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EF4E4" w14:textId="4A0FB2A5" w:rsidR="009E1DDA" w:rsidRPr="00E66003" w:rsidRDefault="009E1DDA" w:rsidP="00B759A0">
      <w:pPr>
        <w:widowControl w:val="0"/>
        <w:shd w:val="clear" w:color="auto" w:fill="FFFFFF"/>
        <w:tabs>
          <w:tab w:val="left" w:pos="3946"/>
        </w:tabs>
        <w:jc w:val="center"/>
        <w:rPr>
          <w:sz w:val="28"/>
          <w:szCs w:val="28"/>
          <w:lang w:val="en-US"/>
        </w:rPr>
      </w:pPr>
      <w:r w:rsidRPr="00E66003">
        <w:rPr>
          <w:sz w:val="28"/>
          <w:szCs w:val="28"/>
          <w:lang w:val="en-US"/>
        </w:rPr>
        <w:t>Al-Farabi Kazakh National University</w:t>
      </w:r>
    </w:p>
    <w:p w14:paraId="39223D3F" w14:textId="77777777" w:rsidR="00E43832" w:rsidRPr="00E66003" w:rsidRDefault="00E43832" w:rsidP="00B759A0">
      <w:pPr>
        <w:widowControl w:val="0"/>
        <w:shd w:val="clear" w:color="auto" w:fill="FFFFFF"/>
        <w:tabs>
          <w:tab w:val="left" w:pos="3946"/>
        </w:tabs>
        <w:jc w:val="center"/>
        <w:rPr>
          <w:sz w:val="28"/>
          <w:szCs w:val="28"/>
          <w:lang w:val="en-US"/>
        </w:rPr>
      </w:pPr>
    </w:p>
    <w:p w14:paraId="67C3B142" w14:textId="77777777" w:rsidR="00E43832" w:rsidRPr="00E66003" w:rsidRDefault="00E43832" w:rsidP="00B759A0">
      <w:pPr>
        <w:widowControl w:val="0"/>
        <w:shd w:val="clear" w:color="auto" w:fill="FFFFFF"/>
        <w:tabs>
          <w:tab w:val="left" w:pos="3946"/>
        </w:tabs>
        <w:jc w:val="center"/>
        <w:rPr>
          <w:sz w:val="28"/>
          <w:szCs w:val="28"/>
          <w:lang w:val="en-US"/>
        </w:rPr>
      </w:pPr>
    </w:p>
    <w:p w14:paraId="35265FA4" w14:textId="77777777" w:rsidR="00ED0537" w:rsidRPr="00E66003" w:rsidRDefault="00ED0537" w:rsidP="00B759A0">
      <w:pPr>
        <w:widowControl w:val="0"/>
        <w:shd w:val="clear" w:color="auto" w:fill="FFFFFF"/>
        <w:tabs>
          <w:tab w:val="left" w:pos="3946"/>
        </w:tabs>
        <w:jc w:val="center"/>
        <w:rPr>
          <w:sz w:val="28"/>
          <w:szCs w:val="28"/>
          <w:lang w:val="en-US"/>
        </w:rPr>
      </w:pPr>
    </w:p>
    <w:p w14:paraId="0FFE6056" w14:textId="260A3C6E" w:rsidR="0062186A" w:rsidRPr="00E66003" w:rsidRDefault="00F17B9E" w:rsidP="00B759A0">
      <w:pPr>
        <w:widowControl w:val="0"/>
        <w:shd w:val="clear" w:color="auto" w:fill="FFFFFF"/>
        <w:tabs>
          <w:tab w:val="left" w:pos="709"/>
        </w:tabs>
        <w:rPr>
          <w:sz w:val="28"/>
          <w:szCs w:val="28"/>
          <w:lang w:val="en-US"/>
        </w:rPr>
      </w:pPr>
      <w:r w:rsidRPr="00E66003">
        <w:rPr>
          <w:sz w:val="28"/>
          <w:szCs w:val="28"/>
          <w:lang w:val="en-US"/>
        </w:rPr>
        <w:t>811.111’42(</w:t>
      </w:r>
      <w:proofErr w:type="gramStart"/>
      <w:r w:rsidRPr="00E66003">
        <w:rPr>
          <w:sz w:val="28"/>
          <w:szCs w:val="28"/>
          <w:lang w:val="en-US"/>
        </w:rPr>
        <w:t>043)</w:t>
      </w:r>
      <w:r w:rsidR="00E66003" w:rsidRPr="00E66003">
        <w:rPr>
          <w:sz w:val="28"/>
          <w:szCs w:val="28"/>
          <w:lang w:val="en-US"/>
        </w:rPr>
        <w:t>+</w:t>
      </w:r>
      <w:proofErr w:type="gramEnd"/>
      <w:r w:rsidR="00ED0537" w:rsidRPr="00E66003">
        <w:rPr>
          <w:sz w:val="28"/>
          <w:szCs w:val="28"/>
          <w:lang w:val="en-US"/>
        </w:rPr>
        <w:tab/>
      </w:r>
      <w:r w:rsidR="00ED0537" w:rsidRPr="00E66003">
        <w:rPr>
          <w:sz w:val="28"/>
          <w:szCs w:val="28"/>
          <w:lang w:val="en-US"/>
        </w:rPr>
        <w:tab/>
      </w:r>
      <w:r w:rsidR="00ED0537" w:rsidRPr="00E66003">
        <w:rPr>
          <w:sz w:val="28"/>
          <w:szCs w:val="28"/>
          <w:lang w:val="en-US"/>
        </w:rPr>
        <w:tab/>
      </w:r>
      <w:r w:rsidR="00ED0537" w:rsidRPr="00E66003">
        <w:rPr>
          <w:sz w:val="28"/>
          <w:szCs w:val="28"/>
          <w:lang w:val="en-US"/>
        </w:rPr>
        <w:tab/>
      </w:r>
      <w:r w:rsidR="00ED0537" w:rsidRPr="00E66003">
        <w:rPr>
          <w:sz w:val="28"/>
          <w:szCs w:val="28"/>
          <w:lang w:val="en-US"/>
        </w:rPr>
        <w:tab/>
      </w:r>
      <w:r w:rsidR="00ED0537" w:rsidRPr="00E66003">
        <w:rPr>
          <w:sz w:val="28"/>
          <w:szCs w:val="28"/>
          <w:lang w:val="en-US"/>
        </w:rPr>
        <w:tab/>
      </w:r>
      <w:r w:rsidR="00ED0537" w:rsidRPr="00E66003">
        <w:rPr>
          <w:sz w:val="28"/>
          <w:szCs w:val="28"/>
          <w:lang w:val="en-US"/>
        </w:rPr>
        <w:tab/>
        <w:t>Manuscript copyright</w:t>
      </w:r>
    </w:p>
    <w:p w14:paraId="62BE9207" w14:textId="4E2C3391" w:rsidR="0062186A" w:rsidRPr="00E66003" w:rsidRDefault="006605E1" w:rsidP="00B759A0">
      <w:pPr>
        <w:widowControl w:val="0"/>
        <w:shd w:val="clear" w:color="auto" w:fill="FFFFFF"/>
        <w:tabs>
          <w:tab w:val="left" w:pos="709"/>
        </w:tabs>
        <w:rPr>
          <w:sz w:val="28"/>
          <w:szCs w:val="28"/>
          <w:lang w:val="en-US"/>
        </w:rPr>
      </w:pPr>
      <w:r w:rsidRPr="00E66003">
        <w:rPr>
          <w:sz w:val="28"/>
          <w:szCs w:val="28"/>
          <w:lang w:val="en-US"/>
        </w:rPr>
        <w:t>811.512.122’42(</w:t>
      </w:r>
      <w:proofErr w:type="gramStart"/>
      <w:r w:rsidRPr="00E66003">
        <w:rPr>
          <w:sz w:val="28"/>
          <w:szCs w:val="28"/>
          <w:lang w:val="en-US"/>
        </w:rPr>
        <w:t>043)</w:t>
      </w:r>
      <w:r w:rsidR="00E66003" w:rsidRPr="00E66003">
        <w:rPr>
          <w:sz w:val="28"/>
          <w:szCs w:val="28"/>
          <w:lang w:val="en-US"/>
        </w:rPr>
        <w:t>+</w:t>
      </w:r>
      <w:proofErr w:type="gramEnd"/>
    </w:p>
    <w:p w14:paraId="3F5BE806" w14:textId="763645CA" w:rsidR="00F17B9E" w:rsidRPr="00E66003" w:rsidRDefault="006605E1" w:rsidP="00B759A0">
      <w:pPr>
        <w:widowControl w:val="0"/>
        <w:shd w:val="clear" w:color="auto" w:fill="FFFFFF"/>
        <w:tabs>
          <w:tab w:val="left" w:pos="709"/>
        </w:tabs>
        <w:rPr>
          <w:sz w:val="28"/>
          <w:szCs w:val="28"/>
          <w:lang w:val="en-US"/>
        </w:rPr>
      </w:pPr>
      <w:r w:rsidRPr="00E66003">
        <w:rPr>
          <w:sz w:val="28"/>
          <w:szCs w:val="28"/>
          <w:lang w:val="en-US"/>
        </w:rPr>
        <w:t>811.161.1’42(043)</w:t>
      </w:r>
      <w:r w:rsidR="00F17B9E" w:rsidRPr="00E66003">
        <w:rPr>
          <w:sz w:val="28"/>
          <w:szCs w:val="28"/>
          <w:lang w:val="en-US"/>
        </w:rPr>
        <w:t xml:space="preserve">      </w:t>
      </w:r>
    </w:p>
    <w:p w14:paraId="71B2FCE8" w14:textId="7AFC6281" w:rsidR="009E1DDA" w:rsidRPr="00E66003" w:rsidRDefault="009E1DDA" w:rsidP="00B759A0">
      <w:pPr>
        <w:widowControl w:val="0"/>
        <w:shd w:val="clear" w:color="auto" w:fill="FFFFFF"/>
        <w:ind w:right="182"/>
        <w:jc w:val="center"/>
        <w:rPr>
          <w:sz w:val="28"/>
          <w:szCs w:val="28"/>
          <w:lang w:val="en-US"/>
        </w:rPr>
      </w:pPr>
    </w:p>
    <w:p w14:paraId="7A9D519B" w14:textId="77777777" w:rsidR="009E1DDA" w:rsidRPr="00E66003" w:rsidRDefault="009E1DDA" w:rsidP="00B759A0">
      <w:pPr>
        <w:widowControl w:val="0"/>
        <w:shd w:val="clear" w:color="auto" w:fill="FFFFFF"/>
        <w:ind w:right="182"/>
        <w:jc w:val="center"/>
        <w:rPr>
          <w:sz w:val="28"/>
          <w:szCs w:val="28"/>
          <w:lang w:val="en-US"/>
        </w:rPr>
      </w:pPr>
    </w:p>
    <w:p w14:paraId="53855F02" w14:textId="5CC98D88" w:rsidR="009E1DDA" w:rsidRPr="00E66003" w:rsidRDefault="009E1DDA" w:rsidP="00B759A0">
      <w:pPr>
        <w:widowControl w:val="0"/>
        <w:shd w:val="clear" w:color="auto" w:fill="FFFFFF"/>
        <w:ind w:right="182"/>
        <w:rPr>
          <w:sz w:val="28"/>
          <w:szCs w:val="28"/>
          <w:lang w:val="en-US"/>
        </w:rPr>
      </w:pPr>
    </w:p>
    <w:p w14:paraId="1F0373DA" w14:textId="77777777" w:rsidR="00AB63DA" w:rsidRPr="00E66003" w:rsidRDefault="00AB63DA" w:rsidP="00B759A0">
      <w:pPr>
        <w:widowControl w:val="0"/>
        <w:shd w:val="clear" w:color="auto" w:fill="FFFFFF"/>
        <w:ind w:right="182"/>
        <w:rPr>
          <w:sz w:val="28"/>
          <w:szCs w:val="28"/>
          <w:lang w:val="en-US"/>
        </w:rPr>
      </w:pPr>
    </w:p>
    <w:p w14:paraId="29D318E4" w14:textId="77777777" w:rsidR="00832371" w:rsidRPr="00E66003" w:rsidRDefault="00832371" w:rsidP="00B759A0">
      <w:pPr>
        <w:widowControl w:val="0"/>
        <w:shd w:val="clear" w:color="auto" w:fill="FFFFFF"/>
        <w:ind w:right="182"/>
        <w:rPr>
          <w:sz w:val="28"/>
          <w:szCs w:val="28"/>
          <w:lang w:val="en-US"/>
        </w:rPr>
      </w:pPr>
    </w:p>
    <w:p w14:paraId="4557FEBE" w14:textId="77777777" w:rsidR="009E1DDA" w:rsidRPr="00E66003" w:rsidRDefault="009E1DDA" w:rsidP="00B759A0">
      <w:pPr>
        <w:widowControl w:val="0"/>
        <w:shd w:val="clear" w:color="auto" w:fill="FFFFFF"/>
        <w:ind w:right="182"/>
        <w:rPr>
          <w:spacing w:val="7"/>
          <w:sz w:val="28"/>
          <w:szCs w:val="28"/>
          <w:lang w:val="en-US"/>
        </w:rPr>
      </w:pPr>
    </w:p>
    <w:p w14:paraId="5BD4AAD8" w14:textId="77777777" w:rsidR="009E1DDA" w:rsidRPr="00E66003" w:rsidRDefault="009E1DDA" w:rsidP="00B759A0">
      <w:pPr>
        <w:widowControl w:val="0"/>
        <w:shd w:val="clear" w:color="auto" w:fill="FFFFFF"/>
        <w:ind w:right="182"/>
        <w:jc w:val="center"/>
        <w:rPr>
          <w:b/>
          <w:spacing w:val="7"/>
          <w:sz w:val="28"/>
          <w:szCs w:val="28"/>
          <w:lang w:val="en-US"/>
        </w:rPr>
      </w:pPr>
      <w:r w:rsidRPr="00E66003">
        <w:rPr>
          <w:b/>
          <w:spacing w:val="7"/>
          <w:sz w:val="28"/>
          <w:szCs w:val="28"/>
          <w:lang w:val="en-US"/>
        </w:rPr>
        <w:t>ABDIMAN ZHANIYA OMIRKHANKYZY</w:t>
      </w:r>
    </w:p>
    <w:p w14:paraId="08AB08EC" w14:textId="77777777" w:rsidR="009E1DDA" w:rsidRPr="00E66003" w:rsidRDefault="009E1DDA" w:rsidP="00B759A0">
      <w:pPr>
        <w:widowControl w:val="0"/>
        <w:shd w:val="clear" w:color="auto" w:fill="FFFFFF"/>
        <w:ind w:right="182"/>
        <w:jc w:val="center"/>
        <w:rPr>
          <w:sz w:val="28"/>
          <w:szCs w:val="28"/>
          <w:lang w:val="en-US"/>
        </w:rPr>
      </w:pPr>
    </w:p>
    <w:p w14:paraId="24820128" w14:textId="77777777" w:rsidR="009E1DDA" w:rsidRPr="00E66003" w:rsidRDefault="009E1DDA" w:rsidP="00B759A0">
      <w:pPr>
        <w:widowControl w:val="0"/>
        <w:shd w:val="clear" w:color="auto" w:fill="FFFFFF"/>
        <w:ind w:right="182"/>
        <w:jc w:val="center"/>
        <w:rPr>
          <w:sz w:val="28"/>
          <w:szCs w:val="28"/>
          <w:lang w:val="en-US"/>
        </w:rPr>
      </w:pPr>
    </w:p>
    <w:p w14:paraId="2A731095" w14:textId="78BC552F" w:rsidR="009E1DDA" w:rsidRPr="00E66003" w:rsidRDefault="00AB63DA" w:rsidP="00B759A0">
      <w:pPr>
        <w:widowControl w:val="0"/>
        <w:shd w:val="clear" w:color="auto" w:fill="FFFFFF"/>
        <w:ind w:right="182"/>
        <w:jc w:val="center"/>
        <w:rPr>
          <w:b/>
          <w:spacing w:val="5"/>
          <w:sz w:val="28"/>
          <w:szCs w:val="28"/>
          <w:lang w:val="en-US"/>
        </w:rPr>
      </w:pPr>
      <w:r w:rsidRPr="00E66003">
        <w:rPr>
          <w:b/>
          <w:bCs/>
          <w:iCs/>
          <w:sz w:val="28"/>
          <w:szCs w:val="28"/>
          <w:lang w:val="en-US"/>
        </w:rPr>
        <w:t>Inaugural Address</w:t>
      </w:r>
      <w:r w:rsidR="009E1DDA" w:rsidRPr="00E66003">
        <w:rPr>
          <w:b/>
          <w:bCs/>
          <w:iCs/>
          <w:sz w:val="28"/>
          <w:szCs w:val="28"/>
          <w:lang w:val="en-US"/>
        </w:rPr>
        <w:t xml:space="preserve"> as Part of Political Discourse</w:t>
      </w:r>
      <w:r w:rsidR="009E1DDA" w:rsidRPr="00E66003">
        <w:rPr>
          <w:b/>
          <w:spacing w:val="5"/>
          <w:sz w:val="28"/>
          <w:szCs w:val="28"/>
          <w:lang w:val="en-US"/>
        </w:rPr>
        <w:t xml:space="preserve"> </w:t>
      </w:r>
    </w:p>
    <w:p w14:paraId="1B4FEEAF" w14:textId="77777777" w:rsidR="009E1DDA" w:rsidRPr="00E66003" w:rsidRDefault="009E1DDA" w:rsidP="00B759A0">
      <w:pPr>
        <w:widowControl w:val="0"/>
        <w:shd w:val="clear" w:color="auto" w:fill="FFFFFF"/>
        <w:ind w:right="182"/>
        <w:jc w:val="center"/>
        <w:rPr>
          <w:sz w:val="28"/>
          <w:szCs w:val="28"/>
          <w:lang w:val="en-US"/>
        </w:rPr>
      </w:pPr>
    </w:p>
    <w:p w14:paraId="77228B82" w14:textId="77777777" w:rsidR="00E43832" w:rsidRPr="00E66003" w:rsidRDefault="00E43832" w:rsidP="00B759A0">
      <w:pPr>
        <w:widowControl w:val="0"/>
        <w:shd w:val="clear" w:color="auto" w:fill="FFFFFF"/>
        <w:ind w:right="182"/>
        <w:jc w:val="center"/>
        <w:rPr>
          <w:sz w:val="28"/>
          <w:szCs w:val="28"/>
          <w:lang w:val="en-US"/>
        </w:rPr>
      </w:pPr>
    </w:p>
    <w:p w14:paraId="73022EC0" w14:textId="77777777" w:rsidR="00ED0537" w:rsidRPr="00E66003" w:rsidRDefault="00ED0537" w:rsidP="00B759A0">
      <w:pPr>
        <w:widowControl w:val="0"/>
        <w:shd w:val="clear" w:color="auto" w:fill="FFFFFF"/>
        <w:ind w:right="182"/>
        <w:jc w:val="center"/>
        <w:rPr>
          <w:sz w:val="28"/>
          <w:szCs w:val="28"/>
          <w:lang w:val="en-US"/>
        </w:rPr>
      </w:pPr>
    </w:p>
    <w:p w14:paraId="2FBF0815" w14:textId="072C683F" w:rsidR="009E1DDA" w:rsidRPr="00E66003" w:rsidRDefault="009E1DDA" w:rsidP="00B759A0">
      <w:pPr>
        <w:widowControl w:val="0"/>
        <w:tabs>
          <w:tab w:val="left" w:pos="0"/>
          <w:tab w:val="left" w:pos="567"/>
        </w:tabs>
        <w:jc w:val="center"/>
        <w:rPr>
          <w:sz w:val="28"/>
          <w:szCs w:val="28"/>
          <w:lang w:val="en-US"/>
        </w:rPr>
      </w:pPr>
      <w:r w:rsidRPr="00E66003">
        <w:rPr>
          <w:sz w:val="28"/>
          <w:szCs w:val="28"/>
          <w:lang w:val="en-US"/>
        </w:rPr>
        <w:t xml:space="preserve">  6D021000 </w:t>
      </w:r>
      <w:r w:rsidRPr="00E66003">
        <w:rPr>
          <w:sz w:val="28"/>
          <w:szCs w:val="28"/>
        </w:rPr>
        <w:sym w:font="Symbol" w:char="002D"/>
      </w:r>
      <w:r w:rsidRPr="00E66003">
        <w:rPr>
          <w:sz w:val="28"/>
          <w:szCs w:val="28"/>
          <w:lang w:val="en-US"/>
        </w:rPr>
        <w:t xml:space="preserve"> Foreign Philology </w:t>
      </w:r>
    </w:p>
    <w:p w14:paraId="3FA1E340" w14:textId="77777777" w:rsidR="00E43832" w:rsidRPr="00E66003" w:rsidRDefault="00E43832" w:rsidP="00B759A0">
      <w:pPr>
        <w:widowControl w:val="0"/>
        <w:tabs>
          <w:tab w:val="left" w:pos="0"/>
          <w:tab w:val="left" w:pos="567"/>
        </w:tabs>
        <w:jc w:val="center"/>
        <w:rPr>
          <w:sz w:val="28"/>
          <w:szCs w:val="28"/>
          <w:lang w:val="en-US"/>
        </w:rPr>
      </w:pPr>
    </w:p>
    <w:p w14:paraId="1F1147A2" w14:textId="77777777" w:rsidR="00E43832" w:rsidRPr="00E66003" w:rsidRDefault="00E43832" w:rsidP="00B759A0">
      <w:pPr>
        <w:widowControl w:val="0"/>
        <w:tabs>
          <w:tab w:val="left" w:pos="0"/>
          <w:tab w:val="left" w:pos="567"/>
        </w:tabs>
        <w:jc w:val="center"/>
        <w:rPr>
          <w:sz w:val="28"/>
          <w:szCs w:val="28"/>
          <w:lang w:val="en-US"/>
        </w:rPr>
      </w:pPr>
    </w:p>
    <w:p w14:paraId="0DC5CFB0" w14:textId="1148B66A" w:rsidR="00CF5F1A" w:rsidRDefault="00CF5F1A" w:rsidP="00CF5F1A">
      <w:pPr>
        <w:widowControl w:val="0"/>
        <w:shd w:val="clear" w:color="auto" w:fill="FFFFFF"/>
        <w:jc w:val="center"/>
        <w:rPr>
          <w:spacing w:val="2"/>
          <w:sz w:val="28"/>
          <w:szCs w:val="28"/>
          <w:lang w:val="en-US"/>
        </w:rPr>
      </w:pPr>
      <w:r>
        <w:rPr>
          <w:spacing w:val="2"/>
          <w:sz w:val="28"/>
          <w:szCs w:val="28"/>
          <w:lang w:val="en-US"/>
        </w:rPr>
        <w:t>A d</w:t>
      </w:r>
      <w:r w:rsidR="009E1DDA" w:rsidRPr="00E66003">
        <w:rPr>
          <w:spacing w:val="2"/>
          <w:sz w:val="28"/>
          <w:szCs w:val="28"/>
          <w:lang w:val="en-US"/>
        </w:rPr>
        <w:t xml:space="preserve">issertation </w:t>
      </w:r>
      <w:r>
        <w:rPr>
          <w:spacing w:val="2"/>
          <w:sz w:val="28"/>
          <w:szCs w:val="28"/>
          <w:lang w:val="en-US"/>
        </w:rPr>
        <w:t xml:space="preserve">submitted </w:t>
      </w:r>
      <w:r w:rsidR="009E1DDA" w:rsidRPr="00E66003">
        <w:rPr>
          <w:spacing w:val="2"/>
          <w:sz w:val="28"/>
          <w:szCs w:val="28"/>
          <w:lang w:val="en-US"/>
        </w:rPr>
        <w:t xml:space="preserve">for </w:t>
      </w:r>
    </w:p>
    <w:p w14:paraId="49FEE2AF" w14:textId="320E6719" w:rsidR="009E1DDA" w:rsidRPr="00CF5F1A" w:rsidRDefault="00CF5F1A" w:rsidP="00CF5F1A">
      <w:pPr>
        <w:widowControl w:val="0"/>
        <w:shd w:val="clear" w:color="auto" w:fill="FFFFFF"/>
        <w:jc w:val="center"/>
        <w:rPr>
          <w:spacing w:val="2"/>
          <w:sz w:val="28"/>
          <w:szCs w:val="28"/>
          <w:lang w:val="en-US"/>
        </w:rPr>
      </w:pPr>
      <w:r>
        <w:rPr>
          <w:spacing w:val="2"/>
          <w:sz w:val="28"/>
          <w:szCs w:val="28"/>
          <w:lang w:val="en-US"/>
        </w:rPr>
        <w:t xml:space="preserve">the </w:t>
      </w:r>
      <w:proofErr w:type="spellStart"/>
      <w:r>
        <w:rPr>
          <w:spacing w:val="2"/>
          <w:sz w:val="28"/>
          <w:szCs w:val="28"/>
          <w:lang w:val="en-US"/>
        </w:rPr>
        <w:t>digree</w:t>
      </w:r>
      <w:proofErr w:type="spellEnd"/>
      <w:r>
        <w:rPr>
          <w:spacing w:val="2"/>
          <w:sz w:val="28"/>
          <w:szCs w:val="28"/>
          <w:lang w:val="en-US"/>
        </w:rPr>
        <w:t xml:space="preserve"> of </w:t>
      </w:r>
      <w:r w:rsidR="009E1DDA" w:rsidRPr="00E66003">
        <w:rPr>
          <w:spacing w:val="2"/>
          <w:sz w:val="28"/>
          <w:szCs w:val="28"/>
          <w:lang w:val="en-US"/>
        </w:rPr>
        <w:t>Doctor of Philosophy</w:t>
      </w:r>
      <w:r w:rsidR="009E1DDA" w:rsidRPr="00E66003">
        <w:rPr>
          <w:spacing w:val="-3"/>
          <w:sz w:val="28"/>
          <w:szCs w:val="28"/>
          <w:lang w:val="en-US"/>
        </w:rPr>
        <w:t xml:space="preserve"> (PhD)</w:t>
      </w:r>
    </w:p>
    <w:p w14:paraId="524B35F4" w14:textId="77777777" w:rsidR="009E1DDA" w:rsidRPr="00E66003" w:rsidRDefault="009E1DDA" w:rsidP="00B759A0">
      <w:pPr>
        <w:widowControl w:val="0"/>
        <w:shd w:val="clear" w:color="auto" w:fill="FFFFFF"/>
        <w:ind w:left="38"/>
        <w:jc w:val="center"/>
        <w:rPr>
          <w:sz w:val="28"/>
          <w:szCs w:val="28"/>
          <w:lang w:val="en-US"/>
        </w:rPr>
      </w:pPr>
    </w:p>
    <w:p w14:paraId="2A61BE70" w14:textId="77777777" w:rsidR="009E1DDA" w:rsidRPr="00E66003" w:rsidRDefault="009E1DDA" w:rsidP="00B759A0">
      <w:pPr>
        <w:widowControl w:val="0"/>
        <w:shd w:val="clear" w:color="auto" w:fill="FFFFFF"/>
        <w:jc w:val="right"/>
        <w:rPr>
          <w:sz w:val="28"/>
          <w:szCs w:val="28"/>
          <w:lang w:val="en-US"/>
        </w:rPr>
      </w:pPr>
    </w:p>
    <w:p w14:paraId="02D39EA4" w14:textId="77777777" w:rsidR="009E1DDA" w:rsidRPr="00E66003" w:rsidRDefault="009E1DDA" w:rsidP="00B759A0">
      <w:pPr>
        <w:widowControl w:val="0"/>
        <w:shd w:val="clear" w:color="auto" w:fill="FFFFFF"/>
        <w:tabs>
          <w:tab w:val="left" w:pos="7088"/>
        </w:tabs>
        <w:jc w:val="right"/>
        <w:rPr>
          <w:sz w:val="28"/>
          <w:szCs w:val="28"/>
          <w:lang w:val="en-US"/>
        </w:rPr>
      </w:pPr>
    </w:p>
    <w:p w14:paraId="167525E1" w14:textId="77777777" w:rsidR="00E43832" w:rsidRDefault="00E43832" w:rsidP="00CF5F1A">
      <w:pPr>
        <w:widowControl w:val="0"/>
        <w:shd w:val="clear" w:color="auto" w:fill="FFFFFF"/>
        <w:tabs>
          <w:tab w:val="left" w:pos="7088"/>
        </w:tabs>
        <w:rPr>
          <w:sz w:val="28"/>
          <w:szCs w:val="28"/>
          <w:lang w:val="en-US"/>
        </w:rPr>
      </w:pPr>
    </w:p>
    <w:p w14:paraId="64DF5B9A" w14:textId="77777777" w:rsidR="00CF5F1A" w:rsidRPr="00E66003" w:rsidRDefault="00CF5F1A" w:rsidP="00B759A0">
      <w:pPr>
        <w:widowControl w:val="0"/>
        <w:shd w:val="clear" w:color="auto" w:fill="FFFFFF"/>
        <w:tabs>
          <w:tab w:val="left" w:pos="7088"/>
        </w:tabs>
        <w:jc w:val="right"/>
        <w:rPr>
          <w:sz w:val="28"/>
          <w:szCs w:val="28"/>
          <w:lang w:val="en-US"/>
        </w:rPr>
      </w:pPr>
    </w:p>
    <w:p w14:paraId="0B79A5CA" w14:textId="35C87E80" w:rsidR="009E1DDA" w:rsidRPr="00E66003" w:rsidRDefault="009E1DDA" w:rsidP="00B759A0">
      <w:pPr>
        <w:widowControl w:val="0"/>
        <w:shd w:val="clear" w:color="auto" w:fill="FFFFFF"/>
        <w:tabs>
          <w:tab w:val="left" w:pos="7088"/>
        </w:tabs>
        <w:ind w:left="4248"/>
        <w:rPr>
          <w:sz w:val="28"/>
          <w:szCs w:val="28"/>
          <w:lang w:val="en-US"/>
        </w:rPr>
      </w:pPr>
      <w:r w:rsidRPr="00E66003">
        <w:rPr>
          <w:sz w:val="28"/>
          <w:szCs w:val="28"/>
          <w:lang w:val="en-US"/>
        </w:rPr>
        <w:t>Scientific supervisor</w:t>
      </w:r>
      <w:r w:rsidR="00AB63DA" w:rsidRPr="00E66003">
        <w:rPr>
          <w:sz w:val="28"/>
          <w:szCs w:val="28"/>
          <w:lang w:val="en-US"/>
        </w:rPr>
        <w:t>s</w:t>
      </w:r>
    </w:p>
    <w:p w14:paraId="54D9F04E" w14:textId="77777777" w:rsidR="009E1DDA" w:rsidRPr="00E66003" w:rsidRDefault="009E1DDA" w:rsidP="00B759A0">
      <w:pPr>
        <w:widowControl w:val="0"/>
        <w:shd w:val="clear" w:color="auto" w:fill="FFFFFF"/>
        <w:tabs>
          <w:tab w:val="left" w:pos="7088"/>
        </w:tabs>
        <w:ind w:left="4248"/>
        <w:rPr>
          <w:sz w:val="28"/>
          <w:szCs w:val="28"/>
          <w:lang w:val="en-US"/>
        </w:rPr>
      </w:pPr>
      <w:proofErr w:type="spellStart"/>
      <w:r w:rsidRPr="00E66003">
        <w:rPr>
          <w:sz w:val="28"/>
          <w:szCs w:val="28"/>
          <w:lang w:val="en-US"/>
        </w:rPr>
        <w:t>Zh</w:t>
      </w:r>
      <w:proofErr w:type="spellEnd"/>
      <w:r w:rsidRPr="00E66003">
        <w:rPr>
          <w:sz w:val="28"/>
          <w:szCs w:val="28"/>
          <w:lang w:val="en-US"/>
        </w:rPr>
        <w:t xml:space="preserve">. </w:t>
      </w:r>
      <w:proofErr w:type="spellStart"/>
      <w:r w:rsidRPr="00E66003">
        <w:rPr>
          <w:sz w:val="28"/>
          <w:szCs w:val="28"/>
          <w:lang w:val="en-US"/>
        </w:rPr>
        <w:t>Tuimebayev</w:t>
      </w:r>
      <w:proofErr w:type="spellEnd"/>
      <w:r w:rsidRPr="00E66003">
        <w:rPr>
          <w:sz w:val="28"/>
          <w:szCs w:val="28"/>
          <w:lang w:val="en-US"/>
        </w:rPr>
        <w:t>, doctor of philology, professor</w:t>
      </w:r>
    </w:p>
    <w:p w14:paraId="47E4BA77" w14:textId="77777777" w:rsidR="009E1DDA" w:rsidRPr="00E66003" w:rsidRDefault="009E1DDA" w:rsidP="00B759A0">
      <w:pPr>
        <w:widowControl w:val="0"/>
        <w:shd w:val="clear" w:color="auto" w:fill="FFFFFF"/>
        <w:tabs>
          <w:tab w:val="left" w:pos="7088"/>
        </w:tabs>
        <w:ind w:left="4248"/>
        <w:rPr>
          <w:sz w:val="28"/>
          <w:szCs w:val="28"/>
          <w:lang w:val="en-US"/>
        </w:rPr>
      </w:pPr>
      <w:r w:rsidRPr="00E66003">
        <w:rPr>
          <w:sz w:val="28"/>
          <w:szCs w:val="28"/>
          <w:lang w:val="en-US"/>
        </w:rPr>
        <w:t xml:space="preserve">E. </w:t>
      </w:r>
      <w:proofErr w:type="spellStart"/>
      <w:r w:rsidRPr="00E66003">
        <w:rPr>
          <w:sz w:val="28"/>
          <w:szCs w:val="28"/>
          <w:lang w:val="en-US"/>
        </w:rPr>
        <w:t>Suleimenova</w:t>
      </w:r>
      <w:proofErr w:type="spellEnd"/>
      <w:r w:rsidRPr="00E66003">
        <w:rPr>
          <w:sz w:val="28"/>
          <w:szCs w:val="28"/>
          <w:lang w:val="en-US"/>
        </w:rPr>
        <w:t>, doctor of philology, professor</w:t>
      </w:r>
    </w:p>
    <w:p w14:paraId="2CD2457E" w14:textId="77777777" w:rsidR="009E1DDA" w:rsidRPr="00E66003" w:rsidRDefault="009E1DDA" w:rsidP="00B759A0">
      <w:pPr>
        <w:widowControl w:val="0"/>
        <w:shd w:val="clear" w:color="auto" w:fill="FFFFFF"/>
        <w:ind w:left="4248"/>
        <w:rPr>
          <w:sz w:val="28"/>
          <w:szCs w:val="28"/>
          <w:lang w:val="en-US"/>
        </w:rPr>
      </w:pPr>
    </w:p>
    <w:p w14:paraId="19C0B995" w14:textId="77777777" w:rsidR="009E1DDA" w:rsidRPr="00E66003" w:rsidRDefault="009E1DDA" w:rsidP="00B759A0">
      <w:pPr>
        <w:widowControl w:val="0"/>
        <w:shd w:val="clear" w:color="auto" w:fill="FFFFFF"/>
        <w:tabs>
          <w:tab w:val="left" w:pos="7088"/>
        </w:tabs>
        <w:ind w:left="4248"/>
        <w:rPr>
          <w:sz w:val="28"/>
          <w:szCs w:val="28"/>
          <w:lang w:val="en-US"/>
        </w:rPr>
      </w:pPr>
      <w:r w:rsidRPr="00E66003">
        <w:rPr>
          <w:sz w:val="28"/>
          <w:szCs w:val="28"/>
          <w:lang w:val="en-US"/>
        </w:rPr>
        <w:t xml:space="preserve">Foreign scientific supervisor  </w:t>
      </w:r>
    </w:p>
    <w:p w14:paraId="119C558F" w14:textId="77777777" w:rsidR="009E1DDA" w:rsidRPr="00E66003" w:rsidRDefault="009E1DDA" w:rsidP="00B759A0">
      <w:pPr>
        <w:widowControl w:val="0"/>
        <w:shd w:val="clear" w:color="auto" w:fill="FFFFFF"/>
        <w:tabs>
          <w:tab w:val="left" w:pos="7088"/>
        </w:tabs>
        <w:ind w:left="4248"/>
        <w:rPr>
          <w:sz w:val="28"/>
          <w:szCs w:val="28"/>
          <w:lang w:val="en-US"/>
        </w:rPr>
      </w:pPr>
      <w:r w:rsidRPr="00E66003">
        <w:rPr>
          <w:sz w:val="28"/>
          <w:szCs w:val="28"/>
          <w:lang w:val="en-US"/>
        </w:rPr>
        <w:t>M. Lekic, PhD, professor</w:t>
      </w:r>
    </w:p>
    <w:p w14:paraId="358B0CEA" w14:textId="77777777" w:rsidR="009E1DDA" w:rsidRPr="00E66003" w:rsidRDefault="009E1DDA" w:rsidP="00B759A0">
      <w:pPr>
        <w:widowControl w:val="0"/>
        <w:shd w:val="clear" w:color="auto" w:fill="FFFFFF"/>
        <w:tabs>
          <w:tab w:val="left" w:pos="7088"/>
        </w:tabs>
        <w:ind w:left="4248"/>
        <w:rPr>
          <w:sz w:val="28"/>
          <w:szCs w:val="28"/>
          <w:lang w:val="en-US"/>
        </w:rPr>
      </w:pPr>
    </w:p>
    <w:p w14:paraId="327B4F2A" w14:textId="77777777" w:rsidR="009E1DDA" w:rsidRPr="00E66003" w:rsidRDefault="009E1DDA" w:rsidP="00B759A0">
      <w:pPr>
        <w:widowControl w:val="0"/>
        <w:shd w:val="clear" w:color="auto" w:fill="FFFFFF"/>
        <w:jc w:val="center"/>
        <w:rPr>
          <w:sz w:val="28"/>
          <w:szCs w:val="28"/>
          <w:lang w:val="en-US"/>
        </w:rPr>
      </w:pPr>
    </w:p>
    <w:p w14:paraId="72D02EAF" w14:textId="77777777" w:rsidR="00AB63DA" w:rsidRPr="00E66003" w:rsidRDefault="00AB63DA" w:rsidP="00B759A0">
      <w:pPr>
        <w:widowControl w:val="0"/>
        <w:shd w:val="clear" w:color="auto" w:fill="FFFFFF"/>
        <w:rPr>
          <w:sz w:val="28"/>
          <w:szCs w:val="28"/>
          <w:lang w:val="en-US"/>
        </w:rPr>
      </w:pPr>
    </w:p>
    <w:p w14:paraId="7CEE78D7" w14:textId="0B45ED11" w:rsidR="0086577B" w:rsidRPr="00E66003" w:rsidRDefault="0086577B" w:rsidP="00B759A0">
      <w:pPr>
        <w:widowControl w:val="0"/>
        <w:shd w:val="clear" w:color="auto" w:fill="FFFFFF"/>
        <w:rPr>
          <w:sz w:val="28"/>
          <w:szCs w:val="28"/>
          <w:lang w:val="en-US"/>
        </w:rPr>
      </w:pPr>
    </w:p>
    <w:p w14:paraId="7C735826" w14:textId="77777777" w:rsidR="00ED0537" w:rsidRPr="00E66003" w:rsidRDefault="00ED0537" w:rsidP="00B759A0">
      <w:pPr>
        <w:widowControl w:val="0"/>
        <w:shd w:val="clear" w:color="auto" w:fill="FFFFFF"/>
        <w:rPr>
          <w:sz w:val="28"/>
          <w:szCs w:val="28"/>
          <w:lang w:val="en-US"/>
        </w:rPr>
      </w:pPr>
    </w:p>
    <w:p w14:paraId="31732805" w14:textId="77777777" w:rsidR="00832371" w:rsidRPr="00E66003" w:rsidRDefault="00832371" w:rsidP="00B759A0">
      <w:pPr>
        <w:widowControl w:val="0"/>
        <w:shd w:val="clear" w:color="auto" w:fill="FFFFFF"/>
        <w:rPr>
          <w:sz w:val="28"/>
          <w:szCs w:val="28"/>
          <w:lang w:val="en-US"/>
        </w:rPr>
      </w:pPr>
    </w:p>
    <w:p w14:paraId="150DBD9C" w14:textId="77777777" w:rsidR="009E1DDA" w:rsidRPr="00E66003" w:rsidRDefault="009E1DDA" w:rsidP="00B759A0">
      <w:pPr>
        <w:widowControl w:val="0"/>
        <w:shd w:val="clear" w:color="auto" w:fill="FFFFFF"/>
        <w:jc w:val="center"/>
        <w:rPr>
          <w:sz w:val="28"/>
          <w:szCs w:val="28"/>
          <w:lang w:val="en-US"/>
        </w:rPr>
      </w:pPr>
      <w:r w:rsidRPr="00E66003">
        <w:rPr>
          <w:sz w:val="28"/>
          <w:szCs w:val="28"/>
          <w:lang w:val="en-US"/>
        </w:rPr>
        <w:t xml:space="preserve">Republic of Kazakhstan </w:t>
      </w:r>
    </w:p>
    <w:p w14:paraId="41FB2927" w14:textId="639EDB9F" w:rsidR="009E1DDA" w:rsidRPr="00E66003" w:rsidRDefault="009E1DDA" w:rsidP="00B759A0">
      <w:pPr>
        <w:widowControl w:val="0"/>
        <w:shd w:val="clear" w:color="auto" w:fill="FFFFFF"/>
        <w:jc w:val="center"/>
        <w:rPr>
          <w:sz w:val="28"/>
          <w:szCs w:val="28"/>
        </w:rPr>
      </w:pPr>
      <w:r w:rsidRPr="00E66003">
        <w:rPr>
          <w:sz w:val="28"/>
          <w:szCs w:val="28"/>
          <w:lang w:val="en-US"/>
        </w:rPr>
        <w:t>Almaty, 202</w:t>
      </w:r>
      <w:r w:rsidR="008338E6" w:rsidRPr="00E66003">
        <w:rPr>
          <w:sz w:val="28"/>
          <w:szCs w:val="28"/>
          <w:lang w:val="en-US"/>
        </w:rPr>
        <w:t>5</w:t>
      </w:r>
    </w:p>
    <w:p w14:paraId="06E799FE" w14:textId="77777777" w:rsidR="009E1DDA" w:rsidRPr="00E66003" w:rsidRDefault="009E1DDA" w:rsidP="00B759A0">
      <w:pPr>
        <w:widowControl w:val="0"/>
        <w:rPr>
          <w:lang w:val="en-US"/>
        </w:rPr>
      </w:pPr>
    </w:p>
    <w:p w14:paraId="7740C5FC" w14:textId="7116F912" w:rsidR="009E1DDA" w:rsidRPr="00E66003" w:rsidRDefault="00E66003" w:rsidP="00E66003">
      <w:pPr>
        <w:pStyle w:val="ad"/>
        <w:widowControl w:val="0"/>
        <w:spacing w:before="0" w:beforeAutospacing="0" w:after="0" w:afterAutospacing="0"/>
        <w:jc w:val="center"/>
        <w:rPr>
          <w:rFonts w:eastAsiaTheme="majorEastAsia"/>
          <w:b/>
          <w:bCs/>
          <w:color w:val="000000"/>
          <w:sz w:val="28"/>
          <w:szCs w:val="28"/>
          <w:lang w:val="en-US"/>
        </w:rPr>
      </w:pPr>
      <w:r w:rsidRPr="00E66003">
        <w:rPr>
          <w:rStyle w:val="ae"/>
          <w:rFonts w:eastAsiaTheme="majorEastAsia"/>
          <w:color w:val="000000"/>
          <w:sz w:val="28"/>
          <w:szCs w:val="28"/>
          <w:lang w:val="en-US"/>
        </w:rPr>
        <w:lastRenderedPageBreak/>
        <w:t>CONTENT</w:t>
      </w:r>
    </w:p>
    <w:p w14:paraId="0AF84F48" w14:textId="77777777" w:rsidR="009E1DDA" w:rsidRPr="00E66003" w:rsidRDefault="009E1DDA" w:rsidP="00E66003">
      <w:pPr>
        <w:pStyle w:val="ad"/>
        <w:widowControl w:val="0"/>
        <w:spacing w:before="0" w:beforeAutospacing="0" w:after="0" w:afterAutospacing="0"/>
        <w:ind w:firstLine="567"/>
        <w:rPr>
          <w:b/>
          <w:bCs/>
          <w:color w:val="000000"/>
          <w:sz w:val="28"/>
          <w:szCs w:val="28"/>
          <w:lang w:val="en-US"/>
        </w:rPr>
      </w:pPr>
    </w:p>
    <w:tbl>
      <w:tblPr>
        <w:tblStyle w:val="af0"/>
        <w:tblW w:w="9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9"/>
        <w:gridCol w:w="7796"/>
        <w:gridCol w:w="7"/>
        <w:gridCol w:w="1217"/>
        <w:gridCol w:w="7"/>
      </w:tblGrid>
      <w:tr w:rsidR="00E66003" w:rsidRPr="00E66003" w14:paraId="4841186B" w14:textId="77777777" w:rsidTr="00F4103C">
        <w:trPr>
          <w:gridAfter w:val="1"/>
          <w:wAfter w:w="7" w:type="dxa"/>
          <w:trHeight w:val="371"/>
        </w:trPr>
        <w:tc>
          <w:tcPr>
            <w:tcW w:w="8715" w:type="dxa"/>
            <w:gridSpan w:val="2"/>
          </w:tcPr>
          <w:p w14:paraId="52C9049E" w14:textId="597F9023" w:rsidR="00E66003" w:rsidRPr="00E66003" w:rsidRDefault="00E66003" w:rsidP="00104B78">
            <w:pPr>
              <w:widowControl w:val="0"/>
              <w:rPr>
                <w:rFonts w:eastAsiaTheme="majorEastAsia"/>
                <w:b/>
                <w:bCs/>
                <w:sz w:val="28"/>
                <w:szCs w:val="28"/>
                <w:lang w:val="en-US"/>
              </w:rPr>
            </w:pPr>
            <w:r w:rsidRPr="00E66003">
              <w:rPr>
                <w:rStyle w:val="ae"/>
                <w:rFonts w:eastAsiaTheme="majorEastAsia"/>
                <w:sz w:val="28"/>
                <w:szCs w:val="28"/>
              </w:rPr>
              <w:t>NORMATIVE REFERENCES</w:t>
            </w:r>
          </w:p>
        </w:tc>
        <w:tc>
          <w:tcPr>
            <w:tcW w:w="1224" w:type="dxa"/>
            <w:gridSpan w:val="2"/>
          </w:tcPr>
          <w:p w14:paraId="04C3026F" w14:textId="77777777" w:rsidR="00E66003" w:rsidRPr="00E66003" w:rsidRDefault="00E66003" w:rsidP="00F4103C">
            <w:pPr>
              <w:widowControl w:val="0"/>
              <w:ind w:right="-321"/>
              <w:jc w:val="center"/>
              <w:rPr>
                <w:rStyle w:val="ae"/>
                <w:rFonts w:eastAsiaTheme="majorEastAsia"/>
                <w:b w:val="0"/>
                <w:bCs w:val="0"/>
                <w:sz w:val="28"/>
                <w:szCs w:val="28"/>
                <w:lang w:val="en-US"/>
              </w:rPr>
            </w:pPr>
            <w:r w:rsidRPr="00E66003">
              <w:rPr>
                <w:rStyle w:val="ae"/>
                <w:rFonts w:eastAsiaTheme="majorEastAsia"/>
                <w:b w:val="0"/>
                <w:bCs w:val="0"/>
                <w:sz w:val="28"/>
                <w:szCs w:val="28"/>
                <w:lang w:val="en-US"/>
              </w:rPr>
              <w:t>4</w:t>
            </w:r>
          </w:p>
        </w:tc>
      </w:tr>
      <w:tr w:rsidR="00E66003" w:rsidRPr="00E66003" w14:paraId="3109B9EC" w14:textId="77777777" w:rsidTr="00F4103C">
        <w:trPr>
          <w:gridAfter w:val="1"/>
          <w:wAfter w:w="7" w:type="dxa"/>
          <w:trHeight w:val="259"/>
        </w:trPr>
        <w:tc>
          <w:tcPr>
            <w:tcW w:w="8715" w:type="dxa"/>
            <w:gridSpan w:val="2"/>
          </w:tcPr>
          <w:p w14:paraId="04528E47" w14:textId="77777777" w:rsidR="00E66003" w:rsidRPr="00E66003" w:rsidRDefault="00E66003" w:rsidP="00104B78">
            <w:pPr>
              <w:widowControl w:val="0"/>
              <w:rPr>
                <w:rStyle w:val="ae"/>
                <w:rFonts w:eastAsiaTheme="majorEastAsia"/>
                <w:sz w:val="28"/>
                <w:szCs w:val="28"/>
                <w:lang w:val="en-US"/>
              </w:rPr>
            </w:pPr>
            <w:r w:rsidRPr="00E66003">
              <w:rPr>
                <w:rStyle w:val="ae"/>
                <w:rFonts w:eastAsiaTheme="majorEastAsia"/>
                <w:sz w:val="28"/>
                <w:szCs w:val="28"/>
                <w:lang w:val="en-US"/>
              </w:rPr>
              <w:t xml:space="preserve">DEFINITIONS </w:t>
            </w:r>
          </w:p>
        </w:tc>
        <w:tc>
          <w:tcPr>
            <w:tcW w:w="1224" w:type="dxa"/>
            <w:gridSpan w:val="2"/>
          </w:tcPr>
          <w:p w14:paraId="6E28DF41" w14:textId="77777777" w:rsidR="00E66003" w:rsidRPr="00E66003" w:rsidRDefault="00E66003" w:rsidP="00F4103C">
            <w:pPr>
              <w:widowControl w:val="0"/>
              <w:ind w:right="-321"/>
              <w:jc w:val="center"/>
              <w:rPr>
                <w:rStyle w:val="ae"/>
                <w:rFonts w:eastAsiaTheme="majorEastAsia"/>
                <w:b w:val="0"/>
                <w:bCs w:val="0"/>
                <w:sz w:val="28"/>
                <w:szCs w:val="28"/>
                <w:lang w:val="en-US"/>
              </w:rPr>
            </w:pPr>
            <w:r w:rsidRPr="00E66003">
              <w:rPr>
                <w:rStyle w:val="ae"/>
                <w:rFonts w:eastAsiaTheme="majorEastAsia"/>
                <w:b w:val="0"/>
                <w:bCs w:val="0"/>
                <w:sz w:val="28"/>
                <w:szCs w:val="28"/>
                <w:lang w:val="en-US"/>
              </w:rPr>
              <w:t>5</w:t>
            </w:r>
          </w:p>
        </w:tc>
      </w:tr>
      <w:tr w:rsidR="00E66003" w:rsidRPr="00E66003" w14:paraId="611DDEEB" w14:textId="77777777" w:rsidTr="00F4103C">
        <w:trPr>
          <w:gridAfter w:val="1"/>
          <w:wAfter w:w="7" w:type="dxa"/>
          <w:trHeight w:val="245"/>
        </w:trPr>
        <w:tc>
          <w:tcPr>
            <w:tcW w:w="8715" w:type="dxa"/>
            <w:gridSpan w:val="2"/>
          </w:tcPr>
          <w:p w14:paraId="5D2E6F92" w14:textId="77777777" w:rsidR="00E66003" w:rsidRPr="00E66003" w:rsidRDefault="00E66003" w:rsidP="00104B78">
            <w:pPr>
              <w:widowControl w:val="0"/>
              <w:rPr>
                <w:rStyle w:val="ae"/>
                <w:rFonts w:eastAsiaTheme="majorEastAsia"/>
                <w:sz w:val="28"/>
                <w:szCs w:val="28"/>
              </w:rPr>
            </w:pPr>
            <w:r w:rsidRPr="00E66003">
              <w:rPr>
                <w:b/>
                <w:sz w:val="28"/>
                <w:szCs w:val="28"/>
                <w:lang w:val="en-US"/>
              </w:rPr>
              <w:t>ABBREVIATIONS</w:t>
            </w:r>
          </w:p>
        </w:tc>
        <w:tc>
          <w:tcPr>
            <w:tcW w:w="1224" w:type="dxa"/>
            <w:gridSpan w:val="2"/>
          </w:tcPr>
          <w:p w14:paraId="597B0FE6" w14:textId="77777777" w:rsidR="00E66003" w:rsidRPr="00E66003" w:rsidRDefault="00E66003" w:rsidP="00F4103C">
            <w:pPr>
              <w:widowControl w:val="0"/>
              <w:ind w:right="-321"/>
              <w:jc w:val="center"/>
              <w:rPr>
                <w:rStyle w:val="ae"/>
                <w:rFonts w:eastAsiaTheme="majorEastAsia"/>
                <w:b w:val="0"/>
                <w:bCs w:val="0"/>
                <w:sz w:val="28"/>
                <w:szCs w:val="28"/>
                <w:lang w:val="en-US"/>
              </w:rPr>
            </w:pPr>
            <w:r w:rsidRPr="00E66003">
              <w:rPr>
                <w:rStyle w:val="ae"/>
                <w:rFonts w:eastAsiaTheme="majorEastAsia"/>
                <w:b w:val="0"/>
                <w:bCs w:val="0"/>
                <w:sz w:val="28"/>
                <w:szCs w:val="28"/>
                <w:lang w:val="en-US"/>
              </w:rPr>
              <w:t>7</w:t>
            </w:r>
          </w:p>
        </w:tc>
      </w:tr>
      <w:tr w:rsidR="00E66003" w:rsidRPr="00E66003" w14:paraId="27F6E15B" w14:textId="77777777" w:rsidTr="00F4103C">
        <w:trPr>
          <w:gridAfter w:val="1"/>
          <w:wAfter w:w="7" w:type="dxa"/>
          <w:trHeight w:val="435"/>
        </w:trPr>
        <w:tc>
          <w:tcPr>
            <w:tcW w:w="8715" w:type="dxa"/>
            <w:gridSpan w:val="2"/>
            <w:hideMark/>
          </w:tcPr>
          <w:p w14:paraId="51FDBA95" w14:textId="77777777" w:rsidR="00E66003" w:rsidRPr="00E66003" w:rsidRDefault="00E66003" w:rsidP="00104B78">
            <w:pPr>
              <w:widowControl w:val="0"/>
              <w:rPr>
                <w:b/>
                <w:color w:val="auto"/>
                <w:sz w:val="28"/>
                <w:szCs w:val="28"/>
              </w:rPr>
            </w:pPr>
            <w:r w:rsidRPr="00E66003">
              <w:rPr>
                <w:b/>
                <w:color w:val="auto"/>
                <w:sz w:val="28"/>
                <w:szCs w:val="28"/>
                <w:lang w:val="en-US"/>
              </w:rPr>
              <w:t xml:space="preserve">INTRODUCTION </w:t>
            </w:r>
            <w:r w:rsidRPr="00E66003">
              <w:rPr>
                <w:b/>
                <w:color w:val="auto"/>
                <w:sz w:val="28"/>
                <w:szCs w:val="28"/>
              </w:rPr>
              <w:t xml:space="preserve"> </w:t>
            </w:r>
          </w:p>
        </w:tc>
        <w:tc>
          <w:tcPr>
            <w:tcW w:w="1224" w:type="dxa"/>
            <w:gridSpan w:val="2"/>
          </w:tcPr>
          <w:p w14:paraId="0DEBBE79" w14:textId="77777777" w:rsidR="00E66003" w:rsidRPr="00E66003" w:rsidRDefault="00E66003" w:rsidP="00F4103C">
            <w:pPr>
              <w:widowControl w:val="0"/>
              <w:ind w:right="-321"/>
              <w:jc w:val="center"/>
              <w:rPr>
                <w:sz w:val="28"/>
                <w:szCs w:val="28"/>
                <w:lang w:val="en-US"/>
              </w:rPr>
            </w:pPr>
            <w:r w:rsidRPr="00E66003">
              <w:rPr>
                <w:sz w:val="28"/>
                <w:szCs w:val="28"/>
                <w:lang w:val="en-US"/>
              </w:rPr>
              <w:t>8</w:t>
            </w:r>
          </w:p>
        </w:tc>
      </w:tr>
      <w:tr w:rsidR="00E66003" w:rsidRPr="00E66003" w14:paraId="2C299379" w14:textId="77777777" w:rsidTr="00F4103C">
        <w:trPr>
          <w:gridAfter w:val="1"/>
          <w:wAfter w:w="7" w:type="dxa"/>
          <w:trHeight w:val="326"/>
        </w:trPr>
        <w:tc>
          <w:tcPr>
            <w:tcW w:w="919" w:type="dxa"/>
            <w:hideMark/>
          </w:tcPr>
          <w:p w14:paraId="453018C8" w14:textId="77777777" w:rsidR="00E66003" w:rsidRPr="00E66003" w:rsidRDefault="00E66003" w:rsidP="00104B78">
            <w:pPr>
              <w:widowControl w:val="0"/>
              <w:rPr>
                <w:b/>
                <w:color w:val="auto"/>
                <w:sz w:val="28"/>
                <w:szCs w:val="28"/>
              </w:rPr>
            </w:pPr>
            <w:r w:rsidRPr="00E66003">
              <w:rPr>
                <w:b/>
                <w:color w:val="auto"/>
                <w:sz w:val="28"/>
                <w:szCs w:val="28"/>
              </w:rPr>
              <w:t>1</w:t>
            </w:r>
          </w:p>
        </w:tc>
        <w:tc>
          <w:tcPr>
            <w:tcW w:w="7796" w:type="dxa"/>
            <w:hideMark/>
          </w:tcPr>
          <w:p w14:paraId="61337763" w14:textId="77777777" w:rsidR="00E66003" w:rsidRPr="00E66003" w:rsidRDefault="00E66003" w:rsidP="00104B78">
            <w:pPr>
              <w:widowControl w:val="0"/>
              <w:rPr>
                <w:b/>
                <w:color w:val="auto"/>
                <w:sz w:val="28"/>
                <w:szCs w:val="28"/>
                <w:lang w:val="en-US"/>
              </w:rPr>
            </w:pPr>
            <w:r w:rsidRPr="00E66003">
              <w:rPr>
                <w:b/>
                <w:color w:val="auto"/>
                <w:sz w:val="28"/>
                <w:szCs w:val="28"/>
                <w:lang w:val="en-US"/>
              </w:rPr>
              <w:t xml:space="preserve">THEORETICAL BACKGROUNDS OF THE RESEARCH </w:t>
            </w:r>
          </w:p>
        </w:tc>
        <w:tc>
          <w:tcPr>
            <w:tcW w:w="1224" w:type="dxa"/>
            <w:gridSpan w:val="2"/>
          </w:tcPr>
          <w:p w14:paraId="0E77FCCA" w14:textId="77777777" w:rsidR="00E66003" w:rsidRPr="00E66003" w:rsidRDefault="00E66003" w:rsidP="00F4103C">
            <w:pPr>
              <w:widowControl w:val="0"/>
              <w:ind w:right="-321"/>
              <w:jc w:val="center"/>
              <w:rPr>
                <w:sz w:val="28"/>
                <w:szCs w:val="28"/>
                <w:lang w:val="en-US"/>
              </w:rPr>
            </w:pPr>
            <w:r w:rsidRPr="00E66003">
              <w:rPr>
                <w:sz w:val="28"/>
                <w:szCs w:val="28"/>
                <w:lang w:val="en-US"/>
              </w:rPr>
              <w:t>15</w:t>
            </w:r>
          </w:p>
        </w:tc>
      </w:tr>
      <w:tr w:rsidR="00E66003" w:rsidRPr="00E66003" w14:paraId="18B25744" w14:textId="77777777" w:rsidTr="00F4103C">
        <w:trPr>
          <w:gridAfter w:val="1"/>
          <w:wAfter w:w="7" w:type="dxa"/>
          <w:trHeight w:val="270"/>
        </w:trPr>
        <w:tc>
          <w:tcPr>
            <w:tcW w:w="919" w:type="dxa"/>
            <w:hideMark/>
          </w:tcPr>
          <w:p w14:paraId="520B4460" w14:textId="77777777" w:rsidR="00E66003" w:rsidRPr="00E66003" w:rsidRDefault="00E66003" w:rsidP="00104B78">
            <w:pPr>
              <w:widowControl w:val="0"/>
              <w:rPr>
                <w:color w:val="auto"/>
                <w:sz w:val="28"/>
                <w:szCs w:val="28"/>
              </w:rPr>
            </w:pPr>
            <w:r w:rsidRPr="00E66003">
              <w:rPr>
                <w:color w:val="auto"/>
                <w:sz w:val="28"/>
                <w:szCs w:val="28"/>
              </w:rPr>
              <w:t>1.1</w:t>
            </w:r>
          </w:p>
        </w:tc>
        <w:tc>
          <w:tcPr>
            <w:tcW w:w="7796" w:type="dxa"/>
            <w:hideMark/>
          </w:tcPr>
          <w:p w14:paraId="154AF24A" w14:textId="77777777" w:rsidR="00E66003" w:rsidRPr="00E66003" w:rsidRDefault="00E66003" w:rsidP="00104B78">
            <w:pPr>
              <w:pStyle w:val="a8"/>
              <w:widowControl w:val="0"/>
              <w:ind w:left="34"/>
              <w:rPr>
                <w:color w:val="auto"/>
                <w:sz w:val="28"/>
                <w:szCs w:val="28"/>
                <w:lang w:val="en-US"/>
              </w:rPr>
            </w:pPr>
            <w:r w:rsidRPr="00E66003">
              <w:rPr>
                <w:color w:val="auto"/>
                <w:sz w:val="28"/>
                <w:szCs w:val="28"/>
                <w:lang w:val="en-US"/>
              </w:rPr>
              <w:t>Defining “political discourse”</w:t>
            </w:r>
          </w:p>
        </w:tc>
        <w:tc>
          <w:tcPr>
            <w:tcW w:w="1224" w:type="dxa"/>
            <w:gridSpan w:val="2"/>
          </w:tcPr>
          <w:p w14:paraId="773DCB6F" w14:textId="77777777" w:rsidR="00E66003" w:rsidRPr="00E66003" w:rsidRDefault="00E66003" w:rsidP="00F4103C">
            <w:pPr>
              <w:pStyle w:val="a8"/>
              <w:widowControl w:val="0"/>
              <w:ind w:left="34" w:right="-321"/>
              <w:jc w:val="center"/>
              <w:rPr>
                <w:sz w:val="28"/>
                <w:szCs w:val="28"/>
                <w:lang w:val="en-US"/>
              </w:rPr>
            </w:pPr>
            <w:r w:rsidRPr="00E66003">
              <w:rPr>
                <w:sz w:val="28"/>
                <w:szCs w:val="28"/>
                <w:lang w:val="en-US"/>
              </w:rPr>
              <w:t>15</w:t>
            </w:r>
          </w:p>
        </w:tc>
      </w:tr>
      <w:tr w:rsidR="00E66003" w:rsidRPr="00E66003" w14:paraId="1F7FFD5D" w14:textId="77777777" w:rsidTr="00F4103C">
        <w:trPr>
          <w:gridAfter w:val="1"/>
          <w:wAfter w:w="7" w:type="dxa"/>
          <w:trHeight w:val="218"/>
        </w:trPr>
        <w:tc>
          <w:tcPr>
            <w:tcW w:w="919" w:type="dxa"/>
            <w:hideMark/>
          </w:tcPr>
          <w:p w14:paraId="0CCA7B70" w14:textId="77777777" w:rsidR="00E66003" w:rsidRPr="00E66003" w:rsidRDefault="00E66003" w:rsidP="00104B78">
            <w:pPr>
              <w:widowControl w:val="0"/>
              <w:rPr>
                <w:color w:val="auto"/>
                <w:sz w:val="28"/>
                <w:szCs w:val="28"/>
              </w:rPr>
            </w:pPr>
            <w:r w:rsidRPr="00E66003">
              <w:rPr>
                <w:color w:val="auto"/>
                <w:sz w:val="28"/>
                <w:szCs w:val="28"/>
              </w:rPr>
              <w:t>1.2</w:t>
            </w:r>
          </w:p>
        </w:tc>
        <w:tc>
          <w:tcPr>
            <w:tcW w:w="7796" w:type="dxa"/>
            <w:hideMark/>
          </w:tcPr>
          <w:p w14:paraId="4EEE1FD9" w14:textId="77777777" w:rsidR="00E66003" w:rsidRPr="00E66003" w:rsidRDefault="00E66003" w:rsidP="00104B78">
            <w:pPr>
              <w:widowControl w:val="0"/>
              <w:rPr>
                <w:color w:val="auto"/>
                <w:sz w:val="28"/>
                <w:szCs w:val="28"/>
                <w:lang w:val="en-US"/>
              </w:rPr>
            </w:pPr>
            <w:r w:rsidRPr="00E66003">
              <w:rPr>
                <w:color w:val="auto"/>
                <w:sz w:val="28"/>
                <w:szCs w:val="28"/>
                <w:lang w:val="en-US"/>
              </w:rPr>
              <w:t>Features and functions of political discourse</w:t>
            </w:r>
          </w:p>
        </w:tc>
        <w:tc>
          <w:tcPr>
            <w:tcW w:w="1224" w:type="dxa"/>
            <w:gridSpan w:val="2"/>
          </w:tcPr>
          <w:p w14:paraId="2048AF76" w14:textId="77777777" w:rsidR="00E66003" w:rsidRPr="00E66003" w:rsidRDefault="00E66003" w:rsidP="00F4103C">
            <w:pPr>
              <w:widowControl w:val="0"/>
              <w:ind w:right="-321"/>
              <w:jc w:val="center"/>
              <w:rPr>
                <w:sz w:val="28"/>
                <w:szCs w:val="28"/>
                <w:lang w:val="en-US"/>
              </w:rPr>
            </w:pPr>
            <w:r w:rsidRPr="00E66003">
              <w:rPr>
                <w:sz w:val="28"/>
                <w:szCs w:val="28"/>
                <w:lang w:val="en-US"/>
              </w:rPr>
              <w:t>28</w:t>
            </w:r>
          </w:p>
        </w:tc>
      </w:tr>
      <w:tr w:rsidR="00E66003" w:rsidRPr="00E66003" w14:paraId="2FBC0807" w14:textId="77777777" w:rsidTr="00F4103C">
        <w:trPr>
          <w:gridAfter w:val="1"/>
          <w:wAfter w:w="7" w:type="dxa"/>
          <w:trHeight w:val="315"/>
        </w:trPr>
        <w:tc>
          <w:tcPr>
            <w:tcW w:w="919" w:type="dxa"/>
            <w:hideMark/>
          </w:tcPr>
          <w:p w14:paraId="0C2794CE" w14:textId="77777777" w:rsidR="00E66003" w:rsidRPr="00E66003" w:rsidRDefault="00E66003" w:rsidP="00104B78">
            <w:pPr>
              <w:widowControl w:val="0"/>
              <w:rPr>
                <w:color w:val="auto"/>
                <w:sz w:val="28"/>
                <w:szCs w:val="28"/>
              </w:rPr>
            </w:pPr>
            <w:r w:rsidRPr="00E66003">
              <w:rPr>
                <w:color w:val="auto"/>
                <w:sz w:val="28"/>
                <w:szCs w:val="28"/>
              </w:rPr>
              <w:t>1.3</w:t>
            </w:r>
          </w:p>
        </w:tc>
        <w:tc>
          <w:tcPr>
            <w:tcW w:w="7796" w:type="dxa"/>
            <w:hideMark/>
          </w:tcPr>
          <w:p w14:paraId="65846944" w14:textId="77777777" w:rsidR="00E66003" w:rsidRPr="00E66003" w:rsidRDefault="00E66003" w:rsidP="00104B78">
            <w:pPr>
              <w:widowControl w:val="0"/>
              <w:rPr>
                <w:color w:val="auto"/>
                <w:sz w:val="28"/>
                <w:szCs w:val="28"/>
                <w:lang w:val="en-US"/>
              </w:rPr>
            </w:pPr>
            <w:r w:rsidRPr="00E66003">
              <w:rPr>
                <w:color w:val="auto"/>
                <w:sz w:val="28"/>
                <w:szCs w:val="28"/>
                <w:lang w:val="en-US"/>
              </w:rPr>
              <w:t>Genre diversity of political discourse</w:t>
            </w:r>
          </w:p>
        </w:tc>
        <w:tc>
          <w:tcPr>
            <w:tcW w:w="1224" w:type="dxa"/>
            <w:gridSpan w:val="2"/>
          </w:tcPr>
          <w:p w14:paraId="23C74C04" w14:textId="77777777" w:rsidR="00E66003" w:rsidRPr="00E66003" w:rsidRDefault="00E66003" w:rsidP="00F4103C">
            <w:pPr>
              <w:widowControl w:val="0"/>
              <w:ind w:right="-321"/>
              <w:jc w:val="center"/>
              <w:rPr>
                <w:sz w:val="28"/>
                <w:szCs w:val="28"/>
                <w:lang w:val="en-US"/>
              </w:rPr>
            </w:pPr>
            <w:r w:rsidRPr="00E66003">
              <w:rPr>
                <w:sz w:val="28"/>
                <w:szCs w:val="28"/>
                <w:lang w:val="en-US"/>
              </w:rPr>
              <w:t>32</w:t>
            </w:r>
          </w:p>
        </w:tc>
      </w:tr>
      <w:tr w:rsidR="00E66003" w:rsidRPr="00E66003" w14:paraId="56F25D22" w14:textId="77777777" w:rsidTr="00F4103C">
        <w:trPr>
          <w:gridAfter w:val="1"/>
          <w:wAfter w:w="7" w:type="dxa"/>
          <w:trHeight w:val="315"/>
        </w:trPr>
        <w:tc>
          <w:tcPr>
            <w:tcW w:w="919" w:type="dxa"/>
          </w:tcPr>
          <w:p w14:paraId="5B8CAE76" w14:textId="77777777" w:rsidR="00E66003" w:rsidRPr="00E66003" w:rsidRDefault="00E66003" w:rsidP="00104B78">
            <w:pPr>
              <w:widowControl w:val="0"/>
              <w:rPr>
                <w:sz w:val="28"/>
                <w:szCs w:val="28"/>
                <w:lang w:val="en-US"/>
              </w:rPr>
            </w:pPr>
            <w:r w:rsidRPr="00E66003">
              <w:rPr>
                <w:sz w:val="28"/>
                <w:szCs w:val="28"/>
                <w:lang w:val="en-US"/>
              </w:rPr>
              <w:t xml:space="preserve">1.4 </w:t>
            </w:r>
          </w:p>
        </w:tc>
        <w:tc>
          <w:tcPr>
            <w:tcW w:w="7796" w:type="dxa"/>
          </w:tcPr>
          <w:p w14:paraId="3F0DCE5E" w14:textId="77777777" w:rsidR="00E66003" w:rsidRPr="00E66003" w:rsidRDefault="00E66003" w:rsidP="00104B78">
            <w:pPr>
              <w:widowControl w:val="0"/>
              <w:rPr>
                <w:color w:val="auto"/>
                <w:sz w:val="28"/>
                <w:szCs w:val="28"/>
                <w:lang w:val="en-US"/>
              </w:rPr>
            </w:pPr>
            <w:r w:rsidRPr="00E66003">
              <w:rPr>
                <w:color w:val="auto"/>
                <w:sz w:val="28"/>
                <w:szCs w:val="28"/>
                <w:lang w:val="en-US"/>
              </w:rPr>
              <w:t>Genre peculiarities of the Inaugural Address</w:t>
            </w:r>
          </w:p>
        </w:tc>
        <w:tc>
          <w:tcPr>
            <w:tcW w:w="1224" w:type="dxa"/>
            <w:gridSpan w:val="2"/>
          </w:tcPr>
          <w:p w14:paraId="0FB2BC66" w14:textId="77777777" w:rsidR="00E66003" w:rsidRPr="00E66003" w:rsidRDefault="00E66003" w:rsidP="00F4103C">
            <w:pPr>
              <w:widowControl w:val="0"/>
              <w:ind w:right="-321"/>
              <w:jc w:val="center"/>
              <w:rPr>
                <w:sz w:val="28"/>
                <w:szCs w:val="28"/>
                <w:lang w:val="en-US"/>
              </w:rPr>
            </w:pPr>
            <w:r w:rsidRPr="00E66003">
              <w:rPr>
                <w:sz w:val="28"/>
                <w:szCs w:val="28"/>
                <w:lang w:val="en-US"/>
              </w:rPr>
              <w:t>42</w:t>
            </w:r>
          </w:p>
        </w:tc>
      </w:tr>
      <w:tr w:rsidR="00E66003" w:rsidRPr="00E66003" w14:paraId="4B179834" w14:textId="77777777" w:rsidTr="00F4103C">
        <w:trPr>
          <w:gridAfter w:val="1"/>
          <w:wAfter w:w="7" w:type="dxa"/>
          <w:trHeight w:val="315"/>
        </w:trPr>
        <w:tc>
          <w:tcPr>
            <w:tcW w:w="919" w:type="dxa"/>
          </w:tcPr>
          <w:p w14:paraId="2AEBD784" w14:textId="77777777" w:rsidR="00E66003" w:rsidRPr="00E66003" w:rsidRDefault="00E66003" w:rsidP="00104B78">
            <w:pPr>
              <w:widowControl w:val="0"/>
              <w:rPr>
                <w:sz w:val="28"/>
                <w:szCs w:val="28"/>
                <w:lang w:val="en-US"/>
              </w:rPr>
            </w:pPr>
          </w:p>
        </w:tc>
        <w:tc>
          <w:tcPr>
            <w:tcW w:w="7796" w:type="dxa"/>
          </w:tcPr>
          <w:p w14:paraId="34B7A797" w14:textId="77777777" w:rsidR="00E66003" w:rsidRPr="00E66003" w:rsidRDefault="00E66003" w:rsidP="00104B78">
            <w:pPr>
              <w:widowControl w:val="0"/>
              <w:autoSpaceDE w:val="0"/>
              <w:autoSpaceDN w:val="0"/>
              <w:adjustRightInd w:val="0"/>
              <w:rPr>
                <w:sz w:val="28"/>
                <w:szCs w:val="28"/>
                <w:lang w:val="en-US"/>
              </w:rPr>
            </w:pPr>
            <w:r w:rsidRPr="00E66003">
              <w:rPr>
                <w:sz w:val="28"/>
                <w:szCs w:val="28"/>
                <w:lang w:val="en-US"/>
              </w:rPr>
              <w:t>Conclusion Section 1</w:t>
            </w:r>
          </w:p>
        </w:tc>
        <w:tc>
          <w:tcPr>
            <w:tcW w:w="1224" w:type="dxa"/>
            <w:gridSpan w:val="2"/>
          </w:tcPr>
          <w:p w14:paraId="04A50E05" w14:textId="77777777" w:rsidR="00E66003" w:rsidRPr="00E66003" w:rsidRDefault="00E66003" w:rsidP="00F4103C">
            <w:pPr>
              <w:widowControl w:val="0"/>
              <w:autoSpaceDE w:val="0"/>
              <w:autoSpaceDN w:val="0"/>
              <w:adjustRightInd w:val="0"/>
              <w:ind w:right="-321"/>
              <w:jc w:val="center"/>
              <w:rPr>
                <w:sz w:val="28"/>
                <w:szCs w:val="28"/>
                <w:lang w:val="en-US"/>
              </w:rPr>
            </w:pPr>
            <w:r w:rsidRPr="00E66003">
              <w:rPr>
                <w:sz w:val="28"/>
                <w:szCs w:val="28"/>
                <w:lang w:val="en-US"/>
              </w:rPr>
              <w:t>54</w:t>
            </w:r>
          </w:p>
        </w:tc>
      </w:tr>
      <w:tr w:rsidR="00E66003" w:rsidRPr="00E66003" w14:paraId="64AFFC5B" w14:textId="77777777" w:rsidTr="00F4103C">
        <w:trPr>
          <w:gridAfter w:val="1"/>
          <w:wAfter w:w="7" w:type="dxa"/>
        </w:trPr>
        <w:tc>
          <w:tcPr>
            <w:tcW w:w="919" w:type="dxa"/>
            <w:hideMark/>
          </w:tcPr>
          <w:p w14:paraId="6336DA2E" w14:textId="77777777" w:rsidR="00E66003" w:rsidRPr="00E66003" w:rsidRDefault="00E66003" w:rsidP="00104B78">
            <w:pPr>
              <w:widowControl w:val="0"/>
              <w:rPr>
                <w:b/>
                <w:color w:val="auto"/>
                <w:sz w:val="28"/>
                <w:szCs w:val="28"/>
              </w:rPr>
            </w:pPr>
            <w:r w:rsidRPr="00E66003">
              <w:rPr>
                <w:b/>
                <w:color w:val="auto"/>
                <w:sz w:val="28"/>
                <w:szCs w:val="28"/>
              </w:rPr>
              <w:t>2</w:t>
            </w:r>
          </w:p>
        </w:tc>
        <w:tc>
          <w:tcPr>
            <w:tcW w:w="7796" w:type="dxa"/>
            <w:hideMark/>
          </w:tcPr>
          <w:p w14:paraId="4A5D0801" w14:textId="77777777" w:rsidR="00E66003" w:rsidRPr="00E66003" w:rsidRDefault="00E66003" w:rsidP="00104B78">
            <w:pPr>
              <w:widowControl w:val="0"/>
              <w:rPr>
                <w:b/>
                <w:color w:val="auto"/>
                <w:sz w:val="28"/>
                <w:szCs w:val="28"/>
                <w:lang w:val="en-US"/>
              </w:rPr>
            </w:pPr>
            <w:r w:rsidRPr="00E66003">
              <w:rPr>
                <w:b/>
                <w:color w:val="auto"/>
                <w:sz w:val="28"/>
                <w:szCs w:val="28"/>
                <w:lang w:val="en-US"/>
              </w:rPr>
              <w:t>STRUCTURAL PECULIARITIES OF THE INAUGURAL ADDRESSES OF THE PRESIDENTS OF THE UNITED STATES OF AMERICA</w:t>
            </w:r>
          </w:p>
        </w:tc>
        <w:tc>
          <w:tcPr>
            <w:tcW w:w="1224" w:type="dxa"/>
            <w:gridSpan w:val="2"/>
          </w:tcPr>
          <w:p w14:paraId="6E08DA6A" w14:textId="25B83A53" w:rsidR="00E66003" w:rsidRPr="00E66003" w:rsidRDefault="00E66003" w:rsidP="00F4103C">
            <w:pPr>
              <w:widowControl w:val="0"/>
              <w:ind w:right="-321"/>
              <w:jc w:val="center"/>
              <w:rPr>
                <w:sz w:val="28"/>
                <w:szCs w:val="28"/>
                <w:lang w:val="en-US"/>
              </w:rPr>
            </w:pPr>
            <w:r w:rsidRPr="00E66003">
              <w:rPr>
                <w:sz w:val="28"/>
                <w:szCs w:val="28"/>
                <w:lang w:val="en-US"/>
              </w:rPr>
              <w:t>5</w:t>
            </w:r>
            <w:r w:rsidR="00466E22">
              <w:rPr>
                <w:sz w:val="28"/>
                <w:szCs w:val="28"/>
                <w:lang w:val="en-US"/>
              </w:rPr>
              <w:t>5</w:t>
            </w:r>
          </w:p>
        </w:tc>
      </w:tr>
      <w:tr w:rsidR="00E66003" w:rsidRPr="00E66003" w14:paraId="43F9065C" w14:textId="77777777" w:rsidTr="00F4103C">
        <w:trPr>
          <w:gridAfter w:val="1"/>
          <w:wAfter w:w="7" w:type="dxa"/>
        </w:trPr>
        <w:tc>
          <w:tcPr>
            <w:tcW w:w="919" w:type="dxa"/>
            <w:hideMark/>
          </w:tcPr>
          <w:p w14:paraId="4E7125D2" w14:textId="77777777" w:rsidR="00E66003" w:rsidRPr="00E66003" w:rsidRDefault="00E66003" w:rsidP="00104B78">
            <w:pPr>
              <w:widowControl w:val="0"/>
              <w:rPr>
                <w:color w:val="auto"/>
                <w:sz w:val="28"/>
                <w:szCs w:val="28"/>
              </w:rPr>
            </w:pPr>
            <w:r w:rsidRPr="00E66003">
              <w:rPr>
                <w:color w:val="auto"/>
                <w:sz w:val="28"/>
                <w:szCs w:val="28"/>
              </w:rPr>
              <w:t>2.1</w:t>
            </w:r>
          </w:p>
        </w:tc>
        <w:tc>
          <w:tcPr>
            <w:tcW w:w="7796" w:type="dxa"/>
            <w:hideMark/>
          </w:tcPr>
          <w:p w14:paraId="65C4BF4E" w14:textId="77777777" w:rsidR="00E66003" w:rsidRPr="00E66003" w:rsidRDefault="00E66003" w:rsidP="00104B78">
            <w:pPr>
              <w:widowControl w:val="0"/>
              <w:rPr>
                <w:color w:val="auto"/>
                <w:sz w:val="28"/>
                <w:szCs w:val="28"/>
                <w:lang w:val="en-US"/>
              </w:rPr>
            </w:pPr>
            <w:r w:rsidRPr="00E66003">
              <w:rPr>
                <w:color w:val="auto"/>
                <w:sz w:val="28"/>
                <w:szCs w:val="28"/>
                <w:lang w:val="en-US"/>
              </w:rPr>
              <w:t>Structure of the Inaugural Addresses of the Presidents of the United States</w:t>
            </w:r>
          </w:p>
        </w:tc>
        <w:tc>
          <w:tcPr>
            <w:tcW w:w="1224" w:type="dxa"/>
            <w:gridSpan w:val="2"/>
          </w:tcPr>
          <w:p w14:paraId="47EC0141" w14:textId="19A49CFA" w:rsidR="00E66003" w:rsidRPr="00E66003" w:rsidRDefault="00E66003" w:rsidP="00F4103C">
            <w:pPr>
              <w:widowControl w:val="0"/>
              <w:ind w:right="-321"/>
              <w:jc w:val="center"/>
              <w:rPr>
                <w:sz w:val="28"/>
                <w:szCs w:val="28"/>
                <w:lang w:val="en-US"/>
              </w:rPr>
            </w:pPr>
            <w:r w:rsidRPr="00E66003">
              <w:rPr>
                <w:sz w:val="28"/>
                <w:szCs w:val="28"/>
                <w:lang w:val="en-US"/>
              </w:rPr>
              <w:t>5</w:t>
            </w:r>
            <w:r w:rsidR="00466E22">
              <w:rPr>
                <w:sz w:val="28"/>
                <w:szCs w:val="28"/>
                <w:lang w:val="en-US"/>
              </w:rPr>
              <w:t>5</w:t>
            </w:r>
          </w:p>
        </w:tc>
      </w:tr>
      <w:tr w:rsidR="00E66003" w:rsidRPr="00E66003" w14:paraId="21979E98" w14:textId="77777777" w:rsidTr="00F4103C">
        <w:trPr>
          <w:gridAfter w:val="1"/>
          <w:wAfter w:w="7" w:type="dxa"/>
        </w:trPr>
        <w:tc>
          <w:tcPr>
            <w:tcW w:w="919" w:type="dxa"/>
          </w:tcPr>
          <w:p w14:paraId="4375D8E7" w14:textId="77777777" w:rsidR="00E66003" w:rsidRPr="00E66003" w:rsidRDefault="00E66003" w:rsidP="00104B78">
            <w:pPr>
              <w:widowControl w:val="0"/>
              <w:rPr>
                <w:color w:val="auto"/>
                <w:sz w:val="28"/>
                <w:szCs w:val="28"/>
                <w:lang w:val="en-US"/>
              </w:rPr>
            </w:pPr>
            <w:r w:rsidRPr="00E66003">
              <w:rPr>
                <w:color w:val="auto"/>
                <w:sz w:val="28"/>
                <w:szCs w:val="28"/>
                <w:lang w:val="en-US"/>
              </w:rPr>
              <w:t>2.2</w:t>
            </w:r>
          </w:p>
        </w:tc>
        <w:tc>
          <w:tcPr>
            <w:tcW w:w="7796" w:type="dxa"/>
          </w:tcPr>
          <w:p w14:paraId="1B0EFBD3" w14:textId="77777777" w:rsidR="00E66003" w:rsidRPr="00E66003" w:rsidRDefault="00E66003" w:rsidP="00104B78">
            <w:pPr>
              <w:widowControl w:val="0"/>
              <w:rPr>
                <w:sz w:val="28"/>
                <w:szCs w:val="28"/>
                <w:lang w:val="en-US"/>
              </w:rPr>
            </w:pPr>
            <w:r w:rsidRPr="00E66003">
              <w:rPr>
                <w:sz w:val="28"/>
                <w:szCs w:val="28"/>
                <w:lang w:val="en-US"/>
              </w:rPr>
              <w:t>Salutation of the Inaugural Addresses</w:t>
            </w:r>
          </w:p>
        </w:tc>
        <w:tc>
          <w:tcPr>
            <w:tcW w:w="1224" w:type="dxa"/>
            <w:gridSpan w:val="2"/>
          </w:tcPr>
          <w:p w14:paraId="28DF8254" w14:textId="0F19B5B8" w:rsidR="00E66003" w:rsidRPr="00E66003" w:rsidRDefault="00E66003" w:rsidP="00F4103C">
            <w:pPr>
              <w:widowControl w:val="0"/>
              <w:ind w:right="-321"/>
              <w:jc w:val="center"/>
              <w:rPr>
                <w:sz w:val="28"/>
                <w:szCs w:val="28"/>
                <w:lang w:val="en-US"/>
              </w:rPr>
            </w:pPr>
            <w:r w:rsidRPr="00E66003">
              <w:rPr>
                <w:sz w:val="28"/>
                <w:szCs w:val="28"/>
                <w:lang w:val="en-US"/>
              </w:rPr>
              <w:t>5</w:t>
            </w:r>
            <w:r w:rsidR="00E054AA">
              <w:rPr>
                <w:sz w:val="28"/>
                <w:szCs w:val="28"/>
                <w:lang w:val="en-US"/>
              </w:rPr>
              <w:t>6</w:t>
            </w:r>
          </w:p>
        </w:tc>
      </w:tr>
      <w:tr w:rsidR="00E66003" w:rsidRPr="00E66003" w14:paraId="02ECEB23" w14:textId="77777777" w:rsidTr="00F4103C">
        <w:trPr>
          <w:gridAfter w:val="1"/>
          <w:wAfter w:w="7" w:type="dxa"/>
        </w:trPr>
        <w:tc>
          <w:tcPr>
            <w:tcW w:w="919" w:type="dxa"/>
          </w:tcPr>
          <w:p w14:paraId="50ABEB09" w14:textId="77777777" w:rsidR="00E66003" w:rsidRPr="00E66003" w:rsidRDefault="00E66003" w:rsidP="00104B78">
            <w:pPr>
              <w:widowControl w:val="0"/>
              <w:rPr>
                <w:sz w:val="28"/>
                <w:szCs w:val="28"/>
                <w:lang w:val="en-US"/>
              </w:rPr>
            </w:pPr>
            <w:r w:rsidRPr="00E66003">
              <w:rPr>
                <w:color w:val="auto"/>
                <w:sz w:val="28"/>
                <w:szCs w:val="28"/>
              </w:rPr>
              <w:t>2.</w:t>
            </w:r>
            <w:r w:rsidRPr="00E66003">
              <w:rPr>
                <w:color w:val="auto"/>
                <w:sz w:val="28"/>
                <w:szCs w:val="28"/>
                <w:lang w:val="en-US"/>
              </w:rPr>
              <w:t>3</w:t>
            </w:r>
          </w:p>
        </w:tc>
        <w:tc>
          <w:tcPr>
            <w:tcW w:w="7796" w:type="dxa"/>
          </w:tcPr>
          <w:p w14:paraId="6E648C7D" w14:textId="77777777" w:rsidR="00E66003" w:rsidRPr="00E66003" w:rsidRDefault="00E66003" w:rsidP="00104B78">
            <w:pPr>
              <w:widowControl w:val="0"/>
              <w:rPr>
                <w:color w:val="auto"/>
                <w:sz w:val="28"/>
                <w:szCs w:val="28"/>
                <w:lang w:val="en-US"/>
              </w:rPr>
            </w:pPr>
            <w:r w:rsidRPr="00E66003">
              <w:rPr>
                <w:sz w:val="28"/>
                <w:szCs w:val="28"/>
                <w:lang w:val="en-US"/>
              </w:rPr>
              <w:t>Denoting the transfer of power</w:t>
            </w:r>
          </w:p>
        </w:tc>
        <w:tc>
          <w:tcPr>
            <w:tcW w:w="1224" w:type="dxa"/>
            <w:gridSpan w:val="2"/>
          </w:tcPr>
          <w:p w14:paraId="226E778C" w14:textId="58EBADD7" w:rsidR="00E66003" w:rsidRPr="00E66003" w:rsidRDefault="00E054AA" w:rsidP="00F4103C">
            <w:pPr>
              <w:widowControl w:val="0"/>
              <w:ind w:right="-321"/>
              <w:jc w:val="center"/>
              <w:rPr>
                <w:sz w:val="28"/>
                <w:szCs w:val="28"/>
                <w:lang w:val="en-US"/>
              </w:rPr>
            </w:pPr>
            <w:r>
              <w:rPr>
                <w:sz w:val="28"/>
                <w:szCs w:val="28"/>
                <w:lang w:val="en-US"/>
              </w:rPr>
              <w:t>56</w:t>
            </w:r>
          </w:p>
        </w:tc>
      </w:tr>
      <w:tr w:rsidR="00E66003" w:rsidRPr="00E66003" w14:paraId="5DE7110F" w14:textId="77777777" w:rsidTr="00F4103C">
        <w:trPr>
          <w:gridAfter w:val="1"/>
          <w:wAfter w:w="7" w:type="dxa"/>
        </w:trPr>
        <w:tc>
          <w:tcPr>
            <w:tcW w:w="919" w:type="dxa"/>
          </w:tcPr>
          <w:p w14:paraId="560556CF" w14:textId="77777777" w:rsidR="00E66003" w:rsidRPr="00E66003" w:rsidRDefault="00E66003" w:rsidP="00104B78">
            <w:pPr>
              <w:widowControl w:val="0"/>
              <w:rPr>
                <w:sz w:val="28"/>
                <w:szCs w:val="28"/>
                <w:lang w:val="en-US"/>
              </w:rPr>
            </w:pPr>
            <w:r w:rsidRPr="00E66003">
              <w:rPr>
                <w:sz w:val="28"/>
                <w:szCs w:val="28"/>
                <w:lang w:val="en-US"/>
              </w:rPr>
              <w:t>2.4</w:t>
            </w:r>
          </w:p>
        </w:tc>
        <w:tc>
          <w:tcPr>
            <w:tcW w:w="7796" w:type="dxa"/>
          </w:tcPr>
          <w:p w14:paraId="25E02CC7" w14:textId="77777777" w:rsidR="00E66003" w:rsidRPr="00E66003" w:rsidRDefault="00E66003" w:rsidP="00104B78">
            <w:pPr>
              <w:widowControl w:val="0"/>
              <w:rPr>
                <w:sz w:val="28"/>
                <w:szCs w:val="28"/>
                <w:lang w:val="en-US"/>
              </w:rPr>
            </w:pPr>
            <w:r w:rsidRPr="00E66003">
              <w:rPr>
                <w:sz w:val="28"/>
                <w:szCs w:val="28"/>
                <w:lang w:val="en-US"/>
              </w:rPr>
              <w:t>Reference to the past and current situation</w:t>
            </w:r>
          </w:p>
        </w:tc>
        <w:tc>
          <w:tcPr>
            <w:tcW w:w="1224" w:type="dxa"/>
            <w:gridSpan w:val="2"/>
          </w:tcPr>
          <w:p w14:paraId="24229627" w14:textId="1207677B" w:rsidR="00E66003" w:rsidRPr="00E66003" w:rsidRDefault="00E66003" w:rsidP="00F4103C">
            <w:pPr>
              <w:widowControl w:val="0"/>
              <w:ind w:right="-321"/>
              <w:jc w:val="center"/>
              <w:rPr>
                <w:sz w:val="28"/>
                <w:szCs w:val="28"/>
                <w:lang w:val="en-US"/>
              </w:rPr>
            </w:pPr>
            <w:r w:rsidRPr="00E66003">
              <w:rPr>
                <w:sz w:val="28"/>
                <w:szCs w:val="28"/>
                <w:lang w:val="en-US"/>
              </w:rPr>
              <w:t>6</w:t>
            </w:r>
            <w:r w:rsidR="00E054AA">
              <w:rPr>
                <w:sz w:val="28"/>
                <w:szCs w:val="28"/>
                <w:lang w:val="en-US"/>
              </w:rPr>
              <w:t>1</w:t>
            </w:r>
          </w:p>
        </w:tc>
      </w:tr>
      <w:tr w:rsidR="00E66003" w:rsidRPr="00E66003" w14:paraId="4E27DAEF" w14:textId="77777777" w:rsidTr="00F4103C">
        <w:trPr>
          <w:gridAfter w:val="1"/>
          <w:wAfter w:w="7" w:type="dxa"/>
        </w:trPr>
        <w:tc>
          <w:tcPr>
            <w:tcW w:w="919" w:type="dxa"/>
          </w:tcPr>
          <w:p w14:paraId="048663D0" w14:textId="77777777" w:rsidR="00E66003" w:rsidRPr="00E66003" w:rsidRDefault="00E66003" w:rsidP="00104B78">
            <w:pPr>
              <w:widowControl w:val="0"/>
              <w:rPr>
                <w:sz w:val="28"/>
                <w:szCs w:val="28"/>
                <w:lang w:val="en-US"/>
              </w:rPr>
            </w:pPr>
            <w:r w:rsidRPr="00E66003">
              <w:rPr>
                <w:sz w:val="28"/>
                <w:szCs w:val="28"/>
                <w:lang w:val="en-US"/>
              </w:rPr>
              <w:t>2.5</w:t>
            </w:r>
          </w:p>
        </w:tc>
        <w:tc>
          <w:tcPr>
            <w:tcW w:w="7796" w:type="dxa"/>
          </w:tcPr>
          <w:p w14:paraId="32AFE39A" w14:textId="77777777" w:rsidR="00E66003" w:rsidRPr="00E66003" w:rsidRDefault="00E66003" w:rsidP="00104B78">
            <w:pPr>
              <w:widowControl w:val="0"/>
              <w:rPr>
                <w:sz w:val="28"/>
                <w:szCs w:val="28"/>
                <w:lang w:val="en-US"/>
              </w:rPr>
            </w:pPr>
            <w:r w:rsidRPr="00E66003">
              <w:rPr>
                <w:sz w:val="28"/>
                <w:szCs w:val="28"/>
                <w:lang w:val="en-US"/>
              </w:rPr>
              <w:t>Calling for change</w:t>
            </w:r>
          </w:p>
        </w:tc>
        <w:tc>
          <w:tcPr>
            <w:tcW w:w="1224" w:type="dxa"/>
            <w:gridSpan w:val="2"/>
          </w:tcPr>
          <w:p w14:paraId="20BB57E6" w14:textId="0C716DC2" w:rsidR="00E66003" w:rsidRPr="00E66003" w:rsidRDefault="00E66003" w:rsidP="00F4103C">
            <w:pPr>
              <w:widowControl w:val="0"/>
              <w:ind w:right="-321"/>
              <w:jc w:val="center"/>
              <w:rPr>
                <w:sz w:val="28"/>
                <w:szCs w:val="28"/>
                <w:lang w:val="en-US"/>
              </w:rPr>
            </w:pPr>
            <w:r w:rsidRPr="00E66003">
              <w:rPr>
                <w:sz w:val="28"/>
                <w:szCs w:val="28"/>
                <w:lang w:val="en-US"/>
              </w:rPr>
              <w:t>6</w:t>
            </w:r>
            <w:r w:rsidR="00E054AA">
              <w:rPr>
                <w:sz w:val="28"/>
                <w:szCs w:val="28"/>
                <w:lang w:val="en-US"/>
              </w:rPr>
              <w:t>7</w:t>
            </w:r>
          </w:p>
        </w:tc>
      </w:tr>
      <w:tr w:rsidR="00E66003" w:rsidRPr="00E66003" w14:paraId="2DC4EB2E" w14:textId="77777777" w:rsidTr="00F4103C">
        <w:trPr>
          <w:gridAfter w:val="1"/>
          <w:wAfter w:w="7" w:type="dxa"/>
        </w:trPr>
        <w:tc>
          <w:tcPr>
            <w:tcW w:w="919" w:type="dxa"/>
          </w:tcPr>
          <w:p w14:paraId="6A06EE7E" w14:textId="77777777" w:rsidR="00E66003" w:rsidRPr="00E66003" w:rsidRDefault="00E66003" w:rsidP="00104B78">
            <w:pPr>
              <w:widowControl w:val="0"/>
              <w:rPr>
                <w:sz w:val="28"/>
                <w:szCs w:val="28"/>
                <w:lang w:val="en-US"/>
              </w:rPr>
            </w:pPr>
            <w:r w:rsidRPr="00E66003">
              <w:rPr>
                <w:sz w:val="28"/>
                <w:szCs w:val="28"/>
                <w:lang w:val="en-US"/>
              </w:rPr>
              <w:t>2.6</w:t>
            </w:r>
          </w:p>
        </w:tc>
        <w:tc>
          <w:tcPr>
            <w:tcW w:w="7796" w:type="dxa"/>
          </w:tcPr>
          <w:p w14:paraId="26F858A7" w14:textId="77777777" w:rsidR="00E66003" w:rsidRPr="00E66003" w:rsidRDefault="00E66003" w:rsidP="00104B78">
            <w:pPr>
              <w:widowControl w:val="0"/>
              <w:rPr>
                <w:sz w:val="28"/>
                <w:szCs w:val="28"/>
                <w:lang w:val="en-US"/>
              </w:rPr>
            </w:pPr>
            <w:r w:rsidRPr="00E66003">
              <w:rPr>
                <w:sz w:val="28"/>
                <w:szCs w:val="28"/>
                <w:lang w:val="en-US"/>
              </w:rPr>
              <w:t xml:space="preserve">Reminding of the values and ideals of the American Society </w:t>
            </w:r>
          </w:p>
        </w:tc>
        <w:tc>
          <w:tcPr>
            <w:tcW w:w="1224" w:type="dxa"/>
            <w:gridSpan w:val="2"/>
          </w:tcPr>
          <w:p w14:paraId="206DC255" w14:textId="04EC683E" w:rsidR="00E66003" w:rsidRPr="00E66003" w:rsidRDefault="00E66003" w:rsidP="00F4103C">
            <w:pPr>
              <w:widowControl w:val="0"/>
              <w:ind w:right="-321"/>
              <w:jc w:val="center"/>
              <w:rPr>
                <w:sz w:val="28"/>
                <w:szCs w:val="28"/>
                <w:lang w:val="en-US"/>
              </w:rPr>
            </w:pPr>
            <w:r w:rsidRPr="00E66003">
              <w:rPr>
                <w:sz w:val="28"/>
                <w:szCs w:val="28"/>
                <w:lang w:val="en-US"/>
              </w:rPr>
              <w:t>7</w:t>
            </w:r>
            <w:r w:rsidR="00E054AA">
              <w:rPr>
                <w:sz w:val="28"/>
                <w:szCs w:val="28"/>
                <w:lang w:val="en-US"/>
              </w:rPr>
              <w:t>1</w:t>
            </w:r>
          </w:p>
        </w:tc>
      </w:tr>
      <w:tr w:rsidR="00E66003" w:rsidRPr="00E66003" w14:paraId="022B810E" w14:textId="77777777" w:rsidTr="00F4103C">
        <w:trPr>
          <w:gridAfter w:val="1"/>
          <w:wAfter w:w="7" w:type="dxa"/>
        </w:trPr>
        <w:tc>
          <w:tcPr>
            <w:tcW w:w="919" w:type="dxa"/>
          </w:tcPr>
          <w:p w14:paraId="767F154E" w14:textId="77777777" w:rsidR="00E66003" w:rsidRPr="00E66003" w:rsidRDefault="00E66003" w:rsidP="00104B78">
            <w:pPr>
              <w:widowControl w:val="0"/>
              <w:rPr>
                <w:sz w:val="28"/>
                <w:szCs w:val="28"/>
                <w:lang w:val="en-US"/>
              </w:rPr>
            </w:pPr>
            <w:r w:rsidRPr="00E66003">
              <w:rPr>
                <w:sz w:val="28"/>
                <w:szCs w:val="28"/>
                <w:lang w:val="en-US"/>
              </w:rPr>
              <w:t>2.7</w:t>
            </w:r>
          </w:p>
        </w:tc>
        <w:tc>
          <w:tcPr>
            <w:tcW w:w="7796" w:type="dxa"/>
          </w:tcPr>
          <w:p w14:paraId="04614A20" w14:textId="77777777" w:rsidR="00E66003" w:rsidRPr="00E66003" w:rsidRDefault="00E66003" w:rsidP="00104B78">
            <w:pPr>
              <w:widowControl w:val="0"/>
              <w:rPr>
                <w:sz w:val="28"/>
                <w:szCs w:val="28"/>
              </w:rPr>
            </w:pPr>
            <w:r w:rsidRPr="00E66003">
              <w:rPr>
                <w:sz w:val="28"/>
                <w:szCs w:val="28"/>
                <w:lang w:val="en-US"/>
              </w:rPr>
              <w:t xml:space="preserve">Uniting the nation </w:t>
            </w:r>
          </w:p>
        </w:tc>
        <w:tc>
          <w:tcPr>
            <w:tcW w:w="1224" w:type="dxa"/>
            <w:gridSpan w:val="2"/>
          </w:tcPr>
          <w:p w14:paraId="2365599C" w14:textId="36292865" w:rsidR="00E66003" w:rsidRPr="00E66003" w:rsidRDefault="00E66003" w:rsidP="00F4103C">
            <w:pPr>
              <w:widowControl w:val="0"/>
              <w:ind w:right="-321"/>
              <w:jc w:val="center"/>
              <w:rPr>
                <w:sz w:val="28"/>
                <w:szCs w:val="28"/>
                <w:lang w:val="en-US"/>
              </w:rPr>
            </w:pPr>
            <w:r w:rsidRPr="00E66003">
              <w:rPr>
                <w:sz w:val="28"/>
                <w:szCs w:val="28"/>
                <w:lang w:val="en-US"/>
              </w:rPr>
              <w:t>7</w:t>
            </w:r>
            <w:r w:rsidR="00E054AA">
              <w:rPr>
                <w:sz w:val="28"/>
                <w:szCs w:val="28"/>
                <w:lang w:val="en-US"/>
              </w:rPr>
              <w:t>2</w:t>
            </w:r>
          </w:p>
        </w:tc>
      </w:tr>
      <w:tr w:rsidR="00E66003" w:rsidRPr="00E66003" w14:paraId="6AB247BA" w14:textId="77777777" w:rsidTr="00F4103C">
        <w:trPr>
          <w:gridAfter w:val="1"/>
          <w:wAfter w:w="7" w:type="dxa"/>
        </w:trPr>
        <w:tc>
          <w:tcPr>
            <w:tcW w:w="919" w:type="dxa"/>
          </w:tcPr>
          <w:p w14:paraId="5A029F38" w14:textId="77777777" w:rsidR="00E66003" w:rsidRPr="00E66003" w:rsidRDefault="00E66003" w:rsidP="00104B78">
            <w:pPr>
              <w:widowControl w:val="0"/>
              <w:rPr>
                <w:sz w:val="28"/>
                <w:szCs w:val="28"/>
                <w:lang w:val="en-US"/>
              </w:rPr>
            </w:pPr>
            <w:r w:rsidRPr="00E66003">
              <w:rPr>
                <w:sz w:val="28"/>
                <w:szCs w:val="28"/>
                <w:lang w:val="en-US"/>
              </w:rPr>
              <w:t>2.8</w:t>
            </w:r>
          </w:p>
        </w:tc>
        <w:tc>
          <w:tcPr>
            <w:tcW w:w="7796" w:type="dxa"/>
          </w:tcPr>
          <w:p w14:paraId="31A31CD6" w14:textId="77777777" w:rsidR="00E66003" w:rsidRPr="00E66003" w:rsidRDefault="00E66003" w:rsidP="00104B78">
            <w:pPr>
              <w:widowControl w:val="0"/>
              <w:rPr>
                <w:sz w:val="28"/>
                <w:szCs w:val="28"/>
                <w:lang w:val="en-US"/>
              </w:rPr>
            </w:pPr>
            <w:r w:rsidRPr="00E66003">
              <w:rPr>
                <w:rFonts w:eastAsiaTheme="minorHAnsi"/>
                <w:sz w:val="28"/>
                <w:szCs w:val="28"/>
                <w:lang w:val="en-US"/>
              </w:rPr>
              <w:t>Conclusion</w:t>
            </w:r>
            <w:r w:rsidRPr="00E66003">
              <w:rPr>
                <w:sz w:val="28"/>
                <w:szCs w:val="28"/>
                <w:lang w:val="en-US"/>
              </w:rPr>
              <w:t xml:space="preserve"> of the Inaugural Addresses</w:t>
            </w:r>
          </w:p>
        </w:tc>
        <w:tc>
          <w:tcPr>
            <w:tcW w:w="1224" w:type="dxa"/>
            <w:gridSpan w:val="2"/>
          </w:tcPr>
          <w:p w14:paraId="59960107" w14:textId="0D82D1CA" w:rsidR="00E66003" w:rsidRPr="00E66003" w:rsidRDefault="00E66003" w:rsidP="00F4103C">
            <w:pPr>
              <w:widowControl w:val="0"/>
              <w:ind w:right="-321"/>
              <w:jc w:val="center"/>
              <w:rPr>
                <w:rFonts w:eastAsiaTheme="minorHAnsi"/>
                <w:sz w:val="28"/>
                <w:szCs w:val="28"/>
                <w:lang w:val="en-US"/>
              </w:rPr>
            </w:pPr>
            <w:r w:rsidRPr="00E66003">
              <w:rPr>
                <w:rFonts w:eastAsiaTheme="minorHAnsi"/>
                <w:sz w:val="28"/>
                <w:szCs w:val="28"/>
                <w:lang w:val="en-US"/>
              </w:rPr>
              <w:t>7</w:t>
            </w:r>
            <w:r w:rsidR="00AF6462">
              <w:rPr>
                <w:rFonts w:eastAsiaTheme="minorHAnsi"/>
                <w:sz w:val="28"/>
                <w:szCs w:val="28"/>
                <w:lang w:val="en-US"/>
              </w:rPr>
              <w:t>5</w:t>
            </w:r>
          </w:p>
        </w:tc>
      </w:tr>
      <w:tr w:rsidR="00E66003" w:rsidRPr="00E66003" w14:paraId="42AA8B1C" w14:textId="77777777" w:rsidTr="00F4103C">
        <w:trPr>
          <w:gridAfter w:val="1"/>
          <w:wAfter w:w="7" w:type="dxa"/>
        </w:trPr>
        <w:tc>
          <w:tcPr>
            <w:tcW w:w="919" w:type="dxa"/>
          </w:tcPr>
          <w:p w14:paraId="547690C6" w14:textId="77777777" w:rsidR="00E66003" w:rsidRPr="00E66003" w:rsidRDefault="00E66003" w:rsidP="00104B78">
            <w:pPr>
              <w:widowControl w:val="0"/>
              <w:rPr>
                <w:sz w:val="28"/>
                <w:szCs w:val="28"/>
                <w:lang w:val="en-US"/>
              </w:rPr>
            </w:pPr>
          </w:p>
        </w:tc>
        <w:tc>
          <w:tcPr>
            <w:tcW w:w="7796" w:type="dxa"/>
          </w:tcPr>
          <w:p w14:paraId="639CCC7A" w14:textId="77777777" w:rsidR="00E66003" w:rsidRPr="00E66003" w:rsidRDefault="00E66003" w:rsidP="00104B78">
            <w:pPr>
              <w:widowControl w:val="0"/>
              <w:rPr>
                <w:rFonts w:eastAsiaTheme="minorHAnsi"/>
                <w:sz w:val="28"/>
                <w:szCs w:val="28"/>
                <w:lang w:val="en-US"/>
              </w:rPr>
            </w:pPr>
            <w:r w:rsidRPr="00E66003">
              <w:rPr>
                <w:rFonts w:eastAsiaTheme="minorHAnsi"/>
                <w:sz w:val="28"/>
                <w:szCs w:val="28"/>
                <w:lang w:val="en-US"/>
              </w:rPr>
              <w:t>Conclusion Section 2</w:t>
            </w:r>
          </w:p>
        </w:tc>
        <w:tc>
          <w:tcPr>
            <w:tcW w:w="1224" w:type="dxa"/>
            <w:gridSpan w:val="2"/>
          </w:tcPr>
          <w:p w14:paraId="115D4847" w14:textId="2610B7D5" w:rsidR="00E66003" w:rsidRPr="00E66003" w:rsidRDefault="00AF6462" w:rsidP="00F4103C">
            <w:pPr>
              <w:widowControl w:val="0"/>
              <w:ind w:right="-321"/>
              <w:jc w:val="center"/>
              <w:rPr>
                <w:rFonts w:eastAsiaTheme="minorHAnsi"/>
                <w:sz w:val="28"/>
                <w:szCs w:val="28"/>
                <w:lang w:val="en-US"/>
              </w:rPr>
            </w:pPr>
            <w:r>
              <w:rPr>
                <w:rFonts w:eastAsiaTheme="minorHAnsi"/>
                <w:sz w:val="28"/>
                <w:szCs w:val="28"/>
                <w:lang w:val="en-US"/>
              </w:rPr>
              <w:t>77</w:t>
            </w:r>
          </w:p>
        </w:tc>
      </w:tr>
      <w:tr w:rsidR="00E66003" w:rsidRPr="00E66003" w14:paraId="411FE555" w14:textId="77777777" w:rsidTr="00F4103C">
        <w:trPr>
          <w:gridAfter w:val="1"/>
          <w:wAfter w:w="7" w:type="dxa"/>
          <w:trHeight w:val="563"/>
        </w:trPr>
        <w:tc>
          <w:tcPr>
            <w:tcW w:w="919" w:type="dxa"/>
          </w:tcPr>
          <w:p w14:paraId="23A7774F" w14:textId="77777777" w:rsidR="00E66003" w:rsidRPr="00E66003" w:rsidRDefault="00E66003" w:rsidP="00104B78">
            <w:pPr>
              <w:widowControl w:val="0"/>
              <w:rPr>
                <w:b/>
                <w:bCs/>
                <w:sz w:val="28"/>
                <w:szCs w:val="28"/>
                <w:lang w:val="kk-KZ"/>
              </w:rPr>
            </w:pPr>
            <w:r w:rsidRPr="00E66003">
              <w:rPr>
                <w:b/>
                <w:bCs/>
                <w:sz w:val="28"/>
                <w:szCs w:val="28"/>
                <w:lang w:val="kk-KZ"/>
              </w:rPr>
              <w:t>3</w:t>
            </w:r>
          </w:p>
        </w:tc>
        <w:tc>
          <w:tcPr>
            <w:tcW w:w="7796" w:type="dxa"/>
          </w:tcPr>
          <w:p w14:paraId="6A98C5C6" w14:textId="77777777" w:rsidR="00E66003" w:rsidRPr="00E66003" w:rsidRDefault="00E66003" w:rsidP="00104B78">
            <w:pPr>
              <w:widowControl w:val="0"/>
              <w:rPr>
                <w:sz w:val="28"/>
                <w:szCs w:val="28"/>
                <w:lang w:val="en-US"/>
              </w:rPr>
            </w:pPr>
            <w:r w:rsidRPr="00E66003">
              <w:rPr>
                <w:b/>
                <w:color w:val="auto"/>
                <w:sz w:val="28"/>
                <w:szCs w:val="28"/>
                <w:lang w:val="en-US"/>
              </w:rPr>
              <w:t>STRUCTURAL PECULIARITIES OF THE INAUGURAL ADDRESSES OF THE PRESIDENT OF KAZAKHSTAN</w:t>
            </w:r>
          </w:p>
        </w:tc>
        <w:tc>
          <w:tcPr>
            <w:tcW w:w="1224" w:type="dxa"/>
            <w:gridSpan w:val="2"/>
          </w:tcPr>
          <w:p w14:paraId="01E81FFD" w14:textId="5F1FC090" w:rsidR="00E66003" w:rsidRPr="00E66003" w:rsidRDefault="00E66003" w:rsidP="00F4103C">
            <w:pPr>
              <w:widowControl w:val="0"/>
              <w:ind w:right="-321"/>
              <w:jc w:val="center"/>
              <w:rPr>
                <w:sz w:val="28"/>
                <w:szCs w:val="28"/>
                <w:lang w:val="en-US"/>
              </w:rPr>
            </w:pPr>
            <w:r w:rsidRPr="00E66003">
              <w:rPr>
                <w:sz w:val="28"/>
                <w:szCs w:val="28"/>
                <w:lang w:val="en-US"/>
              </w:rPr>
              <w:t>8</w:t>
            </w:r>
            <w:r w:rsidR="00AF6462">
              <w:rPr>
                <w:sz w:val="28"/>
                <w:szCs w:val="28"/>
                <w:lang w:val="en-US"/>
              </w:rPr>
              <w:t>0</w:t>
            </w:r>
          </w:p>
        </w:tc>
      </w:tr>
      <w:tr w:rsidR="00E66003" w:rsidRPr="00E66003" w14:paraId="186AD750" w14:textId="77777777" w:rsidTr="00F4103C">
        <w:trPr>
          <w:gridAfter w:val="1"/>
          <w:wAfter w:w="7" w:type="dxa"/>
          <w:trHeight w:val="80"/>
        </w:trPr>
        <w:tc>
          <w:tcPr>
            <w:tcW w:w="919" w:type="dxa"/>
          </w:tcPr>
          <w:p w14:paraId="7FADBF1A" w14:textId="77777777" w:rsidR="00E66003" w:rsidRPr="00E66003" w:rsidRDefault="00E66003" w:rsidP="00104B78">
            <w:pPr>
              <w:widowControl w:val="0"/>
              <w:rPr>
                <w:sz w:val="28"/>
                <w:szCs w:val="28"/>
              </w:rPr>
            </w:pPr>
            <w:r w:rsidRPr="00E66003">
              <w:rPr>
                <w:sz w:val="28"/>
                <w:szCs w:val="28"/>
              </w:rPr>
              <w:t>3.1</w:t>
            </w:r>
          </w:p>
        </w:tc>
        <w:tc>
          <w:tcPr>
            <w:tcW w:w="7796" w:type="dxa"/>
          </w:tcPr>
          <w:p w14:paraId="47893564" w14:textId="77777777" w:rsidR="00E66003" w:rsidRPr="00E66003" w:rsidRDefault="00E66003" w:rsidP="00104B78">
            <w:pPr>
              <w:widowControl w:val="0"/>
              <w:rPr>
                <w:sz w:val="28"/>
                <w:szCs w:val="28"/>
                <w:lang w:val="en-US"/>
              </w:rPr>
            </w:pPr>
            <w:r w:rsidRPr="00E66003">
              <w:rPr>
                <w:color w:val="auto"/>
                <w:sz w:val="28"/>
                <w:szCs w:val="28"/>
                <w:lang w:val="en-US"/>
              </w:rPr>
              <w:t>Structure of the Inaugural Addresses of the Presidents of Kazakhstan</w:t>
            </w:r>
          </w:p>
        </w:tc>
        <w:tc>
          <w:tcPr>
            <w:tcW w:w="1224" w:type="dxa"/>
            <w:gridSpan w:val="2"/>
          </w:tcPr>
          <w:p w14:paraId="75D21B36" w14:textId="611541F2" w:rsidR="00E66003" w:rsidRPr="00E66003" w:rsidRDefault="0014136C" w:rsidP="00F4103C">
            <w:pPr>
              <w:widowControl w:val="0"/>
              <w:ind w:right="-321"/>
              <w:jc w:val="center"/>
              <w:rPr>
                <w:sz w:val="28"/>
                <w:szCs w:val="28"/>
                <w:lang w:val="en-US"/>
              </w:rPr>
            </w:pPr>
            <w:r>
              <w:rPr>
                <w:sz w:val="28"/>
                <w:szCs w:val="28"/>
                <w:lang w:val="en-US"/>
              </w:rPr>
              <w:t>80</w:t>
            </w:r>
          </w:p>
        </w:tc>
      </w:tr>
      <w:tr w:rsidR="00E66003" w:rsidRPr="00E66003" w14:paraId="29AB18C3" w14:textId="77777777" w:rsidTr="00F4103C">
        <w:trPr>
          <w:gridAfter w:val="1"/>
          <w:wAfter w:w="7" w:type="dxa"/>
          <w:trHeight w:val="80"/>
        </w:trPr>
        <w:tc>
          <w:tcPr>
            <w:tcW w:w="919" w:type="dxa"/>
          </w:tcPr>
          <w:p w14:paraId="55D2D2BB" w14:textId="77777777" w:rsidR="00E66003" w:rsidRPr="00E66003" w:rsidRDefault="00E66003" w:rsidP="00104B78">
            <w:pPr>
              <w:widowControl w:val="0"/>
              <w:rPr>
                <w:sz w:val="28"/>
                <w:szCs w:val="28"/>
                <w:lang w:val="en-US"/>
              </w:rPr>
            </w:pPr>
            <w:r w:rsidRPr="00E66003">
              <w:rPr>
                <w:sz w:val="28"/>
                <w:szCs w:val="28"/>
                <w:lang w:val="en-US"/>
              </w:rPr>
              <w:t>3.2</w:t>
            </w:r>
          </w:p>
        </w:tc>
        <w:tc>
          <w:tcPr>
            <w:tcW w:w="7796" w:type="dxa"/>
          </w:tcPr>
          <w:p w14:paraId="13EB3264" w14:textId="77777777" w:rsidR="00E66003" w:rsidRPr="00E66003" w:rsidRDefault="00E66003" w:rsidP="00104B78">
            <w:pPr>
              <w:widowControl w:val="0"/>
              <w:rPr>
                <w:sz w:val="28"/>
                <w:szCs w:val="28"/>
                <w:lang w:val="en-US"/>
              </w:rPr>
            </w:pPr>
            <w:r w:rsidRPr="00E66003">
              <w:rPr>
                <w:sz w:val="28"/>
                <w:szCs w:val="28"/>
                <w:lang w:val="en-US"/>
              </w:rPr>
              <w:t>Salutation of the Inaugural Addresses</w:t>
            </w:r>
          </w:p>
        </w:tc>
        <w:tc>
          <w:tcPr>
            <w:tcW w:w="1224" w:type="dxa"/>
            <w:gridSpan w:val="2"/>
          </w:tcPr>
          <w:p w14:paraId="40F8F3BB" w14:textId="326653FB" w:rsidR="00E66003" w:rsidRPr="00E66003" w:rsidRDefault="00E66003" w:rsidP="00F4103C">
            <w:pPr>
              <w:widowControl w:val="0"/>
              <w:ind w:right="-321"/>
              <w:jc w:val="center"/>
              <w:rPr>
                <w:sz w:val="28"/>
                <w:szCs w:val="28"/>
                <w:lang w:val="en-US"/>
              </w:rPr>
            </w:pPr>
            <w:r w:rsidRPr="00E66003">
              <w:rPr>
                <w:sz w:val="28"/>
                <w:szCs w:val="28"/>
                <w:lang w:val="en-US"/>
              </w:rPr>
              <w:t>8</w:t>
            </w:r>
            <w:r w:rsidR="0014136C">
              <w:rPr>
                <w:sz w:val="28"/>
                <w:szCs w:val="28"/>
                <w:lang w:val="en-US"/>
              </w:rPr>
              <w:t>1</w:t>
            </w:r>
          </w:p>
        </w:tc>
      </w:tr>
      <w:tr w:rsidR="00E66003" w:rsidRPr="00E66003" w14:paraId="75EB4E57" w14:textId="77777777" w:rsidTr="00F4103C">
        <w:trPr>
          <w:gridAfter w:val="1"/>
          <w:wAfter w:w="7" w:type="dxa"/>
          <w:trHeight w:val="80"/>
        </w:trPr>
        <w:tc>
          <w:tcPr>
            <w:tcW w:w="919" w:type="dxa"/>
          </w:tcPr>
          <w:p w14:paraId="23E1C3CA" w14:textId="77777777" w:rsidR="00E66003" w:rsidRPr="00E66003" w:rsidRDefault="00E66003" w:rsidP="00104B78">
            <w:pPr>
              <w:widowControl w:val="0"/>
              <w:rPr>
                <w:sz w:val="28"/>
                <w:szCs w:val="28"/>
                <w:lang w:val="en-US"/>
              </w:rPr>
            </w:pPr>
            <w:r w:rsidRPr="00E66003">
              <w:rPr>
                <w:sz w:val="28"/>
                <w:szCs w:val="28"/>
              </w:rPr>
              <w:t>3.</w:t>
            </w:r>
            <w:r w:rsidRPr="00E66003">
              <w:rPr>
                <w:sz w:val="28"/>
                <w:szCs w:val="28"/>
                <w:lang w:val="en-US"/>
              </w:rPr>
              <w:t>3</w:t>
            </w:r>
          </w:p>
        </w:tc>
        <w:tc>
          <w:tcPr>
            <w:tcW w:w="7796" w:type="dxa"/>
          </w:tcPr>
          <w:p w14:paraId="2720D2C8" w14:textId="77777777" w:rsidR="00E66003" w:rsidRPr="00E66003" w:rsidRDefault="00E66003" w:rsidP="00104B78">
            <w:pPr>
              <w:widowControl w:val="0"/>
              <w:rPr>
                <w:sz w:val="28"/>
                <w:szCs w:val="28"/>
                <w:lang w:val="en-US"/>
              </w:rPr>
            </w:pPr>
            <w:r w:rsidRPr="00E66003">
              <w:rPr>
                <w:sz w:val="28"/>
                <w:szCs w:val="28"/>
                <w:lang w:val="en-US"/>
              </w:rPr>
              <w:t>Denoting the transfer of power</w:t>
            </w:r>
          </w:p>
        </w:tc>
        <w:tc>
          <w:tcPr>
            <w:tcW w:w="1224" w:type="dxa"/>
            <w:gridSpan w:val="2"/>
          </w:tcPr>
          <w:p w14:paraId="3143178D" w14:textId="040D04F8" w:rsidR="00E66003" w:rsidRPr="00E66003" w:rsidRDefault="00E66003" w:rsidP="00F4103C">
            <w:pPr>
              <w:widowControl w:val="0"/>
              <w:ind w:right="-321"/>
              <w:jc w:val="center"/>
              <w:rPr>
                <w:sz w:val="28"/>
                <w:szCs w:val="28"/>
                <w:lang w:val="en-US"/>
              </w:rPr>
            </w:pPr>
            <w:r w:rsidRPr="00E66003">
              <w:rPr>
                <w:sz w:val="28"/>
                <w:szCs w:val="28"/>
                <w:lang w:val="en-US"/>
              </w:rPr>
              <w:t>8</w:t>
            </w:r>
            <w:r w:rsidR="0014136C">
              <w:rPr>
                <w:sz w:val="28"/>
                <w:szCs w:val="28"/>
                <w:lang w:val="en-US"/>
              </w:rPr>
              <w:t>2</w:t>
            </w:r>
          </w:p>
        </w:tc>
      </w:tr>
      <w:tr w:rsidR="00E66003" w:rsidRPr="00E66003" w14:paraId="22A5C4A6" w14:textId="77777777" w:rsidTr="00F4103C">
        <w:trPr>
          <w:gridAfter w:val="1"/>
          <w:wAfter w:w="7" w:type="dxa"/>
          <w:trHeight w:val="80"/>
        </w:trPr>
        <w:tc>
          <w:tcPr>
            <w:tcW w:w="919" w:type="dxa"/>
          </w:tcPr>
          <w:p w14:paraId="5F2962CE" w14:textId="77777777" w:rsidR="00E66003" w:rsidRPr="00E66003" w:rsidRDefault="00E66003" w:rsidP="00104B78">
            <w:pPr>
              <w:widowControl w:val="0"/>
              <w:rPr>
                <w:sz w:val="28"/>
                <w:szCs w:val="28"/>
                <w:lang w:val="en-US"/>
              </w:rPr>
            </w:pPr>
            <w:r w:rsidRPr="00E66003">
              <w:rPr>
                <w:sz w:val="28"/>
                <w:szCs w:val="28"/>
              </w:rPr>
              <w:t>3.</w:t>
            </w:r>
            <w:r w:rsidRPr="00E66003">
              <w:rPr>
                <w:sz w:val="28"/>
                <w:szCs w:val="28"/>
                <w:lang w:val="en-US"/>
              </w:rPr>
              <w:t>4</w:t>
            </w:r>
          </w:p>
        </w:tc>
        <w:tc>
          <w:tcPr>
            <w:tcW w:w="7796" w:type="dxa"/>
          </w:tcPr>
          <w:p w14:paraId="51C054C6" w14:textId="77777777" w:rsidR="00E66003" w:rsidRPr="00E66003" w:rsidRDefault="00E66003" w:rsidP="00104B78">
            <w:pPr>
              <w:widowControl w:val="0"/>
              <w:rPr>
                <w:sz w:val="28"/>
                <w:szCs w:val="28"/>
                <w:lang w:val="en-US"/>
              </w:rPr>
            </w:pPr>
            <w:r w:rsidRPr="00E66003">
              <w:rPr>
                <w:sz w:val="28"/>
                <w:szCs w:val="28"/>
                <w:lang w:val="en-US"/>
              </w:rPr>
              <w:t>Starting Goals and Objectives</w:t>
            </w:r>
          </w:p>
        </w:tc>
        <w:tc>
          <w:tcPr>
            <w:tcW w:w="1224" w:type="dxa"/>
            <w:gridSpan w:val="2"/>
          </w:tcPr>
          <w:p w14:paraId="5A8104E6" w14:textId="28A1C691" w:rsidR="00E66003" w:rsidRPr="00E66003" w:rsidRDefault="00E66003" w:rsidP="00F4103C">
            <w:pPr>
              <w:widowControl w:val="0"/>
              <w:ind w:right="-321"/>
              <w:jc w:val="center"/>
              <w:rPr>
                <w:sz w:val="28"/>
                <w:szCs w:val="28"/>
                <w:lang w:val="en-US"/>
              </w:rPr>
            </w:pPr>
            <w:r w:rsidRPr="00E66003">
              <w:rPr>
                <w:sz w:val="28"/>
                <w:szCs w:val="28"/>
                <w:lang w:val="en-US"/>
              </w:rPr>
              <w:t>8</w:t>
            </w:r>
            <w:r w:rsidR="0014136C">
              <w:rPr>
                <w:sz w:val="28"/>
                <w:szCs w:val="28"/>
                <w:lang w:val="en-US"/>
              </w:rPr>
              <w:t>6</w:t>
            </w:r>
          </w:p>
        </w:tc>
      </w:tr>
      <w:tr w:rsidR="00E66003" w:rsidRPr="00E66003" w14:paraId="30EDAF77" w14:textId="77777777" w:rsidTr="00F4103C">
        <w:trPr>
          <w:gridAfter w:val="1"/>
          <w:wAfter w:w="7" w:type="dxa"/>
          <w:trHeight w:val="80"/>
        </w:trPr>
        <w:tc>
          <w:tcPr>
            <w:tcW w:w="919" w:type="dxa"/>
          </w:tcPr>
          <w:p w14:paraId="4C75C6A8" w14:textId="77777777" w:rsidR="00E66003" w:rsidRPr="00E66003" w:rsidRDefault="00E66003" w:rsidP="00104B78">
            <w:pPr>
              <w:widowControl w:val="0"/>
              <w:rPr>
                <w:sz w:val="28"/>
                <w:szCs w:val="28"/>
                <w:lang w:val="en-US"/>
              </w:rPr>
            </w:pPr>
            <w:r w:rsidRPr="00E66003">
              <w:rPr>
                <w:sz w:val="28"/>
                <w:szCs w:val="28"/>
                <w:lang w:val="en-US"/>
              </w:rPr>
              <w:t xml:space="preserve">3.5 </w:t>
            </w:r>
          </w:p>
        </w:tc>
        <w:tc>
          <w:tcPr>
            <w:tcW w:w="7796" w:type="dxa"/>
          </w:tcPr>
          <w:p w14:paraId="5D52F744" w14:textId="77777777" w:rsidR="00E66003" w:rsidRPr="00E66003" w:rsidRDefault="00E66003" w:rsidP="00104B78">
            <w:pPr>
              <w:widowControl w:val="0"/>
              <w:rPr>
                <w:sz w:val="28"/>
                <w:szCs w:val="28"/>
                <w:lang w:val="en-US"/>
              </w:rPr>
            </w:pPr>
            <w:r w:rsidRPr="00E66003">
              <w:rPr>
                <w:sz w:val="28"/>
                <w:szCs w:val="28"/>
                <w:lang w:val="en-US"/>
              </w:rPr>
              <w:t>Assuming Personal Obligations</w:t>
            </w:r>
          </w:p>
        </w:tc>
        <w:tc>
          <w:tcPr>
            <w:tcW w:w="1224" w:type="dxa"/>
            <w:gridSpan w:val="2"/>
          </w:tcPr>
          <w:p w14:paraId="52E4DC8B" w14:textId="2243D390" w:rsidR="00E66003" w:rsidRPr="00E66003" w:rsidRDefault="0014136C" w:rsidP="00F4103C">
            <w:pPr>
              <w:widowControl w:val="0"/>
              <w:ind w:right="-321"/>
              <w:jc w:val="center"/>
              <w:rPr>
                <w:sz w:val="28"/>
                <w:szCs w:val="28"/>
                <w:lang w:val="en-US"/>
              </w:rPr>
            </w:pPr>
            <w:r>
              <w:rPr>
                <w:sz w:val="28"/>
                <w:szCs w:val="28"/>
                <w:lang w:val="en-US"/>
              </w:rPr>
              <w:t>88</w:t>
            </w:r>
          </w:p>
        </w:tc>
      </w:tr>
      <w:tr w:rsidR="00E66003" w:rsidRPr="00E66003" w14:paraId="7E5526F6" w14:textId="77777777" w:rsidTr="00F4103C">
        <w:trPr>
          <w:gridAfter w:val="1"/>
          <w:wAfter w:w="7" w:type="dxa"/>
          <w:trHeight w:val="80"/>
        </w:trPr>
        <w:tc>
          <w:tcPr>
            <w:tcW w:w="919" w:type="dxa"/>
          </w:tcPr>
          <w:p w14:paraId="29714272" w14:textId="77777777" w:rsidR="00E66003" w:rsidRPr="00E66003" w:rsidRDefault="00E66003" w:rsidP="00104B78">
            <w:pPr>
              <w:widowControl w:val="0"/>
              <w:rPr>
                <w:sz w:val="28"/>
                <w:szCs w:val="28"/>
                <w:lang w:val="en-US"/>
              </w:rPr>
            </w:pPr>
            <w:r w:rsidRPr="00E66003">
              <w:rPr>
                <w:sz w:val="28"/>
                <w:szCs w:val="28"/>
              </w:rPr>
              <w:t>3.</w:t>
            </w:r>
            <w:r w:rsidRPr="00E66003">
              <w:rPr>
                <w:sz w:val="28"/>
                <w:szCs w:val="28"/>
                <w:lang w:val="en-US"/>
              </w:rPr>
              <w:t>6</w:t>
            </w:r>
          </w:p>
        </w:tc>
        <w:tc>
          <w:tcPr>
            <w:tcW w:w="7796" w:type="dxa"/>
          </w:tcPr>
          <w:p w14:paraId="790EDD90" w14:textId="77777777" w:rsidR="00E66003" w:rsidRPr="00E66003" w:rsidRDefault="00E66003" w:rsidP="00104B78">
            <w:pPr>
              <w:widowControl w:val="0"/>
              <w:rPr>
                <w:sz w:val="28"/>
                <w:szCs w:val="28"/>
                <w:lang w:val="en-US"/>
              </w:rPr>
            </w:pPr>
            <w:r w:rsidRPr="00E66003">
              <w:rPr>
                <w:sz w:val="28"/>
                <w:szCs w:val="28"/>
                <w:lang w:val="en-US"/>
              </w:rPr>
              <w:t>Reminding of the values and ideals of the Kazakhstani society</w:t>
            </w:r>
          </w:p>
        </w:tc>
        <w:tc>
          <w:tcPr>
            <w:tcW w:w="1224" w:type="dxa"/>
            <w:gridSpan w:val="2"/>
          </w:tcPr>
          <w:p w14:paraId="4A56C876" w14:textId="779A65BD" w:rsidR="00E66003" w:rsidRPr="00E66003" w:rsidRDefault="00E66003" w:rsidP="00F4103C">
            <w:pPr>
              <w:widowControl w:val="0"/>
              <w:ind w:right="-321"/>
              <w:jc w:val="center"/>
              <w:rPr>
                <w:sz w:val="28"/>
                <w:szCs w:val="28"/>
                <w:lang w:val="en-US"/>
              </w:rPr>
            </w:pPr>
            <w:r w:rsidRPr="00E66003">
              <w:rPr>
                <w:sz w:val="28"/>
                <w:szCs w:val="28"/>
                <w:lang w:val="en-US"/>
              </w:rPr>
              <w:t>9</w:t>
            </w:r>
            <w:r w:rsidR="0014136C">
              <w:rPr>
                <w:sz w:val="28"/>
                <w:szCs w:val="28"/>
                <w:lang w:val="en-US"/>
              </w:rPr>
              <w:t>1</w:t>
            </w:r>
          </w:p>
        </w:tc>
      </w:tr>
      <w:tr w:rsidR="00E66003" w:rsidRPr="00E66003" w14:paraId="15EC8780" w14:textId="77777777" w:rsidTr="00F4103C">
        <w:trPr>
          <w:gridAfter w:val="1"/>
          <w:wAfter w:w="7" w:type="dxa"/>
          <w:trHeight w:val="80"/>
        </w:trPr>
        <w:tc>
          <w:tcPr>
            <w:tcW w:w="919" w:type="dxa"/>
          </w:tcPr>
          <w:p w14:paraId="23C4B23D" w14:textId="77777777" w:rsidR="00E66003" w:rsidRPr="00E66003" w:rsidRDefault="00E66003" w:rsidP="00104B78">
            <w:pPr>
              <w:widowControl w:val="0"/>
              <w:rPr>
                <w:sz w:val="28"/>
                <w:szCs w:val="28"/>
                <w:lang w:val="en-US"/>
              </w:rPr>
            </w:pPr>
            <w:r w:rsidRPr="00E66003">
              <w:rPr>
                <w:sz w:val="28"/>
                <w:szCs w:val="28"/>
              </w:rPr>
              <w:t>3.</w:t>
            </w:r>
            <w:r w:rsidRPr="00E66003">
              <w:rPr>
                <w:sz w:val="28"/>
                <w:szCs w:val="28"/>
                <w:lang w:val="en-US"/>
              </w:rPr>
              <w:t xml:space="preserve">7 </w:t>
            </w:r>
          </w:p>
        </w:tc>
        <w:tc>
          <w:tcPr>
            <w:tcW w:w="7796" w:type="dxa"/>
          </w:tcPr>
          <w:p w14:paraId="4BF6A633" w14:textId="77777777" w:rsidR="00E66003" w:rsidRPr="00E66003" w:rsidRDefault="00E66003" w:rsidP="00104B78">
            <w:pPr>
              <w:widowControl w:val="0"/>
              <w:rPr>
                <w:sz w:val="28"/>
                <w:szCs w:val="28"/>
                <w:lang w:val="en-US"/>
              </w:rPr>
            </w:pPr>
            <w:r w:rsidRPr="00E66003">
              <w:rPr>
                <w:sz w:val="28"/>
                <w:szCs w:val="28"/>
                <w:lang w:val="en-US"/>
              </w:rPr>
              <w:t xml:space="preserve">Reference to the Present Situation </w:t>
            </w:r>
          </w:p>
        </w:tc>
        <w:tc>
          <w:tcPr>
            <w:tcW w:w="1224" w:type="dxa"/>
            <w:gridSpan w:val="2"/>
          </w:tcPr>
          <w:p w14:paraId="5052DCC6" w14:textId="574FF343" w:rsidR="00E66003" w:rsidRPr="00E66003" w:rsidRDefault="00E66003" w:rsidP="00F4103C">
            <w:pPr>
              <w:widowControl w:val="0"/>
              <w:ind w:right="-321"/>
              <w:jc w:val="center"/>
              <w:rPr>
                <w:sz w:val="28"/>
                <w:szCs w:val="28"/>
                <w:lang w:val="en-US"/>
              </w:rPr>
            </w:pPr>
            <w:r w:rsidRPr="00E66003">
              <w:rPr>
                <w:sz w:val="28"/>
                <w:szCs w:val="28"/>
                <w:lang w:val="en-US"/>
              </w:rPr>
              <w:t>9</w:t>
            </w:r>
            <w:r w:rsidR="0014136C">
              <w:rPr>
                <w:sz w:val="28"/>
                <w:szCs w:val="28"/>
                <w:lang w:val="en-US"/>
              </w:rPr>
              <w:t>5</w:t>
            </w:r>
          </w:p>
        </w:tc>
      </w:tr>
      <w:tr w:rsidR="00E66003" w:rsidRPr="00E66003" w14:paraId="3D776C8A" w14:textId="77777777" w:rsidTr="00F4103C">
        <w:trPr>
          <w:gridAfter w:val="1"/>
          <w:wAfter w:w="7" w:type="dxa"/>
          <w:trHeight w:val="80"/>
        </w:trPr>
        <w:tc>
          <w:tcPr>
            <w:tcW w:w="919" w:type="dxa"/>
          </w:tcPr>
          <w:p w14:paraId="2E16FEBC" w14:textId="77777777" w:rsidR="00E66003" w:rsidRPr="00E66003" w:rsidRDefault="00E66003" w:rsidP="00104B78">
            <w:pPr>
              <w:widowControl w:val="0"/>
              <w:rPr>
                <w:sz w:val="28"/>
                <w:szCs w:val="28"/>
                <w:lang w:val="en-US"/>
              </w:rPr>
            </w:pPr>
            <w:r w:rsidRPr="00E66003">
              <w:rPr>
                <w:sz w:val="28"/>
                <w:szCs w:val="28"/>
              </w:rPr>
              <w:t>3</w:t>
            </w:r>
            <w:r w:rsidRPr="00E66003">
              <w:rPr>
                <w:sz w:val="28"/>
                <w:szCs w:val="28"/>
                <w:lang w:val="en-US"/>
              </w:rPr>
              <w:t xml:space="preserve">.8 </w:t>
            </w:r>
          </w:p>
        </w:tc>
        <w:tc>
          <w:tcPr>
            <w:tcW w:w="7796" w:type="dxa"/>
          </w:tcPr>
          <w:p w14:paraId="433745D8" w14:textId="77777777" w:rsidR="00E66003" w:rsidRPr="00E66003" w:rsidRDefault="00E66003" w:rsidP="00104B78">
            <w:pPr>
              <w:widowControl w:val="0"/>
              <w:tabs>
                <w:tab w:val="left" w:pos="851"/>
              </w:tabs>
              <w:rPr>
                <w:sz w:val="28"/>
                <w:szCs w:val="28"/>
                <w:lang w:val="en-US"/>
              </w:rPr>
            </w:pPr>
            <w:r w:rsidRPr="00E66003">
              <w:rPr>
                <w:rFonts w:eastAsiaTheme="minorHAnsi"/>
                <w:sz w:val="28"/>
                <w:szCs w:val="28"/>
                <w:lang w:val="en-US"/>
              </w:rPr>
              <w:t>Conclusion</w:t>
            </w:r>
            <w:r w:rsidRPr="00E66003">
              <w:rPr>
                <w:sz w:val="28"/>
                <w:szCs w:val="28"/>
                <w:lang w:val="en-US"/>
              </w:rPr>
              <w:t xml:space="preserve"> of the Inaugural Addresses</w:t>
            </w:r>
          </w:p>
        </w:tc>
        <w:tc>
          <w:tcPr>
            <w:tcW w:w="1224" w:type="dxa"/>
            <w:gridSpan w:val="2"/>
          </w:tcPr>
          <w:p w14:paraId="3A7F3740" w14:textId="1B15BA66" w:rsidR="00E66003" w:rsidRPr="00E66003" w:rsidRDefault="00BF0579" w:rsidP="00F4103C">
            <w:pPr>
              <w:widowControl w:val="0"/>
              <w:tabs>
                <w:tab w:val="left" w:pos="851"/>
              </w:tabs>
              <w:ind w:right="-321"/>
              <w:jc w:val="center"/>
              <w:rPr>
                <w:rFonts w:eastAsiaTheme="minorHAnsi"/>
                <w:sz w:val="28"/>
                <w:szCs w:val="28"/>
                <w:lang w:val="en-US"/>
              </w:rPr>
            </w:pPr>
            <w:r>
              <w:rPr>
                <w:rFonts w:eastAsiaTheme="minorHAnsi"/>
                <w:sz w:val="28"/>
                <w:szCs w:val="28"/>
                <w:lang w:val="en-US"/>
              </w:rPr>
              <w:t>98</w:t>
            </w:r>
          </w:p>
        </w:tc>
      </w:tr>
      <w:tr w:rsidR="00E66003" w:rsidRPr="00E66003" w14:paraId="3975DAB1" w14:textId="77777777" w:rsidTr="00F4103C">
        <w:trPr>
          <w:gridAfter w:val="1"/>
          <w:wAfter w:w="7" w:type="dxa"/>
          <w:trHeight w:val="80"/>
        </w:trPr>
        <w:tc>
          <w:tcPr>
            <w:tcW w:w="919" w:type="dxa"/>
          </w:tcPr>
          <w:p w14:paraId="298BBF41" w14:textId="77777777" w:rsidR="00E66003" w:rsidRPr="00E66003" w:rsidRDefault="00E66003" w:rsidP="00104B78">
            <w:pPr>
              <w:widowControl w:val="0"/>
              <w:rPr>
                <w:sz w:val="28"/>
                <w:szCs w:val="28"/>
                <w:lang w:val="en-US"/>
              </w:rPr>
            </w:pPr>
          </w:p>
        </w:tc>
        <w:tc>
          <w:tcPr>
            <w:tcW w:w="7796" w:type="dxa"/>
          </w:tcPr>
          <w:p w14:paraId="7134E146" w14:textId="77777777" w:rsidR="00E66003" w:rsidRPr="00E66003" w:rsidRDefault="00E66003" w:rsidP="00104B78">
            <w:pPr>
              <w:widowControl w:val="0"/>
              <w:tabs>
                <w:tab w:val="left" w:pos="851"/>
              </w:tabs>
              <w:rPr>
                <w:rFonts w:eastAsiaTheme="minorHAnsi"/>
                <w:sz w:val="28"/>
                <w:szCs w:val="28"/>
                <w:lang w:val="en-US"/>
              </w:rPr>
            </w:pPr>
            <w:r w:rsidRPr="00E66003">
              <w:rPr>
                <w:rFonts w:eastAsiaTheme="minorHAnsi"/>
                <w:sz w:val="28"/>
                <w:szCs w:val="28"/>
                <w:lang w:val="en-US"/>
              </w:rPr>
              <w:t>Conclusion Section 3</w:t>
            </w:r>
          </w:p>
        </w:tc>
        <w:tc>
          <w:tcPr>
            <w:tcW w:w="1224" w:type="dxa"/>
            <w:gridSpan w:val="2"/>
          </w:tcPr>
          <w:p w14:paraId="14B33145" w14:textId="7C216386" w:rsidR="00E66003" w:rsidRPr="00E66003" w:rsidRDefault="00E66003" w:rsidP="00F4103C">
            <w:pPr>
              <w:widowControl w:val="0"/>
              <w:tabs>
                <w:tab w:val="left" w:pos="851"/>
              </w:tabs>
              <w:ind w:right="-321"/>
              <w:jc w:val="center"/>
              <w:rPr>
                <w:rFonts w:eastAsiaTheme="minorHAnsi"/>
                <w:sz w:val="28"/>
                <w:szCs w:val="28"/>
                <w:lang w:val="en-US"/>
              </w:rPr>
            </w:pPr>
            <w:r w:rsidRPr="00E66003">
              <w:rPr>
                <w:rFonts w:eastAsiaTheme="minorHAnsi"/>
                <w:sz w:val="28"/>
                <w:szCs w:val="28"/>
                <w:lang w:val="en-US"/>
              </w:rPr>
              <w:t>10</w:t>
            </w:r>
            <w:r w:rsidR="00BF0579">
              <w:rPr>
                <w:rFonts w:eastAsiaTheme="minorHAnsi"/>
                <w:sz w:val="28"/>
                <w:szCs w:val="28"/>
                <w:lang w:val="en-US"/>
              </w:rPr>
              <w:t>1</w:t>
            </w:r>
          </w:p>
        </w:tc>
      </w:tr>
      <w:tr w:rsidR="00E66003" w:rsidRPr="00E66003" w14:paraId="4888698C" w14:textId="77777777" w:rsidTr="00F4103C">
        <w:trPr>
          <w:gridAfter w:val="1"/>
          <w:wAfter w:w="7" w:type="dxa"/>
          <w:trHeight w:val="132"/>
        </w:trPr>
        <w:tc>
          <w:tcPr>
            <w:tcW w:w="919" w:type="dxa"/>
            <w:hideMark/>
          </w:tcPr>
          <w:p w14:paraId="79537BBC" w14:textId="77777777" w:rsidR="00E66003" w:rsidRPr="00E66003" w:rsidRDefault="00E66003" w:rsidP="00104B78">
            <w:pPr>
              <w:widowControl w:val="0"/>
              <w:rPr>
                <w:b/>
                <w:color w:val="auto"/>
                <w:sz w:val="28"/>
                <w:szCs w:val="28"/>
              </w:rPr>
            </w:pPr>
            <w:r w:rsidRPr="00E66003">
              <w:rPr>
                <w:b/>
                <w:color w:val="auto"/>
                <w:sz w:val="28"/>
                <w:szCs w:val="28"/>
              </w:rPr>
              <w:t>4</w:t>
            </w:r>
          </w:p>
        </w:tc>
        <w:tc>
          <w:tcPr>
            <w:tcW w:w="7796" w:type="dxa"/>
            <w:hideMark/>
          </w:tcPr>
          <w:p w14:paraId="12BEC76C" w14:textId="77777777" w:rsidR="00E66003" w:rsidRPr="00E66003" w:rsidRDefault="00E66003" w:rsidP="00104B78">
            <w:pPr>
              <w:widowControl w:val="0"/>
              <w:rPr>
                <w:b/>
                <w:color w:val="auto"/>
                <w:sz w:val="28"/>
                <w:szCs w:val="28"/>
                <w:lang w:val="en-US"/>
              </w:rPr>
            </w:pPr>
            <w:r w:rsidRPr="00E66003">
              <w:rPr>
                <w:b/>
                <w:color w:val="auto"/>
                <w:sz w:val="28"/>
                <w:szCs w:val="28"/>
                <w:lang w:val="en-US"/>
              </w:rPr>
              <w:t>GENRE ANALYSIS OF THE INAUGURAL ADDRESSES OF KAZAKHSTANI AND AMERICAN PRESIDENTS</w:t>
            </w:r>
          </w:p>
        </w:tc>
        <w:tc>
          <w:tcPr>
            <w:tcW w:w="1224" w:type="dxa"/>
            <w:gridSpan w:val="2"/>
          </w:tcPr>
          <w:p w14:paraId="3BF531E8" w14:textId="583971B1" w:rsidR="00E66003" w:rsidRPr="00E66003" w:rsidRDefault="00E66003" w:rsidP="00F4103C">
            <w:pPr>
              <w:widowControl w:val="0"/>
              <w:ind w:right="-321"/>
              <w:jc w:val="center"/>
              <w:rPr>
                <w:sz w:val="28"/>
                <w:szCs w:val="28"/>
                <w:lang w:val="en-US"/>
              </w:rPr>
            </w:pPr>
            <w:r w:rsidRPr="00E66003">
              <w:rPr>
                <w:sz w:val="28"/>
                <w:szCs w:val="28"/>
                <w:lang w:val="en-US"/>
              </w:rPr>
              <w:t>10</w:t>
            </w:r>
            <w:r w:rsidR="00BF0579">
              <w:rPr>
                <w:sz w:val="28"/>
                <w:szCs w:val="28"/>
                <w:lang w:val="en-US"/>
              </w:rPr>
              <w:t>3</w:t>
            </w:r>
          </w:p>
        </w:tc>
      </w:tr>
      <w:tr w:rsidR="00E66003" w:rsidRPr="00E66003" w14:paraId="0AFB9156" w14:textId="77777777" w:rsidTr="00F4103C">
        <w:trPr>
          <w:gridAfter w:val="1"/>
          <w:wAfter w:w="7" w:type="dxa"/>
          <w:trHeight w:val="132"/>
        </w:trPr>
        <w:tc>
          <w:tcPr>
            <w:tcW w:w="919" w:type="dxa"/>
          </w:tcPr>
          <w:p w14:paraId="3445F8A7" w14:textId="77777777" w:rsidR="00E66003" w:rsidRPr="00E66003" w:rsidRDefault="00E66003" w:rsidP="00104B78">
            <w:pPr>
              <w:widowControl w:val="0"/>
              <w:rPr>
                <w:b/>
                <w:sz w:val="28"/>
                <w:szCs w:val="28"/>
              </w:rPr>
            </w:pPr>
            <w:r w:rsidRPr="00E66003">
              <w:rPr>
                <w:color w:val="auto"/>
                <w:sz w:val="28"/>
                <w:szCs w:val="28"/>
              </w:rPr>
              <w:t>4</w:t>
            </w:r>
            <w:r w:rsidRPr="00E66003">
              <w:rPr>
                <w:color w:val="auto"/>
                <w:sz w:val="28"/>
                <w:szCs w:val="28"/>
                <w:lang w:val="en-US"/>
              </w:rPr>
              <w:t>.1</w:t>
            </w:r>
          </w:p>
        </w:tc>
        <w:tc>
          <w:tcPr>
            <w:tcW w:w="7796" w:type="dxa"/>
          </w:tcPr>
          <w:p w14:paraId="7B60DB82" w14:textId="77777777" w:rsidR="00E66003" w:rsidRPr="00E66003" w:rsidRDefault="00E66003" w:rsidP="00104B78">
            <w:pPr>
              <w:widowControl w:val="0"/>
              <w:rPr>
                <w:sz w:val="28"/>
                <w:szCs w:val="28"/>
                <w:lang w:val="en-US"/>
              </w:rPr>
            </w:pPr>
            <w:r w:rsidRPr="00E66003">
              <w:rPr>
                <w:color w:val="auto"/>
                <w:sz w:val="28"/>
                <w:szCs w:val="28"/>
                <w:lang w:val="en-US"/>
              </w:rPr>
              <w:t>Functional peculiarities of the Inaugural Addresses</w:t>
            </w:r>
          </w:p>
        </w:tc>
        <w:tc>
          <w:tcPr>
            <w:tcW w:w="1224" w:type="dxa"/>
            <w:gridSpan w:val="2"/>
          </w:tcPr>
          <w:p w14:paraId="4DD1F6F2" w14:textId="50378C71" w:rsidR="00E66003" w:rsidRPr="00E66003" w:rsidRDefault="00E66003" w:rsidP="00F4103C">
            <w:pPr>
              <w:widowControl w:val="0"/>
              <w:ind w:right="-321"/>
              <w:jc w:val="center"/>
              <w:rPr>
                <w:sz w:val="28"/>
                <w:szCs w:val="28"/>
                <w:lang w:val="en-US"/>
              </w:rPr>
            </w:pPr>
            <w:r w:rsidRPr="00E66003">
              <w:rPr>
                <w:sz w:val="28"/>
                <w:szCs w:val="28"/>
                <w:lang w:val="en-US"/>
              </w:rPr>
              <w:t>10</w:t>
            </w:r>
            <w:r w:rsidR="00BF0579">
              <w:rPr>
                <w:sz w:val="28"/>
                <w:szCs w:val="28"/>
                <w:lang w:val="en-US"/>
              </w:rPr>
              <w:t>3</w:t>
            </w:r>
          </w:p>
        </w:tc>
      </w:tr>
      <w:tr w:rsidR="00E66003" w:rsidRPr="00E66003" w14:paraId="368EF1A0" w14:textId="77777777" w:rsidTr="00F4103C">
        <w:trPr>
          <w:gridAfter w:val="1"/>
          <w:wAfter w:w="7" w:type="dxa"/>
        </w:trPr>
        <w:tc>
          <w:tcPr>
            <w:tcW w:w="919" w:type="dxa"/>
            <w:hideMark/>
          </w:tcPr>
          <w:p w14:paraId="70034789" w14:textId="77777777" w:rsidR="00E66003" w:rsidRPr="00E66003" w:rsidRDefault="00E66003" w:rsidP="00104B78">
            <w:pPr>
              <w:widowControl w:val="0"/>
              <w:rPr>
                <w:color w:val="auto"/>
                <w:sz w:val="28"/>
                <w:szCs w:val="28"/>
              </w:rPr>
            </w:pPr>
            <w:r w:rsidRPr="00E66003">
              <w:rPr>
                <w:color w:val="auto"/>
                <w:sz w:val="28"/>
                <w:szCs w:val="28"/>
              </w:rPr>
              <w:t>4</w:t>
            </w:r>
            <w:r w:rsidRPr="00E66003">
              <w:rPr>
                <w:color w:val="auto"/>
                <w:sz w:val="28"/>
                <w:szCs w:val="28"/>
                <w:lang w:val="en-US"/>
              </w:rPr>
              <w:t>.1.1</w:t>
            </w:r>
          </w:p>
        </w:tc>
        <w:tc>
          <w:tcPr>
            <w:tcW w:w="7796" w:type="dxa"/>
            <w:hideMark/>
          </w:tcPr>
          <w:p w14:paraId="48DC54EB" w14:textId="77777777" w:rsidR="00E66003" w:rsidRPr="00E66003" w:rsidRDefault="00E66003" w:rsidP="00104B78">
            <w:pPr>
              <w:pStyle w:val="af3"/>
              <w:suppressAutoHyphens w:val="0"/>
              <w:rPr>
                <w:rFonts w:hAnsi="Times New Roman" w:cs="Times New Roman"/>
                <w:color w:val="000000" w:themeColor="text1"/>
                <w:sz w:val="28"/>
                <w:szCs w:val="28"/>
              </w:rPr>
            </w:pPr>
            <w:r w:rsidRPr="00E66003">
              <w:rPr>
                <w:rFonts w:hAnsi="Times New Roman" w:cs="Times New Roman"/>
                <w:color w:val="000000" w:themeColor="text1"/>
                <w:sz w:val="28"/>
                <w:szCs w:val="28"/>
              </w:rPr>
              <w:t>Functional characteristics of the Inaugural Address of the Republic of Kazakhstan</w:t>
            </w:r>
          </w:p>
          <w:p w14:paraId="47B2A8D7" w14:textId="77777777" w:rsidR="00E66003" w:rsidRPr="00E66003" w:rsidRDefault="00E66003" w:rsidP="00104B78">
            <w:pPr>
              <w:widowControl w:val="0"/>
              <w:rPr>
                <w:color w:val="auto"/>
                <w:sz w:val="28"/>
                <w:szCs w:val="28"/>
                <w:lang w:val="en-US"/>
              </w:rPr>
            </w:pPr>
          </w:p>
        </w:tc>
        <w:tc>
          <w:tcPr>
            <w:tcW w:w="1224" w:type="dxa"/>
            <w:gridSpan w:val="2"/>
          </w:tcPr>
          <w:p w14:paraId="2C042868" w14:textId="567804A8" w:rsidR="00E66003" w:rsidRPr="00E66003" w:rsidRDefault="00E66003" w:rsidP="00F4103C">
            <w:pPr>
              <w:pStyle w:val="af3"/>
              <w:suppressAutoHyphens w:val="0"/>
              <w:ind w:right="-321"/>
              <w:jc w:val="center"/>
              <w:rPr>
                <w:rFonts w:hAnsi="Times New Roman" w:cs="Times New Roman"/>
                <w:color w:val="000000" w:themeColor="text1"/>
                <w:sz w:val="28"/>
                <w:szCs w:val="28"/>
              </w:rPr>
            </w:pPr>
            <w:r w:rsidRPr="00E66003">
              <w:rPr>
                <w:rFonts w:hAnsi="Times New Roman" w:cs="Times New Roman"/>
                <w:color w:val="000000" w:themeColor="text1"/>
                <w:sz w:val="28"/>
                <w:szCs w:val="28"/>
              </w:rPr>
              <w:t>10</w:t>
            </w:r>
            <w:r w:rsidR="00BF0579">
              <w:rPr>
                <w:rFonts w:hAnsi="Times New Roman" w:cs="Times New Roman"/>
                <w:color w:val="000000" w:themeColor="text1"/>
                <w:sz w:val="28"/>
                <w:szCs w:val="28"/>
              </w:rPr>
              <w:t>3</w:t>
            </w:r>
          </w:p>
        </w:tc>
      </w:tr>
      <w:tr w:rsidR="00E66003" w:rsidRPr="00E66003" w14:paraId="49CA22FD" w14:textId="77777777" w:rsidTr="00F4103C">
        <w:trPr>
          <w:gridAfter w:val="1"/>
          <w:wAfter w:w="7" w:type="dxa"/>
        </w:trPr>
        <w:tc>
          <w:tcPr>
            <w:tcW w:w="919" w:type="dxa"/>
          </w:tcPr>
          <w:p w14:paraId="24D86AC8" w14:textId="77777777" w:rsidR="00E66003" w:rsidRPr="00E66003" w:rsidRDefault="00E66003" w:rsidP="00104B78">
            <w:pPr>
              <w:widowControl w:val="0"/>
              <w:rPr>
                <w:sz w:val="28"/>
                <w:szCs w:val="28"/>
                <w:lang w:val="en-US"/>
              </w:rPr>
            </w:pPr>
            <w:r w:rsidRPr="00E66003">
              <w:rPr>
                <w:sz w:val="28"/>
                <w:szCs w:val="28"/>
              </w:rPr>
              <w:t>4</w:t>
            </w:r>
            <w:r w:rsidRPr="00E66003">
              <w:rPr>
                <w:sz w:val="28"/>
                <w:szCs w:val="28"/>
                <w:lang w:val="en-US"/>
              </w:rPr>
              <w:t>.1.2</w:t>
            </w:r>
          </w:p>
        </w:tc>
        <w:tc>
          <w:tcPr>
            <w:tcW w:w="7796" w:type="dxa"/>
          </w:tcPr>
          <w:p w14:paraId="1D854477" w14:textId="77777777" w:rsidR="00E66003" w:rsidRPr="00E66003" w:rsidRDefault="00E66003" w:rsidP="00104B78">
            <w:pPr>
              <w:widowControl w:val="0"/>
              <w:rPr>
                <w:sz w:val="28"/>
                <w:szCs w:val="28"/>
                <w:lang w:val="en-US"/>
              </w:rPr>
            </w:pPr>
            <w:r w:rsidRPr="00E66003">
              <w:rPr>
                <w:color w:val="000000" w:themeColor="text1"/>
                <w:sz w:val="28"/>
                <w:szCs w:val="28"/>
                <w:lang w:val="en-US"/>
              </w:rPr>
              <w:t>Functional characteristics of the Inaugural Address of the Presidents of the United States</w:t>
            </w:r>
          </w:p>
        </w:tc>
        <w:tc>
          <w:tcPr>
            <w:tcW w:w="1224" w:type="dxa"/>
            <w:gridSpan w:val="2"/>
          </w:tcPr>
          <w:p w14:paraId="1CA0397D" w14:textId="5C51F591" w:rsidR="00E66003" w:rsidRPr="00E66003" w:rsidRDefault="00E66003" w:rsidP="00F4103C">
            <w:pPr>
              <w:widowControl w:val="0"/>
              <w:ind w:right="-321"/>
              <w:jc w:val="center"/>
              <w:rPr>
                <w:color w:val="000000" w:themeColor="text1"/>
                <w:sz w:val="28"/>
                <w:szCs w:val="28"/>
                <w:lang w:val="en-US"/>
              </w:rPr>
            </w:pPr>
            <w:r w:rsidRPr="00E66003">
              <w:rPr>
                <w:color w:val="000000" w:themeColor="text1"/>
                <w:sz w:val="28"/>
                <w:szCs w:val="28"/>
                <w:lang w:val="en-US"/>
              </w:rPr>
              <w:t>1</w:t>
            </w:r>
            <w:r w:rsidR="00BF0579">
              <w:rPr>
                <w:color w:val="000000" w:themeColor="text1"/>
                <w:sz w:val="28"/>
                <w:szCs w:val="28"/>
                <w:lang w:val="en-US"/>
              </w:rPr>
              <w:t>15</w:t>
            </w:r>
          </w:p>
        </w:tc>
      </w:tr>
      <w:tr w:rsidR="00E66003" w:rsidRPr="00E66003" w14:paraId="1921D799" w14:textId="77777777" w:rsidTr="00F4103C">
        <w:tc>
          <w:tcPr>
            <w:tcW w:w="919" w:type="dxa"/>
            <w:hideMark/>
          </w:tcPr>
          <w:p w14:paraId="6AAD0EB0" w14:textId="77777777" w:rsidR="00E66003" w:rsidRPr="00E66003" w:rsidRDefault="00E66003" w:rsidP="00104B78">
            <w:pPr>
              <w:widowControl w:val="0"/>
              <w:rPr>
                <w:color w:val="auto"/>
                <w:sz w:val="28"/>
                <w:szCs w:val="28"/>
              </w:rPr>
            </w:pPr>
            <w:r w:rsidRPr="00E66003">
              <w:rPr>
                <w:color w:val="auto"/>
                <w:sz w:val="28"/>
                <w:szCs w:val="28"/>
              </w:rPr>
              <w:lastRenderedPageBreak/>
              <w:t>4.2</w:t>
            </w:r>
          </w:p>
        </w:tc>
        <w:tc>
          <w:tcPr>
            <w:tcW w:w="7803" w:type="dxa"/>
            <w:gridSpan w:val="2"/>
            <w:hideMark/>
          </w:tcPr>
          <w:p w14:paraId="0C195A6B" w14:textId="77777777" w:rsidR="00E66003" w:rsidRPr="00E66003" w:rsidRDefault="00E66003" w:rsidP="00104B78">
            <w:pPr>
              <w:widowControl w:val="0"/>
              <w:rPr>
                <w:color w:val="auto"/>
                <w:sz w:val="28"/>
                <w:szCs w:val="28"/>
                <w:lang w:val="en-US"/>
              </w:rPr>
            </w:pPr>
            <w:r w:rsidRPr="00E66003">
              <w:rPr>
                <w:color w:val="auto"/>
                <w:sz w:val="28"/>
                <w:szCs w:val="28"/>
                <w:lang w:val="en-US"/>
              </w:rPr>
              <w:t>Lexical peculiarities of the Inaugural Address</w:t>
            </w:r>
          </w:p>
        </w:tc>
        <w:tc>
          <w:tcPr>
            <w:tcW w:w="1224" w:type="dxa"/>
            <w:gridSpan w:val="2"/>
          </w:tcPr>
          <w:p w14:paraId="43AE849A" w14:textId="08A769EF" w:rsidR="00E66003" w:rsidRPr="00262C09" w:rsidRDefault="00E66003" w:rsidP="00104B78">
            <w:pPr>
              <w:widowControl w:val="0"/>
              <w:jc w:val="center"/>
              <w:rPr>
                <w:sz w:val="28"/>
                <w:szCs w:val="28"/>
                <w:lang w:val="kk-KZ"/>
              </w:rPr>
            </w:pPr>
            <w:r w:rsidRPr="00E66003">
              <w:rPr>
                <w:sz w:val="28"/>
                <w:szCs w:val="28"/>
                <w:lang w:val="en-US"/>
              </w:rPr>
              <w:t>12</w:t>
            </w:r>
            <w:r w:rsidR="00262C09">
              <w:rPr>
                <w:sz w:val="28"/>
                <w:szCs w:val="28"/>
                <w:lang w:val="kk-KZ"/>
              </w:rPr>
              <w:t>7</w:t>
            </w:r>
          </w:p>
        </w:tc>
      </w:tr>
      <w:tr w:rsidR="00E66003" w:rsidRPr="00E66003" w14:paraId="3703189D" w14:textId="77777777" w:rsidTr="00F4103C">
        <w:tc>
          <w:tcPr>
            <w:tcW w:w="919" w:type="dxa"/>
          </w:tcPr>
          <w:p w14:paraId="4258BF48" w14:textId="77777777" w:rsidR="00E66003" w:rsidRPr="00E66003" w:rsidRDefault="00E66003" w:rsidP="00104B78">
            <w:pPr>
              <w:widowControl w:val="0"/>
              <w:rPr>
                <w:sz w:val="28"/>
                <w:szCs w:val="28"/>
                <w:lang w:val="en-US"/>
              </w:rPr>
            </w:pPr>
            <w:r w:rsidRPr="00E66003">
              <w:rPr>
                <w:sz w:val="28"/>
                <w:szCs w:val="28"/>
              </w:rPr>
              <w:t>4</w:t>
            </w:r>
            <w:r w:rsidRPr="00E66003">
              <w:rPr>
                <w:sz w:val="28"/>
                <w:szCs w:val="28"/>
                <w:lang w:val="en-US"/>
              </w:rPr>
              <w:t xml:space="preserve">.2.1 </w:t>
            </w:r>
          </w:p>
        </w:tc>
        <w:tc>
          <w:tcPr>
            <w:tcW w:w="7803" w:type="dxa"/>
            <w:gridSpan w:val="2"/>
          </w:tcPr>
          <w:p w14:paraId="61AEF78F" w14:textId="77777777" w:rsidR="00E66003" w:rsidRPr="00E66003" w:rsidRDefault="00E66003" w:rsidP="00104B78">
            <w:pPr>
              <w:widowControl w:val="0"/>
              <w:rPr>
                <w:iCs/>
                <w:color w:val="000000" w:themeColor="text1"/>
                <w:sz w:val="28"/>
                <w:szCs w:val="28"/>
                <w:lang w:val="en-US"/>
              </w:rPr>
            </w:pPr>
            <w:r w:rsidRPr="00E66003">
              <w:rPr>
                <w:color w:val="auto"/>
                <w:sz w:val="28"/>
                <w:szCs w:val="28"/>
                <w:lang w:val="en-US"/>
              </w:rPr>
              <w:t>Use of evaluative language and sophisticated vocabulary</w:t>
            </w:r>
          </w:p>
        </w:tc>
        <w:tc>
          <w:tcPr>
            <w:tcW w:w="1224" w:type="dxa"/>
            <w:gridSpan w:val="2"/>
          </w:tcPr>
          <w:p w14:paraId="105C10F4" w14:textId="3388AA18" w:rsidR="00E66003" w:rsidRPr="00E66003" w:rsidRDefault="00E66003" w:rsidP="00104B78">
            <w:pPr>
              <w:widowControl w:val="0"/>
              <w:jc w:val="center"/>
              <w:rPr>
                <w:sz w:val="28"/>
                <w:szCs w:val="28"/>
                <w:lang w:val="en-US"/>
              </w:rPr>
            </w:pPr>
            <w:r w:rsidRPr="00E66003">
              <w:rPr>
                <w:sz w:val="28"/>
                <w:szCs w:val="28"/>
                <w:lang w:val="en-US"/>
              </w:rPr>
              <w:t>13</w:t>
            </w:r>
            <w:r w:rsidR="00BF0579">
              <w:rPr>
                <w:sz w:val="28"/>
                <w:szCs w:val="28"/>
                <w:lang w:val="en-US"/>
              </w:rPr>
              <w:t>5</w:t>
            </w:r>
          </w:p>
        </w:tc>
      </w:tr>
      <w:tr w:rsidR="00E66003" w:rsidRPr="00E66003" w14:paraId="37624755" w14:textId="77777777" w:rsidTr="00F4103C">
        <w:tc>
          <w:tcPr>
            <w:tcW w:w="919" w:type="dxa"/>
          </w:tcPr>
          <w:p w14:paraId="0CD40CD0" w14:textId="77777777" w:rsidR="00E66003" w:rsidRPr="00E66003" w:rsidRDefault="00E66003" w:rsidP="00104B78">
            <w:pPr>
              <w:widowControl w:val="0"/>
              <w:rPr>
                <w:sz w:val="28"/>
                <w:szCs w:val="28"/>
                <w:lang w:val="en-US"/>
              </w:rPr>
            </w:pPr>
            <w:r w:rsidRPr="00E66003">
              <w:rPr>
                <w:sz w:val="28"/>
                <w:szCs w:val="28"/>
              </w:rPr>
              <w:t>4</w:t>
            </w:r>
            <w:r w:rsidRPr="00E66003">
              <w:rPr>
                <w:sz w:val="28"/>
                <w:szCs w:val="28"/>
                <w:lang w:val="en-US"/>
              </w:rPr>
              <w:t xml:space="preserve">.2.2 </w:t>
            </w:r>
          </w:p>
        </w:tc>
        <w:tc>
          <w:tcPr>
            <w:tcW w:w="7803" w:type="dxa"/>
            <w:gridSpan w:val="2"/>
          </w:tcPr>
          <w:p w14:paraId="3DFC4FDE" w14:textId="77777777" w:rsidR="00E66003" w:rsidRPr="00E66003" w:rsidRDefault="00E66003" w:rsidP="00104B78">
            <w:pPr>
              <w:widowControl w:val="0"/>
              <w:rPr>
                <w:sz w:val="28"/>
                <w:szCs w:val="28"/>
                <w:lang w:val="en-US"/>
              </w:rPr>
            </w:pPr>
            <w:r w:rsidRPr="00E66003">
              <w:rPr>
                <w:iCs/>
                <w:color w:val="000000" w:themeColor="text1"/>
                <w:sz w:val="28"/>
                <w:szCs w:val="28"/>
                <w:lang w:val="en-US"/>
              </w:rPr>
              <w:t>Use of professional terminology</w:t>
            </w:r>
          </w:p>
        </w:tc>
        <w:tc>
          <w:tcPr>
            <w:tcW w:w="1224" w:type="dxa"/>
            <w:gridSpan w:val="2"/>
          </w:tcPr>
          <w:p w14:paraId="1390DC5B" w14:textId="6E84C5E5" w:rsidR="00E66003" w:rsidRPr="00E66003" w:rsidRDefault="00E66003" w:rsidP="00104B78">
            <w:pPr>
              <w:widowControl w:val="0"/>
              <w:jc w:val="center"/>
              <w:rPr>
                <w:iCs/>
                <w:color w:val="000000" w:themeColor="text1"/>
                <w:sz w:val="28"/>
                <w:szCs w:val="28"/>
                <w:lang w:val="en-US"/>
              </w:rPr>
            </w:pPr>
            <w:r w:rsidRPr="00E66003">
              <w:rPr>
                <w:iCs/>
                <w:color w:val="000000" w:themeColor="text1"/>
                <w:sz w:val="28"/>
                <w:szCs w:val="28"/>
                <w:lang w:val="en-US"/>
              </w:rPr>
              <w:t>14</w:t>
            </w:r>
            <w:r w:rsidR="001A12A3">
              <w:rPr>
                <w:iCs/>
                <w:color w:val="000000" w:themeColor="text1"/>
                <w:sz w:val="28"/>
                <w:szCs w:val="28"/>
                <w:lang w:val="en-US"/>
              </w:rPr>
              <w:t>0</w:t>
            </w:r>
          </w:p>
        </w:tc>
      </w:tr>
      <w:tr w:rsidR="00E66003" w:rsidRPr="00E66003" w14:paraId="76279729" w14:textId="77777777" w:rsidTr="00F4103C">
        <w:trPr>
          <w:trHeight w:val="345"/>
        </w:trPr>
        <w:tc>
          <w:tcPr>
            <w:tcW w:w="919" w:type="dxa"/>
            <w:hideMark/>
          </w:tcPr>
          <w:p w14:paraId="50574B2A" w14:textId="77777777" w:rsidR="00E66003" w:rsidRPr="00E66003" w:rsidRDefault="00E66003" w:rsidP="00104B78">
            <w:pPr>
              <w:widowControl w:val="0"/>
              <w:rPr>
                <w:color w:val="auto"/>
                <w:sz w:val="28"/>
                <w:szCs w:val="28"/>
              </w:rPr>
            </w:pPr>
            <w:r w:rsidRPr="00E66003">
              <w:rPr>
                <w:color w:val="auto"/>
                <w:sz w:val="28"/>
                <w:szCs w:val="28"/>
              </w:rPr>
              <w:t>4.3</w:t>
            </w:r>
          </w:p>
        </w:tc>
        <w:tc>
          <w:tcPr>
            <w:tcW w:w="7803" w:type="dxa"/>
            <w:gridSpan w:val="2"/>
            <w:hideMark/>
          </w:tcPr>
          <w:p w14:paraId="3FEB6871" w14:textId="77777777" w:rsidR="00E66003" w:rsidRPr="00E66003" w:rsidRDefault="00E66003" w:rsidP="00104B78">
            <w:pPr>
              <w:widowControl w:val="0"/>
              <w:rPr>
                <w:color w:val="auto"/>
                <w:sz w:val="28"/>
                <w:szCs w:val="28"/>
                <w:lang w:val="en-US"/>
              </w:rPr>
            </w:pPr>
            <w:r w:rsidRPr="00E66003">
              <w:rPr>
                <w:sz w:val="28"/>
                <w:szCs w:val="28"/>
                <w:lang w:val="en-US"/>
              </w:rPr>
              <w:t>Stylistic peculiarities of the Inaugural Address</w:t>
            </w:r>
          </w:p>
        </w:tc>
        <w:tc>
          <w:tcPr>
            <w:tcW w:w="1224" w:type="dxa"/>
            <w:gridSpan w:val="2"/>
          </w:tcPr>
          <w:p w14:paraId="45129D41" w14:textId="43AC805C" w:rsidR="00E66003" w:rsidRPr="00E66003" w:rsidRDefault="00E66003" w:rsidP="00104B78">
            <w:pPr>
              <w:widowControl w:val="0"/>
              <w:jc w:val="center"/>
              <w:rPr>
                <w:sz w:val="28"/>
                <w:szCs w:val="28"/>
                <w:lang w:val="en-US"/>
              </w:rPr>
            </w:pPr>
            <w:r w:rsidRPr="00E66003">
              <w:rPr>
                <w:sz w:val="28"/>
                <w:szCs w:val="28"/>
                <w:lang w:val="en-US"/>
              </w:rPr>
              <w:t>14</w:t>
            </w:r>
            <w:r w:rsidR="001A12A3">
              <w:rPr>
                <w:sz w:val="28"/>
                <w:szCs w:val="28"/>
                <w:lang w:val="en-US"/>
              </w:rPr>
              <w:t>2</w:t>
            </w:r>
          </w:p>
        </w:tc>
      </w:tr>
      <w:tr w:rsidR="00E66003" w:rsidRPr="00E66003" w14:paraId="7AD4A7A4" w14:textId="77777777" w:rsidTr="00F4103C">
        <w:trPr>
          <w:trHeight w:val="345"/>
        </w:trPr>
        <w:tc>
          <w:tcPr>
            <w:tcW w:w="919" w:type="dxa"/>
          </w:tcPr>
          <w:p w14:paraId="67DEE3D9" w14:textId="77777777" w:rsidR="00E66003" w:rsidRPr="00E66003" w:rsidRDefault="00E66003" w:rsidP="00104B78">
            <w:pPr>
              <w:widowControl w:val="0"/>
              <w:rPr>
                <w:sz w:val="28"/>
                <w:szCs w:val="28"/>
                <w:lang w:val="en-US"/>
              </w:rPr>
            </w:pPr>
          </w:p>
        </w:tc>
        <w:tc>
          <w:tcPr>
            <w:tcW w:w="7803" w:type="dxa"/>
            <w:gridSpan w:val="2"/>
          </w:tcPr>
          <w:p w14:paraId="6CD7E182" w14:textId="77777777" w:rsidR="00E66003" w:rsidRPr="00E66003" w:rsidRDefault="00E66003" w:rsidP="00E032E7">
            <w:pPr>
              <w:widowControl w:val="0"/>
              <w:rPr>
                <w:sz w:val="28"/>
                <w:szCs w:val="28"/>
                <w:lang w:val="en-US"/>
              </w:rPr>
            </w:pPr>
            <w:r w:rsidRPr="00E66003">
              <w:rPr>
                <w:sz w:val="28"/>
                <w:szCs w:val="28"/>
                <w:lang w:val="en-US"/>
              </w:rPr>
              <w:t>Conclusion Section 4</w:t>
            </w:r>
          </w:p>
        </w:tc>
        <w:tc>
          <w:tcPr>
            <w:tcW w:w="1224" w:type="dxa"/>
            <w:gridSpan w:val="2"/>
          </w:tcPr>
          <w:p w14:paraId="30F324B9" w14:textId="2359FE32" w:rsidR="00E66003" w:rsidRPr="00E66003" w:rsidRDefault="00E66003" w:rsidP="00E032E7">
            <w:pPr>
              <w:widowControl w:val="0"/>
              <w:jc w:val="center"/>
              <w:rPr>
                <w:sz w:val="28"/>
                <w:szCs w:val="28"/>
                <w:lang w:val="en-US"/>
              </w:rPr>
            </w:pPr>
            <w:r w:rsidRPr="00E66003">
              <w:rPr>
                <w:sz w:val="28"/>
                <w:szCs w:val="28"/>
                <w:lang w:val="en-US"/>
              </w:rPr>
              <w:t>1</w:t>
            </w:r>
            <w:r w:rsidR="001A12A3">
              <w:rPr>
                <w:sz w:val="28"/>
                <w:szCs w:val="28"/>
                <w:lang w:val="en-US"/>
              </w:rPr>
              <w:t>69</w:t>
            </w:r>
          </w:p>
        </w:tc>
      </w:tr>
      <w:tr w:rsidR="00E66003" w:rsidRPr="00E66003" w14:paraId="1526FACF" w14:textId="77777777" w:rsidTr="00F4103C">
        <w:trPr>
          <w:trHeight w:val="300"/>
        </w:trPr>
        <w:tc>
          <w:tcPr>
            <w:tcW w:w="8722" w:type="dxa"/>
            <w:gridSpan w:val="3"/>
          </w:tcPr>
          <w:p w14:paraId="4B3047FF" w14:textId="77777777" w:rsidR="00E66003" w:rsidRDefault="00E66003" w:rsidP="00E032E7">
            <w:pPr>
              <w:widowControl w:val="0"/>
              <w:rPr>
                <w:b/>
                <w:bCs/>
                <w:sz w:val="28"/>
                <w:szCs w:val="28"/>
                <w:lang w:val="en-US"/>
              </w:rPr>
            </w:pPr>
            <w:r w:rsidRPr="00E66003">
              <w:rPr>
                <w:b/>
                <w:bCs/>
                <w:sz w:val="28"/>
                <w:szCs w:val="28"/>
                <w:lang w:val="en-US"/>
              </w:rPr>
              <w:t>CONCLUSION</w:t>
            </w:r>
          </w:p>
          <w:p w14:paraId="6B106F65" w14:textId="60349E68" w:rsidR="00E032E7" w:rsidRPr="00E66003" w:rsidRDefault="00E032E7" w:rsidP="00E032E7">
            <w:pPr>
              <w:widowControl w:val="0"/>
              <w:rPr>
                <w:b/>
                <w:bCs/>
                <w:sz w:val="28"/>
                <w:szCs w:val="28"/>
                <w:lang w:val="en-US"/>
              </w:rPr>
            </w:pPr>
            <w:r>
              <w:rPr>
                <w:b/>
                <w:bCs/>
                <w:sz w:val="28"/>
                <w:szCs w:val="28"/>
                <w:lang w:val="en-US"/>
              </w:rPr>
              <w:t>SOURCES</w:t>
            </w:r>
          </w:p>
          <w:p w14:paraId="1646E06D" w14:textId="77777777" w:rsidR="00E66003" w:rsidRPr="00E66003" w:rsidRDefault="00E66003" w:rsidP="00E032E7">
            <w:pPr>
              <w:widowControl w:val="0"/>
              <w:rPr>
                <w:b/>
                <w:bCs/>
                <w:sz w:val="28"/>
                <w:szCs w:val="28"/>
                <w:lang w:val="en-US"/>
              </w:rPr>
            </w:pPr>
            <w:r w:rsidRPr="00E66003">
              <w:rPr>
                <w:b/>
                <w:bCs/>
                <w:sz w:val="28"/>
                <w:szCs w:val="28"/>
                <w:lang w:val="en-US"/>
              </w:rPr>
              <w:t xml:space="preserve">LIST OF REFERENCES </w:t>
            </w:r>
          </w:p>
          <w:p w14:paraId="381C6075" w14:textId="77777777" w:rsidR="00E66003" w:rsidRPr="00E66003" w:rsidRDefault="00E66003" w:rsidP="00E032E7">
            <w:pPr>
              <w:widowControl w:val="0"/>
              <w:rPr>
                <w:b/>
                <w:bCs/>
                <w:sz w:val="28"/>
                <w:szCs w:val="28"/>
                <w:lang w:val="en-US"/>
              </w:rPr>
            </w:pPr>
            <w:r w:rsidRPr="00E66003">
              <w:rPr>
                <w:b/>
                <w:bCs/>
                <w:sz w:val="28"/>
                <w:szCs w:val="28"/>
                <w:lang w:val="en-US"/>
              </w:rPr>
              <w:t xml:space="preserve">APPENDIX A - </w:t>
            </w:r>
            <w:r w:rsidRPr="00E66003">
              <w:rPr>
                <w:sz w:val="28"/>
                <w:szCs w:val="28"/>
                <w:lang w:val="en-US"/>
              </w:rPr>
              <w:t>Inaugural Addresses of the Presidents of the United States of America</w:t>
            </w:r>
            <w:r w:rsidRPr="00E66003">
              <w:rPr>
                <w:b/>
                <w:bCs/>
                <w:sz w:val="28"/>
                <w:szCs w:val="28"/>
                <w:lang w:val="en-US"/>
              </w:rPr>
              <w:t xml:space="preserve"> </w:t>
            </w:r>
          </w:p>
          <w:p w14:paraId="33AD3E73" w14:textId="77777777" w:rsidR="00E66003" w:rsidRPr="00E66003" w:rsidRDefault="00E66003" w:rsidP="00E032E7">
            <w:pPr>
              <w:widowControl w:val="0"/>
              <w:rPr>
                <w:b/>
                <w:bCs/>
                <w:sz w:val="28"/>
                <w:szCs w:val="28"/>
                <w:lang w:val="en-US"/>
              </w:rPr>
            </w:pPr>
            <w:r w:rsidRPr="00E66003">
              <w:rPr>
                <w:b/>
                <w:bCs/>
                <w:sz w:val="28"/>
                <w:szCs w:val="28"/>
                <w:lang w:val="en-US"/>
              </w:rPr>
              <w:t xml:space="preserve">APPENDIX B - </w:t>
            </w:r>
            <w:r w:rsidRPr="00E66003">
              <w:rPr>
                <w:sz w:val="28"/>
                <w:szCs w:val="28"/>
                <w:lang w:val="en-US"/>
              </w:rPr>
              <w:t>Inaugural Addresses of the Presidents of the Republic of Kazakhstan</w:t>
            </w:r>
            <w:r w:rsidRPr="00E66003">
              <w:rPr>
                <w:b/>
                <w:bCs/>
                <w:sz w:val="28"/>
                <w:szCs w:val="28"/>
                <w:lang w:val="en-US"/>
              </w:rPr>
              <w:t xml:space="preserve"> </w:t>
            </w:r>
          </w:p>
        </w:tc>
        <w:tc>
          <w:tcPr>
            <w:tcW w:w="1224" w:type="dxa"/>
            <w:gridSpan w:val="2"/>
          </w:tcPr>
          <w:p w14:paraId="1841825E" w14:textId="659A0B8F" w:rsidR="00E66003" w:rsidRDefault="00E66003" w:rsidP="00E032E7">
            <w:pPr>
              <w:widowControl w:val="0"/>
              <w:jc w:val="center"/>
              <w:rPr>
                <w:sz w:val="28"/>
                <w:szCs w:val="28"/>
                <w:lang w:val="en-US"/>
              </w:rPr>
            </w:pPr>
            <w:r w:rsidRPr="00E66003">
              <w:rPr>
                <w:sz w:val="28"/>
                <w:szCs w:val="28"/>
              </w:rPr>
              <w:t>17</w:t>
            </w:r>
            <w:r w:rsidR="001A12A3">
              <w:rPr>
                <w:sz w:val="28"/>
                <w:szCs w:val="28"/>
                <w:lang w:val="en-US"/>
              </w:rPr>
              <w:t>1</w:t>
            </w:r>
          </w:p>
          <w:p w14:paraId="0DBEC3F8" w14:textId="4C3007F3" w:rsidR="001A12A3" w:rsidRPr="001A12A3" w:rsidRDefault="00E032E7" w:rsidP="00E032E7">
            <w:pPr>
              <w:widowControl w:val="0"/>
              <w:jc w:val="center"/>
              <w:rPr>
                <w:sz w:val="28"/>
                <w:szCs w:val="28"/>
                <w:lang w:val="en-US"/>
              </w:rPr>
            </w:pPr>
            <w:r>
              <w:rPr>
                <w:sz w:val="28"/>
                <w:szCs w:val="28"/>
                <w:lang w:val="en-US"/>
              </w:rPr>
              <w:t>175</w:t>
            </w:r>
          </w:p>
          <w:p w14:paraId="243319A8" w14:textId="61BA5FBD" w:rsidR="00E66003" w:rsidRPr="001A12A3" w:rsidRDefault="00E66003" w:rsidP="00E032E7">
            <w:pPr>
              <w:widowControl w:val="0"/>
              <w:jc w:val="center"/>
              <w:rPr>
                <w:sz w:val="28"/>
                <w:szCs w:val="28"/>
                <w:lang w:val="en-US"/>
              </w:rPr>
            </w:pPr>
            <w:r w:rsidRPr="00E66003">
              <w:rPr>
                <w:sz w:val="28"/>
                <w:szCs w:val="28"/>
              </w:rPr>
              <w:t>17</w:t>
            </w:r>
            <w:r w:rsidR="00E032E7">
              <w:rPr>
                <w:sz w:val="28"/>
                <w:szCs w:val="28"/>
                <w:lang w:val="en-US"/>
              </w:rPr>
              <w:t>7</w:t>
            </w:r>
          </w:p>
          <w:p w14:paraId="576BFCC6" w14:textId="3131FC09" w:rsidR="00E66003" w:rsidRPr="008A5DDA" w:rsidRDefault="00E66003" w:rsidP="00E032E7">
            <w:pPr>
              <w:widowControl w:val="0"/>
              <w:jc w:val="center"/>
              <w:rPr>
                <w:sz w:val="28"/>
                <w:szCs w:val="28"/>
                <w:lang w:val="en-US"/>
              </w:rPr>
            </w:pPr>
            <w:r w:rsidRPr="00E66003">
              <w:rPr>
                <w:sz w:val="28"/>
                <w:szCs w:val="28"/>
              </w:rPr>
              <w:t>18</w:t>
            </w:r>
            <w:r w:rsidR="008A5DDA">
              <w:rPr>
                <w:sz w:val="28"/>
                <w:szCs w:val="28"/>
                <w:lang w:val="en-US"/>
              </w:rPr>
              <w:t>6</w:t>
            </w:r>
          </w:p>
          <w:p w14:paraId="64CD215A" w14:textId="77777777" w:rsidR="00E66003" w:rsidRPr="00E66003" w:rsidRDefault="00E66003" w:rsidP="00E032E7">
            <w:pPr>
              <w:widowControl w:val="0"/>
              <w:jc w:val="center"/>
              <w:rPr>
                <w:sz w:val="28"/>
                <w:szCs w:val="28"/>
              </w:rPr>
            </w:pPr>
          </w:p>
          <w:p w14:paraId="2C856957" w14:textId="1683A1EF" w:rsidR="00E66003" w:rsidRPr="008A5DDA" w:rsidRDefault="00E66003" w:rsidP="00E032E7">
            <w:pPr>
              <w:widowControl w:val="0"/>
              <w:jc w:val="center"/>
              <w:rPr>
                <w:sz w:val="28"/>
                <w:szCs w:val="28"/>
                <w:lang w:val="en-US"/>
              </w:rPr>
            </w:pPr>
            <w:r w:rsidRPr="00E66003">
              <w:rPr>
                <w:sz w:val="28"/>
                <w:szCs w:val="28"/>
              </w:rPr>
              <w:t>22</w:t>
            </w:r>
            <w:r w:rsidR="008A5DDA">
              <w:rPr>
                <w:sz w:val="28"/>
                <w:szCs w:val="28"/>
                <w:lang w:val="en-US"/>
              </w:rPr>
              <w:t>4</w:t>
            </w:r>
          </w:p>
        </w:tc>
      </w:tr>
    </w:tbl>
    <w:p w14:paraId="730644DC" w14:textId="77777777" w:rsidR="009E1DDA" w:rsidRPr="00E66003" w:rsidRDefault="009E1DDA" w:rsidP="00B759A0">
      <w:pPr>
        <w:pStyle w:val="ad"/>
        <w:widowControl w:val="0"/>
        <w:spacing w:before="0" w:beforeAutospacing="0" w:after="0" w:afterAutospacing="0"/>
        <w:ind w:firstLine="567"/>
        <w:jc w:val="center"/>
        <w:rPr>
          <w:b/>
          <w:bCs/>
          <w:color w:val="000000"/>
          <w:sz w:val="28"/>
          <w:szCs w:val="28"/>
          <w:lang w:val="en-US"/>
        </w:rPr>
      </w:pPr>
    </w:p>
    <w:p w14:paraId="528CA59B" w14:textId="77777777" w:rsidR="009E1DDA" w:rsidRPr="00E66003" w:rsidRDefault="009E1DDA" w:rsidP="00B759A0">
      <w:pPr>
        <w:pStyle w:val="ad"/>
        <w:widowControl w:val="0"/>
        <w:spacing w:before="0" w:beforeAutospacing="0" w:after="0" w:afterAutospacing="0"/>
        <w:ind w:firstLine="567"/>
        <w:jc w:val="center"/>
        <w:rPr>
          <w:b/>
          <w:bCs/>
          <w:color w:val="000000"/>
          <w:sz w:val="28"/>
          <w:szCs w:val="28"/>
          <w:lang w:val="en-US"/>
        </w:rPr>
      </w:pPr>
    </w:p>
    <w:p w14:paraId="78BA048C" w14:textId="77777777" w:rsidR="009E1DDA" w:rsidRPr="00E66003" w:rsidRDefault="009E1DDA" w:rsidP="00B759A0">
      <w:pPr>
        <w:pStyle w:val="ad"/>
        <w:widowControl w:val="0"/>
        <w:spacing w:before="0" w:beforeAutospacing="0" w:after="0" w:afterAutospacing="0"/>
        <w:ind w:firstLine="567"/>
        <w:jc w:val="center"/>
        <w:rPr>
          <w:b/>
          <w:bCs/>
          <w:color w:val="000000"/>
          <w:sz w:val="28"/>
          <w:szCs w:val="28"/>
          <w:lang w:val="en-US"/>
        </w:rPr>
      </w:pPr>
    </w:p>
    <w:p w14:paraId="134D5584" w14:textId="77777777" w:rsidR="009E1DDA" w:rsidRPr="00E66003" w:rsidRDefault="009E1DDA" w:rsidP="00B759A0">
      <w:pPr>
        <w:pStyle w:val="ad"/>
        <w:widowControl w:val="0"/>
        <w:spacing w:before="0" w:beforeAutospacing="0" w:after="0" w:afterAutospacing="0"/>
        <w:ind w:firstLine="567"/>
        <w:jc w:val="center"/>
        <w:rPr>
          <w:b/>
          <w:bCs/>
          <w:color w:val="000000"/>
          <w:sz w:val="28"/>
          <w:szCs w:val="28"/>
          <w:lang w:val="en-US"/>
        </w:rPr>
      </w:pPr>
    </w:p>
    <w:p w14:paraId="18D65696" w14:textId="77777777" w:rsidR="009E1DDA" w:rsidRPr="00E66003" w:rsidRDefault="009E1DDA" w:rsidP="00B759A0">
      <w:pPr>
        <w:pStyle w:val="ad"/>
        <w:widowControl w:val="0"/>
        <w:spacing w:before="0" w:beforeAutospacing="0" w:after="0" w:afterAutospacing="0"/>
        <w:ind w:firstLine="567"/>
        <w:jc w:val="center"/>
        <w:rPr>
          <w:b/>
          <w:bCs/>
          <w:color w:val="000000"/>
          <w:sz w:val="28"/>
          <w:szCs w:val="28"/>
          <w:lang w:val="en-US"/>
        </w:rPr>
      </w:pPr>
    </w:p>
    <w:p w14:paraId="71C483B8" w14:textId="77777777" w:rsidR="009E1DDA" w:rsidRPr="00E66003" w:rsidRDefault="009E1DDA" w:rsidP="00B759A0">
      <w:pPr>
        <w:pStyle w:val="ad"/>
        <w:widowControl w:val="0"/>
        <w:spacing w:before="0" w:beforeAutospacing="0" w:after="0" w:afterAutospacing="0"/>
        <w:ind w:firstLine="567"/>
        <w:jc w:val="center"/>
        <w:rPr>
          <w:b/>
          <w:bCs/>
          <w:color w:val="000000"/>
          <w:sz w:val="28"/>
          <w:szCs w:val="28"/>
          <w:lang w:val="en-US"/>
        </w:rPr>
      </w:pPr>
    </w:p>
    <w:p w14:paraId="1AFE11C6" w14:textId="77777777" w:rsidR="009E1DDA" w:rsidRPr="00E66003" w:rsidRDefault="009E1DDA" w:rsidP="00B759A0">
      <w:pPr>
        <w:pStyle w:val="ad"/>
        <w:widowControl w:val="0"/>
        <w:spacing w:before="0" w:beforeAutospacing="0" w:after="0" w:afterAutospacing="0"/>
        <w:ind w:firstLine="567"/>
        <w:jc w:val="center"/>
        <w:rPr>
          <w:b/>
          <w:bCs/>
          <w:color w:val="000000"/>
          <w:sz w:val="28"/>
          <w:szCs w:val="28"/>
          <w:lang w:val="en-US"/>
        </w:rPr>
      </w:pPr>
    </w:p>
    <w:p w14:paraId="1FFC8A03" w14:textId="77777777" w:rsidR="009E1DDA" w:rsidRPr="00E66003" w:rsidRDefault="009E1DDA" w:rsidP="00B759A0">
      <w:pPr>
        <w:pStyle w:val="ad"/>
        <w:widowControl w:val="0"/>
        <w:spacing w:before="0" w:beforeAutospacing="0" w:after="0" w:afterAutospacing="0"/>
        <w:ind w:firstLine="567"/>
        <w:jc w:val="center"/>
        <w:rPr>
          <w:b/>
          <w:bCs/>
          <w:color w:val="000000"/>
          <w:sz w:val="28"/>
          <w:szCs w:val="28"/>
          <w:lang w:val="en-US"/>
        </w:rPr>
      </w:pPr>
    </w:p>
    <w:p w14:paraId="36474798" w14:textId="77777777" w:rsidR="009E1DDA" w:rsidRPr="00E66003" w:rsidRDefault="009E1DDA" w:rsidP="00B759A0">
      <w:pPr>
        <w:pStyle w:val="ad"/>
        <w:widowControl w:val="0"/>
        <w:spacing w:before="0" w:beforeAutospacing="0" w:after="0" w:afterAutospacing="0"/>
        <w:ind w:firstLine="567"/>
        <w:jc w:val="center"/>
        <w:rPr>
          <w:b/>
          <w:bCs/>
          <w:color w:val="000000"/>
          <w:sz w:val="28"/>
          <w:szCs w:val="28"/>
          <w:lang w:val="en-US"/>
        </w:rPr>
      </w:pPr>
    </w:p>
    <w:p w14:paraId="05BC86B5" w14:textId="77777777" w:rsidR="001A0E01" w:rsidRPr="00E66003" w:rsidRDefault="001A0E01" w:rsidP="00B759A0">
      <w:pPr>
        <w:pStyle w:val="ad"/>
        <w:widowControl w:val="0"/>
        <w:spacing w:before="0" w:beforeAutospacing="0" w:after="0" w:afterAutospacing="0"/>
        <w:ind w:firstLine="567"/>
        <w:jc w:val="center"/>
        <w:rPr>
          <w:b/>
          <w:bCs/>
          <w:color w:val="000000"/>
          <w:sz w:val="28"/>
          <w:szCs w:val="28"/>
          <w:lang w:val="en-US"/>
        </w:rPr>
      </w:pPr>
    </w:p>
    <w:p w14:paraId="0AE9B096" w14:textId="77777777" w:rsidR="001A0E01" w:rsidRPr="00E66003" w:rsidRDefault="001A0E01" w:rsidP="00B759A0">
      <w:pPr>
        <w:pStyle w:val="ad"/>
        <w:widowControl w:val="0"/>
        <w:spacing w:before="0" w:beforeAutospacing="0" w:after="0" w:afterAutospacing="0"/>
        <w:ind w:firstLine="567"/>
        <w:jc w:val="center"/>
        <w:rPr>
          <w:b/>
          <w:bCs/>
          <w:color w:val="000000"/>
          <w:sz w:val="28"/>
          <w:szCs w:val="28"/>
          <w:lang w:val="en-US"/>
        </w:rPr>
      </w:pPr>
    </w:p>
    <w:p w14:paraId="70C76821" w14:textId="77777777" w:rsidR="00AE63DC" w:rsidRPr="00E66003" w:rsidRDefault="00AE63DC" w:rsidP="00B759A0">
      <w:pPr>
        <w:pStyle w:val="ad"/>
        <w:widowControl w:val="0"/>
        <w:spacing w:before="0" w:beforeAutospacing="0" w:after="0" w:afterAutospacing="0"/>
        <w:ind w:firstLine="567"/>
        <w:jc w:val="center"/>
        <w:rPr>
          <w:b/>
          <w:bCs/>
          <w:color w:val="000000"/>
          <w:sz w:val="28"/>
          <w:szCs w:val="28"/>
          <w:lang w:val="en-US"/>
        </w:rPr>
      </w:pPr>
    </w:p>
    <w:p w14:paraId="741A9B5C" w14:textId="77777777" w:rsidR="00AE63DC" w:rsidRPr="00E66003" w:rsidRDefault="00AE63DC" w:rsidP="00B759A0">
      <w:pPr>
        <w:pStyle w:val="ad"/>
        <w:widowControl w:val="0"/>
        <w:spacing w:before="0" w:beforeAutospacing="0" w:after="0" w:afterAutospacing="0"/>
        <w:ind w:firstLine="567"/>
        <w:jc w:val="center"/>
        <w:rPr>
          <w:b/>
          <w:bCs/>
          <w:color w:val="000000"/>
          <w:sz w:val="28"/>
          <w:szCs w:val="28"/>
          <w:lang w:val="en-US"/>
        </w:rPr>
      </w:pPr>
    </w:p>
    <w:p w14:paraId="0F6B0699" w14:textId="77777777" w:rsidR="00E66003" w:rsidRPr="00E66003" w:rsidRDefault="00E66003" w:rsidP="00B759A0">
      <w:pPr>
        <w:pStyle w:val="ad"/>
        <w:widowControl w:val="0"/>
        <w:spacing w:before="0" w:beforeAutospacing="0" w:after="0" w:afterAutospacing="0"/>
        <w:ind w:firstLine="567"/>
        <w:jc w:val="center"/>
        <w:rPr>
          <w:b/>
          <w:bCs/>
          <w:color w:val="000000"/>
          <w:sz w:val="28"/>
          <w:szCs w:val="28"/>
          <w:lang w:val="en-US"/>
        </w:rPr>
      </w:pPr>
    </w:p>
    <w:p w14:paraId="1C9DEC4B" w14:textId="77777777" w:rsidR="00ED0537" w:rsidRPr="00E66003" w:rsidRDefault="00ED0537" w:rsidP="00B759A0">
      <w:pPr>
        <w:pStyle w:val="ad"/>
        <w:widowControl w:val="0"/>
        <w:spacing w:before="0" w:beforeAutospacing="0" w:after="0" w:afterAutospacing="0"/>
        <w:rPr>
          <w:b/>
          <w:bCs/>
          <w:color w:val="000000"/>
          <w:sz w:val="28"/>
          <w:szCs w:val="28"/>
          <w:lang w:val="en-US"/>
        </w:rPr>
      </w:pPr>
    </w:p>
    <w:p w14:paraId="2D969CDA" w14:textId="77777777" w:rsidR="00E66003" w:rsidRPr="00E66003" w:rsidRDefault="00E66003" w:rsidP="00B759A0">
      <w:pPr>
        <w:pStyle w:val="ad"/>
        <w:widowControl w:val="0"/>
        <w:spacing w:before="0" w:beforeAutospacing="0" w:after="0" w:afterAutospacing="0"/>
        <w:ind w:firstLine="567"/>
        <w:jc w:val="center"/>
        <w:rPr>
          <w:rStyle w:val="ae"/>
          <w:rFonts w:eastAsiaTheme="majorEastAsia"/>
          <w:sz w:val="28"/>
          <w:szCs w:val="28"/>
          <w:lang w:val="en-US"/>
        </w:rPr>
      </w:pPr>
    </w:p>
    <w:p w14:paraId="18ABA705" w14:textId="77777777" w:rsidR="00E66003" w:rsidRPr="00E66003" w:rsidRDefault="00E66003" w:rsidP="00B759A0">
      <w:pPr>
        <w:pStyle w:val="ad"/>
        <w:widowControl w:val="0"/>
        <w:spacing w:before="0" w:beforeAutospacing="0" w:after="0" w:afterAutospacing="0"/>
        <w:ind w:firstLine="567"/>
        <w:jc w:val="center"/>
        <w:rPr>
          <w:rStyle w:val="ae"/>
          <w:rFonts w:eastAsiaTheme="majorEastAsia"/>
          <w:sz w:val="28"/>
          <w:szCs w:val="28"/>
          <w:lang w:val="en-US"/>
        </w:rPr>
      </w:pPr>
    </w:p>
    <w:p w14:paraId="20A22EF9" w14:textId="77777777" w:rsidR="00E66003" w:rsidRPr="00E66003" w:rsidRDefault="00E66003" w:rsidP="00B759A0">
      <w:pPr>
        <w:pStyle w:val="ad"/>
        <w:widowControl w:val="0"/>
        <w:spacing w:before="0" w:beforeAutospacing="0" w:after="0" w:afterAutospacing="0"/>
        <w:ind w:firstLine="567"/>
        <w:jc w:val="center"/>
        <w:rPr>
          <w:rStyle w:val="ae"/>
          <w:rFonts w:eastAsiaTheme="majorEastAsia"/>
          <w:sz w:val="28"/>
          <w:szCs w:val="28"/>
          <w:lang w:val="en-US"/>
        </w:rPr>
      </w:pPr>
    </w:p>
    <w:p w14:paraId="165ED465" w14:textId="77777777" w:rsidR="00E66003" w:rsidRPr="00E66003" w:rsidRDefault="00E66003" w:rsidP="00B759A0">
      <w:pPr>
        <w:pStyle w:val="ad"/>
        <w:widowControl w:val="0"/>
        <w:spacing w:before="0" w:beforeAutospacing="0" w:after="0" w:afterAutospacing="0"/>
        <w:ind w:firstLine="567"/>
        <w:jc w:val="center"/>
        <w:rPr>
          <w:rStyle w:val="ae"/>
          <w:rFonts w:eastAsiaTheme="majorEastAsia"/>
          <w:sz w:val="28"/>
          <w:szCs w:val="28"/>
          <w:lang w:val="en-US"/>
        </w:rPr>
      </w:pPr>
    </w:p>
    <w:p w14:paraId="57481A22" w14:textId="77777777" w:rsidR="00E66003" w:rsidRPr="00E66003" w:rsidRDefault="00E66003" w:rsidP="00B759A0">
      <w:pPr>
        <w:pStyle w:val="ad"/>
        <w:widowControl w:val="0"/>
        <w:spacing w:before="0" w:beforeAutospacing="0" w:after="0" w:afterAutospacing="0"/>
        <w:ind w:firstLine="567"/>
        <w:jc w:val="center"/>
        <w:rPr>
          <w:rStyle w:val="ae"/>
          <w:rFonts w:eastAsiaTheme="majorEastAsia"/>
          <w:sz w:val="28"/>
          <w:szCs w:val="28"/>
          <w:lang w:val="en-US"/>
        </w:rPr>
      </w:pPr>
    </w:p>
    <w:p w14:paraId="45CBE105" w14:textId="77777777" w:rsidR="00E66003" w:rsidRPr="00E66003" w:rsidRDefault="00E66003" w:rsidP="00B759A0">
      <w:pPr>
        <w:pStyle w:val="ad"/>
        <w:widowControl w:val="0"/>
        <w:spacing w:before="0" w:beforeAutospacing="0" w:after="0" w:afterAutospacing="0"/>
        <w:ind w:firstLine="567"/>
        <w:jc w:val="center"/>
        <w:rPr>
          <w:rStyle w:val="ae"/>
          <w:rFonts w:eastAsiaTheme="majorEastAsia"/>
          <w:sz w:val="28"/>
          <w:szCs w:val="28"/>
          <w:lang w:val="en-US"/>
        </w:rPr>
      </w:pPr>
    </w:p>
    <w:p w14:paraId="2708652B" w14:textId="77777777" w:rsidR="00E66003" w:rsidRPr="00E66003" w:rsidRDefault="00E66003" w:rsidP="00B759A0">
      <w:pPr>
        <w:pStyle w:val="ad"/>
        <w:widowControl w:val="0"/>
        <w:spacing w:before="0" w:beforeAutospacing="0" w:after="0" w:afterAutospacing="0"/>
        <w:ind w:firstLine="567"/>
        <w:jc w:val="center"/>
        <w:rPr>
          <w:rStyle w:val="ae"/>
          <w:rFonts w:eastAsiaTheme="majorEastAsia"/>
          <w:sz w:val="28"/>
          <w:szCs w:val="28"/>
          <w:lang w:val="en-US"/>
        </w:rPr>
      </w:pPr>
    </w:p>
    <w:p w14:paraId="7E2F31C8" w14:textId="77777777" w:rsidR="00E66003" w:rsidRPr="00E66003" w:rsidRDefault="00E66003" w:rsidP="00B759A0">
      <w:pPr>
        <w:pStyle w:val="ad"/>
        <w:widowControl w:val="0"/>
        <w:spacing w:before="0" w:beforeAutospacing="0" w:after="0" w:afterAutospacing="0"/>
        <w:ind w:firstLine="567"/>
        <w:jc w:val="center"/>
        <w:rPr>
          <w:rStyle w:val="ae"/>
          <w:rFonts w:eastAsiaTheme="majorEastAsia"/>
          <w:sz w:val="28"/>
          <w:szCs w:val="28"/>
          <w:lang w:val="en-US"/>
        </w:rPr>
      </w:pPr>
    </w:p>
    <w:p w14:paraId="53671F95" w14:textId="77777777" w:rsidR="00E66003" w:rsidRPr="00E66003" w:rsidRDefault="00E66003" w:rsidP="00B759A0">
      <w:pPr>
        <w:pStyle w:val="ad"/>
        <w:widowControl w:val="0"/>
        <w:spacing w:before="0" w:beforeAutospacing="0" w:after="0" w:afterAutospacing="0"/>
        <w:ind w:firstLine="567"/>
        <w:jc w:val="center"/>
        <w:rPr>
          <w:rStyle w:val="ae"/>
          <w:rFonts w:eastAsiaTheme="majorEastAsia"/>
          <w:sz w:val="28"/>
          <w:szCs w:val="28"/>
          <w:lang w:val="en-US"/>
        </w:rPr>
      </w:pPr>
    </w:p>
    <w:p w14:paraId="6FF75AF3" w14:textId="77777777" w:rsidR="00E66003" w:rsidRPr="00E66003" w:rsidRDefault="00E66003" w:rsidP="00B759A0">
      <w:pPr>
        <w:pStyle w:val="ad"/>
        <w:widowControl w:val="0"/>
        <w:spacing w:before="0" w:beforeAutospacing="0" w:after="0" w:afterAutospacing="0"/>
        <w:ind w:firstLine="567"/>
        <w:jc w:val="center"/>
        <w:rPr>
          <w:rStyle w:val="ae"/>
          <w:rFonts w:eastAsiaTheme="majorEastAsia"/>
          <w:sz w:val="28"/>
          <w:szCs w:val="28"/>
          <w:lang w:val="en-US"/>
        </w:rPr>
      </w:pPr>
    </w:p>
    <w:p w14:paraId="7E98EAE0" w14:textId="77777777" w:rsidR="00E66003" w:rsidRPr="00E66003" w:rsidRDefault="00E66003" w:rsidP="00B759A0">
      <w:pPr>
        <w:pStyle w:val="ad"/>
        <w:widowControl w:val="0"/>
        <w:spacing w:before="0" w:beforeAutospacing="0" w:after="0" w:afterAutospacing="0"/>
        <w:ind w:firstLine="567"/>
        <w:jc w:val="center"/>
        <w:rPr>
          <w:rStyle w:val="ae"/>
          <w:rFonts w:eastAsiaTheme="majorEastAsia"/>
          <w:sz w:val="28"/>
          <w:szCs w:val="28"/>
          <w:lang w:val="en-US"/>
        </w:rPr>
      </w:pPr>
    </w:p>
    <w:p w14:paraId="44B8EE46" w14:textId="77777777" w:rsidR="00E66003" w:rsidRPr="00E66003" w:rsidRDefault="00E66003" w:rsidP="00B759A0">
      <w:pPr>
        <w:pStyle w:val="ad"/>
        <w:widowControl w:val="0"/>
        <w:spacing w:before="0" w:beforeAutospacing="0" w:after="0" w:afterAutospacing="0"/>
        <w:ind w:firstLine="567"/>
        <w:jc w:val="center"/>
        <w:rPr>
          <w:rStyle w:val="ae"/>
          <w:rFonts w:eastAsiaTheme="majorEastAsia"/>
          <w:sz w:val="28"/>
          <w:szCs w:val="28"/>
          <w:lang w:val="en-US"/>
        </w:rPr>
      </w:pPr>
    </w:p>
    <w:p w14:paraId="762E5B36" w14:textId="77777777" w:rsidR="00E66003" w:rsidRPr="00E66003" w:rsidRDefault="00E66003" w:rsidP="00B759A0">
      <w:pPr>
        <w:pStyle w:val="ad"/>
        <w:widowControl w:val="0"/>
        <w:spacing w:before="0" w:beforeAutospacing="0" w:after="0" w:afterAutospacing="0"/>
        <w:ind w:firstLine="567"/>
        <w:jc w:val="center"/>
        <w:rPr>
          <w:rStyle w:val="ae"/>
          <w:rFonts w:eastAsiaTheme="majorEastAsia"/>
          <w:sz w:val="28"/>
          <w:szCs w:val="28"/>
          <w:lang w:val="en-US"/>
        </w:rPr>
      </w:pPr>
    </w:p>
    <w:p w14:paraId="7CB16E00" w14:textId="77777777" w:rsidR="00E66003" w:rsidRDefault="00E66003" w:rsidP="00B759A0">
      <w:pPr>
        <w:pStyle w:val="ad"/>
        <w:widowControl w:val="0"/>
        <w:spacing w:before="0" w:beforeAutospacing="0" w:after="0" w:afterAutospacing="0"/>
        <w:ind w:firstLine="567"/>
        <w:jc w:val="center"/>
        <w:rPr>
          <w:rStyle w:val="ae"/>
          <w:rFonts w:eastAsiaTheme="majorEastAsia"/>
          <w:sz w:val="28"/>
          <w:szCs w:val="28"/>
          <w:lang w:val="en-US"/>
        </w:rPr>
      </w:pPr>
    </w:p>
    <w:p w14:paraId="4A220D0C" w14:textId="77777777" w:rsidR="00E66003" w:rsidRDefault="00E66003" w:rsidP="00B759A0">
      <w:pPr>
        <w:pStyle w:val="ad"/>
        <w:widowControl w:val="0"/>
        <w:spacing w:before="0" w:beforeAutospacing="0" w:after="0" w:afterAutospacing="0"/>
        <w:ind w:firstLine="567"/>
        <w:jc w:val="center"/>
        <w:rPr>
          <w:rStyle w:val="ae"/>
          <w:rFonts w:eastAsiaTheme="majorEastAsia"/>
          <w:sz w:val="28"/>
          <w:szCs w:val="28"/>
          <w:lang w:val="en-US"/>
        </w:rPr>
      </w:pPr>
    </w:p>
    <w:p w14:paraId="2A4877B5" w14:textId="77777777" w:rsidR="00E66003" w:rsidRDefault="00E66003" w:rsidP="00B759A0">
      <w:pPr>
        <w:pStyle w:val="ad"/>
        <w:widowControl w:val="0"/>
        <w:spacing w:before="0" w:beforeAutospacing="0" w:after="0" w:afterAutospacing="0"/>
        <w:ind w:firstLine="567"/>
        <w:jc w:val="center"/>
        <w:rPr>
          <w:rStyle w:val="ae"/>
          <w:rFonts w:eastAsiaTheme="majorEastAsia"/>
          <w:sz w:val="28"/>
          <w:szCs w:val="28"/>
          <w:lang w:val="en-US"/>
        </w:rPr>
      </w:pPr>
    </w:p>
    <w:p w14:paraId="38744E2C" w14:textId="77777777" w:rsidR="00E66003" w:rsidRPr="00E66003" w:rsidRDefault="00E66003" w:rsidP="008A5DDA">
      <w:pPr>
        <w:pStyle w:val="ad"/>
        <w:widowControl w:val="0"/>
        <w:spacing w:before="0" w:beforeAutospacing="0" w:after="0" w:afterAutospacing="0"/>
        <w:rPr>
          <w:rStyle w:val="ae"/>
          <w:rFonts w:eastAsiaTheme="majorEastAsia"/>
          <w:sz w:val="28"/>
          <w:szCs w:val="28"/>
          <w:lang w:val="en-US"/>
        </w:rPr>
      </w:pPr>
    </w:p>
    <w:p w14:paraId="1EE428E0" w14:textId="6B6E2C96" w:rsidR="009E1DDA" w:rsidRPr="00E66003" w:rsidRDefault="008D26E5" w:rsidP="00E66003">
      <w:pPr>
        <w:pStyle w:val="ad"/>
        <w:widowControl w:val="0"/>
        <w:spacing w:before="0" w:beforeAutospacing="0" w:after="0" w:afterAutospacing="0"/>
        <w:ind w:firstLine="567"/>
        <w:jc w:val="center"/>
        <w:outlineLvl w:val="0"/>
        <w:rPr>
          <w:b/>
          <w:bCs/>
          <w:color w:val="000000"/>
          <w:sz w:val="28"/>
          <w:szCs w:val="28"/>
          <w:lang w:val="en-US"/>
        </w:rPr>
      </w:pPr>
      <w:bookmarkStart w:id="0" w:name="_Toc199420539"/>
      <w:r w:rsidRPr="00E66003">
        <w:rPr>
          <w:rStyle w:val="ae"/>
          <w:rFonts w:eastAsiaTheme="majorEastAsia"/>
          <w:sz w:val="28"/>
          <w:szCs w:val="28"/>
          <w:lang w:val="en-US"/>
        </w:rPr>
        <w:lastRenderedPageBreak/>
        <w:t>NORMATIVE REFERENCES</w:t>
      </w:r>
      <w:bookmarkEnd w:id="0"/>
    </w:p>
    <w:p w14:paraId="64243457" w14:textId="77777777" w:rsidR="009E1DDA" w:rsidRPr="00E66003" w:rsidRDefault="009E1DDA" w:rsidP="00B759A0">
      <w:pPr>
        <w:pStyle w:val="ad"/>
        <w:widowControl w:val="0"/>
        <w:spacing w:before="0" w:beforeAutospacing="0" w:after="0" w:afterAutospacing="0"/>
        <w:ind w:firstLine="567"/>
        <w:jc w:val="center"/>
        <w:rPr>
          <w:b/>
          <w:bCs/>
          <w:color w:val="000000"/>
          <w:sz w:val="28"/>
          <w:szCs w:val="28"/>
          <w:lang w:val="en-US"/>
        </w:rPr>
      </w:pPr>
    </w:p>
    <w:p w14:paraId="64D7C159" w14:textId="77777777" w:rsidR="007935FB" w:rsidRPr="00E66003" w:rsidRDefault="008D26E5" w:rsidP="00B759A0">
      <w:pPr>
        <w:pStyle w:val="ad"/>
        <w:widowControl w:val="0"/>
        <w:spacing w:before="0" w:beforeAutospacing="0" w:after="0" w:afterAutospacing="0"/>
        <w:ind w:firstLine="567"/>
        <w:jc w:val="both"/>
        <w:rPr>
          <w:color w:val="000000"/>
          <w:sz w:val="28"/>
          <w:szCs w:val="28"/>
          <w:lang w:val="en-US"/>
        </w:rPr>
      </w:pPr>
      <w:r w:rsidRPr="00E66003">
        <w:rPr>
          <w:color w:val="000000"/>
          <w:sz w:val="28"/>
          <w:szCs w:val="28"/>
          <w:lang w:val="en-US"/>
        </w:rPr>
        <w:t>In the present dissertation research, references have been made to the following documents:</w:t>
      </w:r>
    </w:p>
    <w:p w14:paraId="39373CE2" w14:textId="77777777" w:rsidR="007935FB" w:rsidRPr="00E66003" w:rsidRDefault="007935FB" w:rsidP="00B759A0">
      <w:pPr>
        <w:pStyle w:val="ad"/>
        <w:widowControl w:val="0"/>
        <w:spacing w:before="0" w:beforeAutospacing="0" w:after="0" w:afterAutospacing="0"/>
        <w:ind w:firstLine="567"/>
        <w:jc w:val="both"/>
        <w:rPr>
          <w:color w:val="000000"/>
          <w:sz w:val="28"/>
          <w:szCs w:val="28"/>
          <w:lang w:val="en-US"/>
        </w:rPr>
      </w:pPr>
      <w:r w:rsidRPr="00E66003">
        <w:rPr>
          <w:color w:val="000000"/>
          <w:sz w:val="28"/>
          <w:szCs w:val="28"/>
          <w:lang w:val="en-US"/>
        </w:rPr>
        <w:t>Constitution of the Republic of Kazakhstan (adopted by national referendum on August 30, 1995, with amendments as of 2022).</w:t>
      </w:r>
    </w:p>
    <w:p w14:paraId="23F1BBD3" w14:textId="6841A3D6" w:rsidR="008D26E5" w:rsidRPr="00E66003" w:rsidRDefault="007935FB" w:rsidP="00B759A0">
      <w:pPr>
        <w:pStyle w:val="ad"/>
        <w:widowControl w:val="0"/>
        <w:spacing w:before="0" w:beforeAutospacing="0" w:after="0" w:afterAutospacing="0"/>
        <w:ind w:firstLine="567"/>
        <w:jc w:val="both"/>
        <w:rPr>
          <w:color w:val="000000"/>
          <w:sz w:val="28"/>
          <w:szCs w:val="28"/>
          <w:lang w:val="en-US"/>
        </w:rPr>
      </w:pPr>
      <w:r w:rsidRPr="00E66003">
        <w:rPr>
          <w:color w:val="000000"/>
          <w:sz w:val="28"/>
          <w:szCs w:val="28"/>
          <w:lang w:val="en-US"/>
        </w:rPr>
        <w:t>Constitution of the United States of America (adopted on September 17, 1787, with amendments to the present date).</w:t>
      </w:r>
    </w:p>
    <w:p w14:paraId="440FB6B4" w14:textId="77777777" w:rsidR="008D26E5" w:rsidRPr="00E66003" w:rsidRDefault="008D26E5" w:rsidP="00B759A0">
      <w:pPr>
        <w:pStyle w:val="ad"/>
        <w:widowControl w:val="0"/>
        <w:spacing w:before="0" w:beforeAutospacing="0" w:after="0" w:afterAutospacing="0"/>
        <w:ind w:firstLine="567"/>
        <w:jc w:val="both"/>
        <w:rPr>
          <w:color w:val="000000"/>
          <w:sz w:val="28"/>
          <w:szCs w:val="28"/>
          <w:lang w:val="en-US"/>
        </w:rPr>
      </w:pPr>
    </w:p>
    <w:p w14:paraId="33F268DC" w14:textId="77777777" w:rsidR="008D26E5" w:rsidRPr="00E66003" w:rsidRDefault="008D26E5" w:rsidP="00B759A0">
      <w:pPr>
        <w:pStyle w:val="ad"/>
        <w:widowControl w:val="0"/>
        <w:spacing w:before="0" w:beforeAutospacing="0" w:after="0" w:afterAutospacing="0"/>
        <w:rPr>
          <w:b/>
          <w:bCs/>
          <w:color w:val="000000"/>
          <w:sz w:val="28"/>
          <w:szCs w:val="28"/>
          <w:lang w:val="en-US"/>
        </w:rPr>
      </w:pPr>
    </w:p>
    <w:p w14:paraId="1D6F9C5B" w14:textId="77777777" w:rsidR="008D26E5" w:rsidRPr="00E66003" w:rsidRDefault="008D26E5" w:rsidP="00B759A0">
      <w:pPr>
        <w:pStyle w:val="ad"/>
        <w:widowControl w:val="0"/>
        <w:spacing w:before="0" w:beforeAutospacing="0" w:after="0" w:afterAutospacing="0"/>
        <w:rPr>
          <w:b/>
          <w:bCs/>
          <w:color w:val="000000"/>
          <w:sz w:val="28"/>
          <w:szCs w:val="28"/>
          <w:lang w:val="en-US"/>
        </w:rPr>
      </w:pPr>
    </w:p>
    <w:p w14:paraId="42F39710" w14:textId="77777777" w:rsidR="008D26E5" w:rsidRPr="00E66003" w:rsidRDefault="008D26E5" w:rsidP="00B759A0">
      <w:pPr>
        <w:pStyle w:val="ad"/>
        <w:widowControl w:val="0"/>
        <w:spacing w:before="0" w:beforeAutospacing="0" w:after="0" w:afterAutospacing="0"/>
        <w:rPr>
          <w:b/>
          <w:bCs/>
          <w:color w:val="000000"/>
          <w:sz w:val="28"/>
          <w:szCs w:val="28"/>
          <w:lang w:val="en-US"/>
        </w:rPr>
      </w:pPr>
    </w:p>
    <w:p w14:paraId="43C08A99" w14:textId="77777777" w:rsidR="008D26E5" w:rsidRPr="00E66003" w:rsidRDefault="008D26E5" w:rsidP="00B759A0">
      <w:pPr>
        <w:pStyle w:val="ad"/>
        <w:widowControl w:val="0"/>
        <w:spacing w:before="0" w:beforeAutospacing="0" w:after="0" w:afterAutospacing="0"/>
        <w:rPr>
          <w:b/>
          <w:bCs/>
          <w:color w:val="000000"/>
          <w:sz w:val="28"/>
          <w:szCs w:val="28"/>
          <w:lang w:val="en-US"/>
        </w:rPr>
      </w:pPr>
    </w:p>
    <w:p w14:paraId="15DF9876" w14:textId="77777777" w:rsidR="008D26E5" w:rsidRPr="00E66003" w:rsidRDefault="008D26E5" w:rsidP="00B759A0">
      <w:pPr>
        <w:pStyle w:val="ad"/>
        <w:widowControl w:val="0"/>
        <w:spacing w:before="0" w:beforeAutospacing="0" w:after="0" w:afterAutospacing="0"/>
        <w:rPr>
          <w:b/>
          <w:bCs/>
          <w:color w:val="000000"/>
          <w:sz w:val="28"/>
          <w:szCs w:val="28"/>
          <w:lang w:val="en-US"/>
        </w:rPr>
      </w:pPr>
    </w:p>
    <w:p w14:paraId="1E67BFCD" w14:textId="77777777" w:rsidR="008D26E5" w:rsidRPr="00E66003" w:rsidRDefault="008D26E5" w:rsidP="00B759A0">
      <w:pPr>
        <w:pStyle w:val="ad"/>
        <w:widowControl w:val="0"/>
        <w:spacing w:before="0" w:beforeAutospacing="0" w:after="0" w:afterAutospacing="0"/>
        <w:rPr>
          <w:b/>
          <w:bCs/>
          <w:color w:val="000000"/>
          <w:sz w:val="28"/>
          <w:szCs w:val="28"/>
          <w:lang w:val="en-US"/>
        </w:rPr>
      </w:pPr>
    </w:p>
    <w:p w14:paraId="64CF8C42" w14:textId="77777777" w:rsidR="008D26E5" w:rsidRPr="00E66003" w:rsidRDefault="008D26E5" w:rsidP="00B759A0">
      <w:pPr>
        <w:pStyle w:val="ad"/>
        <w:widowControl w:val="0"/>
        <w:spacing w:before="0" w:beforeAutospacing="0" w:after="0" w:afterAutospacing="0"/>
        <w:rPr>
          <w:b/>
          <w:bCs/>
          <w:color w:val="000000"/>
          <w:sz w:val="28"/>
          <w:szCs w:val="28"/>
          <w:lang w:val="en-US"/>
        </w:rPr>
      </w:pPr>
    </w:p>
    <w:p w14:paraId="294EE745" w14:textId="77777777" w:rsidR="008D26E5" w:rsidRPr="00E66003" w:rsidRDefault="008D26E5" w:rsidP="00B759A0">
      <w:pPr>
        <w:pStyle w:val="ad"/>
        <w:widowControl w:val="0"/>
        <w:spacing w:before="0" w:beforeAutospacing="0" w:after="0" w:afterAutospacing="0"/>
        <w:rPr>
          <w:b/>
          <w:bCs/>
          <w:color w:val="000000"/>
          <w:sz w:val="28"/>
          <w:szCs w:val="28"/>
          <w:lang w:val="en-US"/>
        </w:rPr>
      </w:pPr>
    </w:p>
    <w:p w14:paraId="69E47FDA" w14:textId="77777777" w:rsidR="008D26E5" w:rsidRPr="00E66003" w:rsidRDefault="008D26E5" w:rsidP="00B759A0">
      <w:pPr>
        <w:pStyle w:val="ad"/>
        <w:widowControl w:val="0"/>
        <w:spacing w:before="0" w:beforeAutospacing="0" w:after="0" w:afterAutospacing="0"/>
        <w:rPr>
          <w:b/>
          <w:bCs/>
          <w:color w:val="000000"/>
          <w:sz w:val="28"/>
          <w:szCs w:val="28"/>
          <w:lang w:val="en-US"/>
        </w:rPr>
      </w:pPr>
    </w:p>
    <w:p w14:paraId="5568DCF4" w14:textId="77777777" w:rsidR="008D26E5" w:rsidRPr="00E66003" w:rsidRDefault="008D26E5" w:rsidP="00B759A0">
      <w:pPr>
        <w:pStyle w:val="ad"/>
        <w:widowControl w:val="0"/>
        <w:spacing w:before="0" w:beforeAutospacing="0" w:after="0" w:afterAutospacing="0"/>
        <w:rPr>
          <w:b/>
          <w:bCs/>
          <w:color w:val="000000"/>
          <w:sz w:val="28"/>
          <w:szCs w:val="28"/>
          <w:lang w:val="en-US"/>
        </w:rPr>
      </w:pPr>
    </w:p>
    <w:p w14:paraId="73BCCE3E" w14:textId="77777777" w:rsidR="008D26E5" w:rsidRPr="00E66003" w:rsidRDefault="008D26E5" w:rsidP="00B759A0">
      <w:pPr>
        <w:pStyle w:val="ad"/>
        <w:widowControl w:val="0"/>
        <w:spacing w:before="0" w:beforeAutospacing="0" w:after="0" w:afterAutospacing="0"/>
        <w:rPr>
          <w:b/>
          <w:bCs/>
          <w:color w:val="000000"/>
          <w:sz w:val="28"/>
          <w:szCs w:val="28"/>
          <w:lang w:val="en-US"/>
        </w:rPr>
      </w:pPr>
    </w:p>
    <w:p w14:paraId="36B98F82" w14:textId="77777777" w:rsidR="008D26E5" w:rsidRPr="00E66003" w:rsidRDefault="008D26E5" w:rsidP="00B759A0">
      <w:pPr>
        <w:pStyle w:val="ad"/>
        <w:widowControl w:val="0"/>
        <w:spacing w:before="0" w:beforeAutospacing="0" w:after="0" w:afterAutospacing="0"/>
        <w:rPr>
          <w:b/>
          <w:bCs/>
          <w:color w:val="000000"/>
          <w:sz w:val="28"/>
          <w:szCs w:val="28"/>
          <w:lang w:val="en-US"/>
        </w:rPr>
      </w:pPr>
    </w:p>
    <w:p w14:paraId="67C4FBF6" w14:textId="77777777" w:rsidR="008D26E5" w:rsidRPr="00E66003" w:rsidRDefault="008D26E5" w:rsidP="00B759A0">
      <w:pPr>
        <w:pStyle w:val="ad"/>
        <w:widowControl w:val="0"/>
        <w:spacing w:before="0" w:beforeAutospacing="0" w:after="0" w:afterAutospacing="0"/>
        <w:rPr>
          <w:b/>
          <w:bCs/>
          <w:color w:val="000000"/>
          <w:sz w:val="28"/>
          <w:szCs w:val="28"/>
          <w:lang w:val="en-US"/>
        </w:rPr>
      </w:pPr>
    </w:p>
    <w:p w14:paraId="0B545943" w14:textId="77777777" w:rsidR="008D26E5" w:rsidRPr="00E66003" w:rsidRDefault="008D26E5" w:rsidP="00B759A0">
      <w:pPr>
        <w:pStyle w:val="ad"/>
        <w:widowControl w:val="0"/>
        <w:spacing w:before="0" w:beforeAutospacing="0" w:after="0" w:afterAutospacing="0"/>
        <w:rPr>
          <w:b/>
          <w:bCs/>
          <w:color w:val="000000"/>
          <w:sz w:val="28"/>
          <w:szCs w:val="28"/>
          <w:lang w:val="en-US"/>
        </w:rPr>
      </w:pPr>
    </w:p>
    <w:p w14:paraId="665177BD" w14:textId="77777777" w:rsidR="008D26E5" w:rsidRPr="00E66003" w:rsidRDefault="008D26E5" w:rsidP="00B759A0">
      <w:pPr>
        <w:pStyle w:val="ad"/>
        <w:widowControl w:val="0"/>
        <w:spacing w:before="0" w:beforeAutospacing="0" w:after="0" w:afterAutospacing="0"/>
        <w:rPr>
          <w:b/>
          <w:bCs/>
          <w:color w:val="000000"/>
          <w:sz w:val="28"/>
          <w:szCs w:val="28"/>
          <w:lang w:val="en-US"/>
        </w:rPr>
      </w:pPr>
    </w:p>
    <w:p w14:paraId="5E39D3F3" w14:textId="77777777" w:rsidR="008D26E5" w:rsidRPr="00E66003" w:rsidRDefault="008D26E5" w:rsidP="00B759A0">
      <w:pPr>
        <w:pStyle w:val="ad"/>
        <w:widowControl w:val="0"/>
        <w:spacing w:before="0" w:beforeAutospacing="0" w:after="0" w:afterAutospacing="0"/>
        <w:rPr>
          <w:b/>
          <w:bCs/>
          <w:color w:val="000000"/>
          <w:sz w:val="28"/>
          <w:szCs w:val="28"/>
          <w:lang w:val="en-US"/>
        </w:rPr>
      </w:pPr>
    </w:p>
    <w:p w14:paraId="67E18D81" w14:textId="77777777" w:rsidR="008338E6" w:rsidRPr="00E66003" w:rsidRDefault="008338E6" w:rsidP="00B759A0">
      <w:pPr>
        <w:pStyle w:val="ad"/>
        <w:widowControl w:val="0"/>
        <w:spacing w:before="0" w:beforeAutospacing="0" w:after="0" w:afterAutospacing="0"/>
        <w:rPr>
          <w:rStyle w:val="ae"/>
          <w:rFonts w:eastAsiaTheme="majorEastAsia"/>
          <w:color w:val="000000"/>
          <w:sz w:val="28"/>
          <w:szCs w:val="28"/>
          <w:lang w:val="kk-KZ"/>
        </w:rPr>
      </w:pPr>
    </w:p>
    <w:p w14:paraId="6C0E4331" w14:textId="77777777" w:rsidR="008D26E5" w:rsidRPr="00E66003" w:rsidRDefault="008D26E5" w:rsidP="00B759A0">
      <w:pPr>
        <w:pStyle w:val="ad"/>
        <w:widowControl w:val="0"/>
        <w:spacing w:before="0" w:beforeAutospacing="0" w:after="0" w:afterAutospacing="0"/>
        <w:ind w:firstLine="567"/>
        <w:jc w:val="center"/>
        <w:rPr>
          <w:rStyle w:val="ae"/>
          <w:rFonts w:eastAsiaTheme="majorEastAsia"/>
          <w:color w:val="000000"/>
          <w:sz w:val="28"/>
          <w:szCs w:val="28"/>
          <w:lang w:val="en-US"/>
        </w:rPr>
      </w:pPr>
    </w:p>
    <w:p w14:paraId="4D8D2030" w14:textId="77777777" w:rsidR="008D26E5" w:rsidRPr="00E66003" w:rsidRDefault="008D26E5" w:rsidP="00B759A0">
      <w:pPr>
        <w:pStyle w:val="ad"/>
        <w:widowControl w:val="0"/>
        <w:spacing w:before="0" w:beforeAutospacing="0" w:after="0" w:afterAutospacing="0"/>
        <w:ind w:firstLine="567"/>
        <w:jc w:val="center"/>
        <w:rPr>
          <w:rStyle w:val="ae"/>
          <w:rFonts w:eastAsiaTheme="majorEastAsia"/>
          <w:color w:val="000000"/>
          <w:sz w:val="28"/>
          <w:szCs w:val="28"/>
          <w:lang w:val="en-US"/>
        </w:rPr>
      </w:pPr>
    </w:p>
    <w:p w14:paraId="603E8B27" w14:textId="77777777" w:rsidR="008D26E5" w:rsidRPr="00E66003" w:rsidRDefault="008D26E5" w:rsidP="00B759A0">
      <w:pPr>
        <w:pStyle w:val="ad"/>
        <w:widowControl w:val="0"/>
        <w:spacing w:before="0" w:beforeAutospacing="0" w:after="0" w:afterAutospacing="0"/>
        <w:ind w:firstLine="567"/>
        <w:jc w:val="center"/>
        <w:rPr>
          <w:rStyle w:val="ae"/>
          <w:rFonts w:eastAsiaTheme="majorEastAsia"/>
          <w:color w:val="000000"/>
          <w:sz w:val="28"/>
          <w:szCs w:val="28"/>
          <w:lang w:val="en-US"/>
        </w:rPr>
      </w:pPr>
    </w:p>
    <w:p w14:paraId="2B739A96" w14:textId="77777777" w:rsidR="008D26E5" w:rsidRPr="00E66003" w:rsidRDefault="008D26E5" w:rsidP="00B759A0">
      <w:pPr>
        <w:pStyle w:val="ad"/>
        <w:widowControl w:val="0"/>
        <w:spacing w:before="0" w:beforeAutospacing="0" w:after="0" w:afterAutospacing="0"/>
        <w:ind w:firstLine="567"/>
        <w:jc w:val="center"/>
        <w:rPr>
          <w:rStyle w:val="ae"/>
          <w:rFonts w:eastAsiaTheme="majorEastAsia"/>
          <w:color w:val="000000"/>
          <w:sz w:val="28"/>
          <w:szCs w:val="28"/>
          <w:lang w:val="en-US"/>
        </w:rPr>
      </w:pPr>
    </w:p>
    <w:p w14:paraId="11FF7B01" w14:textId="77777777" w:rsidR="008D26E5" w:rsidRPr="00E66003" w:rsidRDefault="008D26E5" w:rsidP="00B759A0">
      <w:pPr>
        <w:pStyle w:val="ad"/>
        <w:widowControl w:val="0"/>
        <w:spacing w:before="0" w:beforeAutospacing="0" w:after="0" w:afterAutospacing="0"/>
        <w:ind w:firstLine="567"/>
        <w:jc w:val="center"/>
        <w:rPr>
          <w:rStyle w:val="ae"/>
          <w:rFonts w:eastAsiaTheme="majorEastAsia"/>
          <w:color w:val="000000"/>
          <w:sz w:val="28"/>
          <w:szCs w:val="28"/>
          <w:lang w:val="en-US"/>
        </w:rPr>
      </w:pPr>
    </w:p>
    <w:p w14:paraId="59B9C5B1" w14:textId="77777777" w:rsidR="008D26E5" w:rsidRPr="00E66003" w:rsidRDefault="008D26E5" w:rsidP="00B759A0">
      <w:pPr>
        <w:pStyle w:val="ad"/>
        <w:widowControl w:val="0"/>
        <w:spacing w:before="0" w:beforeAutospacing="0" w:after="0" w:afterAutospacing="0"/>
        <w:ind w:firstLine="567"/>
        <w:jc w:val="center"/>
        <w:rPr>
          <w:rStyle w:val="ae"/>
          <w:rFonts w:eastAsiaTheme="majorEastAsia"/>
          <w:color w:val="000000"/>
          <w:sz w:val="28"/>
          <w:szCs w:val="28"/>
          <w:lang w:val="en-US"/>
        </w:rPr>
      </w:pPr>
    </w:p>
    <w:p w14:paraId="27EA922A" w14:textId="77777777" w:rsidR="008D26E5" w:rsidRPr="00E66003" w:rsidRDefault="008D26E5" w:rsidP="00B759A0">
      <w:pPr>
        <w:pStyle w:val="ad"/>
        <w:widowControl w:val="0"/>
        <w:spacing w:before="0" w:beforeAutospacing="0" w:after="0" w:afterAutospacing="0"/>
        <w:rPr>
          <w:rStyle w:val="ae"/>
          <w:rFonts w:eastAsiaTheme="majorEastAsia"/>
          <w:color w:val="000000"/>
          <w:sz w:val="28"/>
          <w:szCs w:val="28"/>
          <w:lang w:val="kk-KZ"/>
        </w:rPr>
      </w:pPr>
    </w:p>
    <w:p w14:paraId="7B93915D" w14:textId="77777777" w:rsidR="00F16CD9" w:rsidRPr="00E66003" w:rsidRDefault="00F16CD9" w:rsidP="00B759A0">
      <w:pPr>
        <w:pStyle w:val="ad"/>
        <w:widowControl w:val="0"/>
        <w:spacing w:before="0" w:beforeAutospacing="0" w:after="0" w:afterAutospacing="0"/>
        <w:rPr>
          <w:rStyle w:val="ae"/>
          <w:rFonts w:eastAsiaTheme="majorEastAsia"/>
          <w:color w:val="000000"/>
          <w:sz w:val="28"/>
          <w:szCs w:val="28"/>
          <w:lang w:val="kk-KZ"/>
        </w:rPr>
      </w:pPr>
    </w:p>
    <w:p w14:paraId="3729D56A" w14:textId="77777777" w:rsidR="008D26E5" w:rsidRPr="00E66003" w:rsidRDefault="008D26E5" w:rsidP="00B759A0">
      <w:pPr>
        <w:pStyle w:val="ad"/>
        <w:widowControl w:val="0"/>
        <w:spacing w:before="0" w:beforeAutospacing="0" w:after="0" w:afterAutospacing="0"/>
        <w:ind w:firstLine="567"/>
        <w:jc w:val="center"/>
        <w:rPr>
          <w:rStyle w:val="ae"/>
          <w:rFonts w:eastAsiaTheme="majorEastAsia"/>
          <w:color w:val="000000"/>
          <w:sz w:val="28"/>
          <w:szCs w:val="28"/>
          <w:lang w:val="en-US"/>
        </w:rPr>
      </w:pPr>
    </w:p>
    <w:p w14:paraId="56EA613A" w14:textId="77777777" w:rsidR="008D26E5" w:rsidRPr="00E66003" w:rsidRDefault="008D26E5" w:rsidP="00B759A0">
      <w:pPr>
        <w:pStyle w:val="ad"/>
        <w:widowControl w:val="0"/>
        <w:spacing w:before="0" w:beforeAutospacing="0" w:after="0" w:afterAutospacing="0"/>
        <w:ind w:firstLine="567"/>
        <w:jc w:val="center"/>
        <w:rPr>
          <w:rStyle w:val="ae"/>
          <w:rFonts w:eastAsiaTheme="majorEastAsia"/>
          <w:color w:val="000000"/>
          <w:sz w:val="28"/>
          <w:szCs w:val="28"/>
          <w:lang w:val="en-US"/>
        </w:rPr>
      </w:pPr>
    </w:p>
    <w:p w14:paraId="4A758F13" w14:textId="77777777" w:rsidR="008D26E5" w:rsidRPr="00E66003" w:rsidRDefault="008D26E5" w:rsidP="00B759A0">
      <w:pPr>
        <w:pStyle w:val="ad"/>
        <w:widowControl w:val="0"/>
        <w:spacing w:before="0" w:beforeAutospacing="0" w:after="0" w:afterAutospacing="0"/>
        <w:ind w:firstLine="567"/>
        <w:jc w:val="center"/>
        <w:rPr>
          <w:rStyle w:val="ae"/>
          <w:rFonts w:eastAsiaTheme="majorEastAsia"/>
          <w:color w:val="000000"/>
          <w:sz w:val="28"/>
          <w:szCs w:val="28"/>
          <w:lang w:val="en-US"/>
        </w:rPr>
      </w:pPr>
    </w:p>
    <w:p w14:paraId="38A75EFC" w14:textId="77777777" w:rsidR="008D26E5" w:rsidRPr="00E66003" w:rsidRDefault="008D26E5" w:rsidP="00B759A0">
      <w:pPr>
        <w:pStyle w:val="ad"/>
        <w:widowControl w:val="0"/>
        <w:spacing w:before="0" w:beforeAutospacing="0" w:after="0" w:afterAutospacing="0"/>
        <w:ind w:firstLine="567"/>
        <w:jc w:val="center"/>
        <w:rPr>
          <w:rStyle w:val="ae"/>
          <w:rFonts w:eastAsiaTheme="majorEastAsia"/>
          <w:color w:val="000000"/>
          <w:sz w:val="28"/>
          <w:szCs w:val="28"/>
          <w:lang w:val="en-US"/>
        </w:rPr>
      </w:pPr>
    </w:p>
    <w:p w14:paraId="2E6A7554" w14:textId="77777777" w:rsidR="008D26E5" w:rsidRPr="00E66003" w:rsidRDefault="008D26E5" w:rsidP="00B759A0">
      <w:pPr>
        <w:pStyle w:val="ad"/>
        <w:widowControl w:val="0"/>
        <w:spacing w:before="0" w:beforeAutospacing="0" w:after="0" w:afterAutospacing="0"/>
        <w:ind w:firstLine="567"/>
        <w:jc w:val="center"/>
        <w:rPr>
          <w:rStyle w:val="ae"/>
          <w:rFonts w:eastAsiaTheme="majorEastAsia"/>
          <w:color w:val="000000"/>
          <w:sz w:val="28"/>
          <w:szCs w:val="28"/>
          <w:lang w:val="en-US"/>
        </w:rPr>
      </w:pPr>
    </w:p>
    <w:p w14:paraId="0AA4F323" w14:textId="77777777" w:rsidR="008D26E5" w:rsidRPr="00E66003" w:rsidRDefault="008D26E5" w:rsidP="00B759A0">
      <w:pPr>
        <w:pStyle w:val="ad"/>
        <w:widowControl w:val="0"/>
        <w:spacing w:before="0" w:beforeAutospacing="0" w:after="0" w:afterAutospacing="0"/>
        <w:ind w:firstLine="567"/>
        <w:jc w:val="center"/>
        <w:rPr>
          <w:rStyle w:val="ae"/>
          <w:rFonts w:eastAsiaTheme="majorEastAsia"/>
          <w:color w:val="000000"/>
          <w:sz w:val="28"/>
          <w:szCs w:val="28"/>
          <w:lang w:val="en-US"/>
        </w:rPr>
      </w:pPr>
    </w:p>
    <w:p w14:paraId="0A915CED" w14:textId="77777777" w:rsidR="008D26E5" w:rsidRPr="00E66003" w:rsidRDefault="008D26E5" w:rsidP="00B759A0">
      <w:pPr>
        <w:pStyle w:val="ad"/>
        <w:widowControl w:val="0"/>
        <w:spacing w:before="0" w:beforeAutospacing="0" w:after="0" w:afterAutospacing="0"/>
        <w:ind w:firstLine="567"/>
        <w:jc w:val="center"/>
        <w:rPr>
          <w:rStyle w:val="ae"/>
          <w:rFonts w:eastAsiaTheme="majorEastAsia"/>
          <w:color w:val="000000"/>
          <w:sz w:val="28"/>
          <w:szCs w:val="28"/>
          <w:lang w:val="en-US"/>
        </w:rPr>
      </w:pPr>
    </w:p>
    <w:p w14:paraId="1B5B9DFB" w14:textId="77777777" w:rsidR="001A0E01" w:rsidRPr="00E66003" w:rsidRDefault="001A0E01" w:rsidP="001A0E01">
      <w:pPr>
        <w:pStyle w:val="ad"/>
        <w:widowControl w:val="0"/>
        <w:spacing w:before="0" w:beforeAutospacing="0" w:after="0" w:afterAutospacing="0"/>
        <w:rPr>
          <w:rStyle w:val="ae"/>
          <w:rFonts w:eastAsiaTheme="majorEastAsia"/>
          <w:color w:val="000000"/>
          <w:sz w:val="28"/>
          <w:szCs w:val="28"/>
          <w:lang w:val="en-US"/>
        </w:rPr>
      </w:pPr>
    </w:p>
    <w:p w14:paraId="144E75DB" w14:textId="77777777" w:rsidR="003668A0" w:rsidRPr="00E66003" w:rsidRDefault="003668A0" w:rsidP="001A0E01">
      <w:pPr>
        <w:pStyle w:val="ad"/>
        <w:widowControl w:val="0"/>
        <w:spacing w:before="0" w:beforeAutospacing="0" w:after="0" w:afterAutospacing="0"/>
        <w:rPr>
          <w:b/>
          <w:sz w:val="28"/>
          <w:szCs w:val="28"/>
          <w:lang w:val="en-US"/>
        </w:rPr>
      </w:pPr>
    </w:p>
    <w:p w14:paraId="6AFE3BFF" w14:textId="77777777" w:rsidR="003668A0" w:rsidRPr="00E66003" w:rsidRDefault="003668A0" w:rsidP="00ED0537">
      <w:pPr>
        <w:pStyle w:val="ad"/>
        <w:widowControl w:val="0"/>
        <w:spacing w:before="0" w:beforeAutospacing="0" w:after="0" w:afterAutospacing="0"/>
        <w:jc w:val="center"/>
        <w:rPr>
          <w:b/>
          <w:sz w:val="28"/>
          <w:szCs w:val="28"/>
          <w:lang w:val="en-US"/>
        </w:rPr>
      </w:pPr>
    </w:p>
    <w:p w14:paraId="393FA04A" w14:textId="58AC7480" w:rsidR="00ED0537" w:rsidRPr="00E66003" w:rsidRDefault="00ED0537" w:rsidP="00E66003">
      <w:pPr>
        <w:pStyle w:val="ad"/>
        <w:widowControl w:val="0"/>
        <w:spacing w:before="0" w:beforeAutospacing="0" w:after="0" w:afterAutospacing="0"/>
        <w:jc w:val="center"/>
        <w:outlineLvl w:val="0"/>
        <w:rPr>
          <w:b/>
          <w:sz w:val="28"/>
          <w:szCs w:val="28"/>
          <w:lang w:val="en-US"/>
        </w:rPr>
      </w:pPr>
      <w:bookmarkStart w:id="1" w:name="_Toc199420540"/>
      <w:r w:rsidRPr="00E66003">
        <w:rPr>
          <w:b/>
          <w:sz w:val="28"/>
          <w:szCs w:val="28"/>
          <w:lang w:val="en-US"/>
        </w:rPr>
        <w:lastRenderedPageBreak/>
        <w:t>DEFINITIONS</w:t>
      </w:r>
      <w:bookmarkEnd w:id="1"/>
    </w:p>
    <w:p w14:paraId="4DE28B9E" w14:textId="77777777" w:rsidR="00ED0537" w:rsidRPr="00E66003" w:rsidRDefault="00ED0537" w:rsidP="0005624A">
      <w:pPr>
        <w:pStyle w:val="ad"/>
        <w:widowControl w:val="0"/>
        <w:spacing w:before="0" w:beforeAutospacing="0" w:after="0" w:afterAutospacing="0"/>
        <w:ind w:firstLine="567"/>
        <w:jc w:val="both"/>
        <w:rPr>
          <w:b/>
          <w:sz w:val="28"/>
          <w:szCs w:val="28"/>
          <w:lang w:val="en-US"/>
        </w:rPr>
      </w:pPr>
    </w:p>
    <w:p w14:paraId="79D7E1E8" w14:textId="210C0822" w:rsidR="003A3DD4" w:rsidRPr="00E66003" w:rsidRDefault="00EF3D4A" w:rsidP="003668A0">
      <w:pPr>
        <w:pStyle w:val="ad"/>
        <w:widowControl w:val="0"/>
        <w:spacing w:before="0" w:beforeAutospacing="0" w:after="0" w:afterAutospacing="0"/>
        <w:ind w:firstLine="567"/>
        <w:jc w:val="both"/>
        <w:rPr>
          <w:color w:val="000000"/>
          <w:sz w:val="28"/>
          <w:szCs w:val="28"/>
          <w:lang w:val="en-US"/>
        </w:rPr>
      </w:pPr>
      <w:r w:rsidRPr="00E66003">
        <w:rPr>
          <w:color w:val="000000"/>
          <w:sz w:val="28"/>
          <w:szCs w:val="28"/>
          <w:lang w:val="en-US"/>
        </w:rPr>
        <w:t>For the purposes of this dissertation, the following key terms are defined as follows:</w:t>
      </w:r>
    </w:p>
    <w:p w14:paraId="063ECE9D" w14:textId="655484C8" w:rsidR="00FF590E" w:rsidRPr="00E66003" w:rsidRDefault="00FF590E" w:rsidP="00FF590E">
      <w:pPr>
        <w:pStyle w:val="ad"/>
        <w:widowControl w:val="0"/>
        <w:spacing w:before="0" w:beforeAutospacing="0" w:after="0" w:afterAutospacing="0"/>
        <w:ind w:firstLine="567"/>
        <w:jc w:val="both"/>
        <w:rPr>
          <w:bCs/>
          <w:sz w:val="28"/>
          <w:szCs w:val="28"/>
          <w:lang w:val="en-US"/>
        </w:rPr>
      </w:pPr>
      <w:r w:rsidRPr="00E66003">
        <w:rPr>
          <w:b/>
          <w:sz w:val="28"/>
          <w:szCs w:val="28"/>
          <w:lang w:val="en-US"/>
        </w:rPr>
        <w:t xml:space="preserve">Addressee </w:t>
      </w:r>
      <w:r w:rsidRPr="00E66003">
        <w:rPr>
          <w:bCs/>
          <w:sz w:val="28"/>
          <w:szCs w:val="28"/>
          <w:lang w:val="en-US"/>
        </w:rPr>
        <w:t>is</w:t>
      </w:r>
      <w:r w:rsidRPr="00E66003">
        <w:rPr>
          <w:b/>
          <w:sz w:val="28"/>
          <w:szCs w:val="28"/>
          <w:lang w:val="en-US"/>
        </w:rPr>
        <w:t xml:space="preserve"> </w:t>
      </w:r>
      <w:r w:rsidRPr="00E66003">
        <w:rPr>
          <w:bCs/>
          <w:sz w:val="28"/>
          <w:szCs w:val="28"/>
          <w:lang w:val="en-US"/>
        </w:rPr>
        <w:t xml:space="preserve">the standard term for a </w:t>
      </w:r>
      <w:r w:rsidR="00644971" w:rsidRPr="00E66003">
        <w:rPr>
          <w:color w:val="000000"/>
          <w:sz w:val="27"/>
          <w:szCs w:val="27"/>
          <w:lang w:val="en-US"/>
        </w:rPr>
        <w:t>participant in a communicative act</w:t>
      </w:r>
      <w:r w:rsidRPr="00E66003">
        <w:rPr>
          <w:bCs/>
          <w:sz w:val="28"/>
          <w:szCs w:val="28"/>
          <w:lang w:val="en-US"/>
        </w:rPr>
        <w:t xml:space="preserve"> to whom someone else (the speaker) addresses an utterance</w:t>
      </w:r>
      <w:r w:rsidRPr="00E66003">
        <w:rPr>
          <w:b/>
          <w:sz w:val="28"/>
          <w:szCs w:val="28"/>
          <w:lang w:val="en-US"/>
        </w:rPr>
        <w:t xml:space="preserve"> </w:t>
      </w:r>
      <w:r w:rsidR="00193E88" w:rsidRPr="00E66003">
        <w:rPr>
          <w:bCs/>
          <w:noProof/>
          <w:sz w:val="28"/>
          <w:szCs w:val="28"/>
          <w:lang w:val="en-US"/>
        </w:rPr>
        <w:t>[1, p. 8]</w:t>
      </w:r>
      <w:r w:rsidRPr="00E66003">
        <w:rPr>
          <w:bCs/>
          <w:sz w:val="28"/>
          <w:szCs w:val="28"/>
          <w:lang w:val="en-US"/>
        </w:rPr>
        <w:t>.</w:t>
      </w:r>
    </w:p>
    <w:p w14:paraId="705FFA3C" w14:textId="1C2767D8" w:rsidR="004F4FF9" w:rsidRPr="00E66003" w:rsidRDefault="00E66003" w:rsidP="00FF590E">
      <w:pPr>
        <w:pStyle w:val="ad"/>
        <w:widowControl w:val="0"/>
        <w:spacing w:before="0" w:beforeAutospacing="0" w:after="0" w:afterAutospacing="0"/>
        <w:ind w:firstLine="567"/>
        <w:jc w:val="both"/>
        <w:rPr>
          <w:bCs/>
          <w:sz w:val="28"/>
          <w:szCs w:val="28"/>
          <w:lang w:val="en-US"/>
        </w:rPr>
      </w:pPr>
      <w:r w:rsidRPr="00E66003">
        <w:rPr>
          <w:b/>
          <w:sz w:val="28"/>
          <w:szCs w:val="28"/>
          <w:lang w:val="en-US"/>
        </w:rPr>
        <w:t>Addresser</w:t>
      </w:r>
      <w:r w:rsidRPr="00E66003">
        <w:rPr>
          <w:bCs/>
          <w:sz w:val="28"/>
          <w:szCs w:val="28"/>
          <w:lang w:val="en-US"/>
        </w:rPr>
        <w:t xml:space="preserve"> is a participant in a communicative act, representing a person in the opposition of “speaker/listener”. Like the addressee, the addresser serves as one of the variables that characterize the communication situation [2, p.19].</w:t>
      </w:r>
    </w:p>
    <w:p w14:paraId="3009B147" w14:textId="2ED14C7F" w:rsidR="004F4FF9" w:rsidRPr="00E66003" w:rsidRDefault="009D408D" w:rsidP="009D408D">
      <w:pPr>
        <w:pStyle w:val="ad"/>
        <w:widowControl w:val="0"/>
        <w:spacing w:before="0" w:beforeAutospacing="0" w:after="0" w:afterAutospacing="0"/>
        <w:ind w:firstLine="567"/>
        <w:jc w:val="both"/>
        <w:rPr>
          <w:bCs/>
          <w:sz w:val="28"/>
          <w:szCs w:val="28"/>
          <w:lang w:val="en-US"/>
        </w:rPr>
      </w:pPr>
      <w:r w:rsidRPr="00E66003">
        <w:rPr>
          <w:b/>
          <w:sz w:val="28"/>
          <w:szCs w:val="28"/>
          <w:lang w:val="en-US"/>
        </w:rPr>
        <w:t xml:space="preserve">The communicative act </w:t>
      </w:r>
      <w:r w:rsidRPr="00E66003">
        <w:rPr>
          <w:bCs/>
          <w:sz w:val="28"/>
          <w:szCs w:val="28"/>
          <w:lang w:val="en-US"/>
        </w:rPr>
        <w:t xml:space="preserve">encompasses the complete set of factors involved in the interaction of communicants through linguistic means. It incorporates all forms of speech activity, including speaking and listening as well as reading and writing </w:t>
      </w:r>
      <w:r w:rsidRPr="00E66003">
        <w:rPr>
          <w:bCs/>
          <w:noProof/>
          <w:sz w:val="28"/>
          <w:szCs w:val="28"/>
          <w:lang w:val="en-US"/>
        </w:rPr>
        <w:t>[3, p. 83]</w:t>
      </w:r>
      <w:r w:rsidRPr="00E66003">
        <w:rPr>
          <w:bCs/>
          <w:sz w:val="28"/>
          <w:szCs w:val="28"/>
          <w:lang w:val="en-US"/>
        </w:rPr>
        <w:t>.</w:t>
      </w:r>
    </w:p>
    <w:p w14:paraId="1D3D6272" w14:textId="44C2CD30" w:rsidR="003965DE" w:rsidRPr="00E66003" w:rsidRDefault="003965DE" w:rsidP="003965DE">
      <w:pPr>
        <w:pStyle w:val="ad"/>
        <w:widowControl w:val="0"/>
        <w:spacing w:before="0" w:beforeAutospacing="0" w:after="0" w:afterAutospacing="0"/>
        <w:ind w:firstLine="567"/>
        <w:jc w:val="both"/>
        <w:rPr>
          <w:b/>
          <w:sz w:val="28"/>
          <w:szCs w:val="28"/>
          <w:lang w:val="en-US"/>
        </w:rPr>
      </w:pPr>
      <w:r w:rsidRPr="00E66003">
        <w:rPr>
          <w:b/>
          <w:sz w:val="28"/>
          <w:szCs w:val="28"/>
          <w:lang w:val="en-US"/>
        </w:rPr>
        <w:t xml:space="preserve">Critical Discourse Analysis </w:t>
      </w:r>
      <w:r w:rsidRPr="00E66003">
        <w:rPr>
          <w:bCs/>
          <w:sz w:val="28"/>
          <w:szCs w:val="28"/>
          <w:lang w:val="en-US"/>
        </w:rPr>
        <w:t>i</w:t>
      </w:r>
      <w:r w:rsidR="00FF590E" w:rsidRPr="00E66003">
        <w:rPr>
          <w:bCs/>
          <w:sz w:val="28"/>
          <w:szCs w:val="28"/>
          <w:lang w:val="en-US"/>
        </w:rPr>
        <w:t>ncorporates</w:t>
      </w:r>
      <w:r w:rsidRPr="00E66003">
        <w:rPr>
          <w:bCs/>
          <w:sz w:val="28"/>
          <w:szCs w:val="28"/>
          <w:lang w:val="en-US"/>
        </w:rPr>
        <w:t xml:space="preserve"> an examination of the text, an assessment of the processes involved in text creation, reception, and dissemination, and a sociocultural analysis of the discursive event in different types of political speeches</w:t>
      </w:r>
      <w:r w:rsidR="00FF590E" w:rsidRPr="00E66003">
        <w:rPr>
          <w:bCs/>
          <w:sz w:val="28"/>
          <w:szCs w:val="28"/>
          <w:lang w:val="en-US"/>
        </w:rPr>
        <w:t>,</w:t>
      </w:r>
      <w:r w:rsidRPr="00E66003">
        <w:rPr>
          <w:bCs/>
          <w:sz w:val="28"/>
          <w:szCs w:val="28"/>
          <w:lang w:val="en-US"/>
        </w:rPr>
        <w:t xml:space="preserve"> political documents, or research papers</w:t>
      </w:r>
      <w:r w:rsidR="00FF590E" w:rsidRPr="00E66003">
        <w:rPr>
          <w:bCs/>
          <w:sz w:val="28"/>
          <w:szCs w:val="28"/>
          <w:lang w:val="en-US"/>
        </w:rPr>
        <w:t xml:space="preserve"> </w:t>
      </w:r>
      <w:r w:rsidR="009D408D" w:rsidRPr="00E66003">
        <w:rPr>
          <w:bCs/>
          <w:noProof/>
          <w:sz w:val="28"/>
          <w:szCs w:val="28"/>
          <w:lang w:val="en-US"/>
        </w:rPr>
        <w:t>[4, p. 23]</w:t>
      </w:r>
      <w:r w:rsidRPr="00E66003">
        <w:rPr>
          <w:bCs/>
          <w:sz w:val="28"/>
          <w:szCs w:val="28"/>
          <w:lang w:val="en-US"/>
        </w:rPr>
        <w:t>.</w:t>
      </w:r>
    </w:p>
    <w:p w14:paraId="01AF0F25" w14:textId="782B8597" w:rsidR="00ED0537" w:rsidRPr="00E66003" w:rsidRDefault="00E94510" w:rsidP="0005624A">
      <w:pPr>
        <w:pStyle w:val="ad"/>
        <w:widowControl w:val="0"/>
        <w:spacing w:before="0" w:beforeAutospacing="0" w:after="0" w:afterAutospacing="0"/>
        <w:ind w:right="-1" w:firstLine="567"/>
        <w:jc w:val="both"/>
        <w:rPr>
          <w:bCs/>
          <w:sz w:val="28"/>
          <w:szCs w:val="28"/>
          <w:lang w:val="en-US"/>
        </w:rPr>
      </w:pPr>
      <w:r w:rsidRPr="00E66003">
        <w:rPr>
          <w:b/>
          <w:sz w:val="28"/>
          <w:szCs w:val="28"/>
          <w:lang w:val="en-US"/>
        </w:rPr>
        <w:t>Discourse</w:t>
      </w:r>
      <w:r w:rsidR="00EF3D4A" w:rsidRPr="00E66003">
        <w:rPr>
          <w:b/>
          <w:sz w:val="28"/>
          <w:szCs w:val="28"/>
          <w:lang w:val="en-US"/>
        </w:rPr>
        <w:t xml:space="preserve"> </w:t>
      </w:r>
      <w:r w:rsidR="00E66003" w:rsidRPr="00E66003">
        <w:rPr>
          <w:b/>
          <w:sz w:val="28"/>
          <w:szCs w:val="28"/>
          <w:lang w:val="en-US"/>
        </w:rPr>
        <w:t>represent</w:t>
      </w:r>
      <w:r w:rsidR="00EF3D4A" w:rsidRPr="00E66003">
        <w:rPr>
          <w:bCs/>
          <w:sz w:val="28"/>
          <w:szCs w:val="28"/>
          <w:lang w:val="en-US"/>
        </w:rPr>
        <w:t xml:space="preserve">s </w:t>
      </w:r>
      <w:r w:rsidR="00E66003" w:rsidRPr="00E66003">
        <w:rPr>
          <w:bCs/>
          <w:sz w:val="28"/>
          <w:szCs w:val="28"/>
          <w:lang w:val="en-US"/>
        </w:rPr>
        <w:t xml:space="preserve">a linguistic expression of a specific social practice, in other words, an organized and systematic use of language that reflects a particular ideologically and socially conditioned mentality </w:t>
      </w:r>
      <w:r w:rsidR="009D408D" w:rsidRPr="00E66003">
        <w:rPr>
          <w:bCs/>
          <w:sz w:val="28"/>
          <w:szCs w:val="28"/>
          <w:lang w:val="en-US"/>
        </w:rPr>
        <w:t>[5</w:t>
      </w:r>
      <w:r w:rsidR="00E66003" w:rsidRPr="00E66003">
        <w:rPr>
          <w:bCs/>
          <w:sz w:val="28"/>
          <w:szCs w:val="28"/>
          <w:lang w:val="en-US"/>
        </w:rPr>
        <w:t>, p. 3</w:t>
      </w:r>
      <w:r w:rsidR="009D408D" w:rsidRPr="00E66003">
        <w:rPr>
          <w:bCs/>
          <w:sz w:val="28"/>
          <w:szCs w:val="28"/>
          <w:lang w:val="en-US"/>
        </w:rPr>
        <w:t>]</w:t>
      </w:r>
      <w:r w:rsidR="003A3DD4" w:rsidRPr="00E66003">
        <w:rPr>
          <w:bCs/>
          <w:sz w:val="28"/>
          <w:szCs w:val="28"/>
          <w:lang w:val="en-US"/>
        </w:rPr>
        <w:t xml:space="preserve">. </w:t>
      </w:r>
    </w:p>
    <w:p w14:paraId="41E42371" w14:textId="40F1E949" w:rsidR="00FF590E" w:rsidRPr="00E66003" w:rsidRDefault="00FF590E" w:rsidP="00FF590E">
      <w:pPr>
        <w:pStyle w:val="ad"/>
        <w:widowControl w:val="0"/>
        <w:spacing w:before="0" w:beforeAutospacing="0" w:after="0" w:afterAutospacing="0"/>
        <w:ind w:firstLine="567"/>
        <w:jc w:val="both"/>
        <w:rPr>
          <w:b/>
          <w:sz w:val="28"/>
          <w:szCs w:val="28"/>
          <w:lang w:val="en-US"/>
        </w:rPr>
      </w:pPr>
      <w:r w:rsidRPr="00E66003">
        <w:rPr>
          <w:b/>
          <w:sz w:val="28"/>
          <w:szCs w:val="28"/>
          <w:lang w:val="en-US"/>
        </w:rPr>
        <w:t xml:space="preserve">Epideictic discourse </w:t>
      </w:r>
      <w:r w:rsidRPr="00E66003">
        <w:rPr>
          <w:bCs/>
          <w:sz w:val="28"/>
          <w:szCs w:val="28"/>
          <w:lang w:val="en-US"/>
        </w:rPr>
        <w:t>is the</w:t>
      </w:r>
      <w:r w:rsidRPr="00E66003">
        <w:rPr>
          <w:b/>
          <w:sz w:val="28"/>
          <w:szCs w:val="28"/>
          <w:lang w:val="en-US"/>
        </w:rPr>
        <w:t xml:space="preserve"> </w:t>
      </w:r>
      <w:r w:rsidRPr="00E66003">
        <w:rPr>
          <w:bCs/>
          <w:sz w:val="28"/>
          <w:szCs w:val="28"/>
          <w:lang w:val="en-US"/>
        </w:rPr>
        <w:t>focal point of rhetoric, which is</w:t>
      </w:r>
      <w:r w:rsidRPr="00E66003">
        <w:rPr>
          <w:b/>
          <w:sz w:val="28"/>
          <w:szCs w:val="28"/>
          <w:lang w:val="en-US"/>
        </w:rPr>
        <w:t xml:space="preserve"> </w:t>
      </w:r>
      <w:r w:rsidRPr="00E66003">
        <w:rPr>
          <w:bCs/>
          <w:sz w:val="28"/>
          <w:szCs w:val="28"/>
          <w:lang w:val="en-US"/>
        </w:rPr>
        <w:t>a kind of spectacle designed to please the spectators and enhance the orator's glory by highlighting the subtleties of his technique</w:t>
      </w:r>
      <w:r w:rsidRPr="00E66003">
        <w:rPr>
          <w:b/>
          <w:sz w:val="28"/>
          <w:szCs w:val="28"/>
          <w:lang w:val="en-US"/>
        </w:rPr>
        <w:t xml:space="preserve"> </w:t>
      </w:r>
      <w:r w:rsidR="009D408D" w:rsidRPr="00E66003">
        <w:rPr>
          <w:bCs/>
          <w:noProof/>
          <w:sz w:val="28"/>
          <w:szCs w:val="28"/>
          <w:lang w:val="en-US"/>
        </w:rPr>
        <w:t>[6, p. 135]</w:t>
      </w:r>
      <w:r w:rsidRPr="00E66003">
        <w:rPr>
          <w:bCs/>
          <w:sz w:val="28"/>
          <w:szCs w:val="28"/>
          <w:lang w:val="en-US"/>
        </w:rPr>
        <w:t>.</w:t>
      </w:r>
    </w:p>
    <w:p w14:paraId="154111B6" w14:textId="2674C55B" w:rsidR="00FF590E" w:rsidRPr="00E66003" w:rsidRDefault="00FF590E" w:rsidP="0005624A">
      <w:pPr>
        <w:pStyle w:val="ad"/>
        <w:widowControl w:val="0"/>
        <w:spacing w:before="0" w:beforeAutospacing="0" w:after="0" w:afterAutospacing="0"/>
        <w:ind w:firstLine="567"/>
        <w:jc w:val="both"/>
        <w:rPr>
          <w:bCs/>
          <w:sz w:val="28"/>
          <w:szCs w:val="28"/>
          <w:lang w:val="en-US"/>
        </w:rPr>
      </w:pPr>
      <w:r w:rsidRPr="00E66003">
        <w:rPr>
          <w:b/>
          <w:sz w:val="28"/>
          <w:szCs w:val="28"/>
          <w:lang w:val="en-US"/>
        </w:rPr>
        <w:t>Formal language</w:t>
      </w:r>
      <w:r w:rsidRPr="00E66003">
        <w:rPr>
          <w:bCs/>
          <w:sz w:val="28"/>
          <w:szCs w:val="28"/>
          <w:lang w:val="en-US"/>
        </w:rPr>
        <w:t xml:space="preserve"> is a type of language use that involves speaking to a passive audience, where the speaker assumes a specific role, employs artificial communication methods like writing or electronic media, and opts for a “high” dialect or language </w:t>
      </w:r>
      <w:r w:rsidR="009D408D" w:rsidRPr="00E66003">
        <w:rPr>
          <w:bCs/>
          <w:noProof/>
          <w:sz w:val="28"/>
          <w:szCs w:val="28"/>
          <w:lang w:val="en-US"/>
        </w:rPr>
        <w:t>[7]</w:t>
      </w:r>
      <w:r w:rsidR="00EA447A" w:rsidRPr="00E66003">
        <w:rPr>
          <w:bCs/>
          <w:sz w:val="28"/>
          <w:szCs w:val="28"/>
          <w:lang w:val="en-US"/>
        </w:rPr>
        <w:t>.</w:t>
      </w:r>
    </w:p>
    <w:p w14:paraId="0BA3AEE9" w14:textId="281FDB3F" w:rsidR="00FF590E" w:rsidRPr="00E66003" w:rsidRDefault="00FF590E" w:rsidP="00FF590E">
      <w:pPr>
        <w:pStyle w:val="ad"/>
        <w:widowControl w:val="0"/>
        <w:spacing w:before="0" w:beforeAutospacing="0" w:after="0" w:afterAutospacing="0"/>
        <w:ind w:firstLine="567"/>
        <w:jc w:val="both"/>
        <w:rPr>
          <w:b/>
          <w:sz w:val="28"/>
          <w:szCs w:val="28"/>
          <w:lang w:val="en-US"/>
        </w:rPr>
      </w:pPr>
      <w:r w:rsidRPr="00E66003">
        <w:rPr>
          <w:b/>
          <w:sz w:val="28"/>
          <w:szCs w:val="28"/>
          <w:lang w:val="en-US"/>
        </w:rPr>
        <w:t xml:space="preserve">Genre is </w:t>
      </w:r>
      <w:r w:rsidRPr="00E66003">
        <w:rPr>
          <w:bCs/>
          <w:sz w:val="28"/>
          <w:szCs w:val="28"/>
          <w:lang w:val="en-US"/>
        </w:rPr>
        <w:t xml:space="preserve">“a class of communicative events” </w:t>
      </w:r>
      <w:r w:rsidR="009D408D" w:rsidRPr="00E66003">
        <w:rPr>
          <w:bCs/>
          <w:noProof/>
          <w:sz w:val="28"/>
          <w:szCs w:val="28"/>
          <w:lang w:val="en-US"/>
        </w:rPr>
        <w:t>[8, p. 45]</w:t>
      </w:r>
      <w:r w:rsidRPr="00E66003">
        <w:rPr>
          <w:bCs/>
          <w:sz w:val="28"/>
          <w:szCs w:val="28"/>
          <w:lang w:val="en-US"/>
        </w:rPr>
        <w:t>.</w:t>
      </w:r>
    </w:p>
    <w:p w14:paraId="44E248EC" w14:textId="77777777" w:rsidR="00FF590E" w:rsidRPr="00E66003" w:rsidRDefault="00FF590E" w:rsidP="00FF590E">
      <w:pPr>
        <w:pStyle w:val="ad"/>
        <w:widowControl w:val="0"/>
        <w:spacing w:before="0" w:beforeAutospacing="0" w:after="0" w:afterAutospacing="0"/>
        <w:ind w:firstLine="567"/>
        <w:jc w:val="both"/>
        <w:rPr>
          <w:bCs/>
          <w:sz w:val="28"/>
          <w:szCs w:val="28"/>
          <w:lang w:val="en-US"/>
        </w:rPr>
      </w:pPr>
      <w:r w:rsidRPr="00E66003">
        <w:rPr>
          <w:b/>
          <w:sz w:val="28"/>
          <w:szCs w:val="28"/>
          <w:lang w:val="en-US"/>
        </w:rPr>
        <w:t xml:space="preserve">Inaugural Address </w:t>
      </w:r>
      <w:r w:rsidRPr="00E66003">
        <w:rPr>
          <w:bCs/>
          <w:sz w:val="28"/>
          <w:szCs w:val="28"/>
          <w:lang w:val="en-US"/>
        </w:rPr>
        <w:t xml:space="preserve">is a formal political address given by the newly elected President at the start of their presidential term. </w:t>
      </w:r>
    </w:p>
    <w:p w14:paraId="2CB49C5E" w14:textId="66FE9C1A" w:rsidR="00FF590E" w:rsidRPr="00E66003" w:rsidRDefault="00FF590E" w:rsidP="00FF590E">
      <w:pPr>
        <w:pStyle w:val="p1"/>
        <w:ind w:firstLine="567"/>
        <w:jc w:val="both"/>
        <w:rPr>
          <w:sz w:val="28"/>
          <w:szCs w:val="28"/>
          <w:lang w:val="en-US"/>
        </w:rPr>
      </w:pPr>
      <w:r w:rsidRPr="00E66003">
        <w:rPr>
          <w:b/>
          <w:bCs/>
          <w:sz w:val="28"/>
          <w:szCs w:val="28"/>
          <w:lang w:val="en-US"/>
        </w:rPr>
        <w:t>Institutional discourse</w:t>
      </w:r>
      <w:r w:rsidRPr="00E66003">
        <w:rPr>
          <w:sz w:val="28"/>
          <w:szCs w:val="28"/>
          <w:lang w:val="en-US"/>
        </w:rPr>
        <w:t xml:space="preserve"> </w:t>
      </w:r>
      <w:r w:rsidRPr="00E66003">
        <w:rPr>
          <w:sz w:val="28"/>
          <w:szCs w:val="28"/>
          <w:lang w:val="kk-KZ"/>
        </w:rPr>
        <w:t>is</w:t>
      </w:r>
      <w:r w:rsidRPr="00E66003">
        <w:rPr>
          <w:sz w:val="28"/>
          <w:szCs w:val="28"/>
          <w:lang w:val="en-US"/>
        </w:rPr>
        <w:t xml:space="preserve"> a specialized, cliched form of communication between people who may not know each other but must communicate in accordance with the norms of a given society</w:t>
      </w:r>
      <w:r w:rsidRPr="00E66003">
        <w:rPr>
          <w:sz w:val="28"/>
          <w:szCs w:val="28"/>
          <w:lang w:val="kk-KZ"/>
        </w:rPr>
        <w:t xml:space="preserve"> </w:t>
      </w:r>
      <w:r w:rsidR="009D408D" w:rsidRPr="00E66003">
        <w:rPr>
          <w:noProof/>
          <w:sz w:val="28"/>
          <w:szCs w:val="28"/>
          <w:lang w:val="kk-KZ"/>
        </w:rPr>
        <w:t>[9, p. 195]</w:t>
      </w:r>
      <w:r w:rsidRPr="00E66003">
        <w:rPr>
          <w:sz w:val="28"/>
          <w:szCs w:val="28"/>
          <w:lang w:val="en-US"/>
        </w:rPr>
        <w:t>.</w:t>
      </w:r>
    </w:p>
    <w:p w14:paraId="58E72240" w14:textId="2AF8BC40" w:rsidR="00FF590E" w:rsidRPr="00E66003" w:rsidRDefault="00FF590E" w:rsidP="00FF590E">
      <w:pPr>
        <w:pStyle w:val="p1"/>
        <w:ind w:firstLine="567"/>
        <w:jc w:val="both"/>
        <w:rPr>
          <w:sz w:val="28"/>
          <w:szCs w:val="28"/>
          <w:lang w:val="en-US"/>
        </w:rPr>
      </w:pPr>
      <w:r w:rsidRPr="00E66003">
        <w:rPr>
          <w:b/>
          <w:bCs/>
          <w:sz w:val="28"/>
          <w:szCs w:val="28"/>
          <w:lang w:val="en-US"/>
        </w:rPr>
        <w:t>Manipulation</w:t>
      </w:r>
      <w:r w:rsidRPr="00E66003">
        <w:rPr>
          <w:sz w:val="28"/>
          <w:szCs w:val="28"/>
          <w:lang w:val="en-US"/>
        </w:rPr>
        <w:t xml:space="preserve"> </w:t>
      </w:r>
      <w:r w:rsidR="004F4FF9" w:rsidRPr="00E66003">
        <w:rPr>
          <w:sz w:val="28"/>
          <w:szCs w:val="28"/>
          <w:lang w:val="en-US"/>
        </w:rPr>
        <w:t>is</w:t>
      </w:r>
      <w:r w:rsidRPr="00E66003">
        <w:rPr>
          <w:sz w:val="28"/>
          <w:szCs w:val="28"/>
          <w:lang w:val="en-US"/>
        </w:rPr>
        <w:t xml:space="preserve"> a form of communication and interaction </w:t>
      </w:r>
      <w:r w:rsidR="004F4FF9" w:rsidRPr="00E66003">
        <w:rPr>
          <w:sz w:val="28"/>
          <w:szCs w:val="28"/>
          <w:lang w:val="en-US"/>
        </w:rPr>
        <w:t>in which</w:t>
      </w:r>
      <w:r w:rsidRPr="00E66003">
        <w:rPr>
          <w:sz w:val="28"/>
          <w:szCs w:val="28"/>
          <w:lang w:val="en-US"/>
        </w:rPr>
        <w:t xml:space="preserve"> one individual exerts influence over others, often against their desires or best interests </w:t>
      </w:r>
      <w:r w:rsidR="009D408D" w:rsidRPr="00E66003">
        <w:rPr>
          <w:noProof/>
          <w:sz w:val="28"/>
          <w:szCs w:val="28"/>
          <w:lang w:val="en-US"/>
        </w:rPr>
        <w:t>[10, p. 360]</w:t>
      </w:r>
      <w:r w:rsidRPr="00E66003">
        <w:rPr>
          <w:sz w:val="28"/>
          <w:szCs w:val="28"/>
          <w:lang w:val="en-US"/>
        </w:rPr>
        <w:t>.</w:t>
      </w:r>
    </w:p>
    <w:p w14:paraId="335AB59E" w14:textId="204066D9" w:rsidR="00FF590E" w:rsidRPr="00E66003" w:rsidRDefault="00FF590E" w:rsidP="00FF590E">
      <w:pPr>
        <w:pStyle w:val="p1"/>
        <w:ind w:firstLine="567"/>
        <w:jc w:val="both"/>
        <w:rPr>
          <w:bCs/>
          <w:sz w:val="28"/>
          <w:szCs w:val="28"/>
          <w:lang w:val="en-US"/>
        </w:rPr>
      </w:pPr>
      <w:r w:rsidRPr="00E66003">
        <w:rPr>
          <w:b/>
          <w:bCs/>
          <w:sz w:val="28"/>
          <w:szCs w:val="28"/>
          <w:lang w:val="en-US"/>
        </w:rPr>
        <w:t xml:space="preserve">Persuasion </w:t>
      </w:r>
      <w:r w:rsidRPr="00E66003">
        <w:rPr>
          <w:sz w:val="28"/>
          <w:szCs w:val="28"/>
          <w:lang w:val="en-US"/>
        </w:rPr>
        <w:t>is a speech strategy where</w:t>
      </w:r>
      <w:r w:rsidRPr="00E66003">
        <w:rPr>
          <w:b/>
          <w:bCs/>
          <w:sz w:val="28"/>
          <w:szCs w:val="28"/>
          <w:lang w:val="en-US"/>
        </w:rPr>
        <w:t xml:space="preserve"> </w:t>
      </w:r>
      <w:r w:rsidRPr="00E66003">
        <w:rPr>
          <w:sz w:val="28"/>
          <w:szCs w:val="28"/>
          <w:lang w:val="en-US"/>
        </w:rPr>
        <w:t xml:space="preserve">the interlocutors can choose to believe or act as they wish, based on their acceptance of the persuader's arguments </w:t>
      </w:r>
      <w:r w:rsidR="009D408D" w:rsidRPr="00E66003">
        <w:rPr>
          <w:noProof/>
          <w:sz w:val="28"/>
          <w:szCs w:val="28"/>
          <w:lang w:val="en-US"/>
        </w:rPr>
        <w:t>[10, p. 361]</w:t>
      </w:r>
      <w:r w:rsidRPr="00E66003">
        <w:rPr>
          <w:sz w:val="28"/>
          <w:szCs w:val="28"/>
          <w:lang w:val="en-US"/>
        </w:rPr>
        <w:t xml:space="preserve">. </w:t>
      </w:r>
    </w:p>
    <w:p w14:paraId="3220999D" w14:textId="5B52DEFA" w:rsidR="00F55224" w:rsidRPr="00E66003" w:rsidRDefault="00E94510" w:rsidP="0005624A">
      <w:pPr>
        <w:pStyle w:val="ad"/>
        <w:widowControl w:val="0"/>
        <w:spacing w:before="0" w:beforeAutospacing="0" w:after="0" w:afterAutospacing="0"/>
        <w:ind w:firstLine="567"/>
        <w:jc w:val="both"/>
        <w:rPr>
          <w:bCs/>
          <w:sz w:val="28"/>
          <w:szCs w:val="28"/>
          <w:lang w:val="en-US"/>
        </w:rPr>
      </w:pPr>
      <w:r w:rsidRPr="00E66003">
        <w:rPr>
          <w:b/>
          <w:sz w:val="28"/>
          <w:szCs w:val="28"/>
          <w:lang w:val="en-US"/>
        </w:rPr>
        <w:t>Political discourse</w:t>
      </w:r>
      <w:r w:rsidR="003A3DD4" w:rsidRPr="00E66003">
        <w:rPr>
          <w:b/>
          <w:sz w:val="28"/>
          <w:szCs w:val="28"/>
          <w:lang w:val="en-US"/>
        </w:rPr>
        <w:t xml:space="preserve"> </w:t>
      </w:r>
      <w:r w:rsidR="00F55224" w:rsidRPr="00E66003">
        <w:rPr>
          <w:bCs/>
          <w:sz w:val="28"/>
          <w:szCs w:val="28"/>
          <w:lang w:val="en-US"/>
        </w:rPr>
        <w:t xml:space="preserve">encompasses all types of language utilized in political settings, from formal institutional dialogue to informal political expression. </w:t>
      </w:r>
    </w:p>
    <w:p w14:paraId="439C771E" w14:textId="07EEEC1B" w:rsidR="00E94510" w:rsidRPr="00E66003" w:rsidRDefault="00E94510" w:rsidP="0005624A">
      <w:pPr>
        <w:pStyle w:val="ad"/>
        <w:widowControl w:val="0"/>
        <w:spacing w:before="0" w:beforeAutospacing="0" w:after="0" w:afterAutospacing="0"/>
        <w:ind w:firstLine="567"/>
        <w:jc w:val="both"/>
        <w:rPr>
          <w:bCs/>
          <w:sz w:val="28"/>
          <w:szCs w:val="28"/>
          <w:lang w:val="en-US"/>
        </w:rPr>
      </w:pPr>
      <w:r w:rsidRPr="00E66003">
        <w:rPr>
          <w:b/>
          <w:sz w:val="28"/>
          <w:szCs w:val="28"/>
          <w:lang w:val="en-US"/>
        </w:rPr>
        <w:t>Performati</w:t>
      </w:r>
      <w:r w:rsidR="006A09D9" w:rsidRPr="00E66003">
        <w:rPr>
          <w:b/>
          <w:sz w:val="28"/>
          <w:szCs w:val="28"/>
          <w:lang w:val="en-US"/>
        </w:rPr>
        <w:t xml:space="preserve">ve </w:t>
      </w:r>
      <w:r w:rsidR="00704486" w:rsidRPr="00E66003">
        <w:rPr>
          <w:bCs/>
          <w:sz w:val="28"/>
          <w:szCs w:val="28"/>
          <w:lang w:val="en-US"/>
        </w:rPr>
        <w:t>is</w:t>
      </w:r>
      <w:r w:rsidR="00927BF0" w:rsidRPr="00E66003">
        <w:rPr>
          <w:bCs/>
          <w:sz w:val="28"/>
          <w:szCs w:val="28"/>
          <w:lang w:val="en-US"/>
        </w:rPr>
        <w:t xml:space="preserve"> a sentence where a specific illocutionary force is explicitly indicated by naming it within the sentence itself</w:t>
      </w:r>
      <w:r w:rsidR="0005624A" w:rsidRPr="00E66003">
        <w:rPr>
          <w:bCs/>
          <w:sz w:val="28"/>
          <w:szCs w:val="28"/>
          <w:lang w:val="en-US"/>
        </w:rPr>
        <w:t xml:space="preserve"> </w:t>
      </w:r>
      <w:r w:rsidR="009D408D" w:rsidRPr="00E66003">
        <w:rPr>
          <w:bCs/>
          <w:noProof/>
          <w:sz w:val="28"/>
          <w:szCs w:val="28"/>
          <w:lang w:val="en-US"/>
        </w:rPr>
        <w:t>[7]</w:t>
      </w:r>
      <w:r w:rsidR="00704486" w:rsidRPr="00E66003">
        <w:rPr>
          <w:bCs/>
          <w:sz w:val="28"/>
          <w:szCs w:val="28"/>
          <w:lang w:val="en-US"/>
        </w:rPr>
        <w:t>.</w:t>
      </w:r>
    </w:p>
    <w:p w14:paraId="5E285326" w14:textId="238755F4" w:rsidR="004F4FF9" w:rsidRPr="00E66003" w:rsidRDefault="00E94510" w:rsidP="0005624A">
      <w:pPr>
        <w:pStyle w:val="ad"/>
        <w:widowControl w:val="0"/>
        <w:spacing w:before="0" w:beforeAutospacing="0" w:after="0" w:afterAutospacing="0"/>
        <w:ind w:firstLine="567"/>
        <w:jc w:val="both"/>
        <w:rPr>
          <w:bCs/>
          <w:sz w:val="28"/>
          <w:szCs w:val="28"/>
          <w:lang w:val="en-US"/>
        </w:rPr>
      </w:pPr>
      <w:r w:rsidRPr="00E66003">
        <w:rPr>
          <w:b/>
          <w:sz w:val="28"/>
          <w:szCs w:val="28"/>
          <w:lang w:val="en-US"/>
        </w:rPr>
        <w:t>Political rhetoric</w:t>
      </w:r>
      <w:r w:rsidR="004D5683" w:rsidRPr="00E66003">
        <w:rPr>
          <w:b/>
          <w:sz w:val="28"/>
          <w:szCs w:val="28"/>
          <w:lang w:val="en-US"/>
        </w:rPr>
        <w:t xml:space="preserve"> </w:t>
      </w:r>
      <w:r w:rsidR="004D5683" w:rsidRPr="00E66003">
        <w:rPr>
          <w:bCs/>
          <w:sz w:val="28"/>
          <w:szCs w:val="28"/>
          <w:lang w:val="en-US"/>
        </w:rPr>
        <w:t xml:space="preserve">is rhetoric used </w:t>
      </w:r>
      <w:r w:rsidR="00927BF0" w:rsidRPr="00E66003">
        <w:rPr>
          <w:bCs/>
          <w:sz w:val="28"/>
          <w:szCs w:val="28"/>
          <w:lang w:val="en-US"/>
        </w:rPr>
        <w:t xml:space="preserve">to affect political decisions and direct political action. It does not seek the nonpartisan accuracy required by modern social science, nor does it chase after truth </w:t>
      </w:r>
      <w:r w:rsidR="009D408D" w:rsidRPr="00E66003">
        <w:rPr>
          <w:bCs/>
          <w:sz w:val="28"/>
          <w:szCs w:val="28"/>
          <w:lang w:val="en-US"/>
        </w:rPr>
        <w:t>regardless</w:t>
      </w:r>
      <w:r w:rsidR="00927BF0" w:rsidRPr="00E66003">
        <w:rPr>
          <w:bCs/>
          <w:sz w:val="28"/>
          <w:szCs w:val="28"/>
          <w:lang w:val="en-US"/>
        </w:rPr>
        <w:t xml:space="preserve"> of the outcomes</w:t>
      </w:r>
      <w:r w:rsidR="004D5683" w:rsidRPr="00E66003">
        <w:rPr>
          <w:bCs/>
          <w:sz w:val="28"/>
          <w:szCs w:val="28"/>
          <w:lang w:val="en-US"/>
        </w:rPr>
        <w:t xml:space="preserve"> </w:t>
      </w:r>
      <w:r w:rsidR="009D408D" w:rsidRPr="00E66003">
        <w:rPr>
          <w:bCs/>
          <w:noProof/>
          <w:sz w:val="28"/>
          <w:szCs w:val="28"/>
          <w:lang w:val="en-US"/>
        </w:rPr>
        <w:t>[11, p. 9]</w:t>
      </w:r>
      <w:r w:rsidR="004D5683" w:rsidRPr="00E66003">
        <w:rPr>
          <w:bCs/>
          <w:sz w:val="28"/>
          <w:szCs w:val="28"/>
          <w:lang w:val="en-US"/>
        </w:rPr>
        <w:t xml:space="preserve">. </w:t>
      </w:r>
    </w:p>
    <w:p w14:paraId="3635A0FD" w14:textId="50A0EF3C" w:rsidR="00E94510" w:rsidRPr="00E66003" w:rsidRDefault="009D408D" w:rsidP="0005624A">
      <w:pPr>
        <w:pStyle w:val="ad"/>
        <w:widowControl w:val="0"/>
        <w:spacing w:before="0" w:beforeAutospacing="0" w:after="0" w:afterAutospacing="0"/>
        <w:ind w:firstLine="567"/>
        <w:jc w:val="both"/>
        <w:rPr>
          <w:bCs/>
          <w:sz w:val="28"/>
          <w:szCs w:val="28"/>
          <w:lang w:val="en-US"/>
        </w:rPr>
      </w:pPr>
      <w:r w:rsidRPr="00E66003">
        <w:rPr>
          <w:b/>
          <w:sz w:val="28"/>
          <w:szCs w:val="28"/>
          <w:lang w:val="en-US"/>
        </w:rPr>
        <w:lastRenderedPageBreak/>
        <w:t xml:space="preserve">Rhetoric </w:t>
      </w:r>
      <w:r w:rsidRPr="00E66003">
        <w:rPr>
          <w:bCs/>
          <w:sz w:val="28"/>
          <w:szCs w:val="28"/>
          <w:lang w:val="en-US"/>
        </w:rPr>
        <w:t xml:space="preserve">is the study of the expressiveness of speech, eloquence, and oratory </w:t>
      </w:r>
      <w:r w:rsidRPr="00E66003">
        <w:rPr>
          <w:bCs/>
          <w:noProof/>
          <w:sz w:val="28"/>
          <w:szCs w:val="28"/>
          <w:lang w:val="en-US"/>
        </w:rPr>
        <w:t>[3, p. 186]</w:t>
      </w:r>
      <w:r w:rsidRPr="00E66003">
        <w:rPr>
          <w:bCs/>
          <w:sz w:val="28"/>
          <w:szCs w:val="28"/>
          <w:lang w:val="en-US"/>
        </w:rPr>
        <w:t>.</w:t>
      </w:r>
    </w:p>
    <w:p w14:paraId="32510383" w14:textId="5C016969" w:rsidR="001A0E01" w:rsidRPr="00E66003" w:rsidRDefault="001A0E01" w:rsidP="001A0E01">
      <w:pPr>
        <w:pStyle w:val="ad"/>
        <w:widowControl w:val="0"/>
        <w:spacing w:before="0" w:beforeAutospacing="0" w:after="0" w:afterAutospacing="0"/>
        <w:ind w:firstLine="567"/>
        <w:jc w:val="both"/>
        <w:rPr>
          <w:bCs/>
          <w:sz w:val="28"/>
          <w:szCs w:val="28"/>
          <w:lang w:val="en-US"/>
        </w:rPr>
      </w:pPr>
      <w:r w:rsidRPr="00E66003">
        <w:rPr>
          <w:b/>
          <w:sz w:val="28"/>
          <w:szCs w:val="28"/>
          <w:lang w:val="en-US"/>
        </w:rPr>
        <w:t>Stylistic device</w:t>
      </w:r>
      <w:r w:rsidRPr="00E66003">
        <w:rPr>
          <w:bCs/>
          <w:sz w:val="28"/>
          <w:szCs w:val="28"/>
          <w:lang w:val="en-US"/>
        </w:rPr>
        <w:t xml:space="preserve"> is a method of organizing a statement or text that enhances its expressiveness, one of the main objectives of the science of stylistics </w:t>
      </w:r>
      <w:r w:rsidRPr="00E66003">
        <w:rPr>
          <w:bCs/>
          <w:noProof/>
          <w:sz w:val="28"/>
          <w:szCs w:val="28"/>
          <w:lang w:val="en-US"/>
        </w:rPr>
        <w:t>[12]</w:t>
      </w:r>
      <w:r w:rsidRPr="00E66003">
        <w:rPr>
          <w:bCs/>
          <w:sz w:val="28"/>
          <w:szCs w:val="28"/>
          <w:lang w:val="en-US"/>
        </w:rPr>
        <w:t>.</w:t>
      </w:r>
    </w:p>
    <w:p w14:paraId="3EFA26DD" w14:textId="0330B864" w:rsidR="003965DE" w:rsidRPr="00E66003" w:rsidRDefault="003965DE" w:rsidP="004F4FF9">
      <w:pPr>
        <w:pStyle w:val="ad"/>
        <w:widowControl w:val="0"/>
        <w:spacing w:before="0" w:beforeAutospacing="0" w:after="0" w:afterAutospacing="0"/>
        <w:ind w:firstLine="567"/>
        <w:jc w:val="both"/>
        <w:rPr>
          <w:b/>
          <w:sz w:val="28"/>
          <w:szCs w:val="28"/>
          <w:lang w:val="en-US"/>
        </w:rPr>
      </w:pPr>
    </w:p>
    <w:p w14:paraId="286D8AEB" w14:textId="77777777" w:rsidR="004F4FF9" w:rsidRPr="00E66003" w:rsidRDefault="004F4FF9" w:rsidP="004F4FF9">
      <w:pPr>
        <w:pStyle w:val="ad"/>
        <w:widowControl w:val="0"/>
        <w:spacing w:before="0" w:beforeAutospacing="0" w:after="0" w:afterAutospacing="0"/>
        <w:ind w:firstLine="567"/>
        <w:jc w:val="both"/>
        <w:rPr>
          <w:b/>
          <w:sz w:val="28"/>
          <w:szCs w:val="28"/>
          <w:lang w:val="en-US"/>
        </w:rPr>
      </w:pPr>
    </w:p>
    <w:p w14:paraId="6BCFFE4A" w14:textId="77777777" w:rsidR="001A0E01" w:rsidRPr="00E66003" w:rsidRDefault="001A0E01" w:rsidP="00ED0537">
      <w:pPr>
        <w:pStyle w:val="ad"/>
        <w:widowControl w:val="0"/>
        <w:spacing w:before="0" w:beforeAutospacing="0" w:after="0" w:afterAutospacing="0"/>
        <w:jc w:val="center"/>
        <w:rPr>
          <w:b/>
          <w:sz w:val="28"/>
          <w:szCs w:val="28"/>
          <w:lang w:val="en-US"/>
        </w:rPr>
      </w:pPr>
    </w:p>
    <w:p w14:paraId="3CA48B73" w14:textId="77777777" w:rsidR="001A0E01" w:rsidRPr="00E66003" w:rsidRDefault="001A0E01" w:rsidP="00ED0537">
      <w:pPr>
        <w:pStyle w:val="ad"/>
        <w:widowControl w:val="0"/>
        <w:spacing w:before="0" w:beforeAutospacing="0" w:after="0" w:afterAutospacing="0"/>
        <w:jc w:val="center"/>
        <w:rPr>
          <w:b/>
          <w:sz w:val="28"/>
          <w:szCs w:val="28"/>
          <w:lang w:val="en-US"/>
        </w:rPr>
      </w:pPr>
    </w:p>
    <w:p w14:paraId="38C9A587" w14:textId="77777777" w:rsidR="001A0E01" w:rsidRPr="00E66003" w:rsidRDefault="001A0E01" w:rsidP="00ED0537">
      <w:pPr>
        <w:pStyle w:val="ad"/>
        <w:widowControl w:val="0"/>
        <w:spacing w:before="0" w:beforeAutospacing="0" w:after="0" w:afterAutospacing="0"/>
        <w:jc w:val="center"/>
        <w:rPr>
          <w:b/>
          <w:sz w:val="28"/>
          <w:szCs w:val="28"/>
          <w:lang w:val="en-US"/>
        </w:rPr>
      </w:pPr>
    </w:p>
    <w:p w14:paraId="6F799ED5" w14:textId="77777777" w:rsidR="001A0E01" w:rsidRPr="00E66003" w:rsidRDefault="001A0E01" w:rsidP="00ED0537">
      <w:pPr>
        <w:pStyle w:val="ad"/>
        <w:widowControl w:val="0"/>
        <w:spacing w:before="0" w:beforeAutospacing="0" w:after="0" w:afterAutospacing="0"/>
        <w:jc w:val="center"/>
        <w:rPr>
          <w:b/>
          <w:sz w:val="28"/>
          <w:szCs w:val="28"/>
          <w:lang w:val="en-US"/>
        </w:rPr>
      </w:pPr>
    </w:p>
    <w:p w14:paraId="53E49C0E" w14:textId="77777777" w:rsidR="001A0E01" w:rsidRPr="00E66003" w:rsidRDefault="001A0E01" w:rsidP="00ED0537">
      <w:pPr>
        <w:pStyle w:val="ad"/>
        <w:widowControl w:val="0"/>
        <w:spacing w:before="0" w:beforeAutospacing="0" w:after="0" w:afterAutospacing="0"/>
        <w:jc w:val="center"/>
        <w:rPr>
          <w:b/>
          <w:sz w:val="28"/>
          <w:szCs w:val="28"/>
          <w:lang w:val="en-US"/>
        </w:rPr>
      </w:pPr>
    </w:p>
    <w:p w14:paraId="32AD4AD4" w14:textId="77777777" w:rsidR="001A0E01" w:rsidRPr="00E66003" w:rsidRDefault="001A0E01" w:rsidP="00ED0537">
      <w:pPr>
        <w:pStyle w:val="ad"/>
        <w:widowControl w:val="0"/>
        <w:spacing w:before="0" w:beforeAutospacing="0" w:after="0" w:afterAutospacing="0"/>
        <w:jc w:val="center"/>
        <w:rPr>
          <w:b/>
          <w:sz w:val="28"/>
          <w:szCs w:val="28"/>
          <w:lang w:val="en-US"/>
        </w:rPr>
      </w:pPr>
    </w:p>
    <w:p w14:paraId="090C88CC" w14:textId="77777777" w:rsidR="001A0E01" w:rsidRPr="00E66003" w:rsidRDefault="001A0E01" w:rsidP="00ED0537">
      <w:pPr>
        <w:pStyle w:val="ad"/>
        <w:widowControl w:val="0"/>
        <w:spacing w:before="0" w:beforeAutospacing="0" w:after="0" w:afterAutospacing="0"/>
        <w:jc w:val="center"/>
        <w:rPr>
          <w:b/>
          <w:sz w:val="28"/>
          <w:szCs w:val="28"/>
          <w:lang w:val="en-US"/>
        </w:rPr>
      </w:pPr>
    </w:p>
    <w:p w14:paraId="37165F29" w14:textId="77777777" w:rsidR="001A0E01" w:rsidRPr="00E66003" w:rsidRDefault="001A0E01" w:rsidP="00ED0537">
      <w:pPr>
        <w:pStyle w:val="ad"/>
        <w:widowControl w:val="0"/>
        <w:spacing w:before="0" w:beforeAutospacing="0" w:after="0" w:afterAutospacing="0"/>
        <w:jc w:val="center"/>
        <w:rPr>
          <w:b/>
          <w:sz w:val="28"/>
          <w:szCs w:val="28"/>
          <w:lang w:val="en-US"/>
        </w:rPr>
      </w:pPr>
    </w:p>
    <w:p w14:paraId="660CD6C6" w14:textId="77777777" w:rsidR="001A0E01" w:rsidRPr="00E66003" w:rsidRDefault="001A0E01" w:rsidP="00ED0537">
      <w:pPr>
        <w:pStyle w:val="ad"/>
        <w:widowControl w:val="0"/>
        <w:spacing w:before="0" w:beforeAutospacing="0" w:after="0" w:afterAutospacing="0"/>
        <w:jc w:val="center"/>
        <w:rPr>
          <w:b/>
          <w:sz w:val="28"/>
          <w:szCs w:val="28"/>
          <w:lang w:val="en-US"/>
        </w:rPr>
      </w:pPr>
    </w:p>
    <w:p w14:paraId="0DEB288D" w14:textId="77777777" w:rsidR="001A0E01" w:rsidRPr="00E66003" w:rsidRDefault="001A0E01" w:rsidP="00ED0537">
      <w:pPr>
        <w:pStyle w:val="ad"/>
        <w:widowControl w:val="0"/>
        <w:spacing w:before="0" w:beforeAutospacing="0" w:after="0" w:afterAutospacing="0"/>
        <w:jc w:val="center"/>
        <w:rPr>
          <w:b/>
          <w:sz w:val="28"/>
          <w:szCs w:val="28"/>
          <w:lang w:val="en-US"/>
        </w:rPr>
      </w:pPr>
    </w:p>
    <w:p w14:paraId="5F953F5E" w14:textId="77777777" w:rsidR="001A0E01" w:rsidRPr="00E66003" w:rsidRDefault="001A0E01" w:rsidP="00ED0537">
      <w:pPr>
        <w:pStyle w:val="ad"/>
        <w:widowControl w:val="0"/>
        <w:spacing w:before="0" w:beforeAutospacing="0" w:after="0" w:afterAutospacing="0"/>
        <w:jc w:val="center"/>
        <w:rPr>
          <w:b/>
          <w:sz w:val="28"/>
          <w:szCs w:val="28"/>
          <w:lang w:val="en-US"/>
        </w:rPr>
      </w:pPr>
    </w:p>
    <w:p w14:paraId="3390DE45" w14:textId="77777777" w:rsidR="001A0E01" w:rsidRPr="00E66003" w:rsidRDefault="001A0E01" w:rsidP="00ED0537">
      <w:pPr>
        <w:pStyle w:val="ad"/>
        <w:widowControl w:val="0"/>
        <w:spacing w:before="0" w:beforeAutospacing="0" w:after="0" w:afterAutospacing="0"/>
        <w:jc w:val="center"/>
        <w:rPr>
          <w:b/>
          <w:sz w:val="28"/>
          <w:szCs w:val="28"/>
          <w:lang w:val="en-US"/>
        </w:rPr>
      </w:pPr>
    </w:p>
    <w:p w14:paraId="7289402E" w14:textId="77777777" w:rsidR="001A0E01" w:rsidRPr="00E66003" w:rsidRDefault="001A0E01" w:rsidP="00ED0537">
      <w:pPr>
        <w:pStyle w:val="ad"/>
        <w:widowControl w:val="0"/>
        <w:spacing w:before="0" w:beforeAutospacing="0" w:after="0" w:afterAutospacing="0"/>
        <w:jc w:val="center"/>
        <w:rPr>
          <w:b/>
          <w:sz w:val="28"/>
          <w:szCs w:val="28"/>
          <w:lang w:val="en-US"/>
        </w:rPr>
      </w:pPr>
    </w:p>
    <w:p w14:paraId="65B288DC" w14:textId="77777777" w:rsidR="001A0E01" w:rsidRPr="00E66003" w:rsidRDefault="001A0E01" w:rsidP="00ED0537">
      <w:pPr>
        <w:pStyle w:val="ad"/>
        <w:widowControl w:val="0"/>
        <w:spacing w:before="0" w:beforeAutospacing="0" w:after="0" w:afterAutospacing="0"/>
        <w:jc w:val="center"/>
        <w:rPr>
          <w:b/>
          <w:sz w:val="28"/>
          <w:szCs w:val="28"/>
          <w:lang w:val="en-US"/>
        </w:rPr>
      </w:pPr>
    </w:p>
    <w:p w14:paraId="689D51AC" w14:textId="77777777" w:rsidR="001A0E01" w:rsidRPr="00E66003" w:rsidRDefault="001A0E01" w:rsidP="00ED0537">
      <w:pPr>
        <w:pStyle w:val="ad"/>
        <w:widowControl w:val="0"/>
        <w:spacing w:before="0" w:beforeAutospacing="0" w:after="0" w:afterAutospacing="0"/>
        <w:jc w:val="center"/>
        <w:rPr>
          <w:b/>
          <w:sz w:val="28"/>
          <w:szCs w:val="28"/>
          <w:lang w:val="en-US"/>
        </w:rPr>
      </w:pPr>
    </w:p>
    <w:p w14:paraId="6E0A3A1A" w14:textId="77777777" w:rsidR="001A0E01" w:rsidRPr="00E66003" w:rsidRDefault="001A0E01" w:rsidP="00ED0537">
      <w:pPr>
        <w:pStyle w:val="ad"/>
        <w:widowControl w:val="0"/>
        <w:spacing w:before="0" w:beforeAutospacing="0" w:after="0" w:afterAutospacing="0"/>
        <w:jc w:val="center"/>
        <w:rPr>
          <w:b/>
          <w:sz w:val="28"/>
          <w:szCs w:val="28"/>
          <w:lang w:val="en-US"/>
        </w:rPr>
      </w:pPr>
    </w:p>
    <w:p w14:paraId="2A0C7978" w14:textId="77777777" w:rsidR="001A0E01" w:rsidRPr="00E66003" w:rsidRDefault="001A0E01" w:rsidP="00ED0537">
      <w:pPr>
        <w:pStyle w:val="ad"/>
        <w:widowControl w:val="0"/>
        <w:spacing w:before="0" w:beforeAutospacing="0" w:after="0" w:afterAutospacing="0"/>
        <w:jc w:val="center"/>
        <w:rPr>
          <w:b/>
          <w:sz w:val="28"/>
          <w:szCs w:val="28"/>
          <w:lang w:val="en-US"/>
        </w:rPr>
      </w:pPr>
    </w:p>
    <w:p w14:paraId="06151845" w14:textId="77777777" w:rsidR="001A0E01" w:rsidRPr="00E66003" w:rsidRDefault="001A0E01" w:rsidP="00ED0537">
      <w:pPr>
        <w:pStyle w:val="ad"/>
        <w:widowControl w:val="0"/>
        <w:spacing w:before="0" w:beforeAutospacing="0" w:after="0" w:afterAutospacing="0"/>
        <w:jc w:val="center"/>
        <w:rPr>
          <w:b/>
          <w:sz w:val="28"/>
          <w:szCs w:val="28"/>
          <w:lang w:val="en-US"/>
        </w:rPr>
      </w:pPr>
    </w:p>
    <w:p w14:paraId="21E1E20A" w14:textId="77777777" w:rsidR="001A0E01" w:rsidRPr="00E66003" w:rsidRDefault="001A0E01" w:rsidP="00ED0537">
      <w:pPr>
        <w:pStyle w:val="ad"/>
        <w:widowControl w:val="0"/>
        <w:spacing w:before="0" w:beforeAutospacing="0" w:after="0" w:afterAutospacing="0"/>
        <w:jc w:val="center"/>
        <w:rPr>
          <w:b/>
          <w:sz w:val="28"/>
          <w:szCs w:val="28"/>
          <w:lang w:val="en-US"/>
        </w:rPr>
      </w:pPr>
    </w:p>
    <w:p w14:paraId="06C67F6F" w14:textId="77777777" w:rsidR="001A0E01" w:rsidRPr="00E66003" w:rsidRDefault="001A0E01" w:rsidP="00ED0537">
      <w:pPr>
        <w:pStyle w:val="ad"/>
        <w:widowControl w:val="0"/>
        <w:spacing w:before="0" w:beforeAutospacing="0" w:after="0" w:afterAutospacing="0"/>
        <w:jc w:val="center"/>
        <w:rPr>
          <w:b/>
          <w:sz w:val="28"/>
          <w:szCs w:val="28"/>
          <w:lang w:val="en-US"/>
        </w:rPr>
      </w:pPr>
    </w:p>
    <w:p w14:paraId="6ED75917" w14:textId="77777777" w:rsidR="001A0E01" w:rsidRPr="00E66003" w:rsidRDefault="001A0E01" w:rsidP="00ED0537">
      <w:pPr>
        <w:pStyle w:val="ad"/>
        <w:widowControl w:val="0"/>
        <w:spacing w:before="0" w:beforeAutospacing="0" w:after="0" w:afterAutospacing="0"/>
        <w:jc w:val="center"/>
        <w:rPr>
          <w:b/>
          <w:sz w:val="28"/>
          <w:szCs w:val="28"/>
          <w:lang w:val="en-US"/>
        </w:rPr>
      </w:pPr>
    </w:p>
    <w:p w14:paraId="48C3ADDF" w14:textId="77777777" w:rsidR="001A0E01" w:rsidRPr="00E66003" w:rsidRDefault="001A0E01" w:rsidP="00ED0537">
      <w:pPr>
        <w:pStyle w:val="ad"/>
        <w:widowControl w:val="0"/>
        <w:spacing w:before="0" w:beforeAutospacing="0" w:after="0" w:afterAutospacing="0"/>
        <w:jc w:val="center"/>
        <w:rPr>
          <w:b/>
          <w:sz w:val="28"/>
          <w:szCs w:val="28"/>
          <w:lang w:val="en-US"/>
        </w:rPr>
      </w:pPr>
    </w:p>
    <w:p w14:paraId="06AC0C23" w14:textId="77777777" w:rsidR="001A0E01" w:rsidRPr="00E66003" w:rsidRDefault="001A0E01" w:rsidP="00ED0537">
      <w:pPr>
        <w:pStyle w:val="ad"/>
        <w:widowControl w:val="0"/>
        <w:spacing w:before="0" w:beforeAutospacing="0" w:after="0" w:afterAutospacing="0"/>
        <w:jc w:val="center"/>
        <w:rPr>
          <w:b/>
          <w:sz w:val="28"/>
          <w:szCs w:val="28"/>
          <w:lang w:val="en-US"/>
        </w:rPr>
      </w:pPr>
    </w:p>
    <w:p w14:paraId="4E3A7935" w14:textId="77777777" w:rsidR="001A0E01" w:rsidRPr="00E66003" w:rsidRDefault="001A0E01" w:rsidP="00ED0537">
      <w:pPr>
        <w:pStyle w:val="ad"/>
        <w:widowControl w:val="0"/>
        <w:spacing w:before="0" w:beforeAutospacing="0" w:after="0" w:afterAutospacing="0"/>
        <w:jc w:val="center"/>
        <w:rPr>
          <w:b/>
          <w:sz w:val="28"/>
          <w:szCs w:val="28"/>
          <w:lang w:val="en-US"/>
        </w:rPr>
      </w:pPr>
    </w:p>
    <w:p w14:paraId="6817B234" w14:textId="77777777" w:rsidR="001A0E01" w:rsidRPr="00E66003" w:rsidRDefault="001A0E01" w:rsidP="00ED0537">
      <w:pPr>
        <w:pStyle w:val="ad"/>
        <w:widowControl w:val="0"/>
        <w:spacing w:before="0" w:beforeAutospacing="0" w:after="0" w:afterAutospacing="0"/>
        <w:jc w:val="center"/>
        <w:rPr>
          <w:b/>
          <w:sz w:val="28"/>
          <w:szCs w:val="28"/>
          <w:lang w:val="en-US"/>
        </w:rPr>
      </w:pPr>
    </w:p>
    <w:p w14:paraId="0E3251FD" w14:textId="77777777" w:rsidR="001A0E01" w:rsidRPr="00E66003" w:rsidRDefault="001A0E01" w:rsidP="00ED0537">
      <w:pPr>
        <w:pStyle w:val="ad"/>
        <w:widowControl w:val="0"/>
        <w:spacing w:before="0" w:beforeAutospacing="0" w:after="0" w:afterAutospacing="0"/>
        <w:jc w:val="center"/>
        <w:rPr>
          <w:b/>
          <w:sz w:val="28"/>
          <w:szCs w:val="28"/>
          <w:lang w:val="en-US"/>
        </w:rPr>
      </w:pPr>
    </w:p>
    <w:p w14:paraId="3CCD2A99" w14:textId="77777777" w:rsidR="001A0E01" w:rsidRPr="00E66003" w:rsidRDefault="001A0E01" w:rsidP="00ED0537">
      <w:pPr>
        <w:pStyle w:val="ad"/>
        <w:widowControl w:val="0"/>
        <w:spacing w:before="0" w:beforeAutospacing="0" w:after="0" w:afterAutospacing="0"/>
        <w:jc w:val="center"/>
        <w:rPr>
          <w:b/>
          <w:sz w:val="28"/>
          <w:szCs w:val="28"/>
          <w:lang w:val="en-US"/>
        </w:rPr>
      </w:pPr>
    </w:p>
    <w:p w14:paraId="52EEF832" w14:textId="77777777" w:rsidR="001A0E01" w:rsidRPr="00E66003" w:rsidRDefault="001A0E01" w:rsidP="00ED0537">
      <w:pPr>
        <w:pStyle w:val="ad"/>
        <w:widowControl w:val="0"/>
        <w:spacing w:before="0" w:beforeAutospacing="0" w:after="0" w:afterAutospacing="0"/>
        <w:jc w:val="center"/>
        <w:rPr>
          <w:b/>
          <w:sz w:val="28"/>
          <w:szCs w:val="28"/>
          <w:lang w:val="en-US"/>
        </w:rPr>
      </w:pPr>
    </w:p>
    <w:p w14:paraId="0CAF0035" w14:textId="77777777" w:rsidR="001A0E01" w:rsidRPr="00E66003" w:rsidRDefault="001A0E01" w:rsidP="00ED0537">
      <w:pPr>
        <w:pStyle w:val="ad"/>
        <w:widowControl w:val="0"/>
        <w:spacing w:before="0" w:beforeAutospacing="0" w:after="0" w:afterAutospacing="0"/>
        <w:jc w:val="center"/>
        <w:rPr>
          <w:b/>
          <w:sz w:val="28"/>
          <w:szCs w:val="28"/>
          <w:lang w:val="en-US"/>
        </w:rPr>
      </w:pPr>
    </w:p>
    <w:p w14:paraId="29D7B213" w14:textId="77777777" w:rsidR="001A0E01" w:rsidRPr="00E66003" w:rsidRDefault="001A0E01" w:rsidP="00ED0537">
      <w:pPr>
        <w:pStyle w:val="ad"/>
        <w:widowControl w:val="0"/>
        <w:spacing w:before="0" w:beforeAutospacing="0" w:after="0" w:afterAutospacing="0"/>
        <w:jc w:val="center"/>
        <w:rPr>
          <w:b/>
          <w:sz w:val="28"/>
          <w:szCs w:val="28"/>
          <w:lang w:val="en-US"/>
        </w:rPr>
      </w:pPr>
    </w:p>
    <w:p w14:paraId="275EE11E" w14:textId="77777777" w:rsidR="001A0E01" w:rsidRPr="00E66003" w:rsidRDefault="001A0E01" w:rsidP="00ED0537">
      <w:pPr>
        <w:pStyle w:val="ad"/>
        <w:widowControl w:val="0"/>
        <w:spacing w:before="0" w:beforeAutospacing="0" w:after="0" w:afterAutospacing="0"/>
        <w:jc w:val="center"/>
        <w:rPr>
          <w:b/>
          <w:sz w:val="28"/>
          <w:szCs w:val="28"/>
          <w:lang w:val="en-US"/>
        </w:rPr>
      </w:pPr>
    </w:p>
    <w:p w14:paraId="53A9B8CE" w14:textId="77777777" w:rsidR="001A0E01" w:rsidRPr="00E66003" w:rsidRDefault="001A0E01" w:rsidP="00ED0537">
      <w:pPr>
        <w:pStyle w:val="ad"/>
        <w:widowControl w:val="0"/>
        <w:spacing w:before="0" w:beforeAutospacing="0" w:after="0" w:afterAutospacing="0"/>
        <w:jc w:val="center"/>
        <w:rPr>
          <w:b/>
          <w:sz w:val="28"/>
          <w:szCs w:val="28"/>
          <w:lang w:val="en-US"/>
        </w:rPr>
      </w:pPr>
    </w:p>
    <w:p w14:paraId="3AF69F97" w14:textId="77777777" w:rsidR="001A0E01" w:rsidRPr="00E66003" w:rsidRDefault="001A0E01" w:rsidP="00ED0537">
      <w:pPr>
        <w:pStyle w:val="ad"/>
        <w:widowControl w:val="0"/>
        <w:spacing w:before="0" w:beforeAutospacing="0" w:after="0" w:afterAutospacing="0"/>
        <w:jc w:val="center"/>
        <w:rPr>
          <w:b/>
          <w:sz w:val="28"/>
          <w:szCs w:val="28"/>
          <w:lang w:val="en-US"/>
        </w:rPr>
      </w:pPr>
    </w:p>
    <w:p w14:paraId="46AC5294" w14:textId="77777777" w:rsidR="00E66003" w:rsidRPr="00E66003" w:rsidRDefault="00E66003" w:rsidP="00ED0537">
      <w:pPr>
        <w:pStyle w:val="ad"/>
        <w:widowControl w:val="0"/>
        <w:spacing w:before="0" w:beforeAutospacing="0" w:after="0" w:afterAutospacing="0"/>
        <w:jc w:val="center"/>
        <w:rPr>
          <w:b/>
          <w:sz w:val="28"/>
          <w:szCs w:val="28"/>
          <w:lang w:val="en-US"/>
        </w:rPr>
      </w:pPr>
    </w:p>
    <w:p w14:paraId="78682E00" w14:textId="77777777" w:rsidR="00E66003" w:rsidRPr="00E66003" w:rsidRDefault="00E66003" w:rsidP="00ED0537">
      <w:pPr>
        <w:pStyle w:val="ad"/>
        <w:widowControl w:val="0"/>
        <w:spacing w:before="0" w:beforeAutospacing="0" w:after="0" w:afterAutospacing="0"/>
        <w:jc w:val="center"/>
        <w:rPr>
          <w:b/>
          <w:sz w:val="28"/>
          <w:szCs w:val="28"/>
          <w:lang w:val="en-US"/>
        </w:rPr>
      </w:pPr>
    </w:p>
    <w:p w14:paraId="36F6251E" w14:textId="77777777" w:rsidR="001A0E01" w:rsidRPr="00E66003" w:rsidRDefault="001A0E01" w:rsidP="00ED0537">
      <w:pPr>
        <w:pStyle w:val="ad"/>
        <w:widowControl w:val="0"/>
        <w:spacing w:before="0" w:beforeAutospacing="0" w:after="0" w:afterAutospacing="0"/>
        <w:jc w:val="center"/>
        <w:rPr>
          <w:b/>
          <w:sz w:val="28"/>
          <w:szCs w:val="28"/>
          <w:lang w:val="en-US"/>
        </w:rPr>
      </w:pPr>
    </w:p>
    <w:p w14:paraId="7CB8C4BF" w14:textId="77777777" w:rsidR="001A0E01" w:rsidRPr="00E66003" w:rsidRDefault="001A0E01" w:rsidP="00ED0537">
      <w:pPr>
        <w:pStyle w:val="ad"/>
        <w:widowControl w:val="0"/>
        <w:spacing w:before="0" w:beforeAutospacing="0" w:after="0" w:afterAutospacing="0"/>
        <w:jc w:val="center"/>
        <w:rPr>
          <w:b/>
          <w:sz w:val="28"/>
          <w:szCs w:val="28"/>
          <w:lang w:val="en-US"/>
        </w:rPr>
      </w:pPr>
    </w:p>
    <w:p w14:paraId="67637183" w14:textId="77777777" w:rsidR="001A0E01" w:rsidRPr="00E66003" w:rsidRDefault="001A0E01" w:rsidP="00ED0537">
      <w:pPr>
        <w:pStyle w:val="ad"/>
        <w:widowControl w:val="0"/>
        <w:spacing w:before="0" w:beforeAutospacing="0" w:after="0" w:afterAutospacing="0"/>
        <w:jc w:val="center"/>
        <w:rPr>
          <w:b/>
          <w:sz w:val="28"/>
          <w:szCs w:val="28"/>
          <w:lang w:val="en-US"/>
        </w:rPr>
      </w:pPr>
    </w:p>
    <w:p w14:paraId="47787621" w14:textId="46C3FA3B" w:rsidR="008D26E5" w:rsidRPr="00E66003" w:rsidRDefault="008D26E5" w:rsidP="00E66003">
      <w:pPr>
        <w:pStyle w:val="ad"/>
        <w:widowControl w:val="0"/>
        <w:spacing w:before="0" w:beforeAutospacing="0" w:after="0" w:afterAutospacing="0"/>
        <w:jc w:val="center"/>
        <w:outlineLvl w:val="0"/>
        <w:rPr>
          <w:b/>
          <w:sz w:val="28"/>
          <w:szCs w:val="28"/>
          <w:lang w:val="en-US"/>
        </w:rPr>
      </w:pPr>
      <w:bookmarkStart w:id="2" w:name="_Toc199420541"/>
      <w:r w:rsidRPr="00E66003">
        <w:rPr>
          <w:b/>
          <w:sz w:val="28"/>
          <w:szCs w:val="28"/>
          <w:lang w:val="en-US"/>
        </w:rPr>
        <w:lastRenderedPageBreak/>
        <w:t>ABBREVIATIONS</w:t>
      </w:r>
      <w:bookmarkEnd w:id="2"/>
    </w:p>
    <w:p w14:paraId="384C7943" w14:textId="77777777" w:rsidR="001C297A" w:rsidRPr="00E66003" w:rsidRDefault="001C297A" w:rsidP="00B759A0">
      <w:pPr>
        <w:pStyle w:val="ad"/>
        <w:widowControl w:val="0"/>
        <w:spacing w:before="0" w:beforeAutospacing="0" w:after="0" w:afterAutospacing="0"/>
        <w:rPr>
          <w:b/>
          <w:sz w:val="28"/>
          <w:szCs w:val="28"/>
          <w:lang w:val="en-US"/>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
        <w:gridCol w:w="8556"/>
      </w:tblGrid>
      <w:tr w:rsidR="00E55B91" w:rsidRPr="00E66003" w14:paraId="063ABFE6" w14:textId="77777777" w:rsidTr="00E55B91">
        <w:tc>
          <w:tcPr>
            <w:tcW w:w="1072" w:type="dxa"/>
          </w:tcPr>
          <w:p w14:paraId="7FCB266F" w14:textId="40C72AAB" w:rsidR="00E55B91" w:rsidRPr="00E66003" w:rsidRDefault="00E55B91" w:rsidP="00B759A0">
            <w:pPr>
              <w:pStyle w:val="ad"/>
              <w:widowControl w:val="0"/>
              <w:spacing w:before="0" w:beforeAutospacing="0" w:after="0" w:afterAutospacing="0"/>
              <w:rPr>
                <w:b/>
                <w:sz w:val="28"/>
                <w:szCs w:val="28"/>
              </w:rPr>
            </w:pPr>
            <w:r w:rsidRPr="00E66003">
              <w:rPr>
                <w:b/>
                <w:bCs/>
                <w:color w:val="000000" w:themeColor="text1"/>
                <w:sz w:val="28"/>
                <w:szCs w:val="28"/>
                <w:lang w:val="en-US"/>
              </w:rPr>
              <w:t>AIDS</w:t>
            </w:r>
          </w:p>
        </w:tc>
        <w:tc>
          <w:tcPr>
            <w:tcW w:w="8556" w:type="dxa"/>
          </w:tcPr>
          <w:p w14:paraId="2F8E6EBB" w14:textId="33BCB06C" w:rsidR="00E55B91" w:rsidRPr="00E66003" w:rsidRDefault="00E55B91" w:rsidP="00B759A0">
            <w:pPr>
              <w:pStyle w:val="ad"/>
              <w:widowControl w:val="0"/>
              <w:spacing w:before="0" w:beforeAutospacing="0" w:after="0" w:afterAutospacing="0"/>
              <w:rPr>
                <w:bCs/>
                <w:sz w:val="28"/>
                <w:szCs w:val="28"/>
                <w:lang w:val="en-US"/>
              </w:rPr>
            </w:pPr>
            <w:r w:rsidRPr="00E66003">
              <w:rPr>
                <w:bCs/>
                <w:sz w:val="28"/>
                <w:szCs w:val="28"/>
                <w:lang w:val="en-US"/>
              </w:rPr>
              <w:t xml:space="preserve">Acquired Immune Deficiency Syndrome </w:t>
            </w:r>
          </w:p>
        </w:tc>
      </w:tr>
      <w:tr w:rsidR="00E55B91" w:rsidRPr="00E66003" w14:paraId="36E0BF47" w14:textId="77777777" w:rsidTr="00E55B91">
        <w:tc>
          <w:tcPr>
            <w:tcW w:w="1072" w:type="dxa"/>
          </w:tcPr>
          <w:p w14:paraId="786A856D" w14:textId="231EE09A" w:rsidR="00E55B91" w:rsidRPr="00E66003" w:rsidRDefault="00E55B91" w:rsidP="00B759A0">
            <w:pPr>
              <w:pStyle w:val="ad"/>
              <w:widowControl w:val="0"/>
              <w:spacing w:before="0" w:beforeAutospacing="0" w:after="0" w:afterAutospacing="0"/>
              <w:rPr>
                <w:b/>
                <w:bCs/>
                <w:color w:val="000000" w:themeColor="text1"/>
                <w:sz w:val="28"/>
                <w:szCs w:val="28"/>
                <w:lang w:val="en-US"/>
              </w:rPr>
            </w:pPr>
            <w:r w:rsidRPr="00E66003">
              <w:rPr>
                <w:b/>
                <w:bCs/>
                <w:color w:val="000000" w:themeColor="text1"/>
                <w:sz w:val="28"/>
                <w:szCs w:val="28"/>
                <w:lang w:val="en-US"/>
              </w:rPr>
              <w:t>BCE</w:t>
            </w:r>
          </w:p>
        </w:tc>
        <w:tc>
          <w:tcPr>
            <w:tcW w:w="8556" w:type="dxa"/>
          </w:tcPr>
          <w:p w14:paraId="298D902C" w14:textId="729B3967" w:rsidR="00E55B91" w:rsidRPr="00E66003" w:rsidRDefault="00E55B91" w:rsidP="00B759A0">
            <w:pPr>
              <w:pStyle w:val="ad"/>
              <w:widowControl w:val="0"/>
              <w:spacing w:before="0" w:beforeAutospacing="0" w:after="0" w:afterAutospacing="0"/>
              <w:rPr>
                <w:bCs/>
                <w:sz w:val="28"/>
                <w:szCs w:val="28"/>
                <w:lang w:val="en-US"/>
              </w:rPr>
            </w:pPr>
            <w:r w:rsidRPr="00E66003">
              <w:rPr>
                <w:color w:val="000000" w:themeColor="text1"/>
                <w:sz w:val="28"/>
                <w:szCs w:val="28"/>
                <w:lang w:val="en-US"/>
              </w:rPr>
              <w:t>Before Current Era</w:t>
            </w:r>
          </w:p>
        </w:tc>
      </w:tr>
      <w:tr w:rsidR="00E55B91" w:rsidRPr="00E66003" w14:paraId="71230B42" w14:textId="77777777" w:rsidTr="00E55B91">
        <w:tc>
          <w:tcPr>
            <w:tcW w:w="1072" w:type="dxa"/>
          </w:tcPr>
          <w:p w14:paraId="038E876A" w14:textId="23F207B6" w:rsidR="00E55B91" w:rsidRPr="00E66003" w:rsidRDefault="00E55B91" w:rsidP="00B759A0">
            <w:pPr>
              <w:pStyle w:val="ad"/>
              <w:widowControl w:val="0"/>
              <w:spacing w:before="0" w:beforeAutospacing="0" w:after="0" w:afterAutospacing="0"/>
              <w:rPr>
                <w:b/>
                <w:bCs/>
                <w:color w:val="000000" w:themeColor="text1"/>
                <w:sz w:val="28"/>
                <w:szCs w:val="28"/>
                <w:lang w:val="en-US"/>
              </w:rPr>
            </w:pPr>
            <w:r w:rsidRPr="00E66003">
              <w:rPr>
                <w:b/>
                <w:bCs/>
                <w:color w:val="000000" w:themeColor="text1"/>
                <w:sz w:val="28"/>
                <w:szCs w:val="28"/>
                <w:lang w:val="en-US"/>
              </w:rPr>
              <w:t>SCO</w:t>
            </w:r>
          </w:p>
        </w:tc>
        <w:tc>
          <w:tcPr>
            <w:tcW w:w="8556" w:type="dxa"/>
          </w:tcPr>
          <w:p w14:paraId="0DEDA6C2" w14:textId="171E97ED" w:rsidR="00E55B91" w:rsidRPr="00E66003" w:rsidRDefault="00E55B91" w:rsidP="00B759A0">
            <w:pPr>
              <w:pStyle w:val="ad"/>
              <w:widowControl w:val="0"/>
              <w:spacing w:before="0" w:beforeAutospacing="0" w:after="0" w:afterAutospacing="0"/>
              <w:rPr>
                <w:color w:val="000000" w:themeColor="text1"/>
                <w:sz w:val="28"/>
                <w:szCs w:val="28"/>
                <w:lang w:val="en-US"/>
              </w:rPr>
            </w:pPr>
            <w:r w:rsidRPr="00E66003">
              <w:rPr>
                <w:bCs/>
                <w:sz w:val="28"/>
                <w:szCs w:val="28"/>
                <w:lang w:val="en-US"/>
              </w:rPr>
              <w:t>Shanghai Cooperation Organization</w:t>
            </w:r>
          </w:p>
        </w:tc>
      </w:tr>
      <w:tr w:rsidR="00E55B91" w:rsidRPr="00E66003" w14:paraId="386079CE" w14:textId="77777777" w:rsidTr="00E55B91">
        <w:tc>
          <w:tcPr>
            <w:tcW w:w="1072" w:type="dxa"/>
          </w:tcPr>
          <w:p w14:paraId="7AAD315E" w14:textId="3DDBD441" w:rsidR="00E55B91" w:rsidRPr="00E66003" w:rsidRDefault="00E55B91" w:rsidP="00B759A0">
            <w:pPr>
              <w:pStyle w:val="ad"/>
              <w:widowControl w:val="0"/>
              <w:spacing w:before="0" w:beforeAutospacing="0" w:after="0" w:afterAutospacing="0"/>
              <w:rPr>
                <w:b/>
                <w:bCs/>
                <w:color w:val="000000" w:themeColor="text1"/>
                <w:sz w:val="28"/>
                <w:szCs w:val="28"/>
                <w:lang w:val="en-US"/>
              </w:rPr>
            </w:pPr>
            <w:r w:rsidRPr="00E66003">
              <w:rPr>
                <w:b/>
                <w:bCs/>
                <w:color w:val="000000" w:themeColor="text1"/>
                <w:sz w:val="28"/>
                <w:szCs w:val="28"/>
                <w:lang w:val="en-US"/>
              </w:rPr>
              <w:t>CSTO</w:t>
            </w:r>
          </w:p>
        </w:tc>
        <w:tc>
          <w:tcPr>
            <w:tcW w:w="8556" w:type="dxa"/>
          </w:tcPr>
          <w:p w14:paraId="614BEA18" w14:textId="356A97B5" w:rsidR="00E55B91" w:rsidRPr="00E66003" w:rsidRDefault="00E55B91" w:rsidP="00B759A0">
            <w:pPr>
              <w:pStyle w:val="ad"/>
              <w:widowControl w:val="0"/>
              <w:spacing w:before="0" w:beforeAutospacing="0" w:after="0" w:afterAutospacing="0"/>
              <w:rPr>
                <w:color w:val="000000" w:themeColor="text1"/>
                <w:sz w:val="28"/>
                <w:szCs w:val="28"/>
                <w:lang w:val="en-US"/>
              </w:rPr>
            </w:pPr>
            <w:r w:rsidRPr="00E66003">
              <w:rPr>
                <w:bCs/>
                <w:sz w:val="28"/>
                <w:szCs w:val="28"/>
                <w:lang w:val="en-US"/>
              </w:rPr>
              <w:t>Collective Security Treaty Organization</w:t>
            </w:r>
          </w:p>
        </w:tc>
      </w:tr>
      <w:tr w:rsidR="00E55B91" w:rsidRPr="00F4103C" w14:paraId="263F589D" w14:textId="77777777" w:rsidTr="00E55B91">
        <w:tc>
          <w:tcPr>
            <w:tcW w:w="1072" w:type="dxa"/>
          </w:tcPr>
          <w:p w14:paraId="3AB85614" w14:textId="222038A5" w:rsidR="00E55B91" w:rsidRPr="00E66003" w:rsidRDefault="00E55B91" w:rsidP="00B759A0">
            <w:pPr>
              <w:pStyle w:val="ad"/>
              <w:widowControl w:val="0"/>
              <w:spacing w:before="0" w:beforeAutospacing="0" w:after="0" w:afterAutospacing="0"/>
              <w:rPr>
                <w:b/>
                <w:bCs/>
                <w:color w:val="000000" w:themeColor="text1"/>
                <w:sz w:val="28"/>
                <w:szCs w:val="28"/>
                <w:lang w:val="en-US"/>
              </w:rPr>
            </w:pPr>
            <w:r w:rsidRPr="00E66003">
              <w:rPr>
                <w:b/>
                <w:bCs/>
                <w:color w:val="000000" w:themeColor="text1"/>
                <w:sz w:val="28"/>
                <w:szCs w:val="28"/>
                <w:lang w:val="en-US"/>
              </w:rPr>
              <w:t>CICA</w:t>
            </w:r>
          </w:p>
        </w:tc>
        <w:tc>
          <w:tcPr>
            <w:tcW w:w="8556" w:type="dxa"/>
          </w:tcPr>
          <w:p w14:paraId="4CCB1707" w14:textId="4929D381" w:rsidR="00E55B91" w:rsidRPr="00E66003" w:rsidRDefault="00E55B91" w:rsidP="00B759A0">
            <w:pPr>
              <w:pStyle w:val="ad"/>
              <w:widowControl w:val="0"/>
              <w:spacing w:before="0" w:beforeAutospacing="0" w:after="0" w:afterAutospacing="0"/>
              <w:rPr>
                <w:color w:val="000000" w:themeColor="text1"/>
                <w:sz w:val="28"/>
                <w:szCs w:val="28"/>
                <w:lang w:val="en-US"/>
              </w:rPr>
            </w:pPr>
            <w:r w:rsidRPr="00E66003">
              <w:rPr>
                <w:bCs/>
                <w:sz w:val="28"/>
                <w:szCs w:val="28"/>
                <w:lang w:val="en-US"/>
              </w:rPr>
              <w:t>Conference on Interaction and Confidence Building Measures in Asia</w:t>
            </w:r>
          </w:p>
        </w:tc>
      </w:tr>
      <w:tr w:rsidR="00E55B91" w:rsidRPr="00E66003" w14:paraId="1195A113" w14:textId="77777777" w:rsidTr="00E55B91">
        <w:tc>
          <w:tcPr>
            <w:tcW w:w="1072" w:type="dxa"/>
          </w:tcPr>
          <w:p w14:paraId="1FAC1055" w14:textId="0D70365F" w:rsidR="00E55B91" w:rsidRPr="00E66003" w:rsidRDefault="00E55B91" w:rsidP="00B759A0">
            <w:pPr>
              <w:pStyle w:val="ad"/>
              <w:widowControl w:val="0"/>
              <w:spacing w:before="0" w:beforeAutospacing="0" w:after="0" w:afterAutospacing="0"/>
              <w:rPr>
                <w:b/>
                <w:bCs/>
                <w:color w:val="000000" w:themeColor="text1"/>
                <w:sz w:val="28"/>
                <w:szCs w:val="28"/>
                <w:lang w:val="en-US"/>
              </w:rPr>
            </w:pPr>
            <w:r w:rsidRPr="00E66003">
              <w:rPr>
                <w:b/>
                <w:sz w:val="28"/>
                <w:szCs w:val="28"/>
                <w:lang w:val="en-US"/>
              </w:rPr>
              <w:t>CDA</w:t>
            </w:r>
          </w:p>
        </w:tc>
        <w:tc>
          <w:tcPr>
            <w:tcW w:w="8556" w:type="dxa"/>
          </w:tcPr>
          <w:p w14:paraId="26FB4BBF" w14:textId="24E2981B" w:rsidR="00E55B91" w:rsidRPr="00E66003" w:rsidRDefault="00E55B91" w:rsidP="00B759A0">
            <w:pPr>
              <w:pStyle w:val="ad"/>
              <w:widowControl w:val="0"/>
              <w:spacing w:before="0" w:beforeAutospacing="0" w:after="0" w:afterAutospacing="0"/>
              <w:rPr>
                <w:color w:val="000000" w:themeColor="text1"/>
                <w:sz w:val="28"/>
                <w:szCs w:val="28"/>
                <w:lang w:val="en-US"/>
              </w:rPr>
            </w:pPr>
            <w:r w:rsidRPr="00E66003">
              <w:rPr>
                <w:bCs/>
                <w:sz w:val="28"/>
                <w:szCs w:val="28"/>
                <w:lang w:val="en-US"/>
              </w:rPr>
              <w:t>Critical Discourse Analysis</w:t>
            </w:r>
          </w:p>
        </w:tc>
      </w:tr>
      <w:tr w:rsidR="00E55B91" w:rsidRPr="00E66003" w14:paraId="12FE4CC0" w14:textId="77777777" w:rsidTr="00E55B91">
        <w:tc>
          <w:tcPr>
            <w:tcW w:w="1072" w:type="dxa"/>
          </w:tcPr>
          <w:p w14:paraId="56FAE7D8" w14:textId="49DA439E" w:rsidR="00E55B91" w:rsidRPr="00E66003" w:rsidRDefault="00E55B91" w:rsidP="00B759A0">
            <w:pPr>
              <w:pStyle w:val="ad"/>
              <w:widowControl w:val="0"/>
              <w:spacing w:before="0" w:beforeAutospacing="0" w:after="0" w:afterAutospacing="0"/>
              <w:rPr>
                <w:b/>
                <w:bCs/>
                <w:color w:val="000000" w:themeColor="text1"/>
                <w:sz w:val="28"/>
                <w:szCs w:val="28"/>
                <w:lang w:val="en-US"/>
              </w:rPr>
            </w:pPr>
            <w:r w:rsidRPr="00E66003">
              <w:rPr>
                <w:b/>
                <w:bCs/>
                <w:color w:val="000000" w:themeColor="text1"/>
                <w:sz w:val="28"/>
                <w:szCs w:val="28"/>
                <w:lang w:val="en-US"/>
              </w:rPr>
              <w:t>D.C.</w:t>
            </w:r>
          </w:p>
        </w:tc>
        <w:tc>
          <w:tcPr>
            <w:tcW w:w="8556" w:type="dxa"/>
          </w:tcPr>
          <w:p w14:paraId="729D2E18" w14:textId="5560DE50" w:rsidR="00E55B91" w:rsidRPr="00E66003" w:rsidRDefault="00E55B91" w:rsidP="00B759A0">
            <w:pPr>
              <w:pStyle w:val="ad"/>
              <w:widowControl w:val="0"/>
              <w:spacing w:before="0" w:beforeAutospacing="0" w:after="0" w:afterAutospacing="0"/>
              <w:rPr>
                <w:color w:val="000000" w:themeColor="text1"/>
                <w:sz w:val="28"/>
                <w:szCs w:val="28"/>
                <w:lang w:val="en-US"/>
              </w:rPr>
            </w:pPr>
            <w:r w:rsidRPr="00E66003">
              <w:rPr>
                <w:color w:val="000000" w:themeColor="text1"/>
                <w:sz w:val="28"/>
                <w:szCs w:val="28"/>
                <w:lang w:val="en-US"/>
              </w:rPr>
              <w:t>District of Columbia</w:t>
            </w:r>
          </w:p>
        </w:tc>
      </w:tr>
      <w:tr w:rsidR="00E55B91" w:rsidRPr="00E66003" w14:paraId="15EBD880" w14:textId="77777777" w:rsidTr="00E55B91">
        <w:tc>
          <w:tcPr>
            <w:tcW w:w="1072" w:type="dxa"/>
          </w:tcPr>
          <w:p w14:paraId="0042A8DF" w14:textId="2435D001" w:rsidR="00E55B91" w:rsidRPr="00E66003" w:rsidRDefault="00E55B91" w:rsidP="00B759A0">
            <w:pPr>
              <w:pStyle w:val="ad"/>
              <w:widowControl w:val="0"/>
              <w:spacing w:before="0" w:beforeAutospacing="0" w:after="0" w:afterAutospacing="0"/>
              <w:rPr>
                <w:b/>
                <w:bCs/>
                <w:color w:val="000000" w:themeColor="text1"/>
                <w:sz w:val="28"/>
                <w:szCs w:val="28"/>
                <w:lang w:val="en-US"/>
              </w:rPr>
            </w:pPr>
            <w:r w:rsidRPr="00E66003">
              <w:rPr>
                <w:b/>
                <w:bCs/>
                <w:color w:val="000000" w:themeColor="text1"/>
                <w:sz w:val="28"/>
                <w:szCs w:val="28"/>
                <w:lang w:val="en-US"/>
              </w:rPr>
              <w:t>EXPO</w:t>
            </w:r>
          </w:p>
        </w:tc>
        <w:tc>
          <w:tcPr>
            <w:tcW w:w="8556" w:type="dxa"/>
          </w:tcPr>
          <w:p w14:paraId="185527FD" w14:textId="3F7977F7" w:rsidR="00E55B91" w:rsidRPr="00E66003" w:rsidRDefault="00E55B91" w:rsidP="00B759A0">
            <w:pPr>
              <w:pStyle w:val="ad"/>
              <w:widowControl w:val="0"/>
              <w:spacing w:before="0" w:beforeAutospacing="0" w:after="0" w:afterAutospacing="0"/>
              <w:rPr>
                <w:color w:val="000000" w:themeColor="text1"/>
                <w:sz w:val="28"/>
                <w:szCs w:val="28"/>
                <w:lang w:val="en-US"/>
              </w:rPr>
            </w:pPr>
            <w:r w:rsidRPr="00E66003">
              <w:rPr>
                <w:bCs/>
                <w:sz w:val="28"/>
                <w:szCs w:val="28"/>
                <w:lang w:val="en-US"/>
              </w:rPr>
              <w:t xml:space="preserve">Exposition </w:t>
            </w:r>
          </w:p>
        </w:tc>
      </w:tr>
      <w:tr w:rsidR="00E55B91" w:rsidRPr="00E66003" w14:paraId="77655677" w14:textId="77777777" w:rsidTr="00E55B91">
        <w:tc>
          <w:tcPr>
            <w:tcW w:w="1072" w:type="dxa"/>
          </w:tcPr>
          <w:p w14:paraId="1EE17AAE" w14:textId="3876F70F" w:rsidR="00E55B91" w:rsidRPr="00E66003" w:rsidRDefault="00E55B91" w:rsidP="00B759A0">
            <w:pPr>
              <w:pStyle w:val="ad"/>
              <w:widowControl w:val="0"/>
              <w:spacing w:before="0" w:beforeAutospacing="0" w:after="0" w:afterAutospacing="0"/>
              <w:rPr>
                <w:b/>
                <w:bCs/>
                <w:color w:val="000000" w:themeColor="text1"/>
                <w:sz w:val="28"/>
                <w:szCs w:val="28"/>
                <w:lang w:val="en-US"/>
              </w:rPr>
            </w:pPr>
            <w:r w:rsidRPr="00E66003">
              <w:rPr>
                <w:b/>
                <w:bCs/>
                <w:color w:val="000000" w:themeColor="text1"/>
                <w:sz w:val="28"/>
                <w:szCs w:val="28"/>
                <w:lang w:val="en-US"/>
              </w:rPr>
              <w:t>IPO</w:t>
            </w:r>
          </w:p>
        </w:tc>
        <w:tc>
          <w:tcPr>
            <w:tcW w:w="8556" w:type="dxa"/>
          </w:tcPr>
          <w:p w14:paraId="4B2C23C7" w14:textId="46F0C800" w:rsidR="00E55B91" w:rsidRPr="00E66003" w:rsidRDefault="00E55B91" w:rsidP="00B759A0">
            <w:pPr>
              <w:pStyle w:val="ad"/>
              <w:widowControl w:val="0"/>
              <w:spacing w:before="0" w:beforeAutospacing="0" w:after="0" w:afterAutospacing="0"/>
              <w:rPr>
                <w:color w:val="000000" w:themeColor="text1"/>
                <w:sz w:val="28"/>
                <w:szCs w:val="28"/>
                <w:lang w:val="en-US"/>
              </w:rPr>
            </w:pPr>
            <w:r w:rsidRPr="00E66003">
              <w:rPr>
                <w:bCs/>
                <w:sz w:val="28"/>
                <w:szCs w:val="28"/>
                <w:lang w:val="en-US"/>
              </w:rPr>
              <w:t>Initial Public Offering</w:t>
            </w:r>
          </w:p>
        </w:tc>
      </w:tr>
      <w:tr w:rsidR="00E55B91" w:rsidRPr="00F4103C" w14:paraId="58FF375D" w14:textId="77777777" w:rsidTr="00E55B91">
        <w:tc>
          <w:tcPr>
            <w:tcW w:w="1072" w:type="dxa"/>
          </w:tcPr>
          <w:p w14:paraId="78879904" w14:textId="094C130F" w:rsidR="00E55B91" w:rsidRPr="00E66003" w:rsidRDefault="00E55B91" w:rsidP="00B759A0">
            <w:pPr>
              <w:pStyle w:val="ad"/>
              <w:widowControl w:val="0"/>
              <w:spacing w:before="0" w:beforeAutospacing="0" w:after="0" w:afterAutospacing="0"/>
              <w:rPr>
                <w:b/>
                <w:bCs/>
                <w:color w:val="000000" w:themeColor="text1"/>
                <w:sz w:val="28"/>
                <w:szCs w:val="28"/>
                <w:lang w:val="en-US"/>
              </w:rPr>
            </w:pPr>
            <w:r w:rsidRPr="00E66003">
              <w:rPr>
                <w:b/>
                <w:bCs/>
                <w:color w:val="000000" w:themeColor="text1"/>
                <w:sz w:val="28"/>
                <w:szCs w:val="28"/>
                <w:lang w:val="en-US"/>
              </w:rPr>
              <w:t>JCCIC</w:t>
            </w:r>
          </w:p>
        </w:tc>
        <w:tc>
          <w:tcPr>
            <w:tcW w:w="8556" w:type="dxa"/>
          </w:tcPr>
          <w:p w14:paraId="05062D29" w14:textId="4683D7FA" w:rsidR="00E55B91" w:rsidRPr="00E66003" w:rsidRDefault="00E55B91" w:rsidP="00B759A0">
            <w:pPr>
              <w:pStyle w:val="ad"/>
              <w:widowControl w:val="0"/>
              <w:spacing w:before="0" w:beforeAutospacing="0" w:after="0" w:afterAutospacing="0"/>
              <w:rPr>
                <w:color w:val="000000" w:themeColor="text1"/>
                <w:sz w:val="28"/>
                <w:szCs w:val="28"/>
                <w:lang w:val="en-US"/>
              </w:rPr>
            </w:pPr>
            <w:r w:rsidRPr="00E66003">
              <w:rPr>
                <w:sz w:val="28"/>
                <w:szCs w:val="28"/>
                <w:lang w:val="en-US" w:eastAsia="en-US"/>
                <w14:ligatures w14:val="standardContextual"/>
              </w:rPr>
              <w:t>Joint Congressional Committee on Inaugural Ceremonies</w:t>
            </w:r>
          </w:p>
        </w:tc>
      </w:tr>
      <w:tr w:rsidR="00E55B91" w:rsidRPr="00E66003" w14:paraId="4860EA16" w14:textId="77777777" w:rsidTr="00E55B91">
        <w:tc>
          <w:tcPr>
            <w:tcW w:w="1072" w:type="dxa"/>
          </w:tcPr>
          <w:p w14:paraId="03CF539B" w14:textId="18B18ACA" w:rsidR="00E55B91" w:rsidRPr="00E66003" w:rsidRDefault="00E55B91" w:rsidP="00B759A0">
            <w:pPr>
              <w:pStyle w:val="ad"/>
              <w:widowControl w:val="0"/>
              <w:spacing w:before="0" w:beforeAutospacing="0" w:after="0" w:afterAutospacing="0"/>
              <w:rPr>
                <w:b/>
                <w:bCs/>
                <w:color w:val="000000" w:themeColor="text1"/>
                <w:sz w:val="28"/>
                <w:szCs w:val="28"/>
                <w:lang w:val="en-US"/>
              </w:rPr>
            </w:pPr>
            <w:r w:rsidRPr="00E66003">
              <w:rPr>
                <w:b/>
                <w:bCs/>
                <w:color w:val="000000" w:themeColor="text1"/>
                <w:sz w:val="28"/>
                <w:szCs w:val="28"/>
                <w:lang w:val="en-US"/>
              </w:rPr>
              <w:t>NATO</w:t>
            </w:r>
          </w:p>
        </w:tc>
        <w:tc>
          <w:tcPr>
            <w:tcW w:w="8556" w:type="dxa"/>
          </w:tcPr>
          <w:p w14:paraId="43C71AEE" w14:textId="6E26377B" w:rsidR="00E55B91" w:rsidRPr="00E66003" w:rsidRDefault="00E55B91" w:rsidP="00B759A0">
            <w:pPr>
              <w:pStyle w:val="ad"/>
              <w:widowControl w:val="0"/>
              <w:spacing w:before="0" w:beforeAutospacing="0" w:after="0" w:afterAutospacing="0"/>
              <w:rPr>
                <w:sz w:val="28"/>
                <w:szCs w:val="28"/>
                <w:lang w:val="en-US" w:eastAsia="en-US"/>
                <w14:ligatures w14:val="standardContextual"/>
              </w:rPr>
            </w:pPr>
            <w:r w:rsidRPr="00E66003">
              <w:rPr>
                <w:bCs/>
                <w:sz w:val="28"/>
                <w:szCs w:val="28"/>
                <w:lang w:val="en-US"/>
              </w:rPr>
              <w:t>North Atlantic Treaty Organization</w:t>
            </w:r>
          </w:p>
        </w:tc>
      </w:tr>
      <w:tr w:rsidR="00E55B91" w:rsidRPr="00F4103C" w14:paraId="1F0650B7" w14:textId="77777777" w:rsidTr="00E55B91">
        <w:tc>
          <w:tcPr>
            <w:tcW w:w="1072" w:type="dxa"/>
          </w:tcPr>
          <w:p w14:paraId="721E80A2" w14:textId="452B1876" w:rsidR="00E55B91" w:rsidRPr="00E66003" w:rsidRDefault="00E55B91" w:rsidP="00B759A0">
            <w:pPr>
              <w:pStyle w:val="ad"/>
              <w:widowControl w:val="0"/>
              <w:spacing w:before="0" w:beforeAutospacing="0" w:after="0" w:afterAutospacing="0"/>
              <w:rPr>
                <w:b/>
                <w:sz w:val="28"/>
                <w:szCs w:val="28"/>
                <w:lang w:val="en-US"/>
              </w:rPr>
            </w:pPr>
            <w:r w:rsidRPr="00E66003">
              <w:rPr>
                <w:b/>
                <w:bCs/>
                <w:color w:val="000000" w:themeColor="text1"/>
                <w:sz w:val="28"/>
                <w:szCs w:val="28"/>
                <w:lang w:val="en-US"/>
              </w:rPr>
              <w:t>OSCE</w:t>
            </w:r>
          </w:p>
        </w:tc>
        <w:tc>
          <w:tcPr>
            <w:tcW w:w="8556" w:type="dxa"/>
          </w:tcPr>
          <w:p w14:paraId="1739C9FB" w14:textId="21564CD9" w:rsidR="00E55B91" w:rsidRPr="00E66003" w:rsidRDefault="00E55B91" w:rsidP="00B759A0">
            <w:pPr>
              <w:pStyle w:val="ad"/>
              <w:widowControl w:val="0"/>
              <w:spacing w:before="0" w:beforeAutospacing="0" w:after="0" w:afterAutospacing="0"/>
              <w:rPr>
                <w:bCs/>
                <w:sz w:val="28"/>
                <w:szCs w:val="28"/>
                <w:lang w:val="en-US"/>
              </w:rPr>
            </w:pPr>
            <w:r w:rsidRPr="00E66003">
              <w:rPr>
                <w:bCs/>
                <w:sz w:val="28"/>
                <w:szCs w:val="28"/>
                <w:lang w:val="en-US"/>
              </w:rPr>
              <w:t>Organization for Security and Co-operation in Europe</w:t>
            </w:r>
          </w:p>
        </w:tc>
      </w:tr>
      <w:tr w:rsidR="00E55B91" w:rsidRPr="00E66003" w14:paraId="6B29F5D8" w14:textId="77777777" w:rsidTr="00E55B91">
        <w:tc>
          <w:tcPr>
            <w:tcW w:w="1072" w:type="dxa"/>
          </w:tcPr>
          <w:p w14:paraId="1D987FF6" w14:textId="093F0711" w:rsidR="00E55B91" w:rsidRPr="00E66003" w:rsidRDefault="00E55B91" w:rsidP="00B759A0">
            <w:pPr>
              <w:pStyle w:val="ad"/>
              <w:widowControl w:val="0"/>
              <w:spacing w:before="0" w:beforeAutospacing="0" w:after="0" w:afterAutospacing="0"/>
              <w:rPr>
                <w:b/>
                <w:sz w:val="28"/>
                <w:szCs w:val="28"/>
                <w:lang w:val="en-US"/>
              </w:rPr>
            </w:pPr>
            <w:r w:rsidRPr="00E66003">
              <w:rPr>
                <w:b/>
                <w:bCs/>
                <w:color w:val="000000" w:themeColor="text1"/>
                <w:sz w:val="28"/>
                <w:szCs w:val="28"/>
                <w:lang w:val="en-US"/>
              </w:rPr>
              <w:t>OIC</w:t>
            </w:r>
          </w:p>
        </w:tc>
        <w:tc>
          <w:tcPr>
            <w:tcW w:w="8556" w:type="dxa"/>
          </w:tcPr>
          <w:p w14:paraId="7E71B497" w14:textId="51FEC4F5" w:rsidR="00E55B91" w:rsidRPr="00E66003" w:rsidRDefault="00E55B91" w:rsidP="00B759A0">
            <w:pPr>
              <w:pStyle w:val="ad"/>
              <w:widowControl w:val="0"/>
              <w:spacing w:before="0" w:beforeAutospacing="0" w:after="0" w:afterAutospacing="0"/>
              <w:rPr>
                <w:bCs/>
                <w:sz w:val="28"/>
                <w:szCs w:val="28"/>
                <w:lang w:val="en-US"/>
              </w:rPr>
            </w:pPr>
            <w:r w:rsidRPr="00E66003">
              <w:rPr>
                <w:bCs/>
                <w:sz w:val="28"/>
                <w:szCs w:val="28"/>
                <w:lang w:val="en-US"/>
              </w:rPr>
              <w:t>Organization of Islamic Cooperation</w:t>
            </w:r>
          </w:p>
        </w:tc>
      </w:tr>
      <w:tr w:rsidR="00E55B91" w:rsidRPr="00F4103C" w14:paraId="21E55683" w14:textId="77777777" w:rsidTr="00E55B91">
        <w:tc>
          <w:tcPr>
            <w:tcW w:w="1072" w:type="dxa"/>
          </w:tcPr>
          <w:p w14:paraId="28FC3B54" w14:textId="6FF9EDCB" w:rsidR="00E55B91" w:rsidRPr="00E66003" w:rsidRDefault="00E55B91" w:rsidP="00B759A0">
            <w:pPr>
              <w:pStyle w:val="ad"/>
              <w:widowControl w:val="0"/>
              <w:spacing w:before="0" w:beforeAutospacing="0" w:after="0" w:afterAutospacing="0"/>
              <w:rPr>
                <w:b/>
                <w:sz w:val="28"/>
                <w:szCs w:val="28"/>
                <w:lang w:val="en-US"/>
              </w:rPr>
            </w:pPr>
            <w:r w:rsidRPr="00E66003">
              <w:rPr>
                <w:b/>
                <w:sz w:val="28"/>
                <w:szCs w:val="28"/>
                <w:lang w:val="en-US"/>
              </w:rPr>
              <w:t>USSR</w:t>
            </w:r>
          </w:p>
        </w:tc>
        <w:tc>
          <w:tcPr>
            <w:tcW w:w="8556" w:type="dxa"/>
          </w:tcPr>
          <w:p w14:paraId="6F7CCD85" w14:textId="6224773C" w:rsidR="00E55B91" w:rsidRPr="00E66003" w:rsidRDefault="00E55B91" w:rsidP="00B759A0">
            <w:pPr>
              <w:pStyle w:val="ad"/>
              <w:widowControl w:val="0"/>
              <w:spacing w:before="0" w:beforeAutospacing="0" w:after="0" w:afterAutospacing="0"/>
              <w:rPr>
                <w:bCs/>
                <w:sz w:val="28"/>
                <w:szCs w:val="28"/>
                <w:lang w:val="en-US"/>
              </w:rPr>
            </w:pPr>
            <w:r w:rsidRPr="00E66003">
              <w:rPr>
                <w:bCs/>
                <w:sz w:val="28"/>
                <w:szCs w:val="28"/>
                <w:lang w:val="en-US"/>
              </w:rPr>
              <w:t>Union of Soviet Socialist Republic</w:t>
            </w:r>
          </w:p>
        </w:tc>
      </w:tr>
      <w:tr w:rsidR="00E55B91" w:rsidRPr="00E66003" w14:paraId="257B2360" w14:textId="77777777" w:rsidTr="00E55B91">
        <w:tc>
          <w:tcPr>
            <w:tcW w:w="1072" w:type="dxa"/>
          </w:tcPr>
          <w:p w14:paraId="5A7C0B2B" w14:textId="2BFF279E" w:rsidR="00E55B91" w:rsidRPr="00E66003" w:rsidRDefault="00E55B91" w:rsidP="00B759A0">
            <w:pPr>
              <w:pStyle w:val="ad"/>
              <w:widowControl w:val="0"/>
              <w:spacing w:before="0" w:beforeAutospacing="0" w:after="0" w:afterAutospacing="0"/>
              <w:rPr>
                <w:b/>
                <w:sz w:val="28"/>
                <w:szCs w:val="28"/>
              </w:rPr>
            </w:pPr>
            <w:r w:rsidRPr="00E66003">
              <w:rPr>
                <w:b/>
                <w:sz w:val="28"/>
                <w:szCs w:val="28"/>
                <w:lang w:val="en-US"/>
              </w:rPr>
              <w:t>UN</w:t>
            </w:r>
          </w:p>
        </w:tc>
        <w:tc>
          <w:tcPr>
            <w:tcW w:w="8556" w:type="dxa"/>
          </w:tcPr>
          <w:p w14:paraId="63C55C84" w14:textId="769FA4AC" w:rsidR="00E55B91" w:rsidRPr="00E66003" w:rsidRDefault="00E55B91" w:rsidP="00B759A0">
            <w:pPr>
              <w:pStyle w:val="ad"/>
              <w:widowControl w:val="0"/>
              <w:spacing w:before="0" w:beforeAutospacing="0" w:after="0" w:afterAutospacing="0"/>
              <w:rPr>
                <w:bCs/>
                <w:sz w:val="28"/>
                <w:szCs w:val="28"/>
                <w:lang w:val="en-US"/>
              </w:rPr>
            </w:pPr>
            <w:r w:rsidRPr="00E66003">
              <w:rPr>
                <w:bCs/>
                <w:sz w:val="28"/>
                <w:szCs w:val="28"/>
                <w:lang w:val="en-US"/>
              </w:rPr>
              <w:t>United Nations</w:t>
            </w:r>
          </w:p>
        </w:tc>
      </w:tr>
      <w:tr w:rsidR="00E55B91" w:rsidRPr="00E66003" w14:paraId="4E793B75" w14:textId="77777777" w:rsidTr="00E55B91">
        <w:tc>
          <w:tcPr>
            <w:tcW w:w="1072" w:type="dxa"/>
          </w:tcPr>
          <w:p w14:paraId="4C8652F6" w14:textId="657D573D" w:rsidR="00E55B91" w:rsidRPr="00E66003" w:rsidRDefault="00E55B91" w:rsidP="00B759A0">
            <w:pPr>
              <w:pStyle w:val="ad"/>
              <w:widowControl w:val="0"/>
              <w:spacing w:before="0" w:beforeAutospacing="0" w:after="0" w:afterAutospacing="0"/>
              <w:rPr>
                <w:b/>
                <w:sz w:val="28"/>
                <w:szCs w:val="28"/>
                <w:lang w:val="en-US"/>
              </w:rPr>
            </w:pPr>
            <w:r w:rsidRPr="00E66003">
              <w:rPr>
                <w:b/>
                <w:sz w:val="28"/>
                <w:szCs w:val="28"/>
                <w:lang w:val="en-US"/>
              </w:rPr>
              <w:t>U.S.</w:t>
            </w:r>
          </w:p>
        </w:tc>
        <w:tc>
          <w:tcPr>
            <w:tcW w:w="8556" w:type="dxa"/>
          </w:tcPr>
          <w:p w14:paraId="58299656" w14:textId="1488A9A3" w:rsidR="00E55B91" w:rsidRPr="00E66003" w:rsidRDefault="00E55B91" w:rsidP="00B759A0">
            <w:pPr>
              <w:pStyle w:val="ad"/>
              <w:widowControl w:val="0"/>
              <w:spacing w:before="0" w:beforeAutospacing="0" w:after="0" w:afterAutospacing="0"/>
              <w:rPr>
                <w:bCs/>
                <w:sz w:val="28"/>
                <w:szCs w:val="28"/>
                <w:lang w:val="en-US"/>
              </w:rPr>
            </w:pPr>
            <w:r w:rsidRPr="00E66003">
              <w:rPr>
                <w:bCs/>
                <w:sz w:val="28"/>
                <w:szCs w:val="28"/>
                <w:lang w:val="en-US"/>
              </w:rPr>
              <w:t>United States of America</w:t>
            </w:r>
          </w:p>
        </w:tc>
      </w:tr>
    </w:tbl>
    <w:p w14:paraId="5C1A14B2" w14:textId="77777777" w:rsidR="008D26E5" w:rsidRPr="00E66003" w:rsidRDefault="008D26E5" w:rsidP="00B759A0">
      <w:pPr>
        <w:pStyle w:val="ad"/>
        <w:widowControl w:val="0"/>
        <w:spacing w:before="0" w:beforeAutospacing="0" w:after="0" w:afterAutospacing="0"/>
        <w:rPr>
          <w:b/>
          <w:bCs/>
          <w:color w:val="000000"/>
          <w:sz w:val="28"/>
          <w:szCs w:val="28"/>
          <w:lang w:val="en-US"/>
        </w:rPr>
      </w:pPr>
    </w:p>
    <w:p w14:paraId="7358A1CF" w14:textId="77777777" w:rsidR="008D26E5" w:rsidRPr="00E66003" w:rsidRDefault="008D26E5" w:rsidP="00B759A0">
      <w:pPr>
        <w:pStyle w:val="ad"/>
        <w:widowControl w:val="0"/>
        <w:spacing w:before="0" w:beforeAutospacing="0" w:after="0" w:afterAutospacing="0"/>
        <w:rPr>
          <w:rStyle w:val="ae"/>
          <w:rFonts w:eastAsiaTheme="majorEastAsia"/>
          <w:color w:val="000000"/>
          <w:sz w:val="28"/>
          <w:szCs w:val="28"/>
          <w:lang w:val="en-US"/>
        </w:rPr>
      </w:pPr>
    </w:p>
    <w:p w14:paraId="5CBB595E" w14:textId="77777777" w:rsidR="008D26E5" w:rsidRPr="00E66003" w:rsidRDefault="008D26E5" w:rsidP="00B759A0">
      <w:pPr>
        <w:pStyle w:val="ad"/>
        <w:widowControl w:val="0"/>
        <w:spacing w:before="0" w:beforeAutospacing="0" w:after="0" w:afterAutospacing="0"/>
        <w:ind w:firstLine="567"/>
        <w:jc w:val="center"/>
        <w:rPr>
          <w:rStyle w:val="ae"/>
          <w:rFonts w:eastAsiaTheme="majorEastAsia"/>
          <w:color w:val="000000"/>
          <w:sz w:val="28"/>
          <w:szCs w:val="28"/>
          <w:lang w:val="en-US"/>
        </w:rPr>
      </w:pPr>
    </w:p>
    <w:p w14:paraId="64B21597" w14:textId="77777777" w:rsidR="008D26E5" w:rsidRPr="00E66003" w:rsidRDefault="008D26E5" w:rsidP="00B759A0">
      <w:pPr>
        <w:pStyle w:val="ad"/>
        <w:widowControl w:val="0"/>
        <w:spacing w:before="0" w:beforeAutospacing="0" w:after="0" w:afterAutospacing="0"/>
        <w:ind w:firstLine="567"/>
        <w:jc w:val="center"/>
        <w:rPr>
          <w:rStyle w:val="ae"/>
          <w:rFonts w:eastAsiaTheme="majorEastAsia"/>
          <w:color w:val="000000"/>
          <w:sz w:val="28"/>
          <w:szCs w:val="28"/>
          <w:lang w:val="en-US"/>
        </w:rPr>
      </w:pPr>
    </w:p>
    <w:p w14:paraId="72F2855F" w14:textId="77777777" w:rsidR="008D26E5" w:rsidRPr="00E66003" w:rsidRDefault="008D26E5" w:rsidP="00B759A0">
      <w:pPr>
        <w:pStyle w:val="ad"/>
        <w:widowControl w:val="0"/>
        <w:spacing w:before="0" w:beforeAutospacing="0" w:after="0" w:afterAutospacing="0"/>
        <w:ind w:firstLine="567"/>
        <w:jc w:val="center"/>
        <w:rPr>
          <w:rStyle w:val="ae"/>
          <w:rFonts w:eastAsiaTheme="majorEastAsia"/>
          <w:color w:val="000000"/>
          <w:sz w:val="28"/>
          <w:szCs w:val="28"/>
          <w:lang w:val="en-US"/>
        </w:rPr>
      </w:pPr>
    </w:p>
    <w:p w14:paraId="0562A4BC" w14:textId="77777777" w:rsidR="008D26E5" w:rsidRPr="00E66003" w:rsidRDefault="008D26E5" w:rsidP="00B759A0">
      <w:pPr>
        <w:pStyle w:val="ad"/>
        <w:widowControl w:val="0"/>
        <w:spacing w:before="0" w:beforeAutospacing="0" w:after="0" w:afterAutospacing="0"/>
        <w:rPr>
          <w:rStyle w:val="ae"/>
          <w:rFonts w:eastAsiaTheme="majorEastAsia"/>
          <w:color w:val="000000"/>
          <w:sz w:val="28"/>
          <w:szCs w:val="28"/>
          <w:lang w:val="en-US"/>
        </w:rPr>
      </w:pPr>
    </w:p>
    <w:p w14:paraId="752E12E2" w14:textId="2A41BC1A" w:rsidR="008D26E5" w:rsidRPr="00E66003" w:rsidRDefault="008D26E5" w:rsidP="00B759A0">
      <w:pPr>
        <w:pStyle w:val="ad"/>
        <w:widowControl w:val="0"/>
        <w:spacing w:before="0" w:beforeAutospacing="0" w:after="0" w:afterAutospacing="0"/>
        <w:rPr>
          <w:rStyle w:val="ae"/>
          <w:rFonts w:eastAsiaTheme="majorEastAsia"/>
          <w:color w:val="000000"/>
          <w:sz w:val="28"/>
          <w:szCs w:val="28"/>
          <w:lang w:val="en-US"/>
        </w:rPr>
      </w:pPr>
    </w:p>
    <w:p w14:paraId="5E591A3F" w14:textId="77777777" w:rsidR="008D26E5" w:rsidRPr="00E66003" w:rsidRDefault="008D26E5" w:rsidP="00B759A0">
      <w:pPr>
        <w:pStyle w:val="ad"/>
        <w:widowControl w:val="0"/>
        <w:spacing w:before="0" w:beforeAutospacing="0" w:after="0" w:afterAutospacing="0"/>
        <w:ind w:firstLine="567"/>
        <w:jc w:val="center"/>
        <w:rPr>
          <w:rStyle w:val="ae"/>
          <w:rFonts w:eastAsiaTheme="majorEastAsia"/>
          <w:color w:val="000000"/>
          <w:sz w:val="28"/>
          <w:szCs w:val="28"/>
          <w:lang w:val="en-US"/>
        </w:rPr>
      </w:pPr>
    </w:p>
    <w:p w14:paraId="03B8597F" w14:textId="77777777" w:rsidR="008D26E5" w:rsidRPr="00E66003" w:rsidRDefault="008D26E5" w:rsidP="00B759A0">
      <w:pPr>
        <w:pStyle w:val="ad"/>
        <w:widowControl w:val="0"/>
        <w:spacing w:before="0" w:beforeAutospacing="0" w:after="0" w:afterAutospacing="0"/>
        <w:ind w:firstLine="567"/>
        <w:jc w:val="center"/>
        <w:rPr>
          <w:rStyle w:val="ae"/>
          <w:rFonts w:eastAsiaTheme="majorEastAsia"/>
          <w:color w:val="000000"/>
          <w:sz w:val="28"/>
          <w:szCs w:val="28"/>
          <w:lang w:val="en-US"/>
        </w:rPr>
      </w:pPr>
    </w:p>
    <w:p w14:paraId="1725511E" w14:textId="77777777" w:rsidR="008D26E5" w:rsidRPr="00E66003" w:rsidRDefault="008D26E5" w:rsidP="00B759A0">
      <w:pPr>
        <w:pStyle w:val="ad"/>
        <w:widowControl w:val="0"/>
        <w:spacing w:before="0" w:beforeAutospacing="0" w:after="0" w:afterAutospacing="0"/>
        <w:ind w:firstLine="567"/>
        <w:jc w:val="center"/>
        <w:rPr>
          <w:rStyle w:val="ae"/>
          <w:rFonts w:eastAsiaTheme="majorEastAsia"/>
          <w:color w:val="000000"/>
          <w:sz w:val="28"/>
          <w:szCs w:val="28"/>
          <w:lang w:val="en-US"/>
        </w:rPr>
      </w:pPr>
    </w:p>
    <w:p w14:paraId="25B4D97D" w14:textId="77777777" w:rsidR="008D26E5" w:rsidRPr="00E66003" w:rsidRDefault="008D26E5" w:rsidP="00B759A0">
      <w:pPr>
        <w:pStyle w:val="ad"/>
        <w:widowControl w:val="0"/>
        <w:spacing w:before="0" w:beforeAutospacing="0" w:after="0" w:afterAutospacing="0"/>
        <w:ind w:firstLine="567"/>
        <w:jc w:val="center"/>
        <w:rPr>
          <w:rStyle w:val="ae"/>
          <w:rFonts w:eastAsiaTheme="majorEastAsia"/>
          <w:color w:val="000000"/>
          <w:sz w:val="28"/>
          <w:szCs w:val="28"/>
          <w:lang w:val="en-US"/>
        </w:rPr>
      </w:pPr>
    </w:p>
    <w:p w14:paraId="2993A56F" w14:textId="77777777" w:rsidR="008D26E5" w:rsidRPr="00E66003" w:rsidRDefault="008D26E5" w:rsidP="00B759A0">
      <w:pPr>
        <w:pStyle w:val="ad"/>
        <w:widowControl w:val="0"/>
        <w:spacing w:before="0" w:beforeAutospacing="0" w:after="0" w:afterAutospacing="0"/>
        <w:ind w:firstLine="567"/>
        <w:jc w:val="center"/>
        <w:rPr>
          <w:rStyle w:val="ae"/>
          <w:rFonts w:eastAsiaTheme="majorEastAsia"/>
          <w:color w:val="000000"/>
          <w:sz w:val="28"/>
          <w:szCs w:val="28"/>
          <w:lang w:val="en-US"/>
        </w:rPr>
      </w:pPr>
    </w:p>
    <w:p w14:paraId="15FD1549" w14:textId="77777777" w:rsidR="008D26E5" w:rsidRPr="00E66003" w:rsidRDefault="008D26E5" w:rsidP="00B759A0">
      <w:pPr>
        <w:pStyle w:val="ad"/>
        <w:widowControl w:val="0"/>
        <w:spacing w:before="0" w:beforeAutospacing="0" w:after="0" w:afterAutospacing="0"/>
        <w:ind w:firstLine="567"/>
        <w:jc w:val="center"/>
        <w:rPr>
          <w:rStyle w:val="ae"/>
          <w:rFonts w:eastAsiaTheme="majorEastAsia"/>
          <w:color w:val="000000"/>
          <w:sz w:val="28"/>
          <w:szCs w:val="28"/>
          <w:lang w:val="en-US"/>
        </w:rPr>
      </w:pPr>
    </w:p>
    <w:p w14:paraId="3EC9BE6F" w14:textId="77777777" w:rsidR="008D26E5" w:rsidRPr="00E66003" w:rsidRDefault="008D26E5" w:rsidP="00B759A0">
      <w:pPr>
        <w:pStyle w:val="ad"/>
        <w:widowControl w:val="0"/>
        <w:spacing w:before="0" w:beforeAutospacing="0" w:after="0" w:afterAutospacing="0"/>
        <w:ind w:firstLine="567"/>
        <w:jc w:val="center"/>
        <w:rPr>
          <w:rStyle w:val="ae"/>
          <w:rFonts w:eastAsiaTheme="majorEastAsia"/>
          <w:color w:val="000000"/>
          <w:sz w:val="28"/>
          <w:szCs w:val="28"/>
          <w:lang w:val="en-US"/>
        </w:rPr>
      </w:pPr>
    </w:p>
    <w:p w14:paraId="55DD2B6B" w14:textId="77777777" w:rsidR="008D26E5" w:rsidRPr="00E66003" w:rsidRDefault="008D26E5" w:rsidP="00B759A0">
      <w:pPr>
        <w:pStyle w:val="ad"/>
        <w:widowControl w:val="0"/>
        <w:spacing w:before="0" w:beforeAutospacing="0" w:after="0" w:afterAutospacing="0"/>
        <w:ind w:firstLine="567"/>
        <w:jc w:val="center"/>
        <w:rPr>
          <w:rStyle w:val="ae"/>
          <w:rFonts w:eastAsiaTheme="majorEastAsia"/>
          <w:color w:val="000000"/>
          <w:sz w:val="28"/>
          <w:szCs w:val="28"/>
          <w:lang w:val="en-US"/>
        </w:rPr>
      </w:pPr>
    </w:p>
    <w:p w14:paraId="090D7878" w14:textId="77777777" w:rsidR="008D26E5" w:rsidRPr="00E66003" w:rsidRDefault="008D26E5" w:rsidP="00B759A0">
      <w:pPr>
        <w:pStyle w:val="ad"/>
        <w:widowControl w:val="0"/>
        <w:spacing w:before="0" w:beforeAutospacing="0" w:after="0" w:afterAutospacing="0"/>
        <w:ind w:firstLine="567"/>
        <w:jc w:val="center"/>
        <w:rPr>
          <w:rStyle w:val="ae"/>
          <w:rFonts w:eastAsiaTheme="majorEastAsia"/>
          <w:color w:val="000000"/>
          <w:sz w:val="28"/>
          <w:szCs w:val="28"/>
          <w:lang w:val="en-US"/>
        </w:rPr>
      </w:pPr>
    </w:p>
    <w:p w14:paraId="1B039090" w14:textId="77777777" w:rsidR="008D26E5" w:rsidRPr="00E66003" w:rsidRDefault="008D26E5" w:rsidP="00B759A0">
      <w:pPr>
        <w:pStyle w:val="ad"/>
        <w:widowControl w:val="0"/>
        <w:spacing w:before="0" w:beforeAutospacing="0" w:after="0" w:afterAutospacing="0"/>
        <w:ind w:firstLine="567"/>
        <w:jc w:val="center"/>
        <w:rPr>
          <w:rStyle w:val="ae"/>
          <w:rFonts w:eastAsiaTheme="majorEastAsia"/>
          <w:color w:val="000000"/>
          <w:sz w:val="28"/>
          <w:szCs w:val="28"/>
          <w:lang w:val="en-US"/>
        </w:rPr>
      </w:pPr>
    </w:p>
    <w:p w14:paraId="574FEF02" w14:textId="77777777" w:rsidR="008D26E5" w:rsidRPr="00E66003" w:rsidRDefault="008D26E5" w:rsidP="00B759A0">
      <w:pPr>
        <w:pStyle w:val="ad"/>
        <w:widowControl w:val="0"/>
        <w:spacing w:before="0" w:beforeAutospacing="0" w:after="0" w:afterAutospacing="0"/>
        <w:ind w:firstLine="567"/>
        <w:jc w:val="center"/>
        <w:rPr>
          <w:rStyle w:val="ae"/>
          <w:rFonts w:eastAsiaTheme="majorEastAsia"/>
          <w:color w:val="000000"/>
          <w:sz w:val="28"/>
          <w:szCs w:val="28"/>
          <w:lang w:val="en-US"/>
        </w:rPr>
      </w:pPr>
    </w:p>
    <w:p w14:paraId="4410C95E" w14:textId="77777777" w:rsidR="008D26E5" w:rsidRPr="00E66003" w:rsidRDefault="008D26E5" w:rsidP="00B759A0">
      <w:pPr>
        <w:pStyle w:val="ad"/>
        <w:widowControl w:val="0"/>
        <w:spacing w:before="0" w:beforeAutospacing="0" w:after="0" w:afterAutospacing="0"/>
        <w:ind w:firstLine="567"/>
        <w:jc w:val="center"/>
        <w:rPr>
          <w:rStyle w:val="ae"/>
          <w:rFonts w:eastAsiaTheme="majorEastAsia"/>
          <w:color w:val="000000"/>
          <w:sz w:val="28"/>
          <w:szCs w:val="28"/>
          <w:lang w:val="en-US"/>
        </w:rPr>
      </w:pPr>
    </w:p>
    <w:p w14:paraId="3E02F6DC" w14:textId="77777777" w:rsidR="008D26E5" w:rsidRPr="00E66003" w:rsidRDefault="008D26E5" w:rsidP="00B759A0">
      <w:pPr>
        <w:pStyle w:val="ad"/>
        <w:widowControl w:val="0"/>
        <w:spacing w:before="0" w:beforeAutospacing="0" w:after="0" w:afterAutospacing="0"/>
        <w:ind w:firstLine="567"/>
        <w:jc w:val="center"/>
        <w:rPr>
          <w:rStyle w:val="ae"/>
          <w:rFonts w:eastAsiaTheme="majorEastAsia"/>
          <w:color w:val="000000"/>
          <w:sz w:val="28"/>
          <w:szCs w:val="28"/>
          <w:lang w:val="en-US"/>
        </w:rPr>
      </w:pPr>
    </w:p>
    <w:p w14:paraId="33A3480B" w14:textId="77777777" w:rsidR="008D26E5" w:rsidRPr="00E66003" w:rsidRDefault="008D26E5" w:rsidP="00B759A0">
      <w:pPr>
        <w:pStyle w:val="ad"/>
        <w:widowControl w:val="0"/>
        <w:spacing w:before="0" w:beforeAutospacing="0" w:after="0" w:afterAutospacing="0"/>
        <w:ind w:firstLine="567"/>
        <w:jc w:val="center"/>
        <w:rPr>
          <w:rStyle w:val="ae"/>
          <w:rFonts w:eastAsiaTheme="majorEastAsia"/>
          <w:color w:val="000000"/>
          <w:sz w:val="28"/>
          <w:szCs w:val="28"/>
          <w:lang w:val="en-US"/>
        </w:rPr>
      </w:pPr>
    </w:p>
    <w:p w14:paraId="668C8411" w14:textId="77777777" w:rsidR="008D26E5" w:rsidRPr="00E66003" w:rsidRDefault="008D26E5" w:rsidP="00B759A0">
      <w:pPr>
        <w:pStyle w:val="ad"/>
        <w:widowControl w:val="0"/>
        <w:spacing w:before="0" w:beforeAutospacing="0" w:after="0" w:afterAutospacing="0"/>
        <w:ind w:firstLine="567"/>
        <w:jc w:val="center"/>
        <w:rPr>
          <w:rStyle w:val="ae"/>
          <w:rFonts w:eastAsiaTheme="majorEastAsia"/>
          <w:color w:val="000000"/>
          <w:sz w:val="28"/>
          <w:szCs w:val="28"/>
          <w:lang w:val="en-US"/>
        </w:rPr>
      </w:pPr>
    </w:p>
    <w:p w14:paraId="78D5C2FF" w14:textId="77777777" w:rsidR="008D26E5" w:rsidRPr="00E66003" w:rsidRDefault="008D26E5" w:rsidP="00B759A0">
      <w:pPr>
        <w:pStyle w:val="ad"/>
        <w:widowControl w:val="0"/>
        <w:spacing w:before="0" w:beforeAutospacing="0" w:after="0" w:afterAutospacing="0"/>
        <w:ind w:firstLine="567"/>
        <w:jc w:val="center"/>
        <w:rPr>
          <w:rStyle w:val="ae"/>
          <w:rFonts w:eastAsiaTheme="majorEastAsia"/>
          <w:color w:val="000000"/>
          <w:sz w:val="28"/>
          <w:szCs w:val="28"/>
          <w:lang w:val="en-US"/>
        </w:rPr>
      </w:pPr>
    </w:p>
    <w:p w14:paraId="068466B7" w14:textId="77777777" w:rsidR="008D26E5" w:rsidRPr="00E66003" w:rsidRDefault="008D26E5" w:rsidP="00B759A0">
      <w:pPr>
        <w:pStyle w:val="ad"/>
        <w:widowControl w:val="0"/>
        <w:spacing w:before="0" w:beforeAutospacing="0" w:after="0" w:afterAutospacing="0"/>
        <w:ind w:firstLine="567"/>
        <w:jc w:val="center"/>
        <w:rPr>
          <w:rStyle w:val="ae"/>
          <w:rFonts w:eastAsiaTheme="majorEastAsia"/>
          <w:color w:val="000000"/>
          <w:sz w:val="28"/>
          <w:szCs w:val="28"/>
          <w:lang w:val="en-US"/>
        </w:rPr>
      </w:pPr>
    </w:p>
    <w:p w14:paraId="37436961" w14:textId="77777777" w:rsidR="001A0E01" w:rsidRPr="00E66003" w:rsidRDefault="001A0E01" w:rsidP="00B759A0">
      <w:pPr>
        <w:pStyle w:val="ad"/>
        <w:widowControl w:val="0"/>
        <w:spacing w:before="0" w:beforeAutospacing="0" w:after="0" w:afterAutospacing="0"/>
        <w:rPr>
          <w:rStyle w:val="ae"/>
          <w:rFonts w:eastAsiaTheme="majorEastAsia"/>
          <w:color w:val="000000"/>
          <w:sz w:val="28"/>
          <w:szCs w:val="28"/>
          <w:lang w:val="en-US"/>
        </w:rPr>
      </w:pPr>
    </w:p>
    <w:p w14:paraId="4D870B68" w14:textId="77777777" w:rsidR="003668A0" w:rsidRPr="00E66003" w:rsidRDefault="003668A0" w:rsidP="00B759A0">
      <w:pPr>
        <w:pStyle w:val="ad"/>
        <w:widowControl w:val="0"/>
        <w:spacing w:before="0" w:beforeAutospacing="0" w:after="0" w:afterAutospacing="0"/>
        <w:rPr>
          <w:rStyle w:val="ae"/>
          <w:rFonts w:eastAsiaTheme="majorEastAsia"/>
          <w:color w:val="000000"/>
          <w:sz w:val="28"/>
          <w:szCs w:val="28"/>
          <w:lang w:val="en-US"/>
        </w:rPr>
      </w:pPr>
    </w:p>
    <w:p w14:paraId="59C76071" w14:textId="05B7AC3D" w:rsidR="00136E1A" w:rsidRPr="00E66003" w:rsidRDefault="00136E1A" w:rsidP="00E66003">
      <w:pPr>
        <w:pStyle w:val="ad"/>
        <w:widowControl w:val="0"/>
        <w:spacing w:before="0" w:beforeAutospacing="0" w:after="0" w:afterAutospacing="0"/>
        <w:ind w:firstLine="567"/>
        <w:jc w:val="center"/>
        <w:outlineLvl w:val="0"/>
        <w:rPr>
          <w:rStyle w:val="ae"/>
          <w:rFonts w:eastAsiaTheme="majorEastAsia"/>
          <w:color w:val="000000"/>
          <w:sz w:val="28"/>
          <w:szCs w:val="28"/>
          <w:lang w:val="en-US"/>
        </w:rPr>
      </w:pPr>
      <w:bookmarkStart w:id="3" w:name="_Toc199420542"/>
      <w:r w:rsidRPr="00E66003">
        <w:rPr>
          <w:rStyle w:val="ae"/>
          <w:rFonts w:eastAsiaTheme="majorEastAsia"/>
          <w:color w:val="000000"/>
          <w:sz w:val="28"/>
          <w:szCs w:val="28"/>
          <w:lang w:val="en-US"/>
        </w:rPr>
        <w:lastRenderedPageBreak/>
        <w:t>INTRODUCTION</w:t>
      </w:r>
      <w:bookmarkEnd w:id="3"/>
    </w:p>
    <w:p w14:paraId="50CBC609" w14:textId="77777777" w:rsidR="00136E1A" w:rsidRPr="00E66003" w:rsidRDefault="00136E1A" w:rsidP="00E66003">
      <w:pPr>
        <w:pStyle w:val="ad"/>
        <w:widowControl w:val="0"/>
        <w:spacing w:before="0" w:beforeAutospacing="0" w:after="0" w:afterAutospacing="0"/>
        <w:ind w:firstLine="567"/>
        <w:jc w:val="both"/>
        <w:outlineLvl w:val="0"/>
        <w:rPr>
          <w:color w:val="000000"/>
          <w:sz w:val="28"/>
          <w:szCs w:val="28"/>
          <w:lang w:val="en-US"/>
        </w:rPr>
      </w:pPr>
    </w:p>
    <w:p w14:paraId="34793231" w14:textId="7C68CBF6" w:rsidR="00136E1A" w:rsidRPr="00E66003" w:rsidRDefault="00136E1A" w:rsidP="00B759A0">
      <w:pPr>
        <w:widowControl w:val="0"/>
        <w:ind w:firstLine="567"/>
        <w:jc w:val="both"/>
        <w:rPr>
          <w:sz w:val="28"/>
          <w:szCs w:val="28"/>
          <w:lang w:val="en-US"/>
        </w:rPr>
      </w:pPr>
      <w:r w:rsidRPr="00E66003">
        <w:rPr>
          <w:sz w:val="28"/>
          <w:szCs w:val="28"/>
          <w:lang w:val="en-US"/>
        </w:rPr>
        <w:t xml:space="preserve">The </w:t>
      </w:r>
      <w:r w:rsidR="00AB63DA" w:rsidRPr="00E66003">
        <w:rPr>
          <w:sz w:val="28"/>
          <w:szCs w:val="28"/>
          <w:lang w:val="en-US"/>
        </w:rPr>
        <w:t>Inaugural Address</w:t>
      </w:r>
      <w:r w:rsidRPr="00E66003">
        <w:rPr>
          <w:sz w:val="28"/>
          <w:szCs w:val="28"/>
          <w:lang w:val="en-US"/>
        </w:rPr>
        <w:t xml:space="preserve"> is the first</w:t>
      </w:r>
      <w:r w:rsidR="00F218BF" w:rsidRPr="00E66003">
        <w:rPr>
          <w:sz w:val="28"/>
          <w:szCs w:val="28"/>
          <w:lang w:val="en-US"/>
        </w:rPr>
        <w:t xml:space="preserve"> formal and s</w:t>
      </w:r>
      <w:r w:rsidRPr="00E66003">
        <w:rPr>
          <w:sz w:val="28"/>
          <w:szCs w:val="28"/>
          <w:lang w:val="en-US"/>
        </w:rPr>
        <w:t>ymbolic</w:t>
      </w:r>
      <w:r w:rsidR="00F218BF" w:rsidRPr="00E66003">
        <w:rPr>
          <w:sz w:val="28"/>
          <w:szCs w:val="28"/>
          <w:lang w:val="en-US"/>
        </w:rPr>
        <w:t>ally significant</w:t>
      </w:r>
      <w:r w:rsidRPr="00E66003">
        <w:rPr>
          <w:sz w:val="28"/>
          <w:szCs w:val="28"/>
          <w:lang w:val="en-US"/>
        </w:rPr>
        <w:t xml:space="preserve"> speech of </w:t>
      </w:r>
      <w:r w:rsidR="00F218BF" w:rsidRPr="00E66003">
        <w:rPr>
          <w:sz w:val="28"/>
          <w:szCs w:val="28"/>
          <w:lang w:val="en-US"/>
        </w:rPr>
        <w:t>delivered by an</w:t>
      </w:r>
      <w:r w:rsidRPr="00E66003">
        <w:rPr>
          <w:sz w:val="28"/>
          <w:szCs w:val="28"/>
          <w:lang w:val="en-US"/>
        </w:rPr>
        <w:t xml:space="preserve"> elected </w:t>
      </w:r>
      <w:r w:rsidR="00F218BF" w:rsidRPr="00E66003">
        <w:rPr>
          <w:sz w:val="28"/>
          <w:szCs w:val="28"/>
          <w:lang w:val="en-US"/>
        </w:rPr>
        <w:t>head of state</w:t>
      </w:r>
      <w:r w:rsidR="00BD2C6F" w:rsidRPr="00E66003">
        <w:rPr>
          <w:sz w:val="28"/>
          <w:szCs w:val="28"/>
          <w:lang w:val="en-US"/>
        </w:rPr>
        <w:t>.</w:t>
      </w:r>
      <w:r w:rsidR="00F218BF" w:rsidRPr="00E66003">
        <w:rPr>
          <w:sz w:val="28"/>
          <w:szCs w:val="28"/>
          <w:lang w:val="en-US"/>
        </w:rPr>
        <w:t xml:space="preserve"> It fulfills a</w:t>
      </w:r>
      <w:r w:rsidR="00BD2C6F" w:rsidRPr="00E66003">
        <w:rPr>
          <w:sz w:val="28"/>
          <w:szCs w:val="28"/>
          <w:lang w:val="en-US"/>
        </w:rPr>
        <w:t xml:space="preserve"> vital ritualistic and symbolic role, </w:t>
      </w:r>
      <w:r w:rsidR="00484504" w:rsidRPr="00E66003">
        <w:rPr>
          <w:sz w:val="28"/>
          <w:szCs w:val="28"/>
          <w:lang w:val="en-US"/>
        </w:rPr>
        <w:t>legitimizing</w:t>
      </w:r>
      <w:r w:rsidR="00BD2C6F" w:rsidRPr="00E66003">
        <w:rPr>
          <w:sz w:val="28"/>
          <w:szCs w:val="28"/>
          <w:lang w:val="en-US"/>
        </w:rPr>
        <w:t xml:space="preserve"> </w:t>
      </w:r>
      <w:r w:rsidR="00484504" w:rsidRPr="00E66003">
        <w:rPr>
          <w:sz w:val="28"/>
          <w:szCs w:val="28"/>
          <w:lang w:val="en-US"/>
        </w:rPr>
        <w:t>th</w:t>
      </w:r>
      <w:r w:rsidR="00BD2C6F" w:rsidRPr="00E66003">
        <w:rPr>
          <w:sz w:val="28"/>
          <w:szCs w:val="28"/>
          <w:lang w:val="en-US"/>
        </w:rPr>
        <w:t>e political authority while fostering national cohesion. Within the framework of political discourse, it serves to outline the core political values and strategic vision making a new phase in the country’s development</w:t>
      </w:r>
      <w:r w:rsidRPr="00E66003">
        <w:rPr>
          <w:sz w:val="28"/>
          <w:szCs w:val="28"/>
          <w:lang w:val="en-US"/>
        </w:rPr>
        <w:t xml:space="preserve">. </w:t>
      </w:r>
    </w:p>
    <w:p w14:paraId="2887635C" w14:textId="680A2FF8" w:rsidR="00136E1A" w:rsidRPr="00E66003" w:rsidRDefault="00060B9B" w:rsidP="00B759A0">
      <w:pPr>
        <w:widowControl w:val="0"/>
        <w:ind w:firstLine="567"/>
        <w:jc w:val="both"/>
        <w:rPr>
          <w:sz w:val="28"/>
          <w:szCs w:val="28"/>
          <w:lang w:val="en-US"/>
        </w:rPr>
      </w:pPr>
      <w:r w:rsidRPr="00E66003">
        <w:rPr>
          <w:sz w:val="28"/>
          <w:szCs w:val="28"/>
          <w:lang w:val="en-US"/>
        </w:rPr>
        <w:t xml:space="preserve">The </w:t>
      </w:r>
      <w:r w:rsidR="00AB63DA" w:rsidRPr="00E66003">
        <w:rPr>
          <w:sz w:val="28"/>
          <w:szCs w:val="28"/>
          <w:lang w:val="en-US"/>
        </w:rPr>
        <w:t>Inaugural Address</w:t>
      </w:r>
      <w:r w:rsidRPr="00E66003">
        <w:rPr>
          <w:sz w:val="28"/>
          <w:szCs w:val="28"/>
          <w:lang w:val="en-US"/>
        </w:rPr>
        <w:t xml:space="preserve"> is</w:t>
      </w:r>
      <w:r w:rsidR="00136E1A" w:rsidRPr="00E66003">
        <w:rPr>
          <w:sz w:val="28"/>
          <w:szCs w:val="28"/>
          <w:lang w:val="en-US"/>
        </w:rPr>
        <w:t xml:space="preserve"> the ideological basis for the formation of social unity at a new stage of the country</w:t>
      </w:r>
      <w:r w:rsidRPr="00E66003">
        <w:rPr>
          <w:sz w:val="28"/>
          <w:szCs w:val="28"/>
          <w:lang w:val="en-US"/>
        </w:rPr>
        <w:t>’</w:t>
      </w:r>
      <w:r w:rsidR="00136E1A" w:rsidRPr="00E66003">
        <w:rPr>
          <w:sz w:val="28"/>
          <w:szCs w:val="28"/>
          <w:lang w:val="en-US"/>
        </w:rPr>
        <w:t>s development</w:t>
      </w:r>
      <w:r w:rsidRPr="00E66003">
        <w:rPr>
          <w:sz w:val="28"/>
          <w:szCs w:val="28"/>
          <w:lang w:val="en-US"/>
        </w:rPr>
        <w:t>.</w:t>
      </w:r>
      <w:r w:rsidR="00136E1A" w:rsidRPr="00E66003">
        <w:rPr>
          <w:sz w:val="28"/>
          <w:szCs w:val="28"/>
          <w:lang w:val="en-US"/>
        </w:rPr>
        <w:t xml:space="preserve"> </w:t>
      </w:r>
      <w:r w:rsidRPr="00E66003">
        <w:rPr>
          <w:sz w:val="28"/>
          <w:szCs w:val="28"/>
          <w:lang w:val="en-US"/>
        </w:rPr>
        <w:t>It contains</w:t>
      </w:r>
      <w:r w:rsidR="00136E1A" w:rsidRPr="00E66003">
        <w:rPr>
          <w:sz w:val="28"/>
          <w:szCs w:val="28"/>
          <w:lang w:val="en-US"/>
        </w:rPr>
        <w:t xml:space="preserve"> moral, ethical, and cultural values and political principles </w:t>
      </w:r>
      <w:r w:rsidRPr="00E66003">
        <w:rPr>
          <w:sz w:val="28"/>
          <w:szCs w:val="28"/>
          <w:lang w:val="en-US"/>
        </w:rPr>
        <w:t>for</w:t>
      </w:r>
      <w:r w:rsidR="00136E1A" w:rsidRPr="00E66003">
        <w:rPr>
          <w:sz w:val="28"/>
          <w:szCs w:val="28"/>
          <w:lang w:val="en-US"/>
        </w:rPr>
        <w:t xml:space="preserve"> the </w:t>
      </w:r>
      <w:r w:rsidRPr="00E66003">
        <w:rPr>
          <w:sz w:val="28"/>
          <w:szCs w:val="28"/>
          <w:lang w:val="en-US"/>
        </w:rPr>
        <w:t xml:space="preserve">new leader's </w:t>
      </w:r>
      <w:r w:rsidR="00136E1A" w:rsidRPr="00E66003">
        <w:rPr>
          <w:sz w:val="28"/>
          <w:szCs w:val="28"/>
          <w:lang w:val="en-US"/>
        </w:rPr>
        <w:t>domestic and foreign policy. It symbolizes the transfer of power to the new president, confirming his legitimacy and securing the main ideological guidelines of his rule.</w:t>
      </w:r>
    </w:p>
    <w:p w14:paraId="6CFB86ED" w14:textId="48CDA4BD" w:rsidR="00136E1A" w:rsidRPr="00E66003" w:rsidRDefault="00136E1A" w:rsidP="00B759A0">
      <w:pPr>
        <w:widowControl w:val="0"/>
        <w:ind w:firstLine="567"/>
        <w:jc w:val="both"/>
        <w:rPr>
          <w:sz w:val="28"/>
          <w:szCs w:val="28"/>
          <w:lang w:val="en-US"/>
        </w:rPr>
      </w:pPr>
      <w:r w:rsidRPr="00E66003">
        <w:rPr>
          <w:sz w:val="28"/>
          <w:szCs w:val="28"/>
          <w:lang w:val="en-US"/>
        </w:rPr>
        <w:t xml:space="preserve">The </w:t>
      </w:r>
      <w:r w:rsidR="00AB63DA" w:rsidRPr="00E66003">
        <w:rPr>
          <w:sz w:val="28"/>
          <w:szCs w:val="28"/>
          <w:lang w:val="en-US"/>
        </w:rPr>
        <w:t>Inaugural Address</w:t>
      </w:r>
      <w:r w:rsidRPr="00E66003">
        <w:rPr>
          <w:sz w:val="28"/>
          <w:szCs w:val="28"/>
          <w:lang w:val="en-US"/>
        </w:rPr>
        <w:t xml:space="preserve"> is given during a solemn ceremony, all elements of which have a meaning, fixed by strict rules and order. Being one of the </w:t>
      </w:r>
      <w:r w:rsidR="00060B9B" w:rsidRPr="00E66003">
        <w:rPr>
          <w:sz w:val="28"/>
          <w:szCs w:val="28"/>
          <w:lang w:val="en-US"/>
        </w:rPr>
        <w:t>compelling</w:t>
      </w:r>
      <w:r w:rsidRPr="00E66003">
        <w:rPr>
          <w:sz w:val="28"/>
          <w:szCs w:val="28"/>
          <w:lang w:val="en-US"/>
        </w:rPr>
        <w:t xml:space="preserve"> genres of political discourse, the </w:t>
      </w:r>
      <w:r w:rsidR="00AB63DA" w:rsidRPr="00E66003">
        <w:rPr>
          <w:sz w:val="28"/>
          <w:szCs w:val="28"/>
          <w:lang w:val="en-US"/>
        </w:rPr>
        <w:t>Inaugural Address</w:t>
      </w:r>
      <w:r w:rsidRPr="00E66003">
        <w:rPr>
          <w:sz w:val="28"/>
          <w:szCs w:val="28"/>
          <w:lang w:val="en-US"/>
        </w:rPr>
        <w:t>, saturated with expressive speech expressions, rightly becomes the focus of linguistic research.</w:t>
      </w:r>
    </w:p>
    <w:p w14:paraId="08742F62" w14:textId="3DF0420C" w:rsidR="00136E1A" w:rsidRPr="00E66003" w:rsidRDefault="00136E1A" w:rsidP="00B759A0">
      <w:pPr>
        <w:widowControl w:val="0"/>
        <w:ind w:firstLine="567"/>
        <w:jc w:val="both"/>
        <w:rPr>
          <w:sz w:val="28"/>
          <w:szCs w:val="28"/>
          <w:lang w:val="en-US"/>
        </w:rPr>
      </w:pPr>
      <w:r w:rsidRPr="00E66003">
        <w:rPr>
          <w:b/>
          <w:bCs/>
          <w:sz w:val="28"/>
          <w:szCs w:val="28"/>
          <w:lang w:val="en-US"/>
        </w:rPr>
        <w:t xml:space="preserve">The relevance of the study </w:t>
      </w:r>
      <w:r w:rsidR="00BD2C6F" w:rsidRPr="00E66003">
        <w:rPr>
          <w:sz w:val="28"/>
          <w:szCs w:val="28"/>
          <w:lang w:val="en-US"/>
        </w:rPr>
        <w:t>lies in its integration within the contemporary framework of discourse, thereby positioning it as a pertinent subject in both linguistic and sociocultural research.</w:t>
      </w:r>
      <w:r w:rsidR="00BD2C6F" w:rsidRPr="00E66003">
        <w:rPr>
          <w:b/>
          <w:bCs/>
          <w:sz w:val="28"/>
          <w:szCs w:val="28"/>
          <w:lang w:val="en-US"/>
        </w:rPr>
        <w:t xml:space="preserve"> </w:t>
      </w:r>
      <w:r w:rsidRPr="00E66003">
        <w:rPr>
          <w:sz w:val="28"/>
          <w:szCs w:val="28"/>
          <w:lang w:val="en-US"/>
        </w:rPr>
        <w:t xml:space="preserve">The communication-oriented theory of political discourse allows us to concentrate on the study of </w:t>
      </w:r>
      <w:r w:rsidR="00AB63DA" w:rsidRPr="00E66003">
        <w:rPr>
          <w:sz w:val="28"/>
          <w:szCs w:val="28"/>
          <w:lang w:val="en-US"/>
        </w:rPr>
        <w:t>Inaugural Address</w:t>
      </w:r>
      <w:r w:rsidRPr="00E66003">
        <w:rPr>
          <w:sz w:val="28"/>
          <w:szCs w:val="28"/>
          <w:lang w:val="en-US"/>
        </w:rPr>
        <w:t xml:space="preserve">es. </w:t>
      </w:r>
      <w:r w:rsidR="00060B9B" w:rsidRPr="00E66003">
        <w:rPr>
          <w:sz w:val="28"/>
          <w:szCs w:val="28"/>
          <w:lang w:val="en-US"/>
        </w:rPr>
        <w:t>T</w:t>
      </w:r>
      <w:r w:rsidRPr="00E66003">
        <w:rPr>
          <w:sz w:val="28"/>
          <w:szCs w:val="28"/>
          <w:lang w:val="en-US"/>
        </w:rPr>
        <w:t>he presidents of the United States of America and the Republic of Kazakhstan a</w:t>
      </w:r>
      <w:r w:rsidR="00060B9B" w:rsidRPr="00E66003">
        <w:rPr>
          <w:sz w:val="28"/>
          <w:szCs w:val="28"/>
          <w:lang w:val="en-US"/>
        </w:rPr>
        <w:t>r</w:t>
      </w:r>
      <w:r w:rsidRPr="00E66003">
        <w:rPr>
          <w:sz w:val="28"/>
          <w:szCs w:val="28"/>
          <w:lang w:val="en-US"/>
        </w:rPr>
        <w:t xml:space="preserve">e </w:t>
      </w:r>
      <w:r w:rsidR="00060B9B" w:rsidRPr="00E66003">
        <w:rPr>
          <w:sz w:val="28"/>
          <w:szCs w:val="28"/>
          <w:lang w:val="en-US"/>
        </w:rPr>
        <w:t>among</w:t>
      </w:r>
      <w:r w:rsidRPr="00E66003">
        <w:rPr>
          <w:sz w:val="28"/>
          <w:szCs w:val="28"/>
          <w:lang w:val="en-US"/>
        </w:rPr>
        <w:t xml:space="preserve"> the striking genres of political discourse, requiring the identification and explication of </w:t>
      </w:r>
      <w:r w:rsidR="00060B9B" w:rsidRPr="00E66003">
        <w:rPr>
          <w:sz w:val="28"/>
          <w:szCs w:val="28"/>
          <w:lang w:val="en-US"/>
        </w:rPr>
        <w:t>their</w:t>
      </w:r>
      <w:r w:rsidRPr="00E66003">
        <w:rPr>
          <w:sz w:val="28"/>
          <w:szCs w:val="28"/>
          <w:lang w:val="en-US"/>
        </w:rPr>
        <w:t xml:space="preserve"> specific features.</w:t>
      </w:r>
    </w:p>
    <w:p w14:paraId="6C4A6AB0" w14:textId="51002B02" w:rsidR="00136E1A" w:rsidRPr="00E66003" w:rsidRDefault="00136E1A" w:rsidP="00B759A0">
      <w:pPr>
        <w:pStyle w:val="ad"/>
        <w:widowControl w:val="0"/>
        <w:spacing w:before="0" w:beforeAutospacing="0" w:after="0" w:afterAutospacing="0"/>
        <w:ind w:firstLine="567"/>
        <w:jc w:val="both"/>
        <w:rPr>
          <w:color w:val="000000"/>
          <w:sz w:val="28"/>
          <w:szCs w:val="28"/>
          <w:lang w:val="en-US"/>
        </w:rPr>
      </w:pPr>
      <w:r w:rsidRPr="00E66003">
        <w:rPr>
          <w:rStyle w:val="ae"/>
          <w:rFonts w:eastAsiaTheme="majorEastAsia"/>
          <w:color w:val="000000"/>
          <w:sz w:val="28"/>
          <w:szCs w:val="28"/>
          <w:lang w:val="en-US"/>
        </w:rPr>
        <w:t xml:space="preserve">The theoretical and methodological basis </w:t>
      </w:r>
      <w:r w:rsidRPr="00E66003">
        <w:rPr>
          <w:color w:val="000000"/>
          <w:sz w:val="28"/>
          <w:szCs w:val="28"/>
          <w:lang w:val="en-US"/>
        </w:rPr>
        <w:t xml:space="preserve">of this research is </w:t>
      </w:r>
      <w:r w:rsidR="00BD2C6F" w:rsidRPr="00E66003">
        <w:rPr>
          <w:color w:val="000000"/>
          <w:sz w:val="28"/>
          <w:szCs w:val="28"/>
          <w:lang w:val="en-US"/>
        </w:rPr>
        <w:t xml:space="preserve">grounded in the academic contributions of both local and international scholars in the field </w:t>
      </w:r>
      <w:r w:rsidRPr="00E66003">
        <w:rPr>
          <w:color w:val="000000"/>
          <w:sz w:val="28"/>
          <w:szCs w:val="28"/>
          <w:lang w:val="en-US"/>
        </w:rPr>
        <w:t xml:space="preserve">of discourse theory (E.D. </w:t>
      </w:r>
      <w:proofErr w:type="spellStart"/>
      <w:r w:rsidRPr="00E66003">
        <w:rPr>
          <w:color w:val="000000"/>
          <w:sz w:val="28"/>
          <w:szCs w:val="28"/>
          <w:lang w:val="en-US"/>
        </w:rPr>
        <w:t>Suleymenova</w:t>
      </w:r>
      <w:proofErr w:type="spellEnd"/>
      <w:r w:rsidRPr="00E66003">
        <w:rPr>
          <w:color w:val="000000"/>
          <w:sz w:val="28"/>
          <w:szCs w:val="28"/>
          <w:lang w:val="en-US"/>
        </w:rPr>
        <w:t xml:space="preserve">, G.G. </w:t>
      </w:r>
      <w:proofErr w:type="spellStart"/>
      <w:r w:rsidRPr="00E66003">
        <w:rPr>
          <w:color w:val="000000"/>
          <w:sz w:val="28"/>
          <w:szCs w:val="28"/>
          <w:lang w:val="en-US"/>
        </w:rPr>
        <w:t>Burkitba</w:t>
      </w:r>
      <w:r w:rsidR="00314279" w:rsidRPr="00E66003">
        <w:rPr>
          <w:color w:val="000000"/>
          <w:sz w:val="28"/>
          <w:szCs w:val="28"/>
          <w:lang w:val="en-US"/>
        </w:rPr>
        <w:t>y</w:t>
      </w:r>
      <w:r w:rsidRPr="00E66003">
        <w:rPr>
          <w:color w:val="000000"/>
          <w:sz w:val="28"/>
          <w:szCs w:val="28"/>
          <w:lang w:val="en-US"/>
        </w:rPr>
        <w:t>eva</w:t>
      </w:r>
      <w:proofErr w:type="spellEnd"/>
      <w:r w:rsidRPr="00E66003">
        <w:rPr>
          <w:color w:val="000000"/>
          <w:sz w:val="28"/>
          <w:szCs w:val="28"/>
          <w:lang w:val="en-US"/>
        </w:rPr>
        <w:t xml:space="preserve">, L.V. </w:t>
      </w:r>
      <w:proofErr w:type="spellStart"/>
      <w:r w:rsidRPr="00E66003">
        <w:rPr>
          <w:color w:val="000000"/>
          <w:sz w:val="28"/>
          <w:szCs w:val="28"/>
          <w:lang w:val="en-US"/>
        </w:rPr>
        <w:t>Yekshembeyeva</w:t>
      </w:r>
      <w:proofErr w:type="spellEnd"/>
      <w:r w:rsidRPr="00E66003">
        <w:rPr>
          <w:color w:val="000000"/>
          <w:sz w:val="28"/>
          <w:szCs w:val="28"/>
          <w:lang w:val="en-US"/>
        </w:rPr>
        <w:t>,</w:t>
      </w:r>
      <w:r w:rsidR="009D771B" w:rsidRPr="00E66003">
        <w:rPr>
          <w:color w:val="000000"/>
          <w:sz w:val="28"/>
          <w:szCs w:val="28"/>
          <w:lang w:val="en-US"/>
        </w:rPr>
        <w:t xml:space="preserve"> </w:t>
      </w:r>
      <w:r w:rsidR="00912AE2" w:rsidRPr="00E66003">
        <w:rPr>
          <w:color w:val="000000"/>
          <w:sz w:val="28"/>
          <w:szCs w:val="28"/>
          <w:lang w:val="en-US"/>
        </w:rPr>
        <w:t xml:space="preserve">M. Foucault,   N. Fairclough, </w:t>
      </w:r>
      <w:r w:rsidRPr="00E66003">
        <w:rPr>
          <w:color w:val="000000"/>
          <w:sz w:val="28"/>
          <w:szCs w:val="28"/>
          <w:lang w:val="en-US"/>
        </w:rPr>
        <w:t xml:space="preserve">T.A. van Dijk, </w:t>
      </w:r>
      <w:r w:rsidR="00912AE2" w:rsidRPr="00E66003">
        <w:rPr>
          <w:color w:val="000000"/>
          <w:sz w:val="28"/>
          <w:szCs w:val="28"/>
          <w:lang w:val="en-US"/>
        </w:rPr>
        <w:t xml:space="preserve">D. </w:t>
      </w:r>
      <w:proofErr w:type="spellStart"/>
      <w:r w:rsidR="00912AE2" w:rsidRPr="00E66003">
        <w:rPr>
          <w:color w:val="000000"/>
          <w:sz w:val="28"/>
          <w:szCs w:val="28"/>
          <w:lang w:val="en-US"/>
        </w:rPr>
        <w:t>Schiffrin</w:t>
      </w:r>
      <w:proofErr w:type="spellEnd"/>
      <w:r w:rsidR="00912AE2" w:rsidRPr="00E66003">
        <w:rPr>
          <w:color w:val="000000"/>
          <w:sz w:val="28"/>
          <w:szCs w:val="28"/>
          <w:lang w:val="en-US"/>
        </w:rPr>
        <w:t xml:space="preserve">, J. </w:t>
      </w:r>
      <w:proofErr w:type="spellStart"/>
      <w:r w:rsidR="00912AE2" w:rsidRPr="00E66003">
        <w:rPr>
          <w:color w:val="000000"/>
          <w:sz w:val="28"/>
          <w:szCs w:val="28"/>
          <w:lang w:val="en-US"/>
        </w:rPr>
        <w:t>Rankema</w:t>
      </w:r>
      <w:proofErr w:type="spellEnd"/>
      <w:r w:rsidR="00912AE2" w:rsidRPr="00E66003">
        <w:rPr>
          <w:color w:val="000000"/>
          <w:sz w:val="28"/>
          <w:szCs w:val="28"/>
          <w:lang w:val="en-US"/>
        </w:rPr>
        <w:t xml:space="preserve">, A.N. Baranov, </w:t>
      </w:r>
      <w:r w:rsidR="005F6359" w:rsidRPr="00E66003">
        <w:rPr>
          <w:color w:val="000000"/>
          <w:sz w:val="28"/>
          <w:szCs w:val="28"/>
          <w:lang w:val="en-US"/>
        </w:rPr>
        <w:t xml:space="preserve">                          </w:t>
      </w:r>
      <w:r w:rsidRPr="00E66003">
        <w:rPr>
          <w:color w:val="000000"/>
          <w:sz w:val="28"/>
          <w:szCs w:val="28"/>
          <w:lang w:val="en-US"/>
        </w:rPr>
        <w:t xml:space="preserve">V.Z. Demyankov, V.I. Karasik, </w:t>
      </w:r>
      <w:r w:rsidR="00314279" w:rsidRPr="00E66003">
        <w:rPr>
          <w:color w:val="000000"/>
          <w:sz w:val="28"/>
          <w:szCs w:val="28"/>
          <w:lang w:val="en-US"/>
        </w:rPr>
        <w:t>Y</w:t>
      </w:r>
      <w:r w:rsidRPr="00E66003">
        <w:rPr>
          <w:color w:val="000000"/>
          <w:sz w:val="28"/>
          <w:szCs w:val="28"/>
          <w:lang w:val="en-US"/>
        </w:rPr>
        <w:t xml:space="preserve">.I. </w:t>
      </w:r>
      <w:proofErr w:type="spellStart"/>
      <w:r w:rsidRPr="00E66003">
        <w:rPr>
          <w:color w:val="000000"/>
          <w:sz w:val="28"/>
          <w:szCs w:val="28"/>
          <w:lang w:val="en-US"/>
        </w:rPr>
        <w:t>Sheigal</w:t>
      </w:r>
      <w:proofErr w:type="spellEnd"/>
      <w:r w:rsidRPr="00E66003">
        <w:rPr>
          <w:color w:val="000000"/>
          <w:sz w:val="28"/>
          <w:szCs w:val="28"/>
          <w:lang w:val="en-US"/>
        </w:rPr>
        <w:t xml:space="preserve">, D.N. </w:t>
      </w:r>
      <w:proofErr w:type="spellStart"/>
      <w:r w:rsidRPr="00E66003">
        <w:rPr>
          <w:color w:val="000000"/>
          <w:sz w:val="28"/>
          <w:szCs w:val="28"/>
          <w:lang w:val="en-US"/>
        </w:rPr>
        <w:t>Arutyunova</w:t>
      </w:r>
      <w:proofErr w:type="spellEnd"/>
      <w:r w:rsidRPr="00E66003">
        <w:rPr>
          <w:color w:val="000000"/>
          <w:sz w:val="28"/>
          <w:szCs w:val="28"/>
          <w:lang w:val="en-US"/>
        </w:rPr>
        <w:t>, etc.), political discourse (</w:t>
      </w:r>
      <w:r w:rsidR="002E7102" w:rsidRPr="00E66003">
        <w:rPr>
          <w:color w:val="000000"/>
          <w:sz w:val="28"/>
          <w:szCs w:val="28"/>
          <w:lang w:val="en-US"/>
        </w:rPr>
        <w:t xml:space="preserve">B.A. </w:t>
      </w:r>
      <w:proofErr w:type="spellStart"/>
      <w:r w:rsidR="002E7102" w:rsidRPr="00E66003">
        <w:rPr>
          <w:color w:val="000000"/>
          <w:sz w:val="28"/>
          <w:szCs w:val="28"/>
          <w:lang w:val="en-US"/>
        </w:rPr>
        <w:t>Akhatova</w:t>
      </w:r>
      <w:proofErr w:type="spellEnd"/>
      <w:r w:rsidR="002E7102" w:rsidRPr="00E66003">
        <w:rPr>
          <w:color w:val="000000"/>
          <w:sz w:val="28"/>
          <w:szCs w:val="28"/>
          <w:lang w:val="en-US"/>
        </w:rPr>
        <w:t xml:space="preserve">, </w:t>
      </w:r>
      <w:r w:rsidR="001A4006" w:rsidRPr="00E66003">
        <w:rPr>
          <w:color w:val="000000" w:themeColor="text1"/>
          <w:sz w:val="28"/>
          <w:szCs w:val="28"/>
          <w:lang w:val="en-US"/>
        </w:rPr>
        <w:t>B.</w:t>
      </w:r>
      <w:r w:rsidR="002E7102" w:rsidRPr="00E66003">
        <w:rPr>
          <w:color w:val="000000" w:themeColor="text1"/>
          <w:sz w:val="28"/>
          <w:szCs w:val="28"/>
          <w:lang w:val="en-US"/>
        </w:rPr>
        <w:t xml:space="preserve">K. </w:t>
      </w:r>
      <w:proofErr w:type="spellStart"/>
      <w:r w:rsidR="001A4006" w:rsidRPr="00E66003">
        <w:rPr>
          <w:color w:val="000000" w:themeColor="text1"/>
          <w:sz w:val="28"/>
          <w:szCs w:val="28"/>
          <w:lang w:val="en-US"/>
        </w:rPr>
        <w:t>Momynova</w:t>
      </w:r>
      <w:proofErr w:type="spellEnd"/>
      <w:r w:rsidR="001A4006" w:rsidRPr="00E66003">
        <w:rPr>
          <w:color w:val="000000" w:themeColor="text1"/>
          <w:sz w:val="28"/>
          <w:szCs w:val="28"/>
          <w:lang w:val="en-US"/>
        </w:rPr>
        <w:t xml:space="preserve">, </w:t>
      </w:r>
      <w:r w:rsidR="009D771B" w:rsidRPr="00E66003">
        <w:rPr>
          <w:color w:val="000000"/>
          <w:sz w:val="28"/>
          <w:szCs w:val="28"/>
          <w:lang w:val="en-US"/>
        </w:rPr>
        <w:t xml:space="preserve">Y.K. </w:t>
      </w:r>
      <w:proofErr w:type="spellStart"/>
      <w:r w:rsidR="009D771B" w:rsidRPr="00E66003">
        <w:rPr>
          <w:color w:val="000000"/>
          <w:sz w:val="28"/>
          <w:szCs w:val="28"/>
          <w:lang w:val="en-US"/>
        </w:rPr>
        <w:t>Kulichenko</w:t>
      </w:r>
      <w:proofErr w:type="spellEnd"/>
      <w:r w:rsidR="009D771B" w:rsidRPr="00E66003">
        <w:rPr>
          <w:color w:val="000000"/>
          <w:sz w:val="28"/>
          <w:szCs w:val="28"/>
          <w:lang w:val="en-US"/>
        </w:rPr>
        <w:t xml:space="preserve">, </w:t>
      </w:r>
      <w:r w:rsidR="002E7102" w:rsidRPr="00E66003">
        <w:rPr>
          <w:color w:val="000000" w:themeColor="text1"/>
          <w:sz w:val="28"/>
          <w:szCs w:val="28"/>
          <w:lang w:val="en-US"/>
        </w:rPr>
        <w:t>K.</w:t>
      </w:r>
      <w:r w:rsidR="009D771B" w:rsidRPr="00E66003">
        <w:rPr>
          <w:color w:val="000000" w:themeColor="text1"/>
          <w:sz w:val="28"/>
          <w:szCs w:val="28"/>
          <w:lang w:val="en-US"/>
        </w:rPr>
        <w:t>K.</w:t>
      </w:r>
      <w:r w:rsidR="002E7102" w:rsidRPr="00E66003">
        <w:rPr>
          <w:color w:val="000000" w:themeColor="text1"/>
          <w:sz w:val="28"/>
          <w:szCs w:val="28"/>
          <w:lang w:val="en-US"/>
        </w:rPr>
        <w:t xml:space="preserve"> </w:t>
      </w:r>
      <w:proofErr w:type="spellStart"/>
      <w:r w:rsidR="002E7102" w:rsidRPr="00E66003">
        <w:rPr>
          <w:color w:val="000000" w:themeColor="text1"/>
          <w:sz w:val="28"/>
          <w:szCs w:val="28"/>
          <w:lang w:val="en-US"/>
        </w:rPr>
        <w:t>Kenzhekhanova</w:t>
      </w:r>
      <w:proofErr w:type="spellEnd"/>
      <w:r w:rsidR="002E7102" w:rsidRPr="00E66003">
        <w:rPr>
          <w:color w:val="000000" w:themeColor="text1"/>
          <w:sz w:val="28"/>
          <w:szCs w:val="28"/>
          <w:lang w:val="en-US"/>
        </w:rPr>
        <w:t xml:space="preserve">, </w:t>
      </w:r>
      <w:r w:rsidRPr="00E66003">
        <w:rPr>
          <w:color w:val="000000"/>
          <w:sz w:val="28"/>
          <w:szCs w:val="28"/>
          <w:lang w:val="en-US"/>
        </w:rPr>
        <w:t>P.</w:t>
      </w:r>
      <w:r w:rsidR="00314279" w:rsidRPr="00E66003">
        <w:rPr>
          <w:color w:val="000000"/>
          <w:sz w:val="28"/>
          <w:szCs w:val="28"/>
          <w:lang w:val="en-US"/>
        </w:rPr>
        <w:t xml:space="preserve"> </w:t>
      </w:r>
      <w:r w:rsidRPr="00E66003">
        <w:rPr>
          <w:color w:val="000000"/>
          <w:sz w:val="28"/>
          <w:szCs w:val="28"/>
          <w:lang w:val="en-US"/>
        </w:rPr>
        <w:t xml:space="preserve">Chilton, </w:t>
      </w:r>
      <w:r w:rsidRPr="00E66003">
        <w:rPr>
          <w:rFonts w:eastAsia="Calibri"/>
          <w:color w:val="000000" w:themeColor="text1"/>
          <w:sz w:val="28"/>
          <w:szCs w:val="28"/>
          <w:lang w:val="en-US"/>
        </w:rPr>
        <w:t>C.</w:t>
      </w:r>
      <w:r w:rsidR="00314279" w:rsidRPr="00E66003">
        <w:rPr>
          <w:rFonts w:eastAsia="Calibri"/>
          <w:color w:val="000000" w:themeColor="text1"/>
          <w:sz w:val="28"/>
          <w:szCs w:val="28"/>
          <w:lang w:val="en-US"/>
        </w:rPr>
        <w:t xml:space="preserve"> </w:t>
      </w:r>
      <w:r w:rsidRPr="00E66003">
        <w:rPr>
          <w:rFonts w:eastAsia="Calibri"/>
          <w:color w:val="000000" w:themeColor="text1"/>
          <w:sz w:val="28"/>
          <w:szCs w:val="28"/>
          <w:lang w:val="en-US"/>
        </w:rPr>
        <w:t>Schaffner</w:t>
      </w:r>
      <w:r w:rsidRPr="00E66003">
        <w:rPr>
          <w:color w:val="000000"/>
          <w:sz w:val="28"/>
          <w:szCs w:val="28"/>
          <w:lang w:val="en-US"/>
        </w:rPr>
        <w:t xml:space="preserve">, T.A. van Dijk, </w:t>
      </w:r>
      <w:r w:rsidRPr="00E66003">
        <w:rPr>
          <w:rFonts w:eastAsia="Calibri"/>
          <w:color w:val="000000" w:themeColor="text1"/>
          <w:sz w:val="28"/>
          <w:szCs w:val="28"/>
          <w:lang w:val="en-US"/>
        </w:rPr>
        <w:t>C.</w:t>
      </w:r>
      <w:r w:rsidRPr="00E66003">
        <w:rPr>
          <w:color w:val="000000" w:themeColor="text1"/>
          <w:sz w:val="28"/>
          <w:szCs w:val="28"/>
          <w:lang w:val="en-US"/>
        </w:rPr>
        <w:t xml:space="preserve"> </w:t>
      </w:r>
      <w:r w:rsidRPr="00E66003">
        <w:rPr>
          <w:rFonts w:eastAsia="Calibri"/>
          <w:color w:val="000000" w:themeColor="text1"/>
          <w:sz w:val="28"/>
          <w:szCs w:val="28"/>
          <w:lang w:val="en-US"/>
        </w:rPr>
        <w:t>De</w:t>
      </w:r>
      <w:r w:rsidRPr="00E66003">
        <w:rPr>
          <w:color w:val="000000" w:themeColor="text1"/>
          <w:sz w:val="28"/>
          <w:szCs w:val="28"/>
          <w:lang w:val="en-US"/>
        </w:rPr>
        <w:t xml:space="preserve"> </w:t>
      </w:r>
      <w:proofErr w:type="spellStart"/>
      <w:r w:rsidRPr="00E66003">
        <w:rPr>
          <w:rFonts w:eastAsia="Calibri"/>
          <w:color w:val="000000" w:themeColor="text1"/>
          <w:sz w:val="28"/>
          <w:szCs w:val="28"/>
          <w:lang w:val="en-US"/>
        </w:rPr>
        <w:t>Landtsheer</w:t>
      </w:r>
      <w:proofErr w:type="spellEnd"/>
      <w:r w:rsidRPr="00E66003">
        <w:rPr>
          <w:rFonts w:eastAsia="Calibri"/>
          <w:color w:val="000000" w:themeColor="text1"/>
          <w:sz w:val="28"/>
          <w:szCs w:val="28"/>
          <w:lang w:val="en-US"/>
        </w:rPr>
        <w:t xml:space="preserve">,  R. Jacobson, </w:t>
      </w:r>
      <w:r w:rsidRPr="00E66003">
        <w:rPr>
          <w:sz w:val="28"/>
          <w:szCs w:val="28"/>
          <w:lang w:val="en-US"/>
        </w:rPr>
        <w:t xml:space="preserve">D. </w:t>
      </w:r>
      <w:proofErr w:type="spellStart"/>
      <w:r w:rsidR="00CF0EC9" w:rsidRPr="00E66003">
        <w:rPr>
          <w:sz w:val="28"/>
          <w:szCs w:val="28"/>
          <w:lang w:val="en-US"/>
        </w:rPr>
        <w:t>G</w:t>
      </w:r>
      <w:r w:rsidRPr="00E66003">
        <w:rPr>
          <w:sz w:val="28"/>
          <w:szCs w:val="28"/>
          <w:lang w:val="en-US"/>
        </w:rPr>
        <w:t>reyber</w:t>
      </w:r>
      <w:proofErr w:type="spellEnd"/>
      <w:r w:rsidRPr="00E66003">
        <w:rPr>
          <w:sz w:val="28"/>
          <w:szCs w:val="28"/>
          <w:lang w:val="en-US"/>
        </w:rPr>
        <w:t xml:space="preserve">, </w:t>
      </w:r>
      <w:r w:rsidRPr="00E66003">
        <w:rPr>
          <w:rFonts w:eastAsia="Calibri"/>
          <w:color w:val="000000" w:themeColor="text1"/>
          <w:sz w:val="28"/>
          <w:szCs w:val="28"/>
          <w:lang w:val="en-US"/>
        </w:rPr>
        <w:t xml:space="preserve">R. </w:t>
      </w:r>
      <w:proofErr w:type="spellStart"/>
      <w:r w:rsidRPr="00E66003">
        <w:rPr>
          <w:rFonts w:eastAsia="Calibri"/>
          <w:color w:val="000000" w:themeColor="text1"/>
          <w:sz w:val="28"/>
          <w:szCs w:val="28"/>
          <w:lang w:val="en-US"/>
        </w:rPr>
        <w:t>W</w:t>
      </w:r>
      <w:r w:rsidR="00484504" w:rsidRPr="00E66003">
        <w:rPr>
          <w:rFonts w:eastAsia="Calibri"/>
          <w:color w:val="000000" w:themeColor="text1"/>
          <w:sz w:val="28"/>
          <w:szCs w:val="28"/>
          <w:lang w:val="en-US"/>
        </w:rPr>
        <w:t>o</w:t>
      </w:r>
      <w:r w:rsidRPr="00E66003">
        <w:rPr>
          <w:rFonts w:eastAsia="Calibri"/>
          <w:color w:val="000000" w:themeColor="text1"/>
          <w:sz w:val="28"/>
          <w:szCs w:val="28"/>
          <w:lang w:val="en-US"/>
        </w:rPr>
        <w:t>dak</w:t>
      </w:r>
      <w:proofErr w:type="spellEnd"/>
      <w:r w:rsidRPr="00E66003">
        <w:rPr>
          <w:rFonts w:eastAsia="Calibri"/>
          <w:color w:val="000000" w:themeColor="text1"/>
          <w:sz w:val="28"/>
          <w:szCs w:val="28"/>
          <w:lang w:val="en-US"/>
        </w:rPr>
        <w:t>, C. Morris, C.</w:t>
      </w:r>
      <w:r w:rsidR="005F6359" w:rsidRPr="00E66003">
        <w:rPr>
          <w:rFonts w:eastAsia="Calibri"/>
          <w:color w:val="000000" w:themeColor="text1"/>
          <w:sz w:val="28"/>
          <w:szCs w:val="28"/>
          <w:lang w:val="en-US"/>
        </w:rPr>
        <w:t xml:space="preserve"> </w:t>
      </w:r>
      <w:r w:rsidRPr="00E66003">
        <w:rPr>
          <w:rFonts w:eastAsia="Calibri"/>
          <w:color w:val="000000" w:themeColor="text1"/>
          <w:sz w:val="28"/>
          <w:szCs w:val="28"/>
          <w:lang w:val="en-US"/>
        </w:rPr>
        <w:t>Schaffner, A</w:t>
      </w:r>
      <w:r w:rsidRPr="00E66003">
        <w:rPr>
          <w:color w:val="000000" w:themeColor="text1"/>
          <w:sz w:val="28"/>
          <w:szCs w:val="28"/>
          <w:lang w:val="en-US"/>
        </w:rPr>
        <w:t xml:space="preserve">.P. </w:t>
      </w:r>
      <w:r w:rsidRPr="00E66003">
        <w:rPr>
          <w:rFonts w:eastAsia="Calibri"/>
          <w:color w:val="000000" w:themeColor="text1"/>
          <w:sz w:val="28"/>
          <w:szCs w:val="28"/>
          <w:lang w:val="en-US"/>
        </w:rPr>
        <w:t>Chudinov</w:t>
      </w:r>
      <w:r w:rsidRPr="00E66003">
        <w:rPr>
          <w:color w:val="000000" w:themeColor="text1"/>
          <w:sz w:val="28"/>
          <w:szCs w:val="28"/>
          <w:lang w:val="en-US"/>
        </w:rPr>
        <w:t xml:space="preserve">, </w:t>
      </w:r>
      <w:r w:rsidR="00314279" w:rsidRPr="00E66003">
        <w:rPr>
          <w:color w:val="000000"/>
          <w:sz w:val="28"/>
          <w:szCs w:val="28"/>
          <w:lang w:val="en-US"/>
        </w:rPr>
        <w:t>Y</w:t>
      </w:r>
      <w:r w:rsidRPr="00E66003">
        <w:rPr>
          <w:color w:val="000000"/>
          <w:sz w:val="28"/>
          <w:szCs w:val="28"/>
          <w:lang w:val="en-US"/>
        </w:rPr>
        <w:t xml:space="preserve">.I. </w:t>
      </w:r>
      <w:proofErr w:type="spellStart"/>
      <w:r w:rsidRPr="00E66003">
        <w:rPr>
          <w:color w:val="000000"/>
          <w:sz w:val="28"/>
          <w:szCs w:val="28"/>
          <w:lang w:val="en-US"/>
        </w:rPr>
        <w:t>Sheigal</w:t>
      </w:r>
      <w:proofErr w:type="spellEnd"/>
      <w:r w:rsidRPr="00E66003">
        <w:rPr>
          <w:color w:val="000000"/>
          <w:sz w:val="28"/>
          <w:szCs w:val="28"/>
          <w:lang w:val="en-US"/>
        </w:rPr>
        <w:t xml:space="preserve">, </w:t>
      </w:r>
      <w:r w:rsidRPr="00E66003">
        <w:rPr>
          <w:sz w:val="28"/>
          <w:szCs w:val="28"/>
          <w:lang w:val="en-US"/>
        </w:rPr>
        <w:t>V.I. Karasik</w:t>
      </w:r>
      <w:r w:rsidRPr="00E66003">
        <w:rPr>
          <w:color w:val="000000"/>
          <w:sz w:val="28"/>
          <w:szCs w:val="28"/>
          <w:lang w:val="en-US"/>
        </w:rPr>
        <w:t>,</w:t>
      </w:r>
      <w:r w:rsidR="009D771B" w:rsidRPr="00E66003">
        <w:rPr>
          <w:color w:val="000000"/>
          <w:sz w:val="28"/>
          <w:szCs w:val="28"/>
          <w:lang w:val="en-US"/>
        </w:rPr>
        <w:t xml:space="preserve"> </w:t>
      </w:r>
      <w:r w:rsidRPr="00E66003">
        <w:rPr>
          <w:color w:val="000000"/>
          <w:sz w:val="28"/>
          <w:szCs w:val="28"/>
          <w:lang w:val="en-US"/>
        </w:rPr>
        <w:t xml:space="preserve">A.N. Baranov, </w:t>
      </w:r>
      <w:r w:rsidR="00912AE2" w:rsidRPr="00E66003">
        <w:rPr>
          <w:color w:val="000000"/>
          <w:sz w:val="28"/>
          <w:szCs w:val="28"/>
          <w:lang w:val="en-US"/>
        </w:rPr>
        <w:t xml:space="preserve">    </w:t>
      </w:r>
      <w:r w:rsidRPr="00E66003">
        <w:rPr>
          <w:rFonts w:eastAsia="Calibri"/>
          <w:color w:val="000000" w:themeColor="text1"/>
          <w:sz w:val="28"/>
          <w:szCs w:val="28"/>
          <w:lang w:val="en-US"/>
        </w:rPr>
        <w:t>E.G.</w:t>
      </w:r>
      <w:r w:rsidRPr="00E66003">
        <w:rPr>
          <w:color w:val="000000" w:themeColor="text1"/>
          <w:sz w:val="28"/>
          <w:szCs w:val="28"/>
          <w:lang w:val="en-US"/>
        </w:rPr>
        <w:t xml:space="preserve"> </w:t>
      </w:r>
      <w:r w:rsidRPr="00E66003">
        <w:rPr>
          <w:rFonts w:eastAsia="Calibri"/>
          <w:color w:val="000000" w:themeColor="text1"/>
          <w:sz w:val="28"/>
          <w:szCs w:val="28"/>
          <w:lang w:val="en-US"/>
        </w:rPr>
        <w:t>Kazakevich</w:t>
      </w:r>
      <w:r w:rsidR="009D771B" w:rsidRPr="00E66003">
        <w:rPr>
          <w:rFonts w:eastAsia="Calibri"/>
          <w:color w:val="000000" w:themeColor="text1"/>
          <w:sz w:val="28"/>
          <w:szCs w:val="28"/>
          <w:lang w:val="en-US"/>
        </w:rPr>
        <w:t>,</w:t>
      </w:r>
      <w:r w:rsidRPr="00E66003">
        <w:rPr>
          <w:color w:val="000000"/>
          <w:sz w:val="28"/>
          <w:szCs w:val="28"/>
          <w:lang w:val="en-US"/>
        </w:rPr>
        <w:t xml:space="preserve"> E.V. </w:t>
      </w:r>
      <w:proofErr w:type="spellStart"/>
      <w:r w:rsidRPr="00E66003">
        <w:rPr>
          <w:color w:val="000000"/>
          <w:sz w:val="28"/>
          <w:szCs w:val="28"/>
          <w:lang w:val="en-US"/>
        </w:rPr>
        <w:t>Budaev</w:t>
      </w:r>
      <w:proofErr w:type="spellEnd"/>
      <w:r w:rsidRPr="00E66003">
        <w:rPr>
          <w:color w:val="000000"/>
          <w:sz w:val="28"/>
          <w:szCs w:val="28"/>
          <w:lang w:val="en-US"/>
        </w:rPr>
        <w:t xml:space="preserve">, V.A. </w:t>
      </w:r>
      <w:r w:rsidRPr="00E66003">
        <w:rPr>
          <w:rFonts w:eastAsia="Calibri"/>
          <w:color w:val="000000" w:themeColor="text1"/>
          <w:sz w:val="28"/>
          <w:szCs w:val="28"/>
          <w:lang w:val="en-US"/>
        </w:rPr>
        <w:t xml:space="preserve">Maslova, </w:t>
      </w:r>
      <w:r w:rsidRPr="00E66003">
        <w:rPr>
          <w:rFonts w:eastAsiaTheme="minorHAnsi"/>
          <w:sz w:val="28"/>
          <w:szCs w:val="28"/>
          <w:lang w:val="en-US" w:eastAsia="en-US"/>
        </w:rPr>
        <w:t xml:space="preserve">V.Z. </w:t>
      </w:r>
      <w:proofErr w:type="spellStart"/>
      <w:r w:rsidRPr="00E66003">
        <w:rPr>
          <w:rFonts w:eastAsiaTheme="minorHAnsi"/>
          <w:sz w:val="28"/>
          <w:szCs w:val="28"/>
          <w:lang w:val="en-US" w:eastAsia="en-US"/>
        </w:rPr>
        <w:t>Demyanenkov</w:t>
      </w:r>
      <w:proofErr w:type="spellEnd"/>
      <w:r w:rsidRPr="00E66003">
        <w:rPr>
          <w:rFonts w:eastAsiaTheme="minorHAnsi"/>
          <w:sz w:val="28"/>
          <w:szCs w:val="28"/>
          <w:lang w:val="en-US" w:eastAsia="en-US"/>
        </w:rPr>
        <w:t xml:space="preserve">, </w:t>
      </w:r>
      <w:r w:rsidRPr="00E66003">
        <w:rPr>
          <w:color w:val="000000"/>
          <w:sz w:val="28"/>
          <w:szCs w:val="28"/>
          <w:lang w:val="en-US"/>
        </w:rPr>
        <w:t xml:space="preserve">etc.), genre studies (K.K. Cambell, K.J. </w:t>
      </w:r>
      <w:r w:rsidRPr="00E66003">
        <w:rPr>
          <w:sz w:val="28"/>
          <w:szCs w:val="28"/>
          <w:lang w:val="en-US"/>
        </w:rPr>
        <w:t>Jamieson,</w:t>
      </w:r>
      <w:r w:rsidRPr="00E66003">
        <w:rPr>
          <w:color w:val="000000"/>
          <w:sz w:val="28"/>
          <w:szCs w:val="28"/>
          <w:lang w:val="en-US"/>
        </w:rPr>
        <w:t xml:space="preserve"> T.A. van Dijk</w:t>
      </w:r>
      <w:r w:rsidR="00912AE2" w:rsidRPr="00E66003">
        <w:rPr>
          <w:color w:val="000000"/>
          <w:sz w:val="28"/>
          <w:szCs w:val="28"/>
          <w:lang w:val="en-US"/>
        </w:rPr>
        <w:t>,</w:t>
      </w:r>
      <w:r w:rsidRPr="00E66003">
        <w:rPr>
          <w:color w:val="000000"/>
          <w:sz w:val="28"/>
          <w:szCs w:val="28"/>
          <w:lang w:val="en-US"/>
        </w:rPr>
        <w:t xml:space="preserve"> V.K. </w:t>
      </w:r>
      <w:r w:rsidRPr="00E66003">
        <w:rPr>
          <w:sz w:val="28"/>
          <w:szCs w:val="28"/>
          <w:lang w:val="en-US"/>
        </w:rPr>
        <w:t xml:space="preserve">Bhatia, </w:t>
      </w:r>
      <w:r w:rsidRPr="00E66003">
        <w:rPr>
          <w:rFonts w:eastAsia="Calibri"/>
          <w:color w:val="000000" w:themeColor="text1"/>
          <w:sz w:val="28"/>
          <w:szCs w:val="28"/>
          <w:lang w:val="en-US"/>
        </w:rPr>
        <w:t>C.</w:t>
      </w:r>
      <w:r w:rsidR="00912AE2" w:rsidRPr="00E66003">
        <w:rPr>
          <w:rFonts w:eastAsia="Calibri"/>
          <w:color w:val="000000" w:themeColor="text1"/>
          <w:sz w:val="28"/>
          <w:szCs w:val="28"/>
          <w:lang w:val="en-US"/>
        </w:rPr>
        <w:t xml:space="preserve"> </w:t>
      </w:r>
      <w:r w:rsidRPr="00E66003">
        <w:rPr>
          <w:rFonts w:eastAsia="Calibri"/>
          <w:color w:val="000000" w:themeColor="text1"/>
          <w:sz w:val="28"/>
          <w:szCs w:val="28"/>
          <w:lang w:val="en-US"/>
        </w:rPr>
        <w:t xml:space="preserve">Schaffner, </w:t>
      </w:r>
      <w:proofErr w:type="spellStart"/>
      <w:r w:rsidRPr="00E66003">
        <w:rPr>
          <w:rFonts w:eastAsia="Calibri"/>
          <w:color w:val="000000" w:themeColor="text1"/>
          <w:sz w:val="28"/>
          <w:szCs w:val="28"/>
          <w:lang w:val="en-US"/>
        </w:rPr>
        <w:t>M.</w:t>
      </w:r>
      <w:r w:rsidRPr="00E66003">
        <w:rPr>
          <w:sz w:val="28"/>
          <w:szCs w:val="28"/>
          <w:lang w:val="en-US" w:eastAsia="en-US"/>
        </w:rPr>
        <w:t>Reisigl</w:t>
      </w:r>
      <w:proofErr w:type="spellEnd"/>
      <w:r w:rsidRPr="00E66003">
        <w:rPr>
          <w:sz w:val="28"/>
          <w:szCs w:val="28"/>
          <w:lang w:val="en-US" w:eastAsia="en-US"/>
        </w:rPr>
        <w:t>,</w:t>
      </w:r>
      <w:r w:rsidR="00912AE2" w:rsidRPr="00E66003">
        <w:rPr>
          <w:color w:val="000000"/>
          <w:sz w:val="28"/>
          <w:szCs w:val="28"/>
          <w:lang w:val="en-US"/>
        </w:rPr>
        <w:t xml:space="preserve"> M.M. Bakhtin, T.V. Shmeleva, </w:t>
      </w:r>
      <w:r w:rsidR="00912AE2" w:rsidRPr="00E66003">
        <w:rPr>
          <w:rFonts w:eastAsia="Calibri"/>
          <w:color w:val="000000" w:themeColor="text1"/>
          <w:sz w:val="28"/>
          <w:szCs w:val="28"/>
          <w:lang w:val="en-US"/>
        </w:rPr>
        <w:t>A</w:t>
      </w:r>
      <w:r w:rsidR="00912AE2" w:rsidRPr="00E66003">
        <w:rPr>
          <w:color w:val="000000" w:themeColor="text1"/>
          <w:sz w:val="28"/>
          <w:szCs w:val="28"/>
          <w:lang w:val="en-US"/>
        </w:rPr>
        <w:t xml:space="preserve">.P. </w:t>
      </w:r>
      <w:r w:rsidR="00912AE2" w:rsidRPr="00E66003">
        <w:rPr>
          <w:rFonts w:eastAsia="Calibri"/>
          <w:color w:val="000000" w:themeColor="text1"/>
          <w:sz w:val="28"/>
          <w:szCs w:val="28"/>
          <w:lang w:val="en-US"/>
        </w:rPr>
        <w:t>Chudinov</w:t>
      </w:r>
      <w:r w:rsidR="00912AE2" w:rsidRPr="00E66003">
        <w:rPr>
          <w:color w:val="000000"/>
          <w:sz w:val="28"/>
          <w:szCs w:val="28"/>
          <w:lang w:val="en-US"/>
        </w:rPr>
        <w:t>,</w:t>
      </w:r>
      <w:r w:rsidR="00912AE2" w:rsidRPr="00E66003">
        <w:rPr>
          <w:sz w:val="28"/>
          <w:szCs w:val="28"/>
          <w:lang w:val="en-US" w:eastAsia="en-US"/>
        </w:rPr>
        <w:t xml:space="preserve"> </w:t>
      </w:r>
      <w:r w:rsidRPr="00E66003">
        <w:rPr>
          <w:color w:val="000000"/>
          <w:sz w:val="28"/>
          <w:szCs w:val="28"/>
          <w:lang w:val="en-US"/>
        </w:rPr>
        <w:t xml:space="preserve">etc.), genre of </w:t>
      </w:r>
      <w:r w:rsidR="00314279" w:rsidRPr="00E66003">
        <w:rPr>
          <w:color w:val="000000"/>
          <w:sz w:val="28"/>
          <w:szCs w:val="28"/>
          <w:lang w:val="en-US"/>
        </w:rPr>
        <w:t>I</w:t>
      </w:r>
      <w:r w:rsidRPr="00E66003">
        <w:rPr>
          <w:color w:val="000000"/>
          <w:sz w:val="28"/>
          <w:szCs w:val="28"/>
          <w:lang w:val="en-US"/>
        </w:rPr>
        <w:t xml:space="preserve">naugural </w:t>
      </w:r>
      <w:r w:rsidR="00314279" w:rsidRPr="00E66003">
        <w:rPr>
          <w:color w:val="000000"/>
          <w:sz w:val="28"/>
          <w:szCs w:val="28"/>
          <w:lang w:val="en-US"/>
        </w:rPr>
        <w:t>Address</w:t>
      </w:r>
      <w:r w:rsidRPr="00E66003">
        <w:rPr>
          <w:color w:val="000000"/>
          <w:sz w:val="28"/>
          <w:szCs w:val="28"/>
          <w:lang w:val="en-US"/>
        </w:rPr>
        <w:t xml:space="preserve"> in political discourse (</w:t>
      </w:r>
      <w:proofErr w:type="spellStart"/>
      <w:r w:rsidR="002E7102" w:rsidRPr="00E66003">
        <w:rPr>
          <w:sz w:val="28"/>
          <w:szCs w:val="28"/>
          <w:lang w:val="en-US"/>
        </w:rPr>
        <w:t>Zh.K</w:t>
      </w:r>
      <w:proofErr w:type="spellEnd"/>
      <w:r w:rsidR="002E7102" w:rsidRPr="00E66003">
        <w:rPr>
          <w:sz w:val="28"/>
          <w:szCs w:val="28"/>
          <w:lang w:val="en-US"/>
        </w:rPr>
        <w:t xml:space="preserve">. </w:t>
      </w:r>
      <w:proofErr w:type="spellStart"/>
      <w:r w:rsidR="002E7102" w:rsidRPr="00E66003">
        <w:rPr>
          <w:sz w:val="28"/>
          <w:szCs w:val="28"/>
          <w:lang w:val="en-US"/>
        </w:rPr>
        <w:t>Ibrayeva</w:t>
      </w:r>
      <w:proofErr w:type="spellEnd"/>
      <w:r w:rsidR="002E7102" w:rsidRPr="00E66003">
        <w:rPr>
          <w:sz w:val="28"/>
          <w:szCs w:val="28"/>
          <w:lang w:val="en-US"/>
        </w:rPr>
        <w:t>,</w:t>
      </w:r>
      <w:r w:rsidR="002E7102" w:rsidRPr="00E66003">
        <w:rPr>
          <w:color w:val="000000" w:themeColor="text1"/>
          <w:sz w:val="28"/>
          <w:szCs w:val="28"/>
          <w:lang w:val="en-US"/>
        </w:rPr>
        <w:t xml:space="preserve"> </w:t>
      </w:r>
      <w:r w:rsidRPr="00E66003">
        <w:rPr>
          <w:color w:val="000000" w:themeColor="text1"/>
          <w:sz w:val="28"/>
          <w:szCs w:val="28"/>
          <w:lang w:val="en-US"/>
        </w:rPr>
        <w:t xml:space="preserve">R. Joslyn, M.J. </w:t>
      </w:r>
      <w:proofErr w:type="spellStart"/>
      <w:r w:rsidRPr="00E66003">
        <w:rPr>
          <w:color w:val="000000" w:themeColor="text1"/>
          <w:sz w:val="28"/>
          <w:szCs w:val="28"/>
          <w:lang w:val="en-US"/>
        </w:rPr>
        <w:t>Korzi</w:t>
      </w:r>
      <w:proofErr w:type="spellEnd"/>
      <w:r w:rsidRPr="00E66003">
        <w:rPr>
          <w:color w:val="000000" w:themeColor="text1"/>
          <w:sz w:val="28"/>
          <w:szCs w:val="28"/>
          <w:lang w:val="en-US"/>
        </w:rPr>
        <w:t xml:space="preserve">, </w:t>
      </w:r>
      <w:r w:rsidRPr="00E66003">
        <w:rPr>
          <w:color w:val="000000"/>
          <w:sz w:val="28"/>
          <w:szCs w:val="28"/>
          <w:lang w:val="en-US"/>
        </w:rPr>
        <w:t xml:space="preserve">K.K. Cambell, K.J. </w:t>
      </w:r>
      <w:r w:rsidRPr="00E66003">
        <w:rPr>
          <w:sz w:val="28"/>
          <w:szCs w:val="28"/>
          <w:lang w:val="en-US"/>
        </w:rPr>
        <w:t xml:space="preserve">Jamieson, </w:t>
      </w:r>
      <w:r w:rsidRPr="00E66003">
        <w:rPr>
          <w:iCs/>
          <w:color w:val="000000" w:themeColor="text1"/>
          <w:sz w:val="28"/>
          <w:szCs w:val="28"/>
          <w:lang w:val="en-US"/>
        </w:rPr>
        <w:t xml:space="preserve">T.R. Dunn, H. </w:t>
      </w:r>
      <w:r w:rsidRPr="00E66003">
        <w:rPr>
          <w:iCs/>
          <w:sz w:val="28"/>
          <w:szCs w:val="28"/>
          <w:lang w:val="en-US"/>
        </w:rPr>
        <w:t xml:space="preserve">Ryan, V. </w:t>
      </w:r>
      <w:r w:rsidRPr="00E66003">
        <w:rPr>
          <w:sz w:val="28"/>
          <w:szCs w:val="28"/>
          <w:lang w:val="en-US"/>
        </w:rPr>
        <w:t>Tammy, S. Herbert</w:t>
      </w:r>
      <w:r w:rsidR="00912AE2" w:rsidRPr="00E66003">
        <w:rPr>
          <w:color w:val="000000"/>
          <w:sz w:val="28"/>
          <w:szCs w:val="28"/>
          <w:lang w:val="en-US"/>
        </w:rPr>
        <w:t xml:space="preserve">, E.I. </w:t>
      </w:r>
      <w:proofErr w:type="spellStart"/>
      <w:r w:rsidR="00912AE2" w:rsidRPr="00E66003">
        <w:rPr>
          <w:color w:val="000000"/>
          <w:sz w:val="28"/>
          <w:szCs w:val="28"/>
          <w:lang w:val="en-US"/>
        </w:rPr>
        <w:t>Sheigal</w:t>
      </w:r>
      <w:proofErr w:type="spellEnd"/>
      <w:r w:rsidR="009F156B" w:rsidRPr="00E66003">
        <w:rPr>
          <w:iCs/>
          <w:color w:val="000000"/>
          <w:sz w:val="28"/>
          <w:szCs w:val="28"/>
          <w:lang w:val="en-US"/>
        </w:rPr>
        <w:t>)</w:t>
      </w:r>
      <w:r w:rsidRPr="00E66003">
        <w:rPr>
          <w:color w:val="000000"/>
          <w:sz w:val="28"/>
          <w:szCs w:val="28"/>
          <w:lang w:val="en-US"/>
        </w:rPr>
        <w:t>.</w:t>
      </w:r>
    </w:p>
    <w:p w14:paraId="7DEBC297" w14:textId="0EED2607" w:rsidR="00136E1A" w:rsidRPr="00E66003" w:rsidRDefault="00060B9B" w:rsidP="00B759A0">
      <w:pPr>
        <w:widowControl w:val="0"/>
        <w:ind w:firstLine="567"/>
        <w:jc w:val="both"/>
        <w:rPr>
          <w:sz w:val="28"/>
          <w:szCs w:val="28"/>
          <w:lang w:val="en-US"/>
        </w:rPr>
      </w:pPr>
      <w:r w:rsidRPr="00E66003">
        <w:rPr>
          <w:b/>
          <w:bCs/>
          <w:sz w:val="28"/>
          <w:szCs w:val="28"/>
          <w:lang w:val="en-US"/>
        </w:rPr>
        <w:t>The p</w:t>
      </w:r>
      <w:r w:rsidR="00136E1A" w:rsidRPr="00E66003">
        <w:rPr>
          <w:b/>
          <w:bCs/>
          <w:sz w:val="28"/>
          <w:szCs w:val="28"/>
          <w:lang w:val="en-US"/>
        </w:rPr>
        <w:t>urpose of the study</w:t>
      </w:r>
      <w:r w:rsidR="00136E1A" w:rsidRPr="00E66003">
        <w:rPr>
          <w:sz w:val="28"/>
          <w:szCs w:val="28"/>
          <w:lang w:val="en-US"/>
        </w:rPr>
        <w:t xml:space="preserve"> </w:t>
      </w:r>
      <w:r w:rsidRPr="00E66003">
        <w:rPr>
          <w:sz w:val="28"/>
          <w:szCs w:val="28"/>
          <w:lang w:val="en-US"/>
        </w:rPr>
        <w:t>is</w:t>
      </w:r>
      <w:r w:rsidR="001A6824" w:rsidRPr="00E66003">
        <w:rPr>
          <w:sz w:val="28"/>
          <w:szCs w:val="28"/>
          <w:lang w:val="en-US"/>
        </w:rPr>
        <w:t xml:space="preserve"> to analyze Inaugural Addresses as a distinct genre within political discourse. </w:t>
      </w:r>
    </w:p>
    <w:p w14:paraId="58952732" w14:textId="5215BC31" w:rsidR="00136E1A" w:rsidRPr="00E66003" w:rsidRDefault="00136E1A" w:rsidP="00B759A0">
      <w:pPr>
        <w:widowControl w:val="0"/>
        <w:ind w:firstLine="567"/>
        <w:jc w:val="both"/>
        <w:rPr>
          <w:sz w:val="28"/>
          <w:szCs w:val="28"/>
          <w:lang w:val="en-US"/>
        </w:rPr>
      </w:pPr>
      <w:r w:rsidRPr="00E66003">
        <w:rPr>
          <w:b/>
          <w:bCs/>
          <w:sz w:val="28"/>
          <w:szCs w:val="28"/>
          <w:lang w:val="en-US"/>
        </w:rPr>
        <w:t>Research objectives</w:t>
      </w:r>
      <w:r w:rsidR="00060B9B" w:rsidRPr="00E66003">
        <w:rPr>
          <w:b/>
          <w:bCs/>
          <w:sz w:val="28"/>
          <w:szCs w:val="28"/>
          <w:lang w:val="en-US"/>
        </w:rPr>
        <w:t>:</w:t>
      </w:r>
    </w:p>
    <w:p w14:paraId="6D0D8B3E" w14:textId="117081F4" w:rsidR="00136E1A" w:rsidRPr="00E66003" w:rsidRDefault="00136E1A" w:rsidP="004A6DAF">
      <w:pPr>
        <w:pStyle w:val="a8"/>
        <w:widowControl w:val="0"/>
        <w:numPr>
          <w:ilvl w:val="0"/>
          <w:numId w:val="3"/>
        </w:numPr>
        <w:ind w:left="567"/>
        <w:jc w:val="both"/>
        <w:rPr>
          <w:sz w:val="28"/>
          <w:szCs w:val="28"/>
          <w:lang w:val="en-US"/>
        </w:rPr>
      </w:pPr>
      <w:r w:rsidRPr="00E66003">
        <w:rPr>
          <w:sz w:val="28"/>
          <w:szCs w:val="28"/>
          <w:lang w:val="en-US"/>
        </w:rPr>
        <w:t xml:space="preserve">to study the concept of political discourse in modern linguistic studies of domestic and foreign </w:t>
      </w:r>
      <w:proofErr w:type="gramStart"/>
      <w:r w:rsidRPr="00E66003">
        <w:rPr>
          <w:sz w:val="28"/>
          <w:szCs w:val="28"/>
          <w:lang w:val="en-US"/>
        </w:rPr>
        <w:t>scientists;</w:t>
      </w:r>
      <w:proofErr w:type="gramEnd"/>
    </w:p>
    <w:p w14:paraId="3BA3C0CF" w14:textId="77777777" w:rsidR="00136E1A" w:rsidRPr="00E66003" w:rsidRDefault="00136E1A" w:rsidP="004A6DAF">
      <w:pPr>
        <w:pStyle w:val="a8"/>
        <w:widowControl w:val="0"/>
        <w:numPr>
          <w:ilvl w:val="0"/>
          <w:numId w:val="3"/>
        </w:numPr>
        <w:ind w:left="567"/>
        <w:jc w:val="both"/>
        <w:rPr>
          <w:sz w:val="28"/>
          <w:szCs w:val="28"/>
          <w:lang w:val="en-US"/>
        </w:rPr>
      </w:pPr>
      <w:r w:rsidRPr="00E66003">
        <w:rPr>
          <w:sz w:val="28"/>
          <w:szCs w:val="28"/>
          <w:lang w:val="en-US"/>
        </w:rPr>
        <w:t xml:space="preserve">to identify the features and functions of political discourse and to explore the genre diversity of political </w:t>
      </w:r>
      <w:proofErr w:type="gramStart"/>
      <w:r w:rsidRPr="00E66003">
        <w:rPr>
          <w:sz w:val="28"/>
          <w:szCs w:val="28"/>
          <w:lang w:val="en-US"/>
        </w:rPr>
        <w:t>discourse;</w:t>
      </w:r>
      <w:proofErr w:type="gramEnd"/>
    </w:p>
    <w:p w14:paraId="1428A5A3" w14:textId="77777777" w:rsidR="00136E1A" w:rsidRPr="00E66003" w:rsidRDefault="00136E1A" w:rsidP="004A6DAF">
      <w:pPr>
        <w:pStyle w:val="a8"/>
        <w:widowControl w:val="0"/>
        <w:numPr>
          <w:ilvl w:val="0"/>
          <w:numId w:val="3"/>
        </w:numPr>
        <w:ind w:left="567"/>
        <w:jc w:val="both"/>
        <w:rPr>
          <w:sz w:val="28"/>
          <w:szCs w:val="28"/>
          <w:lang w:val="en-US"/>
        </w:rPr>
      </w:pPr>
      <w:r w:rsidRPr="00E66003">
        <w:rPr>
          <w:sz w:val="28"/>
          <w:szCs w:val="28"/>
          <w:lang w:val="en-US"/>
        </w:rPr>
        <w:t xml:space="preserve">to analyze the historical and cultural context of the inauguration </w:t>
      </w:r>
      <w:proofErr w:type="gramStart"/>
      <w:r w:rsidRPr="00E66003">
        <w:rPr>
          <w:sz w:val="28"/>
          <w:szCs w:val="28"/>
          <w:lang w:val="en-US"/>
        </w:rPr>
        <w:t>ceremony;</w:t>
      </w:r>
      <w:proofErr w:type="gramEnd"/>
    </w:p>
    <w:p w14:paraId="766708EC" w14:textId="71758B5B" w:rsidR="00136E1A" w:rsidRPr="00E66003" w:rsidRDefault="00136E1A" w:rsidP="004A6DAF">
      <w:pPr>
        <w:pStyle w:val="a8"/>
        <w:widowControl w:val="0"/>
        <w:numPr>
          <w:ilvl w:val="0"/>
          <w:numId w:val="3"/>
        </w:numPr>
        <w:ind w:left="567"/>
        <w:jc w:val="both"/>
        <w:rPr>
          <w:sz w:val="28"/>
          <w:szCs w:val="28"/>
          <w:lang w:val="en-US"/>
        </w:rPr>
      </w:pPr>
      <w:r w:rsidRPr="00E66003">
        <w:rPr>
          <w:sz w:val="28"/>
          <w:szCs w:val="28"/>
          <w:lang w:val="en-US"/>
        </w:rPr>
        <w:lastRenderedPageBreak/>
        <w:t xml:space="preserve">conduct a comprehensive functional analysis of the </w:t>
      </w:r>
      <w:r w:rsidR="00AB63DA" w:rsidRPr="00E66003">
        <w:rPr>
          <w:sz w:val="28"/>
          <w:szCs w:val="28"/>
          <w:lang w:val="en-US"/>
        </w:rPr>
        <w:t>Inaugural Address</w:t>
      </w:r>
      <w:r w:rsidR="00AF6641" w:rsidRPr="00E66003">
        <w:rPr>
          <w:sz w:val="28"/>
          <w:szCs w:val="28"/>
          <w:lang w:val="en-US"/>
        </w:rPr>
        <w:t>es of</w:t>
      </w:r>
      <w:r w:rsidRPr="00E66003">
        <w:rPr>
          <w:sz w:val="28"/>
          <w:szCs w:val="28"/>
          <w:lang w:val="en-US"/>
        </w:rPr>
        <w:t xml:space="preserve"> the Presidents of the United States and the Republic of </w:t>
      </w:r>
      <w:proofErr w:type="gramStart"/>
      <w:r w:rsidRPr="00E66003">
        <w:rPr>
          <w:sz w:val="28"/>
          <w:szCs w:val="28"/>
          <w:lang w:val="en-US"/>
        </w:rPr>
        <w:t>Kazakhstan;</w:t>
      </w:r>
      <w:proofErr w:type="gramEnd"/>
    </w:p>
    <w:p w14:paraId="69CE341A" w14:textId="79217E9E" w:rsidR="00136E1A" w:rsidRPr="00E66003" w:rsidRDefault="00136E1A" w:rsidP="004A6DAF">
      <w:pPr>
        <w:pStyle w:val="a8"/>
        <w:widowControl w:val="0"/>
        <w:numPr>
          <w:ilvl w:val="0"/>
          <w:numId w:val="3"/>
        </w:numPr>
        <w:ind w:left="567"/>
        <w:jc w:val="both"/>
        <w:rPr>
          <w:sz w:val="28"/>
          <w:szCs w:val="28"/>
          <w:lang w:val="en-US"/>
        </w:rPr>
      </w:pPr>
      <w:r w:rsidRPr="00E66003">
        <w:rPr>
          <w:sz w:val="28"/>
          <w:szCs w:val="28"/>
          <w:lang w:val="en-US"/>
        </w:rPr>
        <w:t xml:space="preserve">to identify the genre and structural features of the </w:t>
      </w:r>
      <w:r w:rsidR="00AB63DA" w:rsidRPr="00E66003">
        <w:rPr>
          <w:sz w:val="28"/>
          <w:szCs w:val="28"/>
          <w:lang w:val="en-US"/>
        </w:rPr>
        <w:t>Inaugural Address</w:t>
      </w:r>
      <w:r w:rsidR="00AF6641" w:rsidRPr="00E66003">
        <w:rPr>
          <w:sz w:val="28"/>
          <w:szCs w:val="28"/>
          <w:lang w:val="en-US"/>
        </w:rPr>
        <w:t>es of</w:t>
      </w:r>
      <w:r w:rsidRPr="00E66003">
        <w:rPr>
          <w:sz w:val="28"/>
          <w:szCs w:val="28"/>
          <w:lang w:val="en-US"/>
        </w:rPr>
        <w:t xml:space="preserve"> the presidents of the United States and the Republic of </w:t>
      </w:r>
      <w:proofErr w:type="gramStart"/>
      <w:r w:rsidRPr="00E66003">
        <w:rPr>
          <w:sz w:val="28"/>
          <w:szCs w:val="28"/>
          <w:lang w:val="en-US"/>
        </w:rPr>
        <w:t>Kazakhstan;</w:t>
      </w:r>
      <w:proofErr w:type="gramEnd"/>
    </w:p>
    <w:p w14:paraId="26B1B8B7" w14:textId="41F4FB6B" w:rsidR="00136E1A" w:rsidRPr="00E66003" w:rsidRDefault="00136E1A" w:rsidP="004A6DAF">
      <w:pPr>
        <w:pStyle w:val="a8"/>
        <w:widowControl w:val="0"/>
        <w:numPr>
          <w:ilvl w:val="0"/>
          <w:numId w:val="3"/>
        </w:numPr>
        <w:ind w:left="567"/>
        <w:jc w:val="both"/>
        <w:rPr>
          <w:sz w:val="28"/>
          <w:szCs w:val="28"/>
          <w:lang w:val="en-US"/>
        </w:rPr>
      </w:pPr>
      <w:r w:rsidRPr="00E66003">
        <w:rPr>
          <w:sz w:val="28"/>
          <w:szCs w:val="28"/>
          <w:lang w:val="en-US"/>
        </w:rPr>
        <w:t xml:space="preserve">to study the stylistic characteristics of the </w:t>
      </w:r>
      <w:r w:rsidR="00AB63DA" w:rsidRPr="00E66003">
        <w:rPr>
          <w:sz w:val="28"/>
          <w:szCs w:val="28"/>
          <w:lang w:val="en-US"/>
        </w:rPr>
        <w:t>Inaugural Address</w:t>
      </w:r>
      <w:r w:rsidR="00AF6641" w:rsidRPr="00E66003">
        <w:rPr>
          <w:sz w:val="28"/>
          <w:szCs w:val="28"/>
          <w:lang w:val="en-US"/>
        </w:rPr>
        <w:t>es of</w:t>
      </w:r>
      <w:r w:rsidRPr="00E66003">
        <w:rPr>
          <w:sz w:val="28"/>
          <w:szCs w:val="28"/>
          <w:lang w:val="en-US"/>
        </w:rPr>
        <w:t xml:space="preserve"> the Presidents of the United States and the Republic of </w:t>
      </w:r>
      <w:proofErr w:type="gramStart"/>
      <w:r w:rsidRPr="00E66003">
        <w:rPr>
          <w:sz w:val="28"/>
          <w:szCs w:val="28"/>
          <w:lang w:val="en-US"/>
        </w:rPr>
        <w:t>Kazakhstan;</w:t>
      </w:r>
      <w:proofErr w:type="gramEnd"/>
    </w:p>
    <w:p w14:paraId="0B081435" w14:textId="28227894" w:rsidR="00136E1A" w:rsidRPr="00E66003" w:rsidRDefault="00136E1A" w:rsidP="004A6DAF">
      <w:pPr>
        <w:pStyle w:val="a8"/>
        <w:widowControl w:val="0"/>
        <w:numPr>
          <w:ilvl w:val="0"/>
          <w:numId w:val="3"/>
        </w:numPr>
        <w:ind w:left="567"/>
        <w:jc w:val="both"/>
        <w:rPr>
          <w:sz w:val="28"/>
          <w:szCs w:val="28"/>
          <w:lang w:val="en-US"/>
        </w:rPr>
      </w:pPr>
      <w:r w:rsidRPr="00E66003">
        <w:rPr>
          <w:sz w:val="28"/>
          <w:szCs w:val="28"/>
          <w:lang w:val="en-US"/>
        </w:rPr>
        <w:t xml:space="preserve">identify and describe the rhetorical techniques used by the Presidents of the United States and the Republic of Kazakhstan to implement the functions of their </w:t>
      </w:r>
      <w:r w:rsidR="00AB63DA" w:rsidRPr="00E66003">
        <w:rPr>
          <w:sz w:val="28"/>
          <w:szCs w:val="28"/>
          <w:lang w:val="en-US"/>
        </w:rPr>
        <w:t>Inaugural Address</w:t>
      </w:r>
      <w:r w:rsidRPr="00E66003">
        <w:rPr>
          <w:sz w:val="28"/>
          <w:szCs w:val="28"/>
          <w:lang w:val="en-US"/>
        </w:rPr>
        <w:t>es.</w:t>
      </w:r>
    </w:p>
    <w:p w14:paraId="4FFBF2EB" w14:textId="5C26B501" w:rsidR="00136E1A" w:rsidRPr="00E66003" w:rsidRDefault="00060B9B" w:rsidP="00B759A0">
      <w:pPr>
        <w:widowControl w:val="0"/>
        <w:ind w:firstLine="567"/>
        <w:jc w:val="both"/>
        <w:rPr>
          <w:sz w:val="28"/>
          <w:szCs w:val="28"/>
          <w:lang w:val="en-US"/>
        </w:rPr>
      </w:pPr>
      <w:r w:rsidRPr="00E66003">
        <w:rPr>
          <w:b/>
          <w:bCs/>
          <w:sz w:val="28"/>
          <w:szCs w:val="28"/>
          <w:lang w:val="en-US"/>
        </w:rPr>
        <w:t>The o</w:t>
      </w:r>
      <w:r w:rsidR="00136E1A" w:rsidRPr="00E66003">
        <w:rPr>
          <w:b/>
          <w:bCs/>
          <w:sz w:val="28"/>
          <w:szCs w:val="28"/>
          <w:lang w:val="en-US"/>
        </w:rPr>
        <w:t>bject of study</w:t>
      </w:r>
      <w:r w:rsidRPr="00E66003">
        <w:rPr>
          <w:sz w:val="28"/>
          <w:szCs w:val="28"/>
          <w:lang w:val="en-US"/>
        </w:rPr>
        <w:t xml:space="preserve"> is the</w:t>
      </w:r>
      <w:r w:rsidR="00136E1A" w:rsidRPr="00E66003">
        <w:rPr>
          <w:sz w:val="28"/>
          <w:szCs w:val="28"/>
          <w:lang w:val="en-US"/>
        </w:rPr>
        <w:t xml:space="preserve"> presidential</w:t>
      </w:r>
      <w:r w:rsidRPr="00E66003">
        <w:rPr>
          <w:sz w:val="28"/>
          <w:szCs w:val="28"/>
          <w:lang w:val="en-US"/>
        </w:rPr>
        <w:t xml:space="preserve"> </w:t>
      </w:r>
      <w:r w:rsidR="00AB63DA" w:rsidRPr="00E66003">
        <w:rPr>
          <w:sz w:val="28"/>
          <w:szCs w:val="28"/>
          <w:lang w:val="en-US"/>
        </w:rPr>
        <w:t>Inaugural Address</w:t>
      </w:r>
      <w:r w:rsidRPr="00E66003">
        <w:rPr>
          <w:sz w:val="28"/>
          <w:szCs w:val="28"/>
          <w:lang w:val="en-US"/>
        </w:rPr>
        <w:t xml:space="preserve">es </w:t>
      </w:r>
      <w:r w:rsidR="00136E1A" w:rsidRPr="00E66003">
        <w:rPr>
          <w:sz w:val="28"/>
          <w:szCs w:val="28"/>
          <w:lang w:val="en-US"/>
        </w:rPr>
        <w:t>from 1991 to 202</w:t>
      </w:r>
      <w:r w:rsidRPr="00E66003">
        <w:rPr>
          <w:sz w:val="28"/>
          <w:szCs w:val="28"/>
          <w:lang w:val="en-US"/>
        </w:rPr>
        <w:t xml:space="preserve">5 </w:t>
      </w:r>
      <w:r w:rsidR="00136E1A" w:rsidRPr="00E66003">
        <w:rPr>
          <w:sz w:val="28"/>
          <w:szCs w:val="28"/>
          <w:lang w:val="en-US"/>
        </w:rPr>
        <w:t>in the political discourse of the United States (</w:t>
      </w:r>
      <w:r w:rsidR="00AB63DA" w:rsidRPr="00E66003">
        <w:rPr>
          <w:sz w:val="28"/>
          <w:szCs w:val="28"/>
          <w:lang w:val="en-US"/>
        </w:rPr>
        <w:t>Inaugural Address</w:t>
      </w:r>
      <w:r w:rsidRPr="00E66003">
        <w:rPr>
          <w:sz w:val="28"/>
          <w:szCs w:val="28"/>
          <w:lang w:val="en-US"/>
        </w:rPr>
        <w:t xml:space="preserve">es </w:t>
      </w:r>
      <w:r w:rsidR="00136E1A" w:rsidRPr="00E66003">
        <w:rPr>
          <w:sz w:val="28"/>
          <w:szCs w:val="28"/>
          <w:lang w:val="en-US"/>
        </w:rPr>
        <w:t>delivered by Bill Clinton, George W. Bush, Barack Obama, Donald Trump and Joe Biden) and the Republic of Kazakhstan (</w:t>
      </w:r>
      <w:r w:rsidR="00AB63DA" w:rsidRPr="00E66003">
        <w:rPr>
          <w:sz w:val="28"/>
          <w:szCs w:val="28"/>
          <w:lang w:val="en-US"/>
        </w:rPr>
        <w:t>Inaugural Address</w:t>
      </w:r>
      <w:r w:rsidRPr="00E66003">
        <w:rPr>
          <w:sz w:val="28"/>
          <w:szCs w:val="28"/>
          <w:lang w:val="en-US"/>
        </w:rPr>
        <w:t xml:space="preserve">es </w:t>
      </w:r>
      <w:r w:rsidR="00136E1A" w:rsidRPr="00E66003">
        <w:rPr>
          <w:sz w:val="28"/>
          <w:szCs w:val="28"/>
          <w:lang w:val="en-US"/>
        </w:rPr>
        <w:t>delivered by Nursultan Nazarbayev and Kassym-Jomart Tokayev).</w:t>
      </w:r>
    </w:p>
    <w:p w14:paraId="0FA30E05" w14:textId="5A9582BA" w:rsidR="00136E1A" w:rsidRPr="00E66003" w:rsidRDefault="00060B9B" w:rsidP="00B759A0">
      <w:pPr>
        <w:widowControl w:val="0"/>
        <w:ind w:firstLine="567"/>
        <w:jc w:val="both"/>
        <w:rPr>
          <w:sz w:val="28"/>
          <w:szCs w:val="28"/>
          <w:lang w:val="en-US"/>
        </w:rPr>
      </w:pPr>
      <w:r w:rsidRPr="00E66003">
        <w:rPr>
          <w:b/>
          <w:bCs/>
          <w:sz w:val="28"/>
          <w:szCs w:val="28"/>
          <w:lang w:val="en-US"/>
        </w:rPr>
        <w:t>The s</w:t>
      </w:r>
      <w:r w:rsidR="00136E1A" w:rsidRPr="00E66003">
        <w:rPr>
          <w:b/>
          <w:bCs/>
          <w:sz w:val="28"/>
          <w:szCs w:val="28"/>
          <w:lang w:val="en-US"/>
        </w:rPr>
        <w:t>ubject of</w:t>
      </w:r>
      <w:r w:rsidRPr="00E66003">
        <w:rPr>
          <w:b/>
          <w:bCs/>
          <w:sz w:val="28"/>
          <w:szCs w:val="28"/>
          <w:lang w:val="en-US"/>
        </w:rPr>
        <w:t xml:space="preserve"> this</w:t>
      </w:r>
      <w:r w:rsidR="00136E1A" w:rsidRPr="00E66003">
        <w:rPr>
          <w:b/>
          <w:bCs/>
          <w:sz w:val="28"/>
          <w:szCs w:val="28"/>
          <w:lang w:val="en-US"/>
        </w:rPr>
        <w:t xml:space="preserve"> research</w:t>
      </w:r>
      <w:r w:rsidR="00136E1A" w:rsidRPr="00E66003">
        <w:rPr>
          <w:sz w:val="28"/>
          <w:szCs w:val="28"/>
          <w:lang w:val="en-US"/>
        </w:rPr>
        <w:t xml:space="preserve"> </w:t>
      </w:r>
      <w:r w:rsidRPr="00E66003">
        <w:rPr>
          <w:sz w:val="28"/>
          <w:szCs w:val="28"/>
          <w:lang w:val="en-US"/>
        </w:rPr>
        <w:t>is the</w:t>
      </w:r>
      <w:r w:rsidR="00136E1A" w:rsidRPr="00E66003">
        <w:rPr>
          <w:sz w:val="28"/>
          <w:szCs w:val="28"/>
          <w:lang w:val="en-US"/>
        </w:rPr>
        <w:t xml:space="preserve"> functional, structural, lexical</w:t>
      </w:r>
      <w:r w:rsidRPr="00E66003">
        <w:rPr>
          <w:sz w:val="28"/>
          <w:szCs w:val="28"/>
          <w:lang w:val="en-US"/>
        </w:rPr>
        <w:t>,</w:t>
      </w:r>
      <w:r w:rsidR="00136E1A" w:rsidRPr="00E66003">
        <w:rPr>
          <w:sz w:val="28"/>
          <w:szCs w:val="28"/>
          <w:lang w:val="en-US"/>
        </w:rPr>
        <w:t xml:space="preserve"> and stylistic characteristics of </w:t>
      </w:r>
      <w:r w:rsidR="00AB63DA" w:rsidRPr="00E66003">
        <w:rPr>
          <w:sz w:val="28"/>
          <w:szCs w:val="28"/>
          <w:lang w:val="en-US"/>
        </w:rPr>
        <w:t>Inaugural Address</w:t>
      </w:r>
      <w:r w:rsidRPr="00E66003">
        <w:rPr>
          <w:sz w:val="28"/>
          <w:szCs w:val="28"/>
          <w:lang w:val="en-US"/>
        </w:rPr>
        <w:t xml:space="preserve">es as </w:t>
      </w:r>
      <w:r w:rsidR="00136E1A" w:rsidRPr="00E66003">
        <w:rPr>
          <w:sz w:val="28"/>
          <w:szCs w:val="28"/>
          <w:lang w:val="en-US"/>
        </w:rPr>
        <w:t xml:space="preserve">ceremonial (epideictic) speeches </w:t>
      </w:r>
      <w:r w:rsidRPr="00E66003">
        <w:rPr>
          <w:sz w:val="28"/>
          <w:szCs w:val="28"/>
          <w:lang w:val="en-US"/>
        </w:rPr>
        <w:t>and</w:t>
      </w:r>
      <w:r w:rsidR="00136E1A" w:rsidRPr="00E66003">
        <w:rPr>
          <w:sz w:val="28"/>
          <w:szCs w:val="28"/>
          <w:lang w:val="en-US"/>
        </w:rPr>
        <w:t xml:space="preserve"> a genre of political discourse.</w:t>
      </w:r>
    </w:p>
    <w:p w14:paraId="7D5D97D3" w14:textId="05447798" w:rsidR="00136E1A" w:rsidRPr="00E66003" w:rsidRDefault="00136E1A" w:rsidP="00B759A0">
      <w:pPr>
        <w:widowControl w:val="0"/>
        <w:ind w:firstLine="567"/>
        <w:jc w:val="both"/>
        <w:rPr>
          <w:sz w:val="28"/>
          <w:szCs w:val="28"/>
          <w:lang w:val="en-US"/>
        </w:rPr>
      </w:pPr>
      <w:r w:rsidRPr="00E66003">
        <w:rPr>
          <w:b/>
          <w:bCs/>
          <w:sz w:val="28"/>
          <w:szCs w:val="28"/>
          <w:lang w:val="en-US"/>
        </w:rPr>
        <w:t xml:space="preserve">The scientific novelty </w:t>
      </w:r>
      <w:r w:rsidRPr="00E66003">
        <w:rPr>
          <w:sz w:val="28"/>
          <w:szCs w:val="28"/>
          <w:lang w:val="en-US"/>
        </w:rPr>
        <w:t xml:space="preserve">lies in </w:t>
      </w:r>
      <w:r w:rsidR="00060B9B" w:rsidRPr="00E66003">
        <w:rPr>
          <w:sz w:val="28"/>
          <w:szCs w:val="28"/>
          <w:lang w:val="en-US"/>
        </w:rPr>
        <w:t>its</w:t>
      </w:r>
      <w:r w:rsidRPr="00E66003">
        <w:rPr>
          <w:sz w:val="28"/>
          <w:szCs w:val="28"/>
          <w:lang w:val="en-US"/>
        </w:rPr>
        <w:t xml:space="preserve"> first attempt to conduct a comprehensive analysis of the inaugural genre within the framework of political discourse. This has allowed the introduction of an in-depth study of the </w:t>
      </w:r>
      <w:r w:rsidR="00AB63DA" w:rsidRPr="00E66003">
        <w:rPr>
          <w:sz w:val="28"/>
          <w:szCs w:val="28"/>
          <w:lang w:val="en-US"/>
        </w:rPr>
        <w:t>Inaugural Address</w:t>
      </w:r>
      <w:r w:rsidR="00060B9B" w:rsidRPr="00E66003">
        <w:rPr>
          <w:sz w:val="28"/>
          <w:szCs w:val="28"/>
          <w:lang w:val="en-US"/>
        </w:rPr>
        <w:t xml:space="preserve">es </w:t>
      </w:r>
      <w:r w:rsidRPr="00E66003">
        <w:rPr>
          <w:sz w:val="28"/>
          <w:szCs w:val="28"/>
          <w:lang w:val="en-US"/>
        </w:rPr>
        <w:t>of the presidents of the two countries into the scientific circulation of Kazakhstani political linguistics.</w:t>
      </w:r>
    </w:p>
    <w:p w14:paraId="0A967AD5" w14:textId="40EDEE9C" w:rsidR="00136E1A" w:rsidRPr="00E66003" w:rsidRDefault="00136E1A" w:rsidP="00B759A0">
      <w:pPr>
        <w:widowControl w:val="0"/>
        <w:ind w:firstLine="567"/>
        <w:jc w:val="both"/>
        <w:rPr>
          <w:sz w:val="28"/>
          <w:szCs w:val="28"/>
          <w:lang w:val="en-US"/>
        </w:rPr>
      </w:pPr>
      <w:r w:rsidRPr="00E66003">
        <w:rPr>
          <w:sz w:val="28"/>
          <w:szCs w:val="28"/>
          <w:lang w:val="en-US"/>
        </w:rPr>
        <w:t xml:space="preserve">Although </w:t>
      </w:r>
      <w:r w:rsidR="00AB63DA" w:rsidRPr="00E66003">
        <w:rPr>
          <w:sz w:val="28"/>
          <w:szCs w:val="28"/>
          <w:lang w:val="en-US"/>
        </w:rPr>
        <w:t>Inaugural Address</w:t>
      </w:r>
      <w:r w:rsidR="00060B9B" w:rsidRPr="00E66003">
        <w:rPr>
          <w:sz w:val="28"/>
          <w:szCs w:val="28"/>
          <w:lang w:val="en-US"/>
        </w:rPr>
        <w:t>es,</w:t>
      </w:r>
      <w:r w:rsidRPr="00E66003">
        <w:rPr>
          <w:sz w:val="28"/>
          <w:szCs w:val="28"/>
          <w:lang w:val="en-US"/>
        </w:rPr>
        <w:t xml:space="preserve"> which have been part of U</w:t>
      </w:r>
      <w:r w:rsidR="00C32ED2" w:rsidRPr="00E66003">
        <w:rPr>
          <w:sz w:val="28"/>
          <w:szCs w:val="28"/>
          <w:lang w:val="en-US"/>
        </w:rPr>
        <w:t>.</w:t>
      </w:r>
      <w:r w:rsidRPr="00E66003">
        <w:rPr>
          <w:sz w:val="28"/>
          <w:szCs w:val="28"/>
          <w:lang w:val="en-US"/>
        </w:rPr>
        <w:t>S</w:t>
      </w:r>
      <w:r w:rsidR="00C32ED2" w:rsidRPr="00E66003">
        <w:rPr>
          <w:sz w:val="28"/>
          <w:szCs w:val="28"/>
          <w:lang w:val="en-US"/>
        </w:rPr>
        <w:t>.</w:t>
      </w:r>
      <w:r w:rsidRPr="00E66003">
        <w:rPr>
          <w:sz w:val="28"/>
          <w:szCs w:val="28"/>
          <w:lang w:val="en-US"/>
        </w:rPr>
        <w:t xml:space="preserve"> political culture for </w:t>
      </w:r>
      <w:r w:rsidR="00060B9B" w:rsidRPr="00E66003">
        <w:rPr>
          <w:sz w:val="28"/>
          <w:szCs w:val="28"/>
          <w:lang w:val="en-US"/>
        </w:rPr>
        <w:t>over</w:t>
      </w:r>
      <w:r w:rsidRPr="00E66003">
        <w:rPr>
          <w:sz w:val="28"/>
          <w:szCs w:val="28"/>
          <w:lang w:val="en-US"/>
        </w:rPr>
        <w:t xml:space="preserve"> 200 years</w:t>
      </w:r>
      <w:r w:rsidR="00060B9B" w:rsidRPr="00E66003">
        <w:rPr>
          <w:sz w:val="28"/>
          <w:szCs w:val="28"/>
          <w:lang w:val="en-US"/>
        </w:rPr>
        <w:t xml:space="preserve"> and</w:t>
      </w:r>
      <w:r w:rsidRPr="00E66003">
        <w:rPr>
          <w:sz w:val="28"/>
          <w:szCs w:val="28"/>
          <w:lang w:val="en-US"/>
        </w:rPr>
        <w:t xml:space="preserve"> continue to be actively studied by foreign </w:t>
      </w:r>
      <w:r w:rsidR="00060B9B" w:rsidRPr="00E66003">
        <w:rPr>
          <w:sz w:val="28"/>
          <w:szCs w:val="28"/>
          <w:lang w:val="en-US"/>
        </w:rPr>
        <w:t>scholars</w:t>
      </w:r>
      <w:r w:rsidRPr="00E66003">
        <w:rPr>
          <w:sz w:val="28"/>
          <w:szCs w:val="28"/>
          <w:lang w:val="en-US"/>
        </w:rPr>
        <w:t xml:space="preserve">, they have not been the </w:t>
      </w:r>
      <w:r w:rsidR="00060B9B" w:rsidRPr="00E66003">
        <w:rPr>
          <w:sz w:val="28"/>
          <w:szCs w:val="28"/>
          <w:lang w:val="en-US"/>
        </w:rPr>
        <w:t>focus</w:t>
      </w:r>
      <w:r w:rsidRPr="00E66003">
        <w:rPr>
          <w:sz w:val="28"/>
          <w:szCs w:val="28"/>
          <w:lang w:val="en-US"/>
        </w:rPr>
        <w:t xml:space="preserve"> of special consideration in domestic linguistics. In this regard, </w:t>
      </w:r>
      <w:r w:rsidR="00060B9B" w:rsidRPr="00E66003">
        <w:rPr>
          <w:sz w:val="28"/>
          <w:szCs w:val="28"/>
          <w:lang w:val="en-US"/>
        </w:rPr>
        <w:t>studying</w:t>
      </w:r>
      <w:r w:rsidRPr="00E66003">
        <w:rPr>
          <w:sz w:val="28"/>
          <w:szCs w:val="28"/>
          <w:lang w:val="en-US"/>
        </w:rPr>
        <w:t xml:space="preserve"> </w:t>
      </w:r>
      <w:r w:rsidR="00AB63DA" w:rsidRPr="00E66003">
        <w:rPr>
          <w:sz w:val="28"/>
          <w:szCs w:val="28"/>
          <w:lang w:val="en-US"/>
        </w:rPr>
        <w:t>Inaugural Address</w:t>
      </w:r>
      <w:r w:rsidR="00060B9B" w:rsidRPr="00E66003">
        <w:rPr>
          <w:sz w:val="28"/>
          <w:szCs w:val="28"/>
          <w:lang w:val="en-US"/>
        </w:rPr>
        <w:t xml:space="preserve">es </w:t>
      </w:r>
      <w:r w:rsidRPr="00E66003">
        <w:rPr>
          <w:sz w:val="28"/>
          <w:szCs w:val="28"/>
          <w:lang w:val="en-US"/>
        </w:rPr>
        <w:t xml:space="preserve">by American presidents </w:t>
      </w:r>
      <w:r w:rsidR="00060B9B" w:rsidRPr="00E66003">
        <w:rPr>
          <w:sz w:val="28"/>
          <w:szCs w:val="28"/>
          <w:lang w:val="en-US"/>
        </w:rPr>
        <w:t>alongside</w:t>
      </w:r>
      <w:r w:rsidRPr="00E66003">
        <w:rPr>
          <w:sz w:val="28"/>
          <w:szCs w:val="28"/>
          <w:lang w:val="en-US"/>
        </w:rPr>
        <w:t xml:space="preserve"> similar </w:t>
      </w:r>
      <w:r w:rsidR="00060B9B" w:rsidRPr="00E66003">
        <w:rPr>
          <w:sz w:val="28"/>
          <w:szCs w:val="28"/>
          <w:lang w:val="en-US"/>
        </w:rPr>
        <w:t>Addresse</w:t>
      </w:r>
      <w:r w:rsidRPr="00E66003">
        <w:rPr>
          <w:sz w:val="28"/>
          <w:szCs w:val="28"/>
          <w:lang w:val="en-US"/>
        </w:rPr>
        <w:t>s by</w:t>
      </w:r>
      <w:r w:rsidR="00060B9B" w:rsidRPr="00E66003">
        <w:rPr>
          <w:sz w:val="28"/>
          <w:szCs w:val="28"/>
          <w:lang w:val="en-US"/>
        </w:rPr>
        <w:t xml:space="preserve"> the</w:t>
      </w:r>
      <w:r w:rsidRPr="00E66003">
        <w:rPr>
          <w:sz w:val="28"/>
          <w:szCs w:val="28"/>
          <w:lang w:val="en-US"/>
        </w:rPr>
        <w:t xml:space="preserve"> presidents of Kazakhstan is of particular interest.</w:t>
      </w:r>
    </w:p>
    <w:p w14:paraId="49F2F68D" w14:textId="3E8C34A4" w:rsidR="00136E1A" w:rsidRPr="00E66003" w:rsidRDefault="00136E1A" w:rsidP="00B759A0">
      <w:pPr>
        <w:widowControl w:val="0"/>
        <w:ind w:firstLine="567"/>
        <w:jc w:val="both"/>
        <w:rPr>
          <w:sz w:val="28"/>
          <w:szCs w:val="28"/>
          <w:lang w:val="en-US"/>
        </w:rPr>
      </w:pPr>
      <w:r w:rsidRPr="00E66003">
        <w:rPr>
          <w:sz w:val="28"/>
          <w:szCs w:val="28"/>
          <w:lang w:val="en-US"/>
        </w:rPr>
        <w:t>The study presents the results of an attempt to characterize the genre, structural</w:t>
      </w:r>
      <w:r w:rsidR="00AF6641" w:rsidRPr="00E66003">
        <w:rPr>
          <w:sz w:val="28"/>
          <w:szCs w:val="28"/>
          <w:lang w:val="en-US"/>
        </w:rPr>
        <w:t>,</w:t>
      </w:r>
      <w:r w:rsidRPr="00E66003">
        <w:rPr>
          <w:sz w:val="28"/>
          <w:szCs w:val="28"/>
          <w:lang w:val="en-US"/>
        </w:rPr>
        <w:t xml:space="preserve"> and stylistic features of the </w:t>
      </w:r>
      <w:r w:rsidR="00AB63DA" w:rsidRPr="00E66003">
        <w:rPr>
          <w:sz w:val="28"/>
          <w:szCs w:val="28"/>
          <w:lang w:val="en-US"/>
        </w:rPr>
        <w:t>Inaugural Address</w:t>
      </w:r>
      <w:r w:rsidR="00060B9B" w:rsidRPr="00E66003">
        <w:rPr>
          <w:sz w:val="28"/>
          <w:szCs w:val="28"/>
          <w:lang w:val="en-US"/>
        </w:rPr>
        <w:t xml:space="preserve">es </w:t>
      </w:r>
      <w:r w:rsidRPr="00E66003">
        <w:rPr>
          <w:sz w:val="28"/>
          <w:szCs w:val="28"/>
          <w:lang w:val="en-US"/>
        </w:rPr>
        <w:t>of the presidents of the two countries in the context of modern political linguistics.</w:t>
      </w:r>
    </w:p>
    <w:p w14:paraId="08E94968" w14:textId="77777777" w:rsidR="00136E1A" w:rsidRPr="00E66003" w:rsidRDefault="00136E1A" w:rsidP="00B759A0">
      <w:pPr>
        <w:widowControl w:val="0"/>
        <w:ind w:firstLine="567"/>
        <w:rPr>
          <w:b/>
          <w:bCs/>
          <w:sz w:val="28"/>
          <w:szCs w:val="28"/>
          <w:lang w:val="en-US"/>
        </w:rPr>
      </w:pPr>
      <w:r w:rsidRPr="00E66003">
        <w:rPr>
          <w:b/>
          <w:bCs/>
          <w:sz w:val="28"/>
          <w:szCs w:val="28"/>
          <w:lang w:val="en-US"/>
        </w:rPr>
        <w:t>Material of research:</w:t>
      </w:r>
    </w:p>
    <w:p w14:paraId="682CBD01" w14:textId="59D2D6D2" w:rsidR="0032214A" w:rsidRPr="00E66003" w:rsidRDefault="00136E1A" w:rsidP="0032214A">
      <w:pPr>
        <w:pStyle w:val="ad"/>
        <w:widowControl w:val="0"/>
        <w:spacing w:before="0" w:beforeAutospacing="0" w:after="0" w:afterAutospacing="0"/>
        <w:ind w:firstLine="567"/>
        <w:jc w:val="both"/>
        <w:rPr>
          <w:color w:val="000000"/>
          <w:sz w:val="28"/>
          <w:szCs w:val="28"/>
          <w:lang w:val="en-US"/>
        </w:rPr>
      </w:pPr>
      <w:r w:rsidRPr="00E66003">
        <w:rPr>
          <w:color w:val="000000"/>
          <w:sz w:val="28"/>
          <w:szCs w:val="28"/>
          <w:lang w:val="en-US"/>
        </w:rPr>
        <w:t xml:space="preserve">The research material consists of the texts of </w:t>
      </w:r>
      <w:r w:rsidR="00AB63DA" w:rsidRPr="00E66003">
        <w:rPr>
          <w:color w:val="000000"/>
          <w:sz w:val="28"/>
          <w:szCs w:val="28"/>
          <w:lang w:val="en-US"/>
        </w:rPr>
        <w:t>Inaugural Address</w:t>
      </w:r>
      <w:r w:rsidR="00060B9B" w:rsidRPr="00E66003">
        <w:rPr>
          <w:color w:val="000000"/>
          <w:sz w:val="28"/>
          <w:szCs w:val="28"/>
          <w:lang w:val="en-US"/>
        </w:rPr>
        <w:t xml:space="preserve">es </w:t>
      </w:r>
      <w:r w:rsidRPr="00E66003">
        <w:rPr>
          <w:color w:val="000000"/>
          <w:sz w:val="28"/>
          <w:szCs w:val="28"/>
          <w:lang w:val="en-US"/>
        </w:rPr>
        <w:t xml:space="preserve">delivered by </w:t>
      </w:r>
      <w:r w:rsidR="009F156B" w:rsidRPr="00E66003">
        <w:rPr>
          <w:color w:val="000000"/>
          <w:sz w:val="28"/>
          <w:szCs w:val="28"/>
          <w:lang w:val="en-US"/>
        </w:rPr>
        <w:t>U.S. Presidents from</w:t>
      </w:r>
      <w:r w:rsidR="009F156B" w:rsidRPr="00E66003">
        <w:rPr>
          <w:rStyle w:val="apple-converted-space"/>
          <w:rFonts w:eastAsiaTheme="majorEastAsia"/>
          <w:color w:val="000000"/>
          <w:sz w:val="28"/>
          <w:szCs w:val="28"/>
          <w:lang w:val="en-US"/>
        </w:rPr>
        <w:t> </w:t>
      </w:r>
      <w:r w:rsidR="009F156B" w:rsidRPr="00E66003">
        <w:rPr>
          <w:rStyle w:val="ae"/>
          <w:rFonts w:eastAsiaTheme="majorEastAsia"/>
          <w:b w:val="0"/>
          <w:bCs w:val="0"/>
          <w:color w:val="000000"/>
          <w:sz w:val="28"/>
          <w:szCs w:val="28"/>
          <w:lang w:val="en-US"/>
        </w:rPr>
        <w:t>Bill Clinton to Donald Trump,</w:t>
      </w:r>
      <w:r w:rsidR="009F156B" w:rsidRPr="00E66003">
        <w:rPr>
          <w:color w:val="000000"/>
          <w:sz w:val="28"/>
          <w:szCs w:val="28"/>
          <w:lang w:val="en-US"/>
        </w:rPr>
        <w:t xml:space="preserve"> covering the period from</w:t>
      </w:r>
      <w:r w:rsidR="009F156B" w:rsidRPr="00E66003">
        <w:rPr>
          <w:rStyle w:val="apple-converted-space"/>
          <w:rFonts w:eastAsiaTheme="majorEastAsia"/>
          <w:color w:val="000000"/>
          <w:sz w:val="28"/>
          <w:szCs w:val="28"/>
          <w:lang w:val="en-US"/>
        </w:rPr>
        <w:t> </w:t>
      </w:r>
      <w:r w:rsidR="009F156B" w:rsidRPr="00E66003">
        <w:rPr>
          <w:rStyle w:val="ae"/>
          <w:rFonts w:eastAsiaTheme="majorEastAsia"/>
          <w:b w:val="0"/>
          <w:bCs w:val="0"/>
          <w:color w:val="000000"/>
          <w:sz w:val="28"/>
          <w:szCs w:val="28"/>
          <w:lang w:val="en-US"/>
        </w:rPr>
        <w:t>1993 to 2025</w:t>
      </w:r>
      <w:r w:rsidR="009F156B" w:rsidRPr="00E66003">
        <w:rPr>
          <w:color w:val="000000"/>
          <w:sz w:val="28"/>
          <w:szCs w:val="28"/>
          <w:lang w:val="en-US"/>
        </w:rPr>
        <w:t xml:space="preserve"> and totaling nine Inaugural Addresses:</w:t>
      </w:r>
    </w:p>
    <w:p w14:paraId="77EA70D0" w14:textId="77777777" w:rsidR="0032214A" w:rsidRPr="00E66003" w:rsidRDefault="0032214A" w:rsidP="0032214A">
      <w:pPr>
        <w:pStyle w:val="ad"/>
        <w:widowControl w:val="0"/>
        <w:spacing w:before="0" w:beforeAutospacing="0" w:after="0" w:afterAutospacing="0"/>
        <w:ind w:firstLine="567"/>
        <w:jc w:val="both"/>
        <w:rPr>
          <w:color w:val="000000"/>
          <w:sz w:val="28"/>
          <w:szCs w:val="28"/>
          <w:lang w:val="en-US"/>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798"/>
      </w:tblGrid>
      <w:tr w:rsidR="0032214A" w:rsidRPr="00F4103C" w14:paraId="4602CB87" w14:textId="77777777" w:rsidTr="0032214A">
        <w:tc>
          <w:tcPr>
            <w:tcW w:w="2830" w:type="dxa"/>
          </w:tcPr>
          <w:p w14:paraId="20684450" w14:textId="258C36A4" w:rsidR="0032214A" w:rsidRPr="00E66003" w:rsidRDefault="0032214A" w:rsidP="004A6DAF">
            <w:pPr>
              <w:pStyle w:val="ad"/>
              <w:widowControl w:val="0"/>
              <w:numPr>
                <w:ilvl w:val="0"/>
                <w:numId w:val="33"/>
              </w:numPr>
              <w:tabs>
                <w:tab w:val="left" w:pos="307"/>
              </w:tabs>
              <w:spacing w:before="0" w:beforeAutospacing="0" w:after="0" w:afterAutospacing="0"/>
              <w:ind w:left="0" w:firstLine="0"/>
              <w:jc w:val="both"/>
              <w:rPr>
                <w:sz w:val="28"/>
                <w:szCs w:val="28"/>
                <w:lang w:val="en-US"/>
              </w:rPr>
            </w:pPr>
            <w:r w:rsidRPr="00E66003">
              <w:rPr>
                <w:sz w:val="28"/>
                <w:szCs w:val="28"/>
                <w:lang w:val="en-US"/>
              </w:rPr>
              <w:t xml:space="preserve">Bill Clinton: </w:t>
            </w:r>
          </w:p>
        </w:tc>
        <w:tc>
          <w:tcPr>
            <w:tcW w:w="6798" w:type="dxa"/>
          </w:tcPr>
          <w:p w14:paraId="5B116955" w14:textId="13864B4B" w:rsidR="0032214A" w:rsidRPr="00E66003" w:rsidRDefault="0032214A" w:rsidP="0032214A">
            <w:pPr>
              <w:pStyle w:val="ad"/>
              <w:widowControl w:val="0"/>
              <w:spacing w:before="0" w:beforeAutospacing="0" w:after="0" w:afterAutospacing="0"/>
              <w:jc w:val="both"/>
              <w:rPr>
                <w:sz w:val="28"/>
                <w:szCs w:val="28"/>
                <w:lang w:val="en-US"/>
              </w:rPr>
            </w:pPr>
            <w:r w:rsidRPr="00E66003">
              <w:rPr>
                <w:sz w:val="28"/>
                <w:szCs w:val="28"/>
                <w:lang w:val="en-US"/>
              </w:rPr>
              <w:t xml:space="preserve">Inaugural Address delivered on January 20, </w:t>
            </w:r>
            <w:proofErr w:type="gramStart"/>
            <w:r w:rsidRPr="00E66003">
              <w:rPr>
                <w:sz w:val="28"/>
                <w:szCs w:val="28"/>
                <w:lang w:val="en-US"/>
              </w:rPr>
              <w:t>1993</w:t>
            </w:r>
            <w:proofErr w:type="gramEnd"/>
            <w:r w:rsidRPr="00E66003">
              <w:rPr>
                <w:sz w:val="28"/>
                <w:szCs w:val="28"/>
                <w:lang w:val="en-US"/>
              </w:rPr>
              <w:t xml:space="preserve"> in Washington D.C., number of words: 1, 584</w:t>
            </w:r>
          </w:p>
        </w:tc>
      </w:tr>
      <w:tr w:rsidR="0032214A" w:rsidRPr="00F4103C" w14:paraId="6770C0FA" w14:textId="77777777" w:rsidTr="0032214A">
        <w:tc>
          <w:tcPr>
            <w:tcW w:w="2830" w:type="dxa"/>
          </w:tcPr>
          <w:p w14:paraId="7446D83A" w14:textId="77777777" w:rsidR="0032214A" w:rsidRPr="00E66003" w:rsidRDefault="0032214A" w:rsidP="0032214A">
            <w:pPr>
              <w:pStyle w:val="ad"/>
              <w:widowControl w:val="0"/>
              <w:tabs>
                <w:tab w:val="left" w:pos="307"/>
              </w:tabs>
              <w:spacing w:before="0" w:beforeAutospacing="0" w:after="0" w:afterAutospacing="0"/>
              <w:jc w:val="both"/>
              <w:rPr>
                <w:sz w:val="28"/>
                <w:szCs w:val="28"/>
                <w:lang w:val="en-US"/>
              </w:rPr>
            </w:pPr>
          </w:p>
        </w:tc>
        <w:tc>
          <w:tcPr>
            <w:tcW w:w="6798" w:type="dxa"/>
          </w:tcPr>
          <w:p w14:paraId="5CE20F45" w14:textId="5F710A21" w:rsidR="0032214A" w:rsidRPr="00E66003" w:rsidRDefault="0032214A" w:rsidP="0032214A">
            <w:pPr>
              <w:pStyle w:val="ad"/>
              <w:widowControl w:val="0"/>
              <w:spacing w:before="0" w:beforeAutospacing="0" w:after="0" w:afterAutospacing="0"/>
              <w:jc w:val="both"/>
              <w:rPr>
                <w:sz w:val="28"/>
                <w:szCs w:val="28"/>
                <w:lang w:val="en-US"/>
              </w:rPr>
            </w:pPr>
            <w:r w:rsidRPr="00E66003">
              <w:rPr>
                <w:sz w:val="28"/>
                <w:szCs w:val="28"/>
                <w:lang w:val="en-US"/>
              </w:rPr>
              <w:t xml:space="preserve">Inaugural Address delivered on January 20, </w:t>
            </w:r>
            <w:proofErr w:type="gramStart"/>
            <w:r w:rsidRPr="00E66003">
              <w:rPr>
                <w:sz w:val="28"/>
                <w:szCs w:val="28"/>
                <w:lang w:val="en-US"/>
              </w:rPr>
              <w:t>1997</w:t>
            </w:r>
            <w:proofErr w:type="gramEnd"/>
            <w:r w:rsidRPr="00E66003">
              <w:rPr>
                <w:sz w:val="28"/>
                <w:szCs w:val="28"/>
                <w:lang w:val="en-US"/>
              </w:rPr>
              <w:t xml:space="preserve"> in Washington D.C., number of words: 2, 159</w:t>
            </w:r>
          </w:p>
        </w:tc>
      </w:tr>
      <w:tr w:rsidR="0032214A" w:rsidRPr="00F4103C" w14:paraId="534F3DE1" w14:textId="77777777" w:rsidTr="0032214A">
        <w:tc>
          <w:tcPr>
            <w:tcW w:w="2830" w:type="dxa"/>
          </w:tcPr>
          <w:p w14:paraId="70924F22" w14:textId="31F3966E" w:rsidR="0032214A" w:rsidRPr="00E66003" w:rsidRDefault="0032214A" w:rsidP="004A6DAF">
            <w:pPr>
              <w:pStyle w:val="ad"/>
              <w:widowControl w:val="0"/>
              <w:numPr>
                <w:ilvl w:val="0"/>
                <w:numId w:val="33"/>
              </w:numPr>
              <w:tabs>
                <w:tab w:val="left" w:pos="307"/>
              </w:tabs>
              <w:spacing w:before="0" w:beforeAutospacing="0" w:after="0" w:afterAutospacing="0"/>
              <w:ind w:left="0" w:firstLine="0"/>
              <w:jc w:val="both"/>
              <w:rPr>
                <w:sz w:val="28"/>
                <w:szCs w:val="28"/>
                <w:lang w:val="en-US"/>
              </w:rPr>
            </w:pPr>
            <w:r w:rsidRPr="00E66003">
              <w:rPr>
                <w:sz w:val="28"/>
                <w:szCs w:val="28"/>
                <w:lang w:val="en-US"/>
              </w:rPr>
              <w:t>George W. Bush:</w:t>
            </w:r>
          </w:p>
          <w:p w14:paraId="6BA81AC6" w14:textId="77777777" w:rsidR="0032214A" w:rsidRPr="00E66003" w:rsidRDefault="0032214A" w:rsidP="0032214A">
            <w:pPr>
              <w:pStyle w:val="ad"/>
              <w:widowControl w:val="0"/>
              <w:tabs>
                <w:tab w:val="left" w:pos="307"/>
              </w:tabs>
              <w:spacing w:before="0" w:beforeAutospacing="0" w:after="0" w:afterAutospacing="0"/>
              <w:jc w:val="both"/>
              <w:rPr>
                <w:sz w:val="28"/>
                <w:szCs w:val="28"/>
                <w:lang w:val="en-US"/>
              </w:rPr>
            </w:pPr>
          </w:p>
        </w:tc>
        <w:tc>
          <w:tcPr>
            <w:tcW w:w="6798" w:type="dxa"/>
          </w:tcPr>
          <w:p w14:paraId="2B18039C" w14:textId="1B53546A" w:rsidR="0032214A" w:rsidRPr="00E66003" w:rsidRDefault="0032214A" w:rsidP="0032214A">
            <w:pPr>
              <w:pStyle w:val="ad"/>
              <w:widowControl w:val="0"/>
              <w:spacing w:before="0" w:beforeAutospacing="0" w:after="0" w:afterAutospacing="0"/>
              <w:jc w:val="both"/>
              <w:rPr>
                <w:sz w:val="28"/>
                <w:szCs w:val="28"/>
                <w:lang w:val="en-US"/>
              </w:rPr>
            </w:pPr>
            <w:r w:rsidRPr="00E66003">
              <w:rPr>
                <w:sz w:val="28"/>
                <w:szCs w:val="28"/>
                <w:lang w:val="en-US"/>
              </w:rPr>
              <w:t xml:space="preserve">Inaugural Address delivered on January 20, </w:t>
            </w:r>
            <w:proofErr w:type="gramStart"/>
            <w:r w:rsidRPr="00E66003">
              <w:rPr>
                <w:sz w:val="28"/>
                <w:szCs w:val="28"/>
                <w:lang w:val="en-US"/>
              </w:rPr>
              <w:t>2001</w:t>
            </w:r>
            <w:proofErr w:type="gramEnd"/>
            <w:r w:rsidRPr="00E66003">
              <w:rPr>
                <w:sz w:val="28"/>
                <w:szCs w:val="28"/>
                <w:lang w:val="en-US"/>
              </w:rPr>
              <w:t xml:space="preserve"> in Washington D.C., number of words: 1, 579</w:t>
            </w:r>
          </w:p>
        </w:tc>
      </w:tr>
      <w:tr w:rsidR="0032214A" w:rsidRPr="00F4103C" w14:paraId="61471608" w14:textId="77777777" w:rsidTr="0032214A">
        <w:tc>
          <w:tcPr>
            <w:tcW w:w="2830" w:type="dxa"/>
          </w:tcPr>
          <w:p w14:paraId="2205C226" w14:textId="77777777" w:rsidR="0032214A" w:rsidRPr="00E66003" w:rsidRDefault="0032214A" w:rsidP="0032214A">
            <w:pPr>
              <w:pStyle w:val="ad"/>
              <w:widowControl w:val="0"/>
              <w:tabs>
                <w:tab w:val="left" w:pos="307"/>
              </w:tabs>
              <w:spacing w:before="0" w:beforeAutospacing="0" w:after="0" w:afterAutospacing="0"/>
              <w:jc w:val="both"/>
              <w:rPr>
                <w:sz w:val="28"/>
                <w:szCs w:val="28"/>
                <w:lang w:val="en-US"/>
              </w:rPr>
            </w:pPr>
          </w:p>
        </w:tc>
        <w:tc>
          <w:tcPr>
            <w:tcW w:w="6798" w:type="dxa"/>
          </w:tcPr>
          <w:p w14:paraId="51F5E460" w14:textId="66DA2539" w:rsidR="0032214A" w:rsidRPr="00E66003" w:rsidRDefault="0032214A" w:rsidP="0032214A">
            <w:pPr>
              <w:pStyle w:val="ad"/>
              <w:widowControl w:val="0"/>
              <w:spacing w:before="0" w:beforeAutospacing="0" w:after="0" w:afterAutospacing="0"/>
              <w:jc w:val="both"/>
              <w:rPr>
                <w:sz w:val="28"/>
                <w:szCs w:val="28"/>
                <w:lang w:val="en-US"/>
              </w:rPr>
            </w:pPr>
            <w:r w:rsidRPr="00E66003">
              <w:rPr>
                <w:sz w:val="28"/>
                <w:szCs w:val="28"/>
                <w:lang w:val="en-US"/>
              </w:rPr>
              <w:t xml:space="preserve">Inaugural Address delivered on January 20, </w:t>
            </w:r>
            <w:proofErr w:type="gramStart"/>
            <w:r w:rsidRPr="00E66003">
              <w:rPr>
                <w:sz w:val="28"/>
                <w:szCs w:val="28"/>
                <w:lang w:val="en-US"/>
              </w:rPr>
              <w:t>2005</w:t>
            </w:r>
            <w:proofErr w:type="gramEnd"/>
            <w:r w:rsidRPr="00E66003">
              <w:rPr>
                <w:sz w:val="28"/>
                <w:szCs w:val="28"/>
                <w:lang w:val="en-US"/>
              </w:rPr>
              <w:t xml:space="preserve"> in Washington D.C., number of words: 2, 056</w:t>
            </w:r>
          </w:p>
        </w:tc>
      </w:tr>
      <w:tr w:rsidR="0032214A" w:rsidRPr="00F4103C" w14:paraId="069EC593" w14:textId="77777777" w:rsidTr="0032214A">
        <w:tc>
          <w:tcPr>
            <w:tcW w:w="2830" w:type="dxa"/>
          </w:tcPr>
          <w:p w14:paraId="7F2524F7" w14:textId="70BF7AAB" w:rsidR="0032214A" w:rsidRPr="00E66003" w:rsidRDefault="0032214A" w:rsidP="004A6DAF">
            <w:pPr>
              <w:pStyle w:val="ad"/>
              <w:widowControl w:val="0"/>
              <w:numPr>
                <w:ilvl w:val="0"/>
                <w:numId w:val="33"/>
              </w:numPr>
              <w:tabs>
                <w:tab w:val="left" w:pos="307"/>
              </w:tabs>
              <w:spacing w:before="0" w:beforeAutospacing="0" w:after="0" w:afterAutospacing="0"/>
              <w:ind w:left="0" w:firstLine="0"/>
              <w:jc w:val="both"/>
              <w:rPr>
                <w:sz w:val="28"/>
                <w:szCs w:val="28"/>
                <w:lang w:val="en-US"/>
              </w:rPr>
            </w:pPr>
            <w:r w:rsidRPr="00E66003">
              <w:rPr>
                <w:sz w:val="28"/>
                <w:szCs w:val="28"/>
                <w:lang w:val="en-US"/>
              </w:rPr>
              <w:t>Barack Obama:</w:t>
            </w:r>
          </w:p>
        </w:tc>
        <w:tc>
          <w:tcPr>
            <w:tcW w:w="6798" w:type="dxa"/>
          </w:tcPr>
          <w:p w14:paraId="4F0825CB" w14:textId="535F9C2D" w:rsidR="0032214A" w:rsidRPr="00E66003" w:rsidRDefault="0032214A" w:rsidP="0032214A">
            <w:pPr>
              <w:pStyle w:val="ad"/>
              <w:widowControl w:val="0"/>
              <w:spacing w:before="0" w:beforeAutospacing="0" w:after="0" w:afterAutospacing="0"/>
              <w:jc w:val="both"/>
              <w:rPr>
                <w:sz w:val="28"/>
                <w:szCs w:val="28"/>
                <w:lang w:val="en-US"/>
              </w:rPr>
            </w:pPr>
            <w:r w:rsidRPr="00E66003">
              <w:rPr>
                <w:sz w:val="28"/>
                <w:szCs w:val="28"/>
                <w:lang w:val="en-US"/>
              </w:rPr>
              <w:t xml:space="preserve">Inaugural Address delivered on January 20, </w:t>
            </w:r>
            <w:proofErr w:type="gramStart"/>
            <w:r w:rsidRPr="00E66003">
              <w:rPr>
                <w:sz w:val="28"/>
                <w:szCs w:val="28"/>
                <w:lang w:val="en-US"/>
              </w:rPr>
              <w:t>2009</w:t>
            </w:r>
            <w:proofErr w:type="gramEnd"/>
            <w:r w:rsidRPr="00E66003">
              <w:rPr>
                <w:sz w:val="28"/>
                <w:szCs w:val="28"/>
                <w:lang w:val="en-US"/>
              </w:rPr>
              <w:t xml:space="preserve"> in Washington D.C., number of words: 2, 402</w:t>
            </w:r>
          </w:p>
        </w:tc>
      </w:tr>
      <w:tr w:rsidR="0032214A" w:rsidRPr="00F4103C" w14:paraId="0F2CA516" w14:textId="77777777" w:rsidTr="0032214A">
        <w:tc>
          <w:tcPr>
            <w:tcW w:w="2830" w:type="dxa"/>
          </w:tcPr>
          <w:p w14:paraId="140E504D" w14:textId="77777777" w:rsidR="0032214A" w:rsidRPr="00E66003" w:rsidRDefault="0032214A" w:rsidP="0032214A">
            <w:pPr>
              <w:pStyle w:val="ad"/>
              <w:widowControl w:val="0"/>
              <w:tabs>
                <w:tab w:val="left" w:pos="307"/>
              </w:tabs>
              <w:spacing w:before="0" w:beforeAutospacing="0" w:after="0" w:afterAutospacing="0"/>
              <w:jc w:val="both"/>
              <w:rPr>
                <w:sz w:val="28"/>
                <w:szCs w:val="28"/>
                <w:lang w:val="en-US"/>
              </w:rPr>
            </w:pPr>
          </w:p>
        </w:tc>
        <w:tc>
          <w:tcPr>
            <w:tcW w:w="6798" w:type="dxa"/>
          </w:tcPr>
          <w:p w14:paraId="042B60C9" w14:textId="15F74EFF" w:rsidR="0032214A" w:rsidRPr="00E66003" w:rsidRDefault="0032214A" w:rsidP="0032214A">
            <w:pPr>
              <w:pStyle w:val="ad"/>
              <w:widowControl w:val="0"/>
              <w:spacing w:before="0" w:beforeAutospacing="0" w:after="0" w:afterAutospacing="0"/>
              <w:jc w:val="both"/>
              <w:rPr>
                <w:sz w:val="28"/>
                <w:szCs w:val="28"/>
                <w:lang w:val="en-US"/>
              </w:rPr>
            </w:pPr>
            <w:r w:rsidRPr="00E66003">
              <w:rPr>
                <w:sz w:val="28"/>
                <w:szCs w:val="28"/>
                <w:lang w:val="en-US"/>
              </w:rPr>
              <w:t xml:space="preserve">Inaugural Address delivered on January 20, </w:t>
            </w:r>
            <w:proofErr w:type="gramStart"/>
            <w:r w:rsidRPr="00E66003">
              <w:rPr>
                <w:sz w:val="28"/>
                <w:szCs w:val="28"/>
                <w:lang w:val="en-US"/>
              </w:rPr>
              <w:t>2013</w:t>
            </w:r>
            <w:proofErr w:type="gramEnd"/>
            <w:r w:rsidRPr="00E66003">
              <w:rPr>
                <w:sz w:val="28"/>
                <w:szCs w:val="28"/>
                <w:lang w:val="en-US"/>
              </w:rPr>
              <w:t xml:space="preserve"> in Washington D.C., number of words: 2, 403</w:t>
            </w:r>
          </w:p>
        </w:tc>
      </w:tr>
      <w:tr w:rsidR="0032214A" w:rsidRPr="00F4103C" w14:paraId="51D0DBC9" w14:textId="77777777" w:rsidTr="0032214A">
        <w:tc>
          <w:tcPr>
            <w:tcW w:w="2830" w:type="dxa"/>
          </w:tcPr>
          <w:p w14:paraId="52642154" w14:textId="77777777" w:rsidR="0032214A" w:rsidRPr="00E66003" w:rsidRDefault="0032214A" w:rsidP="004A6DAF">
            <w:pPr>
              <w:pStyle w:val="ad"/>
              <w:widowControl w:val="0"/>
              <w:numPr>
                <w:ilvl w:val="0"/>
                <w:numId w:val="33"/>
              </w:numPr>
              <w:tabs>
                <w:tab w:val="left" w:pos="307"/>
              </w:tabs>
              <w:spacing w:before="0" w:beforeAutospacing="0" w:after="0" w:afterAutospacing="0"/>
              <w:ind w:left="0" w:firstLine="0"/>
              <w:jc w:val="both"/>
              <w:rPr>
                <w:color w:val="auto"/>
                <w:sz w:val="28"/>
                <w:szCs w:val="28"/>
                <w:lang w:val="en-US"/>
              </w:rPr>
            </w:pPr>
            <w:r w:rsidRPr="00E66003">
              <w:rPr>
                <w:sz w:val="28"/>
                <w:szCs w:val="28"/>
                <w:lang w:val="en-US"/>
              </w:rPr>
              <w:t xml:space="preserve">Donald Trump: </w:t>
            </w:r>
          </w:p>
          <w:p w14:paraId="3EC5FAF5" w14:textId="77777777" w:rsidR="0032214A" w:rsidRPr="00E66003" w:rsidRDefault="0032214A" w:rsidP="0032214A">
            <w:pPr>
              <w:pStyle w:val="ad"/>
              <w:widowControl w:val="0"/>
              <w:tabs>
                <w:tab w:val="left" w:pos="307"/>
              </w:tabs>
              <w:spacing w:before="0" w:beforeAutospacing="0" w:after="0" w:afterAutospacing="0"/>
              <w:jc w:val="both"/>
              <w:rPr>
                <w:sz w:val="28"/>
                <w:szCs w:val="28"/>
                <w:lang w:val="en-US"/>
              </w:rPr>
            </w:pPr>
          </w:p>
        </w:tc>
        <w:tc>
          <w:tcPr>
            <w:tcW w:w="6798" w:type="dxa"/>
          </w:tcPr>
          <w:p w14:paraId="4C396B29" w14:textId="11CBD2B8" w:rsidR="0032214A" w:rsidRPr="00E66003" w:rsidRDefault="0032214A" w:rsidP="0032214A">
            <w:pPr>
              <w:pStyle w:val="ad"/>
              <w:widowControl w:val="0"/>
              <w:spacing w:before="0" w:beforeAutospacing="0" w:after="0" w:afterAutospacing="0"/>
              <w:jc w:val="both"/>
              <w:rPr>
                <w:sz w:val="28"/>
                <w:szCs w:val="28"/>
                <w:lang w:val="en-US"/>
              </w:rPr>
            </w:pPr>
            <w:r w:rsidRPr="00E66003">
              <w:rPr>
                <w:sz w:val="28"/>
                <w:szCs w:val="28"/>
                <w:lang w:val="en-US"/>
              </w:rPr>
              <w:t xml:space="preserve">Inaugural Address delivered on January 20, </w:t>
            </w:r>
            <w:proofErr w:type="gramStart"/>
            <w:r w:rsidRPr="00E66003">
              <w:rPr>
                <w:sz w:val="28"/>
                <w:szCs w:val="28"/>
                <w:lang w:val="en-US"/>
              </w:rPr>
              <w:t>2017</w:t>
            </w:r>
            <w:proofErr w:type="gramEnd"/>
            <w:r w:rsidRPr="00E66003">
              <w:rPr>
                <w:sz w:val="28"/>
                <w:szCs w:val="28"/>
                <w:lang w:val="en-US"/>
              </w:rPr>
              <w:t xml:space="preserve"> in Washington D.C., number of words: 1, 444</w:t>
            </w:r>
          </w:p>
        </w:tc>
      </w:tr>
      <w:tr w:rsidR="0032214A" w:rsidRPr="00F4103C" w14:paraId="58B04B00" w14:textId="77777777" w:rsidTr="0032214A">
        <w:tc>
          <w:tcPr>
            <w:tcW w:w="2830" w:type="dxa"/>
          </w:tcPr>
          <w:p w14:paraId="433645B1" w14:textId="77777777" w:rsidR="0032214A" w:rsidRPr="00E66003" w:rsidRDefault="0032214A" w:rsidP="004A6DAF">
            <w:pPr>
              <w:pStyle w:val="ad"/>
              <w:widowControl w:val="0"/>
              <w:numPr>
                <w:ilvl w:val="0"/>
                <w:numId w:val="33"/>
              </w:numPr>
              <w:tabs>
                <w:tab w:val="left" w:pos="307"/>
              </w:tabs>
              <w:spacing w:before="0" w:beforeAutospacing="0" w:after="0" w:afterAutospacing="0"/>
              <w:ind w:left="0" w:firstLine="0"/>
              <w:jc w:val="both"/>
              <w:rPr>
                <w:sz w:val="28"/>
                <w:szCs w:val="28"/>
                <w:lang w:val="en-US"/>
              </w:rPr>
            </w:pPr>
            <w:r w:rsidRPr="00E66003">
              <w:rPr>
                <w:sz w:val="28"/>
                <w:szCs w:val="28"/>
                <w:lang w:val="en-US"/>
              </w:rPr>
              <w:t>Joe Biden:</w:t>
            </w:r>
          </w:p>
          <w:p w14:paraId="548C8A55" w14:textId="77777777" w:rsidR="0032214A" w:rsidRPr="00E66003" w:rsidRDefault="0032214A" w:rsidP="0032214A">
            <w:pPr>
              <w:pStyle w:val="ad"/>
              <w:widowControl w:val="0"/>
              <w:tabs>
                <w:tab w:val="left" w:pos="307"/>
              </w:tabs>
              <w:spacing w:before="0" w:beforeAutospacing="0" w:after="0" w:afterAutospacing="0"/>
              <w:jc w:val="both"/>
              <w:rPr>
                <w:sz w:val="28"/>
                <w:szCs w:val="28"/>
                <w:lang w:val="en-US"/>
              </w:rPr>
            </w:pPr>
          </w:p>
        </w:tc>
        <w:tc>
          <w:tcPr>
            <w:tcW w:w="6798" w:type="dxa"/>
          </w:tcPr>
          <w:p w14:paraId="2EA3B054" w14:textId="0B6A8DBA" w:rsidR="0032214A" w:rsidRPr="00E66003" w:rsidRDefault="0032214A" w:rsidP="0032214A">
            <w:pPr>
              <w:pStyle w:val="ad"/>
              <w:widowControl w:val="0"/>
              <w:spacing w:before="0" w:beforeAutospacing="0" w:after="0" w:afterAutospacing="0"/>
              <w:jc w:val="both"/>
              <w:rPr>
                <w:color w:val="auto"/>
                <w:sz w:val="28"/>
                <w:szCs w:val="28"/>
                <w:lang w:val="en-US"/>
              </w:rPr>
            </w:pPr>
            <w:r w:rsidRPr="00E66003">
              <w:rPr>
                <w:sz w:val="28"/>
                <w:szCs w:val="28"/>
                <w:lang w:val="en-US"/>
              </w:rPr>
              <w:t xml:space="preserve">Inaugural Address delivered on January 20, </w:t>
            </w:r>
            <w:proofErr w:type="gramStart"/>
            <w:r w:rsidRPr="00E66003">
              <w:rPr>
                <w:sz w:val="28"/>
                <w:szCs w:val="28"/>
                <w:lang w:val="en-US"/>
              </w:rPr>
              <w:t>2021</w:t>
            </w:r>
            <w:proofErr w:type="gramEnd"/>
            <w:r w:rsidRPr="00E66003">
              <w:rPr>
                <w:sz w:val="28"/>
                <w:szCs w:val="28"/>
                <w:lang w:val="en-US"/>
              </w:rPr>
              <w:t xml:space="preserve"> in Washington D.C., number of words: 2, 371</w:t>
            </w:r>
          </w:p>
        </w:tc>
      </w:tr>
      <w:tr w:rsidR="0032214A" w:rsidRPr="00F4103C" w14:paraId="2A3253DB" w14:textId="77777777" w:rsidTr="0032214A">
        <w:tc>
          <w:tcPr>
            <w:tcW w:w="2830" w:type="dxa"/>
          </w:tcPr>
          <w:p w14:paraId="72FFDCDA" w14:textId="77777777" w:rsidR="0032214A" w:rsidRPr="00E66003" w:rsidRDefault="0032214A" w:rsidP="004A6DAF">
            <w:pPr>
              <w:pStyle w:val="ad"/>
              <w:widowControl w:val="0"/>
              <w:numPr>
                <w:ilvl w:val="0"/>
                <w:numId w:val="33"/>
              </w:numPr>
              <w:tabs>
                <w:tab w:val="left" w:pos="307"/>
              </w:tabs>
              <w:spacing w:before="0" w:beforeAutospacing="0" w:after="0" w:afterAutospacing="0"/>
              <w:ind w:left="0" w:firstLine="0"/>
              <w:jc w:val="both"/>
              <w:rPr>
                <w:color w:val="auto"/>
                <w:sz w:val="28"/>
                <w:szCs w:val="28"/>
                <w:lang w:val="en-US"/>
              </w:rPr>
            </w:pPr>
            <w:r w:rsidRPr="00E66003">
              <w:rPr>
                <w:sz w:val="28"/>
                <w:szCs w:val="28"/>
                <w:lang w:val="en-US"/>
              </w:rPr>
              <w:t xml:space="preserve">Donald Trump: </w:t>
            </w:r>
          </w:p>
          <w:p w14:paraId="11C144C8" w14:textId="77777777" w:rsidR="0032214A" w:rsidRPr="00E66003" w:rsidRDefault="0032214A" w:rsidP="0032214A">
            <w:pPr>
              <w:pStyle w:val="ad"/>
              <w:widowControl w:val="0"/>
              <w:tabs>
                <w:tab w:val="left" w:pos="307"/>
              </w:tabs>
              <w:spacing w:before="0" w:beforeAutospacing="0" w:after="0" w:afterAutospacing="0"/>
              <w:jc w:val="both"/>
              <w:rPr>
                <w:sz w:val="28"/>
                <w:szCs w:val="28"/>
                <w:lang w:val="en-US"/>
              </w:rPr>
            </w:pPr>
          </w:p>
        </w:tc>
        <w:tc>
          <w:tcPr>
            <w:tcW w:w="6798" w:type="dxa"/>
          </w:tcPr>
          <w:p w14:paraId="3E785A70" w14:textId="4B9E5C6F" w:rsidR="0032214A" w:rsidRPr="00E66003" w:rsidRDefault="0032214A" w:rsidP="0032214A">
            <w:pPr>
              <w:pStyle w:val="ad"/>
              <w:widowControl w:val="0"/>
              <w:spacing w:before="0" w:beforeAutospacing="0" w:after="0" w:afterAutospacing="0"/>
              <w:jc w:val="both"/>
              <w:rPr>
                <w:color w:val="auto"/>
                <w:sz w:val="28"/>
                <w:szCs w:val="28"/>
                <w:lang w:val="en-US"/>
              </w:rPr>
            </w:pPr>
            <w:r w:rsidRPr="00E66003">
              <w:rPr>
                <w:sz w:val="28"/>
                <w:szCs w:val="28"/>
                <w:lang w:val="en-US"/>
              </w:rPr>
              <w:t xml:space="preserve">Inaugural Address delivered on January 20, </w:t>
            </w:r>
            <w:proofErr w:type="gramStart"/>
            <w:r w:rsidRPr="00E66003">
              <w:rPr>
                <w:sz w:val="28"/>
                <w:szCs w:val="28"/>
                <w:lang w:val="en-US"/>
              </w:rPr>
              <w:t>2025</w:t>
            </w:r>
            <w:proofErr w:type="gramEnd"/>
            <w:r w:rsidRPr="00E66003">
              <w:rPr>
                <w:sz w:val="28"/>
                <w:szCs w:val="28"/>
                <w:lang w:val="en-US"/>
              </w:rPr>
              <w:t xml:space="preserve"> in Washington D.C., number of words: 2, 978</w:t>
            </w:r>
          </w:p>
        </w:tc>
      </w:tr>
    </w:tbl>
    <w:p w14:paraId="21792613" w14:textId="77777777" w:rsidR="00373566" w:rsidRPr="00E66003" w:rsidRDefault="00373566" w:rsidP="0032214A">
      <w:pPr>
        <w:pStyle w:val="ad"/>
        <w:widowControl w:val="0"/>
        <w:spacing w:before="0" w:beforeAutospacing="0" w:after="0" w:afterAutospacing="0"/>
        <w:ind w:firstLine="567"/>
        <w:jc w:val="both"/>
        <w:rPr>
          <w:color w:val="000000"/>
          <w:sz w:val="28"/>
          <w:szCs w:val="28"/>
          <w:lang w:val="en-US"/>
        </w:rPr>
      </w:pPr>
    </w:p>
    <w:p w14:paraId="66279BEF" w14:textId="77777777" w:rsidR="0032214A" w:rsidRPr="00E66003" w:rsidRDefault="00136E1A" w:rsidP="0032214A">
      <w:pPr>
        <w:pStyle w:val="ad"/>
        <w:widowControl w:val="0"/>
        <w:spacing w:before="0" w:beforeAutospacing="0" w:after="0" w:afterAutospacing="0"/>
        <w:ind w:firstLine="567"/>
        <w:jc w:val="both"/>
        <w:rPr>
          <w:color w:val="000000"/>
          <w:sz w:val="28"/>
          <w:szCs w:val="28"/>
          <w:lang w:val="en-US"/>
        </w:rPr>
      </w:pPr>
      <w:r w:rsidRPr="00E66003">
        <w:rPr>
          <w:color w:val="000000"/>
          <w:sz w:val="28"/>
          <w:szCs w:val="28"/>
          <w:lang w:val="en-US"/>
        </w:rPr>
        <w:t xml:space="preserve">The study also considers the </w:t>
      </w:r>
      <w:r w:rsidR="00AB63DA" w:rsidRPr="00E66003">
        <w:rPr>
          <w:color w:val="000000"/>
          <w:sz w:val="28"/>
          <w:szCs w:val="28"/>
          <w:lang w:val="en-US"/>
        </w:rPr>
        <w:t>Inaugural Address</w:t>
      </w:r>
      <w:r w:rsidR="00AF6641" w:rsidRPr="00E66003">
        <w:rPr>
          <w:color w:val="000000"/>
          <w:sz w:val="28"/>
          <w:szCs w:val="28"/>
          <w:lang w:val="en-US"/>
        </w:rPr>
        <w:t>es of</w:t>
      </w:r>
      <w:r w:rsidRPr="00E66003">
        <w:rPr>
          <w:color w:val="000000"/>
          <w:sz w:val="28"/>
          <w:szCs w:val="28"/>
          <w:lang w:val="en-US"/>
        </w:rPr>
        <w:t xml:space="preserve"> </w:t>
      </w:r>
      <w:r w:rsidR="009F156B" w:rsidRPr="00E66003">
        <w:rPr>
          <w:color w:val="000000"/>
          <w:sz w:val="28"/>
          <w:szCs w:val="28"/>
          <w:lang w:val="en-US"/>
        </w:rPr>
        <w:t xml:space="preserve">the Presidents of Kazakhstan from 1991 to 2022. Namely, five Inaugural Addresses of the former President of the Republic of Kazakhstan, Nursultan Nazarbayev, and two Inaugural Addresses of the acting President, Kassym-Jomart Tokayev, totaling </w:t>
      </w:r>
      <w:r w:rsidR="0032214A" w:rsidRPr="00E66003">
        <w:rPr>
          <w:color w:val="000000"/>
          <w:sz w:val="28"/>
          <w:szCs w:val="28"/>
          <w:lang w:val="en-US"/>
        </w:rPr>
        <w:t>seven</w:t>
      </w:r>
      <w:r w:rsidR="009F156B" w:rsidRPr="00E66003">
        <w:rPr>
          <w:color w:val="000000"/>
          <w:sz w:val="28"/>
          <w:szCs w:val="28"/>
          <w:lang w:val="en-US"/>
        </w:rPr>
        <w:t xml:space="preserve"> Inaugural Addresses:</w:t>
      </w:r>
    </w:p>
    <w:p w14:paraId="5240380F" w14:textId="77777777" w:rsidR="0032214A" w:rsidRPr="00E66003" w:rsidRDefault="0032214A" w:rsidP="0032214A">
      <w:pPr>
        <w:pStyle w:val="ad"/>
        <w:widowControl w:val="0"/>
        <w:spacing w:before="0" w:beforeAutospacing="0" w:after="0" w:afterAutospacing="0"/>
        <w:ind w:firstLine="567"/>
        <w:jc w:val="both"/>
        <w:rPr>
          <w:color w:val="000000"/>
          <w:sz w:val="28"/>
          <w:szCs w:val="28"/>
          <w:lang w:val="en-US"/>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939"/>
      </w:tblGrid>
      <w:tr w:rsidR="0032214A" w:rsidRPr="00F4103C" w14:paraId="762C6194" w14:textId="77777777" w:rsidTr="00E66003">
        <w:tc>
          <w:tcPr>
            <w:tcW w:w="2689" w:type="dxa"/>
          </w:tcPr>
          <w:p w14:paraId="5A50E906" w14:textId="4BD27DA4" w:rsidR="0032214A" w:rsidRPr="00E66003" w:rsidRDefault="0032214A" w:rsidP="00E66003">
            <w:pPr>
              <w:pStyle w:val="ad"/>
              <w:widowControl w:val="0"/>
              <w:numPr>
                <w:ilvl w:val="0"/>
                <w:numId w:val="34"/>
              </w:numPr>
              <w:tabs>
                <w:tab w:val="left" w:pos="307"/>
              </w:tabs>
              <w:spacing w:before="0" w:beforeAutospacing="0" w:after="0" w:afterAutospacing="0"/>
              <w:ind w:left="23" w:hanging="23"/>
              <w:rPr>
                <w:sz w:val="28"/>
                <w:szCs w:val="28"/>
                <w:lang w:val="en-US"/>
              </w:rPr>
            </w:pPr>
            <w:r w:rsidRPr="00E66003">
              <w:rPr>
                <w:sz w:val="28"/>
                <w:szCs w:val="28"/>
                <w:lang w:val="en-US"/>
              </w:rPr>
              <w:t xml:space="preserve">Nursultan Nazarbayev: </w:t>
            </w:r>
          </w:p>
        </w:tc>
        <w:tc>
          <w:tcPr>
            <w:tcW w:w="6939" w:type="dxa"/>
          </w:tcPr>
          <w:p w14:paraId="6D08658A" w14:textId="69BF8E48" w:rsidR="0032214A" w:rsidRPr="00E66003" w:rsidRDefault="0032214A" w:rsidP="00B759A0">
            <w:pPr>
              <w:pStyle w:val="ad"/>
              <w:widowControl w:val="0"/>
              <w:spacing w:before="0" w:beforeAutospacing="0" w:after="0" w:afterAutospacing="0"/>
              <w:jc w:val="both"/>
              <w:rPr>
                <w:sz w:val="28"/>
                <w:szCs w:val="28"/>
                <w:lang w:val="en-US"/>
              </w:rPr>
            </w:pPr>
            <w:r w:rsidRPr="00E66003">
              <w:rPr>
                <w:sz w:val="28"/>
                <w:szCs w:val="28"/>
                <w:lang w:val="en-US"/>
              </w:rPr>
              <w:t xml:space="preserve">Inaugural Address delivered on December 10, </w:t>
            </w:r>
            <w:proofErr w:type="gramStart"/>
            <w:r w:rsidRPr="00E66003">
              <w:rPr>
                <w:sz w:val="28"/>
                <w:szCs w:val="28"/>
                <w:lang w:val="en-US"/>
              </w:rPr>
              <w:t>1991</w:t>
            </w:r>
            <w:proofErr w:type="gramEnd"/>
            <w:r w:rsidRPr="00E66003">
              <w:rPr>
                <w:sz w:val="28"/>
                <w:szCs w:val="28"/>
                <w:lang w:val="en-US"/>
              </w:rPr>
              <w:t xml:space="preserve"> in Almaty, number of words: 1, 147</w:t>
            </w:r>
          </w:p>
        </w:tc>
      </w:tr>
      <w:tr w:rsidR="0032214A" w:rsidRPr="00F4103C" w14:paraId="3CA2F820" w14:textId="77777777" w:rsidTr="00E66003">
        <w:tc>
          <w:tcPr>
            <w:tcW w:w="2689" w:type="dxa"/>
          </w:tcPr>
          <w:p w14:paraId="1FA8741D" w14:textId="77777777" w:rsidR="0032214A" w:rsidRPr="00E66003" w:rsidRDefault="0032214A" w:rsidP="00B759A0">
            <w:pPr>
              <w:pStyle w:val="ad"/>
              <w:widowControl w:val="0"/>
              <w:spacing w:before="0" w:beforeAutospacing="0" w:after="0" w:afterAutospacing="0"/>
              <w:jc w:val="both"/>
              <w:rPr>
                <w:sz w:val="28"/>
                <w:szCs w:val="28"/>
                <w:lang w:val="en-US"/>
              </w:rPr>
            </w:pPr>
          </w:p>
        </w:tc>
        <w:tc>
          <w:tcPr>
            <w:tcW w:w="6939" w:type="dxa"/>
          </w:tcPr>
          <w:p w14:paraId="1C7B2E11" w14:textId="3879228A" w:rsidR="0032214A" w:rsidRPr="00E66003" w:rsidRDefault="0032214A" w:rsidP="00B759A0">
            <w:pPr>
              <w:pStyle w:val="ad"/>
              <w:widowControl w:val="0"/>
              <w:spacing w:before="0" w:beforeAutospacing="0" w:after="0" w:afterAutospacing="0"/>
              <w:jc w:val="both"/>
              <w:rPr>
                <w:sz w:val="28"/>
                <w:szCs w:val="28"/>
                <w:lang w:val="en-US"/>
              </w:rPr>
            </w:pPr>
            <w:r w:rsidRPr="00E66003">
              <w:rPr>
                <w:sz w:val="28"/>
                <w:szCs w:val="28"/>
                <w:lang w:val="en-US"/>
              </w:rPr>
              <w:t xml:space="preserve">Inaugural Address delivered on January 20, </w:t>
            </w:r>
            <w:proofErr w:type="gramStart"/>
            <w:r w:rsidRPr="00E66003">
              <w:rPr>
                <w:sz w:val="28"/>
                <w:szCs w:val="28"/>
                <w:lang w:val="en-US"/>
              </w:rPr>
              <w:t>1999</w:t>
            </w:r>
            <w:proofErr w:type="gramEnd"/>
            <w:r w:rsidRPr="00E66003">
              <w:rPr>
                <w:sz w:val="28"/>
                <w:szCs w:val="28"/>
                <w:lang w:val="en-US"/>
              </w:rPr>
              <w:t xml:space="preserve"> in Astana, number of words: 718</w:t>
            </w:r>
          </w:p>
        </w:tc>
      </w:tr>
      <w:tr w:rsidR="0032214A" w:rsidRPr="00F4103C" w14:paraId="0EC1D68E" w14:textId="77777777" w:rsidTr="00E66003">
        <w:tc>
          <w:tcPr>
            <w:tcW w:w="2689" w:type="dxa"/>
          </w:tcPr>
          <w:p w14:paraId="5315B512" w14:textId="77777777" w:rsidR="0032214A" w:rsidRPr="00E66003" w:rsidRDefault="0032214A" w:rsidP="00B759A0">
            <w:pPr>
              <w:pStyle w:val="ad"/>
              <w:widowControl w:val="0"/>
              <w:spacing w:before="0" w:beforeAutospacing="0" w:after="0" w:afterAutospacing="0"/>
              <w:jc w:val="both"/>
              <w:rPr>
                <w:sz w:val="28"/>
                <w:szCs w:val="28"/>
                <w:lang w:val="en-US"/>
              </w:rPr>
            </w:pPr>
          </w:p>
        </w:tc>
        <w:tc>
          <w:tcPr>
            <w:tcW w:w="6939" w:type="dxa"/>
          </w:tcPr>
          <w:p w14:paraId="02D05E64" w14:textId="6B911901" w:rsidR="0032214A" w:rsidRPr="00E66003" w:rsidRDefault="0032214A" w:rsidP="00B759A0">
            <w:pPr>
              <w:pStyle w:val="ad"/>
              <w:widowControl w:val="0"/>
              <w:spacing w:before="0" w:beforeAutospacing="0" w:after="0" w:afterAutospacing="0"/>
              <w:jc w:val="both"/>
              <w:rPr>
                <w:sz w:val="28"/>
                <w:szCs w:val="28"/>
                <w:lang w:val="en-US"/>
              </w:rPr>
            </w:pPr>
            <w:r w:rsidRPr="00E66003">
              <w:rPr>
                <w:sz w:val="28"/>
                <w:szCs w:val="28"/>
                <w:lang w:val="en-US"/>
              </w:rPr>
              <w:t xml:space="preserve">Inaugural Address delivered on January 11, </w:t>
            </w:r>
            <w:proofErr w:type="gramStart"/>
            <w:r w:rsidRPr="00E66003">
              <w:rPr>
                <w:sz w:val="28"/>
                <w:szCs w:val="28"/>
                <w:lang w:val="en-US"/>
              </w:rPr>
              <w:t>2006</w:t>
            </w:r>
            <w:proofErr w:type="gramEnd"/>
            <w:r w:rsidRPr="00E66003">
              <w:rPr>
                <w:sz w:val="28"/>
                <w:szCs w:val="28"/>
                <w:lang w:val="en-US"/>
              </w:rPr>
              <w:t xml:space="preserve"> in Astana, number of words: 1, 497</w:t>
            </w:r>
          </w:p>
        </w:tc>
      </w:tr>
      <w:tr w:rsidR="0032214A" w:rsidRPr="00F4103C" w14:paraId="1436F2F4" w14:textId="77777777" w:rsidTr="00E66003">
        <w:tc>
          <w:tcPr>
            <w:tcW w:w="2689" w:type="dxa"/>
          </w:tcPr>
          <w:p w14:paraId="3D50D038" w14:textId="77777777" w:rsidR="0032214A" w:rsidRPr="00E66003" w:rsidRDefault="0032214A" w:rsidP="00B759A0">
            <w:pPr>
              <w:pStyle w:val="ad"/>
              <w:widowControl w:val="0"/>
              <w:spacing w:before="0" w:beforeAutospacing="0" w:after="0" w:afterAutospacing="0"/>
              <w:jc w:val="both"/>
              <w:rPr>
                <w:sz w:val="28"/>
                <w:szCs w:val="28"/>
                <w:lang w:val="en-US"/>
              </w:rPr>
            </w:pPr>
          </w:p>
        </w:tc>
        <w:tc>
          <w:tcPr>
            <w:tcW w:w="6939" w:type="dxa"/>
          </w:tcPr>
          <w:p w14:paraId="6050BB86" w14:textId="4706D11D" w:rsidR="0032214A" w:rsidRPr="00E66003" w:rsidRDefault="0032214A" w:rsidP="00B759A0">
            <w:pPr>
              <w:pStyle w:val="ad"/>
              <w:widowControl w:val="0"/>
              <w:spacing w:before="0" w:beforeAutospacing="0" w:after="0" w:afterAutospacing="0"/>
              <w:jc w:val="both"/>
              <w:rPr>
                <w:sz w:val="28"/>
                <w:szCs w:val="28"/>
                <w:lang w:val="en-US"/>
              </w:rPr>
            </w:pPr>
            <w:r w:rsidRPr="00E66003">
              <w:rPr>
                <w:sz w:val="28"/>
                <w:szCs w:val="28"/>
                <w:lang w:val="en-US"/>
              </w:rPr>
              <w:t xml:space="preserve">Inaugural Address delivered on April 8, </w:t>
            </w:r>
            <w:proofErr w:type="gramStart"/>
            <w:r w:rsidRPr="00E66003">
              <w:rPr>
                <w:sz w:val="28"/>
                <w:szCs w:val="28"/>
                <w:lang w:val="en-US"/>
              </w:rPr>
              <w:t>2011</w:t>
            </w:r>
            <w:proofErr w:type="gramEnd"/>
            <w:r w:rsidRPr="00E66003">
              <w:rPr>
                <w:sz w:val="28"/>
                <w:szCs w:val="28"/>
                <w:lang w:val="en-US"/>
              </w:rPr>
              <w:t xml:space="preserve"> in Astana, number of words: 2, 036</w:t>
            </w:r>
          </w:p>
        </w:tc>
      </w:tr>
      <w:tr w:rsidR="0032214A" w:rsidRPr="00F4103C" w14:paraId="18301131" w14:textId="77777777" w:rsidTr="00E66003">
        <w:tc>
          <w:tcPr>
            <w:tcW w:w="2689" w:type="dxa"/>
          </w:tcPr>
          <w:p w14:paraId="1B132401" w14:textId="77777777" w:rsidR="0032214A" w:rsidRPr="00E66003" w:rsidRDefault="0032214A" w:rsidP="00B759A0">
            <w:pPr>
              <w:pStyle w:val="ad"/>
              <w:widowControl w:val="0"/>
              <w:spacing w:before="0" w:beforeAutospacing="0" w:after="0" w:afterAutospacing="0"/>
              <w:jc w:val="both"/>
              <w:rPr>
                <w:sz w:val="28"/>
                <w:szCs w:val="28"/>
                <w:lang w:val="en-US"/>
              </w:rPr>
            </w:pPr>
          </w:p>
        </w:tc>
        <w:tc>
          <w:tcPr>
            <w:tcW w:w="6939" w:type="dxa"/>
          </w:tcPr>
          <w:p w14:paraId="4858F807" w14:textId="3325AA66" w:rsidR="0032214A" w:rsidRPr="00E66003" w:rsidRDefault="0032214A" w:rsidP="00B759A0">
            <w:pPr>
              <w:pStyle w:val="ad"/>
              <w:widowControl w:val="0"/>
              <w:spacing w:before="0" w:beforeAutospacing="0" w:after="0" w:afterAutospacing="0"/>
              <w:jc w:val="both"/>
              <w:rPr>
                <w:sz w:val="28"/>
                <w:szCs w:val="28"/>
                <w:lang w:val="en-US"/>
              </w:rPr>
            </w:pPr>
            <w:r w:rsidRPr="00E66003">
              <w:rPr>
                <w:sz w:val="28"/>
                <w:szCs w:val="28"/>
                <w:lang w:val="en-US"/>
              </w:rPr>
              <w:t xml:space="preserve">Inaugural Address delivered on April 26, </w:t>
            </w:r>
            <w:proofErr w:type="gramStart"/>
            <w:r w:rsidRPr="00E66003">
              <w:rPr>
                <w:sz w:val="28"/>
                <w:szCs w:val="28"/>
                <w:lang w:val="en-US"/>
              </w:rPr>
              <w:t>2015</w:t>
            </w:r>
            <w:proofErr w:type="gramEnd"/>
            <w:r w:rsidRPr="00E66003">
              <w:rPr>
                <w:sz w:val="28"/>
                <w:szCs w:val="28"/>
                <w:lang w:val="en-US"/>
              </w:rPr>
              <w:t xml:space="preserve"> in Astana, number of words: 1, 970</w:t>
            </w:r>
          </w:p>
        </w:tc>
      </w:tr>
      <w:tr w:rsidR="0032214A" w:rsidRPr="00F4103C" w14:paraId="4C726668" w14:textId="77777777" w:rsidTr="00E66003">
        <w:tc>
          <w:tcPr>
            <w:tcW w:w="2689" w:type="dxa"/>
          </w:tcPr>
          <w:p w14:paraId="071046D1" w14:textId="2B25114F" w:rsidR="0032214A" w:rsidRPr="00E66003" w:rsidRDefault="0032214A" w:rsidP="004A6DAF">
            <w:pPr>
              <w:pStyle w:val="ad"/>
              <w:widowControl w:val="0"/>
              <w:numPr>
                <w:ilvl w:val="0"/>
                <w:numId w:val="34"/>
              </w:numPr>
              <w:tabs>
                <w:tab w:val="left" w:pos="307"/>
              </w:tabs>
              <w:spacing w:before="0" w:beforeAutospacing="0" w:after="0" w:afterAutospacing="0"/>
              <w:ind w:left="0" w:firstLine="0"/>
              <w:jc w:val="both"/>
              <w:rPr>
                <w:sz w:val="28"/>
                <w:szCs w:val="28"/>
                <w:lang w:val="en-US"/>
              </w:rPr>
            </w:pPr>
            <w:r w:rsidRPr="00E66003">
              <w:rPr>
                <w:sz w:val="28"/>
                <w:szCs w:val="28"/>
                <w:lang w:val="en-US"/>
              </w:rPr>
              <w:t xml:space="preserve">Kassym-Jomart Tokayev: </w:t>
            </w:r>
          </w:p>
        </w:tc>
        <w:tc>
          <w:tcPr>
            <w:tcW w:w="6939" w:type="dxa"/>
          </w:tcPr>
          <w:p w14:paraId="16797461" w14:textId="5C152B29" w:rsidR="0032214A" w:rsidRPr="00E66003" w:rsidRDefault="0032214A" w:rsidP="00B759A0">
            <w:pPr>
              <w:pStyle w:val="ad"/>
              <w:widowControl w:val="0"/>
              <w:spacing w:before="0" w:beforeAutospacing="0" w:after="0" w:afterAutospacing="0"/>
              <w:jc w:val="both"/>
              <w:rPr>
                <w:sz w:val="28"/>
                <w:szCs w:val="28"/>
                <w:lang w:val="en-US"/>
              </w:rPr>
            </w:pPr>
            <w:r w:rsidRPr="00E66003">
              <w:rPr>
                <w:sz w:val="28"/>
                <w:szCs w:val="28"/>
                <w:lang w:val="en-US"/>
              </w:rPr>
              <w:t>Inaugural Address delivered on June 12, 2019in Astana, number of words: 1, 774</w:t>
            </w:r>
          </w:p>
        </w:tc>
      </w:tr>
      <w:tr w:rsidR="0032214A" w:rsidRPr="00F4103C" w14:paraId="7574E695" w14:textId="77777777" w:rsidTr="00E66003">
        <w:tc>
          <w:tcPr>
            <w:tcW w:w="2689" w:type="dxa"/>
          </w:tcPr>
          <w:p w14:paraId="5BCF9452" w14:textId="77777777" w:rsidR="0032214A" w:rsidRPr="00E66003" w:rsidRDefault="0032214A" w:rsidP="00B759A0">
            <w:pPr>
              <w:pStyle w:val="ad"/>
              <w:widowControl w:val="0"/>
              <w:spacing w:before="0" w:beforeAutospacing="0" w:after="0" w:afterAutospacing="0"/>
              <w:jc w:val="both"/>
              <w:rPr>
                <w:sz w:val="28"/>
                <w:szCs w:val="28"/>
                <w:lang w:val="en-US"/>
              </w:rPr>
            </w:pPr>
          </w:p>
        </w:tc>
        <w:tc>
          <w:tcPr>
            <w:tcW w:w="6939" w:type="dxa"/>
          </w:tcPr>
          <w:p w14:paraId="457A073F" w14:textId="0C1A22DD" w:rsidR="0032214A" w:rsidRPr="00E66003" w:rsidRDefault="0032214A" w:rsidP="00B759A0">
            <w:pPr>
              <w:pStyle w:val="ad"/>
              <w:widowControl w:val="0"/>
              <w:spacing w:before="0" w:beforeAutospacing="0" w:after="0" w:afterAutospacing="0"/>
              <w:jc w:val="both"/>
              <w:rPr>
                <w:color w:val="auto"/>
                <w:sz w:val="28"/>
                <w:szCs w:val="28"/>
                <w:lang w:val="en-US"/>
              </w:rPr>
            </w:pPr>
            <w:r w:rsidRPr="00E66003">
              <w:rPr>
                <w:sz w:val="28"/>
                <w:szCs w:val="28"/>
                <w:lang w:val="en-US"/>
              </w:rPr>
              <w:t xml:space="preserve">Inaugural Address delivered on November 26, </w:t>
            </w:r>
            <w:proofErr w:type="gramStart"/>
            <w:r w:rsidRPr="00E66003">
              <w:rPr>
                <w:sz w:val="28"/>
                <w:szCs w:val="28"/>
                <w:lang w:val="en-US"/>
              </w:rPr>
              <w:t>2019</w:t>
            </w:r>
            <w:proofErr w:type="gramEnd"/>
            <w:r w:rsidRPr="00E66003">
              <w:rPr>
                <w:sz w:val="28"/>
                <w:szCs w:val="28"/>
                <w:lang w:val="en-US"/>
              </w:rPr>
              <w:t xml:space="preserve"> in Astana, number of words: 2, 174</w:t>
            </w:r>
          </w:p>
        </w:tc>
      </w:tr>
    </w:tbl>
    <w:p w14:paraId="3FB6682B" w14:textId="77777777" w:rsidR="00373566" w:rsidRPr="00E66003" w:rsidRDefault="00373566" w:rsidP="0032214A">
      <w:pPr>
        <w:pStyle w:val="ad"/>
        <w:widowControl w:val="0"/>
        <w:spacing w:before="0" w:beforeAutospacing="0" w:after="0" w:afterAutospacing="0"/>
        <w:ind w:firstLine="567"/>
        <w:jc w:val="both"/>
        <w:rPr>
          <w:color w:val="000000"/>
          <w:sz w:val="28"/>
          <w:szCs w:val="28"/>
          <w:lang w:val="en-US"/>
        </w:rPr>
      </w:pPr>
    </w:p>
    <w:p w14:paraId="7FAB0FE3" w14:textId="0E7BA7D7" w:rsidR="007A176E" w:rsidRPr="00E66003" w:rsidRDefault="00136E1A" w:rsidP="0032214A">
      <w:pPr>
        <w:pStyle w:val="ad"/>
        <w:widowControl w:val="0"/>
        <w:spacing w:before="0" w:beforeAutospacing="0" w:after="0" w:afterAutospacing="0"/>
        <w:ind w:firstLine="567"/>
        <w:jc w:val="both"/>
        <w:rPr>
          <w:rStyle w:val="ae"/>
          <w:b w:val="0"/>
          <w:bCs w:val="0"/>
          <w:color w:val="000000"/>
          <w:sz w:val="28"/>
          <w:szCs w:val="28"/>
          <w:lang w:val="en-US"/>
        </w:rPr>
      </w:pPr>
      <w:r w:rsidRPr="00E66003">
        <w:rPr>
          <w:color w:val="000000"/>
          <w:sz w:val="28"/>
          <w:szCs w:val="28"/>
          <w:lang w:val="en-US"/>
        </w:rPr>
        <w:t xml:space="preserve">The total </w:t>
      </w:r>
      <w:r w:rsidR="009F156B" w:rsidRPr="00E66003">
        <w:rPr>
          <w:color w:val="000000"/>
          <w:sz w:val="28"/>
          <w:szCs w:val="28"/>
          <w:lang w:val="en-US"/>
        </w:rPr>
        <w:t xml:space="preserve">number of analyzed </w:t>
      </w:r>
      <w:r w:rsidR="00AB63DA" w:rsidRPr="00E66003">
        <w:rPr>
          <w:color w:val="000000"/>
          <w:sz w:val="28"/>
          <w:szCs w:val="28"/>
          <w:lang w:val="en-US"/>
        </w:rPr>
        <w:t>Inaugural Address</w:t>
      </w:r>
      <w:r w:rsidR="00060B9B" w:rsidRPr="00E66003">
        <w:rPr>
          <w:color w:val="000000"/>
          <w:sz w:val="28"/>
          <w:szCs w:val="28"/>
          <w:lang w:val="en-US"/>
        </w:rPr>
        <w:t xml:space="preserve">es </w:t>
      </w:r>
      <w:r w:rsidR="009F156B" w:rsidRPr="00E66003">
        <w:rPr>
          <w:color w:val="000000"/>
          <w:sz w:val="28"/>
          <w:szCs w:val="28"/>
          <w:lang w:val="en-US"/>
        </w:rPr>
        <w:t xml:space="preserve">of both countries </w:t>
      </w:r>
      <w:r w:rsidRPr="00E66003">
        <w:rPr>
          <w:color w:val="000000"/>
          <w:sz w:val="28"/>
          <w:szCs w:val="28"/>
          <w:lang w:val="en-US"/>
        </w:rPr>
        <w:t>is 1</w:t>
      </w:r>
      <w:r w:rsidR="005F19FA" w:rsidRPr="00E66003">
        <w:rPr>
          <w:color w:val="000000"/>
          <w:sz w:val="28"/>
          <w:szCs w:val="28"/>
          <w:lang w:val="en-US"/>
        </w:rPr>
        <w:t>6</w:t>
      </w:r>
      <w:r w:rsidRPr="00E66003">
        <w:rPr>
          <w:color w:val="000000"/>
          <w:sz w:val="28"/>
          <w:szCs w:val="28"/>
          <w:lang w:val="en-US"/>
        </w:rPr>
        <w:t xml:space="preserve"> texts.</w:t>
      </w:r>
      <w:r w:rsidR="006D6762" w:rsidRPr="00E66003">
        <w:rPr>
          <w:color w:val="000000"/>
          <w:sz w:val="28"/>
          <w:szCs w:val="28"/>
          <w:lang w:val="en-US"/>
        </w:rPr>
        <w:t xml:space="preserve"> </w:t>
      </w:r>
      <w:r w:rsidR="00904A88" w:rsidRPr="00E66003">
        <w:rPr>
          <w:color w:val="000000"/>
          <w:sz w:val="28"/>
          <w:szCs w:val="28"/>
          <w:lang w:val="en-US"/>
        </w:rPr>
        <w:t xml:space="preserve">All translations </w:t>
      </w:r>
      <w:r w:rsidR="006D6762" w:rsidRPr="00E66003">
        <w:rPr>
          <w:color w:val="000000"/>
          <w:sz w:val="28"/>
          <w:szCs w:val="28"/>
          <w:lang w:val="en-US"/>
        </w:rPr>
        <w:t>of the Inaugural Addresses of the presidents of Kazakhstan</w:t>
      </w:r>
      <w:r w:rsidR="00055079" w:rsidRPr="00E66003">
        <w:rPr>
          <w:color w:val="000000"/>
          <w:sz w:val="28"/>
          <w:szCs w:val="28"/>
          <w:lang w:val="en-US"/>
        </w:rPr>
        <w:t>,</w:t>
      </w:r>
      <w:r w:rsidR="006D6762" w:rsidRPr="00E66003">
        <w:rPr>
          <w:color w:val="000000"/>
          <w:sz w:val="28"/>
          <w:szCs w:val="28"/>
          <w:lang w:val="en-US"/>
        </w:rPr>
        <w:t xml:space="preserve"> Nursultan Nazarbayev and Kassym-Jomart Tokayev</w:t>
      </w:r>
      <w:r w:rsidR="00055079" w:rsidRPr="00E66003">
        <w:rPr>
          <w:color w:val="000000"/>
          <w:sz w:val="28"/>
          <w:szCs w:val="28"/>
          <w:lang w:val="en-US"/>
        </w:rPr>
        <w:t>,</w:t>
      </w:r>
      <w:r w:rsidR="006D6762" w:rsidRPr="00E66003">
        <w:rPr>
          <w:color w:val="000000"/>
          <w:sz w:val="28"/>
          <w:szCs w:val="28"/>
          <w:lang w:val="en-US"/>
        </w:rPr>
        <w:t xml:space="preserve"> from Kazakh and Russian languages </w:t>
      </w:r>
      <w:r w:rsidR="00904A88" w:rsidRPr="00E66003">
        <w:rPr>
          <w:color w:val="000000"/>
          <w:sz w:val="28"/>
          <w:szCs w:val="28"/>
          <w:lang w:val="en-US"/>
        </w:rPr>
        <w:t>we</w:t>
      </w:r>
      <w:r w:rsidR="00055079" w:rsidRPr="00E66003">
        <w:rPr>
          <w:color w:val="000000"/>
          <w:sz w:val="28"/>
          <w:szCs w:val="28"/>
          <w:lang w:val="en-US"/>
        </w:rPr>
        <w:t>re</w:t>
      </w:r>
      <w:r w:rsidR="00904A88" w:rsidRPr="00E66003">
        <w:rPr>
          <w:color w:val="000000"/>
          <w:sz w:val="28"/>
          <w:szCs w:val="28"/>
          <w:lang w:val="en-US"/>
        </w:rPr>
        <w:t xml:space="preserve"> made </w:t>
      </w:r>
      <w:r w:rsidR="006D6762" w:rsidRPr="00E66003">
        <w:rPr>
          <w:color w:val="000000"/>
          <w:sz w:val="28"/>
          <w:szCs w:val="28"/>
          <w:lang w:val="en-US"/>
        </w:rPr>
        <w:t>by the author of this dissertation</w:t>
      </w:r>
      <w:r w:rsidR="00904A88" w:rsidRPr="00E66003">
        <w:rPr>
          <w:color w:val="000000"/>
          <w:sz w:val="28"/>
          <w:szCs w:val="28"/>
          <w:lang w:val="en-US"/>
        </w:rPr>
        <w:t xml:space="preserve"> unless otherwise stated.</w:t>
      </w:r>
    </w:p>
    <w:p w14:paraId="7A031F4D" w14:textId="7D8F5B36" w:rsidR="00136E1A" w:rsidRPr="00E66003" w:rsidRDefault="00136E1A" w:rsidP="00CF5F1A">
      <w:pPr>
        <w:pStyle w:val="ad"/>
        <w:widowControl w:val="0"/>
        <w:spacing w:before="0" w:beforeAutospacing="0" w:after="0" w:afterAutospacing="0"/>
        <w:ind w:firstLine="567"/>
        <w:jc w:val="both"/>
        <w:rPr>
          <w:color w:val="000000"/>
          <w:sz w:val="28"/>
          <w:szCs w:val="28"/>
          <w:lang w:val="en-US"/>
        </w:rPr>
      </w:pPr>
      <w:r w:rsidRPr="00E66003">
        <w:rPr>
          <w:rStyle w:val="ae"/>
          <w:rFonts w:eastAsiaTheme="majorEastAsia"/>
          <w:color w:val="000000"/>
          <w:sz w:val="28"/>
          <w:szCs w:val="28"/>
          <w:lang w:val="en-US"/>
        </w:rPr>
        <w:t>Research Sources and Methods</w:t>
      </w:r>
    </w:p>
    <w:p w14:paraId="03BE74AD" w14:textId="68AE6DC9" w:rsidR="00D92AAE" w:rsidRPr="00E66003" w:rsidRDefault="00AB63DA" w:rsidP="00CF5F1A">
      <w:pPr>
        <w:pStyle w:val="ad"/>
        <w:widowControl w:val="0"/>
        <w:spacing w:before="0" w:beforeAutospacing="0" w:after="0" w:afterAutospacing="0"/>
        <w:ind w:firstLine="567"/>
        <w:jc w:val="both"/>
        <w:rPr>
          <w:color w:val="000000"/>
          <w:sz w:val="28"/>
          <w:szCs w:val="28"/>
          <w:lang w:val="en-US"/>
        </w:rPr>
      </w:pPr>
      <w:r w:rsidRPr="00E66003">
        <w:rPr>
          <w:color w:val="000000"/>
          <w:sz w:val="28"/>
          <w:szCs w:val="28"/>
          <w:lang w:val="en-US"/>
        </w:rPr>
        <w:t>Inaugural Address</w:t>
      </w:r>
      <w:r w:rsidR="00060B9B" w:rsidRPr="00E66003">
        <w:rPr>
          <w:color w:val="000000"/>
          <w:sz w:val="28"/>
          <w:szCs w:val="28"/>
          <w:lang w:val="en-US"/>
        </w:rPr>
        <w:t xml:space="preserve">es </w:t>
      </w:r>
      <w:r w:rsidR="00136E1A" w:rsidRPr="00E66003">
        <w:rPr>
          <w:color w:val="000000"/>
          <w:sz w:val="28"/>
          <w:szCs w:val="28"/>
          <w:lang w:val="en-US"/>
        </w:rPr>
        <w:t>of the Presidents of the United States for this study were retrieved from the source of presidential documents database of “The American Presidency Project”</w:t>
      </w:r>
      <w:r w:rsidR="00C32ED2" w:rsidRPr="00E66003">
        <w:rPr>
          <w:color w:val="000000"/>
          <w:sz w:val="28"/>
          <w:szCs w:val="28"/>
          <w:lang w:val="en-US"/>
        </w:rPr>
        <w:t>,</w:t>
      </w:r>
      <w:r w:rsidR="00136E1A" w:rsidRPr="00E66003">
        <w:rPr>
          <w:color w:val="000000"/>
          <w:sz w:val="28"/>
          <w:szCs w:val="28"/>
          <w:lang w:val="en-US"/>
        </w:rPr>
        <w:t xml:space="preserve"> hosted at the University of California, Santa Barbara, at </w:t>
      </w:r>
      <w:hyperlink r:id="rId8" w:history="1">
        <w:r w:rsidR="00136E1A" w:rsidRPr="00E66003">
          <w:rPr>
            <w:rStyle w:val="af1"/>
            <w:sz w:val="28"/>
            <w:szCs w:val="28"/>
            <w:lang w:val="en-US"/>
          </w:rPr>
          <w:t>https://www.presidency.ucsb.edu/documents/presidential-documents-archive-guidebook/inaugural-addresses</w:t>
        </w:r>
      </w:hyperlink>
      <w:r w:rsidR="00136E1A" w:rsidRPr="00E66003">
        <w:rPr>
          <w:color w:val="000000"/>
          <w:sz w:val="28"/>
          <w:szCs w:val="28"/>
          <w:lang w:val="en-US"/>
        </w:rPr>
        <w:t xml:space="preserve">. </w:t>
      </w:r>
    </w:p>
    <w:p w14:paraId="4B0EA155" w14:textId="4CA4C32B" w:rsidR="00D92AAE" w:rsidRPr="00E66003" w:rsidRDefault="00D92AAE" w:rsidP="00CF5F1A">
      <w:pPr>
        <w:pStyle w:val="ad"/>
        <w:widowControl w:val="0"/>
        <w:spacing w:before="0" w:beforeAutospacing="0" w:after="0" w:afterAutospacing="0"/>
        <w:ind w:firstLine="567"/>
        <w:jc w:val="both"/>
        <w:rPr>
          <w:color w:val="000000"/>
          <w:sz w:val="28"/>
          <w:szCs w:val="28"/>
          <w:lang w:val="en-US"/>
        </w:rPr>
      </w:pPr>
      <w:r w:rsidRPr="00E66003">
        <w:rPr>
          <w:color w:val="000000"/>
          <w:sz w:val="28"/>
          <w:szCs w:val="28"/>
          <w:lang w:val="en-US"/>
        </w:rPr>
        <w:t>The Inaugural Addresses of President Kassym-Jomart Tokayev, along with the final two Inaugural Addresses of President Nursultan Nazarbayev, are available on the official website of the President of the Republic of Kazakhstan (Akorda) at</w:t>
      </w:r>
      <w:r w:rsidRPr="00E66003">
        <w:rPr>
          <w:rStyle w:val="apple-converted-space"/>
          <w:rFonts w:eastAsiaTheme="majorEastAsia"/>
          <w:color w:val="000000"/>
          <w:sz w:val="28"/>
          <w:szCs w:val="28"/>
          <w:lang w:val="en-US"/>
        </w:rPr>
        <w:t> </w:t>
      </w:r>
      <w:hyperlink r:id="rId9" w:tgtFrame="_new" w:history="1">
        <w:r w:rsidRPr="00E66003">
          <w:rPr>
            <w:rStyle w:val="af1"/>
            <w:rFonts w:eastAsiaTheme="majorEastAsia"/>
            <w:sz w:val="28"/>
            <w:szCs w:val="28"/>
            <w:lang w:val="en-US"/>
          </w:rPr>
          <w:t>https://www.akorda.kz/ru/speeches</w:t>
        </w:r>
      </w:hyperlink>
      <w:r w:rsidRPr="00E66003">
        <w:rPr>
          <w:color w:val="000000"/>
          <w:sz w:val="28"/>
          <w:szCs w:val="28"/>
          <w:lang w:val="en-US"/>
        </w:rPr>
        <w:t>. As the earlier Inaugural Addresses of President Nazarbayev are not published on his official website (</w:t>
      </w:r>
      <w:hyperlink r:id="rId10" w:tgtFrame="_new" w:history="1">
        <w:r w:rsidRPr="00E66003">
          <w:rPr>
            <w:rStyle w:val="af1"/>
            <w:rFonts w:eastAsiaTheme="majorEastAsia"/>
            <w:sz w:val="28"/>
            <w:szCs w:val="28"/>
            <w:lang w:val="en-US"/>
          </w:rPr>
          <w:t>https://nazarbayev.kz/public/ru</w:t>
        </w:r>
      </w:hyperlink>
      <w:r w:rsidRPr="00E66003">
        <w:rPr>
          <w:color w:val="000000"/>
          <w:sz w:val="28"/>
          <w:szCs w:val="28"/>
          <w:lang w:val="en-US"/>
        </w:rPr>
        <w:t xml:space="preserve">), </w:t>
      </w:r>
      <w:r w:rsidRPr="00E66003">
        <w:rPr>
          <w:color w:val="000000"/>
          <w:sz w:val="28"/>
          <w:szCs w:val="28"/>
          <w:lang w:val="en-US"/>
        </w:rPr>
        <w:lastRenderedPageBreak/>
        <w:t>the first three were obtained from the</w:t>
      </w:r>
      <w:r w:rsidRPr="00E66003">
        <w:rPr>
          <w:rStyle w:val="apple-converted-space"/>
          <w:rFonts w:eastAsiaTheme="majorEastAsia"/>
          <w:color w:val="000000"/>
          <w:sz w:val="28"/>
          <w:szCs w:val="28"/>
          <w:lang w:val="en-US"/>
        </w:rPr>
        <w:t> </w:t>
      </w:r>
      <w:r w:rsidRPr="00E66003">
        <w:rPr>
          <w:rStyle w:val="af"/>
          <w:rFonts w:eastAsiaTheme="majorEastAsia"/>
          <w:i w:val="0"/>
          <w:iCs w:val="0"/>
          <w:color w:val="000000"/>
          <w:sz w:val="28"/>
          <w:szCs w:val="28"/>
          <w:lang w:val="en-US"/>
        </w:rPr>
        <w:t>Compilation of Selected Speeches of Nursultan Nazarbayev</w:t>
      </w:r>
      <w:r w:rsidRPr="00E66003">
        <w:rPr>
          <w:color w:val="000000"/>
          <w:sz w:val="28"/>
          <w:szCs w:val="28"/>
          <w:lang w:val="en-US"/>
        </w:rPr>
        <w:t>, available on the same site:</w:t>
      </w:r>
    </w:p>
    <w:p w14:paraId="29E194F0" w14:textId="4E61BE69" w:rsidR="00136E1A" w:rsidRPr="00E66003" w:rsidRDefault="00136E1A" w:rsidP="004A6DAF">
      <w:pPr>
        <w:pStyle w:val="ad"/>
        <w:widowControl w:val="0"/>
        <w:numPr>
          <w:ilvl w:val="0"/>
          <w:numId w:val="2"/>
        </w:numPr>
        <w:tabs>
          <w:tab w:val="left" w:pos="851"/>
        </w:tabs>
        <w:spacing w:before="0" w:beforeAutospacing="0" w:after="0" w:afterAutospacing="0"/>
        <w:ind w:left="0" w:firstLine="567"/>
        <w:jc w:val="both"/>
        <w:rPr>
          <w:color w:val="000000"/>
          <w:sz w:val="28"/>
          <w:szCs w:val="28"/>
          <w:lang w:val="en-US"/>
        </w:rPr>
      </w:pPr>
      <w:proofErr w:type="spellStart"/>
      <w:r w:rsidRPr="00E66003">
        <w:rPr>
          <w:color w:val="000000"/>
          <w:sz w:val="28"/>
          <w:szCs w:val="28"/>
          <w:lang w:val="en-US"/>
        </w:rPr>
        <w:t>Izbrannye</w:t>
      </w:r>
      <w:proofErr w:type="spellEnd"/>
      <w:r w:rsidRPr="00E66003">
        <w:rPr>
          <w:color w:val="000000"/>
          <w:sz w:val="28"/>
          <w:szCs w:val="28"/>
          <w:lang w:val="en-US"/>
        </w:rPr>
        <w:t xml:space="preserve"> </w:t>
      </w:r>
      <w:proofErr w:type="spellStart"/>
      <w:r w:rsidRPr="00E66003">
        <w:rPr>
          <w:color w:val="000000"/>
          <w:sz w:val="28"/>
          <w:szCs w:val="28"/>
          <w:lang w:val="en-US"/>
        </w:rPr>
        <w:t>rechi</w:t>
      </w:r>
      <w:proofErr w:type="spellEnd"/>
      <w:r w:rsidRPr="00E66003">
        <w:rPr>
          <w:color w:val="000000"/>
          <w:sz w:val="28"/>
          <w:szCs w:val="28"/>
          <w:lang w:val="en-US"/>
        </w:rPr>
        <w:t xml:space="preserve"> / N.A. Nazarba</w:t>
      </w:r>
      <w:r w:rsidR="005F19FA" w:rsidRPr="00E66003">
        <w:rPr>
          <w:color w:val="000000"/>
          <w:sz w:val="28"/>
          <w:szCs w:val="28"/>
          <w:lang w:val="en-US"/>
        </w:rPr>
        <w:t>y</w:t>
      </w:r>
      <w:r w:rsidRPr="00E66003">
        <w:rPr>
          <w:color w:val="000000"/>
          <w:sz w:val="28"/>
          <w:szCs w:val="28"/>
          <w:lang w:val="en-US"/>
        </w:rPr>
        <w:t xml:space="preserve">ev; project manager M. B. </w:t>
      </w:r>
      <w:proofErr w:type="spellStart"/>
      <w:r w:rsidRPr="00E66003">
        <w:rPr>
          <w:color w:val="000000"/>
          <w:sz w:val="28"/>
          <w:szCs w:val="28"/>
          <w:lang w:val="en-US"/>
        </w:rPr>
        <w:t>Kasymbekov</w:t>
      </w:r>
      <w:proofErr w:type="spellEnd"/>
      <w:r w:rsidRPr="00E66003">
        <w:rPr>
          <w:color w:val="000000"/>
          <w:sz w:val="28"/>
          <w:szCs w:val="28"/>
          <w:lang w:val="en-US"/>
        </w:rPr>
        <w:t xml:space="preserve">. – Astana: </w:t>
      </w:r>
      <w:proofErr w:type="spellStart"/>
      <w:r w:rsidRPr="00E66003">
        <w:rPr>
          <w:color w:val="000000"/>
          <w:sz w:val="28"/>
          <w:szCs w:val="28"/>
          <w:lang w:val="en-US"/>
        </w:rPr>
        <w:t>Saryarka</w:t>
      </w:r>
      <w:proofErr w:type="spellEnd"/>
      <w:r w:rsidRPr="00E66003">
        <w:rPr>
          <w:color w:val="000000"/>
          <w:sz w:val="28"/>
          <w:szCs w:val="28"/>
          <w:lang w:val="en-US"/>
        </w:rPr>
        <w:t xml:space="preserve">, 2009. – 670 p. (Vol. 2: 1991-1995). – 2000 copies. – ISBN 9965-536-88-0 (vol. 2), ISBN 9965-536-90-2 (general) (in hardcover). – </w:t>
      </w:r>
      <w:proofErr w:type="spellStart"/>
      <w:r w:rsidRPr="00E66003">
        <w:rPr>
          <w:color w:val="000000"/>
          <w:sz w:val="28"/>
          <w:szCs w:val="28"/>
          <w:lang w:val="en-US"/>
        </w:rPr>
        <w:t>Quanysh</w:t>
      </w:r>
      <w:proofErr w:type="spellEnd"/>
      <w:r w:rsidRPr="00E66003">
        <w:rPr>
          <w:color w:val="000000"/>
          <w:sz w:val="28"/>
          <w:szCs w:val="28"/>
          <w:lang w:val="en-US"/>
        </w:rPr>
        <w:t xml:space="preserve"> Sultanov Fund.</w:t>
      </w:r>
    </w:p>
    <w:p w14:paraId="4E1B7675" w14:textId="52FE98FE" w:rsidR="00136E1A" w:rsidRPr="00E66003" w:rsidRDefault="00136E1A" w:rsidP="004A6DAF">
      <w:pPr>
        <w:pStyle w:val="ad"/>
        <w:widowControl w:val="0"/>
        <w:numPr>
          <w:ilvl w:val="0"/>
          <w:numId w:val="2"/>
        </w:numPr>
        <w:tabs>
          <w:tab w:val="left" w:pos="851"/>
        </w:tabs>
        <w:ind w:left="0" w:firstLine="567"/>
        <w:jc w:val="both"/>
        <w:rPr>
          <w:color w:val="000000"/>
          <w:sz w:val="28"/>
          <w:szCs w:val="28"/>
          <w:lang w:val="en-US"/>
        </w:rPr>
      </w:pPr>
      <w:proofErr w:type="spellStart"/>
      <w:r w:rsidRPr="00E66003">
        <w:rPr>
          <w:color w:val="000000"/>
          <w:sz w:val="28"/>
          <w:szCs w:val="28"/>
          <w:lang w:val="en-US"/>
        </w:rPr>
        <w:t>Izbrannye</w:t>
      </w:r>
      <w:proofErr w:type="spellEnd"/>
      <w:r w:rsidRPr="00E66003">
        <w:rPr>
          <w:color w:val="000000"/>
          <w:sz w:val="28"/>
          <w:szCs w:val="28"/>
          <w:lang w:val="en-US"/>
        </w:rPr>
        <w:t xml:space="preserve"> </w:t>
      </w:r>
      <w:proofErr w:type="spellStart"/>
      <w:r w:rsidRPr="00E66003">
        <w:rPr>
          <w:color w:val="000000"/>
          <w:sz w:val="28"/>
          <w:szCs w:val="28"/>
          <w:lang w:val="en-US"/>
        </w:rPr>
        <w:t>rechi</w:t>
      </w:r>
      <w:proofErr w:type="spellEnd"/>
      <w:r w:rsidRPr="00E66003">
        <w:rPr>
          <w:color w:val="000000"/>
          <w:sz w:val="28"/>
          <w:szCs w:val="28"/>
          <w:lang w:val="en-US"/>
        </w:rPr>
        <w:t xml:space="preserve"> / N.A. Nazarba</w:t>
      </w:r>
      <w:r w:rsidR="005F19FA" w:rsidRPr="00E66003">
        <w:rPr>
          <w:color w:val="000000"/>
          <w:sz w:val="28"/>
          <w:szCs w:val="28"/>
          <w:lang w:val="en-US"/>
        </w:rPr>
        <w:t>y</w:t>
      </w:r>
      <w:r w:rsidRPr="00E66003">
        <w:rPr>
          <w:color w:val="000000"/>
          <w:sz w:val="28"/>
          <w:szCs w:val="28"/>
          <w:lang w:val="en-US"/>
        </w:rPr>
        <w:t xml:space="preserve">ev; project manager M. B. </w:t>
      </w:r>
      <w:proofErr w:type="spellStart"/>
      <w:r w:rsidRPr="00E66003">
        <w:rPr>
          <w:color w:val="000000"/>
          <w:sz w:val="28"/>
          <w:szCs w:val="28"/>
          <w:lang w:val="en-US"/>
        </w:rPr>
        <w:t>Kasymbekov</w:t>
      </w:r>
      <w:proofErr w:type="spellEnd"/>
      <w:r w:rsidRPr="00E66003">
        <w:rPr>
          <w:color w:val="000000"/>
          <w:sz w:val="28"/>
          <w:szCs w:val="28"/>
          <w:lang w:val="en-US"/>
        </w:rPr>
        <w:t xml:space="preserve">. – Astana: </w:t>
      </w:r>
      <w:proofErr w:type="spellStart"/>
      <w:r w:rsidRPr="00E66003">
        <w:rPr>
          <w:color w:val="000000"/>
          <w:sz w:val="28"/>
          <w:szCs w:val="28"/>
          <w:lang w:val="en-US"/>
        </w:rPr>
        <w:t>Saryarka</w:t>
      </w:r>
      <w:proofErr w:type="spellEnd"/>
      <w:r w:rsidRPr="00E66003">
        <w:rPr>
          <w:color w:val="000000"/>
          <w:sz w:val="28"/>
          <w:szCs w:val="28"/>
          <w:lang w:val="en-US"/>
        </w:rPr>
        <w:t xml:space="preserve">, 2010. – 519 p. – (Vol. 4, Book 1: 1999-2002). – 2000 copies. – ISBN 978-601-277-042-1 (vol. 4, book 1), ISBN 9965-536-90-2 (general) (in hardcover). – Published under the program of the Committee of Information and Archives of the Ministry of Communications and Information of the Republic of Kazakhstan. – </w:t>
      </w:r>
      <w:proofErr w:type="spellStart"/>
      <w:r w:rsidRPr="00E66003">
        <w:rPr>
          <w:color w:val="000000"/>
          <w:sz w:val="28"/>
          <w:szCs w:val="28"/>
          <w:lang w:val="en-US"/>
        </w:rPr>
        <w:t>Quanysh</w:t>
      </w:r>
      <w:proofErr w:type="spellEnd"/>
      <w:r w:rsidRPr="00E66003">
        <w:rPr>
          <w:color w:val="000000"/>
          <w:sz w:val="28"/>
          <w:szCs w:val="28"/>
          <w:lang w:val="en-US"/>
        </w:rPr>
        <w:t xml:space="preserve"> Sultanov Fund.</w:t>
      </w:r>
    </w:p>
    <w:p w14:paraId="0E9C33FC" w14:textId="0C402E08" w:rsidR="00136E1A" w:rsidRPr="00E66003" w:rsidRDefault="00136E1A" w:rsidP="004A6DAF">
      <w:pPr>
        <w:pStyle w:val="ad"/>
        <w:widowControl w:val="0"/>
        <w:numPr>
          <w:ilvl w:val="0"/>
          <w:numId w:val="2"/>
        </w:numPr>
        <w:tabs>
          <w:tab w:val="left" w:pos="851"/>
        </w:tabs>
        <w:spacing w:before="0" w:beforeAutospacing="0" w:after="0" w:afterAutospacing="0"/>
        <w:ind w:left="0" w:firstLine="567"/>
        <w:jc w:val="both"/>
        <w:rPr>
          <w:color w:val="000000"/>
          <w:sz w:val="28"/>
          <w:szCs w:val="28"/>
          <w:lang w:val="en-US"/>
        </w:rPr>
      </w:pPr>
      <w:proofErr w:type="spellStart"/>
      <w:r w:rsidRPr="00E66003">
        <w:rPr>
          <w:color w:val="000000"/>
          <w:sz w:val="28"/>
          <w:szCs w:val="28"/>
          <w:lang w:val="en-US"/>
        </w:rPr>
        <w:t>Izbrannye</w:t>
      </w:r>
      <w:proofErr w:type="spellEnd"/>
      <w:r w:rsidRPr="00E66003">
        <w:rPr>
          <w:color w:val="000000"/>
          <w:sz w:val="28"/>
          <w:szCs w:val="28"/>
          <w:lang w:val="en-US"/>
        </w:rPr>
        <w:t xml:space="preserve"> </w:t>
      </w:r>
      <w:proofErr w:type="spellStart"/>
      <w:r w:rsidRPr="00E66003">
        <w:rPr>
          <w:color w:val="000000"/>
          <w:sz w:val="28"/>
          <w:szCs w:val="28"/>
          <w:lang w:val="en-US"/>
        </w:rPr>
        <w:t>rechi</w:t>
      </w:r>
      <w:proofErr w:type="spellEnd"/>
      <w:r w:rsidRPr="00E66003">
        <w:rPr>
          <w:color w:val="000000"/>
          <w:sz w:val="28"/>
          <w:szCs w:val="28"/>
          <w:lang w:val="en-US"/>
        </w:rPr>
        <w:t xml:space="preserve"> / N.A. Nazarba</w:t>
      </w:r>
      <w:r w:rsidR="005F19FA" w:rsidRPr="00E66003">
        <w:rPr>
          <w:color w:val="000000"/>
          <w:sz w:val="28"/>
          <w:szCs w:val="28"/>
          <w:lang w:val="en-US"/>
        </w:rPr>
        <w:t>y</w:t>
      </w:r>
      <w:r w:rsidRPr="00E66003">
        <w:rPr>
          <w:color w:val="000000"/>
          <w:sz w:val="28"/>
          <w:szCs w:val="28"/>
          <w:lang w:val="en-US"/>
        </w:rPr>
        <w:t xml:space="preserve">ev. – Astana: </w:t>
      </w:r>
      <w:proofErr w:type="spellStart"/>
      <w:r w:rsidRPr="00E66003">
        <w:rPr>
          <w:color w:val="000000"/>
          <w:sz w:val="28"/>
          <w:szCs w:val="28"/>
          <w:lang w:val="en-US"/>
        </w:rPr>
        <w:t>Saryarka</w:t>
      </w:r>
      <w:proofErr w:type="spellEnd"/>
      <w:r w:rsidRPr="00E66003">
        <w:rPr>
          <w:color w:val="000000"/>
          <w:sz w:val="28"/>
          <w:szCs w:val="28"/>
          <w:lang w:val="en-US"/>
        </w:rPr>
        <w:t xml:space="preserve">, 2010. – 526 p. – (Vol. 5, Book 1: 2006-2007). – 2000 copies. – ISBN 978-601-277-043-8 (vol. 5-1) (in hardcover), ISBN 9965-536-90-2 (general). – Published under the program </w:t>
      </w:r>
      <w:r w:rsidR="00C32ED2" w:rsidRPr="00E66003">
        <w:rPr>
          <w:color w:val="000000"/>
          <w:sz w:val="28"/>
          <w:szCs w:val="28"/>
          <w:lang w:val="en-US"/>
        </w:rPr>
        <w:t>“</w:t>
      </w:r>
      <w:r w:rsidRPr="00E66003">
        <w:rPr>
          <w:color w:val="000000"/>
          <w:sz w:val="28"/>
          <w:szCs w:val="28"/>
          <w:lang w:val="en-US"/>
        </w:rPr>
        <w:t>Publication of socially significant types of literature</w:t>
      </w:r>
      <w:r w:rsidR="00C32ED2" w:rsidRPr="00E66003">
        <w:rPr>
          <w:color w:val="000000"/>
          <w:sz w:val="28"/>
          <w:szCs w:val="28"/>
          <w:lang w:val="en-US"/>
        </w:rPr>
        <w:t>”</w:t>
      </w:r>
      <w:r w:rsidRPr="00E66003">
        <w:rPr>
          <w:color w:val="000000"/>
          <w:sz w:val="28"/>
          <w:szCs w:val="28"/>
          <w:lang w:val="en-US"/>
        </w:rPr>
        <w:t>.</w:t>
      </w:r>
    </w:p>
    <w:p w14:paraId="614E58A1" w14:textId="50CD6B8C" w:rsidR="00A71A0E" w:rsidRPr="00E66003" w:rsidRDefault="00AB63DA" w:rsidP="003668A0">
      <w:pPr>
        <w:widowControl w:val="0"/>
        <w:ind w:firstLine="567"/>
        <w:jc w:val="both"/>
        <w:rPr>
          <w:rStyle w:val="ae"/>
          <w:b w:val="0"/>
          <w:bCs w:val="0"/>
          <w:sz w:val="28"/>
          <w:szCs w:val="28"/>
          <w:lang w:val="en-US"/>
        </w:rPr>
      </w:pPr>
      <w:r w:rsidRPr="00E66003">
        <w:rPr>
          <w:sz w:val="28"/>
          <w:szCs w:val="28"/>
          <w:lang w:val="en-US"/>
        </w:rPr>
        <w:t>Inaugural Address</w:t>
      </w:r>
      <w:r w:rsidR="00060B9B" w:rsidRPr="00E66003">
        <w:rPr>
          <w:sz w:val="28"/>
          <w:szCs w:val="28"/>
          <w:lang w:val="en-US"/>
        </w:rPr>
        <w:t xml:space="preserve">es </w:t>
      </w:r>
      <w:r w:rsidR="00136E1A" w:rsidRPr="00E66003">
        <w:rPr>
          <w:sz w:val="28"/>
          <w:szCs w:val="28"/>
          <w:lang w:val="en-US"/>
        </w:rPr>
        <w:t xml:space="preserve">are presented by general scientific and specific methods and techniques of data collection and analysis: discourse analysis, which combines methods of linguistic analysis (structural analysis, linguistic analysis of text, stylistic analysis of discourse); comparative analysis, which helps to identify national-specific features of American and Kazakhstani political discourse in the genre of </w:t>
      </w:r>
      <w:r w:rsidRPr="00E66003">
        <w:rPr>
          <w:sz w:val="28"/>
          <w:szCs w:val="28"/>
          <w:lang w:val="en-US"/>
        </w:rPr>
        <w:t>Inaugural Address</w:t>
      </w:r>
      <w:r w:rsidR="00136E1A" w:rsidRPr="00E66003">
        <w:rPr>
          <w:sz w:val="28"/>
          <w:szCs w:val="28"/>
          <w:lang w:val="en-US"/>
        </w:rPr>
        <w:t>es; as well as methods of observation, comparison, interpretation, generalization, quantitative analysis.</w:t>
      </w:r>
    </w:p>
    <w:p w14:paraId="5049CA02" w14:textId="0E5801EB" w:rsidR="00136E1A" w:rsidRPr="00E66003" w:rsidRDefault="00136E1A" w:rsidP="00B759A0">
      <w:pPr>
        <w:pStyle w:val="ad"/>
        <w:widowControl w:val="0"/>
        <w:spacing w:before="0" w:beforeAutospacing="0" w:after="0" w:afterAutospacing="0"/>
        <w:ind w:firstLine="567"/>
        <w:jc w:val="both"/>
        <w:rPr>
          <w:color w:val="000000"/>
          <w:sz w:val="28"/>
          <w:szCs w:val="28"/>
          <w:lang w:val="en-US"/>
        </w:rPr>
      </w:pPr>
      <w:r w:rsidRPr="00E66003">
        <w:rPr>
          <w:rStyle w:val="ae"/>
          <w:rFonts w:eastAsiaTheme="majorEastAsia"/>
          <w:color w:val="000000"/>
          <w:sz w:val="28"/>
          <w:szCs w:val="28"/>
          <w:lang w:val="en-US"/>
        </w:rPr>
        <w:t>Key Research Provisions for Defense:</w:t>
      </w:r>
    </w:p>
    <w:p w14:paraId="39D78BDD" w14:textId="1A76F79E" w:rsidR="00136E1A" w:rsidRPr="00E66003" w:rsidRDefault="009204C5" w:rsidP="004A6DAF">
      <w:pPr>
        <w:pStyle w:val="a8"/>
        <w:widowControl w:val="0"/>
        <w:numPr>
          <w:ilvl w:val="0"/>
          <w:numId w:val="4"/>
        </w:numPr>
        <w:tabs>
          <w:tab w:val="left" w:pos="851"/>
        </w:tabs>
        <w:ind w:left="0" w:firstLine="567"/>
        <w:jc w:val="both"/>
        <w:rPr>
          <w:sz w:val="28"/>
          <w:szCs w:val="28"/>
          <w:lang w:val="en-US"/>
        </w:rPr>
      </w:pPr>
      <w:r w:rsidRPr="00E66003">
        <w:rPr>
          <w:sz w:val="28"/>
          <w:szCs w:val="28"/>
          <w:lang w:val="en-US"/>
        </w:rPr>
        <w:t xml:space="preserve">The presidential inaugural genre </w:t>
      </w:r>
      <w:r w:rsidR="001A6824" w:rsidRPr="00E66003">
        <w:rPr>
          <w:sz w:val="28"/>
          <w:szCs w:val="28"/>
          <w:lang w:val="en-US"/>
        </w:rPr>
        <w:t>encompasses</w:t>
      </w:r>
      <w:r w:rsidRPr="00E66003">
        <w:rPr>
          <w:sz w:val="28"/>
          <w:szCs w:val="28"/>
          <w:lang w:val="en-US"/>
        </w:rPr>
        <w:t xml:space="preserve"> the four fundamental roles, which are recognized as a unique type of political communication: </w:t>
      </w:r>
      <w:r w:rsidR="00136E1A" w:rsidRPr="00E66003">
        <w:rPr>
          <w:sz w:val="28"/>
          <w:szCs w:val="28"/>
          <w:lang w:val="en-US"/>
        </w:rPr>
        <w:t xml:space="preserve">a) the integrative function – unites the nation around common goals; b) the inspirational function – strengthens national values and emphasizes historical achievements; c) the declarative function – </w:t>
      </w:r>
      <w:r w:rsidRPr="00E66003">
        <w:rPr>
          <w:sz w:val="28"/>
          <w:szCs w:val="28"/>
          <w:lang w:val="en-US"/>
        </w:rPr>
        <w:t>articulates the priorities of the presidents</w:t>
      </w:r>
      <w:r w:rsidR="00136E1A" w:rsidRPr="00E66003">
        <w:rPr>
          <w:sz w:val="28"/>
          <w:szCs w:val="28"/>
          <w:lang w:val="en-US"/>
        </w:rPr>
        <w:t>; d) the performative function –</w:t>
      </w:r>
      <w:r w:rsidRPr="00E66003">
        <w:rPr>
          <w:sz w:val="28"/>
          <w:szCs w:val="28"/>
          <w:lang w:val="en-US"/>
        </w:rPr>
        <w:t xml:space="preserve">assumes the </w:t>
      </w:r>
      <w:r w:rsidR="00136E1A" w:rsidRPr="00E66003">
        <w:rPr>
          <w:sz w:val="28"/>
          <w:szCs w:val="28"/>
          <w:lang w:val="en-US"/>
        </w:rPr>
        <w:t xml:space="preserve">transfer of power. However, within these given frameworks, the </w:t>
      </w:r>
      <w:r w:rsidR="00AB63DA" w:rsidRPr="00E66003">
        <w:rPr>
          <w:sz w:val="28"/>
          <w:szCs w:val="28"/>
          <w:lang w:val="en-US"/>
        </w:rPr>
        <w:t>Inaugural Address</w:t>
      </w:r>
      <w:r w:rsidR="00060B9B" w:rsidRPr="00E66003">
        <w:rPr>
          <w:sz w:val="28"/>
          <w:szCs w:val="28"/>
          <w:lang w:val="en-US"/>
        </w:rPr>
        <w:t xml:space="preserve">es </w:t>
      </w:r>
      <w:r w:rsidR="00136E1A" w:rsidRPr="00E66003">
        <w:rPr>
          <w:sz w:val="28"/>
          <w:szCs w:val="28"/>
          <w:lang w:val="en-US"/>
        </w:rPr>
        <w:t>of the presidents of the United States and the Republic of Kazakhstan vary, emphasizing different functional topoi. Despite the common features, the emphases of the performance of the functions differ: the presidents of the United States emphasize democratic values and historical continuity, while the presidents of the Republic of Kazakhstan focus on stability, traditions, and national unity.</w:t>
      </w:r>
    </w:p>
    <w:p w14:paraId="1D1D6EA9" w14:textId="32420309" w:rsidR="00136E1A" w:rsidRPr="00E66003" w:rsidRDefault="00AB63DA" w:rsidP="004A6DAF">
      <w:pPr>
        <w:pStyle w:val="a8"/>
        <w:widowControl w:val="0"/>
        <w:numPr>
          <w:ilvl w:val="0"/>
          <w:numId w:val="4"/>
        </w:numPr>
        <w:tabs>
          <w:tab w:val="left" w:pos="851"/>
        </w:tabs>
        <w:ind w:left="0" w:firstLine="567"/>
        <w:jc w:val="both"/>
        <w:rPr>
          <w:sz w:val="28"/>
          <w:szCs w:val="28"/>
          <w:lang w:val="en-US"/>
        </w:rPr>
      </w:pPr>
      <w:r w:rsidRPr="00E66003">
        <w:rPr>
          <w:sz w:val="28"/>
          <w:szCs w:val="28"/>
          <w:lang w:val="en-US"/>
        </w:rPr>
        <w:t>Inaugural Address</w:t>
      </w:r>
      <w:r w:rsidR="00060B9B" w:rsidRPr="00E66003">
        <w:rPr>
          <w:sz w:val="28"/>
          <w:szCs w:val="28"/>
          <w:lang w:val="en-US"/>
        </w:rPr>
        <w:t xml:space="preserve">es </w:t>
      </w:r>
      <w:r w:rsidR="00136E1A" w:rsidRPr="00E66003">
        <w:rPr>
          <w:sz w:val="28"/>
          <w:szCs w:val="28"/>
          <w:lang w:val="en-US"/>
        </w:rPr>
        <w:t xml:space="preserve">are often classified as political performatives. </w:t>
      </w:r>
      <w:r w:rsidR="0063441F" w:rsidRPr="00E66003">
        <w:rPr>
          <w:sz w:val="28"/>
          <w:szCs w:val="28"/>
          <w:lang w:val="en-US"/>
        </w:rPr>
        <w:t>Thus, the conducted</w:t>
      </w:r>
      <w:r w:rsidR="009768D6" w:rsidRPr="00E66003">
        <w:rPr>
          <w:sz w:val="28"/>
          <w:szCs w:val="28"/>
          <w:lang w:val="en-US"/>
        </w:rPr>
        <w:t xml:space="preserve"> analysis of </w:t>
      </w:r>
      <w:r w:rsidR="00136E1A" w:rsidRPr="00E66003">
        <w:rPr>
          <w:sz w:val="28"/>
          <w:szCs w:val="28"/>
          <w:lang w:val="en-US"/>
        </w:rPr>
        <w:t xml:space="preserve">the </w:t>
      </w:r>
      <w:r w:rsidRPr="00E66003">
        <w:rPr>
          <w:sz w:val="28"/>
          <w:szCs w:val="28"/>
          <w:lang w:val="en-US"/>
        </w:rPr>
        <w:t>Inaugural Address</w:t>
      </w:r>
      <w:r w:rsidR="005F19FA" w:rsidRPr="00E66003">
        <w:rPr>
          <w:sz w:val="28"/>
          <w:szCs w:val="28"/>
          <w:lang w:val="en-US"/>
        </w:rPr>
        <w:t>es</w:t>
      </w:r>
      <w:r w:rsidR="00060B9B" w:rsidRPr="00E66003">
        <w:rPr>
          <w:sz w:val="28"/>
          <w:szCs w:val="28"/>
          <w:lang w:val="en-US"/>
        </w:rPr>
        <w:t xml:space="preserve"> </w:t>
      </w:r>
      <w:r w:rsidR="00136E1A" w:rsidRPr="00E66003">
        <w:rPr>
          <w:sz w:val="28"/>
          <w:szCs w:val="28"/>
          <w:lang w:val="en-US"/>
        </w:rPr>
        <w:t>of the presidents of the United States and the Republic of Kazakhstan allow</w:t>
      </w:r>
      <w:r w:rsidR="005F19FA" w:rsidRPr="00E66003">
        <w:rPr>
          <w:sz w:val="28"/>
          <w:szCs w:val="28"/>
          <w:lang w:val="en-US"/>
        </w:rPr>
        <w:t>s</w:t>
      </w:r>
      <w:r w:rsidR="00136E1A" w:rsidRPr="00E66003">
        <w:rPr>
          <w:sz w:val="28"/>
          <w:szCs w:val="28"/>
          <w:lang w:val="en-US"/>
        </w:rPr>
        <w:t xml:space="preserve"> us to </w:t>
      </w:r>
      <w:r w:rsidR="005F19FA" w:rsidRPr="00E66003">
        <w:rPr>
          <w:sz w:val="28"/>
          <w:szCs w:val="28"/>
          <w:lang w:val="en-US"/>
        </w:rPr>
        <w:t>align with</w:t>
      </w:r>
      <w:r w:rsidR="00136E1A" w:rsidRPr="00E66003">
        <w:rPr>
          <w:sz w:val="28"/>
          <w:szCs w:val="28"/>
          <w:lang w:val="en-US"/>
        </w:rPr>
        <w:t xml:space="preserve"> the arguments of sc</w:t>
      </w:r>
      <w:r w:rsidR="005F19FA" w:rsidRPr="00E66003">
        <w:rPr>
          <w:sz w:val="28"/>
          <w:szCs w:val="28"/>
          <w:lang w:val="en-US"/>
        </w:rPr>
        <w:t>holar</w:t>
      </w:r>
      <w:r w:rsidR="00136E1A" w:rsidRPr="00E66003">
        <w:rPr>
          <w:sz w:val="28"/>
          <w:szCs w:val="28"/>
          <w:lang w:val="en-US"/>
        </w:rPr>
        <w:t xml:space="preserve">s who </w:t>
      </w:r>
      <w:r w:rsidR="005F19FA" w:rsidRPr="00E66003">
        <w:rPr>
          <w:sz w:val="28"/>
          <w:szCs w:val="28"/>
          <w:lang w:val="en-US"/>
        </w:rPr>
        <w:t>support</w:t>
      </w:r>
      <w:r w:rsidR="00136E1A" w:rsidRPr="00E66003">
        <w:rPr>
          <w:sz w:val="28"/>
          <w:szCs w:val="28"/>
          <w:lang w:val="en-US"/>
        </w:rPr>
        <w:t xml:space="preserve"> this view (K. Campbell, K. Jamieson, O. Yudina, etc.). This is </w:t>
      </w:r>
      <w:r w:rsidR="005F19FA" w:rsidRPr="00E66003">
        <w:rPr>
          <w:sz w:val="28"/>
          <w:szCs w:val="28"/>
          <w:lang w:val="en-US"/>
        </w:rPr>
        <w:t>evidenc</w:t>
      </w:r>
      <w:r w:rsidR="00136E1A" w:rsidRPr="00E66003">
        <w:rPr>
          <w:sz w:val="28"/>
          <w:szCs w:val="28"/>
          <w:lang w:val="en-US"/>
        </w:rPr>
        <w:t xml:space="preserve">ed by the </w:t>
      </w:r>
      <w:r w:rsidR="005F19FA" w:rsidRPr="00E66003">
        <w:rPr>
          <w:sz w:val="28"/>
          <w:szCs w:val="28"/>
          <w:lang w:val="en-US"/>
        </w:rPr>
        <w:t>key</w:t>
      </w:r>
      <w:r w:rsidR="00136E1A" w:rsidRPr="00E66003">
        <w:rPr>
          <w:sz w:val="28"/>
          <w:szCs w:val="28"/>
          <w:lang w:val="en-US"/>
        </w:rPr>
        <w:t xml:space="preserve"> characteristics of </w:t>
      </w:r>
      <w:r w:rsidRPr="00E66003">
        <w:rPr>
          <w:sz w:val="28"/>
          <w:szCs w:val="28"/>
          <w:lang w:val="en-US"/>
        </w:rPr>
        <w:t>Inaugural Address</w:t>
      </w:r>
      <w:r w:rsidR="00060B9B" w:rsidRPr="00E66003">
        <w:rPr>
          <w:sz w:val="28"/>
          <w:szCs w:val="28"/>
          <w:lang w:val="en-US"/>
        </w:rPr>
        <w:t xml:space="preserve">es </w:t>
      </w:r>
      <w:r w:rsidR="00136E1A" w:rsidRPr="00E66003">
        <w:rPr>
          <w:sz w:val="28"/>
          <w:szCs w:val="28"/>
          <w:lang w:val="en-US"/>
        </w:rPr>
        <w:t>as a genre of political discourse</w:t>
      </w:r>
      <w:r w:rsidR="005F19FA" w:rsidRPr="00E66003">
        <w:rPr>
          <w:sz w:val="28"/>
          <w:szCs w:val="28"/>
          <w:lang w:val="en-US"/>
        </w:rPr>
        <w:t>,</w:t>
      </w:r>
      <w:r w:rsidR="00136E1A" w:rsidRPr="00E66003">
        <w:rPr>
          <w:sz w:val="28"/>
          <w:szCs w:val="28"/>
          <w:lang w:val="en-US"/>
        </w:rPr>
        <w:t xml:space="preserve"> </w:t>
      </w:r>
      <w:r w:rsidR="005F19FA" w:rsidRPr="00E66003">
        <w:rPr>
          <w:sz w:val="28"/>
          <w:szCs w:val="28"/>
          <w:lang w:val="en-US"/>
        </w:rPr>
        <w:t xml:space="preserve">including </w:t>
      </w:r>
      <w:r w:rsidR="00136E1A" w:rsidRPr="00E66003">
        <w:rPr>
          <w:sz w:val="28"/>
          <w:szCs w:val="28"/>
          <w:lang w:val="en-US"/>
        </w:rPr>
        <w:t xml:space="preserve">an appeal to the history of the people </w:t>
      </w:r>
      <w:r w:rsidR="005F19FA" w:rsidRPr="00E66003">
        <w:rPr>
          <w:sz w:val="28"/>
          <w:szCs w:val="28"/>
          <w:lang w:val="en-US"/>
        </w:rPr>
        <w:t>as</w:t>
      </w:r>
      <w:r w:rsidR="00136E1A" w:rsidRPr="00E66003">
        <w:rPr>
          <w:sz w:val="28"/>
          <w:szCs w:val="28"/>
          <w:lang w:val="en-US"/>
        </w:rPr>
        <w:t xml:space="preserve"> the source of traditional values</w:t>
      </w:r>
      <w:r w:rsidR="005F19FA" w:rsidRPr="00E66003">
        <w:rPr>
          <w:sz w:val="28"/>
          <w:szCs w:val="28"/>
          <w:lang w:val="en-US"/>
        </w:rPr>
        <w:t>,</w:t>
      </w:r>
      <w:r w:rsidR="00136E1A" w:rsidRPr="00E66003">
        <w:rPr>
          <w:sz w:val="28"/>
          <w:szCs w:val="28"/>
          <w:lang w:val="en-US"/>
        </w:rPr>
        <w:t xml:space="preserve"> an appeal to the unity of the nation, which </w:t>
      </w:r>
      <w:r w:rsidR="005F19FA" w:rsidRPr="00E66003">
        <w:rPr>
          <w:sz w:val="28"/>
          <w:szCs w:val="28"/>
          <w:lang w:val="en-US"/>
        </w:rPr>
        <w:t>reinforces</w:t>
      </w:r>
      <w:r w:rsidR="00136E1A" w:rsidRPr="00E66003">
        <w:rPr>
          <w:sz w:val="28"/>
          <w:szCs w:val="28"/>
          <w:lang w:val="en-US"/>
        </w:rPr>
        <w:t xml:space="preserve"> the legitimacy of the elected president</w:t>
      </w:r>
      <w:r w:rsidR="005F19FA" w:rsidRPr="00E66003">
        <w:rPr>
          <w:sz w:val="28"/>
          <w:szCs w:val="28"/>
          <w:lang w:val="en-US"/>
        </w:rPr>
        <w:t>, and</w:t>
      </w:r>
      <w:r w:rsidR="00136E1A" w:rsidRPr="00E66003">
        <w:rPr>
          <w:sz w:val="28"/>
          <w:szCs w:val="28"/>
          <w:lang w:val="en-US"/>
        </w:rPr>
        <w:t xml:space="preserve"> a declaration of</w:t>
      </w:r>
      <w:r w:rsidR="005F19FA" w:rsidRPr="00E66003">
        <w:rPr>
          <w:sz w:val="28"/>
          <w:szCs w:val="28"/>
          <w:lang w:val="en-US"/>
        </w:rPr>
        <w:t xml:space="preserve"> the</w:t>
      </w:r>
      <w:r w:rsidR="00136E1A" w:rsidRPr="00E66003">
        <w:rPr>
          <w:sz w:val="28"/>
          <w:szCs w:val="28"/>
          <w:lang w:val="en-US"/>
        </w:rPr>
        <w:t xml:space="preserve"> political principles of the new country. </w:t>
      </w:r>
      <w:r w:rsidRPr="00E66003">
        <w:rPr>
          <w:sz w:val="28"/>
          <w:szCs w:val="28"/>
          <w:lang w:val="en-US"/>
        </w:rPr>
        <w:t>Inaugural Address</w:t>
      </w:r>
      <w:r w:rsidR="00060B9B" w:rsidRPr="00E66003">
        <w:rPr>
          <w:sz w:val="28"/>
          <w:szCs w:val="28"/>
          <w:lang w:val="en-US"/>
        </w:rPr>
        <w:t xml:space="preserve">es </w:t>
      </w:r>
      <w:r w:rsidR="005F19FA" w:rsidRPr="00E66003">
        <w:rPr>
          <w:sz w:val="28"/>
          <w:szCs w:val="28"/>
          <w:lang w:val="en-US"/>
        </w:rPr>
        <w:t>employ</w:t>
      </w:r>
      <w:r w:rsidR="00136E1A" w:rsidRPr="00E66003">
        <w:rPr>
          <w:sz w:val="28"/>
          <w:szCs w:val="28"/>
          <w:lang w:val="en-US"/>
        </w:rPr>
        <w:t xml:space="preserve"> various rhetorical devices, </w:t>
      </w:r>
      <w:r w:rsidR="005F19FA" w:rsidRPr="00E66003">
        <w:rPr>
          <w:sz w:val="28"/>
          <w:szCs w:val="28"/>
          <w:lang w:val="en-US"/>
        </w:rPr>
        <w:t>primari</w:t>
      </w:r>
      <w:r w:rsidR="00136E1A" w:rsidRPr="00E66003">
        <w:rPr>
          <w:sz w:val="28"/>
          <w:szCs w:val="28"/>
          <w:lang w:val="en-US"/>
        </w:rPr>
        <w:t xml:space="preserve">ly metaphors, parallelism, </w:t>
      </w:r>
      <w:r w:rsidR="00136E1A" w:rsidRPr="00E66003">
        <w:rPr>
          <w:sz w:val="28"/>
          <w:szCs w:val="28"/>
          <w:lang w:val="en-US"/>
        </w:rPr>
        <w:lastRenderedPageBreak/>
        <w:t>antithesis</w:t>
      </w:r>
      <w:r w:rsidR="005F19FA" w:rsidRPr="00E66003">
        <w:rPr>
          <w:sz w:val="28"/>
          <w:szCs w:val="28"/>
          <w:lang w:val="en-US"/>
        </w:rPr>
        <w:t>,</w:t>
      </w:r>
      <w:r w:rsidR="00136E1A" w:rsidRPr="00E66003">
        <w:rPr>
          <w:sz w:val="28"/>
          <w:szCs w:val="28"/>
          <w:lang w:val="en-US"/>
        </w:rPr>
        <w:t xml:space="preserve"> and repetition, which enhance the ritual</w:t>
      </w:r>
      <w:r w:rsidR="005F19FA" w:rsidRPr="00E66003">
        <w:rPr>
          <w:sz w:val="28"/>
          <w:szCs w:val="28"/>
          <w:lang w:val="en-US"/>
        </w:rPr>
        <w:t>istic</w:t>
      </w:r>
      <w:r w:rsidR="00136E1A" w:rsidRPr="00E66003">
        <w:rPr>
          <w:sz w:val="28"/>
          <w:szCs w:val="28"/>
          <w:lang w:val="en-US"/>
        </w:rPr>
        <w:t xml:space="preserve"> nature of this genre of political discourse. These stylistic devices </w:t>
      </w:r>
      <w:r w:rsidR="005F19FA" w:rsidRPr="00E66003">
        <w:rPr>
          <w:sz w:val="28"/>
          <w:szCs w:val="28"/>
          <w:lang w:val="en-US"/>
        </w:rPr>
        <w:t>bolster</w:t>
      </w:r>
      <w:r w:rsidR="00136E1A" w:rsidRPr="00E66003">
        <w:rPr>
          <w:sz w:val="28"/>
          <w:szCs w:val="28"/>
          <w:lang w:val="en-US"/>
        </w:rPr>
        <w:t xml:space="preserve"> key ideological statements, making </w:t>
      </w:r>
      <w:r w:rsidRPr="00E66003">
        <w:rPr>
          <w:sz w:val="28"/>
          <w:szCs w:val="28"/>
          <w:lang w:val="en-US"/>
        </w:rPr>
        <w:t>Inaugural Address</w:t>
      </w:r>
      <w:r w:rsidR="00060B9B" w:rsidRPr="00E66003">
        <w:rPr>
          <w:sz w:val="28"/>
          <w:szCs w:val="28"/>
          <w:lang w:val="en-US"/>
        </w:rPr>
        <w:t xml:space="preserve">es </w:t>
      </w:r>
      <w:r w:rsidR="00136E1A" w:rsidRPr="00E66003">
        <w:rPr>
          <w:sz w:val="28"/>
          <w:szCs w:val="28"/>
          <w:lang w:val="en-US"/>
        </w:rPr>
        <w:t xml:space="preserve">more memorable and </w:t>
      </w:r>
      <w:r w:rsidR="005F19FA" w:rsidRPr="00E66003">
        <w:rPr>
          <w:sz w:val="28"/>
          <w:szCs w:val="28"/>
          <w:lang w:val="en-US"/>
        </w:rPr>
        <w:t>persuasive</w:t>
      </w:r>
      <w:r w:rsidR="00136E1A" w:rsidRPr="00E66003">
        <w:rPr>
          <w:sz w:val="28"/>
          <w:szCs w:val="28"/>
          <w:lang w:val="en-US"/>
        </w:rPr>
        <w:t>. At the same time, the</w:t>
      </w:r>
      <w:r w:rsidR="005F19FA" w:rsidRPr="00E66003">
        <w:rPr>
          <w:sz w:val="28"/>
          <w:szCs w:val="28"/>
          <w:lang w:val="en-US"/>
        </w:rPr>
        <w:t>y</w:t>
      </w:r>
      <w:r w:rsidR="00136E1A" w:rsidRPr="00E66003">
        <w:rPr>
          <w:sz w:val="28"/>
          <w:szCs w:val="28"/>
          <w:lang w:val="en-US"/>
        </w:rPr>
        <w:t xml:space="preserve"> </w:t>
      </w:r>
      <w:r w:rsidR="005F19FA" w:rsidRPr="00E66003">
        <w:rPr>
          <w:sz w:val="28"/>
          <w:szCs w:val="28"/>
          <w:lang w:val="en-US"/>
        </w:rPr>
        <w:t>draw</w:t>
      </w:r>
      <w:r w:rsidR="00136E1A" w:rsidRPr="00E66003">
        <w:rPr>
          <w:sz w:val="28"/>
          <w:szCs w:val="28"/>
          <w:lang w:val="en-US"/>
        </w:rPr>
        <w:t xml:space="preserve"> the audience</w:t>
      </w:r>
      <w:r w:rsidR="005F19FA" w:rsidRPr="00E66003">
        <w:rPr>
          <w:sz w:val="28"/>
          <w:szCs w:val="28"/>
          <w:lang w:val="en-US"/>
        </w:rPr>
        <w:t>’</w:t>
      </w:r>
      <w:r w:rsidR="00136E1A" w:rsidRPr="00E66003">
        <w:rPr>
          <w:sz w:val="28"/>
          <w:szCs w:val="28"/>
          <w:lang w:val="en-US"/>
        </w:rPr>
        <w:t xml:space="preserve">s </w:t>
      </w:r>
      <w:r w:rsidR="005F19FA" w:rsidRPr="00E66003">
        <w:rPr>
          <w:sz w:val="28"/>
          <w:szCs w:val="28"/>
          <w:lang w:val="en-US"/>
        </w:rPr>
        <w:t>attentio</w:t>
      </w:r>
      <w:r w:rsidR="00136E1A" w:rsidRPr="00E66003">
        <w:rPr>
          <w:sz w:val="28"/>
          <w:szCs w:val="28"/>
          <w:lang w:val="en-US"/>
        </w:rPr>
        <w:t xml:space="preserve">n to the performative act of delivering the </w:t>
      </w:r>
      <w:r w:rsidRPr="00E66003">
        <w:rPr>
          <w:sz w:val="28"/>
          <w:szCs w:val="28"/>
          <w:lang w:val="en-US"/>
        </w:rPr>
        <w:t>Inaugural Address</w:t>
      </w:r>
      <w:r w:rsidR="00136E1A" w:rsidRPr="00E66003">
        <w:rPr>
          <w:sz w:val="28"/>
          <w:szCs w:val="28"/>
          <w:lang w:val="en-US"/>
        </w:rPr>
        <w:t xml:space="preserve"> as a unique political </w:t>
      </w:r>
      <w:r w:rsidR="005F19FA" w:rsidRPr="00E66003">
        <w:rPr>
          <w:sz w:val="28"/>
          <w:szCs w:val="28"/>
          <w:lang w:val="en-US"/>
        </w:rPr>
        <w:t>even</w:t>
      </w:r>
      <w:r w:rsidR="00136E1A" w:rsidRPr="00E66003">
        <w:rPr>
          <w:sz w:val="28"/>
          <w:szCs w:val="28"/>
          <w:lang w:val="en-US"/>
        </w:rPr>
        <w:t xml:space="preserve">t and </w:t>
      </w:r>
      <w:r w:rsidR="005F19FA" w:rsidRPr="00E66003">
        <w:rPr>
          <w:sz w:val="28"/>
          <w:szCs w:val="28"/>
          <w:lang w:val="en-US"/>
        </w:rPr>
        <w:t>to the ceremonial proclamation of</w:t>
      </w:r>
      <w:r w:rsidR="00136E1A" w:rsidRPr="00E66003">
        <w:rPr>
          <w:sz w:val="28"/>
          <w:szCs w:val="28"/>
          <w:lang w:val="en-US"/>
        </w:rPr>
        <w:t xml:space="preserve"> oneself</w:t>
      </w:r>
      <w:r w:rsidR="005F19FA" w:rsidRPr="00E66003">
        <w:rPr>
          <w:sz w:val="28"/>
          <w:szCs w:val="28"/>
          <w:lang w:val="en-US"/>
        </w:rPr>
        <w:t xml:space="preserve"> as</w:t>
      </w:r>
      <w:r w:rsidR="00136E1A" w:rsidRPr="00E66003">
        <w:rPr>
          <w:sz w:val="28"/>
          <w:szCs w:val="28"/>
          <w:lang w:val="en-US"/>
        </w:rPr>
        <w:t xml:space="preserve"> the president of the country.</w:t>
      </w:r>
    </w:p>
    <w:p w14:paraId="0D2B06EA" w14:textId="0C619296" w:rsidR="00136E1A" w:rsidRPr="00E66003" w:rsidRDefault="00136E1A" w:rsidP="004A6DAF">
      <w:pPr>
        <w:pStyle w:val="a8"/>
        <w:widowControl w:val="0"/>
        <w:numPr>
          <w:ilvl w:val="0"/>
          <w:numId w:val="4"/>
        </w:numPr>
        <w:tabs>
          <w:tab w:val="left" w:pos="851"/>
        </w:tabs>
        <w:ind w:left="0" w:firstLine="567"/>
        <w:jc w:val="both"/>
        <w:rPr>
          <w:sz w:val="28"/>
          <w:szCs w:val="28"/>
          <w:lang w:val="en-US"/>
        </w:rPr>
      </w:pPr>
      <w:r w:rsidRPr="00E66003">
        <w:rPr>
          <w:sz w:val="28"/>
          <w:szCs w:val="28"/>
          <w:lang w:val="en-US"/>
        </w:rPr>
        <w:t xml:space="preserve">As a rule, presidents </w:t>
      </w:r>
      <w:r w:rsidR="005F19FA" w:rsidRPr="00E66003">
        <w:rPr>
          <w:sz w:val="28"/>
          <w:szCs w:val="28"/>
          <w:lang w:val="en-US"/>
        </w:rPr>
        <w:t>employ</w:t>
      </w:r>
      <w:r w:rsidRPr="00E66003">
        <w:rPr>
          <w:sz w:val="28"/>
          <w:szCs w:val="28"/>
          <w:lang w:val="en-US"/>
        </w:rPr>
        <w:t xml:space="preserve"> a specially restrained style of speech</w:t>
      </w:r>
      <w:r w:rsidR="005F19FA" w:rsidRPr="00E66003">
        <w:rPr>
          <w:sz w:val="28"/>
          <w:szCs w:val="28"/>
          <w:lang w:val="en-US"/>
        </w:rPr>
        <w:t>,</w:t>
      </w:r>
      <w:r w:rsidRPr="00E66003">
        <w:rPr>
          <w:sz w:val="28"/>
          <w:szCs w:val="28"/>
          <w:lang w:val="en-US"/>
        </w:rPr>
        <w:t xml:space="preserve"> u</w:t>
      </w:r>
      <w:r w:rsidR="005F19FA" w:rsidRPr="00E66003">
        <w:rPr>
          <w:sz w:val="28"/>
          <w:szCs w:val="28"/>
          <w:lang w:val="en-US"/>
        </w:rPr>
        <w:t>tilizing</w:t>
      </w:r>
      <w:r w:rsidRPr="00E66003">
        <w:rPr>
          <w:sz w:val="28"/>
          <w:szCs w:val="28"/>
          <w:lang w:val="en-US"/>
        </w:rPr>
        <w:t xml:space="preserve"> various expressive linguistic means to enhance the</w:t>
      </w:r>
      <w:r w:rsidR="005F19FA" w:rsidRPr="00E66003">
        <w:rPr>
          <w:sz w:val="28"/>
          <w:szCs w:val="28"/>
          <w:lang w:val="en-US"/>
        </w:rPr>
        <w:t>ir</w:t>
      </w:r>
      <w:r w:rsidRPr="00E66003">
        <w:rPr>
          <w:sz w:val="28"/>
          <w:szCs w:val="28"/>
          <w:lang w:val="en-US"/>
        </w:rPr>
        <w:t xml:space="preserve"> impact on the audience. The language of </w:t>
      </w:r>
      <w:r w:rsidR="00AB63DA" w:rsidRPr="00E66003">
        <w:rPr>
          <w:sz w:val="28"/>
          <w:szCs w:val="28"/>
          <w:lang w:val="en-US"/>
        </w:rPr>
        <w:t>Inaugural Address</w:t>
      </w:r>
      <w:r w:rsidR="00060B9B" w:rsidRPr="00E66003">
        <w:rPr>
          <w:sz w:val="28"/>
          <w:szCs w:val="28"/>
          <w:lang w:val="en-US"/>
        </w:rPr>
        <w:t xml:space="preserve">es </w:t>
      </w:r>
      <w:r w:rsidRPr="00E66003">
        <w:rPr>
          <w:sz w:val="28"/>
          <w:szCs w:val="28"/>
          <w:lang w:val="en-US"/>
        </w:rPr>
        <w:t xml:space="preserve">plays a </w:t>
      </w:r>
      <w:r w:rsidR="005F19FA" w:rsidRPr="00E66003">
        <w:rPr>
          <w:sz w:val="28"/>
          <w:szCs w:val="28"/>
          <w:lang w:val="en-US"/>
        </w:rPr>
        <w:t>crucial</w:t>
      </w:r>
      <w:r w:rsidRPr="00E66003">
        <w:rPr>
          <w:sz w:val="28"/>
          <w:szCs w:val="28"/>
          <w:lang w:val="en-US"/>
        </w:rPr>
        <w:t xml:space="preserve"> role in shaping public perception</w:t>
      </w:r>
      <w:r w:rsidR="005F19FA" w:rsidRPr="00E66003">
        <w:rPr>
          <w:sz w:val="28"/>
          <w:szCs w:val="28"/>
          <w:lang w:val="en-US"/>
        </w:rPr>
        <w:t>.</w:t>
      </w:r>
      <w:r w:rsidRPr="00E66003">
        <w:rPr>
          <w:sz w:val="28"/>
          <w:szCs w:val="28"/>
          <w:lang w:val="en-US"/>
        </w:rPr>
        <w:t xml:space="preserve"> </w:t>
      </w:r>
      <w:r w:rsidR="005F19FA" w:rsidRPr="00E66003">
        <w:rPr>
          <w:sz w:val="28"/>
          <w:szCs w:val="28"/>
          <w:lang w:val="en-US"/>
        </w:rPr>
        <w:t>F</w:t>
      </w:r>
      <w:r w:rsidRPr="00E66003">
        <w:rPr>
          <w:sz w:val="28"/>
          <w:szCs w:val="28"/>
          <w:lang w:val="en-US"/>
        </w:rPr>
        <w:t xml:space="preserve">or </w:t>
      </w:r>
      <w:r w:rsidR="005F19FA" w:rsidRPr="00E66003">
        <w:rPr>
          <w:sz w:val="28"/>
          <w:szCs w:val="28"/>
          <w:lang w:val="en-US"/>
        </w:rPr>
        <w:t>instanc</w:t>
      </w:r>
      <w:r w:rsidRPr="00E66003">
        <w:rPr>
          <w:sz w:val="28"/>
          <w:szCs w:val="28"/>
          <w:lang w:val="en-US"/>
        </w:rPr>
        <w:t>e, the frequently used pronoun “we</w:t>
      </w:r>
      <w:r w:rsidR="005F19FA" w:rsidRPr="00E66003">
        <w:rPr>
          <w:sz w:val="28"/>
          <w:szCs w:val="28"/>
          <w:lang w:val="en-US"/>
        </w:rPr>
        <w:t>,”</w:t>
      </w:r>
      <w:r w:rsidRPr="00E66003">
        <w:rPr>
          <w:sz w:val="28"/>
          <w:szCs w:val="28"/>
          <w:lang w:val="en-US"/>
        </w:rPr>
        <w:t xml:space="preserve"> </w:t>
      </w:r>
      <w:r w:rsidR="005F19FA" w:rsidRPr="00E66003">
        <w:rPr>
          <w:sz w:val="28"/>
          <w:szCs w:val="28"/>
          <w:lang w:val="en-US"/>
        </w:rPr>
        <w:t>which emphasizes</w:t>
      </w:r>
      <w:r w:rsidRPr="00E66003">
        <w:rPr>
          <w:sz w:val="28"/>
          <w:szCs w:val="28"/>
          <w:lang w:val="en-US"/>
        </w:rPr>
        <w:t xml:space="preserve"> national unity, </w:t>
      </w:r>
      <w:r w:rsidR="005F19FA" w:rsidRPr="00E66003">
        <w:rPr>
          <w:sz w:val="28"/>
          <w:szCs w:val="28"/>
          <w:lang w:val="en-US"/>
        </w:rPr>
        <w:t>serve</w:t>
      </w:r>
      <w:r w:rsidRPr="00E66003">
        <w:rPr>
          <w:sz w:val="28"/>
          <w:szCs w:val="28"/>
          <w:lang w:val="en-US"/>
        </w:rPr>
        <w:t xml:space="preserve">s different functions: in the </w:t>
      </w:r>
      <w:r w:rsidR="00AB63DA" w:rsidRPr="00E66003">
        <w:rPr>
          <w:sz w:val="28"/>
          <w:szCs w:val="28"/>
          <w:lang w:val="en-US"/>
        </w:rPr>
        <w:t>Inaugural Address</w:t>
      </w:r>
      <w:r w:rsidR="00060B9B" w:rsidRPr="00E66003">
        <w:rPr>
          <w:sz w:val="28"/>
          <w:szCs w:val="28"/>
          <w:lang w:val="en-US"/>
        </w:rPr>
        <w:t xml:space="preserve">es </w:t>
      </w:r>
      <w:r w:rsidRPr="00E66003">
        <w:rPr>
          <w:sz w:val="28"/>
          <w:szCs w:val="28"/>
          <w:lang w:val="en-US"/>
        </w:rPr>
        <w:t xml:space="preserve">of </w:t>
      </w:r>
      <w:r w:rsidR="00C32ED2" w:rsidRPr="00E66003">
        <w:rPr>
          <w:sz w:val="28"/>
          <w:szCs w:val="28"/>
          <w:lang w:val="en-US"/>
        </w:rPr>
        <w:t>U.S.</w:t>
      </w:r>
      <w:r w:rsidRPr="00E66003">
        <w:rPr>
          <w:sz w:val="28"/>
          <w:szCs w:val="28"/>
          <w:lang w:val="en-US"/>
        </w:rPr>
        <w:t xml:space="preserve"> presidents, it is used inclusively when addressing the entire nation</w:t>
      </w:r>
      <w:r w:rsidR="005F19FA" w:rsidRPr="00E66003">
        <w:rPr>
          <w:sz w:val="28"/>
          <w:szCs w:val="28"/>
          <w:lang w:val="en-US"/>
        </w:rPr>
        <w:t>.</w:t>
      </w:r>
      <w:r w:rsidRPr="00E66003">
        <w:rPr>
          <w:sz w:val="28"/>
          <w:szCs w:val="28"/>
          <w:lang w:val="en-US"/>
        </w:rPr>
        <w:t xml:space="preserve"> </w:t>
      </w:r>
      <w:r w:rsidR="005F19FA" w:rsidRPr="00E66003">
        <w:rPr>
          <w:sz w:val="28"/>
          <w:szCs w:val="28"/>
          <w:lang w:val="en-US"/>
        </w:rPr>
        <w:t>In contrast,</w:t>
      </w:r>
      <w:r w:rsidRPr="00E66003">
        <w:rPr>
          <w:sz w:val="28"/>
          <w:szCs w:val="28"/>
          <w:lang w:val="en-US"/>
        </w:rPr>
        <w:t xml:space="preserve"> the speeches of the presidents of the Republic of Kazakhstan</w:t>
      </w:r>
      <w:r w:rsidR="005F19FA" w:rsidRPr="00E66003">
        <w:rPr>
          <w:sz w:val="28"/>
          <w:szCs w:val="28"/>
          <w:lang w:val="en-US"/>
        </w:rPr>
        <w:t xml:space="preserve"> use</w:t>
      </w:r>
      <w:r w:rsidRPr="00E66003">
        <w:rPr>
          <w:sz w:val="28"/>
          <w:szCs w:val="28"/>
          <w:lang w:val="en-US"/>
        </w:rPr>
        <w:t xml:space="preserve"> it </w:t>
      </w:r>
      <w:r w:rsidR="005F19FA" w:rsidRPr="00E66003">
        <w:rPr>
          <w:sz w:val="28"/>
          <w:szCs w:val="28"/>
          <w:lang w:val="en-US"/>
        </w:rPr>
        <w:t>more</w:t>
      </w:r>
      <w:r w:rsidRPr="00E66003">
        <w:rPr>
          <w:sz w:val="28"/>
          <w:szCs w:val="28"/>
          <w:lang w:val="en-US"/>
        </w:rPr>
        <w:t xml:space="preserve"> </w:t>
      </w:r>
      <w:r w:rsidR="005F19FA" w:rsidRPr="00E66003">
        <w:rPr>
          <w:sz w:val="28"/>
          <w:szCs w:val="28"/>
          <w:lang w:val="en-US"/>
        </w:rPr>
        <w:t>frequently</w:t>
      </w:r>
      <w:r w:rsidRPr="00E66003">
        <w:rPr>
          <w:sz w:val="28"/>
          <w:szCs w:val="28"/>
          <w:lang w:val="en-US"/>
        </w:rPr>
        <w:t xml:space="preserve"> </w:t>
      </w:r>
      <w:r w:rsidR="005F19FA" w:rsidRPr="00E66003">
        <w:rPr>
          <w:sz w:val="28"/>
          <w:szCs w:val="28"/>
          <w:lang w:val="en-US"/>
        </w:rPr>
        <w:t>to</w:t>
      </w:r>
      <w:r w:rsidRPr="00E66003">
        <w:rPr>
          <w:sz w:val="28"/>
          <w:szCs w:val="28"/>
          <w:lang w:val="en-US"/>
        </w:rPr>
        <w:t xml:space="preserve"> </w:t>
      </w:r>
      <w:r w:rsidR="005F19FA" w:rsidRPr="00E66003">
        <w:rPr>
          <w:sz w:val="28"/>
          <w:szCs w:val="28"/>
          <w:lang w:val="en-US"/>
        </w:rPr>
        <w:t>emphasize</w:t>
      </w:r>
      <w:r w:rsidRPr="00E66003">
        <w:rPr>
          <w:sz w:val="28"/>
          <w:szCs w:val="28"/>
          <w:lang w:val="en-US"/>
        </w:rPr>
        <w:t xml:space="preserve"> the collective responsibility of the people. </w:t>
      </w:r>
      <w:r w:rsidR="005F19FA" w:rsidRPr="00E66003">
        <w:rPr>
          <w:sz w:val="28"/>
          <w:szCs w:val="28"/>
          <w:lang w:val="en-US"/>
        </w:rPr>
        <w:t>Additionally, i</w:t>
      </w:r>
      <w:r w:rsidRPr="00E66003">
        <w:rPr>
          <w:sz w:val="28"/>
          <w:szCs w:val="28"/>
          <w:lang w:val="en-US"/>
        </w:rPr>
        <w:t xml:space="preserve">n the </w:t>
      </w:r>
      <w:r w:rsidR="00AB63DA" w:rsidRPr="00E66003">
        <w:rPr>
          <w:sz w:val="28"/>
          <w:szCs w:val="28"/>
          <w:lang w:val="en-US"/>
        </w:rPr>
        <w:t>Inaugural Address</w:t>
      </w:r>
      <w:r w:rsidR="00060B9B" w:rsidRPr="00E66003">
        <w:rPr>
          <w:sz w:val="28"/>
          <w:szCs w:val="28"/>
          <w:lang w:val="en-US"/>
        </w:rPr>
        <w:t xml:space="preserve">es </w:t>
      </w:r>
      <w:r w:rsidRPr="00E66003">
        <w:rPr>
          <w:sz w:val="28"/>
          <w:szCs w:val="28"/>
          <w:lang w:val="en-US"/>
        </w:rPr>
        <w:t xml:space="preserve">of </w:t>
      </w:r>
      <w:r w:rsidR="00C32ED2" w:rsidRPr="00E66003">
        <w:rPr>
          <w:sz w:val="28"/>
          <w:szCs w:val="28"/>
          <w:lang w:val="en-US"/>
        </w:rPr>
        <w:t>U.S.</w:t>
      </w:r>
      <w:r w:rsidRPr="00E66003">
        <w:rPr>
          <w:sz w:val="28"/>
          <w:szCs w:val="28"/>
          <w:lang w:val="en-US"/>
        </w:rPr>
        <w:t xml:space="preserve"> presidents, the use of the first</w:t>
      </w:r>
      <w:r w:rsidR="005F19FA" w:rsidRPr="00E66003">
        <w:rPr>
          <w:sz w:val="28"/>
          <w:szCs w:val="28"/>
          <w:lang w:val="en-US"/>
        </w:rPr>
        <w:t>-</w:t>
      </w:r>
      <w:r w:rsidRPr="00E66003">
        <w:rPr>
          <w:sz w:val="28"/>
          <w:szCs w:val="28"/>
          <w:lang w:val="en-US"/>
        </w:rPr>
        <w:t>person singular pronoun has noticeably decreased</w:t>
      </w:r>
      <w:r w:rsidR="00084DB9" w:rsidRPr="00E66003">
        <w:rPr>
          <w:sz w:val="28"/>
          <w:szCs w:val="28"/>
          <w:lang w:val="en-US"/>
        </w:rPr>
        <w:t xml:space="preserve"> (until President Biden’s </w:t>
      </w:r>
      <w:r w:rsidR="00AB63DA" w:rsidRPr="00E66003">
        <w:rPr>
          <w:sz w:val="28"/>
          <w:szCs w:val="28"/>
          <w:lang w:val="en-US"/>
        </w:rPr>
        <w:t>Inaugural Address</w:t>
      </w:r>
      <w:r w:rsidR="00084DB9" w:rsidRPr="00E66003">
        <w:rPr>
          <w:sz w:val="28"/>
          <w:szCs w:val="28"/>
          <w:lang w:val="en-US"/>
        </w:rPr>
        <w:t xml:space="preserve"> and President Trump’s second </w:t>
      </w:r>
      <w:r w:rsidR="00AB63DA" w:rsidRPr="00E66003">
        <w:rPr>
          <w:sz w:val="28"/>
          <w:szCs w:val="28"/>
          <w:lang w:val="en-US"/>
        </w:rPr>
        <w:t>Inaugural Address</w:t>
      </w:r>
      <w:r w:rsidR="00084DB9" w:rsidRPr="00E66003">
        <w:rPr>
          <w:sz w:val="28"/>
          <w:szCs w:val="28"/>
          <w:lang w:val="en-US"/>
        </w:rPr>
        <w:t>)</w:t>
      </w:r>
      <w:r w:rsidRPr="00E66003">
        <w:rPr>
          <w:sz w:val="28"/>
          <w:szCs w:val="28"/>
          <w:lang w:val="en-US"/>
        </w:rPr>
        <w:t xml:space="preserve">, </w:t>
      </w:r>
      <w:r w:rsidR="005F19FA" w:rsidRPr="00E66003">
        <w:rPr>
          <w:sz w:val="28"/>
          <w:szCs w:val="28"/>
          <w:lang w:val="en-US"/>
        </w:rPr>
        <w:t>reflec</w:t>
      </w:r>
      <w:r w:rsidRPr="00E66003">
        <w:rPr>
          <w:sz w:val="28"/>
          <w:szCs w:val="28"/>
          <w:lang w:val="en-US"/>
        </w:rPr>
        <w:t>ting a shift from individual leadership to collective governance of the state.</w:t>
      </w:r>
    </w:p>
    <w:p w14:paraId="46B4F75B" w14:textId="6F0B6BAD" w:rsidR="00136E1A" w:rsidRPr="00E66003" w:rsidRDefault="00136E1A" w:rsidP="00E66003">
      <w:pPr>
        <w:pStyle w:val="a8"/>
        <w:widowControl w:val="0"/>
        <w:numPr>
          <w:ilvl w:val="0"/>
          <w:numId w:val="4"/>
        </w:numPr>
        <w:tabs>
          <w:tab w:val="left" w:pos="851"/>
        </w:tabs>
        <w:ind w:left="0" w:firstLine="567"/>
        <w:jc w:val="both"/>
        <w:rPr>
          <w:sz w:val="28"/>
          <w:szCs w:val="28"/>
          <w:lang w:val="en-US"/>
        </w:rPr>
      </w:pPr>
      <w:r w:rsidRPr="00E66003">
        <w:rPr>
          <w:sz w:val="28"/>
          <w:szCs w:val="28"/>
          <w:lang w:val="en-US"/>
        </w:rPr>
        <w:t>Differences in political and social systems, a</w:t>
      </w:r>
      <w:r w:rsidR="005F19FA" w:rsidRPr="00E66003">
        <w:rPr>
          <w:sz w:val="28"/>
          <w:szCs w:val="28"/>
          <w:lang w:val="en-US"/>
        </w:rPr>
        <w:t>long</w:t>
      </w:r>
      <w:r w:rsidRPr="00E66003">
        <w:rPr>
          <w:sz w:val="28"/>
          <w:szCs w:val="28"/>
          <w:lang w:val="en-US"/>
        </w:rPr>
        <w:t xml:space="preserve"> w</w:t>
      </w:r>
      <w:r w:rsidR="005F19FA" w:rsidRPr="00E66003">
        <w:rPr>
          <w:sz w:val="28"/>
          <w:szCs w:val="28"/>
          <w:lang w:val="en-US"/>
        </w:rPr>
        <w:t>ith</w:t>
      </w:r>
      <w:r w:rsidRPr="00E66003">
        <w:rPr>
          <w:sz w:val="28"/>
          <w:szCs w:val="28"/>
          <w:lang w:val="en-US"/>
        </w:rPr>
        <w:t xml:space="preserve"> culture, traditions</w:t>
      </w:r>
      <w:r w:rsidR="005F19FA" w:rsidRPr="00E66003">
        <w:rPr>
          <w:sz w:val="28"/>
          <w:szCs w:val="28"/>
          <w:lang w:val="en-US"/>
        </w:rPr>
        <w:t>,</w:t>
      </w:r>
      <w:r w:rsidRPr="00E66003">
        <w:rPr>
          <w:sz w:val="28"/>
          <w:szCs w:val="28"/>
          <w:lang w:val="en-US"/>
        </w:rPr>
        <w:t xml:space="preserve"> and worldviews</w:t>
      </w:r>
      <w:r w:rsidR="005F19FA" w:rsidRPr="00E66003">
        <w:rPr>
          <w:sz w:val="28"/>
          <w:szCs w:val="28"/>
          <w:lang w:val="en-US"/>
        </w:rPr>
        <w:t>,</w:t>
      </w:r>
      <w:r w:rsidRPr="00E66003">
        <w:rPr>
          <w:sz w:val="28"/>
          <w:szCs w:val="28"/>
          <w:lang w:val="en-US"/>
        </w:rPr>
        <w:t xml:space="preserve"> reveal significant discrepancies between American and Kazakh </w:t>
      </w:r>
      <w:r w:rsidR="00AB63DA" w:rsidRPr="00E66003">
        <w:rPr>
          <w:sz w:val="28"/>
          <w:szCs w:val="28"/>
          <w:lang w:val="en-US"/>
        </w:rPr>
        <w:t>Inaugural Address</w:t>
      </w:r>
      <w:r w:rsidR="00060B9B" w:rsidRPr="00E66003">
        <w:rPr>
          <w:sz w:val="28"/>
          <w:szCs w:val="28"/>
          <w:lang w:val="en-US"/>
        </w:rPr>
        <w:t xml:space="preserve">es </w:t>
      </w:r>
      <w:r w:rsidRPr="00E66003">
        <w:rPr>
          <w:sz w:val="28"/>
          <w:szCs w:val="28"/>
          <w:lang w:val="en-US"/>
        </w:rPr>
        <w:t xml:space="preserve">as examples of political discourse genres. First, their noticeable substantive difference is </w:t>
      </w:r>
      <w:r w:rsidR="005F19FA" w:rsidRPr="00E66003">
        <w:rPr>
          <w:sz w:val="28"/>
          <w:szCs w:val="28"/>
          <w:lang w:val="en-US"/>
        </w:rPr>
        <w:t>evident</w:t>
      </w:r>
      <w:r w:rsidRPr="00E66003">
        <w:rPr>
          <w:sz w:val="28"/>
          <w:szCs w:val="28"/>
          <w:lang w:val="en-US"/>
        </w:rPr>
        <w:t xml:space="preserve"> in the following important points:</w:t>
      </w:r>
      <w:r w:rsidR="00AF6641" w:rsidRPr="00E66003">
        <w:rPr>
          <w:sz w:val="28"/>
          <w:szCs w:val="28"/>
          <w:lang w:val="en-US"/>
        </w:rPr>
        <w:t xml:space="preserve"> </w:t>
      </w:r>
      <w:r w:rsidRPr="00E66003">
        <w:rPr>
          <w:sz w:val="28"/>
          <w:szCs w:val="28"/>
          <w:lang w:val="en-US"/>
        </w:rPr>
        <w:t xml:space="preserve">a) In </w:t>
      </w:r>
      <w:r w:rsidR="0063441F" w:rsidRPr="00E66003">
        <w:rPr>
          <w:sz w:val="28"/>
          <w:szCs w:val="28"/>
          <w:lang w:val="en-US"/>
        </w:rPr>
        <w:t xml:space="preserve">the </w:t>
      </w:r>
      <w:r w:rsidR="00AB63DA" w:rsidRPr="00E66003">
        <w:rPr>
          <w:sz w:val="28"/>
          <w:szCs w:val="28"/>
          <w:lang w:val="en-US"/>
        </w:rPr>
        <w:t>Inaugural Address</w:t>
      </w:r>
      <w:r w:rsidR="00060B9B" w:rsidRPr="00E66003">
        <w:rPr>
          <w:sz w:val="28"/>
          <w:szCs w:val="28"/>
          <w:lang w:val="en-US"/>
        </w:rPr>
        <w:t xml:space="preserve">es </w:t>
      </w:r>
      <w:r w:rsidRPr="00E66003">
        <w:rPr>
          <w:sz w:val="28"/>
          <w:szCs w:val="28"/>
          <w:lang w:val="en-US"/>
        </w:rPr>
        <w:t xml:space="preserve">of </w:t>
      </w:r>
      <w:r w:rsidR="0063441F" w:rsidRPr="00E66003">
        <w:rPr>
          <w:sz w:val="28"/>
          <w:szCs w:val="28"/>
          <w:lang w:val="en-US"/>
        </w:rPr>
        <w:t xml:space="preserve">the </w:t>
      </w:r>
      <w:r w:rsidRPr="00E66003">
        <w:rPr>
          <w:sz w:val="28"/>
          <w:szCs w:val="28"/>
          <w:lang w:val="en-US"/>
        </w:rPr>
        <w:t>presidents</w:t>
      </w:r>
      <w:r w:rsidR="0063441F" w:rsidRPr="00E66003">
        <w:rPr>
          <w:sz w:val="28"/>
          <w:szCs w:val="28"/>
          <w:lang w:val="en-US"/>
        </w:rPr>
        <w:t xml:space="preserve"> of the U.S.</w:t>
      </w:r>
      <w:r w:rsidRPr="00E66003">
        <w:rPr>
          <w:sz w:val="28"/>
          <w:szCs w:val="28"/>
          <w:lang w:val="en-US"/>
        </w:rPr>
        <w:t xml:space="preserve">, elections are not </w:t>
      </w:r>
      <w:r w:rsidR="005F19FA" w:rsidRPr="00E66003">
        <w:rPr>
          <w:sz w:val="28"/>
          <w:szCs w:val="28"/>
          <w:lang w:val="en-US"/>
        </w:rPr>
        <w:t>view</w:t>
      </w:r>
      <w:r w:rsidRPr="00E66003">
        <w:rPr>
          <w:sz w:val="28"/>
          <w:szCs w:val="28"/>
          <w:lang w:val="en-US"/>
        </w:rPr>
        <w:t xml:space="preserve">ed as </w:t>
      </w:r>
      <w:r w:rsidR="005F19FA" w:rsidRPr="00E66003">
        <w:rPr>
          <w:sz w:val="28"/>
          <w:szCs w:val="28"/>
          <w:lang w:val="en-US"/>
        </w:rPr>
        <w:t>instruments</w:t>
      </w:r>
      <w:r w:rsidRPr="00E66003">
        <w:rPr>
          <w:sz w:val="28"/>
          <w:szCs w:val="28"/>
          <w:lang w:val="en-US"/>
        </w:rPr>
        <w:t xml:space="preserve"> </w:t>
      </w:r>
      <w:r w:rsidR="005F19FA" w:rsidRPr="00E66003">
        <w:rPr>
          <w:sz w:val="28"/>
          <w:szCs w:val="28"/>
          <w:lang w:val="en-US"/>
        </w:rPr>
        <w:t>or</w:t>
      </w:r>
      <w:r w:rsidRPr="00E66003">
        <w:rPr>
          <w:sz w:val="28"/>
          <w:szCs w:val="28"/>
          <w:lang w:val="en-US"/>
        </w:rPr>
        <w:t xml:space="preserve"> manifestation</w:t>
      </w:r>
      <w:r w:rsidR="005F19FA" w:rsidRPr="00E66003">
        <w:rPr>
          <w:sz w:val="28"/>
          <w:szCs w:val="28"/>
          <w:lang w:val="en-US"/>
        </w:rPr>
        <w:t>s</w:t>
      </w:r>
      <w:r w:rsidRPr="00E66003">
        <w:rPr>
          <w:sz w:val="28"/>
          <w:szCs w:val="28"/>
          <w:lang w:val="en-US"/>
        </w:rPr>
        <w:t xml:space="preserve"> of national unity. </w:t>
      </w:r>
      <w:r w:rsidR="005F19FA" w:rsidRPr="00E66003">
        <w:rPr>
          <w:sz w:val="28"/>
          <w:szCs w:val="28"/>
          <w:lang w:val="en-US"/>
        </w:rPr>
        <w:t>I</w:t>
      </w:r>
      <w:r w:rsidRPr="00E66003">
        <w:rPr>
          <w:sz w:val="28"/>
          <w:szCs w:val="28"/>
          <w:lang w:val="en-US"/>
        </w:rPr>
        <w:t xml:space="preserve">n </w:t>
      </w:r>
      <w:r w:rsidR="005F19FA" w:rsidRPr="00E66003">
        <w:rPr>
          <w:sz w:val="28"/>
          <w:szCs w:val="28"/>
          <w:lang w:val="en-US"/>
        </w:rPr>
        <w:t>contrast</w:t>
      </w:r>
      <w:r w:rsidRPr="00E66003">
        <w:rPr>
          <w:sz w:val="28"/>
          <w:szCs w:val="28"/>
          <w:lang w:val="en-US"/>
        </w:rPr>
        <w:t xml:space="preserve">, elections in all </w:t>
      </w:r>
      <w:r w:rsidR="00AB63DA" w:rsidRPr="00E66003">
        <w:rPr>
          <w:sz w:val="28"/>
          <w:szCs w:val="28"/>
          <w:lang w:val="en-US"/>
        </w:rPr>
        <w:t>Inaugural Address</w:t>
      </w:r>
      <w:r w:rsidR="00060B9B" w:rsidRPr="00E66003">
        <w:rPr>
          <w:sz w:val="28"/>
          <w:szCs w:val="28"/>
          <w:lang w:val="en-US"/>
        </w:rPr>
        <w:t xml:space="preserve">es </w:t>
      </w:r>
      <w:r w:rsidR="005F19FA" w:rsidRPr="00E66003">
        <w:rPr>
          <w:sz w:val="28"/>
          <w:szCs w:val="28"/>
          <w:lang w:val="en-US"/>
        </w:rPr>
        <w:t>of</w:t>
      </w:r>
      <w:r w:rsidR="00060B9B" w:rsidRPr="00E66003">
        <w:rPr>
          <w:sz w:val="28"/>
          <w:szCs w:val="28"/>
          <w:lang w:val="en-US"/>
        </w:rPr>
        <w:t xml:space="preserve"> </w:t>
      </w:r>
      <w:r w:rsidR="005F19FA" w:rsidRPr="00E66003">
        <w:rPr>
          <w:sz w:val="28"/>
          <w:szCs w:val="28"/>
          <w:lang w:val="en-US"/>
        </w:rPr>
        <w:t>the</w:t>
      </w:r>
      <w:r w:rsidRPr="00E66003">
        <w:rPr>
          <w:sz w:val="28"/>
          <w:szCs w:val="28"/>
          <w:lang w:val="en-US"/>
        </w:rPr>
        <w:t xml:space="preserve"> presidents of the Republic of Kazakhstan are </w:t>
      </w:r>
      <w:r w:rsidR="005F19FA" w:rsidRPr="00E66003">
        <w:rPr>
          <w:sz w:val="28"/>
          <w:szCs w:val="28"/>
          <w:lang w:val="en-US"/>
        </w:rPr>
        <w:t>regard</w:t>
      </w:r>
      <w:r w:rsidRPr="00E66003">
        <w:rPr>
          <w:sz w:val="28"/>
          <w:szCs w:val="28"/>
          <w:lang w:val="en-US"/>
        </w:rPr>
        <w:t xml:space="preserve">ed as </w:t>
      </w:r>
      <w:r w:rsidR="0063441F" w:rsidRPr="00E66003">
        <w:rPr>
          <w:sz w:val="28"/>
          <w:szCs w:val="28"/>
          <w:lang w:val="en-US"/>
        </w:rPr>
        <w:t xml:space="preserve">an </w:t>
      </w:r>
      <w:r w:rsidRPr="00E66003">
        <w:rPr>
          <w:sz w:val="28"/>
          <w:szCs w:val="28"/>
          <w:lang w:val="en-US"/>
        </w:rPr>
        <w:t>a</w:t>
      </w:r>
      <w:r w:rsidR="005F19FA" w:rsidRPr="00E66003">
        <w:rPr>
          <w:sz w:val="28"/>
          <w:szCs w:val="28"/>
          <w:lang w:val="en-US"/>
        </w:rPr>
        <w:t>ct</w:t>
      </w:r>
      <w:r w:rsidRPr="00E66003">
        <w:rPr>
          <w:sz w:val="28"/>
          <w:szCs w:val="28"/>
          <w:lang w:val="en-US"/>
        </w:rPr>
        <w:t xml:space="preserve"> of unity, and</w:t>
      </w:r>
      <w:r w:rsidR="005F19FA" w:rsidRPr="00E66003">
        <w:rPr>
          <w:sz w:val="28"/>
          <w:szCs w:val="28"/>
          <w:lang w:val="en-US"/>
        </w:rPr>
        <w:t>,</w:t>
      </w:r>
      <w:r w:rsidRPr="00E66003">
        <w:rPr>
          <w:sz w:val="28"/>
          <w:szCs w:val="28"/>
          <w:lang w:val="en-US"/>
        </w:rPr>
        <w:t xml:space="preserve"> on the day of </w:t>
      </w:r>
      <w:r w:rsidR="00AF6641" w:rsidRPr="00E66003">
        <w:rPr>
          <w:sz w:val="28"/>
          <w:szCs w:val="28"/>
          <w:lang w:val="en-US"/>
        </w:rPr>
        <w:t xml:space="preserve">the </w:t>
      </w:r>
      <w:r w:rsidRPr="00E66003">
        <w:rPr>
          <w:sz w:val="28"/>
          <w:szCs w:val="28"/>
          <w:lang w:val="en-US"/>
        </w:rPr>
        <w:t>inauguration</w:t>
      </w:r>
      <w:r w:rsidR="005F19FA" w:rsidRPr="00E66003">
        <w:rPr>
          <w:sz w:val="28"/>
          <w:szCs w:val="28"/>
          <w:lang w:val="en-US"/>
        </w:rPr>
        <w:t>,</w:t>
      </w:r>
      <w:r w:rsidRPr="00E66003">
        <w:rPr>
          <w:sz w:val="28"/>
          <w:szCs w:val="28"/>
          <w:lang w:val="en-US"/>
        </w:rPr>
        <w:t xml:space="preserve"> unite</w:t>
      </w:r>
      <w:r w:rsidR="00167AAD" w:rsidRPr="00E66003">
        <w:rPr>
          <w:sz w:val="28"/>
          <w:szCs w:val="28"/>
          <w:lang w:val="en-US"/>
        </w:rPr>
        <w:t xml:space="preserve"> </w:t>
      </w:r>
      <w:r w:rsidRPr="00E66003">
        <w:rPr>
          <w:sz w:val="28"/>
          <w:szCs w:val="28"/>
          <w:lang w:val="en-US"/>
        </w:rPr>
        <w:t xml:space="preserve">as </w:t>
      </w:r>
      <w:r w:rsidR="005F19FA" w:rsidRPr="00E66003">
        <w:rPr>
          <w:sz w:val="28"/>
          <w:szCs w:val="28"/>
          <w:lang w:val="en-US"/>
        </w:rPr>
        <w:t>witnesses</w:t>
      </w:r>
      <w:r w:rsidRPr="00E66003">
        <w:rPr>
          <w:sz w:val="28"/>
          <w:szCs w:val="28"/>
          <w:lang w:val="en-US"/>
        </w:rPr>
        <w:t xml:space="preserve"> </w:t>
      </w:r>
      <w:r w:rsidR="005F19FA" w:rsidRPr="00E66003">
        <w:rPr>
          <w:sz w:val="28"/>
          <w:szCs w:val="28"/>
          <w:lang w:val="en-US"/>
        </w:rPr>
        <w:t>to</w:t>
      </w:r>
      <w:r w:rsidRPr="00E66003">
        <w:rPr>
          <w:sz w:val="28"/>
          <w:szCs w:val="28"/>
          <w:lang w:val="en-US"/>
        </w:rPr>
        <w:t xml:space="preserve"> </w:t>
      </w:r>
      <w:r w:rsidR="005F19FA" w:rsidRPr="00E66003">
        <w:rPr>
          <w:sz w:val="28"/>
          <w:szCs w:val="28"/>
          <w:lang w:val="en-US"/>
        </w:rPr>
        <w:t>the</w:t>
      </w:r>
      <w:r w:rsidRPr="00E66003">
        <w:rPr>
          <w:sz w:val="28"/>
          <w:szCs w:val="28"/>
          <w:lang w:val="en-US"/>
        </w:rPr>
        <w:t xml:space="preserve"> </w:t>
      </w:r>
      <w:r w:rsidR="005F19FA" w:rsidRPr="00E66003">
        <w:rPr>
          <w:sz w:val="28"/>
          <w:szCs w:val="28"/>
          <w:lang w:val="en-US"/>
        </w:rPr>
        <w:t>event</w:t>
      </w:r>
      <w:r w:rsidRPr="00E66003">
        <w:rPr>
          <w:sz w:val="28"/>
          <w:szCs w:val="28"/>
          <w:lang w:val="en-US"/>
        </w:rPr>
        <w:t xml:space="preserve">. b) A distinctive feature of the </w:t>
      </w:r>
      <w:r w:rsidR="00AB63DA" w:rsidRPr="00E66003">
        <w:rPr>
          <w:sz w:val="28"/>
          <w:szCs w:val="28"/>
          <w:lang w:val="en-US"/>
        </w:rPr>
        <w:t>Inaugural Address</w:t>
      </w:r>
      <w:r w:rsidR="00060B9B" w:rsidRPr="00E66003">
        <w:rPr>
          <w:sz w:val="28"/>
          <w:szCs w:val="28"/>
          <w:lang w:val="en-US"/>
        </w:rPr>
        <w:t xml:space="preserve">es </w:t>
      </w:r>
      <w:r w:rsidRPr="00E66003">
        <w:rPr>
          <w:sz w:val="28"/>
          <w:szCs w:val="28"/>
          <w:lang w:val="en-US"/>
        </w:rPr>
        <w:t xml:space="preserve">of the two countries is the use of religious symbols. </w:t>
      </w:r>
      <w:r w:rsidR="005F19FA" w:rsidRPr="00E66003">
        <w:rPr>
          <w:sz w:val="28"/>
          <w:szCs w:val="28"/>
          <w:lang w:val="en-US"/>
        </w:rPr>
        <w:t>This</w:t>
      </w:r>
      <w:r w:rsidRPr="00E66003">
        <w:rPr>
          <w:sz w:val="28"/>
          <w:szCs w:val="28"/>
          <w:lang w:val="en-US"/>
        </w:rPr>
        <w:t xml:space="preserve"> is clearly and cons</w:t>
      </w:r>
      <w:r w:rsidR="005F19FA" w:rsidRPr="00E66003">
        <w:rPr>
          <w:sz w:val="28"/>
          <w:szCs w:val="28"/>
          <w:lang w:val="en-US"/>
        </w:rPr>
        <w:t>iste</w:t>
      </w:r>
      <w:r w:rsidRPr="00E66003">
        <w:rPr>
          <w:sz w:val="28"/>
          <w:szCs w:val="28"/>
          <w:lang w:val="en-US"/>
        </w:rPr>
        <w:t xml:space="preserve">ntly expressed in the </w:t>
      </w:r>
      <w:r w:rsidR="00AB63DA" w:rsidRPr="00E66003">
        <w:rPr>
          <w:sz w:val="28"/>
          <w:szCs w:val="28"/>
          <w:lang w:val="en-US"/>
        </w:rPr>
        <w:t>Inaugural Address</w:t>
      </w:r>
      <w:r w:rsidR="00060B9B" w:rsidRPr="00E66003">
        <w:rPr>
          <w:sz w:val="28"/>
          <w:szCs w:val="28"/>
          <w:lang w:val="en-US"/>
        </w:rPr>
        <w:t xml:space="preserve">es </w:t>
      </w:r>
      <w:r w:rsidRPr="00E66003">
        <w:rPr>
          <w:sz w:val="28"/>
          <w:szCs w:val="28"/>
          <w:lang w:val="en-US"/>
        </w:rPr>
        <w:t xml:space="preserve">of </w:t>
      </w:r>
      <w:r w:rsidR="00C32ED2" w:rsidRPr="00E66003">
        <w:rPr>
          <w:sz w:val="28"/>
          <w:szCs w:val="28"/>
          <w:lang w:val="en-US"/>
        </w:rPr>
        <w:t>U.S.</w:t>
      </w:r>
      <w:r w:rsidRPr="00E66003">
        <w:rPr>
          <w:sz w:val="28"/>
          <w:szCs w:val="28"/>
          <w:lang w:val="en-US"/>
        </w:rPr>
        <w:t xml:space="preserve"> presidents</w:t>
      </w:r>
      <w:r w:rsidR="005F19FA" w:rsidRPr="00E66003">
        <w:rPr>
          <w:sz w:val="28"/>
          <w:szCs w:val="28"/>
          <w:lang w:val="en-US"/>
        </w:rPr>
        <w:t>;</w:t>
      </w:r>
      <w:r w:rsidRPr="00E66003">
        <w:rPr>
          <w:sz w:val="28"/>
          <w:szCs w:val="28"/>
          <w:lang w:val="en-US"/>
        </w:rPr>
        <w:t xml:space="preserve"> however, the </w:t>
      </w:r>
      <w:r w:rsidR="00AB63DA" w:rsidRPr="00E66003">
        <w:rPr>
          <w:sz w:val="28"/>
          <w:szCs w:val="28"/>
          <w:lang w:val="en-US"/>
        </w:rPr>
        <w:t>Inaugural Address</w:t>
      </w:r>
      <w:r w:rsidR="00060B9B" w:rsidRPr="00E66003">
        <w:rPr>
          <w:sz w:val="28"/>
          <w:szCs w:val="28"/>
          <w:lang w:val="en-US"/>
        </w:rPr>
        <w:t xml:space="preserve">es </w:t>
      </w:r>
      <w:r w:rsidRPr="00E66003">
        <w:rPr>
          <w:sz w:val="28"/>
          <w:szCs w:val="28"/>
          <w:lang w:val="en-US"/>
        </w:rPr>
        <w:t xml:space="preserve">of the presidents of the Republic of Kazakhstan </w:t>
      </w:r>
      <w:r w:rsidR="005F19FA" w:rsidRPr="00E66003">
        <w:rPr>
          <w:sz w:val="28"/>
          <w:szCs w:val="28"/>
          <w:lang w:val="en-US"/>
        </w:rPr>
        <w:t>mak</w:t>
      </w:r>
      <w:r w:rsidRPr="00E66003">
        <w:rPr>
          <w:sz w:val="28"/>
          <w:szCs w:val="28"/>
          <w:lang w:val="en-US"/>
        </w:rPr>
        <w:t>e no references to religious symbols, God</w:t>
      </w:r>
      <w:r w:rsidR="005F19FA" w:rsidRPr="00E66003">
        <w:rPr>
          <w:sz w:val="28"/>
          <w:szCs w:val="28"/>
          <w:lang w:val="en-US"/>
        </w:rPr>
        <w:t>,</w:t>
      </w:r>
      <w:r w:rsidRPr="00E66003">
        <w:rPr>
          <w:sz w:val="28"/>
          <w:szCs w:val="28"/>
          <w:lang w:val="en-US"/>
        </w:rPr>
        <w:t xml:space="preserve"> or holy </w:t>
      </w:r>
      <w:r w:rsidR="005F19FA" w:rsidRPr="00E66003">
        <w:rPr>
          <w:sz w:val="28"/>
          <w:szCs w:val="28"/>
          <w:lang w:val="en-US"/>
        </w:rPr>
        <w:t>text</w:t>
      </w:r>
      <w:r w:rsidRPr="00E66003">
        <w:rPr>
          <w:sz w:val="28"/>
          <w:szCs w:val="28"/>
          <w:lang w:val="en-US"/>
        </w:rPr>
        <w:t xml:space="preserve">s. Only in the </w:t>
      </w:r>
      <w:r w:rsidR="00AB63DA" w:rsidRPr="00E66003">
        <w:rPr>
          <w:sz w:val="28"/>
          <w:szCs w:val="28"/>
          <w:lang w:val="en-US"/>
        </w:rPr>
        <w:t>Inaugural Address</w:t>
      </w:r>
      <w:r w:rsidRPr="00E66003">
        <w:rPr>
          <w:sz w:val="28"/>
          <w:szCs w:val="28"/>
          <w:lang w:val="en-US"/>
        </w:rPr>
        <w:t xml:space="preserve"> of 2022 </w:t>
      </w:r>
      <w:r w:rsidR="005F19FA" w:rsidRPr="00E66003">
        <w:rPr>
          <w:sz w:val="28"/>
          <w:szCs w:val="28"/>
          <w:lang w:val="en-US"/>
        </w:rPr>
        <w:t>did</w:t>
      </w:r>
      <w:r w:rsidRPr="00E66003">
        <w:rPr>
          <w:sz w:val="28"/>
          <w:szCs w:val="28"/>
          <w:lang w:val="en-US"/>
        </w:rPr>
        <w:t xml:space="preserve"> President K. Tokayev mention </w:t>
      </w:r>
      <w:r w:rsidR="005F19FA" w:rsidRPr="00E66003">
        <w:rPr>
          <w:sz w:val="28"/>
          <w:szCs w:val="28"/>
          <w:lang w:val="en-US"/>
        </w:rPr>
        <w:t>Mecca</w:t>
      </w:r>
      <w:r w:rsidR="00E66003" w:rsidRPr="00E66003">
        <w:rPr>
          <w:sz w:val="28"/>
          <w:szCs w:val="28"/>
          <w:lang w:val="en-US"/>
        </w:rPr>
        <w:t xml:space="preserve"> </w:t>
      </w:r>
      <w:r w:rsidR="00E66003" w:rsidRPr="00E66003">
        <w:rPr>
          <w:sz w:val="28"/>
          <w:szCs w:val="28"/>
          <w:lang w:val="en-US"/>
        </w:rPr>
        <w:softHyphen/>
        <w:t xml:space="preserve">– </w:t>
      </w:r>
      <w:r w:rsidR="005F19FA" w:rsidRPr="00E66003">
        <w:rPr>
          <w:sz w:val="28"/>
          <w:szCs w:val="28"/>
          <w:lang w:val="en-US"/>
        </w:rPr>
        <w:t>a</w:t>
      </w:r>
      <w:r w:rsidRPr="00E66003">
        <w:rPr>
          <w:sz w:val="28"/>
          <w:szCs w:val="28"/>
          <w:lang w:val="en-US"/>
        </w:rPr>
        <w:t xml:space="preserve"> sacred place for all Muslims</w:t>
      </w:r>
      <w:r w:rsidR="00E66003" w:rsidRPr="00E66003">
        <w:rPr>
          <w:sz w:val="28"/>
          <w:szCs w:val="28"/>
          <w:lang w:val="en-US"/>
        </w:rPr>
        <w:t xml:space="preserve"> – </w:t>
      </w:r>
      <w:r w:rsidR="005F19FA" w:rsidRPr="00E66003">
        <w:rPr>
          <w:sz w:val="28"/>
          <w:szCs w:val="28"/>
          <w:lang w:val="en-US"/>
        </w:rPr>
        <w:t>prayer,</w:t>
      </w:r>
      <w:r w:rsidRPr="00E66003">
        <w:rPr>
          <w:sz w:val="28"/>
          <w:szCs w:val="28"/>
          <w:lang w:val="en-US"/>
        </w:rPr>
        <w:t xml:space="preserve"> and the Holy Quran. Secondly, like most official speeches </w:t>
      </w:r>
      <w:r w:rsidR="005F19FA" w:rsidRPr="00E66003">
        <w:rPr>
          <w:sz w:val="28"/>
          <w:szCs w:val="28"/>
          <w:lang w:val="en-US"/>
        </w:rPr>
        <w:t>given by</w:t>
      </w:r>
      <w:r w:rsidRPr="00E66003">
        <w:rPr>
          <w:sz w:val="28"/>
          <w:szCs w:val="28"/>
          <w:lang w:val="en-US"/>
        </w:rPr>
        <w:t xml:space="preserve"> the Kazakh political elite, the </w:t>
      </w:r>
      <w:r w:rsidR="00AB63DA" w:rsidRPr="00E66003">
        <w:rPr>
          <w:sz w:val="28"/>
          <w:szCs w:val="28"/>
          <w:lang w:val="en-US"/>
        </w:rPr>
        <w:t>Inaugural Address</w:t>
      </w:r>
      <w:r w:rsidR="00060B9B" w:rsidRPr="00E66003">
        <w:rPr>
          <w:sz w:val="28"/>
          <w:szCs w:val="28"/>
          <w:lang w:val="en-US"/>
        </w:rPr>
        <w:t xml:space="preserve">es </w:t>
      </w:r>
      <w:r w:rsidRPr="00E66003">
        <w:rPr>
          <w:sz w:val="28"/>
          <w:szCs w:val="28"/>
          <w:lang w:val="en-US"/>
        </w:rPr>
        <w:t xml:space="preserve">of the presidents of the Republic of Kazakhstan are delivered in </w:t>
      </w:r>
      <w:r w:rsidR="005F19FA" w:rsidRPr="00E66003">
        <w:rPr>
          <w:sz w:val="28"/>
          <w:szCs w:val="28"/>
          <w:lang w:val="en-US"/>
        </w:rPr>
        <w:t>both</w:t>
      </w:r>
      <w:r w:rsidRPr="00E66003">
        <w:rPr>
          <w:sz w:val="28"/>
          <w:szCs w:val="28"/>
          <w:lang w:val="en-US"/>
        </w:rPr>
        <w:t xml:space="preserve"> Kazakh and Russian</w:t>
      </w:r>
      <w:r w:rsidR="005F19FA" w:rsidRPr="00E66003">
        <w:rPr>
          <w:sz w:val="28"/>
          <w:szCs w:val="28"/>
          <w:lang w:val="en-US"/>
        </w:rPr>
        <w:t>.</w:t>
      </w:r>
      <w:r w:rsidRPr="00E66003">
        <w:rPr>
          <w:sz w:val="28"/>
          <w:szCs w:val="28"/>
          <w:lang w:val="en-US"/>
        </w:rPr>
        <w:t xml:space="preserve"> </w:t>
      </w:r>
      <w:r w:rsidR="005F19FA" w:rsidRPr="00E66003">
        <w:rPr>
          <w:sz w:val="28"/>
          <w:szCs w:val="28"/>
          <w:lang w:val="en-US"/>
        </w:rPr>
        <w:t>O</w:t>
      </w:r>
      <w:r w:rsidRPr="00E66003">
        <w:rPr>
          <w:sz w:val="28"/>
          <w:szCs w:val="28"/>
          <w:lang w:val="en-US"/>
        </w:rPr>
        <w:t xml:space="preserve">ver time, the percentage of Kazakh and Russian fragments </w:t>
      </w:r>
      <w:r w:rsidR="005F19FA" w:rsidRPr="00E66003">
        <w:rPr>
          <w:sz w:val="28"/>
          <w:szCs w:val="28"/>
          <w:lang w:val="en-US"/>
        </w:rPr>
        <w:t>in</w:t>
      </w:r>
      <w:r w:rsidRPr="00E66003">
        <w:rPr>
          <w:sz w:val="28"/>
          <w:szCs w:val="28"/>
          <w:lang w:val="en-US"/>
        </w:rPr>
        <w:t xml:space="preserve"> the </w:t>
      </w:r>
      <w:r w:rsidR="00AB63DA" w:rsidRPr="00E66003">
        <w:rPr>
          <w:sz w:val="28"/>
          <w:szCs w:val="28"/>
          <w:lang w:val="en-US"/>
        </w:rPr>
        <w:t>Inaugural Address</w:t>
      </w:r>
      <w:r w:rsidR="00060B9B" w:rsidRPr="00E66003">
        <w:rPr>
          <w:sz w:val="28"/>
          <w:szCs w:val="28"/>
          <w:lang w:val="en-US"/>
        </w:rPr>
        <w:t xml:space="preserve">es </w:t>
      </w:r>
      <w:r w:rsidRPr="00E66003">
        <w:rPr>
          <w:sz w:val="28"/>
          <w:szCs w:val="28"/>
          <w:lang w:val="en-US"/>
        </w:rPr>
        <w:t>of the presidents of Kazakhstan changes significantly.</w:t>
      </w:r>
    </w:p>
    <w:p w14:paraId="718CBC40" w14:textId="1A9BB18C" w:rsidR="005F19FA" w:rsidRPr="00E66003" w:rsidRDefault="005F19FA" w:rsidP="00B759A0">
      <w:pPr>
        <w:widowControl w:val="0"/>
        <w:ind w:firstLine="567"/>
        <w:jc w:val="both"/>
        <w:rPr>
          <w:sz w:val="28"/>
          <w:szCs w:val="28"/>
          <w:lang w:val="en-US"/>
        </w:rPr>
      </w:pPr>
      <w:r w:rsidRPr="00E66003">
        <w:rPr>
          <w:sz w:val="28"/>
          <w:szCs w:val="28"/>
          <w:lang w:val="en-US"/>
        </w:rPr>
        <w:t xml:space="preserve">Overall, </w:t>
      </w:r>
      <w:r w:rsidR="00AB63DA" w:rsidRPr="00E66003">
        <w:rPr>
          <w:sz w:val="28"/>
          <w:szCs w:val="28"/>
          <w:lang w:val="en-US"/>
        </w:rPr>
        <w:t>Inaugural Address</w:t>
      </w:r>
      <w:r w:rsidRPr="00E66003">
        <w:rPr>
          <w:sz w:val="28"/>
          <w:szCs w:val="28"/>
          <w:lang w:val="en-US"/>
        </w:rPr>
        <w:t>es serve as powerful rhetorical tools that reflect the political culture and governance principles of each country. Although the techniques used may be similar, their priorities and ideological narratives – shaped by the historical context and political situation of each nation – vary significantly, which inevitably influences the linguistic means used.</w:t>
      </w:r>
    </w:p>
    <w:p w14:paraId="47515F20" w14:textId="31AEA034" w:rsidR="00136E1A" w:rsidRPr="00E66003" w:rsidRDefault="00136E1A" w:rsidP="00B759A0">
      <w:pPr>
        <w:widowControl w:val="0"/>
        <w:ind w:firstLine="567"/>
        <w:jc w:val="both"/>
        <w:rPr>
          <w:sz w:val="28"/>
          <w:szCs w:val="28"/>
          <w:lang w:val="en-US"/>
        </w:rPr>
      </w:pPr>
      <w:r w:rsidRPr="00E66003">
        <w:rPr>
          <w:b/>
          <w:sz w:val="28"/>
          <w:szCs w:val="28"/>
          <w:lang w:val="en-US"/>
        </w:rPr>
        <w:t xml:space="preserve">The </w:t>
      </w:r>
      <w:r w:rsidR="005F19FA" w:rsidRPr="00E66003">
        <w:rPr>
          <w:b/>
          <w:sz w:val="28"/>
          <w:szCs w:val="28"/>
          <w:lang w:val="en-US"/>
        </w:rPr>
        <w:t xml:space="preserve">study’s </w:t>
      </w:r>
      <w:r w:rsidRPr="00E66003">
        <w:rPr>
          <w:b/>
          <w:sz w:val="28"/>
          <w:szCs w:val="28"/>
          <w:lang w:val="en-US"/>
        </w:rPr>
        <w:t xml:space="preserve">theoretical significance </w:t>
      </w:r>
      <w:r w:rsidRPr="00E66003">
        <w:rPr>
          <w:sz w:val="28"/>
          <w:szCs w:val="28"/>
          <w:lang w:val="en-US"/>
        </w:rPr>
        <w:t xml:space="preserve">is related to </w:t>
      </w:r>
      <w:r w:rsidR="005F19FA" w:rsidRPr="00E66003">
        <w:rPr>
          <w:sz w:val="28"/>
          <w:szCs w:val="28"/>
          <w:lang w:val="en-US"/>
        </w:rPr>
        <w:t>its</w:t>
      </w:r>
      <w:r w:rsidRPr="00E66003">
        <w:rPr>
          <w:sz w:val="28"/>
          <w:szCs w:val="28"/>
          <w:lang w:val="en-US"/>
        </w:rPr>
        <w:t xml:space="preserve"> contribution to the study of the essence and characteristics of </w:t>
      </w:r>
      <w:r w:rsidR="00AB63DA" w:rsidRPr="00E66003">
        <w:rPr>
          <w:sz w:val="28"/>
          <w:szCs w:val="28"/>
          <w:lang w:val="en-US"/>
        </w:rPr>
        <w:t>Inaugural Address</w:t>
      </w:r>
      <w:r w:rsidR="00AF6641" w:rsidRPr="00E66003">
        <w:rPr>
          <w:sz w:val="28"/>
          <w:szCs w:val="28"/>
          <w:lang w:val="en-US"/>
        </w:rPr>
        <w:t>es</w:t>
      </w:r>
      <w:r w:rsidR="00060B9B" w:rsidRPr="00E66003">
        <w:rPr>
          <w:sz w:val="28"/>
          <w:szCs w:val="28"/>
          <w:lang w:val="en-US"/>
        </w:rPr>
        <w:t xml:space="preserve"> </w:t>
      </w:r>
      <w:r w:rsidRPr="00E66003">
        <w:rPr>
          <w:sz w:val="28"/>
          <w:szCs w:val="28"/>
          <w:lang w:val="en-US"/>
        </w:rPr>
        <w:t xml:space="preserve">as </w:t>
      </w:r>
      <w:r w:rsidR="005F19FA" w:rsidRPr="00E66003">
        <w:rPr>
          <w:sz w:val="28"/>
          <w:szCs w:val="28"/>
          <w:lang w:val="en-US"/>
        </w:rPr>
        <w:t>a genre</w:t>
      </w:r>
      <w:r w:rsidRPr="00E66003">
        <w:rPr>
          <w:sz w:val="28"/>
          <w:szCs w:val="28"/>
          <w:lang w:val="en-US"/>
        </w:rPr>
        <w:t xml:space="preserve"> of </w:t>
      </w:r>
      <w:r w:rsidR="005F19FA" w:rsidRPr="00E66003">
        <w:rPr>
          <w:sz w:val="28"/>
          <w:szCs w:val="28"/>
          <w:lang w:val="en-US"/>
        </w:rPr>
        <w:t>political</w:t>
      </w:r>
      <w:r w:rsidRPr="00E66003">
        <w:rPr>
          <w:sz w:val="28"/>
          <w:szCs w:val="28"/>
          <w:lang w:val="en-US"/>
        </w:rPr>
        <w:t xml:space="preserve"> </w:t>
      </w:r>
      <w:r w:rsidR="005F19FA" w:rsidRPr="00E66003">
        <w:rPr>
          <w:sz w:val="28"/>
          <w:szCs w:val="28"/>
          <w:lang w:val="en-US"/>
        </w:rPr>
        <w:t>discourse.</w:t>
      </w:r>
      <w:r w:rsidRPr="00E66003">
        <w:rPr>
          <w:sz w:val="28"/>
          <w:szCs w:val="28"/>
          <w:lang w:val="en-US"/>
        </w:rPr>
        <w:t xml:space="preserve"> </w:t>
      </w:r>
      <w:r w:rsidR="005F19FA" w:rsidRPr="00E66003">
        <w:rPr>
          <w:sz w:val="28"/>
          <w:szCs w:val="28"/>
          <w:lang w:val="en-US"/>
        </w:rPr>
        <w:t>It</w:t>
      </w:r>
      <w:r w:rsidRPr="00E66003">
        <w:rPr>
          <w:sz w:val="28"/>
          <w:szCs w:val="28"/>
          <w:lang w:val="en-US"/>
        </w:rPr>
        <w:t xml:space="preserve"> </w:t>
      </w:r>
      <w:r w:rsidR="005F19FA" w:rsidRPr="00E66003">
        <w:rPr>
          <w:sz w:val="28"/>
          <w:szCs w:val="28"/>
          <w:lang w:val="en-US"/>
        </w:rPr>
        <w:t>determines</w:t>
      </w:r>
      <w:r w:rsidRPr="00E66003">
        <w:rPr>
          <w:sz w:val="28"/>
          <w:szCs w:val="28"/>
          <w:lang w:val="en-US"/>
        </w:rPr>
        <w:t xml:space="preserve"> </w:t>
      </w:r>
      <w:r w:rsidR="005F19FA" w:rsidRPr="00E66003">
        <w:rPr>
          <w:sz w:val="28"/>
          <w:szCs w:val="28"/>
          <w:lang w:val="en-US"/>
        </w:rPr>
        <w:t>the</w:t>
      </w:r>
      <w:r w:rsidRPr="00E66003">
        <w:rPr>
          <w:sz w:val="28"/>
          <w:szCs w:val="28"/>
          <w:lang w:val="en-US"/>
        </w:rPr>
        <w:t xml:space="preserve"> </w:t>
      </w:r>
      <w:r w:rsidR="005F19FA" w:rsidRPr="00E66003">
        <w:rPr>
          <w:sz w:val="28"/>
          <w:szCs w:val="28"/>
          <w:lang w:val="en-US"/>
        </w:rPr>
        <w:t>g</w:t>
      </w:r>
      <w:r w:rsidRPr="00E66003">
        <w:rPr>
          <w:sz w:val="28"/>
          <w:szCs w:val="28"/>
          <w:lang w:val="en-US"/>
        </w:rPr>
        <w:t xml:space="preserve">eneral and specific constitutive features of </w:t>
      </w:r>
      <w:r w:rsidR="005F19FA" w:rsidRPr="00E66003">
        <w:rPr>
          <w:sz w:val="28"/>
          <w:szCs w:val="28"/>
          <w:lang w:val="en-US"/>
        </w:rPr>
        <w:t xml:space="preserve">the </w:t>
      </w:r>
      <w:r w:rsidR="00AB63DA" w:rsidRPr="00E66003">
        <w:rPr>
          <w:sz w:val="28"/>
          <w:szCs w:val="28"/>
          <w:lang w:val="en-US"/>
        </w:rPr>
        <w:t>Inaugural Address</w:t>
      </w:r>
      <w:r w:rsidR="00060B9B" w:rsidRPr="00E66003">
        <w:rPr>
          <w:sz w:val="28"/>
          <w:szCs w:val="28"/>
          <w:lang w:val="en-US"/>
        </w:rPr>
        <w:t xml:space="preserve">es </w:t>
      </w:r>
      <w:r w:rsidRPr="00E66003">
        <w:rPr>
          <w:sz w:val="28"/>
          <w:szCs w:val="28"/>
          <w:lang w:val="en-US"/>
        </w:rPr>
        <w:lastRenderedPageBreak/>
        <w:t xml:space="preserve">of the presidents of the two countries from 1991 to 2022, </w:t>
      </w:r>
      <w:r w:rsidR="005F19FA" w:rsidRPr="00E66003">
        <w:rPr>
          <w:sz w:val="28"/>
          <w:szCs w:val="28"/>
          <w:lang w:val="en-US"/>
        </w:rPr>
        <w:t xml:space="preserve">a period </w:t>
      </w:r>
      <w:r w:rsidRPr="00E66003">
        <w:rPr>
          <w:sz w:val="28"/>
          <w:szCs w:val="28"/>
          <w:lang w:val="en-US"/>
        </w:rPr>
        <w:t xml:space="preserve">marked by significant geopolitical upheavals </w:t>
      </w:r>
      <w:r w:rsidR="005F19FA" w:rsidRPr="00E66003">
        <w:rPr>
          <w:sz w:val="28"/>
          <w:szCs w:val="28"/>
          <w:lang w:val="en-US"/>
        </w:rPr>
        <w:t>worldwide</w:t>
      </w:r>
      <w:r w:rsidRPr="00E66003">
        <w:rPr>
          <w:sz w:val="28"/>
          <w:szCs w:val="28"/>
          <w:lang w:val="en-US"/>
        </w:rPr>
        <w:t>. This ma</w:t>
      </w:r>
      <w:r w:rsidR="005F19FA" w:rsidRPr="00E66003">
        <w:rPr>
          <w:sz w:val="28"/>
          <w:szCs w:val="28"/>
          <w:lang w:val="en-US"/>
        </w:rPr>
        <w:t>kes</w:t>
      </w:r>
      <w:r w:rsidRPr="00E66003">
        <w:rPr>
          <w:sz w:val="28"/>
          <w:szCs w:val="28"/>
          <w:lang w:val="en-US"/>
        </w:rPr>
        <w:t xml:space="preserve"> it possible to consider the </w:t>
      </w:r>
      <w:r w:rsidR="00AB63DA" w:rsidRPr="00E66003">
        <w:rPr>
          <w:sz w:val="28"/>
          <w:szCs w:val="28"/>
          <w:lang w:val="en-US"/>
        </w:rPr>
        <w:t>Inaugural Address</w:t>
      </w:r>
      <w:r w:rsidR="00060B9B" w:rsidRPr="00E66003">
        <w:rPr>
          <w:sz w:val="28"/>
          <w:szCs w:val="28"/>
          <w:lang w:val="en-US"/>
        </w:rPr>
        <w:t xml:space="preserve">es </w:t>
      </w:r>
      <w:r w:rsidRPr="00E66003">
        <w:rPr>
          <w:sz w:val="28"/>
          <w:szCs w:val="28"/>
          <w:lang w:val="en-US"/>
        </w:rPr>
        <w:t>of the presidents of both countries within the interactional contexts and communicative cons</w:t>
      </w:r>
      <w:r w:rsidR="005F19FA" w:rsidRPr="00E66003">
        <w:rPr>
          <w:sz w:val="28"/>
          <w:szCs w:val="28"/>
          <w:lang w:val="en-US"/>
        </w:rPr>
        <w:t>t</w:t>
      </w:r>
      <w:r w:rsidRPr="00E66003">
        <w:rPr>
          <w:sz w:val="28"/>
          <w:szCs w:val="28"/>
          <w:lang w:val="en-US"/>
        </w:rPr>
        <w:t>itution.</w:t>
      </w:r>
    </w:p>
    <w:p w14:paraId="17BB3534" w14:textId="43986B29" w:rsidR="00136E1A" w:rsidRPr="00E66003" w:rsidRDefault="00136E1A" w:rsidP="00B759A0">
      <w:pPr>
        <w:pStyle w:val="af2"/>
        <w:widowControl w:val="0"/>
        <w:ind w:firstLine="567"/>
        <w:jc w:val="both"/>
        <w:rPr>
          <w:rFonts w:ascii="Times New Roman" w:hAnsi="Times New Roman" w:cs="Times New Roman"/>
          <w:sz w:val="28"/>
          <w:szCs w:val="28"/>
          <w:lang w:val="en-US"/>
        </w:rPr>
      </w:pPr>
      <w:r w:rsidRPr="00E66003">
        <w:rPr>
          <w:rFonts w:ascii="Times New Roman" w:hAnsi="Times New Roman" w:cs="Times New Roman"/>
          <w:sz w:val="28"/>
          <w:szCs w:val="28"/>
          <w:lang w:val="en-US"/>
        </w:rPr>
        <w:t xml:space="preserve">A more detailed understanding of </w:t>
      </w:r>
      <w:r w:rsidR="00AB63DA" w:rsidRPr="00E66003">
        <w:rPr>
          <w:rFonts w:ascii="Times New Roman" w:hAnsi="Times New Roman" w:cs="Times New Roman"/>
          <w:sz w:val="28"/>
          <w:szCs w:val="28"/>
          <w:lang w:val="en-US"/>
        </w:rPr>
        <w:t>Inaugural Address</w:t>
      </w:r>
      <w:r w:rsidR="00060B9B" w:rsidRPr="00E66003">
        <w:rPr>
          <w:rFonts w:ascii="Times New Roman" w:hAnsi="Times New Roman" w:cs="Times New Roman"/>
          <w:sz w:val="28"/>
          <w:szCs w:val="28"/>
          <w:lang w:val="en-US"/>
        </w:rPr>
        <w:t xml:space="preserve">es </w:t>
      </w:r>
      <w:r w:rsidRPr="00E66003">
        <w:rPr>
          <w:rFonts w:ascii="Times New Roman" w:hAnsi="Times New Roman" w:cs="Times New Roman"/>
          <w:sz w:val="28"/>
          <w:szCs w:val="28"/>
          <w:lang w:val="en-US"/>
        </w:rPr>
        <w:t xml:space="preserve">as an ontologically self-sufficient object of linguistic research has been obtained, and a successfully verified classification of political fields of </w:t>
      </w:r>
      <w:r w:rsidR="00AB63DA" w:rsidRPr="00E66003">
        <w:rPr>
          <w:rFonts w:ascii="Times New Roman" w:hAnsi="Times New Roman" w:cs="Times New Roman"/>
          <w:sz w:val="28"/>
          <w:szCs w:val="28"/>
          <w:lang w:val="en-US"/>
        </w:rPr>
        <w:t>Inaugural Address</w:t>
      </w:r>
      <w:r w:rsidR="00060B9B" w:rsidRPr="00E66003">
        <w:rPr>
          <w:rFonts w:ascii="Times New Roman" w:hAnsi="Times New Roman" w:cs="Times New Roman"/>
          <w:sz w:val="28"/>
          <w:szCs w:val="28"/>
          <w:lang w:val="en-US"/>
        </w:rPr>
        <w:t>es</w:t>
      </w:r>
      <w:r w:rsidR="005F19FA" w:rsidRPr="00E66003">
        <w:rPr>
          <w:rFonts w:ascii="Times New Roman" w:hAnsi="Times New Roman" w:cs="Times New Roman"/>
          <w:sz w:val="28"/>
          <w:szCs w:val="28"/>
          <w:lang w:val="en-US"/>
        </w:rPr>
        <w:t xml:space="preserve">, </w:t>
      </w:r>
      <w:r w:rsidRPr="00E66003">
        <w:rPr>
          <w:rFonts w:ascii="Times New Roman" w:hAnsi="Times New Roman" w:cs="Times New Roman"/>
          <w:sz w:val="28"/>
          <w:szCs w:val="28"/>
          <w:lang w:val="en-US"/>
        </w:rPr>
        <w:t xml:space="preserve">according to Martin </w:t>
      </w:r>
      <w:proofErr w:type="spellStart"/>
      <w:r w:rsidRPr="00E66003">
        <w:rPr>
          <w:rFonts w:ascii="Times New Roman" w:hAnsi="Times New Roman" w:cs="Times New Roman"/>
          <w:sz w:val="28"/>
          <w:szCs w:val="28"/>
          <w:lang w:val="en-US"/>
        </w:rPr>
        <w:t>Reisigl</w:t>
      </w:r>
      <w:proofErr w:type="spellEnd"/>
      <w:r w:rsidR="005F19FA" w:rsidRPr="00E66003">
        <w:rPr>
          <w:rFonts w:ascii="Times New Roman" w:hAnsi="Times New Roman" w:cs="Times New Roman"/>
          <w:sz w:val="28"/>
          <w:szCs w:val="28"/>
          <w:lang w:val="en-US"/>
        </w:rPr>
        <w:t>,</w:t>
      </w:r>
      <w:r w:rsidRPr="00E66003">
        <w:rPr>
          <w:rFonts w:ascii="Times New Roman" w:hAnsi="Times New Roman" w:cs="Times New Roman"/>
          <w:sz w:val="28"/>
          <w:szCs w:val="28"/>
          <w:lang w:val="en-US"/>
        </w:rPr>
        <w:t xml:space="preserve"> has been created. Altogether, it can be extrapolated to the description of other genres of political discourse.</w:t>
      </w:r>
    </w:p>
    <w:p w14:paraId="03F4D8EC" w14:textId="459AC2EB" w:rsidR="00136E1A" w:rsidRPr="00E66003" w:rsidRDefault="00136E1A" w:rsidP="00B759A0">
      <w:pPr>
        <w:widowControl w:val="0"/>
        <w:ind w:firstLine="567"/>
        <w:jc w:val="both"/>
        <w:rPr>
          <w:sz w:val="28"/>
          <w:szCs w:val="28"/>
          <w:lang w:val="en-US"/>
        </w:rPr>
      </w:pPr>
      <w:r w:rsidRPr="00E66003">
        <w:rPr>
          <w:b/>
          <w:bCs/>
          <w:sz w:val="28"/>
          <w:szCs w:val="28"/>
          <w:lang w:val="en-US"/>
        </w:rPr>
        <w:t xml:space="preserve">The practical significance </w:t>
      </w:r>
      <w:r w:rsidRPr="00E66003">
        <w:rPr>
          <w:sz w:val="28"/>
          <w:szCs w:val="28"/>
          <w:lang w:val="en-US"/>
        </w:rPr>
        <w:t>of the study is determined by the possibility of using the theoretical principles and conclusions of the dissertation for teaching courses on political discourse, rhetoric, stylistics and oratory, theory</w:t>
      </w:r>
      <w:r w:rsidR="004935AC" w:rsidRPr="00E66003">
        <w:rPr>
          <w:sz w:val="28"/>
          <w:szCs w:val="28"/>
          <w:lang w:val="en-US"/>
        </w:rPr>
        <w:t>,</w:t>
      </w:r>
      <w:r w:rsidRPr="00E66003">
        <w:rPr>
          <w:sz w:val="28"/>
          <w:szCs w:val="28"/>
          <w:lang w:val="en-US"/>
        </w:rPr>
        <w:t xml:space="preserve"> and practice of intercultural communication, for practical guides and recommendations for speechwriters, press services, as well as in a practical course of English and Kazakh languages for special purposes and the formation of students' discourse competence.</w:t>
      </w:r>
    </w:p>
    <w:p w14:paraId="63327EB8" w14:textId="242EE26C" w:rsidR="00136E1A" w:rsidRPr="00E66003" w:rsidRDefault="00136E1A" w:rsidP="00B759A0">
      <w:pPr>
        <w:widowControl w:val="0"/>
        <w:ind w:firstLine="567"/>
        <w:jc w:val="both"/>
        <w:rPr>
          <w:sz w:val="28"/>
          <w:szCs w:val="28"/>
          <w:lang w:val="en-US"/>
        </w:rPr>
      </w:pPr>
      <w:r w:rsidRPr="00E66003">
        <w:rPr>
          <w:sz w:val="28"/>
          <w:szCs w:val="28"/>
          <w:lang w:val="en-US"/>
        </w:rPr>
        <w:t xml:space="preserve">The main provisions and results of the dissertation research, starting from September 2014, were presented and discussed at scientific and methodological seminars of </w:t>
      </w:r>
      <w:r w:rsidR="000F6FD1" w:rsidRPr="00E66003">
        <w:rPr>
          <w:sz w:val="28"/>
          <w:szCs w:val="28"/>
          <w:lang w:val="en-US"/>
        </w:rPr>
        <w:t xml:space="preserve">PhD </w:t>
      </w:r>
      <w:r w:rsidRPr="00E66003">
        <w:rPr>
          <w:sz w:val="28"/>
          <w:szCs w:val="28"/>
          <w:lang w:val="en-US"/>
        </w:rPr>
        <w:t xml:space="preserve">students, meetings of the Department of Foreign Philology and Translation Studies of </w:t>
      </w:r>
      <w:r w:rsidR="000F6FD1" w:rsidRPr="00E66003">
        <w:rPr>
          <w:sz w:val="28"/>
          <w:szCs w:val="28"/>
          <w:lang w:val="en-US"/>
        </w:rPr>
        <w:t xml:space="preserve">Al-Farabi </w:t>
      </w:r>
      <w:r w:rsidRPr="00E66003">
        <w:rPr>
          <w:sz w:val="28"/>
          <w:szCs w:val="28"/>
          <w:lang w:val="en-US"/>
        </w:rPr>
        <w:t xml:space="preserve">Kazakh National University, as well as at international and national scientific congresses and conferences. They were published in journals recommended by the Committee for Control in the Sphere of Education and Science of the Ministry of </w:t>
      </w:r>
      <w:r w:rsidR="000F6FD1" w:rsidRPr="00E66003">
        <w:rPr>
          <w:sz w:val="28"/>
          <w:szCs w:val="28"/>
          <w:lang w:val="en-US"/>
        </w:rPr>
        <w:t>Science and Hig</w:t>
      </w:r>
      <w:r w:rsidR="0072616F" w:rsidRPr="00E66003">
        <w:rPr>
          <w:sz w:val="28"/>
          <w:szCs w:val="28"/>
          <w:lang w:val="en-US"/>
        </w:rPr>
        <w:t>h</w:t>
      </w:r>
      <w:r w:rsidR="000F6FD1" w:rsidRPr="00E66003">
        <w:rPr>
          <w:sz w:val="28"/>
          <w:szCs w:val="28"/>
          <w:lang w:val="en-US"/>
        </w:rPr>
        <w:t xml:space="preserve">er </w:t>
      </w:r>
      <w:r w:rsidRPr="00E66003">
        <w:rPr>
          <w:sz w:val="28"/>
          <w:szCs w:val="28"/>
          <w:lang w:val="en-US"/>
        </w:rPr>
        <w:t>Education of the Republic of Kazakhstan, as well as in a foreign scientific journal.</w:t>
      </w:r>
    </w:p>
    <w:p w14:paraId="23344066" w14:textId="6385F05D" w:rsidR="00136E1A" w:rsidRPr="00E66003" w:rsidRDefault="00136E1A" w:rsidP="0047416F">
      <w:pPr>
        <w:pStyle w:val="p1"/>
        <w:ind w:firstLine="567"/>
        <w:jc w:val="both"/>
        <w:rPr>
          <w:sz w:val="28"/>
          <w:szCs w:val="28"/>
          <w:lang w:val="en-US"/>
        </w:rPr>
      </w:pPr>
      <w:r w:rsidRPr="00E66003">
        <w:rPr>
          <w:b/>
          <w:bCs/>
          <w:sz w:val="28"/>
          <w:szCs w:val="28"/>
          <w:lang w:val="en-US"/>
        </w:rPr>
        <w:t>The total number of scientific publications</w:t>
      </w:r>
      <w:r w:rsidRPr="00E66003">
        <w:rPr>
          <w:sz w:val="28"/>
          <w:szCs w:val="28"/>
          <w:lang w:val="en-US"/>
        </w:rPr>
        <w:t xml:space="preserve"> on the topic of the dissertation is </w:t>
      </w:r>
      <w:r w:rsidRPr="00E66003">
        <w:rPr>
          <w:b/>
          <w:bCs/>
          <w:sz w:val="28"/>
          <w:szCs w:val="28"/>
          <w:lang w:val="en-US"/>
        </w:rPr>
        <w:t>7</w:t>
      </w:r>
      <w:r w:rsidRPr="00E66003">
        <w:rPr>
          <w:sz w:val="28"/>
          <w:szCs w:val="28"/>
          <w:lang w:val="en-US"/>
        </w:rPr>
        <w:t>. The main provisions of the dissertation are presented in a publication included in the Scopus database:</w:t>
      </w:r>
      <w:r w:rsidRPr="00E66003">
        <w:rPr>
          <w:b/>
          <w:bCs/>
          <w:sz w:val="28"/>
          <w:szCs w:val="28"/>
          <w:lang w:val="en-US"/>
        </w:rPr>
        <w:t xml:space="preserve"> </w:t>
      </w:r>
      <w:r w:rsidRPr="00E66003">
        <w:rPr>
          <w:sz w:val="28"/>
          <w:szCs w:val="28"/>
          <w:lang w:val="en-US"/>
        </w:rPr>
        <w:t>“</w:t>
      </w:r>
      <w:r w:rsidR="00AB63DA" w:rsidRPr="00E66003">
        <w:rPr>
          <w:sz w:val="28"/>
          <w:szCs w:val="28"/>
          <w:lang w:val="en-US"/>
        </w:rPr>
        <w:t>Inaugural Address</w:t>
      </w:r>
      <w:r w:rsidRPr="00E66003">
        <w:rPr>
          <w:sz w:val="28"/>
          <w:szCs w:val="28"/>
          <w:lang w:val="en-US"/>
        </w:rPr>
        <w:t xml:space="preserve"> of the President of the Republic of Kazakhstan Nursultan Nazarbayev (1991-2015): Genre Peculiarities of Inaugural Discourse” // Astra </w:t>
      </w:r>
      <w:proofErr w:type="spellStart"/>
      <w:r w:rsidRPr="00E66003">
        <w:rPr>
          <w:sz w:val="28"/>
          <w:szCs w:val="28"/>
          <w:lang w:val="en-US"/>
        </w:rPr>
        <w:t>Salvensis</w:t>
      </w:r>
      <w:proofErr w:type="spellEnd"/>
      <w:r w:rsidRPr="00E66003">
        <w:rPr>
          <w:sz w:val="28"/>
          <w:szCs w:val="28"/>
          <w:lang w:val="en-US"/>
        </w:rPr>
        <w:t xml:space="preserve">. – 2018. – </w:t>
      </w:r>
      <w:r w:rsidR="000F6FD1" w:rsidRPr="00E66003">
        <w:rPr>
          <w:sz w:val="28"/>
          <w:szCs w:val="28"/>
          <w:lang w:val="en-US"/>
        </w:rPr>
        <w:t>V</w:t>
      </w:r>
      <w:r w:rsidRPr="00E66003">
        <w:rPr>
          <w:sz w:val="28"/>
          <w:szCs w:val="28"/>
          <w:lang w:val="en-US"/>
        </w:rPr>
        <w:t xml:space="preserve">. 6. – </w:t>
      </w:r>
      <w:r w:rsidR="000F6FD1" w:rsidRPr="00E66003">
        <w:rPr>
          <w:sz w:val="28"/>
          <w:szCs w:val="28"/>
          <w:lang w:val="en-US"/>
        </w:rPr>
        <w:t>P</w:t>
      </w:r>
      <w:r w:rsidRPr="00E66003">
        <w:rPr>
          <w:sz w:val="28"/>
          <w:szCs w:val="28"/>
          <w:lang w:val="en-US"/>
        </w:rPr>
        <w:t>. 19–34; in the materials of international congresses, conferences, and seminars: “</w:t>
      </w:r>
      <w:proofErr w:type="spellStart"/>
      <w:r w:rsidRPr="00E66003">
        <w:rPr>
          <w:sz w:val="28"/>
          <w:szCs w:val="28"/>
          <w:lang w:val="en-US"/>
        </w:rPr>
        <w:t>Inauguracionnaja</w:t>
      </w:r>
      <w:proofErr w:type="spellEnd"/>
      <w:r w:rsidRPr="00E66003">
        <w:rPr>
          <w:sz w:val="28"/>
          <w:szCs w:val="28"/>
          <w:lang w:val="en-US"/>
        </w:rPr>
        <w:t xml:space="preserve"> </w:t>
      </w:r>
      <w:proofErr w:type="spellStart"/>
      <w:r w:rsidRPr="00E66003">
        <w:rPr>
          <w:sz w:val="28"/>
          <w:szCs w:val="28"/>
          <w:lang w:val="en-US"/>
        </w:rPr>
        <w:t>rech</w:t>
      </w:r>
      <w:proofErr w:type="spellEnd"/>
      <w:r w:rsidRPr="00E66003">
        <w:rPr>
          <w:sz w:val="28"/>
          <w:szCs w:val="28"/>
          <w:lang w:val="en-US"/>
        </w:rPr>
        <w:t xml:space="preserve">': </w:t>
      </w:r>
      <w:proofErr w:type="spellStart"/>
      <w:r w:rsidRPr="00E66003">
        <w:rPr>
          <w:sz w:val="28"/>
          <w:szCs w:val="28"/>
          <w:lang w:val="en-US"/>
        </w:rPr>
        <w:t>strukturno-kompozicionnoe</w:t>
      </w:r>
      <w:proofErr w:type="spellEnd"/>
      <w:r w:rsidRPr="00E66003">
        <w:rPr>
          <w:sz w:val="28"/>
          <w:szCs w:val="28"/>
          <w:lang w:val="en-US"/>
        </w:rPr>
        <w:t xml:space="preserve"> </w:t>
      </w:r>
      <w:proofErr w:type="spellStart"/>
      <w:r w:rsidRPr="00E66003">
        <w:rPr>
          <w:sz w:val="28"/>
          <w:szCs w:val="28"/>
          <w:lang w:val="en-US"/>
        </w:rPr>
        <w:t>svoeobrazie</w:t>
      </w:r>
      <w:proofErr w:type="spellEnd"/>
      <w:r w:rsidRPr="00E66003">
        <w:rPr>
          <w:sz w:val="28"/>
          <w:szCs w:val="28"/>
          <w:lang w:val="en-US"/>
        </w:rPr>
        <w:t xml:space="preserve"> </w:t>
      </w:r>
      <w:proofErr w:type="spellStart"/>
      <w:r w:rsidRPr="00E66003">
        <w:rPr>
          <w:sz w:val="28"/>
          <w:szCs w:val="28"/>
          <w:lang w:val="en-US"/>
        </w:rPr>
        <w:t>zhanra</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materiale</w:t>
      </w:r>
      <w:proofErr w:type="spellEnd"/>
      <w:r w:rsidRPr="00E66003">
        <w:rPr>
          <w:sz w:val="28"/>
          <w:szCs w:val="28"/>
          <w:lang w:val="en-US"/>
        </w:rPr>
        <w:t xml:space="preserve"> </w:t>
      </w:r>
      <w:proofErr w:type="spellStart"/>
      <w:r w:rsidRPr="00E66003">
        <w:rPr>
          <w:sz w:val="28"/>
          <w:szCs w:val="28"/>
          <w:lang w:val="en-US"/>
        </w:rPr>
        <w:t>inauguracionnyh</w:t>
      </w:r>
      <w:proofErr w:type="spellEnd"/>
      <w:r w:rsidRPr="00E66003">
        <w:rPr>
          <w:sz w:val="28"/>
          <w:szCs w:val="28"/>
          <w:lang w:val="en-US"/>
        </w:rPr>
        <w:t xml:space="preserve"> </w:t>
      </w:r>
      <w:proofErr w:type="spellStart"/>
      <w:r w:rsidRPr="00E66003">
        <w:rPr>
          <w:sz w:val="28"/>
          <w:szCs w:val="28"/>
          <w:lang w:val="en-US"/>
        </w:rPr>
        <w:t>rechej</w:t>
      </w:r>
      <w:proofErr w:type="spellEnd"/>
      <w:r w:rsidRPr="00E66003">
        <w:rPr>
          <w:sz w:val="28"/>
          <w:szCs w:val="28"/>
          <w:lang w:val="en-US"/>
        </w:rPr>
        <w:t xml:space="preserve"> N.A. </w:t>
      </w:r>
      <w:proofErr w:type="spellStart"/>
      <w:r w:rsidRPr="00E66003">
        <w:rPr>
          <w:sz w:val="28"/>
          <w:szCs w:val="28"/>
          <w:lang w:val="en-US"/>
        </w:rPr>
        <w:t>Nazarbaeva</w:t>
      </w:r>
      <w:proofErr w:type="spellEnd"/>
      <w:r w:rsidRPr="00E66003">
        <w:rPr>
          <w:sz w:val="28"/>
          <w:szCs w:val="28"/>
          <w:lang w:val="en-US"/>
        </w:rPr>
        <w:t xml:space="preserve">)” // </w:t>
      </w:r>
      <w:proofErr w:type="spellStart"/>
      <w:r w:rsidRPr="00E66003">
        <w:rPr>
          <w:sz w:val="28"/>
          <w:szCs w:val="28"/>
          <w:lang w:val="en-US"/>
        </w:rPr>
        <w:t>Russkoe</w:t>
      </w:r>
      <w:proofErr w:type="spellEnd"/>
      <w:r w:rsidRPr="00E66003">
        <w:rPr>
          <w:sz w:val="28"/>
          <w:szCs w:val="28"/>
          <w:lang w:val="en-US"/>
        </w:rPr>
        <w:t xml:space="preserve"> </w:t>
      </w:r>
      <w:proofErr w:type="spellStart"/>
      <w:r w:rsidRPr="00E66003">
        <w:rPr>
          <w:sz w:val="28"/>
          <w:szCs w:val="28"/>
          <w:lang w:val="en-US"/>
        </w:rPr>
        <w:t>slovo</w:t>
      </w:r>
      <w:proofErr w:type="spellEnd"/>
      <w:r w:rsidRPr="00E66003">
        <w:rPr>
          <w:sz w:val="28"/>
          <w:szCs w:val="28"/>
          <w:lang w:val="en-US"/>
        </w:rPr>
        <w:t xml:space="preserve"> v </w:t>
      </w:r>
      <w:proofErr w:type="spellStart"/>
      <w:r w:rsidRPr="00E66003">
        <w:rPr>
          <w:sz w:val="28"/>
          <w:szCs w:val="28"/>
          <w:lang w:val="en-US"/>
        </w:rPr>
        <w:t>mnogojazychnom</w:t>
      </w:r>
      <w:proofErr w:type="spellEnd"/>
      <w:r w:rsidRPr="00E66003">
        <w:rPr>
          <w:sz w:val="28"/>
          <w:szCs w:val="28"/>
          <w:lang w:val="en-US"/>
        </w:rPr>
        <w:t xml:space="preserve"> mire: </w:t>
      </w:r>
      <w:proofErr w:type="spellStart"/>
      <w:r w:rsidRPr="00E66003">
        <w:rPr>
          <w:sz w:val="28"/>
          <w:szCs w:val="28"/>
          <w:lang w:val="en-US"/>
        </w:rPr>
        <w:t>materialy</w:t>
      </w:r>
      <w:proofErr w:type="spellEnd"/>
      <w:r w:rsidRPr="00E66003">
        <w:rPr>
          <w:sz w:val="28"/>
          <w:szCs w:val="28"/>
          <w:lang w:val="en-US"/>
        </w:rPr>
        <w:t xml:space="preserve"> XIV </w:t>
      </w:r>
      <w:proofErr w:type="spellStart"/>
      <w:r w:rsidRPr="00E66003">
        <w:rPr>
          <w:sz w:val="28"/>
          <w:szCs w:val="28"/>
          <w:lang w:val="en-US"/>
        </w:rPr>
        <w:t>Kongressa</w:t>
      </w:r>
      <w:proofErr w:type="spellEnd"/>
      <w:r w:rsidRPr="00E66003">
        <w:rPr>
          <w:sz w:val="28"/>
          <w:szCs w:val="28"/>
          <w:lang w:val="en-US"/>
        </w:rPr>
        <w:t xml:space="preserve"> </w:t>
      </w:r>
      <w:proofErr w:type="spellStart"/>
      <w:r w:rsidRPr="00E66003">
        <w:rPr>
          <w:sz w:val="28"/>
          <w:szCs w:val="28"/>
          <w:lang w:val="en-US"/>
        </w:rPr>
        <w:t>MAPRJaL</w:t>
      </w:r>
      <w:proofErr w:type="spellEnd"/>
      <w:r w:rsidRPr="00E66003">
        <w:rPr>
          <w:sz w:val="28"/>
          <w:szCs w:val="28"/>
          <w:lang w:val="en-US"/>
        </w:rPr>
        <w:t xml:space="preserve"> (Nur-Sultan, </w:t>
      </w:r>
      <w:proofErr w:type="spellStart"/>
      <w:r w:rsidRPr="00E66003">
        <w:rPr>
          <w:sz w:val="28"/>
          <w:szCs w:val="28"/>
          <w:lang w:val="en-US"/>
        </w:rPr>
        <w:t>Kazahstan</w:t>
      </w:r>
      <w:proofErr w:type="spellEnd"/>
      <w:r w:rsidRPr="00E66003">
        <w:rPr>
          <w:sz w:val="28"/>
          <w:szCs w:val="28"/>
          <w:lang w:val="en-US"/>
        </w:rPr>
        <w:t xml:space="preserve">, 29 </w:t>
      </w:r>
      <w:proofErr w:type="spellStart"/>
      <w:r w:rsidRPr="00E66003">
        <w:rPr>
          <w:sz w:val="28"/>
          <w:szCs w:val="28"/>
          <w:lang w:val="en-US"/>
        </w:rPr>
        <w:t>aprelja</w:t>
      </w:r>
      <w:proofErr w:type="spellEnd"/>
      <w:r w:rsidRPr="00E66003">
        <w:rPr>
          <w:sz w:val="28"/>
          <w:szCs w:val="28"/>
          <w:lang w:val="en-US"/>
        </w:rPr>
        <w:t xml:space="preserve"> – 3 maja 2019 </w:t>
      </w:r>
      <w:proofErr w:type="spellStart"/>
      <w:r w:rsidRPr="00E66003">
        <w:rPr>
          <w:sz w:val="28"/>
          <w:szCs w:val="28"/>
          <w:lang w:val="en-US"/>
        </w:rPr>
        <w:t>goda</w:t>
      </w:r>
      <w:proofErr w:type="spellEnd"/>
      <w:r w:rsidRPr="00E66003">
        <w:rPr>
          <w:sz w:val="28"/>
          <w:szCs w:val="28"/>
          <w:lang w:val="en-US"/>
        </w:rPr>
        <w:t>) [</w:t>
      </w:r>
      <w:proofErr w:type="spellStart"/>
      <w:r w:rsidRPr="00E66003">
        <w:rPr>
          <w:sz w:val="28"/>
          <w:szCs w:val="28"/>
          <w:lang w:val="en-US"/>
        </w:rPr>
        <w:t>Jelektronnyj</w:t>
      </w:r>
      <w:proofErr w:type="spellEnd"/>
      <w:r w:rsidRPr="00E66003">
        <w:rPr>
          <w:sz w:val="28"/>
          <w:szCs w:val="28"/>
          <w:lang w:val="en-US"/>
        </w:rPr>
        <w:t xml:space="preserve"> </w:t>
      </w:r>
      <w:proofErr w:type="spellStart"/>
      <w:r w:rsidRPr="00E66003">
        <w:rPr>
          <w:sz w:val="28"/>
          <w:szCs w:val="28"/>
          <w:lang w:val="en-US"/>
        </w:rPr>
        <w:t>resurs</w:t>
      </w:r>
      <w:proofErr w:type="spellEnd"/>
      <w:r w:rsidRPr="00E66003">
        <w:rPr>
          <w:sz w:val="28"/>
          <w:szCs w:val="28"/>
          <w:lang w:val="en-US"/>
        </w:rPr>
        <w:t xml:space="preserve">] / Red. </w:t>
      </w:r>
      <w:proofErr w:type="spellStart"/>
      <w:r w:rsidRPr="00E66003">
        <w:rPr>
          <w:sz w:val="28"/>
          <w:szCs w:val="28"/>
          <w:lang w:val="en-US"/>
        </w:rPr>
        <w:t>kol</w:t>
      </w:r>
      <w:proofErr w:type="spellEnd"/>
      <w:r w:rsidRPr="00E66003">
        <w:rPr>
          <w:sz w:val="28"/>
          <w:szCs w:val="28"/>
          <w:lang w:val="en-US"/>
        </w:rPr>
        <w:t xml:space="preserve">.: N.A. </w:t>
      </w:r>
      <w:proofErr w:type="spellStart"/>
      <w:r w:rsidRPr="00E66003">
        <w:rPr>
          <w:sz w:val="28"/>
          <w:szCs w:val="28"/>
          <w:lang w:val="en-US"/>
        </w:rPr>
        <w:t>Bozhenkova</w:t>
      </w:r>
      <w:proofErr w:type="spellEnd"/>
      <w:r w:rsidRPr="00E66003">
        <w:rPr>
          <w:sz w:val="28"/>
          <w:szCs w:val="28"/>
          <w:lang w:val="en-US"/>
        </w:rPr>
        <w:t xml:space="preserve">, S.V. </w:t>
      </w:r>
      <w:proofErr w:type="spellStart"/>
      <w:r w:rsidRPr="00E66003">
        <w:rPr>
          <w:sz w:val="28"/>
          <w:szCs w:val="28"/>
          <w:lang w:val="en-US"/>
        </w:rPr>
        <w:t>Vjatkina</w:t>
      </w:r>
      <w:proofErr w:type="spellEnd"/>
      <w:r w:rsidRPr="00E66003">
        <w:rPr>
          <w:sz w:val="28"/>
          <w:szCs w:val="28"/>
          <w:lang w:val="en-US"/>
        </w:rPr>
        <w:t xml:space="preserve">, N.I. </w:t>
      </w:r>
      <w:proofErr w:type="spellStart"/>
      <w:r w:rsidRPr="00E66003">
        <w:rPr>
          <w:sz w:val="28"/>
          <w:szCs w:val="28"/>
          <w:lang w:val="en-US"/>
        </w:rPr>
        <w:t>Klushina</w:t>
      </w:r>
      <w:proofErr w:type="spellEnd"/>
      <w:r w:rsidRPr="00E66003">
        <w:rPr>
          <w:sz w:val="28"/>
          <w:szCs w:val="28"/>
          <w:lang w:val="en-US"/>
        </w:rPr>
        <w:t xml:space="preserve"> i dr. – </w:t>
      </w:r>
      <w:proofErr w:type="spellStart"/>
      <w:r w:rsidRPr="00E66003">
        <w:rPr>
          <w:sz w:val="28"/>
          <w:szCs w:val="28"/>
          <w:lang w:val="en-US"/>
        </w:rPr>
        <w:t>SPb</w:t>
      </w:r>
      <w:proofErr w:type="spellEnd"/>
      <w:r w:rsidRPr="00E66003">
        <w:rPr>
          <w:sz w:val="28"/>
          <w:szCs w:val="28"/>
          <w:lang w:val="en-US"/>
        </w:rPr>
        <w:t xml:space="preserve">.: </w:t>
      </w:r>
      <w:proofErr w:type="spellStart"/>
      <w:r w:rsidRPr="00E66003">
        <w:rPr>
          <w:sz w:val="28"/>
          <w:szCs w:val="28"/>
          <w:lang w:val="en-US"/>
        </w:rPr>
        <w:t>MAPRJaL</w:t>
      </w:r>
      <w:proofErr w:type="spellEnd"/>
      <w:r w:rsidRPr="00E66003">
        <w:rPr>
          <w:sz w:val="28"/>
          <w:szCs w:val="28"/>
          <w:lang w:val="en-US"/>
        </w:rPr>
        <w:t>, 2019., “</w:t>
      </w:r>
      <w:proofErr w:type="spellStart"/>
      <w:r w:rsidRPr="00E66003">
        <w:rPr>
          <w:sz w:val="28"/>
          <w:szCs w:val="28"/>
          <w:lang w:val="en-US"/>
        </w:rPr>
        <w:t>Strukturnye</w:t>
      </w:r>
      <w:proofErr w:type="spellEnd"/>
      <w:r w:rsidRPr="00E66003">
        <w:rPr>
          <w:sz w:val="28"/>
          <w:szCs w:val="28"/>
          <w:lang w:val="en-US"/>
        </w:rPr>
        <w:t xml:space="preserve"> </w:t>
      </w:r>
      <w:proofErr w:type="spellStart"/>
      <w:r w:rsidRPr="00E66003">
        <w:rPr>
          <w:sz w:val="28"/>
          <w:szCs w:val="28"/>
          <w:lang w:val="en-US"/>
        </w:rPr>
        <w:t>osobennosti</w:t>
      </w:r>
      <w:proofErr w:type="spellEnd"/>
      <w:r w:rsidRPr="00E66003">
        <w:rPr>
          <w:sz w:val="28"/>
          <w:szCs w:val="28"/>
          <w:lang w:val="en-US"/>
        </w:rPr>
        <w:t xml:space="preserve"> </w:t>
      </w:r>
      <w:proofErr w:type="spellStart"/>
      <w:r w:rsidRPr="00E66003">
        <w:rPr>
          <w:sz w:val="28"/>
          <w:szCs w:val="28"/>
          <w:lang w:val="en-US"/>
        </w:rPr>
        <w:t>inauguracionnoj</w:t>
      </w:r>
      <w:proofErr w:type="spellEnd"/>
      <w:r w:rsidRPr="00E66003">
        <w:rPr>
          <w:sz w:val="28"/>
          <w:szCs w:val="28"/>
          <w:lang w:val="en-US"/>
        </w:rPr>
        <w:t xml:space="preserve"> </w:t>
      </w:r>
      <w:proofErr w:type="spellStart"/>
      <w:r w:rsidRPr="00E66003">
        <w:rPr>
          <w:sz w:val="28"/>
          <w:szCs w:val="28"/>
          <w:lang w:val="en-US"/>
        </w:rPr>
        <w:t>rechi</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materiale</w:t>
      </w:r>
      <w:proofErr w:type="spellEnd"/>
      <w:r w:rsidRPr="00E66003">
        <w:rPr>
          <w:sz w:val="28"/>
          <w:szCs w:val="28"/>
          <w:lang w:val="en-US"/>
        </w:rPr>
        <w:t xml:space="preserve"> </w:t>
      </w:r>
      <w:proofErr w:type="spellStart"/>
      <w:r w:rsidRPr="00E66003">
        <w:rPr>
          <w:sz w:val="28"/>
          <w:szCs w:val="28"/>
          <w:lang w:val="en-US"/>
        </w:rPr>
        <w:t>inauguracionnoj</w:t>
      </w:r>
      <w:proofErr w:type="spellEnd"/>
      <w:r w:rsidRPr="00E66003">
        <w:rPr>
          <w:sz w:val="28"/>
          <w:szCs w:val="28"/>
          <w:lang w:val="en-US"/>
        </w:rPr>
        <w:t xml:space="preserve"> </w:t>
      </w:r>
      <w:proofErr w:type="spellStart"/>
      <w:r w:rsidRPr="00E66003">
        <w:rPr>
          <w:sz w:val="28"/>
          <w:szCs w:val="28"/>
          <w:lang w:val="en-US"/>
        </w:rPr>
        <w:t>rechi</w:t>
      </w:r>
      <w:proofErr w:type="spellEnd"/>
      <w:r w:rsidRPr="00E66003">
        <w:rPr>
          <w:sz w:val="28"/>
          <w:szCs w:val="28"/>
          <w:lang w:val="en-US"/>
        </w:rPr>
        <w:t xml:space="preserve"> N.A. </w:t>
      </w:r>
      <w:proofErr w:type="spellStart"/>
      <w:r w:rsidRPr="00E66003">
        <w:rPr>
          <w:sz w:val="28"/>
          <w:szCs w:val="28"/>
          <w:lang w:val="en-US"/>
        </w:rPr>
        <w:t>Nazarbaeva</w:t>
      </w:r>
      <w:proofErr w:type="spellEnd"/>
      <w:r w:rsidRPr="00E66003">
        <w:rPr>
          <w:sz w:val="28"/>
          <w:szCs w:val="28"/>
          <w:lang w:val="en-US"/>
        </w:rPr>
        <w:t xml:space="preserve">)” // </w:t>
      </w:r>
      <w:proofErr w:type="spellStart"/>
      <w:r w:rsidRPr="00E66003">
        <w:rPr>
          <w:sz w:val="28"/>
          <w:szCs w:val="28"/>
          <w:lang w:val="en-US"/>
        </w:rPr>
        <w:t>Materialy</w:t>
      </w:r>
      <w:proofErr w:type="spellEnd"/>
      <w:r w:rsidRPr="00E66003">
        <w:rPr>
          <w:sz w:val="28"/>
          <w:szCs w:val="28"/>
          <w:lang w:val="en-US"/>
        </w:rPr>
        <w:t xml:space="preserve"> </w:t>
      </w:r>
      <w:proofErr w:type="spellStart"/>
      <w:r w:rsidRPr="00E66003">
        <w:rPr>
          <w:sz w:val="28"/>
          <w:szCs w:val="28"/>
          <w:lang w:val="en-US"/>
        </w:rPr>
        <w:t>nauchno-teoreticheskoj</w:t>
      </w:r>
      <w:proofErr w:type="spellEnd"/>
      <w:r w:rsidRPr="00E66003">
        <w:rPr>
          <w:sz w:val="28"/>
          <w:szCs w:val="28"/>
          <w:lang w:val="en-US"/>
        </w:rPr>
        <w:t xml:space="preserve"> </w:t>
      </w:r>
      <w:proofErr w:type="spellStart"/>
      <w:r w:rsidRPr="00E66003">
        <w:rPr>
          <w:sz w:val="28"/>
          <w:szCs w:val="28"/>
          <w:lang w:val="en-US"/>
        </w:rPr>
        <w:t>konferencii</w:t>
      </w:r>
      <w:proofErr w:type="spellEnd"/>
      <w:r w:rsidRPr="00E66003">
        <w:rPr>
          <w:sz w:val="28"/>
          <w:szCs w:val="28"/>
          <w:lang w:val="en-US"/>
        </w:rPr>
        <w:t xml:space="preserve"> </w:t>
      </w:r>
      <w:r w:rsidR="0047416F" w:rsidRPr="00E66003">
        <w:rPr>
          <w:sz w:val="28"/>
          <w:szCs w:val="28"/>
          <w:lang w:val="en-US"/>
        </w:rPr>
        <w:t>“</w:t>
      </w:r>
      <w:proofErr w:type="spellStart"/>
      <w:r w:rsidRPr="00E66003">
        <w:rPr>
          <w:sz w:val="28"/>
          <w:szCs w:val="28"/>
          <w:lang w:val="en-US"/>
        </w:rPr>
        <w:t>Modernizacija</w:t>
      </w:r>
      <w:proofErr w:type="spellEnd"/>
      <w:r w:rsidRPr="00E66003">
        <w:rPr>
          <w:sz w:val="28"/>
          <w:szCs w:val="28"/>
          <w:lang w:val="en-US"/>
        </w:rPr>
        <w:t xml:space="preserve"> </w:t>
      </w:r>
      <w:proofErr w:type="spellStart"/>
      <w:r w:rsidRPr="00E66003">
        <w:rPr>
          <w:sz w:val="28"/>
          <w:szCs w:val="28"/>
          <w:lang w:val="en-US"/>
        </w:rPr>
        <w:t>jazyka</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vyzovy</w:t>
      </w:r>
      <w:proofErr w:type="spellEnd"/>
      <w:r w:rsidRPr="00E66003">
        <w:rPr>
          <w:sz w:val="28"/>
          <w:szCs w:val="28"/>
          <w:lang w:val="en-US"/>
        </w:rPr>
        <w:t xml:space="preserve"> </w:t>
      </w:r>
      <w:proofErr w:type="spellStart"/>
      <w:r w:rsidRPr="00E66003">
        <w:rPr>
          <w:sz w:val="28"/>
          <w:szCs w:val="28"/>
          <w:lang w:val="en-US"/>
        </w:rPr>
        <w:t>vremeni</w:t>
      </w:r>
      <w:proofErr w:type="spellEnd"/>
      <w:r w:rsidR="0047416F" w:rsidRPr="00E66003">
        <w:rPr>
          <w:sz w:val="28"/>
          <w:szCs w:val="28"/>
          <w:lang w:val="en-US"/>
        </w:rPr>
        <w:t>”</w:t>
      </w:r>
      <w:r w:rsidRPr="00E66003">
        <w:rPr>
          <w:sz w:val="28"/>
          <w:szCs w:val="28"/>
          <w:lang w:val="en-US"/>
        </w:rPr>
        <w:t xml:space="preserve">. – 2019. – </w:t>
      </w:r>
      <w:r w:rsidR="000F6FD1" w:rsidRPr="00E66003">
        <w:rPr>
          <w:sz w:val="28"/>
          <w:szCs w:val="28"/>
          <w:lang w:val="en-US"/>
        </w:rPr>
        <w:t>P</w:t>
      </w:r>
      <w:r w:rsidRPr="00E66003">
        <w:rPr>
          <w:sz w:val="28"/>
          <w:szCs w:val="28"/>
          <w:lang w:val="en-US"/>
        </w:rPr>
        <w:t>. 149–153.; in journals and publications recommended by the Committee for Control in the Field of Education and Science of the Ministry of Science and Higher Education of the Republic of Kazakhstan: “</w:t>
      </w:r>
      <w:proofErr w:type="spellStart"/>
      <w:r w:rsidRPr="00E66003">
        <w:rPr>
          <w:sz w:val="28"/>
          <w:szCs w:val="28"/>
          <w:lang w:val="en-US"/>
        </w:rPr>
        <w:t>Semanticheskoe</w:t>
      </w:r>
      <w:proofErr w:type="spellEnd"/>
      <w:r w:rsidRPr="00E66003">
        <w:rPr>
          <w:sz w:val="28"/>
          <w:szCs w:val="28"/>
          <w:lang w:val="en-US"/>
        </w:rPr>
        <w:t xml:space="preserve"> </w:t>
      </w:r>
      <w:proofErr w:type="spellStart"/>
      <w:r w:rsidRPr="00E66003">
        <w:rPr>
          <w:sz w:val="28"/>
          <w:szCs w:val="28"/>
          <w:lang w:val="en-US"/>
        </w:rPr>
        <w:t>oblako</w:t>
      </w:r>
      <w:proofErr w:type="spellEnd"/>
      <w:r w:rsidRPr="00E66003">
        <w:rPr>
          <w:sz w:val="28"/>
          <w:szCs w:val="28"/>
          <w:lang w:val="en-US"/>
        </w:rPr>
        <w:t xml:space="preserve"> </w:t>
      </w:r>
      <w:proofErr w:type="spellStart"/>
      <w:r w:rsidRPr="00E66003">
        <w:rPr>
          <w:sz w:val="28"/>
          <w:szCs w:val="28"/>
          <w:lang w:val="en-US"/>
        </w:rPr>
        <w:t>ponjatij</w:t>
      </w:r>
      <w:proofErr w:type="spellEnd"/>
      <w:r w:rsidRPr="00E66003">
        <w:rPr>
          <w:sz w:val="28"/>
          <w:szCs w:val="28"/>
          <w:lang w:val="en-US"/>
        </w:rPr>
        <w:t xml:space="preserve"> «vlast'»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narod</w:t>
      </w:r>
      <w:proofErr w:type="spellEnd"/>
      <w:r w:rsidRPr="00E66003">
        <w:rPr>
          <w:sz w:val="28"/>
          <w:szCs w:val="28"/>
          <w:lang w:val="en-US"/>
        </w:rPr>
        <w:t xml:space="preserve">» v </w:t>
      </w:r>
      <w:proofErr w:type="spellStart"/>
      <w:r w:rsidRPr="00E66003">
        <w:rPr>
          <w:sz w:val="28"/>
          <w:szCs w:val="28"/>
          <w:lang w:val="en-US"/>
        </w:rPr>
        <w:t>inauguracionnyh</w:t>
      </w:r>
      <w:proofErr w:type="spellEnd"/>
      <w:r w:rsidRPr="00E66003">
        <w:rPr>
          <w:sz w:val="28"/>
          <w:szCs w:val="28"/>
          <w:lang w:val="en-US"/>
        </w:rPr>
        <w:t xml:space="preserve"> </w:t>
      </w:r>
      <w:proofErr w:type="spellStart"/>
      <w:r w:rsidRPr="00E66003">
        <w:rPr>
          <w:sz w:val="28"/>
          <w:szCs w:val="28"/>
          <w:lang w:val="en-US"/>
        </w:rPr>
        <w:t>rechah</w:t>
      </w:r>
      <w:proofErr w:type="spellEnd"/>
      <w:r w:rsidRPr="00E66003">
        <w:rPr>
          <w:sz w:val="28"/>
          <w:szCs w:val="28"/>
          <w:lang w:val="en-US"/>
        </w:rPr>
        <w:t xml:space="preserve"> </w:t>
      </w:r>
      <w:proofErr w:type="spellStart"/>
      <w:r w:rsidRPr="00E66003">
        <w:rPr>
          <w:sz w:val="28"/>
          <w:szCs w:val="28"/>
          <w:lang w:val="en-US"/>
        </w:rPr>
        <w:t>Prezidentov</w:t>
      </w:r>
      <w:proofErr w:type="spellEnd"/>
      <w:r w:rsidRPr="00E66003">
        <w:rPr>
          <w:sz w:val="28"/>
          <w:szCs w:val="28"/>
          <w:lang w:val="en-US"/>
        </w:rPr>
        <w:t xml:space="preserve"> N.A. </w:t>
      </w:r>
      <w:proofErr w:type="spellStart"/>
      <w:r w:rsidRPr="00E66003">
        <w:rPr>
          <w:sz w:val="28"/>
          <w:szCs w:val="28"/>
          <w:lang w:val="en-US"/>
        </w:rPr>
        <w:t>Nazarbaeva</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D. Trampa” // </w:t>
      </w:r>
      <w:proofErr w:type="spellStart"/>
      <w:r w:rsidRPr="00E66003">
        <w:rPr>
          <w:sz w:val="28"/>
          <w:szCs w:val="28"/>
          <w:lang w:val="en-US"/>
        </w:rPr>
        <w:t>Vestnik</w:t>
      </w:r>
      <w:proofErr w:type="spellEnd"/>
      <w:r w:rsidRPr="00E66003">
        <w:rPr>
          <w:sz w:val="28"/>
          <w:szCs w:val="28"/>
          <w:lang w:val="en-US"/>
        </w:rPr>
        <w:t xml:space="preserve"> </w:t>
      </w:r>
      <w:proofErr w:type="spellStart"/>
      <w:r w:rsidRPr="00E66003">
        <w:rPr>
          <w:sz w:val="28"/>
          <w:szCs w:val="28"/>
          <w:lang w:val="en-US"/>
        </w:rPr>
        <w:t>Evrazijskij</w:t>
      </w:r>
      <w:proofErr w:type="spellEnd"/>
      <w:r w:rsidRPr="00E66003">
        <w:rPr>
          <w:sz w:val="28"/>
          <w:szCs w:val="28"/>
          <w:lang w:val="en-US"/>
        </w:rPr>
        <w:t xml:space="preserve"> </w:t>
      </w:r>
      <w:proofErr w:type="spellStart"/>
      <w:r w:rsidRPr="00E66003">
        <w:rPr>
          <w:sz w:val="28"/>
          <w:szCs w:val="28"/>
          <w:lang w:val="en-US"/>
        </w:rPr>
        <w:t>nacional'nyj</w:t>
      </w:r>
      <w:proofErr w:type="spellEnd"/>
      <w:r w:rsidRPr="00E66003">
        <w:rPr>
          <w:sz w:val="28"/>
          <w:szCs w:val="28"/>
          <w:lang w:val="en-US"/>
        </w:rPr>
        <w:t xml:space="preserve"> </w:t>
      </w:r>
      <w:proofErr w:type="spellStart"/>
      <w:r w:rsidRPr="00E66003">
        <w:rPr>
          <w:sz w:val="28"/>
          <w:szCs w:val="28"/>
          <w:lang w:val="en-US"/>
        </w:rPr>
        <w:t>universitet</w:t>
      </w:r>
      <w:proofErr w:type="spellEnd"/>
      <w:r w:rsidRPr="00E66003">
        <w:rPr>
          <w:sz w:val="28"/>
          <w:szCs w:val="28"/>
          <w:lang w:val="en-US"/>
        </w:rPr>
        <w:t xml:space="preserve"> </w:t>
      </w:r>
      <w:proofErr w:type="spellStart"/>
      <w:r w:rsidRPr="00E66003">
        <w:rPr>
          <w:sz w:val="28"/>
          <w:szCs w:val="28"/>
          <w:lang w:val="en-US"/>
        </w:rPr>
        <w:t>im</w:t>
      </w:r>
      <w:proofErr w:type="spellEnd"/>
      <w:r w:rsidRPr="00E66003">
        <w:rPr>
          <w:sz w:val="28"/>
          <w:szCs w:val="28"/>
          <w:lang w:val="en-US"/>
        </w:rPr>
        <w:t xml:space="preserve">. L.N. </w:t>
      </w:r>
      <w:proofErr w:type="spellStart"/>
      <w:r w:rsidRPr="00E66003">
        <w:rPr>
          <w:sz w:val="28"/>
          <w:szCs w:val="28"/>
          <w:lang w:val="en-US"/>
        </w:rPr>
        <w:t>Gumileva</w:t>
      </w:r>
      <w:proofErr w:type="spellEnd"/>
      <w:r w:rsidRPr="00E66003">
        <w:rPr>
          <w:sz w:val="28"/>
          <w:szCs w:val="28"/>
          <w:lang w:val="en-US"/>
        </w:rPr>
        <w:t xml:space="preserve">. – 2017. – № 5 (120), </w:t>
      </w:r>
      <w:proofErr w:type="spellStart"/>
      <w:r w:rsidRPr="00E66003">
        <w:rPr>
          <w:sz w:val="28"/>
          <w:szCs w:val="28"/>
          <w:lang w:val="en-US"/>
        </w:rPr>
        <w:t>chast</w:t>
      </w:r>
      <w:proofErr w:type="spellEnd"/>
      <w:r w:rsidRPr="00E66003">
        <w:rPr>
          <w:sz w:val="28"/>
          <w:szCs w:val="28"/>
          <w:lang w:val="en-US"/>
        </w:rPr>
        <w:t xml:space="preserve">' 2. – </w:t>
      </w:r>
      <w:r w:rsidR="000F6FD1" w:rsidRPr="00E66003">
        <w:rPr>
          <w:sz w:val="28"/>
          <w:szCs w:val="28"/>
          <w:lang w:val="en-US"/>
        </w:rPr>
        <w:t>P</w:t>
      </w:r>
      <w:r w:rsidRPr="00E66003">
        <w:rPr>
          <w:sz w:val="28"/>
          <w:szCs w:val="28"/>
          <w:lang w:val="en-US"/>
        </w:rPr>
        <w:t>. 425–429., “</w:t>
      </w:r>
      <w:proofErr w:type="spellStart"/>
      <w:r w:rsidRPr="00E66003">
        <w:rPr>
          <w:sz w:val="28"/>
          <w:szCs w:val="28"/>
          <w:lang w:val="en-US"/>
        </w:rPr>
        <w:t>Leksicheskie</w:t>
      </w:r>
      <w:proofErr w:type="spellEnd"/>
      <w:r w:rsidRPr="00E66003">
        <w:rPr>
          <w:sz w:val="28"/>
          <w:szCs w:val="28"/>
          <w:lang w:val="en-US"/>
        </w:rPr>
        <w:t xml:space="preserve"> </w:t>
      </w:r>
      <w:proofErr w:type="spellStart"/>
      <w:r w:rsidRPr="00E66003">
        <w:rPr>
          <w:sz w:val="28"/>
          <w:szCs w:val="28"/>
          <w:lang w:val="en-US"/>
        </w:rPr>
        <w:t>osobennosti</w:t>
      </w:r>
      <w:proofErr w:type="spellEnd"/>
      <w:r w:rsidRPr="00E66003">
        <w:rPr>
          <w:sz w:val="28"/>
          <w:szCs w:val="28"/>
          <w:lang w:val="en-US"/>
        </w:rPr>
        <w:t xml:space="preserve"> </w:t>
      </w:r>
      <w:proofErr w:type="spellStart"/>
      <w:r w:rsidRPr="00E66003">
        <w:rPr>
          <w:sz w:val="28"/>
          <w:szCs w:val="28"/>
          <w:lang w:val="en-US"/>
        </w:rPr>
        <w:t>inauguracionnyh</w:t>
      </w:r>
      <w:proofErr w:type="spellEnd"/>
      <w:r w:rsidRPr="00E66003">
        <w:rPr>
          <w:sz w:val="28"/>
          <w:szCs w:val="28"/>
          <w:lang w:val="en-US"/>
        </w:rPr>
        <w:t xml:space="preserve"> </w:t>
      </w:r>
      <w:proofErr w:type="spellStart"/>
      <w:r w:rsidRPr="00E66003">
        <w:rPr>
          <w:sz w:val="28"/>
          <w:szCs w:val="28"/>
          <w:lang w:val="en-US"/>
        </w:rPr>
        <w:t>rechej</w:t>
      </w:r>
      <w:proofErr w:type="spellEnd"/>
      <w:r w:rsidRPr="00E66003">
        <w:rPr>
          <w:sz w:val="28"/>
          <w:szCs w:val="28"/>
          <w:lang w:val="en-US"/>
        </w:rPr>
        <w:t xml:space="preserve"> N.A. Nazarba</w:t>
      </w:r>
      <w:r w:rsidR="0047416F" w:rsidRPr="00E66003">
        <w:rPr>
          <w:sz w:val="28"/>
          <w:szCs w:val="28"/>
          <w:lang w:val="en-US"/>
        </w:rPr>
        <w:t>y</w:t>
      </w:r>
      <w:r w:rsidRPr="00E66003">
        <w:rPr>
          <w:sz w:val="28"/>
          <w:szCs w:val="28"/>
          <w:lang w:val="en-US"/>
        </w:rPr>
        <w:t xml:space="preserve">eva” // </w:t>
      </w:r>
      <w:proofErr w:type="spellStart"/>
      <w:r w:rsidRPr="00E66003">
        <w:rPr>
          <w:sz w:val="28"/>
          <w:szCs w:val="28"/>
          <w:lang w:val="en-US"/>
        </w:rPr>
        <w:t>Vestnik</w:t>
      </w:r>
      <w:proofErr w:type="spellEnd"/>
      <w:r w:rsidRPr="00E66003">
        <w:rPr>
          <w:sz w:val="28"/>
          <w:szCs w:val="28"/>
          <w:lang w:val="en-US"/>
        </w:rPr>
        <w:t xml:space="preserve"> KazNU. Serija </w:t>
      </w:r>
      <w:proofErr w:type="spellStart"/>
      <w:r w:rsidRPr="00E66003">
        <w:rPr>
          <w:sz w:val="28"/>
          <w:szCs w:val="28"/>
          <w:lang w:val="en-US"/>
        </w:rPr>
        <w:t>filologicheskaja</w:t>
      </w:r>
      <w:proofErr w:type="spellEnd"/>
      <w:r w:rsidRPr="00E66003">
        <w:rPr>
          <w:sz w:val="28"/>
          <w:szCs w:val="28"/>
          <w:lang w:val="en-US"/>
        </w:rPr>
        <w:t xml:space="preserve">. – 2017. – № 3 (167). – </w:t>
      </w:r>
      <w:r w:rsidR="000F6FD1" w:rsidRPr="00E66003">
        <w:rPr>
          <w:sz w:val="28"/>
          <w:szCs w:val="28"/>
          <w:lang w:val="en-US"/>
        </w:rPr>
        <w:t>P</w:t>
      </w:r>
      <w:r w:rsidRPr="00E66003">
        <w:rPr>
          <w:sz w:val="28"/>
          <w:szCs w:val="28"/>
          <w:lang w:val="en-US"/>
        </w:rPr>
        <w:t>. 125–129., “</w:t>
      </w:r>
      <w:proofErr w:type="spellStart"/>
      <w:r w:rsidRPr="00E66003">
        <w:rPr>
          <w:sz w:val="28"/>
          <w:szCs w:val="28"/>
          <w:lang w:val="en-US"/>
        </w:rPr>
        <w:t>Issledovanie</w:t>
      </w:r>
      <w:proofErr w:type="spellEnd"/>
      <w:r w:rsidRPr="00E66003">
        <w:rPr>
          <w:sz w:val="28"/>
          <w:szCs w:val="28"/>
          <w:lang w:val="en-US"/>
        </w:rPr>
        <w:t xml:space="preserve"> </w:t>
      </w:r>
      <w:proofErr w:type="spellStart"/>
      <w:r w:rsidRPr="00E66003">
        <w:rPr>
          <w:sz w:val="28"/>
          <w:szCs w:val="28"/>
          <w:lang w:val="en-US"/>
        </w:rPr>
        <w:t>inauguracionnogo</w:t>
      </w:r>
      <w:proofErr w:type="spellEnd"/>
      <w:r w:rsidRPr="00E66003">
        <w:rPr>
          <w:sz w:val="28"/>
          <w:szCs w:val="28"/>
          <w:lang w:val="en-US"/>
        </w:rPr>
        <w:t xml:space="preserve"> </w:t>
      </w:r>
      <w:proofErr w:type="spellStart"/>
      <w:r w:rsidRPr="00E66003">
        <w:rPr>
          <w:sz w:val="28"/>
          <w:szCs w:val="28"/>
          <w:lang w:val="en-US"/>
        </w:rPr>
        <w:t>diskursa</w:t>
      </w:r>
      <w:proofErr w:type="spellEnd"/>
      <w:r w:rsidRPr="00E66003">
        <w:rPr>
          <w:sz w:val="28"/>
          <w:szCs w:val="28"/>
          <w:lang w:val="en-US"/>
        </w:rPr>
        <w:t xml:space="preserve"> v </w:t>
      </w:r>
      <w:proofErr w:type="spellStart"/>
      <w:r w:rsidRPr="00E66003">
        <w:rPr>
          <w:sz w:val="28"/>
          <w:szCs w:val="28"/>
          <w:lang w:val="en-US"/>
        </w:rPr>
        <w:t>sovremennoj</w:t>
      </w:r>
      <w:proofErr w:type="spellEnd"/>
      <w:r w:rsidRPr="00E66003">
        <w:rPr>
          <w:sz w:val="28"/>
          <w:szCs w:val="28"/>
          <w:lang w:val="en-US"/>
        </w:rPr>
        <w:t xml:space="preserve"> </w:t>
      </w:r>
      <w:proofErr w:type="spellStart"/>
      <w:r w:rsidRPr="00E66003">
        <w:rPr>
          <w:sz w:val="28"/>
          <w:szCs w:val="28"/>
          <w:lang w:val="en-US"/>
        </w:rPr>
        <w:t>lingvistike</w:t>
      </w:r>
      <w:proofErr w:type="spellEnd"/>
      <w:r w:rsidRPr="00E66003">
        <w:rPr>
          <w:sz w:val="28"/>
          <w:szCs w:val="28"/>
          <w:lang w:val="en-US"/>
        </w:rPr>
        <w:t xml:space="preserve">” // </w:t>
      </w:r>
      <w:proofErr w:type="spellStart"/>
      <w:r w:rsidRPr="00E66003">
        <w:rPr>
          <w:sz w:val="28"/>
          <w:szCs w:val="28"/>
          <w:lang w:val="en-US"/>
        </w:rPr>
        <w:t>Vestnik</w:t>
      </w:r>
      <w:proofErr w:type="spellEnd"/>
      <w:r w:rsidRPr="00E66003">
        <w:rPr>
          <w:sz w:val="28"/>
          <w:szCs w:val="28"/>
          <w:lang w:val="en-US"/>
        </w:rPr>
        <w:t xml:space="preserve"> PGU. </w:t>
      </w:r>
      <w:proofErr w:type="spellStart"/>
      <w:r w:rsidRPr="00E66003">
        <w:rPr>
          <w:sz w:val="28"/>
          <w:szCs w:val="28"/>
          <w:lang w:val="en-US"/>
        </w:rPr>
        <w:lastRenderedPageBreak/>
        <w:t>Filologicheskaja</w:t>
      </w:r>
      <w:proofErr w:type="spellEnd"/>
      <w:r w:rsidRPr="00E66003">
        <w:rPr>
          <w:sz w:val="28"/>
          <w:szCs w:val="28"/>
          <w:lang w:val="en-US"/>
        </w:rPr>
        <w:t xml:space="preserve"> </w:t>
      </w:r>
      <w:proofErr w:type="spellStart"/>
      <w:r w:rsidRPr="00E66003">
        <w:rPr>
          <w:sz w:val="28"/>
          <w:szCs w:val="28"/>
          <w:lang w:val="en-US"/>
        </w:rPr>
        <w:t>serija</w:t>
      </w:r>
      <w:proofErr w:type="spellEnd"/>
      <w:r w:rsidRPr="00E66003">
        <w:rPr>
          <w:sz w:val="28"/>
          <w:szCs w:val="28"/>
          <w:lang w:val="en-US"/>
        </w:rPr>
        <w:t xml:space="preserve">. – 2018. – № 1. – </w:t>
      </w:r>
      <w:r w:rsidR="000F6FD1" w:rsidRPr="00E66003">
        <w:rPr>
          <w:sz w:val="28"/>
          <w:szCs w:val="28"/>
          <w:lang w:val="en-US"/>
        </w:rPr>
        <w:t>P</w:t>
      </w:r>
      <w:r w:rsidRPr="00E66003">
        <w:rPr>
          <w:sz w:val="28"/>
          <w:szCs w:val="28"/>
          <w:lang w:val="en-US"/>
        </w:rPr>
        <w:t>. 9–16.</w:t>
      </w:r>
      <w:r w:rsidR="0047416F" w:rsidRPr="00E66003">
        <w:rPr>
          <w:sz w:val="28"/>
          <w:szCs w:val="28"/>
          <w:lang w:val="en-US"/>
        </w:rPr>
        <w:t>, “Inaugural address and inauguration ceremony: symbolism, rituals, and political message” // Philological Sciences Journal. – 2024. – Vol. 7. – №3. – Pp. 37-43. </w:t>
      </w:r>
    </w:p>
    <w:p w14:paraId="26973D95" w14:textId="77777777" w:rsidR="00136E1A" w:rsidRPr="00E66003" w:rsidRDefault="00136E1A" w:rsidP="00B759A0">
      <w:pPr>
        <w:pStyle w:val="ad"/>
        <w:widowControl w:val="0"/>
        <w:spacing w:before="0" w:beforeAutospacing="0" w:after="0" w:afterAutospacing="0"/>
        <w:ind w:firstLine="567"/>
        <w:jc w:val="both"/>
        <w:rPr>
          <w:color w:val="000000"/>
          <w:sz w:val="28"/>
          <w:szCs w:val="28"/>
          <w:lang w:val="en-US"/>
        </w:rPr>
      </w:pPr>
      <w:r w:rsidRPr="00E66003">
        <w:rPr>
          <w:color w:val="000000"/>
          <w:sz w:val="28"/>
          <w:szCs w:val="28"/>
          <w:lang w:val="en-US"/>
        </w:rPr>
        <w:t>The goals and tasks of the research have determined the structure and content of this work.</w:t>
      </w:r>
    </w:p>
    <w:p w14:paraId="13223D45" w14:textId="77777777" w:rsidR="00136E1A" w:rsidRPr="00E66003" w:rsidRDefault="00136E1A" w:rsidP="00B759A0">
      <w:pPr>
        <w:widowControl w:val="0"/>
        <w:ind w:firstLine="567"/>
        <w:jc w:val="both"/>
        <w:rPr>
          <w:sz w:val="28"/>
          <w:szCs w:val="28"/>
          <w:lang w:val="en-US"/>
        </w:rPr>
      </w:pPr>
      <w:r w:rsidRPr="00E66003">
        <w:rPr>
          <w:sz w:val="28"/>
          <w:szCs w:val="28"/>
          <w:lang w:val="en-US"/>
        </w:rPr>
        <w:t>The Introduction substantiates the relevance of the chosen research topic, formulates the purpose and objectives of the research, defines the object and subject of the research, describes the main research methods, as well as scientific novelty, sets out the provisions submitted for defense, the theoretical significance and practical value of the dissertation.</w:t>
      </w:r>
    </w:p>
    <w:p w14:paraId="23954620" w14:textId="3AA5EC33" w:rsidR="00136E1A" w:rsidRPr="00E66003" w:rsidRDefault="00136E1A" w:rsidP="00B759A0">
      <w:pPr>
        <w:widowControl w:val="0"/>
        <w:ind w:firstLine="567"/>
        <w:jc w:val="both"/>
        <w:rPr>
          <w:sz w:val="28"/>
          <w:szCs w:val="28"/>
          <w:lang w:val="en-US"/>
        </w:rPr>
      </w:pPr>
      <w:r w:rsidRPr="00E66003">
        <w:rPr>
          <w:sz w:val="28"/>
          <w:szCs w:val="28"/>
          <w:lang w:val="en-US"/>
        </w:rPr>
        <w:t xml:space="preserve">The first chapter of the dissertation analyzes such concepts as </w:t>
      </w:r>
      <w:r w:rsidR="000F6FD1" w:rsidRPr="00E66003">
        <w:rPr>
          <w:sz w:val="28"/>
          <w:szCs w:val="28"/>
          <w:lang w:val="en-US"/>
        </w:rPr>
        <w:t>“</w:t>
      </w:r>
      <w:r w:rsidRPr="00E66003">
        <w:rPr>
          <w:sz w:val="28"/>
          <w:szCs w:val="28"/>
          <w:lang w:val="en-US"/>
        </w:rPr>
        <w:t xml:space="preserve">discourse, political discourse, </w:t>
      </w:r>
      <w:r w:rsidR="00AB63DA" w:rsidRPr="00E66003">
        <w:rPr>
          <w:sz w:val="28"/>
          <w:szCs w:val="28"/>
          <w:lang w:val="en-US"/>
        </w:rPr>
        <w:t>Inaugural Address</w:t>
      </w:r>
      <w:r w:rsidR="000F6FD1" w:rsidRPr="00E66003">
        <w:rPr>
          <w:sz w:val="28"/>
          <w:szCs w:val="28"/>
          <w:lang w:val="en-US"/>
        </w:rPr>
        <w:t>”</w:t>
      </w:r>
      <w:r w:rsidRPr="00E66003">
        <w:rPr>
          <w:sz w:val="28"/>
          <w:szCs w:val="28"/>
          <w:lang w:val="en-US"/>
        </w:rPr>
        <w:t xml:space="preserve">. The varieties and main functions of political discourse are considered, </w:t>
      </w:r>
      <w:r w:rsidR="000F6FD1" w:rsidRPr="00E66003">
        <w:rPr>
          <w:sz w:val="28"/>
          <w:szCs w:val="28"/>
          <w:lang w:val="en-US"/>
        </w:rPr>
        <w:t xml:space="preserve">and </w:t>
      </w:r>
      <w:r w:rsidRPr="00E66003">
        <w:rPr>
          <w:sz w:val="28"/>
          <w:szCs w:val="28"/>
          <w:lang w:val="en-US"/>
        </w:rPr>
        <w:t xml:space="preserve">the relations between language and politics, outlined in domestic and foreign linguistic studies, are assessed. Political discourse and constitutional features of </w:t>
      </w:r>
      <w:r w:rsidR="00AB63DA" w:rsidRPr="00E66003">
        <w:rPr>
          <w:sz w:val="28"/>
          <w:szCs w:val="28"/>
          <w:lang w:val="en-US"/>
        </w:rPr>
        <w:t>Inaugural Address</w:t>
      </w:r>
      <w:r w:rsidR="00060B9B" w:rsidRPr="00E66003">
        <w:rPr>
          <w:sz w:val="28"/>
          <w:szCs w:val="28"/>
          <w:lang w:val="en-US"/>
        </w:rPr>
        <w:t xml:space="preserve">es </w:t>
      </w:r>
      <w:r w:rsidRPr="00E66003">
        <w:rPr>
          <w:sz w:val="28"/>
          <w:szCs w:val="28"/>
          <w:lang w:val="en-US"/>
        </w:rPr>
        <w:t>as one of its genres are analyzed.</w:t>
      </w:r>
    </w:p>
    <w:p w14:paraId="30B00D19" w14:textId="18E03B0F" w:rsidR="00136E1A" w:rsidRPr="00E66003" w:rsidRDefault="00136E1A" w:rsidP="00B759A0">
      <w:pPr>
        <w:widowControl w:val="0"/>
        <w:ind w:firstLine="567"/>
        <w:jc w:val="both"/>
        <w:rPr>
          <w:sz w:val="28"/>
          <w:szCs w:val="28"/>
          <w:lang w:val="en-US"/>
        </w:rPr>
      </w:pPr>
      <w:r w:rsidRPr="00E66003">
        <w:rPr>
          <w:sz w:val="28"/>
          <w:szCs w:val="28"/>
          <w:lang w:val="en-US"/>
        </w:rPr>
        <w:t xml:space="preserve">The second chapter examines the predetermined nature of the inauguration ceremony, which has a decisive influence on the substantive and linguistic specific genre characteristics of the </w:t>
      </w:r>
      <w:r w:rsidR="00AB63DA" w:rsidRPr="00E66003">
        <w:rPr>
          <w:sz w:val="28"/>
          <w:szCs w:val="28"/>
          <w:lang w:val="en-US"/>
        </w:rPr>
        <w:t>Inaugural Address</w:t>
      </w:r>
      <w:r w:rsidR="00060B9B" w:rsidRPr="00E66003">
        <w:rPr>
          <w:sz w:val="28"/>
          <w:szCs w:val="28"/>
          <w:lang w:val="en-US"/>
        </w:rPr>
        <w:t xml:space="preserve">es </w:t>
      </w:r>
      <w:r w:rsidRPr="00E66003">
        <w:rPr>
          <w:sz w:val="28"/>
          <w:szCs w:val="28"/>
          <w:lang w:val="en-US"/>
        </w:rPr>
        <w:t>of the presidents of the United States and the Republic of Kazakhstan.</w:t>
      </w:r>
    </w:p>
    <w:p w14:paraId="3AA9CFF2" w14:textId="36FD4788" w:rsidR="00055079" w:rsidRPr="00E66003" w:rsidRDefault="00136E1A" w:rsidP="00055079">
      <w:pPr>
        <w:widowControl w:val="0"/>
        <w:ind w:firstLine="567"/>
        <w:jc w:val="both"/>
        <w:rPr>
          <w:sz w:val="28"/>
          <w:szCs w:val="28"/>
          <w:lang w:val="en-US"/>
        </w:rPr>
      </w:pPr>
      <w:r w:rsidRPr="00E66003">
        <w:rPr>
          <w:sz w:val="28"/>
          <w:szCs w:val="28"/>
          <w:lang w:val="en-US"/>
        </w:rPr>
        <w:t>The third chapter is devoted to the functional and genre</w:t>
      </w:r>
      <w:r w:rsidR="00055079" w:rsidRPr="00E66003">
        <w:rPr>
          <w:sz w:val="28"/>
          <w:szCs w:val="28"/>
          <w:lang w:val="en-US"/>
        </w:rPr>
        <w:t>-specific aspect</w:t>
      </w:r>
      <w:r w:rsidRPr="00E66003">
        <w:rPr>
          <w:sz w:val="28"/>
          <w:szCs w:val="28"/>
          <w:lang w:val="en-US"/>
        </w:rPr>
        <w:t xml:space="preserve">s of the </w:t>
      </w:r>
      <w:r w:rsidR="00AB63DA" w:rsidRPr="00E66003">
        <w:rPr>
          <w:sz w:val="28"/>
          <w:szCs w:val="28"/>
          <w:lang w:val="en-US"/>
        </w:rPr>
        <w:t>Inaugural Address</w:t>
      </w:r>
      <w:r w:rsidR="00060B9B" w:rsidRPr="00E66003">
        <w:rPr>
          <w:sz w:val="28"/>
          <w:szCs w:val="28"/>
          <w:lang w:val="en-US"/>
        </w:rPr>
        <w:t xml:space="preserve">es </w:t>
      </w:r>
      <w:r w:rsidRPr="00E66003">
        <w:rPr>
          <w:sz w:val="28"/>
          <w:szCs w:val="28"/>
          <w:lang w:val="en-US"/>
        </w:rPr>
        <w:t>of the presidents of the United States and the Republic of Kazakhstan</w:t>
      </w:r>
      <w:r w:rsidR="00055079" w:rsidRPr="00E66003">
        <w:rPr>
          <w:sz w:val="28"/>
          <w:szCs w:val="28"/>
          <w:lang w:val="en-US"/>
        </w:rPr>
        <w:t>,</w:t>
      </w:r>
      <w:r w:rsidRPr="00E66003">
        <w:rPr>
          <w:sz w:val="28"/>
          <w:szCs w:val="28"/>
          <w:lang w:val="en-US"/>
        </w:rPr>
        <w:t xml:space="preserve"> as a </w:t>
      </w:r>
      <w:r w:rsidR="000F6FD1" w:rsidRPr="00E66003">
        <w:rPr>
          <w:sz w:val="28"/>
          <w:szCs w:val="28"/>
          <w:lang w:val="en-US"/>
        </w:rPr>
        <w:t>unique</w:t>
      </w:r>
      <w:r w:rsidRPr="00E66003">
        <w:rPr>
          <w:sz w:val="28"/>
          <w:szCs w:val="28"/>
          <w:lang w:val="en-US"/>
        </w:rPr>
        <w:t xml:space="preserve"> genre of political discourse.</w:t>
      </w:r>
    </w:p>
    <w:p w14:paraId="491EE7F5" w14:textId="74ECC761" w:rsidR="00055079" w:rsidRPr="00E66003" w:rsidRDefault="00055079" w:rsidP="00055079">
      <w:pPr>
        <w:widowControl w:val="0"/>
        <w:ind w:firstLine="567"/>
        <w:jc w:val="both"/>
        <w:rPr>
          <w:sz w:val="28"/>
          <w:szCs w:val="28"/>
          <w:lang w:val="en-US"/>
        </w:rPr>
      </w:pPr>
      <w:r w:rsidRPr="00E66003">
        <w:rPr>
          <w:sz w:val="28"/>
          <w:szCs w:val="28"/>
          <w:lang w:val="en-US"/>
        </w:rPr>
        <w:t xml:space="preserve">The conclusion summarizes the study’s results, generalizes its main findings, and identifies the potential for further development of the topic under investigation. </w:t>
      </w:r>
    </w:p>
    <w:p w14:paraId="7A0C1CE7" w14:textId="77777777" w:rsidR="001A0E01" w:rsidRPr="00E66003" w:rsidRDefault="001A0E01" w:rsidP="00B759A0">
      <w:pPr>
        <w:widowControl w:val="0"/>
        <w:jc w:val="both"/>
        <w:rPr>
          <w:sz w:val="28"/>
          <w:szCs w:val="28"/>
          <w:lang w:val="en-US"/>
        </w:rPr>
      </w:pPr>
    </w:p>
    <w:p w14:paraId="570ACBEC" w14:textId="77777777" w:rsidR="00EA447A" w:rsidRPr="00E66003" w:rsidRDefault="00EA447A" w:rsidP="00B759A0">
      <w:pPr>
        <w:widowControl w:val="0"/>
        <w:jc w:val="both"/>
        <w:rPr>
          <w:sz w:val="28"/>
          <w:szCs w:val="28"/>
          <w:lang w:val="en-US"/>
        </w:rPr>
      </w:pPr>
    </w:p>
    <w:p w14:paraId="67E15A4E" w14:textId="77777777" w:rsidR="00EA447A" w:rsidRPr="00E66003" w:rsidRDefault="00EA447A" w:rsidP="00B759A0">
      <w:pPr>
        <w:widowControl w:val="0"/>
        <w:jc w:val="both"/>
        <w:rPr>
          <w:sz w:val="28"/>
          <w:szCs w:val="28"/>
          <w:lang w:val="en-US"/>
        </w:rPr>
      </w:pPr>
    </w:p>
    <w:p w14:paraId="30BB0F67" w14:textId="77777777" w:rsidR="00EA447A" w:rsidRPr="00E66003" w:rsidRDefault="00EA447A" w:rsidP="00B759A0">
      <w:pPr>
        <w:widowControl w:val="0"/>
        <w:jc w:val="both"/>
        <w:rPr>
          <w:sz w:val="28"/>
          <w:szCs w:val="28"/>
          <w:lang w:val="en-US"/>
        </w:rPr>
      </w:pPr>
    </w:p>
    <w:p w14:paraId="34BAA66F" w14:textId="77777777" w:rsidR="00EA447A" w:rsidRPr="00E66003" w:rsidRDefault="00EA447A" w:rsidP="00B759A0">
      <w:pPr>
        <w:widowControl w:val="0"/>
        <w:jc w:val="both"/>
        <w:rPr>
          <w:sz w:val="28"/>
          <w:szCs w:val="28"/>
          <w:lang w:val="en-US"/>
        </w:rPr>
      </w:pPr>
    </w:p>
    <w:p w14:paraId="6214E163" w14:textId="77777777" w:rsidR="00EA447A" w:rsidRPr="00E66003" w:rsidRDefault="00EA447A" w:rsidP="00B759A0">
      <w:pPr>
        <w:widowControl w:val="0"/>
        <w:jc w:val="both"/>
        <w:rPr>
          <w:sz w:val="28"/>
          <w:szCs w:val="28"/>
          <w:lang w:val="en-US"/>
        </w:rPr>
      </w:pPr>
    </w:p>
    <w:p w14:paraId="5BE3EA70" w14:textId="77777777" w:rsidR="00EA447A" w:rsidRPr="00E66003" w:rsidRDefault="00EA447A" w:rsidP="00B759A0">
      <w:pPr>
        <w:widowControl w:val="0"/>
        <w:jc w:val="both"/>
        <w:rPr>
          <w:sz w:val="28"/>
          <w:szCs w:val="28"/>
          <w:lang w:val="en-US"/>
        </w:rPr>
      </w:pPr>
    </w:p>
    <w:p w14:paraId="5C324EDE" w14:textId="77777777" w:rsidR="00EA447A" w:rsidRPr="00E66003" w:rsidRDefault="00EA447A" w:rsidP="00B759A0">
      <w:pPr>
        <w:widowControl w:val="0"/>
        <w:jc w:val="both"/>
        <w:rPr>
          <w:sz w:val="28"/>
          <w:szCs w:val="28"/>
          <w:lang w:val="en-US"/>
        </w:rPr>
      </w:pPr>
    </w:p>
    <w:p w14:paraId="0D5B2639" w14:textId="77777777" w:rsidR="00EA447A" w:rsidRPr="00E66003" w:rsidRDefault="00EA447A" w:rsidP="00B759A0">
      <w:pPr>
        <w:widowControl w:val="0"/>
        <w:jc w:val="both"/>
        <w:rPr>
          <w:sz w:val="28"/>
          <w:szCs w:val="28"/>
          <w:lang w:val="en-US"/>
        </w:rPr>
      </w:pPr>
    </w:p>
    <w:p w14:paraId="3A6A7B13" w14:textId="77777777" w:rsidR="00EA447A" w:rsidRPr="00E66003" w:rsidRDefault="00EA447A" w:rsidP="00B759A0">
      <w:pPr>
        <w:widowControl w:val="0"/>
        <w:jc w:val="both"/>
        <w:rPr>
          <w:sz w:val="28"/>
          <w:szCs w:val="28"/>
          <w:lang w:val="en-US"/>
        </w:rPr>
      </w:pPr>
    </w:p>
    <w:p w14:paraId="033F8CDF" w14:textId="77777777" w:rsidR="00EA447A" w:rsidRPr="00E66003" w:rsidRDefault="00EA447A" w:rsidP="00B759A0">
      <w:pPr>
        <w:widowControl w:val="0"/>
        <w:jc w:val="both"/>
        <w:rPr>
          <w:sz w:val="28"/>
          <w:szCs w:val="28"/>
          <w:lang w:val="en-US"/>
        </w:rPr>
      </w:pPr>
    </w:p>
    <w:p w14:paraId="40390C34" w14:textId="77777777" w:rsidR="00EA447A" w:rsidRPr="00E66003" w:rsidRDefault="00EA447A" w:rsidP="00B759A0">
      <w:pPr>
        <w:widowControl w:val="0"/>
        <w:jc w:val="both"/>
        <w:rPr>
          <w:sz w:val="28"/>
          <w:szCs w:val="28"/>
          <w:lang w:val="en-US"/>
        </w:rPr>
      </w:pPr>
    </w:p>
    <w:p w14:paraId="0019FDF2" w14:textId="77777777" w:rsidR="00EA447A" w:rsidRPr="00E66003" w:rsidRDefault="00EA447A" w:rsidP="00B759A0">
      <w:pPr>
        <w:widowControl w:val="0"/>
        <w:jc w:val="both"/>
        <w:rPr>
          <w:sz w:val="28"/>
          <w:szCs w:val="28"/>
          <w:lang w:val="en-US"/>
        </w:rPr>
      </w:pPr>
    </w:p>
    <w:p w14:paraId="4932FD51" w14:textId="77777777" w:rsidR="00EA447A" w:rsidRPr="00E66003" w:rsidRDefault="00EA447A" w:rsidP="00B759A0">
      <w:pPr>
        <w:widowControl w:val="0"/>
        <w:jc w:val="both"/>
        <w:rPr>
          <w:sz w:val="28"/>
          <w:szCs w:val="28"/>
          <w:lang w:val="en-US"/>
        </w:rPr>
      </w:pPr>
    </w:p>
    <w:p w14:paraId="0C72962C" w14:textId="77777777" w:rsidR="00EA447A" w:rsidRPr="00E66003" w:rsidRDefault="00EA447A" w:rsidP="00B759A0">
      <w:pPr>
        <w:widowControl w:val="0"/>
        <w:jc w:val="both"/>
        <w:rPr>
          <w:sz w:val="28"/>
          <w:szCs w:val="28"/>
          <w:lang w:val="en-US"/>
        </w:rPr>
      </w:pPr>
    </w:p>
    <w:p w14:paraId="1A17A197" w14:textId="77777777" w:rsidR="00EA447A" w:rsidRPr="00E66003" w:rsidRDefault="00EA447A" w:rsidP="00B759A0">
      <w:pPr>
        <w:widowControl w:val="0"/>
        <w:jc w:val="both"/>
        <w:rPr>
          <w:sz w:val="28"/>
          <w:szCs w:val="28"/>
          <w:lang w:val="en-US"/>
        </w:rPr>
      </w:pPr>
    </w:p>
    <w:p w14:paraId="43897346" w14:textId="77777777" w:rsidR="00EA447A" w:rsidRPr="00E66003" w:rsidRDefault="00EA447A" w:rsidP="00B759A0">
      <w:pPr>
        <w:widowControl w:val="0"/>
        <w:jc w:val="both"/>
        <w:rPr>
          <w:sz w:val="28"/>
          <w:szCs w:val="28"/>
          <w:lang w:val="en-US"/>
        </w:rPr>
      </w:pPr>
    </w:p>
    <w:p w14:paraId="6E97DFA1" w14:textId="77777777" w:rsidR="005007E1" w:rsidRPr="00E66003" w:rsidRDefault="005007E1" w:rsidP="00B759A0">
      <w:pPr>
        <w:widowControl w:val="0"/>
        <w:jc w:val="both"/>
        <w:rPr>
          <w:sz w:val="28"/>
          <w:szCs w:val="28"/>
          <w:lang w:val="en-US"/>
        </w:rPr>
      </w:pPr>
    </w:p>
    <w:p w14:paraId="536B196D" w14:textId="77777777" w:rsidR="005007E1" w:rsidRPr="00E66003" w:rsidRDefault="005007E1" w:rsidP="00B759A0">
      <w:pPr>
        <w:widowControl w:val="0"/>
        <w:jc w:val="both"/>
        <w:rPr>
          <w:sz w:val="28"/>
          <w:szCs w:val="28"/>
          <w:lang w:val="en-US"/>
        </w:rPr>
      </w:pPr>
    </w:p>
    <w:p w14:paraId="385F2DCF" w14:textId="77777777" w:rsidR="00E66003" w:rsidRPr="00E66003" w:rsidRDefault="00E66003" w:rsidP="00B759A0">
      <w:pPr>
        <w:widowControl w:val="0"/>
        <w:jc w:val="both"/>
        <w:rPr>
          <w:sz w:val="28"/>
          <w:szCs w:val="28"/>
          <w:lang w:val="en-US"/>
        </w:rPr>
      </w:pPr>
    </w:p>
    <w:p w14:paraId="021038B8" w14:textId="77777777" w:rsidR="008A02AC" w:rsidRPr="00E66003" w:rsidRDefault="008A02AC" w:rsidP="00E66003">
      <w:pPr>
        <w:pStyle w:val="a8"/>
        <w:widowControl w:val="0"/>
        <w:numPr>
          <w:ilvl w:val="0"/>
          <w:numId w:val="6"/>
        </w:numPr>
        <w:tabs>
          <w:tab w:val="left" w:pos="851"/>
        </w:tabs>
        <w:ind w:left="0" w:firstLine="567"/>
        <w:jc w:val="both"/>
        <w:outlineLvl w:val="0"/>
        <w:rPr>
          <w:b/>
          <w:bCs/>
          <w:sz w:val="28"/>
          <w:szCs w:val="28"/>
          <w:lang w:val="en-US"/>
        </w:rPr>
      </w:pPr>
      <w:bookmarkStart w:id="4" w:name="_Toc199420543"/>
      <w:r w:rsidRPr="00E66003">
        <w:rPr>
          <w:b/>
          <w:bCs/>
          <w:color w:val="000000"/>
          <w:sz w:val="28"/>
          <w:szCs w:val="28"/>
          <w:lang w:val="en-US"/>
        </w:rPr>
        <w:lastRenderedPageBreak/>
        <w:t>THEORETICAL FOUNDATIONS OF THE RESEARCH</w:t>
      </w:r>
      <w:bookmarkEnd w:id="4"/>
    </w:p>
    <w:p w14:paraId="435CAC8E" w14:textId="77777777" w:rsidR="008A02AC" w:rsidRPr="00E66003" w:rsidRDefault="008A02AC" w:rsidP="00A71A0E">
      <w:pPr>
        <w:pStyle w:val="a8"/>
        <w:widowControl w:val="0"/>
        <w:tabs>
          <w:tab w:val="left" w:pos="851"/>
        </w:tabs>
        <w:ind w:left="0" w:firstLine="567"/>
        <w:jc w:val="both"/>
        <w:rPr>
          <w:b/>
          <w:bCs/>
          <w:sz w:val="28"/>
          <w:szCs w:val="28"/>
          <w:lang w:val="en-US"/>
        </w:rPr>
      </w:pPr>
    </w:p>
    <w:p w14:paraId="2BE0137D" w14:textId="3C571D63" w:rsidR="008A02AC" w:rsidRPr="00E66003" w:rsidRDefault="00373566" w:rsidP="00E66003">
      <w:pPr>
        <w:pStyle w:val="af3"/>
        <w:tabs>
          <w:tab w:val="left" w:pos="993"/>
        </w:tabs>
        <w:suppressAutoHyphens w:val="0"/>
        <w:ind w:left="567"/>
        <w:contextualSpacing/>
        <w:jc w:val="both"/>
        <w:outlineLvl w:val="1"/>
        <w:rPr>
          <w:rFonts w:eastAsia="Calibri" w:hAnsi="Times New Roman" w:cs="Times New Roman"/>
          <w:b/>
          <w:bCs/>
          <w:color w:val="000000" w:themeColor="text1"/>
          <w:sz w:val="28"/>
          <w:szCs w:val="28"/>
          <w:u w:color="262626"/>
        </w:rPr>
      </w:pPr>
      <w:bookmarkStart w:id="5" w:name="_Toc199420544"/>
      <w:r w:rsidRPr="00E66003">
        <w:rPr>
          <w:rFonts w:eastAsia="Calibri" w:hAnsi="Times New Roman" w:cs="Times New Roman"/>
          <w:b/>
          <w:bCs/>
          <w:color w:val="auto"/>
          <w:sz w:val="28"/>
          <w:szCs w:val="28"/>
          <w:u w:color="262626"/>
        </w:rPr>
        <w:t>1.1</w:t>
      </w:r>
      <w:r w:rsidR="00E66003" w:rsidRPr="00E66003">
        <w:rPr>
          <w:rFonts w:eastAsia="Calibri" w:hAnsi="Times New Roman" w:cs="Times New Roman"/>
          <w:b/>
          <w:bCs/>
          <w:color w:val="auto"/>
          <w:sz w:val="28"/>
          <w:szCs w:val="28"/>
          <w:u w:color="262626"/>
        </w:rPr>
        <w:t xml:space="preserve"> </w:t>
      </w:r>
      <w:r w:rsidR="008A02AC" w:rsidRPr="00E66003">
        <w:rPr>
          <w:rFonts w:eastAsia="Calibri" w:hAnsi="Times New Roman" w:cs="Times New Roman"/>
          <w:b/>
          <w:bCs/>
          <w:color w:val="000000" w:themeColor="text1"/>
          <w:sz w:val="28"/>
          <w:szCs w:val="28"/>
          <w:u w:color="262626"/>
        </w:rPr>
        <w:t>Defining “political discourse”</w:t>
      </w:r>
      <w:bookmarkEnd w:id="5"/>
      <w:r w:rsidRPr="00E66003">
        <w:rPr>
          <w:rFonts w:eastAsia="Calibri" w:hAnsi="Times New Roman" w:cs="Times New Roman"/>
          <w:b/>
          <w:bCs/>
          <w:color w:val="000000" w:themeColor="text1"/>
          <w:sz w:val="28"/>
          <w:szCs w:val="28"/>
          <w:u w:color="262626"/>
        </w:rPr>
        <w:t xml:space="preserve"> </w:t>
      </w:r>
    </w:p>
    <w:p w14:paraId="1FE1D668" w14:textId="0796ECB6" w:rsidR="00A813BF" w:rsidRPr="00E66003" w:rsidRDefault="00A813BF" w:rsidP="00B759A0">
      <w:pPr>
        <w:pStyle w:val="p1"/>
        <w:widowControl w:val="0"/>
        <w:ind w:firstLine="567"/>
        <w:jc w:val="both"/>
        <w:rPr>
          <w:rFonts w:eastAsia="Arial Unicode MS"/>
          <w:color w:val="000000" w:themeColor="text1"/>
          <w:sz w:val="28"/>
          <w:szCs w:val="28"/>
          <w:u w:color="000000"/>
          <w:bdr w:val="nil"/>
          <w:lang w:val="en-US" w:eastAsia="en-US"/>
        </w:rPr>
      </w:pPr>
      <w:r w:rsidRPr="00E66003">
        <w:rPr>
          <w:rFonts w:eastAsia="Arial Unicode MS"/>
          <w:color w:val="000000" w:themeColor="text1"/>
          <w:sz w:val="28"/>
          <w:szCs w:val="28"/>
          <w:u w:color="000000"/>
          <w:bdr w:val="nil"/>
          <w:lang w:val="en-US" w:eastAsia="en-US"/>
        </w:rPr>
        <w:t xml:space="preserve">A widespread term of discourse in academic and media environments, both in Kazakhstan and abroad, originates from the Latin </w:t>
      </w:r>
      <w:r w:rsidRPr="00E66003">
        <w:rPr>
          <w:rFonts w:eastAsia="Arial Unicode MS"/>
          <w:i/>
          <w:iCs/>
          <w:color w:val="000000" w:themeColor="text1"/>
          <w:sz w:val="28"/>
          <w:szCs w:val="28"/>
          <w:u w:color="000000"/>
          <w:bdr w:val="nil"/>
          <w:lang w:val="en-US" w:eastAsia="en-US"/>
        </w:rPr>
        <w:t>dis</w:t>
      </w:r>
      <w:r w:rsidRPr="00E66003">
        <w:rPr>
          <w:rFonts w:eastAsia="Arial Unicode MS"/>
          <w:color w:val="000000" w:themeColor="text1"/>
          <w:sz w:val="28"/>
          <w:szCs w:val="28"/>
          <w:u w:color="000000"/>
          <w:bdr w:val="nil"/>
          <w:lang w:val="en-US" w:eastAsia="en-US"/>
        </w:rPr>
        <w:t xml:space="preserve">- “apart” and </w:t>
      </w:r>
      <w:proofErr w:type="spellStart"/>
      <w:r w:rsidRPr="00E66003">
        <w:rPr>
          <w:rFonts w:eastAsia="Arial Unicode MS"/>
          <w:i/>
          <w:iCs/>
          <w:color w:val="000000" w:themeColor="text1"/>
          <w:sz w:val="28"/>
          <w:szCs w:val="28"/>
          <w:u w:color="000000"/>
          <w:bdr w:val="nil"/>
          <w:lang w:val="en-US" w:eastAsia="en-US"/>
        </w:rPr>
        <w:t>currere</w:t>
      </w:r>
      <w:proofErr w:type="spellEnd"/>
      <w:r w:rsidRPr="00E66003">
        <w:rPr>
          <w:rFonts w:eastAsia="Arial Unicode MS"/>
          <w:color w:val="000000" w:themeColor="text1"/>
          <w:sz w:val="28"/>
          <w:szCs w:val="28"/>
          <w:u w:color="000000"/>
          <w:bdr w:val="nil"/>
          <w:lang w:val="en-US" w:eastAsia="en-US"/>
        </w:rPr>
        <w:t xml:space="preserve"> - “to run”, meaning “running over a subject in speech, communication of thought in words”. However, it does not have a universally accepted definition of its essence</w:t>
      </w:r>
      <w:r w:rsidR="00A17EDC" w:rsidRPr="00E66003">
        <w:rPr>
          <w:rFonts w:eastAsia="Arial Unicode MS"/>
          <w:color w:val="000000" w:themeColor="text1"/>
          <w:sz w:val="28"/>
          <w:szCs w:val="28"/>
          <w:u w:color="000000"/>
          <w:bdr w:val="nil"/>
          <w:lang w:val="en-US" w:eastAsia="en-US"/>
        </w:rPr>
        <w:t xml:space="preserve"> </w:t>
      </w:r>
      <w:r w:rsidR="00A17EDC" w:rsidRPr="00E66003">
        <w:rPr>
          <w:rFonts w:eastAsia="Arial Unicode MS"/>
          <w:noProof/>
          <w:color w:val="000000" w:themeColor="text1"/>
          <w:sz w:val="28"/>
          <w:szCs w:val="28"/>
          <w:u w:color="000000"/>
          <w:bdr w:val="nil"/>
          <w:lang w:val="en-US" w:eastAsia="en-US"/>
        </w:rPr>
        <w:t>[13]</w:t>
      </w:r>
      <w:r w:rsidRPr="00E66003">
        <w:rPr>
          <w:rFonts w:eastAsia="Arial Unicode MS"/>
          <w:color w:val="000000" w:themeColor="text1"/>
          <w:sz w:val="28"/>
          <w:szCs w:val="28"/>
          <w:u w:color="000000"/>
          <w:bdr w:val="nil"/>
          <w:lang w:val="en-US" w:eastAsia="en-US"/>
        </w:rPr>
        <w:t xml:space="preserve">. </w:t>
      </w:r>
    </w:p>
    <w:p w14:paraId="409DB275" w14:textId="2B1F9949" w:rsidR="00B746F0" w:rsidRPr="00E66003" w:rsidRDefault="00A060F8" w:rsidP="00B759A0">
      <w:pPr>
        <w:pStyle w:val="p1"/>
        <w:widowControl w:val="0"/>
        <w:ind w:firstLine="567"/>
        <w:jc w:val="both"/>
        <w:rPr>
          <w:lang w:val="en-US"/>
        </w:rPr>
      </w:pPr>
      <w:r w:rsidRPr="00E66003">
        <w:rPr>
          <w:sz w:val="28"/>
          <w:szCs w:val="28"/>
          <w:lang w:val="en-US"/>
        </w:rPr>
        <w:t xml:space="preserve">A comprehensive research </w:t>
      </w:r>
      <w:r w:rsidR="00B746F0" w:rsidRPr="00E66003">
        <w:rPr>
          <w:sz w:val="28"/>
          <w:szCs w:val="28"/>
          <w:lang w:val="en-US"/>
        </w:rPr>
        <w:t xml:space="preserve">of discourse conducted by Patrick Serio has shown 8 definitions of this term: 1) the equivalent of the notion of “speech” </w:t>
      </w:r>
      <w:r w:rsidR="007D171B" w:rsidRPr="00E66003">
        <w:rPr>
          <w:sz w:val="28"/>
          <w:szCs w:val="28"/>
          <w:lang w:val="en-US"/>
        </w:rPr>
        <w:t>(F. Saussure)</w:t>
      </w:r>
      <w:r w:rsidR="00395F67" w:rsidRPr="00E66003">
        <w:rPr>
          <w:sz w:val="28"/>
          <w:szCs w:val="28"/>
          <w:lang w:val="en-US"/>
        </w:rPr>
        <w:t>;</w:t>
      </w:r>
      <w:r w:rsidR="00B746F0" w:rsidRPr="00E66003">
        <w:rPr>
          <w:sz w:val="28"/>
          <w:szCs w:val="28"/>
          <w:lang w:val="en-US"/>
        </w:rPr>
        <w:t xml:space="preserve"> 2) </w:t>
      </w:r>
      <w:r w:rsidR="00395F67" w:rsidRPr="00E66003">
        <w:rPr>
          <w:sz w:val="28"/>
          <w:szCs w:val="28"/>
          <w:lang w:val="en-US"/>
        </w:rPr>
        <w:t>a unit, that is bigger from phrase in a general sense; 3)</w:t>
      </w:r>
      <w:r w:rsidR="007D171B" w:rsidRPr="00E66003">
        <w:rPr>
          <w:sz w:val="28"/>
          <w:szCs w:val="28"/>
          <w:lang w:val="en-US"/>
        </w:rPr>
        <w:t xml:space="preserve"> </w:t>
      </w:r>
      <w:r w:rsidR="009B6540" w:rsidRPr="00E66003">
        <w:rPr>
          <w:sz w:val="28"/>
          <w:szCs w:val="28"/>
          <w:lang w:val="en-US"/>
        </w:rPr>
        <w:t xml:space="preserve">pragmatics or </w:t>
      </w:r>
      <w:r w:rsidR="00395F67" w:rsidRPr="00E66003">
        <w:rPr>
          <w:sz w:val="28"/>
          <w:szCs w:val="28"/>
          <w:lang w:val="en-US"/>
        </w:rPr>
        <w:t xml:space="preserve">impact of the utterance on its recipient and </w:t>
      </w:r>
      <w:r w:rsidR="009B6540" w:rsidRPr="00E66003">
        <w:rPr>
          <w:sz w:val="28"/>
          <w:szCs w:val="28"/>
          <w:lang w:val="en-US"/>
        </w:rPr>
        <w:t xml:space="preserve">the </w:t>
      </w:r>
      <w:r w:rsidR="00395F67" w:rsidRPr="00E66003">
        <w:rPr>
          <w:sz w:val="28"/>
          <w:szCs w:val="28"/>
          <w:lang w:val="en-US"/>
        </w:rPr>
        <w:t>situation (subject of the utterance, the addressee, the moment and the specific place of utterance);</w:t>
      </w:r>
      <w:r w:rsidR="007D171B" w:rsidRPr="00E66003">
        <w:rPr>
          <w:sz w:val="28"/>
          <w:szCs w:val="28"/>
          <w:lang w:val="en-US"/>
        </w:rPr>
        <w:t xml:space="preserve"> 4) conversation as the basic type of utterance; 5) speech attributed to the speaker and opposed to narrative without the explicit intervention of the subject of the utterance (</w:t>
      </w:r>
      <w:r w:rsidR="00394EEC" w:rsidRPr="00E66003">
        <w:rPr>
          <w:sz w:val="28"/>
          <w:szCs w:val="28"/>
          <w:lang w:val="en-US"/>
        </w:rPr>
        <w:t xml:space="preserve">E. </w:t>
      </w:r>
      <w:r w:rsidR="007D171B" w:rsidRPr="00E66003">
        <w:rPr>
          <w:sz w:val="28"/>
          <w:szCs w:val="28"/>
          <w:lang w:val="en-US"/>
        </w:rPr>
        <w:t>Benveniste); 6) language opposed to speech</w:t>
      </w:r>
      <w:r w:rsidR="00D63F61" w:rsidRPr="00E66003">
        <w:rPr>
          <w:sz w:val="28"/>
          <w:szCs w:val="28"/>
          <w:lang w:val="en-US"/>
        </w:rPr>
        <w:t xml:space="preserve"> connected with the variety of uses of linguistic units; 7) statements restricted by certain social or ideological positions; 8) </w:t>
      </w:r>
      <w:r w:rsidR="00394EEC" w:rsidRPr="00E66003">
        <w:rPr>
          <w:sz w:val="28"/>
          <w:szCs w:val="28"/>
          <w:lang w:val="en-US"/>
        </w:rPr>
        <w:t xml:space="preserve">discursive </w:t>
      </w:r>
      <w:r w:rsidR="00D63F61" w:rsidRPr="00E66003">
        <w:rPr>
          <w:sz w:val="28"/>
          <w:szCs w:val="28"/>
          <w:lang w:val="en-US"/>
        </w:rPr>
        <w:t>mechanisms</w:t>
      </w:r>
      <w:r w:rsidR="00394EEC" w:rsidRPr="00E66003">
        <w:rPr>
          <w:sz w:val="28"/>
          <w:szCs w:val="28"/>
          <w:lang w:val="en-US"/>
        </w:rPr>
        <w:t xml:space="preserve"> </w:t>
      </w:r>
      <w:r w:rsidR="00D63F61" w:rsidRPr="00E66003">
        <w:rPr>
          <w:sz w:val="28"/>
          <w:szCs w:val="28"/>
          <w:lang w:val="en-US"/>
        </w:rPr>
        <w:t xml:space="preserve">controlling the </w:t>
      </w:r>
      <w:r w:rsidR="00B27213" w:rsidRPr="00E66003">
        <w:rPr>
          <w:sz w:val="28"/>
          <w:szCs w:val="28"/>
          <w:lang w:val="en-US"/>
        </w:rPr>
        <w:t>utteranc</w:t>
      </w:r>
      <w:r w:rsidR="00394EEC" w:rsidRPr="00E66003">
        <w:rPr>
          <w:sz w:val="28"/>
          <w:szCs w:val="28"/>
          <w:lang w:val="en-US"/>
        </w:rPr>
        <w:t>e</w:t>
      </w:r>
      <w:r w:rsidR="00314279" w:rsidRPr="00E66003">
        <w:rPr>
          <w:sz w:val="28"/>
          <w:szCs w:val="28"/>
          <w:lang w:val="en-US"/>
        </w:rPr>
        <w:t xml:space="preserve"> </w:t>
      </w:r>
      <w:r w:rsidR="007527E5" w:rsidRPr="00E66003">
        <w:rPr>
          <w:rFonts w:eastAsiaTheme="minorHAnsi"/>
          <w:sz w:val="28"/>
          <w:lang w:val="en-US" w:eastAsia="en-US"/>
          <w14:ligatures w14:val="standardContextual"/>
        </w:rPr>
        <w:t>[1</w:t>
      </w:r>
      <w:r w:rsidR="00E66003" w:rsidRPr="00E66003">
        <w:rPr>
          <w:rFonts w:eastAsiaTheme="minorHAnsi"/>
          <w:sz w:val="28"/>
          <w:lang w:val="en-US" w:eastAsia="en-US"/>
          <w14:ligatures w14:val="standardContextual"/>
        </w:rPr>
        <w:t>4</w:t>
      </w:r>
      <w:r w:rsidR="007527E5" w:rsidRPr="00E66003">
        <w:rPr>
          <w:rFonts w:eastAsiaTheme="minorHAnsi"/>
          <w:sz w:val="28"/>
          <w:lang w:val="en-US" w:eastAsia="en-US"/>
          <w14:ligatures w14:val="standardContextual"/>
        </w:rPr>
        <w:t>, p. 26</w:t>
      </w:r>
      <w:r w:rsidR="00927BF0" w:rsidRPr="00E66003">
        <w:rPr>
          <w:rFonts w:eastAsiaTheme="minorHAnsi"/>
          <w:sz w:val="28"/>
          <w:lang w:val="en-US" w:eastAsia="en-US"/>
          <w14:ligatures w14:val="standardContextual"/>
        </w:rPr>
        <w:t>-</w:t>
      </w:r>
      <w:r w:rsidR="007527E5" w:rsidRPr="00E66003">
        <w:rPr>
          <w:rFonts w:eastAsiaTheme="minorHAnsi"/>
          <w:sz w:val="28"/>
          <w:lang w:val="en-US" w:eastAsia="en-US"/>
          <w14:ligatures w14:val="standardContextual"/>
        </w:rPr>
        <w:t>27]</w:t>
      </w:r>
      <w:r w:rsidR="002B21CE" w:rsidRPr="00E66003">
        <w:rPr>
          <w:sz w:val="28"/>
          <w:szCs w:val="28"/>
          <w:lang w:val="en-US"/>
        </w:rPr>
        <w:t>.</w:t>
      </w:r>
      <w:r w:rsidR="00373566" w:rsidRPr="00E66003">
        <w:rPr>
          <w:sz w:val="28"/>
          <w:szCs w:val="28"/>
          <w:lang w:val="en-US"/>
        </w:rPr>
        <w:t xml:space="preserve"> </w:t>
      </w:r>
    </w:p>
    <w:p w14:paraId="46B8DB1B" w14:textId="4065CC31" w:rsidR="008A02AC" w:rsidRPr="00E66003" w:rsidRDefault="004053B3" w:rsidP="00B759A0">
      <w:pPr>
        <w:pStyle w:val="p1"/>
        <w:widowControl w:val="0"/>
        <w:ind w:firstLine="567"/>
        <w:jc w:val="both"/>
        <w:rPr>
          <w:sz w:val="28"/>
          <w:szCs w:val="28"/>
          <w:lang w:val="en-US"/>
        </w:rPr>
      </w:pPr>
      <w:r w:rsidRPr="00E66003">
        <w:rPr>
          <w:sz w:val="28"/>
          <w:szCs w:val="28"/>
          <w:lang w:val="en-US"/>
        </w:rPr>
        <w:t xml:space="preserve">T. A. van Dijk highlights the considerable </w:t>
      </w:r>
      <w:r w:rsidR="007A7A03" w:rsidRPr="00E66003">
        <w:rPr>
          <w:sz w:val="28"/>
          <w:szCs w:val="28"/>
          <w:lang w:val="en-US"/>
        </w:rPr>
        <w:t>I</w:t>
      </w:r>
      <w:r w:rsidRPr="00E66003">
        <w:rPr>
          <w:sz w:val="28"/>
          <w:szCs w:val="28"/>
          <w:lang w:val="en-US"/>
        </w:rPr>
        <w:t>mpact that social forces have on discourse. He contends that discourse is</w:t>
      </w:r>
      <w:r w:rsidR="00314279" w:rsidRPr="00E66003">
        <w:rPr>
          <w:sz w:val="28"/>
          <w:szCs w:val="28"/>
          <w:lang w:val="en-US"/>
        </w:rPr>
        <w:t xml:space="preserve"> no</w:t>
      </w:r>
      <w:r w:rsidRPr="00E66003">
        <w:rPr>
          <w:sz w:val="28"/>
          <w:szCs w:val="28"/>
          <w:lang w:val="en-US"/>
        </w:rPr>
        <w:t>t just a standalone means of communication; rather, it</w:t>
      </w:r>
      <w:r w:rsidR="007A7A03" w:rsidRPr="00E66003">
        <w:rPr>
          <w:sz w:val="28"/>
          <w:szCs w:val="28"/>
          <w:lang w:val="en-US"/>
        </w:rPr>
        <w:t>’</w:t>
      </w:r>
      <w:r w:rsidRPr="00E66003">
        <w:rPr>
          <w:sz w:val="28"/>
          <w:szCs w:val="28"/>
          <w:lang w:val="en-US"/>
        </w:rPr>
        <w:t>s intricately linked to the socio-cultural context surrounding it, or as he puts it, “</w:t>
      </w:r>
      <w:r w:rsidR="00314279" w:rsidRPr="00E66003">
        <w:rPr>
          <w:sz w:val="28"/>
          <w:szCs w:val="28"/>
          <w:lang w:val="en-US"/>
        </w:rPr>
        <w:t>directly (or “</w:t>
      </w:r>
      <w:r w:rsidRPr="00E66003">
        <w:rPr>
          <w:sz w:val="28"/>
          <w:szCs w:val="28"/>
          <w:lang w:val="en-US"/>
        </w:rPr>
        <w:t>in the last instance</w:t>
      </w:r>
      <w:r w:rsidR="00314279" w:rsidRPr="00E66003">
        <w:rPr>
          <w:sz w:val="28"/>
          <w:szCs w:val="28"/>
          <w:lang w:val="en-US"/>
        </w:rPr>
        <w:t>”)</w:t>
      </w:r>
      <w:r w:rsidRPr="00E66003">
        <w:rPr>
          <w:sz w:val="28"/>
          <w:szCs w:val="28"/>
          <w:lang w:val="en-US"/>
        </w:rPr>
        <w:t xml:space="preserve"> controlled by various social forces</w:t>
      </w:r>
      <w:r w:rsidR="00314279" w:rsidRPr="00E66003">
        <w:rPr>
          <w:sz w:val="28"/>
          <w:szCs w:val="28"/>
          <w:lang w:val="en-US"/>
        </w:rPr>
        <w:t>”</w:t>
      </w:r>
      <w:r w:rsidRPr="00E66003">
        <w:rPr>
          <w:sz w:val="28"/>
          <w:szCs w:val="28"/>
          <w:lang w:val="en-US"/>
        </w:rPr>
        <w:t xml:space="preserve"> that shape and govern the interactions, meanings, and representations within communication</w:t>
      </w:r>
      <w:r w:rsidR="00551B5D" w:rsidRPr="00E66003">
        <w:rPr>
          <w:sz w:val="28"/>
          <w:szCs w:val="28"/>
          <w:lang w:val="en-US"/>
        </w:rPr>
        <w:t xml:space="preserve"> </w:t>
      </w:r>
      <w:r w:rsidR="00A17EDC" w:rsidRPr="00E66003">
        <w:rPr>
          <w:noProof/>
          <w:sz w:val="28"/>
          <w:szCs w:val="28"/>
          <w:lang w:val="en-US"/>
        </w:rPr>
        <w:t>[15, p. 8]</w:t>
      </w:r>
      <w:r w:rsidR="008A02AC" w:rsidRPr="00E66003">
        <w:rPr>
          <w:sz w:val="28"/>
          <w:szCs w:val="28"/>
          <w:lang w:val="en-US"/>
        </w:rPr>
        <w:t>.</w:t>
      </w:r>
      <w:r w:rsidR="00436CFE" w:rsidRPr="00E66003">
        <w:rPr>
          <w:sz w:val="28"/>
          <w:szCs w:val="28"/>
          <w:lang w:val="en-US"/>
        </w:rPr>
        <w:t xml:space="preserve"> </w:t>
      </w:r>
    </w:p>
    <w:p w14:paraId="3CBA7BFE" w14:textId="54237205" w:rsidR="008A02AC" w:rsidRPr="00E66003" w:rsidRDefault="00E72B1A" w:rsidP="00B759A0">
      <w:pPr>
        <w:pStyle w:val="p1"/>
        <w:widowControl w:val="0"/>
        <w:ind w:firstLine="567"/>
        <w:jc w:val="both"/>
        <w:rPr>
          <w:color w:val="000000" w:themeColor="text1"/>
          <w:sz w:val="28"/>
          <w:szCs w:val="28"/>
          <w:lang w:val="en-US"/>
        </w:rPr>
      </w:pPr>
      <w:r w:rsidRPr="00E66003">
        <w:rPr>
          <w:sz w:val="28"/>
          <w:szCs w:val="28"/>
          <w:lang w:val="en-US"/>
        </w:rPr>
        <w:t>French Theorist Michel Foucault developed the concept of discourse</w:t>
      </w:r>
      <w:r w:rsidR="008A02AC" w:rsidRPr="00E66003">
        <w:rPr>
          <w:sz w:val="28"/>
          <w:szCs w:val="28"/>
          <w:lang w:val="en-US"/>
        </w:rPr>
        <w:t xml:space="preserve">. For </w:t>
      </w:r>
      <w:r w:rsidR="008A02AC" w:rsidRPr="00E66003">
        <w:rPr>
          <w:color w:val="auto"/>
          <w:sz w:val="28"/>
          <w:szCs w:val="28"/>
          <w:lang w:val="en-US"/>
        </w:rPr>
        <w:t>Foucault, discourse is not just language</w:t>
      </w:r>
      <w:r w:rsidR="008A02AC" w:rsidRPr="00E66003">
        <w:rPr>
          <w:sz w:val="28"/>
          <w:szCs w:val="28"/>
          <w:lang w:val="en-US"/>
        </w:rPr>
        <w:t>, in fact</w:t>
      </w:r>
      <w:r w:rsidR="004053B3" w:rsidRPr="00E66003">
        <w:rPr>
          <w:sz w:val="28"/>
          <w:szCs w:val="28"/>
          <w:lang w:val="en-US"/>
        </w:rPr>
        <w:t>,</w:t>
      </w:r>
      <w:r w:rsidR="008A02AC" w:rsidRPr="00E66003">
        <w:rPr>
          <w:sz w:val="28"/>
          <w:szCs w:val="28"/>
          <w:lang w:val="en-US"/>
        </w:rPr>
        <w:t xml:space="preserve"> for him “discourses are composed of signs; but what they do is more than use these signs to designate things. It is this more that renders them irreducible to the language </w:t>
      </w:r>
      <w:r w:rsidR="008A02AC" w:rsidRPr="00E66003">
        <w:rPr>
          <w:i/>
          <w:iCs/>
          <w:sz w:val="28"/>
          <w:szCs w:val="28"/>
          <w:lang w:val="en-US"/>
        </w:rPr>
        <w:t>(langue)</w:t>
      </w:r>
      <w:r w:rsidR="008A02AC" w:rsidRPr="00E66003">
        <w:rPr>
          <w:sz w:val="28"/>
          <w:szCs w:val="28"/>
          <w:lang w:val="en-US"/>
        </w:rPr>
        <w:t xml:space="preserve"> and to speech” </w:t>
      </w:r>
      <w:r w:rsidR="00A17EDC" w:rsidRPr="00E66003">
        <w:rPr>
          <w:noProof/>
          <w:sz w:val="28"/>
          <w:szCs w:val="28"/>
          <w:lang w:val="en-US"/>
        </w:rPr>
        <w:t>[16]</w:t>
      </w:r>
      <w:r w:rsidR="008A02AC" w:rsidRPr="00E66003">
        <w:rPr>
          <w:rFonts w:eastAsiaTheme="minorHAnsi"/>
          <w:color w:val="auto"/>
          <w:sz w:val="28"/>
          <w:szCs w:val="28"/>
          <w:lang w:val="en-US"/>
        </w:rPr>
        <w:t xml:space="preserve">. </w:t>
      </w:r>
    </w:p>
    <w:p w14:paraId="5933894D" w14:textId="50657255" w:rsidR="008A02AC" w:rsidRPr="00E66003" w:rsidRDefault="008A02AC" w:rsidP="00B759A0">
      <w:pPr>
        <w:pStyle w:val="p1"/>
        <w:widowControl w:val="0"/>
        <w:ind w:firstLine="567"/>
        <w:jc w:val="both"/>
        <w:rPr>
          <w:color w:val="auto"/>
          <w:sz w:val="28"/>
          <w:szCs w:val="28"/>
          <w:lang w:val="en-US"/>
        </w:rPr>
      </w:pPr>
      <w:r w:rsidRPr="00E66003">
        <w:rPr>
          <w:sz w:val="28"/>
          <w:szCs w:val="28"/>
          <w:lang w:val="en-US"/>
        </w:rPr>
        <w:t xml:space="preserve">Along with other scholars, Guy Cook emphasizes that the most significant factor in explaining discourse is the message provided in context. When an addressee receives a linguistic message, particularly an oral one, they tend to analyze it using paralinguistic factors such as gestures, voice, posture, and the situation in which they receive the message is equally important for interpreting it </w:t>
      </w:r>
      <w:r w:rsidR="00A17EDC" w:rsidRPr="00E66003">
        <w:rPr>
          <w:noProof/>
          <w:sz w:val="28"/>
          <w:szCs w:val="28"/>
          <w:lang w:val="en-US"/>
        </w:rPr>
        <w:t>[17]</w:t>
      </w:r>
      <w:r w:rsidRPr="00E66003">
        <w:rPr>
          <w:sz w:val="28"/>
          <w:szCs w:val="28"/>
          <w:lang w:val="en-US"/>
        </w:rPr>
        <w:t>.</w:t>
      </w:r>
    </w:p>
    <w:p w14:paraId="03148637" w14:textId="26C8FBF0" w:rsidR="00E63BA0" w:rsidRPr="00E66003" w:rsidRDefault="008A02AC" w:rsidP="00B759A0">
      <w:pPr>
        <w:pStyle w:val="HTML"/>
        <w:widowControl w:val="0"/>
        <w:ind w:firstLine="567"/>
        <w:contextualSpacing/>
        <w:jc w:val="both"/>
        <w:rPr>
          <w:rFonts w:ascii="Times New Roman" w:hAnsi="Times New Roman" w:cs="Times New Roman"/>
          <w:sz w:val="28"/>
          <w:szCs w:val="28"/>
          <w:u w:color="262626"/>
          <w:lang w:val="en-US"/>
        </w:rPr>
      </w:pPr>
      <w:r w:rsidRPr="00E66003">
        <w:rPr>
          <w:rFonts w:ascii="Times New Roman" w:eastAsia="Calibri" w:hAnsi="Times New Roman" w:cs="Times New Roman"/>
          <w:color w:val="000000" w:themeColor="text1"/>
          <w:sz w:val="28"/>
          <w:szCs w:val="28"/>
          <w:u w:color="262626"/>
          <w:bdr w:val="nil"/>
          <w:lang w:val="en-US" w:eastAsia="en-US"/>
        </w:rPr>
        <w:t>Discourse</w:t>
      </w:r>
      <w:r w:rsidRPr="00E66003">
        <w:rPr>
          <w:rFonts w:ascii="Times New Roman" w:eastAsia="Arial Unicode MS" w:hAnsi="Times New Roman" w:cs="Times New Roman"/>
          <w:color w:val="000000" w:themeColor="text1"/>
          <w:sz w:val="28"/>
          <w:szCs w:val="28"/>
          <w:u w:color="262626"/>
          <w:bdr w:val="nil"/>
          <w:lang w:val="en-US" w:eastAsia="en-US"/>
        </w:rPr>
        <w:t xml:space="preserve"> </w:t>
      </w:r>
      <w:r w:rsidRPr="00E66003">
        <w:rPr>
          <w:rFonts w:ascii="Times New Roman" w:eastAsia="Calibri" w:hAnsi="Times New Roman" w:cs="Times New Roman"/>
          <w:color w:val="000000" w:themeColor="text1"/>
          <w:sz w:val="28"/>
          <w:szCs w:val="28"/>
          <w:u w:color="262626"/>
          <w:bdr w:val="nil"/>
          <w:lang w:val="en-US" w:eastAsia="en-US"/>
        </w:rPr>
        <w:t>analysis</w:t>
      </w:r>
      <w:r w:rsidRPr="00E66003">
        <w:rPr>
          <w:rFonts w:ascii="Times New Roman" w:eastAsia="Arial Unicode MS" w:hAnsi="Times New Roman" w:cs="Times New Roman"/>
          <w:color w:val="000000" w:themeColor="text1"/>
          <w:sz w:val="28"/>
          <w:szCs w:val="28"/>
          <w:u w:color="262626"/>
          <w:bdr w:val="nil"/>
          <w:lang w:val="en-US" w:eastAsia="en-US"/>
        </w:rPr>
        <w:t xml:space="preserve"> is, </w:t>
      </w:r>
      <w:r w:rsidRPr="00E66003">
        <w:rPr>
          <w:rFonts w:ascii="Times New Roman" w:eastAsia="Calibri" w:hAnsi="Times New Roman" w:cs="Times New Roman"/>
          <w:color w:val="000000" w:themeColor="text1"/>
          <w:sz w:val="28"/>
          <w:szCs w:val="28"/>
          <w:u w:color="262626"/>
          <w:lang w:val="en-US"/>
        </w:rPr>
        <w:t>in</w:t>
      </w:r>
      <w:r w:rsidRPr="00E66003">
        <w:rPr>
          <w:rFonts w:ascii="Times New Roman" w:hAnsi="Times New Roman" w:cs="Times New Roman"/>
          <w:color w:val="000000" w:themeColor="text1"/>
          <w:sz w:val="28"/>
          <w:szCs w:val="28"/>
          <w:u w:color="262626"/>
          <w:lang w:val="en-US"/>
        </w:rPr>
        <w:t xml:space="preserve"> </w:t>
      </w:r>
      <w:r w:rsidRPr="00E66003">
        <w:rPr>
          <w:rFonts w:ascii="Times New Roman" w:eastAsia="Calibri" w:hAnsi="Times New Roman" w:cs="Times New Roman"/>
          <w:color w:val="000000" w:themeColor="text1"/>
          <w:sz w:val="28"/>
          <w:szCs w:val="28"/>
          <w:u w:color="262626"/>
          <w:lang w:val="en-US"/>
        </w:rPr>
        <w:t>general</w:t>
      </w:r>
      <w:r w:rsidRPr="00E66003">
        <w:rPr>
          <w:rFonts w:ascii="Times New Roman" w:hAnsi="Times New Roman" w:cs="Times New Roman"/>
          <w:color w:val="000000" w:themeColor="text1"/>
          <w:sz w:val="28"/>
          <w:szCs w:val="28"/>
          <w:u w:color="262626"/>
          <w:lang w:val="en-US"/>
        </w:rPr>
        <w:t>,</w:t>
      </w:r>
      <w:r w:rsidRPr="00E66003">
        <w:rPr>
          <w:rFonts w:ascii="Times New Roman" w:hAnsi="Times New Roman" w:cs="Times New Roman"/>
          <w:color w:val="000000" w:themeColor="text1"/>
          <w:sz w:val="28"/>
          <w:szCs w:val="28"/>
          <w:lang w:val="en-US"/>
        </w:rPr>
        <w:t xml:space="preserve"> </w:t>
      </w:r>
      <w:r w:rsidRPr="00E66003">
        <w:rPr>
          <w:rFonts w:ascii="Times New Roman" w:hAnsi="Times New Roman" w:cs="Times New Roman"/>
          <w:color w:val="000000" w:themeColor="text1"/>
          <w:sz w:val="28"/>
          <w:szCs w:val="28"/>
          <w:lang w:val="en-US" w:eastAsia="en-US"/>
        </w:rPr>
        <w:t>“</w:t>
      </w:r>
      <w:r w:rsidRPr="00E66003">
        <w:rPr>
          <w:rFonts w:ascii="Times New Roman" w:eastAsia="Calibri" w:hAnsi="Times New Roman" w:cs="Times New Roman"/>
          <w:color w:val="000000" w:themeColor="text1"/>
          <w:sz w:val="28"/>
          <w:szCs w:val="28"/>
          <w:lang w:val="en-US" w:eastAsia="en-US"/>
        </w:rPr>
        <w:t>a</w:t>
      </w:r>
      <w:r w:rsidRPr="00E66003">
        <w:rPr>
          <w:rFonts w:ascii="Times New Roman" w:hAnsi="Times New Roman" w:cs="Times New Roman"/>
          <w:color w:val="000000" w:themeColor="text1"/>
          <w:sz w:val="28"/>
          <w:szCs w:val="28"/>
          <w:lang w:val="en-US" w:eastAsia="en-US"/>
        </w:rPr>
        <w:t xml:space="preserve"> </w:t>
      </w:r>
      <w:r w:rsidRPr="00E66003">
        <w:rPr>
          <w:rFonts w:ascii="Times New Roman" w:eastAsia="Calibri" w:hAnsi="Times New Roman" w:cs="Times New Roman"/>
          <w:color w:val="000000" w:themeColor="text1"/>
          <w:sz w:val="28"/>
          <w:szCs w:val="28"/>
          <w:lang w:val="en-US" w:eastAsia="en-US"/>
        </w:rPr>
        <w:t>rapidly</w:t>
      </w:r>
      <w:r w:rsidRPr="00E66003">
        <w:rPr>
          <w:rFonts w:ascii="Times New Roman" w:hAnsi="Times New Roman" w:cs="Times New Roman"/>
          <w:color w:val="000000" w:themeColor="text1"/>
          <w:sz w:val="28"/>
          <w:szCs w:val="28"/>
          <w:lang w:val="en-US" w:eastAsia="en-US"/>
        </w:rPr>
        <w:t xml:space="preserve"> </w:t>
      </w:r>
      <w:r w:rsidRPr="00E66003">
        <w:rPr>
          <w:rFonts w:ascii="Times New Roman" w:eastAsia="Calibri" w:hAnsi="Times New Roman" w:cs="Times New Roman"/>
          <w:color w:val="000000" w:themeColor="text1"/>
          <w:sz w:val="28"/>
          <w:szCs w:val="28"/>
          <w:lang w:val="en-US" w:eastAsia="en-US"/>
        </w:rPr>
        <w:t>growing</w:t>
      </w:r>
      <w:r w:rsidRPr="00E66003">
        <w:rPr>
          <w:rFonts w:ascii="Times New Roman" w:hAnsi="Times New Roman" w:cs="Times New Roman"/>
          <w:color w:val="000000" w:themeColor="text1"/>
          <w:sz w:val="28"/>
          <w:szCs w:val="28"/>
          <w:lang w:val="en-US" w:eastAsia="en-US"/>
        </w:rPr>
        <w:t xml:space="preserve"> </w:t>
      </w:r>
      <w:r w:rsidRPr="00E66003">
        <w:rPr>
          <w:rFonts w:ascii="Times New Roman" w:eastAsia="Calibri" w:hAnsi="Times New Roman" w:cs="Times New Roman"/>
          <w:color w:val="000000" w:themeColor="text1"/>
          <w:sz w:val="28"/>
          <w:szCs w:val="28"/>
          <w:lang w:val="en-US" w:eastAsia="en-US"/>
        </w:rPr>
        <w:t>and</w:t>
      </w:r>
      <w:r w:rsidRPr="00E66003">
        <w:rPr>
          <w:rFonts w:ascii="Times New Roman" w:hAnsi="Times New Roman" w:cs="Times New Roman"/>
          <w:color w:val="000000" w:themeColor="text1"/>
          <w:sz w:val="28"/>
          <w:szCs w:val="28"/>
          <w:lang w:val="en-US" w:eastAsia="en-US"/>
        </w:rPr>
        <w:t xml:space="preserve"> </w:t>
      </w:r>
      <w:r w:rsidRPr="00E66003">
        <w:rPr>
          <w:rFonts w:ascii="Times New Roman" w:eastAsia="Calibri" w:hAnsi="Times New Roman" w:cs="Times New Roman"/>
          <w:color w:val="000000" w:themeColor="text1"/>
          <w:sz w:val="28"/>
          <w:szCs w:val="28"/>
          <w:lang w:val="en-US" w:eastAsia="en-US"/>
        </w:rPr>
        <w:t>evolving</w:t>
      </w:r>
      <w:r w:rsidRPr="00E66003">
        <w:rPr>
          <w:rFonts w:ascii="Times New Roman" w:hAnsi="Times New Roman" w:cs="Times New Roman"/>
          <w:color w:val="000000" w:themeColor="text1"/>
          <w:sz w:val="28"/>
          <w:szCs w:val="28"/>
          <w:lang w:val="en-US"/>
        </w:rPr>
        <w:t xml:space="preserve"> </w:t>
      </w:r>
      <w:r w:rsidRPr="00E66003">
        <w:rPr>
          <w:rFonts w:ascii="Times New Roman" w:eastAsia="Calibri" w:hAnsi="Times New Roman" w:cs="Times New Roman"/>
          <w:color w:val="000000" w:themeColor="text1"/>
          <w:sz w:val="28"/>
          <w:szCs w:val="28"/>
          <w:lang w:val="en-US" w:eastAsia="en-US"/>
        </w:rPr>
        <w:t>field</w:t>
      </w:r>
      <w:r w:rsidRPr="00E66003">
        <w:rPr>
          <w:rFonts w:ascii="Times New Roman" w:hAnsi="Times New Roman" w:cs="Times New Roman"/>
          <w:color w:val="000000" w:themeColor="text1"/>
          <w:sz w:val="28"/>
          <w:szCs w:val="28"/>
          <w:lang w:val="en-US" w:eastAsia="en-US"/>
        </w:rPr>
        <w:t>”</w:t>
      </w:r>
      <w:r w:rsidR="004053B3" w:rsidRPr="00E66003">
        <w:rPr>
          <w:rFonts w:ascii="Times New Roman" w:hAnsi="Times New Roman" w:cs="Times New Roman"/>
          <w:color w:val="000000" w:themeColor="text1"/>
          <w:sz w:val="28"/>
          <w:szCs w:val="28"/>
          <w:lang w:val="en-US" w:eastAsia="en-US"/>
        </w:rPr>
        <w:t xml:space="preserve"> </w:t>
      </w:r>
      <w:r w:rsidR="00A17EDC" w:rsidRPr="00E66003">
        <w:rPr>
          <w:rFonts w:ascii="Times New Roman" w:hAnsi="Times New Roman" w:cs="Times New Roman"/>
          <w:noProof/>
          <w:color w:val="000000" w:themeColor="text1"/>
          <w:sz w:val="28"/>
          <w:szCs w:val="28"/>
          <w:lang w:val="en-US" w:eastAsia="en-US"/>
        </w:rPr>
        <w:t>[18, p. 1]</w:t>
      </w:r>
      <w:r w:rsidR="00983100" w:rsidRPr="00E66003">
        <w:rPr>
          <w:rFonts w:ascii="Times New Roman" w:hAnsi="Times New Roman" w:cs="Times New Roman"/>
          <w:color w:val="000000" w:themeColor="text1"/>
          <w:sz w:val="28"/>
          <w:szCs w:val="28"/>
          <w:lang w:val="en-US" w:eastAsia="en-US"/>
        </w:rPr>
        <w:t xml:space="preserve"> </w:t>
      </w:r>
      <w:r w:rsidRPr="00E66003">
        <w:rPr>
          <w:rFonts w:ascii="Times New Roman" w:eastAsia="Calibri" w:hAnsi="Times New Roman" w:cs="Times New Roman"/>
          <w:color w:val="000000" w:themeColor="text1"/>
          <w:sz w:val="28"/>
          <w:szCs w:val="28"/>
          <w:lang w:val="en-US" w:eastAsia="en-US"/>
        </w:rPr>
        <w:t>and</w:t>
      </w:r>
      <w:r w:rsidRPr="00E66003">
        <w:rPr>
          <w:rFonts w:ascii="Times New Roman" w:hAnsi="Times New Roman" w:cs="Times New Roman"/>
          <w:color w:val="000000" w:themeColor="text1"/>
          <w:sz w:val="28"/>
          <w:szCs w:val="28"/>
          <w:lang w:val="en-US" w:eastAsia="en-US"/>
        </w:rPr>
        <w:t xml:space="preserve"> is “</w:t>
      </w:r>
      <w:r w:rsidRPr="00E66003">
        <w:rPr>
          <w:rFonts w:ascii="Times New Roman" w:eastAsia="Calibri" w:hAnsi="Times New Roman" w:cs="Times New Roman"/>
          <w:color w:val="000000" w:themeColor="text1"/>
          <w:sz w:val="28"/>
          <w:szCs w:val="28"/>
          <w:lang w:val="en-US" w:eastAsia="en-US"/>
        </w:rPr>
        <w:t>widely</w:t>
      </w:r>
      <w:r w:rsidRPr="00E66003">
        <w:rPr>
          <w:rFonts w:ascii="Times New Roman" w:hAnsi="Times New Roman" w:cs="Times New Roman"/>
          <w:color w:val="000000" w:themeColor="text1"/>
          <w:sz w:val="28"/>
          <w:szCs w:val="28"/>
          <w:lang w:val="en-US" w:eastAsia="en-US"/>
        </w:rPr>
        <w:t xml:space="preserve"> </w:t>
      </w:r>
      <w:r w:rsidRPr="00E66003">
        <w:rPr>
          <w:rFonts w:ascii="Times New Roman" w:eastAsia="Calibri" w:hAnsi="Times New Roman" w:cs="Times New Roman"/>
          <w:color w:val="000000" w:themeColor="text1"/>
          <w:sz w:val="28"/>
          <w:szCs w:val="28"/>
          <w:lang w:val="en-US" w:eastAsia="en-US"/>
        </w:rPr>
        <w:t>recognized</w:t>
      </w:r>
      <w:r w:rsidRPr="00E66003">
        <w:rPr>
          <w:rFonts w:ascii="Times New Roman" w:hAnsi="Times New Roman" w:cs="Times New Roman"/>
          <w:color w:val="000000" w:themeColor="text1"/>
          <w:sz w:val="28"/>
          <w:szCs w:val="28"/>
          <w:lang w:val="en-US" w:eastAsia="en-US"/>
        </w:rPr>
        <w:t xml:space="preserve"> </w:t>
      </w:r>
      <w:r w:rsidRPr="00E66003">
        <w:rPr>
          <w:rFonts w:ascii="Times New Roman" w:eastAsia="Calibri" w:hAnsi="Times New Roman" w:cs="Times New Roman"/>
          <w:color w:val="000000" w:themeColor="text1"/>
          <w:sz w:val="28"/>
          <w:szCs w:val="28"/>
          <w:lang w:val="en-US" w:eastAsia="en-US"/>
        </w:rPr>
        <w:t>as</w:t>
      </w:r>
      <w:r w:rsidRPr="00E66003">
        <w:rPr>
          <w:rFonts w:ascii="Times New Roman" w:hAnsi="Times New Roman" w:cs="Times New Roman"/>
          <w:color w:val="000000" w:themeColor="text1"/>
          <w:sz w:val="28"/>
          <w:szCs w:val="28"/>
          <w:lang w:val="en-US" w:eastAsia="en-US"/>
        </w:rPr>
        <w:t xml:space="preserve"> </w:t>
      </w:r>
      <w:r w:rsidRPr="00E66003">
        <w:rPr>
          <w:rFonts w:ascii="Times New Roman" w:eastAsia="Calibri" w:hAnsi="Times New Roman" w:cs="Times New Roman"/>
          <w:color w:val="000000" w:themeColor="text1"/>
          <w:sz w:val="28"/>
          <w:szCs w:val="28"/>
          <w:lang w:val="en-US" w:eastAsia="en-US"/>
        </w:rPr>
        <w:t>one</w:t>
      </w:r>
      <w:r w:rsidRPr="00E66003">
        <w:rPr>
          <w:rFonts w:ascii="Times New Roman" w:hAnsi="Times New Roman" w:cs="Times New Roman"/>
          <w:color w:val="000000" w:themeColor="text1"/>
          <w:sz w:val="28"/>
          <w:szCs w:val="28"/>
          <w:lang w:val="en-US" w:eastAsia="en-US"/>
        </w:rPr>
        <w:t xml:space="preserve"> </w:t>
      </w:r>
      <w:r w:rsidRPr="00E66003">
        <w:rPr>
          <w:rFonts w:ascii="Times New Roman" w:eastAsia="Calibri" w:hAnsi="Times New Roman" w:cs="Times New Roman"/>
          <w:color w:val="000000" w:themeColor="text1"/>
          <w:sz w:val="28"/>
          <w:szCs w:val="28"/>
          <w:lang w:val="en-US" w:eastAsia="en-US"/>
        </w:rPr>
        <w:t>of</w:t>
      </w:r>
      <w:r w:rsidRPr="00E66003">
        <w:rPr>
          <w:rFonts w:ascii="Times New Roman" w:hAnsi="Times New Roman" w:cs="Times New Roman"/>
          <w:color w:val="000000" w:themeColor="text1"/>
          <w:sz w:val="28"/>
          <w:szCs w:val="28"/>
          <w:lang w:val="en-US" w:eastAsia="en-US"/>
        </w:rPr>
        <w:t xml:space="preserve"> </w:t>
      </w:r>
      <w:r w:rsidRPr="00E66003">
        <w:rPr>
          <w:rFonts w:ascii="Times New Roman" w:eastAsia="Calibri" w:hAnsi="Times New Roman" w:cs="Times New Roman"/>
          <w:color w:val="000000" w:themeColor="text1"/>
          <w:sz w:val="28"/>
          <w:szCs w:val="28"/>
          <w:lang w:val="en-US" w:eastAsia="en-US"/>
        </w:rPr>
        <w:t>the</w:t>
      </w:r>
      <w:r w:rsidRPr="00E66003">
        <w:rPr>
          <w:rFonts w:ascii="Times New Roman" w:hAnsi="Times New Roman" w:cs="Times New Roman"/>
          <w:color w:val="000000" w:themeColor="text1"/>
          <w:sz w:val="28"/>
          <w:szCs w:val="28"/>
          <w:lang w:val="en-US" w:eastAsia="en-US"/>
        </w:rPr>
        <w:t xml:space="preserve"> </w:t>
      </w:r>
      <w:proofErr w:type="gramStart"/>
      <w:r w:rsidRPr="00E66003">
        <w:rPr>
          <w:rFonts w:ascii="Times New Roman" w:hAnsi="Times New Roman" w:cs="Times New Roman"/>
          <w:color w:val="000000" w:themeColor="text1"/>
          <w:sz w:val="28"/>
          <w:szCs w:val="28"/>
          <w:lang w:val="en-US" w:eastAsia="en-US"/>
        </w:rPr>
        <w:t>most vast</w:t>
      </w:r>
      <w:proofErr w:type="gramEnd"/>
      <w:r w:rsidRPr="00E66003">
        <w:rPr>
          <w:rFonts w:ascii="Times New Roman" w:hAnsi="Times New Roman" w:cs="Times New Roman"/>
          <w:color w:val="000000" w:themeColor="text1"/>
          <w:sz w:val="28"/>
          <w:szCs w:val="28"/>
          <w:lang w:val="en-US" w:eastAsia="en-US"/>
        </w:rPr>
        <w:t xml:space="preserve">, </w:t>
      </w:r>
      <w:r w:rsidRPr="00E66003">
        <w:rPr>
          <w:rFonts w:ascii="Times New Roman" w:eastAsia="Calibri" w:hAnsi="Times New Roman" w:cs="Times New Roman"/>
          <w:color w:val="000000" w:themeColor="text1"/>
          <w:sz w:val="28"/>
          <w:szCs w:val="28"/>
          <w:lang w:val="en-US" w:eastAsia="en-US"/>
        </w:rPr>
        <w:t>but</w:t>
      </w:r>
      <w:r w:rsidRPr="00E66003">
        <w:rPr>
          <w:rFonts w:ascii="Times New Roman" w:hAnsi="Times New Roman" w:cs="Times New Roman"/>
          <w:color w:val="000000" w:themeColor="text1"/>
          <w:sz w:val="28"/>
          <w:szCs w:val="28"/>
          <w:lang w:val="en-US"/>
        </w:rPr>
        <w:t xml:space="preserve"> </w:t>
      </w:r>
      <w:r w:rsidRPr="00E66003">
        <w:rPr>
          <w:rFonts w:ascii="Times New Roman" w:eastAsia="Calibri" w:hAnsi="Times New Roman" w:cs="Times New Roman"/>
          <w:color w:val="000000" w:themeColor="text1"/>
          <w:sz w:val="28"/>
          <w:szCs w:val="28"/>
          <w:lang w:val="en-US" w:eastAsia="en-US"/>
        </w:rPr>
        <w:t>also</w:t>
      </w:r>
      <w:r w:rsidRPr="00E66003">
        <w:rPr>
          <w:rFonts w:ascii="Times New Roman" w:hAnsi="Times New Roman" w:cs="Times New Roman"/>
          <w:color w:val="000000" w:themeColor="text1"/>
          <w:sz w:val="28"/>
          <w:szCs w:val="28"/>
          <w:lang w:val="en-US" w:eastAsia="en-US"/>
        </w:rPr>
        <w:t xml:space="preserve"> </w:t>
      </w:r>
      <w:r w:rsidRPr="00E66003">
        <w:rPr>
          <w:rFonts w:ascii="Times New Roman" w:eastAsia="Calibri" w:hAnsi="Times New Roman" w:cs="Times New Roman"/>
          <w:color w:val="000000" w:themeColor="text1"/>
          <w:sz w:val="28"/>
          <w:szCs w:val="28"/>
          <w:lang w:val="en-US" w:eastAsia="en-US"/>
        </w:rPr>
        <w:t>one</w:t>
      </w:r>
      <w:r w:rsidRPr="00E66003">
        <w:rPr>
          <w:rFonts w:ascii="Times New Roman" w:hAnsi="Times New Roman" w:cs="Times New Roman"/>
          <w:color w:val="000000" w:themeColor="text1"/>
          <w:sz w:val="28"/>
          <w:szCs w:val="28"/>
          <w:lang w:val="en-US" w:eastAsia="en-US"/>
        </w:rPr>
        <w:t xml:space="preserve"> </w:t>
      </w:r>
      <w:r w:rsidRPr="00E66003">
        <w:rPr>
          <w:rFonts w:ascii="Times New Roman" w:eastAsia="Calibri" w:hAnsi="Times New Roman" w:cs="Times New Roman"/>
          <w:color w:val="000000" w:themeColor="text1"/>
          <w:sz w:val="28"/>
          <w:szCs w:val="28"/>
          <w:lang w:val="en-US" w:eastAsia="en-US"/>
        </w:rPr>
        <w:t>of</w:t>
      </w:r>
      <w:r w:rsidRPr="00E66003">
        <w:rPr>
          <w:rFonts w:ascii="Times New Roman" w:hAnsi="Times New Roman" w:cs="Times New Roman"/>
          <w:color w:val="000000" w:themeColor="text1"/>
          <w:sz w:val="28"/>
          <w:szCs w:val="28"/>
          <w:lang w:val="en-US" w:eastAsia="en-US"/>
        </w:rPr>
        <w:t xml:space="preserve"> </w:t>
      </w:r>
      <w:r w:rsidRPr="00E66003">
        <w:rPr>
          <w:rFonts w:ascii="Times New Roman" w:eastAsia="Calibri" w:hAnsi="Times New Roman" w:cs="Times New Roman"/>
          <w:color w:val="000000" w:themeColor="text1"/>
          <w:sz w:val="28"/>
          <w:szCs w:val="28"/>
          <w:lang w:val="en-US" w:eastAsia="en-US"/>
        </w:rPr>
        <w:t>the</w:t>
      </w:r>
      <w:r w:rsidRPr="00E66003">
        <w:rPr>
          <w:rFonts w:ascii="Times New Roman" w:hAnsi="Times New Roman" w:cs="Times New Roman"/>
          <w:color w:val="000000" w:themeColor="text1"/>
          <w:sz w:val="28"/>
          <w:szCs w:val="28"/>
          <w:lang w:val="en-US" w:eastAsia="en-US"/>
        </w:rPr>
        <w:t xml:space="preserve"> </w:t>
      </w:r>
      <w:r w:rsidRPr="00E66003">
        <w:rPr>
          <w:rFonts w:ascii="Times New Roman" w:eastAsia="Calibri" w:hAnsi="Times New Roman" w:cs="Times New Roman"/>
          <w:color w:val="000000" w:themeColor="text1"/>
          <w:sz w:val="28"/>
          <w:szCs w:val="28"/>
          <w:lang w:val="en-US" w:eastAsia="en-US"/>
        </w:rPr>
        <w:t>least</w:t>
      </w:r>
      <w:r w:rsidRPr="00E66003">
        <w:rPr>
          <w:rFonts w:ascii="Times New Roman" w:hAnsi="Times New Roman" w:cs="Times New Roman"/>
          <w:color w:val="000000" w:themeColor="text1"/>
          <w:sz w:val="28"/>
          <w:szCs w:val="28"/>
          <w:lang w:val="en-US" w:eastAsia="en-US"/>
        </w:rPr>
        <w:t xml:space="preserve"> </w:t>
      </w:r>
      <w:r w:rsidRPr="00E66003">
        <w:rPr>
          <w:rFonts w:ascii="Times New Roman" w:eastAsia="Calibri" w:hAnsi="Times New Roman" w:cs="Times New Roman"/>
          <w:color w:val="000000" w:themeColor="text1"/>
          <w:sz w:val="28"/>
          <w:szCs w:val="28"/>
          <w:lang w:val="en-US" w:eastAsia="en-US"/>
        </w:rPr>
        <w:t>defined</w:t>
      </w:r>
      <w:r w:rsidRPr="00E66003">
        <w:rPr>
          <w:rFonts w:ascii="Times New Roman" w:hAnsi="Times New Roman" w:cs="Times New Roman"/>
          <w:color w:val="000000" w:themeColor="text1"/>
          <w:sz w:val="28"/>
          <w:szCs w:val="28"/>
          <w:lang w:val="en-US" w:eastAsia="en-US"/>
        </w:rPr>
        <w:t xml:space="preserve">, </w:t>
      </w:r>
      <w:r w:rsidRPr="00E66003">
        <w:rPr>
          <w:rFonts w:ascii="Times New Roman" w:eastAsia="Calibri" w:hAnsi="Times New Roman" w:cs="Times New Roman"/>
          <w:color w:val="000000" w:themeColor="text1"/>
          <w:sz w:val="28"/>
          <w:szCs w:val="28"/>
          <w:lang w:val="en-US" w:eastAsia="en-US"/>
        </w:rPr>
        <w:t>areas</w:t>
      </w:r>
      <w:r w:rsidRPr="00E66003">
        <w:rPr>
          <w:rFonts w:ascii="Times New Roman" w:hAnsi="Times New Roman" w:cs="Times New Roman"/>
          <w:color w:val="000000" w:themeColor="text1"/>
          <w:sz w:val="28"/>
          <w:szCs w:val="28"/>
          <w:lang w:val="en-US" w:eastAsia="en-US"/>
        </w:rPr>
        <w:t xml:space="preserve"> </w:t>
      </w:r>
      <w:r w:rsidRPr="00E66003">
        <w:rPr>
          <w:rFonts w:ascii="Times New Roman" w:eastAsia="Calibri" w:hAnsi="Times New Roman" w:cs="Times New Roman"/>
          <w:color w:val="000000" w:themeColor="text1"/>
          <w:sz w:val="28"/>
          <w:szCs w:val="28"/>
          <w:lang w:val="en-US" w:eastAsia="en-US"/>
        </w:rPr>
        <w:t>in</w:t>
      </w:r>
      <w:r w:rsidRPr="00E66003">
        <w:rPr>
          <w:rFonts w:ascii="Times New Roman" w:hAnsi="Times New Roman" w:cs="Times New Roman"/>
          <w:color w:val="000000" w:themeColor="text1"/>
          <w:sz w:val="28"/>
          <w:szCs w:val="28"/>
          <w:lang w:val="en-US" w:eastAsia="en-US"/>
        </w:rPr>
        <w:t xml:space="preserve"> </w:t>
      </w:r>
      <w:r w:rsidRPr="00E66003">
        <w:rPr>
          <w:rFonts w:ascii="Times New Roman" w:eastAsia="Calibri" w:hAnsi="Times New Roman" w:cs="Times New Roman"/>
          <w:color w:val="000000" w:themeColor="text1"/>
          <w:sz w:val="28"/>
          <w:szCs w:val="28"/>
          <w:lang w:val="en-US" w:eastAsia="en-US"/>
        </w:rPr>
        <w:t>linguistics</w:t>
      </w:r>
      <w:r w:rsidRPr="00E66003">
        <w:rPr>
          <w:rFonts w:ascii="Times New Roman" w:hAnsi="Times New Roman" w:cs="Times New Roman"/>
          <w:color w:val="000000" w:themeColor="text1"/>
          <w:sz w:val="28"/>
          <w:szCs w:val="28"/>
          <w:lang w:val="en-US" w:eastAsia="en-US"/>
        </w:rPr>
        <w:t>”</w:t>
      </w:r>
      <w:r w:rsidR="00826338" w:rsidRPr="00E66003">
        <w:rPr>
          <w:rFonts w:ascii="Times New Roman" w:hAnsi="Times New Roman" w:cs="Times New Roman"/>
          <w:color w:val="000000" w:themeColor="text1"/>
          <w:sz w:val="28"/>
          <w:szCs w:val="28"/>
          <w:lang w:val="en-US" w:eastAsia="en-US"/>
        </w:rPr>
        <w:t xml:space="preserve">, </w:t>
      </w:r>
      <w:bookmarkStart w:id="6" w:name="_Hlk195342142"/>
      <w:r w:rsidR="00826338" w:rsidRPr="00E66003">
        <w:rPr>
          <w:rFonts w:ascii="Times New Roman" w:hAnsi="Times New Roman" w:cs="Times New Roman"/>
          <w:color w:val="000000" w:themeColor="text1"/>
          <w:sz w:val="28"/>
          <w:szCs w:val="28"/>
          <w:lang w:val="en-US" w:eastAsia="en-US"/>
        </w:rPr>
        <w:t xml:space="preserve">where the structure of verbal </w:t>
      </w:r>
      <w:bookmarkStart w:id="7" w:name="_Hlk195186860"/>
      <w:r w:rsidR="00826338" w:rsidRPr="00E66003">
        <w:rPr>
          <w:rFonts w:ascii="Times New Roman" w:hAnsi="Times New Roman" w:cs="Times New Roman"/>
          <w:color w:val="000000" w:themeColor="text1"/>
          <w:sz w:val="28"/>
          <w:szCs w:val="28"/>
          <w:lang w:val="en-US" w:eastAsia="en-US"/>
        </w:rPr>
        <w:t xml:space="preserve">communication </w:t>
      </w:r>
      <w:bookmarkEnd w:id="6"/>
      <w:r w:rsidR="00826338" w:rsidRPr="00E66003">
        <w:rPr>
          <w:rFonts w:ascii="Times New Roman" w:hAnsi="Times New Roman" w:cs="Times New Roman"/>
          <w:color w:val="000000" w:themeColor="text1"/>
          <w:sz w:val="28"/>
          <w:szCs w:val="28"/>
          <w:lang w:val="en-US" w:eastAsia="en-US"/>
        </w:rPr>
        <w:t xml:space="preserve">(form) </w:t>
      </w:r>
      <w:bookmarkEnd w:id="7"/>
      <w:r w:rsidR="00826338" w:rsidRPr="00E66003">
        <w:rPr>
          <w:rFonts w:ascii="Times New Roman" w:hAnsi="Times New Roman" w:cs="Times New Roman"/>
          <w:color w:val="000000" w:themeColor="text1"/>
          <w:sz w:val="28"/>
          <w:szCs w:val="28"/>
          <w:lang w:val="en-US" w:eastAsia="en-US"/>
        </w:rPr>
        <w:t xml:space="preserve">is directly related to its purpose and </w:t>
      </w:r>
      <w:bookmarkStart w:id="8" w:name="_Hlk195186417"/>
      <w:r w:rsidR="00826338" w:rsidRPr="00E66003">
        <w:rPr>
          <w:rFonts w:ascii="Times New Roman" w:hAnsi="Times New Roman" w:cs="Times New Roman"/>
          <w:color w:val="000000" w:themeColor="text1"/>
          <w:sz w:val="28"/>
          <w:szCs w:val="28"/>
          <w:lang w:val="en-US" w:eastAsia="en-US"/>
        </w:rPr>
        <w:t>effectiveness (function)</w:t>
      </w:r>
      <w:bookmarkEnd w:id="8"/>
      <w:r w:rsidR="00E03099" w:rsidRPr="00E66003">
        <w:rPr>
          <w:rFonts w:ascii="Times New Roman" w:hAnsi="Times New Roman" w:cs="Times New Roman"/>
          <w:color w:val="000000" w:themeColor="text1"/>
          <w:sz w:val="28"/>
          <w:szCs w:val="28"/>
          <w:lang w:val="en-US" w:eastAsia="en-US"/>
        </w:rPr>
        <w:t xml:space="preserve"> </w:t>
      </w:r>
      <w:r w:rsidR="00A17EDC" w:rsidRPr="00E66003">
        <w:rPr>
          <w:rFonts w:ascii="Times New Roman" w:hAnsi="Times New Roman" w:cs="Times New Roman"/>
          <w:noProof/>
          <w:color w:val="000000" w:themeColor="text1"/>
          <w:sz w:val="28"/>
          <w:szCs w:val="28"/>
          <w:lang w:val="en-US" w:eastAsia="en-US"/>
        </w:rPr>
        <w:t>[19]</w:t>
      </w:r>
      <w:r w:rsidR="00826338" w:rsidRPr="00E66003">
        <w:rPr>
          <w:rFonts w:ascii="Times New Roman" w:hAnsi="Times New Roman" w:cs="Times New Roman"/>
          <w:color w:val="000000" w:themeColor="text1"/>
          <w:sz w:val="28"/>
          <w:szCs w:val="28"/>
          <w:lang w:val="en-US" w:eastAsia="en-US"/>
        </w:rPr>
        <w:t xml:space="preserve">. </w:t>
      </w:r>
    </w:p>
    <w:p w14:paraId="3EA5C3A0" w14:textId="066E0C1C" w:rsidR="00E63BA0" w:rsidRPr="00E66003" w:rsidRDefault="00632719" w:rsidP="00B759A0">
      <w:pPr>
        <w:widowControl w:val="0"/>
        <w:autoSpaceDE w:val="0"/>
        <w:autoSpaceDN w:val="0"/>
        <w:adjustRightInd w:val="0"/>
        <w:ind w:firstLine="567"/>
        <w:contextualSpacing/>
        <w:jc w:val="both"/>
        <w:rPr>
          <w:color w:val="000000" w:themeColor="text1"/>
          <w:sz w:val="28"/>
          <w:szCs w:val="28"/>
          <w:lang w:val="en-US"/>
        </w:rPr>
      </w:pPr>
      <w:r w:rsidRPr="00E66003">
        <w:rPr>
          <w:color w:val="000000" w:themeColor="text1"/>
          <w:sz w:val="28"/>
          <w:szCs w:val="28"/>
          <w:lang w:val="en-US"/>
        </w:rPr>
        <w:t xml:space="preserve">G. </w:t>
      </w:r>
      <w:proofErr w:type="spellStart"/>
      <w:r w:rsidRPr="00E66003">
        <w:rPr>
          <w:color w:val="000000" w:themeColor="text1"/>
          <w:sz w:val="28"/>
          <w:szCs w:val="28"/>
          <w:lang w:val="en-US"/>
        </w:rPr>
        <w:t>Burkitbayeva</w:t>
      </w:r>
      <w:proofErr w:type="spellEnd"/>
      <w:r w:rsidRPr="00E66003">
        <w:rPr>
          <w:color w:val="000000" w:themeColor="text1"/>
          <w:sz w:val="28"/>
          <w:szCs w:val="28"/>
          <w:lang w:val="en-US"/>
        </w:rPr>
        <w:t xml:space="preserve">, who focused her research on ontology, interaction, and genres of business discourse, found that the communicative process revealed through the analysis of discourse and text reflects the essence of the communicators, encompassing all their social and psychological characteristics during interaction and the context of the communicative situation. Examining discourse while </w:t>
      </w:r>
      <w:proofErr w:type="gramStart"/>
      <w:r w:rsidRPr="00E66003">
        <w:rPr>
          <w:color w:val="000000" w:themeColor="text1"/>
          <w:sz w:val="28"/>
          <w:szCs w:val="28"/>
          <w:lang w:val="en-US"/>
        </w:rPr>
        <w:t>taking into account</w:t>
      </w:r>
      <w:proofErr w:type="gramEnd"/>
      <w:r w:rsidRPr="00E66003">
        <w:rPr>
          <w:color w:val="000000" w:themeColor="text1"/>
          <w:sz w:val="28"/>
          <w:szCs w:val="28"/>
          <w:lang w:val="en-US"/>
        </w:rPr>
        <w:t xml:space="preserve"> a person</w:t>
      </w:r>
      <w:r w:rsidR="007A7A03" w:rsidRPr="00E66003">
        <w:rPr>
          <w:color w:val="000000" w:themeColor="text1"/>
          <w:sz w:val="28"/>
          <w:szCs w:val="28"/>
          <w:lang w:val="en-US"/>
        </w:rPr>
        <w:t>’</w:t>
      </w:r>
      <w:r w:rsidRPr="00E66003">
        <w:rPr>
          <w:color w:val="000000" w:themeColor="text1"/>
          <w:sz w:val="28"/>
          <w:szCs w:val="28"/>
          <w:lang w:val="en-US"/>
        </w:rPr>
        <w:t>s social and psychological traits allows us not only to observe the communication process and an individual</w:t>
      </w:r>
      <w:r w:rsidR="007A7A03" w:rsidRPr="00E66003">
        <w:rPr>
          <w:color w:val="000000" w:themeColor="text1"/>
          <w:sz w:val="28"/>
          <w:szCs w:val="28"/>
          <w:lang w:val="en-US"/>
        </w:rPr>
        <w:t>’</w:t>
      </w:r>
      <w:r w:rsidRPr="00E66003">
        <w:rPr>
          <w:color w:val="000000" w:themeColor="text1"/>
          <w:sz w:val="28"/>
          <w:szCs w:val="28"/>
          <w:lang w:val="en-US"/>
        </w:rPr>
        <w:t>s speech behavior but also to assess the influence of social conditions and psychological factors within communication</w:t>
      </w:r>
      <w:r w:rsidR="00AB6A43" w:rsidRPr="00E66003">
        <w:rPr>
          <w:color w:val="000000" w:themeColor="text1"/>
          <w:sz w:val="28"/>
          <w:szCs w:val="28"/>
          <w:lang w:val="en-US"/>
        </w:rPr>
        <w:t xml:space="preserve"> </w:t>
      </w:r>
      <w:r w:rsidR="00A17EDC" w:rsidRPr="00E66003">
        <w:rPr>
          <w:noProof/>
          <w:color w:val="000000" w:themeColor="text1"/>
          <w:sz w:val="28"/>
          <w:szCs w:val="28"/>
          <w:lang w:val="en-US"/>
        </w:rPr>
        <w:t>[20]</w:t>
      </w:r>
      <w:r w:rsidR="00AB6A43" w:rsidRPr="00E66003">
        <w:rPr>
          <w:color w:val="000000" w:themeColor="text1"/>
          <w:sz w:val="28"/>
          <w:szCs w:val="28"/>
          <w:lang w:val="en-US"/>
        </w:rPr>
        <w:t>.</w:t>
      </w:r>
    </w:p>
    <w:p w14:paraId="277053EF" w14:textId="3E5CA7FF" w:rsidR="008F7D48" w:rsidRPr="00E66003" w:rsidRDefault="00826338" w:rsidP="00B759A0">
      <w:pPr>
        <w:pStyle w:val="p1"/>
        <w:widowControl w:val="0"/>
        <w:ind w:firstLine="567"/>
        <w:jc w:val="both"/>
        <w:rPr>
          <w:color w:val="1C1C1C"/>
          <w:sz w:val="28"/>
          <w:szCs w:val="28"/>
          <w:shd w:val="clear" w:color="auto" w:fill="FFFFFF"/>
          <w:lang w:val="en-US"/>
        </w:rPr>
      </w:pPr>
      <w:r w:rsidRPr="00E66003">
        <w:rPr>
          <w:color w:val="1C1C1C"/>
          <w:sz w:val="28"/>
          <w:szCs w:val="28"/>
          <w:shd w:val="clear" w:color="auto" w:fill="FFFFFF"/>
          <w:lang w:val="en-US"/>
        </w:rPr>
        <w:lastRenderedPageBreak/>
        <w:t>D</w:t>
      </w:r>
      <w:r w:rsidR="008A02AC" w:rsidRPr="00E66003">
        <w:rPr>
          <w:color w:val="1C1C1C"/>
          <w:sz w:val="28"/>
          <w:szCs w:val="28"/>
          <w:shd w:val="clear" w:color="auto" w:fill="FFFFFF"/>
          <w:lang w:val="en-US"/>
        </w:rPr>
        <w:t>iscourse</w:t>
      </w:r>
      <w:r w:rsidRPr="00E66003">
        <w:rPr>
          <w:color w:val="1C1C1C"/>
          <w:sz w:val="28"/>
          <w:szCs w:val="28"/>
          <w:shd w:val="clear" w:color="auto" w:fill="FFFFFF"/>
          <w:lang w:val="en-US"/>
        </w:rPr>
        <w:t xml:space="preserve"> is a</w:t>
      </w:r>
      <w:r w:rsidR="008A02AC" w:rsidRPr="00E66003">
        <w:rPr>
          <w:color w:val="1C1C1C"/>
          <w:sz w:val="28"/>
          <w:szCs w:val="28"/>
          <w:shd w:val="clear" w:color="auto" w:fill="FFFFFF"/>
          <w:lang w:val="en-US"/>
        </w:rPr>
        <w:t xml:space="preserve"> form of social behavior and means of constructing social relationships that inevitably help shape the social world itself, explaining that it is because discourse generates a field of meanings that defines changes in society and influences people</w:t>
      </w:r>
      <w:r w:rsidR="007A7A03" w:rsidRPr="00E66003">
        <w:rPr>
          <w:color w:val="1C1C1C"/>
          <w:sz w:val="28"/>
          <w:szCs w:val="28"/>
          <w:shd w:val="clear" w:color="auto" w:fill="FFFFFF"/>
          <w:lang w:val="en-US"/>
        </w:rPr>
        <w:t>’</w:t>
      </w:r>
      <w:r w:rsidR="008A02AC" w:rsidRPr="00E66003">
        <w:rPr>
          <w:color w:val="1C1C1C"/>
          <w:sz w:val="28"/>
          <w:szCs w:val="28"/>
          <w:shd w:val="clear" w:color="auto" w:fill="FFFFFF"/>
          <w:lang w:val="en-US"/>
        </w:rPr>
        <w:t xml:space="preserve">s perspectives </w:t>
      </w:r>
      <w:r w:rsidR="0072616F" w:rsidRPr="00E66003">
        <w:rPr>
          <w:color w:val="1C1C1C"/>
          <w:sz w:val="28"/>
          <w:szCs w:val="28"/>
          <w:shd w:val="clear" w:color="auto" w:fill="FFFFFF"/>
          <w:lang w:val="en-US"/>
        </w:rPr>
        <w:t xml:space="preserve">and </w:t>
      </w:r>
      <w:r w:rsidR="008A02AC" w:rsidRPr="00E66003">
        <w:rPr>
          <w:color w:val="1C1C1C"/>
          <w:sz w:val="28"/>
          <w:szCs w:val="28"/>
          <w:shd w:val="clear" w:color="auto" w:fill="FFFFFF"/>
          <w:lang w:val="en-US"/>
        </w:rPr>
        <w:t>actions</w:t>
      </w:r>
      <w:r w:rsidR="00220EFD" w:rsidRPr="00E66003">
        <w:rPr>
          <w:color w:val="1C1C1C"/>
          <w:sz w:val="28"/>
          <w:szCs w:val="28"/>
          <w:shd w:val="clear" w:color="auto" w:fill="FFFFFF"/>
          <w:lang w:val="en-US"/>
        </w:rPr>
        <w:t xml:space="preserve"> </w:t>
      </w:r>
      <w:r w:rsidR="00A17EDC" w:rsidRPr="00E66003">
        <w:rPr>
          <w:noProof/>
          <w:color w:val="1C1C1C"/>
          <w:sz w:val="28"/>
          <w:szCs w:val="28"/>
          <w:shd w:val="clear" w:color="auto" w:fill="FFFFFF"/>
          <w:lang w:val="en-US"/>
        </w:rPr>
        <w:t>[21]</w:t>
      </w:r>
      <w:r w:rsidR="008A02AC" w:rsidRPr="00E66003">
        <w:rPr>
          <w:color w:val="1C1C1C"/>
          <w:sz w:val="28"/>
          <w:szCs w:val="28"/>
          <w:shd w:val="clear" w:color="auto" w:fill="FFFFFF"/>
          <w:lang w:val="en-US"/>
        </w:rPr>
        <w:t xml:space="preserve">. </w:t>
      </w:r>
    </w:p>
    <w:p w14:paraId="299D7784" w14:textId="32660A9E" w:rsidR="008A02AC" w:rsidRPr="00E66003" w:rsidRDefault="00467F5D" w:rsidP="00B759A0">
      <w:pPr>
        <w:pStyle w:val="af3"/>
        <w:suppressAutoHyphens w:val="0"/>
        <w:ind w:firstLine="567"/>
        <w:contextualSpacing/>
        <w:jc w:val="both"/>
        <w:rPr>
          <w:rFonts w:hAnsi="Times New Roman" w:cs="Times New Roman"/>
          <w:sz w:val="28"/>
          <w:szCs w:val="28"/>
          <w:lang w:val="kk-KZ"/>
        </w:rPr>
      </w:pPr>
      <w:r w:rsidRPr="00E66003">
        <w:rPr>
          <w:rFonts w:hAnsi="Times New Roman" w:cs="Times New Roman"/>
          <w:sz w:val="28"/>
          <w:szCs w:val="28"/>
        </w:rPr>
        <w:t>Discourse can be understood in various ways depending on the context. For instance, some scholars argue that in context, discourse may consist of just one or two words</w:t>
      </w:r>
      <w:r w:rsidR="0072616F" w:rsidRPr="00E66003">
        <w:rPr>
          <w:rFonts w:hAnsi="Times New Roman" w:cs="Times New Roman"/>
          <w:sz w:val="28"/>
          <w:szCs w:val="28"/>
        </w:rPr>
        <w:t>, or c</w:t>
      </w:r>
      <w:r w:rsidRPr="00E66003">
        <w:rPr>
          <w:rFonts w:hAnsi="Times New Roman" w:cs="Times New Roman"/>
          <w:sz w:val="28"/>
          <w:szCs w:val="28"/>
        </w:rPr>
        <w:t>onversely, can also be represented by many words, as seen in novels, scripts, or bills</w:t>
      </w:r>
      <w:r w:rsidR="00314279" w:rsidRPr="00E66003">
        <w:rPr>
          <w:rFonts w:hAnsi="Times New Roman" w:cs="Times New Roman"/>
          <w:sz w:val="28"/>
          <w:szCs w:val="28"/>
        </w:rPr>
        <w:t xml:space="preserve"> </w:t>
      </w:r>
      <w:r w:rsidR="00A17EDC" w:rsidRPr="00E66003">
        <w:rPr>
          <w:rFonts w:hAnsi="Times New Roman" w:cs="Times New Roman"/>
          <w:noProof/>
          <w:sz w:val="28"/>
          <w:szCs w:val="28"/>
        </w:rPr>
        <w:t>[22]</w:t>
      </w:r>
      <w:r w:rsidRPr="00E66003">
        <w:rPr>
          <w:rFonts w:hAnsi="Times New Roman" w:cs="Times New Roman"/>
          <w:sz w:val="28"/>
          <w:szCs w:val="28"/>
        </w:rPr>
        <w:t>.</w:t>
      </w:r>
    </w:p>
    <w:p w14:paraId="29C77A13" w14:textId="00DFCF5A" w:rsidR="00357E7C" w:rsidRPr="00E66003" w:rsidRDefault="00357E7C" w:rsidP="00B759A0">
      <w:pPr>
        <w:pStyle w:val="af3"/>
        <w:suppressAutoHyphens w:val="0"/>
        <w:ind w:firstLine="567"/>
        <w:contextualSpacing/>
        <w:jc w:val="both"/>
        <w:rPr>
          <w:rFonts w:eastAsiaTheme="minorHAnsi" w:hAnsi="Times New Roman" w:cs="Times New Roman"/>
          <w:sz w:val="28"/>
          <w:u w:val="dash"/>
          <w14:ligatures w14:val="standardContextual"/>
        </w:rPr>
      </w:pPr>
      <w:r w:rsidRPr="00E66003">
        <w:rPr>
          <w:rFonts w:hAnsi="Times New Roman" w:cs="Times New Roman"/>
          <w:sz w:val="28"/>
          <w:szCs w:val="28"/>
        </w:rPr>
        <w:t xml:space="preserve">M. Stubbs </w:t>
      </w:r>
      <w:r w:rsidR="00B404EE" w:rsidRPr="00E66003">
        <w:rPr>
          <w:rFonts w:hAnsi="Times New Roman" w:cs="Times New Roman"/>
          <w:sz w:val="28"/>
          <w:szCs w:val="28"/>
        </w:rPr>
        <w:t>explores</w:t>
      </w:r>
      <w:r w:rsidRPr="00E66003">
        <w:rPr>
          <w:rFonts w:hAnsi="Times New Roman" w:cs="Times New Roman"/>
          <w:sz w:val="28"/>
          <w:szCs w:val="28"/>
        </w:rPr>
        <w:t xml:space="preserve"> discourse as </w:t>
      </w:r>
      <w:r w:rsidR="00B404EE" w:rsidRPr="00E66003">
        <w:rPr>
          <w:rFonts w:hAnsi="Times New Roman" w:cs="Times New Roman"/>
          <w:sz w:val="28"/>
          <w:szCs w:val="28"/>
        </w:rPr>
        <w:t>the study of “larger linguistic units, such as conversational exchanges or written texts” and “language use in social context, and in particular with interaction or dialogue between speakers”</w:t>
      </w:r>
      <w:r w:rsidR="002735D9" w:rsidRPr="00E66003">
        <w:rPr>
          <w:rFonts w:hAnsi="Times New Roman" w:cs="Times New Roman"/>
          <w:sz w:val="28"/>
          <w:szCs w:val="28"/>
        </w:rPr>
        <w:t xml:space="preserve"> </w:t>
      </w:r>
      <w:r w:rsidR="00A17EDC" w:rsidRPr="00E66003">
        <w:rPr>
          <w:rFonts w:eastAsiaTheme="minorHAnsi" w:hAnsi="Times New Roman" w:cs="Times New Roman"/>
          <w:sz w:val="28"/>
          <w14:ligatures w14:val="standardContextual"/>
        </w:rPr>
        <w:t>[23]</w:t>
      </w:r>
      <w:r w:rsidR="00220EFD" w:rsidRPr="00E66003">
        <w:rPr>
          <w:rFonts w:hAnsi="Times New Roman" w:cs="Times New Roman"/>
          <w:sz w:val="28"/>
          <w:szCs w:val="28"/>
        </w:rPr>
        <w:t>.</w:t>
      </w:r>
    </w:p>
    <w:p w14:paraId="18FEDB99" w14:textId="77391136" w:rsidR="008A02AC" w:rsidRPr="00E66003" w:rsidRDefault="00467F5D" w:rsidP="00B759A0">
      <w:pPr>
        <w:widowControl w:val="0"/>
        <w:shd w:val="clear" w:color="auto" w:fill="FFFFFF"/>
        <w:ind w:right="50" w:firstLine="567"/>
        <w:contextualSpacing/>
        <w:jc w:val="both"/>
        <w:textAlignment w:val="baseline"/>
        <w:rPr>
          <w:b/>
          <w:bCs/>
          <w:color w:val="000000" w:themeColor="text1"/>
          <w:sz w:val="28"/>
          <w:szCs w:val="28"/>
          <w:lang w:val="en-US"/>
        </w:rPr>
      </w:pPr>
      <w:r w:rsidRPr="00E66003">
        <w:rPr>
          <w:iCs/>
          <w:color w:val="000000" w:themeColor="text1"/>
          <w:sz w:val="28"/>
          <w:szCs w:val="28"/>
          <w:shd w:val="clear" w:color="auto" w:fill="FFFFFF"/>
          <w:lang w:val="en-US"/>
        </w:rPr>
        <w:t>A</w:t>
      </w:r>
      <w:r w:rsidR="008A02AC" w:rsidRPr="00E66003">
        <w:rPr>
          <w:rFonts w:eastAsia="Calibri"/>
          <w:iCs/>
          <w:color w:val="000000" w:themeColor="text1"/>
          <w:sz w:val="28"/>
          <w:szCs w:val="28"/>
          <w:shd w:val="clear" w:color="auto" w:fill="FFFFFF"/>
          <w:lang w:val="en-US"/>
        </w:rPr>
        <w:t>ccording</w:t>
      </w:r>
      <w:r w:rsidR="008A02AC" w:rsidRPr="00E66003">
        <w:rPr>
          <w:iCs/>
          <w:color w:val="000000" w:themeColor="text1"/>
          <w:sz w:val="28"/>
          <w:szCs w:val="28"/>
          <w:shd w:val="clear" w:color="auto" w:fill="FFFFFF"/>
          <w:lang w:val="en-US"/>
        </w:rPr>
        <w:t xml:space="preserve"> </w:t>
      </w:r>
      <w:r w:rsidR="008A02AC" w:rsidRPr="00E66003">
        <w:rPr>
          <w:rFonts w:eastAsia="Calibri"/>
          <w:iCs/>
          <w:color w:val="000000" w:themeColor="text1"/>
          <w:sz w:val="28"/>
          <w:szCs w:val="28"/>
          <w:shd w:val="clear" w:color="auto" w:fill="FFFFFF"/>
          <w:lang w:val="en-US"/>
        </w:rPr>
        <w:t>to</w:t>
      </w:r>
      <w:r w:rsidR="008A02AC" w:rsidRPr="00E66003">
        <w:rPr>
          <w:iCs/>
          <w:color w:val="000000" w:themeColor="text1"/>
          <w:sz w:val="28"/>
          <w:szCs w:val="28"/>
          <w:shd w:val="clear" w:color="auto" w:fill="FFFFFF"/>
          <w:lang w:val="en-US"/>
        </w:rPr>
        <w:t xml:space="preserve"> </w:t>
      </w:r>
      <w:r w:rsidR="008A02AC" w:rsidRPr="00E66003">
        <w:rPr>
          <w:rFonts w:eastAsia="Calibri"/>
          <w:iCs/>
          <w:color w:val="000000" w:themeColor="text1"/>
          <w:sz w:val="28"/>
          <w:szCs w:val="28"/>
          <w:shd w:val="clear" w:color="auto" w:fill="FFFFFF"/>
          <w:lang w:val="en-US"/>
        </w:rPr>
        <w:t>Norman Fairclough,</w:t>
      </w:r>
      <w:r w:rsidRPr="00E66003">
        <w:rPr>
          <w:rFonts w:eastAsia="Calibri"/>
          <w:iCs/>
          <w:color w:val="000000" w:themeColor="text1"/>
          <w:sz w:val="28"/>
          <w:szCs w:val="28"/>
          <w:shd w:val="clear" w:color="auto" w:fill="FFFFFF"/>
          <w:lang w:val="en-US"/>
        </w:rPr>
        <w:t xml:space="preserve"> discourses</w:t>
      </w:r>
      <w:r w:rsidR="008A02AC" w:rsidRPr="00E66003">
        <w:rPr>
          <w:rFonts w:eastAsia="Calibri"/>
          <w:iCs/>
          <w:color w:val="000000" w:themeColor="text1"/>
          <w:sz w:val="28"/>
          <w:szCs w:val="28"/>
          <w:shd w:val="clear" w:color="auto" w:fill="FFFFFF"/>
          <w:lang w:val="en-US"/>
        </w:rPr>
        <w:t xml:space="preserve"> </w:t>
      </w:r>
      <w:r w:rsidR="00826338" w:rsidRPr="00E66003">
        <w:rPr>
          <w:rFonts w:eastAsia="Calibri"/>
          <w:iCs/>
          <w:color w:val="000000" w:themeColor="text1"/>
          <w:sz w:val="28"/>
          <w:szCs w:val="28"/>
          <w:shd w:val="clear" w:color="auto" w:fill="FFFFFF"/>
          <w:lang w:val="en-US"/>
        </w:rPr>
        <w:t>represent</w:t>
      </w:r>
      <w:r w:rsidR="008A02AC" w:rsidRPr="00E66003">
        <w:rPr>
          <w:iCs/>
          <w:color w:val="000000" w:themeColor="text1"/>
          <w:sz w:val="28"/>
          <w:szCs w:val="28"/>
          <w:shd w:val="clear" w:color="auto" w:fill="FFFFFF"/>
          <w:lang w:val="en-US"/>
        </w:rPr>
        <w:t xml:space="preserve"> </w:t>
      </w:r>
      <w:r w:rsidR="008A02AC" w:rsidRPr="00E66003">
        <w:rPr>
          <w:rFonts w:eastAsia="Calibri"/>
          <w:iCs/>
          <w:color w:val="000000" w:themeColor="text1"/>
          <w:sz w:val="28"/>
          <w:szCs w:val="28"/>
          <w:shd w:val="clear" w:color="auto" w:fill="FFFFFF"/>
          <w:lang w:val="en-US"/>
        </w:rPr>
        <w:t>aspects</w:t>
      </w:r>
      <w:r w:rsidR="008A02AC" w:rsidRPr="00E66003">
        <w:rPr>
          <w:iCs/>
          <w:color w:val="000000" w:themeColor="text1"/>
          <w:sz w:val="28"/>
          <w:szCs w:val="28"/>
          <w:shd w:val="clear" w:color="auto" w:fill="FFFFFF"/>
          <w:lang w:val="en-US"/>
        </w:rPr>
        <w:t xml:space="preserve"> </w:t>
      </w:r>
      <w:r w:rsidR="008A02AC" w:rsidRPr="00E66003">
        <w:rPr>
          <w:rFonts w:eastAsia="Calibri"/>
          <w:iCs/>
          <w:color w:val="000000" w:themeColor="text1"/>
          <w:sz w:val="28"/>
          <w:szCs w:val="28"/>
          <w:shd w:val="clear" w:color="auto" w:fill="FFFFFF"/>
          <w:lang w:val="en-US"/>
        </w:rPr>
        <w:t>of</w:t>
      </w:r>
      <w:r w:rsidR="008A02AC" w:rsidRPr="00E66003">
        <w:rPr>
          <w:iCs/>
          <w:color w:val="000000" w:themeColor="text1"/>
          <w:sz w:val="28"/>
          <w:szCs w:val="28"/>
          <w:shd w:val="clear" w:color="auto" w:fill="FFFFFF"/>
          <w:lang w:val="en-US"/>
        </w:rPr>
        <w:t xml:space="preserve"> </w:t>
      </w:r>
      <w:r w:rsidR="008A02AC" w:rsidRPr="00E66003">
        <w:rPr>
          <w:rFonts w:eastAsia="Calibri"/>
          <w:iCs/>
          <w:color w:val="000000" w:themeColor="text1"/>
          <w:sz w:val="28"/>
          <w:szCs w:val="28"/>
          <w:shd w:val="clear" w:color="auto" w:fill="FFFFFF"/>
          <w:lang w:val="en-US"/>
        </w:rPr>
        <w:t>the</w:t>
      </w:r>
      <w:r w:rsidR="008A02AC" w:rsidRPr="00E66003">
        <w:rPr>
          <w:iCs/>
          <w:color w:val="000000" w:themeColor="text1"/>
          <w:sz w:val="28"/>
          <w:szCs w:val="28"/>
          <w:shd w:val="clear" w:color="auto" w:fill="FFFFFF"/>
          <w:lang w:val="en-US"/>
        </w:rPr>
        <w:t xml:space="preserve"> </w:t>
      </w:r>
      <w:r w:rsidR="008A02AC" w:rsidRPr="00E66003">
        <w:rPr>
          <w:rFonts w:eastAsia="Calibri"/>
          <w:iCs/>
          <w:color w:val="000000" w:themeColor="text1"/>
          <w:sz w:val="28"/>
          <w:szCs w:val="28"/>
          <w:shd w:val="clear" w:color="auto" w:fill="FFFFFF"/>
          <w:lang w:val="en-US"/>
        </w:rPr>
        <w:t>world. They</w:t>
      </w:r>
      <w:r w:rsidR="008A02AC" w:rsidRPr="00E66003">
        <w:rPr>
          <w:iCs/>
          <w:color w:val="000000" w:themeColor="text1"/>
          <w:sz w:val="28"/>
          <w:szCs w:val="28"/>
          <w:shd w:val="clear" w:color="auto" w:fill="FFFFFF"/>
          <w:lang w:val="en-US"/>
        </w:rPr>
        <w:t xml:space="preserve"> depict </w:t>
      </w:r>
      <w:r w:rsidR="008A02AC" w:rsidRPr="00E66003">
        <w:rPr>
          <w:rFonts w:eastAsia="Calibri"/>
          <w:iCs/>
          <w:color w:val="000000" w:themeColor="text1"/>
          <w:sz w:val="28"/>
          <w:szCs w:val="28"/>
          <w:shd w:val="clear" w:color="auto" w:fill="FFFFFF"/>
          <w:lang w:val="en-US"/>
        </w:rPr>
        <w:t>the</w:t>
      </w:r>
      <w:r w:rsidR="008A02AC" w:rsidRPr="00E66003">
        <w:rPr>
          <w:iCs/>
          <w:color w:val="000000" w:themeColor="text1"/>
          <w:sz w:val="28"/>
          <w:szCs w:val="28"/>
          <w:shd w:val="clear" w:color="auto" w:fill="FFFFFF"/>
          <w:lang w:val="en-US"/>
        </w:rPr>
        <w:t xml:space="preserve"> </w:t>
      </w:r>
      <w:r w:rsidR="008A02AC" w:rsidRPr="00E66003">
        <w:rPr>
          <w:rFonts w:eastAsia="Calibri"/>
          <w:iCs/>
          <w:color w:val="000000" w:themeColor="text1"/>
          <w:sz w:val="28"/>
          <w:szCs w:val="28"/>
          <w:shd w:val="clear" w:color="auto" w:fill="FFFFFF"/>
          <w:lang w:val="en-US"/>
        </w:rPr>
        <w:t>processes</w:t>
      </w:r>
      <w:r w:rsidR="008A02AC" w:rsidRPr="00E66003">
        <w:rPr>
          <w:iCs/>
          <w:color w:val="000000" w:themeColor="text1"/>
          <w:sz w:val="28"/>
          <w:szCs w:val="28"/>
          <w:shd w:val="clear" w:color="auto" w:fill="FFFFFF"/>
          <w:lang w:val="en-US"/>
        </w:rPr>
        <w:t xml:space="preserve">, </w:t>
      </w:r>
      <w:r w:rsidR="008A02AC" w:rsidRPr="00E66003">
        <w:rPr>
          <w:rFonts w:eastAsia="Calibri"/>
          <w:iCs/>
          <w:color w:val="000000" w:themeColor="text1"/>
          <w:sz w:val="28"/>
          <w:szCs w:val="28"/>
          <w:shd w:val="clear" w:color="auto" w:fill="FFFFFF"/>
          <w:lang w:val="en-US"/>
        </w:rPr>
        <w:t>relations</w:t>
      </w:r>
      <w:r w:rsidR="008A02AC" w:rsidRPr="00E66003">
        <w:rPr>
          <w:iCs/>
          <w:color w:val="000000" w:themeColor="text1"/>
          <w:sz w:val="28"/>
          <w:szCs w:val="28"/>
          <w:shd w:val="clear" w:color="auto" w:fill="FFFFFF"/>
          <w:lang w:val="en-US"/>
        </w:rPr>
        <w:t xml:space="preserve">, and structures of the material world, the </w:t>
      </w:r>
      <w:r w:rsidRPr="00E66003">
        <w:rPr>
          <w:iCs/>
          <w:color w:val="000000" w:themeColor="text1"/>
          <w:sz w:val="28"/>
          <w:szCs w:val="28"/>
          <w:shd w:val="clear" w:color="auto" w:fill="FFFFFF"/>
          <w:lang w:val="en-US"/>
        </w:rPr>
        <w:t>“</w:t>
      </w:r>
      <w:r w:rsidR="008A02AC" w:rsidRPr="00E66003">
        <w:rPr>
          <w:iCs/>
          <w:color w:val="000000" w:themeColor="text1"/>
          <w:sz w:val="28"/>
          <w:szCs w:val="28"/>
          <w:shd w:val="clear" w:color="auto" w:fill="FFFFFF"/>
          <w:lang w:val="en-US"/>
        </w:rPr>
        <w:t>mental world</w:t>
      </w:r>
      <w:r w:rsidRPr="00E66003">
        <w:rPr>
          <w:iCs/>
          <w:color w:val="000000" w:themeColor="text1"/>
          <w:sz w:val="28"/>
          <w:szCs w:val="28"/>
          <w:shd w:val="clear" w:color="auto" w:fill="FFFFFF"/>
          <w:lang w:val="en-US"/>
        </w:rPr>
        <w:t>”</w:t>
      </w:r>
      <w:r w:rsidR="008A02AC" w:rsidRPr="00E66003">
        <w:rPr>
          <w:iCs/>
          <w:color w:val="000000" w:themeColor="text1"/>
          <w:sz w:val="28"/>
          <w:szCs w:val="28"/>
          <w:shd w:val="clear" w:color="auto" w:fill="FFFFFF"/>
          <w:lang w:val="en-US"/>
        </w:rPr>
        <w:t xml:space="preserve"> of thoughts, feelings, beliefs, </w:t>
      </w:r>
      <w:r w:rsidR="008A02AC" w:rsidRPr="00E66003">
        <w:rPr>
          <w:rFonts w:eastAsia="Calibri"/>
          <w:iCs/>
          <w:color w:val="000000" w:themeColor="text1"/>
          <w:sz w:val="28"/>
          <w:szCs w:val="28"/>
          <w:shd w:val="clear" w:color="auto" w:fill="FFFFFF"/>
          <w:lang w:val="en-US"/>
        </w:rPr>
        <w:t>and</w:t>
      </w:r>
      <w:r w:rsidR="008A02AC" w:rsidRPr="00E66003">
        <w:rPr>
          <w:iCs/>
          <w:color w:val="000000" w:themeColor="text1"/>
          <w:sz w:val="28"/>
          <w:szCs w:val="28"/>
          <w:shd w:val="clear" w:color="auto" w:fill="FFFFFF"/>
          <w:lang w:val="en-US"/>
        </w:rPr>
        <w:t xml:space="preserve"> </w:t>
      </w:r>
      <w:r w:rsidR="008A02AC" w:rsidRPr="00E66003">
        <w:rPr>
          <w:rFonts w:eastAsia="Calibri"/>
          <w:iCs/>
          <w:color w:val="000000" w:themeColor="text1"/>
          <w:sz w:val="28"/>
          <w:szCs w:val="28"/>
          <w:shd w:val="clear" w:color="auto" w:fill="FFFFFF"/>
          <w:lang w:val="en-US"/>
        </w:rPr>
        <w:t>the</w:t>
      </w:r>
      <w:r w:rsidR="008A02AC" w:rsidRPr="00E66003">
        <w:rPr>
          <w:iCs/>
          <w:color w:val="000000" w:themeColor="text1"/>
          <w:sz w:val="28"/>
          <w:szCs w:val="28"/>
          <w:shd w:val="clear" w:color="auto" w:fill="FFFFFF"/>
          <w:lang w:val="en-US"/>
        </w:rPr>
        <w:t xml:space="preserve"> </w:t>
      </w:r>
      <w:r w:rsidR="008A02AC" w:rsidRPr="00E66003">
        <w:rPr>
          <w:rFonts w:eastAsia="Calibri"/>
          <w:iCs/>
          <w:color w:val="000000" w:themeColor="text1"/>
          <w:sz w:val="28"/>
          <w:szCs w:val="28"/>
          <w:shd w:val="clear" w:color="auto" w:fill="FFFFFF"/>
          <w:lang w:val="en-US"/>
        </w:rPr>
        <w:t>social</w:t>
      </w:r>
      <w:r w:rsidR="008A02AC" w:rsidRPr="00E66003">
        <w:rPr>
          <w:iCs/>
          <w:color w:val="000000" w:themeColor="text1"/>
          <w:sz w:val="28"/>
          <w:szCs w:val="28"/>
          <w:shd w:val="clear" w:color="auto" w:fill="FFFFFF"/>
          <w:lang w:val="en-US"/>
        </w:rPr>
        <w:t xml:space="preserve"> </w:t>
      </w:r>
      <w:r w:rsidR="008A02AC" w:rsidRPr="00E66003">
        <w:rPr>
          <w:rFonts w:eastAsia="Calibri"/>
          <w:iCs/>
          <w:color w:val="000000" w:themeColor="text1"/>
          <w:sz w:val="28"/>
          <w:szCs w:val="28"/>
          <w:shd w:val="clear" w:color="auto" w:fill="FFFFFF"/>
          <w:lang w:val="en-US"/>
        </w:rPr>
        <w:t>world</w:t>
      </w:r>
      <w:r w:rsidR="008A02AC" w:rsidRPr="00E66003">
        <w:rPr>
          <w:iCs/>
          <w:color w:val="000000" w:themeColor="text1"/>
          <w:sz w:val="28"/>
          <w:szCs w:val="28"/>
          <w:shd w:val="clear" w:color="auto" w:fill="FFFFFF"/>
          <w:lang w:val="en-US"/>
        </w:rPr>
        <w:t xml:space="preserve">. </w:t>
      </w:r>
      <w:r w:rsidR="008A02AC" w:rsidRPr="00E66003">
        <w:rPr>
          <w:rFonts w:eastAsia="Calibri"/>
          <w:iCs/>
          <w:color w:val="000000" w:themeColor="text1"/>
          <w:sz w:val="28"/>
          <w:szCs w:val="28"/>
          <w:shd w:val="clear" w:color="auto" w:fill="FFFFFF"/>
          <w:lang w:val="en-US"/>
        </w:rPr>
        <w:t>These</w:t>
      </w:r>
      <w:r w:rsidR="008A02AC" w:rsidRPr="00E66003">
        <w:rPr>
          <w:iCs/>
          <w:color w:val="000000" w:themeColor="text1"/>
          <w:sz w:val="28"/>
          <w:szCs w:val="28"/>
          <w:shd w:val="clear" w:color="auto" w:fill="FFFFFF"/>
          <w:lang w:val="en-US"/>
        </w:rPr>
        <w:t xml:space="preserve"> </w:t>
      </w:r>
      <w:r w:rsidR="008A02AC" w:rsidRPr="00E66003">
        <w:rPr>
          <w:rFonts w:eastAsia="Calibri"/>
          <w:iCs/>
          <w:color w:val="000000" w:themeColor="text1"/>
          <w:sz w:val="28"/>
          <w:szCs w:val="28"/>
          <w:shd w:val="clear" w:color="auto" w:fill="FFFFFF"/>
          <w:lang w:val="en-US"/>
        </w:rPr>
        <w:t>representations</w:t>
      </w:r>
      <w:r w:rsidR="008A02AC" w:rsidRPr="00E66003">
        <w:rPr>
          <w:iCs/>
          <w:color w:val="000000" w:themeColor="text1"/>
          <w:sz w:val="28"/>
          <w:szCs w:val="28"/>
          <w:shd w:val="clear" w:color="auto" w:fill="FFFFFF"/>
          <w:lang w:val="en-US"/>
        </w:rPr>
        <w:t xml:space="preserve"> </w:t>
      </w:r>
      <w:r w:rsidR="008A02AC" w:rsidRPr="00E66003">
        <w:rPr>
          <w:rFonts w:eastAsia="Calibri"/>
          <w:iCs/>
          <w:color w:val="000000" w:themeColor="text1"/>
          <w:sz w:val="28"/>
          <w:szCs w:val="28"/>
          <w:shd w:val="clear" w:color="auto" w:fill="FFFFFF"/>
          <w:lang w:val="en-US"/>
        </w:rPr>
        <w:t>vary</w:t>
      </w:r>
      <w:r w:rsidR="008A02AC" w:rsidRPr="00E66003">
        <w:rPr>
          <w:iCs/>
          <w:color w:val="000000" w:themeColor="text1"/>
          <w:sz w:val="28"/>
          <w:szCs w:val="28"/>
          <w:shd w:val="clear" w:color="auto" w:fill="FFFFFF"/>
          <w:lang w:val="en-US"/>
        </w:rPr>
        <w:t xml:space="preserve"> </w:t>
      </w:r>
      <w:r w:rsidR="008A02AC" w:rsidRPr="00E66003">
        <w:rPr>
          <w:rFonts w:eastAsia="Calibri"/>
          <w:iCs/>
          <w:color w:val="000000" w:themeColor="text1"/>
          <w:sz w:val="28"/>
          <w:szCs w:val="28"/>
          <w:shd w:val="clear" w:color="auto" w:fill="FFFFFF"/>
          <w:lang w:val="en-US"/>
        </w:rPr>
        <w:t>across</w:t>
      </w:r>
      <w:r w:rsidR="008A02AC" w:rsidRPr="00E66003">
        <w:rPr>
          <w:iCs/>
          <w:color w:val="000000" w:themeColor="text1"/>
          <w:sz w:val="28"/>
          <w:szCs w:val="28"/>
          <w:shd w:val="clear" w:color="auto" w:fill="FFFFFF"/>
          <w:lang w:val="en-US"/>
        </w:rPr>
        <w:t xml:space="preserve"> </w:t>
      </w:r>
      <w:r w:rsidR="008A02AC" w:rsidRPr="00E66003">
        <w:rPr>
          <w:rFonts w:eastAsia="Calibri"/>
          <w:iCs/>
          <w:color w:val="000000" w:themeColor="text1"/>
          <w:sz w:val="28"/>
          <w:szCs w:val="28"/>
          <w:shd w:val="clear" w:color="auto" w:fill="FFFFFF"/>
          <w:lang w:val="en-US"/>
        </w:rPr>
        <w:t>discourses</w:t>
      </w:r>
      <w:r w:rsidR="008A02AC" w:rsidRPr="00E66003">
        <w:rPr>
          <w:iCs/>
          <w:color w:val="000000" w:themeColor="text1"/>
          <w:sz w:val="28"/>
          <w:szCs w:val="28"/>
          <w:shd w:val="clear" w:color="auto" w:fill="FFFFFF"/>
          <w:lang w:val="en-US"/>
        </w:rPr>
        <w:t xml:space="preserve">, </w:t>
      </w:r>
      <w:r w:rsidR="008A02AC" w:rsidRPr="00E66003">
        <w:rPr>
          <w:rFonts w:eastAsia="Calibri"/>
          <w:iCs/>
          <w:color w:val="000000" w:themeColor="text1"/>
          <w:sz w:val="28"/>
          <w:szCs w:val="28"/>
          <w:shd w:val="clear" w:color="auto" w:fill="FFFFFF"/>
          <w:lang w:val="en-US"/>
        </w:rPr>
        <w:t>necessitating</w:t>
      </w:r>
      <w:r w:rsidR="008A02AC" w:rsidRPr="00E66003">
        <w:rPr>
          <w:iCs/>
          <w:color w:val="000000" w:themeColor="text1"/>
          <w:sz w:val="28"/>
          <w:szCs w:val="28"/>
          <w:shd w:val="clear" w:color="auto" w:fill="FFFFFF"/>
          <w:lang w:val="en-US"/>
        </w:rPr>
        <w:t xml:space="preserve"> </w:t>
      </w:r>
      <w:r w:rsidR="008A02AC" w:rsidRPr="00E66003">
        <w:rPr>
          <w:rFonts w:eastAsia="Calibri"/>
          <w:iCs/>
          <w:color w:val="000000" w:themeColor="text1"/>
          <w:sz w:val="28"/>
          <w:szCs w:val="28"/>
          <w:shd w:val="clear" w:color="auto" w:fill="FFFFFF"/>
          <w:lang w:val="en-US"/>
        </w:rPr>
        <w:t>understanding their relationship</w:t>
      </w:r>
      <w:r w:rsidR="008A02AC" w:rsidRPr="00E66003">
        <w:rPr>
          <w:color w:val="000000" w:themeColor="text1"/>
          <w:sz w:val="28"/>
          <w:szCs w:val="28"/>
          <w:lang w:val="en-US"/>
        </w:rPr>
        <w:t xml:space="preserve"> </w:t>
      </w:r>
      <w:r w:rsidR="00A17EDC" w:rsidRPr="00E66003">
        <w:rPr>
          <w:noProof/>
          <w:color w:val="000000" w:themeColor="text1"/>
          <w:sz w:val="28"/>
          <w:szCs w:val="28"/>
          <w:lang w:val="en-US"/>
        </w:rPr>
        <w:t>[24]</w:t>
      </w:r>
      <w:r w:rsidR="008A02AC" w:rsidRPr="00E66003">
        <w:rPr>
          <w:color w:val="000000" w:themeColor="text1"/>
          <w:sz w:val="28"/>
          <w:szCs w:val="28"/>
          <w:lang w:val="en-US"/>
        </w:rPr>
        <w:t>.</w:t>
      </w:r>
    </w:p>
    <w:p w14:paraId="043B2B7E" w14:textId="0C90D8E7" w:rsidR="008A02AC" w:rsidRPr="00E66003" w:rsidRDefault="008A02AC" w:rsidP="00B759A0">
      <w:pPr>
        <w:pStyle w:val="af3"/>
        <w:suppressAutoHyphens w:val="0"/>
        <w:ind w:firstLine="567"/>
        <w:contextualSpacing/>
        <w:jc w:val="both"/>
        <w:rPr>
          <w:rFonts w:hAnsi="Times New Roman" w:cs="Times New Roman"/>
          <w:b/>
          <w:bCs/>
          <w:color w:val="000000" w:themeColor="text1"/>
          <w:sz w:val="28"/>
          <w:szCs w:val="28"/>
          <w:u w:color="262626"/>
        </w:rPr>
      </w:pPr>
      <w:r w:rsidRPr="00E66003">
        <w:rPr>
          <w:rFonts w:hAnsi="Times New Roman" w:cs="Times New Roman"/>
          <w:color w:val="000000" w:themeColor="text1"/>
          <w:sz w:val="28"/>
          <w:szCs w:val="28"/>
          <w:u w:color="262626"/>
        </w:rPr>
        <w:t xml:space="preserve">In their primary work, </w:t>
      </w:r>
      <w:r w:rsidR="00826338" w:rsidRPr="00E66003">
        <w:rPr>
          <w:rFonts w:hAnsi="Times New Roman" w:cs="Times New Roman"/>
          <w:color w:val="000000" w:themeColor="text1"/>
          <w:sz w:val="28"/>
          <w:szCs w:val="28"/>
          <w:u w:color="262626"/>
        </w:rPr>
        <w:t>“</w:t>
      </w:r>
      <w:r w:rsidRPr="00E66003">
        <w:rPr>
          <w:rFonts w:hAnsi="Times New Roman" w:cs="Times New Roman"/>
          <w:color w:val="000000" w:themeColor="text1"/>
          <w:sz w:val="28"/>
          <w:szCs w:val="28"/>
          <w:u w:color="262626"/>
        </w:rPr>
        <w:t>Discourses of Domination</w:t>
      </w:r>
      <w:r w:rsidR="00826338" w:rsidRPr="00E66003">
        <w:rPr>
          <w:rFonts w:hAnsi="Times New Roman" w:cs="Times New Roman"/>
          <w:color w:val="000000" w:themeColor="text1"/>
          <w:sz w:val="28"/>
          <w:szCs w:val="28"/>
          <w:u w:color="262626"/>
        </w:rPr>
        <w:t>”</w:t>
      </w:r>
      <w:r w:rsidRPr="00E66003">
        <w:rPr>
          <w:rFonts w:hAnsi="Times New Roman" w:cs="Times New Roman"/>
          <w:color w:val="000000" w:themeColor="text1"/>
          <w:sz w:val="28"/>
          <w:szCs w:val="28"/>
          <w:u w:color="262626"/>
        </w:rPr>
        <w:t xml:space="preserve">, F. Henry and C. Tator identify discourse as </w:t>
      </w:r>
      <w:r w:rsidR="00467F5D" w:rsidRPr="00E66003">
        <w:rPr>
          <w:rFonts w:hAnsi="Times New Roman" w:cs="Times New Roman"/>
          <w:color w:val="000000" w:themeColor="text1"/>
          <w:sz w:val="28"/>
          <w:szCs w:val="28"/>
          <w:u w:color="262626"/>
        </w:rPr>
        <w:t>“</w:t>
      </w:r>
      <w:r w:rsidRPr="00E66003">
        <w:rPr>
          <w:rFonts w:eastAsia="Calibri" w:hAnsi="Times New Roman" w:cs="Times New Roman"/>
          <w:color w:val="000000" w:themeColor="text1"/>
          <w:sz w:val="28"/>
          <w:szCs w:val="28"/>
          <w:u w:color="262626"/>
        </w:rPr>
        <w:t>the</w:t>
      </w:r>
      <w:r w:rsidRPr="00E66003">
        <w:rPr>
          <w:rFonts w:hAnsi="Times New Roman" w:cs="Times New Roman"/>
          <w:color w:val="000000" w:themeColor="text1"/>
          <w:sz w:val="28"/>
          <w:szCs w:val="28"/>
          <w:u w:color="262626"/>
        </w:rPr>
        <w:t xml:space="preserve"> </w:t>
      </w:r>
      <w:r w:rsidRPr="00E66003">
        <w:rPr>
          <w:rFonts w:eastAsia="Calibri" w:hAnsi="Times New Roman" w:cs="Times New Roman"/>
          <w:color w:val="000000" w:themeColor="text1"/>
          <w:sz w:val="28"/>
          <w:szCs w:val="28"/>
          <w:u w:color="262626"/>
        </w:rPr>
        <w:t>way</w:t>
      </w:r>
      <w:r w:rsidRPr="00E66003">
        <w:rPr>
          <w:rFonts w:hAnsi="Times New Roman" w:cs="Times New Roman"/>
          <w:color w:val="000000" w:themeColor="text1"/>
          <w:sz w:val="28"/>
          <w:szCs w:val="28"/>
          <w:u w:color="262626"/>
        </w:rPr>
        <w:t xml:space="preserve"> </w:t>
      </w:r>
      <w:r w:rsidRPr="00E66003">
        <w:rPr>
          <w:rFonts w:eastAsia="Calibri" w:hAnsi="Times New Roman" w:cs="Times New Roman"/>
          <w:color w:val="000000" w:themeColor="text1"/>
          <w:sz w:val="28"/>
          <w:szCs w:val="28"/>
          <w:u w:color="262626"/>
        </w:rPr>
        <w:t>in</w:t>
      </w:r>
      <w:r w:rsidRPr="00E66003">
        <w:rPr>
          <w:rFonts w:hAnsi="Times New Roman" w:cs="Times New Roman"/>
          <w:color w:val="000000" w:themeColor="text1"/>
          <w:sz w:val="28"/>
          <w:szCs w:val="28"/>
          <w:u w:color="262626"/>
        </w:rPr>
        <w:t xml:space="preserve"> </w:t>
      </w:r>
      <w:r w:rsidRPr="00E66003">
        <w:rPr>
          <w:rFonts w:eastAsia="Calibri" w:hAnsi="Times New Roman" w:cs="Times New Roman"/>
          <w:color w:val="000000" w:themeColor="text1"/>
          <w:sz w:val="28"/>
          <w:szCs w:val="28"/>
          <w:u w:color="262626"/>
        </w:rPr>
        <w:t>which</w:t>
      </w:r>
      <w:r w:rsidRPr="00E66003">
        <w:rPr>
          <w:rFonts w:hAnsi="Times New Roman" w:cs="Times New Roman"/>
          <w:color w:val="000000" w:themeColor="text1"/>
          <w:sz w:val="28"/>
          <w:szCs w:val="28"/>
          <w:u w:color="262626"/>
        </w:rPr>
        <w:t xml:space="preserve"> </w:t>
      </w:r>
      <w:r w:rsidRPr="00E66003">
        <w:rPr>
          <w:rFonts w:eastAsia="Calibri" w:hAnsi="Times New Roman" w:cs="Times New Roman"/>
          <w:color w:val="000000" w:themeColor="text1"/>
          <w:sz w:val="28"/>
          <w:szCs w:val="28"/>
          <w:u w:color="262626"/>
        </w:rPr>
        <w:t>language</w:t>
      </w:r>
      <w:r w:rsidRPr="00E66003">
        <w:rPr>
          <w:rFonts w:hAnsi="Times New Roman" w:cs="Times New Roman"/>
          <w:color w:val="000000" w:themeColor="text1"/>
          <w:sz w:val="28"/>
          <w:szCs w:val="28"/>
          <w:u w:color="262626"/>
        </w:rPr>
        <w:t xml:space="preserve"> </w:t>
      </w:r>
      <w:r w:rsidRPr="00E66003">
        <w:rPr>
          <w:rFonts w:eastAsia="Calibri" w:hAnsi="Times New Roman" w:cs="Times New Roman"/>
          <w:color w:val="000000" w:themeColor="text1"/>
          <w:sz w:val="28"/>
          <w:szCs w:val="28"/>
          <w:u w:color="262626"/>
        </w:rPr>
        <w:t>is</w:t>
      </w:r>
      <w:r w:rsidRPr="00E66003">
        <w:rPr>
          <w:rFonts w:hAnsi="Times New Roman" w:cs="Times New Roman"/>
          <w:color w:val="000000" w:themeColor="text1"/>
          <w:sz w:val="28"/>
          <w:szCs w:val="28"/>
          <w:u w:color="262626"/>
        </w:rPr>
        <w:t xml:space="preserve"> </w:t>
      </w:r>
      <w:r w:rsidRPr="00E66003">
        <w:rPr>
          <w:rFonts w:eastAsia="Calibri" w:hAnsi="Times New Roman" w:cs="Times New Roman"/>
          <w:color w:val="000000" w:themeColor="text1"/>
          <w:sz w:val="28"/>
          <w:szCs w:val="28"/>
          <w:u w:color="262626"/>
        </w:rPr>
        <w:t>used</w:t>
      </w:r>
      <w:r w:rsidRPr="00E66003">
        <w:rPr>
          <w:rFonts w:hAnsi="Times New Roman" w:cs="Times New Roman"/>
          <w:color w:val="000000" w:themeColor="text1"/>
          <w:sz w:val="28"/>
          <w:szCs w:val="28"/>
          <w:u w:color="262626"/>
        </w:rPr>
        <w:t xml:space="preserve"> </w:t>
      </w:r>
      <w:r w:rsidRPr="00E66003">
        <w:rPr>
          <w:rFonts w:eastAsia="Calibri" w:hAnsi="Times New Roman" w:cs="Times New Roman"/>
          <w:color w:val="000000" w:themeColor="text1"/>
          <w:sz w:val="28"/>
          <w:szCs w:val="28"/>
          <w:u w:color="262626"/>
        </w:rPr>
        <w:t>to socially</w:t>
      </w:r>
      <w:r w:rsidRPr="00E66003">
        <w:rPr>
          <w:rFonts w:hAnsi="Times New Roman" w:cs="Times New Roman"/>
          <w:color w:val="000000" w:themeColor="text1"/>
          <w:sz w:val="28"/>
          <w:szCs w:val="28"/>
          <w:u w:color="262626"/>
        </w:rPr>
        <w:t xml:space="preserve"> </w:t>
      </w:r>
      <w:r w:rsidRPr="00E66003">
        <w:rPr>
          <w:rFonts w:eastAsia="Calibri" w:hAnsi="Times New Roman" w:cs="Times New Roman"/>
          <w:color w:val="000000" w:themeColor="text1"/>
          <w:sz w:val="28"/>
          <w:szCs w:val="28"/>
          <w:u w:color="262626"/>
        </w:rPr>
        <w:t>convey</w:t>
      </w:r>
      <w:r w:rsidRPr="00E66003">
        <w:rPr>
          <w:rFonts w:hAnsi="Times New Roman" w:cs="Times New Roman"/>
          <w:color w:val="000000" w:themeColor="text1"/>
          <w:sz w:val="28"/>
          <w:szCs w:val="28"/>
          <w:u w:color="262626"/>
        </w:rPr>
        <w:t xml:space="preserve"> </w:t>
      </w:r>
      <w:r w:rsidRPr="00E66003">
        <w:rPr>
          <w:rFonts w:eastAsia="Calibri" w:hAnsi="Times New Roman" w:cs="Times New Roman"/>
          <w:color w:val="000000" w:themeColor="text1"/>
          <w:sz w:val="28"/>
          <w:szCs w:val="28"/>
          <w:u w:color="262626"/>
        </w:rPr>
        <w:t>broad</w:t>
      </w:r>
      <w:r w:rsidRPr="00E66003">
        <w:rPr>
          <w:rFonts w:hAnsi="Times New Roman" w:cs="Times New Roman"/>
          <w:color w:val="000000" w:themeColor="text1"/>
          <w:sz w:val="28"/>
          <w:szCs w:val="28"/>
          <w:u w:color="262626"/>
        </w:rPr>
        <w:t xml:space="preserve"> </w:t>
      </w:r>
      <w:r w:rsidRPr="00E66003">
        <w:rPr>
          <w:rFonts w:eastAsia="Calibri" w:hAnsi="Times New Roman" w:cs="Times New Roman"/>
          <w:color w:val="000000" w:themeColor="text1"/>
          <w:sz w:val="28"/>
          <w:szCs w:val="28"/>
          <w:u w:color="262626"/>
        </w:rPr>
        <w:t>historical</w:t>
      </w:r>
      <w:r w:rsidRPr="00E66003">
        <w:rPr>
          <w:rFonts w:hAnsi="Times New Roman" w:cs="Times New Roman"/>
          <w:color w:val="000000" w:themeColor="text1"/>
          <w:sz w:val="28"/>
          <w:szCs w:val="28"/>
          <w:u w:color="262626"/>
        </w:rPr>
        <w:t xml:space="preserve"> </w:t>
      </w:r>
      <w:r w:rsidRPr="00E66003">
        <w:rPr>
          <w:rFonts w:eastAsia="Calibri" w:hAnsi="Times New Roman" w:cs="Times New Roman"/>
          <w:color w:val="000000" w:themeColor="text1"/>
          <w:sz w:val="28"/>
          <w:szCs w:val="28"/>
          <w:u w:color="262626"/>
        </w:rPr>
        <w:t>meanings</w:t>
      </w:r>
      <w:r w:rsidRPr="00E66003">
        <w:rPr>
          <w:rFonts w:hAnsi="Times New Roman" w:cs="Times New Roman"/>
          <w:color w:val="000000" w:themeColor="text1"/>
          <w:sz w:val="28"/>
          <w:szCs w:val="28"/>
          <w:u w:color="262626"/>
        </w:rPr>
        <w:t xml:space="preserve">. </w:t>
      </w:r>
      <w:r w:rsidRPr="00E66003">
        <w:rPr>
          <w:rFonts w:eastAsia="Calibri" w:hAnsi="Times New Roman" w:cs="Times New Roman"/>
          <w:color w:val="000000" w:themeColor="text1"/>
          <w:sz w:val="28"/>
          <w:szCs w:val="28"/>
          <w:u w:color="262626"/>
        </w:rPr>
        <w:t>It</w:t>
      </w:r>
      <w:r w:rsidRPr="00E66003">
        <w:rPr>
          <w:rFonts w:hAnsi="Times New Roman" w:cs="Times New Roman"/>
          <w:color w:val="000000" w:themeColor="text1"/>
          <w:sz w:val="28"/>
          <w:szCs w:val="28"/>
          <w:u w:color="262626"/>
        </w:rPr>
        <w:t xml:space="preserve"> </w:t>
      </w:r>
      <w:r w:rsidRPr="00E66003">
        <w:rPr>
          <w:rFonts w:eastAsia="Calibri" w:hAnsi="Times New Roman" w:cs="Times New Roman"/>
          <w:color w:val="000000" w:themeColor="text1"/>
          <w:sz w:val="28"/>
          <w:szCs w:val="28"/>
          <w:u w:color="262626"/>
        </w:rPr>
        <w:t>is</w:t>
      </w:r>
      <w:r w:rsidRPr="00E66003">
        <w:rPr>
          <w:rFonts w:hAnsi="Times New Roman" w:cs="Times New Roman"/>
          <w:color w:val="000000" w:themeColor="text1"/>
          <w:sz w:val="28"/>
          <w:szCs w:val="28"/>
          <w:u w:color="262626"/>
        </w:rPr>
        <w:t xml:space="preserve"> </w:t>
      </w:r>
      <w:r w:rsidRPr="00E66003">
        <w:rPr>
          <w:rFonts w:eastAsia="Calibri" w:hAnsi="Times New Roman" w:cs="Times New Roman"/>
          <w:color w:val="000000" w:themeColor="text1"/>
          <w:sz w:val="28"/>
          <w:szCs w:val="28"/>
          <w:u w:color="262626"/>
        </w:rPr>
        <w:t>language</w:t>
      </w:r>
      <w:r w:rsidRPr="00E66003">
        <w:rPr>
          <w:rFonts w:hAnsi="Times New Roman" w:cs="Times New Roman"/>
          <w:color w:val="000000" w:themeColor="text1"/>
          <w:sz w:val="28"/>
          <w:szCs w:val="28"/>
          <w:u w:color="262626"/>
        </w:rPr>
        <w:t xml:space="preserve"> </w:t>
      </w:r>
      <w:r w:rsidRPr="00E66003">
        <w:rPr>
          <w:rFonts w:eastAsia="Calibri" w:hAnsi="Times New Roman" w:cs="Times New Roman"/>
          <w:color w:val="000000" w:themeColor="text1"/>
          <w:sz w:val="28"/>
          <w:szCs w:val="28"/>
          <w:u w:color="262626"/>
        </w:rPr>
        <w:t>identified</w:t>
      </w:r>
      <w:r w:rsidRPr="00E66003">
        <w:rPr>
          <w:rFonts w:hAnsi="Times New Roman" w:cs="Times New Roman"/>
          <w:color w:val="000000" w:themeColor="text1"/>
          <w:sz w:val="28"/>
          <w:szCs w:val="28"/>
          <w:u w:color="262626"/>
        </w:rPr>
        <w:t xml:space="preserve"> </w:t>
      </w:r>
      <w:r w:rsidRPr="00E66003">
        <w:rPr>
          <w:rFonts w:eastAsia="Calibri" w:hAnsi="Times New Roman" w:cs="Times New Roman"/>
          <w:color w:val="000000" w:themeColor="text1"/>
          <w:sz w:val="28"/>
          <w:szCs w:val="28"/>
          <w:u w:color="262626"/>
        </w:rPr>
        <w:t>by</w:t>
      </w:r>
      <w:r w:rsidRPr="00E66003">
        <w:rPr>
          <w:rFonts w:hAnsi="Times New Roman" w:cs="Times New Roman"/>
          <w:color w:val="000000" w:themeColor="text1"/>
          <w:sz w:val="28"/>
          <w:szCs w:val="28"/>
          <w:u w:color="262626"/>
        </w:rPr>
        <w:t xml:space="preserve"> </w:t>
      </w:r>
      <w:r w:rsidRPr="00E66003">
        <w:rPr>
          <w:rFonts w:eastAsia="Calibri" w:hAnsi="Times New Roman" w:cs="Times New Roman"/>
          <w:color w:val="000000" w:themeColor="text1"/>
          <w:sz w:val="28"/>
          <w:szCs w:val="28"/>
          <w:u w:color="262626"/>
        </w:rPr>
        <w:t>the</w:t>
      </w:r>
      <w:r w:rsidRPr="00E66003">
        <w:rPr>
          <w:rFonts w:hAnsi="Times New Roman" w:cs="Times New Roman"/>
          <w:color w:val="000000" w:themeColor="text1"/>
          <w:sz w:val="28"/>
          <w:szCs w:val="28"/>
          <w:u w:color="262626"/>
        </w:rPr>
        <w:t xml:space="preserve"> </w:t>
      </w:r>
      <w:r w:rsidRPr="00E66003">
        <w:rPr>
          <w:rFonts w:eastAsia="Calibri" w:hAnsi="Times New Roman" w:cs="Times New Roman"/>
          <w:color w:val="000000" w:themeColor="text1"/>
          <w:sz w:val="28"/>
          <w:szCs w:val="28"/>
          <w:u w:color="262626"/>
        </w:rPr>
        <w:t>social</w:t>
      </w:r>
      <w:r w:rsidRPr="00E66003">
        <w:rPr>
          <w:rFonts w:hAnsi="Times New Roman" w:cs="Times New Roman"/>
          <w:color w:val="000000" w:themeColor="text1"/>
          <w:sz w:val="28"/>
          <w:szCs w:val="28"/>
          <w:u w:color="262626"/>
        </w:rPr>
        <w:t xml:space="preserve"> </w:t>
      </w:r>
      <w:r w:rsidRPr="00E66003">
        <w:rPr>
          <w:rFonts w:eastAsia="Calibri" w:hAnsi="Times New Roman" w:cs="Times New Roman"/>
          <w:color w:val="000000" w:themeColor="text1"/>
          <w:sz w:val="28"/>
          <w:szCs w:val="28"/>
          <w:u w:color="262626"/>
        </w:rPr>
        <w:t>conditions</w:t>
      </w:r>
      <w:r w:rsidRPr="00E66003">
        <w:rPr>
          <w:rFonts w:hAnsi="Times New Roman" w:cs="Times New Roman"/>
          <w:color w:val="000000" w:themeColor="text1"/>
          <w:sz w:val="28"/>
          <w:szCs w:val="28"/>
          <w:u w:color="262626"/>
        </w:rPr>
        <w:t xml:space="preserve"> </w:t>
      </w:r>
      <w:r w:rsidRPr="00E66003">
        <w:rPr>
          <w:rFonts w:eastAsia="Calibri" w:hAnsi="Times New Roman" w:cs="Times New Roman"/>
          <w:color w:val="000000" w:themeColor="text1"/>
          <w:sz w:val="28"/>
          <w:szCs w:val="28"/>
          <w:u w:color="262626"/>
        </w:rPr>
        <w:t>of</w:t>
      </w:r>
      <w:r w:rsidRPr="00E66003">
        <w:rPr>
          <w:rFonts w:hAnsi="Times New Roman" w:cs="Times New Roman"/>
          <w:color w:val="000000" w:themeColor="text1"/>
          <w:sz w:val="28"/>
          <w:szCs w:val="28"/>
          <w:u w:color="262626"/>
        </w:rPr>
        <w:t xml:space="preserve"> </w:t>
      </w:r>
      <w:r w:rsidRPr="00E66003">
        <w:rPr>
          <w:rFonts w:eastAsia="Calibri" w:hAnsi="Times New Roman" w:cs="Times New Roman"/>
          <w:color w:val="000000" w:themeColor="text1"/>
          <w:sz w:val="28"/>
          <w:szCs w:val="28"/>
          <w:u w:color="262626"/>
        </w:rPr>
        <w:t>its</w:t>
      </w:r>
      <w:r w:rsidRPr="00E66003">
        <w:rPr>
          <w:rFonts w:hAnsi="Times New Roman" w:cs="Times New Roman"/>
          <w:color w:val="000000" w:themeColor="text1"/>
          <w:sz w:val="28"/>
          <w:szCs w:val="28"/>
          <w:u w:color="262626"/>
        </w:rPr>
        <w:t xml:space="preserve"> </w:t>
      </w:r>
      <w:r w:rsidRPr="00E66003">
        <w:rPr>
          <w:rFonts w:eastAsia="Calibri" w:hAnsi="Times New Roman" w:cs="Times New Roman"/>
          <w:color w:val="000000" w:themeColor="text1"/>
          <w:sz w:val="28"/>
          <w:szCs w:val="28"/>
          <w:u w:color="262626"/>
        </w:rPr>
        <w:t>use</w:t>
      </w:r>
      <w:r w:rsidRPr="00E66003">
        <w:rPr>
          <w:rFonts w:hAnsi="Times New Roman" w:cs="Times New Roman"/>
          <w:color w:val="000000" w:themeColor="text1"/>
          <w:sz w:val="28"/>
          <w:szCs w:val="28"/>
          <w:u w:color="262626"/>
        </w:rPr>
        <w:t xml:space="preserve">, </w:t>
      </w:r>
      <w:r w:rsidRPr="00E66003">
        <w:rPr>
          <w:rFonts w:eastAsia="Calibri" w:hAnsi="Times New Roman" w:cs="Times New Roman"/>
          <w:color w:val="000000" w:themeColor="text1"/>
          <w:sz w:val="28"/>
          <w:szCs w:val="28"/>
          <w:u w:color="262626"/>
        </w:rPr>
        <w:t>by</w:t>
      </w:r>
      <w:r w:rsidRPr="00E66003">
        <w:rPr>
          <w:rFonts w:hAnsi="Times New Roman" w:cs="Times New Roman"/>
          <w:color w:val="000000" w:themeColor="text1"/>
          <w:sz w:val="28"/>
          <w:szCs w:val="28"/>
          <w:u w:color="262626"/>
        </w:rPr>
        <w:t xml:space="preserve"> </w:t>
      </w:r>
      <w:r w:rsidRPr="00E66003">
        <w:rPr>
          <w:rFonts w:eastAsia="Calibri" w:hAnsi="Times New Roman" w:cs="Times New Roman"/>
          <w:color w:val="000000" w:themeColor="text1"/>
          <w:sz w:val="28"/>
          <w:szCs w:val="28"/>
          <w:u w:color="262626"/>
        </w:rPr>
        <w:t>who</w:t>
      </w:r>
      <w:r w:rsidRPr="00E66003">
        <w:rPr>
          <w:rFonts w:hAnsi="Times New Roman" w:cs="Times New Roman"/>
          <w:color w:val="000000" w:themeColor="text1"/>
          <w:sz w:val="28"/>
          <w:szCs w:val="28"/>
          <w:u w:color="262626"/>
        </w:rPr>
        <w:t xml:space="preserve"> </w:t>
      </w:r>
      <w:r w:rsidRPr="00E66003">
        <w:rPr>
          <w:rFonts w:eastAsia="Calibri" w:hAnsi="Times New Roman" w:cs="Times New Roman"/>
          <w:color w:val="000000" w:themeColor="text1"/>
          <w:sz w:val="28"/>
          <w:szCs w:val="28"/>
          <w:u w:color="262626"/>
        </w:rPr>
        <w:t>is</w:t>
      </w:r>
      <w:r w:rsidRPr="00E66003">
        <w:rPr>
          <w:rFonts w:hAnsi="Times New Roman" w:cs="Times New Roman"/>
          <w:color w:val="000000" w:themeColor="text1"/>
          <w:sz w:val="28"/>
          <w:szCs w:val="28"/>
          <w:u w:color="262626"/>
        </w:rPr>
        <w:t xml:space="preserve"> </w:t>
      </w:r>
      <w:r w:rsidRPr="00E66003">
        <w:rPr>
          <w:rFonts w:eastAsia="Calibri" w:hAnsi="Times New Roman" w:cs="Times New Roman"/>
          <w:color w:val="000000" w:themeColor="text1"/>
          <w:sz w:val="28"/>
          <w:szCs w:val="28"/>
          <w:u w:color="262626"/>
        </w:rPr>
        <w:t>using</w:t>
      </w:r>
      <w:r w:rsidRPr="00E66003">
        <w:rPr>
          <w:rFonts w:hAnsi="Times New Roman" w:cs="Times New Roman"/>
          <w:color w:val="000000" w:themeColor="text1"/>
          <w:sz w:val="28"/>
          <w:szCs w:val="28"/>
          <w:u w:color="262626"/>
        </w:rPr>
        <w:t xml:space="preserve"> </w:t>
      </w:r>
      <w:r w:rsidRPr="00E66003">
        <w:rPr>
          <w:rFonts w:eastAsia="Calibri" w:hAnsi="Times New Roman" w:cs="Times New Roman"/>
          <w:color w:val="000000" w:themeColor="text1"/>
          <w:sz w:val="28"/>
          <w:szCs w:val="28"/>
          <w:u w:color="262626"/>
        </w:rPr>
        <w:t>it</w:t>
      </w:r>
      <w:r w:rsidRPr="00E66003">
        <w:rPr>
          <w:rFonts w:hAnsi="Times New Roman" w:cs="Times New Roman"/>
          <w:color w:val="000000" w:themeColor="text1"/>
          <w:sz w:val="28"/>
          <w:szCs w:val="28"/>
          <w:u w:color="262626"/>
        </w:rPr>
        <w:t xml:space="preserve"> </w:t>
      </w:r>
      <w:r w:rsidRPr="00E66003">
        <w:rPr>
          <w:rFonts w:eastAsia="Calibri" w:hAnsi="Times New Roman" w:cs="Times New Roman"/>
          <w:color w:val="000000" w:themeColor="text1"/>
          <w:sz w:val="28"/>
          <w:szCs w:val="28"/>
          <w:u w:color="262626"/>
        </w:rPr>
        <w:t>and</w:t>
      </w:r>
      <w:r w:rsidRPr="00E66003">
        <w:rPr>
          <w:rFonts w:hAnsi="Times New Roman" w:cs="Times New Roman"/>
          <w:color w:val="000000" w:themeColor="text1"/>
          <w:sz w:val="28"/>
          <w:szCs w:val="28"/>
          <w:u w:color="262626"/>
        </w:rPr>
        <w:t xml:space="preserve"> </w:t>
      </w:r>
      <w:r w:rsidRPr="00E66003">
        <w:rPr>
          <w:rFonts w:eastAsia="Calibri" w:hAnsi="Times New Roman" w:cs="Times New Roman"/>
          <w:color w:val="000000" w:themeColor="text1"/>
          <w:sz w:val="28"/>
          <w:szCs w:val="28"/>
          <w:u w:color="262626"/>
        </w:rPr>
        <w:t>under</w:t>
      </w:r>
      <w:r w:rsidRPr="00E66003">
        <w:rPr>
          <w:rFonts w:hAnsi="Times New Roman" w:cs="Times New Roman"/>
          <w:color w:val="000000" w:themeColor="text1"/>
          <w:sz w:val="28"/>
          <w:szCs w:val="28"/>
          <w:u w:color="262626"/>
        </w:rPr>
        <w:t xml:space="preserve"> </w:t>
      </w:r>
      <w:r w:rsidRPr="00E66003">
        <w:rPr>
          <w:rFonts w:eastAsia="Calibri" w:hAnsi="Times New Roman" w:cs="Times New Roman"/>
          <w:color w:val="000000" w:themeColor="text1"/>
          <w:sz w:val="28"/>
          <w:szCs w:val="28"/>
          <w:u w:color="262626"/>
        </w:rPr>
        <w:t>what</w:t>
      </w:r>
      <w:r w:rsidRPr="00E66003">
        <w:rPr>
          <w:rFonts w:hAnsi="Times New Roman" w:cs="Times New Roman"/>
          <w:color w:val="000000" w:themeColor="text1"/>
          <w:sz w:val="28"/>
          <w:szCs w:val="28"/>
          <w:u w:color="262626"/>
        </w:rPr>
        <w:t xml:space="preserve"> </w:t>
      </w:r>
      <w:r w:rsidRPr="00E66003">
        <w:rPr>
          <w:rFonts w:eastAsia="Calibri" w:hAnsi="Times New Roman" w:cs="Times New Roman"/>
          <w:color w:val="000000" w:themeColor="text1"/>
          <w:sz w:val="28"/>
          <w:szCs w:val="28"/>
          <w:u w:color="262626"/>
        </w:rPr>
        <w:t>conditions</w:t>
      </w:r>
      <w:r w:rsidR="00467F5D" w:rsidRPr="00E66003">
        <w:rPr>
          <w:rFonts w:hAnsi="Times New Roman" w:cs="Times New Roman"/>
          <w:color w:val="000000" w:themeColor="text1"/>
          <w:sz w:val="28"/>
          <w:szCs w:val="28"/>
          <w:u w:color="262626"/>
        </w:rPr>
        <w:t>”</w:t>
      </w:r>
      <w:r w:rsidR="005117DF" w:rsidRPr="00E66003">
        <w:rPr>
          <w:rFonts w:hAnsi="Times New Roman" w:cs="Times New Roman"/>
          <w:color w:val="000000" w:themeColor="text1"/>
          <w:sz w:val="28"/>
          <w:szCs w:val="28"/>
          <w:u w:color="262626"/>
        </w:rPr>
        <w:t xml:space="preserve"> </w:t>
      </w:r>
      <w:r w:rsidR="00A17EDC" w:rsidRPr="00E66003">
        <w:rPr>
          <w:rFonts w:eastAsiaTheme="minorHAnsi" w:hAnsi="Times New Roman" w:cs="Times New Roman"/>
          <w:sz w:val="28"/>
          <w14:ligatures w14:val="standardContextual"/>
        </w:rPr>
        <w:t>[25]</w:t>
      </w:r>
      <w:r w:rsidR="00467F5D" w:rsidRPr="00E66003">
        <w:rPr>
          <w:rFonts w:hAnsi="Times New Roman" w:cs="Times New Roman"/>
          <w:color w:val="000000" w:themeColor="text1"/>
          <w:sz w:val="28"/>
          <w:szCs w:val="28"/>
          <w:u w:color="262626"/>
        </w:rPr>
        <w:t>.</w:t>
      </w:r>
    </w:p>
    <w:p w14:paraId="3A322052" w14:textId="1C77ED86" w:rsidR="008A02AC" w:rsidRPr="00E66003" w:rsidRDefault="008A02AC" w:rsidP="00B759A0">
      <w:pPr>
        <w:pStyle w:val="af3"/>
        <w:suppressAutoHyphens w:val="0"/>
        <w:ind w:firstLine="567"/>
        <w:contextualSpacing/>
        <w:jc w:val="both"/>
        <w:rPr>
          <w:rFonts w:hAnsi="Times New Roman" w:cs="Times New Roman"/>
          <w:color w:val="000000" w:themeColor="text1"/>
          <w:sz w:val="28"/>
          <w:szCs w:val="28"/>
          <w:u w:color="262626"/>
        </w:rPr>
      </w:pPr>
      <w:r w:rsidRPr="00E66003">
        <w:rPr>
          <w:rFonts w:eastAsia="Calibri" w:hAnsi="Times New Roman" w:cs="Times New Roman"/>
          <w:color w:val="000000" w:themeColor="text1"/>
          <w:sz w:val="28"/>
          <w:szCs w:val="28"/>
          <w:u w:color="262626"/>
        </w:rPr>
        <w:t>N</w:t>
      </w:r>
      <w:r w:rsidRPr="00E66003">
        <w:rPr>
          <w:rFonts w:hAnsi="Times New Roman" w:cs="Times New Roman"/>
          <w:color w:val="000000" w:themeColor="text1"/>
          <w:sz w:val="28"/>
          <w:szCs w:val="28"/>
          <w:u w:color="262626"/>
        </w:rPr>
        <w:t xml:space="preserve">. </w:t>
      </w:r>
      <w:proofErr w:type="spellStart"/>
      <w:r w:rsidRPr="00E66003">
        <w:rPr>
          <w:rFonts w:hAnsi="Times New Roman" w:cs="Times New Roman"/>
          <w:color w:val="000000" w:themeColor="text1"/>
          <w:sz w:val="28"/>
          <w:szCs w:val="28"/>
          <w:u w:color="262626"/>
        </w:rPr>
        <w:t>Arutyunova</w:t>
      </w:r>
      <w:proofErr w:type="spellEnd"/>
      <w:r w:rsidRPr="00E66003">
        <w:rPr>
          <w:rFonts w:hAnsi="Times New Roman" w:cs="Times New Roman"/>
          <w:color w:val="000000" w:themeColor="text1"/>
          <w:sz w:val="28"/>
          <w:szCs w:val="28"/>
          <w:u w:color="262626"/>
        </w:rPr>
        <w:t xml:space="preserve"> also explains that discourse is a speech </w:t>
      </w:r>
      <w:r w:rsidR="00AE5318" w:rsidRPr="00E66003">
        <w:rPr>
          <w:rFonts w:hAnsi="Times New Roman" w:cs="Times New Roman"/>
          <w:color w:val="000000" w:themeColor="text1"/>
          <w:sz w:val="28"/>
          <w:szCs w:val="28"/>
          <w:u w:color="262626"/>
        </w:rPr>
        <w:t>“</w:t>
      </w:r>
      <w:r w:rsidRPr="00E66003">
        <w:rPr>
          <w:rFonts w:hAnsi="Times New Roman" w:cs="Times New Roman"/>
          <w:color w:val="000000" w:themeColor="text1"/>
          <w:sz w:val="28"/>
          <w:szCs w:val="28"/>
          <w:u w:color="262626"/>
        </w:rPr>
        <w:t>immersed in life</w:t>
      </w:r>
      <w:r w:rsidR="00AE5318" w:rsidRPr="00E66003">
        <w:rPr>
          <w:rFonts w:hAnsi="Times New Roman" w:cs="Times New Roman"/>
          <w:color w:val="000000" w:themeColor="text1"/>
          <w:sz w:val="28"/>
          <w:szCs w:val="28"/>
          <w:u w:color="262626"/>
        </w:rPr>
        <w:t>”</w:t>
      </w:r>
      <w:r w:rsidRPr="00E66003">
        <w:rPr>
          <w:rFonts w:hAnsi="Times New Roman" w:cs="Times New Roman"/>
          <w:color w:val="000000" w:themeColor="text1"/>
          <w:sz w:val="28"/>
          <w:szCs w:val="28"/>
          <w:u w:color="262626"/>
        </w:rPr>
        <w:t xml:space="preserve"> or a social act </w:t>
      </w:r>
      <w:r w:rsidR="00826338" w:rsidRPr="00E66003">
        <w:rPr>
          <w:rFonts w:hAnsi="Times New Roman" w:cs="Times New Roman"/>
          <w:color w:val="000000" w:themeColor="text1"/>
          <w:sz w:val="28"/>
          <w:szCs w:val="28"/>
          <w:u w:color="262626"/>
        </w:rPr>
        <w:t>involving a coherent text and</w:t>
      </w:r>
      <w:r w:rsidRPr="00E66003">
        <w:rPr>
          <w:rFonts w:hAnsi="Times New Roman" w:cs="Times New Roman"/>
          <w:color w:val="000000" w:themeColor="text1"/>
          <w:sz w:val="28"/>
          <w:szCs w:val="28"/>
          <w:u w:color="262626"/>
        </w:rPr>
        <w:t xml:space="preserve"> extralinguistic factors</w:t>
      </w:r>
      <w:r w:rsidR="00526CC9" w:rsidRPr="00E66003">
        <w:rPr>
          <w:rFonts w:hAnsi="Times New Roman" w:cs="Times New Roman"/>
          <w:color w:val="000000" w:themeColor="text1"/>
          <w:sz w:val="28"/>
          <w:szCs w:val="28"/>
          <w:u w:color="262626"/>
        </w:rPr>
        <w:t xml:space="preserve"> </w:t>
      </w:r>
      <w:r w:rsidR="00A17EDC" w:rsidRPr="00E66003">
        <w:rPr>
          <w:rFonts w:hAnsi="Times New Roman" w:cs="Times New Roman"/>
          <w:noProof/>
          <w:color w:val="000000" w:themeColor="text1"/>
          <w:sz w:val="28"/>
          <w:szCs w:val="28"/>
          <w:u w:color="262626"/>
        </w:rPr>
        <w:t>[26]</w:t>
      </w:r>
      <w:r w:rsidR="003E2852" w:rsidRPr="00E66003">
        <w:rPr>
          <w:rFonts w:hAnsi="Times New Roman" w:cs="Times New Roman"/>
          <w:color w:val="000000" w:themeColor="text1"/>
          <w:sz w:val="28"/>
          <w:szCs w:val="28"/>
          <w:u w:color="262626"/>
        </w:rPr>
        <w:t xml:space="preserve">, </w:t>
      </w:r>
      <w:r w:rsidR="003E2852" w:rsidRPr="00E66003">
        <w:rPr>
          <w:rFonts w:eastAsia="Calibri" w:hAnsi="Times New Roman" w:cs="Times New Roman"/>
          <w:color w:val="000000" w:themeColor="text1"/>
          <w:sz w:val="28"/>
          <w:szCs w:val="28"/>
        </w:rPr>
        <w:t>whereas for</w:t>
      </w:r>
      <w:r w:rsidRPr="00E66003">
        <w:rPr>
          <w:rFonts w:hAnsi="Times New Roman" w:cs="Times New Roman"/>
          <w:color w:val="000000" w:themeColor="text1"/>
          <w:sz w:val="28"/>
          <w:szCs w:val="28"/>
        </w:rPr>
        <w:t xml:space="preserve"> </w:t>
      </w:r>
      <w:r w:rsidRPr="00E66003">
        <w:rPr>
          <w:rFonts w:eastAsia="Calibri" w:hAnsi="Times New Roman" w:cs="Times New Roman"/>
          <w:color w:val="000000" w:themeColor="text1"/>
          <w:sz w:val="28"/>
          <w:szCs w:val="28"/>
        </w:rPr>
        <w:t>T</w:t>
      </w:r>
      <w:r w:rsidRPr="00E66003">
        <w:rPr>
          <w:rFonts w:hAnsi="Times New Roman" w:cs="Times New Roman"/>
          <w:color w:val="000000" w:themeColor="text1"/>
          <w:sz w:val="28"/>
          <w:szCs w:val="28"/>
        </w:rPr>
        <w:t xml:space="preserve">. </w:t>
      </w:r>
      <w:r w:rsidRPr="00E66003">
        <w:rPr>
          <w:rFonts w:eastAsia="Calibri" w:hAnsi="Times New Roman" w:cs="Times New Roman"/>
          <w:color w:val="000000" w:themeColor="text1"/>
          <w:sz w:val="28"/>
          <w:szCs w:val="28"/>
        </w:rPr>
        <w:t>van</w:t>
      </w:r>
      <w:r w:rsidRPr="00E66003">
        <w:rPr>
          <w:rFonts w:hAnsi="Times New Roman" w:cs="Times New Roman"/>
          <w:color w:val="000000" w:themeColor="text1"/>
          <w:sz w:val="28"/>
          <w:szCs w:val="28"/>
        </w:rPr>
        <w:t xml:space="preserve"> </w:t>
      </w:r>
      <w:r w:rsidRPr="00E66003">
        <w:rPr>
          <w:rFonts w:eastAsia="Calibri" w:hAnsi="Times New Roman" w:cs="Times New Roman"/>
          <w:color w:val="000000" w:themeColor="text1"/>
          <w:sz w:val="28"/>
          <w:szCs w:val="28"/>
        </w:rPr>
        <w:t>Dijk</w:t>
      </w:r>
      <w:r w:rsidRPr="00E66003">
        <w:rPr>
          <w:rFonts w:hAnsi="Times New Roman" w:cs="Times New Roman"/>
          <w:color w:val="000000" w:themeColor="text1"/>
          <w:sz w:val="28"/>
          <w:szCs w:val="28"/>
        </w:rPr>
        <w:t xml:space="preserve">, </w:t>
      </w:r>
      <w:r w:rsidRPr="00E66003">
        <w:rPr>
          <w:rFonts w:eastAsia="Calibri" w:hAnsi="Times New Roman" w:cs="Times New Roman"/>
          <w:color w:val="000000" w:themeColor="text1"/>
          <w:sz w:val="28"/>
          <w:szCs w:val="28"/>
        </w:rPr>
        <w:t>discourse</w:t>
      </w:r>
      <w:r w:rsidRPr="00E66003">
        <w:rPr>
          <w:rFonts w:hAnsi="Times New Roman" w:cs="Times New Roman"/>
          <w:color w:val="000000" w:themeColor="text1"/>
          <w:sz w:val="28"/>
          <w:szCs w:val="28"/>
        </w:rPr>
        <w:t xml:space="preserve"> </w:t>
      </w:r>
      <w:r w:rsidRPr="00E66003">
        <w:rPr>
          <w:rFonts w:eastAsia="Calibri" w:hAnsi="Times New Roman" w:cs="Times New Roman"/>
          <w:color w:val="000000" w:themeColor="text1"/>
          <w:sz w:val="28"/>
          <w:szCs w:val="28"/>
        </w:rPr>
        <w:t>is</w:t>
      </w:r>
      <w:r w:rsidRPr="00E66003">
        <w:rPr>
          <w:rFonts w:hAnsi="Times New Roman" w:cs="Times New Roman"/>
          <w:color w:val="000000" w:themeColor="text1"/>
          <w:sz w:val="28"/>
          <w:szCs w:val="28"/>
        </w:rPr>
        <w:t xml:space="preserve"> </w:t>
      </w:r>
      <w:r w:rsidRPr="00E66003">
        <w:rPr>
          <w:rFonts w:eastAsia="Calibri" w:hAnsi="Times New Roman" w:cs="Times New Roman"/>
          <w:color w:val="000000" w:themeColor="text1"/>
          <w:sz w:val="28"/>
          <w:szCs w:val="28"/>
        </w:rPr>
        <w:t>a</w:t>
      </w:r>
      <w:r w:rsidRPr="00E66003">
        <w:rPr>
          <w:rFonts w:hAnsi="Times New Roman" w:cs="Times New Roman"/>
          <w:color w:val="000000" w:themeColor="text1"/>
          <w:sz w:val="28"/>
          <w:szCs w:val="28"/>
        </w:rPr>
        <w:t xml:space="preserve"> </w:t>
      </w:r>
      <w:r w:rsidRPr="00E66003">
        <w:rPr>
          <w:rFonts w:eastAsia="Calibri" w:hAnsi="Times New Roman" w:cs="Times New Roman"/>
          <w:color w:val="000000" w:themeColor="text1"/>
          <w:sz w:val="28"/>
          <w:szCs w:val="28"/>
        </w:rPr>
        <w:t>complex</w:t>
      </w:r>
      <w:r w:rsidR="00467F5D" w:rsidRPr="00E66003">
        <w:rPr>
          <w:rFonts w:hAnsi="Times New Roman" w:cs="Times New Roman"/>
          <w:color w:val="000000" w:themeColor="text1"/>
          <w:sz w:val="28"/>
          <w:szCs w:val="28"/>
        </w:rPr>
        <w:t xml:space="preserve">ity </w:t>
      </w:r>
      <w:r w:rsidRPr="00E66003">
        <w:rPr>
          <w:rFonts w:eastAsia="Calibri" w:hAnsi="Times New Roman" w:cs="Times New Roman"/>
          <w:color w:val="000000" w:themeColor="text1"/>
          <w:sz w:val="28"/>
          <w:szCs w:val="28"/>
        </w:rPr>
        <w:t>of</w:t>
      </w:r>
      <w:r w:rsidRPr="00E66003">
        <w:rPr>
          <w:rFonts w:hAnsi="Times New Roman" w:cs="Times New Roman"/>
          <w:color w:val="000000" w:themeColor="text1"/>
          <w:sz w:val="28"/>
          <w:szCs w:val="28"/>
        </w:rPr>
        <w:t xml:space="preserve"> </w:t>
      </w:r>
      <w:r w:rsidRPr="00E66003">
        <w:rPr>
          <w:rFonts w:eastAsia="Calibri" w:hAnsi="Times New Roman" w:cs="Times New Roman"/>
          <w:color w:val="000000" w:themeColor="text1"/>
          <w:sz w:val="28"/>
          <w:szCs w:val="28"/>
        </w:rPr>
        <w:t>the</w:t>
      </w:r>
      <w:r w:rsidRPr="00E66003">
        <w:rPr>
          <w:rFonts w:hAnsi="Times New Roman" w:cs="Times New Roman"/>
          <w:color w:val="000000" w:themeColor="text1"/>
          <w:sz w:val="28"/>
          <w:szCs w:val="28"/>
        </w:rPr>
        <w:t xml:space="preserve"> </w:t>
      </w:r>
      <w:r w:rsidRPr="00E66003">
        <w:rPr>
          <w:rFonts w:eastAsia="Calibri" w:hAnsi="Times New Roman" w:cs="Times New Roman"/>
          <w:color w:val="000000" w:themeColor="text1"/>
          <w:sz w:val="28"/>
          <w:szCs w:val="28"/>
        </w:rPr>
        <w:t>linguistic</w:t>
      </w:r>
      <w:r w:rsidRPr="00E66003">
        <w:rPr>
          <w:rFonts w:hAnsi="Times New Roman" w:cs="Times New Roman"/>
          <w:color w:val="000000" w:themeColor="text1"/>
          <w:sz w:val="28"/>
          <w:szCs w:val="28"/>
        </w:rPr>
        <w:t xml:space="preserve"> </w:t>
      </w:r>
      <w:r w:rsidRPr="00E66003">
        <w:rPr>
          <w:rFonts w:eastAsia="Calibri" w:hAnsi="Times New Roman" w:cs="Times New Roman"/>
          <w:color w:val="000000" w:themeColor="text1"/>
          <w:sz w:val="28"/>
          <w:szCs w:val="28"/>
        </w:rPr>
        <w:t>form</w:t>
      </w:r>
      <w:r w:rsidRPr="00E66003">
        <w:rPr>
          <w:rFonts w:hAnsi="Times New Roman" w:cs="Times New Roman"/>
          <w:color w:val="000000" w:themeColor="text1"/>
          <w:sz w:val="28"/>
          <w:szCs w:val="28"/>
        </w:rPr>
        <w:t xml:space="preserve">, </w:t>
      </w:r>
      <w:r w:rsidRPr="00E66003">
        <w:rPr>
          <w:rFonts w:eastAsia="Calibri" w:hAnsi="Times New Roman" w:cs="Times New Roman"/>
          <w:color w:val="000000" w:themeColor="text1"/>
          <w:sz w:val="28"/>
          <w:szCs w:val="28"/>
        </w:rPr>
        <w:t>meaning,</w:t>
      </w:r>
      <w:r w:rsidRPr="00E66003">
        <w:rPr>
          <w:rFonts w:hAnsi="Times New Roman" w:cs="Times New Roman"/>
          <w:color w:val="000000" w:themeColor="text1"/>
          <w:sz w:val="28"/>
          <w:szCs w:val="28"/>
        </w:rPr>
        <w:t xml:space="preserve"> </w:t>
      </w:r>
      <w:r w:rsidRPr="00E66003">
        <w:rPr>
          <w:rFonts w:eastAsia="Calibri" w:hAnsi="Times New Roman" w:cs="Times New Roman"/>
          <w:color w:val="000000" w:themeColor="text1"/>
          <w:sz w:val="28"/>
          <w:szCs w:val="28"/>
        </w:rPr>
        <w:t>and</w:t>
      </w:r>
      <w:r w:rsidRPr="00E66003">
        <w:rPr>
          <w:rFonts w:hAnsi="Times New Roman" w:cs="Times New Roman"/>
          <w:color w:val="000000" w:themeColor="text1"/>
          <w:sz w:val="28"/>
          <w:szCs w:val="28"/>
        </w:rPr>
        <w:t xml:space="preserve"> </w:t>
      </w:r>
      <w:r w:rsidRPr="00E66003">
        <w:rPr>
          <w:rFonts w:eastAsia="Calibri" w:hAnsi="Times New Roman" w:cs="Times New Roman"/>
          <w:color w:val="000000" w:themeColor="text1"/>
          <w:sz w:val="28"/>
          <w:szCs w:val="28"/>
        </w:rPr>
        <w:t>action</w:t>
      </w:r>
      <w:r w:rsidRPr="00E66003">
        <w:rPr>
          <w:rFonts w:hAnsi="Times New Roman" w:cs="Times New Roman"/>
          <w:color w:val="000000" w:themeColor="text1"/>
          <w:sz w:val="28"/>
          <w:szCs w:val="28"/>
        </w:rPr>
        <w:t xml:space="preserve">, </w:t>
      </w:r>
      <w:r w:rsidRPr="00E66003">
        <w:rPr>
          <w:rFonts w:eastAsia="Calibri" w:hAnsi="Times New Roman" w:cs="Times New Roman"/>
          <w:color w:val="000000" w:themeColor="text1"/>
          <w:sz w:val="28"/>
          <w:szCs w:val="28"/>
        </w:rPr>
        <w:t>corresponding to the</w:t>
      </w:r>
      <w:r w:rsidRPr="00E66003">
        <w:rPr>
          <w:rFonts w:hAnsi="Times New Roman" w:cs="Times New Roman"/>
          <w:color w:val="000000" w:themeColor="text1"/>
          <w:sz w:val="28"/>
          <w:szCs w:val="28"/>
        </w:rPr>
        <w:t xml:space="preserve"> </w:t>
      </w:r>
      <w:r w:rsidR="00467F5D" w:rsidRPr="00E66003">
        <w:rPr>
          <w:rFonts w:hAnsi="Times New Roman" w:cs="Times New Roman"/>
          <w:color w:val="000000" w:themeColor="text1"/>
          <w:sz w:val="28"/>
          <w:szCs w:val="28"/>
        </w:rPr>
        <w:t>“</w:t>
      </w:r>
      <w:r w:rsidRPr="00E66003">
        <w:rPr>
          <w:rFonts w:eastAsia="Calibri" w:hAnsi="Times New Roman" w:cs="Times New Roman"/>
          <w:color w:val="000000" w:themeColor="text1"/>
          <w:sz w:val="28"/>
          <w:szCs w:val="28"/>
        </w:rPr>
        <w:t>communicative</w:t>
      </w:r>
      <w:r w:rsidRPr="00E66003">
        <w:rPr>
          <w:rFonts w:hAnsi="Times New Roman" w:cs="Times New Roman"/>
          <w:color w:val="000000" w:themeColor="text1"/>
          <w:sz w:val="28"/>
          <w:szCs w:val="28"/>
        </w:rPr>
        <w:t xml:space="preserve"> </w:t>
      </w:r>
      <w:r w:rsidRPr="00E66003">
        <w:rPr>
          <w:rFonts w:eastAsia="Calibri" w:hAnsi="Times New Roman" w:cs="Times New Roman"/>
          <w:color w:val="000000" w:themeColor="text1"/>
          <w:sz w:val="28"/>
          <w:szCs w:val="28"/>
        </w:rPr>
        <w:t>event</w:t>
      </w:r>
      <w:r w:rsidR="00467F5D" w:rsidRPr="00E66003">
        <w:rPr>
          <w:rFonts w:hAnsi="Times New Roman" w:cs="Times New Roman"/>
          <w:color w:val="000000" w:themeColor="text1"/>
          <w:sz w:val="28"/>
          <w:szCs w:val="28"/>
        </w:rPr>
        <w:t>”</w:t>
      </w:r>
      <w:r w:rsidRPr="00E66003">
        <w:rPr>
          <w:rFonts w:hAnsi="Times New Roman" w:cs="Times New Roman"/>
          <w:color w:val="000000" w:themeColor="text1"/>
          <w:sz w:val="28"/>
          <w:szCs w:val="28"/>
        </w:rPr>
        <w:t xml:space="preserve"> </w:t>
      </w:r>
      <w:r w:rsidR="00A17EDC" w:rsidRPr="00E66003">
        <w:rPr>
          <w:rFonts w:hAnsi="Times New Roman" w:cs="Times New Roman"/>
          <w:noProof/>
          <w:color w:val="000000" w:themeColor="text1"/>
          <w:sz w:val="28"/>
          <w:szCs w:val="28"/>
        </w:rPr>
        <w:t>[27]</w:t>
      </w:r>
      <w:r w:rsidRPr="00E66003">
        <w:rPr>
          <w:rFonts w:hAnsi="Times New Roman" w:cs="Times New Roman"/>
          <w:color w:val="000000" w:themeColor="text1"/>
          <w:sz w:val="28"/>
          <w:szCs w:val="28"/>
        </w:rPr>
        <w:t xml:space="preserve">. </w:t>
      </w:r>
    </w:p>
    <w:p w14:paraId="38C756AE" w14:textId="2212C3AB" w:rsidR="00122413" w:rsidRPr="00E66003" w:rsidRDefault="00122413" w:rsidP="00B759A0">
      <w:pPr>
        <w:pStyle w:val="ad"/>
        <w:widowControl w:val="0"/>
        <w:spacing w:before="0" w:beforeAutospacing="0" w:after="0" w:afterAutospacing="0"/>
        <w:ind w:firstLine="567"/>
        <w:jc w:val="both"/>
        <w:rPr>
          <w:rFonts w:eastAsia="Arial Unicode MS"/>
          <w:color w:val="000000" w:themeColor="text1"/>
          <w:sz w:val="28"/>
          <w:szCs w:val="28"/>
          <w:u w:color="000000"/>
          <w:bdr w:val="nil"/>
          <w:lang w:val="en-US" w:eastAsia="en-US"/>
        </w:rPr>
      </w:pPr>
      <w:r w:rsidRPr="00E66003">
        <w:rPr>
          <w:rFonts w:eastAsia="Arial Unicode MS"/>
          <w:color w:val="000000" w:themeColor="text1"/>
          <w:sz w:val="28"/>
          <w:szCs w:val="28"/>
          <w:u w:color="000000"/>
          <w:bdr w:val="nil"/>
          <w:lang w:val="en-US" w:eastAsia="en-US"/>
        </w:rPr>
        <w:t xml:space="preserve">For instance, V. Karasik, based on the ideas of De </w:t>
      </w:r>
      <w:proofErr w:type="spellStart"/>
      <w:r w:rsidRPr="00E66003">
        <w:rPr>
          <w:rFonts w:eastAsia="Arial Unicode MS"/>
          <w:color w:val="000000" w:themeColor="text1"/>
          <w:sz w:val="28"/>
          <w:szCs w:val="28"/>
          <w:u w:color="000000"/>
          <w:bdr w:val="nil"/>
          <w:lang w:val="en-US" w:eastAsia="en-US"/>
        </w:rPr>
        <w:t>Beaugrande</w:t>
      </w:r>
      <w:proofErr w:type="spellEnd"/>
      <w:r w:rsidRPr="00E66003">
        <w:rPr>
          <w:rFonts w:eastAsia="Arial Unicode MS"/>
          <w:color w:val="000000" w:themeColor="text1"/>
          <w:sz w:val="28"/>
          <w:szCs w:val="28"/>
          <w:u w:color="000000"/>
          <w:bdr w:val="nil"/>
          <w:lang w:val="en-US" w:eastAsia="en-US"/>
        </w:rPr>
        <w:t xml:space="preserve"> and Dressler regarding the categorization of textuality features (cohesion, coherence, intentionality, acceptability, informativity, </w:t>
      </w:r>
      <w:proofErr w:type="spellStart"/>
      <w:r w:rsidRPr="00E66003">
        <w:rPr>
          <w:rFonts w:eastAsia="Arial Unicode MS"/>
          <w:color w:val="000000" w:themeColor="text1"/>
          <w:sz w:val="28"/>
          <w:szCs w:val="28"/>
          <w:u w:color="000000"/>
          <w:bdr w:val="nil"/>
          <w:lang w:val="en-US" w:eastAsia="en-US"/>
        </w:rPr>
        <w:t>situationality</w:t>
      </w:r>
      <w:proofErr w:type="spellEnd"/>
      <w:r w:rsidRPr="00E66003">
        <w:rPr>
          <w:rFonts w:eastAsia="Arial Unicode MS"/>
          <w:color w:val="000000" w:themeColor="text1"/>
          <w:sz w:val="28"/>
          <w:szCs w:val="28"/>
          <w:u w:color="000000"/>
          <w:bdr w:val="nil"/>
          <w:lang w:val="en-US" w:eastAsia="en-US"/>
        </w:rPr>
        <w:t>, and intertextuality)</w:t>
      </w:r>
      <w:r w:rsidR="00314279" w:rsidRPr="00E66003">
        <w:rPr>
          <w:rFonts w:eastAsia="Arial Unicode MS"/>
          <w:color w:val="000000" w:themeColor="text1"/>
          <w:sz w:val="28"/>
          <w:szCs w:val="28"/>
          <w:u w:color="000000"/>
          <w:bdr w:val="nil"/>
          <w:lang w:val="en-US" w:eastAsia="en-US"/>
        </w:rPr>
        <w:t xml:space="preserve"> </w:t>
      </w:r>
      <w:r w:rsidR="00A17EDC" w:rsidRPr="00E66003">
        <w:rPr>
          <w:rFonts w:eastAsia="Arial Unicode MS"/>
          <w:noProof/>
          <w:color w:val="000000" w:themeColor="text1"/>
          <w:sz w:val="28"/>
          <w:szCs w:val="28"/>
          <w:u w:color="000000"/>
          <w:bdr w:val="nil"/>
          <w:lang w:val="en-US" w:eastAsia="en-US"/>
        </w:rPr>
        <w:t>[28]</w:t>
      </w:r>
      <w:r w:rsidRPr="00E66003">
        <w:rPr>
          <w:rFonts w:eastAsia="Arial Unicode MS"/>
          <w:color w:val="000000" w:themeColor="text1"/>
          <w:sz w:val="28"/>
          <w:szCs w:val="28"/>
          <w:u w:color="000000"/>
          <w:bdr w:val="nil"/>
          <w:lang w:val="en-US" w:eastAsia="en-US"/>
        </w:rPr>
        <w:t xml:space="preserve">, identified a further classification of political discourse that considers both external and internal features of texts: </w:t>
      </w:r>
      <w:r w:rsidR="00167AAD" w:rsidRPr="00E66003">
        <w:rPr>
          <w:rFonts w:eastAsia="Arial Unicode MS"/>
          <w:color w:val="000000" w:themeColor="text1"/>
          <w:sz w:val="28"/>
          <w:szCs w:val="28"/>
          <w:u w:color="000000"/>
          <w:bdr w:val="nil"/>
          <w:lang w:val="en-US" w:eastAsia="en-US"/>
        </w:rPr>
        <w:t>1) T</w:t>
      </w:r>
      <w:r w:rsidRPr="00E66003">
        <w:rPr>
          <w:rFonts w:eastAsia="Arial Unicode MS"/>
          <w:color w:val="000000" w:themeColor="text1"/>
          <w:sz w:val="28"/>
          <w:szCs w:val="28"/>
          <w:u w:color="000000"/>
          <w:bdr w:val="nil"/>
          <w:lang w:val="en-US" w:eastAsia="en-US"/>
        </w:rPr>
        <w:t>he constitutive categories that differentiate text from non-text</w:t>
      </w:r>
      <w:r w:rsidR="00002870" w:rsidRPr="00E66003">
        <w:rPr>
          <w:rFonts w:eastAsia="Arial Unicode MS"/>
          <w:color w:val="000000" w:themeColor="text1"/>
          <w:sz w:val="28"/>
          <w:szCs w:val="28"/>
          <w:u w:color="000000"/>
          <w:bdr w:val="nil"/>
          <w:lang w:val="en-US" w:eastAsia="en-US"/>
        </w:rPr>
        <w:t>;</w:t>
      </w:r>
      <w:r w:rsidR="00167AAD" w:rsidRPr="00E66003">
        <w:rPr>
          <w:rFonts w:eastAsia="Arial Unicode MS"/>
          <w:color w:val="000000" w:themeColor="text1"/>
          <w:sz w:val="28"/>
          <w:szCs w:val="28"/>
          <w:u w:color="000000"/>
          <w:bdr w:val="nil"/>
          <w:lang w:val="en-US" w:eastAsia="en-US"/>
        </w:rPr>
        <w:t xml:space="preserve"> 2) </w:t>
      </w:r>
      <w:r w:rsidRPr="00E66003">
        <w:rPr>
          <w:rFonts w:eastAsia="Arial Unicode MS"/>
          <w:color w:val="000000" w:themeColor="text1"/>
          <w:sz w:val="28"/>
          <w:szCs w:val="28"/>
          <w:u w:color="000000"/>
          <w:bdr w:val="nil"/>
          <w:lang w:val="en-US" w:eastAsia="en-US"/>
        </w:rPr>
        <w:t>Genre and stylistic categories that identify its relevance to a specific functional type of speech;</w:t>
      </w:r>
      <w:r w:rsidR="00167AAD" w:rsidRPr="00E66003">
        <w:rPr>
          <w:rFonts w:eastAsia="Arial Unicode MS"/>
          <w:color w:val="000000" w:themeColor="text1"/>
          <w:sz w:val="28"/>
          <w:szCs w:val="28"/>
          <w:u w:color="000000"/>
          <w:bdr w:val="nil"/>
          <w:lang w:val="en-US" w:eastAsia="en-US"/>
        </w:rPr>
        <w:t xml:space="preserve"> 3) </w:t>
      </w:r>
      <w:r w:rsidRPr="00E66003">
        <w:rPr>
          <w:rFonts w:eastAsia="Arial Unicode MS"/>
          <w:color w:val="000000" w:themeColor="text1"/>
          <w:sz w:val="28"/>
          <w:szCs w:val="28"/>
          <w:u w:color="000000"/>
          <w:bdr w:val="nil"/>
          <w:lang w:val="en-US" w:eastAsia="en-US"/>
        </w:rPr>
        <w:t>Content categories that reveal the meaning of the text;</w:t>
      </w:r>
      <w:r w:rsidR="00167AAD" w:rsidRPr="00E66003">
        <w:rPr>
          <w:rFonts w:eastAsia="Arial Unicode MS"/>
          <w:color w:val="000000" w:themeColor="text1"/>
          <w:sz w:val="28"/>
          <w:szCs w:val="28"/>
          <w:u w:color="000000"/>
          <w:bdr w:val="nil"/>
          <w:lang w:val="en-US" w:eastAsia="en-US"/>
        </w:rPr>
        <w:t xml:space="preserve"> 4) </w:t>
      </w:r>
      <w:r w:rsidRPr="00E66003">
        <w:rPr>
          <w:rFonts w:eastAsia="Arial Unicode MS"/>
          <w:color w:val="000000" w:themeColor="text1"/>
          <w:sz w:val="28"/>
          <w:szCs w:val="28"/>
          <w:u w:color="000000"/>
          <w:bdr w:val="nil"/>
          <w:lang w:val="en-US" w:eastAsia="en-US"/>
        </w:rPr>
        <w:t>Formal and structural categories that characterize the structure of the text</w:t>
      </w:r>
      <w:r w:rsidR="002735D9" w:rsidRPr="00E66003">
        <w:rPr>
          <w:rFonts w:eastAsia="Arial Unicode MS"/>
          <w:color w:val="000000" w:themeColor="text1"/>
          <w:sz w:val="28"/>
          <w:szCs w:val="28"/>
          <w:u w:color="000000"/>
          <w:bdr w:val="nil"/>
          <w:lang w:val="en-US" w:eastAsia="en-US"/>
        </w:rPr>
        <w:t xml:space="preserve"> </w:t>
      </w:r>
      <w:r w:rsidR="00A17EDC" w:rsidRPr="00E66003">
        <w:rPr>
          <w:rFonts w:eastAsia="Arial Unicode MS"/>
          <w:noProof/>
          <w:color w:val="000000" w:themeColor="text1"/>
          <w:sz w:val="28"/>
          <w:szCs w:val="28"/>
          <w:u w:color="000000"/>
          <w:bdr w:val="nil"/>
          <w:lang w:val="en-US" w:eastAsia="en-US"/>
        </w:rPr>
        <w:t>[29]</w:t>
      </w:r>
      <w:r w:rsidR="003E2852" w:rsidRPr="00E66003">
        <w:rPr>
          <w:rFonts w:eastAsia="Arial Unicode MS"/>
          <w:color w:val="000000" w:themeColor="text1"/>
          <w:sz w:val="28"/>
          <w:szCs w:val="28"/>
          <w:u w:color="000000"/>
          <w:bdr w:val="nil"/>
          <w:lang w:val="en-US" w:eastAsia="en-US"/>
        </w:rPr>
        <w:t>.</w:t>
      </w:r>
    </w:p>
    <w:p w14:paraId="0B2D32B8" w14:textId="4B95DF00" w:rsidR="008F7D48" w:rsidRPr="00E66003" w:rsidRDefault="00AB3F3B" w:rsidP="00B759A0">
      <w:pPr>
        <w:pStyle w:val="ad"/>
        <w:widowControl w:val="0"/>
        <w:spacing w:before="0" w:beforeAutospacing="0" w:after="0" w:afterAutospacing="0"/>
        <w:ind w:firstLine="567"/>
        <w:jc w:val="both"/>
        <w:rPr>
          <w:rFonts w:eastAsia="Arial Unicode MS"/>
          <w:color w:val="000000" w:themeColor="text1"/>
          <w:sz w:val="28"/>
          <w:szCs w:val="28"/>
          <w:u w:color="000000"/>
          <w:bdr w:val="nil"/>
          <w:lang w:val="en-US" w:eastAsia="en-US"/>
        </w:rPr>
      </w:pPr>
      <w:r w:rsidRPr="00E66003">
        <w:rPr>
          <w:rFonts w:eastAsia="Arial Unicode MS"/>
          <w:color w:val="000000" w:themeColor="text1"/>
          <w:sz w:val="28"/>
          <w:szCs w:val="28"/>
          <w:u w:color="000000"/>
          <w:bdr w:val="nil"/>
          <w:lang w:val="en-US" w:eastAsia="en-US"/>
        </w:rPr>
        <w:t xml:space="preserve">Russian linguist </w:t>
      </w:r>
      <w:r w:rsidR="00E66003" w:rsidRPr="00E66003">
        <w:rPr>
          <w:rFonts w:eastAsia="Arial Unicode MS"/>
          <w:color w:val="000000" w:themeColor="text1"/>
          <w:sz w:val="28"/>
          <w:szCs w:val="28"/>
          <w:u w:color="000000"/>
          <w:bdr w:val="nil"/>
          <w:lang w:val="en-US" w:eastAsia="en-US"/>
        </w:rPr>
        <w:t>Valeriy</w:t>
      </w:r>
      <w:r w:rsidRPr="00E66003">
        <w:rPr>
          <w:rFonts w:eastAsia="Arial Unicode MS"/>
          <w:color w:val="000000" w:themeColor="text1"/>
          <w:sz w:val="28"/>
          <w:szCs w:val="28"/>
          <w:u w:color="000000"/>
          <w:bdr w:val="nil"/>
          <w:lang w:val="en-US" w:eastAsia="en-US"/>
        </w:rPr>
        <w:t xml:space="preserve">a Chernyavskaya analyzed various understandings and conceptualizations of discourse and concluded that discourse is perceived in two primary ways. The first </w:t>
      </w:r>
      <w:r w:rsidR="00AD5AC8" w:rsidRPr="00E66003">
        <w:rPr>
          <w:rFonts w:eastAsia="Arial Unicode MS"/>
          <w:color w:val="000000" w:themeColor="text1"/>
          <w:sz w:val="28"/>
          <w:szCs w:val="28"/>
          <w:u w:color="000000"/>
          <w:bdr w:val="nil"/>
          <w:lang w:val="en-US" w:eastAsia="en-US"/>
        </w:rPr>
        <w:t>view</w:t>
      </w:r>
      <w:r w:rsidRPr="00E66003">
        <w:rPr>
          <w:rFonts w:eastAsia="Arial Unicode MS"/>
          <w:color w:val="000000" w:themeColor="text1"/>
          <w:sz w:val="28"/>
          <w:szCs w:val="28"/>
          <w:u w:color="000000"/>
          <w:bdr w:val="nil"/>
          <w:lang w:val="en-US" w:eastAsia="en-US"/>
        </w:rPr>
        <w:t xml:space="preserve"> views discourse as a communicative event manifested in written text or oral speech produced within a specific cognitive and typologically conditioned communicative space. The second </w:t>
      </w:r>
      <w:r w:rsidR="00AD5AC8" w:rsidRPr="00E66003">
        <w:rPr>
          <w:rFonts w:eastAsia="Arial Unicode MS"/>
          <w:color w:val="000000" w:themeColor="text1"/>
          <w:sz w:val="28"/>
          <w:szCs w:val="28"/>
          <w:u w:color="000000"/>
          <w:bdr w:val="nil"/>
          <w:lang w:val="en-US" w:eastAsia="en-US"/>
        </w:rPr>
        <w:t>view</w:t>
      </w:r>
      <w:r w:rsidRPr="00E66003">
        <w:rPr>
          <w:rFonts w:eastAsia="Arial Unicode MS"/>
          <w:color w:val="000000" w:themeColor="text1"/>
          <w:sz w:val="28"/>
          <w:szCs w:val="28"/>
          <w:u w:color="000000"/>
          <w:bdr w:val="nil"/>
          <w:lang w:val="en-US" w:eastAsia="en-US"/>
        </w:rPr>
        <w:t xml:space="preserve"> </w:t>
      </w:r>
      <w:r w:rsidR="00AD5AC8" w:rsidRPr="00E66003">
        <w:rPr>
          <w:rFonts w:eastAsia="Arial Unicode MS"/>
          <w:color w:val="000000" w:themeColor="text1"/>
          <w:sz w:val="28"/>
          <w:szCs w:val="28"/>
          <w:u w:color="000000"/>
          <w:bdr w:val="nil"/>
          <w:lang w:val="en-US" w:eastAsia="en-US"/>
        </w:rPr>
        <w:t>characterize</w:t>
      </w:r>
      <w:r w:rsidRPr="00E66003">
        <w:rPr>
          <w:rFonts w:eastAsia="Arial Unicode MS"/>
          <w:color w:val="000000" w:themeColor="text1"/>
          <w:sz w:val="28"/>
          <w:szCs w:val="28"/>
          <w:u w:color="000000"/>
          <w:bdr w:val="nil"/>
          <w:lang w:val="en-US" w:eastAsia="en-US"/>
        </w:rPr>
        <w:t xml:space="preserve">s </w:t>
      </w:r>
      <w:r w:rsidR="00AD5AC8" w:rsidRPr="00E66003">
        <w:rPr>
          <w:rFonts w:eastAsia="Arial Unicode MS"/>
          <w:color w:val="000000" w:themeColor="text1"/>
          <w:sz w:val="28"/>
          <w:szCs w:val="28"/>
          <w:u w:color="000000"/>
          <w:bdr w:val="nil"/>
          <w:lang w:val="en-US" w:eastAsia="en-US"/>
        </w:rPr>
        <w:t>discourse</w:t>
      </w:r>
      <w:r w:rsidRPr="00E66003">
        <w:rPr>
          <w:rFonts w:eastAsia="Arial Unicode MS"/>
          <w:color w:val="000000" w:themeColor="text1"/>
          <w:sz w:val="28"/>
          <w:szCs w:val="28"/>
          <w:u w:color="000000"/>
          <w:bdr w:val="nil"/>
          <w:lang w:val="en-US" w:eastAsia="en-US"/>
        </w:rPr>
        <w:t xml:space="preserve"> as a complex of thematically organized and related texts</w:t>
      </w:r>
      <w:r w:rsidR="00314279" w:rsidRPr="00E66003">
        <w:rPr>
          <w:rFonts w:eastAsia="Arial Unicode MS"/>
          <w:color w:val="000000" w:themeColor="text1"/>
          <w:sz w:val="28"/>
          <w:szCs w:val="28"/>
          <w:u w:color="000000"/>
          <w:bdr w:val="nil"/>
          <w:lang w:val="en-US" w:eastAsia="en-US"/>
        </w:rPr>
        <w:t xml:space="preserve"> </w:t>
      </w:r>
      <w:r w:rsidR="009D408D" w:rsidRPr="00E66003">
        <w:rPr>
          <w:rFonts w:eastAsia="Arial Unicode MS"/>
          <w:noProof/>
          <w:color w:val="000000" w:themeColor="text1"/>
          <w:sz w:val="28"/>
          <w:szCs w:val="28"/>
          <w:u w:color="000000"/>
          <w:bdr w:val="nil"/>
          <w:lang w:val="en-US" w:eastAsia="en-US"/>
        </w:rPr>
        <w:t>[5</w:t>
      </w:r>
      <w:r w:rsidR="00373566" w:rsidRPr="00E66003">
        <w:rPr>
          <w:rFonts w:eastAsia="Arial Unicode MS"/>
          <w:noProof/>
          <w:color w:val="000000" w:themeColor="text1"/>
          <w:sz w:val="28"/>
          <w:szCs w:val="28"/>
          <w:u w:color="000000"/>
          <w:bdr w:val="nil"/>
          <w:lang w:val="en-US" w:eastAsia="en-US"/>
        </w:rPr>
        <w:t xml:space="preserve">, </w:t>
      </w:r>
      <w:r w:rsidR="00373566" w:rsidRPr="00E66003">
        <w:rPr>
          <w:rFonts w:eastAsia="Arial Unicode MS"/>
          <w:noProof/>
          <w:color w:val="000000" w:themeColor="text1"/>
          <w:sz w:val="28"/>
          <w:szCs w:val="28"/>
          <w:u w:color="000000"/>
          <w:bdr w:val="nil"/>
          <w:lang w:eastAsia="en-US"/>
        </w:rPr>
        <w:t>р</w:t>
      </w:r>
      <w:r w:rsidR="00E66003" w:rsidRPr="00E66003">
        <w:rPr>
          <w:rFonts w:eastAsia="Arial Unicode MS"/>
          <w:noProof/>
          <w:color w:val="000000" w:themeColor="text1"/>
          <w:sz w:val="28"/>
          <w:szCs w:val="28"/>
          <w:u w:color="000000"/>
          <w:bdr w:val="nil"/>
          <w:lang w:val="en-US" w:eastAsia="en-US"/>
        </w:rPr>
        <w:t>. 71-72</w:t>
      </w:r>
      <w:r w:rsidR="009D408D" w:rsidRPr="00E66003">
        <w:rPr>
          <w:rFonts w:eastAsia="Arial Unicode MS"/>
          <w:noProof/>
          <w:color w:val="000000" w:themeColor="text1"/>
          <w:sz w:val="28"/>
          <w:szCs w:val="28"/>
          <w:u w:color="000000"/>
          <w:bdr w:val="nil"/>
          <w:lang w:val="en-US" w:eastAsia="en-US"/>
        </w:rPr>
        <w:t>]</w:t>
      </w:r>
      <w:r w:rsidRPr="00E66003">
        <w:rPr>
          <w:rFonts w:eastAsia="Arial Unicode MS"/>
          <w:color w:val="000000" w:themeColor="text1"/>
          <w:sz w:val="28"/>
          <w:szCs w:val="28"/>
          <w:u w:color="000000"/>
          <w:bdr w:val="nil"/>
          <w:lang w:val="en-US" w:eastAsia="en-US"/>
        </w:rPr>
        <w:t xml:space="preserve">. </w:t>
      </w:r>
    </w:p>
    <w:p w14:paraId="1176A28E" w14:textId="77777777" w:rsidR="00C32ED2" w:rsidRPr="00E66003" w:rsidRDefault="00314279" w:rsidP="00B759A0">
      <w:pPr>
        <w:widowControl w:val="0"/>
        <w:ind w:firstLine="567"/>
        <w:contextualSpacing/>
        <w:jc w:val="both"/>
        <w:rPr>
          <w:color w:val="000000"/>
          <w:sz w:val="28"/>
          <w:szCs w:val="28"/>
          <w:lang w:val="en-US"/>
        </w:rPr>
      </w:pPr>
      <w:r w:rsidRPr="00E66003">
        <w:rPr>
          <w:color w:val="000000"/>
          <w:sz w:val="28"/>
          <w:szCs w:val="28"/>
          <w:lang w:val="en-US"/>
        </w:rPr>
        <w:t>Discourse possesses a unique interdisciplinary nature, thus emerging at the intersection of linguistics and political science, created a new field of linguistics.</w:t>
      </w:r>
    </w:p>
    <w:p w14:paraId="272AC283" w14:textId="24B49C22" w:rsidR="001A0E01" w:rsidRPr="00E66003" w:rsidRDefault="00C32ED2" w:rsidP="003668A0">
      <w:pPr>
        <w:widowControl w:val="0"/>
        <w:ind w:firstLine="567"/>
        <w:contextualSpacing/>
        <w:jc w:val="both"/>
        <w:rPr>
          <w:rFonts w:eastAsia="Calibri"/>
          <w:color w:val="000000" w:themeColor="text1"/>
          <w:sz w:val="28"/>
          <w:szCs w:val="28"/>
          <w:lang w:val="en-US"/>
        </w:rPr>
      </w:pPr>
      <w:r w:rsidRPr="00E66003">
        <w:rPr>
          <w:rFonts w:eastAsia="Calibri"/>
          <w:color w:val="000000" w:themeColor="text1"/>
          <w:sz w:val="28"/>
          <w:szCs w:val="28"/>
          <w:lang w:val="en-US"/>
        </w:rPr>
        <w:t xml:space="preserve">Today, political discourse has become a recognized area of linguistics, complete with its own theories and research methods. It continues to attract interest from young scholars. Table </w:t>
      </w:r>
      <w:r w:rsidR="0032214A" w:rsidRPr="00E66003">
        <w:rPr>
          <w:rFonts w:eastAsia="Calibri"/>
          <w:color w:val="000000" w:themeColor="text1"/>
          <w:sz w:val="28"/>
          <w:szCs w:val="28"/>
          <w:lang w:val="en-US"/>
        </w:rPr>
        <w:t>1</w:t>
      </w:r>
      <w:r w:rsidRPr="00E66003">
        <w:rPr>
          <w:rFonts w:eastAsia="Calibri"/>
          <w:color w:val="000000" w:themeColor="text1"/>
          <w:sz w:val="28"/>
          <w:szCs w:val="28"/>
          <w:lang w:val="en-US"/>
        </w:rPr>
        <w:t xml:space="preserve"> below outlines the key aspects of the historical development of this field: </w:t>
      </w:r>
    </w:p>
    <w:p w14:paraId="168019E8" w14:textId="77777777" w:rsidR="003668A0" w:rsidRPr="00E66003" w:rsidRDefault="003668A0" w:rsidP="003668A0">
      <w:pPr>
        <w:widowControl w:val="0"/>
        <w:ind w:firstLine="567"/>
        <w:contextualSpacing/>
        <w:jc w:val="both"/>
        <w:rPr>
          <w:rFonts w:eastAsia="Calibri"/>
          <w:color w:val="000000" w:themeColor="text1"/>
          <w:sz w:val="28"/>
          <w:szCs w:val="28"/>
          <w:lang w:val="en-US"/>
        </w:rPr>
      </w:pPr>
    </w:p>
    <w:p w14:paraId="40D821BA" w14:textId="02747F49" w:rsidR="00C32ED2" w:rsidRPr="00E66003" w:rsidRDefault="00C32ED2" w:rsidP="00B759A0">
      <w:pPr>
        <w:widowControl w:val="0"/>
        <w:contextualSpacing/>
        <w:jc w:val="both"/>
        <w:rPr>
          <w:rFonts w:eastAsia="Calibri"/>
          <w:color w:val="000000" w:themeColor="text1"/>
          <w:sz w:val="28"/>
          <w:szCs w:val="28"/>
          <w:lang w:val="en-US"/>
        </w:rPr>
      </w:pPr>
      <w:r w:rsidRPr="00E66003">
        <w:rPr>
          <w:rFonts w:eastAsia="Calibri"/>
          <w:color w:val="000000" w:themeColor="text1"/>
          <w:sz w:val="28"/>
          <w:szCs w:val="28"/>
          <w:lang w:val="en-US"/>
        </w:rPr>
        <w:lastRenderedPageBreak/>
        <w:t xml:space="preserve">Table </w:t>
      </w:r>
      <w:r w:rsidR="0032214A" w:rsidRPr="00E66003">
        <w:rPr>
          <w:rFonts w:eastAsia="Calibri"/>
          <w:color w:val="000000" w:themeColor="text1"/>
          <w:sz w:val="28"/>
          <w:szCs w:val="28"/>
          <w:lang w:val="en-US"/>
        </w:rPr>
        <w:t>1</w:t>
      </w:r>
      <w:r w:rsidR="007A7A03" w:rsidRPr="00E66003">
        <w:rPr>
          <w:rFonts w:eastAsia="Calibri"/>
          <w:color w:val="000000" w:themeColor="text1"/>
          <w:sz w:val="28"/>
          <w:szCs w:val="28"/>
          <w:lang w:val="en-US"/>
        </w:rPr>
        <w:t xml:space="preserve"> – </w:t>
      </w:r>
      <w:r w:rsidRPr="00E66003">
        <w:rPr>
          <w:rFonts w:eastAsia="Calibri"/>
          <w:color w:val="000000" w:themeColor="text1"/>
          <w:sz w:val="28"/>
          <w:szCs w:val="28"/>
          <w:lang w:val="en-US"/>
        </w:rPr>
        <w:t xml:space="preserve">Highlights of the development of </w:t>
      </w:r>
      <w:r w:rsidR="007D51A7" w:rsidRPr="00E66003">
        <w:rPr>
          <w:rFonts w:eastAsia="Calibri"/>
          <w:color w:val="000000" w:themeColor="text1"/>
          <w:sz w:val="28"/>
          <w:szCs w:val="28"/>
          <w:lang w:val="en-US"/>
        </w:rPr>
        <w:t>p</w:t>
      </w:r>
      <w:r w:rsidRPr="00E66003">
        <w:rPr>
          <w:rFonts w:eastAsia="Calibri"/>
          <w:color w:val="000000" w:themeColor="text1"/>
          <w:sz w:val="28"/>
          <w:szCs w:val="28"/>
          <w:lang w:val="en-US"/>
        </w:rPr>
        <w:t>olitical discourse as a field</w:t>
      </w:r>
    </w:p>
    <w:p w14:paraId="3E92B2BD" w14:textId="77777777" w:rsidR="00C32ED2" w:rsidRPr="00E66003" w:rsidRDefault="00C32ED2" w:rsidP="00B759A0">
      <w:pPr>
        <w:widowControl w:val="0"/>
        <w:contextualSpacing/>
        <w:jc w:val="both"/>
        <w:rPr>
          <w:rFonts w:eastAsia="Calibri"/>
          <w:color w:val="000000" w:themeColor="text1"/>
          <w:sz w:val="28"/>
          <w:szCs w:val="28"/>
          <w:lang w:val="en-US"/>
        </w:rPr>
      </w:pPr>
    </w:p>
    <w:tbl>
      <w:tblPr>
        <w:tblStyle w:val="af0"/>
        <w:tblW w:w="0" w:type="auto"/>
        <w:jc w:val="center"/>
        <w:tblLook w:val="04A0" w:firstRow="1" w:lastRow="0" w:firstColumn="1" w:lastColumn="0" w:noHBand="0" w:noVBand="1"/>
      </w:tblPr>
      <w:tblGrid>
        <w:gridCol w:w="2122"/>
        <w:gridCol w:w="2126"/>
        <w:gridCol w:w="5245"/>
      </w:tblGrid>
      <w:tr w:rsidR="00C32ED2" w:rsidRPr="00E66003" w14:paraId="52564057" w14:textId="77777777" w:rsidTr="00903DDA">
        <w:trPr>
          <w:jc w:val="center"/>
        </w:trPr>
        <w:tc>
          <w:tcPr>
            <w:tcW w:w="2122" w:type="dxa"/>
          </w:tcPr>
          <w:p w14:paraId="1CDFD228" w14:textId="77777777" w:rsidR="00C32ED2" w:rsidRPr="00E66003" w:rsidRDefault="00C32ED2" w:rsidP="00373566">
            <w:pPr>
              <w:widowControl w:val="0"/>
              <w:jc w:val="center"/>
              <w:rPr>
                <w:bCs/>
                <w:sz w:val="28"/>
                <w:szCs w:val="28"/>
              </w:rPr>
            </w:pPr>
            <w:r w:rsidRPr="00E66003">
              <w:rPr>
                <w:bCs/>
                <w:sz w:val="28"/>
                <w:szCs w:val="28"/>
              </w:rPr>
              <w:t>Year</w:t>
            </w:r>
          </w:p>
        </w:tc>
        <w:tc>
          <w:tcPr>
            <w:tcW w:w="2126" w:type="dxa"/>
          </w:tcPr>
          <w:p w14:paraId="518E05AC" w14:textId="77777777" w:rsidR="00C32ED2" w:rsidRPr="00E66003" w:rsidRDefault="00C32ED2" w:rsidP="00373566">
            <w:pPr>
              <w:widowControl w:val="0"/>
              <w:jc w:val="center"/>
              <w:rPr>
                <w:bCs/>
                <w:sz w:val="28"/>
                <w:szCs w:val="28"/>
              </w:rPr>
            </w:pPr>
            <w:proofErr w:type="spellStart"/>
            <w:r w:rsidRPr="00E66003">
              <w:rPr>
                <w:bCs/>
                <w:sz w:val="28"/>
                <w:szCs w:val="28"/>
              </w:rPr>
              <w:t>Author</w:t>
            </w:r>
            <w:proofErr w:type="spellEnd"/>
          </w:p>
        </w:tc>
        <w:tc>
          <w:tcPr>
            <w:tcW w:w="5245" w:type="dxa"/>
          </w:tcPr>
          <w:p w14:paraId="507C79B7" w14:textId="77777777" w:rsidR="00C32ED2" w:rsidRPr="00E66003" w:rsidRDefault="00C32ED2" w:rsidP="00373566">
            <w:pPr>
              <w:widowControl w:val="0"/>
              <w:jc w:val="center"/>
              <w:rPr>
                <w:bCs/>
                <w:sz w:val="28"/>
                <w:szCs w:val="28"/>
              </w:rPr>
            </w:pPr>
            <w:proofErr w:type="spellStart"/>
            <w:r w:rsidRPr="00E66003">
              <w:rPr>
                <w:bCs/>
                <w:sz w:val="28"/>
                <w:szCs w:val="28"/>
              </w:rPr>
              <w:t>Aspect</w:t>
            </w:r>
            <w:proofErr w:type="spellEnd"/>
          </w:p>
        </w:tc>
      </w:tr>
      <w:tr w:rsidR="007D51A7" w:rsidRPr="00E66003" w14:paraId="5F30BF69" w14:textId="77777777" w:rsidTr="00903DDA">
        <w:trPr>
          <w:jc w:val="center"/>
        </w:trPr>
        <w:tc>
          <w:tcPr>
            <w:tcW w:w="2122" w:type="dxa"/>
          </w:tcPr>
          <w:p w14:paraId="14749C0A" w14:textId="6C2C0D10" w:rsidR="007D51A7" w:rsidRPr="00E66003" w:rsidRDefault="007D51A7" w:rsidP="00B759A0">
            <w:pPr>
              <w:widowControl w:val="0"/>
              <w:jc w:val="center"/>
              <w:rPr>
                <w:sz w:val="28"/>
                <w:szCs w:val="28"/>
                <w:lang w:val="en-US"/>
              </w:rPr>
            </w:pPr>
            <w:r w:rsidRPr="00E66003">
              <w:rPr>
                <w:sz w:val="28"/>
                <w:szCs w:val="28"/>
                <w:lang w:val="en-US"/>
              </w:rPr>
              <w:t>1</w:t>
            </w:r>
          </w:p>
        </w:tc>
        <w:tc>
          <w:tcPr>
            <w:tcW w:w="2126" w:type="dxa"/>
          </w:tcPr>
          <w:p w14:paraId="5892ED1E" w14:textId="70FE0A8F" w:rsidR="007D51A7" w:rsidRPr="00E66003" w:rsidRDefault="007D51A7" w:rsidP="00B759A0">
            <w:pPr>
              <w:widowControl w:val="0"/>
              <w:jc w:val="center"/>
              <w:rPr>
                <w:sz w:val="28"/>
                <w:szCs w:val="28"/>
                <w:lang w:val="en-US"/>
              </w:rPr>
            </w:pPr>
            <w:r w:rsidRPr="00E66003">
              <w:rPr>
                <w:sz w:val="28"/>
                <w:szCs w:val="28"/>
                <w:lang w:val="en-US"/>
              </w:rPr>
              <w:t>2</w:t>
            </w:r>
          </w:p>
        </w:tc>
        <w:tc>
          <w:tcPr>
            <w:tcW w:w="5245" w:type="dxa"/>
          </w:tcPr>
          <w:p w14:paraId="179F8EAA" w14:textId="5CE7F16E" w:rsidR="007D51A7" w:rsidRPr="00E66003" w:rsidRDefault="007D51A7" w:rsidP="00B759A0">
            <w:pPr>
              <w:widowControl w:val="0"/>
              <w:jc w:val="center"/>
              <w:rPr>
                <w:sz w:val="28"/>
                <w:szCs w:val="28"/>
                <w:lang w:val="en-US"/>
              </w:rPr>
            </w:pPr>
            <w:r w:rsidRPr="00E66003">
              <w:rPr>
                <w:sz w:val="28"/>
                <w:szCs w:val="28"/>
                <w:lang w:val="en-US"/>
              </w:rPr>
              <w:t>3</w:t>
            </w:r>
          </w:p>
        </w:tc>
      </w:tr>
      <w:tr w:rsidR="00C32ED2" w:rsidRPr="00F4103C" w14:paraId="09F1185F" w14:textId="77777777" w:rsidTr="00903DDA">
        <w:trPr>
          <w:jc w:val="center"/>
        </w:trPr>
        <w:tc>
          <w:tcPr>
            <w:tcW w:w="2122" w:type="dxa"/>
          </w:tcPr>
          <w:p w14:paraId="51EF21CC" w14:textId="77777777" w:rsidR="00C32ED2" w:rsidRPr="00E66003" w:rsidRDefault="00C32ED2" w:rsidP="00B759A0">
            <w:pPr>
              <w:widowControl w:val="0"/>
              <w:rPr>
                <w:sz w:val="28"/>
                <w:szCs w:val="28"/>
                <w:lang w:val="en-US"/>
              </w:rPr>
            </w:pPr>
            <w:r w:rsidRPr="00E66003">
              <w:rPr>
                <w:sz w:val="28"/>
                <w:szCs w:val="28"/>
                <w:lang w:val="en-US"/>
              </w:rPr>
              <w:t>5</w:t>
            </w:r>
            <w:r w:rsidRPr="00E66003">
              <w:rPr>
                <w:sz w:val="28"/>
                <w:szCs w:val="28"/>
                <w:vertAlign w:val="superscript"/>
                <w:lang w:val="en-US"/>
              </w:rPr>
              <w:t>th</w:t>
            </w:r>
            <w:r w:rsidRPr="00E66003">
              <w:rPr>
                <w:sz w:val="28"/>
                <w:szCs w:val="28"/>
                <w:lang w:val="en-US"/>
              </w:rPr>
              <w:t>–1</w:t>
            </w:r>
            <w:r w:rsidRPr="00E66003">
              <w:rPr>
                <w:sz w:val="28"/>
                <w:szCs w:val="28"/>
                <w:vertAlign w:val="superscript"/>
                <w:lang w:val="en-US"/>
              </w:rPr>
              <w:t>st</w:t>
            </w:r>
            <w:r w:rsidRPr="00E66003">
              <w:rPr>
                <w:sz w:val="28"/>
                <w:szCs w:val="28"/>
                <w:lang w:val="en-US"/>
              </w:rPr>
              <w:t xml:space="preserve"> century BCE (Ancient Greece &amp; Rome)</w:t>
            </w:r>
          </w:p>
        </w:tc>
        <w:tc>
          <w:tcPr>
            <w:tcW w:w="2126" w:type="dxa"/>
          </w:tcPr>
          <w:p w14:paraId="5DF060EE" w14:textId="77777777" w:rsidR="00C32ED2" w:rsidRPr="00E66003" w:rsidRDefault="00C32ED2" w:rsidP="00B759A0">
            <w:pPr>
              <w:widowControl w:val="0"/>
              <w:rPr>
                <w:sz w:val="28"/>
                <w:szCs w:val="28"/>
              </w:rPr>
            </w:pPr>
            <w:proofErr w:type="spellStart"/>
            <w:r w:rsidRPr="00E66003">
              <w:rPr>
                <w:sz w:val="28"/>
                <w:szCs w:val="28"/>
              </w:rPr>
              <w:t>Aristotle</w:t>
            </w:r>
            <w:proofErr w:type="spellEnd"/>
            <w:r w:rsidRPr="00E66003">
              <w:rPr>
                <w:sz w:val="28"/>
                <w:szCs w:val="28"/>
              </w:rPr>
              <w:t xml:space="preserve">, </w:t>
            </w:r>
            <w:proofErr w:type="spellStart"/>
            <w:r w:rsidRPr="00E66003">
              <w:rPr>
                <w:sz w:val="28"/>
                <w:szCs w:val="28"/>
              </w:rPr>
              <w:t>Plato</w:t>
            </w:r>
            <w:proofErr w:type="spellEnd"/>
            <w:r w:rsidRPr="00E66003">
              <w:rPr>
                <w:sz w:val="28"/>
                <w:szCs w:val="28"/>
              </w:rPr>
              <w:t>,</w:t>
            </w:r>
            <w:r w:rsidRPr="00E66003">
              <w:rPr>
                <w:sz w:val="28"/>
                <w:szCs w:val="28"/>
                <w:lang w:val="en-US"/>
              </w:rPr>
              <w:t xml:space="preserve"> </w:t>
            </w:r>
            <w:proofErr w:type="spellStart"/>
            <w:r w:rsidRPr="00E66003">
              <w:rPr>
                <w:sz w:val="28"/>
                <w:szCs w:val="28"/>
              </w:rPr>
              <w:t>Cicero</w:t>
            </w:r>
            <w:proofErr w:type="spellEnd"/>
          </w:p>
        </w:tc>
        <w:tc>
          <w:tcPr>
            <w:tcW w:w="5245" w:type="dxa"/>
          </w:tcPr>
          <w:p w14:paraId="69C371C9" w14:textId="77777777" w:rsidR="00C32ED2" w:rsidRPr="00E66003" w:rsidRDefault="00C32ED2" w:rsidP="00BF7ECB">
            <w:pPr>
              <w:widowControl w:val="0"/>
              <w:jc w:val="both"/>
              <w:rPr>
                <w:sz w:val="28"/>
                <w:szCs w:val="28"/>
                <w:lang w:val="en-US"/>
              </w:rPr>
            </w:pPr>
            <w:r w:rsidRPr="00E66003">
              <w:rPr>
                <w:sz w:val="28"/>
                <w:szCs w:val="28"/>
                <w:lang w:val="en-US"/>
              </w:rPr>
              <w:t>Relationship between language, persuasion, and power</w:t>
            </w:r>
          </w:p>
        </w:tc>
      </w:tr>
      <w:tr w:rsidR="00C32ED2" w:rsidRPr="00F4103C" w14:paraId="45B7BBB7" w14:textId="77777777" w:rsidTr="00903DDA">
        <w:trPr>
          <w:jc w:val="center"/>
        </w:trPr>
        <w:tc>
          <w:tcPr>
            <w:tcW w:w="2122" w:type="dxa"/>
          </w:tcPr>
          <w:p w14:paraId="01409AA8" w14:textId="77777777" w:rsidR="00C32ED2" w:rsidRPr="00E66003" w:rsidRDefault="00C32ED2" w:rsidP="00B759A0">
            <w:pPr>
              <w:widowControl w:val="0"/>
              <w:rPr>
                <w:sz w:val="28"/>
                <w:szCs w:val="28"/>
                <w:lang w:val="en-US"/>
              </w:rPr>
            </w:pPr>
            <w:r w:rsidRPr="00E66003">
              <w:rPr>
                <w:sz w:val="28"/>
                <w:szCs w:val="28"/>
                <w:lang w:val="en-US"/>
              </w:rPr>
              <w:t>5</w:t>
            </w:r>
            <w:r w:rsidRPr="00E66003">
              <w:rPr>
                <w:sz w:val="28"/>
                <w:szCs w:val="28"/>
                <w:vertAlign w:val="superscript"/>
                <w:lang w:val="en-US"/>
              </w:rPr>
              <w:t>th</w:t>
            </w:r>
            <w:r w:rsidRPr="00E66003">
              <w:rPr>
                <w:sz w:val="28"/>
                <w:szCs w:val="28"/>
                <w:lang w:val="en-US"/>
              </w:rPr>
              <w:t>–17</w:t>
            </w:r>
            <w:r w:rsidRPr="00E66003">
              <w:rPr>
                <w:sz w:val="28"/>
                <w:szCs w:val="28"/>
                <w:vertAlign w:val="superscript"/>
                <w:lang w:val="en-US"/>
              </w:rPr>
              <w:t>th</w:t>
            </w:r>
            <w:r w:rsidRPr="00E66003">
              <w:rPr>
                <w:sz w:val="28"/>
                <w:szCs w:val="28"/>
                <w:lang w:val="en-US"/>
              </w:rPr>
              <w:t xml:space="preserve"> century (Medieval &amp; Renaissance)</w:t>
            </w:r>
          </w:p>
        </w:tc>
        <w:tc>
          <w:tcPr>
            <w:tcW w:w="2126" w:type="dxa"/>
          </w:tcPr>
          <w:p w14:paraId="2679BD9B" w14:textId="77777777" w:rsidR="00C32ED2" w:rsidRPr="00E66003" w:rsidRDefault="00C32ED2" w:rsidP="00B759A0">
            <w:pPr>
              <w:widowControl w:val="0"/>
              <w:rPr>
                <w:sz w:val="28"/>
                <w:szCs w:val="28"/>
              </w:rPr>
            </w:pPr>
            <w:r w:rsidRPr="00E66003">
              <w:rPr>
                <w:sz w:val="28"/>
                <w:szCs w:val="28"/>
              </w:rPr>
              <w:t xml:space="preserve">S. </w:t>
            </w:r>
            <w:proofErr w:type="spellStart"/>
            <w:r w:rsidRPr="00E66003">
              <w:rPr>
                <w:sz w:val="28"/>
                <w:szCs w:val="28"/>
              </w:rPr>
              <w:t>Augustine</w:t>
            </w:r>
            <w:proofErr w:type="spellEnd"/>
            <w:r w:rsidRPr="00E66003">
              <w:rPr>
                <w:sz w:val="28"/>
                <w:szCs w:val="28"/>
              </w:rPr>
              <w:t xml:space="preserve">, </w:t>
            </w:r>
          </w:p>
          <w:p w14:paraId="276B9AFC" w14:textId="77777777" w:rsidR="00C32ED2" w:rsidRPr="00E66003" w:rsidRDefault="00C32ED2" w:rsidP="00B759A0">
            <w:pPr>
              <w:widowControl w:val="0"/>
              <w:rPr>
                <w:sz w:val="28"/>
                <w:szCs w:val="28"/>
              </w:rPr>
            </w:pPr>
            <w:r w:rsidRPr="00E66003">
              <w:rPr>
                <w:sz w:val="28"/>
                <w:szCs w:val="28"/>
              </w:rPr>
              <w:t xml:space="preserve">N. </w:t>
            </w:r>
            <w:proofErr w:type="spellStart"/>
            <w:r w:rsidRPr="00E66003">
              <w:rPr>
                <w:sz w:val="28"/>
                <w:szCs w:val="28"/>
              </w:rPr>
              <w:t>Machiavelli</w:t>
            </w:r>
            <w:proofErr w:type="spellEnd"/>
            <w:r w:rsidRPr="00E66003">
              <w:rPr>
                <w:sz w:val="28"/>
                <w:szCs w:val="28"/>
              </w:rPr>
              <w:t xml:space="preserve"> </w:t>
            </w:r>
          </w:p>
        </w:tc>
        <w:tc>
          <w:tcPr>
            <w:tcW w:w="5245" w:type="dxa"/>
          </w:tcPr>
          <w:p w14:paraId="662572F3" w14:textId="77777777" w:rsidR="00C32ED2" w:rsidRPr="00E66003" w:rsidRDefault="00C32ED2" w:rsidP="00BF7ECB">
            <w:pPr>
              <w:widowControl w:val="0"/>
              <w:jc w:val="both"/>
              <w:rPr>
                <w:b/>
                <w:bCs/>
                <w:sz w:val="28"/>
                <w:szCs w:val="28"/>
                <w:lang w:val="en-US"/>
              </w:rPr>
            </w:pPr>
            <w:r w:rsidRPr="00E66003">
              <w:rPr>
                <w:rStyle w:val="ae"/>
                <w:rFonts w:eastAsiaTheme="majorEastAsia"/>
                <w:b w:val="0"/>
                <w:bCs w:val="0"/>
                <w:sz w:val="28"/>
                <w:szCs w:val="28"/>
                <w:lang w:val="en-US"/>
              </w:rPr>
              <w:t>Religion &amp; rhetoric in governance</w:t>
            </w:r>
            <w:r w:rsidRPr="00E66003">
              <w:rPr>
                <w:b/>
                <w:bCs/>
                <w:sz w:val="28"/>
                <w:szCs w:val="28"/>
                <w:lang w:val="en-US"/>
              </w:rPr>
              <w:t>.</w:t>
            </w:r>
            <w:r w:rsidRPr="00E66003">
              <w:rPr>
                <w:rStyle w:val="apple-converted-space"/>
                <w:rFonts w:eastAsiaTheme="majorEastAsia"/>
                <w:b/>
                <w:bCs/>
                <w:sz w:val="28"/>
                <w:szCs w:val="28"/>
                <w:lang w:val="en-US"/>
              </w:rPr>
              <w:t> </w:t>
            </w:r>
            <w:r w:rsidRPr="00E66003">
              <w:rPr>
                <w:rStyle w:val="ae"/>
                <w:rFonts w:eastAsiaTheme="majorEastAsia"/>
                <w:b w:val="0"/>
                <w:bCs w:val="0"/>
                <w:sz w:val="28"/>
                <w:szCs w:val="28"/>
                <w:lang w:val="en-US"/>
              </w:rPr>
              <w:t>Strategic political communication, deception, and manipulation</w:t>
            </w:r>
            <w:r w:rsidRPr="00E66003">
              <w:rPr>
                <w:b/>
                <w:bCs/>
                <w:sz w:val="28"/>
                <w:szCs w:val="28"/>
                <w:lang w:val="en-US"/>
              </w:rPr>
              <w:t xml:space="preserve">. </w:t>
            </w:r>
          </w:p>
        </w:tc>
      </w:tr>
      <w:tr w:rsidR="007D51A7" w:rsidRPr="00F4103C" w14:paraId="506EFC9D" w14:textId="77777777" w:rsidTr="00903DDA">
        <w:trPr>
          <w:jc w:val="center"/>
        </w:trPr>
        <w:tc>
          <w:tcPr>
            <w:tcW w:w="2122" w:type="dxa"/>
          </w:tcPr>
          <w:p w14:paraId="15C4ACC4" w14:textId="6057D0BC" w:rsidR="007D51A7" w:rsidRPr="00E66003" w:rsidRDefault="007D51A7" w:rsidP="00B759A0">
            <w:pPr>
              <w:widowControl w:val="0"/>
              <w:rPr>
                <w:sz w:val="28"/>
                <w:szCs w:val="28"/>
              </w:rPr>
            </w:pPr>
            <w:r w:rsidRPr="00E66003">
              <w:rPr>
                <w:sz w:val="28"/>
                <w:szCs w:val="28"/>
              </w:rPr>
              <w:t xml:space="preserve">17th–18th </w:t>
            </w:r>
            <w:proofErr w:type="spellStart"/>
            <w:r w:rsidRPr="00E66003">
              <w:rPr>
                <w:sz w:val="28"/>
                <w:szCs w:val="28"/>
              </w:rPr>
              <w:t>century</w:t>
            </w:r>
            <w:proofErr w:type="spellEnd"/>
          </w:p>
        </w:tc>
        <w:tc>
          <w:tcPr>
            <w:tcW w:w="2126" w:type="dxa"/>
          </w:tcPr>
          <w:p w14:paraId="23EF9816" w14:textId="77777777" w:rsidR="007D51A7" w:rsidRPr="00E66003" w:rsidRDefault="007D51A7" w:rsidP="00B759A0">
            <w:pPr>
              <w:widowControl w:val="0"/>
              <w:rPr>
                <w:sz w:val="28"/>
                <w:szCs w:val="28"/>
                <w:lang w:val="fr-FR"/>
              </w:rPr>
            </w:pPr>
            <w:r w:rsidRPr="00E66003">
              <w:rPr>
                <w:sz w:val="28"/>
                <w:szCs w:val="28"/>
                <w:lang w:val="fr-FR"/>
              </w:rPr>
              <w:t xml:space="preserve">T. Hobbes,  </w:t>
            </w:r>
          </w:p>
          <w:p w14:paraId="39AA4B06" w14:textId="77777777" w:rsidR="007D51A7" w:rsidRPr="00E66003" w:rsidRDefault="007D51A7" w:rsidP="00B759A0">
            <w:pPr>
              <w:widowControl w:val="0"/>
              <w:rPr>
                <w:sz w:val="28"/>
                <w:szCs w:val="28"/>
                <w:lang w:val="fr-FR"/>
              </w:rPr>
            </w:pPr>
            <w:r w:rsidRPr="00E66003">
              <w:rPr>
                <w:sz w:val="28"/>
                <w:szCs w:val="28"/>
                <w:lang w:val="fr-FR"/>
              </w:rPr>
              <w:t xml:space="preserve">J. Locke,  </w:t>
            </w:r>
          </w:p>
          <w:p w14:paraId="3524A695" w14:textId="550D0683" w:rsidR="007D51A7" w:rsidRPr="00E66003" w:rsidRDefault="007D51A7" w:rsidP="00B759A0">
            <w:pPr>
              <w:widowControl w:val="0"/>
              <w:rPr>
                <w:sz w:val="28"/>
                <w:szCs w:val="28"/>
                <w:lang w:val="fr-FR"/>
              </w:rPr>
            </w:pPr>
            <w:r w:rsidRPr="00E66003">
              <w:rPr>
                <w:sz w:val="28"/>
                <w:szCs w:val="28"/>
                <w:lang w:val="fr-FR"/>
              </w:rPr>
              <w:t>J. Rousseau, Baron de La Brède et de Montesquieu</w:t>
            </w:r>
          </w:p>
        </w:tc>
        <w:tc>
          <w:tcPr>
            <w:tcW w:w="5245" w:type="dxa"/>
          </w:tcPr>
          <w:p w14:paraId="6FBFA78E" w14:textId="77777777" w:rsidR="007D51A7" w:rsidRPr="00E66003" w:rsidRDefault="007D51A7" w:rsidP="00BF7ECB">
            <w:pPr>
              <w:widowControl w:val="0"/>
              <w:jc w:val="both"/>
              <w:rPr>
                <w:sz w:val="28"/>
                <w:szCs w:val="28"/>
                <w:lang w:val="en-US"/>
              </w:rPr>
            </w:pPr>
            <w:r w:rsidRPr="00E66003">
              <w:rPr>
                <w:sz w:val="28"/>
                <w:szCs w:val="28"/>
                <w:lang w:val="en-US"/>
              </w:rPr>
              <w:t>Language as a tool of control, shaping people’s perceptions and maintaining power and manipulation.</w:t>
            </w:r>
          </w:p>
          <w:p w14:paraId="268BD5DE" w14:textId="77777777" w:rsidR="007D51A7" w:rsidRPr="00E66003" w:rsidRDefault="007D51A7" w:rsidP="00BF7ECB">
            <w:pPr>
              <w:widowControl w:val="0"/>
              <w:jc w:val="both"/>
              <w:rPr>
                <w:sz w:val="28"/>
                <w:szCs w:val="28"/>
                <w:lang w:val="en-US"/>
              </w:rPr>
            </w:pPr>
          </w:p>
          <w:p w14:paraId="5A1771A0" w14:textId="77777777" w:rsidR="007D51A7" w:rsidRPr="00E66003" w:rsidRDefault="007D51A7" w:rsidP="00BF7ECB">
            <w:pPr>
              <w:widowControl w:val="0"/>
              <w:jc w:val="both"/>
              <w:rPr>
                <w:sz w:val="28"/>
                <w:szCs w:val="28"/>
                <w:lang w:val="en-US"/>
              </w:rPr>
            </w:pPr>
          </w:p>
        </w:tc>
      </w:tr>
      <w:tr w:rsidR="007D51A7" w:rsidRPr="00F4103C" w14:paraId="12D94686" w14:textId="77777777" w:rsidTr="00903DDA">
        <w:trPr>
          <w:jc w:val="center"/>
        </w:trPr>
        <w:tc>
          <w:tcPr>
            <w:tcW w:w="2122" w:type="dxa"/>
          </w:tcPr>
          <w:p w14:paraId="00F8D045" w14:textId="77777777" w:rsidR="007D51A7" w:rsidRPr="00E66003" w:rsidRDefault="007D51A7" w:rsidP="00B759A0">
            <w:pPr>
              <w:widowControl w:val="0"/>
              <w:rPr>
                <w:sz w:val="28"/>
                <w:szCs w:val="28"/>
              </w:rPr>
            </w:pPr>
            <w:r w:rsidRPr="00E66003">
              <w:rPr>
                <w:sz w:val="28"/>
                <w:szCs w:val="28"/>
              </w:rPr>
              <w:t>19th Century</w:t>
            </w:r>
          </w:p>
        </w:tc>
        <w:tc>
          <w:tcPr>
            <w:tcW w:w="2126" w:type="dxa"/>
          </w:tcPr>
          <w:p w14:paraId="645A8F73" w14:textId="77777777" w:rsidR="007D51A7" w:rsidRPr="00E66003" w:rsidRDefault="007D51A7" w:rsidP="00B759A0">
            <w:pPr>
              <w:widowControl w:val="0"/>
              <w:rPr>
                <w:sz w:val="28"/>
                <w:szCs w:val="28"/>
                <w:lang w:val="en-US"/>
              </w:rPr>
            </w:pPr>
            <w:r w:rsidRPr="00E66003">
              <w:rPr>
                <w:sz w:val="28"/>
                <w:szCs w:val="28"/>
                <w:lang w:val="en-US"/>
              </w:rPr>
              <w:t xml:space="preserve">J.S. Mill, </w:t>
            </w:r>
          </w:p>
          <w:p w14:paraId="013E2B50" w14:textId="77777777" w:rsidR="007D51A7" w:rsidRPr="00E66003" w:rsidRDefault="007D51A7" w:rsidP="00B759A0">
            <w:pPr>
              <w:widowControl w:val="0"/>
              <w:rPr>
                <w:sz w:val="28"/>
                <w:szCs w:val="28"/>
                <w:lang w:val="en-US"/>
              </w:rPr>
            </w:pPr>
            <w:r w:rsidRPr="00E66003">
              <w:rPr>
                <w:sz w:val="28"/>
                <w:szCs w:val="28"/>
                <w:lang w:val="en-US"/>
              </w:rPr>
              <w:t xml:space="preserve">F. Nietzsche </w:t>
            </w:r>
          </w:p>
        </w:tc>
        <w:tc>
          <w:tcPr>
            <w:tcW w:w="5245" w:type="dxa"/>
          </w:tcPr>
          <w:p w14:paraId="491056A8" w14:textId="77777777" w:rsidR="007D51A7" w:rsidRPr="00E66003" w:rsidRDefault="007D51A7" w:rsidP="00BF7ECB">
            <w:pPr>
              <w:widowControl w:val="0"/>
              <w:jc w:val="both"/>
              <w:rPr>
                <w:sz w:val="28"/>
                <w:szCs w:val="28"/>
                <w:lang w:val="en-US"/>
              </w:rPr>
            </w:pPr>
            <w:r w:rsidRPr="00E66003">
              <w:rPr>
                <w:sz w:val="28"/>
                <w:szCs w:val="28"/>
                <w:lang w:val="en-US"/>
              </w:rPr>
              <w:t>Censorship, propaganda, and the role of language in democracy, as well as persuasion and power.</w:t>
            </w:r>
          </w:p>
        </w:tc>
      </w:tr>
      <w:tr w:rsidR="007D51A7" w:rsidRPr="00F4103C" w14:paraId="5FC1722E" w14:textId="77777777" w:rsidTr="00903DDA">
        <w:trPr>
          <w:jc w:val="center"/>
        </w:trPr>
        <w:tc>
          <w:tcPr>
            <w:tcW w:w="2122" w:type="dxa"/>
          </w:tcPr>
          <w:p w14:paraId="3473394E" w14:textId="77777777" w:rsidR="007D51A7" w:rsidRPr="00E66003" w:rsidRDefault="007D51A7" w:rsidP="00B759A0">
            <w:pPr>
              <w:widowControl w:val="0"/>
              <w:rPr>
                <w:sz w:val="28"/>
                <w:szCs w:val="28"/>
              </w:rPr>
            </w:pPr>
            <w:proofErr w:type="spellStart"/>
            <w:r w:rsidRPr="00E66003">
              <w:rPr>
                <w:sz w:val="28"/>
                <w:szCs w:val="28"/>
              </w:rPr>
              <w:t>Early</w:t>
            </w:r>
            <w:proofErr w:type="spellEnd"/>
            <w:r w:rsidRPr="00E66003">
              <w:rPr>
                <w:sz w:val="28"/>
                <w:szCs w:val="28"/>
              </w:rPr>
              <w:t xml:space="preserve"> 20th Century</w:t>
            </w:r>
          </w:p>
        </w:tc>
        <w:tc>
          <w:tcPr>
            <w:tcW w:w="2126" w:type="dxa"/>
          </w:tcPr>
          <w:p w14:paraId="436A28C6" w14:textId="77777777" w:rsidR="007D51A7" w:rsidRPr="00E66003" w:rsidRDefault="007D51A7" w:rsidP="00B759A0">
            <w:pPr>
              <w:widowControl w:val="0"/>
              <w:rPr>
                <w:sz w:val="28"/>
                <w:szCs w:val="28"/>
                <w:lang w:val="fr-FR"/>
              </w:rPr>
            </w:pPr>
            <w:r w:rsidRPr="00E66003">
              <w:rPr>
                <w:sz w:val="28"/>
                <w:szCs w:val="28"/>
                <w:lang w:val="fr-FR"/>
              </w:rPr>
              <w:t>F. Saussure,</w:t>
            </w:r>
          </w:p>
          <w:p w14:paraId="5AAAF9B0" w14:textId="77777777" w:rsidR="007D51A7" w:rsidRPr="00E66003" w:rsidRDefault="007D51A7" w:rsidP="00B759A0">
            <w:pPr>
              <w:widowControl w:val="0"/>
              <w:rPr>
                <w:sz w:val="28"/>
                <w:szCs w:val="28"/>
                <w:lang w:val="fr-FR"/>
              </w:rPr>
            </w:pPr>
            <w:r w:rsidRPr="00E66003">
              <w:rPr>
                <w:sz w:val="28"/>
                <w:szCs w:val="28"/>
                <w:lang w:val="fr-FR"/>
              </w:rPr>
              <w:t>A. Gramsci,</w:t>
            </w:r>
          </w:p>
          <w:p w14:paraId="6C39B2E5" w14:textId="77777777" w:rsidR="007D51A7" w:rsidRPr="00E66003" w:rsidRDefault="007D51A7" w:rsidP="00B759A0">
            <w:pPr>
              <w:widowControl w:val="0"/>
              <w:rPr>
                <w:sz w:val="28"/>
                <w:szCs w:val="28"/>
                <w:lang w:val="fr-FR"/>
              </w:rPr>
            </w:pPr>
            <w:r w:rsidRPr="00E66003">
              <w:rPr>
                <w:sz w:val="28"/>
                <w:szCs w:val="28"/>
                <w:lang w:val="fr-FR"/>
              </w:rPr>
              <w:t xml:space="preserve">J. Dewey </w:t>
            </w:r>
          </w:p>
        </w:tc>
        <w:tc>
          <w:tcPr>
            <w:tcW w:w="5245" w:type="dxa"/>
          </w:tcPr>
          <w:p w14:paraId="7C90F2D9" w14:textId="77777777" w:rsidR="007D51A7" w:rsidRPr="00E66003" w:rsidRDefault="007D51A7" w:rsidP="00BF7ECB">
            <w:pPr>
              <w:widowControl w:val="0"/>
              <w:jc w:val="both"/>
              <w:rPr>
                <w:sz w:val="28"/>
                <w:szCs w:val="28"/>
                <w:lang w:val="en-US"/>
              </w:rPr>
            </w:pPr>
            <w:r w:rsidRPr="00E66003">
              <w:rPr>
                <w:sz w:val="28"/>
                <w:szCs w:val="28"/>
                <w:lang w:val="en-US"/>
              </w:rPr>
              <w:t>Foundations of semiotics in political discourse.</w:t>
            </w:r>
          </w:p>
        </w:tc>
      </w:tr>
      <w:tr w:rsidR="007D51A7" w:rsidRPr="00E66003" w14:paraId="783C39D1" w14:textId="77777777" w:rsidTr="00903DDA">
        <w:trPr>
          <w:jc w:val="center"/>
        </w:trPr>
        <w:tc>
          <w:tcPr>
            <w:tcW w:w="2122" w:type="dxa"/>
          </w:tcPr>
          <w:p w14:paraId="1B463896" w14:textId="77777777" w:rsidR="007D51A7" w:rsidRPr="00E66003" w:rsidRDefault="007D51A7" w:rsidP="00B759A0">
            <w:pPr>
              <w:widowControl w:val="0"/>
              <w:rPr>
                <w:sz w:val="28"/>
                <w:szCs w:val="28"/>
              </w:rPr>
            </w:pPr>
            <w:r w:rsidRPr="00E66003">
              <w:rPr>
                <w:sz w:val="28"/>
                <w:szCs w:val="28"/>
              </w:rPr>
              <w:t>1930s–1950s</w:t>
            </w:r>
          </w:p>
        </w:tc>
        <w:tc>
          <w:tcPr>
            <w:tcW w:w="2126" w:type="dxa"/>
          </w:tcPr>
          <w:p w14:paraId="6FF59F37" w14:textId="77777777" w:rsidR="007D51A7" w:rsidRPr="00E66003" w:rsidRDefault="007D51A7" w:rsidP="00B759A0">
            <w:pPr>
              <w:widowControl w:val="0"/>
              <w:rPr>
                <w:sz w:val="28"/>
                <w:szCs w:val="28"/>
              </w:rPr>
            </w:pPr>
            <w:r w:rsidRPr="00E66003">
              <w:rPr>
                <w:sz w:val="28"/>
                <w:szCs w:val="28"/>
              </w:rPr>
              <w:t>C. Morris</w:t>
            </w:r>
          </w:p>
        </w:tc>
        <w:tc>
          <w:tcPr>
            <w:tcW w:w="5245" w:type="dxa"/>
          </w:tcPr>
          <w:p w14:paraId="3CEA012F" w14:textId="77777777" w:rsidR="007D51A7" w:rsidRPr="00E66003" w:rsidRDefault="007D51A7" w:rsidP="00BF7ECB">
            <w:pPr>
              <w:widowControl w:val="0"/>
              <w:jc w:val="both"/>
              <w:rPr>
                <w:sz w:val="28"/>
                <w:szCs w:val="28"/>
              </w:rPr>
            </w:pPr>
            <w:proofErr w:type="spellStart"/>
            <w:r w:rsidRPr="00E66003">
              <w:rPr>
                <w:sz w:val="28"/>
                <w:szCs w:val="28"/>
              </w:rPr>
              <w:t>Classification</w:t>
            </w:r>
            <w:proofErr w:type="spellEnd"/>
            <w:r w:rsidRPr="00E66003">
              <w:rPr>
                <w:sz w:val="28"/>
                <w:szCs w:val="28"/>
              </w:rPr>
              <w:t xml:space="preserve"> of </w:t>
            </w:r>
            <w:proofErr w:type="spellStart"/>
            <w:r w:rsidRPr="00E66003">
              <w:rPr>
                <w:sz w:val="28"/>
                <w:szCs w:val="28"/>
              </w:rPr>
              <w:t>political</w:t>
            </w:r>
            <w:proofErr w:type="spellEnd"/>
            <w:r w:rsidRPr="00E66003">
              <w:rPr>
                <w:sz w:val="28"/>
                <w:szCs w:val="28"/>
              </w:rPr>
              <w:t xml:space="preserve"> </w:t>
            </w:r>
            <w:proofErr w:type="spellStart"/>
            <w:r w:rsidRPr="00E66003">
              <w:rPr>
                <w:sz w:val="28"/>
                <w:szCs w:val="28"/>
              </w:rPr>
              <w:t>discourse</w:t>
            </w:r>
            <w:proofErr w:type="spellEnd"/>
            <w:r w:rsidRPr="00E66003">
              <w:rPr>
                <w:sz w:val="28"/>
                <w:szCs w:val="28"/>
              </w:rPr>
              <w:t>.</w:t>
            </w:r>
          </w:p>
        </w:tc>
      </w:tr>
      <w:tr w:rsidR="007D51A7" w:rsidRPr="00F4103C" w14:paraId="2914876B" w14:textId="77777777" w:rsidTr="00903DDA">
        <w:trPr>
          <w:jc w:val="center"/>
        </w:trPr>
        <w:tc>
          <w:tcPr>
            <w:tcW w:w="2122" w:type="dxa"/>
            <w:vMerge w:val="restart"/>
          </w:tcPr>
          <w:p w14:paraId="39830DA6" w14:textId="77777777" w:rsidR="007D51A7" w:rsidRPr="00E66003" w:rsidRDefault="007D51A7" w:rsidP="00B759A0">
            <w:pPr>
              <w:widowControl w:val="0"/>
              <w:rPr>
                <w:sz w:val="28"/>
                <w:szCs w:val="28"/>
              </w:rPr>
            </w:pPr>
            <w:r w:rsidRPr="00E66003">
              <w:rPr>
                <w:sz w:val="28"/>
                <w:szCs w:val="28"/>
              </w:rPr>
              <w:t>1950s–1980s</w:t>
            </w:r>
          </w:p>
          <w:p w14:paraId="73AF6368" w14:textId="77777777" w:rsidR="007D51A7" w:rsidRPr="00E66003" w:rsidRDefault="007D51A7" w:rsidP="00B759A0">
            <w:pPr>
              <w:widowControl w:val="0"/>
              <w:rPr>
                <w:sz w:val="28"/>
                <w:szCs w:val="28"/>
              </w:rPr>
            </w:pPr>
          </w:p>
          <w:p w14:paraId="2A857F46" w14:textId="77777777" w:rsidR="007D51A7" w:rsidRPr="00E66003" w:rsidRDefault="007D51A7" w:rsidP="00B759A0">
            <w:pPr>
              <w:widowControl w:val="0"/>
              <w:rPr>
                <w:sz w:val="28"/>
                <w:szCs w:val="28"/>
              </w:rPr>
            </w:pPr>
          </w:p>
        </w:tc>
        <w:tc>
          <w:tcPr>
            <w:tcW w:w="2126" w:type="dxa"/>
          </w:tcPr>
          <w:p w14:paraId="5E7068E2" w14:textId="77777777" w:rsidR="007D51A7" w:rsidRPr="00E66003" w:rsidRDefault="007D51A7" w:rsidP="00B759A0">
            <w:pPr>
              <w:widowControl w:val="0"/>
              <w:rPr>
                <w:sz w:val="28"/>
                <w:szCs w:val="28"/>
              </w:rPr>
            </w:pPr>
            <w:r w:rsidRPr="00E66003">
              <w:rPr>
                <w:sz w:val="28"/>
                <w:szCs w:val="28"/>
              </w:rPr>
              <w:t xml:space="preserve">N. </w:t>
            </w:r>
            <w:proofErr w:type="spellStart"/>
            <w:r w:rsidRPr="00E66003">
              <w:rPr>
                <w:sz w:val="28"/>
                <w:szCs w:val="28"/>
              </w:rPr>
              <w:t>Chomsky</w:t>
            </w:r>
            <w:proofErr w:type="spellEnd"/>
          </w:p>
        </w:tc>
        <w:tc>
          <w:tcPr>
            <w:tcW w:w="5245" w:type="dxa"/>
          </w:tcPr>
          <w:p w14:paraId="197498BF" w14:textId="77777777" w:rsidR="007D51A7" w:rsidRPr="00E66003" w:rsidRDefault="007D51A7" w:rsidP="00BF7ECB">
            <w:pPr>
              <w:widowControl w:val="0"/>
              <w:jc w:val="both"/>
              <w:rPr>
                <w:sz w:val="28"/>
                <w:szCs w:val="28"/>
                <w:lang w:val="en-US"/>
              </w:rPr>
            </w:pPr>
            <w:r w:rsidRPr="00E66003">
              <w:rPr>
                <w:sz w:val="28"/>
                <w:szCs w:val="28"/>
                <w:lang w:val="en-US"/>
              </w:rPr>
              <w:t>Linguistic analysis of power and manipulation.</w:t>
            </w:r>
          </w:p>
        </w:tc>
      </w:tr>
      <w:tr w:rsidR="007D51A7" w:rsidRPr="00F4103C" w14:paraId="3F31E526" w14:textId="77777777" w:rsidTr="00903DDA">
        <w:trPr>
          <w:jc w:val="center"/>
        </w:trPr>
        <w:tc>
          <w:tcPr>
            <w:tcW w:w="2122" w:type="dxa"/>
            <w:vMerge/>
          </w:tcPr>
          <w:p w14:paraId="139BD7E9" w14:textId="77777777" w:rsidR="007D51A7" w:rsidRPr="00E66003" w:rsidRDefault="007D51A7" w:rsidP="00B759A0">
            <w:pPr>
              <w:widowControl w:val="0"/>
              <w:rPr>
                <w:sz w:val="28"/>
                <w:szCs w:val="28"/>
                <w:lang w:val="en-US"/>
              </w:rPr>
            </w:pPr>
          </w:p>
        </w:tc>
        <w:tc>
          <w:tcPr>
            <w:tcW w:w="2126" w:type="dxa"/>
          </w:tcPr>
          <w:p w14:paraId="5CB6B66C" w14:textId="77777777" w:rsidR="007D51A7" w:rsidRPr="00E66003" w:rsidRDefault="007D51A7" w:rsidP="00B759A0">
            <w:pPr>
              <w:widowControl w:val="0"/>
              <w:rPr>
                <w:sz w:val="28"/>
                <w:szCs w:val="28"/>
              </w:rPr>
            </w:pPr>
            <w:r w:rsidRPr="00E66003">
              <w:rPr>
                <w:sz w:val="28"/>
                <w:szCs w:val="28"/>
              </w:rPr>
              <w:t xml:space="preserve">R. </w:t>
            </w:r>
            <w:proofErr w:type="spellStart"/>
            <w:r w:rsidRPr="00E66003">
              <w:rPr>
                <w:sz w:val="28"/>
                <w:szCs w:val="28"/>
              </w:rPr>
              <w:t>Jakobson</w:t>
            </w:r>
            <w:proofErr w:type="spellEnd"/>
          </w:p>
        </w:tc>
        <w:tc>
          <w:tcPr>
            <w:tcW w:w="5245" w:type="dxa"/>
          </w:tcPr>
          <w:p w14:paraId="68813096" w14:textId="444E9E2A" w:rsidR="007D51A7" w:rsidRPr="00E66003" w:rsidRDefault="007F3209" w:rsidP="00BF7ECB">
            <w:pPr>
              <w:widowControl w:val="0"/>
              <w:jc w:val="both"/>
              <w:rPr>
                <w:sz w:val="28"/>
                <w:szCs w:val="28"/>
                <w:lang w:val="en-US"/>
              </w:rPr>
            </w:pPr>
            <w:r w:rsidRPr="00E66003">
              <w:rPr>
                <w:sz w:val="28"/>
                <w:szCs w:val="28"/>
                <w:lang w:val="en-US"/>
              </w:rPr>
              <w:t>Different</w:t>
            </w:r>
            <w:r w:rsidR="007D51A7" w:rsidRPr="00E66003">
              <w:rPr>
                <w:sz w:val="28"/>
                <w:szCs w:val="28"/>
                <w:lang w:val="en-US"/>
              </w:rPr>
              <w:t xml:space="preserve"> ways language functions in communication, with a particular focus on poetry and stylistics.</w:t>
            </w:r>
          </w:p>
        </w:tc>
      </w:tr>
      <w:tr w:rsidR="007D51A7" w:rsidRPr="00E66003" w14:paraId="42472696" w14:textId="77777777" w:rsidTr="00903DDA">
        <w:trPr>
          <w:jc w:val="center"/>
        </w:trPr>
        <w:tc>
          <w:tcPr>
            <w:tcW w:w="2122" w:type="dxa"/>
            <w:vMerge/>
          </w:tcPr>
          <w:p w14:paraId="7830C9E7" w14:textId="77777777" w:rsidR="007D51A7" w:rsidRPr="00E66003" w:rsidRDefault="007D51A7" w:rsidP="00B759A0">
            <w:pPr>
              <w:widowControl w:val="0"/>
              <w:rPr>
                <w:sz w:val="28"/>
                <w:szCs w:val="28"/>
                <w:lang w:val="en-US"/>
              </w:rPr>
            </w:pPr>
          </w:p>
        </w:tc>
        <w:tc>
          <w:tcPr>
            <w:tcW w:w="2126" w:type="dxa"/>
          </w:tcPr>
          <w:p w14:paraId="02BEA0BA" w14:textId="77777777" w:rsidR="007D51A7" w:rsidRPr="00E66003" w:rsidRDefault="007D51A7" w:rsidP="00B759A0">
            <w:pPr>
              <w:widowControl w:val="0"/>
              <w:rPr>
                <w:sz w:val="28"/>
                <w:szCs w:val="28"/>
              </w:rPr>
            </w:pPr>
            <w:r w:rsidRPr="00E66003">
              <w:rPr>
                <w:sz w:val="28"/>
                <w:szCs w:val="28"/>
              </w:rPr>
              <w:t xml:space="preserve">E. </w:t>
            </w:r>
            <w:proofErr w:type="spellStart"/>
            <w:r w:rsidRPr="00E66003">
              <w:rPr>
                <w:sz w:val="28"/>
                <w:szCs w:val="28"/>
              </w:rPr>
              <w:t>Murray</w:t>
            </w:r>
            <w:proofErr w:type="spellEnd"/>
            <w:r w:rsidRPr="00E66003">
              <w:rPr>
                <w:sz w:val="28"/>
                <w:szCs w:val="28"/>
              </w:rPr>
              <w:t xml:space="preserve"> </w:t>
            </w:r>
          </w:p>
        </w:tc>
        <w:tc>
          <w:tcPr>
            <w:tcW w:w="5245" w:type="dxa"/>
          </w:tcPr>
          <w:p w14:paraId="6628B225" w14:textId="77777777" w:rsidR="007D51A7" w:rsidRPr="00E66003" w:rsidRDefault="007D51A7" w:rsidP="00BF7ECB">
            <w:pPr>
              <w:widowControl w:val="0"/>
              <w:jc w:val="both"/>
              <w:rPr>
                <w:sz w:val="28"/>
                <w:szCs w:val="28"/>
              </w:rPr>
            </w:pPr>
            <w:proofErr w:type="spellStart"/>
            <w:r w:rsidRPr="00E66003">
              <w:rPr>
                <w:sz w:val="28"/>
                <w:szCs w:val="28"/>
              </w:rPr>
              <w:t>Classification</w:t>
            </w:r>
            <w:proofErr w:type="spellEnd"/>
            <w:r w:rsidRPr="00E66003">
              <w:rPr>
                <w:sz w:val="28"/>
                <w:szCs w:val="28"/>
              </w:rPr>
              <w:t xml:space="preserve"> of </w:t>
            </w:r>
            <w:proofErr w:type="spellStart"/>
            <w:r w:rsidRPr="00E66003">
              <w:rPr>
                <w:sz w:val="28"/>
                <w:szCs w:val="28"/>
              </w:rPr>
              <w:t>political</w:t>
            </w:r>
            <w:proofErr w:type="spellEnd"/>
            <w:r w:rsidRPr="00E66003">
              <w:rPr>
                <w:sz w:val="28"/>
                <w:szCs w:val="28"/>
              </w:rPr>
              <w:t xml:space="preserve"> </w:t>
            </w:r>
            <w:proofErr w:type="spellStart"/>
            <w:r w:rsidRPr="00E66003">
              <w:rPr>
                <w:sz w:val="28"/>
                <w:szCs w:val="28"/>
              </w:rPr>
              <w:t>rhetoric</w:t>
            </w:r>
            <w:proofErr w:type="spellEnd"/>
            <w:r w:rsidRPr="00E66003">
              <w:rPr>
                <w:sz w:val="28"/>
                <w:szCs w:val="28"/>
              </w:rPr>
              <w:t>.</w:t>
            </w:r>
          </w:p>
        </w:tc>
      </w:tr>
      <w:tr w:rsidR="007D51A7" w:rsidRPr="00F4103C" w14:paraId="2267927D" w14:textId="77777777" w:rsidTr="00903DDA">
        <w:trPr>
          <w:jc w:val="center"/>
        </w:trPr>
        <w:tc>
          <w:tcPr>
            <w:tcW w:w="2122" w:type="dxa"/>
            <w:vMerge/>
          </w:tcPr>
          <w:p w14:paraId="3EA01D9C" w14:textId="77777777" w:rsidR="007D51A7" w:rsidRPr="00E66003" w:rsidRDefault="007D51A7" w:rsidP="00B759A0">
            <w:pPr>
              <w:widowControl w:val="0"/>
              <w:rPr>
                <w:sz w:val="28"/>
                <w:szCs w:val="28"/>
              </w:rPr>
            </w:pPr>
          </w:p>
        </w:tc>
        <w:tc>
          <w:tcPr>
            <w:tcW w:w="2126" w:type="dxa"/>
          </w:tcPr>
          <w:p w14:paraId="1F9CD0B3" w14:textId="77777777" w:rsidR="007D51A7" w:rsidRPr="00E66003" w:rsidRDefault="007D51A7" w:rsidP="00B759A0">
            <w:pPr>
              <w:widowControl w:val="0"/>
              <w:rPr>
                <w:sz w:val="28"/>
                <w:szCs w:val="28"/>
              </w:rPr>
            </w:pPr>
            <w:r w:rsidRPr="00E66003">
              <w:rPr>
                <w:sz w:val="28"/>
                <w:szCs w:val="28"/>
              </w:rPr>
              <w:t xml:space="preserve">M. </w:t>
            </w:r>
            <w:proofErr w:type="spellStart"/>
            <w:r w:rsidRPr="00E66003">
              <w:rPr>
                <w:sz w:val="28"/>
                <w:szCs w:val="28"/>
              </w:rPr>
              <w:t>Foucault</w:t>
            </w:r>
            <w:proofErr w:type="spellEnd"/>
          </w:p>
        </w:tc>
        <w:tc>
          <w:tcPr>
            <w:tcW w:w="5245" w:type="dxa"/>
          </w:tcPr>
          <w:p w14:paraId="5DFF3380" w14:textId="77777777" w:rsidR="007D51A7" w:rsidRPr="00E66003" w:rsidRDefault="007D51A7" w:rsidP="00BF7ECB">
            <w:pPr>
              <w:widowControl w:val="0"/>
              <w:jc w:val="both"/>
              <w:rPr>
                <w:sz w:val="28"/>
                <w:szCs w:val="28"/>
                <w:lang w:val="en-US"/>
              </w:rPr>
            </w:pPr>
            <w:r w:rsidRPr="00E66003">
              <w:rPr>
                <w:sz w:val="28"/>
                <w:szCs w:val="28"/>
                <w:lang w:val="en-US"/>
              </w:rPr>
              <w:t>Laid the foundation of the theory of discourse, knowledge, and power through a critique of historical methods.</w:t>
            </w:r>
          </w:p>
        </w:tc>
      </w:tr>
      <w:tr w:rsidR="007D51A7" w:rsidRPr="00F4103C" w14:paraId="36528B18" w14:textId="77777777" w:rsidTr="00903DDA">
        <w:trPr>
          <w:jc w:val="center"/>
        </w:trPr>
        <w:tc>
          <w:tcPr>
            <w:tcW w:w="2122" w:type="dxa"/>
            <w:vMerge/>
          </w:tcPr>
          <w:p w14:paraId="7A6B88D8" w14:textId="77777777" w:rsidR="007D51A7" w:rsidRPr="00E66003" w:rsidRDefault="007D51A7" w:rsidP="00B759A0">
            <w:pPr>
              <w:widowControl w:val="0"/>
              <w:rPr>
                <w:sz w:val="28"/>
                <w:szCs w:val="28"/>
                <w:lang w:val="en-US"/>
              </w:rPr>
            </w:pPr>
          </w:p>
        </w:tc>
        <w:tc>
          <w:tcPr>
            <w:tcW w:w="2126" w:type="dxa"/>
          </w:tcPr>
          <w:p w14:paraId="0A6DB298" w14:textId="77777777" w:rsidR="007D51A7" w:rsidRPr="00E66003" w:rsidRDefault="007D51A7" w:rsidP="00B759A0">
            <w:pPr>
              <w:widowControl w:val="0"/>
              <w:rPr>
                <w:sz w:val="28"/>
                <w:szCs w:val="28"/>
              </w:rPr>
            </w:pPr>
            <w:r w:rsidRPr="00E66003">
              <w:rPr>
                <w:sz w:val="28"/>
                <w:szCs w:val="28"/>
              </w:rPr>
              <w:t xml:space="preserve">K. </w:t>
            </w:r>
            <w:proofErr w:type="spellStart"/>
            <w:r w:rsidRPr="00E66003">
              <w:rPr>
                <w:sz w:val="28"/>
                <w:szCs w:val="28"/>
              </w:rPr>
              <w:t>Hudson</w:t>
            </w:r>
            <w:proofErr w:type="spellEnd"/>
          </w:p>
        </w:tc>
        <w:tc>
          <w:tcPr>
            <w:tcW w:w="5245" w:type="dxa"/>
          </w:tcPr>
          <w:p w14:paraId="2D6928E4" w14:textId="77777777" w:rsidR="007D51A7" w:rsidRPr="00E66003" w:rsidRDefault="007D51A7" w:rsidP="00BF7ECB">
            <w:pPr>
              <w:widowControl w:val="0"/>
              <w:jc w:val="both"/>
              <w:rPr>
                <w:rStyle w:val="af"/>
                <w:rFonts w:eastAsiaTheme="majorEastAsia"/>
                <w:b/>
                <w:bCs/>
                <w:sz w:val="28"/>
                <w:szCs w:val="28"/>
                <w:lang w:val="en-US"/>
              </w:rPr>
            </w:pPr>
            <w:r w:rsidRPr="00E66003">
              <w:rPr>
                <w:sz w:val="28"/>
                <w:szCs w:val="28"/>
                <w:lang w:val="en-US"/>
              </w:rPr>
              <w:t xml:space="preserve">Language as a tool of persuasion, control, and ideological reinforcement in political discourse, examining rhetorical strategies, framing techniques, and the role of euphemisms in shaping public opinion. </w:t>
            </w:r>
          </w:p>
        </w:tc>
      </w:tr>
      <w:tr w:rsidR="007D51A7" w:rsidRPr="00F4103C" w14:paraId="1800488F" w14:textId="77777777" w:rsidTr="00373566">
        <w:trPr>
          <w:jc w:val="center"/>
        </w:trPr>
        <w:tc>
          <w:tcPr>
            <w:tcW w:w="2122" w:type="dxa"/>
            <w:vMerge/>
            <w:tcBorders>
              <w:bottom w:val="single" w:sz="4" w:space="0" w:color="auto"/>
            </w:tcBorders>
          </w:tcPr>
          <w:p w14:paraId="17AEF083" w14:textId="77777777" w:rsidR="007D51A7" w:rsidRPr="00E66003" w:rsidRDefault="007D51A7" w:rsidP="00B759A0">
            <w:pPr>
              <w:widowControl w:val="0"/>
              <w:rPr>
                <w:sz w:val="28"/>
                <w:szCs w:val="28"/>
                <w:lang w:val="en-US"/>
              </w:rPr>
            </w:pPr>
          </w:p>
        </w:tc>
        <w:tc>
          <w:tcPr>
            <w:tcW w:w="2126" w:type="dxa"/>
            <w:tcBorders>
              <w:bottom w:val="single" w:sz="4" w:space="0" w:color="auto"/>
            </w:tcBorders>
          </w:tcPr>
          <w:p w14:paraId="2D4D8E6F" w14:textId="77777777" w:rsidR="007D51A7" w:rsidRPr="00E66003" w:rsidRDefault="007D51A7" w:rsidP="00B759A0">
            <w:pPr>
              <w:widowControl w:val="0"/>
              <w:rPr>
                <w:sz w:val="28"/>
                <w:szCs w:val="28"/>
              </w:rPr>
            </w:pPr>
            <w:r w:rsidRPr="00E66003">
              <w:rPr>
                <w:sz w:val="28"/>
                <w:szCs w:val="28"/>
              </w:rPr>
              <w:t xml:space="preserve">V. </w:t>
            </w:r>
            <w:proofErr w:type="spellStart"/>
            <w:r w:rsidRPr="00E66003">
              <w:rPr>
                <w:sz w:val="28"/>
                <w:szCs w:val="28"/>
              </w:rPr>
              <w:t>Vinogradov</w:t>
            </w:r>
            <w:proofErr w:type="spellEnd"/>
            <w:r w:rsidRPr="00E66003">
              <w:rPr>
                <w:sz w:val="28"/>
                <w:szCs w:val="28"/>
              </w:rPr>
              <w:t xml:space="preserve"> </w:t>
            </w:r>
          </w:p>
        </w:tc>
        <w:tc>
          <w:tcPr>
            <w:tcW w:w="5245" w:type="dxa"/>
            <w:tcBorders>
              <w:bottom w:val="single" w:sz="4" w:space="0" w:color="auto"/>
            </w:tcBorders>
          </w:tcPr>
          <w:p w14:paraId="135DFEAF" w14:textId="77777777" w:rsidR="007D51A7" w:rsidRPr="00E66003" w:rsidRDefault="007D51A7" w:rsidP="00BF7ECB">
            <w:pPr>
              <w:widowControl w:val="0"/>
              <w:jc w:val="both"/>
              <w:rPr>
                <w:rStyle w:val="af"/>
                <w:rFonts w:eastAsiaTheme="majorEastAsia"/>
                <w:b/>
                <w:bCs/>
                <w:sz w:val="28"/>
                <w:szCs w:val="28"/>
                <w:lang w:val="en-US"/>
              </w:rPr>
            </w:pPr>
            <w:r w:rsidRPr="00E66003">
              <w:rPr>
                <w:sz w:val="28"/>
                <w:szCs w:val="28"/>
                <w:lang w:val="en-US"/>
              </w:rPr>
              <w:t xml:space="preserve">Evolution of Russian linguistics from </w:t>
            </w:r>
            <w:proofErr w:type="gramStart"/>
            <w:r w:rsidRPr="00E66003">
              <w:rPr>
                <w:sz w:val="28"/>
                <w:szCs w:val="28"/>
                <w:lang w:val="en-US"/>
              </w:rPr>
              <w:t>it</w:t>
            </w:r>
            <w:proofErr w:type="gramEnd"/>
            <w:r w:rsidRPr="00E66003">
              <w:rPr>
                <w:sz w:val="28"/>
                <w:szCs w:val="28"/>
                <w:lang w:val="en-US"/>
              </w:rPr>
              <w:t xml:space="preserve"> early roots to modern theoretical frameworks.</w:t>
            </w:r>
          </w:p>
        </w:tc>
      </w:tr>
      <w:tr w:rsidR="007D51A7" w:rsidRPr="00F4103C" w14:paraId="5B79AA36" w14:textId="77777777" w:rsidTr="00373566">
        <w:trPr>
          <w:jc w:val="center"/>
        </w:trPr>
        <w:tc>
          <w:tcPr>
            <w:tcW w:w="2122" w:type="dxa"/>
            <w:tcBorders>
              <w:bottom w:val="nil"/>
            </w:tcBorders>
          </w:tcPr>
          <w:p w14:paraId="5DEC4647" w14:textId="77777777" w:rsidR="007D51A7" w:rsidRPr="00E66003" w:rsidRDefault="007D51A7" w:rsidP="00B759A0">
            <w:pPr>
              <w:widowControl w:val="0"/>
              <w:rPr>
                <w:sz w:val="28"/>
                <w:szCs w:val="28"/>
              </w:rPr>
            </w:pPr>
            <w:r w:rsidRPr="00E66003">
              <w:rPr>
                <w:sz w:val="28"/>
                <w:szCs w:val="28"/>
              </w:rPr>
              <w:t>1980s–1990s</w:t>
            </w:r>
          </w:p>
        </w:tc>
        <w:tc>
          <w:tcPr>
            <w:tcW w:w="2126" w:type="dxa"/>
            <w:tcBorders>
              <w:bottom w:val="nil"/>
            </w:tcBorders>
          </w:tcPr>
          <w:p w14:paraId="4C50F1B3" w14:textId="77777777" w:rsidR="007D51A7" w:rsidRPr="00E66003" w:rsidRDefault="007D51A7" w:rsidP="00B759A0">
            <w:pPr>
              <w:widowControl w:val="0"/>
              <w:rPr>
                <w:sz w:val="28"/>
                <w:szCs w:val="28"/>
              </w:rPr>
            </w:pPr>
            <w:r w:rsidRPr="00E66003">
              <w:rPr>
                <w:sz w:val="28"/>
                <w:szCs w:val="28"/>
              </w:rPr>
              <w:t xml:space="preserve">T. </w:t>
            </w:r>
            <w:proofErr w:type="spellStart"/>
            <w:r w:rsidRPr="00E66003">
              <w:rPr>
                <w:sz w:val="28"/>
                <w:szCs w:val="28"/>
              </w:rPr>
              <w:t>Dijk</w:t>
            </w:r>
            <w:proofErr w:type="spellEnd"/>
          </w:p>
        </w:tc>
        <w:tc>
          <w:tcPr>
            <w:tcW w:w="5245" w:type="dxa"/>
            <w:tcBorders>
              <w:bottom w:val="nil"/>
            </w:tcBorders>
          </w:tcPr>
          <w:p w14:paraId="58554D0C" w14:textId="77777777" w:rsidR="007D51A7" w:rsidRPr="00E66003" w:rsidRDefault="007D51A7" w:rsidP="00BF7ECB">
            <w:pPr>
              <w:widowControl w:val="0"/>
              <w:jc w:val="both"/>
              <w:rPr>
                <w:sz w:val="28"/>
                <w:szCs w:val="28"/>
                <w:lang w:val="en-US"/>
              </w:rPr>
            </w:pPr>
            <w:r w:rsidRPr="00E66003">
              <w:rPr>
                <w:sz w:val="28"/>
                <w:szCs w:val="28"/>
                <w:lang w:val="en-US"/>
              </w:rPr>
              <w:t>The language of elites, media, and institutions, that influence public opinion and reinforce dominance.</w:t>
            </w:r>
          </w:p>
        </w:tc>
      </w:tr>
    </w:tbl>
    <w:p w14:paraId="2FC437F2" w14:textId="77777777" w:rsidR="00BF7ECB" w:rsidRPr="00E66003" w:rsidRDefault="00BF7ECB" w:rsidP="00B759A0">
      <w:pPr>
        <w:widowControl w:val="0"/>
        <w:contextualSpacing/>
        <w:jc w:val="both"/>
        <w:rPr>
          <w:color w:val="000000"/>
          <w:sz w:val="28"/>
          <w:szCs w:val="28"/>
          <w:lang w:val="en-US"/>
        </w:rPr>
      </w:pPr>
    </w:p>
    <w:p w14:paraId="0F144F1F" w14:textId="11B79DBA" w:rsidR="007A7A03" w:rsidRPr="00E66003" w:rsidRDefault="007A7A03" w:rsidP="00B759A0">
      <w:pPr>
        <w:widowControl w:val="0"/>
        <w:contextualSpacing/>
        <w:jc w:val="both"/>
        <w:rPr>
          <w:strike/>
          <w:color w:val="FF0000"/>
          <w:sz w:val="28"/>
          <w:szCs w:val="28"/>
          <w:lang w:val="en-US"/>
        </w:rPr>
      </w:pPr>
      <w:r w:rsidRPr="00E66003">
        <w:rPr>
          <w:color w:val="000000"/>
          <w:sz w:val="28"/>
          <w:szCs w:val="28"/>
          <w:lang w:val="en-US"/>
        </w:rPr>
        <w:lastRenderedPageBreak/>
        <w:t>Continuation of Table</w:t>
      </w:r>
      <w:r w:rsidR="00373566" w:rsidRPr="00E66003">
        <w:rPr>
          <w:color w:val="000000"/>
          <w:sz w:val="28"/>
          <w:szCs w:val="28"/>
        </w:rPr>
        <w:t xml:space="preserve"> 1 </w:t>
      </w:r>
    </w:p>
    <w:p w14:paraId="3CFE2640" w14:textId="77777777" w:rsidR="00A813BF" w:rsidRPr="00E66003" w:rsidRDefault="00A813BF" w:rsidP="00B759A0">
      <w:pPr>
        <w:widowControl w:val="0"/>
        <w:contextualSpacing/>
        <w:jc w:val="both"/>
        <w:rPr>
          <w:color w:val="000000"/>
          <w:sz w:val="28"/>
          <w:szCs w:val="28"/>
          <w:lang w:val="en-US"/>
        </w:rPr>
      </w:pPr>
    </w:p>
    <w:tbl>
      <w:tblPr>
        <w:tblStyle w:val="af0"/>
        <w:tblW w:w="0" w:type="auto"/>
        <w:jc w:val="center"/>
        <w:tblLook w:val="04A0" w:firstRow="1" w:lastRow="0" w:firstColumn="1" w:lastColumn="0" w:noHBand="0" w:noVBand="1"/>
      </w:tblPr>
      <w:tblGrid>
        <w:gridCol w:w="2103"/>
        <w:gridCol w:w="2391"/>
        <w:gridCol w:w="5023"/>
      </w:tblGrid>
      <w:tr w:rsidR="00A813BF" w:rsidRPr="00E66003" w14:paraId="4E28DB03" w14:textId="77777777" w:rsidTr="00BF7ECB">
        <w:trPr>
          <w:jc w:val="center"/>
        </w:trPr>
        <w:tc>
          <w:tcPr>
            <w:tcW w:w="2103" w:type="dxa"/>
          </w:tcPr>
          <w:p w14:paraId="143505DF" w14:textId="77777777" w:rsidR="00A813BF" w:rsidRPr="00E66003" w:rsidRDefault="00A813BF" w:rsidP="00B759A0">
            <w:pPr>
              <w:widowControl w:val="0"/>
              <w:jc w:val="center"/>
              <w:rPr>
                <w:sz w:val="28"/>
                <w:szCs w:val="28"/>
                <w:lang w:val="en-US"/>
              </w:rPr>
            </w:pPr>
            <w:r w:rsidRPr="00E66003">
              <w:rPr>
                <w:sz w:val="28"/>
                <w:szCs w:val="28"/>
                <w:lang w:val="en-US"/>
              </w:rPr>
              <w:t>1</w:t>
            </w:r>
          </w:p>
        </w:tc>
        <w:tc>
          <w:tcPr>
            <w:tcW w:w="2391" w:type="dxa"/>
          </w:tcPr>
          <w:p w14:paraId="512EE69C" w14:textId="77777777" w:rsidR="00A813BF" w:rsidRPr="00E66003" w:rsidRDefault="00A813BF" w:rsidP="00B759A0">
            <w:pPr>
              <w:widowControl w:val="0"/>
              <w:jc w:val="center"/>
              <w:rPr>
                <w:sz w:val="28"/>
                <w:szCs w:val="28"/>
                <w:lang w:val="en-US"/>
              </w:rPr>
            </w:pPr>
            <w:r w:rsidRPr="00E66003">
              <w:rPr>
                <w:sz w:val="28"/>
                <w:szCs w:val="28"/>
                <w:lang w:val="en-US"/>
              </w:rPr>
              <w:t>2</w:t>
            </w:r>
          </w:p>
        </w:tc>
        <w:tc>
          <w:tcPr>
            <w:tcW w:w="5023" w:type="dxa"/>
          </w:tcPr>
          <w:p w14:paraId="0F51BF69" w14:textId="77777777" w:rsidR="00A813BF" w:rsidRPr="00E66003" w:rsidRDefault="00A813BF" w:rsidP="00B759A0">
            <w:pPr>
              <w:widowControl w:val="0"/>
              <w:jc w:val="center"/>
              <w:rPr>
                <w:sz w:val="28"/>
                <w:szCs w:val="28"/>
                <w:lang w:val="en-US"/>
              </w:rPr>
            </w:pPr>
            <w:r w:rsidRPr="00E66003">
              <w:rPr>
                <w:sz w:val="28"/>
                <w:szCs w:val="28"/>
                <w:lang w:val="en-US"/>
              </w:rPr>
              <w:t>3</w:t>
            </w:r>
          </w:p>
        </w:tc>
      </w:tr>
      <w:tr w:rsidR="00C901EE" w:rsidRPr="00F4103C" w14:paraId="1C7D57B4" w14:textId="77777777" w:rsidTr="00BF7ECB">
        <w:trPr>
          <w:jc w:val="center"/>
        </w:trPr>
        <w:tc>
          <w:tcPr>
            <w:tcW w:w="2103" w:type="dxa"/>
            <w:vMerge w:val="restart"/>
          </w:tcPr>
          <w:p w14:paraId="59DCFDE6" w14:textId="77777777" w:rsidR="00C901EE" w:rsidRPr="00E66003" w:rsidRDefault="00C901EE" w:rsidP="00C901EE">
            <w:pPr>
              <w:widowControl w:val="0"/>
              <w:jc w:val="center"/>
              <w:rPr>
                <w:sz w:val="28"/>
                <w:szCs w:val="28"/>
                <w:lang w:val="en-US"/>
              </w:rPr>
            </w:pPr>
          </w:p>
        </w:tc>
        <w:tc>
          <w:tcPr>
            <w:tcW w:w="2391" w:type="dxa"/>
          </w:tcPr>
          <w:p w14:paraId="0E054BDB" w14:textId="346DFF8B" w:rsidR="00C901EE" w:rsidRPr="00E66003" w:rsidRDefault="00C901EE" w:rsidP="00C901EE">
            <w:pPr>
              <w:widowControl w:val="0"/>
              <w:jc w:val="center"/>
              <w:rPr>
                <w:sz w:val="28"/>
                <w:szCs w:val="28"/>
                <w:lang w:val="en-US"/>
              </w:rPr>
            </w:pPr>
            <w:r w:rsidRPr="00E66003">
              <w:rPr>
                <w:sz w:val="28"/>
                <w:szCs w:val="28"/>
              </w:rPr>
              <w:t xml:space="preserve">R. </w:t>
            </w:r>
            <w:proofErr w:type="spellStart"/>
            <w:r w:rsidRPr="00E66003">
              <w:rPr>
                <w:sz w:val="28"/>
                <w:szCs w:val="28"/>
              </w:rPr>
              <w:t>Goodin</w:t>
            </w:r>
            <w:proofErr w:type="spellEnd"/>
          </w:p>
        </w:tc>
        <w:tc>
          <w:tcPr>
            <w:tcW w:w="5023" w:type="dxa"/>
          </w:tcPr>
          <w:p w14:paraId="7C3BC83A" w14:textId="7AF13A2E" w:rsidR="00C901EE" w:rsidRPr="00E66003" w:rsidRDefault="00C901EE" w:rsidP="00BF7ECB">
            <w:pPr>
              <w:widowControl w:val="0"/>
              <w:jc w:val="both"/>
              <w:rPr>
                <w:sz w:val="28"/>
                <w:szCs w:val="28"/>
                <w:lang w:val="en-US"/>
              </w:rPr>
            </w:pPr>
            <w:r w:rsidRPr="00E66003">
              <w:rPr>
                <w:rStyle w:val="af"/>
                <w:rFonts w:eastAsiaTheme="majorEastAsia"/>
                <w:i w:val="0"/>
                <w:iCs w:val="0"/>
                <w:sz w:val="28"/>
                <w:szCs w:val="28"/>
                <w:lang w:val="en-US"/>
              </w:rPr>
              <w:t xml:space="preserve">The use of language and rhetoric by political actors to manipulate public perception and decision making, analyzing techniques used by politicians to shape narratives influence voter behavior. </w:t>
            </w:r>
          </w:p>
        </w:tc>
      </w:tr>
      <w:tr w:rsidR="00C901EE" w:rsidRPr="00F4103C" w14:paraId="6937F97E" w14:textId="77777777" w:rsidTr="00BF7ECB">
        <w:trPr>
          <w:jc w:val="center"/>
        </w:trPr>
        <w:tc>
          <w:tcPr>
            <w:tcW w:w="2103" w:type="dxa"/>
            <w:vMerge/>
          </w:tcPr>
          <w:p w14:paraId="7D1E7FE1" w14:textId="77777777" w:rsidR="00C901EE" w:rsidRPr="00E66003" w:rsidRDefault="00C901EE" w:rsidP="00C901EE">
            <w:pPr>
              <w:widowControl w:val="0"/>
              <w:jc w:val="center"/>
              <w:rPr>
                <w:sz w:val="28"/>
                <w:szCs w:val="28"/>
                <w:lang w:val="en-US"/>
              </w:rPr>
            </w:pPr>
          </w:p>
        </w:tc>
        <w:tc>
          <w:tcPr>
            <w:tcW w:w="2391" w:type="dxa"/>
          </w:tcPr>
          <w:p w14:paraId="161CE702" w14:textId="1351E9E1" w:rsidR="00C901EE" w:rsidRPr="00E66003" w:rsidRDefault="00C901EE" w:rsidP="00C901EE">
            <w:pPr>
              <w:widowControl w:val="0"/>
              <w:jc w:val="center"/>
              <w:rPr>
                <w:sz w:val="28"/>
                <w:szCs w:val="28"/>
                <w:lang w:val="en-US"/>
              </w:rPr>
            </w:pPr>
            <w:r w:rsidRPr="00E66003">
              <w:rPr>
                <w:sz w:val="28"/>
                <w:szCs w:val="28"/>
              </w:rPr>
              <w:t>D.</w:t>
            </w:r>
            <w:r w:rsidRPr="00E66003">
              <w:rPr>
                <w:rStyle w:val="apple-converted-space"/>
                <w:rFonts w:eastAsiaTheme="majorEastAsia"/>
                <w:sz w:val="28"/>
                <w:szCs w:val="28"/>
              </w:rPr>
              <w:t> </w:t>
            </w:r>
            <w:proofErr w:type="spellStart"/>
            <w:r w:rsidRPr="00E66003">
              <w:rPr>
                <w:sz w:val="28"/>
                <w:szCs w:val="28"/>
              </w:rPr>
              <w:t>Graber</w:t>
            </w:r>
            <w:proofErr w:type="spellEnd"/>
          </w:p>
        </w:tc>
        <w:tc>
          <w:tcPr>
            <w:tcW w:w="5023" w:type="dxa"/>
          </w:tcPr>
          <w:p w14:paraId="6DD6EC66" w14:textId="48861742" w:rsidR="00C901EE" w:rsidRPr="00E66003" w:rsidRDefault="00C901EE" w:rsidP="00BF7ECB">
            <w:pPr>
              <w:widowControl w:val="0"/>
              <w:jc w:val="both"/>
              <w:rPr>
                <w:sz w:val="28"/>
                <w:szCs w:val="28"/>
                <w:lang w:val="en-US"/>
              </w:rPr>
            </w:pPr>
            <w:r w:rsidRPr="00E66003">
              <w:rPr>
                <w:rStyle w:val="af"/>
                <w:rFonts w:eastAsiaTheme="majorEastAsia"/>
                <w:i w:val="0"/>
                <w:iCs w:val="0"/>
                <w:sz w:val="28"/>
                <w:szCs w:val="28"/>
                <w:lang w:val="en-US"/>
              </w:rPr>
              <w:t>Language as a tool of communication, analyzing the framing the political messages and use of rhetoric.</w:t>
            </w:r>
          </w:p>
        </w:tc>
      </w:tr>
      <w:tr w:rsidR="00C901EE" w:rsidRPr="00F4103C" w14:paraId="269165FB" w14:textId="77777777" w:rsidTr="00BF7ECB">
        <w:trPr>
          <w:jc w:val="center"/>
        </w:trPr>
        <w:tc>
          <w:tcPr>
            <w:tcW w:w="2103" w:type="dxa"/>
            <w:vMerge/>
          </w:tcPr>
          <w:p w14:paraId="3E1A56A7" w14:textId="77777777" w:rsidR="00C901EE" w:rsidRPr="00E66003" w:rsidRDefault="00C901EE" w:rsidP="00C901EE">
            <w:pPr>
              <w:widowControl w:val="0"/>
              <w:jc w:val="center"/>
              <w:rPr>
                <w:sz w:val="28"/>
                <w:szCs w:val="28"/>
                <w:lang w:val="en-US"/>
              </w:rPr>
            </w:pPr>
          </w:p>
        </w:tc>
        <w:tc>
          <w:tcPr>
            <w:tcW w:w="2391" w:type="dxa"/>
          </w:tcPr>
          <w:p w14:paraId="137B24A7" w14:textId="5B37137F" w:rsidR="00C901EE" w:rsidRPr="00E66003" w:rsidRDefault="00C901EE" w:rsidP="00C901EE">
            <w:pPr>
              <w:widowControl w:val="0"/>
              <w:jc w:val="center"/>
              <w:rPr>
                <w:sz w:val="28"/>
                <w:szCs w:val="28"/>
                <w:lang w:val="en-US"/>
              </w:rPr>
            </w:pPr>
            <w:r w:rsidRPr="00E66003">
              <w:rPr>
                <w:sz w:val="28"/>
                <w:szCs w:val="28"/>
              </w:rPr>
              <w:t xml:space="preserve">R. </w:t>
            </w:r>
            <w:proofErr w:type="spellStart"/>
            <w:r w:rsidRPr="00E66003">
              <w:rPr>
                <w:sz w:val="28"/>
                <w:szCs w:val="28"/>
              </w:rPr>
              <w:t>Joslyn</w:t>
            </w:r>
            <w:proofErr w:type="spellEnd"/>
          </w:p>
        </w:tc>
        <w:tc>
          <w:tcPr>
            <w:tcW w:w="5023" w:type="dxa"/>
          </w:tcPr>
          <w:p w14:paraId="7639E84A" w14:textId="6AF3C4C7" w:rsidR="00C901EE" w:rsidRPr="00E66003" w:rsidRDefault="00C901EE" w:rsidP="00BF7ECB">
            <w:pPr>
              <w:widowControl w:val="0"/>
              <w:jc w:val="both"/>
              <w:rPr>
                <w:sz w:val="28"/>
                <w:szCs w:val="28"/>
                <w:lang w:val="en-US"/>
              </w:rPr>
            </w:pPr>
            <w:r w:rsidRPr="00E66003">
              <w:rPr>
                <w:rStyle w:val="af"/>
                <w:rFonts w:eastAsiaTheme="majorEastAsia"/>
                <w:i w:val="0"/>
                <w:iCs w:val="0"/>
                <w:sz w:val="28"/>
                <w:szCs w:val="28"/>
                <w:lang w:val="en-US"/>
              </w:rPr>
              <w:t xml:space="preserve">Science centered approach to discourse analysis, emphasizing that language cannot be studies separately from power dynamics and political structures. </w:t>
            </w:r>
          </w:p>
        </w:tc>
      </w:tr>
      <w:tr w:rsidR="00BF7ECB" w:rsidRPr="00F4103C" w14:paraId="67A2FBB9" w14:textId="77777777" w:rsidTr="00BF7ECB">
        <w:trPr>
          <w:jc w:val="center"/>
        </w:trPr>
        <w:tc>
          <w:tcPr>
            <w:tcW w:w="2103" w:type="dxa"/>
            <w:vMerge w:val="restart"/>
          </w:tcPr>
          <w:p w14:paraId="1066E0F4" w14:textId="77777777" w:rsidR="00BF7ECB" w:rsidRPr="00E66003" w:rsidRDefault="00BF7ECB" w:rsidP="00C901EE">
            <w:pPr>
              <w:widowControl w:val="0"/>
              <w:rPr>
                <w:sz w:val="28"/>
                <w:szCs w:val="28"/>
              </w:rPr>
            </w:pPr>
            <w:r w:rsidRPr="00E66003">
              <w:rPr>
                <w:sz w:val="28"/>
                <w:szCs w:val="28"/>
              </w:rPr>
              <w:t>1990s–2000s</w:t>
            </w:r>
          </w:p>
          <w:p w14:paraId="55D0A278" w14:textId="77777777" w:rsidR="00BF7ECB" w:rsidRPr="00E66003" w:rsidRDefault="00BF7ECB" w:rsidP="00C901EE">
            <w:pPr>
              <w:widowControl w:val="0"/>
              <w:rPr>
                <w:sz w:val="28"/>
                <w:szCs w:val="28"/>
                <w:lang w:val="en-US"/>
              </w:rPr>
            </w:pPr>
            <w:r w:rsidRPr="00E66003">
              <w:rPr>
                <w:sz w:val="28"/>
                <w:szCs w:val="28"/>
              </w:rPr>
              <w:t xml:space="preserve"> </w:t>
            </w:r>
          </w:p>
        </w:tc>
        <w:tc>
          <w:tcPr>
            <w:tcW w:w="2391" w:type="dxa"/>
          </w:tcPr>
          <w:p w14:paraId="254C257B" w14:textId="77777777" w:rsidR="00BF7ECB" w:rsidRPr="00E66003" w:rsidRDefault="00BF7ECB" w:rsidP="00C901EE">
            <w:pPr>
              <w:widowControl w:val="0"/>
              <w:rPr>
                <w:sz w:val="28"/>
                <w:szCs w:val="28"/>
                <w:lang w:val="en-US"/>
              </w:rPr>
            </w:pPr>
            <w:r w:rsidRPr="00E66003">
              <w:rPr>
                <w:sz w:val="28"/>
                <w:szCs w:val="28"/>
              </w:rPr>
              <w:t xml:space="preserve">P. </w:t>
            </w:r>
            <w:proofErr w:type="spellStart"/>
            <w:r w:rsidRPr="00E66003">
              <w:rPr>
                <w:sz w:val="28"/>
                <w:szCs w:val="28"/>
              </w:rPr>
              <w:t>Chilton</w:t>
            </w:r>
            <w:proofErr w:type="spellEnd"/>
            <w:r w:rsidRPr="00E66003">
              <w:rPr>
                <w:sz w:val="28"/>
                <w:szCs w:val="28"/>
              </w:rPr>
              <w:t xml:space="preserve">, </w:t>
            </w:r>
          </w:p>
          <w:p w14:paraId="3FF5A76A" w14:textId="75469421" w:rsidR="00BF7ECB" w:rsidRPr="00E66003" w:rsidRDefault="00BF7ECB" w:rsidP="00C901EE">
            <w:pPr>
              <w:widowControl w:val="0"/>
              <w:rPr>
                <w:sz w:val="28"/>
                <w:szCs w:val="28"/>
              </w:rPr>
            </w:pPr>
          </w:p>
        </w:tc>
        <w:tc>
          <w:tcPr>
            <w:tcW w:w="5023" w:type="dxa"/>
          </w:tcPr>
          <w:p w14:paraId="4E2474D5" w14:textId="77777777" w:rsidR="00BF7ECB" w:rsidRPr="00E66003" w:rsidRDefault="00BF7ECB" w:rsidP="00BF7ECB">
            <w:pPr>
              <w:widowControl w:val="0"/>
              <w:jc w:val="both"/>
              <w:rPr>
                <w:rStyle w:val="af"/>
                <w:rFonts w:eastAsiaTheme="majorEastAsia"/>
                <w:i w:val="0"/>
                <w:iCs w:val="0"/>
                <w:sz w:val="28"/>
                <w:szCs w:val="28"/>
                <w:lang w:val="en-US"/>
              </w:rPr>
            </w:pPr>
            <w:r w:rsidRPr="00E66003">
              <w:rPr>
                <w:sz w:val="28"/>
                <w:szCs w:val="28"/>
                <w:lang w:val="en-US"/>
              </w:rPr>
              <w:t xml:space="preserve">The study of language at the intersection of ideology and political persuasion, analyzing how political actors use discourse to construct ideological narratives and shape public opinion.  </w:t>
            </w:r>
          </w:p>
        </w:tc>
      </w:tr>
      <w:tr w:rsidR="00BF7ECB" w:rsidRPr="00F4103C" w14:paraId="305A09A2" w14:textId="77777777" w:rsidTr="00BF7ECB">
        <w:trPr>
          <w:jc w:val="center"/>
        </w:trPr>
        <w:tc>
          <w:tcPr>
            <w:tcW w:w="2103" w:type="dxa"/>
            <w:vMerge/>
          </w:tcPr>
          <w:p w14:paraId="729FDB12" w14:textId="77777777" w:rsidR="00BF7ECB" w:rsidRPr="00E66003" w:rsidRDefault="00BF7ECB" w:rsidP="00C901EE">
            <w:pPr>
              <w:widowControl w:val="0"/>
              <w:rPr>
                <w:sz w:val="28"/>
                <w:szCs w:val="28"/>
                <w:lang w:val="en-US"/>
              </w:rPr>
            </w:pPr>
          </w:p>
        </w:tc>
        <w:tc>
          <w:tcPr>
            <w:tcW w:w="2391" w:type="dxa"/>
          </w:tcPr>
          <w:p w14:paraId="79A42CD5" w14:textId="77777777" w:rsidR="00BF7ECB" w:rsidRPr="00E66003" w:rsidRDefault="00BF7ECB" w:rsidP="00C901EE">
            <w:pPr>
              <w:widowControl w:val="0"/>
              <w:rPr>
                <w:sz w:val="28"/>
                <w:szCs w:val="28"/>
              </w:rPr>
            </w:pPr>
            <w:r w:rsidRPr="00E66003">
              <w:rPr>
                <w:sz w:val="28"/>
                <w:szCs w:val="28"/>
                <w:lang w:val="en-US"/>
              </w:rPr>
              <w:t>C. Schaffner</w:t>
            </w:r>
          </w:p>
        </w:tc>
        <w:tc>
          <w:tcPr>
            <w:tcW w:w="5023" w:type="dxa"/>
          </w:tcPr>
          <w:p w14:paraId="2A58EBC7" w14:textId="77777777" w:rsidR="00BF7ECB" w:rsidRPr="00E66003" w:rsidRDefault="00BF7ECB" w:rsidP="00BF7ECB">
            <w:pPr>
              <w:widowControl w:val="0"/>
              <w:jc w:val="both"/>
              <w:rPr>
                <w:rStyle w:val="af"/>
                <w:rFonts w:eastAsiaTheme="majorEastAsia"/>
                <w:i w:val="0"/>
                <w:iCs w:val="0"/>
                <w:sz w:val="28"/>
                <w:szCs w:val="28"/>
                <w:lang w:val="en-US"/>
              </w:rPr>
            </w:pPr>
            <w:r w:rsidRPr="00E66003">
              <w:rPr>
                <w:sz w:val="28"/>
                <w:szCs w:val="28"/>
                <w:lang w:val="en-US"/>
              </w:rPr>
              <w:t xml:space="preserve">The study of political speeches from a discourse analytical perspective, reflecting ideological positions and influencing audiences through linguistic choices, rhetorical structures, and persuasive techniques. </w:t>
            </w:r>
          </w:p>
        </w:tc>
      </w:tr>
      <w:tr w:rsidR="00BF7ECB" w:rsidRPr="00F4103C" w14:paraId="75014013" w14:textId="77777777" w:rsidTr="00373566">
        <w:trPr>
          <w:jc w:val="center"/>
        </w:trPr>
        <w:tc>
          <w:tcPr>
            <w:tcW w:w="2103" w:type="dxa"/>
            <w:vMerge/>
            <w:tcBorders>
              <w:bottom w:val="single" w:sz="4" w:space="0" w:color="auto"/>
            </w:tcBorders>
          </w:tcPr>
          <w:p w14:paraId="09306B9D" w14:textId="77777777" w:rsidR="00BF7ECB" w:rsidRPr="00E66003" w:rsidRDefault="00BF7ECB" w:rsidP="00C901EE">
            <w:pPr>
              <w:widowControl w:val="0"/>
              <w:rPr>
                <w:sz w:val="28"/>
                <w:szCs w:val="28"/>
                <w:lang w:val="en-US"/>
              </w:rPr>
            </w:pPr>
          </w:p>
        </w:tc>
        <w:tc>
          <w:tcPr>
            <w:tcW w:w="2391" w:type="dxa"/>
          </w:tcPr>
          <w:p w14:paraId="219D1EC2" w14:textId="77777777" w:rsidR="00BF7ECB" w:rsidRPr="00E66003" w:rsidRDefault="00BF7ECB" w:rsidP="00C901EE">
            <w:pPr>
              <w:widowControl w:val="0"/>
              <w:rPr>
                <w:sz w:val="28"/>
                <w:szCs w:val="28"/>
              </w:rPr>
            </w:pPr>
            <w:r w:rsidRPr="00E66003">
              <w:rPr>
                <w:sz w:val="28"/>
                <w:szCs w:val="28"/>
              </w:rPr>
              <w:t xml:space="preserve">K. L. De </w:t>
            </w:r>
            <w:proofErr w:type="spellStart"/>
            <w:r w:rsidRPr="00E66003">
              <w:rPr>
                <w:sz w:val="28"/>
                <w:szCs w:val="28"/>
              </w:rPr>
              <w:t>Landtsheer</w:t>
            </w:r>
            <w:proofErr w:type="spellEnd"/>
            <w:r w:rsidRPr="00E66003">
              <w:rPr>
                <w:sz w:val="28"/>
                <w:szCs w:val="28"/>
              </w:rPr>
              <w:t>,</w:t>
            </w:r>
          </w:p>
        </w:tc>
        <w:tc>
          <w:tcPr>
            <w:tcW w:w="5023" w:type="dxa"/>
          </w:tcPr>
          <w:p w14:paraId="23B1BF36" w14:textId="77777777" w:rsidR="00BF7ECB" w:rsidRPr="00E66003" w:rsidRDefault="00BF7ECB" w:rsidP="00BF7ECB">
            <w:pPr>
              <w:widowControl w:val="0"/>
              <w:jc w:val="both"/>
              <w:rPr>
                <w:rStyle w:val="af"/>
                <w:rFonts w:eastAsiaTheme="majorEastAsia"/>
                <w:i w:val="0"/>
                <w:iCs w:val="0"/>
                <w:sz w:val="28"/>
                <w:szCs w:val="28"/>
                <w:lang w:val="en-US"/>
              </w:rPr>
            </w:pPr>
            <w:r w:rsidRPr="00E66003">
              <w:rPr>
                <w:rStyle w:val="af"/>
                <w:rFonts w:eastAsiaTheme="majorEastAsia"/>
                <w:i w:val="0"/>
                <w:iCs w:val="0"/>
                <w:sz w:val="28"/>
                <w:szCs w:val="28"/>
                <w:lang w:val="en-US"/>
              </w:rPr>
              <w:t xml:space="preserve">An overview of political discourse analysis, emphasizing its relevance for understanding political communication, including rhetorical analysis, cognitive linguistics, and framing theory, and highlights how political actors shape public perception through language. </w:t>
            </w:r>
          </w:p>
        </w:tc>
      </w:tr>
      <w:tr w:rsidR="00BF7ECB" w:rsidRPr="00F4103C" w14:paraId="65A080D9" w14:textId="77777777" w:rsidTr="00373566">
        <w:trPr>
          <w:jc w:val="center"/>
        </w:trPr>
        <w:tc>
          <w:tcPr>
            <w:tcW w:w="2103" w:type="dxa"/>
            <w:vMerge w:val="restart"/>
            <w:tcBorders>
              <w:bottom w:val="nil"/>
            </w:tcBorders>
          </w:tcPr>
          <w:p w14:paraId="4C04015A" w14:textId="77777777" w:rsidR="00BF7ECB" w:rsidRPr="00E66003" w:rsidRDefault="00BF7ECB" w:rsidP="00C901EE">
            <w:pPr>
              <w:widowControl w:val="0"/>
              <w:rPr>
                <w:sz w:val="28"/>
                <w:szCs w:val="28"/>
              </w:rPr>
            </w:pPr>
            <w:r w:rsidRPr="00E66003">
              <w:rPr>
                <w:sz w:val="28"/>
                <w:szCs w:val="28"/>
              </w:rPr>
              <w:t>2000s–2010s</w:t>
            </w:r>
          </w:p>
        </w:tc>
        <w:tc>
          <w:tcPr>
            <w:tcW w:w="2391" w:type="dxa"/>
          </w:tcPr>
          <w:p w14:paraId="50B4BB7A" w14:textId="77777777" w:rsidR="00BF7ECB" w:rsidRPr="00E66003" w:rsidRDefault="00BF7ECB" w:rsidP="00C901EE">
            <w:pPr>
              <w:widowControl w:val="0"/>
              <w:rPr>
                <w:sz w:val="28"/>
                <w:szCs w:val="28"/>
              </w:rPr>
            </w:pPr>
            <w:r w:rsidRPr="00E66003">
              <w:rPr>
                <w:sz w:val="28"/>
                <w:szCs w:val="28"/>
              </w:rPr>
              <w:t xml:space="preserve">A. </w:t>
            </w:r>
            <w:proofErr w:type="spellStart"/>
            <w:r w:rsidRPr="00E66003">
              <w:rPr>
                <w:sz w:val="28"/>
                <w:szCs w:val="28"/>
              </w:rPr>
              <w:t>Baranov</w:t>
            </w:r>
            <w:proofErr w:type="spellEnd"/>
          </w:p>
        </w:tc>
        <w:tc>
          <w:tcPr>
            <w:tcW w:w="5023" w:type="dxa"/>
          </w:tcPr>
          <w:p w14:paraId="408912BC" w14:textId="77777777" w:rsidR="00BF7ECB" w:rsidRPr="00E66003" w:rsidRDefault="00BF7ECB" w:rsidP="00BF7ECB">
            <w:pPr>
              <w:widowControl w:val="0"/>
              <w:jc w:val="both"/>
              <w:rPr>
                <w:sz w:val="28"/>
                <w:szCs w:val="28"/>
                <w:lang w:val="en-US"/>
              </w:rPr>
            </w:pPr>
            <w:r w:rsidRPr="00E66003">
              <w:rPr>
                <w:sz w:val="28"/>
                <w:szCs w:val="28"/>
                <w:lang w:val="en-US"/>
              </w:rPr>
              <w:t xml:space="preserve">The manipulativeness in political language, focusing on rhetorical strategies, framing and persuasive techniques in political discourse. </w:t>
            </w:r>
          </w:p>
        </w:tc>
      </w:tr>
      <w:tr w:rsidR="00BF7ECB" w:rsidRPr="00F4103C" w14:paraId="481C70FF" w14:textId="77777777" w:rsidTr="00373566">
        <w:trPr>
          <w:jc w:val="center"/>
        </w:trPr>
        <w:tc>
          <w:tcPr>
            <w:tcW w:w="2103" w:type="dxa"/>
            <w:vMerge/>
            <w:tcBorders>
              <w:bottom w:val="nil"/>
            </w:tcBorders>
          </w:tcPr>
          <w:p w14:paraId="597BFAC5" w14:textId="77777777" w:rsidR="00BF7ECB" w:rsidRPr="00E66003" w:rsidRDefault="00BF7ECB" w:rsidP="00C901EE">
            <w:pPr>
              <w:widowControl w:val="0"/>
              <w:rPr>
                <w:sz w:val="28"/>
                <w:szCs w:val="28"/>
                <w:lang w:val="en-US"/>
              </w:rPr>
            </w:pPr>
          </w:p>
        </w:tc>
        <w:tc>
          <w:tcPr>
            <w:tcW w:w="2391" w:type="dxa"/>
            <w:tcBorders>
              <w:bottom w:val="single" w:sz="4" w:space="0" w:color="auto"/>
            </w:tcBorders>
          </w:tcPr>
          <w:p w14:paraId="04502DAA" w14:textId="77777777" w:rsidR="00BF7ECB" w:rsidRPr="00E66003" w:rsidRDefault="00BF7ECB" w:rsidP="00C901EE">
            <w:pPr>
              <w:widowControl w:val="0"/>
              <w:rPr>
                <w:sz w:val="28"/>
                <w:szCs w:val="28"/>
              </w:rPr>
            </w:pPr>
            <w:r w:rsidRPr="00E66003">
              <w:rPr>
                <w:sz w:val="28"/>
                <w:szCs w:val="28"/>
              </w:rPr>
              <w:t xml:space="preserve">A. </w:t>
            </w:r>
            <w:proofErr w:type="spellStart"/>
            <w:r w:rsidRPr="00E66003">
              <w:rPr>
                <w:sz w:val="28"/>
                <w:szCs w:val="28"/>
              </w:rPr>
              <w:t>Chudinov</w:t>
            </w:r>
            <w:proofErr w:type="spellEnd"/>
          </w:p>
        </w:tc>
        <w:tc>
          <w:tcPr>
            <w:tcW w:w="5023" w:type="dxa"/>
            <w:tcBorders>
              <w:bottom w:val="single" w:sz="4" w:space="0" w:color="auto"/>
            </w:tcBorders>
          </w:tcPr>
          <w:p w14:paraId="12F47AEC" w14:textId="77777777" w:rsidR="00BF7ECB" w:rsidRPr="00E66003" w:rsidRDefault="00BF7ECB" w:rsidP="00BF7ECB">
            <w:pPr>
              <w:widowControl w:val="0"/>
              <w:jc w:val="both"/>
              <w:rPr>
                <w:sz w:val="28"/>
                <w:szCs w:val="28"/>
                <w:lang w:val="en-US"/>
              </w:rPr>
            </w:pPr>
            <w:r w:rsidRPr="00E66003">
              <w:rPr>
                <w:sz w:val="28"/>
                <w:szCs w:val="28"/>
                <w:lang w:val="en-US"/>
              </w:rPr>
              <w:t xml:space="preserve">Relationship between political language, power structures, and how audiences interpret political message. </w:t>
            </w:r>
          </w:p>
        </w:tc>
      </w:tr>
      <w:tr w:rsidR="00BF7ECB" w:rsidRPr="00F4103C" w14:paraId="40C6D3AE" w14:textId="77777777" w:rsidTr="00373566">
        <w:trPr>
          <w:jc w:val="center"/>
        </w:trPr>
        <w:tc>
          <w:tcPr>
            <w:tcW w:w="2103" w:type="dxa"/>
            <w:vMerge/>
            <w:tcBorders>
              <w:bottom w:val="nil"/>
            </w:tcBorders>
          </w:tcPr>
          <w:p w14:paraId="0627C87F" w14:textId="77777777" w:rsidR="00BF7ECB" w:rsidRPr="00E66003" w:rsidRDefault="00BF7ECB" w:rsidP="00C901EE">
            <w:pPr>
              <w:widowControl w:val="0"/>
              <w:rPr>
                <w:sz w:val="28"/>
                <w:szCs w:val="28"/>
                <w:lang w:val="en-US"/>
              </w:rPr>
            </w:pPr>
          </w:p>
        </w:tc>
        <w:tc>
          <w:tcPr>
            <w:tcW w:w="2391" w:type="dxa"/>
            <w:tcBorders>
              <w:bottom w:val="nil"/>
            </w:tcBorders>
          </w:tcPr>
          <w:p w14:paraId="3F436C28" w14:textId="77777777" w:rsidR="00BF7ECB" w:rsidRPr="00E66003" w:rsidRDefault="00BF7ECB" w:rsidP="00C901EE">
            <w:pPr>
              <w:widowControl w:val="0"/>
              <w:rPr>
                <w:sz w:val="28"/>
                <w:szCs w:val="28"/>
              </w:rPr>
            </w:pPr>
            <w:r w:rsidRPr="00E66003">
              <w:rPr>
                <w:sz w:val="28"/>
                <w:szCs w:val="28"/>
              </w:rPr>
              <w:t xml:space="preserve">D. </w:t>
            </w:r>
            <w:proofErr w:type="spellStart"/>
            <w:r w:rsidRPr="00E66003">
              <w:rPr>
                <w:sz w:val="28"/>
                <w:szCs w:val="28"/>
              </w:rPr>
              <w:t>Maximov</w:t>
            </w:r>
            <w:proofErr w:type="spellEnd"/>
          </w:p>
        </w:tc>
        <w:tc>
          <w:tcPr>
            <w:tcW w:w="5023" w:type="dxa"/>
            <w:tcBorders>
              <w:bottom w:val="nil"/>
            </w:tcBorders>
          </w:tcPr>
          <w:p w14:paraId="189900F7" w14:textId="77777777" w:rsidR="00BF7ECB" w:rsidRPr="00E66003" w:rsidRDefault="00BF7ECB" w:rsidP="00BF7ECB">
            <w:pPr>
              <w:widowControl w:val="0"/>
              <w:jc w:val="both"/>
              <w:rPr>
                <w:sz w:val="28"/>
                <w:szCs w:val="28"/>
                <w:lang w:val="en-US"/>
              </w:rPr>
            </w:pPr>
            <w:r w:rsidRPr="00E66003">
              <w:rPr>
                <w:sz w:val="28"/>
                <w:szCs w:val="28"/>
                <w:lang w:val="en-US"/>
              </w:rPr>
              <w:t xml:space="preserve">Reviews different methodologies for analyzing political discourse, including critical discourse analysis, rhetorical analysis, and cognitive linguistics. </w:t>
            </w:r>
          </w:p>
        </w:tc>
      </w:tr>
    </w:tbl>
    <w:p w14:paraId="1ADEEB52" w14:textId="4C2A9215" w:rsidR="00BF7ECB" w:rsidRPr="00E66003" w:rsidRDefault="00BF7ECB" w:rsidP="00BF7ECB">
      <w:pPr>
        <w:widowControl w:val="0"/>
        <w:contextualSpacing/>
        <w:jc w:val="both"/>
        <w:rPr>
          <w:color w:val="000000"/>
          <w:sz w:val="28"/>
          <w:szCs w:val="28"/>
          <w:lang w:val="en-US"/>
        </w:rPr>
      </w:pPr>
      <w:r w:rsidRPr="00E66003">
        <w:rPr>
          <w:color w:val="000000"/>
          <w:sz w:val="28"/>
          <w:szCs w:val="28"/>
          <w:lang w:val="en-US"/>
        </w:rPr>
        <w:lastRenderedPageBreak/>
        <w:t xml:space="preserve">Continuation of Table </w:t>
      </w:r>
      <w:r w:rsidR="00373566" w:rsidRPr="00E66003">
        <w:rPr>
          <w:color w:val="000000"/>
          <w:sz w:val="28"/>
          <w:szCs w:val="28"/>
        </w:rPr>
        <w:t xml:space="preserve">1 </w:t>
      </w:r>
      <w:r w:rsidRPr="00E66003">
        <w:rPr>
          <w:strike/>
          <w:color w:val="FF0000"/>
          <w:sz w:val="28"/>
          <w:szCs w:val="28"/>
          <w:lang w:val="en-US"/>
        </w:rPr>
        <w:t xml:space="preserve"> </w:t>
      </w:r>
    </w:p>
    <w:p w14:paraId="5C63BCE8" w14:textId="77777777" w:rsidR="00BF7ECB" w:rsidRPr="00E66003" w:rsidRDefault="00BF7ECB" w:rsidP="00B759A0">
      <w:pPr>
        <w:widowControl w:val="0"/>
        <w:ind w:firstLine="567"/>
        <w:contextualSpacing/>
        <w:jc w:val="both"/>
        <w:rPr>
          <w:color w:val="000000"/>
          <w:sz w:val="28"/>
          <w:szCs w:val="28"/>
          <w:lang w:val="en-US"/>
        </w:rPr>
      </w:pPr>
    </w:p>
    <w:tbl>
      <w:tblPr>
        <w:tblStyle w:val="af0"/>
        <w:tblW w:w="0" w:type="auto"/>
        <w:tblLook w:val="04A0" w:firstRow="1" w:lastRow="0" w:firstColumn="1" w:lastColumn="0" w:noHBand="0" w:noVBand="1"/>
      </w:tblPr>
      <w:tblGrid>
        <w:gridCol w:w="2103"/>
        <w:gridCol w:w="2391"/>
        <w:gridCol w:w="5023"/>
      </w:tblGrid>
      <w:tr w:rsidR="00373566" w:rsidRPr="00E66003" w14:paraId="11023E86" w14:textId="77777777" w:rsidTr="00373566">
        <w:tc>
          <w:tcPr>
            <w:tcW w:w="2103" w:type="dxa"/>
            <w:tcBorders>
              <w:bottom w:val="nil"/>
            </w:tcBorders>
          </w:tcPr>
          <w:p w14:paraId="09819134" w14:textId="36213613" w:rsidR="00373566" w:rsidRPr="00E66003" w:rsidRDefault="00373566" w:rsidP="00373566">
            <w:pPr>
              <w:widowControl w:val="0"/>
              <w:jc w:val="center"/>
              <w:rPr>
                <w:sz w:val="28"/>
                <w:szCs w:val="28"/>
                <w:lang w:val="en-US"/>
              </w:rPr>
            </w:pPr>
            <w:r w:rsidRPr="00E66003">
              <w:rPr>
                <w:sz w:val="28"/>
                <w:szCs w:val="28"/>
                <w:lang w:val="en-US"/>
              </w:rPr>
              <w:t>1</w:t>
            </w:r>
          </w:p>
        </w:tc>
        <w:tc>
          <w:tcPr>
            <w:tcW w:w="2391" w:type="dxa"/>
          </w:tcPr>
          <w:p w14:paraId="4AAC296B" w14:textId="3324473A" w:rsidR="00373566" w:rsidRPr="00E66003" w:rsidRDefault="00373566" w:rsidP="00373566">
            <w:pPr>
              <w:widowControl w:val="0"/>
              <w:jc w:val="center"/>
              <w:rPr>
                <w:sz w:val="28"/>
                <w:szCs w:val="28"/>
              </w:rPr>
            </w:pPr>
            <w:r w:rsidRPr="00E66003">
              <w:rPr>
                <w:sz w:val="28"/>
                <w:szCs w:val="28"/>
                <w:lang w:val="en-US"/>
              </w:rPr>
              <w:t>2</w:t>
            </w:r>
          </w:p>
        </w:tc>
        <w:tc>
          <w:tcPr>
            <w:tcW w:w="5023" w:type="dxa"/>
          </w:tcPr>
          <w:p w14:paraId="49BDCA2F" w14:textId="11CD4B1F" w:rsidR="00373566" w:rsidRPr="00E66003" w:rsidRDefault="00373566" w:rsidP="00373566">
            <w:pPr>
              <w:widowControl w:val="0"/>
              <w:jc w:val="center"/>
              <w:rPr>
                <w:sz w:val="28"/>
                <w:szCs w:val="28"/>
                <w:lang w:val="en-US"/>
              </w:rPr>
            </w:pPr>
            <w:r w:rsidRPr="00E66003">
              <w:rPr>
                <w:sz w:val="28"/>
                <w:szCs w:val="28"/>
                <w:lang w:val="en-US"/>
              </w:rPr>
              <w:t>3</w:t>
            </w:r>
          </w:p>
        </w:tc>
      </w:tr>
      <w:tr w:rsidR="00BF7ECB" w:rsidRPr="00F4103C" w14:paraId="204C9680" w14:textId="77777777" w:rsidTr="00373566">
        <w:tc>
          <w:tcPr>
            <w:tcW w:w="2103" w:type="dxa"/>
            <w:vMerge w:val="restart"/>
            <w:tcBorders>
              <w:bottom w:val="nil"/>
            </w:tcBorders>
          </w:tcPr>
          <w:p w14:paraId="42848725" w14:textId="77777777" w:rsidR="00BF7ECB" w:rsidRPr="00E66003" w:rsidRDefault="00BF7ECB" w:rsidP="00832371">
            <w:pPr>
              <w:widowControl w:val="0"/>
              <w:rPr>
                <w:sz w:val="28"/>
                <w:szCs w:val="28"/>
                <w:lang w:val="en-US"/>
              </w:rPr>
            </w:pPr>
          </w:p>
        </w:tc>
        <w:tc>
          <w:tcPr>
            <w:tcW w:w="2391" w:type="dxa"/>
          </w:tcPr>
          <w:p w14:paraId="714170F4" w14:textId="77777777" w:rsidR="00BF7ECB" w:rsidRPr="00E66003" w:rsidRDefault="00BF7ECB" w:rsidP="00832371">
            <w:pPr>
              <w:widowControl w:val="0"/>
              <w:rPr>
                <w:sz w:val="28"/>
                <w:szCs w:val="28"/>
              </w:rPr>
            </w:pPr>
            <w:r w:rsidRPr="00E66003">
              <w:rPr>
                <w:sz w:val="28"/>
                <w:szCs w:val="28"/>
              </w:rPr>
              <w:t xml:space="preserve">Y. </w:t>
            </w:r>
            <w:proofErr w:type="spellStart"/>
            <w:r w:rsidRPr="00E66003">
              <w:rPr>
                <w:sz w:val="28"/>
                <w:szCs w:val="28"/>
              </w:rPr>
              <w:t>Sheigal</w:t>
            </w:r>
            <w:proofErr w:type="spellEnd"/>
          </w:p>
        </w:tc>
        <w:tc>
          <w:tcPr>
            <w:tcW w:w="5023" w:type="dxa"/>
          </w:tcPr>
          <w:p w14:paraId="76972AA9" w14:textId="77777777" w:rsidR="00BF7ECB" w:rsidRPr="00E66003" w:rsidRDefault="00BF7ECB" w:rsidP="00832371">
            <w:pPr>
              <w:widowControl w:val="0"/>
              <w:jc w:val="both"/>
              <w:rPr>
                <w:sz w:val="28"/>
                <w:szCs w:val="28"/>
                <w:lang w:val="en-US"/>
              </w:rPr>
            </w:pPr>
            <w:r w:rsidRPr="00E66003">
              <w:rPr>
                <w:sz w:val="28"/>
                <w:szCs w:val="28"/>
                <w:lang w:val="en-US"/>
              </w:rPr>
              <w:t xml:space="preserve">Investigates how political discourse reflects and constructs social structures, examining its impact on public consciousness. </w:t>
            </w:r>
          </w:p>
        </w:tc>
      </w:tr>
      <w:tr w:rsidR="00BF7ECB" w:rsidRPr="00F4103C" w14:paraId="7981683D" w14:textId="77777777" w:rsidTr="00373566">
        <w:tc>
          <w:tcPr>
            <w:tcW w:w="2103" w:type="dxa"/>
            <w:vMerge/>
            <w:tcBorders>
              <w:bottom w:val="nil"/>
            </w:tcBorders>
          </w:tcPr>
          <w:p w14:paraId="35365EC7" w14:textId="77777777" w:rsidR="00BF7ECB" w:rsidRPr="00E66003" w:rsidRDefault="00BF7ECB" w:rsidP="00832371">
            <w:pPr>
              <w:widowControl w:val="0"/>
              <w:rPr>
                <w:sz w:val="28"/>
                <w:szCs w:val="28"/>
                <w:lang w:val="en-US"/>
              </w:rPr>
            </w:pPr>
          </w:p>
        </w:tc>
        <w:tc>
          <w:tcPr>
            <w:tcW w:w="2391" w:type="dxa"/>
          </w:tcPr>
          <w:p w14:paraId="01DECD91" w14:textId="77777777" w:rsidR="00BF7ECB" w:rsidRPr="00E66003" w:rsidRDefault="00BF7ECB" w:rsidP="00832371">
            <w:pPr>
              <w:widowControl w:val="0"/>
              <w:rPr>
                <w:sz w:val="28"/>
                <w:szCs w:val="28"/>
              </w:rPr>
            </w:pPr>
            <w:r w:rsidRPr="00E66003">
              <w:rPr>
                <w:sz w:val="28"/>
                <w:szCs w:val="28"/>
                <w:lang w:val="en-US"/>
              </w:rPr>
              <w:t xml:space="preserve">V. Karasik, </w:t>
            </w:r>
          </w:p>
        </w:tc>
        <w:tc>
          <w:tcPr>
            <w:tcW w:w="5023" w:type="dxa"/>
          </w:tcPr>
          <w:p w14:paraId="5B80DBE9" w14:textId="77777777" w:rsidR="00BF7ECB" w:rsidRPr="00E66003" w:rsidRDefault="00BF7ECB" w:rsidP="00832371">
            <w:pPr>
              <w:widowControl w:val="0"/>
              <w:jc w:val="both"/>
              <w:rPr>
                <w:sz w:val="28"/>
                <w:szCs w:val="28"/>
                <w:lang w:val="en-US"/>
              </w:rPr>
            </w:pPr>
            <w:r w:rsidRPr="00E66003">
              <w:rPr>
                <w:sz w:val="28"/>
                <w:szCs w:val="28"/>
                <w:lang w:val="en-US"/>
              </w:rPr>
              <w:t xml:space="preserve">Discusses different types of discourse, including institutional and personal discourse, in political communication. </w:t>
            </w:r>
          </w:p>
        </w:tc>
      </w:tr>
      <w:tr w:rsidR="00BF7ECB" w:rsidRPr="00F4103C" w14:paraId="49907244" w14:textId="77777777" w:rsidTr="00373566">
        <w:tc>
          <w:tcPr>
            <w:tcW w:w="2103" w:type="dxa"/>
            <w:vMerge/>
            <w:tcBorders>
              <w:bottom w:val="nil"/>
            </w:tcBorders>
          </w:tcPr>
          <w:p w14:paraId="7488E0E5" w14:textId="77777777" w:rsidR="00BF7ECB" w:rsidRPr="00E66003" w:rsidRDefault="00BF7ECB" w:rsidP="00832371">
            <w:pPr>
              <w:widowControl w:val="0"/>
              <w:rPr>
                <w:sz w:val="28"/>
                <w:szCs w:val="28"/>
                <w:lang w:val="en-US"/>
              </w:rPr>
            </w:pPr>
          </w:p>
        </w:tc>
        <w:tc>
          <w:tcPr>
            <w:tcW w:w="2391" w:type="dxa"/>
          </w:tcPr>
          <w:p w14:paraId="4228B13E" w14:textId="77777777" w:rsidR="00BF7ECB" w:rsidRPr="00E66003" w:rsidRDefault="00BF7ECB" w:rsidP="00832371">
            <w:pPr>
              <w:widowControl w:val="0"/>
              <w:rPr>
                <w:sz w:val="28"/>
                <w:szCs w:val="28"/>
              </w:rPr>
            </w:pPr>
            <w:r w:rsidRPr="00E66003">
              <w:rPr>
                <w:sz w:val="28"/>
                <w:szCs w:val="28"/>
              </w:rPr>
              <w:t xml:space="preserve">J. </w:t>
            </w:r>
            <w:proofErr w:type="spellStart"/>
            <w:r w:rsidRPr="00E66003">
              <w:rPr>
                <w:sz w:val="28"/>
                <w:szCs w:val="28"/>
              </w:rPr>
              <w:t>Wilson</w:t>
            </w:r>
            <w:proofErr w:type="spellEnd"/>
          </w:p>
        </w:tc>
        <w:tc>
          <w:tcPr>
            <w:tcW w:w="5023" w:type="dxa"/>
          </w:tcPr>
          <w:p w14:paraId="2E2481B3" w14:textId="77777777" w:rsidR="00BF7ECB" w:rsidRPr="00E66003" w:rsidRDefault="00BF7ECB" w:rsidP="00832371">
            <w:pPr>
              <w:widowControl w:val="0"/>
              <w:jc w:val="both"/>
              <w:rPr>
                <w:sz w:val="28"/>
                <w:szCs w:val="28"/>
                <w:lang w:val="en-US"/>
              </w:rPr>
            </w:pPr>
            <w:r w:rsidRPr="00E66003">
              <w:rPr>
                <w:rStyle w:val="af"/>
                <w:rFonts w:eastAsiaTheme="majorEastAsia"/>
                <w:i w:val="0"/>
                <w:iCs w:val="0"/>
                <w:sz w:val="28"/>
                <w:szCs w:val="28"/>
                <w:lang w:val="en-US"/>
              </w:rPr>
              <w:t xml:space="preserve">Provides a comprehensive overview of political discourse analysis, discussing key theories and approaches to studying language in politics. </w:t>
            </w:r>
          </w:p>
        </w:tc>
      </w:tr>
      <w:tr w:rsidR="00BF7ECB" w:rsidRPr="00F4103C" w14:paraId="29A42DB5" w14:textId="77777777" w:rsidTr="00373566">
        <w:tc>
          <w:tcPr>
            <w:tcW w:w="2103" w:type="dxa"/>
            <w:vMerge/>
            <w:tcBorders>
              <w:bottom w:val="nil"/>
            </w:tcBorders>
          </w:tcPr>
          <w:p w14:paraId="457C640F" w14:textId="77777777" w:rsidR="00BF7ECB" w:rsidRPr="00E66003" w:rsidRDefault="00BF7ECB" w:rsidP="00832371">
            <w:pPr>
              <w:widowControl w:val="0"/>
              <w:rPr>
                <w:sz w:val="28"/>
                <w:szCs w:val="28"/>
                <w:lang w:val="en-US"/>
              </w:rPr>
            </w:pPr>
          </w:p>
        </w:tc>
        <w:tc>
          <w:tcPr>
            <w:tcW w:w="2391" w:type="dxa"/>
          </w:tcPr>
          <w:p w14:paraId="5017669E" w14:textId="77777777" w:rsidR="00BF7ECB" w:rsidRPr="00E66003" w:rsidRDefault="00BF7ECB" w:rsidP="00832371">
            <w:pPr>
              <w:widowControl w:val="0"/>
              <w:rPr>
                <w:sz w:val="28"/>
                <w:szCs w:val="28"/>
              </w:rPr>
            </w:pPr>
            <w:r w:rsidRPr="00E66003">
              <w:rPr>
                <w:sz w:val="28"/>
                <w:szCs w:val="28"/>
              </w:rPr>
              <w:t xml:space="preserve">V. </w:t>
            </w:r>
            <w:proofErr w:type="spellStart"/>
            <w:r w:rsidRPr="00E66003">
              <w:rPr>
                <w:sz w:val="28"/>
                <w:szCs w:val="28"/>
              </w:rPr>
              <w:t>Dem'yankov</w:t>
            </w:r>
            <w:proofErr w:type="spellEnd"/>
          </w:p>
        </w:tc>
        <w:tc>
          <w:tcPr>
            <w:tcW w:w="5023" w:type="dxa"/>
          </w:tcPr>
          <w:p w14:paraId="2CC8AD11" w14:textId="77777777" w:rsidR="00BF7ECB" w:rsidRPr="00E66003" w:rsidRDefault="00BF7ECB" w:rsidP="00832371">
            <w:pPr>
              <w:widowControl w:val="0"/>
              <w:jc w:val="both"/>
              <w:rPr>
                <w:sz w:val="28"/>
                <w:szCs w:val="28"/>
                <w:lang w:val="en-US"/>
              </w:rPr>
            </w:pPr>
            <w:r w:rsidRPr="00E66003">
              <w:rPr>
                <w:sz w:val="28"/>
                <w:szCs w:val="28"/>
                <w:lang w:val="en-US"/>
              </w:rPr>
              <w:t xml:space="preserve">The realization of political discourse in mass media, exploring issues of bias and agenda setting, and public perception. </w:t>
            </w:r>
          </w:p>
        </w:tc>
      </w:tr>
      <w:tr w:rsidR="00BF7ECB" w:rsidRPr="00F4103C" w14:paraId="7C2406B9" w14:textId="77777777" w:rsidTr="00373566">
        <w:tc>
          <w:tcPr>
            <w:tcW w:w="2103" w:type="dxa"/>
            <w:vMerge/>
            <w:tcBorders>
              <w:bottom w:val="nil"/>
            </w:tcBorders>
          </w:tcPr>
          <w:p w14:paraId="1A7A4C00" w14:textId="77777777" w:rsidR="00BF7ECB" w:rsidRPr="00E66003" w:rsidRDefault="00BF7ECB" w:rsidP="00832371">
            <w:pPr>
              <w:widowControl w:val="0"/>
              <w:rPr>
                <w:sz w:val="28"/>
                <w:szCs w:val="28"/>
                <w:lang w:val="en-US"/>
              </w:rPr>
            </w:pPr>
          </w:p>
        </w:tc>
        <w:tc>
          <w:tcPr>
            <w:tcW w:w="2391" w:type="dxa"/>
          </w:tcPr>
          <w:p w14:paraId="60C26E45" w14:textId="77777777" w:rsidR="00BF7ECB" w:rsidRPr="00E66003" w:rsidRDefault="00BF7ECB" w:rsidP="00832371">
            <w:pPr>
              <w:widowControl w:val="0"/>
              <w:rPr>
                <w:sz w:val="28"/>
                <w:szCs w:val="28"/>
              </w:rPr>
            </w:pPr>
            <w:r w:rsidRPr="00E66003">
              <w:rPr>
                <w:sz w:val="28"/>
                <w:szCs w:val="28"/>
              </w:rPr>
              <w:t>P.</w:t>
            </w:r>
            <w:r w:rsidRPr="00E66003">
              <w:rPr>
                <w:rStyle w:val="apple-converted-space"/>
                <w:rFonts w:eastAsiaTheme="majorEastAsia"/>
                <w:sz w:val="28"/>
                <w:szCs w:val="28"/>
              </w:rPr>
              <w:t> </w:t>
            </w:r>
            <w:proofErr w:type="spellStart"/>
            <w:r w:rsidRPr="00E66003">
              <w:rPr>
                <w:sz w:val="28"/>
                <w:szCs w:val="28"/>
              </w:rPr>
              <w:t>Chilton</w:t>
            </w:r>
            <w:proofErr w:type="spellEnd"/>
            <w:r w:rsidRPr="00E66003">
              <w:rPr>
                <w:sz w:val="28"/>
                <w:szCs w:val="28"/>
              </w:rPr>
              <w:t xml:space="preserve"> </w:t>
            </w:r>
          </w:p>
        </w:tc>
        <w:tc>
          <w:tcPr>
            <w:tcW w:w="5023" w:type="dxa"/>
          </w:tcPr>
          <w:p w14:paraId="1E0D37D7" w14:textId="77777777" w:rsidR="00BF7ECB" w:rsidRPr="00E66003" w:rsidRDefault="00BF7ECB" w:rsidP="00832371">
            <w:pPr>
              <w:widowControl w:val="0"/>
              <w:jc w:val="both"/>
              <w:rPr>
                <w:sz w:val="28"/>
                <w:szCs w:val="28"/>
                <w:lang w:val="en-US"/>
              </w:rPr>
            </w:pPr>
            <w:r w:rsidRPr="00E66003">
              <w:rPr>
                <w:rStyle w:val="af"/>
                <w:rFonts w:eastAsiaTheme="majorEastAsia"/>
                <w:i w:val="0"/>
                <w:iCs w:val="0"/>
                <w:sz w:val="28"/>
                <w:szCs w:val="28"/>
                <w:lang w:val="en-US"/>
              </w:rPr>
              <w:t xml:space="preserve">Introduces theoretical frameworks for political discourse analysis and provides practical methods for studying political language. </w:t>
            </w:r>
          </w:p>
        </w:tc>
      </w:tr>
      <w:tr w:rsidR="00BF7ECB" w:rsidRPr="00F4103C" w14:paraId="0A58D489" w14:textId="77777777" w:rsidTr="00373566">
        <w:tc>
          <w:tcPr>
            <w:tcW w:w="2103" w:type="dxa"/>
            <w:vMerge/>
            <w:tcBorders>
              <w:bottom w:val="nil"/>
            </w:tcBorders>
          </w:tcPr>
          <w:p w14:paraId="0D22DC53" w14:textId="77777777" w:rsidR="00BF7ECB" w:rsidRPr="00E66003" w:rsidRDefault="00BF7ECB" w:rsidP="00832371">
            <w:pPr>
              <w:widowControl w:val="0"/>
              <w:rPr>
                <w:sz w:val="28"/>
                <w:szCs w:val="28"/>
                <w:lang w:val="en-US"/>
              </w:rPr>
            </w:pPr>
          </w:p>
        </w:tc>
        <w:tc>
          <w:tcPr>
            <w:tcW w:w="2391" w:type="dxa"/>
          </w:tcPr>
          <w:p w14:paraId="0D6B0C09" w14:textId="77777777" w:rsidR="00BF7ECB" w:rsidRPr="00E66003" w:rsidRDefault="00BF7ECB" w:rsidP="00832371">
            <w:pPr>
              <w:widowControl w:val="0"/>
              <w:rPr>
                <w:sz w:val="28"/>
                <w:szCs w:val="28"/>
              </w:rPr>
            </w:pPr>
            <w:r w:rsidRPr="00E66003">
              <w:rPr>
                <w:sz w:val="28"/>
                <w:szCs w:val="28"/>
              </w:rPr>
              <w:t>J.</w:t>
            </w:r>
            <w:r w:rsidRPr="00E66003">
              <w:rPr>
                <w:rStyle w:val="apple-converted-space"/>
                <w:rFonts w:eastAsiaTheme="majorEastAsia"/>
                <w:sz w:val="28"/>
                <w:szCs w:val="28"/>
              </w:rPr>
              <w:t> </w:t>
            </w:r>
            <w:proofErr w:type="spellStart"/>
            <w:r w:rsidRPr="00E66003">
              <w:rPr>
                <w:sz w:val="28"/>
                <w:szCs w:val="28"/>
              </w:rPr>
              <w:t>Charteris</w:t>
            </w:r>
            <w:proofErr w:type="spellEnd"/>
            <w:r w:rsidRPr="00E66003">
              <w:rPr>
                <w:sz w:val="28"/>
                <w:szCs w:val="28"/>
              </w:rPr>
              <w:t>-Black</w:t>
            </w:r>
          </w:p>
        </w:tc>
        <w:tc>
          <w:tcPr>
            <w:tcW w:w="5023" w:type="dxa"/>
          </w:tcPr>
          <w:p w14:paraId="5EB96B5E" w14:textId="77777777" w:rsidR="00BF7ECB" w:rsidRPr="00E66003" w:rsidRDefault="00BF7ECB" w:rsidP="00832371">
            <w:pPr>
              <w:widowControl w:val="0"/>
              <w:jc w:val="both"/>
              <w:rPr>
                <w:sz w:val="28"/>
                <w:szCs w:val="28"/>
                <w:lang w:val="en-US"/>
              </w:rPr>
            </w:pPr>
            <w:r w:rsidRPr="00E66003">
              <w:rPr>
                <w:rStyle w:val="af"/>
                <w:rFonts w:eastAsiaTheme="majorEastAsia"/>
                <w:i w:val="0"/>
                <w:iCs w:val="0"/>
                <w:sz w:val="28"/>
                <w:szCs w:val="28"/>
                <w:lang w:val="en-US"/>
              </w:rPr>
              <w:t xml:space="preserve">The role of metaphor in political rhetoric, analyzing how politicians use figurative language to persuade and construct ideological narratives. </w:t>
            </w:r>
          </w:p>
        </w:tc>
      </w:tr>
      <w:tr w:rsidR="00BF7ECB" w:rsidRPr="00F4103C" w14:paraId="4EBB578E" w14:textId="77777777" w:rsidTr="00373566">
        <w:tc>
          <w:tcPr>
            <w:tcW w:w="2103" w:type="dxa"/>
            <w:vMerge/>
            <w:tcBorders>
              <w:bottom w:val="nil"/>
            </w:tcBorders>
          </w:tcPr>
          <w:p w14:paraId="0CDE4804" w14:textId="77777777" w:rsidR="00BF7ECB" w:rsidRPr="00E66003" w:rsidRDefault="00BF7ECB" w:rsidP="00832371">
            <w:pPr>
              <w:widowControl w:val="0"/>
              <w:rPr>
                <w:sz w:val="28"/>
                <w:szCs w:val="28"/>
                <w:lang w:val="en-US"/>
              </w:rPr>
            </w:pPr>
          </w:p>
        </w:tc>
        <w:tc>
          <w:tcPr>
            <w:tcW w:w="2391" w:type="dxa"/>
          </w:tcPr>
          <w:p w14:paraId="467D766D" w14:textId="77777777" w:rsidR="00BF7ECB" w:rsidRPr="00E66003" w:rsidRDefault="00BF7ECB" w:rsidP="00832371">
            <w:pPr>
              <w:widowControl w:val="0"/>
              <w:rPr>
                <w:sz w:val="28"/>
                <w:szCs w:val="28"/>
              </w:rPr>
            </w:pPr>
            <w:r w:rsidRPr="00E66003">
              <w:rPr>
                <w:sz w:val="28"/>
                <w:szCs w:val="28"/>
              </w:rPr>
              <w:t>R.</w:t>
            </w:r>
            <w:r w:rsidRPr="00E66003">
              <w:rPr>
                <w:rStyle w:val="apple-converted-space"/>
                <w:rFonts w:eastAsiaTheme="majorEastAsia"/>
                <w:sz w:val="28"/>
                <w:szCs w:val="28"/>
              </w:rPr>
              <w:t> </w:t>
            </w:r>
            <w:proofErr w:type="spellStart"/>
            <w:r w:rsidRPr="00E66003">
              <w:rPr>
                <w:sz w:val="28"/>
                <w:szCs w:val="28"/>
              </w:rPr>
              <w:t>Wodak</w:t>
            </w:r>
            <w:proofErr w:type="spellEnd"/>
          </w:p>
        </w:tc>
        <w:tc>
          <w:tcPr>
            <w:tcW w:w="5023" w:type="dxa"/>
          </w:tcPr>
          <w:p w14:paraId="56351D8C" w14:textId="77777777" w:rsidR="00BF7ECB" w:rsidRPr="00E66003" w:rsidRDefault="00BF7ECB" w:rsidP="00832371">
            <w:pPr>
              <w:widowControl w:val="0"/>
              <w:jc w:val="both"/>
              <w:rPr>
                <w:sz w:val="28"/>
                <w:szCs w:val="28"/>
                <w:lang w:val="en-US"/>
              </w:rPr>
            </w:pPr>
            <w:r w:rsidRPr="00E66003">
              <w:rPr>
                <w:rStyle w:val="ae"/>
                <w:rFonts w:eastAsiaTheme="majorEastAsia"/>
                <w:b w:val="0"/>
                <w:bCs w:val="0"/>
                <w:sz w:val="28"/>
                <w:szCs w:val="28"/>
                <w:lang w:val="en-US"/>
              </w:rPr>
              <w:t xml:space="preserve">Critical discourse analysis to political language, examining how political institutions use discourse to maintain power and construct social realities. </w:t>
            </w:r>
          </w:p>
        </w:tc>
      </w:tr>
      <w:tr w:rsidR="00BF7ECB" w:rsidRPr="00F4103C" w14:paraId="0259D695" w14:textId="77777777" w:rsidTr="00373566">
        <w:tc>
          <w:tcPr>
            <w:tcW w:w="2103" w:type="dxa"/>
            <w:vMerge/>
            <w:tcBorders>
              <w:bottom w:val="nil"/>
            </w:tcBorders>
          </w:tcPr>
          <w:p w14:paraId="041AB84F" w14:textId="77777777" w:rsidR="00BF7ECB" w:rsidRPr="00E66003" w:rsidRDefault="00BF7ECB" w:rsidP="00832371">
            <w:pPr>
              <w:widowControl w:val="0"/>
              <w:rPr>
                <w:sz w:val="28"/>
                <w:szCs w:val="28"/>
                <w:lang w:val="en-US"/>
              </w:rPr>
            </w:pPr>
          </w:p>
        </w:tc>
        <w:tc>
          <w:tcPr>
            <w:tcW w:w="2391" w:type="dxa"/>
          </w:tcPr>
          <w:p w14:paraId="101D5A63" w14:textId="77777777" w:rsidR="00BF7ECB" w:rsidRPr="00E66003" w:rsidRDefault="00BF7ECB" w:rsidP="00832371">
            <w:pPr>
              <w:widowControl w:val="0"/>
              <w:rPr>
                <w:sz w:val="28"/>
                <w:szCs w:val="28"/>
              </w:rPr>
            </w:pPr>
            <w:r w:rsidRPr="00E66003">
              <w:rPr>
                <w:sz w:val="28"/>
                <w:szCs w:val="28"/>
              </w:rPr>
              <w:t xml:space="preserve">H. </w:t>
            </w:r>
            <w:proofErr w:type="spellStart"/>
            <w:r w:rsidRPr="00E66003">
              <w:rPr>
                <w:sz w:val="28"/>
                <w:szCs w:val="28"/>
              </w:rPr>
              <w:t>Tator</w:t>
            </w:r>
            <w:proofErr w:type="spellEnd"/>
          </w:p>
        </w:tc>
        <w:tc>
          <w:tcPr>
            <w:tcW w:w="5023" w:type="dxa"/>
          </w:tcPr>
          <w:p w14:paraId="51213778" w14:textId="77777777" w:rsidR="00BF7ECB" w:rsidRPr="00E66003" w:rsidRDefault="00BF7ECB" w:rsidP="00832371">
            <w:pPr>
              <w:widowControl w:val="0"/>
              <w:jc w:val="both"/>
              <w:rPr>
                <w:sz w:val="28"/>
                <w:szCs w:val="28"/>
                <w:lang w:val="en-US"/>
              </w:rPr>
            </w:pPr>
            <w:r w:rsidRPr="00E66003">
              <w:rPr>
                <w:rStyle w:val="af"/>
                <w:i w:val="0"/>
                <w:iCs w:val="0"/>
                <w:sz w:val="28"/>
                <w:szCs w:val="28"/>
                <w:lang w:val="en-US"/>
              </w:rPr>
              <w:t xml:space="preserve">Use of language by dominant groups to maintain power and marginalize others in political and social context. </w:t>
            </w:r>
          </w:p>
        </w:tc>
      </w:tr>
      <w:tr w:rsidR="00BF7ECB" w:rsidRPr="00F4103C" w14:paraId="7EDB96F2" w14:textId="77777777" w:rsidTr="00373566">
        <w:tc>
          <w:tcPr>
            <w:tcW w:w="2103" w:type="dxa"/>
            <w:vMerge/>
            <w:tcBorders>
              <w:bottom w:val="nil"/>
            </w:tcBorders>
          </w:tcPr>
          <w:p w14:paraId="4B89B964" w14:textId="77777777" w:rsidR="00BF7ECB" w:rsidRPr="00E66003" w:rsidRDefault="00BF7ECB" w:rsidP="00832371">
            <w:pPr>
              <w:widowControl w:val="0"/>
              <w:rPr>
                <w:sz w:val="28"/>
                <w:szCs w:val="28"/>
                <w:lang w:val="en-US"/>
              </w:rPr>
            </w:pPr>
          </w:p>
        </w:tc>
        <w:tc>
          <w:tcPr>
            <w:tcW w:w="2391" w:type="dxa"/>
          </w:tcPr>
          <w:p w14:paraId="7D9A120F" w14:textId="77777777" w:rsidR="00BF7ECB" w:rsidRPr="00E66003" w:rsidRDefault="00BF7ECB" w:rsidP="00832371">
            <w:pPr>
              <w:widowControl w:val="0"/>
              <w:rPr>
                <w:sz w:val="28"/>
                <w:szCs w:val="28"/>
              </w:rPr>
            </w:pPr>
            <w:r w:rsidRPr="00E66003">
              <w:rPr>
                <w:sz w:val="28"/>
                <w:szCs w:val="28"/>
                <w:lang w:val="en-US"/>
              </w:rPr>
              <w:t>K. Brown</w:t>
            </w:r>
          </w:p>
        </w:tc>
        <w:tc>
          <w:tcPr>
            <w:tcW w:w="5023" w:type="dxa"/>
          </w:tcPr>
          <w:p w14:paraId="1AB3CD67" w14:textId="77777777" w:rsidR="00BF7ECB" w:rsidRPr="00E66003" w:rsidRDefault="00BF7ECB" w:rsidP="00832371">
            <w:pPr>
              <w:widowControl w:val="0"/>
              <w:jc w:val="both"/>
              <w:rPr>
                <w:sz w:val="28"/>
                <w:szCs w:val="28"/>
                <w:lang w:val="en-US"/>
              </w:rPr>
            </w:pPr>
            <w:r w:rsidRPr="00E66003">
              <w:rPr>
                <w:rStyle w:val="af"/>
                <w:rFonts w:eastAsiaTheme="majorEastAsia"/>
                <w:i w:val="0"/>
                <w:iCs w:val="0"/>
                <w:sz w:val="28"/>
                <w:szCs w:val="28"/>
                <w:lang w:val="en-US"/>
              </w:rPr>
              <w:t>Analysis of the different types of political discourse and their functions within various communicative context.</w:t>
            </w:r>
          </w:p>
        </w:tc>
      </w:tr>
      <w:tr w:rsidR="00BF7ECB" w:rsidRPr="00F4103C" w14:paraId="3F00314D" w14:textId="77777777" w:rsidTr="00373566">
        <w:tc>
          <w:tcPr>
            <w:tcW w:w="2103" w:type="dxa"/>
            <w:vMerge/>
            <w:tcBorders>
              <w:bottom w:val="nil"/>
            </w:tcBorders>
          </w:tcPr>
          <w:p w14:paraId="493ABA66" w14:textId="77777777" w:rsidR="00BF7ECB" w:rsidRPr="00E66003" w:rsidRDefault="00BF7ECB" w:rsidP="00832371">
            <w:pPr>
              <w:widowControl w:val="0"/>
              <w:rPr>
                <w:sz w:val="28"/>
                <w:szCs w:val="28"/>
                <w:lang w:val="en-US"/>
              </w:rPr>
            </w:pPr>
          </w:p>
        </w:tc>
        <w:tc>
          <w:tcPr>
            <w:tcW w:w="2391" w:type="dxa"/>
            <w:tcBorders>
              <w:bottom w:val="single" w:sz="4" w:space="0" w:color="auto"/>
            </w:tcBorders>
          </w:tcPr>
          <w:p w14:paraId="6D0DB7E3" w14:textId="77777777" w:rsidR="00BF7ECB" w:rsidRPr="00E66003" w:rsidRDefault="00BF7ECB" w:rsidP="00832371">
            <w:pPr>
              <w:widowControl w:val="0"/>
              <w:rPr>
                <w:sz w:val="28"/>
                <w:szCs w:val="28"/>
              </w:rPr>
            </w:pPr>
            <w:r w:rsidRPr="00E66003">
              <w:rPr>
                <w:sz w:val="28"/>
                <w:szCs w:val="28"/>
                <w:lang w:val="en-US"/>
              </w:rPr>
              <w:t xml:space="preserve">B. </w:t>
            </w:r>
            <w:proofErr w:type="spellStart"/>
            <w:r w:rsidRPr="00E66003">
              <w:rPr>
                <w:sz w:val="28"/>
                <w:szCs w:val="28"/>
                <w:lang w:val="en-US"/>
              </w:rPr>
              <w:t>Ahatova</w:t>
            </w:r>
            <w:proofErr w:type="spellEnd"/>
          </w:p>
        </w:tc>
        <w:tc>
          <w:tcPr>
            <w:tcW w:w="5023" w:type="dxa"/>
            <w:tcBorders>
              <w:bottom w:val="single" w:sz="4" w:space="0" w:color="auto"/>
            </w:tcBorders>
          </w:tcPr>
          <w:p w14:paraId="425481B1" w14:textId="77777777" w:rsidR="00BF7ECB" w:rsidRPr="00E66003" w:rsidRDefault="00BF7ECB" w:rsidP="00832371">
            <w:pPr>
              <w:widowControl w:val="0"/>
              <w:jc w:val="both"/>
              <w:rPr>
                <w:sz w:val="28"/>
                <w:szCs w:val="28"/>
                <w:lang w:val="en-US"/>
              </w:rPr>
            </w:pPr>
            <w:r w:rsidRPr="00E66003">
              <w:rPr>
                <w:rStyle w:val="af"/>
                <w:i w:val="0"/>
                <w:iCs w:val="0"/>
                <w:sz w:val="28"/>
                <w:szCs w:val="28"/>
                <w:lang w:val="en-US"/>
              </w:rPr>
              <w:t>Examines how political discourse shapes and reflects linguistic consciousness in society, with an emphasis on cognitive and sociolinguistic aspect</w:t>
            </w:r>
            <w:r w:rsidRPr="00E66003">
              <w:rPr>
                <w:rStyle w:val="af"/>
                <w:sz w:val="28"/>
                <w:szCs w:val="28"/>
                <w:lang w:val="en-US"/>
              </w:rPr>
              <w:t xml:space="preserve">. </w:t>
            </w:r>
          </w:p>
        </w:tc>
      </w:tr>
      <w:tr w:rsidR="00BF7ECB" w:rsidRPr="00F4103C" w14:paraId="275AC8CA" w14:textId="77777777" w:rsidTr="00373566">
        <w:tc>
          <w:tcPr>
            <w:tcW w:w="2103" w:type="dxa"/>
            <w:vMerge/>
            <w:tcBorders>
              <w:bottom w:val="nil"/>
            </w:tcBorders>
          </w:tcPr>
          <w:p w14:paraId="05703430" w14:textId="77777777" w:rsidR="00BF7ECB" w:rsidRPr="00E66003" w:rsidRDefault="00BF7ECB" w:rsidP="00832371">
            <w:pPr>
              <w:widowControl w:val="0"/>
              <w:rPr>
                <w:sz w:val="28"/>
                <w:szCs w:val="28"/>
                <w:lang w:val="en-US"/>
              </w:rPr>
            </w:pPr>
          </w:p>
        </w:tc>
        <w:tc>
          <w:tcPr>
            <w:tcW w:w="2391" w:type="dxa"/>
            <w:tcBorders>
              <w:bottom w:val="nil"/>
            </w:tcBorders>
          </w:tcPr>
          <w:p w14:paraId="3C8EC76A" w14:textId="77777777" w:rsidR="00BF7ECB" w:rsidRPr="00E66003" w:rsidRDefault="00BF7ECB" w:rsidP="00832371">
            <w:pPr>
              <w:widowControl w:val="0"/>
              <w:rPr>
                <w:sz w:val="28"/>
                <w:szCs w:val="28"/>
              </w:rPr>
            </w:pPr>
            <w:r w:rsidRPr="00E66003">
              <w:rPr>
                <w:sz w:val="28"/>
                <w:szCs w:val="28"/>
                <w:lang w:val="en-US"/>
              </w:rPr>
              <w:t xml:space="preserve">O. </w:t>
            </w:r>
            <w:proofErr w:type="spellStart"/>
            <w:r w:rsidRPr="00E66003">
              <w:rPr>
                <w:sz w:val="28"/>
                <w:szCs w:val="28"/>
                <w:lang w:val="en-US"/>
              </w:rPr>
              <w:t>Mikhaleva</w:t>
            </w:r>
            <w:proofErr w:type="spellEnd"/>
            <w:r w:rsidRPr="00E66003">
              <w:rPr>
                <w:sz w:val="28"/>
                <w:szCs w:val="28"/>
                <w:lang w:val="en-US"/>
              </w:rPr>
              <w:t xml:space="preserve"> </w:t>
            </w:r>
          </w:p>
        </w:tc>
        <w:tc>
          <w:tcPr>
            <w:tcW w:w="5023" w:type="dxa"/>
            <w:tcBorders>
              <w:bottom w:val="nil"/>
            </w:tcBorders>
          </w:tcPr>
          <w:p w14:paraId="4C850D44" w14:textId="77777777" w:rsidR="00BF7ECB" w:rsidRPr="00E66003" w:rsidRDefault="00BF7ECB" w:rsidP="00832371">
            <w:pPr>
              <w:widowControl w:val="0"/>
              <w:jc w:val="both"/>
              <w:rPr>
                <w:sz w:val="28"/>
                <w:szCs w:val="28"/>
                <w:lang w:val="en-US"/>
              </w:rPr>
            </w:pPr>
            <w:r w:rsidRPr="00E66003">
              <w:rPr>
                <w:rStyle w:val="ae"/>
                <w:rFonts w:eastAsiaTheme="majorEastAsia"/>
                <w:b w:val="0"/>
                <w:bCs w:val="0"/>
                <w:sz w:val="28"/>
                <w:szCs w:val="28"/>
                <w:lang w:val="en-US"/>
              </w:rPr>
              <w:t xml:space="preserve">Analyzes the manipulative strategies used in political discourse, exploring rhetorical techniques, framing, and persuasion. </w:t>
            </w:r>
          </w:p>
        </w:tc>
      </w:tr>
    </w:tbl>
    <w:p w14:paraId="6F6E4B30" w14:textId="77777777" w:rsidR="00BF7ECB" w:rsidRPr="00E66003" w:rsidRDefault="00BF7ECB" w:rsidP="00B759A0">
      <w:pPr>
        <w:widowControl w:val="0"/>
        <w:ind w:firstLine="567"/>
        <w:contextualSpacing/>
        <w:jc w:val="both"/>
        <w:rPr>
          <w:color w:val="000000"/>
          <w:sz w:val="28"/>
          <w:szCs w:val="28"/>
          <w:lang w:val="en-US"/>
        </w:rPr>
      </w:pPr>
    </w:p>
    <w:p w14:paraId="4F7A039B" w14:textId="77777777" w:rsidR="00BF7ECB" w:rsidRPr="00E66003" w:rsidRDefault="00BF7ECB" w:rsidP="00B759A0">
      <w:pPr>
        <w:widowControl w:val="0"/>
        <w:ind w:firstLine="567"/>
        <w:contextualSpacing/>
        <w:jc w:val="both"/>
        <w:rPr>
          <w:color w:val="000000"/>
          <w:sz w:val="28"/>
          <w:szCs w:val="28"/>
          <w:lang w:val="en-US"/>
        </w:rPr>
      </w:pPr>
    </w:p>
    <w:p w14:paraId="2BC55CCA" w14:textId="1832FB3C" w:rsidR="00BF7ECB" w:rsidRPr="00E66003" w:rsidRDefault="00BF7ECB" w:rsidP="00373566">
      <w:pPr>
        <w:widowControl w:val="0"/>
        <w:contextualSpacing/>
        <w:jc w:val="both"/>
        <w:rPr>
          <w:color w:val="000000"/>
          <w:sz w:val="28"/>
          <w:szCs w:val="28"/>
          <w:lang w:val="en-US"/>
        </w:rPr>
      </w:pPr>
      <w:r w:rsidRPr="00E66003">
        <w:rPr>
          <w:color w:val="000000"/>
          <w:sz w:val="28"/>
          <w:szCs w:val="28"/>
          <w:lang w:val="en-US"/>
        </w:rPr>
        <w:lastRenderedPageBreak/>
        <w:t xml:space="preserve">Continuation of Table </w:t>
      </w:r>
      <w:r w:rsidR="005007E1" w:rsidRPr="00E66003">
        <w:rPr>
          <w:color w:val="000000"/>
          <w:sz w:val="28"/>
          <w:szCs w:val="28"/>
        </w:rPr>
        <w:t xml:space="preserve">1 </w:t>
      </w:r>
      <w:r w:rsidRPr="00E66003">
        <w:rPr>
          <w:color w:val="000000"/>
          <w:sz w:val="28"/>
          <w:szCs w:val="28"/>
          <w:lang w:val="en-US"/>
        </w:rPr>
        <w:t xml:space="preserve"> </w:t>
      </w:r>
    </w:p>
    <w:p w14:paraId="5A9054A6" w14:textId="77777777" w:rsidR="00BF7ECB" w:rsidRPr="00E66003" w:rsidRDefault="00BF7ECB" w:rsidP="00B759A0">
      <w:pPr>
        <w:widowControl w:val="0"/>
        <w:ind w:firstLine="567"/>
        <w:contextualSpacing/>
        <w:jc w:val="both"/>
        <w:rPr>
          <w:color w:val="000000"/>
          <w:sz w:val="28"/>
          <w:szCs w:val="28"/>
          <w:lang w:val="en-US"/>
        </w:rPr>
      </w:pPr>
    </w:p>
    <w:tbl>
      <w:tblPr>
        <w:tblStyle w:val="af0"/>
        <w:tblW w:w="0" w:type="auto"/>
        <w:tblLook w:val="04A0" w:firstRow="1" w:lastRow="0" w:firstColumn="1" w:lastColumn="0" w:noHBand="0" w:noVBand="1"/>
      </w:tblPr>
      <w:tblGrid>
        <w:gridCol w:w="2103"/>
        <w:gridCol w:w="2391"/>
        <w:gridCol w:w="5023"/>
      </w:tblGrid>
      <w:tr w:rsidR="00373566" w:rsidRPr="00E66003" w14:paraId="284045A2" w14:textId="77777777" w:rsidTr="00832371">
        <w:tc>
          <w:tcPr>
            <w:tcW w:w="2103" w:type="dxa"/>
          </w:tcPr>
          <w:p w14:paraId="15AF0BCA" w14:textId="60EF9BE2" w:rsidR="00373566" w:rsidRPr="00E66003" w:rsidRDefault="00373566" w:rsidP="00373566">
            <w:pPr>
              <w:widowControl w:val="0"/>
              <w:jc w:val="center"/>
              <w:rPr>
                <w:sz w:val="28"/>
                <w:szCs w:val="28"/>
                <w:lang w:val="en-US"/>
              </w:rPr>
            </w:pPr>
            <w:r w:rsidRPr="00E66003">
              <w:rPr>
                <w:sz w:val="28"/>
                <w:szCs w:val="28"/>
                <w:lang w:val="en-US"/>
              </w:rPr>
              <w:t>1</w:t>
            </w:r>
          </w:p>
        </w:tc>
        <w:tc>
          <w:tcPr>
            <w:tcW w:w="2391" w:type="dxa"/>
          </w:tcPr>
          <w:p w14:paraId="7763F742" w14:textId="633C1001" w:rsidR="00373566" w:rsidRPr="00E66003" w:rsidRDefault="00373566" w:rsidP="00373566">
            <w:pPr>
              <w:widowControl w:val="0"/>
              <w:jc w:val="center"/>
              <w:rPr>
                <w:sz w:val="28"/>
                <w:szCs w:val="28"/>
              </w:rPr>
            </w:pPr>
            <w:r w:rsidRPr="00E66003">
              <w:rPr>
                <w:sz w:val="28"/>
                <w:szCs w:val="28"/>
                <w:lang w:val="en-US"/>
              </w:rPr>
              <w:t>2</w:t>
            </w:r>
          </w:p>
        </w:tc>
        <w:tc>
          <w:tcPr>
            <w:tcW w:w="5023" w:type="dxa"/>
          </w:tcPr>
          <w:p w14:paraId="511185A1" w14:textId="123EED94" w:rsidR="00373566" w:rsidRPr="00E66003" w:rsidRDefault="00373566" w:rsidP="00373566">
            <w:pPr>
              <w:widowControl w:val="0"/>
              <w:jc w:val="center"/>
              <w:rPr>
                <w:rStyle w:val="ae"/>
                <w:rFonts w:eastAsiaTheme="majorEastAsia"/>
                <w:b w:val="0"/>
                <w:bCs w:val="0"/>
                <w:sz w:val="28"/>
                <w:szCs w:val="28"/>
                <w:lang w:val="en-US"/>
              </w:rPr>
            </w:pPr>
            <w:r w:rsidRPr="00E66003">
              <w:rPr>
                <w:sz w:val="28"/>
                <w:szCs w:val="28"/>
                <w:lang w:val="en-US"/>
              </w:rPr>
              <w:t>3</w:t>
            </w:r>
          </w:p>
        </w:tc>
      </w:tr>
      <w:tr w:rsidR="00BF7ECB" w:rsidRPr="00F4103C" w14:paraId="780B6345" w14:textId="77777777" w:rsidTr="00832371">
        <w:tc>
          <w:tcPr>
            <w:tcW w:w="2103" w:type="dxa"/>
            <w:vMerge w:val="restart"/>
          </w:tcPr>
          <w:p w14:paraId="6F8821ED" w14:textId="77777777" w:rsidR="00BF7ECB" w:rsidRPr="00E66003" w:rsidRDefault="00BF7ECB" w:rsidP="00832371">
            <w:pPr>
              <w:widowControl w:val="0"/>
              <w:rPr>
                <w:sz w:val="28"/>
                <w:szCs w:val="28"/>
                <w:lang w:val="en-US"/>
              </w:rPr>
            </w:pPr>
          </w:p>
        </w:tc>
        <w:tc>
          <w:tcPr>
            <w:tcW w:w="2391" w:type="dxa"/>
          </w:tcPr>
          <w:p w14:paraId="548A674D" w14:textId="77777777" w:rsidR="00BF7ECB" w:rsidRPr="00E66003" w:rsidRDefault="00BF7ECB" w:rsidP="00832371">
            <w:pPr>
              <w:widowControl w:val="0"/>
              <w:rPr>
                <w:sz w:val="28"/>
                <w:szCs w:val="28"/>
              </w:rPr>
            </w:pPr>
            <w:r w:rsidRPr="00E66003">
              <w:rPr>
                <w:sz w:val="28"/>
                <w:szCs w:val="28"/>
              </w:rPr>
              <w:t xml:space="preserve">Y. </w:t>
            </w:r>
            <w:proofErr w:type="spellStart"/>
            <w:r w:rsidRPr="00E66003">
              <w:rPr>
                <w:sz w:val="28"/>
                <w:szCs w:val="28"/>
              </w:rPr>
              <w:t>Kulichenko</w:t>
            </w:r>
            <w:proofErr w:type="spellEnd"/>
          </w:p>
        </w:tc>
        <w:tc>
          <w:tcPr>
            <w:tcW w:w="5023" w:type="dxa"/>
          </w:tcPr>
          <w:p w14:paraId="5CA9C585" w14:textId="77777777" w:rsidR="00BF7ECB" w:rsidRPr="00E66003" w:rsidRDefault="00BF7ECB" w:rsidP="00832371">
            <w:pPr>
              <w:widowControl w:val="0"/>
              <w:jc w:val="both"/>
              <w:rPr>
                <w:sz w:val="28"/>
                <w:szCs w:val="28"/>
                <w:lang w:val="en-US"/>
              </w:rPr>
            </w:pPr>
            <w:r w:rsidRPr="00E66003">
              <w:rPr>
                <w:rStyle w:val="ae"/>
                <w:rFonts w:eastAsiaTheme="majorEastAsia"/>
                <w:b w:val="0"/>
                <w:bCs w:val="0"/>
                <w:sz w:val="28"/>
                <w:szCs w:val="28"/>
                <w:lang w:val="en-US"/>
              </w:rPr>
              <w:t xml:space="preserve">Focuses on how political discourse is perceived by audiences, investigating its cognitive and psycholinguistic effects on individuals. </w:t>
            </w:r>
          </w:p>
        </w:tc>
      </w:tr>
      <w:tr w:rsidR="00BF7ECB" w:rsidRPr="00F4103C" w14:paraId="188F2D10" w14:textId="77777777" w:rsidTr="00832371">
        <w:tc>
          <w:tcPr>
            <w:tcW w:w="2103" w:type="dxa"/>
            <w:vMerge/>
          </w:tcPr>
          <w:p w14:paraId="67EC33BE" w14:textId="77777777" w:rsidR="00BF7ECB" w:rsidRPr="00E66003" w:rsidRDefault="00BF7ECB" w:rsidP="00832371">
            <w:pPr>
              <w:widowControl w:val="0"/>
              <w:rPr>
                <w:sz w:val="28"/>
                <w:szCs w:val="28"/>
                <w:lang w:val="en-US"/>
              </w:rPr>
            </w:pPr>
          </w:p>
        </w:tc>
        <w:tc>
          <w:tcPr>
            <w:tcW w:w="2391" w:type="dxa"/>
          </w:tcPr>
          <w:p w14:paraId="6B89EC98" w14:textId="77777777" w:rsidR="00BF7ECB" w:rsidRPr="00E66003" w:rsidRDefault="00BF7ECB" w:rsidP="00832371">
            <w:pPr>
              <w:widowControl w:val="0"/>
              <w:rPr>
                <w:sz w:val="28"/>
                <w:szCs w:val="28"/>
              </w:rPr>
            </w:pPr>
            <w:proofErr w:type="spellStart"/>
            <w:r w:rsidRPr="00E66003">
              <w:rPr>
                <w:sz w:val="28"/>
                <w:szCs w:val="28"/>
              </w:rPr>
              <w:t>A.Mayr</w:t>
            </w:r>
            <w:proofErr w:type="spellEnd"/>
          </w:p>
        </w:tc>
        <w:tc>
          <w:tcPr>
            <w:tcW w:w="5023" w:type="dxa"/>
          </w:tcPr>
          <w:p w14:paraId="254664A1" w14:textId="77777777" w:rsidR="00BF7ECB" w:rsidRPr="00E66003" w:rsidRDefault="00BF7ECB" w:rsidP="00832371">
            <w:pPr>
              <w:widowControl w:val="0"/>
              <w:jc w:val="both"/>
              <w:rPr>
                <w:sz w:val="28"/>
                <w:szCs w:val="28"/>
                <w:lang w:val="en-US"/>
              </w:rPr>
            </w:pPr>
            <w:r w:rsidRPr="00E66003">
              <w:rPr>
                <w:rStyle w:val="af"/>
                <w:i w:val="0"/>
                <w:iCs w:val="0"/>
                <w:sz w:val="28"/>
                <w:szCs w:val="28"/>
                <w:lang w:val="en-US"/>
              </w:rPr>
              <w:t xml:space="preserve">Introduces the relationship between language and power, discussing how institutional discourse influences society. </w:t>
            </w:r>
          </w:p>
        </w:tc>
      </w:tr>
      <w:tr w:rsidR="00BF7ECB" w:rsidRPr="00F4103C" w14:paraId="2B618572" w14:textId="77777777" w:rsidTr="00832371">
        <w:tc>
          <w:tcPr>
            <w:tcW w:w="2103" w:type="dxa"/>
            <w:vMerge/>
          </w:tcPr>
          <w:p w14:paraId="47C0779C" w14:textId="77777777" w:rsidR="00BF7ECB" w:rsidRPr="00E66003" w:rsidRDefault="00BF7ECB" w:rsidP="00832371">
            <w:pPr>
              <w:widowControl w:val="0"/>
              <w:rPr>
                <w:sz w:val="28"/>
                <w:szCs w:val="28"/>
                <w:lang w:val="en-US"/>
              </w:rPr>
            </w:pPr>
          </w:p>
        </w:tc>
        <w:tc>
          <w:tcPr>
            <w:tcW w:w="2391" w:type="dxa"/>
          </w:tcPr>
          <w:p w14:paraId="3DB9695F" w14:textId="77777777" w:rsidR="00BF7ECB" w:rsidRPr="00E66003" w:rsidRDefault="00BF7ECB" w:rsidP="00832371">
            <w:pPr>
              <w:widowControl w:val="0"/>
              <w:rPr>
                <w:sz w:val="28"/>
                <w:szCs w:val="28"/>
              </w:rPr>
            </w:pPr>
            <w:proofErr w:type="spellStart"/>
            <w:r w:rsidRPr="00E66003">
              <w:rPr>
                <w:sz w:val="28"/>
                <w:szCs w:val="28"/>
              </w:rPr>
              <w:t>Zh</w:t>
            </w:r>
            <w:proofErr w:type="spellEnd"/>
            <w:r w:rsidRPr="00E66003">
              <w:rPr>
                <w:sz w:val="28"/>
                <w:szCs w:val="28"/>
              </w:rPr>
              <w:t xml:space="preserve">. </w:t>
            </w:r>
            <w:proofErr w:type="spellStart"/>
            <w:r w:rsidRPr="00E66003">
              <w:rPr>
                <w:sz w:val="28"/>
                <w:szCs w:val="28"/>
              </w:rPr>
              <w:t>Zigmann</w:t>
            </w:r>
            <w:proofErr w:type="spellEnd"/>
          </w:p>
        </w:tc>
        <w:tc>
          <w:tcPr>
            <w:tcW w:w="5023" w:type="dxa"/>
          </w:tcPr>
          <w:p w14:paraId="0D0C4937" w14:textId="77777777" w:rsidR="00BF7ECB" w:rsidRPr="00E66003" w:rsidRDefault="00BF7ECB" w:rsidP="00832371">
            <w:pPr>
              <w:widowControl w:val="0"/>
              <w:jc w:val="both"/>
              <w:rPr>
                <w:sz w:val="28"/>
                <w:szCs w:val="28"/>
                <w:lang w:val="en-US"/>
              </w:rPr>
            </w:pPr>
            <w:r w:rsidRPr="00E66003">
              <w:rPr>
                <w:rStyle w:val="af"/>
                <w:i w:val="0"/>
                <w:iCs w:val="0"/>
                <w:sz w:val="28"/>
                <w:szCs w:val="28"/>
                <w:lang w:val="en-US"/>
              </w:rPr>
              <w:t xml:space="preserve">Investigates the structure of political discourse, categorizing speech genres and analyzing discourse strategies used by politicians. </w:t>
            </w:r>
          </w:p>
        </w:tc>
      </w:tr>
      <w:tr w:rsidR="00BF7ECB" w:rsidRPr="00F4103C" w14:paraId="70575904" w14:textId="77777777" w:rsidTr="00832371">
        <w:tc>
          <w:tcPr>
            <w:tcW w:w="2103" w:type="dxa"/>
            <w:vMerge/>
          </w:tcPr>
          <w:p w14:paraId="57491E4F" w14:textId="77777777" w:rsidR="00BF7ECB" w:rsidRPr="00E66003" w:rsidRDefault="00BF7ECB" w:rsidP="00832371">
            <w:pPr>
              <w:widowControl w:val="0"/>
              <w:rPr>
                <w:sz w:val="28"/>
                <w:szCs w:val="28"/>
                <w:lang w:val="en-US"/>
              </w:rPr>
            </w:pPr>
          </w:p>
        </w:tc>
        <w:tc>
          <w:tcPr>
            <w:tcW w:w="2391" w:type="dxa"/>
          </w:tcPr>
          <w:p w14:paraId="2B1CA9DF" w14:textId="77777777" w:rsidR="00BF7ECB" w:rsidRPr="00E66003" w:rsidRDefault="00BF7ECB" w:rsidP="00832371">
            <w:pPr>
              <w:widowControl w:val="0"/>
              <w:rPr>
                <w:sz w:val="28"/>
                <w:szCs w:val="28"/>
              </w:rPr>
            </w:pPr>
            <w:r w:rsidRPr="00E66003">
              <w:rPr>
                <w:sz w:val="28"/>
                <w:szCs w:val="28"/>
              </w:rPr>
              <w:t xml:space="preserve">A. </w:t>
            </w:r>
            <w:proofErr w:type="spellStart"/>
            <w:r w:rsidRPr="00E66003">
              <w:rPr>
                <w:sz w:val="28"/>
                <w:szCs w:val="28"/>
              </w:rPr>
              <w:t>Buryakovskaya</w:t>
            </w:r>
            <w:proofErr w:type="spellEnd"/>
            <w:r w:rsidRPr="00E66003">
              <w:rPr>
                <w:sz w:val="28"/>
                <w:szCs w:val="28"/>
              </w:rPr>
              <w:t>,</w:t>
            </w:r>
            <w:r w:rsidRPr="00E66003">
              <w:rPr>
                <w:sz w:val="28"/>
                <w:szCs w:val="28"/>
                <w:lang w:val="en-US"/>
              </w:rPr>
              <w:t xml:space="preserve"> </w:t>
            </w:r>
            <w:r w:rsidRPr="00E66003">
              <w:rPr>
                <w:sz w:val="28"/>
                <w:szCs w:val="28"/>
              </w:rPr>
              <w:t xml:space="preserve">T. </w:t>
            </w:r>
            <w:proofErr w:type="spellStart"/>
            <w:r w:rsidRPr="00E66003">
              <w:rPr>
                <w:sz w:val="28"/>
                <w:szCs w:val="28"/>
              </w:rPr>
              <w:t>Turkova</w:t>
            </w:r>
            <w:proofErr w:type="spellEnd"/>
          </w:p>
        </w:tc>
        <w:tc>
          <w:tcPr>
            <w:tcW w:w="5023" w:type="dxa"/>
          </w:tcPr>
          <w:p w14:paraId="05AD9C71" w14:textId="77777777" w:rsidR="00BF7ECB" w:rsidRPr="00E66003" w:rsidRDefault="00BF7ECB" w:rsidP="00832371">
            <w:pPr>
              <w:widowControl w:val="0"/>
              <w:jc w:val="both"/>
              <w:rPr>
                <w:sz w:val="28"/>
                <w:szCs w:val="28"/>
                <w:lang w:val="en-US"/>
              </w:rPr>
            </w:pPr>
            <w:r w:rsidRPr="00E66003">
              <w:rPr>
                <w:sz w:val="28"/>
                <w:szCs w:val="28"/>
                <w:lang w:val="en-US"/>
              </w:rPr>
              <w:t xml:space="preserve">Examines the lexical characteristics of political language, including jargon, euphemisms, and rhetorical devices. </w:t>
            </w:r>
          </w:p>
        </w:tc>
      </w:tr>
      <w:tr w:rsidR="00BF7ECB" w:rsidRPr="00E66003" w14:paraId="7FFB5FB2" w14:textId="77777777" w:rsidTr="00832371">
        <w:tc>
          <w:tcPr>
            <w:tcW w:w="9517" w:type="dxa"/>
            <w:gridSpan w:val="3"/>
          </w:tcPr>
          <w:p w14:paraId="57AC1701" w14:textId="2A04FDBD" w:rsidR="00BF7ECB" w:rsidRPr="00E66003" w:rsidRDefault="00BF7ECB" w:rsidP="00373566">
            <w:pPr>
              <w:widowControl w:val="0"/>
              <w:ind w:firstLine="596"/>
              <w:jc w:val="both"/>
              <w:rPr>
                <w:lang w:val="en-US"/>
              </w:rPr>
            </w:pPr>
            <w:r w:rsidRPr="00E66003">
              <w:rPr>
                <w:lang w:val="en-US"/>
              </w:rPr>
              <w:t>Note – Compiled by author</w:t>
            </w:r>
          </w:p>
        </w:tc>
      </w:tr>
    </w:tbl>
    <w:p w14:paraId="6770DAD6" w14:textId="77777777" w:rsidR="00BF7ECB" w:rsidRPr="00E66003" w:rsidRDefault="00BF7ECB" w:rsidP="00BF7ECB">
      <w:pPr>
        <w:widowControl w:val="0"/>
        <w:contextualSpacing/>
        <w:jc w:val="both"/>
        <w:rPr>
          <w:color w:val="000000"/>
          <w:sz w:val="28"/>
          <w:szCs w:val="28"/>
          <w:lang w:val="en-US"/>
        </w:rPr>
      </w:pPr>
    </w:p>
    <w:p w14:paraId="2140AADE" w14:textId="242CB5C1" w:rsidR="00C32ED2" w:rsidRPr="00E66003" w:rsidRDefault="00C32ED2" w:rsidP="00B759A0">
      <w:pPr>
        <w:widowControl w:val="0"/>
        <w:ind w:firstLine="567"/>
        <w:contextualSpacing/>
        <w:jc w:val="both"/>
        <w:rPr>
          <w:color w:val="000000"/>
          <w:sz w:val="28"/>
          <w:szCs w:val="28"/>
          <w:lang w:val="en-US"/>
        </w:rPr>
      </w:pPr>
      <w:r w:rsidRPr="00E66003">
        <w:rPr>
          <w:color w:val="000000"/>
          <w:sz w:val="28"/>
          <w:szCs w:val="28"/>
          <w:lang w:val="en-US"/>
        </w:rPr>
        <w:t xml:space="preserve">In Table </w:t>
      </w:r>
      <w:r w:rsidR="0032214A" w:rsidRPr="00E66003">
        <w:rPr>
          <w:color w:val="000000"/>
          <w:sz w:val="28"/>
          <w:szCs w:val="28"/>
          <w:lang w:val="en-US"/>
        </w:rPr>
        <w:t>1</w:t>
      </w:r>
      <w:r w:rsidRPr="00E66003">
        <w:rPr>
          <w:color w:val="000000"/>
          <w:sz w:val="28"/>
          <w:szCs w:val="28"/>
          <w:lang w:val="en-US"/>
        </w:rPr>
        <w:t xml:space="preserve">, we present a detailed chronology of the development of political discourse as a scientific field, particularly regarding how language, discourse, and power have been understood and studied in the context of politics across different eras. It also illustrates how the role of language in political life has evolved over centuries, with contributions from philosophers, linguists, political theorists, and communication scholars. In different periods, scholars have focused on various aspects; for instance, in Ancient Greece and Rome, the </w:t>
      </w:r>
      <w:proofErr w:type="gramStart"/>
      <w:r w:rsidRPr="00E66003">
        <w:rPr>
          <w:color w:val="000000"/>
          <w:sz w:val="28"/>
          <w:szCs w:val="28"/>
          <w:lang w:val="en-US"/>
        </w:rPr>
        <w:t>main focus</w:t>
      </w:r>
      <w:proofErr w:type="gramEnd"/>
      <w:r w:rsidRPr="00E66003">
        <w:rPr>
          <w:color w:val="000000"/>
          <w:sz w:val="28"/>
          <w:szCs w:val="28"/>
          <w:lang w:val="en-US"/>
        </w:rPr>
        <w:t xml:space="preserve"> was on rhetoric and persuasion, during the medieval and Renaissance periods, the role of religion, morality, and manipulation in political speech was thoroughly studied. From the 17</w:t>
      </w:r>
      <w:r w:rsidRPr="00E66003">
        <w:rPr>
          <w:color w:val="000000"/>
          <w:sz w:val="28"/>
          <w:szCs w:val="28"/>
          <w:vertAlign w:val="superscript"/>
          <w:lang w:val="en-US"/>
        </w:rPr>
        <w:t>th</w:t>
      </w:r>
      <w:r w:rsidRPr="00E66003">
        <w:rPr>
          <w:color w:val="000000"/>
          <w:sz w:val="28"/>
          <w:szCs w:val="28"/>
          <w:lang w:val="en-US"/>
        </w:rPr>
        <w:t xml:space="preserve"> to 18</w:t>
      </w:r>
      <w:r w:rsidRPr="00E66003">
        <w:rPr>
          <w:color w:val="000000"/>
          <w:sz w:val="28"/>
          <w:szCs w:val="28"/>
          <w:vertAlign w:val="superscript"/>
          <w:lang w:val="en-US"/>
        </w:rPr>
        <w:t>th</w:t>
      </w:r>
      <w:r w:rsidRPr="00E66003">
        <w:rPr>
          <w:color w:val="000000"/>
          <w:sz w:val="28"/>
          <w:szCs w:val="28"/>
          <w:lang w:val="en-US"/>
        </w:rPr>
        <w:t xml:space="preserve"> century, the emphasis shifted to studying political discourse as a tool for shaping political control and maintaining order in society. From the 19</w:t>
      </w:r>
      <w:r w:rsidRPr="00E66003">
        <w:rPr>
          <w:color w:val="000000"/>
          <w:sz w:val="28"/>
          <w:szCs w:val="28"/>
          <w:vertAlign w:val="superscript"/>
          <w:lang w:val="en-US"/>
        </w:rPr>
        <w:t>th</w:t>
      </w:r>
      <w:r w:rsidRPr="00E66003">
        <w:rPr>
          <w:color w:val="000000"/>
          <w:sz w:val="28"/>
          <w:szCs w:val="28"/>
          <w:lang w:val="en-US"/>
        </w:rPr>
        <w:t xml:space="preserve"> to 20</w:t>
      </w:r>
      <w:r w:rsidRPr="00E66003">
        <w:rPr>
          <w:color w:val="000000"/>
          <w:sz w:val="28"/>
          <w:szCs w:val="28"/>
          <w:vertAlign w:val="superscript"/>
          <w:lang w:val="en-US"/>
        </w:rPr>
        <w:t>th</w:t>
      </w:r>
      <w:r w:rsidRPr="00E66003">
        <w:rPr>
          <w:color w:val="000000"/>
          <w:sz w:val="28"/>
          <w:szCs w:val="28"/>
          <w:lang w:val="en-US"/>
        </w:rPr>
        <w:t xml:space="preserve"> century, scholars explored the significance of language as a tool of propaganda and ideology, particularly how it creates political meaning in mass media, elites, and political institutions. By the end of the 20</w:t>
      </w:r>
      <w:r w:rsidRPr="00E66003">
        <w:rPr>
          <w:color w:val="000000"/>
          <w:sz w:val="28"/>
          <w:szCs w:val="28"/>
          <w:vertAlign w:val="superscript"/>
          <w:lang w:val="en-US"/>
        </w:rPr>
        <w:t>th</w:t>
      </w:r>
      <w:r w:rsidRPr="00E66003">
        <w:rPr>
          <w:color w:val="000000"/>
          <w:sz w:val="28"/>
          <w:szCs w:val="28"/>
          <w:lang w:val="en-US"/>
        </w:rPr>
        <w:t xml:space="preserve"> century and the beginning of the 21</w:t>
      </w:r>
      <w:r w:rsidRPr="00E66003">
        <w:rPr>
          <w:color w:val="000000"/>
          <w:sz w:val="28"/>
          <w:szCs w:val="28"/>
          <w:vertAlign w:val="superscript"/>
          <w:lang w:val="en-US"/>
        </w:rPr>
        <w:t>st</w:t>
      </w:r>
      <w:r w:rsidRPr="00E66003">
        <w:rPr>
          <w:color w:val="000000"/>
          <w:sz w:val="28"/>
          <w:szCs w:val="28"/>
          <w:lang w:val="en-US"/>
        </w:rPr>
        <w:t xml:space="preserve"> century, we see the rise of Critical Discourse Analysis (CDA) and a focused study of how ideology, manipulation, and genre peculiarities shape political discourse.    </w:t>
      </w:r>
    </w:p>
    <w:p w14:paraId="7F0B0938" w14:textId="44324A59" w:rsidR="00696F9A" w:rsidRPr="00E66003" w:rsidRDefault="00C32ED2" w:rsidP="00B759A0">
      <w:pPr>
        <w:widowControl w:val="0"/>
        <w:ind w:firstLine="567"/>
        <w:contextualSpacing/>
        <w:jc w:val="both"/>
        <w:rPr>
          <w:color w:val="000000" w:themeColor="text1"/>
          <w:sz w:val="28"/>
          <w:szCs w:val="28"/>
          <w:lang w:val="en-US"/>
        </w:rPr>
      </w:pPr>
      <w:r w:rsidRPr="00E66003">
        <w:rPr>
          <w:rFonts w:eastAsia="Calibri"/>
          <w:color w:val="000000" w:themeColor="text1"/>
          <w:sz w:val="28"/>
          <w:szCs w:val="28"/>
          <w:lang w:val="en-US"/>
        </w:rPr>
        <w:t xml:space="preserve">Nowadays, </w:t>
      </w:r>
      <w:r w:rsidR="00FC5B6B" w:rsidRPr="00E66003">
        <w:rPr>
          <w:rFonts w:eastAsia="Calibri"/>
          <w:color w:val="000000" w:themeColor="text1"/>
          <w:sz w:val="28"/>
          <w:szCs w:val="28"/>
          <w:lang w:val="en-US"/>
        </w:rPr>
        <w:t>political</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discourse</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is</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used</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in linguistics literature in two</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senses</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narrow</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and</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broad</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In</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a</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broad</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sense</w:t>
      </w:r>
      <w:r w:rsidR="00FC5B6B" w:rsidRPr="00E66003">
        <w:rPr>
          <w:color w:val="000000" w:themeColor="text1"/>
          <w:sz w:val="28"/>
          <w:szCs w:val="28"/>
          <w:lang w:val="en-US"/>
        </w:rPr>
        <w:t xml:space="preserve">, the term </w:t>
      </w:r>
      <w:r w:rsidR="00FC5B6B" w:rsidRPr="00E66003">
        <w:rPr>
          <w:rFonts w:eastAsia="Calibri"/>
          <w:color w:val="000000" w:themeColor="text1"/>
          <w:sz w:val="28"/>
          <w:szCs w:val="28"/>
          <w:lang w:val="en-US"/>
        </w:rPr>
        <w:t>includes</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forms</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of</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communication</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in</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which</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at</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least</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one component</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belongs</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to</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the</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sphere</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of</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politics</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the</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subject</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the</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addressee,</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or</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the</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content</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of</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the</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message</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In</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a</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narrow</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sense</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political</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discourse</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is</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a</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discourse</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whose</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goal</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is</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to</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win</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preserve,</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and</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exercise</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political</w:t>
      </w:r>
      <w:r w:rsidR="00FC5B6B" w:rsidRPr="00E66003">
        <w:rPr>
          <w:color w:val="000000" w:themeColor="text1"/>
          <w:sz w:val="28"/>
          <w:szCs w:val="28"/>
          <w:lang w:val="en-US"/>
        </w:rPr>
        <w:t xml:space="preserve"> </w:t>
      </w:r>
      <w:r w:rsidR="00FC5B6B" w:rsidRPr="00E66003">
        <w:rPr>
          <w:rFonts w:eastAsia="Calibri"/>
          <w:color w:val="000000" w:themeColor="text1"/>
          <w:sz w:val="28"/>
          <w:szCs w:val="28"/>
          <w:lang w:val="en-US"/>
        </w:rPr>
        <w:t>power</w:t>
      </w:r>
      <w:r w:rsidR="00314279" w:rsidRPr="00E66003">
        <w:rPr>
          <w:rFonts w:eastAsia="Calibri"/>
          <w:color w:val="000000" w:themeColor="text1"/>
          <w:sz w:val="28"/>
          <w:szCs w:val="28"/>
          <w:lang w:val="en-US"/>
        </w:rPr>
        <w:t xml:space="preserve"> </w:t>
      </w:r>
      <w:r w:rsidR="00A17EDC" w:rsidRPr="00E66003">
        <w:rPr>
          <w:rFonts w:eastAsia="Calibri"/>
          <w:noProof/>
          <w:color w:val="000000" w:themeColor="text1"/>
          <w:sz w:val="28"/>
          <w:szCs w:val="28"/>
          <w:lang w:val="en-US"/>
        </w:rPr>
        <w:t>[30]</w:t>
      </w:r>
      <w:r w:rsidR="00FC5B6B" w:rsidRPr="00E66003">
        <w:rPr>
          <w:color w:val="000000" w:themeColor="text1"/>
          <w:sz w:val="28"/>
          <w:szCs w:val="28"/>
          <w:lang w:val="en-US"/>
        </w:rPr>
        <w:t>.</w:t>
      </w:r>
    </w:p>
    <w:p w14:paraId="2E53D603" w14:textId="1429FCDF" w:rsidR="00541DED" w:rsidRPr="00E66003" w:rsidRDefault="0033698E" w:rsidP="00B759A0">
      <w:pPr>
        <w:widowControl w:val="0"/>
        <w:ind w:firstLine="567"/>
        <w:contextualSpacing/>
        <w:jc w:val="both"/>
        <w:rPr>
          <w:color w:val="000000" w:themeColor="text1"/>
          <w:sz w:val="28"/>
          <w:szCs w:val="28"/>
          <w:lang w:val="en-US"/>
        </w:rPr>
      </w:pPr>
      <w:r w:rsidRPr="00E66003">
        <w:rPr>
          <w:color w:val="000000" w:themeColor="text1"/>
          <w:sz w:val="28"/>
          <w:szCs w:val="28"/>
          <w:lang w:val="en-US"/>
        </w:rPr>
        <w:t xml:space="preserve">Table </w:t>
      </w:r>
      <w:r w:rsidR="00E66003" w:rsidRPr="00E66003">
        <w:rPr>
          <w:color w:val="000000" w:themeColor="text1"/>
          <w:sz w:val="28"/>
          <w:szCs w:val="28"/>
          <w:lang w:val="en-US"/>
        </w:rPr>
        <w:t>2</w:t>
      </w:r>
      <w:r w:rsidRPr="00E66003">
        <w:rPr>
          <w:color w:val="000000" w:themeColor="text1"/>
          <w:sz w:val="28"/>
          <w:szCs w:val="28"/>
          <w:lang w:val="en-US"/>
        </w:rPr>
        <w:t xml:space="preserve"> represents the differences between </w:t>
      </w:r>
      <w:r w:rsidR="00696F9A" w:rsidRPr="00E66003">
        <w:rPr>
          <w:color w:val="000000" w:themeColor="text1"/>
          <w:sz w:val="28"/>
          <w:szCs w:val="28"/>
          <w:lang w:val="en-US"/>
        </w:rPr>
        <w:t>the scholars</w:t>
      </w:r>
      <w:r w:rsidR="007A7A03" w:rsidRPr="00E66003">
        <w:rPr>
          <w:color w:val="000000" w:themeColor="text1"/>
          <w:sz w:val="28"/>
          <w:szCs w:val="28"/>
          <w:lang w:val="en-US"/>
        </w:rPr>
        <w:t>’</w:t>
      </w:r>
      <w:r w:rsidR="00696F9A" w:rsidRPr="00E66003">
        <w:rPr>
          <w:color w:val="000000" w:themeColor="text1"/>
          <w:sz w:val="28"/>
          <w:szCs w:val="28"/>
          <w:lang w:val="en-US"/>
        </w:rPr>
        <w:t xml:space="preserve"> understanding of political discourse in broad and narrow senses: </w:t>
      </w:r>
    </w:p>
    <w:p w14:paraId="2128304F" w14:textId="77777777" w:rsidR="0033698E" w:rsidRPr="00E66003" w:rsidRDefault="0033698E" w:rsidP="00B759A0">
      <w:pPr>
        <w:widowControl w:val="0"/>
        <w:contextualSpacing/>
        <w:jc w:val="both"/>
        <w:rPr>
          <w:color w:val="000000" w:themeColor="text1"/>
          <w:sz w:val="28"/>
          <w:szCs w:val="28"/>
          <w:lang w:val="en-US"/>
        </w:rPr>
      </w:pPr>
    </w:p>
    <w:p w14:paraId="1CD63073" w14:textId="77777777" w:rsidR="00373566" w:rsidRPr="00E66003" w:rsidRDefault="00373566" w:rsidP="00B759A0">
      <w:pPr>
        <w:widowControl w:val="0"/>
        <w:contextualSpacing/>
        <w:jc w:val="both"/>
        <w:rPr>
          <w:color w:val="000000" w:themeColor="text1"/>
          <w:sz w:val="28"/>
          <w:szCs w:val="28"/>
          <w:lang w:val="en-US"/>
        </w:rPr>
      </w:pPr>
    </w:p>
    <w:p w14:paraId="75022FC0" w14:textId="1F1ADE8A" w:rsidR="00FC5B6B" w:rsidRPr="00E66003" w:rsidRDefault="0033698E" w:rsidP="00B759A0">
      <w:pPr>
        <w:widowControl w:val="0"/>
        <w:contextualSpacing/>
        <w:jc w:val="both"/>
        <w:rPr>
          <w:color w:val="000000" w:themeColor="text1"/>
          <w:sz w:val="28"/>
          <w:szCs w:val="28"/>
          <w:lang w:val="en-US"/>
        </w:rPr>
      </w:pPr>
      <w:r w:rsidRPr="00E66003">
        <w:rPr>
          <w:color w:val="000000" w:themeColor="text1"/>
          <w:sz w:val="28"/>
          <w:szCs w:val="28"/>
          <w:lang w:val="en-US"/>
        </w:rPr>
        <w:lastRenderedPageBreak/>
        <w:t xml:space="preserve">Table </w:t>
      </w:r>
      <w:r w:rsidR="0032214A" w:rsidRPr="00E66003">
        <w:rPr>
          <w:color w:val="000000" w:themeColor="text1"/>
          <w:sz w:val="28"/>
          <w:szCs w:val="28"/>
          <w:lang w:val="en-US"/>
        </w:rPr>
        <w:t>2</w:t>
      </w:r>
      <w:r w:rsidR="007A7A03" w:rsidRPr="00E66003">
        <w:rPr>
          <w:color w:val="000000" w:themeColor="text1"/>
          <w:sz w:val="28"/>
          <w:szCs w:val="28"/>
          <w:lang w:val="en-US"/>
        </w:rPr>
        <w:t xml:space="preserve"> – </w:t>
      </w:r>
      <w:r w:rsidR="00C32ED2" w:rsidRPr="00E66003">
        <w:rPr>
          <w:color w:val="000000" w:themeColor="text1"/>
          <w:sz w:val="28"/>
          <w:szCs w:val="28"/>
          <w:lang w:val="en-US"/>
        </w:rPr>
        <w:t xml:space="preserve">The differences </w:t>
      </w:r>
      <w:r w:rsidR="007A7A03" w:rsidRPr="00E66003">
        <w:rPr>
          <w:color w:val="000000" w:themeColor="text1"/>
          <w:sz w:val="28"/>
          <w:szCs w:val="28"/>
          <w:lang w:val="en-US"/>
        </w:rPr>
        <w:t>between</w:t>
      </w:r>
      <w:r w:rsidR="00C32ED2" w:rsidRPr="00E66003">
        <w:rPr>
          <w:color w:val="000000" w:themeColor="text1"/>
          <w:sz w:val="28"/>
          <w:szCs w:val="28"/>
          <w:lang w:val="en-US"/>
        </w:rPr>
        <w:t xml:space="preserve"> </w:t>
      </w:r>
      <w:r w:rsidR="003668A0" w:rsidRPr="00E66003">
        <w:rPr>
          <w:color w:val="000000" w:themeColor="text1"/>
          <w:sz w:val="28"/>
          <w:szCs w:val="28"/>
          <w:lang w:val="en-US"/>
        </w:rPr>
        <w:t xml:space="preserve">the </w:t>
      </w:r>
      <w:r w:rsidR="00C32ED2" w:rsidRPr="00E66003">
        <w:rPr>
          <w:color w:val="000000" w:themeColor="text1"/>
          <w:sz w:val="28"/>
          <w:szCs w:val="28"/>
          <w:lang w:val="en-US"/>
        </w:rPr>
        <w:t>broad and narrow understanding of political discourse</w:t>
      </w:r>
    </w:p>
    <w:p w14:paraId="300B9EFC" w14:textId="77777777" w:rsidR="00C32ED2" w:rsidRPr="00E66003" w:rsidRDefault="00C32ED2" w:rsidP="00B759A0">
      <w:pPr>
        <w:widowControl w:val="0"/>
        <w:ind w:firstLine="567"/>
        <w:contextualSpacing/>
        <w:jc w:val="both"/>
        <w:rPr>
          <w:color w:val="000000" w:themeColor="text1"/>
          <w:sz w:val="28"/>
          <w:szCs w:val="28"/>
          <w:lang w:val="en-US"/>
        </w:rPr>
      </w:pPr>
    </w:p>
    <w:tbl>
      <w:tblPr>
        <w:tblStyle w:val="af0"/>
        <w:tblW w:w="9629" w:type="dxa"/>
        <w:tblInd w:w="5" w:type="dxa"/>
        <w:tblLook w:val="04A0" w:firstRow="1" w:lastRow="0" w:firstColumn="1" w:lastColumn="0" w:noHBand="0" w:noVBand="1"/>
      </w:tblPr>
      <w:tblGrid>
        <w:gridCol w:w="4671"/>
        <w:gridCol w:w="4958"/>
      </w:tblGrid>
      <w:tr w:rsidR="0091271D" w:rsidRPr="00F4103C" w14:paraId="5451B216" w14:textId="77777777" w:rsidTr="00BF7ECB">
        <w:tc>
          <w:tcPr>
            <w:tcW w:w="4671" w:type="dxa"/>
          </w:tcPr>
          <w:p w14:paraId="0A0BD3DD" w14:textId="51B6A034" w:rsidR="0091271D" w:rsidRPr="00E66003" w:rsidRDefault="0091271D" w:rsidP="00B759A0">
            <w:pPr>
              <w:widowControl w:val="0"/>
              <w:contextualSpacing/>
              <w:jc w:val="both"/>
              <w:rPr>
                <w:rFonts w:eastAsia="Calibri"/>
                <w:bCs/>
                <w:color w:val="000000" w:themeColor="text1"/>
                <w:sz w:val="28"/>
                <w:szCs w:val="28"/>
                <w:lang w:val="en-US"/>
              </w:rPr>
            </w:pPr>
            <w:r w:rsidRPr="00E66003">
              <w:rPr>
                <w:bCs/>
                <w:sz w:val="28"/>
                <w:szCs w:val="28"/>
                <w:lang w:val="en-US"/>
              </w:rPr>
              <w:t>Broad sense understanding political discourse</w:t>
            </w:r>
          </w:p>
        </w:tc>
        <w:tc>
          <w:tcPr>
            <w:tcW w:w="4958" w:type="dxa"/>
          </w:tcPr>
          <w:p w14:paraId="02CB8248" w14:textId="080AB8BA" w:rsidR="0091271D" w:rsidRPr="00E66003" w:rsidRDefault="0091271D" w:rsidP="00B759A0">
            <w:pPr>
              <w:widowControl w:val="0"/>
              <w:contextualSpacing/>
              <w:jc w:val="both"/>
              <w:rPr>
                <w:rFonts w:eastAsia="Calibri"/>
                <w:bCs/>
                <w:color w:val="000000" w:themeColor="text1"/>
                <w:sz w:val="28"/>
                <w:szCs w:val="28"/>
                <w:lang w:val="en-US"/>
              </w:rPr>
            </w:pPr>
            <w:r w:rsidRPr="00E66003">
              <w:rPr>
                <w:bCs/>
                <w:sz w:val="28"/>
                <w:szCs w:val="28"/>
                <w:lang w:val="en-US"/>
              </w:rPr>
              <w:t>Narrow sense understanding political discourse</w:t>
            </w:r>
          </w:p>
        </w:tc>
      </w:tr>
      <w:tr w:rsidR="007A7A03" w:rsidRPr="00E66003" w14:paraId="4543B28A" w14:textId="77777777" w:rsidTr="00BF7ECB">
        <w:tc>
          <w:tcPr>
            <w:tcW w:w="4671" w:type="dxa"/>
          </w:tcPr>
          <w:p w14:paraId="1676E8DB" w14:textId="5125302C" w:rsidR="007A7A03" w:rsidRPr="00E66003" w:rsidRDefault="007A7A03" w:rsidP="00B759A0">
            <w:pPr>
              <w:widowControl w:val="0"/>
              <w:contextualSpacing/>
              <w:jc w:val="center"/>
              <w:rPr>
                <w:sz w:val="28"/>
                <w:szCs w:val="28"/>
                <w:lang w:val="en-US"/>
              </w:rPr>
            </w:pPr>
            <w:r w:rsidRPr="00E66003">
              <w:rPr>
                <w:sz w:val="28"/>
                <w:szCs w:val="28"/>
                <w:lang w:val="en-US"/>
              </w:rPr>
              <w:t>1</w:t>
            </w:r>
          </w:p>
        </w:tc>
        <w:tc>
          <w:tcPr>
            <w:tcW w:w="4958" w:type="dxa"/>
          </w:tcPr>
          <w:p w14:paraId="6ACFE9A8" w14:textId="1AB5F23C" w:rsidR="007A7A03" w:rsidRPr="00E66003" w:rsidRDefault="007A7A03" w:rsidP="00B759A0">
            <w:pPr>
              <w:widowControl w:val="0"/>
              <w:contextualSpacing/>
              <w:jc w:val="center"/>
              <w:rPr>
                <w:sz w:val="28"/>
                <w:szCs w:val="28"/>
                <w:lang w:val="en-US"/>
              </w:rPr>
            </w:pPr>
            <w:r w:rsidRPr="00E66003">
              <w:rPr>
                <w:sz w:val="28"/>
                <w:szCs w:val="28"/>
                <w:lang w:val="en-US"/>
              </w:rPr>
              <w:t>2</w:t>
            </w:r>
          </w:p>
        </w:tc>
      </w:tr>
      <w:tr w:rsidR="0091271D" w:rsidRPr="00F4103C" w14:paraId="21202316" w14:textId="77777777" w:rsidTr="00BF7ECB">
        <w:trPr>
          <w:trHeight w:val="982"/>
        </w:trPr>
        <w:tc>
          <w:tcPr>
            <w:tcW w:w="4671" w:type="dxa"/>
            <w:vAlign w:val="center"/>
          </w:tcPr>
          <w:p w14:paraId="2A13D02A" w14:textId="77901F84" w:rsidR="0091271D" w:rsidRPr="00E66003" w:rsidRDefault="0091271D" w:rsidP="00B759A0">
            <w:pPr>
              <w:widowControl w:val="0"/>
              <w:contextualSpacing/>
              <w:jc w:val="both"/>
              <w:rPr>
                <w:rFonts w:eastAsia="Calibri"/>
                <w:color w:val="000000" w:themeColor="text1"/>
                <w:sz w:val="28"/>
                <w:szCs w:val="28"/>
                <w:lang w:val="en-US"/>
              </w:rPr>
            </w:pPr>
            <w:r w:rsidRPr="00E66003">
              <w:rPr>
                <w:sz w:val="28"/>
                <w:szCs w:val="28"/>
                <w:lang w:val="en-US"/>
              </w:rPr>
              <w:t xml:space="preserve">A. Baranov discourse </w:t>
            </w:r>
            <w:proofErr w:type="gramStart"/>
            <w:r w:rsidRPr="00E66003">
              <w:rPr>
                <w:sz w:val="28"/>
                <w:szCs w:val="28"/>
                <w:lang w:val="en-US"/>
              </w:rPr>
              <w:t>as a way to</w:t>
            </w:r>
            <w:proofErr w:type="gramEnd"/>
            <w:r w:rsidRPr="00E66003">
              <w:rPr>
                <w:sz w:val="28"/>
                <w:szCs w:val="28"/>
                <w:lang w:val="en-US"/>
              </w:rPr>
              <w:t xml:space="preserve"> satisfy social needs, manipulation, and performance of political actions.</w:t>
            </w:r>
          </w:p>
        </w:tc>
        <w:tc>
          <w:tcPr>
            <w:tcW w:w="4958" w:type="dxa"/>
            <w:vAlign w:val="center"/>
          </w:tcPr>
          <w:p w14:paraId="5525AB0E" w14:textId="17A9BF68" w:rsidR="0091271D" w:rsidRPr="00E66003" w:rsidRDefault="0091271D" w:rsidP="00B759A0">
            <w:pPr>
              <w:widowControl w:val="0"/>
              <w:contextualSpacing/>
              <w:jc w:val="both"/>
              <w:rPr>
                <w:rFonts w:eastAsia="Calibri"/>
                <w:color w:val="000000" w:themeColor="text1"/>
                <w:sz w:val="28"/>
                <w:szCs w:val="28"/>
                <w:lang w:val="en-US"/>
              </w:rPr>
            </w:pPr>
            <w:r w:rsidRPr="00E66003">
              <w:rPr>
                <w:sz w:val="28"/>
                <w:szCs w:val="28"/>
                <w:lang w:val="en-US"/>
              </w:rPr>
              <w:t xml:space="preserve">M. Edelman </w:t>
            </w:r>
            <w:r w:rsidR="00314279" w:rsidRPr="00E66003">
              <w:rPr>
                <w:sz w:val="28"/>
                <w:szCs w:val="28"/>
                <w:lang w:val="en-US"/>
              </w:rPr>
              <w:t>studies p</w:t>
            </w:r>
            <w:r w:rsidRPr="00E66003">
              <w:rPr>
                <w:sz w:val="28"/>
                <w:szCs w:val="28"/>
                <w:lang w:val="en-US"/>
              </w:rPr>
              <w:t>olitical discourse as specific types of political language (hortatory, legal, bargaining, administrative) within institutional politics.</w:t>
            </w:r>
          </w:p>
        </w:tc>
      </w:tr>
      <w:tr w:rsidR="0091271D" w:rsidRPr="00F4103C" w14:paraId="6CB9F3AF" w14:textId="77777777" w:rsidTr="00BF7ECB">
        <w:tc>
          <w:tcPr>
            <w:tcW w:w="4671" w:type="dxa"/>
            <w:vAlign w:val="center"/>
          </w:tcPr>
          <w:p w14:paraId="2B0E51EB" w14:textId="56015642" w:rsidR="0091271D" w:rsidRPr="00E66003" w:rsidRDefault="0091271D" w:rsidP="00B759A0">
            <w:pPr>
              <w:widowControl w:val="0"/>
              <w:contextualSpacing/>
              <w:jc w:val="both"/>
              <w:rPr>
                <w:rFonts w:eastAsia="Calibri"/>
                <w:color w:val="000000" w:themeColor="text1"/>
                <w:sz w:val="28"/>
                <w:szCs w:val="28"/>
                <w:lang w:val="en-US"/>
              </w:rPr>
            </w:pPr>
            <w:r w:rsidRPr="00E66003">
              <w:rPr>
                <w:sz w:val="28"/>
                <w:szCs w:val="28"/>
                <w:lang w:val="en-US"/>
              </w:rPr>
              <w:t>Y. S</w:t>
            </w:r>
            <w:proofErr w:type="spellStart"/>
            <w:r w:rsidRPr="00E66003">
              <w:rPr>
                <w:sz w:val="28"/>
                <w:szCs w:val="28"/>
                <w:lang w:val="en-US"/>
              </w:rPr>
              <w:t>heigal</w:t>
            </w:r>
            <w:proofErr w:type="spellEnd"/>
            <w:r w:rsidRPr="00E66003">
              <w:rPr>
                <w:sz w:val="28"/>
                <w:szCs w:val="28"/>
                <w:lang w:val="en-US"/>
              </w:rPr>
              <w:t xml:space="preserve"> understand political discourse </w:t>
            </w:r>
            <w:proofErr w:type="gramStart"/>
            <w:r w:rsidRPr="00E66003">
              <w:rPr>
                <w:sz w:val="28"/>
                <w:szCs w:val="28"/>
                <w:lang w:val="en-US"/>
              </w:rPr>
              <w:t>as  necessary</w:t>
            </w:r>
            <w:proofErr w:type="gramEnd"/>
            <w:r w:rsidRPr="00E66003">
              <w:rPr>
                <w:sz w:val="28"/>
                <w:szCs w:val="28"/>
                <w:lang w:val="en-US"/>
              </w:rPr>
              <w:t xml:space="preserve"> component for any political regime; not limited to official texts.</w:t>
            </w:r>
          </w:p>
        </w:tc>
        <w:tc>
          <w:tcPr>
            <w:tcW w:w="4958" w:type="dxa"/>
            <w:vAlign w:val="center"/>
          </w:tcPr>
          <w:p w14:paraId="5F697BA9" w14:textId="4EAA8E44" w:rsidR="0091271D" w:rsidRPr="00E66003" w:rsidRDefault="0091271D" w:rsidP="00B759A0">
            <w:pPr>
              <w:widowControl w:val="0"/>
              <w:contextualSpacing/>
              <w:jc w:val="both"/>
              <w:rPr>
                <w:rFonts w:eastAsia="Calibri"/>
                <w:color w:val="000000" w:themeColor="text1"/>
                <w:sz w:val="28"/>
                <w:szCs w:val="28"/>
                <w:lang w:val="en-US"/>
              </w:rPr>
            </w:pPr>
            <w:r w:rsidRPr="00E66003">
              <w:rPr>
                <w:sz w:val="28"/>
                <w:szCs w:val="28"/>
                <w:lang w:val="en-US"/>
              </w:rPr>
              <w:t xml:space="preserve">T. van Dijk </w:t>
            </w:r>
            <w:r w:rsidR="00314279" w:rsidRPr="00E66003">
              <w:rPr>
                <w:sz w:val="28"/>
                <w:szCs w:val="28"/>
                <w:lang w:val="en-US"/>
              </w:rPr>
              <w:t>understands p</w:t>
            </w:r>
            <w:r w:rsidRPr="00E66003">
              <w:rPr>
                <w:sz w:val="28"/>
                <w:szCs w:val="28"/>
                <w:lang w:val="en-US"/>
              </w:rPr>
              <w:t xml:space="preserve">olitical discourse </w:t>
            </w:r>
            <w:r w:rsidR="00314279" w:rsidRPr="00E66003">
              <w:rPr>
                <w:sz w:val="28"/>
                <w:szCs w:val="28"/>
                <w:lang w:val="en-US"/>
              </w:rPr>
              <w:t>as</w:t>
            </w:r>
            <w:r w:rsidRPr="00E66003">
              <w:rPr>
                <w:sz w:val="28"/>
                <w:szCs w:val="28"/>
                <w:lang w:val="en-US"/>
              </w:rPr>
              <w:t xml:space="preserve"> communication</w:t>
            </w:r>
            <w:r w:rsidR="00167AAD" w:rsidRPr="00E66003">
              <w:rPr>
                <w:sz w:val="28"/>
                <w:szCs w:val="28"/>
                <w:lang w:val="en-US"/>
              </w:rPr>
              <w:t xml:space="preserve"> on an</w:t>
            </w:r>
            <w:r w:rsidRPr="00E66003">
              <w:rPr>
                <w:sz w:val="28"/>
                <w:szCs w:val="28"/>
                <w:lang w:val="en-US"/>
              </w:rPr>
              <w:t xml:space="preserve"> </w:t>
            </w:r>
            <w:r w:rsidR="00167AAD" w:rsidRPr="00E66003">
              <w:rPr>
                <w:sz w:val="28"/>
                <w:szCs w:val="28"/>
                <w:lang w:val="en-US"/>
              </w:rPr>
              <w:t xml:space="preserve">institutional level, both oral and written. </w:t>
            </w:r>
          </w:p>
        </w:tc>
      </w:tr>
      <w:tr w:rsidR="00314279" w:rsidRPr="00F4103C" w14:paraId="7A1AFC11" w14:textId="77777777" w:rsidTr="00373566">
        <w:tc>
          <w:tcPr>
            <w:tcW w:w="4671" w:type="dxa"/>
            <w:tcBorders>
              <w:bottom w:val="single" w:sz="4" w:space="0" w:color="auto"/>
            </w:tcBorders>
            <w:vAlign w:val="center"/>
          </w:tcPr>
          <w:p w14:paraId="3C363BD6" w14:textId="1779A93E" w:rsidR="00314279" w:rsidRPr="00E66003" w:rsidRDefault="00314279" w:rsidP="00B759A0">
            <w:pPr>
              <w:widowControl w:val="0"/>
              <w:contextualSpacing/>
              <w:jc w:val="both"/>
              <w:rPr>
                <w:rFonts w:eastAsia="Calibri"/>
                <w:color w:val="000000" w:themeColor="text1"/>
                <w:sz w:val="28"/>
                <w:szCs w:val="28"/>
                <w:lang w:val="en-US"/>
              </w:rPr>
            </w:pPr>
            <w:r w:rsidRPr="00E66003">
              <w:rPr>
                <w:sz w:val="28"/>
                <w:szCs w:val="28"/>
                <w:lang w:val="en-US"/>
              </w:rPr>
              <w:t>C. Morris describes discourse as part of a general system of signification, covering purposes, forms, and wide functions.</w:t>
            </w:r>
          </w:p>
        </w:tc>
        <w:tc>
          <w:tcPr>
            <w:tcW w:w="4958" w:type="dxa"/>
            <w:tcBorders>
              <w:bottom w:val="single" w:sz="4" w:space="0" w:color="auto"/>
            </w:tcBorders>
          </w:tcPr>
          <w:p w14:paraId="07A2581D" w14:textId="6EF85201" w:rsidR="00314279" w:rsidRPr="00E66003" w:rsidRDefault="00314279" w:rsidP="00B759A0">
            <w:pPr>
              <w:widowControl w:val="0"/>
              <w:contextualSpacing/>
              <w:jc w:val="both"/>
              <w:rPr>
                <w:rFonts w:eastAsia="Calibri"/>
                <w:color w:val="000000" w:themeColor="text1"/>
                <w:sz w:val="28"/>
                <w:szCs w:val="28"/>
                <w:lang w:val="en-US"/>
              </w:rPr>
            </w:pPr>
            <w:r w:rsidRPr="00E66003">
              <w:rPr>
                <w:sz w:val="28"/>
                <w:szCs w:val="28"/>
                <w:lang w:val="en-US"/>
              </w:rPr>
              <w:t xml:space="preserve">B. </w:t>
            </w:r>
            <w:proofErr w:type="spellStart"/>
            <w:r w:rsidR="0012490B" w:rsidRPr="00E66003">
              <w:rPr>
                <w:sz w:val="28"/>
                <w:szCs w:val="28"/>
                <w:lang w:val="en-US"/>
              </w:rPr>
              <w:t>A</w:t>
            </w:r>
            <w:r w:rsidRPr="00E66003">
              <w:rPr>
                <w:sz w:val="28"/>
                <w:szCs w:val="28"/>
                <w:lang w:val="en-US"/>
              </w:rPr>
              <w:t>khatova</w:t>
            </w:r>
            <w:proofErr w:type="spellEnd"/>
            <w:r w:rsidRPr="00E66003">
              <w:rPr>
                <w:sz w:val="28"/>
                <w:szCs w:val="28"/>
                <w:lang w:val="en-US"/>
              </w:rPr>
              <w:t xml:space="preserve"> considers institutional communication to reflect political elite interests, excluding ordinary citizens.</w:t>
            </w:r>
          </w:p>
        </w:tc>
      </w:tr>
      <w:tr w:rsidR="00BF7ECB" w:rsidRPr="00F4103C" w14:paraId="3A497CE8" w14:textId="77777777" w:rsidTr="00BF7ECB">
        <w:tc>
          <w:tcPr>
            <w:tcW w:w="4671" w:type="dxa"/>
            <w:vAlign w:val="center"/>
          </w:tcPr>
          <w:p w14:paraId="0B1611D3" w14:textId="34235793" w:rsidR="00BF7ECB" w:rsidRPr="00E66003" w:rsidRDefault="00BF7ECB" w:rsidP="00B759A0">
            <w:pPr>
              <w:widowControl w:val="0"/>
              <w:contextualSpacing/>
              <w:jc w:val="both"/>
              <w:rPr>
                <w:rFonts w:eastAsia="Calibri"/>
                <w:color w:val="000000" w:themeColor="text1"/>
                <w:sz w:val="28"/>
                <w:szCs w:val="28"/>
                <w:lang w:val="en-US"/>
              </w:rPr>
            </w:pPr>
            <w:r w:rsidRPr="00E66003">
              <w:rPr>
                <w:sz w:val="28"/>
                <w:szCs w:val="28"/>
                <w:lang w:val="en-US"/>
              </w:rPr>
              <w:t xml:space="preserve">P. Chilton &amp; C. Schaffner understand political discourse as all </w:t>
            </w:r>
            <w:proofErr w:type="gramStart"/>
            <w:r w:rsidRPr="00E66003">
              <w:rPr>
                <w:sz w:val="28"/>
                <w:szCs w:val="28"/>
                <w:lang w:val="en-US"/>
              </w:rPr>
              <w:t>language use</w:t>
            </w:r>
            <w:proofErr w:type="gramEnd"/>
            <w:r w:rsidRPr="00E66003">
              <w:rPr>
                <w:sz w:val="28"/>
                <w:szCs w:val="28"/>
                <w:lang w:val="en-US"/>
              </w:rPr>
              <w:t xml:space="preserve"> in political contexts: formal (institutions) and informal (activists, media, public).</w:t>
            </w:r>
          </w:p>
        </w:tc>
        <w:tc>
          <w:tcPr>
            <w:tcW w:w="4958" w:type="dxa"/>
            <w:vMerge w:val="restart"/>
          </w:tcPr>
          <w:p w14:paraId="68B6723D" w14:textId="092A27D6" w:rsidR="00BF7ECB" w:rsidRPr="00E66003" w:rsidRDefault="00BF7ECB" w:rsidP="00B759A0">
            <w:pPr>
              <w:widowControl w:val="0"/>
              <w:contextualSpacing/>
              <w:rPr>
                <w:rFonts w:eastAsia="Calibri"/>
                <w:color w:val="000000" w:themeColor="text1"/>
                <w:sz w:val="28"/>
                <w:szCs w:val="28"/>
                <w:lang w:val="en-US"/>
              </w:rPr>
            </w:pPr>
            <w:r w:rsidRPr="00E66003">
              <w:rPr>
                <w:sz w:val="28"/>
                <w:szCs w:val="28"/>
                <w:lang w:val="en-US"/>
              </w:rPr>
              <w:t xml:space="preserve">K. </w:t>
            </w:r>
            <w:proofErr w:type="spellStart"/>
            <w:r w:rsidRPr="00E66003">
              <w:rPr>
                <w:sz w:val="28"/>
                <w:szCs w:val="28"/>
                <w:lang w:val="en-US"/>
              </w:rPr>
              <w:t>Kenzhekanova</w:t>
            </w:r>
            <w:proofErr w:type="spellEnd"/>
            <w:r w:rsidRPr="00E66003">
              <w:rPr>
                <w:sz w:val="28"/>
                <w:szCs w:val="28"/>
                <w:lang w:val="en-US"/>
              </w:rPr>
              <w:t xml:space="preserve"> describes political discourse as a phenomenon that possesses a unique pragmatic potential though the discourse of political elites.</w:t>
            </w:r>
          </w:p>
        </w:tc>
      </w:tr>
      <w:tr w:rsidR="00BF7ECB" w:rsidRPr="00F4103C" w14:paraId="7864EEA5" w14:textId="77777777" w:rsidTr="00BF7ECB">
        <w:tc>
          <w:tcPr>
            <w:tcW w:w="4671" w:type="dxa"/>
            <w:vAlign w:val="center"/>
          </w:tcPr>
          <w:p w14:paraId="11FC9C5F" w14:textId="12E85EF9" w:rsidR="00BF7ECB" w:rsidRPr="00E66003" w:rsidRDefault="00BF7ECB" w:rsidP="00B759A0">
            <w:pPr>
              <w:widowControl w:val="0"/>
              <w:contextualSpacing/>
              <w:jc w:val="both"/>
              <w:rPr>
                <w:rFonts w:eastAsia="Calibri"/>
                <w:color w:val="000000" w:themeColor="text1"/>
                <w:sz w:val="28"/>
                <w:szCs w:val="28"/>
                <w:lang w:val="en-US"/>
              </w:rPr>
            </w:pPr>
            <w:r w:rsidRPr="00E66003">
              <w:rPr>
                <w:sz w:val="28"/>
                <w:szCs w:val="28"/>
                <w:lang w:val="en-US"/>
              </w:rPr>
              <w:t xml:space="preserve">K. Brown places politics and political discourse in </w:t>
            </w:r>
            <w:proofErr w:type="gramStart"/>
            <w:r w:rsidRPr="00E66003">
              <w:rPr>
                <w:sz w:val="28"/>
                <w:szCs w:val="28"/>
                <w:lang w:val="en-US"/>
              </w:rPr>
              <w:t>socially</w:t>
            </w:r>
            <w:proofErr w:type="gramEnd"/>
            <w:r w:rsidRPr="00E66003">
              <w:rPr>
                <w:sz w:val="28"/>
                <w:szCs w:val="28"/>
                <w:lang w:val="en-US"/>
              </w:rPr>
              <w:t xml:space="preserve"> constructed frame that is not strictly institutional.</w:t>
            </w:r>
          </w:p>
        </w:tc>
        <w:tc>
          <w:tcPr>
            <w:tcW w:w="4958" w:type="dxa"/>
            <w:vMerge/>
            <w:vAlign w:val="center"/>
          </w:tcPr>
          <w:p w14:paraId="2307AC2D" w14:textId="77777777" w:rsidR="00BF7ECB" w:rsidRPr="00E66003" w:rsidRDefault="00BF7ECB" w:rsidP="00B759A0">
            <w:pPr>
              <w:widowControl w:val="0"/>
              <w:contextualSpacing/>
              <w:jc w:val="both"/>
              <w:rPr>
                <w:rFonts w:eastAsia="Calibri"/>
                <w:color w:val="000000" w:themeColor="text1"/>
                <w:sz w:val="28"/>
                <w:szCs w:val="28"/>
                <w:lang w:val="en-US"/>
              </w:rPr>
            </w:pPr>
          </w:p>
        </w:tc>
      </w:tr>
      <w:tr w:rsidR="00BF7ECB" w:rsidRPr="00F4103C" w14:paraId="297A07E9" w14:textId="77777777" w:rsidTr="00BF7ECB">
        <w:tc>
          <w:tcPr>
            <w:tcW w:w="4671" w:type="dxa"/>
            <w:vAlign w:val="center"/>
          </w:tcPr>
          <w:p w14:paraId="2D1B9B6A" w14:textId="4BD941D3" w:rsidR="00BF7ECB" w:rsidRPr="00E66003" w:rsidRDefault="00BF7ECB" w:rsidP="00B759A0">
            <w:pPr>
              <w:widowControl w:val="0"/>
              <w:contextualSpacing/>
              <w:jc w:val="both"/>
              <w:rPr>
                <w:rFonts w:eastAsia="Calibri"/>
                <w:color w:val="000000" w:themeColor="text1"/>
                <w:sz w:val="28"/>
                <w:szCs w:val="28"/>
                <w:lang w:val="en-US"/>
              </w:rPr>
            </w:pPr>
            <w:r w:rsidRPr="00E66003">
              <w:rPr>
                <w:sz w:val="28"/>
                <w:szCs w:val="28"/>
                <w:lang w:val="en-US"/>
              </w:rPr>
              <w:t>A. Chudinov emphasizes the interrelation of text, context, and recipient; shaped by socio-political realities.</w:t>
            </w:r>
          </w:p>
        </w:tc>
        <w:tc>
          <w:tcPr>
            <w:tcW w:w="4958" w:type="dxa"/>
            <w:vMerge/>
            <w:vAlign w:val="center"/>
          </w:tcPr>
          <w:p w14:paraId="17260AD3" w14:textId="77777777" w:rsidR="00BF7ECB" w:rsidRPr="00E66003" w:rsidRDefault="00BF7ECB" w:rsidP="00B759A0">
            <w:pPr>
              <w:widowControl w:val="0"/>
              <w:contextualSpacing/>
              <w:jc w:val="both"/>
              <w:rPr>
                <w:rFonts w:eastAsia="Calibri"/>
                <w:color w:val="000000" w:themeColor="text1"/>
                <w:sz w:val="28"/>
                <w:szCs w:val="28"/>
                <w:lang w:val="en-US"/>
              </w:rPr>
            </w:pPr>
          </w:p>
        </w:tc>
      </w:tr>
      <w:tr w:rsidR="00BF7ECB" w:rsidRPr="00F4103C" w14:paraId="109BFE0F" w14:textId="77777777" w:rsidTr="00BF7ECB">
        <w:tc>
          <w:tcPr>
            <w:tcW w:w="4671" w:type="dxa"/>
            <w:vAlign w:val="center"/>
          </w:tcPr>
          <w:p w14:paraId="720DCAEB" w14:textId="139221FA" w:rsidR="00BF7ECB" w:rsidRPr="00E66003" w:rsidRDefault="00BF7ECB" w:rsidP="00B759A0">
            <w:pPr>
              <w:widowControl w:val="0"/>
              <w:contextualSpacing/>
              <w:jc w:val="both"/>
              <w:rPr>
                <w:rFonts w:eastAsia="Calibri"/>
                <w:color w:val="000000" w:themeColor="text1"/>
                <w:sz w:val="28"/>
                <w:szCs w:val="28"/>
                <w:lang w:val="en-US"/>
              </w:rPr>
            </w:pPr>
            <w:r w:rsidRPr="00E66003">
              <w:rPr>
                <w:sz w:val="28"/>
                <w:szCs w:val="28"/>
                <w:lang w:val="en-US"/>
              </w:rPr>
              <w:t>Y. S</w:t>
            </w:r>
            <w:proofErr w:type="spellStart"/>
            <w:r w:rsidRPr="00E66003">
              <w:rPr>
                <w:sz w:val="28"/>
                <w:szCs w:val="28"/>
                <w:lang w:val="en-US"/>
              </w:rPr>
              <w:t>heigal</w:t>
            </w:r>
            <w:proofErr w:type="spellEnd"/>
            <w:r w:rsidRPr="00E66003">
              <w:rPr>
                <w:sz w:val="28"/>
                <w:szCs w:val="28"/>
                <w:lang w:val="en-US"/>
              </w:rPr>
              <w:t xml:space="preserve"> (text vs discourse) highlights the differences between text (static) and discourse (dynamic, socially embedded) in political communication.</w:t>
            </w:r>
          </w:p>
        </w:tc>
        <w:tc>
          <w:tcPr>
            <w:tcW w:w="4958" w:type="dxa"/>
            <w:vMerge/>
            <w:vAlign w:val="center"/>
          </w:tcPr>
          <w:p w14:paraId="162E7DC7" w14:textId="77777777" w:rsidR="00BF7ECB" w:rsidRPr="00E66003" w:rsidRDefault="00BF7ECB" w:rsidP="00B759A0">
            <w:pPr>
              <w:widowControl w:val="0"/>
              <w:contextualSpacing/>
              <w:jc w:val="both"/>
              <w:rPr>
                <w:rFonts w:eastAsia="Calibri"/>
                <w:color w:val="000000" w:themeColor="text1"/>
                <w:sz w:val="28"/>
                <w:szCs w:val="28"/>
                <w:lang w:val="en-US"/>
              </w:rPr>
            </w:pPr>
          </w:p>
        </w:tc>
      </w:tr>
      <w:tr w:rsidR="00BF7ECB" w:rsidRPr="00F4103C" w14:paraId="4F95AFDC" w14:textId="77777777" w:rsidTr="00BF7ECB">
        <w:tc>
          <w:tcPr>
            <w:tcW w:w="4671" w:type="dxa"/>
          </w:tcPr>
          <w:p w14:paraId="2504770F" w14:textId="77777777" w:rsidR="00BF7ECB" w:rsidRPr="00E66003" w:rsidRDefault="00BF7ECB" w:rsidP="00832371">
            <w:pPr>
              <w:widowControl w:val="0"/>
              <w:contextualSpacing/>
              <w:jc w:val="center"/>
              <w:rPr>
                <w:sz w:val="28"/>
                <w:szCs w:val="28"/>
                <w:lang w:val="en-US"/>
              </w:rPr>
            </w:pPr>
            <w:r w:rsidRPr="00E66003">
              <w:rPr>
                <w:sz w:val="28"/>
                <w:szCs w:val="28"/>
                <w:lang w:val="en-US"/>
              </w:rPr>
              <w:t>S. Y</w:t>
            </w:r>
            <w:proofErr w:type="spellStart"/>
            <w:r w:rsidRPr="00E66003">
              <w:rPr>
                <w:sz w:val="28"/>
                <w:szCs w:val="28"/>
                <w:lang w:val="en-US"/>
              </w:rPr>
              <w:t>ergaliyeva</w:t>
            </w:r>
            <w:proofErr w:type="spellEnd"/>
            <w:r w:rsidRPr="00E66003">
              <w:rPr>
                <w:sz w:val="28"/>
                <w:szCs w:val="28"/>
                <w:lang w:val="en-US"/>
              </w:rPr>
              <w:t xml:space="preserve"> </w:t>
            </w:r>
            <w:proofErr w:type="gramStart"/>
            <w:r w:rsidRPr="00E66003">
              <w:rPr>
                <w:sz w:val="28"/>
                <w:szCs w:val="28"/>
                <w:lang w:val="en-US"/>
              </w:rPr>
              <w:t>understand</w:t>
            </w:r>
            <w:proofErr w:type="gramEnd"/>
            <w:r w:rsidRPr="00E66003">
              <w:rPr>
                <w:sz w:val="28"/>
                <w:szCs w:val="28"/>
                <w:lang w:val="en-US"/>
              </w:rPr>
              <w:t xml:space="preserve"> political discourse as a set of all speech acts related to politics; not only institutional communication.</w:t>
            </w:r>
          </w:p>
        </w:tc>
        <w:tc>
          <w:tcPr>
            <w:tcW w:w="4958" w:type="dxa"/>
            <w:vMerge/>
          </w:tcPr>
          <w:p w14:paraId="37583FD5" w14:textId="77777777" w:rsidR="00BF7ECB" w:rsidRPr="00E66003" w:rsidRDefault="00BF7ECB" w:rsidP="00832371">
            <w:pPr>
              <w:widowControl w:val="0"/>
              <w:contextualSpacing/>
              <w:jc w:val="center"/>
              <w:rPr>
                <w:rFonts w:eastAsia="Calibri"/>
                <w:color w:val="000000" w:themeColor="text1"/>
                <w:sz w:val="28"/>
                <w:szCs w:val="28"/>
                <w:lang w:val="en-US"/>
              </w:rPr>
            </w:pPr>
          </w:p>
        </w:tc>
      </w:tr>
      <w:tr w:rsidR="00BF7ECB" w:rsidRPr="00F4103C" w14:paraId="66153960" w14:textId="77777777" w:rsidTr="00373566">
        <w:tc>
          <w:tcPr>
            <w:tcW w:w="4671" w:type="dxa"/>
            <w:tcBorders>
              <w:bottom w:val="nil"/>
            </w:tcBorders>
          </w:tcPr>
          <w:p w14:paraId="3C8870D3" w14:textId="77777777" w:rsidR="00BF7ECB" w:rsidRPr="00E66003" w:rsidRDefault="00BF7ECB" w:rsidP="00832371">
            <w:pPr>
              <w:widowControl w:val="0"/>
              <w:contextualSpacing/>
              <w:jc w:val="center"/>
              <w:rPr>
                <w:sz w:val="28"/>
                <w:szCs w:val="28"/>
                <w:lang w:val="en-US"/>
              </w:rPr>
            </w:pPr>
            <w:r w:rsidRPr="00E66003">
              <w:rPr>
                <w:sz w:val="28"/>
                <w:szCs w:val="28"/>
                <w:lang w:val="en-US"/>
              </w:rPr>
              <w:t>J. Charteris-Black describes political discourse as a notion that exists in every system; and includes direct and indirect communication with citizens.</w:t>
            </w:r>
          </w:p>
        </w:tc>
        <w:tc>
          <w:tcPr>
            <w:tcW w:w="4958" w:type="dxa"/>
            <w:vMerge/>
            <w:tcBorders>
              <w:bottom w:val="nil"/>
            </w:tcBorders>
          </w:tcPr>
          <w:p w14:paraId="595D29B0" w14:textId="77777777" w:rsidR="00BF7ECB" w:rsidRPr="00E66003" w:rsidRDefault="00BF7ECB" w:rsidP="00832371">
            <w:pPr>
              <w:widowControl w:val="0"/>
              <w:contextualSpacing/>
              <w:jc w:val="center"/>
              <w:rPr>
                <w:rFonts w:eastAsia="Calibri"/>
                <w:color w:val="000000" w:themeColor="text1"/>
                <w:sz w:val="28"/>
                <w:szCs w:val="28"/>
                <w:lang w:val="en-US"/>
              </w:rPr>
            </w:pPr>
          </w:p>
        </w:tc>
      </w:tr>
    </w:tbl>
    <w:p w14:paraId="77831EBE" w14:textId="77777777" w:rsidR="00BF7ECB" w:rsidRPr="00E66003" w:rsidRDefault="00BF7ECB" w:rsidP="00B759A0">
      <w:pPr>
        <w:widowControl w:val="0"/>
        <w:contextualSpacing/>
        <w:jc w:val="both"/>
        <w:rPr>
          <w:rFonts w:eastAsia="Calibri"/>
          <w:color w:val="000000" w:themeColor="text1"/>
          <w:sz w:val="28"/>
          <w:szCs w:val="28"/>
          <w:lang w:val="en-US"/>
        </w:rPr>
      </w:pPr>
    </w:p>
    <w:p w14:paraId="132CF9DF" w14:textId="77777777" w:rsidR="00373566" w:rsidRPr="00E66003" w:rsidRDefault="00373566" w:rsidP="00B759A0">
      <w:pPr>
        <w:widowControl w:val="0"/>
        <w:contextualSpacing/>
        <w:jc w:val="both"/>
        <w:rPr>
          <w:rFonts w:eastAsia="Calibri"/>
          <w:color w:val="000000" w:themeColor="text1"/>
          <w:sz w:val="28"/>
          <w:szCs w:val="28"/>
          <w:lang w:val="en-US"/>
        </w:rPr>
      </w:pPr>
    </w:p>
    <w:p w14:paraId="714EC7D6" w14:textId="53490810" w:rsidR="00696F9A" w:rsidRPr="00E66003" w:rsidRDefault="00A813BF" w:rsidP="00B759A0">
      <w:pPr>
        <w:widowControl w:val="0"/>
        <w:contextualSpacing/>
        <w:jc w:val="both"/>
        <w:rPr>
          <w:rFonts w:eastAsia="Calibri"/>
          <w:color w:val="000000" w:themeColor="text1"/>
          <w:sz w:val="28"/>
          <w:szCs w:val="28"/>
          <w:lang w:val="en-US"/>
        </w:rPr>
      </w:pPr>
      <w:r w:rsidRPr="00E66003">
        <w:rPr>
          <w:rFonts w:eastAsia="Calibri"/>
          <w:color w:val="000000" w:themeColor="text1"/>
          <w:sz w:val="28"/>
          <w:szCs w:val="28"/>
          <w:lang w:val="en-US"/>
        </w:rPr>
        <w:lastRenderedPageBreak/>
        <w:t xml:space="preserve">Continuation of Table </w:t>
      </w:r>
      <w:r w:rsidR="0032214A" w:rsidRPr="00E66003">
        <w:rPr>
          <w:rFonts w:eastAsia="Calibri"/>
          <w:color w:val="000000" w:themeColor="text1"/>
          <w:sz w:val="28"/>
          <w:szCs w:val="28"/>
          <w:lang w:val="en-US"/>
        </w:rPr>
        <w:t>2</w:t>
      </w:r>
    </w:p>
    <w:p w14:paraId="4309C529" w14:textId="77777777" w:rsidR="00A813BF" w:rsidRPr="00E66003" w:rsidRDefault="00A813BF" w:rsidP="00B759A0">
      <w:pPr>
        <w:widowControl w:val="0"/>
        <w:contextualSpacing/>
        <w:jc w:val="both"/>
        <w:rPr>
          <w:rFonts w:eastAsia="Calibri"/>
          <w:color w:val="000000" w:themeColor="text1"/>
          <w:sz w:val="28"/>
          <w:szCs w:val="28"/>
          <w:lang w:val="en-US"/>
        </w:rPr>
      </w:pPr>
    </w:p>
    <w:tbl>
      <w:tblPr>
        <w:tblStyle w:val="af0"/>
        <w:tblW w:w="9634" w:type="dxa"/>
        <w:tblLook w:val="04A0" w:firstRow="1" w:lastRow="0" w:firstColumn="1" w:lastColumn="0" w:noHBand="0" w:noVBand="1"/>
      </w:tblPr>
      <w:tblGrid>
        <w:gridCol w:w="4673"/>
        <w:gridCol w:w="4961"/>
      </w:tblGrid>
      <w:tr w:rsidR="00A813BF" w:rsidRPr="00E66003" w14:paraId="36A6F890" w14:textId="77777777" w:rsidTr="00BF158A">
        <w:tc>
          <w:tcPr>
            <w:tcW w:w="4673" w:type="dxa"/>
            <w:vAlign w:val="center"/>
          </w:tcPr>
          <w:p w14:paraId="599B4F3F" w14:textId="3E9A767E" w:rsidR="00A813BF" w:rsidRPr="00E66003" w:rsidRDefault="00A813BF" w:rsidP="00B759A0">
            <w:pPr>
              <w:widowControl w:val="0"/>
              <w:contextualSpacing/>
              <w:jc w:val="center"/>
              <w:rPr>
                <w:sz w:val="28"/>
                <w:szCs w:val="28"/>
                <w:lang w:val="en-US"/>
              </w:rPr>
            </w:pPr>
            <w:r w:rsidRPr="00E66003">
              <w:rPr>
                <w:sz w:val="28"/>
                <w:szCs w:val="28"/>
                <w:lang w:val="en-US"/>
              </w:rPr>
              <w:t>1</w:t>
            </w:r>
          </w:p>
        </w:tc>
        <w:tc>
          <w:tcPr>
            <w:tcW w:w="4961" w:type="dxa"/>
            <w:vAlign w:val="center"/>
          </w:tcPr>
          <w:p w14:paraId="363BFEB3" w14:textId="46C092DE" w:rsidR="00A813BF" w:rsidRPr="00E66003" w:rsidRDefault="00A813BF" w:rsidP="00B759A0">
            <w:pPr>
              <w:widowControl w:val="0"/>
              <w:contextualSpacing/>
              <w:jc w:val="center"/>
              <w:rPr>
                <w:rFonts w:eastAsia="Calibri"/>
                <w:color w:val="000000" w:themeColor="text1"/>
                <w:sz w:val="28"/>
                <w:szCs w:val="28"/>
                <w:lang w:val="en-US"/>
              </w:rPr>
            </w:pPr>
            <w:r w:rsidRPr="00E66003">
              <w:rPr>
                <w:rFonts w:eastAsia="Calibri"/>
                <w:color w:val="000000" w:themeColor="text1"/>
                <w:sz w:val="28"/>
                <w:szCs w:val="28"/>
                <w:lang w:val="en-US"/>
              </w:rPr>
              <w:t>2</w:t>
            </w:r>
          </w:p>
        </w:tc>
      </w:tr>
      <w:tr w:rsidR="00EA447A" w:rsidRPr="00F4103C" w14:paraId="22A7AA85" w14:textId="77777777" w:rsidTr="00BF158A">
        <w:tc>
          <w:tcPr>
            <w:tcW w:w="4673" w:type="dxa"/>
            <w:vAlign w:val="center"/>
          </w:tcPr>
          <w:p w14:paraId="455FCA12" w14:textId="39DBC25A" w:rsidR="00EA447A" w:rsidRPr="00E66003" w:rsidRDefault="00EA447A" w:rsidP="00EA447A">
            <w:pPr>
              <w:widowControl w:val="0"/>
              <w:contextualSpacing/>
              <w:jc w:val="both"/>
              <w:rPr>
                <w:sz w:val="28"/>
                <w:szCs w:val="28"/>
                <w:lang w:val="en-US"/>
              </w:rPr>
            </w:pPr>
            <w:r w:rsidRPr="00E66003">
              <w:rPr>
                <w:sz w:val="28"/>
                <w:szCs w:val="28"/>
                <w:lang w:val="en-US"/>
              </w:rPr>
              <w:t>D. Maximov’s understanding of political discourse is multi-theoretical that includes manipulation, reflection, thematization, and ideological influence on the recipients.</w:t>
            </w:r>
          </w:p>
        </w:tc>
        <w:tc>
          <w:tcPr>
            <w:tcW w:w="4961" w:type="dxa"/>
            <w:vMerge w:val="restart"/>
            <w:vAlign w:val="center"/>
          </w:tcPr>
          <w:p w14:paraId="06D7DF8C" w14:textId="77777777" w:rsidR="00EA447A" w:rsidRPr="00E66003" w:rsidRDefault="00EA447A" w:rsidP="00EA447A">
            <w:pPr>
              <w:widowControl w:val="0"/>
              <w:contextualSpacing/>
              <w:jc w:val="both"/>
              <w:rPr>
                <w:rFonts w:eastAsia="Calibri"/>
                <w:color w:val="000000" w:themeColor="text1"/>
                <w:sz w:val="28"/>
                <w:szCs w:val="28"/>
                <w:lang w:val="en-US"/>
              </w:rPr>
            </w:pPr>
          </w:p>
        </w:tc>
      </w:tr>
      <w:tr w:rsidR="00EA447A" w:rsidRPr="00CF5F1A" w14:paraId="21BAAD40" w14:textId="77777777" w:rsidTr="00BF158A">
        <w:tc>
          <w:tcPr>
            <w:tcW w:w="4673" w:type="dxa"/>
            <w:vAlign w:val="center"/>
          </w:tcPr>
          <w:p w14:paraId="7D502CC2" w14:textId="665A6DC9" w:rsidR="00EA447A" w:rsidRPr="00E66003" w:rsidRDefault="00EA447A" w:rsidP="00EA447A">
            <w:pPr>
              <w:widowControl w:val="0"/>
              <w:contextualSpacing/>
              <w:jc w:val="both"/>
              <w:rPr>
                <w:sz w:val="28"/>
                <w:szCs w:val="28"/>
                <w:lang w:val="en-US"/>
              </w:rPr>
            </w:pPr>
            <w:r w:rsidRPr="00E66003">
              <w:rPr>
                <w:sz w:val="28"/>
                <w:szCs w:val="28"/>
                <w:lang w:val="en-US"/>
              </w:rPr>
              <w:t>Y. K</w:t>
            </w:r>
            <w:proofErr w:type="spellStart"/>
            <w:r w:rsidRPr="00E66003">
              <w:rPr>
                <w:sz w:val="28"/>
                <w:szCs w:val="28"/>
                <w:lang w:val="en-US"/>
              </w:rPr>
              <w:t>ulichenko</w:t>
            </w:r>
            <w:proofErr w:type="spellEnd"/>
            <w:r w:rsidRPr="00E66003">
              <w:rPr>
                <w:sz w:val="28"/>
                <w:szCs w:val="28"/>
                <w:lang w:val="en-US"/>
              </w:rPr>
              <w:t xml:space="preserve"> describes political discourse as coherent texts conveying political content and events.</w:t>
            </w:r>
          </w:p>
        </w:tc>
        <w:tc>
          <w:tcPr>
            <w:tcW w:w="4961" w:type="dxa"/>
            <w:vMerge/>
            <w:vAlign w:val="center"/>
          </w:tcPr>
          <w:p w14:paraId="07D216A0" w14:textId="77777777" w:rsidR="00EA447A" w:rsidRPr="00E66003" w:rsidRDefault="00EA447A" w:rsidP="00EA447A">
            <w:pPr>
              <w:widowControl w:val="0"/>
              <w:contextualSpacing/>
              <w:jc w:val="both"/>
              <w:rPr>
                <w:rFonts w:eastAsia="Calibri"/>
                <w:color w:val="000000" w:themeColor="text1"/>
                <w:sz w:val="28"/>
                <w:szCs w:val="28"/>
                <w:lang w:val="en-US"/>
              </w:rPr>
            </w:pPr>
          </w:p>
        </w:tc>
      </w:tr>
      <w:tr w:rsidR="00EA447A" w:rsidRPr="00F4103C" w14:paraId="3F0989F0" w14:textId="77777777" w:rsidTr="00BF158A">
        <w:tc>
          <w:tcPr>
            <w:tcW w:w="4673" w:type="dxa"/>
            <w:vAlign w:val="center"/>
          </w:tcPr>
          <w:p w14:paraId="74845BA9" w14:textId="77777777" w:rsidR="00EA447A" w:rsidRPr="00E66003" w:rsidRDefault="00EA447A" w:rsidP="00EA447A">
            <w:pPr>
              <w:widowControl w:val="0"/>
              <w:contextualSpacing/>
              <w:jc w:val="both"/>
              <w:rPr>
                <w:rFonts w:eastAsia="Calibri"/>
                <w:color w:val="000000" w:themeColor="text1"/>
                <w:sz w:val="28"/>
                <w:szCs w:val="28"/>
                <w:lang w:val="en-US"/>
              </w:rPr>
            </w:pPr>
            <w:r w:rsidRPr="00E66003">
              <w:rPr>
                <w:sz w:val="28"/>
                <w:szCs w:val="28"/>
                <w:lang w:val="en-US"/>
              </w:rPr>
              <w:t>J. Wilson understands political discourse as reflexive, ambiguous, and interpretative event in the politics.</w:t>
            </w:r>
          </w:p>
        </w:tc>
        <w:tc>
          <w:tcPr>
            <w:tcW w:w="4961" w:type="dxa"/>
            <w:vMerge/>
            <w:vAlign w:val="center"/>
          </w:tcPr>
          <w:p w14:paraId="14BD58EF" w14:textId="77777777" w:rsidR="00EA447A" w:rsidRPr="00E66003" w:rsidRDefault="00EA447A" w:rsidP="00EA447A">
            <w:pPr>
              <w:widowControl w:val="0"/>
              <w:contextualSpacing/>
              <w:jc w:val="both"/>
              <w:rPr>
                <w:rFonts w:eastAsia="Calibri"/>
                <w:color w:val="000000" w:themeColor="text1"/>
                <w:sz w:val="28"/>
                <w:szCs w:val="28"/>
                <w:lang w:val="en-US"/>
              </w:rPr>
            </w:pPr>
          </w:p>
        </w:tc>
      </w:tr>
      <w:tr w:rsidR="00EA447A" w:rsidRPr="00F4103C" w14:paraId="798E466E" w14:textId="77777777" w:rsidTr="00BF158A">
        <w:tc>
          <w:tcPr>
            <w:tcW w:w="9634" w:type="dxa"/>
            <w:gridSpan w:val="2"/>
            <w:vAlign w:val="center"/>
          </w:tcPr>
          <w:p w14:paraId="6BFD901B" w14:textId="77777777" w:rsidR="00EA447A" w:rsidRPr="00E66003" w:rsidRDefault="00EA447A" w:rsidP="00373566">
            <w:pPr>
              <w:widowControl w:val="0"/>
              <w:ind w:firstLine="596"/>
              <w:contextualSpacing/>
              <w:jc w:val="both"/>
              <w:rPr>
                <w:rFonts w:eastAsia="Calibri"/>
                <w:color w:val="000000" w:themeColor="text1"/>
                <w:sz w:val="28"/>
                <w:szCs w:val="28"/>
                <w:lang w:val="en-US"/>
              </w:rPr>
            </w:pPr>
            <w:r w:rsidRPr="00E66003">
              <w:rPr>
                <w:lang w:val="en-US"/>
              </w:rPr>
              <w:t>Note – Compiled by the Author</w:t>
            </w:r>
          </w:p>
        </w:tc>
      </w:tr>
    </w:tbl>
    <w:p w14:paraId="2D5FDE46" w14:textId="77777777" w:rsidR="00A813BF" w:rsidRPr="00E66003" w:rsidRDefault="00A813BF" w:rsidP="00B759A0">
      <w:pPr>
        <w:widowControl w:val="0"/>
        <w:contextualSpacing/>
        <w:jc w:val="both"/>
        <w:rPr>
          <w:rFonts w:eastAsia="Calibri"/>
          <w:color w:val="000000" w:themeColor="text1"/>
          <w:sz w:val="28"/>
          <w:szCs w:val="28"/>
          <w:lang w:val="en-US"/>
        </w:rPr>
      </w:pPr>
    </w:p>
    <w:p w14:paraId="048E1390" w14:textId="2A71596E" w:rsidR="00C32ED2" w:rsidRPr="00E66003" w:rsidRDefault="00696F9A" w:rsidP="00B759A0">
      <w:pPr>
        <w:widowControl w:val="0"/>
        <w:contextualSpacing/>
        <w:jc w:val="both"/>
        <w:rPr>
          <w:rFonts w:eastAsia="Calibri"/>
          <w:color w:val="000000" w:themeColor="text1"/>
          <w:sz w:val="28"/>
          <w:szCs w:val="28"/>
          <w:lang w:val="en-US"/>
        </w:rPr>
      </w:pPr>
      <w:r w:rsidRPr="00E66003">
        <w:rPr>
          <w:rFonts w:eastAsia="Calibri"/>
          <w:color w:val="000000" w:themeColor="text1"/>
          <w:sz w:val="28"/>
          <w:szCs w:val="28"/>
          <w:lang w:val="en-US"/>
        </w:rPr>
        <w:tab/>
      </w:r>
      <w:r w:rsidR="00C32ED2" w:rsidRPr="00E66003">
        <w:rPr>
          <w:rFonts w:eastAsia="Calibri"/>
          <w:color w:val="000000" w:themeColor="text1"/>
          <w:sz w:val="28"/>
          <w:szCs w:val="28"/>
          <w:lang w:val="en-US"/>
        </w:rPr>
        <w:t xml:space="preserve">The information presented in Table </w:t>
      </w:r>
      <w:r w:rsidR="00E66003" w:rsidRPr="00E66003">
        <w:rPr>
          <w:rFonts w:eastAsia="Calibri"/>
          <w:color w:val="000000" w:themeColor="text1"/>
          <w:sz w:val="28"/>
          <w:szCs w:val="28"/>
          <w:lang w:val="en-US"/>
        </w:rPr>
        <w:t>2</w:t>
      </w:r>
      <w:r w:rsidR="00C32ED2" w:rsidRPr="00E66003">
        <w:rPr>
          <w:rFonts w:eastAsia="Calibri"/>
          <w:color w:val="000000" w:themeColor="text1"/>
          <w:sz w:val="28"/>
          <w:szCs w:val="28"/>
          <w:lang w:val="en-US"/>
        </w:rPr>
        <w:t xml:space="preserve"> clearly illustrates that a significant majority of scholars regard political discourse in a broad and inclusive manner. This perspective emphasizes their understanding of political discourse as not limited to formal speeches or official communications but rather encompassing a wide range of communicative acts that occur in various contexts.</w:t>
      </w:r>
    </w:p>
    <w:p w14:paraId="05757359" w14:textId="317CFF45" w:rsidR="00C32ED2" w:rsidRPr="00E66003" w:rsidRDefault="00314279" w:rsidP="00B759A0">
      <w:pPr>
        <w:pStyle w:val="p1"/>
        <w:widowControl w:val="0"/>
        <w:ind w:firstLine="709"/>
        <w:jc w:val="both"/>
        <w:rPr>
          <w:color w:val="000000" w:themeColor="text1"/>
          <w:sz w:val="28"/>
          <w:szCs w:val="28"/>
          <w:lang w:val="en-US"/>
        </w:rPr>
      </w:pPr>
      <w:r w:rsidRPr="00E66003">
        <w:rPr>
          <w:color w:val="000000" w:themeColor="text1"/>
          <w:sz w:val="28"/>
          <w:szCs w:val="28"/>
          <w:u w:color="262626"/>
          <w:lang w:val="en-US"/>
        </w:rPr>
        <w:t xml:space="preserve">Undoubtedly, political discourse is a significant field of study with considerable social and political relevance. Its formal definition in scientific usage </w:t>
      </w:r>
      <w:r w:rsidR="00C32ED2" w:rsidRPr="00E66003">
        <w:rPr>
          <w:color w:val="000000" w:themeColor="text1"/>
          <w:sz w:val="28"/>
          <w:szCs w:val="28"/>
          <w:u w:color="262626"/>
          <w:lang w:val="en-US"/>
        </w:rPr>
        <w:t xml:space="preserve">was first made </w:t>
      </w:r>
      <w:r w:rsidR="00C32ED2" w:rsidRPr="00E66003">
        <w:rPr>
          <w:rFonts w:eastAsia="Calibri"/>
          <w:color w:val="000000" w:themeColor="text1"/>
          <w:sz w:val="28"/>
          <w:szCs w:val="28"/>
          <w:lang w:val="en-US"/>
        </w:rPr>
        <w:t xml:space="preserve">by an American political scientist Murray Edelman, </w:t>
      </w:r>
      <w:r w:rsidR="00C32ED2" w:rsidRPr="00E66003">
        <w:rPr>
          <w:color w:val="000000" w:themeColor="text1"/>
          <w:sz w:val="28"/>
          <w:szCs w:val="28"/>
          <w:u w:color="262626"/>
          <w:lang w:val="en-US"/>
        </w:rPr>
        <w:t>emphasizing the understanding of how language operates in political contexts</w:t>
      </w:r>
      <w:r w:rsidR="00C32ED2" w:rsidRPr="00E66003">
        <w:rPr>
          <w:color w:val="000000" w:themeColor="text1"/>
          <w:sz w:val="28"/>
          <w:szCs w:val="28"/>
          <w:lang w:val="en-US"/>
        </w:rPr>
        <w:t xml:space="preserve"> and defined </w:t>
      </w:r>
      <w:bookmarkStart w:id="9" w:name="_Hlk195188907"/>
      <w:r w:rsidR="00C32ED2" w:rsidRPr="00E66003">
        <w:rPr>
          <w:rFonts w:eastAsia="Calibri"/>
          <w:color w:val="000000" w:themeColor="text1"/>
          <w:sz w:val="28"/>
          <w:szCs w:val="28"/>
          <w:lang w:val="en-US"/>
        </w:rPr>
        <w:t>four</w:t>
      </w:r>
      <w:r w:rsidR="00C32ED2" w:rsidRPr="00E66003">
        <w:rPr>
          <w:color w:val="000000" w:themeColor="text1"/>
          <w:sz w:val="28"/>
          <w:szCs w:val="28"/>
          <w:lang w:val="en-US"/>
        </w:rPr>
        <w:t xml:space="preserve"> </w:t>
      </w:r>
      <w:r w:rsidR="00C32ED2" w:rsidRPr="00E66003">
        <w:rPr>
          <w:rFonts w:eastAsia="Calibri"/>
          <w:color w:val="000000" w:themeColor="text1"/>
          <w:sz w:val="28"/>
          <w:szCs w:val="28"/>
          <w:lang w:val="en-US"/>
        </w:rPr>
        <w:t>styles of</w:t>
      </w:r>
      <w:r w:rsidR="00C32ED2" w:rsidRPr="00E66003">
        <w:rPr>
          <w:color w:val="000000" w:themeColor="text1"/>
          <w:sz w:val="28"/>
          <w:szCs w:val="28"/>
          <w:lang w:val="en-US"/>
        </w:rPr>
        <w:t xml:space="preserve"> </w:t>
      </w:r>
      <w:r w:rsidR="00C32ED2" w:rsidRPr="00E66003">
        <w:rPr>
          <w:rFonts w:eastAsia="Calibri"/>
          <w:color w:val="000000" w:themeColor="text1"/>
          <w:sz w:val="28"/>
          <w:szCs w:val="28"/>
          <w:lang w:val="en-US"/>
        </w:rPr>
        <w:t>political</w:t>
      </w:r>
      <w:r w:rsidR="00C32ED2" w:rsidRPr="00E66003">
        <w:rPr>
          <w:color w:val="000000" w:themeColor="text1"/>
          <w:sz w:val="28"/>
          <w:szCs w:val="28"/>
          <w:lang w:val="en-US"/>
        </w:rPr>
        <w:t xml:space="preserve"> </w:t>
      </w:r>
      <w:bookmarkEnd w:id="9"/>
      <w:r w:rsidR="00C32ED2" w:rsidRPr="00E66003">
        <w:rPr>
          <w:rFonts w:eastAsia="Calibri"/>
          <w:color w:val="000000" w:themeColor="text1"/>
          <w:sz w:val="28"/>
          <w:szCs w:val="28"/>
          <w:lang w:val="en-US"/>
        </w:rPr>
        <w:t>language</w:t>
      </w:r>
      <w:r w:rsidR="00C32ED2" w:rsidRPr="00E66003">
        <w:rPr>
          <w:color w:val="000000" w:themeColor="text1"/>
          <w:sz w:val="28"/>
          <w:szCs w:val="28"/>
          <w:lang w:val="en-US"/>
        </w:rPr>
        <w:t xml:space="preserve">: </w:t>
      </w:r>
      <w:r w:rsidR="00C32ED2" w:rsidRPr="00E66003">
        <w:rPr>
          <w:rFonts w:eastAsia="Calibri"/>
          <w:color w:val="000000" w:themeColor="text1"/>
          <w:sz w:val="28"/>
          <w:szCs w:val="28"/>
          <w:lang w:val="en-US"/>
        </w:rPr>
        <w:t>hortatory</w:t>
      </w:r>
      <w:r w:rsidR="00C32ED2" w:rsidRPr="00E66003">
        <w:rPr>
          <w:color w:val="000000" w:themeColor="text1"/>
          <w:sz w:val="28"/>
          <w:szCs w:val="28"/>
          <w:lang w:val="en-US"/>
        </w:rPr>
        <w:t xml:space="preserve">, bargaining, administrative, and legal </w:t>
      </w:r>
      <w:r w:rsidR="00A17EDC" w:rsidRPr="00E66003">
        <w:rPr>
          <w:noProof/>
          <w:color w:val="000000" w:themeColor="text1"/>
          <w:sz w:val="28"/>
          <w:szCs w:val="28"/>
          <w:lang w:val="en-US"/>
        </w:rPr>
        <w:t>[31]</w:t>
      </w:r>
      <w:r w:rsidR="00C32ED2" w:rsidRPr="00E66003">
        <w:rPr>
          <w:color w:val="000000" w:themeColor="text1"/>
          <w:sz w:val="28"/>
          <w:szCs w:val="28"/>
          <w:lang w:val="en-US"/>
        </w:rPr>
        <w:t xml:space="preserve">. </w:t>
      </w:r>
    </w:p>
    <w:p w14:paraId="25391243" w14:textId="111CDF37" w:rsidR="00314279" w:rsidRPr="00E66003" w:rsidRDefault="0086372C" w:rsidP="00B759A0">
      <w:pPr>
        <w:pStyle w:val="ad"/>
        <w:widowControl w:val="0"/>
        <w:spacing w:before="0" w:beforeAutospacing="0" w:after="0" w:afterAutospacing="0"/>
        <w:ind w:firstLine="567"/>
        <w:jc w:val="both"/>
        <w:rPr>
          <w:color w:val="000000" w:themeColor="text1"/>
          <w:sz w:val="28"/>
          <w:szCs w:val="28"/>
          <w:lang w:val="en-US"/>
        </w:rPr>
      </w:pPr>
      <w:r w:rsidRPr="00E66003">
        <w:rPr>
          <w:sz w:val="28"/>
          <w:szCs w:val="28"/>
          <w:lang w:val="en-US"/>
        </w:rPr>
        <w:t xml:space="preserve">Each scholar who has investigated the interplay between language and politics has analyzed it from different perspectives. Political discourse is inherently connected to power dynamics, manipulation, persuasion, and ideological influence. </w:t>
      </w:r>
      <w:r w:rsidR="00314279" w:rsidRPr="00E66003">
        <w:rPr>
          <w:sz w:val="28"/>
          <w:szCs w:val="28"/>
          <w:lang w:val="en-US"/>
        </w:rPr>
        <w:t xml:space="preserve">For instance, scholars view political discourse as an action with the primary goal </w:t>
      </w:r>
      <w:r w:rsidR="00314279" w:rsidRPr="00E66003">
        <w:rPr>
          <w:color w:val="000000" w:themeColor="text1"/>
          <w:sz w:val="28"/>
          <w:szCs w:val="28"/>
          <w:lang w:val="en-US"/>
        </w:rPr>
        <w:t>as “</w:t>
      </w:r>
      <w:r w:rsidR="00314279" w:rsidRPr="00E66003">
        <w:rPr>
          <w:rFonts w:eastAsia="Calibri"/>
          <w:color w:val="000000" w:themeColor="text1"/>
          <w:sz w:val="28"/>
          <w:szCs w:val="28"/>
          <w:lang w:val="en-US"/>
        </w:rPr>
        <w:t>power</w:t>
      </w:r>
      <w:r w:rsidR="00314279" w:rsidRPr="00E66003">
        <w:rPr>
          <w:color w:val="000000" w:themeColor="text1"/>
          <w:sz w:val="28"/>
          <w:szCs w:val="28"/>
          <w:lang w:val="en-US"/>
        </w:rPr>
        <w:t xml:space="preserve"> </w:t>
      </w:r>
      <w:r w:rsidR="00314279" w:rsidRPr="00E66003">
        <w:rPr>
          <w:rFonts w:eastAsia="Calibri"/>
          <w:color w:val="000000" w:themeColor="text1"/>
          <w:sz w:val="28"/>
          <w:szCs w:val="28"/>
          <w:lang w:val="en-US"/>
        </w:rPr>
        <w:t>struggle</w:t>
      </w:r>
      <w:r w:rsidR="00314279" w:rsidRPr="00E66003">
        <w:rPr>
          <w:color w:val="000000" w:themeColor="text1"/>
          <w:sz w:val="28"/>
          <w:szCs w:val="28"/>
          <w:lang w:val="en-US"/>
        </w:rPr>
        <w:t>”</w:t>
      </w:r>
      <w:r w:rsidR="000E45A9" w:rsidRPr="00E66003">
        <w:rPr>
          <w:color w:val="000000" w:themeColor="text1"/>
          <w:sz w:val="28"/>
          <w:szCs w:val="28"/>
          <w:lang w:val="en-US"/>
        </w:rPr>
        <w:t xml:space="preserve"> </w:t>
      </w:r>
      <w:r w:rsidR="00A17EDC" w:rsidRPr="00E66003">
        <w:rPr>
          <w:noProof/>
          <w:color w:val="000000" w:themeColor="text1"/>
          <w:sz w:val="28"/>
          <w:szCs w:val="28"/>
          <w:lang w:val="en-US"/>
        </w:rPr>
        <w:t>[32, p. 49]</w:t>
      </w:r>
      <w:r w:rsidR="000E45A9" w:rsidRPr="00E66003">
        <w:rPr>
          <w:color w:val="000000" w:themeColor="text1"/>
          <w:sz w:val="28"/>
          <w:szCs w:val="28"/>
          <w:lang w:val="en-US"/>
        </w:rPr>
        <w:t xml:space="preserve"> </w:t>
      </w:r>
      <w:r w:rsidR="00314279" w:rsidRPr="00E66003">
        <w:rPr>
          <w:color w:val="000000" w:themeColor="text1"/>
          <w:sz w:val="28"/>
          <w:szCs w:val="28"/>
          <w:lang w:val="en-US"/>
        </w:rPr>
        <w:t>with the idea to “</w:t>
      </w:r>
      <w:bookmarkStart w:id="10" w:name="_Hlk195352824"/>
      <w:r w:rsidR="00314279" w:rsidRPr="00E66003">
        <w:rPr>
          <w:rFonts w:eastAsia="Calibri"/>
          <w:color w:val="000000" w:themeColor="text1"/>
          <w:sz w:val="28"/>
          <w:szCs w:val="28"/>
          <w:lang w:val="en-US"/>
        </w:rPr>
        <w:t>secure</w:t>
      </w:r>
      <w:r w:rsidR="00314279" w:rsidRPr="00E66003">
        <w:rPr>
          <w:color w:val="000000" w:themeColor="text1"/>
          <w:sz w:val="28"/>
          <w:szCs w:val="28"/>
          <w:lang w:val="en-US"/>
        </w:rPr>
        <w:t xml:space="preserve"> </w:t>
      </w:r>
      <w:r w:rsidR="00314279" w:rsidRPr="00E66003">
        <w:rPr>
          <w:rFonts w:eastAsia="Calibri"/>
          <w:color w:val="000000" w:themeColor="text1"/>
          <w:sz w:val="28"/>
          <w:szCs w:val="28"/>
          <w:lang w:val="en-US"/>
        </w:rPr>
        <w:t>specific</w:t>
      </w:r>
      <w:r w:rsidR="00314279" w:rsidRPr="00E66003">
        <w:rPr>
          <w:color w:val="000000" w:themeColor="text1"/>
          <w:sz w:val="28"/>
          <w:szCs w:val="28"/>
          <w:lang w:val="en-US"/>
        </w:rPr>
        <w:t xml:space="preserve"> </w:t>
      </w:r>
      <w:bookmarkEnd w:id="10"/>
      <w:r w:rsidR="00314279" w:rsidRPr="00E66003">
        <w:rPr>
          <w:rFonts w:eastAsia="Calibri"/>
          <w:color w:val="000000" w:themeColor="text1"/>
          <w:sz w:val="28"/>
          <w:szCs w:val="28"/>
          <w:lang w:val="en-US"/>
        </w:rPr>
        <w:t>ideas</w:t>
      </w:r>
      <w:r w:rsidR="00314279" w:rsidRPr="00E66003">
        <w:rPr>
          <w:color w:val="000000" w:themeColor="text1"/>
          <w:sz w:val="28"/>
          <w:szCs w:val="28"/>
          <w:lang w:val="en-US"/>
        </w:rPr>
        <w:t xml:space="preserve"> </w:t>
      </w:r>
      <w:r w:rsidR="00314279" w:rsidRPr="00E66003">
        <w:rPr>
          <w:rFonts w:eastAsia="Calibri"/>
          <w:color w:val="000000" w:themeColor="text1"/>
          <w:sz w:val="28"/>
          <w:szCs w:val="28"/>
          <w:lang w:val="en-US"/>
        </w:rPr>
        <w:t>and</w:t>
      </w:r>
      <w:r w:rsidR="00314279" w:rsidRPr="00E66003">
        <w:rPr>
          <w:color w:val="000000" w:themeColor="text1"/>
          <w:sz w:val="28"/>
          <w:szCs w:val="28"/>
          <w:lang w:val="en-US"/>
        </w:rPr>
        <w:t xml:space="preserve"> </w:t>
      </w:r>
      <w:r w:rsidR="00314279" w:rsidRPr="00E66003">
        <w:rPr>
          <w:rFonts w:eastAsia="Calibri"/>
          <w:color w:val="000000" w:themeColor="text1"/>
          <w:sz w:val="28"/>
          <w:szCs w:val="28"/>
          <w:lang w:val="en-US"/>
        </w:rPr>
        <w:t>interests</w:t>
      </w:r>
      <w:r w:rsidR="00314279" w:rsidRPr="00E66003">
        <w:rPr>
          <w:color w:val="000000" w:themeColor="text1"/>
          <w:sz w:val="28"/>
          <w:szCs w:val="28"/>
          <w:lang w:val="en-US"/>
        </w:rPr>
        <w:t xml:space="preserve"> </w:t>
      </w:r>
      <w:r w:rsidR="00314279" w:rsidRPr="00E66003">
        <w:rPr>
          <w:rFonts w:eastAsia="Calibri"/>
          <w:color w:val="000000" w:themeColor="text1"/>
          <w:sz w:val="28"/>
          <w:szCs w:val="28"/>
          <w:lang w:val="en-US"/>
        </w:rPr>
        <w:t>and</w:t>
      </w:r>
      <w:r w:rsidR="00314279" w:rsidRPr="00E66003">
        <w:rPr>
          <w:color w:val="000000" w:themeColor="text1"/>
          <w:sz w:val="28"/>
          <w:szCs w:val="28"/>
          <w:lang w:val="en-US"/>
        </w:rPr>
        <w:t xml:space="preserve"> </w:t>
      </w:r>
      <w:r w:rsidR="00314279" w:rsidRPr="00E66003">
        <w:rPr>
          <w:rFonts w:eastAsia="Calibri"/>
          <w:color w:val="000000" w:themeColor="text1"/>
          <w:sz w:val="28"/>
          <w:szCs w:val="28"/>
          <w:lang w:val="en-US"/>
        </w:rPr>
        <w:t>put</w:t>
      </w:r>
      <w:r w:rsidR="00314279" w:rsidRPr="00E66003">
        <w:rPr>
          <w:color w:val="000000" w:themeColor="text1"/>
          <w:sz w:val="28"/>
          <w:szCs w:val="28"/>
          <w:lang w:val="en-US"/>
        </w:rPr>
        <w:t xml:space="preserve"> </w:t>
      </w:r>
      <w:r w:rsidR="00314279" w:rsidRPr="00E66003">
        <w:rPr>
          <w:rFonts w:eastAsia="Calibri"/>
          <w:color w:val="000000" w:themeColor="text1"/>
          <w:sz w:val="28"/>
          <w:szCs w:val="28"/>
          <w:lang w:val="en-US"/>
        </w:rPr>
        <w:t>them</w:t>
      </w:r>
      <w:r w:rsidR="00314279" w:rsidRPr="00E66003">
        <w:rPr>
          <w:color w:val="000000" w:themeColor="text1"/>
          <w:sz w:val="28"/>
          <w:szCs w:val="28"/>
          <w:lang w:val="en-US"/>
        </w:rPr>
        <w:t xml:space="preserve"> </w:t>
      </w:r>
      <w:r w:rsidR="00314279" w:rsidRPr="00E66003">
        <w:rPr>
          <w:rFonts w:eastAsia="Calibri"/>
          <w:color w:val="000000" w:themeColor="text1"/>
          <w:sz w:val="28"/>
          <w:szCs w:val="28"/>
          <w:lang w:val="en-US"/>
        </w:rPr>
        <w:t>into</w:t>
      </w:r>
      <w:r w:rsidR="00314279" w:rsidRPr="00E66003">
        <w:rPr>
          <w:color w:val="000000" w:themeColor="text1"/>
          <w:sz w:val="28"/>
          <w:szCs w:val="28"/>
          <w:lang w:val="en-US"/>
        </w:rPr>
        <w:t xml:space="preserve"> </w:t>
      </w:r>
      <w:r w:rsidR="00314279" w:rsidRPr="00E66003">
        <w:rPr>
          <w:rFonts w:eastAsia="Calibri"/>
          <w:color w:val="000000" w:themeColor="text1"/>
          <w:sz w:val="28"/>
          <w:szCs w:val="28"/>
          <w:lang w:val="en-US"/>
        </w:rPr>
        <w:t>practice</w:t>
      </w:r>
      <w:r w:rsidR="00314279" w:rsidRPr="00E66003">
        <w:rPr>
          <w:color w:val="000000" w:themeColor="text1"/>
          <w:sz w:val="28"/>
          <w:szCs w:val="28"/>
          <w:lang w:val="en-US"/>
        </w:rPr>
        <w:t xml:space="preserve">” </w:t>
      </w:r>
      <w:r w:rsidR="00A17EDC" w:rsidRPr="00E66003">
        <w:rPr>
          <w:noProof/>
          <w:color w:val="000000" w:themeColor="text1"/>
          <w:sz w:val="28"/>
          <w:szCs w:val="28"/>
          <w:lang w:val="en-US"/>
        </w:rPr>
        <w:t>[33]</w:t>
      </w:r>
      <w:r w:rsidR="00503CD6" w:rsidRPr="00E66003">
        <w:rPr>
          <w:iCs/>
          <w:color w:val="000000" w:themeColor="text1"/>
          <w:sz w:val="28"/>
          <w:szCs w:val="28"/>
          <w:lang w:val="en-US"/>
        </w:rPr>
        <w:t>.</w:t>
      </w:r>
      <w:r w:rsidR="00314279" w:rsidRPr="00E66003">
        <w:rPr>
          <w:color w:val="000000" w:themeColor="text1"/>
          <w:sz w:val="28"/>
          <w:szCs w:val="28"/>
          <w:lang w:val="en-US"/>
        </w:rPr>
        <w:t xml:space="preserve"> </w:t>
      </w:r>
    </w:p>
    <w:p w14:paraId="2F45B3B3" w14:textId="757CDB4F" w:rsidR="00314279" w:rsidRPr="00E66003" w:rsidRDefault="00314279" w:rsidP="00B759A0">
      <w:pPr>
        <w:widowControl w:val="0"/>
        <w:autoSpaceDE w:val="0"/>
        <w:autoSpaceDN w:val="0"/>
        <w:adjustRightInd w:val="0"/>
        <w:ind w:firstLine="567"/>
        <w:contextualSpacing/>
        <w:jc w:val="both"/>
        <w:rPr>
          <w:color w:val="000000" w:themeColor="text1"/>
          <w:sz w:val="28"/>
          <w:szCs w:val="28"/>
          <w:lang w:val="en-US"/>
        </w:rPr>
      </w:pPr>
      <w:r w:rsidRPr="00E66003">
        <w:rPr>
          <w:color w:val="000000" w:themeColor="text1"/>
          <w:sz w:val="28"/>
          <w:szCs w:val="28"/>
          <w:lang w:val="en-US"/>
        </w:rPr>
        <w:t>Peculiarities of communicative acts in the political discourse</w:t>
      </w:r>
      <w:r w:rsidR="00C32ED2" w:rsidRPr="00E66003">
        <w:rPr>
          <w:color w:val="000000" w:themeColor="text1"/>
          <w:sz w:val="28"/>
          <w:szCs w:val="28"/>
          <w:lang w:val="en-US"/>
        </w:rPr>
        <w:t xml:space="preserve"> </w:t>
      </w:r>
      <w:r w:rsidRPr="00E66003">
        <w:rPr>
          <w:color w:val="000000" w:themeColor="text1"/>
          <w:sz w:val="28"/>
          <w:szCs w:val="28"/>
          <w:lang w:val="en-US"/>
        </w:rPr>
        <w:t xml:space="preserve">attempt to manipulate the listeners, determining the </w:t>
      </w:r>
      <w:bookmarkStart w:id="11" w:name="_Hlk195190334"/>
      <w:r w:rsidRPr="00E66003">
        <w:rPr>
          <w:color w:val="000000" w:themeColor="text1"/>
          <w:sz w:val="28"/>
          <w:szCs w:val="28"/>
          <w:lang w:val="en-US"/>
        </w:rPr>
        <w:t>explicit</w:t>
      </w:r>
      <w:bookmarkEnd w:id="11"/>
      <w:r w:rsidRPr="00E66003">
        <w:rPr>
          <w:color w:val="000000" w:themeColor="text1"/>
          <w:sz w:val="28"/>
          <w:szCs w:val="28"/>
          <w:lang w:val="en-US"/>
        </w:rPr>
        <w:t xml:space="preserve"> or implicit suggestiveness that dominates the informativity</w:t>
      </w:r>
      <w:r w:rsidR="00431BA8" w:rsidRPr="00E66003">
        <w:rPr>
          <w:color w:val="000000" w:themeColor="text1"/>
          <w:sz w:val="28"/>
          <w:szCs w:val="28"/>
          <w:lang w:val="en-US"/>
        </w:rPr>
        <w:t>, which</w:t>
      </w:r>
      <w:r w:rsidRPr="00E66003">
        <w:rPr>
          <w:color w:val="000000" w:themeColor="text1"/>
          <w:sz w:val="28"/>
          <w:szCs w:val="28"/>
          <w:lang w:val="en-US"/>
        </w:rPr>
        <w:t xml:space="preserve"> reflects the struggle of various authorities to possess power </w:t>
      </w:r>
      <w:r w:rsidR="00A17EDC" w:rsidRPr="00E66003">
        <w:rPr>
          <w:noProof/>
          <w:color w:val="000000" w:themeColor="text1"/>
          <w:sz w:val="28"/>
          <w:szCs w:val="28"/>
          <w:lang w:val="en-US"/>
        </w:rPr>
        <w:t>[34]</w:t>
      </w:r>
      <w:r w:rsidRPr="00E66003">
        <w:rPr>
          <w:color w:val="000000" w:themeColor="text1"/>
          <w:sz w:val="28"/>
          <w:szCs w:val="28"/>
          <w:lang w:val="en-US"/>
        </w:rPr>
        <w:t xml:space="preserve">. </w:t>
      </w:r>
    </w:p>
    <w:p w14:paraId="5A0FC284" w14:textId="7420626B" w:rsidR="00314279" w:rsidRPr="00E66003" w:rsidRDefault="00314279" w:rsidP="00B759A0">
      <w:pPr>
        <w:widowControl w:val="0"/>
        <w:autoSpaceDE w:val="0"/>
        <w:autoSpaceDN w:val="0"/>
        <w:adjustRightInd w:val="0"/>
        <w:ind w:firstLine="567"/>
        <w:contextualSpacing/>
        <w:jc w:val="both"/>
        <w:rPr>
          <w:color w:val="000000" w:themeColor="text1"/>
          <w:sz w:val="28"/>
          <w:szCs w:val="28"/>
          <w:lang w:val="en-US"/>
        </w:rPr>
      </w:pPr>
      <w:r w:rsidRPr="00E66003">
        <w:rPr>
          <w:color w:val="000000" w:themeColor="text1"/>
          <w:sz w:val="28"/>
          <w:szCs w:val="28"/>
          <w:lang w:val="en-US"/>
        </w:rPr>
        <w:t xml:space="preserve">To this </w:t>
      </w:r>
      <w:r w:rsidR="00C32ED2" w:rsidRPr="00E66003">
        <w:rPr>
          <w:color w:val="000000" w:themeColor="text1"/>
          <w:sz w:val="28"/>
          <w:szCs w:val="28"/>
          <w:lang w:val="en-US"/>
        </w:rPr>
        <w:t xml:space="preserve">O. </w:t>
      </w:r>
      <w:proofErr w:type="spellStart"/>
      <w:r w:rsidRPr="00E66003">
        <w:rPr>
          <w:color w:val="000000" w:themeColor="text1"/>
          <w:sz w:val="28"/>
          <w:szCs w:val="28"/>
          <w:lang w:val="en-US"/>
        </w:rPr>
        <w:t>Mihaleva</w:t>
      </w:r>
      <w:proofErr w:type="spellEnd"/>
      <w:r w:rsidRPr="00E66003">
        <w:rPr>
          <w:color w:val="000000" w:themeColor="text1"/>
          <w:sz w:val="28"/>
          <w:szCs w:val="28"/>
          <w:lang w:val="en-US"/>
        </w:rPr>
        <w:t xml:space="preserve"> adds the secondary aims of the political discourse, nominating them as stimulation, which refers to the encouragement of active engagement and participation from the audience; inducement, which highlights the intention to motivate individuals towards specific actions or </w:t>
      </w:r>
      <w:proofErr w:type="gramStart"/>
      <w:r w:rsidRPr="00E66003">
        <w:rPr>
          <w:color w:val="000000" w:themeColor="text1"/>
          <w:sz w:val="28"/>
          <w:szCs w:val="28"/>
          <w:lang w:val="en-US"/>
        </w:rPr>
        <w:t>decisions;  and</w:t>
      </w:r>
      <w:proofErr w:type="gramEnd"/>
      <w:r w:rsidRPr="00E66003">
        <w:rPr>
          <w:color w:val="000000" w:themeColor="text1"/>
          <w:sz w:val="28"/>
          <w:szCs w:val="28"/>
          <w:lang w:val="en-US"/>
        </w:rPr>
        <w:t xml:space="preserve"> informing</w:t>
      </w:r>
      <w:r w:rsidR="00C32ED2" w:rsidRPr="00E66003">
        <w:rPr>
          <w:color w:val="000000" w:themeColor="text1"/>
          <w:sz w:val="28"/>
          <w:szCs w:val="28"/>
          <w:lang w:val="en-US"/>
        </w:rPr>
        <w:t xml:space="preserve">, </w:t>
      </w:r>
      <w:r w:rsidRPr="00E66003">
        <w:rPr>
          <w:color w:val="000000" w:themeColor="text1"/>
          <w:sz w:val="28"/>
          <w:szCs w:val="28"/>
          <w:lang w:val="en-US"/>
        </w:rPr>
        <w:t xml:space="preserve">which encompasses the dissemination of knowledge and information to enhance understanding among the public </w:t>
      </w:r>
      <w:r w:rsidR="00A17EDC" w:rsidRPr="00E66003">
        <w:rPr>
          <w:noProof/>
          <w:color w:val="000000" w:themeColor="text1"/>
          <w:sz w:val="28"/>
          <w:szCs w:val="28"/>
          <w:lang w:val="en-US"/>
        </w:rPr>
        <w:t>[35]</w:t>
      </w:r>
      <w:r w:rsidR="00503CD6" w:rsidRPr="00E66003">
        <w:rPr>
          <w:color w:val="000000" w:themeColor="text1"/>
          <w:sz w:val="28"/>
          <w:szCs w:val="28"/>
          <w:lang w:val="en-US"/>
        </w:rPr>
        <w:t>.</w:t>
      </w:r>
    </w:p>
    <w:p w14:paraId="6D3263F9" w14:textId="594CCAA5" w:rsidR="00314279" w:rsidRPr="00E66003" w:rsidRDefault="00314279" w:rsidP="00B759A0">
      <w:pPr>
        <w:widowControl w:val="0"/>
        <w:autoSpaceDE w:val="0"/>
        <w:autoSpaceDN w:val="0"/>
        <w:adjustRightInd w:val="0"/>
        <w:ind w:firstLine="567"/>
        <w:contextualSpacing/>
        <w:jc w:val="both"/>
        <w:rPr>
          <w:color w:val="000000" w:themeColor="text1"/>
          <w:sz w:val="28"/>
          <w:szCs w:val="28"/>
          <w:lang w:val="en-US"/>
        </w:rPr>
      </w:pPr>
      <w:r w:rsidRPr="00E66003">
        <w:rPr>
          <w:color w:val="000000" w:themeColor="text1"/>
          <w:sz w:val="28"/>
          <w:szCs w:val="28"/>
          <w:lang w:val="en-US"/>
        </w:rPr>
        <w:t xml:space="preserve">She </w:t>
      </w:r>
      <w:bookmarkStart w:id="12" w:name="_Hlk195353944"/>
      <w:bookmarkStart w:id="13" w:name="_Hlk195190639"/>
      <w:r w:rsidRPr="00E66003">
        <w:rPr>
          <w:color w:val="000000" w:themeColor="text1"/>
          <w:sz w:val="28"/>
          <w:szCs w:val="28"/>
          <w:lang w:val="en-US"/>
        </w:rPr>
        <w:t>further identifies</w:t>
      </w:r>
      <w:bookmarkEnd w:id="12"/>
      <w:r w:rsidRPr="00E66003">
        <w:rPr>
          <w:color w:val="000000" w:themeColor="text1"/>
          <w:sz w:val="28"/>
          <w:szCs w:val="28"/>
          <w:lang w:val="en-US"/>
        </w:rPr>
        <w:t xml:space="preserve"> </w:t>
      </w:r>
      <w:bookmarkEnd w:id="13"/>
      <w:r w:rsidRPr="00E66003">
        <w:rPr>
          <w:color w:val="000000" w:themeColor="text1"/>
          <w:sz w:val="28"/>
          <w:szCs w:val="28"/>
          <w:lang w:val="en-US"/>
        </w:rPr>
        <w:t>participants or subjects of communication</w:t>
      </w:r>
      <w:r w:rsidR="00C32ED2" w:rsidRPr="00E66003">
        <w:rPr>
          <w:color w:val="000000" w:themeColor="text1"/>
          <w:sz w:val="28"/>
          <w:szCs w:val="28"/>
          <w:lang w:val="en-US"/>
        </w:rPr>
        <w:t xml:space="preserve"> as</w:t>
      </w:r>
      <w:r w:rsidRPr="00E66003">
        <w:rPr>
          <w:color w:val="000000" w:themeColor="text1"/>
          <w:sz w:val="28"/>
          <w:szCs w:val="28"/>
          <w:lang w:val="en-US"/>
        </w:rPr>
        <w:t xml:space="preserve">: </w:t>
      </w:r>
    </w:p>
    <w:p w14:paraId="41322C89" w14:textId="77777777" w:rsidR="00314279" w:rsidRPr="00E66003" w:rsidRDefault="00314279" w:rsidP="004A6DAF">
      <w:pPr>
        <w:pStyle w:val="a8"/>
        <w:widowControl w:val="0"/>
        <w:numPr>
          <w:ilvl w:val="0"/>
          <w:numId w:val="5"/>
        </w:numPr>
        <w:tabs>
          <w:tab w:val="left" w:pos="851"/>
        </w:tabs>
        <w:autoSpaceDE w:val="0"/>
        <w:autoSpaceDN w:val="0"/>
        <w:adjustRightInd w:val="0"/>
        <w:ind w:left="0" w:firstLine="567"/>
        <w:jc w:val="both"/>
        <w:rPr>
          <w:color w:val="000000" w:themeColor="text1"/>
          <w:sz w:val="28"/>
          <w:szCs w:val="28"/>
          <w:lang w:val="en-US"/>
        </w:rPr>
      </w:pPr>
      <w:r w:rsidRPr="00E66003">
        <w:rPr>
          <w:color w:val="000000" w:themeColor="text1"/>
          <w:sz w:val="28"/>
          <w:szCs w:val="28"/>
          <w:lang w:val="en-US"/>
        </w:rPr>
        <w:t xml:space="preserve">The first agent of a political action is the "addresser" (speaker), who willingly </w:t>
      </w:r>
      <w:r w:rsidRPr="00E66003">
        <w:rPr>
          <w:color w:val="000000" w:themeColor="text1"/>
          <w:sz w:val="28"/>
          <w:szCs w:val="28"/>
          <w:lang w:val="en-US"/>
        </w:rPr>
        <w:lastRenderedPageBreak/>
        <w:t>directs his speech to another person communicant.</w:t>
      </w:r>
    </w:p>
    <w:p w14:paraId="3CE35EF5" w14:textId="02937568" w:rsidR="00314279" w:rsidRPr="00E66003" w:rsidRDefault="00314279" w:rsidP="004A6DAF">
      <w:pPr>
        <w:pStyle w:val="a8"/>
        <w:widowControl w:val="0"/>
        <w:numPr>
          <w:ilvl w:val="0"/>
          <w:numId w:val="5"/>
        </w:numPr>
        <w:tabs>
          <w:tab w:val="left" w:pos="851"/>
        </w:tabs>
        <w:autoSpaceDE w:val="0"/>
        <w:autoSpaceDN w:val="0"/>
        <w:adjustRightInd w:val="0"/>
        <w:ind w:left="0" w:firstLine="567"/>
        <w:jc w:val="both"/>
        <w:rPr>
          <w:color w:val="000000" w:themeColor="text1"/>
          <w:sz w:val="28"/>
          <w:szCs w:val="28"/>
          <w:lang w:val="en-US"/>
        </w:rPr>
      </w:pPr>
      <w:r w:rsidRPr="00E66003">
        <w:rPr>
          <w:color w:val="000000" w:themeColor="text1"/>
          <w:sz w:val="28"/>
          <w:szCs w:val="28"/>
          <w:lang w:val="en-US"/>
        </w:rPr>
        <w:t>The second agent of political action is the "Direct addressee” (listener)</w:t>
      </w:r>
      <w:r w:rsidR="00F16CD9" w:rsidRPr="00E66003">
        <w:rPr>
          <w:color w:val="000000" w:themeColor="text1"/>
          <w:sz w:val="28"/>
          <w:szCs w:val="28"/>
          <w:lang w:val="kk-KZ"/>
        </w:rPr>
        <w:t xml:space="preserve"> </w:t>
      </w:r>
      <w:r w:rsidR="00F16CD9" w:rsidRPr="00E66003">
        <w:rPr>
          <w:color w:val="000000" w:themeColor="text1"/>
          <w:sz w:val="28"/>
          <w:szCs w:val="28"/>
          <w:lang w:val="en-US"/>
        </w:rPr>
        <w:t xml:space="preserve">– </w:t>
      </w:r>
      <w:r w:rsidRPr="00E66003">
        <w:rPr>
          <w:color w:val="000000" w:themeColor="text1"/>
          <w:sz w:val="28"/>
          <w:szCs w:val="28"/>
          <w:lang w:val="en-US"/>
        </w:rPr>
        <w:t>a communicant, an adversary of the addresser, who can either participate in the communication or may be absent when the speech is delivered.</w:t>
      </w:r>
    </w:p>
    <w:p w14:paraId="077D4E52" w14:textId="0DD0AEDA" w:rsidR="00314279" w:rsidRPr="00E66003" w:rsidRDefault="00314279" w:rsidP="004A6DAF">
      <w:pPr>
        <w:pStyle w:val="a8"/>
        <w:widowControl w:val="0"/>
        <w:numPr>
          <w:ilvl w:val="0"/>
          <w:numId w:val="5"/>
        </w:numPr>
        <w:tabs>
          <w:tab w:val="left" w:pos="851"/>
        </w:tabs>
        <w:autoSpaceDE w:val="0"/>
        <w:autoSpaceDN w:val="0"/>
        <w:adjustRightInd w:val="0"/>
        <w:ind w:left="0" w:firstLine="567"/>
        <w:jc w:val="both"/>
        <w:rPr>
          <w:color w:val="000000" w:themeColor="text1"/>
          <w:sz w:val="28"/>
          <w:szCs w:val="28"/>
          <w:lang w:val="en-US"/>
        </w:rPr>
      </w:pPr>
      <w:r w:rsidRPr="00E66003">
        <w:rPr>
          <w:color w:val="000000" w:themeColor="text1"/>
          <w:sz w:val="28"/>
          <w:szCs w:val="28"/>
          <w:lang w:val="en-US"/>
        </w:rPr>
        <w:t>The third agent of political action is the addressee-observer (the public), whose attention politicians aim to capture, to whom they appeal, and whose perspective they represent</w:t>
      </w:r>
      <w:r w:rsidR="00503CD6" w:rsidRPr="00E66003">
        <w:rPr>
          <w:color w:val="000000" w:themeColor="text1"/>
          <w:sz w:val="28"/>
          <w:szCs w:val="28"/>
          <w:lang w:val="en-US"/>
        </w:rPr>
        <w:t xml:space="preserve"> </w:t>
      </w:r>
      <w:r w:rsidR="00A17EDC" w:rsidRPr="00E66003">
        <w:rPr>
          <w:rFonts w:eastAsiaTheme="minorHAnsi"/>
          <w:color w:val="000000"/>
          <w:sz w:val="28"/>
          <w:lang w:val="en-US" w:eastAsia="en-US"/>
          <w14:ligatures w14:val="standardContextual"/>
        </w:rPr>
        <w:t>[35, p. 36–37]</w:t>
      </w:r>
      <w:r w:rsidR="00503CD6" w:rsidRPr="00E66003">
        <w:rPr>
          <w:color w:val="000000" w:themeColor="text1"/>
          <w:sz w:val="28"/>
          <w:szCs w:val="28"/>
          <w:lang w:val="en-US"/>
        </w:rPr>
        <w:t>.</w:t>
      </w:r>
      <w:r w:rsidRPr="00E66003">
        <w:rPr>
          <w:color w:val="000000" w:themeColor="text1"/>
          <w:sz w:val="28"/>
          <w:szCs w:val="28"/>
          <w:lang w:val="en-US"/>
        </w:rPr>
        <w:t xml:space="preserve"> </w:t>
      </w:r>
    </w:p>
    <w:p w14:paraId="4FA39D60" w14:textId="7E474741" w:rsidR="0080255A" w:rsidRPr="00E66003" w:rsidRDefault="00BE63A8" w:rsidP="00B759A0">
      <w:pPr>
        <w:pStyle w:val="a8"/>
        <w:widowControl w:val="0"/>
        <w:tabs>
          <w:tab w:val="left" w:pos="851"/>
        </w:tabs>
        <w:autoSpaceDE w:val="0"/>
        <w:autoSpaceDN w:val="0"/>
        <w:adjustRightInd w:val="0"/>
        <w:ind w:left="0" w:firstLine="567"/>
        <w:jc w:val="both"/>
        <w:rPr>
          <w:color w:val="000000" w:themeColor="text1"/>
          <w:sz w:val="28"/>
          <w:szCs w:val="28"/>
          <w:lang w:val="en-US"/>
        </w:rPr>
      </w:pPr>
      <w:r w:rsidRPr="00E66003">
        <w:rPr>
          <w:color w:val="000000" w:themeColor="text1"/>
          <w:sz w:val="28"/>
          <w:szCs w:val="28"/>
          <w:lang w:val="en-US"/>
        </w:rPr>
        <w:t xml:space="preserve">Investigating the prosodic peculiarities and </w:t>
      </w:r>
      <w:proofErr w:type="spellStart"/>
      <w:r w:rsidRPr="00E66003">
        <w:rPr>
          <w:color w:val="000000" w:themeColor="text1"/>
          <w:sz w:val="28"/>
          <w:szCs w:val="28"/>
          <w:lang w:val="en-US"/>
        </w:rPr>
        <w:t>pragmalinguistic</w:t>
      </w:r>
      <w:proofErr w:type="spellEnd"/>
      <w:r w:rsidRPr="00E66003">
        <w:rPr>
          <w:color w:val="000000" w:themeColor="text1"/>
          <w:sz w:val="28"/>
          <w:szCs w:val="28"/>
          <w:lang w:val="en-US"/>
        </w:rPr>
        <w:t xml:space="preserve"> functions of political discourse, </w:t>
      </w:r>
      <w:proofErr w:type="spellStart"/>
      <w:r w:rsidRPr="00E66003">
        <w:rPr>
          <w:color w:val="000000" w:themeColor="text1"/>
          <w:sz w:val="28"/>
          <w:szCs w:val="28"/>
          <w:lang w:val="en-US"/>
        </w:rPr>
        <w:t>Zh</w:t>
      </w:r>
      <w:proofErr w:type="spellEnd"/>
      <w:r w:rsidRPr="00E66003">
        <w:rPr>
          <w:color w:val="000000" w:themeColor="text1"/>
          <w:sz w:val="28"/>
          <w:szCs w:val="28"/>
          <w:lang w:val="en-US"/>
        </w:rPr>
        <w:t xml:space="preserve">. </w:t>
      </w:r>
      <w:proofErr w:type="spellStart"/>
      <w:r w:rsidRPr="00E66003">
        <w:rPr>
          <w:color w:val="000000" w:themeColor="text1"/>
          <w:sz w:val="28"/>
          <w:szCs w:val="28"/>
          <w:lang w:val="en-US"/>
        </w:rPr>
        <w:t>Amanbayeva</w:t>
      </w:r>
      <w:proofErr w:type="spellEnd"/>
      <w:r w:rsidRPr="00E66003">
        <w:rPr>
          <w:color w:val="000000" w:themeColor="text1"/>
          <w:sz w:val="28"/>
          <w:szCs w:val="28"/>
          <w:lang w:val="en-US"/>
        </w:rPr>
        <w:t xml:space="preserve"> notes that the aim of the political discourse is “addressing issues taking place in the society and expressing one’s own opinions” </w:t>
      </w:r>
      <w:r w:rsidR="00A17EDC" w:rsidRPr="00E66003">
        <w:rPr>
          <w:noProof/>
          <w:color w:val="000000" w:themeColor="text1"/>
          <w:sz w:val="28"/>
          <w:szCs w:val="28"/>
          <w:lang w:val="en-US"/>
        </w:rPr>
        <w:t>[36, p. 40]</w:t>
      </w:r>
      <w:r w:rsidRPr="00E66003">
        <w:rPr>
          <w:color w:val="000000" w:themeColor="text1"/>
          <w:sz w:val="28"/>
          <w:szCs w:val="28"/>
          <w:lang w:val="en-US"/>
        </w:rPr>
        <w:t xml:space="preserve"> </w:t>
      </w:r>
    </w:p>
    <w:p w14:paraId="55501FD9" w14:textId="5880C948" w:rsidR="00314279" w:rsidRPr="00E66003" w:rsidRDefault="00314279" w:rsidP="00B759A0">
      <w:pPr>
        <w:widowControl w:val="0"/>
        <w:autoSpaceDE w:val="0"/>
        <w:autoSpaceDN w:val="0"/>
        <w:adjustRightInd w:val="0"/>
        <w:ind w:firstLine="567"/>
        <w:contextualSpacing/>
        <w:jc w:val="both"/>
        <w:rPr>
          <w:color w:val="000000" w:themeColor="text1"/>
          <w:sz w:val="28"/>
          <w:szCs w:val="28"/>
          <w:lang w:val="en-US"/>
        </w:rPr>
      </w:pPr>
      <w:r w:rsidRPr="00E66003">
        <w:rPr>
          <w:color w:val="000000" w:themeColor="text1"/>
          <w:sz w:val="28"/>
          <w:szCs w:val="28"/>
          <w:lang w:val="en-US"/>
        </w:rPr>
        <w:t xml:space="preserve">It is obvious that the power struggle in political discourse takes place among the authorities, but as noted by Paul Chilton “on the other hand, politics is viewed as cooperation, as the practices and institutions that a society has for resolving clashes of interest over money, influence, liberty, </w:t>
      </w:r>
      <w:bookmarkStart w:id="14" w:name="_Hlk195190772"/>
      <w:r w:rsidRPr="00E66003">
        <w:rPr>
          <w:color w:val="000000" w:themeColor="text1"/>
          <w:sz w:val="28"/>
          <w:szCs w:val="28"/>
          <w:lang w:val="en-US"/>
        </w:rPr>
        <w:t>and the like</w:t>
      </w:r>
      <w:bookmarkEnd w:id="14"/>
      <w:r w:rsidRPr="00E66003">
        <w:rPr>
          <w:color w:val="000000" w:themeColor="text1"/>
          <w:sz w:val="28"/>
          <w:szCs w:val="28"/>
          <w:lang w:val="en-US"/>
        </w:rPr>
        <w:t xml:space="preserve">” </w:t>
      </w:r>
      <w:r w:rsidR="00A17EDC" w:rsidRPr="00E66003">
        <w:rPr>
          <w:noProof/>
          <w:color w:val="000000" w:themeColor="text1"/>
          <w:sz w:val="28"/>
          <w:szCs w:val="28"/>
          <w:lang w:val="en-US"/>
        </w:rPr>
        <w:t>[37, p. 3]</w:t>
      </w:r>
      <w:r w:rsidRPr="00E66003">
        <w:rPr>
          <w:color w:val="000000" w:themeColor="text1"/>
          <w:sz w:val="28"/>
          <w:szCs w:val="28"/>
          <w:lang w:val="en-US"/>
        </w:rPr>
        <w:t>.</w:t>
      </w:r>
    </w:p>
    <w:p w14:paraId="2017A042" w14:textId="5CC4349C" w:rsidR="00314279" w:rsidRPr="00E66003" w:rsidRDefault="00314279" w:rsidP="00B759A0">
      <w:pPr>
        <w:pStyle w:val="af3"/>
        <w:suppressAutoHyphens w:val="0"/>
        <w:ind w:firstLine="567"/>
        <w:contextualSpacing/>
        <w:jc w:val="both"/>
        <w:rPr>
          <w:rFonts w:eastAsia="Calibri" w:hAnsi="Times New Roman" w:cs="Times New Roman"/>
          <w:color w:val="000000" w:themeColor="text1"/>
          <w:sz w:val="28"/>
          <w:szCs w:val="28"/>
        </w:rPr>
      </w:pPr>
      <w:r w:rsidRPr="00E66003">
        <w:rPr>
          <w:rFonts w:eastAsia="Calibri" w:hAnsi="Times New Roman" w:cs="Times New Roman"/>
          <w:color w:val="000000" w:themeColor="text1"/>
          <w:sz w:val="28"/>
          <w:szCs w:val="28"/>
        </w:rPr>
        <w:t>John</w:t>
      </w:r>
      <w:r w:rsidRPr="00E66003">
        <w:rPr>
          <w:rFonts w:hAnsi="Times New Roman" w:cs="Times New Roman"/>
          <w:color w:val="000000" w:themeColor="text1"/>
          <w:sz w:val="28"/>
          <w:szCs w:val="28"/>
        </w:rPr>
        <w:t xml:space="preserve"> </w:t>
      </w:r>
      <w:r w:rsidRPr="00E66003">
        <w:rPr>
          <w:rFonts w:eastAsia="Calibri" w:hAnsi="Times New Roman" w:cs="Times New Roman"/>
          <w:color w:val="000000" w:themeColor="text1"/>
          <w:sz w:val="28"/>
          <w:szCs w:val="28"/>
        </w:rPr>
        <w:t>Wilson believes the nature of political</w:t>
      </w:r>
      <w:r w:rsidRPr="00E66003">
        <w:rPr>
          <w:rFonts w:hAnsi="Times New Roman" w:cs="Times New Roman"/>
          <w:color w:val="000000" w:themeColor="text1"/>
          <w:sz w:val="28"/>
          <w:szCs w:val="28"/>
        </w:rPr>
        <w:t xml:space="preserve"> </w:t>
      </w:r>
      <w:r w:rsidRPr="00E66003">
        <w:rPr>
          <w:rFonts w:eastAsia="Calibri" w:hAnsi="Times New Roman" w:cs="Times New Roman"/>
          <w:color w:val="000000" w:themeColor="text1"/>
          <w:sz w:val="28"/>
          <w:szCs w:val="28"/>
        </w:rPr>
        <w:t>discourse</w:t>
      </w:r>
      <w:r w:rsidRPr="00E66003">
        <w:rPr>
          <w:rFonts w:hAnsi="Times New Roman" w:cs="Times New Roman"/>
          <w:color w:val="000000" w:themeColor="text1"/>
          <w:sz w:val="28"/>
          <w:szCs w:val="28"/>
        </w:rPr>
        <w:t xml:space="preserve"> </w:t>
      </w:r>
      <w:r w:rsidRPr="00E66003">
        <w:rPr>
          <w:rFonts w:eastAsia="Calibri" w:hAnsi="Times New Roman" w:cs="Times New Roman"/>
          <w:color w:val="000000" w:themeColor="text1"/>
          <w:sz w:val="28"/>
          <w:szCs w:val="28"/>
        </w:rPr>
        <w:t xml:space="preserve">is </w:t>
      </w:r>
      <w:bookmarkStart w:id="15" w:name="_Hlk195193394"/>
      <w:r w:rsidRPr="00E66003">
        <w:rPr>
          <w:rFonts w:hAnsi="Times New Roman" w:cs="Times New Roman"/>
          <w:color w:val="000000" w:themeColor="text1"/>
          <w:sz w:val="28"/>
          <w:szCs w:val="28"/>
        </w:rPr>
        <w:t>“</w:t>
      </w:r>
      <w:r w:rsidRPr="00E66003">
        <w:rPr>
          <w:rFonts w:eastAsia="Calibri" w:hAnsi="Times New Roman" w:cs="Times New Roman"/>
          <w:color w:val="000000" w:themeColor="text1"/>
          <w:sz w:val="28"/>
          <w:szCs w:val="28"/>
        </w:rPr>
        <w:t>reflexive</w:t>
      </w:r>
      <w:r w:rsidRPr="00E66003">
        <w:rPr>
          <w:rFonts w:hAnsi="Times New Roman" w:cs="Times New Roman"/>
          <w:color w:val="000000" w:themeColor="text1"/>
          <w:sz w:val="28"/>
          <w:szCs w:val="28"/>
        </w:rPr>
        <w:t xml:space="preserve"> </w:t>
      </w:r>
      <w:r w:rsidRPr="00E66003">
        <w:rPr>
          <w:rFonts w:eastAsia="Calibri" w:hAnsi="Times New Roman" w:cs="Times New Roman"/>
          <w:color w:val="000000" w:themeColor="text1"/>
          <w:sz w:val="28"/>
          <w:szCs w:val="28"/>
        </w:rPr>
        <w:t>and</w:t>
      </w:r>
      <w:r w:rsidRPr="00E66003">
        <w:rPr>
          <w:rFonts w:hAnsi="Times New Roman" w:cs="Times New Roman"/>
          <w:color w:val="000000" w:themeColor="text1"/>
          <w:sz w:val="28"/>
          <w:szCs w:val="28"/>
        </w:rPr>
        <w:t xml:space="preserve"> </w:t>
      </w:r>
      <w:r w:rsidRPr="00E66003">
        <w:rPr>
          <w:rFonts w:eastAsia="Calibri" w:hAnsi="Times New Roman" w:cs="Times New Roman"/>
          <w:color w:val="000000" w:themeColor="text1"/>
          <w:sz w:val="28"/>
          <w:szCs w:val="28"/>
        </w:rPr>
        <w:t>potentially</w:t>
      </w:r>
      <w:r w:rsidRPr="00E66003">
        <w:rPr>
          <w:rFonts w:hAnsi="Times New Roman" w:cs="Times New Roman"/>
          <w:color w:val="000000" w:themeColor="text1"/>
          <w:sz w:val="28"/>
          <w:szCs w:val="28"/>
        </w:rPr>
        <w:t xml:space="preserve"> </w:t>
      </w:r>
      <w:r w:rsidRPr="00E66003">
        <w:rPr>
          <w:rFonts w:eastAsia="Calibri" w:hAnsi="Times New Roman" w:cs="Times New Roman"/>
          <w:color w:val="000000" w:themeColor="text1"/>
          <w:sz w:val="28"/>
          <w:szCs w:val="28"/>
        </w:rPr>
        <w:t>ambiguous”</w:t>
      </w:r>
      <w:bookmarkEnd w:id="15"/>
      <w:r w:rsidR="00503CD6" w:rsidRPr="00E66003">
        <w:rPr>
          <w:rFonts w:eastAsia="Calibri" w:hAnsi="Times New Roman" w:cs="Times New Roman"/>
          <w:color w:val="000000" w:themeColor="text1"/>
          <w:sz w:val="28"/>
          <w:szCs w:val="28"/>
        </w:rPr>
        <w:t xml:space="preserve"> </w:t>
      </w:r>
      <w:r w:rsidR="00A17EDC" w:rsidRPr="00E66003">
        <w:rPr>
          <w:rFonts w:eastAsia="Calibri" w:hAnsi="Times New Roman" w:cs="Times New Roman"/>
          <w:noProof/>
          <w:color w:val="000000" w:themeColor="text1"/>
          <w:sz w:val="28"/>
          <w:szCs w:val="28"/>
        </w:rPr>
        <w:t>[38]</w:t>
      </w:r>
      <w:r w:rsidRPr="00E66003">
        <w:rPr>
          <w:rFonts w:eastAsia="Calibri" w:hAnsi="Times New Roman" w:cs="Times New Roman"/>
          <w:color w:val="000000" w:themeColor="text1"/>
          <w:sz w:val="28"/>
          <w:szCs w:val="28"/>
        </w:rPr>
        <w:t xml:space="preserve"> which is mainly underl</w:t>
      </w:r>
      <w:r w:rsidR="00C32ED2" w:rsidRPr="00E66003">
        <w:rPr>
          <w:rFonts w:eastAsia="Calibri" w:hAnsi="Times New Roman" w:cs="Times New Roman"/>
          <w:color w:val="000000" w:themeColor="text1"/>
          <w:sz w:val="28"/>
          <w:szCs w:val="28"/>
        </w:rPr>
        <w:t>aid</w:t>
      </w:r>
      <w:r w:rsidRPr="00E66003">
        <w:rPr>
          <w:rFonts w:eastAsia="Calibri" w:hAnsi="Times New Roman" w:cs="Times New Roman"/>
          <w:color w:val="000000" w:themeColor="text1"/>
          <w:sz w:val="28"/>
          <w:szCs w:val="28"/>
        </w:rPr>
        <w:t xml:space="preserve"> in the power dynamics and </w:t>
      </w:r>
      <w:r w:rsidRPr="00E66003">
        <w:rPr>
          <w:rFonts w:hAnsi="Times New Roman" w:cs="Times New Roman"/>
          <w:color w:val="000000" w:themeColor="text1"/>
          <w:sz w:val="28"/>
          <w:szCs w:val="28"/>
        </w:rPr>
        <w:t>can be interpreted firstly, as “</w:t>
      </w:r>
      <w:r w:rsidRPr="00E66003">
        <w:rPr>
          <w:rFonts w:eastAsia="Calibri" w:hAnsi="Times New Roman" w:cs="Times New Roman"/>
          <w:color w:val="000000" w:themeColor="text1"/>
          <w:sz w:val="28"/>
          <w:szCs w:val="28"/>
        </w:rPr>
        <w:t>a</w:t>
      </w:r>
      <w:r w:rsidRPr="00E66003">
        <w:rPr>
          <w:rFonts w:hAnsi="Times New Roman" w:cs="Times New Roman"/>
          <w:color w:val="000000" w:themeColor="text1"/>
          <w:sz w:val="28"/>
          <w:szCs w:val="28"/>
        </w:rPr>
        <w:t xml:space="preserve"> </w:t>
      </w:r>
      <w:r w:rsidRPr="00E66003">
        <w:rPr>
          <w:rFonts w:eastAsia="Calibri" w:hAnsi="Times New Roman" w:cs="Times New Roman"/>
          <w:color w:val="000000" w:themeColor="text1"/>
          <w:sz w:val="28"/>
          <w:szCs w:val="28"/>
        </w:rPr>
        <w:t>discourse</w:t>
      </w:r>
      <w:r w:rsidRPr="00E66003">
        <w:rPr>
          <w:rFonts w:hAnsi="Times New Roman" w:cs="Times New Roman"/>
          <w:color w:val="000000" w:themeColor="text1"/>
          <w:sz w:val="28"/>
          <w:szCs w:val="28"/>
        </w:rPr>
        <w:t xml:space="preserve"> </w:t>
      </w:r>
      <w:r w:rsidRPr="00E66003">
        <w:rPr>
          <w:rFonts w:eastAsia="Calibri" w:hAnsi="Times New Roman" w:cs="Times New Roman"/>
          <w:color w:val="000000" w:themeColor="text1"/>
          <w:sz w:val="28"/>
          <w:szCs w:val="28"/>
        </w:rPr>
        <w:t>which</w:t>
      </w:r>
      <w:r w:rsidRPr="00E66003">
        <w:rPr>
          <w:rFonts w:hAnsi="Times New Roman" w:cs="Times New Roman"/>
          <w:color w:val="000000" w:themeColor="text1"/>
          <w:sz w:val="28"/>
          <w:szCs w:val="28"/>
        </w:rPr>
        <w:t xml:space="preserve"> </w:t>
      </w:r>
      <w:r w:rsidRPr="00E66003">
        <w:rPr>
          <w:rFonts w:eastAsia="Calibri" w:hAnsi="Times New Roman" w:cs="Times New Roman"/>
          <w:color w:val="000000" w:themeColor="text1"/>
          <w:sz w:val="28"/>
          <w:szCs w:val="28"/>
        </w:rPr>
        <w:t>is</w:t>
      </w:r>
      <w:r w:rsidRPr="00E66003">
        <w:rPr>
          <w:rFonts w:hAnsi="Times New Roman" w:cs="Times New Roman"/>
          <w:color w:val="000000" w:themeColor="text1"/>
          <w:sz w:val="28"/>
          <w:szCs w:val="28"/>
        </w:rPr>
        <w:t xml:space="preserve"> </w:t>
      </w:r>
      <w:r w:rsidRPr="00E66003">
        <w:rPr>
          <w:rFonts w:eastAsia="Calibri" w:hAnsi="Times New Roman" w:cs="Times New Roman"/>
          <w:color w:val="000000" w:themeColor="text1"/>
          <w:sz w:val="28"/>
          <w:szCs w:val="28"/>
        </w:rPr>
        <w:t>itself</w:t>
      </w:r>
      <w:r w:rsidRPr="00E66003">
        <w:rPr>
          <w:rFonts w:hAnsi="Times New Roman" w:cs="Times New Roman"/>
          <w:color w:val="000000" w:themeColor="text1"/>
          <w:sz w:val="28"/>
          <w:szCs w:val="28"/>
        </w:rPr>
        <w:t xml:space="preserve"> </w:t>
      </w:r>
      <w:r w:rsidRPr="00E66003">
        <w:rPr>
          <w:rFonts w:eastAsia="Calibri" w:hAnsi="Times New Roman" w:cs="Times New Roman"/>
          <w:color w:val="000000" w:themeColor="text1"/>
          <w:sz w:val="28"/>
          <w:szCs w:val="28"/>
        </w:rPr>
        <w:t>political</w:t>
      </w:r>
      <w:r w:rsidRPr="00E66003">
        <w:rPr>
          <w:rFonts w:hAnsi="Times New Roman" w:cs="Times New Roman"/>
          <w:color w:val="000000" w:themeColor="text1"/>
          <w:sz w:val="28"/>
          <w:szCs w:val="28"/>
        </w:rPr>
        <w:t>”, and secondly as “</w:t>
      </w:r>
      <w:r w:rsidRPr="00E66003">
        <w:rPr>
          <w:rFonts w:eastAsia="Calibri" w:hAnsi="Times New Roman" w:cs="Times New Roman"/>
          <w:color w:val="000000" w:themeColor="text1"/>
          <w:sz w:val="28"/>
          <w:szCs w:val="28"/>
        </w:rPr>
        <w:t>an</w:t>
      </w:r>
      <w:r w:rsidRPr="00E66003">
        <w:rPr>
          <w:rFonts w:hAnsi="Times New Roman" w:cs="Times New Roman"/>
          <w:color w:val="000000" w:themeColor="text1"/>
          <w:sz w:val="28"/>
          <w:szCs w:val="28"/>
        </w:rPr>
        <w:t xml:space="preserve"> </w:t>
      </w:r>
      <w:r w:rsidRPr="00E66003">
        <w:rPr>
          <w:rFonts w:eastAsia="Calibri" w:hAnsi="Times New Roman" w:cs="Times New Roman"/>
          <w:color w:val="000000" w:themeColor="text1"/>
          <w:sz w:val="28"/>
          <w:szCs w:val="28"/>
        </w:rPr>
        <w:t>analysis</w:t>
      </w:r>
      <w:r w:rsidRPr="00E66003">
        <w:rPr>
          <w:rFonts w:hAnsi="Times New Roman" w:cs="Times New Roman"/>
          <w:color w:val="000000" w:themeColor="text1"/>
          <w:sz w:val="28"/>
          <w:szCs w:val="28"/>
        </w:rPr>
        <w:t xml:space="preserve"> </w:t>
      </w:r>
      <w:r w:rsidRPr="00E66003">
        <w:rPr>
          <w:rFonts w:eastAsia="Calibri" w:hAnsi="Times New Roman" w:cs="Times New Roman"/>
          <w:color w:val="000000" w:themeColor="text1"/>
          <w:sz w:val="28"/>
          <w:szCs w:val="28"/>
        </w:rPr>
        <w:t>of</w:t>
      </w:r>
      <w:r w:rsidRPr="00E66003">
        <w:rPr>
          <w:rFonts w:hAnsi="Times New Roman" w:cs="Times New Roman"/>
          <w:color w:val="000000" w:themeColor="text1"/>
          <w:sz w:val="28"/>
          <w:szCs w:val="28"/>
        </w:rPr>
        <w:t xml:space="preserve"> </w:t>
      </w:r>
      <w:r w:rsidRPr="00E66003">
        <w:rPr>
          <w:rFonts w:eastAsia="Calibri" w:hAnsi="Times New Roman" w:cs="Times New Roman"/>
          <w:color w:val="000000" w:themeColor="text1"/>
          <w:sz w:val="28"/>
          <w:szCs w:val="28"/>
        </w:rPr>
        <w:t>political</w:t>
      </w:r>
      <w:r w:rsidRPr="00E66003">
        <w:rPr>
          <w:rFonts w:hAnsi="Times New Roman" w:cs="Times New Roman"/>
          <w:color w:val="000000" w:themeColor="text1"/>
          <w:sz w:val="28"/>
          <w:szCs w:val="28"/>
        </w:rPr>
        <w:t xml:space="preserve"> </w:t>
      </w:r>
      <w:r w:rsidRPr="00E66003">
        <w:rPr>
          <w:rFonts w:eastAsia="Calibri" w:hAnsi="Times New Roman" w:cs="Times New Roman"/>
          <w:color w:val="000000" w:themeColor="text1"/>
          <w:sz w:val="28"/>
          <w:szCs w:val="28"/>
        </w:rPr>
        <w:t>discourse</w:t>
      </w:r>
      <w:r w:rsidRPr="00E66003">
        <w:rPr>
          <w:rFonts w:hAnsi="Times New Roman" w:cs="Times New Roman"/>
          <w:color w:val="000000" w:themeColor="text1"/>
          <w:sz w:val="28"/>
          <w:szCs w:val="28"/>
        </w:rPr>
        <w:t xml:space="preserve"> </w:t>
      </w:r>
      <w:r w:rsidRPr="00E66003">
        <w:rPr>
          <w:rFonts w:eastAsia="Calibri" w:hAnsi="Times New Roman" w:cs="Times New Roman"/>
          <w:color w:val="000000" w:themeColor="text1"/>
          <w:sz w:val="28"/>
          <w:szCs w:val="28"/>
        </w:rPr>
        <w:t>as</w:t>
      </w:r>
      <w:r w:rsidRPr="00E66003">
        <w:rPr>
          <w:rFonts w:hAnsi="Times New Roman" w:cs="Times New Roman"/>
          <w:color w:val="000000" w:themeColor="text1"/>
          <w:sz w:val="28"/>
          <w:szCs w:val="28"/>
        </w:rPr>
        <w:t xml:space="preserve"> </w:t>
      </w:r>
      <w:r w:rsidRPr="00E66003">
        <w:rPr>
          <w:rFonts w:eastAsia="Calibri" w:hAnsi="Times New Roman" w:cs="Times New Roman"/>
          <w:color w:val="000000" w:themeColor="text1"/>
          <w:sz w:val="28"/>
          <w:szCs w:val="28"/>
        </w:rPr>
        <w:t>simply</w:t>
      </w:r>
      <w:r w:rsidRPr="00E66003">
        <w:rPr>
          <w:rFonts w:hAnsi="Times New Roman" w:cs="Times New Roman"/>
          <w:color w:val="000000" w:themeColor="text1"/>
          <w:sz w:val="28"/>
          <w:szCs w:val="28"/>
        </w:rPr>
        <w:t xml:space="preserve"> </w:t>
      </w:r>
      <w:r w:rsidRPr="00E66003">
        <w:rPr>
          <w:rFonts w:eastAsia="Calibri" w:hAnsi="Times New Roman" w:cs="Times New Roman"/>
          <w:color w:val="000000" w:themeColor="text1"/>
          <w:sz w:val="28"/>
          <w:szCs w:val="28"/>
        </w:rPr>
        <w:t>an</w:t>
      </w:r>
      <w:r w:rsidRPr="00E66003">
        <w:rPr>
          <w:rFonts w:hAnsi="Times New Roman" w:cs="Times New Roman"/>
          <w:color w:val="000000" w:themeColor="text1"/>
          <w:sz w:val="28"/>
          <w:szCs w:val="28"/>
        </w:rPr>
        <w:t xml:space="preserve"> </w:t>
      </w:r>
      <w:r w:rsidRPr="00E66003">
        <w:rPr>
          <w:rFonts w:eastAsia="Calibri" w:hAnsi="Times New Roman" w:cs="Times New Roman"/>
          <w:color w:val="000000" w:themeColor="text1"/>
          <w:sz w:val="28"/>
          <w:szCs w:val="28"/>
        </w:rPr>
        <w:t>example</w:t>
      </w:r>
      <w:r w:rsidRPr="00E66003">
        <w:rPr>
          <w:rFonts w:hAnsi="Times New Roman" w:cs="Times New Roman"/>
          <w:color w:val="000000" w:themeColor="text1"/>
          <w:sz w:val="28"/>
          <w:szCs w:val="28"/>
        </w:rPr>
        <w:t xml:space="preserve"> </w:t>
      </w:r>
      <w:r w:rsidRPr="00E66003">
        <w:rPr>
          <w:rFonts w:eastAsia="Calibri" w:hAnsi="Times New Roman" w:cs="Times New Roman"/>
          <w:color w:val="000000" w:themeColor="text1"/>
          <w:sz w:val="28"/>
          <w:szCs w:val="28"/>
        </w:rPr>
        <w:t>discourse</w:t>
      </w:r>
      <w:r w:rsidRPr="00E66003">
        <w:rPr>
          <w:rFonts w:hAnsi="Times New Roman" w:cs="Times New Roman"/>
          <w:color w:val="000000" w:themeColor="text1"/>
          <w:sz w:val="28"/>
          <w:szCs w:val="28"/>
        </w:rPr>
        <w:t xml:space="preserve"> </w:t>
      </w:r>
      <w:r w:rsidRPr="00E66003">
        <w:rPr>
          <w:rFonts w:eastAsia="Calibri" w:hAnsi="Times New Roman" w:cs="Times New Roman"/>
          <w:color w:val="000000" w:themeColor="text1"/>
          <w:sz w:val="28"/>
          <w:szCs w:val="28"/>
        </w:rPr>
        <w:t>type</w:t>
      </w:r>
      <w:r w:rsidRPr="00E66003">
        <w:rPr>
          <w:rFonts w:hAnsi="Times New Roman" w:cs="Times New Roman"/>
          <w:color w:val="000000" w:themeColor="text1"/>
          <w:sz w:val="28"/>
          <w:szCs w:val="28"/>
        </w:rPr>
        <w:t xml:space="preserve">, </w:t>
      </w:r>
      <w:r w:rsidRPr="00E66003">
        <w:rPr>
          <w:rFonts w:eastAsia="Calibri" w:hAnsi="Times New Roman" w:cs="Times New Roman"/>
          <w:color w:val="000000" w:themeColor="text1"/>
          <w:sz w:val="28"/>
          <w:szCs w:val="28"/>
        </w:rPr>
        <w:t>without</w:t>
      </w:r>
      <w:r w:rsidRPr="00E66003">
        <w:rPr>
          <w:rFonts w:hAnsi="Times New Roman" w:cs="Times New Roman"/>
          <w:color w:val="000000" w:themeColor="text1"/>
          <w:sz w:val="28"/>
          <w:szCs w:val="28"/>
        </w:rPr>
        <w:t xml:space="preserve"> </w:t>
      </w:r>
      <w:r w:rsidRPr="00E66003">
        <w:rPr>
          <w:rFonts w:eastAsia="Calibri" w:hAnsi="Times New Roman" w:cs="Times New Roman"/>
          <w:color w:val="000000" w:themeColor="text1"/>
          <w:sz w:val="28"/>
          <w:szCs w:val="28"/>
        </w:rPr>
        <w:t>explicit</w:t>
      </w:r>
      <w:r w:rsidRPr="00E66003">
        <w:rPr>
          <w:rFonts w:hAnsi="Times New Roman" w:cs="Times New Roman"/>
          <w:color w:val="000000" w:themeColor="text1"/>
          <w:sz w:val="28"/>
          <w:szCs w:val="28"/>
        </w:rPr>
        <w:t xml:space="preserve"> </w:t>
      </w:r>
      <w:r w:rsidRPr="00E66003">
        <w:rPr>
          <w:rFonts w:eastAsia="Calibri" w:hAnsi="Times New Roman" w:cs="Times New Roman"/>
          <w:color w:val="000000" w:themeColor="text1"/>
          <w:sz w:val="28"/>
          <w:szCs w:val="28"/>
        </w:rPr>
        <w:t>reference to political content or political context”</w:t>
      </w:r>
      <w:r w:rsidR="001E2D4D" w:rsidRPr="00E66003">
        <w:rPr>
          <w:rFonts w:eastAsia="Calibri" w:hAnsi="Times New Roman" w:cs="Times New Roman"/>
          <w:color w:val="000000" w:themeColor="text1"/>
          <w:sz w:val="28"/>
          <w:szCs w:val="28"/>
        </w:rPr>
        <w:t xml:space="preserve"> </w:t>
      </w:r>
      <w:r w:rsidR="00A17EDC" w:rsidRPr="00E66003">
        <w:rPr>
          <w:rFonts w:eastAsia="Calibri" w:hAnsi="Times New Roman" w:cs="Times New Roman"/>
          <w:color w:val="000000" w:themeColor="text1"/>
          <w:sz w:val="28"/>
          <w:szCs w:val="28"/>
        </w:rPr>
        <w:t>[38, p. 398]</w:t>
      </w:r>
      <w:r w:rsidRPr="00E66003">
        <w:rPr>
          <w:rFonts w:eastAsia="Calibri" w:hAnsi="Times New Roman" w:cs="Times New Roman"/>
          <w:color w:val="000000" w:themeColor="text1"/>
          <w:sz w:val="28"/>
          <w:szCs w:val="28"/>
        </w:rPr>
        <w:t xml:space="preserve">. </w:t>
      </w:r>
    </w:p>
    <w:p w14:paraId="1E45BEE1" w14:textId="3AFE54C4" w:rsidR="00BE63A8" w:rsidRPr="00E66003" w:rsidRDefault="00BE63A8" w:rsidP="00B759A0">
      <w:pPr>
        <w:pStyle w:val="af3"/>
        <w:suppressAutoHyphens w:val="0"/>
        <w:ind w:firstLine="567"/>
        <w:contextualSpacing/>
        <w:jc w:val="both"/>
        <w:rPr>
          <w:rFonts w:eastAsia="Calibri" w:hAnsi="Times New Roman" w:cs="Times New Roman"/>
          <w:color w:val="000000" w:themeColor="text1"/>
          <w:sz w:val="28"/>
          <w:szCs w:val="28"/>
        </w:rPr>
      </w:pPr>
      <w:r w:rsidRPr="00E66003">
        <w:rPr>
          <w:rFonts w:eastAsia="Calibri" w:hAnsi="Times New Roman" w:cs="Times New Roman"/>
          <w:color w:val="000000" w:themeColor="text1"/>
          <w:sz w:val="28"/>
          <w:szCs w:val="28"/>
        </w:rPr>
        <w:t xml:space="preserve">A. </w:t>
      </w:r>
      <w:r w:rsidR="00314279" w:rsidRPr="00E66003">
        <w:rPr>
          <w:rFonts w:eastAsia="Calibri" w:hAnsi="Times New Roman" w:cs="Times New Roman"/>
          <w:color w:val="000000" w:themeColor="text1"/>
          <w:sz w:val="28"/>
          <w:szCs w:val="28"/>
        </w:rPr>
        <w:t xml:space="preserve">Baranov also examines the power struggle in the political discourse, but from a different perspective. He argues that the study of political discourse has been prompted by three main factors. The first factor identified by A. Baranov is the internal need of linguistic theory, demonstrated by its various engagements with the real-life spheres of language system functioning throughout history. The second factor is the necessity to develop methods and techniques for analyzing political texts and studying political thought and its connection to political behavior, which represents a purely scientific requirement. The third factor described by A. Baranov is the social order, which relates to the “power struggle”. It is characterized by the ineffective attempts of the intellectual segment of society to liberate the audience, or the </w:t>
      </w:r>
      <w:proofErr w:type="gramStart"/>
      <w:r w:rsidR="00314279" w:rsidRPr="00E66003">
        <w:rPr>
          <w:rFonts w:eastAsia="Calibri" w:hAnsi="Times New Roman" w:cs="Times New Roman"/>
          <w:color w:val="000000" w:themeColor="text1"/>
          <w:sz w:val="28"/>
          <w:szCs w:val="28"/>
        </w:rPr>
        <w:t>general public</w:t>
      </w:r>
      <w:proofErr w:type="gramEnd"/>
      <w:r w:rsidR="00314279" w:rsidRPr="00E66003">
        <w:rPr>
          <w:rFonts w:eastAsia="Calibri" w:hAnsi="Times New Roman" w:cs="Times New Roman"/>
          <w:color w:val="000000" w:themeColor="text1"/>
          <w:sz w:val="28"/>
          <w:szCs w:val="28"/>
        </w:rPr>
        <w:t xml:space="preserve">, from the manipulative aspects of political communication used by politicians </w:t>
      </w:r>
      <w:r w:rsidR="00A17EDC" w:rsidRPr="00E66003">
        <w:rPr>
          <w:rFonts w:eastAsia="Calibri" w:hAnsi="Times New Roman" w:cs="Times New Roman"/>
          <w:noProof/>
          <w:color w:val="000000" w:themeColor="text1"/>
          <w:sz w:val="28"/>
          <w:szCs w:val="28"/>
        </w:rPr>
        <w:t>[39]</w:t>
      </w:r>
      <w:r w:rsidR="00314279" w:rsidRPr="00E66003">
        <w:rPr>
          <w:rFonts w:eastAsia="Calibri" w:hAnsi="Times New Roman" w:cs="Times New Roman"/>
          <w:color w:val="000000" w:themeColor="text1"/>
          <w:sz w:val="28"/>
          <w:szCs w:val="28"/>
        </w:rPr>
        <w:t xml:space="preserve">. </w:t>
      </w:r>
    </w:p>
    <w:p w14:paraId="49BD1343" w14:textId="0A10C3E5" w:rsidR="00314279" w:rsidRPr="00E66003" w:rsidRDefault="0086372C" w:rsidP="00B759A0">
      <w:pPr>
        <w:widowControl w:val="0"/>
        <w:autoSpaceDE w:val="0"/>
        <w:autoSpaceDN w:val="0"/>
        <w:adjustRightInd w:val="0"/>
        <w:ind w:firstLine="567"/>
        <w:contextualSpacing/>
        <w:jc w:val="both"/>
        <w:rPr>
          <w:color w:val="000000" w:themeColor="text1"/>
          <w:sz w:val="28"/>
          <w:szCs w:val="28"/>
          <w:lang w:val="en-US"/>
        </w:rPr>
      </w:pPr>
      <w:r w:rsidRPr="00E66003">
        <w:rPr>
          <w:rFonts w:eastAsia="Calibri"/>
          <w:color w:val="000000" w:themeColor="text1"/>
          <w:sz w:val="28"/>
          <w:szCs w:val="28"/>
          <w:lang w:val="en-US"/>
        </w:rPr>
        <w:t xml:space="preserve">J. </w:t>
      </w:r>
      <w:r w:rsidR="00314279" w:rsidRPr="00E66003">
        <w:rPr>
          <w:rFonts w:eastAsia="Calibri"/>
          <w:color w:val="000000" w:themeColor="text1"/>
          <w:sz w:val="28"/>
          <w:szCs w:val="28"/>
          <w:lang w:val="en-US"/>
        </w:rPr>
        <w:t>Charteris</w:t>
      </w:r>
      <w:r w:rsidR="00314279" w:rsidRPr="00E66003">
        <w:rPr>
          <w:color w:val="000000" w:themeColor="text1"/>
          <w:sz w:val="28"/>
          <w:szCs w:val="28"/>
          <w:lang w:val="en-US"/>
        </w:rPr>
        <w:t>-</w:t>
      </w:r>
      <w:r w:rsidR="00314279" w:rsidRPr="00E66003">
        <w:rPr>
          <w:rFonts w:eastAsia="Calibri"/>
          <w:color w:val="000000" w:themeColor="text1"/>
          <w:sz w:val="28"/>
          <w:szCs w:val="28"/>
          <w:lang w:val="en-US"/>
        </w:rPr>
        <w:t>Black agrees with the scholars,</w:t>
      </w:r>
      <w:r w:rsidR="00314279" w:rsidRPr="00E66003">
        <w:rPr>
          <w:color w:val="000000" w:themeColor="text1"/>
          <w:sz w:val="28"/>
          <w:szCs w:val="28"/>
          <w:lang w:val="en-US"/>
        </w:rPr>
        <w:t xml:space="preserve"> </w:t>
      </w:r>
      <w:r w:rsidR="00314279" w:rsidRPr="00E66003">
        <w:rPr>
          <w:rFonts w:eastAsia="Calibri"/>
          <w:color w:val="000000" w:themeColor="text1"/>
          <w:sz w:val="28"/>
          <w:szCs w:val="28"/>
          <w:lang w:val="en-US"/>
        </w:rPr>
        <w:t>stating</w:t>
      </w:r>
      <w:r w:rsidR="00314279" w:rsidRPr="00E66003">
        <w:rPr>
          <w:color w:val="000000" w:themeColor="text1"/>
          <w:sz w:val="28"/>
          <w:szCs w:val="28"/>
          <w:lang w:val="en-US"/>
        </w:rPr>
        <w:t xml:space="preserve"> </w:t>
      </w:r>
      <w:r w:rsidR="00314279" w:rsidRPr="00E66003">
        <w:rPr>
          <w:rFonts w:eastAsia="Calibri"/>
          <w:color w:val="000000" w:themeColor="text1"/>
          <w:sz w:val="28"/>
          <w:szCs w:val="28"/>
          <w:lang w:val="en-US"/>
        </w:rPr>
        <w:t>that in</w:t>
      </w:r>
      <w:r w:rsidR="00314279" w:rsidRPr="00E66003">
        <w:rPr>
          <w:color w:val="000000" w:themeColor="text1"/>
          <w:sz w:val="28"/>
          <w:szCs w:val="28"/>
          <w:lang w:val="en-US"/>
        </w:rPr>
        <w:t xml:space="preserve"> every political system, whether autocratic, oligarchic, or democratic, leaders have depended on verbal communication to persuade others thus struggle for power in having the advantages over the public by their leadership </w:t>
      </w:r>
      <w:r w:rsidR="00A17EDC" w:rsidRPr="00E66003">
        <w:rPr>
          <w:noProof/>
          <w:color w:val="000000" w:themeColor="text1"/>
          <w:sz w:val="28"/>
          <w:szCs w:val="28"/>
          <w:lang w:val="en-US"/>
        </w:rPr>
        <w:t>[40]</w:t>
      </w:r>
      <w:r w:rsidR="00314279" w:rsidRPr="00E66003">
        <w:rPr>
          <w:color w:val="000000" w:themeColor="text1"/>
          <w:sz w:val="28"/>
          <w:szCs w:val="28"/>
          <w:lang w:val="en-US"/>
        </w:rPr>
        <w:t xml:space="preserve">. </w:t>
      </w:r>
    </w:p>
    <w:p w14:paraId="7B7FEB1A" w14:textId="0606BB6F" w:rsidR="00314279" w:rsidRPr="00E66003" w:rsidRDefault="00314279" w:rsidP="00B759A0">
      <w:pPr>
        <w:pStyle w:val="Body"/>
        <w:widowControl w:val="0"/>
        <w:ind w:firstLine="567"/>
        <w:contextualSpacing/>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In addition, Russian linguist A. </w:t>
      </w:r>
      <w:bookmarkStart w:id="16" w:name="_Hlk195193739"/>
      <w:r w:rsidRPr="00E66003">
        <w:rPr>
          <w:rFonts w:hAnsi="Times New Roman" w:cs="Times New Roman"/>
          <w:color w:val="000000" w:themeColor="text1"/>
          <w:sz w:val="28"/>
          <w:szCs w:val="28"/>
        </w:rPr>
        <w:t>Chudinov</w:t>
      </w:r>
      <w:bookmarkEnd w:id="16"/>
      <w:r w:rsidRPr="00E66003">
        <w:rPr>
          <w:rFonts w:hAnsi="Times New Roman" w:cs="Times New Roman"/>
          <w:color w:val="000000" w:themeColor="text1"/>
          <w:sz w:val="28"/>
          <w:szCs w:val="28"/>
        </w:rPr>
        <w:t xml:space="preserve"> </w:t>
      </w:r>
      <w:r w:rsidR="0012490B" w:rsidRPr="00E66003">
        <w:rPr>
          <w:rFonts w:hAnsi="Times New Roman" w:cs="Times New Roman"/>
          <w:color w:val="000000" w:themeColor="text1"/>
          <w:sz w:val="28"/>
          <w:szCs w:val="28"/>
        </w:rPr>
        <w:t>emphasizes that the main objective of linguistic analysis in political discourse is to uncover how language mediates the intricate interplay between power, perception, communication, and action. He asserts that the foundation of political linguistics is rooted in discursive approach to analyzing political texts. Therefore, every political text should be interpreted within the broader framework of the current political environment, and in connection with other pertinent discourses.</w:t>
      </w:r>
      <w:r w:rsidRPr="00E66003">
        <w:rPr>
          <w:rFonts w:hAnsi="Times New Roman" w:cs="Times New Roman"/>
          <w:color w:val="000000" w:themeColor="text1"/>
          <w:sz w:val="28"/>
          <w:szCs w:val="28"/>
        </w:rPr>
        <w:t xml:space="preserve"> </w:t>
      </w:r>
      <w:r w:rsidR="0012490B" w:rsidRPr="00E66003">
        <w:rPr>
          <w:rFonts w:hAnsi="Times New Roman" w:cs="Times New Roman"/>
          <w:color w:val="000000" w:themeColor="text1"/>
          <w:sz w:val="28"/>
          <w:szCs w:val="28"/>
        </w:rPr>
        <w:t>Thus, each text produced in the political discourse is analyzed by A. Chudinov in context of politics</w:t>
      </w:r>
      <w:r w:rsidRPr="00E66003">
        <w:rPr>
          <w:rFonts w:hAnsi="Times New Roman" w:cs="Times New Roman"/>
          <w:color w:val="000000" w:themeColor="text1"/>
          <w:sz w:val="28"/>
          <w:szCs w:val="28"/>
        </w:rPr>
        <w:t xml:space="preserve">, other relevant texts, the author's intentions, political beliefs, and the varied ways different audiences perceive these texts </w:t>
      </w:r>
      <w:r w:rsidR="00A17EDC" w:rsidRPr="00E66003">
        <w:rPr>
          <w:rFonts w:hAnsi="Times New Roman" w:cs="Times New Roman"/>
          <w:noProof/>
          <w:color w:val="000000" w:themeColor="text1"/>
          <w:sz w:val="28"/>
          <w:szCs w:val="28"/>
        </w:rPr>
        <w:t>[41]</w:t>
      </w:r>
      <w:r w:rsidRPr="00E66003">
        <w:rPr>
          <w:rFonts w:hAnsi="Times New Roman" w:cs="Times New Roman"/>
          <w:color w:val="000000" w:themeColor="text1"/>
          <w:sz w:val="28"/>
          <w:szCs w:val="28"/>
        </w:rPr>
        <w:t xml:space="preserve">. </w:t>
      </w:r>
    </w:p>
    <w:p w14:paraId="65E94155" w14:textId="4246BC76" w:rsidR="00FB6499" w:rsidRPr="00E66003" w:rsidRDefault="00FB6499" w:rsidP="00B759A0">
      <w:pPr>
        <w:pStyle w:val="Body"/>
        <w:widowControl w:val="0"/>
        <w:ind w:firstLine="567"/>
        <w:contextualSpacing/>
        <w:jc w:val="both"/>
        <w:rPr>
          <w:rFonts w:hAnsi="Times New Roman" w:cs="Times New Roman"/>
          <w:sz w:val="28"/>
          <w:szCs w:val="28"/>
        </w:rPr>
      </w:pPr>
      <w:r w:rsidRPr="00E66003">
        <w:rPr>
          <w:rFonts w:hAnsi="Times New Roman" w:cs="Times New Roman"/>
          <w:color w:val="000000" w:themeColor="text1"/>
          <w:sz w:val="28"/>
          <w:szCs w:val="28"/>
        </w:rPr>
        <w:t xml:space="preserve">Kazakhstani scholar K. </w:t>
      </w:r>
      <w:proofErr w:type="spellStart"/>
      <w:r w:rsidRPr="00E66003">
        <w:rPr>
          <w:rFonts w:hAnsi="Times New Roman" w:cs="Times New Roman"/>
          <w:color w:val="000000" w:themeColor="text1"/>
          <w:sz w:val="28"/>
          <w:szCs w:val="28"/>
        </w:rPr>
        <w:t>Kenzhekanova</w:t>
      </w:r>
      <w:proofErr w:type="spellEnd"/>
      <w:r w:rsidRPr="00E66003">
        <w:rPr>
          <w:rFonts w:hAnsi="Times New Roman" w:cs="Times New Roman"/>
          <w:color w:val="000000" w:themeColor="text1"/>
          <w:sz w:val="28"/>
          <w:szCs w:val="28"/>
        </w:rPr>
        <w:t xml:space="preserve"> believes that political discourse </w:t>
      </w:r>
      <w:r w:rsidRPr="00E66003">
        <w:rPr>
          <w:rFonts w:hAnsi="Times New Roman" w:cs="Times New Roman"/>
          <w:sz w:val="28"/>
          <w:szCs w:val="28"/>
        </w:rPr>
        <w:t xml:space="preserve">is not </w:t>
      </w:r>
      <w:r w:rsidRPr="00E66003">
        <w:rPr>
          <w:rFonts w:hAnsi="Times New Roman" w:cs="Times New Roman"/>
          <w:sz w:val="28"/>
          <w:szCs w:val="28"/>
        </w:rPr>
        <w:lastRenderedPageBreak/>
        <w:t xml:space="preserve">merely </w:t>
      </w:r>
      <w:r w:rsidR="00133A28" w:rsidRPr="00E66003">
        <w:rPr>
          <w:rFonts w:hAnsi="Times New Roman" w:cs="Times New Roman"/>
          <w:sz w:val="28"/>
          <w:szCs w:val="28"/>
        </w:rPr>
        <w:t xml:space="preserve">a </w:t>
      </w:r>
      <w:r w:rsidRPr="00E66003">
        <w:rPr>
          <w:rFonts w:hAnsi="Times New Roman" w:cs="Times New Roman"/>
          <w:sz w:val="28"/>
          <w:szCs w:val="28"/>
        </w:rPr>
        <w:t>mean of conveying information but rather a tool through which a political figure expresses their intentions and idea both explicitly and implicitly, thus the aim of political discourse is to utilize the audienc</w:t>
      </w:r>
      <w:r w:rsidR="00133A28" w:rsidRPr="00E66003">
        <w:rPr>
          <w:rFonts w:hAnsi="Times New Roman" w:cs="Times New Roman"/>
          <w:sz w:val="28"/>
          <w:szCs w:val="28"/>
        </w:rPr>
        <w:t>e’s consciousness and emotional perception to serve the addresser’s own interest.</w:t>
      </w:r>
      <w:r w:rsidRPr="00E66003">
        <w:rPr>
          <w:rFonts w:hAnsi="Times New Roman" w:cs="Times New Roman"/>
          <w:sz w:val="28"/>
          <w:szCs w:val="28"/>
        </w:rPr>
        <w:t xml:space="preserve"> She also adds that it affects not only the listener’s or reader’s mind, but also their emotions, thereby influencing them to think and act in certain direction</w:t>
      </w:r>
      <w:r w:rsidR="00133A28" w:rsidRPr="00E66003">
        <w:rPr>
          <w:rFonts w:hAnsi="Times New Roman" w:cs="Times New Roman"/>
          <w:sz w:val="28"/>
          <w:szCs w:val="28"/>
        </w:rPr>
        <w:t xml:space="preserve"> </w:t>
      </w:r>
      <w:r w:rsidR="00A17EDC" w:rsidRPr="00E66003">
        <w:rPr>
          <w:rFonts w:hAnsi="Times New Roman" w:cs="Times New Roman"/>
          <w:noProof/>
          <w:sz w:val="28"/>
          <w:szCs w:val="28"/>
        </w:rPr>
        <w:t>[42, p. 291]</w:t>
      </w:r>
      <w:r w:rsidRPr="00E66003">
        <w:rPr>
          <w:rFonts w:hAnsi="Times New Roman" w:cs="Times New Roman"/>
          <w:sz w:val="28"/>
          <w:szCs w:val="28"/>
        </w:rPr>
        <w:t xml:space="preserve">. </w:t>
      </w:r>
    </w:p>
    <w:p w14:paraId="371D4D6D" w14:textId="44FA7560" w:rsidR="00314279" w:rsidRPr="00E66003" w:rsidRDefault="00314279" w:rsidP="00B759A0">
      <w:pPr>
        <w:pStyle w:val="Body"/>
        <w:widowControl w:val="0"/>
        <w:ind w:firstLine="567"/>
        <w:contextualSpacing/>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These scholars underscore political discourse’s role in shaping power relations, controlling opinion, </w:t>
      </w:r>
      <w:r w:rsidR="00C32ED2" w:rsidRPr="00E66003">
        <w:rPr>
          <w:rFonts w:hAnsi="Times New Roman" w:cs="Times New Roman"/>
          <w:color w:val="000000" w:themeColor="text1"/>
          <w:sz w:val="28"/>
          <w:szCs w:val="28"/>
        </w:rPr>
        <w:t>and influencing governance, situating</w:t>
      </w:r>
      <w:r w:rsidRPr="00E66003">
        <w:rPr>
          <w:rFonts w:hAnsi="Times New Roman" w:cs="Times New Roman"/>
          <w:color w:val="000000" w:themeColor="text1"/>
          <w:sz w:val="28"/>
          <w:szCs w:val="28"/>
        </w:rPr>
        <w:t xml:space="preserve"> discourse as a performative, intentional, and strategic act. </w:t>
      </w:r>
    </w:p>
    <w:p w14:paraId="5D18C0AB" w14:textId="20BEBFBA" w:rsidR="00314279" w:rsidRPr="00E66003" w:rsidRDefault="00314279" w:rsidP="00B759A0">
      <w:pPr>
        <w:pStyle w:val="p1"/>
        <w:widowControl w:val="0"/>
        <w:ind w:firstLine="709"/>
        <w:jc w:val="both"/>
        <w:rPr>
          <w:rFonts w:eastAsia="Calibri"/>
          <w:color w:val="000000" w:themeColor="text1"/>
          <w:sz w:val="28"/>
          <w:szCs w:val="28"/>
          <w:lang w:val="en-US"/>
        </w:rPr>
      </w:pPr>
      <w:r w:rsidRPr="00E66003">
        <w:rPr>
          <w:rFonts w:eastAsia="Calibri"/>
          <w:color w:val="000000" w:themeColor="text1"/>
          <w:sz w:val="28"/>
          <w:szCs w:val="28"/>
          <w:lang w:val="en-US"/>
        </w:rPr>
        <w:t xml:space="preserve">Other scholars discuss </w:t>
      </w:r>
      <w:r w:rsidR="00C32ED2" w:rsidRPr="00E66003">
        <w:rPr>
          <w:rFonts w:eastAsia="Calibri"/>
          <w:color w:val="000000" w:themeColor="text1"/>
          <w:sz w:val="28"/>
          <w:szCs w:val="28"/>
          <w:lang w:val="en-US"/>
        </w:rPr>
        <w:t>political discourse from the point of view of a system of signs, semiotics, and language functions, arguing that discourse must be analyzed not just as content</w:t>
      </w:r>
      <w:r w:rsidRPr="00E66003">
        <w:rPr>
          <w:rFonts w:eastAsia="Calibri"/>
          <w:color w:val="000000" w:themeColor="text1"/>
          <w:sz w:val="28"/>
          <w:szCs w:val="28"/>
          <w:lang w:val="en-US"/>
        </w:rPr>
        <w:t xml:space="preserve"> but through its semiotic structure, intentions, and linguistic functions.  </w:t>
      </w:r>
    </w:p>
    <w:p w14:paraId="1B1D7EBD" w14:textId="5F837E52" w:rsidR="00314279" w:rsidRPr="00E66003" w:rsidRDefault="00C32ED2" w:rsidP="00B759A0">
      <w:pPr>
        <w:pStyle w:val="af3"/>
        <w:suppressAutoHyphens w:val="0"/>
        <w:ind w:firstLine="567"/>
        <w:contextualSpacing/>
        <w:jc w:val="both"/>
        <w:rPr>
          <w:rFonts w:hAnsi="Times New Roman" w:cs="Times New Roman"/>
          <w:b/>
          <w:bCs/>
          <w:color w:val="FF0000"/>
          <w:sz w:val="28"/>
          <w:szCs w:val="28"/>
          <w:u w:color="262626"/>
        </w:rPr>
      </w:pPr>
      <w:r w:rsidRPr="00E66003">
        <w:rPr>
          <w:rFonts w:hAnsi="Times New Roman" w:cs="Times New Roman"/>
          <w:color w:val="000000" w:themeColor="text1"/>
          <w:sz w:val="28"/>
          <w:szCs w:val="28"/>
          <w:u w:color="262626"/>
        </w:rPr>
        <w:t xml:space="preserve">For instance, </w:t>
      </w:r>
      <w:r w:rsidR="00314279" w:rsidRPr="00E66003">
        <w:rPr>
          <w:rFonts w:hAnsi="Times New Roman" w:cs="Times New Roman"/>
          <w:color w:val="000000" w:themeColor="text1"/>
          <w:sz w:val="28"/>
          <w:szCs w:val="28"/>
          <w:u w:color="262626"/>
        </w:rPr>
        <w:t>C. Morris accurately notes that everyday language contains a complex system of signs with different modes of signification and various purposes. Accordingly, he defines types of political discourse as “</w:t>
      </w:r>
      <w:r w:rsidR="00314279" w:rsidRPr="00E66003">
        <w:rPr>
          <w:rFonts w:eastAsia="Calibri" w:hAnsi="Times New Roman" w:cs="Times New Roman"/>
          <w:color w:val="000000" w:themeColor="text1"/>
          <w:sz w:val="28"/>
          <w:szCs w:val="28"/>
          <w:u w:color="262626"/>
        </w:rPr>
        <w:t>a</w:t>
      </w:r>
      <w:r w:rsidR="00314279" w:rsidRPr="00E66003">
        <w:rPr>
          <w:rFonts w:hAnsi="Times New Roman" w:cs="Times New Roman"/>
          <w:color w:val="000000" w:themeColor="text1"/>
          <w:sz w:val="28"/>
          <w:szCs w:val="28"/>
          <w:u w:color="262626"/>
        </w:rPr>
        <w:t xml:space="preserve"> </w:t>
      </w:r>
      <w:r w:rsidR="00314279" w:rsidRPr="00E66003">
        <w:rPr>
          <w:rFonts w:eastAsia="Calibri" w:hAnsi="Times New Roman" w:cs="Times New Roman"/>
          <w:color w:val="000000" w:themeColor="text1"/>
          <w:sz w:val="28"/>
          <w:szCs w:val="28"/>
          <w:u w:color="262626"/>
        </w:rPr>
        <w:t>specialization</w:t>
      </w:r>
      <w:r w:rsidR="00314279" w:rsidRPr="00E66003">
        <w:rPr>
          <w:rFonts w:hAnsi="Times New Roman" w:cs="Times New Roman"/>
          <w:color w:val="000000" w:themeColor="text1"/>
          <w:sz w:val="28"/>
          <w:szCs w:val="28"/>
          <w:u w:color="262626"/>
        </w:rPr>
        <w:t xml:space="preserve"> </w:t>
      </w:r>
      <w:r w:rsidR="00314279" w:rsidRPr="00E66003">
        <w:rPr>
          <w:rFonts w:eastAsia="Calibri" w:hAnsi="Times New Roman" w:cs="Times New Roman"/>
          <w:color w:val="000000" w:themeColor="text1"/>
          <w:sz w:val="28"/>
          <w:szCs w:val="28"/>
          <w:u w:color="262626"/>
        </w:rPr>
        <w:t>of</w:t>
      </w:r>
      <w:r w:rsidR="00314279" w:rsidRPr="00E66003">
        <w:rPr>
          <w:rFonts w:hAnsi="Times New Roman" w:cs="Times New Roman"/>
          <w:color w:val="000000" w:themeColor="text1"/>
          <w:sz w:val="28"/>
          <w:szCs w:val="28"/>
          <w:u w:color="262626"/>
        </w:rPr>
        <w:t xml:space="preserve"> </w:t>
      </w:r>
      <w:r w:rsidR="00314279" w:rsidRPr="00E66003">
        <w:rPr>
          <w:rFonts w:eastAsia="Calibri" w:hAnsi="Times New Roman" w:cs="Times New Roman"/>
          <w:color w:val="000000" w:themeColor="text1"/>
          <w:sz w:val="28"/>
          <w:szCs w:val="28"/>
          <w:u w:color="262626"/>
        </w:rPr>
        <w:t>language</w:t>
      </w:r>
      <w:r w:rsidR="00314279" w:rsidRPr="00E66003">
        <w:rPr>
          <w:rFonts w:hAnsi="Times New Roman" w:cs="Times New Roman"/>
          <w:color w:val="000000" w:themeColor="text1"/>
          <w:sz w:val="28"/>
          <w:szCs w:val="28"/>
          <w:u w:color="262626"/>
        </w:rPr>
        <w:t xml:space="preserve"> </w:t>
      </w:r>
      <w:r w:rsidR="00314279" w:rsidRPr="00E66003">
        <w:rPr>
          <w:rFonts w:eastAsia="Calibri" w:hAnsi="Times New Roman" w:cs="Times New Roman"/>
          <w:color w:val="000000" w:themeColor="text1"/>
          <w:sz w:val="28"/>
          <w:szCs w:val="28"/>
          <w:u w:color="262626"/>
        </w:rPr>
        <w:t>for</w:t>
      </w:r>
      <w:r w:rsidR="00314279" w:rsidRPr="00E66003">
        <w:rPr>
          <w:rFonts w:hAnsi="Times New Roman" w:cs="Times New Roman"/>
          <w:color w:val="000000" w:themeColor="text1"/>
          <w:sz w:val="28"/>
          <w:szCs w:val="28"/>
          <w:u w:color="262626"/>
        </w:rPr>
        <w:t xml:space="preserve"> </w:t>
      </w:r>
      <w:r w:rsidR="00314279" w:rsidRPr="00E66003">
        <w:rPr>
          <w:rFonts w:eastAsia="Calibri" w:hAnsi="Times New Roman" w:cs="Times New Roman"/>
          <w:color w:val="000000" w:themeColor="text1"/>
          <w:sz w:val="28"/>
          <w:szCs w:val="28"/>
          <w:u w:color="262626"/>
        </w:rPr>
        <w:t>the</w:t>
      </w:r>
      <w:r w:rsidR="00314279" w:rsidRPr="00E66003">
        <w:rPr>
          <w:rFonts w:hAnsi="Times New Roman" w:cs="Times New Roman"/>
          <w:color w:val="000000" w:themeColor="text1"/>
          <w:sz w:val="28"/>
          <w:szCs w:val="28"/>
          <w:u w:color="262626"/>
        </w:rPr>
        <w:t xml:space="preserve"> </w:t>
      </w:r>
      <w:r w:rsidR="00314279" w:rsidRPr="00E66003">
        <w:rPr>
          <w:rFonts w:eastAsia="Calibri" w:hAnsi="Times New Roman" w:cs="Times New Roman"/>
          <w:color w:val="000000" w:themeColor="text1"/>
          <w:sz w:val="28"/>
          <w:szCs w:val="28"/>
          <w:u w:color="262626"/>
        </w:rPr>
        <w:t>accomplishment</w:t>
      </w:r>
      <w:r w:rsidR="00314279" w:rsidRPr="00E66003">
        <w:rPr>
          <w:rFonts w:hAnsi="Times New Roman" w:cs="Times New Roman"/>
          <w:color w:val="000000" w:themeColor="text1"/>
          <w:sz w:val="28"/>
          <w:szCs w:val="28"/>
          <w:u w:color="262626"/>
        </w:rPr>
        <w:t xml:space="preserve"> </w:t>
      </w:r>
      <w:r w:rsidR="00314279" w:rsidRPr="00E66003">
        <w:rPr>
          <w:rFonts w:eastAsia="Calibri" w:hAnsi="Times New Roman" w:cs="Times New Roman"/>
          <w:color w:val="000000" w:themeColor="text1"/>
          <w:sz w:val="28"/>
          <w:szCs w:val="28"/>
          <w:u w:color="262626"/>
        </w:rPr>
        <w:t>of</w:t>
      </w:r>
      <w:r w:rsidR="00314279" w:rsidRPr="00E66003">
        <w:rPr>
          <w:rFonts w:hAnsi="Times New Roman" w:cs="Times New Roman"/>
          <w:color w:val="000000" w:themeColor="text1"/>
          <w:sz w:val="28"/>
          <w:szCs w:val="28"/>
          <w:u w:color="262626"/>
        </w:rPr>
        <w:t xml:space="preserve"> </w:t>
      </w:r>
      <w:r w:rsidR="00314279" w:rsidRPr="00E66003">
        <w:rPr>
          <w:rFonts w:eastAsia="Calibri" w:hAnsi="Times New Roman" w:cs="Times New Roman"/>
          <w:color w:val="000000" w:themeColor="text1"/>
          <w:sz w:val="28"/>
          <w:szCs w:val="28"/>
          <w:u w:color="262626"/>
        </w:rPr>
        <w:t>specific</w:t>
      </w:r>
      <w:r w:rsidR="00314279" w:rsidRPr="00E66003">
        <w:rPr>
          <w:rFonts w:hAnsi="Times New Roman" w:cs="Times New Roman"/>
          <w:color w:val="000000" w:themeColor="text1"/>
          <w:sz w:val="28"/>
          <w:szCs w:val="28"/>
          <w:u w:color="262626"/>
        </w:rPr>
        <w:t xml:space="preserve"> </w:t>
      </w:r>
      <w:r w:rsidR="00314279" w:rsidRPr="00E66003">
        <w:rPr>
          <w:rFonts w:eastAsia="Calibri" w:hAnsi="Times New Roman" w:cs="Times New Roman"/>
          <w:color w:val="000000" w:themeColor="text1"/>
          <w:sz w:val="28"/>
          <w:szCs w:val="28"/>
          <w:u w:color="262626"/>
        </w:rPr>
        <w:t>purposes</w:t>
      </w:r>
      <w:r w:rsidR="00314279" w:rsidRPr="00E66003">
        <w:rPr>
          <w:rFonts w:hAnsi="Times New Roman" w:cs="Times New Roman"/>
          <w:color w:val="000000" w:themeColor="text1"/>
          <w:sz w:val="28"/>
          <w:szCs w:val="28"/>
          <w:u w:color="262626"/>
        </w:rPr>
        <w:t xml:space="preserve">” </w:t>
      </w:r>
      <w:r w:rsidR="00A17EDC" w:rsidRPr="00E66003">
        <w:rPr>
          <w:rFonts w:hAnsi="Times New Roman" w:cs="Times New Roman"/>
          <w:noProof/>
          <w:color w:val="000000" w:themeColor="text1"/>
          <w:sz w:val="28"/>
          <w:szCs w:val="28"/>
          <w:u w:color="262626"/>
        </w:rPr>
        <w:t>[43, p. 356]</w:t>
      </w:r>
      <w:r w:rsidR="00314279" w:rsidRPr="00E66003">
        <w:rPr>
          <w:rFonts w:hAnsi="Times New Roman" w:cs="Times New Roman"/>
          <w:color w:val="000000" w:themeColor="text1"/>
          <w:sz w:val="28"/>
          <w:szCs w:val="28"/>
          <w:u w:color="262626"/>
        </w:rPr>
        <w:t xml:space="preserve">. </w:t>
      </w:r>
      <w:r w:rsidR="00314279" w:rsidRPr="00E66003">
        <w:rPr>
          <w:rFonts w:hAnsi="Times New Roman" w:cs="Times New Roman"/>
          <w:b/>
          <w:bCs/>
          <w:color w:val="000000" w:themeColor="text1"/>
          <w:sz w:val="28"/>
          <w:szCs w:val="28"/>
          <w:u w:color="262626"/>
        </w:rPr>
        <w:t xml:space="preserve"> </w:t>
      </w:r>
    </w:p>
    <w:p w14:paraId="5593E4B6" w14:textId="4600BF87" w:rsidR="00314279" w:rsidRPr="00E66003" w:rsidRDefault="00314279" w:rsidP="00B759A0">
      <w:pPr>
        <w:widowControl w:val="0"/>
        <w:autoSpaceDE w:val="0"/>
        <w:autoSpaceDN w:val="0"/>
        <w:adjustRightInd w:val="0"/>
        <w:ind w:firstLine="567"/>
        <w:contextualSpacing/>
        <w:jc w:val="both"/>
        <w:rPr>
          <w:color w:val="000000" w:themeColor="text1"/>
          <w:sz w:val="28"/>
          <w:szCs w:val="28"/>
          <w:u w:color="262626"/>
          <w:lang w:val="en-US"/>
        </w:rPr>
      </w:pPr>
      <w:r w:rsidRPr="00E66003">
        <w:rPr>
          <w:color w:val="000000" w:themeColor="text1"/>
          <w:sz w:val="28"/>
          <w:szCs w:val="28"/>
          <w:u w:color="262626"/>
          <w:lang w:val="en-US"/>
        </w:rPr>
        <w:t xml:space="preserve">Based on this idea, </w:t>
      </w:r>
      <w:r w:rsidR="0086372C" w:rsidRPr="00E66003">
        <w:rPr>
          <w:color w:val="000000" w:themeColor="text1"/>
          <w:sz w:val="28"/>
          <w:szCs w:val="28"/>
          <w:u w:color="262626"/>
          <w:lang w:val="en-US"/>
        </w:rPr>
        <w:t xml:space="preserve">C. </w:t>
      </w:r>
      <w:r w:rsidRPr="00E66003">
        <w:rPr>
          <w:color w:val="000000" w:themeColor="text1"/>
          <w:sz w:val="28"/>
          <w:szCs w:val="28"/>
          <w:u w:color="262626"/>
          <w:lang w:val="en-US"/>
        </w:rPr>
        <w:t xml:space="preserve">Morris’s scientific work led him to classify discourse according to two attributes: “use and mode”, where “use” stands for the goal of the communicative event and “mode” stands for form. His classification of discourse types helps to understand how political language functions in contexts. According to his classification, there are 16 major types of discourse, as illustrated in Table </w:t>
      </w:r>
      <w:r w:rsidR="005007E1" w:rsidRPr="00E66003">
        <w:rPr>
          <w:color w:val="000000" w:themeColor="text1"/>
          <w:sz w:val="28"/>
          <w:szCs w:val="28"/>
          <w:u w:color="262626"/>
          <w:lang w:val="en-US"/>
        </w:rPr>
        <w:t>3</w:t>
      </w:r>
      <w:r w:rsidRPr="00E66003">
        <w:rPr>
          <w:color w:val="000000" w:themeColor="text1"/>
          <w:sz w:val="28"/>
          <w:szCs w:val="28"/>
          <w:u w:color="262626"/>
          <w:lang w:val="en-US"/>
        </w:rPr>
        <w:t xml:space="preserve">. </w:t>
      </w:r>
    </w:p>
    <w:p w14:paraId="25BA01F8" w14:textId="77777777" w:rsidR="00314279" w:rsidRPr="00E66003" w:rsidRDefault="00314279" w:rsidP="00B759A0">
      <w:pPr>
        <w:widowControl w:val="0"/>
        <w:autoSpaceDE w:val="0"/>
        <w:autoSpaceDN w:val="0"/>
        <w:adjustRightInd w:val="0"/>
        <w:ind w:firstLine="567"/>
        <w:contextualSpacing/>
        <w:jc w:val="both"/>
        <w:rPr>
          <w:color w:val="000000" w:themeColor="text1"/>
          <w:sz w:val="28"/>
          <w:szCs w:val="28"/>
          <w:u w:color="262626"/>
          <w:lang w:val="en-US"/>
        </w:rPr>
      </w:pPr>
    </w:p>
    <w:p w14:paraId="6BEA577D" w14:textId="3FC35EE0" w:rsidR="00314279" w:rsidRPr="00E66003" w:rsidRDefault="00314279" w:rsidP="00B759A0">
      <w:pPr>
        <w:pStyle w:val="af3"/>
        <w:suppressAutoHyphens w:val="0"/>
        <w:contextualSpacing/>
        <w:jc w:val="both"/>
        <w:rPr>
          <w:rFonts w:eastAsia="Calibri" w:hAnsi="Times New Roman" w:cs="Times New Roman"/>
          <w:color w:val="000000" w:themeColor="text1"/>
          <w:sz w:val="28"/>
          <w:szCs w:val="28"/>
        </w:rPr>
      </w:pPr>
      <w:r w:rsidRPr="00E66003">
        <w:rPr>
          <w:rFonts w:hAnsi="Times New Roman" w:cs="Times New Roman"/>
          <w:color w:val="000000" w:themeColor="text1"/>
          <w:sz w:val="28"/>
          <w:szCs w:val="28"/>
          <w:u w:color="262626"/>
        </w:rPr>
        <w:t xml:space="preserve">Table </w:t>
      </w:r>
      <w:r w:rsidR="005007E1" w:rsidRPr="00E66003">
        <w:rPr>
          <w:rFonts w:hAnsi="Times New Roman" w:cs="Times New Roman"/>
          <w:color w:val="000000" w:themeColor="text1"/>
          <w:sz w:val="28"/>
          <w:szCs w:val="28"/>
          <w:u w:color="262626"/>
        </w:rPr>
        <w:t>3</w:t>
      </w:r>
      <w:r w:rsidR="007A7A03" w:rsidRPr="00E66003">
        <w:rPr>
          <w:rFonts w:hAnsi="Times New Roman" w:cs="Times New Roman"/>
          <w:color w:val="000000" w:themeColor="text1"/>
          <w:sz w:val="28"/>
          <w:szCs w:val="28"/>
          <w:u w:color="262626"/>
        </w:rPr>
        <w:t xml:space="preserve"> –</w:t>
      </w:r>
      <w:r w:rsidRPr="00E66003">
        <w:rPr>
          <w:rFonts w:hAnsi="Times New Roman" w:cs="Times New Roman"/>
          <w:color w:val="000000" w:themeColor="text1"/>
          <w:sz w:val="28"/>
          <w:szCs w:val="28"/>
          <w:u w:color="262626"/>
        </w:rPr>
        <w:t xml:space="preserve"> C. </w:t>
      </w:r>
      <w:r w:rsidRPr="00E66003">
        <w:rPr>
          <w:rFonts w:eastAsia="Calibri" w:hAnsi="Times New Roman" w:cs="Times New Roman"/>
          <w:color w:val="000000" w:themeColor="text1"/>
          <w:sz w:val="28"/>
          <w:szCs w:val="28"/>
        </w:rPr>
        <w:t>Morris</w:t>
      </w:r>
      <w:r w:rsidRPr="00E66003">
        <w:rPr>
          <w:rFonts w:hAnsi="Times New Roman" w:cs="Times New Roman"/>
          <w:color w:val="000000" w:themeColor="text1"/>
          <w:sz w:val="28"/>
          <w:szCs w:val="28"/>
        </w:rPr>
        <w:t>’</w:t>
      </w:r>
      <w:r w:rsidRPr="00E66003">
        <w:rPr>
          <w:rFonts w:eastAsia="Calibri" w:hAnsi="Times New Roman" w:cs="Times New Roman"/>
          <w:color w:val="000000" w:themeColor="text1"/>
          <w:sz w:val="28"/>
          <w:szCs w:val="28"/>
        </w:rPr>
        <w:t>s</w:t>
      </w:r>
      <w:r w:rsidRPr="00E66003">
        <w:rPr>
          <w:rFonts w:hAnsi="Times New Roman" w:cs="Times New Roman"/>
          <w:color w:val="000000" w:themeColor="text1"/>
          <w:sz w:val="28"/>
          <w:szCs w:val="28"/>
        </w:rPr>
        <w:t xml:space="preserve"> </w:t>
      </w:r>
      <w:r w:rsidRPr="00E66003">
        <w:rPr>
          <w:rFonts w:eastAsia="Calibri" w:hAnsi="Times New Roman" w:cs="Times New Roman"/>
          <w:color w:val="000000" w:themeColor="text1"/>
          <w:sz w:val="28"/>
          <w:szCs w:val="28"/>
        </w:rPr>
        <w:t>major</w:t>
      </w:r>
      <w:r w:rsidRPr="00E66003">
        <w:rPr>
          <w:rFonts w:hAnsi="Times New Roman" w:cs="Times New Roman"/>
          <w:color w:val="000000" w:themeColor="text1"/>
          <w:sz w:val="28"/>
          <w:szCs w:val="28"/>
        </w:rPr>
        <w:t xml:space="preserve"> </w:t>
      </w:r>
      <w:r w:rsidRPr="00E66003">
        <w:rPr>
          <w:rFonts w:eastAsia="Calibri" w:hAnsi="Times New Roman" w:cs="Times New Roman"/>
          <w:color w:val="000000" w:themeColor="text1"/>
          <w:sz w:val="28"/>
          <w:szCs w:val="28"/>
        </w:rPr>
        <w:t>types</w:t>
      </w:r>
      <w:r w:rsidRPr="00E66003">
        <w:rPr>
          <w:rFonts w:hAnsi="Times New Roman" w:cs="Times New Roman"/>
          <w:color w:val="000000" w:themeColor="text1"/>
          <w:sz w:val="28"/>
          <w:szCs w:val="28"/>
        </w:rPr>
        <w:t xml:space="preserve"> </w:t>
      </w:r>
      <w:r w:rsidRPr="00E66003">
        <w:rPr>
          <w:rFonts w:eastAsia="Calibri" w:hAnsi="Times New Roman" w:cs="Times New Roman"/>
          <w:color w:val="000000" w:themeColor="text1"/>
          <w:sz w:val="28"/>
          <w:szCs w:val="28"/>
        </w:rPr>
        <w:t>of</w:t>
      </w:r>
      <w:r w:rsidRPr="00E66003">
        <w:rPr>
          <w:rFonts w:hAnsi="Times New Roman" w:cs="Times New Roman"/>
          <w:color w:val="000000" w:themeColor="text1"/>
          <w:sz w:val="28"/>
          <w:szCs w:val="28"/>
        </w:rPr>
        <w:t xml:space="preserve"> </w:t>
      </w:r>
      <w:r w:rsidRPr="00E66003">
        <w:rPr>
          <w:rFonts w:eastAsia="Calibri" w:hAnsi="Times New Roman" w:cs="Times New Roman"/>
          <w:color w:val="000000" w:themeColor="text1"/>
          <w:sz w:val="28"/>
          <w:szCs w:val="28"/>
        </w:rPr>
        <w:t>discourse</w:t>
      </w:r>
    </w:p>
    <w:p w14:paraId="2C462B49" w14:textId="77777777" w:rsidR="007A7A03" w:rsidRPr="00E66003" w:rsidRDefault="007A7A03" w:rsidP="00B759A0">
      <w:pPr>
        <w:pStyle w:val="af3"/>
        <w:suppressAutoHyphens w:val="0"/>
        <w:ind w:firstLine="567"/>
        <w:contextualSpacing/>
        <w:jc w:val="both"/>
        <w:rPr>
          <w:rFonts w:hAnsi="Times New Roman" w:cs="Times New Roman"/>
          <w:color w:val="000000" w:themeColor="text1"/>
          <w:sz w:val="28"/>
          <w:szCs w:val="28"/>
          <w:u w:color="262626"/>
        </w:rPr>
      </w:pPr>
    </w:p>
    <w:tbl>
      <w:tblPr>
        <w:tblStyle w:val="af0"/>
        <w:tblW w:w="9657" w:type="dxa"/>
        <w:tblInd w:w="-27" w:type="dxa"/>
        <w:tblLook w:val="04A0" w:firstRow="1" w:lastRow="0" w:firstColumn="1" w:lastColumn="0" w:noHBand="0" w:noVBand="1"/>
      </w:tblPr>
      <w:tblGrid>
        <w:gridCol w:w="1554"/>
        <w:gridCol w:w="2136"/>
        <w:gridCol w:w="1872"/>
        <w:gridCol w:w="1742"/>
        <w:gridCol w:w="2353"/>
      </w:tblGrid>
      <w:tr w:rsidR="00314279" w:rsidRPr="00E66003" w14:paraId="54DCC5B3" w14:textId="77777777" w:rsidTr="00903DDA">
        <w:tc>
          <w:tcPr>
            <w:tcW w:w="1554" w:type="dxa"/>
            <w:tcBorders>
              <w:tl2br w:val="single" w:sz="4" w:space="0" w:color="auto"/>
            </w:tcBorders>
          </w:tcPr>
          <w:p w14:paraId="182B52CB" w14:textId="77777777" w:rsidR="00314279" w:rsidRPr="00E66003" w:rsidRDefault="00314279" w:rsidP="00B759A0">
            <w:pPr>
              <w:pStyle w:val="af3"/>
              <w:pBdr>
                <w:top w:val="none" w:sz="0" w:space="0" w:color="auto"/>
                <w:left w:val="none" w:sz="0" w:space="0" w:color="auto"/>
                <w:bottom w:val="none" w:sz="0" w:space="0" w:color="auto"/>
                <w:right w:val="none" w:sz="0" w:space="0" w:color="auto"/>
                <w:between w:val="none" w:sz="0" w:space="0" w:color="auto"/>
                <w:bar w:val="none" w:sz="0" w:color="auto"/>
              </w:pBdr>
              <w:suppressAutoHyphens w:val="0"/>
              <w:ind w:firstLine="567"/>
              <w:contextualSpacing/>
              <w:jc w:val="both"/>
              <w:rPr>
                <w:rFonts w:hAnsi="Times New Roman" w:cs="Times New Roman"/>
                <w:color w:val="000000" w:themeColor="text1"/>
                <w:sz w:val="28"/>
                <w:szCs w:val="28"/>
                <w:u w:color="262626"/>
              </w:rPr>
            </w:pPr>
            <w:r w:rsidRPr="00E66003">
              <w:rPr>
                <w:rFonts w:hAnsi="Times New Roman" w:cs="Times New Roman"/>
                <w:color w:val="000000" w:themeColor="text1"/>
                <w:sz w:val="28"/>
                <w:szCs w:val="28"/>
                <w:u w:color="262626"/>
              </w:rPr>
              <w:t xml:space="preserve">    </w:t>
            </w:r>
            <w:r w:rsidRPr="00E66003">
              <w:rPr>
                <w:rFonts w:eastAsia="Calibri" w:hAnsi="Times New Roman" w:cs="Times New Roman"/>
                <w:color w:val="000000" w:themeColor="text1"/>
                <w:sz w:val="28"/>
                <w:szCs w:val="28"/>
                <w:u w:color="262626"/>
              </w:rPr>
              <w:t>Use</w:t>
            </w:r>
            <w:r w:rsidRPr="00E66003">
              <w:rPr>
                <w:rFonts w:hAnsi="Times New Roman" w:cs="Times New Roman"/>
                <w:color w:val="000000" w:themeColor="text1"/>
                <w:sz w:val="28"/>
                <w:szCs w:val="28"/>
                <w:u w:color="262626"/>
              </w:rPr>
              <w:t xml:space="preserve">        </w:t>
            </w:r>
          </w:p>
          <w:p w14:paraId="5113FD4D" w14:textId="77777777" w:rsidR="00314279" w:rsidRPr="00E66003" w:rsidRDefault="00314279" w:rsidP="00B759A0">
            <w:pPr>
              <w:pStyle w:val="af3"/>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jc w:val="both"/>
              <w:rPr>
                <w:rFonts w:hAnsi="Times New Roman" w:cs="Times New Roman"/>
                <w:color w:val="000000" w:themeColor="text1"/>
                <w:sz w:val="28"/>
                <w:szCs w:val="28"/>
                <w:u w:color="262626"/>
              </w:rPr>
            </w:pPr>
            <w:r w:rsidRPr="00E66003">
              <w:rPr>
                <w:rFonts w:eastAsia="Calibri" w:hAnsi="Times New Roman" w:cs="Times New Roman"/>
                <w:color w:val="000000" w:themeColor="text1"/>
                <w:sz w:val="28"/>
                <w:szCs w:val="28"/>
                <w:u w:color="262626"/>
              </w:rPr>
              <w:t>Mode</w:t>
            </w:r>
          </w:p>
        </w:tc>
        <w:tc>
          <w:tcPr>
            <w:tcW w:w="2136" w:type="dxa"/>
          </w:tcPr>
          <w:p w14:paraId="06E95EB9" w14:textId="77777777" w:rsidR="00314279" w:rsidRPr="00E66003" w:rsidRDefault="00314279" w:rsidP="00B759A0">
            <w:pPr>
              <w:pStyle w:val="af3"/>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jc w:val="both"/>
              <w:rPr>
                <w:rFonts w:hAnsi="Times New Roman" w:cs="Times New Roman"/>
                <w:color w:val="000000" w:themeColor="text1"/>
                <w:sz w:val="28"/>
                <w:szCs w:val="28"/>
                <w:u w:color="262626"/>
              </w:rPr>
            </w:pPr>
            <w:r w:rsidRPr="00E66003">
              <w:rPr>
                <w:rFonts w:eastAsia="Calibri" w:hAnsi="Times New Roman" w:cs="Times New Roman"/>
                <w:color w:val="000000" w:themeColor="text1"/>
                <w:sz w:val="28"/>
                <w:szCs w:val="28"/>
                <w:u w:color="262626"/>
              </w:rPr>
              <w:t>Informative</w:t>
            </w:r>
          </w:p>
        </w:tc>
        <w:tc>
          <w:tcPr>
            <w:tcW w:w="1872" w:type="dxa"/>
          </w:tcPr>
          <w:p w14:paraId="41E39A53" w14:textId="77777777" w:rsidR="00314279" w:rsidRPr="00E66003" w:rsidRDefault="00314279" w:rsidP="00B759A0">
            <w:pPr>
              <w:pStyle w:val="af3"/>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jc w:val="both"/>
              <w:rPr>
                <w:rFonts w:hAnsi="Times New Roman" w:cs="Times New Roman"/>
                <w:color w:val="000000" w:themeColor="text1"/>
                <w:sz w:val="28"/>
                <w:szCs w:val="28"/>
                <w:u w:color="262626"/>
              </w:rPr>
            </w:pPr>
            <w:r w:rsidRPr="00E66003">
              <w:rPr>
                <w:rFonts w:eastAsia="Calibri" w:hAnsi="Times New Roman" w:cs="Times New Roman"/>
                <w:color w:val="000000" w:themeColor="text1"/>
                <w:sz w:val="28"/>
                <w:szCs w:val="28"/>
                <w:u w:color="262626"/>
              </w:rPr>
              <w:t>Valuative</w:t>
            </w:r>
          </w:p>
        </w:tc>
        <w:tc>
          <w:tcPr>
            <w:tcW w:w="1742" w:type="dxa"/>
          </w:tcPr>
          <w:p w14:paraId="53A4480E" w14:textId="77777777" w:rsidR="00314279" w:rsidRPr="00E66003" w:rsidRDefault="00314279" w:rsidP="00B759A0">
            <w:pPr>
              <w:pStyle w:val="af3"/>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jc w:val="both"/>
              <w:rPr>
                <w:rFonts w:hAnsi="Times New Roman" w:cs="Times New Roman"/>
                <w:color w:val="000000" w:themeColor="text1"/>
                <w:sz w:val="28"/>
                <w:szCs w:val="28"/>
                <w:u w:color="262626"/>
              </w:rPr>
            </w:pPr>
            <w:r w:rsidRPr="00E66003">
              <w:rPr>
                <w:rFonts w:eastAsia="Calibri" w:hAnsi="Times New Roman" w:cs="Times New Roman"/>
                <w:color w:val="000000" w:themeColor="text1"/>
                <w:sz w:val="28"/>
                <w:szCs w:val="28"/>
                <w:u w:color="262626"/>
              </w:rPr>
              <w:t>Incitive</w:t>
            </w:r>
          </w:p>
        </w:tc>
        <w:tc>
          <w:tcPr>
            <w:tcW w:w="2353" w:type="dxa"/>
          </w:tcPr>
          <w:p w14:paraId="606D1C1F" w14:textId="77777777" w:rsidR="00314279" w:rsidRPr="00E66003" w:rsidRDefault="00314279" w:rsidP="00B759A0">
            <w:pPr>
              <w:pStyle w:val="af3"/>
              <w:pBdr>
                <w:top w:val="none" w:sz="0" w:space="0" w:color="auto"/>
                <w:left w:val="none" w:sz="0" w:space="0" w:color="auto"/>
                <w:bottom w:val="none" w:sz="0" w:space="0" w:color="auto"/>
                <w:right w:val="none" w:sz="0" w:space="0" w:color="auto"/>
                <w:between w:val="none" w:sz="0" w:space="0" w:color="auto"/>
                <w:bar w:val="none" w:sz="0" w:color="auto"/>
              </w:pBdr>
              <w:suppressAutoHyphens w:val="0"/>
              <w:ind w:right="472" w:firstLine="567"/>
              <w:contextualSpacing/>
              <w:jc w:val="both"/>
              <w:rPr>
                <w:rFonts w:hAnsi="Times New Roman" w:cs="Times New Roman"/>
                <w:color w:val="000000" w:themeColor="text1"/>
                <w:sz w:val="28"/>
                <w:szCs w:val="28"/>
                <w:u w:color="262626"/>
              </w:rPr>
            </w:pPr>
            <w:r w:rsidRPr="00E66003">
              <w:rPr>
                <w:rFonts w:eastAsia="Calibri" w:hAnsi="Times New Roman" w:cs="Times New Roman"/>
                <w:color w:val="000000" w:themeColor="text1"/>
                <w:sz w:val="28"/>
                <w:szCs w:val="28"/>
                <w:u w:color="262626"/>
              </w:rPr>
              <w:t>Systemic</w:t>
            </w:r>
          </w:p>
        </w:tc>
      </w:tr>
      <w:tr w:rsidR="00314279" w:rsidRPr="00E66003" w14:paraId="78F3BE81" w14:textId="77777777" w:rsidTr="00903DDA">
        <w:tc>
          <w:tcPr>
            <w:tcW w:w="1554" w:type="dxa"/>
          </w:tcPr>
          <w:p w14:paraId="34994835" w14:textId="77777777" w:rsidR="00314279" w:rsidRPr="00E66003" w:rsidRDefault="00314279" w:rsidP="00B759A0">
            <w:pPr>
              <w:pStyle w:val="af3"/>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jc w:val="both"/>
              <w:rPr>
                <w:rFonts w:hAnsi="Times New Roman" w:cs="Times New Roman"/>
                <w:color w:val="000000" w:themeColor="text1"/>
                <w:sz w:val="28"/>
                <w:szCs w:val="28"/>
                <w:u w:color="262626"/>
              </w:rPr>
            </w:pPr>
            <w:r w:rsidRPr="00E66003">
              <w:rPr>
                <w:rFonts w:eastAsia="Calibri" w:hAnsi="Times New Roman" w:cs="Times New Roman"/>
                <w:color w:val="000000" w:themeColor="text1"/>
                <w:sz w:val="28"/>
                <w:szCs w:val="28"/>
                <w:u w:color="262626"/>
              </w:rPr>
              <w:t>Designative</w:t>
            </w:r>
            <w:r w:rsidRPr="00E66003">
              <w:rPr>
                <w:rFonts w:hAnsi="Times New Roman" w:cs="Times New Roman"/>
                <w:color w:val="000000" w:themeColor="text1"/>
                <w:sz w:val="28"/>
                <w:szCs w:val="28"/>
                <w:u w:color="262626"/>
              </w:rPr>
              <w:t xml:space="preserve"> </w:t>
            </w:r>
          </w:p>
        </w:tc>
        <w:tc>
          <w:tcPr>
            <w:tcW w:w="2136" w:type="dxa"/>
          </w:tcPr>
          <w:p w14:paraId="7773ED78" w14:textId="77777777" w:rsidR="00314279" w:rsidRPr="00E66003" w:rsidRDefault="00314279" w:rsidP="00B759A0">
            <w:pPr>
              <w:pStyle w:val="af3"/>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jc w:val="both"/>
              <w:rPr>
                <w:rFonts w:hAnsi="Times New Roman" w:cs="Times New Roman"/>
                <w:color w:val="000000" w:themeColor="text1"/>
                <w:sz w:val="28"/>
                <w:szCs w:val="28"/>
                <w:u w:color="262626"/>
              </w:rPr>
            </w:pPr>
            <w:r w:rsidRPr="00E66003">
              <w:rPr>
                <w:rFonts w:eastAsia="Calibri" w:hAnsi="Times New Roman" w:cs="Times New Roman"/>
                <w:color w:val="000000" w:themeColor="text1"/>
                <w:sz w:val="28"/>
                <w:szCs w:val="28"/>
                <w:u w:color="262626"/>
              </w:rPr>
              <w:t>Scientific</w:t>
            </w:r>
          </w:p>
        </w:tc>
        <w:tc>
          <w:tcPr>
            <w:tcW w:w="1872" w:type="dxa"/>
          </w:tcPr>
          <w:p w14:paraId="356A1B17" w14:textId="77777777" w:rsidR="00314279" w:rsidRPr="00E66003" w:rsidRDefault="00314279" w:rsidP="00B759A0">
            <w:pPr>
              <w:pStyle w:val="af3"/>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jc w:val="both"/>
              <w:rPr>
                <w:rFonts w:hAnsi="Times New Roman" w:cs="Times New Roman"/>
                <w:color w:val="000000" w:themeColor="text1"/>
                <w:sz w:val="28"/>
                <w:szCs w:val="28"/>
                <w:u w:color="262626"/>
              </w:rPr>
            </w:pPr>
            <w:r w:rsidRPr="00E66003">
              <w:rPr>
                <w:rFonts w:eastAsia="Calibri" w:hAnsi="Times New Roman" w:cs="Times New Roman"/>
                <w:color w:val="000000" w:themeColor="text1"/>
                <w:sz w:val="28"/>
                <w:szCs w:val="28"/>
                <w:u w:color="262626"/>
              </w:rPr>
              <w:t>Fictive</w:t>
            </w:r>
          </w:p>
        </w:tc>
        <w:tc>
          <w:tcPr>
            <w:tcW w:w="1742" w:type="dxa"/>
          </w:tcPr>
          <w:p w14:paraId="429E1CFE" w14:textId="77777777" w:rsidR="00314279" w:rsidRPr="00E66003" w:rsidRDefault="00314279" w:rsidP="00B759A0">
            <w:pPr>
              <w:pStyle w:val="af3"/>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jc w:val="both"/>
              <w:rPr>
                <w:rFonts w:hAnsi="Times New Roman" w:cs="Times New Roman"/>
                <w:color w:val="000000" w:themeColor="text1"/>
                <w:sz w:val="28"/>
                <w:szCs w:val="28"/>
                <w:u w:color="262626"/>
              </w:rPr>
            </w:pPr>
            <w:r w:rsidRPr="00E66003">
              <w:rPr>
                <w:rFonts w:eastAsia="Calibri" w:hAnsi="Times New Roman" w:cs="Times New Roman"/>
                <w:color w:val="000000" w:themeColor="text1"/>
                <w:sz w:val="28"/>
                <w:szCs w:val="28"/>
                <w:u w:color="262626"/>
              </w:rPr>
              <w:t>Legal</w:t>
            </w:r>
          </w:p>
        </w:tc>
        <w:tc>
          <w:tcPr>
            <w:tcW w:w="2353" w:type="dxa"/>
          </w:tcPr>
          <w:p w14:paraId="46CB1BBB" w14:textId="77777777" w:rsidR="00314279" w:rsidRPr="00E66003" w:rsidRDefault="00314279" w:rsidP="00B759A0">
            <w:pPr>
              <w:pStyle w:val="af3"/>
              <w:pBdr>
                <w:top w:val="none" w:sz="0" w:space="0" w:color="auto"/>
                <w:left w:val="none" w:sz="0" w:space="0" w:color="auto"/>
                <w:bottom w:val="none" w:sz="0" w:space="0" w:color="auto"/>
                <w:right w:val="none" w:sz="0" w:space="0" w:color="auto"/>
                <w:between w:val="none" w:sz="0" w:space="0" w:color="auto"/>
                <w:bar w:val="none" w:sz="0" w:color="auto"/>
              </w:pBdr>
              <w:suppressAutoHyphens w:val="0"/>
              <w:ind w:right="472"/>
              <w:contextualSpacing/>
              <w:jc w:val="both"/>
              <w:rPr>
                <w:rFonts w:hAnsi="Times New Roman" w:cs="Times New Roman"/>
                <w:color w:val="000000" w:themeColor="text1"/>
                <w:sz w:val="28"/>
                <w:szCs w:val="28"/>
                <w:u w:color="262626"/>
              </w:rPr>
            </w:pPr>
            <w:r w:rsidRPr="00E66003">
              <w:rPr>
                <w:rFonts w:eastAsia="Calibri" w:hAnsi="Times New Roman" w:cs="Times New Roman"/>
                <w:color w:val="000000" w:themeColor="text1"/>
                <w:sz w:val="28"/>
                <w:szCs w:val="28"/>
                <w:u w:color="262626"/>
              </w:rPr>
              <w:t>Cosmological</w:t>
            </w:r>
          </w:p>
        </w:tc>
      </w:tr>
      <w:tr w:rsidR="00314279" w:rsidRPr="00E66003" w14:paraId="05839A05" w14:textId="77777777" w:rsidTr="00903DDA">
        <w:trPr>
          <w:trHeight w:val="366"/>
        </w:trPr>
        <w:tc>
          <w:tcPr>
            <w:tcW w:w="1554" w:type="dxa"/>
          </w:tcPr>
          <w:p w14:paraId="39E05872" w14:textId="77777777" w:rsidR="00314279" w:rsidRPr="00E66003" w:rsidRDefault="00314279" w:rsidP="00B759A0">
            <w:pPr>
              <w:pStyle w:val="af3"/>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jc w:val="both"/>
              <w:rPr>
                <w:rFonts w:hAnsi="Times New Roman" w:cs="Times New Roman"/>
                <w:color w:val="000000" w:themeColor="text1"/>
                <w:sz w:val="28"/>
                <w:szCs w:val="28"/>
                <w:u w:color="262626"/>
              </w:rPr>
            </w:pPr>
            <w:proofErr w:type="spellStart"/>
            <w:r w:rsidRPr="00E66003">
              <w:rPr>
                <w:rFonts w:eastAsia="Calibri" w:hAnsi="Times New Roman" w:cs="Times New Roman"/>
                <w:color w:val="000000" w:themeColor="text1"/>
                <w:sz w:val="28"/>
                <w:szCs w:val="28"/>
                <w:u w:color="262626"/>
              </w:rPr>
              <w:t>Appraisive</w:t>
            </w:r>
            <w:proofErr w:type="spellEnd"/>
          </w:p>
        </w:tc>
        <w:tc>
          <w:tcPr>
            <w:tcW w:w="2136" w:type="dxa"/>
          </w:tcPr>
          <w:p w14:paraId="6EADD15F" w14:textId="77777777" w:rsidR="00314279" w:rsidRPr="00E66003" w:rsidRDefault="00314279" w:rsidP="00B759A0">
            <w:pPr>
              <w:pStyle w:val="af3"/>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jc w:val="both"/>
              <w:rPr>
                <w:rFonts w:hAnsi="Times New Roman" w:cs="Times New Roman"/>
                <w:color w:val="000000" w:themeColor="text1"/>
                <w:sz w:val="28"/>
                <w:szCs w:val="28"/>
                <w:u w:color="262626"/>
              </w:rPr>
            </w:pPr>
            <w:r w:rsidRPr="00E66003">
              <w:rPr>
                <w:rFonts w:eastAsia="Calibri" w:hAnsi="Times New Roman" w:cs="Times New Roman"/>
                <w:color w:val="000000" w:themeColor="text1"/>
                <w:sz w:val="28"/>
                <w:szCs w:val="28"/>
                <w:u w:color="262626"/>
              </w:rPr>
              <w:t>Mythical</w:t>
            </w:r>
          </w:p>
        </w:tc>
        <w:tc>
          <w:tcPr>
            <w:tcW w:w="1872" w:type="dxa"/>
          </w:tcPr>
          <w:p w14:paraId="1D46200D" w14:textId="77777777" w:rsidR="00314279" w:rsidRPr="00E66003" w:rsidRDefault="00314279" w:rsidP="00B759A0">
            <w:pPr>
              <w:pStyle w:val="af3"/>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jc w:val="both"/>
              <w:rPr>
                <w:rFonts w:hAnsi="Times New Roman" w:cs="Times New Roman"/>
                <w:color w:val="000000" w:themeColor="text1"/>
                <w:sz w:val="28"/>
                <w:szCs w:val="28"/>
                <w:u w:color="262626"/>
              </w:rPr>
            </w:pPr>
            <w:r w:rsidRPr="00E66003">
              <w:rPr>
                <w:rFonts w:eastAsia="Calibri" w:hAnsi="Times New Roman" w:cs="Times New Roman"/>
                <w:color w:val="000000" w:themeColor="text1"/>
                <w:sz w:val="28"/>
                <w:szCs w:val="28"/>
                <w:u w:color="262626"/>
              </w:rPr>
              <w:t>Poetic</w:t>
            </w:r>
          </w:p>
        </w:tc>
        <w:tc>
          <w:tcPr>
            <w:tcW w:w="1742" w:type="dxa"/>
          </w:tcPr>
          <w:p w14:paraId="264853D6" w14:textId="77777777" w:rsidR="00314279" w:rsidRPr="00E66003" w:rsidRDefault="00314279" w:rsidP="00B759A0">
            <w:pPr>
              <w:pStyle w:val="af3"/>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jc w:val="both"/>
              <w:rPr>
                <w:rFonts w:hAnsi="Times New Roman" w:cs="Times New Roman"/>
                <w:color w:val="000000" w:themeColor="text1"/>
                <w:sz w:val="28"/>
                <w:szCs w:val="28"/>
                <w:u w:color="262626"/>
              </w:rPr>
            </w:pPr>
            <w:r w:rsidRPr="00E66003">
              <w:rPr>
                <w:rFonts w:eastAsia="Calibri" w:hAnsi="Times New Roman" w:cs="Times New Roman"/>
                <w:color w:val="000000" w:themeColor="text1"/>
                <w:sz w:val="28"/>
                <w:szCs w:val="28"/>
                <w:u w:color="262626"/>
              </w:rPr>
              <w:t>Moral</w:t>
            </w:r>
          </w:p>
        </w:tc>
        <w:tc>
          <w:tcPr>
            <w:tcW w:w="2353" w:type="dxa"/>
          </w:tcPr>
          <w:p w14:paraId="3FC50CAA" w14:textId="77777777" w:rsidR="00314279" w:rsidRPr="00E66003" w:rsidRDefault="00314279" w:rsidP="00B759A0">
            <w:pPr>
              <w:pStyle w:val="af3"/>
              <w:pBdr>
                <w:top w:val="none" w:sz="0" w:space="0" w:color="auto"/>
                <w:left w:val="none" w:sz="0" w:space="0" w:color="auto"/>
                <w:bottom w:val="none" w:sz="0" w:space="0" w:color="auto"/>
                <w:right w:val="none" w:sz="0" w:space="0" w:color="auto"/>
                <w:between w:val="none" w:sz="0" w:space="0" w:color="auto"/>
                <w:bar w:val="none" w:sz="0" w:color="auto"/>
              </w:pBdr>
              <w:suppressAutoHyphens w:val="0"/>
              <w:ind w:right="1062"/>
              <w:contextualSpacing/>
              <w:jc w:val="both"/>
              <w:rPr>
                <w:rFonts w:hAnsi="Times New Roman" w:cs="Times New Roman"/>
                <w:color w:val="000000" w:themeColor="text1"/>
                <w:sz w:val="28"/>
                <w:szCs w:val="28"/>
                <w:u w:color="262626"/>
              </w:rPr>
            </w:pPr>
            <w:r w:rsidRPr="00E66003">
              <w:rPr>
                <w:rFonts w:eastAsia="Calibri" w:hAnsi="Times New Roman" w:cs="Times New Roman"/>
                <w:color w:val="000000" w:themeColor="text1"/>
                <w:sz w:val="28"/>
                <w:szCs w:val="28"/>
                <w:u w:color="262626"/>
              </w:rPr>
              <w:t>Critical</w:t>
            </w:r>
          </w:p>
        </w:tc>
      </w:tr>
      <w:tr w:rsidR="00314279" w:rsidRPr="00E66003" w14:paraId="638051B4" w14:textId="77777777" w:rsidTr="00903DDA">
        <w:tc>
          <w:tcPr>
            <w:tcW w:w="1554" w:type="dxa"/>
          </w:tcPr>
          <w:p w14:paraId="24B87780" w14:textId="77777777" w:rsidR="00314279" w:rsidRPr="00E66003" w:rsidRDefault="00314279" w:rsidP="00B759A0">
            <w:pPr>
              <w:pStyle w:val="af3"/>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jc w:val="both"/>
              <w:rPr>
                <w:rFonts w:hAnsi="Times New Roman" w:cs="Times New Roman"/>
                <w:color w:val="000000" w:themeColor="text1"/>
                <w:sz w:val="28"/>
                <w:szCs w:val="28"/>
                <w:u w:color="262626"/>
              </w:rPr>
            </w:pPr>
            <w:r w:rsidRPr="00E66003">
              <w:rPr>
                <w:rFonts w:eastAsia="Calibri" w:hAnsi="Times New Roman" w:cs="Times New Roman"/>
                <w:color w:val="000000" w:themeColor="text1"/>
                <w:sz w:val="28"/>
                <w:szCs w:val="28"/>
                <w:u w:color="262626"/>
              </w:rPr>
              <w:t>Prescriptive</w:t>
            </w:r>
          </w:p>
        </w:tc>
        <w:tc>
          <w:tcPr>
            <w:tcW w:w="2136" w:type="dxa"/>
          </w:tcPr>
          <w:p w14:paraId="53CD407E" w14:textId="77777777" w:rsidR="00314279" w:rsidRPr="00E66003" w:rsidRDefault="00314279" w:rsidP="00B759A0">
            <w:pPr>
              <w:pStyle w:val="af3"/>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jc w:val="both"/>
              <w:rPr>
                <w:rFonts w:hAnsi="Times New Roman" w:cs="Times New Roman"/>
                <w:color w:val="000000" w:themeColor="text1"/>
                <w:sz w:val="28"/>
                <w:szCs w:val="28"/>
                <w:u w:color="262626"/>
              </w:rPr>
            </w:pPr>
            <w:r w:rsidRPr="00E66003">
              <w:rPr>
                <w:rFonts w:eastAsia="Calibri" w:hAnsi="Times New Roman" w:cs="Times New Roman"/>
                <w:color w:val="000000" w:themeColor="text1"/>
                <w:sz w:val="28"/>
                <w:szCs w:val="28"/>
                <w:u w:color="262626"/>
              </w:rPr>
              <w:t>Technological</w:t>
            </w:r>
            <w:r w:rsidRPr="00E66003">
              <w:rPr>
                <w:rFonts w:hAnsi="Times New Roman" w:cs="Times New Roman"/>
                <w:color w:val="000000" w:themeColor="text1"/>
                <w:sz w:val="28"/>
                <w:szCs w:val="28"/>
                <w:u w:color="262626"/>
              </w:rPr>
              <w:t xml:space="preserve"> </w:t>
            </w:r>
          </w:p>
        </w:tc>
        <w:tc>
          <w:tcPr>
            <w:tcW w:w="1872" w:type="dxa"/>
          </w:tcPr>
          <w:p w14:paraId="042FF732" w14:textId="77777777" w:rsidR="00314279" w:rsidRPr="00E66003" w:rsidRDefault="00314279" w:rsidP="00B759A0">
            <w:pPr>
              <w:pStyle w:val="af3"/>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jc w:val="both"/>
              <w:rPr>
                <w:rFonts w:hAnsi="Times New Roman" w:cs="Times New Roman"/>
                <w:color w:val="000000" w:themeColor="text1"/>
                <w:sz w:val="28"/>
                <w:szCs w:val="28"/>
                <w:u w:color="262626"/>
              </w:rPr>
            </w:pPr>
            <w:r w:rsidRPr="00E66003">
              <w:rPr>
                <w:rFonts w:eastAsia="Calibri" w:hAnsi="Times New Roman" w:cs="Times New Roman"/>
                <w:color w:val="000000" w:themeColor="text1"/>
                <w:sz w:val="28"/>
                <w:szCs w:val="28"/>
                <w:u w:color="262626"/>
              </w:rPr>
              <w:t>Political</w:t>
            </w:r>
          </w:p>
        </w:tc>
        <w:tc>
          <w:tcPr>
            <w:tcW w:w="1742" w:type="dxa"/>
          </w:tcPr>
          <w:p w14:paraId="3F2AEF56" w14:textId="77777777" w:rsidR="00314279" w:rsidRPr="00E66003" w:rsidRDefault="00314279" w:rsidP="00B759A0">
            <w:pPr>
              <w:pStyle w:val="af3"/>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jc w:val="both"/>
              <w:rPr>
                <w:rFonts w:hAnsi="Times New Roman" w:cs="Times New Roman"/>
                <w:color w:val="000000" w:themeColor="text1"/>
                <w:sz w:val="28"/>
                <w:szCs w:val="28"/>
                <w:u w:color="262626"/>
              </w:rPr>
            </w:pPr>
            <w:r w:rsidRPr="00E66003">
              <w:rPr>
                <w:rFonts w:eastAsia="Calibri" w:hAnsi="Times New Roman" w:cs="Times New Roman"/>
                <w:color w:val="000000" w:themeColor="text1"/>
                <w:sz w:val="28"/>
                <w:szCs w:val="28"/>
                <w:u w:color="262626"/>
              </w:rPr>
              <w:t>Religious</w:t>
            </w:r>
          </w:p>
        </w:tc>
        <w:tc>
          <w:tcPr>
            <w:tcW w:w="2353" w:type="dxa"/>
          </w:tcPr>
          <w:p w14:paraId="6D2C9C98" w14:textId="77777777" w:rsidR="00314279" w:rsidRPr="00E66003" w:rsidRDefault="00314279" w:rsidP="00B759A0">
            <w:pPr>
              <w:pStyle w:val="af3"/>
              <w:pBdr>
                <w:top w:val="none" w:sz="0" w:space="0" w:color="auto"/>
                <w:left w:val="none" w:sz="0" w:space="0" w:color="auto"/>
                <w:bottom w:val="none" w:sz="0" w:space="0" w:color="auto"/>
                <w:right w:val="none" w:sz="0" w:space="0" w:color="auto"/>
                <w:between w:val="none" w:sz="0" w:space="0" w:color="auto"/>
                <w:bar w:val="none" w:sz="0" w:color="auto"/>
              </w:pBdr>
              <w:suppressAutoHyphens w:val="0"/>
              <w:ind w:right="472"/>
              <w:contextualSpacing/>
              <w:jc w:val="both"/>
              <w:rPr>
                <w:rFonts w:hAnsi="Times New Roman" w:cs="Times New Roman"/>
                <w:color w:val="000000" w:themeColor="text1"/>
                <w:sz w:val="28"/>
                <w:szCs w:val="28"/>
                <w:u w:color="262626"/>
              </w:rPr>
            </w:pPr>
            <w:r w:rsidRPr="00E66003">
              <w:rPr>
                <w:rFonts w:eastAsia="Calibri" w:hAnsi="Times New Roman" w:cs="Times New Roman"/>
                <w:color w:val="000000" w:themeColor="text1"/>
                <w:sz w:val="28"/>
                <w:szCs w:val="28"/>
                <w:u w:color="262626"/>
              </w:rPr>
              <w:t>Propagandistic</w:t>
            </w:r>
          </w:p>
        </w:tc>
      </w:tr>
      <w:tr w:rsidR="00314279" w:rsidRPr="00E66003" w14:paraId="362E8B32" w14:textId="77777777" w:rsidTr="00903DDA">
        <w:tc>
          <w:tcPr>
            <w:tcW w:w="1554" w:type="dxa"/>
          </w:tcPr>
          <w:p w14:paraId="4CCB422D" w14:textId="77777777" w:rsidR="00314279" w:rsidRPr="00E66003" w:rsidRDefault="00314279" w:rsidP="00B759A0">
            <w:pPr>
              <w:pStyle w:val="af3"/>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jc w:val="both"/>
              <w:rPr>
                <w:rFonts w:hAnsi="Times New Roman" w:cs="Times New Roman"/>
                <w:color w:val="000000" w:themeColor="text1"/>
                <w:sz w:val="28"/>
                <w:szCs w:val="28"/>
                <w:u w:color="262626"/>
              </w:rPr>
            </w:pPr>
            <w:r w:rsidRPr="00E66003">
              <w:rPr>
                <w:rFonts w:eastAsia="Calibri" w:hAnsi="Times New Roman" w:cs="Times New Roman"/>
                <w:color w:val="000000" w:themeColor="text1"/>
                <w:sz w:val="28"/>
                <w:szCs w:val="28"/>
                <w:u w:color="262626"/>
              </w:rPr>
              <w:t>Formative</w:t>
            </w:r>
          </w:p>
        </w:tc>
        <w:tc>
          <w:tcPr>
            <w:tcW w:w="2136" w:type="dxa"/>
          </w:tcPr>
          <w:p w14:paraId="2CB6A5BF" w14:textId="77777777" w:rsidR="00314279" w:rsidRPr="00E66003" w:rsidRDefault="00314279" w:rsidP="00B759A0">
            <w:pPr>
              <w:pStyle w:val="af3"/>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jc w:val="both"/>
              <w:rPr>
                <w:rFonts w:hAnsi="Times New Roman" w:cs="Times New Roman"/>
                <w:color w:val="000000" w:themeColor="text1"/>
                <w:sz w:val="28"/>
                <w:szCs w:val="28"/>
                <w:u w:color="262626"/>
              </w:rPr>
            </w:pPr>
            <w:r w:rsidRPr="00E66003">
              <w:rPr>
                <w:rFonts w:eastAsia="Calibri" w:hAnsi="Times New Roman" w:cs="Times New Roman"/>
                <w:color w:val="000000" w:themeColor="text1"/>
                <w:sz w:val="28"/>
                <w:szCs w:val="28"/>
                <w:u w:color="262626"/>
              </w:rPr>
              <w:t>Logico</w:t>
            </w:r>
            <w:r w:rsidRPr="00E66003">
              <w:rPr>
                <w:rFonts w:hAnsi="Times New Roman" w:cs="Times New Roman"/>
                <w:color w:val="000000" w:themeColor="text1"/>
                <w:sz w:val="28"/>
                <w:szCs w:val="28"/>
                <w:u w:color="262626"/>
              </w:rPr>
              <w:t>-</w:t>
            </w:r>
            <w:r w:rsidRPr="00E66003">
              <w:rPr>
                <w:rFonts w:eastAsia="Calibri" w:hAnsi="Times New Roman" w:cs="Times New Roman"/>
                <w:color w:val="000000" w:themeColor="text1"/>
                <w:sz w:val="28"/>
                <w:szCs w:val="28"/>
                <w:u w:color="262626"/>
              </w:rPr>
              <w:t>mathematical</w:t>
            </w:r>
          </w:p>
        </w:tc>
        <w:tc>
          <w:tcPr>
            <w:tcW w:w="1872" w:type="dxa"/>
          </w:tcPr>
          <w:p w14:paraId="76014B5A" w14:textId="77777777" w:rsidR="00314279" w:rsidRPr="00E66003" w:rsidRDefault="00314279" w:rsidP="00B759A0">
            <w:pPr>
              <w:pStyle w:val="af3"/>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jc w:val="both"/>
              <w:rPr>
                <w:rFonts w:hAnsi="Times New Roman" w:cs="Times New Roman"/>
                <w:color w:val="000000" w:themeColor="text1"/>
                <w:sz w:val="28"/>
                <w:szCs w:val="28"/>
                <w:u w:color="262626"/>
              </w:rPr>
            </w:pPr>
            <w:r w:rsidRPr="00E66003">
              <w:rPr>
                <w:rFonts w:eastAsia="Calibri" w:hAnsi="Times New Roman" w:cs="Times New Roman"/>
                <w:color w:val="000000" w:themeColor="text1"/>
                <w:sz w:val="28"/>
                <w:szCs w:val="28"/>
                <w:u w:color="262626"/>
              </w:rPr>
              <w:t>Rhetoric</w:t>
            </w:r>
          </w:p>
        </w:tc>
        <w:tc>
          <w:tcPr>
            <w:tcW w:w="1742" w:type="dxa"/>
          </w:tcPr>
          <w:p w14:paraId="2AB4BA07" w14:textId="77777777" w:rsidR="00314279" w:rsidRPr="00E66003" w:rsidRDefault="00314279" w:rsidP="00B759A0">
            <w:pPr>
              <w:pStyle w:val="af3"/>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jc w:val="both"/>
              <w:rPr>
                <w:rFonts w:hAnsi="Times New Roman" w:cs="Times New Roman"/>
                <w:color w:val="000000" w:themeColor="text1"/>
                <w:sz w:val="28"/>
                <w:szCs w:val="28"/>
                <w:u w:color="262626"/>
              </w:rPr>
            </w:pPr>
            <w:r w:rsidRPr="00E66003">
              <w:rPr>
                <w:rFonts w:eastAsia="Calibri" w:hAnsi="Times New Roman" w:cs="Times New Roman"/>
                <w:color w:val="000000" w:themeColor="text1"/>
                <w:sz w:val="28"/>
                <w:szCs w:val="28"/>
                <w:u w:color="262626"/>
              </w:rPr>
              <w:t>Grammatical</w:t>
            </w:r>
          </w:p>
        </w:tc>
        <w:tc>
          <w:tcPr>
            <w:tcW w:w="2353" w:type="dxa"/>
          </w:tcPr>
          <w:p w14:paraId="72515B75" w14:textId="77777777" w:rsidR="00314279" w:rsidRPr="00E66003" w:rsidRDefault="00314279" w:rsidP="00B759A0">
            <w:pPr>
              <w:pStyle w:val="af3"/>
              <w:pBdr>
                <w:top w:val="none" w:sz="0" w:space="0" w:color="auto"/>
                <w:left w:val="none" w:sz="0" w:space="0" w:color="auto"/>
                <w:bottom w:val="none" w:sz="0" w:space="0" w:color="auto"/>
                <w:right w:val="none" w:sz="0" w:space="0" w:color="auto"/>
                <w:between w:val="none" w:sz="0" w:space="0" w:color="auto"/>
                <w:bar w:val="none" w:sz="0" w:color="auto"/>
              </w:pBdr>
              <w:suppressAutoHyphens w:val="0"/>
              <w:ind w:right="472"/>
              <w:contextualSpacing/>
              <w:jc w:val="both"/>
              <w:rPr>
                <w:rFonts w:hAnsi="Times New Roman" w:cs="Times New Roman"/>
                <w:color w:val="000000" w:themeColor="text1"/>
                <w:sz w:val="28"/>
                <w:szCs w:val="28"/>
                <w:u w:color="262626"/>
              </w:rPr>
            </w:pPr>
            <w:r w:rsidRPr="00E66003">
              <w:rPr>
                <w:rFonts w:eastAsia="Calibri" w:hAnsi="Times New Roman" w:cs="Times New Roman"/>
                <w:color w:val="000000" w:themeColor="text1"/>
                <w:sz w:val="28"/>
                <w:szCs w:val="28"/>
                <w:u w:color="262626"/>
              </w:rPr>
              <w:t>Metaphysical</w:t>
            </w:r>
          </w:p>
        </w:tc>
      </w:tr>
      <w:tr w:rsidR="007A7A03" w:rsidRPr="00E66003" w14:paraId="13C2DCAE" w14:textId="77777777" w:rsidTr="00903DDA">
        <w:tc>
          <w:tcPr>
            <w:tcW w:w="9657" w:type="dxa"/>
            <w:gridSpan w:val="5"/>
          </w:tcPr>
          <w:p w14:paraId="59405327" w14:textId="5A2E3588" w:rsidR="007A7A03" w:rsidRPr="00E66003" w:rsidRDefault="007A7A03" w:rsidP="00373566">
            <w:pPr>
              <w:widowControl w:val="0"/>
              <w:autoSpaceDE w:val="0"/>
              <w:autoSpaceDN w:val="0"/>
              <w:adjustRightInd w:val="0"/>
              <w:ind w:firstLine="623"/>
              <w:contextualSpacing/>
              <w:jc w:val="both"/>
              <w:rPr>
                <w:color w:val="000000" w:themeColor="text1"/>
                <w:u w:color="262626"/>
                <w:lang w:val="en-US"/>
              </w:rPr>
            </w:pPr>
            <w:r w:rsidRPr="00E66003">
              <w:rPr>
                <w:rFonts w:eastAsia="Calibri"/>
                <w:color w:val="000000" w:themeColor="text1"/>
                <w:u w:color="262626"/>
              </w:rPr>
              <w:t xml:space="preserve">Note – Source </w:t>
            </w:r>
            <w:r w:rsidR="00A17EDC" w:rsidRPr="00E66003">
              <w:rPr>
                <w:noProof/>
                <w:color w:val="000000" w:themeColor="text1"/>
                <w:u w:color="262626"/>
                <w:lang w:val="en-US"/>
              </w:rPr>
              <w:t>[43, p. 205]</w:t>
            </w:r>
          </w:p>
        </w:tc>
      </w:tr>
    </w:tbl>
    <w:p w14:paraId="7963D95E" w14:textId="77777777" w:rsidR="0086372C" w:rsidRPr="00E66003" w:rsidRDefault="0086372C" w:rsidP="00B759A0">
      <w:pPr>
        <w:widowControl w:val="0"/>
        <w:autoSpaceDE w:val="0"/>
        <w:autoSpaceDN w:val="0"/>
        <w:adjustRightInd w:val="0"/>
        <w:ind w:firstLine="567"/>
        <w:contextualSpacing/>
        <w:jc w:val="both"/>
        <w:rPr>
          <w:color w:val="000000" w:themeColor="text1"/>
          <w:sz w:val="28"/>
          <w:szCs w:val="28"/>
          <w:u w:color="262626"/>
          <w:lang w:val="en-US"/>
        </w:rPr>
      </w:pPr>
    </w:p>
    <w:p w14:paraId="329EC206" w14:textId="6211DE4D" w:rsidR="00314279" w:rsidRPr="00E66003" w:rsidRDefault="00C32ED2" w:rsidP="00B759A0">
      <w:pPr>
        <w:widowControl w:val="0"/>
        <w:autoSpaceDE w:val="0"/>
        <w:autoSpaceDN w:val="0"/>
        <w:adjustRightInd w:val="0"/>
        <w:ind w:firstLine="567"/>
        <w:contextualSpacing/>
        <w:jc w:val="both"/>
        <w:rPr>
          <w:color w:val="000000" w:themeColor="text1"/>
          <w:sz w:val="28"/>
          <w:szCs w:val="28"/>
          <w:u w:color="262626"/>
          <w:lang w:val="en-US"/>
        </w:rPr>
      </w:pPr>
      <w:r w:rsidRPr="00E66003">
        <w:rPr>
          <w:color w:val="000000" w:themeColor="text1"/>
          <w:sz w:val="28"/>
          <w:szCs w:val="28"/>
          <w:u w:color="262626"/>
          <w:lang w:val="en-US"/>
        </w:rPr>
        <w:t>Taking a closer look at his classification</w:t>
      </w:r>
      <w:r w:rsidR="00190057" w:rsidRPr="00E66003">
        <w:rPr>
          <w:color w:val="000000" w:themeColor="text1"/>
          <w:sz w:val="28"/>
          <w:szCs w:val="28"/>
          <w:u w:color="262626"/>
          <w:lang w:val="en-US"/>
        </w:rPr>
        <w:t xml:space="preserve"> from Table </w:t>
      </w:r>
      <w:r w:rsidR="00E66003" w:rsidRPr="00E66003">
        <w:rPr>
          <w:color w:val="000000" w:themeColor="text1"/>
          <w:sz w:val="28"/>
          <w:szCs w:val="28"/>
          <w:u w:color="262626"/>
          <w:lang w:val="en-US"/>
        </w:rPr>
        <w:t>3</w:t>
      </w:r>
      <w:r w:rsidRPr="00E66003">
        <w:rPr>
          <w:color w:val="000000" w:themeColor="text1"/>
          <w:sz w:val="28"/>
          <w:szCs w:val="28"/>
          <w:u w:color="262626"/>
          <w:lang w:val="en-US"/>
        </w:rPr>
        <w:t>, we observe that political discourse is valuative in its use because it primarily involves judgments and evaluations (for instance, in debates and ideological discussions) and prescriptive in its mode as it provides normative guidelines in governance and law.</w:t>
      </w:r>
    </w:p>
    <w:p w14:paraId="134FDBF6" w14:textId="45E506C8" w:rsidR="00314279" w:rsidRPr="00E66003" w:rsidRDefault="00C32ED2" w:rsidP="00B759A0">
      <w:pPr>
        <w:widowControl w:val="0"/>
        <w:ind w:firstLine="567"/>
        <w:jc w:val="both"/>
        <w:rPr>
          <w:color w:val="000000"/>
          <w:sz w:val="28"/>
          <w:szCs w:val="28"/>
          <w:lang w:val="en-US"/>
        </w:rPr>
      </w:pPr>
      <w:r w:rsidRPr="00E66003">
        <w:rPr>
          <w:color w:val="000000"/>
          <w:sz w:val="28"/>
          <w:szCs w:val="28"/>
          <w:lang w:val="en-US"/>
        </w:rPr>
        <w:t xml:space="preserve">Understanding political in abroad sense, </w:t>
      </w:r>
      <w:r w:rsidR="00314279" w:rsidRPr="00E66003">
        <w:rPr>
          <w:color w:val="000000"/>
          <w:sz w:val="28"/>
          <w:szCs w:val="28"/>
          <w:lang w:val="en-US"/>
        </w:rPr>
        <w:t xml:space="preserve">S. </w:t>
      </w:r>
      <w:proofErr w:type="spellStart"/>
      <w:r w:rsidR="00314279" w:rsidRPr="00E66003">
        <w:rPr>
          <w:color w:val="000000"/>
          <w:sz w:val="28"/>
          <w:szCs w:val="28"/>
          <w:lang w:val="en-US"/>
        </w:rPr>
        <w:t>Yergaliyeva</w:t>
      </w:r>
      <w:proofErr w:type="spellEnd"/>
      <w:r w:rsidRPr="00E66003">
        <w:rPr>
          <w:color w:val="000000"/>
          <w:sz w:val="28"/>
          <w:szCs w:val="28"/>
          <w:lang w:val="en-US"/>
        </w:rPr>
        <w:t xml:space="preserve"> identifies characteristics observable in both politicians' speeches and ordinary people's discussions about political topics, thus introducing political discourse as</w:t>
      </w:r>
      <w:r w:rsidR="00314279" w:rsidRPr="00E66003">
        <w:rPr>
          <w:color w:val="000000"/>
          <w:sz w:val="28"/>
          <w:szCs w:val="28"/>
          <w:lang w:val="en-US"/>
        </w:rPr>
        <w:t xml:space="preserve"> a collection of all speech acts related to politics. These include manipulativeness, metaphorical and expressive semiotics, creolization, and pragmatics </w:t>
      </w:r>
      <w:r w:rsidR="007527E5" w:rsidRPr="00E66003">
        <w:rPr>
          <w:rFonts w:eastAsiaTheme="minorHAnsi"/>
          <w:color w:val="000000"/>
          <w:sz w:val="28"/>
          <w:lang w:val="en-US" w:eastAsia="en-US"/>
          <w14:ligatures w14:val="standardContextual"/>
        </w:rPr>
        <w:t>[4</w:t>
      </w:r>
      <w:r w:rsidR="00E66003" w:rsidRPr="00E66003">
        <w:rPr>
          <w:rFonts w:eastAsiaTheme="minorHAnsi"/>
          <w:color w:val="000000"/>
          <w:sz w:val="28"/>
          <w:lang w:val="en-US" w:eastAsia="en-US"/>
          <w14:ligatures w14:val="standardContextual"/>
        </w:rPr>
        <w:t>4</w:t>
      </w:r>
      <w:r w:rsidR="007527E5" w:rsidRPr="00E66003">
        <w:rPr>
          <w:rFonts w:eastAsiaTheme="minorHAnsi"/>
          <w:color w:val="000000"/>
          <w:sz w:val="28"/>
          <w:lang w:val="en-US" w:eastAsia="en-US"/>
          <w14:ligatures w14:val="standardContextual"/>
        </w:rPr>
        <w:t>, p. 7</w:t>
      </w:r>
      <w:r w:rsidR="00927BF0" w:rsidRPr="00E66003">
        <w:rPr>
          <w:rFonts w:eastAsiaTheme="minorHAnsi"/>
          <w:color w:val="000000"/>
          <w:sz w:val="28"/>
          <w:lang w:val="en-US" w:eastAsia="en-US"/>
          <w14:ligatures w14:val="standardContextual"/>
        </w:rPr>
        <w:t>-</w:t>
      </w:r>
      <w:r w:rsidR="007527E5" w:rsidRPr="00E66003">
        <w:rPr>
          <w:rFonts w:eastAsiaTheme="minorHAnsi"/>
          <w:color w:val="000000"/>
          <w:sz w:val="28"/>
          <w:lang w:val="en-US" w:eastAsia="en-US"/>
          <w14:ligatures w14:val="standardContextual"/>
        </w:rPr>
        <w:t>8]</w:t>
      </w:r>
      <w:r w:rsidR="00753D86" w:rsidRPr="00E66003">
        <w:rPr>
          <w:color w:val="000000"/>
          <w:sz w:val="28"/>
          <w:szCs w:val="28"/>
          <w:lang w:val="en-US"/>
        </w:rPr>
        <w:t>.</w:t>
      </w:r>
    </w:p>
    <w:p w14:paraId="32D18B99" w14:textId="6A3BC396" w:rsidR="00314279" w:rsidRPr="00E66003" w:rsidRDefault="00C32ED2" w:rsidP="00B759A0">
      <w:pPr>
        <w:widowControl w:val="0"/>
        <w:autoSpaceDE w:val="0"/>
        <w:autoSpaceDN w:val="0"/>
        <w:adjustRightInd w:val="0"/>
        <w:ind w:firstLine="567"/>
        <w:contextualSpacing/>
        <w:jc w:val="both"/>
        <w:rPr>
          <w:b/>
          <w:bCs/>
          <w:color w:val="000000" w:themeColor="text1"/>
          <w:sz w:val="28"/>
          <w:szCs w:val="28"/>
          <w:lang w:val="en-US"/>
        </w:rPr>
      </w:pPr>
      <w:r w:rsidRPr="00E66003">
        <w:rPr>
          <w:color w:val="000000" w:themeColor="text1"/>
          <w:sz w:val="28"/>
          <w:szCs w:val="28"/>
          <w:lang w:val="en-US"/>
        </w:rPr>
        <w:t>P</w:t>
      </w:r>
      <w:r w:rsidR="00314279" w:rsidRPr="00E66003">
        <w:rPr>
          <w:color w:val="000000" w:themeColor="text1"/>
          <w:sz w:val="28"/>
          <w:szCs w:val="28"/>
          <w:lang w:val="en-US"/>
        </w:rPr>
        <w:t xml:space="preserve">olitical discourse </w:t>
      </w:r>
      <w:r w:rsidRPr="00E66003">
        <w:rPr>
          <w:color w:val="000000" w:themeColor="text1"/>
          <w:sz w:val="28"/>
          <w:szCs w:val="28"/>
          <w:lang w:val="en-US"/>
        </w:rPr>
        <w:t xml:space="preserve">is defined </w:t>
      </w:r>
      <w:r w:rsidR="00314279" w:rsidRPr="00E66003">
        <w:rPr>
          <w:color w:val="000000" w:themeColor="text1"/>
          <w:sz w:val="28"/>
          <w:szCs w:val="28"/>
          <w:lang w:val="en-US"/>
        </w:rPr>
        <w:t xml:space="preserve">as the language used in both </w:t>
      </w:r>
      <w:bookmarkStart w:id="17" w:name="_Hlk195433586"/>
      <w:r w:rsidR="00314279" w:rsidRPr="00E66003">
        <w:rPr>
          <w:color w:val="000000" w:themeColor="text1"/>
          <w:sz w:val="28"/>
          <w:szCs w:val="28"/>
          <w:lang w:val="en-US"/>
        </w:rPr>
        <w:t xml:space="preserve">formal and informal </w:t>
      </w:r>
      <w:bookmarkEnd w:id="17"/>
      <w:r w:rsidR="00314279" w:rsidRPr="00E66003">
        <w:rPr>
          <w:color w:val="000000" w:themeColor="text1"/>
          <w:sz w:val="28"/>
          <w:szCs w:val="28"/>
          <w:lang w:val="en-US"/>
        </w:rPr>
        <w:t xml:space="preserve">political contexts by various stakeholders, </w:t>
      </w:r>
      <w:bookmarkStart w:id="18" w:name="_Hlk195195408"/>
      <w:r w:rsidR="00314279" w:rsidRPr="00E66003">
        <w:rPr>
          <w:color w:val="000000" w:themeColor="text1"/>
          <w:sz w:val="28"/>
          <w:szCs w:val="28"/>
          <w:lang w:val="en-US"/>
        </w:rPr>
        <w:t>including politicians</w:t>
      </w:r>
      <w:bookmarkEnd w:id="18"/>
      <w:r w:rsidR="00314279" w:rsidRPr="00E66003">
        <w:rPr>
          <w:color w:val="000000" w:themeColor="text1"/>
          <w:sz w:val="28"/>
          <w:szCs w:val="28"/>
          <w:lang w:val="en-US"/>
        </w:rPr>
        <w:t xml:space="preserve">, political institutions, </w:t>
      </w:r>
      <w:r w:rsidR="00314279" w:rsidRPr="00E66003">
        <w:rPr>
          <w:color w:val="000000" w:themeColor="text1"/>
          <w:sz w:val="28"/>
          <w:szCs w:val="28"/>
          <w:lang w:val="en-US"/>
        </w:rPr>
        <w:lastRenderedPageBreak/>
        <w:t xml:space="preserve">governments, political media, and supporters involved in political activities and pursuing specific objectives. Thus, political discourse can be identified as either written or spoken language, verbal or non-verbal, utilized in politics to sway the audience's emotions, opinions, and attitudes. It distinguishes itself from other discourse types due to its intentional, functional, and directive qualities aimed at a specific group, along with its organized structure and rich employment of figurative language, such as metaphors and similes </w:t>
      </w:r>
      <w:r w:rsidR="00A17EDC" w:rsidRPr="00E66003">
        <w:rPr>
          <w:noProof/>
          <w:color w:val="000000" w:themeColor="text1"/>
          <w:sz w:val="28"/>
          <w:szCs w:val="28"/>
          <w:lang w:val="en-US"/>
        </w:rPr>
        <w:t>[45]</w:t>
      </w:r>
      <w:r w:rsidR="00314279" w:rsidRPr="00E66003">
        <w:rPr>
          <w:color w:val="000000" w:themeColor="text1"/>
          <w:sz w:val="28"/>
          <w:szCs w:val="28"/>
          <w:lang w:val="en-US"/>
        </w:rPr>
        <w:t>.</w:t>
      </w:r>
    </w:p>
    <w:p w14:paraId="34DACCBC" w14:textId="6812BF39" w:rsidR="00314279" w:rsidRPr="00E66003" w:rsidRDefault="00C32ED2" w:rsidP="00B759A0">
      <w:pPr>
        <w:pStyle w:val="p1"/>
        <w:widowControl w:val="0"/>
        <w:ind w:firstLine="709"/>
        <w:jc w:val="both"/>
        <w:rPr>
          <w:rFonts w:eastAsia="Calibri"/>
          <w:color w:val="000000" w:themeColor="text1"/>
          <w:sz w:val="28"/>
          <w:szCs w:val="28"/>
          <w:lang w:val="en-US"/>
        </w:rPr>
      </w:pPr>
      <w:r w:rsidRPr="00E66003">
        <w:rPr>
          <w:rFonts w:eastAsia="Calibri"/>
          <w:color w:val="000000" w:themeColor="text1"/>
          <w:sz w:val="28"/>
          <w:szCs w:val="28"/>
          <w:lang w:val="en-US"/>
        </w:rPr>
        <w:t xml:space="preserve">These scholars </w:t>
      </w:r>
      <w:r w:rsidR="00314279" w:rsidRPr="00E66003">
        <w:rPr>
          <w:rFonts w:eastAsia="Calibri"/>
          <w:color w:val="000000" w:themeColor="text1"/>
          <w:sz w:val="28"/>
          <w:szCs w:val="28"/>
          <w:lang w:val="en-US"/>
        </w:rPr>
        <w:t xml:space="preserve">understand political discourse as a symbolic system, where signs and meanings carry political intentions, sharing the semiotic and functionalist perspective on how political language works. </w:t>
      </w:r>
    </w:p>
    <w:p w14:paraId="0814E09A" w14:textId="52F78FFE" w:rsidR="00314279" w:rsidRPr="00E66003" w:rsidRDefault="00314279" w:rsidP="00B759A0">
      <w:pPr>
        <w:pStyle w:val="p1"/>
        <w:widowControl w:val="0"/>
        <w:ind w:firstLine="709"/>
        <w:jc w:val="both"/>
        <w:rPr>
          <w:rFonts w:eastAsia="Calibri"/>
          <w:color w:val="000000" w:themeColor="text1"/>
          <w:sz w:val="28"/>
          <w:szCs w:val="28"/>
          <w:lang w:val="en-US"/>
        </w:rPr>
      </w:pPr>
      <w:r w:rsidRPr="00E66003">
        <w:rPr>
          <w:rFonts w:eastAsia="Calibri"/>
          <w:color w:val="000000" w:themeColor="text1"/>
          <w:sz w:val="28"/>
          <w:szCs w:val="28"/>
          <w:lang w:val="en-US"/>
        </w:rPr>
        <w:t xml:space="preserve">In addition, there are scholars that believe, that discourse is contextual, dynamic, and shaped by socio-cognitive and political processes, thus political discourse cannot be understood outside of its context, as historical background, cultural peculiarities, ideological priorities, and social interests of the country, where the political discourse takes place. </w:t>
      </w:r>
    </w:p>
    <w:p w14:paraId="2E8B3DCA" w14:textId="741265A7" w:rsidR="00314279" w:rsidRPr="00E66003" w:rsidRDefault="00C32ED2" w:rsidP="00B759A0">
      <w:pPr>
        <w:widowControl w:val="0"/>
        <w:autoSpaceDE w:val="0"/>
        <w:autoSpaceDN w:val="0"/>
        <w:adjustRightInd w:val="0"/>
        <w:ind w:firstLine="567"/>
        <w:contextualSpacing/>
        <w:jc w:val="both"/>
        <w:rPr>
          <w:color w:val="000000" w:themeColor="text1"/>
          <w:sz w:val="28"/>
          <w:szCs w:val="28"/>
          <w:lang w:val="en-US"/>
        </w:rPr>
      </w:pPr>
      <w:r w:rsidRPr="00E66003">
        <w:rPr>
          <w:color w:val="000000" w:themeColor="text1"/>
          <w:sz w:val="28"/>
          <w:szCs w:val="28"/>
          <w:lang w:val="en-US"/>
        </w:rPr>
        <w:t xml:space="preserve">For instance, </w:t>
      </w:r>
      <w:r w:rsidR="00314279" w:rsidRPr="00E66003">
        <w:rPr>
          <w:color w:val="000000" w:themeColor="text1"/>
          <w:sz w:val="28"/>
          <w:szCs w:val="28"/>
          <w:lang w:val="en-US"/>
        </w:rPr>
        <w:t>T. van Dijk understands socio-cognitive approach</w:t>
      </w:r>
      <w:r w:rsidR="002153C8" w:rsidRPr="00E66003">
        <w:rPr>
          <w:color w:val="000000" w:themeColor="text1"/>
          <w:sz w:val="28"/>
          <w:szCs w:val="28"/>
          <w:lang w:val="en-US"/>
        </w:rPr>
        <w:t xml:space="preserve">, stating that it </w:t>
      </w:r>
      <w:r w:rsidR="00314279" w:rsidRPr="00E66003">
        <w:rPr>
          <w:color w:val="000000" w:themeColor="text1"/>
          <w:sz w:val="28"/>
          <w:szCs w:val="28"/>
          <w:lang w:val="en-US"/>
        </w:rPr>
        <w:t>“</w:t>
      </w:r>
      <w:bookmarkStart w:id="19" w:name="_Hlk195195636"/>
      <w:r w:rsidR="00314279" w:rsidRPr="00E66003">
        <w:rPr>
          <w:color w:val="000000" w:themeColor="text1"/>
          <w:sz w:val="28"/>
          <w:szCs w:val="28"/>
          <w:lang w:val="en-US"/>
        </w:rPr>
        <w:t xml:space="preserve">is about the text and talk </w:t>
      </w:r>
      <w:bookmarkEnd w:id="19"/>
      <w:r w:rsidR="00314279" w:rsidRPr="00E66003">
        <w:rPr>
          <w:color w:val="000000" w:themeColor="text1"/>
          <w:sz w:val="28"/>
          <w:szCs w:val="28"/>
          <w:lang w:val="en-US"/>
        </w:rPr>
        <w:t xml:space="preserve">of professional politicians or political institutions, such as </w:t>
      </w:r>
      <w:proofErr w:type="spellStart"/>
      <w:r w:rsidR="00314279" w:rsidRPr="00E66003">
        <w:rPr>
          <w:color w:val="000000" w:themeColor="text1"/>
          <w:sz w:val="28"/>
          <w:szCs w:val="28"/>
          <w:lang w:val="en-US"/>
        </w:rPr>
        <w:t>presidenta</w:t>
      </w:r>
      <w:proofErr w:type="spellEnd"/>
      <w:r w:rsidR="00314279" w:rsidRPr="00E66003">
        <w:rPr>
          <w:color w:val="000000" w:themeColor="text1"/>
          <w:sz w:val="28"/>
          <w:szCs w:val="28"/>
          <w:lang w:val="en-US"/>
        </w:rPr>
        <w:t xml:space="preserve"> and prime ministers and other members of government, parliament or political parties, both at the local, national and international levels”</w:t>
      </w:r>
      <w:r w:rsidR="00753D86" w:rsidRPr="00E66003">
        <w:rPr>
          <w:color w:val="000000" w:themeColor="text1"/>
          <w:sz w:val="28"/>
          <w:szCs w:val="28"/>
          <w:lang w:val="en-US"/>
        </w:rPr>
        <w:t xml:space="preserve"> </w:t>
      </w:r>
      <w:r w:rsidR="00A17EDC" w:rsidRPr="00E66003">
        <w:rPr>
          <w:noProof/>
          <w:color w:val="000000" w:themeColor="text1"/>
          <w:sz w:val="28"/>
          <w:szCs w:val="28"/>
          <w:lang w:val="en-US"/>
        </w:rPr>
        <w:t>[46]</w:t>
      </w:r>
      <w:r w:rsidR="00314279" w:rsidRPr="00E66003">
        <w:rPr>
          <w:color w:val="000000" w:themeColor="text1"/>
          <w:sz w:val="28"/>
          <w:szCs w:val="28"/>
          <w:lang w:val="en-US"/>
        </w:rPr>
        <w:t xml:space="preserve"> and  Brown views the political landscape as not “</w:t>
      </w:r>
      <w:r w:rsidR="00314279" w:rsidRPr="00E66003">
        <w:rPr>
          <w:rFonts w:eastAsia="Calibri"/>
          <w:color w:val="000000" w:themeColor="text1"/>
          <w:sz w:val="28"/>
          <w:szCs w:val="28"/>
          <w:lang w:val="en-US"/>
        </w:rPr>
        <w:t>unambiguously</w:t>
      </w:r>
      <w:r w:rsidR="00314279" w:rsidRPr="00E66003">
        <w:rPr>
          <w:color w:val="000000" w:themeColor="text1"/>
          <w:sz w:val="28"/>
          <w:szCs w:val="28"/>
          <w:lang w:val="en-US"/>
        </w:rPr>
        <w:t xml:space="preserve"> </w:t>
      </w:r>
      <w:r w:rsidR="00314279" w:rsidRPr="00E66003">
        <w:rPr>
          <w:rFonts w:eastAsia="Calibri"/>
          <w:color w:val="000000" w:themeColor="text1"/>
          <w:sz w:val="28"/>
          <w:szCs w:val="28"/>
          <w:lang w:val="en-US"/>
        </w:rPr>
        <w:t>delimited</w:t>
      </w:r>
      <w:r w:rsidR="00314279" w:rsidRPr="00E66003">
        <w:rPr>
          <w:color w:val="000000" w:themeColor="text1"/>
          <w:sz w:val="28"/>
          <w:szCs w:val="28"/>
          <w:lang w:val="en-US"/>
        </w:rPr>
        <w:t xml:space="preserve"> </w:t>
      </w:r>
      <w:r w:rsidR="00314279" w:rsidRPr="00E66003">
        <w:rPr>
          <w:rFonts w:eastAsia="Calibri"/>
          <w:color w:val="000000" w:themeColor="text1"/>
          <w:sz w:val="28"/>
          <w:szCs w:val="28"/>
          <w:lang w:val="en-US"/>
        </w:rPr>
        <w:t>but</w:t>
      </w:r>
      <w:r w:rsidR="00314279" w:rsidRPr="00E66003">
        <w:rPr>
          <w:color w:val="000000" w:themeColor="text1"/>
          <w:sz w:val="28"/>
          <w:szCs w:val="28"/>
          <w:lang w:val="en-US"/>
        </w:rPr>
        <w:t xml:space="preserve"> </w:t>
      </w:r>
      <w:r w:rsidR="00314279" w:rsidRPr="00E66003">
        <w:rPr>
          <w:rFonts w:eastAsia="Calibri"/>
          <w:color w:val="000000" w:themeColor="text1"/>
          <w:sz w:val="28"/>
          <w:szCs w:val="28"/>
          <w:lang w:val="en-US"/>
        </w:rPr>
        <w:t>socially</w:t>
      </w:r>
      <w:r w:rsidR="00314279" w:rsidRPr="00E66003">
        <w:rPr>
          <w:color w:val="000000" w:themeColor="text1"/>
          <w:sz w:val="28"/>
          <w:szCs w:val="28"/>
          <w:lang w:val="en-US"/>
        </w:rPr>
        <w:t xml:space="preserve"> </w:t>
      </w:r>
      <w:r w:rsidR="00314279" w:rsidRPr="00E66003">
        <w:rPr>
          <w:rFonts w:eastAsia="Calibri"/>
          <w:color w:val="000000" w:themeColor="text1"/>
          <w:sz w:val="28"/>
          <w:szCs w:val="28"/>
          <w:lang w:val="en-US"/>
        </w:rPr>
        <w:t>constructed</w:t>
      </w:r>
      <w:r w:rsidR="00314279" w:rsidRPr="00E66003">
        <w:rPr>
          <w:color w:val="000000" w:themeColor="text1"/>
          <w:sz w:val="28"/>
          <w:szCs w:val="28"/>
          <w:lang w:val="en-US"/>
        </w:rPr>
        <w:t xml:space="preserve">” </w:t>
      </w:r>
      <w:r w:rsidR="00A17EDC" w:rsidRPr="00E66003">
        <w:rPr>
          <w:noProof/>
          <w:color w:val="000000" w:themeColor="text1"/>
          <w:sz w:val="28"/>
          <w:szCs w:val="28"/>
          <w:lang w:val="en-US"/>
        </w:rPr>
        <w:t>[47, p. 33]</w:t>
      </w:r>
      <w:r w:rsidR="00314279" w:rsidRPr="00E66003">
        <w:rPr>
          <w:color w:val="000000" w:themeColor="text1"/>
          <w:sz w:val="28"/>
          <w:szCs w:val="28"/>
          <w:lang w:val="en-US"/>
        </w:rPr>
        <w:t>.</w:t>
      </w:r>
    </w:p>
    <w:p w14:paraId="7D5C70F0" w14:textId="0876BB75" w:rsidR="00314279" w:rsidRPr="00E66003" w:rsidRDefault="00314279" w:rsidP="00B759A0">
      <w:pPr>
        <w:pStyle w:val="ad"/>
        <w:widowControl w:val="0"/>
        <w:spacing w:before="0" w:beforeAutospacing="0" w:after="0" w:afterAutospacing="0"/>
        <w:ind w:firstLine="567"/>
        <w:jc w:val="both"/>
        <w:rPr>
          <w:color w:val="000000"/>
          <w:sz w:val="28"/>
          <w:szCs w:val="28"/>
          <w:lang w:val="en-US"/>
        </w:rPr>
      </w:pPr>
      <w:r w:rsidRPr="00E66003">
        <w:rPr>
          <w:color w:val="000000"/>
          <w:sz w:val="28"/>
          <w:szCs w:val="28"/>
          <w:lang w:val="en-US"/>
        </w:rPr>
        <w:t>Politicians</w:t>
      </w:r>
      <w:r w:rsidR="00E02B5D" w:rsidRPr="00E66003">
        <w:rPr>
          <w:color w:val="000000"/>
          <w:sz w:val="28"/>
          <w:szCs w:val="28"/>
          <w:lang w:val="en-US"/>
        </w:rPr>
        <w:t>’</w:t>
      </w:r>
      <w:r w:rsidRPr="00E66003">
        <w:rPr>
          <w:color w:val="000000"/>
          <w:sz w:val="28"/>
          <w:szCs w:val="28"/>
          <w:lang w:val="en-US"/>
        </w:rPr>
        <w:t xml:space="preserve"> speeches and </w:t>
      </w:r>
      <w:bookmarkStart w:id="20" w:name="_Hlk195195889"/>
      <w:r w:rsidRPr="00E66003">
        <w:rPr>
          <w:color w:val="000000"/>
          <w:sz w:val="28"/>
          <w:szCs w:val="28"/>
          <w:lang w:val="en-US"/>
        </w:rPr>
        <w:t xml:space="preserve">communication styles </w:t>
      </w:r>
      <w:bookmarkEnd w:id="20"/>
      <w:r w:rsidRPr="00E66003">
        <w:rPr>
          <w:color w:val="000000"/>
          <w:sz w:val="28"/>
          <w:szCs w:val="28"/>
          <w:lang w:val="en-US"/>
        </w:rPr>
        <w:t>are extensively studied by linguists, political scientists, sociologists, and others. They also garner significant public attention as audiences observe their leaders. A country's political elite</w:t>
      </w:r>
      <w:r w:rsidR="00E02B5D" w:rsidRPr="00E66003">
        <w:rPr>
          <w:color w:val="000000"/>
          <w:sz w:val="28"/>
          <w:szCs w:val="28"/>
          <w:lang w:val="en-US"/>
        </w:rPr>
        <w:t>’</w:t>
      </w:r>
      <w:r w:rsidRPr="00E66003">
        <w:rPr>
          <w:color w:val="000000"/>
          <w:sz w:val="28"/>
          <w:szCs w:val="28"/>
          <w:lang w:val="en-US"/>
        </w:rPr>
        <w:t xml:space="preserve">s speeches, along with the themes they address to varying degrees, reflect the lifestyles, issues, and aspirations of ordinary citizens </w:t>
      </w:r>
      <w:r w:rsidR="00A17EDC" w:rsidRPr="00E66003">
        <w:rPr>
          <w:noProof/>
          <w:color w:val="000000"/>
          <w:sz w:val="28"/>
          <w:szCs w:val="28"/>
          <w:lang w:val="en-US"/>
        </w:rPr>
        <w:t>[48, p. 19]</w:t>
      </w:r>
      <w:r w:rsidRPr="00E66003">
        <w:rPr>
          <w:color w:val="000000"/>
          <w:sz w:val="28"/>
          <w:szCs w:val="28"/>
          <w:lang w:val="en-US"/>
        </w:rPr>
        <w:t xml:space="preserve">. </w:t>
      </w:r>
    </w:p>
    <w:p w14:paraId="3D42C833" w14:textId="3A4A7EF2" w:rsidR="00314279" w:rsidRPr="00E66003" w:rsidRDefault="00314279" w:rsidP="00B759A0">
      <w:pPr>
        <w:widowControl w:val="0"/>
        <w:autoSpaceDE w:val="0"/>
        <w:autoSpaceDN w:val="0"/>
        <w:adjustRightInd w:val="0"/>
        <w:ind w:firstLine="567"/>
        <w:contextualSpacing/>
        <w:jc w:val="both"/>
        <w:rPr>
          <w:color w:val="000000" w:themeColor="text1"/>
          <w:sz w:val="28"/>
          <w:szCs w:val="28"/>
          <w:lang w:val="kk-KZ"/>
        </w:rPr>
      </w:pPr>
      <w:r w:rsidRPr="00E66003">
        <w:rPr>
          <w:rFonts w:eastAsia="Calibri"/>
          <w:color w:val="000000" w:themeColor="text1"/>
          <w:sz w:val="28"/>
          <w:szCs w:val="28"/>
          <w:lang w:val="en-US"/>
        </w:rPr>
        <w:t>Political</w:t>
      </w:r>
      <w:r w:rsidRPr="00E66003">
        <w:rPr>
          <w:color w:val="000000" w:themeColor="text1"/>
          <w:sz w:val="28"/>
          <w:szCs w:val="28"/>
          <w:lang w:val="en-US"/>
        </w:rPr>
        <w:t xml:space="preserve"> Discourse constitutes a type of social action, shaped by values, social norms, established conventions (which act as ingrained ideologies), and social practices “</w:t>
      </w:r>
      <w:r w:rsidRPr="00E66003">
        <w:rPr>
          <w:rFonts w:eastAsia="Calibri"/>
          <w:color w:val="000000" w:themeColor="text1"/>
          <w:sz w:val="28"/>
          <w:szCs w:val="28"/>
          <w:lang w:val="en-US"/>
        </w:rPr>
        <w:t>always</w:t>
      </w:r>
      <w:r w:rsidRPr="00E66003">
        <w:rPr>
          <w:color w:val="000000" w:themeColor="text1"/>
          <w:sz w:val="28"/>
          <w:szCs w:val="28"/>
          <w:lang w:val="en-US"/>
        </w:rPr>
        <w:t xml:space="preserve"> </w:t>
      </w:r>
      <w:r w:rsidRPr="00E66003">
        <w:rPr>
          <w:rFonts w:eastAsia="Calibri"/>
          <w:color w:val="000000" w:themeColor="text1"/>
          <w:sz w:val="28"/>
          <w:szCs w:val="28"/>
          <w:lang w:val="en-US"/>
        </w:rPr>
        <w:t>delimited</w:t>
      </w:r>
      <w:r w:rsidRPr="00E66003">
        <w:rPr>
          <w:color w:val="000000" w:themeColor="text1"/>
          <w:sz w:val="28"/>
          <w:szCs w:val="28"/>
          <w:lang w:val="en-US"/>
        </w:rPr>
        <w:t xml:space="preserve"> </w:t>
      </w:r>
      <w:r w:rsidRPr="00E66003">
        <w:rPr>
          <w:rFonts w:eastAsia="Calibri"/>
          <w:color w:val="000000" w:themeColor="text1"/>
          <w:sz w:val="28"/>
          <w:szCs w:val="28"/>
          <w:lang w:val="en-US"/>
        </w:rPr>
        <w:t>and</w:t>
      </w:r>
      <w:r w:rsidRPr="00E66003">
        <w:rPr>
          <w:color w:val="000000" w:themeColor="text1"/>
          <w:sz w:val="28"/>
          <w:szCs w:val="28"/>
          <w:lang w:val="en-US"/>
        </w:rPr>
        <w:t xml:space="preserve"> </w:t>
      </w:r>
      <w:r w:rsidRPr="00E66003">
        <w:rPr>
          <w:rFonts w:eastAsia="Calibri"/>
          <w:color w:val="000000" w:themeColor="text1"/>
          <w:sz w:val="28"/>
          <w:szCs w:val="28"/>
          <w:lang w:val="en-US"/>
        </w:rPr>
        <w:t>influenced</w:t>
      </w:r>
      <w:r w:rsidRPr="00E66003">
        <w:rPr>
          <w:color w:val="000000" w:themeColor="text1"/>
          <w:sz w:val="28"/>
          <w:szCs w:val="28"/>
          <w:lang w:val="en-US"/>
        </w:rPr>
        <w:t xml:space="preserve"> </w:t>
      </w:r>
      <w:r w:rsidRPr="00E66003">
        <w:rPr>
          <w:rFonts w:eastAsia="Calibri"/>
          <w:color w:val="000000" w:themeColor="text1"/>
          <w:sz w:val="28"/>
          <w:szCs w:val="28"/>
          <w:lang w:val="en-US"/>
        </w:rPr>
        <w:t>by</w:t>
      </w:r>
      <w:r w:rsidRPr="00E66003">
        <w:rPr>
          <w:color w:val="000000" w:themeColor="text1"/>
          <w:sz w:val="28"/>
          <w:szCs w:val="28"/>
          <w:lang w:val="en-US"/>
        </w:rPr>
        <w:t xml:space="preserve"> </w:t>
      </w:r>
      <w:r w:rsidRPr="00E66003">
        <w:rPr>
          <w:rFonts w:eastAsia="Calibri"/>
          <w:color w:val="000000" w:themeColor="text1"/>
          <w:sz w:val="28"/>
          <w:szCs w:val="28"/>
          <w:lang w:val="en-US"/>
        </w:rPr>
        <w:t>power</w:t>
      </w:r>
      <w:r w:rsidRPr="00E66003">
        <w:rPr>
          <w:color w:val="000000" w:themeColor="text1"/>
          <w:sz w:val="28"/>
          <w:szCs w:val="28"/>
          <w:lang w:val="en-US"/>
        </w:rPr>
        <w:t xml:space="preserve"> </w:t>
      </w:r>
      <w:r w:rsidRPr="00E66003">
        <w:rPr>
          <w:rFonts w:eastAsia="Calibri"/>
          <w:color w:val="000000" w:themeColor="text1"/>
          <w:sz w:val="28"/>
          <w:szCs w:val="28"/>
          <w:lang w:val="en-US"/>
        </w:rPr>
        <w:t>structures</w:t>
      </w:r>
      <w:r w:rsidRPr="00E66003">
        <w:rPr>
          <w:color w:val="000000" w:themeColor="text1"/>
          <w:sz w:val="28"/>
          <w:szCs w:val="28"/>
          <w:lang w:val="en-US"/>
        </w:rPr>
        <w:t xml:space="preserve"> </w:t>
      </w:r>
      <w:r w:rsidRPr="00E66003">
        <w:rPr>
          <w:rFonts w:eastAsia="Calibri"/>
          <w:color w:val="000000" w:themeColor="text1"/>
          <w:sz w:val="28"/>
          <w:szCs w:val="28"/>
          <w:lang w:val="en-US"/>
        </w:rPr>
        <w:t>and</w:t>
      </w:r>
      <w:r w:rsidRPr="00E66003">
        <w:rPr>
          <w:color w:val="000000" w:themeColor="text1"/>
          <w:sz w:val="28"/>
          <w:szCs w:val="28"/>
          <w:lang w:val="en-US"/>
        </w:rPr>
        <w:t xml:space="preserve"> </w:t>
      </w:r>
      <w:r w:rsidRPr="00E66003">
        <w:rPr>
          <w:rFonts w:eastAsia="Calibri"/>
          <w:color w:val="000000" w:themeColor="text1"/>
          <w:sz w:val="28"/>
          <w:szCs w:val="28"/>
          <w:lang w:val="en-US"/>
        </w:rPr>
        <w:t>historical</w:t>
      </w:r>
      <w:r w:rsidRPr="00E66003">
        <w:rPr>
          <w:color w:val="000000" w:themeColor="text1"/>
          <w:sz w:val="28"/>
          <w:szCs w:val="28"/>
          <w:lang w:val="en-US"/>
        </w:rPr>
        <w:t xml:space="preserve"> </w:t>
      </w:r>
      <w:r w:rsidRPr="00E66003">
        <w:rPr>
          <w:rFonts w:eastAsia="Calibri"/>
          <w:color w:val="000000" w:themeColor="text1"/>
          <w:sz w:val="28"/>
          <w:szCs w:val="28"/>
          <w:lang w:val="en-US"/>
        </w:rPr>
        <w:t>process</w:t>
      </w:r>
      <w:r w:rsidRPr="00E66003">
        <w:rPr>
          <w:color w:val="000000" w:themeColor="text1"/>
          <w:sz w:val="28"/>
          <w:szCs w:val="28"/>
          <w:lang w:val="en-US"/>
        </w:rPr>
        <w:t>” </w:t>
      </w:r>
      <w:r w:rsidR="00A17EDC" w:rsidRPr="00E66003">
        <w:rPr>
          <w:noProof/>
          <w:color w:val="000000" w:themeColor="text1"/>
          <w:sz w:val="28"/>
          <w:szCs w:val="28"/>
          <w:lang w:val="en-US"/>
        </w:rPr>
        <w:t>[49]</w:t>
      </w:r>
      <w:r w:rsidRPr="00E66003">
        <w:rPr>
          <w:color w:val="000000" w:themeColor="text1"/>
          <w:sz w:val="28"/>
          <w:szCs w:val="28"/>
          <w:lang w:val="en-US"/>
        </w:rPr>
        <w:t>.</w:t>
      </w:r>
      <w:r w:rsidR="00F7267B" w:rsidRPr="00E66003">
        <w:rPr>
          <w:color w:val="000000" w:themeColor="text1"/>
          <w:sz w:val="28"/>
          <w:szCs w:val="28"/>
          <w:lang w:val="en-US"/>
        </w:rPr>
        <w:t xml:space="preserve"> </w:t>
      </w:r>
    </w:p>
    <w:p w14:paraId="5DB3F6FC" w14:textId="6F927F10" w:rsidR="00314279" w:rsidRPr="00E66003" w:rsidRDefault="00314279" w:rsidP="00B759A0">
      <w:pPr>
        <w:widowControl w:val="0"/>
        <w:autoSpaceDE w:val="0"/>
        <w:autoSpaceDN w:val="0"/>
        <w:adjustRightInd w:val="0"/>
        <w:ind w:firstLine="567"/>
        <w:contextualSpacing/>
        <w:jc w:val="both"/>
        <w:rPr>
          <w:color w:val="000000" w:themeColor="text1"/>
          <w:sz w:val="28"/>
          <w:szCs w:val="28"/>
          <w:lang w:val="en-US"/>
        </w:rPr>
      </w:pPr>
      <w:r w:rsidRPr="00E66003">
        <w:rPr>
          <w:color w:val="000000" w:themeColor="text1"/>
          <w:sz w:val="28"/>
          <w:szCs w:val="28"/>
          <w:lang w:val="en-US"/>
        </w:rPr>
        <w:t>Discourse and politics</w:t>
      </w:r>
      <w:r w:rsidR="00C32ED2" w:rsidRPr="00E66003">
        <w:rPr>
          <w:color w:val="000000" w:themeColor="text1"/>
          <w:sz w:val="28"/>
          <w:szCs w:val="28"/>
          <w:lang w:val="en-US"/>
        </w:rPr>
        <w:t xml:space="preserve"> </w:t>
      </w:r>
      <w:r w:rsidRPr="00E66003">
        <w:rPr>
          <w:color w:val="000000" w:themeColor="text1"/>
          <w:sz w:val="28"/>
          <w:szCs w:val="28"/>
          <w:lang w:val="en-US"/>
        </w:rPr>
        <w:t xml:space="preserve">are primarily connected in two ways: </w:t>
      </w:r>
      <w:r w:rsidR="00B62924" w:rsidRPr="00E66003">
        <w:rPr>
          <w:color w:val="000000" w:themeColor="text1"/>
          <w:sz w:val="28"/>
          <w:szCs w:val="28"/>
          <w:lang w:val="en-US"/>
        </w:rPr>
        <w:t>“</w:t>
      </w:r>
      <w:r w:rsidRPr="00E66003">
        <w:rPr>
          <w:color w:val="000000" w:themeColor="text1"/>
          <w:sz w:val="28"/>
          <w:szCs w:val="28"/>
          <w:lang w:val="en-US"/>
        </w:rPr>
        <w:t xml:space="preserve">1) </w:t>
      </w:r>
      <w:bookmarkStart w:id="21" w:name="_Hlk195196964"/>
      <w:r w:rsidR="002153C8" w:rsidRPr="00E66003">
        <w:rPr>
          <w:color w:val="000000" w:themeColor="text1"/>
          <w:sz w:val="28"/>
          <w:szCs w:val="28"/>
          <w:lang w:val="en-US"/>
        </w:rPr>
        <w:t xml:space="preserve">at </w:t>
      </w:r>
      <w:r w:rsidRPr="00E66003">
        <w:rPr>
          <w:color w:val="000000" w:themeColor="text1"/>
          <w:sz w:val="28"/>
          <w:szCs w:val="28"/>
          <w:lang w:val="en-US"/>
        </w:rPr>
        <w:t xml:space="preserve">socio-political level </w:t>
      </w:r>
      <w:bookmarkEnd w:id="21"/>
      <w:r w:rsidRPr="00E66003">
        <w:rPr>
          <w:color w:val="000000" w:themeColor="text1"/>
          <w:sz w:val="28"/>
          <w:szCs w:val="28"/>
          <w:lang w:val="en-US"/>
        </w:rPr>
        <w:t xml:space="preserve">of description, political processes and structures are </w:t>
      </w:r>
      <w:r w:rsidR="002153C8" w:rsidRPr="00E66003">
        <w:rPr>
          <w:color w:val="000000" w:themeColor="text1"/>
          <w:sz w:val="28"/>
          <w:szCs w:val="28"/>
          <w:lang w:val="en-US"/>
        </w:rPr>
        <w:t>constituted by the situated events, interactions and discourses of political actors in political contexts, and</w:t>
      </w:r>
      <w:r w:rsidR="00B62924" w:rsidRPr="00E66003">
        <w:rPr>
          <w:color w:val="000000" w:themeColor="text1"/>
          <w:sz w:val="28"/>
          <w:szCs w:val="28"/>
          <w:lang w:val="en-US"/>
        </w:rPr>
        <w:t xml:space="preserve"> </w:t>
      </w:r>
      <w:r w:rsidRPr="00E66003">
        <w:rPr>
          <w:color w:val="000000" w:themeColor="text1"/>
          <w:sz w:val="28"/>
          <w:szCs w:val="28"/>
          <w:lang w:val="en-US"/>
        </w:rPr>
        <w:t xml:space="preserve">2) </w:t>
      </w:r>
      <w:r w:rsidR="00B62924" w:rsidRPr="00E66003">
        <w:rPr>
          <w:color w:val="000000" w:themeColor="text1"/>
          <w:sz w:val="28"/>
          <w:szCs w:val="28"/>
          <w:lang w:val="en-US"/>
        </w:rPr>
        <w:t xml:space="preserve">at a </w:t>
      </w:r>
      <w:r w:rsidRPr="00E66003">
        <w:rPr>
          <w:color w:val="000000" w:themeColor="text1"/>
          <w:sz w:val="28"/>
          <w:szCs w:val="28"/>
          <w:lang w:val="en-US"/>
        </w:rPr>
        <w:t xml:space="preserve">socio-cognitive level of description, </w:t>
      </w:r>
      <w:r w:rsidR="00B62924" w:rsidRPr="00E66003">
        <w:rPr>
          <w:color w:val="000000" w:themeColor="text1"/>
          <w:sz w:val="28"/>
          <w:szCs w:val="28"/>
          <w:lang w:val="en-US"/>
        </w:rPr>
        <w:t xml:space="preserve">shared political representations are related to individual representations of these discourses, interactions and contexts” </w:t>
      </w:r>
      <w:r w:rsidR="00A17EDC" w:rsidRPr="00E66003">
        <w:rPr>
          <w:noProof/>
          <w:color w:val="000000" w:themeColor="text1"/>
          <w:sz w:val="28"/>
          <w:szCs w:val="28"/>
          <w:lang w:val="en-US"/>
        </w:rPr>
        <w:t>[50, p. 205]</w:t>
      </w:r>
      <w:r w:rsidRPr="00E66003">
        <w:rPr>
          <w:color w:val="000000" w:themeColor="text1"/>
          <w:sz w:val="28"/>
          <w:szCs w:val="28"/>
          <w:lang w:val="en-US"/>
        </w:rPr>
        <w:t>.</w:t>
      </w:r>
    </w:p>
    <w:p w14:paraId="097D9AB5" w14:textId="4594BFA2" w:rsidR="00314279" w:rsidRPr="00E66003" w:rsidRDefault="00314279" w:rsidP="00B759A0">
      <w:pPr>
        <w:widowControl w:val="0"/>
        <w:autoSpaceDE w:val="0"/>
        <w:autoSpaceDN w:val="0"/>
        <w:adjustRightInd w:val="0"/>
        <w:ind w:firstLine="567"/>
        <w:contextualSpacing/>
        <w:jc w:val="both"/>
        <w:rPr>
          <w:color w:val="000000" w:themeColor="text1"/>
          <w:sz w:val="28"/>
          <w:szCs w:val="28"/>
          <w:lang w:val="en-US"/>
        </w:rPr>
      </w:pPr>
      <w:r w:rsidRPr="00E66003">
        <w:rPr>
          <w:rFonts w:eastAsia="Calibri"/>
          <w:color w:val="000000" w:themeColor="text1"/>
          <w:sz w:val="28"/>
          <w:szCs w:val="28"/>
          <w:lang w:val="en-US"/>
        </w:rPr>
        <w:t xml:space="preserve">Political communication </w:t>
      </w:r>
      <w:r w:rsidR="00C32ED2" w:rsidRPr="00E66003">
        <w:rPr>
          <w:rFonts w:eastAsia="Calibri"/>
          <w:color w:val="000000" w:themeColor="text1"/>
          <w:sz w:val="28"/>
          <w:szCs w:val="28"/>
          <w:lang w:val="en-US"/>
        </w:rPr>
        <w:t xml:space="preserve">in this understanding </w:t>
      </w:r>
      <w:r w:rsidRPr="00E66003">
        <w:rPr>
          <w:rFonts w:eastAsia="Calibri"/>
          <w:color w:val="000000" w:themeColor="text1"/>
          <w:sz w:val="28"/>
          <w:szCs w:val="28"/>
          <w:lang w:val="en-US"/>
        </w:rPr>
        <w:t xml:space="preserve">can be categorized as </w:t>
      </w:r>
      <w:bookmarkStart w:id="22" w:name="_Hlk195434670"/>
      <w:r w:rsidRPr="00E66003">
        <w:rPr>
          <w:rFonts w:eastAsia="Calibri"/>
          <w:color w:val="000000" w:themeColor="text1"/>
          <w:sz w:val="28"/>
          <w:szCs w:val="28"/>
          <w:lang w:val="en-US"/>
        </w:rPr>
        <w:t>internal or external</w:t>
      </w:r>
      <w:r w:rsidR="00C32ED2" w:rsidRPr="00E66003">
        <w:rPr>
          <w:rFonts w:eastAsia="Calibri"/>
          <w:color w:val="000000" w:themeColor="text1"/>
          <w:sz w:val="28"/>
          <w:szCs w:val="28"/>
          <w:lang w:val="en-US"/>
        </w:rPr>
        <w:t xml:space="preserve"> </w:t>
      </w:r>
      <w:bookmarkEnd w:id="22"/>
      <w:r w:rsidR="00C32ED2" w:rsidRPr="00E66003">
        <w:rPr>
          <w:rFonts w:eastAsia="Calibri"/>
          <w:color w:val="000000" w:themeColor="text1"/>
          <w:sz w:val="28"/>
          <w:szCs w:val="28"/>
          <w:lang w:val="en-US"/>
        </w:rPr>
        <w:t xml:space="preserve">(which corresponds to our understanding of broad and narrow senses of understanding political discourse), </w:t>
      </w:r>
      <w:r w:rsidRPr="00E66003">
        <w:rPr>
          <w:rFonts w:eastAsia="Calibri"/>
          <w:color w:val="000000" w:themeColor="text1"/>
          <w:sz w:val="28"/>
          <w:szCs w:val="28"/>
          <w:lang w:val="en-US"/>
        </w:rPr>
        <w:t>based on the context and the communicative partners involved in the process. Internal</w:t>
      </w:r>
      <w:r w:rsidRPr="00E66003">
        <w:rPr>
          <w:color w:val="000000" w:themeColor="text1"/>
          <w:sz w:val="28"/>
          <w:szCs w:val="28"/>
          <w:lang w:val="en-US"/>
        </w:rPr>
        <w:t xml:space="preserve"> </w:t>
      </w:r>
      <w:r w:rsidRPr="00E66003">
        <w:rPr>
          <w:rFonts w:eastAsia="Calibri"/>
          <w:color w:val="000000" w:themeColor="text1"/>
          <w:sz w:val="28"/>
          <w:szCs w:val="28"/>
          <w:lang w:val="en-US"/>
        </w:rPr>
        <w:t>political</w:t>
      </w:r>
      <w:r w:rsidRPr="00E66003">
        <w:rPr>
          <w:color w:val="000000" w:themeColor="text1"/>
          <w:sz w:val="28"/>
          <w:szCs w:val="28"/>
          <w:lang w:val="en-US"/>
        </w:rPr>
        <w:t xml:space="preserve"> </w:t>
      </w:r>
      <w:r w:rsidRPr="00E66003">
        <w:rPr>
          <w:rFonts w:eastAsia="Calibri"/>
          <w:color w:val="000000" w:themeColor="text1"/>
          <w:sz w:val="28"/>
          <w:szCs w:val="28"/>
          <w:lang w:val="en-US"/>
        </w:rPr>
        <w:t>communication</w:t>
      </w:r>
      <w:r w:rsidRPr="00E66003">
        <w:rPr>
          <w:color w:val="000000" w:themeColor="text1"/>
          <w:sz w:val="28"/>
          <w:szCs w:val="28"/>
          <w:lang w:val="en-US"/>
        </w:rPr>
        <w:t xml:space="preserve"> </w:t>
      </w:r>
      <w:r w:rsidRPr="00E66003">
        <w:rPr>
          <w:rFonts w:eastAsia="Calibri"/>
          <w:color w:val="000000" w:themeColor="text1"/>
          <w:sz w:val="28"/>
          <w:szCs w:val="28"/>
          <w:lang w:val="en-US"/>
        </w:rPr>
        <w:t>is</w:t>
      </w:r>
      <w:r w:rsidRPr="00E66003">
        <w:rPr>
          <w:color w:val="000000" w:themeColor="text1"/>
          <w:sz w:val="28"/>
          <w:szCs w:val="28"/>
          <w:lang w:val="en-US"/>
        </w:rPr>
        <w:t xml:space="preserve"> “</w:t>
      </w:r>
      <w:r w:rsidRPr="00E66003">
        <w:rPr>
          <w:rFonts w:eastAsia="Calibri"/>
          <w:color w:val="000000" w:themeColor="text1"/>
          <w:sz w:val="28"/>
          <w:szCs w:val="28"/>
          <w:lang w:val="en-US"/>
        </w:rPr>
        <w:t>all</w:t>
      </w:r>
      <w:r w:rsidRPr="00E66003">
        <w:rPr>
          <w:color w:val="000000" w:themeColor="text1"/>
          <w:sz w:val="28"/>
          <w:szCs w:val="28"/>
          <w:lang w:val="en-US"/>
        </w:rPr>
        <w:t xml:space="preserve"> </w:t>
      </w:r>
      <w:r w:rsidRPr="00E66003">
        <w:rPr>
          <w:rFonts w:eastAsia="Calibri"/>
          <w:color w:val="000000" w:themeColor="text1"/>
          <w:sz w:val="28"/>
          <w:szCs w:val="28"/>
          <w:lang w:val="en-US"/>
        </w:rPr>
        <w:t>forms</w:t>
      </w:r>
      <w:r w:rsidRPr="00E66003">
        <w:rPr>
          <w:color w:val="000000" w:themeColor="text1"/>
          <w:sz w:val="28"/>
          <w:szCs w:val="28"/>
          <w:lang w:val="en-US"/>
        </w:rPr>
        <w:t xml:space="preserve"> </w:t>
      </w:r>
      <w:r w:rsidRPr="00E66003">
        <w:rPr>
          <w:rFonts w:eastAsia="Calibri"/>
          <w:color w:val="000000" w:themeColor="text1"/>
          <w:sz w:val="28"/>
          <w:szCs w:val="28"/>
          <w:lang w:val="en-US"/>
        </w:rPr>
        <w:t>of</w:t>
      </w:r>
      <w:r w:rsidRPr="00E66003">
        <w:rPr>
          <w:color w:val="000000" w:themeColor="text1"/>
          <w:sz w:val="28"/>
          <w:szCs w:val="28"/>
          <w:lang w:val="en-US"/>
        </w:rPr>
        <w:t xml:space="preserve"> </w:t>
      </w:r>
      <w:bookmarkStart w:id="23" w:name="_Hlk195197185"/>
      <w:r w:rsidRPr="00E66003">
        <w:rPr>
          <w:rFonts w:eastAsia="Calibri"/>
          <w:color w:val="000000" w:themeColor="text1"/>
          <w:sz w:val="28"/>
          <w:szCs w:val="28"/>
          <w:lang w:val="en-US"/>
        </w:rPr>
        <w:t>discourse</w:t>
      </w:r>
      <w:r w:rsidRPr="00E66003">
        <w:rPr>
          <w:color w:val="000000" w:themeColor="text1"/>
          <w:sz w:val="28"/>
          <w:szCs w:val="28"/>
          <w:lang w:val="en-US"/>
        </w:rPr>
        <w:t xml:space="preserve"> </w:t>
      </w:r>
      <w:r w:rsidRPr="00E66003">
        <w:rPr>
          <w:rFonts w:eastAsia="Calibri"/>
          <w:color w:val="000000" w:themeColor="text1"/>
          <w:sz w:val="28"/>
          <w:szCs w:val="28"/>
          <w:lang w:val="en-US"/>
        </w:rPr>
        <w:t>that</w:t>
      </w:r>
      <w:r w:rsidRPr="00E66003">
        <w:rPr>
          <w:color w:val="000000" w:themeColor="text1"/>
          <w:sz w:val="28"/>
          <w:szCs w:val="28"/>
          <w:lang w:val="en-US"/>
        </w:rPr>
        <w:t xml:space="preserve"> </w:t>
      </w:r>
      <w:r w:rsidRPr="00E66003">
        <w:rPr>
          <w:rFonts w:eastAsia="Calibri"/>
          <w:color w:val="000000" w:themeColor="text1"/>
          <w:sz w:val="28"/>
          <w:szCs w:val="28"/>
          <w:lang w:val="en-US"/>
        </w:rPr>
        <w:t>concern</w:t>
      </w:r>
      <w:r w:rsidRPr="00E66003">
        <w:rPr>
          <w:color w:val="000000" w:themeColor="text1"/>
          <w:sz w:val="28"/>
          <w:szCs w:val="28"/>
          <w:lang w:val="en-US"/>
        </w:rPr>
        <w:t xml:space="preserve"> </w:t>
      </w:r>
      <w:bookmarkEnd w:id="23"/>
      <w:r w:rsidRPr="00E66003">
        <w:rPr>
          <w:rFonts w:eastAsia="Calibri"/>
          <w:color w:val="000000" w:themeColor="text1"/>
          <w:sz w:val="28"/>
          <w:szCs w:val="28"/>
          <w:lang w:val="en-US"/>
        </w:rPr>
        <w:t>the</w:t>
      </w:r>
      <w:r w:rsidRPr="00E66003">
        <w:rPr>
          <w:color w:val="000000" w:themeColor="text1"/>
          <w:sz w:val="28"/>
          <w:szCs w:val="28"/>
          <w:lang w:val="en-US"/>
        </w:rPr>
        <w:t xml:space="preserve"> </w:t>
      </w:r>
      <w:r w:rsidRPr="00E66003">
        <w:rPr>
          <w:rFonts w:eastAsia="Calibri"/>
          <w:color w:val="000000" w:themeColor="text1"/>
          <w:sz w:val="28"/>
          <w:szCs w:val="28"/>
          <w:lang w:val="en-US"/>
        </w:rPr>
        <w:t>functioning</w:t>
      </w:r>
      <w:r w:rsidRPr="00E66003">
        <w:rPr>
          <w:color w:val="000000" w:themeColor="text1"/>
          <w:sz w:val="28"/>
          <w:szCs w:val="28"/>
          <w:lang w:val="en-US"/>
        </w:rPr>
        <w:t xml:space="preserve"> </w:t>
      </w:r>
      <w:r w:rsidRPr="00E66003">
        <w:rPr>
          <w:rFonts w:eastAsia="Calibri"/>
          <w:color w:val="000000" w:themeColor="text1"/>
          <w:sz w:val="28"/>
          <w:szCs w:val="28"/>
          <w:lang w:val="en-US"/>
        </w:rPr>
        <w:t>of</w:t>
      </w:r>
      <w:r w:rsidRPr="00E66003">
        <w:rPr>
          <w:color w:val="000000" w:themeColor="text1"/>
          <w:sz w:val="28"/>
          <w:szCs w:val="28"/>
          <w:lang w:val="en-US"/>
        </w:rPr>
        <w:t xml:space="preserve"> </w:t>
      </w:r>
      <w:r w:rsidRPr="00E66003">
        <w:rPr>
          <w:rFonts w:eastAsia="Calibri"/>
          <w:color w:val="000000" w:themeColor="text1"/>
          <w:sz w:val="28"/>
          <w:szCs w:val="28"/>
          <w:lang w:val="en-US"/>
        </w:rPr>
        <w:t>all</w:t>
      </w:r>
      <w:r w:rsidRPr="00E66003">
        <w:rPr>
          <w:color w:val="000000" w:themeColor="text1"/>
          <w:sz w:val="28"/>
          <w:szCs w:val="28"/>
          <w:lang w:val="en-US"/>
        </w:rPr>
        <w:t xml:space="preserve"> </w:t>
      </w:r>
      <w:r w:rsidRPr="00E66003">
        <w:rPr>
          <w:rFonts w:eastAsia="Calibri"/>
          <w:color w:val="000000" w:themeColor="text1"/>
          <w:sz w:val="28"/>
          <w:szCs w:val="28"/>
          <w:lang w:val="en-US"/>
        </w:rPr>
        <w:t>politics</w:t>
      </w:r>
      <w:r w:rsidRPr="00E66003">
        <w:rPr>
          <w:color w:val="000000" w:themeColor="text1"/>
          <w:sz w:val="28"/>
          <w:szCs w:val="28"/>
          <w:lang w:val="en-US"/>
        </w:rPr>
        <w:t xml:space="preserve"> </w:t>
      </w:r>
      <w:r w:rsidRPr="00E66003">
        <w:rPr>
          <w:rFonts w:eastAsia="Calibri"/>
          <w:color w:val="000000" w:themeColor="text1"/>
          <w:sz w:val="28"/>
          <w:szCs w:val="28"/>
          <w:lang w:val="en-US"/>
        </w:rPr>
        <w:t>within</w:t>
      </w:r>
      <w:r w:rsidRPr="00E66003">
        <w:rPr>
          <w:color w:val="000000" w:themeColor="text1"/>
          <w:sz w:val="28"/>
          <w:szCs w:val="28"/>
          <w:lang w:val="en-US"/>
        </w:rPr>
        <w:t xml:space="preserve"> </w:t>
      </w:r>
      <w:r w:rsidRPr="00E66003">
        <w:rPr>
          <w:rFonts w:eastAsia="Calibri"/>
          <w:color w:val="000000" w:themeColor="text1"/>
          <w:sz w:val="28"/>
          <w:szCs w:val="28"/>
          <w:lang w:val="en-US"/>
        </w:rPr>
        <w:t>political</w:t>
      </w:r>
      <w:r w:rsidRPr="00E66003">
        <w:rPr>
          <w:color w:val="000000" w:themeColor="text1"/>
          <w:sz w:val="28"/>
          <w:szCs w:val="28"/>
          <w:lang w:val="en-US"/>
        </w:rPr>
        <w:t xml:space="preserve"> </w:t>
      </w:r>
      <w:r w:rsidRPr="00E66003">
        <w:rPr>
          <w:rFonts w:eastAsia="Calibri"/>
          <w:color w:val="000000" w:themeColor="text1"/>
          <w:sz w:val="28"/>
          <w:szCs w:val="28"/>
          <w:lang w:val="en-US"/>
        </w:rPr>
        <w:t>institutions</w:t>
      </w:r>
      <w:r w:rsidRPr="00E66003">
        <w:rPr>
          <w:color w:val="000000" w:themeColor="text1"/>
          <w:sz w:val="28"/>
          <w:szCs w:val="28"/>
          <w:lang w:val="en-US"/>
        </w:rPr>
        <w:t xml:space="preserve">, </w:t>
      </w:r>
      <w:r w:rsidRPr="00E66003">
        <w:rPr>
          <w:rFonts w:eastAsia="Calibri"/>
          <w:color w:val="000000" w:themeColor="text1"/>
          <w:sz w:val="28"/>
          <w:szCs w:val="28"/>
          <w:lang w:val="en-US"/>
        </w:rPr>
        <w:t>i</w:t>
      </w:r>
      <w:r w:rsidRPr="00E66003">
        <w:rPr>
          <w:color w:val="000000" w:themeColor="text1"/>
          <w:sz w:val="28"/>
          <w:szCs w:val="28"/>
          <w:lang w:val="en-US"/>
        </w:rPr>
        <w:t>.</w:t>
      </w:r>
      <w:r w:rsidRPr="00E66003">
        <w:rPr>
          <w:rFonts w:eastAsia="Calibri"/>
          <w:color w:val="000000" w:themeColor="text1"/>
          <w:sz w:val="28"/>
          <w:szCs w:val="28"/>
          <w:lang w:val="en-US"/>
        </w:rPr>
        <w:t>e</w:t>
      </w:r>
      <w:r w:rsidRPr="00E66003">
        <w:rPr>
          <w:color w:val="000000" w:themeColor="text1"/>
          <w:sz w:val="28"/>
          <w:szCs w:val="28"/>
          <w:lang w:val="en-US"/>
        </w:rPr>
        <w:t xml:space="preserve">., </w:t>
      </w:r>
      <w:r w:rsidRPr="00E66003">
        <w:rPr>
          <w:rFonts w:eastAsia="Calibri"/>
          <w:color w:val="000000" w:themeColor="text1"/>
          <w:sz w:val="28"/>
          <w:szCs w:val="28"/>
          <w:lang w:val="en-US"/>
        </w:rPr>
        <w:t>governmental</w:t>
      </w:r>
      <w:r w:rsidRPr="00E66003">
        <w:rPr>
          <w:color w:val="000000" w:themeColor="text1"/>
          <w:sz w:val="28"/>
          <w:szCs w:val="28"/>
          <w:lang w:val="en-US"/>
        </w:rPr>
        <w:t xml:space="preserve"> </w:t>
      </w:r>
      <w:r w:rsidRPr="00E66003">
        <w:rPr>
          <w:rFonts w:eastAsia="Calibri"/>
          <w:color w:val="000000" w:themeColor="text1"/>
          <w:sz w:val="28"/>
          <w:szCs w:val="28"/>
          <w:lang w:val="en-US"/>
        </w:rPr>
        <w:t>bodies</w:t>
      </w:r>
      <w:r w:rsidRPr="00E66003">
        <w:rPr>
          <w:color w:val="000000" w:themeColor="text1"/>
          <w:sz w:val="28"/>
          <w:szCs w:val="28"/>
          <w:lang w:val="en-US"/>
        </w:rPr>
        <w:t xml:space="preserve">, </w:t>
      </w:r>
      <w:r w:rsidRPr="00E66003">
        <w:rPr>
          <w:rFonts w:eastAsia="Calibri"/>
          <w:color w:val="000000" w:themeColor="text1"/>
          <w:sz w:val="28"/>
          <w:szCs w:val="28"/>
          <w:lang w:val="en-US"/>
        </w:rPr>
        <w:t>parties</w:t>
      </w:r>
      <w:r w:rsidRPr="00E66003">
        <w:rPr>
          <w:color w:val="000000" w:themeColor="text1"/>
          <w:sz w:val="28"/>
          <w:szCs w:val="28"/>
          <w:lang w:val="en-US"/>
        </w:rPr>
        <w:t xml:space="preserve"> </w:t>
      </w:r>
      <w:r w:rsidRPr="00E66003">
        <w:rPr>
          <w:rFonts w:eastAsia="Calibri"/>
          <w:color w:val="000000" w:themeColor="text1"/>
          <w:sz w:val="28"/>
          <w:szCs w:val="28"/>
          <w:lang w:val="en-US"/>
        </w:rPr>
        <w:t>or</w:t>
      </w:r>
      <w:r w:rsidRPr="00E66003">
        <w:rPr>
          <w:color w:val="000000" w:themeColor="text1"/>
          <w:sz w:val="28"/>
          <w:szCs w:val="28"/>
          <w:lang w:val="en-US"/>
        </w:rPr>
        <w:t xml:space="preserve"> </w:t>
      </w:r>
      <w:r w:rsidRPr="00E66003">
        <w:rPr>
          <w:rFonts w:eastAsia="Calibri"/>
          <w:color w:val="000000" w:themeColor="text1"/>
          <w:sz w:val="28"/>
          <w:szCs w:val="28"/>
          <w:lang w:val="en-US"/>
        </w:rPr>
        <w:t>organizations</w:t>
      </w:r>
      <w:r w:rsidRPr="00E66003">
        <w:rPr>
          <w:color w:val="000000" w:themeColor="text1"/>
          <w:sz w:val="28"/>
          <w:szCs w:val="28"/>
          <w:lang w:val="en-US"/>
        </w:rPr>
        <w:t>” and e</w:t>
      </w:r>
      <w:r w:rsidRPr="00E66003">
        <w:rPr>
          <w:rFonts w:eastAsia="Calibri"/>
          <w:color w:val="000000" w:themeColor="text1"/>
          <w:sz w:val="28"/>
          <w:szCs w:val="28"/>
          <w:lang w:val="en-US"/>
        </w:rPr>
        <w:t>xternal</w:t>
      </w:r>
      <w:r w:rsidRPr="00E66003">
        <w:rPr>
          <w:color w:val="000000" w:themeColor="text1"/>
          <w:sz w:val="28"/>
          <w:szCs w:val="28"/>
          <w:lang w:val="en-US"/>
        </w:rPr>
        <w:t xml:space="preserve"> </w:t>
      </w:r>
      <w:r w:rsidRPr="00E66003">
        <w:rPr>
          <w:rFonts w:eastAsia="Calibri"/>
          <w:color w:val="000000" w:themeColor="text1"/>
          <w:sz w:val="28"/>
          <w:szCs w:val="28"/>
          <w:lang w:val="en-US"/>
        </w:rPr>
        <w:t>political</w:t>
      </w:r>
      <w:r w:rsidRPr="00E66003">
        <w:rPr>
          <w:color w:val="000000" w:themeColor="text1"/>
          <w:sz w:val="28"/>
          <w:szCs w:val="28"/>
          <w:lang w:val="en-US"/>
        </w:rPr>
        <w:t xml:space="preserve"> </w:t>
      </w:r>
      <w:r w:rsidRPr="00E66003">
        <w:rPr>
          <w:rFonts w:eastAsia="Calibri"/>
          <w:color w:val="000000" w:themeColor="text1"/>
          <w:sz w:val="28"/>
          <w:szCs w:val="28"/>
          <w:lang w:val="en-US"/>
        </w:rPr>
        <w:t>communication, on the other hand,</w:t>
      </w:r>
      <w:r w:rsidRPr="00E66003">
        <w:rPr>
          <w:color w:val="000000" w:themeColor="text1"/>
          <w:sz w:val="28"/>
          <w:szCs w:val="28"/>
          <w:lang w:val="en-US"/>
        </w:rPr>
        <w:t xml:space="preserve"> </w:t>
      </w:r>
      <w:r w:rsidRPr="00E66003">
        <w:rPr>
          <w:rFonts w:eastAsia="Calibri"/>
          <w:color w:val="000000" w:themeColor="text1"/>
          <w:sz w:val="28"/>
          <w:szCs w:val="28"/>
          <w:lang w:val="en-US"/>
        </w:rPr>
        <w:t>is</w:t>
      </w:r>
      <w:r w:rsidRPr="00E66003">
        <w:rPr>
          <w:color w:val="000000" w:themeColor="text1"/>
          <w:sz w:val="28"/>
          <w:szCs w:val="28"/>
          <w:lang w:val="en-US"/>
        </w:rPr>
        <w:t xml:space="preserve"> “</w:t>
      </w:r>
      <w:r w:rsidRPr="00E66003">
        <w:rPr>
          <w:rFonts w:eastAsia="Calibri"/>
          <w:color w:val="000000" w:themeColor="text1"/>
          <w:sz w:val="28"/>
          <w:szCs w:val="28"/>
          <w:lang w:val="en-US"/>
        </w:rPr>
        <w:t>aimed</w:t>
      </w:r>
      <w:r w:rsidRPr="00E66003">
        <w:rPr>
          <w:color w:val="000000" w:themeColor="text1"/>
          <w:sz w:val="28"/>
          <w:szCs w:val="28"/>
          <w:lang w:val="en-US"/>
        </w:rPr>
        <w:t xml:space="preserve"> </w:t>
      </w:r>
      <w:r w:rsidRPr="00E66003">
        <w:rPr>
          <w:rFonts w:eastAsia="Calibri"/>
          <w:color w:val="000000" w:themeColor="text1"/>
          <w:sz w:val="28"/>
          <w:szCs w:val="28"/>
          <w:lang w:val="en-US"/>
        </w:rPr>
        <w:t>at</w:t>
      </w:r>
      <w:r w:rsidRPr="00E66003">
        <w:rPr>
          <w:color w:val="000000" w:themeColor="text1"/>
          <w:sz w:val="28"/>
          <w:szCs w:val="28"/>
          <w:lang w:val="en-US"/>
        </w:rPr>
        <w:t xml:space="preserve"> </w:t>
      </w:r>
      <w:r w:rsidRPr="00E66003">
        <w:rPr>
          <w:rFonts w:eastAsia="Calibri"/>
          <w:color w:val="000000" w:themeColor="text1"/>
          <w:sz w:val="28"/>
          <w:szCs w:val="28"/>
          <w:lang w:val="en-US"/>
        </w:rPr>
        <w:t>the</w:t>
      </w:r>
      <w:r w:rsidRPr="00E66003">
        <w:rPr>
          <w:color w:val="000000" w:themeColor="text1"/>
          <w:sz w:val="28"/>
          <w:szCs w:val="28"/>
          <w:lang w:val="en-US"/>
        </w:rPr>
        <w:t xml:space="preserve"> </w:t>
      </w:r>
      <w:r w:rsidRPr="00E66003">
        <w:rPr>
          <w:rFonts w:eastAsia="Calibri"/>
          <w:color w:val="000000" w:themeColor="text1"/>
          <w:sz w:val="28"/>
          <w:szCs w:val="28"/>
          <w:lang w:val="en-US"/>
        </w:rPr>
        <w:t>general</w:t>
      </w:r>
      <w:r w:rsidRPr="00E66003">
        <w:rPr>
          <w:color w:val="000000" w:themeColor="text1"/>
          <w:sz w:val="28"/>
          <w:szCs w:val="28"/>
          <w:lang w:val="en-US"/>
        </w:rPr>
        <w:t xml:space="preserve"> </w:t>
      </w:r>
      <w:r w:rsidRPr="00E66003">
        <w:rPr>
          <w:rFonts w:eastAsia="Calibri"/>
          <w:color w:val="000000" w:themeColor="text1"/>
          <w:sz w:val="28"/>
          <w:szCs w:val="28"/>
          <w:lang w:val="en-US"/>
        </w:rPr>
        <w:t>public</w:t>
      </w:r>
      <w:r w:rsidRPr="00E66003">
        <w:rPr>
          <w:color w:val="000000" w:themeColor="text1"/>
          <w:sz w:val="28"/>
          <w:szCs w:val="28"/>
          <w:lang w:val="en-US"/>
        </w:rPr>
        <w:t xml:space="preserve">, </w:t>
      </w:r>
      <w:r w:rsidRPr="00E66003">
        <w:rPr>
          <w:rFonts w:eastAsia="Calibri"/>
          <w:color w:val="000000" w:themeColor="text1"/>
          <w:sz w:val="28"/>
          <w:szCs w:val="28"/>
          <w:lang w:val="en-US"/>
        </w:rPr>
        <w:t>i</w:t>
      </w:r>
      <w:r w:rsidRPr="00E66003">
        <w:rPr>
          <w:color w:val="000000" w:themeColor="text1"/>
          <w:sz w:val="28"/>
          <w:szCs w:val="28"/>
          <w:lang w:val="en-US"/>
        </w:rPr>
        <w:t>.</w:t>
      </w:r>
      <w:r w:rsidRPr="00E66003">
        <w:rPr>
          <w:rFonts w:eastAsia="Calibri"/>
          <w:color w:val="000000" w:themeColor="text1"/>
          <w:sz w:val="28"/>
          <w:szCs w:val="28"/>
          <w:lang w:val="en-US"/>
        </w:rPr>
        <w:t>e</w:t>
      </w:r>
      <w:r w:rsidRPr="00E66003">
        <w:rPr>
          <w:color w:val="000000" w:themeColor="text1"/>
          <w:sz w:val="28"/>
          <w:szCs w:val="28"/>
          <w:lang w:val="en-US"/>
        </w:rPr>
        <w:t xml:space="preserve">., </w:t>
      </w:r>
      <w:r w:rsidRPr="00E66003">
        <w:rPr>
          <w:rFonts w:eastAsia="Calibri"/>
          <w:color w:val="000000" w:themeColor="text1"/>
          <w:sz w:val="28"/>
          <w:szCs w:val="28"/>
          <w:lang w:val="en-US"/>
        </w:rPr>
        <w:t>non</w:t>
      </w:r>
      <w:r w:rsidRPr="00E66003">
        <w:rPr>
          <w:color w:val="000000" w:themeColor="text1"/>
          <w:sz w:val="28"/>
          <w:szCs w:val="28"/>
          <w:lang w:val="en-US"/>
        </w:rPr>
        <w:t>-</w:t>
      </w:r>
      <w:r w:rsidRPr="00E66003">
        <w:rPr>
          <w:rFonts w:eastAsia="Calibri"/>
          <w:color w:val="000000" w:themeColor="text1"/>
          <w:sz w:val="28"/>
          <w:szCs w:val="28"/>
          <w:lang w:val="en-US"/>
        </w:rPr>
        <w:t>politicians</w:t>
      </w:r>
      <w:r w:rsidRPr="00E66003">
        <w:rPr>
          <w:color w:val="000000" w:themeColor="text1"/>
          <w:sz w:val="28"/>
          <w:szCs w:val="28"/>
          <w:lang w:val="en-US"/>
        </w:rPr>
        <w:t>”</w:t>
      </w:r>
      <w:r w:rsidR="00443F76" w:rsidRPr="00E66003">
        <w:rPr>
          <w:color w:val="000000" w:themeColor="text1"/>
          <w:sz w:val="28"/>
          <w:szCs w:val="28"/>
          <w:lang w:val="en-US"/>
        </w:rPr>
        <w:t xml:space="preserve"> </w:t>
      </w:r>
      <w:r w:rsidR="00A17EDC" w:rsidRPr="00E66003">
        <w:rPr>
          <w:noProof/>
          <w:color w:val="000000" w:themeColor="text1"/>
          <w:sz w:val="28"/>
          <w:szCs w:val="28"/>
          <w:lang w:val="en-US"/>
        </w:rPr>
        <w:t>[33, p. 202]</w:t>
      </w:r>
      <w:r w:rsidRPr="00E66003">
        <w:rPr>
          <w:color w:val="000000" w:themeColor="text1"/>
          <w:sz w:val="28"/>
          <w:szCs w:val="28"/>
          <w:lang w:val="en-US"/>
        </w:rPr>
        <w:t>.</w:t>
      </w:r>
    </w:p>
    <w:p w14:paraId="373311E8" w14:textId="11CB4629" w:rsidR="00314279" w:rsidRPr="00E66003" w:rsidRDefault="00314279" w:rsidP="00B759A0">
      <w:pPr>
        <w:widowControl w:val="0"/>
        <w:autoSpaceDE w:val="0"/>
        <w:autoSpaceDN w:val="0"/>
        <w:adjustRightInd w:val="0"/>
        <w:ind w:firstLine="567"/>
        <w:jc w:val="both"/>
        <w:rPr>
          <w:color w:val="000000" w:themeColor="text1"/>
          <w:sz w:val="28"/>
          <w:szCs w:val="28"/>
          <w:lang w:val="en-US"/>
        </w:rPr>
      </w:pPr>
      <w:r w:rsidRPr="00E66003">
        <w:rPr>
          <w:color w:val="000000" w:themeColor="text1"/>
          <w:sz w:val="28"/>
          <w:szCs w:val="28"/>
          <w:lang w:val="en-US"/>
        </w:rPr>
        <w:t xml:space="preserve">Y. </w:t>
      </w:r>
      <w:proofErr w:type="spellStart"/>
      <w:r w:rsidRPr="00E66003">
        <w:rPr>
          <w:color w:val="000000" w:themeColor="text1"/>
          <w:sz w:val="28"/>
          <w:szCs w:val="28"/>
          <w:lang w:val="en-US"/>
        </w:rPr>
        <w:t>Kulichenko</w:t>
      </w:r>
      <w:proofErr w:type="spellEnd"/>
      <w:r w:rsidRPr="00E66003">
        <w:rPr>
          <w:color w:val="000000" w:themeColor="text1"/>
          <w:sz w:val="28"/>
          <w:szCs w:val="28"/>
          <w:lang w:val="en-US"/>
        </w:rPr>
        <w:t xml:space="preserve">, for instance, states that discourse is a coherent text in which events and realities of the surrounding world, in one way or another related to the political </w:t>
      </w:r>
      <w:r w:rsidRPr="00E66003">
        <w:rPr>
          <w:color w:val="000000" w:themeColor="text1"/>
          <w:sz w:val="28"/>
          <w:szCs w:val="28"/>
          <w:lang w:val="en-US"/>
        </w:rPr>
        <w:lastRenderedPageBreak/>
        <w:t>processes occurring in society, receive a certain linguistic expression</w:t>
      </w:r>
      <w:r w:rsidR="00443F76" w:rsidRPr="00E66003">
        <w:rPr>
          <w:color w:val="FF0000"/>
          <w:sz w:val="28"/>
          <w:szCs w:val="28"/>
          <w:lang w:val="en-US"/>
        </w:rPr>
        <w:t xml:space="preserve"> </w:t>
      </w:r>
      <w:r w:rsidR="00A17EDC" w:rsidRPr="00E66003">
        <w:rPr>
          <w:noProof/>
          <w:color w:val="000000" w:themeColor="text1"/>
          <w:sz w:val="28"/>
          <w:szCs w:val="28"/>
          <w:lang w:val="en-US"/>
        </w:rPr>
        <w:t>[51]</w:t>
      </w:r>
      <w:r w:rsidRPr="00E66003">
        <w:rPr>
          <w:color w:val="000000" w:themeColor="text1"/>
          <w:sz w:val="28"/>
          <w:szCs w:val="28"/>
          <w:lang w:val="en-US"/>
        </w:rPr>
        <w:t xml:space="preserve">. </w:t>
      </w:r>
    </w:p>
    <w:p w14:paraId="315B489F" w14:textId="517A3B96" w:rsidR="00FB28D1" w:rsidRPr="00E66003" w:rsidRDefault="00B117A0" w:rsidP="00B759A0">
      <w:pPr>
        <w:widowControl w:val="0"/>
        <w:autoSpaceDE w:val="0"/>
        <w:autoSpaceDN w:val="0"/>
        <w:adjustRightInd w:val="0"/>
        <w:ind w:firstLine="567"/>
        <w:contextualSpacing/>
        <w:jc w:val="both"/>
        <w:rPr>
          <w:color w:val="000000" w:themeColor="text1"/>
          <w:sz w:val="28"/>
          <w:szCs w:val="28"/>
          <w:lang w:val="en-US"/>
        </w:rPr>
      </w:pPr>
      <w:r w:rsidRPr="00E66003">
        <w:rPr>
          <w:color w:val="000000" w:themeColor="text1"/>
          <w:sz w:val="28"/>
          <w:szCs w:val="28"/>
          <w:lang w:val="en-US"/>
        </w:rPr>
        <w:t xml:space="preserve">On the other hand, political discourse combines and balances various political, social, cultural, and linguistic influences, shaped by both global and local standards. However, while political discourse adapts to global standards, it retains local or national cultural features such as language style, symbols, and references. In addition, politicians and speakers add their unique voice, tone, and communicative style, thus incorporating “individual authorial markers” </w:t>
      </w:r>
      <w:r w:rsidR="00A17EDC" w:rsidRPr="00E66003">
        <w:rPr>
          <w:noProof/>
          <w:color w:val="000000" w:themeColor="text1"/>
          <w:sz w:val="28"/>
          <w:szCs w:val="28"/>
          <w:lang w:val="en-US"/>
        </w:rPr>
        <w:t>[52, p. 32]</w:t>
      </w:r>
      <w:r w:rsidR="00FB28D1" w:rsidRPr="00E66003">
        <w:rPr>
          <w:color w:val="000000" w:themeColor="text1"/>
          <w:sz w:val="28"/>
          <w:szCs w:val="28"/>
          <w:lang w:val="en-US"/>
        </w:rPr>
        <w:t>.</w:t>
      </w:r>
    </w:p>
    <w:p w14:paraId="03F8C007" w14:textId="07A19BF7" w:rsidR="0094586B" w:rsidRPr="00E66003" w:rsidRDefault="00BC669B" w:rsidP="00B759A0">
      <w:pPr>
        <w:widowControl w:val="0"/>
        <w:autoSpaceDE w:val="0"/>
        <w:autoSpaceDN w:val="0"/>
        <w:adjustRightInd w:val="0"/>
        <w:ind w:firstLine="567"/>
        <w:contextualSpacing/>
        <w:jc w:val="both"/>
        <w:rPr>
          <w:color w:val="000000" w:themeColor="text1"/>
          <w:sz w:val="28"/>
          <w:szCs w:val="28"/>
          <w:lang w:val="en-US"/>
        </w:rPr>
      </w:pPr>
      <w:r w:rsidRPr="00E66003">
        <w:rPr>
          <w:color w:val="000000" w:themeColor="text1"/>
          <w:sz w:val="28"/>
          <w:szCs w:val="28"/>
          <w:lang w:val="en-US"/>
        </w:rPr>
        <w:t xml:space="preserve">Moreover, B. </w:t>
      </w:r>
      <w:proofErr w:type="spellStart"/>
      <w:r w:rsidRPr="00E66003">
        <w:rPr>
          <w:color w:val="000000" w:themeColor="text1"/>
          <w:sz w:val="28"/>
          <w:szCs w:val="28"/>
          <w:lang w:val="en-US"/>
        </w:rPr>
        <w:t>Momynova</w:t>
      </w:r>
      <w:proofErr w:type="spellEnd"/>
      <w:r w:rsidRPr="00E66003">
        <w:rPr>
          <w:color w:val="000000" w:themeColor="text1"/>
          <w:sz w:val="28"/>
          <w:szCs w:val="28"/>
          <w:lang w:val="en-US"/>
        </w:rPr>
        <w:t xml:space="preserve"> and U. </w:t>
      </w:r>
      <w:proofErr w:type="spellStart"/>
      <w:r w:rsidRPr="00E66003">
        <w:rPr>
          <w:color w:val="000000" w:themeColor="text1"/>
          <w:sz w:val="28"/>
          <w:szCs w:val="28"/>
          <w:lang w:val="en-US"/>
        </w:rPr>
        <w:t>Anessova</w:t>
      </w:r>
      <w:proofErr w:type="spellEnd"/>
      <w:r w:rsidRPr="00E66003">
        <w:rPr>
          <w:color w:val="000000" w:themeColor="text1"/>
          <w:sz w:val="28"/>
          <w:szCs w:val="28"/>
          <w:lang w:val="en-US"/>
        </w:rPr>
        <w:t xml:space="preserve"> </w:t>
      </w:r>
      <w:r w:rsidR="00113750" w:rsidRPr="00E66003">
        <w:rPr>
          <w:color w:val="000000" w:themeColor="text1"/>
          <w:sz w:val="28"/>
          <w:szCs w:val="28"/>
          <w:lang w:val="en-US"/>
        </w:rPr>
        <w:t xml:space="preserve">Conclude regarding the language used by the leader of Kazakhstan, which can be applied to the political elite of any nation: </w:t>
      </w:r>
      <w:r w:rsidR="0094586B" w:rsidRPr="00E66003">
        <w:rPr>
          <w:color w:val="000000" w:themeColor="text1"/>
          <w:sz w:val="28"/>
          <w:szCs w:val="28"/>
          <w:lang w:val="en-US"/>
        </w:rPr>
        <w:t>“The language of leaders helps to create a unique ethnic image and mental portrait of the Kazakh people, verbalizes the nation’s spiritual and material experience, outlines its worldview and perception of life, and reflects its life stance”</w:t>
      </w:r>
      <w:r w:rsidR="003D4649" w:rsidRPr="00E66003">
        <w:rPr>
          <w:color w:val="000000" w:themeColor="text1"/>
          <w:sz w:val="28"/>
          <w:szCs w:val="28"/>
          <w:lang w:val="en-US"/>
        </w:rPr>
        <w:t xml:space="preserve"> </w:t>
      </w:r>
      <w:r w:rsidR="00A17EDC" w:rsidRPr="00E66003">
        <w:rPr>
          <w:noProof/>
          <w:color w:val="000000" w:themeColor="text1"/>
          <w:sz w:val="28"/>
          <w:szCs w:val="28"/>
          <w:lang w:val="en-US"/>
        </w:rPr>
        <w:t>[53, p. 173]</w:t>
      </w:r>
      <w:r w:rsidR="003D4649" w:rsidRPr="00E66003">
        <w:rPr>
          <w:color w:val="000000" w:themeColor="text1"/>
          <w:sz w:val="28"/>
          <w:szCs w:val="28"/>
          <w:lang w:val="en-US"/>
        </w:rPr>
        <w:t>.</w:t>
      </w:r>
      <w:r w:rsidR="0094586B" w:rsidRPr="00E66003">
        <w:rPr>
          <w:color w:val="000000" w:themeColor="text1"/>
          <w:sz w:val="28"/>
          <w:szCs w:val="28"/>
          <w:lang w:val="en-US"/>
        </w:rPr>
        <w:t xml:space="preserve"> </w:t>
      </w:r>
    </w:p>
    <w:p w14:paraId="76783A2B" w14:textId="30D35420" w:rsidR="00314279" w:rsidRPr="00E66003" w:rsidRDefault="00314279" w:rsidP="00B759A0">
      <w:pPr>
        <w:widowControl w:val="0"/>
        <w:autoSpaceDE w:val="0"/>
        <w:autoSpaceDN w:val="0"/>
        <w:adjustRightInd w:val="0"/>
        <w:ind w:firstLine="567"/>
        <w:contextualSpacing/>
        <w:jc w:val="both"/>
        <w:rPr>
          <w:color w:val="000000" w:themeColor="text1"/>
          <w:sz w:val="28"/>
          <w:szCs w:val="28"/>
          <w:lang w:val="en-US"/>
        </w:rPr>
      </w:pPr>
      <w:r w:rsidRPr="00E66003">
        <w:rPr>
          <w:color w:val="000000" w:themeColor="text1"/>
          <w:sz w:val="28"/>
          <w:szCs w:val="28"/>
          <w:lang w:val="en-US"/>
        </w:rPr>
        <w:t>These scholars understand political discourse as non-static, thus it evolves depending on who is speaking, where and why</w:t>
      </w:r>
      <w:r w:rsidR="00C32ED2" w:rsidRPr="00E66003">
        <w:rPr>
          <w:color w:val="000000" w:themeColor="text1"/>
          <w:sz w:val="28"/>
          <w:szCs w:val="28"/>
          <w:lang w:val="en-US"/>
        </w:rPr>
        <w:t>,</w:t>
      </w:r>
      <w:r w:rsidRPr="00E66003">
        <w:rPr>
          <w:color w:val="000000" w:themeColor="text1"/>
          <w:sz w:val="28"/>
          <w:szCs w:val="28"/>
          <w:lang w:val="en-US"/>
        </w:rPr>
        <w:t xml:space="preserve"> reflect</w:t>
      </w:r>
      <w:r w:rsidR="00C32ED2" w:rsidRPr="00E66003">
        <w:rPr>
          <w:color w:val="000000" w:themeColor="text1"/>
          <w:sz w:val="28"/>
          <w:szCs w:val="28"/>
          <w:lang w:val="en-US"/>
        </w:rPr>
        <w:t>ing the</w:t>
      </w:r>
      <w:r w:rsidRPr="00E66003">
        <w:rPr>
          <w:color w:val="000000" w:themeColor="text1"/>
          <w:sz w:val="28"/>
          <w:szCs w:val="28"/>
          <w:lang w:val="en-US"/>
        </w:rPr>
        <w:t xml:space="preserve"> constructivist or hermeneutic angle, grounded in cognitive and social realities. </w:t>
      </w:r>
    </w:p>
    <w:p w14:paraId="4480204A" w14:textId="0E76C941" w:rsidR="008A02AC" w:rsidRPr="00E66003" w:rsidRDefault="00314279" w:rsidP="00B759A0">
      <w:pPr>
        <w:widowControl w:val="0"/>
        <w:autoSpaceDE w:val="0"/>
        <w:autoSpaceDN w:val="0"/>
        <w:adjustRightInd w:val="0"/>
        <w:ind w:firstLine="567"/>
        <w:contextualSpacing/>
        <w:jc w:val="both"/>
        <w:rPr>
          <w:color w:val="000000" w:themeColor="text1"/>
          <w:sz w:val="28"/>
          <w:szCs w:val="28"/>
          <w:lang w:val="en-US"/>
        </w:rPr>
      </w:pPr>
      <w:r w:rsidRPr="00E66003">
        <w:rPr>
          <w:color w:val="000000" w:themeColor="text1"/>
          <w:sz w:val="28"/>
          <w:szCs w:val="28"/>
          <w:lang w:val="en-US"/>
        </w:rPr>
        <w:t xml:space="preserve">According to some, political discourse requires systematic categorization to understand its form and functions. </w:t>
      </w:r>
      <w:r w:rsidR="00C32ED2" w:rsidRPr="00E66003">
        <w:rPr>
          <w:color w:val="000000" w:themeColor="text1"/>
          <w:sz w:val="28"/>
          <w:szCs w:val="28"/>
          <w:lang w:val="en-US"/>
        </w:rPr>
        <w:t xml:space="preserve">In this case, </w:t>
      </w:r>
      <w:r w:rsidR="008A02AC" w:rsidRPr="00E66003">
        <w:rPr>
          <w:color w:val="000000" w:themeColor="text1"/>
          <w:sz w:val="28"/>
          <w:szCs w:val="28"/>
          <w:lang w:val="en-US"/>
        </w:rPr>
        <w:t xml:space="preserve">M. Edelman explains that hortatory language </w:t>
      </w:r>
      <w:r w:rsidR="00E66003" w:rsidRPr="00E66003">
        <w:rPr>
          <w:color w:val="000000" w:themeColor="text1"/>
          <w:sz w:val="28"/>
          <w:szCs w:val="28"/>
          <w:lang w:val="en-US"/>
        </w:rPr>
        <w:t>i</w:t>
      </w:r>
      <w:r w:rsidR="00C32ED2" w:rsidRPr="00E66003">
        <w:rPr>
          <w:color w:val="000000" w:themeColor="text1"/>
          <w:sz w:val="28"/>
          <w:szCs w:val="28"/>
          <w:lang w:val="en-US"/>
        </w:rPr>
        <w:t>s a notion</w:t>
      </w:r>
      <w:r w:rsidR="008A02AC" w:rsidRPr="00E66003">
        <w:rPr>
          <w:color w:val="000000" w:themeColor="text1"/>
          <w:sz w:val="28"/>
          <w:szCs w:val="28"/>
          <w:lang w:val="en-US"/>
        </w:rPr>
        <w:t xml:space="preserve"> present in all primary fields of political communication and across all phases of governmental processes. The primary reason for this is that all participants in political communication aim to persuade the mass public. Legal language, as </w:t>
      </w:r>
      <w:r w:rsidR="00E66003" w:rsidRPr="00E66003">
        <w:rPr>
          <w:color w:val="000000" w:themeColor="text1"/>
          <w:sz w:val="28"/>
          <w:szCs w:val="28"/>
          <w:lang w:val="en-US"/>
        </w:rPr>
        <w:t>defined by Edelman, refers to the language used in legal documents, including</w:t>
      </w:r>
      <w:r w:rsidR="008A02AC" w:rsidRPr="00E66003">
        <w:rPr>
          <w:color w:val="000000" w:themeColor="text1"/>
          <w:sz w:val="28"/>
          <w:szCs w:val="28"/>
          <w:lang w:val="en-US"/>
        </w:rPr>
        <w:t xml:space="preserve"> constitutions, treaties, statutes, contracts, and bills. The administrative style resembles legal language but differs from that of the legislative branch; it is closely analogous to the formal style of the executive branch, </w:t>
      </w:r>
      <w:proofErr w:type="gramStart"/>
      <w:r w:rsidR="008A02AC" w:rsidRPr="00E66003">
        <w:rPr>
          <w:color w:val="000000" w:themeColor="text1"/>
          <w:sz w:val="28"/>
          <w:szCs w:val="28"/>
          <w:lang w:val="en-US"/>
        </w:rPr>
        <w:t>similar to</w:t>
      </w:r>
      <w:proofErr w:type="gramEnd"/>
      <w:r w:rsidR="008A02AC" w:rsidRPr="00E66003">
        <w:rPr>
          <w:color w:val="000000" w:themeColor="text1"/>
          <w:sz w:val="28"/>
          <w:szCs w:val="28"/>
          <w:lang w:val="en-US"/>
        </w:rPr>
        <w:t xml:space="preserve"> </w:t>
      </w:r>
      <w:bookmarkStart w:id="24" w:name="_Hlk195435096"/>
      <w:r w:rsidR="008A02AC" w:rsidRPr="00E66003">
        <w:rPr>
          <w:color w:val="000000" w:themeColor="text1"/>
          <w:sz w:val="28"/>
          <w:szCs w:val="28"/>
          <w:lang w:val="en-US"/>
        </w:rPr>
        <w:t>law enforcement</w:t>
      </w:r>
      <w:bookmarkEnd w:id="24"/>
      <w:r w:rsidR="008A02AC" w:rsidRPr="00E66003">
        <w:rPr>
          <w:color w:val="000000" w:themeColor="text1"/>
          <w:sz w:val="28"/>
          <w:szCs w:val="28"/>
          <w:lang w:val="en-US"/>
        </w:rPr>
        <w:t xml:space="preserve">. In contrast, </w:t>
      </w:r>
      <w:bookmarkStart w:id="25" w:name="_Hlk195197632"/>
      <w:r w:rsidR="008A02AC" w:rsidRPr="00E66003">
        <w:rPr>
          <w:color w:val="000000" w:themeColor="text1"/>
          <w:sz w:val="28"/>
          <w:szCs w:val="28"/>
          <w:lang w:val="en-US"/>
        </w:rPr>
        <w:t xml:space="preserve">bargaining language </w:t>
      </w:r>
      <w:bookmarkEnd w:id="25"/>
      <w:r w:rsidR="008A02AC" w:rsidRPr="00E66003">
        <w:rPr>
          <w:color w:val="000000" w:themeColor="text1"/>
          <w:sz w:val="28"/>
          <w:szCs w:val="28"/>
          <w:lang w:val="en-US"/>
        </w:rPr>
        <w:t xml:space="preserve">is somewhat </w:t>
      </w:r>
      <w:proofErr w:type="gramStart"/>
      <w:r w:rsidR="008A02AC" w:rsidRPr="00E66003">
        <w:rPr>
          <w:color w:val="000000" w:themeColor="text1"/>
          <w:sz w:val="28"/>
          <w:szCs w:val="28"/>
          <w:lang w:val="en-US"/>
        </w:rPr>
        <w:t>similar to</w:t>
      </w:r>
      <w:proofErr w:type="gramEnd"/>
      <w:r w:rsidR="008A02AC" w:rsidRPr="00E66003">
        <w:rPr>
          <w:color w:val="000000" w:themeColor="text1"/>
          <w:sz w:val="28"/>
          <w:szCs w:val="28"/>
          <w:lang w:val="en-US"/>
        </w:rPr>
        <w:t xml:space="preserve"> hortatory language while also differing, as the sender of the messages does not appeal to the addressees but instead offers a bargain for negotiation</w:t>
      </w:r>
      <w:r w:rsidRPr="00E66003">
        <w:rPr>
          <w:color w:val="000000" w:themeColor="text1"/>
          <w:sz w:val="28"/>
          <w:szCs w:val="28"/>
          <w:lang w:val="en-US"/>
        </w:rPr>
        <w:t xml:space="preserve"> </w:t>
      </w:r>
      <w:r w:rsidR="00A17EDC" w:rsidRPr="00E66003">
        <w:rPr>
          <w:noProof/>
          <w:color w:val="000000" w:themeColor="text1"/>
          <w:sz w:val="28"/>
          <w:szCs w:val="28"/>
          <w:lang w:val="en-US"/>
        </w:rPr>
        <w:t>[31</w:t>
      </w:r>
      <w:r w:rsidR="00373566" w:rsidRPr="00E66003">
        <w:rPr>
          <w:noProof/>
          <w:color w:val="000000" w:themeColor="text1"/>
          <w:sz w:val="28"/>
          <w:szCs w:val="28"/>
          <w:lang w:val="en-US"/>
        </w:rPr>
        <w:t xml:space="preserve">, </w:t>
      </w:r>
      <w:r w:rsidR="00373566" w:rsidRPr="00E66003">
        <w:rPr>
          <w:noProof/>
          <w:color w:val="000000" w:themeColor="text1"/>
          <w:sz w:val="28"/>
          <w:szCs w:val="28"/>
        </w:rPr>
        <w:t>р</w:t>
      </w:r>
      <w:r w:rsidR="00E66003" w:rsidRPr="00E66003">
        <w:rPr>
          <w:noProof/>
          <w:color w:val="000000" w:themeColor="text1"/>
          <w:sz w:val="28"/>
          <w:szCs w:val="28"/>
          <w:lang w:val="en-US"/>
        </w:rPr>
        <w:t>. 101-106</w:t>
      </w:r>
      <w:r w:rsidR="00A17EDC" w:rsidRPr="00E66003">
        <w:rPr>
          <w:noProof/>
          <w:color w:val="000000" w:themeColor="text1"/>
          <w:sz w:val="28"/>
          <w:szCs w:val="28"/>
          <w:lang w:val="en-US"/>
        </w:rPr>
        <w:t>]</w:t>
      </w:r>
      <w:r w:rsidR="008A02AC" w:rsidRPr="00E66003">
        <w:rPr>
          <w:color w:val="000000" w:themeColor="text1"/>
          <w:sz w:val="28"/>
          <w:szCs w:val="28"/>
          <w:lang w:val="en-US"/>
        </w:rPr>
        <w:t>.</w:t>
      </w:r>
    </w:p>
    <w:p w14:paraId="7127866D" w14:textId="1CBA8CC7" w:rsidR="00314279" w:rsidRPr="00E66003" w:rsidRDefault="00C32ED2" w:rsidP="00B759A0">
      <w:pPr>
        <w:widowControl w:val="0"/>
        <w:autoSpaceDE w:val="0"/>
        <w:autoSpaceDN w:val="0"/>
        <w:adjustRightInd w:val="0"/>
        <w:ind w:firstLine="567"/>
        <w:contextualSpacing/>
        <w:jc w:val="both"/>
        <w:rPr>
          <w:color w:val="000000" w:themeColor="text1"/>
          <w:sz w:val="28"/>
          <w:szCs w:val="28"/>
          <w:lang w:val="en-US"/>
        </w:rPr>
      </w:pPr>
      <w:r w:rsidRPr="00E66003">
        <w:rPr>
          <w:rFonts w:eastAsia="Calibri"/>
          <w:color w:val="000000" w:themeColor="text1"/>
          <w:sz w:val="28"/>
          <w:szCs w:val="28"/>
          <w:lang w:val="en-US"/>
        </w:rPr>
        <w:t xml:space="preserve">To understand the essence of political discourse </w:t>
      </w:r>
      <w:r w:rsidR="00314279" w:rsidRPr="00E66003">
        <w:rPr>
          <w:rFonts w:eastAsia="Calibri"/>
          <w:color w:val="000000" w:themeColor="text1"/>
          <w:sz w:val="28"/>
          <w:szCs w:val="28"/>
          <w:lang w:val="en-US"/>
        </w:rPr>
        <w:t>D</w:t>
      </w:r>
      <w:r w:rsidR="00314279" w:rsidRPr="00E66003">
        <w:rPr>
          <w:color w:val="000000" w:themeColor="text1"/>
          <w:sz w:val="28"/>
          <w:szCs w:val="28"/>
          <w:lang w:val="en-US"/>
        </w:rPr>
        <w:t xml:space="preserve">. </w:t>
      </w:r>
      <w:r w:rsidR="00314279" w:rsidRPr="00E66003">
        <w:rPr>
          <w:rFonts w:eastAsia="Calibri"/>
          <w:color w:val="000000" w:themeColor="text1"/>
          <w:sz w:val="28"/>
          <w:szCs w:val="28"/>
          <w:lang w:val="en-US"/>
        </w:rPr>
        <w:t>Maximov</w:t>
      </w:r>
      <w:r w:rsidR="00314279" w:rsidRPr="00E66003">
        <w:rPr>
          <w:color w:val="000000" w:themeColor="text1"/>
          <w:sz w:val="28"/>
          <w:szCs w:val="28"/>
          <w:lang w:val="en-US"/>
        </w:rPr>
        <w:t xml:space="preserve"> has made a thorough classification of the </w:t>
      </w:r>
      <w:r w:rsidR="00314279" w:rsidRPr="00E66003">
        <w:rPr>
          <w:rFonts w:eastAsia="Calibri"/>
          <w:color w:val="000000" w:themeColor="text1"/>
          <w:sz w:val="28"/>
          <w:szCs w:val="28"/>
          <w:lang w:val="en-US"/>
        </w:rPr>
        <w:t>theories</w:t>
      </w:r>
      <w:r w:rsidR="00314279" w:rsidRPr="00E66003">
        <w:rPr>
          <w:color w:val="000000" w:themeColor="text1"/>
          <w:sz w:val="28"/>
          <w:szCs w:val="28"/>
          <w:lang w:val="en-US"/>
        </w:rPr>
        <w:t xml:space="preserve"> </w:t>
      </w:r>
      <w:r w:rsidR="00314279" w:rsidRPr="00E66003">
        <w:rPr>
          <w:rFonts w:eastAsia="Calibri"/>
          <w:color w:val="000000" w:themeColor="text1"/>
          <w:sz w:val="28"/>
          <w:szCs w:val="28"/>
          <w:lang w:val="en-US"/>
        </w:rPr>
        <w:t>of</w:t>
      </w:r>
      <w:r w:rsidR="00314279" w:rsidRPr="00E66003">
        <w:rPr>
          <w:color w:val="000000" w:themeColor="text1"/>
          <w:sz w:val="28"/>
          <w:szCs w:val="28"/>
          <w:lang w:val="en-US"/>
        </w:rPr>
        <w:t xml:space="preserve"> </w:t>
      </w:r>
      <w:r w:rsidR="00314279" w:rsidRPr="00E66003">
        <w:rPr>
          <w:rFonts w:eastAsia="Calibri"/>
          <w:color w:val="000000" w:themeColor="text1"/>
          <w:sz w:val="28"/>
          <w:szCs w:val="28"/>
          <w:lang w:val="en-US"/>
        </w:rPr>
        <w:t>political</w:t>
      </w:r>
      <w:r w:rsidR="00314279" w:rsidRPr="00E66003">
        <w:rPr>
          <w:color w:val="000000" w:themeColor="text1"/>
          <w:sz w:val="28"/>
          <w:szCs w:val="28"/>
          <w:lang w:val="en-US"/>
        </w:rPr>
        <w:t xml:space="preserve"> </w:t>
      </w:r>
      <w:r w:rsidR="00314279" w:rsidRPr="00E66003">
        <w:rPr>
          <w:rFonts w:eastAsia="Calibri"/>
          <w:color w:val="000000" w:themeColor="text1"/>
          <w:sz w:val="28"/>
          <w:szCs w:val="28"/>
          <w:lang w:val="en-US"/>
        </w:rPr>
        <w:t>discourse</w:t>
      </w:r>
      <w:r w:rsidR="00314279" w:rsidRPr="00E66003">
        <w:rPr>
          <w:color w:val="000000" w:themeColor="text1"/>
          <w:sz w:val="28"/>
          <w:szCs w:val="28"/>
          <w:lang w:val="en-US"/>
        </w:rPr>
        <w:t xml:space="preserve"> </w:t>
      </w:r>
      <w:r w:rsidR="00314279" w:rsidRPr="00E66003">
        <w:rPr>
          <w:rFonts w:eastAsia="Calibri"/>
          <w:color w:val="000000" w:themeColor="text1"/>
          <w:sz w:val="28"/>
          <w:szCs w:val="28"/>
          <w:lang w:val="en-US"/>
        </w:rPr>
        <w:t>within</w:t>
      </w:r>
      <w:r w:rsidR="00314279" w:rsidRPr="00E66003">
        <w:rPr>
          <w:color w:val="000000" w:themeColor="text1"/>
          <w:sz w:val="28"/>
          <w:szCs w:val="28"/>
          <w:lang w:val="en-US"/>
        </w:rPr>
        <w:t xml:space="preserve"> </w:t>
      </w:r>
      <w:r w:rsidR="00314279" w:rsidRPr="00E66003">
        <w:rPr>
          <w:rFonts w:eastAsia="Calibri"/>
          <w:color w:val="000000" w:themeColor="text1"/>
          <w:sz w:val="28"/>
          <w:szCs w:val="28"/>
          <w:lang w:val="en-US"/>
        </w:rPr>
        <w:t>the</w:t>
      </w:r>
      <w:r w:rsidR="00314279" w:rsidRPr="00E66003">
        <w:rPr>
          <w:color w:val="000000" w:themeColor="text1"/>
          <w:sz w:val="28"/>
          <w:szCs w:val="28"/>
          <w:lang w:val="en-US"/>
        </w:rPr>
        <w:t xml:space="preserve"> </w:t>
      </w:r>
      <w:r w:rsidR="00314279" w:rsidRPr="00E66003">
        <w:rPr>
          <w:rFonts w:eastAsia="Calibri"/>
          <w:color w:val="000000" w:themeColor="text1"/>
          <w:sz w:val="28"/>
          <w:szCs w:val="28"/>
          <w:lang w:val="en-US"/>
        </w:rPr>
        <w:t>Russian</w:t>
      </w:r>
      <w:r w:rsidR="00314279" w:rsidRPr="00E66003">
        <w:rPr>
          <w:color w:val="000000" w:themeColor="text1"/>
          <w:sz w:val="28"/>
          <w:szCs w:val="28"/>
          <w:lang w:val="en-US"/>
        </w:rPr>
        <w:t xml:space="preserve"> </w:t>
      </w:r>
      <w:r w:rsidR="00314279" w:rsidRPr="00E66003">
        <w:rPr>
          <w:rFonts w:eastAsia="Calibri"/>
          <w:color w:val="000000" w:themeColor="text1"/>
          <w:sz w:val="28"/>
          <w:szCs w:val="28"/>
          <w:lang w:val="en-US"/>
        </w:rPr>
        <w:t>school</w:t>
      </w:r>
      <w:r w:rsidR="00314279" w:rsidRPr="00E66003">
        <w:rPr>
          <w:color w:val="000000" w:themeColor="text1"/>
          <w:sz w:val="28"/>
          <w:szCs w:val="28"/>
          <w:lang w:val="en-US"/>
        </w:rPr>
        <w:t xml:space="preserve"> of thought: </w:t>
      </w:r>
    </w:p>
    <w:p w14:paraId="145D0680" w14:textId="0592A1E7" w:rsidR="00314279" w:rsidRPr="00E66003" w:rsidRDefault="00314279" w:rsidP="00B759A0">
      <w:pPr>
        <w:widowControl w:val="0"/>
        <w:autoSpaceDE w:val="0"/>
        <w:autoSpaceDN w:val="0"/>
        <w:adjustRightInd w:val="0"/>
        <w:ind w:firstLine="567"/>
        <w:contextualSpacing/>
        <w:jc w:val="both"/>
        <w:rPr>
          <w:color w:val="000000" w:themeColor="text1"/>
          <w:sz w:val="28"/>
          <w:szCs w:val="28"/>
          <w:lang w:val="en-US"/>
        </w:rPr>
      </w:pPr>
      <w:r w:rsidRPr="00E66003">
        <w:rPr>
          <w:color w:val="000000" w:themeColor="text1"/>
          <w:sz w:val="28"/>
          <w:szCs w:val="28"/>
          <w:lang w:val="en-US"/>
        </w:rPr>
        <w:t xml:space="preserve">1. </w:t>
      </w:r>
      <w:r w:rsidRPr="00E66003">
        <w:rPr>
          <w:rFonts w:eastAsia="Calibri"/>
          <w:color w:val="000000" w:themeColor="text1"/>
          <w:sz w:val="28"/>
          <w:szCs w:val="28"/>
          <w:lang w:val="en-US"/>
        </w:rPr>
        <w:t>Theories</w:t>
      </w:r>
      <w:r w:rsidRPr="00E66003">
        <w:rPr>
          <w:color w:val="000000" w:themeColor="text1"/>
          <w:sz w:val="28"/>
          <w:szCs w:val="28"/>
          <w:lang w:val="en-US"/>
        </w:rPr>
        <w:t xml:space="preserve"> </w:t>
      </w:r>
      <w:r w:rsidRPr="00E66003">
        <w:rPr>
          <w:rFonts w:eastAsia="Calibri"/>
          <w:color w:val="000000" w:themeColor="text1"/>
          <w:sz w:val="28"/>
          <w:szCs w:val="28"/>
          <w:lang w:val="en-US"/>
        </w:rPr>
        <w:t>of</w:t>
      </w:r>
      <w:r w:rsidRPr="00E66003">
        <w:rPr>
          <w:color w:val="000000" w:themeColor="text1"/>
          <w:sz w:val="28"/>
          <w:szCs w:val="28"/>
          <w:lang w:val="en-US"/>
        </w:rPr>
        <w:t xml:space="preserve"> </w:t>
      </w:r>
      <w:r w:rsidRPr="00E66003">
        <w:rPr>
          <w:rFonts w:eastAsia="Calibri"/>
          <w:color w:val="000000" w:themeColor="text1"/>
          <w:sz w:val="28"/>
          <w:szCs w:val="28"/>
          <w:lang w:val="en-US"/>
        </w:rPr>
        <w:t>manipulativeness</w:t>
      </w:r>
      <w:r w:rsidRPr="00E66003">
        <w:rPr>
          <w:color w:val="000000" w:themeColor="text1"/>
          <w:sz w:val="28"/>
          <w:szCs w:val="28"/>
          <w:lang w:val="en-US"/>
        </w:rPr>
        <w:t xml:space="preserve"> (</w:t>
      </w:r>
      <w:r w:rsidRPr="00E66003">
        <w:rPr>
          <w:rFonts w:eastAsia="Calibri"/>
          <w:color w:val="000000" w:themeColor="text1"/>
          <w:sz w:val="28"/>
          <w:szCs w:val="28"/>
          <w:lang w:val="en-US"/>
        </w:rPr>
        <w:t>A</w:t>
      </w:r>
      <w:r w:rsidRPr="00E66003">
        <w:rPr>
          <w:color w:val="000000" w:themeColor="text1"/>
          <w:sz w:val="28"/>
          <w:szCs w:val="28"/>
          <w:lang w:val="en-US"/>
        </w:rPr>
        <w:t xml:space="preserve">. </w:t>
      </w:r>
      <w:r w:rsidRPr="00E66003">
        <w:rPr>
          <w:rFonts w:eastAsia="Calibri"/>
          <w:color w:val="000000" w:themeColor="text1"/>
          <w:sz w:val="28"/>
          <w:szCs w:val="28"/>
          <w:lang w:val="en-US"/>
        </w:rPr>
        <w:t>Romanova</w:t>
      </w:r>
      <w:r w:rsidRPr="00E66003">
        <w:rPr>
          <w:color w:val="000000" w:themeColor="text1"/>
          <w:sz w:val="28"/>
          <w:szCs w:val="28"/>
          <w:lang w:val="en-US"/>
        </w:rPr>
        <w:t xml:space="preserve">, </w:t>
      </w:r>
      <w:r w:rsidRPr="00E66003">
        <w:rPr>
          <w:rFonts w:eastAsia="Calibri"/>
          <w:color w:val="000000" w:themeColor="text1"/>
          <w:sz w:val="28"/>
          <w:szCs w:val="28"/>
          <w:lang w:val="en-US"/>
        </w:rPr>
        <w:t>Yu</w:t>
      </w:r>
      <w:r w:rsidRPr="00E66003">
        <w:rPr>
          <w:color w:val="000000" w:themeColor="text1"/>
          <w:sz w:val="28"/>
          <w:szCs w:val="28"/>
          <w:lang w:val="en-US"/>
        </w:rPr>
        <w:t xml:space="preserve">. </w:t>
      </w:r>
      <w:r w:rsidRPr="00E66003">
        <w:rPr>
          <w:rFonts w:eastAsia="Calibri"/>
          <w:color w:val="000000" w:themeColor="text1"/>
          <w:sz w:val="28"/>
          <w:szCs w:val="28"/>
          <w:lang w:val="en-US"/>
        </w:rPr>
        <w:t>Cherepanova</w:t>
      </w:r>
      <w:r w:rsidRPr="00E66003">
        <w:rPr>
          <w:color w:val="000000" w:themeColor="text1"/>
          <w:sz w:val="28"/>
          <w:szCs w:val="28"/>
          <w:lang w:val="en-US"/>
        </w:rPr>
        <w:t xml:space="preserve">) </w:t>
      </w:r>
      <w:r w:rsidRPr="00E66003">
        <w:rPr>
          <w:rFonts w:eastAsia="Calibri"/>
          <w:color w:val="000000" w:themeColor="text1"/>
          <w:sz w:val="28"/>
          <w:szCs w:val="28"/>
          <w:lang w:val="en-US"/>
        </w:rPr>
        <w:t>examine</w:t>
      </w:r>
      <w:r w:rsidRPr="00E66003">
        <w:rPr>
          <w:color w:val="000000" w:themeColor="text1"/>
          <w:sz w:val="28"/>
          <w:szCs w:val="28"/>
          <w:lang w:val="en-US"/>
        </w:rPr>
        <w:t xml:space="preserve"> </w:t>
      </w:r>
      <w:r w:rsidRPr="00E66003">
        <w:rPr>
          <w:rFonts w:eastAsia="Calibri"/>
          <w:color w:val="000000" w:themeColor="text1"/>
          <w:sz w:val="28"/>
          <w:szCs w:val="28"/>
          <w:lang w:val="en-US"/>
        </w:rPr>
        <w:t>politicians</w:t>
      </w:r>
      <w:r w:rsidR="00223CF6" w:rsidRPr="00E66003">
        <w:rPr>
          <w:rFonts w:eastAsia="Calibri"/>
          <w:color w:val="000000" w:themeColor="text1"/>
          <w:sz w:val="28"/>
          <w:szCs w:val="28"/>
          <w:lang w:val="en-US"/>
        </w:rPr>
        <w:t>’</w:t>
      </w:r>
      <w:r w:rsidRPr="00E66003">
        <w:rPr>
          <w:rFonts w:eastAsia="Calibri"/>
          <w:color w:val="000000" w:themeColor="text1"/>
          <w:sz w:val="28"/>
          <w:szCs w:val="28"/>
          <w:lang w:val="en-US"/>
        </w:rPr>
        <w:t xml:space="preserve"> language strategies</w:t>
      </w:r>
      <w:r w:rsidRPr="00E66003">
        <w:rPr>
          <w:color w:val="000000" w:themeColor="text1"/>
          <w:sz w:val="28"/>
          <w:szCs w:val="28"/>
          <w:lang w:val="en-US"/>
        </w:rPr>
        <w:t xml:space="preserve"> </w:t>
      </w:r>
      <w:r w:rsidRPr="00E66003">
        <w:rPr>
          <w:rFonts w:eastAsia="Calibri"/>
          <w:color w:val="000000" w:themeColor="text1"/>
          <w:sz w:val="28"/>
          <w:szCs w:val="28"/>
          <w:lang w:val="en-US"/>
        </w:rPr>
        <w:t>to</w:t>
      </w:r>
      <w:r w:rsidRPr="00E66003">
        <w:rPr>
          <w:color w:val="000000" w:themeColor="text1"/>
          <w:sz w:val="28"/>
          <w:szCs w:val="28"/>
          <w:lang w:val="en-US"/>
        </w:rPr>
        <w:t xml:space="preserve"> </w:t>
      </w:r>
      <w:r w:rsidRPr="00E66003">
        <w:rPr>
          <w:rFonts w:eastAsia="Calibri"/>
          <w:color w:val="000000" w:themeColor="text1"/>
          <w:sz w:val="28"/>
          <w:szCs w:val="28"/>
          <w:lang w:val="en-US"/>
        </w:rPr>
        <w:t>control</w:t>
      </w:r>
      <w:r w:rsidRPr="00E66003">
        <w:rPr>
          <w:color w:val="000000" w:themeColor="text1"/>
          <w:sz w:val="28"/>
          <w:szCs w:val="28"/>
          <w:lang w:val="en-US"/>
        </w:rPr>
        <w:t xml:space="preserve"> </w:t>
      </w:r>
      <w:r w:rsidRPr="00E66003">
        <w:rPr>
          <w:rFonts w:eastAsia="Calibri"/>
          <w:color w:val="000000" w:themeColor="text1"/>
          <w:sz w:val="28"/>
          <w:szCs w:val="28"/>
          <w:lang w:val="en-US"/>
        </w:rPr>
        <w:t>society</w:t>
      </w:r>
      <w:r w:rsidRPr="00E66003">
        <w:rPr>
          <w:color w:val="000000" w:themeColor="text1"/>
          <w:sz w:val="28"/>
          <w:szCs w:val="28"/>
          <w:lang w:val="en-US"/>
        </w:rPr>
        <w:t>.</w:t>
      </w:r>
    </w:p>
    <w:p w14:paraId="4FCF1C90" w14:textId="77777777" w:rsidR="00314279" w:rsidRPr="00E66003" w:rsidRDefault="00314279" w:rsidP="00B759A0">
      <w:pPr>
        <w:widowControl w:val="0"/>
        <w:autoSpaceDE w:val="0"/>
        <w:autoSpaceDN w:val="0"/>
        <w:adjustRightInd w:val="0"/>
        <w:ind w:firstLine="567"/>
        <w:contextualSpacing/>
        <w:jc w:val="both"/>
        <w:rPr>
          <w:color w:val="000000" w:themeColor="text1"/>
          <w:sz w:val="28"/>
          <w:szCs w:val="28"/>
          <w:lang w:val="en-US"/>
        </w:rPr>
      </w:pPr>
      <w:r w:rsidRPr="00E66003">
        <w:rPr>
          <w:color w:val="000000" w:themeColor="text1"/>
          <w:sz w:val="28"/>
          <w:szCs w:val="28"/>
          <w:lang w:val="en-US"/>
        </w:rPr>
        <w:t xml:space="preserve">2. </w:t>
      </w:r>
      <w:r w:rsidRPr="00E66003">
        <w:rPr>
          <w:rFonts w:eastAsia="Calibri"/>
          <w:color w:val="000000" w:themeColor="text1"/>
          <w:sz w:val="28"/>
          <w:szCs w:val="28"/>
          <w:lang w:val="en-US"/>
        </w:rPr>
        <w:t>Theories</w:t>
      </w:r>
      <w:r w:rsidRPr="00E66003">
        <w:rPr>
          <w:color w:val="000000" w:themeColor="text1"/>
          <w:sz w:val="28"/>
          <w:szCs w:val="28"/>
          <w:lang w:val="en-US"/>
        </w:rPr>
        <w:t xml:space="preserve"> </w:t>
      </w:r>
      <w:r w:rsidRPr="00E66003">
        <w:rPr>
          <w:rFonts w:eastAsia="Calibri"/>
          <w:color w:val="000000" w:themeColor="text1"/>
          <w:sz w:val="28"/>
          <w:szCs w:val="28"/>
          <w:lang w:val="en-US"/>
        </w:rPr>
        <w:t>of</w:t>
      </w:r>
      <w:r w:rsidRPr="00E66003">
        <w:rPr>
          <w:color w:val="000000" w:themeColor="text1"/>
          <w:sz w:val="28"/>
          <w:szCs w:val="28"/>
          <w:lang w:val="en-US"/>
        </w:rPr>
        <w:t xml:space="preserve"> </w:t>
      </w:r>
      <w:r w:rsidRPr="00E66003">
        <w:rPr>
          <w:rFonts w:eastAsia="Calibri"/>
          <w:color w:val="000000" w:themeColor="text1"/>
          <w:sz w:val="28"/>
          <w:szCs w:val="28"/>
          <w:lang w:val="en-US"/>
        </w:rPr>
        <w:t>thematic</w:t>
      </w:r>
      <w:r w:rsidRPr="00E66003">
        <w:rPr>
          <w:color w:val="000000" w:themeColor="text1"/>
          <w:sz w:val="28"/>
          <w:szCs w:val="28"/>
          <w:lang w:val="en-US"/>
        </w:rPr>
        <w:t xml:space="preserve"> </w:t>
      </w:r>
      <w:r w:rsidRPr="00E66003">
        <w:rPr>
          <w:rFonts w:eastAsia="Calibri"/>
          <w:color w:val="000000" w:themeColor="text1"/>
          <w:sz w:val="28"/>
          <w:szCs w:val="28"/>
          <w:lang w:val="en-US"/>
        </w:rPr>
        <w:t>analysis</w:t>
      </w:r>
      <w:r w:rsidRPr="00E66003">
        <w:rPr>
          <w:color w:val="000000" w:themeColor="text1"/>
          <w:sz w:val="28"/>
          <w:szCs w:val="28"/>
          <w:lang w:val="en-US"/>
        </w:rPr>
        <w:t xml:space="preserve"> (</w:t>
      </w:r>
      <w:r w:rsidRPr="00E66003">
        <w:rPr>
          <w:rFonts w:eastAsia="Calibri"/>
          <w:color w:val="000000" w:themeColor="text1"/>
          <w:sz w:val="28"/>
          <w:szCs w:val="28"/>
          <w:lang w:val="en-US"/>
        </w:rPr>
        <w:t>Yu</w:t>
      </w:r>
      <w:r w:rsidRPr="00E66003">
        <w:rPr>
          <w:color w:val="000000" w:themeColor="text1"/>
          <w:sz w:val="28"/>
          <w:szCs w:val="28"/>
          <w:lang w:val="en-US"/>
        </w:rPr>
        <w:t xml:space="preserve">. </w:t>
      </w:r>
      <w:r w:rsidRPr="00E66003">
        <w:rPr>
          <w:rFonts w:eastAsia="Calibri"/>
          <w:color w:val="000000" w:themeColor="text1"/>
          <w:sz w:val="28"/>
          <w:szCs w:val="28"/>
          <w:lang w:val="en-US"/>
        </w:rPr>
        <w:t>Karaulov</w:t>
      </w:r>
      <w:r w:rsidRPr="00E66003">
        <w:rPr>
          <w:color w:val="000000" w:themeColor="text1"/>
          <w:sz w:val="28"/>
          <w:szCs w:val="28"/>
          <w:lang w:val="en-US"/>
        </w:rPr>
        <w:t xml:space="preserve">, </w:t>
      </w:r>
      <w:r w:rsidRPr="00E66003">
        <w:rPr>
          <w:rFonts w:eastAsia="Calibri"/>
          <w:color w:val="000000" w:themeColor="text1"/>
          <w:sz w:val="28"/>
          <w:szCs w:val="28"/>
          <w:lang w:val="en-US"/>
        </w:rPr>
        <w:t>A</w:t>
      </w:r>
      <w:r w:rsidRPr="00E66003">
        <w:rPr>
          <w:color w:val="000000" w:themeColor="text1"/>
          <w:sz w:val="28"/>
          <w:szCs w:val="28"/>
          <w:lang w:val="en-US"/>
        </w:rPr>
        <w:t xml:space="preserve">. </w:t>
      </w:r>
      <w:r w:rsidRPr="00E66003">
        <w:rPr>
          <w:rFonts w:eastAsia="Calibri"/>
          <w:color w:val="000000" w:themeColor="text1"/>
          <w:sz w:val="28"/>
          <w:szCs w:val="28"/>
          <w:lang w:val="en-US"/>
        </w:rPr>
        <w:t>Baranov</w:t>
      </w:r>
      <w:r w:rsidRPr="00E66003">
        <w:rPr>
          <w:color w:val="000000" w:themeColor="text1"/>
          <w:sz w:val="28"/>
          <w:szCs w:val="28"/>
          <w:lang w:val="en-US"/>
        </w:rPr>
        <w:t xml:space="preserve">, </w:t>
      </w:r>
      <w:r w:rsidRPr="00E66003">
        <w:rPr>
          <w:rFonts w:eastAsia="Calibri"/>
          <w:color w:val="000000" w:themeColor="text1"/>
          <w:sz w:val="28"/>
          <w:szCs w:val="28"/>
          <w:lang w:val="en-US"/>
        </w:rPr>
        <w:t>A</w:t>
      </w:r>
      <w:r w:rsidRPr="00E66003">
        <w:rPr>
          <w:color w:val="000000" w:themeColor="text1"/>
          <w:sz w:val="28"/>
          <w:szCs w:val="28"/>
          <w:lang w:val="en-US"/>
        </w:rPr>
        <w:t xml:space="preserve">. </w:t>
      </w:r>
      <w:r w:rsidRPr="00E66003">
        <w:rPr>
          <w:rFonts w:eastAsia="Calibri"/>
          <w:color w:val="000000" w:themeColor="text1"/>
          <w:sz w:val="28"/>
          <w:szCs w:val="28"/>
          <w:lang w:val="en-US"/>
        </w:rPr>
        <w:t>Chudinov</w:t>
      </w:r>
      <w:r w:rsidRPr="00E66003">
        <w:rPr>
          <w:color w:val="000000" w:themeColor="text1"/>
          <w:sz w:val="28"/>
          <w:szCs w:val="28"/>
          <w:lang w:val="en-US"/>
        </w:rPr>
        <w:t xml:space="preserve">) </w:t>
      </w:r>
      <w:r w:rsidRPr="00E66003">
        <w:rPr>
          <w:rFonts w:eastAsia="Calibri"/>
          <w:color w:val="000000" w:themeColor="text1"/>
          <w:sz w:val="28"/>
          <w:szCs w:val="28"/>
          <w:lang w:val="en-US"/>
        </w:rPr>
        <w:t>emphasize</w:t>
      </w:r>
      <w:r w:rsidRPr="00E66003">
        <w:rPr>
          <w:color w:val="000000" w:themeColor="text1"/>
          <w:sz w:val="28"/>
          <w:szCs w:val="28"/>
          <w:lang w:val="en-US"/>
        </w:rPr>
        <w:t xml:space="preserve"> </w:t>
      </w:r>
      <w:r w:rsidRPr="00E66003">
        <w:rPr>
          <w:rFonts w:eastAsia="Calibri"/>
          <w:color w:val="000000" w:themeColor="text1"/>
          <w:sz w:val="28"/>
          <w:szCs w:val="28"/>
          <w:lang w:val="en-US"/>
        </w:rPr>
        <w:t>the</w:t>
      </w:r>
      <w:r w:rsidRPr="00E66003">
        <w:rPr>
          <w:color w:val="000000" w:themeColor="text1"/>
          <w:sz w:val="28"/>
          <w:szCs w:val="28"/>
          <w:lang w:val="en-US"/>
        </w:rPr>
        <w:t xml:space="preserve"> </w:t>
      </w:r>
      <w:r w:rsidRPr="00E66003">
        <w:rPr>
          <w:rFonts w:eastAsia="Calibri"/>
          <w:color w:val="000000" w:themeColor="text1"/>
          <w:sz w:val="28"/>
          <w:szCs w:val="28"/>
          <w:lang w:val="en-US"/>
        </w:rPr>
        <w:t>semantic</w:t>
      </w:r>
      <w:r w:rsidRPr="00E66003">
        <w:rPr>
          <w:color w:val="000000" w:themeColor="text1"/>
          <w:sz w:val="28"/>
          <w:szCs w:val="28"/>
          <w:lang w:val="en-US"/>
        </w:rPr>
        <w:t xml:space="preserve"> </w:t>
      </w:r>
      <w:r w:rsidRPr="00E66003">
        <w:rPr>
          <w:rFonts w:eastAsia="Calibri"/>
          <w:color w:val="000000" w:themeColor="text1"/>
          <w:sz w:val="28"/>
          <w:szCs w:val="28"/>
          <w:lang w:val="en-US"/>
        </w:rPr>
        <w:t>orientation</w:t>
      </w:r>
      <w:r w:rsidRPr="00E66003">
        <w:rPr>
          <w:color w:val="000000" w:themeColor="text1"/>
          <w:sz w:val="28"/>
          <w:szCs w:val="28"/>
          <w:lang w:val="en-US"/>
        </w:rPr>
        <w:t xml:space="preserve"> </w:t>
      </w:r>
      <w:r w:rsidRPr="00E66003">
        <w:rPr>
          <w:rFonts w:eastAsia="Calibri"/>
          <w:color w:val="000000" w:themeColor="text1"/>
          <w:sz w:val="28"/>
          <w:szCs w:val="28"/>
          <w:lang w:val="en-US"/>
        </w:rPr>
        <w:t>of</w:t>
      </w:r>
      <w:r w:rsidRPr="00E66003">
        <w:rPr>
          <w:color w:val="000000" w:themeColor="text1"/>
          <w:sz w:val="28"/>
          <w:szCs w:val="28"/>
          <w:lang w:val="en-US"/>
        </w:rPr>
        <w:t xml:space="preserve"> </w:t>
      </w:r>
      <w:r w:rsidRPr="00E66003">
        <w:rPr>
          <w:rFonts w:eastAsia="Calibri"/>
          <w:color w:val="000000" w:themeColor="text1"/>
          <w:sz w:val="28"/>
          <w:szCs w:val="28"/>
          <w:lang w:val="en-US"/>
        </w:rPr>
        <w:t>the</w:t>
      </w:r>
      <w:r w:rsidRPr="00E66003">
        <w:rPr>
          <w:color w:val="000000" w:themeColor="text1"/>
          <w:sz w:val="28"/>
          <w:szCs w:val="28"/>
          <w:lang w:val="en-US"/>
        </w:rPr>
        <w:t xml:space="preserve"> </w:t>
      </w:r>
      <w:r w:rsidRPr="00E66003">
        <w:rPr>
          <w:rFonts w:eastAsia="Calibri"/>
          <w:color w:val="000000" w:themeColor="text1"/>
          <w:sz w:val="28"/>
          <w:szCs w:val="28"/>
          <w:lang w:val="en-US"/>
        </w:rPr>
        <w:t>speaker's discussion</w:t>
      </w:r>
      <w:r w:rsidRPr="00E66003">
        <w:rPr>
          <w:color w:val="000000" w:themeColor="text1"/>
          <w:sz w:val="28"/>
          <w:szCs w:val="28"/>
          <w:lang w:val="en-US"/>
        </w:rPr>
        <w:t xml:space="preserve">. </w:t>
      </w:r>
      <w:r w:rsidRPr="00E66003">
        <w:rPr>
          <w:rFonts w:eastAsia="Calibri"/>
          <w:color w:val="000000" w:themeColor="text1"/>
          <w:sz w:val="28"/>
          <w:szCs w:val="28"/>
          <w:lang w:val="en-US"/>
        </w:rPr>
        <w:t>This</w:t>
      </w:r>
      <w:r w:rsidRPr="00E66003">
        <w:rPr>
          <w:color w:val="000000" w:themeColor="text1"/>
          <w:sz w:val="28"/>
          <w:szCs w:val="28"/>
          <w:lang w:val="en-US"/>
        </w:rPr>
        <w:t xml:space="preserve"> </w:t>
      </w:r>
      <w:r w:rsidRPr="00E66003">
        <w:rPr>
          <w:rFonts w:eastAsia="Calibri"/>
          <w:color w:val="000000" w:themeColor="text1"/>
          <w:sz w:val="28"/>
          <w:szCs w:val="28"/>
          <w:lang w:val="en-US"/>
        </w:rPr>
        <w:t>approach</w:t>
      </w:r>
      <w:r w:rsidRPr="00E66003">
        <w:rPr>
          <w:color w:val="000000" w:themeColor="text1"/>
          <w:sz w:val="28"/>
          <w:szCs w:val="28"/>
          <w:lang w:val="en-US"/>
        </w:rPr>
        <w:t xml:space="preserve"> </w:t>
      </w:r>
      <w:r w:rsidRPr="00E66003">
        <w:rPr>
          <w:rFonts w:eastAsia="Calibri"/>
          <w:color w:val="000000" w:themeColor="text1"/>
          <w:sz w:val="28"/>
          <w:szCs w:val="28"/>
          <w:lang w:val="en-US"/>
        </w:rPr>
        <w:t>considers</w:t>
      </w:r>
      <w:r w:rsidRPr="00E66003">
        <w:rPr>
          <w:color w:val="000000" w:themeColor="text1"/>
          <w:sz w:val="28"/>
          <w:szCs w:val="28"/>
          <w:lang w:val="en-US"/>
        </w:rPr>
        <w:t xml:space="preserve"> </w:t>
      </w:r>
      <w:r w:rsidRPr="00E66003">
        <w:rPr>
          <w:rFonts w:eastAsia="Calibri"/>
          <w:color w:val="000000" w:themeColor="text1"/>
          <w:sz w:val="28"/>
          <w:szCs w:val="28"/>
          <w:lang w:val="en-US"/>
        </w:rPr>
        <w:t>the</w:t>
      </w:r>
      <w:r w:rsidRPr="00E66003">
        <w:rPr>
          <w:color w:val="000000" w:themeColor="text1"/>
          <w:sz w:val="28"/>
          <w:szCs w:val="28"/>
          <w:lang w:val="en-US"/>
        </w:rPr>
        <w:t xml:space="preserve"> </w:t>
      </w:r>
      <w:r w:rsidRPr="00E66003">
        <w:rPr>
          <w:rFonts w:eastAsia="Calibri"/>
          <w:color w:val="000000" w:themeColor="text1"/>
          <w:sz w:val="28"/>
          <w:szCs w:val="28"/>
          <w:lang w:val="en-US"/>
        </w:rPr>
        <w:t>object</w:t>
      </w:r>
      <w:r w:rsidRPr="00E66003">
        <w:rPr>
          <w:color w:val="000000" w:themeColor="text1"/>
          <w:sz w:val="28"/>
          <w:szCs w:val="28"/>
          <w:lang w:val="en-US"/>
        </w:rPr>
        <w:t xml:space="preserve"> </w:t>
      </w:r>
      <w:r w:rsidRPr="00E66003">
        <w:rPr>
          <w:rFonts w:eastAsia="Calibri"/>
          <w:color w:val="000000" w:themeColor="text1"/>
          <w:sz w:val="28"/>
          <w:szCs w:val="28"/>
          <w:lang w:val="en-US"/>
        </w:rPr>
        <w:t>of</w:t>
      </w:r>
      <w:r w:rsidRPr="00E66003">
        <w:rPr>
          <w:color w:val="000000" w:themeColor="text1"/>
          <w:sz w:val="28"/>
          <w:szCs w:val="28"/>
          <w:lang w:val="en-US"/>
        </w:rPr>
        <w:t xml:space="preserve"> </w:t>
      </w:r>
      <w:r w:rsidRPr="00E66003">
        <w:rPr>
          <w:rFonts w:eastAsia="Calibri"/>
          <w:color w:val="000000" w:themeColor="text1"/>
          <w:sz w:val="28"/>
          <w:szCs w:val="28"/>
          <w:lang w:val="en-US"/>
        </w:rPr>
        <w:t>communication</w:t>
      </w:r>
      <w:r w:rsidRPr="00E66003">
        <w:rPr>
          <w:color w:val="000000" w:themeColor="text1"/>
          <w:sz w:val="28"/>
          <w:szCs w:val="28"/>
          <w:lang w:val="en-US"/>
        </w:rPr>
        <w:t xml:space="preserve">, </w:t>
      </w:r>
      <w:r w:rsidRPr="00E66003">
        <w:rPr>
          <w:rFonts w:eastAsia="Calibri"/>
          <w:color w:val="000000" w:themeColor="text1"/>
          <w:sz w:val="28"/>
          <w:szCs w:val="28"/>
          <w:lang w:val="en-US"/>
        </w:rPr>
        <w:t>characteristics</w:t>
      </w:r>
      <w:r w:rsidRPr="00E66003">
        <w:rPr>
          <w:color w:val="000000" w:themeColor="text1"/>
          <w:sz w:val="28"/>
          <w:szCs w:val="28"/>
          <w:lang w:val="en-US"/>
        </w:rPr>
        <w:t xml:space="preserve"> </w:t>
      </w:r>
      <w:r w:rsidRPr="00E66003">
        <w:rPr>
          <w:rFonts w:eastAsia="Calibri"/>
          <w:color w:val="000000" w:themeColor="text1"/>
          <w:sz w:val="28"/>
          <w:szCs w:val="28"/>
          <w:lang w:val="en-US"/>
        </w:rPr>
        <w:t>of</w:t>
      </w:r>
      <w:r w:rsidRPr="00E66003">
        <w:rPr>
          <w:color w:val="000000" w:themeColor="text1"/>
          <w:sz w:val="28"/>
          <w:szCs w:val="28"/>
          <w:lang w:val="en-US"/>
        </w:rPr>
        <w:t xml:space="preserve"> </w:t>
      </w:r>
      <w:r w:rsidRPr="00E66003">
        <w:rPr>
          <w:rFonts w:eastAsia="Calibri"/>
          <w:color w:val="000000" w:themeColor="text1"/>
          <w:sz w:val="28"/>
          <w:szCs w:val="28"/>
          <w:lang w:val="en-US"/>
        </w:rPr>
        <w:t>the</w:t>
      </w:r>
      <w:r w:rsidRPr="00E66003">
        <w:rPr>
          <w:color w:val="000000" w:themeColor="text1"/>
          <w:sz w:val="28"/>
          <w:szCs w:val="28"/>
          <w:lang w:val="en-US"/>
        </w:rPr>
        <w:t xml:space="preserve"> </w:t>
      </w:r>
      <w:r w:rsidRPr="00E66003">
        <w:rPr>
          <w:rFonts w:eastAsia="Calibri"/>
          <w:color w:val="000000" w:themeColor="text1"/>
          <w:sz w:val="28"/>
          <w:szCs w:val="28"/>
          <w:lang w:val="en-US"/>
        </w:rPr>
        <w:t>recipient</w:t>
      </w:r>
      <w:r w:rsidRPr="00E66003">
        <w:rPr>
          <w:color w:val="000000" w:themeColor="text1"/>
          <w:sz w:val="28"/>
          <w:szCs w:val="28"/>
          <w:lang w:val="en-US"/>
        </w:rPr>
        <w:t>'</w:t>
      </w:r>
      <w:r w:rsidRPr="00E66003">
        <w:rPr>
          <w:rFonts w:eastAsia="Calibri"/>
          <w:color w:val="000000" w:themeColor="text1"/>
          <w:sz w:val="28"/>
          <w:szCs w:val="28"/>
          <w:lang w:val="en-US"/>
        </w:rPr>
        <w:t>s</w:t>
      </w:r>
      <w:r w:rsidRPr="00E66003">
        <w:rPr>
          <w:color w:val="000000" w:themeColor="text1"/>
          <w:sz w:val="28"/>
          <w:szCs w:val="28"/>
          <w:lang w:val="en-US"/>
        </w:rPr>
        <w:t xml:space="preserve"> </w:t>
      </w:r>
      <w:r w:rsidRPr="00E66003">
        <w:rPr>
          <w:rFonts w:eastAsia="Calibri"/>
          <w:color w:val="000000" w:themeColor="text1"/>
          <w:sz w:val="28"/>
          <w:szCs w:val="28"/>
          <w:lang w:val="en-US"/>
        </w:rPr>
        <w:t>perception</w:t>
      </w:r>
      <w:r w:rsidRPr="00E66003">
        <w:rPr>
          <w:color w:val="000000" w:themeColor="text1"/>
          <w:sz w:val="28"/>
          <w:szCs w:val="28"/>
          <w:lang w:val="en-US"/>
        </w:rPr>
        <w:t xml:space="preserve">, </w:t>
      </w:r>
      <w:r w:rsidRPr="00E66003">
        <w:rPr>
          <w:rFonts w:eastAsia="Calibri"/>
          <w:color w:val="000000" w:themeColor="text1"/>
          <w:sz w:val="28"/>
          <w:szCs w:val="28"/>
          <w:lang w:val="en-US"/>
        </w:rPr>
        <w:t>their</w:t>
      </w:r>
      <w:r w:rsidRPr="00E66003">
        <w:rPr>
          <w:color w:val="000000" w:themeColor="text1"/>
          <w:sz w:val="28"/>
          <w:szCs w:val="28"/>
          <w:lang w:val="en-US"/>
        </w:rPr>
        <w:t xml:space="preserve"> </w:t>
      </w:r>
      <w:r w:rsidRPr="00E66003">
        <w:rPr>
          <w:rFonts w:eastAsia="Calibri"/>
          <w:color w:val="000000" w:themeColor="text1"/>
          <w:sz w:val="28"/>
          <w:szCs w:val="28"/>
          <w:lang w:val="en-US"/>
        </w:rPr>
        <w:t>level</w:t>
      </w:r>
      <w:r w:rsidRPr="00E66003">
        <w:rPr>
          <w:color w:val="000000" w:themeColor="text1"/>
          <w:sz w:val="28"/>
          <w:szCs w:val="28"/>
          <w:lang w:val="en-US"/>
        </w:rPr>
        <w:t xml:space="preserve"> </w:t>
      </w:r>
      <w:r w:rsidRPr="00E66003">
        <w:rPr>
          <w:rFonts w:eastAsia="Calibri"/>
          <w:color w:val="000000" w:themeColor="text1"/>
          <w:sz w:val="28"/>
          <w:szCs w:val="28"/>
          <w:lang w:val="en-US"/>
        </w:rPr>
        <w:t>of</w:t>
      </w:r>
      <w:r w:rsidRPr="00E66003">
        <w:rPr>
          <w:color w:val="000000" w:themeColor="text1"/>
          <w:sz w:val="28"/>
          <w:szCs w:val="28"/>
          <w:lang w:val="en-US"/>
        </w:rPr>
        <w:t xml:space="preserve"> </w:t>
      </w:r>
      <w:r w:rsidRPr="00E66003">
        <w:rPr>
          <w:rFonts w:eastAsia="Calibri"/>
          <w:color w:val="000000" w:themeColor="text1"/>
          <w:sz w:val="28"/>
          <w:szCs w:val="28"/>
          <w:lang w:val="en-US"/>
        </w:rPr>
        <w:t>cognitive</w:t>
      </w:r>
      <w:r w:rsidRPr="00E66003">
        <w:rPr>
          <w:color w:val="000000" w:themeColor="text1"/>
          <w:sz w:val="28"/>
          <w:szCs w:val="28"/>
          <w:lang w:val="en-US"/>
        </w:rPr>
        <w:t xml:space="preserve"> </w:t>
      </w:r>
      <w:r w:rsidRPr="00E66003">
        <w:rPr>
          <w:rFonts w:eastAsia="Calibri"/>
          <w:color w:val="000000" w:themeColor="text1"/>
          <w:sz w:val="28"/>
          <w:szCs w:val="28"/>
          <w:lang w:val="en-US"/>
        </w:rPr>
        <w:t>perception</w:t>
      </w:r>
      <w:r w:rsidRPr="00E66003">
        <w:rPr>
          <w:color w:val="000000" w:themeColor="text1"/>
          <w:sz w:val="28"/>
          <w:szCs w:val="28"/>
          <w:lang w:val="en-US"/>
        </w:rPr>
        <w:t xml:space="preserve">, </w:t>
      </w:r>
      <w:r w:rsidRPr="00E66003">
        <w:rPr>
          <w:rFonts w:eastAsia="Calibri"/>
          <w:color w:val="000000" w:themeColor="text1"/>
          <w:sz w:val="28"/>
          <w:szCs w:val="28"/>
          <w:lang w:val="en-US"/>
        </w:rPr>
        <w:t>conditions</w:t>
      </w:r>
      <w:r w:rsidRPr="00E66003">
        <w:rPr>
          <w:color w:val="000000" w:themeColor="text1"/>
          <w:sz w:val="28"/>
          <w:szCs w:val="28"/>
          <w:lang w:val="en-US"/>
        </w:rPr>
        <w:t xml:space="preserve"> </w:t>
      </w:r>
      <w:r w:rsidRPr="00E66003">
        <w:rPr>
          <w:rFonts w:eastAsia="Calibri"/>
          <w:color w:val="000000" w:themeColor="text1"/>
          <w:sz w:val="28"/>
          <w:szCs w:val="28"/>
          <w:lang w:val="en-US"/>
        </w:rPr>
        <w:t>of</w:t>
      </w:r>
      <w:r w:rsidRPr="00E66003">
        <w:rPr>
          <w:color w:val="000000" w:themeColor="text1"/>
          <w:sz w:val="28"/>
          <w:szCs w:val="28"/>
          <w:lang w:val="en-US"/>
        </w:rPr>
        <w:t xml:space="preserve"> </w:t>
      </w:r>
      <w:r w:rsidRPr="00E66003">
        <w:rPr>
          <w:rFonts w:eastAsia="Calibri"/>
          <w:color w:val="000000" w:themeColor="text1"/>
          <w:sz w:val="28"/>
          <w:szCs w:val="28"/>
          <w:lang w:val="en-US"/>
        </w:rPr>
        <w:t>communication</w:t>
      </w:r>
      <w:r w:rsidRPr="00E66003">
        <w:rPr>
          <w:color w:val="000000" w:themeColor="text1"/>
          <w:sz w:val="28"/>
          <w:szCs w:val="28"/>
          <w:lang w:val="en-US"/>
        </w:rPr>
        <w:t xml:space="preserve"> (</w:t>
      </w:r>
      <w:r w:rsidRPr="00E66003">
        <w:rPr>
          <w:rFonts w:eastAsia="Calibri"/>
          <w:color w:val="000000" w:themeColor="text1"/>
          <w:sz w:val="28"/>
          <w:szCs w:val="28"/>
          <w:lang w:val="en-US"/>
        </w:rPr>
        <w:t>stereotypes</w:t>
      </w:r>
      <w:r w:rsidRPr="00E66003">
        <w:rPr>
          <w:color w:val="000000" w:themeColor="text1"/>
          <w:sz w:val="28"/>
          <w:szCs w:val="28"/>
          <w:lang w:val="en-US"/>
        </w:rPr>
        <w:t xml:space="preserve"> </w:t>
      </w:r>
      <w:r w:rsidRPr="00E66003">
        <w:rPr>
          <w:rFonts w:eastAsia="Calibri"/>
          <w:color w:val="000000" w:themeColor="text1"/>
          <w:sz w:val="28"/>
          <w:szCs w:val="28"/>
          <w:lang w:val="en-US"/>
        </w:rPr>
        <w:t>and</w:t>
      </w:r>
      <w:r w:rsidRPr="00E66003">
        <w:rPr>
          <w:color w:val="000000" w:themeColor="text1"/>
          <w:sz w:val="28"/>
          <w:szCs w:val="28"/>
          <w:lang w:val="en-US"/>
        </w:rPr>
        <w:t xml:space="preserve"> </w:t>
      </w:r>
      <w:r w:rsidRPr="00E66003">
        <w:rPr>
          <w:rFonts w:eastAsia="Calibri"/>
          <w:color w:val="000000" w:themeColor="text1"/>
          <w:sz w:val="28"/>
          <w:szCs w:val="28"/>
          <w:lang w:val="en-US"/>
        </w:rPr>
        <w:t>stable</w:t>
      </w:r>
      <w:r w:rsidRPr="00E66003">
        <w:rPr>
          <w:color w:val="000000" w:themeColor="text1"/>
          <w:sz w:val="28"/>
          <w:szCs w:val="28"/>
          <w:lang w:val="en-US"/>
        </w:rPr>
        <w:t xml:space="preserve"> </w:t>
      </w:r>
      <w:r w:rsidRPr="00E66003">
        <w:rPr>
          <w:rFonts w:eastAsia="Calibri"/>
          <w:color w:val="000000" w:themeColor="text1"/>
          <w:sz w:val="28"/>
          <w:szCs w:val="28"/>
          <w:lang w:val="en-US"/>
        </w:rPr>
        <w:t>blocks</w:t>
      </w:r>
      <w:r w:rsidRPr="00E66003">
        <w:rPr>
          <w:color w:val="000000" w:themeColor="text1"/>
          <w:sz w:val="28"/>
          <w:szCs w:val="28"/>
          <w:lang w:val="en-US"/>
        </w:rPr>
        <w:t xml:space="preserve"> </w:t>
      </w:r>
      <w:r w:rsidRPr="00E66003">
        <w:rPr>
          <w:rFonts w:eastAsia="Calibri"/>
          <w:color w:val="000000" w:themeColor="text1"/>
          <w:sz w:val="28"/>
          <w:szCs w:val="28"/>
          <w:lang w:val="en-US"/>
        </w:rPr>
        <w:t>prevailing</w:t>
      </w:r>
      <w:r w:rsidRPr="00E66003">
        <w:rPr>
          <w:color w:val="000000" w:themeColor="text1"/>
          <w:sz w:val="28"/>
          <w:szCs w:val="28"/>
          <w:lang w:val="en-US"/>
        </w:rPr>
        <w:t xml:space="preserve"> </w:t>
      </w:r>
      <w:r w:rsidRPr="00E66003">
        <w:rPr>
          <w:rFonts w:eastAsia="Calibri"/>
          <w:color w:val="000000" w:themeColor="text1"/>
          <w:sz w:val="28"/>
          <w:szCs w:val="28"/>
          <w:lang w:val="en-US"/>
        </w:rPr>
        <w:t>in</w:t>
      </w:r>
      <w:r w:rsidRPr="00E66003">
        <w:rPr>
          <w:color w:val="000000" w:themeColor="text1"/>
          <w:sz w:val="28"/>
          <w:szCs w:val="28"/>
          <w:lang w:val="en-US"/>
        </w:rPr>
        <w:t xml:space="preserve"> </w:t>
      </w:r>
      <w:r w:rsidRPr="00E66003">
        <w:rPr>
          <w:rFonts w:eastAsia="Calibri"/>
          <w:color w:val="000000" w:themeColor="text1"/>
          <w:sz w:val="28"/>
          <w:szCs w:val="28"/>
          <w:lang w:val="en-US"/>
        </w:rPr>
        <w:t>the</w:t>
      </w:r>
      <w:r w:rsidRPr="00E66003">
        <w:rPr>
          <w:color w:val="000000" w:themeColor="text1"/>
          <w:sz w:val="28"/>
          <w:szCs w:val="28"/>
          <w:lang w:val="en-US"/>
        </w:rPr>
        <w:t xml:space="preserve"> </w:t>
      </w:r>
      <w:r w:rsidRPr="00E66003">
        <w:rPr>
          <w:rFonts w:eastAsia="Calibri"/>
          <w:color w:val="000000" w:themeColor="text1"/>
          <w:sz w:val="28"/>
          <w:szCs w:val="28"/>
          <w:lang w:val="en-US"/>
        </w:rPr>
        <w:t>environment</w:t>
      </w:r>
      <w:r w:rsidRPr="00E66003">
        <w:rPr>
          <w:color w:val="000000" w:themeColor="text1"/>
          <w:sz w:val="28"/>
          <w:szCs w:val="28"/>
          <w:lang w:val="en-US"/>
        </w:rPr>
        <w:t xml:space="preserve">), </w:t>
      </w:r>
      <w:r w:rsidRPr="00E66003">
        <w:rPr>
          <w:rFonts w:eastAsia="Calibri"/>
          <w:color w:val="000000" w:themeColor="text1"/>
          <w:sz w:val="28"/>
          <w:szCs w:val="28"/>
          <w:lang w:val="en-US"/>
        </w:rPr>
        <w:t>etc</w:t>
      </w:r>
      <w:r w:rsidRPr="00E66003">
        <w:rPr>
          <w:color w:val="000000" w:themeColor="text1"/>
          <w:sz w:val="28"/>
          <w:szCs w:val="28"/>
          <w:lang w:val="en-US"/>
        </w:rPr>
        <w:t>.</w:t>
      </w:r>
    </w:p>
    <w:p w14:paraId="5787A5C4" w14:textId="6C6304B7" w:rsidR="00314279" w:rsidRPr="00E66003" w:rsidRDefault="00314279" w:rsidP="00B759A0">
      <w:pPr>
        <w:widowControl w:val="0"/>
        <w:autoSpaceDE w:val="0"/>
        <w:autoSpaceDN w:val="0"/>
        <w:adjustRightInd w:val="0"/>
        <w:ind w:firstLine="567"/>
        <w:contextualSpacing/>
        <w:jc w:val="both"/>
        <w:rPr>
          <w:color w:val="000000" w:themeColor="text1"/>
          <w:sz w:val="28"/>
          <w:szCs w:val="28"/>
          <w:lang w:val="en-US"/>
        </w:rPr>
      </w:pPr>
      <w:r w:rsidRPr="00E66003">
        <w:rPr>
          <w:color w:val="000000" w:themeColor="text1"/>
          <w:sz w:val="28"/>
          <w:szCs w:val="28"/>
          <w:lang w:val="en-US"/>
        </w:rPr>
        <w:t xml:space="preserve">3. </w:t>
      </w:r>
      <w:r w:rsidRPr="00E66003">
        <w:rPr>
          <w:rFonts w:eastAsia="Calibri"/>
          <w:color w:val="000000" w:themeColor="text1"/>
          <w:sz w:val="28"/>
          <w:szCs w:val="28"/>
          <w:lang w:val="en-US"/>
        </w:rPr>
        <w:t>Reflection</w:t>
      </w:r>
      <w:r w:rsidRPr="00E66003">
        <w:rPr>
          <w:color w:val="000000" w:themeColor="text1"/>
          <w:sz w:val="28"/>
          <w:szCs w:val="28"/>
          <w:lang w:val="en-US"/>
        </w:rPr>
        <w:t xml:space="preserve"> </w:t>
      </w:r>
      <w:r w:rsidRPr="00E66003">
        <w:rPr>
          <w:rFonts w:eastAsia="Calibri"/>
          <w:color w:val="000000" w:themeColor="text1"/>
          <w:sz w:val="28"/>
          <w:szCs w:val="28"/>
          <w:lang w:val="en-US"/>
        </w:rPr>
        <w:t>theories</w:t>
      </w:r>
      <w:r w:rsidRPr="00E66003">
        <w:rPr>
          <w:color w:val="000000" w:themeColor="text1"/>
          <w:sz w:val="28"/>
          <w:szCs w:val="28"/>
          <w:lang w:val="en-US"/>
        </w:rPr>
        <w:t xml:space="preserve"> (</w:t>
      </w:r>
      <w:r w:rsidRPr="00E66003">
        <w:rPr>
          <w:rFonts w:eastAsia="Calibri"/>
          <w:color w:val="000000" w:themeColor="text1"/>
          <w:sz w:val="28"/>
          <w:szCs w:val="28"/>
          <w:lang w:val="en-US"/>
        </w:rPr>
        <w:t>T</w:t>
      </w:r>
      <w:r w:rsidRPr="00E66003">
        <w:rPr>
          <w:color w:val="000000" w:themeColor="text1"/>
          <w:sz w:val="28"/>
          <w:szCs w:val="28"/>
          <w:lang w:val="en-US"/>
        </w:rPr>
        <w:t xml:space="preserve">. </w:t>
      </w:r>
      <w:proofErr w:type="spellStart"/>
      <w:r w:rsidRPr="00E66003">
        <w:rPr>
          <w:rFonts w:eastAsia="Calibri"/>
          <w:color w:val="000000" w:themeColor="text1"/>
          <w:sz w:val="28"/>
          <w:szCs w:val="28"/>
          <w:lang w:val="en-US"/>
        </w:rPr>
        <w:t>Milevskaya</w:t>
      </w:r>
      <w:proofErr w:type="spellEnd"/>
      <w:r w:rsidRPr="00E66003">
        <w:rPr>
          <w:color w:val="000000" w:themeColor="text1"/>
          <w:sz w:val="28"/>
          <w:szCs w:val="28"/>
          <w:lang w:val="en-US"/>
        </w:rPr>
        <w:t xml:space="preserve">, </w:t>
      </w:r>
      <w:r w:rsidRPr="00E66003">
        <w:rPr>
          <w:rFonts w:eastAsia="Calibri"/>
          <w:color w:val="000000" w:themeColor="text1"/>
          <w:sz w:val="28"/>
          <w:szCs w:val="28"/>
          <w:lang w:val="en-US"/>
        </w:rPr>
        <w:t>N</w:t>
      </w:r>
      <w:r w:rsidRPr="00E66003">
        <w:rPr>
          <w:color w:val="000000" w:themeColor="text1"/>
          <w:sz w:val="28"/>
          <w:szCs w:val="28"/>
          <w:lang w:val="en-US"/>
        </w:rPr>
        <w:t xml:space="preserve">. </w:t>
      </w:r>
      <w:proofErr w:type="spellStart"/>
      <w:r w:rsidRPr="00E66003">
        <w:rPr>
          <w:rFonts w:eastAsia="Calibri"/>
          <w:color w:val="000000" w:themeColor="text1"/>
          <w:sz w:val="28"/>
          <w:szCs w:val="28"/>
          <w:lang w:val="en-US"/>
        </w:rPr>
        <w:t>Basenko</w:t>
      </w:r>
      <w:proofErr w:type="spellEnd"/>
      <w:r w:rsidRPr="00E66003">
        <w:rPr>
          <w:color w:val="000000" w:themeColor="text1"/>
          <w:sz w:val="28"/>
          <w:szCs w:val="28"/>
          <w:lang w:val="en-US"/>
        </w:rPr>
        <w:t xml:space="preserve">) </w:t>
      </w:r>
      <w:r w:rsidRPr="00E66003">
        <w:rPr>
          <w:rFonts w:eastAsia="Calibri"/>
          <w:color w:val="000000" w:themeColor="text1"/>
          <w:sz w:val="28"/>
          <w:szCs w:val="28"/>
          <w:lang w:val="en-US"/>
        </w:rPr>
        <w:t>emphasize</w:t>
      </w:r>
      <w:r w:rsidRPr="00E66003">
        <w:rPr>
          <w:color w:val="000000" w:themeColor="text1"/>
          <w:sz w:val="28"/>
          <w:szCs w:val="28"/>
          <w:lang w:val="en-US"/>
        </w:rPr>
        <w:t xml:space="preserve"> </w:t>
      </w:r>
      <w:r w:rsidRPr="00E66003">
        <w:rPr>
          <w:rFonts w:eastAsia="Calibri"/>
          <w:color w:val="000000" w:themeColor="text1"/>
          <w:sz w:val="28"/>
          <w:szCs w:val="28"/>
          <w:lang w:val="en-US"/>
        </w:rPr>
        <w:t>that</w:t>
      </w:r>
      <w:r w:rsidRPr="00E66003">
        <w:rPr>
          <w:color w:val="000000" w:themeColor="text1"/>
          <w:sz w:val="28"/>
          <w:szCs w:val="28"/>
          <w:lang w:val="en-US"/>
        </w:rPr>
        <w:t xml:space="preserve"> "</w:t>
      </w:r>
      <w:r w:rsidRPr="00E66003">
        <w:rPr>
          <w:rFonts w:eastAsia="Calibri"/>
          <w:color w:val="000000" w:themeColor="text1"/>
          <w:sz w:val="28"/>
          <w:szCs w:val="28"/>
          <w:lang w:val="en-US"/>
        </w:rPr>
        <w:t>producers</w:t>
      </w:r>
      <w:r w:rsidRPr="00E66003">
        <w:rPr>
          <w:color w:val="000000" w:themeColor="text1"/>
          <w:sz w:val="28"/>
          <w:szCs w:val="28"/>
          <w:lang w:val="en-US"/>
        </w:rPr>
        <w:t xml:space="preserve">" </w:t>
      </w:r>
      <w:r w:rsidRPr="00E66003">
        <w:rPr>
          <w:rFonts w:eastAsia="Calibri"/>
          <w:color w:val="000000" w:themeColor="text1"/>
          <w:sz w:val="28"/>
          <w:szCs w:val="28"/>
          <w:lang w:val="en-US"/>
        </w:rPr>
        <w:t>of</w:t>
      </w:r>
      <w:r w:rsidRPr="00E66003">
        <w:rPr>
          <w:color w:val="000000" w:themeColor="text1"/>
          <w:sz w:val="28"/>
          <w:szCs w:val="28"/>
          <w:lang w:val="en-US"/>
        </w:rPr>
        <w:t xml:space="preserve"> </w:t>
      </w:r>
      <w:r w:rsidRPr="00E66003">
        <w:rPr>
          <w:rFonts w:eastAsia="Calibri"/>
          <w:color w:val="000000" w:themeColor="text1"/>
          <w:sz w:val="28"/>
          <w:szCs w:val="28"/>
          <w:lang w:val="en-US"/>
        </w:rPr>
        <w:t>political</w:t>
      </w:r>
      <w:r w:rsidRPr="00E66003">
        <w:rPr>
          <w:color w:val="000000" w:themeColor="text1"/>
          <w:sz w:val="28"/>
          <w:szCs w:val="28"/>
          <w:lang w:val="en-US"/>
        </w:rPr>
        <w:t xml:space="preserve"> </w:t>
      </w:r>
      <w:r w:rsidRPr="00E66003">
        <w:rPr>
          <w:rFonts w:eastAsia="Calibri"/>
          <w:color w:val="000000" w:themeColor="text1"/>
          <w:sz w:val="28"/>
          <w:szCs w:val="28"/>
          <w:lang w:val="en-US"/>
        </w:rPr>
        <w:t>discourse</w:t>
      </w:r>
      <w:r w:rsidRPr="00E66003">
        <w:rPr>
          <w:color w:val="000000" w:themeColor="text1"/>
          <w:sz w:val="28"/>
          <w:szCs w:val="28"/>
          <w:lang w:val="en-US"/>
        </w:rPr>
        <w:t xml:space="preserve"> </w:t>
      </w:r>
      <w:r w:rsidRPr="00E66003">
        <w:rPr>
          <w:rFonts w:eastAsia="Calibri"/>
          <w:color w:val="000000" w:themeColor="text1"/>
          <w:sz w:val="28"/>
          <w:szCs w:val="28"/>
          <w:lang w:val="en-US"/>
        </w:rPr>
        <w:t>may</w:t>
      </w:r>
      <w:r w:rsidRPr="00E66003">
        <w:rPr>
          <w:color w:val="000000" w:themeColor="text1"/>
          <w:sz w:val="28"/>
          <w:szCs w:val="28"/>
          <w:lang w:val="en-US"/>
        </w:rPr>
        <w:t xml:space="preserve"> </w:t>
      </w:r>
      <w:r w:rsidRPr="00E66003">
        <w:rPr>
          <w:rFonts w:eastAsia="Calibri"/>
          <w:color w:val="000000" w:themeColor="text1"/>
          <w:sz w:val="28"/>
          <w:szCs w:val="28"/>
          <w:lang w:val="en-US"/>
        </w:rPr>
        <w:t>understand</w:t>
      </w:r>
      <w:r w:rsidRPr="00E66003">
        <w:rPr>
          <w:color w:val="000000" w:themeColor="text1"/>
          <w:sz w:val="28"/>
          <w:szCs w:val="28"/>
          <w:lang w:val="en-US"/>
        </w:rPr>
        <w:t xml:space="preserve"> </w:t>
      </w:r>
      <w:r w:rsidRPr="00E66003">
        <w:rPr>
          <w:rFonts w:eastAsia="Calibri"/>
          <w:color w:val="000000" w:themeColor="text1"/>
          <w:sz w:val="28"/>
          <w:szCs w:val="28"/>
          <w:lang w:val="en-US"/>
        </w:rPr>
        <w:t>the</w:t>
      </w:r>
      <w:r w:rsidRPr="00E66003">
        <w:rPr>
          <w:color w:val="000000" w:themeColor="text1"/>
          <w:sz w:val="28"/>
          <w:szCs w:val="28"/>
          <w:lang w:val="en-US"/>
        </w:rPr>
        <w:t xml:space="preserve"> </w:t>
      </w:r>
      <w:r w:rsidRPr="00E66003">
        <w:rPr>
          <w:rFonts w:eastAsia="Calibri"/>
          <w:color w:val="000000" w:themeColor="text1"/>
          <w:sz w:val="28"/>
          <w:szCs w:val="28"/>
          <w:lang w:val="en-US"/>
        </w:rPr>
        <w:t>same</w:t>
      </w:r>
      <w:r w:rsidRPr="00E66003">
        <w:rPr>
          <w:color w:val="000000" w:themeColor="text1"/>
          <w:sz w:val="28"/>
          <w:szCs w:val="28"/>
          <w:lang w:val="en-US"/>
        </w:rPr>
        <w:t xml:space="preserve"> </w:t>
      </w:r>
      <w:r w:rsidRPr="00E66003">
        <w:rPr>
          <w:rFonts w:eastAsia="Calibri"/>
          <w:color w:val="000000" w:themeColor="text1"/>
          <w:sz w:val="28"/>
          <w:szCs w:val="28"/>
          <w:lang w:val="en-US"/>
        </w:rPr>
        <w:t>concepts</w:t>
      </w:r>
      <w:r w:rsidRPr="00E66003">
        <w:rPr>
          <w:color w:val="000000" w:themeColor="text1"/>
          <w:sz w:val="28"/>
          <w:szCs w:val="28"/>
          <w:lang w:val="en-US"/>
        </w:rPr>
        <w:t xml:space="preserve"> differently </w:t>
      </w:r>
      <w:r w:rsidRPr="00E66003">
        <w:rPr>
          <w:rFonts w:eastAsia="Calibri"/>
          <w:color w:val="000000" w:themeColor="text1"/>
          <w:sz w:val="28"/>
          <w:szCs w:val="28"/>
          <w:lang w:val="en-US"/>
        </w:rPr>
        <w:t>and</w:t>
      </w:r>
      <w:r w:rsidRPr="00E66003">
        <w:rPr>
          <w:color w:val="000000" w:themeColor="text1"/>
          <w:sz w:val="28"/>
          <w:szCs w:val="28"/>
          <w:lang w:val="en-US"/>
        </w:rPr>
        <w:t xml:space="preserve"> </w:t>
      </w:r>
      <w:r w:rsidRPr="00E66003">
        <w:rPr>
          <w:rFonts w:eastAsia="Calibri"/>
          <w:color w:val="000000" w:themeColor="text1"/>
          <w:sz w:val="28"/>
          <w:szCs w:val="28"/>
          <w:lang w:val="en-US"/>
        </w:rPr>
        <w:t>change</w:t>
      </w:r>
      <w:r w:rsidRPr="00E66003">
        <w:rPr>
          <w:color w:val="000000" w:themeColor="text1"/>
          <w:sz w:val="28"/>
          <w:szCs w:val="28"/>
          <w:lang w:val="en-US"/>
        </w:rPr>
        <w:t xml:space="preserve"> </w:t>
      </w:r>
      <w:r w:rsidRPr="00E66003">
        <w:rPr>
          <w:rFonts w:eastAsia="Calibri"/>
          <w:color w:val="000000" w:themeColor="text1"/>
          <w:sz w:val="28"/>
          <w:szCs w:val="28"/>
          <w:lang w:val="en-US"/>
        </w:rPr>
        <w:t>them</w:t>
      </w:r>
      <w:r w:rsidRPr="00E66003">
        <w:rPr>
          <w:color w:val="000000" w:themeColor="text1"/>
          <w:sz w:val="28"/>
          <w:szCs w:val="28"/>
          <w:lang w:val="en-US"/>
        </w:rPr>
        <w:t xml:space="preserve"> </w:t>
      </w:r>
      <w:r w:rsidRPr="00E66003">
        <w:rPr>
          <w:rFonts w:eastAsia="Calibri"/>
          <w:color w:val="000000" w:themeColor="text1"/>
          <w:sz w:val="28"/>
          <w:szCs w:val="28"/>
          <w:lang w:val="en-US"/>
        </w:rPr>
        <w:t>according to</w:t>
      </w:r>
      <w:r w:rsidRPr="00E66003">
        <w:rPr>
          <w:color w:val="000000" w:themeColor="text1"/>
          <w:sz w:val="28"/>
          <w:szCs w:val="28"/>
          <w:lang w:val="en-US"/>
        </w:rPr>
        <w:t xml:space="preserve"> </w:t>
      </w:r>
      <w:r w:rsidRPr="00E66003">
        <w:rPr>
          <w:rFonts w:eastAsia="Calibri"/>
          <w:color w:val="000000" w:themeColor="text1"/>
          <w:sz w:val="28"/>
          <w:szCs w:val="28"/>
          <w:lang w:val="en-US"/>
        </w:rPr>
        <w:t>their</w:t>
      </w:r>
      <w:r w:rsidRPr="00E66003">
        <w:rPr>
          <w:color w:val="000000" w:themeColor="text1"/>
          <w:sz w:val="28"/>
          <w:szCs w:val="28"/>
          <w:lang w:val="en-US"/>
        </w:rPr>
        <w:t xml:space="preserve"> </w:t>
      </w:r>
      <w:r w:rsidRPr="00E66003">
        <w:rPr>
          <w:rFonts w:eastAsia="Calibri"/>
          <w:color w:val="000000" w:themeColor="text1"/>
          <w:sz w:val="28"/>
          <w:szCs w:val="28"/>
          <w:lang w:val="en-US"/>
        </w:rPr>
        <w:t>ideological</w:t>
      </w:r>
      <w:r w:rsidRPr="00E66003">
        <w:rPr>
          <w:color w:val="000000" w:themeColor="text1"/>
          <w:sz w:val="28"/>
          <w:szCs w:val="28"/>
          <w:lang w:val="en-US"/>
        </w:rPr>
        <w:t xml:space="preserve"> </w:t>
      </w:r>
      <w:r w:rsidRPr="00E66003">
        <w:rPr>
          <w:rFonts w:eastAsia="Calibri"/>
          <w:color w:val="000000" w:themeColor="text1"/>
          <w:sz w:val="28"/>
          <w:szCs w:val="28"/>
          <w:lang w:val="en-US"/>
        </w:rPr>
        <w:t>beliefs</w:t>
      </w:r>
      <w:r w:rsidRPr="00E66003">
        <w:rPr>
          <w:color w:val="000000" w:themeColor="text1"/>
          <w:sz w:val="28"/>
          <w:szCs w:val="28"/>
          <w:lang w:val="en-US"/>
        </w:rPr>
        <w:t xml:space="preserve">. </w:t>
      </w:r>
      <w:r w:rsidRPr="00E66003">
        <w:rPr>
          <w:rFonts w:eastAsia="Calibri"/>
          <w:color w:val="000000" w:themeColor="text1"/>
          <w:sz w:val="28"/>
          <w:szCs w:val="28"/>
          <w:lang w:val="en-US"/>
        </w:rPr>
        <w:t>In</w:t>
      </w:r>
      <w:r w:rsidRPr="00E66003">
        <w:rPr>
          <w:color w:val="000000" w:themeColor="text1"/>
          <w:sz w:val="28"/>
          <w:szCs w:val="28"/>
          <w:lang w:val="en-US"/>
        </w:rPr>
        <w:t xml:space="preserve"> </w:t>
      </w:r>
      <w:r w:rsidRPr="00E66003">
        <w:rPr>
          <w:rFonts w:eastAsia="Calibri"/>
          <w:color w:val="000000" w:themeColor="text1"/>
          <w:sz w:val="28"/>
          <w:szCs w:val="28"/>
          <w:lang w:val="en-US"/>
        </w:rPr>
        <w:t>Maximov</w:t>
      </w:r>
      <w:r w:rsidR="00223CF6" w:rsidRPr="00E66003">
        <w:rPr>
          <w:color w:val="000000" w:themeColor="text1"/>
          <w:sz w:val="28"/>
          <w:szCs w:val="28"/>
          <w:lang w:val="en-US"/>
        </w:rPr>
        <w:t>’</w:t>
      </w:r>
      <w:r w:rsidRPr="00E66003">
        <w:rPr>
          <w:rFonts w:eastAsia="Calibri"/>
          <w:color w:val="000000" w:themeColor="text1"/>
          <w:sz w:val="28"/>
          <w:szCs w:val="28"/>
          <w:lang w:val="en-US"/>
        </w:rPr>
        <w:t>s</w:t>
      </w:r>
      <w:r w:rsidRPr="00E66003">
        <w:rPr>
          <w:color w:val="000000" w:themeColor="text1"/>
          <w:sz w:val="28"/>
          <w:szCs w:val="28"/>
          <w:lang w:val="en-US"/>
        </w:rPr>
        <w:t xml:space="preserve"> </w:t>
      </w:r>
      <w:r w:rsidRPr="00E66003">
        <w:rPr>
          <w:rFonts w:eastAsia="Calibri"/>
          <w:color w:val="000000" w:themeColor="text1"/>
          <w:sz w:val="28"/>
          <w:szCs w:val="28"/>
          <w:lang w:val="en-US"/>
        </w:rPr>
        <w:t>opinion</w:t>
      </w:r>
      <w:r w:rsidRPr="00E66003">
        <w:rPr>
          <w:color w:val="000000" w:themeColor="text1"/>
          <w:sz w:val="28"/>
          <w:szCs w:val="28"/>
          <w:lang w:val="en-US"/>
        </w:rPr>
        <w:t xml:space="preserve">, </w:t>
      </w:r>
      <w:r w:rsidRPr="00E66003">
        <w:rPr>
          <w:rFonts w:eastAsia="Calibri"/>
          <w:color w:val="000000" w:themeColor="text1"/>
          <w:sz w:val="28"/>
          <w:szCs w:val="28"/>
          <w:lang w:val="en-US"/>
        </w:rPr>
        <w:t>the</w:t>
      </w:r>
      <w:r w:rsidRPr="00E66003">
        <w:rPr>
          <w:color w:val="000000" w:themeColor="text1"/>
          <w:sz w:val="28"/>
          <w:szCs w:val="28"/>
          <w:lang w:val="en-US"/>
        </w:rPr>
        <w:t xml:space="preserve"> </w:t>
      </w:r>
      <w:r w:rsidRPr="00E66003">
        <w:rPr>
          <w:rFonts w:eastAsia="Calibri"/>
          <w:color w:val="000000" w:themeColor="text1"/>
          <w:sz w:val="28"/>
          <w:szCs w:val="28"/>
          <w:lang w:val="en-US"/>
        </w:rPr>
        <w:t>theory</w:t>
      </w:r>
      <w:r w:rsidRPr="00E66003">
        <w:rPr>
          <w:color w:val="000000" w:themeColor="text1"/>
          <w:sz w:val="28"/>
          <w:szCs w:val="28"/>
          <w:lang w:val="en-US"/>
        </w:rPr>
        <w:t xml:space="preserve"> </w:t>
      </w:r>
      <w:r w:rsidRPr="00E66003">
        <w:rPr>
          <w:rFonts w:eastAsia="Calibri"/>
          <w:color w:val="000000" w:themeColor="text1"/>
          <w:sz w:val="28"/>
          <w:szCs w:val="28"/>
          <w:lang w:val="en-US"/>
        </w:rPr>
        <w:t>of</w:t>
      </w:r>
      <w:r w:rsidRPr="00E66003">
        <w:rPr>
          <w:color w:val="000000" w:themeColor="text1"/>
          <w:sz w:val="28"/>
          <w:szCs w:val="28"/>
          <w:lang w:val="en-US"/>
        </w:rPr>
        <w:t xml:space="preserve"> </w:t>
      </w:r>
      <w:r w:rsidRPr="00E66003">
        <w:rPr>
          <w:rFonts w:eastAsia="Calibri"/>
          <w:color w:val="000000" w:themeColor="text1"/>
          <w:sz w:val="28"/>
          <w:szCs w:val="28"/>
          <w:lang w:val="en-US"/>
        </w:rPr>
        <w:t>reflection</w:t>
      </w:r>
      <w:r w:rsidRPr="00E66003">
        <w:rPr>
          <w:color w:val="000000" w:themeColor="text1"/>
          <w:sz w:val="28"/>
          <w:szCs w:val="28"/>
          <w:lang w:val="en-US"/>
        </w:rPr>
        <w:t xml:space="preserve"> </w:t>
      </w:r>
      <w:r w:rsidRPr="00E66003">
        <w:rPr>
          <w:rFonts w:eastAsia="Calibri"/>
          <w:color w:val="000000" w:themeColor="text1"/>
          <w:sz w:val="28"/>
          <w:szCs w:val="28"/>
          <w:lang w:val="en-US"/>
        </w:rPr>
        <w:t>reveals</w:t>
      </w:r>
      <w:r w:rsidRPr="00E66003">
        <w:rPr>
          <w:color w:val="000000" w:themeColor="text1"/>
          <w:sz w:val="28"/>
          <w:szCs w:val="28"/>
          <w:lang w:val="en-US"/>
        </w:rPr>
        <w:t xml:space="preserve"> </w:t>
      </w:r>
      <w:r w:rsidRPr="00E66003">
        <w:rPr>
          <w:rFonts w:eastAsia="Calibri"/>
          <w:color w:val="000000" w:themeColor="text1"/>
          <w:sz w:val="28"/>
          <w:szCs w:val="28"/>
          <w:lang w:val="en-US"/>
        </w:rPr>
        <w:t>the</w:t>
      </w:r>
      <w:r w:rsidRPr="00E66003">
        <w:rPr>
          <w:color w:val="000000" w:themeColor="text1"/>
          <w:sz w:val="28"/>
          <w:szCs w:val="28"/>
          <w:lang w:val="en-US"/>
        </w:rPr>
        <w:t xml:space="preserve"> </w:t>
      </w:r>
      <w:r w:rsidRPr="00E66003">
        <w:rPr>
          <w:rFonts w:eastAsia="Calibri"/>
          <w:color w:val="000000" w:themeColor="text1"/>
          <w:sz w:val="28"/>
          <w:szCs w:val="28"/>
          <w:lang w:val="en-US"/>
        </w:rPr>
        <w:t>dynamic</w:t>
      </w:r>
      <w:r w:rsidRPr="00E66003">
        <w:rPr>
          <w:color w:val="000000" w:themeColor="text1"/>
          <w:sz w:val="28"/>
          <w:szCs w:val="28"/>
          <w:lang w:val="en-US"/>
        </w:rPr>
        <w:t xml:space="preserve"> </w:t>
      </w:r>
      <w:r w:rsidRPr="00E66003">
        <w:rPr>
          <w:rFonts w:eastAsia="Calibri"/>
          <w:color w:val="000000" w:themeColor="text1"/>
          <w:sz w:val="28"/>
          <w:szCs w:val="28"/>
          <w:lang w:val="en-US"/>
        </w:rPr>
        <w:t>side</w:t>
      </w:r>
      <w:r w:rsidRPr="00E66003">
        <w:rPr>
          <w:color w:val="000000" w:themeColor="text1"/>
          <w:sz w:val="28"/>
          <w:szCs w:val="28"/>
          <w:lang w:val="en-US"/>
        </w:rPr>
        <w:t xml:space="preserve"> </w:t>
      </w:r>
      <w:r w:rsidRPr="00E66003">
        <w:rPr>
          <w:rFonts w:eastAsia="Calibri"/>
          <w:color w:val="000000" w:themeColor="text1"/>
          <w:sz w:val="28"/>
          <w:szCs w:val="28"/>
          <w:lang w:val="en-US"/>
        </w:rPr>
        <w:t>of</w:t>
      </w:r>
      <w:r w:rsidRPr="00E66003">
        <w:rPr>
          <w:color w:val="000000" w:themeColor="text1"/>
          <w:sz w:val="28"/>
          <w:szCs w:val="28"/>
          <w:lang w:val="en-US"/>
        </w:rPr>
        <w:t xml:space="preserve"> </w:t>
      </w:r>
      <w:r w:rsidRPr="00E66003">
        <w:rPr>
          <w:rFonts w:eastAsia="Calibri"/>
          <w:color w:val="000000" w:themeColor="text1"/>
          <w:sz w:val="28"/>
          <w:szCs w:val="28"/>
          <w:lang w:val="en-US"/>
        </w:rPr>
        <w:t>discursive</w:t>
      </w:r>
      <w:r w:rsidRPr="00E66003">
        <w:rPr>
          <w:color w:val="000000" w:themeColor="text1"/>
          <w:sz w:val="28"/>
          <w:szCs w:val="28"/>
          <w:lang w:val="en-US"/>
        </w:rPr>
        <w:t xml:space="preserve"> </w:t>
      </w:r>
      <w:r w:rsidRPr="00E66003">
        <w:rPr>
          <w:rFonts w:eastAsia="Calibri"/>
          <w:color w:val="000000" w:themeColor="text1"/>
          <w:sz w:val="28"/>
          <w:szCs w:val="28"/>
          <w:lang w:val="en-US"/>
        </w:rPr>
        <w:t>formations</w:t>
      </w:r>
      <w:r w:rsidRPr="00E66003">
        <w:rPr>
          <w:color w:val="000000" w:themeColor="text1"/>
          <w:sz w:val="28"/>
          <w:szCs w:val="28"/>
          <w:lang w:val="en-US"/>
        </w:rPr>
        <w:t>.</w:t>
      </w:r>
    </w:p>
    <w:p w14:paraId="09EF27CC" w14:textId="77777777" w:rsidR="00314279" w:rsidRPr="00E66003" w:rsidRDefault="00314279" w:rsidP="00B759A0">
      <w:pPr>
        <w:widowControl w:val="0"/>
        <w:autoSpaceDE w:val="0"/>
        <w:autoSpaceDN w:val="0"/>
        <w:adjustRightInd w:val="0"/>
        <w:ind w:firstLine="567"/>
        <w:contextualSpacing/>
        <w:jc w:val="both"/>
        <w:rPr>
          <w:color w:val="000000" w:themeColor="text1"/>
          <w:sz w:val="28"/>
          <w:szCs w:val="28"/>
          <w:lang w:val="en-US"/>
        </w:rPr>
      </w:pPr>
      <w:r w:rsidRPr="00E66003">
        <w:rPr>
          <w:color w:val="000000" w:themeColor="text1"/>
          <w:sz w:val="28"/>
          <w:szCs w:val="28"/>
          <w:lang w:val="en-US"/>
        </w:rPr>
        <w:t xml:space="preserve">4. </w:t>
      </w:r>
      <w:r w:rsidRPr="00E66003">
        <w:rPr>
          <w:rFonts w:eastAsia="Calibri"/>
          <w:color w:val="000000" w:themeColor="text1"/>
          <w:sz w:val="28"/>
          <w:szCs w:val="28"/>
          <w:lang w:val="en-US"/>
        </w:rPr>
        <w:t>Theories</w:t>
      </w:r>
      <w:r w:rsidRPr="00E66003">
        <w:rPr>
          <w:color w:val="000000" w:themeColor="text1"/>
          <w:sz w:val="28"/>
          <w:szCs w:val="28"/>
          <w:lang w:val="en-US"/>
        </w:rPr>
        <w:t xml:space="preserve"> </w:t>
      </w:r>
      <w:r w:rsidRPr="00E66003">
        <w:rPr>
          <w:rFonts w:eastAsia="Calibri"/>
          <w:color w:val="000000" w:themeColor="text1"/>
          <w:sz w:val="28"/>
          <w:szCs w:val="28"/>
          <w:lang w:val="en-US"/>
        </w:rPr>
        <w:t>of</w:t>
      </w:r>
      <w:r w:rsidRPr="00E66003">
        <w:rPr>
          <w:color w:val="000000" w:themeColor="text1"/>
          <w:sz w:val="28"/>
          <w:szCs w:val="28"/>
          <w:lang w:val="en-US"/>
        </w:rPr>
        <w:t xml:space="preserve"> </w:t>
      </w:r>
      <w:r w:rsidRPr="00E66003">
        <w:rPr>
          <w:rFonts w:eastAsia="Calibri"/>
          <w:color w:val="000000" w:themeColor="text1"/>
          <w:sz w:val="28"/>
          <w:szCs w:val="28"/>
          <w:lang w:val="en-US"/>
        </w:rPr>
        <w:t>axiological</w:t>
      </w:r>
      <w:r w:rsidRPr="00E66003">
        <w:rPr>
          <w:color w:val="000000" w:themeColor="text1"/>
          <w:sz w:val="28"/>
          <w:szCs w:val="28"/>
          <w:lang w:val="en-US"/>
        </w:rPr>
        <w:t xml:space="preserve"> </w:t>
      </w:r>
      <w:r w:rsidRPr="00E66003">
        <w:rPr>
          <w:rFonts w:eastAsia="Calibri"/>
          <w:color w:val="000000" w:themeColor="text1"/>
          <w:sz w:val="28"/>
          <w:szCs w:val="28"/>
          <w:lang w:val="en-US"/>
        </w:rPr>
        <w:t>analysis</w:t>
      </w:r>
      <w:r w:rsidRPr="00E66003">
        <w:rPr>
          <w:color w:val="000000" w:themeColor="text1"/>
          <w:sz w:val="28"/>
          <w:szCs w:val="28"/>
          <w:lang w:val="en-US"/>
        </w:rPr>
        <w:t xml:space="preserve"> (</w:t>
      </w:r>
      <w:r w:rsidRPr="00E66003">
        <w:rPr>
          <w:rFonts w:eastAsia="Calibri"/>
          <w:color w:val="000000" w:themeColor="text1"/>
          <w:sz w:val="28"/>
          <w:szCs w:val="28"/>
          <w:lang w:val="en-US"/>
        </w:rPr>
        <w:t>G</w:t>
      </w:r>
      <w:r w:rsidRPr="00E66003">
        <w:rPr>
          <w:color w:val="000000" w:themeColor="text1"/>
          <w:sz w:val="28"/>
          <w:szCs w:val="28"/>
          <w:lang w:val="en-US"/>
        </w:rPr>
        <w:t xml:space="preserve">. </w:t>
      </w:r>
      <w:proofErr w:type="spellStart"/>
      <w:r w:rsidRPr="00E66003">
        <w:rPr>
          <w:rFonts w:eastAsia="Calibri"/>
          <w:color w:val="000000" w:themeColor="text1"/>
          <w:sz w:val="28"/>
          <w:szCs w:val="28"/>
          <w:lang w:val="en-US"/>
        </w:rPr>
        <w:t>Slyshkin</w:t>
      </w:r>
      <w:proofErr w:type="spellEnd"/>
      <w:r w:rsidRPr="00E66003">
        <w:rPr>
          <w:color w:val="000000" w:themeColor="text1"/>
          <w:sz w:val="28"/>
          <w:szCs w:val="28"/>
          <w:lang w:val="en-US"/>
        </w:rPr>
        <w:t xml:space="preserve">, </w:t>
      </w:r>
      <w:r w:rsidRPr="00E66003">
        <w:rPr>
          <w:rFonts w:eastAsia="Calibri"/>
          <w:color w:val="000000" w:themeColor="text1"/>
          <w:sz w:val="28"/>
          <w:szCs w:val="28"/>
          <w:lang w:val="en-US"/>
        </w:rPr>
        <w:t>V</w:t>
      </w:r>
      <w:r w:rsidRPr="00E66003">
        <w:rPr>
          <w:color w:val="000000" w:themeColor="text1"/>
          <w:sz w:val="28"/>
          <w:szCs w:val="28"/>
          <w:lang w:val="en-US"/>
        </w:rPr>
        <w:t xml:space="preserve">. </w:t>
      </w:r>
      <w:r w:rsidRPr="00E66003">
        <w:rPr>
          <w:rFonts w:eastAsia="Calibri"/>
          <w:color w:val="000000" w:themeColor="text1"/>
          <w:sz w:val="28"/>
          <w:szCs w:val="28"/>
          <w:lang w:val="en-US"/>
        </w:rPr>
        <w:t>Karasik</w:t>
      </w:r>
      <w:r w:rsidRPr="00E66003">
        <w:rPr>
          <w:color w:val="000000" w:themeColor="text1"/>
          <w:sz w:val="28"/>
          <w:szCs w:val="28"/>
          <w:lang w:val="en-US"/>
        </w:rPr>
        <w:t xml:space="preserve">) </w:t>
      </w:r>
      <w:r w:rsidRPr="00E66003">
        <w:rPr>
          <w:rFonts w:eastAsia="Calibri"/>
          <w:color w:val="000000" w:themeColor="text1"/>
          <w:sz w:val="28"/>
          <w:szCs w:val="28"/>
          <w:lang w:val="en-US"/>
        </w:rPr>
        <w:t>focus primarily</w:t>
      </w:r>
      <w:r w:rsidRPr="00E66003">
        <w:rPr>
          <w:color w:val="000000" w:themeColor="text1"/>
          <w:sz w:val="28"/>
          <w:szCs w:val="28"/>
          <w:lang w:val="en-US"/>
        </w:rPr>
        <w:t xml:space="preserve"> </w:t>
      </w:r>
      <w:r w:rsidRPr="00E66003">
        <w:rPr>
          <w:rFonts w:eastAsia="Calibri"/>
          <w:color w:val="000000" w:themeColor="text1"/>
          <w:sz w:val="28"/>
          <w:szCs w:val="28"/>
          <w:lang w:val="en-US"/>
        </w:rPr>
        <w:t>on</w:t>
      </w:r>
      <w:r w:rsidRPr="00E66003">
        <w:rPr>
          <w:color w:val="000000" w:themeColor="text1"/>
          <w:sz w:val="28"/>
          <w:szCs w:val="28"/>
          <w:lang w:val="en-US"/>
        </w:rPr>
        <w:t xml:space="preserve"> </w:t>
      </w:r>
      <w:r w:rsidRPr="00E66003">
        <w:rPr>
          <w:rFonts w:eastAsia="Calibri"/>
          <w:color w:val="000000" w:themeColor="text1"/>
          <w:sz w:val="28"/>
          <w:szCs w:val="28"/>
          <w:lang w:val="en-US"/>
        </w:rPr>
        <w:t>the</w:t>
      </w:r>
      <w:r w:rsidRPr="00E66003">
        <w:rPr>
          <w:color w:val="000000" w:themeColor="text1"/>
          <w:sz w:val="28"/>
          <w:szCs w:val="28"/>
          <w:lang w:val="en-US"/>
        </w:rPr>
        <w:t xml:space="preserve"> </w:t>
      </w:r>
      <w:r w:rsidRPr="00E66003">
        <w:rPr>
          <w:rFonts w:eastAsia="Calibri"/>
          <w:color w:val="000000" w:themeColor="text1"/>
          <w:sz w:val="28"/>
          <w:szCs w:val="28"/>
          <w:lang w:val="en-US"/>
        </w:rPr>
        <w:t>value</w:t>
      </w:r>
      <w:r w:rsidRPr="00E66003">
        <w:rPr>
          <w:color w:val="000000" w:themeColor="text1"/>
          <w:sz w:val="28"/>
          <w:szCs w:val="28"/>
          <w:lang w:val="en-US"/>
        </w:rPr>
        <w:t xml:space="preserve"> </w:t>
      </w:r>
      <w:r w:rsidRPr="00E66003">
        <w:rPr>
          <w:rFonts w:eastAsia="Calibri"/>
          <w:color w:val="000000" w:themeColor="text1"/>
          <w:sz w:val="28"/>
          <w:szCs w:val="28"/>
          <w:lang w:val="en-US"/>
        </w:rPr>
        <w:t>component</w:t>
      </w:r>
      <w:r w:rsidRPr="00E66003">
        <w:rPr>
          <w:color w:val="000000" w:themeColor="text1"/>
          <w:sz w:val="28"/>
          <w:szCs w:val="28"/>
          <w:lang w:val="en-US"/>
        </w:rPr>
        <w:t xml:space="preserve"> </w:t>
      </w:r>
      <w:r w:rsidRPr="00E66003">
        <w:rPr>
          <w:rFonts w:eastAsia="Calibri"/>
          <w:color w:val="000000" w:themeColor="text1"/>
          <w:sz w:val="28"/>
          <w:szCs w:val="28"/>
          <w:lang w:val="en-US"/>
        </w:rPr>
        <w:t>of</w:t>
      </w:r>
      <w:r w:rsidRPr="00E66003">
        <w:rPr>
          <w:color w:val="000000" w:themeColor="text1"/>
          <w:sz w:val="28"/>
          <w:szCs w:val="28"/>
          <w:lang w:val="en-US"/>
        </w:rPr>
        <w:t xml:space="preserve"> </w:t>
      </w:r>
      <w:r w:rsidRPr="00E66003">
        <w:rPr>
          <w:rFonts w:eastAsia="Calibri"/>
          <w:color w:val="000000" w:themeColor="text1"/>
          <w:sz w:val="28"/>
          <w:szCs w:val="28"/>
          <w:lang w:val="en-US"/>
        </w:rPr>
        <w:t>political</w:t>
      </w:r>
      <w:r w:rsidRPr="00E66003">
        <w:rPr>
          <w:color w:val="000000" w:themeColor="text1"/>
          <w:sz w:val="28"/>
          <w:szCs w:val="28"/>
          <w:lang w:val="en-US"/>
        </w:rPr>
        <w:t xml:space="preserve"> </w:t>
      </w:r>
      <w:r w:rsidRPr="00E66003">
        <w:rPr>
          <w:rFonts w:eastAsia="Calibri"/>
          <w:color w:val="000000" w:themeColor="text1"/>
          <w:sz w:val="28"/>
          <w:szCs w:val="28"/>
          <w:lang w:val="en-US"/>
        </w:rPr>
        <w:t>discourse</w:t>
      </w:r>
      <w:r w:rsidRPr="00E66003">
        <w:rPr>
          <w:color w:val="000000" w:themeColor="text1"/>
          <w:sz w:val="28"/>
          <w:szCs w:val="28"/>
          <w:lang w:val="en-US"/>
        </w:rPr>
        <w:t>.</w:t>
      </w:r>
    </w:p>
    <w:p w14:paraId="36D67D8C" w14:textId="77777777" w:rsidR="00314279" w:rsidRPr="00E66003" w:rsidRDefault="00314279" w:rsidP="00B759A0">
      <w:pPr>
        <w:widowControl w:val="0"/>
        <w:autoSpaceDE w:val="0"/>
        <w:autoSpaceDN w:val="0"/>
        <w:adjustRightInd w:val="0"/>
        <w:ind w:firstLine="567"/>
        <w:contextualSpacing/>
        <w:jc w:val="both"/>
        <w:rPr>
          <w:color w:val="000000" w:themeColor="text1"/>
          <w:sz w:val="28"/>
          <w:szCs w:val="28"/>
          <w:lang w:val="en-US"/>
        </w:rPr>
      </w:pPr>
      <w:r w:rsidRPr="00E66003">
        <w:rPr>
          <w:color w:val="000000" w:themeColor="text1"/>
          <w:sz w:val="28"/>
          <w:szCs w:val="28"/>
          <w:lang w:val="en-US"/>
        </w:rPr>
        <w:t xml:space="preserve">5. </w:t>
      </w:r>
      <w:r w:rsidRPr="00E66003">
        <w:rPr>
          <w:rFonts w:eastAsia="Calibri"/>
          <w:color w:val="000000" w:themeColor="text1"/>
          <w:sz w:val="28"/>
          <w:szCs w:val="28"/>
          <w:lang w:val="en-US"/>
        </w:rPr>
        <w:t>Theories</w:t>
      </w:r>
      <w:r w:rsidRPr="00E66003">
        <w:rPr>
          <w:color w:val="000000" w:themeColor="text1"/>
          <w:sz w:val="28"/>
          <w:szCs w:val="28"/>
          <w:lang w:val="en-US"/>
        </w:rPr>
        <w:t xml:space="preserve"> </w:t>
      </w:r>
      <w:r w:rsidRPr="00E66003">
        <w:rPr>
          <w:rFonts w:eastAsia="Calibri"/>
          <w:color w:val="000000" w:themeColor="text1"/>
          <w:sz w:val="28"/>
          <w:szCs w:val="28"/>
          <w:lang w:val="en-US"/>
        </w:rPr>
        <w:t>of</w:t>
      </w:r>
      <w:r w:rsidRPr="00E66003">
        <w:rPr>
          <w:color w:val="000000" w:themeColor="text1"/>
          <w:sz w:val="28"/>
          <w:szCs w:val="28"/>
          <w:lang w:val="en-US"/>
        </w:rPr>
        <w:t xml:space="preserve"> </w:t>
      </w:r>
      <w:r w:rsidRPr="00E66003">
        <w:rPr>
          <w:rFonts w:eastAsia="Calibri"/>
          <w:color w:val="000000" w:themeColor="text1"/>
          <w:sz w:val="28"/>
          <w:szCs w:val="28"/>
          <w:lang w:val="en-US"/>
        </w:rPr>
        <w:t>the</w:t>
      </w:r>
      <w:r w:rsidRPr="00E66003">
        <w:rPr>
          <w:color w:val="000000" w:themeColor="text1"/>
          <w:sz w:val="28"/>
          <w:szCs w:val="28"/>
          <w:lang w:val="en-US"/>
        </w:rPr>
        <w:t xml:space="preserve"> </w:t>
      </w:r>
      <w:r w:rsidRPr="00E66003">
        <w:rPr>
          <w:rFonts w:eastAsia="Calibri"/>
          <w:color w:val="000000" w:themeColor="text1"/>
          <w:sz w:val="28"/>
          <w:szCs w:val="28"/>
          <w:lang w:val="en-US"/>
        </w:rPr>
        <w:t>content</w:t>
      </w:r>
      <w:r w:rsidRPr="00E66003">
        <w:rPr>
          <w:color w:val="000000" w:themeColor="text1"/>
          <w:sz w:val="28"/>
          <w:szCs w:val="28"/>
          <w:lang w:val="en-US"/>
        </w:rPr>
        <w:t xml:space="preserve"> </w:t>
      </w:r>
      <w:r w:rsidRPr="00E66003">
        <w:rPr>
          <w:rFonts w:eastAsia="Calibri"/>
          <w:color w:val="000000" w:themeColor="text1"/>
          <w:sz w:val="28"/>
          <w:szCs w:val="28"/>
          <w:lang w:val="en-US"/>
        </w:rPr>
        <w:t>analysis</w:t>
      </w:r>
      <w:r w:rsidRPr="00E66003">
        <w:rPr>
          <w:color w:val="000000" w:themeColor="text1"/>
          <w:sz w:val="28"/>
          <w:szCs w:val="28"/>
          <w:lang w:val="en-US"/>
        </w:rPr>
        <w:t xml:space="preserve"> (</w:t>
      </w:r>
      <w:r w:rsidRPr="00E66003">
        <w:rPr>
          <w:rFonts w:eastAsia="Calibri"/>
          <w:color w:val="000000" w:themeColor="text1"/>
          <w:sz w:val="28"/>
          <w:szCs w:val="28"/>
          <w:lang w:val="en-US"/>
        </w:rPr>
        <w:t>T</w:t>
      </w:r>
      <w:r w:rsidRPr="00E66003">
        <w:rPr>
          <w:color w:val="000000" w:themeColor="text1"/>
          <w:sz w:val="28"/>
          <w:szCs w:val="28"/>
          <w:lang w:val="en-US"/>
        </w:rPr>
        <w:t xml:space="preserve">. </w:t>
      </w:r>
      <w:r w:rsidRPr="00E66003">
        <w:rPr>
          <w:rFonts w:eastAsia="Calibri"/>
          <w:color w:val="000000" w:themeColor="text1"/>
          <w:sz w:val="28"/>
          <w:szCs w:val="28"/>
          <w:lang w:val="en-US"/>
        </w:rPr>
        <w:t>Ushakova</w:t>
      </w:r>
      <w:r w:rsidRPr="00E66003">
        <w:rPr>
          <w:color w:val="000000" w:themeColor="text1"/>
          <w:sz w:val="28"/>
          <w:szCs w:val="28"/>
          <w:lang w:val="en-US"/>
        </w:rPr>
        <w:t xml:space="preserve">, </w:t>
      </w:r>
      <w:r w:rsidRPr="00E66003">
        <w:rPr>
          <w:rFonts w:eastAsia="Calibri"/>
          <w:color w:val="000000" w:themeColor="text1"/>
          <w:sz w:val="28"/>
          <w:szCs w:val="28"/>
          <w:lang w:val="en-US"/>
        </w:rPr>
        <w:t>N</w:t>
      </w:r>
      <w:r w:rsidRPr="00E66003">
        <w:rPr>
          <w:color w:val="000000" w:themeColor="text1"/>
          <w:sz w:val="28"/>
          <w:szCs w:val="28"/>
          <w:lang w:val="en-US"/>
        </w:rPr>
        <w:t xml:space="preserve">. </w:t>
      </w:r>
      <w:r w:rsidRPr="00E66003">
        <w:rPr>
          <w:rFonts w:eastAsia="Calibri"/>
          <w:color w:val="000000" w:themeColor="text1"/>
          <w:sz w:val="28"/>
          <w:szCs w:val="28"/>
          <w:lang w:val="en-US"/>
        </w:rPr>
        <w:t>Pavlova</w:t>
      </w:r>
      <w:r w:rsidRPr="00E66003">
        <w:rPr>
          <w:color w:val="000000" w:themeColor="text1"/>
          <w:sz w:val="28"/>
          <w:szCs w:val="28"/>
          <w:lang w:val="en-US"/>
        </w:rPr>
        <w:t xml:space="preserve">) prioritize </w:t>
      </w:r>
      <w:r w:rsidRPr="00E66003">
        <w:rPr>
          <w:rFonts w:eastAsia="Calibri"/>
          <w:color w:val="000000" w:themeColor="text1"/>
          <w:sz w:val="28"/>
          <w:szCs w:val="28"/>
          <w:lang w:val="en-US"/>
        </w:rPr>
        <w:t>the</w:t>
      </w:r>
      <w:r w:rsidRPr="00E66003">
        <w:rPr>
          <w:color w:val="000000" w:themeColor="text1"/>
          <w:sz w:val="28"/>
          <w:szCs w:val="28"/>
          <w:lang w:val="en-US"/>
        </w:rPr>
        <w:t xml:space="preserve"> </w:t>
      </w:r>
      <w:r w:rsidRPr="00E66003">
        <w:rPr>
          <w:rFonts w:eastAsia="Calibri"/>
          <w:color w:val="000000" w:themeColor="text1"/>
          <w:sz w:val="28"/>
          <w:szCs w:val="28"/>
          <w:lang w:val="en-US"/>
        </w:rPr>
        <w:t>connotative</w:t>
      </w:r>
      <w:r w:rsidRPr="00E66003">
        <w:rPr>
          <w:color w:val="000000" w:themeColor="text1"/>
          <w:sz w:val="28"/>
          <w:szCs w:val="28"/>
          <w:lang w:val="en-US"/>
        </w:rPr>
        <w:t xml:space="preserve"> rather than </w:t>
      </w:r>
      <w:r w:rsidRPr="00E66003">
        <w:rPr>
          <w:rFonts w:eastAsia="Calibri"/>
          <w:color w:val="000000" w:themeColor="text1"/>
          <w:sz w:val="28"/>
          <w:szCs w:val="28"/>
          <w:lang w:val="en-US"/>
        </w:rPr>
        <w:t>denotative value</w:t>
      </w:r>
      <w:r w:rsidRPr="00E66003">
        <w:rPr>
          <w:color w:val="000000" w:themeColor="text1"/>
          <w:sz w:val="28"/>
          <w:szCs w:val="28"/>
          <w:lang w:val="en-US"/>
        </w:rPr>
        <w:t xml:space="preserve"> and </w:t>
      </w:r>
      <w:r w:rsidRPr="00E66003">
        <w:rPr>
          <w:rFonts w:eastAsia="Calibri"/>
          <w:color w:val="000000" w:themeColor="text1"/>
          <w:sz w:val="28"/>
          <w:szCs w:val="28"/>
          <w:lang w:val="en-US"/>
        </w:rPr>
        <w:t>indicate</w:t>
      </w:r>
      <w:r w:rsidRPr="00E66003">
        <w:rPr>
          <w:color w:val="000000" w:themeColor="text1"/>
          <w:sz w:val="28"/>
          <w:szCs w:val="28"/>
          <w:lang w:val="en-US"/>
        </w:rPr>
        <w:t xml:space="preserve"> </w:t>
      </w:r>
      <w:r w:rsidRPr="00E66003">
        <w:rPr>
          <w:rFonts w:eastAsia="Calibri"/>
          <w:color w:val="000000" w:themeColor="text1"/>
          <w:sz w:val="28"/>
          <w:szCs w:val="28"/>
          <w:lang w:val="en-US"/>
        </w:rPr>
        <w:t>the</w:t>
      </w:r>
      <w:r w:rsidRPr="00E66003">
        <w:rPr>
          <w:color w:val="000000" w:themeColor="text1"/>
          <w:sz w:val="28"/>
          <w:szCs w:val="28"/>
          <w:lang w:val="en-US"/>
        </w:rPr>
        <w:t xml:space="preserve"> </w:t>
      </w:r>
      <w:r w:rsidRPr="00E66003">
        <w:rPr>
          <w:rFonts w:eastAsia="Calibri"/>
          <w:color w:val="000000" w:themeColor="text1"/>
          <w:sz w:val="28"/>
          <w:szCs w:val="28"/>
          <w:lang w:val="en-US"/>
        </w:rPr>
        <w:t>suitability</w:t>
      </w:r>
      <w:r w:rsidRPr="00E66003">
        <w:rPr>
          <w:color w:val="000000" w:themeColor="text1"/>
          <w:sz w:val="28"/>
          <w:szCs w:val="28"/>
          <w:lang w:val="en-US"/>
        </w:rPr>
        <w:t xml:space="preserve"> </w:t>
      </w:r>
      <w:r w:rsidRPr="00E66003">
        <w:rPr>
          <w:rFonts w:eastAsia="Calibri"/>
          <w:color w:val="000000" w:themeColor="text1"/>
          <w:sz w:val="28"/>
          <w:szCs w:val="28"/>
          <w:lang w:val="en-US"/>
        </w:rPr>
        <w:t>of</w:t>
      </w:r>
      <w:r w:rsidRPr="00E66003">
        <w:rPr>
          <w:color w:val="000000" w:themeColor="text1"/>
          <w:sz w:val="28"/>
          <w:szCs w:val="28"/>
          <w:lang w:val="en-US"/>
        </w:rPr>
        <w:t xml:space="preserve"> </w:t>
      </w:r>
      <w:r w:rsidRPr="00E66003">
        <w:rPr>
          <w:rFonts w:eastAsia="Calibri"/>
          <w:color w:val="000000" w:themeColor="text1"/>
          <w:sz w:val="28"/>
          <w:szCs w:val="28"/>
          <w:lang w:val="en-US"/>
        </w:rPr>
        <w:t>any</w:t>
      </w:r>
      <w:r w:rsidRPr="00E66003">
        <w:rPr>
          <w:color w:val="000000" w:themeColor="text1"/>
          <w:sz w:val="28"/>
          <w:szCs w:val="28"/>
          <w:lang w:val="en-US"/>
        </w:rPr>
        <w:t xml:space="preserve"> </w:t>
      </w:r>
      <w:r w:rsidRPr="00E66003">
        <w:rPr>
          <w:rFonts w:eastAsia="Calibri"/>
          <w:color w:val="000000" w:themeColor="text1"/>
          <w:sz w:val="28"/>
          <w:szCs w:val="28"/>
          <w:lang w:val="en-US"/>
        </w:rPr>
        <w:t>text</w:t>
      </w:r>
      <w:r w:rsidRPr="00E66003">
        <w:rPr>
          <w:color w:val="000000" w:themeColor="text1"/>
          <w:sz w:val="28"/>
          <w:szCs w:val="28"/>
          <w:lang w:val="en-US"/>
        </w:rPr>
        <w:t>.</w:t>
      </w:r>
    </w:p>
    <w:p w14:paraId="7976C936" w14:textId="3DB84153" w:rsidR="00314279" w:rsidRPr="00E66003" w:rsidRDefault="00314279" w:rsidP="00B759A0">
      <w:pPr>
        <w:widowControl w:val="0"/>
        <w:autoSpaceDE w:val="0"/>
        <w:autoSpaceDN w:val="0"/>
        <w:adjustRightInd w:val="0"/>
        <w:ind w:firstLine="567"/>
        <w:contextualSpacing/>
        <w:jc w:val="both"/>
        <w:rPr>
          <w:color w:val="000000" w:themeColor="text1"/>
          <w:sz w:val="28"/>
          <w:szCs w:val="28"/>
          <w:lang w:val="en-US"/>
        </w:rPr>
      </w:pPr>
      <w:r w:rsidRPr="00E66003">
        <w:rPr>
          <w:color w:val="000000" w:themeColor="text1"/>
          <w:sz w:val="28"/>
          <w:szCs w:val="28"/>
          <w:lang w:val="en-US"/>
        </w:rPr>
        <w:lastRenderedPageBreak/>
        <w:t xml:space="preserve">6. </w:t>
      </w:r>
      <w:r w:rsidRPr="00E66003">
        <w:rPr>
          <w:rFonts w:eastAsia="Calibri"/>
          <w:color w:val="000000" w:themeColor="text1"/>
          <w:sz w:val="28"/>
          <w:szCs w:val="28"/>
          <w:lang w:val="en-US"/>
        </w:rPr>
        <w:t>The</w:t>
      </w:r>
      <w:r w:rsidRPr="00E66003">
        <w:rPr>
          <w:color w:val="000000" w:themeColor="text1"/>
          <w:sz w:val="28"/>
          <w:szCs w:val="28"/>
          <w:lang w:val="en-US"/>
        </w:rPr>
        <w:t xml:space="preserve"> </w:t>
      </w:r>
      <w:r w:rsidRPr="00E66003">
        <w:rPr>
          <w:rFonts w:eastAsia="Calibri"/>
          <w:color w:val="000000" w:themeColor="text1"/>
          <w:sz w:val="28"/>
          <w:szCs w:val="28"/>
          <w:lang w:val="en-US"/>
        </w:rPr>
        <w:t>ideological</w:t>
      </w:r>
      <w:r w:rsidRPr="00E66003">
        <w:rPr>
          <w:color w:val="000000" w:themeColor="text1"/>
          <w:sz w:val="28"/>
          <w:szCs w:val="28"/>
          <w:lang w:val="en-US"/>
        </w:rPr>
        <w:t xml:space="preserve"> </w:t>
      </w:r>
      <w:r w:rsidRPr="00E66003">
        <w:rPr>
          <w:rFonts w:eastAsia="Calibri"/>
          <w:color w:val="000000" w:themeColor="text1"/>
          <w:sz w:val="28"/>
          <w:szCs w:val="28"/>
          <w:lang w:val="en-US"/>
        </w:rPr>
        <w:t>analysis</w:t>
      </w:r>
      <w:r w:rsidRPr="00E66003">
        <w:rPr>
          <w:color w:val="000000" w:themeColor="text1"/>
          <w:sz w:val="28"/>
          <w:szCs w:val="28"/>
          <w:lang w:val="en-US"/>
        </w:rPr>
        <w:t xml:space="preserve"> </w:t>
      </w:r>
      <w:r w:rsidRPr="00E66003">
        <w:rPr>
          <w:rFonts w:eastAsia="Calibri"/>
          <w:color w:val="000000" w:themeColor="text1"/>
          <w:sz w:val="28"/>
          <w:szCs w:val="28"/>
          <w:lang w:val="en-US"/>
        </w:rPr>
        <w:t>of</w:t>
      </w:r>
      <w:r w:rsidRPr="00E66003">
        <w:rPr>
          <w:color w:val="000000" w:themeColor="text1"/>
          <w:sz w:val="28"/>
          <w:szCs w:val="28"/>
          <w:lang w:val="en-US"/>
        </w:rPr>
        <w:t xml:space="preserve"> </w:t>
      </w:r>
      <w:r w:rsidRPr="00E66003">
        <w:rPr>
          <w:rFonts w:eastAsia="Calibri"/>
          <w:color w:val="000000" w:themeColor="text1"/>
          <w:sz w:val="28"/>
          <w:szCs w:val="28"/>
          <w:lang w:val="en-US"/>
        </w:rPr>
        <w:t>political</w:t>
      </w:r>
      <w:r w:rsidRPr="00E66003">
        <w:rPr>
          <w:color w:val="000000" w:themeColor="text1"/>
          <w:sz w:val="28"/>
          <w:szCs w:val="28"/>
          <w:lang w:val="en-US"/>
        </w:rPr>
        <w:t xml:space="preserve"> </w:t>
      </w:r>
      <w:r w:rsidRPr="00E66003">
        <w:rPr>
          <w:rFonts w:eastAsia="Calibri"/>
          <w:color w:val="000000" w:themeColor="text1"/>
          <w:sz w:val="28"/>
          <w:szCs w:val="28"/>
          <w:lang w:val="en-US"/>
        </w:rPr>
        <w:t>discourse</w:t>
      </w:r>
      <w:r w:rsidRPr="00E66003">
        <w:rPr>
          <w:color w:val="000000" w:themeColor="text1"/>
          <w:sz w:val="28"/>
          <w:szCs w:val="28"/>
          <w:lang w:val="en-US"/>
        </w:rPr>
        <w:t xml:space="preserve"> (</w:t>
      </w:r>
      <w:r w:rsidRPr="00E66003">
        <w:rPr>
          <w:rFonts w:eastAsia="Calibri"/>
          <w:color w:val="000000" w:themeColor="text1"/>
          <w:sz w:val="28"/>
          <w:szCs w:val="28"/>
          <w:lang w:val="en-US"/>
        </w:rPr>
        <w:t>V</w:t>
      </w:r>
      <w:r w:rsidRPr="00E66003">
        <w:rPr>
          <w:color w:val="000000" w:themeColor="text1"/>
          <w:sz w:val="28"/>
          <w:szCs w:val="28"/>
          <w:lang w:val="en-US"/>
        </w:rPr>
        <w:t xml:space="preserve">. </w:t>
      </w:r>
      <w:proofErr w:type="spellStart"/>
      <w:r w:rsidRPr="00E66003">
        <w:rPr>
          <w:rFonts w:eastAsia="Calibri"/>
          <w:color w:val="000000" w:themeColor="text1"/>
          <w:sz w:val="28"/>
          <w:szCs w:val="28"/>
          <w:lang w:val="en-US"/>
        </w:rPr>
        <w:t>Bazylev</w:t>
      </w:r>
      <w:proofErr w:type="spellEnd"/>
      <w:r w:rsidRPr="00E66003">
        <w:rPr>
          <w:color w:val="000000" w:themeColor="text1"/>
          <w:sz w:val="28"/>
          <w:szCs w:val="28"/>
          <w:lang w:val="en-US"/>
        </w:rPr>
        <w:t>) analy</w:t>
      </w:r>
      <w:r w:rsidRPr="00E66003">
        <w:rPr>
          <w:rFonts w:eastAsia="Calibri"/>
          <w:color w:val="000000" w:themeColor="text1"/>
          <w:sz w:val="28"/>
          <w:szCs w:val="28"/>
          <w:lang w:val="en-US"/>
        </w:rPr>
        <w:t>zes</w:t>
      </w:r>
      <w:r w:rsidRPr="00E66003">
        <w:rPr>
          <w:color w:val="000000" w:themeColor="text1"/>
          <w:sz w:val="28"/>
          <w:szCs w:val="28"/>
          <w:lang w:val="en-US"/>
        </w:rPr>
        <w:t xml:space="preserve"> </w:t>
      </w:r>
      <w:r w:rsidRPr="00E66003">
        <w:rPr>
          <w:rFonts w:eastAsia="Calibri"/>
          <w:color w:val="000000" w:themeColor="text1"/>
          <w:sz w:val="28"/>
          <w:szCs w:val="28"/>
          <w:lang w:val="en-US"/>
        </w:rPr>
        <w:t>political</w:t>
      </w:r>
      <w:r w:rsidRPr="00E66003">
        <w:rPr>
          <w:color w:val="000000" w:themeColor="text1"/>
          <w:sz w:val="28"/>
          <w:szCs w:val="28"/>
          <w:lang w:val="en-US"/>
        </w:rPr>
        <w:t xml:space="preserve"> </w:t>
      </w:r>
      <w:r w:rsidRPr="00E66003">
        <w:rPr>
          <w:rFonts w:eastAsia="Calibri"/>
          <w:color w:val="000000" w:themeColor="text1"/>
          <w:sz w:val="28"/>
          <w:szCs w:val="28"/>
          <w:lang w:val="en-US"/>
        </w:rPr>
        <w:t>discourse</w:t>
      </w:r>
      <w:r w:rsidRPr="00E66003">
        <w:rPr>
          <w:color w:val="000000" w:themeColor="text1"/>
          <w:sz w:val="28"/>
          <w:szCs w:val="28"/>
          <w:lang w:val="en-US"/>
        </w:rPr>
        <w:t xml:space="preserve"> </w:t>
      </w:r>
      <w:r w:rsidRPr="00E66003">
        <w:rPr>
          <w:rFonts w:eastAsia="Calibri"/>
          <w:color w:val="000000" w:themeColor="text1"/>
          <w:sz w:val="28"/>
          <w:szCs w:val="28"/>
          <w:lang w:val="en-US"/>
        </w:rPr>
        <w:t>from</w:t>
      </w:r>
      <w:r w:rsidRPr="00E66003">
        <w:rPr>
          <w:color w:val="000000" w:themeColor="text1"/>
          <w:sz w:val="28"/>
          <w:szCs w:val="28"/>
          <w:lang w:val="en-US"/>
        </w:rPr>
        <w:t xml:space="preserve"> </w:t>
      </w:r>
      <w:r w:rsidRPr="00E66003">
        <w:rPr>
          <w:rFonts w:eastAsia="Calibri"/>
          <w:color w:val="000000" w:themeColor="text1"/>
          <w:sz w:val="28"/>
          <w:szCs w:val="28"/>
          <w:lang w:val="en-US"/>
        </w:rPr>
        <w:t>the</w:t>
      </w:r>
      <w:r w:rsidRPr="00E66003">
        <w:rPr>
          <w:color w:val="000000" w:themeColor="text1"/>
          <w:sz w:val="28"/>
          <w:szCs w:val="28"/>
          <w:lang w:val="en-US"/>
        </w:rPr>
        <w:t xml:space="preserve"> </w:t>
      </w:r>
      <w:r w:rsidRPr="00E66003">
        <w:rPr>
          <w:rFonts w:eastAsia="Calibri"/>
          <w:color w:val="000000" w:themeColor="text1"/>
          <w:sz w:val="28"/>
          <w:szCs w:val="28"/>
          <w:lang w:val="en-US"/>
        </w:rPr>
        <w:t>point</w:t>
      </w:r>
      <w:r w:rsidRPr="00E66003">
        <w:rPr>
          <w:color w:val="000000" w:themeColor="text1"/>
          <w:sz w:val="28"/>
          <w:szCs w:val="28"/>
          <w:lang w:val="en-US"/>
        </w:rPr>
        <w:t xml:space="preserve"> </w:t>
      </w:r>
      <w:r w:rsidRPr="00E66003">
        <w:rPr>
          <w:rFonts w:eastAsia="Calibri"/>
          <w:color w:val="000000" w:themeColor="text1"/>
          <w:sz w:val="28"/>
          <w:szCs w:val="28"/>
          <w:lang w:val="en-US"/>
        </w:rPr>
        <w:t>of</w:t>
      </w:r>
      <w:r w:rsidRPr="00E66003">
        <w:rPr>
          <w:color w:val="000000" w:themeColor="text1"/>
          <w:sz w:val="28"/>
          <w:szCs w:val="28"/>
          <w:lang w:val="en-US"/>
        </w:rPr>
        <w:t xml:space="preserve"> </w:t>
      </w:r>
      <w:r w:rsidRPr="00E66003">
        <w:rPr>
          <w:rFonts w:eastAsia="Calibri"/>
          <w:color w:val="000000" w:themeColor="text1"/>
          <w:sz w:val="28"/>
          <w:szCs w:val="28"/>
          <w:lang w:val="en-US"/>
        </w:rPr>
        <w:t>view</w:t>
      </w:r>
      <w:r w:rsidRPr="00E66003">
        <w:rPr>
          <w:color w:val="000000" w:themeColor="text1"/>
          <w:sz w:val="28"/>
          <w:szCs w:val="28"/>
          <w:lang w:val="en-US"/>
        </w:rPr>
        <w:t xml:space="preserve"> </w:t>
      </w:r>
      <w:r w:rsidRPr="00E66003">
        <w:rPr>
          <w:rFonts w:eastAsia="Calibri"/>
          <w:color w:val="000000" w:themeColor="text1"/>
          <w:sz w:val="28"/>
          <w:szCs w:val="28"/>
          <w:lang w:val="en-US"/>
        </w:rPr>
        <w:t>of</w:t>
      </w:r>
      <w:r w:rsidRPr="00E66003">
        <w:rPr>
          <w:color w:val="000000" w:themeColor="text1"/>
          <w:sz w:val="28"/>
          <w:szCs w:val="28"/>
          <w:lang w:val="en-US"/>
        </w:rPr>
        <w:t xml:space="preserve"> </w:t>
      </w:r>
      <w:r w:rsidRPr="00E66003">
        <w:rPr>
          <w:rFonts w:eastAsia="Calibri"/>
          <w:color w:val="000000" w:themeColor="text1"/>
          <w:sz w:val="28"/>
          <w:szCs w:val="28"/>
          <w:lang w:val="en-US"/>
        </w:rPr>
        <w:t>the</w:t>
      </w:r>
      <w:r w:rsidRPr="00E66003">
        <w:rPr>
          <w:color w:val="000000" w:themeColor="text1"/>
          <w:sz w:val="28"/>
          <w:szCs w:val="28"/>
          <w:lang w:val="en-US"/>
        </w:rPr>
        <w:t xml:space="preserve"> </w:t>
      </w:r>
      <w:r w:rsidRPr="00E66003">
        <w:rPr>
          <w:rFonts w:eastAsia="Calibri"/>
          <w:color w:val="000000" w:themeColor="text1"/>
          <w:sz w:val="28"/>
          <w:szCs w:val="28"/>
          <w:lang w:val="en-US"/>
        </w:rPr>
        <w:t>transfer</w:t>
      </w:r>
      <w:r w:rsidRPr="00E66003">
        <w:rPr>
          <w:color w:val="000000" w:themeColor="text1"/>
          <w:sz w:val="28"/>
          <w:szCs w:val="28"/>
          <w:lang w:val="en-US"/>
        </w:rPr>
        <w:t xml:space="preserve"> </w:t>
      </w:r>
      <w:r w:rsidRPr="00E66003">
        <w:rPr>
          <w:rFonts w:eastAsia="Calibri"/>
          <w:color w:val="000000" w:themeColor="text1"/>
          <w:sz w:val="28"/>
          <w:szCs w:val="28"/>
          <w:lang w:val="en-US"/>
        </w:rPr>
        <w:t>of</w:t>
      </w:r>
      <w:r w:rsidRPr="00E66003">
        <w:rPr>
          <w:color w:val="000000" w:themeColor="text1"/>
          <w:sz w:val="28"/>
          <w:szCs w:val="28"/>
          <w:lang w:val="en-US"/>
        </w:rPr>
        <w:t xml:space="preserve"> </w:t>
      </w:r>
      <w:r w:rsidRPr="00E66003">
        <w:rPr>
          <w:rFonts w:eastAsia="Calibri"/>
          <w:color w:val="000000" w:themeColor="text1"/>
          <w:sz w:val="28"/>
          <w:szCs w:val="28"/>
          <w:lang w:val="en-US"/>
        </w:rPr>
        <w:t>value</w:t>
      </w:r>
      <w:r w:rsidRPr="00E66003">
        <w:rPr>
          <w:color w:val="000000" w:themeColor="text1"/>
          <w:sz w:val="28"/>
          <w:szCs w:val="28"/>
          <w:lang w:val="en-US"/>
        </w:rPr>
        <w:t>-</w:t>
      </w:r>
      <w:r w:rsidRPr="00E66003">
        <w:rPr>
          <w:rFonts w:eastAsia="Calibri"/>
          <w:color w:val="000000" w:themeColor="text1"/>
          <w:sz w:val="28"/>
          <w:szCs w:val="28"/>
          <w:lang w:val="en-US"/>
        </w:rPr>
        <w:t>weighted</w:t>
      </w:r>
      <w:r w:rsidRPr="00E66003">
        <w:rPr>
          <w:color w:val="000000" w:themeColor="text1"/>
          <w:sz w:val="28"/>
          <w:szCs w:val="28"/>
          <w:lang w:val="en-US"/>
        </w:rPr>
        <w:t xml:space="preserve"> </w:t>
      </w:r>
      <w:r w:rsidRPr="00E66003">
        <w:rPr>
          <w:rFonts w:eastAsia="Calibri"/>
          <w:color w:val="000000" w:themeColor="text1"/>
          <w:sz w:val="28"/>
          <w:szCs w:val="28"/>
          <w:lang w:val="en-US"/>
        </w:rPr>
        <w:t>semantic</w:t>
      </w:r>
      <w:r w:rsidRPr="00E66003">
        <w:rPr>
          <w:color w:val="000000" w:themeColor="text1"/>
          <w:sz w:val="28"/>
          <w:szCs w:val="28"/>
          <w:lang w:val="en-US"/>
        </w:rPr>
        <w:t xml:space="preserve"> </w:t>
      </w:r>
      <w:r w:rsidRPr="00E66003">
        <w:rPr>
          <w:rFonts w:eastAsia="Calibri"/>
          <w:color w:val="000000" w:themeColor="text1"/>
          <w:sz w:val="28"/>
          <w:szCs w:val="28"/>
          <w:lang w:val="en-US"/>
        </w:rPr>
        <w:t>structures</w:t>
      </w:r>
      <w:r w:rsidRPr="00E66003">
        <w:rPr>
          <w:color w:val="000000" w:themeColor="text1"/>
          <w:sz w:val="28"/>
          <w:szCs w:val="28"/>
          <w:lang w:val="en-US"/>
        </w:rPr>
        <w:t xml:space="preserve"> </w:t>
      </w:r>
      <w:r w:rsidRPr="00E66003">
        <w:rPr>
          <w:rFonts w:eastAsia="Calibri"/>
          <w:color w:val="000000" w:themeColor="text1"/>
          <w:sz w:val="28"/>
          <w:szCs w:val="28"/>
          <w:lang w:val="en-US"/>
        </w:rPr>
        <w:t>that</w:t>
      </w:r>
      <w:r w:rsidRPr="00E66003">
        <w:rPr>
          <w:color w:val="000000" w:themeColor="text1"/>
          <w:sz w:val="28"/>
          <w:szCs w:val="28"/>
          <w:lang w:val="en-US"/>
        </w:rPr>
        <w:t xml:space="preserve"> </w:t>
      </w:r>
      <w:r w:rsidRPr="00E66003">
        <w:rPr>
          <w:rFonts w:eastAsia="Calibri"/>
          <w:color w:val="000000" w:themeColor="text1"/>
          <w:sz w:val="28"/>
          <w:szCs w:val="28"/>
          <w:lang w:val="en-US"/>
        </w:rPr>
        <w:t>claim</w:t>
      </w:r>
      <w:r w:rsidRPr="00E66003">
        <w:rPr>
          <w:color w:val="000000" w:themeColor="text1"/>
          <w:sz w:val="28"/>
          <w:szCs w:val="28"/>
          <w:lang w:val="en-US"/>
        </w:rPr>
        <w:t xml:space="preserve"> </w:t>
      </w:r>
      <w:r w:rsidRPr="00E66003">
        <w:rPr>
          <w:rFonts w:eastAsia="Calibri"/>
          <w:color w:val="000000" w:themeColor="text1"/>
          <w:sz w:val="28"/>
          <w:szCs w:val="28"/>
          <w:lang w:val="en-US"/>
        </w:rPr>
        <w:t>to</w:t>
      </w:r>
      <w:r w:rsidRPr="00E66003">
        <w:rPr>
          <w:color w:val="000000" w:themeColor="text1"/>
          <w:sz w:val="28"/>
          <w:szCs w:val="28"/>
          <w:lang w:val="en-US"/>
        </w:rPr>
        <w:t xml:space="preserve"> </w:t>
      </w:r>
      <w:r w:rsidRPr="00E66003">
        <w:rPr>
          <w:rFonts w:eastAsia="Calibri"/>
          <w:color w:val="000000" w:themeColor="text1"/>
          <w:sz w:val="28"/>
          <w:szCs w:val="28"/>
          <w:lang w:val="en-US"/>
        </w:rPr>
        <w:t>be</w:t>
      </w:r>
      <w:r w:rsidRPr="00E66003">
        <w:rPr>
          <w:color w:val="000000" w:themeColor="text1"/>
          <w:sz w:val="28"/>
          <w:szCs w:val="28"/>
          <w:lang w:val="en-US"/>
        </w:rPr>
        <w:t xml:space="preserve"> </w:t>
      </w:r>
      <w:r w:rsidRPr="00E66003">
        <w:rPr>
          <w:rFonts w:eastAsia="Calibri"/>
          <w:color w:val="000000" w:themeColor="text1"/>
          <w:sz w:val="28"/>
          <w:szCs w:val="28"/>
          <w:lang w:val="en-US"/>
        </w:rPr>
        <w:t>objective</w:t>
      </w:r>
      <w:r w:rsidRPr="00E66003">
        <w:rPr>
          <w:color w:val="000000" w:themeColor="text1"/>
          <w:sz w:val="28"/>
          <w:szCs w:val="28"/>
          <w:lang w:val="en-US"/>
        </w:rPr>
        <w:t xml:space="preserve"> </w:t>
      </w:r>
      <w:r w:rsidR="00A17EDC" w:rsidRPr="00E66003">
        <w:rPr>
          <w:noProof/>
          <w:color w:val="000000" w:themeColor="text1"/>
          <w:sz w:val="28"/>
          <w:szCs w:val="28"/>
          <w:lang w:val="en-US"/>
        </w:rPr>
        <w:t>[54]</w:t>
      </w:r>
      <w:r w:rsidRPr="00E66003">
        <w:rPr>
          <w:color w:val="000000" w:themeColor="text1"/>
          <w:sz w:val="28"/>
          <w:szCs w:val="28"/>
          <w:lang w:val="en-US"/>
        </w:rPr>
        <w:t>.</w:t>
      </w:r>
    </w:p>
    <w:p w14:paraId="2BFFE93F" w14:textId="77777777" w:rsidR="00C32ED2" w:rsidRPr="00E66003" w:rsidRDefault="00C32ED2" w:rsidP="00B759A0">
      <w:pPr>
        <w:widowControl w:val="0"/>
        <w:ind w:firstLine="567"/>
        <w:contextualSpacing/>
        <w:jc w:val="both"/>
        <w:rPr>
          <w:color w:val="000000" w:themeColor="text1"/>
          <w:sz w:val="28"/>
          <w:szCs w:val="28"/>
          <w:lang w:val="en-US"/>
        </w:rPr>
      </w:pPr>
      <w:r w:rsidRPr="00E66003">
        <w:rPr>
          <w:rFonts w:eastAsia="Calibri"/>
          <w:color w:val="000000" w:themeColor="text1"/>
          <w:sz w:val="28"/>
          <w:szCs w:val="28"/>
          <w:lang w:val="en-US"/>
        </w:rPr>
        <w:t>Political</w:t>
      </w:r>
      <w:r w:rsidRPr="00E66003">
        <w:rPr>
          <w:color w:val="000000" w:themeColor="text1"/>
          <w:sz w:val="28"/>
          <w:szCs w:val="28"/>
          <w:lang w:val="en-US"/>
        </w:rPr>
        <w:t xml:space="preserve"> </w:t>
      </w:r>
      <w:r w:rsidRPr="00E66003">
        <w:rPr>
          <w:rFonts w:eastAsia="Calibri"/>
          <w:color w:val="000000" w:themeColor="text1"/>
          <w:sz w:val="28"/>
          <w:szCs w:val="28"/>
          <w:lang w:val="en-US"/>
        </w:rPr>
        <w:t>discourse</w:t>
      </w:r>
      <w:r w:rsidRPr="00E66003">
        <w:rPr>
          <w:color w:val="000000" w:themeColor="text1"/>
          <w:sz w:val="28"/>
          <w:szCs w:val="28"/>
          <w:lang w:val="en-US"/>
        </w:rPr>
        <w:t xml:space="preserve"> </w:t>
      </w:r>
      <w:r w:rsidRPr="00E66003">
        <w:rPr>
          <w:rFonts w:eastAsia="Calibri"/>
          <w:color w:val="000000" w:themeColor="text1"/>
          <w:sz w:val="28"/>
          <w:szCs w:val="28"/>
          <w:lang w:val="en-US"/>
        </w:rPr>
        <w:t>can</w:t>
      </w:r>
      <w:r w:rsidRPr="00E66003">
        <w:rPr>
          <w:color w:val="000000" w:themeColor="text1"/>
          <w:sz w:val="28"/>
          <w:szCs w:val="28"/>
          <w:lang w:val="en-US"/>
        </w:rPr>
        <w:t xml:space="preserve"> </w:t>
      </w:r>
      <w:r w:rsidRPr="00E66003">
        <w:rPr>
          <w:rFonts w:eastAsia="Calibri"/>
          <w:color w:val="000000" w:themeColor="text1"/>
          <w:sz w:val="28"/>
          <w:szCs w:val="28"/>
          <w:lang w:val="en-US"/>
        </w:rPr>
        <w:t>be</w:t>
      </w:r>
      <w:r w:rsidRPr="00E66003">
        <w:rPr>
          <w:color w:val="000000" w:themeColor="text1"/>
          <w:sz w:val="28"/>
          <w:szCs w:val="28"/>
          <w:lang w:val="en-US"/>
        </w:rPr>
        <w:t xml:space="preserve"> </w:t>
      </w:r>
      <w:r w:rsidRPr="00E66003">
        <w:rPr>
          <w:rFonts w:eastAsia="Calibri"/>
          <w:color w:val="000000" w:themeColor="text1"/>
          <w:sz w:val="28"/>
          <w:szCs w:val="28"/>
          <w:lang w:val="en-US"/>
        </w:rPr>
        <w:t>discussed</w:t>
      </w:r>
      <w:r w:rsidRPr="00E66003">
        <w:rPr>
          <w:color w:val="000000" w:themeColor="text1"/>
          <w:sz w:val="28"/>
          <w:szCs w:val="28"/>
          <w:lang w:val="en-US"/>
        </w:rPr>
        <w:t xml:space="preserve"> </w:t>
      </w:r>
      <w:r w:rsidRPr="00E66003">
        <w:rPr>
          <w:rFonts w:eastAsia="Calibri"/>
          <w:color w:val="000000" w:themeColor="text1"/>
          <w:sz w:val="28"/>
          <w:szCs w:val="28"/>
          <w:lang w:val="en-US"/>
        </w:rPr>
        <w:t>from</w:t>
      </w:r>
      <w:r w:rsidRPr="00E66003">
        <w:rPr>
          <w:color w:val="000000" w:themeColor="text1"/>
          <w:sz w:val="28"/>
          <w:szCs w:val="28"/>
          <w:lang w:val="en-US"/>
        </w:rPr>
        <w:t xml:space="preserve"> </w:t>
      </w:r>
      <w:r w:rsidRPr="00E66003">
        <w:rPr>
          <w:rFonts w:eastAsia="Calibri"/>
          <w:color w:val="000000" w:themeColor="text1"/>
          <w:sz w:val="28"/>
          <w:szCs w:val="28"/>
          <w:lang w:val="en-US"/>
        </w:rPr>
        <w:t>at</w:t>
      </w:r>
      <w:r w:rsidRPr="00E66003">
        <w:rPr>
          <w:color w:val="000000" w:themeColor="text1"/>
          <w:sz w:val="28"/>
          <w:szCs w:val="28"/>
          <w:lang w:val="en-US"/>
        </w:rPr>
        <w:t xml:space="preserve"> </w:t>
      </w:r>
      <w:r w:rsidRPr="00E66003">
        <w:rPr>
          <w:rFonts w:eastAsia="Calibri"/>
          <w:color w:val="000000" w:themeColor="text1"/>
          <w:sz w:val="28"/>
          <w:szCs w:val="28"/>
          <w:lang w:val="en-US"/>
        </w:rPr>
        <w:t>least</w:t>
      </w:r>
      <w:r w:rsidRPr="00E66003">
        <w:rPr>
          <w:color w:val="000000" w:themeColor="text1"/>
          <w:sz w:val="28"/>
          <w:szCs w:val="28"/>
          <w:lang w:val="en-US"/>
        </w:rPr>
        <w:t xml:space="preserve"> </w:t>
      </w:r>
      <w:r w:rsidRPr="00E66003">
        <w:rPr>
          <w:rFonts w:eastAsia="Calibri"/>
          <w:color w:val="000000" w:themeColor="text1"/>
          <w:sz w:val="28"/>
          <w:szCs w:val="28"/>
          <w:lang w:val="en-US"/>
        </w:rPr>
        <w:t>four</w:t>
      </w:r>
      <w:r w:rsidRPr="00E66003">
        <w:rPr>
          <w:color w:val="000000" w:themeColor="text1"/>
          <w:sz w:val="28"/>
          <w:szCs w:val="28"/>
          <w:lang w:val="en-US"/>
        </w:rPr>
        <w:t xml:space="preserve"> </w:t>
      </w:r>
      <w:r w:rsidRPr="00E66003">
        <w:rPr>
          <w:rFonts w:eastAsia="Calibri"/>
          <w:color w:val="000000" w:themeColor="text1"/>
          <w:sz w:val="28"/>
          <w:szCs w:val="28"/>
          <w:lang w:val="en-US"/>
        </w:rPr>
        <w:t>points</w:t>
      </w:r>
      <w:r w:rsidRPr="00E66003">
        <w:rPr>
          <w:color w:val="000000" w:themeColor="text1"/>
          <w:sz w:val="28"/>
          <w:szCs w:val="28"/>
          <w:lang w:val="en-US"/>
        </w:rPr>
        <w:t xml:space="preserve"> </w:t>
      </w:r>
      <w:r w:rsidRPr="00E66003">
        <w:rPr>
          <w:rFonts w:eastAsia="Calibri"/>
          <w:color w:val="000000" w:themeColor="text1"/>
          <w:sz w:val="28"/>
          <w:szCs w:val="28"/>
          <w:lang w:val="en-US"/>
        </w:rPr>
        <w:t>of</w:t>
      </w:r>
      <w:r w:rsidRPr="00E66003">
        <w:rPr>
          <w:color w:val="000000" w:themeColor="text1"/>
          <w:sz w:val="28"/>
          <w:szCs w:val="28"/>
          <w:lang w:val="en-US"/>
        </w:rPr>
        <w:t xml:space="preserve"> </w:t>
      </w:r>
      <w:r w:rsidRPr="00E66003">
        <w:rPr>
          <w:rFonts w:eastAsia="Calibri"/>
          <w:color w:val="000000" w:themeColor="text1"/>
          <w:sz w:val="28"/>
          <w:szCs w:val="28"/>
          <w:lang w:val="en-US"/>
        </w:rPr>
        <w:t>view</w:t>
      </w:r>
      <w:r w:rsidRPr="00E66003">
        <w:rPr>
          <w:color w:val="000000" w:themeColor="text1"/>
          <w:sz w:val="28"/>
          <w:szCs w:val="28"/>
          <w:lang w:val="en-US"/>
        </w:rPr>
        <w:t>:</w:t>
      </w:r>
    </w:p>
    <w:p w14:paraId="13A3E085" w14:textId="77777777" w:rsidR="00C32ED2" w:rsidRPr="00E66003" w:rsidRDefault="00C32ED2" w:rsidP="00B759A0">
      <w:pPr>
        <w:widowControl w:val="0"/>
        <w:ind w:firstLine="567"/>
        <w:contextualSpacing/>
        <w:jc w:val="both"/>
        <w:rPr>
          <w:color w:val="000000" w:themeColor="text1"/>
          <w:sz w:val="28"/>
          <w:szCs w:val="28"/>
          <w:lang w:val="en-US"/>
        </w:rPr>
      </w:pPr>
      <w:r w:rsidRPr="00E66003">
        <w:rPr>
          <w:color w:val="000000" w:themeColor="text1"/>
          <w:sz w:val="28"/>
          <w:szCs w:val="28"/>
          <w:lang w:val="en-US"/>
        </w:rPr>
        <w:t>- political science – within the framework of political science interpretation,</w:t>
      </w:r>
    </w:p>
    <w:p w14:paraId="10E8FE80" w14:textId="77777777" w:rsidR="00C32ED2" w:rsidRPr="00E66003" w:rsidRDefault="00C32ED2" w:rsidP="00B759A0">
      <w:pPr>
        <w:widowControl w:val="0"/>
        <w:ind w:firstLine="567"/>
        <w:contextualSpacing/>
        <w:jc w:val="both"/>
        <w:rPr>
          <w:color w:val="000000" w:themeColor="text1"/>
          <w:sz w:val="28"/>
          <w:szCs w:val="28"/>
          <w:lang w:val="en-US"/>
        </w:rPr>
      </w:pPr>
      <w:r w:rsidRPr="00E66003">
        <w:rPr>
          <w:color w:val="000000" w:themeColor="text1"/>
          <w:sz w:val="28"/>
          <w:szCs w:val="28"/>
          <w:lang w:val="en-US"/>
        </w:rPr>
        <w:t xml:space="preserve">- purely philological – like any other text </w:t>
      </w:r>
      <w:proofErr w:type="gramStart"/>
      <w:r w:rsidRPr="00E66003">
        <w:rPr>
          <w:color w:val="000000" w:themeColor="text1"/>
          <w:sz w:val="28"/>
          <w:szCs w:val="28"/>
          <w:lang w:val="en-US"/>
        </w:rPr>
        <w:t>taking into account</w:t>
      </w:r>
      <w:proofErr w:type="gramEnd"/>
      <w:r w:rsidRPr="00E66003">
        <w:rPr>
          <w:color w:val="000000" w:themeColor="text1"/>
          <w:sz w:val="28"/>
          <w:szCs w:val="28"/>
          <w:lang w:val="en-US"/>
        </w:rPr>
        <w:t>, however, the background of the political and ideological concepts that prevail in the interpreter's world, interpreter,</w:t>
      </w:r>
    </w:p>
    <w:p w14:paraId="5578201B" w14:textId="77777777" w:rsidR="00C32ED2" w:rsidRPr="00E66003" w:rsidRDefault="00C32ED2" w:rsidP="00B759A0">
      <w:pPr>
        <w:widowControl w:val="0"/>
        <w:ind w:firstLine="567"/>
        <w:contextualSpacing/>
        <w:jc w:val="both"/>
        <w:rPr>
          <w:color w:val="000000" w:themeColor="text1"/>
          <w:sz w:val="28"/>
          <w:szCs w:val="28"/>
          <w:lang w:val="en-US"/>
        </w:rPr>
      </w:pPr>
      <w:r w:rsidRPr="00E66003">
        <w:rPr>
          <w:color w:val="000000" w:themeColor="text1"/>
          <w:sz w:val="28"/>
          <w:szCs w:val="28"/>
          <w:lang w:val="en-US"/>
        </w:rPr>
        <w:t>- socio-psycho-linguistic - in measuring effectiveness in achieving hidden or explicit, and undoubtedly political goals of the speaker,</w:t>
      </w:r>
    </w:p>
    <w:p w14:paraId="6D77472B" w14:textId="525214E9" w:rsidR="00C32ED2" w:rsidRPr="00E66003" w:rsidRDefault="00C32ED2" w:rsidP="00B759A0">
      <w:pPr>
        <w:pStyle w:val="a8"/>
        <w:widowControl w:val="0"/>
        <w:ind w:left="0" w:firstLine="567"/>
        <w:jc w:val="both"/>
        <w:rPr>
          <w:b/>
          <w:bCs/>
          <w:color w:val="000000" w:themeColor="text1"/>
          <w:sz w:val="28"/>
          <w:szCs w:val="28"/>
          <w:lang w:val="en-US"/>
        </w:rPr>
      </w:pPr>
      <w:r w:rsidRPr="00E66003">
        <w:rPr>
          <w:color w:val="000000" w:themeColor="text1"/>
          <w:sz w:val="28"/>
          <w:szCs w:val="28"/>
          <w:lang w:val="en-US"/>
        </w:rPr>
        <w:t xml:space="preserve">- individually hermeneutical – when identifying the personal meanings of the author and/or interpreter of discourse in certain circumstances </w:t>
      </w:r>
      <w:r w:rsidR="00A17EDC" w:rsidRPr="00E66003">
        <w:rPr>
          <w:noProof/>
          <w:color w:val="000000" w:themeColor="text1"/>
          <w:sz w:val="28"/>
          <w:szCs w:val="28"/>
          <w:lang w:val="en-US"/>
        </w:rPr>
        <w:t>[55]</w:t>
      </w:r>
      <w:r w:rsidRPr="00E66003">
        <w:rPr>
          <w:color w:val="000000" w:themeColor="text1"/>
          <w:sz w:val="28"/>
          <w:szCs w:val="28"/>
          <w:lang w:val="en-US"/>
        </w:rPr>
        <w:t>.</w:t>
      </w:r>
      <w:r w:rsidRPr="00E66003">
        <w:rPr>
          <w:b/>
          <w:bCs/>
          <w:color w:val="000000" w:themeColor="text1"/>
          <w:sz w:val="28"/>
          <w:szCs w:val="28"/>
          <w:lang w:val="en-US"/>
        </w:rPr>
        <w:t xml:space="preserve"> </w:t>
      </w:r>
    </w:p>
    <w:p w14:paraId="44D94466" w14:textId="3CA2EED8" w:rsidR="00314279" w:rsidRPr="00E66003" w:rsidRDefault="008A02AC" w:rsidP="00B759A0">
      <w:pPr>
        <w:pStyle w:val="p1"/>
        <w:widowControl w:val="0"/>
        <w:ind w:firstLine="567"/>
        <w:jc w:val="both"/>
        <w:rPr>
          <w:sz w:val="28"/>
          <w:szCs w:val="28"/>
          <w:lang w:val="en-US"/>
        </w:rPr>
      </w:pPr>
      <w:r w:rsidRPr="00E66003">
        <w:rPr>
          <w:sz w:val="28"/>
          <w:szCs w:val="28"/>
          <w:lang w:val="en-US"/>
        </w:rPr>
        <w:t>Events in a country's political landscape shape and change the overall framework of politicians</w:t>
      </w:r>
      <w:r w:rsidR="00E02B5D" w:rsidRPr="00E66003">
        <w:rPr>
          <w:sz w:val="28"/>
          <w:szCs w:val="28"/>
          <w:lang w:val="en-US"/>
        </w:rPr>
        <w:t xml:space="preserve">’ </w:t>
      </w:r>
      <w:r w:rsidRPr="00E66003">
        <w:rPr>
          <w:sz w:val="28"/>
          <w:szCs w:val="28"/>
          <w:lang w:val="en-US"/>
        </w:rPr>
        <w:t xml:space="preserve">speech, including its language, tone, and content. Politicians, often seen as the voice of the nation, must adapt their rhetoric to align with new political realities and public expectations. In this sense, the political environment directly influences political discourse, ultimately affecting how messages are crafted and perceived in society. </w:t>
      </w:r>
    </w:p>
    <w:p w14:paraId="7008573F" w14:textId="72434305" w:rsidR="008A02AC" w:rsidRPr="00E66003" w:rsidRDefault="00B00E60" w:rsidP="00B759A0">
      <w:pPr>
        <w:widowControl w:val="0"/>
        <w:autoSpaceDE w:val="0"/>
        <w:autoSpaceDN w:val="0"/>
        <w:adjustRightInd w:val="0"/>
        <w:ind w:firstLine="567"/>
        <w:contextualSpacing/>
        <w:jc w:val="both"/>
        <w:rPr>
          <w:b/>
          <w:bCs/>
          <w:strike/>
          <w:color w:val="000000" w:themeColor="text1"/>
          <w:sz w:val="28"/>
          <w:szCs w:val="28"/>
          <w:lang w:val="en-US"/>
        </w:rPr>
      </w:pPr>
      <w:r w:rsidRPr="00E66003">
        <w:rPr>
          <w:color w:val="000000" w:themeColor="text1"/>
          <w:sz w:val="28"/>
          <w:szCs w:val="28"/>
          <w:lang w:val="en-US"/>
        </w:rPr>
        <w:t>The previously discussed points lead us to a significant conclusion regarding the concept of political language, discourse, and corresponding texts. Upon examination, it becomes evident that these terms are often perceived as somewhat ambiguous or unclear, thus labeling them as “</w:t>
      </w:r>
      <w:bookmarkStart w:id="26" w:name="_Hlk195197853"/>
      <w:r w:rsidRPr="00E66003">
        <w:rPr>
          <w:color w:val="000000" w:themeColor="text1"/>
          <w:sz w:val="28"/>
          <w:szCs w:val="28"/>
          <w:lang w:val="en-US"/>
        </w:rPr>
        <w:t>vague terms</w:t>
      </w:r>
      <w:bookmarkEnd w:id="26"/>
      <w:r w:rsidR="00D72E2F" w:rsidRPr="00E66003">
        <w:rPr>
          <w:color w:val="000000" w:themeColor="text1"/>
          <w:sz w:val="28"/>
          <w:szCs w:val="28"/>
          <w:lang w:val="en-US"/>
        </w:rPr>
        <w:t>”</w:t>
      </w:r>
      <w:r w:rsidRPr="00E66003">
        <w:rPr>
          <w:color w:val="000000" w:themeColor="text1"/>
          <w:sz w:val="28"/>
          <w:szCs w:val="28"/>
          <w:lang w:val="en-US"/>
        </w:rPr>
        <w:t xml:space="preserve"> </w:t>
      </w:r>
      <w:r w:rsidR="00A17EDC" w:rsidRPr="00E66003">
        <w:rPr>
          <w:noProof/>
          <w:color w:val="000000" w:themeColor="text1"/>
          <w:sz w:val="28"/>
          <w:szCs w:val="28"/>
          <w:lang w:val="en-US"/>
        </w:rPr>
        <w:t>[33, p. 202]</w:t>
      </w:r>
      <w:r w:rsidRPr="00E66003">
        <w:rPr>
          <w:color w:val="000000" w:themeColor="text1"/>
          <w:sz w:val="28"/>
          <w:szCs w:val="28"/>
          <w:lang w:val="en-US"/>
        </w:rPr>
        <w:t xml:space="preserve">. This ambiguity can arise from the evolving nature of political </w:t>
      </w:r>
      <w:r w:rsidR="00C32ED2" w:rsidRPr="00E66003">
        <w:rPr>
          <w:color w:val="000000" w:themeColor="text1"/>
          <w:sz w:val="28"/>
          <w:szCs w:val="28"/>
          <w:lang w:val="en-US"/>
        </w:rPr>
        <w:t>discourse</w:t>
      </w:r>
      <w:r w:rsidRPr="00E66003">
        <w:rPr>
          <w:color w:val="000000" w:themeColor="text1"/>
          <w:sz w:val="28"/>
          <w:szCs w:val="28"/>
          <w:lang w:val="en-US"/>
        </w:rPr>
        <w:t xml:space="preserve"> and its reliance on context, interpretation, and the ever-changing political landscape. </w:t>
      </w:r>
    </w:p>
    <w:p w14:paraId="32C55CF2" w14:textId="137FF93A" w:rsidR="008A02AC" w:rsidRPr="00E66003" w:rsidRDefault="00B36675" w:rsidP="00B759A0">
      <w:pPr>
        <w:widowControl w:val="0"/>
        <w:ind w:firstLine="567"/>
        <w:contextualSpacing/>
        <w:jc w:val="both"/>
        <w:rPr>
          <w:b/>
          <w:bCs/>
          <w:color w:val="000000" w:themeColor="text1"/>
          <w:sz w:val="28"/>
          <w:szCs w:val="28"/>
          <w:lang w:val="en-US"/>
        </w:rPr>
      </w:pPr>
      <w:r w:rsidRPr="00E66003">
        <w:rPr>
          <w:rFonts w:eastAsia="Calibri"/>
          <w:color w:val="000000" w:themeColor="text1"/>
          <w:sz w:val="28"/>
          <w:szCs w:val="28"/>
          <w:lang w:val="en-US"/>
        </w:rPr>
        <w:t>P</w:t>
      </w:r>
      <w:r w:rsidR="008A02AC" w:rsidRPr="00E66003">
        <w:rPr>
          <w:color w:val="000000" w:themeColor="text1"/>
          <w:sz w:val="28"/>
          <w:szCs w:val="28"/>
          <w:lang w:val="en-US"/>
        </w:rPr>
        <w:t xml:space="preserve">olitical </w:t>
      </w:r>
      <w:r w:rsidR="008A02AC" w:rsidRPr="00E66003">
        <w:rPr>
          <w:rFonts w:eastAsia="Calibri"/>
          <w:color w:val="000000" w:themeColor="text1"/>
          <w:sz w:val="28"/>
          <w:szCs w:val="28"/>
          <w:lang w:val="en-US"/>
        </w:rPr>
        <w:t>discourse</w:t>
      </w:r>
      <w:r w:rsidR="008A02AC" w:rsidRPr="00E66003">
        <w:rPr>
          <w:color w:val="000000" w:themeColor="text1"/>
          <w:sz w:val="28"/>
          <w:szCs w:val="28"/>
          <w:lang w:val="en-US"/>
        </w:rPr>
        <w:t xml:space="preserve"> </w:t>
      </w:r>
      <w:r w:rsidR="008A02AC" w:rsidRPr="00E66003">
        <w:rPr>
          <w:rFonts w:eastAsia="Calibri"/>
          <w:color w:val="000000" w:themeColor="text1"/>
          <w:sz w:val="28"/>
          <w:szCs w:val="28"/>
          <w:lang w:val="en-US"/>
        </w:rPr>
        <w:t>include</w:t>
      </w:r>
      <w:r w:rsidRPr="00E66003">
        <w:rPr>
          <w:rFonts w:eastAsia="Calibri"/>
          <w:color w:val="000000" w:themeColor="text1"/>
          <w:sz w:val="28"/>
          <w:szCs w:val="28"/>
          <w:lang w:val="en-US"/>
        </w:rPr>
        <w:t>s</w:t>
      </w:r>
      <w:r w:rsidR="008A02AC" w:rsidRPr="00E66003">
        <w:rPr>
          <w:color w:val="000000" w:themeColor="text1"/>
          <w:sz w:val="28"/>
          <w:szCs w:val="28"/>
          <w:lang w:val="en-US"/>
        </w:rPr>
        <w:t xml:space="preserve"> </w:t>
      </w:r>
      <w:r w:rsidR="008A02AC" w:rsidRPr="00E66003">
        <w:rPr>
          <w:rFonts w:eastAsia="Calibri"/>
          <w:color w:val="000000" w:themeColor="text1"/>
          <w:sz w:val="28"/>
          <w:szCs w:val="28"/>
          <w:lang w:val="en-US"/>
        </w:rPr>
        <w:t>the</w:t>
      </w:r>
      <w:r w:rsidR="008A02AC" w:rsidRPr="00E66003">
        <w:rPr>
          <w:color w:val="000000" w:themeColor="text1"/>
          <w:sz w:val="28"/>
          <w:szCs w:val="28"/>
          <w:lang w:val="en-US"/>
        </w:rPr>
        <w:t xml:space="preserve"> </w:t>
      </w:r>
      <w:r w:rsidR="008A02AC" w:rsidRPr="00E66003">
        <w:rPr>
          <w:rFonts w:eastAsia="Calibri"/>
          <w:color w:val="000000" w:themeColor="text1"/>
          <w:sz w:val="28"/>
          <w:szCs w:val="28"/>
          <w:lang w:val="en-US"/>
        </w:rPr>
        <w:t>process</w:t>
      </w:r>
      <w:r w:rsidR="008A02AC" w:rsidRPr="00E66003">
        <w:rPr>
          <w:color w:val="000000" w:themeColor="text1"/>
          <w:sz w:val="28"/>
          <w:szCs w:val="28"/>
          <w:lang w:val="en-US"/>
        </w:rPr>
        <w:t xml:space="preserve"> </w:t>
      </w:r>
      <w:r w:rsidR="008A02AC" w:rsidRPr="00E66003">
        <w:rPr>
          <w:rFonts w:eastAsia="Calibri"/>
          <w:color w:val="000000" w:themeColor="text1"/>
          <w:sz w:val="28"/>
          <w:szCs w:val="28"/>
          <w:lang w:val="en-US"/>
        </w:rPr>
        <w:t>and</w:t>
      </w:r>
      <w:r w:rsidR="008A02AC" w:rsidRPr="00E66003">
        <w:rPr>
          <w:color w:val="000000" w:themeColor="text1"/>
          <w:sz w:val="28"/>
          <w:szCs w:val="28"/>
          <w:lang w:val="en-US"/>
        </w:rPr>
        <w:t xml:space="preserve"> the </w:t>
      </w:r>
      <w:r w:rsidR="008A02AC" w:rsidRPr="00E66003">
        <w:rPr>
          <w:rFonts w:eastAsia="Calibri"/>
          <w:color w:val="000000" w:themeColor="text1"/>
          <w:sz w:val="28"/>
          <w:szCs w:val="28"/>
          <w:lang w:val="en-US"/>
        </w:rPr>
        <w:t>result</w:t>
      </w:r>
      <w:r w:rsidR="008A02AC" w:rsidRPr="00E66003">
        <w:rPr>
          <w:color w:val="000000" w:themeColor="text1"/>
          <w:sz w:val="28"/>
          <w:szCs w:val="28"/>
          <w:lang w:val="en-US"/>
        </w:rPr>
        <w:t xml:space="preserve"> </w:t>
      </w:r>
      <w:r w:rsidR="008A02AC" w:rsidRPr="00E66003">
        <w:rPr>
          <w:rFonts w:eastAsia="Calibri"/>
          <w:color w:val="000000" w:themeColor="text1"/>
          <w:sz w:val="28"/>
          <w:szCs w:val="28"/>
          <w:lang w:val="en-US"/>
        </w:rPr>
        <w:t>of</w:t>
      </w:r>
      <w:r w:rsidR="008A02AC" w:rsidRPr="00E66003">
        <w:rPr>
          <w:color w:val="000000" w:themeColor="text1"/>
          <w:sz w:val="28"/>
          <w:szCs w:val="28"/>
          <w:lang w:val="en-US"/>
        </w:rPr>
        <w:t xml:space="preserve"> </w:t>
      </w:r>
      <w:r w:rsidR="00E02B5D" w:rsidRPr="00E66003">
        <w:rPr>
          <w:color w:val="000000" w:themeColor="text1"/>
          <w:sz w:val="28"/>
          <w:szCs w:val="28"/>
          <w:lang w:val="en-US"/>
        </w:rPr>
        <w:t xml:space="preserve">the </w:t>
      </w:r>
      <w:r w:rsidR="008A02AC" w:rsidRPr="00E66003">
        <w:rPr>
          <w:rFonts w:eastAsia="Calibri"/>
          <w:color w:val="000000" w:themeColor="text1"/>
          <w:sz w:val="28"/>
          <w:szCs w:val="28"/>
          <w:lang w:val="en-US"/>
        </w:rPr>
        <w:t>generation</w:t>
      </w:r>
      <w:r w:rsidR="008A02AC" w:rsidRPr="00E66003">
        <w:rPr>
          <w:color w:val="000000" w:themeColor="text1"/>
          <w:sz w:val="28"/>
          <w:szCs w:val="28"/>
          <w:lang w:val="en-US"/>
        </w:rPr>
        <w:t xml:space="preserve"> </w:t>
      </w:r>
      <w:r w:rsidR="008A02AC" w:rsidRPr="00E66003">
        <w:rPr>
          <w:rFonts w:eastAsia="Calibri"/>
          <w:color w:val="000000" w:themeColor="text1"/>
          <w:sz w:val="28"/>
          <w:szCs w:val="28"/>
          <w:lang w:val="en-US"/>
        </w:rPr>
        <w:t>and</w:t>
      </w:r>
      <w:r w:rsidR="008A02AC" w:rsidRPr="00E66003">
        <w:rPr>
          <w:color w:val="000000" w:themeColor="text1"/>
          <w:sz w:val="28"/>
          <w:szCs w:val="28"/>
          <w:lang w:val="en-US"/>
        </w:rPr>
        <w:t xml:space="preserve"> </w:t>
      </w:r>
      <w:r w:rsidR="008A02AC" w:rsidRPr="00E66003">
        <w:rPr>
          <w:rFonts w:eastAsia="Calibri"/>
          <w:color w:val="000000" w:themeColor="text1"/>
          <w:sz w:val="28"/>
          <w:szCs w:val="28"/>
          <w:lang w:val="en-US"/>
        </w:rPr>
        <w:t>perception</w:t>
      </w:r>
      <w:r w:rsidR="008A02AC" w:rsidRPr="00E66003">
        <w:rPr>
          <w:color w:val="000000" w:themeColor="text1"/>
          <w:sz w:val="28"/>
          <w:szCs w:val="28"/>
          <w:lang w:val="en-US"/>
        </w:rPr>
        <w:t xml:space="preserve"> </w:t>
      </w:r>
      <w:r w:rsidR="008A02AC" w:rsidRPr="00E66003">
        <w:rPr>
          <w:rFonts w:eastAsia="Calibri"/>
          <w:color w:val="000000" w:themeColor="text1"/>
          <w:sz w:val="28"/>
          <w:szCs w:val="28"/>
          <w:lang w:val="en-US"/>
        </w:rPr>
        <w:t>of</w:t>
      </w:r>
      <w:r w:rsidR="008A02AC" w:rsidRPr="00E66003">
        <w:rPr>
          <w:color w:val="000000" w:themeColor="text1"/>
          <w:sz w:val="28"/>
          <w:szCs w:val="28"/>
          <w:lang w:val="en-US"/>
        </w:rPr>
        <w:t xml:space="preserve"> </w:t>
      </w:r>
      <w:r w:rsidR="008A02AC" w:rsidRPr="00E66003">
        <w:rPr>
          <w:rFonts w:eastAsia="Calibri"/>
          <w:color w:val="000000" w:themeColor="text1"/>
          <w:sz w:val="28"/>
          <w:szCs w:val="28"/>
          <w:lang w:val="en-US"/>
        </w:rPr>
        <w:t>texts</w:t>
      </w:r>
      <w:r w:rsidRPr="00E66003">
        <w:rPr>
          <w:rFonts w:eastAsia="Calibri"/>
          <w:color w:val="000000" w:themeColor="text1"/>
          <w:sz w:val="28"/>
          <w:szCs w:val="28"/>
          <w:lang w:val="en-US"/>
        </w:rPr>
        <w:t xml:space="preserve"> in a broad sense</w:t>
      </w:r>
      <w:r w:rsidR="008A02AC" w:rsidRPr="00E66003">
        <w:rPr>
          <w:rFonts w:eastAsia="Calibri"/>
          <w:color w:val="000000" w:themeColor="text1"/>
          <w:sz w:val="28"/>
          <w:szCs w:val="28"/>
          <w:lang w:val="en-US"/>
        </w:rPr>
        <w:t>, as well as extralinguistic</w:t>
      </w:r>
      <w:r w:rsidR="008A02AC" w:rsidRPr="00E66003">
        <w:rPr>
          <w:color w:val="000000" w:themeColor="text1"/>
          <w:sz w:val="28"/>
          <w:szCs w:val="28"/>
          <w:lang w:val="en-US"/>
        </w:rPr>
        <w:t xml:space="preserve"> </w:t>
      </w:r>
      <w:r w:rsidR="008A02AC" w:rsidRPr="00E66003">
        <w:rPr>
          <w:rFonts w:eastAsia="Calibri"/>
          <w:color w:val="000000" w:themeColor="text1"/>
          <w:sz w:val="28"/>
          <w:szCs w:val="28"/>
          <w:lang w:val="en-US"/>
        </w:rPr>
        <w:t>factors</w:t>
      </w:r>
      <w:r w:rsidR="008A02AC" w:rsidRPr="00E66003">
        <w:rPr>
          <w:color w:val="000000" w:themeColor="text1"/>
          <w:sz w:val="28"/>
          <w:szCs w:val="28"/>
          <w:lang w:val="en-US"/>
        </w:rPr>
        <w:t xml:space="preserve"> </w:t>
      </w:r>
      <w:r w:rsidR="008A02AC" w:rsidRPr="00E66003">
        <w:rPr>
          <w:rFonts w:eastAsia="Calibri"/>
          <w:color w:val="000000" w:themeColor="text1"/>
          <w:sz w:val="28"/>
          <w:szCs w:val="28"/>
          <w:lang w:val="en-US"/>
        </w:rPr>
        <w:t>that</w:t>
      </w:r>
      <w:r w:rsidR="008A02AC" w:rsidRPr="00E66003">
        <w:rPr>
          <w:color w:val="000000" w:themeColor="text1"/>
          <w:sz w:val="28"/>
          <w:szCs w:val="28"/>
          <w:lang w:val="en-US"/>
        </w:rPr>
        <w:t xml:space="preserve"> </w:t>
      </w:r>
      <w:r w:rsidR="008A02AC" w:rsidRPr="00E66003">
        <w:rPr>
          <w:rFonts w:eastAsia="Calibri"/>
          <w:color w:val="000000" w:themeColor="text1"/>
          <w:sz w:val="28"/>
          <w:szCs w:val="28"/>
          <w:lang w:val="en-US"/>
        </w:rPr>
        <w:t>influence</w:t>
      </w:r>
      <w:r w:rsidR="008A02AC" w:rsidRPr="00E66003">
        <w:rPr>
          <w:color w:val="000000" w:themeColor="text1"/>
          <w:sz w:val="28"/>
          <w:szCs w:val="28"/>
          <w:lang w:val="en-US"/>
        </w:rPr>
        <w:t xml:space="preserve"> </w:t>
      </w:r>
      <w:r w:rsidR="008A02AC" w:rsidRPr="00E66003">
        <w:rPr>
          <w:rFonts w:eastAsia="Calibri"/>
          <w:color w:val="000000" w:themeColor="text1"/>
          <w:sz w:val="28"/>
          <w:szCs w:val="28"/>
          <w:lang w:val="en-US"/>
        </w:rPr>
        <w:t>their</w:t>
      </w:r>
      <w:r w:rsidR="008A02AC" w:rsidRPr="00E66003">
        <w:rPr>
          <w:color w:val="000000" w:themeColor="text1"/>
          <w:sz w:val="28"/>
          <w:szCs w:val="28"/>
          <w:lang w:val="en-US"/>
        </w:rPr>
        <w:t xml:space="preserve"> </w:t>
      </w:r>
      <w:r w:rsidR="008A02AC" w:rsidRPr="00E66003">
        <w:rPr>
          <w:rFonts w:eastAsia="Calibri"/>
          <w:color w:val="000000" w:themeColor="text1"/>
          <w:sz w:val="28"/>
          <w:szCs w:val="28"/>
          <w:lang w:val="en-US"/>
        </w:rPr>
        <w:t>generation</w:t>
      </w:r>
      <w:r w:rsidR="008A02AC" w:rsidRPr="00E66003">
        <w:rPr>
          <w:color w:val="000000" w:themeColor="text1"/>
          <w:sz w:val="28"/>
          <w:szCs w:val="28"/>
          <w:lang w:val="en-US"/>
        </w:rPr>
        <w:t xml:space="preserve"> </w:t>
      </w:r>
      <w:r w:rsidR="008A02AC" w:rsidRPr="00E66003">
        <w:rPr>
          <w:rFonts w:eastAsia="Calibri"/>
          <w:color w:val="000000" w:themeColor="text1"/>
          <w:sz w:val="28"/>
          <w:szCs w:val="28"/>
          <w:lang w:val="en-US"/>
        </w:rPr>
        <w:t>and</w:t>
      </w:r>
      <w:r w:rsidR="008A02AC" w:rsidRPr="00E66003">
        <w:rPr>
          <w:color w:val="000000" w:themeColor="text1"/>
          <w:sz w:val="28"/>
          <w:szCs w:val="28"/>
          <w:lang w:val="en-US"/>
        </w:rPr>
        <w:t xml:space="preserve"> </w:t>
      </w:r>
      <w:r w:rsidR="008A02AC" w:rsidRPr="00E66003">
        <w:rPr>
          <w:rFonts w:eastAsia="Calibri"/>
          <w:color w:val="000000" w:themeColor="text1"/>
          <w:sz w:val="28"/>
          <w:szCs w:val="28"/>
          <w:lang w:val="en-US"/>
        </w:rPr>
        <w:t>perception</w:t>
      </w:r>
      <w:r w:rsidR="008A02AC" w:rsidRPr="00E66003">
        <w:rPr>
          <w:color w:val="000000" w:themeColor="text1"/>
          <w:sz w:val="28"/>
          <w:szCs w:val="28"/>
          <w:lang w:val="en-US"/>
        </w:rPr>
        <w:t xml:space="preserve">. </w:t>
      </w:r>
      <w:r w:rsidR="008A02AC" w:rsidRPr="00E66003">
        <w:rPr>
          <w:rFonts w:eastAsia="Calibri"/>
          <w:color w:val="000000" w:themeColor="text1"/>
          <w:sz w:val="28"/>
          <w:szCs w:val="28"/>
          <w:lang w:val="en-US"/>
        </w:rPr>
        <w:t>In</w:t>
      </w:r>
      <w:r w:rsidR="008A02AC" w:rsidRPr="00E66003">
        <w:rPr>
          <w:color w:val="000000" w:themeColor="text1"/>
          <w:sz w:val="28"/>
          <w:szCs w:val="28"/>
          <w:lang w:val="en-US"/>
        </w:rPr>
        <w:t xml:space="preserve"> </w:t>
      </w:r>
      <w:r w:rsidR="008A02AC" w:rsidRPr="00E66003">
        <w:rPr>
          <w:rFonts w:eastAsia="Calibri"/>
          <w:color w:val="000000" w:themeColor="text1"/>
          <w:sz w:val="28"/>
          <w:szCs w:val="28"/>
          <w:lang w:val="en-US"/>
        </w:rPr>
        <w:t>addition</w:t>
      </w:r>
      <w:r w:rsidR="008A02AC" w:rsidRPr="00E66003">
        <w:rPr>
          <w:color w:val="000000" w:themeColor="text1"/>
          <w:sz w:val="28"/>
          <w:szCs w:val="28"/>
          <w:lang w:val="en-US"/>
        </w:rPr>
        <w:t xml:space="preserve">, </w:t>
      </w:r>
      <w:r w:rsidR="008A02AC" w:rsidRPr="00E66003">
        <w:rPr>
          <w:rFonts w:eastAsia="Calibri"/>
          <w:color w:val="000000" w:themeColor="text1"/>
          <w:sz w:val="28"/>
          <w:szCs w:val="28"/>
          <w:lang w:val="en-US"/>
        </w:rPr>
        <w:t>the</w:t>
      </w:r>
      <w:r w:rsidR="008A02AC" w:rsidRPr="00E66003">
        <w:rPr>
          <w:color w:val="000000" w:themeColor="text1"/>
          <w:sz w:val="28"/>
          <w:szCs w:val="28"/>
          <w:lang w:val="en-US"/>
        </w:rPr>
        <w:t xml:space="preserve"> </w:t>
      </w:r>
      <w:r w:rsidR="008A02AC" w:rsidRPr="00E66003">
        <w:rPr>
          <w:rFonts w:eastAsia="Calibri"/>
          <w:color w:val="000000" w:themeColor="text1"/>
          <w:sz w:val="28"/>
          <w:szCs w:val="28"/>
          <w:lang w:val="en-US"/>
        </w:rPr>
        <w:t>term</w:t>
      </w:r>
      <w:r w:rsidR="008A02AC" w:rsidRPr="00E66003">
        <w:rPr>
          <w:color w:val="000000" w:themeColor="text1"/>
          <w:sz w:val="28"/>
          <w:szCs w:val="28"/>
          <w:lang w:val="en-US"/>
        </w:rPr>
        <w:t xml:space="preserve"> </w:t>
      </w:r>
      <w:r w:rsidRPr="00E66003">
        <w:rPr>
          <w:color w:val="000000" w:themeColor="text1"/>
          <w:sz w:val="28"/>
          <w:szCs w:val="28"/>
          <w:lang w:val="en-US"/>
        </w:rPr>
        <w:t>“</w:t>
      </w:r>
      <w:r w:rsidR="008A02AC" w:rsidRPr="00E66003">
        <w:rPr>
          <w:rFonts w:eastAsia="Calibri"/>
          <w:color w:val="000000" w:themeColor="text1"/>
          <w:sz w:val="28"/>
          <w:szCs w:val="28"/>
          <w:lang w:val="en-US"/>
        </w:rPr>
        <w:t>discourse</w:t>
      </w:r>
      <w:r w:rsidRPr="00E66003">
        <w:rPr>
          <w:color w:val="000000" w:themeColor="text1"/>
          <w:sz w:val="28"/>
          <w:szCs w:val="28"/>
          <w:lang w:val="en-US"/>
        </w:rPr>
        <w:t>”</w:t>
      </w:r>
      <w:r w:rsidR="008A02AC" w:rsidRPr="00E66003">
        <w:rPr>
          <w:color w:val="000000" w:themeColor="text1"/>
          <w:sz w:val="28"/>
          <w:szCs w:val="28"/>
          <w:lang w:val="en-US"/>
        </w:rPr>
        <w:t xml:space="preserve"> </w:t>
      </w:r>
      <w:r w:rsidR="008A02AC" w:rsidRPr="00E66003">
        <w:rPr>
          <w:rFonts w:eastAsia="Calibri"/>
          <w:color w:val="000000" w:themeColor="text1"/>
          <w:sz w:val="28"/>
          <w:szCs w:val="28"/>
          <w:lang w:val="en-US"/>
        </w:rPr>
        <w:t>in</w:t>
      </w:r>
      <w:r w:rsidR="008A02AC" w:rsidRPr="00E66003">
        <w:rPr>
          <w:color w:val="000000" w:themeColor="text1"/>
          <w:sz w:val="28"/>
          <w:szCs w:val="28"/>
          <w:lang w:val="en-US"/>
        </w:rPr>
        <w:t xml:space="preserve"> </w:t>
      </w:r>
      <w:r w:rsidR="008A02AC" w:rsidRPr="00E66003">
        <w:rPr>
          <w:rFonts w:eastAsia="Calibri"/>
          <w:color w:val="000000" w:themeColor="text1"/>
          <w:sz w:val="28"/>
          <w:szCs w:val="28"/>
          <w:lang w:val="en-US"/>
        </w:rPr>
        <w:t>modern</w:t>
      </w:r>
      <w:r w:rsidR="008A02AC" w:rsidRPr="00E66003">
        <w:rPr>
          <w:color w:val="000000" w:themeColor="text1"/>
          <w:sz w:val="28"/>
          <w:szCs w:val="28"/>
          <w:lang w:val="en-US"/>
        </w:rPr>
        <w:t xml:space="preserve"> </w:t>
      </w:r>
      <w:r w:rsidR="008A02AC" w:rsidRPr="00E66003">
        <w:rPr>
          <w:rFonts w:eastAsia="Calibri"/>
          <w:color w:val="000000" w:themeColor="text1"/>
          <w:sz w:val="28"/>
          <w:szCs w:val="28"/>
          <w:lang w:val="en-US"/>
        </w:rPr>
        <w:t>linguistics</w:t>
      </w:r>
      <w:r w:rsidR="008A02AC" w:rsidRPr="00E66003">
        <w:rPr>
          <w:color w:val="000000" w:themeColor="text1"/>
          <w:sz w:val="28"/>
          <w:szCs w:val="28"/>
          <w:lang w:val="en-US"/>
        </w:rPr>
        <w:t xml:space="preserve"> also </w:t>
      </w:r>
      <w:bookmarkStart w:id="27" w:name="_Hlk195197911"/>
      <w:r w:rsidR="008A02AC" w:rsidRPr="00E66003">
        <w:rPr>
          <w:rFonts w:eastAsia="Calibri"/>
          <w:color w:val="000000" w:themeColor="text1"/>
          <w:sz w:val="28"/>
          <w:szCs w:val="28"/>
          <w:lang w:val="en-US"/>
        </w:rPr>
        <w:t>denotes</w:t>
      </w:r>
      <w:r w:rsidR="008A02AC" w:rsidRPr="00E66003">
        <w:rPr>
          <w:color w:val="000000" w:themeColor="text1"/>
          <w:sz w:val="28"/>
          <w:szCs w:val="28"/>
          <w:lang w:val="en-US"/>
        </w:rPr>
        <w:t xml:space="preserve"> </w:t>
      </w:r>
      <w:r w:rsidR="008A02AC" w:rsidRPr="00E66003">
        <w:rPr>
          <w:rFonts w:eastAsia="Calibri"/>
          <w:color w:val="000000" w:themeColor="text1"/>
          <w:sz w:val="28"/>
          <w:szCs w:val="28"/>
          <w:lang w:val="en-US"/>
        </w:rPr>
        <w:t>different</w:t>
      </w:r>
      <w:r w:rsidR="008A02AC" w:rsidRPr="00E66003">
        <w:rPr>
          <w:color w:val="000000" w:themeColor="text1"/>
          <w:sz w:val="28"/>
          <w:szCs w:val="28"/>
          <w:lang w:val="en-US"/>
        </w:rPr>
        <w:t xml:space="preserve"> </w:t>
      </w:r>
      <w:r w:rsidR="008A02AC" w:rsidRPr="00E66003">
        <w:rPr>
          <w:rFonts w:eastAsia="Calibri"/>
          <w:color w:val="000000" w:themeColor="text1"/>
          <w:sz w:val="28"/>
          <w:szCs w:val="28"/>
          <w:lang w:val="en-US"/>
        </w:rPr>
        <w:t>types</w:t>
      </w:r>
      <w:bookmarkEnd w:id="27"/>
      <w:r w:rsidR="008A02AC" w:rsidRPr="00E66003">
        <w:rPr>
          <w:color w:val="000000" w:themeColor="text1"/>
          <w:sz w:val="28"/>
          <w:szCs w:val="28"/>
          <w:lang w:val="en-US"/>
        </w:rPr>
        <w:t xml:space="preserve"> </w:t>
      </w:r>
      <w:r w:rsidR="008A02AC" w:rsidRPr="00E66003">
        <w:rPr>
          <w:rFonts w:eastAsia="Calibri"/>
          <w:color w:val="000000" w:themeColor="text1"/>
          <w:sz w:val="28"/>
          <w:szCs w:val="28"/>
          <w:lang w:val="en-US"/>
        </w:rPr>
        <w:t>of</w:t>
      </w:r>
      <w:r w:rsidR="008A02AC" w:rsidRPr="00E66003">
        <w:rPr>
          <w:color w:val="000000" w:themeColor="text1"/>
          <w:sz w:val="28"/>
          <w:szCs w:val="28"/>
          <w:lang w:val="en-US"/>
        </w:rPr>
        <w:t xml:space="preserve"> </w:t>
      </w:r>
      <w:r w:rsidR="008A02AC" w:rsidRPr="00E66003">
        <w:rPr>
          <w:rFonts w:eastAsia="Calibri"/>
          <w:color w:val="000000" w:themeColor="text1"/>
          <w:sz w:val="28"/>
          <w:szCs w:val="28"/>
          <w:lang w:val="en-US"/>
        </w:rPr>
        <w:t>speech</w:t>
      </w:r>
      <w:r w:rsidR="008A02AC" w:rsidRPr="00E66003">
        <w:rPr>
          <w:color w:val="000000" w:themeColor="text1"/>
          <w:sz w:val="28"/>
          <w:szCs w:val="28"/>
          <w:lang w:val="en-US"/>
        </w:rPr>
        <w:t xml:space="preserve">, </w:t>
      </w:r>
      <w:r w:rsidR="008A02AC" w:rsidRPr="00E66003">
        <w:rPr>
          <w:rFonts w:eastAsia="Calibri"/>
          <w:color w:val="000000" w:themeColor="text1"/>
          <w:sz w:val="28"/>
          <w:szCs w:val="28"/>
          <w:lang w:val="en-US"/>
        </w:rPr>
        <w:t>the</w:t>
      </w:r>
      <w:r w:rsidR="008A02AC" w:rsidRPr="00E66003">
        <w:rPr>
          <w:color w:val="000000" w:themeColor="text1"/>
          <w:sz w:val="28"/>
          <w:szCs w:val="28"/>
          <w:lang w:val="en-US"/>
        </w:rPr>
        <w:t xml:space="preserve"> </w:t>
      </w:r>
      <w:r w:rsidR="008A02AC" w:rsidRPr="00E66003">
        <w:rPr>
          <w:rFonts w:eastAsia="Calibri"/>
          <w:color w:val="000000" w:themeColor="text1"/>
          <w:sz w:val="28"/>
          <w:szCs w:val="28"/>
          <w:lang w:val="en-US"/>
        </w:rPr>
        <w:t>comprehension</w:t>
      </w:r>
      <w:r w:rsidR="008A02AC" w:rsidRPr="00E66003">
        <w:rPr>
          <w:color w:val="000000" w:themeColor="text1"/>
          <w:sz w:val="28"/>
          <w:szCs w:val="28"/>
          <w:lang w:val="en-US"/>
        </w:rPr>
        <w:t xml:space="preserve"> </w:t>
      </w:r>
      <w:r w:rsidR="008A02AC" w:rsidRPr="00E66003">
        <w:rPr>
          <w:rFonts w:eastAsia="Calibri"/>
          <w:color w:val="000000" w:themeColor="text1"/>
          <w:sz w:val="28"/>
          <w:szCs w:val="28"/>
          <w:lang w:val="en-US"/>
        </w:rPr>
        <w:t>of</w:t>
      </w:r>
      <w:r w:rsidR="008A02AC" w:rsidRPr="00E66003">
        <w:rPr>
          <w:color w:val="000000" w:themeColor="text1"/>
          <w:sz w:val="28"/>
          <w:szCs w:val="28"/>
          <w:lang w:val="en-US"/>
        </w:rPr>
        <w:t xml:space="preserve"> </w:t>
      </w:r>
      <w:r w:rsidR="008A02AC" w:rsidRPr="00E66003">
        <w:rPr>
          <w:rFonts w:eastAsia="Calibri"/>
          <w:color w:val="000000" w:themeColor="text1"/>
          <w:sz w:val="28"/>
          <w:szCs w:val="28"/>
          <w:lang w:val="en-US"/>
        </w:rPr>
        <w:t>which</w:t>
      </w:r>
      <w:r w:rsidR="008A02AC" w:rsidRPr="00E66003">
        <w:rPr>
          <w:color w:val="000000" w:themeColor="text1"/>
          <w:sz w:val="28"/>
          <w:szCs w:val="28"/>
          <w:lang w:val="en-US"/>
        </w:rPr>
        <w:t xml:space="preserve"> </w:t>
      </w:r>
      <w:r w:rsidR="008A02AC" w:rsidRPr="00E66003">
        <w:rPr>
          <w:rFonts w:eastAsia="Calibri"/>
          <w:color w:val="000000" w:themeColor="text1"/>
          <w:sz w:val="28"/>
          <w:szCs w:val="28"/>
          <w:lang w:val="en-US"/>
        </w:rPr>
        <w:t>should</w:t>
      </w:r>
      <w:r w:rsidR="008A02AC" w:rsidRPr="00E66003">
        <w:rPr>
          <w:color w:val="000000" w:themeColor="text1"/>
          <w:sz w:val="28"/>
          <w:szCs w:val="28"/>
          <w:lang w:val="en-US"/>
        </w:rPr>
        <w:t xml:space="preserve"> </w:t>
      </w:r>
      <w:r w:rsidR="008A02AC" w:rsidRPr="00E66003">
        <w:rPr>
          <w:rFonts w:eastAsia="Calibri"/>
          <w:color w:val="000000" w:themeColor="text1"/>
          <w:sz w:val="28"/>
          <w:szCs w:val="28"/>
          <w:lang w:val="en-US"/>
        </w:rPr>
        <w:t>be</w:t>
      </w:r>
      <w:r w:rsidR="008A02AC" w:rsidRPr="00E66003">
        <w:rPr>
          <w:color w:val="000000" w:themeColor="text1"/>
          <w:sz w:val="28"/>
          <w:szCs w:val="28"/>
          <w:lang w:val="en-US"/>
        </w:rPr>
        <w:t xml:space="preserve"> </w:t>
      </w:r>
      <w:r w:rsidR="008A02AC" w:rsidRPr="00E66003">
        <w:rPr>
          <w:rFonts w:eastAsia="Calibri"/>
          <w:color w:val="000000" w:themeColor="text1"/>
          <w:sz w:val="28"/>
          <w:szCs w:val="28"/>
          <w:lang w:val="en-US"/>
        </w:rPr>
        <w:t>based</w:t>
      </w:r>
      <w:r w:rsidR="008A02AC" w:rsidRPr="00E66003">
        <w:rPr>
          <w:color w:val="000000" w:themeColor="text1"/>
          <w:sz w:val="28"/>
          <w:szCs w:val="28"/>
          <w:lang w:val="en-US"/>
        </w:rPr>
        <w:t xml:space="preserve"> </w:t>
      </w:r>
      <w:r w:rsidR="008A02AC" w:rsidRPr="00E66003">
        <w:rPr>
          <w:rFonts w:eastAsia="Calibri"/>
          <w:color w:val="000000" w:themeColor="text1"/>
          <w:sz w:val="28"/>
          <w:szCs w:val="28"/>
          <w:lang w:val="en-US"/>
        </w:rPr>
        <w:t>on</w:t>
      </w:r>
      <w:r w:rsidR="008A02AC" w:rsidRPr="00E66003">
        <w:rPr>
          <w:color w:val="000000" w:themeColor="text1"/>
          <w:sz w:val="28"/>
          <w:szCs w:val="28"/>
          <w:lang w:val="en-US"/>
        </w:rPr>
        <w:t xml:space="preserve"> </w:t>
      </w:r>
      <w:r w:rsidR="008A02AC" w:rsidRPr="00E66003">
        <w:rPr>
          <w:rFonts w:eastAsia="Calibri"/>
          <w:color w:val="000000" w:themeColor="text1"/>
          <w:sz w:val="28"/>
          <w:szCs w:val="28"/>
          <w:lang w:val="en-US"/>
        </w:rPr>
        <w:t>the</w:t>
      </w:r>
      <w:r w:rsidR="008A02AC" w:rsidRPr="00E66003">
        <w:rPr>
          <w:color w:val="000000" w:themeColor="text1"/>
          <w:sz w:val="28"/>
          <w:szCs w:val="28"/>
          <w:lang w:val="en-US"/>
        </w:rPr>
        <w:t xml:space="preserve"> </w:t>
      </w:r>
      <w:r w:rsidR="008A02AC" w:rsidRPr="00E66003">
        <w:rPr>
          <w:rFonts w:eastAsia="Calibri"/>
          <w:color w:val="000000" w:themeColor="text1"/>
          <w:sz w:val="28"/>
          <w:szCs w:val="28"/>
          <w:lang w:val="en-US"/>
        </w:rPr>
        <w:t>whole</w:t>
      </w:r>
      <w:r w:rsidR="008A02AC" w:rsidRPr="00E66003">
        <w:rPr>
          <w:color w:val="000000" w:themeColor="text1"/>
          <w:sz w:val="28"/>
          <w:szCs w:val="28"/>
          <w:lang w:val="en-US"/>
        </w:rPr>
        <w:t xml:space="preserve"> </w:t>
      </w:r>
      <w:r w:rsidR="008A02AC" w:rsidRPr="00E66003">
        <w:rPr>
          <w:rFonts w:eastAsia="Calibri"/>
          <w:color w:val="000000" w:themeColor="text1"/>
          <w:sz w:val="28"/>
          <w:szCs w:val="28"/>
          <w:lang w:val="en-US"/>
        </w:rPr>
        <w:t>set</w:t>
      </w:r>
      <w:r w:rsidR="008A02AC" w:rsidRPr="00E66003">
        <w:rPr>
          <w:color w:val="000000" w:themeColor="text1"/>
          <w:sz w:val="28"/>
          <w:szCs w:val="28"/>
          <w:lang w:val="en-US"/>
        </w:rPr>
        <w:t xml:space="preserve"> </w:t>
      </w:r>
      <w:r w:rsidR="008A02AC" w:rsidRPr="00E66003">
        <w:rPr>
          <w:rFonts w:eastAsia="Calibri"/>
          <w:color w:val="000000" w:themeColor="text1"/>
          <w:sz w:val="28"/>
          <w:szCs w:val="28"/>
          <w:lang w:val="en-US"/>
        </w:rPr>
        <w:t>of</w:t>
      </w:r>
      <w:r w:rsidR="008A02AC" w:rsidRPr="00E66003">
        <w:rPr>
          <w:color w:val="000000" w:themeColor="text1"/>
          <w:sz w:val="28"/>
          <w:szCs w:val="28"/>
          <w:lang w:val="en-US"/>
        </w:rPr>
        <w:t xml:space="preserve"> </w:t>
      </w:r>
      <w:r w:rsidR="008A02AC" w:rsidRPr="00E66003">
        <w:rPr>
          <w:rFonts w:eastAsia="Calibri"/>
          <w:color w:val="000000" w:themeColor="text1"/>
          <w:sz w:val="28"/>
          <w:szCs w:val="28"/>
          <w:lang w:val="en-US"/>
        </w:rPr>
        <w:t>linguistic</w:t>
      </w:r>
      <w:r w:rsidR="008A02AC" w:rsidRPr="00E66003">
        <w:rPr>
          <w:color w:val="000000" w:themeColor="text1"/>
          <w:sz w:val="28"/>
          <w:szCs w:val="28"/>
          <w:lang w:val="en-US"/>
        </w:rPr>
        <w:t xml:space="preserve"> </w:t>
      </w:r>
      <w:r w:rsidR="008A02AC" w:rsidRPr="00E66003">
        <w:rPr>
          <w:rFonts w:eastAsia="Calibri"/>
          <w:color w:val="000000" w:themeColor="text1"/>
          <w:sz w:val="28"/>
          <w:szCs w:val="28"/>
          <w:lang w:val="en-US"/>
        </w:rPr>
        <w:t>and</w:t>
      </w:r>
      <w:r w:rsidR="008A02AC" w:rsidRPr="00E66003">
        <w:rPr>
          <w:color w:val="000000" w:themeColor="text1"/>
          <w:sz w:val="28"/>
          <w:szCs w:val="28"/>
          <w:lang w:val="en-US"/>
        </w:rPr>
        <w:t xml:space="preserve"> </w:t>
      </w:r>
      <w:r w:rsidR="008A02AC" w:rsidRPr="00E66003">
        <w:rPr>
          <w:rFonts w:eastAsia="Calibri"/>
          <w:color w:val="000000" w:themeColor="text1"/>
          <w:sz w:val="28"/>
          <w:szCs w:val="28"/>
          <w:lang w:val="en-US"/>
        </w:rPr>
        <w:t>non</w:t>
      </w:r>
      <w:r w:rsidR="008A02AC" w:rsidRPr="00E66003">
        <w:rPr>
          <w:color w:val="000000" w:themeColor="text1"/>
          <w:sz w:val="28"/>
          <w:szCs w:val="28"/>
          <w:lang w:val="en-US"/>
        </w:rPr>
        <w:t>-</w:t>
      </w:r>
      <w:r w:rsidR="008A02AC" w:rsidRPr="00E66003">
        <w:rPr>
          <w:rFonts w:eastAsia="Calibri"/>
          <w:color w:val="000000" w:themeColor="text1"/>
          <w:sz w:val="28"/>
          <w:szCs w:val="28"/>
          <w:lang w:val="en-US"/>
        </w:rPr>
        <w:t>lingual</w:t>
      </w:r>
      <w:r w:rsidR="008A02AC" w:rsidRPr="00E66003">
        <w:rPr>
          <w:color w:val="000000" w:themeColor="text1"/>
          <w:sz w:val="28"/>
          <w:szCs w:val="28"/>
          <w:lang w:val="en-US"/>
        </w:rPr>
        <w:t xml:space="preserve"> </w:t>
      </w:r>
      <w:r w:rsidR="008A02AC" w:rsidRPr="00E66003">
        <w:rPr>
          <w:rFonts w:eastAsia="Calibri"/>
          <w:color w:val="000000" w:themeColor="text1"/>
          <w:sz w:val="28"/>
          <w:szCs w:val="28"/>
          <w:lang w:val="en-US"/>
        </w:rPr>
        <w:t>factors</w:t>
      </w:r>
      <w:r w:rsidR="008A02AC" w:rsidRPr="00E66003">
        <w:rPr>
          <w:color w:val="000000" w:themeColor="text1"/>
          <w:sz w:val="28"/>
          <w:szCs w:val="28"/>
          <w:lang w:val="en-US"/>
        </w:rPr>
        <w:t xml:space="preserve"> </w:t>
      </w:r>
      <w:r w:rsidR="00A17EDC" w:rsidRPr="00E66003">
        <w:rPr>
          <w:noProof/>
          <w:color w:val="000000" w:themeColor="text1"/>
          <w:sz w:val="28"/>
          <w:szCs w:val="28"/>
          <w:lang w:val="en-US"/>
        </w:rPr>
        <w:t>[46</w:t>
      </w:r>
      <w:r w:rsidR="00373566" w:rsidRPr="00E66003">
        <w:rPr>
          <w:noProof/>
          <w:color w:val="000000" w:themeColor="text1"/>
          <w:sz w:val="28"/>
          <w:szCs w:val="28"/>
          <w:lang w:val="en-US"/>
        </w:rPr>
        <w:t xml:space="preserve">, </w:t>
      </w:r>
      <w:r w:rsidR="00E66003" w:rsidRPr="00E66003">
        <w:rPr>
          <w:noProof/>
          <w:color w:val="000000" w:themeColor="text1"/>
          <w:sz w:val="28"/>
          <w:szCs w:val="28"/>
          <w:lang w:val="en-US"/>
        </w:rPr>
        <w:t>p. 2-3</w:t>
      </w:r>
      <w:r w:rsidR="00A17EDC" w:rsidRPr="00E66003">
        <w:rPr>
          <w:noProof/>
          <w:color w:val="000000" w:themeColor="text1"/>
          <w:sz w:val="28"/>
          <w:szCs w:val="28"/>
          <w:lang w:val="en-US"/>
        </w:rPr>
        <w:t>]</w:t>
      </w:r>
      <w:r w:rsidR="008A02AC" w:rsidRPr="00E66003">
        <w:rPr>
          <w:color w:val="000000" w:themeColor="text1"/>
          <w:sz w:val="28"/>
          <w:szCs w:val="28"/>
          <w:lang w:val="en-US"/>
        </w:rPr>
        <w:t>.</w:t>
      </w:r>
      <w:r w:rsidR="008A02AC" w:rsidRPr="00E66003">
        <w:rPr>
          <w:b/>
          <w:bCs/>
          <w:color w:val="000000" w:themeColor="text1"/>
          <w:sz w:val="28"/>
          <w:szCs w:val="28"/>
          <w:lang w:val="en-US"/>
        </w:rPr>
        <w:t xml:space="preserve"> </w:t>
      </w:r>
    </w:p>
    <w:p w14:paraId="01C427E3" w14:textId="2643B440" w:rsidR="00C32ED2" w:rsidRPr="00E66003" w:rsidRDefault="007104B2" w:rsidP="00B759A0">
      <w:pPr>
        <w:pStyle w:val="p1"/>
        <w:widowControl w:val="0"/>
        <w:ind w:firstLine="567"/>
        <w:jc w:val="both"/>
        <w:rPr>
          <w:strike/>
          <w:sz w:val="21"/>
          <w:szCs w:val="21"/>
          <w:lang w:val="en-US"/>
        </w:rPr>
      </w:pPr>
      <w:proofErr w:type="spellStart"/>
      <w:r w:rsidRPr="00E66003">
        <w:rPr>
          <w:color w:val="000000" w:themeColor="text1"/>
          <w:sz w:val="28"/>
          <w:szCs w:val="28"/>
          <w:lang w:val="en-US"/>
        </w:rPr>
        <w:t>Christ'l</w:t>
      </w:r>
      <w:proofErr w:type="spellEnd"/>
      <w:r w:rsidRPr="00E66003">
        <w:rPr>
          <w:color w:val="000000" w:themeColor="text1"/>
          <w:sz w:val="28"/>
          <w:szCs w:val="28"/>
          <w:lang w:val="en-US"/>
        </w:rPr>
        <w:t xml:space="preserve"> de </w:t>
      </w:r>
      <w:proofErr w:type="spellStart"/>
      <w:r w:rsidRPr="00E66003">
        <w:rPr>
          <w:color w:val="000000" w:themeColor="text1"/>
          <w:sz w:val="28"/>
          <w:szCs w:val="28"/>
          <w:lang w:val="en-US"/>
        </w:rPr>
        <w:t>Landtsheer</w:t>
      </w:r>
      <w:proofErr w:type="spellEnd"/>
      <w:r w:rsidRPr="00E66003">
        <w:rPr>
          <w:color w:val="000000" w:themeColor="text1"/>
          <w:sz w:val="28"/>
          <w:szCs w:val="28"/>
          <w:lang w:val="en-US"/>
        </w:rPr>
        <w:t xml:space="preserve"> accurately points out the ambiguity of the term by interpreting that “</w:t>
      </w:r>
      <w:r w:rsidRPr="00E66003">
        <w:rPr>
          <w:rFonts w:eastAsia="Calibri"/>
          <w:color w:val="000000" w:themeColor="text1"/>
          <w:sz w:val="28"/>
          <w:szCs w:val="28"/>
          <w:lang w:val="en-US"/>
        </w:rPr>
        <w:t>p</w:t>
      </w:r>
      <w:r w:rsidR="00C32ED2" w:rsidRPr="00E66003">
        <w:rPr>
          <w:rFonts w:eastAsia="Calibri"/>
          <w:color w:val="000000" w:themeColor="text1"/>
          <w:sz w:val="28"/>
          <w:szCs w:val="28"/>
          <w:lang w:val="en-US"/>
        </w:rPr>
        <w:t>olitical</w:t>
      </w:r>
      <w:r w:rsidR="00C32ED2" w:rsidRPr="00E66003">
        <w:rPr>
          <w:color w:val="000000" w:themeColor="text1"/>
          <w:sz w:val="28"/>
          <w:szCs w:val="28"/>
          <w:lang w:val="en-US"/>
        </w:rPr>
        <w:t xml:space="preserve"> </w:t>
      </w:r>
      <w:r w:rsidR="00C32ED2" w:rsidRPr="00E66003">
        <w:rPr>
          <w:rFonts w:eastAsia="Calibri"/>
          <w:color w:val="000000" w:themeColor="text1"/>
          <w:sz w:val="28"/>
          <w:szCs w:val="28"/>
          <w:lang w:val="en-US"/>
        </w:rPr>
        <w:t>language</w:t>
      </w:r>
      <w:r w:rsidR="00C32ED2" w:rsidRPr="00E66003">
        <w:rPr>
          <w:color w:val="000000" w:themeColor="text1"/>
          <w:sz w:val="28"/>
          <w:szCs w:val="28"/>
          <w:lang w:val="en-US"/>
        </w:rPr>
        <w:t xml:space="preserve">, </w:t>
      </w:r>
      <w:r w:rsidR="00C32ED2" w:rsidRPr="00E66003">
        <w:rPr>
          <w:rFonts w:eastAsia="Calibri"/>
          <w:color w:val="000000" w:themeColor="text1"/>
          <w:sz w:val="28"/>
          <w:szCs w:val="28"/>
          <w:lang w:val="en-US"/>
        </w:rPr>
        <w:t>political</w:t>
      </w:r>
      <w:r w:rsidR="00C32ED2" w:rsidRPr="00E66003">
        <w:rPr>
          <w:color w:val="000000" w:themeColor="text1"/>
          <w:sz w:val="28"/>
          <w:szCs w:val="28"/>
          <w:lang w:val="en-US"/>
        </w:rPr>
        <w:t xml:space="preserve"> </w:t>
      </w:r>
      <w:r w:rsidR="00C32ED2" w:rsidRPr="00E66003">
        <w:rPr>
          <w:rFonts w:eastAsia="Calibri"/>
          <w:color w:val="000000" w:themeColor="text1"/>
          <w:sz w:val="28"/>
          <w:szCs w:val="28"/>
          <w:lang w:val="en-US"/>
        </w:rPr>
        <w:t>speech</w:t>
      </w:r>
      <w:r w:rsidR="00C32ED2" w:rsidRPr="00E66003">
        <w:rPr>
          <w:color w:val="000000" w:themeColor="text1"/>
          <w:sz w:val="28"/>
          <w:szCs w:val="28"/>
          <w:lang w:val="en-US"/>
        </w:rPr>
        <w:t xml:space="preserve">, </w:t>
      </w:r>
      <w:r w:rsidR="00C32ED2" w:rsidRPr="00E66003">
        <w:rPr>
          <w:rFonts w:eastAsia="Calibri"/>
          <w:color w:val="000000" w:themeColor="text1"/>
          <w:sz w:val="28"/>
          <w:szCs w:val="28"/>
          <w:lang w:val="en-US"/>
        </w:rPr>
        <w:t>political</w:t>
      </w:r>
      <w:r w:rsidR="00C32ED2" w:rsidRPr="00E66003">
        <w:rPr>
          <w:color w:val="000000" w:themeColor="text1"/>
          <w:sz w:val="28"/>
          <w:szCs w:val="28"/>
          <w:lang w:val="en-US"/>
        </w:rPr>
        <w:t xml:space="preserve"> </w:t>
      </w:r>
      <w:r w:rsidR="00C32ED2" w:rsidRPr="00E66003">
        <w:rPr>
          <w:rFonts w:eastAsia="Calibri"/>
          <w:color w:val="000000" w:themeColor="text1"/>
          <w:sz w:val="28"/>
          <w:szCs w:val="28"/>
          <w:lang w:val="en-US"/>
        </w:rPr>
        <w:t>rhetoric</w:t>
      </w:r>
      <w:r w:rsidR="00C32ED2" w:rsidRPr="00E66003">
        <w:rPr>
          <w:color w:val="000000" w:themeColor="text1"/>
          <w:sz w:val="28"/>
          <w:szCs w:val="28"/>
          <w:lang w:val="en-US"/>
        </w:rPr>
        <w:t xml:space="preserve">, </w:t>
      </w:r>
      <w:r w:rsidR="00C32ED2" w:rsidRPr="00E66003">
        <w:rPr>
          <w:rFonts w:eastAsia="Calibri"/>
          <w:color w:val="000000" w:themeColor="text1"/>
          <w:sz w:val="28"/>
          <w:szCs w:val="28"/>
          <w:lang w:val="en-US"/>
        </w:rPr>
        <w:t>and</w:t>
      </w:r>
      <w:r w:rsidR="00C32ED2" w:rsidRPr="00E66003">
        <w:rPr>
          <w:color w:val="000000" w:themeColor="text1"/>
          <w:sz w:val="28"/>
          <w:szCs w:val="28"/>
          <w:lang w:val="en-US"/>
        </w:rPr>
        <w:t xml:space="preserve"> </w:t>
      </w:r>
      <w:r w:rsidR="00C32ED2" w:rsidRPr="00E66003">
        <w:rPr>
          <w:rFonts w:eastAsia="Calibri"/>
          <w:color w:val="000000" w:themeColor="text1"/>
          <w:sz w:val="28"/>
          <w:szCs w:val="28"/>
          <w:lang w:val="en-US"/>
        </w:rPr>
        <w:t>political</w:t>
      </w:r>
      <w:r w:rsidR="00C32ED2" w:rsidRPr="00E66003">
        <w:rPr>
          <w:color w:val="000000" w:themeColor="text1"/>
          <w:sz w:val="28"/>
          <w:szCs w:val="28"/>
          <w:lang w:val="en-US"/>
        </w:rPr>
        <w:t xml:space="preserve"> </w:t>
      </w:r>
      <w:r w:rsidR="00C32ED2" w:rsidRPr="00E66003">
        <w:rPr>
          <w:rFonts w:eastAsia="Calibri"/>
          <w:color w:val="000000" w:themeColor="text1"/>
          <w:sz w:val="28"/>
          <w:szCs w:val="28"/>
          <w:lang w:val="en-US"/>
        </w:rPr>
        <w:t>discourse</w:t>
      </w:r>
      <w:r w:rsidR="00C32ED2" w:rsidRPr="00E66003">
        <w:rPr>
          <w:color w:val="000000" w:themeColor="text1"/>
          <w:sz w:val="28"/>
          <w:szCs w:val="28"/>
          <w:lang w:val="en-US"/>
        </w:rPr>
        <w:t xml:space="preserve"> </w:t>
      </w:r>
      <w:r w:rsidR="00C32ED2" w:rsidRPr="00E66003">
        <w:rPr>
          <w:rFonts w:eastAsia="Calibri"/>
          <w:color w:val="000000" w:themeColor="text1"/>
          <w:sz w:val="28"/>
          <w:szCs w:val="28"/>
          <w:lang w:val="en-US"/>
        </w:rPr>
        <w:t>are</w:t>
      </w:r>
      <w:r w:rsidR="00C32ED2" w:rsidRPr="00E66003">
        <w:rPr>
          <w:color w:val="000000" w:themeColor="text1"/>
          <w:sz w:val="28"/>
          <w:szCs w:val="28"/>
          <w:lang w:val="en-US"/>
        </w:rPr>
        <w:t xml:space="preserve"> </w:t>
      </w:r>
      <w:r w:rsidR="00C32ED2" w:rsidRPr="00E66003">
        <w:rPr>
          <w:rFonts w:eastAsia="Calibri"/>
          <w:color w:val="000000" w:themeColor="text1"/>
          <w:sz w:val="28"/>
          <w:szCs w:val="28"/>
          <w:lang w:val="en-US"/>
        </w:rPr>
        <w:t>interchangeable</w:t>
      </w:r>
      <w:r w:rsidR="00C32ED2" w:rsidRPr="00E66003">
        <w:rPr>
          <w:color w:val="000000" w:themeColor="text1"/>
          <w:sz w:val="28"/>
          <w:szCs w:val="28"/>
          <w:lang w:val="en-US"/>
        </w:rPr>
        <w:t xml:space="preserve"> </w:t>
      </w:r>
      <w:r w:rsidR="00C32ED2" w:rsidRPr="00E66003">
        <w:rPr>
          <w:rFonts w:eastAsia="Calibri"/>
          <w:color w:val="000000" w:themeColor="text1"/>
          <w:sz w:val="28"/>
          <w:szCs w:val="28"/>
          <w:lang w:val="en-US"/>
        </w:rPr>
        <w:t>terms</w:t>
      </w:r>
      <w:r w:rsidR="00C32ED2" w:rsidRPr="00E66003">
        <w:rPr>
          <w:color w:val="000000" w:themeColor="text1"/>
          <w:sz w:val="28"/>
          <w:szCs w:val="28"/>
          <w:lang w:val="en-US"/>
        </w:rPr>
        <w:t xml:space="preserve"> </w:t>
      </w:r>
      <w:r w:rsidR="00C32ED2" w:rsidRPr="00E66003">
        <w:rPr>
          <w:rFonts w:eastAsia="Calibri"/>
          <w:color w:val="000000" w:themeColor="text1"/>
          <w:sz w:val="28"/>
          <w:szCs w:val="28"/>
          <w:lang w:val="en-US"/>
        </w:rPr>
        <w:t>that</w:t>
      </w:r>
      <w:r w:rsidR="00C32ED2" w:rsidRPr="00E66003">
        <w:rPr>
          <w:color w:val="000000" w:themeColor="text1"/>
          <w:sz w:val="28"/>
          <w:szCs w:val="28"/>
          <w:lang w:val="en-US"/>
        </w:rPr>
        <w:t xml:space="preserve"> </w:t>
      </w:r>
      <w:r w:rsidR="00C32ED2" w:rsidRPr="00E66003">
        <w:rPr>
          <w:rFonts w:eastAsia="Calibri"/>
          <w:color w:val="000000" w:themeColor="text1"/>
          <w:sz w:val="28"/>
          <w:szCs w:val="28"/>
          <w:lang w:val="en-US"/>
        </w:rPr>
        <w:t>political</w:t>
      </w:r>
      <w:r w:rsidR="00C32ED2" w:rsidRPr="00E66003">
        <w:rPr>
          <w:color w:val="000000" w:themeColor="text1"/>
          <w:sz w:val="28"/>
          <w:szCs w:val="28"/>
          <w:lang w:val="en-US"/>
        </w:rPr>
        <w:t xml:space="preserve"> </w:t>
      </w:r>
      <w:r w:rsidR="00C32ED2" w:rsidRPr="00E66003">
        <w:rPr>
          <w:rFonts w:eastAsia="Calibri"/>
          <w:color w:val="000000" w:themeColor="text1"/>
          <w:sz w:val="28"/>
          <w:szCs w:val="28"/>
          <w:lang w:val="en-US"/>
        </w:rPr>
        <w:t>officials</w:t>
      </w:r>
      <w:r w:rsidR="00C32ED2" w:rsidRPr="00E66003">
        <w:rPr>
          <w:color w:val="000000" w:themeColor="text1"/>
          <w:sz w:val="28"/>
          <w:szCs w:val="28"/>
          <w:lang w:val="en-US"/>
        </w:rPr>
        <w:t xml:space="preserve">, </w:t>
      </w:r>
      <w:r w:rsidR="00C32ED2" w:rsidRPr="00E66003">
        <w:rPr>
          <w:rFonts w:eastAsia="Calibri"/>
          <w:color w:val="000000" w:themeColor="text1"/>
          <w:sz w:val="28"/>
          <w:szCs w:val="28"/>
          <w:lang w:val="en-US"/>
        </w:rPr>
        <w:t>such</w:t>
      </w:r>
      <w:r w:rsidR="00C32ED2" w:rsidRPr="00E66003">
        <w:rPr>
          <w:color w:val="000000" w:themeColor="text1"/>
          <w:sz w:val="28"/>
          <w:szCs w:val="28"/>
          <w:lang w:val="en-US"/>
        </w:rPr>
        <w:t xml:space="preserve"> </w:t>
      </w:r>
      <w:r w:rsidR="00C32ED2" w:rsidRPr="00E66003">
        <w:rPr>
          <w:rFonts w:eastAsia="Calibri"/>
          <w:color w:val="000000" w:themeColor="text1"/>
          <w:sz w:val="28"/>
          <w:szCs w:val="28"/>
          <w:lang w:val="en-US"/>
        </w:rPr>
        <w:t>as</w:t>
      </w:r>
      <w:r w:rsidR="00C32ED2" w:rsidRPr="00E66003">
        <w:rPr>
          <w:color w:val="000000" w:themeColor="text1"/>
          <w:sz w:val="28"/>
          <w:szCs w:val="28"/>
          <w:lang w:val="en-US"/>
        </w:rPr>
        <w:t xml:space="preserve"> </w:t>
      </w:r>
      <w:r w:rsidR="00C32ED2" w:rsidRPr="00E66003">
        <w:rPr>
          <w:rFonts w:eastAsia="Calibri"/>
          <w:color w:val="000000" w:themeColor="text1"/>
          <w:sz w:val="28"/>
          <w:szCs w:val="28"/>
          <w:lang w:val="en-US"/>
        </w:rPr>
        <w:t>scientists</w:t>
      </w:r>
      <w:r w:rsidR="00C32ED2" w:rsidRPr="00E66003">
        <w:rPr>
          <w:color w:val="000000" w:themeColor="text1"/>
          <w:sz w:val="28"/>
          <w:szCs w:val="28"/>
          <w:lang w:val="en-US"/>
        </w:rPr>
        <w:t xml:space="preserve">, </w:t>
      </w:r>
      <w:r w:rsidR="00C32ED2" w:rsidRPr="00E66003">
        <w:rPr>
          <w:rFonts w:eastAsia="Calibri"/>
          <w:color w:val="000000" w:themeColor="text1"/>
          <w:sz w:val="28"/>
          <w:szCs w:val="28"/>
          <w:lang w:val="en-US"/>
        </w:rPr>
        <w:t>and</w:t>
      </w:r>
      <w:r w:rsidR="00C32ED2" w:rsidRPr="00E66003">
        <w:rPr>
          <w:color w:val="000000" w:themeColor="text1"/>
          <w:sz w:val="28"/>
          <w:szCs w:val="28"/>
          <w:lang w:val="en-US"/>
        </w:rPr>
        <w:t xml:space="preserve"> </w:t>
      </w:r>
      <w:r w:rsidR="00C32ED2" w:rsidRPr="00E66003">
        <w:rPr>
          <w:rFonts w:eastAsia="Calibri"/>
          <w:color w:val="000000" w:themeColor="text1"/>
          <w:sz w:val="28"/>
          <w:szCs w:val="28"/>
          <w:lang w:val="en-US"/>
        </w:rPr>
        <w:t>journalists</w:t>
      </w:r>
      <w:r w:rsidR="00C32ED2" w:rsidRPr="00E66003">
        <w:rPr>
          <w:color w:val="000000" w:themeColor="text1"/>
          <w:sz w:val="28"/>
          <w:szCs w:val="28"/>
          <w:lang w:val="en-US"/>
        </w:rPr>
        <w:t xml:space="preserve">, </w:t>
      </w:r>
      <w:r w:rsidR="00C32ED2" w:rsidRPr="00E66003">
        <w:rPr>
          <w:rFonts w:eastAsia="Calibri"/>
          <w:color w:val="000000" w:themeColor="text1"/>
          <w:sz w:val="28"/>
          <w:szCs w:val="28"/>
          <w:lang w:val="en-US"/>
        </w:rPr>
        <w:t>use</w:t>
      </w:r>
      <w:r w:rsidR="00C32ED2" w:rsidRPr="00E66003">
        <w:rPr>
          <w:color w:val="000000" w:themeColor="text1"/>
          <w:sz w:val="28"/>
          <w:szCs w:val="28"/>
          <w:lang w:val="en-US"/>
        </w:rPr>
        <w:t xml:space="preserve"> </w:t>
      </w:r>
      <w:r w:rsidR="00C32ED2" w:rsidRPr="00E66003">
        <w:rPr>
          <w:rFonts w:eastAsia="Calibri"/>
          <w:color w:val="000000" w:themeColor="text1"/>
          <w:sz w:val="28"/>
          <w:szCs w:val="28"/>
          <w:lang w:val="en-US"/>
        </w:rPr>
        <w:t>to</w:t>
      </w:r>
      <w:r w:rsidR="00C32ED2" w:rsidRPr="00E66003">
        <w:rPr>
          <w:color w:val="000000" w:themeColor="text1"/>
          <w:sz w:val="28"/>
          <w:szCs w:val="28"/>
          <w:lang w:val="en-US"/>
        </w:rPr>
        <w:t xml:space="preserve"> </w:t>
      </w:r>
      <w:r w:rsidR="00C32ED2" w:rsidRPr="00E66003">
        <w:rPr>
          <w:rFonts w:eastAsia="Calibri"/>
          <w:color w:val="000000" w:themeColor="text1"/>
          <w:sz w:val="28"/>
          <w:szCs w:val="28"/>
          <w:lang w:val="en-US"/>
        </w:rPr>
        <w:t>denominate</w:t>
      </w:r>
      <w:r w:rsidR="00C32ED2" w:rsidRPr="00E66003">
        <w:rPr>
          <w:color w:val="000000" w:themeColor="text1"/>
          <w:sz w:val="28"/>
          <w:szCs w:val="28"/>
          <w:lang w:val="en-US"/>
        </w:rPr>
        <w:t xml:space="preserve"> </w:t>
      </w:r>
      <w:r w:rsidR="00C32ED2" w:rsidRPr="00E66003">
        <w:rPr>
          <w:rFonts w:eastAsia="Calibri"/>
          <w:color w:val="000000" w:themeColor="text1"/>
          <w:sz w:val="28"/>
          <w:szCs w:val="28"/>
          <w:lang w:val="en-US"/>
        </w:rPr>
        <w:t>the</w:t>
      </w:r>
      <w:r w:rsidR="00C32ED2" w:rsidRPr="00E66003">
        <w:rPr>
          <w:color w:val="000000" w:themeColor="text1"/>
          <w:sz w:val="28"/>
          <w:szCs w:val="28"/>
          <w:lang w:val="en-US"/>
        </w:rPr>
        <w:t xml:space="preserve"> </w:t>
      </w:r>
      <w:r w:rsidR="00C32ED2" w:rsidRPr="00E66003">
        <w:rPr>
          <w:rFonts w:eastAsia="Calibri"/>
          <w:color w:val="000000" w:themeColor="text1"/>
          <w:sz w:val="28"/>
          <w:szCs w:val="28"/>
          <w:lang w:val="en-US"/>
        </w:rPr>
        <w:t>relationship</w:t>
      </w:r>
      <w:r w:rsidR="00C32ED2" w:rsidRPr="00E66003">
        <w:rPr>
          <w:color w:val="000000" w:themeColor="text1"/>
          <w:sz w:val="28"/>
          <w:szCs w:val="28"/>
          <w:lang w:val="en-US"/>
        </w:rPr>
        <w:t xml:space="preserve"> </w:t>
      </w:r>
      <w:r w:rsidR="00C32ED2" w:rsidRPr="00E66003">
        <w:rPr>
          <w:rFonts w:eastAsia="Calibri"/>
          <w:color w:val="000000" w:themeColor="text1"/>
          <w:sz w:val="28"/>
          <w:szCs w:val="28"/>
          <w:lang w:val="en-US"/>
        </w:rPr>
        <w:t>between</w:t>
      </w:r>
      <w:r w:rsidR="00C32ED2" w:rsidRPr="00E66003">
        <w:rPr>
          <w:color w:val="000000" w:themeColor="text1"/>
          <w:sz w:val="28"/>
          <w:szCs w:val="28"/>
          <w:lang w:val="en-US"/>
        </w:rPr>
        <w:t xml:space="preserve"> </w:t>
      </w:r>
      <w:r w:rsidR="00C32ED2" w:rsidRPr="00E66003">
        <w:rPr>
          <w:rFonts w:eastAsia="Calibri"/>
          <w:color w:val="000000" w:themeColor="text1"/>
          <w:sz w:val="28"/>
          <w:szCs w:val="28"/>
          <w:lang w:val="en-US"/>
        </w:rPr>
        <w:t>language</w:t>
      </w:r>
      <w:r w:rsidR="00C32ED2" w:rsidRPr="00E66003">
        <w:rPr>
          <w:color w:val="000000" w:themeColor="text1"/>
          <w:sz w:val="28"/>
          <w:szCs w:val="28"/>
          <w:lang w:val="en-US"/>
        </w:rPr>
        <w:t xml:space="preserve"> </w:t>
      </w:r>
      <w:r w:rsidR="00C32ED2" w:rsidRPr="00E66003">
        <w:rPr>
          <w:rFonts w:eastAsia="Calibri"/>
          <w:color w:val="000000" w:themeColor="text1"/>
          <w:sz w:val="28"/>
          <w:szCs w:val="28"/>
          <w:lang w:val="en-US"/>
        </w:rPr>
        <w:t>and</w:t>
      </w:r>
      <w:r w:rsidR="00C32ED2" w:rsidRPr="00E66003">
        <w:rPr>
          <w:color w:val="000000" w:themeColor="text1"/>
          <w:sz w:val="28"/>
          <w:szCs w:val="28"/>
          <w:lang w:val="en-US"/>
        </w:rPr>
        <w:t xml:space="preserve"> </w:t>
      </w:r>
      <w:r w:rsidR="00C32ED2" w:rsidRPr="00E66003">
        <w:rPr>
          <w:rFonts w:eastAsia="Calibri"/>
          <w:color w:val="000000" w:themeColor="text1"/>
          <w:sz w:val="28"/>
          <w:szCs w:val="28"/>
          <w:lang w:val="en-US"/>
        </w:rPr>
        <w:t xml:space="preserve">politics” </w:t>
      </w:r>
      <w:r w:rsidR="00A17EDC" w:rsidRPr="00E66003">
        <w:rPr>
          <w:noProof/>
          <w:color w:val="000000" w:themeColor="text1"/>
          <w:sz w:val="28"/>
          <w:szCs w:val="28"/>
          <w:lang w:val="en-US"/>
        </w:rPr>
        <w:t>[56, p. 2]</w:t>
      </w:r>
      <w:r w:rsidR="00D72E2F" w:rsidRPr="00E66003">
        <w:rPr>
          <w:color w:val="000000" w:themeColor="text1"/>
          <w:sz w:val="28"/>
          <w:szCs w:val="28"/>
          <w:lang w:val="en-US"/>
        </w:rPr>
        <w:t xml:space="preserve">. </w:t>
      </w:r>
    </w:p>
    <w:p w14:paraId="15AFB4E5" w14:textId="77777777" w:rsidR="00D92AAE" w:rsidRPr="00E66003" w:rsidRDefault="009B7B24" w:rsidP="00B759A0">
      <w:pPr>
        <w:pStyle w:val="ad"/>
        <w:widowControl w:val="0"/>
        <w:spacing w:before="0" w:beforeAutospacing="0" w:after="0" w:afterAutospacing="0"/>
        <w:jc w:val="both"/>
        <w:rPr>
          <w:sz w:val="28"/>
          <w:szCs w:val="28"/>
          <w:lang w:val="en-US"/>
        </w:rPr>
      </w:pPr>
      <w:r w:rsidRPr="00E66003">
        <w:rPr>
          <w:sz w:val="28"/>
          <w:szCs w:val="28"/>
          <w:lang w:val="en-US"/>
        </w:rPr>
        <w:tab/>
      </w:r>
      <w:r w:rsidR="007A7A03" w:rsidRPr="00E66003">
        <w:rPr>
          <w:sz w:val="28"/>
          <w:szCs w:val="28"/>
          <w:lang w:val="en-US"/>
        </w:rPr>
        <w:t>Thus, p</w:t>
      </w:r>
      <w:r w:rsidR="004B776A" w:rsidRPr="00E66003">
        <w:rPr>
          <w:sz w:val="28"/>
          <w:szCs w:val="28"/>
          <w:lang w:val="en-US"/>
        </w:rPr>
        <w:t xml:space="preserve">olitical discourse is undoubtedly an evolving and multifaceted phenomenon. It is not merely a statement, expression, text, or communicative strategy; rather, it is a powerful tool used by political actors to </w:t>
      </w:r>
      <w:r w:rsidR="00C32ED2" w:rsidRPr="00E66003">
        <w:rPr>
          <w:sz w:val="28"/>
          <w:szCs w:val="28"/>
          <w:lang w:val="en-US"/>
        </w:rPr>
        <w:t>struggle for and</w:t>
      </w:r>
      <w:r w:rsidR="004B776A" w:rsidRPr="00E66003">
        <w:rPr>
          <w:sz w:val="28"/>
          <w:szCs w:val="28"/>
          <w:lang w:val="en-US"/>
        </w:rPr>
        <w:t xml:space="preserve"> maintain </w:t>
      </w:r>
      <w:r w:rsidR="00C32ED2" w:rsidRPr="00E66003">
        <w:rPr>
          <w:sz w:val="28"/>
          <w:szCs w:val="28"/>
          <w:lang w:val="en-US"/>
        </w:rPr>
        <w:t>power</w:t>
      </w:r>
      <w:r w:rsidR="004B776A" w:rsidRPr="00E66003">
        <w:rPr>
          <w:sz w:val="28"/>
          <w:szCs w:val="28"/>
          <w:lang w:val="en-US"/>
        </w:rPr>
        <w:t xml:space="preserve">, control and construct public opinion, shape </w:t>
      </w:r>
      <w:r w:rsidR="00C32ED2" w:rsidRPr="00E66003">
        <w:rPr>
          <w:sz w:val="28"/>
          <w:szCs w:val="28"/>
          <w:lang w:val="en-US"/>
        </w:rPr>
        <w:t xml:space="preserve">their </w:t>
      </w:r>
      <w:r w:rsidR="004B776A" w:rsidRPr="00E66003">
        <w:rPr>
          <w:sz w:val="28"/>
          <w:szCs w:val="28"/>
          <w:lang w:val="en-US"/>
        </w:rPr>
        <w:t>image, and legitimize their authority.</w:t>
      </w:r>
    </w:p>
    <w:p w14:paraId="26318901" w14:textId="1B6BE7FE" w:rsidR="00314279" w:rsidRPr="00E66003" w:rsidRDefault="004B776A" w:rsidP="00D92AAE">
      <w:pPr>
        <w:pStyle w:val="ad"/>
        <w:widowControl w:val="0"/>
        <w:spacing w:before="0" w:beforeAutospacing="0" w:after="0" w:afterAutospacing="0"/>
        <w:ind w:firstLine="567"/>
        <w:jc w:val="both"/>
        <w:rPr>
          <w:sz w:val="28"/>
          <w:szCs w:val="28"/>
          <w:lang w:val="en-US"/>
        </w:rPr>
      </w:pPr>
      <w:r w:rsidRPr="00E66003">
        <w:rPr>
          <w:sz w:val="28"/>
          <w:szCs w:val="28"/>
          <w:lang w:val="en-US"/>
        </w:rPr>
        <w:t xml:space="preserve">A distinct feature of political discourse lies in its high intentionality, performativity, and directiveness, which are employed to persuade, mobilize, and regulate public opinion within governance and policymaking. The genres of political discourse are not limited to basic elements such as speeches, debates, and policy and legislative documents, but extend to media communications and campaign narratives, demonstrating an ability to adapt to different forms of transmission and audiences. </w:t>
      </w:r>
      <w:r w:rsidRPr="00E66003">
        <w:rPr>
          <w:sz w:val="28"/>
          <w:szCs w:val="28"/>
          <w:lang w:val="en-US"/>
        </w:rPr>
        <w:lastRenderedPageBreak/>
        <w:t>Ultimately, political discourse is not only about how and why politicians use various techniques and rhetorical devices, but it also highlights the crucial role of language in influencing opinions, fostering ideas, and shaping ideologies within the political systems of a country</w:t>
      </w:r>
      <w:r w:rsidR="00314279" w:rsidRPr="00E66003">
        <w:rPr>
          <w:sz w:val="28"/>
          <w:szCs w:val="28"/>
          <w:lang w:val="en-US"/>
        </w:rPr>
        <w:t xml:space="preserve">. </w:t>
      </w:r>
    </w:p>
    <w:p w14:paraId="33E4860B" w14:textId="77777777" w:rsidR="00EA447A" w:rsidRPr="00E66003" w:rsidRDefault="00EA447A" w:rsidP="00A71A0E">
      <w:pPr>
        <w:pStyle w:val="ad"/>
        <w:widowControl w:val="0"/>
        <w:spacing w:before="0" w:beforeAutospacing="0" w:after="0" w:afterAutospacing="0"/>
        <w:ind w:firstLine="567"/>
        <w:jc w:val="both"/>
        <w:rPr>
          <w:rFonts w:eastAsiaTheme="minorHAnsi"/>
          <w:b/>
          <w:bCs/>
          <w:sz w:val="28"/>
          <w:szCs w:val="28"/>
          <w:lang w:val="en-US"/>
        </w:rPr>
      </w:pPr>
    </w:p>
    <w:p w14:paraId="649287C3" w14:textId="3E072A0A" w:rsidR="00C01BD9" w:rsidRPr="00E66003" w:rsidRDefault="00C01BD9" w:rsidP="00E66003">
      <w:pPr>
        <w:pStyle w:val="ad"/>
        <w:widowControl w:val="0"/>
        <w:spacing w:before="0" w:beforeAutospacing="0" w:after="0" w:afterAutospacing="0"/>
        <w:ind w:firstLine="567"/>
        <w:jc w:val="both"/>
        <w:outlineLvl w:val="1"/>
        <w:rPr>
          <w:rFonts w:eastAsiaTheme="minorHAnsi"/>
          <w:b/>
          <w:bCs/>
          <w:sz w:val="28"/>
          <w:szCs w:val="28"/>
          <w:lang w:val="en-US"/>
        </w:rPr>
      </w:pPr>
      <w:bookmarkStart w:id="28" w:name="_Toc199420545"/>
      <w:r w:rsidRPr="00E66003">
        <w:rPr>
          <w:rFonts w:eastAsiaTheme="minorHAnsi"/>
          <w:b/>
          <w:bCs/>
          <w:sz w:val="28"/>
          <w:szCs w:val="28"/>
          <w:lang w:val="en-US"/>
        </w:rPr>
        <w:t xml:space="preserve">1.2 </w:t>
      </w:r>
      <w:r w:rsidRPr="00E66003">
        <w:rPr>
          <w:b/>
          <w:bCs/>
          <w:sz w:val="28"/>
          <w:szCs w:val="28"/>
          <w:lang w:val="en-US"/>
        </w:rPr>
        <w:t>Features and functions of political discourse</w:t>
      </w:r>
      <w:bookmarkEnd w:id="28"/>
    </w:p>
    <w:p w14:paraId="194AA5EC" w14:textId="143369E6" w:rsidR="00C01BD9" w:rsidRPr="00E66003" w:rsidRDefault="00C01BD9" w:rsidP="00B759A0">
      <w:pPr>
        <w:widowControl w:val="0"/>
        <w:ind w:firstLine="567"/>
        <w:contextualSpacing/>
        <w:jc w:val="both"/>
        <w:rPr>
          <w:rFonts w:eastAsiaTheme="minorHAnsi"/>
          <w:sz w:val="28"/>
          <w:szCs w:val="28"/>
          <w:lang w:val="en-US"/>
        </w:rPr>
      </w:pPr>
      <w:r w:rsidRPr="00E66003">
        <w:rPr>
          <w:rFonts w:eastAsiaTheme="minorHAnsi"/>
          <w:sz w:val="28"/>
          <w:szCs w:val="28"/>
          <w:lang w:val="en-US"/>
        </w:rPr>
        <w:t>To identify the functions of political discourse, we must first examine how language functions in a sociocultural environment. The functional properties of language were first defined by Karl Bühler, who understood language as a tool or “an </w:t>
      </w:r>
      <w:bookmarkStart w:id="29" w:name="_Hlk195198043"/>
      <w:r w:rsidRPr="00E66003">
        <w:rPr>
          <w:rFonts w:eastAsiaTheme="minorHAnsi"/>
          <w:sz w:val="28"/>
          <w:szCs w:val="28"/>
          <w:lang w:val="en-US"/>
        </w:rPr>
        <w:t xml:space="preserve">organum for </w:t>
      </w:r>
      <w:bookmarkEnd w:id="29"/>
      <w:r w:rsidRPr="00E66003">
        <w:rPr>
          <w:rFonts w:eastAsiaTheme="minorHAnsi"/>
          <w:sz w:val="28"/>
          <w:szCs w:val="28"/>
          <w:lang w:val="en-US"/>
        </w:rPr>
        <w:t>the one to inform the other of something about the things” and called his system the “organon model”</w:t>
      </w:r>
      <w:r w:rsidR="00C32ED2" w:rsidRPr="00E66003">
        <w:rPr>
          <w:rFonts w:eastAsiaTheme="minorHAnsi"/>
          <w:sz w:val="28"/>
          <w:szCs w:val="28"/>
          <w:lang w:val="en-US"/>
        </w:rPr>
        <w:t xml:space="preserve">. </w:t>
      </w:r>
      <w:r w:rsidRPr="00E66003">
        <w:rPr>
          <w:rFonts w:eastAsiaTheme="minorHAnsi"/>
          <w:color w:val="000000" w:themeColor="text1"/>
          <w:sz w:val="28"/>
          <w:szCs w:val="28"/>
          <w:lang w:val="en-US"/>
        </w:rPr>
        <w:t xml:space="preserve">It follows from Bühler’s </w:t>
      </w:r>
      <w:r w:rsidRPr="00E66003">
        <w:rPr>
          <w:rFonts w:eastAsiaTheme="minorHAnsi"/>
          <w:sz w:val="28"/>
          <w:szCs w:val="28"/>
          <w:lang w:val="en-US"/>
        </w:rPr>
        <w:t>triadic model that language serves three significant functions: expression, appeal, and representation </w:t>
      </w:r>
      <w:r w:rsidR="00A17EDC" w:rsidRPr="00E66003">
        <w:rPr>
          <w:rFonts w:eastAsiaTheme="minorHAnsi"/>
          <w:noProof/>
          <w:sz w:val="28"/>
          <w:szCs w:val="28"/>
          <w:lang w:val="en-US"/>
        </w:rPr>
        <w:t>[57]</w:t>
      </w:r>
      <w:r w:rsidR="00D72E2F" w:rsidRPr="00E66003">
        <w:rPr>
          <w:rFonts w:eastAsiaTheme="minorHAnsi"/>
          <w:sz w:val="28"/>
          <w:szCs w:val="28"/>
          <w:lang w:val="en-US"/>
        </w:rPr>
        <w:t>.</w:t>
      </w:r>
    </w:p>
    <w:p w14:paraId="5FCC20B4" w14:textId="7B82D559" w:rsidR="00C01BD9" w:rsidRPr="00E66003" w:rsidRDefault="00C01BD9" w:rsidP="00B759A0">
      <w:pPr>
        <w:pStyle w:val="4"/>
        <w:keepNext w:val="0"/>
        <w:keepLines w:val="0"/>
        <w:widowControl w:val="0"/>
        <w:spacing w:before="0"/>
        <w:ind w:firstLine="567"/>
        <w:contextualSpacing/>
        <w:jc w:val="both"/>
        <w:rPr>
          <w:rFonts w:eastAsiaTheme="minorHAnsi" w:cs="Times New Roman"/>
          <w:i w:val="0"/>
          <w:iCs w:val="0"/>
          <w:color w:val="auto"/>
          <w:sz w:val="28"/>
          <w:szCs w:val="28"/>
          <w:lang w:val="en-US"/>
        </w:rPr>
      </w:pPr>
      <w:r w:rsidRPr="00E66003">
        <w:rPr>
          <w:rFonts w:eastAsiaTheme="minorHAnsi" w:cs="Times New Roman"/>
          <w:i w:val="0"/>
          <w:color w:val="000000" w:themeColor="text1"/>
          <w:sz w:val="28"/>
          <w:szCs w:val="28"/>
          <w:lang w:val="en-US"/>
        </w:rPr>
        <w:t>Bühler’s ideas also influenced Roma</w:t>
      </w:r>
      <w:r w:rsidRPr="00E66003">
        <w:rPr>
          <w:rFonts w:eastAsiaTheme="minorHAnsi" w:cs="Times New Roman"/>
          <w:i w:val="0"/>
          <w:iCs w:val="0"/>
          <w:color w:val="000000" w:themeColor="text1"/>
          <w:sz w:val="28"/>
          <w:szCs w:val="28"/>
          <w:lang w:val="en-US"/>
        </w:rPr>
        <w:t>n</w:t>
      </w:r>
      <w:r w:rsidRPr="00E66003">
        <w:rPr>
          <w:rFonts w:eastAsiaTheme="minorHAnsi" w:cs="Times New Roman"/>
          <w:i w:val="0"/>
          <w:color w:val="000000" w:themeColor="text1"/>
          <w:sz w:val="28"/>
          <w:szCs w:val="28"/>
          <w:lang w:val="en-US"/>
        </w:rPr>
        <w:t xml:space="preserve"> Jakobson’s model of communication. According to Jakobson, the act of verbal communication is composed of six</w:t>
      </w:r>
      <w:r w:rsidRPr="00E66003">
        <w:rPr>
          <w:rFonts w:eastAsiaTheme="minorHAnsi" w:cs="Times New Roman"/>
          <w:color w:val="000000" w:themeColor="text1"/>
          <w:sz w:val="28"/>
          <w:szCs w:val="28"/>
          <w:lang w:val="en-US"/>
        </w:rPr>
        <w:t xml:space="preserve"> </w:t>
      </w:r>
      <w:r w:rsidRPr="00E66003">
        <w:rPr>
          <w:rFonts w:eastAsiaTheme="minorHAnsi" w:cs="Times New Roman"/>
          <w:i w:val="0"/>
          <w:iCs w:val="0"/>
          <w:color w:val="auto"/>
          <w:sz w:val="28"/>
          <w:szCs w:val="28"/>
          <w:lang w:val="en-US"/>
        </w:rPr>
        <w:t xml:space="preserve">factors: 1) a context (the co-text, that is, the other verbal signs in the same message and the world in which the message takes place), 2) an addresser, 3) an addressee, 4) a contact between an addresser and addressee, 5) a common code and 6) a message </w:t>
      </w:r>
      <w:r w:rsidR="00A17EDC" w:rsidRPr="00E66003">
        <w:rPr>
          <w:rFonts w:eastAsiaTheme="minorHAnsi" w:cs="Times New Roman"/>
          <w:i w:val="0"/>
          <w:iCs w:val="0"/>
          <w:noProof/>
          <w:color w:val="auto"/>
          <w:sz w:val="28"/>
          <w:szCs w:val="28"/>
          <w:lang w:val="en-US"/>
        </w:rPr>
        <w:t>[57</w:t>
      </w:r>
      <w:r w:rsidR="0050389E" w:rsidRPr="00E66003">
        <w:rPr>
          <w:rFonts w:eastAsiaTheme="minorHAnsi" w:cs="Times New Roman"/>
          <w:i w:val="0"/>
          <w:iCs w:val="0"/>
          <w:noProof/>
          <w:color w:val="auto"/>
          <w:sz w:val="28"/>
          <w:szCs w:val="28"/>
          <w:lang w:val="en-US"/>
        </w:rPr>
        <w:t xml:space="preserve">, </w:t>
      </w:r>
      <w:r w:rsidR="0050389E" w:rsidRPr="00E66003">
        <w:rPr>
          <w:rFonts w:eastAsiaTheme="minorHAnsi" w:cs="Times New Roman"/>
          <w:i w:val="0"/>
          <w:iCs w:val="0"/>
          <w:noProof/>
          <w:color w:val="auto"/>
          <w:sz w:val="28"/>
          <w:szCs w:val="28"/>
        </w:rPr>
        <w:t>р</w:t>
      </w:r>
      <w:r w:rsidR="00E66003" w:rsidRPr="00E66003">
        <w:rPr>
          <w:rFonts w:eastAsiaTheme="minorHAnsi" w:cs="Times New Roman"/>
          <w:i w:val="0"/>
          <w:iCs w:val="0"/>
          <w:noProof/>
          <w:color w:val="auto"/>
          <w:sz w:val="28"/>
          <w:szCs w:val="28"/>
          <w:lang w:val="en-US"/>
        </w:rPr>
        <w:t>. 353</w:t>
      </w:r>
      <w:r w:rsidR="00A17EDC" w:rsidRPr="00E66003">
        <w:rPr>
          <w:rFonts w:eastAsiaTheme="minorHAnsi" w:cs="Times New Roman"/>
          <w:i w:val="0"/>
          <w:iCs w:val="0"/>
          <w:noProof/>
          <w:color w:val="auto"/>
          <w:sz w:val="28"/>
          <w:szCs w:val="28"/>
          <w:lang w:val="en-US"/>
        </w:rPr>
        <w:t>]</w:t>
      </w:r>
      <w:r w:rsidRPr="00E66003">
        <w:rPr>
          <w:rFonts w:eastAsiaTheme="minorHAnsi" w:cs="Times New Roman"/>
          <w:i w:val="0"/>
          <w:iCs w:val="0"/>
          <w:color w:val="auto"/>
          <w:sz w:val="28"/>
          <w:szCs w:val="28"/>
          <w:lang w:val="en-US"/>
        </w:rPr>
        <w:t>.</w:t>
      </w:r>
    </w:p>
    <w:p w14:paraId="0895B6D6" w14:textId="3B2FCE9C" w:rsidR="00F92E41" w:rsidRPr="00E66003" w:rsidRDefault="00C01BD9" w:rsidP="00B759A0">
      <w:pPr>
        <w:pStyle w:val="4"/>
        <w:keepNext w:val="0"/>
        <w:keepLines w:val="0"/>
        <w:widowControl w:val="0"/>
        <w:spacing w:before="0"/>
        <w:ind w:firstLine="567"/>
        <w:contextualSpacing/>
        <w:jc w:val="both"/>
        <w:rPr>
          <w:rFonts w:eastAsiaTheme="minorHAnsi" w:cs="Times New Roman"/>
          <w:i w:val="0"/>
          <w:iCs w:val="0"/>
          <w:color w:val="auto"/>
          <w:sz w:val="28"/>
          <w:szCs w:val="28"/>
          <w:lang w:val="en-US"/>
        </w:rPr>
      </w:pPr>
      <w:r w:rsidRPr="00E66003">
        <w:rPr>
          <w:rFonts w:eastAsiaTheme="minorHAnsi" w:cs="Times New Roman"/>
          <w:i w:val="0"/>
          <w:iCs w:val="0"/>
          <w:color w:val="auto"/>
          <w:sz w:val="28"/>
          <w:szCs w:val="28"/>
          <w:lang w:val="en-US"/>
        </w:rPr>
        <w:t xml:space="preserve">Each factor signifies a central specific relation or a corresponding function between the message and the factor. According to Jakobson, communication serves six functions, as shown in Table </w:t>
      </w:r>
      <w:r w:rsidR="00E66003" w:rsidRPr="00E66003">
        <w:rPr>
          <w:rFonts w:eastAsiaTheme="minorHAnsi" w:cs="Times New Roman"/>
          <w:i w:val="0"/>
          <w:iCs w:val="0"/>
          <w:strike/>
          <w:color w:val="000000" w:themeColor="text1"/>
          <w:sz w:val="28"/>
          <w:szCs w:val="28"/>
          <w:lang w:val="en-US"/>
        </w:rPr>
        <w:t>4</w:t>
      </w:r>
      <w:r w:rsidRPr="00E66003">
        <w:rPr>
          <w:rFonts w:eastAsiaTheme="minorHAnsi" w:cs="Times New Roman"/>
          <w:i w:val="0"/>
          <w:iCs w:val="0"/>
          <w:color w:val="auto"/>
          <w:sz w:val="28"/>
          <w:szCs w:val="28"/>
          <w:lang w:val="en-US"/>
        </w:rPr>
        <w:t>.</w:t>
      </w:r>
    </w:p>
    <w:p w14:paraId="224404E3" w14:textId="77777777" w:rsidR="00822952" w:rsidRPr="00E66003" w:rsidRDefault="00822952" w:rsidP="00822952">
      <w:pPr>
        <w:rPr>
          <w:rFonts w:eastAsiaTheme="minorHAnsi"/>
          <w:color w:val="FF0000"/>
          <w:lang w:val="en-US"/>
        </w:rPr>
      </w:pPr>
    </w:p>
    <w:p w14:paraId="2A71F0D5" w14:textId="4CEACD41" w:rsidR="00822952" w:rsidRPr="00E66003" w:rsidRDefault="00822952" w:rsidP="00822952">
      <w:pPr>
        <w:rPr>
          <w:rFonts w:eastAsiaTheme="minorHAnsi"/>
          <w:color w:val="000000" w:themeColor="text1"/>
          <w:sz w:val="28"/>
          <w:szCs w:val="28"/>
          <w:lang w:val="en-US"/>
        </w:rPr>
      </w:pPr>
      <w:r w:rsidRPr="00E66003">
        <w:rPr>
          <w:rFonts w:eastAsiaTheme="minorHAnsi"/>
          <w:color w:val="000000" w:themeColor="text1"/>
          <w:sz w:val="28"/>
          <w:szCs w:val="28"/>
          <w:lang w:val="en-US"/>
        </w:rPr>
        <w:t xml:space="preserve">Table </w:t>
      </w:r>
      <w:r w:rsidR="005007E1" w:rsidRPr="00E66003">
        <w:rPr>
          <w:rFonts w:eastAsiaTheme="minorHAnsi"/>
          <w:color w:val="000000" w:themeColor="text1"/>
          <w:sz w:val="28"/>
          <w:szCs w:val="28"/>
          <w:lang w:val="en-US"/>
        </w:rPr>
        <w:t>4</w:t>
      </w:r>
      <w:r w:rsidRPr="00E66003">
        <w:rPr>
          <w:rFonts w:eastAsiaTheme="minorHAnsi"/>
          <w:color w:val="000000" w:themeColor="text1"/>
          <w:sz w:val="28"/>
          <w:szCs w:val="28"/>
          <w:lang w:val="en-US"/>
        </w:rPr>
        <w:t xml:space="preserve"> – </w:t>
      </w:r>
      <w:r w:rsidR="00D92AAE" w:rsidRPr="00E66003">
        <w:rPr>
          <w:rFonts w:eastAsiaTheme="minorHAnsi"/>
          <w:color w:val="000000" w:themeColor="text1"/>
          <w:sz w:val="28"/>
          <w:szCs w:val="28"/>
          <w:lang w:val="en-US"/>
        </w:rPr>
        <w:t>Ja</w:t>
      </w:r>
      <w:r w:rsidR="00E66003" w:rsidRPr="00E66003">
        <w:rPr>
          <w:rFonts w:eastAsiaTheme="minorHAnsi"/>
          <w:color w:val="000000" w:themeColor="text1"/>
          <w:sz w:val="28"/>
          <w:szCs w:val="28"/>
          <w:lang w:val="en-US"/>
        </w:rPr>
        <w:t>k</w:t>
      </w:r>
      <w:r w:rsidR="00D92AAE" w:rsidRPr="00E66003">
        <w:rPr>
          <w:rFonts w:eastAsiaTheme="minorHAnsi"/>
          <w:color w:val="000000" w:themeColor="text1"/>
          <w:sz w:val="28"/>
          <w:szCs w:val="28"/>
          <w:lang w:val="en-US"/>
        </w:rPr>
        <w:t>obson’s model of communication</w:t>
      </w:r>
    </w:p>
    <w:p w14:paraId="30E080C6" w14:textId="7293F80C" w:rsidR="00C01BD9" w:rsidRPr="00E66003" w:rsidRDefault="00C01BD9" w:rsidP="00B759A0">
      <w:pPr>
        <w:pStyle w:val="4"/>
        <w:keepNext w:val="0"/>
        <w:keepLines w:val="0"/>
        <w:widowControl w:val="0"/>
        <w:spacing w:before="0"/>
        <w:ind w:firstLine="567"/>
        <w:contextualSpacing/>
        <w:jc w:val="both"/>
        <w:rPr>
          <w:rFonts w:eastAsiaTheme="minorHAnsi" w:cs="Times New Roman"/>
          <w:i w:val="0"/>
          <w:iCs w:val="0"/>
          <w:color w:val="auto"/>
          <w:sz w:val="28"/>
          <w:szCs w:val="28"/>
          <w:lang w:val="en-US"/>
        </w:rPr>
      </w:pPr>
      <w:r w:rsidRPr="00E66003">
        <w:rPr>
          <w:rFonts w:eastAsiaTheme="minorHAnsi" w:cs="Times New Roman"/>
          <w:i w:val="0"/>
          <w:iCs w:val="0"/>
          <w:color w:val="auto"/>
          <w:sz w:val="28"/>
          <w:szCs w:val="28"/>
          <w:lang w:val="en-US"/>
        </w:rPr>
        <w:t xml:space="preserve"> </w:t>
      </w:r>
    </w:p>
    <w:tbl>
      <w:tblPr>
        <w:tblStyle w:val="af0"/>
        <w:tblW w:w="0" w:type="auto"/>
        <w:tblLook w:val="04A0" w:firstRow="1" w:lastRow="0" w:firstColumn="1" w:lastColumn="0" w:noHBand="0" w:noVBand="1"/>
      </w:tblPr>
      <w:tblGrid>
        <w:gridCol w:w="1980"/>
        <w:gridCol w:w="2551"/>
        <w:gridCol w:w="2694"/>
        <w:gridCol w:w="2403"/>
      </w:tblGrid>
      <w:tr w:rsidR="00F92E41" w:rsidRPr="00E66003" w14:paraId="5C9AEE00" w14:textId="77777777" w:rsidTr="00D92AAE">
        <w:trPr>
          <w:trHeight w:val="428"/>
        </w:trPr>
        <w:tc>
          <w:tcPr>
            <w:tcW w:w="1980" w:type="dxa"/>
          </w:tcPr>
          <w:p w14:paraId="60932D60" w14:textId="7530E096" w:rsidR="00F92E41" w:rsidRPr="00E66003" w:rsidRDefault="00F92E41" w:rsidP="00B759A0">
            <w:pPr>
              <w:widowControl w:val="0"/>
              <w:contextualSpacing/>
              <w:jc w:val="both"/>
              <w:rPr>
                <w:rFonts w:eastAsiaTheme="minorHAnsi"/>
                <w:color w:val="auto"/>
                <w:sz w:val="28"/>
                <w:szCs w:val="28"/>
                <w:lang w:val="en-US"/>
              </w:rPr>
            </w:pPr>
            <w:r w:rsidRPr="00E66003">
              <w:rPr>
                <w:rFonts w:eastAsiaTheme="minorHAnsi"/>
                <w:color w:val="auto"/>
                <w:sz w:val="28"/>
                <w:szCs w:val="28"/>
                <w:lang w:val="en-US"/>
              </w:rPr>
              <w:t>Target</w:t>
            </w:r>
            <w:r w:rsidR="00D92AAE" w:rsidRPr="00E66003">
              <w:rPr>
                <w:rFonts w:eastAsiaTheme="minorHAnsi"/>
                <w:color w:val="auto"/>
                <w:sz w:val="28"/>
                <w:szCs w:val="28"/>
                <w:lang w:val="en-US"/>
              </w:rPr>
              <w:t xml:space="preserve"> </w:t>
            </w:r>
            <w:r w:rsidRPr="00E66003">
              <w:rPr>
                <w:rFonts w:eastAsiaTheme="minorHAnsi"/>
                <w:color w:val="auto"/>
                <w:sz w:val="28"/>
                <w:szCs w:val="28"/>
                <w:lang w:val="en-US"/>
              </w:rPr>
              <w:t>factor</w:t>
            </w:r>
          </w:p>
        </w:tc>
        <w:tc>
          <w:tcPr>
            <w:tcW w:w="2551" w:type="dxa"/>
            <w:vMerge w:val="restart"/>
          </w:tcPr>
          <w:p w14:paraId="0940A6A7" w14:textId="4B22C318" w:rsidR="00F92E41" w:rsidRPr="00E66003" w:rsidRDefault="00F92E41" w:rsidP="00B759A0">
            <w:pPr>
              <w:widowControl w:val="0"/>
              <w:ind w:left="27"/>
              <w:contextualSpacing/>
              <w:rPr>
                <w:sz w:val="28"/>
                <w:szCs w:val="28"/>
                <w:shd w:val="clear" w:color="auto" w:fill="FFFFFF"/>
                <w:lang w:val="en-US"/>
              </w:rPr>
            </w:pPr>
            <w:r w:rsidRPr="00E66003">
              <w:rPr>
                <w:rFonts w:eastAsiaTheme="minorHAnsi"/>
                <w:color w:val="auto"/>
                <w:sz w:val="28"/>
                <w:szCs w:val="28"/>
                <w:lang w:val="en-US"/>
              </w:rPr>
              <w:t>TARGET FACTOR</w:t>
            </w:r>
          </w:p>
        </w:tc>
        <w:tc>
          <w:tcPr>
            <w:tcW w:w="2694" w:type="dxa"/>
            <w:vMerge w:val="restart"/>
          </w:tcPr>
          <w:p w14:paraId="104601EE" w14:textId="667E3BE0" w:rsidR="00F92E41" w:rsidRPr="00E66003" w:rsidRDefault="00F92E41" w:rsidP="00B759A0">
            <w:pPr>
              <w:widowControl w:val="0"/>
              <w:ind w:left="27"/>
              <w:contextualSpacing/>
              <w:rPr>
                <w:sz w:val="28"/>
                <w:szCs w:val="28"/>
                <w:shd w:val="clear" w:color="auto" w:fill="FFFFFF"/>
                <w:lang w:val="en-US"/>
              </w:rPr>
            </w:pPr>
            <w:r w:rsidRPr="00E66003">
              <w:rPr>
                <w:rFonts w:eastAsiaTheme="minorHAnsi"/>
                <w:color w:val="auto"/>
                <w:sz w:val="28"/>
                <w:szCs w:val="28"/>
                <w:lang w:val="en-US"/>
              </w:rPr>
              <w:t>SOURCE FACTOR</w:t>
            </w:r>
          </w:p>
        </w:tc>
        <w:tc>
          <w:tcPr>
            <w:tcW w:w="2403" w:type="dxa"/>
            <w:vMerge w:val="restart"/>
          </w:tcPr>
          <w:p w14:paraId="68C4AFD8" w14:textId="76D9836A" w:rsidR="00F92E41" w:rsidRPr="00E66003" w:rsidRDefault="00F92E41" w:rsidP="00B759A0">
            <w:pPr>
              <w:widowControl w:val="0"/>
              <w:ind w:left="27"/>
              <w:contextualSpacing/>
              <w:rPr>
                <w:sz w:val="28"/>
                <w:szCs w:val="28"/>
                <w:shd w:val="clear" w:color="auto" w:fill="FFFFFF"/>
                <w:lang w:val="en-US"/>
              </w:rPr>
            </w:pPr>
            <w:r w:rsidRPr="00E66003">
              <w:rPr>
                <w:rFonts w:eastAsiaTheme="minorHAnsi"/>
                <w:color w:val="auto"/>
                <w:sz w:val="28"/>
                <w:szCs w:val="28"/>
                <w:lang w:val="en-US"/>
              </w:rPr>
              <w:t>FUNCTION</w:t>
            </w:r>
          </w:p>
        </w:tc>
      </w:tr>
      <w:tr w:rsidR="00F92E41" w:rsidRPr="00E66003" w14:paraId="1D5540F6" w14:textId="77777777" w:rsidTr="00D92AAE">
        <w:trPr>
          <w:trHeight w:val="214"/>
        </w:trPr>
        <w:tc>
          <w:tcPr>
            <w:tcW w:w="1980" w:type="dxa"/>
          </w:tcPr>
          <w:p w14:paraId="22440E01" w14:textId="708E16F3" w:rsidR="00F92E41" w:rsidRPr="00E66003" w:rsidRDefault="00D92AAE" w:rsidP="00B759A0">
            <w:pPr>
              <w:widowControl w:val="0"/>
              <w:contextualSpacing/>
              <w:jc w:val="both"/>
              <w:rPr>
                <w:rFonts w:eastAsiaTheme="minorHAnsi"/>
                <w:sz w:val="28"/>
                <w:szCs w:val="28"/>
                <w:lang w:val="en-US"/>
              </w:rPr>
            </w:pPr>
            <w:r w:rsidRPr="00E66003">
              <w:rPr>
                <w:rFonts w:eastAsiaTheme="minorHAnsi"/>
                <w:color w:val="auto"/>
                <w:sz w:val="28"/>
                <w:szCs w:val="28"/>
                <w:lang w:val="en-US"/>
              </w:rPr>
              <w:t>Function</w:t>
            </w:r>
            <w:r w:rsidRPr="00E66003">
              <w:rPr>
                <w:color w:val="auto"/>
                <w:sz w:val="28"/>
                <w:szCs w:val="28"/>
                <w:shd w:val="clear" w:color="auto" w:fill="FFFFFF"/>
                <w:lang w:val="en-US"/>
              </w:rPr>
              <w:t xml:space="preserve"> </w:t>
            </w:r>
            <w:r w:rsidR="00F92E41" w:rsidRPr="00E66003">
              <w:rPr>
                <w:color w:val="auto"/>
                <w:sz w:val="28"/>
                <w:szCs w:val="28"/>
                <w:shd w:val="clear" w:color="auto" w:fill="FFFFFF"/>
                <w:lang w:val="en-US"/>
              </w:rPr>
              <w:t>No.</w:t>
            </w:r>
          </w:p>
        </w:tc>
        <w:tc>
          <w:tcPr>
            <w:tcW w:w="2551" w:type="dxa"/>
            <w:vMerge/>
          </w:tcPr>
          <w:p w14:paraId="27DA129C" w14:textId="77777777" w:rsidR="00F92E41" w:rsidRPr="00E66003" w:rsidRDefault="00F92E41" w:rsidP="00B759A0">
            <w:pPr>
              <w:widowControl w:val="0"/>
              <w:ind w:left="27"/>
              <w:contextualSpacing/>
              <w:rPr>
                <w:rFonts w:eastAsiaTheme="minorHAnsi"/>
                <w:sz w:val="28"/>
                <w:szCs w:val="28"/>
                <w:lang w:val="en-US"/>
              </w:rPr>
            </w:pPr>
          </w:p>
        </w:tc>
        <w:tc>
          <w:tcPr>
            <w:tcW w:w="2694" w:type="dxa"/>
            <w:vMerge/>
          </w:tcPr>
          <w:p w14:paraId="7408A0C4" w14:textId="77777777" w:rsidR="00F92E41" w:rsidRPr="00E66003" w:rsidRDefault="00F92E41" w:rsidP="00B759A0">
            <w:pPr>
              <w:widowControl w:val="0"/>
              <w:ind w:left="27"/>
              <w:contextualSpacing/>
              <w:rPr>
                <w:rFonts w:eastAsiaTheme="minorHAnsi"/>
                <w:sz w:val="28"/>
                <w:szCs w:val="28"/>
                <w:lang w:val="en-US"/>
              </w:rPr>
            </w:pPr>
          </w:p>
        </w:tc>
        <w:tc>
          <w:tcPr>
            <w:tcW w:w="2403" w:type="dxa"/>
            <w:vMerge/>
          </w:tcPr>
          <w:p w14:paraId="0A0C84F4" w14:textId="77777777" w:rsidR="00F92E41" w:rsidRPr="00E66003" w:rsidRDefault="00F92E41" w:rsidP="00B759A0">
            <w:pPr>
              <w:widowControl w:val="0"/>
              <w:ind w:left="27"/>
              <w:contextualSpacing/>
              <w:rPr>
                <w:rFonts w:eastAsiaTheme="minorHAnsi"/>
                <w:sz w:val="28"/>
                <w:szCs w:val="28"/>
                <w:lang w:val="en-US"/>
              </w:rPr>
            </w:pPr>
          </w:p>
        </w:tc>
      </w:tr>
      <w:tr w:rsidR="00F92E41" w:rsidRPr="00E66003" w14:paraId="75A012B1" w14:textId="77777777" w:rsidTr="00D92AAE">
        <w:tc>
          <w:tcPr>
            <w:tcW w:w="1980" w:type="dxa"/>
          </w:tcPr>
          <w:p w14:paraId="3EA94B7E" w14:textId="56D61413" w:rsidR="00F92E41" w:rsidRPr="00E66003" w:rsidRDefault="00F92E41" w:rsidP="00B759A0">
            <w:pPr>
              <w:widowControl w:val="0"/>
              <w:contextualSpacing/>
              <w:jc w:val="center"/>
              <w:rPr>
                <w:sz w:val="28"/>
                <w:szCs w:val="28"/>
                <w:shd w:val="clear" w:color="auto" w:fill="FFFFFF"/>
                <w:lang w:val="en-US"/>
              </w:rPr>
            </w:pPr>
            <w:r w:rsidRPr="00E66003">
              <w:rPr>
                <w:sz w:val="28"/>
                <w:szCs w:val="28"/>
                <w:shd w:val="clear" w:color="auto" w:fill="FFFFFF"/>
                <w:lang w:val="en-US"/>
              </w:rPr>
              <w:t>1</w:t>
            </w:r>
          </w:p>
        </w:tc>
        <w:tc>
          <w:tcPr>
            <w:tcW w:w="2551" w:type="dxa"/>
          </w:tcPr>
          <w:p w14:paraId="7FC20446" w14:textId="20C53BA0" w:rsidR="00F92E41" w:rsidRPr="00E66003" w:rsidRDefault="00F92E41" w:rsidP="00B759A0">
            <w:pPr>
              <w:widowControl w:val="0"/>
              <w:ind w:left="27"/>
              <w:contextualSpacing/>
              <w:rPr>
                <w:sz w:val="28"/>
                <w:szCs w:val="28"/>
                <w:shd w:val="clear" w:color="auto" w:fill="FFFFFF"/>
                <w:lang w:val="en-US"/>
              </w:rPr>
            </w:pPr>
            <w:r w:rsidRPr="00E66003">
              <w:rPr>
                <w:rFonts w:eastAsiaTheme="minorHAnsi"/>
                <w:color w:val="auto"/>
                <w:sz w:val="28"/>
                <w:szCs w:val="28"/>
                <w:lang w:val="en-US"/>
              </w:rPr>
              <w:t>Context</w:t>
            </w:r>
          </w:p>
        </w:tc>
        <w:tc>
          <w:tcPr>
            <w:tcW w:w="2694" w:type="dxa"/>
          </w:tcPr>
          <w:p w14:paraId="512AFA06" w14:textId="1E896981" w:rsidR="00F92E41" w:rsidRPr="00E66003" w:rsidRDefault="00F92E41" w:rsidP="00B759A0">
            <w:pPr>
              <w:widowControl w:val="0"/>
              <w:ind w:left="27"/>
              <w:contextualSpacing/>
              <w:rPr>
                <w:sz w:val="28"/>
                <w:szCs w:val="28"/>
                <w:shd w:val="clear" w:color="auto" w:fill="FFFFFF"/>
                <w:lang w:val="en-US"/>
              </w:rPr>
            </w:pPr>
            <w:r w:rsidRPr="00E66003">
              <w:rPr>
                <w:rFonts w:eastAsiaTheme="minorHAnsi"/>
                <w:color w:val="auto"/>
                <w:sz w:val="28"/>
                <w:szCs w:val="28"/>
                <w:lang w:val="en-US"/>
              </w:rPr>
              <w:t>Message</w:t>
            </w:r>
          </w:p>
        </w:tc>
        <w:tc>
          <w:tcPr>
            <w:tcW w:w="2403" w:type="dxa"/>
          </w:tcPr>
          <w:p w14:paraId="78C6971C" w14:textId="29EE50BF" w:rsidR="00F92E41" w:rsidRPr="00E66003" w:rsidRDefault="00F92E41" w:rsidP="00B759A0">
            <w:pPr>
              <w:widowControl w:val="0"/>
              <w:ind w:left="27"/>
              <w:contextualSpacing/>
              <w:rPr>
                <w:sz w:val="28"/>
                <w:szCs w:val="28"/>
                <w:shd w:val="clear" w:color="auto" w:fill="FFFFFF"/>
                <w:lang w:val="en-US"/>
              </w:rPr>
            </w:pPr>
            <w:r w:rsidRPr="00E66003">
              <w:rPr>
                <w:rFonts w:eastAsiaTheme="minorHAnsi"/>
                <w:color w:val="auto"/>
                <w:sz w:val="28"/>
                <w:szCs w:val="28"/>
                <w:lang w:val="en-US"/>
              </w:rPr>
              <w:t>Referential</w:t>
            </w:r>
          </w:p>
        </w:tc>
      </w:tr>
      <w:tr w:rsidR="00F92E41" w:rsidRPr="00E66003" w14:paraId="5B43B570" w14:textId="77777777" w:rsidTr="00D92AAE">
        <w:tc>
          <w:tcPr>
            <w:tcW w:w="1980" w:type="dxa"/>
          </w:tcPr>
          <w:p w14:paraId="18FA045E" w14:textId="7B498C44" w:rsidR="00F92E41" w:rsidRPr="00E66003" w:rsidRDefault="00F92E41" w:rsidP="00B759A0">
            <w:pPr>
              <w:widowControl w:val="0"/>
              <w:contextualSpacing/>
              <w:jc w:val="center"/>
              <w:rPr>
                <w:sz w:val="28"/>
                <w:szCs w:val="28"/>
                <w:shd w:val="clear" w:color="auto" w:fill="FFFFFF"/>
                <w:lang w:val="en-US"/>
              </w:rPr>
            </w:pPr>
            <w:r w:rsidRPr="00E66003">
              <w:rPr>
                <w:sz w:val="28"/>
                <w:szCs w:val="28"/>
                <w:shd w:val="clear" w:color="auto" w:fill="FFFFFF"/>
                <w:lang w:val="en-US"/>
              </w:rPr>
              <w:t>2</w:t>
            </w:r>
          </w:p>
        </w:tc>
        <w:tc>
          <w:tcPr>
            <w:tcW w:w="2551" w:type="dxa"/>
          </w:tcPr>
          <w:p w14:paraId="4A864B8F" w14:textId="4B589A6B" w:rsidR="00F92E41" w:rsidRPr="00E66003" w:rsidRDefault="00F92E41" w:rsidP="00B759A0">
            <w:pPr>
              <w:widowControl w:val="0"/>
              <w:ind w:left="27"/>
              <w:contextualSpacing/>
              <w:rPr>
                <w:sz w:val="28"/>
                <w:szCs w:val="28"/>
                <w:shd w:val="clear" w:color="auto" w:fill="FFFFFF"/>
                <w:lang w:val="en-US"/>
              </w:rPr>
            </w:pPr>
            <w:r w:rsidRPr="00E66003">
              <w:rPr>
                <w:rFonts w:eastAsiaTheme="minorHAnsi"/>
                <w:color w:val="auto"/>
                <w:sz w:val="28"/>
                <w:szCs w:val="28"/>
                <w:lang w:val="en-US"/>
              </w:rPr>
              <w:t>Addresser</w:t>
            </w:r>
          </w:p>
        </w:tc>
        <w:tc>
          <w:tcPr>
            <w:tcW w:w="2694" w:type="dxa"/>
          </w:tcPr>
          <w:p w14:paraId="1D0D9CBF" w14:textId="18A14E76" w:rsidR="00F92E41" w:rsidRPr="00E66003" w:rsidRDefault="00F92E41" w:rsidP="00B759A0">
            <w:pPr>
              <w:widowControl w:val="0"/>
              <w:ind w:left="27"/>
              <w:contextualSpacing/>
              <w:rPr>
                <w:sz w:val="28"/>
                <w:szCs w:val="28"/>
                <w:shd w:val="clear" w:color="auto" w:fill="FFFFFF"/>
                <w:lang w:val="en-US"/>
              </w:rPr>
            </w:pPr>
            <w:r w:rsidRPr="00E66003">
              <w:rPr>
                <w:rFonts w:eastAsiaTheme="minorHAnsi"/>
                <w:color w:val="auto"/>
                <w:sz w:val="28"/>
                <w:szCs w:val="28"/>
                <w:lang w:val="en-US"/>
              </w:rPr>
              <w:t>Message</w:t>
            </w:r>
          </w:p>
        </w:tc>
        <w:tc>
          <w:tcPr>
            <w:tcW w:w="2403" w:type="dxa"/>
          </w:tcPr>
          <w:p w14:paraId="2E42FF2A" w14:textId="6A6E8F20" w:rsidR="00F92E41" w:rsidRPr="00E66003" w:rsidRDefault="00F92E41" w:rsidP="00B759A0">
            <w:pPr>
              <w:widowControl w:val="0"/>
              <w:ind w:left="27"/>
              <w:contextualSpacing/>
              <w:rPr>
                <w:sz w:val="28"/>
                <w:szCs w:val="28"/>
                <w:shd w:val="clear" w:color="auto" w:fill="FFFFFF"/>
                <w:lang w:val="en-US"/>
              </w:rPr>
            </w:pPr>
            <w:r w:rsidRPr="00E66003">
              <w:rPr>
                <w:rFonts w:eastAsiaTheme="minorHAnsi"/>
                <w:color w:val="auto"/>
                <w:sz w:val="28"/>
                <w:szCs w:val="28"/>
                <w:lang w:val="en-US"/>
              </w:rPr>
              <w:t>Emotive</w:t>
            </w:r>
          </w:p>
        </w:tc>
      </w:tr>
      <w:tr w:rsidR="00F92E41" w:rsidRPr="00E66003" w14:paraId="10957C73" w14:textId="77777777" w:rsidTr="00D92AAE">
        <w:tc>
          <w:tcPr>
            <w:tcW w:w="1980" w:type="dxa"/>
          </w:tcPr>
          <w:p w14:paraId="4F9478F5" w14:textId="4F97002B" w:rsidR="00F92E41" w:rsidRPr="00E66003" w:rsidRDefault="00F92E41" w:rsidP="00B759A0">
            <w:pPr>
              <w:widowControl w:val="0"/>
              <w:contextualSpacing/>
              <w:jc w:val="center"/>
              <w:rPr>
                <w:sz w:val="28"/>
                <w:szCs w:val="28"/>
                <w:shd w:val="clear" w:color="auto" w:fill="FFFFFF"/>
                <w:lang w:val="en-US"/>
              </w:rPr>
            </w:pPr>
            <w:r w:rsidRPr="00E66003">
              <w:rPr>
                <w:sz w:val="28"/>
                <w:szCs w:val="28"/>
                <w:shd w:val="clear" w:color="auto" w:fill="FFFFFF"/>
                <w:lang w:val="en-US"/>
              </w:rPr>
              <w:t>3</w:t>
            </w:r>
          </w:p>
        </w:tc>
        <w:tc>
          <w:tcPr>
            <w:tcW w:w="2551" w:type="dxa"/>
          </w:tcPr>
          <w:p w14:paraId="0DF11EBB" w14:textId="2128D456" w:rsidR="00F92E41" w:rsidRPr="00E66003" w:rsidRDefault="00F92E41" w:rsidP="00B759A0">
            <w:pPr>
              <w:widowControl w:val="0"/>
              <w:ind w:left="27"/>
              <w:contextualSpacing/>
              <w:rPr>
                <w:sz w:val="28"/>
                <w:szCs w:val="28"/>
                <w:shd w:val="clear" w:color="auto" w:fill="FFFFFF"/>
                <w:lang w:val="en-US"/>
              </w:rPr>
            </w:pPr>
            <w:r w:rsidRPr="00E66003">
              <w:rPr>
                <w:rFonts w:eastAsiaTheme="minorHAnsi"/>
                <w:color w:val="auto"/>
                <w:sz w:val="28"/>
                <w:szCs w:val="28"/>
                <w:lang w:val="en-US"/>
              </w:rPr>
              <w:t>Addressee</w:t>
            </w:r>
          </w:p>
        </w:tc>
        <w:tc>
          <w:tcPr>
            <w:tcW w:w="2694" w:type="dxa"/>
          </w:tcPr>
          <w:p w14:paraId="7634A999" w14:textId="7F4BBB1D" w:rsidR="00F92E41" w:rsidRPr="00E66003" w:rsidRDefault="00F92E41" w:rsidP="00B759A0">
            <w:pPr>
              <w:widowControl w:val="0"/>
              <w:ind w:left="27"/>
              <w:contextualSpacing/>
              <w:rPr>
                <w:sz w:val="28"/>
                <w:szCs w:val="28"/>
                <w:shd w:val="clear" w:color="auto" w:fill="FFFFFF"/>
                <w:lang w:val="en-US"/>
              </w:rPr>
            </w:pPr>
            <w:r w:rsidRPr="00E66003">
              <w:rPr>
                <w:rFonts w:eastAsiaTheme="minorHAnsi"/>
                <w:color w:val="auto"/>
                <w:sz w:val="28"/>
                <w:szCs w:val="28"/>
                <w:lang w:val="en-US"/>
              </w:rPr>
              <w:t>Message</w:t>
            </w:r>
          </w:p>
        </w:tc>
        <w:tc>
          <w:tcPr>
            <w:tcW w:w="2403" w:type="dxa"/>
          </w:tcPr>
          <w:p w14:paraId="5D5B3F3A" w14:textId="2E75A61A" w:rsidR="00F92E41" w:rsidRPr="00E66003" w:rsidRDefault="00F92E41" w:rsidP="00B759A0">
            <w:pPr>
              <w:widowControl w:val="0"/>
              <w:ind w:left="27"/>
              <w:contextualSpacing/>
              <w:rPr>
                <w:sz w:val="28"/>
                <w:szCs w:val="28"/>
                <w:shd w:val="clear" w:color="auto" w:fill="FFFFFF"/>
                <w:lang w:val="en-US"/>
              </w:rPr>
            </w:pPr>
            <w:r w:rsidRPr="00E66003">
              <w:rPr>
                <w:rFonts w:eastAsiaTheme="minorHAnsi"/>
                <w:color w:val="auto"/>
                <w:sz w:val="28"/>
                <w:szCs w:val="28"/>
                <w:lang w:val="en-US"/>
              </w:rPr>
              <w:t>Conative</w:t>
            </w:r>
          </w:p>
        </w:tc>
      </w:tr>
      <w:tr w:rsidR="00F92E41" w:rsidRPr="00E66003" w14:paraId="2F468590" w14:textId="77777777" w:rsidTr="00D92AAE">
        <w:tc>
          <w:tcPr>
            <w:tcW w:w="1980" w:type="dxa"/>
          </w:tcPr>
          <w:p w14:paraId="51D3FC3A" w14:textId="6EEE4803" w:rsidR="00F92E41" w:rsidRPr="00E66003" w:rsidRDefault="00F92E41" w:rsidP="00B759A0">
            <w:pPr>
              <w:widowControl w:val="0"/>
              <w:contextualSpacing/>
              <w:jc w:val="center"/>
              <w:rPr>
                <w:sz w:val="28"/>
                <w:szCs w:val="28"/>
                <w:shd w:val="clear" w:color="auto" w:fill="FFFFFF"/>
                <w:lang w:val="en-US"/>
              </w:rPr>
            </w:pPr>
            <w:r w:rsidRPr="00E66003">
              <w:rPr>
                <w:sz w:val="28"/>
                <w:szCs w:val="28"/>
                <w:shd w:val="clear" w:color="auto" w:fill="FFFFFF"/>
                <w:lang w:val="en-US"/>
              </w:rPr>
              <w:t>4</w:t>
            </w:r>
          </w:p>
        </w:tc>
        <w:tc>
          <w:tcPr>
            <w:tcW w:w="2551" w:type="dxa"/>
          </w:tcPr>
          <w:p w14:paraId="4C801C9A" w14:textId="3666BC70" w:rsidR="00F92E41" w:rsidRPr="00E66003" w:rsidRDefault="00F92E41" w:rsidP="00B759A0">
            <w:pPr>
              <w:widowControl w:val="0"/>
              <w:ind w:left="27"/>
              <w:contextualSpacing/>
              <w:rPr>
                <w:sz w:val="28"/>
                <w:szCs w:val="28"/>
                <w:shd w:val="clear" w:color="auto" w:fill="FFFFFF"/>
                <w:lang w:val="en-US"/>
              </w:rPr>
            </w:pPr>
            <w:r w:rsidRPr="00E66003">
              <w:rPr>
                <w:rFonts w:eastAsiaTheme="minorHAnsi"/>
                <w:color w:val="auto"/>
                <w:sz w:val="28"/>
                <w:szCs w:val="28"/>
                <w:lang w:val="en-US"/>
              </w:rPr>
              <w:t>Contact</w:t>
            </w:r>
          </w:p>
        </w:tc>
        <w:tc>
          <w:tcPr>
            <w:tcW w:w="2694" w:type="dxa"/>
          </w:tcPr>
          <w:p w14:paraId="69D6307C" w14:textId="175634DC" w:rsidR="00F92E41" w:rsidRPr="00E66003" w:rsidRDefault="00F92E41" w:rsidP="00B759A0">
            <w:pPr>
              <w:widowControl w:val="0"/>
              <w:ind w:left="27"/>
              <w:contextualSpacing/>
              <w:rPr>
                <w:sz w:val="28"/>
                <w:szCs w:val="28"/>
                <w:shd w:val="clear" w:color="auto" w:fill="FFFFFF"/>
                <w:lang w:val="en-US"/>
              </w:rPr>
            </w:pPr>
            <w:r w:rsidRPr="00E66003">
              <w:rPr>
                <w:rFonts w:eastAsiaTheme="minorHAnsi"/>
                <w:color w:val="auto"/>
                <w:sz w:val="28"/>
                <w:szCs w:val="28"/>
                <w:lang w:val="en-US"/>
              </w:rPr>
              <w:t>Message</w:t>
            </w:r>
          </w:p>
        </w:tc>
        <w:tc>
          <w:tcPr>
            <w:tcW w:w="2403" w:type="dxa"/>
          </w:tcPr>
          <w:p w14:paraId="590EFE81" w14:textId="7272075D" w:rsidR="00F92E41" w:rsidRPr="00E66003" w:rsidRDefault="00F92E41" w:rsidP="00B759A0">
            <w:pPr>
              <w:widowControl w:val="0"/>
              <w:ind w:left="27"/>
              <w:contextualSpacing/>
              <w:rPr>
                <w:sz w:val="28"/>
                <w:szCs w:val="28"/>
                <w:shd w:val="clear" w:color="auto" w:fill="FFFFFF"/>
                <w:lang w:val="en-US"/>
              </w:rPr>
            </w:pPr>
            <w:r w:rsidRPr="00E66003">
              <w:rPr>
                <w:rFonts w:eastAsiaTheme="minorHAnsi"/>
                <w:color w:val="auto"/>
                <w:sz w:val="28"/>
                <w:szCs w:val="28"/>
                <w:lang w:val="en-US"/>
              </w:rPr>
              <w:t>Phatic</w:t>
            </w:r>
          </w:p>
        </w:tc>
      </w:tr>
      <w:tr w:rsidR="00F92E41" w:rsidRPr="00E66003" w14:paraId="0785DD78" w14:textId="77777777" w:rsidTr="00D92AAE">
        <w:tc>
          <w:tcPr>
            <w:tcW w:w="1980" w:type="dxa"/>
          </w:tcPr>
          <w:p w14:paraId="3F7EB1F7" w14:textId="464D857D" w:rsidR="00F92E41" w:rsidRPr="00E66003" w:rsidRDefault="00F92E41" w:rsidP="00B759A0">
            <w:pPr>
              <w:widowControl w:val="0"/>
              <w:contextualSpacing/>
              <w:jc w:val="center"/>
              <w:rPr>
                <w:sz w:val="28"/>
                <w:szCs w:val="28"/>
                <w:shd w:val="clear" w:color="auto" w:fill="FFFFFF"/>
                <w:lang w:val="en-US"/>
              </w:rPr>
            </w:pPr>
            <w:r w:rsidRPr="00E66003">
              <w:rPr>
                <w:sz w:val="28"/>
                <w:szCs w:val="28"/>
                <w:shd w:val="clear" w:color="auto" w:fill="FFFFFF"/>
                <w:lang w:val="en-US"/>
              </w:rPr>
              <w:t>5</w:t>
            </w:r>
          </w:p>
        </w:tc>
        <w:tc>
          <w:tcPr>
            <w:tcW w:w="2551" w:type="dxa"/>
          </w:tcPr>
          <w:p w14:paraId="7A7E2399" w14:textId="1E57DC52" w:rsidR="00F92E41" w:rsidRPr="00E66003" w:rsidRDefault="00F92E41" w:rsidP="00B759A0">
            <w:pPr>
              <w:widowControl w:val="0"/>
              <w:ind w:left="27"/>
              <w:contextualSpacing/>
              <w:rPr>
                <w:sz w:val="28"/>
                <w:szCs w:val="28"/>
                <w:shd w:val="clear" w:color="auto" w:fill="FFFFFF"/>
                <w:lang w:val="en-US"/>
              </w:rPr>
            </w:pPr>
            <w:r w:rsidRPr="00E66003">
              <w:rPr>
                <w:rFonts w:eastAsiaTheme="minorHAnsi"/>
                <w:color w:val="auto"/>
                <w:sz w:val="28"/>
                <w:szCs w:val="28"/>
                <w:lang w:val="en-US"/>
              </w:rPr>
              <w:t>Code</w:t>
            </w:r>
          </w:p>
        </w:tc>
        <w:tc>
          <w:tcPr>
            <w:tcW w:w="2694" w:type="dxa"/>
          </w:tcPr>
          <w:p w14:paraId="5428A0BD" w14:textId="61368FFF" w:rsidR="00F92E41" w:rsidRPr="00E66003" w:rsidRDefault="00F92E41" w:rsidP="00B759A0">
            <w:pPr>
              <w:widowControl w:val="0"/>
              <w:ind w:left="27"/>
              <w:contextualSpacing/>
              <w:rPr>
                <w:sz w:val="28"/>
                <w:szCs w:val="28"/>
                <w:shd w:val="clear" w:color="auto" w:fill="FFFFFF"/>
                <w:lang w:val="en-US"/>
              </w:rPr>
            </w:pPr>
            <w:r w:rsidRPr="00E66003">
              <w:rPr>
                <w:rFonts w:eastAsiaTheme="minorHAnsi"/>
                <w:color w:val="auto"/>
                <w:sz w:val="28"/>
                <w:szCs w:val="28"/>
                <w:lang w:val="en-US"/>
              </w:rPr>
              <w:t>Message</w:t>
            </w:r>
          </w:p>
        </w:tc>
        <w:tc>
          <w:tcPr>
            <w:tcW w:w="2403" w:type="dxa"/>
          </w:tcPr>
          <w:p w14:paraId="35AB4BC0" w14:textId="1B916569" w:rsidR="00F92E41" w:rsidRPr="00E66003" w:rsidRDefault="00F92E41" w:rsidP="00B759A0">
            <w:pPr>
              <w:widowControl w:val="0"/>
              <w:ind w:left="27"/>
              <w:contextualSpacing/>
              <w:rPr>
                <w:sz w:val="28"/>
                <w:szCs w:val="28"/>
                <w:shd w:val="clear" w:color="auto" w:fill="FFFFFF"/>
                <w:lang w:val="en-US"/>
              </w:rPr>
            </w:pPr>
            <w:r w:rsidRPr="00E66003">
              <w:rPr>
                <w:rFonts w:eastAsiaTheme="minorHAnsi"/>
                <w:color w:val="auto"/>
                <w:sz w:val="28"/>
                <w:szCs w:val="28"/>
                <w:lang w:val="en-US"/>
              </w:rPr>
              <w:t>Metalingual</w:t>
            </w:r>
          </w:p>
        </w:tc>
      </w:tr>
      <w:tr w:rsidR="00F92E41" w:rsidRPr="00E66003" w14:paraId="0765FF34" w14:textId="77777777" w:rsidTr="00D92AAE">
        <w:tc>
          <w:tcPr>
            <w:tcW w:w="1980" w:type="dxa"/>
          </w:tcPr>
          <w:p w14:paraId="358DFA78" w14:textId="2706E38E" w:rsidR="00F92E41" w:rsidRPr="00E66003" w:rsidRDefault="00F92E41" w:rsidP="00B759A0">
            <w:pPr>
              <w:widowControl w:val="0"/>
              <w:contextualSpacing/>
              <w:jc w:val="center"/>
              <w:rPr>
                <w:sz w:val="28"/>
                <w:szCs w:val="28"/>
                <w:shd w:val="clear" w:color="auto" w:fill="FFFFFF"/>
                <w:lang w:val="en-US"/>
              </w:rPr>
            </w:pPr>
            <w:r w:rsidRPr="00E66003">
              <w:rPr>
                <w:sz w:val="28"/>
                <w:szCs w:val="28"/>
                <w:shd w:val="clear" w:color="auto" w:fill="FFFFFF"/>
                <w:lang w:val="en-US"/>
              </w:rPr>
              <w:t>6</w:t>
            </w:r>
          </w:p>
        </w:tc>
        <w:tc>
          <w:tcPr>
            <w:tcW w:w="2551" w:type="dxa"/>
          </w:tcPr>
          <w:p w14:paraId="22CE9813" w14:textId="2BAC0224" w:rsidR="00F92E41" w:rsidRPr="00E66003" w:rsidRDefault="00F92E41" w:rsidP="00B759A0">
            <w:pPr>
              <w:widowControl w:val="0"/>
              <w:ind w:left="27"/>
              <w:contextualSpacing/>
              <w:rPr>
                <w:sz w:val="28"/>
                <w:szCs w:val="28"/>
                <w:shd w:val="clear" w:color="auto" w:fill="FFFFFF"/>
                <w:lang w:val="en-US"/>
              </w:rPr>
            </w:pPr>
            <w:r w:rsidRPr="00E66003">
              <w:rPr>
                <w:rFonts w:eastAsiaTheme="minorHAnsi"/>
                <w:color w:val="auto"/>
                <w:sz w:val="28"/>
                <w:szCs w:val="28"/>
                <w:lang w:val="en-US"/>
              </w:rPr>
              <w:t>Message</w:t>
            </w:r>
          </w:p>
        </w:tc>
        <w:tc>
          <w:tcPr>
            <w:tcW w:w="2694" w:type="dxa"/>
          </w:tcPr>
          <w:p w14:paraId="6AACD981" w14:textId="64BBF533" w:rsidR="00F92E41" w:rsidRPr="00E66003" w:rsidRDefault="00F92E41" w:rsidP="00B759A0">
            <w:pPr>
              <w:widowControl w:val="0"/>
              <w:ind w:left="27"/>
              <w:contextualSpacing/>
              <w:rPr>
                <w:sz w:val="28"/>
                <w:szCs w:val="28"/>
                <w:shd w:val="clear" w:color="auto" w:fill="FFFFFF"/>
                <w:lang w:val="en-US"/>
              </w:rPr>
            </w:pPr>
            <w:r w:rsidRPr="00E66003">
              <w:rPr>
                <w:rFonts w:eastAsiaTheme="minorHAnsi"/>
                <w:color w:val="auto"/>
                <w:sz w:val="28"/>
                <w:szCs w:val="28"/>
                <w:lang w:val="en-US"/>
              </w:rPr>
              <w:t>Message</w:t>
            </w:r>
          </w:p>
        </w:tc>
        <w:tc>
          <w:tcPr>
            <w:tcW w:w="2403" w:type="dxa"/>
          </w:tcPr>
          <w:p w14:paraId="04212A72" w14:textId="33EC32E7" w:rsidR="00F92E41" w:rsidRPr="00E66003" w:rsidRDefault="00F92E41" w:rsidP="00B759A0">
            <w:pPr>
              <w:widowControl w:val="0"/>
              <w:ind w:left="27"/>
              <w:contextualSpacing/>
              <w:rPr>
                <w:sz w:val="28"/>
                <w:szCs w:val="28"/>
                <w:shd w:val="clear" w:color="auto" w:fill="FFFFFF"/>
                <w:lang w:val="en-US"/>
              </w:rPr>
            </w:pPr>
            <w:r w:rsidRPr="00E66003">
              <w:rPr>
                <w:rFonts w:eastAsiaTheme="minorHAnsi"/>
                <w:color w:val="auto"/>
                <w:sz w:val="28"/>
                <w:szCs w:val="28"/>
                <w:lang w:val="en-US"/>
              </w:rPr>
              <w:t>Poetic</w:t>
            </w:r>
          </w:p>
        </w:tc>
      </w:tr>
      <w:tr w:rsidR="00F92E41" w:rsidRPr="00E66003" w14:paraId="41C11E92" w14:textId="77777777" w:rsidTr="00BF158A">
        <w:tc>
          <w:tcPr>
            <w:tcW w:w="9628" w:type="dxa"/>
            <w:gridSpan w:val="4"/>
          </w:tcPr>
          <w:p w14:paraId="5D849125" w14:textId="6468011C" w:rsidR="00F92E41" w:rsidRPr="00E66003" w:rsidRDefault="00F92E41" w:rsidP="0050389E">
            <w:pPr>
              <w:widowControl w:val="0"/>
              <w:ind w:firstLine="596"/>
              <w:contextualSpacing/>
              <w:jc w:val="both"/>
              <w:rPr>
                <w:shd w:val="clear" w:color="auto" w:fill="FFFFFF"/>
                <w:lang w:val="en-US"/>
              </w:rPr>
            </w:pPr>
            <w:r w:rsidRPr="00E66003">
              <w:rPr>
                <w:shd w:val="clear" w:color="auto" w:fill="FFFFFF"/>
                <w:lang w:val="en-US"/>
              </w:rPr>
              <w:t xml:space="preserve">Note – </w:t>
            </w:r>
            <w:r w:rsidR="00D92AAE" w:rsidRPr="00E66003">
              <w:rPr>
                <w:shd w:val="clear" w:color="auto" w:fill="FFFFFF"/>
                <w:lang w:val="en-US"/>
              </w:rPr>
              <w:t>Compiled by author</w:t>
            </w:r>
          </w:p>
        </w:tc>
      </w:tr>
    </w:tbl>
    <w:p w14:paraId="7508918D" w14:textId="77777777" w:rsidR="00190057" w:rsidRPr="00E66003" w:rsidRDefault="00190057" w:rsidP="00B759A0">
      <w:pPr>
        <w:widowControl w:val="0"/>
        <w:contextualSpacing/>
        <w:jc w:val="both"/>
        <w:rPr>
          <w:color w:val="000000"/>
          <w:shd w:val="clear" w:color="auto" w:fill="FFFFFF"/>
          <w:lang w:val="en-US"/>
        </w:rPr>
      </w:pPr>
    </w:p>
    <w:p w14:paraId="7C7F5BAC" w14:textId="778644C1" w:rsidR="00C01BD9" w:rsidRPr="00E66003" w:rsidRDefault="00C01BD9" w:rsidP="00B759A0">
      <w:pPr>
        <w:widowControl w:val="0"/>
        <w:ind w:firstLine="567"/>
        <w:contextualSpacing/>
        <w:jc w:val="both"/>
        <w:rPr>
          <w:color w:val="000000"/>
          <w:sz w:val="28"/>
          <w:szCs w:val="28"/>
          <w:shd w:val="clear" w:color="auto" w:fill="FFFFFF"/>
          <w:lang w:val="en-US"/>
        </w:rPr>
      </w:pPr>
      <w:r w:rsidRPr="00E66003">
        <w:rPr>
          <w:color w:val="000000"/>
          <w:sz w:val="28"/>
          <w:szCs w:val="28"/>
          <w:shd w:val="clear" w:color="auto" w:fill="FFFFFF"/>
          <w:lang w:val="en-US"/>
        </w:rPr>
        <w:t xml:space="preserve">These two communication models can be applied to language in general, as the functions mentioned above not only represent those of communication but are universal functions of language. It is essential to note that discourses are distinguished based on how much they fulfill this or that constitutive function. </w:t>
      </w:r>
    </w:p>
    <w:p w14:paraId="0C3DEC8E" w14:textId="2741580D" w:rsidR="000F6A73" w:rsidRPr="00E66003" w:rsidRDefault="000F6A73" w:rsidP="00B759A0">
      <w:pPr>
        <w:pStyle w:val="p1"/>
        <w:widowControl w:val="0"/>
        <w:ind w:firstLine="567"/>
        <w:jc w:val="both"/>
        <w:rPr>
          <w:color w:val="000000" w:themeColor="text1"/>
          <w:sz w:val="28"/>
          <w:szCs w:val="28"/>
          <w:lang w:val="en-US"/>
        </w:rPr>
      </w:pPr>
      <w:r w:rsidRPr="00E66003">
        <w:rPr>
          <w:color w:val="000000" w:themeColor="text1"/>
          <w:sz w:val="28"/>
          <w:szCs w:val="28"/>
          <w:lang w:val="en-US"/>
        </w:rPr>
        <w:t>M. Edelman notes that the main features and functions of political discourse is connected to its’ main aim, as “</w:t>
      </w:r>
      <w:bookmarkStart w:id="30" w:name="_Hlk195435326"/>
      <w:r w:rsidRPr="00E66003">
        <w:rPr>
          <w:color w:val="000000" w:themeColor="text1"/>
          <w:sz w:val="28"/>
          <w:szCs w:val="28"/>
          <w:lang w:val="en-US"/>
        </w:rPr>
        <w:t xml:space="preserve">most political language </w:t>
      </w:r>
      <w:bookmarkEnd w:id="30"/>
      <w:r w:rsidRPr="00E66003">
        <w:rPr>
          <w:color w:val="000000" w:themeColor="text1"/>
          <w:sz w:val="28"/>
          <w:szCs w:val="28"/>
          <w:lang w:val="en-US"/>
        </w:rPr>
        <w:t xml:space="preserve">has little to do with how well people live, it has a great deal to do with the legitimation of regimes and acquiescence of publics in actions they had no part in initiating” </w:t>
      </w:r>
      <w:r w:rsidR="00A17EDC" w:rsidRPr="00E66003">
        <w:rPr>
          <w:noProof/>
          <w:color w:val="000000" w:themeColor="text1"/>
          <w:sz w:val="28"/>
          <w:szCs w:val="28"/>
          <w:lang w:val="en-US"/>
        </w:rPr>
        <w:t>[58, p. 14]</w:t>
      </w:r>
      <w:r w:rsidR="00D72E2F" w:rsidRPr="00E66003">
        <w:rPr>
          <w:color w:val="000000" w:themeColor="text1"/>
          <w:sz w:val="28"/>
          <w:szCs w:val="28"/>
          <w:lang w:val="en-US"/>
        </w:rPr>
        <w:t>.</w:t>
      </w:r>
      <w:r w:rsidRPr="00E66003">
        <w:rPr>
          <w:color w:val="000000" w:themeColor="text1"/>
          <w:sz w:val="28"/>
          <w:szCs w:val="28"/>
          <w:lang w:val="en-US"/>
        </w:rPr>
        <w:t xml:space="preserve"> </w:t>
      </w:r>
    </w:p>
    <w:p w14:paraId="3CECC787" w14:textId="06698F5E" w:rsidR="00C01BD9" w:rsidRPr="00E66003" w:rsidRDefault="00C01BD9" w:rsidP="00B759A0">
      <w:pPr>
        <w:widowControl w:val="0"/>
        <w:autoSpaceDE w:val="0"/>
        <w:autoSpaceDN w:val="0"/>
        <w:adjustRightInd w:val="0"/>
        <w:ind w:firstLine="567"/>
        <w:contextualSpacing/>
        <w:jc w:val="both"/>
        <w:rPr>
          <w:rFonts w:eastAsiaTheme="minorHAnsi"/>
          <w:sz w:val="28"/>
          <w:szCs w:val="28"/>
          <w:lang w:val="en-US"/>
        </w:rPr>
      </w:pPr>
      <w:r w:rsidRPr="00E66003">
        <w:rPr>
          <w:rFonts w:eastAsiaTheme="minorHAnsi"/>
          <w:sz w:val="28"/>
          <w:szCs w:val="28"/>
          <w:lang w:val="en-US"/>
        </w:rPr>
        <w:t xml:space="preserve"> </w:t>
      </w:r>
      <w:r w:rsidR="00F67D7D" w:rsidRPr="00E66003">
        <w:rPr>
          <w:rFonts w:eastAsiaTheme="minorHAnsi"/>
          <w:sz w:val="28"/>
          <w:szCs w:val="28"/>
          <w:lang w:val="en-US"/>
        </w:rPr>
        <w:t xml:space="preserve">Other aim of </w:t>
      </w:r>
      <w:r w:rsidRPr="00E66003">
        <w:rPr>
          <w:rFonts w:eastAsiaTheme="minorHAnsi"/>
          <w:sz w:val="28"/>
          <w:szCs w:val="28"/>
          <w:lang w:val="en-US"/>
        </w:rPr>
        <w:t xml:space="preserve">political discourse </w:t>
      </w:r>
      <w:r w:rsidR="00F67D7D" w:rsidRPr="00E66003">
        <w:rPr>
          <w:rFonts w:eastAsiaTheme="minorHAnsi"/>
          <w:sz w:val="28"/>
          <w:szCs w:val="28"/>
          <w:lang w:val="en-US"/>
        </w:rPr>
        <w:t xml:space="preserve">is </w:t>
      </w:r>
      <w:r w:rsidRPr="00E66003">
        <w:rPr>
          <w:rFonts w:eastAsiaTheme="minorHAnsi"/>
          <w:sz w:val="28"/>
          <w:szCs w:val="28"/>
          <w:lang w:val="en-US"/>
        </w:rPr>
        <w:t xml:space="preserve">to impose a </w:t>
      </w:r>
      <w:bookmarkStart w:id="31" w:name="_Hlk195198292"/>
      <w:r w:rsidRPr="00E66003">
        <w:rPr>
          <w:rFonts w:eastAsiaTheme="minorHAnsi"/>
          <w:sz w:val="28"/>
          <w:szCs w:val="28"/>
          <w:lang w:val="en-US"/>
        </w:rPr>
        <w:t xml:space="preserve">subjective interpretation </w:t>
      </w:r>
      <w:bookmarkEnd w:id="31"/>
      <w:r w:rsidRPr="00E66003">
        <w:rPr>
          <w:rFonts w:eastAsiaTheme="minorHAnsi"/>
          <w:sz w:val="28"/>
          <w:szCs w:val="28"/>
          <w:lang w:val="en-US"/>
        </w:rPr>
        <w:t xml:space="preserve">of the essence of a given denotatum on the addressee and create a platform for persuading the addressee, generating intentions in them, and spur them into action </w:t>
      </w:r>
      <w:r w:rsidR="00A17EDC" w:rsidRPr="00E66003">
        <w:rPr>
          <w:rFonts w:eastAsiaTheme="minorHAnsi"/>
          <w:noProof/>
          <w:sz w:val="28"/>
          <w:szCs w:val="28"/>
          <w:lang w:val="en-US"/>
        </w:rPr>
        <w:t>[41</w:t>
      </w:r>
      <w:r w:rsidR="0050389E" w:rsidRPr="00E66003">
        <w:rPr>
          <w:rFonts w:eastAsiaTheme="minorHAnsi"/>
          <w:noProof/>
          <w:sz w:val="28"/>
          <w:szCs w:val="28"/>
          <w:lang w:val="en-US"/>
        </w:rPr>
        <w:t xml:space="preserve">, </w:t>
      </w:r>
      <w:r w:rsidR="0050389E" w:rsidRPr="00E66003">
        <w:rPr>
          <w:rFonts w:eastAsiaTheme="minorHAnsi"/>
          <w:noProof/>
          <w:sz w:val="28"/>
          <w:szCs w:val="28"/>
        </w:rPr>
        <w:t>р</w:t>
      </w:r>
      <w:r w:rsidR="00E66003" w:rsidRPr="00E66003">
        <w:rPr>
          <w:rFonts w:eastAsiaTheme="minorHAnsi"/>
          <w:noProof/>
          <w:sz w:val="28"/>
          <w:szCs w:val="28"/>
          <w:lang w:val="en-US"/>
        </w:rPr>
        <w:t>. 63</w:t>
      </w:r>
      <w:r w:rsidR="00A17EDC" w:rsidRPr="00E66003">
        <w:rPr>
          <w:rFonts w:eastAsiaTheme="minorHAnsi"/>
          <w:noProof/>
          <w:sz w:val="28"/>
          <w:szCs w:val="28"/>
          <w:lang w:val="en-US"/>
        </w:rPr>
        <w:t>]</w:t>
      </w:r>
      <w:r w:rsidRPr="00E66003">
        <w:rPr>
          <w:rFonts w:eastAsiaTheme="minorHAnsi"/>
          <w:sz w:val="28"/>
          <w:szCs w:val="28"/>
          <w:lang w:val="en-US"/>
        </w:rPr>
        <w:t xml:space="preserve">. </w:t>
      </w:r>
    </w:p>
    <w:p w14:paraId="62AF4B0D" w14:textId="77777777" w:rsidR="00C01BD9" w:rsidRPr="00E66003" w:rsidRDefault="00C01BD9" w:rsidP="00B759A0">
      <w:pPr>
        <w:widowControl w:val="0"/>
        <w:ind w:firstLine="567"/>
        <w:contextualSpacing/>
        <w:jc w:val="both"/>
        <w:rPr>
          <w:sz w:val="28"/>
          <w:szCs w:val="28"/>
          <w:lang w:val="en-US"/>
        </w:rPr>
      </w:pPr>
      <w:r w:rsidRPr="00E66003">
        <w:rPr>
          <w:sz w:val="28"/>
          <w:szCs w:val="28"/>
          <w:lang w:val="en-US"/>
        </w:rPr>
        <w:lastRenderedPageBreak/>
        <w:t xml:space="preserve">D. </w:t>
      </w:r>
      <w:r w:rsidRPr="00E66003">
        <w:rPr>
          <w:rStyle w:val="ae"/>
          <w:rFonts w:eastAsiaTheme="majorEastAsia"/>
          <w:b w:val="0"/>
          <w:bCs w:val="0"/>
          <w:color w:val="000000"/>
          <w:sz w:val="28"/>
          <w:szCs w:val="28"/>
          <w:lang w:val="en-US"/>
        </w:rPr>
        <w:t>Graber</w:t>
      </w:r>
      <w:r w:rsidRPr="00E66003">
        <w:rPr>
          <w:sz w:val="28"/>
          <w:szCs w:val="28"/>
          <w:lang w:val="en-US"/>
        </w:rPr>
        <w:t xml:space="preserve"> identifies following features of political discourse:</w:t>
      </w:r>
    </w:p>
    <w:p w14:paraId="79DF16B9" w14:textId="77777777" w:rsidR="00C01BD9" w:rsidRPr="00E66003" w:rsidRDefault="00C01BD9" w:rsidP="00B759A0">
      <w:pPr>
        <w:widowControl w:val="0"/>
        <w:tabs>
          <w:tab w:val="left" w:pos="851"/>
        </w:tabs>
        <w:ind w:left="567"/>
        <w:contextualSpacing/>
        <w:jc w:val="both"/>
        <w:rPr>
          <w:sz w:val="28"/>
          <w:szCs w:val="28"/>
          <w:lang w:val="en-US"/>
        </w:rPr>
      </w:pPr>
      <w:r w:rsidRPr="00E66003">
        <w:rPr>
          <w:sz w:val="28"/>
          <w:szCs w:val="28"/>
          <w:lang w:val="en-US"/>
        </w:rPr>
        <w:t xml:space="preserve">- information </w:t>
      </w:r>
      <w:proofErr w:type="gramStart"/>
      <w:r w:rsidRPr="00E66003">
        <w:rPr>
          <w:sz w:val="28"/>
          <w:szCs w:val="28"/>
          <w:lang w:val="en-US"/>
        </w:rPr>
        <w:t>dissemination;</w:t>
      </w:r>
      <w:proofErr w:type="gramEnd"/>
    </w:p>
    <w:p w14:paraId="7E77B1B6" w14:textId="77777777" w:rsidR="00C01BD9" w:rsidRPr="00E66003" w:rsidRDefault="00C01BD9" w:rsidP="00B759A0">
      <w:pPr>
        <w:widowControl w:val="0"/>
        <w:tabs>
          <w:tab w:val="left" w:pos="851"/>
        </w:tabs>
        <w:ind w:left="567"/>
        <w:contextualSpacing/>
        <w:jc w:val="both"/>
        <w:rPr>
          <w:sz w:val="28"/>
          <w:szCs w:val="28"/>
          <w:lang w:val="en-US"/>
        </w:rPr>
      </w:pPr>
      <w:r w:rsidRPr="00E66003">
        <w:rPr>
          <w:sz w:val="28"/>
          <w:szCs w:val="28"/>
          <w:lang w:val="en-US"/>
        </w:rPr>
        <w:t xml:space="preserve">- agenda </w:t>
      </w:r>
      <w:proofErr w:type="gramStart"/>
      <w:r w:rsidRPr="00E66003">
        <w:rPr>
          <w:sz w:val="28"/>
          <w:szCs w:val="28"/>
          <w:lang w:val="en-US"/>
        </w:rPr>
        <w:t>setting;</w:t>
      </w:r>
      <w:proofErr w:type="gramEnd"/>
    </w:p>
    <w:p w14:paraId="50E992B8" w14:textId="77777777" w:rsidR="00C01BD9" w:rsidRPr="00E66003" w:rsidRDefault="00C01BD9" w:rsidP="00B759A0">
      <w:pPr>
        <w:widowControl w:val="0"/>
        <w:tabs>
          <w:tab w:val="left" w:pos="851"/>
        </w:tabs>
        <w:ind w:left="567"/>
        <w:contextualSpacing/>
        <w:jc w:val="both"/>
        <w:rPr>
          <w:sz w:val="28"/>
          <w:szCs w:val="28"/>
          <w:lang w:val="en-US"/>
        </w:rPr>
      </w:pPr>
      <w:r w:rsidRPr="00E66003">
        <w:rPr>
          <w:sz w:val="28"/>
          <w:szCs w:val="28"/>
          <w:lang w:val="en-US"/>
        </w:rPr>
        <w:t xml:space="preserve">- interpretation and </w:t>
      </w:r>
      <w:proofErr w:type="gramStart"/>
      <w:r w:rsidRPr="00E66003">
        <w:rPr>
          <w:sz w:val="28"/>
          <w:szCs w:val="28"/>
          <w:lang w:val="en-US"/>
        </w:rPr>
        <w:t>linkage;</w:t>
      </w:r>
      <w:proofErr w:type="gramEnd"/>
      <w:r w:rsidRPr="00E66003">
        <w:rPr>
          <w:sz w:val="28"/>
          <w:szCs w:val="28"/>
          <w:lang w:val="en-US"/>
        </w:rPr>
        <w:t xml:space="preserve"> </w:t>
      </w:r>
    </w:p>
    <w:p w14:paraId="2BAE8392" w14:textId="77777777" w:rsidR="00C01BD9" w:rsidRPr="00E66003" w:rsidRDefault="00C01BD9" w:rsidP="00B759A0">
      <w:pPr>
        <w:widowControl w:val="0"/>
        <w:tabs>
          <w:tab w:val="left" w:pos="851"/>
        </w:tabs>
        <w:ind w:left="567"/>
        <w:contextualSpacing/>
        <w:jc w:val="both"/>
        <w:rPr>
          <w:sz w:val="28"/>
          <w:szCs w:val="28"/>
          <w:lang w:val="en-US"/>
        </w:rPr>
      </w:pPr>
      <w:r w:rsidRPr="00E66003">
        <w:rPr>
          <w:sz w:val="28"/>
          <w:szCs w:val="28"/>
          <w:lang w:val="en-US"/>
        </w:rPr>
        <w:t xml:space="preserve">- </w:t>
      </w:r>
      <w:proofErr w:type="gramStart"/>
      <w:r w:rsidRPr="00E66003">
        <w:rPr>
          <w:sz w:val="28"/>
          <w:szCs w:val="28"/>
          <w:lang w:val="en-US"/>
        </w:rPr>
        <w:t>projection  to</w:t>
      </w:r>
      <w:proofErr w:type="gramEnd"/>
      <w:r w:rsidRPr="00E66003">
        <w:rPr>
          <w:sz w:val="28"/>
          <w:szCs w:val="28"/>
          <w:lang w:val="en-US"/>
        </w:rPr>
        <w:t xml:space="preserve"> future and the </w:t>
      </w:r>
      <w:proofErr w:type="gramStart"/>
      <w:r w:rsidRPr="00E66003">
        <w:rPr>
          <w:sz w:val="28"/>
          <w:szCs w:val="28"/>
          <w:lang w:val="en-US"/>
        </w:rPr>
        <w:t>past;</w:t>
      </w:r>
      <w:proofErr w:type="gramEnd"/>
    </w:p>
    <w:p w14:paraId="60FA5300" w14:textId="652AB166" w:rsidR="00C01BD9" w:rsidRPr="00E66003" w:rsidRDefault="00C01BD9" w:rsidP="00B759A0">
      <w:pPr>
        <w:widowControl w:val="0"/>
        <w:tabs>
          <w:tab w:val="left" w:pos="851"/>
        </w:tabs>
        <w:ind w:left="567"/>
        <w:contextualSpacing/>
        <w:jc w:val="both"/>
        <w:rPr>
          <w:sz w:val="28"/>
          <w:szCs w:val="28"/>
          <w:lang w:val="en-US"/>
        </w:rPr>
      </w:pPr>
      <w:r w:rsidRPr="00E66003">
        <w:rPr>
          <w:sz w:val="28"/>
          <w:szCs w:val="28"/>
          <w:lang w:val="en-US"/>
        </w:rPr>
        <w:t xml:space="preserve">- action stimulation </w:t>
      </w:r>
      <w:r w:rsidR="00A17EDC" w:rsidRPr="00E66003">
        <w:rPr>
          <w:noProof/>
          <w:sz w:val="28"/>
          <w:szCs w:val="28"/>
          <w:lang w:val="en-US"/>
        </w:rPr>
        <w:t>[59]</w:t>
      </w:r>
      <w:r w:rsidRPr="00E66003">
        <w:rPr>
          <w:sz w:val="28"/>
          <w:szCs w:val="28"/>
          <w:lang w:val="en-US"/>
        </w:rPr>
        <w:t>.</w:t>
      </w:r>
    </w:p>
    <w:p w14:paraId="7E4F1477" w14:textId="67286474" w:rsidR="00C01BD9" w:rsidRPr="00E66003" w:rsidRDefault="00C01BD9" w:rsidP="00B759A0">
      <w:pPr>
        <w:widowControl w:val="0"/>
        <w:tabs>
          <w:tab w:val="left" w:pos="567"/>
        </w:tabs>
        <w:autoSpaceDE w:val="0"/>
        <w:autoSpaceDN w:val="0"/>
        <w:adjustRightInd w:val="0"/>
        <w:ind w:firstLine="567"/>
        <w:jc w:val="both"/>
        <w:rPr>
          <w:sz w:val="28"/>
          <w:szCs w:val="28"/>
          <w:lang w:val="en-US"/>
        </w:rPr>
      </w:pPr>
      <w:bookmarkStart w:id="32" w:name="_Hlk195198395"/>
      <w:r w:rsidRPr="00E66003">
        <w:rPr>
          <w:sz w:val="28"/>
          <w:szCs w:val="28"/>
          <w:lang w:val="en-US"/>
        </w:rPr>
        <w:t xml:space="preserve">Temporal deixis </w:t>
      </w:r>
      <w:bookmarkEnd w:id="32"/>
      <w:r w:rsidRPr="00E66003">
        <w:rPr>
          <w:sz w:val="28"/>
          <w:szCs w:val="28"/>
          <w:lang w:val="en-US"/>
        </w:rPr>
        <w:t xml:space="preserve">can have a political significance. It can require one to assume a particular historical periodization – for example, </w:t>
      </w:r>
      <w:r w:rsidRPr="00E66003">
        <w:rPr>
          <w:i/>
          <w:iCs/>
          <w:sz w:val="28"/>
          <w:szCs w:val="28"/>
          <w:lang w:val="en-US"/>
        </w:rPr>
        <w:t>nowadays</w:t>
      </w:r>
      <w:r w:rsidRPr="00E66003">
        <w:rPr>
          <w:sz w:val="28"/>
          <w:szCs w:val="28"/>
          <w:lang w:val="en-US"/>
        </w:rPr>
        <w:t xml:space="preserve">, </w:t>
      </w:r>
      <w:r w:rsidRPr="00E66003">
        <w:rPr>
          <w:i/>
          <w:iCs/>
          <w:sz w:val="28"/>
          <w:szCs w:val="28"/>
          <w:lang w:val="en-US"/>
        </w:rPr>
        <w:t>today</w:t>
      </w:r>
      <w:r w:rsidRPr="00E66003">
        <w:rPr>
          <w:sz w:val="28"/>
          <w:szCs w:val="28"/>
          <w:lang w:val="en-US"/>
        </w:rPr>
        <w:t xml:space="preserve">, or just </w:t>
      </w:r>
      <w:r w:rsidRPr="00E66003">
        <w:rPr>
          <w:i/>
          <w:iCs/>
          <w:sz w:val="28"/>
          <w:szCs w:val="28"/>
          <w:lang w:val="en-US"/>
        </w:rPr>
        <w:t xml:space="preserve">now </w:t>
      </w:r>
      <w:r w:rsidRPr="00E66003">
        <w:rPr>
          <w:sz w:val="28"/>
          <w:szCs w:val="28"/>
          <w:lang w:val="en-US"/>
        </w:rPr>
        <w:t xml:space="preserve">could require to be understood as </w:t>
      </w:r>
      <w:r w:rsidR="00E63B35" w:rsidRPr="00E66003">
        <w:rPr>
          <w:sz w:val="28"/>
          <w:szCs w:val="28"/>
          <w:lang w:val="en-US"/>
        </w:rPr>
        <w:t>“</w:t>
      </w:r>
      <w:r w:rsidRPr="00E66003">
        <w:rPr>
          <w:sz w:val="28"/>
          <w:szCs w:val="28"/>
          <w:lang w:val="en-US"/>
        </w:rPr>
        <w:t>after the revolution</w:t>
      </w:r>
      <w:r w:rsidR="00E63B35" w:rsidRPr="00E66003">
        <w:rPr>
          <w:sz w:val="28"/>
          <w:szCs w:val="28"/>
          <w:lang w:val="en-US"/>
        </w:rPr>
        <w:t>”</w:t>
      </w:r>
      <w:r w:rsidRPr="00E66003">
        <w:rPr>
          <w:sz w:val="28"/>
          <w:szCs w:val="28"/>
          <w:lang w:val="en-US"/>
        </w:rPr>
        <w:t xml:space="preserve"> </w:t>
      </w:r>
      <w:r w:rsidR="00E63B35" w:rsidRPr="00E66003">
        <w:rPr>
          <w:sz w:val="28"/>
          <w:szCs w:val="28"/>
          <w:lang w:val="en-US"/>
        </w:rPr>
        <w:t>“</w:t>
      </w:r>
      <w:r w:rsidRPr="00E66003">
        <w:rPr>
          <w:sz w:val="28"/>
          <w:szCs w:val="28"/>
          <w:lang w:val="en-US"/>
        </w:rPr>
        <w:t>after the fall of the Berlin Wall</w:t>
      </w:r>
      <w:r w:rsidR="00E63B35" w:rsidRPr="00E66003">
        <w:rPr>
          <w:sz w:val="28"/>
          <w:szCs w:val="28"/>
          <w:lang w:val="en-US"/>
        </w:rPr>
        <w:t>”,</w:t>
      </w:r>
      <w:r w:rsidRPr="00E66003">
        <w:rPr>
          <w:sz w:val="28"/>
          <w:szCs w:val="28"/>
          <w:lang w:val="en-US"/>
        </w:rPr>
        <w:t xml:space="preserve"> </w:t>
      </w:r>
      <w:r w:rsidR="00E63B35" w:rsidRPr="00E66003">
        <w:rPr>
          <w:sz w:val="28"/>
          <w:szCs w:val="28"/>
          <w:lang w:val="en-US"/>
        </w:rPr>
        <w:t>“</w:t>
      </w:r>
      <w:r w:rsidRPr="00E66003">
        <w:rPr>
          <w:sz w:val="28"/>
          <w:szCs w:val="28"/>
          <w:lang w:val="en-US"/>
        </w:rPr>
        <w:t xml:space="preserve">after the election of New </w:t>
      </w:r>
      <w:proofErr w:type="spellStart"/>
      <w:r w:rsidRPr="00E66003">
        <w:rPr>
          <w:sz w:val="28"/>
          <w:szCs w:val="28"/>
          <w:lang w:val="en-US"/>
        </w:rPr>
        <w:t>Labour</w:t>
      </w:r>
      <w:proofErr w:type="spellEnd"/>
      <w:r w:rsidR="00E63B35" w:rsidRPr="00E66003">
        <w:rPr>
          <w:sz w:val="28"/>
          <w:szCs w:val="28"/>
          <w:lang w:val="en-US"/>
        </w:rPr>
        <w:t>”</w:t>
      </w:r>
      <w:r w:rsidRPr="00E66003">
        <w:rPr>
          <w:sz w:val="28"/>
          <w:szCs w:val="28"/>
          <w:lang w:val="en-US"/>
        </w:rPr>
        <w:t xml:space="preserve"> or some such </w:t>
      </w:r>
      <w:r w:rsidR="00A17EDC" w:rsidRPr="00E66003">
        <w:rPr>
          <w:noProof/>
          <w:sz w:val="28"/>
          <w:szCs w:val="28"/>
          <w:lang w:val="en-US"/>
        </w:rPr>
        <w:t>[37</w:t>
      </w:r>
      <w:r w:rsidR="0050389E" w:rsidRPr="00E66003">
        <w:rPr>
          <w:noProof/>
          <w:sz w:val="28"/>
          <w:szCs w:val="28"/>
          <w:lang w:val="en-US"/>
        </w:rPr>
        <w:t xml:space="preserve">, </w:t>
      </w:r>
      <w:r w:rsidR="0050389E" w:rsidRPr="00E66003">
        <w:rPr>
          <w:noProof/>
          <w:sz w:val="28"/>
          <w:szCs w:val="28"/>
        </w:rPr>
        <w:t>р</w:t>
      </w:r>
      <w:r w:rsidR="0050389E" w:rsidRPr="00E66003">
        <w:rPr>
          <w:noProof/>
          <w:sz w:val="28"/>
          <w:szCs w:val="28"/>
          <w:lang w:val="en-US"/>
        </w:rPr>
        <w:t>.</w:t>
      </w:r>
      <w:r w:rsidR="00E66003" w:rsidRPr="00E66003">
        <w:rPr>
          <w:noProof/>
          <w:sz w:val="28"/>
          <w:szCs w:val="28"/>
          <w:lang w:val="en-US"/>
        </w:rPr>
        <w:t xml:space="preserve"> 56</w:t>
      </w:r>
      <w:r w:rsidR="00A17EDC" w:rsidRPr="00E66003">
        <w:rPr>
          <w:noProof/>
          <w:sz w:val="28"/>
          <w:szCs w:val="28"/>
          <w:lang w:val="en-US"/>
        </w:rPr>
        <w:t>]</w:t>
      </w:r>
      <w:r w:rsidRPr="00E66003">
        <w:rPr>
          <w:sz w:val="28"/>
          <w:szCs w:val="28"/>
          <w:lang w:val="en-US"/>
        </w:rPr>
        <w:t xml:space="preserve">. </w:t>
      </w:r>
    </w:p>
    <w:p w14:paraId="3AD127E5" w14:textId="58367411" w:rsidR="00C01BD9" w:rsidRPr="00E66003" w:rsidRDefault="00C01BD9" w:rsidP="00B759A0">
      <w:pPr>
        <w:pStyle w:val="ad"/>
        <w:widowControl w:val="0"/>
        <w:spacing w:before="0" w:beforeAutospacing="0" w:after="0" w:afterAutospacing="0"/>
        <w:ind w:firstLine="567"/>
        <w:contextualSpacing/>
        <w:jc w:val="both"/>
        <w:rPr>
          <w:sz w:val="28"/>
          <w:szCs w:val="28"/>
          <w:lang w:val="en-US"/>
        </w:rPr>
      </w:pPr>
      <w:r w:rsidRPr="00E66003">
        <w:rPr>
          <w:sz w:val="28"/>
          <w:szCs w:val="28"/>
          <w:lang w:val="en-US"/>
        </w:rPr>
        <w:t xml:space="preserve">V.I. Karasik classifies types of discourse based on the principle of orientation. He identifies two main types: personal (person-oriented) and institutional. In the former, the speaker embodies a person with the full depth of his inner world, while in the latter, he represents a social institution. Personal discourse has two primary forms: everyday communication and existential communication. Institutional discourse takes place within the framework of status-role relations and includes types such as diplomatic, administrative, legal, military, pedagogical, and business, among others, indicating the presence and political </w:t>
      </w:r>
      <w:r w:rsidR="00A17EDC" w:rsidRPr="00E66003">
        <w:rPr>
          <w:noProof/>
          <w:sz w:val="28"/>
          <w:szCs w:val="28"/>
          <w:lang w:val="en-US"/>
        </w:rPr>
        <w:t>[60]</w:t>
      </w:r>
      <w:r w:rsidRPr="00E66003">
        <w:rPr>
          <w:sz w:val="28"/>
          <w:szCs w:val="28"/>
          <w:lang w:val="en-US"/>
        </w:rPr>
        <w:t xml:space="preserve">. </w:t>
      </w:r>
    </w:p>
    <w:p w14:paraId="7BB87855" w14:textId="3BF3B241" w:rsidR="00B36675" w:rsidRPr="00E66003" w:rsidRDefault="008E7FD2" w:rsidP="00E66003">
      <w:pPr>
        <w:widowControl w:val="0"/>
        <w:autoSpaceDE w:val="0"/>
        <w:autoSpaceDN w:val="0"/>
        <w:adjustRightInd w:val="0"/>
        <w:ind w:firstLine="567"/>
        <w:contextualSpacing/>
        <w:jc w:val="both"/>
        <w:rPr>
          <w:noProof/>
          <w:color w:val="000000" w:themeColor="text1"/>
          <w:sz w:val="28"/>
          <w:szCs w:val="28"/>
          <w:lang w:val="en-US"/>
        </w:rPr>
      </w:pPr>
      <w:r w:rsidRPr="00E66003">
        <w:rPr>
          <w:color w:val="000000" w:themeColor="text1"/>
          <w:sz w:val="28"/>
          <w:szCs w:val="28"/>
          <w:lang w:val="en-US"/>
        </w:rPr>
        <w:t xml:space="preserve">O. </w:t>
      </w:r>
      <w:proofErr w:type="spellStart"/>
      <w:r w:rsidR="00B36675" w:rsidRPr="00E66003">
        <w:rPr>
          <w:color w:val="000000" w:themeColor="text1"/>
          <w:sz w:val="28"/>
          <w:szCs w:val="28"/>
          <w:lang w:val="en-US"/>
        </w:rPr>
        <w:t>Mihaleva</w:t>
      </w:r>
      <w:proofErr w:type="spellEnd"/>
      <w:r w:rsidR="00B36675" w:rsidRPr="00E66003">
        <w:rPr>
          <w:color w:val="000000" w:themeColor="text1"/>
          <w:sz w:val="28"/>
          <w:szCs w:val="28"/>
          <w:lang w:val="en-US"/>
        </w:rPr>
        <w:t xml:space="preserve"> points out three main attributes that help to isolate political discourse from other discourse types: 1) the aim of the communication, 2) the participant of the communication, and 3) the mode of communication: strategies and tactics </w:t>
      </w:r>
      <w:r w:rsidR="00A17EDC" w:rsidRPr="00E66003">
        <w:rPr>
          <w:noProof/>
          <w:color w:val="000000" w:themeColor="text1"/>
          <w:sz w:val="28"/>
          <w:szCs w:val="28"/>
          <w:lang w:val="en-US"/>
        </w:rPr>
        <w:t>[35</w:t>
      </w:r>
      <w:r w:rsidR="0050389E" w:rsidRPr="00E66003">
        <w:rPr>
          <w:noProof/>
          <w:color w:val="000000" w:themeColor="text1"/>
          <w:sz w:val="28"/>
          <w:szCs w:val="28"/>
          <w:lang w:val="en-US"/>
        </w:rPr>
        <w:t xml:space="preserve">, </w:t>
      </w:r>
      <w:r w:rsidR="0050389E" w:rsidRPr="00E66003">
        <w:rPr>
          <w:noProof/>
          <w:color w:val="000000" w:themeColor="text1"/>
          <w:sz w:val="28"/>
          <w:szCs w:val="28"/>
        </w:rPr>
        <w:t>р</w:t>
      </w:r>
      <w:r w:rsidR="00E66003" w:rsidRPr="00E66003">
        <w:rPr>
          <w:noProof/>
          <w:color w:val="000000" w:themeColor="text1"/>
          <w:sz w:val="28"/>
          <w:szCs w:val="28"/>
          <w:lang w:val="en-US"/>
        </w:rPr>
        <w:t>.33</w:t>
      </w:r>
      <w:r w:rsidR="00A17EDC" w:rsidRPr="00E66003">
        <w:rPr>
          <w:noProof/>
          <w:color w:val="000000" w:themeColor="text1"/>
          <w:sz w:val="28"/>
          <w:szCs w:val="28"/>
          <w:lang w:val="en-US"/>
        </w:rPr>
        <w:t>]</w:t>
      </w:r>
      <w:r w:rsidR="00B36675" w:rsidRPr="00E66003">
        <w:rPr>
          <w:color w:val="000000" w:themeColor="text1"/>
          <w:sz w:val="28"/>
          <w:szCs w:val="28"/>
          <w:lang w:val="en-US"/>
        </w:rPr>
        <w:t xml:space="preserve">. </w:t>
      </w:r>
    </w:p>
    <w:p w14:paraId="2BAF4CED" w14:textId="10223EA5" w:rsidR="00C01BD9" w:rsidRPr="00E66003" w:rsidRDefault="00C01BD9" w:rsidP="00B759A0">
      <w:pPr>
        <w:widowControl w:val="0"/>
        <w:autoSpaceDE w:val="0"/>
        <w:autoSpaceDN w:val="0"/>
        <w:adjustRightInd w:val="0"/>
        <w:ind w:firstLine="567"/>
        <w:contextualSpacing/>
        <w:jc w:val="both"/>
        <w:rPr>
          <w:rFonts w:eastAsiaTheme="minorHAnsi"/>
          <w:color w:val="000000"/>
          <w:sz w:val="28"/>
          <w:szCs w:val="28"/>
          <w:lang w:val="en-US"/>
        </w:rPr>
      </w:pPr>
      <w:r w:rsidRPr="00E66003">
        <w:rPr>
          <w:rFonts w:eastAsiaTheme="minorHAnsi"/>
          <w:sz w:val="28"/>
          <w:szCs w:val="28"/>
          <w:lang w:val="en-US"/>
        </w:rPr>
        <w:t xml:space="preserve">According to V.Z. </w:t>
      </w:r>
      <w:proofErr w:type="spellStart"/>
      <w:r w:rsidRPr="00E66003">
        <w:rPr>
          <w:rFonts w:eastAsiaTheme="minorHAnsi"/>
          <w:sz w:val="28"/>
          <w:szCs w:val="28"/>
          <w:lang w:val="en-US"/>
        </w:rPr>
        <w:t>Demyanenkov</w:t>
      </w:r>
      <w:proofErr w:type="spellEnd"/>
      <w:r w:rsidRPr="00E66003">
        <w:rPr>
          <w:rFonts w:eastAsiaTheme="minorHAnsi"/>
          <w:sz w:val="28"/>
          <w:szCs w:val="28"/>
          <w:lang w:val="en-US"/>
        </w:rPr>
        <w:t xml:space="preserve">, several characteristics distinguish political language from ordinary speech. For example, </w:t>
      </w:r>
      <w:proofErr w:type="spellStart"/>
      <w:r w:rsidRPr="00E66003">
        <w:rPr>
          <w:rFonts w:eastAsiaTheme="minorHAnsi"/>
          <w:sz w:val="28"/>
          <w:szCs w:val="28"/>
          <w:lang w:val="en-US"/>
        </w:rPr>
        <w:t>Demyanekov</w:t>
      </w:r>
      <w:proofErr w:type="spellEnd"/>
      <w:r w:rsidRPr="00E66003">
        <w:rPr>
          <w:rFonts w:eastAsiaTheme="minorHAnsi"/>
          <w:sz w:val="28"/>
          <w:szCs w:val="28"/>
          <w:lang w:val="en-US"/>
        </w:rPr>
        <w:t xml:space="preserve"> notes that it is common for </w:t>
      </w:r>
      <w:r w:rsidRPr="00E66003">
        <w:rPr>
          <w:rFonts w:eastAsiaTheme="minorHAnsi"/>
          <w:color w:val="000000"/>
          <w:sz w:val="28"/>
          <w:szCs w:val="28"/>
          <w:lang w:val="en-US"/>
        </w:rPr>
        <w:t>“political lexis” to employ many unique terms and to use non-political signs in a manner different from how they are usually used in the common language</w:t>
      </w:r>
      <w:r w:rsidR="00A91008" w:rsidRPr="00E66003">
        <w:rPr>
          <w:rFonts w:eastAsiaTheme="minorHAnsi"/>
          <w:color w:val="000000"/>
          <w:sz w:val="28"/>
          <w:szCs w:val="28"/>
          <w:lang w:val="en-US"/>
        </w:rPr>
        <w:t>, as well as o</w:t>
      </w:r>
      <w:r w:rsidRPr="00E66003">
        <w:rPr>
          <w:rFonts w:eastAsiaTheme="minorHAnsi"/>
          <w:color w:val="000000"/>
          <w:sz w:val="28"/>
          <w:szCs w:val="28"/>
          <w:lang w:val="en-US"/>
        </w:rPr>
        <w:t xml:space="preserve">ther </w:t>
      </w:r>
      <w:proofErr w:type="gramStart"/>
      <w:r w:rsidRPr="00E66003">
        <w:rPr>
          <w:rFonts w:eastAsiaTheme="minorHAnsi"/>
          <w:color w:val="000000"/>
          <w:sz w:val="28"/>
          <w:szCs w:val="28"/>
          <w:lang w:val="en-US"/>
        </w:rPr>
        <w:t>particular features</w:t>
      </w:r>
      <w:proofErr w:type="gramEnd"/>
      <w:r w:rsidRPr="00E66003">
        <w:rPr>
          <w:rFonts w:eastAsiaTheme="minorHAnsi"/>
          <w:color w:val="000000"/>
          <w:sz w:val="28"/>
          <w:szCs w:val="28"/>
          <w:lang w:val="en-US"/>
        </w:rPr>
        <w:t xml:space="preserve"> of political discourse according to </w:t>
      </w:r>
      <w:r w:rsidR="009225CD" w:rsidRPr="00E66003">
        <w:rPr>
          <w:rFonts w:eastAsiaTheme="minorHAnsi"/>
          <w:color w:val="000000"/>
          <w:sz w:val="28"/>
          <w:szCs w:val="28"/>
          <w:lang w:val="en-US"/>
        </w:rPr>
        <w:t xml:space="preserve">V. </w:t>
      </w:r>
      <w:proofErr w:type="spellStart"/>
      <w:r w:rsidRPr="00E66003">
        <w:rPr>
          <w:rFonts w:eastAsiaTheme="minorHAnsi"/>
          <w:sz w:val="28"/>
          <w:szCs w:val="28"/>
          <w:lang w:val="en-US"/>
        </w:rPr>
        <w:t>Demyanekov</w:t>
      </w:r>
      <w:proofErr w:type="spellEnd"/>
      <w:r w:rsidRPr="00E66003">
        <w:rPr>
          <w:rFonts w:eastAsiaTheme="minorHAnsi"/>
          <w:sz w:val="28"/>
          <w:szCs w:val="28"/>
          <w:lang w:val="en-US"/>
        </w:rPr>
        <w:t xml:space="preserve"> are:</w:t>
      </w:r>
    </w:p>
    <w:p w14:paraId="7F26E9E6" w14:textId="77777777" w:rsidR="00C01BD9" w:rsidRPr="00E66003" w:rsidRDefault="00C01BD9" w:rsidP="00B759A0">
      <w:pPr>
        <w:widowControl w:val="0"/>
        <w:ind w:firstLine="567"/>
        <w:contextualSpacing/>
        <w:jc w:val="both"/>
        <w:rPr>
          <w:rFonts w:eastAsiaTheme="minorHAnsi"/>
          <w:color w:val="000000"/>
          <w:sz w:val="28"/>
          <w:szCs w:val="28"/>
          <w:lang w:val="en-US"/>
        </w:rPr>
      </w:pPr>
      <w:r w:rsidRPr="00E66003">
        <w:rPr>
          <w:rFonts w:eastAsiaTheme="minorHAnsi"/>
          <w:color w:val="000000"/>
          <w:sz w:val="28"/>
          <w:szCs w:val="28"/>
          <w:lang w:val="en-US"/>
        </w:rPr>
        <w:t xml:space="preserve">– specific </w:t>
      </w:r>
      <w:proofErr w:type="gramStart"/>
      <w:r w:rsidRPr="00E66003">
        <w:rPr>
          <w:rFonts w:eastAsiaTheme="minorHAnsi"/>
          <w:color w:val="000000"/>
          <w:sz w:val="28"/>
          <w:szCs w:val="28"/>
          <w:lang w:val="en-US"/>
        </w:rPr>
        <w:t>structure;</w:t>
      </w:r>
      <w:proofErr w:type="gramEnd"/>
      <w:r w:rsidRPr="00E66003">
        <w:rPr>
          <w:rFonts w:eastAsiaTheme="minorHAnsi"/>
          <w:color w:val="000000"/>
          <w:sz w:val="28"/>
          <w:szCs w:val="28"/>
          <w:lang w:val="en-US"/>
        </w:rPr>
        <w:t xml:space="preserve"> </w:t>
      </w:r>
    </w:p>
    <w:p w14:paraId="12E8198A" w14:textId="77777777" w:rsidR="00C01BD9" w:rsidRPr="00E66003" w:rsidRDefault="00C01BD9" w:rsidP="00B759A0">
      <w:pPr>
        <w:pStyle w:val="a8"/>
        <w:widowControl w:val="0"/>
        <w:numPr>
          <w:ilvl w:val="0"/>
          <w:numId w:val="1"/>
        </w:numPr>
        <w:ind w:left="0" w:firstLine="567"/>
        <w:jc w:val="both"/>
        <w:rPr>
          <w:color w:val="000000"/>
          <w:sz w:val="28"/>
          <w:szCs w:val="28"/>
          <w:lang w:val="en-US"/>
        </w:rPr>
      </w:pPr>
      <w:r w:rsidRPr="00E66003">
        <w:rPr>
          <w:color w:val="000000"/>
          <w:sz w:val="28"/>
          <w:szCs w:val="28"/>
          <w:lang w:val="en-US"/>
        </w:rPr>
        <w:t xml:space="preserve"> sometimes a result of peculiar language </w:t>
      </w:r>
      <w:proofErr w:type="gramStart"/>
      <w:r w:rsidRPr="00E66003">
        <w:rPr>
          <w:color w:val="000000"/>
          <w:sz w:val="28"/>
          <w:szCs w:val="28"/>
          <w:lang w:val="en-US"/>
        </w:rPr>
        <w:t>techniques;</w:t>
      </w:r>
      <w:proofErr w:type="gramEnd"/>
      <w:r w:rsidRPr="00E66003">
        <w:rPr>
          <w:color w:val="000000"/>
          <w:sz w:val="28"/>
          <w:szCs w:val="28"/>
          <w:lang w:val="en-US"/>
        </w:rPr>
        <w:t xml:space="preserve"> </w:t>
      </w:r>
    </w:p>
    <w:p w14:paraId="6D2875B5" w14:textId="56F9CB4B" w:rsidR="00C01BD9" w:rsidRPr="00E66003" w:rsidRDefault="00C01BD9" w:rsidP="00B759A0">
      <w:pPr>
        <w:widowControl w:val="0"/>
        <w:ind w:firstLine="567"/>
        <w:contextualSpacing/>
        <w:jc w:val="both"/>
        <w:rPr>
          <w:sz w:val="28"/>
          <w:szCs w:val="28"/>
          <w:lang w:val="en-US"/>
        </w:rPr>
      </w:pPr>
      <w:r w:rsidRPr="00E66003">
        <w:rPr>
          <w:rFonts w:eastAsiaTheme="minorHAnsi"/>
          <w:color w:val="000000"/>
          <w:sz w:val="28"/>
          <w:szCs w:val="28"/>
          <w:lang w:val="en-US"/>
        </w:rPr>
        <w:t xml:space="preserve">– specific realization of discourse –oral or written formulation </w:t>
      </w:r>
      <w:r w:rsidR="00A17EDC" w:rsidRPr="00E66003">
        <w:rPr>
          <w:rFonts w:eastAsiaTheme="minorHAnsi"/>
          <w:noProof/>
          <w:color w:val="000000"/>
          <w:sz w:val="28"/>
          <w:szCs w:val="28"/>
          <w:lang w:val="en-US"/>
        </w:rPr>
        <w:t>[55</w:t>
      </w:r>
      <w:r w:rsidR="0050389E" w:rsidRPr="00E66003">
        <w:rPr>
          <w:rFonts w:eastAsiaTheme="minorHAnsi"/>
          <w:noProof/>
          <w:color w:val="000000"/>
          <w:sz w:val="28"/>
          <w:szCs w:val="28"/>
          <w:lang w:val="en-US"/>
        </w:rPr>
        <w:t xml:space="preserve">, </w:t>
      </w:r>
      <w:r w:rsidR="0050389E" w:rsidRPr="00E66003">
        <w:rPr>
          <w:rFonts w:eastAsiaTheme="minorHAnsi"/>
          <w:noProof/>
          <w:color w:val="000000"/>
          <w:sz w:val="28"/>
          <w:szCs w:val="28"/>
        </w:rPr>
        <w:t>р</w:t>
      </w:r>
      <w:r w:rsidR="00E66003" w:rsidRPr="00E66003">
        <w:rPr>
          <w:rFonts w:eastAsiaTheme="minorHAnsi"/>
          <w:noProof/>
          <w:color w:val="000000"/>
          <w:sz w:val="28"/>
          <w:szCs w:val="28"/>
          <w:lang w:val="en-US"/>
        </w:rPr>
        <w:t>. 377</w:t>
      </w:r>
      <w:r w:rsidR="00A17EDC" w:rsidRPr="00E66003">
        <w:rPr>
          <w:rFonts w:eastAsiaTheme="minorHAnsi"/>
          <w:noProof/>
          <w:color w:val="000000"/>
          <w:sz w:val="28"/>
          <w:szCs w:val="28"/>
          <w:lang w:val="en-US"/>
        </w:rPr>
        <w:t>]</w:t>
      </w:r>
      <w:r w:rsidRPr="00E66003">
        <w:rPr>
          <w:color w:val="000000"/>
          <w:sz w:val="28"/>
          <w:szCs w:val="28"/>
          <w:lang w:val="en-US"/>
        </w:rPr>
        <w:t>.</w:t>
      </w:r>
    </w:p>
    <w:p w14:paraId="443891E5" w14:textId="67202580" w:rsidR="00C01BD9" w:rsidRPr="00E66003" w:rsidRDefault="00C01BD9" w:rsidP="00B759A0">
      <w:pPr>
        <w:widowControl w:val="0"/>
        <w:autoSpaceDE w:val="0"/>
        <w:autoSpaceDN w:val="0"/>
        <w:adjustRightInd w:val="0"/>
        <w:ind w:firstLine="567"/>
        <w:contextualSpacing/>
        <w:jc w:val="both"/>
        <w:rPr>
          <w:rFonts w:eastAsiaTheme="minorHAnsi"/>
          <w:color w:val="262626"/>
          <w:sz w:val="28"/>
          <w:szCs w:val="28"/>
          <w:lang w:val="en-US"/>
        </w:rPr>
      </w:pPr>
      <w:r w:rsidRPr="00E66003">
        <w:rPr>
          <w:rFonts w:eastAsiaTheme="minorHAnsi"/>
          <w:sz w:val="28"/>
          <w:szCs w:val="28"/>
          <w:lang w:val="en-US"/>
        </w:rPr>
        <w:t>Scholars analyzing political speech must choose whether they take it as an example of spoken or written discourse, or both. The analyzed political speech may also have “</w:t>
      </w:r>
      <w:bookmarkStart w:id="33" w:name="_Hlk195198759"/>
      <w:r w:rsidRPr="00E66003">
        <w:rPr>
          <w:rFonts w:eastAsiaTheme="minorHAnsi"/>
          <w:sz w:val="28"/>
          <w:szCs w:val="28"/>
          <w:lang w:val="en-US"/>
        </w:rPr>
        <w:t xml:space="preserve">different denominations: </w:t>
      </w:r>
      <w:bookmarkEnd w:id="33"/>
      <w:r w:rsidRPr="00E66003">
        <w:rPr>
          <w:rFonts w:eastAsiaTheme="minorHAnsi"/>
          <w:sz w:val="28"/>
          <w:szCs w:val="28"/>
          <w:lang w:val="en-US"/>
        </w:rPr>
        <w:t xml:space="preserve">prepared speech, non-spontaneous oration, or spoken monologue, and comprises three characteristics: it has been delivered to a large audience, it has been prepared beforehand, and the audience has to process that talk as being delivered” </w:t>
      </w:r>
      <w:r w:rsidR="00A17EDC" w:rsidRPr="00E66003">
        <w:rPr>
          <w:rFonts w:eastAsiaTheme="minorHAnsi"/>
          <w:noProof/>
          <w:sz w:val="28"/>
          <w:szCs w:val="28"/>
          <w:lang w:val="en-US"/>
        </w:rPr>
        <w:t>[61]</w:t>
      </w:r>
      <w:r w:rsidRPr="00E66003">
        <w:rPr>
          <w:rFonts w:eastAsiaTheme="minorHAnsi"/>
          <w:sz w:val="28"/>
          <w:szCs w:val="28"/>
          <w:lang w:val="en-US"/>
        </w:rPr>
        <w:t xml:space="preserve">. </w:t>
      </w:r>
    </w:p>
    <w:p w14:paraId="4941E2AC" w14:textId="77777777" w:rsidR="00C01BD9" w:rsidRPr="00E66003" w:rsidRDefault="00C01BD9" w:rsidP="00B759A0">
      <w:pPr>
        <w:widowControl w:val="0"/>
        <w:autoSpaceDE w:val="0"/>
        <w:autoSpaceDN w:val="0"/>
        <w:adjustRightInd w:val="0"/>
        <w:ind w:firstLine="567"/>
        <w:contextualSpacing/>
        <w:jc w:val="both"/>
        <w:rPr>
          <w:rFonts w:eastAsiaTheme="minorHAnsi"/>
          <w:color w:val="262626"/>
          <w:sz w:val="28"/>
          <w:szCs w:val="28"/>
          <w:lang w:val="en-US"/>
        </w:rPr>
      </w:pPr>
      <w:r w:rsidRPr="00E66003">
        <w:rPr>
          <w:rFonts w:eastAsiaTheme="minorHAnsi"/>
          <w:color w:val="262626"/>
          <w:sz w:val="28"/>
          <w:szCs w:val="28"/>
          <w:lang w:val="en-US"/>
        </w:rPr>
        <w:t xml:space="preserve">Paul Chilton makes 12 assumptions about political discourse that may help to interpret political behavior:   </w:t>
      </w:r>
    </w:p>
    <w:p w14:paraId="7FA1AA36" w14:textId="77777777" w:rsidR="00C01BD9" w:rsidRPr="00E66003" w:rsidRDefault="00C01BD9" w:rsidP="004A6DAF">
      <w:pPr>
        <w:pStyle w:val="a8"/>
        <w:widowControl w:val="0"/>
        <w:numPr>
          <w:ilvl w:val="0"/>
          <w:numId w:val="7"/>
        </w:numPr>
        <w:autoSpaceDE w:val="0"/>
        <w:autoSpaceDN w:val="0"/>
        <w:adjustRightInd w:val="0"/>
        <w:jc w:val="both"/>
        <w:rPr>
          <w:sz w:val="28"/>
          <w:szCs w:val="28"/>
          <w:lang w:val="en-US"/>
        </w:rPr>
      </w:pPr>
      <w:r w:rsidRPr="00E66003">
        <w:rPr>
          <w:sz w:val="28"/>
          <w:szCs w:val="28"/>
          <w:lang w:val="en-US"/>
        </w:rPr>
        <w:t>Political discourse operates indexically.</w:t>
      </w:r>
    </w:p>
    <w:p w14:paraId="780BCFA0" w14:textId="77777777" w:rsidR="00C01BD9" w:rsidRPr="00E66003" w:rsidRDefault="00C01BD9" w:rsidP="004A6DAF">
      <w:pPr>
        <w:pStyle w:val="a8"/>
        <w:widowControl w:val="0"/>
        <w:numPr>
          <w:ilvl w:val="0"/>
          <w:numId w:val="7"/>
        </w:numPr>
        <w:autoSpaceDE w:val="0"/>
        <w:autoSpaceDN w:val="0"/>
        <w:adjustRightInd w:val="0"/>
        <w:jc w:val="both"/>
        <w:rPr>
          <w:sz w:val="28"/>
          <w:szCs w:val="28"/>
          <w:lang w:val="en-US"/>
        </w:rPr>
      </w:pPr>
      <w:r w:rsidRPr="00E66003">
        <w:rPr>
          <w:sz w:val="28"/>
          <w:szCs w:val="28"/>
          <w:lang w:val="en-US"/>
        </w:rPr>
        <w:t>Political discourse operates as interaction.</w:t>
      </w:r>
    </w:p>
    <w:p w14:paraId="7829309F" w14:textId="77777777" w:rsidR="00C01BD9" w:rsidRPr="00E66003" w:rsidRDefault="00C01BD9" w:rsidP="004A6DAF">
      <w:pPr>
        <w:pStyle w:val="a8"/>
        <w:widowControl w:val="0"/>
        <w:numPr>
          <w:ilvl w:val="0"/>
          <w:numId w:val="7"/>
        </w:numPr>
        <w:autoSpaceDE w:val="0"/>
        <w:autoSpaceDN w:val="0"/>
        <w:adjustRightInd w:val="0"/>
        <w:jc w:val="both"/>
        <w:rPr>
          <w:sz w:val="28"/>
          <w:szCs w:val="28"/>
          <w:lang w:val="en-US"/>
        </w:rPr>
      </w:pPr>
      <w:r w:rsidRPr="00E66003">
        <w:rPr>
          <w:sz w:val="28"/>
          <w:szCs w:val="28"/>
          <w:lang w:val="en-US"/>
        </w:rPr>
        <w:t>Interaction functions to negotiate representations.</w:t>
      </w:r>
    </w:p>
    <w:p w14:paraId="5F3B3B92" w14:textId="77777777" w:rsidR="00C01BD9" w:rsidRPr="00E66003" w:rsidRDefault="00C01BD9" w:rsidP="004A6DAF">
      <w:pPr>
        <w:pStyle w:val="a8"/>
        <w:widowControl w:val="0"/>
        <w:numPr>
          <w:ilvl w:val="0"/>
          <w:numId w:val="7"/>
        </w:numPr>
        <w:autoSpaceDE w:val="0"/>
        <w:autoSpaceDN w:val="0"/>
        <w:adjustRightInd w:val="0"/>
        <w:jc w:val="both"/>
        <w:rPr>
          <w:sz w:val="28"/>
          <w:szCs w:val="28"/>
          <w:lang w:val="en-US"/>
        </w:rPr>
      </w:pPr>
      <w:r w:rsidRPr="00E66003">
        <w:rPr>
          <w:sz w:val="28"/>
          <w:szCs w:val="28"/>
          <w:lang w:val="en-US"/>
        </w:rPr>
        <w:t>Recursive properties of language subserve political interaction.</w:t>
      </w:r>
    </w:p>
    <w:p w14:paraId="7E693AF5" w14:textId="77777777" w:rsidR="00C01BD9" w:rsidRPr="00E66003" w:rsidRDefault="00C01BD9" w:rsidP="004A6DAF">
      <w:pPr>
        <w:pStyle w:val="a8"/>
        <w:widowControl w:val="0"/>
        <w:numPr>
          <w:ilvl w:val="0"/>
          <w:numId w:val="7"/>
        </w:numPr>
        <w:autoSpaceDE w:val="0"/>
        <w:autoSpaceDN w:val="0"/>
        <w:adjustRightInd w:val="0"/>
        <w:jc w:val="both"/>
        <w:rPr>
          <w:sz w:val="28"/>
          <w:szCs w:val="28"/>
          <w:lang w:val="en-US"/>
        </w:rPr>
      </w:pPr>
      <w:r w:rsidRPr="00E66003">
        <w:rPr>
          <w:sz w:val="28"/>
          <w:szCs w:val="28"/>
          <w:lang w:val="en-US"/>
        </w:rPr>
        <w:t>Modal properties of language subserve political interaction.</w:t>
      </w:r>
    </w:p>
    <w:p w14:paraId="2607D0ED" w14:textId="77777777" w:rsidR="00C01BD9" w:rsidRPr="00E66003" w:rsidRDefault="00C01BD9" w:rsidP="004A6DAF">
      <w:pPr>
        <w:pStyle w:val="a8"/>
        <w:widowControl w:val="0"/>
        <w:numPr>
          <w:ilvl w:val="0"/>
          <w:numId w:val="7"/>
        </w:numPr>
        <w:autoSpaceDE w:val="0"/>
        <w:autoSpaceDN w:val="0"/>
        <w:adjustRightInd w:val="0"/>
        <w:jc w:val="both"/>
        <w:rPr>
          <w:sz w:val="28"/>
          <w:szCs w:val="28"/>
          <w:lang w:val="en-US"/>
        </w:rPr>
      </w:pPr>
      <w:r w:rsidRPr="00E66003">
        <w:rPr>
          <w:sz w:val="28"/>
          <w:szCs w:val="28"/>
          <w:lang w:val="en-US"/>
        </w:rPr>
        <w:t>Binary conceptualizations are frequent in political discourse.</w:t>
      </w:r>
    </w:p>
    <w:p w14:paraId="14E6DA9C" w14:textId="77777777" w:rsidR="00C01BD9" w:rsidRPr="00E66003" w:rsidRDefault="00C01BD9" w:rsidP="004A6DAF">
      <w:pPr>
        <w:pStyle w:val="a8"/>
        <w:widowControl w:val="0"/>
        <w:numPr>
          <w:ilvl w:val="0"/>
          <w:numId w:val="7"/>
        </w:numPr>
        <w:autoSpaceDE w:val="0"/>
        <w:autoSpaceDN w:val="0"/>
        <w:adjustRightInd w:val="0"/>
        <w:jc w:val="both"/>
        <w:rPr>
          <w:sz w:val="28"/>
          <w:szCs w:val="28"/>
          <w:lang w:val="en-US"/>
        </w:rPr>
      </w:pPr>
      <w:r w:rsidRPr="00E66003">
        <w:rPr>
          <w:sz w:val="28"/>
          <w:szCs w:val="28"/>
          <w:lang w:val="en-US"/>
        </w:rPr>
        <w:t>Political representations are sets of role-players and their relations</w:t>
      </w:r>
    </w:p>
    <w:p w14:paraId="775D4339" w14:textId="77777777" w:rsidR="00C01BD9" w:rsidRPr="00E66003" w:rsidRDefault="00C01BD9" w:rsidP="004A6DAF">
      <w:pPr>
        <w:pStyle w:val="a8"/>
        <w:widowControl w:val="0"/>
        <w:numPr>
          <w:ilvl w:val="0"/>
          <w:numId w:val="7"/>
        </w:numPr>
        <w:autoSpaceDE w:val="0"/>
        <w:autoSpaceDN w:val="0"/>
        <w:adjustRightInd w:val="0"/>
        <w:jc w:val="both"/>
        <w:rPr>
          <w:sz w:val="28"/>
          <w:szCs w:val="28"/>
          <w:lang w:val="en-US"/>
        </w:rPr>
      </w:pPr>
      <w:r w:rsidRPr="00E66003">
        <w:rPr>
          <w:sz w:val="28"/>
          <w:szCs w:val="28"/>
          <w:lang w:val="en-US"/>
        </w:rPr>
        <w:lastRenderedPageBreak/>
        <w:t>Political discourse draws on spatial cognition.</w:t>
      </w:r>
    </w:p>
    <w:p w14:paraId="4FE8D685" w14:textId="77777777" w:rsidR="00C01BD9" w:rsidRPr="00E66003" w:rsidRDefault="00C01BD9" w:rsidP="004A6DAF">
      <w:pPr>
        <w:pStyle w:val="a8"/>
        <w:widowControl w:val="0"/>
        <w:numPr>
          <w:ilvl w:val="0"/>
          <w:numId w:val="7"/>
        </w:numPr>
        <w:autoSpaceDE w:val="0"/>
        <w:autoSpaceDN w:val="0"/>
        <w:adjustRightInd w:val="0"/>
        <w:jc w:val="both"/>
        <w:rPr>
          <w:sz w:val="28"/>
          <w:szCs w:val="28"/>
          <w:lang w:val="en-US"/>
        </w:rPr>
      </w:pPr>
      <w:r w:rsidRPr="00E66003">
        <w:rPr>
          <w:sz w:val="28"/>
          <w:szCs w:val="28"/>
          <w:lang w:val="en-US"/>
        </w:rPr>
        <w:t>Political discourse involves metaphorical reasoning.</w:t>
      </w:r>
    </w:p>
    <w:p w14:paraId="327A8D0D" w14:textId="77777777" w:rsidR="00C01BD9" w:rsidRPr="00E66003" w:rsidRDefault="00C01BD9" w:rsidP="004A6DAF">
      <w:pPr>
        <w:pStyle w:val="a8"/>
        <w:widowControl w:val="0"/>
        <w:numPr>
          <w:ilvl w:val="0"/>
          <w:numId w:val="7"/>
        </w:numPr>
        <w:autoSpaceDE w:val="0"/>
        <w:autoSpaceDN w:val="0"/>
        <w:adjustRightInd w:val="0"/>
        <w:jc w:val="both"/>
        <w:rPr>
          <w:sz w:val="28"/>
          <w:szCs w:val="28"/>
          <w:lang w:val="en-US"/>
        </w:rPr>
      </w:pPr>
      <w:r w:rsidRPr="00E66003">
        <w:rPr>
          <w:sz w:val="28"/>
          <w:szCs w:val="28"/>
          <w:lang w:val="en-US"/>
        </w:rPr>
        <w:t>Spatial metaphors make concepts of the group and identity available.</w:t>
      </w:r>
    </w:p>
    <w:p w14:paraId="2281F24F" w14:textId="77777777" w:rsidR="00C01BD9" w:rsidRPr="00E66003" w:rsidRDefault="00C01BD9" w:rsidP="004A6DAF">
      <w:pPr>
        <w:pStyle w:val="a8"/>
        <w:widowControl w:val="0"/>
        <w:numPr>
          <w:ilvl w:val="0"/>
          <w:numId w:val="7"/>
        </w:numPr>
        <w:autoSpaceDE w:val="0"/>
        <w:autoSpaceDN w:val="0"/>
        <w:adjustRightInd w:val="0"/>
        <w:jc w:val="both"/>
        <w:rPr>
          <w:sz w:val="28"/>
          <w:szCs w:val="28"/>
          <w:lang w:val="en-US"/>
        </w:rPr>
      </w:pPr>
      <w:r w:rsidRPr="00E66003">
        <w:rPr>
          <w:sz w:val="28"/>
          <w:szCs w:val="28"/>
          <w:lang w:val="en-US"/>
        </w:rPr>
        <w:t>Political discourse has specific connections to the emotional centers of the brain.</w:t>
      </w:r>
    </w:p>
    <w:p w14:paraId="6E397838" w14:textId="784017C8" w:rsidR="00C01BD9" w:rsidRPr="00E66003" w:rsidRDefault="00C01BD9" w:rsidP="004A6DAF">
      <w:pPr>
        <w:pStyle w:val="a8"/>
        <w:widowControl w:val="0"/>
        <w:numPr>
          <w:ilvl w:val="0"/>
          <w:numId w:val="7"/>
        </w:numPr>
        <w:autoSpaceDE w:val="0"/>
        <w:autoSpaceDN w:val="0"/>
        <w:adjustRightInd w:val="0"/>
        <w:jc w:val="both"/>
        <w:rPr>
          <w:sz w:val="28"/>
          <w:szCs w:val="28"/>
          <w:lang w:val="en-US"/>
        </w:rPr>
      </w:pPr>
      <w:r w:rsidRPr="00E66003">
        <w:rPr>
          <w:sz w:val="28"/>
          <w:szCs w:val="28"/>
          <w:lang w:val="en-US"/>
        </w:rPr>
        <w:t>Political discourse is anchors in multi-dimensional deixis</w:t>
      </w:r>
      <w:r w:rsidR="00314279" w:rsidRPr="00E66003">
        <w:rPr>
          <w:sz w:val="28"/>
          <w:szCs w:val="28"/>
          <w:lang w:val="en-US"/>
        </w:rPr>
        <w:t xml:space="preserve"> </w:t>
      </w:r>
      <w:r w:rsidR="00A17EDC" w:rsidRPr="00E66003">
        <w:rPr>
          <w:noProof/>
          <w:sz w:val="28"/>
          <w:szCs w:val="28"/>
          <w:lang w:val="en-US"/>
        </w:rPr>
        <w:t>[37</w:t>
      </w:r>
      <w:r w:rsidR="0050389E" w:rsidRPr="00E66003">
        <w:rPr>
          <w:noProof/>
          <w:sz w:val="28"/>
          <w:szCs w:val="28"/>
          <w:lang w:val="en-US"/>
        </w:rPr>
        <w:t xml:space="preserve">, </w:t>
      </w:r>
      <w:r w:rsidR="0050389E" w:rsidRPr="00E66003">
        <w:rPr>
          <w:noProof/>
          <w:sz w:val="28"/>
          <w:szCs w:val="28"/>
        </w:rPr>
        <w:t>р</w:t>
      </w:r>
      <w:r w:rsidR="00E66003" w:rsidRPr="00E66003">
        <w:rPr>
          <w:noProof/>
          <w:sz w:val="28"/>
          <w:szCs w:val="28"/>
          <w:lang w:val="en-US"/>
        </w:rPr>
        <w:t>. 201-205</w:t>
      </w:r>
      <w:r w:rsidR="00A17EDC" w:rsidRPr="00E66003">
        <w:rPr>
          <w:noProof/>
          <w:sz w:val="28"/>
          <w:szCs w:val="28"/>
          <w:lang w:val="en-US"/>
        </w:rPr>
        <w:t>]</w:t>
      </w:r>
      <w:r w:rsidR="00314279" w:rsidRPr="00E66003">
        <w:rPr>
          <w:sz w:val="28"/>
          <w:szCs w:val="28"/>
          <w:lang w:val="en-US"/>
        </w:rPr>
        <w:t>.</w:t>
      </w:r>
      <w:r w:rsidRPr="00E66003">
        <w:rPr>
          <w:sz w:val="28"/>
          <w:szCs w:val="28"/>
          <w:lang w:val="en-US"/>
        </w:rPr>
        <w:t xml:space="preserve"> </w:t>
      </w:r>
    </w:p>
    <w:p w14:paraId="4AD979F0" w14:textId="3E7866D6" w:rsidR="00FA0DF0" w:rsidRPr="00E66003" w:rsidRDefault="006138BD" w:rsidP="00B759A0">
      <w:pPr>
        <w:widowControl w:val="0"/>
        <w:ind w:right="-1" w:firstLine="708"/>
        <w:jc w:val="both"/>
        <w:rPr>
          <w:color w:val="000000"/>
          <w:sz w:val="27"/>
          <w:szCs w:val="27"/>
          <w:lang w:val="en-US"/>
        </w:rPr>
      </w:pPr>
      <w:r w:rsidRPr="00E66003">
        <w:rPr>
          <w:rFonts w:eastAsiaTheme="minorHAnsi"/>
          <w:sz w:val="28"/>
          <w:szCs w:val="28"/>
          <w:lang w:val="en-US"/>
        </w:rPr>
        <w:t xml:space="preserve">J. </w:t>
      </w:r>
      <w:r w:rsidR="00FA0DF0" w:rsidRPr="00E66003">
        <w:rPr>
          <w:rFonts w:eastAsiaTheme="minorHAnsi"/>
          <w:sz w:val="28"/>
          <w:szCs w:val="28"/>
          <w:lang w:val="en-US"/>
        </w:rPr>
        <w:t>Charteris</w:t>
      </w:r>
      <w:r w:rsidRPr="00E66003">
        <w:rPr>
          <w:rFonts w:eastAsiaTheme="minorHAnsi"/>
          <w:sz w:val="28"/>
          <w:szCs w:val="28"/>
          <w:lang w:val="en-US"/>
        </w:rPr>
        <w:t>-Black notes that the functions of political discourse are closely related, if not totally dependent o</w:t>
      </w:r>
      <w:r w:rsidR="007B63E0" w:rsidRPr="00E66003">
        <w:rPr>
          <w:rFonts w:eastAsiaTheme="minorHAnsi"/>
          <w:sz w:val="28"/>
          <w:szCs w:val="28"/>
          <w:lang w:val="en-US"/>
        </w:rPr>
        <w:t>n</w:t>
      </w:r>
      <w:r w:rsidRPr="00E66003">
        <w:rPr>
          <w:rFonts w:eastAsiaTheme="minorHAnsi"/>
          <w:sz w:val="28"/>
          <w:szCs w:val="28"/>
          <w:lang w:val="en-US"/>
        </w:rPr>
        <w:t xml:space="preserve"> the discursive strategies that are applied to the communication, where strategy is understood as “a plan of practice consciously adopted to achieve a certain political, social or psychological aim”</w:t>
      </w:r>
      <w:r w:rsidR="00314279" w:rsidRPr="00E66003">
        <w:rPr>
          <w:rFonts w:eastAsiaTheme="minorHAnsi"/>
          <w:sz w:val="28"/>
          <w:szCs w:val="28"/>
          <w:lang w:val="en-US"/>
        </w:rPr>
        <w:t xml:space="preserve"> </w:t>
      </w:r>
      <w:r w:rsidR="00A17EDC" w:rsidRPr="00E66003">
        <w:rPr>
          <w:rFonts w:eastAsiaTheme="minorHAnsi"/>
          <w:noProof/>
          <w:sz w:val="28"/>
          <w:szCs w:val="28"/>
          <w:lang w:val="en-US"/>
        </w:rPr>
        <w:t>[62]</w:t>
      </w:r>
      <w:r w:rsidRPr="00E66003">
        <w:rPr>
          <w:rFonts w:eastAsiaTheme="minorHAnsi"/>
          <w:sz w:val="28"/>
          <w:szCs w:val="28"/>
          <w:lang w:val="en-US"/>
        </w:rPr>
        <w:t>.</w:t>
      </w:r>
    </w:p>
    <w:p w14:paraId="1D23534E" w14:textId="23400835" w:rsidR="00C01BD9" w:rsidRPr="00E66003" w:rsidRDefault="00C01BD9" w:rsidP="00B759A0">
      <w:pPr>
        <w:widowControl w:val="0"/>
        <w:autoSpaceDE w:val="0"/>
        <w:autoSpaceDN w:val="0"/>
        <w:adjustRightInd w:val="0"/>
        <w:ind w:firstLine="708"/>
        <w:jc w:val="both"/>
        <w:rPr>
          <w:rFonts w:eastAsiaTheme="minorHAnsi"/>
          <w:sz w:val="28"/>
          <w:szCs w:val="28"/>
          <w:lang w:val="en-US"/>
        </w:rPr>
      </w:pPr>
      <w:r w:rsidRPr="00E66003">
        <w:rPr>
          <w:rFonts w:eastAsiaTheme="minorHAnsi"/>
          <w:sz w:val="28"/>
          <w:szCs w:val="28"/>
          <w:lang w:val="en-US"/>
        </w:rPr>
        <w:t xml:space="preserve">In his analysis of political communication, Chudinov notes the following antinomies: </w:t>
      </w:r>
      <w:bookmarkStart w:id="34" w:name="_Hlk195199085"/>
      <w:r w:rsidRPr="00E66003">
        <w:rPr>
          <w:rFonts w:eastAsiaTheme="minorHAnsi"/>
          <w:sz w:val="28"/>
          <w:szCs w:val="28"/>
          <w:lang w:val="en-US"/>
        </w:rPr>
        <w:t xml:space="preserve">rituality vs. informativity </w:t>
      </w:r>
      <w:bookmarkEnd w:id="34"/>
      <w:r w:rsidRPr="00E66003">
        <w:rPr>
          <w:rFonts w:eastAsiaTheme="minorHAnsi"/>
          <w:sz w:val="28"/>
          <w:szCs w:val="28"/>
          <w:lang w:val="en-US"/>
        </w:rPr>
        <w:t>(</w:t>
      </w:r>
      <w:r w:rsidRPr="00E66003">
        <w:rPr>
          <w:rFonts w:eastAsiaTheme="minorHAnsi"/>
          <w:sz w:val="28"/>
          <w:szCs w:val="28"/>
        </w:rPr>
        <w:t>ритуальность</w:t>
      </w:r>
      <w:r w:rsidRPr="00E66003">
        <w:rPr>
          <w:rFonts w:eastAsiaTheme="minorHAnsi"/>
          <w:sz w:val="28"/>
          <w:szCs w:val="28"/>
          <w:lang w:val="en-US"/>
        </w:rPr>
        <w:t xml:space="preserve"> – </w:t>
      </w:r>
      <w:r w:rsidRPr="00E66003">
        <w:rPr>
          <w:rFonts w:eastAsiaTheme="minorHAnsi"/>
          <w:sz w:val="28"/>
          <w:szCs w:val="28"/>
        </w:rPr>
        <w:t>информативность</w:t>
      </w:r>
      <w:r w:rsidRPr="00E66003">
        <w:rPr>
          <w:rFonts w:eastAsiaTheme="minorHAnsi"/>
          <w:sz w:val="28"/>
          <w:szCs w:val="28"/>
          <w:lang w:val="en-US"/>
        </w:rPr>
        <w:t>), institutionality vs. individuality (</w:t>
      </w:r>
      <w:proofErr w:type="spellStart"/>
      <w:r w:rsidRPr="00E66003">
        <w:rPr>
          <w:rFonts w:eastAsiaTheme="minorHAnsi"/>
          <w:sz w:val="28"/>
          <w:szCs w:val="28"/>
        </w:rPr>
        <w:t>институциональность</w:t>
      </w:r>
      <w:proofErr w:type="spellEnd"/>
      <w:r w:rsidRPr="00E66003">
        <w:rPr>
          <w:rFonts w:eastAsiaTheme="minorHAnsi"/>
          <w:sz w:val="28"/>
          <w:szCs w:val="28"/>
          <w:lang w:val="en-US"/>
        </w:rPr>
        <w:t xml:space="preserve"> – </w:t>
      </w:r>
      <w:proofErr w:type="spellStart"/>
      <w:r w:rsidRPr="00E66003">
        <w:rPr>
          <w:rFonts w:eastAsiaTheme="minorHAnsi"/>
          <w:sz w:val="28"/>
          <w:szCs w:val="28"/>
        </w:rPr>
        <w:t>личностныи</w:t>
      </w:r>
      <w:proofErr w:type="spellEnd"/>
      <w:r w:rsidRPr="00E66003">
        <w:rPr>
          <w:rFonts w:eastAsiaTheme="minorHAnsi"/>
          <w:sz w:val="28"/>
          <w:szCs w:val="28"/>
          <w:lang w:val="en-US"/>
        </w:rPr>
        <w:t xml:space="preserve">̆ </w:t>
      </w:r>
      <w:r w:rsidRPr="00E66003">
        <w:rPr>
          <w:rFonts w:eastAsiaTheme="minorHAnsi"/>
          <w:sz w:val="28"/>
          <w:szCs w:val="28"/>
        </w:rPr>
        <w:t>характер</w:t>
      </w:r>
      <w:r w:rsidRPr="00E66003">
        <w:rPr>
          <w:rFonts w:eastAsiaTheme="minorHAnsi"/>
          <w:sz w:val="28"/>
          <w:szCs w:val="28"/>
          <w:lang w:val="en-US"/>
        </w:rPr>
        <w:t>), esoterism vs. accessibility (</w:t>
      </w:r>
      <w:proofErr w:type="spellStart"/>
      <w:r w:rsidRPr="00E66003">
        <w:rPr>
          <w:rFonts w:eastAsiaTheme="minorHAnsi"/>
          <w:sz w:val="28"/>
          <w:szCs w:val="28"/>
        </w:rPr>
        <w:t>эзотеричность</w:t>
      </w:r>
      <w:proofErr w:type="spellEnd"/>
      <w:r w:rsidRPr="00E66003">
        <w:rPr>
          <w:rFonts w:eastAsiaTheme="minorHAnsi"/>
          <w:sz w:val="28"/>
          <w:szCs w:val="28"/>
          <w:lang w:val="en-US"/>
        </w:rPr>
        <w:t xml:space="preserve"> – </w:t>
      </w:r>
      <w:r w:rsidRPr="00E66003">
        <w:rPr>
          <w:rFonts w:eastAsiaTheme="minorHAnsi"/>
          <w:sz w:val="28"/>
          <w:szCs w:val="28"/>
        </w:rPr>
        <w:t>общедоступность</w:t>
      </w:r>
      <w:r w:rsidRPr="00E66003">
        <w:rPr>
          <w:rFonts w:eastAsiaTheme="minorHAnsi"/>
          <w:sz w:val="28"/>
          <w:szCs w:val="28"/>
          <w:lang w:val="en-US"/>
        </w:rPr>
        <w:t>),  reductionism vs. multidimensionality (</w:t>
      </w:r>
      <w:r w:rsidRPr="00E66003">
        <w:rPr>
          <w:rFonts w:eastAsiaTheme="minorHAnsi"/>
          <w:sz w:val="28"/>
          <w:szCs w:val="28"/>
        </w:rPr>
        <w:t>редукционизм</w:t>
      </w:r>
      <w:r w:rsidRPr="00E66003">
        <w:rPr>
          <w:rFonts w:eastAsiaTheme="minorHAnsi"/>
          <w:sz w:val="28"/>
          <w:szCs w:val="28"/>
          <w:lang w:val="en-US"/>
        </w:rPr>
        <w:t>-</w:t>
      </w:r>
      <w:r w:rsidRPr="00E66003">
        <w:rPr>
          <w:rFonts w:eastAsiaTheme="minorHAnsi"/>
          <w:sz w:val="28"/>
          <w:szCs w:val="28"/>
        </w:rPr>
        <w:t>многоаспектность</w:t>
      </w:r>
      <w:r w:rsidRPr="00E66003">
        <w:rPr>
          <w:rFonts w:eastAsiaTheme="minorHAnsi"/>
          <w:sz w:val="28"/>
          <w:szCs w:val="28"/>
          <w:lang w:val="en-US"/>
        </w:rPr>
        <w:t>), authority vs. anonymity of a political text (</w:t>
      </w:r>
      <w:r w:rsidRPr="00E66003">
        <w:rPr>
          <w:rFonts w:eastAsiaTheme="minorHAnsi"/>
          <w:sz w:val="28"/>
          <w:szCs w:val="28"/>
        </w:rPr>
        <w:t>авторство</w:t>
      </w:r>
      <w:r w:rsidRPr="00E66003">
        <w:rPr>
          <w:rFonts w:eastAsiaTheme="minorHAnsi"/>
          <w:sz w:val="28"/>
          <w:szCs w:val="28"/>
          <w:lang w:val="en-US"/>
        </w:rPr>
        <w:t>-</w:t>
      </w:r>
      <w:r w:rsidRPr="00E66003">
        <w:rPr>
          <w:rFonts w:eastAsiaTheme="minorHAnsi"/>
          <w:sz w:val="28"/>
          <w:szCs w:val="28"/>
        </w:rPr>
        <w:t>анонимность</w:t>
      </w:r>
      <w:r w:rsidRPr="00E66003">
        <w:rPr>
          <w:rFonts w:eastAsiaTheme="minorHAnsi"/>
          <w:sz w:val="28"/>
          <w:szCs w:val="28"/>
          <w:lang w:val="en-US"/>
        </w:rPr>
        <w:t xml:space="preserve"> </w:t>
      </w:r>
      <w:r w:rsidRPr="00E66003">
        <w:rPr>
          <w:rFonts w:eastAsiaTheme="minorHAnsi"/>
          <w:sz w:val="28"/>
          <w:szCs w:val="28"/>
        </w:rPr>
        <w:t>политического</w:t>
      </w:r>
      <w:r w:rsidRPr="00E66003">
        <w:rPr>
          <w:rFonts w:eastAsiaTheme="minorHAnsi"/>
          <w:sz w:val="28"/>
          <w:szCs w:val="28"/>
          <w:lang w:val="en-US"/>
        </w:rPr>
        <w:t xml:space="preserve"> </w:t>
      </w:r>
      <w:r w:rsidRPr="00E66003">
        <w:rPr>
          <w:rFonts w:eastAsiaTheme="minorHAnsi"/>
          <w:sz w:val="28"/>
          <w:szCs w:val="28"/>
        </w:rPr>
        <w:t>текста</w:t>
      </w:r>
      <w:r w:rsidRPr="00E66003">
        <w:rPr>
          <w:rFonts w:eastAsiaTheme="minorHAnsi"/>
          <w:sz w:val="28"/>
          <w:szCs w:val="28"/>
          <w:lang w:val="en-US"/>
        </w:rPr>
        <w:t>), intertextuality vs. autonomy of a political text (</w:t>
      </w:r>
      <w:r w:rsidRPr="00E66003">
        <w:rPr>
          <w:rFonts w:eastAsiaTheme="minorHAnsi"/>
          <w:sz w:val="28"/>
          <w:szCs w:val="28"/>
        </w:rPr>
        <w:t>интертекстуальность</w:t>
      </w:r>
      <w:r w:rsidRPr="00E66003">
        <w:rPr>
          <w:rFonts w:eastAsiaTheme="minorHAnsi"/>
          <w:sz w:val="28"/>
          <w:szCs w:val="28"/>
          <w:lang w:val="en-US"/>
        </w:rPr>
        <w:t xml:space="preserve"> – </w:t>
      </w:r>
      <w:r w:rsidRPr="00E66003">
        <w:rPr>
          <w:rFonts w:eastAsiaTheme="minorHAnsi"/>
          <w:sz w:val="28"/>
          <w:szCs w:val="28"/>
        </w:rPr>
        <w:t>автономность</w:t>
      </w:r>
      <w:r w:rsidRPr="00E66003">
        <w:rPr>
          <w:rFonts w:eastAsiaTheme="minorHAnsi"/>
          <w:sz w:val="28"/>
          <w:szCs w:val="28"/>
          <w:lang w:val="en-US"/>
        </w:rPr>
        <w:t>), aggression vs. tolerance (</w:t>
      </w:r>
      <w:r w:rsidRPr="00E66003">
        <w:rPr>
          <w:rFonts w:eastAsiaTheme="minorHAnsi"/>
          <w:sz w:val="28"/>
          <w:szCs w:val="28"/>
        </w:rPr>
        <w:t>агрессивность</w:t>
      </w:r>
      <w:r w:rsidRPr="00E66003">
        <w:rPr>
          <w:rFonts w:eastAsiaTheme="minorHAnsi"/>
          <w:sz w:val="28"/>
          <w:szCs w:val="28"/>
          <w:lang w:val="en-US"/>
        </w:rPr>
        <w:t xml:space="preserve">- </w:t>
      </w:r>
      <w:r w:rsidRPr="00E66003">
        <w:rPr>
          <w:rFonts w:eastAsiaTheme="minorHAnsi"/>
          <w:sz w:val="28"/>
          <w:szCs w:val="28"/>
        </w:rPr>
        <w:t>толерантность</w:t>
      </w:r>
      <w:r w:rsidRPr="00E66003">
        <w:rPr>
          <w:rFonts w:eastAsiaTheme="minorHAnsi"/>
          <w:sz w:val="28"/>
          <w:szCs w:val="28"/>
          <w:lang w:val="en-US"/>
        </w:rPr>
        <w:t xml:space="preserve">) </w:t>
      </w:r>
      <w:r w:rsidR="00A17EDC" w:rsidRPr="00E66003">
        <w:rPr>
          <w:rFonts w:eastAsiaTheme="minorHAnsi"/>
          <w:noProof/>
          <w:sz w:val="28"/>
          <w:szCs w:val="28"/>
          <w:lang w:val="en-US"/>
        </w:rPr>
        <w:t>[41</w:t>
      </w:r>
      <w:r w:rsidR="0050389E" w:rsidRPr="00E66003">
        <w:rPr>
          <w:rFonts w:eastAsiaTheme="minorHAnsi"/>
          <w:noProof/>
          <w:sz w:val="28"/>
          <w:szCs w:val="28"/>
          <w:lang w:val="en-US"/>
        </w:rPr>
        <w:t xml:space="preserve">, </w:t>
      </w:r>
      <w:r w:rsidR="00E66003" w:rsidRPr="00E66003">
        <w:rPr>
          <w:rFonts w:eastAsiaTheme="minorHAnsi"/>
          <w:noProof/>
          <w:sz w:val="28"/>
          <w:szCs w:val="28"/>
        </w:rPr>
        <w:t>р</w:t>
      </w:r>
      <w:r w:rsidR="00E66003" w:rsidRPr="00E66003">
        <w:rPr>
          <w:rFonts w:eastAsiaTheme="minorHAnsi"/>
          <w:noProof/>
          <w:sz w:val="28"/>
          <w:szCs w:val="28"/>
          <w:lang w:val="en-US"/>
        </w:rPr>
        <w:t>. 53-71</w:t>
      </w:r>
      <w:r w:rsidR="00A17EDC" w:rsidRPr="00E66003">
        <w:rPr>
          <w:rFonts w:eastAsiaTheme="minorHAnsi"/>
          <w:noProof/>
          <w:sz w:val="28"/>
          <w:szCs w:val="28"/>
          <w:lang w:val="en-US"/>
        </w:rPr>
        <w:t>]</w:t>
      </w:r>
      <w:r w:rsidRPr="00E66003">
        <w:rPr>
          <w:rFonts w:eastAsiaTheme="minorHAnsi"/>
          <w:sz w:val="28"/>
          <w:szCs w:val="28"/>
          <w:lang w:val="en-US"/>
        </w:rPr>
        <w:t xml:space="preserve">. </w:t>
      </w:r>
    </w:p>
    <w:p w14:paraId="68772BB5" w14:textId="4A876F11" w:rsidR="00D92288" w:rsidRPr="00E66003" w:rsidRDefault="00D92288" w:rsidP="00B759A0">
      <w:pPr>
        <w:pStyle w:val="p1"/>
        <w:widowControl w:val="0"/>
        <w:ind w:firstLine="567"/>
        <w:jc w:val="both"/>
        <w:rPr>
          <w:sz w:val="15"/>
          <w:szCs w:val="15"/>
          <w:lang w:val="en-US"/>
        </w:rPr>
      </w:pPr>
      <w:r w:rsidRPr="00E66003">
        <w:rPr>
          <w:rFonts w:eastAsiaTheme="minorHAnsi"/>
          <w:sz w:val="28"/>
          <w:szCs w:val="28"/>
          <w:lang w:val="en-US"/>
        </w:rPr>
        <w:t>O.</w:t>
      </w:r>
      <w:r w:rsidR="00C32ED2" w:rsidRPr="00E66003">
        <w:rPr>
          <w:rFonts w:eastAsiaTheme="minorHAnsi"/>
          <w:sz w:val="28"/>
          <w:szCs w:val="28"/>
          <w:lang w:val="en-US"/>
        </w:rPr>
        <w:t xml:space="preserve"> </w:t>
      </w:r>
      <w:proofErr w:type="spellStart"/>
      <w:r w:rsidRPr="00E66003">
        <w:rPr>
          <w:rFonts w:eastAsiaTheme="minorHAnsi"/>
          <w:sz w:val="28"/>
          <w:szCs w:val="28"/>
          <w:lang w:val="en-US"/>
        </w:rPr>
        <w:t>Parshina</w:t>
      </w:r>
      <w:proofErr w:type="spellEnd"/>
      <w:r w:rsidRPr="00E66003">
        <w:rPr>
          <w:rFonts w:eastAsiaTheme="minorHAnsi"/>
          <w:sz w:val="28"/>
          <w:szCs w:val="28"/>
          <w:lang w:val="en-US"/>
        </w:rPr>
        <w:t xml:space="preserve"> has identified four types of strategies </w:t>
      </w:r>
      <w:r w:rsidR="00C11B0A" w:rsidRPr="00E66003">
        <w:rPr>
          <w:rFonts w:eastAsiaTheme="minorHAnsi"/>
          <w:sz w:val="28"/>
          <w:szCs w:val="28"/>
          <w:lang w:val="en-US"/>
        </w:rPr>
        <w:t>us</w:t>
      </w:r>
      <w:r w:rsidRPr="00E66003">
        <w:rPr>
          <w:rFonts w:eastAsiaTheme="minorHAnsi"/>
          <w:sz w:val="28"/>
          <w:szCs w:val="28"/>
          <w:lang w:val="en-US"/>
        </w:rPr>
        <w:t xml:space="preserve">ed in political communication: 1) strategy of persuasion; 2) strategy of power retention; 3) strategy of power struggle; 4) strategy of self-representation. </w:t>
      </w:r>
      <w:r w:rsidR="00772B39" w:rsidRPr="00E66003">
        <w:rPr>
          <w:rFonts w:eastAsiaTheme="minorHAnsi"/>
          <w:sz w:val="28"/>
          <w:szCs w:val="28"/>
          <w:lang w:val="en-US"/>
        </w:rPr>
        <w:t>Further</w:t>
      </w:r>
      <w:r w:rsidR="00C11B0A" w:rsidRPr="00E66003">
        <w:rPr>
          <w:rFonts w:eastAsiaTheme="minorHAnsi"/>
          <w:sz w:val="28"/>
          <w:szCs w:val="28"/>
          <w:lang w:val="en-US"/>
        </w:rPr>
        <w:t>more,</w:t>
      </w:r>
      <w:r w:rsidR="00772B39" w:rsidRPr="00E66003">
        <w:rPr>
          <w:rFonts w:eastAsiaTheme="minorHAnsi"/>
          <w:sz w:val="28"/>
          <w:szCs w:val="28"/>
          <w:lang w:val="en-US"/>
        </w:rPr>
        <w:t xml:space="preserve"> </w:t>
      </w:r>
      <w:proofErr w:type="spellStart"/>
      <w:r w:rsidR="00772B39" w:rsidRPr="00E66003">
        <w:rPr>
          <w:rFonts w:eastAsiaTheme="minorHAnsi"/>
          <w:sz w:val="28"/>
          <w:szCs w:val="28"/>
          <w:lang w:val="en-US"/>
        </w:rPr>
        <w:t>Parshina</w:t>
      </w:r>
      <w:proofErr w:type="spellEnd"/>
      <w:r w:rsidR="00772B39" w:rsidRPr="00E66003">
        <w:rPr>
          <w:rFonts w:eastAsiaTheme="minorHAnsi"/>
          <w:sz w:val="28"/>
          <w:szCs w:val="28"/>
          <w:lang w:val="en-US"/>
        </w:rPr>
        <w:t xml:space="preserve"> </w:t>
      </w:r>
      <w:r w:rsidR="00C11B0A" w:rsidRPr="00E66003">
        <w:rPr>
          <w:rFonts w:eastAsiaTheme="minorHAnsi"/>
          <w:sz w:val="28"/>
          <w:szCs w:val="28"/>
          <w:lang w:val="en-US"/>
        </w:rPr>
        <w:t>explains</w:t>
      </w:r>
      <w:r w:rsidR="00772B39" w:rsidRPr="00E66003">
        <w:rPr>
          <w:rFonts w:eastAsiaTheme="minorHAnsi"/>
          <w:sz w:val="28"/>
          <w:szCs w:val="28"/>
          <w:lang w:val="en-US"/>
        </w:rPr>
        <w:t xml:space="preserve"> each strategy</w:t>
      </w:r>
      <w:r w:rsidR="00C11B0A" w:rsidRPr="00E66003">
        <w:rPr>
          <w:rFonts w:eastAsiaTheme="minorHAnsi"/>
          <w:sz w:val="28"/>
          <w:szCs w:val="28"/>
          <w:lang w:val="en-US"/>
        </w:rPr>
        <w:t>. For instance, the s</w:t>
      </w:r>
      <w:r w:rsidR="00772B39" w:rsidRPr="00E66003">
        <w:rPr>
          <w:rFonts w:eastAsiaTheme="minorHAnsi"/>
          <w:sz w:val="28"/>
          <w:szCs w:val="28"/>
          <w:lang w:val="en-US"/>
        </w:rPr>
        <w:t xml:space="preserve">trategy of persuasion </w:t>
      </w:r>
      <w:r w:rsidR="00BC10FF" w:rsidRPr="00E66003">
        <w:rPr>
          <w:rFonts w:eastAsiaTheme="minorHAnsi"/>
          <w:sz w:val="28"/>
          <w:szCs w:val="28"/>
          <w:lang w:val="en-US"/>
        </w:rPr>
        <w:t>involves</w:t>
      </w:r>
      <w:r w:rsidR="00772B39" w:rsidRPr="00E66003">
        <w:rPr>
          <w:rFonts w:eastAsiaTheme="minorHAnsi"/>
          <w:sz w:val="28"/>
          <w:szCs w:val="28"/>
          <w:lang w:val="en-US"/>
        </w:rPr>
        <w:t xml:space="preserve"> agitation and argumentation, where agitation includes tactics </w:t>
      </w:r>
      <w:r w:rsidR="00BC10FF" w:rsidRPr="00E66003">
        <w:rPr>
          <w:rFonts w:eastAsiaTheme="minorHAnsi"/>
          <w:sz w:val="28"/>
          <w:szCs w:val="28"/>
          <w:lang w:val="en-US"/>
        </w:rPr>
        <w:t>such as</w:t>
      </w:r>
      <w:r w:rsidR="00772B39" w:rsidRPr="00E66003">
        <w:rPr>
          <w:rFonts w:eastAsiaTheme="minorHAnsi"/>
          <w:sz w:val="28"/>
          <w:szCs w:val="28"/>
          <w:lang w:val="en-US"/>
        </w:rPr>
        <w:t xml:space="preserve"> call</w:t>
      </w:r>
      <w:r w:rsidR="00C11B0A" w:rsidRPr="00E66003">
        <w:rPr>
          <w:rFonts w:eastAsiaTheme="minorHAnsi"/>
          <w:sz w:val="28"/>
          <w:szCs w:val="28"/>
          <w:lang w:val="en-US"/>
        </w:rPr>
        <w:t>s</w:t>
      </w:r>
      <w:r w:rsidR="00772B39" w:rsidRPr="00E66003">
        <w:rPr>
          <w:rFonts w:eastAsiaTheme="minorHAnsi"/>
          <w:sz w:val="28"/>
          <w:szCs w:val="28"/>
          <w:lang w:val="en-US"/>
        </w:rPr>
        <w:t xml:space="preserve"> and </w:t>
      </w:r>
      <w:r w:rsidR="00C11B0A" w:rsidRPr="00E66003">
        <w:rPr>
          <w:rFonts w:eastAsiaTheme="minorHAnsi"/>
          <w:sz w:val="28"/>
          <w:szCs w:val="28"/>
          <w:lang w:val="en-US"/>
        </w:rPr>
        <w:t>promises,</w:t>
      </w:r>
      <w:r w:rsidR="00772B39" w:rsidRPr="00E66003">
        <w:rPr>
          <w:rFonts w:eastAsiaTheme="minorHAnsi"/>
          <w:sz w:val="28"/>
          <w:szCs w:val="28"/>
          <w:lang w:val="en-US"/>
        </w:rPr>
        <w:t xml:space="preserve"> </w:t>
      </w:r>
      <w:r w:rsidR="00C11B0A" w:rsidRPr="00E66003">
        <w:rPr>
          <w:rFonts w:eastAsiaTheme="minorHAnsi"/>
          <w:sz w:val="28"/>
          <w:szCs w:val="28"/>
          <w:lang w:val="en-US"/>
        </w:rPr>
        <w:t>while</w:t>
      </w:r>
      <w:r w:rsidR="00772B39" w:rsidRPr="00E66003">
        <w:rPr>
          <w:rFonts w:eastAsiaTheme="minorHAnsi"/>
          <w:sz w:val="28"/>
          <w:szCs w:val="28"/>
          <w:lang w:val="en-US"/>
        </w:rPr>
        <w:t xml:space="preserve"> </w:t>
      </w:r>
      <w:r w:rsidR="00C11B0A" w:rsidRPr="00E66003">
        <w:rPr>
          <w:rFonts w:eastAsiaTheme="minorHAnsi"/>
          <w:sz w:val="28"/>
          <w:szCs w:val="28"/>
          <w:lang w:val="en-US"/>
        </w:rPr>
        <w:t>the</w:t>
      </w:r>
      <w:r w:rsidR="00772B39" w:rsidRPr="00E66003">
        <w:rPr>
          <w:rFonts w:eastAsiaTheme="minorHAnsi"/>
          <w:sz w:val="28"/>
          <w:szCs w:val="28"/>
          <w:lang w:val="en-US"/>
        </w:rPr>
        <w:t xml:space="preserve"> argumentation strategy </w:t>
      </w:r>
      <w:r w:rsidR="00C11B0A" w:rsidRPr="00E66003">
        <w:rPr>
          <w:rFonts w:eastAsiaTheme="minorHAnsi"/>
          <w:sz w:val="28"/>
          <w:szCs w:val="28"/>
          <w:lang w:val="en-US"/>
        </w:rPr>
        <w:t>employs</w:t>
      </w:r>
      <w:r w:rsidR="00772B39" w:rsidRPr="00E66003">
        <w:rPr>
          <w:rFonts w:eastAsiaTheme="minorHAnsi"/>
          <w:sz w:val="28"/>
          <w:szCs w:val="28"/>
          <w:lang w:val="en-US"/>
        </w:rPr>
        <w:t xml:space="preserve"> t</w:t>
      </w:r>
      <w:r w:rsidR="00AE3FC5" w:rsidRPr="00E66003">
        <w:rPr>
          <w:rFonts w:eastAsiaTheme="minorHAnsi"/>
          <w:sz w:val="28"/>
          <w:szCs w:val="28"/>
          <w:lang w:val="en-US"/>
        </w:rPr>
        <w:t>a</w:t>
      </w:r>
      <w:r w:rsidR="00772B39" w:rsidRPr="00E66003">
        <w:rPr>
          <w:rFonts w:eastAsiaTheme="minorHAnsi"/>
          <w:sz w:val="28"/>
          <w:szCs w:val="28"/>
          <w:lang w:val="en-US"/>
        </w:rPr>
        <w:t xml:space="preserve">ctics </w:t>
      </w:r>
      <w:r w:rsidR="00BC10FF" w:rsidRPr="00E66003">
        <w:rPr>
          <w:rFonts w:eastAsiaTheme="minorHAnsi"/>
          <w:sz w:val="28"/>
          <w:szCs w:val="28"/>
          <w:lang w:val="en-US"/>
        </w:rPr>
        <w:t>like</w:t>
      </w:r>
      <w:r w:rsidR="00772B39" w:rsidRPr="00E66003">
        <w:rPr>
          <w:rFonts w:eastAsiaTheme="minorHAnsi"/>
          <w:sz w:val="28"/>
          <w:szCs w:val="28"/>
          <w:lang w:val="en-US"/>
        </w:rPr>
        <w:t xml:space="preserve"> </w:t>
      </w:r>
      <w:r w:rsidR="00C11B0A" w:rsidRPr="00E66003">
        <w:rPr>
          <w:rFonts w:eastAsiaTheme="minorHAnsi"/>
          <w:sz w:val="28"/>
          <w:szCs w:val="28"/>
          <w:lang w:val="en-US"/>
        </w:rPr>
        <w:t>illustrating,</w:t>
      </w:r>
      <w:r w:rsidR="00772B39" w:rsidRPr="00E66003">
        <w:rPr>
          <w:rFonts w:eastAsiaTheme="minorHAnsi"/>
          <w:sz w:val="28"/>
          <w:szCs w:val="28"/>
          <w:lang w:val="en-US"/>
        </w:rPr>
        <w:t xml:space="preserve"> comparative analysis, and </w:t>
      </w:r>
      <w:r w:rsidR="00C11B0A" w:rsidRPr="00E66003">
        <w:rPr>
          <w:rFonts w:eastAsiaTheme="minorHAnsi"/>
          <w:sz w:val="28"/>
          <w:szCs w:val="28"/>
          <w:lang w:val="en-US"/>
        </w:rPr>
        <w:t>present</w:t>
      </w:r>
      <w:r w:rsidR="00772B39" w:rsidRPr="00E66003">
        <w:rPr>
          <w:rFonts w:eastAsiaTheme="minorHAnsi"/>
          <w:sz w:val="28"/>
          <w:szCs w:val="28"/>
          <w:lang w:val="en-US"/>
        </w:rPr>
        <w:t xml:space="preserve">ing </w:t>
      </w:r>
      <w:r w:rsidR="00C11B0A" w:rsidRPr="00E66003">
        <w:rPr>
          <w:rFonts w:eastAsiaTheme="minorHAnsi"/>
          <w:sz w:val="28"/>
          <w:szCs w:val="28"/>
          <w:lang w:val="en-US"/>
        </w:rPr>
        <w:t>perspectives</w:t>
      </w:r>
      <w:r w:rsidR="00772B39" w:rsidRPr="00E66003">
        <w:rPr>
          <w:rFonts w:eastAsiaTheme="minorHAnsi"/>
          <w:sz w:val="28"/>
          <w:szCs w:val="28"/>
          <w:lang w:val="en-US"/>
        </w:rPr>
        <w:t xml:space="preserve"> and evaluation</w:t>
      </w:r>
      <w:r w:rsidR="00C11B0A" w:rsidRPr="00E66003">
        <w:rPr>
          <w:rFonts w:eastAsiaTheme="minorHAnsi"/>
          <w:sz w:val="28"/>
          <w:szCs w:val="28"/>
          <w:lang w:val="en-US"/>
        </w:rPr>
        <w:t>s</w:t>
      </w:r>
      <w:r w:rsidR="00772B39" w:rsidRPr="00E66003">
        <w:rPr>
          <w:rFonts w:eastAsiaTheme="minorHAnsi"/>
          <w:sz w:val="28"/>
          <w:szCs w:val="28"/>
          <w:lang w:val="en-US"/>
        </w:rPr>
        <w:t xml:space="preserve">. </w:t>
      </w:r>
      <w:r w:rsidR="00C11B0A" w:rsidRPr="00E66003">
        <w:rPr>
          <w:rFonts w:eastAsiaTheme="minorHAnsi"/>
          <w:sz w:val="28"/>
          <w:szCs w:val="28"/>
          <w:lang w:val="en-US"/>
        </w:rPr>
        <w:t>The s</w:t>
      </w:r>
      <w:r w:rsidR="00AE3FC5" w:rsidRPr="00E66003">
        <w:rPr>
          <w:rFonts w:eastAsiaTheme="minorHAnsi"/>
          <w:sz w:val="28"/>
          <w:szCs w:val="28"/>
          <w:lang w:val="en-US"/>
        </w:rPr>
        <w:t xml:space="preserve">trategy of power retention is </w:t>
      </w:r>
      <w:r w:rsidR="00C11B0A" w:rsidRPr="00E66003">
        <w:rPr>
          <w:rFonts w:eastAsiaTheme="minorHAnsi"/>
          <w:sz w:val="28"/>
          <w:szCs w:val="28"/>
          <w:lang w:val="en-US"/>
        </w:rPr>
        <w:t>characteriz</w:t>
      </w:r>
      <w:r w:rsidR="00AE3FC5" w:rsidRPr="00E66003">
        <w:rPr>
          <w:rFonts w:eastAsiaTheme="minorHAnsi"/>
          <w:sz w:val="28"/>
          <w:szCs w:val="28"/>
          <w:lang w:val="en-US"/>
        </w:rPr>
        <w:t xml:space="preserve">ed by </w:t>
      </w:r>
      <w:r w:rsidR="00C11B0A" w:rsidRPr="00E66003">
        <w:rPr>
          <w:rFonts w:eastAsiaTheme="minorHAnsi"/>
          <w:sz w:val="28"/>
          <w:szCs w:val="28"/>
          <w:lang w:val="en-US"/>
        </w:rPr>
        <w:t>creating</w:t>
      </w:r>
      <w:r w:rsidR="00AE3FC5" w:rsidRPr="00E66003">
        <w:rPr>
          <w:rFonts w:eastAsiaTheme="minorHAnsi"/>
          <w:sz w:val="28"/>
          <w:szCs w:val="28"/>
          <w:lang w:val="en-US"/>
        </w:rPr>
        <w:t xml:space="preserve"> </w:t>
      </w:r>
      <w:r w:rsidR="00C11B0A" w:rsidRPr="00E66003">
        <w:rPr>
          <w:rFonts w:eastAsiaTheme="minorHAnsi"/>
          <w:sz w:val="28"/>
          <w:szCs w:val="28"/>
          <w:lang w:val="en-US"/>
        </w:rPr>
        <w:t>an</w:t>
      </w:r>
      <w:r w:rsidR="00AE3FC5" w:rsidRPr="00E66003">
        <w:rPr>
          <w:rFonts w:eastAsiaTheme="minorHAnsi"/>
          <w:sz w:val="28"/>
          <w:szCs w:val="28"/>
          <w:lang w:val="en-US"/>
        </w:rPr>
        <w:t xml:space="preserve"> emotional mood </w:t>
      </w:r>
      <w:r w:rsidR="00C11B0A" w:rsidRPr="00E66003">
        <w:rPr>
          <w:rFonts w:eastAsiaTheme="minorHAnsi"/>
          <w:sz w:val="28"/>
          <w:szCs w:val="28"/>
          <w:lang w:val="en-US"/>
        </w:rPr>
        <w:t>in</w:t>
      </w:r>
      <w:r w:rsidR="00AE3FC5" w:rsidRPr="00E66003">
        <w:rPr>
          <w:rFonts w:eastAsiaTheme="minorHAnsi"/>
          <w:sz w:val="28"/>
          <w:szCs w:val="28"/>
          <w:lang w:val="en-US"/>
        </w:rPr>
        <w:t xml:space="preserve"> the addressee </w:t>
      </w:r>
      <w:r w:rsidR="00C11B0A" w:rsidRPr="00E66003">
        <w:rPr>
          <w:rFonts w:eastAsiaTheme="minorHAnsi"/>
          <w:sz w:val="28"/>
          <w:szCs w:val="28"/>
          <w:lang w:val="en-US"/>
        </w:rPr>
        <w:t>throug</w:t>
      </w:r>
      <w:r w:rsidR="00AE3FC5" w:rsidRPr="00E66003">
        <w:rPr>
          <w:rFonts w:eastAsiaTheme="minorHAnsi"/>
          <w:sz w:val="28"/>
          <w:szCs w:val="28"/>
          <w:lang w:val="en-US"/>
        </w:rPr>
        <w:t xml:space="preserve">h tactics </w:t>
      </w:r>
      <w:r w:rsidR="00BC10FF" w:rsidRPr="00E66003">
        <w:rPr>
          <w:rFonts w:eastAsiaTheme="minorHAnsi"/>
          <w:sz w:val="28"/>
          <w:szCs w:val="28"/>
          <w:lang w:val="en-US"/>
        </w:rPr>
        <w:t>such as</w:t>
      </w:r>
      <w:r w:rsidR="00AE3FC5" w:rsidRPr="00E66003">
        <w:rPr>
          <w:rFonts w:eastAsiaTheme="minorHAnsi"/>
          <w:sz w:val="28"/>
          <w:szCs w:val="28"/>
          <w:lang w:val="en-US"/>
        </w:rPr>
        <w:t xml:space="preserve"> unification, </w:t>
      </w:r>
      <w:r w:rsidR="00C11B0A" w:rsidRPr="00E66003">
        <w:rPr>
          <w:rFonts w:eastAsiaTheme="minorHAnsi"/>
          <w:sz w:val="28"/>
          <w:szCs w:val="28"/>
          <w:lang w:val="en-US"/>
        </w:rPr>
        <w:t>emotiona</w:t>
      </w:r>
      <w:r w:rsidR="00AE3FC5" w:rsidRPr="00E66003">
        <w:rPr>
          <w:rFonts w:eastAsiaTheme="minorHAnsi"/>
          <w:sz w:val="28"/>
          <w:szCs w:val="28"/>
          <w:lang w:val="en-US"/>
        </w:rPr>
        <w:t xml:space="preserve">l </w:t>
      </w:r>
      <w:r w:rsidR="00C11B0A" w:rsidRPr="00E66003">
        <w:rPr>
          <w:rFonts w:eastAsiaTheme="minorHAnsi"/>
          <w:sz w:val="28"/>
          <w:szCs w:val="28"/>
          <w:lang w:val="en-US"/>
        </w:rPr>
        <w:t>appeals,</w:t>
      </w:r>
      <w:r w:rsidR="00AE3FC5" w:rsidRPr="00E66003">
        <w:rPr>
          <w:rFonts w:eastAsiaTheme="minorHAnsi"/>
          <w:sz w:val="28"/>
          <w:szCs w:val="28"/>
          <w:lang w:val="en-US"/>
        </w:rPr>
        <w:t xml:space="preserve"> and </w:t>
      </w:r>
      <w:r w:rsidR="00BC10FF" w:rsidRPr="00E66003">
        <w:rPr>
          <w:rFonts w:eastAsiaTheme="minorHAnsi"/>
          <w:sz w:val="28"/>
          <w:szCs w:val="28"/>
          <w:lang w:val="en-US"/>
        </w:rPr>
        <w:t>highlight</w:t>
      </w:r>
      <w:r w:rsidR="00AE3FC5" w:rsidRPr="00E66003">
        <w:rPr>
          <w:rFonts w:eastAsiaTheme="minorHAnsi"/>
          <w:sz w:val="28"/>
          <w:szCs w:val="28"/>
          <w:lang w:val="en-US"/>
        </w:rPr>
        <w:t>ing core values</w:t>
      </w:r>
      <w:r w:rsidR="00C11B0A" w:rsidRPr="00E66003">
        <w:rPr>
          <w:rFonts w:eastAsiaTheme="minorHAnsi"/>
          <w:sz w:val="28"/>
          <w:szCs w:val="28"/>
          <w:lang w:val="en-US"/>
        </w:rPr>
        <w:t>.</w:t>
      </w:r>
      <w:r w:rsidR="00AE3FC5" w:rsidRPr="00E66003">
        <w:rPr>
          <w:rFonts w:eastAsiaTheme="minorHAnsi"/>
          <w:sz w:val="28"/>
          <w:szCs w:val="28"/>
          <w:lang w:val="en-US"/>
        </w:rPr>
        <w:t xml:space="preserve"> </w:t>
      </w:r>
      <w:r w:rsidR="00C11B0A" w:rsidRPr="00E66003">
        <w:rPr>
          <w:rFonts w:eastAsiaTheme="minorHAnsi"/>
          <w:sz w:val="28"/>
          <w:szCs w:val="28"/>
          <w:lang w:val="en-US"/>
        </w:rPr>
        <w:t>The</w:t>
      </w:r>
      <w:r w:rsidR="00AE3FC5" w:rsidRPr="00E66003">
        <w:rPr>
          <w:rFonts w:eastAsiaTheme="minorHAnsi"/>
          <w:sz w:val="28"/>
          <w:szCs w:val="28"/>
          <w:lang w:val="en-US"/>
        </w:rPr>
        <w:t xml:space="preserve"> </w:t>
      </w:r>
      <w:r w:rsidR="00C11B0A" w:rsidRPr="00E66003">
        <w:rPr>
          <w:rFonts w:eastAsiaTheme="minorHAnsi"/>
          <w:sz w:val="28"/>
          <w:szCs w:val="28"/>
          <w:lang w:val="en-US"/>
        </w:rPr>
        <w:t>p</w:t>
      </w:r>
      <w:r w:rsidR="00AE3FC5" w:rsidRPr="00E66003">
        <w:rPr>
          <w:rFonts w:eastAsiaTheme="minorHAnsi"/>
          <w:sz w:val="28"/>
          <w:szCs w:val="28"/>
          <w:lang w:val="en-US"/>
        </w:rPr>
        <w:t>ower struggle strategy i</w:t>
      </w:r>
      <w:r w:rsidR="00C11B0A" w:rsidRPr="00E66003">
        <w:rPr>
          <w:rFonts w:eastAsiaTheme="minorHAnsi"/>
          <w:sz w:val="28"/>
          <w:szCs w:val="28"/>
          <w:lang w:val="en-US"/>
        </w:rPr>
        <w:t>n</w:t>
      </w:r>
      <w:r w:rsidR="00BC10FF" w:rsidRPr="00E66003">
        <w:rPr>
          <w:rFonts w:eastAsiaTheme="minorHAnsi"/>
          <w:sz w:val="28"/>
          <w:szCs w:val="28"/>
          <w:lang w:val="en-US"/>
        </w:rPr>
        <w:t>corporat</w:t>
      </w:r>
      <w:r w:rsidR="00C11B0A" w:rsidRPr="00E66003">
        <w:rPr>
          <w:rFonts w:eastAsiaTheme="minorHAnsi"/>
          <w:sz w:val="28"/>
          <w:szCs w:val="28"/>
          <w:lang w:val="en-US"/>
        </w:rPr>
        <w:t>e</w:t>
      </w:r>
      <w:r w:rsidR="00AE3FC5" w:rsidRPr="00E66003">
        <w:rPr>
          <w:rFonts w:eastAsiaTheme="minorHAnsi"/>
          <w:sz w:val="28"/>
          <w:szCs w:val="28"/>
          <w:lang w:val="en-US"/>
        </w:rPr>
        <w:t xml:space="preserve">s </w:t>
      </w:r>
      <w:r w:rsidR="00C11B0A" w:rsidRPr="00E66003">
        <w:rPr>
          <w:rFonts w:eastAsiaTheme="minorHAnsi"/>
          <w:sz w:val="28"/>
          <w:szCs w:val="28"/>
          <w:lang w:val="en-US"/>
        </w:rPr>
        <w:t>self-defense</w:t>
      </w:r>
      <w:r w:rsidR="00AE3FC5" w:rsidRPr="00E66003">
        <w:rPr>
          <w:rFonts w:eastAsiaTheme="minorHAnsi"/>
          <w:sz w:val="28"/>
          <w:szCs w:val="28"/>
          <w:lang w:val="en-US"/>
        </w:rPr>
        <w:t xml:space="preserve"> </w:t>
      </w:r>
      <w:r w:rsidR="00C11B0A" w:rsidRPr="00E66003">
        <w:rPr>
          <w:rFonts w:eastAsiaTheme="minorHAnsi"/>
          <w:sz w:val="28"/>
          <w:szCs w:val="28"/>
          <w:lang w:val="en-US"/>
        </w:rPr>
        <w:t>tactics</w:t>
      </w:r>
      <w:r w:rsidR="00AE3FC5" w:rsidRPr="00E66003">
        <w:rPr>
          <w:rFonts w:eastAsiaTheme="minorHAnsi"/>
          <w:sz w:val="28"/>
          <w:szCs w:val="28"/>
          <w:lang w:val="en-US"/>
        </w:rPr>
        <w:t xml:space="preserve"> </w:t>
      </w:r>
      <w:r w:rsidR="00BC10FF" w:rsidRPr="00E66003">
        <w:rPr>
          <w:rFonts w:eastAsiaTheme="minorHAnsi"/>
          <w:sz w:val="28"/>
          <w:szCs w:val="28"/>
          <w:lang w:val="en-US"/>
        </w:rPr>
        <w:t>like</w:t>
      </w:r>
      <w:r w:rsidR="00AE3FC5" w:rsidRPr="00E66003">
        <w:rPr>
          <w:rFonts w:eastAsiaTheme="minorHAnsi"/>
          <w:sz w:val="28"/>
          <w:szCs w:val="28"/>
          <w:lang w:val="en-US"/>
        </w:rPr>
        <w:t xml:space="preserve"> </w:t>
      </w:r>
      <w:r w:rsidR="00C11B0A" w:rsidRPr="00E66003">
        <w:rPr>
          <w:rFonts w:eastAsiaTheme="minorHAnsi"/>
          <w:sz w:val="28"/>
          <w:szCs w:val="28"/>
          <w:lang w:val="en-US"/>
        </w:rPr>
        <w:t>criticism,</w:t>
      </w:r>
      <w:r w:rsidR="00AE3FC5" w:rsidRPr="00E66003">
        <w:rPr>
          <w:rFonts w:eastAsiaTheme="minorHAnsi"/>
          <w:sz w:val="28"/>
          <w:szCs w:val="28"/>
          <w:lang w:val="en-US"/>
        </w:rPr>
        <w:t xml:space="preserve"> </w:t>
      </w:r>
      <w:r w:rsidR="00C11B0A" w:rsidRPr="00E66003">
        <w:rPr>
          <w:rFonts w:eastAsiaTheme="minorHAnsi"/>
          <w:sz w:val="28"/>
          <w:szCs w:val="28"/>
          <w:lang w:val="en-US"/>
        </w:rPr>
        <w:t>disputation,</w:t>
      </w:r>
      <w:r w:rsidR="00AE3FC5" w:rsidRPr="00E66003">
        <w:rPr>
          <w:rFonts w:eastAsiaTheme="minorHAnsi"/>
          <w:sz w:val="28"/>
          <w:szCs w:val="28"/>
          <w:lang w:val="en-US"/>
        </w:rPr>
        <w:t xml:space="preserve"> </w:t>
      </w:r>
      <w:r w:rsidR="00C11B0A" w:rsidRPr="00E66003">
        <w:rPr>
          <w:rFonts w:eastAsiaTheme="minorHAnsi"/>
          <w:sz w:val="28"/>
          <w:szCs w:val="28"/>
          <w:lang w:val="en-US"/>
        </w:rPr>
        <w:t>and</w:t>
      </w:r>
      <w:r w:rsidR="00AE3FC5" w:rsidRPr="00E66003">
        <w:rPr>
          <w:rFonts w:eastAsiaTheme="minorHAnsi"/>
          <w:sz w:val="28"/>
          <w:szCs w:val="28"/>
          <w:lang w:val="en-US"/>
        </w:rPr>
        <w:t xml:space="preserve"> </w:t>
      </w:r>
      <w:r w:rsidR="00C11B0A" w:rsidRPr="00E66003">
        <w:rPr>
          <w:rFonts w:eastAsiaTheme="minorHAnsi"/>
          <w:sz w:val="28"/>
          <w:szCs w:val="28"/>
          <w:lang w:val="en-US"/>
        </w:rPr>
        <w:t>justification</w:t>
      </w:r>
      <w:r w:rsidR="00AE3FC5" w:rsidRPr="00E66003">
        <w:rPr>
          <w:rFonts w:eastAsiaTheme="minorHAnsi"/>
          <w:sz w:val="28"/>
          <w:szCs w:val="28"/>
          <w:lang w:val="en-US"/>
        </w:rPr>
        <w:t xml:space="preserve"> of the opposing party, </w:t>
      </w:r>
      <w:r w:rsidR="00C11B0A" w:rsidRPr="00E66003">
        <w:rPr>
          <w:rFonts w:eastAsiaTheme="minorHAnsi"/>
          <w:sz w:val="28"/>
          <w:szCs w:val="28"/>
          <w:lang w:val="en-US"/>
        </w:rPr>
        <w:t>as</w:t>
      </w:r>
      <w:r w:rsidR="00DE52B4" w:rsidRPr="00E66003">
        <w:rPr>
          <w:rFonts w:eastAsiaTheme="minorHAnsi"/>
          <w:sz w:val="28"/>
          <w:szCs w:val="28"/>
          <w:lang w:val="en-US"/>
        </w:rPr>
        <w:t xml:space="preserve"> </w:t>
      </w:r>
      <w:r w:rsidR="00C11B0A" w:rsidRPr="00E66003">
        <w:rPr>
          <w:rFonts w:eastAsiaTheme="minorHAnsi"/>
          <w:sz w:val="28"/>
          <w:szCs w:val="28"/>
          <w:lang w:val="en-US"/>
        </w:rPr>
        <w:t>well</w:t>
      </w:r>
      <w:r w:rsidR="00DE52B4" w:rsidRPr="00E66003">
        <w:rPr>
          <w:rFonts w:eastAsiaTheme="minorHAnsi"/>
          <w:sz w:val="28"/>
          <w:szCs w:val="28"/>
          <w:lang w:val="en-US"/>
        </w:rPr>
        <w:t xml:space="preserve"> </w:t>
      </w:r>
      <w:r w:rsidR="00C11B0A" w:rsidRPr="00E66003">
        <w:rPr>
          <w:rFonts w:eastAsiaTheme="minorHAnsi"/>
          <w:sz w:val="28"/>
          <w:szCs w:val="28"/>
          <w:lang w:val="en-US"/>
        </w:rPr>
        <w:t>as</w:t>
      </w:r>
      <w:r w:rsidR="00DE52B4" w:rsidRPr="00E66003">
        <w:rPr>
          <w:rFonts w:eastAsiaTheme="minorHAnsi"/>
          <w:sz w:val="28"/>
          <w:szCs w:val="28"/>
          <w:lang w:val="en-US"/>
        </w:rPr>
        <w:t xml:space="preserve"> </w:t>
      </w:r>
      <w:r w:rsidR="00C11B0A" w:rsidRPr="00E66003">
        <w:rPr>
          <w:rFonts w:eastAsiaTheme="minorHAnsi"/>
          <w:sz w:val="28"/>
          <w:szCs w:val="28"/>
          <w:lang w:val="en-US"/>
        </w:rPr>
        <w:t>manipulation</w:t>
      </w:r>
      <w:r w:rsidR="00DE52B4" w:rsidRPr="00E66003">
        <w:rPr>
          <w:rFonts w:eastAsiaTheme="minorHAnsi"/>
          <w:sz w:val="28"/>
          <w:szCs w:val="28"/>
          <w:lang w:val="en-US"/>
        </w:rPr>
        <w:t xml:space="preserve"> </w:t>
      </w:r>
      <w:r w:rsidR="00C11B0A" w:rsidRPr="00E66003">
        <w:rPr>
          <w:rFonts w:eastAsiaTheme="minorHAnsi"/>
          <w:sz w:val="28"/>
          <w:szCs w:val="28"/>
          <w:lang w:val="en-US"/>
        </w:rPr>
        <w:t>tactics</w:t>
      </w:r>
      <w:r w:rsidR="00DE52B4" w:rsidRPr="00E66003">
        <w:rPr>
          <w:rFonts w:eastAsiaTheme="minorHAnsi"/>
          <w:sz w:val="28"/>
          <w:szCs w:val="28"/>
          <w:lang w:val="en-US"/>
        </w:rPr>
        <w:t xml:space="preserve"> </w:t>
      </w:r>
      <w:r w:rsidR="00C11B0A" w:rsidRPr="00E66003">
        <w:rPr>
          <w:rFonts w:eastAsiaTheme="minorHAnsi"/>
          <w:sz w:val="28"/>
          <w:szCs w:val="28"/>
          <w:lang w:val="en-US"/>
        </w:rPr>
        <w:t>in</w:t>
      </w:r>
      <w:r w:rsidR="00BC10FF" w:rsidRPr="00E66003">
        <w:rPr>
          <w:rFonts w:eastAsiaTheme="minorHAnsi"/>
          <w:sz w:val="28"/>
          <w:szCs w:val="28"/>
          <w:lang w:val="en-US"/>
        </w:rPr>
        <w:t>clud</w:t>
      </w:r>
      <w:r w:rsidR="00C11B0A" w:rsidRPr="00E66003">
        <w:rPr>
          <w:rFonts w:eastAsiaTheme="minorHAnsi"/>
          <w:sz w:val="28"/>
          <w:szCs w:val="28"/>
          <w:lang w:val="en-US"/>
        </w:rPr>
        <w:t>ing</w:t>
      </w:r>
      <w:r w:rsidR="00DE52B4" w:rsidRPr="00E66003">
        <w:rPr>
          <w:rFonts w:eastAsiaTheme="minorHAnsi"/>
          <w:sz w:val="28"/>
          <w:szCs w:val="28"/>
          <w:lang w:val="en-US"/>
        </w:rPr>
        <w:t xml:space="preserve"> </w:t>
      </w:r>
      <w:r w:rsidR="00C11B0A" w:rsidRPr="00E66003">
        <w:rPr>
          <w:rFonts w:eastAsiaTheme="minorHAnsi"/>
          <w:sz w:val="28"/>
          <w:szCs w:val="28"/>
          <w:lang w:val="en-US"/>
        </w:rPr>
        <w:t>demagoguery</w:t>
      </w:r>
      <w:r w:rsidR="00DE52B4" w:rsidRPr="00E66003">
        <w:rPr>
          <w:rFonts w:eastAsiaTheme="minorHAnsi"/>
          <w:sz w:val="28"/>
          <w:szCs w:val="28"/>
          <w:lang w:val="en-US"/>
        </w:rPr>
        <w:t xml:space="preserve"> and </w:t>
      </w:r>
      <w:r w:rsidR="00C11B0A" w:rsidRPr="00E66003">
        <w:rPr>
          <w:rFonts w:eastAsiaTheme="minorHAnsi"/>
          <w:sz w:val="28"/>
          <w:szCs w:val="28"/>
          <w:lang w:val="en-US"/>
        </w:rPr>
        <w:t>attack</w:t>
      </w:r>
      <w:r w:rsidR="00DE52B4" w:rsidRPr="00E66003">
        <w:rPr>
          <w:rFonts w:eastAsiaTheme="minorHAnsi"/>
          <w:sz w:val="28"/>
          <w:szCs w:val="28"/>
          <w:lang w:val="en-US"/>
        </w:rPr>
        <w:t xml:space="preserve">s </w:t>
      </w:r>
      <w:r w:rsidR="00C11B0A" w:rsidRPr="00E66003">
        <w:rPr>
          <w:rFonts w:eastAsiaTheme="minorHAnsi"/>
          <w:sz w:val="28"/>
          <w:szCs w:val="28"/>
          <w:lang w:val="en-US"/>
        </w:rPr>
        <w:t>through</w:t>
      </w:r>
      <w:r w:rsidR="00DE52B4" w:rsidRPr="00E66003">
        <w:rPr>
          <w:rFonts w:eastAsiaTheme="minorHAnsi"/>
          <w:sz w:val="28"/>
          <w:szCs w:val="28"/>
          <w:lang w:val="en-US"/>
        </w:rPr>
        <w:t xml:space="preserve"> </w:t>
      </w:r>
      <w:r w:rsidR="00C11B0A" w:rsidRPr="00E66003">
        <w:rPr>
          <w:rFonts w:eastAsiaTheme="minorHAnsi"/>
          <w:sz w:val="28"/>
          <w:szCs w:val="28"/>
          <w:lang w:val="en-US"/>
        </w:rPr>
        <w:t>insults</w:t>
      </w:r>
      <w:r w:rsidR="00DE52B4" w:rsidRPr="00E66003">
        <w:rPr>
          <w:rFonts w:eastAsiaTheme="minorHAnsi"/>
          <w:sz w:val="28"/>
          <w:szCs w:val="28"/>
          <w:lang w:val="en-US"/>
        </w:rPr>
        <w:t xml:space="preserve"> and accus</w:t>
      </w:r>
      <w:r w:rsidR="00C11B0A" w:rsidRPr="00E66003">
        <w:rPr>
          <w:rFonts w:eastAsiaTheme="minorHAnsi"/>
          <w:sz w:val="28"/>
          <w:szCs w:val="28"/>
          <w:lang w:val="en-US"/>
        </w:rPr>
        <w:t>ations.</w:t>
      </w:r>
      <w:r w:rsidR="00DE52B4" w:rsidRPr="00E66003">
        <w:rPr>
          <w:rFonts w:eastAsiaTheme="minorHAnsi"/>
          <w:sz w:val="28"/>
          <w:szCs w:val="28"/>
          <w:lang w:val="en-US"/>
        </w:rPr>
        <w:t xml:space="preserve"> </w:t>
      </w:r>
      <w:r w:rsidR="00C11B0A" w:rsidRPr="00E66003">
        <w:rPr>
          <w:rFonts w:eastAsiaTheme="minorHAnsi"/>
          <w:sz w:val="28"/>
          <w:szCs w:val="28"/>
          <w:lang w:val="en-US"/>
        </w:rPr>
        <w:t>Finally,</w:t>
      </w:r>
      <w:r w:rsidR="00DE52B4" w:rsidRPr="00E66003">
        <w:rPr>
          <w:rFonts w:eastAsiaTheme="minorHAnsi"/>
          <w:sz w:val="28"/>
          <w:szCs w:val="28"/>
          <w:lang w:val="en-US"/>
        </w:rPr>
        <w:t xml:space="preserve"> </w:t>
      </w:r>
      <w:r w:rsidR="00C11B0A" w:rsidRPr="00E66003">
        <w:rPr>
          <w:rFonts w:eastAsiaTheme="minorHAnsi"/>
          <w:sz w:val="28"/>
          <w:szCs w:val="28"/>
          <w:lang w:val="en-US"/>
        </w:rPr>
        <w:t>the</w:t>
      </w:r>
      <w:r w:rsidR="00DE52B4" w:rsidRPr="00E66003">
        <w:rPr>
          <w:rFonts w:eastAsiaTheme="minorHAnsi"/>
          <w:sz w:val="28"/>
          <w:szCs w:val="28"/>
          <w:lang w:val="en-US"/>
        </w:rPr>
        <w:t xml:space="preserve"> self-representation </w:t>
      </w:r>
      <w:r w:rsidR="00C11B0A" w:rsidRPr="00E66003">
        <w:rPr>
          <w:rFonts w:eastAsiaTheme="minorHAnsi"/>
          <w:sz w:val="28"/>
          <w:szCs w:val="28"/>
          <w:lang w:val="en-US"/>
        </w:rPr>
        <w:t xml:space="preserve">strategy </w:t>
      </w:r>
      <w:r w:rsidR="00BC10FF" w:rsidRPr="00E66003">
        <w:rPr>
          <w:rFonts w:eastAsiaTheme="minorHAnsi"/>
          <w:sz w:val="28"/>
          <w:szCs w:val="28"/>
          <w:lang w:val="en-US"/>
        </w:rPr>
        <w:t>encompass</w:t>
      </w:r>
      <w:r w:rsidR="00C11B0A" w:rsidRPr="00E66003">
        <w:rPr>
          <w:rFonts w:eastAsiaTheme="minorHAnsi"/>
          <w:sz w:val="28"/>
          <w:szCs w:val="28"/>
          <w:lang w:val="en-US"/>
        </w:rPr>
        <w:t>es opposing and solidarization tactics along with tactics of self-</w:t>
      </w:r>
      <w:proofErr w:type="gramStart"/>
      <w:r w:rsidR="00C11B0A" w:rsidRPr="00E66003">
        <w:rPr>
          <w:rFonts w:eastAsiaTheme="minorHAnsi"/>
          <w:sz w:val="28"/>
          <w:szCs w:val="28"/>
          <w:lang w:val="en-US"/>
        </w:rPr>
        <w:t>identification</w:t>
      </w:r>
      <w:r w:rsidR="00314279" w:rsidRPr="00E66003">
        <w:rPr>
          <w:rFonts w:eastAsiaTheme="minorHAnsi"/>
          <w:sz w:val="28"/>
          <w:szCs w:val="28"/>
          <w:lang w:val="en-US"/>
        </w:rPr>
        <w:t xml:space="preserve"> </w:t>
      </w:r>
      <w:r w:rsidR="008E7FD2" w:rsidRPr="00E66003">
        <w:rPr>
          <w:rFonts w:eastAsiaTheme="minorHAnsi"/>
          <w:sz w:val="28"/>
          <w:szCs w:val="28"/>
          <w:lang w:val="en-US"/>
        </w:rPr>
        <w:t xml:space="preserve"> four</w:t>
      </w:r>
      <w:proofErr w:type="gramEnd"/>
      <w:r w:rsidR="008E7FD2" w:rsidRPr="00E66003">
        <w:rPr>
          <w:rFonts w:eastAsiaTheme="minorHAnsi"/>
          <w:sz w:val="28"/>
          <w:szCs w:val="28"/>
          <w:lang w:val="en-US"/>
        </w:rPr>
        <w:t xml:space="preserve"> types of strategies </w:t>
      </w:r>
      <w:r w:rsidR="00A17EDC" w:rsidRPr="00E66003">
        <w:rPr>
          <w:rFonts w:eastAsiaTheme="minorHAnsi"/>
          <w:noProof/>
          <w:sz w:val="28"/>
          <w:szCs w:val="28"/>
          <w:lang w:val="en-US"/>
        </w:rPr>
        <w:t>[63]</w:t>
      </w:r>
      <w:r w:rsidR="00C11B0A" w:rsidRPr="00E66003">
        <w:rPr>
          <w:rFonts w:eastAsiaTheme="minorHAnsi"/>
          <w:sz w:val="28"/>
          <w:szCs w:val="28"/>
          <w:lang w:val="en-US"/>
        </w:rPr>
        <w:t>.</w:t>
      </w:r>
    </w:p>
    <w:p w14:paraId="6F3F936D" w14:textId="57CE2C84" w:rsidR="00C01BD9" w:rsidRPr="00E66003" w:rsidRDefault="00C01BD9" w:rsidP="00B759A0">
      <w:pPr>
        <w:widowControl w:val="0"/>
        <w:autoSpaceDE w:val="0"/>
        <w:autoSpaceDN w:val="0"/>
        <w:adjustRightInd w:val="0"/>
        <w:ind w:firstLine="567"/>
        <w:jc w:val="both"/>
        <w:rPr>
          <w:rFonts w:eastAsiaTheme="minorHAnsi"/>
          <w:sz w:val="28"/>
          <w:szCs w:val="28"/>
          <w:lang w:val="en-US"/>
        </w:rPr>
      </w:pPr>
      <w:r w:rsidRPr="00E66003">
        <w:rPr>
          <w:rFonts w:eastAsiaTheme="minorHAnsi"/>
          <w:sz w:val="28"/>
          <w:szCs w:val="28"/>
          <w:lang w:val="en-US"/>
        </w:rPr>
        <w:t xml:space="preserve">Scholars assume that the functions of language proposed by V. Vinogradov </w:t>
      </w:r>
      <w:r w:rsidR="00A17EDC" w:rsidRPr="00E66003">
        <w:rPr>
          <w:rFonts w:eastAsiaTheme="minorHAnsi"/>
          <w:noProof/>
          <w:sz w:val="28"/>
          <w:szCs w:val="28"/>
          <w:lang w:val="en-US"/>
        </w:rPr>
        <w:t>[64]</w:t>
      </w:r>
      <w:r w:rsidR="003E2E2E" w:rsidRPr="00E66003">
        <w:rPr>
          <w:rFonts w:eastAsiaTheme="minorHAnsi"/>
          <w:sz w:val="28"/>
          <w:szCs w:val="28"/>
          <w:lang w:val="en-US"/>
        </w:rPr>
        <w:t xml:space="preserve"> </w:t>
      </w:r>
      <w:r w:rsidRPr="00E66003">
        <w:rPr>
          <w:rFonts w:eastAsiaTheme="minorHAnsi"/>
          <w:sz w:val="28"/>
          <w:szCs w:val="28"/>
          <w:lang w:val="en-US"/>
        </w:rPr>
        <w:t xml:space="preserve">communication, information, and persuasion are also present in political discourse. Persuasion is the most important of those functions, as politics aims to influence the audience rather than inform it. </w:t>
      </w:r>
      <w:bookmarkStart w:id="35" w:name="_Hlk195199280"/>
      <w:r w:rsidRPr="00E66003">
        <w:rPr>
          <w:rFonts w:eastAsiaTheme="minorHAnsi"/>
          <w:sz w:val="28"/>
          <w:szCs w:val="28"/>
          <w:lang w:val="en-US"/>
        </w:rPr>
        <w:t xml:space="preserve">Communication is of secondary </w:t>
      </w:r>
      <w:bookmarkEnd w:id="35"/>
      <w:r w:rsidRPr="00E66003">
        <w:rPr>
          <w:rFonts w:eastAsiaTheme="minorHAnsi"/>
          <w:sz w:val="28"/>
          <w:szCs w:val="28"/>
          <w:lang w:val="en-US"/>
        </w:rPr>
        <w:t>importance because there is often no communication between the speaker and the audience</w:t>
      </w:r>
      <w:r w:rsidR="003E2E2E" w:rsidRPr="00E66003">
        <w:rPr>
          <w:rFonts w:eastAsiaTheme="minorHAnsi"/>
          <w:sz w:val="28"/>
          <w:szCs w:val="28"/>
          <w:lang w:val="en-US"/>
        </w:rPr>
        <w:t xml:space="preserve"> </w:t>
      </w:r>
      <w:r w:rsidR="00A17EDC" w:rsidRPr="00E66003">
        <w:rPr>
          <w:rFonts w:eastAsiaTheme="minorHAnsi"/>
          <w:noProof/>
          <w:sz w:val="28"/>
          <w:szCs w:val="28"/>
          <w:lang w:val="en-US"/>
        </w:rPr>
        <w:t>[65]</w:t>
      </w:r>
      <w:r w:rsidR="003E2E2E" w:rsidRPr="00E66003">
        <w:rPr>
          <w:rFonts w:eastAsiaTheme="minorHAnsi"/>
          <w:sz w:val="28"/>
          <w:szCs w:val="28"/>
          <w:lang w:val="en-US"/>
        </w:rPr>
        <w:t>.</w:t>
      </w:r>
      <w:r w:rsidR="00B84FDD" w:rsidRPr="00E66003">
        <w:rPr>
          <w:rFonts w:eastAsiaTheme="minorHAnsi"/>
          <w:sz w:val="28"/>
          <w:szCs w:val="28"/>
          <w:lang w:val="en-US"/>
        </w:rPr>
        <w:t xml:space="preserve"> </w:t>
      </w:r>
    </w:p>
    <w:p w14:paraId="7507B05C" w14:textId="0E9D6010" w:rsidR="00C01BD9" w:rsidRPr="00E66003" w:rsidRDefault="00C01BD9" w:rsidP="00B759A0">
      <w:pPr>
        <w:widowControl w:val="0"/>
        <w:autoSpaceDE w:val="0"/>
        <w:autoSpaceDN w:val="0"/>
        <w:adjustRightInd w:val="0"/>
        <w:ind w:firstLine="426"/>
        <w:contextualSpacing/>
        <w:jc w:val="both"/>
        <w:rPr>
          <w:color w:val="000000" w:themeColor="text1"/>
          <w:sz w:val="28"/>
          <w:szCs w:val="28"/>
          <w:lang w:val="en-US"/>
        </w:rPr>
      </w:pPr>
      <w:r w:rsidRPr="00E66003">
        <w:rPr>
          <w:rFonts w:eastAsiaTheme="minorHAnsi"/>
          <w:sz w:val="28"/>
          <w:szCs w:val="28"/>
          <w:lang w:val="en-US"/>
        </w:rPr>
        <w:t xml:space="preserve"> </w:t>
      </w:r>
      <w:r w:rsidRPr="00E66003">
        <w:rPr>
          <w:color w:val="000000" w:themeColor="text1"/>
          <w:sz w:val="28"/>
          <w:szCs w:val="28"/>
          <w:lang w:val="en-US"/>
        </w:rPr>
        <w:t xml:space="preserve">It is important to note that, in general, “we” functions exclusively (refers to the speaker, excluding the addressee) or inclusively (refers to both the speaker and the audience). Still, in the </w:t>
      </w:r>
      <w:bookmarkStart w:id="36" w:name="_Hlk195199371"/>
      <w:r w:rsidRPr="00E66003">
        <w:rPr>
          <w:color w:val="000000" w:themeColor="text1"/>
          <w:sz w:val="28"/>
          <w:szCs w:val="28"/>
          <w:lang w:val="en-US"/>
        </w:rPr>
        <w:t>case of political discourse</w:t>
      </w:r>
      <w:bookmarkEnd w:id="36"/>
      <w:r w:rsidRPr="00E66003">
        <w:rPr>
          <w:color w:val="000000" w:themeColor="text1"/>
          <w:sz w:val="28"/>
          <w:szCs w:val="28"/>
          <w:lang w:val="en-US"/>
        </w:rPr>
        <w:t xml:space="preserve">, inclusive use of “we” predominates </w:t>
      </w:r>
      <w:r w:rsidR="00A17EDC" w:rsidRPr="00E66003">
        <w:rPr>
          <w:noProof/>
          <w:color w:val="000000" w:themeColor="text1"/>
          <w:sz w:val="28"/>
          <w:szCs w:val="28"/>
          <w:lang w:val="en-US"/>
        </w:rPr>
        <w:t>[66]</w:t>
      </w:r>
      <w:r w:rsidRPr="00E66003">
        <w:rPr>
          <w:color w:val="000000" w:themeColor="text1"/>
          <w:sz w:val="28"/>
          <w:szCs w:val="28"/>
          <w:lang w:val="en-US"/>
        </w:rPr>
        <w:t xml:space="preserve">. </w:t>
      </w:r>
    </w:p>
    <w:p w14:paraId="4305ABB0" w14:textId="50E11E5F" w:rsidR="00C01BD9" w:rsidRPr="00E66003" w:rsidRDefault="00C01BD9" w:rsidP="00B759A0">
      <w:pPr>
        <w:widowControl w:val="0"/>
        <w:autoSpaceDE w:val="0"/>
        <w:autoSpaceDN w:val="0"/>
        <w:adjustRightInd w:val="0"/>
        <w:ind w:firstLine="426"/>
        <w:contextualSpacing/>
        <w:jc w:val="both"/>
        <w:rPr>
          <w:color w:val="000000" w:themeColor="text1"/>
          <w:sz w:val="28"/>
          <w:szCs w:val="28"/>
          <w:lang w:val="en-US"/>
        </w:rPr>
      </w:pPr>
      <w:r w:rsidRPr="00E66003">
        <w:rPr>
          <w:color w:val="000000" w:themeColor="text1"/>
          <w:sz w:val="28"/>
          <w:szCs w:val="28"/>
          <w:lang w:val="en-US"/>
        </w:rPr>
        <w:t xml:space="preserve">K. </w:t>
      </w:r>
      <w:proofErr w:type="spellStart"/>
      <w:r w:rsidRPr="00E66003">
        <w:rPr>
          <w:color w:val="000000" w:themeColor="text1"/>
          <w:sz w:val="28"/>
          <w:szCs w:val="28"/>
          <w:lang w:val="en-US"/>
        </w:rPr>
        <w:t>Volobu</w:t>
      </w:r>
      <w:r w:rsidR="001A404F" w:rsidRPr="00E66003">
        <w:rPr>
          <w:color w:val="000000" w:themeColor="text1"/>
          <w:sz w:val="28"/>
          <w:szCs w:val="28"/>
          <w:lang w:val="en-US"/>
        </w:rPr>
        <w:t>y</w:t>
      </w:r>
      <w:r w:rsidRPr="00E66003">
        <w:rPr>
          <w:color w:val="000000" w:themeColor="text1"/>
          <w:sz w:val="28"/>
          <w:szCs w:val="28"/>
          <w:lang w:val="en-US"/>
        </w:rPr>
        <w:t>ev</w:t>
      </w:r>
      <w:proofErr w:type="spellEnd"/>
      <w:r w:rsidRPr="00E66003">
        <w:rPr>
          <w:color w:val="000000" w:themeColor="text1"/>
          <w:sz w:val="28"/>
          <w:szCs w:val="28"/>
          <w:lang w:val="en-US"/>
        </w:rPr>
        <w:t xml:space="preserve"> argues that </w:t>
      </w:r>
      <w:r w:rsidR="0072616F" w:rsidRPr="00E66003">
        <w:rPr>
          <w:color w:val="000000" w:themeColor="text1"/>
          <w:sz w:val="28"/>
          <w:szCs w:val="28"/>
          <w:lang w:val="en-US"/>
        </w:rPr>
        <w:t xml:space="preserve">the </w:t>
      </w:r>
      <w:r w:rsidRPr="00E66003">
        <w:rPr>
          <w:color w:val="000000" w:themeColor="text1"/>
          <w:sz w:val="28"/>
          <w:szCs w:val="28"/>
          <w:lang w:val="en-US"/>
        </w:rPr>
        <w:t xml:space="preserve">most significant peculiar characteristic of political discourse is the usage of speech strategies, where strategy is understood as </w:t>
      </w:r>
      <w:r w:rsidR="0072616F" w:rsidRPr="00E66003">
        <w:rPr>
          <w:color w:val="000000" w:themeColor="text1"/>
          <w:sz w:val="28"/>
          <w:szCs w:val="28"/>
          <w:lang w:val="en-US"/>
        </w:rPr>
        <w:t xml:space="preserve">a </w:t>
      </w:r>
      <w:r w:rsidRPr="00E66003">
        <w:rPr>
          <w:color w:val="000000" w:themeColor="text1"/>
          <w:sz w:val="28"/>
          <w:szCs w:val="28"/>
          <w:lang w:val="en-US"/>
        </w:rPr>
        <w:t xml:space="preserve">super-task of speech. Further on, he classifies the strategies of political discourse in two super </w:t>
      </w:r>
      <w:r w:rsidRPr="00E66003">
        <w:rPr>
          <w:color w:val="000000" w:themeColor="text1"/>
          <w:sz w:val="28"/>
          <w:szCs w:val="28"/>
          <w:lang w:val="en-US"/>
        </w:rPr>
        <w:lastRenderedPageBreak/>
        <w:t>tasks as “strategy of power struggle”</w:t>
      </w:r>
      <w:r w:rsidR="00697289" w:rsidRPr="00E66003">
        <w:rPr>
          <w:color w:val="000000" w:themeColor="text1"/>
          <w:sz w:val="28"/>
          <w:szCs w:val="28"/>
          <w:lang w:val="en-US"/>
        </w:rPr>
        <w:t xml:space="preserve"> </w:t>
      </w:r>
      <w:r w:rsidRPr="00E66003">
        <w:rPr>
          <w:color w:val="000000" w:themeColor="text1"/>
          <w:sz w:val="28"/>
          <w:szCs w:val="28"/>
          <w:lang w:val="en-US"/>
        </w:rPr>
        <w:t>(</w:t>
      </w:r>
      <w:r w:rsidRPr="00E66003">
        <w:rPr>
          <w:color w:val="000000" w:themeColor="text1"/>
          <w:sz w:val="28"/>
          <w:szCs w:val="28"/>
        </w:rPr>
        <w:t>стратегия</w:t>
      </w:r>
      <w:r w:rsidRPr="00E66003">
        <w:rPr>
          <w:color w:val="000000" w:themeColor="text1"/>
          <w:sz w:val="28"/>
          <w:szCs w:val="28"/>
          <w:lang w:val="en-US"/>
        </w:rPr>
        <w:t xml:space="preserve"> </w:t>
      </w:r>
      <w:r w:rsidRPr="00E66003">
        <w:rPr>
          <w:color w:val="000000" w:themeColor="text1"/>
          <w:sz w:val="28"/>
          <w:szCs w:val="28"/>
        </w:rPr>
        <w:t>борьбы</w:t>
      </w:r>
      <w:r w:rsidRPr="00E66003">
        <w:rPr>
          <w:color w:val="000000" w:themeColor="text1"/>
          <w:sz w:val="28"/>
          <w:szCs w:val="28"/>
          <w:lang w:val="en-US"/>
        </w:rPr>
        <w:t xml:space="preserve"> </w:t>
      </w:r>
      <w:r w:rsidRPr="00E66003">
        <w:rPr>
          <w:color w:val="000000" w:themeColor="text1"/>
          <w:sz w:val="28"/>
          <w:szCs w:val="28"/>
        </w:rPr>
        <w:t>за</w:t>
      </w:r>
      <w:r w:rsidRPr="00E66003">
        <w:rPr>
          <w:color w:val="000000" w:themeColor="text1"/>
          <w:sz w:val="28"/>
          <w:szCs w:val="28"/>
          <w:lang w:val="en-US"/>
        </w:rPr>
        <w:t xml:space="preserve"> </w:t>
      </w:r>
      <w:r w:rsidRPr="00E66003">
        <w:rPr>
          <w:color w:val="000000" w:themeColor="text1"/>
          <w:sz w:val="28"/>
          <w:szCs w:val="28"/>
        </w:rPr>
        <w:t>власть</w:t>
      </w:r>
      <w:r w:rsidRPr="00E66003">
        <w:rPr>
          <w:color w:val="000000" w:themeColor="text1"/>
          <w:sz w:val="28"/>
          <w:szCs w:val="28"/>
          <w:lang w:val="en-US"/>
        </w:rPr>
        <w:t>) and “strategy of maintaining the power” (</w:t>
      </w:r>
      <w:r w:rsidRPr="00E66003">
        <w:rPr>
          <w:color w:val="000000" w:themeColor="text1"/>
          <w:sz w:val="28"/>
          <w:szCs w:val="28"/>
        </w:rPr>
        <w:t>стратегия</w:t>
      </w:r>
      <w:r w:rsidRPr="00E66003">
        <w:rPr>
          <w:color w:val="000000" w:themeColor="text1"/>
          <w:sz w:val="28"/>
          <w:szCs w:val="28"/>
          <w:lang w:val="en-US"/>
        </w:rPr>
        <w:t xml:space="preserve"> </w:t>
      </w:r>
      <w:r w:rsidRPr="00E66003">
        <w:rPr>
          <w:color w:val="000000" w:themeColor="text1"/>
          <w:sz w:val="28"/>
          <w:szCs w:val="28"/>
        </w:rPr>
        <w:t>удержания</w:t>
      </w:r>
      <w:r w:rsidRPr="00E66003">
        <w:rPr>
          <w:color w:val="000000" w:themeColor="text1"/>
          <w:sz w:val="28"/>
          <w:szCs w:val="28"/>
          <w:lang w:val="en-US"/>
        </w:rPr>
        <w:t xml:space="preserve"> </w:t>
      </w:r>
      <w:r w:rsidRPr="00E66003">
        <w:rPr>
          <w:color w:val="000000" w:themeColor="text1"/>
          <w:sz w:val="28"/>
          <w:szCs w:val="28"/>
        </w:rPr>
        <w:t>власти</w:t>
      </w:r>
      <w:r w:rsidRPr="00E66003">
        <w:rPr>
          <w:color w:val="000000" w:themeColor="text1"/>
          <w:sz w:val="28"/>
          <w:szCs w:val="28"/>
          <w:lang w:val="en-US"/>
        </w:rPr>
        <w:t xml:space="preserve">) </w:t>
      </w:r>
      <w:r w:rsidR="00A17EDC" w:rsidRPr="00E66003">
        <w:rPr>
          <w:noProof/>
          <w:color w:val="000000" w:themeColor="text1"/>
          <w:sz w:val="28"/>
          <w:szCs w:val="28"/>
          <w:lang w:val="en-US"/>
        </w:rPr>
        <w:t>[67]</w:t>
      </w:r>
      <w:r w:rsidRPr="00E66003">
        <w:rPr>
          <w:color w:val="000000" w:themeColor="text1"/>
          <w:sz w:val="28"/>
          <w:szCs w:val="28"/>
          <w:lang w:val="en-US"/>
        </w:rPr>
        <w:t xml:space="preserve">.  </w:t>
      </w:r>
    </w:p>
    <w:p w14:paraId="4B9858ED" w14:textId="4AD97186" w:rsidR="00C01BD9" w:rsidRPr="00E66003" w:rsidRDefault="00C01BD9" w:rsidP="00B759A0">
      <w:pPr>
        <w:widowControl w:val="0"/>
        <w:autoSpaceDE w:val="0"/>
        <w:autoSpaceDN w:val="0"/>
        <w:adjustRightInd w:val="0"/>
        <w:ind w:firstLine="426"/>
        <w:contextualSpacing/>
        <w:jc w:val="both"/>
        <w:rPr>
          <w:color w:val="000000" w:themeColor="text1"/>
          <w:sz w:val="28"/>
          <w:szCs w:val="28"/>
          <w:lang w:val="en-US"/>
        </w:rPr>
      </w:pPr>
      <w:r w:rsidRPr="00E66003">
        <w:rPr>
          <w:color w:val="000000" w:themeColor="text1"/>
          <w:sz w:val="28"/>
          <w:szCs w:val="28"/>
          <w:lang w:val="en-US"/>
        </w:rPr>
        <w:t xml:space="preserve">The classification of the sub-groups of the speech strategies by K. </w:t>
      </w:r>
      <w:proofErr w:type="spellStart"/>
      <w:r w:rsidRPr="00E66003">
        <w:rPr>
          <w:color w:val="000000" w:themeColor="text1"/>
          <w:sz w:val="28"/>
          <w:szCs w:val="28"/>
          <w:lang w:val="en-US"/>
        </w:rPr>
        <w:t>Volobuev</w:t>
      </w:r>
      <w:proofErr w:type="spellEnd"/>
      <w:r w:rsidRPr="00E66003">
        <w:rPr>
          <w:color w:val="000000" w:themeColor="text1"/>
          <w:sz w:val="28"/>
          <w:szCs w:val="28"/>
          <w:lang w:val="en-US"/>
        </w:rPr>
        <w:t xml:space="preserve"> are given in Table</w:t>
      </w:r>
      <w:r w:rsidR="00013F2D" w:rsidRPr="00E66003">
        <w:rPr>
          <w:color w:val="000000" w:themeColor="text1"/>
          <w:sz w:val="28"/>
          <w:szCs w:val="28"/>
          <w:lang w:val="en-US"/>
        </w:rPr>
        <w:t xml:space="preserve"> </w:t>
      </w:r>
      <w:r w:rsidR="00E66003" w:rsidRPr="00E66003">
        <w:rPr>
          <w:color w:val="000000" w:themeColor="text1"/>
          <w:sz w:val="28"/>
          <w:szCs w:val="28"/>
          <w:lang w:val="en-US"/>
        </w:rPr>
        <w:t>5</w:t>
      </w:r>
      <w:r w:rsidRPr="00E66003">
        <w:rPr>
          <w:color w:val="000000" w:themeColor="text1"/>
          <w:sz w:val="28"/>
          <w:szCs w:val="28"/>
          <w:lang w:val="en-US"/>
        </w:rPr>
        <w:t xml:space="preserve">. </w:t>
      </w:r>
    </w:p>
    <w:p w14:paraId="2E985BB5" w14:textId="77777777" w:rsidR="00C01BD9" w:rsidRPr="00E66003" w:rsidRDefault="00C01BD9" w:rsidP="00B759A0">
      <w:pPr>
        <w:widowControl w:val="0"/>
        <w:autoSpaceDE w:val="0"/>
        <w:autoSpaceDN w:val="0"/>
        <w:adjustRightInd w:val="0"/>
        <w:contextualSpacing/>
        <w:jc w:val="both"/>
        <w:rPr>
          <w:color w:val="000000" w:themeColor="text1"/>
          <w:sz w:val="28"/>
          <w:szCs w:val="28"/>
          <w:lang w:val="en-US"/>
        </w:rPr>
      </w:pPr>
    </w:p>
    <w:p w14:paraId="2602FFE7" w14:textId="4E04E800" w:rsidR="00C01BD9" w:rsidRPr="00E66003" w:rsidRDefault="00C01BD9" w:rsidP="00B759A0">
      <w:pPr>
        <w:widowControl w:val="0"/>
        <w:autoSpaceDE w:val="0"/>
        <w:autoSpaceDN w:val="0"/>
        <w:adjustRightInd w:val="0"/>
        <w:contextualSpacing/>
        <w:jc w:val="center"/>
        <w:rPr>
          <w:color w:val="000000" w:themeColor="text1"/>
          <w:sz w:val="28"/>
          <w:szCs w:val="28"/>
          <w:lang w:val="en-US"/>
        </w:rPr>
      </w:pPr>
      <w:r w:rsidRPr="00E66003">
        <w:rPr>
          <w:color w:val="000000" w:themeColor="text1"/>
          <w:sz w:val="28"/>
          <w:szCs w:val="28"/>
          <w:lang w:val="en-US"/>
        </w:rPr>
        <w:t xml:space="preserve">Table </w:t>
      </w:r>
      <w:r w:rsidR="00E66003" w:rsidRPr="00E66003">
        <w:rPr>
          <w:color w:val="000000" w:themeColor="text1"/>
          <w:sz w:val="28"/>
          <w:szCs w:val="28"/>
          <w:lang w:val="en-US"/>
        </w:rPr>
        <w:t>5</w:t>
      </w:r>
      <w:r w:rsidR="00C205AB" w:rsidRPr="00E66003">
        <w:rPr>
          <w:color w:val="000000" w:themeColor="text1"/>
          <w:sz w:val="28"/>
          <w:szCs w:val="28"/>
          <w:lang w:val="en-US"/>
        </w:rPr>
        <w:t xml:space="preserve"> – </w:t>
      </w:r>
      <w:r w:rsidRPr="00E66003">
        <w:rPr>
          <w:color w:val="000000" w:themeColor="text1"/>
          <w:sz w:val="28"/>
          <w:szCs w:val="28"/>
          <w:lang w:val="en-US"/>
        </w:rPr>
        <w:t xml:space="preserve">K. </w:t>
      </w:r>
      <w:proofErr w:type="spellStart"/>
      <w:r w:rsidRPr="00E66003">
        <w:rPr>
          <w:color w:val="000000" w:themeColor="text1"/>
          <w:sz w:val="28"/>
          <w:szCs w:val="28"/>
          <w:lang w:val="en-US"/>
        </w:rPr>
        <w:t>Volobuev’s</w:t>
      </w:r>
      <w:proofErr w:type="spellEnd"/>
      <w:r w:rsidRPr="00E66003">
        <w:rPr>
          <w:color w:val="000000" w:themeColor="text1"/>
          <w:sz w:val="28"/>
          <w:szCs w:val="28"/>
          <w:lang w:val="en-US"/>
        </w:rPr>
        <w:t xml:space="preserve"> Classification of speech strategies in the political discourse</w:t>
      </w:r>
    </w:p>
    <w:p w14:paraId="5C200FE4" w14:textId="77777777" w:rsidR="00C01BD9" w:rsidRPr="00E66003" w:rsidRDefault="00C01BD9" w:rsidP="00B759A0">
      <w:pPr>
        <w:widowControl w:val="0"/>
        <w:autoSpaceDE w:val="0"/>
        <w:autoSpaceDN w:val="0"/>
        <w:adjustRightInd w:val="0"/>
        <w:contextualSpacing/>
        <w:jc w:val="both"/>
        <w:rPr>
          <w:color w:val="000000" w:themeColor="text1"/>
          <w:sz w:val="28"/>
          <w:szCs w:val="28"/>
          <w:lang w:val="en-US"/>
        </w:rPr>
      </w:pPr>
      <w:r w:rsidRPr="00E66003">
        <w:rPr>
          <w:color w:val="000000" w:themeColor="text1"/>
          <w:sz w:val="28"/>
          <w:szCs w:val="28"/>
          <w:lang w:val="en-US"/>
        </w:rPr>
        <w:t xml:space="preserve"> </w:t>
      </w:r>
    </w:p>
    <w:tbl>
      <w:tblPr>
        <w:tblStyle w:val="af0"/>
        <w:tblW w:w="0" w:type="auto"/>
        <w:tblInd w:w="137" w:type="dxa"/>
        <w:tblLook w:val="04A0" w:firstRow="1" w:lastRow="0" w:firstColumn="1" w:lastColumn="0" w:noHBand="0" w:noVBand="1"/>
      </w:tblPr>
      <w:tblGrid>
        <w:gridCol w:w="629"/>
        <w:gridCol w:w="3685"/>
        <w:gridCol w:w="5042"/>
      </w:tblGrid>
      <w:tr w:rsidR="00C01BD9" w:rsidRPr="00E66003" w14:paraId="69743893" w14:textId="77777777" w:rsidTr="005007E1">
        <w:tc>
          <w:tcPr>
            <w:tcW w:w="629" w:type="dxa"/>
          </w:tcPr>
          <w:p w14:paraId="550E88E6" w14:textId="6A15E92E" w:rsidR="00C01BD9" w:rsidRPr="00E66003" w:rsidRDefault="00C32ED2" w:rsidP="00B759A0">
            <w:pPr>
              <w:pStyle w:val="p1"/>
              <w:widowControl w:val="0"/>
              <w:rPr>
                <w:sz w:val="28"/>
                <w:szCs w:val="28"/>
                <w:lang w:val="en-US"/>
              </w:rPr>
            </w:pPr>
            <w:r w:rsidRPr="00E66003">
              <w:rPr>
                <w:sz w:val="28"/>
                <w:szCs w:val="28"/>
                <w:lang w:val="en-US"/>
              </w:rPr>
              <w:t xml:space="preserve">No. </w:t>
            </w:r>
            <w:r w:rsidR="00C01BD9" w:rsidRPr="00E66003">
              <w:rPr>
                <w:sz w:val="28"/>
                <w:szCs w:val="28"/>
                <w:lang w:val="en-US"/>
              </w:rPr>
              <w:t xml:space="preserve"> </w:t>
            </w:r>
          </w:p>
        </w:tc>
        <w:tc>
          <w:tcPr>
            <w:tcW w:w="3685" w:type="dxa"/>
          </w:tcPr>
          <w:p w14:paraId="29A6CF0D" w14:textId="591A24D9" w:rsidR="00C01BD9" w:rsidRPr="00E66003" w:rsidRDefault="00C01BD9" w:rsidP="00B759A0">
            <w:pPr>
              <w:pStyle w:val="p1"/>
              <w:widowControl w:val="0"/>
              <w:jc w:val="center"/>
              <w:rPr>
                <w:sz w:val="28"/>
                <w:szCs w:val="28"/>
                <w:lang w:val="en-US"/>
              </w:rPr>
            </w:pPr>
            <w:r w:rsidRPr="00E66003">
              <w:rPr>
                <w:sz w:val="28"/>
                <w:szCs w:val="28"/>
                <w:lang w:val="en-US"/>
              </w:rPr>
              <w:t>Name of the strategy</w:t>
            </w:r>
          </w:p>
        </w:tc>
        <w:tc>
          <w:tcPr>
            <w:tcW w:w="5042" w:type="dxa"/>
          </w:tcPr>
          <w:p w14:paraId="7F61E3FC" w14:textId="5B048C25" w:rsidR="00C01BD9" w:rsidRPr="00E66003" w:rsidRDefault="00C01BD9" w:rsidP="00B759A0">
            <w:pPr>
              <w:pStyle w:val="p1"/>
              <w:widowControl w:val="0"/>
              <w:jc w:val="center"/>
              <w:rPr>
                <w:sz w:val="28"/>
                <w:szCs w:val="28"/>
                <w:lang w:val="en-US"/>
              </w:rPr>
            </w:pPr>
            <w:r w:rsidRPr="00E66003">
              <w:rPr>
                <w:sz w:val="28"/>
                <w:szCs w:val="28"/>
                <w:lang w:val="en-US"/>
              </w:rPr>
              <w:t>Characteristics</w:t>
            </w:r>
          </w:p>
        </w:tc>
      </w:tr>
      <w:tr w:rsidR="00C01BD9" w:rsidRPr="00E66003" w14:paraId="08BC6ECC" w14:textId="77777777" w:rsidTr="005007E1">
        <w:tc>
          <w:tcPr>
            <w:tcW w:w="9356" w:type="dxa"/>
            <w:gridSpan w:val="3"/>
          </w:tcPr>
          <w:p w14:paraId="2AAB4D2D" w14:textId="77777777" w:rsidR="00C01BD9" w:rsidRPr="00E66003" w:rsidRDefault="00C01BD9" w:rsidP="00B759A0">
            <w:pPr>
              <w:pStyle w:val="p1"/>
              <w:widowControl w:val="0"/>
              <w:jc w:val="center"/>
              <w:rPr>
                <w:sz w:val="28"/>
                <w:szCs w:val="28"/>
                <w:lang w:val="en-US"/>
              </w:rPr>
            </w:pPr>
            <w:r w:rsidRPr="00E66003">
              <w:rPr>
                <w:color w:val="000000" w:themeColor="text1"/>
                <w:sz w:val="28"/>
                <w:szCs w:val="28"/>
                <w:lang w:val="en-US"/>
              </w:rPr>
              <w:t>Strategy of power struggle</w:t>
            </w:r>
          </w:p>
        </w:tc>
      </w:tr>
      <w:tr w:rsidR="00C01BD9" w:rsidRPr="00F4103C" w14:paraId="7C4F0096" w14:textId="77777777" w:rsidTr="005007E1">
        <w:tc>
          <w:tcPr>
            <w:tcW w:w="629" w:type="dxa"/>
          </w:tcPr>
          <w:p w14:paraId="3FF34B78" w14:textId="748E655A" w:rsidR="00C01BD9" w:rsidRPr="00E66003" w:rsidRDefault="00C01BD9" w:rsidP="00B759A0">
            <w:pPr>
              <w:pStyle w:val="p1"/>
              <w:widowControl w:val="0"/>
              <w:rPr>
                <w:sz w:val="28"/>
                <w:szCs w:val="28"/>
                <w:lang w:val="en-US"/>
              </w:rPr>
            </w:pPr>
            <w:r w:rsidRPr="00E66003">
              <w:rPr>
                <w:sz w:val="28"/>
                <w:szCs w:val="28"/>
                <w:lang w:val="en-US"/>
              </w:rPr>
              <w:t>1</w:t>
            </w:r>
            <w:r w:rsidR="001C26B1" w:rsidRPr="00E66003">
              <w:rPr>
                <w:sz w:val="28"/>
                <w:szCs w:val="28"/>
                <w:lang w:val="en-US"/>
              </w:rPr>
              <w:t>.</w:t>
            </w:r>
          </w:p>
        </w:tc>
        <w:tc>
          <w:tcPr>
            <w:tcW w:w="3685" w:type="dxa"/>
          </w:tcPr>
          <w:p w14:paraId="73A31FBE" w14:textId="77777777" w:rsidR="00C01BD9" w:rsidRPr="00E66003" w:rsidRDefault="00C01BD9" w:rsidP="00B759A0">
            <w:pPr>
              <w:pStyle w:val="p1"/>
              <w:widowControl w:val="0"/>
              <w:rPr>
                <w:sz w:val="28"/>
                <w:szCs w:val="28"/>
                <w:lang w:val="en-US"/>
              </w:rPr>
            </w:pPr>
            <w:r w:rsidRPr="00E66003">
              <w:rPr>
                <w:sz w:val="28"/>
                <w:szCs w:val="28"/>
                <w:lang w:val="en-US"/>
              </w:rPr>
              <w:t>Discrimination and attack strategy</w:t>
            </w:r>
          </w:p>
        </w:tc>
        <w:tc>
          <w:tcPr>
            <w:tcW w:w="5042" w:type="dxa"/>
          </w:tcPr>
          <w:p w14:paraId="5405C478" w14:textId="09F87CC3" w:rsidR="00C01BD9" w:rsidRPr="00E66003" w:rsidRDefault="00C01BD9" w:rsidP="00B759A0">
            <w:pPr>
              <w:pStyle w:val="p1"/>
              <w:widowControl w:val="0"/>
              <w:jc w:val="both"/>
              <w:rPr>
                <w:sz w:val="28"/>
                <w:szCs w:val="28"/>
                <w:lang w:val="en-US"/>
              </w:rPr>
            </w:pPr>
            <w:r w:rsidRPr="00E66003">
              <w:rPr>
                <w:sz w:val="28"/>
                <w:szCs w:val="28"/>
                <w:lang w:val="en-US"/>
              </w:rPr>
              <w:t xml:space="preserve">Undermine the authority of the discredited object, humiliate and </w:t>
            </w:r>
            <w:r w:rsidR="00C32ED2" w:rsidRPr="00E66003">
              <w:rPr>
                <w:sz w:val="28"/>
                <w:szCs w:val="28"/>
                <w:lang w:val="en-US"/>
              </w:rPr>
              <w:t>diminish</w:t>
            </w:r>
            <w:r w:rsidRPr="00E66003">
              <w:rPr>
                <w:sz w:val="28"/>
                <w:szCs w:val="28"/>
                <w:lang w:val="en-US"/>
              </w:rPr>
              <w:t xml:space="preserve"> his or her reputation in front of others </w:t>
            </w:r>
          </w:p>
        </w:tc>
      </w:tr>
      <w:tr w:rsidR="00F92E41" w:rsidRPr="00F4103C" w14:paraId="34100914" w14:textId="77777777" w:rsidTr="005007E1">
        <w:tc>
          <w:tcPr>
            <w:tcW w:w="629" w:type="dxa"/>
          </w:tcPr>
          <w:p w14:paraId="1505FCA9" w14:textId="15D32A87" w:rsidR="00F92E41" w:rsidRPr="00E66003" w:rsidRDefault="00F92E41" w:rsidP="00B759A0">
            <w:pPr>
              <w:pStyle w:val="p1"/>
              <w:widowControl w:val="0"/>
              <w:rPr>
                <w:sz w:val="28"/>
                <w:szCs w:val="28"/>
                <w:lang w:val="en-US"/>
              </w:rPr>
            </w:pPr>
            <w:r w:rsidRPr="00E66003">
              <w:rPr>
                <w:sz w:val="28"/>
                <w:szCs w:val="28"/>
                <w:lang w:val="en-US"/>
              </w:rPr>
              <w:t>2</w:t>
            </w:r>
            <w:r w:rsidR="001C26B1" w:rsidRPr="00E66003">
              <w:rPr>
                <w:sz w:val="28"/>
                <w:szCs w:val="28"/>
                <w:lang w:val="en-US"/>
              </w:rPr>
              <w:t>.</w:t>
            </w:r>
          </w:p>
        </w:tc>
        <w:tc>
          <w:tcPr>
            <w:tcW w:w="3685" w:type="dxa"/>
          </w:tcPr>
          <w:p w14:paraId="21BA9C63" w14:textId="77777777" w:rsidR="00F92E41" w:rsidRPr="00E66003" w:rsidRDefault="00F92E41" w:rsidP="00B759A0">
            <w:pPr>
              <w:pStyle w:val="p1"/>
              <w:widowControl w:val="0"/>
              <w:rPr>
                <w:sz w:val="28"/>
                <w:szCs w:val="28"/>
                <w:lang w:val="en-US"/>
              </w:rPr>
            </w:pPr>
            <w:r w:rsidRPr="00E66003">
              <w:rPr>
                <w:sz w:val="28"/>
                <w:szCs w:val="28"/>
                <w:lang w:val="en-US"/>
              </w:rPr>
              <w:t xml:space="preserve">Manipulative strategy </w:t>
            </w:r>
          </w:p>
        </w:tc>
        <w:tc>
          <w:tcPr>
            <w:tcW w:w="5042" w:type="dxa"/>
          </w:tcPr>
          <w:p w14:paraId="0F0E5643" w14:textId="77777777" w:rsidR="00F92E41" w:rsidRPr="00E66003" w:rsidRDefault="00F92E41" w:rsidP="00B759A0">
            <w:pPr>
              <w:pStyle w:val="p1"/>
              <w:widowControl w:val="0"/>
              <w:jc w:val="both"/>
              <w:rPr>
                <w:sz w:val="28"/>
                <w:szCs w:val="28"/>
                <w:lang w:val="en-US"/>
              </w:rPr>
            </w:pPr>
            <w:r w:rsidRPr="00E66003">
              <w:rPr>
                <w:sz w:val="28"/>
                <w:szCs w:val="28"/>
                <w:lang w:val="en-US"/>
              </w:rPr>
              <w:t>Discredit the political addressee, deprave him or her of the opportunity to express his or her point of view</w:t>
            </w:r>
          </w:p>
        </w:tc>
      </w:tr>
      <w:tr w:rsidR="00F92E41" w:rsidRPr="00F4103C" w14:paraId="1F86E3A4" w14:textId="77777777" w:rsidTr="005007E1">
        <w:tc>
          <w:tcPr>
            <w:tcW w:w="629" w:type="dxa"/>
          </w:tcPr>
          <w:p w14:paraId="66391BB4" w14:textId="6113480B" w:rsidR="00F92E41" w:rsidRPr="00E66003" w:rsidRDefault="00F92E41" w:rsidP="00B759A0">
            <w:pPr>
              <w:pStyle w:val="p1"/>
              <w:widowControl w:val="0"/>
              <w:rPr>
                <w:sz w:val="28"/>
                <w:szCs w:val="28"/>
                <w:lang w:val="en-US"/>
              </w:rPr>
            </w:pPr>
            <w:r w:rsidRPr="00E66003">
              <w:rPr>
                <w:sz w:val="28"/>
                <w:szCs w:val="28"/>
                <w:lang w:val="en-US"/>
              </w:rPr>
              <w:t>3</w:t>
            </w:r>
            <w:r w:rsidR="001C26B1" w:rsidRPr="00E66003">
              <w:rPr>
                <w:sz w:val="28"/>
                <w:szCs w:val="28"/>
                <w:lang w:val="en-US"/>
              </w:rPr>
              <w:t>.</w:t>
            </w:r>
          </w:p>
        </w:tc>
        <w:tc>
          <w:tcPr>
            <w:tcW w:w="3685" w:type="dxa"/>
          </w:tcPr>
          <w:p w14:paraId="37E8C79F" w14:textId="33EBB513" w:rsidR="00F92E41" w:rsidRPr="00E66003" w:rsidRDefault="001C26B1" w:rsidP="00B759A0">
            <w:pPr>
              <w:pStyle w:val="p1"/>
              <w:widowControl w:val="0"/>
              <w:rPr>
                <w:sz w:val="28"/>
                <w:szCs w:val="28"/>
                <w:lang w:val="en-US"/>
              </w:rPr>
            </w:pPr>
            <w:r w:rsidRPr="00E66003">
              <w:rPr>
                <w:sz w:val="28"/>
                <w:szCs w:val="28"/>
                <w:lang w:val="en-US"/>
              </w:rPr>
              <w:t>Defense</w:t>
            </w:r>
            <w:r w:rsidR="00F92E41" w:rsidRPr="00E66003">
              <w:rPr>
                <w:sz w:val="28"/>
                <w:szCs w:val="28"/>
                <w:lang w:val="en-US"/>
              </w:rPr>
              <w:t xml:space="preserve"> strategy</w:t>
            </w:r>
          </w:p>
        </w:tc>
        <w:tc>
          <w:tcPr>
            <w:tcW w:w="5042" w:type="dxa"/>
          </w:tcPr>
          <w:p w14:paraId="783EE292" w14:textId="77777777" w:rsidR="00F92E41" w:rsidRPr="00E66003" w:rsidRDefault="00F92E41" w:rsidP="00B759A0">
            <w:pPr>
              <w:pStyle w:val="p1"/>
              <w:widowControl w:val="0"/>
              <w:jc w:val="both"/>
              <w:rPr>
                <w:sz w:val="28"/>
                <w:szCs w:val="28"/>
                <w:lang w:val="en-US"/>
              </w:rPr>
            </w:pPr>
            <w:r w:rsidRPr="00E66003">
              <w:rPr>
                <w:sz w:val="28"/>
                <w:szCs w:val="28"/>
                <w:lang w:val="en-US"/>
              </w:rPr>
              <w:t xml:space="preserve">Explanation of the sender’s behavior, negative evaluation of the specific situation, identification of his or her the position in the political speech  </w:t>
            </w:r>
          </w:p>
        </w:tc>
      </w:tr>
      <w:tr w:rsidR="00F92E41" w:rsidRPr="00F4103C" w14:paraId="36EA4AFF" w14:textId="77777777" w:rsidTr="005007E1">
        <w:tc>
          <w:tcPr>
            <w:tcW w:w="9356" w:type="dxa"/>
            <w:gridSpan w:val="3"/>
          </w:tcPr>
          <w:p w14:paraId="14D7D3F0" w14:textId="77777777" w:rsidR="00F92E41" w:rsidRPr="00E66003" w:rsidRDefault="00F92E41" w:rsidP="00B759A0">
            <w:pPr>
              <w:pStyle w:val="p1"/>
              <w:widowControl w:val="0"/>
              <w:jc w:val="center"/>
              <w:rPr>
                <w:sz w:val="28"/>
                <w:szCs w:val="28"/>
                <w:lang w:val="en-US"/>
              </w:rPr>
            </w:pPr>
            <w:r w:rsidRPr="00E66003">
              <w:rPr>
                <w:color w:val="000000" w:themeColor="text1"/>
                <w:sz w:val="28"/>
                <w:szCs w:val="28"/>
                <w:lang w:val="en-US"/>
              </w:rPr>
              <w:t>Strategy of maintaining the power</w:t>
            </w:r>
          </w:p>
        </w:tc>
      </w:tr>
      <w:tr w:rsidR="00F92E41" w:rsidRPr="00F4103C" w14:paraId="68D180A5" w14:textId="77777777" w:rsidTr="005007E1">
        <w:tc>
          <w:tcPr>
            <w:tcW w:w="629" w:type="dxa"/>
          </w:tcPr>
          <w:p w14:paraId="554BE3F0" w14:textId="3BBFC761" w:rsidR="00F92E41" w:rsidRPr="00E66003" w:rsidRDefault="00F92E41" w:rsidP="00B759A0">
            <w:pPr>
              <w:pStyle w:val="p1"/>
              <w:widowControl w:val="0"/>
              <w:rPr>
                <w:sz w:val="28"/>
                <w:szCs w:val="28"/>
                <w:lang w:val="en-US"/>
              </w:rPr>
            </w:pPr>
            <w:r w:rsidRPr="00E66003">
              <w:rPr>
                <w:sz w:val="28"/>
                <w:szCs w:val="28"/>
                <w:lang w:val="en-US"/>
              </w:rPr>
              <w:t>1</w:t>
            </w:r>
            <w:r w:rsidR="001C26B1" w:rsidRPr="00E66003">
              <w:rPr>
                <w:sz w:val="28"/>
                <w:szCs w:val="28"/>
                <w:lang w:val="en-US"/>
              </w:rPr>
              <w:t>.</w:t>
            </w:r>
          </w:p>
        </w:tc>
        <w:tc>
          <w:tcPr>
            <w:tcW w:w="3685" w:type="dxa"/>
          </w:tcPr>
          <w:p w14:paraId="5B745D14" w14:textId="77777777" w:rsidR="00F92E41" w:rsidRPr="00E66003" w:rsidRDefault="00F92E41" w:rsidP="00B759A0">
            <w:pPr>
              <w:pStyle w:val="p1"/>
              <w:widowControl w:val="0"/>
              <w:rPr>
                <w:sz w:val="28"/>
                <w:szCs w:val="28"/>
                <w:lang w:val="en-US"/>
              </w:rPr>
            </w:pPr>
            <w:r w:rsidRPr="00E66003">
              <w:rPr>
                <w:sz w:val="28"/>
                <w:szCs w:val="28"/>
                <w:lang w:val="en-US"/>
              </w:rPr>
              <w:t xml:space="preserve">Informative and interpretational strategy </w:t>
            </w:r>
          </w:p>
        </w:tc>
        <w:tc>
          <w:tcPr>
            <w:tcW w:w="5042" w:type="dxa"/>
          </w:tcPr>
          <w:p w14:paraId="1A23C1E0" w14:textId="77777777" w:rsidR="00F92E41" w:rsidRPr="00E66003" w:rsidRDefault="00F92E41" w:rsidP="00B759A0">
            <w:pPr>
              <w:pStyle w:val="p1"/>
              <w:widowControl w:val="0"/>
              <w:rPr>
                <w:sz w:val="28"/>
                <w:szCs w:val="28"/>
                <w:lang w:val="en-US"/>
              </w:rPr>
            </w:pPr>
            <w:r w:rsidRPr="00E66003">
              <w:rPr>
                <w:sz w:val="28"/>
                <w:szCs w:val="28"/>
                <w:lang w:val="en-US"/>
              </w:rPr>
              <w:t xml:space="preserve">Informing the addressees of the main events in economic and political life </w:t>
            </w:r>
          </w:p>
        </w:tc>
      </w:tr>
      <w:tr w:rsidR="00F92E41" w:rsidRPr="00F4103C" w14:paraId="2E1DAC55" w14:textId="77777777" w:rsidTr="005007E1">
        <w:tc>
          <w:tcPr>
            <w:tcW w:w="629" w:type="dxa"/>
          </w:tcPr>
          <w:p w14:paraId="484124B7" w14:textId="4750B7F8" w:rsidR="00F92E41" w:rsidRPr="00E66003" w:rsidRDefault="00F92E41" w:rsidP="00B759A0">
            <w:pPr>
              <w:pStyle w:val="p1"/>
              <w:widowControl w:val="0"/>
              <w:rPr>
                <w:sz w:val="28"/>
                <w:szCs w:val="28"/>
                <w:lang w:val="en-US"/>
              </w:rPr>
            </w:pPr>
            <w:r w:rsidRPr="00E66003">
              <w:rPr>
                <w:sz w:val="28"/>
                <w:szCs w:val="28"/>
                <w:lang w:val="en-US"/>
              </w:rPr>
              <w:t>2</w:t>
            </w:r>
            <w:r w:rsidR="001C26B1" w:rsidRPr="00E66003">
              <w:rPr>
                <w:sz w:val="28"/>
                <w:szCs w:val="28"/>
                <w:lang w:val="en-US"/>
              </w:rPr>
              <w:t>.</w:t>
            </w:r>
          </w:p>
        </w:tc>
        <w:tc>
          <w:tcPr>
            <w:tcW w:w="3685" w:type="dxa"/>
          </w:tcPr>
          <w:p w14:paraId="062A541B" w14:textId="77777777" w:rsidR="00F92E41" w:rsidRPr="00E66003" w:rsidRDefault="00F92E41" w:rsidP="00B759A0">
            <w:pPr>
              <w:pStyle w:val="p1"/>
              <w:widowControl w:val="0"/>
              <w:rPr>
                <w:sz w:val="28"/>
                <w:szCs w:val="28"/>
                <w:lang w:val="en-US"/>
              </w:rPr>
            </w:pPr>
            <w:r w:rsidRPr="00E66003">
              <w:rPr>
                <w:sz w:val="28"/>
                <w:szCs w:val="28"/>
                <w:lang w:val="en-US"/>
              </w:rPr>
              <w:t>Strategy of forming the emotional mood of the addressee</w:t>
            </w:r>
          </w:p>
        </w:tc>
        <w:tc>
          <w:tcPr>
            <w:tcW w:w="5042" w:type="dxa"/>
          </w:tcPr>
          <w:p w14:paraId="20E93832" w14:textId="77777777" w:rsidR="00F92E41" w:rsidRPr="00E66003" w:rsidRDefault="00F92E41" w:rsidP="00B759A0">
            <w:pPr>
              <w:pStyle w:val="p1"/>
              <w:widowControl w:val="0"/>
              <w:rPr>
                <w:sz w:val="28"/>
                <w:szCs w:val="28"/>
                <w:lang w:val="en-US"/>
              </w:rPr>
            </w:pPr>
            <w:r w:rsidRPr="00E66003">
              <w:rPr>
                <w:sz w:val="28"/>
                <w:szCs w:val="28"/>
                <w:lang w:val="en-US"/>
              </w:rPr>
              <w:t xml:space="preserve">Addressing the addressees in emergency situations </w:t>
            </w:r>
          </w:p>
        </w:tc>
      </w:tr>
      <w:tr w:rsidR="00F92E41" w:rsidRPr="00E66003" w14:paraId="30593605" w14:textId="77777777" w:rsidTr="005007E1">
        <w:tc>
          <w:tcPr>
            <w:tcW w:w="9356" w:type="dxa"/>
            <w:gridSpan w:val="3"/>
          </w:tcPr>
          <w:p w14:paraId="43690E5F" w14:textId="52222F4B" w:rsidR="00F92E41" w:rsidRPr="00E66003" w:rsidRDefault="00F92E41" w:rsidP="0050389E">
            <w:pPr>
              <w:widowControl w:val="0"/>
              <w:autoSpaceDE w:val="0"/>
              <w:autoSpaceDN w:val="0"/>
              <w:adjustRightInd w:val="0"/>
              <w:ind w:firstLine="601"/>
              <w:contextualSpacing/>
              <w:jc w:val="both"/>
              <w:rPr>
                <w:color w:val="000000" w:themeColor="text1"/>
                <w:lang w:val="en-US"/>
              </w:rPr>
            </w:pPr>
            <w:r w:rsidRPr="00E66003">
              <w:rPr>
                <w:lang w:val="en-US"/>
              </w:rPr>
              <w:t xml:space="preserve">Note – Source </w:t>
            </w:r>
            <w:r w:rsidR="00A17EDC" w:rsidRPr="00E66003">
              <w:rPr>
                <w:noProof/>
                <w:color w:val="000000" w:themeColor="text1"/>
                <w:lang w:val="en-US"/>
              </w:rPr>
              <w:t>[67, p. 132]</w:t>
            </w:r>
          </w:p>
        </w:tc>
      </w:tr>
    </w:tbl>
    <w:p w14:paraId="7BB0E059" w14:textId="77777777" w:rsidR="00F92E41" w:rsidRPr="00E66003" w:rsidRDefault="00F92E41" w:rsidP="00B759A0">
      <w:pPr>
        <w:widowControl w:val="0"/>
        <w:autoSpaceDE w:val="0"/>
        <w:autoSpaceDN w:val="0"/>
        <w:adjustRightInd w:val="0"/>
        <w:contextualSpacing/>
        <w:jc w:val="both"/>
        <w:rPr>
          <w:color w:val="000000" w:themeColor="text1"/>
          <w:sz w:val="28"/>
          <w:szCs w:val="28"/>
          <w:lang w:val="en-US"/>
        </w:rPr>
      </w:pPr>
    </w:p>
    <w:p w14:paraId="6A63E651" w14:textId="51581975" w:rsidR="00C32ED2" w:rsidRPr="00E66003" w:rsidRDefault="00C32ED2" w:rsidP="00B759A0">
      <w:pPr>
        <w:widowControl w:val="0"/>
        <w:autoSpaceDE w:val="0"/>
        <w:autoSpaceDN w:val="0"/>
        <w:adjustRightInd w:val="0"/>
        <w:ind w:firstLine="567"/>
        <w:contextualSpacing/>
        <w:jc w:val="both"/>
        <w:rPr>
          <w:color w:val="000000" w:themeColor="text1"/>
          <w:sz w:val="28"/>
          <w:szCs w:val="28"/>
          <w:lang w:val="en-US"/>
        </w:rPr>
      </w:pPr>
      <w:r w:rsidRPr="00E66003">
        <w:rPr>
          <w:color w:val="000000" w:themeColor="text1"/>
          <w:sz w:val="28"/>
          <w:szCs w:val="28"/>
          <w:lang w:val="en-US"/>
        </w:rPr>
        <w:t xml:space="preserve">In K. </w:t>
      </w:r>
      <w:proofErr w:type="spellStart"/>
      <w:r w:rsidRPr="00E66003">
        <w:rPr>
          <w:color w:val="000000" w:themeColor="text1"/>
          <w:sz w:val="28"/>
          <w:szCs w:val="28"/>
          <w:lang w:val="en-US"/>
        </w:rPr>
        <w:t>Volobuev’s</w:t>
      </w:r>
      <w:proofErr w:type="spellEnd"/>
      <w:r w:rsidRPr="00E66003">
        <w:rPr>
          <w:color w:val="000000" w:themeColor="text1"/>
          <w:sz w:val="28"/>
          <w:szCs w:val="28"/>
          <w:lang w:val="en-US"/>
        </w:rPr>
        <w:t xml:space="preserve"> classification</w:t>
      </w:r>
      <w:r w:rsidR="00C205AB" w:rsidRPr="00E66003">
        <w:rPr>
          <w:color w:val="000000" w:themeColor="text1"/>
          <w:sz w:val="28"/>
          <w:szCs w:val="28"/>
          <w:lang w:val="en-US"/>
        </w:rPr>
        <w:t xml:space="preserve"> shown in Table </w:t>
      </w:r>
      <w:r w:rsidR="00E66003" w:rsidRPr="00E66003">
        <w:rPr>
          <w:color w:val="000000" w:themeColor="text1"/>
          <w:sz w:val="28"/>
          <w:szCs w:val="28"/>
          <w:lang w:val="en-US"/>
        </w:rPr>
        <w:t>5</w:t>
      </w:r>
      <w:r w:rsidRPr="00E66003">
        <w:rPr>
          <w:color w:val="000000" w:themeColor="text1"/>
          <w:sz w:val="28"/>
          <w:szCs w:val="28"/>
          <w:lang w:val="en-US"/>
        </w:rPr>
        <w:t>, we observe a clear-cut difference between the rhetorical strategies that politicians use in political discourse, divided into two overarching categories: those who struggle for power and those used to maintain power once it has been achieved</w:t>
      </w:r>
      <w:r w:rsidR="00F92E41" w:rsidRPr="00E66003">
        <w:rPr>
          <w:color w:val="000000" w:themeColor="text1"/>
          <w:sz w:val="28"/>
          <w:szCs w:val="28"/>
          <w:lang w:val="en-US"/>
        </w:rPr>
        <w:t>.</w:t>
      </w:r>
      <w:r w:rsidRPr="00E66003">
        <w:rPr>
          <w:color w:val="000000" w:themeColor="text1"/>
          <w:sz w:val="28"/>
          <w:szCs w:val="28"/>
          <w:lang w:val="en-US"/>
        </w:rPr>
        <w:t xml:space="preserve"> </w:t>
      </w:r>
    </w:p>
    <w:p w14:paraId="0D131910" w14:textId="29923E11" w:rsidR="00537914" w:rsidRPr="00E66003" w:rsidRDefault="001D0642" w:rsidP="00B759A0">
      <w:pPr>
        <w:widowControl w:val="0"/>
        <w:autoSpaceDE w:val="0"/>
        <w:autoSpaceDN w:val="0"/>
        <w:adjustRightInd w:val="0"/>
        <w:ind w:firstLine="567"/>
        <w:contextualSpacing/>
        <w:jc w:val="both"/>
        <w:rPr>
          <w:color w:val="000000"/>
          <w:sz w:val="28"/>
          <w:szCs w:val="28"/>
          <w:lang w:val="en-US"/>
        </w:rPr>
      </w:pPr>
      <w:r w:rsidRPr="00E66003">
        <w:rPr>
          <w:color w:val="000000"/>
          <w:sz w:val="28"/>
          <w:szCs w:val="28"/>
          <w:lang w:val="en-US"/>
        </w:rPr>
        <w:t xml:space="preserve">When </w:t>
      </w:r>
      <w:r w:rsidR="00D73154" w:rsidRPr="00E66003">
        <w:rPr>
          <w:color w:val="000000"/>
          <w:sz w:val="28"/>
          <w:szCs w:val="28"/>
          <w:lang w:val="en-US"/>
        </w:rPr>
        <w:t xml:space="preserve">analyzing the issues of investigating political discourse, </w:t>
      </w:r>
      <w:r w:rsidRPr="00E66003">
        <w:rPr>
          <w:color w:val="000000"/>
          <w:sz w:val="28"/>
          <w:szCs w:val="28"/>
          <w:lang w:val="en-US"/>
        </w:rPr>
        <w:t xml:space="preserve">Y. </w:t>
      </w:r>
      <w:proofErr w:type="spellStart"/>
      <w:r w:rsidR="00537914" w:rsidRPr="00E66003">
        <w:rPr>
          <w:color w:val="000000"/>
          <w:sz w:val="28"/>
          <w:szCs w:val="28"/>
          <w:lang w:val="en-US"/>
        </w:rPr>
        <w:t>Sheigal</w:t>
      </w:r>
      <w:proofErr w:type="spellEnd"/>
      <w:r w:rsidR="00537914" w:rsidRPr="00E66003">
        <w:rPr>
          <w:color w:val="000000"/>
          <w:sz w:val="28"/>
          <w:szCs w:val="28"/>
          <w:lang w:val="en-US"/>
        </w:rPr>
        <w:t xml:space="preserve"> </w:t>
      </w:r>
      <w:r w:rsidR="00140768" w:rsidRPr="00E66003">
        <w:rPr>
          <w:color w:val="000000"/>
          <w:sz w:val="28"/>
          <w:szCs w:val="28"/>
          <w:lang w:val="en-US"/>
        </w:rPr>
        <w:t>point</w:t>
      </w:r>
      <w:r w:rsidR="00D73154" w:rsidRPr="00E66003">
        <w:rPr>
          <w:color w:val="000000"/>
          <w:sz w:val="28"/>
          <w:szCs w:val="28"/>
          <w:lang w:val="en-US"/>
        </w:rPr>
        <w:t>ed</w:t>
      </w:r>
      <w:r w:rsidR="00140768" w:rsidRPr="00E66003">
        <w:rPr>
          <w:color w:val="000000"/>
          <w:sz w:val="28"/>
          <w:szCs w:val="28"/>
          <w:lang w:val="en-US"/>
        </w:rPr>
        <w:t xml:space="preserve"> out </w:t>
      </w:r>
      <w:r w:rsidR="00D73154" w:rsidRPr="00E66003">
        <w:rPr>
          <w:color w:val="000000"/>
          <w:sz w:val="28"/>
          <w:szCs w:val="28"/>
          <w:lang w:val="en-US"/>
        </w:rPr>
        <w:t xml:space="preserve">key factors of 12 constituent features that need to be </w:t>
      </w:r>
      <w:proofErr w:type="gramStart"/>
      <w:r w:rsidR="00D73154" w:rsidRPr="00E66003">
        <w:rPr>
          <w:color w:val="000000"/>
          <w:sz w:val="28"/>
          <w:szCs w:val="28"/>
          <w:lang w:val="en-US"/>
        </w:rPr>
        <w:t>taken into account</w:t>
      </w:r>
      <w:proofErr w:type="gramEnd"/>
      <w:r w:rsidR="00FB5691" w:rsidRPr="00E66003">
        <w:rPr>
          <w:color w:val="000000"/>
          <w:sz w:val="28"/>
          <w:szCs w:val="28"/>
          <w:lang w:val="en-US"/>
        </w:rPr>
        <w:t xml:space="preserve">: </w:t>
      </w:r>
    </w:p>
    <w:p w14:paraId="6CFCBEA2" w14:textId="6810D632" w:rsidR="00FB5691" w:rsidRPr="00E66003" w:rsidRDefault="003C5E69" w:rsidP="004A6DAF">
      <w:pPr>
        <w:pStyle w:val="a8"/>
        <w:widowControl w:val="0"/>
        <w:numPr>
          <w:ilvl w:val="0"/>
          <w:numId w:val="18"/>
        </w:numPr>
        <w:tabs>
          <w:tab w:val="left" w:pos="851"/>
        </w:tabs>
        <w:ind w:left="0" w:firstLine="567"/>
        <w:jc w:val="both"/>
        <w:rPr>
          <w:color w:val="000000"/>
          <w:sz w:val="28"/>
          <w:szCs w:val="28"/>
          <w:lang w:val="en-US"/>
        </w:rPr>
      </w:pPr>
      <w:r w:rsidRPr="00E66003">
        <w:rPr>
          <w:color w:val="000000"/>
          <w:sz w:val="28"/>
          <w:szCs w:val="28"/>
          <w:lang w:val="en-US"/>
        </w:rPr>
        <w:t>The p</w:t>
      </w:r>
      <w:r w:rsidR="00FB5691" w:rsidRPr="00E66003">
        <w:rPr>
          <w:color w:val="000000"/>
          <w:sz w:val="28"/>
          <w:szCs w:val="28"/>
          <w:lang w:val="en-US"/>
        </w:rPr>
        <w:t xml:space="preserve">redominance of the mass addressee - generally addressed to </w:t>
      </w:r>
      <w:proofErr w:type="gramStart"/>
      <w:r w:rsidR="00FB5691" w:rsidRPr="00E66003">
        <w:rPr>
          <w:color w:val="000000"/>
          <w:sz w:val="28"/>
          <w:szCs w:val="28"/>
          <w:lang w:val="en-US"/>
        </w:rPr>
        <w:t>a mass</w:t>
      </w:r>
      <w:proofErr w:type="gramEnd"/>
      <w:r w:rsidR="00FB5691" w:rsidRPr="00E66003">
        <w:rPr>
          <w:color w:val="000000"/>
          <w:sz w:val="28"/>
          <w:szCs w:val="28"/>
          <w:lang w:val="en-US"/>
        </w:rPr>
        <w:t xml:space="preserve"> </w:t>
      </w:r>
      <w:proofErr w:type="gramStart"/>
      <w:r w:rsidR="00FB5691" w:rsidRPr="00E66003">
        <w:rPr>
          <w:color w:val="000000"/>
          <w:sz w:val="28"/>
          <w:szCs w:val="28"/>
          <w:lang w:val="en-US"/>
        </w:rPr>
        <w:t>public;</w:t>
      </w:r>
      <w:proofErr w:type="gramEnd"/>
      <w:r w:rsidR="00FB5691" w:rsidRPr="00E66003">
        <w:rPr>
          <w:color w:val="000000"/>
          <w:sz w:val="28"/>
          <w:szCs w:val="28"/>
          <w:lang w:val="en-US"/>
        </w:rPr>
        <w:t xml:space="preserve"> </w:t>
      </w:r>
    </w:p>
    <w:p w14:paraId="642CC9B7" w14:textId="74176348" w:rsidR="00537914" w:rsidRPr="00E66003" w:rsidRDefault="00945CC5" w:rsidP="004A6DAF">
      <w:pPr>
        <w:pStyle w:val="a8"/>
        <w:widowControl w:val="0"/>
        <w:numPr>
          <w:ilvl w:val="0"/>
          <w:numId w:val="18"/>
        </w:numPr>
        <w:tabs>
          <w:tab w:val="left" w:pos="851"/>
        </w:tabs>
        <w:ind w:left="0" w:firstLine="567"/>
        <w:jc w:val="both"/>
        <w:rPr>
          <w:color w:val="000000"/>
          <w:sz w:val="28"/>
          <w:szCs w:val="28"/>
          <w:lang w:val="en-US"/>
        </w:rPr>
      </w:pPr>
      <w:r w:rsidRPr="00E66003">
        <w:rPr>
          <w:color w:val="000000"/>
          <w:sz w:val="28"/>
          <w:szCs w:val="28"/>
          <w:lang w:val="en-US"/>
        </w:rPr>
        <w:t>The dominance of emotive factor – foster social solidarity and commitment, acting as a motivational impulse for speech, both inspiration and verbal aggression</w:t>
      </w:r>
    </w:p>
    <w:p w14:paraId="4245B722" w14:textId="578C31A3" w:rsidR="00945CC5" w:rsidRPr="00E66003" w:rsidRDefault="003C5E69" w:rsidP="004A6DAF">
      <w:pPr>
        <w:pStyle w:val="a8"/>
        <w:widowControl w:val="0"/>
        <w:numPr>
          <w:ilvl w:val="0"/>
          <w:numId w:val="18"/>
        </w:numPr>
        <w:tabs>
          <w:tab w:val="left" w:pos="851"/>
        </w:tabs>
        <w:ind w:left="0" w:firstLine="567"/>
        <w:jc w:val="both"/>
        <w:rPr>
          <w:color w:val="000000"/>
          <w:sz w:val="28"/>
          <w:szCs w:val="28"/>
          <w:lang w:val="en-US"/>
        </w:rPr>
      </w:pPr>
      <w:r w:rsidRPr="00E66003">
        <w:rPr>
          <w:color w:val="000000"/>
          <w:sz w:val="28"/>
          <w:szCs w:val="28"/>
          <w:lang w:val="en-US"/>
        </w:rPr>
        <w:t>A s</w:t>
      </w:r>
      <w:r w:rsidR="00945CC5" w:rsidRPr="00E66003">
        <w:rPr>
          <w:color w:val="000000"/>
          <w:sz w:val="28"/>
          <w:szCs w:val="28"/>
          <w:lang w:val="en-US"/>
        </w:rPr>
        <w:t>ignificant share of actual communication – the fact of delivering the speech is more important than the message itself.</w:t>
      </w:r>
    </w:p>
    <w:p w14:paraId="05EB66F0" w14:textId="3A904FAA" w:rsidR="00537914" w:rsidRPr="00E66003" w:rsidRDefault="003C5E69" w:rsidP="004A6DAF">
      <w:pPr>
        <w:pStyle w:val="a8"/>
        <w:widowControl w:val="0"/>
        <w:numPr>
          <w:ilvl w:val="0"/>
          <w:numId w:val="18"/>
        </w:numPr>
        <w:tabs>
          <w:tab w:val="left" w:pos="851"/>
        </w:tabs>
        <w:ind w:left="0" w:firstLine="567"/>
        <w:jc w:val="both"/>
        <w:rPr>
          <w:color w:val="000000"/>
          <w:sz w:val="28"/>
          <w:szCs w:val="28"/>
          <w:lang w:val="en-US"/>
        </w:rPr>
      </w:pPr>
      <w:r w:rsidRPr="00E66003">
        <w:rPr>
          <w:color w:val="000000"/>
          <w:sz w:val="28"/>
          <w:szCs w:val="28"/>
          <w:lang w:val="en-US"/>
        </w:rPr>
        <w:t>The s</w:t>
      </w:r>
      <w:r w:rsidR="00945CC5" w:rsidRPr="00E66003">
        <w:rPr>
          <w:color w:val="000000"/>
          <w:sz w:val="28"/>
          <w:szCs w:val="28"/>
          <w:lang w:val="en-US"/>
        </w:rPr>
        <w:t xml:space="preserve">emantic uncertainty, related to the </w:t>
      </w:r>
      <w:proofErr w:type="spellStart"/>
      <w:r w:rsidR="00945CC5" w:rsidRPr="00E66003">
        <w:rPr>
          <w:color w:val="000000"/>
          <w:sz w:val="28"/>
          <w:szCs w:val="28"/>
          <w:lang w:val="en-US"/>
        </w:rPr>
        <w:t>phatomism</w:t>
      </w:r>
      <w:proofErr w:type="spellEnd"/>
      <w:r w:rsidR="00945CC5" w:rsidRPr="00E66003">
        <w:rPr>
          <w:color w:val="000000"/>
          <w:sz w:val="28"/>
          <w:szCs w:val="28"/>
          <w:lang w:val="en-US"/>
        </w:rPr>
        <w:t xml:space="preserve"> of the series of denotations and fideism – the importance of the moment of belief as an expression of irrationality in political </w:t>
      </w:r>
      <w:proofErr w:type="gramStart"/>
      <w:r w:rsidR="00945CC5" w:rsidRPr="00E66003">
        <w:rPr>
          <w:color w:val="000000"/>
          <w:sz w:val="28"/>
          <w:szCs w:val="28"/>
          <w:lang w:val="en-US"/>
        </w:rPr>
        <w:t>discourse;</w:t>
      </w:r>
      <w:proofErr w:type="gramEnd"/>
      <w:r w:rsidR="00945CC5" w:rsidRPr="00E66003">
        <w:rPr>
          <w:color w:val="000000"/>
          <w:sz w:val="28"/>
          <w:szCs w:val="28"/>
          <w:lang w:val="en-US"/>
        </w:rPr>
        <w:t xml:space="preserve"> </w:t>
      </w:r>
    </w:p>
    <w:p w14:paraId="5B67EC65" w14:textId="7218943D" w:rsidR="00945CC5" w:rsidRPr="00E66003" w:rsidRDefault="003C5E69" w:rsidP="004A6DAF">
      <w:pPr>
        <w:pStyle w:val="a8"/>
        <w:widowControl w:val="0"/>
        <w:numPr>
          <w:ilvl w:val="0"/>
          <w:numId w:val="18"/>
        </w:numPr>
        <w:tabs>
          <w:tab w:val="left" w:pos="851"/>
        </w:tabs>
        <w:ind w:left="0" w:firstLine="567"/>
        <w:jc w:val="both"/>
        <w:rPr>
          <w:color w:val="000000"/>
          <w:sz w:val="28"/>
          <w:szCs w:val="28"/>
          <w:lang w:val="en-US"/>
        </w:rPr>
      </w:pPr>
      <w:r w:rsidRPr="00E66003">
        <w:rPr>
          <w:color w:val="000000"/>
          <w:sz w:val="28"/>
          <w:szCs w:val="28"/>
          <w:lang w:val="en-US"/>
        </w:rPr>
        <w:t>The e</w:t>
      </w:r>
      <w:r w:rsidR="00945CC5" w:rsidRPr="00E66003">
        <w:rPr>
          <w:color w:val="000000"/>
          <w:sz w:val="28"/>
          <w:szCs w:val="28"/>
          <w:lang w:val="en-US"/>
        </w:rPr>
        <w:t xml:space="preserve">soterism – not a semantic, but a pragmatic category that determines the usage of euphemisms and deliberate loquaciousness. </w:t>
      </w:r>
    </w:p>
    <w:p w14:paraId="6E843B5D" w14:textId="77777777" w:rsidR="001D0642" w:rsidRPr="00E66003" w:rsidRDefault="00F707A7" w:rsidP="004A6DAF">
      <w:pPr>
        <w:pStyle w:val="a8"/>
        <w:widowControl w:val="0"/>
        <w:numPr>
          <w:ilvl w:val="0"/>
          <w:numId w:val="18"/>
        </w:numPr>
        <w:tabs>
          <w:tab w:val="left" w:pos="851"/>
        </w:tabs>
        <w:ind w:left="0" w:firstLine="567"/>
        <w:jc w:val="both"/>
        <w:rPr>
          <w:color w:val="000000"/>
          <w:sz w:val="28"/>
          <w:szCs w:val="28"/>
          <w:lang w:val="en-US"/>
        </w:rPr>
      </w:pPr>
      <w:r w:rsidRPr="00E66003">
        <w:rPr>
          <w:color w:val="000000"/>
          <w:sz w:val="28"/>
          <w:szCs w:val="28"/>
          <w:lang w:val="en-US"/>
        </w:rPr>
        <w:lastRenderedPageBreak/>
        <w:t xml:space="preserve">The mediation of political communication by the mass factor – mass media regulates </w:t>
      </w:r>
      <w:r w:rsidR="001D0642" w:rsidRPr="00E66003">
        <w:rPr>
          <w:color w:val="000000"/>
          <w:sz w:val="28"/>
          <w:szCs w:val="28"/>
          <w:lang w:val="en-US"/>
        </w:rPr>
        <w:t xml:space="preserve">(approaching or keeping the distance) </w:t>
      </w:r>
      <w:r w:rsidRPr="00E66003">
        <w:rPr>
          <w:color w:val="000000"/>
          <w:sz w:val="28"/>
          <w:szCs w:val="28"/>
          <w:lang w:val="en-US"/>
        </w:rPr>
        <w:t xml:space="preserve">the distance between the leader and the </w:t>
      </w:r>
      <w:proofErr w:type="gramStart"/>
      <w:r w:rsidRPr="00E66003">
        <w:rPr>
          <w:color w:val="000000"/>
          <w:sz w:val="28"/>
          <w:szCs w:val="28"/>
          <w:lang w:val="en-US"/>
        </w:rPr>
        <w:t>people</w:t>
      </w:r>
      <w:r w:rsidR="001D0642" w:rsidRPr="00E66003">
        <w:rPr>
          <w:color w:val="000000"/>
          <w:sz w:val="28"/>
          <w:szCs w:val="28"/>
          <w:lang w:val="en-US"/>
        </w:rPr>
        <w:t>;</w:t>
      </w:r>
      <w:proofErr w:type="gramEnd"/>
    </w:p>
    <w:p w14:paraId="06CFC427" w14:textId="63229570" w:rsidR="001D0642" w:rsidRPr="00E66003" w:rsidRDefault="00F707A7" w:rsidP="004A6DAF">
      <w:pPr>
        <w:pStyle w:val="a8"/>
        <w:widowControl w:val="0"/>
        <w:numPr>
          <w:ilvl w:val="0"/>
          <w:numId w:val="18"/>
        </w:numPr>
        <w:tabs>
          <w:tab w:val="left" w:pos="851"/>
        </w:tabs>
        <w:ind w:left="0" w:firstLine="567"/>
        <w:jc w:val="both"/>
        <w:rPr>
          <w:color w:val="000000"/>
          <w:sz w:val="28"/>
          <w:szCs w:val="28"/>
          <w:lang w:val="en-US"/>
        </w:rPr>
      </w:pPr>
      <w:r w:rsidRPr="00E66003">
        <w:rPr>
          <w:color w:val="000000"/>
          <w:sz w:val="28"/>
          <w:szCs w:val="28"/>
          <w:lang w:val="en-US"/>
        </w:rPr>
        <w:t xml:space="preserve">  </w:t>
      </w:r>
      <w:r w:rsidR="003C5E69" w:rsidRPr="00E66003">
        <w:rPr>
          <w:color w:val="000000"/>
          <w:sz w:val="28"/>
          <w:szCs w:val="28"/>
          <w:lang w:val="en-US"/>
        </w:rPr>
        <w:t>The t</w:t>
      </w:r>
      <w:r w:rsidR="001D0642" w:rsidRPr="00E66003">
        <w:rPr>
          <w:color w:val="000000"/>
          <w:sz w:val="28"/>
          <w:szCs w:val="28"/>
          <w:lang w:val="en-US"/>
        </w:rPr>
        <w:t>h</w:t>
      </w:r>
      <w:r w:rsidR="003C5E69" w:rsidRPr="00E66003">
        <w:rPr>
          <w:color w:val="000000"/>
          <w:sz w:val="28"/>
          <w:szCs w:val="28"/>
          <w:lang w:val="en-US"/>
        </w:rPr>
        <w:t>e</w:t>
      </w:r>
      <w:r w:rsidR="001D0642" w:rsidRPr="00E66003">
        <w:rPr>
          <w:color w:val="000000"/>
          <w:sz w:val="28"/>
          <w:szCs w:val="28"/>
          <w:lang w:val="en-US"/>
        </w:rPr>
        <w:t>atr</w:t>
      </w:r>
      <w:r w:rsidR="003C5E69" w:rsidRPr="00E66003">
        <w:rPr>
          <w:color w:val="000000"/>
          <w:sz w:val="28"/>
          <w:szCs w:val="28"/>
          <w:lang w:val="en-US"/>
        </w:rPr>
        <w:t>i</w:t>
      </w:r>
      <w:r w:rsidR="001D0642" w:rsidRPr="00E66003">
        <w:rPr>
          <w:color w:val="000000"/>
          <w:sz w:val="28"/>
          <w:szCs w:val="28"/>
          <w:lang w:val="en-US"/>
        </w:rPr>
        <w:t>cality – the ad</w:t>
      </w:r>
      <w:r w:rsidR="003C5E69" w:rsidRPr="00E66003">
        <w:rPr>
          <w:color w:val="000000"/>
          <w:sz w:val="28"/>
          <w:szCs w:val="28"/>
          <w:lang w:val="en-US"/>
        </w:rPr>
        <w:t>d</w:t>
      </w:r>
      <w:r w:rsidR="001D0642" w:rsidRPr="00E66003">
        <w:rPr>
          <w:color w:val="000000"/>
          <w:sz w:val="28"/>
          <w:szCs w:val="28"/>
          <w:lang w:val="en-US"/>
        </w:rPr>
        <w:t>ressees of the political communication perceive politics largely thro</w:t>
      </w:r>
      <w:r w:rsidR="003C5E69" w:rsidRPr="00E66003">
        <w:rPr>
          <w:color w:val="000000"/>
          <w:sz w:val="28"/>
          <w:szCs w:val="28"/>
          <w:lang w:val="en-US"/>
        </w:rPr>
        <w:t>u</w:t>
      </w:r>
      <w:r w:rsidR="001D0642" w:rsidRPr="00E66003">
        <w:rPr>
          <w:color w:val="000000"/>
          <w:sz w:val="28"/>
          <w:szCs w:val="28"/>
          <w:lang w:val="en-US"/>
        </w:rPr>
        <w:t>gh mass media, thus push</w:t>
      </w:r>
      <w:r w:rsidR="003C5E69" w:rsidRPr="00E66003">
        <w:rPr>
          <w:color w:val="000000"/>
          <w:sz w:val="28"/>
          <w:szCs w:val="28"/>
          <w:lang w:val="en-US"/>
        </w:rPr>
        <w:t>i</w:t>
      </w:r>
      <w:r w:rsidR="001D0642" w:rsidRPr="00E66003">
        <w:rPr>
          <w:color w:val="000000"/>
          <w:sz w:val="28"/>
          <w:szCs w:val="28"/>
          <w:lang w:val="en-US"/>
        </w:rPr>
        <w:t>ng the politicians to use speech strategies and tactics to impress the public</w:t>
      </w:r>
      <w:r w:rsidRPr="00E66003">
        <w:rPr>
          <w:color w:val="000000"/>
          <w:sz w:val="28"/>
          <w:szCs w:val="28"/>
          <w:lang w:val="en-US"/>
        </w:rPr>
        <w:t xml:space="preserve"> </w:t>
      </w:r>
      <w:r w:rsidR="001D0642" w:rsidRPr="00E66003">
        <w:rPr>
          <w:color w:val="000000"/>
          <w:sz w:val="28"/>
          <w:szCs w:val="28"/>
          <w:lang w:val="en-US"/>
        </w:rPr>
        <w:t xml:space="preserve">and create </w:t>
      </w:r>
      <w:r w:rsidR="003C5E69" w:rsidRPr="00E66003">
        <w:rPr>
          <w:color w:val="000000"/>
          <w:sz w:val="28"/>
          <w:szCs w:val="28"/>
          <w:lang w:val="en-US"/>
        </w:rPr>
        <w:t xml:space="preserve">a </w:t>
      </w:r>
      <w:r w:rsidR="001D0642" w:rsidRPr="00E66003">
        <w:rPr>
          <w:color w:val="000000"/>
          <w:sz w:val="28"/>
          <w:szCs w:val="28"/>
          <w:lang w:val="en-US"/>
        </w:rPr>
        <w:t xml:space="preserve">positive </w:t>
      </w:r>
      <w:proofErr w:type="gramStart"/>
      <w:r w:rsidR="001D0642" w:rsidRPr="00E66003">
        <w:rPr>
          <w:color w:val="000000"/>
          <w:sz w:val="28"/>
          <w:szCs w:val="28"/>
          <w:lang w:val="en-US"/>
        </w:rPr>
        <w:t>image;</w:t>
      </w:r>
      <w:proofErr w:type="gramEnd"/>
    </w:p>
    <w:p w14:paraId="2868B4A6" w14:textId="367495C8" w:rsidR="005F754F" w:rsidRPr="00E66003" w:rsidRDefault="003C5E69" w:rsidP="004A6DAF">
      <w:pPr>
        <w:pStyle w:val="a8"/>
        <w:widowControl w:val="0"/>
        <w:numPr>
          <w:ilvl w:val="0"/>
          <w:numId w:val="18"/>
        </w:numPr>
        <w:tabs>
          <w:tab w:val="left" w:pos="851"/>
        </w:tabs>
        <w:ind w:left="0" w:firstLine="567"/>
        <w:jc w:val="both"/>
        <w:rPr>
          <w:color w:val="000000"/>
          <w:sz w:val="28"/>
          <w:szCs w:val="28"/>
          <w:lang w:val="en-US"/>
        </w:rPr>
      </w:pPr>
      <w:r w:rsidRPr="00E66003">
        <w:rPr>
          <w:sz w:val="28"/>
          <w:szCs w:val="28"/>
          <w:lang w:val="en-US"/>
        </w:rPr>
        <w:t>The d</w:t>
      </w:r>
      <w:r w:rsidR="001D0642" w:rsidRPr="00E66003">
        <w:rPr>
          <w:sz w:val="28"/>
          <w:szCs w:val="28"/>
          <w:lang w:val="en-US"/>
        </w:rPr>
        <w:t>ynamism of language – due to the topicality of the reflected realities and variabilities of the actual political situation</w:t>
      </w:r>
      <w:r w:rsidR="005F754F" w:rsidRPr="00E66003">
        <w:rPr>
          <w:sz w:val="28"/>
          <w:szCs w:val="28"/>
          <w:lang w:val="en-US"/>
        </w:rPr>
        <w:t xml:space="preserve"> </w:t>
      </w:r>
      <w:r w:rsidR="00A17EDC" w:rsidRPr="00E66003">
        <w:rPr>
          <w:noProof/>
          <w:sz w:val="28"/>
          <w:szCs w:val="28"/>
          <w:lang w:val="en-US"/>
        </w:rPr>
        <w:t>[68]</w:t>
      </w:r>
      <w:r w:rsidR="005F754F" w:rsidRPr="00E66003">
        <w:rPr>
          <w:sz w:val="28"/>
          <w:szCs w:val="28"/>
          <w:lang w:val="en-US"/>
        </w:rPr>
        <w:t>.</w:t>
      </w:r>
      <w:r w:rsidR="001D0642" w:rsidRPr="00E66003">
        <w:rPr>
          <w:sz w:val="28"/>
          <w:szCs w:val="28"/>
          <w:lang w:val="en-US"/>
        </w:rPr>
        <w:t xml:space="preserve"> </w:t>
      </w:r>
    </w:p>
    <w:p w14:paraId="4862583F" w14:textId="0C22D885" w:rsidR="00F22A09" w:rsidRPr="00E66003" w:rsidRDefault="00EE2321" w:rsidP="00B759A0">
      <w:pPr>
        <w:widowControl w:val="0"/>
        <w:tabs>
          <w:tab w:val="left" w:pos="851"/>
        </w:tabs>
        <w:ind w:firstLine="567"/>
        <w:jc w:val="both"/>
        <w:rPr>
          <w:color w:val="000000"/>
          <w:sz w:val="28"/>
          <w:szCs w:val="28"/>
          <w:lang w:val="en-US"/>
        </w:rPr>
      </w:pPr>
      <w:r w:rsidRPr="00E66003">
        <w:rPr>
          <w:color w:val="000000"/>
          <w:sz w:val="28"/>
          <w:szCs w:val="28"/>
          <w:lang w:val="en-US"/>
        </w:rPr>
        <w:t>Yu. Sukhanov connects the specific feature of political discourse to its main function: the application of political power as a tool to obtain, struggle for, preserve, realize, stabilize, and redistribute power</w:t>
      </w:r>
      <w:r w:rsidR="00E754B6" w:rsidRPr="00E66003">
        <w:rPr>
          <w:color w:val="000000"/>
          <w:sz w:val="28"/>
          <w:szCs w:val="28"/>
          <w:lang w:val="en-US"/>
        </w:rPr>
        <w:t xml:space="preserve"> </w:t>
      </w:r>
      <w:r w:rsidR="00A17EDC" w:rsidRPr="00E66003">
        <w:rPr>
          <w:noProof/>
          <w:color w:val="000000"/>
          <w:sz w:val="28"/>
          <w:szCs w:val="28"/>
          <w:lang w:val="en-US"/>
        </w:rPr>
        <w:t>[69, p. 148]</w:t>
      </w:r>
      <w:r w:rsidRPr="00E66003">
        <w:rPr>
          <w:color w:val="000000"/>
          <w:sz w:val="28"/>
          <w:szCs w:val="28"/>
          <w:lang w:val="en-US"/>
        </w:rPr>
        <w:t>.</w:t>
      </w:r>
    </w:p>
    <w:p w14:paraId="1CBDDBAB" w14:textId="4D8F3918" w:rsidR="00A060F8" w:rsidRPr="00E66003" w:rsidRDefault="009B038A" w:rsidP="00B759A0">
      <w:pPr>
        <w:pStyle w:val="p1"/>
        <w:widowControl w:val="0"/>
        <w:ind w:firstLine="567"/>
        <w:jc w:val="both"/>
        <w:rPr>
          <w:sz w:val="28"/>
          <w:szCs w:val="28"/>
          <w:lang w:val="en-US"/>
        </w:rPr>
      </w:pPr>
      <w:r w:rsidRPr="00E66003">
        <w:rPr>
          <w:sz w:val="28"/>
          <w:szCs w:val="28"/>
          <w:lang w:val="en-US"/>
        </w:rPr>
        <w:t xml:space="preserve">The main aspects of political discourse involve a deep exploration of the relationship between individuals and society, a focus on public awareness, personal connections with participants, a progressive outlook, involvement in debates, a mediated political reality for </w:t>
      </w:r>
      <w:proofErr w:type="gramStart"/>
      <w:r w:rsidRPr="00E66003">
        <w:rPr>
          <w:sz w:val="28"/>
          <w:szCs w:val="28"/>
          <w:lang w:val="en-US"/>
        </w:rPr>
        <w:t>the majority of</w:t>
      </w:r>
      <w:proofErr w:type="gramEnd"/>
      <w:r w:rsidRPr="00E66003">
        <w:rPr>
          <w:sz w:val="28"/>
          <w:szCs w:val="28"/>
          <w:lang w:val="en-US"/>
        </w:rPr>
        <w:t xml:space="preserve"> citizens, elements of faith, theatrical elements, and the use of formal techniques </w:t>
      </w:r>
      <w:r w:rsidR="00A17EDC" w:rsidRPr="00E66003">
        <w:rPr>
          <w:noProof/>
          <w:sz w:val="28"/>
          <w:szCs w:val="28"/>
          <w:lang w:val="en-US"/>
        </w:rPr>
        <w:t>[70, p. 170]</w:t>
      </w:r>
    </w:p>
    <w:p w14:paraId="4EE99CFD" w14:textId="3BF5E711" w:rsidR="004B776A" w:rsidRPr="00E66003" w:rsidRDefault="00873270" w:rsidP="00B759A0">
      <w:pPr>
        <w:widowControl w:val="0"/>
        <w:jc w:val="both"/>
        <w:rPr>
          <w:color w:val="000000" w:themeColor="text1"/>
          <w:sz w:val="28"/>
          <w:szCs w:val="28"/>
          <w:lang w:val="en-US"/>
        </w:rPr>
      </w:pPr>
      <w:r w:rsidRPr="00E66003">
        <w:rPr>
          <w:color w:val="000000" w:themeColor="text1"/>
          <w:sz w:val="28"/>
          <w:szCs w:val="28"/>
          <w:lang w:val="en-US"/>
        </w:rPr>
        <w:tab/>
      </w:r>
      <w:r w:rsidR="004B776A" w:rsidRPr="00E66003">
        <w:rPr>
          <w:color w:val="000000" w:themeColor="text1"/>
          <w:sz w:val="28"/>
          <w:szCs w:val="28"/>
          <w:lang w:val="en-US"/>
        </w:rPr>
        <w:t xml:space="preserve">Thus, to fully grasp the concept of political discourse, it is essential to examine the main features and specific functions used to fulfill the primary purposes of political discourse: shaping public perception and influencing political outcomes. Understanding and exploring these characteristics help us comprehend how language and communication strategies impact the political processes occurring in a particular country.  Moreover, investigating the primary functions of political discourse allows us to appreciate its importance within the political system and society, as well as its ability to promote either common or divisive ideologies among different political communities. </w:t>
      </w:r>
    </w:p>
    <w:p w14:paraId="302206BD" w14:textId="77777777" w:rsidR="004B776A" w:rsidRPr="00E66003" w:rsidRDefault="004B776A" w:rsidP="00B759A0">
      <w:pPr>
        <w:widowControl w:val="0"/>
        <w:rPr>
          <w:color w:val="000000" w:themeColor="text1"/>
          <w:sz w:val="28"/>
          <w:szCs w:val="28"/>
          <w:lang w:val="en-US"/>
        </w:rPr>
      </w:pPr>
    </w:p>
    <w:p w14:paraId="0015B825" w14:textId="73386E79" w:rsidR="00521466" w:rsidRPr="00E66003" w:rsidRDefault="00521466" w:rsidP="00CF5F1A">
      <w:pPr>
        <w:pStyle w:val="2"/>
        <w:spacing w:before="0" w:after="0"/>
        <w:ind w:firstLine="567"/>
        <w:rPr>
          <w:rFonts w:ascii="Times New Roman" w:hAnsi="Times New Roman" w:cs="Times New Roman"/>
          <w:b/>
          <w:bCs/>
          <w:color w:val="000000" w:themeColor="text1"/>
          <w:sz w:val="28"/>
          <w:szCs w:val="28"/>
          <w:lang w:val="en-US"/>
        </w:rPr>
      </w:pPr>
      <w:bookmarkStart w:id="37" w:name="_Toc199420546"/>
      <w:bookmarkStart w:id="38" w:name="OLE_LINK1"/>
      <w:r w:rsidRPr="00E66003">
        <w:rPr>
          <w:rFonts w:ascii="Times New Roman" w:hAnsi="Times New Roman" w:cs="Times New Roman"/>
          <w:b/>
          <w:bCs/>
          <w:color w:val="000000" w:themeColor="text1"/>
          <w:sz w:val="28"/>
          <w:szCs w:val="28"/>
          <w:lang w:val="en-US"/>
        </w:rPr>
        <w:t>1.3 Genre Diversity of Political Discourse</w:t>
      </w:r>
      <w:bookmarkEnd w:id="37"/>
    </w:p>
    <w:p w14:paraId="6BC61ED5" w14:textId="06E021B0" w:rsidR="00C32ED2" w:rsidRPr="00E66003" w:rsidRDefault="00C32ED2" w:rsidP="00B759A0">
      <w:pPr>
        <w:widowControl w:val="0"/>
        <w:ind w:firstLine="567"/>
        <w:jc w:val="both"/>
        <w:rPr>
          <w:sz w:val="28"/>
          <w:szCs w:val="28"/>
          <w:lang w:val="en-US"/>
        </w:rPr>
      </w:pPr>
      <w:r w:rsidRPr="00E66003">
        <w:rPr>
          <w:sz w:val="28"/>
          <w:szCs w:val="28"/>
          <w:lang w:val="en-US"/>
        </w:rPr>
        <w:t xml:space="preserve">Both foreign and domestic scholars classify the genres of political discourse, focusing on a range of different aspects. They may include, but are not limited to, the rhetorical strategies employed, the intended audience, the socio-political context, and the underlying ideologies that shape the narratives presented in political communication. The major aspects of discussing the genres of political discourse can be classified as given in Table </w:t>
      </w:r>
      <w:r w:rsidR="00E66003" w:rsidRPr="00E66003">
        <w:rPr>
          <w:sz w:val="28"/>
          <w:szCs w:val="28"/>
          <w:lang w:val="en-US"/>
        </w:rPr>
        <w:t>6</w:t>
      </w:r>
      <w:r w:rsidR="00314279" w:rsidRPr="00E66003">
        <w:rPr>
          <w:sz w:val="28"/>
          <w:szCs w:val="28"/>
          <w:lang w:val="en-US"/>
        </w:rPr>
        <w:t>.</w:t>
      </w:r>
    </w:p>
    <w:p w14:paraId="4A46157E" w14:textId="66E1494E" w:rsidR="00314279" w:rsidRPr="00E66003" w:rsidRDefault="00314279" w:rsidP="00B759A0">
      <w:pPr>
        <w:widowControl w:val="0"/>
        <w:ind w:firstLine="567"/>
        <w:jc w:val="both"/>
        <w:rPr>
          <w:sz w:val="28"/>
          <w:szCs w:val="28"/>
          <w:lang w:val="en-US"/>
        </w:rPr>
      </w:pPr>
      <w:r w:rsidRPr="00E66003">
        <w:rPr>
          <w:sz w:val="28"/>
          <w:szCs w:val="28"/>
          <w:lang w:val="en-US"/>
        </w:rPr>
        <w:t xml:space="preserve"> </w:t>
      </w:r>
    </w:p>
    <w:p w14:paraId="4AE8998D" w14:textId="437D1869" w:rsidR="00C32ED2" w:rsidRPr="00E66003" w:rsidRDefault="00C32ED2" w:rsidP="00B759A0">
      <w:pPr>
        <w:widowControl w:val="0"/>
        <w:rPr>
          <w:sz w:val="28"/>
          <w:szCs w:val="28"/>
          <w:lang w:val="en-US"/>
        </w:rPr>
      </w:pPr>
      <w:r w:rsidRPr="00E66003">
        <w:rPr>
          <w:sz w:val="28"/>
          <w:szCs w:val="28"/>
          <w:lang w:val="en-US"/>
        </w:rPr>
        <w:t xml:space="preserve">Table </w:t>
      </w:r>
      <w:r w:rsidR="00E66003" w:rsidRPr="00E66003">
        <w:rPr>
          <w:sz w:val="28"/>
          <w:szCs w:val="28"/>
          <w:lang w:val="en-US"/>
        </w:rPr>
        <w:t>6</w:t>
      </w:r>
      <w:r w:rsidR="00C205AB" w:rsidRPr="00E66003">
        <w:rPr>
          <w:sz w:val="28"/>
          <w:szCs w:val="28"/>
          <w:lang w:val="en-US"/>
        </w:rPr>
        <w:t xml:space="preserve"> – </w:t>
      </w:r>
      <w:r w:rsidRPr="00E66003">
        <w:rPr>
          <w:sz w:val="28"/>
          <w:szCs w:val="28"/>
          <w:lang w:val="en-US"/>
        </w:rPr>
        <w:t>Major aspects of political genre analysis by scholars</w:t>
      </w:r>
    </w:p>
    <w:p w14:paraId="03AE5866" w14:textId="0C58EF7F" w:rsidR="00314279" w:rsidRPr="00E66003" w:rsidRDefault="00C32ED2" w:rsidP="00B759A0">
      <w:pPr>
        <w:widowControl w:val="0"/>
        <w:ind w:firstLine="567"/>
        <w:jc w:val="both"/>
        <w:rPr>
          <w:sz w:val="28"/>
          <w:szCs w:val="28"/>
          <w:lang w:val="en-US"/>
        </w:rPr>
      </w:pPr>
      <w:r w:rsidRPr="00E66003">
        <w:rPr>
          <w:sz w:val="28"/>
          <w:szCs w:val="28"/>
          <w:lang w:val="en-US"/>
        </w:rPr>
        <w:t xml:space="preserve">  </w:t>
      </w:r>
    </w:p>
    <w:tbl>
      <w:tblPr>
        <w:tblStyle w:val="af0"/>
        <w:tblW w:w="0" w:type="auto"/>
        <w:tblLook w:val="04A0" w:firstRow="1" w:lastRow="0" w:firstColumn="1" w:lastColumn="0" w:noHBand="0" w:noVBand="1"/>
      </w:tblPr>
      <w:tblGrid>
        <w:gridCol w:w="3209"/>
        <w:gridCol w:w="3209"/>
        <w:gridCol w:w="3210"/>
      </w:tblGrid>
      <w:tr w:rsidR="00314279" w:rsidRPr="00F4103C" w14:paraId="40E27FAC" w14:textId="77777777" w:rsidTr="00314279">
        <w:tc>
          <w:tcPr>
            <w:tcW w:w="3209" w:type="dxa"/>
          </w:tcPr>
          <w:p w14:paraId="3311C033" w14:textId="2C0A6FFD" w:rsidR="00314279" w:rsidRPr="00E66003" w:rsidRDefault="00C32ED2" w:rsidP="00B759A0">
            <w:pPr>
              <w:widowControl w:val="0"/>
              <w:jc w:val="both"/>
              <w:rPr>
                <w:bCs/>
                <w:sz w:val="28"/>
                <w:szCs w:val="28"/>
                <w:lang w:val="en-US"/>
              </w:rPr>
            </w:pPr>
            <w:r w:rsidRPr="00E66003">
              <w:rPr>
                <w:bCs/>
                <w:sz w:val="28"/>
                <w:szCs w:val="28"/>
                <w:lang w:val="en-US"/>
              </w:rPr>
              <w:t>Aspect</w:t>
            </w:r>
          </w:p>
        </w:tc>
        <w:tc>
          <w:tcPr>
            <w:tcW w:w="3209" w:type="dxa"/>
          </w:tcPr>
          <w:p w14:paraId="4B072FFB" w14:textId="5FD21F97" w:rsidR="00314279" w:rsidRPr="00E66003" w:rsidRDefault="00314279" w:rsidP="00B759A0">
            <w:pPr>
              <w:widowControl w:val="0"/>
              <w:jc w:val="both"/>
              <w:rPr>
                <w:bCs/>
                <w:sz w:val="28"/>
                <w:szCs w:val="28"/>
                <w:lang w:val="en-US"/>
              </w:rPr>
            </w:pPr>
            <w:r w:rsidRPr="00E66003">
              <w:rPr>
                <w:bCs/>
                <w:sz w:val="28"/>
                <w:szCs w:val="28"/>
                <w:lang w:val="en-US"/>
              </w:rPr>
              <w:t>Scholar</w:t>
            </w:r>
          </w:p>
        </w:tc>
        <w:tc>
          <w:tcPr>
            <w:tcW w:w="3210" w:type="dxa"/>
          </w:tcPr>
          <w:p w14:paraId="6DC886A6" w14:textId="0E405775" w:rsidR="00314279" w:rsidRPr="00E66003" w:rsidRDefault="00314279" w:rsidP="00B759A0">
            <w:pPr>
              <w:widowControl w:val="0"/>
              <w:jc w:val="both"/>
              <w:rPr>
                <w:bCs/>
                <w:sz w:val="28"/>
                <w:szCs w:val="28"/>
                <w:lang w:val="en-US"/>
              </w:rPr>
            </w:pPr>
            <w:r w:rsidRPr="00E66003">
              <w:rPr>
                <w:bCs/>
                <w:sz w:val="28"/>
                <w:szCs w:val="28"/>
                <w:lang w:val="en-US"/>
              </w:rPr>
              <w:t>Focus of the genre classification</w:t>
            </w:r>
          </w:p>
        </w:tc>
      </w:tr>
      <w:tr w:rsidR="008711FC" w:rsidRPr="00E66003" w14:paraId="7E5627E2" w14:textId="77777777" w:rsidTr="0050389E">
        <w:tc>
          <w:tcPr>
            <w:tcW w:w="3209" w:type="dxa"/>
            <w:tcBorders>
              <w:bottom w:val="single" w:sz="4" w:space="0" w:color="auto"/>
            </w:tcBorders>
          </w:tcPr>
          <w:p w14:paraId="4D0279B7" w14:textId="4A451644" w:rsidR="008711FC" w:rsidRPr="00E66003" w:rsidRDefault="008711FC" w:rsidP="00B759A0">
            <w:pPr>
              <w:widowControl w:val="0"/>
              <w:jc w:val="center"/>
              <w:rPr>
                <w:sz w:val="28"/>
                <w:szCs w:val="28"/>
                <w:lang w:val="en-US"/>
              </w:rPr>
            </w:pPr>
            <w:r w:rsidRPr="00E66003">
              <w:rPr>
                <w:sz w:val="28"/>
                <w:szCs w:val="28"/>
                <w:lang w:val="en-US"/>
              </w:rPr>
              <w:t>1</w:t>
            </w:r>
          </w:p>
        </w:tc>
        <w:tc>
          <w:tcPr>
            <w:tcW w:w="3209" w:type="dxa"/>
            <w:tcBorders>
              <w:bottom w:val="single" w:sz="4" w:space="0" w:color="auto"/>
            </w:tcBorders>
          </w:tcPr>
          <w:p w14:paraId="730447E8" w14:textId="577410A2" w:rsidR="008711FC" w:rsidRPr="00E66003" w:rsidRDefault="008711FC" w:rsidP="00B759A0">
            <w:pPr>
              <w:widowControl w:val="0"/>
              <w:jc w:val="center"/>
              <w:rPr>
                <w:sz w:val="28"/>
                <w:szCs w:val="28"/>
                <w:lang w:val="en-US"/>
              </w:rPr>
            </w:pPr>
            <w:r w:rsidRPr="00E66003">
              <w:rPr>
                <w:sz w:val="28"/>
                <w:szCs w:val="28"/>
                <w:lang w:val="en-US"/>
              </w:rPr>
              <w:t>2</w:t>
            </w:r>
          </w:p>
        </w:tc>
        <w:tc>
          <w:tcPr>
            <w:tcW w:w="3210" w:type="dxa"/>
            <w:tcBorders>
              <w:bottom w:val="single" w:sz="4" w:space="0" w:color="auto"/>
            </w:tcBorders>
          </w:tcPr>
          <w:p w14:paraId="064774BD" w14:textId="1AAF0034" w:rsidR="008711FC" w:rsidRPr="00E66003" w:rsidRDefault="008711FC" w:rsidP="00B759A0">
            <w:pPr>
              <w:widowControl w:val="0"/>
              <w:jc w:val="center"/>
              <w:rPr>
                <w:sz w:val="28"/>
                <w:szCs w:val="28"/>
                <w:lang w:val="en-US"/>
              </w:rPr>
            </w:pPr>
            <w:r w:rsidRPr="00E66003">
              <w:rPr>
                <w:sz w:val="28"/>
                <w:szCs w:val="28"/>
                <w:lang w:val="en-US"/>
              </w:rPr>
              <w:t>3</w:t>
            </w:r>
          </w:p>
        </w:tc>
      </w:tr>
      <w:tr w:rsidR="007D3C29" w:rsidRPr="00F4103C" w14:paraId="64C6B1F8" w14:textId="77777777" w:rsidTr="0050389E">
        <w:tc>
          <w:tcPr>
            <w:tcW w:w="3209" w:type="dxa"/>
            <w:tcBorders>
              <w:bottom w:val="nil"/>
            </w:tcBorders>
          </w:tcPr>
          <w:p w14:paraId="4C48BC94" w14:textId="74CA8587" w:rsidR="007D3C29" w:rsidRPr="00E66003" w:rsidRDefault="007D3C29" w:rsidP="00B759A0">
            <w:pPr>
              <w:widowControl w:val="0"/>
              <w:jc w:val="both"/>
              <w:rPr>
                <w:sz w:val="28"/>
                <w:szCs w:val="28"/>
                <w:lang w:val="en-US"/>
              </w:rPr>
            </w:pPr>
            <w:proofErr w:type="spellStart"/>
            <w:r w:rsidRPr="00E66003">
              <w:rPr>
                <w:sz w:val="28"/>
                <w:szCs w:val="28"/>
              </w:rPr>
              <w:t>Thematic</w:t>
            </w:r>
            <w:proofErr w:type="spellEnd"/>
            <w:r w:rsidRPr="00E66003">
              <w:rPr>
                <w:sz w:val="28"/>
                <w:szCs w:val="28"/>
              </w:rPr>
              <w:t xml:space="preserve"> </w:t>
            </w:r>
            <w:proofErr w:type="spellStart"/>
            <w:r w:rsidRPr="00E66003">
              <w:rPr>
                <w:sz w:val="28"/>
                <w:szCs w:val="28"/>
              </w:rPr>
              <w:t>and</w:t>
            </w:r>
            <w:proofErr w:type="spellEnd"/>
            <w:r w:rsidRPr="00E66003">
              <w:rPr>
                <w:sz w:val="28"/>
                <w:szCs w:val="28"/>
              </w:rPr>
              <w:t xml:space="preserve"> </w:t>
            </w:r>
            <w:proofErr w:type="spellStart"/>
            <w:r w:rsidRPr="00E66003">
              <w:rPr>
                <w:sz w:val="28"/>
                <w:szCs w:val="28"/>
              </w:rPr>
              <w:t>Functional</w:t>
            </w:r>
            <w:proofErr w:type="spellEnd"/>
            <w:r w:rsidRPr="00E66003">
              <w:rPr>
                <w:sz w:val="28"/>
                <w:szCs w:val="28"/>
              </w:rPr>
              <w:t xml:space="preserve"> </w:t>
            </w:r>
            <w:proofErr w:type="spellStart"/>
            <w:r w:rsidR="00BF7ECB" w:rsidRPr="00E66003">
              <w:rPr>
                <w:sz w:val="28"/>
                <w:szCs w:val="28"/>
              </w:rPr>
              <w:t>Classification</w:t>
            </w:r>
            <w:proofErr w:type="spellEnd"/>
          </w:p>
        </w:tc>
        <w:tc>
          <w:tcPr>
            <w:tcW w:w="3209" w:type="dxa"/>
            <w:tcBorders>
              <w:bottom w:val="nil"/>
            </w:tcBorders>
          </w:tcPr>
          <w:p w14:paraId="1D776477" w14:textId="5C41DF04" w:rsidR="007D3C29" w:rsidRPr="00E66003" w:rsidRDefault="007D3C29" w:rsidP="00B759A0">
            <w:pPr>
              <w:widowControl w:val="0"/>
              <w:jc w:val="both"/>
              <w:rPr>
                <w:sz w:val="28"/>
                <w:szCs w:val="28"/>
                <w:lang w:val="en-US"/>
              </w:rPr>
            </w:pPr>
            <w:r w:rsidRPr="00E66003">
              <w:rPr>
                <w:sz w:val="28"/>
                <w:szCs w:val="28"/>
                <w:lang w:val="en-US"/>
              </w:rPr>
              <w:t xml:space="preserve">N. </w:t>
            </w:r>
            <w:proofErr w:type="spellStart"/>
            <w:r w:rsidRPr="00E66003">
              <w:rPr>
                <w:sz w:val="28"/>
                <w:szCs w:val="28"/>
              </w:rPr>
              <w:t>Fairclough</w:t>
            </w:r>
            <w:proofErr w:type="spellEnd"/>
          </w:p>
        </w:tc>
        <w:tc>
          <w:tcPr>
            <w:tcW w:w="3210" w:type="dxa"/>
            <w:tcBorders>
              <w:bottom w:val="nil"/>
            </w:tcBorders>
          </w:tcPr>
          <w:p w14:paraId="0855F5E3" w14:textId="25A1DDFD" w:rsidR="007D3C29" w:rsidRPr="00E66003" w:rsidRDefault="007D3C29" w:rsidP="00B759A0">
            <w:pPr>
              <w:widowControl w:val="0"/>
              <w:jc w:val="both"/>
              <w:rPr>
                <w:sz w:val="28"/>
                <w:szCs w:val="28"/>
                <w:lang w:val="en-US"/>
              </w:rPr>
            </w:pPr>
            <w:r w:rsidRPr="00E66003">
              <w:rPr>
                <w:sz w:val="28"/>
                <w:szCs w:val="28"/>
                <w:lang w:val="en-US"/>
              </w:rPr>
              <w:t xml:space="preserve">Focuses on the </w:t>
            </w:r>
            <w:r w:rsidR="00BF7ECB" w:rsidRPr="00E66003">
              <w:rPr>
                <w:sz w:val="28"/>
                <w:szCs w:val="28"/>
                <w:lang w:val="en-US"/>
              </w:rPr>
              <w:t>categorization of the genres based on the primary purpose and roles within political activity.</w:t>
            </w:r>
          </w:p>
        </w:tc>
      </w:tr>
    </w:tbl>
    <w:p w14:paraId="0835B140" w14:textId="73DBE01F" w:rsidR="007D3C29" w:rsidRPr="00E66003" w:rsidRDefault="007D3C29" w:rsidP="007D3C29">
      <w:pPr>
        <w:widowControl w:val="0"/>
        <w:jc w:val="both"/>
        <w:rPr>
          <w:sz w:val="28"/>
          <w:szCs w:val="28"/>
          <w:lang w:val="en-US"/>
        </w:rPr>
      </w:pPr>
      <w:r w:rsidRPr="00E66003">
        <w:rPr>
          <w:sz w:val="28"/>
          <w:szCs w:val="28"/>
          <w:lang w:val="en-US"/>
        </w:rPr>
        <w:lastRenderedPageBreak/>
        <w:t xml:space="preserve">Continuation of Table </w:t>
      </w:r>
      <w:r w:rsidR="00E66003" w:rsidRPr="00E66003">
        <w:rPr>
          <w:sz w:val="28"/>
          <w:szCs w:val="28"/>
          <w:lang w:val="en-US"/>
        </w:rPr>
        <w:t>6</w:t>
      </w:r>
      <w:r w:rsidRPr="00E66003">
        <w:rPr>
          <w:sz w:val="28"/>
          <w:szCs w:val="28"/>
          <w:lang w:val="en-US"/>
        </w:rPr>
        <w:t xml:space="preserve"> </w:t>
      </w:r>
    </w:p>
    <w:p w14:paraId="0EDD928F" w14:textId="77777777" w:rsidR="007D3C29" w:rsidRPr="00E66003" w:rsidRDefault="007D3C29" w:rsidP="007D3C29">
      <w:pPr>
        <w:widowControl w:val="0"/>
        <w:ind w:firstLine="567"/>
        <w:jc w:val="both"/>
        <w:rPr>
          <w:sz w:val="28"/>
          <w:szCs w:val="28"/>
          <w:lang w:val="en-US"/>
        </w:rPr>
      </w:pPr>
    </w:p>
    <w:tbl>
      <w:tblPr>
        <w:tblStyle w:val="af0"/>
        <w:tblW w:w="0" w:type="auto"/>
        <w:tblInd w:w="5" w:type="dxa"/>
        <w:tblLook w:val="04A0" w:firstRow="1" w:lastRow="0" w:firstColumn="1" w:lastColumn="0" w:noHBand="0" w:noVBand="1"/>
      </w:tblPr>
      <w:tblGrid>
        <w:gridCol w:w="3207"/>
        <w:gridCol w:w="3207"/>
        <w:gridCol w:w="3209"/>
      </w:tblGrid>
      <w:tr w:rsidR="007D3C29" w:rsidRPr="00E66003" w14:paraId="662EF716" w14:textId="77777777" w:rsidTr="007D3C29">
        <w:tc>
          <w:tcPr>
            <w:tcW w:w="3207" w:type="dxa"/>
          </w:tcPr>
          <w:p w14:paraId="654C352A" w14:textId="77777777" w:rsidR="007D3C29" w:rsidRPr="00E66003" w:rsidRDefault="007D3C29" w:rsidP="00EA447A">
            <w:pPr>
              <w:widowControl w:val="0"/>
              <w:jc w:val="center"/>
              <w:rPr>
                <w:sz w:val="28"/>
                <w:szCs w:val="28"/>
                <w:lang w:val="en-US"/>
              </w:rPr>
            </w:pPr>
            <w:r w:rsidRPr="00E66003">
              <w:rPr>
                <w:sz w:val="28"/>
                <w:szCs w:val="28"/>
                <w:lang w:val="en-US"/>
              </w:rPr>
              <w:t>1</w:t>
            </w:r>
          </w:p>
        </w:tc>
        <w:tc>
          <w:tcPr>
            <w:tcW w:w="3207" w:type="dxa"/>
          </w:tcPr>
          <w:p w14:paraId="37A07575" w14:textId="77777777" w:rsidR="007D3C29" w:rsidRPr="00E66003" w:rsidRDefault="007D3C29" w:rsidP="00EA447A">
            <w:pPr>
              <w:widowControl w:val="0"/>
              <w:jc w:val="center"/>
              <w:rPr>
                <w:sz w:val="28"/>
                <w:szCs w:val="28"/>
                <w:lang w:val="en-US"/>
              </w:rPr>
            </w:pPr>
            <w:r w:rsidRPr="00E66003">
              <w:rPr>
                <w:sz w:val="28"/>
                <w:szCs w:val="28"/>
                <w:lang w:val="en-US"/>
              </w:rPr>
              <w:t>2</w:t>
            </w:r>
          </w:p>
        </w:tc>
        <w:tc>
          <w:tcPr>
            <w:tcW w:w="3209" w:type="dxa"/>
          </w:tcPr>
          <w:p w14:paraId="21C6E43F" w14:textId="77777777" w:rsidR="007D3C29" w:rsidRPr="00E66003" w:rsidRDefault="007D3C29" w:rsidP="00EA447A">
            <w:pPr>
              <w:widowControl w:val="0"/>
              <w:jc w:val="center"/>
              <w:rPr>
                <w:sz w:val="28"/>
                <w:szCs w:val="28"/>
                <w:lang w:val="en-US"/>
              </w:rPr>
            </w:pPr>
            <w:r w:rsidRPr="00E66003">
              <w:rPr>
                <w:sz w:val="28"/>
                <w:szCs w:val="28"/>
                <w:lang w:val="en-US"/>
              </w:rPr>
              <w:t>3</w:t>
            </w:r>
          </w:p>
        </w:tc>
      </w:tr>
      <w:tr w:rsidR="00EA447A" w:rsidRPr="00F4103C" w14:paraId="4E111ECB" w14:textId="77777777" w:rsidTr="007D3C29">
        <w:tc>
          <w:tcPr>
            <w:tcW w:w="3207" w:type="dxa"/>
            <w:vMerge w:val="restart"/>
          </w:tcPr>
          <w:p w14:paraId="0FBEA48F" w14:textId="77777777" w:rsidR="00EA447A" w:rsidRPr="00E66003" w:rsidRDefault="00EA447A" w:rsidP="00EA447A">
            <w:pPr>
              <w:widowControl w:val="0"/>
              <w:jc w:val="center"/>
              <w:rPr>
                <w:sz w:val="28"/>
                <w:szCs w:val="28"/>
                <w:lang w:val="en-US"/>
              </w:rPr>
            </w:pPr>
          </w:p>
        </w:tc>
        <w:tc>
          <w:tcPr>
            <w:tcW w:w="3207" w:type="dxa"/>
          </w:tcPr>
          <w:p w14:paraId="1FBBC862" w14:textId="1A1EE005" w:rsidR="00EA447A" w:rsidRPr="00E66003" w:rsidRDefault="00EA447A" w:rsidP="00465A2E">
            <w:pPr>
              <w:widowControl w:val="0"/>
              <w:rPr>
                <w:sz w:val="28"/>
                <w:szCs w:val="28"/>
                <w:lang w:val="en-US"/>
              </w:rPr>
            </w:pPr>
            <w:r w:rsidRPr="00E66003">
              <w:rPr>
                <w:rStyle w:val="ae"/>
                <w:rFonts w:eastAsiaTheme="majorEastAsia"/>
                <w:b w:val="0"/>
                <w:bCs w:val="0"/>
                <w:sz w:val="28"/>
                <w:szCs w:val="28"/>
                <w:lang w:val="en-US"/>
              </w:rPr>
              <w:t>V</w:t>
            </w:r>
            <w:r w:rsidRPr="00E66003">
              <w:rPr>
                <w:rStyle w:val="ae"/>
                <w:rFonts w:eastAsiaTheme="majorEastAsia"/>
                <w:b w:val="0"/>
                <w:bCs w:val="0"/>
                <w:sz w:val="28"/>
                <w:szCs w:val="28"/>
              </w:rPr>
              <w:t xml:space="preserve">.K. </w:t>
            </w:r>
            <w:proofErr w:type="spellStart"/>
            <w:r w:rsidRPr="00E66003">
              <w:rPr>
                <w:rStyle w:val="ae"/>
                <w:rFonts w:eastAsiaTheme="majorEastAsia"/>
                <w:b w:val="0"/>
                <w:bCs w:val="0"/>
                <w:sz w:val="28"/>
                <w:szCs w:val="28"/>
              </w:rPr>
              <w:t>Bhatia</w:t>
            </w:r>
            <w:proofErr w:type="spellEnd"/>
          </w:p>
        </w:tc>
        <w:tc>
          <w:tcPr>
            <w:tcW w:w="3209" w:type="dxa"/>
          </w:tcPr>
          <w:p w14:paraId="0203278E" w14:textId="2D84E20C" w:rsidR="00EA447A" w:rsidRPr="00E66003" w:rsidRDefault="00EA447A" w:rsidP="00EA447A">
            <w:pPr>
              <w:widowControl w:val="0"/>
              <w:jc w:val="both"/>
              <w:rPr>
                <w:sz w:val="28"/>
                <w:szCs w:val="28"/>
                <w:lang w:val="en-US"/>
              </w:rPr>
            </w:pPr>
            <w:r w:rsidRPr="00E66003">
              <w:rPr>
                <w:sz w:val="28"/>
                <w:szCs w:val="28"/>
                <w:lang w:val="en-US"/>
              </w:rPr>
              <w:t>Focuses on the structural and contextual analysis of genre through systematic steps and communicative purpose.</w:t>
            </w:r>
          </w:p>
        </w:tc>
      </w:tr>
      <w:tr w:rsidR="00EA447A" w:rsidRPr="00F4103C" w14:paraId="78F3905F" w14:textId="77777777" w:rsidTr="007D3C29">
        <w:tc>
          <w:tcPr>
            <w:tcW w:w="3207" w:type="dxa"/>
            <w:vMerge/>
          </w:tcPr>
          <w:p w14:paraId="136A3B47" w14:textId="77777777" w:rsidR="00EA447A" w:rsidRPr="00E66003" w:rsidRDefault="00EA447A" w:rsidP="00EA447A">
            <w:pPr>
              <w:widowControl w:val="0"/>
              <w:jc w:val="center"/>
              <w:rPr>
                <w:sz w:val="28"/>
                <w:szCs w:val="28"/>
                <w:lang w:val="en-US"/>
              </w:rPr>
            </w:pPr>
          </w:p>
        </w:tc>
        <w:tc>
          <w:tcPr>
            <w:tcW w:w="3207" w:type="dxa"/>
          </w:tcPr>
          <w:p w14:paraId="6D70DD58" w14:textId="5DE0A077" w:rsidR="00EA447A" w:rsidRPr="00E66003" w:rsidRDefault="00EA447A" w:rsidP="00465A2E">
            <w:pPr>
              <w:widowControl w:val="0"/>
              <w:rPr>
                <w:sz w:val="28"/>
                <w:szCs w:val="28"/>
                <w:lang w:val="en-US"/>
              </w:rPr>
            </w:pPr>
            <w:r w:rsidRPr="00E66003">
              <w:rPr>
                <w:sz w:val="28"/>
                <w:szCs w:val="28"/>
                <w:lang w:val="en-US"/>
              </w:rPr>
              <w:t xml:space="preserve">C. </w:t>
            </w:r>
            <w:proofErr w:type="spellStart"/>
            <w:r w:rsidRPr="00E66003">
              <w:rPr>
                <w:sz w:val="28"/>
                <w:szCs w:val="28"/>
              </w:rPr>
              <w:t>Schäffner</w:t>
            </w:r>
            <w:proofErr w:type="spellEnd"/>
          </w:p>
        </w:tc>
        <w:tc>
          <w:tcPr>
            <w:tcW w:w="3209" w:type="dxa"/>
          </w:tcPr>
          <w:p w14:paraId="1DE86EE9" w14:textId="0D78DCF9" w:rsidR="00EA447A" w:rsidRPr="00E66003" w:rsidRDefault="00EA447A" w:rsidP="00EA447A">
            <w:pPr>
              <w:widowControl w:val="0"/>
              <w:jc w:val="both"/>
              <w:rPr>
                <w:sz w:val="28"/>
                <w:szCs w:val="28"/>
                <w:lang w:val="en-US"/>
              </w:rPr>
            </w:pPr>
            <w:r w:rsidRPr="00E66003">
              <w:rPr>
                <w:sz w:val="28"/>
                <w:szCs w:val="28"/>
                <w:lang w:val="en-US"/>
              </w:rPr>
              <w:t xml:space="preserve">Focuses on prototypical political texts, that can be used to categorize the genres of political discourse. </w:t>
            </w:r>
          </w:p>
        </w:tc>
      </w:tr>
      <w:tr w:rsidR="00EA447A" w:rsidRPr="00F4103C" w14:paraId="433F7CD1" w14:textId="77777777" w:rsidTr="007D3C29">
        <w:tc>
          <w:tcPr>
            <w:tcW w:w="3207" w:type="dxa"/>
            <w:vMerge/>
          </w:tcPr>
          <w:p w14:paraId="52608AC1" w14:textId="77777777" w:rsidR="00EA447A" w:rsidRPr="00E66003" w:rsidRDefault="00EA447A" w:rsidP="00EA447A">
            <w:pPr>
              <w:widowControl w:val="0"/>
              <w:jc w:val="center"/>
              <w:rPr>
                <w:sz w:val="28"/>
                <w:szCs w:val="28"/>
                <w:lang w:val="en-US"/>
              </w:rPr>
            </w:pPr>
          </w:p>
        </w:tc>
        <w:tc>
          <w:tcPr>
            <w:tcW w:w="3207" w:type="dxa"/>
          </w:tcPr>
          <w:p w14:paraId="5CB7EDDF" w14:textId="70C1EF41" w:rsidR="00EA447A" w:rsidRPr="00E66003" w:rsidRDefault="00EA447A" w:rsidP="00465A2E">
            <w:pPr>
              <w:widowControl w:val="0"/>
              <w:rPr>
                <w:sz w:val="28"/>
                <w:szCs w:val="28"/>
                <w:lang w:val="en-US"/>
              </w:rPr>
            </w:pPr>
            <w:r w:rsidRPr="00E66003">
              <w:rPr>
                <w:sz w:val="28"/>
                <w:szCs w:val="28"/>
                <w:lang w:val="en-US"/>
              </w:rPr>
              <w:t>T.A. Van Dijk</w:t>
            </w:r>
          </w:p>
        </w:tc>
        <w:tc>
          <w:tcPr>
            <w:tcW w:w="3209" w:type="dxa"/>
          </w:tcPr>
          <w:p w14:paraId="172D6319" w14:textId="4D01F5AD" w:rsidR="00EA447A" w:rsidRPr="00E66003" w:rsidRDefault="00EA447A" w:rsidP="00EA447A">
            <w:pPr>
              <w:widowControl w:val="0"/>
              <w:jc w:val="both"/>
              <w:rPr>
                <w:sz w:val="28"/>
                <w:szCs w:val="28"/>
                <w:lang w:val="en-US"/>
              </w:rPr>
            </w:pPr>
            <w:r w:rsidRPr="00E66003">
              <w:rPr>
                <w:sz w:val="28"/>
                <w:szCs w:val="28"/>
                <w:lang w:val="en-US"/>
              </w:rPr>
              <w:t>Focuses on the political discourse as a set of specialized genres based on the specific themes and functions in the political communication.</w:t>
            </w:r>
          </w:p>
        </w:tc>
      </w:tr>
      <w:tr w:rsidR="00EA447A" w:rsidRPr="00F4103C" w14:paraId="183E4BC8" w14:textId="77777777" w:rsidTr="007D3C29">
        <w:tc>
          <w:tcPr>
            <w:tcW w:w="3207" w:type="dxa"/>
          </w:tcPr>
          <w:p w14:paraId="3B1B48BD" w14:textId="4124A26D" w:rsidR="00EA447A" w:rsidRPr="00E66003" w:rsidRDefault="00EA447A" w:rsidP="00EA447A">
            <w:pPr>
              <w:widowControl w:val="0"/>
              <w:jc w:val="both"/>
              <w:rPr>
                <w:sz w:val="28"/>
                <w:szCs w:val="28"/>
                <w:lang w:val="en-US"/>
              </w:rPr>
            </w:pPr>
            <w:r w:rsidRPr="00E66003">
              <w:rPr>
                <w:sz w:val="28"/>
                <w:szCs w:val="28"/>
                <w:lang w:val="en-US"/>
              </w:rPr>
              <w:t>Rhetorical and Speech-Based Classification</w:t>
            </w:r>
          </w:p>
        </w:tc>
        <w:tc>
          <w:tcPr>
            <w:tcW w:w="3207" w:type="dxa"/>
          </w:tcPr>
          <w:p w14:paraId="35780AA3" w14:textId="77777777" w:rsidR="00EA447A" w:rsidRPr="00E66003" w:rsidRDefault="00EA447A" w:rsidP="00EA447A">
            <w:pPr>
              <w:widowControl w:val="0"/>
              <w:jc w:val="both"/>
              <w:rPr>
                <w:sz w:val="28"/>
                <w:szCs w:val="28"/>
                <w:lang w:val="en-US"/>
              </w:rPr>
            </w:pPr>
            <w:r w:rsidRPr="00E66003">
              <w:rPr>
                <w:sz w:val="28"/>
                <w:szCs w:val="28"/>
                <w:lang w:val="en-US"/>
              </w:rPr>
              <w:t xml:space="preserve">R. </w:t>
            </w:r>
            <w:proofErr w:type="spellStart"/>
            <w:r w:rsidRPr="00E66003">
              <w:rPr>
                <w:sz w:val="28"/>
                <w:szCs w:val="28"/>
                <w:lang w:val="en-US"/>
              </w:rPr>
              <w:t>Wodak</w:t>
            </w:r>
            <w:proofErr w:type="spellEnd"/>
            <w:r w:rsidRPr="00E66003">
              <w:rPr>
                <w:sz w:val="28"/>
                <w:szCs w:val="28"/>
                <w:lang w:val="en-US"/>
              </w:rPr>
              <w:t xml:space="preserve"> </w:t>
            </w:r>
          </w:p>
          <w:p w14:paraId="593CDD4A" w14:textId="77777777" w:rsidR="00EA447A" w:rsidRPr="00E66003" w:rsidRDefault="00EA447A" w:rsidP="00EA447A">
            <w:pPr>
              <w:widowControl w:val="0"/>
              <w:jc w:val="both"/>
              <w:rPr>
                <w:sz w:val="28"/>
                <w:szCs w:val="28"/>
                <w:lang w:val="en-US"/>
              </w:rPr>
            </w:pPr>
            <w:r w:rsidRPr="00E66003">
              <w:rPr>
                <w:sz w:val="28"/>
                <w:szCs w:val="28"/>
                <w:lang w:val="en-US"/>
              </w:rPr>
              <w:t>K.K. Campbell &amp; K.H. Jamieson,</w:t>
            </w:r>
          </w:p>
          <w:p w14:paraId="20C252DA" w14:textId="0F024411" w:rsidR="00EA447A" w:rsidRPr="00E66003" w:rsidRDefault="00EA447A" w:rsidP="00EA447A">
            <w:pPr>
              <w:widowControl w:val="0"/>
              <w:jc w:val="both"/>
              <w:rPr>
                <w:sz w:val="28"/>
                <w:szCs w:val="28"/>
                <w:lang w:val="en-US"/>
              </w:rPr>
            </w:pPr>
            <w:proofErr w:type="spellStart"/>
            <w:r w:rsidRPr="00E66003">
              <w:rPr>
                <w:sz w:val="28"/>
                <w:szCs w:val="28"/>
                <w:lang w:val="en-US"/>
              </w:rPr>
              <w:t>Alyoshina</w:t>
            </w:r>
            <w:proofErr w:type="spellEnd"/>
          </w:p>
        </w:tc>
        <w:tc>
          <w:tcPr>
            <w:tcW w:w="3209" w:type="dxa"/>
          </w:tcPr>
          <w:p w14:paraId="59F14704" w14:textId="64F9EE08" w:rsidR="00EA447A" w:rsidRPr="00E66003" w:rsidRDefault="00EA447A" w:rsidP="00EA447A">
            <w:pPr>
              <w:widowControl w:val="0"/>
              <w:jc w:val="both"/>
              <w:rPr>
                <w:sz w:val="28"/>
                <w:szCs w:val="28"/>
                <w:lang w:val="en-US"/>
              </w:rPr>
            </w:pPr>
            <w:r w:rsidRPr="00E66003">
              <w:rPr>
                <w:sz w:val="28"/>
                <w:szCs w:val="28"/>
                <w:lang w:val="en-US"/>
              </w:rPr>
              <w:t>Focuses on the categorization of genres based on the rhetorical strategies and speech types.</w:t>
            </w:r>
          </w:p>
        </w:tc>
      </w:tr>
      <w:tr w:rsidR="00EA447A" w:rsidRPr="00F4103C" w14:paraId="42106BBE" w14:textId="77777777" w:rsidTr="007D3C29">
        <w:tc>
          <w:tcPr>
            <w:tcW w:w="3207" w:type="dxa"/>
          </w:tcPr>
          <w:p w14:paraId="317DB90C" w14:textId="77777777" w:rsidR="00EA447A" w:rsidRPr="00E66003" w:rsidRDefault="00EA447A" w:rsidP="00EA447A">
            <w:pPr>
              <w:widowControl w:val="0"/>
              <w:jc w:val="both"/>
              <w:rPr>
                <w:sz w:val="28"/>
                <w:szCs w:val="28"/>
                <w:lang w:val="en-US"/>
              </w:rPr>
            </w:pPr>
            <w:proofErr w:type="spellStart"/>
            <w:r w:rsidRPr="00E66003">
              <w:rPr>
                <w:sz w:val="28"/>
                <w:szCs w:val="28"/>
              </w:rPr>
              <w:t>Hypergenre</w:t>
            </w:r>
            <w:proofErr w:type="spellEnd"/>
            <w:r w:rsidRPr="00E66003">
              <w:rPr>
                <w:sz w:val="28"/>
                <w:szCs w:val="28"/>
              </w:rPr>
              <w:t xml:space="preserve">-Based </w:t>
            </w:r>
            <w:proofErr w:type="spellStart"/>
            <w:r w:rsidRPr="00E66003">
              <w:rPr>
                <w:sz w:val="28"/>
                <w:szCs w:val="28"/>
              </w:rPr>
              <w:t>Classification</w:t>
            </w:r>
            <w:proofErr w:type="spellEnd"/>
          </w:p>
        </w:tc>
        <w:tc>
          <w:tcPr>
            <w:tcW w:w="3207" w:type="dxa"/>
          </w:tcPr>
          <w:p w14:paraId="3F30C984" w14:textId="77777777" w:rsidR="00EA447A" w:rsidRPr="00E66003" w:rsidRDefault="00EA447A" w:rsidP="00EA447A">
            <w:pPr>
              <w:widowControl w:val="0"/>
              <w:jc w:val="both"/>
              <w:rPr>
                <w:sz w:val="28"/>
                <w:szCs w:val="28"/>
                <w:lang w:val="en-US"/>
              </w:rPr>
            </w:pPr>
            <w:r w:rsidRPr="00E66003">
              <w:rPr>
                <w:sz w:val="28"/>
                <w:szCs w:val="28"/>
              </w:rPr>
              <w:t>B.</w:t>
            </w:r>
            <w:r w:rsidRPr="00E66003">
              <w:rPr>
                <w:sz w:val="28"/>
                <w:szCs w:val="28"/>
                <w:lang w:val="en-US"/>
              </w:rPr>
              <w:t xml:space="preserve"> </w:t>
            </w:r>
            <w:proofErr w:type="spellStart"/>
            <w:r w:rsidRPr="00E66003">
              <w:rPr>
                <w:sz w:val="28"/>
                <w:szCs w:val="28"/>
              </w:rPr>
              <w:t>Karimova</w:t>
            </w:r>
            <w:proofErr w:type="spellEnd"/>
          </w:p>
          <w:p w14:paraId="4DAFA3B8" w14:textId="77777777" w:rsidR="00EA447A" w:rsidRPr="00E66003" w:rsidRDefault="00EA447A" w:rsidP="00EA447A">
            <w:pPr>
              <w:widowControl w:val="0"/>
              <w:jc w:val="both"/>
              <w:rPr>
                <w:sz w:val="28"/>
                <w:szCs w:val="28"/>
                <w:lang w:val="en-US"/>
              </w:rPr>
            </w:pPr>
            <w:proofErr w:type="spellStart"/>
            <w:r w:rsidRPr="00E66003">
              <w:rPr>
                <w:sz w:val="28"/>
                <w:szCs w:val="28"/>
                <w:lang w:val="en-US"/>
              </w:rPr>
              <w:t>Zh</w:t>
            </w:r>
            <w:proofErr w:type="spellEnd"/>
            <w:r w:rsidRPr="00E66003">
              <w:rPr>
                <w:sz w:val="28"/>
                <w:szCs w:val="28"/>
                <w:lang w:val="en-US"/>
              </w:rPr>
              <w:t xml:space="preserve">. </w:t>
            </w:r>
            <w:proofErr w:type="spellStart"/>
            <w:r w:rsidRPr="00E66003">
              <w:rPr>
                <w:sz w:val="28"/>
                <w:szCs w:val="28"/>
              </w:rPr>
              <w:t>Zigmann</w:t>
            </w:r>
            <w:proofErr w:type="spellEnd"/>
          </w:p>
        </w:tc>
        <w:tc>
          <w:tcPr>
            <w:tcW w:w="3209" w:type="dxa"/>
          </w:tcPr>
          <w:p w14:paraId="6628B0B8" w14:textId="77777777" w:rsidR="00EA447A" w:rsidRPr="00E66003" w:rsidRDefault="00EA447A" w:rsidP="00EA447A">
            <w:pPr>
              <w:widowControl w:val="0"/>
              <w:jc w:val="both"/>
              <w:rPr>
                <w:sz w:val="28"/>
                <w:szCs w:val="28"/>
                <w:lang w:val="en-US"/>
              </w:rPr>
            </w:pPr>
            <w:r w:rsidRPr="00E66003">
              <w:rPr>
                <w:sz w:val="28"/>
                <w:szCs w:val="28"/>
                <w:lang w:val="en-US"/>
              </w:rPr>
              <w:t xml:space="preserve">Focuses on classifying the genres of political discourse into broad overarching categories. </w:t>
            </w:r>
          </w:p>
        </w:tc>
      </w:tr>
      <w:tr w:rsidR="00EA447A" w:rsidRPr="00F4103C" w14:paraId="17368E46" w14:textId="77777777" w:rsidTr="007D3C29">
        <w:tc>
          <w:tcPr>
            <w:tcW w:w="3207" w:type="dxa"/>
          </w:tcPr>
          <w:p w14:paraId="0B023D41" w14:textId="77777777" w:rsidR="00EA447A" w:rsidRPr="00E66003" w:rsidRDefault="00EA447A" w:rsidP="00EA447A">
            <w:pPr>
              <w:widowControl w:val="0"/>
              <w:jc w:val="both"/>
              <w:rPr>
                <w:sz w:val="28"/>
                <w:szCs w:val="28"/>
              </w:rPr>
            </w:pPr>
            <w:proofErr w:type="spellStart"/>
            <w:r w:rsidRPr="00E66003">
              <w:rPr>
                <w:sz w:val="28"/>
                <w:szCs w:val="28"/>
              </w:rPr>
              <w:t>Contextual</w:t>
            </w:r>
            <w:proofErr w:type="spellEnd"/>
            <w:r w:rsidRPr="00E66003">
              <w:rPr>
                <w:sz w:val="28"/>
                <w:szCs w:val="28"/>
              </w:rPr>
              <w:t xml:space="preserve"> </w:t>
            </w:r>
            <w:proofErr w:type="spellStart"/>
            <w:r w:rsidRPr="00E66003">
              <w:rPr>
                <w:sz w:val="28"/>
                <w:szCs w:val="28"/>
              </w:rPr>
              <w:t>and</w:t>
            </w:r>
            <w:proofErr w:type="spellEnd"/>
            <w:r w:rsidRPr="00E66003">
              <w:rPr>
                <w:sz w:val="28"/>
                <w:szCs w:val="28"/>
              </w:rPr>
              <w:t xml:space="preserve"> </w:t>
            </w:r>
            <w:proofErr w:type="spellStart"/>
            <w:r w:rsidRPr="00E66003">
              <w:rPr>
                <w:sz w:val="28"/>
                <w:szCs w:val="28"/>
              </w:rPr>
              <w:t>Situational</w:t>
            </w:r>
            <w:proofErr w:type="spellEnd"/>
            <w:r w:rsidRPr="00E66003">
              <w:rPr>
                <w:sz w:val="28"/>
                <w:szCs w:val="28"/>
              </w:rPr>
              <w:t xml:space="preserve"> </w:t>
            </w:r>
            <w:proofErr w:type="spellStart"/>
            <w:r w:rsidRPr="00E66003">
              <w:rPr>
                <w:sz w:val="28"/>
                <w:szCs w:val="28"/>
              </w:rPr>
              <w:t>Classification</w:t>
            </w:r>
            <w:proofErr w:type="spellEnd"/>
          </w:p>
        </w:tc>
        <w:tc>
          <w:tcPr>
            <w:tcW w:w="3207" w:type="dxa"/>
          </w:tcPr>
          <w:p w14:paraId="6FF4A94C" w14:textId="77777777" w:rsidR="00EA447A" w:rsidRPr="00E66003" w:rsidRDefault="00EA447A" w:rsidP="00EA447A">
            <w:pPr>
              <w:widowControl w:val="0"/>
              <w:jc w:val="both"/>
              <w:rPr>
                <w:sz w:val="28"/>
                <w:szCs w:val="28"/>
                <w:lang w:val="en-US"/>
              </w:rPr>
            </w:pPr>
            <w:r w:rsidRPr="00E66003">
              <w:rPr>
                <w:sz w:val="28"/>
                <w:szCs w:val="28"/>
                <w:lang w:val="en-US"/>
              </w:rPr>
              <w:t xml:space="preserve">M. </w:t>
            </w:r>
            <w:proofErr w:type="spellStart"/>
            <w:r w:rsidRPr="00E66003">
              <w:rPr>
                <w:sz w:val="28"/>
                <w:szCs w:val="28"/>
                <w:lang w:val="en-US"/>
              </w:rPr>
              <w:t>Reisigl</w:t>
            </w:r>
            <w:proofErr w:type="spellEnd"/>
          </w:p>
          <w:p w14:paraId="180FBBC7" w14:textId="77777777" w:rsidR="00EA447A" w:rsidRPr="00E66003" w:rsidRDefault="00EA447A" w:rsidP="00EA447A">
            <w:pPr>
              <w:widowControl w:val="0"/>
              <w:jc w:val="both"/>
              <w:rPr>
                <w:sz w:val="28"/>
                <w:szCs w:val="28"/>
                <w:lang w:val="en-US"/>
              </w:rPr>
            </w:pPr>
            <w:r w:rsidRPr="00E66003">
              <w:rPr>
                <w:sz w:val="28"/>
                <w:szCs w:val="28"/>
                <w:lang w:val="en-US"/>
              </w:rPr>
              <w:t xml:space="preserve">Y. </w:t>
            </w:r>
            <w:proofErr w:type="spellStart"/>
            <w:r w:rsidRPr="00E66003">
              <w:rPr>
                <w:sz w:val="28"/>
                <w:szCs w:val="28"/>
                <w:lang w:val="en-US"/>
              </w:rPr>
              <w:t>Sheigal</w:t>
            </w:r>
            <w:proofErr w:type="spellEnd"/>
          </w:p>
          <w:p w14:paraId="2EA37BD0" w14:textId="77777777" w:rsidR="00EA447A" w:rsidRPr="00E66003" w:rsidRDefault="00EA447A" w:rsidP="00EA447A">
            <w:pPr>
              <w:widowControl w:val="0"/>
              <w:jc w:val="both"/>
              <w:rPr>
                <w:sz w:val="28"/>
                <w:szCs w:val="28"/>
                <w:lang w:val="en-US"/>
              </w:rPr>
            </w:pPr>
            <w:r w:rsidRPr="00E66003">
              <w:rPr>
                <w:sz w:val="28"/>
                <w:szCs w:val="28"/>
                <w:lang w:val="en-US"/>
              </w:rPr>
              <w:t>C. Miller</w:t>
            </w:r>
          </w:p>
        </w:tc>
        <w:tc>
          <w:tcPr>
            <w:tcW w:w="3209" w:type="dxa"/>
          </w:tcPr>
          <w:p w14:paraId="50D1AF15" w14:textId="77777777" w:rsidR="00EA447A" w:rsidRPr="00E66003" w:rsidRDefault="00EA447A" w:rsidP="00EA447A">
            <w:pPr>
              <w:widowControl w:val="0"/>
              <w:jc w:val="both"/>
              <w:rPr>
                <w:sz w:val="28"/>
                <w:szCs w:val="28"/>
                <w:lang w:val="en-US"/>
              </w:rPr>
            </w:pPr>
            <w:r w:rsidRPr="00E66003">
              <w:rPr>
                <w:sz w:val="28"/>
                <w:szCs w:val="28"/>
                <w:lang w:val="en-US"/>
              </w:rPr>
              <w:t xml:space="preserve">Focuses on the communicative context of the political discourse. </w:t>
            </w:r>
          </w:p>
        </w:tc>
      </w:tr>
      <w:tr w:rsidR="00EA447A" w:rsidRPr="00E66003" w14:paraId="77EF5580" w14:textId="77777777" w:rsidTr="00832371">
        <w:tc>
          <w:tcPr>
            <w:tcW w:w="9623" w:type="dxa"/>
            <w:gridSpan w:val="3"/>
          </w:tcPr>
          <w:p w14:paraId="271BFE16" w14:textId="25E296DB" w:rsidR="00EA447A" w:rsidRPr="00E66003" w:rsidRDefault="00EA447A" w:rsidP="0050389E">
            <w:pPr>
              <w:widowControl w:val="0"/>
              <w:ind w:firstLine="591"/>
              <w:jc w:val="both"/>
              <w:rPr>
                <w:lang w:val="en-US"/>
              </w:rPr>
            </w:pPr>
            <w:r w:rsidRPr="00E66003">
              <w:rPr>
                <w:lang w:val="en-US"/>
              </w:rPr>
              <w:t>Note – Compiled by author</w:t>
            </w:r>
          </w:p>
        </w:tc>
      </w:tr>
    </w:tbl>
    <w:p w14:paraId="489E4A30" w14:textId="77777777" w:rsidR="008711FC" w:rsidRPr="00E66003" w:rsidRDefault="008711FC" w:rsidP="00B759A0">
      <w:pPr>
        <w:widowControl w:val="0"/>
        <w:ind w:firstLine="567"/>
        <w:jc w:val="both"/>
        <w:rPr>
          <w:sz w:val="28"/>
          <w:szCs w:val="28"/>
          <w:lang w:val="en-US"/>
        </w:rPr>
      </w:pPr>
    </w:p>
    <w:p w14:paraId="296F348E" w14:textId="6BB15AE1" w:rsidR="00C32ED2" w:rsidRPr="00E66003" w:rsidRDefault="00C32ED2" w:rsidP="00B759A0">
      <w:pPr>
        <w:widowControl w:val="0"/>
        <w:autoSpaceDE w:val="0"/>
        <w:autoSpaceDN w:val="0"/>
        <w:adjustRightInd w:val="0"/>
        <w:ind w:firstLine="567"/>
        <w:jc w:val="both"/>
        <w:rPr>
          <w:sz w:val="28"/>
          <w:szCs w:val="28"/>
          <w:lang w:val="en-US"/>
        </w:rPr>
      </w:pPr>
      <w:r w:rsidRPr="00E66003">
        <w:rPr>
          <w:sz w:val="28"/>
          <w:szCs w:val="28"/>
          <w:lang w:val="en-US"/>
        </w:rPr>
        <w:t>Th</w:t>
      </w:r>
      <w:r w:rsidR="008D3226" w:rsidRPr="00E66003">
        <w:rPr>
          <w:sz w:val="28"/>
          <w:szCs w:val="28"/>
          <w:lang w:val="en-US"/>
        </w:rPr>
        <w:t>us, the</w:t>
      </w:r>
      <w:r w:rsidRPr="00E66003">
        <w:rPr>
          <w:sz w:val="28"/>
          <w:szCs w:val="28"/>
          <w:lang w:val="en-US"/>
        </w:rPr>
        <w:t xml:space="preserve"> classification </w:t>
      </w:r>
      <w:r w:rsidR="008D3226" w:rsidRPr="00E66003">
        <w:rPr>
          <w:sz w:val="28"/>
          <w:szCs w:val="28"/>
          <w:lang w:val="en-US"/>
        </w:rPr>
        <w:t>enhances</w:t>
      </w:r>
      <w:r w:rsidRPr="00E66003">
        <w:rPr>
          <w:sz w:val="28"/>
          <w:szCs w:val="28"/>
          <w:lang w:val="en-US"/>
        </w:rPr>
        <w:t xml:space="preserve"> our understanding of how political messages are constructed and perceived within distinct cultural and political landscapes. Various examination</w:t>
      </w:r>
      <w:r w:rsidR="008D3226" w:rsidRPr="00E66003">
        <w:rPr>
          <w:sz w:val="28"/>
          <w:szCs w:val="28"/>
          <w:lang w:val="en-US"/>
        </w:rPr>
        <w:t>s</w:t>
      </w:r>
      <w:r w:rsidRPr="00E66003">
        <w:rPr>
          <w:sz w:val="28"/>
          <w:szCs w:val="28"/>
          <w:lang w:val="en-US"/>
        </w:rPr>
        <w:t xml:space="preserve"> of the genres of political discourse from different angles aim to </w:t>
      </w:r>
      <w:r w:rsidR="008D3226" w:rsidRPr="00E66003">
        <w:rPr>
          <w:sz w:val="28"/>
          <w:szCs w:val="28"/>
          <w:lang w:val="en-US"/>
        </w:rPr>
        <w:t>illuminate</w:t>
      </w:r>
      <w:r w:rsidRPr="00E66003">
        <w:rPr>
          <w:sz w:val="28"/>
          <w:szCs w:val="28"/>
          <w:lang w:val="en-US"/>
        </w:rPr>
        <w:t xml:space="preserve"> the complexities of political dialogue and its implications for governance, public opinion, and civic engagement.</w:t>
      </w:r>
    </w:p>
    <w:p w14:paraId="51A284E4" w14:textId="40108B53" w:rsidR="00314279" w:rsidRPr="00E66003" w:rsidRDefault="00314279" w:rsidP="00B759A0">
      <w:pPr>
        <w:widowControl w:val="0"/>
        <w:autoSpaceDE w:val="0"/>
        <w:autoSpaceDN w:val="0"/>
        <w:adjustRightInd w:val="0"/>
        <w:ind w:firstLine="567"/>
        <w:jc w:val="both"/>
        <w:rPr>
          <w:sz w:val="28"/>
          <w:szCs w:val="28"/>
          <w:lang w:val="en-US"/>
        </w:rPr>
      </w:pPr>
      <w:r w:rsidRPr="00E66003">
        <w:rPr>
          <w:sz w:val="28"/>
          <w:szCs w:val="28"/>
          <w:lang w:val="en-US"/>
        </w:rPr>
        <w:t xml:space="preserve">The first group of investigators looked at the thematic and functional peculiarities of political discourse to produce </w:t>
      </w:r>
      <w:r w:rsidR="0072616F" w:rsidRPr="00E66003">
        <w:rPr>
          <w:sz w:val="28"/>
          <w:szCs w:val="28"/>
          <w:lang w:val="en-US"/>
        </w:rPr>
        <w:t>a</w:t>
      </w:r>
      <w:r w:rsidRPr="00E66003">
        <w:rPr>
          <w:sz w:val="28"/>
          <w:szCs w:val="28"/>
          <w:lang w:val="en-US"/>
        </w:rPr>
        <w:t xml:space="preserve"> classification of its genre. For instance,</w:t>
      </w:r>
      <w:r w:rsidR="00E66003" w:rsidRPr="00E66003">
        <w:rPr>
          <w:sz w:val="28"/>
          <w:szCs w:val="28"/>
          <w:lang w:val="en-US"/>
        </w:rPr>
        <w:t xml:space="preserve"> V.I</w:t>
      </w:r>
      <w:r w:rsidRPr="00E66003">
        <w:rPr>
          <w:sz w:val="28"/>
          <w:szCs w:val="28"/>
          <w:lang w:val="en-US"/>
        </w:rPr>
        <w:t>.</w:t>
      </w:r>
      <w:r w:rsidR="00E66003" w:rsidRPr="00E66003">
        <w:rPr>
          <w:sz w:val="28"/>
          <w:szCs w:val="28"/>
          <w:lang w:val="en-US"/>
        </w:rPr>
        <w:t xml:space="preserve"> Karasik</w:t>
      </w:r>
      <w:r w:rsidRPr="00E66003">
        <w:rPr>
          <w:sz w:val="28"/>
          <w:szCs w:val="28"/>
          <w:lang w:val="en-US"/>
        </w:rPr>
        <w:t xml:space="preserve"> breaks down political genres into categories according to spheres of action and the functions of genres related to the political system (e.g., parliamentary debates, political manifestos and programs, parliamentary or party conference speeches by political leaders, policy documents), political genres in mass media (e.g., political news reports, </w:t>
      </w:r>
      <w:r w:rsidRPr="00E66003">
        <w:rPr>
          <w:sz w:val="28"/>
          <w:szCs w:val="28"/>
          <w:lang w:val="en-US"/>
        </w:rPr>
        <w:lastRenderedPageBreak/>
        <w:t xml:space="preserve">political interviews, political </w:t>
      </w:r>
      <w:r w:rsidR="00B2319F" w:rsidRPr="00E66003">
        <w:rPr>
          <w:sz w:val="28"/>
          <w:szCs w:val="28"/>
          <w:lang w:val="en-US"/>
        </w:rPr>
        <w:t>“</w:t>
      </w:r>
      <w:r w:rsidRPr="00E66003">
        <w:rPr>
          <w:sz w:val="28"/>
          <w:szCs w:val="28"/>
          <w:lang w:val="en-US"/>
        </w:rPr>
        <w:t>chat shows</w:t>
      </w:r>
      <w:r w:rsidR="00B2319F" w:rsidRPr="00E66003">
        <w:rPr>
          <w:sz w:val="28"/>
          <w:szCs w:val="28"/>
          <w:lang w:val="en-US"/>
        </w:rPr>
        <w:t>”,</w:t>
      </w:r>
      <w:r w:rsidRPr="00E66003">
        <w:rPr>
          <w:sz w:val="28"/>
          <w:szCs w:val="28"/>
          <w:lang w:val="en-US"/>
        </w:rPr>
        <w:t xml:space="preserve"> party political broadcasts, political advertising in the press and on billboards), the political public sphere (e.g., public meetings, campaign literature of social movements, political forums, and focus groups) [9</w:t>
      </w:r>
      <w:r w:rsidR="0050389E" w:rsidRPr="00E66003">
        <w:rPr>
          <w:sz w:val="28"/>
          <w:szCs w:val="28"/>
          <w:lang w:val="en-US"/>
        </w:rPr>
        <w:t xml:space="preserve">, </w:t>
      </w:r>
      <w:r w:rsidR="00E66003" w:rsidRPr="00E66003">
        <w:rPr>
          <w:sz w:val="28"/>
          <w:szCs w:val="28"/>
          <w:lang w:val="en-US"/>
        </w:rPr>
        <w:t>p. 234</w:t>
      </w:r>
      <w:r w:rsidRPr="00E66003">
        <w:rPr>
          <w:sz w:val="28"/>
          <w:szCs w:val="28"/>
          <w:lang w:val="en-US"/>
        </w:rPr>
        <w:t xml:space="preserve">]. </w:t>
      </w:r>
    </w:p>
    <w:p w14:paraId="62D107BA" w14:textId="4E6709B7" w:rsidR="00314279" w:rsidRPr="00E66003" w:rsidRDefault="001A404F" w:rsidP="00B759A0">
      <w:pPr>
        <w:widowControl w:val="0"/>
        <w:autoSpaceDE w:val="0"/>
        <w:autoSpaceDN w:val="0"/>
        <w:adjustRightInd w:val="0"/>
        <w:ind w:firstLine="567"/>
        <w:jc w:val="both"/>
        <w:rPr>
          <w:sz w:val="28"/>
          <w:szCs w:val="28"/>
          <w:lang w:val="en-US"/>
        </w:rPr>
      </w:pPr>
      <w:r w:rsidRPr="00E66003">
        <w:rPr>
          <w:sz w:val="28"/>
          <w:szCs w:val="28"/>
          <w:lang w:val="en-US"/>
        </w:rPr>
        <w:t xml:space="preserve">N. </w:t>
      </w:r>
      <w:r w:rsidR="00314279" w:rsidRPr="00E66003">
        <w:rPr>
          <w:sz w:val="28"/>
          <w:szCs w:val="28"/>
          <w:lang w:val="en-US"/>
        </w:rPr>
        <w:t>Fairclough notes the “</w:t>
      </w:r>
      <w:bookmarkStart w:id="39" w:name="_Hlk196077388"/>
      <w:r w:rsidR="00314279" w:rsidRPr="00E66003">
        <w:rPr>
          <w:sz w:val="28"/>
          <w:szCs w:val="28"/>
          <w:lang w:val="en-US"/>
        </w:rPr>
        <w:t>fluid and s</w:t>
      </w:r>
      <w:bookmarkStart w:id="40" w:name="_Hlk195222628"/>
      <w:r w:rsidR="00314279" w:rsidRPr="00E66003">
        <w:rPr>
          <w:sz w:val="28"/>
          <w:szCs w:val="28"/>
          <w:lang w:val="en-US"/>
        </w:rPr>
        <w:t>hifting</w:t>
      </w:r>
      <w:bookmarkEnd w:id="40"/>
      <w:r w:rsidR="00314279" w:rsidRPr="00E66003">
        <w:rPr>
          <w:sz w:val="28"/>
          <w:szCs w:val="28"/>
          <w:lang w:val="en-US"/>
        </w:rPr>
        <w:t xml:space="preserve"> </w:t>
      </w:r>
      <w:bookmarkEnd w:id="39"/>
      <w:r w:rsidR="00314279" w:rsidRPr="00E66003">
        <w:rPr>
          <w:sz w:val="28"/>
          <w:szCs w:val="28"/>
          <w:lang w:val="en-US"/>
        </w:rPr>
        <w:t xml:space="preserve">character of political genres, their hybrid character, and their openness to new forms of hybridity” </w:t>
      </w:r>
      <w:r w:rsidR="00A17EDC" w:rsidRPr="00E66003">
        <w:rPr>
          <w:noProof/>
          <w:sz w:val="28"/>
          <w:szCs w:val="28"/>
          <w:lang w:val="en-US"/>
        </w:rPr>
        <w:t>[24, p. 35]</w:t>
      </w:r>
      <w:r w:rsidR="00314279" w:rsidRPr="00E66003">
        <w:rPr>
          <w:sz w:val="28"/>
          <w:szCs w:val="28"/>
          <w:lang w:val="en-US"/>
        </w:rPr>
        <w:t xml:space="preserve"> and the “interconnection of political genres, the relations that are contracted between them in genre chains or networks, the relations of recontextualization that obtain between them, and the linguistic transformations entailed” </w:t>
      </w:r>
      <w:r w:rsidR="00A17EDC" w:rsidRPr="00E66003">
        <w:rPr>
          <w:noProof/>
          <w:sz w:val="28"/>
          <w:szCs w:val="28"/>
          <w:lang w:val="en-US"/>
        </w:rPr>
        <w:t>[24, p. 37]</w:t>
      </w:r>
      <w:r w:rsidR="00314279" w:rsidRPr="00E66003">
        <w:rPr>
          <w:sz w:val="28"/>
          <w:szCs w:val="28"/>
          <w:lang w:val="en-US"/>
        </w:rPr>
        <w:t xml:space="preserve">. </w:t>
      </w:r>
    </w:p>
    <w:p w14:paraId="699D27CA" w14:textId="6C8D924D" w:rsidR="00314279" w:rsidRPr="00E66003" w:rsidRDefault="00314279" w:rsidP="00B759A0">
      <w:pPr>
        <w:widowControl w:val="0"/>
        <w:ind w:firstLine="567"/>
        <w:jc w:val="both"/>
        <w:rPr>
          <w:sz w:val="28"/>
          <w:szCs w:val="28"/>
          <w:lang w:val="en-US"/>
        </w:rPr>
      </w:pPr>
      <w:r w:rsidRPr="00E66003">
        <w:rPr>
          <w:sz w:val="28"/>
          <w:szCs w:val="28"/>
          <w:lang w:val="en-US"/>
        </w:rPr>
        <w:t>Nevertheless, there are ideas that contradict the classification of N. Fairclough. For instance, J. Swales asserts that genres have fixed structural conventions, meaning that political discourse follows sustainable and recognizable patterns</w:t>
      </w:r>
      <w:r w:rsidR="00B00611" w:rsidRPr="00E66003">
        <w:rPr>
          <w:sz w:val="28"/>
          <w:szCs w:val="28"/>
          <w:lang w:val="en-US"/>
        </w:rPr>
        <w:t xml:space="preserve"> </w:t>
      </w:r>
      <w:r w:rsidR="009D408D" w:rsidRPr="00E66003">
        <w:rPr>
          <w:noProof/>
          <w:sz w:val="28"/>
          <w:szCs w:val="28"/>
          <w:lang w:val="en-US"/>
        </w:rPr>
        <w:t>[8</w:t>
      </w:r>
      <w:r w:rsidR="0050389E" w:rsidRPr="00E66003">
        <w:rPr>
          <w:noProof/>
          <w:sz w:val="28"/>
          <w:szCs w:val="28"/>
          <w:lang w:val="en-US"/>
        </w:rPr>
        <w:t xml:space="preserve">, </w:t>
      </w:r>
      <w:r w:rsidR="0050389E" w:rsidRPr="00E66003">
        <w:rPr>
          <w:noProof/>
          <w:sz w:val="28"/>
          <w:szCs w:val="28"/>
        </w:rPr>
        <w:t>р</w:t>
      </w:r>
      <w:r w:rsidR="00E66003" w:rsidRPr="00E66003">
        <w:rPr>
          <w:noProof/>
          <w:sz w:val="28"/>
          <w:szCs w:val="28"/>
          <w:lang w:val="en-US"/>
        </w:rPr>
        <w:t>. 58</w:t>
      </w:r>
      <w:r w:rsidR="009D408D" w:rsidRPr="00E66003">
        <w:rPr>
          <w:noProof/>
          <w:sz w:val="28"/>
          <w:szCs w:val="28"/>
          <w:lang w:val="en-US"/>
        </w:rPr>
        <w:t>]</w:t>
      </w:r>
      <w:r w:rsidRPr="00E66003">
        <w:rPr>
          <w:sz w:val="28"/>
          <w:szCs w:val="28"/>
          <w:lang w:val="en-US"/>
        </w:rPr>
        <w:t xml:space="preserve">. </w:t>
      </w:r>
    </w:p>
    <w:p w14:paraId="5C462407" w14:textId="6D545512" w:rsidR="00521466" w:rsidRPr="00E66003" w:rsidRDefault="00314279" w:rsidP="00B759A0">
      <w:pPr>
        <w:widowControl w:val="0"/>
        <w:ind w:firstLine="567"/>
        <w:jc w:val="both"/>
        <w:rPr>
          <w:sz w:val="28"/>
          <w:szCs w:val="28"/>
          <w:lang w:val="en-US"/>
        </w:rPr>
      </w:pPr>
      <w:r w:rsidRPr="00E66003">
        <w:rPr>
          <w:sz w:val="28"/>
          <w:szCs w:val="28"/>
          <w:lang w:val="en-US"/>
        </w:rPr>
        <w:t xml:space="preserve">Even though V.K. </w:t>
      </w:r>
      <w:r w:rsidR="00521466" w:rsidRPr="00E66003">
        <w:rPr>
          <w:sz w:val="28"/>
          <w:szCs w:val="28"/>
          <w:lang w:val="en-US"/>
        </w:rPr>
        <w:t>Bhatia</w:t>
      </w:r>
      <w:r w:rsidRPr="00E66003">
        <w:rPr>
          <w:sz w:val="28"/>
          <w:szCs w:val="28"/>
          <w:lang w:val="en-US"/>
        </w:rPr>
        <w:t>’s framework of genre classification was initially applied to classify the genres of professional and academic discourse, it can also be applied to the classification of genres of political discourse. He stated that the</w:t>
      </w:r>
      <w:r w:rsidR="00521466" w:rsidRPr="00E66003">
        <w:rPr>
          <w:sz w:val="28"/>
          <w:szCs w:val="28"/>
          <w:lang w:val="en-US"/>
        </w:rPr>
        <w:t xml:space="preserve"> analysis of any genre should include the following steps: 1) placing the given text in a situational context, 2) surveying existing literature, 3) refining the situational/contextual analysis, 4) selecting corpus, 5) studying the institutional context, and 6) making a linguistic analysis </w:t>
      </w:r>
      <w:r w:rsidR="00A17EDC" w:rsidRPr="00E66003">
        <w:rPr>
          <w:noProof/>
          <w:sz w:val="28"/>
          <w:szCs w:val="28"/>
          <w:lang w:val="en-US"/>
        </w:rPr>
        <w:t>[71]</w:t>
      </w:r>
      <w:r w:rsidR="00521466" w:rsidRPr="00E66003">
        <w:rPr>
          <w:sz w:val="28"/>
          <w:szCs w:val="28"/>
          <w:lang w:val="en-US"/>
        </w:rPr>
        <w:t xml:space="preserve">. </w:t>
      </w:r>
      <w:r w:rsidRPr="00E66003">
        <w:rPr>
          <w:sz w:val="28"/>
          <w:szCs w:val="28"/>
          <w:lang w:val="en-US"/>
        </w:rPr>
        <w:t xml:space="preserve"> </w:t>
      </w:r>
    </w:p>
    <w:p w14:paraId="105A4224" w14:textId="45304A3E" w:rsidR="00521466" w:rsidRPr="00E66003" w:rsidRDefault="00314279" w:rsidP="00B759A0">
      <w:pPr>
        <w:widowControl w:val="0"/>
        <w:autoSpaceDE w:val="0"/>
        <w:autoSpaceDN w:val="0"/>
        <w:adjustRightInd w:val="0"/>
        <w:ind w:firstLine="567"/>
        <w:jc w:val="both"/>
        <w:rPr>
          <w:sz w:val="28"/>
          <w:szCs w:val="28"/>
          <w:lang w:val="en-US"/>
        </w:rPr>
      </w:pPr>
      <w:r w:rsidRPr="00E66003">
        <w:rPr>
          <w:sz w:val="28"/>
          <w:szCs w:val="28"/>
          <w:lang w:val="en-US"/>
        </w:rPr>
        <w:t xml:space="preserve">Another </w:t>
      </w:r>
      <w:r w:rsidR="00C32ED2" w:rsidRPr="00E66003">
        <w:rPr>
          <w:sz w:val="28"/>
          <w:szCs w:val="28"/>
          <w:lang w:val="en-US"/>
        </w:rPr>
        <w:t xml:space="preserve">scholar who has </w:t>
      </w:r>
      <w:r w:rsidR="0072616F" w:rsidRPr="00E66003">
        <w:rPr>
          <w:sz w:val="28"/>
          <w:szCs w:val="28"/>
          <w:lang w:val="en-US"/>
        </w:rPr>
        <w:t xml:space="preserve">a </w:t>
      </w:r>
      <w:r w:rsidR="00C32ED2" w:rsidRPr="00E66003">
        <w:rPr>
          <w:sz w:val="28"/>
          <w:szCs w:val="28"/>
          <w:lang w:val="en-US"/>
        </w:rPr>
        <w:t xml:space="preserve">similar view of the genres of political discourse </w:t>
      </w:r>
      <w:r w:rsidRPr="00E66003">
        <w:rPr>
          <w:sz w:val="28"/>
          <w:szCs w:val="28"/>
          <w:lang w:val="en-US"/>
        </w:rPr>
        <w:t xml:space="preserve">is </w:t>
      </w:r>
      <w:r w:rsidR="00C32ED2" w:rsidRPr="00E66003">
        <w:rPr>
          <w:sz w:val="28"/>
          <w:szCs w:val="28"/>
          <w:lang w:val="en-US"/>
        </w:rPr>
        <w:t xml:space="preserve">              </w:t>
      </w:r>
      <w:r w:rsidRPr="00E66003">
        <w:rPr>
          <w:sz w:val="28"/>
          <w:szCs w:val="28"/>
          <w:lang w:val="en-US"/>
        </w:rPr>
        <w:t xml:space="preserve">C. </w:t>
      </w:r>
      <w:bookmarkStart w:id="41" w:name="_Hlk195241429"/>
      <w:proofErr w:type="spellStart"/>
      <w:r w:rsidR="00521466" w:rsidRPr="00E66003">
        <w:rPr>
          <w:sz w:val="28"/>
          <w:szCs w:val="28"/>
          <w:lang w:val="en-US"/>
        </w:rPr>
        <w:t>Schäffner</w:t>
      </w:r>
      <w:proofErr w:type="spellEnd"/>
      <w:r w:rsidRPr="00E66003">
        <w:rPr>
          <w:sz w:val="28"/>
          <w:szCs w:val="28"/>
          <w:lang w:val="en-US"/>
        </w:rPr>
        <w:t>,</w:t>
      </w:r>
      <w:bookmarkEnd w:id="41"/>
      <w:r w:rsidRPr="00E66003">
        <w:rPr>
          <w:sz w:val="28"/>
          <w:szCs w:val="28"/>
          <w:lang w:val="en-US"/>
        </w:rPr>
        <w:t xml:space="preserve"> who</w:t>
      </w:r>
      <w:r w:rsidR="00521466" w:rsidRPr="00E66003">
        <w:rPr>
          <w:sz w:val="28"/>
          <w:szCs w:val="28"/>
          <w:lang w:val="en-US"/>
        </w:rPr>
        <w:t xml:space="preserve"> states that any topic can become political or can be politicized to some extent. However, she notes the presence of prototypical text or form of talks “that either discuss</w:t>
      </w:r>
      <w:r w:rsidRPr="00E66003">
        <w:rPr>
          <w:sz w:val="28"/>
          <w:szCs w:val="28"/>
          <w:lang w:val="en-US"/>
        </w:rPr>
        <w:t>es</w:t>
      </w:r>
      <w:r w:rsidR="00521466" w:rsidRPr="00E66003">
        <w:rPr>
          <w:sz w:val="28"/>
          <w:szCs w:val="28"/>
          <w:lang w:val="en-US"/>
        </w:rPr>
        <w:t xml:space="preserve"> political ideas, beliefs, and practices of a society or some part of it (e.g., textbooks, academic papers, essays), or texts that are crucial in constituting a political community or group (e.g., treaties, a manifesto of a political party, a speech by a politician) </w:t>
      </w:r>
      <w:r w:rsidR="00A17EDC" w:rsidRPr="00E66003">
        <w:rPr>
          <w:noProof/>
          <w:sz w:val="28"/>
          <w:szCs w:val="28"/>
          <w:lang w:val="en-US"/>
        </w:rPr>
        <w:t>[72]</w:t>
      </w:r>
      <w:r w:rsidR="00521466" w:rsidRPr="00E66003">
        <w:rPr>
          <w:sz w:val="28"/>
          <w:szCs w:val="28"/>
          <w:lang w:val="en-US"/>
        </w:rPr>
        <w:t xml:space="preserve">. </w:t>
      </w:r>
    </w:p>
    <w:p w14:paraId="79D9BBF5" w14:textId="5A866D2C" w:rsidR="00314279" w:rsidRPr="00E66003" w:rsidRDefault="00314279" w:rsidP="00B759A0">
      <w:pPr>
        <w:widowControl w:val="0"/>
        <w:autoSpaceDE w:val="0"/>
        <w:autoSpaceDN w:val="0"/>
        <w:adjustRightInd w:val="0"/>
        <w:ind w:firstLine="567"/>
        <w:jc w:val="both"/>
        <w:rPr>
          <w:sz w:val="28"/>
          <w:szCs w:val="28"/>
          <w:lang w:val="en-US"/>
        </w:rPr>
      </w:pPr>
      <w:r w:rsidRPr="00E66003">
        <w:rPr>
          <w:color w:val="000000"/>
          <w:sz w:val="28"/>
          <w:szCs w:val="28"/>
          <w:lang w:val="en-US"/>
        </w:rPr>
        <w:t>T. van Dijk's classification</w:t>
      </w:r>
      <w:r w:rsidR="00C32ED2" w:rsidRPr="00E66003">
        <w:rPr>
          <w:color w:val="000000"/>
          <w:sz w:val="28"/>
          <w:szCs w:val="28"/>
          <w:lang w:val="en-US"/>
        </w:rPr>
        <w:t xml:space="preserve"> of the genres of political discourse is based on </w:t>
      </w:r>
      <w:r w:rsidR="00870BCC" w:rsidRPr="00E66003">
        <w:rPr>
          <w:color w:val="000000"/>
          <w:sz w:val="28"/>
          <w:szCs w:val="28"/>
          <w:lang w:val="en-US"/>
        </w:rPr>
        <w:t>th</w:t>
      </w:r>
      <w:r w:rsidR="00C32ED2" w:rsidRPr="00E66003">
        <w:rPr>
          <w:color w:val="000000"/>
          <w:sz w:val="28"/>
          <w:szCs w:val="28"/>
          <w:lang w:val="en-US"/>
        </w:rPr>
        <w:t xml:space="preserve">e </w:t>
      </w:r>
      <w:r w:rsidRPr="00E66003">
        <w:rPr>
          <w:color w:val="000000"/>
          <w:sz w:val="28"/>
          <w:szCs w:val="28"/>
          <w:lang w:val="en-US"/>
        </w:rPr>
        <w:t>distinctiveness of political discourse, including specialized genres</w:t>
      </w:r>
      <w:r w:rsidR="00870BCC" w:rsidRPr="00E66003">
        <w:rPr>
          <w:color w:val="000000"/>
          <w:sz w:val="28"/>
          <w:szCs w:val="28"/>
          <w:lang w:val="en-US"/>
        </w:rPr>
        <w:t xml:space="preserve">, </w:t>
      </w:r>
      <w:r w:rsidR="00C32ED2" w:rsidRPr="00E66003">
        <w:rPr>
          <w:color w:val="000000"/>
          <w:sz w:val="28"/>
          <w:szCs w:val="28"/>
          <w:lang w:val="en-US"/>
        </w:rPr>
        <w:t xml:space="preserve">he </w:t>
      </w:r>
      <w:r w:rsidRPr="00E66003">
        <w:rPr>
          <w:color w:val="000000"/>
          <w:sz w:val="28"/>
          <w:szCs w:val="28"/>
          <w:lang w:val="en-US"/>
        </w:rPr>
        <w:t xml:space="preserve">proposed that the diversity of political discourse </w:t>
      </w:r>
      <w:r w:rsidR="00C32ED2" w:rsidRPr="00E66003">
        <w:rPr>
          <w:color w:val="000000"/>
          <w:sz w:val="28"/>
          <w:szCs w:val="28"/>
          <w:lang w:val="en-US"/>
        </w:rPr>
        <w:t xml:space="preserve">should </w:t>
      </w:r>
      <w:r w:rsidRPr="00E66003">
        <w:rPr>
          <w:color w:val="000000"/>
          <w:sz w:val="28"/>
          <w:szCs w:val="28"/>
          <w:lang w:val="en-US"/>
        </w:rPr>
        <w:t>be analyzed separately from others, recognizing its specific function and the political structure of society</w:t>
      </w:r>
      <w:r w:rsidR="00746BFA" w:rsidRPr="00E66003">
        <w:rPr>
          <w:color w:val="000000"/>
          <w:sz w:val="28"/>
          <w:szCs w:val="28"/>
          <w:lang w:val="en-US"/>
        </w:rPr>
        <w:t xml:space="preserve"> </w:t>
      </w:r>
      <w:r w:rsidR="00A17EDC" w:rsidRPr="00E66003">
        <w:rPr>
          <w:noProof/>
          <w:color w:val="000000"/>
          <w:sz w:val="28"/>
          <w:szCs w:val="28"/>
          <w:lang w:val="en-US"/>
        </w:rPr>
        <w:t>[46</w:t>
      </w:r>
      <w:r w:rsidR="0050389E" w:rsidRPr="00E66003">
        <w:rPr>
          <w:noProof/>
          <w:color w:val="000000"/>
          <w:sz w:val="28"/>
          <w:szCs w:val="28"/>
          <w:lang w:val="en-US"/>
        </w:rPr>
        <w:t xml:space="preserve">, </w:t>
      </w:r>
      <w:r w:rsidR="0050389E" w:rsidRPr="00E66003">
        <w:rPr>
          <w:noProof/>
          <w:color w:val="000000"/>
          <w:sz w:val="28"/>
          <w:szCs w:val="28"/>
        </w:rPr>
        <w:t>р</w:t>
      </w:r>
      <w:r w:rsidR="00E66003" w:rsidRPr="00E66003">
        <w:rPr>
          <w:noProof/>
          <w:color w:val="000000"/>
          <w:sz w:val="28"/>
          <w:szCs w:val="28"/>
          <w:lang w:val="en-US"/>
        </w:rPr>
        <w:t>.13</w:t>
      </w:r>
      <w:r w:rsidR="00A17EDC" w:rsidRPr="00E66003">
        <w:rPr>
          <w:noProof/>
          <w:color w:val="000000"/>
          <w:sz w:val="28"/>
          <w:szCs w:val="28"/>
          <w:lang w:val="en-US"/>
        </w:rPr>
        <w:t>]</w:t>
      </w:r>
      <w:r w:rsidRPr="00E66003">
        <w:rPr>
          <w:color w:val="000000"/>
          <w:sz w:val="28"/>
          <w:szCs w:val="28"/>
          <w:lang w:val="en-US"/>
        </w:rPr>
        <w:t xml:space="preserve">. </w:t>
      </w:r>
    </w:p>
    <w:p w14:paraId="2E1D6EDC" w14:textId="75EDB332" w:rsidR="00314279" w:rsidRPr="00E66003" w:rsidRDefault="00314279" w:rsidP="00B759A0">
      <w:pPr>
        <w:pStyle w:val="p1"/>
        <w:widowControl w:val="0"/>
        <w:ind w:firstLine="567"/>
        <w:jc w:val="both"/>
        <w:rPr>
          <w:sz w:val="28"/>
          <w:szCs w:val="28"/>
          <w:lang w:val="en-US"/>
        </w:rPr>
      </w:pPr>
      <w:r w:rsidRPr="00E66003">
        <w:rPr>
          <w:sz w:val="28"/>
          <w:szCs w:val="28"/>
          <w:lang w:val="en-US"/>
        </w:rPr>
        <w:t xml:space="preserve">Conversely, Ruth </w:t>
      </w:r>
      <w:proofErr w:type="spellStart"/>
      <w:r w:rsidRPr="00E66003">
        <w:rPr>
          <w:sz w:val="28"/>
          <w:szCs w:val="28"/>
          <w:lang w:val="en-US"/>
        </w:rPr>
        <w:t>Wodak's</w:t>
      </w:r>
      <w:proofErr w:type="spellEnd"/>
      <w:r w:rsidRPr="00E66003">
        <w:rPr>
          <w:sz w:val="28"/>
          <w:szCs w:val="28"/>
          <w:lang w:val="en-US"/>
        </w:rPr>
        <w:t xml:space="preserve"> theory, which can also be included in this classification of genre diversity, emphasizes the increasing overlap among political discourse, media, and public communication. This convergence blurs the distinctions between these forms of discourse, leading to a significant blending of their genres. Her examination of political texts includes discourse-historical analysis from various angles, such as historical events, socio-political structures, and organizational contexts, and she believes that they “are linked and connected to power relations in power-knowledge complexes in political organizations” </w:t>
      </w:r>
      <w:r w:rsidR="00A17EDC" w:rsidRPr="00E66003">
        <w:rPr>
          <w:noProof/>
          <w:sz w:val="28"/>
          <w:szCs w:val="28"/>
          <w:lang w:val="en-US"/>
        </w:rPr>
        <w:t>[73, p. 45]</w:t>
      </w:r>
      <w:r w:rsidRPr="00E66003">
        <w:rPr>
          <w:sz w:val="28"/>
          <w:szCs w:val="28"/>
          <w:lang w:val="en-US"/>
        </w:rPr>
        <w:t>.</w:t>
      </w:r>
    </w:p>
    <w:p w14:paraId="126B577F" w14:textId="2D41B3F7" w:rsidR="00314279" w:rsidRPr="00E66003" w:rsidRDefault="00314279" w:rsidP="00B759A0">
      <w:pPr>
        <w:widowControl w:val="0"/>
        <w:autoSpaceDE w:val="0"/>
        <w:autoSpaceDN w:val="0"/>
        <w:adjustRightInd w:val="0"/>
        <w:ind w:firstLine="567"/>
        <w:jc w:val="both"/>
        <w:rPr>
          <w:sz w:val="28"/>
          <w:szCs w:val="28"/>
          <w:lang w:val="en-US"/>
        </w:rPr>
      </w:pPr>
      <w:r w:rsidRPr="00E66003">
        <w:rPr>
          <w:sz w:val="28"/>
          <w:szCs w:val="28"/>
          <w:lang w:val="en-US"/>
        </w:rPr>
        <w:t xml:space="preserve">A. Chudinov has performed a medium-based classification of political discourse genres. He was able to </w:t>
      </w:r>
      <w:r w:rsidR="00521466" w:rsidRPr="00E66003">
        <w:rPr>
          <w:sz w:val="28"/>
          <w:szCs w:val="28"/>
          <w:lang w:val="en-US"/>
        </w:rPr>
        <w:t>identif</w:t>
      </w:r>
      <w:r w:rsidRPr="00E66003">
        <w:rPr>
          <w:sz w:val="28"/>
          <w:szCs w:val="28"/>
          <w:lang w:val="en-US"/>
        </w:rPr>
        <w:t>y</w:t>
      </w:r>
      <w:r w:rsidR="00521466" w:rsidRPr="00E66003">
        <w:rPr>
          <w:sz w:val="28"/>
          <w:szCs w:val="28"/>
          <w:lang w:val="en-US"/>
        </w:rPr>
        <w:t xml:space="preserve"> oral (presentations at a meeting, reports, conversations, debates, interviews, and so on) and written (program, leaflet, article, letter to a political leader) genres of political discourse. He further distinguishes monological genres (radio messages, articles in a periodical, and so on) and dialogical genres (discussion, negotiations, etc.) of political discourse. </w:t>
      </w:r>
      <w:r w:rsidRPr="00E66003">
        <w:rPr>
          <w:sz w:val="28"/>
          <w:szCs w:val="28"/>
          <w:lang w:val="en-US"/>
        </w:rPr>
        <w:t xml:space="preserve">In addition, he identified the genres of political </w:t>
      </w:r>
      <w:r w:rsidRPr="00E66003">
        <w:rPr>
          <w:sz w:val="28"/>
          <w:szCs w:val="28"/>
          <w:lang w:val="en-US"/>
        </w:rPr>
        <w:lastRenderedPageBreak/>
        <w:t>discourse i</w:t>
      </w:r>
      <w:r w:rsidR="00521466" w:rsidRPr="00E66003">
        <w:rPr>
          <w:sz w:val="28"/>
          <w:szCs w:val="28"/>
          <w:lang w:val="en-US"/>
        </w:rPr>
        <w:t>n terms of the volume of transmitted information</w:t>
      </w:r>
      <w:r w:rsidRPr="00E66003">
        <w:rPr>
          <w:sz w:val="28"/>
          <w:szCs w:val="28"/>
          <w:lang w:val="en-US"/>
        </w:rPr>
        <w:t xml:space="preserve">: </w:t>
      </w:r>
      <w:r w:rsidR="00521466" w:rsidRPr="00E66003">
        <w:rPr>
          <w:sz w:val="28"/>
          <w:szCs w:val="28"/>
          <w:lang w:val="en-US"/>
        </w:rPr>
        <w:t>small genres (motto, slogan, chant), medium-sized genres (presentation at a meeting or a speech in parliament, leaflet, article), and large genres (party program, political report, book on political themes, etc.).</w:t>
      </w:r>
      <w:r w:rsidRPr="00E66003">
        <w:rPr>
          <w:sz w:val="28"/>
          <w:szCs w:val="28"/>
          <w:lang w:val="en-US"/>
        </w:rPr>
        <w:t xml:space="preserve"> </w:t>
      </w:r>
      <w:r w:rsidR="00521466" w:rsidRPr="00E66003">
        <w:rPr>
          <w:sz w:val="28"/>
          <w:szCs w:val="28"/>
          <w:lang w:val="en-US"/>
        </w:rPr>
        <w:t xml:space="preserve">Depending on the intended purpose of the information, he differentiates informative, evaluative, and imperative genres. It is important to note that informative, evaluative, and imperative (or call for action) aspects can all be present in one text and be manifested in it to various degrees </w:t>
      </w:r>
      <w:r w:rsidR="00A17EDC" w:rsidRPr="00E66003">
        <w:rPr>
          <w:noProof/>
          <w:sz w:val="28"/>
          <w:szCs w:val="28"/>
          <w:lang w:val="en-US"/>
        </w:rPr>
        <w:t>[74]</w:t>
      </w:r>
      <w:r w:rsidRPr="00E66003">
        <w:rPr>
          <w:sz w:val="28"/>
          <w:szCs w:val="28"/>
          <w:lang w:val="en-US"/>
        </w:rPr>
        <w:t>.</w:t>
      </w:r>
    </w:p>
    <w:p w14:paraId="4014E3DC" w14:textId="4A773D94" w:rsidR="00314279" w:rsidRPr="00E66003" w:rsidRDefault="00314279" w:rsidP="00B759A0">
      <w:pPr>
        <w:pStyle w:val="a8"/>
        <w:widowControl w:val="0"/>
        <w:autoSpaceDE w:val="0"/>
        <w:autoSpaceDN w:val="0"/>
        <w:adjustRightInd w:val="0"/>
        <w:ind w:left="0" w:firstLine="567"/>
        <w:jc w:val="both"/>
        <w:rPr>
          <w:color w:val="000000" w:themeColor="text1"/>
          <w:sz w:val="28"/>
          <w:szCs w:val="28"/>
          <w:lang w:val="en-US"/>
        </w:rPr>
      </w:pPr>
      <w:r w:rsidRPr="00E66003">
        <w:rPr>
          <w:color w:val="000000" w:themeColor="text1"/>
          <w:sz w:val="28"/>
          <w:szCs w:val="28"/>
          <w:lang w:val="en-US"/>
        </w:rPr>
        <w:t xml:space="preserve">Another representative of this group of scholars is Russian linguist                          I.A. </w:t>
      </w:r>
      <w:proofErr w:type="spellStart"/>
      <w:r w:rsidRPr="00E66003">
        <w:rPr>
          <w:color w:val="000000" w:themeColor="text1"/>
          <w:sz w:val="28"/>
          <w:szCs w:val="28"/>
          <w:lang w:val="en-US"/>
        </w:rPr>
        <w:t>Tortunova</w:t>
      </w:r>
      <w:proofErr w:type="spellEnd"/>
      <w:r w:rsidRPr="00E66003">
        <w:rPr>
          <w:color w:val="000000" w:themeColor="text1"/>
          <w:sz w:val="28"/>
          <w:szCs w:val="28"/>
          <w:lang w:val="en-US"/>
        </w:rPr>
        <w:t xml:space="preserve">, who bases her categorization on the assertion that among all functional genres, the publicist's style serves the political sphere while differentiating between oral and written texts. Genres such as press releases, biographies, and PR interviews, along with historical references, are considered written texts, whereas public speeches are viewed as oral texts </w:t>
      </w:r>
      <w:r w:rsidR="00A17EDC" w:rsidRPr="00E66003">
        <w:rPr>
          <w:noProof/>
          <w:color w:val="000000" w:themeColor="text1"/>
          <w:sz w:val="28"/>
          <w:szCs w:val="28"/>
          <w:lang w:val="en-US"/>
        </w:rPr>
        <w:t>[75]</w:t>
      </w:r>
      <w:r w:rsidRPr="00E66003">
        <w:rPr>
          <w:color w:val="000000" w:themeColor="text1"/>
          <w:sz w:val="28"/>
          <w:szCs w:val="28"/>
          <w:lang w:val="en-US"/>
        </w:rPr>
        <w:t xml:space="preserve">. </w:t>
      </w:r>
    </w:p>
    <w:p w14:paraId="14D76591" w14:textId="26765E4E" w:rsidR="00521466" w:rsidRPr="00E66003" w:rsidRDefault="00C32ED2" w:rsidP="00B759A0">
      <w:pPr>
        <w:widowControl w:val="0"/>
        <w:autoSpaceDE w:val="0"/>
        <w:autoSpaceDN w:val="0"/>
        <w:adjustRightInd w:val="0"/>
        <w:ind w:firstLine="567"/>
        <w:jc w:val="both"/>
        <w:rPr>
          <w:sz w:val="28"/>
          <w:szCs w:val="28"/>
          <w:lang w:val="en-US"/>
        </w:rPr>
      </w:pPr>
      <w:r w:rsidRPr="00E66003">
        <w:rPr>
          <w:color w:val="000000"/>
          <w:sz w:val="28"/>
          <w:szCs w:val="28"/>
          <w:lang w:val="en-US"/>
        </w:rPr>
        <w:t>T</w:t>
      </w:r>
      <w:r w:rsidR="00314279" w:rsidRPr="00E66003">
        <w:rPr>
          <w:color w:val="000000"/>
          <w:sz w:val="28"/>
          <w:szCs w:val="28"/>
          <w:lang w:val="en-US"/>
        </w:rPr>
        <w:t xml:space="preserve">he genre </w:t>
      </w:r>
      <w:r w:rsidRPr="00E66003">
        <w:rPr>
          <w:color w:val="000000"/>
          <w:sz w:val="28"/>
          <w:szCs w:val="28"/>
          <w:lang w:val="en-US"/>
        </w:rPr>
        <w:t xml:space="preserve">diversity of political discourse is </w:t>
      </w:r>
      <w:r w:rsidR="00314279" w:rsidRPr="00E66003">
        <w:rPr>
          <w:color w:val="000000"/>
          <w:sz w:val="28"/>
          <w:szCs w:val="28"/>
          <w:lang w:val="en-US"/>
        </w:rPr>
        <w:t>classifi</w:t>
      </w:r>
      <w:r w:rsidRPr="00E66003">
        <w:rPr>
          <w:color w:val="000000"/>
          <w:sz w:val="28"/>
          <w:szCs w:val="28"/>
          <w:lang w:val="en-US"/>
        </w:rPr>
        <w:t xml:space="preserve">ed by </w:t>
      </w:r>
      <w:r w:rsidR="00314279" w:rsidRPr="00E66003">
        <w:rPr>
          <w:color w:val="000000"/>
          <w:sz w:val="28"/>
          <w:szCs w:val="28"/>
          <w:lang w:val="en-US"/>
        </w:rPr>
        <w:t xml:space="preserve">a rhetorical and speech-based perspective. For instance, </w:t>
      </w:r>
      <w:r w:rsidR="00314279" w:rsidRPr="00E66003">
        <w:rPr>
          <w:sz w:val="28"/>
          <w:szCs w:val="28"/>
          <w:lang w:val="en-US"/>
        </w:rPr>
        <w:t xml:space="preserve">K.K. </w:t>
      </w:r>
      <w:r w:rsidR="00314279" w:rsidRPr="00E66003">
        <w:rPr>
          <w:color w:val="000000"/>
          <w:sz w:val="28"/>
          <w:szCs w:val="28"/>
          <w:lang w:val="en-US"/>
        </w:rPr>
        <w:t>Campbell and K.H. Jamieson</w:t>
      </w:r>
      <w:r w:rsidR="00521466" w:rsidRPr="00E66003">
        <w:rPr>
          <w:sz w:val="28"/>
          <w:szCs w:val="28"/>
          <w:lang w:val="en-US"/>
        </w:rPr>
        <w:t xml:space="preserve"> primarily</w:t>
      </w:r>
      <w:r w:rsidR="00B62924" w:rsidRPr="00E66003">
        <w:rPr>
          <w:sz w:val="28"/>
          <w:szCs w:val="28"/>
          <w:lang w:val="en-US"/>
        </w:rPr>
        <w:t xml:space="preserve"> focused</w:t>
      </w:r>
      <w:r w:rsidR="00521466" w:rsidRPr="00E66003">
        <w:rPr>
          <w:sz w:val="28"/>
          <w:szCs w:val="28"/>
          <w:lang w:val="en-US"/>
        </w:rPr>
        <w:t xml:space="preserve"> on presidential rhetorics </w:t>
      </w:r>
      <w:r w:rsidR="00B62924" w:rsidRPr="00E66003">
        <w:rPr>
          <w:sz w:val="28"/>
          <w:szCs w:val="28"/>
          <w:lang w:val="en-US"/>
        </w:rPr>
        <w:t xml:space="preserve">and explained it as speeches </w:t>
      </w:r>
      <w:r w:rsidR="00521466" w:rsidRPr="00E66003">
        <w:rPr>
          <w:sz w:val="28"/>
          <w:szCs w:val="28"/>
          <w:lang w:val="en-US"/>
        </w:rPr>
        <w:t>“illuminating their symbolic functions and identifying common qualities that make them distinct”</w:t>
      </w:r>
      <w:r w:rsidR="00314279" w:rsidRPr="00E66003">
        <w:rPr>
          <w:sz w:val="28"/>
          <w:szCs w:val="28"/>
          <w:lang w:val="en-US"/>
        </w:rPr>
        <w:t xml:space="preserve"> </w:t>
      </w:r>
      <w:r w:rsidR="00A17EDC" w:rsidRPr="00E66003">
        <w:rPr>
          <w:noProof/>
          <w:sz w:val="28"/>
          <w:szCs w:val="28"/>
          <w:lang w:val="en-US"/>
        </w:rPr>
        <w:t>[76]</w:t>
      </w:r>
      <w:r w:rsidR="00521466" w:rsidRPr="00E66003">
        <w:rPr>
          <w:sz w:val="28"/>
          <w:szCs w:val="28"/>
          <w:lang w:val="en-US"/>
        </w:rPr>
        <w:t xml:space="preserve"> and through which “each president is invested with the office, and at the moment of transition the continuity of the institution of the presidency and of the system of government of which is a part is affirmed” </w:t>
      </w:r>
      <w:r w:rsidR="00A17EDC" w:rsidRPr="00E66003">
        <w:rPr>
          <w:noProof/>
          <w:sz w:val="28"/>
          <w:szCs w:val="28"/>
          <w:lang w:val="en-US"/>
        </w:rPr>
        <w:t>[76]</w:t>
      </w:r>
      <w:r w:rsidR="00314279" w:rsidRPr="00E66003">
        <w:rPr>
          <w:sz w:val="28"/>
          <w:szCs w:val="28"/>
          <w:lang w:val="en-US"/>
        </w:rPr>
        <w:t>.</w:t>
      </w:r>
      <w:r w:rsidR="00521466" w:rsidRPr="00E66003">
        <w:rPr>
          <w:sz w:val="28"/>
          <w:szCs w:val="28"/>
          <w:lang w:val="en-US"/>
        </w:rPr>
        <w:t xml:space="preserve"> </w:t>
      </w:r>
    </w:p>
    <w:p w14:paraId="185A8985" w14:textId="745618B9" w:rsidR="00314279" w:rsidRPr="00E66003" w:rsidRDefault="00314279" w:rsidP="00B759A0">
      <w:pPr>
        <w:widowControl w:val="0"/>
        <w:ind w:firstLine="567"/>
        <w:jc w:val="both"/>
        <w:rPr>
          <w:color w:val="000000" w:themeColor="text1"/>
          <w:sz w:val="28"/>
          <w:szCs w:val="28"/>
          <w:shd w:val="clear" w:color="auto" w:fill="FFFFFF"/>
          <w:lang w:val="en-US"/>
        </w:rPr>
      </w:pPr>
      <w:r w:rsidRPr="00E66003">
        <w:rPr>
          <w:sz w:val="28"/>
          <w:szCs w:val="28"/>
          <w:lang w:val="en-US"/>
        </w:rPr>
        <w:t xml:space="preserve">The representative of the same understanding of genres in political discourse is </w:t>
      </w:r>
      <w:r w:rsidR="0066680B" w:rsidRPr="00E66003">
        <w:rPr>
          <w:sz w:val="28"/>
          <w:szCs w:val="28"/>
          <w:lang w:val="en-US"/>
        </w:rPr>
        <w:t xml:space="preserve">    </w:t>
      </w:r>
      <w:r w:rsidR="0047416F" w:rsidRPr="00E66003">
        <w:rPr>
          <w:sz w:val="28"/>
          <w:szCs w:val="28"/>
          <w:lang w:val="en-US"/>
        </w:rPr>
        <w:t>Y</w:t>
      </w:r>
      <w:r w:rsidRPr="00E66003">
        <w:rPr>
          <w:sz w:val="28"/>
          <w:szCs w:val="28"/>
          <w:lang w:val="en-US"/>
        </w:rPr>
        <w:t xml:space="preserve">. </w:t>
      </w:r>
      <w:proofErr w:type="spellStart"/>
      <w:r w:rsidRPr="00E66003">
        <w:rPr>
          <w:sz w:val="28"/>
          <w:szCs w:val="28"/>
          <w:lang w:val="en-US"/>
        </w:rPr>
        <w:t>Alyoshina</w:t>
      </w:r>
      <w:proofErr w:type="spellEnd"/>
      <w:r w:rsidRPr="00E66003">
        <w:rPr>
          <w:sz w:val="28"/>
          <w:szCs w:val="28"/>
          <w:lang w:val="en-US"/>
        </w:rPr>
        <w:t>, who has developed a speech</w:t>
      </w:r>
      <w:r w:rsidR="0066680B" w:rsidRPr="00E66003">
        <w:rPr>
          <w:sz w:val="28"/>
          <w:szCs w:val="28"/>
          <w:lang w:val="en-US"/>
        </w:rPr>
        <w:t xml:space="preserve"> type-based</w:t>
      </w:r>
      <w:r w:rsidRPr="00E66003">
        <w:rPr>
          <w:sz w:val="28"/>
          <w:szCs w:val="28"/>
          <w:lang w:val="en-US"/>
        </w:rPr>
        <w:t xml:space="preserve"> classification of the genres: </w:t>
      </w:r>
    </w:p>
    <w:p w14:paraId="3804851F" w14:textId="4F916849" w:rsidR="00314279" w:rsidRPr="00E66003" w:rsidRDefault="00314279" w:rsidP="00B759A0">
      <w:pPr>
        <w:pStyle w:val="a8"/>
        <w:widowControl w:val="0"/>
        <w:ind w:left="0" w:firstLine="567"/>
        <w:jc w:val="both"/>
        <w:rPr>
          <w:color w:val="000000" w:themeColor="text1"/>
          <w:sz w:val="28"/>
          <w:szCs w:val="28"/>
          <w:shd w:val="clear" w:color="auto" w:fill="FFFFFF"/>
          <w:lang w:val="en-US"/>
        </w:rPr>
      </w:pPr>
      <w:r w:rsidRPr="00E66003">
        <w:rPr>
          <w:sz w:val="28"/>
          <w:szCs w:val="28"/>
          <w:lang w:val="en-US"/>
        </w:rPr>
        <w:t xml:space="preserve">- </w:t>
      </w:r>
      <w:r w:rsidRPr="00E66003">
        <w:rPr>
          <w:color w:val="000000" w:themeColor="text1"/>
          <w:sz w:val="28"/>
          <w:szCs w:val="28"/>
          <w:shd w:val="clear" w:color="auto" w:fill="FFFFFF"/>
          <w:lang w:val="en-US"/>
        </w:rPr>
        <w:t>Informative genres (public presentations (including Inaugural Address, State of the Union Address, parliamentary speeches), press releases, press conferences, roundtables, talk shows, lectures, articles in press, etc.</w:t>
      </w:r>
      <w:proofErr w:type="gramStart"/>
      <w:r w:rsidRPr="00E66003">
        <w:rPr>
          <w:color w:val="000000" w:themeColor="text1"/>
          <w:sz w:val="28"/>
          <w:szCs w:val="28"/>
          <w:shd w:val="clear" w:color="auto" w:fill="FFFFFF"/>
          <w:lang w:val="en-US"/>
        </w:rPr>
        <w:t>);</w:t>
      </w:r>
      <w:proofErr w:type="gramEnd"/>
    </w:p>
    <w:p w14:paraId="2073D340" w14:textId="77777777" w:rsidR="00314279" w:rsidRPr="00E66003" w:rsidRDefault="00314279" w:rsidP="004A6DAF">
      <w:pPr>
        <w:pStyle w:val="a8"/>
        <w:widowControl w:val="0"/>
        <w:numPr>
          <w:ilvl w:val="0"/>
          <w:numId w:val="9"/>
        </w:numPr>
        <w:ind w:left="0" w:firstLine="567"/>
        <w:jc w:val="both"/>
        <w:rPr>
          <w:color w:val="000000" w:themeColor="text1"/>
          <w:sz w:val="28"/>
          <w:szCs w:val="28"/>
          <w:shd w:val="clear" w:color="auto" w:fill="FFFFFF"/>
          <w:lang w:val="en-US"/>
        </w:rPr>
      </w:pPr>
      <w:r w:rsidRPr="00E66003">
        <w:rPr>
          <w:color w:val="000000" w:themeColor="text1"/>
          <w:sz w:val="28"/>
          <w:szCs w:val="28"/>
          <w:shd w:val="clear" w:color="auto" w:fill="FFFFFF"/>
          <w:lang w:val="en-US"/>
        </w:rPr>
        <w:t>Persuasive genres (public presentations (including speeches at meetings, campaign speeches), debates, mass media publications, etc.</w:t>
      </w:r>
      <w:proofErr w:type="gramStart"/>
      <w:r w:rsidRPr="00E66003">
        <w:rPr>
          <w:color w:val="000000" w:themeColor="text1"/>
          <w:sz w:val="28"/>
          <w:szCs w:val="28"/>
          <w:shd w:val="clear" w:color="auto" w:fill="FFFFFF"/>
          <w:lang w:val="en-US"/>
        </w:rPr>
        <w:t>);</w:t>
      </w:r>
      <w:proofErr w:type="gramEnd"/>
    </w:p>
    <w:p w14:paraId="167C01B0" w14:textId="77777777" w:rsidR="00314279" w:rsidRPr="00E66003" w:rsidRDefault="00314279" w:rsidP="004A6DAF">
      <w:pPr>
        <w:pStyle w:val="a8"/>
        <w:widowControl w:val="0"/>
        <w:numPr>
          <w:ilvl w:val="0"/>
          <w:numId w:val="9"/>
        </w:numPr>
        <w:ind w:left="0" w:firstLine="567"/>
        <w:jc w:val="both"/>
        <w:rPr>
          <w:color w:val="000000" w:themeColor="text1"/>
          <w:sz w:val="28"/>
          <w:szCs w:val="28"/>
          <w:shd w:val="clear" w:color="auto" w:fill="FFFFFF"/>
          <w:lang w:val="en-US"/>
        </w:rPr>
      </w:pPr>
      <w:r w:rsidRPr="00E66003">
        <w:rPr>
          <w:color w:val="000000" w:themeColor="text1"/>
          <w:sz w:val="28"/>
          <w:szCs w:val="28"/>
          <w:shd w:val="clear" w:color="auto" w:fill="FFFFFF"/>
          <w:lang w:val="en-US"/>
        </w:rPr>
        <w:t>Imperative genres (public presentations (campaign speeches, addresses), posters, slogans, leaflets, political advertising, publications in mass media, including appeals for help (public speeches/addresses, publications in mass media, slogans, etc.</w:t>
      </w:r>
      <w:proofErr w:type="gramStart"/>
      <w:r w:rsidRPr="00E66003">
        <w:rPr>
          <w:color w:val="000000" w:themeColor="text1"/>
          <w:sz w:val="28"/>
          <w:szCs w:val="28"/>
          <w:shd w:val="clear" w:color="auto" w:fill="FFFFFF"/>
          <w:lang w:val="en-US"/>
        </w:rPr>
        <w:t>);</w:t>
      </w:r>
      <w:proofErr w:type="gramEnd"/>
    </w:p>
    <w:p w14:paraId="2E5982B2" w14:textId="7AB2235C" w:rsidR="00314279" w:rsidRPr="00E66003" w:rsidRDefault="00314279" w:rsidP="004A6DAF">
      <w:pPr>
        <w:pStyle w:val="a8"/>
        <w:widowControl w:val="0"/>
        <w:numPr>
          <w:ilvl w:val="0"/>
          <w:numId w:val="9"/>
        </w:numPr>
        <w:autoSpaceDE w:val="0"/>
        <w:autoSpaceDN w:val="0"/>
        <w:adjustRightInd w:val="0"/>
        <w:ind w:left="0" w:firstLine="567"/>
        <w:jc w:val="both"/>
        <w:rPr>
          <w:sz w:val="28"/>
          <w:szCs w:val="28"/>
          <w:lang w:val="en-US"/>
        </w:rPr>
      </w:pPr>
      <w:r w:rsidRPr="00E66003">
        <w:rPr>
          <w:color w:val="000000" w:themeColor="text1"/>
          <w:sz w:val="28"/>
          <w:szCs w:val="28"/>
          <w:shd w:val="clear" w:color="auto" w:fill="FFFFFF"/>
          <w:lang w:val="en-US"/>
        </w:rPr>
        <w:t xml:space="preserve">Defense/repentance genre (public speech of repentance, speech in one’s defense) </w:t>
      </w:r>
      <w:r w:rsidR="00A17EDC" w:rsidRPr="00E66003">
        <w:rPr>
          <w:noProof/>
          <w:color w:val="000000" w:themeColor="text1"/>
          <w:sz w:val="28"/>
          <w:szCs w:val="28"/>
          <w:shd w:val="clear" w:color="auto" w:fill="FFFFFF"/>
          <w:lang w:val="en-US"/>
        </w:rPr>
        <w:t>[77]</w:t>
      </w:r>
      <w:r w:rsidRPr="00E66003">
        <w:rPr>
          <w:color w:val="000000" w:themeColor="text1"/>
          <w:sz w:val="28"/>
          <w:szCs w:val="28"/>
          <w:shd w:val="clear" w:color="auto" w:fill="FFFFFF"/>
          <w:lang w:val="en-US"/>
        </w:rPr>
        <w:t xml:space="preserve">. </w:t>
      </w:r>
    </w:p>
    <w:p w14:paraId="0655256B" w14:textId="33F04143" w:rsidR="00314279" w:rsidRPr="00E66003" w:rsidRDefault="00314279" w:rsidP="00B759A0">
      <w:pPr>
        <w:widowControl w:val="0"/>
        <w:autoSpaceDE w:val="0"/>
        <w:autoSpaceDN w:val="0"/>
        <w:adjustRightInd w:val="0"/>
        <w:ind w:firstLine="567"/>
        <w:jc w:val="both"/>
        <w:rPr>
          <w:sz w:val="28"/>
          <w:szCs w:val="28"/>
          <w:lang w:val="en-US"/>
        </w:rPr>
      </w:pPr>
      <w:r w:rsidRPr="00E66003">
        <w:rPr>
          <w:sz w:val="28"/>
          <w:szCs w:val="28"/>
          <w:lang w:val="en-US"/>
        </w:rPr>
        <w:t xml:space="preserve">In addition, </w:t>
      </w:r>
      <w:r w:rsidR="0047416F" w:rsidRPr="00E66003">
        <w:rPr>
          <w:sz w:val="28"/>
          <w:szCs w:val="28"/>
          <w:lang w:val="en-US"/>
        </w:rPr>
        <w:t>Y</w:t>
      </w:r>
      <w:r w:rsidRPr="00E66003">
        <w:rPr>
          <w:sz w:val="28"/>
          <w:szCs w:val="28"/>
          <w:lang w:val="en-US"/>
        </w:rPr>
        <w:t xml:space="preserve">. </w:t>
      </w:r>
      <w:proofErr w:type="spellStart"/>
      <w:r w:rsidRPr="00E66003">
        <w:rPr>
          <w:sz w:val="28"/>
          <w:szCs w:val="28"/>
          <w:lang w:val="en-US"/>
        </w:rPr>
        <w:t>Alyoshina</w:t>
      </w:r>
      <w:proofErr w:type="spellEnd"/>
      <w:r w:rsidRPr="00E66003">
        <w:rPr>
          <w:sz w:val="28"/>
          <w:szCs w:val="28"/>
          <w:lang w:val="en-US"/>
        </w:rPr>
        <w:t xml:space="preserve"> identifies the central genres: funeral orations, Fourth of July addresses, and various events such as the Boston Massacre Orations, welcomes, farewells, dedications, commencement addresses, introductions, and Inaugural Addresses and identified as more peripheral genres are acceptance speeches, keynote addresses from conventions, campaign rallies, and after-dinner speeches. Expanding the genre further, she included performative addresses like declarations of war </w:t>
      </w:r>
      <w:r w:rsidR="00A17EDC" w:rsidRPr="00E66003">
        <w:rPr>
          <w:noProof/>
          <w:sz w:val="28"/>
          <w:szCs w:val="28"/>
          <w:lang w:val="en-US"/>
        </w:rPr>
        <w:t>[77, p. 287]</w:t>
      </w:r>
      <w:r w:rsidRPr="00E66003">
        <w:rPr>
          <w:sz w:val="28"/>
          <w:szCs w:val="28"/>
          <w:lang w:val="en-US"/>
        </w:rPr>
        <w:t>.</w:t>
      </w:r>
    </w:p>
    <w:p w14:paraId="137D17C3" w14:textId="38722B08" w:rsidR="00521466" w:rsidRPr="00E66003" w:rsidRDefault="00314279" w:rsidP="00B759A0">
      <w:pPr>
        <w:widowControl w:val="0"/>
        <w:autoSpaceDE w:val="0"/>
        <w:autoSpaceDN w:val="0"/>
        <w:adjustRightInd w:val="0"/>
        <w:ind w:firstLine="567"/>
        <w:jc w:val="both"/>
        <w:rPr>
          <w:sz w:val="28"/>
          <w:szCs w:val="28"/>
          <w:lang w:val="en-US"/>
        </w:rPr>
      </w:pPr>
      <w:r w:rsidRPr="00E66003">
        <w:rPr>
          <w:sz w:val="28"/>
          <w:szCs w:val="28"/>
          <w:lang w:val="en-US"/>
        </w:rPr>
        <w:t xml:space="preserve">Throughout the investigation of political discourse genres, scholars have used a </w:t>
      </w:r>
      <w:bookmarkStart w:id="42" w:name="OLE_LINK3"/>
      <w:r w:rsidRPr="00E66003">
        <w:rPr>
          <w:sz w:val="28"/>
          <w:szCs w:val="28"/>
          <w:lang w:val="en-US"/>
        </w:rPr>
        <w:t>hyper genre-based approach</w:t>
      </w:r>
      <w:bookmarkEnd w:id="42"/>
      <w:r w:rsidRPr="00E66003">
        <w:rPr>
          <w:sz w:val="28"/>
          <w:szCs w:val="28"/>
          <w:lang w:val="en-US"/>
        </w:rPr>
        <w:t xml:space="preserve"> to this field. One such scholar is B.S. Karimova, who describes political discourse as a collection of specific genres organized by a field structure. This structure includes genres typical of political discourse at the center, alongside marginal genres that possess a dual nature and exist at the intersection of </w:t>
      </w:r>
      <w:r w:rsidRPr="00E66003">
        <w:rPr>
          <w:sz w:val="28"/>
          <w:szCs w:val="28"/>
          <w:lang w:val="en-US"/>
        </w:rPr>
        <w:lastRenderedPageBreak/>
        <w:t xml:space="preserve">various types of discourse. She classifies political texts into four major hyper-genres: program documents, a politician’s public speech, pre-election campaigns, and political memoirs. In her opinion, among these four hyper-genres, program documents and politicians' public speeches in pre-election campaigns are central, as they represent the primary purpose of political discourse. In contrast, political memoirs are a relatively marginal genre specific to both political and literary discourse </w:t>
      </w:r>
      <w:r w:rsidR="00A17EDC" w:rsidRPr="00E66003">
        <w:rPr>
          <w:noProof/>
          <w:sz w:val="28"/>
          <w:szCs w:val="28"/>
          <w:lang w:val="en-US"/>
        </w:rPr>
        <w:t>[78]</w:t>
      </w:r>
      <w:r w:rsidR="00521466" w:rsidRPr="00E66003">
        <w:rPr>
          <w:sz w:val="28"/>
          <w:szCs w:val="28"/>
          <w:lang w:val="en-US"/>
        </w:rPr>
        <w:t xml:space="preserve">. </w:t>
      </w:r>
    </w:p>
    <w:p w14:paraId="179938E1" w14:textId="2AEAC911" w:rsidR="00314279" w:rsidRPr="00E66003" w:rsidRDefault="00314279" w:rsidP="00B759A0">
      <w:pPr>
        <w:pStyle w:val="a8"/>
        <w:widowControl w:val="0"/>
        <w:autoSpaceDE w:val="0"/>
        <w:autoSpaceDN w:val="0"/>
        <w:adjustRightInd w:val="0"/>
        <w:ind w:left="0" w:firstLine="567"/>
        <w:jc w:val="both"/>
        <w:rPr>
          <w:sz w:val="28"/>
          <w:szCs w:val="28"/>
          <w:lang w:val="en-US"/>
        </w:rPr>
      </w:pPr>
      <w:r w:rsidRPr="00E66003">
        <w:rPr>
          <w:sz w:val="28"/>
          <w:szCs w:val="28"/>
          <w:lang w:val="en-US"/>
        </w:rPr>
        <w:t xml:space="preserve">The ideas of </w:t>
      </w:r>
      <w:proofErr w:type="spellStart"/>
      <w:r w:rsidRPr="00E66003">
        <w:rPr>
          <w:sz w:val="28"/>
          <w:szCs w:val="28"/>
          <w:lang w:val="en-US"/>
        </w:rPr>
        <w:t>Zh</w:t>
      </w:r>
      <w:proofErr w:type="spellEnd"/>
      <w:r w:rsidRPr="00E66003">
        <w:rPr>
          <w:sz w:val="28"/>
          <w:szCs w:val="28"/>
          <w:lang w:val="en-US"/>
        </w:rPr>
        <w:t xml:space="preserve">. </w:t>
      </w:r>
      <w:proofErr w:type="spellStart"/>
      <w:r w:rsidRPr="00E66003">
        <w:rPr>
          <w:sz w:val="28"/>
          <w:szCs w:val="28"/>
          <w:lang w:val="en-US"/>
        </w:rPr>
        <w:t>Zigmann</w:t>
      </w:r>
      <w:proofErr w:type="spellEnd"/>
      <w:r w:rsidRPr="00E66003">
        <w:rPr>
          <w:sz w:val="28"/>
          <w:szCs w:val="28"/>
          <w:lang w:val="en-US"/>
        </w:rPr>
        <w:t xml:space="preserve"> on political discourse are consistent to that of                   B.S. Karimova; she presents political genres in the form of a hierarchical structure, where the first layer is the hyper genre, which comprises: 1) program documents (program, manifesto, charter), 2) pre-election campaign (pre-election platform, political advertising, interviews, addresses, genre blocks such as biography, addresses, program thesis), and 3) political debates (political discussions and roundtables) </w:t>
      </w:r>
      <w:r w:rsidR="00A17EDC" w:rsidRPr="00E66003">
        <w:rPr>
          <w:noProof/>
          <w:sz w:val="28"/>
          <w:szCs w:val="28"/>
          <w:lang w:val="en-US"/>
        </w:rPr>
        <w:t>[79]</w:t>
      </w:r>
      <w:r w:rsidRPr="00E66003">
        <w:rPr>
          <w:sz w:val="28"/>
          <w:szCs w:val="28"/>
          <w:lang w:val="en-US"/>
        </w:rPr>
        <w:t xml:space="preserve">. </w:t>
      </w:r>
    </w:p>
    <w:p w14:paraId="507DF85A" w14:textId="43585F7B" w:rsidR="00314279" w:rsidRPr="00E66003" w:rsidRDefault="00314279" w:rsidP="00B759A0">
      <w:pPr>
        <w:pStyle w:val="a8"/>
        <w:widowControl w:val="0"/>
        <w:autoSpaceDE w:val="0"/>
        <w:autoSpaceDN w:val="0"/>
        <w:adjustRightInd w:val="0"/>
        <w:ind w:left="0" w:firstLine="567"/>
        <w:jc w:val="both"/>
        <w:rPr>
          <w:rFonts w:eastAsia="MS Mincho"/>
          <w:sz w:val="28"/>
          <w:szCs w:val="28"/>
          <w:lang w:val="en-US"/>
        </w:rPr>
      </w:pPr>
      <w:r w:rsidRPr="00E66003">
        <w:rPr>
          <w:rFonts w:eastAsia="MS Mincho"/>
          <w:sz w:val="28"/>
          <w:szCs w:val="28"/>
          <w:lang w:val="en-US"/>
        </w:rPr>
        <w:t xml:space="preserve">While we recognize the significance of various theories on the classification of political discourse genres, we nonetheless adhere to the contextual and situational classification of genres within this field. In our work, this classification is informed by the work of several scholars who have conducted comprehensive examinations that captures the multifaceted nature of politics discourse. </w:t>
      </w:r>
    </w:p>
    <w:p w14:paraId="2A102F12" w14:textId="68660837" w:rsidR="00314279" w:rsidRPr="00E66003" w:rsidRDefault="00314279" w:rsidP="00B759A0">
      <w:pPr>
        <w:pStyle w:val="a8"/>
        <w:widowControl w:val="0"/>
        <w:autoSpaceDE w:val="0"/>
        <w:autoSpaceDN w:val="0"/>
        <w:adjustRightInd w:val="0"/>
        <w:ind w:left="0" w:firstLine="567"/>
        <w:jc w:val="both"/>
        <w:rPr>
          <w:rFonts w:eastAsia="MS Mincho"/>
          <w:sz w:val="28"/>
          <w:szCs w:val="28"/>
          <w:lang w:val="en-US"/>
        </w:rPr>
      </w:pPr>
      <w:r w:rsidRPr="00E66003">
        <w:rPr>
          <w:rFonts w:eastAsia="MS Mincho"/>
          <w:sz w:val="28"/>
          <w:szCs w:val="28"/>
          <w:lang w:val="en-US"/>
        </w:rPr>
        <w:t xml:space="preserve">One of them is the classification of Russian linguist Y. </w:t>
      </w:r>
      <w:proofErr w:type="spellStart"/>
      <w:r w:rsidRPr="00E66003">
        <w:rPr>
          <w:rFonts w:eastAsia="MS Mincho"/>
          <w:sz w:val="28"/>
          <w:szCs w:val="28"/>
          <w:lang w:val="en-US"/>
        </w:rPr>
        <w:t>Sheigal</w:t>
      </w:r>
      <w:proofErr w:type="spellEnd"/>
      <w:r w:rsidRPr="00E66003">
        <w:rPr>
          <w:rFonts w:eastAsia="MS Mincho"/>
          <w:sz w:val="28"/>
          <w:szCs w:val="28"/>
          <w:lang w:val="en-US"/>
        </w:rPr>
        <w:t xml:space="preserve">, who suggested several criteria to help distinguish genres of political discourse. The first criterion posited by the scholar is the institutionality of political discourse, which is described by the degree of communication ranging from interpersonal to institutional: </w:t>
      </w:r>
    </w:p>
    <w:p w14:paraId="49EA7C89" w14:textId="77777777" w:rsidR="00314279" w:rsidRPr="00E66003" w:rsidRDefault="00314279" w:rsidP="004A6DAF">
      <w:pPr>
        <w:pStyle w:val="a8"/>
        <w:widowControl w:val="0"/>
        <w:numPr>
          <w:ilvl w:val="0"/>
          <w:numId w:val="8"/>
        </w:numPr>
        <w:autoSpaceDE w:val="0"/>
        <w:autoSpaceDN w:val="0"/>
        <w:adjustRightInd w:val="0"/>
        <w:ind w:left="0" w:firstLine="567"/>
        <w:jc w:val="both"/>
        <w:rPr>
          <w:rFonts w:eastAsia="MS Mincho"/>
          <w:sz w:val="28"/>
          <w:szCs w:val="28"/>
          <w:lang w:val="en-US"/>
        </w:rPr>
      </w:pPr>
      <w:r w:rsidRPr="00E66003">
        <w:rPr>
          <w:rFonts w:eastAsia="MS Mincho"/>
          <w:sz w:val="28"/>
          <w:szCs w:val="28"/>
          <w:lang w:val="en-US"/>
        </w:rPr>
        <w:t xml:space="preserve">Discussing political issues with family, friends, and random people in the street and public places (brief informal discussions, unverified sources of information, informal channels of </w:t>
      </w:r>
      <w:proofErr w:type="gramStart"/>
      <w:r w:rsidRPr="00E66003">
        <w:rPr>
          <w:rFonts w:eastAsia="MS Mincho"/>
          <w:sz w:val="28"/>
          <w:szCs w:val="28"/>
          <w:lang w:val="en-US"/>
        </w:rPr>
        <w:t>communication;</w:t>
      </w:r>
      <w:proofErr w:type="gramEnd"/>
    </w:p>
    <w:p w14:paraId="43B87A0C" w14:textId="77777777" w:rsidR="00314279" w:rsidRPr="00E66003" w:rsidRDefault="00314279" w:rsidP="004A6DAF">
      <w:pPr>
        <w:pStyle w:val="a8"/>
        <w:widowControl w:val="0"/>
        <w:numPr>
          <w:ilvl w:val="0"/>
          <w:numId w:val="8"/>
        </w:numPr>
        <w:autoSpaceDE w:val="0"/>
        <w:autoSpaceDN w:val="0"/>
        <w:adjustRightInd w:val="0"/>
        <w:ind w:left="0" w:firstLine="567"/>
        <w:contextualSpacing w:val="0"/>
        <w:jc w:val="both"/>
        <w:rPr>
          <w:sz w:val="28"/>
          <w:szCs w:val="28"/>
          <w:lang w:val="en-US"/>
        </w:rPr>
      </w:pPr>
      <w:r w:rsidRPr="00E66003">
        <w:rPr>
          <w:sz w:val="28"/>
          <w:szCs w:val="28"/>
          <w:lang w:val="en-US"/>
        </w:rPr>
        <w:t xml:space="preserve">Self-made leaflets and graffiti (in these situations, an individual speaks for himself but thinks of himself as a part of </w:t>
      </w:r>
      <w:proofErr w:type="gramStart"/>
      <w:r w:rsidRPr="00E66003">
        <w:rPr>
          <w:sz w:val="28"/>
          <w:szCs w:val="28"/>
          <w:lang w:val="en-US"/>
        </w:rPr>
        <w:t>the society</w:t>
      </w:r>
      <w:proofErr w:type="gramEnd"/>
      <w:r w:rsidRPr="00E66003">
        <w:rPr>
          <w:sz w:val="28"/>
          <w:szCs w:val="28"/>
          <w:lang w:val="en-US"/>
        </w:rPr>
        <w:t xml:space="preserve">; potential </w:t>
      </w:r>
      <w:proofErr w:type="gramStart"/>
      <w:r w:rsidRPr="00E66003">
        <w:rPr>
          <w:sz w:val="28"/>
          <w:szCs w:val="28"/>
          <w:lang w:val="en-US"/>
        </w:rPr>
        <w:t>addressees</w:t>
      </w:r>
      <w:proofErr w:type="gramEnd"/>
      <w:r w:rsidRPr="00E66003">
        <w:rPr>
          <w:sz w:val="28"/>
          <w:szCs w:val="28"/>
          <w:lang w:val="en-US"/>
        </w:rPr>
        <w:t xml:space="preserve"> are institutions and their representatives, and the layout is not restricted, although clichés are frequently used</w:t>
      </w:r>
      <w:proofErr w:type="gramStart"/>
      <w:r w:rsidRPr="00E66003">
        <w:rPr>
          <w:sz w:val="28"/>
          <w:szCs w:val="28"/>
          <w:lang w:val="en-US"/>
        </w:rPr>
        <w:t>);</w:t>
      </w:r>
      <w:proofErr w:type="gramEnd"/>
      <w:r w:rsidRPr="00E66003">
        <w:rPr>
          <w:sz w:val="28"/>
          <w:szCs w:val="28"/>
          <w:lang w:val="en-US"/>
        </w:rPr>
        <w:t xml:space="preserve"> </w:t>
      </w:r>
    </w:p>
    <w:p w14:paraId="172EF5E1" w14:textId="77777777" w:rsidR="00314279" w:rsidRPr="00E66003" w:rsidRDefault="00314279" w:rsidP="004A6DAF">
      <w:pPr>
        <w:pStyle w:val="a8"/>
        <w:widowControl w:val="0"/>
        <w:numPr>
          <w:ilvl w:val="0"/>
          <w:numId w:val="8"/>
        </w:numPr>
        <w:autoSpaceDE w:val="0"/>
        <w:autoSpaceDN w:val="0"/>
        <w:adjustRightInd w:val="0"/>
        <w:ind w:left="0" w:firstLine="567"/>
        <w:contextualSpacing w:val="0"/>
        <w:jc w:val="both"/>
        <w:rPr>
          <w:sz w:val="28"/>
          <w:szCs w:val="28"/>
          <w:lang w:val="en-US"/>
        </w:rPr>
      </w:pPr>
      <w:r w:rsidRPr="00E66003">
        <w:rPr>
          <w:sz w:val="28"/>
          <w:szCs w:val="28"/>
          <w:lang w:val="en-US"/>
        </w:rPr>
        <w:t xml:space="preserve">Telegrams and letters sent by individual citizens (addressee is a specific politician or political institute, official communication channel) </w:t>
      </w:r>
    </w:p>
    <w:p w14:paraId="7F9B7234" w14:textId="77777777" w:rsidR="00314279" w:rsidRPr="00E66003" w:rsidRDefault="00314279" w:rsidP="004A6DAF">
      <w:pPr>
        <w:pStyle w:val="a8"/>
        <w:widowControl w:val="0"/>
        <w:numPr>
          <w:ilvl w:val="0"/>
          <w:numId w:val="8"/>
        </w:numPr>
        <w:autoSpaceDE w:val="0"/>
        <w:autoSpaceDN w:val="0"/>
        <w:adjustRightInd w:val="0"/>
        <w:ind w:left="0" w:firstLine="567"/>
        <w:contextualSpacing w:val="0"/>
        <w:jc w:val="both"/>
        <w:rPr>
          <w:sz w:val="28"/>
          <w:szCs w:val="28"/>
          <w:lang w:val="en-US"/>
        </w:rPr>
      </w:pPr>
      <w:r w:rsidRPr="00E66003">
        <w:rPr>
          <w:sz w:val="28"/>
          <w:szCs w:val="28"/>
          <w:lang w:val="en-US"/>
        </w:rPr>
        <w:t xml:space="preserve">Political scandal that may pertain both to private and institutional domains (the source may be both official and unofficial, formal channel of communication) </w:t>
      </w:r>
    </w:p>
    <w:p w14:paraId="0979414F" w14:textId="77777777" w:rsidR="00314279" w:rsidRPr="00E66003" w:rsidRDefault="00314279" w:rsidP="004A6DAF">
      <w:pPr>
        <w:pStyle w:val="a8"/>
        <w:widowControl w:val="0"/>
        <w:numPr>
          <w:ilvl w:val="0"/>
          <w:numId w:val="8"/>
        </w:numPr>
        <w:autoSpaceDE w:val="0"/>
        <w:autoSpaceDN w:val="0"/>
        <w:adjustRightInd w:val="0"/>
        <w:ind w:left="0" w:firstLine="567"/>
        <w:contextualSpacing w:val="0"/>
        <w:jc w:val="both"/>
        <w:rPr>
          <w:sz w:val="28"/>
          <w:szCs w:val="28"/>
          <w:lang w:val="en-US"/>
        </w:rPr>
      </w:pPr>
      <w:r w:rsidRPr="00E66003">
        <w:rPr>
          <w:sz w:val="28"/>
          <w:szCs w:val="28"/>
          <w:lang w:val="en-US"/>
        </w:rPr>
        <w:t>Press conference (“politician-citizen” communication level through mass media as a mediator</w:t>
      </w:r>
      <w:proofErr w:type="gramStart"/>
      <w:r w:rsidRPr="00E66003">
        <w:rPr>
          <w:sz w:val="28"/>
          <w:szCs w:val="28"/>
          <w:lang w:val="en-US"/>
        </w:rPr>
        <w:t>);</w:t>
      </w:r>
      <w:proofErr w:type="gramEnd"/>
      <w:r w:rsidRPr="00E66003">
        <w:rPr>
          <w:sz w:val="28"/>
          <w:szCs w:val="28"/>
          <w:lang w:val="en-US"/>
        </w:rPr>
        <w:t xml:space="preserve"> </w:t>
      </w:r>
    </w:p>
    <w:p w14:paraId="0BCB3650" w14:textId="77777777" w:rsidR="00314279" w:rsidRPr="00E66003" w:rsidRDefault="00314279" w:rsidP="004A6DAF">
      <w:pPr>
        <w:pStyle w:val="a8"/>
        <w:widowControl w:val="0"/>
        <w:numPr>
          <w:ilvl w:val="0"/>
          <w:numId w:val="8"/>
        </w:numPr>
        <w:autoSpaceDE w:val="0"/>
        <w:autoSpaceDN w:val="0"/>
        <w:adjustRightInd w:val="0"/>
        <w:ind w:left="0" w:firstLine="567"/>
        <w:contextualSpacing w:val="0"/>
        <w:jc w:val="both"/>
        <w:rPr>
          <w:sz w:val="28"/>
          <w:szCs w:val="28"/>
          <w:lang w:val="en-US"/>
        </w:rPr>
      </w:pPr>
      <w:r w:rsidRPr="00E66003">
        <w:rPr>
          <w:sz w:val="28"/>
          <w:szCs w:val="28"/>
          <w:lang w:val="en-US"/>
        </w:rPr>
        <w:t>Public political discussions (“politician-politician” level communication</w:t>
      </w:r>
      <w:proofErr w:type="gramStart"/>
      <w:r w:rsidRPr="00E66003">
        <w:rPr>
          <w:sz w:val="28"/>
          <w:szCs w:val="28"/>
          <w:lang w:val="en-US"/>
        </w:rPr>
        <w:t>);</w:t>
      </w:r>
      <w:proofErr w:type="gramEnd"/>
      <w:r w:rsidRPr="00E66003">
        <w:rPr>
          <w:sz w:val="28"/>
          <w:szCs w:val="28"/>
          <w:lang w:val="en-US"/>
        </w:rPr>
        <w:t xml:space="preserve"> </w:t>
      </w:r>
    </w:p>
    <w:p w14:paraId="0DEF60E6" w14:textId="089A0B98" w:rsidR="00314279" w:rsidRPr="00E66003" w:rsidRDefault="00314279" w:rsidP="004A6DAF">
      <w:pPr>
        <w:pStyle w:val="a8"/>
        <w:widowControl w:val="0"/>
        <w:numPr>
          <w:ilvl w:val="0"/>
          <w:numId w:val="8"/>
        </w:numPr>
        <w:autoSpaceDE w:val="0"/>
        <w:autoSpaceDN w:val="0"/>
        <w:adjustRightInd w:val="0"/>
        <w:ind w:left="0" w:firstLine="567"/>
        <w:contextualSpacing w:val="0"/>
        <w:jc w:val="both"/>
        <w:rPr>
          <w:sz w:val="28"/>
          <w:szCs w:val="28"/>
          <w:lang w:val="en-US"/>
        </w:rPr>
      </w:pPr>
      <w:proofErr w:type="gramStart"/>
      <w:r w:rsidRPr="00E66003">
        <w:rPr>
          <w:sz w:val="28"/>
          <w:szCs w:val="28"/>
          <w:lang w:val="en-US"/>
        </w:rPr>
        <w:t>Pubic</w:t>
      </w:r>
      <w:proofErr w:type="gramEnd"/>
      <w:r w:rsidRPr="00E66003">
        <w:rPr>
          <w:sz w:val="28"/>
          <w:szCs w:val="28"/>
          <w:lang w:val="en-US"/>
        </w:rPr>
        <w:t xml:space="preserve"> presentations, speeches by political leaders (“politician-whole society or large social groups” communication level</w:t>
      </w:r>
      <w:proofErr w:type="gramStart"/>
      <w:r w:rsidRPr="00E66003">
        <w:rPr>
          <w:sz w:val="28"/>
          <w:szCs w:val="28"/>
          <w:lang w:val="en-US"/>
        </w:rPr>
        <w:t>);</w:t>
      </w:r>
      <w:proofErr w:type="gramEnd"/>
      <w:r w:rsidRPr="00E66003">
        <w:rPr>
          <w:sz w:val="28"/>
          <w:szCs w:val="28"/>
          <w:lang w:val="en-US"/>
        </w:rPr>
        <w:t xml:space="preserve"> </w:t>
      </w:r>
    </w:p>
    <w:p w14:paraId="3365161F" w14:textId="74EB7951" w:rsidR="00314279" w:rsidRPr="00E66003" w:rsidRDefault="00314279" w:rsidP="004A6DAF">
      <w:pPr>
        <w:pStyle w:val="a8"/>
        <w:widowControl w:val="0"/>
        <w:numPr>
          <w:ilvl w:val="0"/>
          <w:numId w:val="8"/>
        </w:numPr>
        <w:autoSpaceDE w:val="0"/>
        <w:autoSpaceDN w:val="0"/>
        <w:adjustRightInd w:val="0"/>
        <w:ind w:left="0" w:firstLine="567"/>
        <w:contextualSpacing w:val="0"/>
        <w:jc w:val="both"/>
        <w:rPr>
          <w:sz w:val="28"/>
          <w:szCs w:val="28"/>
          <w:lang w:val="en-US"/>
        </w:rPr>
      </w:pPr>
      <w:r w:rsidRPr="00E66003">
        <w:rPr>
          <w:sz w:val="28"/>
          <w:szCs w:val="28"/>
          <w:lang w:val="en-US"/>
        </w:rPr>
        <w:t xml:space="preserve">Laws, decrees, and other political documents (“state-whole society” level of communication) </w:t>
      </w:r>
    </w:p>
    <w:p w14:paraId="480E7070" w14:textId="4FE3A75B" w:rsidR="00314279" w:rsidRPr="00E66003" w:rsidRDefault="00314279" w:rsidP="004A6DAF">
      <w:pPr>
        <w:pStyle w:val="a8"/>
        <w:widowControl w:val="0"/>
        <w:numPr>
          <w:ilvl w:val="0"/>
          <w:numId w:val="8"/>
        </w:numPr>
        <w:autoSpaceDE w:val="0"/>
        <w:autoSpaceDN w:val="0"/>
        <w:adjustRightInd w:val="0"/>
        <w:ind w:left="0" w:firstLine="567"/>
        <w:contextualSpacing w:val="0"/>
        <w:jc w:val="both"/>
        <w:rPr>
          <w:sz w:val="28"/>
          <w:szCs w:val="28"/>
          <w:lang w:val="en-US"/>
        </w:rPr>
      </w:pPr>
      <w:r w:rsidRPr="00E66003">
        <w:rPr>
          <w:sz w:val="28"/>
          <w:szCs w:val="28"/>
          <w:lang w:val="en-US"/>
        </w:rPr>
        <w:t xml:space="preserve">International negotiations, official meetings of leaders (“state-state” level of communication) </w:t>
      </w:r>
      <w:r w:rsidR="00A17EDC" w:rsidRPr="00E66003">
        <w:rPr>
          <w:noProof/>
          <w:sz w:val="28"/>
          <w:szCs w:val="28"/>
          <w:lang w:val="en-US"/>
        </w:rPr>
        <w:t>[32</w:t>
      </w:r>
      <w:r w:rsidR="0050389E" w:rsidRPr="00E66003">
        <w:rPr>
          <w:noProof/>
          <w:sz w:val="28"/>
          <w:szCs w:val="28"/>
          <w:lang w:val="en-US"/>
        </w:rPr>
        <w:t xml:space="preserve">, </w:t>
      </w:r>
      <w:r w:rsidR="0050389E" w:rsidRPr="00E66003">
        <w:rPr>
          <w:noProof/>
          <w:sz w:val="28"/>
          <w:szCs w:val="28"/>
        </w:rPr>
        <w:t>р</w:t>
      </w:r>
      <w:r w:rsidR="00E66003" w:rsidRPr="00E66003">
        <w:rPr>
          <w:noProof/>
          <w:sz w:val="28"/>
          <w:szCs w:val="28"/>
          <w:lang w:val="en-US"/>
        </w:rPr>
        <w:t>. 313-314</w:t>
      </w:r>
      <w:r w:rsidR="00A17EDC" w:rsidRPr="00E66003">
        <w:rPr>
          <w:noProof/>
          <w:sz w:val="28"/>
          <w:szCs w:val="28"/>
          <w:lang w:val="en-US"/>
        </w:rPr>
        <w:t>]</w:t>
      </w:r>
      <w:r w:rsidRPr="00E66003">
        <w:rPr>
          <w:iCs/>
          <w:sz w:val="28"/>
          <w:szCs w:val="28"/>
          <w:lang w:val="en-US"/>
        </w:rPr>
        <w:t>.</w:t>
      </w:r>
    </w:p>
    <w:p w14:paraId="6CFC55F9" w14:textId="29F0E6AC" w:rsidR="00314279" w:rsidRPr="00E66003" w:rsidRDefault="00314279" w:rsidP="00B759A0">
      <w:pPr>
        <w:widowControl w:val="0"/>
        <w:tabs>
          <w:tab w:val="left" w:pos="851"/>
        </w:tabs>
        <w:autoSpaceDE w:val="0"/>
        <w:autoSpaceDN w:val="0"/>
        <w:adjustRightInd w:val="0"/>
        <w:jc w:val="both"/>
        <w:rPr>
          <w:rFonts w:eastAsia="MS Mincho"/>
          <w:sz w:val="28"/>
          <w:szCs w:val="28"/>
          <w:lang w:val="en-US"/>
        </w:rPr>
      </w:pPr>
      <w:r w:rsidRPr="00E66003">
        <w:rPr>
          <w:rFonts w:eastAsia="MS Mincho"/>
          <w:sz w:val="28"/>
          <w:szCs w:val="28"/>
          <w:lang w:val="en-US"/>
        </w:rPr>
        <w:tab/>
        <w:t xml:space="preserve">The next criterion attributed to Y. </w:t>
      </w:r>
      <w:proofErr w:type="spellStart"/>
      <w:r w:rsidRPr="00E66003">
        <w:rPr>
          <w:rFonts w:eastAsia="MS Mincho"/>
          <w:sz w:val="28"/>
          <w:szCs w:val="28"/>
          <w:lang w:val="en-US"/>
        </w:rPr>
        <w:t>Sheigal</w:t>
      </w:r>
      <w:proofErr w:type="spellEnd"/>
      <w:r w:rsidRPr="00E66003">
        <w:rPr>
          <w:rFonts w:eastAsia="MS Mincho"/>
          <w:sz w:val="28"/>
          <w:szCs w:val="28"/>
          <w:lang w:val="en-US"/>
        </w:rPr>
        <w:t xml:space="preserve"> is the correlation between the subject and the addressee. The scholar follows the classification developed by Dieckman, which encompasses social-institutional communication, including genres such as </w:t>
      </w:r>
      <w:r w:rsidRPr="00E66003">
        <w:rPr>
          <w:rFonts w:eastAsia="MS Mincho"/>
          <w:sz w:val="28"/>
          <w:szCs w:val="28"/>
          <w:lang w:val="en-US"/>
        </w:rPr>
        <w:lastRenderedPageBreak/>
        <w:t>governmental decrees, edicts, laws, calls, slogans, statements by political activists, as well as communication between an institute and citizens involving genres like petitions, addresses, leaflets, elector’s mandates, presentations at meetings. Additionally, it includes communication among members of an institute, encompassing genres such as official correspondence, backroom discussions, closed meetings, negotiations, meetings of political activists, parliamentary debates, round tables, the President’s address to Congress, the Prime Minister's speech at the State Duma meeting, reports, and party programs</w:t>
      </w:r>
      <w:r w:rsidRPr="00E66003">
        <w:rPr>
          <w:sz w:val="28"/>
          <w:szCs w:val="28"/>
          <w:lang w:val="en-US"/>
        </w:rPr>
        <w:t xml:space="preserve"> </w:t>
      </w:r>
      <w:r w:rsidR="00A17EDC" w:rsidRPr="00E66003">
        <w:rPr>
          <w:noProof/>
          <w:sz w:val="28"/>
          <w:szCs w:val="28"/>
          <w:lang w:val="en-US"/>
        </w:rPr>
        <w:t>[32</w:t>
      </w:r>
      <w:r w:rsidR="0050389E" w:rsidRPr="00E66003">
        <w:rPr>
          <w:noProof/>
          <w:sz w:val="28"/>
          <w:szCs w:val="28"/>
          <w:lang w:val="en-US"/>
        </w:rPr>
        <w:t xml:space="preserve">, </w:t>
      </w:r>
      <w:r w:rsidR="0050389E" w:rsidRPr="00E66003">
        <w:rPr>
          <w:noProof/>
          <w:sz w:val="28"/>
          <w:szCs w:val="28"/>
        </w:rPr>
        <w:t>р</w:t>
      </w:r>
      <w:r w:rsidR="00E66003" w:rsidRPr="00E66003">
        <w:rPr>
          <w:noProof/>
          <w:sz w:val="28"/>
          <w:szCs w:val="28"/>
          <w:lang w:val="en-US"/>
        </w:rPr>
        <w:t>. 316</w:t>
      </w:r>
      <w:r w:rsidR="00A17EDC" w:rsidRPr="00E66003">
        <w:rPr>
          <w:noProof/>
          <w:sz w:val="28"/>
          <w:szCs w:val="28"/>
          <w:lang w:val="en-US"/>
        </w:rPr>
        <w:t>]</w:t>
      </w:r>
      <w:r w:rsidRPr="00E66003">
        <w:rPr>
          <w:sz w:val="28"/>
          <w:szCs w:val="28"/>
          <w:lang w:val="en-US"/>
        </w:rPr>
        <w:t xml:space="preserve">. </w:t>
      </w:r>
    </w:p>
    <w:p w14:paraId="373F0AD7" w14:textId="7BAA3B56" w:rsidR="00314279" w:rsidRPr="00E66003" w:rsidRDefault="00314279" w:rsidP="00B759A0">
      <w:pPr>
        <w:widowControl w:val="0"/>
        <w:autoSpaceDE w:val="0"/>
        <w:autoSpaceDN w:val="0"/>
        <w:adjustRightInd w:val="0"/>
        <w:ind w:firstLine="567"/>
        <w:jc w:val="both"/>
        <w:rPr>
          <w:sz w:val="28"/>
          <w:szCs w:val="28"/>
          <w:lang w:val="en-US"/>
        </w:rPr>
      </w:pPr>
      <w:r w:rsidRPr="00E66003">
        <w:rPr>
          <w:sz w:val="28"/>
          <w:szCs w:val="28"/>
          <w:lang w:val="en-US"/>
        </w:rPr>
        <w:t xml:space="preserve">Y. </w:t>
      </w:r>
      <w:proofErr w:type="spellStart"/>
      <w:r w:rsidRPr="00E66003">
        <w:rPr>
          <w:sz w:val="28"/>
          <w:szCs w:val="28"/>
          <w:lang w:val="en-US"/>
        </w:rPr>
        <w:t>Sheigal</w:t>
      </w:r>
      <w:proofErr w:type="spellEnd"/>
      <w:r w:rsidRPr="00E66003">
        <w:rPr>
          <w:sz w:val="28"/>
          <w:szCs w:val="28"/>
          <w:lang w:val="en-US"/>
        </w:rPr>
        <w:t xml:space="preserve"> considered </w:t>
      </w:r>
      <w:r w:rsidR="00CE50D1" w:rsidRPr="00E66003">
        <w:rPr>
          <w:sz w:val="28"/>
          <w:szCs w:val="28"/>
          <w:lang w:val="en-US"/>
        </w:rPr>
        <w:t xml:space="preserve">the </w:t>
      </w:r>
      <w:r w:rsidRPr="00E66003">
        <w:rPr>
          <w:sz w:val="28"/>
          <w:szCs w:val="28"/>
          <w:lang w:val="en-US"/>
        </w:rPr>
        <w:t xml:space="preserve">genres </w:t>
      </w:r>
      <w:r w:rsidR="00CE50D1" w:rsidRPr="00E66003">
        <w:rPr>
          <w:sz w:val="28"/>
          <w:szCs w:val="28"/>
          <w:lang w:val="en-US"/>
        </w:rPr>
        <w:t xml:space="preserve">of political discourse </w:t>
      </w:r>
      <w:r w:rsidRPr="00E66003">
        <w:rPr>
          <w:sz w:val="28"/>
          <w:szCs w:val="28"/>
          <w:lang w:val="en-US"/>
        </w:rPr>
        <w:t>as a form of speech that is part of a communicative event</w:t>
      </w:r>
      <w:r w:rsidR="00F16CD9" w:rsidRPr="00E66003">
        <w:rPr>
          <w:sz w:val="28"/>
          <w:szCs w:val="28"/>
          <w:lang w:val="en-US"/>
        </w:rPr>
        <w:t>, thus</w:t>
      </w:r>
      <w:r w:rsidRPr="00E66003">
        <w:rPr>
          <w:sz w:val="28"/>
          <w:szCs w:val="28"/>
          <w:lang w:val="en-US"/>
        </w:rPr>
        <w:t xml:space="preserve"> categoriz</w:t>
      </w:r>
      <w:r w:rsidR="00CE50D1" w:rsidRPr="00E66003">
        <w:rPr>
          <w:sz w:val="28"/>
          <w:szCs w:val="28"/>
          <w:lang w:val="en-US"/>
        </w:rPr>
        <w:t>ing the events</w:t>
      </w:r>
      <w:r w:rsidRPr="00E66003">
        <w:rPr>
          <w:sz w:val="28"/>
          <w:szCs w:val="28"/>
          <w:lang w:val="en-US"/>
        </w:rPr>
        <w:t xml:space="preserve"> into cyclic (ritual), calendar (current), and spontaneous events, with different communicative events potentially presented in the same genre. Based on Bakhtin’s classification of primary and secondary genres, </w:t>
      </w:r>
      <w:proofErr w:type="spellStart"/>
      <w:r w:rsidRPr="00E66003">
        <w:rPr>
          <w:sz w:val="28"/>
          <w:szCs w:val="28"/>
          <w:lang w:val="en-US"/>
        </w:rPr>
        <w:t>Sheigal</w:t>
      </w:r>
      <w:proofErr w:type="spellEnd"/>
      <w:r w:rsidRPr="00E66003">
        <w:rPr>
          <w:sz w:val="28"/>
          <w:szCs w:val="28"/>
          <w:lang w:val="en-US"/>
        </w:rPr>
        <w:t xml:space="preserve"> distinguishes between genres of institutional communication that constitute primary discourse as the foundation of political activity (speeches, statements, debates, negotiations, decrees, constitutions, party programs, slogans) and secondary genres, “talks about politics” (interviews, anecdotes, analytical articles, memoirs, letters from readers, graffiti, caricatures, etc.) </w:t>
      </w:r>
      <w:r w:rsidR="00A17EDC" w:rsidRPr="00E66003">
        <w:rPr>
          <w:noProof/>
          <w:sz w:val="28"/>
          <w:szCs w:val="28"/>
          <w:lang w:val="en-US"/>
        </w:rPr>
        <w:t>[32</w:t>
      </w:r>
      <w:r w:rsidR="0050389E" w:rsidRPr="00E66003">
        <w:rPr>
          <w:noProof/>
          <w:sz w:val="28"/>
          <w:szCs w:val="28"/>
          <w:lang w:val="en-US"/>
        </w:rPr>
        <w:t xml:space="preserve">, </w:t>
      </w:r>
      <w:r w:rsidR="0050389E" w:rsidRPr="00E66003">
        <w:rPr>
          <w:noProof/>
          <w:sz w:val="28"/>
          <w:szCs w:val="28"/>
        </w:rPr>
        <w:t>р</w:t>
      </w:r>
      <w:r w:rsidR="00E66003" w:rsidRPr="00E66003">
        <w:rPr>
          <w:noProof/>
          <w:sz w:val="28"/>
          <w:szCs w:val="28"/>
          <w:lang w:val="en-US"/>
        </w:rPr>
        <w:t>. 328</w:t>
      </w:r>
      <w:r w:rsidR="00A17EDC" w:rsidRPr="00E66003">
        <w:rPr>
          <w:noProof/>
          <w:sz w:val="28"/>
          <w:szCs w:val="28"/>
          <w:lang w:val="en-US"/>
        </w:rPr>
        <w:t>]</w:t>
      </w:r>
      <w:r w:rsidRPr="00E66003">
        <w:rPr>
          <w:sz w:val="28"/>
          <w:szCs w:val="28"/>
          <w:lang w:val="en-US"/>
        </w:rPr>
        <w:t xml:space="preserve">. </w:t>
      </w:r>
    </w:p>
    <w:p w14:paraId="088FB991" w14:textId="15501E23" w:rsidR="00314279" w:rsidRPr="00E66003" w:rsidRDefault="00314279" w:rsidP="00B759A0">
      <w:pPr>
        <w:widowControl w:val="0"/>
        <w:autoSpaceDE w:val="0"/>
        <w:autoSpaceDN w:val="0"/>
        <w:adjustRightInd w:val="0"/>
        <w:ind w:firstLine="567"/>
        <w:jc w:val="both"/>
        <w:rPr>
          <w:sz w:val="28"/>
          <w:szCs w:val="28"/>
          <w:lang w:val="en-US"/>
        </w:rPr>
      </w:pPr>
      <w:r w:rsidRPr="00E66003">
        <w:rPr>
          <w:sz w:val="28"/>
          <w:szCs w:val="28"/>
          <w:lang w:val="en-US"/>
        </w:rPr>
        <w:t>Given the intended purpose of the political discourse, she identifies ritual/epideictic genres that include Inaugural Address, Jubilee Address, traditional radio address), orientational genres that are represented by party programs, constitution, Message of the President, report, decree, agreement), agonal genres such as slogan, promo speeches, elections, parliamentary debates</w:t>
      </w:r>
      <w:r w:rsidR="001F0768" w:rsidRPr="00E66003">
        <w:rPr>
          <w:sz w:val="28"/>
          <w:szCs w:val="28"/>
          <w:lang w:val="en-US"/>
        </w:rPr>
        <w:t xml:space="preserve"> </w:t>
      </w:r>
      <w:r w:rsidR="00A17EDC" w:rsidRPr="00E66003">
        <w:rPr>
          <w:noProof/>
          <w:sz w:val="28"/>
          <w:szCs w:val="28"/>
          <w:lang w:val="en-US"/>
        </w:rPr>
        <w:t>[32</w:t>
      </w:r>
      <w:r w:rsidR="0050389E" w:rsidRPr="00E66003">
        <w:rPr>
          <w:noProof/>
          <w:sz w:val="28"/>
          <w:szCs w:val="28"/>
          <w:lang w:val="en-US"/>
        </w:rPr>
        <w:t xml:space="preserve">, </w:t>
      </w:r>
      <w:r w:rsidR="0050389E" w:rsidRPr="00E66003">
        <w:rPr>
          <w:noProof/>
          <w:sz w:val="28"/>
          <w:szCs w:val="28"/>
        </w:rPr>
        <w:t>р</w:t>
      </w:r>
      <w:r w:rsidR="00E66003" w:rsidRPr="00E66003">
        <w:rPr>
          <w:noProof/>
          <w:sz w:val="28"/>
          <w:szCs w:val="28"/>
          <w:lang w:val="en-US"/>
        </w:rPr>
        <w:t>. 390</w:t>
      </w:r>
      <w:r w:rsidR="00A17EDC" w:rsidRPr="00E66003">
        <w:rPr>
          <w:noProof/>
          <w:sz w:val="28"/>
          <w:szCs w:val="28"/>
          <w:lang w:val="en-US"/>
        </w:rPr>
        <w:t>]</w:t>
      </w:r>
      <w:r w:rsidRPr="00E66003">
        <w:rPr>
          <w:sz w:val="28"/>
          <w:szCs w:val="28"/>
          <w:lang w:val="en-US"/>
        </w:rPr>
        <w:t>.</w:t>
      </w:r>
    </w:p>
    <w:p w14:paraId="689C4AA0" w14:textId="7A69FD77" w:rsidR="00314279" w:rsidRPr="00E66003" w:rsidRDefault="00EA65E3" w:rsidP="00B759A0">
      <w:pPr>
        <w:widowControl w:val="0"/>
        <w:autoSpaceDE w:val="0"/>
        <w:autoSpaceDN w:val="0"/>
        <w:adjustRightInd w:val="0"/>
        <w:spacing w:after="240"/>
        <w:ind w:firstLine="709"/>
        <w:contextualSpacing/>
        <w:jc w:val="both"/>
        <w:rPr>
          <w:sz w:val="28"/>
          <w:szCs w:val="28"/>
          <w:lang w:val="en-US" w:eastAsia="en-US"/>
          <w14:ligatures w14:val="standardContextual"/>
        </w:rPr>
      </w:pPr>
      <w:r w:rsidRPr="00E66003">
        <w:rPr>
          <w:sz w:val="28"/>
          <w:szCs w:val="28"/>
          <w:lang w:val="en-US" w:eastAsia="en-US"/>
          <w14:ligatures w14:val="standardContextual"/>
        </w:rPr>
        <w:t xml:space="preserve">Carolyn Miller, who examined genre through a social lens, observes that there isn't a definitive set of categories for identifying political discourse genres. Rather, she proposes categorizing genres according to the functions and social interactions of the communicators, </w:t>
      </w:r>
      <w:r w:rsidR="00D33AF1" w:rsidRPr="00E66003">
        <w:rPr>
          <w:sz w:val="28"/>
          <w:szCs w:val="28"/>
          <w:lang w:val="en-US" w:eastAsia="en-US"/>
          <w14:ligatures w14:val="standardContextual"/>
        </w:rPr>
        <w:t xml:space="preserve">highlighting </w:t>
      </w:r>
      <w:r w:rsidR="00314279" w:rsidRPr="00E66003">
        <w:rPr>
          <w:sz w:val="28"/>
          <w:szCs w:val="28"/>
          <w:lang w:val="en-US" w:eastAsia="en-US"/>
          <w14:ligatures w14:val="standardContextual"/>
        </w:rPr>
        <w:t xml:space="preserve">that </w:t>
      </w:r>
      <w:r w:rsidR="00314279" w:rsidRPr="00E66003">
        <w:rPr>
          <w:sz w:val="28"/>
          <w:szCs w:val="28"/>
          <w:lang w:val="en-US"/>
        </w:rPr>
        <w:t xml:space="preserve">it </w:t>
      </w:r>
      <w:bookmarkStart w:id="43" w:name="_Hlk195242989"/>
      <w:r w:rsidR="00314279" w:rsidRPr="00E66003">
        <w:rPr>
          <w:sz w:val="28"/>
          <w:szCs w:val="28"/>
          <w:lang w:val="en-US"/>
        </w:rPr>
        <w:t xml:space="preserve">“refers to a conventional category of discourse based in large-scale </w:t>
      </w:r>
      <w:r w:rsidR="00314279" w:rsidRPr="00E66003">
        <w:rPr>
          <w:color w:val="000000"/>
          <w:sz w:val="28"/>
          <w:szCs w:val="28"/>
          <w:lang w:val="en-US"/>
        </w:rPr>
        <w:t>typification of</w:t>
      </w:r>
      <w:r w:rsidR="00314279" w:rsidRPr="00E66003">
        <w:rPr>
          <w:sz w:val="28"/>
          <w:szCs w:val="28"/>
          <w:lang w:val="en-US"/>
        </w:rPr>
        <w:t xml:space="preserve"> </w:t>
      </w:r>
      <w:r w:rsidR="00314279" w:rsidRPr="00E66003">
        <w:rPr>
          <w:color w:val="000000"/>
          <w:sz w:val="28"/>
          <w:szCs w:val="28"/>
          <w:lang w:val="en-US"/>
        </w:rPr>
        <w:t>rhetorical action; as action, it acquires meaning from situation</w:t>
      </w:r>
      <w:r w:rsidR="00314279" w:rsidRPr="00E66003">
        <w:rPr>
          <w:sz w:val="28"/>
          <w:szCs w:val="28"/>
          <w:lang w:val="en-US"/>
        </w:rPr>
        <w:t xml:space="preserve"> </w:t>
      </w:r>
      <w:r w:rsidR="00314279" w:rsidRPr="00E66003">
        <w:rPr>
          <w:color w:val="000000"/>
          <w:sz w:val="28"/>
          <w:szCs w:val="28"/>
          <w:lang w:val="en-US"/>
        </w:rPr>
        <w:t xml:space="preserve">and from the social context in which that situation arose” </w:t>
      </w:r>
      <w:bookmarkEnd w:id="43"/>
      <w:r w:rsidR="00A17EDC" w:rsidRPr="00E66003">
        <w:rPr>
          <w:noProof/>
          <w:color w:val="000000"/>
          <w:sz w:val="28"/>
          <w:szCs w:val="28"/>
          <w:lang w:val="en-US"/>
        </w:rPr>
        <w:t>[80, p. 163]</w:t>
      </w:r>
      <w:r w:rsidR="00314279" w:rsidRPr="00E66003">
        <w:rPr>
          <w:color w:val="000000"/>
          <w:sz w:val="28"/>
          <w:szCs w:val="28"/>
          <w:lang w:val="en-US"/>
        </w:rPr>
        <w:t xml:space="preserve">.  </w:t>
      </w:r>
    </w:p>
    <w:p w14:paraId="56BD5577" w14:textId="2C4A0721" w:rsidR="00521466" w:rsidRPr="00E66003" w:rsidRDefault="00521466" w:rsidP="00B759A0">
      <w:pPr>
        <w:widowControl w:val="0"/>
        <w:autoSpaceDE w:val="0"/>
        <w:autoSpaceDN w:val="0"/>
        <w:adjustRightInd w:val="0"/>
        <w:ind w:firstLine="567"/>
        <w:jc w:val="both"/>
        <w:rPr>
          <w:sz w:val="28"/>
          <w:szCs w:val="28"/>
          <w:lang w:val="en-US"/>
        </w:rPr>
      </w:pPr>
      <w:r w:rsidRPr="00E66003">
        <w:rPr>
          <w:sz w:val="28"/>
          <w:szCs w:val="28"/>
          <w:lang w:val="en-US"/>
        </w:rPr>
        <w:t xml:space="preserve">Martin </w:t>
      </w:r>
      <w:proofErr w:type="spellStart"/>
      <w:r w:rsidRPr="00E66003">
        <w:rPr>
          <w:sz w:val="28"/>
          <w:szCs w:val="28"/>
          <w:lang w:val="en-US"/>
        </w:rPr>
        <w:t>Reisigl</w:t>
      </w:r>
      <w:proofErr w:type="spellEnd"/>
      <w:r w:rsidRPr="00E66003">
        <w:rPr>
          <w:sz w:val="28"/>
          <w:szCs w:val="28"/>
          <w:lang w:val="en-US"/>
        </w:rPr>
        <w:t xml:space="preserve"> has studied </w:t>
      </w:r>
      <w:r w:rsidR="00BD1555" w:rsidRPr="00E66003">
        <w:rPr>
          <w:sz w:val="28"/>
          <w:szCs w:val="28"/>
          <w:lang w:val="en-US"/>
        </w:rPr>
        <w:t xml:space="preserve">the </w:t>
      </w:r>
      <w:r w:rsidRPr="00E66003">
        <w:rPr>
          <w:sz w:val="28"/>
          <w:szCs w:val="28"/>
          <w:lang w:val="en-US"/>
        </w:rPr>
        <w:t xml:space="preserve">political speeches </w:t>
      </w:r>
      <w:r w:rsidR="00314279" w:rsidRPr="00E66003">
        <w:rPr>
          <w:sz w:val="28"/>
          <w:szCs w:val="28"/>
          <w:lang w:val="en-US"/>
        </w:rPr>
        <w:t>delivered</w:t>
      </w:r>
      <w:r w:rsidRPr="00E66003">
        <w:rPr>
          <w:sz w:val="28"/>
          <w:szCs w:val="28"/>
          <w:lang w:val="en-US"/>
        </w:rPr>
        <w:t xml:space="preserve"> by </w:t>
      </w:r>
      <w:r w:rsidR="00BD1555" w:rsidRPr="00E66003">
        <w:rPr>
          <w:sz w:val="28"/>
          <w:szCs w:val="28"/>
          <w:lang w:val="en-US"/>
        </w:rPr>
        <w:t xml:space="preserve">Austrian </w:t>
      </w:r>
      <w:r w:rsidRPr="00E66003">
        <w:rPr>
          <w:sz w:val="28"/>
          <w:szCs w:val="28"/>
          <w:lang w:val="en-US"/>
        </w:rPr>
        <w:t xml:space="preserve">politicians </w:t>
      </w:r>
      <w:r w:rsidR="00BD1555" w:rsidRPr="00E66003">
        <w:rPr>
          <w:sz w:val="28"/>
          <w:szCs w:val="28"/>
          <w:lang w:val="en-US"/>
        </w:rPr>
        <w:t xml:space="preserve">and suggested </w:t>
      </w:r>
      <w:r w:rsidRPr="00E66003">
        <w:rPr>
          <w:sz w:val="28"/>
          <w:szCs w:val="28"/>
          <w:lang w:val="en-US"/>
        </w:rPr>
        <w:t xml:space="preserve">distinguishing at least eight different </w:t>
      </w:r>
      <w:r w:rsidR="003242F9" w:rsidRPr="00E66003">
        <w:rPr>
          <w:sz w:val="28"/>
          <w:szCs w:val="28"/>
          <w:lang w:val="en-US"/>
        </w:rPr>
        <w:t xml:space="preserve">political fields (Figure </w:t>
      </w:r>
      <w:r w:rsidR="00CF5F1A">
        <w:rPr>
          <w:sz w:val="28"/>
          <w:szCs w:val="28"/>
          <w:lang w:val="en-US"/>
        </w:rPr>
        <w:t>1</w:t>
      </w:r>
      <w:r w:rsidR="003242F9" w:rsidRPr="00E66003">
        <w:rPr>
          <w:sz w:val="28"/>
          <w:szCs w:val="28"/>
          <w:lang w:val="en-US"/>
        </w:rPr>
        <w:t xml:space="preserve">.). He stated that “among </w:t>
      </w:r>
      <w:r w:rsidRPr="00E66003">
        <w:rPr>
          <w:sz w:val="28"/>
          <w:szCs w:val="28"/>
          <w:lang w:val="en-US"/>
        </w:rPr>
        <w:t xml:space="preserve">political fields </w:t>
      </w:r>
      <w:r w:rsidR="003242F9" w:rsidRPr="00E66003">
        <w:rPr>
          <w:sz w:val="28"/>
          <w:szCs w:val="28"/>
          <w:lang w:val="en-US"/>
        </w:rPr>
        <w:t xml:space="preserve">are </w:t>
      </w:r>
      <w:r w:rsidRPr="00E66003">
        <w:rPr>
          <w:sz w:val="28"/>
          <w:szCs w:val="28"/>
          <w:lang w:val="en-US"/>
        </w:rPr>
        <w:t xml:space="preserve">the lawmaking procedure; </w:t>
      </w:r>
      <w:r w:rsidR="003242F9" w:rsidRPr="00E66003">
        <w:rPr>
          <w:sz w:val="28"/>
          <w:szCs w:val="28"/>
          <w:lang w:val="en-US"/>
        </w:rPr>
        <w:t>t</w:t>
      </w:r>
      <w:r w:rsidRPr="00E66003">
        <w:rPr>
          <w:sz w:val="28"/>
          <w:szCs w:val="28"/>
          <w:lang w:val="en-US"/>
        </w:rPr>
        <w:t>he formation of public attitudes, opinions and will; the party-internal formation of attitudes, opinions and will;</w:t>
      </w:r>
      <w:r w:rsidR="003242F9" w:rsidRPr="00E66003">
        <w:rPr>
          <w:sz w:val="28"/>
          <w:szCs w:val="28"/>
          <w:lang w:val="en-US"/>
        </w:rPr>
        <w:t xml:space="preserve"> </w:t>
      </w:r>
      <w:r w:rsidRPr="00E66003">
        <w:rPr>
          <w:sz w:val="28"/>
          <w:szCs w:val="28"/>
          <w:lang w:val="en-US"/>
        </w:rPr>
        <w:t xml:space="preserve">the interparty formation of attitudes, opinions and will; the organization of international and (especially) interstate relations; political advertising; the political executive and administration; and the various forms of political control </w:t>
      </w:r>
      <w:r w:rsidR="00A17EDC" w:rsidRPr="00E66003">
        <w:rPr>
          <w:rFonts w:eastAsiaTheme="minorHAnsi"/>
          <w:color w:val="000000"/>
          <w:sz w:val="28"/>
          <w:lang w:val="en-US" w:eastAsia="en-US"/>
          <w14:ligatures w14:val="standardContextual"/>
        </w:rPr>
        <w:t>[81, p. 883]</w:t>
      </w:r>
      <w:r w:rsidRPr="00E66003">
        <w:rPr>
          <w:color w:val="000000" w:themeColor="text1"/>
          <w:sz w:val="28"/>
          <w:szCs w:val="28"/>
          <w:lang w:val="en-US"/>
        </w:rPr>
        <w:t xml:space="preserve">. </w:t>
      </w:r>
    </w:p>
    <w:p w14:paraId="3FAD4FAD" w14:textId="77777777" w:rsidR="00521466" w:rsidRPr="00E66003" w:rsidRDefault="00521466" w:rsidP="00B759A0">
      <w:pPr>
        <w:widowControl w:val="0"/>
        <w:autoSpaceDE w:val="0"/>
        <w:autoSpaceDN w:val="0"/>
        <w:adjustRightInd w:val="0"/>
        <w:jc w:val="both"/>
        <w:rPr>
          <w:sz w:val="28"/>
          <w:szCs w:val="28"/>
          <w:lang w:val="en-US"/>
        </w:rPr>
      </w:pPr>
    </w:p>
    <w:p w14:paraId="76D68898" w14:textId="77777777" w:rsidR="00521466" w:rsidRPr="00E66003" w:rsidRDefault="00521466" w:rsidP="00B759A0">
      <w:pPr>
        <w:widowControl w:val="0"/>
        <w:autoSpaceDE w:val="0"/>
        <w:autoSpaceDN w:val="0"/>
        <w:adjustRightInd w:val="0"/>
        <w:ind w:firstLine="567"/>
        <w:jc w:val="both"/>
        <w:rPr>
          <w:sz w:val="28"/>
          <w:szCs w:val="28"/>
          <w:lang w:val="en-US"/>
        </w:rPr>
      </w:pPr>
    </w:p>
    <w:p w14:paraId="53D45442" w14:textId="77777777" w:rsidR="00521466" w:rsidRPr="00E66003" w:rsidRDefault="00521466" w:rsidP="00B759A0">
      <w:pPr>
        <w:widowControl w:val="0"/>
        <w:autoSpaceDE w:val="0"/>
        <w:autoSpaceDN w:val="0"/>
        <w:adjustRightInd w:val="0"/>
        <w:jc w:val="both"/>
        <w:rPr>
          <w:sz w:val="28"/>
          <w:szCs w:val="28"/>
          <w:lang w:val="en-US"/>
        </w:rPr>
        <w:sectPr w:rsidR="00521466" w:rsidRPr="00E66003" w:rsidSect="00832371">
          <w:footerReference w:type="even" r:id="rId11"/>
          <w:footerReference w:type="default" r:id="rId12"/>
          <w:type w:val="nextColumn"/>
          <w:pgSz w:w="11906" w:h="16838"/>
          <w:pgMar w:top="1134" w:right="567" w:bottom="1134" w:left="1701" w:header="709" w:footer="709" w:gutter="0"/>
          <w:pgNumType w:start="1"/>
          <w:cols w:space="708"/>
          <w:titlePg/>
          <w:docGrid w:linePitch="360"/>
        </w:sectPr>
      </w:pPr>
    </w:p>
    <w:p w14:paraId="5979B8E0" w14:textId="77777777" w:rsidR="0050389E" w:rsidRPr="00E66003" w:rsidRDefault="001A4006" w:rsidP="00927BF0">
      <w:pPr>
        <w:widowControl w:val="0"/>
        <w:autoSpaceDE w:val="0"/>
        <w:autoSpaceDN w:val="0"/>
        <w:adjustRightInd w:val="0"/>
        <w:jc w:val="center"/>
        <w:rPr>
          <w:noProof/>
        </w:rPr>
      </w:pPr>
      <w:r w:rsidRPr="00E66003">
        <w:rPr>
          <w:noProof/>
        </w:rPr>
        <w:lastRenderedPageBreak/>
        <w:drawing>
          <wp:inline distT="0" distB="0" distL="0" distR="0" wp14:anchorId="1CD362DF" wp14:editId="4FC27377">
            <wp:extent cx="9054964" cy="4912468"/>
            <wp:effectExtent l="0" t="0" r="635" b="2540"/>
            <wp:docPr id="107015807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158076" name=""/>
                    <pic:cNvPicPr/>
                  </pic:nvPicPr>
                  <pic:blipFill>
                    <a:blip r:embed="rId13"/>
                    <a:stretch>
                      <a:fillRect/>
                    </a:stretch>
                  </pic:blipFill>
                  <pic:spPr>
                    <a:xfrm>
                      <a:off x="0" y="0"/>
                      <a:ext cx="9193488" cy="4987619"/>
                    </a:xfrm>
                    <a:prstGeom prst="rect">
                      <a:avLst/>
                    </a:prstGeom>
                  </pic:spPr>
                </pic:pic>
              </a:graphicData>
            </a:graphic>
          </wp:inline>
        </w:drawing>
      </w:r>
    </w:p>
    <w:p w14:paraId="2DB64803" w14:textId="77777777" w:rsidR="0050389E" w:rsidRPr="00E66003" w:rsidRDefault="0050389E" w:rsidP="0050389E">
      <w:pPr>
        <w:widowControl w:val="0"/>
        <w:autoSpaceDE w:val="0"/>
        <w:autoSpaceDN w:val="0"/>
        <w:adjustRightInd w:val="0"/>
        <w:rPr>
          <w:noProof/>
        </w:rPr>
      </w:pPr>
    </w:p>
    <w:p w14:paraId="48674D02" w14:textId="77777777" w:rsidR="0050389E" w:rsidRPr="00E66003" w:rsidRDefault="0050389E" w:rsidP="0050389E">
      <w:pPr>
        <w:widowControl w:val="0"/>
        <w:autoSpaceDE w:val="0"/>
        <w:autoSpaceDN w:val="0"/>
        <w:adjustRightInd w:val="0"/>
        <w:jc w:val="center"/>
        <w:rPr>
          <w:noProof/>
        </w:rPr>
      </w:pPr>
    </w:p>
    <w:p w14:paraId="63EBCEBE" w14:textId="5077939A" w:rsidR="0050389E" w:rsidRPr="00E66003" w:rsidRDefault="0050389E" w:rsidP="0050389E">
      <w:pPr>
        <w:widowControl w:val="0"/>
        <w:autoSpaceDE w:val="0"/>
        <w:autoSpaceDN w:val="0"/>
        <w:adjustRightInd w:val="0"/>
        <w:jc w:val="center"/>
        <w:rPr>
          <w:noProof/>
          <w:sz w:val="28"/>
          <w:szCs w:val="28"/>
          <w:lang w:val="en-US"/>
        </w:rPr>
      </w:pPr>
      <w:r w:rsidRPr="00E66003">
        <w:rPr>
          <w:noProof/>
          <w:sz w:val="28"/>
          <w:szCs w:val="28"/>
          <w:lang w:val="en-US"/>
        </w:rPr>
        <w:t>Figure</w:t>
      </w:r>
      <w:r w:rsidR="004E3382" w:rsidRPr="00E66003">
        <w:rPr>
          <w:noProof/>
          <w:sz w:val="28"/>
          <w:szCs w:val="28"/>
          <w:lang w:val="en-US"/>
        </w:rPr>
        <w:t xml:space="preserve"> 1</w:t>
      </w:r>
      <w:r w:rsidRPr="00E66003">
        <w:rPr>
          <w:noProof/>
          <w:sz w:val="28"/>
          <w:szCs w:val="28"/>
          <w:lang w:val="en-US"/>
        </w:rPr>
        <w:t xml:space="preserve"> – M. Reisigl’s classification of fields of political action</w:t>
      </w:r>
    </w:p>
    <w:p w14:paraId="698567F2" w14:textId="77777777" w:rsidR="0050389E" w:rsidRPr="00E66003" w:rsidRDefault="0050389E" w:rsidP="0050389E">
      <w:pPr>
        <w:widowControl w:val="0"/>
        <w:autoSpaceDE w:val="0"/>
        <w:autoSpaceDN w:val="0"/>
        <w:adjustRightInd w:val="0"/>
        <w:ind w:firstLine="567"/>
        <w:rPr>
          <w:noProof/>
          <w:lang w:val="en-US"/>
        </w:rPr>
      </w:pPr>
    </w:p>
    <w:p w14:paraId="68673D51" w14:textId="77777777" w:rsidR="0050389E" w:rsidRPr="00E66003" w:rsidRDefault="0050389E" w:rsidP="0050389E">
      <w:pPr>
        <w:widowControl w:val="0"/>
        <w:autoSpaceDE w:val="0"/>
        <w:autoSpaceDN w:val="0"/>
        <w:adjustRightInd w:val="0"/>
        <w:ind w:firstLine="567"/>
        <w:rPr>
          <w:noProof/>
          <w:lang w:val="en-US"/>
        </w:rPr>
      </w:pPr>
      <w:r w:rsidRPr="00E66003">
        <w:rPr>
          <w:noProof/>
          <w:lang w:val="en-US"/>
        </w:rPr>
        <w:t>Note – Source [82, p. 248]</w:t>
      </w:r>
    </w:p>
    <w:p w14:paraId="3E02325F" w14:textId="77777777" w:rsidR="0050389E" w:rsidRPr="00E66003" w:rsidRDefault="0050389E" w:rsidP="0050389E">
      <w:pPr>
        <w:widowControl w:val="0"/>
        <w:autoSpaceDE w:val="0"/>
        <w:autoSpaceDN w:val="0"/>
        <w:adjustRightInd w:val="0"/>
        <w:jc w:val="center"/>
        <w:rPr>
          <w:noProof/>
          <w:sz w:val="28"/>
          <w:szCs w:val="28"/>
          <w:lang w:val="en-US"/>
        </w:rPr>
        <w:sectPr w:rsidR="0050389E" w:rsidRPr="00E66003" w:rsidSect="0050389E">
          <w:pgSz w:w="16838" w:h="11906" w:orient="landscape"/>
          <w:pgMar w:top="567" w:right="1134" w:bottom="1701" w:left="1134" w:header="1134" w:footer="1134" w:gutter="0"/>
          <w:cols w:space="708"/>
          <w:docGrid w:linePitch="360"/>
        </w:sectPr>
      </w:pPr>
    </w:p>
    <w:p w14:paraId="72AB2772" w14:textId="5E2B3766" w:rsidR="00521466" w:rsidRPr="00E66003" w:rsidRDefault="00521466" w:rsidP="00822952">
      <w:pPr>
        <w:widowControl w:val="0"/>
        <w:autoSpaceDE w:val="0"/>
        <w:autoSpaceDN w:val="0"/>
        <w:adjustRightInd w:val="0"/>
        <w:ind w:firstLine="567"/>
        <w:jc w:val="both"/>
        <w:rPr>
          <w:sz w:val="28"/>
          <w:szCs w:val="28"/>
          <w:lang w:val="en-US"/>
        </w:rPr>
      </w:pPr>
      <w:r w:rsidRPr="00E66003">
        <w:rPr>
          <w:sz w:val="28"/>
          <w:szCs w:val="28"/>
          <w:lang w:val="en-US"/>
        </w:rPr>
        <w:lastRenderedPageBreak/>
        <w:t>First, he systematized the fields of political action, subgenres of political speeches, and discourse topics in Austrian political culture</w:t>
      </w:r>
      <w:r w:rsidR="00BD591F" w:rsidRPr="00E66003">
        <w:rPr>
          <w:sz w:val="28"/>
          <w:szCs w:val="28"/>
          <w:lang w:val="en-US"/>
        </w:rPr>
        <w:t>. Despite the fact that his comprehensive classification is mainly focused on the genre of commemorative speech, he</w:t>
      </w:r>
      <w:r w:rsidR="006976F8" w:rsidRPr="00E66003">
        <w:rPr>
          <w:sz w:val="28"/>
          <w:szCs w:val="28"/>
          <w:lang w:val="en-US"/>
        </w:rPr>
        <w:t xml:space="preserve"> included the </w:t>
      </w:r>
      <w:r w:rsidR="00D66C90" w:rsidRPr="00E66003">
        <w:rPr>
          <w:sz w:val="28"/>
          <w:szCs w:val="28"/>
          <w:lang w:val="en-US"/>
        </w:rPr>
        <w:t xml:space="preserve">genre of </w:t>
      </w:r>
      <w:r w:rsidR="006976F8" w:rsidRPr="00E66003">
        <w:rPr>
          <w:sz w:val="28"/>
          <w:szCs w:val="28"/>
          <w:lang w:val="en-US"/>
        </w:rPr>
        <w:t xml:space="preserve">Inaugural Address in </w:t>
      </w:r>
      <w:r w:rsidR="00D66C90" w:rsidRPr="00E66003">
        <w:rPr>
          <w:sz w:val="28"/>
          <w:szCs w:val="28"/>
          <w:lang w:val="en-US"/>
        </w:rPr>
        <w:t xml:space="preserve">four </w:t>
      </w:r>
      <w:r w:rsidR="006976F8" w:rsidRPr="00E66003">
        <w:rPr>
          <w:sz w:val="28"/>
          <w:szCs w:val="28"/>
          <w:lang w:val="en-US"/>
        </w:rPr>
        <w:t>field</w:t>
      </w:r>
      <w:r w:rsidR="00D66C90" w:rsidRPr="00E66003">
        <w:rPr>
          <w:sz w:val="28"/>
          <w:szCs w:val="28"/>
          <w:lang w:val="en-US"/>
        </w:rPr>
        <w:t>s</w:t>
      </w:r>
      <w:r w:rsidR="006976F8" w:rsidRPr="00E66003">
        <w:rPr>
          <w:sz w:val="28"/>
          <w:szCs w:val="28"/>
          <w:lang w:val="en-US"/>
        </w:rPr>
        <w:t xml:space="preserve"> of </w:t>
      </w:r>
      <w:r w:rsidR="00D66C90" w:rsidRPr="00E66003">
        <w:rPr>
          <w:sz w:val="28"/>
          <w:szCs w:val="28"/>
          <w:lang w:val="en-US"/>
        </w:rPr>
        <w:t xml:space="preserve">political </w:t>
      </w:r>
      <w:r w:rsidR="006976F8" w:rsidRPr="00E66003">
        <w:rPr>
          <w:sz w:val="28"/>
          <w:szCs w:val="28"/>
          <w:lang w:val="en-US"/>
        </w:rPr>
        <w:t>action</w:t>
      </w:r>
      <w:r w:rsidR="00D66C90" w:rsidRPr="00E66003">
        <w:rPr>
          <w:sz w:val="28"/>
          <w:szCs w:val="28"/>
          <w:lang w:val="en-US"/>
        </w:rPr>
        <w:t xml:space="preserve"> as</w:t>
      </w:r>
      <w:r w:rsidR="00BD591F" w:rsidRPr="00E66003">
        <w:rPr>
          <w:sz w:val="28"/>
          <w:szCs w:val="28"/>
          <w:lang w:val="en-US"/>
        </w:rPr>
        <w:t>:</w:t>
      </w:r>
      <w:r w:rsidR="00D66C90" w:rsidRPr="00E66003">
        <w:rPr>
          <w:sz w:val="28"/>
          <w:szCs w:val="28"/>
          <w:lang w:val="en-US"/>
        </w:rPr>
        <w:t xml:space="preserve"> </w:t>
      </w:r>
      <w:r w:rsidR="00B86970" w:rsidRPr="00E66003">
        <w:rPr>
          <w:sz w:val="28"/>
          <w:szCs w:val="28"/>
          <w:lang w:val="en-US"/>
        </w:rPr>
        <w:t>“</w:t>
      </w:r>
      <w:r w:rsidR="00D66C90" w:rsidRPr="00E66003">
        <w:rPr>
          <w:sz w:val="28"/>
          <w:szCs w:val="28"/>
          <w:lang w:val="en-US"/>
        </w:rPr>
        <w:t xml:space="preserve">a) </w:t>
      </w:r>
      <w:r w:rsidR="006976F8" w:rsidRPr="00E66003">
        <w:rPr>
          <w:sz w:val="28"/>
          <w:szCs w:val="28"/>
          <w:lang w:val="en-US"/>
        </w:rPr>
        <w:t xml:space="preserve">formation of public attitudes, opinions and will, </w:t>
      </w:r>
      <w:r w:rsidR="00D66C90" w:rsidRPr="00E66003">
        <w:rPr>
          <w:sz w:val="28"/>
          <w:szCs w:val="28"/>
          <w:lang w:val="en-US"/>
        </w:rPr>
        <w:t>b) inter-party formation of attitudes, opinions and will, c) organization of international and inter-state relations, d) political executive and administration</w:t>
      </w:r>
      <w:r w:rsidR="00B86970" w:rsidRPr="00E66003">
        <w:rPr>
          <w:sz w:val="28"/>
          <w:szCs w:val="28"/>
          <w:lang w:val="en-US"/>
        </w:rPr>
        <w:t xml:space="preserve">” </w:t>
      </w:r>
      <w:r w:rsidR="00A17EDC" w:rsidRPr="00E66003">
        <w:rPr>
          <w:noProof/>
          <w:sz w:val="28"/>
          <w:szCs w:val="28"/>
          <w:lang w:val="en-US"/>
        </w:rPr>
        <w:t>[81, p. 883]</w:t>
      </w:r>
      <w:r w:rsidR="00BD591F" w:rsidRPr="00E66003">
        <w:rPr>
          <w:sz w:val="28"/>
          <w:szCs w:val="28"/>
          <w:lang w:val="en-US"/>
        </w:rPr>
        <w:t xml:space="preserve">. </w:t>
      </w:r>
    </w:p>
    <w:p w14:paraId="7BACD3C7" w14:textId="5B847E56" w:rsidR="00B62AFF" w:rsidRPr="00E66003" w:rsidRDefault="00B62AFF" w:rsidP="00B759A0">
      <w:pPr>
        <w:widowControl w:val="0"/>
        <w:autoSpaceDE w:val="0"/>
        <w:autoSpaceDN w:val="0"/>
        <w:adjustRightInd w:val="0"/>
        <w:ind w:firstLine="567"/>
        <w:jc w:val="both"/>
        <w:rPr>
          <w:color w:val="000000"/>
          <w:sz w:val="28"/>
          <w:szCs w:val="28"/>
          <w:lang w:val="en-US"/>
        </w:rPr>
      </w:pPr>
      <w:r w:rsidRPr="00E66003">
        <w:rPr>
          <w:color w:val="000000"/>
          <w:sz w:val="28"/>
          <w:szCs w:val="28"/>
          <w:lang w:val="en-US"/>
        </w:rPr>
        <w:t xml:space="preserve">M. </w:t>
      </w:r>
      <w:proofErr w:type="spellStart"/>
      <w:r w:rsidRPr="00E66003">
        <w:rPr>
          <w:color w:val="000000"/>
          <w:sz w:val="28"/>
          <w:szCs w:val="28"/>
          <w:lang w:val="en-US"/>
        </w:rPr>
        <w:t>Reisigl’s</w:t>
      </w:r>
      <w:proofErr w:type="spellEnd"/>
      <w:r w:rsidRPr="00E66003">
        <w:rPr>
          <w:color w:val="000000"/>
          <w:sz w:val="28"/>
          <w:szCs w:val="28"/>
          <w:lang w:val="en-US"/>
        </w:rPr>
        <w:t xml:space="preserve"> structured classification is based on several criteria that allow for a systematic analysis of political discourse across various contexts and forms. </w:t>
      </w:r>
      <w:proofErr w:type="spellStart"/>
      <w:r w:rsidRPr="00E66003">
        <w:rPr>
          <w:color w:val="000000"/>
          <w:sz w:val="28"/>
          <w:szCs w:val="28"/>
          <w:lang w:val="en-US"/>
        </w:rPr>
        <w:t>Reisigl's</w:t>
      </w:r>
      <w:proofErr w:type="spellEnd"/>
      <w:r w:rsidRPr="00E66003">
        <w:rPr>
          <w:color w:val="000000"/>
          <w:sz w:val="28"/>
          <w:szCs w:val="28"/>
          <w:lang w:val="en-US"/>
        </w:rPr>
        <w:t xml:space="preserve"> classification includes heuristic criteria such as speaker, occasion, location, timing, audience, medium, function, form, content, and rhetorical genre. The author identifies each criterion by posing a set of questions that pinpoint the specifics of the speech, such as who is delivering it, on what occasion, where it is being delivered, when it is being delivered, to whom it is addressed, through what medium it is transmitted, for what purpose, in what form it is delivered, what the central theme of the speech is, and to which rhetorical genre it belongs, as shown in Table </w:t>
      </w:r>
      <w:r w:rsidR="00CF5F1A">
        <w:rPr>
          <w:color w:val="000000"/>
          <w:sz w:val="28"/>
          <w:szCs w:val="28"/>
          <w:lang w:val="en-US"/>
        </w:rPr>
        <w:t>7</w:t>
      </w:r>
      <w:r w:rsidRPr="00E66003">
        <w:rPr>
          <w:color w:val="000000" w:themeColor="text1"/>
          <w:sz w:val="28"/>
          <w:szCs w:val="28"/>
          <w:lang w:val="en-US"/>
        </w:rPr>
        <w:t xml:space="preserve"> </w:t>
      </w:r>
      <w:r w:rsidR="00A17EDC" w:rsidRPr="00E66003">
        <w:rPr>
          <w:rFonts w:eastAsiaTheme="minorHAnsi"/>
          <w:color w:val="000000"/>
          <w:sz w:val="28"/>
          <w:lang w:val="en-US" w:eastAsia="en-US"/>
          <w14:ligatures w14:val="standardContextual"/>
        </w:rPr>
        <w:t>[82, p. 249–251]</w:t>
      </w:r>
      <w:r w:rsidRPr="00E66003">
        <w:rPr>
          <w:color w:val="000000"/>
          <w:sz w:val="28"/>
          <w:szCs w:val="28"/>
          <w:lang w:val="en-US"/>
        </w:rPr>
        <w:t xml:space="preserve">. </w:t>
      </w:r>
    </w:p>
    <w:p w14:paraId="4870D5D9" w14:textId="0E4580DD" w:rsidR="00521466" w:rsidRDefault="00B62AFF" w:rsidP="00CF5F1A">
      <w:pPr>
        <w:widowControl w:val="0"/>
        <w:autoSpaceDE w:val="0"/>
        <w:autoSpaceDN w:val="0"/>
        <w:adjustRightInd w:val="0"/>
        <w:ind w:firstLine="567"/>
        <w:jc w:val="both"/>
        <w:rPr>
          <w:color w:val="000000"/>
          <w:sz w:val="28"/>
          <w:szCs w:val="28"/>
          <w:lang w:val="en-US"/>
        </w:rPr>
      </w:pPr>
      <w:r w:rsidRPr="00E66003">
        <w:rPr>
          <w:color w:val="000000"/>
          <w:sz w:val="28"/>
          <w:szCs w:val="28"/>
          <w:lang w:val="en-US"/>
        </w:rPr>
        <w:t xml:space="preserve">Overall, Martin </w:t>
      </w:r>
      <w:proofErr w:type="spellStart"/>
      <w:r w:rsidRPr="00E66003">
        <w:rPr>
          <w:color w:val="000000"/>
          <w:sz w:val="28"/>
          <w:szCs w:val="28"/>
          <w:lang w:val="en-US"/>
        </w:rPr>
        <w:t>Reisigl’s</w:t>
      </w:r>
      <w:proofErr w:type="spellEnd"/>
      <w:r w:rsidRPr="00E66003">
        <w:rPr>
          <w:color w:val="000000"/>
          <w:sz w:val="28"/>
          <w:szCs w:val="28"/>
          <w:lang w:val="en-US"/>
        </w:rPr>
        <w:t xml:space="preserve"> categorization of genre diversity in political discourse demonstrates high efficiency in understanding the classification of political speeches. It proposes a framework for scholars to comprehend how the elements of political communication influence the perception and effectiveness of speeches, not only from a linguistic perspective but also through political analysis</w:t>
      </w:r>
      <w:r w:rsidR="0072616F" w:rsidRPr="00E66003">
        <w:rPr>
          <w:color w:val="000000"/>
          <w:sz w:val="28"/>
          <w:szCs w:val="28"/>
          <w:lang w:val="en-US"/>
        </w:rPr>
        <w:t>,</w:t>
      </w:r>
      <w:r w:rsidRPr="00E66003">
        <w:rPr>
          <w:color w:val="000000"/>
          <w:sz w:val="28"/>
          <w:szCs w:val="28"/>
          <w:lang w:val="en-US"/>
        </w:rPr>
        <w:t xml:space="preserve"> highlighting their defining characteristics.  </w:t>
      </w:r>
    </w:p>
    <w:p w14:paraId="0DAB52D0" w14:textId="77777777" w:rsidR="00CF5F1A" w:rsidRPr="00E66003" w:rsidRDefault="00CF5F1A" w:rsidP="00CF5F1A">
      <w:pPr>
        <w:widowControl w:val="0"/>
        <w:autoSpaceDE w:val="0"/>
        <w:autoSpaceDN w:val="0"/>
        <w:adjustRightInd w:val="0"/>
        <w:ind w:right="-1" w:firstLine="567"/>
        <w:jc w:val="both"/>
        <w:rPr>
          <w:sz w:val="28"/>
          <w:szCs w:val="28"/>
          <w:lang w:val="en-US"/>
        </w:rPr>
      </w:pPr>
      <w:r w:rsidRPr="00E66003">
        <w:rPr>
          <w:sz w:val="28"/>
          <w:szCs w:val="28"/>
          <w:lang w:val="en-US"/>
        </w:rPr>
        <w:t xml:space="preserve">In his work, he notes that “amongst the many subgenres of political speeches, five deserve special attention, viz. (1) the debate speech, (2) the Inaugural Address, (3) the election speech, (4) the TV address and (5) the commemorative speech” </w:t>
      </w:r>
      <w:r w:rsidRPr="00E66003">
        <w:rPr>
          <w:noProof/>
          <w:color w:val="000000" w:themeColor="text1"/>
          <w:sz w:val="28"/>
          <w:szCs w:val="28"/>
          <w:lang w:val="en-US"/>
        </w:rPr>
        <w:t>[82, p. 251]</w:t>
      </w:r>
      <w:r w:rsidRPr="00E66003">
        <w:rPr>
          <w:color w:val="000000" w:themeColor="text1"/>
          <w:sz w:val="28"/>
          <w:szCs w:val="28"/>
          <w:lang w:val="en-US"/>
        </w:rPr>
        <w:t>.</w:t>
      </w:r>
    </w:p>
    <w:p w14:paraId="0094A226" w14:textId="77777777" w:rsidR="00CF5F1A" w:rsidRPr="00E66003" w:rsidRDefault="00CF5F1A" w:rsidP="00CF5F1A">
      <w:pPr>
        <w:widowControl w:val="0"/>
        <w:autoSpaceDE w:val="0"/>
        <w:autoSpaceDN w:val="0"/>
        <w:adjustRightInd w:val="0"/>
        <w:ind w:right="-1" w:firstLine="567"/>
        <w:jc w:val="both"/>
        <w:rPr>
          <w:color w:val="000000" w:themeColor="text1"/>
          <w:sz w:val="28"/>
          <w:szCs w:val="28"/>
          <w:lang w:val="en-US"/>
        </w:rPr>
      </w:pPr>
      <w:r w:rsidRPr="00E66003">
        <w:rPr>
          <w:color w:val="000000" w:themeColor="text1"/>
          <w:sz w:val="28"/>
          <w:szCs w:val="28"/>
          <w:lang w:val="en-US"/>
        </w:rPr>
        <w:t xml:space="preserve">Elenora </w:t>
      </w:r>
      <w:proofErr w:type="spellStart"/>
      <w:r w:rsidRPr="00E66003">
        <w:rPr>
          <w:color w:val="000000" w:themeColor="text1"/>
          <w:sz w:val="28"/>
          <w:szCs w:val="28"/>
          <w:lang w:val="en-US"/>
        </w:rPr>
        <w:t>Suleimenova</w:t>
      </w:r>
      <w:proofErr w:type="spellEnd"/>
      <w:r w:rsidRPr="00E66003">
        <w:rPr>
          <w:color w:val="000000" w:themeColor="text1"/>
          <w:sz w:val="28"/>
          <w:szCs w:val="28"/>
          <w:lang w:val="en-US"/>
        </w:rPr>
        <w:t xml:space="preserve"> highlights the growing importance of examining language as it interacts dynamically with the changing real world and new technologies. The study also </w:t>
      </w:r>
      <w:proofErr w:type="gramStart"/>
      <w:r w:rsidRPr="00E66003">
        <w:rPr>
          <w:color w:val="000000" w:themeColor="text1"/>
          <w:sz w:val="28"/>
          <w:szCs w:val="28"/>
          <w:lang w:val="en-US"/>
        </w:rPr>
        <w:t>looks into</w:t>
      </w:r>
      <w:proofErr w:type="gramEnd"/>
      <w:r w:rsidRPr="00E66003">
        <w:rPr>
          <w:color w:val="000000" w:themeColor="text1"/>
          <w:sz w:val="28"/>
          <w:szCs w:val="28"/>
          <w:lang w:val="en-US"/>
        </w:rPr>
        <w:t xml:space="preserve"> how individuals and society can enhance their ability to receive, store, and share information, along with the creation of new text types and the rejuvenation of established genres and styles. </w:t>
      </w:r>
      <w:r w:rsidRPr="00E66003">
        <w:rPr>
          <w:noProof/>
          <w:color w:val="000000" w:themeColor="text1"/>
          <w:sz w:val="28"/>
          <w:szCs w:val="28"/>
          <w:lang w:val="en-US"/>
        </w:rPr>
        <w:t>[83, p. 64]</w:t>
      </w:r>
      <w:r w:rsidRPr="00E66003">
        <w:rPr>
          <w:color w:val="000000" w:themeColor="text1"/>
          <w:sz w:val="28"/>
          <w:szCs w:val="28"/>
          <w:lang w:val="en-US"/>
        </w:rPr>
        <w:t xml:space="preserve">. </w:t>
      </w:r>
      <w:r w:rsidRPr="00E66003">
        <w:rPr>
          <w:color w:val="000000" w:themeColor="text1"/>
          <w:sz w:val="28"/>
          <w:szCs w:val="28"/>
          <w:lang w:val="en-US"/>
        </w:rPr>
        <w:tab/>
      </w:r>
    </w:p>
    <w:p w14:paraId="611D4233" w14:textId="77777777" w:rsidR="00CF5F1A" w:rsidRPr="00E66003" w:rsidRDefault="00CF5F1A" w:rsidP="00CF5F1A">
      <w:pPr>
        <w:widowControl w:val="0"/>
        <w:autoSpaceDE w:val="0"/>
        <w:autoSpaceDN w:val="0"/>
        <w:adjustRightInd w:val="0"/>
        <w:ind w:right="-1" w:firstLine="567"/>
        <w:jc w:val="both"/>
        <w:rPr>
          <w:color w:val="000000" w:themeColor="text1"/>
          <w:sz w:val="28"/>
          <w:szCs w:val="28"/>
          <w:lang w:val="en-US"/>
        </w:rPr>
      </w:pPr>
      <w:r w:rsidRPr="00E66003">
        <w:rPr>
          <w:color w:val="000000" w:themeColor="text1"/>
          <w:sz w:val="28"/>
          <w:szCs w:val="28"/>
          <w:lang w:val="en-US"/>
        </w:rPr>
        <w:t>Thus, the genre range of political discourse is diverse and rich. Each distinct genre serves a specific purpose, highlighting the multifaceted nature of political communication. Furthermore, each feature associated with the genre of political discourse is tailored to the unique characteristics of various materials, whether they be formal speeches, informal conversations, or written articles. This diversity not only reflects the complexity of political communication but also indicates how different contexts and audiences necessitate varied approaches and styles within the genre of political discourse.</w:t>
      </w:r>
    </w:p>
    <w:p w14:paraId="1A3CF980" w14:textId="77777777" w:rsidR="00CF5F1A" w:rsidRPr="00E66003" w:rsidRDefault="00CF5F1A" w:rsidP="00B759A0">
      <w:pPr>
        <w:widowControl w:val="0"/>
        <w:autoSpaceDE w:val="0"/>
        <w:autoSpaceDN w:val="0"/>
        <w:adjustRightInd w:val="0"/>
        <w:spacing w:after="240"/>
        <w:ind w:firstLine="567"/>
        <w:jc w:val="both"/>
        <w:rPr>
          <w:sz w:val="28"/>
          <w:szCs w:val="28"/>
          <w:lang w:val="en-US"/>
        </w:rPr>
      </w:pPr>
    </w:p>
    <w:p w14:paraId="2BC8D447" w14:textId="77777777" w:rsidR="00521466" w:rsidRPr="00E66003" w:rsidRDefault="00521466" w:rsidP="00B759A0">
      <w:pPr>
        <w:widowControl w:val="0"/>
        <w:autoSpaceDE w:val="0"/>
        <w:autoSpaceDN w:val="0"/>
        <w:adjustRightInd w:val="0"/>
        <w:spacing w:after="240"/>
        <w:ind w:firstLine="567"/>
        <w:jc w:val="both"/>
        <w:rPr>
          <w:sz w:val="28"/>
          <w:szCs w:val="28"/>
          <w:lang w:val="en-US"/>
        </w:rPr>
      </w:pPr>
    </w:p>
    <w:p w14:paraId="17C5E10A" w14:textId="77777777" w:rsidR="00521466" w:rsidRPr="00E66003" w:rsidRDefault="00521466" w:rsidP="00B759A0">
      <w:pPr>
        <w:widowControl w:val="0"/>
        <w:autoSpaceDE w:val="0"/>
        <w:autoSpaceDN w:val="0"/>
        <w:adjustRightInd w:val="0"/>
        <w:spacing w:after="240"/>
        <w:jc w:val="both"/>
        <w:rPr>
          <w:b/>
          <w:bCs/>
          <w:sz w:val="28"/>
          <w:szCs w:val="28"/>
          <w:lang w:val="en-US"/>
        </w:rPr>
        <w:sectPr w:rsidR="00521466" w:rsidRPr="00E66003" w:rsidSect="00832371">
          <w:type w:val="nextColumn"/>
          <w:pgSz w:w="11906" w:h="16838"/>
          <w:pgMar w:top="1134" w:right="567" w:bottom="1134" w:left="1701" w:header="1134" w:footer="1134" w:gutter="0"/>
          <w:cols w:space="708"/>
          <w:docGrid w:linePitch="360"/>
        </w:sectPr>
      </w:pPr>
    </w:p>
    <w:p w14:paraId="140A98E6" w14:textId="76E3C79F" w:rsidR="004E3382" w:rsidRPr="00E66003" w:rsidRDefault="004E3382" w:rsidP="004E3382">
      <w:pPr>
        <w:rPr>
          <w:sz w:val="28"/>
          <w:szCs w:val="28"/>
          <w:lang w:val="en-US"/>
        </w:rPr>
      </w:pPr>
      <w:r w:rsidRPr="00E66003">
        <w:rPr>
          <w:sz w:val="28"/>
          <w:szCs w:val="28"/>
          <w:lang w:val="en-US"/>
        </w:rPr>
        <w:lastRenderedPageBreak/>
        <w:t xml:space="preserve">Table </w:t>
      </w:r>
      <w:r w:rsidR="00E66003" w:rsidRPr="00E66003">
        <w:rPr>
          <w:sz w:val="28"/>
          <w:szCs w:val="28"/>
          <w:lang w:val="en-US"/>
        </w:rPr>
        <w:t>7</w:t>
      </w:r>
      <w:r w:rsidRPr="00E66003">
        <w:rPr>
          <w:sz w:val="28"/>
          <w:szCs w:val="28"/>
          <w:lang w:val="en-US"/>
        </w:rPr>
        <w:t xml:space="preserve"> – M. </w:t>
      </w:r>
      <w:proofErr w:type="spellStart"/>
      <w:r w:rsidRPr="00E66003">
        <w:rPr>
          <w:sz w:val="28"/>
          <w:szCs w:val="28"/>
          <w:lang w:val="en-US"/>
        </w:rPr>
        <w:t>Reisigl’s</w:t>
      </w:r>
      <w:proofErr w:type="spellEnd"/>
      <w:r w:rsidRPr="00E66003">
        <w:rPr>
          <w:sz w:val="28"/>
          <w:szCs w:val="28"/>
          <w:lang w:val="en-US"/>
        </w:rPr>
        <w:t xml:space="preserve"> classification of political speeches</w:t>
      </w:r>
    </w:p>
    <w:p w14:paraId="2BE7A7D4" w14:textId="77777777" w:rsidR="004E3382" w:rsidRPr="00E66003" w:rsidRDefault="004E3382" w:rsidP="004E3382">
      <w:pPr>
        <w:widowControl w:val="0"/>
        <w:autoSpaceDE w:val="0"/>
        <w:autoSpaceDN w:val="0"/>
        <w:adjustRightInd w:val="0"/>
        <w:jc w:val="both"/>
        <w:rPr>
          <w:sz w:val="28"/>
          <w:szCs w:val="28"/>
          <w:lang w:val="en-US"/>
        </w:rPr>
      </w:pPr>
    </w:p>
    <w:tbl>
      <w:tblPr>
        <w:tblW w:w="14894" w:type="dxa"/>
        <w:tblInd w:w="-16" w:type="dxa"/>
        <w:tblBorders>
          <w:top w:val="nil"/>
          <w:left w:val="nil"/>
          <w:right w:val="nil"/>
        </w:tblBorders>
        <w:tblLayout w:type="fixed"/>
        <w:tblLook w:val="0000" w:firstRow="0" w:lastRow="0" w:firstColumn="0" w:lastColumn="0" w:noHBand="0" w:noVBand="0"/>
      </w:tblPr>
      <w:tblGrid>
        <w:gridCol w:w="436"/>
        <w:gridCol w:w="992"/>
        <w:gridCol w:w="283"/>
        <w:gridCol w:w="4536"/>
        <w:gridCol w:w="8647"/>
      </w:tblGrid>
      <w:tr w:rsidR="00521466" w:rsidRPr="00E66003" w14:paraId="7A71F34A" w14:textId="77777777" w:rsidTr="00EB7872">
        <w:tc>
          <w:tcPr>
            <w:tcW w:w="1428" w:type="dxa"/>
            <w:gridSpan w:val="2"/>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2C3D68B9" w14:textId="3DF1AE4B" w:rsidR="00521466" w:rsidRPr="00E66003" w:rsidRDefault="00521466" w:rsidP="00B759A0">
            <w:pPr>
              <w:widowControl w:val="0"/>
              <w:autoSpaceDE w:val="0"/>
              <w:autoSpaceDN w:val="0"/>
              <w:adjustRightInd w:val="0"/>
              <w:jc w:val="both"/>
              <w:rPr>
                <w:sz w:val="26"/>
                <w:szCs w:val="26"/>
              </w:rPr>
            </w:pPr>
            <w:proofErr w:type="spellStart"/>
            <w:r w:rsidRPr="00E66003">
              <w:rPr>
                <w:bCs/>
                <w:sz w:val="26"/>
                <w:szCs w:val="26"/>
              </w:rPr>
              <w:t>Question</w:t>
            </w:r>
            <w:proofErr w:type="spellEnd"/>
            <w:r w:rsidRPr="00E66003">
              <w:rPr>
                <w:bCs/>
                <w:sz w:val="26"/>
                <w:szCs w:val="26"/>
              </w:rPr>
              <w:t xml:space="preserve"> </w:t>
            </w:r>
          </w:p>
        </w:tc>
        <w:tc>
          <w:tcPr>
            <w:tcW w:w="4819" w:type="dxa"/>
            <w:gridSpan w:val="2"/>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4AE75174" w14:textId="77777777" w:rsidR="00521466" w:rsidRPr="00E66003" w:rsidRDefault="00521466" w:rsidP="00B759A0">
            <w:pPr>
              <w:widowControl w:val="0"/>
              <w:autoSpaceDE w:val="0"/>
              <w:autoSpaceDN w:val="0"/>
              <w:adjustRightInd w:val="0"/>
              <w:jc w:val="both"/>
              <w:rPr>
                <w:sz w:val="26"/>
                <w:szCs w:val="26"/>
              </w:rPr>
            </w:pPr>
            <w:proofErr w:type="spellStart"/>
            <w:r w:rsidRPr="00E66003">
              <w:rPr>
                <w:bCs/>
                <w:sz w:val="26"/>
                <w:szCs w:val="26"/>
              </w:rPr>
              <w:t>Criterion</w:t>
            </w:r>
            <w:proofErr w:type="spellEnd"/>
            <w:r w:rsidRPr="00E66003">
              <w:rPr>
                <w:bCs/>
                <w:sz w:val="26"/>
                <w:szCs w:val="26"/>
              </w:rPr>
              <w:t xml:space="preserve"> </w:t>
            </w:r>
            <w:proofErr w:type="spellStart"/>
            <w:r w:rsidRPr="00E66003">
              <w:rPr>
                <w:bCs/>
                <w:sz w:val="26"/>
                <w:szCs w:val="26"/>
              </w:rPr>
              <w:t>for</w:t>
            </w:r>
            <w:proofErr w:type="spellEnd"/>
            <w:r w:rsidRPr="00E66003">
              <w:rPr>
                <w:bCs/>
                <w:sz w:val="26"/>
                <w:szCs w:val="26"/>
              </w:rPr>
              <w:t xml:space="preserve"> </w:t>
            </w:r>
            <w:proofErr w:type="spellStart"/>
            <w:r w:rsidRPr="00E66003">
              <w:rPr>
                <w:bCs/>
                <w:sz w:val="26"/>
                <w:szCs w:val="26"/>
              </w:rPr>
              <w:t>speech</w:t>
            </w:r>
            <w:proofErr w:type="spellEnd"/>
            <w:r w:rsidRPr="00E66003">
              <w:rPr>
                <w:bCs/>
                <w:sz w:val="26"/>
                <w:szCs w:val="26"/>
              </w:rPr>
              <w:t xml:space="preserve"> </w:t>
            </w:r>
            <w:proofErr w:type="spellStart"/>
            <w:r w:rsidRPr="00E66003">
              <w:rPr>
                <w:bCs/>
                <w:sz w:val="26"/>
                <w:szCs w:val="26"/>
              </w:rPr>
              <w:t>name</w:t>
            </w:r>
            <w:proofErr w:type="spellEnd"/>
            <w:r w:rsidRPr="00E66003">
              <w:rPr>
                <w:bCs/>
                <w:sz w:val="26"/>
                <w:szCs w:val="26"/>
              </w:rPr>
              <w:t xml:space="preserve"> </w:t>
            </w:r>
          </w:p>
        </w:tc>
        <w:tc>
          <w:tcPr>
            <w:tcW w:w="8647"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272CBD96" w14:textId="77777777" w:rsidR="00521466" w:rsidRPr="00E66003" w:rsidRDefault="00521466" w:rsidP="00B759A0">
            <w:pPr>
              <w:widowControl w:val="0"/>
              <w:autoSpaceDE w:val="0"/>
              <w:autoSpaceDN w:val="0"/>
              <w:adjustRightInd w:val="0"/>
              <w:jc w:val="both"/>
              <w:rPr>
                <w:sz w:val="26"/>
                <w:szCs w:val="26"/>
              </w:rPr>
            </w:pPr>
            <w:proofErr w:type="spellStart"/>
            <w:r w:rsidRPr="00E66003">
              <w:rPr>
                <w:bCs/>
                <w:sz w:val="26"/>
                <w:szCs w:val="26"/>
              </w:rPr>
              <w:t>Examples</w:t>
            </w:r>
            <w:proofErr w:type="spellEnd"/>
            <w:r w:rsidRPr="00E66003">
              <w:rPr>
                <w:bCs/>
                <w:sz w:val="26"/>
                <w:szCs w:val="26"/>
              </w:rPr>
              <w:t xml:space="preserve"> of </w:t>
            </w:r>
            <w:proofErr w:type="spellStart"/>
            <w:r w:rsidRPr="00E66003">
              <w:rPr>
                <w:bCs/>
                <w:sz w:val="26"/>
                <w:szCs w:val="26"/>
              </w:rPr>
              <w:t>speech</w:t>
            </w:r>
            <w:proofErr w:type="spellEnd"/>
            <w:r w:rsidRPr="00E66003">
              <w:rPr>
                <w:bCs/>
                <w:sz w:val="26"/>
                <w:szCs w:val="26"/>
              </w:rPr>
              <w:t xml:space="preserve"> </w:t>
            </w:r>
            <w:proofErr w:type="spellStart"/>
            <w:r w:rsidRPr="00E66003">
              <w:rPr>
                <w:bCs/>
                <w:sz w:val="26"/>
                <w:szCs w:val="26"/>
              </w:rPr>
              <w:t>names</w:t>
            </w:r>
            <w:proofErr w:type="spellEnd"/>
            <w:r w:rsidRPr="00E66003">
              <w:rPr>
                <w:bCs/>
                <w:sz w:val="26"/>
                <w:szCs w:val="26"/>
              </w:rPr>
              <w:t xml:space="preserve"> </w:t>
            </w:r>
          </w:p>
        </w:tc>
      </w:tr>
      <w:tr w:rsidR="00EB7872" w:rsidRPr="00E66003" w14:paraId="64BA1AAB" w14:textId="77777777" w:rsidTr="00EB7872">
        <w:tc>
          <w:tcPr>
            <w:tcW w:w="1428" w:type="dxa"/>
            <w:gridSpan w:val="2"/>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05F821DF" w14:textId="7B74B49D" w:rsidR="00EB7872" w:rsidRPr="00E66003" w:rsidRDefault="00EB7872" w:rsidP="00B759A0">
            <w:pPr>
              <w:widowControl w:val="0"/>
              <w:autoSpaceDE w:val="0"/>
              <w:autoSpaceDN w:val="0"/>
              <w:adjustRightInd w:val="0"/>
              <w:jc w:val="center"/>
              <w:rPr>
                <w:sz w:val="26"/>
                <w:szCs w:val="26"/>
              </w:rPr>
            </w:pPr>
            <w:r w:rsidRPr="00E66003">
              <w:rPr>
                <w:sz w:val="26"/>
                <w:szCs w:val="26"/>
              </w:rPr>
              <w:t>1</w:t>
            </w:r>
          </w:p>
        </w:tc>
        <w:tc>
          <w:tcPr>
            <w:tcW w:w="4819" w:type="dxa"/>
            <w:gridSpan w:val="2"/>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1B382D8C" w14:textId="4741E0E6" w:rsidR="00EB7872" w:rsidRPr="00E66003" w:rsidRDefault="00EB7872" w:rsidP="00B759A0">
            <w:pPr>
              <w:widowControl w:val="0"/>
              <w:autoSpaceDE w:val="0"/>
              <w:autoSpaceDN w:val="0"/>
              <w:adjustRightInd w:val="0"/>
              <w:jc w:val="center"/>
              <w:rPr>
                <w:sz w:val="26"/>
                <w:szCs w:val="26"/>
              </w:rPr>
            </w:pPr>
            <w:r w:rsidRPr="00E66003">
              <w:rPr>
                <w:sz w:val="26"/>
                <w:szCs w:val="26"/>
              </w:rPr>
              <w:t>2</w:t>
            </w:r>
          </w:p>
        </w:tc>
        <w:tc>
          <w:tcPr>
            <w:tcW w:w="8647"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55381CEA" w14:textId="455DA6C1" w:rsidR="00EB7872" w:rsidRPr="00E66003" w:rsidRDefault="00EB7872" w:rsidP="00B759A0">
            <w:pPr>
              <w:widowControl w:val="0"/>
              <w:autoSpaceDE w:val="0"/>
              <w:autoSpaceDN w:val="0"/>
              <w:adjustRightInd w:val="0"/>
              <w:jc w:val="center"/>
              <w:rPr>
                <w:sz w:val="26"/>
                <w:szCs w:val="26"/>
              </w:rPr>
            </w:pPr>
            <w:r w:rsidRPr="00E66003">
              <w:rPr>
                <w:sz w:val="26"/>
                <w:szCs w:val="26"/>
              </w:rPr>
              <w:t>3</w:t>
            </w:r>
          </w:p>
        </w:tc>
      </w:tr>
      <w:tr w:rsidR="00521466" w:rsidRPr="00F4103C" w14:paraId="4FE61F6B" w14:textId="77777777" w:rsidTr="00EB7872">
        <w:tblPrEx>
          <w:tblBorders>
            <w:top w:val="none" w:sz="0" w:space="0" w:color="auto"/>
          </w:tblBorders>
        </w:tblPrEx>
        <w:trPr>
          <w:trHeight w:val="349"/>
        </w:trPr>
        <w:tc>
          <w:tcPr>
            <w:tcW w:w="436"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008F48E2" w14:textId="77777777" w:rsidR="00521466" w:rsidRPr="00E66003" w:rsidRDefault="00521466" w:rsidP="00B759A0">
            <w:pPr>
              <w:widowControl w:val="0"/>
              <w:autoSpaceDE w:val="0"/>
              <w:autoSpaceDN w:val="0"/>
              <w:adjustRightInd w:val="0"/>
              <w:jc w:val="both"/>
              <w:rPr>
                <w:sz w:val="26"/>
                <w:szCs w:val="26"/>
              </w:rPr>
            </w:pPr>
            <w:r w:rsidRPr="00E66003">
              <w:rPr>
                <w:sz w:val="26"/>
                <w:szCs w:val="26"/>
              </w:rPr>
              <w:t xml:space="preserve">1 </w:t>
            </w:r>
          </w:p>
        </w:tc>
        <w:tc>
          <w:tcPr>
            <w:tcW w:w="992"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13EBC844" w14:textId="77777777" w:rsidR="00521466" w:rsidRPr="00E66003" w:rsidRDefault="00521466" w:rsidP="00B759A0">
            <w:pPr>
              <w:widowControl w:val="0"/>
              <w:autoSpaceDE w:val="0"/>
              <w:autoSpaceDN w:val="0"/>
              <w:adjustRightInd w:val="0"/>
              <w:jc w:val="both"/>
              <w:rPr>
                <w:sz w:val="26"/>
                <w:szCs w:val="26"/>
              </w:rPr>
            </w:pPr>
            <w:proofErr w:type="spellStart"/>
            <w:r w:rsidRPr="00E66003">
              <w:rPr>
                <w:sz w:val="26"/>
                <w:szCs w:val="26"/>
              </w:rPr>
              <w:t>who</w:t>
            </w:r>
            <w:proofErr w:type="spellEnd"/>
            <w:r w:rsidRPr="00E66003">
              <w:rPr>
                <w:sz w:val="26"/>
                <w:szCs w:val="26"/>
              </w:rPr>
              <w:t xml:space="preserve">? </w:t>
            </w:r>
          </w:p>
        </w:tc>
        <w:tc>
          <w:tcPr>
            <w:tcW w:w="4819" w:type="dxa"/>
            <w:gridSpan w:val="2"/>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576E9B17" w14:textId="77777777" w:rsidR="00521466" w:rsidRPr="00E66003" w:rsidRDefault="00521466" w:rsidP="00B759A0">
            <w:pPr>
              <w:widowControl w:val="0"/>
              <w:autoSpaceDE w:val="0"/>
              <w:autoSpaceDN w:val="0"/>
              <w:adjustRightInd w:val="0"/>
              <w:jc w:val="both"/>
              <w:rPr>
                <w:sz w:val="26"/>
                <w:szCs w:val="26"/>
                <w:lang w:val="en-US"/>
              </w:rPr>
            </w:pPr>
            <w:r w:rsidRPr="00E66003">
              <w:rPr>
                <w:sz w:val="26"/>
                <w:szCs w:val="26"/>
                <w:lang w:val="en-US"/>
              </w:rPr>
              <w:t xml:space="preserve">the speaker or the political function of the speaker as a political representative </w:t>
            </w:r>
          </w:p>
        </w:tc>
        <w:tc>
          <w:tcPr>
            <w:tcW w:w="8647"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4940A426" w14:textId="77777777" w:rsidR="00521466" w:rsidRPr="00E66003" w:rsidRDefault="00521466" w:rsidP="00B759A0">
            <w:pPr>
              <w:widowControl w:val="0"/>
              <w:autoSpaceDE w:val="0"/>
              <w:autoSpaceDN w:val="0"/>
              <w:adjustRightInd w:val="0"/>
              <w:jc w:val="both"/>
              <w:rPr>
                <w:sz w:val="26"/>
                <w:szCs w:val="26"/>
                <w:lang w:val="en-US"/>
              </w:rPr>
            </w:pPr>
            <w:r w:rsidRPr="00E66003">
              <w:rPr>
                <w:iCs/>
                <w:sz w:val="26"/>
                <w:szCs w:val="26"/>
                <w:lang w:val="en-US"/>
              </w:rPr>
              <w:t xml:space="preserve">presidential speech, chancellor’s speech, ministerial speech, speech of MPs, mayor’s speech; King’s/Queen’s speech at the opening of parliament </w:t>
            </w:r>
          </w:p>
        </w:tc>
      </w:tr>
      <w:tr w:rsidR="00521466" w:rsidRPr="00E66003" w14:paraId="6297AF94" w14:textId="77777777" w:rsidTr="00EB7872">
        <w:tblPrEx>
          <w:tblBorders>
            <w:top w:val="none" w:sz="0" w:space="0" w:color="auto"/>
          </w:tblBorders>
        </w:tblPrEx>
        <w:tc>
          <w:tcPr>
            <w:tcW w:w="436" w:type="dxa"/>
            <w:vMerge w:val="restart"/>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4A502F00" w14:textId="77777777" w:rsidR="00521466" w:rsidRPr="00E66003" w:rsidRDefault="00521466" w:rsidP="00B759A0">
            <w:pPr>
              <w:widowControl w:val="0"/>
              <w:autoSpaceDE w:val="0"/>
              <w:autoSpaceDN w:val="0"/>
              <w:adjustRightInd w:val="0"/>
              <w:jc w:val="both"/>
              <w:rPr>
                <w:sz w:val="26"/>
                <w:szCs w:val="26"/>
              </w:rPr>
            </w:pPr>
            <w:r w:rsidRPr="00E66003">
              <w:rPr>
                <w:sz w:val="26"/>
                <w:szCs w:val="26"/>
              </w:rPr>
              <w:t xml:space="preserve">2 </w:t>
            </w:r>
          </w:p>
        </w:tc>
        <w:tc>
          <w:tcPr>
            <w:tcW w:w="992" w:type="dxa"/>
            <w:vMerge w:val="restart"/>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0127F8C2" w14:textId="77777777" w:rsidR="00521466" w:rsidRPr="00E66003" w:rsidRDefault="00521466" w:rsidP="00B759A0">
            <w:pPr>
              <w:widowControl w:val="0"/>
              <w:autoSpaceDE w:val="0"/>
              <w:autoSpaceDN w:val="0"/>
              <w:adjustRightInd w:val="0"/>
              <w:jc w:val="both"/>
              <w:rPr>
                <w:sz w:val="26"/>
                <w:szCs w:val="26"/>
              </w:rPr>
            </w:pPr>
            <w:proofErr w:type="spellStart"/>
            <w:r w:rsidRPr="00E66003">
              <w:rPr>
                <w:sz w:val="26"/>
                <w:szCs w:val="26"/>
              </w:rPr>
              <w:t>on</w:t>
            </w:r>
            <w:proofErr w:type="spellEnd"/>
            <w:r w:rsidRPr="00E66003">
              <w:rPr>
                <w:sz w:val="26"/>
                <w:szCs w:val="26"/>
              </w:rPr>
              <w:t xml:space="preserve"> </w:t>
            </w:r>
            <w:proofErr w:type="spellStart"/>
            <w:r w:rsidRPr="00E66003">
              <w:rPr>
                <w:sz w:val="26"/>
                <w:szCs w:val="26"/>
              </w:rPr>
              <w:t>what</w:t>
            </w:r>
            <w:proofErr w:type="spellEnd"/>
            <w:r w:rsidRPr="00E66003">
              <w:rPr>
                <w:sz w:val="26"/>
                <w:szCs w:val="26"/>
              </w:rPr>
              <w:t xml:space="preserve"> </w:t>
            </w:r>
            <w:proofErr w:type="spellStart"/>
            <w:r w:rsidRPr="00E66003">
              <w:rPr>
                <w:sz w:val="26"/>
                <w:szCs w:val="26"/>
              </w:rPr>
              <w:t>occasion</w:t>
            </w:r>
            <w:proofErr w:type="spellEnd"/>
            <w:r w:rsidRPr="00E66003">
              <w:rPr>
                <w:sz w:val="26"/>
                <w:szCs w:val="26"/>
              </w:rPr>
              <w:t xml:space="preserve">? </w:t>
            </w:r>
          </w:p>
        </w:tc>
        <w:tc>
          <w:tcPr>
            <w:tcW w:w="4819" w:type="dxa"/>
            <w:gridSpan w:val="2"/>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757ED136" w14:textId="77777777" w:rsidR="00521466" w:rsidRPr="00E66003" w:rsidRDefault="00521466" w:rsidP="00B759A0">
            <w:pPr>
              <w:widowControl w:val="0"/>
              <w:autoSpaceDE w:val="0"/>
              <w:autoSpaceDN w:val="0"/>
              <w:adjustRightInd w:val="0"/>
              <w:jc w:val="both"/>
              <w:rPr>
                <w:sz w:val="26"/>
                <w:szCs w:val="26"/>
              </w:rPr>
            </w:pPr>
            <w:proofErr w:type="spellStart"/>
            <w:r w:rsidRPr="00E66003">
              <w:rPr>
                <w:sz w:val="26"/>
                <w:szCs w:val="26"/>
              </w:rPr>
              <w:t>the</w:t>
            </w:r>
            <w:proofErr w:type="spellEnd"/>
            <w:r w:rsidRPr="00E66003">
              <w:rPr>
                <w:sz w:val="26"/>
                <w:szCs w:val="26"/>
              </w:rPr>
              <w:t xml:space="preserve"> </w:t>
            </w:r>
            <w:proofErr w:type="spellStart"/>
            <w:r w:rsidRPr="00E66003">
              <w:rPr>
                <w:sz w:val="26"/>
                <w:szCs w:val="26"/>
              </w:rPr>
              <w:t>occasion</w:t>
            </w:r>
            <w:proofErr w:type="spellEnd"/>
            <w:r w:rsidRPr="00E66003">
              <w:rPr>
                <w:sz w:val="26"/>
                <w:szCs w:val="26"/>
              </w:rPr>
              <w:t xml:space="preserve"> </w:t>
            </w:r>
          </w:p>
        </w:tc>
        <w:tc>
          <w:tcPr>
            <w:tcW w:w="8647"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1D2D014D" w14:textId="77777777" w:rsidR="00521466" w:rsidRPr="00E66003" w:rsidRDefault="00521466" w:rsidP="00B759A0">
            <w:pPr>
              <w:widowControl w:val="0"/>
              <w:autoSpaceDE w:val="0"/>
              <w:autoSpaceDN w:val="0"/>
              <w:adjustRightInd w:val="0"/>
              <w:jc w:val="both"/>
              <w:rPr>
                <w:sz w:val="26"/>
                <w:szCs w:val="26"/>
              </w:rPr>
            </w:pPr>
            <w:r w:rsidRPr="00E66003">
              <w:rPr>
                <w:iCs/>
                <w:sz w:val="26"/>
                <w:szCs w:val="26"/>
              </w:rPr>
              <w:t>“</w:t>
            </w:r>
            <w:proofErr w:type="spellStart"/>
            <w:r w:rsidRPr="00E66003">
              <w:rPr>
                <w:iCs/>
                <w:sz w:val="26"/>
                <w:szCs w:val="26"/>
              </w:rPr>
              <w:t>occasional</w:t>
            </w:r>
            <w:proofErr w:type="spellEnd"/>
            <w:r w:rsidRPr="00E66003">
              <w:rPr>
                <w:iCs/>
                <w:sz w:val="26"/>
                <w:szCs w:val="26"/>
              </w:rPr>
              <w:t xml:space="preserve"> </w:t>
            </w:r>
            <w:proofErr w:type="spellStart"/>
            <w:r w:rsidRPr="00E66003">
              <w:rPr>
                <w:iCs/>
                <w:sz w:val="26"/>
                <w:szCs w:val="26"/>
              </w:rPr>
              <w:t>speech</w:t>
            </w:r>
            <w:proofErr w:type="spellEnd"/>
            <w:r w:rsidRPr="00E66003">
              <w:rPr>
                <w:iCs/>
                <w:sz w:val="26"/>
                <w:szCs w:val="26"/>
              </w:rPr>
              <w:t xml:space="preserve">” </w:t>
            </w:r>
          </w:p>
        </w:tc>
      </w:tr>
      <w:tr w:rsidR="00521466" w:rsidRPr="00F4103C" w14:paraId="7405893C" w14:textId="77777777" w:rsidTr="00EB7872">
        <w:tblPrEx>
          <w:tblBorders>
            <w:top w:val="none" w:sz="0" w:space="0" w:color="auto"/>
          </w:tblBorders>
        </w:tblPrEx>
        <w:tc>
          <w:tcPr>
            <w:tcW w:w="436" w:type="dxa"/>
            <w:vMerge/>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70379AFA" w14:textId="77777777" w:rsidR="00521466" w:rsidRPr="00E66003" w:rsidRDefault="00521466" w:rsidP="00B759A0">
            <w:pPr>
              <w:widowControl w:val="0"/>
              <w:autoSpaceDE w:val="0"/>
              <w:autoSpaceDN w:val="0"/>
              <w:adjustRightInd w:val="0"/>
              <w:jc w:val="both"/>
              <w:rPr>
                <w:sz w:val="26"/>
                <w:szCs w:val="26"/>
              </w:rPr>
            </w:pPr>
          </w:p>
        </w:tc>
        <w:tc>
          <w:tcPr>
            <w:tcW w:w="992" w:type="dxa"/>
            <w:vMerge/>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20415D56" w14:textId="77777777" w:rsidR="00521466" w:rsidRPr="00E66003" w:rsidRDefault="00521466" w:rsidP="00B759A0">
            <w:pPr>
              <w:widowControl w:val="0"/>
              <w:autoSpaceDE w:val="0"/>
              <w:autoSpaceDN w:val="0"/>
              <w:adjustRightInd w:val="0"/>
              <w:jc w:val="both"/>
              <w:rPr>
                <w:sz w:val="26"/>
                <w:szCs w:val="26"/>
              </w:rPr>
            </w:pPr>
          </w:p>
        </w:tc>
        <w:tc>
          <w:tcPr>
            <w:tcW w:w="283" w:type="dxa"/>
            <w:vMerge w:val="restart"/>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06A6711B" w14:textId="77777777" w:rsidR="00521466" w:rsidRPr="00E66003" w:rsidRDefault="00521466" w:rsidP="00B759A0">
            <w:pPr>
              <w:widowControl w:val="0"/>
              <w:autoSpaceDE w:val="0"/>
              <w:autoSpaceDN w:val="0"/>
              <w:adjustRightInd w:val="0"/>
              <w:jc w:val="both"/>
              <w:rPr>
                <w:sz w:val="26"/>
                <w:szCs w:val="26"/>
              </w:rPr>
            </w:pPr>
          </w:p>
        </w:tc>
        <w:tc>
          <w:tcPr>
            <w:tcW w:w="4536"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3A4DC983" w14:textId="77777777" w:rsidR="00521466" w:rsidRPr="00E66003" w:rsidRDefault="00521466" w:rsidP="00B759A0">
            <w:pPr>
              <w:widowControl w:val="0"/>
              <w:autoSpaceDE w:val="0"/>
              <w:autoSpaceDN w:val="0"/>
              <w:adjustRightInd w:val="0"/>
              <w:jc w:val="both"/>
              <w:rPr>
                <w:sz w:val="26"/>
                <w:szCs w:val="26"/>
              </w:rPr>
            </w:pPr>
            <w:proofErr w:type="spellStart"/>
            <w:r w:rsidRPr="00E66003">
              <w:rPr>
                <w:sz w:val="26"/>
                <w:szCs w:val="26"/>
              </w:rPr>
              <w:t>performative</w:t>
            </w:r>
            <w:proofErr w:type="spellEnd"/>
            <w:r w:rsidRPr="00E66003">
              <w:rPr>
                <w:sz w:val="26"/>
                <w:szCs w:val="26"/>
              </w:rPr>
              <w:t>/</w:t>
            </w:r>
            <w:proofErr w:type="spellStart"/>
            <w:r w:rsidRPr="00E66003">
              <w:rPr>
                <w:sz w:val="26"/>
                <w:szCs w:val="26"/>
              </w:rPr>
              <w:t>illocutionary</w:t>
            </w:r>
            <w:proofErr w:type="spellEnd"/>
            <w:r w:rsidRPr="00E66003">
              <w:rPr>
                <w:sz w:val="26"/>
                <w:szCs w:val="26"/>
              </w:rPr>
              <w:t xml:space="preserve"> </w:t>
            </w:r>
            <w:proofErr w:type="spellStart"/>
            <w:r w:rsidRPr="00E66003">
              <w:rPr>
                <w:sz w:val="26"/>
                <w:szCs w:val="26"/>
              </w:rPr>
              <w:t>quality</w:t>
            </w:r>
            <w:proofErr w:type="spellEnd"/>
            <w:r w:rsidRPr="00E66003">
              <w:rPr>
                <w:sz w:val="26"/>
                <w:szCs w:val="26"/>
              </w:rPr>
              <w:t xml:space="preserve"> </w:t>
            </w:r>
          </w:p>
        </w:tc>
        <w:tc>
          <w:tcPr>
            <w:tcW w:w="8647"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553882FA" w14:textId="07551E78" w:rsidR="00521466" w:rsidRPr="00E66003" w:rsidRDefault="00AB63DA" w:rsidP="00B759A0">
            <w:pPr>
              <w:widowControl w:val="0"/>
              <w:autoSpaceDE w:val="0"/>
              <w:autoSpaceDN w:val="0"/>
              <w:adjustRightInd w:val="0"/>
              <w:jc w:val="both"/>
              <w:rPr>
                <w:sz w:val="26"/>
                <w:szCs w:val="26"/>
                <w:lang w:val="en-US"/>
              </w:rPr>
            </w:pPr>
            <w:r w:rsidRPr="00E66003">
              <w:rPr>
                <w:iCs/>
                <w:sz w:val="26"/>
                <w:szCs w:val="26"/>
                <w:lang w:val="en-US"/>
              </w:rPr>
              <w:t>Inaugural Address</w:t>
            </w:r>
            <w:r w:rsidR="00521466" w:rsidRPr="00E66003">
              <w:rPr>
                <w:iCs/>
                <w:sz w:val="26"/>
                <w:szCs w:val="26"/>
                <w:lang w:val="en-US"/>
              </w:rPr>
              <w:t xml:space="preserve">, speech of resignation, speech of appointment, speech of award, welcoming speech, farewell address </w:t>
            </w:r>
          </w:p>
        </w:tc>
      </w:tr>
      <w:tr w:rsidR="00521466" w:rsidRPr="00F4103C" w14:paraId="1AEA7730" w14:textId="77777777" w:rsidTr="00EB7872">
        <w:tblPrEx>
          <w:tblBorders>
            <w:top w:val="none" w:sz="0" w:space="0" w:color="auto"/>
          </w:tblBorders>
        </w:tblPrEx>
        <w:tc>
          <w:tcPr>
            <w:tcW w:w="436" w:type="dxa"/>
            <w:vMerge/>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136EA987" w14:textId="77777777" w:rsidR="00521466" w:rsidRPr="00E66003" w:rsidRDefault="00521466" w:rsidP="00B759A0">
            <w:pPr>
              <w:widowControl w:val="0"/>
              <w:autoSpaceDE w:val="0"/>
              <w:autoSpaceDN w:val="0"/>
              <w:adjustRightInd w:val="0"/>
              <w:jc w:val="both"/>
              <w:rPr>
                <w:sz w:val="26"/>
                <w:szCs w:val="26"/>
                <w:lang w:val="en-US"/>
              </w:rPr>
            </w:pPr>
          </w:p>
        </w:tc>
        <w:tc>
          <w:tcPr>
            <w:tcW w:w="992" w:type="dxa"/>
            <w:vMerge/>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176A54B8" w14:textId="77777777" w:rsidR="00521466" w:rsidRPr="00E66003" w:rsidRDefault="00521466" w:rsidP="00B759A0">
            <w:pPr>
              <w:widowControl w:val="0"/>
              <w:autoSpaceDE w:val="0"/>
              <w:autoSpaceDN w:val="0"/>
              <w:adjustRightInd w:val="0"/>
              <w:jc w:val="both"/>
              <w:rPr>
                <w:sz w:val="26"/>
                <w:szCs w:val="26"/>
                <w:lang w:val="en-US"/>
              </w:rPr>
            </w:pPr>
          </w:p>
        </w:tc>
        <w:tc>
          <w:tcPr>
            <w:tcW w:w="283" w:type="dxa"/>
            <w:vMerge/>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6540E4EB" w14:textId="77777777" w:rsidR="00521466" w:rsidRPr="00E66003" w:rsidRDefault="00521466" w:rsidP="00B759A0">
            <w:pPr>
              <w:widowControl w:val="0"/>
              <w:autoSpaceDE w:val="0"/>
              <w:autoSpaceDN w:val="0"/>
              <w:adjustRightInd w:val="0"/>
              <w:jc w:val="both"/>
              <w:rPr>
                <w:sz w:val="26"/>
                <w:szCs w:val="26"/>
                <w:lang w:val="en-US"/>
              </w:rPr>
            </w:pPr>
          </w:p>
        </w:tc>
        <w:tc>
          <w:tcPr>
            <w:tcW w:w="4536"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059AEF8E" w14:textId="77777777" w:rsidR="00521466" w:rsidRPr="00E66003" w:rsidRDefault="00521466" w:rsidP="00B759A0">
            <w:pPr>
              <w:widowControl w:val="0"/>
              <w:autoSpaceDE w:val="0"/>
              <w:autoSpaceDN w:val="0"/>
              <w:adjustRightInd w:val="0"/>
              <w:jc w:val="both"/>
              <w:rPr>
                <w:sz w:val="26"/>
                <w:szCs w:val="26"/>
                <w:lang w:val="en-US"/>
              </w:rPr>
            </w:pPr>
            <w:r w:rsidRPr="00E66003">
              <w:rPr>
                <w:sz w:val="26"/>
                <w:szCs w:val="26"/>
                <w:lang w:val="en-US"/>
              </w:rPr>
              <w:t xml:space="preserve">cyclical recurrence of the occasion </w:t>
            </w:r>
          </w:p>
        </w:tc>
        <w:tc>
          <w:tcPr>
            <w:tcW w:w="8647"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23E4C872" w14:textId="77777777" w:rsidR="00521466" w:rsidRPr="00E66003" w:rsidRDefault="00521466" w:rsidP="00B759A0">
            <w:pPr>
              <w:widowControl w:val="0"/>
              <w:autoSpaceDE w:val="0"/>
              <w:autoSpaceDN w:val="0"/>
              <w:adjustRightInd w:val="0"/>
              <w:jc w:val="both"/>
              <w:rPr>
                <w:sz w:val="26"/>
                <w:szCs w:val="26"/>
                <w:lang w:val="en-US"/>
              </w:rPr>
            </w:pPr>
            <w:r w:rsidRPr="00E66003">
              <w:rPr>
                <w:iCs/>
                <w:sz w:val="26"/>
                <w:szCs w:val="26"/>
                <w:lang w:val="en-US"/>
              </w:rPr>
              <w:t xml:space="preserve">anniversary speech, jubilee speech, commemorative speech, birthday speech, speech on national holiday or New Year, ceremonial address, memorial speech, </w:t>
            </w:r>
            <w:proofErr w:type="spellStart"/>
            <w:r w:rsidRPr="00E66003">
              <w:rPr>
                <w:iCs/>
                <w:sz w:val="26"/>
                <w:szCs w:val="26"/>
                <w:lang w:val="en-US"/>
              </w:rPr>
              <w:t>Aschermittwochsrede</w:t>
            </w:r>
            <w:proofErr w:type="spellEnd"/>
            <w:r w:rsidRPr="00E66003">
              <w:rPr>
                <w:iCs/>
                <w:position w:val="5"/>
                <w:sz w:val="26"/>
                <w:szCs w:val="26"/>
                <w:lang w:val="en-US"/>
              </w:rPr>
              <w:t xml:space="preserve">5 </w:t>
            </w:r>
            <w:r w:rsidRPr="00E66003">
              <w:rPr>
                <w:iCs/>
                <w:sz w:val="26"/>
                <w:szCs w:val="26"/>
                <w:lang w:val="en-US"/>
              </w:rPr>
              <w:t xml:space="preserve">(“Ash Wednesday speech”) </w:t>
            </w:r>
          </w:p>
        </w:tc>
      </w:tr>
      <w:tr w:rsidR="00521466" w:rsidRPr="00F4103C" w14:paraId="01B45B7D" w14:textId="77777777" w:rsidTr="00EB7872">
        <w:tblPrEx>
          <w:tblBorders>
            <w:top w:val="none" w:sz="0" w:space="0" w:color="auto"/>
          </w:tblBorders>
        </w:tblPrEx>
        <w:tc>
          <w:tcPr>
            <w:tcW w:w="436" w:type="dxa"/>
            <w:vMerge/>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2FEB21A3" w14:textId="77777777" w:rsidR="00521466" w:rsidRPr="00E66003" w:rsidRDefault="00521466" w:rsidP="00B759A0">
            <w:pPr>
              <w:widowControl w:val="0"/>
              <w:autoSpaceDE w:val="0"/>
              <w:autoSpaceDN w:val="0"/>
              <w:adjustRightInd w:val="0"/>
              <w:jc w:val="both"/>
              <w:rPr>
                <w:sz w:val="26"/>
                <w:szCs w:val="26"/>
                <w:lang w:val="en-US"/>
              </w:rPr>
            </w:pPr>
          </w:p>
        </w:tc>
        <w:tc>
          <w:tcPr>
            <w:tcW w:w="992" w:type="dxa"/>
            <w:vMerge/>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6A7642B4" w14:textId="77777777" w:rsidR="00521466" w:rsidRPr="00E66003" w:rsidRDefault="00521466" w:rsidP="00B759A0">
            <w:pPr>
              <w:widowControl w:val="0"/>
              <w:autoSpaceDE w:val="0"/>
              <w:autoSpaceDN w:val="0"/>
              <w:adjustRightInd w:val="0"/>
              <w:jc w:val="both"/>
              <w:rPr>
                <w:sz w:val="26"/>
                <w:szCs w:val="26"/>
                <w:lang w:val="en-US"/>
              </w:rPr>
            </w:pPr>
          </w:p>
        </w:tc>
        <w:tc>
          <w:tcPr>
            <w:tcW w:w="283" w:type="dxa"/>
            <w:vMerge/>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55E9E116" w14:textId="77777777" w:rsidR="00521466" w:rsidRPr="00E66003" w:rsidRDefault="00521466" w:rsidP="00B759A0">
            <w:pPr>
              <w:widowControl w:val="0"/>
              <w:autoSpaceDE w:val="0"/>
              <w:autoSpaceDN w:val="0"/>
              <w:adjustRightInd w:val="0"/>
              <w:jc w:val="both"/>
              <w:rPr>
                <w:sz w:val="26"/>
                <w:szCs w:val="26"/>
                <w:lang w:val="en-US"/>
              </w:rPr>
            </w:pPr>
          </w:p>
        </w:tc>
        <w:tc>
          <w:tcPr>
            <w:tcW w:w="4536"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086CDFD6" w14:textId="77777777" w:rsidR="00521466" w:rsidRPr="00E66003" w:rsidRDefault="00521466" w:rsidP="00B759A0">
            <w:pPr>
              <w:widowControl w:val="0"/>
              <w:autoSpaceDE w:val="0"/>
              <w:autoSpaceDN w:val="0"/>
              <w:adjustRightInd w:val="0"/>
              <w:jc w:val="both"/>
              <w:rPr>
                <w:sz w:val="26"/>
                <w:szCs w:val="26"/>
              </w:rPr>
            </w:pPr>
            <w:proofErr w:type="spellStart"/>
            <w:r w:rsidRPr="00E66003">
              <w:rPr>
                <w:sz w:val="26"/>
                <w:szCs w:val="26"/>
              </w:rPr>
              <w:t>relative</w:t>
            </w:r>
            <w:proofErr w:type="spellEnd"/>
            <w:r w:rsidRPr="00E66003">
              <w:rPr>
                <w:sz w:val="26"/>
                <w:szCs w:val="26"/>
              </w:rPr>
              <w:t xml:space="preserve"> </w:t>
            </w:r>
            <w:proofErr w:type="spellStart"/>
            <w:r w:rsidRPr="00E66003">
              <w:rPr>
                <w:sz w:val="26"/>
                <w:szCs w:val="26"/>
              </w:rPr>
              <w:t>time</w:t>
            </w:r>
            <w:proofErr w:type="spellEnd"/>
            <w:r w:rsidRPr="00E66003">
              <w:rPr>
                <w:sz w:val="26"/>
                <w:szCs w:val="26"/>
              </w:rPr>
              <w:t xml:space="preserve"> of </w:t>
            </w:r>
            <w:proofErr w:type="spellStart"/>
            <w:r w:rsidRPr="00E66003">
              <w:rPr>
                <w:sz w:val="26"/>
                <w:szCs w:val="26"/>
              </w:rPr>
              <w:t>speech</w:t>
            </w:r>
            <w:proofErr w:type="spellEnd"/>
            <w:r w:rsidRPr="00E66003">
              <w:rPr>
                <w:sz w:val="26"/>
                <w:szCs w:val="26"/>
              </w:rPr>
              <w:t xml:space="preserve"> </w:t>
            </w:r>
          </w:p>
        </w:tc>
        <w:tc>
          <w:tcPr>
            <w:tcW w:w="8647"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53D3DC39" w14:textId="77777777" w:rsidR="00521466" w:rsidRPr="00E66003" w:rsidRDefault="00521466" w:rsidP="00B759A0">
            <w:pPr>
              <w:widowControl w:val="0"/>
              <w:autoSpaceDE w:val="0"/>
              <w:autoSpaceDN w:val="0"/>
              <w:adjustRightInd w:val="0"/>
              <w:jc w:val="both"/>
              <w:rPr>
                <w:sz w:val="26"/>
                <w:szCs w:val="26"/>
                <w:lang w:val="en-US"/>
              </w:rPr>
            </w:pPr>
            <w:r w:rsidRPr="00E66003">
              <w:rPr>
                <w:iCs/>
                <w:sz w:val="26"/>
                <w:szCs w:val="26"/>
                <w:lang w:val="en-US"/>
              </w:rPr>
              <w:t xml:space="preserve">after-dinner speech, postprandial speech, opening speech, closing speech/address </w:t>
            </w:r>
          </w:p>
        </w:tc>
      </w:tr>
      <w:tr w:rsidR="00521466" w:rsidRPr="00F4103C" w14:paraId="66F66AB7" w14:textId="77777777" w:rsidTr="00EB7872">
        <w:tblPrEx>
          <w:tblBorders>
            <w:top w:val="none" w:sz="0" w:space="0" w:color="auto"/>
          </w:tblBorders>
        </w:tblPrEx>
        <w:tc>
          <w:tcPr>
            <w:tcW w:w="436" w:type="dxa"/>
            <w:vMerge/>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7F2689A5" w14:textId="77777777" w:rsidR="00521466" w:rsidRPr="00E66003" w:rsidRDefault="00521466" w:rsidP="00B759A0">
            <w:pPr>
              <w:widowControl w:val="0"/>
              <w:autoSpaceDE w:val="0"/>
              <w:autoSpaceDN w:val="0"/>
              <w:adjustRightInd w:val="0"/>
              <w:jc w:val="both"/>
              <w:rPr>
                <w:sz w:val="26"/>
                <w:szCs w:val="26"/>
                <w:lang w:val="en-US"/>
              </w:rPr>
            </w:pPr>
          </w:p>
        </w:tc>
        <w:tc>
          <w:tcPr>
            <w:tcW w:w="992" w:type="dxa"/>
            <w:vMerge/>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047B8AD7" w14:textId="77777777" w:rsidR="00521466" w:rsidRPr="00E66003" w:rsidRDefault="00521466" w:rsidP="00B759A0">
            <w:pPr>
              <w:widowControl w:val="0"/>
              <w:autoSpaceDE w:val="0"/>
              <w:autoSpaceDN w:val="0"/>
              <w:adjustRightInd w:val="0"/>
              <w:jc w:val="both"/>
              <w:rPr>
                <w:sz w:val="26"/>
                <w:szCs w:val="26"/>
                <w:lang w:val="en-US"/>
              </w:rPr>
            </w:pPr>
          </w:p>
        </w:tc>
        <w:tc>
          <w:tcPr>
            <w:tcW w:w="283" w:type="dxa"/>
            <w:vMerge/>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128A02F2" w14:textId="77777777" w:rsidR="00521466" w:rsidRPr="00E66003" w:rsidRDefault="00521466" w:rsidP="00B759A0">
            <w:pPr>
              <w:widowControl w:val="0"/>
              <w:autoSpaceDE w:val="0"/>
              <w:autoSpaceDN w:val="0"/>
              <w:adjustRightInd w:val="0"/>
              <w:jc w:val="both"/>
              <w:rPr>
                <w:sz w:val="26"/>
                <w:szCs w:val="26"/>
                <w:lang w:val="en-US"/>
              </w:rPr>
            </w:pPr>
          </w:p>
        </w:tc>
        <w:tc>
          <w:tcPr>
            <w:tcW w:w="4536"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539FB12A" w14:textId="77777777" w:rsidR="00521466" w:rsidRPr="00E66003" w:rsidRDefault="00521466" w:rsidP="00B759A0">
            <w:pPr>
              <w:widowControl w:val="0"/>
              <w:autoSpaceDE w:val="0"/>
              <w:autoSpaceDN w:val="0"/>
              <w:adjustRightInd w:val="0"/>
              <w:jc w:val="both"/>
              <w:rPr>
                <w:sz w:val="26"/>
                <w:szCs w:val="26"/>
                <w:lang w:val="en-US"/>
              </w:rPr>
            </w:pPr>
            <w:r w:rsidRPr="00E66003">
              <w:rPr>
                <w:sz w:val="26"/>
                <w:szCs w:val="26"/>
                <w:lang w:val="en-US"/>
              </w:rPr>
              <w:t xml:space="preserve">intertextual or inter- discursive embedding in a greater communicative event </w:t>
            </w:r>
          </w:p>
        </w:tc>
        <w:tc>
          <w:tcPr>
            <w:tcW w:w="8647"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305C7B64" w14:textId="77777777" w:rsidR="00521466" w:rsidRPr="00E66003" w:rsidRDefault="00521466" w:rsidP="00B759A0">
            <w:pPr>
              <w:widowControl w:val="0"/>
              <w:autoSpaceDE w:val="0"/>
              <w:autoSpaceDN w:val="0"/>
              <w:adjustRightInd w:val="0"/>
              <w:jc w:val="both"/>
              <w:rPr>
                <w:sz w:val="26"/>
                <w:szCs w:val="26"/>
                <w:lang w:val="en-US"/>
              </w:rPr>
            </w:pPr>
            <w:r w:rsidRPr="00E66003">
              <w:rPr>
                <w:iCs/>
                <w:sz w:val="26"/>
                <w:szCs w:val="26"/>
                <w:lang w:val="en-US"/>
              </w:rPr>
              <w:t xml:space="preserve">speech at a party convention, speech in an election campaign, debate speech, counter speech, funeral oration/eulogy, King’s/Queen’s speech at the opening of parliament </w:t>
            </w:r>
          </w:p>
        </w:tc>
      </w:tr>
      <w:tr w:rsidR="00521466" w:rsidRPr="00F4103C" w14:paraId="41D302FF" w14:textId="77777777" w:rsidTr="00EB7872">
        <w:tblPrEx>
          <w:tblBorders>
            <w:top w:val="none" w:sz="0" w:space="0" w:color="auto"/>
          </w:tblBorders>
        </w:tblPrEx>
        <w:tc>
          <w:tcPr>
            <w:tcW w:w="436" w:type="dxa"/>
            <w:vMerge/>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1668E1F3" w14:textId="77777777" w:rsidR="00521466" w:rsidRPr="00E66003" w:rsidRDefault="00521466" w:rsidP="00B759A0">
            <w:pPr>
              <w:widowControl w:val="0"/>
              <w:autoSpaceDE w:val="0"/>
              <w:autoSpaceDN w:val="0"/>
              <w:adjustRightInd w:val="0"/>
              <w:jc w:val="both"/>
              <w:rPr>
                <w:sz w:val="26"/>
                <w:szCs w:val="26"/>
                <w:lang w:val="en-US"/>
              </w:rPr>
            </w:pPr>
          </w:p>
        </w:tc>
        <w:tc>
          <w:tcPr>
            <w:tcW w:w="992" w:type="dxa"/>
            <w:vMerge/>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50B0D73B" w14:textId="77777777" w:rsidR="00521466" w:rsidRPr="00E66003" w:rsidRDefault="00521466" w:rsidP="00B759A0">
            <w:pPr>
              <w:widowControl w:val="0"/>
              <w:autoSpaceDE w:val="0"/>
              <w:autoSpaceDN w:val="0"/>
              <w:adjustRightInd w:val="0"/>
              <w:jc w:val="both"/>
              <w:rPr>
                <w:sz w:val="26"/>
                <w:szCs w:val="26"/>
                <w:lang w:val="en-US"/>
              </w:rPr>
            </w:pPr>
          </w:p>
        </w:tc>
        <w:tc>
          <w:tcPr>
            <w:tcW w:w="283" w:type="dxa"/>
            <w:vMerge/>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2B3DD5DD" w14:textId="77777777" w:rsidR="00521466" w:rsidRPr="00E66003" w:rsidRDefault="00521466" w:rsidP="00B759A0">
            <w:pPr>
              <w:widowControl w:val="0"/>
              <w:autoSpaceDE w:val="0"/>
              <w:autoSpaceDN w:val="0"/>
              <w:adjustRightInd w:val="0"/>
              <w:jc w:val="both"/>
              <w:rPr>
                <w:sz w:val="26"/>
                <w:szCs w:val="26"/>
                <w:lang w:val="en-US"/>
              </w:rPr>
            </w:pPr>
          </w:p>
        </w:tc>
        <w:tc>
          <w:tcPr>
            <w:tcW w:w="4536"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7E425A8B" w14:textId="77777777" w:rsidR="00521466" w:rsidRPr="00E66003" w:rsidRDefault="00521466" w:rsidP="00B759A0">
            <w:pPr>
              <w:widowControl w:val="0"/>
              <w:autoSpaceDE w:val="0"/>
              <w:autoSpaceDN w:val="0"/>
              <w:adjustRightInd w:val="0"/>
              <w:jc w:val="both"/>
              <w:rPr>
                <w:sz w:val="26"/>
                <w:szCs w:val="26"/>
                <w:lang w:val="en-US"/>
              </w:rPr>
            </w:pPr>
            <w:r w:rsidRPr="00E66003">
              <w:rPr>
                <w:sz w:val="26"/>
                <w:szCs w:val="26"/>
                <w:lang w:val="en-US"/>
              </w:rPr>
              <w:t xml:space="preserve">organization of inter- state relations / relations to political opponents/enemies </w:t>
            </w:r>
          </w:p>
        </w:tc>
        <w:tc>
          <w:tcPr>
            <w:tcW w:w="8647"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52988FD7" w14:textId="77777777" w:rsidR="00521466" w:rsidRPr="00E66003" w:rsidRDefault="00521466" w:rsidP="00B759A0">
            <w:pPr>
              <w:widowControl w:val="0"/>
              <w:autoSpaceDE w:val="0"/>
              <w:autoSpaceDN w:val="0"/>
              <w:adjustRightInd w:val="0"/>
              <w:jc w:val="both"/>
              <w:rPr>
                <w:sz w:val="26"/>
                <w:szCs w:val="26"/>
                <w:lang w:val="en-US"/>
              </w:rPr>
            </w:pPr>
            <w:r w:rsidRPr="00E66003">
              <w:rPr>
                <w:iCs/>
                <w:sz w:val="26"/>
                <w:szCs w:val="26"/>
                <w:lang w:val="en-US"/>
              </w:rPr>
              <w:t xml:space="preserve">speech </w:t>
            </w:r>
            <w:proofErr w:type="gramStart"/>
            <w:r w:rsidRPr="00E66003">
              <w:rPr>
                <w:iCs/>
                <w:sz w:val="26"/>
                <w:szCs w:val="26"/>
                <w:lang w:val="en-US"/>
              </w:rPr>
              <w:t>on the occasion of</w:t>
            </w:r>
            <w:proofErr w:type="gramEnd"/>
            <w:r w:rsidRPr="00E66003">
              <w:rPr>
                <w:iCs/>
                <w:sz w:val="26"/>
                <w:szCs w:val="26"/>
                <w:lang w:val="en-US"/>
              </w:rPr>
              <w:t xml:space="preserve"> a state visit, victory speech, war speech, peace speech </w:t>
            </w:r>
          </w:p>
        </w:tc>
      </w:tr>
      <w:tr w:rsidR="00521466" w:rsidRPr="00F4103C" w14:paraId="77119FDC" w14:textId="77777777" w:rsidTr="00EB7872">
        <w:tc>
          <w:tcPr>
            <w:tcW w:w="436" w:type="dxa"/>
            <w:vMerge/>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5726CCF3" w14:textId="77777777" w:rsidR="00521466" w:rsidRPr="00E66003" w:rsidRDefault="00521466" w:rsidP="00B759A0">
            <w:pPr>
              <w:widowControl w:val="0"/>
              <w:autoSpaceDE w:val="0"/>
              <w:autoSpaceDN w:val="0"/>
              <w:adjustRightInd w:val="0"/>
              <w:jc w:val="both"/>
              <w:rPr>
                <w:sz w:val="26"/>
                <w:szCs w:val="26"/>
                <w:lang w:val="en-US"/>
              </w:rPr>
            </w:pPr>
          </w:p>
        </w:tc>
        <w:tc>
          <w:tcPr>
            <w:tcW w:w="992" w:type="dxa"/>
            <w:vMerge/>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069157BA" w14:textId="77777777" w:rsidR="00521466" w:rsidRPr="00E66003" w:rsidRDefault="00521466" w:rsidP="00B759A0">
            <w:pPr>
              <w:widowControl w:val="0"/>
              <w:autoSpaceDE w:val="0"/>
              <w:autoSpaceDN w:val="0"/>
              <w:adjustRightInd w:val="0"/>
              <w:jc w:val="both"/>
              <w:rPr>
                <w:sz w:val="26"/>
                <w:szCs w:val="26"/>
                <w:lang w:val="en-US"/>
              </w:rPr>
            </w:pPr>
          </w:p>
        </w:tc>
        <w:tc>
          <w:tcPr>
            <w:tcW w:w="283" w:type="dxa"/>
            <w:vMerge/>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10DF3F0F" w14:textId="77777777" w:rsidR="00521466" w:rsidRPr="00E66003" w:rsidRDefault="00521466" w:rsidP="00B759A0">
            <w:pPr>
              <w:widowControl w:val="0"/>
              <w:autoSpaceDE w:val="0"/>
              <w:autoSpaceDN w:val="0"/>
              <w:adjustRightInd w:val="0"/>
              <w:jc w:val="both"/>
              <w:rPr>
                <w:sz w:val="26"/>
                <w:szCs w:val="26"/>
                <w:lang w:val="en-US"/>
              </w:rPr>
            </w:pPr>
          </w:p>
        </w:tc>
        <w:tc>
          <w:tcPr>
            <w:tcW w:w="4536"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5F82D6AC" w14:textId="77777777" w:rsidR="00521466" w:rsidRPr="00E66003" w:rsidRDefault="00521466" w:rsidP="00B759A0">
            <w:pPr>
              <w:widowControl w:val="0"/>
              <w:autoSpaceDE w:val="0"/>
              <w:autoSpaceDN w:val="0"/>
              <w:adjustRightInd w:val="0"/>
              <w:jc w:val="both"/>
              <w:rPr>
                <w:sz w:val="26"/>
                <w:szCs w:val="26"/>
              </w:rPr>
            </w:pPr>
            <w:proofErr w:type="spellStart"/>
            <w:r w:rsidRPr="00E66003">
              <w:rPr>
                <w:sz w:val="26"/>
                <w:szCs w:val="26"/>
              </w:rPr>
              <w:t>one-off</w:t>
            </w:r>
            <w:proofErr w:type="spellEnd"/>
            <w:r w:rsidRPr="00E66003">
              <w:rPr>
                <w:sz w:val="26"/>
                <w:szCs w:val="26"/>
              </w:rPr>
              <w:t xml:space="preserve"> </w:t>
            </w:r>
            <w:proofErr w:type="spellStart"/>
            <w:r w:rsidRPr="00E66003">
              <w:rPr>
                <w:sz w:val="26"/>
                <w:szCs w:val="26"/>
              </w:rPr>
              <w:t>occasions</w:t>
            </w:r>
            <w:proofErr w:type="spellEnd"/>
            <w:r w:rsidRPr="00E66003">
              <w:rPr>
                <w:sz w:val="26"/>
                <w:szCs w:val="26"/>
              </w:rPr>
              <w:t xml:space="preserve"> </w:t>
            </w:r>
          </w:p>
        </w:tc>
        <w:tc>
          <w:tcPr>
            <w:tcW w:w="8647"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3972757A" w14:textId="77777777" w:rsidR="00521466" w:rsidRPr="00E66003" w:rsidRDefault="00521466" w:rsidP="00B759A0">
            <w:pPr>
              <w:widowControl w:val="0"/>
              <w:autoSpaceDE w:val="0"/>
              <w:autoSpaceDN w:val="0"/>
              <w:adjustRightInd w:val="0"/>
              <w:jc w:val="both"/>
              <w:rPr>
                <w:sz w:val="26"/>
                <w:szCs w:val="26"/>
                <w:lang w:val="en-US"/>
              </w:rPr>
            </w:pPr>
            <w:r w:rsidRPr="00E66003">
              <w:rPr>
                <w:iCs/>
                <w:sz w:val="26"/>
                <w:szCs w:val="26"/>
                <w:lang w:val="en-US"/>
              </w:rPr>
              <w:t xml:space="preserve">funeral eulogy, speech of consolation, speech of award, victory speech </w:t>
            </w:r>
          </w:p>
        </w:tc>
      </w:tr>
      <w:tr w:rsidR="00521466" w:rsidRPr="00F4103C" w14:paraId="29684277" w14:textId="77777777" w:rsidTr="004E3382">
        <w:tc>
          <w:tcPr>
            <w:tcW w:w="436" w:type="dxa"/>
            <w:tcBorders>
              <w:top w:val="single" w:sz="5" w:space="0" w:color="auto"/>
              <w:left w:val="single" w:sz="5" w:space="0" w:color="auto"/>
              <w:bottom w:val="single" w:sz="6" w:space="0" w:color="auto"/>
              <w:right w:val="single" w:sz="5" w:space="0" w:color="auto"/>
            </w:tcBorders>
            <w:tcMar>
              <w:top w:w="20" w:type="nil"/>
              <w:left w:w="20" w:type="nil"/>
              <w:bottom w:w="20" w:type="nil"/>
              <w:right w:w="20" w:type="nil"/>
            </w:tcMar>
            <w:vAlign w:val="center"/>
          </w:tcPr>
          <w:p w14:paraId="5815E7D7" w14:textId="77777777" w:rsidR="00521466" w:rsidRPr="00E66003" w:rsidRDefault="00521466" w:rsidP="00B759A0">
            <w:pPr>
              <w:widowControl w:val="0"/>
              <w:autoSpaceDE w:val="0"/>
              <w:autoSpaceDN w:val="0"/>
              <w:adjustRightInd w:val="0"/>
              <w:jc w:val="both"/>
              <w:rPr>
                <w:sz w:val="26"/>
                <w:szCs w:val="26"/>
                <w:lang w:val="en-US"/>
              </w:rPr>
            </w:pPr>
            <w:r w:rsidRPr="00E66003">
              <w:rPr>
                <w:sz w:val="26"/>
                <w:szCs w:val="26"/>
              </w:rPr>
              <w:t xml:space="preserve">3 </w:t>
            </w:r>
          </w:p>
        </w:tc>
        <w:tc>
          <w:tcPr>
            <w:tcW w:w="992" w:type="dxa"/>
            <w:tcBorders>
              <w:top w:val="single" w:sz="5" w:space="0" w:color="auto"/>
              <w:left w:val="single" w:sz="5" w:space="0" w:color="auto"/>
              <w:bottom w:val="single" w:sz="6" w:space="0" w:color="auto"/>
              <w:right w:val="single" w:sz="5" w:space="0" w:color="auto"/>
            </w:tcBorders>
            <w:tcMar>
              <w:top w:w="20" w:type="nil"/>
              <w:left w:w="20" w:type="nil"/>
              <w:bottom w:w="20" w:type="nil"/>
              <w:right w:w="20" w:type="nil"/>
            </w:tcMar>
            <w:vAlign w:val="center"/>
          </w:tcPr>
          <w:p w14:paraId="5B6BFA8C" w14:textId="77777777" w:rsidR="00521466" w:rsidRPr="00E66003" w:rsidRDefault="00521466" w:rsidP="00B759A0">
            <w:pPr>
              <w:widowControl w:val="0"/>
              <w:autoSpaceDE w:val="0"/>
              <w:autoSpaceDN w:val="0"/>
              <w:adjustRightInd w:val="0"/>
              <w:jc w:val="both"/>
              <w:rPr>
                <w:sz w:val="26"/>
                <w:szCs w:val="26"/>
                <w:lang w:val="en-US"/>
              </w:rPr>
            </w:pPr>
            <w:proofErr w:type="spellStart"/>
            <w:r w:rsidRPr="00E66003">
              <w:rPr>
                <w:sz w:val="26"/>
                <w:szCs w:val="26"/>
              </w:rPr>
              <w:t>where</w:t>
            </w:r>
            <w:proofErr w:type="spellEnd"/>
            <w:r w:rsidRPr="00E66003">
              <w:rPr>
                <w:sz w:val="26"/>
                <w:szCs w:val="26"/>
              </w:rPr>
              <w:t>?</w:t>
            </w:r>
          </w:p>
        </w:tc>
        <w:tc>
          <w:tcPr>
            <w:tcW w:w="283" w:type="dxa"/>
            <w:tcBorders>
              <w:top w:val="single" w:sz="5" w:space="0" w:color="auto"/>
              <w:left w:val="single" w:sz="5" w:space="0" w:color="auto"/>
              <w:bottom w:val="single" w:sz="6" w:space="0" w:color="auto"/>
              <w:right w:val="single" w:sz="5" w:space="0" w:color="auto"/>
            </w:tcBorders>
            <w:tcMar>
              <w:top w:w="20" w:type="nil"/>
              <w:left w:w="20" w:type="nil"/>
              <w:bottom w:w="20" w:type="nil"/>
              <w:right w:w="20" w:type="nil"/>
            </w:tcMar>
            <w:vAlign w:val="center"/>
          </w:tcPr>
          <w:p w14:paraId="5877A5B9" w14:textId="77777777" w:rsidR="00521466" w:rsidRPr="00E66003" w:rsidRDefault="00521466" w:rsidP="00B759A0">
            <w:pPr>
              <w:widowControl w:val="0"/>
              <w:autoSpaceDE w:val="0"/>
              <w:autoSpaceDN w:val="0"/>
              <w:adjustRightInd w:val="0"/>
              <w:jc w:val="both"/>
              <w:rPr>
                <w:sz w:val="26"/>
                <w:szCs w:val="26"/>
                <w:lang w:val="en-US"/>
              </w:rPr>
            </w:pPr>
          </w:p>
        </w:tc>
        <w:tc>
          <w:tcPr>
            <w:tcW w:w="4536" w:type="dxa"/>
            <w:tcBorders>
              <w:top w:val="single" w:sz="5" w:space="0" w:color="auto"/>
              <w:left w:val="single" w:sz="5" w:space="0" w:color="auto"/>
              <w:bottom w:val="single" w:sz="6" w:space="0" w:color="auto"/>
              <w:right w:val="single" w:sz="5" w:space="0" w:color="auto"/>
            </w:tcBorders>
            <w:tcMar>
              <w:top w:w="20" w:type="nil"/>
              <w:left w:w="20" w:type="nil"/>
              <w:bottom w:w="20" w:type="nil"/>
              <w:right w:w="20" w:type="nil"/>
            </w:tcMar>
            <w:vAlign w:val="center"/>
          </w:tcPr>
          <w:p w14:paraId="011D9462" w14:textId="77777777" w:rsidR="00521466" w:rsidRPr="00E66003" w:rsidRDefault="00521466" w:rsidP="00B759A0">
            <w:pPr>
              <w:widowControl w:val="0"/>
              <w:autoSpaceDE w:val="0"/>
              <w:autoSpaceDN w:val="0"/>
              <w:adjustRightInd w:val="0"/>
              <w:jc w:val="both"/>
              <w:rPr>
                <w:sz w:val="26"/>
                <w:szCs w:val="26"/>
                <w:lang w:val="en-US"/>
              </w:rPr>
            </w:pPr>
            <w:r w:rsidRPr="00E66003">
              <w:rPr>
                <w:sz w:val="26"/>
                <w:szCs w:val="26"/>
                <w:lang w:val="en-US"/>
              </w:rPr>
              <w:t>the place (or place name)</w:t>
            </w:r>
          </w:p>
        </w:tc>
        <w:tc>
          <w:tcPr>
            <w:tcW w:w="8647" w:type="dxa"/>
            <w:tcBorders>
              <w:top w:val="single" w:sz="5" w:space="0" w:color="auto"/>
              <w:left w:val="single" w:sz="5" w:space="0" w:color="auto"/>
              <w:bottom w:val="single" w:sz="6" w:space="0" w:color="auto"/>
              <w:right w:val="single" w:sz="5" w:space="0" w:color="auto"/>
            </w:tcBorders>
            <w:tcMar>
              <w:top w:w="20" w:type="nil"/>
              <w:left w:w="20" w:type="nil"/>
              <w:bottom w:w="20" w:type="nil"/>
              <w:right w:w="20" w:type="nil"/>
            </w:tcMar>
            <w:vAlign w:val="center"/>
          </w:tcPr>
          <w:p w14:paraId="66D235D6" w14:textId="77777777" w:rsidR="00521466" w:rsidRPr="00E66003" w:rsidRDefault="00521466" w:rsidP="00B759A0">
            <w:pPr>
              <w:widowControl w:val="0"/>
              <w:autoSpaceDE w:val="0"/>
              <w:autoSpaceDN w:val="0"/>
              <w:adjustRightInd w:val="0"/>
              <w:jc w:val="both"/>
              <w:rPr>
                <w:sz w:val="26"/>
                <w:szCs w:val="26"/>
                <w:lang w:val="en-US"/>
              </w:rPr>
            </w:pPr>
            <w:r w:rsidRPr="00E66003">
              <w:rPr>
                <w:iCs/>
                <w:sz w:val="26"/>
                <w:szCs w:val="26"/>
                <w:lang w:val="en-US"/>
              </w:rPr>
              <w:t>speech in parliament, King’s/Queen’s speech at the opening of parliament (German: “</w:t>
            </w:r>
            <w:proofErr w:type="spellStart"/>
            <w:r w:rsidRPr="00E66003">
              <w:rPr>
                <w:iCs/>
                <w:sz w:val="26"/>
                <w:szCs w:val="26"/>
                <w:lang w:val="en-US"/>
              </w:rPr>
              <w:t>Thronrede</w:t>
            </w:r>
            <w:proofErr w:type="spellEnd"/>
            <w:r w:rsidRPr="00E66003">
              <w:rPr>
                <w:iCs/>
                <w:sz w:val="26"/>
                <w:szCs w:val="26"/>
                <w:lang w:val="en-US"/>
              </w:rPr>
              <w:t xml:space="preserve">”, i.e. speech from the throne), “soap-box speech”, “Hum- </w:t>
            </w:r>
            <w:proofErr w:type="spellStart"/>
            <w:r w:rsidRPr="00E66003">
              <w:rPr>
                <w:iCs/>
                <w:sz w:val="26"/>
                <w:szCs w:val="26"/>
                <w:lang w:val="en-US"/>
              </w:rPr>
              <w:t>boldt</w:t>
            </w:r>
            <w:proofErr w:type="spellEnd"/>
            <w:r w:rsidRPr="00E66003">
              <w:rPr>
                <w:iCs/>
                <w:sz w:val="26"/>
                <w:szCs w:val="26"/>
                <w:lang w:val="en-US"/>
              </w:rPr>
              <w:t xml:space="preserve"> speech” (referring to the speech given by the former German foreign min- </w:t>
            </w:r>
            <w:proofErr w:type="spellStart"/>
            <w:r w:rsidRPr="00E66003">
              <w:rPr>
                <w:iCs/>
                <w:sz w:val="26"/>
                <w:szCs w:val="26"/>
                <w:lang w:val="en-US"/>
              </w:rPr>
              <w:t>ister</w:t>
            </w:r>
            <w:proofErr w:type="spellEnd"/>
            <w:r w:rsidRPr="00E66003">
              <w:rPr>
                <w:iCs/>
                <w:sz w:val="26"/>
                <w:szCs w:val="26"/>
                <w:lang w:val="en-US"/>
              </w:rPr>
              <w:t xml:space="preserve"> Joschka Fischer at the Humboldt University on May 12, 2000; see Weiss 2002)</w:t>
            </w:r>
          </w:p>
        </w:tc>
      </w:tr>
      <w:tr w:rsidR="00336590" w:rsidRPr="00E66003" w14:paraId="6095AF15" w14:textId="77777777" w:rsidTr="004E3382">
        <w:tc>
          <w:tcPr>
            <w:tcW w:w="436" w:type="dxa"/>
            <w:vMerge w:val="restart"/>
            <w:tcBorders>
              <w:top w:val="single" w:sz="6" w:space="0" w:color="auto"/>
              <w:left w:val="single" w:sz="6" w:space="0" w:color="auto"/>
              <w:right w:val="single" w:sz="6" w:space="0" w:color="auto"/>
            </w:tcBorders>
            <w:tcMar>
              <w:top w:w="20" w:type="nil"/>
              <w:left w:w="20" w:type="nil"/>
              <w:bottom w:w="20" w:type="nil"/>
              <w:right w:w="20" w:type="nil"/>
            </w:tcMar>
            <w:vAlign w:val="center"/>
          </w:tcPr>
          <w:p w14:paraId="1FCA8781" w14:textId="77777777" w:rsidR="00336590" w:rsidRPr="00E66003" w:rsidRDefault="00336590" w:rsidP="00B759A0">
            <w:pPr>
              <w:widowControl w:val="0"/>
              <w:autoSpaceDE w:val="0"/>
              <w:autoSpaceDN w:val="0"/>
              <w:adjustRightInd w:val="0"/>
              <w:jc w:val="both"/>
              <w:rPr>
                <w:sz w:val="26"/>
                <w:szCs w:val="26"/>
              </w:rPr>
            </w:pPr>
            <w:r w:rsidRPr="00E66003">
              <w:rPr>
                <w:sz w:val="26"/>
                <w:szCs w:val="26"/>
              </w:rPr>
              <w:t>4</w:t>
            </w:r>
          </w:p>
        </w:tc>
        <w:tc>
          <w:tcPr>
            <w:tcW w:w="992" w:type="dxa"/>
            <w:vMerge w:val="restart"/>
            <w:tcBorders>
              <w:top w:val="single" w:sz="6" w:space="0" w:color="auto"/>
              <w:left w:val="single" w:sz="6" w:space="0" w:color="auto"/>
              <w:right w:val="single" w:sz="6" w:space="0" w:color="auto"/>
            </w:tcBorders>
            <w:tcMar>
              <w:top w:w="20" w:type="nil"/>
              <w:left w:w="20" w:type="nil"/>
              <w:bottom w:w="20" w:type="nil"/>
              <w:right w:w="20" w:type="nil"/>
            </w:tcMar>
            <w:vAlign w:val="center"/>
          </w:tcPr>
          <w:p w14:paraId="37BD2326" w14:textId="77777777" w:rsidR="00336590" w:rsidRPr="00E66003" w:rsidRDefault="00336590" w:rsidP="00B759A0">
            <w:pPr>
              <w:widowControl w:val="0"/>
              <w:autoSpaceDE w:val="0"/>
              <w:autoSpaceDN w:val="0"/>
              <w:adjustRightInd w:val="0"/>
              <w:jc w:val="both"/>
              <w:rPr>
                <w:sz w:val="26"/>
                <w:szCs w:val="26"/>
              </w:rPr>
            </w:pPr>
            <w:proofErr w:type="spellStart"/>
            <w:r w:rsidRPr="00E66003">
              <w:rPr>
                <w:sz w:val="26"/>
                <w:szCs w:val="26"/>
              </w:rPr>
              <w:t>when</w:t>
            </w:r>
            <w:proofErr w:type="spellEnd"/>
            <w:r w:rsidRPr="00E66003">
              <w:rPr>
                <w:sz w:val="26"/>
                <w:szCs w:val="26"/>
              </w:rPr>
              <w:t>?</w:t>
            </w:r>
          </w:p>
        </w:tc>
        <w:tc>
          <w:tcPr>
            <w:tcW w:w="4819" w:type="dxa"/>
            <w:gridSpan w:val="2"/>
            <w:tcBorders>
              <w:top w:val="single" w:sz="6" w:space="0" w:color="auto"/>
              <w:left w:val="single" w:sz="6" w:space="0" w:color="auto"/>
              <w:bottom w:val="single" w:sz="5" w:space="0" w:color="auto"/>
              <w:right w:val="single" w:sz="6" w:space="0" w:color="auto"/>
            </w:tcBorders>
            <w:tcMar>
              <w:top w:w="20" w:type="nil"/>
              <w:left w:w="20" w:type="nil"/>
              <w:bottom w:w="20" w:type="nil"/>
              <w:right w:w="20" w:type="nil"/>
            </w:tcMar>
            <w:vAlign w:val="center"/>
          </w:tcPr>
          <w:p w14:paraId="6DFA46FD" w14:textId="77777777" w:rsidR="00336590" w:rsidRPr="00E66003" w:rsidRDefault="00336590" w:rsidP="00B759A0">
            <w:pPr>
              <w:widowControl w:val="0"/>
              <w:autoSpaceDE w:val="0"/>
              <w:autoSpaceDN w:val="0"/>
              <w:adjustRightInd w:val="0"/>
              <w:jc w:val="both"/>
              <w:rPr>
                <w:sz w:val="26"/>
                <w:szCs w:val="26"/>
                <w:lang w:val="en-US"/>
              </w:rPr>
            </w:pPr>
            <w:proofErr w:type="spellStart"/>
            <w:r w:rsidRPr="00E66003">
              <w:rPr>
                <w:sz w:val="26"/>
                <w:szCs w:val="26"/>
              </w:rPr>
              <w:t>the</w:t>
            </w:r>
            <w:proofErr w:type="spellEnd"/>
            <w:r w:rsidRPr="00E66003">
              <w:rPr>
                <w:sz w:val="26"/>
                <w:szCs w:val="26"/>
              </w:rPr>
              <w:t xml:space="preserve"> </w:t>
            </w:r>
            <w:proofErr w:type="spellStart"/>
            <w:r w:rsidRPr="00E66003">
              <w:rPr>
                <w:sz w:val="26"/>
                <w:szCs w:val="26"/>
              </w:rPr>
              <w:t>time</w:t>
            </w:r>
            <w:proofErr w:type="spellEnd"/>
            <w:r w:rsidRPr="00E66003">
              <w:rPr>
                <w:sz w:val="26"/>
                <w:szCs w:val="26"/>
              </w:rPr>
              <w:t xml:space="preserve"> </w:t>
            </w:r>
          </w:p>
        </w:tc>
        <w:tc>
          <w:tcPr>
            <w:tcW w:w="8647" w:type="dxa"/>
            <w:tcBorders>
              <w:top w:val="single" w:sz="6" w:space="0" w:color="auto"/>
              <w:left w:val="single" w:sz="6" w:space="0" w:color="auto"/>
              <w:bottom w:val="single" w:sz="5" w:space="0" w:color="auto"/>
              <w:right w:val="single" w:sz="6" w:space="0" w:color="auto"/>
            </w:tcBorders>
            <w:tcMar>
              <w:top w:w="20" w:type="nil"/>
              <w:left w:w="20" w:type="nil"/>
              <w:bottom w:w="20" w:type="nil"/>
              <w:right w:w="20" w:type="nil"/>
            </w:tcMar>
            <w:vAlign w:val="center"/>
          </w:tcPr>
          <w:p w14:paraId="35823E1D" w14:textId="77777777" w:rsidR="00336590" w:rsidRPr="00E66003" w:rsidRDefault="00336590" w:rsidP="00B759A0">
            <w:pPr>
              <w:widowControl w:val="0"/>
              <w:autoSpaceDE w:val="0"/>
              <w:autoSpaceDN w:val="0"/>
              <w:adjustRightInd w:val="0"/>
              <w:jc w:val="both"/>
              <w:rPr>
                <w:iCs/>
                <w:sz w:val="26"/>
                <w:szCs w:val="26"/>
                <w:lang w:val="en-US"/>
              </w:rPr>
            </w:pPr>
          </w:p>
        </w:tc>
      </w:tr>
      <w:tr w:rsidR="00336590" w:rsidRPr="00F4103C" w14:paraId="6C12F677" w14:textId="77777777" w:rsidTr="004E3382">
        <w:tc>
          <w:tcPr>
            <w:tcW w:w="436" w:type="dxa"/>
            <w:vMerge/>
            <w:tcBorders>
              <w:top w:val="nil"/>
              <w:left w:val="single" w:sz="6" w:space="0" w:color="auto"/>
              <w:right w:val="single" w:sz="6" w:space="0" w:color="auto"/>
            </w:tcBorders>
            <w:tcMar>
              <w:top w:w="20" w:type="nil"/>
              <w:left w:w="20" w:type="nil"/>
              <w:bottom w:w="20" w:type="nil"/>
              <w:right w:w="20" w:type="nil"/>
            </w:tcMar>
            <w:vAlign w:val="center"/>
          </w:tcPr>
          <w:p w14:paraId="696A9C95" w14:textId="77777777" w:rsidR="00336590" w:rsidRPr="00E66003" w:rsidRDefault="00336590" w:rsidP="00B759A0">
            <w:pPr>
              <w:widowControl w:val="0"/>
              <w:autoSpaceDE w:val="0"/>
              <w:autoSpaceDN w:val="0"/>
              <w:adjustRightInd w:val="0"/>
              <w:jc w:val="both"/>
              <w:rPr>
                <w:sz w:val="26"/>
                <w:szCs w:val="26"/>
              </w:rPr>
            </w:pPr>
          </w:p>
        </w:tc>
        <w:tc>
          <w:tcPr>
            <w:tcW w:w="992" w:type="dxa"/>
            <w:vMerge/>
            <w:tcBorders>
              <w:top w:val="nil"/>
              <w:left w:val="single" w:sz="6" w:space="0" w:color="auto"/>
              <w:right w:val="single" w:sz="6" w:space="0" w:color="auto"/>
            </w:tcBorders>
            <w:tcMar>
              <w:top w:w="20" w:type="nil"/>
              <w:left w:w="20" w:type="nil"/>
              <w:bottom w:w="20" w:type="nil"/>
              <w:right w:w="20" w:type="nil"/>
            </w:tcMar>
            <w:vAlign w:val="center"/>
          </w:tcPr>
          <w:p w14:paraId="3A05E5CF" w14:textId="77777777" w:rsidR="00336590" w:rsidRPr="00E66003" w:rsidRDefault="00336590" w:rsidP="00B759A0">
            <w:pPr>
              <w:widowControl w:val="0"/>
              <w:autoSpaceDE w:val="0"/>
              <w:autoSpaceDN w:val="0"/>
              <w:adjustRightInd w:val="0"/>
              <w:jc w:val="both"/>
              <w:rPr>
                <w:sz w:val="26"/>
                <w:szCs w:val="26"/>
              </w:rPr>
            </w:pPr>
          </w:p>
        </w:tc>
        <w:tc>
          <w:tcPr>
            <w:tcW w:w="283" w:type="dxa"/>
            <w:vMerge w:val="restart"/>
            <w:tcBorders>
              <w:top w:val="single" w:sz="6" w:space="0" w:color="auto"/>
              <w:left w:val="single" w:sz="6" w:space="0" w:color="auto"/>
              <w:right w:val="single" w:sz="6" w:space="0" w:color="auto"/>
            </w:tcBorders>
            <w:tcMar>
              <w:top w:w="20" w:type="nil"/>
              <w:left w:w="20" w:type="nil"/>
              <w:bottom w:w="20" w:type="nil"/>
              <w:right w:w="20" w:type="nil"/>
            </w:tcMar>
            <w:vAlign w:val="center"/>
          </w:tcPr>
          <w:p w14:paraId="0F4DFC56" w14:textId="77777777" w:rsidR="00336590" w:rsidRPr="00E66003" w:rsidRDefault="00336590" w:rsidP="00B759A0">
            <w:pPr>
              <w:widowControl w:val="0"/>
              <w:autoSpaceDE w:val="0"/>
              <w:autoSpaceDN w:val="0"/>
              <w:adjustRightInd w:val="0"/>
              <w:jc w:val="both"/>
              <w:rPr>
                <w:sz w:val="26"/>
                <w:szCs w:val="26"/>
                <w:lang w:val="en-US"/>
              </w:rPr>
            </w:pPr>
          </w:p>
        </w:tc>
        <w:tc>
          <w:tcPr>
            <w:tcW w:w="4536" w:type="dxa"/>
            <w:tcBorders>
              <w:top w:val="single" w:sz="5" w:space="0" w:color="auto"/>
              <w:left w:val="single" w:sz="6" w:space="0" w:color="auto"/>
              <w:bottom w:val="single" w:sz="6" w:space="0" w:color="auto"/>
              <w:right w:val="single" w:sz="6" w:space="0" w:color="auto"/>
            </w:tcBorders>
            <w:tcMar>
              <w:top w:w="20" w:type="nil"/>
              <w:left w:w="20" w:type="nil"/>
              <w:bottom w:w="20" w:type="nil"/>
              <w:right w:w="20" w:type="nil"/>
            </w:tcMar>
            <w:vAlign w:val="center"/>
          </w:tcPr>
          <w:p w14:paraId="3DD62351" w14:textId="77777777" w:rsidR="00336590" w:rsidRPr="00E66003" w:rsidRDefault="00336590" w:rsidP="00B759A0">
            <w:pPr>
              <w:widowControl w:val="0"/>
              <w:autoSpaceDE w:val="0"/>
              <w:autoSpaceDN w:val="0"/>
              <w:adjustRightInd w:val="0"/>
              <w:jc w:val="both"/>
              <w:rPr>
                <w:sz w:val="26"/>
                <w:szCs w:val="26"/>
              </w:rPr>
            </w:pPr>
            <w:proofErr w:type="spellStart"/>
            <w:r w:rsidRPr="00E66003">
              <w:rPr>
                <w:sz w:val="26"/>
                <w:szCs w:val="26"/>
              </w:rPr>
              <w:t>relative</w:t>
            </w:r>
            <w:proofErr w:type="spellEnd"/>
            <w:r w:rsidRPr="00E66003">
              <w:rPr>
                <w:sz w:val="26"/>
                <w:szCs w:val="26"/>
              </w:rPr>
              <w:t xml:space="preserve"> </w:t>
            </w:r>
            <w:proofErr w:type="spellStart"/>
            <w:r w:rsidRPr="00E66003">
              <w:rPr>
                <w:sz w:val="26"/>
                <w:szCs w:val="26"/>
              </w:rPr>
              <w:t>time</w:t>
            </w:r>
            <w:proofErr w:type="spellEnd"/>
            <w:r w:rsidRPr="00E66003">
              <w:rPr>
                <w:sz w:val="26"/>
                <w:szCs w:val="26"/>
              </w:rPr>
              <w:t xml:space="preserve"> of </w:t>
            </w:r>
            <w:proofErr w:type="spellStart"/>
            <w:r w:rsidRPr="00E66003">
              <w:rPr>
                <w:sz w:val="26"/>
                <w:szCs w:val="26"/>
              </w:rPr>
              <w:t>speech</w:t>
            </w:r>
            <w:proofErr w:type="spellEnd"/>
            <w:r w:rsidRPr="00E66003">
              <w:rPr>
                <w:sz w:val="26"/>
                <w:szCs w:val="26"/>
              </w:rPr>
              <w:t xml:space="preserve"> </w:t>
            </w:r>
          </w:p>
        </w:tc>
        <w:tc>
          <w:tcPr>
            <w:tcW w:w="8647" w:type="dxa"/>
            <w:tcBorders>
              <w:top w:val="single" w:sz="5" w:space="0" w:color="auto"/>
              <w:left w:val="single" w:sz="6" w:space="0" w:color="auto"/>
              <w:bottom w:val="single" w:sz="6" w:space="0" w:color="auto"/>
              <w:right w:val="single" w:sz="6" w:space="0" w:color="auto"/>
            </w:tcBorders>
            <w:tcMar>
              <w:top w:w="20" w:type="nil"/>
              <w:left w:w="20" w:type="nil"/>
              <w:bottom w:w="20" w:type="nil"/>
              <w:right w:w="20" w:type="nil"/>
            </w:tcMar>
            <w:vAlign w:val="center"/>
          </w:tcPr>
          <w:p w14:paraId="5B15BD7B" w14:textId="00404D29" w:rsidR="00336590" w:rsidRPr="00E66003" w:rsidRDefault="00336590" w:rsidP="00B759A0">
            <w:pPr>
              <w:widowControl w:val="0"/>
              <w:autoSpaceDE w:val="0"/>
              <w:autoSpaceDN w:val="0"/>
              <w:adjustRightInd w:val="0"/>
              <w:jc w:val="both"/>
              <w:rPr>
                <w:iCs/>
                <w:sz w:val="26"/>
                <w:szCs w:val="26"/>
                <w:lang w:val="en-US"/>
              </w:rPr>
            </w:pPr>
            <w:r w:rsidRPr="00E66003">
              <w:rPr>
                <w:iCs/>
                <w:sz w:val="26"/>
                <w:szCs w:val="26"/>
                <w:lang w:val="en-US"/>
              </w:rPr>
              <w:t xml:space="preserve">after-dinner speech, Inaugural Address </w:t>
            </w:r>
          </w:p>
        </w:tc>
      </w:tr>
      <w:tr w:rsidR="00336590" w:rsidRPr="00F4103C" w14:paraId="1BE3E866" w14:textId="77777777" w:rsidTr="004E3382">
        <w:tc>
          <w:tcPr>
            <w:tcW w:w="436" w:type="dxa"/>
            <w:vMerge/>
            <w:tcBorders>
              <w:top w:val="nil"/>
              <w:left w:val="single" w:sz="6" w:space="0" w:color="auto"/>
              <w:bottom w:val="nil"/>
              <w:right w:val="single" w:sz="6" w:space="0" w:color="auto"/>
            </w:tcBorders>
            <w:tcMar>
              <w:top w:w="20" w:type="nil"/>
              <w:left w:w="20" w:type="nil"/>
              <w:bottom w:w="20" w:type="nil"/>
              <w:right w:w="20" w:type="nil"/>
            </w:tcMar>
            <w:vAlign w:val="center"/>
          </w:tcPr>
          <w:p w14:paraId="2E862AD1" w14:textId="77777777" w:rsidR="00336590" w:rsidRPr="00E66003" w:rsidRDefault="00336590" w:rsidP="00B759A0">
            <w:pPr>
              <w:widowControl w:val="0"/>
              <w:autoSpaceDE w:val="0"/>
              <w:autoSpaceDN w:val="0"/>
              <w:adjustRightInd w:val="0"/>
              <w:jc w:val="both"/>
              <w:rPr>
                <w:sz w:val="26"/>
                <w:szCs w:val="26"/>
                <w:lang w:val="en-US"/>
              </w:rPr>
            </w:pPr>
          </w:p>
        </w:tc>
        <w:tc>
          <w:tcPr>
            <w:tcW w:w="992" w:type="dxa"/>
            <w:vMerge/>
            <w:tcBorders>
              <w:top w:val="nil"/>
              <w:left w:val="single" w:sz="6" w:space="0" w:color="auto"/>
              <w:bottom w:val="nil"/>
              <w:right w:val="single" w:sz="6" w:space="0" w:color="auto"/>
            </w:tcBorders>
            <w:tcMar>
              <w:top w:w="20" w:type="nil"/>
              <w:left w:w="20" w:type="nil"/>
              <w:bottom w:w="20" w:type="nil"/>
              <w:right w:w="20" w:type="nil"/>
            </w:tcMar>
            <w:vAlign w:val="center"/>
          </w:tcPr>
          <w:p w14:paraId="6C2569DE" w14:textId="77777777" w:rsidR="00336590" w:rsidRPr="00E66003" w:rsidRDefault="00336590" w:rsidP="00B759A0">
            <w:pPr>
              <w:widowControl w:val="0"/>
              <w:autoSpaceDE w:val="0"/>
              <w:autoSpaceDN w:val="0"/>
              <w:adjustRightInd w:val="0"/>
              <w:jc w:val="both"/>
              <w:rPr>
                <w:sz w:val="26"/>
                <w:szCs w:val="26"/>
                <w:lang w:val="en-US"/>
              </w:rPr>
            </w:pPr>
          </w:p>
        </w:tc>
        <w:tc>
          <w:tcPr>
            <w:tcW w:w="283" w:type="dxa"/>
            <w:vMerge/>
            <w:tcBorders>
              <w:top w:val="nil"/>
              <w:left w:val="single" w:sz="6" w:space="0" w:color="auto"/>
              <w:bottom w:val="nil"/>
              <w:right w:val="single" w:sz="6" w:space="0" w:color="auto"/>
            </w:tcBorders>
            <w:tcMar>
              <w:top w:w="20" w:type="nil"/>
              <w:left w:w="20" w:type="nil"/>
              <w:bottom w:w="20" w:type="nil"/>
              <w:right w:w="20" w:type="nil"/>
            </w:tcMar>
            <w:vAlign w:val="center"/>
          </w:tcPr>
          <w:p w14:paraId="725B5099" w14:textId="77777777" w:rsidR="00336590" w:rsidRPr="00E66003" w:rsidRDefault="00336590" w:rsidP="00B759A0">
            <w:pPr>
              <w:widowControl w:val="0"/>
              <w:autoSpaceDE w:val="0"/>
              <w:autoSpaceDN w:val="0"/>
              <w:adjustRightInd w:val="0"/>
              <w:jc w:val="both"/>
              <w:rPr>
                <w:sz w:val="26"/>
                <w:szCs w:val="26"/>
                <w:lang w:val="en-US"/>
              </w:rPr>
            </w:pPr>
          </w:p>
        </w:tc>
        <w:tc>
          <w:tcPr>
            <w:tcW w:w="4536" w:type="dxa"/>
            <w:tcBorders>
              <w:top w:val="single" w:sz="6" w:space="0" w:color="auto"/>
              <w:left w:val="single" w:sz="6" w:space="0" w:color="auto"/>
              <w:bottom w:val="nil"/>
              <w:right w:val="single" w:sz="6" w:space="0" w:color="auto"/>
            </w:tcBorders>
            <w:tcMar>
              <w:top w:w="20" w:type="nil"/>
              <w:left w:w="20" w:type="nil"/>
              <w:bottom w:w="20" w:type="nil"/>
              <w:right w:w="20" w:type="nil"/>
            </w:tcMar>
            <w:vAlign w:val="center"/>
          </w:tcPr>
          <w:p w14:paraId="342FED73" w14:textId="77777777" w:rsidR="00336590" w:rsidRPr="00E66003" w:rsidRDefault="00336590" w:rsidP="00B759A0">
            <w:pPr>
              <w:widowControl w:val="0"/>
              <w:autoSpaceDE w:val="0"/>
              <w:autoSpaceDN w:val="0"/>
              <w:adjustRightInd w:val="0"/>
              <w:jc w:val="both"/>
              <w:rPr>
                <w:sz w:val="26"/>
                <w:szCs w:val="26"/>
                <w:lang w:val="en-US"/>
              </w:rPr>
            </w:pPr>
            <w:r w:rsidRPr="00E66003">
              <w:rPr>
                <w:sz w:val="26"/>
                <w:szCs w:val="26"/>
                <w:lang w:val="en-US"/>
              </w:rPr>
              <w:t xml:space="preserve">cyclical recurrence of the occasion </w:t>
            </w:r>
          </w:p>
        </w:tc>
        <w:tc>
          <w:tcPr>
            <w:tcW w:w="8647" w:type="dxa"/>
            <w:tcBorders>
              <w:top w:val="single" w:sz="6" w:space="0" w:color="auto"/>
              <w:left w:val="single" w:sz="6" w:space="0" w:color="auto"/>
              <w:bottom w:val="nil"/>
              <w:right w:val="single" w:sz="6" w:space="0" w:color="auto"/>
            </w:tcBorders>
            <w:tcMar>
              <w:top w:w="20" w:type="nil"/>
              <w:left w:w="20" w:type="nil"/>
              <w:bottom w:w="20" w:type="nil"/>
              <w:right w:w="20" w:type="nil"/>
            </w:tcMar>
            <w:vAlign w:val="center"/>
          </w:tcPr>
          <w:p w14:paraId="2DB535F6" w14:textId="77777777" w:rsidR="00336590" w:rsidRPr="00E66003" w:rsidRDefault="00336590" w:rsidP="00B759A0">
            <w:pPr>
              <w:widowControl w:val="0"/>
              <w:autoSpaceDE w:val="0"/>
              <w:autoSpaceDN w:val="0"/>
              <w:adjustRightInd w:val="0"/>
              <w:jc w:val="both"/>
              <w:rPr>
                <w:iCs/>
                <w:sz w:val="26"/>
                <w:szCs w:val="26"/>
                <w:lang w:val="en-US"/>
              </w:rPr>
            </w:pPr>
            <w:r w:rsidRPr="00E66003">
              <w:rPr>
                <w:iCs/>
                <w:sz w:val="26"/>
                <w:szCs w:val="26"/>
                <w:lang w:val="en-US"/>
              </w:rPr>
              <w:t xml:space="preserve">anniversary speech, jubilee speech, com- </w:t>
            </w:r>
            <w:proofErr w:type="spellStart"/>
            <w:r w:rsidRPr="00E66003">
              <w:rPr>
                <w:iCs/>
                <w:sz w:val="26"/>
                <w:szCs w:val="26"/>
                <w:lang w:val="en-US"/>
              </w:rPr>
              <w:t>memorative</w:t>
            </w:r>
            <w:proofErr w:type="spellEnd"/>
            <w:r w:rsidRPr="00E66003">
              <w:rPr>
                <w:iCs/>
                <w:sz w:val="26"/>
                <w:szCs w:val="26"/>
                <w:lang w:val="en-US"/>
              </w:rPr>
              <w:t xml:space="preserve"> speech, birthday speech, speech on national holiday or New Year, “</w:t>
            </w:r>
            <w:proofErr w:type="spellStart"/>
            <w:r w:rsidRPr="00E66003">
              <w:rPr>
                <w:iCs/>
                <w:sz w:val="26"/>
                <w:szCs w:val="26"/>
                <w:lang w:val="en-US"/>
              </w:rPr>
              <w:t>Aschermittwochsrede</w:t>
            </w:r>
            <w:proofErr w:type="spellEnd"/>
            <w:r w:rsidRPr="00E66003">
              <w:rPr>
                <w:iCs/>
                <w:sz w:val="26"/>
                <w:szCs w:val="26"/>
                <w:lang w:val="en-US"/>
              </w:rPr>
              <w:t xml:space="preserve">” (“Ash Wednesday speech”) </w:t>
            </w:r>
          </w:p>
        </w:tc>
      </w:tr>
    </w:tbl>
    <w:p w14:paraId="7627A51A" w14:textId="77777777" w:rsidR="0050389E" w:rsidRPr="00E66003" w:rsidRDefault="0050389E" w:rsidP="00B759A0">
      <w:pPr>
        <w:widowControl w:val="0"/>
        <w:tabs>
          <w:tab w:val="left" w:pos="6796"/>
        </w:tabs>
        <w:rPr>
          <w:sz w:val="26"/>
          <w:szCs w:val="26"/>
          <w:lang w:val="en-US"/>
        </w:rPr>
        <w:sectPr w:rsidR="0050389E" w:rsidRPr="00E66003" w:rsidSect="004E3382">
          <w:pgSz w:w="16838" w:h="11906" w:orient="landscape"/>
          <w:pgMar w:top="1134" w:right="1134" w:bottom="1701" w:left="1134" w:header="1134" w:footer="1134" w:gutter="0"/>
          <w:cols w:space="708"/>
          <w:docGrid w:linePitch="360"/>
        </w:sectPr>
      </w:pPr>
    </w:p>
    <w:p w14:paraId="2B034346" w14:textId="6881B41A" w:rsidR="00EA447A" w:rsidRPr="00E66003" w:rsidRDefault="004E3382" w:rsidP="00B759A0">
      <w:pPr>
        <w:widowControl w:val="0"/>
        <w:tabs>
          <w:tab w:val="left" w:pos="6796"/>
        </w:tabs>
        <w:rPr>
          <w:sz w:val="28"/>
          <w:szCs w:val="28"/>
          <w:lang w:val="en-US"/>
        </w:rPr>
      </w:pPr>
      <w:r w:rsidRPr="00E66003">
        <w:rPr>
          <w:sz w:val="28"/>
          <w:szCs w:val="28"/>
          <w:lang w:val="en-US"/>
        </w:rPr>
        <w:lastRenderedPageBreak/>
        <w:t xml:space="preserve">Continuation of Table </w:t>
      </w:r>
      <w:r w:rsidR="00E66003" w:rsidRPr="00E66003">
        <w:rPr>
          <w:sz w:val="28"/>
          <w:szCs w:val="28"/>
          <w:lang w:val="en-US"/>
        </w:rPr>
        <w:t>7</w:t>
      </w:r>
    </w:p>
    <w:p w14:paraId="130F8F6D" w14:textId="77777777" w:rsidR="00EA447A" w:rsidRPr="00E66003" w:rsidRDefault="00EA447A" w:rsidP="00B759A0">
      <w:pPr>
        <w:widowControl w:val="0"/>
        <w:tabs>
          <w:tab w:val="left" w:pos="6796"/>
        </w:tabs>
        <w:rPr>
          <w:sz w:val="26"/>
          <w:szCs w:val="26"/>
          <w:lang w:val="en-US"/>
        </w:rPr>
      </w:pPr>
    </w:p>
    <w:tbl>
      <w:tblPr>
        <w:tblW w:w="14894" w:type="dxa"/>
        <w:tblInd w:w="-16" w:type="dxa"/>
        <w:tblBorders>
          <w:top w:val="nil"/>
          <w:left w:val="nil"/>
          <w:right w:val="nil"/>
        </w:tblBorders>
        <w:tblLayout w:type="fixed"/>
        <w:tblLook w:val="0000" w:firstRow="0" w:lastRow="0" w:firstColumn="0" w:lastColumn="0" w:noHBand="0" w:noVBand="0"/>
      </w:tblPr>
      <w:tblGrid>
        <w:gridCol w:w="10"/>
        <w:gridCol w:w="567"/>
        <w:gridCol w:w="851"/>
        <w:gridCol w:w="283"/>
        <w:gridCol w:w="4536"/>
        <w:gridCol w:w="8647"/>
      </w:tblGrid>
      <w:tr w:rsidR="0072616F" w:rsidRPr="00E66003" w14:paraId="3CE42851" w14:textId="77777777" w:rsidTr="004E3382">
        <w:tc>
          <w:tcPr>
            <w:tcW w:w="577" w:type="dxa"/>
            <w:gridSpan w:val="2"/>
            <w:vMerge w:val="restart"/>
            <w:tcBorders>
              <w:top w:val="single" w:sz="5" w:space="0" w:color="auto"/>
              <w:left w:val="single" w:sz="5" w:space="0" w:color="auto"/>
              <w:right w:val="single" w:sz="5" w:space="0" w:color="auto"/>
            </w:tcBorders>
            <w:tcMar>
              <w:top w:w="20" w:type="nil"/>
              <w:left w:w="20" w:type="nil"/>
              <w:bottom w:w="20" w:type="nil"/>
              <w:right w:w="20" w:type="nil"/>
            </w:tcMar>
            <w:vAlign w:val="center"/>
          </w:tcPr>
          <w:p w14:paraId="70CB0CB6" w14:textId="7C0B21BD" w:rsidR="0072616F" w:rsidRPr="00E66003" w:rsidRDefault="0072616F" w:rsidP="00B759A0">
            <w:pPr>
              <w:widowControl w:val="0"/>
              <w:autoSpaceDE w:val="0"/>
              <w:autoSpaceDN w:val="0"/>
              <w:adjustRightInd w:val="0"/>
              <w:jc w:val="center"/>
              <w:rPr>
                <w:sz w:val="26"/>
                <w:szCs w:val="26"/>
                <w:lang w:val="en-US"/>
              </w:rPr>
            </w:pPr>
            <w:r w:rsidRPr="00E66003">
              <w:rPr>
                <w:sz w:val="26"/>
                <w:szCs w:val="26"/>
              </w:rPr>
              <w:t>5</w:t>
            </w:r>
          </w:p>
        </w:tc>
        <w:tc>
          <w:tcPr>
            <w:tcW w:w="851" w:type="dxa"/>
            <w:tcBorders>
              <w:top w:val="single" w:sz="5" w:space="0" w:color="auto"/>
              <w:left w:val="single" w:sz="5" w:space="0" w:color="auto"/>
              <w:bottom w:val="single" w:sz="4" w:space="0" w:color="auto"/>
              <w:right w:val="single" w:sz="5" w:space="0" w:color="auto"/>
            </w:tcBorders>
            <w:tcMar>
              <w:top w:w="20" w:type="nil"/>
              <w:left w:w="20" w:type="nil"/>
              <w:bottom w:w="20" w:type="nil"/>
              <w:right w:w="20" w:type="nil"/>
            </w:tcMar>
            <w:vAlign w:val="center"/>
          </w:tcPr>
          <w:p w14:paraId="38B38D57" w14:textId="66BB8BE7" w:rsidR="0072616F" w:rsidRPr="00E66003" w:rsidRDefault="004D7C8A" w:rsidP="00B759A0">
            <w:pPr>
              <w:widowControl w:val="0"/>
              <w:autoSpaceDE w:val="0"/>
              <w:autoSpaceDN w:val="0"/>
              <w:adjustRightInd w:val="0"/>
              <w:jc w:val="center"/>
              <w:rPr>
                <w:sz w:val="26"/>
                <w:szCs w:val="26"/>
                <w:lang w:val="en-US"/>
              </w:rPr>
            </w:pPr>
            <w:r w:rsidRPr="00E66003">
              <w:rPr>
                <w:sz w:val="26"/>
                <w:szCs w:val="26"/>
                <w:lang w:val="en-US"/>
              </w:rPr>
              <w:t>1</w:t>
            </w:r>
          </w:p>
        </w:tc>
        <w:tc>
          <w:tcPr>
            <w:tcW w:w="4819" w:type="dxa"/>
            <w:gridSpan w:val="2"/>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5B4219BF" w14:textId="43F2FFD3" w:rsidR="0072616F" w:rsidRPr="00E66003" w:rsidRDefault="004D7C8A" w:rsidP="00B759A0">
            <w:pPr>
              <w:widowControl w:val="0"/>
              <w:autoSpaceDE w:val="0"/>
              <w:autoSpaceDN w:val="0"/>
              <w:adjustRightInd w:val="0"/>
              <w:jc w:val="center"/>
              <w:rPr>
                <w:sz w:val="26"/>
                <w:szCs w:val="26"/>
                <w:lang w:val="en-US"/>
              </w:rPr>
            </w:pPr>
            <w:r w:rsidRPr="00E66003">
              <w:rPr>
                <w:sz w:val="26"/>
                <w:szCs w:val="26"/>
                <w:lang w:val="en-US"/>
              </w:rPr>
              <w:t>2</w:t>
            </w:r>
          </w:p>
        </w:tc>
        <w:tc>
          <w:tcPr>
            <w:tcW w:w="8647"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11E297BF" w14:textId="5C4D1280" w:rsidR="0072616F" w:rsidRPr="00E66003" w:rsidRDefault="004D7C8A" w:rsidP="00B759A0">
            <w:pPr>
              <w:widowControl w:val="0"/>
              <w:autoSpaceDE w:val="0"/>
              <w:autoSpaceDN w:val="0"/>
              <w:adjustRightInd w:val="0"/>
              <w:jc w:val="center"/>
              <w:rPr>
                <w:sz w:val="26"/>
                <w:szCs w:val="26"/>
                <w:lang w:val="en-US"/>
              </w:rPr>
            </w:pPr>
            <w:r w:rsidRPr="00E66003">
              <w:rPr>
                <w:sz w:val="26"/>
                <w:szCs w:val="26"/>
                <w:lang w:val="en-US"/>
              </w:rPr>
              <w:t>3</w:t>
            </w:r>
          </w:p>
        </w:tc>
      </w:tr>
      <w:tr w:rsidR="0072616F" w:rsidRPr="00E66003" w14:paraId="2533BFB0" w14:textId="77777777" w:rsidTr="004E3382">
        <w:tc>
          <w:tcPr>
            <w:tcW w:w="577" w:type="dxa"/>
            <w:gridSpan w:val="2"/>
            <w:vMerge/>
            <w:tcBorders>
              <w:top w:val="single" w:sz="5" w:space="0" w:color="auto"/>
              <w:left w:val="single" w:sz="5" w:space="0" w:color="auto"/>
              <w:right w:val="single" w:sz="5" w:space="0" w:color="auto"/>
            </w:tcBorders>
            <w:tcMar>
              <w:top w:w="20" w:type="nil"/>
              <w:left w:w="20" w:type="nil"/>
              <w:bottom w:w="20" w:type="nil"/>
              <w:right w:w="20" w:type="nil"/>
            </w:tcMar>
            <w:vAlign w:val="center"/>
          </w:tcPr>
          <w:p w14:paraId="07B546E3" w14:textId="77777777" w:rsidR="0072616F" w:rsidRPr="00E66003" w:rsidRDefault="0072616F" w:rsidP="00B759A0">
            <w:pPr>
              <w:widowControl w:val="0"/>
              <w:autoSpaceDE w:val="0"/>
              <w:autoSpaceDN w:val="0"/>
              <w:adjustRightInd w:val="0"/>
              <w:jc w:val="both"/>
              <w:rPr>
                <w:sz w:val="26"/>
                <w:szCs w:val="26"/>
              </w:rPr>
            </w:pPr>
          </w:p>
        </w:tc>
        <w:tc>
          <w:tcPr>
            <w:tcW w:w="851" w:type="dxa"/>
            <w:vMerge w:val="restart"/>
            <w:tcBorders>
              <w:top w:val="single" w:sz="4" w:space="0" w:color="auto"/>
              <w:left w:val="single" w:sz="5" w:space="0" w:color="auto"/>
              <w:right w:val="single" w:sz="5" w:space="0" w:color="auto"/>
            </w:tcBorders>
            <w:tcMar>
              <w:top w:w="20" w:type="nil"/>
              <w:left w:w="20" w:type="nil"/>
              <w:bottom w:w="20" w:type="nil"/>
              <w:right w:w="20" w:type="nil"/>
            </w:tcMar>
            <w:vAlign w:val="center"/>
          </w:tcPr>
          <w:p w14:paraId="506D2557" w14:textId="05A6B006" w:rsidR="0072616F" w:rsidRPr="00E66003" w:rsidRDefault="004D7C8A" w:rsidP="00B759A0">
            <w:pPr>
              <w:widowControl w:val="0"/>
              <w:autoSpaceDE w:val="0"/>
              <w:autoSpaceDN w:val="0"/>
              <w:adjustRightInd w:val="0"/>
              <w:jc w:val="both"/>
              <w:rPr>
                <w:sz w:val="26"/>
                <w:szCs w:val="26"/>
              </w:rPr>
            </w:pPr>
            <w:proofErr w:type="spellStart"/>
            <w:r w:rsidRPr="00E66003">
              <w:rPr>
                <w:sz w:val="26"/>
                <w:szCs w:val="26"/>
              </w:rPr>
              <w:t>to</w:t>
            </w:r>
            <w:proofErr w:type="spellEnd"/>
            <w:r w:rsidRPr="00E66003">
              <w:rPr>
                <w:sz w:val="26"/>
                <w:szCs w:val="26"/>
              </w:rPr>
              <w:t xml:space="preserve"> </w:t>
            </w:r>
            <w:proofErr w:type="spellStart"/>
            <w:r w:rsidRPr="00E66003">
              <w:rPr>
                <w:sz w:val="26"/>
                <w:szCs w:val="26"/>
              </w:rPr>
              <w:t>whom</w:t>
            </w:r>
            <w:proofErr w:type="spellEnd"/>
            <w:r w:rsidRPr="00E66003">
              <w:rPr>
                <w:sz w:val="26"/>
                <w:szCs w:val="26"/>
              </w:rPr>
              <w:t xml:space="preserve">? </w:t>
            </w:r>
          </w:p>
        </w:tc>
        <w:tc>
          <w:tcPr>
            <w:tcW w:w="4819" w:type="dxa"/>
            <w:gridSpan w:val="2"/>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063E6143" w14:textId="78C05E18" w:rsidR="0072616F" w:rsidRPr="00E66003" w:rsidRDefault="0072616F" w:rsidP="00B759A0">
            <w:pPr>
              <w:widowControl w:val="0"/>
              <w:autoSpaceDE w:val="0"/>
              <w:autoSpaceDN w:val="0"/>
              <w:adjustRightInd w:val="0"/>
              <w:jc w:val="both"/>
              <w:rPr>
                <w:sz w:val="26"/>
                <w:szCs w:val="26"/>
              </w:rPr>
            </w:pPr>
            <w:proofErr w:type="spellStart"/>
            <w:r w:rsidRPr="00E66003">
              <w:rPr>
                <w:sz w:val="26"/>
                <w:szCs w:val="26"/>
              </w:rPr>
              <w:t>the</w:t>
            </w:r>
            <w:proofErr w:type="spellEnd"/>
            <w:r w:rsidRPr="00E66003">
              <w:rPr>
                <w:sz w:val="26"/>
                <w:szCs w:val="26"/>
              </w:rPr>
              <w:t xml:space="preserve"> </w:t>
            </w:r>
            <w:proofErr w:type="spellStart"/>
            <w:r w:rsidRPr="00E66003">
              <w:rPr>
                <w:sz w:val="26"/>
                <w:szCs w:val="26"/>
              </w:rPr>
              <w:t>addressees</w:t>
            </w:r>
            <w:proofErr w:type="spellEnd"/>
            <w:r w:rsidRPr="00E66003">
              <w:rPr>
                <w:sz w:val="26"/>
                <w:szCs w:val="26"/>
              </w:rPr>
              <w:t xml:space="preserve">/ </w:t>
            </w:r>
            <w:proofErr w:type="spellStart"/>
            <w:r w:rsidRPr="00E66003">
              <w:rPr>
                <w:sz w:val="26"/>
                <w:szCs w:val="26"/>
              </w:rPr>
              <w:t>hearers</w:t>
            </w:r>
            <w:proofErr w:type="spellEnd"/>
          </w:p>
        </w:tc>
        <w:tc>
          <w:tcPr>
            <w:tcW w:w="8647"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2225F4F9" w14:textId="77777777" w:rsidR="0072616F" w:rsidRPr="00E66003" w:rsidRDefault="0072616F" w:rsidP="00B759A0">
            <w:pPr>
              <w:widowControl w:val="0"/>
              <w:autoSpaceDE w:val="0"/>
              <w:autoSpaceDN w:val="0"/>
              <w:adjustRightInd w:val="0"/>
              <w:jc w:val="both"/>
              <w:rPr>
                <w:iCs/>
                <w:sz w:val="26"/>
                <w:szCs w:val="26"/>
                <w:lang w:val="en-US"/>
              </w:rPr>
            </w:pPr>
          </w:p>
        </w:tc>
      </w:tr>
      <w:tr w:rsidR="0072616F" w:rsidRPr="00E66003" w14:paraId="5F336744" w14:textId="77777777" w:rsidTr="004E3382">
        <w:tc>
          <w:tcPr>
            <w:tcW w:w="577" w:type="dxa"/>
            <w:gridSpan w:val="2"/>
            <w:vMerge/>
            <w:tcBorders>
              <w:left w:val="single" w:sz="5" w:space="0" w:color="auto"/>
              <w:right w:val="single" w:sz="5" w:space="0" w:color="auto"/>
            </w:tcBorders>
            <w:tcMar>
              <w:top w:w="20" w:type="nil"/>
              <w:left w:w="20" w:type="nil"/>
              <w:bottom w:w="20" w:type="nil"/>
              <w:right w:w="20" w:type="nil"/>
            </w:tcMar>
            <w:vAlign w:val="center"/>
          </w:tcPr>
          <w:p w14:paraId="17EB9288" w14:textId="77777777" w:rsidR="0072616F" w:rsidRPr="00E66003" w:rsidRDefault="0072616F" w:rsidP="00B759A0">
            <w:pPr>
              <w:widowControl w:val="0"/>
              <w:autoSpaceDE w:val="0"/>
              <w:autoSpaceDN w:val="0"/>
              <w:adjustRightInd w:val="0"/>
              <w:jc w:val="both"/>
              <w:rPr>
                <w:sz w:val="26"/>
                <w:szCs w:val="26"/>
              </w:rPr>
            </w:pPr>
          </w:p>
        </w:tc>
        <w:tc>
          <w:tcPr>
            <w:tcW w:w="851" w:type="dxa"/>
            <w:vMerge/>
            <w:tcBorders>
              <w:left w:val="single" w:sz="5" w:space="0" w:color="auto"/>
              <w:right w:val="single" w:sz="5" w:space="0" w:color="auto"/>
            </w:tcBorders>
            <w:tcMar>
              <w:top w:w="20" w:type="nil"/>
              <w:left w:w="20" w:type="nil"/>
              <w:bottom w:w="20" w:type="nil"/>
              <w:right w:w="20" w:type="nil"/>
            </w:tcMar>
            <w:vAlign w:val="center"/>
          </w:tcPr>
          <w:p w14:paraId="43611C7C" w14:textId="77777777" w:rsidR="0072616F" w:rsidRPr="00E66003" w:rsidRDefault="0072616F" w:rsidP="00B759A0">
            <w:pPr>
              <w:widowControl w:val="0"/>
              <w:autoSpaceDE w:val="0"/>
              <w:autoSpaceDN w:val="0"/>
              <w:adjustRightInd w:val="0"/>
              <w:jc w:val="both"/>
              <w:rPr>
                <w:sz w:val="26"/>
                <w:szCs w:val="26"/>
              </w:rPr>
            </w:pPr>
          </w:p>
        </w:tc>
        <w:tc>
          <w:tcPr>
            <w:tcW w:w="283" w:type="dxa"/>
            <w:vMerge w:val="restart"/>
            <w:tcBorders>
              <w:top w:val="single" w:sz="5" w:space="0" w:color="auto"/>
              <w:left w:val="single" w:sz="5" w:space="0" w:color="auto"/>
              <w:right w:val="single" w:sz="5" w:space="0" w:color="auto"/>
            </w:tcBorders>
            <w:tcMar>
              <w:top w:w="20" w:type="nil"/>
              <w:left w:w="20" w:type="nil"/>
              <w:bottom w:w="20" w:type="nil"/>
              <w:right w:w="20" w:type="nil"/>
            </w:tcMar>
            <w:vAlign w:val="center"/>
          </w:tcPr>
          <w:p w14:paraId="7F8E99E9" w14:textId="77777777" w:rsidR="0072616F" w:rsidRPr="00E66003" w:rsidRDefault="0072616F" w:rsidP="00B759A0">
            <w:pPr>
              <w:widowControl w:val="0"/>
              <w:autoSpaceDE w:val="0"/>
              <w:autoSpaceDN w:val="0"/>
              <w:adjustRightInd w:val="0"/>
              <w:jc w:val="both"/>
              <w:rPr>
                <w:sz w:val="26"/>
                <w:szCs w:val="26"/>
              </w:rPr>
            </w:pPr>
          </w:p>
        </w:tc>
        <w:tc>
          <w:tcPr>
            <w:tcW w:w="4536"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1CB369D2" w14:textId="77777777" w:rsidR="0072616F" w:rsidRPr="00E66003" w:rsidRDefault="0072616F" w:rsidP="00B759A0">
            <w:pPr>
              <w:widowControl w:val="0"/>
              <w:autoSpaceDE w:val="0"/>
              <w:autoSpaceDN w:val="0"/>
              <w:adjustRightInd w:val="0"/>
              <w:jc w:val="both"/>
              <w:rPr>
                <w:sz w:val="26"/>
                <w:szCs w:val="26"/>
                <w:lang w:val="en-US"/>
              </w:rPr>
            </w:pPr>
            <w:proofErr w:type="spellStart"/>
            <w:r w:rsidRPr="00E66003">
              <w:rPr>
                <w:sz w:val="26"/>
                <w:szCs w:val="26"/>
              </w:rPr>
              <w:t>explicit</w:t>
            </w:r>
            <w:proofErr w:type="spellEnd"/>
            <w:r w:rsidRPr="00E66003">
              <w:rPr>
                <w:sz w:val="26"/>
                <w:szCs w:val="26"/>
              </w:rPr>
              <w:t xml:space="preserve"> </w:t>
            </w:r>
          </w:p>
        </w:tc>
        <w:tc>
          <w:tcPr>
            <w:tcW w:w="8647"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29EF5F9A" w14:textId="77777777" w:rsidR="0072616F" w:rsidRPr="00E66003" w:rsidRDefault="0072616F" w:rsidP="00B759A0">
            <w:pPr>
              <w:widowControl w:val="0"/>
              <w:autoSpaceDE w:val="0"/>
              <w:autoSpaceDN w:val="0"/>
              <w:adjustRightInd w:val="0"/>
              <w:jc w:val="both"/>
              <w:rPr>
                <w:iCs/>
                <w:sz w:val="26"/>
                <w:szCs w:val="26"/>
                <w:lang w:val="en-US"/>
              </w:rPr>
            </w:pPr>
            <w:r w:rsidRPr="00E66003">
              <w:rPr>
                <w:iCs/>
                <w:sz w:val="26"/>
                <w:szCs w:val="26"/>
              </w:rPr>
              <w:t>“</w:t>
            </w:r>
            <w:proofErr w:type="spellStart"/>
            <w:r w:rsidRPr="00E66003">
              <w:rPr>
                <w:iCs/>
                <w:sz w:val="26"/>
                <w:szCs w:val="26"/>
              </w:rPr>
              <w:t>address</w:t>
            </w:r>
            <w:proofErr w:type="spellEnd"/>
            <w:r w:rsidRPr="00E66003">
              <w:rPr>
                <w:iCs/>
                <w:sz w:val="26"/>
                <w:szCs w:val="26"/>
              </w:rPr>
              <w:t xml:space="preserve"> </w:t>
            </w:r>
            <w:proofErr w:type="spellStart"/>
            <w:r w:rsidRPr="00E66003">
              <w:rPr>
                <w:iCs/>
                <w:sz w:val="26"/>
                <w:szCs w:val="26"/>
              </w:rPr>
              <w:t>to</w:t>
            </w:r>
            <w:proofErr w:type="spellEnd"/>
            <w:r w:rsidRPr="00E66003">
              <w:rPr>
                <w:iCs/>
                <w:sz w:val="26"/>
                <w:szCs w:val="26"/>
              </w:rPr>
              <w:t xml:space="preserve"> </w:t>
            </w:r>
            <w:proofErr w:type="spellStart"/>
            <w:r w:rsidRPr="00E66003">
              <w:rPr>
                <w:iCs/>
                <w:sz w:val="26"/>
                <w:szCs w:val="26"/>
              </w:rPr>
              <w:t>the</w:t>
            </w:r>
            <w:proofErr w:type="spellEnd"/>
            <w:r w:rsidRPr="00E66003">
              <w:rPr>
                <w:iCs/>
                <w:sz w:val="26"/>
                <w:szCs w:val="26"/>
              </w:rPr>
              <w:t xml:space="preserve"> </w:t>
            </w:r>
            <w:proofErr w:type="spellStart"/>
            <w:r w:rsidRPr="00E66003">
              <w:rPr>
                <w:iCs/>
                <w:sz w:val="26"/>
                <w:szCs w:val="26"/>
              </w:rPr>
              <w:t>nation</w:t>
            </w:r>
            <w:proofErr w:type="spellEnd"/>
            <w:r w:rsidRPr="00E66003">
              <w:rPr>
                <w:iCs/>
                <w:sz w:val="26"/>
                <w:szCs w:val="26"/>
              </w:rPr>
              <w:t xml:space="preserve">” </w:t>
            </w:r>
          </w:p>
        </w:tc>
      </w:tr>
      <w:tr w:rsidR="0072616F" w:rsidRPr="00F4103C" w14:paraId="66E47226" w14:textId="77777777" w:rsidTr="004E3382">
        <w:tc>
          <w:tcPr>
            <w:tcW w:w="577" w:type="dxa"/>
            <w:gridSpan w:val="2"/>
            <w:vMerge/>
            <w:tcBorders>
              <w:left w:val="single" w:sz="5" w:space="0" w:color="auto"/>
              <w:bottom w:val="single" w:sz="5" w:space="0" w:color="auto"/>
              <w:right w:val="single" w:sz="5" w:space="0" w:color="auto"/>
            </w:tcBorders>
            <w:tcMar>
              <w:top w:w="20" w:type="nil"/>
              <w:left w:w="20" w:type="nil"/>
              <w:bottom w:w="20" w:type="nil"/>
              <w:right w:w="20" w:type="nil"/>
            </w:tcMar>
            <w:vAlign w:val="center"/>
          </w:tcPr>
          <w:p w14:paraId="520D911D" w14:textId="77777777" w:rsidR="0072616F" w:rsidRPr="00E66003" w:rsidRDefault="0072616F" w:rsidP="00B759A0">
            <w:pPr>
              <w:widowControl w:val="0"/>
              <w:autoSpaceDE w:val="0"/>
              <w:autoSpaceDN w:val="0"/>
              <w:adjustRightInd w:val="0"/>
              <w:jc w:val="both"/>
              <w:rPr>
                <w:sz w:val="26"/>
                <w:szCs w:val="26"/>
              </w:rPr>
            </w:pPr>
          </w:p>
        </w:tc>
        <w:tc>
          <w:tcPr>
            <w:tcW w:w="851" w:type="dxa"/>
            <w:vMerge/>
            <w:tcBorders>
              <w:left w:val="single" w:sz="5" w:space="0" w:color="auto"/>
              <w:bottom w:val="single" w:sz="5" w:space="0" w:color="auto"/>
              <w:right w:val="single" w:sz="5" w:space="0" w:color="auto"/>
            </w:tcBorders>
            <w:tcMar>
              <w:top w:w="20" w:type="nil"/>
              <w:left w:w="20" w:type="nil"/>
              <w:bottom w:w="20" w:type="nil"/>
              <w:right w:w="20" w:type="nil"/>
            </w:tcMar>
            <w:vAlign w:val="center"/>
          </w:tcPr>
          <w:p w14:paraId="6D84F793" w14:textId="77777777" w:rsidR="0072616F" w:rsidRPr="00E66003" w:rsidRDefault="0072616F" w:rsidP="00B759A0">
            <w:pPr>
              <w:widowControl w:val="0"/>
              <w:autoSpaceDE w:val="0"/>
              <w:autoSpaceDN w:val="0"/>
              <w:adjustRightInd w:val="0"/>
              <w:jc w:val="both"/>
              <w:rPr>
                <w:sz w:val="26"/>
                <w:szCs w:val="26"/>
              </w:rPr>
            </w:pPr>
          </w:p>
        </w:tc>
        <w:tc>
          <w:tcPr>
            <w:tcW w:w="283" w:type="dxa"/>
            <w:vMerge/>
            <w:tcBorders>
              <w:left w:val="single" w:sz="5" w:space="0" w:color="auto"/>
              <w:bottom w:val="single" w:sz="5" w:space="0" w:color="auto"/>
              <w:right w:val="single" w:sz="5" w:space="0" w:color="auto"/>
            </w:tcBorders>
            <w:tcMar>
              <w:top w:w="20" w:type="nil"/>
              <w:left w:w="20" w:type="nil"/>
              <w:bottom w:w="20" w:type="nil"/>
              <w:right w:w="20" w:type="nil"/>
            </w:tcMar>
            <w:vAlign w:val="center"/>
          </w:tcPr>
          <w:p w14:paraId="211AADC7" w14:textId="77777777" w:rsidR="0072616F" w:rsidRPr="00E66003" w:rsidRDefault="0072616F" w:rsidP="00B759A0">
            <w:pPr>
              <w:widowControl w:val="0"/>
              <w:autoSpaceDE w:val="0"/>
              <w:autoSpaceDN w:val="0"/>
              <w:adjustRightInd w:val="0"/>
              <w:jc w:val="both"/>
              <w:rPr>
                <w:sz w:val="26"/>
                <w:szCs w:val="26"/>
              </w:rPr>
            </w:pPr>
          </w:p>
        </w:tc>
        <w:tc>
          <w:tcPr>
            <w:tcW w:w="4536"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17896A03" w14:textId="77777777" w:rsidR="0072616F" w:rsidRPr="00E66003" w:rsidRDefault="0072616F" w:rsidP="00B759A0">
            <w:pPr>
              <w:widowControl w:val="0"/>
              <w:autoSpaceDE w:val="0"/>
              <w:autoSpaceDN w:val="0"/>
              <w:adjustRightInd w:val="0"/>
              <w:jc w:val="both"/>
              <w:rPr>
                <w:sz w:val="26"/>
                <w:szCs w:val="26"/>
              </w:rPr>
            </w:pPr>
            <w:proofErr w:type="spellStart"/>
            <w:r w:rsidRPr="00E66003">
              <w:rPr>
                <w:sz w:val="26"/>
                <w:szCs w:val="26"/>
              </w:rPr>
              <w:t>implicit</w:t>
            </w:r>
            <w:proofErr w:type="spellEnd"/>
            <w:r w:rsidRPr="00E66003">
              <w:rPr>
                <w:sz w:val="26"/>
                <w:szCs w:val="26"/>
              </w:rPr>
              <w:t xml:space="preserve"> </w:t>
            </w:r>
          </w:p>
        </w:tc>
        <w:tc>
          <w:tcPr>
            <w:tcW w:w="8647"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0DB4A9D8" w14:textId="35125628" w:rsidR="0072616F" w:rsidRPr="00E66003" w:rsidRDefault="0072616F" w:rsidP="00B759A0">
            <w:pPr>
              <w:widowControl w:val="0"/>
              <w:autoSpaceDE w:val="0"/>
              <w:autoSpaceDN w:val="0"/>
              <w:adjustRightInd w:val="0"/>
              <w:jc w:val="both"/>
              <w:rPr>
                <w:iCs/>
                <w:sz w:val="26"/>
                <w:szCs w:val="26"/>
                <w:lang w:val="en-US"/>
              </w:rPr>
            </w:pPr>
            <w:r w:rsidRPr="00E66003">
              <w:rPr>
                <w:iCs/>
                <w:sz w:val="26"/>
                <w:szCs w:val="26"/>
                <w:lang w:val="en-US"/>
              </w:rPr>
              <w:t xml:space="preserve">laudatory speech, admonitory speech, blaming speech/ vituperation speech, </w:t>
            </w:r>
            <w:r w:rsidR="004D7C8A" w:rsidRPr="00E66003">
              <w:rPr>
                <w:iCs/>
                <w:sz w:val="26"/>
                <w:szCs w:val="26"/>
                <w:lang w:val="en-US"/>
              </w:rPr>
              <w:t>counter speech</w:t>
            </w:r>
            <w:r w:rsidRPr="00E66003">
              <w:rPr>
                <w:iCs/>
                <w:sz w:val="26"/>
                <w:szCs w:val="26"/>
                <w:lang w:val="en-US"/>
              </w:rPr>
              <w:t xml:space="preserve"> </w:t>
            </w:r>
          </w:p>
        </w:tc>
      </w:tr>
      <w:tr w:rsidR="0072616F" w:rsidRPr="00F4103C" w14:paraId="17231109" w14:textId="77777777" w:rsidTr="004E3382">
        <w:tc>
          <w:tcPr>
            <w:tcW w:w="577" w:type="dxa"/>
            <w:gridSpan w:val="2"/>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64FBFBDC" w14:textId="77777777" w:rsidR="0072616F" w:rsidRPr="00E66003" w:rsidRDefault="0072616F" w:rsidP="00B759A0">
            <w:pPr>
              <w:widowControl w:val="0"/>
              <w:autoSpaceDE w:val="0"/>
              <w:autoSpaceDN w:val="0"/>
              <w:adjustRightInd w:val="0"/>
              <w:jc w:val="both"/>
              <w:rPr>
                <w:sz w:val="26"/>
                <w:szCs w:val="26"/>
              </w:rPr>
            </w:pPr>
            <w:r w:rsidRPr="00E66003">
              <w:rPr>
                <w:sz w:val="26"/>
                <w:szCs w:val="26"/>
              </w:rPr>
              <w:t xml:space="preserve">6 </w:t>
            </w:r>
          </w:p>
        </w:tc>
        <w:tc>
          <w:tcPr>
            <w:tcW w:w="851"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31FA21E1" w14:textId="77777777" w:rsidR="0072616F" w:rsidRPr="00E66003" w:rsidRDefault="0072616F" w:rsidP="00B759A0">
            <w:pPr>
              <w:widowControl w:val="0"/>
              <w:autoSpaceDE w:val="0"/>
              <w:autoSpaceDN w:val="0"/>
              <w:adjustRightInd w:val="0"/>
              <w:jc w:val="both"/>
              <w:rPr>
                <w:sz w:val="26"/>
                <w:szCs w:val="26"/>
              </w:rPr>
            </w:pPr>
            <w:proofErr w:type="spellStart"/>
            <w:r w:rsidRPr="00E66003">
              <w:rPr>
                <w:sz w:val="26"/>
                <w:szCs w:val="26"/>
              </w:rPr>
              <w:t>via</w:t>
            </w:r>
            <w:proofErr w:type="spellEnd"/>
            <w:r w:rsidRPr="00E66003">
              <w:rPr>
                <w:sz w:val="26"/>
                <w:szCs w:val="26"/>
              </w:rPr>
              <w:t xml:space="preserve"> </w:t>
            </w:r>
            <w:proofErr w:type="spellStart"/>
            <w:r w:rsidRPr="00E66003">
              <w:rPr>
                <w:sz w:val="26"/>
                <w:szCs w:val="26"/>
              </w:rPr>
              <w:t>what</w:t>
            </w:r>
            <w:proofErr w:type="spellEnd"/>
            <w:r w:rsidRPr="00E66003">
              <w:rPr>
                <w:sz w:val="26"/>
                <w:szCs w:val="26"/>
              </w:rPr>
              <w:t xml:space="preserve"> </w:t>
            </w:r>
            <w:proofErr w:type="spellStart"/>
            <w:r w:rsidRPr="00E66003">
              <w:rPr>
                <w:sz w:val="26"/>
                <w:szCs w:val="26"/>
              </w:rPr>
              <w:t>media</w:t>
            </w:r>
            <w:proofErr w:type="spellEnd"/>
            <w:r w:rsidRPr="00E66003">
              <w:rPr>
                <w:sz w:val="26"/>
                <w:szCs w:val="26"/>
              </w:rPr>
              <w:t xml:space="preserve">? </w:t>
            </w:r>
          </w:p>
        </w:tc>
        <w:tc>
          <w:tcPr>
            <w:tcW w:w="4819" w:type="dxa"/>
            <w:gridSpan w:val="2"/>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63F29159" w14:textId="77777777" w:rsidR="0072616F" w:rsidRPr="00E66003" w:rsidRDefault="0072616F" w:rsidP="00B759A0">
            <w:pPr>
              <w:widowControl w:val="0"/>
              <w:autoSpaceDE w:val="0"/>
              <w:autoSpaceDN w:val="0"/>
              <w:adjustRightInd w:val="0"/>
              <w:jc w:val="both"/>
              <w:rPr>
                <w:sz w:val="26"/>
                <w:szCs w:val="26"/>
                <w:lang w:val="en-US"/>
              </w:rPr>
            </w:pPr>
            <w:r w:rsidRPr="00E66003">
              <w:rPr>
                <w:sz w:val="26"/>
                <w:szCs w:val="26"/>
              </w:rPr>
              <w:t>(</w:t>
            </w:r>
            <w:proofErr w:type="spellStart"/>
            <w:r w:rsidRPr="00E66003">
              <w:rPr>
                <w:sz w:val="26"/>
                <w:szCs w:val="26"/>
              </w:rPr>
              <w:t>mass</w:t>
            </w:r>
            <w:proofErr w:type="spellEnd"/>
            <w:r w:rsidRPr="00E66003">
              <w:rPr>
                <w:sz w:val="26"/>
                <w:szCs w:val="26"/>
              </w:rPr>
              <w:t xml:space="preserve">) </w:t>
            </w:r>
            <w:proofErr w:type="spellStart"/>
            <w:r w:rsidRPr="00E66003">
              <w:rPr>
                <w:sz w:val="26"/>
                <w:szCs w:val="26"/>
              </w:rPr>
              <w:t>media</w:t>
            </w:r>
            <w:proofErr w:type="spellEnd"/>
            <w:r w:rsidRPr="00E66003">
              <w:rPr>
                <w:sz w:val="26"/>
                <w:szCs w:val="26"/>
              </w:rPr>
              <w:t xml:space="preserve"> of </w:t>
            </w:r>
            <w:proofErr w:type="spellStart"/>
            <w:r w:rsidRPr="00E66003">
              <w:rPr>
                <w:sz w:val="26"/>
                <w:szCs w:val="26"/>
              </w:rPr>
              <w:t>transmission</w:t>
            </w:r>
            <w:proofErr w:type="spellEnd"/>
            <w:r w:rsidRPr="00E66003">
              <w:rPr>
                <w:sz w:val="26"/>
                <w:szCs w:val="26"/>
              </w:rPr>
              <w:t xml:space="preserve"> </w:t>
            </w:r>
          </w:p>
        </w:tc>
        <w:tc>
          <w:tcPr>
            <w:tcW w:w="8647"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6BBEF0A6" w14:textId="77777777" w:rsidR="0072616F" w:rsidRPr="00E66003" w:rsidRDefault="0072616F" w:rsidP="00B759A0">
            <w:pPr>
              <w:widowControl w:val="0"/>
              <w:autoSpaceDE w:val="0"/>
              <w:autoSpaceDN w:val="0"/>
              <w:adjustRightInd w:val="0"/>
              <w:jc w:val="both"/>
              <w:rPr>
                <w:iCs/>
                <w:sz w:val="26"/>
                <w:szCs w:val="26"/>
                <w:lang w:val="en-US"/>
              </w:rPr>
            </w:pPr>
            <w:r w:rsidRPr="00E66003">
              <w:rPr>
                <w:iCs/>
                <w:sz w:val="26"/>
                <w:szCs w:val="26"/>
                <w:lang w:val="en-US"/>
              </w:rPr>
              <w:t xml:space="preserve">TV speech, radio speech, orally delivered speech, written speech, live speech, recorded speech </w:t>
            </w:r>
          </w:p>
        </w:tc>
      </w:tr>
      <w:tr w:rsidR="004D7C8A" w:rsidRPr="00F4103C" w14:paraId="797E5FE9" w14:textId="77777777" w:rsidTr="004E3382">
        <w:tc>
          <w:tcPr>
            <w:tcW w:w="577" w:type="dxa"/>
            <w:gridSpan w:val="2"/>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3AE0F7E6" w14:textId="77777777" w:rsidR="004D7C8A" w:rsidRPr="00E66003" w:rsidRDefault="004D7C8A" w:rsidP="00B759A0">
            <w:pPr>
              <w:widowControl w:val="0"/>
              <w:autoSpaceDE w:val="0"/>
              <w:autoSpaceDN w:val="0"/>
              <w:adjustRightInd w:val="0"/>
              <w:jc w:val="both"/>
              <w:rPr>
                <w:sz w:val="26"/>
                <w:szCs w:val="26"/>
              </w:rPr>
            </w:pPr>
            <w:r w:rsidRPr="00E66003">
              <w:rPr>
                <w:sz w:val="26"/>
                <w:szCs w:val="26"/>
              </w:rPr>
              <w:t>7</w:t>
            </w:r>
          </w:p>
        </w:tc>
        <w:tc>
          <w:tcPr>
            <w:tcW w:w="851"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6392FFF4" w14:textId="77777777" w:rsidR="004D7C8A" w:rsidRPr="00E66003" w:rsidRDefault="004D7C8A" w:rsidP="00B759A0">
            <w:pPr>
              <w:widowControl w:val="0"/>
              <w:autoSpaceDE w:val="0"/>
              <w:autoSpaceDN w:val="0"/>
              <w:adjustRightInd w:val="0"/>
              <w:jc w:val="both"/>
              <w:rPr>
                <w:sz w:val="26"/>
                <w:szCs w:val="26"/>
              </w:rPr>
            </w:pPr>
            <w:proofErr w:type="spellStart"/>
            <w:r w:rsidRPr="00E66003">
              <w:rPr>
                <w:sz w:val="26"/>
                <w:szCs w:val="26"/>
              </w:rPr>
              <w:t>for</w:t>
            </w:r>
            <w:proofErr w:type="spellEnd"/>
            <w:r w:rsidRPr="00E66003">
              <w:rPr>
                <w:sz w:val="26"/>
                <w:szCs w:val="26"/>
              </w:rPr>
              <w:t xml:space="preserve"> </w:t>
            </w:r>
            <w:proofErr w:type="spellStart"/>
            <w:r w:rsidRPr="00E66003">
              <w:rPr>
                <w:sz w:val="26"/>
                <w:szCs w:val="26"/>
              </w:rPr>
              <w:t>what</w:t>
            </w:r>
            <w:proofErr w:type="spellEnd"/>
            <w:r w:rsidRPr="00E66003">
              <w:rPr>
                <w:sz w:val="26"/>
                <w:szCs w:val="26"/>
              </w:rPr>
              <w:t xml:space="preserve"> </w:t>
            </w:r>
            <w:proofErr w:type="spellStart"/>
            <w:r w:rsidRPr="00E66003">
              <w:rPr>
                <w:sz w:val="26"/>
                <w:szCs w:val="26"/>
              </w:rPr>
              <w:t>purpose</w:t>
            </w:r>
            <w:proofErr w:type="spellEnd"/>
            <w:r w:rsidRPr="00E66003">
              <w:rPr>
                <w:sz w:val="26"/>
                <w:szCs w:val="26"/>
              </w:rPr>
              <w:t xml:space="preserve">? </w:t>
            </w:r>
          </w:p>
        </w:tc>
        <w:tc>
          <w:tcPr>
            <w:tcW w:w="4819" w:type="dxa"/>
            <w:gridSpan w:val="2"/>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197225D6" w14:textId="77777777" w:rsidR="004D7C8A" w:rsidRPr="00E66003" w:rsidRDefault="004D7C8A" w:rsidP="00B759A0">
            <w:pPr>
              <w:widowControl w:val="0"/>
              <w:autoSpaceDE w:val="0"/>
              <w:autoSpaceDN w:val="0"/>
              <w:adjustRightInd w:val="0"/>
              <w:jc w:val="both"/>
              <w:rPr>
                <w:sz w:val="26"/>
                <w:szCs w:val="26"/>
                <w:lang w:val="en-US"/>
              </w:rPr>
            </w:pPr>
            <w:r w:rsidRPr="00E66003">
              <w:rPr>
                <w:sz w:val="26"/>
                <w:szCs w:val="26"/>
                <w:lang w:val="en-US"/>
              </w:rPr>
              <w:t xml:space="preserve">communicative main function, often naming the performative / illocution- </w:t>
            </w:r>
            <w:proofErr w:type="spellStart"/>
            <w:r w:rsidRPr="00E66003">
              <w:rPr>
                <w:sz w:val="26"/>
                <w:szCs w:val="26"/>
                <w:lang w:val="en-US"/>
              </w:rPr>
              <w:t>ary</w:t>
            </w:r>
            <w:proofErr w:type="spellEnd"/>
            <w:r w:rsidRPr="00E66003">
              <w:rPr>
                <w:sz w:val="26"/>
                <w:szCs w:val="26"/>
                <w:lang w:val="en-US"/>
              </w:rPr>
              <w:t xml:space="preserve"> quality of the speech (closely related to the first group of 2) </w:t>
            </w:r>
          </w:p>
        </w:tc>
        <w:tc>
          <w:tcPr>
            <w:tcW w:w="8647"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4B222F53" w14:textId="77777777" w:rsidR="004D7C8A" w:rsidRPr="00E66003" w:rsidRDefault="004D7C8A" w:rsidP="00B759A0">
            <w:pPr>
              <w:widowControl w:val="0"/>
              <w:autoSpaceDE w:val="0"/>
              <w:autoSpaceDN w:val="0"/>
              <w:adjustRightInd w:val="0"/>
              <w:jc w:val="both"/>
              <w:rPr>
                <w:iCs/>
                <w:sz w:val="26"/>
                <w:szCs w:val="26"/>
                <w:lang w:val="en-US"/>
              </w:rPr>
            </w:pPr>
            <w:r w:rsidRPr="00E66003">
              <w:rPr>
                <w:iCs/>
                <w:sz w:val="26"/>
                <w:szCs w:val="26"/>
                <w:lang w:val="en-US"/>
              </w:rPr>
              <w:t xml:space="preserve">speech of thanks, pleading speech, welcoming speech, farewell speech or address, valediction, laudatory speech/eulogy, admonitory speech, blaming speech/vituperation speech, speech of consolation, speech of appointment, speech of award, speech of protest </w:t>
            </w:r>
          </w:p>
        </w:tc>
      </w:tr>
      <w:tr w:rsidR="004D7C8A" w:rsidRPr="00F4103C" w14:paraId="634EFCF3" w14:textId="77777777" w:rsidTr="004E3382">
        <w:tc>
          <w:tcPr>
            <w:tcW w:w="577" w:type="dxa"/>
            <w:gridSpan w:val="2"/>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003268E8" w14:textId="77777777" w:rsidR="004D7C8A" w:rsidRPr="00E66003" w:rsidRDefault="004D7C8A" w:rsidP="00B759A0">
            <w:pPr>
              <w:widowControl w:val="0"/>
              <w:autoSpaceDE w:val="0"/>
              <w:autoSpaceDN w:val="0"/>
              <w:adjustRightInd w:val="0"/>
              <w:jc w:val="both"/>
              <w:rPr>
                <w:sz w:val="26"/>
                <w:szCs w:val="26"/>
              </w:rPr>
            </w:pPr>
            <w:r w:rsidRPr="00E66003">
              <w:rPr>
                <w:sz w:val="26"/>
                <w:szCs w:val="26"/>
              </w:rPr>
              <w:t>8</w:t>
            </w:r>
          </w:p>
        </w:tc>
        <w:tc>
          <w:tcPr>
            <w:tcW w:w="851"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28EF381E" w14:textId="77777777" w:rsidR="004D7C8A" w:rsidRPr="00E66003" w:rsidRDefault="004D7C8A" w:rsidP="00B759A0">
            <w:pPr>
              <w:widowControl w:val="0"/>
              <w:autoSpaceDE w:val="0"/>
              <w:autoSpaceDN w:val="0"/>
              <w:adjustRightInd w:val="0"/>
              <w:jc w:val="both"/>
              <w:rPr>
                <w:sz w:val="26"/>
                <w:szCs w:val="26"/>
              </w:rPr>
            </w:pPr>
            <w:proofErr w:type="spellStart"/>
            <w:r w:rsidRPr="00E66003">
              <w:rPr>
                <w:sz w:val="26"/>
                <w:szCs w:val="26"/>
              </w:rPr>
              <w:t>in</w:t>
            </w:r>
            <w:proofErr w:type="spellEnd"/>
            <w:r w:rsidRPr="00E66003">
              <w:rPr>
                <w:sz w:val="26"/>
                <w:szCs w:val="26"/>
              </w:rPr>
              <w:t xml:space="preserve"> </w:t>
            </w:r>
            <w:proofErr w:type="spellStart"/>
            <w:r w:rsidRPr="00E66003">
              <w:rPr>
                <w:sz w:val="26"/>
                <w:szCs w:val="26"/>
              </w:rPr>
              <w:t>what</w:t>
            </w:r>
            <w:proofErr w:type="spellEnd"/>
            <w:r w:rsidRPr="00E66003">
              <w:rPr>
                <w:sz w:val="26"/>
                <w:szCs w:val="26"/>
              </w:rPr>
              <w:t xml:space="preserve"> </w:t>
            </w:r>
            <w:proofErr w:type="spellStart"/>
            <w:r w:rsidRPr="00E66003">
              <w:rPr>
                <w:sz w:val="26"/>
                <w:szCs w:val="26"/>
              </w:rPr>
              <w:t>form</w:t>
            </w:r>
            <w:proofErr w:type="spellEnd"/>
            <w:r w:rsidRPr="00E66003">
              <w:rPr>
                <w:sz w:val="26"/>
                <w:szCs w:val="26"/>
              </w:rPr>
              <w:t xml:space="preserve">? </w:t>
            </w:r>
          </w:p>
        </w:tc>
        <w:tc>
          <w:tcPr>
            <w:tcW w:w="4819" w:type="dxa"/>
            <w:gridSpan w:val="2"/>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7C489456" w14:textId="77777777" w:rsidR="004D7C8A" w:rsidRPr="00E66003" w:rsidRDefault="004D7C8A" w:rsidP="00B759A0">
            <w:pPr>
              <w:widowControl w:val="0"/>
              <w:autoSpaceDE w:val="0"/>
              <w:autoSpaceDN w:val="0"/>
              <w:adjustRightInd w:val="0"/>
              <w:jc w:val="both"/>
              <w:rPr>
                <w:sz w:val="26"/>
                <w:szCs w:val="26"/>
                <w:lang w:val="en-US"/>
              </w:rPr>
            </w:pPr>
            <w:r w:rsidRPr="00E66003">
              <w:rPr>
                <w:sz w:val="26"/>
                <w:szCs w:val="26"/>
                <w:lang w:val="en-US"/>
              </w:rPr>
              <w:t xml:space="preserve">form of speech, form of preparation, form of presentation </w:t>
            </w:r>
          </w:p>
        </w:tc>
        <w:tc>
          <w:tcPr>
            <w:tcW w:w="8647"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076FB3BD" w14:textId="77777777" w:rsidR="004D7C8A" w:rsidRPr="00E66003" w:rsidRDefault="004D7C8A" w:rsidP="00B759A0">
            <w:pPr>
              <w:widowControl w:val="0"/>
              <w:autoSpaceDE w:val="0"/>
              <w:autoSpaceDN w:val="0"/>
              <w:adjustRightInd w:val="0"/>
              <w:jc w:val="both"/>
              <w:rPr>
                <w:iCs/>
                <w:sz w:val="26"/>
                <w:szCs w:val="26"/>
                <w:lang w:val="en-US"/>
              </w:rPr>
            </w:pPr>
            <w:r w:rsidRPr="00E66003">
              <w:rPr>
                <w:iCs/>
                <w:sz w:val="26"/>
                <w:szCs w:val="26"/>
                <w:lang w:val="en-US"/>
              </w:rPr>
              <w:t xml:space="preserve">free speech, read out speech, long speech, short speech, abridged speech, unabridged speech, fighting speech (i.e. an aggressive, loud and often offensive speech), polemical speech </w:t>
            </w:r>
          </w:p>
        </w:tc>
      </w:tr>
      <w:tr w:rsidR="004D7C8A" w:rsidRPr="00F4103C" w14:paraId="15B25E9E" w14:textId="77777777" w:rsidTr="004E3382">
        <w:tc>
          <w:tcPr>
            <w:tcW w:w="577" w:type="dxa"/>
            <w:gridSpan w:val="2"/>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684AE552" w14:textId="77777777" w:rsidR="004D7C8A" w:rsidRPr="00E66003" w:rsidRDefault="004D7C8A" w:rsidP="00B759A0">
            <w:pPr>
              <w:widowControl w:val="0"/>
              <w:autoSpaceDE w:val="0"/>
              <w:autoSpaceDN w:val="0"/>
              <w:adjustRightInd w:val="0"/>
              <w:jc w:val="both"/>
              <w:rPr>
                <w:sz w:val="26"/>
                <w:szCs w:val="26"/>
              </w:rPr>
            </w:pPr>
            <w:r w:rsidRPr="00E66003">
              <w:rPr>
                <w:sz w:val="26"/>
                <w:szCs w:val="26"/>
              </w:rPr>
              <w:t>9</w:t>
            </w:r>
          </w:p>
        </w:tc>
        <w:tc>
          <w:tcPr>
            <w:tcW w:w="851"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1C4C5BF9" w14:textId="77777777" w:rsidR="004D7C8A" w:rsidRPr="00E66003" w:rsidRDefault="004D7C8A" w:rsidP="00B759A0">
            <w:pPr>
              <w:widowControl w:val="0"/>
              <w:autoSpaceDE w:val="0"/>
              <w:autoSpaceDN w:val="0"/>
              <w:adjustRightInd w:val="0"/>
              <w:jc w:val="both"/>
              <w:rPr>
                <w:sz w:val="26"/>
                <w:szCs w:val="26"/>
              </w:rPr>
            </w:pPr>
            <w:proofErr w:type="spellStart"/>
            <w:r w:rsidRPr="00E66003">
              <w:rPr>
                <w:sz w:val="26"/>
                <w:szCs w:val="26"/>
              </w:rPr>
              <w:t>about</w:t>
            </w:r>
            <w:proofErr w:type="spellEnd"/>
            <w:r w:rsidRPr="00E66003">
              <w:rPr>
                <w:sz w:val="26"/>
                <w:szCs w:val="26"/>
              </w:rPr>
              <w:t xml:space="preserve"> </w:t>
            </w:r>
            <w:proofErr w:type="spellStart"/>
            <w:r w:rsidRPr="00E66003">
              <w:rPr>
                <w:sz w:val="26"/>
                <w:szCs w:val="26"/>
              </w:rPr>
              <w:t>what</w:t>
            </w:r>
            <w:proofErr w:type="spellEnd"/>
            <w:r w:rsidRPr="00E66003">
              <w:rPr>
                <w:sz w:val="26"/>
                <w:szCs w:val="26"/>
              </w:rPr>
              <w:t xml:space="preserve">? </w:t>
            </w:r>
          </w:p>
        </w:tc>
        <w:tc>
          <w:tcPr>
            <w:tcW w:w="4819" w:type="dxa"/>
            <w:gridSpan w:val="2"/>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3871297D" w14:textId="77777777" w:rsidR="004D7C8A" w:rsidRPr="00E66003" w:rsidRDefault="004D7C8A" w:rsidP="00B759A0">
            <w:pPr>
              <w:widowControl w:val="0"/>
              <w:autoSpaceDE w:val="0"/>
              <w:autoSpaceDN w:val="0"/>
              <w:adjustRightInd w:val="0"/>
              <w:jc w:val="both"/>
              <w:rPr>
                <w:sz w:val="26"/>
                <w:szCs w:val="26"/>
              </w:rPr>
            </w:pPr>
            <w:proofErr w:type="spellStart"/>
            <w:r w:rsidRPr="00E66003">
              <w:rPr>
                <w:sz w:val="26"/>
                <w:szCs w:val="26"/>
              </w:rPr>
              <w:t>content</w:t>
            </w:r>
            <w:proofErr w:type="spellEnd"/>
            <w:r w:rsidRPr="00E66003">
              <w:rPr>
                <w:sz w:val="26"/>
                <w:szCs w:val="26"/>
              </w:rPr>
              <w:t xml:space="preserve">, </w:t>
            </w:r>
            <w:proofErr w:type="spellStart"/>
            <w:r w:rsidRPr="00E66003">
              <w:rPr>
                <w:sz w:val="26"/>
                <w:szCs w:val="26"/>
              </w:rPr>
              <w:t>topic</w:t>
            </w:r>
            <w:proofErr w:type="spellEnd"/>
            <w:r w:rsidRPr="00E66003">
              <w:rPr>
                <w:sz w:val="26"/>
                <w:szCs w:val="26"/>
              </w:rPr>
              <w:t xml:space="preserve"> </w:t>
            </w:r>
          </w:p>
        </w:tc>
        <w:tc>
          <w:tcPr>
            <w:tcW w:w="8647"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68516591" w14:textId="77777777" w:rsidR="004D7C8A" w:rsidRPr="00E66003" w:rsidRDefault="004D7C8A" w:rsidP="00B759A0">
            <w:pPr>
              <w:widowControl w:val="0"/>
              <w:autoSpaceDE w:val="0"/>
              <w:autoSpaceDN w:val="0"/>
              <w:adjustRightInd w:val="0"/>
              <w:jc w:val="both"/>
              <w:rPr>
                <w:iCs/>
                <w:sz w:val="26"/>
                <w:szCs w:val="26"/>
                <w:lang w:val="en-US"/>
              </w:rPr>
            </w:pPr>
            <w:r w:rsidRPr="00E66003">
              <w:rPr>
                <w:iCs/>
                <w:sz w:val="26"/>
                <w:szCs w:val="26"/>
                <w:lang w:val="en-US"/>
              </w:rPr>
              <w:t>speeches of principle, victory speech, war speech, state of the union address, “</w:t>
            </w:r>
            <w:proofErr w:type="spellStart"/>
            <w:r w:rsidRPr="00E66003">
              <w:rPr>
                <w:iCs/>
                <w:sz w:val="26"/>
                <w:szCs w:val="26"/>
                <w:lang w:val="en-US"/>
              </w:rPr>
              <w:t>Europarede</w:t>
            </w:r>
            <w:proofErr w:type="spellEnd"/>
            <w:r w:rsidRPr="00E66003">
              <w:rPr>
                <w:iCs/>
                <w:sz w:val="26"/>
                <w:szCs w:val="26"/>
                <w:lang w:val="en-US"/>
              </w:rPr>
              <w:t xml:space="preserve">” (“speech on Europe”) </w:t>
            </w:r>
          </w:p>
        </w:tc>
      </w:tr>
      <w:tr w:rsidR="004D7C8A" w:rsidRPr="00E66003" w14:paraId="5FFCCDDD" w14:textId="77777777" w:rsidTr="004E3382">
        <w:tc>
          <w:tcPr>
            <w:tcW w:w="577" w:type="dxa"/>
            <w:gridSpan w:val="2"/>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76E49F4C" w14:textId="77777777" w:rsidR="004D7C8A" w:rsidRPr="00E66003" w:rsidRDefault="004D7C8A" w:rsidP="00B759A0">
            <w:pPr>
              <w:widowControl w:val="0"/>
              <w:autoSpaceDE w:val="0"/>
              <w:autoSpaceDN w:val="0"/>
              <w:adjustRightInd w:val="0"/>
              <w:jc w:val="both"/>
              <w:rPr>
                <w:sz w:val="26"/>
                <w:szCs w:val="26"/>
              </w:rPr>
            </w:pPr>
            <w:r w:rsidRPr="00E66003">
              <w:rPr>
                <w:sz w:val="26"/>
                <w:szCs w:val="26"/>
              </w:rPr>
              <w:t>10</w:t>
            </w:r>
          </w:p>
        </w:tc>
        <w:tc>
          <w:tcPr>
            <w:tcW w:w="851"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3BC026E3" w14:textId="77777777" w:rsidR="004D7C8A" w:rsidRPr="00E66003" w:rsidRDefault="004D7C8A" w:rsidP="00B759A0">
            <w:pPr>
              <w:widowControl w:val="0"/>
              <w:autoSpaceDE w:val="0"/>
              <w:autoSpaceDN w:val="0"/>
              <w:adjustRightInd w:val="0"/>
              <w:jc w:val="both"/>
              <w:rPr>
                <w:sz w:val="26"/>
                <w:szCs w:val="26"/>
                <w:lang w:val="en-US"/>
              </w:rPr>
            </w:pPr>
            <w:r w:rsidRPr="00E66003">
              <w:rPr>
                <w:sz w:val="26"/>
                <w:szCs w:val="26"/>
                <w:lang w:val="en-US"/>
              </w:rPr>
              <w:t>Belonging to which rhetorical genre</w:t>
            </w:r>
          </w:p>
        </w:tc>
        <w:tc>
          <w:tcPr>
            <w:tcW w:w="4819" w:type="dxa"/>
            <w:gridSpan w:val="2"/>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55A0AB1B" w14:textId="77777777" w:rsidR="004D7C8A" w:rsidRPr="00E66003" w:rsidRDefault="004D7C8A" w:rsidP="00B759A0">
            <w:pPr>
              <w:widowControl w:val="0"/>
              <w:autoSpaceDE w:val="0"/>
              <w:autoSpaceDN w:val="0"/>
              <w:adjustRightInd w:val="0"/>
              <w:jc w:val="both"/>
              <w:rPr>
                <w:sz w:val="26"/>
                <w:szCs w:val="26"/>
              </w:rPr>
            </w:pPr>
            <w:proofErr w:type="spellStart"/>
            <w:r w:rsidRPr="00E66003">
              <w:rPr>
                <w:sz w:val="26"/>
                <w:szCs w:val="26"/>
              </w:rPr>
              <w:t>Rhetorical</w:t>
            </w:r>
            <w:proofErr w:type="spellEnd"/>
            <w:r w:rsidRPr="00E66003">
              <w:rPr>
                <w:sz w:val="26"/>
                <w:szCs w:val="26"/>
              </w:rPr>
              <w:t xml:space="preserve"> </w:t>
            </w:r>
            <w:proofErr w:type="spellStart"/>
            <w:r w:rsidRPr="00E66003">
              <w:rPr>
                <w:sz w:val="26"/>
                <w:szCs w:val="26"/>
              </w:rPr>
              <w:t>genre</w:t>
            </w:r>
            <w:proofErr w:type="spellEnd"/>
            <w:r w:rsidRPr="00E66003">
              <w:rPr>
                <w:sz w:val="26"/>
                <w:szCs w:val="26"/>
              </w:rPr>
              <w:t xml:space="preserve"> </w:t>
            </w:r>
            <w:proofErr w:type="spellStart"/>
            <w:r w:rsidRPr="00E66003">
              <w:rPr>
                <w:sz w:val="26"/>
                <w:szCs w:val="26"/>
              </w:rPr>
              <w:t>membership</w:t>
            </w:r>
            <w:proofErr w:type="spellEnd"/>
            <w:r w:rsidRPr="00E66003">
              <w:rPr>
                <w:sz w:val="26"/>
                <w:szCs w:val="26"/>
              </w:rPr>
              <w:t xml:space="preserve"> </w:t>
            </w:r>
          </w:p>
        </w:tc>
        <w:tc>
          <w:tcPr>
            <w:tcW w:w="8647"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0FD10015" w14:textId="621755FD" w:rsidR="004D7C8A" w:rsidRPr="00E66003" w:rsidRDefault="004D7C8A" w:rsidP="00B759A0">
            <w:pPr>
              <w:widowControl w:val="0"/>
              <w:autoSpaceDE w:val="0"/>
              <w:autoSpaceDN w:val="0"/>
              <w:adjustRightInd w:val="0"/>
              <w:jc w:val="both"/>
              <w:rPr>
                <w:iCs/>
                <w:sz w:val="26"/>
                <w:szCs w:val="26"/>
                <w:lang w:val="en-US"/>
              </w:rPr>
            </w:pPr>
            <w:r w:rsidRPr="00E66003">
              <w:rPr>
                <w:iCs/>
                <w:sz w:val="26"/>
                <w:szCs w:val="26"/>
                <w:lang w:val="en-US"/>
              </w:rPr>
              <w:t>Deliberative speech, epideictic speech</w:t>
            </w:r>
          </w:p>
        </w:tc>
      </w:tr>
      <w:tr w:rsidR="004D7C8A" w:rsidRPr="00E66003" w14:paraId="4486E679" w14:textId="77777777" w:rsidTr="004D7C8A">
        <w:trPr>
          <w:gridBefore w:val="1"/>
          <w:wBefore w:w="10" w:type="dxa"/>
        </w:trPr>
        <w:tc>
          <w:tcPr>
            <w:tcW w:w="14884" w:type="dxa"/>
            <w:gridSpan w:val="5"/>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007285E2" w14:textId="0C4EA41A" w:rsidR="004D7C8A" w:rsidRPr="00E66003" w:rsidRDefault="004D7C8A" w:rsidP="004E3382">
            <w:pPr>
              <w:widowControl w:val="0"/>
              <w:autoSpaceDE w:val="0"/>
              <w:autoSpaceDN w:val="0"/>
              <w:adjustRightInd w:val="0"/>
              <w:ind w:firstLine="601"/>
              <w:jc w:val="both"/>
              <w:rPr>
                <w:iCs/>
                <w:lang w:val="en-US"/>
              </w:rPr>
            </w:pPr>
            <w:r w:rsidRPr="00E66003">
              <w:rPr>
                <w:lang w:val="en-US"/>
              </w:rPr>
              <w:t xml:space="preserve">Note – </w:t>
            </w:r>
            <w:proofErr w:type="gramStart"/>
            <w:r w:rsidRPr="00E66003">
              <w:rPr>
                <w:lang w:val="en-US"/>
              </w:rPr>
              <w:t>Source</w:t>
            </w:r>
            <w:r w:rsidRPr="00E66003">
              <w:rPr>
                <w:iCs/>
                <w:lang w:val="en-US"/>
              </w:rPr>
              <w:t xml:space="preserve"> </w:t>
            </w:r>
            <w:r w:rsidRPr="00E66003">
              <w:t xml:space="preserve"> </w:t>
            </w:r>
            <w:r w:rsidR="00A17EDC" w:rsidRPr="00E66003">
              <w:rPr>
                <w:rFonts w:eastAsiaTheme="minorHAnsi"/>
                <w:lang w:eastAsia="en-US"/>
                <w14:ligatures w14:val="standardContextual"/>
              </w:rPr>
              <w:t>[</w:t>
            </w:r>
            <w:proofErr w:type="gramEnd"/>
            <w:r w:rsidR="00A17EDC" w:rsidRPr="00E66003">
              <w:rPr>
                <w:rFonts w:eastAsiaTheme="minorHAnsi"/>
                <w:lang w:eastAsia="en-US"/>
                <w14:ligatures w14:val="standardContextual"/>
              </w:rPr>
              <w:t>82, p. 249–251]</w:t>
            </w:r>
          </w:p>
        </w:tc>
      </w:tr>
    </w:tbl>
    <w:p w14:paraId="5DBD2E61" w14:textId="77777777" w:rsidR="004E3382" w:rsidRPr="00CF5F1A" w:rsidRDefault="004E3382" w:rsidP="00CF5F1A">
      <w:pPr>
        <w:widowControl w:val="0"/>
        <w:tabs>
          <w:tab w:val="left" w:pos="6796"/>
        </w:tabs>
        <w:ind w:firstLine="567"/>
        <w:rPr>
          <w:sz w:val="26"/>
          <w:szCs w:val="26"/>
          <w:lang w:val="en-US"/>
        </w:rPr>
        <w:sectPr w:rsidR="004E3382" w:rsidRPr="00CF5F1A" w:rsidSect="004E3382">
          <w:pgSz w:w="16838" w:h="11906" w:orient="landscape"/>
          <w:pgMar w:top="1135" w:right="1134" w:bottom="1701" w:left="1134" w:header="1134" w:footer="1134" w:gutter="0"/>
          <w:cols w:space="708"/>
          <w:docGrid w:linePitch="360"/>
        </w:sectPr>
      </w:pPr>
    </w:p>
    <w:p w14:paraId="7217B73C" w14:textId="55D40700" w:rsidR="00935F93" w:rsidRPr="00E66003" w:rsidRDefault="00EB7872" w:rsidP="00CF5F1A">
      <w:pPr>
        <w:pStyle w:val="2"/>
        <w:spacing w:before="0" w:after="0"/>
        <w:ind w:firstLine="567"/>
        <w:rPr>
          <w:rFonts w:ascii="Times New Roman" w:hAnsi="Times New Roman" w:cs="Times New Roman"/>
          <w:b/>
          <w:bCs/>
          <w:color w:val="000000" w:themeColor="text1"/>
          <w:sz w:val="28"/>
          <w:szCs w:val="28"/>
          <w:lang w:val="en-US"/>
        </w:rPr>
      </w:pPr>
      <w:bookmarkStart w:id="44" w:name="_Toc199420547"/>
      <w:bookmarkEnd w:id="38"/>
      <w:r w:rsidRPr="00E66003">
        <w:rPr>
          <w:rFonts w:ascii="Times New Roman" w:hAnsi="Times New Roman" w:cs="Times New Roman"/>
          <w:b/>
          <w:bCs/>
          <w:color w:val="000000" w:themeColor="text1"/>
          <w:sz w:val="28"/>
          <w:szCs w:val="28"/>
          <w:lang w:val="en-US"/>
        </w:rPr>
        <w:lastRenderedPageBreak/>
        <w:t>1.4</w:t>
      </w:r>
      <w:r w:rsidR="00753F68" w:rsidRPr="00E66003">
        <w:rPr>
          <w:rFonts w:ascii="Times New Roman" w:hAnsi="Times New Roman" w:cs="Times New Roman"/>
          <w:b/>
          <w:bCs/>
          <w:color w:val="000000" w:themeColor="text1"/>
          <w:sz w:val="28"/>
          <w:szCs w:val="28"/>
          <w:lang w:val="en-US"/>
        </w:rPr>
        <w:t xml:space="preserve"> Genre </w:t>
      </w:r>
      <w:r w:rsidR="00935F93" w:rsidRPr="00E66003">
        <w:rPr>
          <w:rFonts w:ascii="Times New Roman" w:hAnsi="Times New Roman" w:cs="Times New Roman"/>
          <w:b/>
          <w:bCs/>
          <w:color w:val="000000" w:themeColor="text1"/>
          <w:sz w:val="28"/>
          <w:szCs w:val="28"/>
          <w:lang w:val="en-US"/>
        </w:rPr>
        <w:t>p</w:t>
      </w:r>
      <w:r w:rsidR="00753F68" w:rsidRPr="00E66003">
        <w:rPr>
          <w:rFonts w:ascii="Times New Roman" w:hAnsi="Times New Roman" w:cs="Times New Roman"/>
          <w:b/>
          <w:bCs/>
          <w:color w:val="000000" w:themeColor="text1"/>
          <w:sz w:val="28"/>
          <w:szCs w:val="28"/>
          <w:lang w:val="en-US"/>
        </w:rPr>
        <w:t xml:space="preserve">eculiarities of </w:t>
      </w:r>
      <w:r w:rsidR="00AB63DA" w:rsidRPr="00E66003">
        <w:rPr>
          <w:rFonts w:ascii="Times New Roman" w:hAnsi="Times New Roman" w:cs="Times New Roman"/>
          <w:b/>
          <w:bCs/>
          <w:color w:val="000000" w:themeColor="text1"/>
          <w:sz w:val="28"/>
          <w:szCs w:val="28"/>
          <w:lang w:val="en-US"/>
        </w:rPr>
        <w:t>Inaugural Address</w:t>
      </w:r>
      <w:bookmarkEnd w:id="44"/>
    </w:p>
    <w:p w14:paraId="39276669" w14:textId="710E5B48" w:rsidR="00F47393" w:rsidRPr="00E66003" w:rsidRDefault="00753F68" w:rsidP="00B759A0">
      <w:pPr>
        <w:widowControl w:val="0"/>
        <w:ind w:right="-1" w:firstLine="562"/>
        <w:jc w:val="both"/>
        <w:rPr>
          <w:iCs/>
          <w:color w:val="000000" w:themeColor="text1"/>
          <w:sz w:val="28"/>
          <w:szCs w:val="28"/>
          <w:lang w:val="en-US"/>
        </w:rPr>
      </w:pPr>
      <w:r w:rsidRPr="00E66003">
        <w:rPr>
          <w:iCs/>
          <w:color w:val="000000" w:themeColor="text1"/>
          <w:sz w:val="28"/>
          <w:szCs w:val="28"/>
          <w:lang w:val="en-US"/>
        </w:rPr>
        <w:t xml:space="preserve">The term </w:t>
      </w:r>
      <w:r w:rsidR="00314279" w:rsidRPr="00E66003">
        <w:rPr>
          <w:i/>
          <w:color w:val="000000" w:themeColor="text1"/>
          <w:sz w:val="28"/>
          <w:szCs w:val="28"/>
          <w:lang w:val="en-US"/>
        </w:rPr>
        <w:t>“</w:t>
      </w:r>
      <w:proofErr w:type="spellStart"/>
      <w:r w:rsidR="00314279" w:rsidRPr="00E66003">
        <w:rPr>
          <w:i/>
          <w:color w:val="000000" w:themeColor="text1"/>
          <w:sz w:val="28"/>
          <w:szCs w:val="28"/>
          <w:lang w:val="en-US"/>
        </w:rPr>
        <w:t>inauguro</w:t>
      </w:r>
      <w:proofErr w:type="spellEnd"/>
      <w:r w:rsidR="00314279" w:rsidRPr="00E66003">
        <w:rPr>
          <w:i/>
          <w:color w:val="000000" w:themeColor="text1"/>
          <w:sz w:val="28"/>
          <w:szCs w:val="28"/>
          <w:lang w:val="en-US"/>
        </w:rPr>
        <w:t xml:space="preserve">” </w:t>
      </w:r>
      <w:r w:rsidRPr="00E66003">
        <w:rPr>
          <w:iCs/>
          <w:color w:val="000000" w:themeColor="text1"/>
          <w:sz w:val="28"/>
          <w:szCs w:val="28"/>
          <w:lang w:val="en-US"/>
        </w:rPr>
        <w:t>originates from the Latin word</w:t>
      </w:r>
      <w:r w:rsidR="00314279" w:rsidRPr="00E66003">
        <w:rPr>
          <w:iCs/>
          <w:color w:val="000000" w:themeColor="text1"/>
          <w:sz w:val="28"/>
          <w:szCs w:val="28"/>
          <w:lang w:val="en-US"/>
        </w:rPr>
        <w:t xml:space="preserve">, combined of </w:t>
      </w:r>
      <w:r w:rsidR="00314279" w:rsidRPr="00E66003">
        <w:rPr>
          <w:i/>
          <w:color w:val="000000" w:themeColor="text1"/>
          <w:sz w:val="28"/>
          <w:szCs w:val="28"/>
          <w:lang w:val="en-US"/>
        </w:rPr>
        <w:t xml:space="preserve">“in-” </w:t>
      </w:r>
      <w:r w:rsidR="00314279" w:rsidRPr="00E66003">
        <w:rPr>
          <w:iCs/>
          <w:color w:val="000000" w:themeColor="text1"/>
          <w:sz w:val="28"/>
          <w:szCs w:val="28"/>
          <w:lang w:val="en-US"/>
        </w:rPr>
        <w:t xml:space="preserve">and </w:t>
      </w:r>
      <w:r w:rsidR="00314279" w:rsidRPr="00E66003">
        <w:rPr>
          <w:i/>
          <w:color w:val="000000" w:themeColor="text1"/>
          <w:sz w:val="28"/>
          <w:szCs w:val="28"/>
          <w:lang w:val="en-US"/>
        </w:rPr>
        <w:t>“</w:t>
      </w:r>
      <w:proofErr w:type="spellStart"/>
      <w:r w:rsidR="00314279" w:rsidRPr="00E66003">
        <w:rPr>
          <w:i/>
          <w:color w:val="000000" w:themeColor="text1"/>
          <w:sz w:val="28"/>
          <w:szCs w:val="28"/>
          <w:lang w:val="en-US"/>
        </w:rPr>
        <w:t>auguri</w:t>
      </w:r>
      <w:proofErr w:type="spellEnd"/>
      <w:r w:rsidR="00314279" w:rsidRPr="00E66003">
        <w:rPr>
          <w:i/>
          <w:color w:val="000000" w:themeColor="text1"/>
          <w:sz w:val="28"/>
          <w:szCs w:val="28"/>
          <w:lang w:val="en-US"/>
        </w:rPr>
        <w:t>”,</w:t>
      </w:r>
      <w:r w:rsidR="00314279" w:rsidRPr="00E66003">
        <w:rPr>
          <w:iCs/>
          <w:color w:val="000000" w:themeColor="text1"/>
          <w:sz w:val="28"/>
          <w:szCs w:val="28"/>
          <w:lang w:val="en-US"/>
        </w:rPr>
        <w:t xml:space="preserve"> meaning “to increase”</w:t>
      </w:r>
      <w:r w:rsidRPr="00E66003">
        <w:rPr>
          <w:iCs/>
          <w:color w:val="000000" w:themeColor="text1"/>
          <w:sz w:val="28"/>
          <w:szCs w:val="28"/>
          <w:lang w:val="en-US"/>
        </w:rPr>
        <w:t>. The roots of this ceremony can be traced back to the medieval period and the tradition of enthroning monarchs. In Kazakh culture, we can find instances of khan enthronement</w:t>
      </w:r>
      <w:r w:rsidR="00F47393" w:rsidRPr="00E66003">
        <w:rPr>
          <w:iCs/>
          <w:color w:val="000000" w:themeColor="text1"/>
          <w:sz w:val="28"/>
          <w:szCs w:val="28"/>
          <w:lang w:val="en-US"/>
        </w:rPr>
        <w:t>s</w:t>
      </w:r>
      <w:r w:rsidR="00BC0B26" w:rsidRPr="00E66003">
        <w:rPr>
          <w:iCs/>
          <w:color w:val="000000" w:themeColor="text1"/>
          <w:sz w:val="28"/>
          <w:szCs w:val="28"/>
          <w:lang w:val="en-US"/>
        </w:rPr>
        <w:t xml:space="preserve"> </w:t>
      </w:r>
      <w:r w:rsidR="00A17EDC" w:rsidRPr="00E66003">
        <w:rPr>
          <w:iCs/>
          <w:noProof/>
          <w:color w:val="000000" w:themeColor="text1"/>
          <w:sz w:val="28"/>
          <w:szCs w:val="28"/>
          <w:lang w:val="en-US"/>
        </w:rPr>
        <w:t>[84]</w:t>
      </w:r>
      <w:r w:rsidRPr="00E66003">
        <w:rPr>
          <w:iCs/>
          <w:color w:val="000000" w:themeColor="text1"/>
          <w:sz w:val="28"/>
          <w:szCs w:val="28"/>
          <w:lang w:val="en-US"/>
        </w:rPr>
        <w:t>.</w:t>
      </w:r>
      <w:r w:rsidR="00F47393" w:rsidRPr="00E66003">
        <w:rPr>
          <w:iCs/>
          <w:color w:val="000000" w:themeColor="text1"/>
          <w:sz w:val="28"/>
          <w:szCs w:val="28"/>
          <w:lang w:val="en-US"/>
        </w:rPr>
        <w:t xml:space="preserve"> </w:t>
      </w:r>
    </w:p>
    <w:p w14:paraId="0B8D3B45" w14:textId="4F9B0C34" w:rsidR="00F47393" w:rsidRPr="00E66003" w:rsidRDefault="00F47393" w:rsidP="00B759A0">
      <w:pPr>
        <w:widowControl w:val="0"/>
        <w:ind w:right="-1" w:firstLine="567"/>
        <w:jc w:val="both"/>
        <w:rPr>
          <w:iCs/>
          <w:color w:val="000000" w:themeColor="text1"/>
          <w:sz w:val="28"/>
          <w:szCs w:val="28"/>
          <w:lang w:val="en-US"/>
        </w:rPr>
      </w:pPr>
      <w:r w:rsidRPr="00E66003">
        <w:rPr>
          <w:iCs/>
          <w:color w:val="000000" w:themeColor="text1"/>
          <w:sz w:val="28"/>
          <w:szCs w:val="28"/>
          <w:lang w:val="en-US"/>
        </w:rPr>
        <w:t xml:space="preserve">Grigory Spassky, for instance, mentioned the enthronement ceremony that took place in 1820 in Siberian Herald (cited from: </w:t>
      </w:r>
      <w:proofErr w:type="spellStart"/>
      <w:r w:rsidRPr="00E66003">
        <w:rPr>
          <w:iCs/>
          <w:color w:val="000000" w:themeColor="text1"/>
          <w:sz w:val="28"/>
          <w:szCs w:val="28"/>
          <w:lang w:val="en-US"/>
        </w:rPr>
        <w:t>Zh</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Tuimebayev</w:t>
      </w:r>
      <w:proofErr w:type="spellEnd"/>
      <w:r w:rsidRPr="00E66003">
        <w:rPr>
          <w:iCs/>
          <w:color w:val="000000" w:themeColor="text1"/>
          <w:sz w:val="28"/>
          <w:szCs w:val="28"/>
          <w:lang w:val="en-US"/>
        </w:rPr>
        <w:t>. “</w:t>
      </w:r>
      <w:proofErr w:type="spellStart"/>
      <w:r w:rsidRPr="00E66003">
        <w:rPr>
          <w:iCs/>
          <w:color w:val="000000" w:themeColor="text1"/>
          <w:sz w:val="28"/>
          <w:szCs w:val="28"/>
          <w:lang w:val="en-US"/>
        </w:rPr>
        <w:t>Gosudarstvennyy</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protokol</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Respubliki</w:t>
      </w:r>
      <w:proofErr w:type="spellEnd"/>
      <w:r w:rsidRPr="00E66003">
        <w:rPr>
          <w:iCs/>
          <w:color w:val="000000" w:themeColor="text1"/>
          <w:sz w:val="28"/>
          <w:szCs w:val="28"/>
          <w:lang w:val="en-US"/>
        </w:rPr>
        <w:t xml:space="preserve"> Kazakhstan): “In 1771, the election of </w:t>
      </w:r>
      <w:proofErr w:type="spellStart"/>
      <w:r w:rsidRPr="00E66003">
        <w:rPr>
          <w:iCs/>
          <w:color w:val="000000" w:themeColor="text1"/>
          <w:sz w:val="28"/>
          <w:szCs w:val="28"/>
          <w:lang w:val="en-US"/>
        </w:rPr>
        <w:t>Abylai</w:t>
      </w:r>
      <w:proofErr w:type="spellEnd"/>
      <w:r w:rsidRPr="00E66003">
        <w:rPr>
          <w:iCs/>
          <w:color w:val="000000" w:themeColor="text1"/>
          <w:sz w:val="28"/>
          <w:szCs w:val="28"/>
          <w:lang w:val="en-US"/>
        </w:rPr>
        <w:t xml:space="preserve"> as khan took place in the presence of sultans and elders summoned from various volosts and with a great gathering of common people. Carpets and felt mats were laid out, upon which all those present sat in three or four rows. When </w:t>
      </w:r>
      <w:proofErr w:type="spellStart"/>
      <w:r w:rsidRPr="00E66003">
        <w:rPr>
          <w:iCs/>
          <w:color w:val="000000" w:themeColor="text1"/>
          <w:sz w:val="28"/>
          <w:szCs w:val="28"/>
          <w:lang w:val="en-US"/>
        </w:rPr>
        <w:t>Abylai</w:t>
      </w:r>
      <w:proofErr w:type="spellEnd"/>
      <w:r w:rsidRPr="00E66003">
        <w:rPr>
          <w:iCs/>
          <w:color w:val="000000" w:themeColor="text1"/>
          <w:sz w:val="28"/>
          <w:szCs w:val="28"/>
          <w:lang w:val="en-US"/>
        </w:rPr>
        <w:t xml:space="preserve"> himself took his place in the center of this gathering, seated on a white felt mat, he was showered with praise for his bravery and agility, and his past victories were recounted. Upon announcing </w:t>
      </w:r>
      <w:proofErr w:type="spellStart"/>
      <w:r w:rsidRPr="00E66003">
        <w:rPr>
          <w:iCs/>
          <w:color w:val="000000" w:themeColor="text1"/>
          <w:sz w:val="28"/>
          <w:szCs w:val="28"/>
          <w:lang w:val="en-US"/>
        </w:rPr>
        <w:t>Abylai’s</w:t>
      </w:r>
      <w:proofErr w:type="spellEnd"/>
      <w:r w:rsidRPr="00E66003">
        <w:rPr>
          <w:iCs/>
          <w:color w:val="000000" w:themeColor="text1"/>
          <w:sz w:val="28"/>
          <w:szCs w:val="28"/>
          <w:lang w:val="en-US"/>
        </w:rPr>
        <w:t xml:space="preserve"> selection as khan, four of the eldest elders rose from their seats, lifted him above their heads, and then gently placed him back down. All those present followed this example. Finally, his rich outer garment was removed, torn into small pieces, and distributed among the people..." </w:t>
      </w:r>
      <w:r w:rsidR="00A17EDC" w:rsidRPr="00E66003">
        <w:rPr>
          <w:rFonts w:eastAsiaTheme="minorHAnsi"/>
          <w:color w:val="000000"/>
          <w:sz w:val="28"/>
          <w:lang w:val="en-US" w:eastAsia="en-US"/>
          <w14:ligatures w14:val="standardContextual"/>
        </w:rPr>
        <w:t>[85, p. 29–30]</w:t>
      </w:r>
      <w:r w:rsidRPr="00E66003">
        <w:rPr>
          <w:rFonts w:eastAsiaTheme="majorEastAsia"/>
          <w:color w:val="FF0000"/>
          <w:lang w:val="en-US"/>
        </w:rPr>
        <w:t xml:space="preserve"> </w:t>
      </w:r>
      <w:r w:rsidR="00314279" w:rsidRPr="00E66003">
        <w:rPr>
          <w:rFonts w:eastAsiaTheme="majorEastAsia"/>
          <w:sz w:val="28"/>
          <w:szCs w:val="28"/>
          <w:lang w:val="en-US"/>
        </w:rPr>
        <w:t>(translated by the author)</w:t>
      </w:r>
      <w:r w:rsidR="00FB5D32" w:rsidRPr="00E66003">
        <w:rPr>
          <w:rFonts w:eastAsiaTheme="majorEastAsia"/>
          <w:sz w:val="28"/>
          <w:szCs w:val="28"/>
          <w:lang w:val="en-US"/>
        </w:rPr>
        <w:t>.</w:t>
      </w:r>
    </w:p>
    <w:p w14:paraId="0F82086C" w14:textId="682C4970" w:rsidR="00002B6F" w:rsidRPr="00E66003" w:rsidRDefault="00574939" w:rsidP="00B759A0">
      <w:pPr>
        <w:widowControl w:val="0"/>
        <w:ind w:right="-1" w:firstLine="567"/>
        <w:jc w:val="both"/>
        <w:rPr>
          <w:color w:val="212529"/>
          <w:sz w:val="28"/>
          <w:szCs w:val="28"/>
          <w:shd w:val="clear" w:color="auto" w:fill="FFFFFF"/>
          <w:lang w:val="en-US"/>
        </w:rPr>
      </w:pPr>
      <w:r w:rsidRPr="00E66003">
        <w:rPr>
          <w:rFonts w:eastAsiaTheme="majorEastAsia"/>
          <w:sz w:val="28"/>
          <w:szCs w:val="28"/>
          <w:lang w:val="en-US"/>
        </w:rPr>
        <w:t xml:space="preserve">The ceremony of inauguration in the United States, as we know it now has a history of more </w:t>
      </w:r>
      <w:proofErr w:type="spellStart"/>
      <w:r w:rsidRPr="00E66003">
        <w:rPr>
          <w:rFonts w:eastAsiaTheme="majorEastAsia"/>
          <w:sz w:val="28"/>
          <w:szCs w:val="28"/>
          <w:lang w:val="en-US"/>
        </w:rPr>
        <w:t>that</w:t>
      </w:r>
      <w:proofErr w:type="spellEnd"/>
      <w:r w:rsidRPr="00E66003">
        <w:rPr>
          <w:rFonts w:eastAsiaTheme="majorEastAsia"/>
          <w:sz w:val="28"/>
          <w:szCs w:val="28"/>
          <w:lang w:val="en-US"/>
        </w:rPr>
        <w:t xml:space="preserve"> two hundred years, but its’ roots date back even further. </w:t>
      </w:r>
      <w:r w:rsidR="00002B6F" w:rsidRPr="00E66003">
        <w:rPr>
          <w:rFonts w:eastAsiaTheme="majorEastAsia"/>
          <w:sz w:val="28"/>
          <w:szCs w:val="28"/>
          <w:lang w:val="en-US"/>
        </w:rPr>
        <w:t>Dutch sociologist Andre</w:t>
      </w:r>
      <w:r w:rsidR="004572DC" w:rsidRPr="00E66003">
        <w:rPr>
          <w:rFonts w:eastAsiaTheme="majorEastAsia"/>
          <w:sz w:val="28"/>
          <w:szCs w:val="28"/>
          <w:lang w:val="en-US"/>
        </w:rPr>
        <w:t>as</w:t>
      </w:r>
      <w:r w:rsidR="00002B6F" w:rsidRPr="00E66003">
        <w:rPr>
          <w:rFonts w:eastAsiaTheme="majorEastAsia"/>
          <w:sz w:val="28"/>
          <w:szCs w:val="28"/>
          <w:lang w:val="en-US"/>
        </w:rPr>
        <w:t xml:space="preserve"> I</w:t>
      </w:r>
      <w:r w:rsidR="004572DC" w:rsidRPr="00E66003">
        <w:rPr>
          <w:rFonts w:eastAsiaTheme="majorEastAsia"/>
          <w:sz w:val="28"/>
          <w:szCs w:val="28"/>
          <w:lang w:val="en-US"/>
        </w:rPr>
        <w:t>.</w:t>
      </w:r>
      <w:r w:rsidR="00002B6F" w:rsidRPr="00E66003">
        <w:rPr>
          <w:rFonts w:eastAsiaTheme="majorEastAsia"/>
          <w:sz w:val="28"/>
          <w:szCs w:val="28"/>
          <w:lang w:val="en-US"/>
        </w:rPr>
        <w:t xml:space="preserve"> </w:t>
      </w:r>
      <w:proofErr w:type="spellStart"/>
      <w:r w:rsidR="00002B6F" w:rsidRPr="00E66003">
        <w:rPr>
          <w:rFonts w:eastAsiaTheme="majorEastAsia"/>
          <w:sz w:val="28"/>
          <w:szCs w:val="28"/>
          <w:lang w:val="en-US"/>
        </w:rPr>
        <w:t>Wierdsema</w:t>
      </w:r>
      <w:proofErr w:type="spellEnd"/>
      <w:r w:rsidR="004572DC" w:rsidRPr="00E66003">
        <w:rPr>
          <w:rFonts w:eastAsiaTheme="majorEastAsia"/>
          <w:sz w:val="28"/>
          <w:szCs w:val="28"/>
          <w:lang w:val="en-US"/>
        </w:rPr>
        <w:t xml:space="preserve">, who investigated the ceremonial ritual of Inauguration </w:t>
      </w:r>
      <w:r w:rsidR="002C71F7" w:rsidRPr="00E66003">
        <w:rPr>
          <w:rFonts w:eastAsiaTheme="majorEastAsia"/>
          <w:sz w:val="28"/>
          <w:szCs w:val="28"/>
          <w:lang w:val="en-US"/>
        </w:rPr>
        <w:t>stated</w:t>
      </w:r>
      <w:r w:rsidR="004572DC" w:rsidRPr="00E66003">
        <w:rPr>
          <w:rFonts w:eastAsiaTheme="majorEastAsia"/>
          <w:sz w:val="28"/>
          <w:szCs w:val="28"/>
          <w:lang w:val="en-US"/>
        </w:rPr>
        <w:t xml:space="preserve"> that it roots from the “traditional English coronation ritual”</w:t>
      </w:r>
      <w:r w:rsidR="00002B6F" w:rsidRPr="00E66003">
        <w:rPr>
          <w:rFonts w:eastAsiaTheme="majorEastAsia"/>
          <w:sz w:val="28"/>
          <w:szCs w:val="28"/>
          <w:lang w:val="en-US"/>
        </w:rPr>
        <w:t xml:space="preserve"> </w:t>
      </w:r>
      <w:r w:rsidR="00A17EDC" w:rsidRPr="00E66003">
        <w:rPr>
          <w:rFonts w:eastAsiaTheme="majorEastAsia"/>
          <w:noProof/>
          <w:sz w:val="28"/>
          <w:szCs w:val="28"/>
          <w:lang w:val="en-US"/>
        </w:rPr>
        <w:t>[86, p. 32]</w:t>
      </w:r>
      <w:r w:rsidR="002A385D" w:rsidRPr="00E66003">
        <w:rPr>
          <w:rFonts w:eastAsiaTheme="majorEastAsia"/>
          <w:sz w:val="28"/>
          <w:szCs w:val="28"/>
          <w:lang w:val="en-US"/>
        </w:rPr>
        <w:t>, whereas American scholar John F. Miller</w:t>
      </w:r>
      <w:r w:rsidR="002C71F7" w:rsidRPr="00E66003">
        <w:rPr>
          <w:rFonts w:eastAsiaTheme="majorEastAsia"/>
          <w:sz w:val="28"/>
          <w:szCs w:val="28"/>
          <w:lang w:val="en-US"/>
        </w:rPr>
        <w:t xml:space="preserve"> described and</w:t>
      </w:r>
      <w:r w:rsidR="002A385D" w:rsidRPr="00E66003">
        <w:rPr>
          <w:rFonts w:eastAsiaTheme="majorEastAsia"/>
          <w:sz w:val="28"/>
          <w:szCs w:val="28"/>
          <w:lang w:val="en-US"/>
        </w:rPr>
        <w:t xml:space="preserve"> compare</w:t>
      </w:r>
      <w:r w:rsidR="002C71F7" w:rsidRPr="00E66003">
        <w:rPr>
          <w:rFonts w:eastAsiaTheme="majorEastAsia"/>
          <w:sz w:val="28"/>
          <w:szCs w:val="28"/>
          <w:lang w:val="en-US"/>
        </w:rPr>
        <w:t>d the</w:t>
      </w:r>
      <w:r w:rsidR="002A385D" w:rsidRPr="00E66003">
        <w:rPr>
          <w:rFonts w:eastAsiaTheme="majorEastAsia"/>
          <w:sz w:val="28"/>
          <w:szCs w:val="28"/>
          <w:lang w:val="en-US"/>
        </w:rPr>
        <w:t xml:space="preserve"> Inauguration rites in Ancient Rome and modern U.S., concluding that “</w:t>
      </w:r>
      <w:r w:rsidR="002C71F7" w:rsidRPr="00E66003">
        <w:rPr>
          <w:color w:val="212529"/>
          <w:sz w:val="28"/>
          <w:szCs w:val="28"/>
          <w:shd w:val="clear" w:color="auto" w:fill="FFFFFF"/>
          <w:lang w:val="en-US"/>
        </w:rPr>
        <w:t>in Ancient Rome, too, custom mandated that an incoming consul sear a prescribed oath at the start of his term”</w:t>
      </w:r>
      <w:r w:rsidRPr="00E66003">
        <w:rPr>
          <w:color w:val="212529"/>
          <w:sz w:val="28"/>
          <w:szCs w:val="28"/>
          <w:shd w:val="clear" w:color="auto" w:fill="FFFFFF"/>
          <w:lang w:val="en-US"/>
        </w:rPr>
        <w:t xml:space="preserve"> </w:t>
      </w:r>
      <w:r w:rsidR="00A17EDC" w:rsidRPr="00E66003">
        <w:rPr>
          <w:noProof/>
          <w:color w:val="212529"/>
          <w:sz w:val="28"/>
          <w:szCs w:val="28"/>
          <w:shd w:val="clear" w:color="auto" w:fill="FFFFFF"/>
          <w:lang w:val="en-US"/>
        </w:rPr>
        <w:t>[87]</w:t>
      </w:r>
      <w:r w:rsidR="002C71F7" w:rsidRPr="00E66003">
        <w:rPr>
          <w:color w:val="212529"/>
          <w:sz w:val="28"/>
          <w:szCs w:val="28"/>
          <w:shd w:val="clear" w:color="auto" w:fill="FFFFFF"/>
          <w:lang w:val="en-US"/>
        </w:rPr>
        <w:t>, O. Zakharova noted that the inauguration ceremony “</w:t>
      </w:r>
      <w:r w:rsidRPr="00E66003">
        <w:rPr>
          <w:color w:val="212529"/>
          <w:sz w:val="28"/>
          <w:szCs w:val="28"/>
          <w:shd w:val="clear" w:color="auto" w:fill="FFFFFF"/>
          <w:lang w:val="en-US"/>
        </w:rPr>
        <w:t xml:space="preserve">became a political tradition primarily in the United States and </w:t>
      </w:r>
      <w:r w:rsidR="002C71F7" w:rsidRPr="00E66003">
        <w:rPr>
          <w:color w:val="212529"/>
          <w:sz w:val="28"/>
          <w:szCs w:val="28"/>
          <w:shd w:val="clear" w:color="auto" w:fill="FFFFFF"/>
          <w:lang w:val="en-US"/>
        </w:rPr>
        <w:t xml:space="preserve">emerged as a </w:t>
      </w:r>
      <w:proofErr w:type="spellStart"/>
      <w:r w:rsidR="002C71F7" w:rsidRPr="00E66003">
        <w:rPr>
          <w:color w:val="212529"/>
          <w:sz w:val="28"/>
          <w:szCs w:val="28"/>
          <w:shd w:val="clear" w:color="auto" w:fill="FFFFFF"/>
          <w:lang w:val="en-US"/>
        </w:rPr>
        <w:t>conterwight</w:t>
      </w:r>
      <w:proofErr w:type="spellEnd"/>
      <w:r w:rsidR="002C71F7" w:rsidRPr="00E66003">
        <w:rPr>
          <w:color w:val="212529"/>
          <w:sz w:val="28"/>
          <w:szCs w:val="28"/>
          <w:shd w:val="clear" w:color="auto" w:fill="FFFFFF"/>
          <w:lang w:val="en-US"/>
        </w:rPr>
        <w:t xml:space="preserve"> to the European monarchial coronation ceremonials”</w:t>
      </w:r>
      <w:r w:rsidRPr="00E66003">
        <w:rPr>
          <w:color w:val="212529"/>
          <w:sz w:val="28"/>
          <w:szCs w:val="28"/>
          <w:shd w:val="clear" w:color="auto" w:fill="FFFFFF"/>
          <w:lang w:val="en-US"/>
        </w:rPr>
        <w:t xml:space="preserve"> </w:t>
      </w:r>
      <w:r w:rsidR="00A17EDC" w:rsidRPr="00E66003">
        <w:rPr>
          <w:noProof/>
          <w:color w:val="212529"/>
          <w:sz w:val="28"/>
          <w:szCs w:val="28"/>
          <w:shd w:val="clear" w:color="auto" w:fill="FFFFFF"/>
          <w:lang w:val="en-US"/>
        </w:rPr>
        <w:t>[88, p. 116]</w:t>
      </w:r>
      <w:r w:rsidR="002C71F7" w:rsidRPr="00E66003">
        <w:rPr>
          <w:color w:val="212529"/>
          <w:sz w:val="28"/>
          <w:szCs w:val="28"/>
          <w:shd w:val="clear" w:color="auto" w:fill="FFFFFF"/>
          <w:lang w:val="en-US"/>
        </w:rPr>
        <w:t xml:space="preserve">. </w:t>
      </w:r>
    </w:p>
    <w:p w14:paraId="08778F3E" w14:textId="55E5A8A5" w:rsidR="003668B9" w:rsidRPr="00E66003" w:rsidRDefault="003668B9" w:rsidP="00B759A0">
      <w:pPr>
        <w:widowControl w:val="0"/>
        <w:ind w:right="-1" w:firstLine="567"/>
        <w:jc w:val="both"/>
        <w:rPr>
          <w:rFonts w:eastAsiaTheme="majorEastAsia"/>
          <w:sz w:val="28"/>
          <w:szCs w:val="28"/>
          <w:lang w:val="en-US"/>
        </w:rPr>
      </w:pPr>
      <w:r w:rsidRPr="00E66003">
        <w:rPr>
          <w:rFonts w:eastAsiaTheme="majorEastAsia"/>
          <w:sz w:val="28"/>
          <w:szCs w:val="28"/>
          <w:lang w:val="en-US"/>
        </w:rPr>
        <w:t xml:space="preserve">However, in </w:t>
      </w:r>
      <w:r w:rsidR="00002B6F" w:rsidRPr="00E66003">
        <w:rPr>
          <w:rFonts w:eastAsiaTheme="majorEastAsia"/>
          <w:sz w:val="28"/>
          <w:szCs w:val="28"/>
          <w:lang w:val="en-US"/>
        </w:rPr>
        <w:t xml:space="preserve">comparison with the genre of Inaugural Address in the U.S., in </w:t>
      </w:r>
      <w:r w:rsidRPr="00E66003">
        <w:rPr>
          <w:rFonts w:eastAsiaTheme="majorEastAsia"/>
          <w:sz w:val="28"/>
          <w:szCs w:val="28"/>
          <w:lang w:val="en-US"/>
        </w:rPr>
        <w:t>Kazakhstani political culture</w:t>
      </w:r>
      <w:r w:rsidR="00002B6F" w:rsidRPr="00E66003">
        <w:rPr>
          <w:rFonts w:eastAsiaTheme="majorEastAsia"/>
          <w:sz w:val="28"/>
          <w:szCs w:val="28"/>
          <w:lang w:val="en-US"/>
        </w:rPr>
        <w:t>,</w:t>
      </w:r>
      <w:r w:rsidRPr="00E66003">
        <w:rPr>
          <w:rFonts w:eastAsiaTheme="majorEastAsia"/>
          <w:sz w:val="28"/>
          <w:szCs w:val="28"/>
          <w:lang w:val="en-US"/>
        </w:rPr>
        <w:t xml:space="preserve"> the “usage of</w:t>
      </w:r>
      <w:r w:rsidR="00002B6F" w:rsidRPr="00E66003">
        <w:rPr>
          <w:rFonts w:eastAsiaTheme="majorEastAsia"/>
          <w:sz w:val="28"/>
          <w:szCs w:val="28"/>
          <w:lang w:val="en-US"/>
        </w:rPr>
        <w:t xml:space="preserve"> the </w:t>
      </w:r>
      <w:r w:rsidRPr="00E66003">
        <w:rPr>
          <w:rFonts w:eastAsiaTheme="majorEastAsia"/>
          <w:sz w:val="28"/>
          <w:szCs w:val="28"/>
          <w:lang w:val="en-US"/>
        </w:rPr>
        <w:t>genre of Inaugural Address is a new phenomenon, directly connected to acquiring political status of the country o</w:t>
      </w:r>
      <w:r w:rsidR="00002B6F" w:rsidRPr="00E66003">
        <w:rPr>
          <w:rFonts w:eastAsiaTheme="majorEastAsia"/>
          <w:sz w:val="28"/>
          <w:szCs w:val="28"/>
          <w:lang w:val="en-US"/>
        </w:rPr>
        <w:t xml:space="preserve">n </w:t>
      </w:r>
      <w:r w:rsidRPr="00E66003">
        <w:rPr>
          <w:rFonts w:eastAsiaTheme="majorEastAsia"/>
          <w:sz w:val="28"/>
          <w:szCs w:val="28"/>
          <w:lang w:val="en-US"/>
        </w:rPr>
        <w:t>the global arena”</w:t>
      </w:r>
      <w:r w:rsidR="00002B6F" w:rsidRPr="00E66003">
        <w:rPr>
          <w:rFonts w:eastAsiaTheme="majorEastAsia"/>
          <w:sz w:val="28"/>
          <w:szCs w:val="28"/>
          <w:lang w:val="en-US"/>
        </w:rPr>
        <w:t xml:space="preserve"> </w:t>
      </w:r>
      <w:r w:rsidR="00A17EDC" w:rsidRPr="00E66003">
        <w:rPr>
          <w:rFonts w:eastAsiaTheme="majorEastAsia"/>
          <w:noProof/>
          <w:sz w:val="28"/>
          <w:szCs w:val="28"/>
          <w:lang w:val="en-US"/>
        </w:rPr>
        <w:t>[89, p. 133]</w:t>
      </w:r>
      <w:r w:rsidR="00002B6F" w:rsidRPr="00E66003">
        <w:rPr>
          <w:rFonts w:eastAsiaTheme="majorEastAsia"/>
          <w:sz w:val="28"/>
          <w:szCs w:val="28"/>
          <w:lang w:val="en-US"/>
        </w:rPr>
        <w:t>.</w:t>
      </w:r>
      <w:r w:rsidRPr="00E66003">
        <w:rPr>
          <w:rFonts w:eastAsiaTheme="majorEastAsia"/>
          <w:sz w:val="28"/>
          <w:szCs w:val="28"/>
          <w:lang w:val="en-US"/>
        </w:rPr>
        <w:t xml:space="preserve">  </w:t>
      </w:r>
    </w:p>
    <w:p w14:paraId="6E963538" w14:textId="508F0E60" w:rsidR="00537367" w:rsidRPr="00E66003" w:rsidRDefault="00314279" w:rsidP="00B759A0">
      <w:pPr>
        <w:widowControl w:val="0"/>
        <w:autoSpaceDE w:val="0"/>
        <w:autoSpaceDN w:val="0"/>
        <w:adjustRightInd w:val="0"/>
        <w:ind w:right="-1" w:firstLine="562"/>
        <w:jc w:val="both"/>
        <w:rPr>
          <w:color w:val="000000" w:themeColor="text1"/>
          <w:sz w:val="28"/>
          <w:szCs w:val="28"/>
          <w:lang w:val="en-US"/>
        </w:rPr>
      </w:pPr>
      <w:r w:rsidRPr="00E66003">
        <w:rPr>
          <w:iCs/>
          <w:color w:val="000000" w:themeColor="text1"/>
          <w:sz w:val="28"/>
          <w:szCs w:val="28"/>
          <w:lang w:val="en-US"/>
        </w:rPr>
        <w:t xml:space="preserve">As mentioned in the previous chapter, we adopt the theory of </w:t>
      </w:r>
      <w:r w:rsidRPr="00E66003">
        <w:rPr>
          <w:color w:val="000000"/>
          <w:sz w:val="28"/>
          <w:szCs w:val="28"/>
          <w:lang w:val="en-US"/>
        </w:rPr>
        <w:t>contextual and situational classification</w:t>
      </w:r>
      <w:r w:rsidRPr="00E66003">
        <w:rPr>
          <w:iCs/>
          <w:color w:val="000000" w:themeColor="text1"/>
          <w:sz w:val="28"/>
          <w:szCs w:val="28"/>
          <w:lang w:val="en-US"/>
        </w:rPr>
        <w:t xml:space="preserve"> of the genres of political discourse. Consequently, we believe that </w:t>
      </w:r>
      <w:r w:rsidRPr="00E66003">
        <w:rPr>
          <w:color w:val="000000" w:themeColor="text1"/>
          <w:sz w:val="28"/>
          <w:szCs w:val="28"/>
          <w:lang w:val="en-US"/>
        </w:rPr>
        <w:t xml:space="preserve">the </w:t>
      </w:r>
      <w:proofErr w:type="spellStart"/>
      <w:r w:rsidRPr="00E66003">
        <w:rPr>
          <w:color w:val="000000" w:themeColor="text1"/>
          <w:sz w:val="28"/>
          <w:szCs w:val="28"/>
          <w:lang w:val="en-US"/>
        </w:rPr>
        <w:t>сon-situtional</w:t>
      </w:r>
      <w:proofErr w:type="spellEnd"/>
      <w:r w:rsidRPr="00E66003">
        <w:rPr>
          <w:color w:val="000000" w:themeColor="text1"/>
          <w:sz w:val="28"/>
          <w:szCs w:val="28"/>
          <w:lang w:val="en-US"/>
        </w:rPr>
        <w:t xml:space="preserve"> context of delivering the Inaugural Address is extremely important and directly connected to the </w:t>
      </w:r>
      <w:r w:rsidR="004D7C8A" w:rsidRPr="00E66003">
        <w:rPr>
          <w:color w:val="000000" w:themeColor="text1"/>
          <w:sz w:val="28"/>
          <w:szCs w:val="28"/>
          <w:lang w:val="en-US"/>
        </w:rPr>
        <w:t>inauguration ceremony</w:t>
      </w:r>
      <w:r w:rsidRPr="00E66003">
        <w:rPr>
          <w:color w:val="000000" w:themeColor="text1"/>
          <w:sz w:val="28"/>
          <w:szCs w:val="28"/>
          <w:lang w:val="en-US"/>
        </w:rPr>
        <w:t>. All the constituents of the Inaugura</w:t>
      </w:r>
      <w:r w:rsidR="004D7C8A" w:rsidRPr="00E66003">
        <w:rPr>
          <w:color w:val="000000" w:themeColor="text1"/>
          <w:sz w:val="28"/>
          <w:szCs w:val="28"/>
          <w:lang w:val="en-US"/>
        </w:rPr>
        <w:t>tion</w:t>
      </w:r>
      <w:r w:rsidRPr="00E66003">
        <w:rPr>
          <w:color w:val="000000" w:themeColor="text1"/>
          <w:sz w:val="28"/>
          <w:szCs w:val="28"/>
          <w:lang w:val="en-US"/>
        </w:rPr>
        <w:t xml:space="preserve"> ceremony, such as location, date, oath, and national symbols of the country, and the participants of the solemn ceremony play a crucial role in </w:t>
      </w:r>
      <w:r w:rsidR="004D7C8A" w:rsidRPr="00E66003">
        <w:rPr>
          <w:color w:val="000000" w:themeColor="text1"/>
          <w:sz w:val="28"/>
          <w:szCs w:val="28"/>
          <w:lang w:val="en-US"/>
        </w:rPr>
        <w:t>commemorating the president's empowerm</w:t>
      </w:r>
      <w:r w:rsidRPr="00E66003">
        <w:rPr>
          <w:color w:val="000000" w:themeColor="text1"/>
          <w:sz w:val="28"/>
          <w:szCs w:val="28"/>
          <w:lang w:val="en-US"/>
        </w:rPr>
        <w:t xml:space="preserve">ent. </w:t>
      </w:r>
    </w:p>
    <w:p w14:paraId="31834F8D" w14:textId="465B077E" w:rsidR="00FE0F2D" w:rsidRPr="00E66003" w:rsidRDefault="00A057E2" w:rsidP="00B759A0">
      <w:pPr>
        <w:widowControl w:val="0"/>
        <w:autoSpaceDE w:val="0"/>
        <w:autoSpaceDN w:val="0"/>
        <w:adjustRightInd w:val="0"/>
        <w:ind w:right="-1" w:firstLine="562"/>
        <w:jc w:val="both"/>
        <w:rPr>
          <w:color w:val="000000" w:themeColor="text1"/>
          <w:sz w:val="28"/>
          <w:szCs w:val="28"/>
          <w:lang w:val="en-US"/>
        </w:rPr>
      </w:pPr>
      <w:r w:rsidRPr="00E66003">
        <w:rPr>
          <w:color w:val="000000" w:themeColor="text1"/>
          <w:sz w:val="28"/>
          <w:szCs w:val="28"/>
          <w:lang w:val="en-US"/>
        </w:rPr>
        <w:t xml:space="preserve">Undoubtedly, the ceremony of Inauguration is a ritual that represents “the intimate connections between power and the sacred” </w:t>
      </w:r>
      <w:r w:rsidR="00A17EDC" w:rsidRPr="00E66003">
        <w:rPr>
          <w:noProof/>
          <w:color w:val="000000" w:themeColor="text1"/>
          <w:sz w:val="28"/>
          <w:szCs w:val="28"/>
          <w:lang w:val="en-US"/>
        </w:rPr>
        <w:t>[90, p. 391]</w:t>
      </w:r>
      <w:r w:rsidRPr="00E66003">
        <w:rPr>
          <w:color w:val="000000" w:themeColor="text1"/>
          <w:sz w:val="28"/>
          <w:szCs w:val="28"/>
          <w:lang w:val="en-US"/>
        </w:rPr>
        <w:t>.</w:t>
      </w:r>
      <w:r w:rsidR="00FE0F2D" w:rsidRPr="00E66003">
        <w:rPr>
          <w:color w:val="000000" w:themeColor="text1"/>
          <w:sz w:val="28"/>
          <w:szCs w:val="28"/>
          <w:lang w:val="en-US"/>
        </w:rPr>
        <w:t xml:space="preserve"> However, considering the ritual ceremonies a significant part of the cultural heritage of the country limits the “vocabulary associated with such ceremonies constitutes sacred linguo-cultural codes that illuminate the spiritual and cultural essence of the people” </w:t>
      </w:r>
      <w:r w:rsidR="00A17EDC" w:rsidRPr="00E66003">
        <w:rPr>
          <w:noProof/>
          <w:color w:val="000000" w:themeColor="text1"/>
          <w:sz w:val="28"/>
          <w:szCs w:val="28"/>
          <w:lang w:val="en-US"/>
        </w:rPr>
        <w:t>[91, p. 6]</w:t>
      </w:r>
      <w:r w:rsidR="00EC627F" w:rsidRPr="00E66003">
        <w:rPr>
          <w:color w:val="000000" w:themeColor="text1"/>
          <w:sz w:val="28"/>
          <w:szCs w:val="28"/>
          <w:lang w:val="en-US"/>
        </w:rPr>
        <w:t>. Thus,</w:t>
      </w:r>
      <w:r w:rsidR="00285361" w:rsidRPr="00E66003">
        <w:rPr>
          <w:color w:val="000000" w:themeColor="text1"/>
          <w:sz w:val="28"/>
          <w:szCs w:val="28"/>
          <w:lang w:val="en-US"/>
        </w:rPr>
        <w:t xml:space="preserve"> </w:t>
      </w:r>
      <w:r w:rsidR="00285361" w:rsidRPr="00E66003">
        <w:rPr>
          <w:color w:val="000000" w:themeColor="text1"/>
          <w:sz w:val="28"/>
          <w:szCs w:val="28"/>
          <w:lang w:val="en-US"/>
        </w:rPr>
        <w:lastRenderedPageBreak/>
        <w:t xml:space="preserve">“important social contrasts and change have manifested themselves in inauguration </w:t>
      </w:r>
      <w:proofErr w:type="spellStart"/>
      <w:r w:rsidR="00285361" w:rsidRPr="00E66003">
        <w:rPr>
          <w:color w:val="000000" w:themeColor="text1"/>
          <w:sz w:val="28"/>
          <w:szCs w:val="28"/>
          <w:lang w:val="en-US"/>
        </w:rPr>
        <w:t>festives</w:t>
      </w:r>
      <w:proofErr w:type="spellEnd"/>
      <w:r w:rsidR="00285361" w:rsidRPr="00E66003">
        <w:rPr>
          <w:color w:val="000000" w:themeColor="text1"/>
          <w:sz w:val="28"/>
          <w:szCs w:val="28"/>
          <w:lang w:val="en-US"/>
        </w:rPr>
        <w:t>”</w:t>
      </w:r>
      <w:r w:rsidR="00C52EB2" w:rsidRPr="00E66003">
        <w:rPr>
          <w:color w:val="000000" w:themeColor="text1"/>
          <w:sz w:val="28"/>
          <w:szCs w:val="28"/>
          <w:lang w:val="en-US"/>
        </w:rPr>
        <w:t xml:space="preserve"> </w:t>
      </w:r>
      <w:r w:rsidR="00A17EDC" w:rsidRPr="00E66003">
        <w:rPr>
          <w:noProof/>
          <w:color w:val="000000" w:themeColor="text1"/>
          <w:sz w:val="28"/>
          <w:szCs w:val="28"/>
          <w:lang w:val="en-US"/>
        </w:rPr>
        <w:t>[86, p. 32]</w:t>
      </w:r>
      <w:r w:rsidR="00285361" w:rsidRPr="00E66003">
        <w:rPr>
          <w:color w:val="000000" w:themeColor="text1"/>
          <w:sz w:val="28"/>
          <w:szCs w:val="28"/>
          <w:lang w:val="en-US"/>
        </w:rPr>
        <w:t>.</w:t>
      </w:r>
    </w:p>
    <w:p w14:paraId="0FAF8A12" w14:textId="7E3F637B" w:rsidR="00B228AB" w:rsidRPr="00E66003" w:rsidRDefault="00537367" w:rsidP="00B759A0">
      <w:pPr>
        <w:widowControl w:val="0"/>
        <w:autoSpaceDE w:val="0"/>
        <w:autoSpaceDN w:val="0"/>
        <w:adjustRightInd w:val="0"/>
        <w:ind w:right="-1" w:firstLine="562"/>
        <w:jc w:val="both"/>
        <w:rPr>
          <w:color w:val="000000" w:themeColor="text1"/>
          <w:sz w:val="28"/>
          <w:szCs w:val="28"/>
          <w:lang w:val="en-US"/>
        </w:rPr>
      </w:pPr>
      <w:r w:rsidRPr="00E66003">
        <w:rPr>
          <w:color w:val="000000" w:themeColor="text1"/>
          <w:sz w:val="28"/>
          <w:szCs w:val="28"/>
          <w:lang w:val="en-US"/>
        </w:rPr>
        <w:t xml:space="preserve">The context of </w:t>
      </w:r>
      <w:r w:rsidR="00B228AB" w:rsidRPr="00E66003">
        <w:rPr>
          <w:color w:val="000000" w:themeColor="text1"/>
          <w:sz w:val="28"/>
          <w:szCs w:val="28"/>
          <w:lang w:val="en-US"/>
        </w:rPr>
        <w:t xml:space="preserve">the </w:t>
      </w:r>
      <w:r w:rsidRPr="00E66003">
        <w:rPr>
          <w:color w:val="000000" w:themeColor="text1"/>
          <w:sz w:val="28"/>
          <w:szCs w:val="28"/>
          <w:lang w:val="en-US"/>
        </w:rPr>
        <w:t>Inaugural Addres</w:t>
      </w:r>
      <w:r w:rsidR="00B228AB" w:rsidRPr="00E66003">
        <w:rPr>
          <w:color w:val="000000" w:themeColor="text1"/>
          <w:sz w:val="28"/>
          <w:szCs w:val="28"/>
          <w:lang w:val="en-US"/>
        </w:rPr>
        <w:t xml:space="preserve">s proposed by M. Gavrilova is represented by </w:t>
      </w:r>
      <w:r w:rsidR="004D7C8A" w:rsidRPr="00E66003">
        <w:rPr>
          <w:color w:val="000000" w:themeColor="text1"/>
          <w:sz w:val="28"/>
          <w:szCs w:val="28"/>
          <w:lang w:val="en-US"/>
        </w:rPr>
        <w:t>three</w:t>
      </w:r>
      <w:r w:rsidR="00B228AB" w:rsidRPr="00E66003">
        <w:rPr>
          <w:color w:val="000000" w:themeColor="text1"/>
          <w:sz w:val="28"/>
          <w:szCs w:val="28"/>
          <w:lang w:val="en-US"/>
        </w:rPr>
        <w:t xml:space="preserve"> large segments as </w:t>
      </w:r>
      <w:r w:rsidR="004D7C8A" w:rsidRPr="00E66003">
        <w:rPr>
          <w:color w:val="000000" w:themeColor="text1"/>
          <w:sz w:val="28"/>
          <w:szCs w:val="28"/>
          <w:lang w:val="en-US"/>
        </w:rPr>
        <w:t xml:space="preserve">a </w:t>
      </w:r>
      <w:r w:rsidR="00B228AB" w:rsidRPr="00E66003">
        <w:rPr>
          <w:color w:val="000000" w:themeColor="text1"/>
          <w:sz w:val="28"/>
          <w:szCs w:val="28"/>
          <w:lang w:val="en-US"/>
        </w:rPr>
        <w:t>general definition of the Inauguration ceremony, participants of the ceremony, and the mental representation of the participants</w:t>
      </w:r>
      <w:r w:rsidR="004D7C8A" w:rsidRPr="00E66003">
        <w:rPr>
          <w:color w:val="000000" w:themeColor="text1"/>
          <w:sz w:val="28"/>
          <w:szCs w:val="28"/>
          <w:lang w:val="en-US"/>
        </w:rPr>
        <w:t>,</w:t>
      </w:r>
      <w:r w:rsidR="00B228AB" w:rsidRPr="00E66003">
        <w:rPr>
          <w:color w:val="000000" w:themeColor="text1"/>
          <w:sz w:val="28"/>
          <w:szCs w:val="28"/>
          <w:lang w:val="en-US"/>
        </w:rPr>
        <w:t xml:space="preserve"> each segment having its own sub-segments </w:t>
      </w:r>
      <w:r w:rsidR="00A17EDC" w:rsidRPr="00E66003">
        <w:rPr>
          <w:noProof/>
          <w:color w:val="000000" w:themeColor="text1"/>
          <w:sz w:val="28"/>
          <w:szCs w:val="28"/>
          <w:lang w:val="en-US"/>
        </w:rPr>
        <w:t>[92, p. 11]</w:t>
      </w:r>
      <w:r w:rsidR="00B228AB" w:rsidRPr="00E66003">
        <w:rPr>
          <w:color w:val="000000" w:themeColor="text1"/>
          <w:sz w:val="28"/>
          <w:szCs w:val="28"/>
          <w:lang w:val="en-US"/>
        </w:rPr>
        <w:t xml:space="preserve">. </w:t>
      </w:r>
    </w:p>
    <w:p w14:paraId="1B490371" w14:textId="1895FC3A" w:rsidR="00B228AB" w:rsidRPr="00E66003" w:rsidRDefault="00540A5A" w:rsidP="00CF5F1A">
      <w:pPr>
        <w:widowControl w:val="0"/>
        <w:ind w:firstLine="567"/>
        <w:jc w:val="both"/>
        <w:rPr>
          <w:color w:val="000000" w:themeColor="text1"/>
          <w:sz w:val="28"/>
          <w:szCs w:val="28"/>
          <w:lang w:val="en-US"/>
        </w:rPr>
      </w:pPr>
      <w:r w:rsidRPr="00E66003">
        <w:rPr>
          <w:color w:val="000000" w:themeColor="text1"/>
          <w:sz w:val="28"/>
          <w:szCs w:val="28"/>
          <w:lang w:val="en-US"/>
        </w:rPr>
        <w:t xml:space="preserve">Her understanding of the context of the Inaugural Address is significant. It can be further illustrated in Figure </w:t>
      </w:r>
      <w:r w:rsidR="00CF5F1A">
        <w:rPr>
          <w:color w:val="000000" w:themeColor="text1"/>
          <w:sz w:val="28"/>
          <w:szCs w:val="28"/>
          <w:lang w:val="en-US"/>
        </w:rPr>
        <w:t>2</w:t>
      </w:r>
      <w:r w:rsidRPr="00E66003">
        <w:rPr>
          <w:color w:val="000000" w:themeColor="text1"/>
          <w:sz w:val="28"/>
          <w:szCs w:val="28"/>
          <w:lang w:val="en-US"/>
        </w:rPr>
        <w:t xml:space="preserve"> below. This figure provides a visual representation of the key elements discussed in the Inaugural Address. </w:t>
      </w:r>
    </w:p>
    <w:p w14:paraId="60D93B0E" w14:textId="192CA150" w:rsidR="00537367" w:rsidRPr="00E66003" w:rsidRDefault="00537367" w:rsidP="00B759A0">
      <w:pPr>
        <w:widowControl w:val="0"/>
        <w:autoSpaceDE w:val="0"/>
        <w:autoSpaceDN w:val="0"/>
        <w:adjustRightInd w:val="0"/>
        <w:ind w:right="-1" w:firstLine="562"/>
        <w:jc w:val="both"/>
        <w:rPr>
          <w:color w:val="000000" w:themeColor="text1"/>
          <w:sz w:val="28"/>
          <w:szCs w:val="28"/>
          <w:lang w:val="en-US"/>
        </w:rPr>
      </w:pPr>
      <w:r w:rsidRPr="00E66003">
        <w:rPr>
          <w:noProof/>
          <w:color w:val="000000" w:themeColor="text1"/>
          <w:sz w:val="28"/>
          <w:szCs w:val="28"/>
          <w14:ligatures w14:val="standardContextual"/>
        </w:rPr>
        <w:drawing>
          <wp:inline distT="0" distB="0" distL="0" distR="0" wp14:anchorId="60354032" wp14:editId="576DE6D4">
            <wp:extent cx="5283849" cy="6400165"/>
            <wp:effectExtent l="0" t="0" r="31115" b="0"/>
            <wp:docPr id="2092877438" name="Схема 14"/>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65B682B9" w14:textId="58814523" w:rsidR="007C7058" w:rsidRPr="00E66003" w:rsidRDefault="007C7058" w:rsidP="00B759A0">
      <w:pPr>
        <w:widowControl w:val="0"/>
        <w:autoSpaceDE w:val="0"/>
        <w:autoSpaceDN w:val="0"/>
        <w:adjustRightInd w:val="0"/>
        <w:ind w:right="-1" w:firstLine="562"/>
        <w:jc w:val="center"/>
        <w:rPr>
          <w:color w:val="000000" w:themeColor="text1"/>
          <w:sz w:val="28"/>
          <w:szCs w:val="28"/>
          <w:lang w:val="en-US"/>
        </w:rPr>
      </w:pPr>
      <w:r w:rsidRPr="00E66003">
        <w:rPr>
          <w:color w:val="000000" w:themeColor="text1"/>
          <w:sz w:val="28"/>
          <w:szCs w:val="28"/>
          <w:lang w:val="en-US"/>
        </w:rPr>
        <w:t xml:space="preserve">Figure </w:t>
      </w:r>
      <w:r w:rsidR="004E3382" w:rsidRPr="00E66003">
        <w:rPr>
          <w:color w:val="000000" w:themeColor="text1"/>
          <w:sz w:val="28"/>
          <w:szCs w:val="28"/>
          <w:lang w:val="en-US"/>
        </w:rPr>
        <w:t>2</w:t>
      </w:r>
      <w:r w:rsidR="00D63999" w:rsidRPr="00E66003">
        <w:rPr>
          <w:color w:val="000000" w:themeColor="text1"/>
          <w:sz w:val="28"/>
          <w:szCs w:val="28"/>
          <w:lang w:val="en-US"/>
        </w:rPr>
        <w:t xml:space="preserve"> – </w:t>
      </w:r>
      <w:r w:rsidRPr="00E66003">
        <w:rPr>
          <w:color w:val="000000" w:themeColor="text1"/>
          <w:sz w:val="28"/>
          <w:szCs w:val="28"/>
          <w:lang w:val="en-US"/>
        </w:rPr>
        <w:t xml:space="preserve">M. Gavrilova’s understanding of the context of </w:t>
      </w:r>
      <w:r w:rsidR="00D63999" w:rsidRPr="00E66003">
        <w:rPr>
          <w:color w:val="000000" w:themeColor="text1"/>
          <w:sz w:val="28"/>
          <w:szCs w:val="28"/>
          <w:lang w:val="en-US"/>
        </w:rPr>
        <w:t xml:space="preserve">the </w:t>
      </w:r>
      <w:r w:rsidRPr="00E66003">
        <w:rPr>
          <w:color w:val="000000" w:themeColor="text1"/>
          <w:sz w:val="28"/>
          <w:szCs w:val="28"/>
          <w:lang w:val="en-US"/>
        </w:rPr>
        <w:t>Inaugural Address</w:t>
      </w:r>
    </w:p>
    <w:p w14:paraId="76A9F916" w14:textId="77777777" w:rsidR="00CF5F1A" w:rsidRDefault="00CF5F1A" w:rsidP="00CF5F1A">
      <w:pPr>
        <w:widowControl w:val="0"/>
        <w:autoSpaceDE w:val="0"/>
        <w:autoSpaceDN w:val="0"/>
        <w:adjustRightInd w:val="0"/>
        <w:ind w:right="-1" w:firstLine="567"/>
        <w:jc w:val="both"/>
        <w:rPr>
          <w:color w:val="000000" w:themeColor="text1"/>
          <w:sz w:val="28"/>
          <w:szCs w:val="28"/>
          <w:lang w:val="en-US"/>
        </w:rPr>
      </w:pPr>
    </w:p>
    <w:p w14:paraId="10BB8D9F" w14:textId="59F3BD17" w:rsidR="007C7058" w:rsidRPr="00E66003" w:rsidRDefault="007C7058" w:rsidP="00CF5F1A">
      <w:pPr>
        <w:widowControl w:val="0"/>
        <w:autoSpaceDE w:val="0"/>
        <w:autoSpaceDN w:val="0"/>
        <w:adjustRightInd w:val="0"/>
        <w:ind w:right="-1" w:firstLine="567"/>
        <w:jc w:val="both"/>
        <w:rPr>
          <w:color w:val="000000" w:themeColor="text1"/>
          <w:lang w:val="en-US"/>
        </w:rPr>
      </w:pPr>
      <w:r w:rsidRPr="00E66003">
        <w:rPr>
          <w:color w:val="000000" w:themeColor="text1"/>
          <w:lang w:val="en-US"/>
        </w:rPr>
        <w:t xml:space="preserve">Note – </w:t>
      </w:r>
      <w:r w:rsidR="00D5782F" w:rsidRPr="00E66003">
        <w:rPr>
          <w:color w:val="000000" w:themeColor="text1"/>
          <w:lang w:val="en-US"/>
        </w:rPr>
        <w:t>Compiled by the author</w:t>
      </w:r>
    </w:p>
    <w:p w14:paraId="183288CB" w14:textId="77777777" w:rsidR="007C7058" w:rsidRPr="00E66003" w:rsidRDefault="007C7058" w:rsidP="00B759A0">
      <w:pPr>
        <w:widowControl w:val="0"/>
        <w:ind w:firstLine="567"/>
        <w:jc w:val="both"/>
        <w:rPr>
          <w:color w:val="000000" w:themeColor="text1"/>
          <w:sz w:val="28"/>
          <w:szCs w:val="28"/>
          <w:lang w:val="en-US"/>
        </w:rPr>
      </w:pPr>
    </w:p>
    <w:p w14:paraId="6EDB7928" w14:textId="7188625D" w:rsidR="00540A5A" w:rsidRPr="00E66003" w:rsidRDefault="00540A5A" w:rsidP="00B759A0">
      <w:pPr>
        <w:widowControl w:val="0"/>
        <w:ind w:firstLine="567"/>
        <w:jc w:val="both"/>
        <w:rPr>
          <w:color w:val="000000" w:themeColor="text1"/>
          <w:sz w:val="28"/>
          <w:szCs w:val="28"/>
          <w:lang w:val="en-US"/>
        </w:rPr>
      </w:pPr>
      <w:r w:rsidRPr="00E66003">
        <w:rPr>
          <w:color w:val="000000" w:themeColor="text1"/>
          <w:sz w:val="28"/>
          <w:szCs w:val="28"/>
          <w:lang w:val="en-US"/>
        </w:rPr>
        <w:t>Thus, M. Gavrilova’s description of the context gives us a clear understanding that the inauguration ceremony functions not only as a state ritual but also as a moment of national reflection and reaffirmation of political order. The inauguration ceremony takes place in a specific institutional setting and involves key political figures; participants include invited guests and organizers, all contributing to the ceremonial structure. Moreover, the inauguration ceremony holds sociopolitical significance by legitimizing the incoming president, symbolizing the peaceful transfer of power, and reflecting the collective consciousness of the participants, shaped by their views on the country’s political, economic, and ideological landscape.</w:t>
      </w:r>
    </w:p>
    <w:p w14:paraId="52698D93" w14:textId="4343E672" w:rsidR="005A764F" w:rsidRPr="00E66003" w:rsidRDefault="005A764F" w:rsidP="00B759A0">
      <w:pPr>
        <w:widowControl w:val="0"/>
        <w:autoSpaceDE w:val="0"/>
        <w:autoSpaceDN w:val="0"/>
        <w:adjustRightInd w:val="0"/>
        <w:ind w:right="-1" w:firstLine="562"/>
        <w:jc w:val="both"/>
        <w:rPr>
          <w:color w:val="000000" w:themeColor="text1"/>
          <w:sz w:val="28"/>
          <w:szCs w:val="28"/>
          <w:lang w:val="en-US"/>
        </w:rPr>
      </w:pPr>
      <w:r w:rsidRPr="00E66003">
        <w:rPr>
          <w:color w:val="000000" w:themeColor="text1"/>
          <w:sz w:val="28"/>
          <w:szCs w:val="28"/>
          <w:lang w:val="en-US"/>
        </w:rPr>
        <w:t>In addition to the initial discussion, we will provide a comprehensive analysis of the various segments that comprise the context of the Inaugural Address for both the United States and Kazakhstan. This analysis will be grounded on the insights and understanding of M. Gavrilova, who has explored the significance of these addresses in detail. Through this exploration, we aim to elucidate the political, cultural, and historical factors that shape these significant speeches.</w:t>
      </w:r>
    </w:p>
    <w:p w14:paraId="40EF4841" w14:textId="77777777" w:rsidR="005E7F6F" w:rsidRPr="00E66003" w:rsidRDefault="005E7F6F" w:rsidP="00B759A0">
      <w:pPr>
        <w:widowControl w:val="0"/>
        <w:autoSpaceDE w:val="0"/>
        <w:autoSpaceDN w:val="0"/>
        <w:adjustRightInd w:val="0"/>
        <w:ind w:right="-1" w:firstLine="562"/>
        <w:jc w:val="both"/>
        <w:rPr>
          <w:b/>
          <w:bCs/>
          <w:color w:val="000000" w:themeColor="text1"/>
          <w:sz w:val="28"/>
          <w:szCs w:val="28"/>
          <w:lang w:val="en-US"/>
        </w:rPr>
      </w:pPr>
    </w:p>
    <w:p w14:paraId="16588DD9" w14:textId="7B532CEC" w:rsidR="005A764F" w:rsidRPr="00E66003" w:rsidRDefault="00540A5A" w:rsidP="00B759A0">
      <w:pPr>
        <w:widowControl w:val="0"/>
        <w:autoSpaceDE w:val="0"/>
        <w:autoSpaceDN w:val="0"/>
        <w:adjustRightInd w:val="0"/>
        <w:ind w:right="-1" w:firstLine="562"/>
        <w:jc w:val="both"/>
        <w:rPr>
          <w:b/>
          <w:bCs/>
          <w:color w:val="000000" w:themeColor="text1"/>
          <w:sz w:val="28"/>
          <w:szCs w:val="28"/>
          <w:lang w:val="en-US"/>
        </w:rPr>
      </w:pPr>
      <w:r w:rsidRPr="00E66003">
        <w:rPr>
          <w:b/>
          <w:bCs/>
          <w:color w:val="000000" w:themeColor="text1"/>
          <w:sz w:val="28"/>
          <w:szCs w:val="28"/>
          <w:lang w:val="en-US"/>
        </w:rPr>
        <w:t xml:space="preserve"> </w:t>
      </w:r>
      <w:r w:rsidR="005A764F" w:rsidRPr="00E66003">
        <w:rPr>
          <w:b/>
          <w:bCs/>
          <w:color w:val="000000" w:themeColor="text1"/>
          <w:sz w:val="28"/>
          <w:szCs w:val="28"/>
          <w:lang w:val="en-US"/>
        </w:rPr>
        <w:t xml:space="preserve">A. General definition of the situation </w:t>
      </w:r>
    </w:p>
    <w:p w14:paraId="2DD3D096" w14:textId="387FB53C" w:rsidR="005F13DE" w:rsidRPr="00E66003" w:rsidRDefault="005F13DE" w:rsidP="00B759A0">
      <w:pPr>
        <w:widowControl w:val="0"/>
        <w:autoSpaceDE w:val="0"/>
        <w:autoSpaceDN w:val="0"/>
        <w:adjustRightInd w:val="0"/>
        <w:ind w:right="-1" w:firstLine="562"/>
        <w:jc w:val="both"/>
        <w:rPr>
          <w:i/>
          <w:iCs/>
          <w:color w:val="000000" w:themeColor="text1"/>
          <w:sz w:val="28"/>
          <w:szCs w:val="28"/>
          <w:lang w:val="en-US"/>
        </w:rPr>
      </w:pPr>
      <w:r w:rsidRPr="00E66003">
        <w:rPr>
          <w:i/>
          <w:iCs/>
          <w:color w:val="000000" w:themeColor="text1"/>
          <w:sz w:val="28"/>
          <w:szCs w:val="28"/>
          <w:lang w:val="en-US"/>
        </w:rPr>
        <w:t>Venue</w:t>
      </w:r>
    </w:p>
    <w:p w14:paraId="6BC8FD4B" w14:textId="03A8F79F" w:rsidR="00314279" w:rsidRPr="00E66003" w:rsidRDefault="00314279" w:rsidP="00B759A0">
      <w:pPr>
        <w:widowControl w:val="0"/>
        <w:autoSpaceDE w:val="0"/>
        <w:autoSpaceDN w:val="0"/>
        <w:adjustRightInd w:val="0"/>
        <w:ind w:right="-1" w:firstLine="562"/>
        <w:jc w:val="both"/>
        <w:rPr>
          <w:color w:val="000000" w:themeColor="text1"/>
          <w:sz w:val="28"/>
          <w:szCs w:val="28"/>
          <w:lang w:val="en-US"/>
        </w:rPr>
      </w:pPr>
      <w:r w:rsidRPr="00E66003">
        <w:rPr>
          <w:color w:val="000000" w:themeColor="text1"/>
          <w:sz w:val="28"/>
          <w:szCs w:val="28"/>
          <w:lang w:val="en-US"/>
        </w:rPr>
        <w:t xml:space="preserve">The venue of the inauguration ceremony in both American and Kazakhstani political discourse is highly ritualistic. For instance, organizing the inauguration at the Capitol, which in American political culture represents the people's will, symbolizes the peaceful transfer of power and reinforces the President's service under the Constitution, rather than ruling by personal authority. In contrast, Kazakhstan has established the venue of the inauguration only relatively recently, holding the last inauguration at the Palace of Independence in Astana. However, this does not diminish the significance of the ritualistic nature of the ceremony. Each time, the people of Kazakhstan gather in an important location for the nation, as seen in the first inauguration of President Nazarbayev, which took place at the Palace of the Republic in the city of Almaty. After this, the capital of Kazakhstan moved to Astana, and all subsequent inauguration ceremonies </w:t>
      </w:r>
      <w:r w:rsidR="00E55214" w:rsidRPr="00E66003">
        <w:rPr>
          <w:color w:val="000000" w:themeColor="text1"/>
          <w:sz w:val="28"/>
          <w:szCs w:val="28"/>
          <w:lang w:val="en-US"/>
        </w:rPr>
        <w:t>were</w:t>
      </w:r>
      <w:r w:rsidRPr="00E66003">
        <w:rPr>
          <w:color w:val="000000" w:themeColor="text1"/>
          <w:sz w:val="28"/>
          <w:szCs w:val="28"/>
          <w:lang w:val="en-US"/>
        </w:rPr>
        <w:t xml:space="preserve"> held in different venues (in 1999 at </w:t>
      </w:r>
      <w:r w:rsidR="004D7C8A" w:rsidRPr="00E66003">
        <w:rPr>
          <w:color w:val="000000" w:themeColor="text1"/>
          <w:sz w:val="28"/>
          <w:szCs w:val="28"/>
          <w:lang w:val="en-US"/>
        </w:rPr>
        <w:t xml:space="preserve">the </w:t>
      </w:r>
      <w:r w:rsidRPr="00E66003">
        <w:rPr>
          <w:color w:val="000000" w:themeColor="text1"/>
          <w:sz w:val="28"/>
          <w:szCs w:val="28"/>
          <w:lang w:val="en-US"/>
        </w:rPr>
        <w:t xml:space="preserve">Congress Hall, in 2006 at the President’s residence, and others in the Palace of Independence). </w:t>
      </w:r>
    </w:p>
    <w:p w14:paraId="623D6C4D" w14:textId="03E10D54" w:rsidR="005F13DE" w:rsidRPr="00E66003" w:rsidRDefault="005F13DE" w:rsidP="00B759A0">
      <w:pPr>
        <w:widowControl w:val="0"/>
        <w:autoSpaceDE w:val="0"/>
        <w:autoSpaceDN w:val="0"/>
        <w:adjustRightInd w:val="0"/>
        <w:ind w:right="-1" w:firstLine="562"/>
        <w:jc w:val="both"/>
        <w:rPr>
          <w:i/>
          <w:iCs/>
          <w:color w:val="000000" w:themeColor="text1"/>
          <w:sz w:val="28"/>
          <w:szCs w:val="28"/>
          <w:lang w:val="en-US"/>
        </w:rPr>
      </w:pPr>
      <w:r w:rsidRPr="00E66003">
        <w:rPr>
          <w:i/>
          <w:iCs/>
          <w:color w:val="000000" w:themeColor="text1"/>
          <w:sz w:val="28"/>
          <w:szCs w:val="28"/>
          <w:lang w:val="en-US"/>
        </w:rPr>
        <w:t xml:space="preserve">Date </w:t>
      </w:r>
    </w:p>
    <w:p w14:paraId="77B53AC9" w14:textId="36CAC99A" w:rsidR="00753F68" w:rsidRPr="00E66003" w:rsidRDefault="00314279" w:rsidP="00B759A0">
      <w:pPr>
        <w:widowControl w:val="0"/>
        <w:autoSpaceDE w:val="0"/>
        <w:autoSpaceDN w:val="0"/>
        <w:adjustRightInd w:val="0"/>
        <w:ind w:right="-1" w:firstLine="562"/>
        <w:jc w:val="both"/>
        <w:rPr>
          <w:color w:val="000000" w:themeColor="text1"/>
          <w:sz w:val="28"/>
          <w:szCs w:val="28"/>
          <w:lang w:val="en-US"/>
        </w:rPr>
      </w:pPr>
      <w:r w:rsidRPr="00E66003">
        <w:rPr>
          <w:rStyle w:val="ae"/>
          <w:rFonts w:eastAsiaTheme="majorEastAsia"/>
          <w:b w:val="0"/>
          <w:bCs w:val="0"/>
          <w:sz w:val="28"/>
          <w:szCs w:val="28"/>
          <w:lang w:val="en-US"/>
        </w:rPr>
        <w:t>The dates for holding the inauguration ceremony are prescribed by the constitution in both the U.S. and Kazakhstan. In the U.S., inauguration ceremonies are currently held on January 20th in accordance with the 20th Amendment of the U.S. Constitution</w:t>
      </w:r>
      <w:r w:rsidR="00BC0B26" w:rsidRPr="00E66003">
        <w:rPr>
          <w:rStyle w:val="ae"/>
          <w:rFonts w:eastAsiaTheme="majorEastAsia"/>
          <w:b w:val="0"/>
          <w:bCs w:val="0"/>
          <w:sz w:val="28"/>
          <w:szCs w:val="28"/>
          <w:lang w:val="en-US"/>
        </w:rPr>
        <w:t xml:space="preserve"> </w:t>
      </w:r>
      <w:r w:rsidR="00A17EDC" w:rsidRPr="00E66003">
        <w:rPr>
          <w:rStyle w:val="ae"/>
          <w:rFonts w:eastAsiaTheme="majorEastAsia"/>
          <w:b w:val="0"/>
          <w:bCs w:val="0"/>
          <w:noProof/>
          <w:sz w:val="28"/>
          <w:szCs w:val="28"/>
          <w:lang w:val="en-US"/>
        </w:rPr>
        <w:t>[93]</w:t>
      </w:r>
      <w:r w:rsidRPr="00E66003">
        <w:rPr>
          <w:sz w:val="28"/>
          <w:szCs w:val="28"/>
          <w:lang w:val="en-US"/>
        </w:rPr>
        <w:t xml:space="preserve">. </w:t>
      </w:r>
    </w:p>
    <w:p w14:paraId="7E9D321E" w14:textId="5B064044" w:rsidR="00753F68" w:rsidRPr="00E66003" w:rsidRDefault="00314279" w:rsidP="00B759A0">
      <w:pPr>
        <w:widowControl w:val="0"/>
        <w:ind w:right="-1" w:firstLine="562"/>
        <w:jc w:val="both"/>
        <w:rPr>
          <w:color w:val="000000" w:themeColor="text1"/>
          <w:sz w:val="28"/>
          <w:szCs w:val="28"/>
          <w:lang w:val="en-US"/>
        </w:rPr>
      </w:pPr>
      <w:r w:rsidRPr="00E66003">
        <w:rPr>
          <w:color w:val="000000" w:themeColor="text1"/>
          <w:sz w:val="28"/>
          <w:szCs w:val="28"/>
          <w:lang w:val="en-US"/>
        </w:rPr>
        <w:t xml:space="preserve">In Kazakhstan, the date for taking the oath is flexible unlike the U.S.; it occurs on the second Wednesday of January, as specified in Section 3, Article 42, Item 2 of the Constitution of the Republic of Kazakhstan </w:t>
      </w:r>
      <w:r w:rsidR="00A17EDC" w:rsidRPr="00E66003">
        <w:rPr>
          <w:noProof/>
          <w:color w:val="000000" w:themeColor="text1"/>
          <w:sz w:val="28"/>
          <w:szCs w:val="28"/>
          <w:lang w:val="en-US"/>
        </w:rPr>
        <w:t>[94]</w:t>
      </w:r>
      <w:r w:rsidR="00753F68" w:rsidRPr="00E66003">
        <w:rPr>
          <w:color w:val="000000" w:themeColor="text1"/>
          <w:sz w:val="28"/>
          <w:szCs w:val="28"/>
          <w:lang w:val="en-US"/>
        </w:rPr>
        <w:t xml:space="preserve">.   </w:t>
      </w:r>
    </w:p>
    <w:p w14:paraId="6F98A7E6" w14:textId="231E2777" w:rsidR="00753F68" w:rsidRPr="00E66003" w:rsidRDefault="00753F68" w:rsidP="00B759A0">
      <w:pPr>
        <w:widowControl w:val="0"/>
        <w:ind w:right="-1" w:firstLine="562"/>
        <w:jc w:val="both"/>
        <w:rPr>
          <w:color w:val="000000" w:themeColor="text1"/>
          <w:sz w:val="28"/>
          <w:szCs w:val="28"/>
          <w:lang w:val="en-US"/>
        </w:rPr>
      </w:pPr>
      <w:r w:rsidRPr="00E66003">
        <w:rPr>
          <w:color w:val="000000" w:themeColor="text1"/>
          <w:sz w:val="28"/>
          <w:szCs w:val="28"/>
          <w:lang w:val="en-US"/>
        </w:rPr>
        <w:t>However, the first inaugural ceremony was held on December 10</w:t>
      </w:r>
      <w:r w:rsidRPr="00E66003">
        <w:rPr>
          <w:color w:val="000000" w:themeColor="text1"/>
          <w:sz w:val="28"/>
          <w:szCs w:val="28"/>
          <w:vertAlign w:val="superscript"/>
          <w:lang w:val="en-US"/>
        </w:rPr>
        <w:t>th</w:t>
      </w:r>
      <w:r w:rsidRPr="00E66003">
        <w:rPr>
          <w:color w:val="000000" w:themeColor="text1"/>
          <w:sz w:val="28"/>
          <w:szCs w:val="28"/>
          <w:lang w:val="en-US"/>
        </w:rPr>
        <w:t xml:space="preserve">, and because </w:t>
      </w:r>
      <w:r w:rsidR="005F13DE" w:rsidRPr="00E66003">
        <w:rPr>
          <w:color w:val="000000" w:themeColor="text1"/>
          <w:sz w:val="28"/>
          <w:szCs w:val="28"/>
          <w:lang w:val="en-US"/>
        </w:rPr>
        <w:t xml:space="preserve">all others were early </w:t>
      </w:r>
      <w:r w:rsidRPr="00E66003">
        <w:rPr>
          <w:color w:val="000000" w:themeColor="text1"/>
          <w:sz w:val="28"/>
          <w:szCs w:val="28"/>
          <w:lang w:val="en-US"/>
        </w:rPr>
        <w:t>elections, the dates</w:t>
      </w:r>
      <w:r w:rsidR="005F13DE" w:rsidRPr="00E66003">
        <w:rPr>
          <w:color w:val="000000" w:themeColor="text1"/>
          <w:sz w:val="28"/>
          <w:szCs w:val="28"/>
          <w:lang w:val="en-US"/>
        </w:rPr>
        <w:t xml:space="preserve"> have changed </w:t>
      </w:r>
      <w:r w:rsidR="00314279" w:rsidRPr="00E66003">
        <w:rPr>
          <w:color w:val="000000" w:themeColor="text1"/>
          <w:sz w:val="28"/>
          <w:szCs w:val="28"/>
          <w:lang w:val="en-US"/>
        </w:rPr>
        <w:t>constantly</w:t>
      </w:r>
      <w:r w:rsidR="005F13DE" w:rsidRPr="00E66003">
        <w:rPr>
          <w:color w:val="000000" w:themeColor="text1"/>
          <w:sz w:val="28"/>
          <w:szCs w:val="28"/>
          <w:lang w:val="en-US"/>
        </w:rPr>
        <w:t xml:space="preserve">. </w:t>
      </w:r>
    </w:p>
    <w:p w14:paraId="5BB2CB66" w14:textId="77777777" w:rsidR="002A669D" w:rsidRPr="00E66003" w:rsidRDefault="002A669D" w:rsidP="00B759A0">
      <w:pPr>
        <w:widowControl w:val="0"/>
        <w:ind w:right="-1" w:firstLine="567"/>
        <w:jc w:val="both"/>
        <w:rPr>
          <w:b/>
          <w:bCs/>
          <w:color w:val="000000" w:themeColor="text1"/>
          <w:sz w:val="28"/>
          <w:szCs w:val="28"/>
          <w:lang w:val="en-US"/>
        </w:rPr>
      </w:pPr>
    </w:p>
    <w:p w14:paraId="24427433" w14:textId="72E52469" w:rsidR="005A764F" w:rsidRPr="00E66003" w:rsidRDefault="005A764F" w:rsidP="00B759A0">
      <w:pPr>
        <w:widowControl w:val="0"/>
        <w:ind w:right="-1" w:firstLine="567"/>
        <w:jc w:val="both"/>
        <w:rPr>
          <w:b/>
          <w:bCs/>
          <w:color w:val="000000" w:themeColor="text1"/>
          <w:sz w:val="28"/>
          <w:szCs w:val="28"/>
          <w:lang w:val="en-US"/>
        </w:rPr>
      </w:pPr>
      <w:r w:rsidRPr="00E66003">
        <w:rPr>
          <w:b/>
          <w:bCs/>
          <w:color w:val="000000" w:themeColor="text1"/>
          <w:sz w:val="28"/>
          <w:szCs w:val="28"/>
          <w:lang w:val="en-US"/>
        </w:rPr>
        <w:t>B. Participants</w:t>
      </w:r>
    </w:p>
    <w:p w14:paraId="53C46861" w14:textId="42554F9F" w:rsidR="00AB64F3" w:rsidRPr="00E66003" w:rsidRDefault="00AB64F3" w:rsidP="00B759A0">
      <w:pPr>
        <w:widowControl w:val="0"/>
        <w:autoSpaceDE w:val="0"/>
        <w:autoSpaceDN w:val="0"/>
        <w:adjustRightInd w:val="0"/>
        <w:spacing w:after="240"/>
        <w:ind w:right="-1" w:firstLine="709"/>
        <w:contextualSpacing/>
        <w:jc w:val="both"/>
        <w:rPr>
          <w:sz w:val="28"/>
          <w:szCs w:val="28"/>
          <w:lang w:val="en-US" w:eastAsia="en-US"/>
          <w14:ligatures w14:val="standardContextual"/>
        </w:rPr>
      </w:pPr>
      <w:r w:rsidRPr="00E66003">
        <w:rPr>
          <w:sz w:val="28"/>
          <w:szCs w:val="28"/>
          <w:lang w:val="en-US" w:eastAsia="en-US"/>
          <w14:ligatures w14:val="standardContextual"/>
        </w:rPr>
        <w:t xml:space="preserve">In both Kazakhstani and American cultures, the attending audience plays a vital role, regarded not merely as spectators but as witnesses to the ceremony. </w:t>
      </w:r>
    </w:p>
    <w:p w14:paraId="4739D3B0" w14:textId="77777777" w:rsidR="00756908" w:rsidRPr="00E66003" w:rsidRDefault="00756908" w:rsidP="00B759A0">
      <w:pPr>
        <w:widowControl w:val="0"/>
        <w:autoSpaceDE w:val="0"/>
        <w:autoSpaceDN w:val="0"/>
        <w:adjustRightInd w:val="0"/>
        <w:ind w:right="-1"/>
        <w:contextualSpacing/>
        <w:jc w:val="both"/>
        <w:rPr>
          <w:i/>
          <w:iCs/>
          <w:sz w:val="28"/>
          <w:szCs w:val="28"/>
          <w:lang w:val="en-US" w:eastAsia="en-US"/>
          <w14:ligatures w14:val="standardContextual"/>
        </w:rPr>
      </w:pPr>
    </w:p>
    <w:p w14:paraId="22590491" w14:textId="602A0620" w:rsidR="00984C85" w:rsidRPr="00E66003" w:rsidRDefault="00984C85" w:rsidP="00B759A0">
      <w:pPr>
        <w:widowControl w:val="0"/>
        <w:autoSpaceDE w:val="0"/>
        <w:autoSpaceDN w:val="0"/>
        <w:adjustRightInd w:val="0"/>
        <w:ind w:right="-1" w:firstLine="709"/>
        <w:contextualSpacing/>
        <w:jc w:val="both"/>
        <w:rPr>
          <w:i/>
          <w:iCs/>
          <w:sz w:val="28"/>
          <w:szCs w:val="28"/>
          <w:lang w:val="en-US" w:eastAsia="en-US"/>
          <w14:ligatures w14:val="standardContextual"/>
        </w:rPr>
      </w:pPr>
      <w:r w:rsidRPr="00E66003">
        <w:rPr>
          <w:i/>
          <w:iCs/>
          <w:sz w:val="28"/>
          <w:szCs w:val="28"/>
          <w:lang w:val="en-US" w:eastAsia="en-US"/>
          <w14:ligatures w14:val="standardContextual"/>
        </w:rPr>
        <w:t>Attendees</w:t>
      </w:r>
    </w:p>
    <w:p w14:paraId="2E7CE7C6" w14:textId="74AF37F4" w:rsidR="00A21CEA" w:rsidRPr="00E66003" w:rsidRDefault="00984C85" w:rsidP="00B759A0">
      <w:pPr>
        <w:pStyle w:val="p1"/>
        <w:widowControl w:val="0"/>
        <w:ind w:firstLine="567"/>
        <w:jc w:val="both"/>
        <w:rPr>
          <w:sz w:val="28"/>
          <w:szCs w:val="28"/>
          <w:lang w:val="en-US" w:eastAsia="en-US"/>
          <w14:ligatures w14:val="standardContextual"/>
        </w:rPr>
      </w:pPr>
      <w:r w:rsidRPr="00E66003">
        <w:rPr>
          <w:sz w:val="28"/>
          <w:szCs w:val="28"/>
          <w:lang w:val="en-US" w:eastAsia="en-US"/>
          <w14:ligatures w14:val="standardContextual"/>
        </w:rPr>
        <w:t>In the case of the American political culture</w:t>
      </w:r>
      <w:r w:rsidR="00A21CEA" w:rsidRPr="00E66003">
        <w:rPr>
          <w:sz w:val="28"/>
          <w:szCs w:val="28"/>
          <w:lang w:val="en-US" w:eastAsia="en-US"/>
          <w14:ligatures w14:val="standardContextual"/>
        </w:rPr>
        <w:t xml:space="preserve"> there are to main bodies that are involved in the organization of the inaugural ceremonies. The first is united “each year prior to the inauguration, congress authorizes the creation of the Joint Congressional Committee on Inaugural Ceremonies (Joint Inaugural Committee, or JCCIC) The Joint Inaugural Committee is responsible for the planning and execution of the swearing-in ceremony and for hosting and inaugural luncheon for the President and Vice Presidents at the U.S. Capitol” </w:t>
      </w:r>
      <w:r w:rsidR="00A17EDC" w:rsidRPr="00E66003">
        <w:rPr>
          <w:noProof/>
          <w:sz w:val="28"/>
          <w:szCs w:val="28"/>
          <w:lang w:val="en-US" w:eastAsia="en-US"/>
          <w14:ligatures w14:val="standardContextual"/>
        </w:rPr>
        <w:t>[95, p. 1]</w:t>
      </w:r>
      <w:r w:rsidR="00A21CEA" w:rsidRPr="00E66003">
        <w:rPr>
          <w:sz w:val="28"/>
          <w:szCs w:val="28"/>
          <w:lang w:val="en-US" w:eastAsia="en-US"/>
          <w14:ligatures w14:val="standardContextual"/>
        </w:rPr>
        <w:t xml:space="preserve">. </w:t>
      </w:r>
    </w:p>
    <w:p w14:paraId="71631E23" w14:textId="17336BA1" w:rsidR="00FC1564" w:rsidRPr="00E66003" w:rsidRDefault="00A21CEA" w:rsidP="00B759A0">
      <w:pPr>
        <w:pStyle w:val="p1"/>
        <w:widowControl w:val="0"/>
        <w:ind w:firstLine="567"/>
        <w:jc w:val="both"/>
        <w:rPr>
          <w:sz w:val="28"/>
          <w:szCs w:val="28"/>
          <w:lang w:val="en-US" w:eastAsia="en-US"/>
          <w14:ligatures w14:val="standardContextual"/>
        </w:rPr>
      </w:pPr>
      <w:r w:rsidRPr="00E66003">
        <w:rPr>
          <w:sz w:val="28"/>
          <w:szCs w:val="28"/>
          <w:lang w:val="en-US" w:eastAsia="en-US"/>
          <w14:ligatures w14:val="standardContextual"/>
        </w:rPr>
        <w:t xml:space="preserve">The second one is </w:t>
      </w:r>
      <w:r w:rsidR="00FC1564" w:rsidRPr="00E66003">
        <w:rPr>
          <w:sz w:val="28"/>
          <w:szCs w:val="28"/>
          <w:lang w:val="en-US" w:eastAsia="en-US"/>
          <w14:ligatures w14:val="standardContextual"/>
        </w:rPr>
        <w:t xml:space="preserve">Presidential Inaugural Committee, that is </w:t>
      </w:r>
      <w:r w:rsidR="00FC1564" w:rsidRPr="00E66003">
        <w:rPr>
          <w:rStyle w:val="apple-converted-space"/>
          <w:rFonts w:eastAsiaTheme="majorEastAsia"/>
          <w:color w:val="212121"/>
          <w:sz w:val="28"/>
          <w:szCs w:val="28"/>
          <w:shd w:val="clear" w:color="auto" w:fill="FFFFFF"/>
          <w:lang w:val="en-US"/>
        </w:rPr>
        <w:t>“</w:t>
      </w:r>
      <w:r w:rsidR="00FC1564" w:rsidRPr="00E66003">
        <w:rPr>
          <w:sz w:val="28"/>
          <w:szCs w:val="28"/>
          <w:lang w:val="en-US" w:eastAsia="en-US"/>
          <w14:ligatures w14:val="standardContextual"/>
        </w:rPr>
        <w:t>appointed by the President-elect to be in charge of the presidential inaugural ceremony and activities connected with the ceremony”</w:t>
      </w:r>
      <w:r w:rsidR="00AB64F3" w:rsidRPr="00E66003">
        <w:rPr>
          <w:sz w:val="28"/>
          <w:szCs w:val="28"/>
          <w:lang w:val="en-US" w:eastAsia="en-US"/>
          <w14:ligatures w14:val="standardContextual"/>
        </w:rPr>
        <w:t xml:space="preserve"> </w:t>
      </w:r>
      <w:r w:rsidR="00A17EDC" w:rsidRPr="00E66003">
        <w:rPr>
          <w:noProof/>
          <w:sz w:val="28"/>
          <w:szCs w:val="28"/>
          <w:lang w:val="en-US" w:eastAsia="en-US"/>
          <w14:ligatures w14:val="standardContextual"/>
        </w:rPr>
        <w:t>[96]</w:t>
      </w:r>
      <w:r w:rsidR="00FC1564" w:rsidRPr="00E66003">
        <w:rPr>
          <w:sz w:val="28"/>
          <w:szCs w:val="28"/>
          <w:lang w:val="en-US" w:eastAsia="en-US"/>
          <w14:ligatures w14:val="standardContextual"/>
        </w:rPr>
        <w:t xml:space="preserve">. </w:t>
      </w:r>
    </w:p>
    <w:p w14:paraId="385EAE56" w14:textId="0D927935" w:rsidR="00FC1564" w:rsidRPr="00E66003" w:rsidRDefault="00AB64F3" w:rsidP="00B759A0">
      <w:pPr>
        <w:pStyle w:val="p1"/>
        <w:widowControl w:val="0"/>
        <w:ind w:firstLine="567"/>
        <w:jc w:val="both"/>
        <w:rPr>
          <w:sz w:val="28"/>
          <w:szCs w:val="28"/>
          <w:lang w:val="en-US" w:eastAsia="en-US"/>
          <w14:ligatures w14:val="standardContextual"/>
        </w:rPr>
      </w:pPr>
      <w:r w:rsidRPr="00E66003">
        <w:rPr>
          <w:sz w:val="28"/>
          <w:szCs w:val="28"/>
          <w:lang w:val="en-US" w:eastAsia="en-US"/>
          <w14:ligatures w14:val="standardContextual"/>
        </w:rPr>
        <w:t>However, in Kazakhstani political culture,</w:t>
      </w:r>
      <w:r w:rsidR="0000147D" w:rsidRPr="00E66003">
        <w:rPr>
          <w:sz w:val="28"/>
          <w:szCs w:val="28"/>
          <w:lang w:val="en-US" w:eastAsia="en-US"/>
          <w14:ligatures w14:val="standardContextual"/>
        </w:rPr>
        <w:t xml:space="preserve"> </w:t>
      </w:r>
      <w:r w:rsidRPr="00E66003">
        <w:rPr>
          <w:sz w:val="28"/>
          <w:szCs w:val="28"/>
          <w:lang w:val="en-US" w:eastAsia="en-US"/>
          <w14:ligatures w14:val="standardContextual"/>
        </w:rPr>
        <w:t xml:space="preserve">there is no special body or committee that observes the organization of the inaugural ceremonies. Though key state institution that </w:t>
      </w:r>
      <w:r w:rsidR="0000147D" w:rsidRPr="00E66003">
        <w:rPr>
          <w:sz w:val="28"/>
          <w:szCs w:val="28"/>
          <w:lang w:val="en-US" w:eastAsia="en-US"/>
          <w14:ligatures w14:val="standardContextual"/>
        </w:rPr>
        <w:t xml:space="preserve">ensures the success of the event is </w:t>
      </w:r>
      <w:r w:rsidRPr="00E66003">
        <w:rPr>
          <w:sz w:val="28"/>
          <w:szCs w:val="28"/>
          <w:lang w:val="en-US" w:eastAsia="en-US"/>
          <w14:ligatures w14:val="standardContextual"/>
        </w:rPr>
        <w:t xml:space="preserve">the </w:t>
      </w:r>
      <w:r w:rsidR="0000147D" w:rsidRPr="00E66003">
        <w:rPr>
          <w:sz w:val="28"/>
          <w:szCs w:val="28"/>
          <w:lang w:val="en-US" w:eastAsia="en-US"/>
          <w14:ligatures w14:val="standardContextual"/>
        </w:rPr>
        <w:t>Executive office of the President</w:t>
      </w:r>
      <w:r w:rsidR="00D91F20" w:rsidRPr="00E66003">
        <w:rPr>
          <w:sz w:val="28"/>
          <w:szCs w:val="28"/>
          <w:lang w:val="en-US" w:eastAsia="en-US"/>
          <w14:ligatures w14:val="standardContextual"/>
        </w:rPr>
        <w:t xml:space="preserve"> </w:t>
      </w:r>
      <w:r w:rsidR="00A17EDC" w:rsidRPr="00E66003">
        <w:rPr>
          <w:noProof/>
          <w:sz w:val="28"/>
          <w:szCs w:val="28"/>
          <w:lang w:val="en-US" w:eastAsia="en-US"/>
          <w14:ligatures w14:val="standardContextual"/>
        </w:rPr>
        <w:t>[97]</w:t>
      </w:r>
      <w:r w:rsidR="0000147D" w:rsidRPr="00E66003">
        <w:rPr>
          <w:sz w:val="28"/>
          <w:szCs w:val="28"/>
          <w:lang w:val="en-US" w:eastAsia="en-US"/>
          <w14:ligatures w14:val="standardContextual"/>
        </w:rPr>
        <w:t xml:space="preserve">. </w:t>
      </w:r>
    </w:p>
    <w:p w14:paraId="01F062CA" w14:textId="596FC482" w:rsidR="00984C85" w:rsidRPr="00E66003" w:rsidRDefault="00FC1564" w:rsidP="00B759A0">
      <w:pPr>
        <w:pStyle w:val="p1"/>
        <w:widowControl w:val="0"/>
        <w:ind w:firstLine="567"/>
        <w:jc w:val="both"/>
        <w:rPr>
          <w:i/>
          <w:iCs/>
          <w:sz w:val="28"/>
          <w:szCs w:val="28"/>
          <w:lang w:val="en-US" w:eastAsia="en-US"/>
          <w14:ligatures w14:val="standardContextual"/>
        </w:rPr>
      </w:pPr>
      <w:proofErr w:type="gramStart"/>
      <w:r w:rsidRPr="00E66003">
        <w:rPr>
          <w:color w:val="212121"/>
          <w:shd w:val="clear" w:color="auto" w:fill="FFFFFF"/>
          <w:lang w:val="en-US"/>
        </w:rPr>
        <w:t>.</w:t>
      </w:r>
      <w:r w:rsidR="00984C85" w:rsidRPr="00E66003">
        <w:rPr>
          <w:i/>
          <w:iCs/>
          <w:sz w:val="28"/>
          <w:szCs w:val="28"/>
          <w:lang w:val="en-US" w:eastAsia="en-US"/>
          <w14:ligatures w14:val="standardContextual"/>
        </w:rPr>
        <w:t>Invited</w:t>
      </w:r>
      <w:proofErr w:type="gramEnd"/>
      <w:r w:rsidR="00984C85" w:rsidRPr="00E66003">
        <w:rPr>
          <w:i/>
          <w:iCs/>
          <w:sz w:val="28"/>
          <w:szCs w:val="28"/>
          <w:lang w:val="en-US" w:eastAsia="en-US"/>
          <w14:ligatures w14:val="standardContextual"/>
        </w:rPr>
        <w:t xml:space="preserve"> guests</w:t>
      </w:r>
    </w:p>
    <w:p w14:paraId="5DDC4E3E" w14:textId="3EABFF85" w:rsidR="00AB64F3" w:rsidRPr="00E66003" w:rsidRDefault="00AB64F3" w:rsidP="00B759A0">
      <w:pPr>
        <w:widowControl w:val="0"/>
        <w:autoSpaceDE w:val="0"/>
        <w:autoSpaceDN w:val="0"/>
        <w:adjustRightInd w:val="0"/>
        <w:spacing w:after="240"/>
        <w:ind w:right="-1" w:firstLine="709"/>
        <w:contextualSpacing/>
        <w:jc w:val="both"/>
        <w:rPr>
          <w:sz w:val="28"/>
          <w:szCs w:val="28"/>
          <w:lang w:val="en-US" w:eastAsia="en-US"/>
          <w14:ligatures w14:val="standardContextual"/>
        </w:rPr>
      </w:pPr>
      <w:r w:rsidRPr="00E66003">
        <w:rPr>
          <w:sz w:val="28"/>
          <w:szCs w:val="28"/>
          <w:lang w:val="en-US" w:eastAsia="en-US"/>
          <w14:ligatures w14:val="standardContextual"/>
        </w:rPr>
        <w:t>The guests of both ceremonies include high-ranking officials of the governmen</w:t>
      </w:r>
      <w:r w:rsidR="00D91F20" w:rsidRPr="00E66003">
        <w:rPr>
          <w:sz w:val="28"/>
          <w:szCs w:val="28"/>
          <w:lang w:val="en-US" w:eastAsia="en-US"/>
          <w14:ligatures w14:val="standardContextual"/>
        </w:rPr>
        <w:t xml:space="preserve">t and </w:t>
      </w:r>
      <w:r w:rsidRPr="00E66003">
        <w:rPr>
          <w:sz w:val="28"/>
          <w:szCs w:val="28"/>
          <w:lang w:val="en-US" w:eastAsia="en-US"/>
          <w14:ligatures w14:val="standardContextual"/>
        </w:rPr>
        <w:t xml:space="preserve">other domestic and foreign, representatives of political parties, the business community, political and social activists, and so on. </w:t>
      </w:r>
    </w:p>
    <w:p w14:paraId="1A4E6AD8" w14:textId="77777777" w:rsidR="002A669D" w:rsidRPr="00E66003" w:rsidRDefault="002A669D" w:rsidP="00B759A0">
      <w:pPr>
        <w:widowControl w:val="0"/>
        <w:ind w:right="-1" w:firstLine="562"/>
        <w:jc w:val="both"/>
        <w:rPr>
          <w:b/>
          <w:bCs/>
          <w:color w:val="000000" w:themeColor="text1"/>
          <w:sz w:val="28"/>
          <w:szCs w:val="28"/>
          <w:lang w:val="en-US"/>
        </w:rPr>
      </w:pPr>
    </w:p>
    <w:p w14:paraId="3F1D8F5D" w14:textId="7532009D" w:rsidR="00540A5A" w:rsidRPr="00E66003" w:rsidRDefault="00D91F20" w:rsidP="00B759A0">
      <w:pPr>
        <w:widowControl w:val="0"/>
        <w:ind w:right="-1" w:firstLine="562"/>
        <w:jc w:val="both"/>
        <w:rPr>
          <w:b/>
          <w:bCs/>
          <w:color w:val="000000" w:themeColor="text1"/>
          <w:sz w:val="28"/>
          <w:szCs w:val="28"/>
          <w:lang w:val="en-US"/>
        </w:rPr>
      </w:pPr>
      <w:r w:rsidRPr="00E66003">
        <w:rPr>
          <w:b/>
          <w:bCs/>
          <w:color w:val="000000" w:themeColor="text1"/>
          <w:sz w:val="28"/>
          <w:szCs w:val="28"/>
          <w:lang w:val="en-US"/>
        </w:rPr>
        <w:t>C. Mental representation of the participants</w:t>
      </w:r>
    </w:p>
    <w:p w14:paraId="4D45C9F2" w14:textId="77777777" w:rsidR="00673AAD" w:rsidRPr="00E66003" w:rsidRDefault="00673AAD" w:rsidP="00B759A0">
      <w:pPr>
        <w:widowControl w:val="0"/>
        <w:ind w:right="-1" w:firstLine="562"/>
        <w:jc w:val="both"/>
        <w:rPr>
          <w:iCs/>
          <w:color w:val="000000" w:themeColor="text1"/>
          <w:sz w:val="28"/>
          <w:szCs w:val="28"/>
          <w:lang w:val="en-US"/>
        </w:rPr>
      </w:pPr>
      <w:r w:rsidRPr="00E66003">
        <w:rPr>
          <w:iCs/>
          <w:color w:val="000000" w:themeColor="text1"/>
          <w:sz w:val="28"/>
          <w:szCs w:val="28"/>
          <w:lang w:val="en-US"/>
        </w:rPr>
        <w:t>Aims</w:t>
      </w:r>
    </w:p>
    <w:p w14:paraId="25421FC1" w14:textId="751BF9A9" w:rsidR="00673AAD" w:rsidRPr="00E66003" w:rsidRDefault="00673AAD" w:rsidP="00B759A0">
      <w:pPr>
        <w:widowControl w:val="0"/>
        <w:ind w:right="-1" w:firstLine="562"/>
        <w:jc w:val="both"/>
        <w:rPr>
          <w:color w:val="000000" w:themeColor="text1"/>
          <w:sz w:val="28"/>
          <w:szCs w:val="28"/>
          <w:lang w:val="en-US"/>
        </w:rPr>
      </w:pPr>
      <w:r w:rsidRPr="00E66003">
        <w:rPr>
          <w:color w:val="000000" w:themeColor="text1"/>
          <w:sz w:val="28"/>
          <w:szCs w:val="28"/>
          <w:lang w:val="en-US"/>
        </w:rPr>
        <w:t xml:space="preserve">In both contexts, the primary aim of the inauguration ceremony is to legitimize the new president and confirm the peaceful transfer of power. However, in Kazakhstan, this transfer of power is relatively new. </w:t>
      </w:r>
    </w:p>
    <w:p w14:paraId="24AD0376" w14:textId="77777777" w:rsidR="00673AAD" w:rsidRPr="00E66003" w:rsidRDefault="00673AAD" w:rsidP="00B759A0">
      <w:pPr>
        <w:widowControl w:val="0"/>
        <w:ind w:right="-1" w:firstLine="567"/>
        <w:jc w:val="both"/>
        <w:rPr>
          <w:iCs/>
          <w:color w:val="000000" w:themeColor="text1"/>
          <w:sz w:val="28"/>
          <w:szCs w:val="28"/>
          <w:lang w:val="en-US"/>
        </w:rPr>
      </w:pPr>
      <w:r w:rsidRPr="00E66003">
        <w:rPr>
          <w:iCs/>
          <w:color w:val="000000" w:themeColor="text1"/>
          <w:sz w:val="28"/>
          <w:szCs w:val="28"/>
          <w:lang w:val="en-US"/>
        </w:rPr>
        <w:t xml:space="preserve">Knowledges and opinions </w:t>
      </w:r>
    </w:p>
    <w:p w14:paraId="537A3655" w14:textId="0B1C4D23" w:rsidR="004802BD" w:rsidRPr="00E66003" w:rsidRDefault="004802BD" w:rsidP="00B759A0">
      <w:pPr>
        <w:widowControl w:val="0"/>
        <w:ind w:right="-1" w:firstLine="562"/>
        <w:jc w:val="both"/>
        <w:rPr>
          <w:color w:val="000000" w:themeColor="text1"/>
          <w:sz w:val="28"/>
          <w:szCs w:val="28"/>
          <w:lang w:val="en-US"/>
        </w:rPr>
      </w:pPr>
      <w:r w:rsidRPr="00E66003">
        <w:rPr>
          <w:color w:val="000000" w:themeColor="text1"/>
          <w:sz w:val="28"/>
          <w:szCs w:val="28"/>
          <w:lang w:val="en-US"/>
        </w:rPr>
        <w:t xml:space="preserve">Attendees </w:t>
      </w:r>
      <w:r w:rsidR="00673AAD" w:rsidRPr="00E66003">
        <w:rPr>
          <w:color w:val="000000" w:themeColor="text1"/>
          <w:sz w:val="28"/>
          <w:szCs w:val="28"/>
          <w:lang w:val="en-US"/>
        </w:rPr>
        <w:t xml:space="preserve">of the inauguration ceremony </w:t>
      </w:r>
      <w:r w:rsidRPr="00E66003">
        <w:rPr>
          <w:color w:val="000000" w:themeColor="text1"/>
          <w:sz w:val="28"/>
          <w:szCs w:val="28"/>
          <w:lang w:val="en-US"/>
        </w:rPr>
        <w:t xml:space="preserve">often bring informed opinions about the </w:t>
      </w:r>
      <w:r w:rsidR="00673AAD" w:rsidRPr="00E66003">
        <w:rPr>
          <w:color w:val="000000" w:themeColor="text1"/>
          <w:sz w:val="28"/>
          <w:szCs w:val="28"/>
          <w:lang w:val="en-US"/>
        </w:rPr>
        <w:t xml:space="preserve">nation’s political structure, economic challenges, and ideological divides, reflecting a pluralistic and participatory political culture.   </w:t>
      </w:r>
      <w:r w:rsidRPr="00E66003">
        <w:rPr>
          <w:color w:val="000000" w:themeColor="text1"/>
          <w:sz w:val="28"/>
          <w:szCs w:val="28"/>
          <w:lang w:val="en-US"/>
        </w:rPr>
        <w:t xml:space="preserve"> </w:t>
      </w:r>
    </w:p>
    <w:p w14:paraId="3B5A85DC" w14:textId="2A78587D" w:rsidR="00673AAD" w:rsidRPr="00E66003" w:rsidRDefault="00673AAD" w:rsidP="00B759A0">
      <w:pPr>
        <w:widowControl w:val="0"/>
        <w:ind w:right="-1" w:firstLine="567"/>
        <w:jc w:val="both"/>
        <w:rPr>
          <w:iCs/>
          <w:color w:val="000000" w:themeColor="text1"/>
          <w:sz w:val="28"/>
          <w:szCs w:val="28"/>
          <w:lang w:val="en-US"/>
        </w:rPr>
      </w:pPr>
      <w:r w:rsidRPr="00E66003">
        <w:rPr>
          <w:iCs/>
          <w:color w:val="000000" w:themeColor="text1"/>
          <w:sz w:val="28"/>
          <w:szCs w:val="28"/>
          <w:lang w:val="en-US"/>
        </w:rPr>
        <w:t>Commitment to various political and social ideologies</w:t>
      </w:r>
    </w:p>
    <w:p w14:paraId="5210AD6E" w14:textId="26DE5B1F" w:rsidR="00673AAD" w:rsidRPr="00E66003" w:rsidRDefault="00673AAD" w:rsidP="00B759A0">
      <w:pPr>
        <w:widowControl w:val="0"/>
        <w:ind w:right="-1" w:firstLine="562"/>
        <w:jc w:val="both"/>
        <w:rPr>
          <w:color w:val="000000" w:themeColor="text1"/>
          <w:sz w:val="28"/>
          <w:szCs w:val="28"/>
          <w:lang w:val="en-US"/>
        </w:rPr>
      </w:pPr>
      <w:r w:rsidRPr="00E66003">
        <w:rPr>
          <w:color w:val="000000" w:themeColor="text1"/>
          <w:sz w:val="28"/>
          <w:szCs w:val="28"/>
          <w:lang w:val="en-US"/>
        </w:rPr>
        <w:t xml:space="preserve">In both countries, the commitment to political and social ideologies during the ceremony – whether diverse or unified – reinforces the symbolic and practical legitimacy of the new leadership. </w:t>
      </w:r>
    </w:p>
    <w:p w14:paraId="0715FABF" w14:textId="16A0EF01" w:rsidR="00D91F20" w:rsidRPr="00E66003" w:rsidRDefault="002A669D" w:rsidP="00B759A0">
      <w:pPr>
        <w:widowControl w:val="0"/>
        <w:ind w:right="-1" w:firstLine="562"/>
        <w:jc w:val="both"/>
        <w:rPr>
          <w:color w:val="000000" w:themeColor="text1"/>
          <w:sz w:val="28"/>
          <w:szCs w:val="28"/>
          <w:lang w:val="en-US"/>
        </w:rPr>
      </w:pPr>
      <w:r w:rsidRPr="00E66003">
        <w:rPr>
          <w:color w:val="000000" w:themeColor="text1"/>
          <w:sz w:val="28"/>
          <w:szCs w:val="28"/>
          <w:lang w:val="en-US"/>
        </w:rPr>
        <w:t xml:space="preserve">In reference to the previously mentioned sections of the context surrounding the inauguration, as identified by M. Gavrilova, we can understand these elements and gain a richer perspective on their overall significance and impact of the inauguration. However, in addition to the above, we would like to include the following segments regarding the context of the inauguration ceremony.  </w:t>
      </w:r>
    </w:p>
    <w:p w14:paraId="557E29F0" w14:textId="77777777" w:rsidR="002A669D" w:rsidRPr="00E66003" w:rsidRDefault="002A669D" w:rsidP="00B759A0">
      <w:pPr>
        <w:widowControl w:val="0"/>
        <w:ind w:right="-1" w:firstLine="562"/>
        <w:jc w:val="both"/>
        <w:rPr>
          <w:b/>
          <w:bCs/>
          <w:color w:val="000000" w:themeColor="text1"/>
          <w:sz w:val="28"/>
          <w:szCs w:val="28"/>
          <w:lang w:val="en-US"/>
        </w:rPr>
      </w:pPr>
    </w:p>
    <w:p w14:paraId="111DCF77" w14:textId="12D376B8" w:rsidR="005E7F6F" w:rsidRPr="00E66003" w:rsidRDefault="005E7F6F" w:rsidP="00B759A0">
      <w:pPr>
        <w:widowControl w:val="0"/>
        <w:ind w:right="-1" w:firstLine="562"/>
        <w:jc w:val="both"/>
        <w:rPr>
          <w:b/>
          <w:bCs/>
          <w:color w:val="000000" w:themeColor="text1"/>
          <w:sz w:val="28"/>
          <w:szCs w:val="28"/>
          <w:lang w:val="en-US"/>
        </w:rPr>
      </w:pPr>
      <w:r w:rsidRPr="00E66003">
        <w:rPr>
          <w:b/>
          <w:bCs/>
          <w:color w:val="000000" w:themeColor="text1"/>
          <w:sz w:val="28"/>
          <w:szCs w:val="28"/>
          <w:lang w:val="en-US"/>
        </w:rPr>
        <w:lastRenderedPageBreak/>
        <w:t>D. Constitutional-symbolic elements</w:t>
      </w:r>
    </w:p>
    <w:p w14:paraId="4E6E1E43" w14:textId="4FBA74BE" w:rsidR="00753F68" w:rsidRPr="00E66003" w:rsidRDefault="00753F68" w:rsidP="00B759A0">
      <w:pPr>
        <w:widowControl w:val="0"/>
        <w:ind w:right="-1" w:firstLine="562"/>
        <w:jc w:val="both"/>
        <w:rPr>
          <w:i/>
          <w:iCs/>
          <w:color w:val="000000" w:themeColor="text1"/>
          <w:sz w:val="28"/>
          <w:szCs w:val="28"/>
          <w:lang w:val="en-US"/>
        </w:rPr>
      </w:pPr>
      <w:r w:rsidRPr="00E66003">
        <w:rPr>
          <w:i/>
          <w:iCs/>
          <w:color w:val="000000" w:themeColor="text1"/>
          <w:sz w:val="28"/>
          <w:szCs w:val="28"/>
          <w:lang w:val="en-US"/>
        </w:rPr>
        <w:t xml:space="preserve">Oath  </w:t>
      </w:r>
    </w:p>
    <w:p w14:paraId="1A371FA1" w14:textId="4CFA029A" w:rsidR="00753F68" w:rsidRPr="00E66003" w:rsidRDefault="00753F68" w:rsidP="00CF5F1A">
      <w:pPr>
        <w:widowControl w:val="0"/>
        <w:ind w:right="-1" w:firstLine="562"/>
        <w:jc w:val="both"/>
        <w:rPr>
          <w:color w:val="000000" w:themeColor="text1"/>
          <w:sz w:val="28"/>
          <w:szCs w:val="28"/>
          <w:lang w:val="en-US"/>
        </w:rPr>
      </w:pPr>
      <w:r w:rsidRPr="00E66003">
        <w:rPr>
          <w:color w:val="000000" w:themeColor="text1"/>
          <w:sz w:val="28"/>
          <w:szCs w:val="28"/>
          <w:lang w:val="en-US"/>
        </w:rPr>
        <w:t xml:space="preserve">The oath of office of the American president-elect consists of 35 words and is traditionally administered by the Chief Justice of the United States.  </w:t>
      </w:r>
    </w:p>
    <w:p w14:paraId="57149324" w14:textId="4A9AB311" w:rsidR="00753F68" w:rsidRPr="00E66003" w:rsidRDefault="00753F68" w:rsidP="00B759A0">
      <w:pPr>
        <w:widowControl w:val="0"/>
        <w:ind w:left="567" w:right="566" w:firstLine="567"/>
        <w:jc w:val="both"/>
        <w:rPr>
          <w:lang w:val="en-US"/>
        </w:rPr>
      </w:pPr>
      <w:r w:rsidRPr="00E66003">
        <w:rPr>
          <w:iCs/>
          <w:color w:val="000000" w:themeColor="text1"/>
          <w:sz w:val="28"/>
          <w:szCs w:val="28"/>
          <w:lang w:val="en-US"/>
        </w:rPr>
        <w:t>“I do solemnly swear (or affirm) that I will faithfully execute the office of president of the United States, and will to the best of my ability, preserve, protect, and defend the Constitution of the United States</w:t>
      </w:r>
      <w:r w:rsidRPr="00E66003">
        <w:rPr>
          <w:color w:val="000000" w:themeColor="text1"/>
          <w:sz w:val="28"/>
          <w:szCs w:val="28"/>
          <w:lang w:val="en-US"/>
        </w:rPr>
        <w:t>”</w:t>
      </w:r>
      <w:r w:rsidR="00BC0B26" w:rsidRPr="00E66003">
        <w:rPr>
          <w:color w:val="000000" w:themeColor="text1"/>
          <w:sz w:val="28"/>
          <w:szCs w:val="28"/>
          <w:lang w:val="en-US"/>
        </w:rPr>
        <w:t xml:space="preserve"> </w:t>
      </w:r>
      <w:r w:rsidR="00A17EDC" w:rsidRPr="00E66003">
        <w:rPr>
          <w:noProof/>
          <w:color w:val="000000" w:themeColor="text1"/>
          <w:sz w:val="28"/>
          <w:szCs w:val="28"/>
          <w:lang w:val="en-US"/>
        </w:rPr>
        <w:t>[93]</w:t>
      </w:r>
      <w:r w:rsidRPr="00E66003">
        <w:rPr>
          <w:color w:val="000000" w:themeColor="text1"/>
          <w:sz w:val="28"/>
          <w:szCs w:val="28"/>
          <w:lang w:val="en-US"/>
        </w:rPr>
        <w:t>.</w:t>
      </w:r>
      <w:r w:rsidR="005F13DE" w:rsidRPr="00E66003">
        <w:rPr>
          <w:iCs/>
          <w:color w:val="000000" w:themeColor="text1"/>
          <w:sz w:val="28"/>
          <w:szCs w:val="28"/>
          <w:lang w:val="en-US"/>
        </w:rPr>
        <w:t xml:space="preserve"> </w:t>
      </w:r>
    </w:p>
    <w:p w14:paraId="2820FD68" w14:textId="77777777" w:rsidR="00F135AB" w:rsidRPr="00E66003" w:rsidRDefault="00F135AB" w:rsidP="00B759A0">
      <w:pPr>
        <w:widowControl w:val="0"/>
        <w:ind w:left="567" w:right="566" w:firstLine="567"/>
        <w:jc w:val="both"/>
        <w:rPr>
          <w:lang w:val="en-US"/>
        </w:rPr>
      </w:pPr>
    </w:p>
    <w:p w14:paraId="4B5DC397" w14:textId="6E90DC87" w:rsidR="00753F68" w:rsidRPr="00E66003" w:rsidRDefault="00753F68" w:rsidP="00B759A0">
      <w:pPr>
        <w:widowControl w:val="0"/>
        <w:ind w:right="-1" w:firstLine="562"/>
        <w:jc w:val="both"/>
        <w:rPr>
          <w:color w:val="000000" w:themeColor="text1"/>
          <w:sz w:val="28"/>
          <w:szCs w:val="28"/>
          <w:lang w:val="en-US"/>
        </w:rPr>
      </w:pPr>
      <w:r w:rsidRPr="00E66003">
        <w:rPr>
          <w:color w:val="000000" w:themeColor="text1"/>
          <w:sz w:val="28"/>
          <w:szCs w:val="28"/>
          <w:lang w:val="en-US"/>
        </w:rPr>
        <w:t>The oath</w:t>
      </w:r>
      <w:r w:rsidR="005F13DE" w:rsidRPr="00E66003">
        <w:rPr>
          <w:color w:val="000000" w:themeColor="text1"/>
          <w:sz w:val="28"/>
          <w:szCs w:val="28"/>
          <w:lang w:val="en-US"/>
        </w:rPr>
        <w:t xml:space="preserve">, first taken by G. Washington, has become </w:t>
      </w:r>
      <w:r w:rsidR="00F135AB" w:rsidRPr="00E66003">
        <w:rPr>
          <w:color w:val="000000" w:themeColor="text1"/>
          <w:sz w:val="28"/>
          <w:szCs w:val="28"/>
          <w:lang w:val="en-US"/>
        </w:rPr>
        <w:t xml:space="preserve">significant and </w:t>
      </w:r>
      <w:r w:rsidRPr="00E66003">
        <w:rPr>
          <w:color w:val="000000" w:themeColor="text1"/>
          <w:sz w:val="28"/>
          <w:szCs w:val="28"/>
          <w:lang w:val="en-US"/>
        </w:rPr>
        <w:t>“has been the centerpiece of presidential </w:t>
      </w:r>
      <w:hyperlink r:id="rId19" w:tgtFrame="_blank" w:history="1">
        <w:r w:rsidRPr="00E66003">
          <w:rPr>
            <w:color w:val="000000" w:themeColor="text1"/>
            <w:sz w:val="28"/>
            <w:szCs w:val="28"/>
            <w:lang w:val="en-US"/>
          </w:rPr>
          <w:t>inaugurations</w:t>
        </w:r>
      </w:hyperlink>
      <w:r w:rsidRPr="00E66003">
        <w:rPr>
          <w:color w:val="000000" w:themeColor="text1"/>
          <w:sz w:val="28"/>
          <w:szCs w:val="28"/>
          <w:lang w:val="en-US"/>
        </w:rPr>
        <w:t xml:space="preserve"> ever since, symbolizing the continuity of democratic rule and the peaceful transition of power” </w:t>
      </w:r>
      <w:r w:rsidR="00A17EDC" w:rsidRPr="00E66003">
        <w:rPr>
          <w:noProof/>
          <w:color w:val="000000" w:themeColor="text1"/>
          <w:sz w:val="28"/>
          <w:szCs w:val="28"/>
          <w:lang w:val="en-US"/>
        </w:rPr>
        <w:t>[98]</w:t>
      </w:r>
      <w:r w:rsidRPr="00E66003">
        <w:rPr>
          <w:color w:val="000000" w:themeColor="text1"/>
          <w:sz w:val="28"/>
          <w:szCs w:val="28"/>
          <w:lang w:val="en-US"/>
        </w:rPr>
        <w:t xml:space="preserve">. </w:t>
      </w:r>
    </w:p>
    <w:p w14:paraId="087C9447" w14:textId="2E42BD5D" w:rsidR="00B4416D" w:rsidRPr="00E66003" w:rsidRDefault="00B4416D" w:rsidP="00CF5F1A">
      <w:pPr>
        <w:widowControl w:val="0"/>
        <w:ind w:right="-1" w:firstLine="562"/>
        <w:jc w:val="both"/>
        <w:rPr>
          <w:color w:val="000000" w:themeColor="text1"/>
          <w:sz w:val="28"/>
          <w:szCs w:val="28"/>
          <w:lang w:val="en-US"/>
        </w:rPr>
      </w:pPr>
      <w:r w:rsidRPr="00E66003">
        <w:rPr>
          <w:color w:val="000000" w:themeColor="text1"/>
          <w:sz w:val="28"/>
          <w:szCs w:val="28"/>
          <w:lang w:val="en-US"/>
        </w:rPr>
        <w:t>As mentioned earlier, the oath is a constitutional attribute of the ceremony. According to the Constitution of the Republic of Kazakhstan, the President's oath consists of 28 words and states:</w:t>
      </w:r>
    </w:p>
    <w:p w14:paraId="513776AD" w14:textId="3D71F799" w:rsidR="00753F68" w:rsidRPr="00E66003" w:rsidRDefault="00753F68" w:rsidP="00E66003">
      <w:pPr>
        <w:widowControl w:val="0"/>
        <w:ind w:left="567" w:right="566" w:firstLine="567"/>
        <w:jc w:val="both"/>
        <w:rPr>
          <w:iCs/>
          <w:color w:val="000000" w:themeColor="text1"/>
          <w:sz w:val="28"/>
          <w:szCs w:val="28"/>
          <w:lang w:val="en-US"/>
        </w:rPr>
      </w:pPr>
      <w:r w:rsidRPr="00E66003">
        <w:rPr>
          <w:iCs/>
          <w:color w:val="000000" w:themeColor="text1"/>
          <w:sz w:val="28"/>
          <w:szCs w:val="28"/>
          <w:lang w:val="en-US"/>
        </w:rPr>
        <w:t>“</w:t>
      </w:r>
      <w:proofErr w:type="spellStart"/>
      <w:r w:rsidRPr="00E66003">
        <w:rPr>
          <w:iCs/>
          <w:color w:val="000000" w:themeColor="text1"/>
          <w:sz w:val="28"/>
          <w:szCs w:val="28"/>
          <w:lang w:val="en-US"/>
        </w:rPr>
        <w:t>Qazaqstan</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xalqyna</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adal</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qyzmet</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etuge</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Qazaqstan</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Respublikasynyn</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Konstitutsiyasy</w:t>
      </w:r>
      <w:proofErr w:type="spellEnd"/>
      <w:r w:rsidRPr="00E66003">
        <w:rPr>
          <w:iCs/>
          <w:color w:val="000000" w:themeColor="text1"/>
          <w:sz w:val="28"/>
          <w:szCs w:val="28"/>
          <w:lang w:val="en-US"/>
        </w:rPr>
        <w:t xml:space="preserve"> men </w:t>
      </w:r>
      <w:proofErr w:type="spellStart"/>
      <w:r w:rsidRPr="00E66003">
        <w:rPr>
          <w:iCs/>
          <w:color w:val="000000" w:themeColor="text1"/>
          <w:sz w:val="28"/>
          <w:szCs w:val="28"/>
          <w:lang w:val="en-US"/>
        </w:rPr>
        <w:t>zañdaryn</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qatañ</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saqtauga</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azamattardyn</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quqyqtary</w:t>
      </w:r>
      <w:proofErr w:type="spellEnd"/>
      <w:r w:rsidRPr="00E66003">
        <w:rPr>
          <w:iCs/>
          <w:color w:val="000000" w:themeColor="text1"/>
          <w:sz w:val="28"/>
          <w:szCs w:val="28"/>
          <w:lang w:val="en-US"/>
        </w:rPr>
        <w:t xml:space="preserve"> men </w:t>
      </w:r>
      <w:proofErr w:type="spellStart"/>
      <w:r w:rsidRPr="00E66003">
        <w:rPr>
          <w:iCs/>
          <w:color w:val="000000" w:themeColor="text1"/>
          <w:sz w:val="28"/>
          <w:szCs w:val="28"/>
          <w:lang w:val="en-US"/>
        </w:rPr>
        <w:t>bostandyqtaryna</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kepildik</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beruge</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Qazaqstan</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Respublikasy</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Prezidentinin</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özime</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jüktelgen</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märtebeli</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mindetin</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adal</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atqaruga</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saltanatty</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türde</w:t>
      </w:r>
      <w:proofErr w:type="spellEnd"/>
      <w:r w:rsidRPr="00E66003">
        <w:rPr>
          <w:iCs/>
          <w:color w:val="000000" w:themeColor="text1"/>
          <w:sz w:val="28"/>
          <w:szCs w:val="28"/>
          <w:lang w:val="en-US"/>
        </w:rPr>
        <w:t xml:space="preserve"> ant </w:t>
      </w:r>
      <w:proofErr w:type="spellStart"/>
      <w:r w:rsidRPr="00E66003">
        <w:rPr>
          <w:iCs/>
          <w:color w:val="000000" w:themeColor="text1"/>
          <w:sz w:val="28"/>
          <w:szCs w:val="28"/>
          <w:lang w:val="en-US"/>
        </w:rPr>
        <w:t>etemin</w:t>
      </w:r>
      <w:proofErr w:type="spellEnd"/>
      <w:r w:rsidRPr="00E66003">
        <w:rPr>
          <w:iCs/>
          <w:color w:val="000000" w:themeColor="text1"/>
          <w:sz w:val="28"/>
          <w:szCs w:val="28"/>
          <w:lang w:val="en-US"/>
        </w:rPr>
        <w:t xml:space="preserve">” </w:t>
      </w:r>
      <w:r w:rsidR="00A17EDC" w:rsidRPr="00E66003">
        <w:rPr>
          <w:noProof/>
          <w:color w:val="000000" w:themeColor="text1"/>
          <w:sz w:val="28"/>
          <w:szCs w:val="28"/>
          <w:lang w:val="en-US"/>
        </w:rPr>
        <w:t>[94]</w:t>
      </w:r>
      <w:r w:rsidRPr="00E66003">
        <w:rPr>
          <w:color w:val="000000" w:themeColor="text1"/>
          <w:sz w:val="28"/>
          <w:szCs w:val="28"/>
          <w:lang w:val="en-US"/>
        </w:rPr>
        <w:t>.</w:t>
      </w:r>
      <w:r w:rsidRPr="00E66003">
        <w:rPr>
          <w:iCs/>
          <w:color w:val="000000" w:themeColor="text1"/>
          <w:sz w:val="28"/>
          <w:szCs w:val="28"/>
          <w:lang w:val="en-US"/>
        </w:rPr>
        <w:t xml:space="preserve"> </w:t>
      </w:r>
    </w:p>
    <w:p w14:paraId="57D0A283" w14:textId="77777777" w:rsidR="00753F68" w:rsidRPr="00E66003" w:rsidRDefault="00753F68" w:rsidP="00E66003">
      <w:pPr>
        <w:widowControl w:val="0"/>
        <w:ind w:left="567" w:right="566" w:firstLine="567"/>
        <w:jc w:val="both"/>
        <w:rPr>
          <w:iCs/>
          <w:color w:val="000000" w:themeColor="text1"/>
          <w:sz w:val="28"/>
          <w:szCs w:val="28"/>
          <w:lang w:val="en-US"/>
        </w:rPr>
      </w:pPr>
      <w:r w:rsidRPr="00E66003">
        <w:rPr>
          <w:iCs/>
          <w:color w:val="000000"/>
          <w:sz w:val="28"/>
          <w:szCs w:val="28"/>
          <w:lang w:val="en-US"/>
        </w:rPr>
        <w:t>(I solemnly swear to faithfully serve the people of Kazakhstan, strictly observe the Constitution and laws of the Republic of Kazakhstan, guarantee the rights and freedoms of citizens, and conscientiously fulfill the honorable duties entrusted to me as the President of the Republic of Kazakhstan.)</w:t>
      </w:r>
    </w:p>
    <w:p w14:paraId="09A684E6" w14:textId="77777777" w:rsidR="00F135AB" w:rsidRPr="00E66003" w:rsidRDefault="00F135AB" w:rsidP="00B759A0">
      <w:pPr>
        <w:widowControl w:val="0"/>
        <w:autoSpaceDE w:val="0"/>
        <w:autoSpaceDN w:val="0"/>
        <w:adjustRightInd w:val="0"/>
        <w:spacing w:after="240"/>
        <w:ind w:right="-1"/>
        <w:contextualSpacing/>
        <w:jc w:val="both"/>
        <w:rPr>
          <w:color w:val="000000" w:themeColor="text1"/>
          <w:sz w:val="28"/>
          <w:szCs w:val="28"/>
          <w:lang w:val="en-US"/>
        </w:rPr>
      </w:pPr>
      <w:r w:rsidRPr="00E66003">
        <w:rPr>
          <w:color w:val="000000" w:themeColor="text1"/>
          <w:sz w:val="28"/>
          <w:szCs w:val="28"/>
          <w:lang w:val="en-US"/>
        </w:rPr>
        <w:tab/>
      </w:r>
    </w:p>
    <w:p w14:paraId="32F22F9A" w14:textId="731B2BF5" w:rsidR="00314279" w:rsidRPr="00E66003" w:rsidRDefault="00314279" w:rsidP="00B759A0">
      <w:pPr>
        <w:widowControl w:val="0"/>
        <w:ind w:right="-1" w:firstLine="567"/>
        <w:jc w:val="both"/>
        <w:rPr>
          <w:i/>
          <w:iCs/>
          <w:color w:val="000000" w:themeColor="text1"/>
          <w:sz w:val="28"/>
          <w:szCs w:val="28"/>
          <w:lang w:val="en-US"/>
        </w:rPr>
      </w:pPr>
      <w:r w:rsidRPr="00E66003">
        <w:rPr>
          <w:color w:val="000000" w:themeColor="text1"/>
          <w:sz w:val="28"/>
          <w:szCs w:val="28"/>
          <w:lang w:val="en-US"/>
        </w:rPr>
        <w:t>U.S. presidents traditionally place their right hands on a Bible while taking the presidential oath of office, whereas the presidents of Kazakhstan take the oath by placing their right hand on the Constitution. In American political culture, the oath is administered by the Chief Justice, while in Kazakhstan, it is not overseen by any official government branch. This difference highlights the unique cultural practices surrounding the inauguration of leaders in both countries.</w:t>
      </w:r>
    </w:p>
    <w:p w14:paraId="3C74C8B0" w14:textId="327D6AFF" w:rsidR="00314279" w:rsidRPr="00E66003" w:rsidRDefault="00314279" w:rsidP="00B759A0">
      <w:pPr>
        <w:widowControl w:val="0"/>
        <w:autoSpaceDE w:val="0"/>
        <w:autoSpaceDN w:val="0"/>
        <w:adjustRightInd w:val="0"/>
        <w:spacing w:after="240"/>
        <w:ind w:right="-1" w:firstLine="709"/>
        <w:contextualSpacing/>
        <w:jc w:val="both"/>
        <w:rPr>
          <w:iCs/>
          <w:sz w:val="28"/>
          <w:szCs w:val="28"/>
          <w:lang w:val="en-US" w:eastAsia="en-US"/>
          <w14:ligatures w14:val="standardContextual"/>
        </w:rPr>
      </w:pPr>
      <w:r w:rsidRPr="00E66003">
        <w:rPr>
          <w:iCs/>
          <w:sz w:val="28"/>
          <w:szCs w:val="28"/>
          <w:lang w:val="en-US" w:eastAsia="en-US"/>
          <w14:ligatures w14:val="standardContextual"/>
        </w:rPr>
        <w:t xml:space="preserve">National symbols </w:t>
      </w:r>
    </w:p>
    <w:p w14:paraId="201190EB" w14:textId="12B17226" w:rsidR="0051143F" w:rsidRPr="00E66003" w:rsidRDefault="00AD13ED" w:rsidP="00B759A0">
      <w:pPr>
        <w:widowControl w:val="0"/>
        <w:autoSpaceDE w:val="0"/>
        <w:autoSpaceDN w:val="0"/>
        <w:adjustRightInd w:val="0"/>
        <w:spacing w:after="240"/>
        <w:ind w:right="-1" w:firstLine="567"/>
        <w:contextualSpacing/>
        <w:jc w:val="both"/>
        <w:rPr>
          <w:sz w:val="28"/>
          <w:szCs w:val="28"/>
          <w:lang w:val="en-US" w:eastAsia="en-US"/>
          <w14:ligatures w14:val="standardContextual"/>
        </w:rPr>
      </w:pPr>
      <w:r w:rsidRPr="00E66003">
        <w:rPr>
          <w:sz w:val="28"/>
          <w:szCs w:val="28"/>
          <w:lang w:val="en-US" w:eastAsia="en-US"/>
          <w14:ligatures w14:val="standardContextual"/>
        </w:rPr>
        <w:t>The ceremonies of b</w:t>
      </w:r>
      <w:r w:rsidR="00753F68" w:rsidRPr="00E66003">
        <w:rPr>
          <w:sz w:val="28"/>
          <w:szCs w:val="28"/>
          <w:lang w:val="en-US" w:eastAsia="en-US"/>
          <w14:ligatures w14:val="standardContextual"/>
        </w:rPr>
        <w:t xml:space="preserve">oth </w:t>
      </w:r>
      <w:r w:rsidRPr="00E66003">
        <w:rPr>
          <w:sz w:val="28"/>
          <w:szCs w:val="28"/>
          <w:lang w:val="en-US" w:eastAsia="en-US"/>
          <w14:ligatures w14:val="standardContextual"/>
        </w:rPr>
        <w:t xml:space="preserve">countries </w:t>
      </w:r>
      <w:r w:rsidR="00753F68" w:rsidRPr="00E66003">
        <w:rPr>
          <w:sz w:val="28"/>
          <w:szCs w:val="28"/>
          <w:lang w:val="en-US" w:eastAsia="en-US"/>
          <w14:ligatures w14:val="standardContextual"/>
        </w:rPr>
        <w:t xml:space="preserve">use </w:t>
      </w:r>
      <w:r w:rsidR="0051143F" w:rsidRPr="00E66003">
        <w:rPr>
          <w:sz w:val="28"/>
          <w:szCs w:val="28"/>
          <w:lang w:val="en-US" w:eastAsia="en-US"/>
          <w14:ligatures w14:val="standardContextual"/>
        </w:rPr>
        <w:t xml:space="preserve">national </w:t>
      </w:r>
      <w:r w:rsidR="00753F68" w:rsidRPr="00E66003">
        <w:rPr>
          <w:sz w:val="28"/>
          <w:szCs w:val="28"/>
          <w:lang w:val="en-US" w:eastAsia="en-US"/>
          <w14:ligatures w14:val="standardContextual"/>
        </w:rPr>
        <w:t xml:space="preserve">symbols to highlight </w:t>
      </w:r>
      <w:r w:rsidRPr="00E66003">
        <w:rPr>
          <w:sz w:val="28"/>
          <w:szCs w:val="28"/>
          <w:lang w:val="en-US" w:eastAsia="en-US"/>
          <w14:ligatures w14:val="standardContextual"/>
        </w:rPr>
        <w:t>the ritualistic power of the ceremony,</w:t>
      </w:r>
      <w:r w:rsidR="0051143F" w:rsidRPr="00E66003">
        <w:rPr>
          <w:sz w:val="28"/>
          <w:szCs w:val="28"/>
          <w:lang w:val="en-US" w:eastAsia="en-US"/>
          <w14:ligatures w14:val="standardContextual"/>
        </w:rPr>
        <w:t xml:space="preserve"> </w:t>
      </w:r>
      <w:r w:rsidR="00753F68" w:rsidRPr="00E66003">
        <w:rPr>
          <w:sz w:val="28"/>
          <w:szCs w:val="28"/>
          <w:lang w:val="en-US" w:eastAsia="en-US"/>
          <w14:ligatures w14:val="standardContextual"/>
        </w:rPr>
        <w:t>includ</w:t>
      </w:r>
      <w:r w:rsidR="0051143F" w:rsidRPr="00E66003">
        <w:rPr>
          <w:sz w:val="28"/>
          <w:szCs w:val="28"/>
          <w:lang w:val="en-US" w:eastAsia="en-US"/>
          <w14:ligatures w14:val="standardContextual"/>
        </w:rPr>
        <w:t>ing</w:t>
      </w:r>
      <w:r w:rsidR="00753F68" w:rsidRPr="00E66003">
        <w:rPr>
          <w:sz w:val="28"/>
          <w:szCs w:val="28"/>
          <w:lang w:val="en-US" w:eastAsia="en-US"/>
          <w14:ligatures w14:val="standardContextual"/>
        </w:rPr>
        <w:t xml:space="preserve"> the national anthem, reinforcing identity and unity</w:t>
      </w:r>
      <w:r w:rsidR="0051143F" w:rsidRPr="00E66003">
        <w:rPr>
          <w:sz w:val="28"/>
          <w:szCs w:val="28"/>
          <w:lang w:val="en-US" w:eastAsia="en-US"/>
          <w14:ligatures w14:val="standardContextual"/>
        </w:rPr>
        <w:t>, and</w:t>
      </w:r>
      <w:r w:rsidR="00753F68" w:rsidRPr="00E66003">
        <w:rPr>
          <w:sz w:val="28"/>
          <w:szCs w:val="28"/>
          <w:lang w:val="en-US" w:eastAsia="en-US"/>
          <w14:ligatures w14:val="standardContextual"/>
        </w:rPr>
        <w:t xml:space="preserve"> the national flag and emblem </w:t>
      </w:r>
      <w:r w:rsidR="0051143F" w:rsidRPr="00E66003">
        <w:rPr>
          <w:sz w:val="28"/>
          <w:szCs w:val="28"/>
          <w:lang w:val="en-US" w:eastAsia="en-US"/>
          <w14:ligatures w14:val="standardContextual"/>
        </w:rPr>
        <w:t>signifying</w:t>
      </w:r>
      <w:r w:rsidR="00753F68" w:rsidRPr="00E66003">
        <w:rPr>
          <w:sz w:val="28"/>
          <w:szCs w:val="28"/>
          <w:lang w:val="en-US" w:eastAsia="en-US"/>
          <w14:ligatures w14:val="standardContextual"/>
        </w:rPr>
        <w:t xml:space="preserve"> national power. </w:t>
      </w:r>
    </w:p>
    <w:p w14:paraId="53323DB6" w14:textId="3CBEF7F2" w:rsidR="00C32ED2" w:rsidRPr="00E66003" w:rsidRDefault="00C32ED2" w:rsidP="00B759A0">
      <w:pPr>
        <w:widowControl w:val="0"/>
        <w:ind w:right="-1" w:firstLine="567"/>
        <w:jc w:val="both"/>
        <w:rPr>
          <w:lang w:val="en-US"/>
        </w:rPr>
      </w:pPr>
      <w:r w:rsidRPr="00E66003">
        <w:rPr>
          <w:sz w:val="28"/>
          <w:szCs w:val="28"/>
          <w:lang w:val="en-US" w:eastAsia="en-US"/>
          <w14:ligatures w14:val="standardContextual"/>
        </w:rPr>
        <w:t xml:space="preserve">Though both involve the presidential oath, the surrounding traditions vary due to different historical, cultural, and political contexts. Despite these differences, these ceremonies reflect national traditions, symbolizing statehood, sovereignty, and democratic values, characterized by structured protocols and symbolic practices. American inaugural traditions, with a history spanning more than two hundred years, have already established a clear protocol. In contrast, Kazakhstan, with a sovereignty history of just over thirty years, is still developing its inauguration protocol and rules. The first inauguration of the President of Kazakhstan in 1991 adhered to the standards accepted at the time, while the inauguration of President Nazarbayev in 1999 was noted </w:t>
      </w:r>
      <w:r w:rsidRPr="00E66003">
        <w:rPr>
          <w:sz w:val="28"/>
          <w:szCs w:val="28"/>
          <w:lang w:val="en-US" w:eastAsia="en-US"/>
          <w14:ligatures w14:val="standardContextual"/>
        </w:rPr>
        <w:lastRenderedPageBreak/>
        <w:t>for its openness and connection to the people and their traditions, including its ceremonial protocols</w:t>
      </w:r>
      <w:r w:rsidR="00FB5D32" w:rsidRPr="00E66003">
        <w:rPr>
          <w:sz w:val="28"/>
          <w:szCs w:val="28"/>
          <w:lang w:val="en-US" w:eastAsia="en-US"/>
          <w14:ligatures w14:val="standardContextual"/>
        </w:rPr>
        <w:t xml:space="preserve"> </w:t>
      </w:r>
      <w:r w:rsidR="00A17EDC" w:rsidRPr="00E66003">
        <w:rPr>
          <w:noProof/>
          <w:sz w:val="28"/>
          <w:szCs w:val="28"/>
          <w:lang w:val="en-US" w:eastAsia="en-US"/>
          <w14:ligatures w14:val="standardContextual"/>
        </w:rPr>
        <w:t>[85, p. 31]</w:t>
      </w:r>
      <w:r w:rsidR="0069583C" w:rsidRPr="00E66003">
        <w:rPr>
          <w:sz w:val="28"/>
          <w:szCs w:val="28"/>
          <w:lang w:val="en-US" w:eastAsia="en-US"/>
          <w14:ligatures w14:val="standardContextual"/>
        </w:rPr>
        <w:t>.</w:t>
      </w:r>
    </w:p>
    <w:p w14:paraId="23185908" w14:textId="0C2A1DA2" w:rsidR="00753F68" w:rsidRPr="00E66003" w:rsidRDefault="00753F68" w:rsidP="00B759A0">
      <w:pPr>
        <w:pStyle w:val="p1"/>
        <w:widowControl w:val="0"/>
        <w:ind w:firstLine="567"/>
        <w:jc w:val="both"/>
        <w:rPr>
          <w:color w:val="121212"/>
          <w:sz w:val="28"/>
          <w:szCs w:val="28"/>
          <w:lang w:val="en-US"/>
        </w:rPr>
      </w:pPr>
      <w:r w:rsidRPr="00E66003">
        <w:rPr>
          <w:sz w:val="28"/>
          <w:szCs w:val="28"/>
          <w:lang w:val="en-US" w:eastAsia="en-US"/>
          <w14:ligatures w14:val="standardContextual"/>
        </w:rPr>
        <w:t xml:space="preserve">The elements outlined above greatly influence and enhance the overall impact of both the inauguration ceremony and the </w:t>
      </w:r>
      <w:r w:rsidR="00AB63DA" w:rsidRPr="00E66003">
        <w:rPr>
          <w:sz w:val="28"/>
          <w:szCs w:val="28"/>
          <w:lang w:val="en-US" w:eastAsia="en-US"/>
          <w14:ligatures w14:val="standardContextual"/>
        </w:rPr>
        <w:t>Inaugural Address</w:t>
      </w:r>
      <w:r w:rsidRPr="00E66003">
        <w:rPr>
          <w:sz w:val="28"/>
          <w:szCs w:val="28"/>
          <w:lang w:val="en-US" w:eastAsia="en-US"/>
          <w14:ligatures w14:val="standardContextual"/>
        </w:rPr>
        <w:t xml:space="preserve">. Each plays a crucial role in framing the speech, reflecting the political climate, and resonating with the audience, ultimately helping to convey the message effectively and persuasively. </w:t>
      </w:r>
      <w:r w:rsidR="00C32ED2" w:rsidRPr="00E66003">
        <w:rPr>
          <w:sz w:val="28"/>
          <w:szCs w:val="28"/>
          <w:lang w:val="en-US" w:eastAsia="en-US"/>
          <w14:ligatures w14:val="standardContextual"/>
        </w:rPr>
        <w:t>All together one might now that “inauguration ceremony and the Inaugural Address are intrinsically linked</w:t>
      </w:r>
      <w:r w:rsidR="00C32ED2" w:rsidRPr="00E66003">
        <w:rPr>
          <w:color w:val="000000" w:themeColor="text1"/>
          <w:sz w:val="28"/>
          <w:szCs w:val="28"/>
          <w:lang w:val="en-US" w:eastAsia="en-US"/>
          <w14:ligatures w14:val="standardContextual"/>
        </w:rPr>
        <w:t xml:space="preserve">” </w:t>
      </w:r>
      <w:r w:rsidR="00A17EDC" w:rsidRPr="00E66003">
        <w:rPr>
          <w:noProof/>
          <w:color w:val="000000" w:themeColor="text1"/>
          <w:sz w:val="28"/>
          <w:szCs w:val="28"/>
          <w:lang w:val="en-US" w:eastAsia="en-US"/>
          <w14:ligatures w14:val="standardContextual"/>
        </w:rPr>
        <w:t>[99, p. 39]</w:t>
      </w:r>
      <w:r w:rsidR="00C32ED2" w:rsidRPr="00E66003">
        <w:rPr>
          <w:sz w:val="28"/>
          <w:szCs w:val="28"/>
          <w:lang w:val="en-US"/>
        </w:rPr>
        <w:t>.</w:t>
      </w:r>
      <w:r w:rsidR="0069583C" w:rsidRPr="00E66003">
        <w:rPr>
          <w:sz w:val="28"/>
          <w:szCs w:val="28"/>
          <w:lang w:val="en-US"/>
        </w:rPr>
        <w:t xml:space="preserve"> </w:t>
      </w:r>
      <w:r w:rsidR="00C32ED2" w:rsidRPr="00E66003">
        <w:rPr>
          <w:sz w:val="28"/>
          <w:szCs w:val="28"/>
          <w:lang w:val="en-US" w:eastAsia="en-US"/>
          <w14:ligatures w14:val="standardContextual"/>
        </w:rPr>
        <w:t xml:space="preserve">Together, they convey a unified and coherent political message and “the nation listens for a moment as one people to the words of the man they have chosen for the highest office in the land” </w:t>
      </w:r>
      <w:r w:rsidR="00A17EDC" w:rsidRPr="00E66003">
        <w:rPr>
          <w:noProof/>
          <w:sz w:val="28"/>
          <w:szCs w:val="28"/>
          <w:lang w:val="en-US" w:eastAsia="en-US"/>
          <w14:ligatures w14:val="standardContextual"/>
        </w:rPr>
        <w:t>[100, p. 4]</w:t>
      </w:r>
      <w:r w:rsidR="00C32ED2" w:rsidRPr="00E66003">
        <w:rPr>
          <w:sz w:val="28"/>
          <w:szCs w:val="28"/>
          <w:lang w:val="en-US" w:eastAsia="en-US"/>
          <w14:ligatures w14:val="standardContextual"/>
        </w:rPr>
        <w:t xml:space="preserve">. </w:t>
      </w:r>
    </w:p>
    <w:p w14:paraId="7ADDF136" w14:textId="507D4588" w:rsidR="00314279" w:rsidRPr="00E66003" w:rsidRDefault="00314279" w:rsidP="00B759A0">
      <w:pPr>
        <w:widowControl w:val="0"/>
        <w:autoSpaceDE w:val="0"/>
        <w:autoSpaceDN w:val="0"/>
        <w:adjustRightInd w:val="0"/>
        <w:ind w:right="-1" w:firstLine="567"/>
        <w:jc w:val="both"/>
        <w:rPr>
          <w:color w:val="000000" w:themeColor="text1"/>
          <w:sz w:val="28"/>
          <w:szCs w:val="28"/>
          <w:lang w:val="en-US"/>
        </w:rPr>
      </w:pPr>
      <w:r w:rsidRPr="00E66003">
        <w:rPr>
          <w:color w:val="000000" w:themeColor="text1"/>
          <w:sz w:val="28"/>
          <w:szCs w:val="28"/>
          <w:lang w:val="en-US"/>
        </w:rPr>
        <w:t xml:space="preserve">The oaths of both nations reveal that the Inaugural Address serves as an expanded version of </w:t>
      </w:r>
      <w:r w:rsidR="004A02CA" w:rsidRPr="00E66003">
        <w:rPr>
          <w:color w:val="000000" w:themeColor="text1"/>
          <w:sz w:val="28"/>
          <w:szCs w:val="28"/>
          <w:lang w:val="en-US"/>
        </w:rPr>
        <w:t>it</w:t>
      </w:r>
      <w:r w:rsidR="003A0F7F" w:rsidRPr="00E66003">
        <w:rPr>
          <w:color w:val="000000" w:themeColor="text1"/>
          <w:sz w:val="28"/>
          <w:szCs w:val="28"/>
          <w:lang w:val="en-US"/>
        </w:rPr>
        <w:t>, a</w:t>
      </w:r>
      <w:r w:rsidR="004A02CA" w:rsidRPr="00E66003">
        <w:rPr>
          <w:color w:val="000000" w:themeColor="text1"/>
          <w:sz w:val="28"/>
          <w:szCs w:val="28"/>
          <w:lang w:val="en-US"/>
        </w:rPr>
        <w:t xml:space="preserve">s </w:t>
      </w:r>
      <w:r w:rsidR="003A0F7F" w:rsidRPr="00E66003">
        <w:rPr>
          <w:color w:val="000000" w:themeColor="text1"/>
          <w:sz w:val="28"/>
          <w:szCs w:val="28"/>
          <w:lang w:val="en-US"/>
        </w:rPr>
        <w:t>i</w:t>
      </w:r>
      <w:r w:rsidRPr="00E66003">
        <w:rPr>
          <w:color w:val="000000" w:themeColor="text1"/>
          <w:sz w:val="28"/>
          <w:szCs w:val="28"/>
          <w:lang w:val="en-US"/>
        </w:rPr>
        <w:t>t covers important themes, including dedication to the nation, faithfully fulfilling presidential duties, and acting in the best interest of the country</w:t>
      </w:r>
      <w:r w:rsidR="00756908" w:rsidRPr="00E66003">
        <w:rPr>
          <w:color w:val="000000" w:themeColor="text1"/>
          <w:sz w:val="28"/>
          <w:szCs w:val="28"/>
          <w:lang w:val="en-US"/>
        </w:rPr>
        <w:t>.</w:t>
      </w:r>
      <w:r w:rsidRPr="00E66003">
        <w:rPr>
          <w:color w:val="000000" w:themeColor="text1"/>
          <w:sz w:val="28"/>
          <w:szCs w:val="28"/>
          <w:lang w:val="en-US"/>
        </w:rPr>
        <w:t xml:space="preserve"> </w:t>
      </w:r>
    </w:p>
    <w:p w14:paraId="702738DD" w14:textId="535EB1B6" w:rsidR="00753F68" w:rsidRPr="00E66003" w:rsidRDefault="00314279" w:rsidP="00B759A0">
      <w:pPr>
        <w:widowControl w:val="0"/>
        <w:autoSpaceDE w:val="0"/>
        <w:autoSpaceDN w:val="0"/>
        <w:adjustRightInd w:val="0"/>
        <w:ind w:firstLine="709"/>
        <w:contextualSpacing/>
        <w:jc w:val="both"/>
        <w:rPr>
          <w:sz w:val="28"/>
          <w:szCs w:val="28"/>
          <w:lang w:val="en-US"/>
        </w:rPr>
      </w:pPr>
      <w:r w:rsidRPr="00E66003">
        <w:rPr>
          <w:sz w:val="28"/>
          <w:szCs w:val="28"/>
          <w:lang w:val="en-US"/>
        </w:rPr>
        <w:t>According to Vijay</w:t>
      </w:r>
      <w:r w:rsidR="00753F68" w:rsidRPr="00E66003">
        <w:rPr>
          <w:sz w:val="28"/>
          <w:szCs w:val="28"/>
          <w:lang w:val="en-US"/>
        </w:rPr>
        <w:t xml:space="preserve"> Bhatia</w:t>
      </w:r>
      <w:r w:rsidRPr="00E66003">
        <w:rPr>
          <w:sz w:val="28"/>
          <w:szCs w:val="28"/>
          <w:lang w:val="en-US"/>
        </w:rPr>
        <w:t>,</w:t>
      </w:r>
      <w:r w:rsidR="00753F68" w:rsidRPr="00E66003">
        <w:rPr>
          <w:sz w:val="28"/>
          <w:szCs w:val="28"/>
          <w:lang w:val="en-US"/>
        </w:rPr>
        <w:t xml:space="preserve"> </w:t>
      </w:r>
      <w:r w:rsidRPr="00E66003">
        <w:rPr>
          <w:sz w:val="28"/>
          <w:szCs w:val="28"/>
          <w:lang w:val="en-US"/>
        </w:rPr>
        <w:t>the genre is a complex notion, that can be explained as</w:t>
      </w:r>
      <w:r w:rsidR="00753F68" w:rsidRPr="00E66003">
        <w:rPr>
          <w:sz w:val="28"/>
          <w:szCs w:val="28"/>
          <w:lang w:val="en-US"/>
        </w:rPr>
        <w:t xml:space="preserve"> “</w:t>
      </w:r>
      <w:bookmarkStart w:id="45" w:name="_Hlk195257710"/>
      <w:r w:rsidR="00753F68" w:rsidRPr="00E66003">
        <w:rPr>
          <w:sz w:val="28"/>
          <w:szCs w:val="28"/>
          <w:lang w:val="en-US"/>
        </w:rPr>
        <w:t xml:space="preserve">a recognizable communicative event </w:t>
      </w:r>
      <w:bookmarkEnd w:id="45"/>
      <w:r w:rsidR="00753F68" w:rsidRPr="00E66003">
        <w:rPr>
          <w:sz w:val="28"/>
          <w:szCs w:val="28"/>
          <w:lang w:val="en-US"/>
        </w:rPr>
        <w:t xml:space="preserve">characterized by a set of communicative purpose(s) identified and mutually understood by the members of the professional or academic community in which it regularly occurs. Most often it is highly structured and conventionalized with constraints on allowable contributions in terms of their intent, positioning, form and functional value. These constraints, however, are often exploited by the expert members of the discourse community to achieve private intentions within the framework of socially recognized purpose(s) </w:t>
      </w:r>
      <w:r w:rsidR="00A17EDC" w:rsidRPr="00E66003">
        <w:rPr>
          <w:noProof/>
          <w:sz w:val="28"/>
          <w:szCs w:val="28"/>
          <w:lang w:val="en-US"/>
        </w:rPr>
        <w:t>[71</w:t>
      </w:r>
      <w:r w:rsidR="004E3382" w:rsidRPr="00E66003">
        <w:rPr>
          <w:noProof/>
          <w:sz w:val="28"/>
          <w:szCs w:val="28"/>
          <w:lang w:val="en-US"/>
        </w:rPr>
        <w:t xml:space="preserve">, </w:t>
      </w:r>
      <w:r w:rsidR="004E3382" w:rsidRPr="00E66003">
        <w:rPr>
          <w:noProof/>
          <w:sz w:val="28"/>
          <w:szCs w:val="28"/>
        </w:rPr>
        <w:t>р</w:t>
      </w:r>
      <w:r w:rsidR="00E66003" w:rsidRPr="00E66003">
        <w:rPr>
          <w:noProof/>
          <w:sz w:val="28"/>
          <w:szCs w:val="28"/>
          <w:lang w:val="en-US"/>
        </w:rPr>
        <w:t>. 13</w:t>
      </w:r>
      <w:r w:rsidR="00A17EDC" w:rsidRPr="00E66003">
        <w:rPr>
          <w:noProof/>
          <w:sz w:val="28"/>
          <w:szCs w:val="28"/>
          <w:lang w:val="en-US"/>
        </w:rPr>
        <w:t>]</w:t>
      </w:r>
      <w:r w:rsidR="00753F68" w:rsidRPr="00E66003">
        <w:rPr>
          <w:sz w:val="28"/>
          <w:szCs w:val="28"/>
          <w:lang w:val="en-US"/>
        </w:rPr>
        <w:t xml:space="preserve">. </w:t>
      </w:r>
    </w:p>
    <w:p w14:paraId="2BBD651B" w14:textId="2BD57576" w:rsidR="00753F68" w:rsidRPr="00E66003" w:rsidRDefault="0065367B" w:rsidP="00B759A0">
      <w:pPr>
        <w:pStyle w:val="p1"/>
        <w:widowControl w:val="0"/>
        <w:ind w:firstLine="567"/>
        <w:jc w:val="both"/>
        <w:rPr>
          <w:lang w:val="en-US"/>
        </w:rPr>
      </w:pPr>
      <w:r w:rsidRPr="00E66003">
        <w:rPr>
          <w:sz w:val="28"/>
          <w:szCs w:val="28"/>
          <w:lang w:val="en-US"/>
        </w:rPr>
        <w:t xml:space="preserve">T. </w:t>
      </w:r>
      <w:r w:rsidR="00753F68" w:rsidRPr="00E66003">
        <w:rPr>
          <w:sz w:val="28"/>
          <w:szCs w:val="28"/>
          <w:lang w:val="en-US"/>
        </w:rPr>
        <w:t>Todorov</w:t>
      </w:r>
      <w:r w:rsidR="00314279" w:rsidRPr="00E66003">
        <w:rPr>
          <w:sz w:val="28"/>
          <w:szCs w:val="28"/>
          <w:lang w:val="en-US"/>
        </w:rPr>
        <w:t xml:space="preserve"> agrees with V. </w:t>
      </w:r>
      <w:proofErr w:type="gramStart"/>
      <w:r w:rsidR="00314279" w:rsidRPr="00E66003">
        <w:rPr>
          <w:sz w:val="28"/>
          <w:szCs w:val="28"/>
          <w:lang w:val="en-US"/>
        </w:rPr>
        <w:t>Bhatia</w:t>
      </w:r>
      <w:r w:rsidR="00E12786" w:rsidRPr="00E66003">
        <w:rPr>
          <w:sz w:val="28"/>
          <w:szCs w:val="28"/>
          <w:lang w:val="en-US"/>
        </w:rPr>
        <w:t xml:space="preserve">, </w:t>
      </w:r>
      <w:r w:rsidR="00314279" w:rsidRPr="00E66003">
        <w:rPr>
          <w:sz w:val="28"/>
          <w:szCs w:val="28"/>
          <w:lang w:val="en-US"/>
        </w:rPr>
        <w:t>and</w:t>
      </w:r>
      <w:proofErr w:type="gramEnd"/>
      <w:r w:rsidR="00314279" w:rsidRPr="00E66003">
        <w:rPr>
          <w:sz w:val="28"/>
          <w:szCs w:val="28"/>
          <w:lang w:val="en-US"/>
        </w:rPr>
        <w:t xml:space="preserve"> </w:t>
      </w:r>
      <w:r w:rsidR="00753F68" w:rsidRPr="00E66003">
        <w:rPr>
          <w:sz w:val="28"/>
          <w:szCs w:val="28"/>
          <w:lang w:val="en-US"/>
        </w:rPr>
        <w:t xml:space="preserve">emphasizes </w:t>
      </w:r>
      <w:r w:rsidR="00E12786" w:rsidRPr="00E66003">
        <w:rPr>
          <w:sz w:val="28"/>
          <w:szCs w:val="28"/>
          <w:lang w:val="en-US"/>
        </w:rPr>
        <w:t xml:space="preserve">that there are </w:t>
      </w:r>
      <w:r w:rsidR="00E12786" w:rsidRPr="00E66003">
        <w:rPr>
          <w:color w:val="auto"/>
          <w:sz w:val="28"/>
          <w:szCs w:val="28"/>
          <w:lang w:val="en-US"/>
        </w:rPr>
        <w:t xml:space="preserve">specific patterns in discourse </w:t>
      </w:r>
      <w:r w:rsidR="00E12786" w:rsidRPr="00E66003">
        <w:rPr>
          <w:sz w:val="28"/>
          <w:szCs w:val="28"/>
          <w:lang w:val="en-US"/>
        </w:rPr>
        <w:t xml:space="preserve">that </w:t>
      </w:r>
      <w:r w:rsidR="00E12786" w:rsidRPr="00E66003">
        <w:rPr>
          <w:color w:val="auto"/>
          <w:sz w:val="28"/>
          <w:szCs w:val="28"/>
          <w:lang w:val="en-US"/>
        </w:rPr>
        <w:t>tend to become standardized over time, and both the creation and interpretation of individual texts are influenced by these established norms</w:t>
      </w:r>
      <w:r w:rsidR="00753F68" w:rsidRPr="00E66003">
        <w:rPr>
          <w:sz w:val="28"/>
          <w:szCs w:val="28"/>
          <w:lang w:val="en-US"/>
        </w:rPr>
        <w:t xml:space="preserve">; </w:t>
      </w:r>
      <w:r w:rsidR="00314279" w:rsidRPr="00E66003">
        <w:rPr>
          <w:sz w:val="28"/>
          <w:szCs w:val="28"/>
          <w:lang w:val="en-US"/>
        </w:rPr>
        <w:t>adding that</w:t>
      </w:r>
      <w:r w:rsidR="0047726E" w:rsidRPr="00E66003">
        <w:rPr>
          <w:sz w:val="28"/>
          <w:szCs w:val="28"/>
          <w:lang w:val="en-US"/>
        </w:rPr>
        <w:t>: “</w:t>
      </w:r>
      <w:r w:rsidR="00E12786" w:rsidRPr="00E66003">
        <w:rPr>
          <w:sz w:val="28"/>
          <w:szCs w:val="28"/>
          <w:lang w:val="en-US"/>
        </w:rPr>
        <w:t>a genre, whether literary or not, is nothing other than the codification of discursive properties</w:t>
      </w:r>
      <w:r w:rsidR="0047726E" w:rsidRPr="00E66003">
        <w:rPr>
          <w:sz w:val="28"/>
          <w:szCs w:val="28"/>
          <w:lang w:val="en-US"/>
        </w:rPr>
        <w:t>”</w:t>
      </w:r>
      <w:r w:rsidR="00753F68" w:rsidRPr="00E66003">
        <w:rPr>
          <w:sz w:val="28"/>
          <w:szCs w:val="28"/>
          <w:lang w:val="en-US"/>
        </w:rPr>
        <w:t xml:space="preserve"> </w:t>
      </w:r>
      <w:r w:rsidR="00A17EDC" w:rsidRPr="00E66003">
        <w:rPr>
          <w:noProof/>
          <w:sz w:val="28"/>
          <w:szCs w:val="28"/>
          <w:lang w:val="en-US"/>
        </w:rPr>
        <w:t>[101, p. 17]</w:t>
      </w:r>
      <w:r w:rsidR="00753F68" w:rsidRPr="00E66003">
        <w:rPr>
          <w:sz w:val="28"/>
          <w:szCs w:val="28"/>
          <w:lang w:val="en-US"/>
        </w:rPr>
        <w:t xml:space="preserve">. </w:t>
      </w:r>
    </w:p>
    <w:p w14:paraId="7686C741" w14:textId="61CCB553" w:rsidR="00753F68" w:rsidRPr="00E66003" w:rsidRDefault="00753F68" w:rsidP="00B759A0">
      <w:pPr>
        <w:widowControl w:val="0"/>
        <w:autoSpaceDE w:val="0"/>
        <w:autoSpaceDN w:val="0"/>
        <w:adjustRightInd w:val="0"/>
        <w:ind w:firstLine="709"/>
        <w:contextualSpacing/>
        <w:jc w:val="both"/>
        <w:rPr>
          <w:sz w:val="28"/>
          <w:szCs w:val="28"/>
          <w:lang w:val="en-US" w:eastAsia="en-US"/>
          <w14:ligatures w14:val="standardContextual"/>
        </w:rPr>
      </w:pPr>
      <w:proofErr w:type="gramStart"/>
      <w:r w:rsidRPr="00E66003">
        <w:rPr>
          <w:sz w:val="28"/>
          <w:szCs w:val="28"/>
          <w:lang w:val="en-US" w:eastAsia="en-US"/>
          <w14:ligatures w14:val="standardContextual"/>
        </w:rPr>
        <w:t>Later on</w:t>
      </w:r>
      <w:proofErr w:type="gramEnd"/>
      <w:r w:rsidRPr="00E66003">
        <w:rPr>
          <w:sz w:val="28"/>
          <w:szCs w:val="28"/>
          <w:lang w:val="en-US" w:eastAsia="en-US"/>
          <w14:ligatures w14:val="standardContextual"/>
        </w:rPr>
        <w:t xml:space="preserve">, in his seminal work “Shaping Written Knowledge” C. Bazerman addressed the issue of the evolution of scientific writing, analyzing the social and rhetorical context that influence the forms and genres of scientific papers. In this extensive work, he understands the genre as “a multidimensional, fluid category that only gains meaning through its use as an interpretive, constructive tool” that an author uses </w:t>
      </w:r>
      <w:r w:rsidRPr="00E66003">
        <w:rPr>
          <w:sz w:val="28"/>
          <w:szCs w:val="28"/>
          <w:lang w:val="en-US"/>
        </w:rPr>
        <w:t xml:space="preserve">“to formulate responses in specific circumstances and provide readers with a method to identify the type of message being conveyed” </w:t>
      </w:r>
      <w:r w:rsidR="00A17EDC" w:rsidRPr="00E66003">
        <w:rPr>
          <w:noProof/>
          <w:sz w:val="28"/>
          <w:szCs w:val="28"/>
          <w:lang w:val="en-US"/>
        </w:rPr>
        <w:t>[102]</w:t>
      </w:r>
      <w:r w:rsidRPr="00E66003">
        <w:rPr>
          <w:sz w:val="28"/>
          <w:szCs w:val="28"/>
          <w:lang w:val="en-US"/>
        </w:rPr>
        <w:t xml:space="preserve">. </w:t>
      </w:r>
    </w:p>
    <w:p w14:paraId="55CF6386" w14:textId="5E17ACAC" w:rsidR="00454F28" w:rsidRPr="00E66003" w:rsidRDefault="00B4416D" w:rsidP="00B759A0">
      <w:pPr>
        <w:pStyle w:val="af3"/>
        <w:suppressAutoHyphens w:val="0"/>
        <w:ind w:firstLine="567"/>
        <w:contextualSpacing/>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The presidential Inaugural Address </w:t>
      </w:r>
      <w:r w:rsidR="00E47627" w:rsidRPr="00E66003">
        <w:rPr>
          <w:rFonts w:hAnsi="Times New Roman" w:cs="Times New Roman"/>
          <w:color w:val="000000" w:themeColor="text1"/>
          <w:sz w:val="28"/>
          <w:szCs w:val="28"/>
        </w:rPr>
        <w:t xml:space="preserve">is </w:t>
      </w:r>
      <w:r w:rsidR="00654805" w:rsidRPr="00E66003">
        <w:rPr>
          <w:rFonts w:hAnsi="Times New Roman" w:cs="Times New Roman"/>
          <w:color w:val="000000" w:themeColor="text1"/>
          <w:sz w:val="28"/>
          <w:szCs w:val="28"/>
        </w:rPr>
        <w:t>“</w:t>
      </w:r>
      <w:r w:rsidR="00753F68" w:rsidRPr="00E66003">
        <w:rPr>
          <w:rFonts w:hAnsi="Times New Roman" w:cs="Times New Roman"/>
          <w:color w:val="000000" w:themeColor="text1"/>
          <w:sz w:val="28"/>
          <w:szCs w:val="28"/>
        </w:rPr>
        <w:t xml:space="preserve">one of the most important genres </w:t>
      </w:r>
      <w:r w:rsidR="00E47627" w:rsidRPr="00E66003">
        <w:rPr>
          <w:rFonts w:hAnsi="Times New Roman" w:cs="Times New Roman"/>
          <w:color w:val="000000" w:themeColor="text1"/>
          <w:sz w:val="28"/>
          <w:szCs w:val="28"/>
        </w:rPr>
        <w:t>in the structure of the</w:t>
      </w:r>
      <w:r w:rsidR="00753F68" w:rsidRPr="00E66003">
        <w:rPr>
          <w:rFonts w:hAnsi="Times New Roman" w:cs="Times New Roman"/>
          <w:color w:val="000000" w:themeColor="text1"/>
          <w:sz w:val="28"/>
          <w:szCs w:val="28"/>
        </w:rPr>
        <w:t xml:space="preserve"> political discourse</w:t>
      </w:r>
      <w:r w:rsidR="00E47627" w:rsidRPr="00E66003">
        <w:rPr>
          <w:rFonts w:hAnsi="Times New Roman" w:cs="Times New Roman"/>
          <w:color w:val="000000" w:themeColor="text1"/>
          <w:sz w:val="28"/>
          <w:szCs w:val="28"/>
        </w:rPr>
        <w:t>, not only from a political, but from linguistic point of view as well</w:t>
      </w:r>
      <w:r w:rsidR="00654805" w:rsidRPr="00E66003">
        <w:rPr>
          <w:rFonts w:hAnsi="Times New Roman" w:cs="Times New Roman"/>
          <w:color w:val="000000" w:themeColor="text1"/>
          <w:sz w:val="28"/>
          <w:szCs w:val="28"/>
        </w:rPr>
        <w:t xml:space="preserve">” </w:t>
      </w:r>
      <w:r w:rsidR="00A17EDC" w:rsidRPr="00E66003">
        <w:rPr>
          <w:rFonts w:hAnsi="Times New Roman" w:cs="Times New Roman"/>
          <w:noProof/>
          <w:color w:val="000000" w:themeColor="text1"/>
          <w:sz w:val="28"/>
          <w:szCs w:val="28"/>
        </w:rPr>
        <w:t>[103, p. 20]</w:t>
      </w:r>
      <w:r w:rsidR="00753F68" w:rsidRPr="00E66003">
        <w:rPr>
          <w:rFonts w:hAnsi="Times New Roman" w:cs="Times New Roman"/>
          <w:color w:val="000000" w:themeColor="text1"/>
          <w:sz w:val="28"/>
          <w:szCs w:val="28"/>
        </w:rPr>
        <w:t>.</w:t>
      </w:r>
      <w:r w:rsidR="00E47627" w:rsidRPr="00E66003">
        <w:rPr>
          <w:rFonts w:hAnsi="Times New Roman" w:cs="Times New Roman"/>
          <w:color w:val="000000" w:themeColor="text1"/>
          <w:sz w:val="28"/>
          <w:szCs w:val="28"/>
        </w:rPr>
        <w:t xml:space="preserve"> </w:t>
      </w:r>
      <w:r w:rsidR="00314279" w:rsidRPr="00E66003">
        <w:rPr>
          <w:rFonts w:hAnsi="Times New Roman" w:cs="Times New Roman"/>
          <w:color w:val="000000" w:themeColor="text1"/>
          <w:sz w:val="28"/>
          <w:szCs w:val="28"/>
        </w:rPr>
        <w:t xml:space="preserve">Scholars like N. </w:t>
      </w:r>
      <w:proofErr w:type="spellStart"/>
      <w:r w:rsidR="00314279" w:rsidRPr="00E66003">
        <w:rPr>
          <w:rFonts w:hAnsi="Times New Roman" w:cs="Times New Roman"/>
          <w:color w:val="000000" w:themeColor="text1"/>
          <w:sz w:val="28"/>
          <w:szCs w:val="28"/>
        </w:rPr>
        <w:t>Bozhenkova</w:t>
      </w:r>
      <w:proofErr w:type="spellEnd"/>
      <w:r w:rsidR="00314279" w:rsidRPr="00E66003">
        <w:rPr>
          <w:rFonts w:hAnsi="Times New Roman" w:cs="Times New Roman"/>
          <w:color w:val="000000" w:themeColor="text1"/>
          <w:sz w:val="28"/>
          <w:szCs w:val="28"/>
        </w:rPr>
        <w:t xml:space="preserve"> and Wang Ran, who studied the Inaugural Addresses of Russian and Chinese leaders, note that the main criteria for distinguishing the genre are the elements of statics and </w:t>
      </w:r>
      <w:proofErr w:type="spellStart"/>
      <w:r w:rsidR="00314279" w:rsidRPr="00E66003">
        <w:rPr>
          <w:rFonts w:hAnsi="Times New Roman" w:cs="Times New Roman"/>
          <w:color w:val="000000" w:themeColor="text1"/>
          <w:sz w:val="28"/>
          <w:szCs w:val="28"/>
        </w:rPr>
        <w:t>processuality</w:t>
      </w:r>
      <w:proofErr w:type="spellEnd"/>
      <w:r w:rsidR="00314279" w:rsidRPr="00E66003">
        <w:rPr>
          <w:rFonts w:hAnsi="Times New Roman" w:cs="Times New Roman"/>
          <w:color w:val="000000" w:themeColor="text1"/>
          <w:sz w:val="28"/>
          <w:szCs w:val="28"/>
        </w:rPr>
        <w:t xml:space="preserve">. They classify the inauguration ceremony as a static phenomenon and the Inaugural Address as an indivisible part of the ceremony. </w:t>
      </w:r>
      <w:proofErr w:type="spellStart"/>
      <w:r w:rsidR="00314279" w:rsidRPr="00E66003">
        <w:rPr>
          <w:rFonts w:hAnsi="Times New Roman" w:cs="Times New Roman"/>
          <w:color w:val="000000" w:themeColor="text1"/>
          <w:sz w:val="28"/>
          <w:szCs w:val="28"/>
        </w:rPr>
        <w:t>Processuality</w:t>
      </w:r>
      <w:proofErr w:type="spellEnd"/>
      <w:r w:rsidR="00314279" w:rsidRPr="00E66003">
        <w:rPr>
          <w:rFonts w:hAnsi="Times New Roman" w:cs="Times New Roman"/>
          <w:color w:val="000000" w:themeColor="text1"/>
          <w:sz w:val="28"/>
          <w:szCs w:val="28"/>
        </w:rPr>
        <w:t xml:space="preserve">, on the other hand, characterizes the inaugural discourse as an event unfolding in various directions. They further identify the goal of the inaugural discourse as representing the image of a patriotic leader, conveying appreciation to the nation, and demonstrating the struggle for and retention </w:t>
      </w:r>
      <w:r w:rsidR="00314279" w:rsidRPr="00E66003">
        <w:rPr>
          <w:rFonts w:hAnsi="Times New Roman" w:cs="Times New Roman"/>
          <w:color w:val="000000" w:themeColor="text1"/>
          <w:sz w:val="28"/>
          <w:szCs w:val="28"/>
        </w:rPr>
        <w:lastRenderedPageBreak/>
        <w:t xml:space="preserve">of the highest office's power within the country’s political system, relying on public support to fulfill both external and internal priorities. The scholars point out key characteristics of the inaugural discourse, including ritualism and standardization, institutionality and individuality, accessibility, </w:t>
      </w:r>
      <w:proofErr w:type="spellStart"/>
      <w:r w:rsidR="00314279" w:rsidRPr="00E66003">
        <w:rPr>
          <w:rFonts w:hAnsi="Times New Roman" w:cs="Times New Roman"/>
          <w:color w:val="000000" w:themeColor="text1"/>
          <w:sz w:val="28"/>
          <w:szCs w:val="28"/>
        </w:rPr>
        <w:t>dialogicity</w:t>
      </w:r>
      <w:proofErr w:type="spellEnd"/>
      <w:r w:rsidR="00314279" w:rsidRPr="00E66003">
        <w:rPr>
          <w:rFonts w:hAnsi="Times New Roman" w:cs="Times New Roman"/>
          <w:color w:val="000000" w:themeColor="text1"/>
          <w:sz w:val="28"/>
          <w:szCs w:val="28"/>
        </w:rPr>
        <w:t xml:space="preserve">, </w:t>
      </w:r>
      <w:proofErr w:type="spellStart"/>
      <w:r w:rsidR="00314279" w:rsidRPr="00E66003">
        <w:rPr>
          <w:rFonts w:hAnsi="Times New Roman" w:cs="Times New Roman"/>
          <w:color w:val="000000" w:themeColor="text1"/>
          <w:sz w:val="28"/>
          <w:szCs w:val="28"/>
        </w:rPr>
        <w:t>evaluativeness</w:t>
      </w:r>
      <w:proofErr w:type="spellEnd"/>
      <w:r w:rsidR="00314279" w:rsidRPr="00E66003">
        <w:rPr>
          <w:rFonts w:hAnsi="Times New Roman" w:cs="Times New Roman"/>
          <w:color w:val="000000" w:themeColor="text1"/>
          <w:sz w:val="28"/>
          <w:szCs w:val="28"/>
        </w:rPr>
        <w:t xml:space="preserve">, and timelessness. They emphasize the significance of timelessness as a crucial feature, which evidences its connection to the epideictic genre and highlights the special status of the Inaugural Address among other genres of political discourse </w:t>
      </w:r>
      <w:r w:rsidR="00A17EDC" w:rsidRPr="00E66003">
        <w:rPr>
          <w:rFonts w:eastAsiaTheme="minorHAnsi" w:hAnsi="Times New Roman" w:cs="Times New Roman"/>
          <w:sz w:val="28"/>
          <w14:ligatures w14:val="standardContextual"/>
        </w:rPr>
        <w:t>[104, p. 61–71]</w:t>
      </w:r>
      <w:r w:rsidR="00314279" w:rsidRPr="00E66003">
        <w:rPr>
          <w:rFonts w:hAnsi="Times New Roman" w:cs="Times New Roman"/>
          <w:color w:val="000000" w:themeColor="text1"/>
          <w:sz w:val="28"/>
          <w:szCs w:val="28"/>
        </w:rPr>
        <w:t>.</w:t>
      </w:r>
      <w:r w:rsidR="00792B4E" w:rsidRPr="00E66003">
        <w:rPr>
          <w:rFonts w:hAnsi="Times New Roman" w:cs="Times New Roman"/>
          <w:color w:val="000000" w:themeColor="text1"/>
          <w:sz w:val="28"/>
          <w:szCs w:val="28"/>
        </w:rPr>
        <w:t xml:space="preserve"> </w:t>
      </w:r>
    </w:p>
    <w:p w14:paraId="5F1ED98D" w14:textId="09CC184D" w:rsidR="00314279" w:rsidRPr="00E66003" w:rsidRDefault="00314279" w:rsidP="00B759A0">
      <w:pPr>
        <w:pStyle w:val="af3"/>
        <w:suppressAutoHyphens w:val="0"/>
        <w:ind w:firstLine="567"/>
        <w:contextualSpacing/>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The character of Inaugural Addresses is </w:t>
      </w:r>
      <w:r w:rsidR="005C272F" w:rsidRPr="00E66003">
        <w:rPr>
          <w:rFonts w:hAnsi="Times New Roman" w:cs="Times New Roman"/>
          <w:color w:val="000000" w:themeColor="text1"/>
          <w:sz w:val="28"/>
          <w:szCs w:val="28"/>
        </w:rPr>
        <w:t xml:space="preserve">“unambiguously marked by a single addressee, strictly regulated by the limitation of a political event, fixed in the time and territory” </w:t>
      </w:r>
      <w:r w:rsidR="00A17EDC" w:rsidRPr="00E66003">
        <w:rPr>
          <w:rFonts w:hAnsi="Times New Roman" w:cs="Times New Roman"/>
          <w:noProof/>
          <w:color w:val="000000" w:themeColor="text1"/>
          <w:sz w:val="28"/>
          <w:szCs w:val="28"/>
        </w:rPr>
        <w:t>[105, p. 205]</w:t>
      </w:r>
      <w:r w:rsidRPr="00E66003">
        <w:rPr>
          <w:rFonts w:hAnsi="Times New Roman" w:cs="Times New Roman"/>
          <w:color w:val="000000" w:themeColor="text1"/>
          <w:sz w:val="28"/>
          <w:szCs w:val="28"/>
        </w:rPr>
        <w:t>.</w:t>
      </w:r>
      <w:r w:rsidRPr="00E66003">
        <w:rPr>
          <w:rStyle w:val="afa"/>
          <w:rFonts w:eastAsiaTheme="minorHAnsi" w:hAnsi="Times New Roman" w:cs="Times New Roman"/>
          <w:color w:val="auto"/>
          <w:sz w:val="28"/>
          <w:szCs w:val="28"/>
          <w:bdr w:val="none" w:sz="0" w:space="0" w:color="auto"/>
        </w:rPr>
        <w:t xml:space="preserve"> </w:t>
      </w:r>
    </w:p>
    <w:p w14:paraId="33AC421F" w14:textId="2DA9FF04" w:rsidR="00753F68" w:rsidRPr="00E66003" w:rsidRDefault="00D225B5" w:rsidP="00B759A0">
      <w:pPr>
        <w:pStyle w:val="Body"/>
        <w:widowControl w:val="0"/>
        <w:ind w:firstLine="567"/>
        <w:contextualSpacing/>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In the frames of our study </w:t>
      </w:r>
      <w:r w:rsidR="00753F68" w:rsidRPr="00E66003">
        <w:rPr>
          <w:rFonts w:hAnsi="Times New Roman" w:cs="Times New Roman"/>
          <w:color w:val="000000" w:themeColor="text1"/>
          <w:sz w:val="28"/>
          <w:szCs w:val="28"/>
        </w:rPr>
        <w:t>R. Joslyn</w:t>
      </w:r>
      <w:r w:rsidRPr="00E66003">
        <w:rPr>
          <w:rFonts w:hAnsi="Times New Roman" w:cs="Times New Roman"/>
          <w:color w:val="000000" w:themeColor="text1"/>
          <w:sz w:val="28"/>
          <w:szCs w:val="28"/>
        </w:rPr>
        <w:t xml:space="preserve">’s idea, that </w:t>
      </w:r>
      <w:r w:rsidR="00AB63DA" w:rsidRPr="00E66003">
        <w:rPr>
          <w:rFonts w:hAnsi="Times New Roman" w:cs="Times New Roman"/>
          <w:color w:val="000000" w:themeColor="text1"/>
          <w:sz w:val="28"/>
          <w:szCs w:val="28"/>
        </w:rPr>
        <w:t>Inaugural Address</w:t>
      </w:r>
      <w:r w:rsidR="00753F68" w:rsidRPr="00E66003">
        <w:rPr>
          <w:rFonts w:hAnsi="Times New Roman" w:cs="Times New Roman"/>
          <w:color w:val="000000" w:themeColor="text1"/>
          <w:sz w:val="28"/>
          <w:szCs w:val="28"/>
        </w:rPr>
        <w:t xml:space="preserve">es </w:t>
      </w:r>
      <w:r w:rsidRPr="00E66003">
        <w:rPr>
          <w:rFonts w:hAnsi="Times New Roman" w:cs="Times New Roman"/>
          <w:color w:val="000000" w:themeColor="text1"/>
          <w:sz w:val="28"/>
          <w:szCs w:val="28"/>
        </w:rPr>
        <w:t>i</w:t>
      </w:r>
      <w:r w:rsidR="00753F68" w:rsidRPr="00E66003">
        <w:rPr>
          <w:rFonts w:hAnsi="Times New Roman" w:cs="Times New Roman"/>
          <w:color w:val="000000" w:themeColor="text1"/>
          <w:sz w:val="28"/>
          <w:szCs w:val="28"/>
        </w:rPr>
        <w:t>s “riskless rhetoric”</w:t>
      </w:r>
      <w:r w:rsidR="0014715D" w:rsidRPr="00E66003">
        <w:rPr>
          <w:rFonts w:hAnsi="Times New Roman" w:cs="Times New Roman"/>
          <w:color w:val="000000" w:themeColor="text1"/>
          <w:sz w:val="28"/>
          <w:szCs w:val="28"/>
        </w:rPr>
        <w:t xml:space="preserve"> </w:t>
      </w:r>
      <w:r w:rsidR="00A17EDC" w:rsidRPr="00E66003">
        <w:rPr>
          <w:rFonts w:hAnsi="Times New Roman" w:cs="Times New Roman"/>
          <w:noProof/>
          <w:color w:val="000000" w:themeColor="text1"/>
          <w:sz w:val="28"/>
          <w:szCs w:val="28"/>
        </w:rPr>
        <w:t>[106, p. 316]</w:t>
      </w:r>
      <w:r w:rsidR="00753F68" w:rsidRPr="00E66003">
        <w:rPr>
          <w:rFonts w:hAnsi="Times New Roman" w:cs="Times New Roman"/>
          <w:color w:val="000000" w:themeColor="text1"/>
          <w:sz w:val="28"/>
          <w:szCs w:val="28"/>
        </w:rPr>
        <w:t xml:space="preserve"> </w:t>
      </w:r>
      <w:r w:rsidRPr="00E66003">
        <w:rPr>
          <w:rFonts w:hAnsi="Times New Roman" w:cs="Times New Roman"/>
          <w:color w:val="000000" w:themeColor="text1"/>
          <w:sz w:val="28"/>
          <w:szCs w:val="28"/>
        </w:rPr>
        <w:t xml:space="preserve">is very interesting. He came to such a conclusion </w:t>
      </w:r>
      <w:proofErr w:type="gramStart"/>
      <w:r w:rsidRPr="00E66003">
        <w:rPr>
          <w:rFonts w:hAnsi="Times New Roman" w:cs="Times New Roman"/>
          <w:color w:val="000000" w:themeColor="text1"/>
          <w:sz w:val="28"/>
          <w:szCs w:val="28"/>
        </w:rPr>
        <w:t>due to the fact that</w:t>
      </w:r>
      <w:proofErr w:type="gramEnd"/>
      <w:r w:rsidR="00753F68" w:rsidRPr="00E66003">
        <w:rPr>
          <w:rFonts w:hAnsi="Times New Roman" w:cs="Times New Roman"/>
          <w:color w:val="000000" w:themeColor="text1"/>
          <w:sz w:val="28"/>
          <w:szCs w:val="28"/>
        </w:rPr>
        <w:t xml:space="preserve"> “they contain little that anyone could disagree with, little that reveals evaluative or programmatic choice, and little that is challenging or thought-provoking” </w:t>
      </w:r>
      <w:r w:rsidR="00A17EDC" w:rsidRPr="00E66003">
        <w:rPr>
          <w:rFonts w:hAnsi="Times New Roman" w:cs="Times New Roman"/>
          <w:noProof/>
          <w:color w:val="000000" w:themeColor="text1"/>
          <w:sz w:val="28"/>
          <w:szCs w:val="28"/>
        </w:rPr>
        <w:t>[106, p. 316]</w:t>
      </w:r>
      <w:r w:rsidR="00753F68" w:rsidRPr="00E66003">
        <w:rPr>
          <w:rFonts w:hAnsi="Times New Roman" w:cs="Times New Roman"/>
          <w:color w:val="000000" w:themeColor="text1"/>
          <w:sz w:val="28"/>
          <w:szCs w:val="28"/>
        </w:rPr>
        <w:t xml:space="preserve">. </w:t>
      </w:r>
      <w:r w:rsidRPr="00E66003">
        <w:rPr>
          <w:rFonts w:hAnsi="Times New Roman" w:cs="Times New Roman"/>
          <w:color w:val="000000" w:themeColor="text1"/>
          <w:sz w:val="28"/>
          <w:szCs w:val="28"/>
        </w:rPr>
        <w:t xml:space="preserve">A conclusion might be drawn because such an address is </w:t>
      </w:r>
      <w:r w:rsidR="003A0F7F" w:rsidRPr="00E66003">
        <w:rPr>
          <w:rFonts w:hAnsi="Times New Roman" w:cs="Times New Roman"/>
          <w:color w:val="000000" w:themeColor="text1"/>
          <w:sz w:val="28"/>
          <w:szCs w:val="28"/>
        </w:rPr>
        <w:t>“a unique instrument of creating a positive image of the start and the presidents”</w:t>
      </w:r>
      <w:r w:rsidR="00821166" w:rsidRPr="00E66003">
        <w:rPr>
          <w:rFonts w:hAnsi="Times New Roman" w:cs="Times New Roman"/>
          <w:color w:val="000000" w:themeColor="text1"/>
          <w:sz w:val="28"/>
          <w:szCs w:val="28"/>
        </w:rPr>
        <w:t xml:space="preserve"> </w:t>
      </w:r>
      <w:r w:rsidR="00A17EDC" w:rsidRPr="00E66003">
        <w:rPr>
          <w:rFonts w:hAnsi="Times New Roman" w:cs="Times New Roman"/>
          <w:noProof/>
          <w:color w:val="000000" w:themeColor="text1"/>
          <w:sz w:val="28"/>
          <w:szCs w:val="28"/>
        </w:rPr>
        <w:t>[107]</w:t>
      </w:r>
      <w:r w:rsidR="003A0F7F" w:rsidRPr="00E66003">
        <w:rPr>
          <w:rFonts w:hAnsi="Times New Roman" w:cs="Times New Roman"/>
          <w:color w:val="000000" w:themeColor="text1"/>
          <w:sz w:val="28"/>
          <w:szCs w:val="28"/>
        </w:rPr>
        <w:t xml:space="preserve"> with the primary aim of the addresser “to affect the citizens’ emotions and convincing them that the country is in good hands and they will experience a bright future” </w:t>
      </w:r>
      <w:r w:rsidR="00A17EDC" w:rsidRPr="00E66003">
        <w:rPr>
          <w:rFonts w:hAnsi="Times New Roman" w:cs="Times New Roman"/>
          <w:noProof/>
          <w:color w:val="000000" w:themeColor="text1"/>
          <w:sz w:val="28"/>
          <w:szCs w:val="28"/>
        </w:rPr>
        <w:t>[107, p. 252]</w:t>
      </w:r>
      <w:r w:rsidR="00E47627" w:rsidRPr="00E66003">
        <w:rPr>
          <w:rFonts w:hAnsi="Times New Roman" w:cs="Times New Roman"/>
          <w:color w:val="000000" w:themeColor="text1"/>
          <w:sz w:val="28"/>
          <w:szCs w:val="28"/>
        </w:rPr>
        <w:t>.</w:t>
      </w:r>
    </w:p>
    <w:p w14:paraId="620F7CAE" w14:textId="2311A9A3" w:rsidR="00314279" w:rsidRPr="00E66003" w:rsidRDefault="00314279" w:rsidP="00B759A0">
      <w:pPr>
        <w:pStyle w:val="p1"/>
        <w:widowControl w:val="0"/>
        <w:ind w:firstLine="567"/>
        <w:jc w:val="both"/>
        <w:rPr>
          <w:color w:val="000000" w:themeColor="text1"/>
          <w:sz w:val="28"/>
          <w:szCs w:val="28"/>
          <w:lang w:val="en-US"/>
        </w:rPr>
      </w:pPr>
      <w:r w:rsidRPr="00E66003">
        <w:rPr>
          <w:color w:val="000000" w:themeColor="text1"/>
          <w:sz w:val="28"/>
          <w:szCs w:val="28"/>
          <w:lang w:val="en-US"/>
        </w:rPr>
        <w:t xml:space="preserve">French linguist Françoise Desbordes supports R. Joslyn's idea, stating that the epideictic speeches, which include Inaugural Addresses, focus on the persuasive function of such speeches. In her view, persuasion depends on verbal communication and cannot be effectively enforced through physical force or absolute authority. Further on, the scholar presents the features of the epideictic genre, highlighting the characteristic that epideictic speeches do not involve opposition or confrontation. However, the main criteria for its realization are “equality of the speaker and listener (s), freedom to speak, and freedom to give or refuse assent to what is said” </w:t>
      </w:r>
      <w:r w:rsidR="00A17EDC" w:rsidRPr="00E66003">
        <w:rPr>
          <w:noProof/>
          <w:color w:val="000000" w:themeColor="text1"/>
          <w:sz w:val="28"/>
          <w:szCs w:val="28"/>
          <w:lang w:val="en-US"/>
        </w:rPr>
        <w:t>[108, p. 11]</w:t>
      </w:r>
      <w:r w:rsidR="00930F05" w:rsidRPr="00E66003">
        <w:rPr>
          <w:color w:val="000000" w:themeColor="text1"/>
          <w:sz w:val="28"/>
          <w:szCs w:val="28"/>
          <w:lang w:val="en-US"/>
        </w:rPr>
        <w:t>.</w:t>
      </w:r>
    </w:p>
    <w:p w14:paraId="184773E6" w14:textId="110953FB" w:rsidR="00314279" w:rsidRPr="00E66003" w:rsidRDefault="00314279" w:rsidP="00B759A0">
      <w:pPr>
        <w:pStyle w:val="p1"/>
        <w:widowControl w:val="0"/>
        <w:ind w:firstLine="567"/>
        <w:jc w:val="both"/>
        <w:rPr>
          <w:color w:val="000000" w:themeColor="text1"/>
          <w:sz w:val="28"/>
          <w:szCs w:val="28"/>
          <w:lang w:val="en-US"/>
        </w:rPr>
      </w:pPr>
      <w:r w:rsidRPr="00E66003">
        <w:rPr>
          <w:color w:val="000000" w:themeColor="text1"/>
          <w:sz w:val="28"/>
          <w:szCs w:val="28"/>
          <w:lang w:val="en-US"/>
        </w:rPr>
        <w:t xml:space="preserve">Despite their political importance in a country's political history as it presents a new leader, his/her political priorities and plans, and </w:t>
      </w:r>
      <w:r w:rsidR="0072616F" w:rsidRPr="00E66003">
        <w:rPr>
          <w:color w:val="000000" w:themeColor="text1"/>
          <w:sz w:val="28"/>
          <w:szCs w:val="28"/>
          <w:lang w:val="en-US"/>
        </w:rPr>
        <w:t>performance</w:t>
      </w:r>
      <w:r w:rsidRPr="00E66003">
        <w:rPr>
          <w:color w:val="000000" w:themeColor="text1"/>
          <w:sz w:val="28"/>
          <w:szCs w:val="28"/>
          <w:lang w:val="en-US"/>
        </w:rPr>
        <w:t xml:space="preserve"> in front of the world, M.J. </w:t>
      </w:r>
      <w:proofErr w:type="spellStart"/>
      <w:r w:rsidRPr="00E66003">
        <w:rPr>
          <w:color w:val="000000" w:themeColor="text1"/>
          <w:sz w:val="28"/>
          <w:szCs w:val="28"/>
          <w:lang w:val="en-US"/>
        </w:rPr>
        <w:t>Korzi</w:t>
      </w:r>
      <w:proofErr w:type="spellEnd"/>
      <w:r w:rsidRPr="00E66003">
        <w:rPr>
          <w:color w:val="000000" w:themeColor="text1"/>
          <w:sz w:val="28"/>
          <w:szCs w:val="28"/>
          <w:lang w:val="en-US"/>
        </w:rPr>
        <w:t xml:space="preserve"> highlights they might be perceived as routine, overly rehearsed, unnatural speeches and that “they are sometimes dismissed because of their banality or their stilted form”</w:t>
      </w:r>
      <w:r w:rsidR="00930F05" w:rsidRPr="00E66003">
        <w:rPr>
          <w:color w:val="000000" w:themeColor="text1"/>
          <w:sz w:val="28"/>
          <w:szCs w:val="28"/>
          <w:lang w:val="en-US"/>
        </w:rPr>
        <w:t xml:space="preserve"> </w:t>
      </w:r>
      <w:r w:rsidR="00A17EDC" w:rsidRPr="00E66003">
        <w:rPr>
          <w:noProof/>
          <w:color w:val="000000" w:themeColor="text1"/>
          <w:sz w:val="28"/>
          <w:szCs w:val="28"/>
          <w:lang w:val="en-US"/>
        </w:rPr>
        <w:t>[109]</w:t>
      </w:r>
      <w:r w:rsidRPr="00E66003">
        <w:rPr>
          <w:color w:val="000000" w:themeColor="text1"/>
          <w:sz w:val="28"/>
          <w:szCs w:val="28"/>
          <w:lang w:val="en-US"/>
        </w:rPr>
        <w:t xml:space="preserve">. </w:t>
      </w:r>
    </w:p>
    <w:p w14:paraId="1066904E" w14:textId="49A1D5B3" w:rsidR="00314279" w:rsidRPr="00E66003" w:rsidRDefault="00314279" w:rsidP="00B759A0">
      <w:pPr>
        <w:pStyle w:val="p1"/>
        <w:widowControl w:val="0"/>
        <w:ind w:firstLine="567"/>
        <w:jc w:val="both"/>
        <w:rPr>
          <w:color w:val="000000" w:themeColor="text1"/>
          <w:sz w:val="28"/>
          <w:szCs w:val="28"/>
          <w:lang w:val="en-US"/>
        </w:rPr>
      </w:pPr>
      <w:r w:rsidRPr="00E66003">
        <w:rPr>
          <w:color w:val="000000" w:themeColor="text1"/>
          <w:sz w:val="28"/>
          <w:szCs w:val="28"/>
          <w:lang w:val="en-US"/>
        </w:rPr>
        <w:t xml:space="preserve">Such an understanding might occur due to the </w:t>
      </w:r>
      <w:r w:rsidR="00821166" w:rsidRPr="00E66003">
        <w:rPr>
          <w:color w:val="000000" w:themeColor="text1"/>
          <w:sz w:val="28"/>
          <w:szCs w:val="28"/>
          <w:lang w:val="en-US"/>
        </w:rPr>
        <w:t>“</w:t>
      </w:r>
      <w:r w:rsidRPr="00E66003">
        <w:rPr>
          <w:color w:val="000000" w:themeColor="text1"/>
          <w:sz w:val="28"/>
          <w:szCs w:val="28"/>
          <w:lang w:val="en-US"/>
        </w:rPr>
        <w:t>absence of new facts, which simultaneously draws the participants' (the president and the audience) attention to the point of delivery. We believe that this is the most important and unique characteristic of an Inaugural Address as a genre – it serves as both an act of speech and a political action</w:t>
      </w:r>
      <w:r w:rsidR="00821166" w:rsidRPr="00E66003">
        <w:rPr>
          <w:color w:val="000000" w:themeColor="text1"/>
          <w:sz w:val="28"/>
          <w:szCs w:val="28"/>
          <w:lang w:val="en-US"/>
        </w:rPr>
        <w:t xml:space="preserve">” </w:t>
      </w:r>
      <w:r w:rsidR="00A17EDC" w:rsidRPr="00E66003">
        <w:rPr>
          <w:noProof/>
          <w:color w:val="000000" w:themeColor="text1"/>
          <w:sz w:val="28"/>
          <w:szCs w:val="28"/>
          <w:lang w:val="en-US"/>
        </w:rPr>
        <w:t>[103, p. 21]</w:t>
      </w:r>
      <w:r w:rsidRPr="00E66003">
        <w:rPr>
          <w:color w:val="000000" w:themeColor="text1"/>
          <w:sz w:val="28"/>
          <w:szCs w:val="28"/>
          <w:lang w:val="en-US"/>
        </w:rPr>
        <w:t xml:space="preserve">. Although Inaugural Addresses are sometimes seen as “routine” or “prepared” speeches, they are a small but essential aspect of presidential rhetoric. </w:t>
      </w:r>
    </w:p>
    <w:p w14:paraId="1E02AF0C" w14:textId="6AE2B358" w:rsidR="00314279" w:rsidRPr="00E66003" w:rsidRDefault="00314279" w:rsidP="00B759A0">
      <w:pPr>
        <w:pStyle w:val="p1"/>
        <w:widowControl w:val="0"/>
        <w:ind w:firstLine="567"/>
        <w:jc w:val="both"/>
        <w:rPr>
          <w:color w:val="000000" w:themeColor="text1"/>
          <w:sz w:val="28"/>
          <w:szCs w:val="28"/>
          <w:lang w:val="en-US"/>
        </w:rPr>
      </w:pPr>
      <w:r w:rsidRPr="00E66003">
        <w:rPr>
          <w:color w:val="000000" w:themeColor="text1"/>
          <w:sz w:val="28"/>
          <w:szCs w:val="28"/>
          <w:lang w:val="en-US"/>
        </w:rPr>
        <w:t xml:space="preserve">Presidential rhetoric is a multifaceted phenomenon influenced by numerous factors, with Inaugural Addresses offering a particularly insightful example of this interplay. Several significant elements shape the content and tone of these speeches, including the era in which the address is made, the current political environment, the nation's economic conditions at the time, and the urgent social issues requiring the new administration's attention. Ultimately, Inaugural Addresses not only reflect the </w:t>
      </w:r>
      <w:r w:rsidRPr="00E66003">
        <w:rPr>
          <w:color w:val="000000" w:themeColor="text1"/>
          <w:sz w:val="28"/>
          <w:szCs w:val="28"/>
          <w:lang w:val="en-US"/>
        </w:rPr>
        <w:lastRenderedPageBreak/>
        <w:t xml:space="preserve">incoming president's vision but also embody the societal context that informs that vision, rendering these speeches a valuable area for analyzing and comprehending presidential communication tactics. </w:t>
      </w:r>
    </w:p>
    <w:p w14:paraId="0111889D" w14:textId="3BDEB1B1" w:rsidR="00314279" w:rsidRPr="00E66003" w:rsidRDefault="00314279" w:rsidP="00B759A0">
      <w:pPr>
        <w:widowControl w:val="0"/>
        <w:ind w:firstLine="567"/>
        <w:jc w:val="both"/>
        <w:rPr>
          <w:lang w:val="en-US"/>
        </w:rPr>
      </w:pPr>
      <w:r w:rsidRPr="00E66003">
        <w:rPr>
          <w:sz w:val="28"/>
          <w:szCs w:val="28"/>
          <w:lang w:val="en-US"/>
        </w:rPr>
        <w:t>Scholars (John McDiarmid, Lee</w:t>
      </w:r>
      <w:r w:rsidRPr="00E66003">
        <w:rPr>
          <w:noProof/>
          <w:sz w:val="28"/>
          <w:szCs w:val="28"/>
          <w:lang w:val="en-US"/>
        </w:rPr>
        <w:t xml:space="preserve"> </w:t>
      </w:r>
      <w:proofErr w:type="spellStart"/>
      <w:r w:rsidRPr="00E66003">
        <w:rPr>
          <w:sz w:val="28"/>
          <w:szCs w:val="28"/>
          <w:lang w:val="en-US"/>
        </w:rPr>
        <w:t>Sigelman</w:t>
      </w:r>
      <w:proofErr w:type="spellEnd"/>
      <w:r w:rsidRPr="00E66003">
        <w:rPr>
          <w:sz w:val="28"/>
          <w:szCs w:val="28"/>
          <w:lang w:val="en-US"/>
        </w:rPr>
        <w:t xml:space="preserve">, Elizabeth Dudash, D. Ericson, Tammy Vigil) have also conducted a content-based analysis of the Inaugural Addresses, although looking into the Inaugural Addresses from different perspectives. </w:t>
      </w:r>
      <w:r w:rsidR="00C32ED2" w:rsidRPr="00E66003">
        <w:rPr>
          <w:sz w:val="28"/>
          <w:szCs w:val="28"/>
          <w:lang w:val="en-US"/>
        </w:rPr>
        <w:t xml:space="preserve">                           </w:t>
      </w:r>
      <w:r w:rsidRPr="00E66003">
        <w:rPr>
          <w:sz w:val="28"/>
          <w:szCs w:val="28"/>
          <w:lang w:val="en-US"/>
        </w:rPr>
        <w:t>J.</w:t>
      </w:r>
      <w:r w:rsidR="00C32ED2" w:rsidRPr="00E66003">
        <w:rPr>
          <w:sz w:val="28"/>
          <w:szCs w:val="28"/>
          <w:lang w:val="en-US"/>
        </w:rPr>
        <w:t xml:space="preserve"> </w:t>
      </w:r>
      <w:r w:rsidRPr="00E66003">
        <w:rPr>
          <w:sz w:val="28"/>
          <w:szCs w:val="28"/>
          <w:lang w:val="en-US"/>
        </w:rPr>
        <w:t>McDiarmid, for instance, traces the symbolic language of inaugural addresses and their power to convey political messages, rehearse values</w:t>
      </w:r>
      <w:r w:rsidR="0072616F" w:rsidRPr="00E66003">
        <w:rPr>
          <w:sz w:val="28"/>
          <w:szCs w:val="28"/>
          <w:lang w:val="en-US"/>
        </w:rPr>
        <w:t>,</w:t>
      </w:r>
      <w:r w:rsidRPr="00E66003">
        <w:rPr>
          <w:sz w:val="28"/>
          <w:szCs w:val="28"/>
          <w:lang w:val="en-US"/>
        </w:rPr>
        <w:t xml:space="preserve"> and constr</w:t>
      </w:r>
      <w:r w:rsidR="0072616F" w:rsidRPr="00E66003">
        <w:rPr>
          <w:sz w:val="28"/>
          <w:szCs w:val="28"/>
          <w:lang w:val="en-US"/>
        </w:rPr>
        <w:t>u</w:t>
      </w:r>
      <w:r w:rsidRPr="00E66003">
        <w:rPr>
          <w:sz w:val="28"/>
          <w:szCs w:val="28"/>
          <w:lang w:val="en-US"/>
        </w:rPr>
        <w:t>ct national identity through the presidential rhetoric. The idea of J. McDiarmid was to look at the presence of specific words and phrases that carry significant positive emotional weight and occur with relatively high frequency in the Inaugural Addresses of the Presidents of the U.S. from G. Washington to F.D. Roosevelt,  thus highlighting (1) symbols of national identity, (2) s</w:t>
      </w:r>
      <w:r w:rsidRPr="00E66003">
        <w:rPr>
          <w:color w:val="000000"/>
          <w:sz w:val="28"/>
          <w:szCs w:val="28"/>
          <w:lang w:val="en-US"/>
        </w:rPr>
        <w:t>ymbols of historical reference</w:t>
      </w:r>
      <w:r w:rsidRPr="00E66003">
        <w:rPr>
          <w:sz w:val="28"/>
          <w:szCs w:val="28"/>
          <w:lang w:val="en-US"/>
        </w:rPr>
        <w:t>, (3) s</w:t>
      </w:r>
      <w:r w:rsidRPr="00E66003">
        <w:rPr>
          <w:color w:val="000000"/>
          <w:sz w:val="28"/>
          <w:szCs w:val="28"/>
          <w:lang w:val="en-US"/>
        </w:rPr>
        <w:t>ymbols of reference to fundamental concepts</w:t>
      </w:r>
      <w:r w:rsidRPr="00E66003">
        <w:rPr>
          <w:sz w:val="28"/>
          <w:szCs w:val="28"/>
          <w:lang w:val="en-US"/>
        </w:rPr>
        <w:t>, (</w:t>
      </w:r>
      <w:r w:rsidRPr="00E66003">
        <w:rPr>
          <w:color w:val="000000"/>
          <w:sz w:val="28"/>
          <w:szCs w:val="28"/>
          <w:lang w:val="en-US"/>
        </w:rPr>
        <w:t>4</w:t>
      </w:r>
      <w:r w:rsidRPr="00E66003">
        <w:rPr>
          <w:sz w:val="28"/>
          <w:szCs w:val="28"/>
          <w:lang w:val="en-US"/>
        </w:rPr>
        <w:t>) s</w:t>
      </w:r>
      <w:r w:rsidRPr="00E66003">
        <w:rPr>
          <w:color w:val="000000"/>
          <w:sz w:val="28"/>
          <w:szCs w:val="28"/>
          <w:lang w:val="en-US"/>
        </w:rPr>
        <w:t>ymbols of fact and expectation</w:t>
      </w:r>
      <w:r w:rsidRPr="00E66003">
        <w:rPr>
          <w:sz w:val="28"/>
          <w:szCs w:val="28"/>
          <w:lang w:val="en-US"/>
        </w:rPr>
        <w:t xml:space="preserve">. This symbolic language communicates power, unites the nation, and affects the political discourse and public opinion </w:t>
      </w:r>
      <w:r w:rsidR="00A17EDC" w:rsidRPr="00E66003">
        <w:rPr>
          <w:noProof/>
          <w:sz w:val="28"/>
          <w:szCs w:val="28"/>
          <w:lang w:val="en-US"/>
        </w:rPr>
        <w:t>[110, p. 79]</w:t>
      </w:r>
      <w:r w:rsidRPr="00E66003">
        <w:rPr>
          <w:sz w:val="28"/>
          <w:szCs w:val="28"/>
          <w:lang w:val="en-US"/>
        </w:rPr>
        <w:t>.</w:t>
      </w:r>
    </w:p>
    <w:p w14:paraId="6E0F888A" w14:textId="2B594E21" w:rsidR="00314279" w:rsidRPr="00E66003" w:rsidRDefault="00C32ED2" w:rsidP="00B759A0">
      <w:pPr>
        <w:pStyle w:val="p1"/>
        <w:widowControl w:val="0"/>
        <w:ind w:firstLine="567"/>
        <w:jc w:val="both"/>
        <w:rPr>
          <w:sz w:val="28"/>
          <w:szCs w:val="28"/>
          <w:lang w:val="en-US"/>
        </w:rPr>
      </w:pPr>
      <w:r w:rsidRPr="00E66003">
        <w:rPr>
          <w:sz w:val="28"/>
          <w:szCs w:val="28"/>
          <w:lang w:val="en-US"/>
        </w:rPr>
        <w:t xml:space="preserve">The evolution of the genre of presidential Inaugural Addresses over time was thoroughly studied by </w:t>
      </w:r>
      <w:r w:rsidR="00314279" w:rsidRPr="00E66003">
        <w:rPr>
          <w:sz w:val="28"/>
          <w:szCs w:val="28"/>
          <w:lang w:val="en-US"/>
        </w:rPr>
        <w:t xml:space="preserve">L. </w:t>
      </w:r>
      <w:proofErr w:type="spellStart"/>
      <w:r w:rsidR="00314279" w:rsidRPr="00E66003">
        <w:rPr>
          <w:sz w:val="28"/>
          <w:szCs w:val="28"/>
          <w:lang w:val="en-US"/>
        </w:rPr>
        <w:t>Sigelman</w:t>
      </w:r>
      <w:proofErr w:type="spellEnd"/>
      <w:r w:rsidR="00314279" w:rsidRPr="00E66003">
        <w:rPr>
          <w:sz w:val="28"/>
          <w:szCs w:val="28"/>
          <w:lang w:val="en-US"/>
        </w:rPr>
        <w:t>, particularly focusing on the modernization of these speeches, particularly the highlights of adaptation of the speeches of the 20</w:t>
      </w:r>
      <w:r w:rsidR="00314279" w:rsidRPr="00E66003">
        <w:rPr>
          <w:sz w:val="28"/>
          <w:szCs w:val="28"/>
          <w:vertAlign w:val="superscript"/>
          <w:lang w:val="en-US"/>
        </w:rPr>
        <w:t>th</w:t>
      </w:r>
      <w:r w:rsidR="00314279" w:rsidRPr="00E66003">
        <w:rPr>
          <w:sz w:val="28"/>
          <w:szCs w:val="28"/>
          <w:lang w:val="en-US"/>
        </w:rPr>
        <w:t xml:space="preserve"> century to the changing political landscape and public expectations. He concludes that his idea is “in the recognition not simply that inaugural addresses have varied along certain dimensions, but that the refinements introduced by a procession of very different presidents responding to a wide array of stimuli have had the cumulative effect of solidifying the inaugural address in terms of its performance of its most basic generic functions” but that Inaugural Addresses “has increasingly been appropriated into service as a tool of presidential governance” </w:t>
      </w:r>
      <w:r w:rsidR="00A17EDC" w:rsidRPr="00E66003">
        <w:rPr>
          <w:noProof/>
          <w:sz w:val="28"/>
          <w:szCs w:val="28"/>
          <w:lang w:val="en-US"/>
        </w:rPr>
        <w:t>[111, p. 90]</w:t>
      </w:r>
      <w:r w:rsidR="00314279" w:rsidRPr="00E66003">
        <w:rPr>
          <w:sz w:val="28"/>
          <w:szCs w:val="28"/>
          <w:lang w:val="en-US"/>
        </w:rPr>
        <w:t xml:space="preserve">. </w:t>
      </w:r>
    </w:p>
    <w:p w14:paraId="27A0A6E7" w14:textId="1F8FB729" w:rsidR="00C32ED2" w:rsidRPr="00E66003" w:rsidRDefault="00C32ED2" w:rsidP="00B759A0">
      <w:pPr>
        <w:widowControl w:val="0"/>
        <w:autoSpaceDE w:val="0"/>
        <w:autoSpaceDN w:val="0"/>
        <w:adjustRightInd w:val="0"/>
        <w:spacing w:after="240"/>
        <w:ind w:firstLine="709"/>
        <w:contextualSpacing/>
        <w:jc w:val="both"/>
        <w:rPr>
          <w:sz w:val="28"/>
          <w:szCs w:val="28"/>
          <w:lang w:val="en-US"/>
        </w:rPr>
      </w:pPr>
      <w:r w:rsidRPr="00E66003">
        <w:rPr>
          <w:sz w:val="28"/>
          <w:szCs w:val="28"/>
          <w:lang w:val="en-US"/>
        </w:rPr>
        <w:t xml:space="preserve">Herbert Stein analyzed the changing dynamics of the tone of Inaugural Addresses over time. While Stein suggests there may be certain exceptions to these broad groupings, he breaks down the inaugurals into three distinct phases: 1) Washington through Buchanan, the modest, classic public servant; 2) Lincoln through Taft, the prosaic government executive; and 3) Wilson to present, assertive, theatrical, and leader-preacher. Stein contends that the third phase of Inaugural Addresses witnessed a transition from describing government policy to attempting to inspire the public’s behavior via rhetoric </w:t>
      </w:r>
      <w:r w:rsidR="00A17EDC" w:rsidRPr="00E66003">
        <w:rPr>
          <w:noProof/>
          <w:sz w:val="28"/>
          <w:szCs w:val="28"/>
          <w:lang w:val="en-US"/>
        </w:rPr>
        <w:t>[112]</w:t>
      </w:r>
      <w:r w:rsidRPr="00E66003">
        <w:rPr>
          <w:sz w:val="28"/>
          <w:szCs w:val="28"/>
          <w:lang w:val="en-US"/>
        </w:rPr>
        <w:t xml:space="preserve">. </w:t>
      </w:r>
    </w:p>
    <w:p w14:paraId="5927086D" w14:textId="3178E41A" w:rsidR="00314279" w:rsidRPr="00E66003" w:rsidRDefault="0072616F" w:rsidP="00B759A0">
      <w:pPr>
        <w:widowControl w:val="0"/>
        <w:autoSpaceDE w:val="0"/>
        <w:autoSpaceDN w:val="0"/>
        <w:adjustRightInd w:val="0"/>
        <w:ind w:firstLine="709"/>
        <w:contextualSpacing/>
        <w:jc w:val="both"/>
        <w:rPr>
          <w:sz w:val="28"/>
          <w:szCs w:val="28"/>
          <w:lang w:val="en-US"/>
        </w:rPr>
      </w:pPr>
      <w:r w:rsidRPr="00E66003">
        <w:rPr>
          <w:sz w:val="28"/>
          <w:szCs w:val="28"/>
          <w:lang w:val="en-US"/>
        </w:rPr>
        <w:t>Elizabeth Dudash's content-based analysis</w:t>
      </w:r>
      <w:r w:rsidR="00314279" w:rsidRPr="00E66003">
        <w:rPr>
          <w:sz w:val="28"/>
          <w:szCs w:val="28"/>
          <w:lang w:val="en-US"/>
        </w:rPr>
        <w:t xml:space="preserve"> has examined specific rhetorical elements and language choices </w:t>
      </w:r>
      <w:r w:rsidRPr="00E66003">
        <w:rPr>
          <w:sz w:val="28"/>
          <w:szCs w:val="28"/>
          <w:lang w:val="en-US"/>
        </w:rPr>
        <w:t>in</w:t>
      </w:r>
      <w:r w:rsidR="00314279" w:rsidRPr="00E66003">
        <w:rPr>
          <w:sz w:val="28"/>
          <w:szCs w:val="28"/>
          <w:lang w:val="en-US"/>
        </w:rPr>
        <w:t xml:space="preserve"> Inaugural Addresses in certain situations. She identifies patterns or recurring themes in the speeches, such as the use of national unity, hope, and resilience. Her study delves into how these rhetorical strategies are used depending on the political context, such as during times of crisis or national division </w:t>
      </w:r>
      <w:r w:rsidR="00A17EDC" w:rsidRPr="00E66003">
        <w:rPr>
          <w:noProof/>
          <w:sz w:val="28"/>
          <w:szCs w:val="28"/>
          <w:lang w:val="en-US"/>
        </w:rPr>
        <w:t>[113]</w:t>
      </w:r>
      <w:r w:rsidR="00314279" w:rsidRPr="00E66003">
        <w:rPr>
          <w:sz w:val="28"/>
          <w:szCs w:val="28"/>
          <w:lang w:val="en-US"/>
        </w:rPr>
        <w:t xml:space="preserve">.    </w:t>
      </w:r>
    </w:p>
    <w:p w14:paraId="6BBFA6FC" w14:textId="24DE1DA9" w:rsidR="00314279" w:rsidRPr="00E66003" w:rsidRDefault="00314279" w:rsidP="00B759A0">
      <w:pPr>
        <w:widowControl w:val="0"/>
        <w:autoSpaceDE w:val="0"/>
        <w:autoSpaceDN w:val="0"/>
        <w:adjustRightInd w:val="0"/>
        <w:ind w:firstLine="709"/>
        <w:contextualSpacing/>
        <w:jc w:val="both"/>
        <w:rPr>
          <w:sz w:val="28"/>
          <w:szCs w:val="28"/>
          <w:lang w:val="en-US"/>
        </w:rPr>
      </w:pPr>
      <w:r w:rsidRPr="00E66003">
        <w:rPr>
          <w:sz w:val="28"/>
          <w:szCs w:val="28"/>
          <w:lang w:val="en-US"/>
        </w:rPr>
        <w:t xml:space="preserve">David Ericson adopts the same approach as </w:t>
      </w:r>
      <w:r w:rsidR="00930F05" w:rsidRPr="00E66003">
        <w:rPr>
          <w:sz w:val="28"/>
          <w:szCs w:val="28"/>
          <w:lang w:val="en-US"/>
        </w:rPr>
        <w:t xml:space="preserve">E. </w:t>
      </w:r>
      <w:r w:rsidRPr="00E66003">
        <w:rPr>
          <w:sz w:val="28"/>
          <w:szCs w:val="28"/>
          <w:lang w:val="en-US"/>
        </w:rPr>
        <w:t xml:space="preserve">Dudash and describes </w:t>
      </w:r>
      <w:r w:rsidR="0072616F" w:rsidRPr="00E66003">
        <w:rPr>
          <w:sz w:val="28"/>
          <w:szCs w:val="28"/>
          <w:lang w:val="en-US"/>
        </w:rPr>
        <w:t>eleven similar,</w:t>
      </w:r>
      <w:r w:rsidRPr="00E66003">
        <w:rPr>
          <w:sz w:val="28"/>
          <w:szCs w:val="28"/>
          <w:lang w:val="en-US"/>
        </w:rPr>
        <w:t xml:space="preserve"> recurrent</w:t>
      </w:r>
      <w:r w:rsidR="0072616F" w:rsidRPr="00E66003">
        <w:rPr>
          <w:sz w:val="28"/>
          <w:szCs w:val="28"/>
          <w:lang w:val="en-US"/>
        </w:rPr>
        <w:t>,</w:t>
      </w:r>
      <w:r w:rsidRPr="00E66003">
        <w:rPr>
          <w:sz w:val="28"/>
          <w:szCs w:val="28"/>
          <w:lang w:val="en-US"/>
        </w:rPr>
        <w:t xml:space="preserve"> and prominent themes in Inaugural Addresses. Ericson indicates that while each element does not appear in every Inaugural Address,</w:t>
      </w:r>
      <w:r w:rsidRPr="00E66003">
        <w:rPr>
          <w:position w:val="13"/>
          <w:sz w:val="28"/>
          <w:szCs w:val="28"/>
          <w:lang w:val="en-US"/>
        </w:rPr>
        <w:t xml:space="preserve"> </w:t>
      </w:r>
      <w:r w:rsidRPr="00E66003">
        <w:rPr>
          <w:sz w:val="28"/>
          <w:szCs w:val="28"/>
          <w:lang w:val="en-US"/>
        </w:rPr>
        <w:t xml:space="preserve">these elements are </w:t>
      </w:r>
      <w:r w:rsidRPr="00E66003">
        <w:rPr>
          <w:sz w:val="28"/>
          <w:szCs w:val="28"/>
          <w:lang w:val="en-US"/>
        </w:rPr>
        <w:lastRenderedPageBreak/>
        <w:t xml:space="preserve">“definitive of the more permanent, cultural features of American Politics”. His work has shown the following eleven inaugural themes: (1) civic virtue; (2) nonpartisanship; (3) national unity; (4) general policy principles; (5) cooperation with Congress; (6) popular support; (7) a providential supreme being; (8) the American mission; (9) political continuity; (10) the president's role as defender of the Constitution and union; and (11) federalism </w:t>
      </w:r>
      <w:r w:rsidR="00A17EDC" w:rsidRPr="00E66003">
        <w:rPr>
          <w:noProof/>
          <w:sz w:val="28"/>
          <w:szCs w:val="28"/>
          <w:lang w:val="en-US"/>
        </w:rPr>
        <w:t>[114]</w:t>
      </w:r>
      <w:r w:rsidRPr="00E66003">
        <w:rPr>
          <w:sz w:val="28"/>
          <w:szCs w:val="28"/>
          <w:lang w:val="en-US"/>
        </w:rPr>
        <w:t>.</w:t>
      </w:r>
    </w:p>
    <w:p w14:paraId="18CADE89" w14:textId="38A1ADC4" w:rsidR="00314279" w:rsidRPr="00E66003" w:rsidRDefault="00314279" w:rsidP="00B759A0">
      <w:pPr>
        <w:widowControl w:val="0"/>
        <w:autoSpaceDE w:val="0"/>
        <w:autoSpaceDN w:val="0"/>
        <w:adjustRightInd w:val="0"/>
        <w:ind w:firstLine="709"/>
        <w:contextualSpacing/>
        <w:jc w:val="both"/>
        <w:rPr>
          <w:position w:val="13"/>
          <w:sz w:val="28"/>
          <w:szCs w:val="28"/>
          <w:lang w:val="en-US"/>
        </w:rPr>
      </w:pPr>
      <w:r w:rsidRPr="00E66003">
        <w:rPr>
          <w:sz w:val="28"/>
          <w:szCs w:val="28"/>
          <w:lang w:val="en-US"/>
        </w:rPr>
        <w:t xml:space="preserve">As demonstrated by Tammy Vigil, these themes fit into </w:t>
      </w:r>
      <w:r w:rsidR="00C32ED2" w:rsidRPr="00E66003">
        <w:rPr>
          <w:sz w:val="28"/>
          <w:szCs w:val="28"/>
          <w:lang w:val="en-US"/>
        </w:rPr>
        <w:t xml:space="preserve">K.K. </w:t>
      </w:r>
      <w:r w:rsidRPr="00E66003">
        <w:rPr>
          <w:sz w:val="28"/>
          <w:szCs w:val="28"/>
          <w:lang w:val="en-US"/>
        </w:rPr>
        <w:t xml:space="preserve">Campbell and </w:t>
      </w:r>
      <w:r w:rsidR="00C32ED2" w:rsidRPr="00E66003">
        <w:rPr>
          <w:sz w:val="28"/>
          <w:szCs w:val="28"/>
          <w:lang w:val="en-US"/>
        </w:rPr>
        <w:t xml:space="preserve">K.H. </w:t>
      </w:r>
      <w:r w:rsidRPr="00E66003">
        <w:rPr>
          <w:sz w:val="28"/>
          <w:szCs w:val="28"/>
          <w:lang w:val="en-US"/>
        </w:rPr>
        <w:t xml:space="preserve">Jamieson’s existing model, and there are ways to meet the required elements of the inaugural genre. </w:t>
      </w:r>
      <w:r w:rsidR="00C32ED2" w:rsidRPr="00E66003">
        <w:rPr>
          <w:sz w:val="28"/>
          <w:szCs w:val="28"/>
          <w:lang w:val="en-US"/>
        </w:rPr>
        <w:t xml:space="preserve">However, T. </w:t>
      </w:r>
      <w:r w:rsidRPr="00E66003">
        <w:rPr>
          <w:sz w:val="28"/>
          <w:szCs w:val="28"/>
          <w:lang w:val="en-US"/>
        </w:rPr>
        <w:t xml:space="preserve">Vigil argues that “just as the study of genres continues to evolve, the genres themselves must likewise be continually tested, expanded, and explored” </w:t>
      </w:r>
      <w:r w:rsidR="00A17EDC" w:rsidRPr="00E66003">
        <w:rPr>
          <w:noProof/>
          <w:sz w:val="28"/>
          <w:szCs w:val="28"/>
          <w:lang w:val="en-US"/>
        </w:rPr>
        <w:t>[115]</w:t>
      </w:r>
      <w:r w:rsidRPr="00E66003">
        <w:rPr>
          <w:sz w:val="28"/>
          <w:szCs w:val="28"/>
          <w:lang w:val="en-US"/>
        </w:rPr>
        <w:t xml:space="preserve">. </w:t>
      </w:r>
    </w:p>
    <w:p w14:paraId="15C2139D" w14:textId="18C383AC" w:rsidR="00314279" w:rsidRPr="00E66003" w:rsidRDefault="00314279" w:rsidP="00B759A0">
      <w:pPr>
        <w:pStyle w:val="p1"/>
        <w:widowControl w:val="0"/>
        <w:ind w:firstLine="567"/>
        <w:jc w:val="both"/>
        <w:rPr>
          <w:color w:val="000000" w:themeColor="text1"/>
          <w:sz w:val="28"/>
          <w:szCs w:val="28"/>
          <w:lang w:val="en-US"/>
        </w:rPr>
      </w:pPr>
      <w:r w:rsidRPr="00E66003">
        <w:rPr>
          <w:color w:val="000000" w:themeColor="text1"/>
          <w:sz w:val="28"/>
          <w:szCs w:val="28"/>
          <w:lang w:val="en-US"/>
        </w:rPr>
        <w:t xml:space="preserve">For instance, T. </w:t>
      </w:r>
      <w:proofErr w:type="spellStart"/>
      <w:r w:rsidRPr="00E66003">
        <w:rPr>
          <w:color w:val="000000" w:themeColor="text1"/>
          <w:sz w:val="28"/>
          <w:szCs w:val="28"/>
          <w:lang w:val="en-US"/>
        </w:rPr>
        <w:t>Bimes</w:t>
      </w:r>
      <w:proofErr w:type="spellEnd"/>
      <w:r w:rsidRPr="00E66003">
        <w:rPr>
          <w:color w:val="000000" w:themeColor="text1"/>
          <w:sz w:val="28"/>
          <w:szCs w:val="28"/>
          <w:lang w:val="en-US"/>
        </w:rPr>
        <w:t xml:space="preserve"> notes the general change of Inaugural </w:t>
      </w:r>
      <w:r w:rsidR="007F04DC" w:rsidRPr="00E66003">
        <w:rPr>
          <w:color w:val="000000" w:themeColor="text1"/>
          <w:sz w:val="28"/>
          <w:szCs w:val="28"/>
          <w:lang w:val="en-US"/>
        </w:rPr>
        <w:t>A</w:t>
      </w:r>
      <w:r w:rsidRPr="00E66003">
        <w:rPr>
          <w:color w:val="000000" w:themeColor="text1"/>
          <w:sz w:val="28"/>
          <w:szCs w:val="28"/>
          <w:lang w:val="en-US"/>
        </w:rPr>
        <w:t>ddresses from constitutional rhetoric to a more inspirational style, as “after Wilson, presidents shifted from constitutional rhetoric and embraced a more popular, “inspirational” rhetoric, one that sought to “interpret’ the wishes of the people” and to use these public appeals to influence Congress through mass pressure”</w:t>
      </w:r>
      <w:r w:rsidR="00930F05" w:rsidRPr="00E66003">
        <w:rPr>
          <w:color w:val="000000" w:themeColor="text1"/>
          <w:sz w:val="28"/>
          <w:szCs w:val="28"/>
          <w:lang w:val="en-US"/>
        </w:rPr>
        <w:t xml:space="preserve"> </w:t>
      </w:r>
      <w:r w:rsidR="00A17EDC" w:rsidRPr="00E66003">
        <w:rPr>
          <w:noProof/>
          <w:color w:val="000000" w:themeColor="text1"/>
          <w:sz w:val="28"/>
          <w:szCs w:val="28"/>
          <w:lang w:val="en-US"/>
        </w:rPr>
        <w:t>[116</w:t>
      </w:r>
      <w:proofErr w:type="gramStart"/>
      <w:r w:rsidR="00A17EDC" w:rsidRPr="00E66003">
        <w:rPr>
          <w:noProof/>
          <w:color w:val="000000" w:themeColor="text1"/>
          <w:sz w:val="28"/>
          <w:szCs w:val="28"/>
          <w:lang w:val="en-US"/>
        </w:rPr>
        <w:t>]</w:t>
      </w:r>
      <w:r w:rsidRPr="00E66003">
        <w:rPr>
          <w:color w:val="000000" w:themeColor="text1"/>
          <w:sz w:val="28"/>
          <w:szCs w:val="28"/>
          <w:lang w:val="en-US"/>
        </w:rPr>
        <w:t> .</w:t>
      </w:r>
      <w:proofErr w:type="gramEnd"/>
      <w:r w:rsidRPr="00E66003">
        <w:rPr>
          <w:color w:val="000000" w:themeColor="text1"/>
          <w:sz w:val="28"/>
          <w:szCs w:val="28"/>
          <w:lang w:val="en-US"/>
        </w:rPr>
        <w:t xml:space="preserve"> </w:t>
      </w:r>
    </w:p>
    <w:p w14:paraId="557E878C" w14:textId="641047DF" w:rsidR="00753F68" w:rsidRPr="00E66003" w:rsidRDefault="004D68EE" w:rsidP="00B759A0">
      <w:pPr>
        <w:pStyle w:val="af3"/>
        <w:tabs>
          <w:tab w:val="left" w:pos="2835"/>
        </w:tabs>
        <w:suppressAutoHyphens w:val="0"/>
        <w:ind w:firstLine="567"/>
        <w:contextualSpacing/>
        <w:jc w:val="both"/>
        <w:rPr>
          <w:rFonts w:hAnsi="Times New Roman" w:cs="Times New Roman"/>
          <w:color w:val="000000" w:themeColor="text1"/>
          <w:sz w:val="28"/>
          <w:szCs w:val="28"/>
        </w:rPr>
      </w:pPr>
      <w:r w:rsidRPr="00E66003">
        <w:rPr>
          <w:rFonts w:hAnsi="Times New Roman" w:cs="Times New Roman"/>
          <w:color w:val="000000" w:themeColor="text1"/>
          <w:sz w:val="28"/>
          <w:szCs w:val="28"/>
        </w:rPr>
        <w:t>Karlyn Kohrs Campbell and Kathleen Jamieson</w:t>
      </w:r>
      <w:r w:rsidR="00886315" w:rsidRPr="00E66003">
        <w:rPr>
          <w:rFonts w:hAnsi="Times New Roman" w:cs="Times New Roman"/>
          <w:color w:val="000000" w:themeColor="text1"/>
          <w:sz w:val="28"/>
          <w:szCs w:val="28"/>
        </w:rPr>
        <w:t xml:space="preserve"> </w:t>
      </w:r>
      <w:r w:rsidR="00A17EDC" w:rsidRPr="00E66003">
        <w:rPr>
          <w:rFonts w:hAnsi="Times New Roman" w:cs="Times New Roman"/>
          <w:noProof/>
          <w:color w:val="000000" w:themeColor="text1"/>
          <w:sz w:val="28"/>
          <w:szCs w:val="28"/>
        </w:rPr>
        <w:t>[76</w:t>
      </w:r>
      <w:r w:rsidR="004E3382" w:rsidRPr="00E66003">
        <w:rPr>
          <w:rFonts w:hAnsi="Times New Roman" w:cs="Times New Roman"/>
          <w:noProof/>
          <w:color w:val="000000" w:themeColor="text1"/>
          <w:sz w:val="28"/>
          <w:szCs w:val="28"/>
        </w:rPr>
        <w:t xml:space="preserve">, </w:t>
      </w:r>
      <w:r w:rsidR="004E3382" w:rsidRPr="00E66003">
        <w:rPr>
          <w:rFonts w:hAnsi="Times New Roman" w:cs="Times New Roman"/>
          <w:noProof/>
          <w:color w:val="000000" w:themeColor="text1"/>
          <w:sz w:val="28"/>
          <w:szCs w:val="28"/>
          <w:lang w:val="ru-RU"/>
        </w:rPr>
        <w:t>р</w:t>
      </w:r>
      <w:r w:rsidR="00E66003" w:rsidRPr="00E66003">
        <w:rPr>
          <w:rFonts w:hAnsi="Times New Roman" w:cs="Times New Roman"/>
          <w:noProof/>
          <w:color w:val="000000" w:themeColor="text1"/>
          <w:sz w:val="28"/>
          <w:szCs w:val="28"/>
        </w:rPr>
        <w:t>. 336</w:t>
      </w:r>
      <w:r w:rsidR="00A17EDC" w:rsidRPr="00E66003">
        <w:rPr>
          <w:rFonts w:hAnsi="Times New Roman" w:cs="Times New Roman"/>
          <w:noProof/>
          <w:color w:val="000000" w:themeColor="text1"/>
          <w:sz w:val="28"/>
          <w:szCs w:val="28"/>
        </w:rPr>
        <w:t>]</w:t>
      </w:r>
      <w:r w:rsidRPr="00E66003">
        <w:rPr>
          <w:rFonts w:hAnsi="Times New Roman" w:cs="Times New Roman"/>
          <w:color w:val="000000" w:themeColor="text1"/>
          <w:sz w:val="28"/>
          <w:szCs w:val="28"/>
        </w:rPr>
        <w:t xml:space="preserve"> present a compelling analysis of Inaugural Addresses, recognizing their profound symbolic functions and distinct characteristics</w:t>
      </w:r>
      <w:r w:rsidR="00886315" w:rsidRPr="00E66003">
        <w:rPr>
          <w:rFonts w:hAnsi="Times New Roman" w:cs="Times New Roman"/>
          <w:color w:val="000000" w:themeColor="text1"/>
          <w:sz w:val="28"/>
          <w:szCs w:val="28"/>
        </w:rPr>
        <w:t xml:space="preserve"> they “identified </w:t>
      </w:r>
      <w:r w:rsidR="0069583C" w:rsidRPr="00E66003">
        <w:rPr>
          <w:rFonts w:hAnsi="Times New Roman" w:cs="Times New Roman"/>
          <w:color w:val="000000" w:themeColor="text1"/>
          <w:sz w:val="28"/>
          <w:szCs w:val="28"/>
        </w:rPr>
        <w:t>four elements or functions of an Inaugural Address</w:t>
      </w:r>
      <w:r w:rsidR="005938BF" w:rsidRPr="00E66003">
        <w:rPr>
          <w:rFonts w:hAnsi="Times New Roman" w:cs="Times New Roman"/>
          <w:color w:val="000000" w:themeColor="text1"/>
          <w:sz w:val="28"/>
          <w:szCs w:val="28"/>
        </w:rPr>
        <w:t xml:space="preserve"> </w:t>
      </w:r>
      <w:r w:rsidR="0069583C" w:rsidRPr="00E66003">
        <w:rPr>
          <w:rFonts w:hAnsi="Times New Roman" w:cs="Times New Roman"/>
          <w:color w:val="000000" w:themeColor="text1"/>
          <w:sz w:val="28"/>
          <w:szCs w:val="28"/>
        </w:rPr>
        <w:t xml:space="preserve">that align with the functions identified by Russian scholar Y. </w:t>
      </w:r>
      <w:proofErr w:type="spellStart"/>
      <w:r w:rsidR="0069583C" w:rsidRPr="00E66003">
        <w:rPr>
          <w:rFonts w:hAnsi="Times New Roman" w:cs="Times New Roman"/>
          <w:color w:val="000000" w:themeColor="text1"/>
          <w:sz w:val="28"/>
          <w:szCs w:val="28"/>
        </w:rPr>
        <w:t>Sheigal</w:t>
      </w:r>
      <w:proofErr w:type="spellEnd"/>
      <w:r w:rsidR="00886315" w:rsidRPr="00E66003">
        <w:rPr>
          <w:rFonts w:hAnsi="Times New Roman" w:cs="Times New Roman"/>
          <w:color w:val="000000" w:themeColor="text1"/>
          <w:sz w:val="28"/>
          <w:szCs w:val="28"/>
        </w:rPr>
        <w:t xml:space="preserve">” </w:t>
      </w:r>
      <w:r w:rsidR="00A17EDC" w:rsidRPr="00E66003">
        <w:rPr>
          <w:rFonts w:hAnsi="Times New Roman" w:cs="Times New Roman"/>
          <w:noProof/>
          <w:color w:val="000000" w:themeColor="text1"/>
          <w:sz w:val="28"/>
          <w:szCs w:val="28"/>
        </w:rPr>
        <w:t>[103, p. 21</w:t>
      </w:r>
      <w:proofErr w:type="gramStart"/>
      <w:r w:rsidR="00A17EDC" w:rsidRPr="00E66003">
        <w:rPr>
          <w:rFonts w:hAnsi="Times New Roman" w:cs="Times New Roman"/>
          <w:noProof/>
          <w:color w:val="000000" w:themeColor="text1"/>
          <w:sz w:val="28"/>
          <w:szCs w:val="28"/>
        </w:rPr>
        <w:t>]</w:t>
      </w:r>
      <w:r w:rsidR="00886315" w:rsidRPr="00E66003">
        <w:rPr>
          <w:rFonts w:hAnsi="Times New Roman" w:cs="Times New Roman"/>
          <w:color w:val="000000" w:themeColor="text1"/>
          <w:sz w:val="28"/>
          <w:szCs w:val="28"/>
        </w:rPr>
        <w:t xml:space="preserve"> </w:t>
      </w:r>
      <w:r w:rsidR="0069583C" w:rsidRPr="00E66003">
        <w:rPr>
          <w:rFonts w:hAnsi="Times New Roman" w:cs="Times New Roman"/>
          <w:color w:val="000000" w:themeColor="text1"/>
          <w:sz w:val="28"/>
          <w:szCs w:val="28"/>
        </w:rPr>
        <w:t>,</w:t>
      </w:r>
      <w:proofErr w:type="gramEnd"/>
      <w:r w:rsidR="0069583C" w:rsidRPr="00E66003">
        <w:rPr>
          <w:rFonts w:hAnsi="Times New Roman" w:cs="Times New Roman"/>
          <w:color w:val="000000" w:themeColor="text1"/>
          <w:sz w:val="28"/>
          <w:szCs w:val="28"/>
        </w:rPr>
        <w:t xml:space="preserve"> as depicted in Table</w:t>
      </w:r>
      <w:r w:rsidR="005938BF" w:rsidRPr="00E66003">
        <w:rPr>
          <w:rFonts w:hAnsi="Times New Roman" w:cs="Times New Roman"/>
          <w:color w:val="000000" w:themeColor="text1"/>
          <w:sz w:val="28"/>
          <w:szCs w:val="28"/>
        </w:rPr>
        <w:t xml:space="preserve"> </w:t>
      </w:r>
      <w:r w:rsidR="00E66003" w:rsidRPr="00E66003">
        <w:rPr>
          <w:rFonts w:hAnsi="Times New Roman" w:cs="Times New Roman"/>
          <w:color w:val="000000" w:themeColor="text1"/>
          <w:sz w:val="28"/>
          <w:szCs w:val="28"/>
        </w:rPr>
        <w:t>8</w:t>
      </w:r>
      <w:r w:rsidR="0069583C" w:rsidRPr="00E66003">
        <w:rPr>
          <w:rFonts w:hAnsi="Times New Roman" w:cs="Times New Roman"/>
          <w:color w:val="000000" w:themeColor="text1"/>
          <w:sz w:val="28"/>
          <w:szCs w:val="28"/>
        </w:rPr>
        <w:t xml:space="preserve"> </w:t>
      </w:r>
      <w:r w:rsidR="0096118A" w:rsidRPr="00E66003">
        <w:rPr>
          <w:rFonts w:hAnsi="Times New Roman" w:cs="Times New Roman"/>
          <w:color w:val="000000" w:themeColor="text1"/>
          <w:sz w:val="28"/>
          <w:szCs w:val="28"/>
        </w:rPr>
        <w:t>bellow</w:t>
      </w:r>
      <w:r w:rsidR="0069583C" w:rsidRPr="00E66003">
        <w:rPr>
          <w:rFonts w:hAnsi="Times New Roman" w:cs="Times New Roman"/>
          <w:color w:val="000000" w:themeColor="text1"/>
          <w:sz w:val="28"/>
          <w:szCs w:val="28"/>
        </w:rPr>
        <w:t>.</w:t>
      </w:r>
    </w:p>
    <w:p w14:paraId="60E74291" w14:textId="77777777" w:rsidR="00AF67FA" w:rsidRPr="00E66003" w:rsidRDefault="00AF67FA" w:rsidP="00B759A0">
      <w:pPr>
        <w:pStyle w:val="af3"/>
        <w:tabs>
          <w:tab w:val="left" w:pos="2835"/>
        </w:tabs>
        <w:suppressAutoHyphens w:val="0"/>
        <w:contextualSpacing/>
        <w:jc w:val="both"/>
        <w:rPr>
          <w:rFonts w:hAnsi="Times New Roman" w:cs="Times New Roman"/>
          <w:color w:val="000000" w:themeColor="text1"/>
          <w:sz w:val="28"/>
          <w:szCs w:val="28"/>
        </w:rPr>
      </w:pPr>
    </w:p>
    <w:p w14:paraId="7222E58A" w14:textId="1F54EC5B" w:rsidR="00753F68" w:rsidRPr="00E66003" w:rsidRDefault="00753F68" w:rsidP="00822952">
      <w:pPr>
        <w:pStyle w:val="af3"/>
        <w:tabs>
          <w:tab w:val="left" w:pos="2835"/>
        </w:tabs>
        <w:suppressAutoHyphens w:val="0"/>
        <w:contextualSpacing/>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Table </w:t>
      </w:r>
      <w:r w:rsidR="00E66003" w:rsidRPr="00E66003">
        <w:rPr>
          <w:rFonts w:hAnsi="Times New Roman" w:cs="Times New Roman"/>
          <w:color w:val="000000" w:themeColor="text1"/>
          <w:sz w:val="28"/>
          <w:szCs w:val="28"/>
        </w:rPr>
        <w:t>8</w:t>
      </w:r>
      <w:r w:rsidR="007C7058" w:rsidRPr="00E66003">
        <w:rPr>
          <w:rFonts w:hAnsi="Times New Roman" w:cs="Times New Roman"/>
          <w:color w:val="000000" w:themeColor="text1"/>
          <w:sz w:val="28"/>
          <w:szCs w:val="28"/>
        </w:rPr>
        <w:t xml:space="preserve"> – </w:t>
      </w:r>
      <w:r w:rsidRPr="00E66003">
        <w:rPr>
          <w:rFonts w:hAnsi="Times New Roman" w:cs="Times New Roman"/>
          <w:color w:val="000000" w:themeColor="text1"/>
          <w:sz w:val="28"/>
          <w:szCs w:val="28"/>
        </w:rPr>
        <w:t xml:space="preserve">Comparison of functional classification of the </w:t>
      </w:r>
      <w:r w:rsidR="00AB63DA" w:rsidRPr="00E66003">
        <w:rPr>
          <w:rFonts w:hAnsi="Times New Roman" w:cs="Times New Roman"/>
          <w:color w:val="000000" w:themeColor="text1"/>
          <w:sz w:val="28"/>
          <w:szCs w:val="28"/>
        </w:rPr>
        <w:t>Inaugural Address</w:t>
      </w:r>
      <w:r w:rsidRPr="00E66003">
        <w:rPr>
          <w:rFonts w:hAnsi="Times New Roman" w:cs="Times New Roman"/>
          <w:color w:val="000000" w:themeColor="text1"/>
          <w:sz w:val="28"/>
          <w:szCs w:val="28"/>
        </w:rPr>
        <w:t xml:space="preserve">es represented by </w:t>
      </w:r>
      <w:r w:rsidR="00D225B5" w:rsidRPr="00E66003">
        <w:rPr>
          <w:rFonts w:hAnsi="Times New Roman" w:cs="Times New Roman"/>
          <w:color w:val="000000" w:themeColor="text1"/>
          <w:sz w:val="28"/>
          <w:szCs w:val="28"/>
        </w:rPr>
        <w:t xml:space="preserve">K.H. </w:t>
      </w:r>
      <w:r w:rsidRPr="00E66003">
        <w:rPr>
          <w:rFonts w:hAnsi="Times New Roman" w:cs="Times New Roman"/>
          <w:color w:val="000000" w:themeColor="text1"/>
          <w:sz w:val="28"/>
          <w:szCs w:val="28"/>
        </w:rPr>
        <w:t xml:space="preserve">Jamieson and </w:t>
      </w:r>
      <w:r w:rsidR="00D225B5" w:rsidRPr="00E66003">
        <w:rPr>
          <w:rFonts w:hAnsi="Times New Roman" w:cs="Times New Roman"/>
          <w:color w:val="000000" w:themeColor="text1"/>
          <w:sz w:val="28"/>
          <w:szCs w:val="28"/>
        </w:rPr>
        <w:t xml:space="preserve">K.K. </w:t>
      </w:r>
      <w:r w:rsidRPr="00E66003">
        <w:rPr>
          <w:rFonts w:hAnsi="Times New Roman" w:cs="Times New Roman"/>
          <w:color w:val="000000" w:themeColor="text1"/>
          <w:sz w:val="28"/>
          <w:szCs w:val="28"/>
        </w:rPr>
        <w:t xml:space="preserve">Campbell and Y. </w:t>
      </w:r>
      <w:proofErr w:type="spellStart"/>
      <w:r w:rsidRPr="00E66003">
        <w:rPr>
          <w:rFonts w:hAnsi="Times New Roman" w:cs="Times New Roman"/>
          <w:color w:val="000000" w:themeColor="text1"/>
          <w:sz w:val="28"/>
          <w:szCs w:val="28"/>
        </w:rPr>
        <w:t>Sheigal</w:t>
      </w:r>
      <w:proofErr w:type="spellEnd"/>
    </w:p>
    <w:p w14:paraId="3FCCDD9D" w14:textId="77777777" w:rsidR="00753F68" w:rsidRPr="00E66003" w:rsidRDefault="00753F68" w:rsidP="00B759A0">
      <w:pPr>
        <w:pStyle w:val="af3"/>
        <w:suppressAutoHyphens w:val="0"/>
        <w:ind w:firstLine="567"/>
        <w:contextualSpacing/>
        <w:jc w:val="both"/>
        <w:rPr>
          <w:rFonts w:hAnsi="Times New Roman" w:cs="Times New Roman"/>
          <w:color w:val="000000" w:themeColor="text1"/>
          <w:sz w:val="28"/>
          <w:szCs w:val="28"/>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0"/>
        <w:gridCol w:w="4536"/>
      </w:tblGrid>
      <w:tr w:rsidR="00753F68" w:rsidRPr="00F4103C" w14:paraId="73AF939D" w14:textId="77777777" w:rsidTr="00314279">
        <w:trPr>
          <w:trHeight w:val="740"/>
        </w:trPr>
        <w:tc>
          <w:tcPr>
            <w:tcW w:w="4990" w:type="dxa"/>
            <w:shd w:val="clear" w:color="auto" w:fill="auto"/>
            <w:tcMar>
              <w:top w:w="80" w:type="dxa"/>
              <w:left w:w="80" w:type="dxa"/>
              <w:bottom w:w="80" w:type="dxa"/>
              <w:right w:w="80" w:type="dxa"/>
            </w:tcMar>
          </w:tcPr>
          <w:p w14:paraId="315E9AE4" w14:textId="5E2144E1" w:rsidR="00753F68" w:rsidRPr="00E66003" w:rsidRDefault="00753F68" w:rsidP="00B759A0">
            <w:pPr>
              <w:pStyle w:val="af3"/>
              <w:suppressAutoHyphens w:val="0"/>
              <w:contextualSpacing/>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Functions suggested by </w:t>
            </w:r>
            <w:r w:rsidR="00D225B5" w:rsidRPr="00E66003">
              <w:rPr>
                <w:rFonts w:hAnsi="Times New Roman" w:cs="Times New Roman"/>
                <w:color w:val="000000" w:themeColor="text1"/>
                <w:sz w:val="28"/>
                <w:szCs w:val="28"/>
              </w:rPr>
              <w:t xml:space="preserve">K.H. </w:t>
            </w:r>
            <w:r w:rsidRPr="00E66003">
              <w:rPr>
                <w:rFonts w:hAnsi="Times New Roman" w:cs="Times New Roman"/>
                <w:color w:val="000000" w:themeColor="text1"/>
                <w:sz w:val="28"/>
                <w:szCs w:val="28"/>
              </w:rPr>
              <w:t xml:space="preserve">Jamieson and </w:t>
            </w:r>
            <w:r w:rsidR="00D225B5" w:rsidRPr="00E66003">
              <w:rPr>
                <w:rFonts w:hAnsi="Times New Roman" w:cs="Times New Roman"/>
                <w:color w:val="000000" w:themeColor="text1"/>
                <w:sz w:val="28"/>
                <w:szCs w:val="28"/>
              </w:rPr>
              <w:t xml:space="preserve">K.K. </w:t>
            </w:r>
            <w:r w:rsidRPr="00E66003">
              <w:rPr>
                <w:rFonts w:hAnsi="Times New Roman" w:cs="Times New Roman"/>
                <w:color w:val="000000" w:themeColor="text1"/>
                <w:sz w:val="28"/>
                <w:szCs w:val="28"/>
              </w:rPr>
              <w:t>Campbell:</w:t>
            </w:r>
          </w:p>
        </w:tc>
        <w:tc>
          <w:tcPr>
            <w:tcW w:w="4536" w:type="dxa"/>
            <w:shd w:val="clear" w:color="auto" w:fill="auto"/>
            <w:tcMar>
              <w:top w:w="80" w:type="dxa"/>
              <w:left w:w="80" w:type="dxa"/>
              <w:bottom w:w="80" w:type="dxa"/>
              <w:right w:w="80" w:type="dxa"/>
            </w:tcMar>
          </w:tcPr>
          <w:p w14:paraId="1568E1EA" w14:textId="7A308BDF" w:rsidR="00753F68" w:rsidRPr="00E66003" w:rsidRDefault="00753F68" w:rsidP="00B759A0">
            <w:pPr>
              <w:pStyle w:val="af3"/>
              <w:suppressAutoHyphens w:val="0"/>
              <w:contextualSpacing/>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Functions suggested by </w:t>
            </w:r>
            <w:r w:rsidR="00D225B5" w:rsidRPr="00E66003">
              <w:rPr>
                <w:rFonts w:hAnsi="Times New Roman" w:cs="Times New Roman"/>
                <w:color w:val="000000" w:themeColor="text1"/>
                <w:sz w:val="28"/>
                <w:szCs w:val="28"/>
              </w:rPr>
              <w:t xml:space="preserve">Y. </w:t>
            </w:r>
            <w:proofErr w:type="spellStart"/>
            <w:r w:rsidRPr="00E66003">
              <w:rPr>
                <w:rFonts w:hAnsi="Times New Roman" w:cs="Times New Roman"/>
                <w:color w:val="000000" w:themeColor="text1"/>
                <w:sz w:val="28"/>
                <w:szCs w:val="28"/>
              </w:rPr>
              <w:t>Sheigal</w:t>
            </w:r>
            <w:proofErr w:type="spellEnd"/>
            <w:r w:rsidRPr="00E66003">
              <w:rPr>
                <w:rFonts w:hAnsi="Times New Roman" w:cs="Times New Roman"/>
                <w:color w:val="000000" w:themeColor="text1"/>
                <w:sz w:val="28"/>
                <w:szCs w:val="28"/>
              </w:rPr>
              <w:t>:</w:t>
            </w:r>
          </w:p>
        </w:tc>
      </w:tr>
      <w:tr w:rsidR="00753F68" w:rsidRPr="00E66003" w14:paraId="5D1B7417" w14:textId="77777777" w:rsidTr="00314279">
        <w:trPr>
          <w:trHeight w:val="759"/>
        </w:trPr>
        <w:tc>
          <w:tcPr>
            <w:tcW w:w="4990" w:type="dxa"/>
            <w:shd w:val="clear" w:color="auto" w:fill="auto"/>
            <w:tcMar>
              <w:top w:w="80" w:type="dxa"/>
              <w:left w:w="80" w:type="dxa"/>
              <w:bottom w:w="80" w:type="dxa"/>
              <w:right w:w="80" w:type="dxa"/>
            </w:tcMar>
          </w:tcPr>
          <w:p w14:paraId="31BEE46C" w14:textId="0BE77F67" w:rsidR="00753F68" w:rsidRPr="00E66003" w:rsidRDefault="00753F68" w:rsidP="004A6DAF">
            <w:pPr>
              <w:pStyle w:val="af3"/>
              <w:numPr>
                <w:ilvl w:val="0"/>
                <w:numId w:val="21"/>
              </w:numPr>
              <w:suppressAutoHyphens w:val="0"/>
              <w:ind w:left="368"/>
              <w:contextualSpacing/>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Unifying the audience by </w:t>
            </w:r>
            <w:proofErr w:type="gramStart"/>
            <w:r w:rsidRPr="00E66003">
              <w:rPr>
                <w:rFonts w:hAnsi="Times New Roman" w:cs="Times New Roman"/>
                <w:color w:val="000000" w:themeColor="text1"/>
                <w:sz w:val="28"/>
                <w:szCs w:val="28"/>
              </w:rPr>
              <w:t>reconstituting</w:t>
            </w:r>
            <w:proofErr w:type="gramEnd"/>
            <w:r w:rsidRPr="00E66003">
              <w:rPr>
                <w:rFonts w:hAnsi="Times New Roman" w:cs="Times New Roman"/>
                <w:color w:val="000000" w:themeColor="text1"/>
                <w:sz w:val="28"/>
                <w:szCs w:val="28"/>
              </w:rPr>
              <w:t xml:space="preserve"> its members as the people who can witness and ratify the ceremony;</w:t>
            </w:r>
          </w:p>
        </w:tc>
        <w:tc>
          <w:tcPr>
            <w:tcW w:w="4536" w:type="dxa"/>
            <w:shd w:val="clear" w:color="auto" w:fill="auto"/>
            <w:tcMar>
              <w:top w:w="80" w:type="dxa"/>
              <w:left w:w="80" w:type="dxa"/>
              <w:bottom w:w="80" w:type="dxa"/>
              <w:right w:w="80" w:type="dxa"/>
            </w:tcMar>
          </w:tcPr>
          <w:p w14:paraId="034DDCC7" w14:textId="6097E694" w:rsidR="00753F68" w:rsidRPr="00E66003" w:rsidRDefault="00753F68" w:rsidP="004A6DAF">
            <w:pPr>
              <w:pStyle w:val="af3"/>
              <w:numPr>
                <w:ilvl w:val="0"/>
                <w:numId w:val="22"/>
              </w:numPr>
              <w:suppressAutoHyphens w:val="0"/>
              <w:ind w:left="493"/>
              <w:contextualSpacing/>
              <w:jc w:val="both"/>
              <w:rPr>
                <w:rFonts w:hAnsi="Times New Roman" w:cs="Times New Roman"/>
                <w:color w:val="000000" w:themeColor="text1"/>
                <w:sz w:val="28"/>
                <w:szCs w:val="28"/>
              </w:rPr>
            </w:pPr>
            <w:r w:rsidRPr="00E66003">
              <w:rPr>
                <w:rFonts w:hAnsi="Times New Roman" w:cs="Times New Roman"/>
                <w:color w:val="000000" w:themeColor="text1"/>
                <w:sz w:val="28"/>
                <w:szCs w:val="28"/>
              </w:rPr>
              <w:t>Integrative</w:t>
            </w:r>
          </w:p>
        </w:tc>
      </w:tr>
      <w:tr w:rsidR="00753F68" w:rsidRPr="00E66003" w14:paraId="03A78B09" w14:textId="77777777" w:rsidTr="00314279">
        <w:trPr>
          <w:trHeight w:val="463"/>
        </w:trPr>
        <w:tc>
          <w:tcPr>
            <w:tcW w:w="4990" w:type="dxa"/>
            <w:shd w:val="clear" w:color="auto" w:fill="auto"/>
            <w:tcMar>
              <w:top w:w="80" w:type="dxa"/>
              <w:left w:w="80" w:type="dxa"/>
              <w:bottom w:w="80" w:type="dxa"/>
              <w:right w:w="80" w:type="dxa"/>
            </w:tcMar>
          </w:tcPr>
          <w:p w14:paraId="0141803C" w14:textId="5F744100" w:rsidR="00753F68" w:rsidRPr="00E66003" w:rsidRDefault="00753F68" w:rsidP="004A6DAF">
            <w:pPr>
              <w:pStyle w:val="af3"/>
              <w:numPr>
                <w:ilvl w:val="0"/>
                <w:numId w:val="21"/>
              </w:numPr>
              <w:suppressAutoHyphens w:val="0"/>
              <w:ind w:left="368"/>
              <w:contextualSpacing/>
              <w:jc w:val="both"/>
              <w:rPr>
                <w:rFonts w:hAnsi="Times New Roman" w:cs="Times New Roman"/>
                <w:color w:val="000000" w:themeColor="text1"/>
                <w:sz w:val="28"/>
                <w:szCs w:val="28"/>
              </w:rPr>
            </w:pPr>
            <w:r w:rsidRPr="00E66003">
              <w:rPr>
                <w:rFonts w:hAnsi="Times New Roman" w:cs="Times New Roman"/>
                <w:color w:val="000000" w:themeColor="text1"/>
                <w:sz w:val="28"/>
                <w:szCs w:val="28"/>
              </w:rPr>
              <w:t>Rehearsing communal values drawn from the past;</w:t>
            </w:r>
          </w:p>
        </w:tc>
        <w:tc>
          <w:tcPr>
            <w:tcW w:w="4536" w:type="dxa"/>
            <w:shd w:val="clear" w:color="auto" w:fill="auto"/>
            <w:tcMar>
              <w:top w:w="80" w:type="dxa"/>
              <w:left w:w="80" w:type="dxa"/>
              <w:bottom w:w="80" w:type="dxa"/>
              <w:right w:w="80" w:type="dxa"/>
            </w:tcMar>
          </w:tcPr>
          <w:p w14:paraId="48E13B2A" w14:textId="7C0F5F3D" w:rsidR="00753F68" w:rsidRPr="00E66003" w:rsidRDefault="00753F68" w:rsidP="004A6DAF">
            <w:pPr>
              <w:pStyle w:val="af3"/>
              <w:numPr>
                <w:ilvl w:val="0"/>
                <w:numId w:val="22"/>
              </w:numPr>
              <w:suppressAutoHyphens w:val="0"/>
              <w:ind w:left="493"/>
              <w:contextualSpacing/>
              <w:jc w:val="both"/>
              <w:rPr>
                <w:rFonts w:hAnsi="Times New Roman" w:cs="Times New Roman"/>
                <w:color w:val="000000" w:themeColor="text1"/>
                <w:sz w:val="28"/>
                <w:szCs w:val="28"/>
              </w:rPr>
            </w:pPr>
            <w:r w:rsidRPr="00E66003">
              <w:rPr>
                <w:rFonts w:hAnsi="Times New Roman" w:cs="Times New Roman"/>
                <w:color w:val="000000" w:themeColor="text1"/>
                <w:sz w:val="28"/>
                <w:szCs w:val="28"/>
              </w:rPr>
              <w:t>Inspirational</w:t>
            </w:r>
          </w:p>
        </w:tc>
      </w:tr>
      <w:tr w:rsidR="00753F68" w:rsidRPr="00E66003" w14:paraId="69C508D3" w14:textId="77777777" w:rsidTr="00314279">
        <w:trPr>
          <w:trHeight w:val="644"/>
        </w:trPr>
        <w:tc>
          <w:tcPr>
            <w:tcW w:w="4990" w:type="dxa"/>
            <w:shd w:val="clear" w:color="auto" w:fill="auto"/>
            <w:tcMar>
              <w:top w:w="80" w:type="dxa"/>
              <w:left w:w="80" w:type="dxa"/>
              <w:bottom w:w="80" w:type="dxa"/>
              <w:right w:w="80" w:type="dxa"/>
            </w:tcMar>
          </w:tcPr>
          <w:p w14:paraId="4D8D8FDE" w14:textId="5F470D4A" w:rsidR="00753F68" w:rsidRPr="00E66003" w:rsidRDefault="00753F68" w:rsidP="004A6DAF">
            <w:pPr>
              <w:pStyle w:val="af3"/>
              <w:numPr>
                <w:ilvl w:val="0"/>
                <w:numId w:val="21"/>
              </w:numPr>
              <w:suppressAutoHyphens w:val="0"/>
              <w:ind w:left="368"/>
              <w:contextualSpacing/>
              <w:jc w:val="both"/>
              <w:rPr>
                <w:rFonts w:hAnsi="Times New Roman" w:cs="Times New Roman"/>
                <w:color w:val="000000" w:themeColor="text1"/>
                <w:sz w:val="28"/>
                <w:szCs w:val="28"/>
              </w:rPr>
            </w:pPr>
            <w:r w:rsidRPr="00E66003">
              <w:rPr>
                <w:rFonts w:hAnsi="Times New Roman" w:cs="Times New Roman"/>
                <w:color w:val="000000" w:themeColor="text1"/>
                <w:sz w:val="28"/>
                <w:szCs w:val="28"/>
              </w:rPr>
              <w:t>Setting forth the political principles that will govern the new administration;</w:t>
            </w:r>
          </w:p>
        </w:tc>
        <w:tc>
          <w:tcPr>
            <w:tcW w:w="4536" w:type="dxa"/>
            <w:shd w:val="clear" w:color="auto" w:fill="auto"/>
            <w:tcMar>
              <w:top w:w="80" w:type="dxa"/>
              <w:left w:w="80" w:type="dxa"/>
              <w:bottom w:w="80" w:type="dxa"/>
              <w:right w:w="80" w:type="dxa"/>
            </w:tcMar>
          </w:tcPr>
          <w:p w14:paraId="4AD508F2" w14:textId="1ACF580F" w:rsidR="00753F68" w:rsidRPr="00E66003" w:rsidRDefault="00753F68" w:rsidP="004A6DAF">
            <w:pPr>
              <w:pStyle w:val="af3"/>
              <w:numPr>
                <w:ilvl w:val="0"/>
                <w:numId w:val="22"/>
              </w:numPr>
              <w:suppressAutoHyphens w:val="0"/>
              <w:ind w:left="493"/>
              <w:contextualSpacing/>
              <w:jc w:val="both"/>
              <w:rPr>
                <w:rFonts w:hAnsi="Times New Roman" w:cs="Times New Roman"/>
                <w:color w:val="000000" w:themeColor="text1"/>
                <w:sz w:val="28"/>
                <w:szCs w:val="28"/>
              </w:rPr>
            </w:pPr>
            <w:r w:rsidRPr="00E66003">
              <w:rPr>
                <w:rFonts w:hAnsi="Times New Roman" w:cs="Times New Roman"/>
                <w:color w:val="000000" w:themeColor="text1"/>
                <w:sz w:val="28"/>
                <w:szCs w:val="28"/>
              </w:rPr>
              <w:t>Declarative</w:t>
            </w:r>
          </w:p>
        </w:tc>
      </w:tr>
      <w:tr w:rsidR="00753F68" w:rsidRPr="00E66003" w14:paraId="24D0F8AF" w14:textId="77777777" w:rsidTr="00314279">
        <w:trPr>
          <w:trHeight w:val="991"/>
        </w:trPr>
        <w:tc>
          <w:tcPr>
            <w:tcW w:w="4990" w:type="dxa"/>
            <w:shd w:val="clear" w:color="auto" w:fill="auto"/>
            <w:tcMar>
              <w:top w:w="80" w:type="dxa"/>
              <w:left w:w="80" w:type="dxa"/>
              <w:bottom w:w="80" w:type="dxa"/>
              <w:right w:w="80" w:type="dxa"/>
            </w:tcMar>
          </w:tcPr>
          <w:p w14:paraId="46F0697C" w14:textId="4425400D" w:rsidR="00753F68" w:rsidRPr="00E66003" w:rsidRDefault="00753F68" w:rsidP="004A6DAF">
            <w:pPr>
              <w:pStyle w:val="af3"/>
              <w:numPr>
                <w:ilvl w:val="0"/>
                <w:numId w:val="21"/>
              </w:numPr>
              <w:suppressAutoHyphens w:val="0"/>
              <w:ind w:left="368"/>
              <w:contextualSpacing/>
              <w:jc w:val="both"/>
              <w:rPr>
                <w:rFonts w:hAnsi="Times New Roman" w:cs="Times New Roman"/>
                <w:color w:val="000000" w:themeColor="text1"/>
                <w:sz w:val="28"/>
                <w:szCs w:val="28"/>
              </w:rPr>
            </w:pPr>
            <w:r w:rsidRPr="00E66003">
              <w:rPr>
                <w:rFonts w:hAnsi="Times New Roman" w:cs="Times New Roman"/>
                <w:color w:val="000000" w:themeColor="text1"/>
                <w:sz w:val="28"/>
                <w:szCs w:val="28"/>
              </w:rPr>
              <w:t>Demonstrating through enactment that the president appreciates the requirements and limitations of executive functions respectfully.</w:t>
            </w:r>
          </w:p>
        </w:tc>
        <w:tc>
          <w:tcPr>
            <w:tcW w:w="4536" w:type="dxa"/>
            <w:shd w:val="clear" w:color="auto" w:fill="auto"/>
            <w:tcMar>
              <w:top w:w="80" w:type="dxa"/>
              <w:left w:w="80" w:type="dxa"/>
              <w:bottom w:w="80" w:type="dxa"/>
              <w:right w:w="80" w:type="dxa"/>
            </w:tcMar>
          </w:tcPr>
          <w:p w14:paraId="100B83EE" w14:textId="177EA4D9" w:rsidR="00753F68" w:rsidRPr="00E66003" w:rsidRDefault="00753F68" w:rsidP="004A6DAF">
            <w:pPr>
              <w:pStyle w:val="af3"/>
              <w:numPr>
                <w:ilvl w:val="0"/>
                <w:numId w:val="22"/>
              </w:numPr>
              <w:suppressAutoHyphens w:val="0"/>
              <w:ind w:left="493"/>
              <w:contextualSpacing/>
              <w:jc w:val="both"/>
              <w:rPr>
                <w:rFonts w:hAnsi="Times New Roman" w:cs="Times New Roman"/>
                <w:color w:val="000000" w:themeColor="text1"/>
                <w:sz w:val="28"/>
                <w:szCs w:val="28"/>
              </w:rPr>
            </w:pPr>
            <w:r w:rsidRPr="00E66003">
              <w:rPr>
                <w:rFonts w:hAnsi="Times New Roman" w:cs="Times New Roman"/>
                <w:color w:val="000000" w:themeColor="text1"/>
                <w:sz w:val="28"/>
                <w:szCs w:val="28"/>
              </w:rPr>
              <w:t>Performative</w:t>
            </w:r>
          </w:p>
        </w:tc>
      </w:tr>
      <w:tr w:rsidR="00D63999" w:rsidRPr="00E66003" w14:paraId="29DA0EE9" w14:textId="77777777" w:rsidTr="00822952">
        <w:trPr>
          <w:trHeight w:val="69"/>
        </w:trPr>
        <w:tc>
          <w:tcPr>
            <w:tcW w:w="9526" w:type="dxa"/>
            <w:gridSpan w:val="2"/>
            <w:shd w:val="clear" w:color="auto" w:fill="auto"/>
            <w:tcMar>
              <w:top w:w="80" w:type="dxa"/>
              <w:left w:w="80" w:type="dxa"/>
              <w:bottom w:w="80" w:type="dxa"/>
              <w:right w:w="80" w:type="dxa"/>
            </w:tcMar>
          </w:tcPr>
          <w:p w14:paraId="7A4E532E" w14:textId="01B0F398" w:rsidR="00D63999" w:rsidRPr="00E66003" w:rsidRDefault="00D63999" w:rsidP="00B759A0">
            <w:pPr>
              <w:widowControl w:val="0"/>
              <w:autoSpaceDE w:val="0"/>
              <w:autoSpaceDN w:val="0"/>
              <w:adjustRightInd w:val="0"/>
              <w:ind w:firstLine="508"/>
              <w:contextualSpacing/>
              <w:jc w:val="both"/>
              <w:rPr>
                <w:iCs/>
                <w:color w:val="000000" w:themeColor="text1"/>
                <w:lang w:val="en-US"/>
              </w:rPr>
            </w:pPr>
            <w:r w:rsidRPr="00E66003">
              <w:rPr>
                <w:iCs/>
                <w:color w:val="000000" w:themeColor="text1"/>
                <w:lang w:val="en-US"/>
              </w:rPr>
              <w:t xml:space="preserve">Note – Source </w:t>
            </w:r>
            <w:r w:rsidR="00A17EDC" w:rsidRPr="00E66003">
              <w:rPr>
                <w:rFonts w:eastAsiaTheme="minorHAnsi"/>
                <w:color w:val="000000"/>
                <w:lang w:eastAsia="en-US"/>
                <w14:ligatures w14:val="standardContextual"/>
              </w:rPr>
              <w:t>[103, p. 21–22]</w:t>
            </w:r>
          </w:p>
        </w:tc>
      </w:tr>
    </w:tbl>
    <w:p w14:paraId="6D61C85E" w14:textId="77777777" w:rsidR="00070D7D" w:rsidRPr="00E66003" w:rsidRDefault="00070D7D" w:rsidP="00B759A0">
      <w:pPr>
        <w:widowControl w:val="0"/>
        <w:autoSpaceDE w:val="0"/>
        <w:autoSpaceDN w:val="0"/>
        <w:adjustRightInd w:val="0"/>
        <w:contextualSpacing/>
        <w:jc w:val="both"/>
        <w:rPr>
          <w:iCs/>
          <w:color w:val="000000" w:themeColor="text1"/>
          <w:sz w:val="28"/>
          <w:szCs w:val="28"/>
          <w:lang w:val="en-US"/>
        </w:rPr>
      </w:pPr>
    </w:p>
    <w:p w14:paraId="05883F5D" w14:textId="588B0AF9" w:rsidR="00C32ED2" w:rsidRPr="00E66003" w:rsidRDefault="00C32ED2" w:rsidP="00B759A0">
      <w:pPr>
        <w:widowControl w:val="0"/>
        <w:autoSpaceDE w:val="0"/>
        <w:autoSpaceDN w:val="0"/>
        <w:adjustRightInd w:val="0"/>
        <w:spacing w:after="240"/>
        <w:ind w:firstLine="567"/>
        <w:contextualSpacing/>
        <w:jc w:val="both"/>
        <w:rPr>
          <w:sz w:val="28"/>
          <w:szCs w:val="28"/>
          <w:lang w:val="en-US"/>
        </w:rPr>
      </w:pPr>
      <w:r w:rsidRPr="00E66003">
        <w:rPr>
          <w:sz w:val="28"/>
          <w:szCs w:val="28"/>
          <w:lang w:val="en-US"/>
        </w:rPr>
        <w:lastRenderedPageBreak/>
        <w:t xml:space="preserve">A careful examination of Table </w:t>
      </w:r>
      <w:r w:rsidR="00E66003" w:rsidRPr="00E66003">
        <w:rPr>
          <w:sz w:val="28"/>
          <w:szCs w:val="28"/>
          <w:lang w:val="en-US"/>
        </w:rPr>
        <w:t>8</w:t>
      </w:r>
      <w:r w:rsidRPr="00E66003">
        <w:rPr>
          <w:sz w:val="28"/>
          <w:szCs w:val="28"/>
          <w:lang w:val="en-US"/>
        </w:rPr>
        <w:t xml:space="preserve"> reveals a consensus among scholars regarding the primary functions of the Inaugural Addresses. These functions are recognized and correspond to one another with remarkable precision. This alignment indicates a shared understanding among experts in the field concerning the roles and impacts of these addresses within the political landscape. </w:t>
      </w:r>
    </w:p>
    <w:p w14:paraId="078E3581" w14:textId="2E9CD727" w:rsidR="00753F68" w:rsidRPr="00E66003" w:rsidRDefault="00314279" w:rsidP="00B759A0">
      <w:pPr>
        <w:widowControl w:val="0"/>
        <w:autoSpaceDE w:val="0"/>
        <w:autoSpaceDN w:val="0"/>
        <w:adjustRightInd w:val="0"/>
        <w:spacing w:after="240"/>
        <w:ind w:firstLine="567"/>
        <w:contextualSpacing/>
        <w:jc w:val="both"/>
        <w:rPr>
          <w:sz w:val="28"/>
          <w:szCs w:val="28"/>
          <w:lang w:val="en-US"/>
        </w:rPr>
      </w:pPr>
      <w:r w:rsidRPr="00E66003">
        <w:rPr>
          <w:sz w:val="28"/>
          <w:szCs w:val="28"/>
          <w:lang w:val="en-US"/>
        </w:rPr>
        <w:t xml:space="preserve">Conversely, Halford Ryan argues that their claim is rather “startling,” as, various presidents, representing different partisan viewpoints and confronting unique factional demands influenced by a specific political context, cannot all utilize similar generic rhetoric on Inaugural Day. H. Ryan suggests that genre theory often hinders rather than aids analysis, thus arguing that </w:t>
      </w:r>
      <w:r w:rsidR="00753F68" w:rsidRPr="00E66003">
        <w:rPr>
          <w:sz w:val="28"/>
          <w:szCs w:val="28"/>
          <w:lang w:val="en-US"/>
        </w:rPr>
        <w:t xml:space="preserve">“all twentieth-century addresses do not contain all generic elements” </w:t>
      </w:r>
      <w:r w:rsidR="00A17EDC" w:rsidRPr="00E66003">
        <w:rPr>
          <w:noProof/>
          <w:sz w:val="28"/>
          <w:szCs w:val="28"/>
          <w:lang w:val="en-US"/>
        </w:rPr>
        <w:t>[117]</w:t>
      </w:r>
      <w:r w:rsidR="00753F68" w:rsidRPr="00E66003">
        <w:rPr>
          <w:sz w:val="28"/>
          <w:szCs w:val="28"/>
          <w:lang w:val="en-US"/>
        </w:rPr>
        <w:t>.</w:t>
      </w:r>
    </w:p>
    <w:p w14:paraId="00DD8938" w14:textId="55BB6106" w:rsidR="00753F68" w:rsidRPr="00E66003" w:rsidRDefault="00753F68" w:rsidP="00B759A0">
      <w:pPr>
        <w:widowControl w:val="0"/>
        <w:autoSpaceDE w:val="0"/>
        <w:autoSpaceDN w:val="0"/>
        <w:adjustRightInd w:val="0"/>
        <w:spacing w:after="240"/>
        <w:ind w:firstLine="567"/>
        <w:contextualSpacing/>
        <w:jc w:val="both"/>
        <w:rPr>
          <w:sz w:val="28"/>
          <w:szCs w:val="28"/>
          <w:lang w:val="en-US"/>
        </w:rPr>
      </w:pPr>
      <w:proofErr w:type="spellStart"/>
      <w:r w:rsidRPr="00E66003">
        <w:rPr>
          <w:sz w:val="28"/>
          <w:szCs w:val="28"/>
          <w:lang w:val="en-US"/>
        </w:rPr>
        <w:t>Korzi</w:t>
      </w:r>
      <w:proofErr w:type="spellEnd"/>
      <w:r w:rsidRPr="00E66003">
        <w:rPr>
          <w:sz w:val="28"/>
          <w:szCs w:val="28"/>
          <w:lang w:val="en-US"/>
        </w:rPr>
        <w:t xml:space="preserve"> analyzed the idea of how presidents use </w:t>
      </w:r>
      <w:r w:rsidR="00AB63DA" w:rsidRPr="00E66003">
        <w:rPr>
          <w:sz w:val="28"/>
          <w:szCs w:val="28"/>
          <w:lang w:val="en-US"/>
        </w:rPr>
        <w:t>Inaugural Address</w:t>
      </w:r>
      <w:r w:rsidRPr="00E66003">
        <w:rPr>
          <w:sz w:val="28"/>
          <w:szCs w:val="28"/>
          <w:lang w:val="en-US"/>
        </w:rPr>
        <w:t xml:space="preserve">es to build relationships but also explained the importance of </w:t>
      </w:r>
      <w:r w:rsidR="00AB63DA" w:rsidRPr="00E66003">
        <w:rPr>
          <w:sz w:val="28"/>
          <w:szCs w:val="28"/>
          <w:lang w:val="en-US"/>
        </w:rPr>
        <w:t>Inaugural Address</w:t>
      </w:r>
      <w:r w:rsidRPr="00E66003">
        <w:rPr>
          <w:sz w:val="28"/>
          <w:szCs w:val="28"/>
          <w:lang w:val="en-US"/>
        </w:rPr>
        <w:t>es</w:t>
      </w:r>
      <w:r w:rsidR="00AF67FA" w:rsidRPr="00E66003">
        <w:rPr>
          <w:sz w:val="28"/>
          <w:szCs w:val="28"/>
          <w:lang w:val="en-US"/>
        </w:rPr>
        <w:t>, as</w:t>
      </w:r>
      <w:r w:rsidR="00C32ED2" w:rsidRPr="00E66003">
        <w:rPr>
          <w:sz w:val="28"/>
          <w:szCs w:val="28"/>
          <w:lang w:val="en-US"/>
        </w:rPr>
        <w:t xml:space="preserve"> </w:t>
      </w:r>
      <w:r w:rsidR="00AF67FA" w:rsidRPr="00E66003">
        <w:rPr>
          <w:sz w:val="28"/>
          <w:szCs w:val="28"/>
          <w:lang w:val="en-US"/>
        </w:rPr>
        <w:t>“p</w:t>
      </w:r>
      <w:r w:rsidRPr="00E66003">
        <w:rPr>
          <w:sz w:val="28"/>
          <w:szCs w:val="28"/>
          <w:lang w:val="en-US"/>
        </w:rPr>
        <w:t xml:space="preserve">residential </w:t>
      </w:r>
      <w:r w:rsidR="00AF67FA" w:rsidRPr="00E66003">
        <w:rPr>
          <w:sz w:val="28"/>
          <w:szCs w:val="28"/>
          <w:lang w:val="en-US"/>
        </w:rPr>
        <w:t>i</w:t>
      </w:r>
      <w:r w:rsidR="00AB63DA" w:rsidRPr="00E66003">
        <w:rPr>
          <w:sz w:val="28"/>
          <w:szCs w:val="28"/>
          <w:lang w:val="en-US"/>
        </w:rPr>
        <w:t xml:space="preserve">naugural </w:t>
      </w:r>
      <w:r w:rsidR="00AF67FA" w:rsidRPr="00E66003">
        <w:rPr>
          <w:sz w:val="28"/>
          <w:szCs w:val="28"/>
          <w:lang w:val="en-US"/>
        </w:rPr>
        <w:t>a</w:t>
      </w:r>
      <w:r w:rsidR="00AB63DA" w:rsidRPr="00E66003">
        <w:rPr>
          <w:sz w:val="28"/>
          <w:szCs w:val="28"/>
          <w:lang w:val="en-US"/>
        </w:rPr>
        <w:t>ddress</w:t>
      </w:r>
      <w:r w:rsidRPr="00E66003">
        <w:rPr>
          <w:sz w:val="28"/>
          <w:szCs w:val="28"/>
          <w:lang w:val="en-US"/>
        </w:rPr>
        <w:t>es furnish an essential perspective on American political history</w:t>
      </w:r>
      <w:r w:rsidR="00AF67FA" w:rsidRPr="00E66003">
        <w:rPr>
          <w:sz w:val="28"/>
          <w:szCs w:val="28"/>
          <w:lang w:val="en-US"/>
        </w:rPr>
        <w:t>. T</w:t>
      </w:r>
      <w:r w:rsidRPr="00E66003">
        <w:rPr>
          <w:sz w:val="28"/>
          <w:szCs w:val="28"/>
          <w:lang w:val="en-US"/>
        </w:rPr>
        <w:t>hey are reflective</w:t>
      </w:r>
      <w:r w:rsidR="00AF67FA" w:rsidRPr="00E66003">
        <w:rPr>
          <w:sz w:val="28"/>
          <w:szCs w:val="28"/>
          <w:lang w:val="en-US"/>
        </w:rPr>
        <w:t>, to a significant degree,</w:t>
      </w:r>
      <w:r w:rsidR="00D63999" w:rsidRPr="00E66003">
        <w:rPr>
          <w:sz w:val="28"/>
          <w:szCs w:val="28"/>
          <w:lang w:val="en-US"/>
        </w:rPr>
        <w:t xml:space="preserve"> </w:t>
      </w:r>
      <w:r w:rsidRPr="00E66003">
        <w:rPr>
          <w:sz w:val="28"/>
          <w:szCs w:val="28"/>
          <w:lang w:val="en-US"/>
        </w:rPr>
        <w:t>of American political culture across time</w:t>
      </w:r>
      <w:r w:rsidR="00AF67FA" w:rsidRPr="00E66003">
        <w:rPr>
          <w:sz w:val="28"/>
          <w:szCs w:val="28"/>
          <w:lang w:val="en-US"/>
        </w:rPr>
        <w:t xml:space="preserve">” </w:t>
      </w:r>
      <w:r w:rsidR="00A17EDC" w:rsidRPr="00E66003">
        <w:rPr>
          <w:noProof/>
          <w:sz w:val="28"/>
          <w:szCs w:val="28"/>
          <w:lang w:val="en-US"/>
        </w:rPr>
        <w:t>[109, p. 21]</w:t>
      </w:r>
      <w:r w:rsidRPr="00E66003">
        <w:rPr>
          <w:sz w:val="28"/>
          <w:szCs w:val="28"/>
          <w:lang w:val="en-US"/>
        </w:rPr>
        <w:t xml:space="preserve">. Particularly, since the addresses allow the new president to comment on American politics and the president's job in the political system, </w:t>
      </w:r>
      <w:r w:rsidR="00AB63DA" w:rsidRPr="00E66003">
        <w:rPr>
          <w:sz w:val="28"/>
          <w:szCs w:val="28"/>
          <w:lang w:val="en-US"/>
        </w:rPr>
        <w:t>Inaugural Address</w:t>
      </w:r>
      <w:r w:rsidRPr="00E66003">
        <w:rPr>
          <w:sz w:val="28"/>
          <w:szCs w:val="28"/>
          <w:lang w:val="en-US"/>
        </w:rPr>
        <w:t xml:space="preserve">es can help track changing conceptions of the president’s role over time </w:t>
      </w:r>
      <w:r w:rsidR="00A17EDC" w:rsidRPr="00E66003">
        <w:rPr>
          <w:noProof/>
          <w:sz w:val="28"/>
          <w:szCs w:val="28"/>
          <w:lang w:val="en-US"/>
        </w:rPr>
        <w:t>[109</w:t>
      </w:r>
      <w:r w:rsidR="004E3382" w:rsidRPr="00E66003">
        <w:rPr>
          <w:noProof/>
          <w:sz w:val="28"/>
          <w:szCs w:val="28"/>
          <w:lang w:val="en-US"/>
        </w:rPr>
        <w:t xml:space="preserve">, </w:t>
      </w:r>
      <w:r w:rsidR="004E3382" w:rsidRPr="00E66003">
        <w:rPr>
          <w:noProof/>
          <w:sz w:val="28"/>
          <w:szCs w:val="28"/>
        </w:rPr>
        <w:t>р</w:t>
      </w:r>
      <w:r w:rsidR="00E66003" w:rsidRPr="00E66003">
        <w:rPr>
          <w:noProof/>
          <w:sz w:val="28"/>
          <w:szCs w:val="28"/>
          <w:lang w:val="en-US"/>
        </w:rPr>
        <w:t>. 21</w:t>
      </w:r>
      <w:r w:rsidR="00A17EDC" w:rsidRPr="00E66003">
        <w:rPr>
          <w:noProof/>
          <w:sz w:val="28"/>
          <w:szCs w:val="28"/>
          <w:lang w:val="en-US"/>
        </w:rPr>
        <w:t>]</w:t>
      </w:r>
      <w:r w:rsidRPr="00E66003">
        <w:rPr>
          <w:sz w:val="28"/>
          <w:szCs w:val="28"/>
          <w:lang w:val="en-US"/>
        </w:rPr>
        <w:t xml:space="preserve">. </w:t>
      </w:r>
    </w:p>
    <w:p w14:paraId="4DE5D3C1" w14:textId="2D0CE718" w:rsidR="00753F68" w:rsidRPr="00E66003" w:rsidRDefault="00753F68" w:rsidP="00B759A0">
      <w:pPr>
        <w:widowControl w:val="0"/>
        <w:autoSpaceDE w:val="0"/>
        <w:autoSpaceDN w:val="0"/>
        <w:adjustRightInd w:val="0"/>
        <w:ind w:firstLine="567"/>
        <w:contextualSpacing/>
        <w:jc w:val="both"/>
        <w:rPr>
          <w:sz w:val="28"/>
          <w:szCs w:val="28"/>
          <w:lang w:val="en-US"/>
        </w:rPr>
      </w:pPr>
      <w:r w:rsidRPr="00E66003">
        <w:rPr>
          <w:sz w:val="28"/>
          <w:szCs w:val="28"/>
          <w:lang w:val="en-US"/>
        </w:rPr>
        <w:t xml:space="preserve">To add to this understanding, </w:t>
      </w:r>
      <w:proofErr w:type="spellStart"/>
      <w:r w:rsidRPr="00E66003">
        <w:rPr>
          <w:sz w:val="28"/>
          <w:szCs w:val="28"/>
          <w:lang w:val="en-US"/>
        </w:rPr>
        <w:t>Korzi</w:t>
      </w:r>
      <w:proofErr w:type="spellEnd"/>
      <w:r w:rsidRPr="00E66003">
        <w:rPr>
          <w:sz w:val="28"/>
          <w:szCs w:val="28"/>
          <w:lang w:val="en-US"/>
        </w:rPr>
        <w:t xml:space="preserve"> groups </w:t>
      </w:r>
      <w:r w:rsidR="00AB63DA" w:rsidRPr="00E66003">
        <w:rPr>
          <w:sz w:val="28"/>
          <w:szCs w:val="28"/>
          <w:lang w:val="en-US"/>
        </w:rPr>
        <w:t>Inaugural Address</w:t>
      </w:r>
      <w:r w:rsidRPr="00E66003">
        <w:rPr>
          <w:sz w:val="28"/>
          <w:szCs w:val="28"/>
          <w:lang w:val="en-US"/>
        </w:rPr>
        <w:t xml:space="preserve">es into three distinct periods, “each containing a different understanding of the relationship between the people and the presidency” </w:t>
      </w:r>
      <w:r w:rsidR="00A17EDC" w:rsidRPr="00E66003">
        <w:rPr>
          <w:noProof/>
          <w:sz w:val="28"/>
          <w:szCs w:val="28"/>
          <w:lang w:val="en-US"/>
        </w:rPr>
        <w:t>[109, p. 22]</w:t>
      </w:r>
      <w:r w:rsidR="00036782" w:rsidRPr="00E66003">
        <w:rPr>
          <w:sz w:val="28"/>
          <w:szCs w:val="28"/>
          <w:lang w:val="en-US"/>
        </w:rPr>
        <w:t>:</w:t>
      </w:r>
    </w:p>
    <w:p w14:paraId="04F9659D" w14:textId="77777777" w:rsidR="00753F68" w:rsidRPr="00E66003" w:rsidRDefault="00753F68" w:rsidP="004A6DAF">
      <w:pPr>
        <w:pStyle w:val="a8"/>
        <w:widowControl w:val="0"/>
        <w:numPr>
          <w:ilvl w:val="0"/>
          <w:numId w:val="10"/>
        </w:numPr>
        <w:autoSpaceDE w:val="0"/>
        <w:autoSpaceDN w:val="0"/>
        <w:adjustRightInd w:val="0"/>
        <w:spacing w:after="240"/>
        <w:ind w:left="0" w:firstLine="567"/>
        <w:jc w:val="both"/>
        <w:rPr>
          <w:sz w:val="28"/>
          <w:szCs w:val="28"/>
        </w:rPr>
      </w:pPr>
      <w:proofErr w:type="spellStart"/>
      <w:r w:rsidRPr="00E66003">
        <w:rPr>
          <w:sz w:val="28"/>
          <w:szCs w:val="28"/>
        </w:rPr>
        <w:t>Constitutional</w:t>
      </w:r>
      <w:proofErr w:type="spellEnd"/>
      <w:r w:rsidRPr="00E66003">
        <w:rPr>
          <w:sz w:val="28"/>
          <w:szCs w:val="28"/>
        </w:rPr>
        <w:t xml:space="preserve"> </w:t>
      </w:r>
      <w:proofErr w:type="spellStart"/>
      <w:r w:rsidRPr="00E66003">
        <w:rPr>
          <w:sz w:val="28"/>
          <w:szCs w:val="28"/>
        </w:rPr>
        <w:t>period</w:t>
      </w:r>
      <w:proofErr w:type="spellEnd"/>
      <w:r w:rsidRPr="00E66003">
        <w:rPr>
          <w:sz w:val="28"/>
          <w:szCs w:val="28"/>
        </w:rPr>
        <w:t xml:space="preserve"> (</w:t>
      </w:r>
      <w:proofErr w:type="spellStart"/>
      <w:r w:rsidRPr="00E66003">
        <w:rPr>
          <w:sz w:val="28"/>
          <w:szCs w:val="28"/>
        </w:rPr>
        <w:t>before</w:t>
      </w:r>
      <w:proofErr w:type="spellEnd"/>
      <w:r w:rsidRPr="00E66003">
        <w:rPr>
          <w:sz w:val="28"/>
          <w:szCs w:val="28"/>
        </w:rPr>
        <w:t xml:space="preserve"> 1830s)</w:t>
      </w:r>
    </w:p>
    <w:p w14:paraId="6EBBF673" w14:textId="77777777" w:rsidR="00753F68" w:rsidRPr="00E66003" w:rsidRDefault="00753F68" w:rsidP="004A6DAF">
      <w:pPr>
        <w:pStyle w:val="a8"/>
        <w:widowControl w:val="0"/>
        <w:numPr>
          <w:ilvl w:val="0"/>
          <w:numId w:val="10"/>
        </w:numPr>
        <w:autoSpaceDE w:val="0"/>
        <w:autoSpaceDN w:val="0"/>
        <w:adjustRightInd w:val="0"/>
        <w:spacing w:after="240"/>
        <w:ind w:left="0" w:firstLine="567"/>
        <w:jc w:val="both"/>
        <w:rPr>
          <w:sz w:val="28"/>
          <w:szCs w:val="28"/>
        </w:rPr>
      </w:pPr>
      <w:r w:rsidRPr="00E66003">
        <w:rPr>
          <w:sz w:val="28"/>
          <w:szCs w:val="28"/>
        </w:rPr>
        <w:t xml:space="preserve">Party </w:t>
      </w:r>
      <w:proofErr w:type="spellStart"/>
      <w:r w:rsidRPr="00E66003">
        <w:rPr>
          <w:sz w:val="28"/>
          <w:szCs w:val="28"/>
        </w:rPr>
        <w:t>period</w:t>
      </w:r>
      <w:proofErr w:type="spellEnd"/>
      <w:r w:rsidRPr="00E66003">
        <w:rPr>
          <w:sz w:val="28"/>
          <w:szCs w:val="28"/>
        </w:rPr>
        <w:t xml:space="preserve"> (1830s-1890s)</w:t>
      </w:r>
    </w:p>
    <w:p w14:paraId="3BEA7F61" w14:textId="77777777" w:rsidR="00753F68" w:rsidRPr="00E66003" w:rsidRDefault="00753F68" w:rsidP="004A6DAF">
      <w:pPr>
        <w:pStyle w:val="a8"/>
        <w:widowControl w:val="0"/>
        <w:numPr>
          <w:ilvl w:val="0"/>
          <w:numId w:val="10"/>
        </w:numPr>
        <w:autoSpaceDE w:val="0"/>
        <w:autoSpaceDN w:val="0"/>
        <w:adjustRightInd w:val="0"/>
        <w:ind w:left="0" w:firstLine="567"/>
        <w:jc w:val="both"/>
        <w:rPr>
          <w:sz w:val="28"/>
          <w:szCs w:val="28"/>
        </w:rPr>
      </w:pPr>
      <w:proofErr w:type="spellStart"/>
      <w:r w:rsidRPr="00E66003">
        <w:rPr>
          <w:sz w:val="28"/>
          <w:szCs w:val="28"/>
        </w:rPr>
        <w:t>Plebiscitary</w:t>
      </w:r>
      <w:proofErr w:type="spellEnd"/>
      <w:r w:rsidRPr="00E66003">
        <w:rPr>
          <w:sz w:val="28"/>
          <w:szCs w:val="28"/>
        </w:rPr>
        <w:t xml:space="preserve"> </w:t>
      </w:r>
      <w:proofErr w:type="spellStart"/>
      <w:r w:rsidRPr="00E66003">
        <w:rPr>
          <w:sz w:val="28"/>
          <w:szCs w:val="28"/>
        </w:rPr>
        <w:t>period</w:t>
      </w:r>
      <w:proofErr w:type="spellEnd"/>
      <w:r w:rsidRPr="00E66003">
        <w:rPr>
          <w:sz w:val="28"/>
          <w:szCs w:val="28"/>
        </w:rPr>
        <w:t xml:space="preserve"> (1900s </w:t>
      </w:r>
      <w:proofErr w:type="spellStart"/>
      <w:r w:rsidRPr="00E66003">
        <w:rPr>
          <w:sz w:val="28"/>
          <w:szCs w:val="28"/>
        </w:rPr>
        <w:t>on</w:t>
      </w:r>
      <w:proofErr w:type="spellEnd"/>
      <w:r w:rsidRPr="00E66003">
        <w:rPr>
          <w:sz w:val="28"/>
          <w:szCs w:val="28"/>
        </w:rPr>
        <w:t>)</w:t>
      </w:r>
    </w:p>
    <w:p w14:paraId="7255EAC3" w14:textId="638CE0F6" w:rsidR="00753F68" w:rsidRPr="00E66003" w:rsidRDefault="00753F68" w:rsidP="00B759A0">
      <w:pPr>
        <w:widowControl w:val="0"/>
        <w:autoSpaceDE w:val="0"/>
        <w:autoSpaceDN w:val="0"/>
        <w:adjustRightInd w:val="0"/>
        <w:spacing w:after="240"/>
        <w:ind w:firstLine="567"/>
        <w:contextualSpacing/>
        <w:jc w:val="both"/>
        <w:rPr>
          <w:sz w:val="28"/>
          <w:szCs w:val="28"/>
          <w:lang w:val="en-US"/>
        </w:rPr>
      </w:pPr>
      <w:r w:rsidRPr="00E66003">
        <w:rPr>
          <w:sz w:val="28"/>
          <w:szCs w:val="28"/>
          <w:lang w:val="en-US"/>
        </w:rPr>
        <w:t xml:space="preserve">According to </w:t>
      </w:r>
      <w:proofErr w:type="spellStart"/>
      <w:r w:rsidRPr="00E66003">
        <w:rPr>
          <w:sz w:val="28"/>
          <w:szCs w:val="28"/>
          <w:lang w:val="en-US"/>
        </w:rPr>
        <w:t>Korzi</w:t>
      </w:r>
      <w:proofErr w:type="spellEnd"/>
      <w:r w:rsidRPr="00E66003">
        <w:rPr>
          <w:sz w:val="28"/>
          <w:szCs w:val="28"/>
          <w:lang w:val="en-US"/>
        </w:rPr>
        <w:t>, in the earlier periods, American presidents presented themselves as constitutional officers with minimal relation to the people. The presidents were more connected to the people’s will during the party period. The latest American presidents tend to deny their connection to the party or the role of the constitutional officer but, in contrast, represent themselves as the people's representative.</w:t>
      </w:r>
      <w:r w:rsidR="00036782" w:rsidRPr="00E66003">
        <w:rPr>
          <w:sz w:val="28"/>
          <w:szCs w:val="28"/>
          <w:lang w:val="en-US"/>
        </w:rPr>
        <w:t xml:space="preserve"> He </w:t>
      </w:r>
      <w:r w:rsidRPr="00E66003">
        <w:rPr>
          <w:sz w:val="28"/>
          <w:szCs w:val="28"/>
          <w:lang w:val="en-US"/>
        </w:rPr>
        <w:t>explains</w:t>
      </w:r>
      <w:r w:rsidR="00C32ED2" w:rsidRPr="00E66003">
        <w:rPr>
          <w:sz w:val="28"/>
          <w:szCs w:val="28"/>
          <w:lang w:val="en-US"/>
        </w:rPr>
        <w:t xml:space="preserve"> the role of Inaugural Addresses in modern political tradition</w:t>
      </w:r>
      <w:r w:rsidRPr="00E66003">
        <w:rPr>
          <w:sz w:val="28"/>
          <w:szCs w:val="28"/>
          <w:lang w:val="en-US"/>
        </w:rPr>
        <w:t xml:space="preserve">, </w:t>
      </w:r>
      <w:r w:rsidR="00C32ED2" w:rsidRPr="00E66003">
        <w:rPr>
          <w:sz w:val="28"/>
          <w:szCs w:val="28"/>
          <w:lang w:val="en-US"/>
        </w:rPr>
        <w:t xml:space="preserve">as holding the highest position in the political hierarchy of the country </w:t>
      </w:r>
      <w:r w:rsidRPr="00E66003">
        <w:rPr>
          <w:sz w:val="28"/>
          <w:szCs w:val="28"/>
          <w:lang w:val="en-US"/>
        </w:rPr>
        <w:t xml:space="preserve">“in fact, the </w:t>
      </w:r>
      <w:bookmarkStart w:id="46" w:name="_Hlk195825888"/>
      <w:r w:rsidRPr="00E66003">
        <w:rPr>
          <w:sz w:val="28"/>
          <w:szCs w:val="28"/>
          <w:lang w:val="en-US"/>
        </w:rPr>
        <w:t xml:space="preserve">president fully embodies the American people </w:t>
      </w:r>
      <w:bookmarkEnd w:id="46"/>
      <w:r w:rsidRPr="00E66003">
        <w:rPr>
          <w:sz w:val="28"/>
          <w:szCs w:val="28"/>
          <w:lang w:val="en-US"/>
        </w:rPr>
        <w:t xml:space="preserve">and interprets their will, showing little deference to the Constitution, Congress, or political parties. The president is our plebiscitary leader” </w:t>
      </w:r>
      <w:r w:rsidR="00A17EDC" w:rsidRPr="00E66003">
        <w:rPr>
          <w:noProof/>
          <w:sz w:val="28"/>
          <w:szCs w:val="28"/>
          <w:lang w:val="en-US"/>
        </w:rPr>
        <w:t>[109, p. 47]</w:t>
      </w:r>
      <w:r w:rsidRPr="00E66003">
        <w:rPr>
          <w:sz w:val="28"/>
          <w:szCs w:val="28"/>
          <w:lang w:val="en-US"/>
        </w:rPr>
        <w:t xml:space="preserve">. </w:t>
      </w:r>
    </w:p>
    <w:p w14:paraId="651C1D85" w14:textId="3708F8D1" w:rsidR="00753F68" w:rsidRPr="00E66003" w:rsidRDefault="00753F68" w:rsidP="00B759A0">
      <w:pPr>
        <w:widowControl w:val="0"/>
        <w:ind w:firstLine="567"/>
        <w:contextualSpacing/>
        <w:jc w:val="both"/>
        <w:rPr>
          <w:sz w:val="28"/>
          <w:szCs w:val="28"/>
          <w:lang w:val="en-US"/>
        </w:rPr>
      </w:pPr>
      <w:r w:rsidRPr="00E66003">
        <w:rPr>
          <w:sz w:val="28"/>
          <w:szCs w:val="28"/>
          <w:lang w:val="en-US"/>
        </w:rPr>
        <w:t xml:space="preserve">Scholars and linguists have thoroughly researched the structure of </w:t>
      </w:r>
      <w:r w:rsidR="00C32ED2" w:rsidRPr="00E66003">
        <w:rPr>
          <w:sz w:val="28"/>
          <w:szCs w:val="28"/>
          <w:lang w:val="en-US"/>
        </w:rPr>
        <w:t>I</w:t>
      </w:r>
      <w:r w:rsidRPr="00E66003">
        <w:rPr>
          <w:sz w:val="28"/>
          <w:szCs w:val="28"/>
          <w:lang w:val="en-US"/>
        </w:rPr>
        <w:t xml:space="preserve">naugural </w:t>
      </w:r>
      <w:r w:rsidR="00C32ED2" w:rsidRPr="00E66003">
        <w:rPr>
          <w:sz w:val="28"/>
          <w:szCs w:val="28"/>
          <w:lang w:val="en-US"/>
        </w:rPr>
        <w:t>Addresses</w:t>
      </w:r>
      <w:r w:rsidRPr="00E66003">
        <w:rPr>
          <w:sz w:val="28"/>
          <w:szCs w:val="28"/>
          <w:lang w:val="en-US"/>
        </w:rPr>
        <w:t xml:space="preserve">. For instance, F. Liu, in the article “Genre Analysis of American Presidential </w:t>
      </w:r>
      <w:r w:rsidR="00AB63DA" w:rsidRPr="00E66003">
        <w:rPr>
          <w:sz w:val="28"/>
          <w:szCs w:val="28"/>
          <w:lang w:val="en-US"/>
        </w:rPr>
        <w:t>Inaugural Address</w:t>
      </w:r>
      <w:r w:rsidRPr="00E66003">
        <w:rPr>
          <w:sz w:val="28"/>
          <w:szCs w:val="28"/>
          <w:lang w:val="en-US"/>
        </w:rPr>
        <w:t xml:space="preserve">,” presents a study of thirty-five American </w:t>
      </w:r>
      <w:r w:rsidR="00AB63DA" w:rsidRPr="00E66003">
        <w:rPr>
          <w:sz w:val="28"/>
          <w:szCs w:val="28"/>
          <w:lang w:val="en-US"/>
        </w:rPr>
        <w:t>Inaugural Address</w:t>
      </w:r>
      <w:r w:rsidRPr="00E66003">
        <w:rPr>
          <w:sz w:val="28"/>
          <w:szCs w:val="28"/>
          <w:lang w:val="en-US"/>
        </w:rPr>
        <w:t xml:space="preserve">es from Washington to Obama. She focuses both on the linguistic realization of a text and the communicative functions the text serves. By using the moves as the possible generic structure for this </w:t>
      </w:r>
      <w:proofErr w:type="gramStart"/>
      <w:r w:rsidRPr="00E66003">
        <w:rPr>
          <w:sz w:val="28"/>
          <w:szCs w:val="28"/>
          <w:lang w:val="en-US"/>
        </w:rPr>
        <w:t>particular genre</w:t>
      </w:r>
      <w:proofErr w:type="gramEnd"/>
      <w:r w:rsidRPr="00E66003">
        <w:rPr>
          <w:sz w:val="28"/>
          <w:szCs w:val="28"/>
          <w:lang w:val="en-US"/>
        </w:rPr>
        <w:t xml:space="preserve">, the communicative purposes of the genre are revealed </w:t>
      </w:r>
      <w:r w:rsidR="00A17EDC" w:rsidRPr="00E66003">
        <w:rPr>
          <w:noProof/>
          <w:sz w:val="28"/>
          <w:szCs w:val="28"/>
          <w:lang w:val="en-US"/>
        </w:rPr>
        <w:t>[118]</w:t>
      </w:r>
      <w:r w:rsidRPr="00E66003">
        <w:rPr>
          <w:sz w:val="28"/>
          <w:szCs w:val="28"/>
          <w:lang w:val="en-US"/>
        </w:rPr>
        <w:t>.</w:t>
      </w:r>
    </w:p>
    <w:p w14:paraId="02A559B4" w14:textId="15047CC4" w:rsidR="00753F68" w:rsidRPr="00E66003" w:rsidRDefault="00753F68" w:rsidP="00B759A0">
      <w:pPr>
        <w:widowControl w:val="0"/>
        <w:ind w:right="-7" w:firstLine="567"/>
        <w:jc w:val="both"/>
        <w:rPr>
          <w:color w:val="000000"/>
          <w:sz w:val="28"/>
          <w:szCs w:val="28"/>
          <w:lang w:val="en-US"/>
        </w:rPr>
      </w:pPr>
      <w:r w:rsidRPr="00E66003">
        <w:rPr>
          <w:color w:val="000000"/>
          <w:sz w:val="28"/>
          <w:szCs w:val="28"/>
          <w:lang w:val="en-US"/>
        </w:rPr>
        <w:t xml:space="preserve">M. Gavrilova, who has investigated the </w:t>
      </w:r>
      <w:r w:rsidR="00AB63DA" w:rsidRPr="00E66003">
        <w:rPr>
          <w:color w:val="000000"/>
          <w:sz w:val="28"/>
          <w:szCs w:val="28"/>
          <w:lang w:val="en-US"/>
        </w:rPr>
        <w:t>Inaugural Address</w:t>
      </w:r>
      <w:r w:rsidRPr="00E66003">
        <w:rPr>
          <w:color w:val="000000"/>
          <w:sz w:val="28"/>
          <w:szCs w:val="28"/>
          <w:lang w:val="en-US"/>
        </w:rPr>
        <w:t xml:space="preserve">es of the </w:t>
      </w:r>
      <w:r w:rsidR="00C32ED2" w:rsidRPr="00E66003">
        <w:rPr>
          <w:color w:val="000000"/>
          <w:sz w:val="28"/>
          <w:szCs w:val="28"/>
          <w:lang w:val="en-US"/>
        </w:rPr>
        <w:t xml:space="preserve">presidents </w:t>
      </w:r>
      <w:proofErr w:type="gramStart"/>
      <w:r w:rsidR="00C32ED2" w:rsidRPr="00E66003">
        <w:rPr>
          <w:color w:val="000000"/>
          <w:sz w:val="28"/>
          <w:szCs w:val="28"/>
          <w:lang w:val="en-US"/>
        </w:rPr>
        <w:t xml:space="preserve">of  </w:t>
      </w:r>
      <w:r w:rsidRPr="00E66003">
        <w:rPr>
          <w:color w:val="000000"/>
          <w:sz w:val="28"/>
          <w:szCs w:val="28"/>
          <w:lang w:val="en-US"/>
        </w:rPr>
        <w:lastRenderedPageBreak/>
        <w:t>Russian</w:t>
      </w:r>
      <w:proofErr w:type="gramEnd"/>
      <w:r w:rsidRPr="00E66003">
        <w:rPr>
          <w:color w:val="000000"/>
          <w:sz w:val="28"/>
          <w:szCs w:val="28"/>
          <w:lang w:val="en-US"/>
        </w:rPr>
        <w:t xml:space="preserve"> Federation </w:t>
      </w:r>
      <w:r w:rsidR="00C32ED2" w:rsidRPr="00E66003">
        <w:rPr>
          <w:color w:val="000000"/>
          <w:sz w:val="28"/>
          <w:szCs w:val="28"/>
          <w:lang w:val="en-US"/>
        </w:rPr>
        <w:t>in</w:t>
      </w:r>
      <w:r w:rsidRPr="00E66003">
        <w:rPr>
          <w:color w:val="000000"/>
          <w:sz w:val="28"/>
          <w:szCs w:val="28"/>
          <w:lang w:val="en-US"/>
        </w:rPr>
        <w:t xml:space="preserve"> the ideational</w:t>
      </w:r>
      <w:r w:rsidR="00C32ED2" w:rsidRPr="00E66003">
        <w:rPr>
          <w:color w:val="000000"/>
          <w:sz w:val="28"/>
          <w:szCs w:val="28"/>
          <w:lang w:val="en-US"/>
        </w:rPr>
        <w:t xml:space="preserve"> and </w:t>
      </w:r>
      <w:r w:rsidRPr="00E66003">
        <w:rPr>
          <w:color w:val="000000"/>
          <w:sz w:val="28"/>
          <w:szCs w:val="28"/>
          <w:lang w:val="en-US"/>
        </w:rPr>
        <w:t xml:space="preserve">symbolic space, highlights several reasons for the interest in this genre: </w:t>
      </w:r>
    </w:p>
    <w:p w14:paraId="1C6EEE76" w14:textId="64911827" w:rsidR="00753F68" w:rsidRPr="00E66003" w:rsidRDefault="00753F68" w:rsidP="00B759A0">
      <w:pPr>
        <w:widowControl w:val="0"/>
        <w:ind w:right="-7" w:firstLine="567"/>
        <w:jc w:val="both"/>
        <w:rPr>
          <w:color w:val="000000"/>
          <w:sz w:val="28"/>
          <w:szCs w:val="28"/>
          <w:lang w:val="en-US"/>
        </w:rPr>
      </w:pPr>
      <w:r w:rsidRPr="00E66003">
        <w:rPr>
          <w:color w:val="000000"/>
          <w:sz w:val="28"/>
          <w:szCs w:val="28"/>
          <w:lang w:val="en-US"/>
        </w:rPr>
        <w:t xml:space="preserve">1) the text of the </w:t>
      </w:r>
      <w:r w:rsidR="00AB63DA" w:rsidRPr="00E66003">
        <w:rPr>
          <w:color w:val="000000"/>
          <w:sz w:val="28"/>
          <w:szCs w:val="28"/>
          <w:lang w:val="en-US"/>
        </w:rPr>
        <w:t>Inaugural Address</w:t>
      </w:r>
      <w:r w:rsidRPr="00E66003">
        <w:rPr>
          <w:color w:val="000000"/>
          <w:sz w:val="28"/>
          <w:szCs w:val="28"/>
          <w:lang w:val="en-US"/>
        </w:rPr>
        <w:t xml:space="preserve">es is the ideal project of action, </w:t>
      </w:r>
      <w:proofErr w:type="gramStart"/>
      <w:r w:rsidRPr="00E66003">
        <w:rPr>
          <w:color w:val="000000"/>
          <w:sz w:val="28"/>
          <w:szCs w:val="28"/>
          <w:lang w:val="en-US"/>
        </w:rPr>
        <w:t>hence</w:t>
      </w:r>
      <w:proofErr w:type="gramEnd"/>
      <w:r w:rsidRPr="00E66003">
        <w:rPr>
          <w:color w:val="000000"/>
          <w:sz w:val="28"/>
          <w:szCs w:val="28"/>
          <w:lang w:val="en-US"/>
        </w:rPr>
        <w:t xml:space="preserve"> never to be fulfilled but is used to unite the nation as one people.</w:t>
      </w:r>
    </w:p>
    <w:p w14:paraId="66BEF4D1" w14:textId="77777777" w:rsidR="00753F68" w:rsidRPr="00E66003" w:rsidRDefault="00753F68" w:rsidP="00B759A0">
      <w:pPr>
        <w:widowControl w:val="0"/>
        <w:ind w:right="-7" w:firstLine="567"/>
        <w:jc w:val="both"/>
        <w:rPr>
          <w:color w:val="000000"/>
          <w:sz w:val="28"/>
          <w:szCs w:val="28"/>
          <w:lang w:val="en-US"/>
        </w:rPr>
      </w:pPr>
      <w:r w:rsidRPr="00E66003">
        <w:rPr>
          <w:color w:val="000000"/>
          <w:sz w:val="28"/>
          <w:szCs w:val="28"/>
          <w:lang w:val="en-US"/>
        </w:rPr>
        <w:t>2) the programmatic nature of the address allows to predict the upcoming political events and, at the end of the presidential term, may be viewed as a sort of report of the plans proclaimed and what was achieved</w:t>
      </w:r>
    </w:p>
    <w:p w14:paraId="6C38390B" w14:textId="5B98A3E5" w:rsidR="000F7CA8" w:rsidRPr="00E66003" w:rsidRDefault="00753F68" w:rsidP="00B759A0">
      <w:pPr>
        <w:pStyle w:val="p1"/>
        <w:widowControl w:val="0"/>
        <w:ind w:firstLine="567"/>
        <w:jc w:val="both"/>
        <w:rPr>
          <w:sz w:val="28"/>
          <w:szCs w:val="28"/>
          <w:lang w:val="en-US"/>
        </w:rPr>
      </w:pPr>
      <w:r w:rsidRPr="00E66003">
        <w:rPr>
          <w:sz w:val="28"/>
          <w:szCs w:val="28"/>
          <w:lang w:val="en-US"/>
        </w:rPr>
        <w:t>3) it is an ideological construct, created on the results of the sociological surveys, delivered right after the election campaign</w:t>
      </w:r>
      <w:r w:rsidR="00314279" w:rsidRPr="00E66003">
        <w:rPr>
          <w:sz w:val="28"/>
          <w:szCs w:val="28"/>
          <w:lang w:val="en-US"/>
        </w:rPr>
        <w:t>.</w:t>
      </w:r>
      <w:r w:rsidRPr="00E66003">
        <w:rPr>
          <w:sz w:val="28"/>
          <w:szCs w:val="28"/>
          <w:lang w:val="en-US"/>
        </w:rPr>
        <w:t xml:space="preserve"> the President has not done anything to be judged upon, and the primary purpose of the </w:t>
      </w:r>
      <w:r w:rsidR="00AB63DA" w:rsidRPr="00E66003">
        <w:rPr>
          <w:sz w:val="28"/>
          <w:szCs w:val="28"/>
          <w:lang w:val="en-US"/>
        </w:rPr>
        <w:t>Inaugural Address</w:t>
      </w:r>
      <w:r w:rsidRPr="00E66003">
        <w:rPr>
          <w:sz w:val="28"/>
          <w:szCs w:val="28"/>
          <w:lang w:val="en-US"/>
        </w:rPr>
        <w:t xml:space="preserve"> is to unite the country divided by the electoral struggle </w:t>
      </w:r>
      <w:r w:rsidR="00A17EDC" w:rsidRPr="00E66003">
        <w:rPr>
          <w:noProof/>
          <w:sz w:val="28"/>
          <w:szCs w:val="28"/>
          <w:lang w:val="en-US"/>
        </w:rPr>
        <w:t>[119]</w:t>
      </w:r>
      <w:r w:rsidRPr="00E66003">
        <w:rPr>
          <w:sz w:val="28"/>
          <w:szCs w:val="28"/>
          <w:lang w:val="en-US"/>
        </w:rPr>
        <w:t xml:space="preserve">. </w:t>
      </w:r>
    </w:p>
    <w:p w14:paraId="43F13D3A" w14:textId="4E3D7ED0" w:rsidR="000F7CA8" w:rsidRPr="00E66003" w:rsidRDefault="000F7CA8" w:rsidP="00B759A0">
      <w:pPr>
        <w:widowControl w:val="0"/>
        <w:ind w:firstLine="567"/>
        <w:jc w:val="both"/>
        <w:rPr>
          <w:sz w:val="28"/>
          <w:szCs w:val="28"/>
          <w:lang w:val="en-US"/>
        </w:rPr>
      </w:pPr>
      <w:r w:rsidRPr="00E66003">
        <w:rPr>
          <w:sz w:val="28"/>
          <w:szCs w:val="28"/>
          <w:lang w:val="en-US"/>
        </w:rPr>
        <w:t>M. Gavrilova, in her article “</w:t>
      </w:r>
      <w:proofErr w:type="spellStart"/>
      <w:r w:rsidRPr="00E66003">
        <w:rPr>
          <w:color w:val="000000"/>
          <w:sz w:val="28"/>
          <w:szCs w:val="28"/>
          <w:lang w:val="en-US"/>
        </w:rPr>
        <w:t>Inauguratsionnaya</w:t>
      </w:r>
      <w:proofErr w:type="spellEnd"/>
      <w:r w:rsidRPr="00E66003">
        <w:rPr>
          <w:color w:val="000000"/>
          <w:sz w:val="28"/>
          <w:szCs w:val="28"/>
          <w:lang w:val="en-US"/>
        </w:rPr>
        <w:t xml:space="preserve"> </w:t>
      </w:r>
      <w:proofErr w:type="spellStart"/>
      <w:r w:rsidRPr="00E66003">
        <w:rPr>
          <w:color w:val="000000"/>
          <w:sz w:val="28"/>
          <w:szCs w:val="28"/>
          <w:lang w:val="en-US"/>
        </w:rPr>
        <w:t>rech</w:t>
      </w:r>
      <w:proofErr w:type="spellEnd"/>
      <w:r w:rsidRPr="00E66003">
        <w:rPr>
          <w:color w:val="000000"/>
          <w:sz w:val="28"/>
          <w:szCs w:val="28"/>
          <w:lang w:val="en-US"/>
        </w:rPr>
        <w:t>’</w:t>
      </w:r>
      <w:r w:rsidRPr="00E66003">
        <w:rPr>
          <w:sz w:val="28"/>
          <w:szCs w:val="28"/>
          <w:lang w:val="en-US"/>
        </w:rPr>
        <w:t xml:space="preserve">” in 2013 </w:t>
      </w:r>
      <w:r w:rsidRPr="00E66003">
        <w:rPr>
          <w:color w:val="0D0D0D" w:themeColor="text1" w:themeTint="F2"/>
          <w:sz w:val="28"/>
          <w:szCs w:val="28"/>
          <w:lang w:val="en-US"/>
        </w:rPr>
        <w:t xml:space="preserve">points out the following compulsory components of the compositional structure of Inaugural Addresses: “1) appealing to the addressee; 2) an upbeat assessment of the previous president’s efforts, appreciation of voters’ support; 3) addressing voters who voted for other candidates; 4) outlining the country’s development goals; 5) confidence in the ability to achieve stated objectives; 6) a commitment of the president to perform his duties with dignity; 7) culminating finale” </w:t>
      </w:r>
      <w:r w:rsidR="00A17EDC" w:rsidRPr="00E66003">
        <w:rPr>
          <w:noProof/>
          <w:color w:val="0D0D0D" w:themeColor="text1" w:themeTint="F2"/>
          <w:sz w:val="28"/>
          <w:szCs w:val="28"/>
          <w:lang w:val="en-US"/>
        </w:rPr>
        <w:t>[119, p. 116]</w:t>
      </w:r>
      <w:r w:rsidRPr="00E66003">
        <w:rPr>
          <w:color w:val="0D0D0D" w:themeColor="text1" w:themeTint="F2"/>
          <w:sz w:val="28"/>
          <w:szCs w:val="28"/>
          <w:lang w:val="en-US"/>
        </w:rPr>
        <w:t>.</w:t>
      </w:r>
    </w:p>
    <w:p w14:paraId="18C6B902" w14:textId="7AD56C3E" w:rsidR="000F7CA8" w:rsidRPr="00E66003" w:rsidRDefault="000F7CA8" w:rsidP="00B759A0">
      <w:pPr>
        <w:widowControl w:val="0"/>
        <w:ind w:firstLine="567"/>
        <w:jc w:val="both"/>
        <w:rPr>
          <w:color w:val="0D0D0D" w:themeColor="text1" w:themeTint="F2"/>
          <w:sz w:val="28"/>
          <w:szCs w:val="28"/>
          <w:lang w:val="en-US"/>
        </w:rPr>
      </w:pPr>
      <w:r w:rsidRPr="00E66003">
        <w:rPr>
          <w:sz w:val="28"/>
          <w:szCs w:val="28"/>
          <w:lang w:val="en-US"/>
        </w:rPr>
        <w:t xml:space="preserve">As it was mentioned before, </w:t>
      </w:r>
      <w:r w:rsidR="001A4006" w:rsidRPr="00E66003">
        <w:rPr>
          <w:sz w:val="28"/>
          <w:szCs w:val="28"/>
          <w:lang w:val="en-US"/>
        </w:rPr>
        <w:t xml:space="preserve">the </w:t>
      </w:r>
      <w:r w:rsidRPr="00E66003">
        <w:rPr>
          <w:sz w:val="28"/>
          <w:szCs w:val="28"/>
          <w:lang w:val="en-US"/>
        </w:rPr>
        <w:t>Inaugural Address is a type of epideictic speech. The epideictic speeches usually have one of 3 types of structure:</w:t>
      </w:r>
      <w:r w:rsidRPr="00E66003">
        <w:rPr>
          <w:color w:val="0D0D0D" w:themeColor="text1" w:themeTint="F2"/>
          <w:sz w:val="28"/>
          <w:szCs w:val="28"/>
          <w:lang w:val="en-US"/>
        </w:rPr>
        <w:t xml:space="preserve"> </w:t>
      </w:r>
    </w:p>
    <w:p w14:paraId="1AB43A86" w14:textId="1B2A869E" w:rsidR="000F7CA8" w:rsidRPr="00E66003" w:rsidRDefault="000F7CA8" w:rsidP="00B759A0">
      <w:pPr>
        <w:widowControl w:val="0"/>
        <w:autoSpaceDE w:val="0"/>
        <w:autoSpaceDN w:val="0"/>
        <w:adjustRightInd w:val="0"/>
        <w:ind w:firstLine="708"/>
        <w:jc w:val="both"/>
        <w:rPr>
          <w:sz w:val="28"/>
          <w:szCs w:val="28"/>
          <w:lang w:val="en-US"/>
        </w:rPr>
      </w:pPr>
      <w:r w:rsidRPr="00E66003">
        <w:rPr>
          <w:sz w:val="28"/>
          <w:szCs w:val="28"/>
          <w:lang w:val="en-US"/>
        </w:rPr>
        <w:t xml:space="preserve">1) A consistent development of thought characterizes the “Chain” structure. Typically, such speeches trace a particular phenomenon or </w:t>
      </w:r>
      <w:r w:rsidR="007F04DC" w:rsidRPr="00E66003">
        <w:rPr>
          <w:sz w:val="28"/>
          <w:szCs w:val="28"/>
          <w:lang w:val="en-US"/>
        </w:rPr>
        <w:t xml:space="preserve">a </w:t>
      </w:r>
      <w:r w:rsidRPr="00E66003">
        <w:rPr>
          <w:sz w:val="28"/>
          <w:szCs w:val="28"/>
          <w:lang w:val="en-US"/>
        </w:rPr>
        <w:t>person’s past, present, and future. Sometimes, the “chain” structure can be presented in consecutive messages: one thought follows the second, the second follows the third, and so on.</w:t>
      </w:r>
    </w:p>
    <w:p w14:paraId="0F35F462" w14:textId="77777777" w:rsidR="000F7CA8" w:rsidRPr="00E66003" w:rsidRDefault="000F7CA8" w:rsidP="00B759A0">
      <w:pPr>
        <w:widowControl w:val="0"/>
        <w:autoSpaceDE w:val="0"/>
        <w:autoSpaceDN w:val="0"/>
        <w:adjustRightInd w:val="0"/>
        <w:ind w:firstLine="708"/>
        <w:jc w:val="both"/>
        <w:rPr>
          <w:sz w:val="28"/>
          <w:szCs w:val="28"/>
          <w:lang w:val="en-US"/>
        </w:rPr>
      </w:pPr>
      <w:r w:rsidRPr="00E66003">
        <w:rPr>
          <w:sz w:val="28"/>
          <w:szCs w:val="28"/>
          <w:lang w:val="en-US"/>
        </w:rPr>
        <w:t xml:space="preserve">2) The radial structure in which the ideas of a speech relate to the help of a central concept; the speaker can express it at the beginning or the end as a summary of all that has been said. </w:t>
      </w:r>
    </w:p>
    <w:p w14:paraId="23ED14F1" w14:textId="5410B7B6" w:rsidR="000F7CA8" w:rsidRPr="00E66003" w:rsidRDefault="000F7CA8" w:rsidP="00B759A0">
      <w:pPr>
        <w:widowControl w:val="0"/>
        <w:autoSpaceDE w:val="0"/>
        <w:autoSpaceDN w:val="0"/>
        <w:adjustRightInd w:val="0"/>
        <w:ind w:firstLine="567"/>
        <w:jc w:val="both"/>
        <w:rPr>
          <w:sz w:val="28"/>
          <w:szCs w:val="28"/>
          <w:lang w:val="en-US"/>
        </w:rPr>
      </w:pPr>
      <w:r w:rsidRPr="00E66003">
        <w:rPr>
          <w:sz w:val="28"/>
          <w:szCs w:val="28"/>
          <w:lang w:val="en-US"/>
        </w:rPr>
        <w:t>3) The dichotomic structure is one in which two key concepts are opposed several times during the speech. When th</w:t>
      </w:r>
      <w:r w:rsidR="001A4006" w:rsidRPr="00E66003">
        <w:rPr>
          <w:sz w:val="28"/>
          <w:szCs w:val="28"/>
          <w:lang w:val="en-US"/>
        </w:rPr>
        <w:t>is</w:t>
      </w:r>
      <w:r w:rsidRPr="00E66003">
        <w:rPr>
          <w:sz w:val="28"/>
          <w:szCs w:val="28"/>
          <w:lang w:val="en-US"/>
        </w:rPr>
        <w:t xml:space="preserve"> structure is used, the speaker's thought</w:t>
      </w:r>
      <w:r w:rsidR="001A4006" w:rsidRPr="00E66003">
        <w:rPr>
          <w:sz w:val="28"/>
          <w:szCs w:val="28"/>
          <w:lang w:val="en-US"/>
        </w:rPr>
        <w:t>s zigzag</w:t>
      </w:r>
      <w:r w:rsidRPr="00E66003">
        <w:rPr>
          <w:sz w:val="28"/>
          <w:szCs w:val="28"/>
          <w:lang w:val="en-US"/>
        </w:rPr>
        <w:t xml:space="preserve"> from one concept to another, constantly switching </w:t>
      </w:r>
      <w:r w:rsidR="00A17EDC" w:rsidRPr="00E66003">
        <w:rPr>
          <w:noProof/>
          <w:sz w:val="28"/>
          <w:szCs w:val="28"/>
          <w:lang w:val="en-US"/>
        </w:rPr>
        <w:t>[120]</w:t>
      </w:r>
      <w:r w:rsidRPr="00E66003">
        <w:rPr>
          <w:sz w:val="28"/>
          <w:szCs w:val="28"/>
          <w:lang w:val="en-US"/>
        </w:rPr>
        <w:t>.</w:t>
      </w:r>
    </w:p>
    <w:p w14:paraId="59492403" w14:textId="77777777" w:rsidR="000F7CA8" w:rsidRPr="00E66003" w:rsidRDefault="000F7CA8" w:rsidP="00B759A0">
      <w:pPr>
        <w:widowControl w:val="0"/>
        <w:ind w:firstLine="708"/>
        <w:contextualSpacing/>
        <w:jc w:val="both"/>
        <w:rPr>
          <w:color w:val="0D0D0D" w:themeColor="text1" w:themeTint="F2"/>
          <w:sz w:val="28"/>
          <w:szCs w:val="28"/>
          <w:lang w:val="en-US"/>
        </w:rPr>
      </w:pPr>
      <w:r w:rsidRPr="00E66003">
        <w:rPr>
          <w:sz w:val="28"/>
          <w:szCs w:val="28"/>
          <w:lang w:val="en-US"/>
        </w:rPr>
        <w:t xml:space="preserve">Scholars and linguists have thoroughly researched the structure of Inaugural Addresses. For instance, F. Liu, in the article “Genre Analysis of American Presidential Inaugural Address,” presents a study of thirty-five American Inaugural Addresses from Washington to Obama. She focuses on both the linguistic realization of a text and the communicative functions the text serves, as the result she has </w:t>
      </w:r>
      <w:r w:rsidRPr="00E66003">
        <w:rPr>
          <w:color w:val="0D0D0D" w:themeColor="text1" w:themeTint="F2"/>
          <w:sz w:val="28"/>
          <w:szCs w:val="28"/>
          <w:lang w:val="en-US"/>
        </w:rPr>
        <w:t xml:space="preserve">identified eight moves that are present in the Inaugural Addresses of the American Presidents: </w:t>
      </w:r>
    </w:p>
    <w:p w14:paraId="65F76559" w14:textId="77777777" w:rsidR="000F7CA8" w:rsidRPr="00E66003" w:rsidRDefault="000F7CA8" w:rsidP="004A6DAF">
      <w:pPr>
        <w:pStyle w:val="a8"/>
        <w:widowControl w:val="0"/>
        <w:numPr>
          <w:ilvl w:val="0"/>
          <w:numId w:val="11"/>
        </w:numPr>
        <w:jc w:val="both"/>
        <w:rPr>
          <w:color w:val="0D0D0D" w:themeColor="text1" w:themeTint="F2"/>
          <w:sz w:val="28"/>
          <w:szCs w:val="28"/>
        </w:rPr>
      </w:pPr>
      <w:proofErr w:type="spellStart"/>
      <w:r w:rsidRPr="00E66003">
        <w:rPr>
          <w:color w:val="0D0D0D" w:themeColor="text1" w:themeTint="F2"/>
          <w:sz w:val="28"/>
          <w:szCs w:val="28"/>
        </w:rPr>
        <w:t>Move</w:t>
      </w:r>
      <w:proofErr w:type="spellEnd"/>
      <w:r w:rsidRPr="00E66003">
        <w:rPr>
          <w:color w:val="0D0D0D" w:themeColor="text1" w:themeTint="F2"/>
          <w:sz w:val="28"/>
          <w:szCs w:val="28"/>
        </w:rPr>
        <w:t xml:space="preserve"> 1: </w:t>
      </w:r>
      <w:proofErr w:type="spellStart"/>
      <w:r w:rsidRPr="00E66003">
        <w:rPr>
          <w:color w:val="0D0D0D" w:themeColor="text1" w:themeTint="F2"/>
          <w:sz w:val="28"/>
          <w:szCs w:val="28"/>
        </w:rPr>
        <w:t>Salutation</w:t>
      </w:r>
      <w:proofErr w:type="spellEnd"/>
      <w:r w:rsidRPr="00E66003">
        <w:rPr>
          <w:color w:val="0D0D0D" w:themeColor="text1" w:themeTint="F2"/>
          <w:sz w:val="28"/>
          <w:szCs w:val="28"/>
        </w:rPr>
        <w:t>;</w:t>
      </w:r>
    </w:p>
    <w:p w14:paraId="5EF7F480" w14:textId="77777777" w:rsidR="000F7CA8" w:rsidRPr="00E66003" w:rsidRDefault="000F7CA8" w:rsidP="004A6DAF">
      <w:pPr>
        <w:pStyle w:val="a8"/>
        <w:widowControl w:val="0"/>
        <w:numPr>
          <w:ilvl w:val="0"/>
          <w:numId w:val="11"/>
        </w:numPr>
        <w:jc w:val="both"/>
        <w:rPr>
          <w:color w:val="0D0D0D" w:themeColor="text1" w:themeTint="F2"/>
          <w:sz w:val="28"/>
          <w:szCs w:val="28"/>
          <w:lang w:val="en-US"/>
        </w:rPr>
      </w:pPr>
      <w:r w:rsidRPr="00E66003">
        <w:rPr>
          <w:color w:val="0D0D0D" w:themeColor="text1" w:themeTint="F2"/>
          <w:sz w:val="28"/>
          <w:szCs w:val="28"/>
          <w:lang w:val="en-US"/>
        </w:rPr>
        <w:t xml:space="preserve">Move 2: Announcing entering upon </w:t>
      </w:r>
      <w:proofErr w:type="gramStart"/>
      <w:r w:rsidRPr="00E66003">
        <w:rPr>
          <w:color w:val="0D0D0D" w:themeColor="text1" w:themeTint="F2"/>
          <w:sz w:val="28"/>
          <w:szCs w:val="28"/>
          <w:lang w:val="en-US"/>
        </w:rPr>
        <w:t>office;</w:t>
      </w:r>
      <w:proofErr w:type="gramEnd"/>
    </w:p>
    <w:p w14:paraId="696BC54A" w14:textId="77777777" w:rsidR="000F7CA8" w:rsidRPr="00E66003" w:rsidRDefault="000F7CA8" w:rsidP="004A6DAF">
      <w:pPr>
        <w:pStyle w:val="a8"/>
        <w:widowControl w:val="0"/>
        <w:numPr>
          <w:ilvl w:val="0"/>
          <w:numId w:val="11"/>
        </w:numPr>
        <w:jc w:val="both"/>
        <w:rPr>
          <w:color w:val="0D0D0D" w:themeColor="text1" w:themeTint="F2"/>
          <w:sz w:val="28"/>
          <w:szCs w:val="28"/>
          <w:lang w:val="en-US"/>
        </w:rPr>
      </w:pPr>
      <w:r w:rsidRPr="00E66003">
        <w:rPr>
          <w:color w:val="0D0D0D" w:themeColor="text1" w:themeTint="F2"/>
          <w:sz w:val="28"/>
          <w:szCs w:val="28"/>
          <w:lang w:val="en-US"/>
        </w:rPr>
        <w:t xml:space="preserve">Move 3: Articulating sentiments on the </w:t>
      </w:r>
      <w:proofErr w:type="gramStart"/>
      <w:r w:rsidRPr="00E66003">
        <w:rPr>
          <w:color w:val="0D0D0D" w:themeColor="text1" w:themeTint="F2"/>
          <w:sz w:val="28"/>
          <w:szCs w:val="28"/>
          <w:lang w:val="en-US"/>
        </w:rPr>
        <w:t>occasions;</w:t>
      </w:r>
      <w:proofErr w:type="gramEnd"/>
    </w:p>
    <w:p w14:paraId="667C8C36" w14:textId="77777777" w:rsidR="000F7CA8" w:rsidRPr="00E66003" w:rsidRDefault="000F7CA8" w:rsidP="004A6DAF">
      <w:pPr>
        <w:pStyle w:val="a8"/>
        <w:widowControl w:val="0"/>
        <w:numPr>
          <w:ilvl w:val="0"/>
          <w:numId w:val="11"/>
        </w:numPr>
        <w:jc w:val="both"/>
        <w:rPr>
          <w:color w:val="0D0D0D" w:themeColor="text1" w:themeTint="F2"/>
          <w:sz w:val="28"/>
          <w:szCs w:val="28"/>
        </w:rPr>
      </w:pPr>
      <w:proofErr w:type="spellStart"/>
      <w:r w:rsidRPr="00E66003">
        <w:rPr>
          <w:color w:val="0D0D0D" w:themeColor="text1" w:themeTint="F2"/>
          <w:sz w:val="28"/>
          <w:szCs w:val="28"/>
        </w:rPr>
        <w:t>Move</w:t>
      </w:r>
      <w:proofErr w:type="spellEnd"/>
      <w:r w:rsidRPr="00E66003">
        <w:rPr>
          <w:color w:val="0D0D0D" w:themeColor="text1" w:themeTint="F2"/>
          <w:sz w:val="28"/>
          <w:szCs w:val="28"/>
        </w:rPr>
        <w:t xml:space="preserve"> 4: </w:t>
      </w:r>
      <w:proofErr w:type="spellStart"/>
      <w:r w:rsidRPr="00E66003">
        <w:rPr>
          <w:color w:val="0D0D0D" w:themeColor="text1" w:themeTint="F2"/>
          <w:sz w:val="28"/>
          <w:szCs w:val="28"/>
        </w:rPr>
        <w:t>Making</w:t>
      </w:r>
      <w:proofErr w:type="spellEnd"/>
      <w:r w:rsidRPr="00E66003">
        <w:rPr>
          <w:color w:val="0D0D0D" w:themeColor="text1" w:themeTint="F2"/>
          <w:sz w:val="28"/>
          <w:szCs w:val="28"/>
        </w:rPr>
        <w:t xml:space="preserve"> </w:t>
      </w:r>
      <w:proofErr w:type="spellStart"/>
      <w:r w:rsidRPr="00E66003">
        <w:rPr>
          <w:color w:val="0D0D0D" w:themeColor="text1" w:themeTint="F2"/>
          <w:sz w:val="28"/>
          <w:szCs w:val="28"/>
        </w:rPr>
        <w:t>pledges</w:t>
      </w:r>
      <w:proofErr w:type="spellEnd"/>
      <w:r w:rsidRPr="00E66003">
        <w:rPr>
          <w:color w:val="0D0D0D" w:themeColor="text1" w:themeTint="F2"/>
          <w:sz w:val="28"/>
          <w:szCs w:val="28"/>
        </w:rPr>
        <w:t xml:space="preserve">; </w:t>
      </w:r>
    </w:p>
    <w:p w14:paraId="531BD5C6" w14:textId="77777777" w:rsidR="000F7CA8" w:rsidRPr="00E66003" w:rsidRDefault="000F7CA8" w:rsidP="004A6DAF">
      <w:pPr>
        <w:pStyle w:val="a8"/>
        <w:widowControl w:val="0"/>
        <w:numPr>
          <w:ilvl w:val="0"/>
          <w:numId w:val="11"/>
        </w:numPr>
        <w:jc w:val="both"/>
        <w:rPr>
          <w:color w:val="0D0D0D" w:themeColor="text1" w:themeTint="F2"/>
          <w:sz w:val="28"/>
          <w:szCs w:val="28"/>
          <w:lang w:val="en-US"/>
        </w:rPr>
      </w:pPr>
      <w:r w:rsidRPr="00E66003">
        <w:rPr>
          <w:color w:val="0D0D0D" w:themeColor="text1" w:themeTint="F2"/>
          <w:sz w:val="28"/>
          <w:szCs w:val="28"/>
          <w:lang w:val="en-US"/>
        </w:rPr>
        <w:t xml:space="preserve">Move 5: Arousing patriotism in </w:t>
      </w:r>
      <w:proofErr w:type="gramStart"/>
      <w:r w:rsidRPr="00E66003">
        <w:rPr>
          <w:color w:val="0D0D0D" w:themeColor="text1" w:themeTint="F2"/>
          <w:sz w:val="28"/>
          <w:szCs w:val="28"/>
          <w:lang w:val="en-US"/>
        </w:rPr>
        <w:t>citizens;</w:t>
      </w:r>
      <w:proofErr w:type="gramEnd"/>
    </w:p>
    <w:p w14:paraId="6DE4E4D1" w14:textId="77777777" w:rsidR="000F7CA8" w:rsidRPr="00E66003" w:rsidRDefault="000F7CA8" w:rsidP="004A6DAF">
      <w:pPr>
        <w:pStyle w:val="a8"/>
        <w:widowControl w:val="0"/>
        <w:numPr>
          <w:ilvl w:val="0"/>
          <w:numId w:val="11"/>
        </w:numPr>
        <w:jc w:val="both"/>
        <w:rPr>
          <w:color w:val="0D0D0D" w:themeColor="text1" w:themeTint="F2"/>
          <w:sz w:val="28"/>
          <w:szCs w:val="28"/>
        </w:rPr>
      </w:pPr>
      <w:proofErr w:type="spellStart"/>
      <w:r w:rsidRPr="00E66003">
        <w:rPr>
          <w:color w:val="0D0D0D" w:themeColor="text1" w:themeTint="F2"/>
          <w:sz w:val="28"/>
          <w:szCs w:val="28"/>
        </w:rPr>
        <w:t>Move</w:t>
      </w:r>
      <w:proofErr w:type="spellEnd"/>
      <w:r w:rsidRPr="00E66003">
        <w:rPr>
          <w:color w:val="0D0D0D" w:themeColor="text1" w:themeTint="F2"/>
          <w:sz w:val="28"/>
          <w:szCs w:val="28"/>
        </w:rPr>
        <w:t xml:space="preserve"> 6: </w:t>
      </w:r>
      <w:proofErr w:type="spellStart"/>
      <w:r w:rsidRPr="00E66003">
        <w:rPr>
          <w:color w:val="0D0D0D" w:themeColor="text1" w:themeTint="F2"/>
          <w:sz w:val="28"/>
          <w:szCs w:val="28"/>
        </w:rPr>
        <w:t>Announcing</w:t>
      </w:r>
      <w:proofErr w:type="spellEnd"/>
      <w:r w:rsidRPr="00E66003">
        <w:rPr>
          <w:color w:val="0D0D0D" w:themeColor="text1" w:themeTint="F2"/>
          <w:sz w:val="28"/>
          <w:szCs w:val="28"/>
        </w:rPr>
        <w:t xml:space="preserve"> </w:t>
      </w:r>
      <w:proofErr w:type="spellStart"/>
      <w:r w:rsidRPr="00E66003">
        <w:rPr>
          <w:color w:val="0D0D0D" w:themeColor="text1" w:themeTint="F2"/>
          <w:sz w:val="28"/>
          <w:szCs w:val="28"/>
        </w:rPr>
        <w:t>political</w:t>
      </w:r>
      <w:proofErr w:type="spellEnd"/>
      <w:r w:rsidRPr="00E66003">
        <w:rPr>
          <w:color w:val="0D0D0D" w:themeColor="text1" w:themeTint="F2"/>
          <w:sz w:val="28"/>
          <w:szCs w:val="28"/>
        </w:rPr>
        <w:t xml:space="preserve"> </w:t>
      </w:r>
      <w:proofErr w:type="spellStart"/>
      <w:r w:rsidRPr="00E66003">
        <w:rPr>
          <w:color w:val="0D0D0D" w:themeColor="text1" w:themeTint="F2"/>
          <w:sz w:val="28"/>
          <w:szCs w:val="28"/>
        </w:rPr>
        <w:t>principles</w:t>
      </w:r>
      <w:proofErr w:type="spellEnd"/>
      <w:r w:rsidRPr="00E66003">
        <w:rPr>
          <w:color w:val="0D0D0D" w:themeColor="text1" w:themeTint="F2"/>
          <w:sz w:val="28"/>
          <w:szCs w:val="28"/>
        </w:rPr>
        <w:t>.</w:t>
      </w:r>
    </w:p>
    <w:p w14:paraId="012B289B" w14:textId="77777777" w:rsidR="000F7CA8" w:rsidRPr="00E66003" w:rsidRDefault="000F7CA8" w:rsidP="004A6DAF">
      <w:pPr>
        <w:pStyle w:val="a8"/>
        <w:widowControl w:val="0"/>
        <w:numPr>
          <w:ilvl w:val="0"/>
          <w:numId w:val="11"/>
        </w:numPr>
        <w:jc w:val="both"/>
        <w:rPr>
          <w:color w:val="0D0D0D" w:themeColor="text1" w:themeTint="F2"/>
          <w:sz w:val="28"/>
          <w:szCs w:val="28"/>
          <w:lang w:val="en-US"/>
        </w:rPr>
      </w:pPr>
      <w:r w:rsidRPr="00E66003">
        <w:rPr>
          <w:color w:val="0D0D0D" w:themeColor="text1" w:themeTint="F2"/>
          <w:sz w:val="28"/>
          <w:szCs w:val="28"/>
          <w:lang w:val="en-US"/>
        </w:rPr>
        <w:t xml:space="preserve">Move 7: Appealing to the </w:t>
      </w:r>
      <w:proofErr w:type="gramStart"/>
      <w:r w:rsidRPr="00E66003">
        <w:rPr>
          <w:color w:val="0D0D0D" w:themeColor="text1" w:themeTint="F2"/>
          <w:sz w:val="28"/>
          <w:szCs w:val="28"/>
          <w:lang w:val="en-US"/>
        </w:rPr>
        <w:t>audience;</w:t>
      </w:r>
      <w:proofErr w:type="gramEnd"/>
    </w:p>
    <w:p w14:paraId="6FC16D64" w14:textId="54ED2A5F" w:rsidR="000F7CA8" w:rsidRPr="00E66003" w:rsidRDefault="000F7CA8" w:rsidP="004A6DAF">
      <w:pPr>
        <w:pStyle w:val="a8"/>
        <w:widowControl w:val="0"/>
        <w:numPr>
          <w:ilvl w:val="0"/>
          <w:numId w:val="11"/>
        </w:numPr>
        <w:jc w:val="both"/>
        <w:rPr>
          <w:color w:val="0D0D0D" w:themeColor="text1" w:themeTint="F2"/>
          <w:sz w:val="28"/>
          <w:szCs w:val="28"/>
          <w:lang w:val="en-US"/>
        </w:rPr>
      </w:pPr>
      <w:r w:rsidRPr="00E66003">
        <w:rPr>
          <w:color w:val="0D0D0D" w:themeColor="text1" w:themeTint="F2"/>
          <w:sz w:val="28"/>
          <w:szCs w:val="28"/>
          <w:lang w:val="en-US"/>
        </w:rPr>
        <w:lastRenderedPageBreak/>
        <w:t xml:space="preserve">Move 8: Resorting to the religious power </w:t>
      </w:r>
      <w:r w:rsidR="00A17EDC" w:rsidRPr="00E66003">
        <w:rPr>
          <w:noProof/>
          <w:color w:val="0D0D0D" w:themeColor="text1" w:themeTint="F2"/>
          <w:sz w:val="28"/>
          <w:szCs w:val="28"/>
          <w:lang w:val="en-US"/>
        </w:rPr>
        <w:t>[118</w:t>
      </w:r>
      <w:r w:rsidR="004E3382" w:rsidRPr="00E66003">
        <w:rPr>
          <w:noProof/>
          <w:color w:val="0D0D0D" w:themeColor="text1" w:themeTint="F2"/>
          <w:sz w:val="28"/>
          <w:szCs w:val="28"/>
          <w:lang w:val="en-US"/>
        </w:rPr>
        <w:t xml:space="preserve">, </w:t>
      </w:r>
      <w:r w:rsidR="004E3382" w:rsidRPr="00E66003">
        <w:rPr>
          <w:noProof/>
          <w:color w:val="0D0D0D" w:themeColor="text1" w:themeTint="F2"/>
          <w:sz w:val="28"/>
          <w:szCs w:val="28"/>
        </w:rPr>
        <w:t>р</w:t>
      </w:r>
      <w:r w:rsidR="00E66003" w:rsidRPr="00E66003">
        <w:rPr>
          <w:noProof/>
          <w:color w:val="0D0D0D" w:themeColor="text1" w:themeTint="F2"/>
          <w:sz w:val="28"/>
          <w:szCs w:val="28"/>
          <w:lang w:val="en-US"/>
        </w:rPr>
        <w:t>. 2409-2411</w:t>
      </w:r>
      <w:r w:rsidR="00A17EDC" w:rsidRPr="00E66003">
        <w:rPr>
          <w:noProof/>
          <w:color w:val="0D0D0D" w:themeColor="text1" w:themeTint="F2"/>
          <w:sz w:val="28"/>
          <w:szCs w:val="28"/>
          <w:lang w:val="en-US"/>
        </w:rPr>
        <w:t>]</w:t>
      </w:r>
      <w:r w:rsidRPr="00E66003">
        <w:rPr>
          <w:color w:val="0D0D0D" w:themeColor="text1" w:themeTint="F2"/>
          <w:sz w:val="28"/>
          <w:szCs w:val="28"/>
          <w:lang w:val="en-US"/>
        </w:rPr>
        <w:t xml:space="preserve">. </w:t>
      </w:r>
    </w:p>
    <w:p w14:paraId="6A8E802D" w14:textId="4338CD13" w:rsidR="000F7CA8" w:rsidRPr="00E66003" w:rsidRDefault="000F7CA8" w:rsidP="00B759A0">
      <w:pPr>
        <w:widowControl w:val="0"/>
        <w:ind w:firstLine="567"/>
        <w:jc w:val="both"/>
        <w:rPr>
          <w:color w:val="000000"/>
          <w:sz w:val="28"/>
          <w:szCs w:val="28"/>
          <w:lang w:val="en-US"/>
        </w:rPr>
      </w:pPr>
      <w:r w:rsidRPr="00E66003">
        <w:rPr>
          <w:color w:val="000000"/>
          <w:sz w:val="28"/>
          <w:szCs w:val="28"/>
          <w:lang w:val="en-US"/>
        </w:rPr>
        <w:t xml:space="preserve">O. </w:t>
      </w:r>
      <w:proofErr w:type="spellStart"/>
      <w:r w:rsidRPr="00E66003">
        <w:rPr>
          <w:color w:val="000000"/>
          <w:sz w:val="28"/>
          <w:szCs w:val="28"/>
          <w:lang w:val="en-US"/>
        </w:rPr>
        <w:t>Alexiyevets</w:t>
      </w:r>
      <w:proofErr w:type="spellEnd"/>
      <w:r w:rsidRPr="00E66003">
        <w:rPr>
          <w:color w:val="000000"/>
          <w:sz w:val="28"/>
          <w:szCs w:val="28"/>
          <w:lang w:val="en-US"/>
        </w:rPr>
        <w:t xml:space="preserve"> notes that the political speeches typically are structured of introduction “in which the speaker grabs  the attention of the audience, introduces </w:t>
      </w:r>
      <w:bookmarkStart w:id="47" w:name="_Hlk195826597"/>
      <w:r w:rsidRPr="00E66003">
        <w:rPr>
          <w:color w:val="000000"/>
          <w:sz w:val="28"/>
          <w:szCs w:val="28"/>
          <w:lang w:val="en-US"/>
        </w:rPr>
        <w:t xml:space="preserve">himself and defines </w:t>
      </w:r>
      <w:bookmarkEnd w:id="47"/>
      <w:r w:rsidRPr="00E66003">
        <w:rPr>
          <w:color w:val="000000"/>
          <w:sz w:val="28"/>
          <w:szCs w:val="28"/>
          <w:lang w:val="en-US"/>
        </w:rPr>
        <w:t xml:space="preserve">the subject and the purpose of his speech” </w:t>
      </w:r>
      <w:r w:rsidR="00A17EDC" w:rsidRPr="00E66003">
        <w:rPr>
          <w:noProof/>
          <w:color w:val="000000"/>
          <w:sz w:val="28"/>
          <w:szCs w:val="28"/>
          <w:lang w:val="en-US"/>
        </w:rPr>
        <w:t>[121, p. 8]</w:t>
      </w:r>
      <w:r w:rsidRPr="00E66003">
        <w:rPr>
          <w:color w:val="000000"/>
          <w:sz w:val="28"/>
          <w:szCs w:val="28"/>
          <w:lang w:val="en-US"/>
        </w:rPr>
        <w:t xml:space="preserve">, body “which contains the outline of major ideas and the information that supports and clarifies the ideas” </w:t>
      </w:r>
      <w:r w:rsidR="00A17EDC" w:rsidRPr="00E66003">
        <w:rPr>
          <w:noProof/>
          <w:color w:val="000000"/>
          <w:sz w:val="28"/>
          <w:szCs w:val="28"/>
          <w:lang w:val="en-US"/>
        </w:rPr>
        <w:t>[121, p. 8]</w:t>
      </w:r>
      <w:r w:rsidRPr="00E66003">
        <w:rPr>
          <w:color w:val="000000"/>
          <w:sz w:val="28"/>
          <w:szCs w:val="28"/>
          <w:lang w:val="en-US"/>
        </w:rPr>
        <w:t xml:space="preserve">and a conclusion “which contains a summary or a conclusion of the information presented and helps the speaker end his speech gracefully” </w:t>
      </w:r>
      <w:r w:rsidR="00A17EDC" w:rsidRPr="00E66003">
        <w:rPr>
          <w:noProof/>
          <w:color w:val="000000"/>
          <w:sz w:val="28"/>
          <w:szCs w:val="28"/>
          <w:lang w:val="en-US"/>
        </w:rPr>
        <w:t>[121, p. 9]</w:t>
      </w:r>
      <w:r w:rsidRPr="00E66003">
        <w:rPr>
          <w:color w:val="000000"/>
          <w:sz w:val="28"/>
          <w:szCs w:val="28"/>
          <w:lang w:val="en-US"/>
        </w:rPr>
        <w:t xml:space="preserve">, and further identifies the purposes of each element presented in the Table </w:t>
      </w:r>
      <w:r w:rsidR="00E66003" w:rsidRPr="00E66003">
        <w:rPr>
          <w:color w:val="000000"/>
          <w:sz w:val="28"/>
          <w:szCs w:val="28"/>
          <w:lang w:val="en-US"/>
        </w:rPr>
        <w:t>9</w:t>
      </w:r>
      <w:r w:rsidRPr="00E66003">
        <w:rPr>
          <w:color w:val="000000"/>
          <w:sz w:val="28"/>
          <w:szCs w:val="28"/>
          <w:lang w:val="en-US"/>
        </w:rPr>
        <w:t xml:space="preserve">: </w:t>
      </w:r>
    </w:p>
    <w:p w14:paraId="4A292BDC" w14:textId="77777777" w:rsidR="00822952" w:rsidRPr="00E66003" w:rsidRDefault="00822952" w:rsidP="00822952">
      <w:pPr>
        <w:widowControl w:val="0"/>
        <w:jc w:val="both"/>
        <w:rPr>
          <w:color w:val="000000"/>
          <w:sz w:val="28"/>
          <w:szCs w:val="28"/>
          <w:lang w:val="en-US"/>
        </w:rPr>
      </w:pPr>
    </w:p>
    <w:p w14:paraId="39FC25E7" w14:textId="2E1084BD" w:rsidR="000F7CA8" w:rsidRPr="00E66003" w:rsidRDefault="000F7CA8" w:rsidP="00822952">
      <w:pPr>
        <w:widowControl w:val="0"/>
        <w:jc w:val="both"/>
        <w:rPr>
          <w:color w:val="000000"/>
          <w:sz w:val="28"/>
          <w:szCs w:val="28"/>
          <w:lang w:val="en-US"/>
        </w:rPr>
      </w:pPr>
      <w:r w:rsidRPr="00E66003">
        <w:rPr>
          <w:color w:val="000000"/>
          <w:sz w:val="28"/>
          <w:szCs w:val="28"/>
          <w:lang w:val="en-US"/>
        </w:rPr>
        <w:t xml:space="preserve">Table </w:t>
      </w:r>
      <w:r w:rsidR="00E66003" w:rsidRPr="00E66003">
        <w:rPr>
          <w:color w:val="000000"/>
          <w:sz w:val="28"/>
          <w:szCs w:val="28"/>
          <w:lang w:val="en-US"/>
        </w:rPr>
        <w:t>9</w:t>
      </w:r>
      <w:r w:rsidR="003E2322" w:rsidRPr="00E66003">
        <w:rPr>
          <w:color w:val="000000"/>
          <w:sz w:val="28"/>
          <w:szCs w:val="28"/>
          <w:lang w:val="en-US"/>
        </w:rPr>
        <w:t xml:space="preserve"> – </w:t>
      </w:r>
      <w:r w:rsidRPr="00E66003">
        <w:rPr>
          <w:color w:val="000000"/>
          <w:sz w:val="28"/>
          <w:szCs w:val="28"/>
          <w:lang w:val="en-US"/>
        </w:rPr>
        <w:t xml:space="preserve">O. </w:t>
      </w:r>
      <w:proofErr w:type="spellStart"/>
      <w:r w:rsidRPr="00E66003">
        <w:rPr>
          <w:color w:val="000000"/>
          <w:sz w:val="28"/>
          <w:szCs w:val="28"/>
          <w:lang w:val="en-US"/>
        </w:rPr>
        <w:t>Alexiyevets’s</w:t>
      </w:r>
      <w:proofErr w:type="spellEnd"/>
      <w:r w:rsidRPr="00E66003">
        <w:rPr>
          <w:color w:val="000000"/>
          <w:sz w:val="28"/>
          <w:szCs w:val="28"/>
          <w:lang w:val="en-US"/>
        </w:rPr>
        <w:t xml:space="preserve"> clarification of political speech structure</w:t>
      </w:r>
    </w:p>
    <w:p w14:paraId="1946D0A2" w14:textId="77777777" w:rsidR="000F7CA8" w:rsidRPr="00E66003" w:rsidRDefault="000F7CA8" w:rsidP="00B759A0">
      <w:pPr>
        <w:widowControl w:val="0"/>
        <w:ind w:firstLine="567"/>
        <w:jc w:val="both"/>
        <w:rPr>
          <w:color w:val="000000"/>
          <w:sz w:val="28"/>
          <w:szCs w:val="28"/>
          <w:lang w:val="en-US"/>
        </w:rPr>
      </w:pPr>
    </w:p>
    <w:tbl>
      <w:tblPr>
        <w:tblStyle w:val="af0"/>
        <w:tblW w:w="0" w:type="auto"/>
        <w:tblInd w:w="-5" w:type="dxa"/>
        <w:tblLook w:val="04A0" w:firstRow="1" w:lastRow="0" w:firstColumn="1" w:lastColumn="0" w:noHBand="0" w:noVBand="1"/>
      </w:tblPr>
      <w:tblGrid>
        <w:gridCol w:w="3261"/>
        <w:gridCol w:w="6237"/>
      </w:tblGrid>
      <w:tr w:rsidR="000F7CA8" w:rsidRPr="00E66003" w14:paraId="0450761A" w14:textId="77777777" w:rsidTr="004E3382">
        <w:tc>
          <w:tcPr>
            <w:tcW w:w="3261" w:type="dxa"/>
          </w:tcPr>
          <w:p w14:paraId="4CBE95CA" w14:textId="77777777" w:rsidR="000F7CA8" w:rsidRPr="00E66003" w:rsidRDefault="000F7CA8" w:rsidP="00B759A0">
            <w:pPr>
              <w:widowControl w:val="0"/>
              <w:jc w:val="both"/>
              <w:rPr>
                <w:bCs/>
                <w:sz w:val="28"/>
                <w:szCs w:val="28"/>
                <w:lang w:val="en-US"/>
              </w:rPr>
            </w:pPr>
            <w:r w:rsidRPr="00E66003">
              <w:rPr>
                <w:bCs/>
                <w:sz w:val="28"/>
                <w:szCs w:val="28"/>
                <w:lang w:val="en-US"/>
              </w:rPr>
              <w:t xml:space="preserve">Elements </w:t>
            </w:r>
          </w:p>
        </w:tc>
        <w:tc>
          <w:tcPr>
            <w:tcW w:w="6237" w:type="dxa"/>
          </w:tcPr>
          <w:p w14:paraId="46855667" w14:textId="77777777" w:rsidR="000F7CA8" w:rsidRPr="00E66003" w:rsidRDefault="000F7CA8" w:rsidP="00B759A0">
            <w:pPr>
              <w:widowControl w:val="0"/>
              <w:jc w:val="both"/>
              <w:rPr>
                <w:bCs/>
                <w:sz w:val="28"/>
                <w:szCs w:val="28"/>
                <w:lang w:val="en-US"/>
              </w:rPr>
            </w:pPr>
            <w:r w:rsidRPr="00E66003">
              <w:rPr>
                <w:bCs/>
                <w:sz w:val="28"/>
                <w:szCs w:val="28"/>
                <w:lang w:val="en-US"/>
              </w:rPr>
              <w:t xml:space="preserve">Purposes </w:t>
            </w:r>
          </w:p>
        </w:tc>
      </w:tr>
      <w:tr w:rsidR="000F7CA8" w:rsidRPr="00F4103C" w14:paraId="494FFA52" w14:textId="77777777" w:rsidTr="004E3382">
        <w:tc>
          <w:tcPr>
            <w:tcW w:w="3261" w:type="dxa"/>
          </w:tcPr>
          <w:p w14:paraId="1DCF7E44" w14:textId="77777777" w:rsidR="000F7CA8" w:rsidRPr="00E66003" w:rsidRDefault="000F7CA8" w:rsidP="00B759A0">
            <w:pPr>
              <w:widowControl w:val="0"/>
              <w:jc w:val="both"/>
              <w:rPr>
                <w:sz w:val="28"/>
                <w:szCs w:val="28"/>
                <w:lang w:val="en-US"/>
              </w:rPr>
            </w:pPr>
            <w:r w:rsidRPr="00E66003">
              <w:rPr>
                <w:sz w:val="28"/>
                <w:szCs w:val="28"/>
                <w:lang w:val="en-US"/>
              </w:rPr>
              <w:t>INTRODUCTION</w:t>
            </w:r>
          </w:p>
        </w:tc>
        <w:tc>
          <w:tcPr>
            <w:tcW w:w="6237" w:type="dxa"/>
          </w:tcPr>
          <w:p w14:paraId="3C2BC0BC" w14:textId="77777777" w:rsidR="000F7CA8" w:rsidRPr="00E66003" w:rsidRDefault="000F7CA8" w:rsidP="004A6DAF">
            <w:pPr>
              <w:pStyle w:val="a8"/>
              <w:widowControl w:val="0"/>
              <w:numPr>
                <w:ilvl w:val="0"/>
                <w:numId w:val="19"/>
              </w:numPr>
              <w:jc w:val="both"/>
              <w:rPr>
                <w:sz w:val="28"/>
                <w:szCs w:val="28"/>
                <w:lang w:val="en-US"/>
              </w:rPr>
            </w:pPr>
            <w:r w:rsidRPr="00E66003">
              <w:rPr>
                <w:sz w:val="28"/>
                <w:szCs w:val="28"/>
                <w:lang w:val="en-US"/>
              </w:rPr>
              <w:t>To obtain the attention of the listener.</w:t>
            </w:r>
          </w:p>
          <w:p w14:paraId="758DB174" w14:textId="4852CC94" w:rsidR="000F7CA8" w:rsidRPr="00E66003" w:rsidRDefault="000F7CA8" w:rsidP="004A6DAF">
            <w:pPr>
              <w:pStyle w:val="a8"/>
              <w:widowControl w:val="0"/>
              <w:numPr>
                <w:ilvl w:val="0"/>
                <w:numId w:val="19"/>
              </w:numPr>
              <w:jc w:val="both"/>
              <w:rPr>
                <w:sz w:val="28"/>
                <w:szCs w:val="28"/>
                <w:lang w:val="en-US"/>
              </w:rPr>
            </w:pPr>
            <w:r w:rsidRPr="00E66003">
              <w:rPr>
                <w:sz w:val="28"/>
                <w:szCs w:val="28"/>
                <w:lang w:val="en-US"/>
              </w:rPr>
              <w:t xml:space="preserve">To create a </w:t>
            </w:r>
            <w:r w:rsidR="008711FC" w:rsidRPr="00E66003">
              <w:rPr>
                <w:sz w:val="28"/>
                <w:szCs w:val="28"/>
                <w:lang w:val="en-US"/>
              </w:rPr>
              <w:t>favorable</w:t>
            </w:r>
            <w:r w:rsidRPr="00E66003">
              <w:rPr>
                <w:sz w:val="28"/>
                <w:szCs w:val="28"/>
                <w:lang w:val="en-US"/>
              </w:rPr>
              <w:t xml:space="preserve"> first impression.</w:t>
            </w:r>
          </w:p>
          <w:p w14:paraId="57DDA214" w14:textId="77777777" w:rsidR="000F7CA8" w:rsidRPr="00E66003" w:rsidRDefault="000F7CA8" w:rsidP="004A6DAF">
            <w:pPr>
              <w:pStyle w:val="a8"/>
              <w:widowControl w:val="0"/>
              <w:numPr>
                <w:ilvl w:val="0"/>
                <w:numId w:val="19"/>
              </w:numPr>
              <w:jc w:val="both"/>
              <w:rPr>
                <w:sz w:val="28"/>
                <w:szCs w:val="28"/>
                <w:lang w:val="en-US"/>
              </w:rPr>
            </w:pPr>
            <w:r w:rsidRPr="00E66003">
              <w:rPr>
                <w:sz w:val="28"/>
                <w:szCs w:val="28"/>
                <w:lang w:val="en-US"/>
              </w:rPr>
              <w:t>To arouse interest in the subject.</w:t>
            </w:r>
          </w:p>
          <w:p w14:paraId="6C9FCB87" w14:textId="77777777" w:rsidR="000F7CA8" w:rsidRPr="00E66003" w:rsidRDefault="000F7CA8" w:rsidP="004A6DAF">
            <w:pPr>
              <w:pStyle w:val="a8"/>
              <w:widowControl w:val="0"/>
              <w:numPr>
                <w:ilvl w:val="0"/>
                <w:numId w:val="19"/>
              </w:numPr>
              <w:jc w:val="both"/>
              <w:rPr>
                <w:sz w:val="28"/>
                <w:szCs w:val="28"/>
                <w:lang w:val="en-US"/>
              </w:rPr>
            </w:pPr>
            <w:r w:rsidRPr="00E66003">
              <w:rPr>
                <w:sz w:val="28"/>
                <w:szCs w:val="28"/>
                <w:lang w:val="en-US"/>
              </w:rPr>
              <w:t>To orient the audience to the parts of speech.</w:t>
            </w:r>
          </w:p>
        </w:tc>
      </w:tr>
      <w:tr w:rsidR="000F7CA8" w:rsidRPr="00F4103C" w14:paraId="5665283C" w14:textId="77777777" w:rsidTr="004E3382">
        <w:tc>
          <w:tcPr>
            <w:tcW w:w="3261" w:type="dxa"/>
          </w:tcPr>
          <w:p w14:paraId="1C42F46F" w14:textId="77777777" w:rsidR="000F7CA8" w:rsidRPr="00E66003" w:rsidRDefault="000F7CA8" w:rsidP="00B759A0">
            <w:pPr>
              <w:widowControl w:val="0"/>
              <w:jc w:val="both"/>
              <w:rPr>
                <w:sz w:val="28"/>
                <w:szCs w:val="28"/>
                <w:lang w:val="en-US"/>
              </w:rPr>
            </w:pPr>
            <w:r w:rsidRPr="00E66003">
              <w:rPr>
                <w:sz w:val="28"/>
                <w:szCs w:val="28"/>
                <w:lang w:val="en-US"/>
              </w:rPr>
              <w:t>BODY</w:t>
            </w:r>
          </w:p>
        </w:tc>
        <w:tc>
          <w:tcPr>
            <w:tcW w:w="6237" w:type="dxa"/>
          </w:tcPr>
          <w:p w14:paraId="56DE8749" w14:textId="77777777" w:rsidR="003668A0" w:rsidRPr="00E66003" w:rsidRDefault="000F7CA8" w:rsidP="004A6DAF">
            <w:pPr>
              <w:pStyle w:val="a8"/>
              <w:widowControl w:val="0"/>
              <w:numPr>
                <w:ilvl w:val="0"/>
                <w:numId w:val="20"/>
              </w:numPr>
              <w:jc w:val="both"/>
              <w:rPr>
                <w:sz w:val="28"/>
                <w:szCs w:val="28"/>
                <w:lang w:val="en-US"/>
              </w:rPr>
            </w:pPr>
            <w:r w:rsidRPr="00E66003">
              <w:rPr>
                <w:sz w:val="28"/>
                <w:szCs w:val="28"/>
                <w:lang w:val="en-US"/>
              </w:rPr>
              <w:t>To present the material in a logical way.</w:t>
            </w:r>
            <w:r w:rsidR="003668A0" w:rsidRPr="00E66003">
              <w:rPr>
                <w:sz w:val="28"/>
                <w:szCs w:val="28"/>
                <w:lang w:val="en-US"/>
              </w:rPr>
              <w:t xml:space="preserve"> </w:t>
            </w:r>
          </w:p>
          <w:p w14:paraId="39E8BE86" w14:textId="6A3A3A61" w:rsidR="003668A0" w:rsidRPr="00E66003" w:rsidRDefault="003668A0" w:rsidP="004A6DAF">
            <w:pPr>
              <w:pStyle w:val="a8"/>
              <w:widowControl w:val="0"/>
              <w:numPr>
                <w:ilvl w:val="0"/>
                <w:numId w:val="20"/>
              </w:numPr>
              <w:jc w:val="both"/>
              <w:rPr>
                <w:sz w:val="28"/>
                <w:szCs w:val="28"/>
                <w:lang w:val="en-US"/>
              </w:rPr>
            </w:pPr>
            <w:r w:rsidRPr="00E66003">
              <w:rPr>
                <w:sz w:val="28"/>
                <w:szCs w:val="28"/>
                <w:lang w:val="en-US"/>
              </w:rPr>
              <w:t>To maintain contact with the audience.</w:t>
            </w:r>
          </w:p>
          <w:p w14:paraId="7E4FCC7F" w14:textId="30E1DBCB" w:rsidR="000F7CA8" w:rsidRPr="00E66003" w:rsidRDefault="003668A0" w:rsidP="004A6DAF">
            <w:pPr>
              <w:pStyle w:val="a8"/>
              <w:widowControl w:val="0"/>
              <w:numPr>
                <w:ilvl w:val="0"/>
                <w:numId w:val="20"/>
              </w:numPr>
              <w:jc w:val="both"/>
              <w:rPr>
                <w:sz w:val="28"/>
                <w:szCs w:val="28"/>
                <w:lang w:val="en-US"/>
              </w:rPr>
            </w:pPr>
            <w:r w:rsidRPr="00E66003">
              <w:rPr>
                <w:sz w:val="28"/>
                <w:szCs w:val="28"/>
                <w:lang w:val="en-US"/>
              </w:rPr>
              <w:t>To implement the goals and objectives.</w:t>
            </w:r>
          </w:p>
        </w:tc>
      </w:tr>
      <w:tr w:rsidR="00822952" w:rsidRPr="00F4103C" w14:paraId="4C25AF1A" w14:textId="77777777" w:rsidTr="004E3382">
        <w:tc>
          <w:tcPr>
            <w:tcW w:w="3261" w:type="dxa"/>
          </w:tcPr>
          <w:p w14:paraId="107604E9" w14:textId="77777777" w:rsidR="00822952" w:rsidRPr="00E66003" w:rsidRDefault="00822952" w:rsidP="00BF158A">
            <w:pPr>
              <w:widowControl w:val="0"/>
              <w:jc w:val="both"/>
              <w:rPr>
                <w:sz w:val="28"/>
                <w:szCs w:val="28"/>
                <w:lang w:val="en-US"/>
              </w:rPr>
            </w:pPr>
            <w:r w:rsidRPr="00E66003">
              <w:rPr>
                <w:sz w:val="28"/>
                <w:szCs w:val="28"/>
                <w:lang w:val="en-US"/>
              </w:rPr>
              <w:t xml:space="preserve">CONCLUSION </w:t>
            </w:r>
          </w:p>
        </w:tc>
        <w:tc>
          <w:tcPr>
            <w:tcW w:w="6237" w:type="dxa"/>
          </w:tcPr>
          <w:p w14:paraId="1AA713C6" w14:textId="77777777" w:rsidR="00822952" w:rsidRPr="00E66003" w:rsidRDefault="00822952" w:rsidP="004A6DAF">
            <w:pPr>
              <w:pStyle w:val="a8"/>
              <w:widowControl w:val="0"/>
              <w:numPr>
                <w:ilvl w:val="0"/>
                <w:numId w:val="27"/>
              </w:numPr>
              <w:jc w:val="both"/>
              <w:rPr>
                <w:sz w:val="28"/>
                <w:szCs w:val="28"/>
                <w:lang w:val="en-US"/>
              </w:rPr>
            </w:pPr>
            <w:r w:rsidRPr="00E66003">
              <w:rPr>
                <w:sz w:val="28"/>
                <w:szCs w:val="28"/>
                <w:lang w:val="en-US"/>
              </w:rPr>
              <w:t xml:space="preserve">To promote the proper mood. </w:t>
            </w:r>
          </w:p>
          <w:p w14:paraId="16AE5518" w14:textId="77777777" w:rsidR="00822952" w:rsidRPr="00E66003" w:rsidRDefault="00822952" w:rsidP="004A6DAF">
            <w:pPr>
              <w:pStyle w:val="a8"/>
              <w:widowControl w:val="0"/>
              <w:numPr>
                <w:ilvl w:val="0"/>
                <w:numId w:val="27"/>
              </w:numPr>
              <w:jc w:val="both"/>
              <w:rPr>
                <w:sz w:val="28"/>
                <w:szCs w:val="28"/>
                <w:lang w:val="en-US"/>
              </w:rPr>
            </w:pPr>
            <w:r w:rsidRPr="00E66003">
              <w:rPr>
                <w:sz w:val="28"/>
                <w:szCs w:val="28"/>
                <w:lang w:val="en-US"/>
              </w:rPr>
              <w:t xml:space="preserve">To clarify the content of the speech. </w:t>
            </w:r>
          </w:p>
          <w:p w14:paraId="39033C1B" w14:textId="77777777" w:rsidR="00822952" w:rsidRPr="00E66003" w:rsidRDefault="00822952" w:rsidP="004A6DAF">
            <w:pPr>
              <w:pStyle w:val="a8"/>
              <w:widowControl w:val="0"/>
              <w:numPr>
                <w:ilvl w:val="0"/>
                <w:numId w:val="27"/>
              </w:numPr>
              <w:jc w:val="both"/>
              <w:rPr>
                <w:sz w:val="28"/>
                <w:szCs w:val="28"/>
                <w:lang w:val="en-US"/>
              </w:rPr>
            </w:pPr>
            <w:r w:rsidRPr="00E66003">
              <w:rPr>
                <w:sz w:val="28"/>
                <w:szCs w:val="28"/>
                <w:lang w:val="en-US"/>
              </w:rPr>
              <w:t>To provide a sense of closure.</w:t>
            </w:r>
          </w:p>
        </w:tc>
      </w:tr>
      <w:tr w:rsidR="00822952" w:rsidRPr="00E66003" w14:paraId="171485EE" w14:textId="77777777" w:rsidTr="004E3382">
        <w:tc>
          <w:tcPr>
            <w:tcW w:w="9498" w:type="dxa"/>
            <w:gridSpan w:val="2"/>
          </w:tcPr>
          <w:p w14:paraId="5CBB435F" w14:textId="044FC945" w:rsidR="00822952" w:rsidRPr="00E66003" w:rsidRDefault="00822952" w:rsidP="004E3382">
            <w:pPr>
              <w:widowControl w:val="0"/>
              <w:ind w:left="-108" w:firstLine="715"/>
              <w:jc w:val="both"/>
              <w:rPr>
                <w:color w:val="000000" w:themeColor="text1"/>
                <w:lang w:val="en-US"/>
              </w:rPr>
            </w:pPr>
            <w:r w:rsidRPr="00E66003">
              <w:rPr>
                <w:lang w:val="en-US"/>
              </w:rPr>
              <w:t xml:space="preserve">Note – Source </w:t>
            </w:r>
            <w:r w:rsidR="00A17EDC" w:rsidRPr="00E66003">
              <w:rPr>
                <w:noProof/>
                <w:color w:val="000000" w:themeColor="text1"/>
                <w:lang w:val="en-US"/>
              </w:rPr>
              <w:t>[121, p. 9]</w:t>
            </w:r>
          </w:p>
        </w:tc>
      </w:tr>
    </w:tbl>
    <w:p w14:paraId="033B2E90" w14:textId="77777777" w:rsidR="00822952" w:rsidRPr="00E66003" w:rsidRDefault="00822952" w:rsidP="00B759A0">
      <w:pPr>
        <w:widowControl w:val="0"/>
        <w:ind w:firstLine="567"/>
        <w:jc w:val="both"/>
        <w:rPr>
          <w:color w:val="FF0000"/>
          <w:sz w:val="28"/>
          <w:szCs w:val="28"/>
          <w:lang w:val="en-US"/>
        </w:rPr>
      </w:pPr>
    </w:p>
    <w:p w14:paraId="65F516E5" w14:textId="209F5FFD" w:rsidR="000F7CA8" w:rsidRPr="00E66003" w:rsidRDefault="000F7CA8" w:rsidP="00B759A0">
      <w:pPr>
        <w:widowControl w:val="0"/>
        <w:ind w:firstLine="567"/>
        <w:jc w:val="both"/>
        <w:rPr>
          <w:color w:val="000000"/>
          <w:sz w:val="28"/>
          <w:szCs w:val="28"/>
          <w:lang w:val="en-US"/>
        </w:rPr>
      </w:pPr>
      <w:r w:rsidRPr="00E66003">
        <w:rPr>
          <w:color w:val="000000"/>
          <w:sz w:val="28"/>
          <w:szCs w:val="28"/>
          <w:lang w:val="en-US"/>
        </w:rPr>
        <w:t xml:space="preserve">The analysis of the </w:t>
      </w:r>
      <w:r w:rsidR="0021427B" w:rsidRPr="00E66003">
        <w:rPr>
          <w:color w:val="000000"/>
          <w:sz w:val="28"/>
          <w:szCs w:val="28"/>
          <w:lang w:val="en-US"/>
        </w:rPr>
        <w:t>I</w:t>
      </w:r>
      <w:r w:rsidRPr="00E66003">
        <w:rPr>
          <w:color w:val="000000"/>
          <w:sz w:val="28"/>
          <w:szCs w:val="28"/>
          <w:lang w:val="en-US"/>
        </w:rPr>
        <w:t xml:space="preserve">naugural </w:t>
      </w:r>
      <w:r w:rsidR="0021427B" w:rsidRPr="00E66003">
        <w:rPr>
          <w:color w:val="000000"/>
          <w:sz w:val="28"/>
          <w:szCs w:val="28"/>
          <w:lang w:val="en-US"/>
        </w:rPr>
        <w:t>A</w:t>
      </w:r>
      <w:r w:rsidRPr="00E66003">
        <w:rPr>
          <w:color w:val="000000"/>
          <w:sz w:val="28"/>
          <w:szCs w:val="28"/>
          <w:lang w:val="en-US"/>
        </w:rPr>
        <w:t xml:space="preserve">ddresses of the presidents of the United States and the Republic of Kazakhstan reveals that they adhere to the structure represented by </w:t>
      </w:r>
      <w:r w:rsidR="00E84583" w:rsidRPr="00E66003">
        <w:rPr>
          <w:color w:val="000000"/>
          <w:sz w:val="28"/>
          <w:szCs w:val="28"/>
          <w:lang w:val="en-US"/>
        </w:rPr>
        <w:t xml:space="preserve">    </w:t>
      </w:r>
      <w:r w:rsidRPr="00E66003">
        <w:rPr>
          <w:color w:val="000000"/>
          <w:sz w:val="28"/>
          <w:szCs w:val="28"/>
          <w:lang w:val="en-US"/>
        </w:rPr>
        <w:t xml:space="preserve">O. </w:t>
      </w:r>
      <w:proofErr w:type="spellStart"/>
      <w:r w:rsidRPr="00E66003">
        <w:rPr>
          <w:color w:val="000000"/>
          <w:sz w:val="28"/>
          <w:szCs w:val="28"/>
          <w:lang w:val="en-US"/>
        </w:rPr>
        <w:t>Alexiyevets</w:t>
      </w:r>
      <w:proofErr w:type="spellEnd"/>
      <w:r w:rsidRPr="00E66003">
        <w:rPr>
          <w:color w:val="000000"/>
          <w:sz w:val="28"/>
          <w:szCs w:val="28"/>
          <w:lang w:val="en-US"/>
        </w:rPr>
        <w:t xml:space="preserve">; however, the purposes of each element differ concerning the solemn event of inauguration and employ </w:t>
      </w:r>
      <w:r w:rsidR="00E84583" w:rsidRPr="00E66003">
        <w:rPr>
          <w:color w:val="000000"/>
          <w:sz w:val="28"/>
          <w:szCs w:val="28"/>
          <w:lang w:val="en-US"/>
        </w:rPr>
        <w:t>a special</w:t>
      </w:r>
      <w:r w:rsidRPr="00E66003">
        <w:rPr>
          <w:color w:val="000000"/>
          <w:sz w:val="28"/>
          <w:szCs w:val="28"/>
          <w:lang w:val="en-US"/>
        </w:rPr>
        <w:t xml:space="preserve"> thesis. For instance, the introduction serves as an opening statement that typically includes a greeting to the audience, an acknowledgment of previous leaders, and reflects the significance of the occasion. </w:t>
      </w:r>
    </w:p>
    <w:p w14:paraId="38898280" w14:textId="1E6E9BB4" w:rsidR="000F7CA8" w:rsidRPr="00E66003" w:rsidRDefault="00935F93" w:rsidP="00CF5F1A">
      <w:pPr>
        <w:widowControl w:val="0"/>
        <w:autoSpaceDE w:val="0"/>
        <w:autoSpaceDN w:val="0"/>
        <w:adjustRightInd w:val="0"/>
        <w:ind w:firstLine="567"/>
        <w:jc w:val="both"/>
        <w:rPr>
          <w:color w:val="000000"/>
          <w:sz w:val="28"/>
          <w:szCs w:val="28"/>
          <w:lang w:val="en-US"/>
        </w:rPr>
      </w:pPr>
      <w:r w:rsidRPr="00E66003">
        <w:rPr>
          <w:color w:val="000000"/>
          <w:sz w:val="28"/>
          <w:szCs w:val="28"/>
          <w:lang w:val="en-US"/>
        </w:rPr>
        <w:t>Thus, t</w:t>
      </w:r>
      <w:r w:rsidR="00314279" w:rsidRPr="00E66003">
        <w:rPr>
          <w:color w:val="000000"/>
          <w:sz w:val="28"/>
          <w:szCs w:val="28"/>
          <w:lang w:val="en-US"/>
        </w:rPr>
        <w:t xml:space="preserve">he </w:t>
      </w:r>
      <w:r w:rsidRPr="00E66003">
        <w:rPr>
          <w:color w:val="000000"/>
          <w:sz w:val="28"/>
          <w:szCs w:val="28"/>
          <w:lang w:val="en-US"/>
        </w:rPr>
        <w:t xml:space="preserve">analysis of the </w:t>
      </w:r>
      <w:r w:rsidR="00314279" w:rsidRPr="00E66003">
        <w:rPr>
          <w:color w:val="000000"/>
          <w:sz w:val="28"/>
          <w:szCs w:val="28"/>
          <w:lang w:val="en-US"/>
        </w:rPr>
        <w:t xml:space="preserve">genre of Inaugural Addresses highlights their importance as a distinct genre within political discourse, characterized by ritualism, standardization, and symbolic representation. The interaction between traditional epideictic discourse and modern adaptations reflects changing societal expectations and political contexts. While some scholars, such as Campbell and Jamieson, advocate for a stable generic structure, others, like Ryan and </w:t>
      </w:r>
      <w:proofErr w:type="spellStart"/>
      <w:r w:rsidR="00314279" w:rsidRPr="00E66003">
        <w:rPr>
          <w:color w:val="000000"/>
          <w:sz w:val="28"/>
          <w:szCs w:val="28"/>
          <w:lang w:val="en-US"/>
        </w:rPr>
        <w:t>Korzi</w:t>
      </w:r>
      <w:proofErr w:type="spellEnd"/>
      <w:r w:rsidR="00314279" w:rsidRPr="00E66003">
        <w:rPr>
          <w:color w:val="000000"/>
          <w:sz w:val="28"/>
          <w:szCs w:val="28"/>
          <w:lang w:val="en-US"/>
        </w:rPr>
        <w:t>, propose that Inaugural Addresses have evolved alongside shifting notions of presidential authority and public engagement. The genre’s transformation from constitutional rhetoric to inspirational leadership mirrors broader political trends, illustrating how presidents utilize language to define their role, establish legitimacy, and align themselves with national values. Ultimately, Inaugural Addresses function not only as speeches but also as strategic acts of governance, uniting the nation while reinforcing the presidency’s symbolic and functional power.</w:t>
      </w:r>
    </w:p>
    <w:p w14:paraId="32D22711" w14:textId="680654AB" w:rsidR="009D1977" w:rsidRPr="00E66003" w:rsidRDefault="009C4A20" w:rsidP="00CF5F1A">
      <w:pPr>
        <w:pStyle w:val="2"/>
        <w:tabs>
          <w:tab w:val="left" w:pos="709"/>
        </w:tabs>
        <w:spacing w:before="0" w:after="0"/>
        <w:ind w:firstLine="567"/>
        <w:rPr>
          <w:rFonts w:ascii="Times New Roman" w:hAnsi="Times New Roman" w:cs="Times New Roman"/>
          <w:b/>
          <w:bCs/>
          <w:color w:val="000000" w:themeColor="text1"/>
          <w:sz w:val="28"/>
          <w:szCs w:val="28"/>
          <w:lang w:val="en-US"/>
        </w:rPr>
      </w:pPr>
      <w:bookmarkStart w:id="48" w:name="_Toc199420548"/>
      <w:r w:rsidRPr="00E66003">
        <w:rPr>
          <w:rFonts w:ascii="Times New Roman" w:hAnsi="Times New Roman" w:cs="Times New Roman"/>
          <w:b/>
          <w:bCs/>
          <w:color w:val="000000" w:themeColor="text1"/>
          <w:sz w:val="28"/>
          <w:szCs w:val="28"/>
          <w:lang w:val="en-US"/>
        </w:rPr>
        <w:lastRenderedPageBreak/>
        <w:t>Conclusion</w:t>
      </w:r>
      <w:r w:rsidR="009D1977" w:rsidRPr="00E66003">
        <w:rPr>
          <w:rFonts w:ascii="Times New Roman" w:hAnsi="Times New Roman" w:cs="Times New Roman"/>
          <w:b/>
          <w:bCs/>
          <w:color w:val="000000" w:themeColor="text1"/>
          <w:sz w:val="28"/>
          <w:szCs w:val="28"/>
          <w:lang w:val="en-US"/>
        </w:rPr>
        <w:t xml:space="preserve"> Section 1</w:t>
      </w:r>
      <w:bookmarkEnd w:id="48"/>
      <w:r w:rsidR="009D1977" w:rsidRPr="00E66003">
        <w:rPr>
          <w:rFonts w:ascii="Times New Roman" w:hAnsi="Times New Roman" w:cs="Times New Roman"/>
          <w:b/>
          <w:bCs/>
          <w:color w:val="000000" w:themeColor="text1"/>
          <w:sz w:val="28"/>
          <w:szCs w:val="28"/>
          <w:lang w:val="en-US"/>
        </w:rPr>
        <w:t xml:space="preserve"> </w:t>
      </w:r>
    </w:p>
    <w:p w14:paraId="6B24EBDF" w14:textId="77777777" w:rsidR="009C4A20" w:rsidRPr="00E66003" w:rsidRDefault="009C4A20" w:rsidP="009C4A20">
      <w:pPr>
        <w:ind w:right="-1" w:firstLine="567"/>
        <w:jc w:val="both"/>
        <w:rPr>
          <w:color w:val="000000"/>
          <w:sz w:val="28"/>
          <w:szCs w:val="28"/>
          <w:lang w:val="en-US"/>
        </w:rPr>
      </w:pPr>
      <w:r w:rsidRPr="00E66003">
        <w:rPr>
          <w:color w:val="000000"/>
          <w:sz w:val="28"/>
          <w:szCs w:val="28"/>
          <w:lang w:val="en-US"/>
        </w:rPr>
        <w:t>The analysis of various approaches to the study of political discourse has led to the following generalizations:</w:t>
      </w:r>
    </w:p>
    <w:p w14:paraId="43AF477F" w14:textId="271FE550" w:rsidR="003944E8" w:rsidRPr="00E66003" w:rsidRDefault="003944E8" w:rsidP="004A6DAF">
      <w:pPr>
        <w:pStyle w:val="ad"/>
        <w:numPr>
          <w:ilvl w:val="0"/>
          <w:numId w:val="17"/>
        </w:numPr>
        <w:tabs>
          <w:tab w:val="left" w:pos="851"/>
        </w:tabs>
        <w:spacing w:before="0" w:beforeAutospacing="0" w:after="0" w:afterAutospacing="0"/>
        <w:ind w:left="0" w:right="-1" w:firstLine="567"/>
        <w:jc w:val="both"/>
        <w:rPr>
          <w:color w:val="000000"/>
          <w:sz w:val="28"/>
          <w:szCs w:val="28"/>
          <w:lang w:val="en-US"/>
        </w:rPr>
      </w:pPr>
      <w:r w:rsidRPr="00E66003">
        <w:rPr>
          <w:sz w:val="28"/>
          <w:szCs w:val="28"/>
          <w:lang w:val="en-US"/>
        </w:rPr>
        <w:t xml:space="preserve">Political discourse plays a fundamental role in democracy, governance, and societal development. It </w:t>
      </w:r>
      <w:r w:rsidR="0047416F" w:rsidRPr="00E66003">
        <w:rPr>
          <w:sz w:val="28"/>
          <w:szCs w:val="28"/>
          <w:lang w:val="en-US"/>
        </w:rPr>
        <w:t xml:space="preserve">is </w:t>
      </w:r>
      <w:r w:rsidRPr="00E66003">
        <w:rPr>
          <w:sz w:val="28"/>
          <w:szCs w:val="28"/>
          <w:lang w:val="en-US"/>
        </w:rPr>
        <w:t xml:space="preserve">a tool </w:t>
      </w:r>
      <w:r w:rsidR="00F71623" w:rsidRPr="00E66003">
        <w:rPr>
          <w:sz w:val="28"/>
          <w:szCs w:val="28"/>
          <w:lang w:val="en-US"/>
        </w:rPr>
        <w:t>used by</w:t>
      </w:r>
      <w:r w:rsidRPr="00E66003">
        <w:rPr>
          <w:sz w:val="28"/>
          <w:szCs w:val="28"/>
          <w:lang w:val="en-US"/>
        </w:rPr>
        <w:t xml:space="preserve"> politic</w:t>
      </w:r>
      <w:r w:rsidR="0047416F" w:rsidRPr="00E66003">
        <w:rPr>
          <w:sz w:val="28"/>
          <w:szCs w:val="28"/>
          <w:lang w:val="en-US"/>
        </w:rPr>
        <w:t>ians</w:t>
      </w:r>
      <w:r w:rsidRPr="00E66003">
        <w:rPr>
          <w:sz w:val="28"/>
          <w:szCs w:val="28"/>
          <w:lang w:val="en-US"/>
        </w:rPr>
        <w:t xml:space="preserve"> to communicate their ideologies, justify </w:t>
      </w:r>
      <w:r w:rsidR="00F71623" w:rsidRPr="00E66003">
        <w:rPr>
          <w:sz w:val="28"/>
          <w:szCs w:val="28"/>
          <w:lang w:val="en-US"/>
        </w:rPr>
        <w:t>administrative decisions</w:t>
      </w:r>
      <w:r w:rsidRPr="00E66003">
        <w:rPr>
          <w:sz w:val="28"/>
          <w:szCs w:val="28"/>
          <w:lang w:val="en-US"/>
        </w:rPr>
        <w:t>, and mobilize support</w:t>
      </w:r>
      <w:r w:rsidR="00F71623" w:rsidRPr="00E66003">
        <w:rPr>
          <w:sz w:val="28"/>
          <w:szCs w:val="28"/>
          <w:lang w:val="en-US"/>
        </w:rPr>
        <w:t xml:space="preserve"> of the nation</w:t>
      </w:r>
      <w:r w:rsidRPr="00E66003">
        <w:rPr>
          <w:sz w:val="28"/>
          <w:szCs w:val="28"/>
          <w:lang w:val="en-US"/>
        </w:rPr>
        <w:t>.</w:t>
      </w:r>
      <w:r w:rsidR="00F71623" w:rsidRPr="00E66003">
        <w:rPr>
          <w:sz w:val="28"/>
          <w:szCs w:val="28"/>
          <w:lang w:val="en-US"/>
        </w:rPr>
        <w:t xml:space="preserve"> In addition, it provides a platform for the public to engage in discussions, debate, and, if needed, resist manipulation. W</w:t>
      </w:r>
      <w:r w:rsidRPr="00E66003">
        <w:rPr>
          <w:sz w:val="28"/>
          <w:szCs w:val="28"/>
          <w:lang w:val="en-US"/>
        </w:rPr>
        <w:t xml:space="preserve">ith the rise of digital media, political discourse has become </w:t>
      </w:r>
      <w:r w:rsidR="00F71623" w:rsidRPr="00E66003">
        <w:rPr>
          <w:sz w:val="28"/>
          <w:szCs w:val="28"/>
          <w:lang w:val="en-US"/>
        </w:rPr>
        <w:t xml:space="preserve">increasingly </w:t>
      </w:r>
      <w:r w:rsidRPr="00E66003">
        <w:rPr>
          <w:sz w:val="28"/>
          <w:szCs w:val="28"/>
          <w:lang w:val="en-US"/>
        </w:rPr>
        <w:t>accessible</w:t>
      </w:r>
      <w:r w:rsidR="00F71623" w:rsidRPr="00E66003">
        <w:rPr>
          <w:sz w:val="28"/>
          <w:szCs w:val="28"/>
          <w:lang w:val="en-US"/>
        </w:rPr>
        <w:t xml:space="preserve"> and open</w:t>
      </w:r>
      <w:r w:rsidRPr="00E66003">
        <w:rPr>
          <w:sz w:val="28"/>
          <w:szCs w:val="28"/>
          <w:lang w:val="en-US"/>
        </w:rPr>
        <w:t xml:space="preserve">, </w:t>
      </w:r>
      <w:r w:rsidR="00F71623" w:rsidRPr="00E66003">
        <w:rPr>
          <w:sz w:val="28"/>
          <w:szCs w:val="28"/>
          <w:lang w:val="en-US"/>
        </w:rPr>
        <w:t>giving rise to</w:t>
      </w:r>
      <w:r w:rsidRPr="00E66003">
        <w:rPr>
          <w:sz w:val="28"/>
          <w:szCs w:val="28"/>
          <w:lang w:val="en-US"/>
        </w:rPr>
        <w:t xml:space="preserve"> new forms of political communication.</w:t>
      </w:r>
    </w:p>
    <w:p w14:paraId="18657DA8" w14:textId="68AF8C24" w:rsidR="007C2386" w:rsidRPr="00E66003" w:rsidRDefault="007C2386" w:rsidP="004A6DAF">
      <w:pPr>
        <w:pStyle w:val="ad"/>
        <w:numPr>
          <w:ilvl w:val="0"/>
          <w:numId w:val="17"/>
        </w:numPr>
        <w:tabs>
          <w:tab w:val="left" w:pos="851"/>
        </w:tabs>
        <w:ind w:left="0" w:right="-1" w:firstLine="567"/>
        <w:jc w:val="both"/>
        <w:rPr>
          <w:color w:val="000000"/>
          <w:sz w:val="28"/>
          <w:szCs w:val="28"/>
          <w:lang w:val="en-US"/>
        </w:rPr>
      </w:pPr>
      <w:r w:rsidRPr="00E66003">
        <w:rPr>
          <w:color w:val="000000"/>
          <w:sz w:val="28"/>
          <w:szCs w:val="28"/>
          <w:lang w:val="en-US"/>
        </w:rPr>
        <w:t xml:space="preserve">Several essential components, including the sphere of functioning and specific characteristics, define the primary purpose of political discourse: to influence the recipient’s worldview, shape value orientations, and persuade the target audience of the necessity of certain actions. Considering these features and the key characteristics examined, a more comprehensive understanding of political discourse in the context of the studied issues emerges. </w:t>
      </w:r>
    </w:p>
    <w:p w14:paraId="5A879FF8" w14:textId="279B9BEF" w:rsidR="00F71623" w:rsidRPr="00E66003" w:rsidRDefault="009C4A20" w:rsidP="004A6DAF">
      <w:pPr>
        <w:pStyle w:val="a8"/>
        <w:numPr>
          <w:ilvl w:val="0"/>
          <w:numId w:val="17"/>
        </w:numPr>
        <w:tabs>
          <w:tab w:val="left" w:pos="851"/>
        </w:tabs>
        <w:ind w:left="0" w:right="-1" w:firstLine="567"/>
        <w:jc w:val="both"/>
        <w:rPr>
          <w:color w:val="000000"/>
          <w:sz w:val="28"/>
          <w:szCs w:val="28"/>
          <w:lang w:val="en-US"/>
        </w:rPr>
      </w:pPr>
      <w:r w:rsidRPr="00E66003">
        <w:rPr>
          <w:color w:val="000000"/>
          <w:sz w:val="28"/>
          <w:szCs w:val="28"/>
          <w:lang w:val="en-US"/>
        </w:rPr>
        <w:t xml:space="preserve">Political discourse is a dynamic and evolving domain that </w:t>
      </w:r>
      <w:r w:rsidR="00F71623" w:rsidRPr="00E66003">
        <w:rPr>
          <w:color w:val="000000"/>
          <w:sz w:val="28"/>
          <w:szCs w:val="28"/>
          <w:lang w:val="en-US"/>
        </w:rPr>
        <w:t>reflects the nation’</w:t>
      </w:r>
      <w:r w:rsidRPr="00E66003">
        <w:rPr>
          <w:color w:val="000000"/>
          <w:sz w:val="28"/>
          <w:szCs w:val="28"/>
          <w:lang w:val="en-US"/>
        </w:rPr>
        <w:t xml:space="preserve">s social, political, and historical shifts. </w:t>
      </w:r>
      <w:r w:rsidR="00FC5142" w:rsidRPr="00E66003">
        <w:rPr>
          <w:color w:val="000000"/>
          <w:sz w:val="28"/>
          <w:szCs w:val="28"/>
          <w:lang w:val="en-US"/>
        </w:rPr>
        <w:t>The g</w:t>
      </w:r>
      <w:r w:rsidR="00F71623" w:rsidRPr="00E66003">
        <w:rPr>
          <w:color w:val="000000"/>
          <w:sz w:val="28"/>
          <w:szCs w:val="28"/>
          <w:lang w:val="en-US"/>
        </w:rPr>
        <w:t xml:space="preserve">enre boundaries of political discourse are flexible and </w:t>
      </w:r>
      <w:r w:rsidR="00FC5142" w:rsidRPr="00E66003">
        <w:rPr>
          <w:color w:val="000000"/>
          <w:sz w:val="28"/>
          <w:szCs w:val="28"/>
          <w:lang w:val="en-US"/>
        </w:rPr>
        <w:t>adaptable to new socio-political and technological conditions that force them to evolve</w:t>
      </w:r>
      <w:r w:rsidR="00F71623" w:rsidRPr="00E66003">
        <w:rPr>
          <w:color w:val="000000"/>
          <w:sz w:val="28"/>
          <w:szCs w:val="28"/>
          <w:lang w:val="en-US"/>
        </w:rPr>
        <w:t xml:space="preserve"> today. </w:t>
      </w:r>
    </w:p>
    <w:p w14:paraId="0AE70C1E" w14:textId="265038BD" w:rsidR="007C2386" w:rsidRPr="00E66003" w:rsidRDefault="007C2386" w:rsidP="004A6DAF">
      <w:pPr>
        <w:pStyle w:val="a8"/>
        <w:numPr>
          <w:ilvl w:val="0"/>
          <w:numId w:val="17"/>
        </w:numPr>
        <w:tabs>
          <w:tab w:val="left" w:pos="851"/>
        </w:tabs>
        <w:ind w:left="0" w:right="-1" w:firstLine="567"/>
        <w:jc w:val="both"/>
        <w:rPr>
          <w:color w:val="000000"/>
          <w:sz w:val="28"/>
          <w:szCs w:val="28"/>
          <w:lang w:val="en-US"/>
        </w:rPr>
      </w:pPr>
      <w:r w:rsidRPr="00E66003">
        <w:rPr>
          <w:color w:val="000000"/>
          <w:sz w:val="28"/>
          <w:szCs w:val="28"/>
          <w:lang w:val="en-US"/>
        </w:rPr>
        <w:t>The genre system of political discourse encompasses a wide range of communicative purposes, institutional roles, and rhetorical traditions, reflecting the complexity and adaptability of political communication. Scholars have developed various frameworks to categorize these genres, each rooted in a specific analytical orientation. One approach categorizes genres based on their function and domain-specific roles, such as manifestos, debates, and campaign speeches, while others emphasize formal and performative aspects, distinguishing between informative, persuasive, imperative, and epideictic forms. Hierarchical models further differentiate core genres, such as public speeches, from peripheral ones, including political memoirs. Contextual and situational models consider speaker roles, audience types, communicative settings, media channels, and socio-political contexts, providing distinctions between institutional and interpersonal discourse, as well as ritualistic, agonal, and orientational genres. Additional classifications consider modality (oral vs. written, monological vs. dialogical) and scale (e.g., slogans vs. policy reports). Together, these classification models provide a comprehensive and adaptable framework for analyzing, interpreting, and engaging with political texts in both traditional and emerging formats.</w:t>
      </w:r>
    </w:p>
    <w:p w14:paraId="12B08424" w14:textId="2B719099" w:rsidR="007C6F71" w:rsidRPr="00E66003" w:rsidRDefault="007C6F71" w:rsidP="004A6DAF">
      <w:pPr>
        <w:pStyle w:val="ad"/>
        <w:numPr>
          <w:ilvl w:val="0"/>
          <w:numId w:val="17"/>
        </w:numPr>
        <w:tabs>
          <w:tab w:val="left" w:pos="851"/>
        </w:tabs>
        <w:ind w:left="0" w:right="-1" w:firstLine="567"/>
        <w:jc w:val="both"/>
        <w:rPr>
          <w:color w:val="000000"/>
          <w:sz w:val="28"/>
          <w:szCs w:val="28"/>
          <w:lang w:val="en-US"/>
        </w:rPr>
      </w:pPr>
      <w:r w:rsidRPr="00E66003">
        <w:rPr>
          <w:color w:val="000000"/>
          <w:sz w:val="28"/>
          <w:szCs w:val="28"/>
          <w:lang w:val="en-US"/>
        </w:rPr>
        <w:t xml:space="preserve">The diverse characteristics of political discourse indicate its multidimensional nature. All of these are linked to political competition, which highlights the complex organization of the phenomenon being studied. The primary thematic determinant of political discourse is the </w:t>
      </w:r>
      <w:r w:rsidR="003944E8" w:rsidRPr="00E66003">
        <w:rPr>
          <w:color w:val="000000"/>
          <w:sz w:val="28"/>
          <w:szCs w:val="28"/>
          <w:lang w:val="en-US"/>
        </w:rPr>
        <w:t>“</w:t>
      </w:r>
      <w:r w:rsidRPr="00E66003">
        <w:rPr>
          <w:color w:val="000000"/>
          <w:sz w:val="28"/>
          <w:szCs w:val="28"/>
          <w:lang w:val="en-US"/>
        </w:rPr>
        <w:t>struggle for power</w:t>
      </w:r>
      <w:r w:rsidR="003944E8" w:rsidRPr="00E66003">
        <w:rPr>
          <w:color w:val="000000"/>
          <w:sz w:val="28"/>
          <w:szCs w:val="28"/>
          <w:lang w:val="en-US"/>
        </w:rPr>
        <w:t>”,</w:t>
      </w:r>
      <w:r w:rsidRPr="00E66003">
        <w:rPr>
          <w:color w:val="000000"/>
          <w:sz w:val="28"/>
          <w:szCs w:val="28"/>
          <w:lang w:val="en-US"/>
        </w:rPr>
        <w:t xml:space="preserve"> which ensures its dynamism and the variety of its discursive practices. </w:t>
      </w:r>
    </w:p>
    <w:p w14:paraId="3824DDCB" w14:textId="77777777" w:rsidR="00CF5F1A" w:rsidRPr="00CF5F1A" w:rsidRDefault="00CF5F1A" w:rsidP="00B759A0">
      <w:pPr>
        <w:widowControl w:val="0"/>
        <w:autoSpaceDE w:val="0"/>
        <w:autoSpaceDN w:val="0"/>
        <w:adjustRightInd w:val="0"/>
        <w:jc w:val="both"/>
        <w:rPr>
          <w:b/>
          <w:bCs/>
          <w:sz w:val="28"/>
          <w:szCs w:val="28"/>
          <w:lang w:val="kk-KZ"/>
        </w:rPr>
      </w:pPr>
    </w:p>
    <w:p w14:paraId="69272875" w14:textId="12FE1CB6" w:rsidR="000F7CA8" w:rsidRPr="00E66003" w:rsidRDefault="003668A0" w:rsidP="00E66003">
      <w:pPr>
        <w:pStyle w:val="a8"/>
        <w:widowControl w:val="0"/>
        <w:numPr>
          <w:ilvl w:val="0"/>
          <w:numId w:val="6"/>
        </w:numPr>
        <w:tabs>
          <w:tab w:val="left" w:pos="851"/>
        </w:tabs>
        <w:autoSpaceDE w:val="0"/>
        <w:autoSpaceDN w:val="0"/>
        <w:adjustRightInd w:val="0"/>
        <w:ind w:left="0" w:firstLine="567"/>
        <w:jc w:val="both"/>
        <w:outlineLvl w:val="0"/>
        <w:rPr>
          <w:b/>
          <w:sz w:val="28"/>
          <w:szCs w:val="28"/>
          <w:lang w:val="en-US"/>
        </w:rPr>
      </w:pPr>
      <w:r w:rsidRPr="00E66003">
        <w:rPr>
          <w:b/>
          <w:sz w:val="28"/>
          <w:szCs w:val="28"/>
          <w:lang w:val="en-US"/>
        </w:rPr>
        <w:lastRenderedPageBreak/>
        <w:t xml:space="preserve"> </w:t>
      </w:r>
      <w:bookmarkStart w:id="49" w:name="_Toc199420549"/>
      <w:r w:rsidR="000F7CA8" w:rsidRPr="00E66003">
        <w:rPr>
          <w:b/>
          <w:sz w:val="28"/>
          <w:szCs w:val="28"/>
          <w:lang w:val="en-US"/>
        </w:rPr>
        <w:t>STRUCTURAL PECULIARITIES OF THE INAUGURAL ADDRESSES OF THE PRESIDENTS OF THE U.S.</w:t>
      </w:r>
      <w:bookmarkEnd w:id="49"/>
    </w:p>
    <w:p w14:paraId="172D3768" w14:textId="77777777" w:rsidR="000F7CA8" w:rsidRPr="00E66003" w:rsidRDefault="000F7CA8" w:rsidP="00E66003">
      <w:pPr>
        <w:pStyle w:val="a8"/>
        <w:widowControl w:val="0"/>
        <w:tabs>
          <w:tab w:val="left" w:pos="851"/>
        </w:tabs>
        <w:autoSpaceDE w:val="0"/>
        <w:autoSpaceDN w:val="0"/>
        <w:adjustRightInd w:val="0"/>
        <w:ind w:left="420" w:firstLine="567"/>
        <w:jc w:val="both"/>
        <w:outlineLvl w:val="0"/>
        <w:rPr>
          <w:b/>
          <w:sz w:val="28"/>
          <w:szCs w:val="28"/>
          <w:lang w:val="en-US"/>
        </w:rPr>
      </w:pPr>
    </w:p>
    <w:p w14:paraId="1F3F45BF" w14:textId="3F6CA9A2" w:rsidR="000F7CA8" w:rsidRPr="00E66003" w:rsidRDefault="000F7CA8" w:rsidP="00E66003">
      <w:pPr>
        <w:pStyle w:val="a8"/>
        <w:widowControl w:val="0"/>
        <w:numPr>
          <w:ilvl w:val="1"/>
          <w:numId w:val="6"/>
        </w:numPr>
        <w:tabs>
          <w:tab w:val="left" w:pos="851"/>
          <w:tab w:val="left" w:pos="993"/>
          <w:tab w:val="left" w:pos="1134"/>
        </w:tabs>
        <w:autoSpaceDE w:val="0"/>
        <w:autoSpaceDN w:val="0"/>
        <w:adjustRightInd w:val="0"/>
        <w:ind w:left="0" w:firstLine="567"/>
        <w:jc w:val="both"/>
        <w:outlineLvl w:val="1"/>
        <w:rPr>
          <w:b/>
          <w:bCs/>
          <w:sz w:val="28"/>
          <w:szCs w:val="28"/>
          <w:lang w:val="en-US"/>
        </w:rPr>
      </w:pPr>
      <w:bookmarkStart w:id="50" w:name="_Toc199420550"/>
      <w:r w:rsidRPr="00E66003">
        <w:rPr>
          <w:b/>
          <w:bCs/>
          <w:sz w:val="28"/>
          <w:szCs w:val="28"/>
          <w:lang w:val="en-US"/>
        </w:rPr>
        <w:t>Structure of Inaugural Addresses of the Presidents of the United States of America</w:t>
      </w:r>
      <w:bookmarkEnd w:id="50"/>
    </w:p>
    <w:p w14:paraId="67D0D545" w14:textId="0D78105A" w:rsidR="00067F2E" w:rsidRPr="00E66003" w:rsidRDefault="00067F2E" w:rsidP="00B759A0">
      <w:pPr>
        <w:widowControl w:val="0"/>
        <w:ind w:firstLine="567"/>
        <w:jc w:val="both"/>
        <w:rPr>
          <w:sz w:val="28"/>
          <w:szCs w:val="28"/>
          <w:lang w:val="en-US"/>
        </w:rPr>
      </w:pPr>
      <w:r w:rsidRPr="00E66003">
        <w:rPr>
          <w:sz w:val="28"/>
          <w:szCs w:val="28"/>
          <w:lang w:val="en-US"/>
        </w:rPr>
        <w:t>The Inaugural Addresses of the Presidents of the United States feature a well-defined and ceremonial structure that balances tradition with vision. This structure comprises three main bodies</w:t>
      </w:r>
      <w:r w:rsidR="005C04BA" w:rsidRPr="00E66003">
        <w:rPr>
          <w:sz w:val="28"/>
          <w:szCs w:val="28"/>
          <w:lang w:val="en-US"/>
        </w:rPr>
        <w:t>, each with a traditional design</w:t>
      </w:r>
      <w:r w:rsidRPr="00E66003">
        <w:rPr>
          <w:sz w:val="28"/>
          <w:szCs w:val="28"/>
          <w:lang w:val="en-US"/>
        </w:rPr>
        <w:t xml:space="preserve">. The introduction typically begins with a respectful salutation, followed by formal recognition of the transfer of power, which includes expressions of personal sentiment and appreciation for the predecessor, reinforcing the continuity of democratic governance. The main body often reflects on the nation’s history and current challenges. Presidents present their plans and promises, linking them to core American values such as freedom, equality, and democracy. In the conclusion, presidents invoke a call to collective action and end with words of blessing for the nation. </w:t>
      </w:r>
      <w:r w:rsidR="00465A2E" w:rsidRPr="00E66003">
        <w:rPr>
          <w:sz w:val="28"/>
          <w:szCs w:val="28"/>
          <w:lang w:val="en-US"/>
        </w:rPr>
        <w:t xml:space="preserve">The full texts of the Inaugural Addresses of the Presidents of the U.S. are provided in Appendix A of this dissertation. </w:t>
      </w:r>
      <w:r w:rsidR="00D55D9A" w:rsidRPr="00E66003">
        <w:rPr>
          <w:sz w:val="28"/>
          <w:szCs w:val="28"/>
          <w:lang w:val="en-US"/>
        </w:rPr>
        <w:t xml:space="preserve">The overall structure of the Inaugural Addresses of the Presidents under the study is represented in Table </w:t>
      </w:r>
      <w:r w:rsidR="00E66003" w:rsidRPr="00E66003">
        <w:rPr>
          <w:sz w:val="28"/>
          <w:szCs w:val="28"/>
          <w:lang w:val="en-US"/>
        </w:rPr>
        <w:t>10</w:t>
      </w:r>
      <w:r w:rsidR="00D55D9A" w:rsidRPr="00E66003">
        <w:rPr>
          <w:sz w:val="28"/>
          <w:szCs w:val="28"/>
          <w:lang w:val="en-US"/>
        </w:rPr>
        <w:t xml:space="preserve">. </w:t>
      </w:r>
    </w:p>
    <w:p w14:paraId="2524A6EA" w14:textId="77777777" w:rsidR="00822952" w:rsidRPr="00E66003" w:rsidRDefault="00822952" w:rsidP="00822952">
      <w:pPr>
        <w:widowControl w:val="0"/>
        <w:jc w:val="both"/>
        <w:rPr>
          <w:sz w:val="28"/>
          <w:szCs w:val="28"/>
          <w:lang w:val="en-US"/>
        </w:rPr>
      </w:pPr>
    </w:p>
    <w:p w14:paraId="370B92BC" w14:textId="01047B8C" w:rsidR="007C7058" w:rsidRPr="00E66003" w:rsidRDefault="007C7058" w:rsidP="00822952">
      <w:pPr>
        <w:widowControl w:val="0"/>
        <w:jc w:val="both"/>
        <w:rPr>
          <w:color w:val="000000"/>
          <w:sz w:val="28"/>
          <w:szCs w:val="28"/>
          <w:lang w:val="en-US"/>
        </w:rPr>
      </w:pPr>
      <w:r w:rsidRPr="00E66003">
        <w:rPr>
          <w:color w:val="000000"/>
          <w:sz w:val="28"/>
          <w:szCs w:val="28"/>
          <w:lang w:val="en-US"/>
        </w:rPr>
        <w:t>Table 1</w:t>
      </w:r>
      <w:r w:rsidR="00E66003" w:rsidRPr="00E66003">
        <w:rPr>
          <w:color w:val="000000"/>
          <w:sz w:val="28"/>
          <w:szCs w:val="28"/>
          <w:lang w:val="en-US"/>
        </w:rPr>
        <w:t>0</w:t>
      </w:r>
      <w:r w:rsidRPr="00E66003">
        <w:rPr>
          <w:color w:val="000000"/>
          <w:sz w:val="28"/>
          <w:szCs w:val="28"/>
          <w:lang w:val="en-US"/>
        </w:rPr>
        <w:t xml:space="preserve"> – Structural peculiarities of the Inaugural Addresses of the U.S. </w:t>
      </w:r>
    </w:p>
    <w:p w14:paraId="1B0F5A65" w14:textId="77777777" w:rsidR="007C7058" w:rsidRPr="00E66003" w:rsidRDefault="007C7058" w:rsidP="00B759A0">
      <w:pPr>
        <w:widowControl w:val="0"/>
        <w:jc w:val="both"/>
        <w:rPr>
          <w:sz w:val="28"/>
          <w:szCs w:val="28"/>
          <w:lang w:val="en-US"/>
        </w:rPr>
      </w:pPr>
    </w:p>
    <w:tbl>
      <w:tblPr>
        <w:tblStyle w:val="af0"/>
        <w:tblW w:w="9497" w:type="dxa"/>
        <w:tblInd w:w="137" w:type="dxa"/>
        <w:tblLook w:val="04A0" w:firstRow="1" w:lastRow="0" w:firstColumn="1" w:lastColumn="0" w:noHBand="0" w:noVBand="1"/>
      </w:tblPr>
      <w:tblGrid>
        <w:gridCol w:w="4394"/>
        <w:gridCol w:w="5103"/>
      </w:tblGrid>
      <w:tr w:rsidR="007956DD" w:rsidRPr="00E66003" w14:paraId="7B8D82EE" w14:textId="77777777" w:rsidTr="004E3382">
        <w:tc>
          <w:tcPr>
            <w:tcW w:w="9497" w:type="dxa"/>
            <w:gridSpan w:val="2"/>
          </w:tcPr>
          <w:p w14:paraId="66B96938" w14:textId="77777777" w:rsidR="007956DD" w:rsidRPr="00E66003" w:rsidRDefault="007956DD" w:rsidP="00B759A0">
            <w:pPr>
              <w:widowControl w:val="0"/>
              <w:ind w:firstLine="40"/>
              <w:jc w:val="center"/>
              <w:rPr>
                <w:bCs/>
                <w:sz w:val="28"/>
                <w:szCs w:val="28"/>
                <w:lang w:val="en-US"/>
              </w:rPr>
            </w:pPr>
            <w:bookmarkStart w:id="51" w:name="_Hlk197332970"/>
            <w:r w:rsidRPr="00E66003">
              <w:rPr>
                <w:bCs/>
                <w:sz w:val="28"/>
                <w:szCs w:val="28"/>
                <w:lang w:val="en-US"/>
              </w:rPr>
              <w:t>Introduction</w:t>
            </w:r>
          </w:p>
        </w:tc>
      </w:tr>
      <w:tr w:rsidR="007956DD" w:rsidRPr="00F4103C" w14:paraId="6C903602" w14:textId="77777777" w:rsidTr="004E3382">
        <w:tc>
          <w:tcPr>
            <w:tcW w:w="4394" w:type="dxa"/>
          </w:tcPr>
          <w:p w14:paraId="7EE4E58F" w14:textId="77777777" w:rsidR="007956DD" w:rsidRPr="00E66003" w:rsidRDefault="007956DD" w:rsidP="00B759A0">
            <w:pPr>
              <w:widowControl w:val="0"/>
              <w:ind w:firstLine="40"/>
              <w:jc w:val="both"/>
              <w:rPr>
                <w:iCs/>
                <w:sz w:val="28"/>
                <w:szCs w:val="28"/>
                <w:lang w:val="en-US"/>
              </w:rPr>
            </w:pPr>
            <w:r w:rsidRPr="00E66003">
              <w:rPr>
                <w:iCs/>
                <w:sz w:val="28"/>
                <w:szCs w:val="28"/>
                <w:lang w:val="en-US"/>
              </w:rPr>
              <w:t>Salutation</w:t>
            </w:r>
          </w:p>
        </w:tc>
        <w:tc>
          <w:tcPr>
            <w:tcW w:w="5103" w:type="dxa"/>
          </w:tcPr>
          <w:p w14:paraId="2E479DF4" w14:textId="77777777" w:rsidR="007956DD" w:rsidRPr="00E66003" w:rsidRDefault="007956DD" w:rsidP="00B759A0">
            <w:pPr>
              <w:widowControl w:val="0"/>
              <w:jc w:val="both"/>
              <w:rPr>
                <w:sz w:val="28"/>
                <w:szCs w:val="28"/>
                <w:lang w:val="en-US"/>
              </w:rPr>
            </w:pPr>
            <w:r w:rsidRPr="00E66003">
              <w:rPr>
                <w:sz w:val="28"/>
                <w:szCs w:val="28"/>
                <w:lang w:val="en-US"/>
              </w:rPr>
              <w:t xml:space="preserve">Greeting the audience and attending distinguished guests. </w:t>
            </w:r>
          </w:p>
        </w:tc>
      </w:tr>
      <w:tr w:rsidR="007956DD" w:rsidRPr="00E66003" w14:paraId="38757E00" w14:textId="77777777" w:rsidTr="004E3382">
        <w:tc>
          <w:tcPr>
            <w:tcW w:w="4394" w:type="dxa"/>
            <w:vMerge w:val="restart"/>
          </w:tcPr>
          <w:p w14:paraId="7374C8D5" w14:textId="77777777" w:rsidR="007956DD" w:rsidRPr="00E66003" w:rsidRDefault="007956DD" w:rsidP="00B759A0">
            <w:pPr>
              <w:widowControl w:val="0"/>
              <w:ind w:firstLine="40"/>
              <w:jc w:val="both"/>
              <w:rPr>
                <w:iCs/>
                <w:sz w:val="28"/>
                <w:szCs w:val="28"/>
                <w:lang w:val="en-US"/>
              </w:rPr>
            </w:pPr>
            <w:r w:rsidRPr="00E66003">
              <w:rPr>
                <w:iCs/>
                <w:sz w:val="28"/>
                <w:szCs w:val="28"/>
                <w:lang w:val="en-US"/>
              </w:rPr>
              <w:t xml:space="preserve">Denoting the transfer of power:    </w:t>
            </w:r>
          </w:p>
        </w:tc>
        <w:tc>
          <w:tcPr>
            <w:tcW w:w="5103" w:type="dxa"/>
          </w:tcPr>
          <w:p w14:paraId="624998F9" w14:textId="77777777" w:rsidR="007956DD" w:rsidRPr="00E66003" w:rsidRDefault="007956DD" w:rsidP="00B759A0">
            <w:pPr>
              <w:widowControl w:val="0"/>
              <w:jc w:val="both"/>
              <w:rPr>
                <w:sz w:val="28"/>
                <w:szCs w:val="28"/>
                <w:lang w:val="en-US"/>
              </w:rPr>
            </w:pPr>
            <w:r w:rsidRPr="00E66003">
              <w:rPr>
                <w:sz w:val="28"/>
                <w:szCs w:val="28"/>
                <w:lang w:val="en-US"/>
              </w:rPr>
              <w:t>Naming the ceremony</w:t>
            </w:r>
          </w:p>
        </w:tc>
      </w:tr>
      <w:tr w:rsidR="007956DD" w:rsidRPr="00E66003" w14:paraId="51D39B7F" w14:textId="77777777" w:rsidTr="004E3382">
        <w:tc>
          <w:tcPr>
            <w:tcW w:w="4394" w:type="dxa"/>
            <w:vMerge/>
          </w:tcPr>
          <w:p w14:paraId="0E6FA11E" w14:textId="77777777" w:rsidR="007956DD" w:rsidRPr="00E66003" w:rsidRDefault="007956DD" w:rsidP="00B759A0">
            <w:pPr>
              <w:widowControl w:val="0"/>
              <w:ind w:firstLine="40"/>
              <w:jc w:val="both"/>
              <w:rPr>
                <w:sz w:val="28"/>
                <w:szCs w:val="28"/>
                <w:lang w:val="en-US"/>
              </w:rPr>
            </w:pPr>
          </w:p>
        </w:tc>
        <w:tc>
          <w:tcPr>
            <w:tcW w:w="5103" w:type="dxa"/>
          </w:tcPr>
          <w:p w14:paraId="6B84AA94" w14:textId="77777777" w:rsidR="007956DD" w:rsidRPr="00E66003" w:rsidRDefault="007956DD" w:rsidP="00B759A0">
            <w:pPr>
              <w:widowControl w:val="0"/>
              <w:jc w:val="both"/>
              <w:rPr>
                <w:sz w:val="28"/>
                <w:szCs w:val="28"/>
                <w:lang w:val="en-US"/>
              </w:rPr>
            </w:pPr>
            <w:r w:rsidRPr="00E66003">
              <w:rPr>
                <w:sz w:val="28"/>
                <w:szCs w:val="28"/>
                <w:lang w:val="en-US"/>
              </w:rPr>
              <w:t>Personal feelings</w:t>
            </w:r>
          </w:p>
        </w:tc>
      </w:tr>
      <w:tr w:rsidR="007956DD" w:rsidRPr="00E66003" w14:paraId="019C9CBE" w14:textId="77777777" w:rsidTr="004E3382">
        <w:tc>
          <w:tcPr>
            <w:tcW w:w="4394" w:type="dxa"/>
            <w:vMerge/>
          </w:tcPr>
          <w:p w14:paraId="3E014475" w14:textId="77777777" w:rsidR="007956DD" w:rsidRPr="00E66003" w:rsidRDefault="007956DD" w:rsidP="00B759A0">
            <w:pPr>
              <w:widowControl w:val="0"/>
              <w:ind w:firstLine="40"/>
              <w:jc w:val="both"/>
              <w:rPr>
                <w:sz w:val="28"/>
                <w:szCs w:val="28"/>
                <w:lang w:val="en-US"/>
              </w:rPr>
            </w:pPr>
          </w:p>
        </w:tc>
        <w:tc>
          <w:tcPr>
            <w:tcW w:w="5103" w:type="dxa"/>
          </w:tcPr>
          <w:p w14:paraId="51AC16DE" w14:textId="77777777" w:rsidR="007956DD" w:rsidRPr="00E66003" w:rsidRDefault="007956DD" w:rsidP="00B759A0">
            <w:pPr>
              <w:widowControl w:val="0"/>
              <w:jc w:val="both"/>
              <w:rPr>
                <w:sz w:val="28"/>
                <w:szCs w:val="28"/>
                <w:lang w:val="en-US"/>
              </w:rPr>
            </w:pPr>
            <w:r w:rsidRPr="00E66003">
              <w:rPr>
                <w:sz w:val="28"/>
                <w:szCs w:val="28"/>
                <w:lang w:val="en-US"/>
              </w:rPr>
              <w:t>Appreciation to the predecessor</w:t>
            </w:r>
          </w:p>
        </w:tc>
      </w:tr>
      <w:tr w:rsidR="007956DD" w:rsidRPr="00E66003" w14:paraId="11120363" w14:textId="77777777" w:rsidTr="004E3382">
        <w:tc>
          <w:tcPr>
            <w:tcW w:w="9497" w:type="dxa"/>
            <w:gridSpan w:val="2"/>
          </w:tcPr>
          <w:p w14:paraId="7035D81F" w14:textId="77777777" w:rsidR="007956DD" w:rsidRPr="00E66003" w:rsidRDefault="007956DD" w:rsidP="00B759A0">
            <w:pPr>
              <w:widowControl w:val="0"/>
              <w:ind w:left="-102"/>
              <w:jc w:val="center"/>
              <w:rPr>
                <w:bCs/>
                <w:sz w:val="28"/>
                <w:szCs w:val="28"/>
                <w:lang w:val="en-US"/>
              </w:rPr>
            </w:pPr>
            <w:r w:rsidRPr="00E66003">
              <w:rPr>
                <w:bCs/>
                <w:sz w:val="28"/>
                <w:szCs w:val="28"/>
                <w:lang w:val="en-US"/>
              </w:rPr>
              <w:t>Main body</w:t>
            </w:r>
          </w:p>
        </w:tc>
      </w:tr>
      <w:tr w:rsidR="007956DD" w:rsidRPr="00E66003" w14:paraId="284355D0" w14:textId="77777777" w:rsidTr="004E3382">
        <w:tc>
          <w:tcPr>
            <w:tcW w:w="4394" w:type="dxa"/>
            <w:vMerge w:val="restart"/>
          </w:tcPr>
          <w:p w14:paraId="7B18B14C" w14:textId="77777777" w:rsidR="007956DD" w:rsidRPr="00E66003" w:rsidRDefault="007956DD" w:rsidP="00B759A0">
            <w:pPr>
              <w:widowControl w:val="0"/>
              <w:ind w:firstLine="40"/>
              <w:jc w:val="both"/>
              <w:rPr>
                <w:iCs/>
                <w:sz w:val="28"/>
                <w:szCs w:val="28"/>
                <w:lang w:val="en-US"/>
              </w:rPr>
            </w:pPr>
            <w:r w:rsidRPr="00E66003">
              <w:rPr>
                <w:iCs/>
                <w:sz w:val="28"/>
                <w:szCs w:val="28"/>
                <w:lang w:val="en-US"/>
              </w:rPr>
              <w:t>Reference to the past and current situation</w:t>
            </w:r>
          </w:p>
        </w:tc>
        <w:tc>
          <w:tcPr>
            <w:tcW w:w="5103" w:type="dxa"/>
          </w:tcPr>
          <w:p w14:paraId="7D56A39F" w14:textId="77777777" w:rsidR="007956DD" w:rsidRPr="00E66003" w:rsidRDefault="007956DD" w:rsidP="00B759A0">
            <w:pPr>
              <w:widowControl w:val="0"/>
              <w:jc w:val="both"/>
              <w:rPr>
                <w:sz w:val="28"/>
                <w:szCs w:val="28"/>
                <w:lang w:val="en-US"/>
              </w:rPr>
            </w:pPr>
            <w:r w:rsidRPr="00E66003">
              <w:rPr>
                <w:sz w:val="28"/>
                <w:szCs w:val="28"/>
                <w:lang w:val="en-US"/>
              </w:rPr>
              <w:t>American history</w:t>
            </w:r>
          </w:p>
        </w:tc>
      </w:tr>
      <w:tr w:rsidR="007956DD" w:rsidRPr="00E66003" w14:paraId="16C2E972" w14:textId="77777777" w:rsidTr="004E3382">
        <w:tc>
          <w:tcPr>
            <w:tcW w:w="4394" w:type="dxa"/>
            <w:vMerge/>
          </w:tcPr>
          <w:p w14:paraId="3A3FE188" w14:textId="77777777" w:rsidR="007956DD" w:rsidRPr="00E66003" w:rsidRDefault="007956DD" w:rsidP="00B759A0">
            <w:pPr>
              <w:widowControl w:val="0"/>
              <w:ind w:firstLine="40"/>
              <w:jc w:val="both"/>
              <w:rPr>
                <w:iCs/>
                <w:sz w:val="28"/>
                <w:szCs w:val="28"/>
                <w:lang w:val="en-US"/>
              </w:rPr>
            </w:pPr>
          </w:p>
        </w:tc>
        <w:tc>
          <w:tcPr>
            <w:tcW w:w="5103" w:type="dxa"/>
          </w:tcPr>
          <w:p w14:paraId="63E0B058" w14:textId="77777777" w:rsidR="00E84583" w:rsidRPr="00E66003" w:rsidRDefault="007956DD" w:rsidP="00B759A0">
            <w:pPr>
              <w:widowControl w:val="0"/>
              <w:jc w:val="both"/>
              <w:rPr>
                <w:sz w:val="28"/>
                <w:szCs w:val="28"/>
                <w:lang w:val="en-US"/>
              </w:rPr>
            </w:pPr>
            <w:r w:rsidRPr="00E66003">
              <w:rPr>
                <w:sz w:val="28"/>
                <w:szCs w:val="28"/>
                <w:lang w:val="en-US"/>
              </w:rPr>
              <w:t>Current state and challenges of the</w:t>
            </w:r>
          </w:p>
          <w:p w14:paraId="3FBBF77F" w14:textId="222AED5C" w:rsidR="007956DD" w:rsidRPr="00E66003" w:rsidRDefault="007956DD" w:rsidP="00B759A0">
            <w:pPr>
              <w:widowControl w:val="0"/>
              <w:ind w:firstLine="40"/>
              <w:jc w:val="both"/>
              <w:rPr>
                <w:sz w:val="28"/>
                <w:szCs w:val="28"/>
                <w:lang w:val="en-US"/>
              </w:rPr>
            </w:pPr>
            <w:r w:rsidRPr="00E66003">
              <w:rPr>
                <w:sz w:val="28"/>
                <w:szCs w:val="28"/>
                <w:lang w:val="en-US"/>
              </w:rPr>
              <w:t>American society</w:t>
            </w:r>
          </w:p>
        </w:tc>
      </w:tr>
      <w:tr w:rsidR="007956DD" w:rsidRPr="00F4103C" w14:paraId="7EB4C448" w14:textId="77777777" w:rsidTr="004E3382">
        <w:tc>
          <w:tcPr>
            <w:tcW w:w="4394" w:type="dxa"/>
            <w:vMerge w:val="restart"/>
          </w:tcPr>
          <w:p w14:paraId="4E826E44" w14:textId="77777777" w:rsidR="007956DD" w:rsidRPr="00E66003" w:rsidRDefault="007956DD" w:rsidP="00B759A0">
            <w:pPr>
              <w:widowControl w:val="0"/>
              <w:ind w:firstLine="40"/>
              <w:jc w:val="both"/>
              <w:rPr>
                <w:iCs/>
                <w:sz w:val="28"/>
                <w:szCs w:val="28"/>
                <w:lang w:val="en-US"/>
              </w:rPr>
            </w:pPr>
            <w:r w:rsidRPr="00E66003">
              <w:rPr>
                <w:iCs/>
                <w:sz w:val="28"/>
                <w:szCs w:val="28"/>
                <w:lang w:val="en-US"/>
              </w:rPr>
              <w:t>Calling for change:</w:t>
            </w:r>
          </w:p>
          <w:p w14:paraId="7CCCF4DA" w14:textId="77777777" w:rsidR="007956DD" w:rsidRPr="00E66003" w:rsidRDefault="007956DD" w:rsidP="00B759A0">
            <w:pPr>
              <w:widowControl w:val="0"/>
              <w:ind w:firstLine="40"/>
              <w:jc w:val="both"/>
              <w:rPr>
                <w:iCs/>
                <w:sz w:val="28"/>
                <w:szCs w:val="28"/>
                <w:lang w:val="en-US"/>
              </w:rPr>
            </w:pPr>
          </w:p>
        </w:tc>
        <w:tc>
          <w:tcPr>
            <w:tcW w:w="5103" w:type="dxa"/>
          </w:tcPr>
          <w:p w14:paraId="5DDA3A57" w14:textId="77777777" w:rsidR="007956DD" w:rsidRPr="00E66003" w:rsidRDefault="007956DD" w:rsidP="00B759A0">
            <w:pPr>
              <w:widowControl w:val="0"/>
              <w:jc w:val="both"/>
              <w:rPr>
                <w:sz w:val="28"/>
                <w:szCs w:val="28"/>
                <w:lang w:val="en-US"/>
              </w:rPr>
            </w:pPr>
            <w:r w:rsidRPr="00E66003">
              <w:rPr>
                <w:sz w:val="28"/>
                <w:szCs w:val="28"/>
                <w:lang w:val="en-US"/>
              </w:rPr>
              <w:t>Plans and aims of the President</w:t>
            </w:r>
          </w:p>
        </w:tc>
      </w:tr>
      <w:tr w:rsidR="007956DD" w:rsidRPr="00E66003" w14:paraId="620CF1FB" w14:textId="77777777" w:rsidTr="004E3382">
        <w:tc>
          <w:tcPr>
            <w:tcW w:w="4394" w:type="dxa"/>
            <w:vMerge/>
          </w:tcPr>
          <w:p w14:paraId="77DAEDB9" w14:textId="77777777" w:rsidR="007956DD" w:rsidRPr="00E66003" w:rsidRDefault="007956DD" w:rsidP="00B759A0">
            <w:pPr>
              <w:widowControl w:val="0"/>
              <w:ind w:firstLine="40"/>
              <w:jc w:val="both"/>
              <w:rPr>
                <w:iCs/>
                <w:sz w:val="28"/>
                <w:szCs w:val="28"/>
                <w:lang w:val="en-US"/>
              </w:rPr>
            </w:pPr>
          </w:p>
        </w:tc>
        <w:tc>
          <w:tcPr>
            <w:tcW w:w="5103" w:type="dxa"/>
          </w:tcPr>
          <w:p w14:paraId="24DEBDE2" w14:textId="77777777" w:rsidR="007956DD" w:rsidRPr="00E66003" w:rsidRDefault="007956DD" w:rsidP="00B759A0">
            <w:pPr>
              <w:widowControl w:val="0"/>
              <w:jc w:val="both"/>
              <w:rPr>
                <w:sz w:val="28"/>
                <w:szCs w:val="28"/>
                <w:lang w:val="en-US"/>
              </w:rPr>
            </w:pPr>
            <w:r w:rsidRPr="00E66003">
              <w:rPr>
                <w:sz w:val="28"/>
                <w:szCs w:val="28"/>
                <w:lang w:val="en-US"/>
              </w:rPr>
              <w:t>Personal promises</w:t>
            </w:r>
          </w:p>
        </w:tc>
      </w:tr>
      <w:tr w:rsidR="007956DD" w:rsidRPr="00E66003" w14:paraId="5536479A" w14:textId="77777777" w:rsidTr="004E3382">
        <w:tc>
          <w:tcPr>
            <w:tcW w:w="4394" w:type="dxa"/>
            <w:vMerge w:val="restart"/>
          </w:tcPr>
          <w:p w14:paraId="57B51737" w14:textId="1CF42FBD" w:rsidR="007956DD" w:rsidRPr="00E66003" w:rsidRDefault="007956DD" w:rsidP="00B759A0">
            <w:pPr>
              <w:widowControl w:val="0"/>
              <w:ind w:firstLine="40"/>
              <w:jc w:val="both"/>
              <w:rPr>
                <w:iCs/>
                <w:sz w:val="28"/>
                <w:szCs w:val="28"/>
                <w:lang w:val="en-US"/>
              </w:rPr>
            </w:pPr>
            <w:r w:rsidRPr="00E66003">
              <w:rPr>
                <w:iCs/>
                <w:sz w:val="28"/>
                <w:szCs w:val="28"/>
                <w:lang w:val="en-US"/>
              </w:rPr>
              <w:t>Reminding of the values and ideals of the American Society:</w:t>
            </w:r>
          </w:p>
        </w:tc>
        <w:tc>
          <w:tcPr>
            <w:tcW w:w="5103" w:type="dxa"/>
          </w:tcPr>
          <w:p w14:paraId="59487D15" w14:textId="77777777" w:rsidR="007956DD" w:rsidRPr="00E66003" w:rsidRDefault="007956DD" w:rsidP="00B759A0">
            <w:pPr>
              <w:widowControl w:val="0"/>
              <w:jc w:val="both"/>
              <w:rPr>
                <w:sz w:val="28"/>
                <w:szCs w:val="28"/>
                <w:lang w:val="en-US"/>
              </w:rPr>
            </w:pPr>
            <w:r w:rsidRPr="00E66003">
              <w:rPr>
                <w:sz w:val="28"/>
                <w:szCs w:val="28"/>
                <w:lang w:val="en-US"/>
              </w:rPr>
              <w:t>American History</w:t>
            </w:r>
          </w:p>
        </w:tc>
      </w:tr>
      <w:tr w:rsidR="007956DD" w:rsidRPr="00E66003" w14:paraId="05825AD1" w14:textId="77777777" w:rsidTr="004E3382">
        <w:tc>
          <w:tcPr>
            <w:tcW w:w="4394" w:type="dxa"/>
            <w:vMerge/>
          </w:tcPr>
          <w:p w14:paraId="1E65B3EB" w14:textId="77777777" w:rsidR="007956DD" w:rsidRPr="00E66003" w:rsidRDefault="007956DD" w:rsidP="00B759A0">
            <w:pPr>
              <w:widowControl w:val="0"/>
              <w:ind w:firstLine="40"/>
              <w:jc w:val="both"/>
              <w:rPr>
                <w:iCs/>
                <w:sz w:val="28"/>
                <w:szCs w:val="28"/>
                <w:lang w:val="en-US"/>
              </w:rPr>
            </w:pPr>
          </w:p>
        </w:tc>
        <w:tc>
          <w:tcPr>
            <w:tcW w:w="5103" w:type="dxa"/>
          </w:tcPr>
          <w:p w14:paraId="3EB3F119" w14:textId="77777777" w:rsidR="007956DD" w:rsidRPr="00E66003" w:rsidRDefault="007956DD" w:rsidP="00B759A0">
            <w:pPr>
              <w:widowControl w:val="0"/>
              <w:jc w:val="both"/>
              <w:rPr>
                <w:sz w:val="28"/>
                <w:szCs w:val="28"/>
                <w:lang w:val="en-US"/>
              </w:rPr>
            </w:pPr>
            <w:r w:rsidRPr="00E66003">
              <w:rPr>
                <w:sz w:val="28"/>
                <w:szCs w:val="28"/>
                <w:lang w:val="en-US"/>
              </w:rPr>
              <w:t>American values and ideals</w:t>
            </w:r>
          </w:p>
        </w:tc>
      </w:tr>
      <w:tr w:rsidR="007956DD" w:rsidRPr="00E66003" w14:paraId="551146E1" w14:textId="77777777" w:rsidTr="004E3382">
        <w:tc>
          <w:tcPr>
            <w:tcW w:w="4394" w:type="dxa"/>
            <w:vMerge w:val="restart"/>
          </w:tcPr>
          <w:p w14:paraId="74E2A62A" w14:textId="77777777" w:rsidR="007956DD" w:rsidRPr="00E66003" w:rsidRDefault="007956DD" w:rsidP="00B759A0">
            <w:pPr>
              <w:widowControl w:val="0"/>
              <w:ind w:firstLine="40"/>
              <w:jc w:val="both"/>
              <w:rPr>
                <w:iCs/>
                <w:sz w:val="28"/>
                <w:szCs w:val="28"/>
                <w:lang w:val="en-US"/>
              </w:rPr>
            </w:pPr>
            <w:r w:rsidRPr="00E66003">
              <w:rPr>
                <w:iCs/>
                <w:sz w:val="28"/>
                <w:szCs w:val="28"/>
                <w:lang w:val="en-US"/>
              </w:rPr>
              <w:t>Uniting the nation</w:t>
            </w:r>
          </w:p>
        </w:tc>
        <w:tc>
          <w:tcPr>
            <w:tcW w:w="5103" w:type="dxa"/>
          </w:tcPr>
          <w:p w14:paraId="360D99D6" w14:textId="77777777" w:rsidR="007956DD" w:rsidRPr="00E66003" w:rsidRDefault="007956DD" w:rsidP="00B759A0">
            <w:pPr>
              <w:widowControl w:val="0"/>
              <w:jc w:val="both"/>
              <w:rPr>
                <w:sz w:val="28"/>
                <w:szCs w:val="28"/>
                <w:lang w:val="en-US"/>
              </w:rPr>
            </w:pPr>
            <w:r w:rsidRPr="00E66003">
              <w:rPr>
                <w:sz w:val="28"/>
                <w:szCs w:val="28"/>
                <w:lang w:val="en-US"/>
              </w:rPr>
              <w:t>America in the world</w:t>
            </w:r>
          </w:p>
        </w:tc>
      </w:tr>
      <w:tr w:rsidR="007956DD" w:rsidRPr="00E66003" w14:paraId="4FBD51AB" w14:textId="77777777" w:rsidTr="004E3382">
        <w:tc>
          <w:tcPr>
            <w:tcW w:w="4394" w:type="dxa"/>
            <w:vMerge/>
          </w:tcPr>
          <w:p w14:paraId="12D8FDC8" w14:textId="77777777" w:rsidR="007956DD" w:rsidRPr="00E66003" w:rsidRDefault="007956DD" w:rsidP="00B759A0">
            <w:pPr>
              <w:widowControl w:val="0"/>
              <w:ind w:firstLine="40"/>
              <w:jc w:val="both"/>
              <w:rPr>
                <w:sz w:val="28"/>
                <w:szCs w:val="28"/>
                <w:lang w:val="en-US"/>
              </w:rPr>
            </w:pPr>
          </w:p>
        </w:tc>
        <w:tc>
          <w:tcPr>
            <w:tcW w:w="5103" w:type="dxa"/>
          </w:tcPr>
          <w:p w14:paraId="298CA58B" w14:textId="77777777" w:rsidR="007956DD" w:rsidRPr="00E66003" w:rsidRDefault="007956DD" w:rsidP="00B759A0">
            <w:pPr>
              <w:widowControl w:val="0"/>
              <w:jc w:val="both"/>
              <w:rPr>
                <w:sz w:val="28"/>
                <w:szCs w:val="28"/>
                <w:lang w:val="en-US"/>
              </w:rPr>
            </w:pPr>
            <w:r w:rsidRPr="00E66003">
              <w:rPr>
                <w:sz w:val="28"/>
                <w:szCs w:val="28"/>
                <w:lang w:val="en-US"/>
              </w:rPr>
              <w:t>Government and “the People”</w:t>
            </w:r>
          </w:p>
        </w:tc>
      </w:tr>
      <w:tr w:rsidR="007956DD" w:rsidRPr="00E66003" w14:paraId="51239A64" w14:textId="77777777" w:rsidTr="004E3382">
        <w:tc>
          <w:tcPr>
            <w:tcW w:w="9497" w:type="dxa"/>
            <w:gridSpan w:val="2"/>
          </w:tcPr>
          <w:p w14:paraId="2CF2FB44" w14:textId="77777777" w:rsidR="007956DD" w:rsidRPr="00E66003" w:rsidRDefault="007956DD" w:rsidP="00B759A0">
            <w:pPr>
              <w:widowControl w:val="0"/>
              <w:jc w:val="center"/>
              <w:rPr>
                <w:bCs/>
                <w:sz w:val="28"/>
                <w:szCs w:val="28"/>
                <w:lang w:val="en-US"/>
              </w:rPr>
            </w:pPr>
            <w:r w:rsidRPr="00E66003">
              <w:rPr>
                <w:bCs/>
                <w:sz w:val="28"/>
                <w:szCs w:val="28"/>
                <w:lang w:val="en-US"/>
              </w:rPr>
              <w:t>Conclusion</w:t>
            </w:r>
          </w:p>
        </w:tc>
      </w:tr>
      <w:tr w:rsidR="007956DD" w:rsidRPr="00E66003" w14:paraId="6DFF0634" w14:textId="77777777" w:rsidTr="004E3382">
        <w:tc>
          <w:tcPr>
            <w:tcW w:w="4394" w:type="dxa"/>
            <w:vMerge w:val="restart"/>
          </w:tcPr>
          <w:p w14:paraId="5DE6D55B" w14:textId="77777777" w:rsidR="007956DD" w:rsidRPr="00E66003" w:rsidRDefault="007956DD" w:rsidP="00B759A0">
            <w:pPr>
              <w:widowControl w:val="0"/>
              <w:ind w:firstLine="40"/>
              <w:jc w:val="both"/>
              <w:rPr>
                <w:iCs/>
                <w:sz w:val="28"/>
                <w:szCs w:val="28"/>
                <w:lang w:val="en-US"/>
              </w:rPr>
            </w:pPr>
            <w:r w:rsidRPr="00E66003">
              <w:rPr>
                <w:iCs/>
                <w:sz w:val="28"/>
                <w:szCs w:val="28"/>
                <w:lang w:val="en-US"/>
              </w:rPr>
              <w:t>Conclusion</w:t>
            </w:r>
          </w:p>
          <w:p w14:paraId="7B93DFFE" w14:textId="77777777" w:rsidR="007956DD" w:rsidRPr="00E66003" w:rsidRDefault="007956DD" w:rsidP="00B759A0">
            <w:pPr>
              <w:widowControl w:val="0"/>
              <w:ind w:firstLine="40"/>
              <w:jc w:val="both"/>
              <w:rPr>
                <w:iCs/>
                <w:sz w:val="28"/>
                <w:szCs w:val="28"/>
                <w:lang w:val="en-US"/>
              </w:rPr>
            </w:pPr>
          </w:p>
        </w:tc>
        <w:tc>
          <w:tcPr>
            <w:tcW w:w="5103" w:type="dxa"/>
          </w:tcPr>
          <w:p w14:paraId="73050E9A" w14:textId="77777777" w:rsidR="007956DD" w:rsidRPr="00E66003" w:rsidRDefault="007956DD" w:rsidP="00B759A0">
            <w:pPr>
              <w:widowControl w:val="0"/>
              <w:jc w:val="both"/>
              <w:rPr>
                <w:sz w:val="28"/>
                <w:szCs w:val="28"/>
                <w:lang w:val="en-US"/>
              </w:rPr>
            </w:pPr>
            <w:r w:rsidRPr="00E66003">
              <w:rPr>
                <w:sz w:val="28"/>
                <w:szCs w:val="28"/>
                <w:lang w:val="en-US"/>
              </w:rPr>
              <w:t>Call for action/unification</w:t>
            </w:r>
          </w:p>
        </w:tc>
      </w:tr>
      <w:tr w:rsidR="007956DD" w:rsidRPr="00E66003" w14:paraId="1F5B9ABB" w14:textId="77777777" w:rsidTr="004E3382">
        <w:tc>
          <w:tcPr>
            <w:tcW w:w="4394" w:type="dxa"/>
            <w:vMerge/>
          </w:tcPr>
          <w:p w14:paraId="6B9DE84F" w14:textId="77777777" w:rsidR="007956DD" w:rsidRPr="00E66003" w:rsidRDefault="007956DD" w:rsidP="00B759A0">
            <w:pPr>
              <w:widowControl w:val="0"/>
              <w:ind w:firstLine="567"/>
              <w:jc w:val="both"/>
              <w:rPr>
                <w:sz w:val="28"/>
                <w:szCs w:val="28"/>
                <w:lang w:val="en-US"/>
              </w:rPr>
            </w:pPr>
          </w:p>
        </w:tc>
        <w:tc>
          <w:tcPr>
            <w:tcW w:w="5103" w:type="dxa"/>
          </w:tcPr>
          <w:p w14:paraId="23E5FC70" w14:textId="77777777" w:rsidR="007956DD" w:rsidRPr="00E66003" w:rsidRDefault="007956DD" w:rsidP="00B759A0">
            <w:pPr>
              <w:widowControl w:val="0"/>
              <w:jc w:val="both"/>
              <w:rPr>
                <w:sz w:val="28"/>
                <w:szCs w:val="28"/>
                <w:lang w:val="en-US"/>
              </w:rPr>
            </w:pPr>
            <w:r w:rsidRPr="00E66003">
              <w:rPr>
                <w:sz w:val="28"/>
                <w:szCs w:val="28"/>
                <w:lang w:val="en-US"/>
              </w:rPr>
              <w:t>Blessing</w:t>
            </w:r>
          </w:p>
        </w:tc>
      </w:tr>
      <w:bookmarkEnd w:id="51"/>
      <w:tr w:rsidR="00D63999" w:rsidRPr="00F4103C" w14:paraId="4877B036" w14:textId="77777777" w:rsidTr="004E3382">
        <w:tc>
          <w:tcPr>
            <w:tcW w:w="9497" w:type="dxa"/>
            <w:gridSpan w:val="2"/>
          </w:tcPr>
          <w:p w14:paraId="784349EB" w14:textId="32598E27" w:rsidR="00D63999" w:rsidRPr="00E66003" w:rsidRDefault="00D63999" w:rsidP="004E3382">
            <w:pPr>
              <w:widowControl w:val="0"/>
              <w:ind w:right="-7" w:firstLine="317"/>
              <w:jc w:val="both"/>
              <w:rPr>
                <w:lang w:val="en-US"/>
              </w:rPr>
            </w:pPr>
            <w:r w:rsidRPr="00E66003">
              <w:rPr>
                <w:lang w:val="en-US"/>
              </w:rPr>
              <w:t xml:space="preserve">Note – Compiled by the author </w:t>
            </w:r>
          </w:p>
        </w:tc>
      </w:tr>
    </w:tbl>
    <w:p w14:paraId="184BCCC1" w14:textId="77777777" w:rsidR="00753F68" w:rsidRPr="00E66003" w:rsidRDefault="00753F68" w:rsidP="00B759A0">
      <w:pPr>
        <w:widowControl w:val="0"/>
        <w:ind w:firstLine="567"/>
        <w:rPr>
          <w:lang w:val="en-US"/>
        </w:rPr>
      </w:pPr>
    </w:p>
    <w:p w14:paraId="43B9C057" w14:textId="560A8316" w:rsidR="00753F68" w:rsidRPr="00E66003" w:rsidRDefault="00E84583" w:rsidP="00B759A0">
      <w:pPr>
        <w:widowControl w:val="0"/>
        <w:ind w:firstLine="567"/>
        <w:jc w:val="both"/>
        <w:rPr>
          <w:sz w:val="28"/>
          <w:szCs w:val="28"/>
          <w:lang w:val="en-US"/>
        </w:rPr>
      </w:pPr>
      <w:r w:rsidRPr="00E66003">
        <w:rPr>
          <w:sz w:val="28"/>
          <w:szCs w:val="28"/>
          <w:lang w:val="en-US"/>
        </w:rPr>
        <w:t xml:space="preserve">Table </w:t>
      </w:r>
      <w:r w:rsidR="00E66003" w:rsidRPr="00E66003">
        <w:rPr>
          <w:sz w:val="28"/>
          <w:szCs w:val="28"/>
          <w:lang w:val="en-US"/>
        </w:rPr>
        <w:t>10</w:t>
      </w:r>
      <w:r w:rsidRPr="00E66003">
        <w:rPr>
          <w:sz w:val="28"/>
          <w:szCs w:val="28"/>
          <w:lang w:val="en-US"/>
        </w:rPr>
        <w:t xml:space="preserve"> illustrates the structure of the President of the U.S.’s inaugural address, </w:t>
      </w:r>
      <w:r w:rsidRPr="00E66003">
        <w:rPr>
          <w:sz w:val="28"/>
          <w:szCs w:val="28"/>
          <w:lang w:val="en-US"/>
        </w:rPr>
        <w:lastRenderedPageBreak/>
        <w:t>which reflects the enduring ideals of American political culture while also accommodating the individual President’s tone and agenda.</w:t>
      </w:r>
    </w:p>
    <w:p w14:paraId="1A9E7AE1" w14:textId="77777777" w:rsidR="00571898" w:rsidRPr="00E66003" w:rsidRDefault="00571898" w:rsidP="00B759A0">
      <w:pPr>
        <w:widowControl w:val="0"/>
        <w:ind w:firstLine="567"/>
        <w:jc w:val="both"/>
        <w:rPr>
          <w:sz w:val="28"/>
          <w:szCs w:val="28"/>
          <w:lang w:val="en-US"/>
        </w:rPr>
      </w:pPr>
    </w:p>
    <w:p w14:paraId="4814A252" w14:textId="21EC2133" w:rsidR="00753F68" w:rsidRPr="00E66003" w:rsidRDefault="00753F68" w:rsidP="00E66003">
      <w:pPr>
        <w:pStyle w:val="a8"/>
        <w:widowControl w:val="0"/>
        <w:numPr>
          <w:ilvl w:val="1"/>
          <w:numId w:val="24"/>
        </w:numPr>
        <w:tabs>
          <w:tab w:val="left" w:pos="993"/>
        </w:tabs>
        <w:ind w:left="0" w:firstLine="567"/>
        <w:jc w:val="both"/>
        <w:outlineLvl w:val="1"/>
        <w:rPr>
          <w:i/>
          <w:iCs/>
          <w:sz w:val="28"/>
          <w:szCs w:val="28"/>
          <w:lang w:val="en-US"/>
        </w:rPr>
      </w:pPr>
      <w:bookmarkStart w:id="52" w:name="_Toc199420551"/>
      <w:r w:rsidRPr="00E66003">
        <w:rPr>
          <w:b/>
          <w:bCs/>
          <w:sz w:val="28"/>
          <w:szCs w:val="28"/>
          <w:lang w:val="en-US"/>
        </w:rPr>
        <w:t>Salutation</w:t>
      </w:r>
      <w:bookmarkEnd w:id="52"/>
    </w:p>
    <w:p w14:paraId="5AA40006" w14:textId="165C3A97" w:rsidR="00753F68" w:rsidRDefault="00753F68" w:rsidP="00B759A0">
      <w:pPr>
        <w:pStyle w:val="a8"/>
        <w:widowControl w:val="0"/>
        <w:ind w:left="0" w:firstLine="567"/>
        <w:jc w:val="both"/>
        <w:rPr>
          <w:sz w:val="28"/>
          <w:szCs w:val="28"/>
          <w:lang w:val="en-US"/>
        </w:rPr>
      </w:pPr>
      <w:r w:rsidRPr="00E66003">
        <w:rPr>
          <w:sz w:val="28"/>
          <w:szCs w:val="28"/>
          <w:lang w:val="en-US"/>
        </w:rPr>
        <w:t xml:space="preserve">The first thematic topic or thesis of the introductory part of the </w:t>
      </w:r>
      <w:r w:rsidR="00AB63DA" w:rsidRPr="00E66003">
        <w:rPr>
          <w:sz w:val="28"/>
          <w:szCs w:val="28"/>
          <w:lang w:val="en-US"/>
        </w:rPr>
        <w:t>Inaugura</w:t>
      </w:r>
      <w:r w:rsidR="003166CC" w:rsidRPr="00E66003">
        <w:rPr>
          <w:sz w:val="28"/>
          <w:szCs w:val="28"/>
          <w:lang w:val="en-US"/>
        </w:rPr>
        <w:t xml:space="preserve">tion Address is the Salutation of the audience and attending distinguished guests. Table </w:t>
      </w:r>
      <w:r w:rsidR="00E9517B" w:rsidRPr="00E66003">
        <w:rPr>
          <w:sz w:val="28"/>
          <w:szCs w:val="28"/>
          <w:lang w:val="en-US"/>
        </w:rPr>
        <w:t>1</w:t>
      </w:r>
      <w:r w:rsidR="00CF5F1A">
        <w:rPr>
          <w:sz w:val="28"/>
          <w:szCs w:val="28"/>
          <w:lang w:val="en-US"/>
        </w:rPr>
        <w:t>1</w:t>
      </w:r>
      <w:r w:rsidR="003166CC" w:rsidRPr="00E66003">
        <w:rPr>
          <w:sz w:val="28"/>
          <w:szCs w:val="28"/>
          <w:lang w:val="en-US"/>
        </w:rPr>
        <w:t xml:space="preserve"> shows the salutations in the Inauguration Addresses of the Presidents of the United States</w:t>
      </w:r>
      <w:r w:rsidRPr="00E66003">
        <w:rPr>
          <w:sz w:val="28"/>
          <w:szCs w:val="28"/>
          <w:lang w:val="en-US"/>
        </w:rPr>
        <w:t xml:space="preserve">. </w:t>
      </w:r>
    </w:p>
    <w:p w14:paraId="4DAAFEAE" w14:textId="77777777" w:rsidR="00CF5F1A" w:rsidRPr="00E66003" w:rsidRDefault="00CF5F1A" w:rsidP="00CF5F1A">
      <w:pPr>
        <w:widowControl w:val="0"/>
        <w:ind w:firstLine="567"/>
        <w:jc w:val="both"/>
        <w:rPr>
          <w:sz w:val="28"/>
          <w:szCs w:val="28"/>
          <w:lang w:val="en-US"/>
        </w:rPr>
      </w:pPr>
      <w:r w:rsidRPr="00E66003">
        <w:rPr>
          <w:sz w:val="28"/>
          <w:szCs w:val="28"/>
          <w:lang w:val="en-US"/>
        </w:rPr>
        <w:t xml:space="preserve">We can observe that all U.S. presidents use the term “fellow” when greeting their audience. By referring to the listeners as “fellows,” the president of the United States positions himself as one of the people, one among the ordinary </w:t>
      </w:r>
      <w:proofErr w:type="gramStart"/>
      <w:r w:rsidRPr="00E66003">
        <w:rPr>
          <w:sz w:val="28"/>
          <w:szCs w:val="28"/>
          <w:lang w:val="en-US"/>
        </w:rPr>
        <w:t>citizenry</w:t>
      </w:r>
      <w:proofErr w:type="gramEnd"/>
      <w:r w:rsidRPr="00E66003">
        <w:rPr>
          <w:sz w:val="28"/>
          <w:szCs w:val="28"/>
          <w:lang w:val="en-US"/>
        </w:rPr>
        <w:t xml:space="preserve">. It is typical for presidents to deliver their speeches and acknowledge the most important attendees of the ceremony, such as former presidents and members of the United States Congress (Bush, Obama, Trump). </w:t>
      </w:r>
    </w:p>
    <w:p w14:paraId="33F929FC" w14:textId="77777777" w:rsidR="00CF5F1A" w:rsidRPr="00E66003" w:rsidRDefault="00CF5F1A" w:rsidP="00CF5F1A">
      <w:pPr>
        <w:widowControl w:val="0"/>
        <w:ind w:firstLine="567"/>
        <w:jc w:val="both"/>
        <w:rPr>
          <w:sz w:val="28"/>
          <w:szCs w:val="28"/>
          <w:lang w:val="en-US"/>
        </w:rPr>
      </w:pPr>
      <w:r w:rsidRPr="00E66003">
        <w:rPr>
          <w:sz w:val="28"/>
          <w:szCs w:val="28"/>
          <w:lang w:val="en-US"/>
        </w:rPr>
        <w:t xml:space="preserve">Thus, the salutation part of the Inaugural Address is a formal greeting to the audience; however, it conveys a unifying message and legitimizes the presidency by naming the former and acting representatives of the government. </w:t>
      </w:r>
    </w:p>
    <w:p w14:paraId="78CC7B0A" w14:textId="77777777" w:rsidR="00CF5F1A" w:rsidRPr="00E66003" w:rsidRDefault="00CF5F1A" w:rsidP="00CF5F1A">
      <w:pPr>
        <w:widowControl w:val="0"/>
        <w:ind w:firstLine="567"/>
        <w:jc w:val="both"/>
        <w:rPr>
          <w:b/>
          <w:bCs/>
          <w:sz w:val="28"/>
          <w:szCs w:val="28"/>
          <w:lang w:val="en-US"/>
        </w:rPr>
      </w:pPr>
    </w:p>
    <w:p w14:paraId="57992E4F" w14:textId="77777777" w:rsidR="00CF5F1A" w:rsidRPr="00E66003" w:rsidRDefault="00CF5F1A" w:rsidP="00CF5F1A">
      <w:pPr>
        <w:pStyle w:val="2"/>
        <w:spacing w:before="0" w:after="0"/>
        <w:ind w:firstLine="567"/>
        <w:rPr>
          <w:rFonts w:ascii="Times New Roman" w:hAnsi="Times New Roman" w:cs="Times New Roman"/>
          <w:b/>
          <w:bCs/>
          <w:sz w:val="28"/>
          <w:szCs w:val="28"/>
          <w:lang w:val="en-US"/>
        </w:rPr>
      </w:pPr>
      <w:bookmarkStart w:id="53" w:name="_Toc199420552"/>
      <w:r w:rsidRPr="00E66003">
        <w:rPr>
          <w:rFonts w:ascii="Times New Roman" w:hAnsi="Times New Roman" w:cs="Times New Roman"/>
          <w:b/>
          <w:bCs/>
          <w:color w:val="000000" w:themeColor="text1"/>
          <w:sz w:val="28"/>
          <w:szCs w:val="28"/>
          <w:lang w:val="en-US"/>
        </w:rPr>
        <w:t>2.3 Denoting the transfer of power</w:t>
      </w:r>
      <w:bookmarkEnd w:id="53"/>
      <w:r w:rsidRPr="00E66003">
        <w:rPr>
          <w:rFonts w:ascii="Times New Roman" w:hAnsi="Times New Roman" w:cs="Times New Roman"/>
          <w:b/>
          <w:bCs/>
          <w:color w:val="000000" w:themeColor="text1"/>
          <w:sz w:val="28"/>
          <w:szCs w:val="28"/>
          <w:lang w:val="en-US"/>
        </w:rPr>
        <w:t xml:space="preserve"> </w:t>
      </w:r>
      <w:r w:rsidRPr="00E66003">
        <w:rPr>
          <w:rFonts w:ascii="Times New Roman" w:hAnsi="Times New Roman" w:cs="Times New Roman"/>
          <w:b/>
          <w:bCs/>
          <w:sz w:val="28"/>
          <w:szCs w:val="28"/>
          <w:lang w:val="en-US"/>
        </w:rPr>
        <w:t xml:space="preserve"> </w:t>
      </w:r>
    </w:p>
    <w:p w14:paraId="2A927A52" w14:textId="77777777" w:rsidR="00CF5F1A" w:rsidRPr="00E66003" w:rsidRDefault="00CF5F1A" w:rsidP="00CF5F1A">
      <w:pPr>
        <w:widowControl w:val="0"/>
        <w:ind w:firstLine="567"/>
        <w:jc w:val="both"/>
        <w:rPr>
          <w:sz w:val="28"/>
          <w:szCs w:val="28"/>
          <w:lang w:val="en-US"/>
        </w:rPr>
      </w:pPr>
      <w:r w:rsidRPr="00E66003">
        <w:rPr>
          <w:sz w:val="28"/>
          <w:szCs w:val="28"/>
          <w:lang w:val="en-US"/>
        </w:rPr>
        <w:t xml:space="preserve">In this part, the presidents emphasize the peaceful and orderly transfer of power from one administration to another. Usually, presidents refer to the inauguration ceremony as a symbol of democratic change and succession. </w:t>
      </w:r>
    </w:p>
    <w:p w14:paraId="506B6BA9" w14:textId="77777777" w:rsidR="00CF5F1A" w:rsidRPr="00E66003" w:rsidRDefault="00CF5F1A" w:rsidP="00CF5F1A">
      <w:pPr>
        <w:widowControl w:val="0"/>
        <w:ind w:firstLine="567"/>
        <w:jc w:val="both"/>
        <w:rPr>
          <w:i/>
          <w:sz w:val="28"/>
          <w:szCs w:val="28"/>
          <w:lang w:val="en-US"/>
        </w:rPr>
      </w:pPr>
      <w:r w:rsidRPr="00E66003">
        <w:rPr>
          <w:sz w:val="28"/>
          <w:szCs w:val="28"/>
          <w:lang w:val="en-US"/>
        </w:rPr>
        <w:t xml:space="preserve">One such example can be retrieved from the first Inaugural Address of Bill Clinton, where the concept of renewal as “a recovery of principles from which the nation had drifted” </w:t>
      </w:r>
      <w:r w:rsidRPr="00E66003">
        <w:rPr>
          <w:noProof/>
          <w:sz w:val="28"/>
          <w:szCs w:val="28"/>
          <w:lang w:val="en-US"/>
        </w:rPr>
        <w:t>[122, p. 94]</w:t>
      </w:r>
      <w:r w:rsidRPr="00E66003">
        <w:rPr>
          <w:iCs/>
          <w:sz w:val="28"/>
          <w:szCs w:val="28"/>
          <w:lang w:val="en-US"/>
        </w:rPr>
        <w:t>:</w:t>
      </w:r>
      <w:r w:rsidRPr="00E66003">
        <w:rPr>
          <w:i/>
          <w:sz w:val="28"/>
          <w:szCs w:val="28"/>
          <w:lang w:val="en-US"/>
        </w:rPr>
        <w:t xml:space="preserve"> </w:t>
      </w:r>
    </w:p>
    <w:p w14:paraId="440E245C" w14:textId="77777777" w:rsidR="00CF5F1A" w:rsidRPr="00E66003" w:rsidRDefault="00CF5F1A" w:rsidP="00CF5F1A">
      <w:pPr>
        <w:widowControl w:val="0"/>
        <w:ind w:left="567" w:right="560"/>
        <w:jc w:val="both"/>
        <w:rPr>
          <w:i/>
          <w:color w:val="000000"/>
          <w:sz w:val="28"/>
          <w:szCs w:val="28"/>
          <w:shd w:val="clear" w:color="auto" w:fill="FFFFFF"/>
          <w:lang w:val="en-US"/>
        </w:rPr>
      </w:pPr>
    </w:p>
    <w:p w14:paraId="6D95C1D3" w14:textId="77777777" w:rsidR="00CF5F1A" w:rsidRPr="00E66003" w:rsidRDefault="00CF5F1A" w:rsidP="00CF5F1A">
      <w:pPr>
        <w:widowControl w:val="0"/>
        <w:ind w:left="567" w:right="560" w:firstLine="567"/>
        <w:jc w:val="both"/>
        <w:rPr>
          <w:color w:val="000000"/>
          <w:sz w:val="28"/>
          <w:szCs w:val="28"/>
          <w:shd w:val="clear" w:color="auto" w:fill="FFFFFF"/>
          <w:lang w:val="en-US"/>
        </w:rPr>
      </w:pPr>
      <w:r w:rsidRPr="00E66003">
        <w:rPr>
          <w:color w:val="000000"/>
          <w:sz w:val="28"/>
          <w:szCs w:val="28"/>
          <w:shd w:val="clear" w:color="auto" w:fill="FFFFFF"/>
          <w:lang w:val="en-US"/>
        </w:rPr>
        <w:t>“My fellow citizens, today we celebrate the mystery of American renewal. This ceremony is held in the depth of winter, but by the words we speak and the faces we show the world, we force the spring, a spring reborn in the world's oldest democracy that brings forth the vision and courage to reinvent America”</w:t>
      </w:r>
      <w:r w:rsidRPr="00E66003">
        <w:rPr>
          <w:iCs/>
          <w:color w:val="000000"/>
          <w:sz w:val="28"/>
          <w:szCs w:val="28"/>
          <w:shd w:val="clear" w:color="auto" w:fill="FFFFFF"/>
          <w:lang w:val="en-US"/>
        </w:rPr>
        <w:t xml:space="preserve"> (quoted from </w:t>
      </w:r>
      <w:proofErr w:type="spellStart"/>
      <w:proofErr w:type="gramStart"/>
      <w:r w:rsidRPr="00E66003">
        <w:rPr>
          <w:iCs/>
          <w:color w:val="000000"/>
          <w:sz w:val="28"/>
          <w:szCs w:val="28"/>
          <w:shd w:val="clear" w:color="auto" w:fill="FFFFFF"/>
          <w:lang w:val="en-US"/>
        </w:rPr>
        <w:t>B.Clinton’s</w:t>
      </w:r>
      <w:proofErr w:type="spellEnd"/>
      <w:proofErr w:type="gramEnd"/>
      <w:r w:rsidRPr="00E66003">
        <w:rPr>
          <w:iCs/>
          <w:color w:val="000000"/>
          <w:sz w:val="28"/>
          <w:szCs w:val="28"/>
          <w:shd w:val="clear" w:color="auto" w:fill="FFFFFF"/>
          <w:lang w:val="en-US"/>
        </w:rPr>
        <w:t xml:space="preserve"> Inaugural Address, 1993).</w:t>
      </w:r>
    </w:p>
    <w:p w14:paraId="2539A4C7" w14:textId="77777777" w:rsidR="00CF5F1A" w:rsidRPr="00E66003" w:rsidRDefault="00CF5F1A" w:rsidP="00CF5F1A">
      <w:pPr>
        <w:widowControl w:val="0"/>
        <w:ind w:left="567" w:right="560"/>
        <w:jc w:val="both"/>
        <w:rPr>
          <w:i/>
          <w:sz w:val="28"/>
          <w:szCs w:val="28"/>
          <w:lang w:val="en-US"/>
        </w:rPr>
      </w:pPr>
    </w:p>
    <w:p w14:paraId="2F733A24" w14:textId="77777777" w:rsidR="00CF5F1A" w:rsidRDefault="00CF5F1A" w:rsidP="00CF5F1A">
      <w:pPr>
        <w:widowControl w:val="0"/>
        <w:ind w:firstLine="567"/>
        <w:jc w:val="both"/>
        <w:rPr>
          <w:sz w:val="28"/>
          <w:szCs w:val="28"/>
          <w:lang w:val="en-US"/>
        </w:rPr>
      </w:pPr>
      <w:r w:rsidRPr="00E66003">
        <w:rPr>
          <w:sz w:val="28"/>
          <w:szCs w:val="28"/>
          <w:lang w:val="en-US"/>
        </w:rPr>
        <w:t xml:space="preserve">President Clinton remarked that his second Inaugural Address, delivered at the dawn of the new century, opened new possibilities for the American people by mentioning </w:t>
      </w:r>
      <w:proofErr w:type="gramStart"/>
      <w:r w:rsidRPr="00E66003">
        <w:rPr>
          <w:sz w:val="28"/>
          <w:szCs w:val="28"/>
          <w:lang w:val="en-US"/>
        </w:rPr>
        <w:t>the  notion</w:t>
      </w:r>
      <w:proofErr w:type="gramEnd"/>
      <w:r w:rsidRPr="00E66003">
        <w:rPr>
          <w:sz w:val="28"/>
          <w:szCs w:val="28"/>
          <w:lang w:val="en-US"/>
        </w:rPr>
        <w:t xml:space="preserve"> of </w:t>
      </w:r>
      <w:r w:rsidRPr="00E66003">
        <w:rPr>
          <w:i/>
          <w:iCs/>
          <w:sz w:val="28"/>
          <w:szCs w:val="28"/>
          <w:lang w:val="en-US"/>
        </w:rPr>
        <w:t>“Land of New Promises”:</w:t>
      </w:r>
      <w:r w:rsidRPr="00E66003">
        <w:rPr>
          <w:sz w:val="28"/>
          <w:szCs w:val="28"/>
          <w:lang w:val="en-US"/>
        </w:rPr>
        <w:t xml:space="preserve"> </w:t>
      </w:r>
    </w:p>
    <w:p w14:paraId="6B8B4BAA" w14:textId="77777777" w:rsidR="00CF5F1A" w:rsidRDefault="00CF5F1A" w:rsidP="00CF5F1A">
      <w:pPr>
        <w:widowControl w:val="0"/>
        <w:ind w:left="567" w:right="566" w:firstLine="567"/>
        <w:jc w:val="both"/>
        <w:rPr>
          <w:color w:val="000000"/>
          <w:sz w:val="28"/>
          <w:szCs w:val="28"/>
          <w:shd w:val="clear" w:color="auto" w:fill="FFFFFF"/>
          <w:lang w:val="en-US"/>
        </w:rPr>
      </w:pPr>
    </w:p>
    <w:p w14:paraId="6726918F" w14:textId="5B522047" w:rsidR="00CF5F1A" w:rsidRPr="00E66003" w:rsidRDefault="00CF5F1A" w:rsidP="00CF5F1A">
      <w:pPr>
        <w:widowControl w:val="0"/>
        <w:ind w:left="567" w:right="566" w:firstLine="567"/>
        <w:jc w:val="both"/>
        <w:rPr>
          <w:sz w:val="28"/>
          <w:szCs w:val="28"/>
          <w:lang w:val="en-US"/>
        </w:rPr>
      </w:pPr>
      <w:r w:rsidRPr="00E66003">
        <w:rPr>
          <w:color w:val="000000"/>
          <w:sz w:val="28"/>
          <w:szCs w:val="28"/>
          <w:shd w:val="clear" w:color="auto" w:fill="FFFFFF"/>
          <w:lang w:val="en-US"/>
        </w:rPr>
        <w:t xml:space="preserve">“My fellow citizens, at this last Presidential Inauguration of the 20th century, let us lift our eyes toward the challenges that await us in the next century. It is our great good fortune that time and chance have put us not only at the edge of a new century, in a new millennium, but on the edge of a bright new prospect in human affairs, a moment that will define our course and our character for decades to come. </w:t>
      </w:r>
    </w:p>
    <w:p w14:paraId="7B61B4CB" w14:textId="77777777" w:rsidR="004E3382" w:rsidRPr="00E66003" w:rsidRDefault="004E3382" w:rsidP="00E66003">
      <w:pPr>
        <w:widowControl w:val="0"/>
        <w:jc w:val="both"/>
        <w:rPr>
          <w:sz w:val="28"/>
          <w:szCs w:val="28"/>
          <w:lang w:val="en-US"/>
        </w:rPr>
        <w:sectPr w:rsidR="004E3382" w:rsidRPr="00E66003" w:rsidSect="00832371">
          <w:pgSz w:w="11906" w:h="16838"/>
          <w:pgMar w:top="1134" w:right="567" w:bottom="1134" w:left="1701" w:header="1134" w:footer="1092" w:gutter="0"/>
          <w:cols w:space="708"/>
          <w:docGrid w:linePitch="360"/>
        </w:sectPr>
      </w:pPr>
    </w:p>
    <w:tbl>
      <w:tblPr>
        <w:tblStyle w:val="af0"/>
        <w:tblW w:w="14884" w:type="dxa"/>
        <w:tblInd w:w="35" w:type="dxa"/>
        <w:tblLayout w:type="fixed"/>
        <w:tblLook w:val="04A0" w:firstRow="1" w:lastRow="0" w:firstColumn="1" w:lastColumn="0" w:noHBand="0" w:noVBand="1"/>
      </w:tblPr>
      <w:tblGrid>
        <w:gridCol w:w="1418"/>
        <w:gridCol w:w="1554"/>
        <w:gridCol w:w="1838"/>
        <w:gridCol w:w="1696"/>
        <w:gridCol w:w="1696"/>
        <w:gridCol w:w="1554"/>
        <w:gridCol w:w="1696"/>
        <w:gridCol w:w="1696"/>
        <w:gridCol w:w="1736"/>
      </w:tblGrid>
      <w:tr w:rsidR="00926B67" w:rsidRPr="00F4103C" w14:paraId="24E89A51" w14:textId="77777777" w:rsidTr="00926B67">
        <w:tc>
          <w:tcPr>
            <w:tcW w:w="14884" w:type="dxa"/>
            <w:gridSpan w:val="9"/>
            <w:tcBorders>
              <w:top w:val="nil"/>
              <w:left w:val="nil"/>
              <w:right w:val="nil"/>
            </w:tcBorders>
          </w:tcPr>
          <w:p w14:paraId="619DA013" w14:textId="66DCF25A" w:rsidR="00926B67" w:rsidRPr="00E66003" w:rsidRDefault="00926B67" w:rsidP="00926B67">
            <w:pPr>
              <w:widowControl w:val="0"/>
              <w:rPr>
                <w:bCs/>
                <w:sz w:val="28"/>
                <w:szCs w:val="28"/>
                <w:lang w:val="en-US"/>
              </w:rPr>
            </w:pPr>
            <w:r w:rsidRPr="00E66003">
              <w:rPr>
                <w:bCs/>
                <w:sz w:val="28"/>
                <w:szCs w:val="28"/>
                <w:lang w:val="en-US"/>
              </w:rPr>
              <w:lastRenderedPageBreak/>
              <w:t>Table 1</w:t>
            </w:r>
            <w:r w:rsidR="00E66003" w:rsidRPr="00E66003">
              <w:rPr>
                <w:bCs/>
                <w:sz w:val="28"/>
                <w:szCs w:val="28"/>
                <w:lang w:val="en-US"/>
              </w:rPr>
              <w:t>1</w:t>
            </w:r>
            <w:r w:rsidRPr="00E66003">
              <w:rPr>
                <w:bCs/>
                <w:sz w:val="28"/>
                <w:szCs w:val="28"/>
                <w:lang w:val="en-US"/>
              </w:rPr>
              <w:t xml:space="preserve"> – Examples of Salutations in the Inaugural Addresses of the Presidents of the U.S.</w:t>
            </w:r>
          </w:p>
          <w:p w14:paraId="48BA0F45" w14:textId="1B8BEA06" w:rsidR="00926B67" w:rsidRPr="00E66003" w:rsidRDefault="00926B67" w:rsidP="00926B67">
            <w:pPr>
              <w:widowControl w:val="0"/>
              <w:rPr>
                <w:b/>
                <w:bCs/>
                <w:lang w:val="en-US"/>
              </w:rPr>
            </w:pPr>
          </w:p>
        </w:tc>
      </w:tr>
      <w:tr w:rsidR="00E75823" w:rsidRPr="00E66003" w14:paraId="49DD442C" w14:textId="77777777" w:rsidTr="00926B67">
        <w:tc>
          <w:tcPr>
            <w:tcW w:w="2972" w:type="dxa"/>
            <w:gridSpan w:val="2"/>
          </w:tcPr>
          <w:p w14:paraId="44B9C6F0" w14:textId="7BC59FE9" w:rsidR="006A1E52" w:rsidRPr="00E66003" w:rsidRDefault="006A1E52" w:rsidP="00B759A0">
            <w:pPr>
              <w:widowControl w:val="0"/>
              <w:jc w:val="center"/>
              <w:rPr>
                <w:bCs/>
                <w:lang w:val="en-US"/>
              </w:rPr>
            </w:pPr>
            <w:r w:rsidRPr="00E66003">
              <w:rPr>
                <w:bCs/>
                <w:lang w:val="en-US"/>
              </w:rPr>
              <w:t>B. Clinton</w:t>
            </w:r>
          </w:p>
        </w:tc>
        <w:tc>
          <w:tcPr>
            <w:tcW w:w="3534" w:type="dxa"/>
            <w:gridSpan w:val="2"/>
          </w:tcPr>
          <w:p w14:paraId="2611BA88" w14:textId="77777777" w:rsidR="006A1E52" w:rsidRPr="00E66003" w:rsidRDefault="006A1E52" w:rsidP="00B759A0">
            <w:pPr>
              <w:widowControl w:val="0"/>
              <w:jc w:val="center"/>
              <w:rPr>
                <w:bCs/>
                <w:lang w:val="en-US"/>
              </w:rPr>
            </w:pPr>
            <w:r w:rsidRPr="00E66003">
              <w:rPr>
                <w:bCs/>
                <w:lang w:val="en-US"/>
              </w:rPr>
              <w:t>G. Bush</w:t>
            </w:r>
          </w:p>
        </w:tc>
        <w:tc>
          <w:tcPr>
            <w:tcW w:w="3250" w:type="dxa"/>
            <w:gridSpan w:val="2"/>
          </w:tcPr>
          <w:p w14:paraId="112DC8FA" w14:textId="77777777" w:rsidR="006A1E52" w:rsidRPr="00E66003" w:rsidRDefault="006A1E52" w:rsidP="00B759A0">
            <w:pPr>
              <w:widowControl w:val="0"/>
              <w:jc w:val="center"/>
              <w:rPr>
                <w:bCs/>
                <w:lang w:val="en-US"/>
              </w:rPr>
            </w:pPr>
            <w:r w:rsidRPr="00E66003">
              <w:rPr>
                <w:bCs/>
                <w:lang w:val="en-US"/>
              </w:rPr>
              <w:t>B. Obama</w:t>
            </w:r>
          </w:p>
        </w:tc>
        <w:tc>
          <w:tcPr>
            <w:tcW w:w="1696" w:type="dxa"/>
          </w:tcPr>
          <w:p w14:paraId="2483E2EF" w14:textId="77777777" w:rsidR="006A1E52" w:rsidRPr="00E66003" w:rsidRDefault="006A1E52" w:rsidP="00B759A0">
            <w:pPr>
              <w:widowControl w:val="0"/>
              <w:jc w:val="center"/>
              <w:rPr>
                <w:bCs/>
                <w:lang w:val="en-US"/>
              </w:rPr>
            </w:pPr>
            <w:r w:rsidRPr="00E66003">
              <w:rPr>
                <w:bCs/>
                <w:lang w:val="en-US"/>
              </w:rPr>
              <w:t>D. Trump</w:t>
            </w:r>
          </w:p>
        </w:tc>
        <w:tc>
          <w:tcPr>
            <w:tcW w:w="1696" w:type="dxa"/>
          </w:tcPr>
          <w:p w14:paraId="72A5A291" w14:textId="77777777" w:rsidR="006A1E52" w:rsidRPr="00E66003" w:rsidRDefault="006A1E52" w:rsidP="00B759A0">
            <w:pPr>
              <w:widowControl w:val="0"/>
              <w:jc w:val="center"/>
              <w:rPr>
                <w:bCs/>
                <w:lang w:val="en-US"/>
              </w:rPr>
            </w:pPr>
            <w:r w:rsidRPr="00E66003">
              <w:rPr>
                <w:bCs/>
                <w:lang w:val="en-US"/>
              </w:rPr>
              <w:t>J. Biden</w:t>
            </w:r>
          </w:p>
        </w:tc>
        <w:tc>
          <w:tcPr>
            <w:tcW w:w="1736" w:type="dxa"/>
          </w:tcPr>
          <w:p w14:paraId="575A9A46" w14:textId="77777777" w:rsidR="006A1E52" w:rsidRPr="00E66003" w:rsidRDefault="006A1E52" w:rsidP="00B759A0">
            <w:pPr>
              <w:widowControl w:val="0"/>
              <w:jc w:val="center"/>
              <w:rPr>
                <w:bCs/>
                <w:lang w:val="en-US"/>
              </w:rPr>
            </w:pPr>
            <w:r w:rsidRPr="00E66003">
              <w:rPr>
                <w:bCs/>
                <w:lang w:val="en-US"/>
              </w:rPr>
              <w:t>D. Trump</w:t>
            </w:r>
          </w:p>
        </w:tc>
      </w:tr>
      <w:tr w:rsidR="007B102C" w:rsidRPr="00E66003" w14:paraId="1F4A12AB" w14:textId="77777777" w:rsidTr="00926B67">
        <w:tc>
          <w:tcPr>
            <w:tcW w:w="1418" w:type="dxa"/>
          </w:tcPr>
          <w:p w14:paraId="488D3688" w14:textId="77777777" w:rsidR="006A1E52" w:rsidRPr="00E66003" w:rsidRDefault="006A1E52" w:rsidP="00B759A0">
            <w:pPr>
              <w:widowControl w:val="0"/>
              <w:jc w:val="center"/>
              <w:rPr>
                <w:lang w:val="en-US"/>
              </w:rPr>
            </w:pPr>
            <w:r w:rsidRPr="00E66003">
              <w:rPr>
                <w:lang w:val="en-US"/>
              </w:rPr>
              <w:t>1993</w:t>
            </w:r>
          </w:p>
        </w:tc>
        <w:tc>
          <w:tcPr>
            <w:tcW w:w="1554" w:type="dxa"/>
          </w:tcPr>
          <w:p w14:paraId="6C71E47B" w14:textId="77777777" w:rsidR="006A1E52" w:rsidRPr="00E66003" w:rsidRDefault="006A1E52" w:rsidP="00B759A0">
            <w:pPr>
              <w:widowControl w:val="0"/>
              <w:jc w:val="center"/>
              <w:rPr>
                <w:lang w:val="en-US"/>
              </w:rPr>
            </w:pPr>
            <w:r w:rsidRPr="00E66003">
              <w:rPr>
                <w:lang w:val="en-US"/>
              </w:rPr>
              <w:t>1997</w:t>
            </w:r>
          </w:p>
        </w:tc>
        <w:tc>
          <w:tcPr>
            <w:tcW w:w="1838" w:type="dxa"/>
          </w:tcPr>
          <w:p w14:paraId="68574428" w14:textId="77777777" w:rsidR="006A1E52" w:rsidRPr="00E66003" w:rsidRDefault="006A1E52" w:rsidP="00B759A0">
            <w:pPr>
              <w:widowControl w:val="0"/>
              <w:jc w:val="center"/>
              <w:rPr>
                <w:lang w:val="en-US"/>
              </w:rPr>
            </w:pPr>
            <w:r w:rsidRPr="00E66003">
              <w:rPr>
                <w:lang w:val="en-US"/>
              </w:rPr>
              <w:t>2001</w:t>
            </w:r>
          </w:p>
        </w:tc>
        <w:tc>
          <w:tcPr>
            <w:tcW w:w="1696" w:type="dxa"/>
          </w:tcPr>
          <w:p w14:paraId="76DEADEF" w14:textId="77777777" w:rsidR="006A1E52" w:rsidRPr="00E66003" w:rsidRDefault="006A1E52" w:rsidP="00B759A0">
            <w:pPr>
              <w:widowControl w:val="0"/>
              <w:jc w:val="center"/>
              <w:rPr>
                <w:lang w:val="en-US"/>
              </w:rPr>
            </w:pPr>
            <w:r w:rsidRPr="00E66003">
              <w:rPr>
                <w:lang w:val="en-US"/>
              </w:rPr>
              <w:t>2005</w:t>
            </w:r>
          </w:p>
        </w:tc>
        <w:tc>
          <w:tcPr>
            <w:tcW w:w="1696" w:type="dxa"/>
          </w:tcPr>
          <w:p w14:paraId="57C3B03F" w14:textId="77777777" w:rsidR="006A1E52" w:rsidRPr="00E66003" w:rsidRDefault="006A1E52" w:rsidP="00B759A0">
            <w:pPr>
              <w:widowControl w:val="0"/>
              <w:jc w:val="center"/>
              <w:rPr>
                <w:lang w:val="en-US"/>
              </w:rPr>
            </w:pPr>
            <w:r w:rsidRPr="00E66003">
              <w:rPr>
                <w:lang w:val="en-US"/>
              </w:rPr>
              <w:t>2009</w:t>
            </w:r>
          </w:p>
        </w:tc>
        <w:tc>
          <w:tcPr>
            <w:tcW w:w="1554" w:type="dxa"/>
          </w:tcPr>
          <w:p w14:paraId="094D357C" w14:textId="77777777" w:rsidR="006A1E52" w:rsidRPr="00E66003" w:rsidRDefault="006A1E52" w:rsidP="00B759A0">
            <w:pPr>
              <w:widowControl w:val="0"/>
              <w:jc w:val="center"/>
              <w:rPr>
                <w:lang w:val="en-US"/>
              </w:rPr>
            </w:pPr>
            <w:r w:rsidRPr="00E66003">
              <w:rPr>
                <w:lang w:val="en-US"/>
              </w:rPr>
              <w:t>2013</w:t>
            </w:r>
          </w:p>
        </w:tc>
        <w:tc>
          <w:tcPr>
            <w:tcW w:w="1696" w:type="dxa"/>
          </w:tcPr>
          <w:p w14:paraId="72098C4B" w14:textId="77777777" w:rsidR="006A1E52" w:rsidRPr="00E66003" w:rsidRDefault="006A1E52" w:rsidP="00B759A0">
            <w:pPr>
              <w:widowControl w:val="0"/>
              <w:jc w:val="center"/>
              <w:rPr>
                <w:lang w:val="en-US"/>
              </w:rPr>
            </w:pPr>
            <w:r w:rsidRPr="00E66003">
              <w:rPr>
                <w:lang w:val="en-US"/>
              </w:rPr>
              <w:t>2017</w:t>
            </w:r>
          </w:p>
        </w:tc>
        <w:tc>
          <w:tcPr>
            <w:tcW w:w="1696" w:type="dxa"/>
          </w:tcPr>
          <w:p w14:paraId="73580690" w14:textId="77777777" w:rsidR="006A1E52" w:rsidRPr="00E66003" w:rsidRDefault="006A1E52" w:rsidP="00B759A0">
            <w:pPr>
              <w:widowControl w:val="0"/>
              <w:jc w:val="center"/>
              <w:rPr>
                <w:lang w:val="en-US"/>
              </w:rPr>
            </w:pPr>
            <w:r w:rsidRPr="00E66003">
              <w:rPr>
                <w:lang w:val="en-US"/>
              </w:rPr>
              <w:t>2021</w:t>
            </w:r>
          </w:p>
        </w:tc>
        <w:tc>
          <w:tcPr>
            <w:tcW w:w="1736" w:type="dxa"/>
          </w:tcPr>
          <w:p w14:paraId="1300C31E" w14:textId="77777777" w:rsidR="006A1E52" w:rsidRPr="00E66003" w:rsidRDefault="006A1E52" w:rsidP="00B759A0">
            <w:pPr>
              <w:widowControl w:val="0"/>
              <w:jc w:val="center"/>
              <w:rPr>
                <w:lang w:val="en-US"/>
              </w:rPr>
            </w:pPr>
            <w:r w:rsidRPr="00E66003">
              <w:rPr>
                <w:lang w:val="en-US"/>
              </w:rPr>
              <w:t>2025</w:t>
            </w:r>
          </w:p>
        </w:tc>
      </w:tr>
      <w:tr w:rsidR="007B102C" w:rsidRPr="00E66003" w14:paraId="5D2FCE4F" w14:textId="77777777" w:rsidTr="00926B67">
        <w:tc>
          <w:tcPr>
            <w:tcW w:w="1418" w:type="dxa"/>
            <w:tcBorders>
              <w:bottom w:val="single" w:sz="4" w:space="0" w:color="auto"/>
            </w:tcBorders>
          </w:tcPr>
          <w:p w14:paraId="5256528B" w14:textId="0E0A9694" w:rsidR="007B102C" w:rsidRPr="00E66003" w:rsidRDefault="007B102C" w:rsidP="00B759A0">
            <w:pPr>
              <w:widowControl w:val="0"/>
              <w:jc w:val="center"/>
              <w:rPr>
                <w:lang w:val="en-US"/>
              </w:rPr>
            </w:pPr>
            <w:r w:rsidRPr="00E66003">
              <w:rPr>
                <w:lang w:val="en-US"/>
              </w:rPr>
              <w:t>1</w:t>
            </w:r>
          </w:p>
        </w:tc>
        <w:tc>
          <w:tcPr>
            <w:tcW w:w="1554" w:type="dxa"/>
            <w:tcBorders>
              <w:bottom w:val="single" w:sz="4" w:space="0" w:color="auto"/>
            </w:tcBorders>
          </w:tcPr>
          <w:p w14:paraId="54A988D2" w14:textId="473F5221" w:rsidR="007B102C" w:rsidRPr="00E66003" w:rsidRDefault="007B102C" w:rsidP="00B759A0">
            <w:pPr>
              <w:widowControl w:val="0"/>
              <w:jc w:val="center"/>
              <w:rPr>
                <w:lang w:val="en-US"/>
              </w:rPr>
            </w:pPr>
            <w:r w:rsidRPr="00E66003">
              <w:rPr>
                <w:lang w:val="en-US"/>
              </w:rPr>
              <w:t>2</w:t>
            </w:r>
          </w:p>
        </w:tc>
        <w:tc>
          <w:tcPr>
            <w:tcW w:w="1838" w:type="dxa"/>
            <w:tcBorders>
              <w:bottom w:val="single" w:sz="4" w:space="0" w:color="auto"/>
            </w:tcBorders>
          </w:tcPr>
          <w:p w14:paraId="06F2B077" w14:textId="633E95D3" w:rsidR="007B102C" w:rsidRPr="00E66003" w:rsidRDefault="007B102C" w:rsidP="00B759A0">
            <w:pPr>
              <w:widowControl w:val="0"/>
              <w:jc w:val="center"/>
              <w:rPr>
                <w:lang w:val="en-US"/>
              </w:rPr>
            </w:pPr>
            <w:r w:rsidRPr="00E66003">
              <w:rPr>
                <w:lang w:val="en-US"/>
              </w:rPr>
              <w:t>3</w:t>
            </w:r>
          </w:p>
        </w:tc>
        <w:tc>
          <w:tcPr>
            <w:tcW w:w="1696" w:type="dxa"/>
            <w:tcBorders>
              <w:bottom w:val="single" w:sz="4" w:space="0" w:color="auto"/>
            </w:tcBorders>
          </w:tcPr>
          <w:p w14:paraId="27688658" w14:textId="7306B7AF" w:rsidR="007B102C" w:rsidRPr="00E66003" w:rsidRDefault="007B102C" w:rsidP="00B759A0">
            <w:pPr>
              <w:widowControl w:val="0"/>
              <w:jc w:val="center"/>
              <w:rPr>
                <w:lang w:val="en-US"/>
              </w:rPr>
            </w:pPr>
            <w:r w:rsidRPr="00E66003">
              <w:rPr>
                <w:lang w:val="en-US"/>
              </w:rPr>
              <w:t>4</w:t>
            </w:r>
          </w:p>
        </w:tc>
        <w:tc>
          <w:tcPr>
            <w:tcW w:w="1696" w:type="dxa"/>
            <w:tcBorders>
              <w:bottom w:val="single" w:sz="4" w:space="0" w:color="auto"/>
            </w:tcBorders>
          </w:tcPr>
          <w:p w14:paraId="6FF6B1E3" w14:textId="63C1B453" w:rsidR="007B102C" w:rsidRPr="00E66003" w:rsidRDefault="007B102C" w:rsidP="00B759A0">
            <w:pPr>
              <w:widowControl w:val="0"/>
              <w:jc w:val="center"/>
              <w:rPr>
                <w:lang w:val="en-US"/>
              </w:rPr>
            </w:pPr>
            <w:r w:rsidRPr="00E66003">
              <w:rPr>
                <w:lang w:val="en-US"/>
              </w:rPr>
              <w:t>5</w:t>
            </w:r>
          </w:p>
        </w:tc>
        <w:tc>
          <w:tcPr>
            <w:tcW w:w="1554" w:type="dxa"/>
            <w:tcBorders>
              <w:bottom w:val="single" w:sz="4" w:space="0" w:color="auto"/>
            </w:tcBorders>
          </w:tcPr>
          <w:p w14:paraId="66133C16" w14:textId="192FC8D2" w:rsidR="007B102C" w:rsidRPr="00E66003" w:rsidRDefault="007B102C" w:rsidP="00B759A0">
            <w:pPr>
              <w:widowControl w:val="0"/>
              <w:jc w:val="center"/>
              <w:rPr>
                <w:lang w:val="en-US"/>
              </w:rPr>
            </w:pPr>
            <w:r w:rsidRPr="00E66003">
              <w:rPr>
                <w:lang w:val="en-US"/>
              </w:rPr>
              <w:t>6</w:t>
            </w:r>
          </w:p>
        </w:tc>
        <w:tc>
          <w:tcPr>
            <w:tcW w:w="1696" w:type="dxa"/>
            <w:tcBorders>
              <w:bottom w:val="single" w:sz="4" w:space="0" w:color="auto"/>
            </w:tcBorders>
          </w:tcPr>
          <w:p w14:paraId="0AF5041E" w14:textId="5937CCA5" w:rsidR="007B102C" w:rsidRPr="00E66003" w:rsidRDefault="007B102C" w:rsidP="00B759A0">
            <w:pPr>
              <w:widowControl w:val="0"/>
              <w:jc w:val="center"/>
              <w:rPr>
                <w:lang w:val="en-US"/>
              </w:rPr>
            </w:pPr>
            <w:r w:rsidRPr="00E66003">
              <w:rPr>
                <w:lang w:val="en-US"/>
              </w:rPr>
              <w:t>7</w:t>
            </w:r>
          </w:p>
        </w:tc>
        <w:tc>
          <w:tcPr>
            <w:tcW w:w="1696" w:type="dxa"/>
            <w:tcBorders>
              <w:bottom w:val="single" w:sz="4" w:space="0" w:color="auto"/>
            </w:tcBorders>
          </w:tcPr>
          <w:p w14:paraId="74ABAA7E" w14:textId="4CB2C429" w:rsidR="007B102C" w:rsidRPr="00E66003" w:rsidRDefault="007B102C" w:rsidP="00B759A0">
            <w:pPr>
              <w:widowControl w:val="0"/>
              <w:jc w:val="center"/>
              <w:rPr>
                <w:lang w:val="en-US"/>
              </w:rPr>
            </w:pPr>
            <w:r w:rsidRPr="00E66003">
              <w:rPr>
                <w:lang w:val="en-US"/>
              </w:rPr>
              <w:t>8</w:t>
            </w:r>
          </w:p>
        </w:tc>
        <w:tc>
          <w:tcPr>
            <w:tcW w:w="1736" w:type="dxa"/>
            <w:tcBorders>
              <w:bottom w:val="single" w:sz="4" w:space="0" w:color="auto"/>
            </w:tcBorders>
          </w:tcPr>
          <w:p w14:paraId="78B89B6E" w14:textId="011C3A28" w:rsidR="007B102C" w:rsidRPr="00E66003" w:rsidRDefault="007B102C" w:rsidP="00B759A0">
            <w:pPr>
              <w:widowControl w:val="0"/>
              <w:jc w:val="center"/>
              <w:rPr>
                <w:lang w:val="en-US"/>
              </w:rPr>
            </w:pPr>
            <w:r w:rsidRPr="00E66003">
              <w:rPr>
                <w:lang w:val="en-US"/>
              </w:rPr>
              <w:t>9</w:t>
            </w:r>
          </w:p>
        </w:tc>
      </w:tr>
      <w:tr w:rsidR="007B102C" w:rsidRPr="00F4103C" w14:paraId="3BB9975E" w14:textId="77777777" w:rsidTr="00926B67">
        <w:tc>
          <w:tcPr>
            <w:tcW w:w="1418" w:type="dxa"/>
            <w:tcBorders>
              <w:bottom w:val="nil"/>
            </w:tcBorders>
          </w:tcPr>
          <w:p w14:paraId="77BAE982" w14:textId="77777777" w:rsidR="006A1E52" w:rsidRPr="00E66003" w:rsidRDefault="006A1E52" w:rsidP="00B759A0">
            <w:pPr>
              <w:widowControl w:val="0"/>
              <w:jc w:val="both"/>
              <w:rPr>
                <w:lang w:val="en-US"/>
              </w:rPr>
            </w:pPr>
            <w:r w:rsidRPr="00E66003">
              <w:rPr>
                <w:lang w:val="en-US"/>
              </w:rPr>
              <w:t xml:space="preserve">“My fellow citizens” (quoted from </w:t>
            </w:r>
            <w:proofErr w:type="spellStart"/>
            <w:proofErr w:type="gramStart"/>
            <w:r w:rsidRPr="00E66003">
              <w:rPr>
                <w:lang w:val="en-US"/>
              </w:rPr>
              <w:t>B.Clinton’s</w:t>
            </w:r>
            <w:proofErr w:type="spellEnd"/>
            <w:proofErr w:type="gramEnd"/>
            <w:r w:rsidRPr="00E66003">
              <w:rPr>
                <w:lang w:val="en-US"/>
              </w:rPr>
              <w:t xml:space="preserve"> Inaugural Address, 1993).</w:t>
            </w:r>
          </w:p>
        </w:tc>
        <w:tc>
          <w:tcPr>
            <w:tcW w:w="1554" w:type="dxa"/>
            <w:tcBorders>
              <w:bottom w:val="nil"/>
            </w:tcBorders>
          </w:tcPr>
          <w:p w14:paraId="589D13B1" w14:textId="77777777" w:rsidR="006A1E52" w:rsidRPr="00E66003" w:rsidRDefault="006A1E52" w:rsidP="00B759A0">
            <w:pPr>
              <w:widowControl w:val="0"/>
              <w:jc w:val="both"/>
              <w:rPr>
                <w:lang w:val="en-US"/>
              </w:rPr>
            </w:pPr>
            <w:r w:rsidRPr="00E66003">
              <w:rPr>
                <w:lang w:val="en-US"/>
              </w:rPr>
              <w:t xml:space="preserve">“My fellow citizens” (quoted from </w:t>
            </w:r>
            <w:proofErr w:type="spellStart"/>
            <w:proofErr w:type="gramStart"/>
            <w:r w:rsidRPr="00E66003">
              <w:rPr>
                <w:lang w:val="en-US"/>
              </w:rPr>
              <w:t>B.Clinton’s</w:t>
            </w:r>
            <w:proofErr w:type="spellEnd"/>
            <w:proofErr w:type="gramEnd"/>
            <w:r w:rsidRPr="00E66003">
              <w:rPr>
                <w:lang w:val="en-US"/>
              </w:rPr>
              <w:t xml:space="preserve"> Inaugural Address, 1997).</w:t>
            </w:r>
          </w:p>
        </w:tc>
        <w:tc>
          <w:tcPr>
            <w:tcW w:w="1838" w:type="dxa"/>
            <w:tcBorders>
              <w:bottom w:val="nil"/>
            </w:tcBorders>
          </w:tcPr>
          <w:p w14:paraId="1D0943B2" w14:textId="77777777" w:rsidR="006A1E52" w:rsidRPr="00E66003" w:rsidRDefault="006A1E52" w:rsidP="00B759A0">
            <w:pPr>
              <w:widowControl w:val="0"/>
              <w:jc w:val="both"/>
              <w:rPr>
                <w:lang w:val="en-US"/>
              </w:rPr>
            </w:pPr>
            <w:r w:rsidRPr="00E66003">
              <w:rPr>
                <w:lang w:val="en-US"/>
              </w:rPr>
              <w:t>“Thank you all. Chief Justice Rehnquist, President Carter, President Bush, President Clinton, distinguished guests, and my fellow citizens” (quoted from G. Buhs’s Inaugural Address, 2001).</w:t>
            </w:r>
          </w:p>
        </w:tc>
        <w:tc>
          <w:tcPr>
            <w:tcW w:w="1696" w:type="dxa"/>
            <w:tcBorders>
              <w:bottom w:val="nil"/>
            </w:tcBorders>
          </w:tcPr>
          <w:p w14:paraId="0776C7B4" w14:textId="77777777" w:rsidR="006A1E52" w:rsidRPr="00E66003" w:rsidRDefault="006A1E52" w:rsidP="00B759A0">
            <w:pPr>
              <w:widowControl w:val="0"/>
              <w:jc w:val="both"/>
              <w:rPr>
                <w:lang w:val="en-US"/>
              </w:rPr>
            </w:pPr>
            <w:r w:rsidRPr="00E66003">
              <w:rPr>
                <w:lang w:val="en-US"/>
              </w:rPr>
              <w:t>“Vice President Cheney, Mr. Chief Justice, President Carter, President Bush, President Clinton, members of the United States Congress, reverend clergy, distinguished guests, fellow citizens” (quoted from G. Buhs’s Inaugural Address, 2005).</w:t>
            </w:r>
          </w:p>
        </w:tc>
        <w:tc>
          <w:tcPr>
            <w:tcW w:w="1696" w:type="dxa"/>
            <w:tcBorders>
              <w:bottom w:val="nil"/>
            </w:tcBorders>
          </w:tcPr>
          <w:p w14:paraId="72D7F52B" w14:textId="77777777" w:rsidR="006A1E52" w:rsidRPr="00E66003" w:rsidRDefault="006A1E52" w:rsidP="00B759A0">
            <w:pPr>
              <w:widowControl w:val="0"/>
              <w:jc w:val="both"/>
              <w:rPr>
                <w:lang w:val="en-US"/>
              </w:rPr>
            </w:pPr>
            <w:r w:rsidRPr="00E66003">
              <w:rPr>
                <w:lang w:val="en-US"/>
              </w:rPr>
              <w:t>“My fellow citizens” (quoted from B. Obama’s Inaugural Address, 2009).</w:t>
            </w:r>
          </w:p>
        </w:tc>
        <w:tc>
          <w:tcPr>
            <w:tcW w:w="1554" w:type="dxa"/>
            <w:tcBorders>
              <w:bottom w:val="nil"/>
            </w:tcBorders>
          </w:tcPr>
          <w:p w14:paraId="61E555F9" w14:textId="77777777" w:rsidR="006A1E52" w:rsidRPr="00E66003" w:rsidRDefault="006A1E52" w:rsidP="00B759A0">
            <w:pPr>
              <w:widowControl w:val="0"/>
              <w:jc w:val="both"/>
              <w:rPr>
                <w:lang w:val="en-US"/>
              </w:rPr>
            </w:pPr>
            <w:r w:rsidRPr="00E66003">
              <w:rPr>
                <w:lang w:val="en-US"/>
              </w:rPr>
              <w:t>“Vice President Biden, Mr. Chief Justice, Members of the United States Congress, distinguished guests, and fellow citizens” (quoted from B. Obama’s Inaugural Address, 2013).</w:t>
            </w:r>
          </w:p>
        </w:tc>
        <w:tc>
          <w:tcPr>
            <w:tcW w:w="1696" w:type="dxa"/>
            <w:tcBorders>
              <w:bottom w:val="nil"/>
            </w:tcBorders>
          </w:tcPr>
          <w:p w14:paraId="36202C1E" w14:textId="77777777" w:rsidR="006A1E52" w:rsidRPr="00E66003" w:rsidRDefault="006A1E52" w:rsidP="00B759A0">
            <w:pPr>
              <w:widowControl w:val="0"/>
              <w:jc w:val="both"/>
              <w:rPr>
                <w:lang w:val="en-US"/>
              </w:rPr>
            </w:pPr>
            <w:r w:rsidRPr="00E66003">
              <w:rPr>
                <w:lang w:val="en-US"/>
              </w:rPr>
              <w:t xml:space="preserve">“Chief Justice Roberts, President Carter, President Clinton, President Bush, President Obama, fellow Americans and people of the world, thank you” </w:t>
            </w:r>
            <w:bookmarkStart w:id="54" w:name="_Hlk196130807"/>
            <w:r w:rsidRPr="00E66003">
              <w:rPr>
                <w:lang w:val="en-US"/>
              </w:rPr>
              <w:t>(quoted from D. Trump’s Inaugural Address, 2017).</w:t>
            </w:r>
            <w:bookmarkEnd w:id="54"/>
          </w:p>
        </w:tc>
        <w:tc>
          <w:tcPr>
            <w:tcW w:w="1696" w:type="dxa"/>
            <w:tcBorders>
              <w:bottom w:val="nil"/>
            </w:tcBorders>
          </w:tcPr>
          <w:p w14:paraId="0B493BA4" w14:textId="77777777" w:rsidR="006A1E52" w:rsidRPr="00E66003" w:rsidRDefault="006A1E52" w:rsidP="00B759A0">
            <w:pPr>
              <w:widowControl w:val="0"/>
              <w:jc w:val="both"/>
              <w:rPr>
                <w:lang w:val="en-US"/>
              </w:rPr>
            </w:pPr>
            <w:r w:rsidRPr="00E66003">
              <w:rPr>
                <w:color w:val="1B1B1B"/>
                <w:lang w:val="en-US"/>
              </w:rPr>
              <w:t>“Chief Justice Roberts, Vice-President Harris, Speaker Pelosi, Leader Schumer, Leader McConnell, Vice-President Pence. My distinguished guests, my fellow Americans”</w:t>
            </w:r>
            <w:r w:rsidRPr="00E66003">
              <w:rPr>
                <w:lang w:val="en-US"/>
              </w:rPr>
              <w:t xml:space="preserve"> (quoted from J. Biden’s Inaugural Address, 2021).</w:t>
            </w:r>
          </w:p>
        </w:tc>
        <w:tc>
          <w:tcPr>
            <w:tcW w:w="1736" w:type="dxa"/>
            <w:tcBorders>
              <w:bottom w:val="nil"/>
            </w:tcBorders>
          </w:tcPr>
          <w:p w14:paraId="1381B3A9" w14:textId="77777777" w:rsidR="006A1E52" w:rsidRPr="00E66003" w:rsidRDefault="006A1E52" w:rsidP="00B759A0">
            <w:pPr>
              <w:widowControl w:val="0"/>
              <w:jc w:val="both"/>
              <w:rPr>
                <w:color w:val="1B1B1B"/>
                <w:lang w:val="en-US"/>
              </w:rPr>
            </w:pPr>
            <w:r w:rsidRPr="00E66003">
              <w:rPr>
                <w:color w:val="1B1B1B"/>
                <w:lang w:val="en-US"/>
              </w:rPr>
              <w:t>“Thank you. Thank you very much, everybody. Wow. Thank you very, very much.</w:t>
            </w:r>
          </w:p>
          <w:p w14:paraId="71D60CE5" w14:textId="1980548F" w:rsidR="006A1E52" w:rsidRPr="00E66003" w:rsidRDefault="006A1E52" w:rsidP="00B759A0">
            <w:pPr>
              <w:widowControl w:val="0"/>
              <w:jc w:val="both"/>
              <w:rPr>
                <w:color w:val="1B1B1B"/>
                <w:lang w:val="en-US"/>
              </w:rPr>
            </w:pPr>
            <w:r w:rsidRPr="00E66003">
              <w:rPr>
                <w:color w:val="000000" w:themeColor="text1"/>
                <w:lang w:val="en-US"/>
              </w:rPr>
              <w:t xml:space="preserve">Vice President Vance, Speaker Johnson, Senator Thune, Chief Justice Roberts, Justices of the Supreme Court of the United States, President Clinton, President Bush, President Obama, President Biden, Vice President Harris, and my </w:t>
            </w:r>
          </w:p>
        </w:tc>
      </w:tr>
    </w:tbl>
    <w:p w14:paraId="66437BF4" w14:textId="77777777" w:rsidR="004E3382" w:rsidRPr="00E66003" w:rsidRDefault="004E3382" w:rsidP="00B759A0">
      <w:pPr>
        <w:widowControl w:val="0"/>
        <w:jc w:val="both"/>
        <w:rPr>
          <w:sz w:val="28"/>
          <w:szCs w:val="28"/>
          <w:lang w:val="en-US"/>
        </w:rPr>
        <w:sectPr w:rsidR="004E3382" w:rsidRPr="00E66003" w:rsidSect="004E3382">
          <w:pgSz w:w="16838" w:h="11906" w:orient="landscape"/>
          <w:pgMar w:top="1418" w:right="1134" w:bottom="1701" w:left="1134" w:header="1134" w:footer="1134" w:gutter="0"/>
          <w:cols w:space="708"/>
          <w:docGrid w:linePitch="360"/>
        </w:sectPr>
      </w:pPr>
    </w:p>
    <w:p w14:paraId="71B1DAEB" w14:textId="51D05D6F" w:rsidR="003668A0" w:rsidRPr="00E66003" w:rsidRDefault="003668A0" w:rsidP="00B759A0">
      <w:pPr>
        <w:widowControl w:val="0"/>
        <w:jc w:val="both"/>
        <w:rPr>
          <w:sz w:val="28"/>
          <w:szCs w:val="28"/>
          <w:lang w:val="en-US"/>
        </w:rPr>
      </w:pPr>
      <w:r w:rsidRPr="00E66003">
        <w:rPr>
          <w:sz w:val="28"/>
          <w:szCs w:val="28"/>
          <w:lang w:val="en-US"/>
        </w:rPr>
        <w:lastRenderedPageBreak/>
        <w:t>Continuation of Table 1</w:t>
      </w:r>
      <w:r w:rsidR="00E66003" w:rsidRPr="00E66003">
        <w:rPr>
          <w:sz w:val="28"/>
          <w:szCs w:val="28"/>
          <w:lang w:val="en-US"/>
        </w:rPr>
        <w:t>1</w:t>
      </w:r>
    </w:p>
    <w:p w14:paraId="5C026299" w14:textId="77777777" w:rsidR="003668A0" w:rsidRPr="00E66003" w:rsidRDefault="003668A0" w:rsidP="00B759A0">
      <w:pPr>
        <w:widowControl w:val="0"/>
        <w:jc w:val="both"/>
        <w:rPr>
          <w:sz w:val="28"/>
          <w:szCs w:val="28"/>
          <w:lang w:val="en-US"/>
        </w:rPr>
      </w:pPr>
    </w:p>
    <w:tbl>
      <w:tblPr>
        <w:tblStyle w:val="af0"/>
        <w:tblW w:w="14884" w:type="dxa"/>
        <w:tblInd w:w="-5" w:type="dxa"/>
        <w:tblLayout w:type="fixed"/>
        <w:tblLook w:val="04A0" w:firstRow="1" w:lastRow="0" w:firstColumn="1" w:lastColumn="0" w:noHBand="0" w:noVBand="1"/>
      </w:tblPr>
      <w:tblGrid>
        <w:gridCol w:w="1653"/>
        <w:gridCol w:w="1653"/>
        <w:gridCol w:w="1654"/>
        <w:gridCol w:w="1654"/>
        <w:gridCol w:w="1654"/>
        <w:gridCol w:w="1654"/>
        <w:gridCol w:w="1654"/>
        <w:gridCol w:w="1654"/>
        <w:gridCol w:w="1654"/>
      </w:tblGrid>
      <w:tr w:rsidR="003668A0" w:rsidRPr="00E66003" w14:paraId="25FE1EBE" w14:textId="77777777" w:rsidTr="00832371">
        <w:tc>
          <w:tcPr>
            <w:tcW w:w="1653" w:type="dxa"/>
          </w:tcPr>
          <w:p w14:paraId="628D7E1E" w14:textId="77777777" w:rsidR="003668A0" w:rsidRPr="00E66003" w:rsidRDefault="003668A0" w:rsidP="00832371">
            <w:pPr>
              <w:widowControl w:val="0"/>
              <w:jc w:val="center"/>
              <w:rPr>
                <w:lang w:val="en-US"/>
              </w:rPr>
            </w:pPr>
            <w:r w:rsidRPr="00E66003">
              <w:rPr>
                <w:lang w:val="en-US"/>
              </w:rPr>
              <w:t>1</w:t>
            </w:r>
          </w:p>
        </w:tc>
        <w:tc>
          <w:tcPr>
            <w:tcW w:w="1653" w:type="dxa"/>
          </w:tcPr>
          <w:p w14:paraId="692C2C5F" w14:textId="77777777" w:rsidR="003668A0" w:rsidRPr="00E66003" w:rsidRDefault="003668A0" w:rsidP="00832371">
            <w:pPr>
              <w:widowControl w:val="0"/>
              <w:jc w:val="center"/>
              <w:rPr>
                <w:lang w:val="en-US"/>
              </w:rPr>
            </w:pPr>
            <w:r w:rsidRPr="00E66003">
              <w:rPr>
                <w:lang w:val="en-US"/>
              </w:rPr>
              <w:t>2</w:t>
            </w:r>
          </w:p>
        </w:tc>
        <w:tc>
          <w:tcPr>
            <w:tcW w:w="1654" w:type="dxa"/>
          </w:tcPr>
          <w:p w14:paraId="5EAF32CB" w14:textId="77777777" w:rsidR="003668A0" w:rsidRPr="00E66003" w:rsidRDefault="003668A0" w:rsidP="00832371">
            <w:pPr>
              <w:widowControl w:val="0"/>
              <w:jc w:val="center"/>
              <w:rPr>
                <w:lang w:val="en-US"/>
              </w:rPr>
            </w:pPr>
            <w:r w:rsidRPr="00E66003">
              <w:rPr>
                <w:lang w:val="en-US"/>
              </w:rPr>
              <w:t>3</w:t>
            </w:r>
          </w:p>
        </w:tc>
        <w:tc>
          <w:tcPr>
            <w:tcW w:w="1654" w:type="dxa"/>
          </w:tcPr>
          <w:p w14:paraId="023C8060" w14:textId="77777777" w:rsidR="003668A0" w:rsidRPr="00E66003" w:rsidRDefault="003668A0" w:rsidP="00832371">
            <w:pPr>
              <w:widowControl w:val="0"/>
              <w:jc w:val="center"/>
              <w:rPr>
                <w:lang w:val="en-US"/>
              </w:rPr>
            </w:pPr>
            <w:r w:rsidRPr="00E66003">
              <w:rPr>
                <w:lang w:val="en-US"/>
              </w:rPr>
              <w:t>4</w:t>
            </w:r>
          </w:p>
        </w:tc>
        <w:tc>
          <w:tcPr>
            <w:tcW w:w="1654" w:type="dxa"/>
          </w:tcPr>
          <w:p w14:paraId="66158231" w14:textId="77777777" w:rsidR="003668A0" w:rsidRPr="00E66003" w:rsidRDefault="003668A0" w:rsidP="00832371">
            <w:pPr>
              <w:widowControl w:val="0"/>
              <w:jc w:val="center"/>
              <w:rPr>
                <w:lang w:val="en-US"/>
              </w:rPr>
            </w:pPr>
            <w:r w:rsidRPr="00E66003">
              <w:rPr>
                <w:lang w:val="en-US"/>
              </w:rPr>
              <w:t>5</w:t>
            </w:r>
          </w:p>
        </w:tc>
        <w:tc>
          <w:tcPr>
            <w:tcW w:w="1654" w:type="dxa"/>
          </w:tcPr>
          <w:p w14:paraId="62308F28" w14:textId="77777777" w:rsidR="003668A0" w:rsidRPr="00E66003" w:rsidRDefault="003668A0" w:rsidP="00832371">
            <w:pPr>
              <w:widowControl w:val="0"/>
              <w:jc w:val="center"/>
              <w:rPr>
                <w:lang w:val="en-US"/>
              </w:rPr>
            </w:pPr>
            <w:r w:rsidRPr="00E66003">
              <w:rPr>
                <w:lang w:val="en-US"/>
              </w:rPr>
              <w:t>6</w:t>
            </w:r>
          </w:p>
        </w:tc>
        <w:tc>
          <w:tcPr>
            <w:tcW w:w="1654" w:type="dxa"/>
          </w:tcPr>
          <w:p w14:paraId="7BF0DDF3" w14:textId="77777777" w:rsidR="003668A0" w:rsidRPr="00E66003" w:rsidRDefault="003668A0" w:rsidP="00832371">
            <w:pPr>
              <w:widowControl w:val="0"/>
              <w:jc w:val="center"/>
              <w:rPr>
                <w:lang w:val="en-US"/>
              </w:rPr>
            </w:pPr>
            <w:r w:rsidRPr="00E66003">
              <w:rPr>
                <w:lang w:val="en-US"/>
              </w:rPr>
              <w:t>7</w:t>
            </w:r>
          </w:p>
        </w:tc>
        <w:tc>
          <w:tcPr>
            <w:tcW w:w="1654" w:type="dxa"/>
          </w:tcPr>
          <w:p w14:paraId="627FAD1C" w14:textId="77777777" w:rsidR="003668A0" w:rsidRPr="00E66003" w:rsidRDefault="003668A0" w:rsidP="00832371">
            <w:pPr>
              <w:widowControl w:val="0"/>
              <w:jc w:val="center"/>
              <w:rPr>
                <w:color w:val="1B1B1B"/>
                <w:lang w:val="en-US"/>
              </w:rPr>
            </w:pPr>
            <w:r w:rsidRPr="00E66003">
              <w:rPr>
                <w:color w:val="1B1B1B"/>
                <w:lang w:val="en-US"/>
              </w:rPr>
              <w:t>8</w:t>
            </w:r>
          </w:p>
        </w:tc>
        <w:tc>
          <w:tcPr>
            <w:tcW w:w="1654" w:type="dxa"/>
          </w:tcPr>
          <w:p w14:paraId="5720F259" w14:textId="77777777" w:rsidR="003668A0" w:rsidRPr="00E66003" w:rsidRDefault="003668A0" w:rsidP="00832371">
            <w:pPr>
              <w:widowControl w:val="0"/>
              <w:jc w:val="center"/>
              <w:rPr>
                <w:color w:val="1B1B1B"/>
                <w:lang w:val="en-US"/>
              </w:rPr>
            </w:pPr>
            <w:r w:rsidRPr="00E66003">
              <w:rPr>
                <w:color w:val="1B1B1B"/>
                <w:lang w:val="en-US"/>
              </w:rPr>
              <w:t>9</w:t>
            </w:r>
          </w:p>
        </w:tc>
      </w:tr>
      <w:tr w:rsidR="003668A0" w:rsidRPr="00F4103C" w14:paraId="7524C069" w14:textId="77777777" w:rsidTr="00832371">
        <w:tc>
          <w:tcPr>
            <w:tcW w:w="1653" w:type="dxa"/>
          </w:tcPr>
          <w:p w14:paraId="20EE33C5" w14:textId="77777777" w:rsidR="003668A0" w:rsidRPr="00E66003" w:rsidRDefault="003668A0" w:rsidP="00832371">
            <w:pPr>
              <w:widowControl w:val="0"/>
              <w:jc w:val="both"/>
              <w:rPr>
                <w:lang w:val="en-US"/>
              </w:rPr>
            </w:pPr>
          </w:p>
        </w:tc>
        <w:tc>
          <w:tcPr>
            <w:tcW w:w="1653" w:type="dxa"/>
          </w:tcPr>
          <w:p w14:paraId="6D44D0C0" w14:textId="77777777" w:rsidR="003668A0" w:rsidRPr="00E66003" w:rsidRDefault="003668A0" w:rsidP="00832371">
            <w:pPr>
              <w:widowControl w:val="0"/>
              <w:jc w:val="both"/>
              <w:rPr>
                <w:lang w:val="en-US"/>
              </w:rPr>
            </w:pPr>
          </w:p>
        </w:tc>
        <w:tc>
          <w:tcPr>
            <w:tcW w:w="1654" w:type="dxa"/>
          </w:tcPr>
          <w:p w14:paraId="04093AD5" w14:textId="77777777" w:rsidR="003668A0" w:rsidRPr="00E66003" w:rsidRDefault="003668A0" w:rsidP="00832371">
            <w:pPr>
              <w:widowControl w:val="0"/>
              <w:jc w:val="both"/>
              <w:rPr>
                <w:lang w:val="en-US"/>
              </w:rPr>
            </w:pPr>
          </w:p>
        </w:tc>
        <w:tc>
          <w:tcPr>
            <w:tcW w:w="1654" w:type="dxa"/>
          </w:tcPr>
          <w:p w14:paraId="7122B233" w14:textId="77777777" w:rsidR="003668A0" w:rsidRPr="00E66003" w:rsidRDefault="003668A0" w:rsidP="00832371">
            <w:pPr>
              <w:widowControl w:val="0"/>
              <w:jc w:val="both"/>
              <w:rPr>
                <w:lang w:val="en-US"/>
              </w:rPr>
            </w:pPr>
          </w:p>
        </w:tc>
        <w:tc>
          <w:tcPr>
            <w:tcW w:w="1654" w:type="dxa"/>
          </w:tcPr>
          <w:p w14:paraId="5B1B50E7" w14:textId="77777777" w:rsidR="003668A0" w:rsidRPr="00E66003" w:rsidRDefault="003668A0" w:rsidP="00832371">
            <w:pPr>
              <w:widowControl w:val="0"/>
              <w:jc w:val="both"/>
              <w:rPr>
                <w:lang w:val="en-US"/>
              </w:rPr>
            </w:pPr>
          </w:p>
        </w:tc>
        <w:tc>
          <w:tcPr>
            <w:tcW w:w="1654" w:type="dxa"/>
          </w:tcPr>
          <w:p w14:paraId="41FB89DB" w14:textId="77777777" w:rsidR="003668A0" w:rsidRPr="00E66003" w:rsidRDefault="003668A0" w:rsidP="00832371">
            <w:pPr>
              <w:widowControl w:val="0"/>
              <w:jc w:val="both"/>
              <w:rPr>
                <w:lang w:val="en-US"/>
              </w:rPr>
            </w:pPr>
          </w:p>
        </w:tc>
        <w:tc>
          <w:tcPr>
            <w:tcW w:w="1654" w:type="dxa"/>
          </w:tcPr>
          <w:p w14:paraId="69E46B86" w14:textId="77777777" w:rsidR="003668A0" w:rsidRPr="00E66003" w:rsidRDefault="003668A0" w:rsidP="00832371">
            <w:pPr>
              <w:widowControl w:val="0"/>
              <w:jc w:val="both"/>
              <w:rPr>
                <w:lang w:val="en-US"/>
              </w:rPr>
            </w:pPr>
          </w:p>
        </w:tc>
        <w:tc>
          <w:tcPr>
            <w:tcW w:w="1654" w:type="dxa"/>
          </w:tcPr>
          <w:p w14:paraId="7AFDF321" w14:textId="77777777" w:rsidR="003668A0" w:rsidRPr="00E66003" w:rsidRDefault="003668A0" w:rsidP="00832371">
            <w:pPr>
              <w:widowControl w:val="0"/>
              <w:jc w:val="both"/>
              <w:rPr>
                <w:color w:val="1B1B1B"/>
                <w:lang w:val="en-US"/>
              </w:rPr>
            </w:pPr>
          </w:p>
        </w:tc>
        <w:tc>
          <w:tcPr>
            <w:tcW w:w="1654" w:type="dxa"/>
          </w:tcPr>
          <w:p w14:paraId="7B653810" w14:textId="77777777" w:rsidR="003668A0" w:rsidRPr="00E66003" w:rsidRDefault="003668A0" w:rsidP="00832371">
            <w:pPr>
              <w:widowControl w:val="0"/>
              <w:jc w:val="both"/>
              <w:rPr>
                <w:color w:val="1B1B1B"/>
                <w:lang w:val="en-US"/>
              </w:rPr>
            </w:pPr>
            <w:r w:rsidRPr="00E66003">
              <w:rPr>
                <w:color w:val="000000" w:themeColor="text1"/>
                <w:lang w:val="en-US"/>
              </w:rPr>
              <w:t xml:space="preserve">fellow citizens: The golden age of America begins right now” </w:t>
            </w:r>
            <w:r w:rsidRPr="00E66003">
              <w:rPr>
                <w:lang w:val="en-US"/>
              </w:rPr>
              <w:t>(quoted from D. Trump’s Inaugural Address, 2025).</w:t>
            </w:r>
          </w:p>
        </w:tc>
      </w:tr>
      <w:tr w:rsidR="003668A0" w:rsidRPr="00F4103C" w14:paraId="11C2CE77" w14:textId="77777777" w:rsidTr="00832371">
        <w:tc>
          <w:tcPr>
            <w:tcW w:w="14884" w:type="dxa"/>
            <w:gridSpan w:val="9"/>
          </w:tcPr>
          <w:p w14:paraId="1DF66D10" w14:textId="77777777" w:rsidR="003668A0" w:rsidRPr="00E66003" w:rsidRDefault="003668A0" w:rsidP="00832371">
            <w:pPr>
              <w:widowControl w:val="0"/>
              <w:ind w:left="603"/>
              <w:jc w:val="both"/>
              <w:rPr>
                <w:color w:val="1B1B1B"/>
                <w:lang w:val="en-US"/>
              </w:rPr>
            </w:pPr>
            <w:r w:rsidRPr="00E66003">
              <w:rPr>
                <w:color w:val="1B1B1B"/>
                <w:lang w:val="en-US"/>
              </w:rPr>
              <w:t xml:space="preserve">Note – Compiled by the author </w:t>
            </w:r>
          </w:p>
        </w:tc>
      </w:tr>
    </w:tbl>
    <w:p w14:paraId="6C2E8955" w14:textId="4F2866F3" w:rsidR="006A1E52" w:rsidRPr="00E66003" w:rsidRDefault="006A1E52" w:rsidP="00B759A0">
      <w:pPr>
        <w:widowControl w:val="0"/>
        <w:jc w:val="both"/>
        <w:rPr>
          <w:sz w:val="28"/>
          <w:szCs w:val="28"/>
          <w:lang w:val="en-US"/>
        </w:rPr>
        <w:sectPr w:rsidR="006A1E52" w:rsidRPr="00E66003" w:rsidSect="00926B67">
          <w:pgSz w:w="16838" w:h="11906" w:orient="landscape"/>
          <w:pgMar w:top="567" w:right="1134" w:bottom="1701" w:left="1134" w:header="1134" w:footer="1134" w:gutter="0"/>
          <w:cols w:space="708"/>
          <w:docGrid w:linePitch="360"/>
        </w:sectPr>
      </w:pPr>
      <w:r w:rsidRPr="00E66003">
        <w:rPr>
          <w:sz w:val="28"/>
          <w:szCs w:val="28"/>
          <w:lang w:val="en-US"/>
        </w:rPr>
        <w:tab/>
      </w:r>
    </w:p>
    <w:p w14:paraId="615E77D5" w14:textId="77777777" w:rsidR="00753F68" w:rsidRPr="00E66003" w:rsidRDefault="00753F68" w:rsidP="00B759A0">
      <w:pPr>
        <w:widowControl w:val="0"/>
        <w:ind w:firstLine="567"/>
        <w:jc w:val="both"/>
        <w:rPr>
          <w:i/>
          <w:color w:val="000000"/>
          <w:sz w:val="28"/>
          <w:szCs w:val="28"/>
          <w:shd w:val="clear" w:color="auto" w:fill="FFFFFF"/>
          <w:lang w:val="en-US"/>
        </w:rPr>
      </w:pPr>
    </w:p>
    <w:p w14:paraId="78AD3D06" w14:textId="77777777" w:rsidR="00CF5F1A" w:rsidRPr="00E66003" w:rsidRDefault="00CF5F1A" w:rsidP="00CF5F1A">
      <w:pPr>
        <w:widowControl w:val="0"/>
        <w:ind w:left="567" w:right="566" w:firstLine="567"/>
        <w:jc w:val="both"/>
        <w:rPr>
          <w:sz w:val="28"/>
          <w:szCs w:val="28"/>
          <w:lang w:val="en-US"/>
        </w:rPr>
      </w:pPr>
      <w:r w:rsidRPr="00E66003">
        <w:rPr>
          <w:color w:val="000000"/>
          <w:sz w:val="28"/>
          <w:szCs w:val="28"/>
          <w:shd w:val="clear" w:color="auto" w:fill="FFFFFF"/>
          <w:lang w:val="en-US"/>
        </w:rPr>
        <w:t xml:space="preserve">We must keep our old democracy forever young. Guided by the ancient vision of a promised land, let us set our sights upon a land of new promise” </w:t>
      </w:r>
      <w:r w:rsidRPr="00E66003">
        <w:rPr>
          <w:iCs/>
          <w:color w:val="000000"/>
          <w:sz w:val="28"/>
          <w:szCs w:val="28"/>
          <w:shd w:val="clear" w:color="auto" w:fill="FFFFFF"/>
          <w:lang w:val="en-US"/>
        </w:rPr>
        <w:t>(quoted from B. Clinton’s Inaugural Address, 1997)</w:t>
      </w:r>
      <w:r w:rsidRPr="00E66003">
        <w:rPr>
          <w:color w:val="000000"/>
          <w:sz w:val="28"/>
          <w:szCs w:val="28"/>
          <w:shd w:val="clear" w:color="auto" w:fill="FFFFFF"/>
          <w:lang w:val="en-US"/>
        </w:rPr>
        <w:t>.</w:t>
      </w:r>
    </w:p>
    <w:p w14:paraId="27BEBB55" w14:textId="77777777" w:rsidR="00CF5F1A" w:rsidRDefault="00CF5F1A" w:rsidP="00B759A0">
      <w:pPr>
        <w:widowControl w:val="0"/>
        <w:ind w:firstLine="567"/>
        <w:jc w:val="both"/>
        <w:rPr>
          <w:color w:val="000000"/>
          <w:sz w:val="28"/>
          <w:szCs w:val="28"/>
          <w:shd w:val="clear" w:color="auto" w:fill="FFFFFF"/>
          <w:lang w:val="en-US"/>
        </w:rPr>
      </w:pPr>
    </w:p>
    <w:p w14:paraId="00281640" w14:textId="290B0B56" w:rsidR="00753F68" w:rsidRPr="00E66003" w:rsidRDefault="00753F68" w:rsidP="00B759A0">
      <w:pPr>
        <w:widowControl w:val="0"/>
        <w:ind w:firstLine="567"/>
        <w:jc w:val="both"/>
        <w:rPr>
          <w:color w:val="000000"/>
          <w:sz w:val="28"/>
          <w:szCs w:val="28"/>
          <w:shd w:val="clear" w:color="auto" w:fill="FFFFFF"/>
          <w:lang w:val="en-US"/>
        </w:rPr>
      </w:pPr>
      <w:r w:rsidRPr="00E66003">
        <w:rPr>
          <w:color w:val="000000"/>
          <w:sz w:val="28"/>
          <w:szCs w:val="28"/>
          <w:shd w:val="clear" w:color="auto" w:fill="FFFFFF"/>
          <w:lang w:val="en-US"/>
        </w:rPr>
        <w:t xml:space="preserve">President Bush, in his first </w:t>
      </w:r>
      <w:r w:rsidR="00AB63DA" w:rsidRPr="00E66003">
        <w:rPr>
          <w:color w:val="000000"/>
          <w:sz w:val="28"/>
          <w:szCs w:val="28"/>
          <w:shd w:val="clear" w:color="auto" w:fill="FFFFFF"/>
          <w:lang w:val="en-US"/>
        </w:rPr>
        <w:t>Inaugural Address</w:t>
      </w:r>
      <w:r w:rsidRPr="00E66003">
        <w:rPr>
          <w:color w:val="000000"/>
          <w:sz w:val="28"/>
          <w:szCs w:val="28"/>
          <w:shd w:val="clear" w:color="auto" w:fill="FFFFFF"/>
          <w:lang w:val="en-US"/>
        </w:rPr>
        <w:t xml:space="preserve">, emphasized the </w:t>
      </w:r>
      <w:r w:rsidRPr="00E66003">
        <w:rPr>
          <w:i/>
          <w:color w:val="000000"/>
          <w:sz w:val="28"/>
          <w:szCs w:val="28"/>
          <w:shd w:val="clear" w:color="auto" w:fill="FFFFFF"/>
          <w:lang w:val="en-US"/>
        </w:rPr>
        <w:t>“peaceful transfer of authority”</w:t>
      </w:r>
      <w:r w:rsidRPr="00E66003">
        <w:rPr>
          <w:color w:val="000000"/>
          <w:sz w:val="28"/>
          <w:szCs w:val="28"/>
          <w:shd w:val="clear" w:color="auto" w:fill="FFFFFF"/>
          <w:lang w:val="en-US"/>
        </w:rPr>
        <w:t xml:space="preserve"> throughout American history and the enduring sacred meaning of the oath of allegiance to the old and willingness for the new:</w:t>
      </w:r>
    </w:p>
    <w:p w14:paraId="1CEA4FFF" w14:textId="77777777" w:rsidR="00753F68" w:rsidRPr="00E66003" w:rsidRDefault="00753F68" w:rsidP="00B759A0">
      <w:pPr>
        <w:widowControl w:val="0"/>
        <w:ind w:firstLine="567"/>
        <w:jc w:val="both"/>
        <w:rPr>
          <w:i/>
          <w:color w:val="000000"/>
          <w:sz w:val="28"/>
          <w:szCs w:val="28"/>
          <w:shd w:val="clear" w:color="auto" w:fill="FFFFFF"/>
          <w:lang w:val="en-US"/>
        </w:rPr>
      </w:pPr>
    </w:p>
    <w:p w14:paraId="00DEA9D5" w14:textId="77777777" w:rsidR="00926B67" w:rsidRPr="00E66003" w:rsidRDefault="00926B67" w:rsidP="00B759A0">
      <w:pPr>
        <w:widowControl w:val="0"/>
        <w:ind w:left="567" w:right="566" w:firstLine="567"/>
        <w:jc w:val="both"/>
        <w:rPr>
          <w:i/>
          <w:color w:val="000000"/>
          <w:sz w:val="28"/>
          <w:szCs w:val="28"/>
          <w:shd w:val="clear" w:color="auto" w:fill="FFFFFF"/>
          <w:lang w:val="en-US"/>
        </w:rPr>
      </w:pPr>
    </w:p>
    <w:p w14:paraId="2EED26B2" w14:textId="2FA8A137" w:rsidR="00753F68" w:rsidRPr="00E66003" w:rsidRDefault="00753F68" w:rsidP="00B759A0">
      <w:pPr>
        <w:widowControl w:val="0"/>
        <w:ind w:left="567" w:right="566" w:firstLine="567"/>
        <w:jc w:val="both"/>
        <w:rPr>
          <w:color w:val="000000"/>
          <w:sz w:val="28"/>
          <w:szCs w:val="28"/>
          <w:shd w:val="clear" w:color="auto" w:fill="FFFFFF"/>
          <w:lang w:val="en-US"/>
        </w:rPr>
      </w:pPr>
      <w:r w:rsidRPr="00E66003">
        <w:rPr>
          <w:color w:val="000000"/>
          <w:sz w:val="28"/>
          <w:szCs w:val="28"/>
          <w:shd w:val="clear" w:color="auto" w:fill="FFFFFF"/>
          <w:lang w:val="en-US"/>
        </w:rPr>
        <w:t xml:space="preserve">“The peaceful transfer of authority is rare in history yet shared in our country. With a simple oath, we affirm old traditions and make new beginnings” </w:t>
      </w:r>
      <w:r w:rsidRPr="00E66003">
        <w:rPr>
          <w:iCs/>
          <w:color w:val="000000"/>
          <w:sz w:val="28"/>
          <w:szCs w:val="28"/>
          <w:shd w:val="clear" w:color="auto" w:fill="FFFFFF"/>
          <w:lang w:val="en-US"/>
        </w:rPr>
        <w:t>(</w:t>
      </w:r>
      <w:r w:rsidR="006D6762" w:rsidRPr="00E66003">
        <w:rPr>
          <w:iCs/>
          <w:color w:val="000000"/>
          <w:sz w:val="28"/>
          <w:szCs w:val="28"/>
          <w:shd w:val="clear" w:color="auto" w:fill="FFFFFF"/>
          <w:lang w:val="en-US"/>
        </w:rPr>
        <w:t xml:space="preserve">quoted from G. </w:t>
      </w:r>
      <w:r w:rsidRPr="00E66003">
        <w:rPr>
          <w:iCs/>
          <w:color w:val="000000"/>
          <w:sz w:val="28"/>
          <w:szCs w:val="28"/>
          <w:shd w:val="clear" w:color="auto" w:fill="FFFFFF"/>
          <w:lang w:val="en-US"/>
        </w:rPr>
        <w:t>Bush</w:t>
      </w:r>
      <w:r w:rsidR="006D6762" w:rsidRPr="00E66003">
        <w:rPr>
          <w:iCs/>
          <w:color w:val="000000"/>
          <w:sz w:val="28"/>
          <w:szCs w:val="28"/>
          <w:shd w:val="clear" w:color="auto" w:fill="FFFFFF"/>
          <w:lang w:val="en-US"/>
        </w:rPr>
        <w:t>’s Inaugural Address</w:t>
      </w:r>
      <w:r w:rsidRPr="00E66003">
        <w:rPr>
          <w:iCs/>
          <w:color w:val="000000"/>
          <w:sz w:val="28"/>
          <w:szCs w:val="28"/>
          <w:shd w:val="clear" w:color="auto" w:fill="FFFFFF"/>
          <w:lang w:val="en-US"/>
        </w:rPr>
        <w:t>, 2001)</w:t>
      </w:r>
      <w:r w:rsidR="00D472F9" w:rsidRPr="00E66003">
        <w:rPr>
          <w:iCs/>
          <w:color w:val="000000"/>
          <w:sz w:val="28"/>
          <w:szCs w:val="28"/>
          <w:shd w:val="clear" w:color="auto" w:fill="FFFFFF"/>
          <w:lang w:val="en-US"/>
        </w:rPr>
        <w:t>.</w:t>
      </w:r>
    </w:p>
    <w:p w14:paraId="5AF24212" w14:textId="77777777" w:rsidR="00753F68" w:rsidRPr="00E66003" w:rsidRDefault="00753F68" w:rsidP="00B759A0">
      <w:pPr>
        <w:widowControl w:val="0"/>
        <w:ind w:firstLine="567"/>
        <w:jc w:val="both"/>
        <w:rPr>
          <w:color w:val="000000"/>
          <w:sz w:val="28"/>
          <w:szCs w:val="28"/>
          <w:shd w:val="clear" w:color="auto" w:fill="FFFFFF"/>
          <w:lang w:val="en-US"/>
        </w:rPr>
      </w:pPr>
    </w:p>
    <w:p w14:paraId="1ADD8A5A" w14:textId="5CB2A2A3" w:rsidR="00753F68" w:rsidRPr="00E66003" w:rsidRDefault="00753F68" w:rsidP="00B759A0">
      <w:pPr>
        <w:widowControl w:val="0"/>
        <w:ind w:firstLine="567"/>
        <w:jc w:val="both"/>
        <w:rPr>
          <w:color w:val="000000"/>
          <w:sz w:val="28"/>
          <w:szCs w:val="28"/>
          <w:shd w:val="clear" w:color="auto" w:fill="FFFFFF"/>
          <w:lang w:val="en-US"/>
        </w:rPr>
      </w:pPr>
      <w:r w:rsidRPr="00E66003">
        <w:rPr>
          <w:color w:val="000000"/>
          <w:sz w:val="28"/>
          <w:szCs w:val="28"/>
          <w:shd w:val="clear" w:color="auto" w:fill="FFFFFF"/>
          <w:lang w:val="en-US"/>
        </w:rPr>
        <w:t xml:space="preserve">In his </w:t>
      </w:r>
      <w:r w:rsidR="00AB63DA" w:rsidRPr="00E66003">
        <w:rPr>
          <w:color w:val="000000"/>
          <w:sz w:val="28"/>
          <w:szCs w:val="28"/>
          <w:shd w:val="clear" w:color="auto" w:fill="FFFFFF"/>
          <w:lang w:val="en-US"/>
        </w:rPr>
        <w:t>Inaugural Address</w:t>
      </w:r>
      <w:r w:rsidRPr="00E66003">
        <w:rPr>
          <w:color w:val="000000"/>
          <w:sz w:val="28"/>
          <w:szCs w:val="28"/>
          <w:shd w:val="clear" w:color="auto" w:fill="FFFFFF"/>
          <w:lang w:val="en-US"/>
        </w:rPr>
        <w:t xml:space="preserve"> in 2005, President Bush emphasized the special legal status of the oath:</w:t>
      </w:r>
    </w:p>
    <w:p w14:paraId="4011620E" w14:textId="77777777" w:rsidR="00753F68" w:rsidRPr="00E66003" w:rsidRDefault="00753F68" w:rsidP="00B759A0">
      <w:pPr>
        <w:widowControl w:val="0"/>
        <w:ind w:left="567" w:right="566"/>
        <w:jc w:val="both"/>
        <w:rPr>
          <w:color w:val="000000"/>
          <w:sz w:val="28"/>
          <w:szCs w:val="28"/>
          <w:shd w:val="clear" w:color="auto" w:fill="FFFFFF"/>
          <w:lang w:val="en-US"/>
        </w:rPr>
      </w:pPr>
    </w:p>
    <w:p w14:paraId="6A3C3E3D" w14:textId="02E03855" w:rsidR="00753F68" w:rsidRPr="00E66003" w:rsidRDefault="00753F68" w:rsidP="00B759A0">
      <w:pPr>
        <w:widowControl w:val="0"/>
        <w:ind w:left="567" w:right="566" w:firstLine="567"/>
        <w:jc w:val="both"/>
        <w:rPr>
          <w:color w:val="000000"/>
          <w:sz w:val="28"/>
          <w:szCs w:val="28"/>
          <w:shd w:val="clear" w:color="auto" w:fill="FFFFFF"/>
          <w:lang w:val="en-US"/>
        </w:rPr>
      </w:pPr>
      <w:r w:rsidRPr="00E66003">
        <w:rPr>
          <w:color w:val="000000"/>
          <w:sz w:val="28"/>
          <w:szCs w:val="28"/>
          <w:shd w:val="clear" w:color="auto" w:fill="FFFFFF"/>
          <w:lang w:val="en-US"/>
        </w:rPr>
        <w:t>“On this day, prescribed by law and marked by ceremony, we celebrate the durable wisdom of our Constitution and recall the deep commitments that unite our country”</w:t>
      </w:r>
      <w:r w:rsidR="00D472F9" w:rsidRPr="00E66003">
        <w:rPr>
          <w:color w:val="000000"/>
          <w:sz w:val="28"/>
          <w:szCs w:val="28"/>
          <w:shd w:val="clear" w:color="auto" w:fill="FFFFFF"/>
          <w:lang w:val="en-US"/>
        </w:rPr>
        <w:t xml:space="preserve"> </w:t>
      </w:r>
      <w:r w:rsidRPr="00E66003">
        <w:rPr>
          <w:iCs/>
          <w:color w:val="000000"/>
          <w:sz w:val="28"/>
          <w:szCs w:val="28"/>
          <w:shd w:val="clear" w:color="auto" w:fill="FFFFFF"/>
          <w:lang w:val="en-US"/>
        </w:rPr>
        <w:t>(</w:t>
      </w:r>
      <w:r w:rsidR="006D6762" w:rsidRPr="00E66003">
        <w:rPr>
          <w:iCs/>
          <w:color w:val="000000"/>
          <w:sz w:val="28"/>
          <w:szCs w:val="28"/>
          <w:shd w:val="clear" w:color="auto" w:fill="FFFFFF"/>
          <w:lang w:val="en-US"/>
        </w:rPr>
        <w:t xml:space="preserve">quoted from G. </w:t>
      </w:r>
      <w:r w:rsidRPr="00E66003">
        <w:rPr>
          <w:iCs/>
          <w:color w:val="000000"/>
          <w:sz w:val="28"/>
          <w:szCs w:val="28"/>
          <w:shd w:val="clear" w:color="auto" w:fill="FFFFFF"/>
          <w:lang w:val="en-US"/>
        </w:rPr>
        <w:t>Bush</w:t>
      </w:r>
      <w:r w:rsidR="006D6762" w:rsidRPr="00E66003">
        <w:rPr>
          <w:iCs/>
          <w:color w:val="000000"/>
          <w:sz w:val="28"/>
          <w:szCs w:val="28"/>
          <w:shd w:val="clear" w:color="auto" w:fill="FFFFFF"/>
          <w:lang w:val="en-US"/>
        </w:rPr>
        <w:t>’s Inaugural Address</w:t>
      </w:r>
      <w:r w:rsidRPr="00E66003">
        <w:rPr>
          <w:iCs/>
          <w:color w:val="000000"/>
          <w:sz w:val="28"/>
          <w:szCs w:val="28"/>
          <w:shd w:val="clear" w:color="auto" w:fill="FFFFFF"/>
          <w:lang w:val="en-US"/>
        </w:rPr>
        <w:t>, 2005)</w:t>
      </w:r>
      <w:r w:rsidR="00D472F9" w:rsidRPr="00E66003">
        <w:rPr>
          <w:iCs/>
          <w:color w:val="000000"/>
          <w:sz w:val="28"/>
          <w:szCs w:val="28"/>
          <w:shd w:val="clear" w:color="auto" w:fill="FFFFFF"/>
          <w:lang w:val="en-US"/>
        </w:rPr>
        <w:t>.</w:t>
      </w:r>
    </w:p>
    <w:p w14:paraId="242CA186" w14:textId="77777777" w:rsidR="00753F68" w:rsidRPr="00E66003" w:rsidRDefault="00753F68" w:rsidP="00B759A0">
      <w:pPr>
        <w:widowControl w:val="0"/>
        <w:ind w:firstLine="567"/>
        <w:jc w:val="both"/>
        <w:rPr>
          <w:i/>
          <w:color w:val="000000"/>
          <w:sz w:val="28"/>
          <w:szCs w:val="28"/>
          <w:shd w:val="clear" w:color="auto" w:fill="FFFFFF"/>
          <w:lang w:val="en-US"/>
        </w:rPr>
      </w:pPr>
    </w:p>
    <w:p w14:paraId="01A4A556" w14:textId="14DDA9C4" w:rsidR="00716099" w:rsidRPr="00E66003" w:rsidRDefault="00716099" w:rsidP="00B759A0">
      <w:pPr>
        <w:widowControl w:val="0"/>
        <w:ind w:firstLine="567"/>
        <w:jc w:val="both"/>
        <w:rPr>
          <w:color w:val="000000"/>
          <w:sz w:val="28"/>
          <w:szCs w:val="28"/>
          <w:shd w:val="clear" w:color="auto" w:fill="FFFFFF"/>
          <w:lang w:val="en-US"/>
        </w:rPr>
      </w:pPr>
      <w:r w:rsidRPr="00E66003">
        <w:rPr>
          <w:color w:val="000000"/>
          <w:sz w:val="28"/>
          <w:szCs w:val="28"/>
          <w:shd w:val="clear" w:color="auto" w:fill="FFFFFF"/>
          <w:lang w:val="en-US"/>
        </w:rPr>
        <w:t xml:space="preserve">President Obama eloquently described the presidential oath as a profound symbol representing the enduring traditions and serves not only as a ceremonial declaration but also as a solemn pledge to uphold the core values and principles that are fundamental to American society: </w:t>
      </w:r>
    </w:p>
    <w:p w14:paraId="53974E94" w14:textId="77777777" w:rsidR="00716099" w:rsidRPr="00E66003" w:rsidRDefault="00716099" w:rsidP="00B759A0">
      <w:pPr>
        <w:widowControl w:val="0"/>
        <w:ind w:firstLine="567"/>
        <w:jc w:val="both"/>
        <w:rPr>
          <w:color w:val="000000"/>
          <w:sz w:val="28"/>
          <w:szCs w:val="28"/>
          <w:shd w:val="clear" w:color="auto" w:fill="FFFFFF"/>
          <w:lang w:val="en-US"/>
        </w:rPr>
      </w:pPr>
    </w:p>
    <w:p w14:paraId="206374C5" w14:textId="77D9B79F" w:rsidR="00753F68" w:rsidRPr="00E66003" w:rsidRDefault="00753F68" w:rsidP="00B759A0">
      <w:pPr>
        <w:widowControl w:val="0"/>
        <w:ind w:left="567" w:right="566" w:firstLine="567"/>
        <w:jc w:val="both"/>
        <w:rPr>
          <w:color w:val="000000"/>
          <w:sz w:val="28"/>
          <w:szCs w:val="28"/>
          <w:shd w:val="clear" w:color="auto" w:fill="FFFFFF"/>
          <w:lang w:val="en-US"/>
        </w:rPr>
      </w:pPr>
      <w:r w:rsidRPr="00E66003">
        <w:rPr>
          <w:color w:val="000000"/>
          <w:sz w:val="28"/>
          <w:szCs w:val="28"/>
          <w:lang w:val="en-US"/>
        </w:rPr>
        <w:t>“Forty-four Americans have now taken the Presidential oath. The words have been spoken during rising tides of prosperity and the still waters of peace. Yet the oath is taken every so often amidst gathering clouds and raging storms. At these moments, America has carried on not simply because of the skill or vision of those in high office but because we, the people, have remained faithful to the ideals of our forebears and true to our founding documents”</w:t>
      </w:r>
      <w:r w:rsidRPr="00E66003">
        <w:rPr>
          <w:color w:val="000000"/>
          <w:sz w:val="28"/>
          <w:szCs w:val="28"/>
          <w:shd w:val="clear" w:color="auto" w:fill="FFFFFF"/>
          <w:lang w:val="en-US"/>
        </w:rPr>
        <w:t xml:space="preserve"> (</w:t>
      </w:r>
      <w:r w:rsidR="006D6762" w:rsidRPr="00E66003">
        <w:rPr>
          <w:iCs/>
          <w:color w:val="000000"/>
          <w:sz w:val="28"/>
          <w:szCs w:val="28"/>
          <w:shd w:val="clear" w:color="auto" w:fill="FFFFFF"/>
          <w:lang w:val="en-US"/>
        </w:rPr>
        <w:t xml:space="preserve">quoted from B. </w:t>
      </w:r>
      <w:r w:rsidRPr="00E66003">
        <w:rPr>
          <w:color w:val="000000"/>
          <w:sz w:val="28"/>
          <w:szCs w:val="28"/>
          <w:shd w:val="clear" w:color="auto" w:fill="FFFFFF"/>
          <w:lang w:val="en-US"/>
        </w:rPr>
        <w:t>Obama</w:t>
      </w:r>
      <w:r w:rsidR="006D6762" w:rsidRPr="00E66003">
        <w:rPr>
          <w:color w:val="000000"/>
          <w:sz w:val="28"/>
          <w:szCs w:val="28"/>
          <w:shd w:val="clear" w:color="auto" w:fill="FFFFFF"/>
          <w:lang w:val="en-US"/>
        </w:rPr>
        <w:t>’s Inaugural Address</w:t>
      </w:r>
      <w:r w:rsidRPr="00E66003">
        <w:rPr>
          <w:color w:val="000000"/>
          <w:sz w:val="28"/>
          <w:szCs w:val="28"/>
          <w:shd w:val="clear" w:color="auto" w:fill="FFFFFF"/>
          <w:lang w:val="en-US"/>
        </w:rPr>
        <w:t>, 2009)</w:t>
      </w:r>
      <w:r w:rsidR="00D472F9" w:rsidRPr="00E66003">
        <w:rPr>
          <w:color w:val="000000"/>
          <w:sz w:val="28"/>
          <w:szCs w:val="28"/>
          <w:shd w:val="clear" w:color="auto" w:fill="FFFFFF"/>
          <w:lang w:val="en-US"/>
        </w:rPr>
        <w:t>.</w:t>
      </w:r>
    </w:p>
    <w:p w14:paraId="16C035F6" w14:textId="77777777" w:rsidR="007956DD" w:rsidRPr="00E66003" w:rsidRDefault="007956DD" w:rsidP="00B759A0">
      <w:pPr>
        <w:widowControl w:val="0"/>
        <w:ind w:left="567" w:right="566" w:firstLine="567"/>
        <w:jc w:val="both"/>
        <w:rPr>
          <w:i/>
          <w:color w:val="000000"/>
          <w:sz w:val="28"/>
          <w:szCs w:val="28"/>
          <w:lang w:val="en-US"/>
        </w:rPr>
      </w:pPr>
    </w:p>
    <w:p w14:paraId="22837BFD" w14:textId="77777777" w:rsidR="00753F68" w:rsidRPr="00E66003" w:rsidRDefault="00753F68" w:rsidP="00B759A0">
      <w:pPr>
        <w:pStyle w:val="ad"/>
        <w:widowControl w:val="0"/>
        <w:shd w:val="clear" w:color="auto" w:fill="FFFFFF"/>
        <w:spacing w:before="0" w:beforeAutospacing="0" w:after="0" w:afterAutospacing="0"/>
        <w:ind w:firstLine="567"/>
        <w:jc w:val="both"/>
        <w:rPr>
          <w:color w:val="000000"/>
          <w:sz w:val="28"/>
          <w:szCs w:val="28"/>
          <w:lang w:val="en-US"/>
        </w:rPr>
      </w:pPr>
      <w:r w:rsidRPr="00E66003">
        <w:rPr>
          <w:color w:val="000000"/>
          <w:sz w:val="28"/>
          <w:szCs w:val="28"/>
          <w:lang w:val="en-US"/>
        </w:rPr>
        <w:t xml:space="preserve">President Trump highlighted the continuance of the ceremonial procedure by mentioning the time and location of the inaugural ceremony. </w:t>
      </w:r>
    </w:p>
    <w:p w14:paraId="29386B42" w14:textId="77777777" w:rsidR="00753F68" w:rsidRPr="00E66003" w:rsidRDefault="00753F68" w:rsidP="00B759A0">
      <w:pPr>
        <w:pStyle w:val="ad"/>
        <w:widowControl w:val="0"/>
        <w:shd w:val="clear" w:color="auto" w:fill="FFFFFF"/>
        <w:spacing w:before="0" w:beforeAutospacing="0" w:after="0" w:afterAutospacing="0"/>
        <w:ind w:firstLine="567"/>
        <w:jc w:val="both"/>
        <w:rPr>
          <w:color w:val="000000"/>
          <w:sz w:val="28"/>
          <w:szCs w:val="28"/>
          <w:lang w:val="en-US"/>
        </w:rPr>
      </w:pPr>
      <w:r w:rsidRPr="00E66003">
        <w:rPr>
          <w:color w:val="000000"/>
          <w:sz w:val="28"/>
          <w:szCs w:val="28"/>
          <w:lang w:val="en-US"/>
        </w:rPr>
        <w:t xml:space="preserve">  </w:t>
      </w:r>
    </w:p>
    <w:p w14:paraId="299D088F" w14:textId="0D44D9DB" w:rsidR="00753F68" w:rsidRPr="00E66003" w:rsidRDefault="00753F68" w:rsidP="00B759A0">
      <w:pPr>
        <w:pStyle w:val="ad"/>
        <w:widowControl w:val="0"/>
        <w:shd w:val="clear" w:color="auto" w:fill="FFFFFF"/>
        <w:spacing w:before="0" w:beforeAutospacing="0" w:after="0" w:afterAutospacing="0"/>
        <w:ind w:left="567" w:right="566" w:firstLine="567"/>
        <w:jc w:val="both"/>
        <w:rPr>
          <w:color w:val="000000"/>
          <w:sz w:val="28"/>
          <w:szCs w:val="28"/>
          <w:shd w:val="clear" w:color="auto" w:fill="FFFFFF"/>
          <w:lang w:val="en-US"/>
        </w:rPr>
      </w:pPr>
      <w:r w:rsidRPr="00E66003">
        <w:rPr>
          <w:color w:val="000000"/>
          <w:sz w:val="28"/>
          <w:szCs w:val="28"/>
          <w:lang w:val="en-US"/>
        </w:rPr>
        <w:t>“Every 4 years, we gather on these steps to carry out the orderly and peaceful transfer of power”</w:t>
      </w:r>
      <w:r w:rsidR="00D472F9" w:rsidRPr="00E66003">
        <w:rPr>
          <w:color w:val="000000"/>
          <w:sz w:val="28"/>
          <w:szCs w:val="28"/>
          <w:lang w:val="en-US"/>
        </w:rPr>
        <w:t xml:space="preserve"> </w:t>
      </w:r>
      <w:r w:rsidRPr="00E66003">
        <w:rPr>
          <w:iCs/>
          <w:color w:val="000000"/>
          <w:sz w:val="28"/>
          <w:szCs w:val="28"/>
          <w:shd w:val="clear" w:color="auto" w:fill="FFFFFF"/>
          <w:lang w:val="en-US"/>
        </w:rPr>
        <w:t>(</w:t>
      </w:r>
      <w:r w:rsidR="006D6762" w:rsidRPr="00E66003">
        <w:rPr>
          <w:iCs/>
          <w:color w:val="000000"/>
          <w:sz w:val="28"/>
          <w:szCs w:val="28"/>
          <w:shd w:val="clear" w:color="auto" w:fill="FFFFFF"/>
          <w:lang w:val="en-US"/>
        </w:rPr>
        <w:t xml:space="preserve">quoted from D. </w:t>
      </w:r>
      <w:r w:rsidRPr="00E66003">
        <w:rPr>
          <w:iCs/>
          <w:color w:val="000000"/>
          <w:sz w:val="28"/>
          <w:szCs w:val="28"/>
          <w:shd w:val="clear" w:color="auto" w:fill="FFFFFF"/>
          <w:lang w:val="en-US"/>
        </w:rPr>
        <w:t>Trump</w:t>
      </w:r>
      <w:r w:rsidR="006D6762" w:rsidRPr="00E66003">
        <w:rPr>
          <w:iCs/>
          <w:color w:val="000000"/>
          <w:sz w:val="28"/>
          <w:szCs w:val="28"/>
          <w:shd w:val="clear" w:color="auto" w:fill="FFFFFF"/>
          <w:lang w:val="en-US"/>
        </w:rPr>
        <w:t>’s Inaugural Address</w:t>
      </w:r>
      <w:r w:rsidRPr="00E66003">
        <w:rPr>
          <w:iCs/>
          <w:color w:val="000000"/>
          <w:sz w:val="28"/>
          <w:szCs w:val="28"/>
          <w:shd w:val="clear" w:color="auto" w:fill="FFFFFF"/>
          <w:lang w:val="en-US"/>
        </w:rPr>
        <w:t>, 2017)</w:t>
      </w:r>
      <w:r w:rsidR="00D472F9" w:rsidRPr="00E66003">
        <w:rPr>
          <w:iCs/>
          <w:color w:val="000000"/>
          <w:sz w:val="28"/>
          <w:szCs w:val="28"/>
          <w:shd w:val="clear" w:color="auto" w:fill="FFFFFF"/>
          <w:lang w:val="en-US"/>
        </w:rPr>
        <w:t>.</w:t>
      </w:r>
    </w:p>
    <w:p w14:paraId="085E2527" w14:textId="77777777" w:rsidR="00753F68" w:rsidRPr="00E66003" w:rsidRDefault="00753F68" w:rsidP="00B759A0">
      <w:pPr>
        <w:widowControl w:val="0"/>
        <w:ind w:firstLine="567"/>
        <w:jc w:val="both"/>
        <w:rPr>
          <w:i/>
          <w:color w:val="000000"/>
          <w:sz w:val="28"/>
          <w:szCs w:val="28"/>
          <w:shd w:val="clear" w:color="auto" w:fill="FFFFFF"/>
          <w:lang w:val="en-US"/>
        </w:rPr>
      </w:pPr>
    </w:p>
    <w:p w14:paraId="1EC3FC6C" w14:textId="2E31238A" w:rsidR="00753F68" w:rsidRPr="00E66003" w:rsidRDefault="00753F68" w:rsidP="00B759A0">
      <w:pPr>
        <w:widowControl w:val="0"/>
        <w:ind w:firstLine="567"/>
        <w:jc w:val="both"/>
        <w:rPr>
          <w:color w:val="000000"/>
          <w:sz w:val="28"/>
          <w:szCs w:val="28"/>
          <w:shd w:val="clear" w:color="auto" w:fill="FFFFFF"/>
          <w:lang w:val="en-US"/>
        </w:rPr>
      </w:pPr>
      <w:r w:rsidRPr="00E66003">
        <w:rPr>
          <w:iCs/>
          <w:color w:val="000000"/>
          <w:sz w:val="28"/>
          <w:szCs w:val="28"/>
          <w:shd w:val="clear" w:color="auto" w:fill="FFFFFF"/>
          <w:lang w:val="en-US"/>
        </w:rPr>
        <w:t>The topic of</w:t>
      </w:r>
      <w:r w:rsidRPr="00E66003">
        <w:rPr>
          <w:color w:val="000000"/>
          <w:sz w:val="28"/>
          <w:szCs w:val="28"/>
          <w:shd w:val="clear" w:color="auto" w:fill="FFFFFF"/>
          <w:lang w:val="en-US"/>
        </w:rPr>
        <w:t xml:space="preserve"> the continuity throughout American history is central and by doing so, presidents affirm their commitment to the Constitution and the ideals and values </w:t>
      </w:r>
      <w:r w:rsidRPr="00E66003">
        <w:rPr>
          <w:color w:val="000000"/>
          <w:sz w:val="28"/>
          <w:szCs w:val="28"/>
          <w:shd w:val="clear" w:color="auto" w:fill="FFFFFF"/>
          <w:lang w:val="en-US"/>
        </w:rPr>
        <w:lastRenderedPageBreak/>
        <w:t xml:space="preserve">the previous presidents were true to.  In some cases, the presidents share their personal feelings about the ceremony, as President Bush did in 2005 and 2009, and President Obama did 2009 in their </w:t>
      </w:r>
      <w:r w:rsidR="00AB63DA" w:rsidRPr="00E66003">
        <w:rPr>
          <w:color w:val="000000"/>
          <w:sz w:val="28"/>
          <w:szCs w:val="28"/>
          <w:shd w:val="clear" w:color="auto" w:fill="FFFFFF"/>
          <w:lang w:val="en-US"/>
        </w:rPr>
        <w:t>Inaugural Address</w:t>
      </w:r>
      <w:r w:rsidRPr="00E66003">
        <w:rPr>
          <w:color w:val="000000"/>
          <w:sz w:val="28"/>
          <w:szCs w:val="28"/>
          <w:shd w:val="clear" w:color="auto" w:fill="FFFFFF"/>
          <w:lang w:val="en-US"/>
        </w:rPr>
        <w:t xml:space="preserve">es. </w:t>
      </w:r>
    </w:p>
    <w:p w14:paraId="5FB77800" w14:textId="77777777" w:rsidR="00753F68" w:rsidRPr="00E66003" w:rsidRDefault="00753F68" w:rsidP="00B759A0">
      <w:pPr>
        <w:widowControl w:val="0"/>
        <w:ind w:firstLine="567"/>
        <w:jc w:val="both"/>
        <w:rPr>
          <w:color w:val="000000"/>
          <w:sz w:val="28"/>
          <w:szCs w:val="28"/>
          <w:shd w:val="clear" w:color="auto" w:fill="FFFFFF"/>
          <w:lang w:val="en-US"/>
        </w:rPr>
      </w:pPr>
    </w:p>
    <w:p w14:paraId="7B7C2236" w14:textId="59614D4B" w:rsidR="00753F68" w:rsidRPr="00E66003" w:rsidRDefault="00753F68" w:rsidP="00B759A0">
      <w:pPr>
        <w:widowControl w:val="0"/>
        <w:ind w:left="567" w:right="566" w:firstLine="567"/>
        <w:jc w:val="both"/>
        <w:rPr>
          <w:color w:val="000000"/>
          <w:sz w:val="28"/>
          <w:szCs w:val="28"/>
          <w:lang w:val="en-US"/>
        </w:rPr>
      </w:pPr>
      <w:r w:rsidRPr="00E66003">
        <w:rPr>
          <w:color w:val="000000"/>
          <w:sz w:val="28"/>
          <w:szCs w:val="28"/>
          <w:lang w:val="en-US"/>
        </w:rPr>
        <w:t>“I am honored and humbled to stand here where many of America's leaders have come before me, and so many will follow” (</w:t>
      </w:r>
      <w:r w:rsidR="006D6762" w:rsidRPr="00E66003">
        <w:rPr>
          <w:iCs/>
          <w:color w:val="000000"/>
          <w:sz w:val="28"/>
          <w:szCs w:val="28"/>
          <w:shd w:val="clear" w:color="auto" w:fill="FFFFFF"/>
          <w:lang w:val="en-US"/>
        </w:rPr>
        <w:t xml:space="preserve">quoted from G. </w:t>
      </w:r>
      <w:r w:rsidRPr="00E66003">
        <w:rPr>
          <w:iCs/>
          <w:color w:val="000000"/>
          <w:sz w:val="28"/>
          <w:szCs w:val="28"/>
          <w:lang w:val="en-US"/>
        </w:rPr>
        <w:t>Bush</w:t>
      </w:r>
      <w:r w:rsidR="006D6762" w:rsidRPr="00E66003">
        <w:rPr>
          <w:iCs/>
          <w:color w:val="000000"/>
          <w:sz w:val="28"/>
          <w:szCs w:val="28"/>
          <w:lang w:val="en-US"/>
        </w:rPr>
        <w:t xml:space="preserve"> Inaugural Address</w:t>
      </w:r>
      <w:r w:rsidRPr="00E66003">
        <w:rPr>
          <w:iCs/>
          <w:color w:val="000000"/>
          <w:sz w:val="28"/>
          <w:szCs w:val="28"/>
          <w:lang w:val="en-US"/>
        </w:rPr>
        <w:t>, 2001)</w:t>
      </w:r>
      <w:r w:rsidR="00D472F9" w:rsidRPr="00E66003">
        <w:rPr>
          <w:iCs/>
          <w:color w:val="000000"/>
          <w:sz w:val="28"/>
          <w:szCs w:val="28"/>
          <w:lang w:val="en-US"/>
        </w:rPr>
        <w:t>.</w:t>
      </w:r>
    </w:p>
    <w:p w14:paraId="64396E4C" w14:textId="77777777" w:rsidR="00753F68" w:rsidRPr="00E66003" w:rsidRDefault="00753F68" w:rsidP="00B759A0">
      <w:pPr>
        <w:widowControl w:val="0"/>
        <w:ind w:left="567" w:right="566" w:firstLine="567"/>
        <w:jc w:val="both"/>
        <w:rPr>
          <w:color w:val="000000"/>
          <w:sz w:val="28"/>
          <w:szCs w:val="28"/>
          <w:shd w:val="clear" w:color="auto" w:fill="FFFFFF"/>
          <w:lang w:val="en-US"/>
        </w:rPr>
      </w:pPr>
    </w:p>
    <w:p w14:paraId="36B783E5" w14:textId="0864C168" w:rsidR="00753F68" w:rsidRPr="00E66003" w:rsidRDefault="00753F68" w:rsidP="00B759A0">
      <w:pPr>
        <w:widowControl w:val="0"/>
        <w:ind w:left="567" w:right="566" w:firstLine="567"/>
        <w:jc w:val="both"/>
        <w:rPr>
          <w:iCs/>
          <w:color w:val="000000"/>
          <w:sz w:val="28"/>
          <w:szCs w:val="28"/>
          <w:shd w:val="clear" w:color="auto" w:fill="FFFFFF"/>
          <w:lang w:val="en-US"/>
        </w:rPr>
      </w:pPr>
      <w:r w:rsidRPr="00E66003">
        <w:rPr>
          <w:color w:val="000000"/>
          <w:sz w:val="28"/>
          <w:szCs w:val="28"/>
          <w:shd w:val="clear" w:color="auto" w:fill="FFFFFF"/>
          <w:lang w:val="en-US"/>
        </w:rPr>
        <w:t xml:space="preserve">“I am grateful for the honor of this hour, mindful of the consequential times in which we live, and determined to fulfill the oath that I have </w:t>
      </w:r>
      <w:proofErr w:type="gramStart"/>
      <w:r w:rsidRPr="00E66003">
        <w:rPr>
          <w:color w:val="000000"/>
          <w:sz w:val="28"/>
          <w:szCs w:val="28"/>
          <w:shd w:val="clear" w:color="auto" w:fill="FFFFFF"/>
          <w:lang w:val="en-US"/>
        </w:rPr>
        <w:t>sworn</w:t>
      </w:r>
      <w:proofErr w:type="gramEnd"/>
      <w:r w:rsidRPr="00E66003">
        <w:rPr>
          <w:i/>
          <w:color w:val="000000"/>
          <w:sz w:val="28"/>
          <w:szCs w:val="28"/>
          <w:shd w:val="clear" w:color="auto" w:fill="FFFFFF"/>
          <w:lang w:val="en-US"/>
        </w:rPr>
        <w:t xml:space="preserve"> </w:t>
      </w:r>
      <w:r w:rsidRPr="00E66003">
        <w:rPr>
          <w:color w:val="000000"/>
          <w:sz w:val="28"/>
          <w:szCs w:val="28"/>
          <w:shd w:val="clear" w:color="auto" w:fill="FFFFFF"/>
          <w:lang w:val="en-US"/>
        </w:rPr>
        <w:t xml:space="preserve">and you have witnessed” </w:t>
      </w:r>
      <w:r w:rsidRPr="00E66003">
        <w:rPr>
          <w:iCs/>
          <w:color w:val="000000"/>
          <w:sz w:val="28"/>
          <w:szCs w:val="28"/>
          <w:shd w:val="clear" w:color="auto" w:fill="FFFFFF"/>
          <w:lang w:val="en-US"/>
        </w:rPr>
        <w:t>(</w:t>
      </w:r>
      <w:r w:rsidR="006D6762" w:rsidRPr="00E66003">
        <w:rPr>
          <w:iCs/>
          <w:color w:val="000000"/>
          <w:sz w:val="28"/>
          <w:szCs w:val="28"/>
          <w:shd w:val="clear" w:color="auto" w:fill="FFFFFF"/>
          <w:lang w:val="en-US"/>
        </w:rPr>
        <w:t xml:space="preserve">quoted from G. </w:t>
      </w:r>
      <w:r w:rsidRPr="00E66003">
        <w:rPr>
          <w:iCs/>
          <w:color w:val="000000"/>
          <w:sz w:val="28"/>
          <w:szCs w:val="28"/>
          <w:shd w:val="clear" w:color="auto" w:fill="FFFFFF"/>
          <w:lang w:val="en-US"/>
        </w:rPr>
        <w:t>Bush</w:t>
      </w:r>
      <w:r w:rsidR="006D6762" w:rsidRPr="00E66003">
        <w:rPr>
          <w:iCs/>
          <w:color w:val="000000"/>
          <w:sz w:val="28"/>
          <w:szCs w:val="28"/>
          <w:shd w:val="clear" w:color="auto" w:fill="FFFFFF"/>
          <w:lang w:val="en-US"/>
        </w:rPr>
        <w:t>’s Inaugural Address</w:t>
      </w:r>
      <w:r w:rsidRPr="00E66003">
        <w:rPr>
          <w:iCs/>
          <w:color w:val="000000"/>
          <w:sz w:val="28"/>
          <w:szCs w:val="28"/>
          <w:shd w:val="clear" w:color="auto" w:fill="FFFFFF"/>
          <w:lang w:val="en-US"/>
        </w:rPr>
        <w:t>, 2005)</w:t>
      </w:r>
      <w:r w:rsidR="00D472F9" w:rsidRPr="00E66003">
        <w:rPr>
          <w:iCs/>
          <w:color w:val="000000"/>
          <w:sz w:val="28"/>
          <w:szCs w:val="28"/>
          <w:shd w:val="clear" w:color="auto" w:fill="FFFFFF"/>
          <w:lang w:val="en-US"/>
        </w:rPr>
        <w:t>.</w:t>
      </w:r>
    </w:p>
    <w:p w14:paraId="394BCB2C" w14:textId="77777777" w:rsidR="00753F68" w:rsidRPr="00E66003" w:rsidRDefault="00753F68" w:rsidP="00B759A0">
      <w:pPr>
        <w:widowControl w:val="0"/>
        <w:ind w:left="567" w:right="566" w:firstLine="567"/>
        <w:jc w:val="both"/>
        <w:rPr>
          <w:sz w:val="28"/>
          <w:szCs w:val="28"/>
          <w:lang w:val="en-US"/>
        </w:rPr>
      </w:pPr>
    </w:p>
    <w:p w14:paraId="3A1643D1" w14:textId="5AD72AC4" w:rsidR="00753F68" w:rsidRPr="00E66003" w:rsidRDefault="00753F68" w:rsidP="00B759A0">
      <w:pPr>
        <w:widowControl w:val="0"/>
        <w:ind w:left="567" w:right="566" w:firstLine="567"/>
        <w:jc w:val="both"/>
        <w:rPr>
          <w:color w:val="000000"/>
          <w:sz w:val="28"/>
          <w:szCs w:val="28"/>
          <w:shd w:val="clear" w:color="auto" w:fill="FFFFFF"/>
          <w:lang w:val="en-US"/>
        </w:rPr>
      </w:pPr>
      <w:r w:rsidRPr="00E66003">
        <w:rPr>
          <w:color w:val="000000"/>
          <w:sz w:val="28"/>
          <w:szCs w:val="28"/>
          <w:shd w:val="clear" w:color="auto" w:fill="FFFFFF"/>
          <w:lang w:val="en-US"/>
        </w:rPr>
        <w:t>“I stand here today humbled by the task before us, grateful for the trust you have bestowed, mindful of the sacrifices borne by our ancestors”</w:t>
      </w:r>
      <w:r w:rsidR="006D6762" w:rsidRPr="00E66003">
        <w:rPr>
          <w:color w:val="000000"/>
          <w:sz w:val="28"/>
          <w:szCs w:val="28"/>
          <w:shd w:val="clear" w:color="auto" w:fill="FFFFFF"/>
          <w:lang w:val="en-US"/>
        </w:rPr>
        <w:t xml:space="preserve"> </w:t>
      </w:r>
      <w:r w:rsidRPr="00E66003">
        <w:rPr>
          <w:iCs/>
          <w:color w:val="000000"/>
          <w:sz w:val="28"/>
          <w:szCs w:val="28"/>
          <w:shd w:val="clear" w:color="auto" w:fill="FFFFFF"/>
          <w:lang w:val="en-US"/>
        </w:rPr>
        <w:t>(</w:t>
      </w:r>
      <w:r w:rsidR="006D6762" w:rsidRPr="00E66003">
        <w:rPr>
          <w:iCs/>
          <w:color w:val="000000"/>
          <w:sz w:val="28"/>
          <w:szCs w:val="28"/>
          <w:shd w:val="clear" w:color="auto" w:fill="FFFFFF"/>
          <w:lang w:val="en-US"/>
        </w:rPr>
        <w:t xml:space="preserve">quoted from B. </w:t>
      </w:r>
      <w:r w:rsidRPr="00E66003">
        <w:rPr>
          <w:iCs/>
          <w:color w:val="000000"/>
          <w:sz w:val="28"/>
          <w:szCs w:val="28"/>
          <w:shd w:val="clear" w:color="auto" w:fill="FFFFFF"/>
          <w:lang w:val="en-US"/>
        </w:rPr>
        <w:t>Obama</w:t>
      </w:r>
      <w:r w:rsidR="006D6762" w:rsidRPr="00E66003">
        <w:rPr>
          <w:iCs/>
          <w:color w:val="000000"/>
          <w:sz w:val="28"/>
          <w:szCs w:val="28"/>
          <w:shd w:val="clear" w:color="auto" w:fill="FFFFFF"/>
          <w:lang w:val="en-US"/>
        </w:rPr>
        <w:t>’s Inaugural Address</w:t>
      </w:r>
      <w:r w:rsidRPr="00E66003">
        <w:rPr>
          <w:iCs/>
          <w:color w:val="000000"/>
          <w:sz w:val="28"/>
          <w:szCs w:val="28"/>
          <w:shd w:val="clear" w:color="auto" w:fill="FFFFFF"/>
          <w:lang w:val="en-US"/>
        </w:rPr>
        <w:t>, 2009</w:t>
      </w:r>
      <w:r w:rsidRPr="00E66003">
        <w:rPr>
          <w:color w:val="000000"/>
          <w:sz w:val="28"/>
          <w:szCs w:val="28"/>
          <w:shd w:val="clear" w:color="auto" w:fill="FFFFFF"/>
          <w:lang w:val="en-US"/>
        </w:rPr>
        <w:t>)</w:t>
      </w:r>
      <w:r w:rsidR="00D472F9" w:rsidRPr="00E66003">
        <w:rPr>
          <w:color w:val="000000"/>
          <w:sz w:val="28"/>
          <w:szCs w:val="28"/>
          <w:shd w:val="clear" w:color="auto" w:fill="FFFFFF"/>
          <w:lang w:val="en-US"/>
        </w:rPr>
        <w:t>.</w:t>
      </w:r>
    </w:p>
    <w:p w14:paraId="03347E7F" w14:textId="77777777" w:rsidR="00753F68" w:rsidRPr="00E66003" w:rsidRDefault="00753F68" w:rsidP="00B759A0">
      <w:pPr>
        <w:widowControl w:val="0"/>
        <w:ind w:firstLine="567"/>
        <w:jc w:val="both"/>
        <w:rPr>
          <w:sz w:val="28"/>
          <w:szCs w:val="28"/>
          <w:lang w:val="en-US"/>
        </w:rPr>
      </w:pPr>
    </w:p>
    <w:p w14:paraId="752858FF" w14:textId="625ECC4A" w:rsidR="00753F68" w:rsidRPr="00E66003" w:rsidRDefault="00EC011A" w:rsidP="00B759A0">
      <w:pPr>
        <w:widowControl w:val="0"/>
        <w:ind w:firstLine="567"/>
        <w:jc w:val="both"/>
        <w:rPr>
          <w:sz w:val="28"/>
          <w:szCs w:val="28"/>
          <w:lang w:val="en-US"/>
        </w:rPr>
      </w:pPr>
      <w:r w:rsidRPr="00E66003">
        <w:rPr>
          <w:sz w:val="28"/>
          <w:szCs w:val="28"/>
          <w:lang w:val="en-US"/>
        </w:rPr>
        <w:t xml:space="preserve">It is worth mentioning that, traditionally in the introduction of the </w:t>
      </w:r>
      <w:r w:rsidR="00753F68" w:rsidRPr="00E66003">
        <w:rPr>
          <w:sz w:val="28"/>
          <w:szCs w:val="28"/>
          <w:lang w:val="en-US"/>
        </w:rPr>
        <w:t xml:space="preserve">first </w:t>
      </w:r>
      <w:r w:rsidR="00AB63DA" w:rsidRPr="00E66003">
        <w:rPr>
          <w:sz w:val="28"/>
          <w:szCs w:val="28"/>
          <w:lang w:val="en-US"/>
        </w:rPr>
        <w:t>Inaugural Address</w:t>
      </w:r>
      <w:r w:rsidR="00753F68" w:rsidRPr="00E66003">
        <w:rPr>
          <w:sz w:val="28"/>
          <w:szCs w:val="28"/>
          <w:lang w:val="en-US"/>
        </w:rPr>
        <w:t xml:space="preserve">es </w:t>
      </w:r>
      <w:r w:rsidRPr="00E66003">
        <w:rPr>
          <w:sz w:val="28"/>
          <w:szCs w:val="28"/>
          <w:lang w:val="en-US"/>
        </w:rPr>
        <w:t xml:space="preserve">the Presidents tend to </w:t>
      </w:r>
      <w:r w:rsidR="00753F68" w:rsidRPr="00E66003">
        <w:rPr>
          <w:sz w:val="28"/>
          <w:szCs w:val="28"/>
          <w:lang w:val="en-US"/>
        </w:rPr>
        <w:t xml:space="preserve">express </w:t>
      </w:r>
      <w:r w:rsidRPr="00E66003">
        <w:rPr>
          <w:sz w:val="28"/>
          <w:szCs w:val="28"/>
          <w:lang w:val="en-US"/>
        </w:rPr>
        <w:t xml:space="preserve">their </w:t>
      </w:r>
      <w:r w:rsidR="00753F68" w:rsidRPr="00E66003">
        <w:rPr>
          <w:sz w:val="28"/>
          <w:szCs w:val="28"/>
          <w:lang w:val="en-US"/>
        </w:rPr>
        <w:t xml:space="preserve">gratitude towards their predecessors and recognize the government’s role. For instance, President Clinton mentioned his predecessor's name and thanked the people of America. </w:t>
      </w:r>
    </w:p>
    <w:p w14:paraId="27EB24E0" w14:textId="77777777" w:rsidR="00753F68" w:rsidRPr="00E66003" w:rsidRDefault="00753F68" w:rsidP="00B759A0">
      <w:pPr>
        <w:widowControl w:val="0"/>
        <w:ind w:firstLine="567"/>
        <w:jc w:val="both"/>
        <w:rPr>
          <w:sz w:val="28"/>
          <w:szCs w:val="28"/>
          <w:lang w:val="en-US"/>
        </w:rPr>
      </w:pPr>
    </w:p>
    <w:p w14:paraId="29E50B3A" w14:textId="6F4E5D5F" w:rsidR="00753F68" w:rsidRPr="00E66003" w:rsidRDefault="00753F68" w:rsidP="00B759A0">
      <w:pPr>
        <w:widowControl w:val="0"/>
        <w:ind w:left="567" w:right="566" w:firstLine="567"/>
        <w:jc w:val="both"/>
        <w:rPr>
          <w:color w:val="000000"/>
          <w:sz w:val="28"/>
          <w:szCs w:val="28"/>
          <w:shd w:val="clear" w:color="auto" w:fill="FFFFFF"/>
          <w:lang w:val="en-US"/>
        </w:rPr>
      </w:pPr>
      <w:r w:rsidRPr="00E66003">
        <w:rPr>
          <w:color w:val="000000"/>
          <w:sz w:val="28"/>
          <w:szCs w:val="28"/>
          <w:shd w:val="clear" w:color="auto" w:fill="FFFFFF"/>
          <w:lang w:val="en-US"/>
        </w:rPr>
        <w:t>“On behalf of our Nation, I salute my predecessor, President Bush, for his half-century of service to America. And I thank the millions of men and women whose steadfastness and sacrifice triumphed over depression, fascism, and communism”</w:t>
      </w:r>
      <w:r w:rsidR="00D472F9" w:rsidRPr="00E66003">
        <w:rPr>
          <w:color w:val="000000"/>
          <w:sz w:val="28"/>
          <w:szCs w:val="28"/>
          <w:shd w:val="clear" w:color="auto" w:fill="FFFFFF"/>
          <w:lang w:val="en-US"/>
        </w:rPr>
        <w:t xml:space="preserve"> </w:t>
      </w:r>
      <w:r w:rsidRPr="00E66003">
        <w:rPr>
          <w:color w:val="000000"/>
          <w:sz w:val="28"/>
          <w:szCs w:val="28"/>
          <w:shd w:val="clear" w:color="auto" w:fill="FFFFFF"/>
          <w:lang w:val="en-US"/>
        </w:rPr>
        <w:t>(</w:t>
      </w:r>
      <w:r w:rsidR="006D6762" w:rsidRPr="00E66003">
        <w:rPr>
          <w:iCs/>
          <w:color w:val="000000"/>
          <w:sz w:val="28"/>
          <w:szCs w:val="28"/>
          <w:shd w:val="clear" w:color="auto" w:fill="FFFFFF"/>
          <w:lang w:val="en-US"/>
        </w:rPr>
        <w:t xml:space="preserve">quoted from B. </w:t>
      </w:r>
      <w:r w:rsidRPr="00E66003">
        <w:rPr>
          <w:color w:val="000000"/>
          <w:sz w:val="28"/>
          <w:szCs w:val="28"/>
          <w:shd w:val="clear" w:color="auto" w:fill="FFFFFF"/>
          <w:lang w:val="en-US"/>
        </w:rPr>
        <w:t>Clinton</w:t>
      </w:r>
      <w:r w:rsidR="006D6762" w:rsidRPr="00E66003">
        <w:rPr>
          <w:color w:val="000000"/>
          <w:sz w:val="28"/>
          <w:szCs w:val="28"/>
          <w:shd w:val="clear" w:color="auto" w:fill="FFFFFF"/>
          <w:lang w:val="en-US"/>
        </w:rPr>
        <w:t>’s Inaugural Address</w:t>
      </w:r>
      <w:r w:rsidRPr="00E66003">
        <w:rPr>
          <w:color w:val="000000"/>
          <w:sz w:val="28"/>
          <w:szCs w:val="28"/>
          <w:shd w:val="clear" w:color="auto" w:fill="FFFFFF"/>
          <w:lang w:val="en-US"/>
        </w:rPr>
        <w:t>, 1993)</w:t>
      </w:r>
      <w:r w:rsidR="00D472F9" w:rsidRPr="00E66003">
        <w:rPr>
          <w:color w:val="000000"/>
          <w:sz w:val="28"/>
          <w:szCs w:val="28"/>
          <w:shd w:val="clear" w:color="auto" w:fill="FFFFFF"/>
          <w:lang w:val="en-US"/>
        </w:rPr>
        <w:t>.</w:t>
      </w:r>
    </w:p>
    <w:p w14:paraId="52EC72D5" w14:textId="77777777" w:rsidR="00753F68" w:rsidRPr="00E66003" w:rsidRDefault="00753F68" w:rsidP="00B759A0">
      <w:pPr>
        <w:widowControl w:val="0"/>
        <w:ind w:firstLine="567"/>
        <w:jc w:val="both"/>
        <w:rPr>
          <w:color w:val="000000"/>
          <w:sz w:val="28"/>
          <w:szCs w:val="28"/>
          <w:shd w:val="clear" w:color="auto" w:fill="FFFFFF"/>
          <w:lang w:val="en-US"/>
        </w:rPr>
      </w:pPr>
    </w:p>
    <w:p w14:paraId="5BEFEBC9" w14:textId="7EBBAF36" w:rsidR="00753F68" w:rsidRPr="00E66003" w:rsidRDefault="009D6C16" w:rsidP="00B759A0">
      <w:pPr>
        <w:widowControl w:val="0"/>
        <w:ind w:firstLine="567"/>
        <w:jc w:val="both"/>
        <w:rPr>
          <w:color w:val="000000"/>
          <w:sz w:val="28"/>
          <w:szCs w:val="28"/>
          <w:shd w:val="clear" w:color="auto" w:fill="FFFFFF"/>
          <w:lang w:val="en-US"/>
        </w:rPr>
      </w:pPr>
      <w:r w:rsidRPr="00E66003">
        <w:rPr>
          <w:color w:val="000000"/>
          <w:sz w:val="28"/>
          <w:szCs w:val="28"/>
          <w:shd w:val="clear" w:color="auto" w:fill="FFFFFF"/>
          <w:lang w:val="en-US"/>
        </w:rPr>
        <w:t>In addition to this, there have been notable instances where presidents have expressed their sincere gratitude towards their political rivals, acknowledging their contributions to the democratic process:</w:t>
      </w:r>
    </w:p>
    <w:p w14:paraId="43C9424C" w14:textId="77777777" w:rsidR="00EC011A" w:rsidRPr="00E66003" w:rsidRDefault="00EC011A" w:rsidP="00B759A0">
      <w:pPr>
        <w:widowControl w:val="0"/>
        <w:ind w:firstLine="567"/>
        <w:jc w:val="both"/>
        <w:rPr>
          <w:color w:val="000000"/>
          <w:sz w:val="28"/>
          <w:szCs w:val="28"/>
          <w:shd w:val="clear" w:color="auto" w:fill="FFFFFF"/>
          <w:lang w:val="en-US"/>
        </w:rPr>
      </w:pPr>
    </w:p>
    <w:p w14:paraId="038EB586" w14:textId="046698F5" w:rsidR="00753F68" w:rsidRPr="00E66003" w:rsidRDefault="00753F68" w:rsidP="00B759A0">
      <w:pPr>
        <w:widowControl w:val="0"/>
        <w:ind w:left="567" w:right="566" w:firstLine="567"/>
        <w:jc w:val="both"/>
        <w:rPr>
          <w:sz w:val="28"/>
          <w:szCs w:val="28"/>
          <w:lang w:val="en-US"/>
        </w:rPr>
      </w:pPr>
      <w:r w:rsidRPr="00E66003">
        <w:rPr>
          <w:sz w:val="28"/>
          <w:szCs w:val="28"/>
          <w:lang w:val="en-US"/>
        </w:rPr>
        <w:t>“As I begin, I thank President Clinton for his service to our nation,</w:t>
      </w:r>
      <w:r w:rsidRPr="00E66003">
        <w:rPr>
          <w:color w:val="000000"/>
          <w:sz w:val="28"/>
          <w:szCs w:val="28"/>
          <w:lang w:val="en-US"/>
        </w:rPr>
        <w:t xml:space="preserve"> and I thank Vice President Gore for a contest conducted with spirit and ended with grace”</w:t>
      </w:r>
      <w:r w:rsidRPr="00E66003">
        <w:rPr>
          <w:sz w:val="28"/>
          <w:szCs w:val="28"/>
          <w:lang w:val="en-US"/>
        </w:rPr>
        <w:t xml:space="preserve"> (</w:t>
      </w:r>
      <w:r w:rsidR="006D6762" w:rsidRPr="00E66003">
        <w:rPr>
          <w:iCs/>
          <w:color w:val="000000"/>
          <w:sz w:val="28"/>
          <w:szCs w:val="28"/>
          <w:shd w:val="clear" w:color="auto" w:fill="FFFFFF"/>
          <w:lang w:val="en-US"/>
        </w:rPr>
        <w:t xml:space="preserve">quoted from G. </w:t>
      </w:r>
      <w:r w:rsidRPr="00E66003">
        <w:rPr>
          <w:iCs/>
          <w:sz w:val="28"/>
          <w:szCs w:val="28"/>
          <w:lang w:val="en-US"/>
        </w:rPr>
        <w:t>Bush</w:t>
      </w:r>
      <w:r w:rsidR="006D6762" w:rsidRPr="00E66003">
        <w:rPr>
          <w:iCs/>
          <w:sz w:val="28"/>
          <w:szCs w:val="28"/>
          <w:lang w:val="en-US"/>
        </w:rPr>
        <w:t>’s Inaugural Address</w:t>
      </w:r>
      <w:r w:rsidRPr="00E66003">
        <w:rPr>
          <w:iCs/>
          <w:sz w:val="28"/>
          <w:szCs w:val="28"/>
          <w:lang w:val="en-US"/>
        </w:rPr>
        <w:t>, 2001</w:t>
      </w:r>
      <w:r w:rsidRPr="00E66003">
        <w:rPr>
          <w:sz w:val="28"/>
          <w:szCs w:val="28"/>
          <w:lang w:val="en-US"/>
        </w:rPr>
        <w:t>)</w:t>
      </w:r>
      <w:r w:rsidR="00D472F9" w:rsidRPr="00E66003">
        <w:rPr>
          <w:sz w:val="28"/>
          <w:szCs w:val="28"/>
          <w:lang w:val="en-US"/>
        </w:rPr>
        <w:t>.</w:t>
      </w:r>
    </w:p>
    <w:p w14:paraId="14D684D0" w14:textId="77777777" w:rsidR="00753F68" w:rsidRPr="00E66003" w:rsidRDefault="00753F68" w:rsidP="00B759A0">
      <w:pPr>
        <w:widowControl w:val="0"/>
        <w:ind w:firstLine="567"/>
        <w:jc w:val="both"/>
        <w:rPr>
          <w:color w:val="000000"/>
          <w:sz w:val="28"/>
          <w:szCs w:val="28"/>
          <w:shd w:val="clear" w:color="auto" w:fill="FFFFFF"/>
          <w:lang w:val="en-US"/>
        </w:rPr>
      </w:pPr>
    </w:p>
    <w:p w14:paraId="597011FB" w14:textId="77777777" w:rsidR="00097132" w:rsidRPr="00E66003" w:rsidRDefault="00097132" w:rsidP="00B759A0">
      <w:pPr>
        <w:widowControl w:val="0"/>
        <w:ind w:firstLine="567"/>
        <w:jc w:val="both"/>
        <w:rPr>
          <w:color w:val="000000"/>
          <w:sz w:val="28"/>
          <w:szCs w:val="28"/>
          <w:shd w:val="clear" w:color="auto" w:fill="FFFFFF"/>
          <w:lang w:val="en-US"/>
        </w:rPr>
      </w:pPr>
      <w:r w:rsidRPr="00E66003">
        <w:rPr>
          <w:color w:val="000000"/>
          <w:sz w:val="28"/>
          <w:szCs w:val="28"/>
          <w:shd w:val="clear" w:color="auto" w:fill="FFFFFF"/>
          <w:lang w:val="en-US"/>
        </w:rPr>
        <w:t>During their Inaugural Addresses, Presidents Obama and Trump both acknowledged and thanked their predecessors for their support and cooperation:</w:t>
      </w:r>
    </w:p>
    <w:p w14:paraId="00828EFD" w14:textId="77777777" w:rsidR="00097132" w:rsidRPr="00E66003" w:rsidRDefault="00097132" w:rsidP="00B759A0">
      <w:pPr>
        <w:widowControl w:val="0"/>
        <w:ind w:left="567" w:right="566" w:firstLine="567"/>
        <w:jc w:val="both"/>
        <w:rPr>
          <w:color w:val="000000"/>
          <w:sz w:val="28"/>
          <w:szCs w:val="28"/>
          <w:shd w:val="clear" w:color="auto" w:fill="FFFFFF"/>
          <w:lang w:val="en-US"/>
        </w:rPr>
      </w:pPr>
    </w:p>
    <w:p w14:paraId="67CF614A" w14:textId="19D44C5F" w:rsidR="00097132" w:rsidRPr="00E66003" w:rsidRDefault="00097132" w:rsidP="00B759A0">
      <w:pPr>
        <w:widowControl w:val="0"/>
        <w:ind w:left="567" w:right="566" w:firstLine="567"/>
        <w:jc w:val="both"/>
        <w:rPr>
          <w:color w:val="000000"/>
          <w:sz w:val="28"/>
          <w:szCs w:val="28"/>
          <w:shd w:val="clear" w:color="auto" w:fill="FFFFFF"/>
          <w:lang w:val="en-US"/>
        </w:rPr>
      </w:pPr>
      <w:r w:rsidRPr="00E66003">
        <w:rPr>
          <w:color w:val="000000"/>
          <w:sz w:val="28"/>
          <w:szCs w:val="28"/>
          <w:shd w:val="clear" w:color="auto" w:fill="FFFFFF"/>
          <w:lang w:val="en-US"/>
        </w:rPr>
        <w:t>“My fellow citizens, I stand here today humbled by the task before us, grateful for the trust you have bestowed, mindful of the sacrifices borne by our ancestors. I thank President Bush for his service to our Nation and the generosity and cooperation he has shown throughout this transition” (quoted from B. Obama’ Inaugural Address, 2009).</w:t>
      </w:r>
    </w:p>
    <w:p w14:paraId="1F242584" w14:textId="77777777" w:rsidR="00097132" w:rsidRPr="00E66003" w:rsidRDefault="00097132" w:rsidP="00B759A0">
      <w:pPr>
        <w:widowControl w:val="0"/>
        <w:ind w:firstLine="567"/>
        <w:jc w:val="both"/>
        <w:rPr>
          <w:color w:val="000000"/>
          <w:sz w:val="28"/>
          <w:szCs w:val="28"/>
          <w:shd w:val="clear" w:color="auto" w:fill="FFFFFF"/>
          <w:lang w:val="en-US"/>
        </w:rPr>
      </w:pPr>
    </w:p>
    <w:p w14:paraId="38DA2F95" w14:textId="4457DB97" w:rsidR="00097132" w:rsidRPr="00E66003" w:rsidRDefault="00097132" w:rsidP="00B759A0">
      <w:pPr>
        <w:widowControl w:val="0"/>
        <w:ind w:firstLine="567"/>
        <w:jc w:val="both"/>
        <w:rPr>
          <w:color w:val="000000"/>
          <w:sz w:val="28"/>
          <w:szCs w:val="28"/>
          <w:shd w:val="clear" w:color="auto" w:fill="FFFFFF"/>
          <w:lang w:val="en-US"/>
        </w:rPr>
      </w:pPr>
      <w:r w:rsidRPr="00E66003">
        <w:rPr>
          <w:color w:val="000000"/>
          <w:sz w:val="28"/>
          <w:szCs w:val="28"/>
          <w:shd w:val="clear" w:color="auto" w:fill="FFFFFF"/>
          <w:lang w:val="en-US"/>
        </w:rPr>
        <w:t xml:space="preserve"> In addition</w:t>
      </w:r>
      <w:r w:rsidR="00AA119F" w:rsidRPr="00E66003">
        <w:rPr>
          <w:color w:val="000000"/>
          <w:sz w:val="28"/>
          <w:szCs w:val="28"/>
          <w:shd w:val="clear" w:color="auto" w:fill="FFFFFF"/>
          <w:lang w:val="en-US"/>
        </w:rPr>
        <w:t>,</w:t>
      </w:r>
      <w:r w:rsidRPr="00E66003">
        <w:rPr>
          <w:color w:val="000000"/>
          <w:sz w:val="28"/>
          <w:szCs w:val="28"/>
          <w:shd w:val="clear" w:color="auto" w:fill="FFFFFF"/>
          <w:lang w:val="en-US"/>
        </w:rPr>
        <w:t xml:space="preserve"> </w:t>
      </w:r>
      <w:r w:rsidR="009D6C16" w:rsidRPr="00E66003">
        <w:rPr>
          <w:color w:val="000000"/>
          <w:sz w:val="28"/>
          <w:szCs w:val="28"/>
          <w:shd w:val="clear" w:color="auto" w:fill="FFFFFF"/>
          <w:lang w:val="en-US"/>
        </w:rPr>
        <w:t>President Trump stands out among the five presidents whose inaugural addresses we are analyzing, as he mention</w:t>
      </w:r>
      <w:r w:rsidRPr="00E66003">
        <w:rPr>
          <w:color w:val="000000"/>
          <w:sz w:val="28"/>
          <w:szCs w:val="28"/>
          <w:shd w:val="clear" w:color="auto" w:fill="FFFFFF"/>
          <w:lang w:val="en-US"/>
        </w:rPr>
        <w:t>ed</w:t>
      </w:r>
      <w:r w:rsidR="009D6C16" w:rsidRPr="00E66003">
        <w:rPr>
          <w:color w:val="000000"/>
          <w:sz w:val="28"/>
          <w:szCs w:val="28"/>
          <w:shd w:val="clear" w:color="auto" w:fill="FFFFFF"/>
          <w:lang w:val="en-US"/>
        </w:rPr>
        <w:t xml:space="preserve"> the First Lady during his speech</w:t>
      </w:r>
      <w:r w:rsidRPr="00E66003">
        <w:rPr>
          <w:color w:val="000000"/>
          <w:sz w:val="28"/>
          <w:szCs w:val="28"/>
          <w:shd w:val="clear" w:color="auto" w:fill="FFFFFF"/>
          <w:lang w:val="en-US"/>
        </w:rPr>
        <w:t xml:space="preserve">: </w:t>
      </w:r>
    </w:p>
    <w:p w14:paraId="2EB72677" w14:textId="539991A8" w:rsidR="00753F68" w:rsidRPr="00E66003" w:rsidRDefault="009D6C16" w:rsidP="00B759A0">
      <w:pPr>
        <w:widowControl w:val="0"/>
        <w:ind w:firstLine="567"/>
        <w:jc w:val="both"/>
        <w:rPr>
          <w:color w:val="000000"/>
          <w:sz w:val="28"/>
          <w:szCs w:val="28"/>
          <w:shd w:val="clear" w:color="auto" w:fill="FFFFFF"/>
          <w:lang w:val="en-US"/>
        </w:rPr>
      </w:pPr>
      <w:r w:rsidRPr="00E66003">
        <w:rPr>
          <w:color w:val="000000"/>
          <w:sz w:val="28"/>
          <w:szCs w:val="28"/>
          <w:shd w:val="clear" w:color="auto" w:fill="FFFFFF"/>
          <w:lang w:val="en-US"/>
        </w:rPr>
        <w:t xml:space="preserve">   </w:t>
      </w:r>
    </w:p>
    <w:p w14:paraId="3E4F9826" w14:textId="7BC96C8A" w:rsidR="00753F68" w:rsidRPr="00E66003" w:rsidRDefault="00753F68" w:rsidP="00B759A0">
      <w:pPr>
        <w:widowControl w:val="0"/>
        <w:ind w:left="567" w:right="566" w:firstLine="567"/>
        <w:jc w:val="both"/>
        <w:rPr>
          <w:color w:val="000000"/>
          <w:sz w:val="28"/>
          <w:szCs w:val="28"/>
          <w:shd w:val="clear" w:color="auto" w:fill="FFFFFF"/>
          <w:lang w:val="en-US"/>
        </w:rPr>
      </w:pPr>
      <w:r w:rsidRPr="00E66003">
        <w:rPr>
          <w:color w:val="000000"/>
          <w:sz w:val="28"/>
          <w:szCs w:val="28"/>
          <w:shd w:val="clear" w:color="auto" w:fill="FFFFFF"/>
          <w:lang w:val="en-US"/>
        </w:rPr>
        <w:t>“Every 4 years, we gather on these steps to carry out the orderly and peaceful transfer of power, and we are grateful to President Obama and First Lady Michelle Obama for their gracious aid throughout this transition. They have been magnificent. Thank you”</w:t>
      </w:r>
      <w:r w:rsidR="0025184F" w:rsidRPr="00E66003">
        <w:rPr>
          <w:color w:val="000000"/>
          <w:sz w:val="28"/>
          <w:szCs w:val="28"/>
          <w:shd w:val="clear" w:color="auto" w:fill="FFFFFF"/>
          <w:lang w:val="en-US"/>
        </w:rPr>
        <w:t xml:space="preserve"> </w:t>
      </w:r>
      <w:r w:rsidR="0025184F" w:rsidRPr="00E66003">
        <w:rPr>
          <w:iCs/>
          <w:color w:val="000000"/>
          <w:sz w:val="28"/>
          <w:szCs w:val="28"/>
          <w:shd w:val="clear" w:color="auto" w:fill="FFFFFF"/>
          <w:lang w:val="en-US"/>
        </w:rPr>
        <w:t>(</w:t>
      </w:r>
      <w:r w:rsidR="006D6762" w:rsidRPr="00E66003">
        <w:rPr>
          <w:iCs/>
          <w:color w:val="000000"/>
          <w:sz w:val="28"/>
          <w:szCs w:val="28"/>
          <w:shd w:val="clear" w:color="auto" w:fill="FFFFFF"/>
          <w:lang w:val="en-US"/>
        </w:rPr>
        <w:t xml:space="preserve">quoted from D. </w:t>
      </w:r>
      <w:r w:rsidRPr="00E66003">
        <w:rPr>
          <w:iCs/>
          <w:color w:val="000000"/>
          <w:sz w:val="28"/>
          <w:szCs w:val="28"/>
          <w:shd w:val="clear" w:color="auto" w:fill="FFFFFF"/>
          <w:lang w:val="en-US"/>
        </w:rPr>
        <w:t>Trump</w:t>
      </w:r>
      <w:r w:rsidR="006D6762" w:rsidRPr="00E66003">
        <w:rPr>
          <w:iCs/>
          <w:color w:val="000000"/>
          <w:sz w:val="28"/>
          <w:szCs w:val="28"/>
          <w:shd w:val="clear" w:color="auto" w:fill="FFFFFF"/>
          <w:lang w:val="en-US"/>
        </w:rPr>
        <w:t>’s Inaugural Address</w:t>
      </w:r>
      <w:r w:rsidRPr="00E66003">
        <w:rPr>
          <w:iCs/>
          <w:color w:val="000000"/>
          <w:sz w:val="28"/>
          <w:szCs w:val="28"/>
          <w:shd w:val="clear" w:color="auto" w:fill="FFFFFF"/>
          <w:lang w:val="en-US"/>
        </w:rPr>
        <w:t>,</w:t>
      </w:r>
      <w:r w:rsidR="0025184F" w:rsidRPr="00E66003">
        <w:rPr>
          <w:iCs/>
          <w:color w:val="000000"/>
          <w:sz w:val="28"/>
          <w:szCs w:val="28"/>
          <w:shd w:val="clear" w:color="auto" w:fill="FFFFFF"/>
          <w:lang w:val="en-US"/>
        </w:rPr>
        <w:t xml:space="preserve"> </w:t>
      </w:r>
      <w:r w:rsidRPr="00E66003">
        <w:rPr>
          <w:iCs/>
          <w:color w:val="000000"/>
          <w:sz w:val="28"/>
          <w:szCs w:val="28"/>
          <w:shd w:val="clear" w:color="auto" w:fill="FFFFFF"/>
          <w:lang w:val="en-US"/>
        </w:rPr>
        <w:t>2017)</w:t>
      </w:r>
      <w:r w:rsidR="0025184F" w:rsidRPr="00E66003">
        <w:rPr>
          <w:iCs/>
          <w:color w:val="000000"/>
          <w:sz w:val="28"/>
          <w:szCs w:val="28"/>
          <w:shd w:val="clear" w:color="auto" w:fill="FFFFFF"/>
          <w:lang w:val="en-US"/>
        </w:rPr>
        <w:t>.</w:t>
      </w:r>
      <w:r w:rsidRPr="00E66003">
        <w:rPr>
          <w:color w:val="000000"/>
          <w:sz w:val="28"/>
          <w:szCs w:val="28"/>
          <w:shd w:val="clear" w:color="auto" w:fill="FFFFFF"/>
          <w:lang w:val="en-US"/>
        </w:rPr>
        <w:t xml:space="preserve"> </w:t>
      </w:r>
    </w:p>
    <w:p w14:paraId="585EC52B" w14:textId="77777777" w:rsidR="003C75AE" w:rsidRPr="00E66003" w:rsidRDefault="003C75AE" w:rsidP="00B759A0">
      <w:pPr>
        <w:widowControl w:val="0"/>
        <w:ind w:left="567" w:right="566" w:firstLine="567"/>
        <w:jc w:val="both"/>
        <w:rPr>
          <w:color w:val="000000"/>
          <w:sz w:val="28"/>
          <w:szCs w:val="28"/>
          <w:shd w:val="clear" w:color="auto" w:fill="FFFFFF"/>
          <w:lang w:val="en-US"/>
        </w:rPr>
      </w:pPr>
    </w:p>
    <w:p w14:paraId="0D68F991" w14:textId="7FF90F41" w:rsidR="003C75AE" w:rsidRPr="00E66003" w:rsidRDefault="003C75AE" w:rsidP="00B759A0">
      <w:pPr>
        <w:widowControl w:val="0"/>
        <w:ind w:right="-1" w:firstLine="567"/>
        <w:jc w:val="both"/>
        <w:rPr>
          <w:color w:val="000000"/>
          <w:sz w:val="28"/>
          <w:szCs w:val="28"/>
          <w:lang w:val="en-US"/>
        </w:rPr>
      </w:pPr>
      <w:r w:rsidRPr="00E66003">
        <w:rPr>
          <w:color w:val="000000"/>
          <w:sz w:val="28"/>
          <w:szCs w:val="28"/>
          <w:lang w:val="en-US"/>
        </w:rPr>
        <w:t>Thus, the transfer of power through political ceremonies plays a critical role in legitimizing new leadership while preserving continuity in governance. This process is typically marked by three key strategies: naming the ceremony, expressing personal emotions, and recognizing the predecessor. Naming the event as an inauguration or swearing-in gives it institutional weight and reinforces its importance within democratic traditions. It formally marks the peaceful transition of authority, underscoring the value of orderly governance.</w:t>
      </w:r>
    </w:p>
    <w:p w14:paraId="64B857D7" w14:textId="5E43B850" w:rsidR="003C75AE" w:rsidRPr="00E66003" w:rsidRDefault="003C75AE" w:rsidP="00B759A0">
      <w:pPr>
        <w:widowControl w:val="0"/>
        <w:ind w:right="-1" w:firstLine="567"/>
        <w:jc w:val="both"/>
        <w:rPr>
          <w:color w:val="000000"/>
          <w:sz w:val="28"/>
          <w:szCs w:val="28"/>
          <w:lang w:val="en-US"/>
        </w:rPr>
      </w:pPr>
      <w:r w:rsidRPr="00E66003">
        <w:rPr>
          <w:color w:val="000000"/>
          <w:sz w:val="28"/>
          <w:szCs w:val="28"/>
          <w:lang w:val="en-US"/>
        </w:rPr>
        <w:t>Inaugural Addresses often include expressions of personal emotions such as humility and gratitude. These sentiments allow the new leader to connect with the public, emphasizing a personal commitment to public service and shared values. Such expressions humanize the leader and help build trust and unity across the nation. By expressing appreciation for their predecessor’s service, the incoming leader affirms democratic continuity and stability. This gesture highlights the collaborative nature of democracy and shows respect for prior contributions.</w:t>
      </w:r>
    </w:p>
    <w:p w14:paraId="0F0ED0D7" w14:textId="5DFE178E" w:rsidR="003C75AE" w:rsidRPr="00E66003" w:rsidRDefault="003C75AE" w:rsidP="00B759A0">
      <w:pPr>
        <w:widowControl w:val="0"/>
        <w:ind w:right="-1" w:firstLine="567"/>
        <w:jc w:val="both"/>
        <w:rPr>
          <w:color w:val="000000"/>
          <w:sz w:val="28"/>
          <w:szCs w:val="28"/>
          <w:lang w:val="en-US"/>
        </w:rPr>
      </w:pPr>
      <w:r w:rsidRPr="00E66003">
        <w:rPr>
          <w:color w:val="000000"/>
          <w:sz w:val="28"/>
          <w:szCs w:val="28"/>
          <w:lang w:val="en-US"/>
        </w:rPr>
        <w:t>Together, these strategies strengthen the symbolic and practical dimensions of democratic transitions. They create an atmosphere of unity and forward-looking optimism, reinforcing democracy as a shared and enduring institution grounded in tradition, gratitude, and public trust.</w:t>
      </w:r>
    </w:p>
    <w:p w14:paraId="54EEC0D9" w14:textId="77777777" w:rsidR="00AA119F" w:rsidRPr="00E66003" w:rsidRDefault="00AA119F" w:rsidP="00B759A0">
      <w:pPr>
        <w:widowControl w:val="0"/>
        <w:ind w:right="-1"/>
        <w:jc w:val="both"/>
        <w:rPr>
          <w:iCs/>
          <w:color w:val="000000"/>
          <w:sz w:val="28"/>
          <w:szCs w:val="28"/>
          <w:shd w:val="clear" w:color="auto" w:fill="FFFFFF"/>
          <w:lang w:val="en-US"/>
        </w:rPr>
      </w:pPr>
    </w:p>
    <w:p w14:paraId="32F059E3" w14:textId="121734DE" w:rsidR="00753F68" w:rsidRPr="00E66003" w:rsidRDefault="00753F68" w:rsidP="00E66003">
      <w:pPr>
        <w:pStyle w:val="a8"/>
        <w:widowControl w:val="0"/>
        <w:numPr>
          <w:ilvl w:val="1"/>
          <w:numId w:val="25"/>
        </w:numPr>
        <w:tabs>
          <w:tab w:val="left" w:pos="993"/>
        </w:tabs>
        <w:ind w:left="0" w:firstLine="567"/>
        <w:jc w:val="both"/>
        <w:outlineLvl w:val="1"/>
        <w:rPr>
          <w:b/>
          <w:bCs/>
          <w:sz w:val="28"/>
          <w:szCs w:val="28"/>
          <w:lang w:val="en-US"/>
        </w:rPr>
      </w:pPr>
      <w:bookmarkStart w:id="55" w:name="_Toc199420553"/>
      <w:r w:rsidRPr="00E66003">
        <w:rPr>
          <w:b/>
          <w:bCs/>
          <w:sz w:val="28"/>
          <w:szCs w:val="28"/>
          <w:lang w:val="en-US"/>
        </w:rPr>
        <w:t>Reference to the past and current situation</w:t>
      </w:r>
      <w:bookmarkEnd w:id="55"/>
    </w:p>
    <w:p w14:paraId="49B531BB" w14:textId="229B1E80" w:rsidR="00753F68" w:rsidRPr="00E66003" w:rsidRDefault="00672C1E" w:rsidP="00B759A0">
      <w:pPr>
        <w:widowControl w:val="0"/>
        <w:ind w:firstLine="567"/>
        <w:jc w:val="both"/>
        <w:rPr>
          <w:sz w:val="28"/>
          <w:szCs w:val="28"/>
          <w:lang w:val="en-US"/>
        </w:rPr>
      </w:pPr>
      <w:r w:rsidRPr="00E66003">
        <w:rPr>
          <w:color w:val="000000"/>
          <w:sz w:val="28"/>
          <w:szCs w:val="28"/>
          <w:shd w:val="clear" w:color="auto" w:fill="FFFFFF"/>
          <w:lang w:val="en-US"/>
        </w:rPr>
        <w:t>This part is dedi</w:t>
      </w:r>
      <w:r w:rsidR="00516702" w:rsidRPr="00E66003">
        <w:rPr>
          <w:color w:val="000000"/>
          <w:sz w:val="28"/>
          <w:szCs w:val="28"/>
          <w:shd w:val="clear" w:color="auto" w:fill="FFFFFF"/>
          <w:lang w:val="en-US"/>
        </w:rPr>
        <w:t>c</w:t>
      </w:r>
      <w:r w:rsidRPr="00E66003">
        <w:rPr>
          <w:color w:val="000000"/>
          <w:sz w:val="28"/>
          <w:szCs w:val="28"/>
          <w:shd w:val="clear" w:color="auto" w:fill="FFFFFF"/>
          <w:lang w:val="en-US"/>
        </w:rPr>
        <w:t xml:space="preserve">ated to the reflections of the American presidents about American history, </w:t>
      </w:r>
      <w:r w:rsidR="00571898" w:rsidRPr="00E66003">
        <w:rPr>
          <w:color w:val="000000"/>
          <w:sz w:val="28"/>
          <w:szCs w:val="28"/>
          <w:shd w:val="clear" w:color="auto" w:fill="FFFFFF"/>
          <w:lang w:val="en-US"/>
        </w:rPr>
        <w:t>the country'</w:t>
      </w:r>
      <w:r w:rsidRPr="00E66003">
        <w:rPr>
          <w:color w:val="000000"/>
          <w:sz w:val="28"/>
          <w:szCs w:val="28"/>
          <w:shd w:val="clear" w:color="auto" w:fill="FFFFFF"/>
          <w:lang w:val="en-US"/>
        </w:rPr>
        <w:t>s past</w:t>
      </w:r>
      <w:r w:rsidR="00571898" w:rsidRPr="00E66003">
        <w:rPr>
          <w:color w:val="000000"/>
          <w:sz w:val="28"/>
          <w:szCs w:val="28"/>
          <w:shd w:val="clear" w:color="auto" w:fill="FFFFFF"/>
          <w:lang w:val="en-US"/>
        </w:rPr>
        <w:t>,</w:t>
      </w:r>
      <w:r w:rsidRPr="00E66003">
        <w:rPr>
          <w:color w:val="000000"/>
          <w:sz w:val="28"/>
          <w:szCs w:val="28"/>
          <w:shd w:val="clear" w:color="auto" w:fill="FFFFFF"/>
          <w:lang w:val="en-US"/>
        </w:rPr>
        <w:t xml:space="preserve"> and current challenges. </w:t>
      </w:r>
      <w:r w:rsidR="00753F68" w:rsidRPr="00E66003">
        <w:rPr>
          <w:color w:val="000000"/>
          <w:sz w:val="28"/>
          <w:szCs w:val="28"/>
          <w:shd w:val="clear" w:color="auto" w:fill="FFFFFF"/>
          <w:lang w:val="en-US"/>
        </w:rPr>
        <w:t xml:space="preserve">They consider America's historical background and present their understanding of the country’s mission as being loyal to American ideals. </w:t>
      </w:r>
    </w:p>
    <w:p w14:paraId="4741ABB9" w14:textId="7300EE94" w:rsidR="00753F68" w:rsidRPr="00E66003" w:rsidRDefault="00753F68" w:rsidP="00B759A0">
      <w:pPr>
        <w:widowControl w:val="0"/>
        <w:ind w:firstLine="567"/>
        <w:jc w:val="both"/>
        <w:rPr>
          <w:color w:val="000000"/>
          <w:sz w:val="28"/>
          <w:szCs w:val="28"/>
          <w:lang w:val="en-US"/>
        </w:rPr>
      </w:pPr>
      <w:r w:rsidRPr="00E66003">
        <w:rPr>
          <w:color w:val="000000"/>
          <w:sz w:val="28"/>
          <w:szCs w:val="28"/>
          <w:shd w:val="clear" w:color="auto" w:fill="FFFFFF"/>
          <w:lang w:val="en-US"/>
        </w:rPr>
        <w:t xml:space="preserve">For example, President Obama, in his </w:t>
      </w:r>
      <w:r w:rsidR="00AB63DA" w:rsidRPr="00E66003">
        <w:rPr>
          <w:color w:val="000000"/>
          <w:sz w:val="28"/>
          <w:szCs w:val="28"/>
          <w:shd w:val="clear" w:color="auto" w:fill="FFFFFF"/>
          <w:lang w:val="en-US"/>
        </w:rPr>
        <w:t>Inaugural Address</w:t>
      </w:r>
      <w:r w:rsidRPr="00E66003">
        <w:rPr>
          <w:color w:val="000000"/>
          <w:sz w:val="28"/>
          <w:szCs w:val="28"/>
          <w:shd w:val="clear" w:color="auto" w:fill="FFFFFF"/>
          <w:lang w:val="en-US"/>
        </w:rPr>
        <w:t xml:space="preserve"> in 2013, called American history </w:t>
      </w:r>
      <w:r w:rsidRPr="00E66003">
        <w:rPr>
          <w:i/>
          <w:color w:val="000000"/>
          <w:sz w:val="28"/>
          <w:szCs w:val="28"/>
          <w:shd w:val="clear" w:color="auto" w:fill="FFFFFF"/>
          <w:lang w:val="en-US"/>
        </w:rPr>
        <w:t>“a never-ending journey”</w:t>
      </w:r>
      <w:r w:rsidRPr="00E66003">
        <w:rPr>
          <w:color w:val="000000"/>
          <w:sz w:val="28"/>
          <w:szCs w:val="28"/>
          <w:shd w:val="clear" w:color="auto" w:fill="FFFFFF"/>
          <w:lang w:val="en-US"/>
        </w:rPr>
        <w:t>, thus highlighting that for more than two centuries, the people of America have preserved the values and ideals and will continue to do so onward</w:t>
      </w:r>
      <w:r w:rsidRPr="00E66003">
        <w:rPr>
          <w:color w:val="000000"/>
          <w:sz w:val="28"/>
          <w:szCs w:val="28"/>
          <w:lang w:val="en-US"/>
        </w:rPr>
        <w:t>:</w:t>
      </w:r>
    </w:p>
    <w:p w14:paraId="3D65BB6A" w14:textId="77777777" w:rsidR="00753F68" w:rsidRPr="00E66003" w:rsidRDefault="00753F68" w:rsidP="00B759A0">
      <w:pPr>
        <w:widowControl w:val="0"/>
        <w:ind w:firstLine="567"/>
        <w:jc w:val="both"/>
        <w:rPr>
          <w:color w:val="000000"/>
          <w:sz w:val="28"/>
          <w:szCs w:val="28"/>
          <w:shd w:val="clear" w:color="auto" w:fill="FFFFFF"/>
          <w:lang w:val="en-US"/>
        </w:rPr>
      </w:pPr>
      <w:r w:rsidRPr="00E66003">
        <w:rPr>
          <w:color w:val="000000"/>
          <w:sz w:val="28"/>
          <w:szCs w:val="28"/>
          <w:lang w:val="en-US"/>
        </w:rPr>
        <w:t xml:space="preserve"> </w:t>
      </w:r>
    </w:p>
    <w:p w14:paraId="0A75E8A2" w14:textId="435F879C" w:rsidR="00753F68" w:rsidRPr="00E66003" w:rsidRDefault="00753F68" w:rsidP="00B759A0">
      <w:pPr>
        <w:widowControl w:val="0"/>
        <w:ind w:left="567" w:right="566" w:firstLine="567"/>
        <w:jc w:val="both"/>
        <w:rPr>
          <w:sz w:val="28"/>
          <w:szCs w:val="28"/>
          <w:lang w:val="en-US"/>
        </w:rPr>
      </w:pPr>
      <w:r w:rsidRPr="00E66003">
        <w:rPr>
          <w:sz w:val="28"/>
          <w:szCs w:val="28"/>
          <w:lang w:val="en-US"/>
        </w:rPr>
        <w:t xml:space="preserve">“Today we continue a never-ending journey to bridge the meaning of those words with the realities of our time. For history tells us that while these truths may be self-evident, they have never been self-executing; that while </w:t>
      </w:r>
      <w:r w:rsidRPr="00E66003">
        <w:rPr>
          <w:sz w:val="28"/>
          <w:szCs w:val="28"/>
          <w:lang w:val="en-US"/>
        </w:rPr>
        <w:lastRenderedPageBreak/>
        <w:t>freedom is a gift from God, it must be secured by His people here on Earth. The patriots of 1776 did not fight to replace the tyranny of a king with the privileges of a few or the rule of a mob. They gave to us a Republic, a government of, and by, and for the people: entrusting each generation to keep safe our founding creed</w:t>
      </w:r>
      <w:r w:rsidRPr="00E66003">
        <w:rPr>
          <w:color w:val="000000"/>
          <w:sz w:val="28"/>
          <w:szCs w:val="28"/>
          <w:shd w:val="clear" w:color="auto" w:fill="FFFFFF"/>
          <w:lang w:val="en-US"/>
        </w:rPr>
        <w:t>”</w:t>
      </w:r>
      <w:r w:rsidR="0025184F" w:rsidRPr="00E66003">
        <w:rPr>
          <w:color w:val="000000"/>
          <w:sz w:val="28"/>
          <w:szCs w:val="28"/>
          <w:shd w:val="clear" w:color="auto" w:fill="FFFFFF"/>
          <w:lang w:val="en-US"/>
        </w:rPr>
        <w:t xml:space="preserve"> </w:t>
      </w:r>
      <w:r w:rsidRPr="00E66003">
        <w:rPr>
          <w:color w:val="000000"/>
          <w:sz w:val="28"/>
          <w:szCs w:val="28"/>
          <w:shd w:val="clear" w:color="auto" w:fill="FFFFFF"/>
          <w:lang w:val="en-US"/>
        </w:rPr>
        <w:t>(</w:t>
      </w:r>
      <w:r w:rsidR="001B4864" w:rsidRPr="00E66003">
        <w:rPr>
          <w:color w:val="000000"/>
          <w:sz w:val="28"/>
          <w:szCs w:val="28"/>
          <w:shd w:val="clear" w:color="auto" w:fill="FFFFFF"/>
          <w:lang w:val="en-US"/>
        </w:rPr>
        <w:t xml:space="preserve">quoted from </w:t>
      </w:r>
      <w:proofErr w:type="spellStart"/>
      <w:proofErr w:type="gramStart"/>
      <w:r w:rsidR="001B4864" w:rsidRPr="00E66003">
        <w:rPr>
          <w:color w:val="000000"/>
          <w:sz w:val="28"/>
          <w:szCs w:val="28"/>
          <w:shd w:val="clear" w:color="auto" w:fill="FFFFFF"/>
          <w:lang w:val="en-US"/>
        </w:rPr>
        <w:t>B.</w:t>
      </w:r>
      <w:r w:rsidRPr="00E66003">
        <w:rPr>
          <w:color w:val="000000"/>
          <w:sz w:val="28"/>
          <w:szCs w:val="28"/>
          <w:shd w:val="clear" w:color="auto" w:fill="FFFFFF"/>
          <w:lang w:val="en-US"/>
        </w:rPr>
        <w:t>Obama</w:t>
      </w:r>
      <w:r w:rsidR="001B4864" w:rsidRPr="00E66003">
        <w:rPr>
          <w:color w:val="000000"/>
          <w:sz w:val="28"/>
          <w:szCs w:val="28"/>
          <w:shd w:val="clear" w:color="auto" w:fill="FFFFFF"/>
          <w:lang w:val="en-US"/>
        </w:rPr>
        <w:t>’s</w:t>
      </w:r>
      <w:proofErr w:type="spellEnd"/>
      <w:proofErr w:type="gramEnd"/>
      <w:r w:rsidR="001B4864" w:rsidRPr="00E66003">
        <w:rPr>
          <w:color w:val="000000"/>
          <w:sz w:val="28"/>
          <w:szCs w:val="28"/>
          <w:shd w:val="clear" w:color="auto" w:fill="FFFFFF"/>
          <w:lang w:val="en-US"/>
        </w:rPr>
        <w:t xml:space="preserve"> Inaugural Address</w:t>
      </w:r>
      <w:r w:rsidRPr="00E66003">
        <w:rPr>
          <w:color w:val="000000"/>
          <w:sz w:val="28"/>
          <w:szCs w:val="28"/>
          <w:shd w:val="clear" w:color="auto" w:fill="FFFFFF"/>
          <w:lang w:val="en-US"/>
        </w:rPr>
        <w:t>, 2013)</w:t>
      </w:r>
      <w:r w:rsidR="0025184F" w:rsidRPr="00E66003">
        <w:rPr>
          <w:color w:val="000000"/>
          <w:sz w:val="28"/>
          <w:szCs w:val="28"/>
          <w:shd w:val="clear" w:color="auto" w:fill="FFFFFF"/>
          <w:lang w:val="en-US"/>
        </w:rPr>
        <w:t>.</w:t>
      </w:r>
    </w:p>
    <w:p w14:paraId="686A3F2E" w14:textId="77777777" w:rsidR="00753F68" w:rsidRPr="00E66003" w:rsidRDefault="00753F68" w:rsidP="00B759A0">
      <w:pPr>
        <w:widowControl w:val="0"/>
        <w:ind w:firstLine="567"/>
        <w:jc w:val="both"/>
        <w:rPr>
          <w:i/>
          <w:sz w:val="28"/>
          <w:szCs w:val="28"/>
          <w:lang w:val="en-US"/>
        </w:rPr>
      </w:pPr>
    </w:p>
    <w:p w14:paraId="4F06BE9D" w14:textId="1E9DDC8B" w:rsidR="00753F68" w:rsidRPr="00E66003" w:rsidRDefault="00753F68" w:rsidP="00B759A0">
      <w:pPr>
        <w:widowControl w:val="0"/>
        <w:ind w:firstLine="567"/>
        <w:jc w:val="both"/>
        <w:rPr>
          <w:sz w:val="28"/>
          <w:szCs w:val="28"/>
          <w:lang w:val="en-US"/>
        </w:rPr>
      </w:pPr>
      <w:r w:rsidRPr="00E66003">
        <w:rPr>
          <w:i/>
          <w:sz w:val="28"/>
          <w:szCs w:val="28"/>
          <w:lang w:val="en-US"/>
        </w:rPr>
        <w:tab/>
      </w:r>
      <w:r w:rsidRPr="00E66003">
        <w:rPr>
          <w:iCs/>
          <w:sz w:val="28"/>
          <w:szCs w:val="28"/>
          <w:lang w:val="en-US"/>
        </w:rPr>
        <w:t xml:space="preserve">In his </w:t>
      </w:r>
      <w:r w:rsidR="00AB63DA" w:rsidRPr="00E66003">
        <w:rPr>
          <w:iCs/>
          <w:sz w:val="28"/>
          <w:szCs w:val="28"/>
          <w:lang w:val="en-US"/>
        </w:rPr>
        <w:t>Inaugural Address</w:t>
      </w:r>
      <w:r w:rsidRPr="00E66003">
        <w:rPr>
          <w:iCs/>
          <w:sz w:val="28"/>
          <w:szCs w:val="28"/>
          <w:lang w:val="en-US"/>
        </w:rPr>
        <w:t xml:space="preserve"> in</w:t>
      </w:r>
      <w:r w:rsidRPr="00E66003">
        <w:rPr>
          <w:i/>
          <w:sz w:val="28"/>
          <w:szCs w:val="28"/>
          <w:lang w:val="en-US"/>
        </w:rPr>
        <w:t xml:space="preserve"> </w:t>
      </w:r>
      <w:r w:rsidRPr="00E66003">
        <w:rPr>
          <w:sz w:val="28"/>
          <w:szCs w:val="28"/>
          <w:lang w:val="en-US"/>
        </w:rPr>
        <w:t xml:space="preserve">1997, President Clinton discussed each century of American history, honoring the achievements of the American people from various epochs. </w:t>
      </w:r>
    </w:p>
    <w:p w14:paraId="50CB61B4" w14:textId="77777777" w:rsidR="00753F68" w:rsidRPr="00E66003" w:rsidRDefault="00753F68" w:rsidP="00B759A0">
      <w:pPr>
        <w:widowControl w:val="0"/>
        <w:ind w:firstLine="567"/>
        <w:jc w:val="both"/>
        <w:rPr>
          <w:sz w:val="28"/>
          <w:szCs w:val="28"/>
          <w:lang w:val="en-US"/>
        </w:rPr>
      </w:pPr>
      <w:r w:rsidRPr="00E66003">
        <w:rPr>
          <w:sz w:val="28"/>
          <w:szCs w:val="28"/>
          <w:lang w:val="en-US"/>
        </w:rPr>
        <w:t xml:space="preserve"> </w:t>
      </w:r>
    </w:p>
    <w:p w14:paraId="257019F9" w14:textId="77777777" w:rsidR="00753F68" w:rsidRPr="00E66003" w:rsidRDefault="00753F68" w:rsidP="00B759A0">
      <w:pPr>
        <w:widowControl w:val="0"/>
        <w:ind w:left="567" w:right="566" w:firstLine="567"/>
        <w:jc w:val="both"/>
        <w:rPr>
          <w:sz w:val="28"/>
          <w:szCs w:val="28"/>
          <w:lang w:val="en-US"/>
        </w:rPr>
      </w:pPr>
      <w:r w:rsidRPr="00E66003">
        <w:rPr>
          <w:sz w:val="28"/>
          <w:szCs w:val="28"/>
          <w:lang w:val="en-US"/>
        </w:rPr>
        <w:t xml:space="preserve">“The promise of America was born in the 18th century out of the bold conviction that we are all created equal. It was extended and preserved in the 19th century, when our nation spread across the continent, saved the union, and abolished the awful scourge of slavery. </w:t>
      </w:r>
    </w:p>
    <w:p w14:paraId="58A1284B" w14:textId="77777777" w:rsidR="00753F68" w:rsidRPr="00E66003" w:rsidRDefault="00753F68" w:rsidP="00B759A0">
      <w:pPr>
        <w:widowControl w:val="0"/>
        <w:ind w:left="567" w:right="566" w:firstLine="567"/>
        <w:jc w:val="both"/>
        <w:rPr>
          <w:color w:val="000000"/>
          <w:sz w:val="28"/>
          <w:szCs w:val="28"/>
          <w:lang w:val="en-US"/>
        </w:rPr>
      </w:pPr>
      <w:r w:rsidRPr="00E66003">
        <w:rPr>
          <w:sz w:val="28"/>
          <w:szCs w:val="28"/>
          <w:lang w:val="en-US"/>
        </w:rPr>
        <w:t xml:space="preserve">Then, in turmoil and triumph, that promise exploded onto the world stage to make this the American Century. </w:t>
      </w:r>
      <w:r w:rsidRPr="00E66003">
        <w:rPr>
          <w:color w:val="000000"/>
          <w:sz w:val="28"/>
          <w:szCs w:val="28"/>
          <w:lang w:val="en-US"/>
        </w:rPr>
        <w:t xml:space="preserve">And what a century it has been. America became the world's mightiest industrial power, saved the world from tyranny in two World Wars and a long cold war, and time and again reached out across the globe to millions who, like us, longed for the blessings of liberty. </w:t>
      </w:r>
    </w:p>
    <w:p w14:paraId="6F6D5F1C" w14:textId="3AA71890" w:rsidR="00753F68" w:rsidRPr="00E66003" w:rsidRDefault="00753F68" w:rsidP="00B759A0">
      <w:pPr>
        <w:widowControl w:val="0"/>
        <w:ind w:left="567" w:right="566" w:firstLine="567"/>
        <w:jc w:val="both"/>
        <w:rPr>
          <w:color w:val="000000"/>
          <w:sz w:val="28"/>
          <w:szCs w:val="28"/>
          <w:lang w:val="en-US"/>
        </w:rPr>
      </w:pPr>
      <w:r w:rsidRPr="00E66003">
        <w:rPr>
          <w:color w:val="000000"/>
          <w:sz w:val="28"/>
          <w:szCs w:val="28"/>
          <w:lang w:val="en-US"/>
        </w:rPr>
        <w:t>Along the way, Americans produced a great middle class and security in old age, built unrivaled centers of learning and opened public schools to all, split the atom and explored the heavens, invented the computer and the microchip, and deepened the wellspring of justice by making a revolution in civil rights for African-Americans and all minorities and extending the circle of citizenship, opportunity, and dignity to women”</w:t>
      </w:r>
      <w:r w:rsidR="0025184F" w:rsidRPr="00E66003">
        <w:rPr>
          <w:color w:val="000000"/>
          <w:sz w:val="28"/>
          <w:szCs w:val="28"/>
          <w:lang w:val="en-US"/>
        </w:rPr>
        <w:t xml:space="preserve"> </w:t>
      </w:r>
      <w:r w:rsidRPr="00E66003">
        <w:rPr>
          <w:sz w:val="28"/>
          <w:szCs w:val="28"/>
          <w:lang w:val="en-US"/>
        </w:rPr>
        <w:t>(</w:t>
      </w:r>
      <w:r w:rsidR="001B4864" w:rsidRPr="00E66003">
        <w:rPr>
          <w:iCs/>
          <w:color w:val="000000"/>
          <w:sz w:val="28"/>
          <w:szCs w:val="28"/>
          <w:shd w:val="clear" w:color="auto" w:fill="FFFFFF"/>
          <w:lang w:val="en-US"/>
        </w:rPr>
        <w:t xml:space="preserve">quoted from B. </w:t>
      </w:r>
      <w:r w:rsidRPr="00E66003">
        <w:rPr>
          <w:sz w:val="28"/>
          <w:szCs w:val="28"/>
          <w:lang w:val="en-US"/>
        </w:rPr>
        <w:t>Clinton</w:t>
      </w:r>
      <w:r w:rsidR="001B4864" w:rsidRPr="00E66003">
        <w:rPr>
          <w:sz w:val="28"/>
          <w:szCs w:val="28"/>
          <w:lang w:val="en-US"/>
        </w:rPr>
        <w:t>’s Inaugural Address</w:t>
      </w:r>
      <w:r w:rsidRPr="00E66003">
        <w:rPr>
          <w:sz w:val="28"/>
          <w:szCs w:val="28"/>
          <w:lang w:val="en-US"/>
        </w:rPr>
        <w:t>, 1997)</w:t>
      </w:r>
      <w:r w:rsidR="0025184F" w:rsidRPr="00E66003">
        <w:rPr>
          <w:sz w:val="28"/>
          <w:szCs w:val="28"/>
          <w:lang w:val="en-US"/>
        </w:rPr>
        <w:t>.</w:t>
      </w:r>
    </w:p>
    <w:p w14:paraId="51E6A9D6" w14:textId="77777777" w:rsidR="00753F68" w:rsidRPr="00E66003" w:rsidRDefault="00753F68" w:rsidP="00B759A0">
      <w:pPr>
        <w:widowControl w:val="0"/>
        <w:ind w:firstLine="567"/>
        <w:jc w:val="both"/>
        <w:rPr>
          <w:sz w:val="28"/>
          <w:szCs w:val="28"/>
          <w:lang w:val="en-US"/>
        </w:rPr>
      </w:pPr>
    </w:p>
    <w:p w14:paraId="542801F5" w14:textId="6CBF9DFE" w:rsidR="00753F68" w:rsidRPr="00E66003" w:rsidRDefault="00097132" w:rsidP="00B759A0">
      <w:pPr>
        <w:widowControl w:val="0"/>
        <w:ind w:firstLine="567"/>
        <w:jc w:val="both"/>
        <w:rPr>
          <w:color w:val="000000"/>
          <w:sz w:val="28"/>
          <w:szCs w:val="28"/>
          <w:shd w:val="clear" w:color="auto" w:fill="FFFFFF"/>
          <w:lang w:val="en-US"/>
        </w:rPr>
      </w:pPr>
      <w:r w:rsidRPr="00E66003">
        <w:rPr>
          <w:color w:val="000000"/>
          <w:sz w:val="28"/>
          <w:szCs w:val="28"/>
          <w:shd w:val="clear" w:color="auto" w:fill="FFFFFF"/>
          <w:lang w:val="en-US"/>
        </w:rPr>
        <w:t xml:space="preserve">President Bush fostered a sense of unity among </w:t>
      </w:r>
      <w:r w:rsidR="00571898" w:rsidRPr="00E66003">
        <w:rPr>
          <w:color w:val="000000"/>
          <w:sz w:val="28"/>
          <w:szCs w:val="28"/>
          <w:shd w:val="clear" w:color="auto" w:fill="FFFFFF"/>
          <w:lang w:val="en-US"/>
        </w:rPr>
        <w:t xml:space="preserve">the </w:t>
      </w:r>
      <w:r w:rsidRPr="00E66003">
        <w:rPr>
          <w:color w:val="000000"/>
          <w:sz w:val="28"/>
          <w:szCs w:val="28"/>
          <w:shd w:val="clear" w:color="auto" w:fill="FFFFFF"/>
          <w:lang w:val="en-US"/>
        </w:rPr>
        <w:t xml:space="preserve">diverse population of the United </w:t>
      </w:r>
      <w:r w:rsidR="00571898" w:rsidRPr="00E66003">
        <w:rPr>
          <w:color w:val="000000"/>
          <w:sz w:val="28"/>
          <w:szCs w:val="28"/>
          <w:shd w:val="clear" w:color="auto" w:fill="FFFFFF"/>
          <w:lang w:val="en-US"/>
        </w:rPr>
        <w:t>S</w:t>
      </w:r>
      <w:r w:rsidRPr="00E66003">
        <w:rPr>
          <w:color w:val="000000"/>
          <w:sz w:val="28"/>
          <w:szCs w:val="28"/>
          <w:shd w:val="clear" w:color="auto" w:fill="FFFFFF"/>
          <w:lang w:val="en-US"/>
        </w:rPr>
        <w:t>tates by outlining the fundamental principles of government that have guided the nation through various challenges and triumphs. His narrative evolved around America’s continuing story of transformation and ideals. These foundational beliefs have served as a beacon for citizens, providing a framework for governance and community solidarity, learning from the past to navigate the present</w:t>
      </w:r>
      <w:r w:rsidR="00571898" w:rsidRPr="00E66003">
        <w:rPr>
          <w:color w:val="000000"/>
          <w:sz w:val="28"/>
          <w:szCs w:val="28"/>
          <w:shd w:val="clear" w:color="auto" w:fill="FFFFFF"/>
          <w:lang w:val="en-US"/>
        </w:rPr>
        <w:t>,</w:t>
      </w:r>
      <w:r w:rsidRPr="00E66003">
        <w:rPr>
          <w:color w:val="000000"/>
          <w:sz w:val="28"/>
          <w:szCs w:val="28"/>
          <w:shd w:val="clear" w:color="auto" w:fill="FFFFFF"/>
          <w:lang w:val="en-US"/>
        </w:rPr>
        <w:t xml:space="preserve"> and inspire future generations: </w:t>
      </w:r>
    </w:p>
    <w:p w14:paraId="644D7534" w14:textId="77777777" w:rsidR="00571898" w:rsidRPr="00E66003" w:rsidRDefault="00571898" w:rsidP="00B759A0">
      <w:pPr>
        <w:widowControl w:val="0"/>
        <w:ind w:firstLine="567"/>
        <w:jc w:val="both"/>
        <w:rPr>
          <w:color w:val="000000"/>
          <w:sz w:val="28"/>
          <w:szCs w:val="28"/>
          <w:shd w:val="clear" w:color="auto" w:fill="FFFFFF"/>
          <w:lang w:val="en-US"/>
        </w:rPr>
      </w:pPr>
    </w:p>
    <w:p w14:paraId="1DDFF124" w14:textId="77777777" w:rsidR="00753F68" w:rsidRPr="00E66003" w:rsidRDefault="00753F68" w:rsidP="00B759A0">
      <w:pPr>
        <w:widowControl w:val="0"/>
        <w:ind w:left="567" w:right="707" w:firstLine="567"/>
        <w:jc w:val="both"/>
        <w:rPr>
          <w:sz w:val="28"/>
          <w:szCs w:val="28"/>
          <w:lang w:val="en-US"/>
        </w:rPr>
      </w:pPr>
      <w:r w:rsidRPr="00E66003">
        <w:rPr>
          <w:sz w:val="28"/>
          <w:szCs w:val="28"/>
          <w:lang w:val="en-US"/>
        </w:rPr>
        <w:t>“We have a place, all of us, in a long story—a story we continue, but whose end we will not see. It is the story of a new world that became a friend and liberator of the old, a story of a slave-holding society that became a servant of freedom, the story of a power that went into the world to protect but not possess, to defend but not to conquer.</w:t>
      </w:r>
    </w:p>
    <w:p w14:paraId="3D80F6A8" w14:textId="570FADD5" w:rsidR="00753F68" w:rsidRPr="00E66003" w:rsidRDefault="00753F68" w:rsidP="00B759A0">
      <w:pPr>
        <w:widowControl w:val="0"/>
        <w:ind w:left="567" w:right="707" w:firstLine="567"/>
        <w:jc w:val="both"/>
        <w:rPr>
          <w:iCs/>
          <w:sz w:val="28"/>
          <w:szCs w:val="28"/>
          <w:lang w:val="en-US"/>
        </w:rPr>
      </w:pPr>
      <w:r w:rsidRPr="00E66003">
        <w:rPr>
          <w:sz w:val="28"/>
          <w:szCs w:val="28"/>
          <w:lang w:val="en-US"/>
        </w:rPr>
        <w:t>It is the American story—a story of flawed and fallible people, united across the generations by grand and enduring ideals”</w:t>
      </w:r>
      <w:r w:rsidR="0025184F" w:rsidRPr="00E66003">
        <w:rPr>
          <w:sz w:val="28"/>
          <w:szCs w:val="28"/>
          <w:lang w:val="en-US"/>
        </w:rPr>
        <w:t xml:space="preserve"> </w:t>
      </w:r>
      <w:r w:rsidRPr="00E66003">
        <w:rPr>
          <w:iCs/>
          <w:sz w:val="28"/>
          <w:szCs w:val="28"/>
          <w:lang w:val="en-US"/>
        </w:rPr>
        <w:t>(</w:t>
      </w:r>
      <w:r w:rsidR="001B4864" w:rsidRPr="00E66003">
        <w:rPr>
          <w:iCs/>
          <w:color w:val="000000"/>
          <w:sz w:val="28"/>
          <w:szCs w:val="28"/>
          <w:shd w:val="clear" w:color="auto" w:fill="FFFFFF"/>
          <w:lang w:val="en-US"/>
        </w:rPr>
        <w:t xml:space="preserve">quoted from G. </w:t>
      </w:r>
      <w:r w:rsidRPr="00E66003">
        <w:rPr>
          <w:iCs/>
          <w:sz w:val="28"/>
          <w:szCs w:val="28"/>
          <w:lang w:val="en-US"/>
        </w:rPr>
        <w:lastRenderedPageBreak/>
        <w:t>Bush</w:t>
      </w:r>
      <w:r w:rsidR="001B4864" w:rsidRPr="00E66003">
        <w:rPr>
          <w:iCs/>
          <w:sz w:val="28"/>
          <w:szCs w:val="28"/>
          <w:lang w:val="en-US"/>
        </w:rPr>
        <w:t>’s Inaugural Address</w:t>
      </w:r>
      <w:r w:rsidRPr="00E66003">
        <w:rPr>
          <w:iCs/>
          <w:sz w:val="28"/>
          <w:szCs w:val="28"/>
          <w:lang w:val="en-US"/>
        </w:rPr>
        <w:t>, 2001)</w:t>
      </w:r>
      <w:r w:rsidR="0025184F" w:rsidRPr="00E66003">
        <w:rPr>
          <w:iCs/>
          <w:sz w:val="28"/>
          <w:szCs w:val="28"/>
          <w:lang w:val="en-US"/>
        </w:rPr>
        <w:t>.</w:t>
      </w:r>
    </w:p>
    <w:p w14:paraId="178369BE" w14:textId="77777777" w:rsidR="00753F68" w:rsidRPr="00E66003" w:rsidRDefault="00753F68" w:rsidP="00B759A0">
      <w:pPr>
        <w:widowControl w:val="0"/>
        <w:ind w:left="567" w:right="707"/>
        <w:jc w:val="both"/>
        <w:rPr>
          <w:sz w:val="28"/>
          <w:szCs w:val="28"/>
          <w:lang w:val="en-US"/>
        </w:rPr>
      </w:pPr>
    </w:p>
    <w:p w14:paraId="277C6847" w14:textId="112F1EF1" w:rsidR="00753F68" w:rsidRPr="00E66003" w:rsidRDefault="00753F68" w:rsidP="00B759A0">
      <w:pPr>
        <w:widowControl w:val="0"/>
        <w:ind w:firstLine="567"/>
        <w:jc w:val="both"/>
        <w:rPr>
          <w:sz w:val="28"/>
          <w:szCs w:val="28"/>
          <w:lang w:val="en-US"/>
        </w:rPr>
      </w:pPr>
      <w:r w:rsidRPr="00E66003">
        <w:rPr>
          <w:sz w:val="28"/>
          <w:szCs w:val="28"/>
          <w:lang w:val="en-US"/>
        </w:rPr>
        <w:t xml:space="preserve">In his </w:t>
      </w:r>
      <w:r w:rsidR="00AB63DA" w:rsidRPr="00E66003">
        <w:rPr>
          <w:sz w:val="28"/>
          <w:szCs w:val="28"/>
          <w:lang w:val="en-US"/>
        </w:rPr>
        <w:t>Inaugural Address</w:t>
      </w:r>
      <w:r w:rsidRPr="00E66003">
        <w:rPr>
          <w:sz w:val="28"/>
          <w:szCs w:val="28"/>
          <w:lang w:val="en-US"/>
        </w:rPr>
        <w:t xml:space="preserve"> in 2005, President Bush remarked on the values that la</w:t>
      </w:r>
      <w:r w:rsidR="00571898" w:rsidRPr="00E66003">
        <w:rPr>
          <w:sz w:val="28"/>
          <w:szCs w:val="28"/>
          <w:lang w:val="en-US"/>
        </w:rPr>
        <w:t>y</w:t>
      </w:r>
      <w:r w:rsidRPr="00E66003">
        <w:rPr>
          <w:sz w:val="28"/>
          <w:szCs w:val="28"/>
          <w:lang w:val="en-US"/>
        </w:rPr>
        <w:t xml:space="preserve"> the foundation of America</w:t>
      </w:r>
      <w:r w:rsidR="00D071C4" w:rsidRPr="00E66003">
        <w:rPr>
          <w:sz w:val="28"/>
          <w:szCs w:val="28"/>
          <w:lang w:val="en-US"/>
        </w:rPr>
        <w:t xml:space="preserve">: human rights and dignity. He </w:t>
      </w:r>
      <w:r w:rsidR="00571898" w:rsidRPr="00E66003">
        <w:rPr>
          <w:sz w:val="28"/>
          <w:szCs w:val="28"/>
          <w:lang w:val="en-US"/>
        </w:rPr>
        <w:t>emphasize</w:t>
      </w:r>
      <w:r w:rsidR="00D071C4" w:rsidRPr="00E66003">
        <w:rPr>
          <w:sz w:val="28"/>
          <w:szCs w:val="28"/>
          <w:lang w:val="en-US"/>
        </w:rPr>
        <w:t>s the importance of self-government and independence. He highlights the ongoing mission of the nation to uphold these ideals as a matter of security and a moral obligation</w:t>
      </w:r>
      <w:r w:rsidRPr="00E66003">
        <w:rPr>
          <w:sz w:val="28"/>
          <w:szCs w:val="28"/>
          <w:lang w:val="en-US"/>
        </w:rPr>
        <w:t>:</w:t>
      </w:r>
    </w:p>
    <w:p w14:paraId="6AB945DB" w14:textId="77777777" w:rsidR="00753F68" w:rsidRPr="00E66003" w:rsidRDefault="00753F68" w:rsidP="00B759A0">
      <w:pPr>
        <w:widowControl w:val="0"/>
        <w:ind w:firstLine="567"/>
        <w:jc w:val="both"/>
        <w:rPr>
          <w:sz w:val="28"/>
          <w:szCs w:val="28"/>
          <w:lang w:val="en-US"/>
        </w:rPr>
      </w:pPr>
      <w:r w:rsidRPr="00E66003">
        <w:rPr>
          <w:sz w:val="28"/>
          <w:szCs w:val="28"/>
          <w:lang w:val="en-US"/>
        </w:rPr>
        <w:t xml:space="preserve"> </w:t>
      </w:r>
    </w:p>
    <w:p w14:paraId="526610BE" w14:textId="5139D800" w:rsidR="00753F68" w:rsidRPr="00E66003" w:rsidRDefault="00753F68" w:rsidP="00B759A0">
      <w:pPr>
        <w:widowControl w:val="0"/>
        <w:ind w:left="567" w:right="566" w:firstLine="567"/>
        <w:jc w:val="both"/>
        <w:rPr>
          <w:sz w:val="28"/>
          <w:szCs w:val="28"/>
          <w:lang w:val="en-US"/>
        </w:rPr>
      </w:pPr>
      <w:r w:rsidRPr="00E66003">
        <w:rPr>
          <w:sz w:val="28"/>
          <w:szCs w:val="28"/>
          <w:lang w:val="en-US"/>
        </w:rPr>
        <w:t>“America’s vital interests and our deepest beliefs are now one. From the day of our Founding, we have proclaimed that every man and woman on this earth has rights, and dignity, and matchless value, because they bear the</w:t>
      </w:r>
      <w:r w:rsidRPr="00E66003">
        <w:rPr>
          <w:i/>
          <w:sz w:val="28"/>
          <w:szCs w:val="28"/>
          <w:lang w:val="en-US"/>
        </w:rPr>
        <w:t xml:space="preserve"> </w:t>
      </w:r>
      <w:r w:rsidRPr="00E66003">
        <w:rPr>
          <w:sz w:val="28"/>
          <w:szCs w:val="28"/>
          <w:lang w:val="en-US"/>
        </w:rPr>
        <w:t>image of the Maker of Heaven and earth. Across the generations we have proclaimed the imperative of self-government, because no one is fit to be a master, and no one deserves to be a slave. Advancing these ideals is the mission that created our Nation. It is the honorable achievement of our fathers. Now it is the urgent requirement of our nation’s security, and the calling of our time”</w:t>
      </w:r>
      <w:r w:rsidR="0025184F" w:rsidRPr="00E66003">
        <w:rPr>
          <w:sz w:val="28"/>
          <w:szCs w:val="28"/>
          <w:lang w:val="en-US"/>
        </w:rPr>
        <w:t xml:space="preserve"> </w:t>
      </w:r>
      <w:r w:rsidRPr="00E66003">
        <w:rPr>
          <w:iCs/>
          <w:sz w:val="28"/>
          <w:szCs w:val="28"/>
          <w:lang w:val="en-US"/>
        </w:rPr>
        <w:t>(</w:t>
      </w:r>
      <w:r w:rsidR="001B4864" w:rsidRPr="00E66003">
        <w:rPr>
          <w:iCs/>
          <w:sz w:val="28"/>
          <w:szCs w:val="28"/>
          <w:lang w:val="en-US"/>
        </w:rPr>
        <w:t xml:space="preserve">Quoted from G. </w:t>
      </w:r>
      <w:r w:rsidRPr="00E66003">
        <w:rPr>
          <w:iCs/>
          <w:sz w:val="28"/>
          <w:szCs w:val="28"/>
          <w:lang w:val="en-US"/>
        </w:rPr>
        <w:t>Bush</w:t>
      </w:r>
      <w:r w:rsidR="001B4864" w:rsidRPr="00E66003">
        <w:rPr>
          <w:iCs/>
          <w:sz w:val="28"/>
          <w:szCs w:val="28"/>
          <w:lang w:val="en-US"/>
        </w:rPr>
        <w:t>’s Inaugural Address</w:t>
      </w:r>
      <w:r w:rsidRPr="00E66003">
        <w:rPr>
          <w:iCs/>
          <w:sz w:val="28"/>
          <w:szCs w:val="28"/>
          <w:lang w:val="en-US"/>
        </w:rPr>
        <w:t>, 2005)</w:t>
      </w:r>
      <w:r w:rsidR="0025184F" w:rsidRPr="00E66003">
        <w:rPr>
          <w:iCs/>
          <w:sz w:val="28"/>
          <w:szCs w:val="28"/>
          <w:lang w:val="en-US"/>
        </w:rPr>
        <w:t>.</w:t>
      </w:r>
    </w:p>
    <w:p w14:paraId="309D1860" w14:textId="77777777" w:rsidR="00753F68" w:rsidRPr="00E66003" w:rsidRDefault="00753F68" w:rsidP="00B759A0">
      <w:pPr>
        <w:widowControl w:val="0"/>
        <w:ind w:firstLine="567"/>
        <w:jc w:val="both"/>
        <w:rPr>
          <w:color w:val="000000"/>
          <w:sz w:val="28"/>
          <w:szCs w:val="28"/>
          <w:shd w:val="clear" w:color="auto" w:fill="FFFFFF"/>
          <w:lang w:val="en-US"/>
        </w:rPr>
      </w:pPr>
    </w:p>
    <w:p w14:paraId="15BCDC11" w14:textId="77777777" w:rsidR="00753F68" w:rsidRPr="00E66003" w:rsidRDefault="00753F68" w:rsidP="00B759A0">
      <w:pPr>
        <w:widowControl w:val="0"/>
        <w:ind w:firstLine="567"/>
        <w:jc w:val="both"/>
        <w:rPr>
          <w:color w:val="000000"/>
          <w:sz w:val="28"/>
          <w:szCs w:val="28"/>
          <w:shd w:val="clear" w:color="auto" w:fill="FFFFFF"/>
          <w:lang w:val="en-US"/>
        </w:rPr>
      </w:pPr>
      <w:r w:rsidRPr="00E66003">
        <w:rPr>
          <w:color w:val="000000"/>
          <w:sz w:val="28"/>
          <w:szCs w:val="28"/>
          <w:shd w:val="clear" w:color="auto" w:fill="FFFFFF"/>
          <w:lang w:val="en-US"/>
        </w:rPr>
        <w:t xml:space="preserve">Of course, this section of the speech varies from president to president, and each president discusses different social and economic challenges, domestic and foreign political controversies, and inherent problems that the country is facing at a specific time. </w:t>
      </w:r>
    </w:p>
    <w:p w14:paraId="09532CB4" w14:textId="61A31AA7" w:rsidR="00753F68" w:rsidRPr="00E66003" w:rsidRDefault="00753F68" w:rsidP="00B759A0">
      <w:pPr>
        <w:widowControl w:val="0"/>
        <w:ind w:firstLine="567"/>
        <w:jc w:val="both"/>
        <w:rPr>
          <w:color w:val="000000"/>
          <w:sz w:val="28"/>
          <w:szCs w:val="28"/>
          <w:shd w:val="clear" w:color="auto" w:fill="FFFFFF"/>
          <w:lang w:val="en-US"/>
        </w:rPr>
      </w:pPr>
      <w:r w:rsidRPr="00E66003">
        <w:rPr>
          <w:color w:val="000000"/>
          <w:sz w:val="28"/>
          <w:szCs w:val="28"/>
          <w:shd w:val="clear" w:color="auto" w:fill="FFFFFF"/>
          <w:lang w:val="en-US"/>
        </w:rPr>
        <w:t>For instance</w:t>
      </w:r>
      <w:r w:rsidR="00DE5764" w:rsidRPr="00E66003">
        <w:rPr>
          <w:color w:val="000000"/>
          <w:sz w:val="28"/>
          <w:szCs w:val="28"/>
          <w:shd w:val="clear" w:color="auto" w:fill="FFFFFF"/>
          <w:lang w:val="en-US"/>
        </w:rPr>
        <w:t>,</w:t>
      </w:r>
      <w:r w:rsidRPr="00E66003">
        <w:rPr>
          <w:color w:val="000000"/>
          <w:sz w:val="28"/>
          <w:szCs w:val="28"/>
          <w:shd w:val="clear" w:color="auto" w:fill="FFFFFF"/>
          <w:lang w:val="en-US"/>
        </w:rPr>
        <w:t xml:space="preserve"> Bill Clinton in his first </w:t>
      </w:r>
      <w:r w:rsidR="00AB63DA" w:rsidRPr="00E66003">
        <w:rPr>
          <w:color w:val="000000"/>
          <w:sz w:val="28"/>
          <w:szCs w:val="28"/>
          <w:shd w:val="clear" w:color="auto" w:fill="FFFFFF"/>
          <w:lang w:val="en-US"/>
        </w:rPr>
        <w:t>Inaugural Address</w:t>
      </w:r>
      <w:r w:rsidRPr="00E66003">
        <w:rPr>
          <w:color w:val="000000"/>
          <w:sz w:val="28"/>
          <w:szCs w:val="28"/>
          <w:shd w:val="clear" w:color="auto" w:fill="FFFFFF"/>
          <w:lang w:val="en-US"/>
        </w:rPr>
        <w:t xml:space="preserve">: </w:t>
      </w:r>
    </w:p>
    <w:p w14:paraId="524CF021" w14:textId="77777777" w:rsidR="00FA703B" w:rsidRPr="00E66003" w:rsidRDefault="00FA703B" w:rsidP="00B759A0">
      <w:pPr>
        <w:widowControl w:val="0"/>
        <w:ind w:firstLine="567"/>
        <w:jc w:val="both"/>
        <w:rPr>
          <w:color w:val="000000"/>
          <w:sz w:val="28"/>
          <w:szCs w:val="28"/>
          <w:shd w:val="clear" w:color="auto" w:fill="FFFFFF"/>
          <w:lang w:val="en-US"/>
        </w:rPr>
      </w:pPr>
    </w:p>
    <w:p w14:paraId="56E6B587" w14:textId="77777777" w:rsidR="00753F68" w:rsidRPr="00E66003" w:rsidRDefault="00753F68" w:rsidP="00B759A0">
      <w:pPr>
        <w:widowControl w:val="0"/>
        <w:ind w:left="567" w:right="566" w:firstLine="567"/>
        <w:jc w:val="both"/>
        <w:rPr>
          <w:sz w:val="28"/>
          <w:szCs w:val="28"/>
          <w:lang w:val="en-US"/>
        </w:rPr>
      </w:pPr>
      <w:r w:rsidRPr="00E66003">
        <w:rPr>
          <w:sz w:val="28"/>
          <w:szCs w:val="28"/>
          <w:lang w:val="en-US"/>
        </w:rPr>
        <w:t>“This new world has already enriched the lives of millions of Americans who are able to compete and win in it. But when most people are working harder for less; when others cannot work at all; when the cost of health care devastates families and threatens to bankrupt many of our enterprises, great and small; when fear of crime robs law-abiding citizens of their freedom; and when millions of poor children cannot even imagine the lives we are calling them to lead—we have not made change our friend.</w:t>
      </w:r>
    </w:p>
    <w:p w14:paraId="7BB8F0B3" w14:textId="1E1B5D88" w:rsidR="00753F68" w:rsidRPr="00E66003" w:rsidRDefault="00753F68" w:rsidP="00B759A0">
      <w:pPr>
        <w:widowControl w:val="0"/>
        <w:ind w:left="567" w:right="566" w:firstLine="567"/>
        <w:rPr>
          <w:sz w:val="28"/>
          <w:szCs w:val="28"/>
          <w:lang w:val="en-US"/>
        </w:rPr>
      </w:pPr>
      <w:r w:rsidRPr="00E66003">
        <w:rPr>
          <w:sz w:val="28"/>
          <w:szCs w:val="28"/>
          <w:lang w:val="en-US"/>
        </w:rPr>
        <w:t xml:space="preserve">We know we </w:t>
      </w:r>
      <w:proofErr w:type="gramStart"/>
      <w:r w:rsidRPr="00E66003">
        <w:rPr>
          <w:sz w:val="28"/>
          <w:szCs w:val="28"/>
          <w:lang w:val="en-US"/>
        </w:rPr>
        <w:t>have to</w:t>
      </w:r>
      <w:proofErr w:type="gramEnd"/>
      <w:r w:rsidRPr="00E66003">
        <w:rPr>
          <w:sz w:val="28"/>
          <w:szCs w:val="28"/>
          <w:lang w:val="en-US"/>
        </w:rPr>
        <w:t xml:space="preserve"> face hard truths and take strong steps. But we have not done so. Instead, we have drifted, and that drifting has eroded our resources, fractured our economy, and shaken our confidence”</w:t>
      </w:r>
      <w:r w:rsidR="0025184F" w:rsidRPr="00E66003">
        <w:rPr>
          <w:sz w:val="28"/>
          <w:szCs w:val="28"/>
          <w:lang w:val="en-US"/>
        </w:rPr>
        <w:t xml:space="preserve"> </w:t>
      </w:r>
      <w:r w:rsidRPr="00E66003">
        <w:rPr>
          <w:sz w:val="28"/>
          <w:szCs w:val="28"/>
          <w:lang w:val="en-US"/>
        </w:rPr>
        <w:t>(</w:t>
      </w:r>
      <w:r w:rsidR="001B4864" w:rsidRPr="00E66003">
        <w:rPr>
          <w:iCs/>
          <w:color w:val="000000"/>
          <w:sz w:val="28"/>
          <w:szCs w:val="28"/>
          <w:shd w:val="clear" w:color="auto" w:fill="FFFFFF"/>
          <w:lang w:val="en-US"/>
        </w:rPr>
        <w:t xml:space="preserve">quoted from B. </w:t>
      </w:r>
      <w:r w:rsidRPr="00E66003">
        <w:rPr>
          <w:sz w:val="28"/>
          <w:szCs w:val="28"/>
          <w:lang w:val="en-US"/>
        </w:rPr>
        <w:t>Clinton</w:t>
      </w:r>
      <w:r w:rsidR="001B4864" w:rsidRPr="00E66003">
        <w:rPr>
          <w:sz w:val="28"/>
          <w:szCs w:val="28"/>
          <w:lang w:val="en-US"/>
        </w:rPr>
        <w:t>’s Inaugural Address</w:t>
      </w:r>
      <w:r w:rsidRPr="00E66003">
        <w:rPr>
          <w:sz w:val="28"/>
          <w:szCs w:val="28"/>
          <w:lang w:val="en-US"/>
        </w:rPr>
        <w:t>, 1993)</w:t>
      </w:r>
      <w:r w:rsidR="0025184F" w:rsidRPr="00E66003">
        <w:rPr>
          <w:sz w:val="28"/>
          <w:szCs w:val="28"/>
          <w:lang w:val="en-US"/>
        </w:rPr>
        <w:t>.</w:t>
      </w:r>
    </w:p>
    <w:p w14:paraId="00F6EA35" w14:textId="77777777" w:rsidR="00753F68" w:rsidRPr="00E66003" w:rsidRDefault="00753F68" w:rsidP="00B759A0">
      <w:pPr>
        <w:widowControl w:val="0"/>
        <w:ind w:left="567" w:right="566"/>
        <w:jc w:val="both"/>
        <w:rPr>
          <w:sz w:val="28"/>
          <w:szCs w:val="28"/>
          <w:lang w:val="en-US"/>
        </w:rPr>
      </w:pPr>
    </w:p>
    <w:p w14:paraId="1B83AB61" w14:textId="4B040273" w:rsidR="00753F68" w:rsidRPr="00E66003" w:rsidRDefault="00753F68" w:rsidP="00B759A0">
      <w:pPr>
        <w:widowControl w:val="0"/>
        <w:ind w:firstLine="567"/>
        <w:jc w:val="both"/>
        <w:rPr>
          <w:sz w:val="28"/>
          <w:szCs w:val="28"/>
          <w:lang w:val="en-US"/>
        </w:rPr>
      </w:pPr>
      <w:r w:rsidRPr="00E66003">
        <w:rPr>
          <w:sz w:val="28"/>
          <w:szCs w:val="28"/>
          <w:lang w:val="en-US"/>
        </w:rPr>
        <w:t>President Clinton noted that America’s achievements and advances make it “the world’s indispensable nation”</w:t>
      </w:r>
      <w:r w:rsidR="00DE5764" w:rsidRPr="00E66003">
        <w:rPr>
          <w:sz w:val="28"/>
          <w:szCs w:val="28"/>
          <w:lang w:val="en-US"/>
        </w:rPr>
        <w:t xml:space="preserve"> (Clinton, 1997)</w:t>
      </w:r>
      <w:r w:rsidRPr="00E66003">
        <w:rPr>
          <w:sz w:val="28"/>
          <w:szCs w:val="28"/>
          <w:lang w:val="en-US"/>
        </w:rPr>
        <w:t>:</w:t>
      </w:r>
    </w:p>
    <w:p w14:paraId="25525D97" w14:textId="77777777" w:rsidR="00753F68" w:rsidRPr="00E66003" w:rsidRDefault="00753F68" w:rsidP="00B759A0">
      <w:pPr>
        <w:widowControl w:val="0"/>
        <w:ind w:firstLine="567"/>
        <w:jc w:val="both"/>
        <w:rPr>
          <w:sz w:val="28"/>
          <w:szCs w:val="28"/>
          <w:lang w:val="en-US"/>
        </w:rPr>
      </w:pPr>
    </w:p>
    <w:p w14:paraId="38573DF9" w14:textId="2CD502A7" w:rsidR="00753F68" w:rsidRPr="00E66003" w:rsidRDefault="00753F68" w:rsidP="00B759A0">
      <w:pPr>
        <w:widowControl w:val="0"/>
        <w:ind w:left="567" w:right="566" w:firstLine="567"/>
        <w:jc w:val="both"/>
        <w:rPr>
          <w:sz w:val="28"/>
          <w:szCs w:val="28"/>
          <w:lang w:val="en-US"/>
        </w:rPr>
      </w:pPr>
      <w:r w:rsidRPr="00E66003">
        <w:rPr>
          <w:sz w:val="28"/>
          <w:szCs w:val="28"/>
          <w:lang w:val="en-US"/>
        </w:rPr>
        <w:t xml:space="preserve">“In these four years, we have been touched by tragedy, exhilarated by challenge, strengthened by achievement. America stands alone as the world’s indispensable nation. Once again, our economy is the strongest on Earth. Once again, we are building stronger families, thriving communities, better educational opportunities, a cleaner environment. Problems that once </w:t>
      </w:r>
      <w:r w:rsidRPr="00E66003">
        <w:rPr>
          <w:sz w:val="28"/>
          <w:szCs w:val="28"/>
          <w:lang w:val="en-US"/>
        </w:rPr>
        <w:lastRenderedPageBreak/>
        <w:t>seemed destined to deepen now bend to our efforts: our streets are safer and record numbers of our fellow citizens have moved from welfare to work”</w:t>
      </w:r>
      <w:r w:rsidR="00FA703B" w:rsidRPr="00E66003">
        <w:rPr>
          <w:sz w:val="28"/>
          <w:szCs w:val="28"/>
          <w:lang w:val="en-US"/>
        </w:rPr>
        <w:t xml:space="preserve"> </w:t>
      </w:r>
      <w:r w:rsidRPr="00E66003">
        <w:rPr>
          <w:sz w:val="28"/>
          <w:szCs w:val="28"/>
          <w:lang w:val="en-US"/>
        </w:rPr>
        <w:t>(</w:t>
      </w:r>
      <w:r w:rsidR="001B4864" w:rsidRPr="00E66003">
        <w:rPr>
          <w:iCs/>
          <w:color w:val="000000"/>
          <w:sz w:val="28"/>
          <w:szCs w:val="28"/>
          <w:shd w:val="clear" w:color="auto" w:fill="FFFFFF"/>
          <w:lang w:val="en-US"/>
        </w:rPr>
        <w:t xml:space="preserve">quoted from B. </w:t>
      </w:r>
      <w:r w:rsidRPr="00E66003">
        <w:rPr>
          <w:sz w:val="28"/>
          <w:szCs w:val="28"/>
          <w:lang w:val="en-US"/>
        </w:rPr>
        <w:t>Clinton</w:t>
      </w:r>
      <w:r w:rsidR="001B4864" w:rsidRPr="00E66003">
        <w:rPr>
          <w:sz w:val="28"/>
          <w:szCs w:val="28"/>
          <w:lang w:val="en-US"/>
        </w:rPr>
        <w:t>’s Inaugural Address</w:t>
      </w:r>
      <w:r w:rsidRPr="00E66003">
        <w:rPr>
          <w:sz w:val="28"/>
          <w:szCs w:val="28"/>
          <w:lang w:val="en-US"/>
        </w:rPr>
        <w:t>, 1997)</w:t>
      </w:r>
      <w:r w:rsidR="00FA703B" w:rsidRPr="00E66003">
        <w:rPr>
          <w:sz w:val="28"/>
          <w:szCs w:val="28"/>
          <w:lang w:val="en-US"/>
        </w:rPr>
        <w:t>.</w:t>
      </w:r>
    </w:p>
    <w:p w14:paraId="05F15180" w14:textId="77777777" w:rsidR="00753F68" w:rsidRPr="00E66003" w:rsidRDefault="00753F68" w:rsidP="00B759A0">
      <w:pPr>
        <w:widowControl w:val="0"/>
        <w:ind w:firstLine="567"/>
        <w:jc w:val="both"/>
        <w:rPr>
          <w:sz w:val="28"/>
          <w:szCs w:val="28"/>
          <w:lang w:val="en-US"/>
        </w:rPr>
      </w:pPr>
    </w:p>
    <w:p w14:paraId="15D05F63" w14:textId="77777777" w:rsidR="00753F68" w:rsidRPr="00E66003" w:rsidRDefault="00753F68" w:rsidP="00B759A0">
      <w:pPr>
        <w:widowControl w:val="0"/>
        <w:ind w:firstLine="567"/>
        <w:jc w:val="both"/>
        <w:rPr>
          <w:color w:val="000000"/>
          <w:sz w:val="28"/>
          <w:szCs w:val="28"/>
          <w:shd w:val="clear" w:color="auto" w:fill="FFFFFF"/>
          <w:lang w:val="en-US"/>
        </w:rPr>
      </w:pPr>
      <w:r w:rsidRPr="00E66003">
        <w:rPr>
          <w:color w:val="000000"/>
          <w:sz w:val="28"/>
          <w:szCs w:val="28"/>
          <w:shd w:val="clear" w:color="auto" w:fill="FFFFFF"/>
          <w:lang w:val="en-US"/>
        </w:rPr>
        <w:t xml:space="preserve">When he came to the presidency, President Obama listed Americans' domestic problems, including social, economic, and ecological issues. </w:t>
      </w:r>
    </w:p>
    <w:p w14:paraId="75E8222B" w14:textId="77777777" w:rsidR="00753F68" w:rsidRPr="00E66003" w:rsidRDefault="00753F68" w:rsidP="00B759A0">
      <w:pPr>
        <w:widowControl w:val="0"/>
        <w:ind w:firstLine="567"/>
        <w:jc w:val="both"/>
        <w:rPr>
          <w:color w:val="000000"/>
          <w:sz w:val="28"/>
          <w:szCs w:val="28"/>
          <w:shd w:val="clear" w:color="auto" w:fill="FFFFFF"/>
          <w:lang w:val="en-US"/>
        </w:rPr>
      </w:pPr>
    </w:p>
    <w:p w14:paraId="2348B2E4" w14:textId="496FF08A" w:rsidR="00753F68" w:rsidRPr="00E66003" w:rsidRDefault="00753F68" w:rsidP="00B759A0">
      <w:pPr>
        <w:widowControl w:val="0"/>
        <w:ind w:left="567" w:right="566" w:firstLine="567"/>
        <w:jc w:val="both"/>
        <w:rPr>
          <w:sz w:val="28"/>
          <w:szCs w:val="28"/>
          <w:lang w:val="en-US"/>
        </w:rPr>
      </w:pPr>
      <w:r w:rsidRPr="00E66003">
        <w:rPr>
          <w:sz w:val="28"/>
          <w:szCs w:val="28"/>
          <w:lang w:val="en-US"/>
        </w:rPr>
        <w:t xml:space="preserve">“That we are </w:t>
      </w:r>
      <w:proofErr w:type="gramStart"/>
      <w:r w:rsidRPr="00E66003">
        <w:rPr>
          <w:sz w:val="28"/>
          <w:szCs w:val="28"/>
          <w:lang w:val="en-US"/>
        </w:rPr>
        <w:t>in the midst of</w:t>
      </w:r>
      <w:proofErr w:type="gramEnd"/>
      <w:r w:rsidRPr="00E66003">
        <w:rPr>
          <w:sz w:val="28"/>
          <w:szCs w:val="28"/>
          <w:lang w:val="en-US"/>
        </w:rPr>
        <w:t xml:space="preserve"> crisis is now well understood. Our nation is at war, against a far-reaching network of violence and hatred. Our economy is badly weakened, a consequence of greed and irresponsibility on the part of some, but also our collective failure to make hard choices and prepare the nation for a new age. Homes have been lost; jobs shed; businesses shuttered. Our health care is too costly; our schools fail too many; and each day brings further evidence that the ways we use energy strengthen our adversaries and threaten our planet”</w:t>
      </w:r>
      <w:r w:rsidR="00DC0915" w:rsidRPr="00E66003">
        <w:rPr>
          <w:sz w:val="28"/>
          <w:szCs w:val="28"/>
          <w:lang w:val="en-US"/>
        </w:rPr>
        <w:t xml:space="preserve"> </w:t>
      </w:r>
      <w:r w:rsidRPr="00E66003">
        <w:rPr>
          <w:iCs/>
          <w:sz w:val="28"/>
          <w:szCs w:val="28"/>
          <w:lang w:val="en-US"/>
        </w:rPr>
        <w:t>(</w:t>
      </w:r>
      <w:r w:rsidR="001B4864" w:rsidRPr="00E66003">
        <w:rPr>
          <w:iCs/>
          <w:color w:val="000000"/>
          <w:sz w:val="28"/>
          <w:szCs w:val="28"/>
          <w:shd w:val="clear" w:color="auto" w:fill="FFFFFF"/>
          <w:lang w:val="en-US"/>
        </w:rPr>
        <w:t xml:space="preserve">quoted from B. </w:t>
      </w:r>
      <w:r w:rsidRPr="00E66003">
        <w:rPr>
          <w:iCs/>
          <w:sz w:val="28"/>
          <w:szCs w:val="28"/>
          <w:lang w:val="en-US"/>
        </w:rPr>
        <w:t>Obama</w:t>
      </w:r>
      <w:r w:rsidR="001B4864" w:rsidRPr="00E66003">
        <w:rPr>
          <w:iCs/>
          <w:sz w:val="28"/>
          <w:szCs w:val="28"/>
          <w:lang w:val="en-US"/>
        </w:rPr>
        <w:t>’s Inaugural Address</w:t>
      </w:r>
      <w:r w:rsidR="00121B6F" w:rsidRPr="00E66003">
        <w:rPr>
          <w:iCs/>
          <w:sz w:val="28"/>
          <w:szCs w:val="28"/>
          <w:lang w:val="en-US"/>
        </w:rPr>
        <w:t>,</w:t>
      </w:r>
      <w:r w:rsidRPr="00E66003">
        <w:rPr>
          <w:iCs/>
          <w:sz w:val="28"/>
          <w:szCs w:val="28"/>
          <w:lang w:val="en-US"/>
        </w:rPr>
        <w:t xml:space="preserve"> 2009)</w:t>
      </w:r>
      <w:r w:rsidR="00DC0915" w:rsidRPr="00E66003">
        <w:rPr>
          <w:iCs/>
          <w:sz w:val="28"/>
          <w:szCs w:val="28"/>
          <w:lang w:val="en-US"/>
        </w:rPr>
        <w:t>.</w:t>
      </w:r>
    </w:p>
    <w:p w14:paraId="37039C9C" w14:textId="77777777" w:rsidR="00753F68" w:rsidRPr="00E66003" w:rsidRDefault="00753F68" w:rsidP="00B759A0">
      <w:pPr>
        <w:widowControl w:val="0"/>
        <w:ind w:firstLine="567"/>
        <w:jc w:val="both"/>
        <w:rPr>
          <w:i/>
          <w:sz w:val="28"/>
          <w:szCs w:val="28"/>
          <w:lang w:val="en-US"/>
        </w:rPr>
      </w:pPr>
    </w:p>
    <w:p w14:paraId="209BE6F6" w14:textId="5302C8F2" w:rsidR="00753F68" w:rsidRPr="00E66003" w:rsidRDefault="00753F68" w:rsidP="00B759A0">
      <w:pPr>
        <w:widowControl w:val="0"/>
        <w:ind w:firstLine="567"/>
        <w:jc w:val="both"/>
        <w:rPr>
          <w:sz w:val="28"/>
          <w:szCs w:val="28"/>
          <w:lang w:val="en-US"/>
        </w:rPr>
      </w:pPr>
      <w:r w:rsidRPr="00E66003">
        <w:rPr>
          <w:sz w:val="28"/>
          <w:szCs w:val="28"/>
          <w:lang w:val="en-US"/>
        </w:rPr>
        <w:tab/>
        <w:t xml:space="preserve">In his </w:t>
      </w:r>
      <w:r w:rsidR="00AB63DA" w:rsidRPr="00E66003">
        <w:rPr>
          <w:sz w:val="28"/>
          <w:szCs w:val="28"/>
          <w:lang w:val="en-US"/>
        </w:rPr>
        <w:t>Inaugural Address</w:t>
      </w:r>
      <w:r w:rsidRPr="00E66003">
        <w:rPr>
          <w:sz w:val="28"/>
          <w:szCs w:val="28"/>
          <w:lang w:val="en-US"/>
        </w:rPr>
        <w:t xml:space="preserve"> in 2013, President Obama described the qualities of modern American society and mentioned the role of the American middle class</w:t>
      </w:r>
      <w:r w:rsidR="004526E3" w:rsidRPr="00E66003">
        <w:rPr>
          <w:i/>
          <w:sz w:val="28"/>
          <w:szCs w:val="28"/>
          <w:lang w:val="en-US"/>
        </w:rPr>
        <w:t>:</w:t>
      </w:r>
      <w:r w:rsidRPr="00E66003">
        <w:rPr>
          <w:i/>
          <w:sz w:val="28"/>
          <w:szCs w:val="28"/>
          <w:lang w:val="en-US"/>
        </w:rPr>
        <w:t xml:space="preserve">  </w:t>
      </w:r>
    </w:p>
    <w:p w14:paraId="17F8407D" w14:textId="77777777" w:rsidR="00753F68" w:rsidRPr="00E66003" w:rsidRDefault="00753F68" w:rsidP="00B759A0">
      <w:pPr>
        <w:widowControl w:val="0"/>
        <w:ind w:left="567" w:right="566"/>
        <w:jc w:val="both"/>
        <w:rPr>
          <w:i/>
          <w:sz w:val="28"/>
          <w:szCs w:val="28"/>
          <w:lang w:val="en-US"/>
        </w:rPr>
      </w:pPr>
    </w:p>
    <w:p w14:paraId="29CEBC13" w14:textId="77777777" w:rsidR="00753F68" w:rsidRPr="00E66003" w:rsidRDefault="00753F68" w:rsidP="00B759A0">
      <w:pPr>
        <w:widowControl w:val="0"/>
        <w:ind w:left="567" w:right="566" w:firstLine="567"/>
        <w:jc w:val="both"/>
        <w:rPr>
          <w:sz w:val="28"/>
          <w:szCs w:val="28"/>
          <w:lang w:val="en-US"/>
        </w:rPr>
      </w:pPr>
      <w:r w:rsidRPr="00E66003">
        <w:rPr>
          <w:sz w:val="28"/>
          <w:szCs w:val="28"/>
          <w:lang w:val="en-US"/>
        </w:rPr>
        <w:t xml:space="preserve">“This generation of Americans has been tested by crises that steeled our resolve and proved our resilience. A decade of war is now ending. An economic recovery has begun. America’s possibilities are limitless, for we possess all the qualities that this world without boundaries </w:t>
      </w:r>
      <w:proofErr w:type="gramStart"/>
      <w:r w:rsidRPr="00E66003">
        <w:rPr>
          <w:sz w:val="28"/>
          <w:szCs w:val="28"/>
          <w:lang w:val="en-US"/>
        </w:rPr>
        <w:t>demands:</w:t>
      </w:r>
      <w:proofErr w:type="gramEnd"/>
      <w:r w:rsidRPr="00E66003">
        <w:rPr>
          <w:sz w:val="28"/>
          <w:szCs w:val="28"/>
          <w:lang w:val="en-US"/>
        </w:rPr>
        <w:t xml:space="preserve"> youth and drive; diversity and openness; an endless capacity for risk and a gift for reinvention. My fellow Americans, we are made for this moment, and we will seize it—so long as we seize it together.</w:t>
      </w:r>
    </w:p>
    <w:p w14:paraId="7AFF40DC" w14:textId="7763FCC7" w:rsidR="00753F68" w:rsidRPr="00E66003" w:rsidRDefault="00753F68" w:rsidP="00B759A0">
      <w:pPr>
        <w:widowControl w:val="0"/>
        <w:ind w:left="567" w:right="566" w:firstLine="567"/>
        <w:jc w:val="both"/>
        <w:rPr>
          <w:sz w:val="28"/>
          <w:szCs w:val="28"/>
          <w:lang w:val="en-US"/>
        </w:rPr>
      </w:pPr>
      <w:r w:rsidRPr="00E66003">
        <w:rPr>
          <w:sz w:val="28"/>
          <w:szCs w:val="28"/>
          <w:lang w:val="en-US"/>
        </w:rPr>
        <w:t>For we, the people, understand that our country cannot succeed when a shrinking few do very well and a growing many barely make it. We believe that America’s prosperity must rest upon the broad shoulders of a rising middle class. We know that America thrives when every person can find independence and pride in their work, when the wages of honest labor liberate families from the brink of hardship. We are true to our creed when a little girl born into the bleakest poverty knows that she has the same chance to succeed as anybody else, because she is an American, she is free, and she is equal, not just in the eyes of God but also in our own”</w:t>
      </w:r>
      <w:r w:rsidR="00FA703B" w:rsidRPr="00E66003">
        <w:rPr>
          <w:sz w:val="28"/>
          <w:szCs w:val="28"/>
          <w:lang w:val="en-US"/>
        </w:rPr>
        <w:t xml:space="preserve"> </w:t>
      </w:r>
      <w:r w:rsidRPr="00E66003">
        <w:rPr>
          <w:iCs/>
          <w:sz w:val="28"/>
          <w:szCs w:val="28"/>
          <w:lang w:val="en-US"/>
        </w:rPr>
        <w:t>(</w:t>
      </w:r>
      <w:r w:rsidR="001B4864" w:rsidRPr="00E66003">
        <w:rPr>
          <w:iCs/>
          <w:color w:val="000000"/>
          <w:sz w:val="28"/>
          <w:szCs w:val="28"/>
          <w:shd w:val="clear" w:color="auto" w:fill="FFFFFF"/>
          <w:lang w:val="en-US"/>
        </w:rPr>
        <w:t xml:space="preserve">quoted from B. </w:t>
      </w:r>
      <w:r w:rsidRPr="00E66003">
        <w:rPr>
          <w:iCs/>
          <w:sz w:val="28"/>
          <w:szCs w:val="28"/>
          <w:lang w:val="en-US"/>
        </w:rPr>
        <w:t>Obama</w:t>
      </w:r>
      <w:r w:rsidR="001B4864" w:rsidRPr="00E66003">
        <w:rPr>
          <w:iCs/>
          <w:sz w:val="28"/>
          <w:szCs w:val="28"/>
          <w:lang w:val="en-US"/>
        </w:rPr>
        <w:t>’s Inaugural Address</w:t>
      </w:r>
      <w:r w:rsidRPr="00E66003">
        <w:rPr>
          <w:iCs/>
          <w:sz w:val="28"/>
          <w:szCs w:val="28"/>
          <w:lang w:val="en-US"/>
        </w:rPr>
        <w:t>, 2013)</w:t>
      </w:r>
      <w:r w:rsidR="006D7DB4" w:rsidRPr="00E66003">
        <w:rPr>
          <w:iCs/>
          <w:sz w:val="28"/>
          <w:szCs w:val="28"/>
          <w:lang w:val="en-US"/>
        </w:rPr>
        <w:t>.</w:t>
      </w:r>
    </w:p>
    <w:p w14:paraId="2D6821CC" w14:textId="77777777" w:rsidR="00753F68" w:rsidRPr="00E66003" w:rsidRDefault="00753F68" w:rsidP="00B759A0">
      <w:pPr>
        <w:widowControl w:val="0"/>
        <w:ind w:firstLine="567"/>
        <w:jc w:val="both"/>
        <w:rPr>
          <w:sz w:val="28"/>
          <w:szCs w:val="28"/>
          <w:lang w:val="en-US"/>
        </w:rPr>
      </w:pPr>
    </w:p>
    <w:p w14:paraId="1003DA75" w14:textId="72BC7B54" w:rsidR="00753F68" w:rsidRPr="00E66003" w:rsidRDefault="00753F68" w:rsidP="00B759A0">
      <w:pPr>
        <w:widowControl w:val="0"/>
        <w:ind w:firstLine="567"/>
        <w:jc w:val="both"/>
        <w:rPr>
          <w:sz w:val="28"/>
          <w:szCs w:val="28"/>
          <w:lang w:val="en-US"/>
        </w:rPr>
      </w:pPr>
      <w:r w:rsidRPr="00E66003">
        <w:rPr>
          <w:sz w:val="28"/>
          <w:szCs w:val="28"/>
          <w:lang w:val="en-US"/>
        </w:rPr>
        <w:tab/>
        <w:t>President Bush outlined the</w:t>
      </w:r>
      <w:r w:rsidR="00D071C4" w:rsidRPr="00E66003">
        <w:rPr>
          <w:sz w:val="28"/>
          <w:szCs w:val="28"/>
          <w:lang w:val="en-US"/>
        </w:rPr>
        <w:t xml:space="preserve"> social challenges</w:t>
      </w:r>
      <w:r w:rsidRPr="00E66003">
        <w:rPr>
          <w:sz w:val="28"/>
          <w:szCs w:val="28"/>
          <w:lang w:val="en-US"/>
        </w:rPr>
        <w:t xml:space="preserve"> </w:t>
      </w:r>
      <w:r w:rsidR="00D071C4" w:rsidRPr="00E66003">
        <w:rPr>
          <w:sz w:val="28"/>
          <w:szCs w:val="28"/>
          <w:lang w:val="en-US"/>
        </w:rPr>
        <w:t xml:space="preserve">that the citizens of the country were facing, primarily the social distinction and inequality: while some Americans thrive, others face significant barriers, leading to a sense of division undermining the sense of national unity: </w:t>
      </w:r>
    </w:p>
    <w:p w14:paraId="5C28225F" w14:textId="77777777" w:rsidR="00D071C4" w:rsidRPr="00E66003" w:rsidRDefault="00D071C4" w:rsidP="00B759A0">
      <w:pPr>
        <w:widowControl w:val="0"/>
        <w:ind w:firstLine="567"/>
        <w:jc w:val="both"/>
        <w:rPr>
          <w:sz w:val="28"/>
          <w:szCs w:val="28"/>
          <w:lang w:val="en-US"/>
        </w:rPr>
      </w:pPr>
    </w:p>
    <w:p w14:paraId="01109D12" w14:textId="748363AC" w:rsidR="00753F68" w:rsidRPr="00E66003" w:rsidRDefault="00753F68" w:rsidP="00B759A0">
      <w:pPr>
        <w:widowControl w:val="0"/>
        <w:ind w:left="567" w:right="566" w:firstLine="567"/>
        <w:jc w:val="both"/>
        <w:rPr>
          <w:iCs/>
          <w:sz w:val="28"/>
          <w:szCs w:val="28"/>
          <w:lang w:val="en-US"/>
        </w:rPr>
      </w:pPr>
      <w:r w:rsidRPr="00E66003">
        <w:rPr>
          <w:sz w:val="28"/>
          <w:szCs w:val="28"/>
          <w:lang w:val="en-US"/>
        </w:rPr>
        <w:lastRenderedPageBreak/>
        <w:t>“While many of our citizens prosper, others doubt the promise, even the justice, of our own country. The ambitions of some Americans are limited by failing schools and hidden prejudice and the circumstances of their birth. And sometimes our differences run so deep, it seems we share a continent, but not a country”</w:t>
      </w:r>
      <w:r w:rsidR="00442370" w:rsidRPr="00E66003">
        <w:rPr>
          <w:sz w:val="28"/>
          <w:szCs w:val="28"/>
          <w:lang w:val="en-US"/>
        </w:rPr>
        <w:t xml:space="preserve"> </w:t>
      </w:r>
      <w:r w:rsidR="001B4864" w:rsidRPr="00E66003">
        <w:rPr>
          <w:iCs/>
          <w:sz w:val="28"/>
          <w:szCs w:val="28"/>
          <w:lang w:val="en-US"/>
        </w:rPr>
        <w:t>(</w:t>
      </w:r>
      <w:r w:rsidR="001B4864" w:rsidRPr="00E66003">
        <w:rPr>
          <w:iCs/>
          <w:color w:val="000000"/>
          <w:sz w:val="28"/>
          <w:szCs w:val="28"/>
          <w:shd w:val="clear" w:color="auto" w:fill="FFFFFF"/>
          <w:lang w:val="en-US"/>
        </w:rPr>
        <w:t xml:space="preserve">quoted from </w:t>
      </w:r>
      <w:r w:rsidRPr="00E66003">
        <w:rPr>
          <w:iCs/>
          <w:color w:val="000000"/>
          <w:sz w:val="28"/>
          <w:szCs w:val="28"/>
          <w:shd w:val="clear" w:color="auto" w:fill="FFFFFF"/>
          <w:lang w:val="en-US"/>
        </w:rPr>
        <w:t xml:space="preserve">G. </w:t>
      </w:r>
      <w:r w:rsidRPr="00E66003">
        <w:rPr>
          <w:iCs/>
          <w:sz w:val="28"/>
          <w:szCs w:val="28"/>
          <w:lang w:val="en-US"/>
        </w:rPr>
        <w:t>Bush</w:t>
      </w:r>
      <w:r w:rsidR="001B4864" w:rsidRPr="00E66003">
        <w:rPr>
          <w:iCs/>
          <w:sz w:val="28"/>
          <w:szCs w:val="28"/>
          <w:lang w:val="en-US"/>
        </w:rPr>
        <w:t xml:space="preserve">’s </w:t>
      </w:r>
      <w:proofErr w:type="spellStart"/>
      <w:r w:rsidR="001B4864" w:rsidRPr="00E66003">
        <w:rPr>
          <w:iCs/>
          <w:sz w:val="28"/>
          <w:szCs w:val="28"/>
          <w:lang w:val="en-US"/>
        </w:rPr>
        <w:t>Inagural</w:t>
      </w:r>
      <w:proofErr w:type="spellEnd"/>
      <w:r w:rsidR="001B4864" w:rsidRPr="00E66003">
        <w:rPr>
          <w:iCs/>
          <w:sz w:val="28"/>
          <w:szCs w:val="28"/>
          <w:lang w:val="en-US"/>
        </w:rPr>
        <w:t xml:space="preserve"> Address</w:t>
      </w:r>
      <w:r w:rsidRPr="00E66003">
        <w:rPr>
          <w:iCs/>
          <w:sz w:val="28"/>
          <w:szCs w:val="28"/>
          <w:lang w:val="en-US"/>
        </w:rPr>
        <w:t>, 2001)</w:t>
      </w:r>
      <w:r w:rsidR="00442370" w:rsidRPr="00E66003">
        <w:rPr>
          <w:iCs/>
          <w:sz w:val="28"/>
          <w:szCs w:val="28"/>
          <w:lang w:val="en-US"/>
        </w:rPr>
        <w:t>.</w:t>
      </w:r>
    </w:p>
    <w:p w14:paraId="75665FE0" w14:textId="77777777" w:rsidR="00753F68" w:rsidRPr="00E66003" w:rsidRDefault="00753F68" w:rsidP="00B759A0">
      <w:pPr>
        <w:widowControl w:val="0"/>
        <w:ind w:firstLine="567"/>
        <w:jc w:val="both"/>
        <w:rPr>
          <w:sz w:val="28"/>
          <w:szCs w:val="28"/>
          <w:lang w:val="en-US"/>
        </w:rPr>
      </w:pPr>
    </w:p>
    <w:p w14:paraId="7379183F" w14:textId="1D2A653E" w:rsidR="00753F68" w:rsidRPr="00E66003" w:rsidRDefault="00753F68" w:rsidP="00B759A0">
      <w:pPr>
        <w:widowControl w:val="0"/>
        <w:ind w:firstLine="567"/>
        <w:jc w:val="both"/>
        <w:rPr>
          <w:sz w:val="28"/>
          <w:szCs w:val="28"/>
          <w:lang w:val="en-US"/>
        </w:rPr>
      </w:pPr>
      <w:r w:rsidRPr="00E66003">
        <w:rPr>
          <w:sz w:val="28"/>
          <w:szCs w:val="28"/>
          <w:lang w:val="en-US"/>
        </w:rPr>
        <w:t>President Trump emphasized the interests of the American people and touched upon the social problems they faced:</w:t>
      </w:r>
    </w:p>
    <w:p w14:paraId="07A428A5" w14:textId="77777777" w:rsidR="00753F68" w:rsidRPr="00E66003" w:rsidRDefault="00753F68" w:rsidP="00B759A0">
      <w:pPr>
        <w:widowControl w:val="0"/>
        <w:ind w:firstLine="567"/>
        <w:jc w:val="both"/>
        <w:rPr>
          <w:sz w:val="28"/>
          <w:szCs w:val="28"/>
          <w:lang w:val="en-US"/>
        </w:rPr>
      </w:pPr>
    </w:p>
    <w:p w14:paraId="0D942F76" w14:textId="1290736B" w:rsidR="00753F68" w:rsidRPr="00E66003" w:rsidRDefault="00753F68" w:rsidP="00B759A0">
      <w:pPr>
        <w:widowControl w:val="0"/>
        <w:ind w:left="567" w:right="566" w:firstLine="567"/>
        <w:jc w:val="both"/>
        <w:rPr>
          <w:sz w:val="28"/>
          <w:szCs w:val="28"/>
          <w:lang w:val="en-US"/>
        </w:rPr>
      </w:pPr>
      <w:r w:rsidRPr="00E66003">
        <w:rPr>
          <w:sz w:val="28"/>
          <w:szCs w:val="28"/>
          <w:lang w:val="en-US"/>
        </w:rPr>
        <w:t>“Americans want great schools for their children, safe neighborhoods</w:t>
      </w:r>
      <w:r w:rsidRPr="00E66003">
        <w:rPr>
          <w:i/>
          <w:sz w:val="28"/>
          <w:szCs w:val="28"/>
          <w:lang w:val="en-US"/>
        </w:rPr>
        <w:t xml:space="preserve"> </w:t>
      </w:r>
      <w:r w:rsidRPr="00E66003">
        <w:rPr>
          <w:sz w:val="28"/>
          <w:szCs w:val="28"/>
          <w:lang w:val="en-US"/>
        </w:rPr>
        <w:t>for their families and good jobs for themselves. These are just and reasonable demands of righteous people and a righteous public. But for too many of our citizens, a different reality exists: mothers and children trapped in poverty in our inner cities, rusted out factories scattered like tombstones across the landscape of our nation, an education system flushed with cash but which leaves our young and beautiful students deprived of all knowledge—and the crime, and the gangs, and the drugs that have stolen too many lives and robbed our country of so much unrealized potential. This American carnage stops right here and stops right now”</w:t>
      </w:r>
      <w:r w:rsidR="00442370" w:rsidRPr="00E66003">
        <w:rPr>
          <w:sz w:val="28"/>
          <w:szCs w:val="28"/>
          <w:lang w:val="en-US"/>
        </w:rPr>
        <w:t xml:space="preserve"> </w:t>
      </w:r>
      <w:r w:rsidRPr="00E66003">
        <w:rPr>
          <w:iCs/>
          <w:sz w:val="28"/>
          <w:szCs w:val="28"/>
          <w:lang w:val="en-US"/>
        </w:rPr>
        <w:t>(</w:t>
      </w:r>
      <w:r w:rsidR="001B4864" w:rsidRPr="00E66003">
        <w:rPr>
          <w:iCs/>
          <w:color w:val="000000"/>
          <w:sz w:val="28"/>
          <w:szCs w:val="28"/>
          <w:shd w:val="clear" w:color="auto" w:fill="FFFFFF"/>
          <w:lang w:val="en-US"/>
        </w:rPr>
        <w:t xml:space="preserve">quoted from </w:t>
      </w:r>
      <w:r w:rsidRPr="00E66003">
        <w:rPr>
          <w:iCs/>
          <w:color w:val="000000"/>
          <w:sz w:val="28"/>
          <w:szCs w:val="28"/>
          <w:shd w:val="clear" w:color="auto" w:fill="FFFFFF"/>
          <w:lang w:val="en-US"/>
        </w:rPr>
        <w:t xml:space="preserve">D. </w:t>
      </w:r>
      <w:r w:rsidRPr="00E66003">
        <w:rPr>
          <w:iCs/>
          <w:sz w:val="28"/>
          <w:szCs w:val="28"/>
          <w:lang w:val="en-US"/>
        </w:rPr>
        <w:t>Trump</w:t>
      </w:r>
      <w:r w:rsidR="001B4864" w:rsidRPr="00E66003">
        <w:rPr>
          <w:iCs/>
          <w:sz w:val="28"/>
          <w:szCs w:val="28"/>
          <w:lang w:val="en-US"/>
        </w:rPr>
        <w:t>’s Inaugural Address,</w:t>
      </w:r>
      <w:r w:rsidRPr="00E66003">
        <w:rPr>
          <w:iCs/>
          <w:sz w:val="28"/>
          <w:szCs w:val="28"/>
          <w:lang w:val="en-US"/>
        </w:rPr>
        <w:t xml:space="preserve"> 2017)</w:t>
      </w:r>
      <w:r w:rsidR="00442370" w:rsidRPr="00E66003">
        <w:rPr>
          <w:iCs/>
          <w:sz w:val="28"/>
          <w:szCs w:val="28"/>
          <w:lang w:val="en-US"/>
        </w:rPr>
        <w:t>.</w:t>
      </w:r>
    </w:p>
    <w:p w14:paraId="08ED89BA" w14:textId="77777777" w:rsidR="00753F68" w:rsidRPr="00E66003" w:rsidRDefault="00753F68" w:rsidP="00B759A0">
      <w:pPr>
        <w:widowControl w:val="0"/>
        <w:ind w:left="567" w:right="566"/>
        <w:jc w:val="both"/>
        <w:rPr>
          <w:i/>
          <w:sz w:val="28"/>
          <w:szCs w:val="28"/>
          <w:lang w:val="en-US"/>
        </w:rPr>
      </w:pPr>
    </w:p>
    <w:p w14:paraId="1BC95F77" w14:textId="5B00E2A3" w:rsidR="00753F68" w:rsidRPr="00E66003" w:rsidRDefault="00753F68" w:rsidP="00B759A0">
      <w:pPr>
        <w:widowControl w:val="0"/>
        <w:ind w:firstLine="567"/>
        <w:jc w:val="both"/>
        <w:rPr>
          <w:color w:val="000000"/>
          <w:sz w:val="28"/>
          <w:szCs w:val="28"/>
          <w:shd w:val="clear" w:color="auto" w:fill="FFFFFF"/>
          <w:lang w:val="en-US"/>
        </w:rPr>
      </w:pPr>
      <w:r w:rsidRPr="00E66003">
        <w:rPr>
          <w:color w:val="000000"/>
          <w:sz w:val="28"/>
          <w:szCs w:val="28"/>
          <w:shd w:val="clear" w:color="auto" w:fill="FFFFFF"/>
          <w:lang w:val="en-US"/>
        </w:rPr>
        <w:t>Presidents also like to mention events of global importance. For instance, President Bush's most important event was the Terrorist</w:t>
      </w:r>
      <w:r w:rsidR="00D071C4" w:rsidRPr="00E66003">
        <w:rPr>
          <w:color w:val="000000"/>
          <w:sz w:val="28"/>
          <w:szCs w:val="28"/>
          <w:shd w:val="clear" w:color="auto" w:fill="FFFFFF"/>
          <w:lang w:val="en-US"/>
        </w:rPr>
        <w:t xml:space="preserve"> Attack</w:t>
      </w:r>
      <w:r w:rsidRPr="00E66003">
        <w:rPr>
          <w:color w:val="000000"/>
          <w:sz w:val="28"/>
          <w:szCs w:val="28"/>
          <w:shd w:val="clear" w:color="auto" w:fill="FFFFFF"/>
          <w:lang w:val="en-US"/>
        </w:rPr>
        <w:t xml:space="preserve"> of 2001, which he referred to as “</w:t>
      </w:r>
      <w:r w:rsidRPr="00E66003">
        <w:rPr>
          <w:i/>
          <w:iCs/>
          <w:color w:val="000000"/>
          <w:sz w:val="28"/>
          <w:szCs w:val="28"/>
          <w:shd w:val="clear" w:color="auto" w:fill="FFFFFF"/>
          <w:lang w:val="en-US"/>
        </w:rPr>
        <w:t>a day of fire”</w:t>
      </w:r>
      <w:r w:rsidR="00D071C4" w:rsidRPr="00E66003">
        <w:rPr>
          <w:color w:val="000000"/>
          <w:sz w:val="28"/>
          <w:szCs w:val="28"/>
          <w:shd w:val="clear" w:color="auto" w:fill="FFFFFF"/>
          <w:lang w:val="en-US"/>
        </w:rPr>
        <w:t xml:space="preserve"> (G. Bush, 2005)</w:t>
      </w:r>
      <w:r w:rsidRPr="00E66003">
        <w:rPr>
          <w:color w:val="000000"/>
          <w:sz w:val="28"/>
          <w:szCs w:val="28"/>
          <w:shd w:val="clear" w:color="auto" w:fill="FFFFFF"/>
          <w:lang w:val="en-US"/>
        </w:rPr>
        <w:t xml:space="preserve">:  </w:t>
      </w:r>
    </w:p>
    <w:p w14:paraId="1760293B" w14:textId="77777777" w:rsidR="00753F68" w:rsidRPr="00E66003" w:rsidRDefault="00753F68" w:rsidP="00B759A0">
      <w:pPr>
        <w:widowControl w:val="0"/>
        <w:ind w:firstLine="567"/>
        <w:jc w:val="both"/>
        <w:rPr>
          <w:sz w:val="28"/>
          <w:szCs w:val="28"/>
          <w:lang w:val="en-US"/>
        </w:rPr>
      </w:pPr>
    </w:p>
    <w:p w14:paraId="164C57E9" w14:textId="3343F6A8" w:rsidR="00753F68" w:rsidRPr="00E66003" w:rsidRDefault="00753F68" w:rsidP="00B759A0">
      <w:pPr>
        <w:widowControl w:val="0"/>
        <w:ind w:left="567" w:right="566" w:firstLine="567"/>
        <w:jc w:val="both"/>
        <w:rPr>
          <w:iCs/>
          <w:color w:val="000000"/>
          <w:sz w:val="28"/>
          <w:szCs w:val="28"/>
          <w:shd w:val="clear" w:color="auto" w:fill="FFFFFF"/>
          <w:lang w:val="en-US"/>
        </w:rPr>
      </w:pPr>
      <w:r w:rsidRPr="00E66003">
        <w:rPr>
          <w:sz w:val="28"/>
          <w:szCs w:val="28"/>
          <w:lang w:val="en-US"/>
        </w:rPr>
        <w:t>“At this second gathering, our duties are defined not by the words I use, but by the history we have seen together. For a half a century, America defended our own freedom by standing watch on distant borders. After the shipwreck of communism came years of relative quiet, years of repose, years of sabbatical—and then there came a day of fire”</w:t>
      </w:r>
      <w:r w:rsidR="00442370" w:rsidRPr="00E66003">
        <w:rPr>
          <w:sz w:val="28"/>
          <w:szCs w:val="28"/>
          <w:lang w:val="en-US"/>
        </w:rPr>
        <w:t xml:space="preserve"> </w:t>
      </w:r>
      <w:r w:rsidRPr="00E66003">
        <w:rPr>
          <w:iCs/>
          <w:color w:val="000000"/>
          <w:sz w:val="28"/>
          <w:szCs w:val="28"/>
          <w:shd w:val="clear" w:color="auto" w:fill="FFFFFF"/>
          <w:lang w:val="en-US"/>
        </w:rPr>
        <w:t>(</w:t>
      </w:r>
      <w:r w:rsidR="001B4864" w:rsidRPr="00E66003">
        <w:rPr>
          <w:iCs/>
          <w:color w:val="000000"/>
          <w:sz w:val="28"/>
          <w:szCs w:val="28"/>
          <w:shd w:val="clear" w:color="auto" w:fill="FFFFFF"/>
          <w:lang w:val="en-US"/>
        </w:rPr>
        <w:t xml:space="preserve">quoted from </w:t>
      </w:r>
      <w:r w:rsidRPr="00E66003">
        <w:rPr>
          <w:iCs/>
          <w:color w:val="000000"/>
          <w:sz w:val="28"/>
          <w:szCs w:val="28"/>
          <w:shd w:val="clear" w:color="auto" w:fill="FFFFFF"/>
          <w:lang w:val="en-US"/>
        </w:rPr>
        <w:t>G. Bush</w:t>
      </w:r>
      <w:r w:rsidR="001B4864" w:rsidRPr="00E66003">
        <w:rPr>
          <w:iCs/>
          <w:color w:val="000000"/>
          <w:sz w:val="28"/>
          <w:szCs w:val="28"/>
          <w:shd w:val="clear" w:color="auto" w:fill="FFFFFF"/>
          <w:lang w:val="en-US"/>
        </w:rPr>
        <w:t>’s Inaugural Address</w:t>
      </w:r>
      <w:r w:rsidR="00442370" w:rsidRPr="00E66003">
        <w:rPr>
          <w:iCs/>
          <w:color w:val="000000"/>
          <w:sz w:val="28"/>
          <w:szCs w:val="28"/>
          <w:shd w:val="clear" w:color="auto" w:fill="FFFFFF"/>
          <w:lang w:val="en-US"/>
        </w:rPr>
        <w:t xml:space="preserve">, </w:t>
      </w:r>
      <w:r w:rsidRPr="00E66003">
        <w:rPr>
          <w:iCs/>
          <w:color w:val="000000"/>
          <w:sz w:val="28"/>
          <w:szCs w:val="28"/>
          <w:shd w:val="clear" w:color="auto" w:fill="FFFFFF"/>
          <w:lang w:val="en-US"/>
        </w:rPr>
        <w:t>2005)</w:t>
      </w:r>
      <w:r w:rsidR="00442370" w:rsidRPr="00E66003">
        <w:rPr>
          <w:iCs/>
          <w:color w:val="000000"/>
          <w:sz w:val="28"/>
          <w:szCs w:val="28"/>
          <w:shd w:val="clear" w:color="auto" w:fill="FFFFFF"/>
          <w:lang w:val="en-US"/>
        </w:rPr>
        <w:t>.</w:t>
      </w:r>
    </w:p>
    <w:p w14:paraId="09D54E07" w14:textId="77777777" w:rsidR="00753F68" w:rsidRPr="00E66003" w:rsidRDefault="00753F68" w:rsidP="00B759A0">
      <w:pPr>
        <w:widowControl w:val="0"/>
        <w:ind w:firstLine="567"/>
        <w:jc w:val="both"/>
        <w:rPr>
          <w:i/>
          <w:color w:val="000000"/>
          <w:sz w:val="28"/>
          <w:szCs w:val="28"/>
          <w:shd w:val="clear" w:color="auto" w:fill="FFFFFF"/>
          <w:lang w:val="en-US"/>
        </w:rPr>
      </w:pPr>
    </w:p>
    <w:p w14:paraId="571F27DA" w14:textId="4896C8F6" w:rsidR="00753F68" w:rsidRPr="00E66003" w:rsidRDefault="00753F68" w:rsidP="00B759A0">
      <w:pPr>
        <w:widowControl w:val="0"/>
        <w:ind w:firstLine="567"/>
        <w:jc w:val="both"/>
        <w:rPr>
          <w:color w:val="000000"/>
          <w:sz w:val="28"/>
          <w:szCs w:val="28"/>
          <w:shd w:val="clear" w:color="auto" w:fill="FFFFFF"/>
          <w:lang w:val="en-US"/>
        </w:rPr>
      </w:pPr>
      <w:r w:rsidRPr="00E66003">
        <w:rPr>
          <w:color w:val="000000"/>
          <w:sz w:val="28"/>
          <w:szCs w:val="28"/>
          <w:shd w:val="clear" w:color="auto" w:fill="FFFFFF"/>
          <w:lang w:val="en-US"/>
        </w:rPr>
        <w:t xml:space="preserve">For President Clinton in 1993, such </w:t>
      </w:r>
      <w:r w:rsidR="00D071C4" w:rsidRPr="00E66003">
        <w:rPr>
          <w:color w:val="000000"/>
          <w:sz w:val="28"/>
          <w:szCs w:val="28"/>
          <w:shd w:val="clear" w:color="auto" w:fill="FFFFFF"/>
          <w:lang w:val="en-US"/>
        </w:rPr>
        <w:t xml:space="preserve">an </w:t>
      </w:r>
      <w:r w:rsidR="00C1219A" w:rsidRPr="00E66003">
        <w:rPr>
          <w:color w:val="000000"/>
          <w:sz w:val="28"/>
          <w:szCs w:val="28"/>
          <w:shd w:val="clear" w:color="auto" w:fill="FFFFFF"/>
          <w:lang w:val="en-US"/>
        </w:rPr>
        <w:t>important</w:t>
      </w:r>
      <w:r w:rsidR="00B86926" w:rsidRPr="00E66003">
        <w:rPr>
          <w:color w:val="000000"/>
          <w:sz w:val="28"/>
          <w:szCs w:val="28"/>
          <w:shd w:val="clear" w:color="auto" w:fill="FFFFFF"/>
          <w:lang w:val="en-US"/>
        </w:rPr>
        <w:t xml:space="preserve"> event that was worth</w:t>
      </w:r>
      <w:r w:rsidR="00C1219A" w:rsidRPr="00E66003">
        <w:rPr>
          <w:color w:val="000000"/>
          <w:sz w:val="28"/>
          <w:szCs w:val="28"/>
          <w:shd w:val="clear" w:color="auto" w:fill="FFFFFF"/>
          <w:lang w:val="en-US"/>
        </w:rPr>
        <w:t xml:space="preserve"> to emphasize </w:t>
      </w:r>
      <w:r w:rsidR="00B86926" w:rsidRPr="00E66003">
        <w:rPr>
          <w:color w:val="000000"/>
          <w:sz w:val="28"/>
          <w:szCs w:val="28"/>
          <w:shd w:val="clear" w:color="auto" w:fill="FFFFFF"/>
          <w:lang w:val="en-US"/>
        </w:rPr>
        <w:t xml:space="preserve">on the day </w:t>
      </w:r>
      <w:proofErr w:type="gramStart"/>
      <w:r w:rsidR="00B86926" w:rsidRPr="00E66003">
        <w:rPr>
          <w:color w:val="000000"/>
          <w:sz w:val="28"/>
          <w:szCs w:val="28"/>
          <w:shd w:val="clear" w:color="auto" w:fill="FFFFFF"/>
          <w:lang w:val="en-US"/>
        </w:rPr>
        <w:t xml:space="preserve">of </w:t>
      </w:r>
      <w:r w:rsidR="00C1219A" w:rsidRPr="00E66003">
        <w:rPr>
          <w:color w:val="000000"/>
          <w:sz w:val="28"/>
          <w:szCs w:val="28"/>
          <w:shd w:val="clear" w:color="auto" w:fill="FFFFFF"/>
          <w:lang w:val="en-US"/>
        </w:rPr>
        <w:t xml:space="preserve"> his</w:t>
      </w:r>
      <w:proofErr w:type="gramEnd"/>
      <w:r w:rsidR="00C1219A" w:rsidRPr="00E66003">
        <w:rPr>
          <w:color w:val="000000"/>
          <w:sz w:val="28"/>
          <w:szCs w:val="28"/>
          <w:shd w:val="clear" w:color="auto" w:fill="FFFFFF"/>
          <w:lang w:val="en-US"/>
        </w:rPr>
        <w:t xml:space="preserve"> Inaugura</w:t>
      </w:r>
      <w:r w:rsidR="00B86926" w:rsidRPr="00E66003">
        <w:rPr>
          <w:color w:val="000000"/>
          <w:sz w:val="28"/>
          <w:szCs w:val="28"/>
          <w:shd w:val="clear" w:color="auto" w:fill="FFFFFF"/>
          <w:lang w:val="en-US"/>
        </w:rPr>
        <w:t xml:space="preserve">tion </w:t>
      </w:r>
      <w:r w:rsidRPr="00E66003">
        <w:rPr>
          <w:color w:val="000000"/>
          <w:sz w:val="28"/>
          <w:szCs w:val="28"/>
          <w:shd w:val="clear" w:color="auto" w:fill="FFFFFF"/>
          <w:lang w:val="en-US"/>
        </w:rPr>
        <w:t xml:space="preserve">was the end of the Cold War: </w:t>
      </w:r>
    </w:p>
    <w:p w14:paraId="6148B0B5" w14:textId="77777777" w:rsidR="00753F68" w:rsidRPr="00E66003" w:rsidRDefault="00753F68" w:rsidP="00B759A0">
      <w:pPr>
        <w:widowControl w:val="0"/>
        <w:ind w:firstLine="567"/>
        <w:jc w:val="both"/>
        <w:rPr>
          <w:color w:val="000000"/>
          <w:sz w:val="28"/>
          <w:szCs w:val="28"/>
          <w:shd w:val="clear" w:color="auto" w:fill="FFFFFF"/>
          <w:lang w:val="en-US"/>
        </w:rPr>
      </w:pPr>
    </w:p>
    <w:p w14:paraId="460E21F5" w14:textId="3053AB31" w:rsidR="00753F68" w:rsidRPr="00E66003" w:rsidRDefault="00753F68" w:rsidP="00B759A0">
      <w:pPr>
        <w:widowControl w:val="0"/>
        <w:ind w:left="567" w:right="566" w:firstLine="567"/>
        <w:jc w:val="both"/>
        <w:rPr>
          <w:iCs/>
          <w:sz w:val="28"/>
          <w:szCs w:val="28"/>
          <w:lang w:val="en-US"/>
        </w:rPr>
      </w:pPr>
      <w:r w:rsidRPr="00E66003">
        <w:rPr>
          <w:sz w:val="28"/>
          <w:szCs w:val="28"/>
          <w:lang w:val="en-US"/>
        </w:rPr>
        <w:t>“Today, a generation raised in the shadows of the Cold War assumes new responsibilities in a world warmed by the sunshine of freedom but threatened still by ancient hatreds and new plagues”</w:t>
      </w:r>
      <w:r w:rsidR="00442370" w:rsidRPr="00E66003">
        <w:rPr>
          <w:sz w:val="28"/>
          <w:szCs w:val="28"/>
          <w:lang w:val="en-US"/>
        </w:rPr>
        <w:t xml:space="preserve"> </w:t>
      </w:r>
      <w:r w:rsidRPr="00E66003">
        <w:rPr>
          <w:iCs/>
          <w:sz w:val="28"/>
          <w:szCs w:val="28"/>
          <w:lang w:val="en-US"/>
        </w:rPr>
        <w:t>(</w:t>
      </w:r>
      <w:r w:rsidR="001B4864" w:rsidRPr="00E66003">
        <w:rPr>
          <w:iCs/>
          <w:color w:val="000000"/>
          <w:sz w:val="28"/>
          <w:szCs w:val="28"/>
          <w:shd w:val="clear" w:color="auto" w:fill="FFFFFF"/>
          <w:lang w:val="en-US"/>
        </w:rPr>
        <w:t xml:space="preserve">quoted from </w:t>
      </w:r>
      <w:r w:rsidRPr="00E66003">
        <w:rPr>
          <w:iCs/>
          <w:color w:val="000000"/>
          <w:sz w:val="28"/>
          <w:szCs w:val="28"/>
          <w:shd w:val="clear" w:color="auto" w:fill="FFFFFF"/>
          <w:lang w:val="en-US"/>
        </w:rPr>
        <w:t xml:space="preserve">B. </w:t>
      </w:r>
      <w:r w:rsidRPr="00E66003">
        <w:rPr>
          <w:iCs/>
          <w:sz w:val="28"/>
          <w:szCs w:val="28"/>
          <w:lang w:val="en-US"/>
        </w:rPr>
        <w:t>Clinton</w:t>
      </w:r>
      <w:r w:rsidR="001B4864" w:rsidRPr="00E66003">
        <w:rPr>
          <w:iCs/>
          <w:sz w:val="28"/>
          <w:szCs w:val="28"/>
          <w:lang w:val="en-US"/>
        </w:rPr>
        <w:t>’s Inaugural Address</w:t>
      </w:r>
      <w:r w:rsidRPr="00E66003">
        <w:rPr>
          <w:iCs/>
          <w:sz w:val="28"/>
          <w:szCs w:val="28"/>
          <w:lang w:val="en-US"/>
        </w:rPr>
        <w:t>, 1993)</w:t>
      </w:r>
      <w:r w:rsidR="00442370" w:rsidRPr="00E66003">
        <w:rPr>
          <w:iCs/>
          <w:sz w:val="28"/>
          <w:szCs w:val="28"/>
          <w:lang w:val="en-US"/>
        </w:rPr>
        <w:t>.</w:t>
      </w:r>
    </w:p>
    <w:p w14:paraId="2739859A" w14:textId="77777777" w:rsidR="00753F68" w:rsidRPr="00E66003" w:rsidRDefault="00753F68" w:rsidP="00B759A0">
      <w:pPr>
        <w:widowControl w:val="0"/>
        <w:ind w:firstLine="567"/>
        <w:jc w:val="both"/>
        <w:rPr>
          <w:sz w:val="28"/>
          <w:szCs w:val="28"/>
          <w:lang w:val="en-US"/>
        </w:rPr>
      </w:pPr>
    </w:p>
    <w:p w14:paraId="64C7375D" w14:textId="0520D62A" w:rsidR="00753F68" w:rsidRPr="00E66003" w:rsidRDefault="00753F68" w:rsidP="00B759A0">
      <w:pPr>
        <w:widowControl w:val="0"/>
        <w:ind w:firstLine="567"/>
        <w:jc w:val="both"/>
        <w:rPr>
          <w:sz w:val="28"/>
          <w:szCs w:val="28"/>
          <w:lang w:val="en-US"/>
        </w:rPr>
      </w:pPr>
      <w:r w:rsidRPr="00E66003">
        <w:rPr>
          <w:sz w:val="28"/>
          <w:szCs w:val="28"/>
          <w:lang w:val="en-US"/>
        </w:rPr>
        <w:t xml:space="preserve">This part of the speech includes references to the achievements of the American people, historical milestones of the country, and the contributions the American people made to the development of the world. For example, Bill Clinton, in his </w:t>
      </w:r>
      <w:r w:rsidR="00AB63DA" w:rsidRPr="00E66003">
        <w:rPr>
          <w:sz w:val="28"/>
          <w:szCs w:val="28"/>
          <w:lang w:val="en-US"/>
        </w:rPr>
        <w:t xml:space="preserve">Inaugural </w:t>
      </w:r>
      <w:r w:rsidR="00AB63DA" w:rsidRPr="00E66003">
        <w:rPr>
          <w:sz w:val="28"/>
          <w:szCs w:val="28"/>
          <w:lang w:val="en-US"/>
        </w:rPr>
        <w:lastRenderedPageBreak/>
        <w:t>Address</w:t>
      </w:r>
      <w:r w:rsidRPr="00E66003">
        <w:rPr>
          <w:sz w:val="28"/>
          <w:szCs w:val="28"/>
          <w:lang w:val="en-US"/>
        </w:rPr>
        <w:t xml:space="preserve">, noted the advances the American society made and the highlights of the American history of the last three centuries:     </w:t>
      </w:r>
    </w:p>
    <w:p w14:paraId="49A3E37F" w14:textId="77777777" w:rsidR="00753F68" w:rsidRPr="00E66003" w:rsidRDefault="00753F68" w:rsidP="00B759A0">
      <w:pPr>
        <w:widowControl w:val="0"/>
        <w:ind w:firstLine="567"/>
        <w:jc w:val="both"/>
        <w:rPr>
          <w:sz w:val="28"/>
          <w:szCs w:val="28"/>
          <w:lang w:val="en-US"/>
        </w:rPr>
      </w:pPr>
    </w:p>
    <w:p w14:paraId="5C467973" w14:textId="662FC4D7" w:rsidR="00753F68" w:rsidRPr="00E66003" w:rsidRDefault="00753F68" w:rsidP="00B759A0">
      <w:pPr>
        <w:widowControl w:val="0"/>
        <w:ind w:left="567" w:right="566" w:firstLine="567"/>
        <w:jc w:val="both"/>
        <w:rPr>
          <w:sz w:val="28"/>
          <w:szCs w:val="28"/>
          <w:lang w:val="en-US"/>
        </w:rPr>
      </w:pPr>
      <w:r w:rsidRPr="00E66003">
        <w:rPr>
          <w:sz w:val="28"/>
          <w:szCs w:val="28"/>
          <w:lang w:val="en-US"/>
        </w:rPr>
        <w:t>“Now, for the third time, a new century is upon us, and another time to choose. We began the 19th century with a choice, to spread our nation from coast to coast. We began the 20th century with a choice, to harness the Industrial Revolution to our values of free enterprise, conservation, and human decency. Those choices made all the difference. At the dawn of the 21st century a free people must now choose to shape the forces of the Information Age and the global society, to unleash the limitless potential of</w:t>
      </w:r>
      <w:r w:rsidRPr="00E66003">
        <w:rPr>
          <w:i/>
          <w:sz w:val="28"/>
          <w:szCs w:val="28"/>
          <w:lang w:val="en-US"/>
        </w:rPr>
        <w:t xml:space="preserve"> </w:t>
      </w:r>
      <w:r w:rsidRPr="00E66003">
        <w:rPr>
          <w:sz w:val="28"/>
          <w:szCs w:val="28"/>
          <w:lang w:val="en-US"/>
        </w:rPr>
        <w:t>all our people, and, yes, to form a more perfect union”</w:t>
      </w:r>
      <w:r w:rsidR="00442370" w:rsidRPr="00E66003">
        <w:rPr>
          <w:sz w:val="28"/>
          <w:szCs w:val="28"/>
          <w:lang w:val="en-US"/>
        </w:rPr>
        <w:t xml:space="preserve"> </w:t>
      </w:r>
      <w:r w:rsidRPr="00E66003">
        <w:rPr>
          <w:sz w:val="28"/>
          <w:szCs w:val="28"/>
          <w:lang w:val="en-US"/>
        </w:rPr>
        <w:t>(</w:t>
      </w:r>
      <w:r w:rsidR="001B4864" w:rsidRPr="00E66003">
        <w:rPr>
          <w:iCs/>
          <w:color w:val="000000"/>
          <w:sz w:val="28"/>
          <w:szCs w:val="28"/>
          <w:shd w:val="clear" w:color="auto" w:fill="FFFFFF"/>
          <w:lang w:val="en-US"/>
        </w:rPr>
        <w:t xml:space="preserve">quoted from                   </w:t>
      </w:r>
      <w:r w:rsidR="00442370" w:rsidRPr="00E66003">
        <w:rPr>
          <w:iCs/>
          <w:color w:val="000000"/>
          <w:sz w:val="28"/>
          <w:szCs w:val="28"/>
          <w:shd w:val="clear" w:color="auto" w:fill="FFFFFF"/>
          <w:lang w:val="en-US"/>
        </w:rPr>
        <w:t xml:space="preserve">B. </w:t>
      </w:r>
      <w:r w:rsidRPr="00E66003">
        <w:rPr>
          <w:iCs/>
          <w:sz w:val="28"/>
          <w:szCs w:val="28"/>
          <w:lang w:val="en-US"/>
        </w:rPr>
        <w:t>Clinton</w:t>
      </w:r>
      <w:r w:rsidR="001B4864" w:rsidRPr="00E66003">
        <w:rPr>
          <w:iCs/>
          <w:sz w:val="28"/>
          <w:szCs w:val="28"/>
          <w:lang w:val="en-US"/>
        </w:rPr>
        <w:t>’s Inaugural Address</w:t>
      </w:r>
      <w:r w:rsidRPr="00E66003">
        <w:rPr>
          <w:iCs/>
          <w:sz w:val="28"/>
          <w:szCs w:val="28"/>
          <w:lang w:val="en-US"/>
        </w:rPr>
        <w:t>, 1997</w:t>
      </w:r>
      <w:r w:rsidRPr="00E66003">
        <w:rPr>
          <w:sz w:val="28"/>
          <w:szCs w:val="28"/>
          <w:lang w:val="en-US"/>
        </w:rPr>
        <w:t>)</w:t>
      </w:r>
      <w:r w:rsidR="00442370" w:rsidRPr="00E66003">
        <w:rPr>
          <w:sz w:val="28"/>
          <w:szCs w:val="28"/>
          <w:lang w:val="en-US"/>
        </w:rPr>
        <w:t>.</w:t>
      </w:r>
    </w:p>
    <w:p w14:paraId="16AE2645" w14:textId="77777777" w:rsidR="00753F68" w:rsidRPr="00E66003" w:rsidRDefault="00753F68" w:rsidP="00B759A0">
      <w:pPr>
        <w:widowControl w:val="0"/>
        <w:ind w:firstLine="567"/>
        <w:jc w:val="both"/>
        <w:rPr>
          <w:sz w:val="28"/>
          <w:szCs w:val="28"/>
          <w:lang w:val="en-US"/>
        </w:rPr>
      </w:pPr>
    </w:p>
    <w:p w14:paraId="31FED15A" w14:textId="05A98190" w:rsidR="00753F68" w:rsidRPr="00E66003" w:rsidRDefault="00753F68" w:rsidP="00B759A0">
      <w:pPr>
        <w:widowControl w:val="0"/>
        <w:ind w:firstLine="567"/>
        <w:jc w:val="both"/>
        <w:rPr>
          <w:sz w:val="28"/>
          <w:szCs w:val="28"/>
          <w:lang w:val="en-US"/>
        </w:rPr>
      </w:pPr>
      <w:r w:rsidRPr="00E66003">
        <w:rPr>
          <w:sz w:val="28"/>
          <w:szCs w:val="28"/>
          <w:lang w:val="en-US"/>
        </w:rPr>
        <w:t xml:space="preserve"> In his first </w:t>
      </w:r>
      <w:r w:rsidR="00AB63DA" w:rsidRPr="00E66003">
        <w:rPr>
          <w:sz w:val="28"/>
          <w:szCs w:val="28"/>
          <w:lang w:val="en-US"/>
        </w:rPr>
        <w:t>Inaugural Address</w:t>
      </w:r>
      <w:r w:rsidRPr="00E66003">
        <w:rPr>
          <w:sz w:val="28"/>
          <w:szCs w:val="28"/>
          <w:lang w:val="en-US"/>
        </w:rPr>
        <w:t xml:space="preserve">, President Clinton first mentioned problems of the American society and then emphasized the country’s technological advancement achieved over time: </w:t>
      </w:r>
    </w:p>
    <w:p w14:paraId="17B22A96" w14:textId="77777777" w:rsidR="00753F68" w:rsidRPr="00E66003" w:rsidRDefault="00753F68" w:rsidP="00B759A0">
      <w:pPr>
        <w:widowControl w:val="0"/>
        <w:ind w:firstLine="567"/>
        <w:jc w:val="both"/>
        <w:rPr>
          <w:sz w:val="28"/>
          <w:szCs w:val="28"/>
          <w:lang w:val="en-US"/>
        </w:rPr>
      </w:pPr>
    </w:p>
    <w:p w14:paraId="29187B82" w14:textId="77777777" w:rsidR="00753F68" w:rsidRPr="00E66003" w:rsidRDefault="00753F68" w:rsidP="00B759A0">
      <w:pPr>
        <w:widowControl w:val="0"/>
        <w:ind w:left="567" w:right="566" w:firstLine="567"/>
        <w:jc w:val="both"/>
        <w:rPr>
          <w:sz w:val="28"/>
          <w:szCs w:val="28"/>
          <w:lang w:val="en-US"/>
        </w:rPr>
      </w:pPr>
      <w:r w:rsidRPr="00E66003">
        <w:rPr>
          <w:sz w:val="28"/>
          <w:szCs w:val="28"/>
          <w:lang w:val="en-US"/>
        </w:rPr>
        <w:t xml:space="preserve">“Raised in unrivaled prosperity, we inherit an economy that is still the world's strongest, but is weakened by business failures, stagnant wages, increasing inequality, and deep divisions among our people. </w:t>
      </w:r>
    </w:p>
    <w:p w14:paraId="2B46FADA" w14:textId="77777777" w:rsidR="00753F68" w:rsidRPr="00E66003" w:rsidRDefault="00753F68" w:rsidP="00B759A0">
      <w:pPr>
        <w:widowControl w:val="0"/>
        <w:ind w:left="567" w:right="566" w:firstLine="567"/>
        <w:jc w:val="both"/>
        <w:rPr>
          <w:sz w:val="28"/>
          <w:szCs w:val="28"/>
          <w:lang w:val="en-US"/>
        </w:rPr>
      </w:pPr>
      <w:r w:rsidRPr="00E66003">
        <w:rPr>
          <w:sz w:val="28"/>
          <w:szCs w:val="28"/>
          <w:lang w:val="en-US"/>
        </w:rPr>
        <w:t xml:space="preserve">When George Washington first took the </w:t>
      </w:r>
      <w:proofErr w:type="gramStart"/>
      <w:r w:rsidRPr="00E66003">
        <w:rPr>
          <w:sz w:val="28"/>
          <w:szCs w:val="28"/>
          <w:lang w:val="en-US"/>
        </w:rPr>
        <w:t>oath</w:t>
      </w:r>
      <w:proofErr w:type="gramEnd"/>
      <w:r w:rsidRPr="00E66003">
        <w:rPr>
          <w:sz w:val="28"/>
          <w:szCs w:val="28"/>
          <w:lang w:val="en-US"/>
        </w:rPr>
        <w:t xml:space="preserve"> I </w:t>
      </w:r>
      <w:proofErr w:type="gramStart"/>
      <w:r w:rsidRPr="00E66003">
        <w:rPr>
          <w:sz w:val="28"/>
          <w:szCs w:val="28"/>
          <w:lang w:val="en-US"/>
        </w:rPr>
        <w:t>have</w:t>
      </w:r>
      <w:proofErr w:type="gramEnd"/>
      <w:r w:rsidRPr="00E66003">
        <w:rPr>
          <w:sz w:val="28"/>
          <w:szCs w:val="28"/>
          <w:lang w:val="en-US"/>
        </w:rPr>
        <w:t xml:space="preserve"> just sworn to uphold, news traveled slowly across the land by horseback and across the ocean by boat. Now, the sights and sounds of this ceremony are broadcast instantaneously to billions around the world.</w:t>
      </w:r>
    </w:p>
    <w:p w14:paraId="20716AAC" w14:textId="7791601C" w:rsidR="00753F68" w:rsidRPr="00E66003" w:rsidRDefault="00753F68" w:rsidP="00B759A0">
      <w:pPr>
        <w:widowControl w:val="0"/>
        <w:ind w:left="567" w:right="566" w:firstLine="567"/>
        <w:jc w:val="both"/>
        <w:rPr>
          <w:i/>
          <w:sz w:val="28"/>
          <w:szCs w:val="28"/>
          <w:lang w:val="en-US"/>
        </w:rPr>
      </w:pPr>
      <w:r w:rsidRPr="00E66003">
        <w:rPr>
          <w:sz w:val="28"/>
          <w:szCs w:val="28"/>
          <w:lang w:val="en-US"/>
        </w:rPr>
        <w:t xml:space="preserve">Communications and commerce are global; investment is mobile; technology is almost magical; and ambition for a better life is now universal. We earn our livelihood in peaceful competition with people </w:t>
      </w:r>
      <w:proofErr w:type="gramStart"/>
      <w:r w:rsidRPr="00E66003">
        <w:rPr>
          <w:sz w:val="28"/>
          <w:szCs w:val="28"/>
          <w:lang w:val="en-US"/>
        </w:rPr>
        <w:t>all across</w:t>
      </w:r>
      <w:proofErr w:type="gramEnd"/>
      <w:r w:rsidRPr="00E66003">
        <w:rPr>
          <w:sz w:val="28"/>
          <w:szCs w:val="28"/>
          <w:lang w:val="en-US"/>
        </w:rPr>
        <w:t xml:space="preserve"> the earth”</w:t>
      </w:r>
      <w:r w:rsidR="00442370" w:rsidRPr="00E66003">
        <w:rPr>
          <w:sz w:val="28"/>
          <w:szCs w:val="28"/>
          <w:lang w:val="en-US"/>
        </w:rPr>
        <w:t xml:space="preserve"> </w:t>
      </w:r>
      <w:r w:rsidR="00442370" w:rsidRPr="00E66003">
        <w:rPr>
          <w:iCs/>
          <w:sz w:val="28"/>
          <w:szCs w:val="28"/>
          <w:lang w:val="en-US"/>
        </w:rPr>
        <w:t>(</w:t>
      </w:r>
      <w:r w:rsidR="001B4864" w:rsidRPr="00E66003">
        <w:rPr>
          <w:iCs/>
          <w:color w:val="000000"/>
          <w:sz w:val="28"/>
          <w:szCs w:val="28"/>
          <w:shd w:val="clear" w:color="auto" w:fill="FFFFFF"/>
          <w:lang w:val="en-US"/>
        </w:rPr>
        <w:t xml:space="preserve">quoted from </w:t>
      </w:r>
      <w:r w:rsidRPr="00E66003">
        <w:rPr>
          <w:iCs/>
          <w:color w:val="000000"/>
          <w:sz w:val="28"/>
          <w:szCs w:val="28"/>
          <w:shd w:val="clear" w:color="auto" w:fill="FFFFFF"/>
          <w:lang w:val="en-US"/>
        </w:rPr>
        <w:t xml:space="preserve">B. </w:t>
      </w:r>
      <w:r w:rsidRPr="00E66003">
        <w:rPr>
          <w:iCs/>
          <w:sz w:val="28"/>
          <w:szCs w:val="28"/>
          <w:lang w:val="en-US"/>
        </w:rPr>
        <w:t>Clinton</w:t>
      </w:r>
      <w:r w:rsidR="001B4864" w:rsidRPr="00E66003">
        <w:rPr>
          <w:iCs/>
          <w:sz w:val="28"/>
          <w:szCs w:val="28"/>
          <w:lang w:val="en-US"/>
        </w:rPr>
        <w:t>’s Inaugural Address,</w:t>
      </w:r>
      <w:r w:rsidRPr="00E66003">
        <w:rPr>
          <w:iCs/>
          <w:sz w:val="28"/>
          <w:szCs w:val="28"/>
          <w:lang w:val="en-US"/>
        </w:rPr>
        <w:t xml:space="preserve"> 1993)</w:t>
      </w:r>
      <w:r w:rsidR="00E17A91" w:rsidRPr="00E66003">
        <w:rPr>
          <w:iCs/>
          <w:sz w:val="28"/>
          <w:szCs w:val="28"/>
          <w:lang w:val="en-US"/>
        </w:rPr>
        <w:t>.</w:t>
      </w:r>
    </w:p>
    <w:p w14:paraId="3A160EFE" w14:textId="77777777" w:rsidR="00753F68" w:rsidRPr="00E66003" w:rsidRDefault="00753F68" w:rsidP="00B759A0">
      <w:pPr>
        <w:widowControl w:val="0"/>
        <w:ind w:firstLine="567"/>
        <w:jc w:val="both"/>
        <w:rPr>
          <w:iCs/>
          <w:sz w:val="28"/>
          <w:szCs w:val="28"/>
          <w:lang w:val="en-US"/>
        </w:rPr>
      </w:pPr>
    </w:p>
    <w:p w14:paraId="7B49FD30" w14:textId="30727CE9" w:rsidR="00753F68" w:rsidRPr="00E66003" w:rsidRDefault="00753F68" w:rsidP="00B759A0">
      <w:pPr>
        <w:widowControl w:val="0"/>
        <w:ind w:right="-1" w:firstLine="567"/>
        <w:jc w:val="both"/>
        <w:rPr>
          <w:iCs/>
          <w:sz w:val="28"/>
          <w:szCs w:val="28"/>
          <w:lang w:val="en-US"/>
        </w:rPr>
      </w:pPr>
      <w:r w:rsidRPr="00E66003">
        <w:rPr>
          <w:iCs/>
          <w:sz w:val="28"/>
          <w:szCs w:val="28"/>
          <w:lang w:val="en-US"/>
        </w:rPr>
        <w:t>President Obama in 2009 emphasized the importance of promoting competition and ensuring fair play</w:t>
      </w:r>
      <w:r w:rsidR="004D333C" w:rsidRPr="00E66003">
        <w:rPr>
          <w:iCs/>
          <w:sz w:val="28"/>
          <w:szCs w:val="28"/>
          <w:lang w:val="en-US"/>
        </w:rPr>
        <w:t xml:space="preserve"> in every aspect of the country’s life, and the nation's responsibility to care for its vulnerable citizens and protect them from adversities</w:t>
      </w:r>
      <w:r w:rsidRPr="00E66003">
        <w:rPr>
          <w:iCs/>
          <w:sz w:val="28"/>
          <w:szCs w:val="28"/>
          <w:lang w:val="en-US"/>
        </w:rPr>
        <w:t>:</w:t>
      </w:r>
    </w:p>
    <w:p w14:paraId="60830F40" w14:textId="77777777" w:rsidR="00753F68" w:rsidRPr="00E66003" w:rsidRDefault="00753F68" w:rsidP="00B759A0">
      <w:pPr>
        <w:widowControl w:val="0"/>
        <w:ind w:right="566" w:firstLine="567"/>
        <w:jc w:val="both"/>
        <w:rPr>
          <w:iCs/>
          <w:sz w:val="28"/>
          <w:szCs w:val="28"/>
          <w:lang w:val="en-US"/>
        </w:rPr>
      </w:pPr>
    </w:p>
    <w:p w14:paraId="1EECEAFC" w14:textId="77777777" w:rsidR="00753F68" w:rsidRPr="00E66003" w:rsidRDefault="00753F68" w:rsidP="00B759A0">
      <w:pPr>
        <w:widowControl w:val="0"/>
        <w:ind w:left="567" w:right="566" w:firstLine="567"/>
        <w:jc w:val="both"/>
        <w:rPr>
          <w:sz w:val="28"/>
          <w:szCs w:val="28"/>
          <w:lang w:val="en-US"/>
        </w:rPr>
      </w:pPr>
      <w:r w:rsidRPr="00E66003">
        <w:rPr>
          <w:sz w:val="28"/>
          <w:szCs w:val="28"/>
          <w:lang w:val="en-US"/>
        </w:rPr>
        <w:t>“Together, we determined that a modern economy requires railroads and highways to speed travel and commerce, schools and colleges to train our workers.</w:t>
      </w:r>
    </w:p>
    <w:p w14:paraId="43AFABE0" w14:textId="44A0C9B9" w:rsidR="00753F68" w:rsidRPr="00E66003" w:rsidRDefault="00753F68" w:rsidP="00B759A0">
      <w:pPr>
        <w:widowControl w:val="0"/>
        <w:ind w:left="567" w:right="566" w:firstLine="567"/>
        <w:jc w:val="both"/>
        <w:rPr>
          <w:iCs/>
          <w:color w:val="000000" w:themeColor="text1"/>
          <w:sz w:val="28"/>
          <w:szCs w:val="28"/>
          <w:lang w:val="en-US"/>
        </w:rPr>
      </w:pPr>
      <w:r w:rsidRPr="00E66003">
        <w:rPr>
          <w:sz w:val="28"/>
          <w:szCs w:val="28"/>
          <w:lang w:val="en-US"/>
        </w:rPr>
        <w:t xml:space="preserve">Together, we discovered that a free market only thrives when there are rules to ensure competition and fair play.   Together, we resolved that a great nation must care for the </w:t>
      </w:r>
      <w:proofErr w:type="gramStart"/>
      <w:r w:rsidRPr="00E66003">
        <w:rPr>
          <w:sz w:val="28"/>
          <w:szCs w:val="28"/>
          <w:lang w:val="en-US"/>
        </w:rPr>
        <w:t>vulnerable, and</w:t>
      </w:r>
      <w:proofErr w:type="gramEnd"/>
      <w:r w:rsidRPr="00E66003">
        <w:rPr>
          <w:sz w:val="28"/>
          <w:szCs w:val="28"/>
          <w:lang w:val="en-US"/>
        </w:rPr>
        <w:t xml:space="preserve"> protect its people from life’s worst hazards and misfortune”</w:t>
      </w:r>
      <w:r w:rsidR="00E17A91" w:rsidRPr="00E66003">
        <w:rPr>
          <w:sz w:val="28"/>
          <w:szCs w:val="28"/>
          <w:lang w:val="en-US"/>
        </w:rPr>
        <w:t xml:space="preserve"> </w:t>
      </w:r>
      <w:r w:rsidRPr="00E66003">
        <w:rPr>
          <w:iCs/>
          <w:color w:val="000000" w:themeColor="text1"/>
          <w:sz w:val="28"/>
          <w:szCs w:val="28"/>
          <w:lang w:val="en-US"/>
        </w:rPr>
        <w:t>(</w:t>
      </w:r>
      <w:r w:rsidR="001B4864" w:rsidRPr="00E66003">
        <w:rPr>
          <w:iCs/>
          <w:color w:val="000000"/>
          <w:sz w:val="28"/>
          <w:szCs w:val="28"/>
          <w:shd w:val="clear" w:color="auto" w:fill="FFFFFF"/>
          <w:lang w:val="en-US"/>
        </w:rPr>
        <w:t xml:space="preserve">quoted from </w:t>
      </w:r>
      <w:r w:rsidRPr="00E66003">
        <w:rPr>
          <w:iCs/>
          <w:color w:val="000000"/>
          <w:sz w:val="28"/>
          <w:szCs w:val="28"/>
          <w:shd w:val="clear" w:color="auto" w:fill="FFFFFF"/>
          <w:lang w:val="en-US"/>
        </w:rPr>
        <w:t xml:space="preserve">B. </w:t>
      </w:r>
      <w:r w:rsidRPr="00E66003">
        <w:rPr>
          <w:iCs/>
          <w:color w:val="000000" w:themeColor="text1"/>
          <w:sz w:val="28"/>
          <w:szCs w:val="28"/>
          <w:lang w:val="en-US"/>
        </w:rPr>
        <w:t>Obama</w:t>
      </w:r>
      <w:r w:rsidR="001B4864" w:rsidRPr="00E66003">
        <w:rPr>
          <w:iCs/>
          <w:color w:val="000000" w:themeColor="text1"/>
          <w:sz w:val="28"/>
          <w:szCs w:val="28"/>
          <w:lang w:val="en-US"/>
        </w:rPr>
        <w:t>’s Inaugural Address</w:t>
      </w:r>
      <w:r w:rsidRPr="00E66003">
        <w:rPr>
          <w:iCs/>
          <w:color w:val="000000" w:themeColor="text1"/>
          <w:sz w:val="28"/>
          <w:szCs w:val="28"/>
          <w:lang w:val="en-US"/>
        </w:rPr>
        <w:t>, 2009)</w:t>
      </w:r>
      <w:r w:rsidR="00E17A91" w:rsidRPr="00E66003">
        <w:rPr>
          <w:iCs/>
          <w:color w:val="000000" w:themeColor="text1"/>
          <w:sz w:val="28"/>
          <w:szCs w:val="28"/>
          <w:lang w:val="en-US"/>
        </w:rPr>
        <w:t>.</w:t>
      </w:r>
    </w:p>
    <w:p w14:paraId="24309621" w14:textId="77777777" w:rsidR="00014904" w:rsidRPr="00E66003" w:rsidRDefault="00014904" w:rsidP="00B759A0">
      <w:pPr>
        <w:widowControl w:val="0"/>
        <w:ind w:right="-1" w:firstLine="567"/>
        <w:jc w:val="both"/>
        <w:rPr>
          <w:iCs/>
          <w:sz w:val="28"/>
          <w:szCs w:val="28"/>
          <w:lang w:val="en-US"/>
        </w:rPr>
      </w:pPr>
    </w:p>
    <w:p w14:paraId="3380B90D" w14:textId="12617139" w:rsidR="003C75AE" w:rsidRPr="00E66003" w:rsidRDefault="00014904" w:rsidP="00B759A0">
      <w:pPr>
        <w:widowControl w:val="0"/>
        <w:ind w:right="-1" w:firstLine="567"/>
        <w:jc w:val="both"/>
        <w:rPr>
          <w:iCs/>
          <w:sz w:val="28"/>
          <w:szCs w:val="28"/>
          <w:lang w:val="en-US"/>
        </w:rPr>
      </w:pPr>
      <w:r w:rsidRPr="00E66003">
        <w:rPr>
          <w:iCs/>
          <w:sz w:val="28"/>
          <w:szCs w:val="28"/>
          <w:lang w:val="en-US"/>
        </w:rPr>
        <w:t xml:space="preserve">Thus, this part of the Inaugural Address </w:t>
      </w:r>
      <w:r w:rsidR="00E23154" w:rsidRPr="00E66003">
        <w:rPr>
          <w:iCs/>
          <w:sz w:val="28"/>
          <w:szCs w:val="28"/>
          <w:lang w:val="en-US"/>
        </w:rPr>
        <w:t>powerfully reflects</w:t>
      </w:r>
      <w:r w:rsidR="003C75AE" w:rsidRPr="00E66003">
        <w:rPr>
          <w:iCs/>
          <w:sz w:val="28"/>
          <w:szCs w:val="28"/>
          <w:lang w:val="en-US"/>
        </w:rPr>
        <w:t xml:space="preserve"> American history and </w:t>
      </w:r>
      <w:r w:rsidR="003C75AE" w:rsidRPr="00E66003">
        <w:rPr>
          <w:iCs/>
          <w:sz w:val="28"/>
          <w:szCs w:val="28"/>
          <w:lang w:val="en-US"/>
        </w:rPr>
        <w:lastRenderedPageBreak/>
        <w:t>the current societal landscape, offering a meaningful context for understanding the nation's identity. By referencing key historical events and figures, the speech reinforces the foundational values that have shaped American democracy. These historical touchpoints not only honor past achievements but also bridge the legacy of former administrations with the responsibilities of the present, underscoring the importance of continuity and learning from history.</w:t>
      </w:r>
    </w:p>
    <w:p w14:paraId="1D82B040" w14:textId="2B9DC97E" w:rsidR="003C75AE" w:rsidRPr="00E66003" w:rsidRDefault="003C75AE" w:rsidP="00B759A0">
      <w:pPr>
        <w:widowControl w:val="0"/>
        <w:ind w:right="-1" w:firstLine="567"/>
        <w:jc w:val="both"/>
        <w:rPr>
          <w:iCs/>
          <w:sz w:val="28"/>
          <w:szCs w:val="28"/>
          <w:lang w:val="en-US"/>
        </w:rPr>
      </w:pPr>
      <w:r w:rsidRPr="00E66003">
        <w:rPr>
          <w:iCs/>
          <w:sz w:val="28"/>
          <w:szCs w:val="28"/>
          <w:lang w:val="en-US"/>
        </w:rPr>
        <w:t>At the same time, the address confronts the nation’s current challenges – economic hardship, social divisions, and environmental concerns – highlighting the urgent issues that require immediate attention. By acknowledging these realities, the new leadership demonstrates awareness and responsiveness to the concerns of the public. This recognition builds trust and emphasizes the administration’s commitment to progress and accountability.</w:t>
      </w:r>
    </w:p>
    <w:p w14:paraId="43D207EB" w14:textId="39B05134" w:rsidR="00014904" w:rsidRPr="00E66003" w:rsidRDefault="003C75AE" w:rsidP="00B759A0">
      <w:pPr>
        <w:widowControl w:val="0"/>
        <w:ind w:right="-1" w:firstLine="567"/>
        <w:jc w:val="both"/>
        <w:rPr>
          <w:iCs/>
          <w:sz w:val="28"/>
          <w:szCs w:val="28"/>
          <w:lang w:val="en-US"/>
        </w:rPr>
      </w:pPr>
      <w:r w:rsidRPr="00E66003">
        <w:rPr>
          <w:iCs/>
          <w:sz w:val="28"/>
          <w:szCs w:val="28"/>
          <w:lang w:val="en-US"/>
        </w:rPr>
        <w:t>Ultimately, the speech creates a compelling narrative that connects the past with the present, inviting citizens to work together in pursuit of a better future. It calls for unity, shared responsibility, and a renewed commitment to the ideals that define the American spirit. Through this blend of historical reverence and contemporary relevance, the address seeks to inspire collective action rooted in both tradition and the demands of modern society.</w:t>
      </w:r>
    </w:p>
    <w:p w14:paraId="47AD436D" w14:textId="77777777" w:rsidR="00753F68" w:rsidRPr="00E66003" w:rsidRDefault="00753F68" w:rsidP="00B759A0">
      <w:pPr>
        <w:widowControl w:val="0"/>
        <w:jc w:val="both"/>
        <w:rPr>
          <w:sz w:val="28"/>
          <w:szCs w:val="28"/>
          <w:lang w:val="en-US"/>
        </w:rPr>
      </w:pPr>
    </w:p>
    <w:p w14:paraId="5D0085FC" w14:textId="007F1936" w:rsidR="00753F68" w:rsidRPr="00E66003" w:rsidRDefault="00753F68" w:rsidP="00E66003">
      <w:pPr>
        <w:pStyle w:val="a8"/>
        <w:widowControl w:val="0"/>
        <w:numPr>
          <w:ilvl w:val="1"/>
          <w:numId w:val="25"/>
        </w:numPr>
        <w:tabs>
          <w:tab w:val="left" w:pos="993"/>
        </w:tabs>
        <w:ind w:left="0" w:firstLine="567"/>
        <w:jc w:val="both"/>
        <w:outlineLvl w:val="1"/>
        <w:rPr>
          <w:b/>
          <w:bCs/>
          <w:sz w:val="28"/>
          <w:szCs w:val="28"/>
          <w:lang w:val="en-US"/>
        </w:rPr>
      </w:pPr>
      <w:bookmarkStart w:id="56" w:name="_Toc199420554"/>
      <w:r w:rsidRPr="00E66003">
        <w:rPr>
          <w:b/>
          <w:bCs/>
          <w:sz w:val="28"/>
          <w:szCs w:val="28"/>
          <w:lang w:val="en-US"/>
        </w:rPr>
        <w:t>Calling for change</w:t>
      </w:r>
      <w:bookmarkEnd w:id="56"/>
    </w:p>
    <w:p w14:paraId="78210922" w14:textId="35EFDF36" w:rsidR="00753F68" w:rsidRPr="00E66003" w:rsidRDefault="00753F68" w:rsidP="00B759A0">
      <w:pPr>
        <w:widowControl w:val="0"/>
        <w:ind w:firstLine="567"/>
        <w:jc w:val="both"/>
        <w:rPr>
          <w:sz w:val="28"/>
          <w:szCs w:val="28"/>
          <w:lang w:val="en-US"/>
        </w:rPr>
      </w:pPr>
      <w:r w:rsidRPr="00E66003">
        <w:rPr>
          <w:sz w:val="28"/>
          <w:szCs w:val="28"/>
          <w:lang w:val="en-US"/>
        </w:rPr>
        <w:t xml:space="preserve">In this part of the </w:t>
      </w:r>
      <w:r w:rsidR="00AB63DA" w:rsidRPr="00E66003">
        <w:rPr>
          <w:sz w:val="28"/>
          <w:szCs w:val="28"/>
          <w:lang w:val="en-US"/>
        </w:rPr>
        <w:t>Inaugural Address</w:t>
      </w:r>
      <w:r w:rsidRPr="00E66003">
        <w:rPr>
          <w:sz w:val="28"/>
          <w:szCs w:val="28"/>
          <w:lang w:val="en-US"/>
        </w:rPr>
        <w:t xml:space="preserve">, the president focuses on his plans and political principles. Presidents tend to reiterate the promises they made during the election campaign. This part concerns the </w:t>
      </w:r>
      <w:proofErr w:type="gramStart"/>
      <w:r w:rsidRPr="00E66003">
        <w:rPr>
          <w:sz w:val="28"/>
          <w:szCs w:val="28"/>
          <w:lang w:val="en-US"/>
        </w:rPr>
        <w:t>country's</w:t>
      </w:r>
      <w:proofErr w:type="gramEnd"/>
      <w:r w:rsidRPr="00E66003">
        <w:rPr>
          <w:sz w:val="28"/>
          <w:szCs w:val="28"/>
          <w:lang w:val="en-US"/>
        </w:rPr>
        <w:t xml:space="preserve"> near future; once the newly elected president has acknowledged the challenges and current problems of the country, he should position himself as the one who will change everything. </w:t>
      </w:r>
    </w:p>
    <w:p w14:paraId="26684F78" w14:textId="4931BC60" w:rsidR="00753F68" w:rsidRPr="00E66003" w:rsidRDefault="00753F68" w:rsidP="00B759A0">
      <w:pPr>
        <w:widowControl w:val="0"/>
        <w:ind w:firstLine="567"/>
        <w:jc w:val="both"/>
        <w:rPr>
          <w:sz w:val="28"/>
          <w:szCs w:val="28"/>
          <w:lang w:val="en-US"/>
        </w:rPr>
      </w:pPr>
      <w:r w:rsidRPr="00E66003">
        <w:rPr>
          <w:sz w:val="28"/>
          <w:szCs w:val="28"/>
          <w:lang w:val="en-US"/>
        </w:rPr>
        <w:t xml:space="preserve">In his first term </w:t>
      </w:r>
      <w:r w:rsidR="00AB63DA" w:rsidRPr="00E66003">
        <w:rPr>
          <w:sz w:val="28"/>
          <w:szCs w:val="28"/>
          <w:lang w:val="en-US"/>
        </w:rPr>
        <w:t>Inaugural Address</w:t>
      </w:r>
      <w:r w:rsidRPr="00E66003">
        <w:rPr>
          <w:sz w:val="28"/>
          <w:szCs w:val="28"/>
          <w:lang w:val="en-US"/>
        </w:rPr>
        <w:t xml:space="preserve">, President Clinton highlighted that a significant change is necessary for the renewal and preservation of democracy in America:   </w:t>
      </w:r>
    </w:p>
    <w:p w14:paraId="0ABD7AA6" w14:textId="77777777" w:rsidR="00753F68" w:rsidRPr="00E66003" w:rsidRDefault="00753F68" w:rsidP="00B759A0">
      <w:pPr>
        <w:widowControl w:val="0"/>
        <w:ind w:firstLine="567"/>
        <w:jc w:val="both"/>
        <w:rPr>
          <w:sz w:val="28"/>
          <w:szCs w:val="28"/>
          <w:lang w:val="en-US"/>
        </w:rPr>
      </w:pPr>
    </w:p>
    <w:p w14:paraId="2216F3CB" w14:textId="77777777" w:rsidR="00753F68" w:rsidRPr="00E66003" w:rsidRDefault="00753F68" w:rsidP="00B759A0">
      <w:pPr>
        <w:widowControl w:val="0"/>
        <w:ind w:left="567" w:right="566" w:firstLine="567"/>
        <w:jc w:val="both"/>
        <w:rPr>
          <w:sz w:val="28"/>
          <w:szCs w:val="28"/>
          <w:lang w:val="en-US"/>
        </w:rPr>
      </w:pPr>
      <w:r w:rsidRPr="00E66003">
        <w:rPr>
          <w:sz w:val="28"/>
          <w:szCs w:val="28"/>
          <w:lang w:val="en-US"/>
        </w:rPr>
        <w:t>“Thomas Jefferson believed that to preserve the very foundations of our nation, we would need dramatic change from time to time. Well, my fellow citizens, this is our time. Let us embrace it.</w:t>
      </w:r>
    </w:p>
    <w:p w14:paraId="671AF875" w14:textId="288DB91B" w:rsidR="00753F68" w:rsidRPr="00E66003" w:rsidRDefault="00753F68" w:rsidP="00B759A0">
      <w:pPr>
        <w:widowControl w:val="0"/>
        <w:ind w:left="567" w:right="566" w:firstLine="567"/>
        <w:jc w:val="both"/>
        <w:rPr>
          <w:sz w:val="28"/>
          <w:szCs w:val="28"/>
          <w:lang w:val="en-US"/>
        </w:rPr>
      </w:pPr>
      <w:r w:rsidRPr="00E66003">
        <w:rPr>
          <w:sz w:val="28"/>
          <w:szCs w:val="28"/>
          <w:lang w:val="en-US"/>
        </w:rPr>
        <w:t>Our democracy must be not only the envy of the world but the engine of our own renewal. There is nothing wrong with America that cannot be cured by what is right with America. And so today, we pledge an end to the era of deadlock and drift — a new season of American renewal has begun”</w:t>
      </w:r>
      <w:r w:rsidR="00E17A91" w:rsidRPr="00E66003">
        <w:rPr>
          <w:sz w:val="28"/>
          <w:szCs w:val="28"/>
          <w:lang w:val="en-US"/>
        </w:rPr>
        <w:t xml:space="preserve"> </w:t>
      </w:r>
      <w:r w:rsidRPr="00E66003">
        <w:rPr>
          <w:iCs/>
          <w:sz w:val="28"/>
          <w:szCs w:val="28"/>
          <w:lang w:val="en-US"/>
        </w:rPr>
        <w:t>(</w:t>
      </w:r>
      <w:r w:rsidR="001B4864" w:rsidRPr="00E66003">
        <w:rPr>
          <w:iCs/>
          <w:color w:val="000000"/>
          <w:sz w:val="28"/>
          <w:szCs w:val="28"/>
          <w:shd w:val="clear" w:color="auto" w:fill="FFFFFF"/>
          <w:lang w:val="en-US"/>
        </w:rPr>
        <w:t xml:space="preserve">quoted from </w:t>
      </w:r>
      <w:r w:rsidRPr="00E66003">
        <w:rPr>
          <w:iCs/>
          <w:color w:val="000000"/>
          <w:sz w:val="28"/>
          <w:szCs w:val="28"/>
          <w:shd w:val="clear" w:color="auto" w:fill="FFFFFF"/>
          <w:lang w:val="en-US"/>
        </w:rPr>
        <w:t>B.</w:t>
      </w:r>
      <w:r w:rsidR="00E17A91" w:rsidRPr="00E66003">
        <w:rPr>
          <w:iCs/>
          <w:color w:val="000000"/>
          <w:sz w:val="28"/>
          <w:szCs w:val="28"/>
          <w:shd w:val="clear" w:color="auto" w:fill="FFFFFF"/>
          <w:lang w:val="en-US"/>
        </w:rPr>
        <w:t xml:space="preserve"> </w:t>
      </w:r>
      <w:r w:rsidRPr="00E66003">
        <w:rPr>
          <w:iCs/>
          <w:sz w:val="28"/>
          <w:szCs w:val="28"/>
          <w:lang w:val="en-US"/>
        </w:rPr>
        <w:t>Clinton</w:t>
      </w:r>
      <w:r w:rsidR="001B4864" w:rsidRPr="00E66003">
        <w:rPr>
          <w:iCs/>
          <w:sz w:val="28"/>
          <w:szCs w:val="28"/>
          <w:lang w:val="en-US"/>
        </w:rPr>
        <w:t>’s Inaugural Address</w:t>
      </w:r>
      <w:r w:rsidRPr="00E66003">
        <w:rPr>
          <w:iCs/>
          <w:sz w:val="28"/>
          <w:szCs w:val="28"/>
          <w:lang w:val="en-US"/>
        </w:rPr>
        <w:t>, 1993)</w:t>
      </w:r>
      <w:r w:rsidR="00E17A91" w:rsidRPr="00E66003">
        <w:rPr>
          <w:iCs/>
          <w:sz w:val="28"/>
          <w:szCs w:val="28"/>
          <w:lang w:val="en-US"/>
        </w:rPr>
        <w:t>.</w:t>
      </w:r>
    </w:p>
    <w:p w14:paraId="10BA8E6D" w14:textId="77777777" w:rsidR="00753F68" w:rsidRPr="00E66003" w:rsidRDefault="00753F68" w:rsidP="00B759A0">
      <w:pPr>
        <w:widowControl w:val="0"/>
        <w:ind w:firstLine="567"/>
        <w:jc w:val="both"/>
        <w:rPr>
          <w:iCs/>
          <w:sz w:val="28"/>
          <w:szCs w:val="28"/>
          <w:lang w:val="en-US"/>
        </w:rPr>
      </w:pPr>
    </w:p>
    <w:p w14:paraId="5FF6B0FB" w14:textId="58B9EACC" w:rsidR="00753F68" w:rsidRPr="00E66003" w:rsidRDefault="00753F68" w:rsidP="00B759A0">
      <w:pPr>
        <w:widowControl w:val="0"/>
        <w:ind w:firstLine="567"/>
        <w:jc w:val="both"/>
        <w:rPr>
          <w:iCs/>
          <w:sz w:val="28"/>
          <w:szCs w:val="28"/>
          <w:lang w:val="en-US"/>
        </w:rPr>
      </w:pPr>
      <w:r w:rsidRPr="00E66003">
        <w:rPr>
          <w:iCs/>
          <w:sz w:val="28"/>
          <w:szCs w:val="28"/>
          <w:lang w:val="en-US"/>
        </w:rPr>
        <w:t xml:space="preserve">The core idea of the second </w:t>
      </w:r>
      <w:r w:rsidR="00AB63DA" w:rsidRPr="00E66003">
        <w:rPr>
          <w:iCs/>
          <w:sz w:val="28"/>
          <w:szCs w:val="28"/>
          <w:lang w:val="en-US"/>
        </w:rPr>
        <w:t>Inaugural Address</w:t>
      </w:r>
      <w:r w:rsidRPr="00E66003">
        <w:rPr>
          <w:iCs/>
          <w:sz w:val="28"/>
          <w:szCs w:val="28"/>
          <w:lang w:val="en-US"/>
        </w:rPr>
        <w:t xml:space="preserve"> of President Clinton is also a change. He highlights that the government must evolve into a smaller, more efficient entity that solves the problems of citizens while also standing up for national values:</w:t>
      </w:r>
    </w:p>
    <w:p w14:paraId="15F06EAB" w14:textId="77777777" w:rsidR="00753F68" w:rsidRPr="00E66003" w:rsidRDefault="00753F68" w:rsidP="00B759A0">
      <w:pPr>
        <w:widowControl w:val="0"/>
        <w:ind w:firstLine="567"/>
        <w:jc w:val="both"/>
        <w:rPr>
          <w:b/>
          <w:bCs/>
          <w:iCs/>
          <w:sz w:val="28"/>
          <w:szCs w:val="28"/>
          <w:lang w:val="en-US"/>
        </w:rPr>
      </w:pPr>
    </w:p>
    <w:p w14:paraId="772D0F6E" w14:textId="4926D00B" w:rsidR="00753F68" w:rsidRPr="00E66003" w:rsidRDefault="00753F68" w:rsidP="00B759A0">
      <w:pPr>
        <w:widowControl w:val="0"/>
        <w:ind w:left="567" w:right="566" w:firstLine="567"/>
        <w:jc w:val="both"/>
        <w:rPr>
          <w:sz w:val="28"/>
          <w:szCs w:val="28"/>
          <w:lang w:val="en-US"/>
        </w:rPr>
      </w:pPr>
      <w:r w:rsidRPr="00E66003">
        <w:rPr>
          <w:sz w:val="28"/>
          <w:szCs w:val="28"/>
          <w:lang w:val="en-US"/>
        </w:rPr>
        <w:t xml:space="preserve">“As times change, so government must change. We need a new government for a new century—humble enough not to try to solve all our </w:t>
      </w:r>
      <w:r w:rsidRPr="00E66003">
        <w:rPr>
          <w:sz w:val="28"/>
          <w:szCs w:val="28"/>
          <w:lang w:val="en-US"/>
        </w:rPr>
        <w:lastRenderedPageBreak/>
        <w:t>problems for us, but strong enough to give us the tools to solve our problems for ourselves; a government that is smaller, lives within its means, and does more with less. Yet where it can stand up for our values and interests in the world, and where it can give Americans the power to make a real difference in their everyday lives, government should do more, not less. The preeminent mission of our new government is to give all Americans an opportunity—not a guarantee, but a real opportunity—to build better lives”</w:t>
      </w:r>
      <w:r w:rsidR="00E17A91" w:rsidRPr="00E66003">
        <w:rPr>
          <w:sz w:val="28"/>
          <w:szCs w:val="28"/>
          <w:lang w:val="en-US"/>
        </w:rPr>
        <w:t xml:space="preserve"> </w:t>
      </w:r>
      <w:r w:rsidRPr="00E66003">
        <w:rPr>
          <w:iCs/>
          <w:sz w:val="28"/>
          <w:szCs w:val="28"/>
          <w:lang w:val="en-US"/>
        </w:rPr>
        <w:t>(</w:t>
      </w:r>
      <w:r w:rsidR="001B4864" w:rsidRPr="00E66003">
        <w:rPr>
          <w:iCs/>
          <w:color w:val="000000"/>
          <w:sz w:val="28"/>
          <w:szCs w:val="28"/>
          <w:shd w:val="clear" w:color="auto" w:fill="FFFFFF"/>
          <w:lang w:val="en-US"/>
        </w:rPr>
        <w:t xml:space="preserve">quoted from          </w:t>
      </w:r>
      <w:r w:rsidRPr="00E66003">
        <w:rPr>
          <w:iCs/>
          <w:color w:val="000000"/>
          <w:sz w:val="28"/>
          <w:szCs w:val="28"/>
          <w:shd w:val="clear" w:color="auto" w:fill="FFFFFF"/>
          <w:lang w:val="en-US"/>
        </w:rPr>
        <w:t>B.</w:t>
      </w:r>
      <w:r w:rsidR="00E17A91" w:rsidRPr="00E66003">
        <w:rPr>
          <w:iCs/>
          <w:color w:val="000000"/>
          <w:sz w:val="28"/>
          <w:szCs w:val="28"/>
          <w:shd w:val="clear" w:color="auto" w:fill="FFFFFF"/>
          <w:lang w:val="en-US"/>
        </w:rPr>
        <w:t xml:space="preserve"> </w:t>
      </w:r>
      <w:r w:rsidRPr="00E66003">
        <w:rPr>
          <w:iCs/>
          <w:sz w:val="28"/>
          <w:szCs w:val="28"/>
          <w:lang w:val="en-US"/>
        </w:rPr>
        <w:t>Clinton</w:t>
      </w:r>
      <w:r w:rsidR="001B4864" w:rsidRPr="00E66003">
        <w:rPr>
          <w:iCs/>
          <w:sz w:val="28"/>
          <w:szCs w:val="28"/>
          <w:lang w:val="en-US"/>
        </w:rPr>
        <w:t>’s Inaugural Address</w:t>
      </w:r>
      <w:r w:rsidRPr="00E66003">
        <w:rPr>
          <w:iCs/>
          <w:sz w:val="28"/>
          <w:szCs w:val="28"/>
          <w:lang w:val="en-US"/>
        </w:rPr>
        <w:t>,</w:t>
      </w:r>
      <w:r w:rsidR="00FA703B" w:rsidRPr="00E66003">
        <w:rPr>
          <w:iCs/>
          <w:sz w:val="28"/>
          <w:szCs w:val="28"/>
          <w:lang w:val="en-US"/>
        </w:rPr>
        <w:t xml:space="preserve"> </w:t>
      </w:r>
      <w:r w:rsidRPr="00E66003">
        <w:rPr>
          <w:iCs/>
          <w:sz w:val="28"/>
          <w:szCs w:val="28"/>
          <w:lang w:val="en-US"/>
        </w:rPr>
        <w:t>1997)</w:t>
      </w:r>
      <w:r w:rsidR="00E17A91" w:rsidRPr="00E66003">
        <w:rPr>
          <w:iCs/>
          <w:sz w:val="28"/>
          <w:szCs w:val="28"/>
          <w:lang w:val="en-US"/>
        </w:rPr>
        <w:t>.</w:t>
      </w:r>
    </w:p>
    <w:p w14:paraId="16B5E367" w14:textId="77777777" w:rsidR="00753F68" w:rsidRPr="00E66003" w:rsidRDefault="00753F68" w:rsidP="00B759A0">
      <w:pPr>
        <w:widowControl w:val="0"/>
        <w:ind w:firstLine="567"/>
        <w:jc w:val="both"/>
        <w:rPr>
          <w:i/>
          <w:sz w:val="28"/>
          <w:szCs w:val="28"/>
          <w:lang w:val="en-US"/>
        </w:rPr>
      </w:pPr>
    </w:p>
    <w:p w14:paraId="5AE1A43C" w14:textId="45724087" w:rsidR="00753F68" w:rsidRPr="00E66003" w:rsidRDefault="00753F68" w:rsidP="00B759A0">
      <w:pPr>
        <w:widowControl w:val="0"/>
        <w:ind w:firstLine="567"/>
        <w:jc w:val="both"/>
        <w:rPr>
          <w:sz w:val="28"/>
          <w:szCs w:val="28"/>
          <w:lang w:val="en-US"/>
        </w:rPr>
      </w:pPr>
      <w:r w:rsidRPr="00E66003">
        <w:rPr>
          <w:sz w:val="28"/>
          <w:szCs w:val="28"/>
          <w:lang w:val="en-US"/>
        </w:rPr>
        <w:t xml:space="preserve">George Bush in his 2005 </w:t>
      </w:r>
      <w:r w:rsidR="00AB63DA" w:rsidRPr="00E66003">
        <w:rPr>
          <w:sz w:val="28"/>
          <w:szCs w:val="28"/>
          <w:lang w:val="en-US"/>
        </w:rPr>
        <w:t>Inaugural Address</w:t>
      </w:r>
      <w:r w:rsidRPr="00E66003">
        <w:rPr>
          <w:sz w:val="28"/>
          <w:szCs w:val="28"/>
          <w:lang w:val="en-US"/>
        </w:rPr>
        <w:t xml:space="preserve"> assumed personal obligations, which may be considered a form of calling for change since he promised to change the current state of the country.  </w:t>
      </w:r>
    </w:p>
    <w:p w14:paraId="1D666605" w14:textId="77777777" w:rsidR="00753F68" w:rsidRPr="00E66003" w:rsidRDefault="00753F68" w:rsidP="00B759A0">
      <w:pPr>
        <w:widowControl w:val="0"/>
        <w:ind w:left="567" w:right="566"/>
        <w:jc w:val="both"/>
        <w:rPr>
          <w:i/>
          <w:sz w:val="28"/>
          <w:szCs w:val="28"/>
          <w:lang w:val="en-US"/>
        </w:rPr>
      </w:pPr>
    </w:p>
    <w:p w14:paraId="37B2610E" w14:textId="0F67FB04" w:rsidR="00753F68" w:rsidRPr="00E66003" w:rsidRDefault="00753F68" w:rsidP="00B759A0">
      <w:pPr>
        <w:widowControl w:val="0"/>
        <w:ind w:left="567" w:right="566" w:firstLine="567"/>
        <w:jc w:val="both"/>
        <w:rPr>
          <w:sz w:val="28"/>
          <w:szCs w:val="28"/>
          <w:lang w:val="en-US"/>
        </w:rPr>
      </w:pPr>
      <w:r w:rsidRPr="00E66003">
        <w:rPr>
          <w:sz w:val="28"/>
          <w:szCs w:val="28"/>
          <w:lang w:val="en-US"/>
        </w:rPr>
        <w:t xml:space="preserve">“My most solemn duty is to protect this nation and its people from further attacks and emerging threats. Some have unwisely chosen to test America’s </w:t>
      </w:r>
      <w:proofErr w:type="gramStart"/>
      <w:r w:rsidRPr="00E66003">
        <w:rPr>
          <w:sz w:val="28"/>
          <w:szCs w:val="28"/>
          <w:lang w:val="en-US"/>
        </w:rPr>
        <w:t>resolve, and</w:t>
      </w:r>
      <w:proofErr w:type="gramEnd"/>
      <w:r w:rsidRPr="00E66003">
        <w:rPr>
          <w:sz w:val="28"/>
          <w:szCs w:val="28"/>
          <w:lang w:val="en-US"/>
        </w:rPr>
        <w:t xml:space="preserve"> have found it firm”</w:t>
      </w:r>
      <w:r w:rsidR="00E17A91" w:rsidRPr="00E66003">
        <w:rPr>
          <w:sz w:val="28"/>
          <w:szCs w:val="28"/>
          <w:lang w:val="en-US"/>
        </w:rPr>
        <w:t xml:space="preserve"> </w:t>
      </w:r>
      <w:r w:rsidRPr="00E66003">
        <w:rPr>
          <w:iCs/>
          <w:sz w:val="28"/>
          <w:szCs w:val="28"/>
          <w:lang w:val="en-US"/>
        </w:rPr>
        <w:t>(</w:t>
      </w:r>
      <w:r w:rsidR="001B4864" w:rsidRPr="00E66003">
        <w:rPr>
          <w:iCs/>
          <w:color w:val="000000"/>
          <w:sz w:val="28"/>
          <w:szCs w:val="28"/>
          <w:shd w:val="clear" w:color="auto" w:fill="FFFFFF"/>
          <w:lang w:val="en-US"/>
        </w:rPr>
        <w:t xml:space="preserve">quoted from </w:t>
      </w:r>
      <w:r w:rsidRPr="00E66003">
        <w:rPr>
          <w:iCs/>
          <w:color w:val="000000"/>
          <w:sz w:val="28"/>
          <w:szCs w:val="28"/>
          <w:shd w:val="clear" w:color="auto" w:fill="FFFFFF"/>
          <w:lang w:val="en-US"/>
        </w:rPr>
        <w:t xml:space="preserve">G. </w:t>
      </w:r>
      <w:r w:rsidRPr="00E66003">
        <w:rPr>
          <w:iCs/>
          <w:sz w:val="28"/>
          <w:szCs w:val="28"/>
          <w:lang w:val="en-US"/>
        </w:rPr>
        <w:t>Bush</w:t>
      </w:r>
      <w:r w:rsidR="001B4864" w:rsidRPr="00E66003">
        <w:rPr>
          <w:iCs/>
          <w:sz w:val="28"/>
          <w:szCs w:val="28"/>
          <w:lang w:val="en-US"/>
        </w:rPr>
        <w:t>’s Inaugural Address</w:t>
      </w:r>
      <w:r w:rsidRPr="00E66003">
        <w:rPr>
          <w:iCs/>
          <w:sz w:val="28"/>
          <w:szCs w:val="28"/>
          <w:lang w:val="en-US"/>
        </w:rPr>
        <w:t>, 2005)</w:t>
      </w:r>
      <w:r w:rsidR="00E17A91" w:rsidRPr="00E66003">
        <w:rPr>
          <w:iCs/>
          <w:sz w:val="28"/>
          <w:szCs w:val="28"/>
          <w:lang w:val="en-US"/>
        </w:rPr>
        <w:t>.</w:t>
      </w:r>
      <w:r w:rsidRPr="00E66003">
        <w:rPr>
          <w:iCs/>
          <w:sz w:val="28"/>
          <w:szCs w:val="28"/>
          <w:lang w:val="en-US"/>
        </w:rPr>
        <w:t xml:space="preserve"> </w:t>
      </w:r>
    </w:p>
    <w:p w14:paraId="51422E93" w14:textId="77777777" w:rsidR="00753F68" w:rsidRPr="00E66003" w:rsidRDefault="00753F68" w:rsidP="00B759A0">
      <w:pPr>
        <w:widowControl w:val="0"/>
        <w:ind w:left="567" w:right="566"/>
        <w:jc w:val="both"/>
        <w:rPr>
          <w:sz w:val="28"/>
          <w:szCs w:val="28"/>
          <w:lang w:val="en-US"/>
        </w:rPr>
      </w:pPr>
    </w:p>
    <w:p w14:paraId="7301AB18" w14:textId="77777777" w:rsidR="00753F68" w:rsidRPr="00E66003" w:rsidRDefault="00753F68" w:rsidP="00B759A0">
      <w:pPr>
        <w:widowControl w:val="0"/>
        <w:ind w:firstLine="567"/>
        <w:jc w:val="both"/>
        <w:rPr>
          <w:sz w:val="28"/>
          <w:szCs w:val="28"/>
          <w:lang w:val="en-US"/>
        </w:rPr>
      </w:pPr>
      <w:r w:rsidRPr="00E66003">
        <w:rPr>
          <w:sz w:val="28"/>
          <w:szCs w:val="28"/>
          <w:lang w:val="en-US"/>
        </w:rPr>
        <w:t>For Barak Obama, this change is a recovery from the crises, so he said:</w:t>
      </w:r>
    </w:p>
    <w:p w14:paraId="220DB4ED" w14:textId="77777777" w:rsidR="00753F68" w:rsidRPr="00E66003" w:rsidRDefault="00753F68" w:rsidP="00B759A0">
      <w:pPr>
        <w:widowControl w:val="0"/>
        <w:ind w:firstLine="567"/>
        <w:jc w:val="both"/>
        <w:rPr>
          <w:sz w:val="28"/>
          <w:szCs w:val="28"/>
          <w:lang w:val="en-US"/>
        </w:rPr>
      </w:pPr>
    </w:p>
    <w:p w14:paraId="4D79856A" w14:textId="1E81D5F2" w:rsidR="00753F68" w:rsidRPr="00E66003" w:rsidRDefault="00753F68" w:rsidP="00B759A0">
      <w:pPr>
        <w:widowControl w:val="0"/>
        <w:ind w:left="567" w:firstLine="567"/>
        <w:jc w:val="both"/>
        <w:rPr>
          <w:sz w:val="28"/>
          <w:szCs w:val="28"/>
          <w:lang w:val="en-US"/>
        </w:rPr>
      </w:pPr>
      <w:r w:rsidRPr="00E66003">
        <w:rPr>
          <w:sz w:val="28"/>
          <w:szCs w:val="28"/>
          <w:lang w:val="en-US"/>
        </w:rPr>
        <w:t>“Starting today, we must pick ourselves up, dust ourselves off, and begin again the work of remaking America”</w:t>
      </w:r>
      <w:r w:rsidR="00E17A91" w:rsidRPr="00E66003">
        <w:rPr>
          <w:sz w:val="28"/>
          <w:szCs w:val="28"/>
          <w:lang w:val="en-US"/>
        </w:rPr>
        <w:t xml:space="preserve"> </w:t>
      </w:r>
      <w:r w:rsidRPr="00E66003">
        <w:rPr>
          <w:iCs/>
          <w:sz w:val="28"/>
          <w:szCs w:val="28"/>
          <w:lang w:val="en-US"/>
        </w:rPr>
        <w:t>(</w:t>
      </w:r>
      <w:r w:rsidR="001B4864" w:rsidRPr="00E66003">
        <w:rPr>
          <w:iCs/>
          <w:color w:val="000000"/>
          <w:sz w:val="28"/>
          <w:szCs w:val="28"/>
          <w:shd w:val="clear" w:color="auto" w:fill="FFFFFF"/>
          <w:lang w:val="en-US"/>
        </w:rPr>
        <w:t xml:space="preserve">quoted from </w:t>
      </w:r>
      <w:r w:rsidRPr="00E66003">
        <w:rPr>
          <w:iCs/>
          <w:color w:val="000000"/>
          <w:sz w:val="28"/>
          <w:szCs w:val="28"/>
          <w:shd w:val="clear" w:color="auto" w:fill="FFFFFF"/>
          <w:lang w:val="en-US"/>
        </w:rPr>
        <w:t xml:space="preserve">B. </w:t>
      </w:r>
      <w:r w:rsidRPr="00E66003">
        <w:rPr>
          <w:iCs/>
          <w:sz w:val="28"/>
          <w:szCs w:val="28"/>
          <w:lang w:val="en-US"/>
        </w:rPr>
        <w:t>Obama</w:t>
      </w:r>
      <w:r w:rsidR="001B4864" w:rsidRPr="00E66003">
        <w:rPr>
          <w:iCs/>
          <w:sz w:val="28"/>
          <w:szCs w:val="28"/>
          <w:lang w:val="en-US"/>
        </w:rPr>
        <w:t>’s Inaugural Address</w:t>
      </w:r>
      <w:r w:rsidRPr="00E66003">
        <w:rPr>
          <w:iCs/>
          <w:sz w:val="28"/>
          <w:szCs w:val="28"/>
          <w:lang w:val="en-US"/>
        </w:rPr>
        <w:t>, 2009)</w:t>
      </w:r>
      <w:r w:rsidR="00E17A91" w:rsidRPr="00E66003">
        <w:rPr>
          <w:iCs/>
          <w:sz w:val="28"/>
          <w:szCs w:val="28"/>
          <w:lang w:val="en-US"/>
        </w:rPr>
        <w:t>.</w:t>
      </w:r>
    </w:p>
    <w:p w14:paraId="4A0014FE" w14:textId="77777777" w:rsidR="00753F68" w:rsidRPr="00E66003" w:rsidRDefault="00753F68" w:rsidP="00B759A0">
      <w:pPr>
        <w:widowControl w:val="0"/>
        <w:ind w:firstLine="567"/>
        <w:jc w:val="both"/>
        <w:rPr>
          <w:iCs/>
          <w:sz w:val="28"/>
          <w:szCs w:val="28"/>
          <w:lang w:val="en-US"/>
        </w:rPr>
      </w:pPr>
    </w:p>
    <w:p w14:paraId="1FA165E6" w14:textId="7B3DADE1" w:rsidR="00753F68" w:rsidRPr="00E66003" w:rsidRDefault="004D333C" w:rsidP="00B759A0">
      <w:pPr>
        <w:widowControl w:val="0"/>
        <w:ind w:firstLine="567"/>
        <w:jc w:val="both"/>
        <w:rPr>
          <w:iCs/>
          <w:sz w:val="28"/>
          <w:szCs w:val="28"/>
          <w:lang w:val="en-US"/>
        </w:rPr>
      </w:pPr>
      <w:r w:rsidRPr="00E66003">
        <w:rPr>
          <w:iCs/>
          <w:sz w:val="28"/>
          <w:szCs w:val="28"/>
          <w:lang w:val="en-US"/>
        </w:rPr>
        <w:t>During his first Inaugural Address in 2017, President Trump emphasizes putting America's interests first, highlighting a transition to an “America first” policy that aims to impact both domestic and global matters:</w:t>
      </w:r>
    </w:p>
    <w:p w14:paraId="4A0BD8A0" w14:textId="77777777" w:rsidR="004D333C" w:rsidRPr="00E66003" w:rsidRDefault="004D333C" w:rsidP="00B759A0">
      <w:pPr>
        <w:widowControl w:val="0"/>
        <w:ind w:firstLine="567"/>
        <w:jc w:val="both"/>
        <w:rPr>
          <w:iCs/>
          <w:sz w:val="28"/>
          <w:szCs w:val="28"/>
          <w:lang w:val="en-US"/>
        </w:rPr>
      </w:pPr>
    </w:p>
    <w:p w14:paraId="57F80FA1" w14:textId="04224260" w:rsidR="00753F68" w:rsidRPr="00E66003" w:rsidRDefault="00753F68" w:rsidP="00B759A0">
      <w:pPr>
        <w:widowControl w:val="0"/>
        <w:ind w:left="567" w:right="566" w:firstLine="567"/>
        <w:jc w:val="both"/>
        <w:rPr>
          <w:sz w:val="28"/>
          <w:szCs w:val="28"/>
          <w:lang w:val="en-US"/>
        </w:rPr>
      </w:pPr>
      <w:r w:rsidRPr="00E66003">
        <w:rPr>
          <w:sz w:val="28"/>
          <w:szCs w:val="28"/>
          <w:lang w:val="en-US"/>
        </w:rPr>
        <w:t>“We, assembled here today, are issuing a new decree to be heard in every city, in every foreign capital and in every hall of power. From this day forward, a new vision will govern our land. From this day forward, it’s going to be only America first. America first!”</w:t>
      </w:r>
      <w:r w:rsidR="00E17A91" w:rsidRPr="00E66003">
        <w:rPr>
          <w:sz w:val="28"/>
          <w:szCs w:val="28"/>
          <w:lang w:val="en-US"/>
        </w:rPr>
        <w:t xml:space="preserve"> </w:t>
      </w:r>
      <w:r w:rsidRPr="00E66003">
        <w:rPr>
          <w:sz w:val="28"/>
          <w:szCs w:val="28"/>
          <w:lang w:val="en-US"/>
        </w:rPr>
        <w:t>(</w:t>
      </w:r>
      <w:r w:rsidR="001B4864" w:rsidRPr="00E66003">
        <w:rPr>
          <w:iCs/>
          <w:color w:val="000000"/>
          <w:sz w:val="28"/>
          <w:szCs w:val="28"/>
          <w:shd w:val="clear" w:color="auto" w:fill="FFFFFF"/>
          <w:lang w:val="en-US"/>
        </w:rPr>
        <w:t xml:space="preserve">quoted from </w:t>
      </w:r>
      <w:r w:rsidRPr="00E66003">
        <w:rPr>
          <w:color w:val="000000"/>
          <w:sz w:val="28"/>
          <w:szCs w:val="28"/>
          <w:shd w:val="clear" w:color="auto" w:fill="FFFFFF"/>
          <w:lang w:val="en-US"/>
        </w:rPr>
        <w:t xml:space="preserve">D. </w:t>
      </w:r>
      <w:r w:rsidRPr="00E66003">
        <w:rPr>
          <w:sz w:val="28"/>
          <w:szCs w:val="28"/>
          <w:lang w:val="en-US"/>
        </w:rPr>
        <w:t>Trump</w:t>
      </w:r>
      <w:r w:rsidR="001B4864" w:rsidRPr="00E66003">
        <w:rPr>
          <w:sz w:val="28"/>
          <w:szCs w:val="28"/>
          <w:lang w:val="en-US"/>
        </w:rPr>
        <w:t>’s Inaugural Address</w:t>
      </w:r>
      <w:r w:rsidRPr="00E66003">
        <w:rPr>
          <w:sz w:val="28"/>
          <w:szCs w:val="28"/>
          <w:lang w:val="en-US"/>
        </w:rPr>
        <w:t>, 2017)</w:t>
      </w:r>
      <w:r w:rsidR="00E17A91" w:rsidRPr="00E66003">
        <w:rPr>
          <w:sz w:val="28"/>
          <w:szCs w:val="28"/>
          <w:lang w:val="en-US"/>
        </w:rPr>
        <w:t>.</w:t>
      </w:r>
    </w:p>
    <w:p w14:paraId="627C824E" w14:textId="77777777" w:rsidR="00753F68" w:rsidRPr="00E66003" w:rsidRDefault="00753F68" w:rsidP="00B759A0">
      <w:pPr>
        <w:widowControl w:val="0"/>
        <w:ind w:firstLine="567"/>
        <w:jc w:val="both"/>
        <w:rPr>
          <w:sz w:val="28"/>
          <w:szCs w:val="28"/>
          <w:lang w:val="en-US"/>
        </w:rPr>
      </w:pPr>
    </w:p>
    <w:p w14:paraId="5D9FDCFA" w14:textId="77777777" w:rsidR="00753F68" w:rsidRPr="00E66003" w:rsidRDefault="00753F68" w:rsidP="00B759A0">
      <w:pPr>
        <w:widowControl w:val="0"/>
        <w:ind w:firstLine="567"/>
        <w:jc w:val="both"/>
        <w:rPr>
          <w:sz w:val="28"/>
          <w:szCs w:val="28"/>
          <w:lang w:val="en-US"/>
        </w:rPr>
      </w:pPr>
      <w:r w:rsidRPr="00E66003">
        <w:rPr>
          <w:sz w:val="28"/>
          <w:szCs w:val="28"/>
          <w:lang w:val="en-US"/>
        </w:rPr>
        <w:t xml:space="preserve">In the same part of their speech presidents share their political principles, personal plans and outline administrative reforms that they intend to implement. This thematic block is marked by the usage of future forms and modal auxiliary verbs.  Auxiliary verbs, such as “must” (indicates necessity or obligation, highlighting the importance of certain actions or conditions that are required to be fulfilled) and “will” (expresses future intention, suggesting what is expected to occur). </w:t>
      </w:r>
    </w:p>
    <w:p w14:paraId="58ED3936" w14:textId="77777777" w:rsidR="00753F68" w:rsidRPr="00E66003" w:rsidRDefault="00753F68" w:rsidP="00B759A0">
      <w:pPr>
        <w:widowControl w:val="0"/>
        <w:ind w:firstLine="567"/>
        <w:jc w:val="both"/>
        <w:rPr>
          <w:sz w:val="28"/>
          <w:szCs w:val="28"/>
          <w:lang w:val="en-US"/>
        </w:rPr>
      </w:pPr>
      <w:r w:rsidRPr="00E66003">
        <w:rPr>
          <w:sz w:val="28"/>
          <w:szCs w:val="28"/>
          <w:lang w:val="en-US"/>
        </w:rPr>
        <w:t xml:space="preserve">For example, President Bill Clinton discussed the changes as a renewal of America and outlined his plans for what should be done to revitalize the nation: </w:t>
      </w:r>
    </w:p>
    <w:p w14:paraId="1FB8B705" w14:textId="77777777" w:rsidR="00753F68" w:rsidRPr="00E66003" w:rsidRDefault="00753F68" w:rsidP="00B759A0">
      <w:pPr>
        <w:widowControl w:val="0"/>
        <w:ind w:firstLine="567"/>
        <w:jc w:val="both"/>
        <w:rPr>
          <w:sz w:val="28"/>
          <w:szCs w:val="28"/>
          <w:lang w:val="en-US"/>
        </w:rPr>
      </w:pPr>
    </w:p>
    <w:p w14:paraId="0C51EB99" w14:textId="77777777" w:rsidR="00753F68" w:rsidRPr="00E66003" w:rsidRDefault="00753F68" w:rsidP="00B759A0">
      <w:pPr>
        <w:widowControl w:val="0"/>
        <w:ind w:left="567" w:right="566" w:firstLine="567"/>
        <w:jc w:val="both"/>
        <w:rPr>
          <w:sz w:val="28"/>
          <w:szCs w:val="28"/>
          <w:lang w:val="en-US"/>
        </w:rPr>
      </w:pPr>
      <w:r w:rsidRPr="00E66003">
        <w:rPr>
          <w:sz w:val="28"/>
          <w:szCs w:val="28"/>
          <w:lang w:val="en-US"/>
        </w:rPr>
        <w:lastRenderedPageBreak/>
        <w:t xml:space="preserve">“We must do what no generation has had to do before. We must invest more in our own people, in their jobs, in their future, and at the same time cut our massive debt. And we must do so in a world in which we must compete for every opportunity. </w:t>
      </w:r>
    </w:p>
    <w:p w14:paraId="3E2420B2" w14:textId="76DCE6CE" w:rsidR="00753F68" w:rsidRPr="00E66003" w:rsidRDefault="00753F68" w:rsidP="00B759A0">
      <w:pPr>
        <w:widowControl w:val="0"/>
        <w:ind w:left="567" w:right="566" w:firstLine="567"/>
        <w:jc w:val="both"/>
        <w:rPr>
          <w:sz w:val="28"/>
          <w:szCs w:val="28"/>
          <w:lang w:val="en-US"/>
        </w:rPr>
      </w:pPr>
      <w:r w:rsidRPr="00E66003">
        <w:rPr>
          <w:sz w:val="28"/>
          <w:szCs w:val="28"/>
          <w:lang w:val="en-US"/>
        </w:rPr>
        <w:t xml:space="preserve">It will not be easy; it will require sacrifice. But it can be done, and done fairly, not choosing </w:t>
      </w:r>
      <w:proofErr w:type="gramStart"/>
      <w:r w:rsidRPr="00E66003">
        <w:rPr>
          <w:sz w:val="28"/>
          <w:szCs w:val="28"/>
          <w:lang w:val="en-US"/>
        </w:rPr>
        <w:t>sacrifice</w:t>
      </w:r>
      <w:proofErr w:type="gramEnd"/>
      <w:r w:rsidRPr="00E66003">
        <w:rPr>
          <w:sz w:val="28"/>
          <w:szCs w:val="28"/>
          <w:lang w:val="en-US"/>
        </w:rPr>
        <w:t xml:space="preserve"> for its own sake, but for our own sake. We must provide for our nation the way a family provides for its children” (</w:t>
      </w:r>
      <w:r w:rsidR="001B4864" w:rsidRPr="00E66003">
        <w:rPr>
          <w:iCs/>
          <w:color w:val="000000"/>
          <w:sz w:val="28"/>
          <w:szCs w:val="28"/>
          <w:shd w:val="clear" w:color="auto" w:fill="FFFFFF"/>
          <w:lang w:val="en-US"/>
        </w:rPr>
        <w:t xml:space="preserve">quoted from </w:t>
      </w:r>
      <w:r w:rsidRPr="00E66003">
        <w:rPr>
          <w:color w:val="000000"/>
          <w:sz w:val="28"/>
          <w:szCs w:val="28"/>
          <w:shd w:val="clear" w:color="auto" w:fill="FFFFFF"/>
          <w:lang w:val="en-US"/>
        </w:rPr>
        <w:t xml:space="preserve">B. </w:t>
      </w:r>
      <w:r w:rsidRPr="00E66003">
        <w:rPr>
          <w:sz w:val="28"/>
          <w:szCs w:val="28"/>
          <w:lang w:val="en-US"/>
        </w:rPr>
        <w:t>Clinton</w:t>
      </w:r>
      <w:r w:rsidR="001B4864" w:rsidRPr="00E66003">
        <w:rPr>
          <w:sz w:val="28"/>
          <w:szCs w:val="28"/>
          <w:lang w:val="en-US"/>
        </w:rPr>
        <w:t>’s Inaugural Address</w:t>
      </w:r>
      <w:r w:rsidRPr="00E66003">
        <w:rPr>
          <w:sz w:val="28"/>
          <w:szCs w:val="28"/>
          <w:lang w:val="en-US"/>
        </w:rPr>
        <w:t>, 1993)</w:t>
      </w:r>
      <w:r w:rsidR="00E17A91" w:rsidRPr="00E66003">
        <w:rPr>
          <w:sz w:val="28"/>
          <w:szCs w:val="28"/>
          <w:lang w:val="en-US"/>
        </w:rPr>
        <w:t>.</w:t>
      </w:r>
    </w:p>
    <w:p w14:paraId="2E59BDA5" w14:textId="7DA70145" w:rsidR="00753F68" w:rsidRPr="00E66003" w:rsidRDefault="00753F68" w:rsidP="00B759A0">
      <w:pPr>
        <w:widowControl w:val="0"/>
        <w:ind w:firstLine="567"/>
        <w:jc w:val="both"/>
        <w:rPr>
          <w:sz w:val="28"/>
          <w:szCs w:val="28"/>
          <w:lang w:val="en-US"/>
        </w:rPr>
      </w:pPr>
      <w:r w:rsidRPr="00E66003">
        <w:rPr>
          <w:sz w:val="28"/>
          <w:szCs w:val="28"/>
          <w:lang w:val="en-US"/>
        </w:rPr>
        <w:t xml:space="preserve"> </w:t>
      </w:r>
    </w:p>
    <w:p w14:paraId="43CD3BCE" w14:textId="202676B5" w:rsidR="00753F68" w:rsidRPr="00E66003" w:rsidRDefault="00753F68" w:rsidP="00B759A0">
      <w:pPr>
        <w:widowControl w:val="0"/>
        <w:ind w:right="566" w:firstLine="567"/>
        <w:jc w:val="both"/>
        <w:rPr>
          <w:iCs/>
          <w:sz w:val="28"/>
          <w:szCs w:val="28"/>
          <w:lang w:val="en-US"/>
        </w:rPr>
      </w:pPr>
      <w:r w:rsidRPr="00E66003">
        <w:rPr>
          <w:iCs/>
          <w:sz w:val="28"/>
          <w:szCs w:val="28"/>
          <w:lang w:val="en-US"/>
        </w:rPr>
        <w:t xml:space="preserve">President Bush in his 2001 </w:t>
      </w:r>
      <w:r w:rsidR="00AB63DA" w:rsidRPr="00E66003">
        <w:rPr>
          <w:iCs/>
          <w:sz w:val="28"/>
          <w:szCs w:val="28"/>
          <w:lang w:val="en-US"/>
        </w:rPr>
        <w:t>Inaugural Address</w:t>
      </w:r>
      <w:r w:rsidRPr="00E66003">
        <w:rPr>
          <w:iCs/>
          <w:sz w:val="28"/>
          <w:szCs w:val="28"/>
          <w:lang w:val="en-US"/>
        </w:rPr>
        <w:t xml:space="preserve"> expressed his commitment to reform and strengthen key areas in American society, including education, social security, taxation, and national defense: </w:t>
      </w:r>
    </w:p>
    <w:p w14:paraId="337C3803" w14:textId="77777777" w:rsidR="00753F68" w:rsidRPr="00E66003" w:rsidRDefault="00753F68" w:rsidP="00B759A0">
      <w:pPr>
        <w:widowControl w:val="0"/>
        <w:ind w:left="567" w:right="566"/>
        <w:jc w:val="both"/>
        <w:rPr>
          <w:i/>
          <w:sz w:val="28"/>
          <w:szCs w:val="28"/>
          <w:lang w:val="en-US"/>
        </w:rPr>
      </w:pPr>
    </w:p>
    <w:p w14:paraId="3F7D8D54" w14:textId="77777777" w:rsidR="00753F68" w:rsidRPr="00E66003" w:rsidRDefault="00753F68" w:rsidP="00B759A0">
      <w:pPr>
        <w:widowControl w:val="0"/>
        <w:ind w:left="567" w:right="566" w:firstLine="567"/>
        <w:jc w:val="both"/>
        <w:rPr>
          <w:sz w:val="28"/>
          <w:szCs w:val="28"/>
          <w:lang w:val="en-US"/>
        </w:rPr>
      </w:pPr>
      <w:r w:rsidRPr="00E66003">
        <w:rPr>
          <w:sz w:val="28"/>
          <w:szCs w:val="28"/>
          <w:lang w:val="en-US"/>
        </w:rPr>
        <w:t>“Together, we will reclaim America’s schools, before ignorance and apathy claim more young lives.</w:t>
      </w:r>
    </w:p>
    <w:p w14:paraId="4EA398DF" w14:textId="77777777" w:rsidR="00753F68" w:rsidRPr="00E66003" w:rsidRDefault="00753F68" w:rsidP="00B759A0">
      <w:pPr>
        <w:widowControl w:val="0"/>
        <w:ind w:left="567" w:right="566" w:firstLine="567"/>
        <w:jc w:val="both"/>
        <w:rPr>
          <w:sz w:val="28"/>
          <w:szCs w:val="28"/>
          <w:lang w:val="en-US"/>
        </w:rPr>
      </w:pPr>
      <w:r w:rsidRPr="00E66003">
        <w:rPr>
          <w:sz w:val="28"/>
          <w:szCs w:val="28"/>
          <w:lang w:val="en-US"/>
        </w:rPr>
        <w:t>We will reform Social Security and Medicare, sparing our children from struggles we have the power to prevent. And we will reduce taxes, to recover the momentum of our economy and reward the effort and enterprise of working Americans.</w:t>
      </w:r>
    </w:p>
    <w:p w14:paraId="752C762E" w14:textId="77777777" w:rsidR="00753F68" w:rsidRPr="00E66003" w:rsidRDefault="00753F68" w:rsidP="00B759A0">
      <w:pPr>
        <w:widowControl w:val="0"/>
        <w:ind w:left="567" w:right="566" w:firstLine="567"/>
        <w:jc w:val="both"/>
        <w:rPr>
          <w:sz w:val="28"/>
          <w:szCs w:val="28"/>
          <w:lang w:val="en-US"/>
        </w:rPr>
      </w:pPr>
      <w:r w:rsidRPr="00E66003">
        <w:rPr>
          <w:sz w:val="28"/>
          <w:szCs w:val="28"/>
          <w:lang w:val="en-US"/>
        </w:rPr>
        <w:t>We will build our defenses beyond challenge, lest weakness invite challenge.</w:t>
      </w:r>
    </w:p>
    <w:p w14:paraId="401AB5D8" w14:textId="4FD8B9DB" w:rsidR="00753F68" w:rsidRPr="00E66003" w:rsidRDefault="00753F68" w:rsidP="00B759A0">
      <w:pPr>
        <w:widowControl w:val="0"/>
        <w:ind w:left="567" w:right="566" w:firstLine="567"/>
        <w:jc w:val="both"/>
        <w:rPr>
          <w:iCs/>
          <w:sz w:val="28"/>
          <w:szCs w:val="28"/>
          <w:lang w:val="en-US"/>
        </w:rPr>
      </w:pPr>
      <w:r w:rsidRPr="00E66003">
        <w:rPr>
          <w:sz w:val="28"/>
          <w:szCs w:val="28"/>
          <w:lang w:val="en-US"/>
        </w:rPr>
        <w:t>We will confront weapons of mass destruction, so that a new century is spared new horrors”</w:t>
      </w:r>
      <w:r w:rsidR="00E17A91" w:rsidRPr="00E66003">
        <w:rPr>
          <w:sz w:val="28"/>
          <w:szCs w:val="28"/>
          <w:lang w:val="en-US"/>
        </w:rPr>
        <w:t xml:space="preserve"> </w:t>
      </w:r>
      <w:r w:rsidRPr="00E66003">
        <w:rPr>
          <w:iCs/>
          <w:sz w:val="28"/>
          <w:szCs w:val="28"/>
          <w:lang w:val="en-US"/>
        </w:rPr>
        <w:t>(</w:t>
      </w:r>
      <w:r w:rsidR="001B4864" w:rsidRPr="00E66003">
        <w:rPr>
          <w:iCs/>
          <w:color w:val="000000"/>
          <w:sz w:val="28"/>
          <w:szCs w:val="28"/>
          <w:shd w:val="clear" w:color="auto" w:fill="FFFFFF"/>
          <w:lang w:val="en-US"/>
        </w:rPr>
        <w:t xml:space="preserve">quoted from </w:t>
      </w:r>
      <w:r w:rsidRPr="00E66003">
        <w:rPr>
          <w:iCs/>
          <w:color w:val="000000"/>
          <w:sz w:val="28"/>
          <w:szCs w:val="28"/>
          <w:shd w:val="clear" w:color="auto" w:fill="FFFFFF"/>
          <w:lang w:val="en-US"/>
        </w:rPr>
        <w:t xml:space="preserve">G. </w:t>
      </w:r>
      <w:r w:rsidRPr="00E66003">
        <w:rPr>
          <w:iCs/>
          <w:sz w:val="28"/>
          <w:szCs w:val="28"/>
          <w:lang w:val="en-US"/>
        </w:rPr>
        <w:t>Bush</w:t>
      </w:r>
      <w:r w:rsidR="001B4864" w:rsidRPr="00E66003">
        <w:rPr>
          <w:iCs/>
          <w:sz w:val="28"/>
          <w:szCs w:val="28"/>
          <w:lang w:val="en-US"/>
        </w:rPr>
        <w:t>’s Inaugural Address</w:t>
      </w:r>
      <w:r w:rsidRPr="00E66003">
        <w:rPr>
          <w:iCs/>
          <w:sz w:val="28"/>
          <w:szCs w:val="28"/>
          <w:lang w:val="en-US"/>
        </w:rPr>
        <w:t>, 2001)</w:t>
      </w:r>
      <w:r w:rsidR="00E17A91" w:rsidRPr="00E66003">
        <w:rPr>
          <w:iCs/>
          <w:sz w:val="28"/>
          <w:szCs w:val="28"/>
          <w:lang w:val="en-US"/>
        </w:rPr>
        <w:t>.</w:t>
      </w:r>
    </w:p>
    <w:p w14:paraId="5BBEF9AE" w14:textId="77777777" w:rsidR="00753F68" w:rsidRPr="00E66003" w:rsidRDefault="00753F68" w:rsidP="00B759A0">
      <w:pPr>
        <w:widowControl w:val="0"/>
        <w:ind w:firstLine="567"/>
        <w:jc w:val="both"/>
        <w:rPr>
          <w:i/>
          <w:sz w:val="28"/>
          <w:szCs w:val="28"/>
          <w:lang w:val="en-US"/>
        </w:rPr>
      </w:pPr>
    </w:p>
    <w:p w14:paraId="487D7CB9" w14:textId="4032C82B" w:rsidR="00753F68" w:rsidRPr="00E66003" w:rsidRDefault="00753F68" w:rsidP="00B759A0">
      <w:pPr>
        <w:widowControl w:val="0"/>
        <w:ind w:firstLine="567"/>
        <w:jc w:val="both"/>
        <w:rPr>
          <w:sz w:val="28"/>
          <w:szCs w:val="28"/>
          <w:lang w:val="en-US"/>
        </w:rPr>
      </w:pPr>
      <w:r w:rsidRPr="00E66003">
        <w:rPr>
          <w:sz w:val="28"/>
          <w:szCs w:val="28"/>
          <w:lang w:val="en-US"/>
        </w:rPr>
        <w:t xml:space="preserve">In his second </w:t>
      </w:r>
      <w:r w:rsidR="00AB63DA" w:rsidRPr="00E66003">
        <w:rPr>
          <w:sz w:val="28"/>
          <w:szCs w:val="28"/>
          <w:lang w:val="en-US"/>
        </w:rPr>
        <w:t>Inaugural Address</w:t>
      </w:r>
      <w:r w:rsidRPr="00E66003">
        <w:rPr>
          <w:sz w:val="28"/>
          <w:szCs w:val="28"/>
          <w:lang w:val="en-US"/>
        </w:rPr>
        <w:t>, President Bush declared his primary objective to end the tyranny around the world:</w:t>
      </w:r>
    </w:p>
    <w:p w14:paraId="1126B05C" w14:textId="77777777" w:rsidR="00753F68" w:rsidRPr="00E66003" w:rsidRDefault="00753F68" w:rsidP="00B759A0">
      <w:pPr>
        <w:widowControl w:val="0"/>
        <w:ind w:firstLine="567"/>
        <w:jc w:val="both"/>
        <w:rPr>
          <w:sz w:val="28"/>
          <w:szCs w:val="28"/>
          <w:lang w:val="en-US"/>
        </w:rPr>
      </w:pPr>
    </w:p>
    <w:p w14:paraId="14486329" w14:textId="77777777" w:rsidR="00753F68" w:rsidRPr="00E66003" w:rsidRDefault="00753F68" w:rsidP="00B759A0">
      <w:pPr>
        <w:widowControl w:val="0"/>
        <w:ind w:left="567" w:right="566" w:firstLine="567"/>
        <w:jc w:val="both"/>
        <w:rPr>
          <w:sz w:val="28"/>
          <w:szCs w:val="28"/>
          <w:lang w:val="en-US"/>
        </w:rPr>
      </w:pPr>
      <w:r w:rsidRPr="00E66003">
        <w:rPr>
          <w:sz w:val="28"/>
          <w:szCs w:val="28"/>
          <w:lang w:val="en-US"/>
        </w:rPr>
        <w:t>“The great objective of ending tyranny is the concentrated work of generations. The difficulty of the task is no excuse for avoiding it. America’s influence is not unlimited, but fortunately for the oppressed, America’s influence is considerable, and we will use it confidently in freedom’s cause.</w:t>
      </w:r>
    </w:p>
    <w:p w14:paraId="78F015AC" w14:textId="52E92532" w:rsidR="00753F68" w:rsidRPr="00E66003" w:rsidRDefault="00753F68" w:rsidP="00B759A0">
      <w:pPr>
        <w:widowControl w:val="0"/>
        <w:ind w:left="567" w:right="566" w:firstLine="567"/>
        <w:jc w:val="both"/>
        <w:rPr>
          <w:sz w:val="28"/>
          <w:szCs w:val="28"/>
          <w:lang w:val="en-US"/>
        </w:rPr>
      </w:pPr>
      <w:r w:rsidRPr="00E66003">
        <w:rPr>
          <w:sz w:val="28"/>
          <w:szCs w:val="28"/>
          <w:lang w:val="en-US"/>
        </w:rPr>
        <w:t>We will persistently clarify the choice before every ruler and every nation: The moral choice between oppression, which is always wrong, and freedom, which is eternally right. America will not pretend that jailed dissidents prefer their chains, or that women welcome humiliation and servitude, or that any human being aspires to live at the mercy of bullies”</w:t>
      </w:r>
      <w:r w:rsidR="00E17A91" w:rsidRPr="00E66003">
        <w:rPr>
          <w:sz w:val="28"/>
          <w:szCs w:val="28"/>
          <w:lang w:val="en-US"/>
        </w:rPr>
        <w:t xml:space="preserve"> </w:t>
      </w:r>
      <w:r w:rsidRPr="00E66003">
        <w:rPr>
          <w:sz w:val="28"/>
          <w:szCs w:val="28"/>
          <w:lang w:val="en-US"/>
        </w:rPr>
        <w:t>(</w:t>
      </w:r>
      <w:r w:rsidR="001B4864" w:rsidRPr="00E66003">
        <w:rPr>
          <w:iCs/>
          <w:color w:val="000000"/>
          <w:sz w:val="28"/>
          <w:szCs w:val="28"/>
          <w:shd w:val="clear" w:color="auto" w:fill="FFFFFF"/>
          <w:lang w:val="en-US"/>
        </w:rPr>
        <w:t xml:space="preserve">quoted from </w:t>
      </w:r>
      <w:r w:rsidR="00E17A91" w:rsidRPr="00E66003">
        <w:rPr>
          <w:color w:val="000000"/>
          <w:sz w:val="28"/>
          <w:szCs w:val="28"/>
          <w:shd w:val="clear" w:color="auto" w:fill="FFFFFF"/>
          <w:lang w:val="en-US"/>
        </w:rPr>
        <w:t xml:space="preserve">G. </w:t>
      </w:r>
      <w:r w:rsidRPr="00E66003">
        <w:rPr>
          <w:sz w:val="28"/>
          <w:szCs w:val="28"/>
          <w:lang w:val="en-US"/>
        </w:rPr>
        <w:t>Bush</w:t>
      </w:r>
      <w:r w:rsidR="001B4864" w:rsidRPr="00E66003">
        <w:rPr>
          <w:sz w:val="28"/>
          <w:szCs w:val="28"/>
          <w:lang w:val="en-US"/>
        </w:rPr>
        <w:t>’s Inaugural Address</w:t>
      </w:r>
      <w:r w:rsidRPr="00E66003">
        <w:rPr>
          <w:sz w:val="28"/>
          <w:szCs w:val="28"/>
          <w:lang w:val="en-US"/>
        </w:rPr>
        <w:t>, 2005)</w:t>
      </w:r>
      <w:r w:rsidR="00E17A91" w:rsidRPr="00E66003">
        <w:rPr>
          <w:sz w:val="28"/>
          <w:szCs w:val="28"/>
          <w:lang w:val="en-US"/>
        </w:rPr>
        <w:t>.</w:t>
      </w:r>
    </w:p>
    <w:p w14:paraId="2D7C51BC" w14:textId="77777777" w:rsidR="00753F68" w:rsidRPr="00E66003" w:rsidRDefault="00753F68" w:rsidP="00B759A0">
      <w:pPr>
        <w:widowControl w:val="0"/>
        <w:ind w:firstLine="567"/>
        <w:jc w:val="both"/>
        <w:rPr>
          <w:sz w:val="28"/>
          <w:szCs w:val="28"/>
          <w:lang w:val="en-US"/>
        </w:rPr>
      </w:pPr>
    </w:p>
    <w:p w14:paraId="15586281" w14:textId="77777777" w:rsidR="00753F68" w:rsidRPr="00E66003" w:rsidRDefault="00753F68" w:rsidP="00B759A0">
      <w:pPr>
        <w:widowControl w:val="0"/>
        <w:ind w:firstLine="709"/>
        <w:jc w:val="both"/>
        <w:rPr>
          <w:sz w:val="28"/>
          <w:szCs w:val="28"/>
          <w:lang w:val="en-US"/>
        </w:rPr>
      </w:pPr>
      <w:r w:rsidRPr="00E66003">
        <w:rPr>
          <w:sz w:val="28"/>
          <w:szCs w:val="28"/>
          <w:lang w:val="en-US"/>
        </w:rPr>
        <w:t>Obama stated the actions that he is planning to take as “</w:t>
      </w:r>
      <w:r w:rsidRPr="00E66003">
        <w:rPr>
          <w:i/>
          <w:iCs/>
          <w:sz w:val="28"/>
          <w:szCs w:val="28"/>
          <w:lang w:val="en-US"/>
        </w:rPr>
        <w:t xml:space="preserve">bold and swift” </w:t>
      </w:r>
      <w:r w:rsidRPr="00E66003">
        <w:rPr>
          <w:sz w:val="28"/>
          <w:szCs w:val="28"/>
          <w:lang w:val="en-US"/>
        </w:rPr>
        <w:t>for the sake of progress and transformation in education and industry, sustainable future and improve the quality of life for all citizens:</w:t>
      </w:r>
    </w:p>
    <w:p w14:paraId="7AC7B418" w14:textId="77777777" w:rsidR="00753F68" w:rsidRPr="00E66003" w:rsidRDefault="00753F68" w:rsidP="00B759A0">
      <w:pPr>
        <w:widowControl w:val="0"/>
        <w:jc w:val="both"/>
        <w:rPr>
          <w:sz w:val="28"/>
          <w:szCs w:val="28"/>
          <w:lang w:val="en-US"/>
        </w:rPr>
      </w:pPr>
    </w:p>
    <w:p w14:paraId="08864659" w14:textId="3C79E8CA" w:rsidR="00753F68" w:rsidRPr="00E66003" w:rsidRDefault="00753F68" w:rsidP="00B759A0">
      <w:pPr>
        <w:widowControl w:val="0"/>
        <w:ind w:left="567" w:right="566" w:firstLine="567"/>
        <w:jc w:val="both"/>
        <w:rPr>
          <w:sz w:val="28"/>
          <w:szCs w:val="28"/>
          <w:lang w:val="en-US"/>
        </w:rPr>
      </w:pPr>
      <w:r w:rsidRPr="00E66003">
        <w:rPr>
          <w:sz w:val="28"/>
          <w:szCs w:val="28"/>
          <w:lang w:val="en-US"/>
        </w:rPr>
        <w:t xml:space="preserve">“For everywhere we look, there is work to be done. The state of our </w:t>
      </w:r>
      <w:r w:rsidRPr="00E66003">
        <w:rPr>
          <w:sz w:val="28"/>
          <w:szCs w:val="28"/>
          <w:lang w:val="en-US"/>
        </w:rPr>
        <w:lastRenderedPageBreak/>
        <w:t xml:space="preserve">economy calls for action, bold and swift, and we will act—not only to create new jobs, but to lay a new foundation for growth. We will build the roads and bridges, the electric grids and digital lines that feed our commerce and bind us together. We will restore science to its rightful </w:t>
      </w:r>
      <w:proofErr w:type="gramStart"/>
      <w:r w:rsidRPr="00E66003">
        <w:rPr>
          <w:sz w:val="28"/>
          <w:szCs w:val="28"/>
          <w:lang w:val="en-US"/>
        </w:rPr>
        <w:t>place, and</w:t>
      </w:r>
      <w:proofErr w:type="gramEnd"/>
      <w:r w:rsidRPr="00E66003">
        <w:rPr>
          <w:sz w:val="28"/>
          <w:szCs w:val="28"/>
          <w:lang w:val="en-US"/>
        </w:rPr>
        <w:t xml:space="preserve"> wield technology’s wonders to raise health care’s quality and lower its cost. We will harness the sun and the winds and the soil to fuel our cars and run our factories. And we will transform our schools and colleges and universities to meet the demands of a new age. All this we can do. All this we will do”</w:t>
      </w:r>
      <w:r w:rsidR="00E17A91" w:rsidRPr="00E66003">
        <w:rPr>
          <w:sz w:val="28"/>
          <w:szCs w:val="28"/>
          <w:lang w:val="en-US"/>
        </w:rPr>
        <w:t xml:space="preserve"> </w:t>
      </w:r>
      <w:r w:rsidRPr="00E66003">
        <w:rPr>
          <w:iCs/>
          <w:sz w:val="28"/>
          <w:szCs w:val="28"/>
          <w:lang w:val="en-US"/>
        </w:rPr>
        <w:t>(</w:t>
      </w:r>
      <w:r w:rsidR="001B4864" w:rsidRPr="00E66003">
        <w:rPr>
          <w:iCs/>
          <w:color w:val="000000"/>
          <w:sz w:val="28"/>
          <w:szCs w:val="28"/>
          <w:shd w:val="clear" w:color="auto" w:fill="FFFFFF"/>
          <w:lang w:val="en-US"/>
        </w:rPr>
        <w:t xml:space="preserve">quoted from </w:t>
      </w:r>
      <w:r w:rsidRPr="00E66003">
        <w:rPr>
          <w:iCs/>
          <w:color w:val="000000"/>
          <w:sz w:val="28"/>
          <w:szCs w:val="28"/>
          <w:shd w:val="clear" w:color="auto" w:fill="FFFFFF"/>
          <w:lang w:val="en-US"/>
        </w:rPr>
        <w:t xml:space="preserve">B. </w:t>
      </w:r>
      <w:r w:rsidRPr="00E66003">
        <w:rPr>
          <w:iCs/>
          <w:sz w:val="28"/>
          <w:szCs w:val="28"/>
          <w:lang w:val="en-US"/>
        </w:rPr>
        <w:t>Obama</w:t>
      </w:r>
      <w:r w:rsidR="001B4864" w:rsidRPr="00E66003">
        <w:rPr>
          <w:iCs/>
          <w:sz w:val="28"/>
          <w:szCs w:val="28"/>
          <w:lang w:val="en-US"/>
        </w:rPr>
        <w:t>’s Inaugural Address</w:t>
      </w:r>
      <w:r w:rsidRPr="00E66003">
        <w:rPr>
          <w:iCs/>
          <w:sz w:val="28"/>
          <w:szCs w:val="28"/>
          <w:lang w:val="en-US"/>
        </w:rPr>
        <w:t>, 2009)</w:t>
      </w:r>
      <w:r w:rsidR="00E17A91" w:rsidRPr="00E66003">
        <w:rPr>
          <w:iCs/>
          <w:sz w:val="28"/>
          <w:szCs w:val="28"/>
          <w:lang w:val="en-US"/>
        </w:rPr>
        <w:t>.</w:t>
      </w:r>
    </w:p>
    <w:p w14:paraId="22457F3A" w14:textId="77777777" w:rsidR="00753F68" w:rsidRPr="00E66003" w:rsidRDefault="00753F68" w:rsidP="00B759A0">
      <w:pPr>
        <w:widowControl w:val="0"/>
        <w:ind w:left="567" w:firstLine="567"/>
        <w:jc w:val="both"/>
        <w:rPr>
          <w:iCs/>
          <w:sz w:val="28"/>
          <w:szCs w:val="28"/>
          <w:lang w:val="en-US"/>
        </w:rPr>
      </w:pPr>
    </w:p>
    <w:p w14:paraId="5F2EA511" w14:textId="77777777" w:rsidR="00753F68" w:rsidRPr="00E66003" w:rsidRDefault="00753F68" w:rsidP="00B759A0">
      <w:pPr>
        <w:widowControl w:val="0"/>
        <w:ind w:firstLine="567"/>
        <w:jc w:val="both"/>
        <w:rPr>
          <w:iCs/>
          <w:sz w:val="28"/>
          <w:szCs w:val="28"/>
          <w:lang w:val="en-US"/>
        </w:rPr>
      </w:pPr>
      <w:r w:rsidRPr="00E66003">
        <w:rPr>
          <w:iCs/>
          <w:sz w:val="28"/>
          <w:szCs w:val="28"/>
          <w:lang w:val="en-US"/>
        </w:rPr>
        <w:t>In 2013, Obama emphasized the collective responsibility of Americans to address climate change. He advocated for America to lead in technological advancements that will foster economic growth. Ultimately, he called for the people to care for the environment, linking it to the values established by previous generations:</w:t>
      </w:r>
    </w:p>
    <w:p w14:paraId="1B7F6494" w14:textId="77777777" w:rsidR="00753F68" w:rsidRPr="00E66003" w:rsidRDefault="00753F68" w:rsidP="00B759A0">
      <w:pPr>
        <w:widowControl w:val="0"/>
        <w:jc w:val="both"/>
        <w:rPr>
          <w:iCs/>
          <w:sz w:val="28"/>
          <w:szCs w:val="28"/>
          <w:lang w:val="en-US"/>
        </w:rPr>
      </w:pPr>
    </w:p>
    <w:p w14:paraId="67D2B139" w14:textId="7078574F" w:rsidR="00753F68" w:rsidRPr="00E66003" w:rsidRDefault="00753F68" w:rsidP="00B759A0">
      <w:pPr>
        <w:widowControl w:val="0"/>
        <w:ind w:left="567" w:right="566" w:firstLine="567"/>
        <w:jc w:val="both"/>
        <w:rPr>
          <w:sz w:val="28"/>
          <w:szCs w:val="28"/>
          <w:lang w:val="en-US"/>
        </w:rPr>
      </w:pPr>
      <w:r w:rsidRPr="00E66003">
        <w:rPr>
          <w:sz w:val="28"/>
          <w:szCs w:val="28"/>
          <w:lang w:val="en-US"/>
        </w:rPr>
        <w:t xml:space="preserve">“We, the people, still believe that our obligations as Americans are not just to ourselves, but to all posterity. We will respond to the threat of climate change, knowing that the failure to do so would betray our children and future generations. Some may still deny the overwhelming judgment of science, but none can avoid the devastating impact of raging fires, and crippling drought, and more powerful storms. The path towards sustainable energy sources will be long and sometimes difficult. But America cannot resist this transition; we must lead it. We cannot cede to other nations the technology that will power new jobs and new industries—we must claim its promise. That’s how we will maintain our economic vitality and our national treasure—our forests and </w:t>
      </w:r>
      <w:proofErr w:type="gramStart"/>
      <w:r w:rsidRPr="00E66003">
        <w:rPr>
          <w:sz w:val="28"/>
          <w:szCs w:val="28"/>
          <w:lang w:val="en-US"/>
        </w:rPr>
        <w:t>waterways;</w:t>
      </w:r>
      <w:proofErr w:type="gramEnd"/>
      <w:r w:rsidRPr="00E66003">
        <w:rPr>
          <w:sz w:val="28"/>
          <w:szCs w:val="28"/>
          <w:lang w:val="en-US"/>
        </w:rPr>
        <w:t xml:space="preserve"> our croplands and snow-capped peaks. That is how we will preserve our planet, commanded to our care by God. That’s what will lend meaning to the creed our fathers once declared”</w:t>
      </w:r>
      <w:r w:rsidR="00E17A91" w:rsidRPr="00E66003">
        <w:rPr>
          <w:sz w:val="28"/>
          <w:szCs w:val="28"/>
          <w:lang w:val="en-US"/>
        </w:rPr>
        <w:t xml:space="preserve"> </w:t>
      </w:r>
      <w:r w:rsidRPr="00E66003">
        <w:rPr>
          <w:sz w:val="28"/>
          <w:szCs w:val="28"/>
          <w:lang w:val="en-US"/>
        </w:rPr>
        <w:t>(</w:t>
      </w:r>
      <w:r w:rsidR="001B4864" w:rsidRPr="00E66003">
        <w:rPr>
          <w:iCs/>
          <w:color w:val="000000"/>
          <w:sz w:val="28"/>
          <w:szCs w:val="28"/>
          <w:shd w:val="clear" w:color="auto" w:fill="FFFFFF"/>
          <w:lang w:val="en-US"/>
        </w:rPr>
        <w:t xml:space="preserve">quoted from </w:t>
      </w:r>
      <w:r w:rsidRPr="00E66003">
        <w:rPr>
          <w:color w:val="000000"/>
          <w:sz w:val="28"/>
          <w:szCs w:val="28"/>
          <w:shd w:val="clear" w:color="auto" w:fill="FFFFFF"/>
          <w:lang w:val="en-US"/>
        </w:rPr>
        <w:t xml:space="preserve">B. </w:t>
      </w:r>
      <w:r w:rsidRPr="00E66003">
        <w:rPr>
          <w:sz w:val="28"/>
          <w:szCs w:val="28"/>
          <w:lang w:val="en-US"/>
        </w:rPr>
        <w:t>Obama</w:t>
      </w:r>
      <w:r w:rsidR="001B4864" w:rsidRPr="00E66003">
        <w:rPr>
          <w:sz w:val="28"/>
          <w:szCs w:val="28"/>
          <w:lang w:val="en-US"/>
        </w:rPr>
        <w:t>’s Inaugural Address</w:t>
      </w:r>
      <w:r w:rsidRPr="00E66003">
        <w:rPr>
          <w:sz w:val="28"/>
          <w:szCs w:val="28"/>
          <w:lang w:val="en-US"/>
        </w:rPr>
        <w:t>, 2013)</w:t>
      </w:r>
      <w:r w:rsidR="00E17A91" w:rsidRPr="00E66003">
        <w:rPr>
          <w:sz w:val="28"/>
          <w:szCs w:val="28"/>
          <w:lang w:val="en-US"/>
        </w:rPr>
        <w:t>.</w:t>
      </w:r>
    </w:p>
    <w:p w14:paraId="18E5C362" w14:textId="77777777" w:rsidR="00753F68" w:rsidRPr="00E66003" w:rsidRDefault="00753F68" w:rsidP="00B759A0">
      <w:pPr>
        <w:widowControl w:val="0"/>
        <w:ind w:firstLine="567"/>
        <w:jc w:val="both"/>
        <w:rPr>
          <w:i/>
          <w:sz w:val="28"/>
          <w:szCs w:val="28"/>
          <w:lang w:val="en-US"/>
        </w:rPr>
      </w:pPr>
    </w:p>
    <w:p w14:paraId="41854637" w14:textId="67377997" w:rsidR="00753F68" w:rsidRPr="00E66003" w:rsidRDefault="00753F68" w:rsidP="00B759A0">
      <w:pPr>
        <w:widowControl w:val="0"/>
        <w:ind w:firstLine="567"/>
        <w:jc w:val="both"/>
        <w:rPr>
          <w:iCs/>
          <w:sz w:val="28"/>
          <w:szCs w:val="28"/>
          <w:lang w:val="en-US"/>
        </w:rPr>
      </w:pPr>
      <w:r w:rsidRPr="00E66003">
        <w:rPr>
          <w:iCs/>
          <w:sz w:val="28"/>
          <w:szCs w:val="28"/>
          <w:lang w:val="en-US"/>
        </w:rPr>
        <w:t xml:space="preserve">The first </w:t>
      </w:r>
      <w:r w:rsidR="00AB63DA" w:rsidRPr="00E66003">
        <w:rPr>
          <w:iCs/>
          <w:sz w:val="28"/>
          <w:szCs w:val="28"/>
          <w:lang w:val="en-US"/>
        </w:rPr>
        <w:t>Inaugural Address</w:t>
      </w:r>
      <w:r w:rsidRPr="00E66003">
        <w:rPr>
          <w:iCs/>
          <w:sz w:val="28"/>
          <w:szCs w:val="28"/>
          <w:lang w:val="en-US"/>
        </w:rPr>
        <w:t xml:space="preserve"> of Trump was full of optimism and a promise of renewed success for America that would be made by the administration </w:t>
      </w:r>
      <w:r w:rsidRPr="00E66003">
        <w:rPr>
          <w:i/>
          <w:sz w:val="28"/>
          <w:szCs w:val="28"/>
          <w:lang w:val="en-US"/>
        </w:rPr>
        <w:t>“to benefit American workers and American families”</w:t>
      </w:r>
      <w:r w:rsidR="004D333C" w:rsidRPr="00E66003">
        <w:rPr>
          <w:i/>
          <w:sz w:val="28"/>
          <w:szCs w:val="28"/>
          <w:lang w:val="en-US"/>
        </w:rPr>
        <w:t xml:space="preserve"> </w:t>
      </w:r>
      <w:r w:rsidR="004D333C" w:rsidRPr="00E66003">
        <w:rPr>
          <w:iCs/>
          <w:sz w:val="28"/>
          <w:szCs w:val="28"/>
          <w:lang w:val="en-US"/>
        </w:rPr>
        <w:t>(D. Trump, 2017)</w:t>
      </w:r>
      <w:r w:rsidRPr="00E66003">
        <w:rPr>
          <w:iCs/>
          <w:sz w:val="28"/>
          <w:szCs w:val="28"/>
          <w:lang w:val="en-US"/>
        </w:rPr>
        <w:t>, emphasizing a future where achievements surpass previous ones:</w:t>
      </w:r>
    </w:p>
    <w:p w14:paraId="30E38DFD" w14:textId="77777777" w:rsidR="00753F68" w:rsidRPr="00E66003" w:rsidRDefault="00753F68" w:rsidP="00B759A0">
      <w:pPr>
        <w:widowControl w:val="0"/>
        <w:ind w:firstLine="567"/>
        <w:jc w:val="both"/>
        <w:rPr>
          <w:iCs/>
          <w:sz w:val="28"/>
          <w:szCs w:val="28"/>
          <w:lang w:val="en-US"/>
        </w:rPr>
      </w:pPr>
    </w:p>
    <w:p w14:paraId="24CAECDE" w14:textId="77777777" w:rsidR="00753F68" w:rsidRPr="00E66003" w:rsidRDefault="00753F68" w:rsidP="00B759A0">
      <w:pPr>
        <w:widowControl w:val="0"/>
        <w:ind w:left="567" w:right="566" w:firstLine="567"/>
        <w:jc w:val="both"/>
        <w:rPr>
          <w:sz w:val="28"/>
          <w:szCs w:val="28"/>
          <w:lang w:val="en-US"/>
        </w:rPr>
      </w:pPr>
      <w:r w:rsidRPr="00E66003">
        <w:rPr>
          <w:sz w:val="28"/>
          <w:szCs w:val="28"/>
          <w:lang w:val="en-US"/>
        </w:rPr>
        <w:t xml:space="preserve">“We will bring back our jobs. We will bring back our borders. We will bring back our wealth, and we will bring back our dreams. We will build new roads and highways and bridges and airports and tunnels and railways </w:t>
      </w:r>
      <w:proofErr w:type="gramStart"/>
      <w:r w:rsidRPr="00E66003">
        <w:rPr>
          <w:sz w:val="28"/>
          <w:szCs w:val="28"/>
          <w:lang w:val="en-US"/>
        </w:rPr>
        <w:t>all across</w:t>
      </w:r>
      <w:proofErr w:type="gramEnd"/>
      <w:r w:rsidRPr="00E66003">
        <w:rPr>
          <w:sz w:val="28"/>
          <w:szCs w:val="28"/>
          <w:lang w:val="en-US"/>
        </w:rPr>
        <w:t xml:space="preserve"> our wonderful nation. We will get our people </w:t>
      </w:r>
      <w:proofErr w:type="gramStart"/>
      <w:r w:rsidRPr="00E66003">
        <w:rPr>
          <w:sz w:val="28"/>
          <w:szCs w:val="28"/>
          <w:lang w:val="en-US"/>
        </w:rPr>
        <w:t>off of</w:t>
      </w:r>
      <w:proofErr w:type="gramEnd"/>
      <w:r w:rsidRPr="00E66003">
        <w:rPr>
          <w:sz w:val="28"/>
          <w:szCs w:val="28"/>
          <w:lang w:val="en-US"/>
        </w:rPr>
        <w:t xml:space="preserve"> welfare and back to work, rebuilding our country with American hands and American labor. We will follow two simple rules: buy American and hire American.</w:t>
      </w:r>
    </w:p>
    <w:p w14:paraId="17EDBED7" w14:textId="77777777" w:rsidR="00753F68" w:rsidRPr="00E66003" w:rsidRDefault="00753F68" w:rsidP="00B759A0">
      <w:pPr>
        <w:widowControl w:val="0"/>
        <w:ind w:left="567" w:right="566" w:firstLine="567"/>
        <w:jc w:val="both"/>
        <w:rPr>
          <w:sz w:val="28"/>
          <w:szCs w:val="28"/>
          <w:lang w:val="en-US"/>
        </w:rPr>
      </w:pPr>
      <w:r w:rsidRPr="00E66003">
        <w:rPr>
          <w:sz w:val="28"/>
          <w:szCs w:val="28"/>
          <w:lang w:val="en-US"/>
        </w:rPr>
        <w:t xml:space="preserve">We will seek friendship and goodwill with the nations of the world; </w:t>
      </w:r>
      <w:proofErr w:type="gramStart"/>
      <w:r w:rsidRPr="00E66003">
        <w:rPr>
          <w:sz w:val="28"/>
          <w:szCs w:val="28"/>
          <w:lang w:val="en-US"/>
        </w:rPr>
        <w:t>but,</w:t>
      </w:r>
      <w:proofErr w:type="gramEnd"/>
      <w:r w:rsidRPr="00E66003">
        <w:rPr>
          <w:sz w:val="28"/>
          <w:szCs w:val="28"/>
          <w:lang w:val="en-US"/>
        </w:rPr>
        <w:t xml:space="preserve"> we do so with the understanding that it is the right of all nations to put their </w:t>
      </w:r>
      <w:r w:rsidRPr="00E66003">
        <w:rPr>
          <w:sz w:val="28"/>
          <w:szCs w:val="28"/>
          <w:lang w:val="en-US"/>
        </w:rPr>
        <w:lastRenderedPageBreak/>
        <w:t>own interests first. We do not seek to impose our way of life on anyone but rather to let it shine as an example. We will shine for everyone to follow.</w:t>
      </w:r>
    </w:p>
    <w:p w14:paraId="2AC944BB" w14:textId="50092345" w:rsidR="00F57ED3" w:rsidRPr="00E66003" w:rsidRDefault="00753F68" w:rsidP="00B759A0">
      <w:pPr>
        <w:widowControl w:val="0"/>
        <w:ind w:left="567" w:right="566" w:firstLine="567"/>
        <w:jc w:val="both"/>
        <w:rPr>
          <w:sz w:val="28"/>
          <w:szCs w:val="28"/>
          <w:lang w:val="en-US"/>
        </w:rPr>
      </w:pPr>
      <w:r w:rsidRPr="00E66003">
        <w:rPr>
          <w:sz w:val="28"/>
          <w:szCs w:val="28"/>
          <w:lang w:val="en-US"/>
        </w:rPr>
        <w:t>We will reinforce old alliances and form new ones, and unite the civilized world against radical Islamic terrorism, which we will eradicate completely from the face of the earth”</w:t>
      </w:r>
      <w:r w:rsidR="00E17A91" w:rsidRPr="00E66003">
        <w:rPr>
          <w:sz w:val="28"/>
          <w:szCs w:val="28"/>
          <w:lang w:val="en-US"/>
        </w:rPr>
        <w:t xml:space="preserve"> </w:t>
      </w:r>
      <w:r w:rsidRPr="00E66003">
        <w:rPr>
          <w:sz w:val="28"/>
          <w:szCs w:val="28"/>
          <w:lang w:val="en-US"/>
        </w:rPr>
        <w:t>(</w:t>
      </w:r>
      <w:r w:rsidR="001B4864" w:rsidRPr="00E66003">
        <w:rPr>
          <w:iCs/>
          <w:color w:val="000000"/>
          <w:sz w:val="28"/>
          <w:szCs w:val="28"/>
          <w:shd w:val="clear" w:color="auto" w:fill="FFFFFF"/>
          <w:lang w:val="en-US"/>
        </w:rPr>
        <w:t xml:space="preserve">quoted from </w:t>
      </w:r>
      <w:r w:rsidRPr="00E66003">
        <w:rPr>
          <w:color w:val="000000"/>
          <w:sz w:val="28"/>
          <w:szCs w:val="28"/>
          <w:shd w:val="clear" w:color="auto" w:fill="FFFFFF"/>
          <w:lang w:val="en-US"/>
        </w:rPr>
        <w:t xml:space="preserve">D. </w:t>
      </w:r>
      <w:r w:rsidRPr="00E66003">
        <w:rPr>
          <w:sz w:val="28"/>
          <w:szCs w:val="28"/>
          <w:lang w:val="en-US"/>
        </w:rPr>
        <w:t>Trump</w:t>
      </w:r>
      <w:r w:rsidR="001B4864" w:rsidRPr="00E66003">
        <w:rPr>
          <w:sz w:val="28"/>
          <w:szCs w:val="28"/>
          <w:lang w:val="en-US"/>
        </w:rPr>
        <w:t>’s Inaugural Address</w:t>
      </w:r>
      <w:r w:rsidRPr="00E66003">
        <w:rPr>
          <w:sz w:val="28"/>
          <w:szCs w:val="28"/>
          <w:lang w:val="en-US"/>
        </w:rPr>
        <w:t>, 2017)</w:t>
      </w:r>
      <w:r w:rsidR="00E17A91" w:rsidRPr="00E66003">
        <w:rPr>
          <w:sz w:val="28"/>
          <w:szCs w:val="28"/>
          <w:lang w:val="en-US"/>
        </w:rPr>
        <w:t>.</w:t>
      </w:r>
    </w:p>
    <w:p w14:paraId="1ECB52FF" w14:textId="77777777" w:rsidR="003C75AE" w:rsidRPr="00E66003" w:rsidRDefault="003C75AE" w:rsidP="00B759A0">
      <w:pPr>
        <w:widowControl w:val="0"/>
        <w:ind w:firstLine="567"/>
        <w:rPr>
          <w:sz w:val="28"/>
          <w:szCs w:val="28"/>
          <w:lang w:val="en-US"/>
        </w:rPr>
      </w:pPr>
    </w:p>
    <w:p w14:paraId="0B68445D" w14:textId="529B2F99" w:rsidR="00140714" w:rsidRPr="00E66003" w:rsidRDefault="00140714" w:rsidP="00B759A0">
      <w:pPr>
        <w:widowControl w:val="0"/>
        <w:ind w:firstLine="567"/>
        <w:jc w:val="both"/>
        <w:rPr>
          <w:sz w:val="28"/>
          <w:szCs w:val="28"/>
          <w:lang w:val="en-US"/>
        </w:rPr>
      </w:pPr>
      <w:r w:rsidRPr="00E66003">
        <w:rPr>
          <w:sz w:val="28"/>
          <w:szCs w:val="28"/>
          <w:lang w:val="en-US"/>
        </w:rPr>
        <w:t xml:space="preserve">Thus, the </w:t>
      </w:r>
      <w:r w:rsidR="003C75AE" w:rsidRPr="00E66003">
        <w:rPr>
          <w:sz w:val="28"/>
          <w:szCs w:val="28"/>
          <w:lang w:val="en-US"/>
        </w:rPr>
        <w:t>section of the Inaugural Address serves as a vital moment for the president to outline their vision and priorities for the nation’s future. It highlights the areas in need of reform and presents a roadmap for progress across key policy domains. In doing so, the president not only sets the tone for the new administration but also demonstrates a deep commitment to addressing the pressing concerns of the public. This portion of the speech often includes personal promises, signaling the president’s dedication to serving the people with integrity and purpose. These pledges foster a sense of accountability and help build public trust, reinforcing the idea that leadership is rooted in service. Through this combination of strategic goals and heartfelt promises, the president seeks to inspire national unity and encourage civic participation. This approach underscores the values of transparency, responsibility, and collaboration</w:t>
      </w:r>
      <w:r w:rsidR="0040776C" w:rsidRPr="00E66003">
        <w:rPr>
          <w:sz w:val="28"/>
          <w:szCs w:val="28"/>
          <w:lang w:val="en-US"/>
        </w:rPr>
        <w:t xml:space="preserve"> </w:t>
      </w:r>
      <w:r w:rsidR="003C75AE" w:rsidRPr="00E66003">
        <w:rPr>
          <w:sz w:val="28"/>
          <w:szCs w:val="28"/>
          <w:lang w:val="en-US"/>
        </w:rPr>
        <w:t>essential to effective democratic leadership. Ultimately, the call for change in the Inaugural Address becomes a rallying point for collective action and shared progress.</w:t>
      </w:r>
    </w:p>
    <w:p w14:paraId="3A135131" w14:textId="77777777" w:rsidR="00140714" w:rsidRPr="00E66003" w:rsidRDefault="00140714" w:rsidP="00B759A0">
      <w:pPr>
        <w:widowControl w:val="0"/>
        <w:ind w:firstLine="567"/>
        <w:jc w:val="both"/>
        <w:rPr>
          <w:sz w:val="28"/>
          <w:szCs w:val="28"/>
          <w:lang w:val="en-US"/>
        </w:rPr>
      </w:pPr>
    </w:p>
    <w:p w14:paraId="14B58A98" w14:textId="45793C11" w:rsidR="00753F68" w:rsidRPr="00E66003" w:rsidRDefault="00753F68" w:rsidP="00E66003">
      <w:pPr>
        <w:pStyle w:val="a8"/>
        <w:widowControl w:val="0"/>
        <w:numPr>
          <w:ilvl w:val="1"/>
          <w:numId w:val="25"/>
        </w:numPr>
        <w:tabs>
          <w:tab w:val="left" w:pos="993"/>
        </w:tabs>
        <w:ind w:left="0" w:firstLine="567"/>
        <w:jc w:val="both"/>
        <w:outlineLvl w:val="1"/>
        <w:rPr>
          <w:b/>
          <w:bCs/>
          <w:sz w:val="28"/>
          <w:szCs w:val="28"/>
          <w:lang w:val="en-US"/>
        </w:rPr>
      </w:pPr>
      <w:bookmarkStart w:id="57" w:name="_Toc199420555"/>
      <w:r w:rsidRPr="00E66003">
        <w:rPr>
          <w:b/>
          <w:bCs/>
          <w:sz w:val="28"/>
          <w:szCs w:val="28"/>
          <w:lang w:val="en-US"/>
        </w:rPr>
        <w:t>Reminding of the values and ideals of the American Society</w:t>
      </w:r>
      <w:bookmarkEnd w:id="57"/>
    </w:p>
    <w:p w14:paraId="13929641" w14:textId="1D10AD4B" w:rsidR="00753F68" w:rsidRPr="00E66003" w:rsidRDefault="00753F68" w:rsidP="00B759A0">
      <w:pPr>
        <w:widowControl w:val="0"/>
        <w:ind w:firstLine="567"/>
        <w:jc w:val="both"/>
        <w:rPr>
          <w:sz w:val="28"/>
          <w:szCs w:val="28"/>
          <w:lang w:val="en-US"/>
        </w:rPr>
      </w:pPr>
      <w:r w:rsidRPr="00E66003">
        <w:rPr>
          <w:sz w:val="28"/>
          <w:szCs w:val="28"/>
          <w:lang w:val="en-US"/>
        </w:rPr>
        <w:t xml:space="preserve">Scholars who studied presidential </w:t>
      </w:r>
      <w:r w:rsidR="00AB63DA" w:rsidRPr="00E66003">
        <w:rPr>
          <w:sz w:val="28"/>
          <w:szCs w:val="28"/>
          <w:lang w:val="en-US"/>
        </w:rPr>
        <w:t>Inaugural Address</w:t>
      </w:r>
      <w:r w:rsidRPr="00E66003">
        <w:rPr>
          <w:sz w:val="28"/>
          <w:szCs w:val="28"/>
          <w:lang w:val="en-US"/>
        </w:rPr>
        <w:t>es of 19</w:t>
      </w:r>
      <w:r w:rsidRPr="00E66003">
        <w:rPr>
          <w:sz w:val="28"/>
          <w:szCs w:val="28"/>
          <w:vertAlign w:val="superscript"/>
          <w:lang w:val="en-US"/>
        </w:rPr>
        <w:t>th</w:t>
      </w:r>
      <w:r w:rsidRPr="00E66003">
        <w:rPr>
          <w:sz w:val="28"/>
          <w:szCs w:val="28"/>
          <w:lang w:val="en-US"/>
        </w:rPr>
        <w:t xml:space="preserve"> and 20</w:t>
      </w:r>
      <w:r w:rsidRPr="00E66003">
        <w:rPr>
          <w:sz w:val="28"/>
          <w:szCs w:val="28"/>
          <w:vertAlign w:val="superscript"/>
          <w:lang w:val="en-US"/>
        </w:rPr>
        <w:t>th</w:t>
      </w:r>
      <w:r w:rsidRPr="00E66003">
        <w:rPr>
          <w:sz w:val="28"/>
          <w:szCs w:val="28"/>
          <w:lang w:val="en-US"/>
        </w:rPr>
        <w:t xml:space="preserve"> centuries noticed that they most frequently invoke such values as liberty, belief in God, patriotism, justice, personal responsibility, and peace </w:t>
      </w:r>
      <w:r w:rsidR="00A17EDC" w:rsidRPr="00E66003">
        <w:rPr>
          <w:noProof/>
          <w:sz w:val="28"/>
          <w:szCs w:val="28"/>
          <w:lang w:val="en-US"/>
        </w:rPr>
        <w:t>[123]</w:t>
      </w:r>
      <w:r w:rsidRPr="00E66003">
        <w:rPr>
          <w:sz w:val="28"/>
          <w:szCs w:val="28"/>
          <w:lang w:val="en-US"/>
        </w:rPr>
        <w:t xml:space="preserve">.   </w:t>
      </w:r>
    </w:p>
    <w:p w14:paraId="799AF574" w14:textId="0493489A" w:rsidR="00753F68" w:rsidRPr="00E66003" w:rsidRDefault="00753F68" w:rsidP="00B759A0">
      <w:pPr>
        <w:widowControl w:val="0"/>
        <w:ind w:firstLine="567"/>
        <w:jc w:val="both"/>
        <w:rPr>
          <w:sz w:val="28"/>
          <w:szCs w:val="28"/>
          <w:lang w:val="en-US"/>
        </w:rPr>
      </w:pPr>
      <w:r w:rsidRPr="00E66003">
        <w:rPr>
          <w:sz w:val="28"/>
          <w:szCs w:val="28"/>
          <w:lang w:val="en-US"/>
        </w:rPr>
        <w:t>Obama emphasized the commitment of American people to protect its ideals of freedom and justice, promoting the importance of the rule of law and human rights, and solidarity with nations and individuals striving for peace and dignity:</w:t>
      </w:r>
    </w:p>
    <w:p w14:paraId="48C76C09" w14:textId="77777777" w:rsidR="00753F68" w:rsidRPr="00E66003" w:rsidRDefault="00753F68" w:rsidP="00B759A0">
      <w:pPr>
        <w:widowControl w:val="0"/>
        <w:ind w:firstLine="567"/>
        <w:jc w:val="both"/>
        <w:rPr>
          <w:sz w:val="28"/>
          <w:szCs w:val="28"/>
          <w:lang w:val="en-US"/>
        </w:rPr>
      </w:pPr>
    </w:p>
    <w:p w14:paraId="7D4C6027" w14:textId="04E9E969" w:rsidR="00753F68" w:rsidRPr="00E66003" w:rsidRDefault="00753F68" w:rsidP="00B759A0">
      <w:pPr>
        <w:widowControl w:val="0"/>
        <w:ind w:left="567" w:right="566" w:firstLine="567"/>
        <w:jc w:val="both"/>
        <w:rPr>
          <w:sz w:val="28"/>
          <w:szCs w:val="28"/>
          <w:lang w:val="en-US"/>
        </w:rPr>
      </w:pPr>
      <w:r w:rsidRPr="00E66003">
        <w:rPr>
          <w:sz w:val="28"/>
          <w:szCs w:val="28"/>
          <w:lang w:val="en-US"/>
        </w:rPr>
        <w:t>“As for our common defense, we reject as false the choice between our safety and our ideals. Our Founding Fathers, faced with perils that we can scarcely imagine, drafted a charter to assure the rule of law and the rights of man, a charter expanded by the blood of generations. Those ideals still light the world, and we will not give them up for expedience’s sake. And so to all the other peoples and governments who are watching today, from the grandest capitals to the small village where my father was born: know that America is a friend of each nation and every man, woman, and child who seeks a future of peace and dignity, and we are ready to lead once more”</w:t>
      </w:r>
      <w:r w:rsidR="00E17A91" w:rsidRPr="00E66003">
        <w:rPr>
          <w:sz w:val="28"/>
          <w:szCs w:val="28"/>
          <w:lang w:val="en-US"/>
        </w:rPr>
        <w:t xml:space="preserve"> </w:t>
      </w:r>
      <w:r w:rsidRPr="00E66003">
        <w:rPr>
          <w:sz w:val="28"/>
          <w:szCs w:val="28"/>
          <w:lang w:val="en-US"/>
        </w:rPr>
        <w:t>(</w:t>
      </w:r>
      <w:r w:rsidR="00904A88" w:rsidRPr="00E66003">
        <w:rPr>
          <w:iCs/>
          <w:color w:val="000000"/>
          <w:sz w:val="28"/>
          <w:szCs w:val="28"/>
          <w:shd w:val="clear" w:color="auto" w:fill="FFFFFF"/>
          <w:lang w:val="en-US"/>
        </w:rPr>
        <w:t xml:space="preserve">quoted from </w:t>
      </w:r>
      <w:r w:rsidRPr="00E66003">
        <w:rPr>
          <w:color w:val="000000"/>
          <w:sz w:val="28"/>
          <w:szCs w:val="28"/>
          <w:shd w:val="clear" w:color="auto" w:fill="FFFFFF"/>
          <w:lang w:val="en-US"/>
        </w:rPr>
        <w:t xml:space="preserve">B. </w:t>
      </w:r>
      <w:r w:rsidRPr="00E66003">
        <w:rPr>
          <w:sz w:val="28"/>
          <w:szCs w:val="28"/>
          <w:lang w:val="en-US"/>
        </w:rPr>
        <w:t>Obama</w:t>
      </w:r>
      <w:r w:rsidR="00904A88" w:rsidRPr="00E66003">
        <w:rPr>
          <w:sz w:val="28"/>
          <w:szCs w:val="28"/>
          <w:lang w:val="en-US"/>
        </w:rPr>
        <w:t>’s Inaugural Address</w:t>
      </w:r>
      <w:r w:rsidRPr="00E66003">
        <w:rPr>
          <w:sz w:val="28"/>
          <w:szCs w:val="28"/>
          <w:lang w:val="en-US"/>
        </w:rPr>
        <w:t>, 2009)</w:t>
      </w:r>
      <w:r w:rsidR="00E17A91" w:rsidRPr="00E66003">
        <w:rPr>
          <w:sz w:val="28"/>
          <w:szCs w:val="28"/>
          <w:lang w:val="en-US"/>
        </w:rPr>
        <w:t>.</w:t>
      </w:r>
    </w:p>
    <w:p w14:paraId="7611ADBA" w14:textId="77777777" w:rsidR="00753F68" w:rsidRPr="00E66003" w:rsidRDefault="00753F68" w:rsidP="00B759A0">
      <w:pPr>
        <w:widowControl w:val="0"/>
        <w:ind w:left="567" w:right="566"/>
        <w:jc w:val="right"/>
        <w:rPr>
          <w:i/>
          <w:iCs/>
          <w:sz w:val="28"/>
          <w:szCs w:val="28"/>
          <w:lang w:val="en-US"/>
        </w:rPr>
      </w:pPr>
    </w:p>
    <w:p w14:paraId="1F42B8A0" w14:textId="44E10148" w:rsidR="00753F68" w:rsidRPr="00E66003" w:rsidRDefault="00753F68" w:rsidP="00B759A0">
      <w:pPr>
        <w:widowControl w:val="0"/>
        <w:ind w:firstLine="567"/>
        <w:jc w:val="both"/>
        <w:rPr>
          <w:sz w:val="28"/>
          <w:szCs w:val="28"/>
          <w:lang w:val="en-US"/>
        </w:rPr>
      </w:pPr>
      <w:r w:rsidRPr="00E66003">
        <w:rPr>
          <w:sz w:val="28"/>
          <w:szCs w:val="28"/>
          <w:lang w:val="en-US"/>
        </w:rPr>
        <w:t xml:space="preserve">The passage from Obama’s second </w:t>
      </w:r>
      <w:r w:rsidR="00AB63DA" w:rsidRPr="00E66003">
        <w:rPr>
          <w:sz w:val="28"/>
          <w:szCs w:val="28"/>
          <w:lang w:val="en-US"/>
        </w:rPr>
        <w:t>Inaugural Address</w:t>
      </w:r>
      <w:r w:rsidRPr="00E66003">
        <w:rPr>
          <w:sz w:val="28"/>
          <w:szCs w:val="28"/>
          <w:lang w:val="en-US"/>
        </w:rPr>
        <w:t xml:space="preserve"> reflects a call to action for the current generation. It emphasizes that staying true to the founding principles as </w:t>
      </w:r>
      <w:r w:rsidRPr="00E66003">
        <w:rPr>
          <w:i/>
          <w:sz w:val="28"/>
          <w:szCs w:val="28"/>
          <w:lang w:val="en-US"/>
        </w:rPr>
        <w:t>Life, and Liberty, and the Pursuit of Happiness</w:t>
      </w:r>
      <w:r w:rsidRPr="00E66003">
        <w:rPr>
          <w:sz w:val="28"/>
          <w:szCs w:val="28"/>
          <w:lang w:val="en-US"/>
        </w:rPr>
        <w:t xml:space="preserve"> does not necessitate uniformity in beliefs or </w:t>
      </w:r>
      <w:r w:rsidRPr="00E66003">
        <w:rPr>
          <w:sz w:val="28"/>
          <w:szCs w:val="28"/>
          <w:lang w:val="en-US"/>
        </w:rPr>
        <w:lastRenderedPageBreak/>
        <w:t>interpretations of liberty and happiness</w:t>
      </w:r>
      <w:r w:rsidR="004D333C" w:rsidRPr="00E66003">
        <w:rPr>
          <w:sz w:val="28"/>
          <w:szCs w:val="28"/>
          <w:lang w:val="en-US"/>
        </w:rPr>
        <w:t xml:space="preserve">: </w:t>
      </w:r>
    </w:p>
    <w:p w14:paraId="5DB195EF" w14:textId="77777777" w:rsidR="00753F68" w:rsidRPr="00E66003" w:rsidRDefault="00753F68" w:rsidP="00B759A0">
      <w:pPr>
        <w:widowControl w:val="0"/>
        <w:ind w:firstLine="567"/>
        <w:jc w:val="both"/>
        <w:rPr>
          <w:sz w:val="28"/>
          <w:szCs w:val="28"/>
          <w:lang w:val="en-US"/>
        </w:rPr>
      </w:pPr>
    </w:p>
    <w:p w14:paraId="0DB550F5" w14:textId="755374F6" w:rsidR="00753F68" w:rsidRPr="00E66003" w:rsidRDefault="00753F68" w:rsidP="00B759A0">
      <w:pPr>
        <w:widowControl w:val="0"/>
        <w:ind w:left="567" w:right="566" w:firstLine="567"/>
        <w:jc w:val="both"/>
        <w:rPr>
          <w:sz w:val="28"/>
          <w:szCs w:val="28"/>
          <w:lang w:val="en-US"/>
        </w:rPr>
      </w:pPr>
      <w:r w:rsidRPr="00E66003">
        <w:rPr>
          <w:sz w:val="28"/>
          <w:szCs w:val="28"/>
          <w:lang w:val="en-US"/>
        </w:rPr>
        <w:t xml:space="preserve">“That is our generation’s task—to make these words, these rights, these values—of </w:t>
      </w:r>
      <w:bookmarkStart w:id="58" w:name="OLE_LINK6"/>
      <w:r w:rsidRPr="00E66003">
        <w:rPr>
          <w:sz w:val="28"/>
          <w:szCs w:val="28"/>
          <w:lang w:val="en-US"/>
        </w:rPr>
        <w:t>Life, and Liberty, and the Pursuit of Happiness</w:t>
      </w:r>
      <w:bookmarkEnd w:id="58"/>
      <w:r w:rsidRPr="00E66003">
        <w:rPr>
          <w:sz w:val="28"/>
          <w:szCs w:val="28"/>
          <w:lang w:val="en-US"/>
        </w:rPr>
        <w:t xml:space="preserve">—real for every American. Being true to our founding documents does not require us to agree on every contour of life; it does not mean we all define liberty in </w:t>
      </w:r>
      <w:proofErr w:type="gramStart"/>
      <w:r w:rsidRPr="00E66003">
        <w:rPr>
          <w:sz w:val="28"/>
          <w:szCs w:val="28"/>
          <w:lang w:val="en-US"/>
        </w:rPr>
        <w:t>exactly the same</w:t>
      </w:r>
      <w:proofErr w:type="gramEnd"/>
      <w:r w:rsidRPr="00E66003">
        <w:rPr>
          <w:sz w:val="28"/>
          <w:szCs w:val="28"/>
          <w:lang w:val="en-US"/>
        </w:rPr>
        <w:t xml:space="preserve"> </w:t>
      </w:r>
      <w:proofErr w:type="gramStart"/>
      <w:r w:rsidRPr="00E66003">
        <w:rPr>
          <w:sz w:val="28"/>
          <w:szCs w:val="28"/>
          <w:lang w:val="en-US"/>
        </w:rPr>
        <w:t>way, or</w:t>
      </w:r>
      <w:proofErr w:type="gramEnd"/>
      <w:r w:rsidRPr="00E66003">
        <w:rPr>
          <w:sz w:val="28"/>
          <w:szCs w:val="28"/>
          <w:lang w:val="en-US"/>
        </w:rPr>
        <w:t xml:space="preserve"> follow the same precise path to happiness. Progress does not compel us to settle centuries-long debates about the role of government for all time—but it does require us to act in our time”</w:t>
      </w:r>
      <w:r w:rsidR="00E17A91" w:rsidRPr="00E66003">
        <w:rPr>
          <w:sz w:val="28"/>
          <w:szCs w:val="28"/>
          <w:lang w:val="en-US"/>
        </w:rPr>
        <w:t xml:space="preserve"> </w:t>
      </w:r>
      <w:r w:rsidRPr="00E66003">
        <w:rPr>
          <w:sz w:val="28"/>
          <w:szCs w:val="28"/>
          <w:lang w:val="en-US"/>
        </w:rPr>
        <w:t>(</w:t>
      </w:r>
      <w:r w:rsidR="00904A88" w:rsidRPr="00E66003">
        <w:rPr>
          <w:iCs/>
          <w:color w:val="000000"/>
          <w:sz w:val="28"/>
          <w:szCs w:val="28"/>
          <w:shd w:val="clear" w:color="auto" w:fill="FFFFFF"/>
          <w:lang w:val="en-US"/>
        </w:rPr>
        <w:t xml:space="preserve">quoted from </w:t>
      </w:r>
      <w:r w:rsidRPr="00E66003">
        <w:rPr>
          <w:iCs/>
          <w:color w:val="000000"/>
          <w:sz w:val="28"/>
          <w:szCs w:val="28"/>
          <w:shd w:val="clear" w:color="auto" w:fill="FFFFFF"/>
          <w:lang w:val="en-US"/>
        </w:rPr>
        <w:t xml:space="preserve">B. </w:t>
      </w:r>
      <w:r w:rsidRPr="00E66003">
        <w:rPr>
          <w:iCs/>
          <w:sz w:val="28"/>
          <w:szCs w:val="28"/>
          <w:lang w:val="en-US"/>
        </w:rPr>
        <w:t>Obama</w:t>
      </w:r>
      <w:r w:rsidR="00904A88" w:rsidRPr="00E66003">
        <w:rPr>
          <w:iCs/>
          <w:sz w:val="28"/>
          <w:szCs w:val="28"/>
          <w:lang w:val="en-US"/>
        </w:rPr>
        <w:t>’s Inaugural Address</w:t>
      </w:r>
      <w:r w:rsidRPr="00E66003">
        <w:rPr>
          <w:iCs/>
          <w:sz w:val="28"/>
          <w:szCs w:val="28"/>
          <w:lang w:val="en-US"/>
        </w:rPr>
        <w:t>, 2013)</w:t>
      </w:r>
      <w:r w:rsidR="00E17A91" w:rsidRPr="00E66003">
        <w:rPr>
          <w:iCs/>
          <w:sz w:val="28"/>
          <w:szCs w:val="28"/>
          <w:lang w:val="en-US"/>
        </w:rPr>
        <w:t>.</w:t>
      </w:r>
    </w:p>
    <w:p w14:paraId="7FEF73CF" w14:textId="77777777" w:rsidR="00753F68" w:rsidRPr="00E66003" w:rsidRDefault="00753F68" w:rsidP="00B759A0">
      <w:pPr>
        <w:widowControl w:val="0"/>
        <w:ind w:firstLine="567"/>
        <w:jc w:val="both"/>
        <w:rPr>
          <w:sz w:val="28"/>
          <w:szCs w:val="28"/>
          <w:lang w:val="en-US"/>
        </w:rPr>
      </w:pPr>
    </w:p>
    <w:p w14:paraId="203AC95F" w14:textId="77777777" w:rsidR="00753F68" w:rsidRPr="00E66003" w:rsidRDefault="00753F68" w:rsidP="00B759A0">
      <w:pPr>
        <w:widowControl w:val="0"/>
        <w:ind w:firstLine="567"/>
        <w:jc w:val="both"/>
        <w:rPr>
          <w:sz w:val="28"/>
          <w:szCs w:val="28"/>
          <w:lang w:val="en-US"/>
        </w:rPr>
      </w:pPr>
      <w:r w:rsidRPr="00E66003">
        <w:rPr>
          <w:sz w:val="28"/>
          <w:szCs w:val="28"/>
          <w:lang w:val="en-US"/>
        </w:rPr>
        <w:t>Bush emphasized the significance of individual character and the civic responsibilities of every citizen in shaping freedom. It suggests that fundamental values like fairness, family bonds, and acts of kindness have a profound impact on societal freedom and well-being:</w:t>
      </w:r>
    </w:p>
    <w:p w14:paraId="0A4BF24B" w14:textId="77777777" w:rsidR="00753F68" w:rsidRPr="00E66003" w:rsidRDefault="00753F68" w:rsidP="00B759A0">
      <w:pPr>
        <w:widowControl w:val="0"/>
        <w:ind w:firstLine="567"/>
        <w:jc w:val="both"/>
        <w:rPr>
          <w:sz w:val="28"/>
          <w:szCs w:val="28"/>
          <w:lang w:val="en-US"/>
        </w:rPr>
      </w:pPr>
    </w:p>
    <w:p w14:paraId="3732CC75" w14:textId="28D121BA" w:rsidR="00753F68" w:rsidRPr="00E66003" w:rsidRDefault="00753F68" w:rsidP="00B759A0">
      <w:pPr>
        <w:widowControl w:val="0"/>
        <w:ind w:left="567" w:right="566" w:firstLine="567"/>
        <w:jc w:val="both"/>
        <w:rPr>
          <w:color w:val="000000"/>
          <w:sz w:val="28"/>
          <w:szCs w:val="28"/>
          <w:lang w:val="en-US"/>
        </w:rPr>
      </w:pPr>
      <w:r w:rsidRPr="00E66003">
        <w:rPr>
          <w:color w:val="000000"/>
          <w:sz w:val="28"/>
          <w:szCs w:val="28"/>
          <w:lang w:val="en-US"/>
        </w:rPr>
        <w:t xml:space="preserve">“Our public interest depends on private character, on civic duty and family bonds and basic fairness, on uncounted, </w:t>
      </w:r>
      <w:proofErr w:type="spellStart"/>
      <w:r w:rsidRPr="00E66003">
        <w:rPr>
          <w:color w:val="000000"/>
          <w:sz w:val="28"/>
          <w:szCs w:val="28"/>
          <w:lang w:val="en-US"/>
        </w:rPr>
        <w:t>unhonored</w:t>
      </w:r>
      <w:proofErr w:type="spellEnd"/>
      <w:r w:rsidRPr="00E66003">
        <w:rPr>
          <w:color w:val="000000"/>
          <w:sz w:val="28"/>
          <w:szCs w:val="28"/>
          <w:lang w:val="en-US"/>
        </w:rPr>
        <w:t xml:space="preserve"> acts of decency, which give direction to our freedom”</w:t>
      </w:r>
      <w:r w:rsidR="00E17A91" w:rsidRPr="00E66003">
        <w:rPr>
          <w:color w:val="000000"/>
          <w:sz w:val="28"/>
          <w:szCs w:val="28"/>
          <w:lang w:val="en-US"/>
        </w:rPr>
        <w:t xml:space="preserve"> </w:t>
      </w:r>
      <w:r w:rsidRPr="00E66003">
        <w:rPr>
          <w:color w:val="000000"/>
          <w:sz w:val="28"/>
          <w:szCs w:val="28"/>
          <w:lang w:val="en-US"/>
        </w:rPr>
        <w:t>(</w:t>
      </w:r>
      <w:r w:rsidR="00904A88" w:rsidRPr="00E66003">
        <w:rPr>
          <w:iCs/>
          <w:color w:val="000000"/>
          <w:sz w:val="28"/>
          <w:szCs w:val="28"/>
          <w:shd w:val="clear" w:color="auto" w:fill="FFFFFF"/>
          <w:lang w:val="en-US"/>
        </w:rPr>
        <w:t xml:space="preserve">quoted from </w:t>
      </w:r>
      <w:r w:rsidRPr="00E66003">
        <w:rPr>
          <w:color w:val="000000"/>
          <w:sz w:val="28"/>
          <w:szCs w:val="28"/>
          <w:shd w:val="clear" w:color="auto" w:fill="FFFFFF"/>
          <w:lang w:val="en-US"/>
        </w:rPr>
        <w:t xml:space="preserve">B. </w:t>
      </w:r>
      <w:r w:rsidRPr="00E66003">
        <w:rPr>
          <w:sz w:val="28"/>
          <w:szCs w:val="28"/>
          <w:lang w:val="en-US"/>
        </w:rPr>
        <w:t>Obama</w:t>
      </w:r>
      <w:r w:rsidR="00904A88" w:rsidRPr="00E66003">
        <w:rPr>
          <w:sz w:val="28"/>
          <w:szCs w:val="28"/>
          <w:lang w:val="en-US"/>
        </w:rPr>
        <w:t>’s Inaugural Address,</w:t>
      </w:r>
      <w:r w:rsidRPr="00E66003">
        <w:rPr>
          <w:color w:val="000000"/>
          <w:sz w:val="28"/>
          <w:szCs w:val="28"/>
          <w:lang w:val="en-US"/>
        </w:rPr>
        <w:t xml:space="preserve"> 2001)</w:t>
      </w:r>
      <w:r w:rsidR="00E17A91" w:rsidRPr="00E66003">
        <w:rPr>
          <w:color w:val="000000"/>
          <w:sz w:val="28"/>
          <w:szCs w:val="28"/>
          <w:lang w:val="en-US"/>
        </w:rPr>
        <w:t>.</w:t>
      </w:r>
    </w:p>
    <w:p w14:paraId="4598AE40" w14:textId="77777777" w:rsidR="0040776C" w:rsidRPr="00E66003" w:rsidRDefault="0040776C" w:rsidP="00B759A0">
      <w:pPr>
        <w:widowControl w:val="0"/>
        <w:ind w:firstLine="567"/>
        <w:jc w:val="both"/>
        <w:rPr>
          <w:sz w:val="28"/>
          <w:szCs w:val="28"/>
          <w:lang w:val="en-US"/>
        </w:rPr>
      </w:pPr>
    </w:p>
    <w:p w14:paraId="77062702" w14:textId="4F8DA463" w:rsidR="0040776C" w:rsidRDefault="0040776C" w:rsidP="00CF5F1A">
      <w:pPr>
        <w:widowControl w:val="0"/>
        <w:ind w:firstLine="567"/>
        <w:jc w:val="both"/>
        <w:rPr>
          <w:sz w:val="28"/>
          <w:szCs w:val="28"/>
          <w:lang w:val="en-US"/>
        </w:rPr>
      </w:pPr>
      <w:r w:rsidRPr="00E66003">
        <w:rPr>
          <w:sz w:val="28"/>
          <w:szCs w:val="28"/>
          <w:lang w:val="en-US"/>
        </w:rPr>
        <w:t>Thus, this section emphasizes the role of presidential addresses in reaffirming the core values and ideals that define American identity, primarily freedom, equality, democracy, and the rule of law. An integral part of this section is the reference to American history, where presidents mention foundational documents, historical events, and figures, thus connecting current challenges to the enduring principles on which the nation was built. This strategy strengthens patriotic sentiment and serves to legitimize policy goals, inspire civic responsibility, and remind citizens of their role in the nation's prosperity.</w:t>
      </w:r>
    </w:p>
    <w:p w14:paraId="4E1B1021" w14:textId="77777777" w:rsidR="00CF5F1A" w:rsidRPr="00E66003" w:rsidRDefault="00CF5F1A" w:rsidP="00CF5F1A">
      <w:pPr>
        <w:widowControl w:val="0"/>
        <w:ind w:firstLine="567"/>
        <w:jc w:val="both"/>
        <w:rPr>
          <w:sz w:val="28"/>
          <w:szCs w:val="28"/>
          <w:lang w:val="en-US"/>
        </w:rPr>
      </w:pPr>
    </w:p>
    <w:p w14:paraId="181107EE" w14:textId="22625683" w:rsidR="00753F68" w:rsidRPr="00E66003" w:rsidRDefault="00E66003" w:rsidP="00CF5F1A">
      <w:pPr>
        <w:pStyle w:val="2"/>
        <w:spacing w:before="0" w:after="0"/>
        <w:ind w:firstLine="567"/>
        <w:rPr>
          <w:rFonts w:ascii="Times New Roman" w:eastAsia="Times New Roman" w:hAnsi="Times New Roman" w:cs="Times New Roman"/>
          <w:color w:val="auto"/>
          <w:sz w:val="28"/>
          <w:szCs w:val="28"/>
          <w:lang w:val="en-US"/>
        </w:rPr>
      </w:pPr>
      <w:bookmarkStart w:id="59" w:name="_Toc199420556"/>
      <w:r w:rsidRPr="00E66003">
        <w:rPr>
          <w:rFonts w:ascii="Times New Roman" w:hAnsi="Times New Roman" w:cs="Times New Roman"/>
          <w:b/>
          <w:bCs/>
          <w:color w:val="000000" w:themeColor="text1"/>
          <w:sz w:val="28"/>
          <w:szCs w:val="28"/>
          <w:lang w:val="en-US"/>
        </w:rPr>
        <w:t xml:space="preserve">2.7 </w:t>
      </w:r>
      <w:r w:rsidR="00314279" w:rsidRPr="00E66003">
        <w:rPr>
          <w:rFonts w:ascii="Times New Roman" w:hAnsi="Times New Roman" w:cs="Times New Roman"/>
          <w:b/>
          <w:bCs/>
          <w:color w:val="000000" w:themeColor="text1"/>
          <w:sz w:val="28"/>
          <w:szCs w:val="28"/>
          <w:lang w:val="en-US"/>
        </w:rPr>
        <w:t>Uniting the nation</w:t>
      </w:r>
      <w:bookmarkEnd w:id="59"/>
      <w:r w:rsidR="00753F68" w:rsidRPr="00E66003">
        <w:rPr>
          <w:rFonts w:ascii="Times New Roman" w:eastAsia="Times New Roman" w:hAnsi="Times New Roman" w:cs="Times New Roman"/>
          <w:color w:val="auto"/>
          <w:sz w:val="28"/>
          <w:szCs w:val="28"/>
          <w:lang w:val="en-US"/>
        </w:rPr>
        <w:t xml:space="preserve"> </w:t>
      </w:r>
    </w:p>
    <w:p w14:paraId="6069FED0" w14:textId="5FD93FFA" w:rsidR="00753F68" w:rsidRPr="00E66003" w:rsidRDefault="00753F68" w:rsidP="00B759A0">
      <w:pPr>
        <w:widowControl w:val="0"/>
        <w:ind w:firstLine="567"/>
        <w:jc w:val="both"/>
        <w:rPr>
          <w:sz w:val="28"/>
          <w:szCs w:val="28"/>
          <w:lang w:val="en-US"/>
        </w:rPr>
      </w:pPr>
      <w:r w:rsidRPr="00E66003">
        <w:rPr>
          <w:sz w:val="28"/>
          <w:szCs w:val="28"/>
          <w:lang w:val="en-US"/>
        </w:rPr>
        <w:t xml:space="preserve">The </w:t>
      </w:r>
      <w:r w:rsidR="00AB63DA" w:rsidRPr="00E66003">
        <w:rPr>
          <w:sz w:val="28"/>
          <w:szCs w:val="28"/>
          <w:lang w:val="en-US"/>
        </w:rPr>
        <w:t>Inaugural Address</w:t>
      </w:r>
      <w:r w:rsidRPr="00E66003">
        <w:rPr>
          <w:sz w:val="28"/>
          <w:szCs w:val="28"/>
          <w:lang w:val="en-US"/>
        </w:rPr>
        <w:t xml:space="preserve">es convey a call for political reform in the U.S. capital, highlighting the contrast between the powerful elite and the everyday citizens whose work supports the government. </w:t>
      </w:r>
    </w:p>
    <w:p w14:paraId="5D616B18" w14:textId="31216678" w:rsidR="00753F68" w:rsidRPr="00E66003" w:rsidRDefault="00753F68" w:rsidP="00B759A0">
      <w:pPr>
        <w:widowControl w:val="0"/>
        <w:ind w:firstLine="567"/>
        <w:jc w:val="both"/>
        <w:rPr>
          <w:iCs/>
          <w:sz w:val="28"/>
          <w:szCs w:val="28"/>
          <w:lang w:val="en-US"/>
        </w:rPr>
      </w:pPr>
      <w:r w:rsidRPr="00E66003">
        <w:rPr>
          <w:sz w:val="28"/>
          <w:szCs w:val="28"/>
          <w:lang w:val="en-US"/>
        </w:rPr>
        <w:t>For instance, Clinton urged a political system that prioritizes the voices of the people over privilege, and advocates for progressive governance inspired by Franklin Roosevelt's ideas of “</w:t>
      </w:r>
      <w:r w:rsidRPr="00E66003">
        <w:rPr>
          <w:i/>
          <w:color w:val="000000"/>
          <w:sz w:val="28"/>
          <w:szCs w:val="28"/>
          <w:lang w:val="en-US"/>
        </w:rPr>
        <w:t>bold, persistent experimentation”</w:t>
      </w:r>
      <w:r w:rsidR="004D333C" w:rsidRPr="00E66003">
        <w:rPr>
          <w:i/>
          <w:color w:val="000000"/>
          <w:sz w:val="28"/>
          <w:szCs w:val="28"/>
          <w:lang w:val="en-US"/>
        </w:rPr>
        <w:t xml:space="preserve"> </w:t>
      </w:r>
      <w:r w:rsidR="004D333C" w:rsidRPr="00E66003">
        <w:rPr>
          <w:iCs/>
          <w:color w:val="000000"/>
          <w:sz w:val="28"/>
          <w:szCs w:val="28"/>
          <w:lang w:val="en-US"/>
        </w:rPr>
        <w:t>(</w:t>
      </w:r>
      <w:r w:rsidR="00003020" w:rsidRPr="00E66003">
        <w:rPr>
          <w:iCs/>
          <w:color w:val="000000"/>
          <w:sz w:val="28"/>
          <w:szCs w:val="28"/>
          <w:lang w:val="en-US"/>
        </w:rPr>
        <w:t>Clinton, 1993</w:t>
      </w:r>
      <w:r w:rsidR="004D333C" w:rsidRPr="00E66003">
        <w:rPr>
          <w:iCs/>
          <w:color w:val="000000"/>
          <w:sz w:val="28"/>
          <w:szCs w:val="28"/>
          <w:lang w:val="en-US"/>
        </w:rPr>
        <w:t>)</w:t>
      </w:r>
      <w:r w:rsidRPr="00E66003">
        <w:rPr>
          <w:iCs/>
          <w:sz w:val="28"/>
          <w:szCs w:val="28"/>
          <w:lang w:val="en-US"/>
        </w:rPr>
        <w:t>:</w:t>
      </w:r>
    </w:p>
    <w:p w14:paraId="7D566962" w14:textId="77777777" w:rsidR="00753F68" w:rsidRPr="00E66003" w:rsidRDefault="00753F68" w:rsidP="00B759A0">
      <w:pPr>
        <w:widowControl w:val="0"/>
        <w:ind w:firstLine="567"/>
        <w:jc w:val="both"/>
        <w:rPr>
          <w:sz w:val="28"/>
          <w:szCs w:val="28"/>
          <w:lang w:val="en-US"/>
        </w:rPr>
      </w:pPr>
    </w:p>
    <w:p w14:paraId="18F9B263" w14:textId="68CCFFF2" w:rsidR="00753F68" w:rsidRPr="00E66003" w:rsidRDefault="00753F68" w:rsidP="00B759A0">
      <w:pPr>
        <w:widowControl w:val="0"/>
        <w:ind w:left="567" w:right="566" w:firstLine="567"/>
        <w:jc w:val="both"/>
        <w:rPr>
          <w:iCs/>
          <w:color w:val="000000"/>
          <w:sz w:val="28"/>
          <w:szCs w:val="28"/>
          <w:lang w:val="en-US"/>
        </w:rPr>
      </w:pPr>
      <w:r w:rsidRPr="00E66003">
        <w:rPr>
          <w:iCs/>
          <w:sz w:val="28"/>
          <w:szCs w:val="28"/>
          <w:lang w:val="en-US"/>
        </w:rPr>
        <w:t>“</w:t>
      </w:r>
      <w:r w:rsidRPr="00E66003">
        <w:rPr>
          <w:iCs/>
          <w:color w:val="000000"/>
          <w:sz w:val="28"/>
          <w:szCs w:val="28"/>
          <w:lang w:val="en-US"/>
        </w:rPr>
        <w:t xml:space="preserve">This beautiful Capital, like every capital since the dawn of civilization, is often a place of intrigue and calculation. Powerful people maneuver for position and worry endlessly about who is in and who is out, who is up and who is down, forgetting those people whose toil and sweat sends us here and pays our way. Americans deserve better. And in this city today there are </w:t>
      </w:r>
      <w:r w:rsidRPr="00E66003">
        <w:rPr>
          <w:iCs/>
          <w:color w:val="000000"/>
          <w:sz w:val="28"/>
          <w:szCs w:val="28"/>
          <w:lang w:val="en-US"/>
        </w:rPr>
        <w:lastRenderedPageBreak/>
        <w:t xml:space="preserve">people who want to do better. And </w:t>
      </w:r>
      <w:proofErr w:type="gramStart"/>
      <w:r w:rsidRPr="00E66003">
        <w:rPr>
          <w:iCs/>
          <w:color w:val="000000"/>
          <w:sz w:val="28"/>
          <w:szCs w:val="28"/>
          <w:lang w:val="en-US"/>
        </w:rPr>
        <w:t>so</w:t>
      </w:r>
      <w:proofErr w:type="gramEnd"/>
      <w:r w:rsidRPr="00E66003">
        <w:rPr>
          <w:iCs/>
          <w:color w:val="000000"/>
          <w:sz w:val="28"/>
          <w:szCs w:val="28"/>
          <w:lang w:val="en-US"/>
        </w:rPr>
        <w:t xml:space="preserve"> I say to all of you here: Let us resolve to reform our politics so that power and privilege no longer shout down the voice of the people. Let us put aside personal advantage so that we can feel the pain and see the promise of America. Let us resolve to make our </w:t>
      </w:r>
      <w:proofErr w:type="gramStart"/>
      <w:r w:rsidRPr="00E66003">
        <w:rPr>
          <w:iCs/>
          <w:color w:val="000000"/>
          <w:sz w:val="28"/>
          <w:szCs w:val="28"/>
          <w:lang w:val="en-US"/>
        </w:rPr>
        <w:t>Government</w:t>
      </w:r>
      <w:proofErr w:type="gramEnd"/>
      <w:r w:rsidRPr="00E66003">
        <w:rPr>
          <w:iCs/>
          <w:color w:val="000000"/>
          <w:sz w:val="28"/>
          <w:szCs w:val="28"/>
          <w:lang w:val="en-US"/>
        </w:rPr>
        <w:t xml:space="preserve"> a place for what Franklin Roosevelt called bold, persistent experimentation, a </w:t>
      </w:r>
      <w:proofErr w:type="gramStart"/>
      <w:r w:rsidRPr="00E66003">
        <w:rPr>
          <w:iCs/>
          <w:color w:val="000000"/>
          <w:sz w:val="28"/>
          <w:szCs w:val="28"/>
          <w:lang w:val="en-US"/>
        </w:rPr>
        <w:t>Government</w:t>
      </w:r>
      <w:proofErr w:type="gramEnd"/>
      <w:r w:rsidRPr="00E66003">
        <w:rPr>
          <w:iCs/>
          <w:color w:val="000000"/>
          <w:sz w:val="28"/>
          <w:szCs w:val="28"/>
          <w:lang w:val="en-US"/>
        </w:rPr>
        <w:t xml:space="preserve"> for our tomorrows, not our yesterdays. Let us give this Capital back to the people to whom it belongs”</w:t>
      </w:r>
      <w:r w:rsidR="00E17A91" w:rsidRPr="00E66003">
        <w:rPr>
          <w:iCs/>
          <w:color w:val="000000"/>
          <w:sz w:val="28"/>
          <w:szCs w:val="28"/>
          <w:lang w:val="en-US"/>
        </w:rPr>
        <w:t xml:space="preserve"> </w:t>
      </w:r>
      <w:r w:rsidRPr="00E66003">
        <w:rPr>
          <w:color w:val="000000"/>
          <w:sz w:val="28"/>
          <w:szCs w:val="28"/>
          <w:lang w:val="en-US"/>
        </w:rPr>
        <w:t>(</w:t>
      </w:r>
      <w:r w:rsidR="00904A88" w:rsidRPr="00E66003">
        <w:rPr>
          <w:iCs/>
          <w:color w:val="000000"/>
          <w:sz w:val="28"/>
          <w:szCs w:val="28"/>
          <w:shd w:val="clear" w:color="auto" w:fill="FFFFFF"/>
          <w:lang w:val="en-US"/>
        </w:rPr>
        <w:t xml:space="preserve">quoted from </w:t>
      </w:r>
      <w:r w:rsidRPr="00E66003">
        <w:rPr>
          <w:color w:val="000000"/>
          <w:sz w:val="28"/>
          <w:szCs w:val="28"/>
          <w:shd w:val="clear" w:color="auto" w:fill="FFFFFF"/>
          <w:lang w:val="en-US"/>
        </w:rPr>
        <w:t>B.</w:t>
      </w:r>
      <w:r w:rsidR="00E17A91" w:rsidRPr="00E66003">
        <w:rPr>
          <w:color w:val="000000"/>
          <w:sz w:val="28"/>
          <w:szCs w:val="28"/>
          <w:shd w:val="clear" w:color="auto" w:fill="FFFFFF"/>
          <w:lang w:val="en-US"/>
        </w:rPr>
        <w:t xml:space="preserve"> </w:t>
      </w:r>
      <w:r w:rsidRPr="00E66003">
        <w:rPr>
          <w:color w:val="000000"/>
          <w:sz w:val="28"/>
          <w:szCs w:val="28"/>
          <w:lang w:val="en-US"/>
        </w:rPr>
        <w:t>Clinton</w:t>
      </w:r>
      <w:r w:rsidR="00904A88" w:rsidRPr="00E66003">
        <w:rPr>
          <w:color w:val="000000"/>
          <w:sz w:val="28"/>
          <w:szCs w:val="28"/>
          <w:lang w:val="en-US"/>
        </w:rPr>
        <w:t>’s inaugural Address</w:t>
      </w:r>
      <w:r w:rsidRPr="00E66003">
        <w:rPr>
          <w:color w:val="000000"/>
          <w:sz w:val="28"/>
          <w:szCs w:val="28"/>
          <w:lang w:val="en-US"/>
        </w:rPr>
        <w:t>, 1993)</w:t>
      </w:r>
      <w:r w:rsidR="00E17A91" w:rsidRPr="00E66003">
        <w:rPr>
          <w:color w:val="000000"/>
          <w:sz w:val="28"/>
          <w:szCs w:val="28"/>
          <w:lang w:val="en-US"/>
        </w:rPr>
        <w:t>.</w:t>
      </w:r>
    </w:p>
    <w:p w14:paraId="3E3D2BF3" w14:textId="77777777" w:rsidR="00753F68" w:rsidRPr="00E66003" w:rsidRDefault="00753F68" w:rsidP="00B759A0">
      <w:pPr>
        <w:widowControl w:val="0"/>
        <w:ind w:left="567" w:firstLine="567"/>
        <w:jc w:val="right"/>
        <w:rPr>
          <w:color w:val="000000"/>
          <w:sz w:val="28"/>
          <w:szCs w:val="28"/>
          <w:lang w:val="en-US"/>
        </w:rPr>
      </w:pPr>
    </w:p>
    <w:p w14:paraId="4BCBD4A8" w14:textId="3DBB8A83" w:rsidR="00753F68" w:rsidRPr="00E66003" w:rsidRDefault="00753F68" w:rsidP="00B759A0">
      <w:pPr>
        <w:widowControl w:val="0"/>
        <w:ind w:firstLine="567"/>
        <w:jc w:val="both"/>
        <w:rPr>
          <w:color w:val="000000"/>
          <w:sz w:val="28"/>
          <w:szCs w:val="28"/>
          <w:lang w:val="en-US"/>
        </w:rPr>
      </w:pPr>
      <w:r w:rsidRPr="00E66003">
        <w:rPr>
          <w:color w:val="000000"/>
          <w:sz w:val="28"/>
          <w:szCs w:val="28"/>
          <w:lang w:val="en-US"/>
        </w:rPr>
        <w:t xml:space="preserve">Bush called for citizens to actively engage in serving their communities and advocating for necessary reforms: </w:t>
      </w:r>
    </w:p>
    <w:p w14:paraId="65AA0087" w14:textId="77777777" w:rsidR="00753F68" w:rsidRPr="00E66003" w:rsidRDefault="00753F68" w:rsidP="00B759A0">
      <w:pPr>
        <w:widowControl w:val="0"/>
        <w:ind w:firstLine="567"/>
        <w:jc w:val="both"/>
        <w:rPr>
          <w:color w:val="000000"/>
          <w:sz w:val="28"/>
          <w:szCs w:val="28"/>
          <w:lang w:val="en-US"/>
        </w:rPr>
      </w:pPr>
    </w:p>
    <w:p w14:paraId="37C9A40E" w14:textId="59EC5311" w:rsidR="00753F68" w:rsidRPr="00E66003" w:rsidRDefault="00753F68" w:rsidP="00B759A0">
      <w:pPr>
        <w:widowControl w:val="0"/>
        <w:ind w:left="567" w:right="566" w:firstLine="567"/>
        <w:jc w:val="both"/>
        <w:rPr>
          <w:iCs/>
          <w:color w:val="000000"/>
          <w:sz w:val="28"/>
          <w:szCs w:val="28"/>
          <w:lang w:val="en-US"/>
        </w:rPr>
      </w:pPr>
      <w:r w:rsidRPr="00E66003">
        <w:rPr>
          <w:color w:val="000000"/>
          <w:sz w:val="28"/>
          <w:szCs w:val="28"/>
          <w:lang w:val="en-US"/>
        </w:rPr>
        <w:t>“What you do is as important as anything Government does. I ask you to seek a common good beyond your comfort, to defend needed reforms against easy attacks, to serve your Nation, beginning with your neighbor. I ask you to be citizens: Citizens, not spectators; citizens, not subjects; responsible citizens building communities of service and a nation of character</w:t>
      </w:r>
      <w:r w:rsidRPr="00E66003">
        <w:rPr>
          <w:iCs/>
          <w:color w:val="000000"/>
          <w:sz w:val="28"/>
          <w:szCs w:val="28"/>
          <w:lang w:val="en-US"/>
        </w:rPr>
        <w:t>”</w:t>
      </w:r>
      <w:r w:rsidR="00E17A91" w:rsidRPr="00E66003">
        <w:rPr>
          <w:iCs/>
          <w:color w:val="000000"/>
          <w:sz w:val="28"/>
          <w:szCs w:val="28"/>
          <w:lang w:val="en-US"/>
        </w:rPr>
        <w:t xml:space="preserve"> </w:t>
      </w:r>
      <w:r w:rsidRPr="00E66003">
        <w:rPr>
          <w:iCs/>
          <w:color w:val="000000"/>
          <w:sz w:val="28"/>
          <w:szCs w:val="28"/>
          <w:lang w:val="en-US"/>
        </w:rPr>
        <w:t>(</w:t>
      </w:r>
      <w:r w:rsidR="00904A88" w:rsidRPr="00E66003">
        <w:rPr>
          <w:iCs/>
          <w:color w:val="000000"/>
          <w:sz w:val="28"/>
          <w:szCs w:val="28"/>
          <w:shd w:val="clear" w:color="auto" w:fill="FFFFFF"/>
          <w:lang w:val="en-US"/>
        </w:rPr>
        <w:t xml:space="preserve">quoted from </w:t>
      </w:r>
      <w:r w:rsidRPr="00E66003">
        <w:rPr>
          <w:iCs/>
          <w:color w:val="000000"/>
          <w:sz w:val="28"/>
          <w:szCs w:val="28"/>
          <w:lang w:val="en-US"/>
        </w:rPr>
        <w:t>G. Bush</w:t>
      </w:r>
      <w:r w:rsidR="00904A88" w:rsidRPr="00E66003">
        <w:rPr>
          <w:iCs/>
          <w:color w:val="000000"/>
          <w:sz w:val="28"/>
          <w:szCs w:val="28"/>
          <w:lang w:val="en-US"/>
        </w:rPr>
        <w:t>’s Inaugural Address</w:t>
      </w:r>
      <w:r w:rsidRPr="00E66003">
        <w:rPr>
          <w:iCs/>
          <w:color w:val="000000"/>
          <w:sz w:val="28"/>
          <w:szCs w:val="28"/>
          <w:lang w:val="en-US"/>
        </w:rPr>
        <w:t>, 2001)</w:t>
      </w:r>
      <w:r w:rsidR="00E17A91" w:rsidRPr="00E66003">
        <w:rPr>
          <w:iCs/>
          <w:color w:val="000000"/>
          <w:sz w:val="28"/>
          <w:szCs w:val="28"/>
          <w:lang w:val="en-US"/>
        </w:rPr>
        <w:t>.</w:t>
      </w:r>
    </w:p>
    <w:p w14:paraId="4DA76DF9" w14:textId="77777777" w:rsidR="00753F68" w:rsidRPr="00E66003" w:rsidRDefault="00753F68" w:rsidP="00B759A0">
      <w:pPr>
        <w:widowControl w:val="0"/>
        <w:ind w:left="567" w:right="566" w:firstLine="567"/>
        <w:jc w:val="both"/>
        <w:rPr>
          <w:color w:val="000000"/>
          <w:sz w:val="28"/>
          <w:szCs w:val="28"/>
          <w:lang w:val="en-US"/>
        </w:rPr>
      </w:pPr>
    </w:p>
    <w:p w14:paraId="2B32CED6" w14:textId="552D5D94" w:rsidR="00753F68" w:rsidRPr="00E66003" w:rsidRDefault="00753F68" w:rsidP="00B759A0">
      <w:pPr>
        <w:widowControl w:val="0"/>
        <w:ind w:firstLine="567"/>
        <w:jc w:val="both"/>
        <w:rPr>
          <w:color w:val="000000"/>
          <w:sz w:val="28"/>
          <w:szCs w:val="28"/>
          <w:lang w:val="en-US"/>
        </w:rPr>
      </w:pPr>
      <w:r w:rsidRPr="00E66003">
        <w:rPr>
          <w:color w:val="000000"/>
          <w:sz w:val="28"/>
          <w:szCs w:val="28"/>
          <w:lang w:val="en-US"/>
        </w:rPr>
        <w:t xml:space="preserve">In 2009, Obama highlighted the contrast between the government and the people. He emphasizes that the focus should be on whether government programs effectively help families </w:t>
      </w:r>
      <w:r w:rsidR="00003020" w:rsidRPr="00E66003">
        <w:rPr>
          <w:color w:val="000000"/>
          <w:sz w:val="28"/>
          <w:szCs w:val="28"/>
          <w:lang w:val="en-US"/>
        </w:rPr>
        <w:t>in need</w:t>
      </w:r>
      <w:r w:rsidRPr="00E66003">
        <w:rPr>
          <w:color w:val="000000"/>
          <w:sz w:val="28"/>
          <w:szCs w:val="28"/>
          <w:lang w:val="en-US"/>
        </w:rPr>
        <w:t>:</w:t>
      </w:r>
    </w:p>
    <w:p w14:paraId="5735B85D" w14:textId="77777777" w:rsidR="00753F68" w:rsidRPr="00E66003" w:rsidRDefault="00753F68" w:rsidP="00B759A0">
      <w:pPr>
        <w:widowControl w:val="0"/>
        <w:ind w:firstLine="567"/>
        <w:jc w:val="both"/>
        <w:rPr>
          <w:color w:val="000000"/>
          <w:sz w:val="28"/>
          <w:szCs w:val="28"/>
          <w:lang w:val="en-US"/>
        </w:rPr>
      </w:pPr>
    </w:p>
    <w:p w14:paraId="5A4AAB4F" w14:textId="0E2FEDD5" w:rsidR="00753F68" w:rsidRPr="00E66003" w:rsidRDefault="00753F68" w:rsidP="00B759A0">
      <w:pPr>
        <w:widowControl w:val="0"/>
        <w:ind w:left="567" w:right="566" w:firstLine="567"/>
        <w:jc w:val="both"/>
        <w:rPr>
          <w:color w:val="000000"/>
          <w:sz w:val="28"/>
          <w:szCs w:val="28"/>
          <w:lang w:val="en-US"/>
        </w:rPr>
      </w:pPr>
      <w:r w:rsidRPr="00E66003">
        <w:rPr>
          <w:color w:val="000000"/>
          <w:sz w:val="28"/>
          <w:szCs w:val="28"/>
          <w:lang w:val="en-US"/>
        </w:rPr>
        <w:t xml:space="preserve">“What the cynics fail to understand is that the ground has shifted beneath them, that the stale political arguments that have consumed us for so long no longer apply. The question we ask today is not whether our </w:t>
      </w:r>
      <w:proofErr w:type="gramStart"/>
      <w:r w:rsidRPr="00E66003">
        <w:rPr>
          <w:color w:val="000000"/>
          <w:sz w:val="28"/>
          <w:szCs w:val="28"/>
          <w:lang w:val="en-US"/>
        </w:rPr>
        <w:t>Government</w:t>
      </w:r>
      <w:proofErr w:type="gramEnd"/>
      <w:r w:rsidRPr="00E66003">
        <w:rPr>
          <w:color w:val="000000"/>
          <w:sz w:val="28"/>
          <w:szCs w:val="28"/>
          <w:lang w:val="en-US"/>
        </w:rPr>
        <w:t xml:space="preserve"> is too big or too small, but whether it works; whether it helps families find jobs at a decent wage, care they can afford, a retirement that is dignified. Where the answer is yes, we intend to move forward. Where the answer is no, programs will end. And those of us who manage the public's dollars will be held to account to spend wisely, reform bad habits, and do our business in the light of day, because only then can we restore the vital trust between a people and their government” (</w:t>
      </w:r>
      <w:r w:rsidR="00904A88" w:rsidRPr="00E66003">
        <w:rPr>
          <w:iCs/>
          <w:color w:val="000000"/>
          <w:sz w:val="28"/>
          <w:szCs w:val="28"/>
          <w:shd w:val="clear" w:color="auto" w:fill="FFFFFF"/>
          <w:lang w:val="en-US"/>
        </w:rPr>
        <w:t xml:space="preserve">quoted from </w:t>
      </w:r>
      <w:r w:rsidRPr="00E66003">
        <w:rPr>
          <w:color w:val="000000"/>
          <w:sz w:val="28"/>
          <w:szCs w:val="28"/>
          <w:lang w:val="en-US"/>
        </w:rPr>
        <w:t>B. Obama</w:t>
      </w:r>
      <w:r w:rsidR="00904A88" w:rsidRPr="00E66003">
        <w:rPr>
          <w:color w:val="000000"/>
          <w:sz w:val="28"/>
          <w:szCs w:val="28"/>
          <w:lang w:val="en-US"/>
        </w:rPr>
        <w:t>’s Inaugural Address</w:t>
      </w:r>
      <w:r w:rsidRPr="00E66003">
        <w:rPr>
          <w:color w:val="000000"/>
          <w:sz w:val="28"/>
          <w:szCs w:val="28"/>
          <w:lang w:val="en-US"/>
        </w:rPr>
        <w:t>, 2009)</w:t>
      </w:r>
      <w:r w:rsidR="00465BF4" w:rsidRPr="00E66003">
        <w:rPr>
          <w:color w:val="000000"/>
          <w:sz w:val="28"/>
          <w:szCs w:val="28"/>
          <w:lang w:val="en-US"/>
        </w:rPr>
        <w:t>.</w:t>
      </w:r>
    </w:p>
    <w:p w14:paraId="7D9AE291" w14:textId="77777777" w:rsidR="00753F68" w:rsidRPr="00E66003" w:rsidRDefault="00753F68" w:rsidP="00B759A0">
      <w:pPr>
        <w:widowControl w:val="0"/>
        <w:ind w:firstLine="567"/>
        <w:jc w:val="both"/>
        <w:rPr>
          <w:color w:val="000000"/>
          <w:sz w:val="28"/>
          <w:szCs w:val="28"/>
          <w:lang w:val="en-US"/>
        </w:rPr>
      </w:pPr>
    </w:p>
    <w:p w14:paraId="39F2D1F5" w14:textId="1A48E724" w:rsidR="00753F68" w:rsidRPr="00E66003" w:rsidRDefault="00753F68" w:rsidP="00B759A0">
      <w:pPr>
        <w:widowControl w:val="0"/>
        <w:ind w:firstLine="567"/>
        <w:jc w:val="both"/>
        <w:rPr>
          <w:color w:val="000000"/>
          <w:sz w:val="28"/>
          <w:szCs w:val="28"/>
          <w:lang w:val="en-US"/>
        </w:rPr>
      </w:pPr>
      <w:r w:rsidRPr="00E66003">
        <w:rPr>
          <w:color w:val="000000"/>
          <w:sz w:val="28"/>
          <w:szCs w:val="28"/>
          <w:lang w:val="en-US"/>
        </w:rPr>
        <w:t xml:space="preserve">In his first </w:t>
      </w:r>
      <w:r w:rsidR="00AB63DA" w:rsidRPr="00E66003">
        <w:rPr>
          <w:color w:val="000000"/>
          <w:sz w:val="28"/>
          <w:szCs w:val="28"/>
          <w:lang w:val="en-US"/>
        </w:rPr>
        <w:t>Inaugural Address</w:t>
      </w:r>
      <w:r w:rsidRPr="00E66003">
        <w:rPr>
          <w:color w:val="000000"/>
          <w:sz w:val="28"/>
          <w:szCs w:val="28"/>
          <w:lang w:val="en-US"/>
        </w:rPr>
        <w:t>, Trump conveyed that true power lies with the citizens rather than the political parties. Furthermore, he identifies the date of the Inauguration as a symbol of the historic day when the public regained control over the government:</w:t>
      </w:r>
    </w:p>
    <w:p w14:paraId="336D7274" w14:textId="77777777" w:rsidR="00753F68" w:rsidRPr="00E66003" w:rsidRDefault="00753F68" w:rsidP="00B759A0">
      <w:pPr>
        <w:widowControl w:val="0"/>
        <w:ind w:firstLine="567"/>
        <w:jc w:val="both"/>
        <w:rPr>
          <w:i/>
          <w:color w:val="000000"/>
          <w:sz w:val="28"/>
          <w:szCs w:val="28"/>
          <w:lang w:val="en-US"/>
        </w:rPr>
      </w:pPr>
    </w:p>
    <w:p w14:paraId="2F0DF417" w14:textId="57E2997F" w:rsidR="00753F68" w:rsidRPr="00E66003" w:rsidRDefault="00753F68" w:rsidP="00B759A0">
      <w:pPr>
        <w:widowControl w:val="0"/>
        <w:ind w:left="567" w:right="566" w:firstLine="567"/>
        <w:jc w:val="both"/>
        <w:rPr>
          <w:color w:val="000000"/>
          <w:sz w:val="28"/>
          <w:szCs w:val="28"/>
          <w:lang w:val="en-US"/>
        </w:rPr>
      </w:pPr>
      <w:r w:rsidRPr="00E66003">
        <w:rPr>
          <w:color w:val="000000"/>
          <w:sz w:val="28"/>
          <w:szCs w:val="28"/>
          <w:lang w:val="en-US"/>
        </w:rPr>
        <w:t xml:space="preserve">“What truly matters is not which party controls our </w:t>
      </w:r>
      <w:proofErr w:type="gramStart"/>
      <w:r w:rsidRPr="00E66003">
        <w:rPr>
          <w:color w:val="000000"/>
          <w:sz w:val="28"/>
          <w:szCs w:val="28"/>
          <w:lang w:val="en-US"/>
        </w:rPr>
        <w:t>Government</w:t>
      </w:r>
      <w:proofErr w:type="gramEnd"/>
      <w:r w:rsidRPr="00E66003">
        <w:rPr>
          <w:color w:val="000000"/>
          <w:sz w:val="28"/>
          <w:szCs w:val="28"/>
          <w:lang w:val="en-US"/>
        </w:rPr>
        <w:t xml:space="preserve">, but whether our </w:t>
      </w:r>
      <w:proofErr w:type="gramStart"/>
      <w:r w:rsidRPr="00E66003">
        <w:rPr>
          <w:color w:val="000000"/>
          <w:sz w:val="28"/>
          <w:szCs w:val="28"/>
          <w:lang w:val="en-US"/>
        </w:rPr>
        <w:t>Government</w:t>
      </w:r>
      <w:proofErr w:type="gramEnd"/>
      <w:r w:rsidRPr="00E66003">
        <w:rPr>
          <w:color w:val="000000"/>
          <w:sz w:val="28"/>
          <w:szCs w:val="28"/>
          <w:lang w:val="en-US"/>
        </w:rPr>
        <w:t xml:space="preserve"> is controlled by the people. January 20, 2017, will be remembered as the day the people became the rulers of this Nation again. </w:t>
      </w:r>
      <w:r w:rsidRPr="00E66003">
        <w:rPr>
          <w:color w:val="000000"/>
          <w:sz w:val="28"/>
          <w:szCs w:val="28"/>
          <w:lang w:val="en-US"/>
        </w:rPr>
        <w:lastRenderedPageBreak/>
        <w:t>The forgotten men and women of our country will be forgotten no longer. Everyone is listening to you now”</w:t>
      </w:r>
      <w:r w:rsidR="00465BF4" w:rsidRPr="00E66003">
        <w:rPr>
          <w:color w:val="000000"/>
          <w:sz w:val="28"/>
          <w:szCs w:val="28"/>
          <w:lang w:val="en-US"/>
        </w:rPr>
        <w:t xml:space="preserve"> </w:t>
      </w:r>
      <w:r w:rsidRPr="00E66003">
        <w:rPr>
          <w:color w:val="000000"/>
          <w:sz w:val="28"/>
          <w:szCs w:val="28"/>
          <w:lang w:val="en-US"/>
        </w:rPr>
        <w:t>(</w:t>
      </w:r>
      <w:r w:rsidR="00904A88" w:rsidRPr="00E66003">
        <w:rPr>
          <w:iCs/>
          <w:color w:val="000000"/>
          <w:sz w:val="28"/>
          <w:szCs w:val="28"/>
          <w:shd w:val="clear" w:color="auto" w:fill="FFFFFF"/>
          <w:lang w:val="en-US"/>
        </w:rPr>
        <w:t xml:space="preserve">quoted from </w:t>
      </w:r>
      <w:r w:rsidRPr="00E66003">
        <w:rPr>
          <w:color w:val="000000"/>
          <w:sz w:val="28"/>
          <w:szCs w:val="28"/>
          <w:lang w:val="en-US"/>
        </w:rPr>
        <w:t>D. Trump</w:t>
      </w:r>
      <w:r w:rsidR="00904A88" w:rsidRPr="00E66003">
        <w:rPr>
          <w:color w:val="000000"/>
          <w:sz w:val="28"/>
          <w:szCs w:val="28"/>
          <w:lang w:val="en-US"/>
        </w:rPr>
        <w:t>’s Inaugural Address</w:t>
      </w:r>
      <w:r w:rsidRPr="00E66003">
        <w:rPr>
          <w:color w:val="000000"/>
          <w:sz w:val="28"/>
          <w:szCs w:val="28"/>
          <w:lang w:val="en-US"/>
        </w:rPr>
        <w:t>, 2017)</w:t>
      </w:r>
    </w:p>
    <w:p w14:paraId="4559D200" w14:textId="77777777" w:rsidR="00753F68" w:rsidRPr="00E66003" w:rsidRDefault="00753F68" w:rsidP="00B759A0">
      <w:pPr>
        <w:widowControl w:val="0"/>
        <w:ind w:firstLine="567"/>
        <w:jc w:val="both"/>
        <w:rPr>
          <w:color w:val="000000"/>
          <w:sz w:val="28"/>
          <w:szCs w:val="28"/>
          <w:lang w:val="en-US"/>
        </w:rPr>
      </w:pPr>
    </w:p>
    <w:p w14:paraId="21DA13F5" w14:textId="1235C383" w:rsidR="00753F68" w:rsidRPr="00E66003" w:rsidRDefault="00753F68" w:rsidP="00B759A0">
      <w:pPr>
        <w:widowControl w:val="0"/>
        <w:ind w:firstLine="567"/>
        <w:jc w:val="both"/>
        <w:rPr>
          <w:color w:val="000000"/>
          <w:sz w:val="28"/>
          <w:szCs w:val="28"/>
          <w:lang w:val="en-US"/>
        </w:rPr>
      </w:pPr>
      <w:r w:rsidRPr="00E66003">
        <w:rPr>
          <w:color w:val="000000"/>
          <w:sz w:val="28"/>
          <w:szCs w:val="28"/>
          <w:lang w:val="en-US"/>
        </w:rPr>
        <w:t xml:space="preserve">Clinton in his 1993 </w:t>
      </w:r>
      <w:r w:rsidR="00AB63DA" w:rsidRPr="00E66003">
        <w:rPr>
          <w:color w:val="000000"/>
          <w:sz w:val="28"/>
          <w:szCs w:val="28"/>
          <w:lang w:val="en-US"/>
        </w:rPr>
        <w:t>Inaugural Address</w:t>
      </w:r>
      <w:r w:rsidRPr="00E66003">
        <w:rPr>
          <w:color w:val="000000"/>
          <w:sz w:val="28"/>
          <w:szCs w:val="28"/>
          <w:lang w:val="en-US"/>
        </w:rPr>
        <w:t xml:space="preserve"> highlighted the importance of young Americans and called the upcoming four years of his administration “</w:t>
      </w:r>
      <w:r w:rsidRPr="00E66003">
        <w:rPr>
          <w:i/>
          <w:iCs/>
          <w:color w:val="000000"/>
          <w:sz w:val="28"/>
          <w:szCs w:val="28"/>
          <w:lang w:val="en-US"/>
        </w:rPr>
        <w:t>a season of service</w:t>
      </w:r>
      <w:r w:rsidRPr="00E66003">
        <w:rPr>
          <w:color w:val="000000"/>
          <w:sz w:val="28"/>
          <w:szCs w:val="28"/>
          <w:lang w:val="en-US"/>
        </w:rPr>
        <w:t>”</w:t>
      </w:r>
      <w:r w:rsidR="00003020" w:rsidRPr="00E66003">
        <w:rPr>
          <w:color w:val="000000"/>
          <w:sz w:val="28"/>
          <w:szCs w:val="28"/>
          <w:lang w:val="en-US"/>
        </w:rPr>
        <w:t xml:space="preserve"> (Clinton, 1993)</w:t>
      </w:r>
      <w:r w:rsidRPr="00E66003">
        <w:rPr>
          <w:color w:val="000000"/>
          <w:sz w:val="28"/>
          <w:szCs w:val="28"/>
          <w:lang w:val="en-US"/>
        </w:rPr>
        <w:t>:</w:t>
      </w:r>
    </w:p>
    <w:p w14:paraId="463C5C32" w14:textId="77777777" w:rsidR="00753F68" w:rsidRPr="00E66003" w:rsidRDefault="00753F68" w:rsidP="00B759A0">
      <w:pPr>
        <w:widowControl w:val="0"/>
        <w:ind w:firstLine="567"/>
        <w:jc w:val="both"/>
        <w:rPr>
          <w:iCs/>
          <w:color w:val="000000"/>
          <w:sz w:val="28"/>
          <w:szCs w:val="28"/>
          <w:lang w:val="en-US"/>
        </w:rPr>
      </w:pPr>
    </w:p>
    <w:p w14:paraId="4E727BD0" w14:textId="033A7CF3" w:rsidR="00753F68" w:rsidRPr="00E66003" w:rsidRDefault="00753F68" w:rsidP="00B759A0">
      <w:pPr>
        <w:widowControl w:val="0"/>
        <w:ind w:left="567" w:right="566" w:firstLine="567"/>
        <w:jc w:val="both"/>
        <w:rPr>
          <w:iCs/>
          <w:color w:val="000000"/>
          <w:sz w:val="28"/>
          <w:szCs w:val="28"/>
          <w:lang w:val="en-US"/>
        </w:rPr>
      </w:pPr>
      <w:r w:rsidRPr="00E66003">
        <w:rPr>
          <w:iCs/>
          <w:color w:val="000000"/>
          <w:sz w:val="28"/>
          <w:szCs w:val="28"/>
          <w:lang w:val="en-US"/>
        </w:rPr>
        <w:t>“My fellow Americans, you, too, must play your part in our renewal. I challenge a new generation of young Americans to a season of service: to act on your idealism by helping troubled children, keeping company with those in need, reconnecting our torn communities. There is so much to be done; enough, indeed, for millions of others who are still young in spirit to give of themselves in service, too. In serving, we recognize a simple but powerful truth: We need each other, and we must care for one another”</w:t>
      </w:r>
      <w:r w:rsidR="0085510F" w:rsidRPr="00E66003">
        <w:rPr>
          <w:iCs/>
          <w:color w:val="000000"/>
          <w:sz w:val="28"/>
          <w:szCs w:val="28"/>
          <w:lang w:val="en-US"/>
        </w:rPr>
        <w:t xml:space="preserve"> </w:t>
      </w:r>
      <w:r w:rsidRPr="00E66003">
        <w:rPr>
          <w:color w:val="000000"/>
          <w:sz w:val="28"/>
          <w:szCs w:val="28"/>
          <w:lang w:val="en-US"/>
        </w:rPr>
        <w:t>(</w:t>
      </w:r>
      <w:r w:rsidR="00904A88" w:rsidRPr="00E66003">
        <w:rPr>
          <w:iCs/>
          <w:color w:val="000000"/>
          <w:sz w:val="28"/>
          <w:szCs w:val="28"/>
          <w:shd w:val="clear" w:color="auto" w:fill="FFFFFF"/>
          <w:lang w:val="en-US"/>
        </w:rPr>
        <w:t xml:space="preserve">quoted from </w:t>
      </w:r>
      <w:r w:rsidRPr="00E66003">
        <w:rPr>
          <w:color w:val="000000"/>
          <w:sz w:val="28"/>
          <w:szCs w:val="28"/>
          <w:lang w:val="en-US"/>
        </w:rPr>
        <w:t>B. Clinton</w:t>
      </w:r>
      <w:r w:rsidR="00904A88" w:rsidRPr="00E66003">
        <w:rPr>
          <w:color w:val="000000"/>
          <w:sz w:val="28"/>
          <w:szCs w:val="28"/>
          <w:lang w:val="en-US"/>
        </w:rPr>
        <w:t>’s Inaugural Address</w:t>
      </w:r>
      <w:r w:rsidRPr="00E66003">
        <w:rPr>
          <w:color w:val="000000"/>
          <w:sz w:val="28"/>
          <w:szCs w:val="28"/>
          <w:lang w:val="en-US"/>
        </w:rPr>
        <w:t>, 1993)</w:t>
      </w:r>
      <w:r w:rsidR="0085510F" w:rsidRPr="00E66003">
        <w:rPr>
          <w:color w:val="000000"/>
          <w:sz w:val="28"/>
          <w:szCs w:val="28"/>
          <w:lang w:val="en-US"/>
        </w:rPr>
        <w:t>.</w:t>
      </w:r>
    </w:p>
    <w:p w14:paraId="1904B800" w14:textId="77777777" w:rsidR="00753F68" w:rsidRPr="00E66003" w:rsidRDefault="00753F68" w:rsidP="00B759A0">
      <w:pPr>
        <w:widowControl w:val="0"/>
        <w:ind w:firstLine="567"/>
        <w:jc w:val="both"/>
        <w:rPr>
          <w:i/>
          <w:iCs/>
          <w:color w:val="000000"/>
          <w:sz w:val="28"/>
          <w:szCs w:val="28"/>
          <w:lang w:val="en-US"/>
        </w:rPr>
      </w:pPr>
    </w:p>
    <w:p w14:paraId="3EC87B60" w14:textId="387B5677" w:rsidR="00003020" w:rsidRPr="00E66003" w:rsidRDefault="00753F68" w:rsidP="00B759A0">
      <w:pPr>
        <w:widowControl w:val="0"/>
        <w:ind w:firstLine="567"/>
        <w:jc w:val="both"/>
        <w:rPr>
          <w:color w:val="000000"/>
          <w:sz w:val="28"/>
          <w:szCs w:val="28"/>
          <w:lang w:val="en-US"/>
        </w:rPr>
      </w:pPr>
      <w:r w:rsidRPr="00E66003">
        <w:rPr>
          <w:color w:val="000000"/>
          <w:sz w:val="28"/>
          <w:szCs w:val="28"/>
          <w:lang w:val="en-US"/>
        </w:rPr>
        <w:t xml:space="preserve">In 1997 </w:t>
      </w:r>
      <w:r w:rsidR="00AB63DA" w:rsidRPr="00E66003">
        <w:rPr>
          <w:color w:val="000000"/>
          <w:sz w:val="28"/>
          <w:szCs w:val="28"/>
          <w:lang w:val="en-US"/>
        </w:rPr>
        <w:t>Inaugural Address</w:t>
      </w:r>
      <w:r w:rsidRPr="00E66003">
        <w:rPr>
          <w:color w:val="000000"/>
          <w:sz w:val="28"/>
          <w:szCs w:val="28"/>
          <w:lang w:val="en-US"/>
        </w:rPr>
        <w:t xml:space="preserve">, Clinton emphasized </w:t>
      </w:r>
      <w:r w:rsidR="00003020" w:rsidRPr="00E66003">
        <w:rPr>
          <w:color w:val="000000"/>
          <w:sz w:val="28"/>
          <w:szCs w:val="28"/>
          <w:lang w:val="en-US"/>
        </w:rPr>
        <w:t>each citizen’s personal responsibility for themselves, their families, close ones, and the broader community, advocating for a collective approach and a spirit of unity within the country as a whole:</w:t>
      </w:r>
    </w:p>
    <w:p w14:paraId="3CC3177F" w14:textId="13FF632A" w:rsidR="00753F68" w:rsidRPr="00E66003" w:rsidRDefault="00753F68" w:rsidP="00B759A0">
      <w:pPr>
        <w:widowControl w:val="0"/>
        <w:jc w:val="both"/>
        <w:rPr>
          <w:color w:val="000000"/>
          <w:sz w:val="28"/>
          <w:szCs w:val="28"/>
          <w:lang w:val="en-US"/>
        </w:rPr>
      </w:pPr>
    </w:p>
    <w:p w14:paraId="18496981" w14:textId="0CDC6832" w:rsidR="00753F68" w:rsidRPr="00E66003" w:rsidRDefault="00753F68" w:rsidP="00B759A0">
      <w:pPr>
        <w:widowControl w:val="0"/>
        <w:ind w:left="567" w:right="566" w:firstLine="567"/>
        <w:jc w:val="both"/>
        <w:rPr>
          <w:iCs/>
          <w:sz w:val="28"/>
          <w:szCs w:val="28"/>
          <w:lang w:val="en-US"/>
        </w:rPr>
      </w:pPr>
      <w:r w:rsidRPr="00E66003">
        <w:rPr>
          <w:iCs/>
          <w:sz w:val="28"/>
          <w:szCs w:val="28"/>
          <w:lang w:val="en-US"/>
        </w:rPr>
        <w:t>“Each and every one of us, in our own way, must assume personal responsibility—not only for ourselves and our families, but for our neighbors and our nation. Our greatest responsibility is to embrace a new spirit of community for a new century. For any one of us to succeed, we must succeed as one America”</w:t>
      </w:r>
      <w:r w:rsidR="0085510F" w:rsidRPr="00E66003">
        <w:rPr>
          <w:iCs/>
          <w:sz w:val="28"/>
          <w:szCs w:val="28"/>
          <w:lang w:val="en-US"/>
        </w:rPr>
        <w:t xml:space="preserve"> </w:t>
      </w:r>
      <w:r w:rsidRPr="00E66003">
        <w:rPr>
          <w:sz w:val="28"/>
          <w:szCs w:val="28"/>
          <w:lang w:val="en-US"/>
        </w:rPr>
        <w:t>(</w:t>
      </w:r>
      <w:r w:rsidR="00904A88" w:rsidRPr="00E66003">
        <w:rPr>
          <w:iCs/>
          <w:color w:val="000000"/>
          <w:sz w:val="28"/>
          <w:szCs w:val="28"/>
          <w:shd w:val="clear" w:color="auto" w:fill="FFFFFF"/>
          <w:lang w:val="en-US"/>
        </w:rPr>
        <w:t xml:space="preserve">quoted from </w:t>
      </w:r>
      <w:r w:rsidRPr="00E66003">
        <w:rPr>
          <w:color w:val="000000"/>
          <w:sz w:val="28"/>
          <w:szCs w:val="28"/>
          <w:shd w:val="clear" w:color="auto" w:fill="FFFFFF"/>
          <w:lang w:val="en-US"/>
        </w:rPr>
        <w:t>B.</w:t>
      </w:r>
      <w:r w:rsidRPr="00E66003">
        <w:rPr>
          <w:sz w:val="28"/>
          <w:szCs w:val="28"/>
          <w:lang w:val="en-US"/>
        </w:rPr>
        <w:t xml:space="preserve"> Clinton</w:t>
      </w:r>
      <w:r w:rsidR="00904A88" w:rsidRPr="00E66003">
        <w:rPr>
          <w:sz w:val="28"/>
          <w:szCs w:val="28"/>
          <w:lang w:val="en-US"/>
        </w:rPr>
        <w:t>’s Inaugural Address</w:t>
      </w:r>
      <w:r w:rsidRPr="00E66003">
        <w:rPr>
          <w:sz w:val="28"/>
          <w:szCs w:val="28"/>
          <w:lang w:val="en-US"/>
        </w:rPr>
        <w:t>, 1997)</w:t>
      </w:r>
      <w:r w:rsidR="0085510F" w:rsidRPr="00E66003">
        <w:rPr>
          <w:sz w:val="28"/>
          <w:szCs w:val="28"/>
          <w:lang w:val="en-US"/>
        </w:rPr>
        <w:t>.</w:t>
      </w:r>
    </w:p>
    <w:p w14:paraId="536127DE" w14:textId="77777777" w:rsidR="00753F68" w:rsidRPr="00E66003" w:rsidRDefault="00753F68" w:rsidP="00B759A0">
      <w:pPr>
        <w:widowControl w:val="0"/>
        <w:ind w:firstLine="567"/>
        <w:jc w:val="both"/>
        <w:rPr>
          <w:color w:val="000000"/>
          <w:sz w:val="28"/>
          <w:szCs w:val="28"/>
          <w:lang w:val="en-US"/>
        </w:rPr>
      </w:pPr>
    </w:p>
    <w:p w14:paraId="7F73A8D5" w14:textId="1CC53146" w:rsidR="003C75AE" w:rsidRPr="00E66003" w:rsidRDefault="00D956FD" w:rsidP="00B759A0">
      <w:pPr>
        <w:widowControl w:val="0"/>
        <w:ind w:firstLine="567"/>
        <w:jc w:val="both"/>
        <w:rPr>
          <w:color w:val="000000"/>
          <w:sz w:val="28"/>
          <w:szCs w:val="28"/>
          <w:lang w:val="en-US"/>
        </w:rPr>
      </w:pPr>
      <w:r w:rsidRPr="00E66003">
        <w:rPr>
          <w:color w:val="000000"/>
          <w:sz w:val="28"/>
          <w:szCs w:val="28"/>
          <w:lang w:val="en-US"/>
        </w:rPr>
        <w:t xml:space="preserve">Thus, this </w:t>
      </w:r>
      <w:r w:rsidR="003C75AE" w:rsidRPr="00E66003">
        <w:rPr>
          <w:color w:val="000000"/>
          <w:sz w:val="28"/>
          <w:szCs w:val="28"/>
          <w:lang w:val="en-US"/>
        </w:rPr>
        <w:t>section of the Inaugural Address focuses on the president’s crucial role in promoting national unity and strengthening the relationship between the government and its citizens</w:t>
      </w:r>
      <w:r w:rsidR="0040776C" w:rsidRPr="00E66003">
        <w:rPr>
          <w:color w:val="000000"/>
          <w:sz w:val="28"/>
          <w:szCs w:val="28"/>
          <w:lang w:val="en-US"/>
        </w:rPr>
        <w:t xml:space="preserve">, </w:t>
      </w:r>
      <w:r w:rsidR="003C75AE" w:rsidRPr="00E66003">
        <w:rPr>
          <w:color w:val="000000"/>
          <w:sz w:val="28"/>
          <w:szCs w:val="28"/>
          <w:lang w:val="en-US"/>
        </w:rPr>
        <w:t xml:space="preserve">marked by diversity and, at times, division, </w:t>
      </w:r>
      <w:r w:rsidR="0040776C" w:rsidRPr="00E66003">
        <w:rPr>
          <w:color w:val="000000"/>
          <w:sz w:val="28"/>
          <w:szCs w:val="28"/>
          <w:lang w:val="en-US"/>
        </w:rPr>
        <w:t xml:space="preserve">and </w:t>
      </w:r>
      <w:r w:rsidR="003C75AE" w:rsidRPr="00E66003">
        <w:rPr>
          <w:color w:val="000000"/>
          <w:sz w:val="28"/>
          <w:szCs w:val="28"/>
          <w:lang w:val="en-US"/>
        </w:rPr>
        <w:t>highlights the idea of a shared American identity. By doing so, it encourages a sense of collective purpose, portraying governance not merely as the enforcement of law but as an expression of the people’s common values, hopes, and ambitions.</w:t>
      </w:r>
    </w:p>
    <w:p w14:paraId="4603E1CD" w14:textId="42BBB3CF" w:rsidR="00B662C9" w:rsidRPr="00E66003" w:rsidRDefault="003C75AE" w:rsidP="00B759A0">
      <w:pPr>
        <w:widowControl w:val="0"/>
        <w:ind w:firstLine="567"/>
        <w:jc w:val="both"/>
        <w:rPr>
          <w:color w:val="000000"/>
          <w:sz w:val="28"/>
          <w:szCs w:val="28"/>
          <w:lang w:val="en-US"/>
        </w:rPr>
      </w:pPr>
      <w:r w:rsidRPr="00E66003">
        <w:rPr>
          <w:color w:val="000000"/>
          <w:sz w:val="28"/>
          <w:szCs w:val="28"/>
          <w:lang w:val="en-US"/>
        </w:rPr>
        <w:t>Additionally, this part of the address places the United States within the global context, emphasizing the country’s leadership role and international responsibilities. The president</w:t>
      </w:r>
      <w:r w:rsidR="0040776C" w:rsidRPr="00E66003">
        <w:rPr>
          <w:color w:val="000000"/>
          <w:sz w:val="28"/>
          <w:szCs w:val="28"/>
          <w:lang w:val="en-US"/>
        </w:rPr>
        <w:t>s</w:t>
      </w:r>
      <w:r w:rsidRPr="00E66003">
        <w:rPr>
          <w:color w:val="000000"/>
          <w:sz w:val="28"/>
          <w:szCs w:val="28"/>
          <w:lang w:val="en-US"/>
        </w:rPr>
        <w:t xml:space="preserve"> use this moment to remind citizens of their nation’s influence on the world stage and the importance of active engagement in global affairs. This message fosters both patriotism and a broader awareness of America’s role in promoting peace, cooperation, and shared progress.</w:t>
      </w:r>
      <w:r w:rsidR="0040776C" w:rsidRPr="00E66003">
        <w:rPr>
          <w:color w:val="000000"/>
          <w:sz w:val="28"/>
          <w:szCs w:val="28"/>
          <w:lang w:val="en-US"/>
        </w:rPr>
        <w:t xml:space="preserve"> </w:t>
      </w:r>
      <w:r w:rsidRPr="00E66003">
        <w:rPr>
          <w:color w:val="000000"/>
          <w:sz w:val="28"/>
          <w:szCs w:val="28"/>
          <w:lang w:val="en-US"/>
        </w:rPr>
        <w:t>Through this dual focus</w:t>
      </w:r>
      <w:r w:rsidR="0040776C" w:rsidRPr="00E66003">
        <w:rPr>
          <w:color w:val="000000"/>
          <w:sz w:val="28"/>
          <w:szCs w:val="28"/>
          <w:lang w:val="en-US"/>
        </w:rPr>
        <w:t>,</w:t>
      </w:r>
      <w:r w:rsidRPr="00E66003">
        <w:rPr>
          <w:color w:val="000000"/>
          <w:sz w:val="28"/>
          <w:szCs w:val="28"/>
          <w:lang w:val="en-US"/>
        </w:rPr>
        <w:t xml:space="preserve"> president</w:t>
      </w:r>
      <w:r w:rsidR="0040776C" w:rsidRPr="00E66003">
        <w:rPr>
          <w:color w:val="000000"/>
          <w:sz w:val="28"/>
          <w:szCs w:val="28"/>
          <w:lang w:val="en-US"/>
        </w:rPr>
        <w:t>s</w:t>
      </w:r>
      <w:r w:rsidRPr="00E66003">
        <w:rPr>
          <w:color w:val="000000"/>
          <w:sz w:val="28"/>
          <w:szCs w:val="28"/>
          <w:lang w:val="en-US"/>
        </w:rPr>
        <w:t xml:space="preserve"> aim to inspire civic pride and encourage public participation, urging Americans to work together in shaping a future that reflects their shared ideals and strengthens the country’s standing in the world.</w:t>
      </w:r>
    </w:p>
    <w:p w14:paraId="250A5EA1" w14:textId="77777777" w:rsidR="00D956FD" w:rsidRPr="00E66003" w:rsidRDefault="00D956FD" w:rsidP="00B759A0">
      <w:pPr>
        <w:widowControl w:val="0"/>
        <w:ind w:firstLine="567"/>
        <w:jc w:val="both"/>
        <w:rPr>
          <w:color w:val="000000"/>
          <w:sz w:val="28"/>
          <w:szCs w:val="28"/>
          <w:lang w:val="en-US"/>
        </w:rPr>
      </w:pPr>
    </w:p>
    <w:p w14:paraId="51435DB8" w14:textId="4C3716B6" w:rsidR="00753F68" w:rsidRPr="00E66003" w:rsidRDefault="00E66003" w:rsidP="00E66003">
      <w:pPr>
        <w:pStyle w:val="a8"/>
        <w:widowControl w:val="0"/>
        <w:tabs>
          <w:tab w:val="left" w:pos="1134"/>
        </w:tabs>
        <w:ind w:left="709"/>
        <w:jc w:val="both"/>
        <w:outlineLvl w:val="1"/>
        <w:rPr>
          <w:b/>
          <w:bCs/>
          <w:sz w:val="28"/>
          <w:szCs w:val="28"/>
          <w:lang w:val="en-US"/>
        </w:rPr>
      </w:pPr>
      <w:bookmarkStart w:id="60" w:name="_Toc199420557"/>
      <w:r w:rsidRPr="00E66003">
        <w:rPr>
          <w:b/>
          <w:bCs/>
          <w:sz w:val="28"/>
          <w:szCs w:val="28"/>
          <w:lang w:val="en-US"/>
        </w:rPr>
        <w:lastRenderedPageBreak/>
        <w:t xml:space="preserve">2.8 </w:t>
      </w:r>
      <w:r w:rsidR="00753F68" w:rsidRPr="00E66003">
        <w:rPr>
          <w:b/>
          <w:bCs/>
          <w:sz w:val="28"/>
          <w:szCs w:val="28"/>
          <w:lang w:val="en-US"/>
        </w:rPr>
        <w:t xml:space="preserve">Conclusion of the </w:t>
      </w:r>
      <w:r w:rsidR="00AB63DA" w:rsidRPr="00E66003">
        <w:rPr>
          <w:b/>
          <w:bCs/>
          <w:sz w:val="28"/>
          <w:szCs w:val="28"/>
          <w:lang w:val="en-US"/>
        </w:rPr>
        <w:t>Inaugural Address</w:t>
      </w:r>
      <w:r w:rsidR="00753F68" w:rsidRPr="00E66003">
        <w:rPr>
          <w:b/>
          <w:bCs/>
          <w:sz w:val="28"/>
          <w:szCs w:val="28"/>
          <w:lang w:val="en-US"/>
        </w:rPr>
        <w:t>es</w:t>
      </w:r>
      <w:bookmarkEnd w:id="60"/>
    </w:p>
    <w:p w14:paraId="3DC6FC79" w14:textId="216EA8BA" w:rsidR="006D274E" w:rsidRPr="00E66003" w:rsidRDefault="00753F68" w:rsidP="00B759A0">
      <w:pPr>
        <w:widowControl w:val="0"/>
        <w:ind w:firstLine="567"/>
        <w:jc w:val="both"/>
        <w:rPr>
          <w:sz w:val="28"/>
          <w:szCs w:val="28"/>
          <w:lang w:val="en-US"/>
        </w:rPr>
      </w:pPr>
      <w:r w:rsidRPr="00E66003">
        <w:rPr>
          <w:sz w:val="28"/>
          <w:szCs w:val="28"/>
          <w:lang w:val="en-US"/>
        </w:rPr>
        <w:t xml:space="preserve">The </w:t>
      </w:r>
      <w:r w:rsidR="00AB63DA" w:rsidRPr="00E66003">
        <w:rPr>
          <w:sz w:val="28"/>
          <w:szCs w:val="28"/>
          <w:lang w:val="en-US"/>
        </w:rPr>
        <w:t>Inaugural Address</w:t>
      </w:r>
      <w:r w:rsidRPr="00E66003">
        <w:rPr>
          <w:sz w:val="28"/>
          <w:szCs w:val="28"/>
          <w:lang w:val="en-US"/>
        </w:rPr>
        <w:t>es of American presidents traditionally conclude with a compelling call to action for the nation. Each president, through his unique perspective and circumstances, emphasizes the importance of unity, hope, and the shared responsibility of all Americans to contribute to the collective progress of the country.</w:t>
      </w:r>
    </w:p>
    <w:p w14:paraId="666AE9C9" w14:textId="205847E7" w:rsidR="00753F68" w:rsidRPr="00E66003" w:rsidRDefault="00753F68" w:rsidP="00B759A0">
      <w:pPr>
        <w:pStyle w:val="a8"/>
        <w:widowControl w:val="0"/>
        <w:ind w:left="0" w:firstLine="567"/>
        <w:jc w:val="both"/>
        <w:rPr>
          <w:sz w:val="28"/>
          <w:szCs w:val="28"/>
          <w:lang w:val="en-US"/>
        </w:rPr>
      </w:pPr>
      <w:r w:rsidRPr="00E66003">
        <w:rPr>
          <w:sz w:val="28"/>
          <w:szCs w:val="28"/>
          <w:lang w:val="en-US"/>
        </w:rPr>
        <w:t xml:space="preserve">For Bill Clinton in 1993 </w:t>
      </w:r>
      <w:r w:rsidR="00AB63DA" w:rsidRPr="00E66003">
        <w:rPr>
          <w:sz w:val="28"/>
          <w:szCs w:val="28"/>
          <w:lang w:val="en-US"/>
        </w:rPr>
        <w:t>Inaugural Address</w:t>
      </w:r>
      <w:r w:rsidRPr="00E66003">
        <w:rPr>
          <w:sz w:val="28"/>
          <w:szCs w:val="28"/>
          <w:lang w:val="en-US"/>
        </w:rPr>
        <w:t>, it was a call to action for unity and service</w:t>
      </w:r>
      <w:r w:rsidR="00672C1E" w:rsidRPr="00E66003">
        <w:rPr>
          <w:sz w:val="28"/>
          <w:szCs w:val="28"/>
          <w:lang w:val="en-US"/>
        </w:rPr>
        <w:t xml:space="preserve">: </w:t>
      </w:r>
    </w:p>
    <w:p w14:paraId="2E97BE61" w14:textId="77777777" w:rsidR="00753F68" w:rsidRPr="00E66003" w:rsidRDefault="00753F68" w:rsidP="00B759A0">
      <w:pPr>
        <w:pStyle w:val="a8"/>
        <w:widowControl w:val="0"/>
        <w:ind w:left="1647"/>
        <w:jc w:val="both"/>
        <w:rPr>
          <w:b/>
          <w:bCs/>
          <w:sz w:val="28"/>
          <w:szCs w:val="28"/>
          <w:lang w:val="en-US"/>
        </w:rPr>
      </w:pPr>
    </w:p>
    <w:p w14:paraId="60EE6F28" w14:textId="3EE90A0B" w:rsidR="00753F68" w:rsidRPr="00E66003" w:rsidRDefault="00753F68" w:rsidP="00B759A0">
      <w:pPr>
        <w:widowControl w:val="0"/>
        <w:ind w:left="567" w:right="560" w:firstLine="567"/>
        <w:jc w:val="both"/>
        <w:rPr>
          <w:color w:val="000000"/>
          <w:sz w:val="28"/>
          <w:szCs w:val="28"/>
          <w:lang w:val="en-US"/>
        </w:rPr>
      </w:pPr>
      <w:r w:rsidRPr="00E66003">
        <w:rPr>
          <w:color w:val="000000"/>
          <w:sz w:val="28"/>
          <w:szCs w:val="28"/>
          <w:lang w:val="en-US"/>
        </w:rPr>
        <w:t>“And so, my fellow Americans, as we stand at the edge of the 21st century, let us begin anew with energy and hope, with faith and discipline.</w:t>
      </w:r>
      <w:r w:rsidRPr="00E66003">
        <w:rPr>
          <w:i/>
          <w:color w:val="000000"/>
          <w:sz w:val="28"/>
          <w:szCs w:val="28"/>
          <w:lang w:val="en-US"/>
        </w:rPr>
        <w:t xml:space="preserve"> </w:t>
      </w:r>
      <w:r w:rsidRPr="00E66003">
        <w:rPr>
          <w:color w:val="000000"/>
          <w:sz w:val="28"/>
          <w:szCs w:val="28"/>
          <w:lang w:val="en-US"/>
        </w:rPr>
        <w:t xml:space="preserve">And let us work until our work is done. The Scripture says, "And let us not be weary in well </w:t>
      </w:r>
      <w:proofErr w:type="gramStart"/>
      <w:r w:rsidRPr="00E66003">
        <w:rPr>
          <w:color w:val="000000"/>
          <w:sz w:val="28"/>
          <w:szCs w:val="28"/>
          <w:lang w:val="en-US"/>
        </w:rPr>
        <w:t>doing:</w:t>
      </w:r>
      <w:proofErr w:type="gramEnd"/>
      <w:r w:rsidRPr="00E66003">
        <w:rPr>
          <w:color w:val="000000"/>
          <w:sz w:val="28"/>
          <w:szCs w:val="28"/>
          <w:lang w:val="en-US"/>
        </w:rPr>
        <w:t xml:space="preserve"> for in due </w:t>
      </w:r>
      <w:proofErr w:type="gramStart"/>
      <w:r w:rsidRPr="00E66003">
        <w:rPr>
          <w:color w:val="000000"/>
          <w:sz w:val="28"/>
          <w:szCs w:val="28"/>
          <w:lang w:val="en-US"/>
        </w:rPr>
        <w:t>season</w:t>
      </w:r>
      <w:proofErr w:type="gramEnd"/>
      <w:r w:rsidRPr="00E66003">
        <w:rPr>
          <w:color w:val="000000"/>
          <w:sz w:val="28"/>
          <w:szCs w:val="28"/>
          <w:lang w:val="en-US"/>
        </w:rPr>
        <w:t xml:space="preserve"> we shall reap, if we faint not." From this joyful mountaintop of </w:t>
      </w:r>
      <w:proofErr w:type="gramStart"/>
      <w:r w:rsidRPr="00E66003">
        <w:rPr>
          <w:color w:val="000000"/>
          <w:sz w:val="28"/>
          <w:szCs w:val="28"/>
          <w:lang w:val="en-US"/>
        </w:rPr>
        <w:t>celebration</w:t>
      </w:r>
      <w:proofErr w:type="gramEnd"/>
      <w:r w:rsidRPr="00E66003">
        <w:rPr>
          <w:color w:val="000000"/>
          <w:sz w:val="28"/>
          <w:szCs w:val="28"/>
          <w:lang w:val="en-US"/>
        </w:rPr>
        <w:t xml:space="preserve"> we hear a call to service in the valley. We have heard the trumpets. We have changed the guard. And now, each in our own way and with God's help, we must answer the call”</w:t>
      </w:r>
      <w:r w:rsidR="0085510F" w:rsidRPr="00E66003">
        <w:rPr>
          <w:color w:val="000000"/>
          <w:sz w:val="28"/>
          <w:szCs w:val="28"/>
          <w:lang w:val="en-US"/>
        </w:rPr>
        <w:t xml:space="preserve"> </w:t>
      </w:r>
      <w:r w:rsidRPr="00E66003">
        <w:rPr>
          <w:iCs/>
          <w:color w:val="000000"/>
          <w:sz w:val="28"/>
          <w:szCs w:val="28"/>
          <w:lang w:val="en-US"/>
        </w:rPr>
        <w:t>(</w:t>
      </w:r>
      <w:r w:rsidR="00904A88" w:rsidRPr="00E66003">
        <w:rPr>
          <w:iCs/>
          <w:color w:val="000000"/>
          <w:sz w:val="28"/>
          <w:szCs w:val="28"/>
          <w:shd w:val="clear" w:color="auto" w:fill="FFFFFF"/>
          <w:lang w:val="en-US"/>
        </w:rPr>
        <w:t xml:space="preserve">quoted from </w:t>
      </w:r>
      <w:r w:rsidRPr="00E66003">
        <w:rPr>
          <w:iCs/>
          <w:color w:val="000000"/>
          <w:sz w:val="28"/>
          <w:szCs w:val="28"/>
          <w:shd w:val="clear" w:color="auto" w:fill="FFFFFF"/>
          <w:lang w:val="en-US"/>
        </w:rPr>
        <w:t>B.</w:t>
      </w:r>
      <w:r w:rsidRPr="00E66003">
        <w:rPr>
          <w:iCs/>
          <w:sz w:val="28"/>
          <w:szCs w:val="28"/>
          <w:lang w:val="en-US"/>
        </w:rPr>
        <w:t xml:space="preserve"> Clinton</w:t>
      </w:r>
      <w:r w:rsidR="00904A88" w:rsidRPr="00E66003">
        <w:rPr>
          <w:iCs/>
          <w:sz w:val="28"/>
          <w:szCs w:val="28"/>
          <w:lang w:val="en-US"/>
        </w:rPr>
        <w:t>’s Inaugural Address</w:t>
      </w:r>
      <w:r w:rsidRPr="00E66003">
        <w:rPr>
          <w:iCs/>
          <w:color w:val="000000"/>
          <w:sz w:val="28"/>
          <w:szCs w:val="28"/>
          <w:lang w:val="en-US"/>
        </w:rPr>
        <w:t>, 1993)</w:t>
      </w:r>
      <w:r w:rsidR="0085510F" w:rsidRPr="00E66003">
        <w:rPr>
          <w:iCs/>
          <w:color w:val="000000"/>
          <w:sz w:val="28"/>
          <w:szCs w:val="28"/>
          <w:lang w:val="en-US"/>
        </w:rPr>
        <w:t>.</w:t>
      </w:r>
    </w:p>
    <w:p w14:paraId="362B28E6" w14:textId="77777777" w:rsidR="00753F68" w:rsidRPr="00E66003" w:rsidRDefault="00753F68" w:rsidP="00B759A0">
      <w:pPr>
        <w:widowControl w:val="0"/>
        <w:ind w:firstLine="567"/>
        <w:jc w:val="both"/>
        <w:rPr>
          <w:iCs/>
          <w:color w:val="000000"/>
          <w:sz w:val="28"/>
          <w:szCs w:val="28"/>
          <w:lang w:val="en-US"/>
        </w:rPr>
      </w:pPr>
    </w:p>
    <w:p w14:paraId="30CCD174" w14:textId="0A64A9E0" w:rsidR="00753F68" w:rsidRPr="00E66003" w:rsidRDefault="00753F68" w:rsidP="00B759A0">
      <w:pPr>
        <w:widowControl w:val="0"/>
        <w:ind w:firstLine="567"/>
        <w:jc w:val="both"/>
        <w:rPr>
          <w:iCs/>
          <w:color w:val="000000"/>
          <w:sz w:val="28"/>
          <w:szCs w:val="28"/>
          <w:lang w:val="en-US"/>
        </w:rPr>
      </w:pPr>
      <w:r w:rsidRPr="00E66003">
        <w:rPr>
          <w:iCs/>
          <w:color w:val="000000"/>
          <w:sz w:val="28"/>
          <w:szCs w:val="28"/>
          <w:lang w:val="en-US"/>
        </w:rPr>
        <w:t>In 1997 again President Clinton calls for the unity of American people, in creating a hopeful future for all and building a metaphorical bridge that allows everyone to reach new opportunities and a brighter</w:t>
      </w:r>
      <w:r w:rsidR="00FD7B9F" w:rsidRPr="00E66003">
        <w:rPr>
          <w:iCs/>
          <w:color w:val="000000"/>
          <w:sz w:val="28"/>
          <w:szCs w:val="28"/>
          <w:lang w:val="en-US"/>
        </w:rPr>
        <w:t xml:space="preserve"> future</w:t>
      </w:r>
      <w:r w:rsidRPr="00E66003">
        <w:rPr>
          <w:iCs/>
          <w:color w:val="000000"/>
          <w:sz w:val="28"/>
          <w:szCs w:val="28"/>
          <w:lang w:val="en-US"/>
        </w:rPr>
        <w:t>:</w:t>
      </w:r>
    </w:p>
    <w:p w14:paraId="3C8C1713" w14:textId="77777777" w:rsidR="00753F68" w:rsidRPr="00E66003" w:rsidRDefault="00753F68" w:rsidP="00B759A0">
      <w:pPr>
        <w:widowControl w:val="0"/>
        <w:ind w:firstLine="567"/>
        <w:jc w:val="both"/>
        <w:rPr>
          <w:iCs/>
          <w:color w:val="000000"/>
          <w:sz w:val="28"/>
          <w:szCs w:val="28"/>
          <w:lang w:val="en-US"/>
        </w:rPr>
      </w:pPr>
    </w:p>
    <w:p w14:paraId="655DF5C3" w14:textId="77777777" w:rsidR="00753F68" w:rsidRPr="00E66003" w:rsidRDefault="00753F68" w:rsidP="00B759A0">
      <w:pPr>
        <w:widowControl w:val="0"/>
        <w:ind w:left="567" w:right="560" w:firstLine="567"/>
        <w:jc w:val="both"/>
        <w:rPr>
          <w:color w:val="000000"/>
          <w:sz w:val="28"/>
          <w:szCs w:val="28"/>
          <w:lang w:val="en-US"/>
        </w:rPr>
      </w:pPr>
      <w:r w:rsidRPr="00E66003">
        <w:rPr>
          <w:color w:val="000000"/>
          <w:sz w:val="28"/>
          <w:szCs w:val="28"/>
          <w:lang w:val="en-US"/>
        </w:rPr>
        <w:t xml:space="preserve">“Fellow citizens, we must not waste the precious gift of this time. For all of us are on that same journey of our lives, and our journey, too, will come to an end. But the journey of our America must go on. </w:t>
      </w:r>
    </w:p>
    <w:p w14:paraId="7B90400A" w14:textId="1D808490" w:rsidR="00753F68" w:rsidRPr="00E66003" w:rsidRDefault="00753F68" w:rsidP="00B759A0">
      <w:pPr>
        <w:widowControl w:val="0"/>
        <w:ind w:left="567" w:right="560" w:firstLine="567"/>
        <w:jc w:val="both"/>
        <w:rPr>
          <w:color w:val="000000"/>
          <w:sz w:val="28"/>
          <w:szCs w:val="28"/>
          <w:lang w:val="en-US"/>
        </w:rPr>
      </w:pPr>
      <w:r w:rsidRPr="00E66003">
        <w:rPr>
          <w:color w:val="000000"/>
          <w:sz w:val="28"/>
          <w:szCs w:val="28"/>
          <w:lang w:val="en-US"/>
        </w:rPr>
        <w:t>And so, my fellow Americans, we must be strong, for there is much to dare. The demands of our time are great, and they are different. Let us meet them with faith and courage, with patience and a grateful, happy heart. Let us shape the hope of this day into the noblest chapter in our history. Yes, let us build our bridge, a bridge wide enough and strong enough for every American to cross over to a blessed land of new promise”</w:t>
      </w:r>
      <w:r w:rsidR="0085510F" w:rsidRPr="00E66003">
        <w:rPr>
          <w:color w:val="000000"/>
          <w:sz w:val="28"/>
          <w:szCs w:val="28"/>
          <w:lang w:val="en-US"/>
        </w:rPr>
        <w:t xml:space="preserve"> </w:t>
      </w:r>
      <w:r w:rsidRPr="00E66003">
        <w:rPr>
          <w:iCs/>
          <w:color w:val="000000"/>
          <w:sz w:val="28"/>
          <w:szCs w:val="28"/>
          <w:lang w:val="en-US"/>
        </w:rPr>
        <w:t>(</w:t>
      </w:r>
      <w:r w:rsidR="00904A88" w:rsidRPr="00E66003">
        <w:rPr>
          <w:iCs/>
          <w:color w:val="000000"/>
          <w:sz w:val="28"/>
          <w:szCs w:val="28"/>
          <w:shd w:val="clear" w:color="auto" w:fill="FFFFFF"/>
          <w:lang w:val="en-US"/>
        </w:rPr>
        <w:t xml:space="preserve">quoted from </w:t>
      </w:r>
      <w:r w:rsidRPr="00E66003">
        <w:rPr>
          <w:iCs/>
          <w:color w:val="000000"/>
          <w:sz w:val="28"/>
          <w:szCs w:val="28"/>
          <w:shd w:val="clear" w:color="auto" w:fill="FFFFFF"/>
          <w:lang w:val="en-US"/>
        </w:rPr>
        <w:t>B.</w:t>
      </w:r>
      <w:r w:rsidRPr="00E66003">
        <w:rPr>
          <w:iCs/>
          <w:sz w:val="28"/>
          <w:szCs w:val="28"/>
          <w:lang w:val="en-US"/>
        </w:rPr>
        <w:t xml:space="preserve"> </w:t>
      </w:r>
      <w:r w:rsidRPr="00E66003">
        <w:rPr>
          <w:iCs/>
          <w:color w:val="000000"/>
          <w:sz w:val="28"/>
          <w:szCs w:val="28"/>
          <w:lang w:val="en-US"/>
        </w:rPr>
        <w:t>Clinton</w:t>
      </w:r>
      <w:r w:rsidR="00904A88" w:rsidRPr="00E66003">
        <w:rPr>
          <w:iCs/>
          <w:color w:val="000000"/>
          <w:sz w:val="28"/>
          <w:szCs w:val="28"/>
          <w:lang w:val="en-US"/>
        </w:rPr>
        <w:t>’s Inaugural Address</w:t>
      </w:r>
      <w:r w:rsidRPr="00E66003">
        <w:rPr>
          <w:iCs/>
          <w:color w:val="000000"/>
          <w:sz w:val="28"/>
          <w:szCs w:val="28"/>
          <w:lang w:val="en-US"/>
        </w:rPr>
        <w:t>, 1997)</w:t>
      </w:r>
      <w:r w:rsidR="0085510F" w:rsidRPr="00E66003">
        <w:rPr>
          <w:iCs/>
          <w:color w:val="000000"/>
          <w:sz w:val="28"/>
          <w:szCs w:val="28"/>
          <w:lang w:val="en-US"/>
        </w:rPr>
        <w:t>.</w:t>
      </w:r>
    </w:p>
    <w:p w14:paraId="67F5AF6C" w14:textId="77777777" w:rsidR="00753F68" w:rsidRPr="00E66003" w:rsidRDefault="00753F68" w:rsidP="00B759A0">
      <w:pPr>
        <w:widowControl w:val="0"/>
        <w:ind w:firstLine="567"/>
        <w:jc w:val="both"/>
        <w:rPr>
          <w:color w:val="000000"/>
          <w:sz w:val="28"/>
          <w:szCs w:val="28"/>
          <w:lang w:val="en-US"/>
        </w:rPr>
      </w:pPr>
    </w:p>
    <w:p w14:paraId="5757C2BC" w14:textId="77777777" w:rsidR="00753F68" w:rsidRPr="00E66003" w:rsidRDefault="00753F68" w:rsidP="00B759A0">
      <w:pPr>
        <w:widowControl w:val="0"/>
        <w:ind w:firstLine="567"/>
        <w:jc w:val="both"/>
        <w:rPr>
          <w:iCs/>
          <w:color w:val="000000"/>
          <w:sz w:val="28"/>
          <w:szCs w:val="28"/>
          <w:lang w:val="en-US"/>
        </w:rPr>
      </w:pPr>
      <w:r w:rsidRPr="00E66003">
        <w:rPr>
          <w:iCs/>
          <w:color w:val="000000"/>
          <w:sz w:val="28"/>
          <w:szCs w:val="28"/>
          <w:lang w:val="en-US"/>
        </w:rPr>
        <w:t xml:space="preserve">President Bush highlighted the collective purpose of the American people through their duty towards each other, continuously striving for a more just and generous society, affirming the dignity of all lives: </w:t>
      </w:r>
    </w:p>
    <w:p w14:paraId="5CD693D7" w14:textId="77777777" w:rsidR="00753F68" w:rsidRPr="00E66003" w:rsidRDefault="00753F68" w:rsidP="00B759A0">
      <w:pPr>
        <w:widowControl w:val="0"/>
        <w:ind w:firstLine="567"/>
        <w:jc w:val="both"/>
        <w:rPr>
          <w:iCs/>
          <w:color w:val="000000"/>
          <w:sz w:val="28"/>
          <w:szCs w:val="28"/>
          <w:lang w:val="en-US"/>
        </w:rPr>
      </w:pPr>
    </w:p>
    <w:p w14:paraId="2A4CC89A" w14:textId="757BD261" w:rsidR="00753F68" w:rsidRPr="00E66003" w:rsidRDefault="00753F68" w:rsidP="00B759A0">
      <w:pPr>
        <w:widowControl w:val="0"/>
        <w:ind w:left="567" w:right="560" w:firstLine="567"/>
        <w:jc w:val="both"/>
        <w:rPr>
          <w:color w:val="000000"/>
          <w:sz w:val="28"/>
          <w:szCs w:val="28"/>
          <w:lang w:val="en-US"/>
        </w:rPr>
      </w:pPr>
      <w:r w:rsidRPr="00E66003">
        <w:rPr>
          <w:color w:val="000000"/>
          <w:sz w:val="28"/>
          <w:szCs w:val="28"/>
          <w:lang w:val="en-US"/>
        </w:rPr>
        <w:t>“We are not this story's author, who fills time and eternity with his purpose. Yet, his purpose is achieved in our duty. And our duty is fulfilled in service to one another. Never tiring, never yielding, never finishing, we renew that purpose today, to make our country more just and generous, to affirm the dignity of our lives and every life. This work continues, the story goes on, and an angel still rides in the whirlwind and directs this storm”</w:t>
      </w:r>
      <w:r w:rsidR="0085510F" w:rsidRPr="00E66003">
        <w:rPr>
          <w:color w:val="000000"/>
          <w:sz w:val="28"/>
          <w:szCs w:val="28"/>
          <w:lang w:val="en-US"/>
        </w:rPr>
        <w:t xml:space="preserve"> </w:t>
      </w:r>
      <w:r w:rsidRPr="00E66003">
        <w:rPr>
          <w:iCs/>
          <w:color w:val="000000"/>
          <w:sz w:val="28"/>
          <w:szCs w:val="28"/>
          <w:lang w:val="en-US"/>
        </w:rPr>
        <w:t>(</w:t>
      </w:r>
      <w:r w:rsidR="00904A88" w:rsidRPr="00E66003">
        <w:rPr>
          <w:iCs/>
          <w:color w:val="000000"/>
          <w:sz w:val="28"/>
          <w:szCs w:val="28"/>
          <w:shd w:val="clear" w:color="auto" w:fill="FFFFFF"/>
          <w:lang w:val="en-US"/>
        </w:rPr>
        <w:t xml:space="preserve">quoted from </w:t>
      </w:r>
      <w:r w:rsidRPr="00E66003">
        <w:rPr>
          <w:iCs/>
          <w:color w:val="000000"/>
          <w:sz w:val="28"/>
          <w:szCs w:val="28"/>
          <w:lang w:val="en-US"/>
        </w:rPr>
        <w:t>G. Bush</w:t>
      </w:r>
      <w:r w:rsidR="00904A88" w:rsidRPr="00E66003">
        <w:rPr>
          <w:iCs/>
          <w:color w:val="000000"/>
          <w:sz w:val="28"/>
          <w:szCs w:val="28"/>
          <w:lang w:val="en-US"/>
        </w:rPr>
        <w:t>’s Inaugural Address</w:t>
      </w:r>
      <w:r w:rsidRPr="00E66003">
        <w:rPr>
          <w:iCs/>
          <w:color w:val="000000"/>
          <w:sz w:val="28"/>
          <w:szCs w:val="28"/>
          <w:lang w:val="en-US"/>
        </w:rPr>
        <w:t>, 2001)</w:t>
      </w:r>
      <w:r w:rsidR="0085510F" w:rsidRPr="00E66003">
        <w:rPr>
          <w:iCs/>
          <w:color w:val="000000"/>
          <w:sz w:val="28"/>
          <w:szCs w:val="28"/>
          <w:lang w:val="en-US"/>
        </w:rPr>
        <w:t>.</w:t>
      </w:r>
    </w:p>
    <w:p w14:paraId="5EB8799C" w14:textId="77777777" w:rsidR="00753F68" w:rsidRPr="00E66003" w:rsidRDefault="00753F68" w:rsidP="00B759A0">
      <w:pPr>
        <w:widowControl w:val="0"/>
        <w:ind w:firstLine="567"/>
        <w:jc w:val="both"/>
        <w:rPr>
          <w:iCs/>
          <w:color w:val="000000"/>
          <w:sz w:val="28"/>
          <w:szCs w:val="28"/>
          <w:lang w:val="en-US"/>
        </w:rPr>
      </w:pPr>
    </w:p>
    <w:p w14:paraId="661E4251" w14:textId="2CCD19D3" w:rsidR="00753F68" w:rsidRPr="00E66003" w:rsidRDefault="00753F68" w:rsidP="00B759A0">
      <w:pPr>
        <w:widowControl w:val="0"/>
        <w:ind w:firstLine="567"/>
        <w:jc w:val="both"/>
        <w:rPr>
          <w:iCs/>
          <w:color w:val="000000"/>
          <w:sz w:val="28"/>
          <w:szCs w:val="28"/>
          <w:lang w:val="en-US"/>
        </w:rPr>
      </w:pPr>
      <w:r w:rsidRPr="00E66003">
        <w:rPr>
          <w:iCs/>
          <w:color w:val="000000"/>
          <w:sz w:val="28"/>
          <w:szCs w:val="28"/>
          <w:lang w:val="en-US"/>
        </w:rPr>
        <w:t xml:space="preserve">President Bush concluded his 2005 </w:t>
      </w:r>
      <w:r w:rsidR="00AB63DA" w:rsidRPr="00E66003">
        <w:rPr>
          <w:iCs/>
          <w:color w:val="000000"/>
          <w:sz w:val="28"/>
          <w:szCs w:val="28"/>
          <w:lang w:val="en-US"/>
        </w:rPr>
        <w:t>Inaugural Address</w:t>
      </w:r>
      <w:r w:rsidRPr="00E66003">
        <w:rPr>
          <w:iCs/>
          <w:color w:val="000000"/>
          <w:sz w:val="28"/>
          <w:szCs w:val="28"/>
          <w:lang w:val="en-US"/>
        </w:rPr>
        <w:t xml:space="preserve"> with the symbolism of the Liberty Bell, which continues to represent the enduring value of liberty in America and emphasizes its’ commitment to proclaiming freedom around the world, despite past challenges: </w:t>
      </w:r>
    </w:p>
    <w:p w14:paraId="31E305CD" w14:textId="77777777" w:rsidR="00753F68" w:rsidRPr="00E66003" w:rsidRDefault="00753F68" w:rsidP="00B759A0">
      <w:pPr>
        <w:widowControl w:val="0"/>
        <w:ind w:firstLine="567"/>
        <w:jc w:val="both"/>
        <w:rPr>
          <w:iCs/>
          <w:color w:val="000000"/>
          <w:sz w:val="28"/>
          <w:szCs w:val="28"/>
          <w:lang w:val="en-US"/>
        </w:rPr>
      </w:pPr>
    </w:p>
    <w:p w14:paraId="72AE240D" w14:textId="2D6B57CE" w:rsidR="00753F68" w:rsidRPr="00E66003" w:rsidRDefault="00753F68" w:rsidP="00B759A0">
      <w:pPr>
        <w:widowControl w:val="0"/>
        <w:ind w:left="567" w:right="560" w:firstLine="567"/>
        <w:jc w:val="both"/>
        <w:rPr>
          <w:color w:val="000000"/>
          <w:sz w:val="28"/>
          <w:szCs w:val="28"/>
          <w:lang w:val="en-US"/>
        </w:rPr>
      </w:pPr>
      <w:r w:rsidRPr="00E66003">
        <w:rPr>
          <w:color w:val="000000"/>
          <w:sz w:val="28"/>
          <w:szCs w:val="28"/>
          <w:lang w:val="en-US"/>
        </w:rPr>
        <w:t xml:space="preserve">“When the Declaration of Independence was first read in public and the Liberty Bell was sounded in celebration, a witness said, </w:t>
      </w:r>
      <w:r w:rsidR="00E66003" w:rsidRPr="00E66003">
        <w:rPr>
          <w:color w:val="000000"/>
          <w:sz w:val="28"/>
          <w:szCs w:val="28"/>
          <w:lang w:val="en-US"/>
        </w:rPr>
        <w:t>“</w:t>
      </w:r>
      <w:r w:rsidRPr="00E66003">
        <w:rPr>
          <w:color w:val="000000"/>
          <w:sz w:val="28"/>
          <w:szCs w:val="28"/>
          <w:lang w:val="en-US"/>
        </w:rPr>
        <w:t>It rang as if it meant something</w:t>
      </w:r>
      <w:r w:rsidR="00E66003" w:rsidRPr="00E66003">
        <w:rPr>
          <w:color w:val="000000"/>
          <w:sz w:val="28"/>
          <w:szCs w:val="28"/>
          <w:lang w:val="en-US"/>
        </w:rPr>
        <w:t>”.</w:t>
      </w:r>
      <w:r w:rsidRPr="00E66003">
        <w:rPr>
          <w:color w:val="000000"/>
          <w:sz w:val="28"/>
          <w:szCs w:val="28"/>
          <w:lang w:val="en-US"/>
        </w:rPr>
        <w:t xml:space="preserve"> In our time, it means something still. America, in this young century, proclaims liberty throughout all the world and to all the inhabitants thereof. Renewed in our strength, tested but not weary, we are ready for the greatest achievements in the history of freedom”</w:t>
      </w:r>
      <w:r w:rsidR="0085510F" w:rsidRPr="00E66003">
        <w:rPr>
          <w:color w:val="000000"/>
          <w:sz w:val="28"/>
          <w:szCs w:val="28"/>
          <w:lang w:val="en-US"/>
        </w:rPr>
        <w:t xml:space="preserve"> </w:t>
      </w:r>
      <w:r w:rsidRPr="00E66003">
        <w:rPr>
          <w:iCs/>
          <w:color w:val="000000"/>
          <w:sz w:val="28"/>
          <w:szCs w:val="28"/>
          <w:lang w:val="en-US"/>
        </w:rPr>
        <w:t>(</w:t>
      </w:r>
      <w:r w:rsidR="00904A88" w:rsidRPr="00E66003">
        <w:rPr>
          <w:iCs/>
          <w:color w:val="000000"/>
          <w:sz w:val="28"/>
          <w:szCs w:val="28"/>
          <w:shd w:val="clear" w:color="auto" w:fill="FFFFFF"/>
          <w:lang w:val="en-US"/>
        </w:rPr>
        <w:t xml:space="preserve">quoted from </w:t>
      </w:r>
      <w:r w:rsidRPr="00E66003">
        <w:rPr>
          <w:iCs/>
          <w:color w:val="000000"/>
          <w:sz w:val="28"/>
          <w:szCs w:val="28"/>
          <w:lang w:val="en-US"/>
        </w:rPr>
        <w:t>G. Bush</w:t>
      </w:r>
      <w:r w:rsidR="00904A88" w:rsidRPr="00E66003">
        <w:rPr>
          <w:iCs/>
          <w:color w:val="000000"/>
          <w:sz w:val="28"/>
          <w:szCs w:val="28"/>
          <w:lang w:val="en-US"/>
        </w:rPr>
        <w:t>’s Inaugural Address</w:t>
      </w:r>
      <w:r w:rsidRPr="00E66003">
        <w:rPr>
          <w:iCs/>
          <w:color w:val="000000"/>
          <w:sz w:val="28"/>
          <w:szCs w:val="28"/>
          <w:lang w:val="en-US"/>
        </w:rPr>
        <w:t>, 2005)</w:t>
      </w:r>
      <w:r w:rsidR="0085510F" w:rsidRPr="00E66003">
        <w:rPr>
          <w:iCs/>
          <w:color w:val="000000"/>
          <w:sz w:val="28"/>
          <w:szCs w:val="28"/>
          <w:lang w:val="en-US"/>
        </w:rPr>
        <w:t>.</w:t>
      </w:r>
    </w:p>
    <w:p w14:paraId="1DA9F758" w14:textId="77777777" w:rsidR="00753F68" w:rsidRPr="00E66003" w:rsidRDefault="00753F68" w:rsidP="00B759A0">
      <w:pPr>
        <w:widowControl w:val="0"/>
        <w:ind w:firstLine="567"/>
        <w:jc w:val="both"/>
        <w:rPr>
          <w:color w:val="000000"/>
          <w:sz w:val="28"/>
          <w:szCs w:val="28"/>
          <w:lang w:val="en-US"/>
        </w:rPr>
      </w:pPr>
    </w:p>
    <w:p w14:paraId="5A10CC91" w14:textId="3D96E8D6" w:rsidR="00753F68" w:rsidRPr="00E66003" w:rsidRDefault="00753F68" w:rsidP="00B759A0">
      <w:pPr>
        <w:widowControl w:val="0"/>
        <w:ind w:firstLine="567"/>
        <w:jc w:val="both"/>
        <w:rPr>
          <w:iCs/>
          <w:color w:val="000000"/>
          <w:sz w:val="28"/>
          <w:szCs w:val="28"/>
          <w:lang w:val="en-US"/>
        </w:rPr>
      </w:pPr>
      <w:r w:rsidRPr="00E66003">
        <w:rPr>
          <w:iCs/>
          <w:color w:val="000000"/>
          <w:sz w:val="28"/>
          <w:szCs w:val="28"/>
          <w:lang w:val="en-US"/>
        </w:rPr>
        <w:t xml:space="preserve">For President Barak Obama, </w:t>
      </w:r>
      <w:r w:rsidR="00672C1E" w:rsidRPr="00E66003">
        <w:rPr>
          <w:iCs/>
          <w:color w:val="000000"/>
          <w:sz w:val="28"/>
          <w:szCs w:val="28"/>
          <w:lang w:val="en-US"/>
        </w:rPr>
        <w:t xml:space="preserve">this </w:t>
      </w:r>
      <w:r w:rsidRPr="00E66003">
        <w:rPr>
          <w:iCs/>
          <w:color w:val="000000"/>
          <w:sz w:val="28"/>
          <w:szCs w:val="28"/>
          <w:lang w:val="en-US"/>
        </w:rPr>
        <w:t xml:space="preserve">call </w:t>
      </w:r>
      <w:r w:rsidR="00672C1E" w:rsidRPr="00E66003">
        <w:rPr>
          <w:iCs/>
          <w:color w:val="000000"/>
          <w:sz w:val="28"/>
          <w:szCs w:val="28"/>
          <w:lang w:val="en-US"/>
        </w:rPr>
        <w:t xml:space="preserve">was made </w:t>
      </w:r>
      <w:r w:rsidRPr="00E66003">
        <w:rPr>
          <w:iCs/>
          <w:color w:val="000000"/>
          <w:sz w:val="28"/>
          <w:szCs w:val="28"/>
          <w:lang w:val="en-US"/>
        </w:rPr>
        <w:t xml:space="preserve">for the resilience and unity of </w:t>
      </w:r>
      <w:r w:rsidR="00672C1E" w:rsidRPr="00E66003">
        <w:rPr>
          <w:iCs/>
          <w:color w:val="000000"/>
          <w:sz w:val="28"/>
          <w:szCs w:val="28"/>
          <w:lang w:val="en-US"/>
        </w:rPr>
        <w:t xml:space="preserve">the American </w:t>
      </w:r>
      <w:r w:rsidRPr="00E66003">
        <w:rPr>
          <w:iCs/>
          <w:color w:val="000000"/>
          <w:sz w:val="28"/>
          <w:szCs w:val="28"/>
          <w:lang w:val="en-US"/>
        </w:rPr>
        <w:t>people</w:t>
      </w:r>
      <w:r w:rsidR="00672C1E" w:rsidRPr="00E66003">
        <w:rPr>
          <w:iCs/>
          <w:color w:val="000000"/>
          <w:sz w:val="28"/>
          <w:szCs w:val="28"/>
          <w:lang w:val="en-US"/>
        </w:rPr>
        <w:t>, to strive for freedom:</w:t>
      </w:r>
    </w:p>
    <w:p w14:paraId="6FEDFB4C" w14:textId="77777777" w:rsidR="005503F2" w:rsidRPr="00E66003" w:rsidRDefault="005503F2" w:rsidP="00B759A0">
      <w:pPr>
        <w:widowControl w:val="0"/>
        <w:ind w:left="567" w:right="560" w:firstLine="567"/>
        <w:jc w:val="both"/>
        <w:rPr>
          <w:color w:val="000000"/>
          <w:sz w:val="28"/>
          <w:szCs w:val="28"/>
          <w:lang w:val="en-US"/>
        </w:rPr>
      </w:pPr>
    </w:p>
    <w:p w14:paraId="6DAAA4A3" w14:textId="51A89359" w:rsidR="00753F68" w:rsidRPr="00E66003" w:rsidRDefault="00753F68" w:rsidP="00B759A0">
      <w:pPr>
        <w:widowControl w:val="0"/>
        <w:ind w:left="567" w:right="560" w:firstLine="567"/>
        <w:jc w:val="both"/>
        <w:rPr>
          <w:color w:val="000000"/>
          <w:sz w:val="28"/>
          <w:szCs w:val="28"/>
          <w:lang w:val="en-US"/>
        </w:rPr>
      </w:pPr>
      <w:r w:rsidRPr="00E66003">
        <w:rPr>
          <w:color w:val="000000"/>
          <w:sz w:val="28"/>
          <w:szCs w:val="28"/>
          <w:lang w:val="en-US"/>
        </w:rPr>
        <w:t>“America, in the face of our common dangers, in this winter of our hardship, let us remember these timeless words. With hope and virtue, let us brave once more the icy currents and endure what storms may come. Let it be said by our children's children that when we were tested, we refused to let this journey end; that we did not turn back, nor did we falter. And with eyes fixed on the horizon and God's grace upon us, we carried forth that great gift of freedom and delivered it safely to future generations”</w:t>
      </w:r>
      <w:r w:rsidR="0085510F" w:rsidRPr="00E66003">
        <w:rPr>
          <w:color w:val="000000"/>
          <w:sz w:val="28"/>
          <w:szCs w:val="28"/>
          <w:lang w:val="en-US"/>
        </w:rPr>
        <w:t xml:space="preserve"> </w:t>
      </w:r>
      <w:r w:rsidRPr="00E66003">
        <w:rPr>
          <w:iCs/>
          <w:color w:val="000000"/>
          <w:sz w:val="28"/>
          <w:szCs w:val="28"/>
          <w:lang w:val="en-US"/>
        </w:rPr>
        <w:t>(</w:t>
      </w:r>
      <w:r w:rsidR="00904A88" w:rsidRPr="00E66003">
        <w:rPr>
          <w:iCs/>
          <w:color w:val="000000"/>
          <w:sz w:val="28"/>
          <w:szCs w:val="28"/>
          <w:shd w:val="clear" w:color="auto" w:fill="FFFFFF"/>
          <w:lang w:val="en-US"/>
        </w:rPr>
        <w:t xml:space="preserve">quoted from </w:t>
      </w:r>
      <w:r w:rsidRPr="00E66003">
        <w:rPr>
          <w:iCs/>
          <w:color w:val="000000"/>
          <w:sz w:val="28"/>
          <w:szCs w:val="28"/>
          <w:shd w:val="clear" w:color="auto" w:fill="FFFFFF"/>
          <w:lang w:val="en-US"/>
        </w:rPr>
        <w:t xml:space="preserve">B. </w:t>
      </w:r>
      <w:r w:rsidRPr="00E66003">
        <w:rPr>
          <w:iCs/>
          <w:color w:val="000000"/>
          <w:sz w:val="28"/>
          <w:szCs w:val="28"/>
          <w:lang w:val="en-US"/>
        </w:rPr>
        <w:t>Obama</w:t>
      </w:r>
      <w:r w:rsidR="00904A88" w:rsidRPr="00E66003">
        <w:rPr>
          <w:iCs/>
          <w:color w:val="000000"/>
          <w:sz w:val="28"/>
          <w:szCs w:val="28"/>
          <w:lang w:val="en-US"/>
        </w:rPr>
        <w:t>’s Inaugural Address</w:t>
      </w:r>
      <w:r w:rsidRPr="00E66003">
        <w:rPr>
          <w:iCs/>
          <w:color w:val="000000"/>
          <w:sz w:val="28"/>
          <w:szCs w:val="28"/>
          <w:lang w:val="en-US"/>
        </w:rPr>
        <w:t>, 2009</w:t>
      </w:r>
      <w:r w:rsidRPr="00E66003">
        <w:rPr>
          <w:color w:val="000000"/>
          <w:sz w:val="28"/>
          <w:szCs w:val="28"/>
          <w:lang w:val="en-US"/>
        </w:rPr>
        <w:t>)</w:t>
      </w:r>
      <w:r w:rsidR="0085510F" w:rsidRPr="00E66003">
        <w:rPr>
          <w:color w:val="000000"/>
          <w:sz w:val="28"/>
          <w:szCs w:val="28"/>
          <w:lang w:val="en-US"/>
        </w:rPr>
        <w:t>.</w:t>
      </w:r>
    </w:p>
    <w:p w14:paraId="467AE53E" w14:textId="77777777" w:rsidR="00753F68" w:rsidRPr="00E66003" w:rsidRDefault="00753F68" w:rsidP="00B759A0">
      <w:pPr>
        <w:widowControl w:val="0"/>
        <w:ind w:firstLine="567"/>
        <w:jc w:val="both"/>
        <w:rPr>
          <w:color w:val="000000"/>
          <w:sz w:val="28"/>
          <w:szCs w:val="28"/>
          <w:lang w:val="en-US"/>
        </w:rPr>
      </w:pPr>
    </w:p>
    <w:p w14:paraId="73B9683E" w14:textId="77777777" w:rsidR="00753F68" w:rsidRPr="00E66003" w:rsidRDefault="00753F68" w:rsidP="00B759A0">
      <w:pPr>
        <w:widowControl w:val="0"/>
        <w:ind w:firstLine="567"/>
        <w:jc w:val="both"/>
        <w:rPr>
          <w:iCs/>
          <w:color w:val="000000"/>
          <w:sz w:val="28"/>
          <w:szCs w:val="28"/>
          <w:lang w:val="en-US"/>
        </w:rPr>
      </w:pPr>
      <w:r w:rsidRPr="00E66003">
        <w:rPr>
          <w:iCs/>
          <w:color w:val="000000"/>
          <w:sz w:val="28"/>
          <w:szCs w:val="28"/>
          <w:lang w:val="en-US"/>
        </w:rPr>
        <w:t>In 2014 Obama calls to action for collective responsibility towards preserving and promoting freedom as a fundamental right:</w:t>
      </w:r>
    </w:p>
    <w:p w14:paraId="2AE101DE" w14:textId="77777777" w:rsidR="00753F68" w:rsidRPr="00E66003" w:rsidRDefault="00753F68" w:rsidP="00B759A0">
      <w:pPr>
        <w:widowControl w:val="0"/>
        <w:ind w:firstLine="567"/>
        <w:jc w:val="both"/>
        <w:rPr>
          <w:iCs/>
          <w:color w:val="000000"/>
          <w:sz w:val="28"/>
          <w:szCs w:val="28"/>
          <w:lang w:val="en-US"/>
        </w:rPr>
      </w:pPr>
    </w:p>
    <w:p w14:paraId="5A428183" w14:textId="6D5F4613" w:rsidR="00753F68" w:rsidRPr="00E66003" w:rsidRDefault="00753F68" w:rsidP="00B759A0">
      <w:pPr>
        <w:widowControl w:val="0"/>
        <w:ind w:left="567" w:right="560" w:firstLine="567"/>
        <w:jc w:val="both"/>
        <w:rPr>
          <w:color w:val="000000"/>
          <w:sz w:val="28"/>
          <w:szCs w:val="28"/>
          <w:lang w:val="en-US"/>
        </w:rPr>
      </w:pPr>
      <w:r w:rsidRPr="00E66003">
        <w:rPr>
          <w:color w:val="000000"/>
          <w:sz w:val="28"/>
          <w:szCs w:val="28"/>
          <w:lang w:val="en-US"/>
        </w:rPr>
        <w:t>“Let us, each of us, now embrace with solemn duty and awesome joy what is our lasting birthright. With common effort and common purpose, with passion and dedication, let us answer the call of history and carry into an uncertain future that precious light of freedom”</w:t>
      </w:r>
      <w:r w:rsidR="0085510F" w:rsidRPr="00E66003">
        <w:rPr>
          <w:color w:val="000000"/>
          <w:sz w:val="28"/>
          <w:szCs w:val="28"/>
          <w:lang w:val="en-US"/>
        </w:rPr>
        <w:t xml:space="preserve"> </w:t>
      </w:r>
      <w:r w:rsidRPr="00E66003">
        <w:rPr>
          <w:iCs/>
          <w:color w:val="000000"/>
          <w:sz w:val="28"/>
          <w:szCs w:val="28"/>
          <w:lang w:val="en-US"/>
        </w:rPr>
        <w:t>(</w:t>
      </w:r>
      <w:r w:rsidR="00904A88" w:rsidRPr="00E66003">
        <w:rPr>
          <w:iCs/>
          <w:color w:val="000000"/>
          <w:sz w:val="28"/>
          <w:szCs w:val="28"/>
          <w:shd w:val="clear" w:color="auto" w:fill="FFFFFF"/>
          <w:lang w:val="en-US"/>
        </w:rPr>
        <w:t xml:space="preserve">quoted from </w:t>
      </w:r>
      <w:r w:rsidRPr="00E66003">
        <w:rPr>
          <w:iCs/>
          <w:color w:val="000000"/>
          <w:sz w:val="28"/>
          <w:szCs w:val="28"/>
          <w:shd w:val="clear" w:color="auto" w:fill="FFFFFF"/>
          <w:lang w:val="en-US"/>
        </w:rPr>
        <w:t xml:space="preserve">B. </w:t>
      </w:r>
      <w:r w:rsidRPr="00E66003">
        <w:rPr>
          <w:iCs/>
          <w:color w:val="000000"/>
          <w:sz w:val="28"/>
          <w:szCs w:val="28"/>
          <w:lang w:val="en-US"/>
        </w:rPr>
        <w:t>Obama</w:t>
      </w:r>
      <w:r w:rsidR="00904A88" w:rsidRPr="00E66003">
        <w:rPr>
          <w:iCs/>
          <w:color w:val="000000"/>
          <w:sz w:val="28"/>
          <w:szCs w:val="28"/>
          <w:lang w:val="en-US"/>
        </w:rPr>
        <w:t>’s Inaugural Address</w:t>
      </w:r>
      <w:r w:rsidRPr="00E66003">
        <w:rPr>
          <w:iCs/>
          <w:color w:val="000000"/>
          <w:sz w:val="28"/>
          <w:szCs w:val="28"/>
          <w:lang w:val="en-US"/>
        </w:rPr>
        <w:t>, 2014)</w:t>
      </w:r>
      <w:r w:rsidR="0085510F" w:rsidRPr="00E66003">
        <w:rPr>
          <w:iCs/>
          <w:color w:val="000000"/>
          <w:sz w:val="28"/>
          <w:szCs w:val="28"/>
          <w:lang w:val="en-US"/>
        </w:rPr>
        <w:t>.</w:t>
      </w:r>
    </w:p>
    <w:p w14:paraId="446F6B9C" w14:textId="77777777" w:rsidR="00753F68" w:rsidRPr="00E66003" w:rsidRDefault="00753F68" w:rsidP="00B759A0">
      <w:pPr>
        <w:widowControl w:val="0"/>
        <w:ind w:left="567" w:right="560" w:firstLine="567"/>
        <w:jc w:val="right"/>
        <w:rPr>
          <w:color w:val="000000"/>
          <w:sz w:val="28"/>
          <w:szCs w:val="28"/>
          <w:lang w:val="en-US"/>
        </w:rPr>
      </w:pPr>
    </w:p>
    <w:p w14:paraId="01802488" w14:textId="5FAF3DCF" w:rsidR="00753F68" w:rsidRPr="00E66003" w:rsidRDefault="00753F68" w:rsidP="00B759A0">
      <w:pPr>
        <w:widowControl w:val="0"/>
        <w:ind w:firstLine="567"/>
        <w:jc w:val="both"/>
        <w:rPr>
          <w:iCs/>
          <w:color w:val="000000"/>
          <w:sz w:val="28"/>
          <w:szCs w:val="28"/>
          <w:lang w:val="en-US"/>
        </w:rPr>
      </w:pPr>
      <w:r w:rsidRPr="00E66003">
        <w:rPr>
          <w:iCs/>
          <w:color w:val="000000"/>
          <w:sz w:val="28"/>
          <w:szCs w:val="28"/>
          <w:lang w:val="en-US"/>
        </w:rPr>
        <w:t xml:space="preserve">Trump in 2017 </w:t>
      </w:r>
      <w:r w:rsidR="00AB63DA" w:rsidRPr="00E66003">
        <w:rPr>
          <w:iCs/>
          <w:color w:val="000000"/>
          <w:sz w:val="28"/>
          <w:szCs w:val="28"/>
          <w:lang w:val="en-US"/>
        </w:rPr>
        <w:t>Inaugural Address</w:t>
      </w:r>
      <w:r w:rsidRPr="00E66003">
        <w:rPr>
          <w:iCs/>
          <w:color w:val="000000"/>
          <w:sz w:val="28"/>
          <w:szCs w:val="28"/>
          <w:lang w:val="en-US"/>
        </w:rPr>
        <w:t>, called for action centered around restoring and enhancing America in every aspect:</w:t>
      </w:r>
    </w:p>
    <w:p w14:paraId="2C061541" w14:textId="77777777" w:rsidR="00753F68" w:rsidRPr="00E66003" w:rsidRDefault="00753F68" w:rsidP="00B759A0">
      <w:pPr>
        <w:widowControl w:val="0"/>
        <w:ind w:firstLine="567"/>
        <w:jc w:val="both"/>
        <w:rPr>
          <w:iCs/>
          <w:color w:val="000000"/>
          <w:sz w:val="28"/>
          <w:szCs w:val="28"/>
          <w:lang w:val="en-US"/>
        </w:rPr>
      </w:pPr>
    </w:p>
    <w:p w14:paraId="01672C79" w14:textId="4C8CA738" w:rsidR="00753F68" w:rsidRPr="00E66003" w:rsidRDefault="00753F68" w:rsidP="00B759A0">
      <w:pPr>
        <w:widowControl w:val="0"/>
        <w:ind w:left="567" w:right="560" w:firstLine="567"/>
        <w:jc w:val="both"/>
        <w:rPr>
          <w:color w:val="000000"/>
          <w:sz w:val="28"/>
          <w:szCs w:val="28"/>
          <w:lang w:val="en-US"/>
        </w:rPr>
      </w:pPr>
      <w:r w:rsidRPr="00E66003">
        <w:rPr>
          <w:color w:val="000000"/>
          <w:sz w:val="28"/>
          <w:szCs w:val="28"/>
          <w:lang w:val="en-US"/>
        </w:rPr>
        <w:t>“Together, we will make America strong again. We will make America wealthy again. We will make America proud again. We will make America safe again”</w:t>
      </w:r>
      <w:r w:rsidR="0085510F" w:rsidRPr="00E66003">
        <w:rPr>
          <w:color w:val="000000"/>
          <w:sz w:val="28"/>
          <w:szCs w:val="28"/>
          <w:lang w:val="en-US"/>
        </w:rPr>
        <w:t xml:space="preserve"> </w:t>
      </w:r>
      <w:r w:rsidRPr="00E66003">
        <w:rPr>
          <w:iCs/>
          <w:color w:val="000000"/>
          <w:sz w:val="28"/>
          <w:szCs w:val="28"/>
          <w:lang w:val="en-US"/>
        </w:rPr>
        <w:t>(</w:t>
      </w:r>
      <w:r w:rsidR="00904A88" w:rsidRPr="00E66003">
        <w:rPr>
          <w:iCs/>
          <w:color w:val="000000"/>
          <w:sz w:val="28"/>
          <w:szCs w:val="28"/>
          <w:shd w:val="clear" w:color="auto" w:fill="FFFFFF"/>
          <w:lang w:val="en-US"/>
        </w:rPr>
        <w:t xml:space="preserve">quoted from </w:t>
      </w:r>
      <w:r w:rsidRPr="00E66003">
        <w:rPr>
          <w:iCs/>
          <w:color w:val="000000"/>
          <w:sz w:val="28"/>
          <w:szCs w:val="28"/>
          <w:shd w:val="clear" w:color="auto" w:fill="FFFFFF"/>
          <w:lang w:val="en-US"/>
        </w:rPr>
        <w:t>D.</w:t>
      </w:r>
      <w:r w:rsidRPr="00E66003">
        <w:rPr>
          <w:iCs/>
          <w:color w:val="000000"/>
          <w:sz w:val="28"/>
          <w:szCs w:val="28"/>
          <w:lang w:val="en-US"/>
        </w:rPr>
        <w:t xml:space="preserve"> Trump</w:t>
      </w:r>
      <w:r w:rsidR="00904A88" w:rsidRPr="00E66003">
        <w:rPr>
          <w:iCs/>
          <w:color w:val="000000"/>
          <w:sz w:val="28"/>
          <w:szCs w:val="28"/>
          <w:lang w:val="en-US"/>
        </w:rPr>
        <w:t>’s Inaugural Address,</w:t>
      </w:r>
      <w:r w:rsidRPr="00E66003">
        <w:rPr>
          <w:iCs/>
          <w:color w:val="000000"/>
          <w:sz w:val="28"/>
          <w:szCs w:val="28"/>
          <w:lang w:val="en-US"/>
        </w:rPr>
        <w:t xml:space="preserve"> 2017)</w:t>
      </w:r>
      <w:r w:rsidR="0085510F" w:rsidRPr="00E66003">
        <w:rPr>
          <w:iCs/>
          <w:color w:val="000000"/>
          <w:sz w:val="28"/>
          <w:szCs w:val="28"/>
          <w:lang w:val="en-US"/>
        </w:rPr>
        <w:t>.</w:t>
      </w:r>
    </w:p>
    <w:p w14:paraId="6E21BF09" w14:textId="77777777" w:rsidR="00753F68" w:rsidRPr="00E66003" w:rsidRDefault="00753F68" w:rsidP="00B759A0">
      <w:pPr>
        <w:widowControl w:val="0"/>
        <w:rPr>
          <w:sz w:val="28"/>
          <w:szCs w:val="28"/>
          <w:lang w:val="en-US"/>
        </w:rPr>
      </w:pPr>
    </w:p>
    <w:p w14:paraId="1FAABC3F" w14:textId="69F5946C" w:rsidR="00753F68" w:rsidRDefault="00753F68" w:rsidP="00B759A0">
      <w:pPr>
        <w:widowControl w:val="0"/>
        <w:ind w:firstLine="567"/>
        <w:jc w:val="both"/>
        <w:rPr>
          <w:color w:val="000000"/>
          <w:sz w:val="28"/>
          <w:szCs w:val="28"/>
          <w:lang w:val="en-US"/>
        </w:rPr>
      </w:pPr>
      <w:r w:rsidRPr="00E66003">
        <w:rPr>
          <w:color w:val="000000"/>
          <w:sz w:val="28"/>
          <w:szCs w:val="28"/>
          <w:lang w:val="en-US"/>
        </w:rPr>
        <w:t xml:space="preserve">In the tradition of American presidential inaugurations, it is customary for </w:t>
      </w:r>
      <w:r w:rsidRPr="00E66003">
        <w:rPr>
          <w:color w:val="000000"/>
          <w:sz w:val="28"/>
          <w:szCs w:val="28"/>
          <w:lang w:val="en-US"/>
        </w:rPr>
        <w:lastRenderedPageBreak/>
        <w:t xml:space="preserve">presidents to conclude their </w:t>
      </w:r>
      <w:r w:rsidR="00AB63DA" w:rsidRPr="00E66003">
        <w:rPr>
          <w:color w:val="000000"/>
          <w:sz w:val="28"/>
          <w:szCs w:val="28"/>
          <w:lang w:val="en-US"/>
        </w:rPr>
        <w:t>Inaugural Address</w:t>
      </w:r>
      <w:r w:rsidRPr="00E66003">
        <w:rPr>
          <w:color w:val="000000"/>
          <w:sz w:val="28"/>
          <w:szCs w:val="28"/>
          <w:lang w:val="en-US"/>
        </w:rPr>
        <w:t xml:space="preserve">es with an appeal to God, which is indicated in Table </w:t>
      </w:r>
      <w:r w:rsidR="00013F2D" w:rsidRPr="00E66003">
        <w:rPr>
          <w:color w:val="000000"/>
          <w:sz w:val="28"/>
          <w:szCs w:val="28"/>
          <w:lang w:val="en-US"/>
        </w:rPr>
        <w:t>1</w:t>
      </w:r>
      <w:r w:rsidR="00E66003" w:rsidRPr="00E66003">
        <w:rPr>
          <w:color w:val="000000"/>
          <w:sz w:val="28"/>
          <w:szCs w:val="28"/>
          <w:lang w:val="en-US"/>
        </w:rPr>
        <w:t>2</w:t>
      </w:r>
      <w:r w:rsidRPr="00E66003">
        <w:rPr>
          <w:color w:val="000000"/>
          <w:sz w:val="28"/>
          <w:szCs w:val="28"/>
          <w:lang w:val="en-US"/>
        </w:rPr>
        <w:t>.</w:t>
      </w:r>
    </w:p>
    <w:p w14:paraId="47E2A1D1" w14:textId="77777777" w:rsidR="00CF5F1A" w:rsidRPr="00E66003" w:rsidRDefault="00CF5F1A" w:rsidP="00CF5F1A">
      <w:pPr>
        <w:widowControl w:val="0"/>
        <w:ind w:firstLine="708"/>
        <w:jc w:val="both"/>
        <w:rPr>
          <w:color w:val="000000"/>
          <w:sz w:val="28"/>
          <w:szCs w:val="28"/>
          <w:lang w:val="en-US"/>
        </w:rPr>
      </w:pPr>
      <w:r w:rsidRPr="00E66003">
        <w:rPr>
          <w:color w:val="000000"/>
          <w:sz w:val="28"/>
          <w:szCs w:val="28"/>
          <w:lang w:val="en-US"/>
        </w:rPr>
        <w:t xml:space="preserve">Thus, the conclusion presented in the Inaugural Addresses highlights the traditional method of concluding speeches and emphasizes the importance of religious values in American society. Thus, this practice of correlating religion and politics in American political culture is referred to as “American civil religion” by R.N. Bellah </w:t>
      </w:r>
      <w:r w:rsidRPr="00E66003">
        <w:rPr>
          <w:noProof/>
          <w:color w:val="000000"/>
          <w:sz w:val="28"/>
          <w:szCs w:val="28"/>
          <w:lang w:val="en-US"/>
        </w:rPr>
        <w:t>[124]</w:t>
      </w:r>
      <w:r w:rsidRPr="00E66003">
        <w:rPr>
          <w:color w:val="000000"/>
          <w:sz w:val="28"/>
          <w:szCs w:val="28"/>
          <w:lang w:val="en-US"/>
        </w:rPr>
        <w:t xml:space="preserve">, who notes that there are  “certain common elements of religious orientations that the great majority of American share” </w:t>
      </w:r>
      <w:r w:rsidRPr="00E66003">
        <w:rPr>
          <w:noProof/>
          <w:color w:val="000000"/>
          <w:sz w:val="28"/>
          <w:szCs w:val="28"/>
          <w:lang w:val="en-US"/>
        </w:rPr>
        <w:t>[124, p. 171]</w:t>
      </w:r>
      <w:r w:rsidRPr="00E66003">
        <w:rPr>
          <w:color w:val="000000"/>
          <w:sz w:val="28"/>
          <w:szCs w:val="28"/>
          <w:lang w:val="en-US"/>
        </w:rPr>
        <w:t xml:space="preserve">  that can be “expressed in a set of beliefs, symbols and rituals” </w:t>
      </w:r>
      <w:r w:rsidRPr="00E66003">
        <w:rPr>
          <w:noProof/>
          <w:color w:val="000000"/>
          <w:sz w:val="28"/>
          <w:szCs w:val="28"/>
          <w:lang w:val="en-US"/>
        </w:rPr>
        <w:t>[124, p. 171]</w:t>
      </w:r>
      <w:r w:rsidRPr="00E66003">
        <w:rPr>
          <w:color w:val="000000"/>
          <w:sz w:val="28"/>
          <w:szCs w:val="28"/>
          <w:lang w:val="en-US"/>
        </w:rPr>
        <w:t xml:space="preserve">. serves as a solemn gesture, seeking divine guidance and protection for the American people as they embark on a new chapter in governance. It reflects the deep-rooted belief in a higher power and the desire for spiritual support in leadership, highlighting the importance of faith in the democratic process and the well-being of the nation. </w:t>
      </w:r>
    </w:p>
    <w:p w14:paraId="5C66AE02" w14:textId="77777777" w:rsidR="00CF5F1A" w:rsidRPr="00E66003" w:rsidRDefault="00CF5F1A" w:rsidP="00CF5F1A">
      <w:pPr>
        <w:widowControl w:val="0"/>
        <w:jc w:val="both"/>
        <w:rPr>
          <w:b/>
          <w:bCs/>
          <w:sz w:val="28"/>
          <w:szCs w:val="28"/>
          <w:lang w:val="en-US"/>
        </w:rPr>
      </w:pPr>
    </w:p>
    <w:p w14:paraId="6A2E6FD2" w14:textId="77777777" w:rsidR="00CF5F1A" w:rsidRPr="00E66003" w:rsidRDefault="00CF5F1A" w:rsidP="00CF5F1A">
      <w:pPr>
        <w:pStyle w:val="2"/>
        <w:spacing w:before="0" w:after="0"/>
        <w:ind w:firstLine="567"/>
        <w:rPr>
          <w:rFonts w:ascii="Times New Roman" w:hAnsi="Times New Roman" w:cs="Times New Roman"/>
          <w:b/>
          <w:bCs/>
          <w:color w:val="000000" w:themeColor="text1"/>
          <w:sz w:val="28"/>
          <w:szCs w:val="28"/>
          <w:lang w:val="en-US"/>
        </w:rPr>
      </w:pPr>
      <w:bookmarkStart w:id="61" w:name="_Toc199420558"/>
      <w:r w:rsidRPr="00E66003">
        <w:rPr>
          <w:rFonts w:ascii="Times New Roman" w:hAnsi="Times New Roman" w:cs="Times New Roman"/>
          <w:b/>
          <w:bCs/>
          <w:color w:val="000000" w:themeColor="text1"/>
          <w:sz w:val="28"/>
          <w:szCs w:val="28"/>
          <w:lang w:val="en-US"/>
        </w:rPr>
        <w:t>Conclusion Section 2</w:t>
      </w:r>
      <w:bookmarkEnd w:id="61"/>
    </w:p>
    <w:p w14:paraId="1284B71D" w14:textId="77777777" w:rsidR="00CF5F1A" w:rsidRPr="00E66003" w:rsidRDefault="00CF5F1A" w:rsidP="00CF5F1A">
      <w:pPr>
        <w:widowControl w:val="0"/>
        <w:ind w:firstLine="567"/>
        <w:jc w:val="both"/>
        <w:rPr>
          <w:sz w:val="28"/>
          <w:szCs w:val="28"/>
          <w:lang w:val="en-US"/>
        </w:rPr>
      </w:pPr>
      <w:r w:rsidRPr="00E66003">
        <w:rPr>
          <w:sz w:val="28"/>
          <w:szCs w:val="28"/>
          <w:lang w:val="en-US"/>
        </w:rPr>
        <w:t xml:space="preserve">The analysis of the structure of the Inaugural Addresses of the Presidents of the U.S. has drawn the following conclusions: </w:t>
      </w:r>
    </w:p>
    <w:p w14:paraId="087195A0" w14:textId="77777777" w:rsidR="00CF5F1A" w:rsidRPr="00E66003" w:rsidRDefault="00CF5F1A" w:rsidP="00CF5F1A">
      <w:pPr>
        <w:pStyle w:val="a8"/>
        <w:numPr>
          <w:ilvl w:val="0"/>
          <w:numId w:val="31"/>
        </w:numPr>
        <w:tabs>
          <w:tab w:val="left" w:pos="851"/>
        </w:tabs>
        <w:spacing w:after="100" w:afterAutospacing="1"/>
        <w:ind w:left="0" w:firstLine="567"/>
        <w:jc w:val="both"/>
        <w:rPr>
          <w:color w:val="000000"/>
          <w:sz w:val="28"/>
          <w:szCs w:val="28"/>
          <w:lang w:val="en-US"/>
        </w:rPr>
      </w:pPr>
      <w:r w:rsidRPr="00E66003">
        <w:rPr>
          <w:color w:val="000000"/>
          <w:sz w:val="28"/>
          <w:szCs w:val="28"/>
          <w:lang w:val="en-US"/>
        </w:rPr>
        <w:t xml:space="preserve">The Inaugural Addresses of U.S. Presidents adhere to a traditional three-part structure – introduction, main body, and conclusion. This structure underscores the ceremonial nature of the event. Each body consists of permanent sections: Introduction – salutation, denoting the transfer of power; Main body – reference to the past and current situation, calling for change, reminding of the values and ideals of American society, uniting the nation; and a Conclusion, each playing a specific rhetorical role. </w:t>
      </w:r>
    </w:p>
    <w:p w14:paraId="0885D68C" w14:textId="77777777" w:rsidR="00CF5F1A" w:rsidRPr="00E66003" w:rsidRDefault="00CF5F1A" w:rsidP="00CF5F1A">
      <w:pPr>
        <w:pStyle w:val="a8"/>
        <w:numPr>
          <w:ilvl w:val="0"/>
          <w:numId w:val="31"/>
        </w:numPr>
        <w:tabs>
          <w:tab w:val="left" w:pos="851"/>
        </w:tabs>
        <w:spacing w:before="100" w:beforeAutospacing="1" w:after="100" w:afterAutospacing="1"/>
        <w:ind w:left="0" w:firstLine="567"/>
        <w:jc w:val="both"/>
        <w:rPr>
          <w:color w:val="000000"/>
          <w:sz w:val="28"/>
          <w:szCs w:val="28"/>
          <w:lang w:val="en-US"/>
        </w:rPr>
      </w:pPr>
      <w:r w:rsidRPr="00E66003">
        <w:rPr>
          <w:color w:val="000000"/>
          <w:sz w:val="28"/>
          <w:szCs w:val="28"/>
          <w:lang w:val="en-US"/>
        </w:rPr>
        <w:t xml:space="preserve">The use of “My fellow citizens” in the salutation section is a defining feature of U.S. inaugural rhetoric, which reflects the president as one of the people rather than a superior representative of the government. </w:t>
      </w:r>
    </w:p>
    <w:p w14:paraId="11846DE9" w14:textId="77777777" w:rsidR="00CF5F1A" w:rsidRPr="00E66003" w:rsidRDefault="00CF5F1A" w:rsidP="00CF5F1A">
      <w:pPr>
        <w:pStyle w:val="a8"/>
        <w:numPr>
          <w:ilvl w:val="0"/>
          <w:numId w:val="31"/>
        </w:numPr>
        <w:tabs>
          <w:tab w:val="left" w:pos="851"/>
        </w:tabs>
        <w:spacing w:before="100" w:beforeAutospacing="1" w:after="100" w:afterAutospacing="1"/>
        <w:ind w:left="0" w:firstLine="567"/>
        <w:jc w:val="both"/>
        <w:rPr>
          <w:color w:val="000000"/>
          <w:sz w:val="28"/>
          <w:szCs w:val="28"/>
          <w:lang w:val="en-US"/>
        </w:rPr>
      </w:pPr>
      <w:r w:rsidRPr="00E66003">
        <w:rPr>
          <w:color w:val="000000"/>
          <w:sz w:val="28"/>
          <w:szCs w:val="28"/>
          <w:lang w:val="en-US"/>
        </w:rPr>
        <w:t>Denoting the peaceful transfer of power is an important part of the Inaugural Addresses of the U.S., in which presidents highlight a ceremony that carries not only political significance but also historical importance. U.S. presidents convey their personal feelings, often expressing humility, gratitude, and respect. Additionally, in their first-term Inaugural Address, presidents show appreciation for their predecessors. The ceremonial transition, marked by public acknowledgment of the oath and its sacred meaning, underscores the nation’s durability.</w:t>
      </w:r>
    </w:p>
    <w:p w14:paraId="20794E33" w14:textId="77777777" w:rsidR="00CF5F1A" w:rsidRPr="00E66003" w:rsidRDefault="00CF5F1A" w:rsidP="00CF5F1A">
      <w:pPr>
        <w:pStyle w:val="a8"/>
        <w:numPr>
          <w:ilvl w:val="0"/>
          <w:numId w:val="31"/>
        </w:numPr>
        <w:tabs>
          <w:tab w:val="left" w:pos="851"/>
        </w:tabs>
        <w:spacing w:before="100" w:beforeAutospacing="1" w:after="100" w:afterAutospacing="1"/>
        <w:ind w:left="0" w:firstLine="567"/>
        <w:jc w:val="both"/>
        <w:rPr>
          <w:color w:val="000000"/>
          <w:sz w:val="28"/>
          <w:szCs w:val="28"/>
          <w:lang w:val="en-US"/>
        </w:rPr>
      </w:pPr>
      <w:r w:rsidRPr="00E66003">
        <w:rPr>
          <w:color w:val="000000"/>
          <w:sz w:val="28"/>
          <w:szCs w:val="28"/>
          <w:lang w:val="en-US"/>
        </w:rPr>
        <w:t>References to American history are strategically used to link the presidency with core values and historical struggles. U.S. Presidents often cite events such as the Revolution, civil rights movements, or significant historical occurrences to provide context for current societal challenges. This approach not only enhances credibility but also situates modern leadership within an extended narrative of progress and resilience, strengthening a collective national identity grounded in liberty, justice, and democracy.</w:t>
      </w:r>
    </w:p>
    <w:p w14:paraId="7DD3F81E" w14:textId="40FA83A5" w:rsidR="00CF5F1A" w:rsidRPr="00CF5F1A" w:rsidRDefault="00CF5F1A" w:rsidP="00CF5F1A">
      <w:pPr>
        <w:pStyle w:val="a8"/>
        <w:numPr>
          <w:ilvl w:val="0"/>
          <w:numId w:val="31"/>
        </w:numPr>
        <w:tabs>
          <w:tab w:val="left" w:pos="851"/>
        </w:tabs>
        <w:spacing w:before="100" w:beforeAutospacing="1" w:after="100" w:afterAutospacing="1"/>
        <w:ind w:left="0" w:firstLine="567"/>
        <w:jc w:val="both"/>
        <w:rPr>
          <w:color w:val="000000"/>
          <w:sz w:val="28"/>
          <w:szCs w:val="28"/>
          <w:lang w:val="en-US"/>
        </w:rPr>
      </w:pPr>
      <w:r w:rsidRPr="00CF5F1A">
        <w:rPr>
          <w:color w:val="000000"/>
          <w:sz w:val="28"/>
          <w:szCs w:val="28"/>
          <w:lang w:val="en-US"/>
        </w:rPr>
        <w:t>Inaugural addresses systematically acknowledge societal challenges –economic crises, inequality, or international threats – prior to introducing a presidential agenda. This acknowledgment demonstrates the leader’s awareness of public concerns and serves to build credibility. By framing problems in the context of historical</w:t>
      </w:r>
    </w:p>
    <w:p w14:paraId="1A0D3E08" w14:textId="77777777" w:rsidR="00254DB8" w:rsidRPr="00E66003" w:rsidRDefault="00254DB8" w:rsidP="00822952">
      <w:pPr>
        <w:widowControl w:val="0"/>
        <w:jc w:val="both"/>
        <w:rPr>
          <w:color w:val="000000"/>
          <w:sz w:val="28"/>
          <w:szCs w:val="28"/>
          <w:lang w:val="en-US"/>
        </w:rPr>
        <w:sectPr w:rsidR="00254DB8" w:rsidRPr="00E66003" w:rsidSect="00832371">
          <w:pgSz w:w="11906" w:h="16838"/>
          <w:pgMar w:top="1134" w:right="567" w:bottom="1134" w:left="1701" w:header="1134" w:footer="1134" w:gutter="0"/>
          <w:cols w:space="708"/>
          <w:docGrid w:linePitch="360"/>
        </w:sectPr>
      </w:pPr>
    </w:p>
    <w:p w14:paraId="6D0C06C7" w14:textId="4A47E45C" w:rsidR="00753F68" w:rsidRPr="00E66003" w:rsidRDefault="00753F68" w:rsidP="00822952">
      <w:pPr>
        <w:widowControl w:val="0"/>
        <w:jc w:val="both"/>
        <w:rPr>
          <w:color w:val="000000"/>
          <w:sz w:val="28"/>
          <w:szCs w:val="28"/>
          <w:lang w:val="en-US"/>
        </w:rPr>
      </w:pPr>
      <w:r w:rsidRPr="00E66003">
        <w:rPr>
          <w:color w:val="000000"/>
          <w:sz w:val="28"/>
          <w:szCs w:val="28"/>
          <w:lang w:val="en-US"/>
        </w:rPr>
        <w:lastRenderedPageBreak/>
        <w:t xml:space="preserve">Table </w:t>
      </w:r>
      <w:r w:rsidR="00013F2D" w:rsidRPr="00E66003">
        <w:rPr>
          <w:color w:val="000000"/>
          <w:sz w:val="28"/>
          <w:szCs w:val="28"/>
          <w:lang w:val="en-US"/>
        </w:rPr>
        <w:t>1</w:t>
      </w:r>
      <w:r w:rsidR="00E66003" w:rsidRPr="00E66003">
        <w:rPr>
          <w:color w:val="000000"/>
          <w:sz w:val="28"/>
          <w:szCs w:val="28"/>
          <w:lang w:val="en-US"/>
        </w:rPr>
        <w:t>2</w:t>
      </w:r>
      <w:r w:rsidR="003E2322" w:rsidRPr="00E66003">
        <w:rPr>
          <w:color w:val="000000"/>
          <w:sz w:val="28"/>
          <w:szCs w:val="28"/>
          <w:lang w:val="en-US"/>
        </w:rPr>
        <w:t xml:space="preserve"> – </w:t>
      </w:r>
      <w:r w:rsidR="00B86926" w:rsidRPr="00E66003">
        <w:rPr>
          <w:color w:val="000000"/>
          <w:sz w:val="28"/>
          <w:szCs w:val="28"/>
          <w:lang w:val="en-US"/>
        </w:rPr>
        <w:t>E</w:t>
      </w:r>
      <w:r w:rsidRPr="00E66003">
        <w:rPr>
          <w:color w:val="000000"/>
          <w:sz w:val="28"/>
          <w:szCs w:val="28"/>
          <w:lang w:val="en-US"/>
        </w:rPr>
        <w:t xml:space="preserve">xamples of </w:t>
      </w:r>
      <w:r w:rsidR="00B86926" w:rsidRPr="00E66003">
        <w:rPr>
          <w:color w:val="000000"/>
          <w:sz w:val="28"/>
          <w:szCs w:val="28"/>
          <w:lang w:val="en-US"/>
        </w:rPr>
        <w:t>conclusions</w:t>
      </w:r>
      <w:r w:rsidRPr="00E66003">
        <w:rPr>
          <w:color w:val="000000"/>
          <w:sz w:val="28"/>
          <w:szCs w:val="28"/>
          <w:lang w:val="en-US"/>
        </w:rPr>
        <w:t xml:space="preserve"> in the </w:t>
      </w:r>
      <w:r w:rsidR="00AB63DA" w:rsidRPr="00E66003">
        <w:rPr>
          <w:color w:val="000000"/>
          <w:sz w:val="28"/>
          <w:szCs w:val="28"/>
          <w:lang w:val="en-US"/>
        </w:rPr>
        <w:t>Inaugural Address</w:t>
      </w:r>
      <w:r w:rsidRPr="00E66003">
        <w:rPr>
          <w:color w:val="000000"/>
          <w:sz w:val="28"/>
          <w:szCs w:val="28"/>
          <w:lang w:val="en-US"/>
        </w:rPr>
        <w:t xml:space="preserve">es of the Presidents of the U.S. </w:t>
      </w:r>
    </w:p>
    <w:p w14:paraId="6A30035C" w14:textId="77777777" w:rsidR="003E2322" w:rsidRPr="00E66003" w:rsidRDefault="003E2322" w:rsidP="00B759A0">
      <w:pPr>
        <w:widowControl w:val="0"/>
        <w:ind w:firstLine="567"/>
        <w:jc w:val="both"/>
        <w:rPr>
          <w:color w:val="000000"/>
          <w:sz w:val="28"/>
          <w:szCs w:val="28"/>
          <w:lang w:val="en-US"/>
        </w:rPr>
      </w:pPr>
    </w:p>
    <w:tbl>
      <w:tblPr>
        <w:tblStyle w:val="af0"/>
        <w:tblW w:w="15309" w:type="dxa"/>
        <w:tblInd w:w="-289" w:type="dxa"/>
        <w:tblLook w:val="04A0" w:firstRow="1" w:lastRow="0" w:firstColumn="1" w:lastColumn="0" w:noHBand="0" w:noVBand="1"/>
      </w:tblPr>
      <w:tblGrid>
        <w:gridCol w:w="1687"/>
        <w:gridCol w:w="1759"/>
        <w:gridCol w:w="1699"/>
        <w:gridCol w:w="1698"/>
        <w:gridCol w:w="1698"/>
        <w:gridCol w:w="1698"/>
        <w:gridCol w:w="1698"/>
        <w:gridCol w:w="1686"/>
        <w:gridCol w:w="1686"/>
      </w:tblGrid>
      <w:tr w:rsidR="00AE185E" w:rsidRPr="00E66003" w14:paraId="1FBB5221" w14:textId="77777777" w:rsidTr="00254DB8">
        <w:tc>
          <w:tcPr>
            <w:tcW w:w="3446" w:type="dxa"/>
            <w:gridSpan w:val="2"/>
          </w:tcPr>
          <w:p w14:paraId="016CEED1" w14:textId="77777777" w:rsidR="00753F68" w:rsidRPr="00E66003" w:rsidRDefault="00753F68" w:rsidP="00254DB8">
            <w:pPr>
              <w:widowControl w:val="0"/>
              <w:ind w:firstLine="567"/>
              <w:jc w:val="center"/>
              <w:rPr>
                <w:sz w:val="28"/>
                <w:szCs w:val="28"/>
                <w:lang w:val="en-US"/>
              </w:rPr>
            </w:pPr>
            <w:r w:rsidRPr="00E66003">
              <w:rPr>
                <w:sz w:val="28"/>
                <w:szCs w:val="28"/>
                <w:lang w:val="en-US"/>
              </w:rPr>
              <w:t>Clinton</w:t>
            </w:r>
          </w:p>
        </w:tc>
        <w:tc>
          <w:tcPr>
            <w:tcW w:w="3397" w:type="dxa"/>
            <w:gridSpan w:val="2"/>
          </w:tcPr>
          <w:p w14:paraId="4B127867" w14:textId="77777777" w:rsidR="00753F68" w:rsidRPr="00E66003" w:rsidRDefault="00753F68" w:rsidP="00254DB8">
            <w:pPr>
              <w:widowControl w:val="0"/>
              <w:ind w:firstLine="567"/>
              <w:jc w:val="center"/>
              <w:rPr>
                <w:sz w:val="28"/>
                <w:szCs w:val="28"/>
                <w:lang w:val="en-US"/>
              </w:rPr>
            </w:pPr>
            <w:r w:rsidRPr="00E66003">
              <w:rPr>
                <w:sz w:val="28"/>
                <w:szCs w:val="28"/>
                <w:lang w:val="en-US"/>
              </w:rPr>
              <w:t>Bush</w:t>
            </w:r>
          </w:p>
        </w:tc>
        <w:tc>
          <w:tcPr>
            <w:tcW w:w="3396" w:type="dxa"/>
            <w:gridSpan w:val="2"/>
          </w:tcPr>
          <w:p w14:paraId="1EA1F544" w14:textId="77777777" w:rsidR="00753F68" w:rsidRPr="00E66003" w:rsidRDefault="00753F68" w:rsidP="00254DB8">
            <w:pPr>
              <w:widowControl w:val="0"/>
              <w:ind w:firstLine="567"/>
              <w:jc w:val="center"/>
              <w:rPr>
                <w:sz w:val="28"/>
                <w:szCs w:val="28"/>
                <w:lang w:val="en-US"/>
              </w:rPr>
            </w:pPr>
            <w:r w:rsidRPr="00E66003">
              <w:rPr>
                <w:sz w:val="28"/>
                <w:szCs w:val="28"/>
                <w:lang w:val="en-US"/>
              </w:rPr>
              <w:t>Obama</w:t>
            </w:r>
          </w:p>
        </w:tc>
        <w:tc>
          <w:tcPr>
            <w:tcW w:w="1698" w:type="dxa"/>
          </w:tcPr>
          <w:p w14:paraId="464AFB95" w14:textId="77777777" w:rsidR="00753F68" w:rsidRPr="00E66003" w:rsidRDefault="00753F68" w:rsidP="00254DB8">
            <w:pPr>
              <w:widowControl w:val="0"/>
              <w:jc w:val="center"/>
              <w:rPr>
                <w:sz w:val="28"/>
                <w:szCs w:val="28"/>
                <w:lang w:val="en-US"/>
              </w:rPr>
            </w:pPr>
            <w:r w:rsidRPr="00E66003">
              <w:rPr>
                <w:sz w:val="28"/>
                <w:szCs w:val="28"/>
                <w:lang w:val="en-US"/>
              </w:rPr>
              <w:t>Trump</w:t>
            </w:r>
          </w:p>
        </w:tc>
        <w:tc>
          <w:tcPr>
            <w:tcW w:w="1686" w:type="dxa"/>
          </w:tcPr>
          <w:p w14:paraId="45A260B7" w14:textId="77777777" w:rsidR="00753F68" w:rsidRPr="00E66003" w:rsidRDefault="00753F68" w:rsidP="00254DB8">
            <w:pPr>
              <w:widowControl w:val="0"/>
              <w:jc w:val="center"/>
              <w:rPr>
                <w:sz w:val="28"/>
                <w:szCs w:val="28"/>
                <w:lang w:val="en-US"/>
              </w:rPr>
            </w:pPr>
            <w:r w:rsidRPr="00E66003">
              <w:rPr>
                <w:sz w:val="28"/>
                <w:szCs w:val="28"/>
                <w:lang w:val="en-US"/>
              </w:rPr>
              <w:t>Biden</w:t>
            </w:r>
          </w:p>
        </w:tc>
        <w:tc>
          <w:tcPr>
            <w:tcW w:w="1686" w:type="dxa"/>
          </w:tcPr>
          <w:p w14:paraId="0165214E" w14:textId="77777777" w:rsidR="00753F68" w:rsidRPr="00E66003" w:rsidRDefault="00753F68" w:rsidP="00254DB8">
            <w:pPr>
              <w:widowControl w:val="0"/>
              <w:jc w:val="center"/>
              <w:rPr>
                <w:sz w:val="28"/>
                <w:szCs w:val="28"/>
                <w:lang w:val="en-US"/>
              </w:rPr>
            </w:pPr>
            <w:r w:rsidRPr="00E66003">
              <w:rPr>
                <w:sz w:val="28"/>
                <w:szCs w:val="28"/>
                <w:lang w:val="en-US"/>
              </w:rPr>
              <w:t>Trump</w:t>
            </w:r>
          </w:p>
        </w:tc>
      </w:tr>
      <w:tr w:rsidR="00AE185E" w:rsidRPr="00E66003" w14:paraId="16D6DE7A" w14:textId="77777777" w:rsidTr="00254DB8">
        <w:tc>
          <w:tcPr>
            <w:tcW w:w="1687" w:type="dxa"/>
          </w:tcPr>
          <w:p w14:paraId="704A7695" w14:textId="77777777" w:rsidR="00753F68" w:rsidRPr="00E66003" w:rsidRDefault="00753F68" w:rsidP="00B759A0">
            <w:pPr>
              <w:widowControl w:val="0"/>
              <w:jc w:val="center"/>
              <w:rPr>
                <w:sz w:val="28"/>
                <w:szCs w:val="28"/>
                <w:lang w:val="en-US"/>
              </w:rPr>
            </w:pPr>
            <w:r w:rsidRPr="00E66003">
              <w:rPr>
                <w:sz w:val="28"/>
                <w:szCs w:val="28"/>
                <w:lang w:val="en-US"/>
              </w:rPr>
              <w:t>1993</w:t>
            </w:r>
          </w:p>
        </w:tc>
        <w:tc>
          <w:tcPr>
            <w:tcW w:w="1759" w:type="dxa"/>
          </w:tcPr>
          <w:p w14:paraId="73B4191D" w14:textId="77777777" w:rsidR="00753F68" w:rsidRPr="00E66003" w:rsidRDefault="00753F68" w:rsidP="00B759A0">
            <w:pPr>
              <w:widowControl w:val="0"/>
              <w:jc w:val="center"/>
              <w:rPr>
                <w:sz w:val="28"/>
                <w:szCs w:val="28"/>
                <w:lang w:val="en-US"/>
              </w:rPr>
            </w:pPr>
            <w:r w:rsidRPr="00E66003">
              <w:rPr>
                <w:sz w:val="28"/>
                <w:szCs w:val="28"/>
                <w:lang w:val="en-US"/>
              </w:rPr>
              <w:t>1997</w:t>
            </w:r>
          </w:p>
        </w:tc>
        <w:tc>
          <w:tcPr>
            <w:tcW w:w="1699" w:type="dxa"/>
          </w:tcPr>
          <w:p w14:paraId="5F347408" w14:textId="77777777" w:rsidR="00753F68" w:rsidRPr="00E66003" w:rsidRDefault="00753F68" w:rsidP="00B759A0">
            <w:pPr>
              <w:widowControl w:val="0"/>
              <w:jc w:val="center"/>
              <w:rPr>
                <w:sz w:val="28"/>
                <w:szCs w:val="28"/>
                <w:lang w:val="en-US"/>
              </w:rPr>
            </w:pPr>
            <w:r w:rsidRPr="00E66003">
              <w:rPr>
                <w:sz w:val="28"/>
                <w:szCs w:val="28"/>
                <w:lang w:val="en-US"/>
              </w:rPr>
              <w:t>2001</w:t>
            </w:r>
          </w:p>
        </w:tc>
        <w:tc>
          <w:tcPr>
            <w:tcW w:w="1698" w:type="dxa"/>
          </w:tcPr>
          <w:p w14:paraId="7A54328A" w14:textId="77777777" w:rsidR="00753F68" w:rsidRPr="00E66003" w:rsidRDefault="00753F68" w:rsidP="00B759A0">
            <w:pPr>
              <w:widowControl w:val="0"/>
              <w:jc w:val="center"/>
              <w:rPr>
                <w:sz w:val="28"/>
                <w:szCs w:val="28"/>
                <w:lang w:val="en-US"/>
              </w:rPr>
            </w:pPr>
            <w:r w:rsidRPr="00E66003">
              <w:rPr>
                <w:sz w:val="28"/>
                <w:szCs w:val="28"/>
                <w:lang w:val="en-US"/>
              </w:rPr>
              <w:t>2005</w:t>
            </w:r>
          </w:p>
        </w:tc>
        <w:tc>
          <w:tcPr>
            <w:tcW w:w="1698" w:type="dxa"/>
          </w:tcPr>
          <w:p w14:paraId="0B23DDF5" w14:textId="77777777" w:rsidR="00753F68" w:rsidRPr="00E66003" w:rsidRDefault="00753F68" w:rsidP="00B759A0">
            <w:pPr>
              <w:widowControl w:val="0"/>
              <w:jc w:val="center"/>
              <w:rPr>
                <w:sz w:val="28"/>
                <w:szCs w:val="28"/>
                <w:lang w:val="en-US"/>
              </w:rPr>
            </w:pPr>
            <w:r w:rsidRPr="00E66003">
              <w:rPr>
                <w:sz w:val="28"/>
                <w:szCs w:val="28"/>
                <w:lang w:val="en-US"/>
              </w:rPr>
              <w:t>2009</w:t>
            </w:r>
          </w:p>
        </w:tc>
        <w:tc>
          <w:tcPr>
            <w:tcW w:w="1698" w:type="dxa"/>
          </w:tcPr>
          <w:p w14:paraId="7A06C336" w14:textId="77777777" w:rsidR="00753F68" w:rsidRPr="00E66003" w:rsidRDefault="00753F68" w:rsidP="00B759A0">
            <w:pPr>
              <w:widowControl w:val="0"/>
              <w:jc w:val="center"/>
              <w:rPr>
                <w:sz w:val="28"/>
                <w:szCs w:val="28"/>
                <w:lang w:val="en-US"/>
              </w:rPr>
            </w:pPr>
            <w:r w:rsidRPr="00E66003">
              <w:rPr>
                <w:sz w:val="28"/>
                <w:szCs w:val="28"/>
                <w:lang w:val="en-US"/>
              </w:rPr>
              <w:t>2013</w:t>
            </w:r>
          </w:p>
        </w:tc>
        <w:tc>
          <w:tcPr>
            <w:tcW w:w="1698" w:type="dxa"/>
          </w:tcPr>
          <w:p w14:paraId="707BEC32" w14:textId="77777777" w:rsidR="00753F68" w:rsidRPr="00E66003" w:rsidRDefault="00753F68" w:rsidP="00B759A0">
            <w:pPr>
              <w:widowControl w:val="0"/>
              <w:jc w:val="center"/>
              <w:rPr>
                <w:sz w:val="28"/>
                <w:szCs w:val="28"/>
                <w:lang w:val="en-US"/>
              </w:rPr>
            </w:pPr>
            <w:r w:rsidRPr="00E66003">
              <w:rPr>
                <w:sz w:val="28"/>
                <w:szCs w:val="28"/>
                <w:lang w:val="en-US"/>
              </w:rPr>
              <w:t>2017</w:t>
            </w:r>
          </w:p>
        </w:tc>
        <w:tc>
          <w:tcPr>
            <w:tcW w:w="1686" w:type="dxa"/>
          </w:tcPr>
          <w:p w14:paraId="5D21247C" w14:textId="77777777" w:rsidR="00753F68" w:rsidRPr="00E66003" w:rsidRDefault="00753F68" w:rsidP="00B759A0">
            <w:pPr>
              <w:widowControl w:val="0"/>
              <w:jc w:val="center"/>
              <w:rPr>
                <w:sz w:val="28"/>
                <w:szCs w:val="28"/>
                <w:lang w:val="en-US"/>
              </w:rPr>
            </w:pPr>
            <w:r w:rsidRPr="00E66003">
              <w:rPr>
                <w:sz w:val="28"/>
                <w:szCs w:val="28"/>
                <w:lang w:val="en-US"/>
              </w:rPr>
              <w:t>2021</w:t>
            </w:r>
          </w:p>
        </w:tc>
        <w:tc>
          <w:tcPr>
            <w:tcW w:w="1686" w:type="dxa"/>
          </w:tcPr>
          <w:p w14:paraId="5B819FA8" w14:textId="77777777" w:rsidR="00753F68" w:rsidRPr="00E66003" w:rsidRDefault="00753F68" w:rsidP="00B759A0">
            <w:pPr>
              <w:widowControl w:val="0"/>
              <w:jc w:val="center"/>
              <w:rPr>
                <w:sz w:val="28"/>
                <w:szCs w:val="28"/>
                <w:lang w:val="en-US"/>
              </w:rPr>
            </w:pPr>
            <w:r w:rsidRPr="00E66003">
              <w:rPr>
                <w:sz w:val="28"/>
                <w:szCs w:val="28"/>
                <w:lang w:val="en-US"/>
              </w:rPr>
              <w:t>2025</w:t>
            </w:r>
          </w:p>
        </w:tc>
      </w:tr>
      <w:tr w:rsidR="00254DB8" w:rsidRPr="00E66003" w14:paraId="76C76393" w14:textId="77777777" w:rsidTr="00254DB8">
        <w:tc>
          <w:tcPr>
            <w:tcW w:w="1687" w:type="dxa"/>
          </w:tcPr>
          <w:p w14:paraId="6892DAFF" w14:textId="54906982" w:rsidR="00254DB8" w:rsidRPr="00E66003" w:rsidRDefault="00254DB8" w:rsidP="00832371">
            <w:pPr>
              <w:widowControl w:val="0"/>
              <w:jc w:val="both"/>
              <w:rPr>
                <w:sz w:val="28"/>
                <w:szCs w:val="28"/>
                <w:lang w:val="en-US"/>
              </w:rPr>
            </w:pPr>
            <w:r w:rsidRPr="00E66003">
              <w:rPr>
                <w:sz w:val="28"/>
                <w:szCs w:val="28"/>
                <w:lang w:val="en-US"/>
              </w:rPr>
              <w:t>“Thank you, and God bless you all” (quoted from B. Clinton’s Inaugural Address, 1993).</w:t>
            </w:r>
          </w:p>
        </w:tc>
        <w:tc>
          <w:tcPr>
            <w:tcW w:w="1759" w:type="dxa"/>
          </w:tcPr>
          <w:p w14:paraId="64E85654" w14:textId="5EF2012C" w:rsidR="00254DB8" w:rsidRPr="00E66003" w:rsidRDefault="00254DB8" w:rsidP="00832371">
            <w:pPr>
              <w:widowControl w:val="0"/>
              <w:jc w:val="both"/>
              <w:rPr>
                <w:sz w:val="28"/>
                <w:szCs w:val="28"/>
                <w:lang w:val="en-US"/>
              </w:rPr>
            </w:pPr>
            <w:r w:rsidRPr="00E66003">
              <w:rPr>
                <w:sz w:val="28"/>
                <w:szCs w:val="28"/>
                <w:lang w:val="en-US"/>
              </w:rPr>
              <w:t>“May God strengthen our hands for the good work ahead, and always, always bless our America” (quoted from B. Clinton’s Inaugural Address, 1997).</w:t>
            </w:r>
          </w:p>
        </w:tc>
        <w:tc>
          <w:tcPr>
            <w:tcW w:w="1699" w:type="dxa"/>
          </w:tcPr>
          <w:p w14:paraId="4044D1B9" w14:textId="3E62FFD1" w:rsidR="00254DB8" w:rsidRPr="00E66003" w:rsidRDefault="00254DB8" w:rsidP="00832371">
            <w:pPr>
              <w:widowControl w:val="0"/>
              <w:jc w:val="both"/>
              <w:rPr>
                <w:sz w:val="28"/>
                <w:szCs w:val="28"/>
                <w:lang w:val="en-US"/>
              </w:rPr>
            </w:pPr>
            <w:r w:rsidRPr="00E66003">
              <w:rPr>
                <w:sz w:val="28"/>
                <w:szCs w:val="28"/>
                <w:lang w:val="en-US"/>
              </w:rPr>
              <w:t>“God bless you all, and God bless America” (quoted from G. Bush’s Inaugural Address, 2001).</w:t>
            </w:r>
          </w:p>
        </w:tc>
        <w:tc>
          <w:tcPr>
            <w:tcW w:w="1698" w:type="dxa"/>
          </w:tcPr>
          <w:p w14:paraId="2B2E6DB1" w14:textId="2C1D2D05" w:rsidR="00254DB8" w:rsidRPr="00E66003" w:rsidRDefault="00254DB8" w:rsidP="00832371">
            <w:pPr>
              <w:widowControl w:val="0"/>
              <w:jc w:val="both"/>
              <w:rPr>
                <w:sz w:val="28"/>
                <w:szCs w:val="28"/>
                <w:lang w:val="en-US"/>
              </w:rPr>
            </w:pPr>
            <w:r w:rsidRPr="00E66003">
              <w:rPr>
                <w:sz w:val="28"/>
                <w:szCs w:val="28"/>
                <w:lang w:val="en-US"/>
              </w:rPr>
              <w:t xml:space="preserve">“May God bless you, and may He watch over the United States of America” (quoted from G. Bush’s Inaugural Address, 2005). </w:t>
            </w:r>
          </w:p>
        </w:tc>
        <w:tc>
          <w:tcPr>
            <w:tcW w:w="1698" w:type="dxa"/>
          </w:tcPr>
          <w:p w14:paraId="2F32DDB8" w14:textId="607588EA" w:rsidR="00254DB8" w:rsidRPr="00E66003" w:rsidRDefault="00254DB8" w:rsidP="00832371">
            <w:pPr>
              <w:widowControl w:val="0"/>
              <w:jc w:val="both"/>
              <w:rPr>
                <w:sz w:val="28"/>
                <w:szCs w:val="28"/>
                <w:lang w:val="en-US"/>
              </w:rPr>
            </w:pPr>
            <w:r w:rsidRPr="00E66003">
              <w:rPr>
                <w:sz w:val="28"/>
                <w:szCs w:val="28"/>
                <w:lang w:val="en-US"/>
              </w:rPr>
              <w:t>“Thank you. God bless you, and God bless the United States of America” (quoted from B. Obama’s Inaugural Address, 2009).</w:t>
            </w:r>
          </w:p>
        </w:tc>
        <w:tc>
          <w:tcPr>
            <w:tcW w:w="1698" w:type="dxa"/>
          </w:tcPr>
          <w:p w14:paraId="4D709B15" w14:textId="62081951" w:rsidR="00254DB8" w:rsidRPr="00E66003" w:rsidRDefault="00254DB8" w:rsidP="00832371">
            <w:pPr>
              <w:widowControl w:val="0"/>
              <w:jc w:val="both"/>
              <w:rPr>
                <w:sz w:val="28"/>
                <w:szCs w:val="28"/>
                <w:lang w:val="en-US"/>
              </w:rPr>
            </w:pPr>
            <w:r w:rsidRPr="00E66003">
              <w:rPr>
                <w:sz w:val="28"/>
                <w:szCs w:val="28"/>
                <w:lang w:val="en-US"/>
              </w:rPr>
              <w:t>“Thank you. God bless you, and may He forever bless these United States of America” (quoted from B. Obama’s Inaugural Address, 2013).</w:t>
            </w:r>
          </w:p>
        </w:tc>
        <w:tc>
          <w:tcPr>
            <w:tcW w:w="1698" w:type="dxa"/>
          </w:tcPr>
          <w:p w14:paraId="73FA5A27" w14:textId="32F01AC6" w:rsidR="00254DB8" w:rsidRPr="00E66003" w:rsidRDefault="00254DB8" w:rsidP="00832371">
            <w:pPr>
              <w:widowControl w:val="0"/>
              <w:jc w:val="both"/>
              <w:rPr>
                <w:sz w:val="28"/>
                <w:szCs w:val="28"/>
                <w:lang w:val="en-US"/>
              </w:rPr>
            </w:pPr>
            <w:r w:rsidRPr="00E66003">
              <w:rPr>
                <w:sz w:val="28"/>
                <w:szCs w:val="28"/>
                <w:lang w:val="en-US"/>
              </w:rPr>
              <w:t>“Thank you. God bless you, and God bless America. Thank you. God bless America” (quoted from D. Trump’s Inaugural Address, 2017).</w:t>
            </w:r>
          </w:p>
        </w:tc>
        <w:tc>
          <w:tcPr>
            <w:tcW w:w="1686" w:type="dxa"/>
          </w:tcPr>
          <w:p w14:paraId="66618F17" w14:textId="2CCAF238" w:rsidR="00254DB8" w:rsidRPr="00E66003" w:rsidRDefault="00254DB8" w:rsidP="00832371">
            <w:pPr>
              <w:widowControl w:val="0"/>
              <w:jc w:val="both"/>
              <w:rPr>
                <w:sz w:val="28"/>
                <w:szCs w:val="28"/>
                <w:lang w:val="en-US"/>
              </w:rPr>
            </w:pPr>
            <w:r w:rsidRPr="00E66003">
              <w:rPr>
                <w:sz w:val="28"/>
                <w:szCs w:val="28"/>
                <w:lang w:val="en-US"/>
              </w:rPr>
              <w:t>“May God bless America and God protect our troops” (quoted from J. Biden’s Inaugural Address, 2021).</w:t>
            </w:r>
          </w:p>
        </w:tc>
        <w:tc>
          <w:tcPr>
            <w:tcW w:w="1686" w:type="dxa"/>
          </w:tcPr>
          <w:p w14:paraId="47BB4809" w14:textId="22663DDA" w:rsidR="00254DB8" w:rsidRPr="00E66003" w:rsidRDefault="00254DB8" w:rsidP="00832371">
            <w:pPr>
              <w:widowControl w:val="0"/>
              <w:jc w:val="both"/>
              <w:rPr>
                <w:sz w:val="28"/>
                <w:szCs w:val="28"/>
                <w:lang w:val="en-US"/>
              </w:rPr>
            </w:pPr>
            <w:r w:rsidRPr="00E66003">
              <w:rPr>
                <w:sz w:val="28"/>
                <w:szCs w:val="28"/>
                <w:lang w:val="en-US"/>
              </w:rPr>
              <w:t>“Thank you. God bless America. Thank you all. Thank you. Thank you very much. Thank you very much. Thank you” (quoted from D. Trump’s Inaugural Address, 2025).</w:t>
            </w:r>
          </w:p>
        </w:tc>
      </w:tr>
      <w:tr w:rsidR="00254DB8" w:rsidRPr="00F4103C" w14:paraId="3DD61BD2" w14:textId="77777777" w:rsidTr="00254DB8">
        <w:tc>
          <w:tcPr>
            <w:tcW w:w="15309" w:type="dxa"/>
            <w:gridSpan w:val="9"/>
          </w:tcPr>
          <w:p w14:paraId="5E960F4E" w14:textId="46A71C9E" w:rsidR="00254DB8" w:rsidRPr="00E66003" w:rsidRDefault="00254DB8" w:rsidP="00926B67">
            <w:pPr>
              <w:widowControl w:val="0"/>
              <w:ind w:firstLine="602"/>
              <w:jc w:val="both"/>
              <w:rPr>
                <w:lang w:val="en-US"/>
              </w:rPr>
            </w:pPr>
            <w:r w:rsidRPr="00E66003">
              <w:rPr>
                <w:lang w:val="en-US"/>
              </w:rPr>
              <w:t>Note – Compiled by the author</w:t>
            </w:r>
          </w:p>
        </w:tc>
      </w:tr>
    </w:tbl>
    <w:p w14:paraId="23C138BB" w14:textId="40369EE7" w:rsidR="00CD689B" w:rsidRPr="00E66003" w:rsidRDefault="00CD689B" w:rsidP="00254DB8">
      <w:pPr>
        <w:widowControl w:val="0"/>
        <w:jc w:val="both"/>
        <w:rPr>
          <w:color w:val="000000"/>
          <w:sz w:val="28"/>
          <w:szCs w:val="28"/>
          <w:lang w:val="en-US"/>
        </w:rPr>
      </w:pPr>
    </w:p>
    <w:p w14:paraId="06846E25" w14:textId="77777777" w:rsidR="00CD689B" w:rsidRPr="00E66003" w:rsidRDefault="00CD689B" w:rsidP="00CD689B">
      <w:pPr>
        <w:widowControl w:val="0"/>
        <w:jc w:val="both"/>
        <w:rPr>
          <w:color w:val="000000"/>
          <w:sz w:val="28"/>
          <w:szCs w:val="28"/>
          <w:lang w:val="en-US"/>
        </w:rPr>
      </w:pPr>
    </w:p>
    <w:p w14:paraId="09116A83" w14:textId="77777777" w:rsidR="00254DB8" w:rsidRPr="00E66003" w:rsidRDefault="00254DB8" w:rsidP="00CD689B">
      <w:pPr>
        <w:widowControl w:val="0"/>
        <w:ind w:firstLine="708"/>
        <w:jc w:val="both"/>
        <w:rPr>
          <w:color w:val="000000"/>
          <w:sz w:val="28"/>
          <w:szCs w:val="28"/>
          <w:lang w:val="en-US"/>
        </w:rPr>
        <w:sectPr w:rsidR="00254DB8" w:rsidRPr="00E66003" w:rsidSect="00926B67">
          <w:pgSz w:w="16838" w:h="11906" w:orient="landscape"/>
          <w:pgMar w:top="1135" w:right="1134" w:bottom="1701" w:left="1134" w:header="1134" w:footer="1134" w:gutter="0"/>
          <w:cols w:space="708"/>
          <w:docGrid w:linePitch="360"/>
        </w:sectPr>
      </w:pPr>
    </w:p>
    <w:p w14:paraId="5E76BA4B" w14:textId="7750169D" w:rsidR="00254DB8" w:rsidRPr="00CF5F1A" w:rsidRDefault="00254DB8" w:rsidP="00CF5F1A">
      <w:pPr>
        <w:tabs>
          <w:tab w:val="left" w:pos="851"/>
        </w:tabs>
        <w:jc w:val="both"/>
        <w:rPr>
          <w:color w:val="000000"/>
          <w:sz w:val="28"/>
          <w:szCs w:val="28"/>
          <w:lang w:val="en-US"/>
        </w:rPr>
      </w:pPr>
      <w:r w:rsidRPr="00CF5F1A">
        <w:rPr>
          <w:color w:val="000000"/>
          <w:sz w:val="28"/>
          <w:szCs w:val="28"/>
          <w:lang w:val="en-US"/>
        </w:rPr>
        <w:lastRenderedPageBreak/>
        <w:t>resilience, presidents position themselves as both inheritors of past responsibility and agents of future change, ready to confront adversity with decisive leadership.</w:t>
      </w:r>
    </w:p>
    <w:p w14:paraId="23D4E857" w14:textId="6E22691D" w:rsidR="00254DB8" w:rsidRPr="00E66003" w:rsidRDefault="00254DB8" w:rsidP="004A6DAF">
      <w:pPr>
        <w:pStyle w:val="a8"/>
        <w:numPr>
          <w:ilvl w:val="0"/>
          <w:numId w:val="31"/>
        </w:numPr>
        <w:tabs>
          <w:tab w:val="left" w:pos="851"/>
        </w:tabs>
        <w:spacing w:before="100" w:beforeAutospacing="1" w:after="100" w:afterAutospacing="1"/>
        <w:ind w:left="0" w:firstLine="567"/>
        <w:jc w:val="both"/>
        <w:rPr>
          <w:color w:val="000000"/>
          <w:sz w:val="28"/>
          <w:szCs w:val="28"/>
          <w:lang w:val="en-US"/>
        </w:rPr>
      </w:pPr>
      <w:r w:rsidRPr="00E66003">
        <w:rPr>
          <w:color w:val="000000"/>
          <w:sz w:val="28"/>
          <w:szCs w:val="28"/>
          <w:lang w:val="en-US"/>
        </w:rPr>
        <w:t>Presidents articulate policy goals using assertive modal verbs to convey urgency and commitment. This portion functions as both a promise and a plan, projecting a forward-looking vision that addresses national shortcomings and reaffirms democratic values. It represents a rhetorical contract between the president and the people</w:t>
      </w:r>
      <w:r w:rsidR="005A05FC" w:rsidRPr="00E66003">
        <w:rPr>
          <w:color w:val="000000"/>
          <w:sz w:val="28"/>
          <w:szCs w:val="28"/>
          <w:lang w:val="en-US"/>
        </w:rPr>
        <w:t>.</w:t>
      </w:r>
    </w:p>
    <w:p w14:paraId="3A0B9E18" w14:textId="404D4A27" w:rsidR="007D3C29" w:rsidRPr="00E66003" w:rsidRDefault="00254DB8" w:rsidP="004A6DAF">
      <w:pPr>
        <w:pStyle w:val="a8"/>
        <w:numPr>
          <w:ilvl w:val="0"/>
          <w:numId w:val="31"/>
        </w:numPr>
        <w:tabs>
          <w:tab w:val="left" w:pos="851"/>
        </w:tabs>
        <w:spacing w:before="100" w:beforeAutospacing="1" w:after="100" w:afterAutospacing="1"/>
        <w:ind w:left="0" w:firstLine="567"/>
        <w:jc w:val="both"/>
        <w:rPr>
          <w:color w:val="000000"/>
          <w:sz w:val="28"/>
          <w:szCs w:val="28"/>
          <w:lang w:val="en-US"/>
        </w:rPr>
      </w:pPr>
      <w:r w:rsidRPr="00E66003">
        <w:rPr>
          <w:color w:val="000000"/>
          <w:sz w:val="28"/>
          <w:szCs w:val="28"/>
          <w:lang w:val="en-US"/>
        </w:rPr>
        <w:t xml:space="preserve">The final part of the U.S. Inaugural Address typically includes a moral appeal to national unity and public service. It serves as both a closure and a motivational appeal, invoking divine blessing and collective responsibility. Presidents use this moment to transcend partisan lines, appealing to shared values and urging citizens to participate in the democratic process. This conclusion reinforces the presidency not just as an office of power, but </w:t>
      </w:r>
      <w:r w:rsidR="00E274B4" w:rsidRPr="00E66003">
        <w:rPr>
          <w:color w:val="000000"/>
          <w:sz w:val="28"/>
          <w:szCs w:val="28"/>
          <w:lang w:val="en-US"/>
        </w:rPr>
        <w:t xml:space="preserve">also as one </w:t>
      </w:r>
      <w:r w:rsidRPr="00E66003">
        <w:rPr>
          <w:color w:val="000000"/>
          <w:sz w:val="28"/>
          <w:szCs w:val="28"/>
          <w:lang w:val="en-US"/>
        </w:rPr>
        <w:t>of moral stewardship and civic inspiration.</w:t>
      </w:r>
    </w:p>
    <w:p w14:paraId="20360F67" w14:textId="77777777" w:rsidR="009D1977" w:rsidRPr="00E66003" w:rsidRDefault="009D1977" w:rsidP="009D1977">
      <w:pPr>
        <w:tabs>
          <w:tab w:val="left" w:pos="851"/>
        </w:tabs>
        <w:spacing w:before="100" w:beforeAutospacing="1" w:after="100" w:afterAutospacing="1"/>
        <w:jc w:val="both"/>
        <w:rPr>
          <w:color w:val="000000"/>
          <w:sz w:val="28"/>
          <w:szCs w:val="28"/>
          <w:lang w:val="en-US"/>
        </w:rPr>
      </w:pPr>
    </w:p>
    <w:p w14:paraId="792C7C0E" w14:textId="77777777" w:rsidR="009D1977" w:rsidRPr="00E66003" w:rsidRDefault="009D1977" w:rsidP="009D1977">
      <w:pPr>
        <w:tabs>
          <w:tab w:val="left" w:pos="851"/>
        </w:tabs>
        <w:spacing w:before="100" w:beforeAutospacing="1" w:after="100" w:afterAutospacing="1"/>
        <w:jc w:val="both"/>
        <w:rPr>
          <w:color w:val="000000"/>
          <w:sz w:val="28"/>
          <w:szCs w:val="28"/>
          <w:lang w:val="en-US"/>
        </w:rPr>
      </w:pPr>
    </w:p>
    <w:p w14:paraId="2CE8B7E0" w14:textId="77777777" w:rsidR="009D1977" w:rsidRPr="00E66003" w:rsidRDefault="009D1977" w:rsidP="009D1977">
      <w:pPr>
        <w:tabs>
          <w:tab w:val="left" w:pos="851"/>
        </w:tabs>
        <w:spacing w:before="100" w:beforeAutospacing="1" w:after="100" w:afterAutospacing="1"/>
        <w:jc w:val="both"/>
        <w:rPr>
          <w:color w:val="000000"/>
          <w:sz w:val="28"/>
          <w:szCs w:val="28"/>
          <w:lang w:val="en-US"/>
        </w:rPr>
      </w:pPr>
    </w:p>
    <w:p w14:paraId="774DD8AE" w14:textId="77777777" w:rsidR="009D1977" w:rsidRPr="00E66003" w:rsidRDefault="009D1977" w:rsidP="009D1977">
      <w:pPr>
        <w:tabs>
          <w:tab w:val="left" w:pos="851"/>
        </w:tabs>
        <w:spacing w:before="100" w:beforeAutospacing="1" w:after="100" w:afterAutospacing="1"/>
        <w:jc w:val="both"/>
        <w:rPr>
          <w:color w:val="000000"/>
          <w:sz w:val="28"/>
          <w:szCs w:val="28"/>
          <w:lang w:val="en-US"/>
        </w:rPr>
      </w:pPr>
    </w:p>
    <w:p w14:paraId="0E81183F" w14:textId="77777777" w:rsidR="009D1977" w:rsidRPr="00E66003" w:rsidRDefault="009D1977" w:rsidP="009D1977">
      <w:pPr>
        <w:tabs>
          <w:tab w:val="left" w:pos="851"/>
        </w:tabs>
        <w:spacing w:before="100" w:beforeAutospacing="1" w:after="100" w:afterAutospacing="1"/>
        <w:jc w:val="both"/>
        <w:rPr>
          <w:color w:val="000000"/>
          <w:sz w:val="28"/>
          <w:szCs w:val="28"/>
          <w:lang w:val="en-US"/>
        </w:rPr>
      </w:pPr>
    </w:p>
    <w:p w14:paraId="54F3A012" w14:textId="77777777" w:rsidR="009D1977" w:rsidRPr="00E66003" w:rsidRDefault="009D1977" w:rsidP="009D1977">
      <w:pPr>
        <w:tabs>
          <w:tab w:val="left" w:pos="851"/>
        </w:tabs>
        <w:spacing w:before="100" w:beforeAutospacing="1" w:after="100" w:afterAutospacing="1"/>
        <w:jc w:val="both"/>
        <w:rPr>
          <w:color w:val="000000"/>
          <w:sz w:val="28"/>
          <w:szCs w:val="28"/>
          <w:lang w:val="en-US"/>
        </w:rPr>
      </w:pPr>
    </w:p>
    <w:p w14:paraId="308B7485" w14:textId="77777777" w:rsidR="009D1977" w:rsidRPr="00E66003" w:rsidRDefault="009D1977" w:rsidP="009D1977">
      <w:pPr>
        <w:tabs>
          <w:tab w:val="left" w:pos="851"/>
        </w:tabs>
        <w:spacing w:before="100" w:beforeAutospacing="1" w:after="100" w:afterAutospacing="1"/>
        <w:jc w:val="both"/>
        <w:rPr>
          <w:color w:val="000000"/>
          <w:sz w:val="28"/>
          <w:szCs w:val="28"/>
          <w:lang w:val="en-US"/>
        </w:rPr>
      </w:pPr>
    </w:p>
    <w:p w14:paraId="707D3B55" w14:textId="77777777" w:rsidR="009D1977" w:rsidRPr="00E66003" w:rsidRDefault="009D1977" w:rsidP="009D1977">
      <w:pPr>
        <w:tabs>
          <w:tab w:val="left" w:pos="851"/>
        </w:tabs>
        <w:spacing w:before="100" w:beforeAutospacing="1" w:after="100" w:afterAutospacing="1"/>
        <w:jc w:val="both"/>
        <w:rPr>
          <w:color w:val="000000"/>
          <w:sz w:val="28"/>
          <w:szCs w:val="28"/>
          <w:lang w:val="en-US"/>
        </w:rPr>
      </w:pPr>
    </w:p>
    <w:p w14:paraId="0ED0509B" w14:textId="77777777" w:rsidR="009D1977" w:rsidRPr="00E66003" w:rsidRDefault="009D1977" w:rsidP="009D1977">
      <w:pPr>
        <w:tabs>
          <w:tab w:val="left" w:pos="851"/>
        </w:tabs>
        <w:spacing w:before="100" w:beforeAutospacing="1" w:after="100" w:afterAutospacing="1"/>
        <w:jc w:val="both"/>
        <w:rPr>
          <w:color w:val="000000"/>
          <w:sz w:val="28"/>
          <w:szCs w:val="28"/>
          <w:lang w:val="en-US"/>
        </w:rPr>
      </w:pPr>
    </w:p>
    <w:p w14:paraId="6B971C13" w14:textId="77777777" w:rsidR="009D1977" w:rsidRPr="00E66003" w:rsidRDefault="009D1977" w:rsidP="009D1977">
      <w:pPr>
        <w:tabs>
          <w:tab w:val="left" w:pos="851"/>
        </w:tabs>
        <w:spacing w:before="100" w:beforeAutospacing="1" w:after="100" w:afterAutospacing="1"/>
        <w:jc w:val="both"/>
        <w:rPr>
          <w:color w:val="000000"/>
          <w:sz w:val="28"/>
          <w:szCs w:val="28"/>
          <w:lang w:val="en-US"/>
        </w:rPr>
      </w:pPr>
    </w:p>
    <w:p w14:paraId="33D5F6F6" w14:textId="77777777" w:rsidR="009D1977" w:rsidRPr="00E66003" w:rsidRDefault="009D1977" w:rsidP="009D1977">
      <w:pPr>
        <w:tabs>
          <w:tab w:val="left" w:pos="851"/>
        </w:tabs>
        <w:spacing w:before="100" w:beforeAutospacing="1" w:after="100" w:afterAutospacing="1"/>
        <w:jc w:val="both"/>
        <w:rPr>
          <w:color w:val="000000"/>
          <w:sz w:val="28"/>
          <w:szCs w:val="28"/>
          <w:lang w:val="en-US"/>
        </w:rPr>
      </w:pPr>
    </w:p>
    <w:p w14:paraId="0EAE5DAA" w14:textId="77777777" w:rsidR="009D1977" w:rsidRPr="00E66003" w:rsidRDefault="009D1977" w:rsidP="009D1977">
      <w:pPr>
        <w:tabs>
          <w:tab w:val="left" w:pos="851"/>
        </w:tabs>
        <w:spacing w:before="100" w:beforeAutospacing="1" w:after="100" w:afterAutospacing="1"/>
        <w:jc w:val="both"/>
        <w:rPr>
          <w:color w:val="000000"/>
          <w:sz w:val="28"/>
          <w:szCs w:val="28"/>
          <w:lang w:val="en-US"/>
        </w:rPr>
      </w:pPr>
    </w:p>
    <w:p w14:paraId="494BB549" w14:textId="77777777" w:rsidR="009D1977" w:rsidRPr="00E66003" w:rsidRDefault="009D1977" w:rsidP="009D1977">
      <w:pPr>
        <w:tabs>
          <w:tab w:val="left" w:pos="851"/>
        </w:tabs>
        <w:spacing w:before="100" w:beforeAutospacing="1" w:after="100" w:afterAutospacing="1"/>
        <w:jc w:val="both"/>
        <w:rPr>
          <w:color w:val="000000"/>
          <w:sz w:val="28"/>
          <w:szCs w:val="28"/>
          <w:lang w:val="en-US"/>
        </w:rPr>
      </w:pPr>
    </w:p>
    <w:p w14:paraId="763A80B0" w14:textId="77777777" w:rsidR="009D1977" w:rsidRPr="00E66003" w:rsidRDefault="009D1977" w:rsidP="009D1977">
      <w:pPr>
        <w:tabs>
          <w:tab w:val="left" w:pos="851"/>
        </w:tabs>
        <w:spacing w:before="100" w:beforeAutospacing="1" w:after="100" w:afterAutospacing="1"/>
        <w:jc w:val="both"/>
        <w:rPr>
          <w:color w:val="000000"/>
          <w:sz w:val="28"/>
          <w:szCs w:val="28"/>
          <w:lang w:val="en-US"/>
        </w:rPr>
      </w:pPr>
    </w:p>
    <w:p w14:paraId="4E16C5C7" w14:textId="77777777" w:rsidR="009D1977" w:rsidRDefault="009D1977" w:rsidP="009D1977">
      <w:pPr>
        <w:tabs>
          <w:tab w:val="left" w:pos="851"/>
        </w:tabs>
        <w:spacing w:before="100" w:beforeAutospacing="1" w:after="100" w:afterAutospacing="1"/>
        <w:jc w:val="both"/>
        <w:rPr>
          <w:color w:val="000000"/>
          <w:sz w:val="28"/>
          <w:szCs w:val="28"/>
          <w:lang w:val="kk-KZ"/>
        </w:rPr>
      </w:pPr>
    </w:p>
    <w:p w14:paraId="5C02F096" w14:textId="37BC8F61" w:rsidR="0086577B" w:rsidRPr="00E66003" w:rsidRDefault="004E117F" w:rsidP="00E66003">
      <w:pPr>
        <w:pStyle w:val="a8"/>
        <w:widowControl w:val="0"/>
        <w:numPr>
          <w:ilvl w:val="0"/>
          <w:numId w:val="25"/>
        </w:numPr>
        <w:tabs>
          <w:tab w:val="left" w:pos="284"/>
        </w:tabs>
        <w:autoSpaceDE w:val="0"/>
        <w:autoSpaceDN w:val="0"/>
        <w:adjustRightInd w:val="0"/>
        <w:ind w:left="0" w:firstLine="567"/>
        <w:jc w:val="both"/>
        <w:outlineLvl w:val="0"/>
        <w:rPr>
          <w:b/>
          <w:bCs/>
          <w:sz w:val="28"/>
          <w:szCs w:val="28"/>
          <w:lang w:val="en-US"/>
        </w:rPr>
      </w:pPr>
      <w:r w:rsidRPr="00E66003">
        <w:rPr>
          <w:b/>
          <w:sz w:val="28"/>
          <w:szCs w:val="28"/>
          <w:lang w:val="en-US"/>
        </w:rPr>
        <w:lastRenderedPageBreak/>
        <w:t xml:space="preserve">  </w:t>
      </w:r>
      <w:bookmarkStart w:id="62" w:name="_Toc199420559"/>
      <w:r w:rsidR="0086577B" w:rsidRPr="00E66003">
        <w:rPr>
          <w:b/>
          <w:sz w:val="28"/>
          <w:szCs w:val="28"/>
          <w:lang w:val="en-US"/>
        </w:rPr>
        <w:t>STRUCTURAL PECULIARITIES OF THE INAUGURAL ADDRESSES OF THE PRESIDENT OF KAZAKHSTAN</w:t>
      </w:r>
      <w:bookmarkEnd w:id="62"/>
      <w:r w:rsidR="0086577B" w:rsidRPr="00E66003">
        <w:rPr>
          <w:b/>
          <w:bCs/>
          <w:sz w:val="28"/>
          <w:szCs w:val="28"/>
          <w:lang w:val="en-US"/>
        </w:rPr>
        <w:t xml:space="preserve"> </w:t>
      </w:r>
    </w:p>
    <w:p w14:paraId="1ED6B344" w14:textId="77777777" w:rsidR="0086577B" w:rsidRPr="00E66003" w:rsidRDefault="0086577B" w:rsidP="00B759A0">
      <w:pPr>
        <w:pStyle w:val="a8"/>
        <w:widowControl w:val="0"/>
        <w:tabs>
          <w:tab w:val="left" w:pos="851"/>
        </w:tabs>
        <w:autoSpaceDE w:val="0"/>
        <w:autoSpaceDN w:val="0"/>
        <w:adjustRightInd w:val="0"/>
        <w:ind w:left="567"/>
        <w:jc w:val="both"/>
        <w:rPr>
          <w:b/>
          <w:bCs/>
          <w:sz w:val="28"/>
          <w:szCs w:val="28"/>
          <w:lang w:val="en-US"/>
        </w:rPr>
      </w:pPr>
    </w:p>
    <w:p w14:paraId="7C7E74B4" w14:textId="2A10056E" w:rsidR="0086577B" w:rsidRPr="00E66003" w:rsidRDefault="006564EC" w:rsidP="00E66003">
      <w:pPr>
        <w:pStyle w:val="a8"/>
        <w:widowControl w:val="0"/>
        <w:numPr>
          <w:ilvl w:val="1"/>
          <w:numId w:val="23"/>
        </w:numPr>
        <w:tabs>
          <w:tab w:val="left" w:pos="1134"/>
        </w:tabs>
        <w:autoSpaceDE w:val="0"/>
        <w:autoSpaceDN w:val="0"/>
        <w:adjustRightInd w:val="0"/>
        <w:ind w:left="0" w:firstLine="567"/>
        <w:jc w:val="both"/>
        <w:outlineLvl w:val="1"/>
        <w:rPr>
          <w:b/>
          <w:bCs/>
          <w:sz w:val="28"/>
          <w:szCs w:val="28"/>
          <w:lang w:val="en-US"/>
        </w:rPr>
      </w:pPr>
      <w:bookmarkStart w:id="63" w:name="_Toc199420560"/>
      <w:r w:rsidRPr="00E66003">
        <w:rPr>
          <w:b/>
          <w:bCs/>
          <w:sz w:val="28"/>
          <w:szCs w:val="28"/>
          <w:lang w:val="en-US"/>
        </w:rPr>
        <w:t xml:space="preserve">Structure of </w:t>
      </w:r>
      <w:r w:rsidR="00AB63DA" w:rsidRPr="00E66003">
        <w:rPr>
          <w:b/>
          <w:bCs/>
          <w:sz w:val="28"/>
          <w:szCs w:val="28"/>
          <w:lang w:val="en-US"/>
        </w:rPr>
        <w:t>Inaugural Address</w:t>
      </w:r>
      <w:r w:rsidRPr="00E66003">
        <w:rPr>
          <w:b/>
          <w:bCs/>
          <w:sz w:val="28"/>
          <w:szCs w:val="28"/>
          <w:lang w:val="en-US"/>
        </w:rPr>
        <w:t xml:space="preserve"> of the Republic of Kazakhstan</w:t>
      </w:r>
      <w:bookmarkEnd w:id="63"/>
    </w:p>
    <w:p w14:paraId="7774581B" w14:textId="45B6CC29" w:rsidR="004A3D29" w:rsidRPr="00E66003" w:rsidRDefault="003E2322" w:rsidP="00B759A0">
      <w:pPr>
        <w:widowControl w:val="0"/>
        <w:autoSpaceDE w:val="0"/>
        <w:autoSpaceDN w:val="0"/>
        <w:adjustRightInd w:val="0"/>
        <w:ind w:firstLine="567"/>
        <w:jc w:val="both"/>
        <w:rPr>
          <w:sz w:val="28"/>
          <w:szCs w:val="28"/>
          <w:lang w:val="en-US"/>
        </w:rPr>
      </w:pPr>
      <w:r w:rsidRPr="00E66003">
        <w:rPr>
          <w:sz w:val="28"/>
          <w:szCs w:val="28"/>
          <w:lang w:val="en-US"/>
        </w:rPr>
        <w:t xml:space="preserve">The Inaugural Addresses of the Presidents of Kazakhstan follow a consistent rhetorical and structural framework aimed at establishing legitimacy, unity, and a vision for the future. These speeches typically consist of three main parts. The introductory section includes a formal salutation and a </w:t>
      </w:r>
      <w:r w:rsidR="00B86926" w:rsidRPr="00E66003">
        <w:rPr>
          <w:sz w:val="28"/>
          <w:szCs w:val="28"/>
          <w:lang w:val="en-US"/>
        </w:rPr>
        <w:t>denotation</w:t>
      </w:r>
      <w:r w:rsidRPr="00E66003">
        <w:rPr>
          <w:sz w:val="28"/>
          <w:szCs w:val="28"/>
          <w:lang w:val="en-US"/>
        </w:rPr>
        <w:t xml:space="preserve"> of the transfer of power, emphasizing the solemnity and continuity of leadership. The main body reflects on Kazakhstan’s historical journey, current socio-political landscape, and the goals and objectives for national development. The conclusion reinforces these themes with expressions of gratitude and a call for collective action, aiming to inspire national solidarity and support.</w:t>
      </w:r>
      <w:r w:rsidR="00D55D9A" w:rsidRPr="00E66003">
        <w:rPr>
          <w:sz w:val="28"/>
          <w:szCs w:val="28"/>
          <w:lang w:val="en-US"/>
        </w:rPr>
        <w:t xml:space="preserve"> </w:t>
      </w:r>
      <w:r w:rsidR="00465A2E" w:rsidRPr="00E66003">
        <w:rPr>
          <w:sz w:val="28"/>
          <w:szCs w:val="28"/>
          <w:lang w:val="en-US"/>
        </w:rPr>
        <w:t xml:space="preserve">The full texts of the Inaugural Addresses of the Presidents of Kazakhstan are provided in Appendix B of this dissertation. </w:t>
      </w:r>
      <w:r w:rsidR="00D55D9A" w:rsidRPr="00E66003">
        <w:rPr>
          <w:sz w:val="28"/>
          <w:szCs w:val="28"/>
          <w:lang w:val="en-US"/>
        </w:rPr>
        <w:t>The overall structure of the Inaugural Addresses of the presidents of Kazakhstan, that are being analyzed is represented in Table 1</w:t>
      </w:r>
      <w:r w:rsidR="00E66003" w:rsidRPr="00E66003">
        <w:rPr>
          <w:sz w:val="28"/>
          <w:szCs w:val="28"/>
          <w:lang w:val="en-US"/>
        </w:rPr>
        <w:t>3</w:t>
      </w:r>
      <w:r w:rsidR="00D55D9A" w:rsidRPr="00E66003">
        <w:rPr>
          <w:sz w:val="28"/>
          <w:szCs w:val="28"/>
          <w:lang w:val="en-US"/>
        </w:rPr>
        <w:t xml:space="preserve">. </w:t>
      </w:r>
    </w:p>
    <w:p w14:paraId="654F20C0" w14:textId="77777777" w:rsidR="003E2322" w:rsidRPr="00E66003" w:rsidRDefault="003E2322" w:rsidP="00B759A0">
      <w:pPr>
        <w:widowControl w:val="0"/>
        <w:autoSpaceDE w:val="0"/>
        <w:autoSpaceDN w:val="0"/>
        <w:adjustRightInd w:val="0"/>
        <w:ind w:firstLine="567"/>
        <w:jc w:val="both"/>
        <w:rPr>
          <w:sz w:val="28"/>
          <w:szCs w:val="28"/>
          <w:lang w:val="en-US"/>
        </w:rPr>
      </w:pPr>
    </w:p>
    <w:p w14:paraId="7F56D619" w14:textId="34DB2BF7" w:rsidR="003E2322" w:rsidRPr="00E66003" w:rsidRDefault="003E2322" w:rsidP="00926B67">
      <w:pPr>
        <w:widowControl w:val="0"/>
        <w:autoSpaceDE w:val="0"/>
        <w:autoSpaceDN w:val="0"/>
        <w:adjustRightInd w:val="0"/>
        <w:jc w:val="both"/>
        <w:rPr>
          <w:sz w:val="28"/>
          <w:szCs w:val="28"/>
          <w:lang w:val="en-US"/>
        </w:rPr>
      </w:pPr>
      <w:r w:rsidRPr="00E66003">
        <w:rPr>
          <w:sz w:val="28"/>
          <w:szCs w:val="28"/>
          <w:lang w:val="en-US"/>
        </w:rPr>
        <w:t>Table 1</w:t>
      </w:r>
      <w:r w:rsidR="00E66003" w:rsidRPr="00E66003">
        <w:rPr>
          <w:sz w:val="28"/>
          <w:szCs w:val="28"/>
          <w:lang w:val="en-US"/>
        </w:rPr>
        <w:t>3</w:t>
      </w:r>
      <w:r w:rsidRPr="00E66003">
        <w:rPr>
          <w:sz w:val="28"/>
          <w:szCs w:val="28"/>
          <w:lang w:val="en-US"/>
        </w:rPr>
        <w:t xml:space="preserve"> – Structural peculiarities of Inaugural Addresses of the Presidents of Kazakhstan</w:t>
      </w:r>
    </w:p>
    <w:p w14:paraId="00D21035" w14:textId="77777777" w:rsidR="003E2322" w:rsidRPr="00E66003" w:rsidRDefault="003E2322" w:rsidP="00B759A0">
      <w:pPr>
        <w:widowControl w:val="0"/>
        <w:autoSpaceDE w:val="0"/>
        <w:autoSpaceDN w:val="0"/>
        <w:adjustRightInd w:val="0"/>
        <w:ind w:firstLine="567"/>
        <w:jc w:val="both"/>
        <w:rPr>
          <w:b/>
          <w:bCs/>
          <w:sz w:val="28"/>
          <w:szCs w:val="28"/>
          <w:lang w:val="en-US"/>
        </w:rPr>
      </w:pPr>
    </w:p>
    <w:tbl>
      <w:tblPr>
        <w:tblStyle w:val="af0"/>
        <w:tblW w:w="0" w:type="auto"/>
        <w:tblInd w:w="137" w:type="dxa"/>
        <w:tblLook w:val="04A0" w:firstRow="1" w:lastRow="0" w:firstColumn="1" w:lastColumn="0" w:noHBand="0" w:noVBand="1"/>
      </w:tblPr>
      <w:tblGrid>
        <w:gridCol w:w="3544"/>
        <w:gridCol w:w="5812"/>
      </w:tblGrid>
      <w:tr w:rsidR="004A3D29" w:rsidRPr="00E66003" w14:paraId="0B158719" w14:textId="77777777" w:rsidTr="00926B67">
        <w:tc>
          <w:tcPr>
            <w:tcW w:w="9356" w:type="dxa"/>
            <w:gridSpan w:val="2"/>
          </w:tcPr>
          <w:p w14:paraId="50B6ACF1" w14:textId="77777777" w:rsidR="004A3D29" w:rsidRPr="00E66003" w:rsidRDefault="004A3D29" w:rsidP="00B759A0">
            <w:pPr>
              <w:widowControl w:val="0"/>
              <w:jc w:val="center"/>
              <w:rPr>
                <w:bCs/>
                <w:sz w:val="28"/>
                <w:szCs w:val="28"/>
                <w:lang w:val="en-US"/>
              </w:rPr>
            </w:pPr>
            <w:r w:rsidRPr="00E66003">
              <w:rPr>
                <w:bCs/>
                <w:sz w:val="28"/>
                <w:szCs w:val="28"/>
                <w:lang w:val="en-US"/>
              </w:rPr>
              <w:t>Introduction</w:t>
            </w:r>
          </w:p>
        </w:tc>
      </w:tr>
      <w:tr w:rsidR="004A3D29" w:rsidRPr="00F4103C" w14:paraId="7E9101E1" w14:textId="77777777" w:rsidTr="00926B67">
        <w:tc>
          <w:tcPr>
            <w:tcW w:w="3544" w:type="dxa"/>
            <w:tcBorders>
              <w:bottom w:val="single" w:sz="4" w:space="0" w:color="auto"/>
            </w:tcBorders>
          </w:tcPr>
          <w:p w14:paraId="53EC92FD" w14:textId="77777777" w:rsidR="004A3D29" w:rsidRPr="00E66003" w:rsidRDefault="004A3D29" w:rsidP="00B759A0">
            <w:pPr>
              <w:widowControl w:val="0"/>
              <w:jc w:val="both"/>
              <w:rPr>
                <w:sz w:val="28"/>
                <w:szCs w:val="28"/>
                <w:lang w:val="en-US"/>
              </w:rPr>
            </w:pPr>
            <w:r w:rsidRPr="00E66003">
              <w:rPr>
                <w:iCs/>
                <w:sz w:val="28"/>
                <w:szCs w:val="28"/>
                <w:lang w:val="en-US"/>
              </w:rPr>
              <w:t>Salutation</w:t>
            </w:r>
          </w:p>
        </w:tc>
        <w:tc>
          <w:tcPr>
            <w:tcW w:w="5812" w:type="dxa"/>
            <w:tcBorders>
              <w:bottom w:val="single" w:sz="4" w:space="0" w:color="auto"/>
            </w:tcBorders>
          </w:tcPr>
          <w:p w14:paraId="35CFC3A3" w14:textId="77777777" w:rsidR="004A3D29" w:rsidRPr="00E66003" w:rsidRDefault="004A3D29" w:rsidP="00B759A0">
            <w:pPr>
              <w:widowControl w:val="0"/>
              <w:jc w:val="both"/>
              <w:rPr>
                <w:sz w:val="28"/>
                <w:szCs w:val="28"/>
                <w:lang w:val="en-US"/>
              </w:rPr>
            </w:pPr>
            <w:r w:rsidRPr="00E66003">
              <w:rPr>
                <w:sz w:val="28"/>
                <w:szCs w:val="28"/>
                <w:lang w:val="en-US"/>
              </w:rPr>
              <w:t>Greeting the audience and attending distinguished guests.</w:t>
            </w:r>
          </w:p>
        </w:tc>
      </w:tr>
      <w:tr w:rsidR="004A3D29" w:rsidRPr="00E66003" w14:paraId="43F1F5A2" w14:textId="77777777" w:rsidTr="00926B67">
        <w:trPr>
          <w:trHeight w:val="322"/>
        </w:trPr>
        <w:tc>
          <w:tcPr>
            <w:tcW w:w="3544" w:type="dxa"/>
            <w:vMerge w:val="restart"/>
            <w:tcBorders>
              <w:top w:val="single" w:sz="4" w:space="0" w:color="auto"/>
              <w:left w:val="single" w:sz="4" w:space="0" w:color="auto"/>
              <w:bottom w:val="single" w:sz="4" w:space="0" w:color="auto"/>
              <w:right w:val="single" w:sz="4" w:space="0" w:color="auto"/>
            </w:tcBorders>
          </w:tcPr>
          <w:p w14:paraId="1C020163" w14:textId="1C22CE67" w:rsidR="00D55D9A" w:rsidRPr="00E66003" w:rsidRDefault="004A3D29" w:rsidP="00926B67">
            <w:pPr>
              <w:widowControl w:val="0"/>
              <w:jc w:val="both"/>
              <w:rPr>
                <w:iCs/>
                <w:sz w:val="28"/>
                <w:szCs w:val="28"/>
                <w:lang w:val="en-US"/>
              </w:rPr>
            </w:pPr>
            <w:r w:rsidRPr="00E66003">
              <w:rPr>
                <w:iCs/>
                <w:sz w:val="28"/>
                <w:szCs w:val="28"/>
                <w:lang w:val="en-US"/>
              </w:rPr>
              <w:t>Denoting the transfer of power</w:t>
            </w:r>
            <w:r w:rsidR="00D55D9A" w:rsidRPr="00E66003">
              <w:rPr>
                <w:iCs/>
                <w:sz w:val="28"/>
                <w:szCs w:val="28"/>
                <w:lang w:val="en-US"/>
              </w:rPr>
              <w:t>:</w:t>
            </w:r>
          </w:p>
        </w:tc>
        <w:tc>
          <w:tcPr>
            <w:tcW w:w="5812" w:type="dxa"/>
            <w:vMerge w:val="restart"/>
            <w:tcBorders>
              <w:top w:val="single" w:sz="4" w:space="0" w:color="auto"/>
              <w:left w:val="single" w:sz="4" w:space="0" w:color="auto"/>
              <w:bottom w:val="single" w:sz="4" w:space="0" w:color="auto"/>
              <w:right w:val="single" w:sz="4" w:space="0" w:color="auto"/>
            </w:tcBorders>
          </w:tcPr>
          <w:p w14:paraId="13FBF4FB" w14:textId="3BF56EFE" w:rsidR="00D55D9A" w:rsidRPr="00E66003" w:rsidRDefault="004A3D29" w:rsidP="00B759A0">
            <w:pPr>
              <w:widowControl w:val="0"/>
              <w:jc w:val="both"/>
              <w:rPr>
                <w:sz w:val="28"/>
                <w:szCs w:val="28"/>
                <w:lang w:val="en-US"/>
              </w:rPr>
            </w:pPr>
            <w:r w:rsidRPr="00E66003">
              <w:rPr>
                <w:sz w:val="28"/>
                <w:szCs w:val="28"/>
                <w:lang w:val="en-US"/>
              </w:rPr>
              <w:t>Naming the ceremony</w:t>
            </w:r>
          </w:p>
        </w:tc>
      </w:tr>
      <w:tr w:rsidR="004A3D29" w:rsidRPr="00E66003" w14:paraId="6F361D89" w14:textId="77777777" w:rsidTr="00926B67">
        <w:trPr>
          <w:trHeight w:val="322"/>
        </w:trPr>
        <w:tc>
          <w:tcPr>
            <w:tcW w:w="3544" w:type="dxa"/>
            <w:vMerge/>
            <w:tcBorders>
              <w:top w:val="single" w:sz="4" w:space="0" w:color="auto"/>
              <w:left w:val="single" w:sz="4" w:space="0" w:color="auto"/>
              <w:bottom w:val="single" w:sz="4" w:space="0" w:color="auto"/>
              <w:right w:val="single" w:sz="4" w:space="0" w:color="auto"/>
            </w:tcBorders>
          </w:tcPr>
          <w:p w14:paraId="34692763" w14:textId="77777777" w:rsidR="004A3D29" w:rsidRPr="00E66003" w:rsidRDefault="004A3D29" w:rsidP="00B759A0">
            <w:pPr>
              <w:widowControl w:val="0"/>
              <w:jc w:val="both"/>
              <w:rPr>
                <w:sz w:val="28"/>
                <w:szCs w:val="28"/>
                <w:lang w:val="en-US"/>
              </w:rPr>
            </w:pPr>
          </w:p>
        </w:tc>
        <w:tc>
          <w:tcPr>
            <w:tcW w:w="5812" w:type="dxa"/>
            <w:vMerge/>
            <w:tcBorders>
              <w:top w:val="single" w:sz="4" w:space="0" w:color="auto"/>
              <w:left w:val="single" w:sz="4" w:space="0" w:color="auto"/>
              <w:bottom w:val="single" w:sz="4" w:space="0" w:color="auto"/>
              <w:right w:val="single" w:sz="4" w:space="0" w:color="auto"/>
            </w:tcBorders>
          </w:tcPr>
          <w:p w14:paraId="4118CB25" w14:textId="77777777" w:rsidR="004A3D29" w:rsidRPr="00E66003" w:rsidRDefault="004A3D29" w:rsidP="00B759A0">
            <w:pPr>
              <w:widowControl w:val="0"/>
              <w:jc w:val="both"/>
              <w:rPr>
                <w:sz w:val="28"/>
                <w:szCs w:val="28"/>
                <w:lang w:val="en-US"/>
              </w:rPr>
            </w:pPr>
          </w:p>
        </w:tc>
      </w:tr>
      <w:tr w:rsidR="004A3D29" w:rsidRPr="00E66003" w14:paraId="6D17FEC1" w14:textId="77777777" w:rsidTr="00926B67">
        <w:trPr>
          <w:trHeight w:val="322"/>
        </w:trPr>
        <w:tc>
          <w:tcPr>
            <w:tcW w:w="3544" w:type="dxa"/>
            <w:vMerge/>
            <w:tcBorders>
              <w:top w:val="single" w:sz="4" w:space="0" w:color="auto"/>
              <w:left w:val="single" w:sz="4" w:space="0" w:color="auto"/>
              <w:bottom w:val="single" w:sz="4" w:space="0" w:color="auto"/>
              <w:right w:val="single" w:sz="4" w:space="0" w:color="auto"/>
            </w:tcBorders>
          </w:tcPr>
          <w:p w14:paraId="0A17FB79" w14:textId="77777777" w:rsidR="004A3D29" w:rsidRPr="00E66003" w:rsidRDefault="004A3D29" w:rsidP="00B759A0">
            <w:pPr>
              <w:widowControl w:val="0"/>
              <w:jc w:val="both"/>
              <w:rPr>
                <w:sz w:val="28"/>
                <w:szCs w:val="28"/>
                <w:lang w:val="en-US"/>
              </w:rPr>
            </w:pPr>
          </w:p>
        </w:tc>
        <w:tc>
          <w:tcPr>
            <w:tcW w:w="5812" w:type="dxa"/>
            <w:vMerge/>
            <w:tcBorders>
              <w:top w:val="single" w:sz="4" w:space="0" w:color="auto"/>
              <w:left w:val="single" w:sz="4" w:space="0" w:color="auto"/>
              <w:bottom w:val="single" w:sz="4" w:space="0" w:color="auto"/>
              <w:right w:val="single" w:sz="4" w:space="0" w:color="auto"/>
            </w:tcBorders>
          </w:tcPr>
          <w:p w14:paraId="5516F73F" w14:textId="77777777" w:rsidR="004A3D29" w:rsidRPr="00E66003" w:rsidRDefault="004A3D29" w:rsidP="00B759A0">
            <w:pPr>
              <w:widowControl w:val="0"/>
              <w:jc w:val="both"/>
              <w:rPr>
                <w:sz w:val="28"/>
                <w:szCs w:val="28"/>
                <w:lang w:val="en-US"/>
              </w:rPr>
            </w:pPr>
          </w:p>
        </w:tc>
      </w:tr>
      <w:tr w:rsidR="004A3D29" w:rsidRPr="00E66003" w14:paraId="121CE629" w14:textId="77777777" w:rsidTr="00926B67">
        <w:tc>
          <w:tcPr>
            <w:tcW w:w="9356" w:type="dxa"/>
            <w:gridSpan w:val="2"/>
            <w:tcBorders>
              <w:top w:val="single" w:sz="4" w:space="0" w:color="auto"/>
              <w:left w:val="single" w:sz="4" w:space="0" w:color="auto"/>
              <w:bottom w:val="single" w:sz="4" w:space="0" w:color="auto"/>
              <w:right w:val="single" w:sz="4" w:space="0" w:color="auto"/>
            </w:tcBorders>
          </w:tcPr>
          <w:p w14:paraId="4C952E45" w14:textId="77777777" w:rsidR="004A3D29" w:rsidRPr="00E66003" w:rsidRDefault="004A3D29" w:rsidP="00B759A0">
            <w:pPr>
              <w:widowControl w:val="0"/>
              <w:jc w:val="center"/>
              <w:rPr>
                <w:sz w:val="28"/>
                <w:szCs w:val="28"/>
                <w:lang w:val="en-US"/>
              </w:rPr>
            </w:pPr>
            <w:r w:rsidRPr="00E66003">
              <w:rPr>
                <w:bCs/>
                <w:sz w:val="28"/>
                <w:szCs w:val="28"/>
                <w:lang w:val="en-US"/>
              </w:rPr>
              <w:t>Main body</w:t>
            </w:r>
          </w:p>
        </w:tc>
      </w:tr>
      <w:tr w:rsidR="004A3D29" w:rsidRPr="00E66003" w14:paraId="555FDC2D" w14:textId="77777777" w:rsidTr="00926B67">
        <w:tc>
          <w:tcPr>
            <w:tcW w:w="3544" w:type="dxa"/>
            <w:vMerge w:val="restart"/>
            <w:tcBorders>
              <w:top w:val="single" w:sz="4" w:space="0" w:color="auto"/>
            </w:tcBorders>
          </w:tcPr>
          <w:p w14:paraId="79B6653E" w14:textId="77777777" w:rsidR="004A3D29" w:rsidRPr="00E66003" w:rsidRDefault="004A3D29" w:rsidP="00B759A0">
            <w:pPr>
              <w:widowControl w:val="0"/>
              <w:jc w:val="both"/>
              <w:rPr>
                <w:iCs/>
                <w:sz w:val="28"/>
                <w:szCs w:val="28"/>
                <w:lang w:val="en-US"/>
              </w:rPr>
            </w:pPr>
            <w:r w:rsidRPr="00E66003">
              <w:rPr>
                <w:iCs/>
                <w:sz w:val="28"/>
                <w:szCs w:val="28"/>
                <w:lang w:val="en-US"/>
              </w:rPr>
              <w:t xml:space="preserve">Reference to the past and current situation </w:t>
            </w:r>
          </w:p>
        </w:tc>
        <w:tc>
          <w:tcPr>
            <w:tcW w:w="5812" w:type="dxa"/>
            <w:tcBorders>
              <w:top w:val="single" w:sz="4" w:space="0" w:color="auto"/>
            </w:tcBorders>
          </w:tcPr>
          <w:p w14:paraId="6556FE1F" w14:textId="77777777" w:rsidR="004A3D29" w:rsidRPr="00E66003" w:rsidRDefault="004A3D29" w:rsidP="00B759A0">
            <w:pPr>
              <w:widowControl w:val="0"/>
              <w:jc w:val="both"/>
              <w:rPr>
                <w:sz w:val="28"/>
                <w:szCs w:val="28"/>
                <w:lang w:val="en-US"/>
              </w:rPr>
            </w:pPr>
            <w:r w:rsidRPr="00E66003">
              <w:rPr>
                <w:sz w:val="28"/>
                <w:szCs w:val="28"/>
                <w:lang w:val="en-US"/>
              </w:rPr>
              <w:t>History of Kazakhstan</w:t>
            </w:r>
          </w:p>
        </w:tc>
      </w:tr>
      <w:tr w:rsidR="004A3D29" w:rsidRPr="00F4103C" w14:paraId="7594CC92" w14:textId="77777777" w:rsidTr="00926B67">
        <w:tc>
          <w:tcPr>
            <w:tcW w:w="3544" w:type="dxa"/>
            <w:vMerge/>
          </w:tcPr>
          <w:p w14:paraId="598EA049" w14:textId="77777777" w:rsidR="004A3D29" w:rsidRPr="00E66003" w:rsidRDefault="004A3D29" w:rsidP="00B759A0">
            <w:pPr>
              <w:widowControl w:val="0"/>
              <w:jc w:val="both"/>
              <w:rPr>
                <w:iCs/>
                <w:sz w:val="28"/>
                <w:szCs w:val="28"/>
                <w:lang w:val="en-US"/>
              </w:rPr>
            </w:pPr>
          </w:p>
        </w:tc>
        <w:tc>
          <w:tcPr>
            <w:tcW w:w="5812" w:type="dxa"/>
          </w:tcPr>
          <w:p w14:paraId="4FA7E69D" w14:textId="77777777" w:rsidR="004A3D29" w:rsidRPr="00E66003" w:rsidRDefault="004A3D29" w:rsidP="00B759A0">
            <w:pPr>
              <w:widowControl w:val="0"/>
              <w:jc w:val="both"/>
              <w:rPr>
                <w:color w:val="auto"/>
                <w:sz w:val="28"/>
                <w:szCs w:val="28"/>
                <w:lang w:val="en-US"/>
              </w:rPr>
            </w:pPr>
            <w:r w:rsidRPr="00E66003">
              <w:rPr>
                <w:sz w:val="28"/>
                <w:szCs w:val="28"/>
                <w:lang w:val="en-US"/>
              </w:rPr>
              <w:t>Current state and challenges of Kazakhstan</w:t>
            </w:r>
          </w:p>
          <w:p w14:paraId="7746E38F" w14:textId="77777777" w:rsidR="004A3D29" w:rsidRPr="00E66003" w:rsidRDefault="004A3D29" w:rsidP="00B759A0">
            <w:pPr>
              <w:widowControl w:val="0"/>
              <w:jc w:val="both"/>
              <w:rPr>
                <w:sz w:val="28"/>
                <w:szCs w:val="28"/>
                <w:lang w:val="en-US"/>
              </w:rPr>
            </w:pPr>
          </w:p>
        </w:tc>
      </w:tr>
      <w:tr w:rsidR="004A3D29" w:rsidRPr="00F4103C" w14:paraId="5AF4DD99" w14:textId="77777777" w:rsidTr="00926B67">
        <w:tc>
          <w:tcPr>
            <w:tcW w:w="3544" w:type="dxa"/>
            <w:vMerge w:val="restart"/>
          </w:tcPr>
          <w:p w14:paraId="05CE774F" w14:textId="3381417C" w:rsidR="004A3D29" w:rsidRPr="00E66003" w:rsidRDefault="004A3D29" w:rsidP="00926B67">
            <w:pPr>
              <w:widowControl w:val="0"/>
              <w:jc w:val="both"/>
              <w:rPr>
                <w:iCs/>
                <w:sz w:val="28"/>
                <w:szCs w:val="28"/>
                <w:lang w:val="en-US"/>
              </w:rPr>
            </w:pPr>
            <w:r w:rsidRPr="00E66003">
              <w:rPr>
                <w:iCs/>
                <w:sz w:val="28"/>
                <w:szCs w:val="28"/>
                <w:lang w:val="en-US"/>
              </w:rPr>
              <w:t xml:space="preserve">Assuming personal obligations: </w:t>
            </w:r>
          </w:p>
        </w:tc>
        <w:tc>
          <w:tcPr>
            <w:tcW w:w="5812" w:type="dxa"/>
          </w:tcPr>
          <w:p w14:paraId="5CC3B49D" w14:textId="77777777" w:rsidR="004A3D29" w:rsidRPr="00E66003" w:rsidRDefault="004A3D29" w:rsidP="00B759A0">
            <w:pPr>
              <w:widowControl w:val="0"/>
              <w:jc w:val="both"/>
              <w:rPr>
                <w:sz w:val="28"/>
                <w:szCs w:val="28"/>
                <w:lang w:val="en-US"/>
              </w:rPr>
            </w:pPr>
            <w:r w:rsidRPr="00E66003">
              <w:rPr>
                <w:sz w:val="28"/>
                <w:szCs w:val="28"/>
                <w:lang w:val="en-US"/>
              </w:rPr>
              <w:t>Plans and aims of the President</w:t>
            </w:r>
          </w:p>
        </w:tc>
      </w:tr>
      <w:tr w:rsidR="004A3D29" w:rsidRPr="00E66003" w14:paraId="5BC376F6" w14:textId="77777777" w:rsidTr="00926B67">
        <w:tc>
          <w:tcPr>
            <w:tcW w:w="3544" w:type="dxa"/>
            <w:vMerge/>
          </w:tcPr>
          <w:p w14:paraId="7EE62C5E" w14:textId="77777777" w:rsidR="004A3D29" w:rsidRPr="00E66003" w:rsidRDefault="004A3D29" w:rsidP="00B759A0">
            <w:pPr>
              <w:widowControl w:val="0"/>
              <w:jc w:val="both"/>
              <w:rPr>
                <w:iCs/>
                <w:sz w:val="28"/>
                <w:szCs w:val="28"/>
                <w:lang w:val="en-US"/>
              </w:rPr>
            </w:pPr>
          </w:p>
        </w:tc>
        <w:tc>
          <w:tcPr>
            <w:tcW w:w="5812" w:type="dxa"/>
          </w:tcPr>
          <w:p w14:paraId="5F4100AB" w14:textId="77777777" w:rsidR="004A3D29" w:rsidRPr="00E66003" w:rsidRDefault="004A3D29" w:rsidP="00B759A0">
            <w:pPr>
              <w:widowControl w:val="0"/>
              <w:jc w:val="both"/>
              <w:rPr>
                <w:sz w:val="28"/>
                <w:szCs w:val="28"/>
                <w:lang w:val="en-US"/>
              </w:rPr>
            </w:pPr>
            <w:r w:rsidRPr="00E66003">
              <w:rPr>
                <w:sz w:val="28"/>
                <w:szCs w:val="28"/>
                <w:lang w:val="en-US"/>
              </w:rPr>
              <w:t>Personal promises</w:t>
            </w:r>
          </w:p>
        </w:tc>
      </w:tr>
      <w:tr w:rsidR="004A3D29" w:rsidRPr="00E66003" w14:paraId="58647B61" w14:textId="77777777" w:rsidTr="00926B67">
        <w:trPr>
          <w:trHeight w:val="322"/>
        </w:trPr>
        <w:tc>
          <w:tcPr>
            <w:tcW w:w="3544" w:type="dxa"/>
            <w:vMerge w:val="restart"/>
          </w:tcPr>
          <w:p w14:paraId="44E36165" w14:textId="273EBCEF" w:rsidR="004A3D29" w:rsidRPr="00E66003" w:rsidRDefault="004A3D29" w:rsidP="00B759A0">
            <w:pPr>
              <w:widowControl w:val="0"/>
              <w:jc w:val="both"/>
              <w:rPr>
                <w:iCs/>
                <w:sz w:val="28"/>
                <w:szCs w:val="28"/>
                <w:lang w:val="en-US"/>
              </w:rPr>
            </w:pPr>
            <w:r w:rsidRPr="00E66003">
              <w:rPr>
                <w:iCs/>
                <w:sz w:val="28"/>
                <w:szCs w:val="28"/>
                <w:lang w:val="en-US"/>
              </w:rPr>
              <w:t>Stating goals and objectives</w:t>
            </w:r>
          </w:p>
        </w:tc>
        <w:tc>
          <w:tcPr>
            <w:tcW w:w="5812" w:type="dxa"/>
            <w:vMerge w:val="restart"/>
          </w:tcPr>
          <w:p w14:paraId="621C455E" w14:textId="77777777" w:rsidR="004A3D29" w:rsidRPr="00E66003" w:rsidRDefault="004A3D29" w:rsidP="00B759A0">
            <w:pPr>
              <w:widowControl w:val="0"/>
              <w:jc w:val="both"/>
              <w:rPr>
                <w:sz w:val="28"/>
                <w:szCs w:val="28"/>
                <w:lang w:val="en-US"/>
              </w:rPr>
            </w:pPr>
            <w:proofErr w:type="gramStart"/>
            <w:r w:rsidRPr="00E66003">
              <w:rPr>
                <w:sz w:val="28"/>
                <w:szCs w:val="28"/>
                <w:lang w:val="en-US"/>
              </w:rPr>
              <w:t>Stating</w:t>
            </w:r>
            <w:proofErr w:type="gramEnd"/>
            <w:r w:rsidRPr="00E66003">
              <w:rPr>
                <w:sz w:val="28"/>
                <w:szCs w:val="28"/>
                <w:lang w:val="en-US"/>
              </w:rPr>
              <w:t xml:space="preserve"> </w:t>
            </w:r>
            <w:proofErr w:type="gramStart"/>
            <w:r w:rsidRPr="00E66003">
              <w:rPr>
                <w:sz w:val="28"/>
                <w:szCs w:val="28"/>
                <w:lang w:val="en-US"/>
              </w:rPr>
              <w:t>plans for the future</w:t>
            </w:r>
            <w:proofErr w:type="gramEnd"/>
          </w:p>
          <w:p w14:paraId="719E13A4" w14:textId="77777777" w:rsidR="004A3D29" w:rsidRPr="00E66003" w:rsidRDefault="004A3D29" w:rsidP="00B759A0">
            <w:pPr>
              <w:widowControl w:val="0"/>
              <w:jc w:val="both"/>
              <w:rPr>
                <w:sz w:val="28"/>
                <w:szCs w:val="28"/>
                <w:lang w:val="en-US"/>
              </w:rPr>
            </w:pPr>
          </w:p>
        </w:tc>
      </w:tr>
      <w:tr w:rsidR="004A3D29" w:rsidRPr="00E66003" w14:paraId="2B90CD05" w14:textId="77777777" w:rsidTr="00926B67">
        <w:trPr>
          <w:trHeight w:val="322"/>
        </w:trPr>
        <w:tc>
          <w:tcPr>
            <w:tcW w:w="3544" w:type="dxa"/>
            <w:vMerge/>
          </w:tcPr>
          <w:p w14:paraId="21DE1B5F" w14:textId="77777777" w:rsidR="004A3D29" w:rsidRPr="00E66003" w:rsidRDefault="004A3D29" w:rsidP="00B759A0">
            <w:pPr>
              <w:widowControl w:val="0"/>
              <w:jc w:val="both"/>
              <w:rPr>
                <w:iCs/>
                <w:sz w:val="28"/>
                <w:szCs w:val="28"/>
                <w:lang w:val="en-US"/>
              </w:rPr>
            </w:pPr>
          </w:p>
        </w:tc>
        <w:tc>
          <w:tcPr>
            <w:tcW w:w="5812" w:type="dxa"/>
            <w:vMerge/>
          </w:tcPr>
          <w:p w14:paraId="60CCCAE6" w14:textId="77777777" w:rsidR="004A3D29" w:rsidRPr="00E66003" w:rsidRDefault="004A3D29" w:rsidP="00B759A0">
            <w:pPr>
              <w:widowControl w:val="0"/>
              <w:jc w:val="both"/>
              <w:rPr>
                <w:sz w:val="28"/>
                <w:szCs w:val="28"/>
                <w:lang w:val="en-US"/>
              </w:rPr>
            </w:pPr>
          </w:p>
        </w:tc>
      </w:tr>
      <w:tr w:rsidR="004A3D29" w:rsidRPr="00E66003" w14:paraId="5BA6FF39" w14:textId="77777777" w:rsidTr="00926B67">
        <w:trPr>
          <w:trHeight w:val="322"/>
        </w:trPr>
        <w:tc>
          <w:tcPr>
            <w:tcW w:w="3544" w:type="dxa"/>
            <w:vMerge w:val="restart"/>
          </w:tcPr>
          <w:p w14:paraId="6D160F22" w14:textId="77777777" w:rsidR="004A3D29" w:rsidRPr="00E66003" w:rsidRDefault="004A3D29" w:rsidP="00B759A0">
            <w:pPr>
              <w:widowControl w:val="0"/>
              <w:jc w:val="both"/>
              <w:rPr>
                <w:iCs/>
                <w:sz w:val="28"/>
                <w:szCs w:val="28"/>
                <w:lang w:val="en-US"/>
              </w:rPr>
            </w:pPr>
            <w:r w:rsidRPr="00E66003">
              <w:rPr>
                <w:iCs/>
                <w:sz w:val="28"/>
                <w:szCs w:val="28"/>
                <w:lang w:val="en-US"/>
              </w:rPr>
              <w:t>Reminding of the values and ideals of Kazakhstani society</w:t>
            </w:r>
          </w:p>
        </w:tc>
        <w:tc>
          <w:tcPr>
            <w:tcW w:w="5812" w:type="dxa"/>
            <w:vMerge w:val="restart"/>
          </w:tcPr>
          <w:p w14:paraId="024F6EC9" w14:textId="77777777" w:rsidR="004A3D29" w:rsidRPr="00E66003" w:rsidRDefault="004A3D29" w:rsidP="00B759A0">
            <w:pPr>
              <w:widowControl w:val="0"/>
              <w:jc w:val="both"/>
              <w:rPr>
                <w:sz w:val="28"/>
                <w:szCs w:val="28"/>
                <w:lang w:val="en-US"/>
              </w:rPr>
            </w:pPr>
            <w:r w:rsidRPr="00E66003">
              <w:rPr>
                <w:sz w:val="28"/>
                <w:szCs w:val="28"/>
                <w:lang w:val="en-US"/>
              </w:rPr>
              <w:t>Uniting the multinational population</w:t>
            </w:r>
          </w:p>
          <w:p w14:paraId="3C59C9FF" w14:textId="77777777" w:rsidR="004A3D29" w:rsidRPr="00E66003" w:rsidRDefault="004A3D29" w:rsidP="00B759A0">
            <w:pPr>
              <w:widowControl w:val="0"/>
              <w:jc w:val="both"/>
              <w:rPr>
                <w:sz w:val="28"/>
                <w:szCs w:val="28"/>
                <w:lang w:val="en-US"/>
              </w:rPr>
            </w:pPr>
          </w:p>
        </w:tc>
      </w:tr>
      <w:tr w:rsidR="004A3D29" w:rsidRPr="00E66003" w14:paraId="7FADE731" w14:textId="77777777" w:rsidTr="00926B67">
        <w:trPr>
          <w:trHeight w:val="322"/>
        </w:trPr>
        <w:tc>
          <w:tcPr>
            <w:tcW w:w="3544" w:type="dxa"/>
            <w:vMerge/>
          </w:tcPr>
          <w:p w14:paraId="309A1868" w14:textId="77777777" w:rsidR="004A3D29" w:rsidRPr="00E66003" w:rsidRDefault="004A3D29" w:rsidP="00B759A0">
            <w:pPr>
              <w:widowControl w:val="0"/>
              <w:jc w:val="both"/>
              <w:rPr>
                <w:sz w:val="28"/>
                <w:szCs w:val="28"/>
                <w:lang w:val="en-US"/>
              </w:rPr>
            </w:pPr>
          </w:p>
        </w:tc>
        <w:tc>
          <w:tcPr>
            <w:tcW w:w="5812" w:type="dxa"/>
            <w:vMerge/>
          </w:tcPr>
          <w:p w14:paraId="22A71A6F" w14:textId="77777777" w:rsidR="004A3D29" w:rsidRPr="00E66003" w:rsidRDefault="004A3D29" w:rsidP="00B759A0">
            <w:pPr>
              <w:widowControl w:val="0"/>
              <w:jc w:val="both"/>
              <w:rPr>
                <w:sz w:val="28"/>
                <w:szCs w:val="28"/>
                <w:lang w:val="en-US"/>
              </w:rPr>
            </w:pPr>
          </w:p>
        </w:tc>
      </w:tr>
      <w:tr w:rsidR="004A3D29" w:rsidRPr="00E66003" w14:paraId="71FB1617" w14:textId="77777777" w:rsidTr="00926B67">
        <w:tc>
          <w:tcPr>
            <w:tcW w:w="9356" w:type="dxa"/>
            <w:gridSpan w:val="2"/>
          </w:tcPr>
          <w:p w14:paraId="4D8B3EF5" w14:textId="77777777" w:rsidR="004A3D29" w:rsidRPr="00E66003" w:rsidRDefault="004A3D29" w:rsidP="00B759A0">
            <w:pPr>
              <w:widowControl w:val="0"/>
              <w:jc w:val="both"/>
              <w:rPr>
                <w:sz w:val="28"/>
                <w:szCs w:val="28"/>
                <w:lang w:val="en-US"/>
              </w:rPr>
            </w:pPr>
            <w:r w:rsidRPr="00E66003">
              <w:rPr>
                <w:bCs/>
                <w:sz w:val="28"/>
                <w:szCs w:val="28"/>
                <w:lang w:val="en-US"/>
              </w:rPr>
              <w:t>Conclusion</w:t>
            </w:r>
          </w:p>
        </w:tc>
      </w:tr>
      <w:tr w:rsidR="004A3D29" w:rsidRPr="00E66003" w14:paraId="793A7359" w14:textId="77777777" w:rsidTr="00926B67">
        <w:tc>
          <w:tcPr>
            <w:tcW w:w="3544" w:type="dxa"/>
            <w:vMerge w:val="restart"/>
          </w:tcPr>
          <w:p w14:paraId="488B6F6F" w14:textId="77777777" w:rsidR="004A3D29" w:rsidRPr="00E66003" w:rsidRDefault="004A3D29" w:rsidP="00B759A0">
            <w:pPr>
              <w:widowControl w:val="0"/>
              <w:jc w:val="both"/>
              <w:rPr>
                <w:iCs/>
                <w:sz w:val="28"/>
                <w:szCs w:val="28"/>
                <w:lang w:val="en-US"/>
              </w:rPr>
            </w:pPr>
            <w:r w:rsidRPr="00E66003">
              <w:rPr>
                <w:iCs/>
                <w:sz w:val="28"/>
                <w:szCs w:val="28"/>
                <w:lang w:val="en-US"/>
              </w:rPr>
              <w:t>Conclusion</w:t>
            </w:r>
          </w:p>
          <w:p w14:paraId="283ED190" w14:textId="77777777" w:rsidR="004A3D29" w:rsidRPr="00E66003" w:rsidRDefault="004A3D29" w:rsidP="00B759A0">
            <w:pPr>
              <w:widowControl w:val="0"/>
              <w:jc w:val="both"/>
              <w:rPr>
                <w:iCs/>
                <w:sz w:val="28"/>
                <w:szCs w:val="28"/>
                <w:lang w:val="en-US"/>
              </w:rPr>
            </w:pPr>
          </w:p>
        </w:tc>
        <w:tc>
          <w:tcPr>
            <w:tcW w:w="5812" w:type="dxa"/>
          </w:tcPr>
          <w:p w14:paraId="0CFA4BCB" w14:textId="77777777" w:rsidR="004A3D29" w:rsidRPr="00E66003" w:rsidRDefault="004A3D29" w:rsidP="00B759A0">
            <w:pPr>
              <w:widowControl w:val="0"/>
              <w:jc w:val="both"/>
              <w:rPr>
                <w:sz w:val="28"/>
                <w:szCs w:val="28"/>
                <w:lang w:val="en-US"/>
              </w:rPr>
            </w:pPr>
            <w:r w:rsidRPr="00E66003">
              <w:rPr>
                <w:sz w:val="28"/>
                <w:szCs w:val="28"/>
                <w:lang w:val="en-US"/>
              </w:rPr>
              <w:t>Gratitude</w:t>
            </w:r>
          </w:p>
        </w:tc>
      </w:tr>
      <w:tr w:rsidR="004A3D29" w:rsidRPr="00E66003" w14:paraId="44F8F3E5" w14:textId="77777777" w:rsidTr="00926B67">
        <w:tc>
          <w:tcPr>
            <w:tcW w:w="3544" w:type="dxa"/>
            <w:vMerge/>
          </w:tcPr>
          <w:p w14:paraId="52681DE8" w14:textId="77777777" w:rsidR="004A3D29" w:rsidRPr="00E66003" w:rsidRDefault="004A3D29" w:rsidP="00B759A0">
            <w:pPr>
              <w:widowControl w:val="0"/>
              <w:jc w:val="both"/>
              <w:rPr>
                <w:sz w:val="28"/>
                <w:szCs w:val="28"/>
                <w:lang w:val="en-US"/>
              </w:rPr>
            </w:pPr>
          </w:p>
        </w:tc>
        <w:tc>
          <w:tcPr>
            <w:tcW w:w="5812" w:type="dxa"/>
          </w:tcPr>
          <w:p w14:paraId="7F5041CB" w14:textId="77777777" w:rsidR="004A3D29" w:rsidRPr="00E66003" w:rsidRDefault="004A3D29" w:rsidP="00B759A0">
            <w:pPr>
              <w:widowControl w:val="0"/>
              <w:jc w:val="both"/>
              <w:rPr>
                <w:sz w:val="28"/>
                <w:szCs w:val="28"/>
                <w:lang w:val="en-US"/>
              </w:rPr>
            </w:pPr>
            <w:r w:rsidRPr="00E66003">
              <w:rPr>
                <w:sz w:val="28"/>
                <w:szCs w:val="28"/>
                <w:lang w:val="en-US"/>
              </w:rPr>
              <w:t>Call for action/unification</w:t>
            </w:r>
          </w:p>
        </w:tc>
      </w:tr>
      <w:tr w:rsidR="003E2322" w:rsidRPr="00F4103C" w14:paraId="5484399F" w14:textId="77777777" w:rsidTr="00926B67">
        <w:tc>
          <w:tcPr>
            <w:tcW w:w="9356" w:type="dxa"/>
            <w:gridSpan w:val="2"/>
          </w:tcPr>
          <w:p w14:paraId="5DEC7CFF" w14:textId="62281691" w:rsidR="003E2322" w:rsidRPr="00E66003" w:rsidRDefault="003E2322" w:rsidP="004E117F">
            <w:pPr>
              <w:widowControl w:val="0"/>
              <w:ind w:firstLine="601"/>
              <w:jc w:val="both"/>
              <w:rPr>
                <w:lang w:val="en-US"/>
              </w:rPr>
            </w:pPr>
            <w:r w:rsidRPr="00E66003">
              <w:rPr>
                <w:lang w:val="en-US"/>
              </w:rPr>
              <w:t xml:space="preserve">Note – Compiled by the author </w:t>
            </w:r>
          </w:p>
        </w:tc>
      </w:tr>
    </w:tbl>
    <w:p w14:paraId="40714D85" w14:textId="77777777" w:rsidR="004A3D29" w:rsidRPr="00E66003" w:rsidRDefault="004A3D29" w:rsidP="00B759A0">
      <w:pPr>
        <w:widowControl w:val="0"/>
        <w:autoSpaceDE w:val="0"/>
        <w:autoSpaceDN w:val="0"/>
        <w:adjustRightInd w:val="0"/>
        <w:jc w:val="both"/>
        <w:rPr>
          <w:b/>
          <w:bCs/>
          <w:sz w:val="28"/>
          <w:szCs w:val="28"/>
          <w:lang w:val="en-US"/>
        </w:rPr>
      </w:pPr>
    </w:p>
    <w:p w14:paraId="67C9E23A" w14:textId="28D1255E" w:rsidR="00D55D9A" w:rsidRPr="00E66003" w:rsidRDefault="00822952" w:rsidP="00822952">
      <w:pPr>
        <w:widowControl w:val="0"/>
        <w:autoSpaceDE w:val="0"/>
        <w:autoSpaceDN w:val="0"/>
        <w:adjustRightInd w:val="0"/>
        <w:ind w:firstLine="567"/>
        <w:jc w:val="both"/>
        <w:rPr>
          <w:sz w:val="28"/>
          <w:szCs w:val="28"/>
          <w:lang w:val="kk-KZ"/>
        </w:rPr>
      </w:pPr>
      <w:r w:rsidRPr="00E66003">
        <w:rPr>
          <w:sz w:val="28"/>
          <w:szCs w:val="28"/>
          <w:lang w:val="en-US"/>
        </w:rPr>
        <w:t xml:space="preserve">Thus, </w:t>
      </w:r>
      <w:r w:rsidR="00D55D9A" w:rsidRPr="00E66003">
        <w:rPr>
          <w:sz w:val="28"/>
          <w:szCs w:val="28"/>
          <w:lang w:val="en-US"/>
        </w:rPr>
        <w:t>Table 1</w:t>
      </w:r>
      <w:r w:rsidR="00E66003" w:rsidRPr="00E66003">
        <w:rPr>
          <w:sz w:val="28"/>
          <w:szCs w:val="28"/>
          <w:lang w:val="en-US"/>
        </w:rPr>
        <w:t>3</w:t>
      </w:r>
      <w:r w:rsidR="00D55D9A" w:rsidRPr="00E66003">
        <w:rPr>
          <w:sz w:val="28"/>
          <w:szCs w:val="28"/>
          <w:lang w:val="en-US"/>
        </w:rPr>
        <w:t xml:space="preserve"> represents the president’s traditional political oratory, consolidates </w:t>
      </w:r>
      <w:r w:rsidR="00D55D9A" w:rsidRPr="00E66003">
        <w:rPr>
          <w:sz w:val="28"/>
          <w:szCs w:val="28"/>
          <w:lang w:val="en-US"/>
        </w:rPr>
        <w:lastRenderedPageBreak/>
        <w:t>his authority, and charts a forward-looking path for the country.</w:t>
      </w:r>
    </w:p>
    <w:p w14:paraId="476138B2" w14:textId="77777777" w:rsidR="00E66003" w:rsidRPr="00E66003" w:rsidRDefault="00E66003" w:rsidP="00B759A0">
      <w:pPr>
        <w:widowControl w:val="0"/>
        <w:ind w:firstLine="567"/>
        <w:jc w:val="both"/>
        <w:rPr>
          <w:b/>
          <w:bCs/>
          <w:color w:val="000000"/>
          <w:sz w:val="28"/>
          <w:szCs w:val="28"/>
          <w:lang w:val="en-US"/>
        </w:rPr>
      </w:pPr>
    </w:p>
    <w:p w14:paraId="1142D10B" w14:textId="77B7205B" w:rsidR="006564EC" w:rsidRPr="00E66003" w:rsidRDefault="00D55D9A" w:rsidP="00E66003">
      <w:pPr>
        <w:pStyle w:val="2"/>
        <w:spacing w:before="0" w:after="0"/>
        <w:ind w:firstLine="567"/>
        <w:rPr>
          <w:rFonts w:ascii="Times New Roman" w:hAnsi="Times New Roman" w:cs="Times New Roman"/>
          <w:b/>
          <w:bCs/>
          <w:color w:val="000000"/>
          <w:sz w:val="28"/>
          <w:szCs w:val="28"/>
          <w:lang w:val="en-US"/>
        </w:rPr>
      </w:pPr>
      <w:bookmarkStart w:id="64" w:name="_Toc199420561"/>
      <w:r w:rsidRPr="00E66003">
        <w:rPr>
          <w:rFonts w:ascii="Times New Roman" w:hAnsi="Times New Roman" w:cs="Times New Roman"/>
          <w:b/>
          <w:bCs/>
          <w:color w:val="000000"/>
          <w:sz w:val="28"/>
          <w:szCs w:val="28"/>
          <w:lang w:val="en-US"/>
        </w:rPr>
        <w:t xml:space="preserve">3.2 </w:t>
      </w:r>
      <w:r w:rsidR="006564EC" w:rsidRPr="00E66003">
        <w:rPr>
          <w:rFonts w:ascii="Times New Roman" w:hAnsi="Times New Roman" w:cs="Times New Roman"/>
          <w:b/>
          <w:bCs/>
          <w:color w:val="000000"/>
          <w:sz w:val="28"/>
          <w:szCs w:val="28"/>
          <w:lang w:val="en-US"/>
        </w:rPr>
        <w:t>Salutation</w:t>
      </w:r>
      <w:bookmarkEnd w:id="64"/>
    </w:p>
    <w:p w14:paraId="4B5A5B14" w14:textId="0C408D11" w:rsidR="006564EC" w:rsidRPr="00E66003" w:rsidRDefault="006564EC" w:rsidP="00B759A0">
      <w:pPr>
        <w:widowControl w:val="0"/>
        <w:ind w:firstLine="567"/>
        <w:jc w:val="both"/>
        <w:rPr>
          <w:color w:val="000000"/>
          <w:sz w:val="28"/>
          <w:szCs w:val="28"/>
          <w:lang w:val="en-US"/>
        </w:rPr>
      </w:pPr>
      <w:r w:rsidRPr="00E66003">
        <w:rPr>
          <w:color w:val="000000"/>
          <w:sz w:val="28"/>
          <w:szCs w:val="28"/>
          <w:lang w:val="en-US"/>
        </w:rPr>
        <w:t xml:space="preserve">The salutation includes an appeal and the thesis regarding the naming of the event, the inauguration. Etiquette words like </w:t>
      </w:r>
      <w:r w:rsidR="00822952" w:rsidRPr="00E66003">
        <w:rPr>
          <w:color w:val="000000"/>
          <w:sz w:val="28"/>
          <w:szCs w:val="28"/>
          <w:lang w:val="en-US"/>
        </w:rPr>
        <w:t>“</w:t>
      </w:r>
      <w:r w:rsidR="00765C67" w:rsidRPr="00E66003">
        <w:rPr>
          <w:color w:val="000000"/>
          <w:sz w:val="28"/>
          <w:szCs w:val="28"/>
          <w:lang w:val="en-US"/>
        </w:rPr>
        <w:t>distinguished</w:t>
      </w:r>
      <w:r w:rsidR="00822952" w:rsidRPr="00E66003">
        <w:rPr>
          <w:color w:val="000000"/>
          <w:sz w:val="28"/>
          <w:szCs w:val="28"/>
          <w:lang w:val="en-US"/>
        </w:rPr>
        <w:t>”</w:t>
      </w:r>
      <w:r w:rsidRPr="00E66003">
        <w:rPr>
          <w:color w:val="000000"/>
          <w:sz w:val="28"/>
          <w:szCs w:val="28"/>
          <w:lang w:val="en-US"/>
        </w:rPr>
        <w:t xml:space="preserve"> </w:t>
      </w:r>
      <w:r w:rsidR="00822952" w:rsidRPr="00E66003">
        <w:rPr>
          <w:color w:val="000000"/>
          <w:sz w:val="28"/>
          <w:szCs w:val="28"/>
          <w:lang w:val="en-US"/>
        </w:rPr>
        <w:t>and “</w:t>
      </w:r>
      <w:r w:rsidRPr="00E66003">
        <w:rPr>
          <w:color w:val="000000"/>
          <w:sz w:val="28"/>
          <w:szCs w:val="28"/>
          <w:lang w:val="en-US"/>
        </w:rPr>
        <w:t>dear</w:t>
      </w:r>
      <w:r w:rsidR="00822952" w:rsidRPr="00E66003">
        <w:rPr>
          <w:color w:val="000000"/>
          <w:sz w:val="28"/>
          <w:szCs w:val="28"/>
          <w:lang w:val="en-US"/>
        </w:rPr>
        <w:t xml:space="preserve">” </w:t>
      </w:r>
      <w:r w:rsidRPr="00E66003">
        <w:rPr>
          <w:color w:val="000000"/>
          <w:sz w:val="28"/>
          <w:szCs w:val="28"/>
          <w:lang w:val="en-US"/>
        </w:rPr>
        <w:t xml:space="preserve">are common addressing words. </w:t>
      </w:r>
    </w:p>
    <w:p w14:paraId="6464DE10" w14:textId="7E4551E5" w:rsidR="006564EC" w:rsidRPr="00E66003" w:rsidRDefault="006564EC" w:rsidP="00B759A0">
      <w:pPr>
        <w:widowControl w:val="0"/>
        <w:ind w:firstLine="567"/>
        <w:jc w:val="both"/>
        <w:rPr>
          <w:color w:val="000000"/>
          <w:sz w:val="28"/>
          <w:szCs w:val="28"/>
          <w:lang w:val="en-US"/>
        </w:rPr>
      </w:pPr>
      <w:r w:rsidRPr="00E66003">
        <w:rPr>
          <w:color w:val="000000"/>
          <w:sz w:val="28"/>
          <w:szCs w:val="28"/>
          <w:lang w:val="en-US"/>
        </w:rPr>
        <w:t>In Table 1</w:t>
      </w:r>
      <w:r w:rsidR="00E66003" w:rsidRPr="00E66003">
        <w:rPr>
          <w:color w:val="000000"/>
          <w:sz w:val="28"/>
          <w:szCs w:val="28"/>
          <w:lang w:val="en-US"/>
        </w:rPr>
        <w:t>4</w:t>
      </w:r>
      <w:r w:rsidR="004B5255" w:rsidRPr="00E66003">
        <w:rPr>
          <w:color w:val="000000"/>
          <w:sz w:val="28"/>
          <w:szCs w:val="28"/>
          <w:lang w:val="en-US"/>
        </w:rPr>
        <w:t>,</w:t>
      </w:r>
      <w:r w:rsidRPr="00E66003">
        <w:rPr>
          <w:color w:val="000000"/>
          <w:sz w:val="28"/>
          <w:szCs w:val="28"/>
          <w:lang w:val="en-US"/>
        </w:rPr>
        <w:t xml:space="preserve"> we concentrate on the Salutation of the audience in Kazakhstani </w:t>
      </w:r>
      <w:r w:rsidR="00AB63DA" w:rsidRPr="00E66003">
        <w:rPr>
          <w:color w:val="000000"/>
          <w:sz w:val="28"/>
          <w:szCs w:val="28"/>
          <w:lang w:val="en-US"/>
        </w:rPr>
        <w:t>Inaugural Address</w:t>
      </w:r>
      <w:r w:rsidRPr="00E66003">
        <w:rPr>
          <w:color w:val="000000"/>
          <w:sz w:val="28"/>
          <w:szCs w:val="28"/>
          <w:lang w:val="en-US"/>
        </w:rPr>
        <w:t>es.</w:t>
      </w:r>
    </w:p>
    <w:p w14:paraId="0CA7F6D0" w14:textId="77777777" w:rsidR="006564EC" w:rsidRPr="00E66003" w:rsidRDefault="006564EC" w:rsidP="00B759A0">
      <w:pPr>
        <w:widowControl w:val="0"/>
        <w:ind w:firstLine="567"/>
        <w:jc w:val="both"/>
        <w:rPr>
          <w:color w:val="000000"/>
          <w:sz w:val="28"/>
          <w:szCs w:val="28"/>
          <w:lang w:val="en-US"/>
        </w:rPr>
      </w:pPr>
    </w:p>
    <w:p w14:paraId="22B44BBA" w14:textId="42273374" w:rsidR="006564EC" w:rsidRPr="00E66003" w:rsidRDefault="006564EC" w:rsidP="004E117F">
      <w:pPr>
        <w:widowControl w:val="0"/>
        <w:jc w:val="both"/>
        <w:rPr>
          <w:color w:val="000000"/>
          <w:sz w:val="28"/>
          <w:szCs w:val="28"/>
          <w:lang w:val="en-US"/>
        </w:rPr>
      </w:pPr>
      <w:r w:rsidRPr="00E66003">
        <w:rPr>
          <w:color w:val="000000"/>
          <w:sz w:val="28"/>
          <w:szCs w:val="28"/>
          <w:lang w:val="en-US"/>
        </w:rPr>
        <w:t>Table 1</w:t>
      </w:r>
      <w:r w:rsidR="00E66003" w:rsidRPr="00E66003">
        <w:rPr>
          <w:color w:val="000000"/>
          <w:sz w:val="28"/>
          <w:szCs w:val="28"/>
          <w:lang w:val="en-US"/>
        </w:rPr>
        <w:t>4</w:t>
      </w:r>
      <w:r w:rsidR="004B5255" w:rsidRPr="00E66003">
        <w:rPr>
          <w:color w:val="000000"/>
          <w:sz w:val="28"/>
          <w:szCs w:val="28"/>
          <w:lang w:val="en-US"/>
        </w:rPr>
        <w:t xml:space="preserve"> – Salutation</w:t>
      </w:r>
      <w:r w:rsidRPr="00E66003">
        <w:rPr>
          <w:color w:val="000000"/>
          <w:sz w:val="28"/>
          <w:szCs w:val="28"/>
          <w:lang w:val="en-US"/>
        </w:rPr>
        <w:t xml:space="preserve"> in Kazakhstani </w:t>
      </w:r>
      <w:r w:rsidR="00AB63DA" w:rsidRPr="00E66003">
        <w:rPr>
          <w:color w:val="000000"/>
          <w:sz w:val="28"/>
          <w:szCs w:val="28"/>
          <w:lang w:val="en-US"/>
        </w:rPr>
        <w:t>Inaugural Address</w:t>
      </w:r>
      <w:r w:rsidRPr="00E66003">
        <w:rPr>
          <w:color w:val="000000"/>
          <w:sz w:val="28"/>
          <w:szCs w:val="28"/>
          <w:lang w:val="en-US"/>
        </w:rPr>
        <w:t>es</w:t>
      </w:r>
    </w:p>
    <w:p w14:paraId="6BC5D0FB" w14:textId="77777777" w:rsidR="006D274E" w:rsidRPr="00E66003" w:rsidRDefault="006D274E" w:rsidP="00B759A0">
      <w:pPr>
        <w:widowControl w:val="0"/>
        <w:ind w:firstLine="567"/>
        <w:jc w:val="both"/>
        <w:rPr>
          <w:color w:val="000000"/>
          <w:sz w:val="28"/>
          <w:szCs w:val="28"/>
          <w:lang w:val="en-US"/>
        </w:rPr>
      </w:pPr>
    </w:p>
    <w:tbl>
      <w:tblPr>
        <w:tblStyle w:val="af0"/>
        <w:tblW w:w="9639" w:type="dxa"/>
        <w:tblInd w:w="-5" w:type="dxa"/>
        <w:tblLayout w:type="fixed"/>
        <w:tblLook w:val="04A0" w:firstRow="1" w:lastRow="0" w:firstColumn="1" w:lastColumn="0" w:noHBand="0" w:noVBand="1"/>
      </w:tblPr>
      <w:tblGrid>
        <w:gridCol w:w="1276"/>
        <w:gridCol w:w="1418"/>
        <w:gridCol w:w="1417"/>
        <w:gridCol w:w="1418"/>
        <w:gridCol w:w="1417"/>
        <w:gridCol w:w="1418"/>
        <w:gridCol w:w="1275"/>
      </w:tblGrid>
      <w:tr w:rsidR="004B5255" w:rsidRPr="00E66003" w14:paraId="32E5CB12" w14:textId="77777777" w:rsidTr="004E117F">
        <w:tc>
          <w:tcPr>
            <w:tcW w:w="6946" w:type="dxa"/>
            <w:gridSpan w:val="5"/>
          </w:tcPr>
          <w:p w14:paraId="3E6972D1" w14:textId="12D17653" w:rsidR="004B5255" w:rsidRPr="00E66003" w:rsidRDefault="004B5255" w:rsidP="00B759A0">
            <w:pPr>
              <w:widowControl w:val="0"/>
              <w:jc w:val="center"/>
              <w:rPr>
                <w:bCs/>
                <w:sz w:val="20"/>
                <w:szCs w:val="20"/>
                <w:lang w:val="en-US"/>
              </w:rPr>
            </w:pPr>
            <w:r w:rsidRPr="00E66003">
              <w:rPr>
                <w:bCs/>
                <w:sz w:val="20"/>
                <w:szCs w:val="20"/>
                <w:lang w:val="en-US"/>
              </w:rPr>
              <w:t>N. Nazarbayev</w:t>
            </w:r>
          </w:p>
        </w:tc>
        <w:tc>
          <w:tcPr>
            <w:tcW w:w="2693" w:type="dxa"/>
            <w:gridSpan w:val="2"/>
          </w:tcPr>
          <w:p w14:paraId="6F308185" w14:textId="6B4913BD" w:rsidR="004B5255" w:rsidRPr="00E66003" w:rsidRDefault="004B5255" w:rsidP="00B759A0">
            <w:pPr>
              <w:widowControl w:val="0"/>
              <w:jc w:val="center"/>
              <w:rPr>
                <w:bCs/>
                <w:sz w:val="20"/>
                <w:szCs w:val="20"/>
                <w:lang w:val="en-US"/>
              </w:rPr>
            </w:pPr>
            <w:r w:rsidRPr="00E66003">
              <w:rPr>
                <w:bCs/>
                <w:sz w:val="20"/>
                <w:szCs w:val="20"/>
                <w:lang w:val="en-US"/>
              </w:rPr>
              <w:t>K. Tokayev</w:t>
            </w:r>
          </w:p>
        </w:tc>
      </w:tr>
      <w:tr w:rsidR="004B5255" w:rsidRPr="00E66003" w14:paraId="69674547" w14:textId="77777777" w:rsidTr="004E117F">
        <w:tc>
          <w:tcPr>
            <w:tcW w:w="1276" w:type="dxa"/>
          </w:tcPr>
          <w:p w14:paraId="34AC3FD7" w14:textId="74F7B13A" w:rsidR="004B5255" w:rsidRPr="00E66003" w:rsidRDefault="004B5255" w:rsidP="004E117F">
            <w:pPr>
              <w:widowControl w:val="0"/>
              <w:jc w:val="center"/>
              <w:rPr>
                <w:sz w:val="20"/>
                <w:szCs w:val="20"/>
                <w:lang w:val="en-US"/>
              </w:rPr>
            </w:pPr>
            <w:r w:rsidRPr="00E66003">
              <w:rPr>
                <w:sz w:val="20"/>
                <w:szCs w:val="20"/>
                <w:lang w:val="en-US"/>
              </w:rPr>
              <w:t>1991</w:t>
            </w:r>
          </w:p>
        </w:tc>
        <w:tc>
          <w:tcPr>
            <w:tcW w:w="1418" w:type="dxa"/>
          </w:tcPr>
          <w:p w14:paraId="4F19EDD3" w14:textId="3E2A7667" w:rsidR="004B5255" w:rsidRPr="00E66003" w:rsidRDefault="004B5255" w:rsidP="004E117F">
            <w:pPr>
              <w:widowControl w:val="0"/>
              <w:jc w:val="center"/>
              <w:rPr>
                <w:sz w:val="20"/>
                <w:szCs w:val="20"/>
                <w:lang w:val="en-US"/>
              </w:rPr>
            </w:pPr>
            <w:r w:rsidRPr="00E66003">
              <w:rPr>
                <w:sz w:val="20"/>
                <w:szCs w:val="20"/>
                <w:lang w:val="en-US"/>
              </w:rPr>
              <w:t>1999</w:t>
            </w:r>
          </w:p>
        </w:tc>
        <w:tc>
          <w:tcPr>
            <w:tcW w:w="1417" w:type="dxa"/>
          </w:tcPr>
          <w:p w14:paraId="30C5A5E0" w14:textId="16222A46" w:rsidR="004B5255" w:rsidRPr="00E66003" w:rsidRDefault="004B5255" w:rsidP="004E117F">
            <w:pPr>
              <w:widowControl w:val="0"/>
              <w:jc w:val="center"/>
              <w:rPr>
                <w:sz w:val="20"/>
                <w:szCs w:val="20"/>
                <w:lang w:val="en-US"/>
              </w:rPr>
            </w:pPr>
            <w:r w:rsidRPr="00E66003">
              <w:rPr>
                <w:sz w:val="20"/>
                <w:szCs w:val="20"/>
                <w:lang w:val="en-US"/>
              </w:rPr>
              <w:t>2006</w:t>
            </w:r>
          </w:p>
        </w:tc>
        <w:tc>
          <w:tcPr>
            <w:tcW w:w="1418" w:type="dxa"/>
          </w:tcPr>
          <w:p w14:paraId="29793D45" w14:textId="79D6BDBE" w:rsidR="004B5255" w:rsidRPr="00E66003" w:rsidRDefault="004B5255" w:rsidP="004E117F">
            <w:pPr>
              <w:widowControl w:val="0"/>
              <w:jc w:val="center"/>
              <w:rPr>
                <w:sz w:val="20"/>
                <w:szCs w:val="20"/>
                <w:lang w:val="en-US"/>
              </w:rPr>
            </w:pPr>
            <w:r w:rsidRPr="00E66003">
              <w:rPr>
                <w:sz w:val="20"/>
                <w:szCs w:val="20"/>
                <w:lang w:val="en-US"/>
              </w:rPr>
              <w:t>2011</w:t>
            </w:r>
          </w:p>
        </w:tc>
        <w:tc>
          <w:tcPr>
            <w:tcW w:w="1417" w:type="dxa"/>
          </w:tcPr>
          <w:p w14:paraId="2B305111" w14:textId="54E112D9" w:rsidR="004B5255" w:rsidRPr="00E66003" w:rsidRDefault="004B5255" w:rsidP="004E117F">
            <w:pPr>
              <w:widowControl w:val="0"/>
              <w:jc w:val="center"/>
              <w:rPr>
                <w:sz w:val="20"/>
                <w:szCs w:val="20"/>
                <w:lang w:val="en-US"/>
              </w:rPr>
            </w:pPr>
            <w:r w:rsidRPr="00E66003">
              <w:rPr>
                <w:sz w:val="20"/>
                <w:szCs w:val="20"/>
                <w:lang w:val="en-US"/>
              </w:rPr>
              <w:t>2015</w:t>
            </w:r>
          </w:p>
        </w:tc>
        <w:tc>
          <w:tcPr>
            <w:tcW w:w="1418" w:type="dxa"/>
          </w:tcPr>
          <w:p w14:paraId="77A2BA36" w14:textId="44D1C05D" w:rsidR="004B5255" w:rsidRPr="00E66003" w:rsidRDefault="004B5255" w:rsidP="004E117F">
            <w:pPr>
              <w:widowControl w:val="0"/>
              <w:jc w:val="center"/>
              <w:rPr>
                <w:sz w:val="20"/>
                <w:szCs w:val="20"/>
                <w:lang w:val="en-US"/>
              </w:rPr>
            </w:pPr>
            <w:r w:rsidRPr="00E66003">
              <w:rPr>
                <w:sz w:val="20"/>
                <w:szCs w:val="20"/>
                <w:lang w:val="en-US"/>
              </w:rPr>
              <w:t>2019</w:t>
            </w:r>
          </w:p>
        </w:tc>
        <w:tc>
          <w:tcPr>
            <w:tcW w:w="1275" w:type="dxa"/>
          </w:tcPr>
          <w:p w14:paraId="38CE9CEF" w14:textId="27836E1B" w:rsidR="004B5255" w:rsidRPr="00E66003" w:rsidRDefault="004B5255" w:rsidP="004E117F">
            <w:pPr>
              <w:widowControl w:val="0"/>
              <w:jc w:val="center"/>
              <w:rPr>
                <w:sz w:val="20"/>
                <w:szCs w:val="20"/>
                <w:lang w:val="en-US"/>
              </w:rPr>
            </w:pPr>
            <w:r w:rsidRPr="00E66003">
              <w:rPr>
                <w:sz w:val="20"/>
                <w:szCs w:val="20"/>
                <w:lang w:val="en-US"/>
              </w:rPr>
              <w:t>2022</w:t>
            </w:r>
          </w:p>
        </w:tc>
      </w:tr>
      <w:tr w:rsidR="004B5255" w:rsidRPr="00F4103C" w14:paraId="42EF1C3A" w14:textId="77777777" w:rsidTr="004E117F">
        <w:tc>
          <w:tcPr>
            <w:tcW w:w="1276" w:type="dxa"/>
          </w:tcPr>
          <w:p w14:paraId="39D9A76F" w14:textId="510C03A4" w:rsidR="004B5255" w:rsidRPr="00E66003" w:rsidRDefault="004B5255" w:rsidP="00B759A0">
            <w:pPr>
              <w:widowControl w:val="0"/>
              <w:jc w:val="both"/>
              <w:rPr>
                <w:sz w:val="20"/>
                <w:szCs w:val="20"/>
                <w:lang w:val="en-US"/>
              </w:rPr>
            </w:pPr>
            <w:r w:rsidRPr="00E66003">
              <w:rPr>
                <w:color w:val="212529"/>
                <w:sz w:val="20"/>
                <w:szCs w:val="20"/>
                <w:lang w:val="en-US"/>
              </w:rPr>
              <w:t>“Dear compatriots! Dear people's deputy! Dear guests!” (quoted from N. Nazarbayev’s Inaugural Address, 1991)</w:t>
            </w:r>
          </w:p>
        </w:tc>
        <w:tc>
          <w:tcPr>
            <w:tcW w:w="1418" w:type="dxa"/>
          </w:tcPr>
          <w:p w14:paraId="6DF923B7" w14:textId="669AF6B0" w:rsidR="004B5255" w:rsidRPr="00E66003" w:rsidRDefault="004B5255" w:rsidP="00B759A0">
            <w:pPr>
              <w:widowControl w:val="0"/>
              <w:jc w:val="both"/>
              <w:rPr>
                <w:color w:val="212529"/>
                <w:sz w:val="20"/>
                <w:szCs w:val="20"/>
                <w:lang w:val="en-US"/>
              </w:rPr>
            </w:pPr>
            <w:r w:rsidRPr="00E66003">
              <w:rPr>
                <w:color w:val="212529"/>
                <w:sz w:val="20"/>
                <w:szCs w:val="20"/>
                <w:lang w:val="en-US"/>
              </w:rPr>
              <w:t>“Dear compatriots! Dear guests!” (quoted from N. Nazarbayev’s Inaugural Address, 1999)</w:t>
            </w:r>
          </w:p>
        </w:tc>
        <w:tc>
          <w:tcPr>
            <w:tcW w:w="1417" w:type="dxa"/>
          </w:tcPr>
          <w:p w14:paraId="09DC0DE2" w14:textId="50A090F9" w:rsidR="004B5255" w:rsidRPr="00E66003" w:rsidRDefault="004B5255" w:rsidP="00B759A0">
            <w:pPr>
              <w:widowControl w:val="0"/>
              <w:spacing w:after="100" w:afterAutospacing="1"/>
              <w:jc w:val="both"/>
              <w:rPr>
                <w:color w:val="212529"/>
                <w:sz w:val="20"/>
                <w:szCs w:val="20"/>
                <w:lang w:val="en-US"/>
              </w:rPr>
            </w:pPr>
            <w:r w:rsidRPr="00E66003">
              <w:rPr>
                <w:color w:val="212529"/>
                <w:sz w:val="20"/>
                <w:szCs w:val="20"/>
                <w:lang w:val="en-US"/>
              </w:rPr>
              <w:t>“</w:t>
            </w:r>
            <w:r w:rsidRPr="00E66003">
              <w:rPr>
                <w:color w:val="212529"/>
                <w:sz w:val="20"/>
                <w:szCs w:val="20"/>
                <w:lang w:val="kk-KZ"/>
              </w:rPr>
              <w:t>Distinguished guests! Dear compatriots!</w:t>
            </w:r>
            <w:r w:rsidRPr="00E66003">
              <w:rPr>
                <w:color w:val="212529"/>
                <w:sz w:val="20"/>
                <w:szCs w:val="20"/>
                <w:lang w:val="en-US"/>
              </w:rPr>
              <w:t>” (quoted from N. Nazarbayev’s Inaugural Address, 2006)</w:t>
            </w:r>
          </w:p>
          <w:p w14:paraId="5A0D47E1" w14:textId="77777777" w:rsidR="004B5255" w:rsidRPr="00E66003" w:rsidRDefault="004B5255" w:rsidP="00B759A0">
            <w:pPr>
              <w:widowControl w:val="0"/>
              <w:jc w:val="both"/>
              <w:rPr>
                <w:sz w:val="20"/>
                <w:szCs w:val="20"/>
                <w:lang w:val="en-US"/>
              </w:rPr>
            </w:pPr>
          </w:p>
        </w:tc>
        <w:tc>
          <w:tcPr>
            <w:tcW w:w="1418" w:type="dxa"/>
          </w:tcPr>
          <w:p w14:paraId="4A8B6618" w14:textId="5764B435" w:rsidR="004B5255" w:rsidRPr="00E66003" w:rsidRDefault="004B5255" w:rsidP="00B759A0">
            <w:pPr>
              <w:widowControl w:val="0"/>
              <w:jc w:val="both"/>
              <w:rPr>
                <w:color w:val="212529"/>
                <w:sz w:val="20"/>
                <w:szCs w:val="20"/>
                <w:lang w:val="en-US"/>
              </w:rPr>
            </w:pPr>
            <w:r w:rsidRPr="00E66003">
              <w:rPr>
                <w:color w:val="212529"/>
                <w:sz w:val="20"/>
                <w:szCs w:val="20"/>
                <w:lang w:val="en-US"/>
              </w:rPr>
              <w:t>“Dear compatriots!</w:t>
            </w:r>
          </w:p>
          <w:p w14:paraId="60D87B03" w14:textId="77777777" w:rsidR="004B5255" w:rsidRPr="00E66003" w:rsidRDefault="004B5255" w:rsidP="00B759A0">
            <w:pPr>
              <w:widowControl w:val="0"/>
              <w:jc w:val="both"/>
              <w:rPr>
                <w:color w:val="212529"/>
                <w:sz w:val="20"/>
                <w:szCs w:val="20"/>
                <w:lang w:val="en-US"/>
              </w:rPr>
            </w:pPr>
            <w:r w:rsidRPr="00E66003">
              <w:rPr>
                <w:color w:val="212529"/>
                <w:sz w:val="20"/>
                <w:szCs w:val="20"/>
                <w:lang w:val="en-US"/>
              </w:rPr>
              <w:t>Distinguished guests!</w:t>
            </w:r>
          </w:p>
          <w:p w14:paraId="6BF40930" w14:textId="63BA4DF2" w:rsidR="004B5255" w:rsidRPr="00E66003" w:rsidRDefault="004B5255" w:rsidP="00B759A0">
            <w:pPr>
              <w:widowControl w:val="0"/>
              <w:jc w:val="both"/>
              <w:rPr>
                <w:color w:val="212529"/>
                <w:sz w:val="20"/>
                <w:szCs w:val="20"/>
                <w:lang w:val="en-US"/>
              </w:rPr>
            </w:pPr>
            <w:r w:rsidRPr="00E66003">
              <w:rPr>
                <w:color w:val="212529"/>
                <w:sz w:val="20"/>
                <w:szCs w:val="20"/>
                <w:lang w:val="en-US"/>
              </w:rPr>
              <w:t>Ladies and gentlemen!” (quoted from N. Nazarbayev’s Inaugural Address, 2011)</w:t>
            </w:r>
          </w:p>
        </w:tc>
        <w:tc>
          <w:tcPr>
            <w:tcW w:w="1417" w:type="dxa"/>
          </w:tcPr>
          <w:p w14:paraId="0C11743F" w14:textId="223B3806" w:rsidR="004B5255" w:rsidRPr="00E66003" w:rsidRDefault="004B5255" w:rsidP="00B759A0">
            <w:pPr>
              <w:widowControl w:val="0"/>
              <w:jc w:val="both"/>
              <w:rPr>
                <w:color w:val="212529"/>
                <w:sz w:val="20"/>
                <w:szCs w:val="20"/>
                <w:lang w:val="en-US"/>
              </w:rPr>
            </w:pPr>
            <w:r w:rsidRPr="00E66003">
              <w:rPr>
                <w:color w:val="212529"/>
                <w:sz w:val="20"/>
                <w:szCs w:val="20"/>
                <w:lang w:val="en-US"/>
              </w:rPr>
              <w:t>“Dear compatriots!” (quoted from N. Nazarbayev’s Inaugural Address, 2015)</w:t>
            </w:r>
          </w:p>
          <w:p w14:paraId="14A54777" w14:textId="77777777" w:rsidR="004B5255" w:rsidRPr="00E66003" w:rsidRDefault="004B5255" w:rsidP="00B759A0">
            <w:pPr>
              <w:widowControl w:val="0"/>
              <w:jc w:val="both"/>
              <w:rPr>
                <w:sz w:val="20"/>
                <w:szCs w:val="20"/>
                <w:lang w:val="en-US"/>
              </w:rPr>
            </w:pPr>
          </w:p>
        </w:tc>
        <w:tc>
          <w:tcPr>
            <w:tcW w:w="1418" w:type="dxa"/>
          </w:tcPr>
          <w:p w14:paraId="23B36B03" w14:textId="3E26C245" w:rsidR="004B5255" w:rsidRPr="00E66003" w:rsidRDefault="004B5255" w:rsidP="00B759A0">
            <w:pPr>
              <w:widowControl w:val="0"/>
              <w:jc w:val="both"/>
              <w:rPr>
                <w:color w:val="212529"/>
                <w:sz w:val="20"/>
                <w:szCs w:val="20"/>
                <w:lang w:val="en-US"/>
              </w:rPr>
            </w:pPr>
            <w:r w:rsidRPr="00E66003">
              <w:rPr>
                <w:color w:val="212529"/>
                <w:sz w:val="20"/>
                <w:szCs w:val="20"/>
                <w:lang w:val="en-US"/>
              </w:rPr>
              <w:t xml:space="preserve">“Your Excellency, the President! Dear compatriots!” (quoted from K. </w:t>
            </w:r>
            <w:proofErr w:type="gramStart"/>
            <w:r w:rsidRPr="00E66003">
              <w:rPr>
                <w:color w:val="212529"/>
                <w:sz w:val="20"/>
                <w:szCs w:val="20"/>
                <w:lang w:val="en-US"/>
              </w:rPr>
              <w:t>Tokayev’s  Inaugural</w:t>
            </w:r>
            <w:proofErr w:type="gramEnd"/>
            <w:r w:rsidRPr="00E66003">
              <w:rPr>
                <w:color w:val="212529"/>
                <w:sz w:val="20"/>
                <w:szCs w:val="20"/>
                <w:lang w:val="en-US"/>
              </w:rPr>
              <w:t xml:space="preserve"> Address, 2019)</w:t>
            </w:r>
          </w:p>
        </w:tc>
        <w:tc>
          <w:tcPr>
            <w:tcW w:w="1275" w:type="dxa"/>
          </w:tcPr>
          <w:p w14:paraId="351D1035" w14:textId="3721B5BD" w:rsidR="004B5255" w:rsidRPr="00E66003" w:rsidRDefault="004B5255" w:rsidP="00B759A0">
            <w:pPr>
              <w:widowControl w:val="0"/>
              <w:jc w:val="both"/>
              <w:rPr>
                <w:color w:val="212529"/>
                <w:sz w:val="20"/>
                <w:szCs w:val="20"/>
                <w:lang w:val="en-US"/>
              </w:rPr>
            </w:pPr>
            <w:r w:rsidRPr="00E66003">
              <w:rPr>
                <w:color w:val="212529"/>
                <w:sz w:val="20"/>
                <w:szCs w:val="20"/>
                <w:lang w:val="en-US"/>
              </w:rPr>
              <w:t>“Dear compatriots!</w:t>
            </w:r>
          </w:p>
          <w:p w14:paraId="37038AFC" w14:textId="77777777" w:rsidR="004B5255" w:rsidRPr="00E66003" w:rsidRDefault="004B5255" w:rsidP="00B759A0">
            <w:pPr>
              <w:widowControl w:val="0"/>
              <w:jc w:val="both"/>
              <w:rPr>
                <w:color w:val="212529"/>
                <w:sz w:val="20"/>
                <w:szCs w:val="20"/>
                <w:lang w:val="en-US"/>
              </w:rPr>
            </w:pPr>
            <w:r w:rsidRPr="00E66003">
              <w:rPr>
                <w:color w:val="212529"/>
                <w:sz w:val="20"/>
                <w:szCs w:val="20"/>
                <w:lang w:val="en-US"/>
              </w:rPr>
              <w:t>Ladies and gentlemen!</w:t>
            </w:r>
          </w:p>
          <w:p w14:paraId="1DF7B533" w14:textId="1E74879A" w:rsidR="004B5255" w:rsidRPr="00E66003" w:rsidRDefault="004B5255" w:rsidP="00B759A0">
            <w:pPr>
              <w:widowControl w:val="0"/>
              <w:jc w:val="both"/>
              <w:rPr>
                <w:color w:val="212529"/>
                <w:sz w:val="20"/>
                <w:szCs w:val="20"/>
                <w:lang w:val="en-US"/>
              </w:rPr>
            </w:pPr>
            <w:r w:rsidRPr="00E66003">
              <w:rPr>
                <w:color w:val="212529"/>
                <w:sz w:val="20"/>
                <w:szCs w:val="20"/>
                <w:lang w:val="en-US"/>
              </w:rPr>
              <w:t>Distinguished guests!” (quoted from K. Tokayev’s Inaugural Address, 1991)</w:t>
            </w:r>
          </w:p>
        </w:tc>
      </w:tr>
      <w:tr w:rsidR="004B5255" w:rsidRPr="00F4103C" w14:paraId="482EF4D0" w14:textId="77777777" w:rsidTr="004E117F">
        <w:tc>
          <w:tcPr>
            <w:tcW w:w="9639" w:type="dxa"/>
            <w:gridSpan w:val="7"/>
          </w:tcPr>
          <w:p w14:paraId="23AD3DF7" w14:textId="2B3F9BF2" w:rsidR="004B5255" w:rsidRPr="00E66003" w:rsidRDefault="004B5255" w:rsidP="009A7BD9">
            <w:pPr>
              <w:widowControl w:val="0"/>
              <w:ind w:firstLine="459"/>
              <w:jc w:val="both"/>
              <w:rPr>
                <w:color w:val="212529"/>
                <w:sz w:val="20"/>
                <w:szCs w:val="20"/>
                <w:lang w:val="en-US"/>
              </w:rPr>
            </w:pPr>
            <w:r w:rsidRPr="00E66003">
              <w:rPr>
                <w:color w:val="212529"/>
                <w:sz w:val="20"/>
                <w:szCs w:val="20"/>
                <w:lang w:val="en-US"/>
              </w:rPr>
              <w:t xml:space="preserve">Note – Compiled by the author </w:t>
            </w:r>
          </w:p>
        </w:tc>
      </w:tr>
    </w:tbl>
    <w:p w14:paraId="6A1AA779" w14:textId="77777777" w:rsidR="006564EC" w:rsidRPr="00E66003" w:rsidRDefault="006564EC" w:rsidP="00B759A0">
      <w:pPr>
        <w:widowControl w:val="0"/>
        <w:ind w:firstLine="567"/>
        <w:jc w:val="both"/>
        <w:rPr>
          <w:color w:val="000000"/>
          <w:sz w:val="28"/>
          <w:szCs w:val="28"/>
          <w:lang w:val="en-US"/>
        </w:rPr>
      </w:pPr>
    </w:p>
    <w:p w14:paraId="2788AF12" w14:textId="627D3069" w:rsidR="0040776C" w:rsidRPr="00E66003" w:rsidRDefault="00AD48E1" w:rsidP="00B759A0">
      <w:pPr>
        <w:widowControl w:val="0"/>
        <w:ind w:firstLine="567"/>
        <w:jc w:val="both"/>
        <w:rPr>
          <w:color w:val="000000"/>
          <w:sz w:val="28"/>
          <w:szCs w:val="28"/>
          <w:lang w:val="en-US"/>
        </w:rPr>
      </w:pPr>
      <w:r w:rsidRPr="00E66003">
        <w:rPr>
          <w:color w:val="000000"/>
          <w:sz w:val="28"/>
          <w:szCs w:val="28"/>
          <w:lang w:val="en-US"/>
        </w:rPr>
        <w:t>Table 1</w:t>
      </w:r>
      <w:r w:rsidR="00E66003" w:rsidRPr="00E66003">
        <w:rPr>
          <w:color w:val="000000"/>
          <w:sz w:val="28"/>
          <w:szCs w:val="28"/>
          <w:lang w:val="en-US"/>
        </w:rPr>
        <w:t>4</w:t>
      </w:r>
      <w:r w:rsidRPr="00E66003">
        <w:rPr>
          <w:color w:val="000000"/>
          <w:sz w:val="28"/>
          <w:szCs w:val="28"/>
          <w:lang w:val="en-US"/>
        </w:rPr>
        <w:t xml:space="preserve"> shows the evolution of greeting formulas in Kazakhstan’s presidential Addresses, reflecting a dynamic shift from a post-Soviet nation-building to Independence. This is evidenced by N. Nazarbayev’s usage of phrases as </w:t>
      </w:r>
      <w:r w:rsidRPr="00E66003">
        <w:rPr>
          <w:i/>
          <w:iCs/>
          <w:color w:val="000000"/>
          <w:sz w:val="28"/>
          <w:szCs w:val="28"/>
          <w:lang w:val="en-US"/>
        </w:rPr>
        <w:t>“</w:t>
      </w:r>
      <w:r w:rsidRPr="00E66003">
        <w:rPr>
          <w:i/>
          <w:iCs/>
          <w:color w:val="000000"/>
          <w:sz w:val="27"/>
          <w:szCs w:val="27"/>
          <w:lang w:val="en-US"/>
        </w:rPr>
        <w:t>Dear compatriots! Dear people’s deputy!”</w:t>
      </w:r>
      <w:r w:rsidR="00BD76A4" w:rsidRPr="00E66003">
        <w:rPr>
          <w:i/>
          <w:iCs/>
          <w:color w:val="000000"/>
          <w:sz w:val="27"/>
          <w:szCs w:val="27"/>
          <w:lang w:val="en-US"/>
        </w:rPr>
        <w:t xml:space="preserve"> </w:t>
      </w:r>
      <w:r w:rsidR="00BD76A4" w:rsidRPr="00E66003">
        <w:rPr>
          <w:color w:val="000000"/>
          <w:sz w:val="27"/>
          <w:szCs w:val="27"/>
          <w:lang w:val="en-US"/>
        </w:rPr>
        <w:t>(N. Nazarbayev, 1991)</w:t>
      </w:r>
      <w:r w:rsidR="004B66E9" w:rsidRPr="00E66003">
        <w:rPr>
          <w:color w:val="000000"/>
          <w:sz w:val="28"/>
          <w:szCs w:val="28"/>
          <w:lang w:val="en-US"/>
        </w:rPr>
        <w:t>; and a</w:t>
      </w:r>
      <w:r w:rsidRPr="00E66003">
        <w:rPr>
          <w:color w:val="000000"/>
          <w:sz w:val="28"/>
          <w:szCs w:val="28"/>
          <w:lang w:val="en-US"/>
        </w:rPr>
        <w:t>s his Presidency</w:t>
      </w:r>
      <w:r w:rsidR="004B66E9" w:rsidRPr="00E66003">
        <w:rPr>
          <w:color w:val="000000"/>
          <w:sz w:val="28"/>
          <w:szCs w:val="28"/>
          <w:lang w:val="en-US"/>
        </w:rPr>
        <w:t xml:space="preserve"> progressed, he gradually omitted institutional references in favor of broader ceremonial greetings and generalized appeals, signaling both ritualization of the inauguration ceremony and the firm consolidation of Nazarbayev’s authority. </w:t>
      </w:r>
    </w:p>
    <w:p w14:paraId="4668F7DC" w14:textId="3C3FDEE8" w:rsidR="00AD48E1" w:rsidRPr="00E66003" w:rsidRDefault="004B66E9" w:rsidP="00B759A0">
      <w:pPr>
        <w:widowControl w:val="0"/>
        <w:ind w:firstLine="567"/>
        <w:jc w:val="both"/>
        <w:rPr>
          <w:color w:val="000000"/>
          <w:sz w:val="27"/>
          <w:szCs w:val="27"/>
          <w:lang w:val="en-US"/>
        </w:rPr>
      </w:pPr>
      <w:r w:rsidRPr="00E66003">
        <w:rPr>
          <w:color w:val="000000"/>
          <w:sz w:val="28"/>
          <w:szCs w:val="28"/>
          <w:lang w:val="en-US"/>
        </w:rPr>
        <w:t>In contrast</w:t>
      </w:r>
      <w:r w:rsidR="007660F0" w:rsidRPr="00E66003">
        <w:rPr>
          <w:color w:val="000000"/>
          <w:sz w:val="28"/>
          <w:szCs w:val="28"/>
          <w:lang w:val="en-US"/>
        </w:rPr>
        <w:t>,</w:t>
      </w:r>
      <w:r w:rsidRPr="00E66003">
        <w:rPr>
          <w:color w:val="000000"/>
          <w:sz w:val="28"/>
          <w:szCs w:val="28"/>
          <w:lang w:val="en-US"/>
        </w:rPr>
        <w:t xml:space="preserve"> Kassym-Jomart Tokayev’s greeting in </w:t>
      </w:r>
      <w:r w:rsidR="007660F0" w:rsidRPr="00E66003">
        <w:rPr>
          <w:color w:val="000000"/>
          <w:sz w:val="28"/>
          <w:szCs w:val="28"/>
          <w:lang w:val="en-US"/>
        </w:rPr>
        <w:t xml:space="preserve">the </w:t>
      </w:r>
      <w:r w:rsidRPr="00E66003">
        <w:rPr>
          <w:color w:val="000000"/>
          <w:sz w:val="28"/>
          <w:szCs w:val="28"/>
          <w:lang w:val="en-US"/>
        </w:rPr>
        <w:t xml:space="preserve">2019 Inaugural Address as </w:t>
      </w:r>
      <w:r w:rsidRPr="00E66003">
        <w:rPr>
          <w:i/>
          <w:iCs/>
          <w:color w:val="000000"/>
          <w:sz w:val="27"/>
          <w:szCs w:val="27"/>
          <w:lang w:val="en-US"/>
        </w:rPr>
        <w:t>“Your Excellency, the President! Dear compatriots!”</w:t>
      </w:r>
      <w:r w:rsidR="00BD76A4" w:rsidRPr="00E66003">
        <w:rPr>
          <w:i/>
          <w:iCs/>
          <w:color w:val="000000"/>
          <w:sz w:val="27"/>
          <w:szCs w:val="27"/>
          <w:lang w:val="en-US"/>
        </w:rPr>
        <w:t xml:space="preserve"> </w:t>
      </w:r>
      <w:r w:rsidR="00BD76A4" w:rsidRPr="00E66003">
        <w:rPr>
          <w:color w:val="000000"/>
          <w:sz w:val="27"/>
          <w:szCs w:val="27"/>
          <w:lang w:val="en-US"/>
        </w:rPr>
        <w:t>(K. Tokayev, 2019)</w:t>
      </w:r>
      <w:r w:rsidRPr="00E66003">
        <w:rPr>
          <w:i/>
          <w:iCs/>
          <w:color w:val="000000"/>
          <w:sz w:val="27"/>
          <w:szCs w:val="27"/>
          <w:lang w:val="en-US"/>
        </w:rPr>
        <w:t xml:space="preserve"> </w:t>
      </w:r>
      <w:r w:rsidRPr="00E66003">
        <w:rPr>
          <w:color w:val="000000"/>
          <w:sz w:val="27"/>
          <w:szCs w:val="27"/>
          <w:lang w:val="en-US"/>
        </w:rPr>
        <w:t xml:space="preserve">reintroduced hierarchical deference, acknowledging </w:t>
      </w:r>
      <w:r w:rsidR="00370CC7" w:rsidRPr="00E66003">
        <w:rPr>
          <w:color w:val="000000"/>
          <w:sz w:val="27"/>
          <w:szCs w:val="27"/>
          <w:lang w:val="en-US"/>
        </w:rPr>
        <w:t xml:space="preserve">N. </w:t>
      </w:r>
      <w:r w:rsidRPr="00E66003">
        <w:rPr>
          <w:color w:val="000000"/>
          <w:sz w:val="27"/>
          <w:szCs w:val="27"/>
          <w:lang w:val="en-US"/>
        </w:rPr>
        <w:t>Nazarbayev and signaling a deliberate gesture of cont</w:t>
      </w:r>
      <w:r w:rsidR="007660F0" w:rsidRPr="00E66003">
        <w:rPr>
          <w:color w:val="000000"/>
          <w:sz w:val="27"/>
          <w:szCs w:val="27"/>
          <w:lang w:val="en-US"/>
        </w:rPr>
        <w:t>i</w:t>
      </w:r>
      <w:r w:rsidRPr="00E66003">
        <w:rPr>
          <w:color w:val="000000"/>
          <w:sz w:val="27"/>
          <w:szCs w:val="27"/>
          <w:lang w:val="en-US"/>
        </w:rPr>
        <w:t xml:space="preserve">nuity. </w:t>
      </w:r>
      <w:r w:rsidR="00370CC7" w:rsidRPr="00E66003">
        <w:rPr>
          <w:color w:val="000000"/>
          <w:sz w:val="27"/>
          <w:szCs w:val="27"/>
          <w:lang w:val="en-US"/>
        </w:rPr>
        <w:t>This is also seen in the American Inaugura</w:t>
      </w:r>
      <w:r w:rsidR="0040776C" w:rsidRPr="00E66003">
        <w:rPr>
          <w:color w:val="000000"/>
          <w:sz w:val="27"/>
          <w:szCs w:val="27"/>
          <w:lang w:val="en-US"/>
        </w:rPr>
        <w:t>l A</w:t>
      </w:r>
      <w:r w:rsidR="00370CC7" w:rsidRPr="00E66003">
        <w:rPr>
          <w:color w:val="000000"/>
          <w:sz w:val="27"/>
          <w:szCs w:val="27"/>
          <w:lang w:val="en-US"/>
        </w:rPr>
        <w:t xml:space="preserve">ddress, as the President serving his first term acknowledges his predecessor. </w:t>
      </w:r>
      <w:r w:rsidRPr="00E66003">
        <w:rPr>
          <w:color w:val="000000"/>
          <w:sz w:val="27"/>
          <w:szCs w:val="27"/>
          <w:lang w:val="en-US"/>
        </w:rPr>
        <w:t>His greeting of the audience in 2022 reflects a more inclusive</w:t>
      </w:r>
      <w:r w:rsidR="00370CC7" w:rsidRPr="00E66003">
        <w:rPr>
          <w:color w:val="000000"/>
          <w:sz w:val="27"/>
          <w:szCs w:val="27"/>
          <w:lang w:val="en-US"/>
        </w:rPr>
        <w:t xml:space="preserve"> and balanced rhetorical approach, combining national unity with international diplomacy. These shifts demonstrate how greeting formulas function as micro-level indicators of broader socio-political transformations of </w:t>
      </w:r>
      <w:r w:rsidR="0040776C" w:rsidRPr="00E66003">
        <w:rPr>
          <w:color w:val="000000"/>
          <w:sz w:val="27"/>
          <w:szCs w:val="27"/>
          <w:lang w:val="en-US"/>
        </w:rPr>
        <w:t>Kazakhstan's leadership and statecraft</w:t>
      </w:r>
      <w:r w:rsidR="00370CC7" w:rsidRPr="00E66003">
        <w:rPr>
          <w:color w:val="000000"/>
          <w:sz w:val="27"/>
          <w:szCs w:val="27"/>
          <w:lang w:val="en-US"/>
        </w:rPr>
        <w:t xml:space="preserve">. </w:t>
      </w:r>
      <w:r w:rsidRPr="00E66003">
        <w:rPr>
          <w:color w:val="000000"/>
          <w:sz w:val="27"/>
          <w:szCs w:val="27"/>
          <w:lang w:val="en-US"/>
        </w:rPr>
        <w:t xml:space="preserve"> </w:t>
      </w:r>
    </w:p>
    <w:p w14:paraId="49CDC8DF" w14:textId="4AF62137" w:rsidR="007660F0" w:rsidRPr="00E66003" w:rsidRDefault="007660F0" w:rsidP="00B759A0">
      <w:pPr>
        <w:widowControl w:val="0"/>
        <w:ind w:firstLine="567"/>
        <w:jc w:val="both"/>
        <w:rPr>
          <w:color w:val="000000"/>
          <w:sz w:val="27"/>
          <w:szCs w:val="27"/>
          <w:lang w:val="en-US"/>
        </w:rPr>
      </w:pPr>
      <w:r w:rsidRPr="00E66003">
        <w:rPr>
          <w:color w:val="000000"/>
          <w:sz w:val="27"/>
          <w:szCs w:val="27"/>
          <w:lang w:val="en-US"/>
        </w:rPr>
        <w:t xml:space="preserve">Thus, </w:t>
      </w:r>
      <w:r w:rsidR="00C47962" w:rsidRPr="00E66003">
        <w:rPr>
          <w:color w:val="000000"/>
          <w:sz w:val="27"/>
          <w:szCs w:val="27"/>
          <w:lang w:val="en-US"/>
        </w:rPr>
        <w:t xml:space="preserve">the opening formal greeting plays a vital role in setting the tone for the entire event. It warmly welcomes distinguished guests, officials, and the </w:t>
      </w:r>
      <w:proofErr w:type="gramStart"/>
      <w:r w:rsidR="00C47962" w:rsidRPr="00E66003">
        <w:rPr>
          <w:color w:val="000000"/>
          <w:sz w:val="27"/>
          <w:szCs w:val="27"/>
          <w:lang w:val="en-US"/>
        </w:rPr>
        <w:t>general public</w:t>
      </w:r>
      <w:proofErr w:type="gramEnd"/>
      <w:r w:rsidR="00C47962" w:rsidRPr="00E66003">
        <w:rPr>
          <w:color w:val="000000"/>
          <w:sz w:val="27"/>
          <w:szCs w:val="27"/>
          <w:lang w:val="en-US"/>
        </w:rPr>
        <w:t xml:space="preserve">, highlighting the inclusive and respectful nature of the occasion. By beginning with such recognition, the speaker not only honors the presence of those gathered but also underscores the importance of the moment. This initial address conveys gratitude and </w:t>
      </w:r>
      <w:r w:rsidR="00C47962" w:rsidRPr="00E66003">
        <w:rPr>
          <w:color w:val="000000"/>
          <w:sz w:val="27"/>
          <w:szCs w:val="27"/>
          <w:lang w:val="en-US"/>
        </w:rPr>
        <w:lastRenderedPageBreak/>
        <w:t>acknowledges the collective significance of the event, creating an atmosphere of unity and mutual respect. Ultimately, the greeting establishes a thoughtful and dignified foundation for the proceedings that follow.</w:t>
      </w:r>
    </w:p>
    <w:p w14:paraId="53EE13E8" w14:textId="77777777" w:rsidR="006564EC" w:rsidRPr="00E66003" w:rsidRDefault="006564EC" w:rsidP="00B759A0">
      <w:pPr>
        <w:widowControl w:val="0"/>
        <w:ind w:firstLine="567"/>
        <w:jc w:val="both"/>
        <w:rPr>
          <w:color w:val="000000"/>
          <w:sz w:val="28"/>
          <w:szCs w:val="28"/>
          <w:lang w:val="en-US"/>
        </w:rPr>
      </w:pPr>
    </w:p>
    <w:p w14:paraId="6F7E8FFB" w14:textId="7EF9ACE5" w:rsidR="006564EC" w:rsidRPr="00E66003" w:rsidRDefault="00314279" w:rsidP="00E66003">
      <w:pPr>
        <w:pStyle w:val="a8"/>
        <w:widowControl w:val="0"/>
        <w:numPr>
          <w:ilvl w:val="1"/>
          <w:numId w:val="26"/>
        </w:numPr>
        <w:tabs>
          <w:tab w:val="left" w:pos="993"/>
        </w:tabs>
        <w:ind w:left="0" w:firstLine="567"/>
        <w:jc w:val="both"/>
        <w:outlineLvl w:val="1"/>
        <w:rPr>
          <w:b/>
          <w:bCs/>
          <w:color w:val="000000"/>
          <w:sz w:val="28"/>
          <w:szCs w:val="28"/>
          <w:lang w:val="en-US"/>
        </w:rPr>
      </w:pPr>
      <w:bookmarkStart w:id="65" w:name="_Toc199420562"/>
      <w:r w:rsidRPr="00E66003">
        <w:rPr>
          <w:b/>
          <w:bCs/>
          <w:color w:val="000000"/>
          <w:sz w:val="28"/>
          <w:szCs w:val="28"/>
          <w:lang w:val="en-US"/>
        </w:rPr>
        <w:t>Denoting the transfer of power</w:t>
      </w:r>
      <w:bookmarkEnd w:id="65"/>
    </w:p>
    <w:p w14:paraId="6566952E" w14:textId="157F85E0" w:rsidR="006564EC" w:rsidRPr="00E66003" w:rsidRDefault="006564EC" w:rsidP="00B759A0">
      <w:pPr>
        <w:widowControl w:val="0"/>
        <w:ind w:firstLine="567"/>
        <w:jc w:val="both"/>
        <w:rPr>
          <w:color w:val="000000"/>
          <w:sz w:val="28"/>
          <w:szCs w:val="28"/>
          <w:lang w:val="en-US"/>
        </w:rPr>
      </w:pPr>
      <w:r w:rsidRPr="00E66003">
        <w:rPr>
          <w:color w:val="000000"/>
          <w:sz w:val="28"/>
          <w:szCs w:val="28"/>
          <w:lang w:val="en-US"/>
        </w:rPr>
        <w:t xml:space="preserve">The </w:t>
      </w:r>
      <w:r w:rsidR="00AB63DA" w:rsidRPr="00E66003">
        <w:rPr>
          <w:color w:val="000000"/>
          <w:sz w:val="28"/>
          <w:szCs w:val="28"/>
          <w:lang w:val="en-US"/>
        </w:rPr>
        <w:t>Inaugural Address</w:t>
      </w:r>
      <w:r w:rsidRPr="00E66003">
        <w:rPr>
          <w:color w:val="000000"/>
          <w:sz w:val="28"/>
          <w:szCs w:val="28"/>
          <w:lang w:val="en-US"/>
        </w:rPr>
        <w:t xml:space="preserve">es delivered by the presidents of the United States and Kazakhstan exhibit notable structural differences, particularly in how they frame the significance of the inauguration ceremony in their introductions. For the presidents of the United States, the inauguration is a historical moment that emphasizes the solemnity of the power transfer. </w:t>
      </w:r>
    </w:p>
    <w:p w14:paraId="666F5A7A" w14:textId="56EBFAEA" w:rsidR="006564EC" w:rsidRPr="00E66003" w:rsidRDefault="006564EC" w:rsidP="00B759A0">
      <w:pPr>
        <w:widowControl w:val="0"/>
        <w:ind w:firstLine="567"/>
        <w:jc w:val="both"/>
        <w:rPr>
          <w:color w:val="000000"/>
          <w:sz w:val="28"/>
          <w:szCs w:val="28"/>
          <w:lang w:val="en-US"/>
        </w:rPr>
      </w:pPr>
      <w:r w:rsidRPr="00E66003">
        <w:rPr>
          <w:color w:val="000000"/>
          <w:sz w:val="28"/>
          <w:szCs w:val="28"/>
          <w:lang w:val="en-US"/>
        </w:rPr>
        <w:t xml:space="preserve">In contrast, in Kazakhstan, </w:t>
      </w:r>
      <w:r w:rsidR="00081BC8" w:rsidRPr="00E66003">
        <w:rPr>
          <w:color w:val="000000"/>
          <w:sz w:val="28"/>
          <w:szCs w:val="28"/>
          <w:lang w:val="en-US"/>
        </w:rPr>
        <w:t xml:space="preserve">the </w:t>
      </w:r>
      <w:r w:rsidR="00AB63DA" w:rsidRPr="00E66003">
        <w:rPr>
          <w:color w:val="000000"/>
          <w:sz w:val="28"/>
          <w:szCs w:val="28"/>
          <w:lang w:val="en-US"/>
        </w:rPr>
        <w:t>Inaugural Address</w:t>
      </w:r>
      <w:r w:rsidRPr="00E66003">
        <w:rPr>
          <w:color w:val="000000"/>
          <w:sz w:val="28"/>
          <w:szCs w:val="28"/>
          <w:lang w:val="en-US"/>
        </w:rPr>
        <w:t xml:space="preserve">es </w:t>
      </w:r>
      <w:r w:rsidR="00081BC8" w:rsidRPr="00E66003">
        <w:rPr>
          <w:color w:val="000000"/>
          <w:sz w:val="28"/>
          <w:szCs w:val="28"/>
          <w:lang w:val="en-US"/>
        </w:rPr>
        <w:t xml:space="preserve">of the </w:t>
      </w:r>
      <w:r w:rsidRPr="00E66003">
        <w:rPr>
          <w:color w:val="000000"/>
          <w:sz w:val="28"/>
          <w:szCs w:val="28"/>
          <w:lang w:val="en-US"/>
        </w:rPr>
        <w:t xml:space="preserve">presidents frame the election event as an </w:t>
      </w:r>
      <w:r w:rsidR="00844C49" w:rsidRPr="00E66003">
        <w:rPr>
          <w:color w:val="000000"/>
          <w:sz w:val="28"/>
          <w:szCs w:val="28"/>
          <w:lang w:val="en-US"/>
        </w:rPr>
        <w:t>a</w:t>
      </w:r>
      <w:r w:rsidRPr="00E66003">
        <w:rPr>
          <w:color w:val="000000"/>
          <w:sz w:val="28"/>
          <w:szCs w:val="28"/>
          <w:lang w:val="en-US"/>
        </w:rPr>
        <w:t xml:space="preserve">ct of unification among the diverse factions and communities within the country, as well as a </w:t>
      </w:r>
      <w:bookmarkStart w:id="66" w:name="_Hlk196146636"/>
      <w:r w:rsidRPr="00E66003">
        <w:rPr>
          <w:color w:val="000000"/>
          <w:sz w:val="28"/>
          <w:szCs w:val="28"/>
          <w:lang w:val="en-US"/>
        </w:rPr>
        <w:t>transfer of power</w:t>
      </w:r>
      <w:bookmarkEnd w:id="66"/>
      <w:r w:rsidRPr="00E66003">
        <w:rPr>
          <w:color w:val="000000"/>
          <w:sz w:val="28"/>
          <w:szCs w:val="28"/>
          <w:lang w:val="en-US"/>
        </w:rPr>
        <w:t>. These differing narratives not only reflect the cultural and political contexts of the two nations but also highlight the varying roles that ceremonial speeches play in shaping national identity and public sentiment during transitions of leadership</w:t>
      </w:r>
      <w:r w:rsidR="00844C49" w:rsidRPr="00E66003">
        <w:rPr>
          <w:color w:val="000000"/>
          <w:sz w:val="28"/>
          <w:szCs w:val="28"/>
          <w:lang w:val="en-US"/>
        </w:rPr>
        <w:t xml:space="preserve"> </w:t>
      </w:r>
      <w:r w:rsidR="00A17EDC" w:rsidRPr="00E66003">
        <w:rPr>
          <w:noProof/>
          <w:color w:val="000000"/>
          <w:sz w:val="28"/>
          <w:szCs w:val="28"/>
          <w:lang w:val="en-US"/>
        </w:rPr>
        <w:t>[103, p. 33]</w:t>
      </w:r>
      <w:r w:rsidRPr="00E66003">
        <w:rPr>
          <w:color w:val="000000"/>
          <w:sz w:val="28"/>
          <w:szCs w:val="28"/>
          <w:lang w:val="en-US"/>
        </w:rPr>
        <w:t xml:space="preserve">. </w:t>
      </w:r>
    </w:p>
    <w:p w14:paraId="58EEDC66" w14:textId="0DF05D88" w:rsidR="006564EC" w:rsidRPr="00E66003" w:rsidRDefault="006564EC" w:rsidP="00B759A0">
      <w:pPr>
        <w:widowControl w:val="0"/>
        <w:ind w:firstLine="567"/>
        <w:jc w:val="both"/>
        <w:rPr>
          <w:color w:val="000000"/>
          <w:sz w:val="28"/>
          <w:szCs w:val="28"/>
          <w:lang w:val="en-US"/>
        </w:rPr>
      </w:pPr>
      <w:r w:rsidRPr="00E66003">
        <w:rPr>
          <w:color w:val="000000"/>
          <w:sz w:val="28"/>
          <w:szCs w:val="28"/>
          <w:lang w:val="en-US"/>
        </w:rPr>
        <w:t xml:space="preserve">However, President Nazarbayev's first </w:t>
      </w:r>
      <w:r w:rsidR="00AB63DA" w:rsidRPr="00E66003">
        <w:rPr>
          <w:color w:val="000000"/>
          <w:sz w:val="28"/>
          <w:szCs w:val="28"/>
          <w:lang w:val="en-US"/>
        </w:rPr>
        <w:t>Inaugural Address</w:t>
      </w:r>
      <w:r w:rsidRPr="00E66003">
        <w:rPr>
          <w:color w:val="000000"/>
          <w:sz w:val="28"/>
          <w:szCs w:val="28"/>
          <w:lang w:val="en-US"/>
        </w:rPr>
        <w:t xml:space="preserve"> is distinct. He acknowledged the changed status of Kazakhstan following the collapse of the USSR and how Kazakhstan emerged as an independent entity in the international arena:</w:t>
      </w:r>
    </w:p>
    <w:p w14:paraId="5E8A2C57" w14:textId="77777777" w:rsidR="006564EC" w:rsidRPr="00E66003" w:rsidRDefault="006564EC" w:rsidP="00B759A0">
      <w:pPr>
        <w:widowControl w:val="0"/>
        <w:ind w:firstLine="567"/>
        <w:jc w:val="both"/>
        <w:rPr>
          <w:color w:val="000000"/>
          <w:sz w:val="28"/>
          <w:szCs w:val="28"/>
          <w:lang w:val="en-US"/>
        </w:rPr>
      </w:pPr>
    </w:p>
    <w:p w14:paraId="1D688DC3" w14:textId="56C7BA9D" w:rsidR="006564EC" w:rsidRPr="00E66003" w:rsidRDefault="006564EC" w:rsidP="00B759A0">
      <w:pPr>
        <w:widowControl w:val="0"/>
        <w:ind w:left="567" w:right="566" w:firstLine="567"/>
        <w:jc w:val="both"/>
        <w:rPr>
          <w:iCs/>
          <w:color w:val="000000"/>
          <w:sz w:val="28"/>
          <w:szCs w:val="28"/>
          <w:lang w:val="en-US"/>
        </w:rPr>
      </w:pPr>
      <w:r w:rsidRPr="00E66003">
        <w:rPr>
          <w:iCs/>
          <w:color w:val="000000"/>
          <w:sz w:val="28"/>
          <w:szCs w:val="28"/>
          <w:lang w:val="en-US"/>
        </w:rPr>
        <w:t xml:space="preserve">“Ne </w:t>
      </w:r>
      <w:proofErr w:type="spellStart"/>
      <w:r w:rsidRPr="00E66003">
        <w:rPr>
          <w:iCs/>
          <w:color w:val="000000"/>
          <w:sz w:val="28"/>
          <w:szCs w:val="28"/>
          <w:lang w:val="en-US"/>
        </w:rPr>
        <w:t>kazhdomu</w:t>
      </w:r>
      <w:proofErr w:type="spellEnd"/>
      <w:r w:rsidRPr="00E66003">
        <w:rPr>
          <w:iCs/>
          <w:color w:val="000000"/>
          <w:sz w:val="28"/>
          <w:szCs w:val="28"/>
          <w:lang w:val="en-US"/>
        </w:rPr>
        <w:t xml:space="preserve"> </w:t>
      </w:r>
      <w:proofErr w:type="spellStart"/>
      <w:r w:rsidRPr="00E66003">
        <w:rPr>
          <w:iCs/>
          <w:color w:val="000000"/>
          <w:sz w:val="28"/>
          <w:szCs w:val="28"/>
          <w:lang w:val="en-US"/>
        </w:rPr>
        <w:t>pokoleniju</w:t>
      </w:r>
      <w:proofErr w:type="spellEnd"/>
      <w:r w:rsidRPr="00E66003">
        <w:rPr>
          <w:iCs/>
          <w:color w:val="000000"/>
          <w:sz w:val="28"/>
          <w:szCs w:val="28"/>
          <w:lang w:val="en-US"/>
        </w:rPr>
        <w:t xml:space="preserve"> </w:t>
      </w:r>
      <w:proofErr w:type="spellStart"/>
      <w:r w:rsidRPr="00E66003">
        <w:rPr>
          <w:iCs/>
          <w:color w:val="000000"/>
          <w:sz w:val="28"/>
          <w:szCs w:val="28"/>
          <w:lang w:val="en-US"/>
        </w:rPr>
        <w:t>vypadaet</w:t>
      </w:r>
      <w:proofErr w:type="spellEnd"/>
      <w:r w:rsidRPr="00E66003">
        <w:rPr>
          <w:iCs/>
          <w:color w:val="000000"/>
          <w:sz w:val="28"/>
          <w:szCs w:val="28"/>
          <w:lang w:val="en-US"/>
        </w:rPr>
        <w:t xml:space="preserve"> </w:t>
      </w:r>
      <w:proofErr w:type="spellStart"/>
      <w:r w:rsidRPr="00E66003">
        <w:rPr>
          <w:iCs/>
          <w:color w:val="000000"/>
          <w:sz w:val="28"/>
          <w:szCs w:val="28"/>
          <w:lang w:val="en-US"/>
        </w:rPr>
        <w:t>na</w:t>
      </w:r>
      <w:proofErr w:type="spellEnd"/>
      <w:r w:rsidRPr="00E66003">
        <w:rPr>
          <w:iCs/>
          <w:color w:val="000000"/>
          <w:sz w:val="28"/>
          <w:szCs w:val="28"/>
          <w:lang w:val="en-US"/>
        </w:rPr>
        <w:t xml:space="preserve"> </w:t>
      </w:r>
      <w:proofErr w:type="spellStart"/>
      <w:r w:rsidRPr="00E66003">
        <w:rPr>
          <w:iCs/>
          <w:color w:val="000000"/>
          <w:sz w:val="28"/>
          <w:szCs w:val="28"/>
          <w:lang w:val="en-US"/>
        </w:rPr>
        <w:t>dolju</w:t>
      </w:r>
      <w:proofErr w:type="spellEnd"/>
      <w:r w:rsidRPr="00E66003">
        <w:rPr>
          <w:iCs/>
          <w:color w:val="000000"/>
          <w:sz w:val="28"/>
          <w:szCs w:val="28"/>
          <w:lang w:val="en-US"/>
        </w:rPr>
        <w:t xml:space="preserve"> </w:t>
      </w:r>
      <w:proofErr w:type="spellStart"/>
      <w:r w:rsidRPr="00E66003">
        <w:rPr>
          <w:iCs/>
          <w:color w:val="000000"/>
          <w:sz w:val="28"/>
          <w:szCs w:val="28"/>
          <w:lang w:val="en-US"/>
        </w:rPr>
        <w:t>byt</w:t>
      </w:r>
      <w:proofErr w:type="spellEnd"/>
      <w:r w:rsidRPr="00E66003">
        <w:rPr>
          <w:iCs/>
          <w:color w:val="000000"/>
          <w:sz w:val="28"/>
          <w:szCs w:val="28"/>
          <w:lang w:val="en-US"/>
        </w:rPr>
        <w:t xml:space="preserve">' </w:t>
      </w:r>
      <w:proofErr w:type="spellStart"/>
      <w:r w:rsidRPr="00E66003">
        <w:rPr>
          <w:iCs/>
          <w:color w:val="000000"/>
          <w:sz w:val="28"/>
          <w:szCs w:val="28"/>
          <w:lang w:val="en-US"/>
        </w:rPr>
        <w:t>svideteljami</w:t>
      </w:r>
      <w:proofErr w:type="spellEnd"/>
      <w:r w:rsidRPr="00E66003">
        <w:rPr>
          <w:iCs/>
          <w:color w:val="000000"/>
          <w:sz w:val="28"/>
          <w:szCs w:val="28"/>
          <w:lang w:val="en-US"/>
        </w:rPr>
        <w:t xml:space="preserve">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uchastnikami</w:t>
      </w:r>
      <w:proofErr w:type="spellEnd"/>
      <w:r w:rsidRPr="00E66003">
        <w:rPr>
          <w:iCs/>
          <w:color w:val="000000"/>
          <w:sz w:val="28"/>
          <w:szCs w:val="28"/>
          <w:lang w:val="en-US"/>
        </w:rPr>
        <w:t xml:space="preserve"> </w:t>
      </w:r>
      <w:proofErr w:type="spellStart"/>
      <w:r w:rsidRPr="00E66003">
        <w:rPr>
          <w:iCs/>
          <w:color w:val="000000"/>
          <w:sz w:val="28"/>
          <w:szCs w:val="28"/>
          <w:lang w:val="en-US"/>
        </w:rPr>
        <w:t>stol</w:t>
      </w:r>
      <w:proofErr w:type="spellEnd"/>
      <w:r w:rsidRPr="00E66003">
        <w:rPr>
          <w:iCs/>
          <w:color w:val="000000"/>
          <w:sz w:val="28"/>
          <w:szCs w:val="28"/>
          <w:lang w:val="en-US"/>
        </w:rPr>
        <w:t xml:space="preserve">' </w:t>
      </w:r>
      <w:proofErr w:type="spellStart"/>
      <w:r w:rsidRPr="00E66003">
        <w:rPr>
          <w:iCs/>
          <w:color w:val="000000"/>
          <w:sz w:val="28"/>
          <w:szCs w:val="28"/>
          <w:lang w:val="en-US"/>
        </w:rPr>
        <w:t>grandioznyh</w:t>
      </w:r>
      <w:proofErr w:type="spellEnd"/>
      <w:r w:rsidRPr="00E66003">
        <w:rPr>
          <w:iCs/>
          <w:color w:val="000000"/>
          <w:sz w:val="28"/>
          <w:szCs w:val="28"/>
          <w:lang w:val="en-US"/>
        </w:rPr>
        <w:t xml:space="preserve"> </w:t>
      </w:r>
      <w:proofErr w:type="spellStart"/>
      <w:r w:rsidRPr="00E66003">
        <w:rPr>
          <w:iCs/>
          <w:color w:val="000000"/>
          <w:sz w:val="28"/>
          <w:szCs w:val="28"/>
          <w:lang w:val="en-US"/>
        </w:rPr>
        <w:t>istoricheskih</w:t>
      </w:r>
      <w:proofErr w:type="spellEnd"/>
      <w:r w:rsidRPr="00E66003">
        <w:rPr>
          <w:iCs/>
          <w:color w:val="000000"/>
          <w:sz w:val="28"/>
          <w:szCs w:val="28"/>
          <w:lang w:val="en-US"/>
        </w:rPr>
        <w:t xml:space="preserve"> </w:t>
      </w:r>
      <w:proofErr w:type="spellStart"/>
      <w:r w:rsidRPr="00E66003">
        <w:rPr>
          <w:iCs/>
          <w:color w:val="000000"/>
          <w:sz w:val="28"/>
          <w:szCs w:val="28"/>
          <w:lang w:val="en-US"/>
        </w:rPr>
        <w:t>peremen</w:t>
      </w:r>
      <w:proofErr w:type="spellEnd"/>
      <w:r w:rsidRPr="00E66003">
        <w:rPr>
          <w:iCs/>
          <w:color w:val="000000"/>
          <w:sz w:val="28"/>
          <w:szCs w:val="28"/>
          <w:lang w:val="en-US"/>
        </w:rPr>
        <w:t xml:space="preserve">, </w:t>
      </w:r>
      <w:proofErr w:type="spellStart"/>
      <w:r w:rsidRPr="00E66003">
        <w:rPr>
          <w:iCs/>
          <w:color w:val="000000"/>
          <w:sz w:val="28"/>
          <w:szCs w:val="28"/>
          <w:lang w:val="en-US"/>
        </w:rPr>
        <w:t>kakie</w:t>
      </w:r>
      <w:proofErr w:type="spellEnd"/>
      <w:r w:rsidRPr="00E66003">
        <w:rPr>
          <w:iCs/>
          <w:color w:val="000000"/>
          <w:sz w:val="28"/>
          <w:szCs w:val="28"/>
          <w:lang w:val="en-US"/>
        </w:rPr>
        <w:t xml:space="preserve"> </w:t>
      </w:r>
      <w:proofErr w:type="spellStart"/>
      <w:r w:rsidRPr="00E66003">
        <w:rPr>
          <w:iCs/>
          <w:color w:val="000000"/>
          <w:sz w:val="28"/>
          <w:szCs w:val="28"/>
          <w:lang w:val="en-US"/>
        </w:rPr>
        <w:t>perezhivaem</w:t>
      </w:r>
      <w:proofErr w:type="spellEnd"/>
      <w:r w:rsidRPr="00E66003">
        <w:rPr>
          <w:iCs/>
          <w:color w:val="000000"/>
          <w:sz w:val="28"/>
          <w:szCs w:val="28"/>
          <w:lang w:val="en-US"/>
        </w:rPr>
        <w:t xml:space="preserve"> my s </w:t>
      </w:r>
      <w:proofErr w:type="spellStart"/>
      <w:r w:rsidRPr="00E66003">
        <w:rPr>
          <w:iCs/>
          <w:color w:val="000000"/>
          <w:sz w:val="28"/>
          <w:szCs w:val="28"/>
          <w:lang w:val="en-US"/>
        </w:rPr>
        <w:t>vami</w:t>
      </w:r>
      <w:proofErr w:type="spellEnd"/>
      <w:r w:rsidRPr="00E66003">
        <w:rPr>
          <w:iCs/>
          <w:color w:val="000000"/>
          <w:sz w:val="28"/>
          <w:szCs w:val="28"/>
          <w:lang w:val="en-US"/>
        </w:rPr>
        <w:t xml:space="preserve">. Bez </w:t>
      </w:r>
      <w:proofErr w:type="spellStart"/>
      <w:r w:rsidRPr="00E66003">
        <w:rPr>
          <w:iCs/>
          <w:color w:val="000000"/>
          <w:sz w:val="28"/>
          <w:szCs w:val="28"/>
          <w:lang w:val="en-US"/>
        </w:rPr>
        <w:t>preuvelichenija</w:t>
      </w:r>
      <w:proofErr w:type="spellEnd"/>
      <w:r w:rsidRPr="00E66003">
        <w:rPr>
          <w:iCs/>
          <w:color w:val="000000"/>
          <w:sz w:val="28"/>
          <w:szCs w:val="28"/>
          <w:lang w:val="en-US"/>
        </w:rPr>
        <w:t xml:space="preserve"> </w:t>
      </w:r>
      <w:proofErr w:type="spellStart"/>
      <w:r w:rsidRPr="00E66003">
        <w:rPr>
          <w:iCs/>
          <w:color w:val="000000"/>
          <w:sz w:val="28"/>
          <w:szCs w:val="28"/>
          <w:lang w:val="en-US"/>
        </w:rPr>
        <w:t>mozhno</w:t>
      </w:r>
      <w:proofErr w:type="spellEnd"/>
      <w:r w:rsidRPr="00E66003">
        <w:rPr>
          <w:iCs/>
          <w:color w:val="000000"/>
          <w:sz w:val="28"/>
          <w:szCs w:val="28"/>
          <w:lang w:val="en-US"/>
        </w:rPr>
        <w:t xml:space="preserve"> </w:t>
      </w:r>
      <w:proofErr w:type="spellStart"/>
      <w:r w:rsidRPr="00E66003">
        <w:rPr>
          <w:iCs/>
          <w:color w:val="000000"/>
          <w:sz w:val="28"/>
          <w:szCs w:val="28"/>
          <w:lang w:val="en-US"/>
        </w:rPr>
        <w:t>skazat</w:t>
      </w:r>
      <w:proofErr w:type="spellEnd"/>
      <w:r w:rsidRPr="00E66003">
        <w:rPr>
          <w:iCs/>
          <w:color w:val="000000"/>
          <w:sz w:val="28"/>
          <w:szCs w:val="28"/>
          <w:lang w:val="en-US"/>
        </w:rPr>
        <w:t xml:space="preserve">', </w:t>
      </w:r>
      <w:proofErr w:type="spellStart"/>
      <w:r w:rsidRPr="00E66003">
        <w:rPr>
          <w:iCs/>
          <w:color w:val="000000"/>
          <w:sz w:val="28"/>
          <w:szCs w:val="28"/>
          <w:lang w:val="en-US"/>
        </w:rPr>
        <w:t>chto</w:t>
      </w:r>
      <w:proofErr w:type="spellEnd"/>
      <w:r w:rsidRPr="00E66003">
        <w:rPr>
          <w:iCs/>
          <w:color w:val="000000"/>
          <w:sz w:val="28"/>
          <w:szCs w:val="28"/>
          <w:lang w:val="en-US"/>
        </w:rPr>
        <w:t xml:space="preserve"> u </w:t>
      </w:r>
      <w:proofErr w:type="spellStart"/>
      <w:r w:rsidRPr="00E66003">
        <w:rPr>
          <w:iCs/>
          <w:color w:val="000000"/>
          <w:sz w:val="28"/>
          <w:szCs w:val="28"/>
          <w:lang w:val="en-US"/>
        </w:rPr>
        <w:t>nas</w:t>
      </w:r>
      <w:proofErr w:type="spellEnd"/>
      <w:r w:rsidRPr="00E66003">
        <w:rPr>
          <w:iCs/>
          <w:color w:val="000000"/>
          <w:sz w:val="28"/>
          <w:szCs w:val="28"/>
          <w:lang w:val="en-US"/>
        </w:rPr>
        <w:t xml:space="preserve"> </w:t>
      </w:r>
      <w:proofErr w:type="spellStart"/>
      <w:r w:rsidRPr="00E66003">
        <w:rPr>
          <w:iCs/>
          <w:color w:val="000000"/>
          <w:sz w:val="28"/>
          <w:szCs w:val="28"/>
          <w:lang w:val="en-US"/>
        </w:rPr>
        <w:t>na</w:t>
      </w:r>
      <w:proofErr w:type="spellEnd"/>
      <w:r w:rsidRPr="00E66003">
        <w:rPr>
          <w:iCs/>
          <w:color w:val="000000"/>
          <w:sz w:val="28"/>
          <w:szCs w:val="28"/>
          <w:lang w:val="en-US"/>
        </w:rPr>
        <w:t xml:space="preserve"> </w:t>
      </w:r>
      <w:proofErr w:type="spellStart"/>
      <w:r w:rsidRPr="00E66003">
        <w:rPr>
          <w:iCs/>
          <w:color w:val="000000"/>
          <w:sz w:val="28"/>
          <w:szCs w:val="28"/>
          <w:lang w:val="en-US"/>
        </w:rPr>
        <w:t>glazah</w:t>
      </w:r>
      <w:proofErr w:type="spellEnd"/>
      <w:r w:rsidRPr="00E66003">
        <w:rPr>
          <w:iCs/>
          <w:color w:val="000000"/>
          <w:sz w:val="28"/>
          <w:szCs w:val="28"/>
          <w:lang w:val="en-US"/>
        </w:rPr>
        <w:t xml:space="preserve"> </w:t>
      </w:r>
      <w:proofErr w:type="spellStart"/>
      <w:r w:rsidRPr="00E66003">
        <w:rPr>
          <w:iCs/>
          <w:color w:val="000000"/>
          <w:sz w:val="28"/>
          <w:szCs w:val="28"/>
          <w:lang w:val="en-US"/>
        </w:rPr>
        <w:t>na</w:t>
      </w:r>
      <w:proofErr w:type="spellEnd"/>
      <w:r w:rsidRPr="00E66003">
        <w:rPr>
          <w:iCs/>
          <w:color w:val="000000"/>
          <w:sz w:val="28"/>
          <w:szCs w:val="28"/>
          <w:lang w:val="en-US"/>
        </w:rPr>
        <w:t xml:space="preserve"> </w:t>
      </w:r>
      <w:proofErr w:type="spellStart"/>
      <w:r w:rsidRPr="00E66003">
        <w:rPr>
          <w:iCs/>
          <w:color w:val="000000"/>
          <w:sz w:val="28"/>
          <w:szCs w:val="28"/>
          <w:lang w:val="en-US"/>
        </w:rPr>
        <w:t>karte</w:t>
      </w:r>
      <w:proofErr w:type="spellEnd"/>
      <w:r w:rsidRPr="00E66003">
        <w:rPr>
          <w:iCs/>
          <w:color w:val="000000"/>
          <w:sz w:val="28"/>
          <w:szCs w:val="28"/>
          <w:lang w:val="en-US"/>
        </w:rPr>
        <w:t xml:space="preserve"> </w:t>
      </w:r>
      <w:proofErr w:type="spellStart"/>
      <w:r w:rsidRPr="00E66003">
        <w:rPr>
          <w:iCs/>
          <w:color w:val="000000"/>
          <w:sz w:val="28"/>
          <w:szCs w:val="28"/>
          <w:lang w:val="en-US"/>
        </w:rPr>
        <w:t>mira</w:t>
      </w:r>
      <w:proofErr w:type="spellEnd"/>
      <w:r w:rsidRPr="00E66003">
        <w:rPr>
          <w:iCs/>
          <w:color w:val="000000"/>
          <w:sz w:val="28"/>
          <w:szCs w:val="28"/>
          <w:lang w:val="en-US"/>
        </w:rPr>
        <w:t xml:space="preserve"> </w:t>
      </w:r>
      <w:proofErr w:type="spellStart"/>
      <w:r w:rsidRPr="00E66003">
        <w:rPr>
          <w:iCs/>
          <w:color w:val="000000"/>
          <w:sz w:val="28"/>
          <w:szCs w:val="28"/>
          <w:lang w:val="en-US"/>
        </w:rPr>
        <w:t>pojavljajutsja</w:t>
      </w:r>
      <w:proofErr w:type="spellEnd"/>
      <w:r w:rsidRPr="00E66003">
        <w:rPr>
          <w:iCs/>
          <w:color w:val="000000"/>
          <w:sz w:val="28"/>
          <w:szCs w:val="28"/>
          <w:lang w:val="en-US"/>
        </w:rPr>
        <w:t xml:space="preserve"> </w:t>
      </w:r>
      <w:proofErr w:type="spellStart"/>
      <w:r w:rsidRPr="00E66003">
        <w:rPr>
          <w:iCs/>
          <w:color w:val="000000"/>
          <w:sz w:val="28"/>
          <w:szCs w:val="28"/>
          <w:lang w:val="en-US"/>
        </w:rPr>
        <w:t>novye</w:t>
      </w:r>
      <w:proofErr w:type="spellEnd"/>
      <w:r w:rsidRPr="00E66003">
        <w:rPr>
          <w:iCs/>
          <w:color w:val="000000"/>
          <w:sz w:val="28"/>
          <w:szCs w:val="28"/>
          <w:lang w:val="en-US"/>
        </w:rPr>
        <w:t xml:space="preserve"> </w:t>
      </w:r>
      <w:proofErr w:type="spellStart"/>
      <w:r w:rsidRPr="00E66003">
        <w:rPr>
          <w:iCs/>
          <w:color w:val="000000"/>
          <w:sz w:val="28"/>
          <w:szCs w:val="28"/>
          <w:lang w:val="en-US"/>
        </w:rPr>
        <w:t>gosudarstva</w:t>
      </w:r>
      <w:proofErr w:type="spellEnd"/>
      <w:r w:rsidRPr="00E66003">
        <w:rPr>
          <w:iCs/>
          <w:color w:val="000000"/>
          <w:sz w:val="28"/>
          <w:szCs w:val="28"/>
          <w:lang w:val="en-US"/>
        </w:rPr>
        <w:t xml:space="preserve">, </w:t>
      </w:r>
      <w:proofErr w:type="spellStart"/>
      <w:r w:rsidRPr="00E66003">
        <w:rPr>
          <w:iCs/>
          <w:color w:val="000000"/>
          <w:sz w:val="28"/>
          <w:szCs w:val="28"/>
          <w:lang w:val="en-US"/>
        </w:rPr>
        <w:t>menjajutsja</w:t>
      </w:r>
      <w:proofErr w:type="spellEnd"/>
      <w:r w:rsidRPr="00E66003">
        <w:rPr>
          <w:iCs/>
          <w:color w:val="000000"/>
          <w:sz w:val="28"/>
          <w:szCs w:val="28"/>
          <w:lang w:val="en-US"/>
        </w:rPr>
        <w:t xml:space="preserve"> </w:t>
      </w:r>
      <w:proofErr w:type="spellStart"/>
      <w:r w:rsidRPr="00E66003">
        <w:rPr>
          <w:iCs/>
          <w:color w:val="000000"/>
          <w:sz w:val="28"/>
          <w:szCs w:val="28"/>
          <w:lang w:val="en-US"/>
        </w:rPr>
        <w:t>obshhestvenno-politicheskie</w:t>
      </w:r>
      <w:proofErr w:type="spellEnd"/>
      <w:r w:rsidRPr="00E66003">
        <w:rPr>
          <w:iCs/>
          <w:color w:val="000000"/>
          <w:sz w:val="28"/>
          <w:szCs w:val="28"/>
          <w:lang w:val="en-US"/>
        </w:rPr>
        <w:t xml:space="preserve">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jekonomicheskie</w:t>
      </w:r>
      <w:proofErr w:type="spellEnd"/>
      <w:r w:rsidRPr="00E66003">
        <w:rPr>
          <w:iCs/>
          <w:color w:val="000000"/>
          <w:sz w:val="28"/>
          <w:szCs w:val="28"/>
          <w:lang w:val="en-US"/>
        </w:rPr>
        <w:t xml:space="preserve"> </w:t>
      </w:r>
      <w:proofErr w:type="spellStart"/>
      <w:r w:rsidRPr="00E66003">
        <w:rPr>
          <w:iCs/>
          <w:color w:val="000000"/>
          <w:sz w:val="28"/>
          <w:szCs w:val="28"/>
          <w:lang w:val="en-US"/>
        </w:rPr>
        <w:t>formacii</w:t>
      </w:r>
      <w:proofErr w:type="spellEnd"/>
      <w:r w:rsidRPr="00E66003">
        <w:rPr>
          <w:iCs/>
          <w:color w:val="000000"/>
          <w:sz w:val="28"/>
          <w:szCs w:val="28"/>
          <w:lang w:val="en-US"/>
        </w:rPr>
        <w:t xml:space="preserve">, </w:t>
      </w:r>
      <w:proofErr w:type="spellStart"/>
      <w:r w:rsidRPr="00E66003">
        <w:rPr>
          <w:iCs/>
          <w:color w:val="000000"/>
          <w:sz w:val="28"/>
          <w:szCs w:val="28"/>
          <w:lang w:val="en-US"/>
        </w:rPr>
        <w:t>formy</w:t>
      </w:r>
      <w:proofErr w:type="spellEnd"/>
      <w:r w:rsidRPr="00E66003">
        <w:rPr>
          <w:iCs/>
          <w:color w:val="000000"/>
          <w:sz w:val="28"/>
          <w:szCs w:val="28"/>
          <w:lang w:val="en-US"/>
        </w:rPr>
        <w:t xml:space="preserve"> </w:t>
      </w:r>
      <w:proofErr w:type="spellStart"/>
      <w:r w:rsidRPr="00E66003">
        <w:rPr>
          <w:iCs/>
          <w:color w:val="000000"/>
          <w:sz w:val="28"/>
          <w:szCs w:val="28"/>
          <w:lang w:val="en-US"/>
        </w:rPr>
        <w:t>gosudarstvennogo</w:t>
      </w:r>
      <w:proofErr w:type="spellEnd"/>
      <w:r w:rsidRPr="00E66003">
        <w:rPr>
          <w:iCs/>
          <w:color w:val="000000"/>
          <w:sz w:val="28"/>
          <w:szCs w:val="28"/>
          <w:lang w:val="en-US"/>
        </w:rPr>
        <w:t xml:space="preserve"> </w:t>
      </w:r>
      <w:proofErr w:type="spellStart"/>
      <w:r w:rsidRPr="00E66003">
        <w:rPr>
          <w:iCs/>
          <w:color w:val="000000"/>
          <w:sz w:val="28"/>
          <w:szCs w:val="28"/>
          <w:lang w:val="en-US"/>
        </w:rPr>
        <w:t>upravlenija</w:t>
      </w:r>
      <w:proofErr w:type="spellEnd"/>
      <w:r w:rsidRPr="00E66003">
        <w:rPr>
          <w:iCs/>
          <w:color w:val="000000"/>
          <w:sz w:val="28"/>
          <w:szCs w:val="28"/>
          <w:lang w:val="en-US"/>
        </w:rPr>
        <w:t>”</w:t>
      </w:r>
      <w:r w:rsidR="003965C0" w:rsidRPr="00E66003">
        <w:rPr>
          <w:color w:val="000000"/>
          <w:sz w:val="28"/>
          <w:szCs w:val="28"/>
          <w:lang w:val="en-US"/>
        </w:rPr>
        <w:t xml:space="preserve"> (</w:t>
      </w:r>
      <w:r w:rsidR="003965C0" w:rsidRPr="00E66003">
        <w:rPr>
          <w:iCs/>
          <w:color w:val="000000"/>
          <w:sz w:val="28"/>
          <w:szCs w:val="28"/>
          <w:shd w:val="clear" w:color="auto" w:fill="FFFFFF"/>
          <w:lang w:val="en-US"/>
        </w:rPr>
        <w:t xml:space="preserve">quoted from </w:t>
      </w:r>
      <w:r w:rsidR="003965C0" w:rsidRPr="00E66003">
        <w:rPr>
          <w:color w:val="000000"/>
          <w:sz w:val="28"/>
          <w:szCs w:val="28"/>
          <w:lang w:val="en-US"/>
        </w:rPr>
        <w:t>N. Nazarbayev’s Inaugural Address, 1991)</w:t>
      </w:r>
      <w:r w:rsidR="00C31662" w:rsidRPr="00E66003">
        <w:rPr>
          <w:color w:val="000000"/>
          <w:sz w:val="28"/>
          <w:szCs w:val="28"/>
          <w:lang w:val="en-US"/>
        </w:rPr>
        <w:t>.</w:t>
      </w:r>
    </w:p>
    <w:p w14:paraId="1D2D2A6C" w14:textId="051E4983" w:rsidR="00BD76A4" w:rsidRPr="00E66003" w:rsidRDefault="00BD76A4" w:rsidP="00B759A0">
      <w:pPr>
        <w:widowControl w:val="0"/>
        <w:ind w:left="567" w:right="566" w:firstLine="567"/>
        <w:jc w:val="both"/>
        <w:rPr>
          <w:iCs/>
          <w:color w:val="000000"/>
          <w:sz w:val="28"/>
          <w:szCs w:val="28"/>
          <w:lang w:val="en-US"/>
        </w:rPr>
      </w:pPr>
      <w:r w:rsidRPr="00E66003">
        <w:rPr>
          <w:iCs/>
          <w:color w:val="000000"/>
          <w:sz w:val="28"/>
          <w:szCs w:val="28"/>
          <w:lang w:val="en-US"/>
        </w:rPr>
        <w:t>“</w:t>
      </w:r>
      <w:r w:rsidR="006564EC" w:rsidRPr="00E66003">
        <w:rPr>
          <w:iCs/>
          <w:color w:val="000000"/>
          <w:sz w:val="28"/>
          <w:szCs w:val="28"/>
          <w:lang w:val="en-US"/>
        </w:rPr>
        <w:t>It is not for every generation that it falls to be a witness and participant in such grandiose historical changes as we are experiencing. Without exaggeration, we can say that before our eyes on the world map, new states are appearing, socio-political and economic formations are changing, and forms of government are changing</w:t>
      </w:r>
      <w:r w:rsidRPr="00E66003">
        <w:rPr>
          <w:iCs/>
          <w:color w:val="000000"/>
          <w:sz w:val="28"/>
          <w:szCs w:val="28"/>
          <w:lang w:val="en-US"/>
        </w:rPr>
        <w:t>”</w:t>
      </w:r>
      <w:r w:rsidRPr="00E66003">
        <w:rPr>
          <w:color w:val="000000"/>
          <w:sz w:val="28"/>
          <w:szCs w:val="28"/>
          <w:lang w:val="en-US"/>
        </w:rPr>
        <w:t>.</w:t>
      </w:r>
    </w:p>
    <w:p w14:paraId="2738883E" w14:textId="77777777" w:rsidR="00BD76A4" w:rsidRPr="00E66003" w:rsidRDefault="00BD76A4" w:rsidP="00B759A0">
      <w:pPr>
        <w:widowControl w:val="0"/>
        <w:ind w:left="567" w:right="566" w:firstLine="567"/>
        <w:jc w:val="both"/>
        <w:rPr>
          <w:i/>
          <w:iCs/>
          <w:color w:val="000000"/>
          <w:sz w:val="28"/>
          <w:szCs w:val="28"/>
          <w:lang w:val="en-US"/>
        </w:rPr>
      </w:pPr>
    </w:p>
    <w:p w14:paraId="3F3C8950" w14:textId="3D9100A5" w:rsidR="006564EC" w:rsidRPr="00E66003" w:rsidRDefault="006564EC" w:rsidP="00B759A0">
      <w:pPr>
        <w:widowControl w:val="0"/>
        <w:ind w:right="-7" w:firstLine="567"/>
        <w:jc w:val="both"/>
        <w:rPr>
          <w:color w:val="000000"/>
          <w:sz w:val="28"/>
          <w:szCs w:val="28"/>
          <w:lang w:val="en-US"/>
        </w:rPr>
      </w:pPr>
      <w:r w:rsidRPr="00E66003">
        <w:rPr>
          <w:color w:val="000000"/>
          <w:sz w:val="28"/>
          <w:szCs w:val="28"/>
          <w:lang w:val="en-US"/>
        </w:rPr>
        <w:t xml:space="preserve">During his second </w:t>
      </w:r>
      <w:r w:rsidR="00AB63DA" w:rsidRPr="00E66003">
        <w:rPr>
          <w:color w:val="000000"/>
          <w:sz w:val="28"/>
          <w:szCs w:val="28"/>
          <w:lang w:val="en-US"/>
        </w:rPr>
        <w:t>Inaugural Address</w:t>
      </w:r>
      <w:r w:rsidRPr="00E66003">
        <w:rPr>
          <w:color w:val="000000"/>
          <w:sz w:val="28"/>
          <w:szCs w:val="28"/>
          <w:lang w:val="en-US"/>
        </w:rPr>
        <w:t>, Nazarbayev highlighted a significant turning point in Kazakhstan's history, marking the transition from the turbulent events of the 20th century to the optimism associated with the 21st century. He uses the phrase “</w:t>
      </w:r>
      <w:proofErr w:type="spellStart"/>
      <w:r w:rsidRPr="00E66003">
        <w:rPr>
          <w:color w:val="000000"/>
          <w:sz w:val="28"/>
          <w:szCs w:val="28"/>
          <w:lang w:val="en-US"/>
        </w:rPr>
        <w:t>dol'she</w:t>
      </w:r>
      <w:proofErr w:type="spellEnd"/>
      <w:r w:rsidRPr="00E66003">
        <w:rPr>
          <w:color w:val="000000"/>
          <w:sz w:val="28"/>
          <w:szCs w:val="28"/>
          <w:lang w:val="en-US"/>
        </w:rPr>
        <w:t xml:space="preserve"> </w:t>
      </w:r>
      <w:proofErr w:type="spellStart"/>
      <w:r w:rsidRPr="00E66003">
        <w:rPr>
          <w:color w:val="000000"/>
          <w:sz w:val="28"/>
          <w:szCs w:val="28"/>
          <w:lang w:val="en-US"/>
        </w:rPr>
        <w:t>veka</w:t>
      </w:r>
      <w:proofErr w:type="spellEnd"/>
      <w:r w:rsidRPr="00E66003">
        <w:rPr>
          <w:color w:val="000000"/>
          <w:sz w:val="28"/>
          <w:szCs w:val="28"/>
          <w:lang w:val="en-US"/>
        </w:rPr>
        <w:t xml:space="preserve"> </w:t>
      </w:r>
      <w:proofErr w:type="spellStart"/>
      <w:r w:rsidRPr="00E66003">
        <w:rPr>
          <w:color w:val="000000"/>
          <w:sz w:val="28"/>
          <w:szCs w:val="28"/>
          <w:lang w:val="en-US"/>
        </w:rPr>
        <w:t>dlitsja</w:t>
      </w:r>
      <w:proofErr w:type="spellEnd"/>
      <w:r w:rsidRPr="00E66003">
        <w:rPr>
          <w:color w:val="000000"/>
          <w:sz w:val="28"/>
          <w:szCs w:val="28"/>
          <w:lang w:val="en-US"/>
        </w:rPr>
        <w:t xml:space="preserve"> den’” (a day lasts longer than a century), which references B. Pasternak’s poem “</w:t>
      </w:r>
      <w:proofErr w:type="spellStart"/>
      <w:r w:rsidRPr="00E66003">
        <w:rPr>
          <w:color w:val="000000"/>
          <w:sz w:val="28"/>
          <w:szCs w:val="28"/>
          <w:lang w:val="en-US"/>
        </w:rPr>
        <w:t>Edinstvennye</w:t>
      </w:r>
      <w:proofErr w:type="spellEnd"/>
      <w:r w:rsidRPr="00E66003">
        <w:rPr>
          <w:color w:val="000000"/>
          <w:sz w:val="28"/>
          <w:szCs w:val="28"/>
          <w:lang w:val="en-US"/>
        </w:rPr>
        <w:t> </w:t>
      </w:r>
      <w:proofErr w:type="spellStart"/>
      <w:r w:rsidRPr="00E66003">
        <w:rPr>
          <w:color w:val="000000"/>
          <w:sz w:val="28"/>
          <w:szCs w:val="28"/>
          <w:lang w:val="en-US"/>
        </w:rPr>
        <w:t>dni</w:t>
      </w:r>
      <w:proofErr w:type="spellEnd"/>
      <w:r w:rsidRPr="00E66003">
        <w:rPr>
          <w:color w:val="000000"/>
          <w:sz w:val="28"/>
          <w:szCs w:val="28"/>
          <w:lang w:val="en-US"/>
        </w:rPr>
        <w:t xml:space="preserve">” from 1959. However, it became popular after the publication of Ch. </w:t>
      </w:r>
      <w:proofErr w:type="spellStart"/>
      <w:r w:rsidRPr="00E66003">
        <w:rPr>
          <w:color w:val="000000"/>
          <w:sz w:val="28"/>
          <w:szCs w:val="28"/>
          <w:lang w:val="en-US"/>
        </w:rPr>
        <w:t>Aitmatov’s</w:t>
      </w:r>
      <w:proofErr w:type="spellEnd"/>
      <w:r w:rsidRPr="00E66003">
        <w:rPr>
          <w:color w:val="000000"/>
          <w:sz w:val="28"/>
          <w:szCs w:val="28"/>
          <w:lang w:val="en-US"/>
        </w:rPr>
        <w:t xml:space="preserve"> novel “I </w:t>
      </w:r>
      <w:proofErr w:type="spellStart"/>
      <w:r w:rsidRPr="00E66003">
        <w:rPr>
          <w:color w:val="000000"/>
          <w:sz w:val="28"/>
          <w:szCs w:val="28"/>
          <w:lang w:val="en-US"/>
        </w:rPr>
        <w:t>dol'she</w:t>
      </w:r>
      <w:proofErr w:type="spellEnd"/>
      <w:r w:rsidRPr="00E66003">
        <w:rPr>
          <w:color w:val="000000"/>
          <w:sz w:val="28"/>
          <w:szCs w:val="28"/>
          <w:lang w:val="en-US"/>
        </w:rPr>
        <w:t xml:space="preserve"> </w:t>
      </w:r>
      <w:proofErr w:type="spellStart"/>
      <w:r w:rsidRPr="00E66003">
        <w:rPr>
          <w:color w:val="000000"/>
          <w:sz w:val="28"/>
          <w:szCs w:val="28"/>
          <w:lang w:val="en-US"/>
        </w:rPr>
        <w:t>veka</w:t>
      </w:r>
      <w:proofErr w:type="spellEnd"/>
      <w:r w:rsidRPr="00E66003">
        <w:rPr>
          <w:color w:val="000000"/>
          <w:sz w:val="28"/>
          <w:szCs w:val="28"/>
          <w:lang w:val="en-US"/>
        </w:rPr>
        <w:t xml:space="preserve"> </w:t>
      </w:r>
      <w:proofErr w:type="spellStart"/>
      <w:r w:rsidRPr="00E66003">
        <w:rPr>
          <w:color w:val="000000"/>
          <w:sz w:val="28"/>
          <w:szCs w:val="28"/>
          <w:lang w:val="en-US"/>
        </w:rPr>
        <w:t>dlitsja</w:t>
      </w:r>
      <w:proofErr w:type="spellEnd"/>
      <w:r w:rsidRPr="00E66003">
        <w:rPr>
          <w:color w:val="000000"/>
          <w:sz w:val="28"/>
          <w:szCs w:val="28"/>
          <w:lang w:val="en-US"/>
        </w:rPr>
        <w:t xml:space="preserve"> den'...” (And the day lasts longer than a century) in the 1980s. This phrase signifies memorable, key events in a person's life that shape their personality and destiny:</w:t>
      </w:r>
    </w:p>
    <w:p w14:paraId="106C87F9" w14:textId="77777777" w:rsidR="006564EC" w:rsidRPr="00E66003" w:rsidRDefault="006564EC" w:rsidP="00B759A0">
      <w:pPr>
        <w:widowControl w:val="0"/>
        <w:ind w:right="-7" w:firstLine="567"/>
        <w:jc w:val="both"/>
        <w:rPr>
          <w:color w:val="000000"/>
          <w:sz w:val="28"/>
          <w:szCs w:val="28"/>
          <w:lang w:val="en-US"/>
        </w:rPr>
      </w:pPr>
    </w:p>
    <w:p w14:paraId="6832692D" w14:textId="5DD69B9F" w:rsidR="006564EC" w:rsidRPr="00E66003" w:rsidRDefault="006564EC" w:rsidP="00B759A0">
      <w:pPr>
        <w:widowControl w:val="0"/>
        <w:ind w:left="567" w:right="566" w:firstLine="567"/>
        <w:jc w:val="both"/>
        <w:rPr>
          <w:iCs/>
          <w:color w:val="000000"/>
          <w:sz w:val="28"/>
          <w:szCs w:val="28"/>
          <w:lang w:val="en-US"/>
        </w:rPr>
      </w:pPr>
      <w:r w:rsidRPr="00E66003">
        <w:rPr>
          <w:iCs/>
          <w:color w:val="000000"/>
          <w:sz w:val="28"/>
          <w:szCs w:val="28"/>
          <w:lang w:val="en-US"/>
        </w:rPr>
        <w:t xml:space="preserve">“V </w:t>
      </w:r>
      <w:proofErr w:type="spellStart"/>
      <w:r w:rsidRPr="00E66003">
        <w:rPr>
          <w:iCs/>
          <w:color w:val="000000"/>
          <w:sz w:val="28"/>
          <w:szCs w:val="28"/>
          <w:lang w:val="en-US"/>
        </w:rPr>
        <w:t>politike</w:t>
      </w:r>
      <w:proofErr w:type="spellEnd"/>
      <w:r w:rsidRPr="00E66003">
        <w:rPr>
          <w:iCs/>
          <w:color w:val="000000"/>
          <w:sz w:val="28"/>
          <w:szCs w:val="28"/>
          <w:lang w:val="en-US"/>
        </w:rPr>
        <w:t xml:space="preserve"> </w:t>
      </w:r>
      <w:proofErr w:type="spellStart"/>
      <w:r w:rsidRPr="00E66003">
        <w:rPr>
          <w:iCs/>
          <w:color w:val="000000"/>
          <w:sz w:val="28"/>
          <w:szCs w:val="28"/>
          <w:lang w:val="en-US"/>
        </w:rPr>
        <w:t>bol'shaja</w:t>
      </w:r>
      <w:proofErr w:type="spellEnd"/>
      <w:r w:rsidRPr="00E66003">
        <w:rPr>
          <w:iCs/>
          <w:color w:val="000000"/>
          <w:sz w:val="28"/>
          <w:szCs w:val="28"/>
          <w:lang w:val="en-US"/>
        </w:rPr>
        <w:t xml:space="preserve"> </w:t>
      </w:r>
      <w:proofErr w:type="spellStart"/>
      <w:r w:rsidRPr="00E66003">
        <w:rPr>
          <w:iCs/>
          <w:color w:val="000000"/>
          <w:sz w:val="28"/>
          <w:szCs w:val="28"/>
          <w:lang w:val="en-US"/>
        </w:rPr>
        <w:t>redkost</w:t>
      </w:r>
      <w:proofErr w:type="spellEnd"/>
      <w:r w:rsidRPr="00E66003">
        <w:rPr>
          <w:iCs/>
          <w:color w:val="000000"/>
          <w:sz w:val="28"/>
          <w:szCs w:val="28"/>
          <w:lang w:val="en-US"/>
        </w:rPr>
        <w:t xml:space="preserve">' </w:t>
      </w:r>
      <w:proofErr w:type="spellStart"/>
      <w:r w:rsidRPr="00E66003">
        <w:rPr>
          <w:iCs/>
          <w:color w:val="000000"/>
          <w:sz w:val="28"/>
          <w:szCs w:val="28"/>
          <w:lang w:val="en-US"/>
        </w:rPr>
        <w:t>periody</w:t>
      </w:r>
      <w:proofErr w:type="spellEnd"/>
      <w:r w:rsidRPr="00E66003">
        <w:rPr>
          <w:iCs/>
          <w:color w:val="000000"/>
          <w:sz w:val="28"/>
          <w:szCs w:val="28"/>
          <w:lang w:val="en-US"/>
        </w:rPr>
        <w:t xml:space="preserve">, </w:t>
      </w:r>
      <w:proofErr w:type="spellStart"/>
      <w:r w:rsidRPr="00E66003">
        <w:rPr>
          <w:iCs/>
          <w:color w:val="000000"/>
          <w:sz w:val="28"/>
          <w:szCs w:val="28"/>
          <w:lang w:val="en-US"/>
        </w:rPr>
        <w:t>kogda</w:t>
      </w:r>
      <w:proofErr w:type="spellEnd"/>
      <w:r w:rsidRPr="00E66003">
        <w:rPr>
          <w:iCs/>
          <w:color w:val="000000"/>
          <w:sz w:val="28"/>
          <w:szCs w:val="28"/>
          <w:lang w:val="en-US"/>
        </w:rPr>
        <w:t xml:space="preserve"> </w:t>
      </w:r>
      <w:proofErr w:type="spellStart"/>
      <w:r w:rsidRPr="00E66003">
        <w:rPr>
          <w:iCs/>
          <w:color w:val="000000"/>
          <w:sz w:val="28"/>
          <w:szCs w:val="28"/>
          <w:lang w:val="en-US"/>
        </w:rPr>
        <w:t>dol'she</w:t>
      </w:r>
      <w:proofErr w:type="spellEnd"/>
      <w:r w:rsidRPr="00E66003">
        <w:rPr>
          <w:iCs/>
          <w:color w:val="000000"/>
          <w:sz w:val="28"/>
          <w:szCs w:val="28"/>
          <w:lang w:val="en-US"/>
        </w:rPr>
        <w:t xml:space="preserve"> </w:t>
      </w:r>
      <w:proofErr w:type="spellStart"/>
      <w:r w:rsidRPr="00E66003">
        <w:rPr>
          <w:iCs/>
          <w:color w:val="000000"/>
          <w:sz w:val="28"/>
          <w:szCs w:val="28"/>
          <w:lang w:val="en-US"/>
        </w:rPr>
        <w:t>veka</w:t>
      </w:r>
      <w:proofErr w:type="spellEnd"/>
      <w:r w:rsidRPr="00E66003">
        <w:rPr>
          <w:iCs/>
          <w:color w:val="000000"/>
          <w:sz w:val="28"/>
          <w:szCs w:val="28"/>
          <w:lang w:val="en-US"/>
        </w:rPr>
        <w:t xml:space="preserve"> </w:t>
      </w:r>
      <w:proofErr w:type="spellStart"/>
      <w:r w:rsidRPr="00E66003">
        <w:rPr>
          <w:iCs/>
          <w:color w:val="000000"/>
          <w:sz w:val="28"/>
          <w:szCs w:val="28"/>
          <w:lang w:val="en-US"/>
        </w:rPr>
        <w:t>dlitsja</w:t>
      </w:r>
      <w:proofErr w:type="spellEnd"/>
      <w:r w:rsidRPr="00E66003">
        <w:rPr>
          <w:iCs/>
          <w:color w:val="000000"/>
          <w:sz w:val="28"/>
          <w:szCs w:val="28"/>
          <w:lang w:val="en-US"/>
        </w:rPr>
        <w:t xml:space="preserve"> den'. Takim </w:t>
      </w:r>
      <w:proofErr w:type="spellStart"/>
      <w:r w:rsidRPr="00E66003">
        <w:rPr>
          <w:iCs/>
          <w:color w:val="000000"/>
          <w:sz w:val="28"/>
          <w:szCs w:val="28"/>
          <w:lang w:val="en-US"/>
        </w:rPr>
        <w:t>dnem</w:t>
      </w:r>
      <w:proofErr w:type="spellEnd"/>
      <w:r w:rsidRPr="00E66003">
        <w:rPr>
          <w:iCs/>
          <w:color w:val="000000"/>
          <w:sz w:val="28"/>
          <w:szCs w:val="28"/>
          <w:lang w:val="en-US"/>
        </w:rPr>
        <w:t xml:space="preserve"> </w:t>
      </w:r>
      <w:proofErr w:type="spellStart"/>
      <w:r w:rsidRPr="00E66003">
        <w:rPr>
          <w:iCs/>
          <w:color w:val="000000"/>
          <w:sz w:val="28"/>
          <w:szCs w:val="28"/>
          <w:lang w:val="en-US"/>
        </w:rPr>
        <w:t>dlja</w:t>
      </w:r>
      <w:proofErr w:type="spellEnd"/>
      <w:r w:rsidRPr="00E66003">
        <w:rPr>
          <w:iCs/>
          <w:color w:val="000000"/>
          <w:sz w:val="28"/>
          <w:szCs w:val="28"/>
          <w:lang w:val="en-US"/>
        </w:rPr>
        <w:t xml:space="preserve"> </w:t>
      </w:r>
      <w:proofErr w:type="spellStart"/>
      <w:r w:rsidRPr="00E66003">
        <w:rPr>
          <w:iCs/>
          <w:color w:val="000000"/>
          <w:sz w:val="28"/>
          <w:szCs w:val="28"/>
          <w:lang w:val="en-US"/>
        </w:rPr>
        <w:t>nashej</w:t>
      </w:r>
      <w:proofErr w:type="spellEnd"/>
      <w:r w:rsidRPr="00E66003">
        <w:rPr>
          <w:iCs/>
          <w:color w:val="000000"/>
          <w:sz w:val="28"/>
          <w:szCs w:val="28"/>
          <w:lang w:val="en-US"/>
        </w:rPr>
        <w:t xml:space="preserve"> </w:t>
      </w:r>
      <w:proofErr w:type="spellStart"/>
      <w:r w:rsidRPr="00E66003">
        <w:rPr>
          <w:iCs/>
          <w:color w:val="000000"/>
          <w:sz w:val="28"/>
          <w:szCs w:val="28"/>
          <w:lang w:val="en-US"/>
        </w:rPr>
        <w:t>strany</w:t>
      </w:r>
      <w:proofErr w:type="spellEnd"/>
      <w:r w:rsidRPr="00E66003">
        <w:rPr>
          <w:iCs/>
          <w:color w:val="000000"/>
          <w:sz w:val="28"/>
          <w:szCs w:val="28"/>
          <w:lang w:val="en-US"/>
        </w:rPr>
        <w:t xml:space="preserve">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dlja</w:t>
      </w:r>
      <w:proofErr w:type="spellEnd"/>
      <w:r w:rsidRPr="00E66003">
        <w:rPr>
          <w:iCs/>
          <w:color w:val="000000"/>
          <w:sz w:val="28"/>
          <w:szCs w:val="28"/>
          <w:lang w:val="en-US"/>
        </w:rPr>
        <w:t xml:space="preserve"> </w:t>
      </w:r>
      <w:proofErr w:type="spellStart"/>
      <w:r w:rsidRPr="00E66003">
        <w:rPr>
          <w:iCs/>
          <w:color w:val="000000"/>
          <w:sz w:val="28"/>
          <w:szCs w:val="28"/>
          <w:lang w:val="en-US"/>
        </w:rPr>
        <w:t>menja</w:t>
      </w:r>
      <w:proofErr w:type="spellEnd"/>
      <w:r w:rsidRPr="00E66003">
        <w:rPr>
          <w:iCs/>
          <w:color w:val="000000"/>
          <w:sz w:val="28"/>
          <w:szCs w:val="28"/>
          <w:lang w:val="en-US"/>
        </w:rPr>
        <w:t xml:space="preserve"> </w:t>
      </w:r>
      <w:proofErr w:type="spellStart"/>
      <w:r w:rsidRPr="00E66003">
        <w:rPr>
          <w:iCs/>
          <w:color w:val="000000"/>
          <w:sz w:val="28"/>
          <w:szCs w:val="28"/>
          <w:lang w:val="en-US"/>
        </w:rPr>
        <w:t>stalo</w:t>
      </w:r>
      <w:proofErr w:type="spellEnd"/>
      <w:r w:rsidRPr="00E66003">
        <w:rPr>
          <w:iCs/>
          <w:color w:val="000000"/>
          <w:sz w:val="28"/>
          <w:szCs w:val="28"/>
          <w:lang w:val="en-US"/>
        </w:rPr>
        <w:t xml:space="preserve"> 10 </w:t>
      </w:r>
      <w:proofErr w:type="spellStart"/>
      <w:r w:rsidRPr="00E66003">
        <w:rPr>
          <w:iCs/>
          <w:color w:val="000000"/>
          <w:sz w:val="28"/>
          <w:szCs w:val="28"/>
          <w:lang w:val="en-US"/>
        </w:rPr>
        <w:t>janvarja</w:t>
      </w:r>
      <w:proofErr w:type="spellEnd"/>
      <w:r w:rsidRPr="00E66003">
        <w:rPr>
          <w:iCs/>
          <w:color w:val="000000"/>
          <w:sz w:val="28"/>
          <w:szCs w:val="28"/>
          <w:lang w:val="en-US"/>
        </w:rPr>
        <w:t xml:space="preserve"> 1999 </w:t>
      </w:r>
      <w:proofErr w:type="spellStart"/>
      <w:r w:rsidRPr="00E66003">
        <w:rPr>
          <w:iCs/>
          <w:color w:val="000000"/>
          <w:sz w:val="28"/>
          <w:szCs w:val="28"/>
          <w:lang w:val="en-US"/>
        </w:rPr>
        <w:t>goda</w:t>
      </w:r>
      <w:proofErr w:type="spellEnd"/>
      <w:r w:rsidRPr="00E66003">
        <w:rPr>
          <w:iCs/>
          <w:color w:val="000000"/>
          <w:sz w:val="28"/>
          <w:szCs w:val="28"/>
          <w:lang w:val="en-US"/>
        </w:rPr>
        <w:t xml:space="preserve">. V </w:t>
      </w:r>
      <w:proofErr w:type="spellStart"/>
      <w:r w:rsidRPr="00E66003">
        <w:rPr>
          <w:iCs/>
          <w:color w:val="000000"/>
          <w:sz w:val="28"/>
          <w:szCs w:val="28"/>
          <w:lang w:val="en-US"/>
        </w:rPr>
        <w:lastRenderedPageBreak/>
        <w:t>Kazahstane</w:t>
      </w:r>
      <w:proofErr w:type="spellEnd"/>
      <w:r w:rsidRPr="00E66003">
        <w:rPr>
          <w:iCs/>
          <w:color w:val="000000"/>
          <w:sz w:val="28"/>
          <w:szCs w:val="28"/>
          <w:lang w:val="en-US"/>
        </w:rPr>
        <w:t xml:space="preserve"> </w:t>
      </w:r>
      <w:proofErr w:type="spellStart"/>
      <w:r w:rsidRPr="00E66003">
        <w:rPr>
          <w:iCs/>
          <w:color w:val="000000"/>
          <w:sz w:val="28"/>
          <w:szCs w:val="28"/>
          <w:lang w:val="en-US"/>
        </w:rPr>
        <w:t>jeta</w:t>
      </w:r>
      <w:proofErr w:type="spellEnd"/>
      <w:r w:rsidRPr="00E66003">
        <w:rPr>
          <w:iCs/>
          <w:color w:val="000000"/>
          <w:sz w:val="28"/>
          <w:szCs w:val="28"/>
          <w:lang w:val="en-US"/>
        </w:rPr>
        <w:t xml:space="preserve"> data </w:t>
      </w:r>
      <w:proofErr w:type="spellStart"/>
      <w:r w:rsidRPr="00E66003">
        <w:rPr>
          <w:iCs/>
          <w:color w:val="000000"/>
          <w:sz w:val="28"/>
          <w:szCs w:val="28"/>
          <w:lang w:val="en-US"/>
        </w:rPr>
        <w:t>stala</w:t>
      </w:r>
      <w:proofErr w:type="spellEnd"/>
      <w:r w:rsidRPr="00E66003">
        <w:rPr>
          <w:iCs/>
          <w:color w:val="000000"/>
          <w:sz w:val="28"/>
          <w:szCs w:val="28"/>
          <w:lang w:val="en-US"/>
        </w:rPr>
        <w:t xml:space="preserve"> </w:t>
      </w:r>
      <w:proofErr w:type="spellStart"/>
      <w:r w:rsidRPr="00E66003">
        <w:rPr>
          <w:iCs/>
          <w:color w:val="000000"/>
          <w:sz w:val="28"/>
          <w:szCs w:val="28"/>
          <w:lang w:val="en-US"/>
        </w:rPr>
        <w:t>vodorazdelom</w:t>
      </w:r>
      <w:proofErr w:type="spellEnd"/>
      <w:r w:rsidRPr="00E66003">
        <w:rPr>
          <w:iCs/>
          <w:color w:val="000000"/>
          <w:sz w:val="28"/>
          <w:szCs w:val="28"/>
          <w:lang w:val="en-US"/>
        </w:rPr>
        <w:t xml:space="preserve">, </w:t>
      </w:r>
      <w:proofErr w:type="spellStart"/>
      <w:r w:rsidRPr="00E66003">
        <w:rPr>
          <w:iCs/>
          <w:color w:val="000000"/>
          <w:sz w:val="28"/>
          <w:szCs w:val="28"/>
          <w:lang w:val="en-US"/>
        </w:rPr>
        <w:t>pogranichnoj</w:t>
      </w:r>
      <w:proofErr w:type="spellEnd"/>
      <w:r w:rsidRPr="00E66003">
        <w:rPr>
          <w:iCs/>
          <w:color w:val="000000"/>
          <w:sz w:val="28"/>
          <w:szCs w:val="28"/>
          <w:lang w:val="en-US"/>
        </w:rPr>
        <w:t xml:space="preserve"> </w:t>
      </w:r>
      <w:proofErr w:type="spellStart"/>
      <w:r w:rsidRPr="00E66003">
        <w:rPr>
          <w:iCs/>
          <w:color w:val="000000"/>
          <w:sz w:val="28"/>
          <w:szCs w:val="28"/>
          <w:lang w:val="en-US"/>
        </w:rPr>
        <w:t>liniej</w:t>
      </w:r>
      <w:proofErr w:type="spellEnd"/>
      <w:r w:rsidRPr="00E66003">
        <w:rPr>
          <w:iCs/>
          <w:color w:val="000000"/>
          <w:sz w:val="28"/>
          <w:szCs w:val="28"/>
          <w:lang w:val="en-US"/>
        </w:rPr>
        <w:t xml:space="preserve"> </w:t>
      </w:r>
      <w:proofErr w:type="spellStart"/>
      <w:r w:rsidRPr="00E66003">
        <w:rPr>
          <w:iCs/>
          <w:color w:val="000000"/>
          <w:sz w:val="28"/>
          <w:szCs w:val="28"/>
          <w:lang w:val="en-US"/>
        </w:rPr>
        <w:t>mezhdu</w:t>
      </w:r>
      <w:proofErr w:type="spellEnd"/>
      <w:r w:rsidRPr="00E66003">
        <w:rPr>
          <w:iCs/>
          <w:color w:val="000000"/>
          <w:sz w:val="28"/>
          <w:szCs w:val="28"/>
          <w:lang w:val="en-US"/>
        </w:rPr>
        <w:t xml:space="preserve"> </w:t>
      </w:r>
      <w:proofErr w:type="spellStart"/>
      <w:r w:rsidRPr="00E66003">
        <w:rPr>
          <w:iCs/>
          <w:color w:val="000000"/>
          <w:sz w:val="28"/>
          <w:szCs w:val="28"/>
          <w:lang w:val="en-US"/>
        </w:rPr>
        <w:t>krovavym</w:t>
      </w:r>
      <w:proofErr w:type="spellEnd"/>
      <w:r w:rsidRPr="00E66003">
        <w:rPr>
          <w:iCs/>
          <w:color w:val="000000"/>
          <w:sz w:val="28"/>
          <w:szCs w:val="28"/>
          <w:lang w:val="en-US"/>
        </w:rPr>
        <w:t xml:space="preserve">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dramatichnym</w:t>
      </w:r>
      <w:proofErr w:type="spellEnd"/>
      <w:r w:rsidRPr="00E66003">
        <w:rPr>
          <w:iCs/>
          <w:color w:val="000000"/>
          <w:sz w:val="28"/>
          <w:szCs w:val="28"/>
          <w:lang w:val="en-US"/>
        </w:rPr>
        <w:t xml:space="preserve"> </w:t>
      </w:r>
      <w:proofErr w:type="spellStart"/>
      <w:r w:rsidRPr="00E66003">
        <w:rPr>
          <w:iCs/>
          <w:color w:val="000000"/>
          <w:sz w:val="28"/>
          <w:szCs w:val="28"/>
          <w:lang w:val="en-US"/>
        </w:rPr>
        <w:t>vekom</w:t>
      </w:r>
      <w:proofErr w:type="spellEnd"/>
      <w:r w:rsidRPr="00E66003">
        <w:rPr>
          <w:iCs/>
          <w:color w:val="000000"/>
          <w:sz w:val="28"/>
          <w:szCs w:val="28"/>
          <w:lang w:val="en-US"/>
        </w:rPr>
        <w:t xml:space="preserve"> XX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polnym</w:t>
      </w:r>
      <w:proofErr w:type="spellEnd"/>
      <w:r w:rsidRPr="00E66003">
        <w:rPr>
          <w:iCs/>
          <w:color w:val="000000"/>
          <w:sz w:val="28"/>
          <w:szCs w:val="28"/>
          <w:lang w:val="en-US"/>
        </w:rPr>
        <w:t xml:space="preserve"> </w:t>
      </w:r>
      <w:proofErr w:type="spellStart"/>
      <w:r w:rsidRPr="00E66003">
        <w:rPr>
          <w:iCs/>
          <w:color w:val="000000"/>
          <w:sz w:val="28"/>
          <w:szCs w:val="28"/>
          <w:lang w:val="en-US"/>
        </w:rPr>
        <w:t>nadezhd</w:t>
      </w:r>
      <w:proofErr w:type="spellEnd"/>
      <w:r w:rsidRPr="00E66003">
        <w:rPr>
          <w:iCs/>
          <w:color w:val="000000"/>
          <w:sz w:val="28"/>
          <w:szCs w:val="28"/>
          <w:lang w:val="en-US"/>
        </w:rPr>
        <w:t xml:space="preserve">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ozhidanij</w:t>
      </w:r>
      <w:proofErr w:type="spellEnd"/>
      <w:r w:rsidRPr="00E66003">
        <w:rPr>
          <w:iCs/>
          <w:color w:val="000000"/>
          <w:sz w:val="28"/>
          <w:szCs w:val="28"/>
          <w:lang w:val="en-US"/>
        </w:rPr>
        <w:t xml:space="preserve"> </w:t>
      </w:r>
      <w:proofErr w:type="spellStart"/>
      <w:r w:rsidRPr="00E66003">
        <w:rPr>
          <w:iCs/>
          <w:color w:val="000000"/>
          <w:sz w:val="28"/>
          <w:szCs w:val="28"/>
          <w:lang w:val="en-US"/>
        </w:rPr>
        <w:t>vekom</w:t>
      </w:r>
      <w:proofErr w:type="spellEnd"/>
      <w:r w:rsidRPr="00E66003">
        <w:rPr>
          <w:iCs/>
          <w:color w:val="000000"/>
          <w:sz w:val="28"/>
          <w:szCs w:val="28"/>
          <w:lang w:val="en-US"/>
        </w:rPr>
        <w:t xml:space="preserve"> XXI”</w:t>
      </w:r>
      <w:r w:rsidR="003965C0" w:rsidRPr="00E66003">
        <w:rPr>
          <w:color w:val="000000"/>
          <w:sz w:val="28"/>
          <w:szCs w:val="28"/>
          <w:lang w:val="en-US"/>
        </w:rPr>
        <w:t xml:space="preserve"> (</w:t>
      </w:r>
      <w:r w:rsidR="003965C0" w:rsidRPr="00E66003">
        <w:rPr>
          <w:iCs/>
          <w:color w:val="000000"/>
          <w:sz w:val="28"/>
          <w:szCs w:val="28"/>
          <w:shd w:val="clear" w:color="auto" w:fill="FFFFFF"/>
          <w:lang w:val="en-US"/>
        </w:rPr>
        <w:t xml:space="preserve">quoted from </w:t>
      </w:r>
      <w:r w:rsidR="003965C0" w:rsidRPr="00E66003">
        <w:rPr>
          <w:color w:val="000000"/>
          <w:sz w:val="28"/>
          <w:szCs w:val="28"/>
          <w:lang w:val="en-US"/>
        </w:rPr>
        <w:t>N. Nazarbayev’s Inaugural Address, 1999)</w:t>
      </w:r>
      <w:r w:rsidR="00C31662" w:rsidRPr="00E66003">
        <w:rPr>
          <w:color w:val="000000"/>
          <w:sz w:val="28"/>
          <w:szCs w:val="28"/>
          <w:lang w:val="en-US"/>
        </w:rPr>
        <w:t>.</w:t>
      </w:r>
    </w:p>
    <w:p w14:paraId="70F9BF22" w14:textId="37120670" w:rsidR="006564EC" w:rsidRPr="00E66003" w:rsidRDefault="00BD76A4" w:rsidP="00B759A0">
      <w:pPr>
        <w:widowControl w:val="0"/>
        <w:ind w:left="567" w:right="566" w:firstLine="567"/>
        <w:jc w:val="both"/>
        <w:rPr>
          <w:iCs/>
          <w:color w:val="000000"/>
          <w:sz w:val="28"/>
          <w:szCs w:val="28"/>
          <w:lang w:val="kk-KZ"/>
        </w:rPr>
      </w:pPr>
      <w:r w:rsidRPr="00E66003">
        <w:rPr>
          <w:iCs/>
          <w:color w:val="000000"/>
          <w:sz w:val="28"/>
          <w:szCs w:val="28"/>
          <w:lang w:val="en-US"/>
        </w:rPr>
        <w:t>“</w:t>
      </w:r>
      <w:r w:rsidR="006564EC" w:rsidRPr="00E66003">
        <w:rPr>
          <w:iCs/>
          <w:color w:val="000000"/>
          <w:sz w:val="28"/>
          <w:szCs w:val="28"/>
          <w:lang w:val="en-US"/>
        </w:rPr>
        <w:t xml:space="preserve">In politics, there is a period of great rarity, when a day lasts longer than a century. January 10, </w:t>
      </w:r>
      <w:proofErr w:type="gramStart"/>
      <w:r w:rsidR="006564EC" w:rsidRPr="00E66003">
        <w:rPr>
          <w:iCs/>
          <w:color w:val="000000"/>
          <w:sz w:val="28"/>
          <w:szCs w:val="28"/>
          <w:lang w:val="en-US"/>
        </w:rPr>
        <w:t>1999</w:t>
      </w:r>
      <w:proofErr w:type="gramEnd"/>
      <w:r w:rsidR="006564EC" w:rsidRPr="00E66003">
        <w:rPr>
          <w:iCs/>
          <w:color w:val="000000"/>
          <w:sz w:val="28"/>
          <w:szCs w:val="28"/>
          <w:lang w:val="en-US"/>
        </w:rPr>
        <w:t xml:space="preserve"> became that day for our country and for me. In Kazakhstan, this date has become a watershed, a boundary line between the bloody and dramatic XX century and the XXI century full of hopes and expectations</w:t>
      </w:r>
      <w:r w:rsidRPr="00E66003">
        <w:rPr>
          <w:iCs/>
          <w:color w:val="000000"/>
          <w:sz w:val="28"/>
          <w:szCs w:val="28"/>
          <w:lang w:val="en-US"/>
        </w:rPr>
        <w:t>”</w:t>
      </w:r>
      <w:r w:rsidRPr="00E66003">
        <w:rPr>
          <w:color w:val="000000"/>
          <w:sz w:val="28"/>
          <w:szCs w:val="28"/>
          <w:lang w:val="en-US"/>
        </w:rPr>
        <w:t>.</w:t>
      </w:r>
    </w:p>
    <w:p w14:paraId="382668BF" w14:textId="77777777" w:rsidR="006564EC" w:rsidRPr="00E66003" w:rsidRDefault="006564EC" w:rsidP="00B759A0">
      <w:pPr>
        <w:widowControl w:val="0"/>
        <w:ind w:left="567" w:right="566"/>
        <w:jc w:val="both"/>
        <w:rPr>
          <w:iCs/>
          <w:color w:val="000000"/>
          <w:sz w:val="28"/>
          <w:szCs w:val="28"/>
          <w:lang w:val="en-US"/>
        </w:rPr>
      </w:pPr>
    </w:p>
    <w:p w14:paraId="348D48B8" w14:textId="059A146D" w:rsidR="006564EC" w:rsidRPr="00E66003" w:rsidRDefault="006564EC" w:rsidP="00B759A0">
      <w:pPr>
        <w:widowControl w:val="0"/>
        <w:ind w:firstLine="567"/>
        <w:jc w:val="both"/>
        <w:rPr>
          <w:color w:val="000000"/>
          <w:sz w:val="28"/>
          <w:szCs w:val="28"/>
          <w:lang w:val="en-US"/>
        </w:rPr>
      </w:pPr>
      <w:r w:rsidRPr="00E66003">
        <w:rPr>
          <w:color w:val="000000"/>
          <w:sz w:val="28"/>
          <w:szCs w:val="28"/>
          <w:lang w:val="en-US"/>
        </w:rPr>
        <w:t xml:space="preserve">In his third </w:t>
      </w:r>
      <w:r w:rsidR="00AB63DA" w:rsidRPr="00E66003">
        <w:rPr>
          <w:color w:val="000000"/>
          <w:sz w:val="28"/>
          <w:szCs w:val="28"/>
          <w:lang w:val="en-US"/>
        </w:rPr>
        <w:t>Inaugural Address</w:t>
      </w:r>
      <w:r w:rsidRPr="00E66003">
        <w:rPr>
          <w:color w:val="000000"/>
          <w:sz w:val="28"/>
          <w:szCs w:val="28"/>
          <w:lang w:val="en-US"/>
        </w:rPr>
        <w:t>, the president underlined the importance of the inauguration ceremony, not only for hi</w:t>
      </w:r>
      <w:r w:rsidR="00FD7B9F" w:rsidRPr="00E66003">
        <w:rPr>
          <w:color w:val="000000"/>
          <w:sz w:val="28"/>
          <w:szCs w:val="28"/>
          <w:lang w:val="en-US"/>
        </w:rPr>
        <w:t>s persona</w:t>
      </w:r>
      <w:r w:rsidRPr="00E66003">
        <w:rPr>
          <w:color w:val="000000"/>
          <w:sz w:val="28"/>
          <w:szCs w:val="28"/>
          <w:lang w:val="en-US"/>
        </w:rPr>
        <w:t xml:space="preserve"> but for </w:t>
      </w:r>
      <w:proofErr w:type="spellStart"/>
      <w:r w:rsidRPr="00E66003">
        <w:rPr>
          <w:color w:val="000000"/>
          <w:sz w:val="28"/>
          <w:szCs w:val="28"/>
          <w:lang w:val="en-US"/>
        </w:rPr>
        <w:t>the</w:t>
      </w:r>
      <w:r w:rsidR="00FD7B9F" w:rsidRPr="00E66003">
        <w:rPr>
          <w:color w:val="000000"/>
          <w:sz w:val="28"/>
          <w:szCs w:val="28"/>
          <w:lang w:val="en-US"/>
        </w:rPr>
        <w:t>nation</w:t>
      </w:r>
      <w:proofErr w:type="spellEnd"/>
      <w:r w:rsidR="00FD7B9F" w:rsidRPr="00E66003">
        <w:rPr>
          <w:color w:val="000000"/>
          <w:sz w:val="28"/>
          <w:szCs w:val="28"/>
          <w:lang w:val="en-US"/>
        </w:rPr>
        <w:t xml:space="preserve"> in general</w:t>
      </w:r>
      <w:r w:rsidRPr="00E66003">
        <w:rPr>
          <w:color w:val="000000"/>
          <w:sz w:val="28"/>
          <w:szCs w:val="28"/>
          <w:lang w:val="en-US"/>
        </w:rPr>
        <w:t xml:space="preserve">: </w:t>
      </w:r>
    </w:p>
    <w:p w14:paraId="2B2B92D0" w14:textId="77777777" w:rsidR="006564EC" w:rsidRPr="00E66003" w:rsidRDefault="006564EC" w:rsidP="00B759A0">
      <w:pPr>
        <w:widowControl w:val="0"/>
        <w:ind w:firstLine="567"/>
        <w:jc w:val="both"/>
        <w:rPr>
          <w:iCs/>
          <w:color w:val="000000"/>
          <w:sz w:val="28"/>
          <w:szCs w:val="28"/>
          <w:lang w:val="en-US"/>
        </w:rPr>
      </w:pPr>
    </w:p>
    <w:p w14:paraId="27F905F3" w14:textId="00E82C9A" w:rsidR="006564EC" w:rsidRPr="00E66003" w:rsidRDefault="006564EC" w:rsidP="00B759A0">
      <w:pPr>
        <w:widowControl w:val="0"/>
        <w:ind w:left="567" w:right="560" w:firstLine="567"/>
        <w:jc w:val="both"/>
        <w:rPr>
          <w:iCs/>
          <w:color w:val="000000"/>
          <w:sz w:val="28"/>
          <w:szCs w:val="28"/>
          <w:lang w:val="en-US"/>
        </w:rPr>
      </w:pPr>
      <w:r w:rsidRPr="00E66003">
        <w:rPr>
          <w:iCs/>
          <w:color w:val="000000"/>
          <w:sz w:val="28"/>
          <w:szCs w:val="28"/>
          <w:lang w:val="en-US"/>
        </w:rPr>
        <w:t>“</w:t>
      </w:r>
      <w:proofErr w:type="spellStart"/>
      <w:r w:rsidRPr="00E66003">
        <w:rPr>
          <w:iCs/>
          <w:color w:val="000000"/>
          <w:sz w:val="28"/>
          <w:szCs w:val="28"/>
          <w:lang w:val="en-US"/>
        </w:rPr>
        <w:t>Segodnja</w:t>
      </w:r>
      <w:proofErr w:type="spellEnd"/>
      <w:r w:rsidRPr="00E66003">
        <w:rPr>
          <w:iCs/>
          <w:color w:val="000000"/>
          <w:sz w:val="28"/>
          <w:szCs w:val="28"/>
          <w:lang w:val="en-US"/>
        </w:rPr>
        <w:t xml:space="preserve"> — </w:t>
      </w:r>
      <w:proofErr w:type="spellStart"/>
      <w:r w:rsidRPr="00E66003">
        <w:rPr>
          <w:iCs/>
          <w:color w:val="000000"/>
          <w:sz w:val="28"/>
          <w:szCs w:val="28"/>
          <w:lang w:val="en-US"/>
        </w:rPr>
        <w:t>ochen</w:t>
      </w:r>
      <w:proofErr w:type="spellEnd"/>
      <w:r w:rsidRPr="00E66003">
        <w:rPr>
          <w:iCs/>
          <w:color w:val="000000"/>
          <w:sz w:val="28"/>
          <w:szCs w:val="28"/>
          <w:lang w:val="en-US"/>
        </w:rPr>
        <w:t xml:space="preserve">' </w:t>
      </w:r>
      <w:proofErr w:type="spellStart"/>
      <w:r w:rsidRPr="00E66003">
        <w:rPr>
          <w:iCs/>
          <w:color w:val="000000"/>
          <w:sz w:val="28"/>
          <w:szCs w:val="28"/>
          <w:lang w:val="en-US"/>
        </w:rPr>
        <w:t>vazhnyj</w:t>
      </w:r>
      <w:proofErr w:type="spellEnd"/>
      <w:r w:rsidRPr="00E66003">
        <w:rPr>
          <w:iCs/>
          <w:color w:val="000000"/>
          <w:sz w:val="28"/>
          <w:szCs w:val="28"/>
          <w:lang w:val="en-US"/>
        </w:rPr>
        <w:t xml:space="preserve"> </w:t>
      </w:r>
      <w:proofErr w:type="spellStart"/>
      <w:r w:rsidRPr="00E66003">
        <w:rPr>
          <w:iCs/>
          <w:color w:val="000000"/>
          <w:sz w:val="28"/>
          <w:szCs w:val="28"/>
          <w:lang w:val="en-US"/>
        </w:rPr>
        <w:t>istoricheskij</w:t>
      </w:r>
      <w:proofErr w:type="spellEnd"/>
      <w:r w:rsidRPr="00E66003">
        <w:rPr>
          <w:iCs/>
          <w:color w:val="000000"/>
          <w:sz w:val="28"/>
          <w:szCs w:val="28"/>
          <w:lang w:val="en-US"/>
        </w:rPr>
        <w:t xml:space="preserve"> den' ne </w:t>
      </w:r>
      <w:proofErr w:type="spellStart"/>
      <w:r w:rsidRPr="00E66003">
        <w:rPr>
          <w:iCs/>
          <w:color w:val="000000"/>
          <w:sz w:val="28"/>
          <w:szCs w:val="28"/>
          <w:lang w:val="en-US"/>
        </w:rPr>
        <w:t>tol'ko</w:t>
      </w:r>
      <w:proofErr w:type="spellEnd"/>
      <w:r w:rsidRPr="00E66003">
        <w:rPr>
          <w:iCs/>
          <w:color w:val="000000"/>
          <w:sz w:val="28"/>
          <w:szCs w:val="28"/>
          <w:lang w:val="en-US"/>
        </w:rPr>
        <w:t xml:space="preserve"> </w:t>
      </w:r>
      <w:proofErr w:type="spellStart"/>
      <w:r w:rsidRPr="00E66003">
        <w:rPr>
          <w:iCs/>
          <w:color w:val="000000"/>
          <w:sz w:val="28"/>
          <w:szCs w:val="28"/>
          <w:lang w:val="en-US"/>
        </w:rPr>
        <w:t>dlja</w:t>
      </w:r>
      <w:proofErr w:type="spellEnd"/>
      <w:r w:rsidRPr="00E66003">
        <w:rPr>
          <w:iCs/>
          <w:color w:val="000000"/>
          <w:sz w:val="28"/>
          <w:szCs w:val="28"/>
          <w:lang w:val="en-US"/>
        </w:rPr>
        <w:t xml:space="preserve"> </w:t>
      </w:r>
      <w:proofErr w:type="spellStart"/>
      <w:r w:rsidRPr="00E66003">
        <w:rPr>
          <w:iCs/>
          <w:color w:val="000000"/>
          <w:sz w:val="28"/>
          <w:szCs w:val="28"/>
          <w:lang w:val="en-US"/>
        </w:rPr>
        <w:t>menja</w:t>
      </w:r>
      <w:proofErr w:type="spellEnd"/>
      <w:r w:rsidRPr="00E66003">
        <w:rPr>
          <w:iCs/>
          <w:color w:val="000000"/>
          <w:sz w:val="28"/>
          <w:szCs w:val="28"/>
          <w:lang w:val="en-US"/>
        </w:rPr>
        <w:t xml:space="preserve">, </w:t>
      </w:r>
      <w:proofErr w:type="spellStart"/>
      <w:r w:rsidRPr="00E66003">
        <w:rPr>
          <w:iCs/>
          <w:color w:val="000000"/>
          <w:sz w:val="28"/>
          <w:szCs w:val="28"/>
          <w:lang w:val="en-US"/>
        </w:rPr>
        <w:t>prinimajushhego</w:t>
      </w:r>
      <w:proofErr w:type="spellEnd"/>
      <w:r w:rsidRPr="00E66003">
        <w:rPr>
          <w:iCs/>
          <w:color w:val="000000"/>
          <w:sz w:val="28"/>
          <w:szCs w:val="28"/>
          <w:lang w:val="en-US"/>
        </w:rPr>
        <w:t xml:space="preserve"> </w:t>
      </w:r>
      <w:proofErr w:type="spellStart"/>
      <w:r w:rsidRPr="00E66003">
        <w:rPr>
          <w:iCs/>
          <w:color w:val="000000"/>
          <w:sz w:val="28"/>
          <w:szCs w:val="28"/>
          <w:lang w:val="en-US"/>
        </w:rPr>
        <w:t>prisjagu</w:t>
      </w:r>
      <w:proofErr w:type="spellEnd"/>
      <w:r w:rsidRPr="00E66003">
        <w:rPr>
          <w:iCs/>
          <w:color w:val="000000"/>
          <w:sz w:val="28"/>
          <w:szCs w:val="28"/>
          <w:lang w:val="en-US"/>
        </w:rPr>
        <w:t xml:space="preserve">, no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dlja</w:t>
      </w:r>
      <w:proofErr w:type="spellEnd"/>
      <w:r w:rsidRPr="00E66003">
        <w:rPr>
          <w:iCs/>
          <w:color w:val="000000"/>
          <w:sz w:val="28"/>
          <w:szCs w:val="28"/>
          <w:lang w:val="en-US"/>
        </w:rPr>
        <w:t xml:space="preserve"> </w:t>
      </w:r>
      <w:proofErr w:type="spellStart"/>
      <w:r w:rsidRPr="00E66003">
        <w:rPr>
          <w:iCs/>
          <w:color w:val="000000"/>
          <w:sz w:val="28"/>
          <w:szCs w:val="28"/>
          <w:lang w:val="en-US"/>
        </w:rPr>
        <w:t>vsej</w:t>
      </w:r>
      <w:proofErr w:type="spellEnd"/>
      <w:r w:rsidRPr="00E66003">
        <w:rPr>
          <w:iCs/>
          <w:color w:val="000000"/>
          <w:sz w:val="28"/>
          <w:szCs w:val="28"/>
          <w:lang w:val="en-US"/>
        </w:rPr>
        <w:t xml:space="preserve"> </w:t>
      </w:r>
      <w:proofErr w:type="spellStart"/>
      <w:r w:rsidRPr="00E66003">
        <w:rPr>
          <w:iCs/>
          <w:color w:val="000000"/>
          <w:sz w:val="28"/>
          <w:szCs w:val="28"/>
          <w:lang w:val="en-US"/>
        </w:rPr>
        <w:t>nashej</w:t>
      </w:r>
      <w:proofErr w:type="spellEnd"/>
      <w:r w:rsidRPr="00E66003">
        <w:rPr>
          <w:iCs/>
          <w:color w:val="000000"/>
          <w:sz w:val="28"/>
          <w:szCs w:val="28"/>
          <w:lang w:val="en-US"/>
        </w:rPr>
        <w:t xml:space="preserve"> </w:t>
      </w:r>
      <w:proofErr w:type="spellStart"/>
      <w:r w:rsidRPr="00E66003">
        <w:rPr>
          <w:iCs/>
          <w:color w:val="000000"/>
          <w:sz w:val="28"/>
          <w:szCs w:val="28"/>
          <w:lang w:val="en-US"/>
        </w:rPr>
        <w:t>strany</w:t>
      </w:r>
      <w:proofErr w:type="spellEnd"/>
      <w:r w:rsidR="00C31662" w:rsidRPr="00E66003">
        <w:rPr>
          <w:iCs/>
          <w:color w:val="000000"/>
          <w:sz w:val="28"/>
          <w:szCs w:val="28"/>
          <w:lang w:val="en-US"/>
        </w:rPr>
        <w:t>”</w:t>
      </w:r>
      <w:r w:rsidR="003965C0" w:rsidRPr="00E66003">
        <w:rPr>
          <w:iCs/>
          <w:color w:val="000000"/>
          <w:sz w:val="28"/>
          <w:szCs w:val="28"/>
          <w:lang w:val="en-US"/>
        </w:rPr>
        <w:t xml:space="preserve"> </w:t>
      </w:r>
      <w:r w:rsidR="003965C0" w:rsidRPr="00E66003">
        <w:rPr>
          <w:color w:val="000000"/>
          <w:sz w:val="28"/>
          <w:szCs w:val="28"/>
          <w:lang w:val="en-US"/>
        </w:rPr>
        <w:t>(</w:t>
      </w:r>
      <w:r w:rsidR="003965C0" w:rsidRPr="00E66003">
        <w:rPr>
          <w:iCs/>
          <w:color w:val="000000"/>
          <w:sz w:val="28"/>
          <w:szCs w:val="28"/>
          <w:shd w:val="clear" w:color="auto" w:fill="FFFFFF"/>
          <w:lang w:val="en-US"/>
        </w:rPr>
        <w:t xml:space="preserve">quoted from </w:t>
      </w:r>
      <w:r w:rsidR="003965C0" w:rsidRPr="00E66003">
        <w:rPr>
          <w:color w:val="000000"/>
          <w:sz w:val="28"/>
          <w:szCs w:val="28"/>
          <w:lang w:val="en-US"/>
        </w:rPr>
        <w:t>N. Nazarbayev’s Inaugural Address, 2006).</w:t>
      </w:r>
    </w:p>
    <w:p w14:paraId="1766126C" w14:textId="02B35A5B" w:rsidR="006564EC" w:rsidRPr="00E66003" w:rsidRDefault="00BD76A4" w:rsidP="00B759A0">
      <w:pPr>
        <w:widowControl w:val="0"/>
        <w:ind w:left="567" w:right="566" w:firstLine="567"/>
        <w:jc w:val="both"/>
        <w:rPr>
          <w:iCs/>
          <w:color w:val="000000"/>
          <w:sz w:val="28"/>
          <w:szCs w:val="28"/>
          <w:lang w:val="en-US"/>
        </w:rPr>
      </w:pPr>
      <w:r w:rsidRPr="00E66003">
        <w:rPr>
          <w:iCs/>
          <w:color w:val="000000"/>
          <w:sz w:val="28"/>
          <w:szCs w:val="28"/>
          <w:lang w:val="en-US"/>
        </w:rPr>
        <w:t>“</w:t>
      </w:r>
      <w:r w:rsidR="006564EC" w:rsidRPr="00E66003">
        <w:rPr>
          <w:iCs/>
          <w:color w:val="000000"/>
          <w:sz w:val="28"/>
          <w:szCs w:val="28"/>
          <w:lang w:val="en-US"/>
        </w:rPr>
        <w:t>Today is a very important historic day, not only for me taking the oath, but for our entire country</w:t>
      </w:r>
      <w:r w:rsidRPr="00E66003">
        <w:rPr>
          <w:iCs/>
          <w:color w:val="000000"/>
          <w:sz w:val="28"/>
          <w:szCs w:val="28"/>
          <w:lang w:val="en-US"/>
        </w:rPr>
        <w:t>”</w:t>
      </w:r>
      <w:r w:rsidRPr="00E66003">
        <w:rPr>
          <w:color w:val="000000"/>
          <w:sz w:val="28"/>
          <w:szCs w:val="28"/>
          <w:lang w:val="en-US"/>
        </w:rPr>
        <w:t>.</w:t>
      </w:r>
    </w:p>
    <w:p w14:paraId="41DD763A" w14:textId="77777777" w:rsidR="006564EC" w:rsidRPr="00E66003" w:rsidRDefault="006564EC" w:rsidP="00B759A0">
      <w:pPr>
        <w:widowControl w:val="0"/>
        <w:ind w:left="567" w:right="566"/>
        <w:jc w:val="both"/>
        <w:rPr>
          <w:iCs/>
          <w:color w:val="000000"/>
          <w:sz w:val="28"/>
          <w:szCs w:val="28"/>
          <w:lang w:val="en-US"/>
        </w:rPr>
      </w:pPr>
    </w:p>
    <w:p w14:paraId="680D635D" w14:textId="77777777" w:rsidR="006564EC" w:rsidRPr="00E66003" w:rsidRDefault="006564EC" w:rsidP="00B759A0">
      <w:pPr>
        <w:widowControl w:val="0"/>
        <w:tabs>
          <w:tab w:val="left" w:pos="426"/>
        </w:tabs>
        <w:ind w:firstLine="567"/>
        <w:jc w:val="both"/>
        <w:rPr>
          <w:color w:val="000000"/>
          <w:sz w:val="28"/>
          <w:szCs w:val="28"/>
          <w:lang w:val="en-US"/>
        </w:rPr>
      </w:pPr>
      <w:r w:rsidRPr="00E66003">
        <w:rPr>
          <w:color w:val="000000"/>
          <w:sz w:val="28"/>
          <w:szCs w:val="28"/>
          <w:lang w:val="en-US"/>
        </w:rPr>
        <w:t xml:space="preserve">Following this, President Nazarbayev mentioned open and transparent elections, leading to the election of a new Head of State for Kazakhstan: </w:t>
      </w:r>
    </w:p>
    <w:p w14:paraId="64A9CDE2" w14:textId="77777777" w:rsidR="006564EC" w:rsidRPr="00E66003" w:rsidRDefault="006564EC" w:rsidP="00B759A0">
      <w:pPr>
        <w:widowControl w:val="0"/>
        <w:tabs>
          <w:tab w:val="left" w:pos="426"/>
        </w:tabs>
        <w:ind w:firstLine="567"/>
        <w:jc w:val="both"/>
        <w:rPr>
          <w:color w:val="000000"/>
          <w:sz w:val="28"/>
          <w:szCs w:val="28"/>
          <w:lang w:val="en-US"/>
        </w:rPr>
      </w:pPr>
    </w:p>
    <w:p w14:paraId="779E729D" w14:textId="77A44AF5" w:rsidR="006564EC" w:rsidRPr="00E66003" w:rsidRDefault="006564EC" w:rsidP="00B759A0">
      <w:pPr>
        <w:widowControl w:val="0"/>
        <w:ind w:left="567" w:right="566" w:firstLine="567"/>
        <w:jc w:val="both"/>
        <w:rPr>
          <w:iCs/>
          <w:color w:val="000000"/>
          <w:sz w:val="28"/>
          <w:szCs w:val="28"/>
          <w:lang w:val="en-US"/>
        </w:rPr>
      </w:pPr>
      <w:r w:rsidRPr="00E66003">
        <w:rPr>
          <w:iCs/>
          <w:color w:val="000000"/>
          <w:sz w:val="28"/>
          <w:szCs w:val="28"/>
          <w:lang w:val="en-US"/>
        </w:rPr>
        <w:t xml:space="preserve">“Bolee </w:t>
      </w:r>
      <w:proofErr w:type="spellStart"/>
      <w:r w:rsidRPr="00E66003">
        <w:rPr>
          <w:iCs/>
          <w:color w:val="000000"/>
          <w:sz w:val="28"/>
          <w:szCs w:val="28"/>
          <w:lang w:val="en-US"/>
        </w:rPr>
        <w:t>mesjaca</w:t>
      </w:r>
      <w:proofErr w:type="spellEnd"/>
      <w:r w:rsidRPr="00E66003">
        <w:rPr>
          <w:iCs/>
          <w:color w:val="000000"/>
          <w:sz w:val="28"/>
          <w:szCs w:val="28"/>
          <w:lang w:val="en-US"/>
        </w:rPr>
        <w:t xml:space="preserve"> </w:t>
      </w:r>
      <w:proofErr w:type="spellStart"/>
      <w:r w:rsidRPr="00E66003">
        <w:rPr>
          <w:iCs/>
          <w:color w:val="000000"/>
          <w:sz w:val="28"/>
          <w:szCs w:val="28"/>
          <w:lang w:val="en-US"/>
        </w:rPr>
        <w:t>nazad</w:t>
      </w:r>
      <w:proofErr w:type="spellEnd"/>
      <w:r w:rsidRPr="00E66003">
        <w:rPr>
          <w:iCs/>
          <w:color w:val="000000"/>
          <w:sz w:val="28"/>
          <w:szCs w:val="28"/>
          <w:lang w:val="en-US"/>
        </w:rPr>
        <w:t xml:space="preserve"> </w:t>
      </w:r>
      <w:proofErr w:type="spellStart"/>
      <w:r w:rsidRPr="00E66003">
        <w:rPr>
          <w:iCs/>
          <w:color w:val="000000"/>
          <w:sz w:val="28"/>
          <w:szCs w:val="28"/>
          <w:lang w:val="en-US"/>
        </w:rPr>
        <w:t>narod</w:t>
      </w:r>
      <w:proofErr w:type="spellEnd"/>
      <w:r w:rsidRPr="00E66003">
        <w:rPr>
          <w:iCs/>
          <w:color w:val="000000"/>
          <w:sz w:val="28"/>
          <w:szCs w:val="28"/>
          <w:lang w:val="en-US"/>
        </w:rPr>
        <w:t xml:space="preserve"> </w:t>
      </w:r>
      <w:proofErr w:type="spellStart"/>
      <w:r w:rsidRPr="00E66003">
        <w:rPr>
          <w:iCs/>
          <w:color w:val="000000"/>
          <w:sz w:val="28"/>
          <w:szCs w:val="28"/>
          <w:lang w:val="en-US"/>
        </w:rPr>
        <w:t>Kazahstana</w:t>
      </w:r>
      <w:proofErr w:type="spellEnd"/>
      <w:r w:rsidRPr="00E66003">
        <w:rPr>
          <w:iCs/>
          <w:color w:val="000000"/>
          <w:sz w:val="28"/>
          <w:szCs w:val="28"/>
          <w:lang w:val="en-US"/>
        </w:rPr>
        <w:t xml:space="preserve"> </w:t>
      </w:r>
      <w:proofErr w:type="spellStart"/>
      <w:r w:rsidRPr="00E66003">
        <w:rPr>
          <w:iCs/>
          <w:color w:val="000000"/>
          <w:sz w:val="28"/>
          <w:szCs w:val="28"/>
          <w:lang w:val="en-US"/>
        </w:rPr>
        <w:t>demokraticheskim</w:t>
      </w:r>
      <w:proofErr w:type="spellEnd"/>
      <w:r w:rsidRPr="00E66003">
        <w:rPr>
          <w:iCs/>
          <w:color w:val="000000"/>
          <w:sz w:val="28"/>
          <w:szCs w:val="28"/>
          <w:lang w:val="en-US"/>
        </w:rPr>
        <w:t xml:space="preserve"> </w:t>
      </w:r>
      <w:proofErr w:type="spellStart"/>
      <w:r w:rsidRPr="00E66003">
        <w:rPr>
          <w:iCs/>
          <w:color w:val="000000"/>
          <w:sz w:val="28"/>
          <w:szCs w:val="28"/>
          <w:lang w:val="en-US"/>
        </w:rPr>
        <w:t>putem</w:t>
      </w:r>
      <w:proofErr w:type="spellEnd"/>
      <w:r w:rsidRPr="00E66003">
        <w:rPr>
          <w:iCs/>
          <w:color w:val="000000"/>
          <w:sz w:val="28"/>
          <w:szCs w:val="28"/>
          <w:lang w:val="en-US"/>
        </w:rPr>
        <w:t xml:space="preserve"> </w:t>
      </w:r>
      <w:proofErr w:type="spellStart"/>
      <w:r w:rsidRPr="00E66003">
        <w:rPr>
          <w:iCs/>
          <w:color w:val="000000"/>
          <w:sz w:val="28"/>
          <w:szCs w:val="28"/>
          <w:lang w:val="en-US"/>
        </w:rPr>
        <w:t>na</w:t>
      </w:r>
      <w:proofErr w:type="spellEnd"/>
      <w:r w:rsidRPr="00E66003">
        <w:rPr>
          <w:iCs/>
          <w:color w:val="000000"/>
          <w:sz w:val="28"/>
          <w:szCs w:val="28"/>
          <w:lang w:val="en-US"/>
        </w:rPr>
        <w:t xml:space="preserve"> </w:t>
      </w:r>
      <w:proofErr w:type="spellStart"/>
      <w:r w:rsidRPr="00E66003">
        <w:rPr>
          <w:iCs/>
          <w:color w:val="000000"/>
          <w:sz w:val="28"/>
          <w:szCs w:val="28"/>
          <w:lang w:val="en-US"/>
        </w:rPr>
        <w:t>otkrytyh</w:t>
      </w:r>
      <w:proofErr w:type="spellEnd"/>
      <w:r w:rsidRPr="00E66003">
        <w:rPr>
          <w:iCs/>
          <w:color w:val="000000"/>
          <w:sz w:val="28"/>
          <w:szCs w:val="28"/>
          <w:lang w:val="en-US"/>
        </w:rPr>
        <w:t xml:space="preserve">, </w:t>
      </w:r>
      <w:proofErr w:type="spellStart"/>
      <w:r w:rsidRPr="00E66003">
        <w:rPr>
          <w:iCs/>
          <w:color w:val="000000"/>
          <w:sz w:val="28"/>
          <w:szCs w:val="28"/>
          <w:lang w:val="en-US"/>
        </w:rPr>
        <w:t>spravedlivyh</w:t>
      </w:r>
      <w:proofErr w:type="spellEnd"/>
      <w:r w:rsidRPr="00E66003">
        <w:rPr>
          <w:iCs/>
          <w:color w:val="000000"/>
          <w:sz w:val="28"/>
          <w:szCs w:val="28"/>
          <w:lang w:val="en-US"/>
        </w:rPr>
        <w:t xml:space="preserve">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prozrachnyh</w:t>
      </w:r>
      <w:proofErr w:type="spellEnd"/>
      <w:r w:rsidRPr="00E66003">
        <w:rPr>
          <w:iCs/>
          <w:color w:val="000000"/>
          <w:sz w:val="28"/>
          <w:szCs w:val="28"/>
          <w:lang w:val="en-US"/>
        </w:rPr>
        <w:t xml:space="preserve"> </w:t>
      </w:r>
      <w:proofErr w:type="spellStart"/>
      <w:r w:rsidRPr="00E66003">
        <w:rPr>
          <w:iCs/>
          <w:color w:val="000000"/>
          <w:sz w:val="28"/>
          <w:szCs w:val="28"/>
          <w:lang w:val="en-US"/>
        </w:rPr>
        <w:t>vyborah</w:t>
      </w:r>
      <w:proofErr w:type="spellEnd"/>
      <w:r w:rsidRPr="00E66003">
        <w:rPr>
          <w:iCs/>
          <w:color w:val="000000"/>
          <w:sz w:val="28"/>
          <w:szCs w:val="28"/>
          <w:lang w:val="en-US"/>
        </w:rPr>
        <w:t xml:space="preserve"> </w:t>
      </w:r>
      <w:proofErr w:type="spellStart"/>
      <w:r w:rsidRPr="00E66003">
        <w:rPr>
          <w:iCs/>
          <w:color w:val="000000"/>
          <w:sz w:val="28"/>
          <w:szCs w:val="28"/>
          <w:lang w:val="en-US"/>
        </w:rPr>
        <w:t>osushhestvil</w:t>
      </w:r>
      <w:proofErr w:type="spellEnd"/>
      <w:r w:rsidRPr="00E66003">
        <w:rPr>
          <w:iCs/>
          <w:color w:val="000000"/>
          <w:sz w:val="28"/>
          <w:szCs w:val="28"/>
          <w:lang w:val="en-US"/>
        </w:rPr>
        <w:t xml:space="preserve"> </w:t>
      </w:r>
      <w:proofErr w:type="spellStart"/>
      <w:r w:rsidRPr="00E66003">
        <w:rPr>
          <w:iCs/>
          <w:color w:val="000000"/>
          <w:sz w:val="28"/>
          <w:szCs w:val="28"/>
          <w:lang w:val="en-US"/>
        </w:rPr>
        <w:t>svoe</w:t>
      </w:r>
      <w:proofErr w:type="spellEnd"/>
      <w:r w:rsidRPr="00E66003">
        <w:rPr>
          <w:iCs/>
          <w:color w:val="000000"/>
          <w:sz w:val="28"/>
          <w:szCs w:val="28"/>
          <w:lang w:val="en-US"/>
        </w:rPr>
        <w:t xml:space="preserve"> </w:t>
      </w:r>
      <w:proofErr w:type="spellStart"/>
      <w:r w:rsidRPr="00E66003">
        <w:rPr>
          <w:iCs/>
          <w:color w:val="000000"/>
          <w:sz w:val="28"/>
          <w:szCs w:val="28"/>
          <w:lang w:val="en-US"/>
        </w:rPr>
        <w:t>voleiz’javlenie</w:t>
      </w:r>
      <w:proofErr w:type="spellEnd"/>
      <w:r w:rsidRPr="00E66003">
        <w:rPr>
          <w:iCs/>
          <w:color w:val="000000"/>
          <w:sz w:val="28"/>
          <w:szCs w:val="28"/>
          <w:lang w:val="en-US"/>
        </w:rPr>
        <w:t xml:space="preserve">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izbral</w:t>
      </w:r>
      <w:proofErr w:type="spellEnd"/>
      <w:r w:rsidRPr="00E66003">
        <w:rPr>
          <w:iCs/>
          <w:color w:val="000000"/>
          <w:sz w:val="28"/>
          <w:szCs w:val="28"/>
          <w:lang w:val="en-US"/>
        </w:rPr>
        <w:t xml:space="preserve"> </w:t>
      </w:r>
      <w:proofErr w:type="spellStart"/>
      <w:r w:rsidRPr="00E66003">
        <w:rPr>
          <w:iCs/>
          <w:color w:val="000000"/>
          <w:sz w:val="28"/>
          <w:szCs w:val="28"/>
          <w:lang w:val="en-US"/>
        </w:rPr>
        <w:t>Glavu</w:t>
      </w:r>
      <w:proofErr w:type="spellEnd"/>
      <w:r w:rsidRPr="00E66003">
        <w:rPr>
          <w:iCs/>
          <w:color w:val="000000"/>
          <w:sz w:val="28"/>
          <w:szCs w:val="28"/>
          <w:lang w:val="en-US"/>
        </w:rPr>
        <w:t xml:space="preserve"> </w:t>
      </w:r>
      <w:proofErr w:type="spellStart"/>
      <w:r w:rsidRPr="00E66003">
        <w:rPr>
          <w:iCs/>
          <w:color w:val="000000"/>
          <w:sz w:val="28"/>
          <w:szCs w:val="28"/>
          <w:lang w:val="en-US"/>
        </w:rPr>
        <w:t>gosudarstva</w:t>
      </w:r>
      <w:proofErr w:type="spellEnd"/>
      <w:r w:rsidR="00C31662" w:rsidRPr="00E66003">
        <w:rPr>
          <w:iCs/>
          <w:color w:val="000000"/>
          <w:sz w:val="28"/>
          <w:szCs w:val="28"/>
          <w:lang w:val="en-US"/>
        </w:rPr>
        <w:t>”</w:t>
      </w:r>
      <w:r w:rsidR="003965C0" w:rsidRPr="00E66003">
        <w:rPr>
          <w:color w:val="000000"/>
          <w:sz w:val="28"/>
          <w:szCs w:val="28"/>
          <w:lang w:val="en-US"/>
        </w:rPr>
        <w:t xml:space="preserve"> (</w:t>
      </w:r>
      <w:r w:rsidR="003965C0" w:rsidRPr="00E66003">
        <w:rPr>
          <w:iCs/>
          <w:color w:val="000000"/>
          <w:sz w:val="28"/>
          <w:szCs w:val="28"/>
          <w:shd w:val="clear" w:color="auto" w:fill="FFFFFF"/>
          <w:lang w:val="en-US"/>
        </w:rPr>
        <w:t xml:space="preserve">quoted from </w:t>
      </w:r>
      <w:r w:rsidR="003965C0" w:rsidRPr="00E66003">
        <w:rPr>
          <w:color w:val="000000"/>
          <w:sz w:val="28"/>
          <w:szCs w:val="28"/>
          <w:lang w:val="en-US"/>
        </w:rPr>
        <w:t>N. Nazarbayev’s Inaugural Address, 2006)</w:t>
      </w:r>
      <w:r w:rsidR="00C31662" w:rsidRPr="00E66003">
        <w:rPr>
          <w:color w:val="000000"/>
          <w:sz w:val="28"/>
          <w:szCs w:val="28"/>
          <w:lang w:val="en-US"/>
        </w:rPr>
        <w:t>.</w:t>
      </w:r>
    </w:p>
    <w:p w14:paraId="149FD9A3" w14:textId="3EDC1E4E" w:rsidR="006564EC" w:rsidRPr="00E66003" w:rsidRDefault="00BD76A4" w:rsidP="00B759A0">
      <w:pPr>
        <w:widowControl w:val="0"/>
        <w:ind w:left="567" w:right="566" w:firstLine="567"/>
        <w:jc w:val="both"/>
        <w:rPr>
          <w:iCs/>
          <w:color w:val="000000"/>
          <w:sz w:val="28"/>
          <w:szCs w:val="28"/>
          <w:lang w:val="en-US"/>
        </w:rPr>
      </w:pPr>
      <w:r w:rsidRPr="00E66003">
        <w:rPr>
          <w:iCs/>
          <w:color w:val="000000"/>
          <w:sz w:val="28"/>
          <w:szCs w:val="28"/>
          <w:lang w:val="en-US"/>
        </w:rPr>
        <w:t>“</w:t>
      </w:r>
      <w:r w:rsidR="006564EC" w:rsidRPr="00E66003">
        <w:rPr>
          <w:iCs/>
          <w:color w:val="000000"/>
          <w:sz w:val="28"/>
          <w:szCs w:val="28"/>
          <w:lang w:val="en-US"/>
        </w:rPr>
        <w:t xml:space="preserve">More than a month ago, the people of Kazakhstan expressed their will through open, fair and transparent elections and elected the Head of </w:t>
      </w:r>
      <w:r w:rsidR="003965C0" w:rsidRPr="00E66003">
        <w:rPr>
          <w:iCs/>
          <w:color w:val="000000"/>
          <w:sz w:val="28"/>
          <w:szCs w:val="28"/>
          <w:lang w:val="en-US"/>
        </w:rPr>
        <w:t xml:space="preserve">the </w:t>
      </w:r>
      <w:r w:rsidR="006564EC" w:rsidRPr="00E66003">
        <w:rPr>
          <w:iCs/>
          <w:color w:val="000000"/>
          <w:sz w:val="28"/>
          <w:szCs w:val="28"/>
          <w:lang w:val="en-US"/>
        </w:rPr>
        <w:t>State</w:t>
      </w:r>
      <w:r w:rsidRPr="00E66003">
        <w:rPr>
          <w:iCs/>
          <w:color w:val="000000"/>
          <w:sz w:val="28"/>
          <w:szCs w:val="28"/>
          <w:lang w:val="en-US"/>
        </w:rPr>
        <w:t>”</w:t>
      </w:r>
      <w:r w:rsidR="003965C0" w:rsidRPr="00E66003">
        <w:rPr>
          <w:iCs/>
          <w:color w:val="000000"/>
          <w:sz w:val="28"/>
          <w:szCs w:val="28"/>
          <w:lang w:val="en-US"/>
        </w:rPr>
        <w:t>.</w:t>
      </w:r>
      <w:r w:rsidRPr="00E66003">
        <w:rPr>
          <w:iCs/>
          <w:color w:val="000000"/>
          <w:sz w:val="28"/>
          <w:szCs w:val="28"/>
          <w:lang w:val="en-US"/>
        </w:rPr>
        <w:t xml:space="preserve"> </w:t>
      </w:r>
    </w:p>
    <w:p w14:paraId="536D0B92" w14:textId="77777777" w:rsidR="006564EC" w:rsidRPr="00E66003" w:rsidRDefault="006564EC" w:rsidP="00B759A0">
      <w:pPr>
        <w:widowControl w:val="0"/>
        <w:ind w:right="-7"/>
        <w:jc w:val="both"/>
        <w:rPr>
          <w:color w:val="000000"/>
          <w:sz w:val="28"/>
          <w:szCs w:val="28"/>
          <w:lang w:val="en-US"/>
        </w:rPr>
      </w:pPr>
    </w:p>
    <w:p w14:paraId="1961B336" w14:textId="07220C76" w:rsidR="006564EC" w:rsidRPr="00E66003" w:rsidRDefault="006564EC" w:rsidP="00B759A0">
      <w:pPr>
        <w:widowControl w:val="0"/>
        <w:ind w:right="-7" w:firstLine="567"/>
        <w:jc w:val="both"/>
        <w:rPr>
          <w:color w:val="000000"/>
          <w:sz w:val="28"/>
          <w:szCs w:val="28"/>
          <w:lang w:val="en-US"/>
        </w:rPr>
      </w:pPr>
      <w:r w:rsidRPr="00E66003">
        <w:rPr>
          <w:color w:val="000000"/>
          <w:sz w:val="28"/>
          <w:szCs w:val="28"/>
          <w:lang w:val="en-US"/>
        </w:rPr>
        <w:t xml:space="preserve">In his 2011 </w:t>
      </w:r>
      <w:r w:rsidR="00AB63DA" w:rsidRPr="00E66003">
        <w:rPr>
          <w:color w:val="000000"/>
          <w:sz w:val="28"/>
          <w:szCs w:val="28"/>
          <w:lang w:val="en-US"/>
        </w:rPr>
        <w:t>Inaugural Address</w:t>
      </w:r>
      <w:r w:rsidRPr="00E66003">
        <w:rPr>
          <w:color w:val="000000"/>
          <w:sz w:val="28"/>
          <w:szCs w:val="28"/>
          <w:lang w:val="en-US"/>
        </w:rPr>
        <w:t>, President Nazarbayev shared a deep sense of responsibility and pride on the solemn day of Inauguration, reflecting the trust placed in him by the nation:</w:t>
      </w:r>
    </w:p>
    <w:p w14:paraId="5424E9EB" w14:textId="77777777" w:rsidR="006564EC" w:rsidRPr="00E66003" w:rsidRDefault="006564EC" w:rsidP="00B759A0">
      <w:pPr>
        <w:widowControl w:val="0"/>
        <w:ind w:right="-7" w:firstLine="567"/>
        <w:jc w:val="both"/>
        <w:rPr>
          <w:color w:val="000000"/>
          <w:sz w:val="28"/>
          <w:szCs w:val="28"/>
          <w:lang w:val="en-US"/>
        </w:rPr>
      </w:pPr>
    </w:p>
    <w:p w14:paraId="219BB68D" w14:textId="4B9468E1" w:rsidR="006564EC" w:rsidRPr="00E66003" w:rsidRDefault="006564EC" w:rsidP="00B759A0">
      <w:pPr>
        <w:widowControl w:val="0"/>
        <w:ind w:left="567" w:right="560" w:firstLine="567"/>
        <w:jc w:val="both"/>
        <w:rPr>
          <w:color w:val="000000"/>
          <w:sz w:val="28"/>
          <w:szCs w:val="28"/>
          <w:lang w:val="en-US"/>
        </w:rPr>
      </w:pPr>
      <w:r w:rsidRPr="00E66003">
        <w:rPr>
          <w:iCs/>
          <w:color w:val="000000"/>
          <w:sz w:val="28"/>
          <w:szCs w:val="28"/>
          <w:lang w:val="en-US"/>
        </w:rPr>
        <w:t>“</w:t>
      </w:r>
      <w:proofErr w:type="spellStart"/>
      <w:r w:rsidRPr="00E66003">
        <w:rPr>
          <w:iCs/>
          <w:color w:val="000000"/>
          <w:sz w:val="28"/>
          <w:szCs w:val="28"/>
          <w:lang w:val="en-US"/>
        </w:rPr>
        <w:t>Bügın</w:t>
      </w:r>
      <w:proofErr w:type="spellEnd"/>
      <w:r w:rsidRPr="00E66003">
        <w:rPr>
          <w:iCs/>
          <w:color w:val="000000"/>
          <w:sz w:val="28"/>
          <w:szCs w:val="28"/>
          <w:lang w:val="en-US"/>
        </w:rPr>
        <w:t xml:space="preserve"> </w:t>
      </w:r>
      <w:proofErr w:type="spellStart"/>
      <w:r w:rsidRPr="00E66003">
        <w:rPr>
          <w:iCs/>
          <w:color w:val="000000"/>
          <w:sz w:val="28"/>
          <w:szCs w:val="28"/>
          <w:lang w:val="en-US"/>
        </w:rPr>
        <w:t>eldıñ</w:t>
      </w:r>
      <w:proofErr w:type="spellEnd"/>
      <w:r w:rsidRPr="00E66003">
        <w:rPr>
          <w:iCs/>
          <w:color w:val="000000"/>
          <w:sz w:val="28"/>
          <w:szCs w:val="28"/>
          <w:lang w:val="en-US"/>
        </w:rPr>
        <w:t xml:space="preserve"> </w:t>
      </w:r>
      <w:proofErr w:type="spellStart"/>
      <w:r w:rsidRPr="00E66003">
        <w:rPr>
          <w:iCs/>
          <w:color w:val="000000"/>
          <w:sz w:val="28"/>
          <w:szCs w:val="28"/>
          <w:lang w:val="en-US"/>
        </w:rPr>
        <w:t>aqjoltai</w:t>
      </w:r>
      <w:proofErr w:type="spellEnd"/>
      <w:r w:rsidRPr="00E66003">
        <w:rPr>
          <w:iCs/>
          <w:color w:val="000000"/>
          <w:sz w:val="28"/>
          <w:szCs w:val="28"/>
          <w:lang w:val="en-US"/>
        </w:rPr>
        <w:t xml:space="preserve"> </w:t>
      </w:r>
      <w:proofErr w:type="spellStart"/>
      <w:r w:rsidRPr="00E66003">
        <w:rPr>
          <w:iCs/>
          <w:color w:val="000000"/>
          <w:sz w:val="28"/>
          <w:szCs w:val="28"/>
          <w:lang w:val="en-US"/>
        </w:rPr>
        <w:t>senımın</w:t>
      </w:r>
      <w:proofErr w:type="spellEnd"/>
      <w:r w:rsidRPr="00E66003">
        <w:rPr>
          <w:iCs/>
          <w:color w:val="000000"/>
          <w:sz w:val="28"/>
          <w:szCs w:val="28"/>
          <w:lang w:val="en-US"/>
        </w:rPr>
        <w:t xml:space="preserve">, </w:t>
      </w:r>
      <w:proofErr w:type="spellStart"/>
      <w:r w:rsidRPr="00E66003">
        <w:rPr>
          <w:iCs/>
          <w:color w:val="000000"/>
          <w:sz w:val="28"/>
          <w:szCs w:val="28"/>
          <w:lang w:val="en-US"/>
        </w:rPr>
        <w:t>abyroily</w:t>
      </w:r>
      <w:proofErr w:type="spellEnd"/>
      <w:r w:rsidRPr="00E66003">
        <w:rPr>
          <w:iCs/>
          <w:color w:val="000000"/>
          <w:sz w:val="28"/>
          <w:szCs w:val="28"/>
          <w:lang w:val="en-US"/>
        </w:rPr>
        <w:t xml:space="preserve"> </w:t>
      </w:r>
      <w:proofErr w:type="spellStart"/>
      <w:r w:rsidRPr="00E66003">
        <w:rPr>
          <w:iCs/>
          <w:color w:val="000000"/>
          <w:sz w:val="28"/>
          <w:szCs w:val="28"/>
          <w:lang w:val="en-US"/>
        </w:rPr>
        <w:t>amanatyn</w:t>
      </w:r>
      <w:proofErr w:type="spellEnd"/>
      <w:r w:rsidRPr="00E66003">
        <w:rPr>
          <w:iCs/>
          <w:color w:val="000000"/>
          <w:sz w:val="28"/>
          <w:szCs w:val="28"/>
          <w:lang w:val="en-US"/>
        </w:rPr>
        <w:t xml:space="preserve"> </w:t>
      </w:r>
      <w:proofErr w:type="spellStart"/>
      <w:r w:rsidRPr="00E66003">
        <w:rPr>
          <w:iCs/>
          <w:color w:val="000000"/>
          <w:sz w:val="28"/>
          <w:szCs w:val="28"/>
          <w:lang w:val="en-US"/>
        </w:rPr>
        <w:t>arqalağan</w:t>
      </w:r>
      <w:proofErr w:type="spellEnd"/>
      <w:r w:rsidRPr="00E66003">
        <w:rPr>
          <w:iCs/>
          <w:color w:val="000000"/>
          <w:sz w:val="28"/>
          <w:szCs w:val="28"/>
          <w:lang w:val="en-US"/>
        </w:rPr>
        <w:t xml:space="preserve"> men </w:t>
      </w:r>
      <w:proofErr w:type="spellStart"/>
      <w:r w:rsidRPr="00E66003">
        <w:rPr>
          <w:iCs/>
          <w:color w:val="000000"/>
          <w:sz w:val="28"/>
          <w:szCs w:val="28"/>
          <w:lang w:val="en-US"/>
        </w:rPr>
        <w:t>üşın</w:t>
      </w:r>
      <w:proofErr w:type="spellEnd"/>
      <w:r w:rsidRPr="00E66003">
        <w:rPr>
          <w:iCs/>
          <w:color w:val="000000"/>
          <w:sz w:val="28"/>
          <w:szCs w:val="28"/>
          <w:lang w:val="en-US"/>
        </w:rPr>
        <w:t xml:space="preserve"> </w:t>
      </w:r>
      <w:proofErr w:type="spellStart"/>
      <w:r w:rsidRPr="00E66003">
        <w:rPr>
          <w:iCs/>
          <w:color w:val="000000"/>
          <w:sz w:val="28"/>
          <w:szCs w:val="28"/>
          <w:lang w:val="en-US"/>
        </w:rPr>
        <w:t>erekşe</w:t>
      </w:r>
      <w:proofErr w:type="spellEnd"/>
      <w:r w:rsidRPr="00E66003">
        <w:rPr>
          <w:iCs/>
          <w:color w:val="000000"/>
          <w:sz w:val="28"/>
          <w:szCs w:val="28"/>
          <w:lang w:val="en-US"/>
        </w:rPr>
        <w:t xml:space="preserve"> </w:t>
      </w:r>
      <w:proofErr w:type="spellStart"/>
      <w:r w:rsidRPr="00E66003">
        <w:rPr>
          <w:iCs/>
          <w:color w:val="000000"/>
          <w:sz w:val="28"/>
          <w:szCs w:val="28"/>
          <w:lang w:val="en-US"/>
        </w:rPr>
        <w:t>tebırenıske</w:t>
      </w:r>
      <w:proofErr w:type="spellEnd"/>
      <w:r w:rsidRPr="00E66003">
        <w:rPr>
          <w:iCs/>
          <w:color w:val="000000"/>
          <w:sz w:val="28"/>
          <w:szCs w:val="28"/>
          <w:lang w:val="en-US"/>
        </w:rPr>
        <w:t xml:space="preserve"> </w:t>
      </w:r>
      <w:proofErr w:type="spellStart"/>
      <w:r w:rsidRPr="00E66003">
        <w:rPr>
          <w:iCs/>
          <w:color w:val="000000"/>
          <w:sz w:val="28"/>
          <w:szCs w:val="28"/>
          <w:lang w:val="en-US"/>
        </w:rPr>
        <w:t>toly</w:t>
      </w:r>
      <w:proofErr w:type="spellEnd"/>
      <w:r w:rsidRPr="00E66003">
        <w:rPr>
          <w:iCs/>
          <w:color w:val="000000"/>
          <w:sz w:val="28"/>
          <w:szCs w:val="28"/>
          <w:lang w:val="en-US"/>
        </w:rPr>
        <w:t xml:space="preserve"> </w:t>
      </w:r>
      <w:proofErr w:type="spellStart"/>
      <w:r w:rsidRPr="00E66003">
        <w:rPr>
          <w:iCs/>
          <w:color w:val="000000"/>
          <w:sz w:val="28"/>
          <w:szCs w:val="28"/>
          <w:lang w:val="en-US"/>
        </w:rPr>
        <w:t>airyqşa</w:t>
      </w:r>
      <w:proofErr w:type="spellEnd"/>
      <w:r w:rsidRPr="00E66003">
        <w:rPr>
          <w:iCs/>
          <w:color w:val="000000"/>
          <w:sz w:val="28"/>
          <w:szCs w:val="28"/>
          <w:lang w:val="en-US"/>
        </w:rPr>
        <w:t xml:space="preserve"> </w:t>
      </w:r>
      <w:proofErr w:type="spellStart"/>
      <w:r w:rsidRPr="00E66003">
        <w:rPr>
          <w:iCs/>
          <w:color w:val="000000"/>
          <w:sz w:val="28"/>
          <w:szCs w:val="28"/>
          <w:lang w:val="en-US"/>
        </w:rPr>
        <w:t>aişyqty</w:t>
      </w:r>
      <w:proofErr w:type="spellEnd"/>
      <w:r w:rsidRPr="00E66003">
        <w:rPr>
          <w:iCs/>
          <w:color w:val="000000"/>
          <w:sz w:val="28"/>
          <w:szCs w:val="28"/>
          <w:lang w:val="en-US"/>
        </w:rPr>
        <w:t xml:space="preserve"> </w:t>
      </w:r>
      <w:proofErr w:type="spellStart"/>
      <w:r w:rsidRPr="00E66003">
        <w:rPr>
          <w:iCs/>
          <w:color w:val="000000"/>
          <w:sz w:val="28"/>
          <w:szCs w:val="28"/>
          <w:lang w:val="en-US"/>
        </w:rPr>
        <w:t>kün</w:t>
      </w:r>
      <w:proofErr w:type="spellEnd"/>
      <w:r w:rsidR="00C31662" w:rsidRPr="00E66003">
        <w:rPr>
          <w:iCs/>
          <w:color w:val="000000"/>
          <w:sz w:val="28"/>
          <w:szCs w:val="28"/>
          <w:lang w:val="en-US"/>
        </w:rPr>
        <w:t>”</w:t>
      </w:r>
      <w:r w:rsidR="003965C0" w:rsidRPr="00E66003">
        <w:rPr>
          <w:iCs/>
          <w:color w:val="000000"/>
          <w:sz w:val="28"/>
          <w:szCs w:val="28"/>
          <w:lang w:val="en-US"/>
        </w:rPr>
        <w:t xml:space="preserve"> </w:t>
      </w:r>
      <w:r w:rsidR="003965C0" w:rsidRPr="00E66003">
        <w:rPr>
          <w:color w:val="000000"/>
          <w:sz w:val="28"/>
          <w:szCs w:val="28"/>
          <w:lang w:val="en-US"/>
        </w:rPr>
        <w:t>(</w:t>
      </w:r>
      <w:r w:rsidR="003965C0" w:rsidRPr="00E66003">
        <w:rPr>
          <w:iCs/>
          <w:color w:val="000000"/>
          <w:sz w:val="28"/>
          <w:szCs w:val="28"/>
          <w:shd w:val="clear" w:color="auto" w:fill="FFFFFF"/>
          <w:lang w:val="en-US"/>
        </w:rPr>
        <w:t xml:space="preserve">quoted from </w:t>
      </w:r>
      <w:r w:rsidR="003965C0" w:rsidRPr="00E66003">
        <w:rPr>
          <w:color w:val="000000"/>
          <w:sz w:val="28"/>
          <w:szCs w:val="28"/>
          <w:lang w:val="en-US"/>
        </w:rPr>
        <w:t>N. Nazarbayev’s Inaugural Address, 2011)</w:t>
      </w:r>
      <w:r w:rsidR="00BD76A4" w:rsidRPr="00E66003">
        <w:rPr>
          <w:iCs/>
          <w:color w:val="000000"/>
          <w:sz w:val="28"/>
          <w:szCs w:val="28"/>
          <w:lang w:val="en-US"/>
        </w:rPr>
        <w:t>.</w:t>
      </w:r>
    </w:p>
    <w:p w14:paraId="6DB703A1" w14:textId="586043C9" w:rsidR="006564EC" w:rsidRPr="00E66003" w:rsidRDefault="00BD76A4" w:rsidP="00B759A0">
      <w:pPr>
        <w:widowControl w:val="0"/>
        <w:ind w:left="567" w:right="560" w:firstLine="567"/>
        <w:jc w:val="both"/>
        <w:rPr>
          <w:iCs/>
          <w:color w:val="000000"/>
          <w:sz w:val="28"/>
          <w:szCs w:val="28"/>
          <w:lang w:val="en-US"/>
        </w:rPr>
      </w:pPr>
      <w:r w:rsidRPr="00E66003">
        <w:rPr>
          <w:iCs/>
          <w:color w:val="000000"/>
          <w:sz w:val="28"/>
          <w:szCs w:val="28"/>
          <w:lang w:val="en-US"/>
        </w:rPr>
        <w:t>“</w:t>
      </w:r>
      <w:r w:rsidR="006564EC" w:rsidRPr="00E66003">
        <w:rPr>
          <w:iCs/>
          <w:color w:val="000000"/>
          <w:sz w:val="28"/>
          <w:szCs w:val="28"/>
          <w:lang w:val="en-US"/>
        </w:rPr>
        <w:t>Today is a special day, full of special emotions, for me, who carries the country's trust and honorable pride</w:t>
      </w:r>
      <w:r w:rsidRPr="00E66003">
        <w:rPr>
          <w:iCs/>
          <w:color w:val="000000"/>
          <w:sz w:val="28"/>
          <w:szCs w:val="28"/>
          <w:lang w:val="en-US"/>
        </w:rPr>
        <w:t>”</w:t>
      </w:r>
      <w:r w:rsidR="003965C0" w:rsidRPr="00E66003">
        <w:rPr>
          <w:iCs/>
          <w:color w:val="000000"/>
          <w:sz w:val="28"/>
          <w:szCs w:val="28"/>
          <w:lang w:val="en-US"/>
        </w:rPr>
        <w:t>.</w:t>
      </w:r>
      <w:r w:rsidR="006564EC" w:rsidRPr="00E66003">
        <w:rPr>
          <w:iCs/>
          <w:color w:val="000000"/>
          <w:sz w:val="28"/>
          <w:szCs w:val="28"/>
          <w:lang w:val="en-US"/>
        </w:rPr>
        <w:t xml:space="preserve"> </w:t>
      </w:r>
    </w:p>
    <w:p w14:paraId="21133179" w14:textId="77777777" w:rsidR="006564EC" w:rsidRPr="00E66003" w:rsidRDefault="006564EC" w:rsidP="00B759A0">
      <w:pPr>
        <w:widowControl w:val="0"/>
        <w:ind w:right="560" w:firstLine="567"/>
        <w:jc w:val="both"/>
        <w:rPr>
          <w:color w:val="000000"/>
          <w:sz w:val="28"/>
          <w:szCs w:val="28"/>
          <w:lang w:val="en-US"/>
        </w:rPr>
      </w:pPr>
    </w:p>
    <w:p w14:paraId="785DBDB4" w14:textId="77777777" w:rsidR="006564EC" w:rsidRPr="00E66003" w:rsidRDefault="006564EC" w:rsidP="00B759A0">
      <w:pPr>
        <w:widowControl w:val="0"/>
        <w:ind w:right="560" w:firstLine="567"/>
        <w:jc w:val="both"/>
        <w:rPr>
          <w:color w:val="000000"/>
          <w:sz w:val="28"/>
          <w:szCs w:val="28"/>
          <w:lang w:val="en-US"/>
        </w:rPr>
      </w:pPr>
      <w:r w:rsidRPr="00E66003">
        <w:rPr>
          <w:color w:val="000000"/>
          <w:sz w:val="28"/>
          <w:szCs w:val="28"/>
          <w:lang w:val="en-US"/>
        </w:rPr>
        <w:t>This is followed by the President’s appreciation for the decision made by the people of Kazakhstan in the presidential election, along with deep gratitude to the citizens for their trust and support:</w:t>
      </w:r>
    </w:p>
    <w:p w14:paraId="3F439EEC" w14:textId="77777777" w:rsidR="006564EC" w:rsidRPr="00E66003" w:rsidRDefault="006564EC" w:rsidP="00B759A0">
      <w:pPr>
        <w:widowControl w:val="0"/>
        <w:ind w:right="560" w:firstLine="567"/>
        <w:jc w:val="both"/>
        <w:rPr>
          <w:color w:val="000000"/>
          <w:sz w:val="28"/>
          <w:szCs w:val="28"/>
          <w:lang w:val="en-US"/>
        </w:rPr>
      </w:pPr>
    </w:p>
    <w:p w14:paraId="6B32CEA2" w14:textId="6F21AB40" w:rsidR="006564EC" w:rsidRPr="00E66003" w:rsidRDefault="006564EC" w:rsidP="00B759A0">
      <w:pPr>
        <w:widowControl w:val="0"/>
        <w:ind w:left="567" w:right="560" w:firstLine="567"/>
        <w:jc w:val="both"/>
        <w:rPr>
          <w:iCs/>
          <w:color w:val="000000"/>
          <w:sz w:val="28"/>
          <w:szCs w:val="28"/>
          <w:lang w:val="en-US"/>
        </w:rPr>
      </w:pPr>
      <w:r w:rsidRPr="00E66003">
        <w:rPr>
          <w:iCs/>
          <w:color w:val="000000"/>
          <w:sz w:val="28"/>
          <w:szCs w:val="28"/>
          <w:lang w:val="en-US"/>
        </w:rPr>
        <w:lastRenderedPageBreak/>
        <w:t>“</w:t>
      </w:r>
      <w:proofErr w:type="spellStart"/>
      <w:r w:rsidRPr="00E66003">
        <w:rPr>
          <w:iCs/>
          <w:color w:val="000000"/>
          <w:sz w:val="28"/>
          <w:szCs w:val="28"/>
          <w:lang w:val="en-US"/>
        </w:rPr>
        <w:t>Qazaqstan</w:t>
      </w:r>
      <w:proofErr w:type="spellEnd"/>
      <w:r w:rsidRPr="00E66003">
        <w:rPr>
          <w:iCs/>
          <w:color w:val="000000"/>
          <w:sz w:val="28"/>
          <w:szCs w:val="28"/>
          <w:lang w:val="en-US"/>
        </w:rPr>
        <w:t xml:space="preserve"> </w:t>
      </w:r>
      <w:proofErr w:type="spellStart"/>
      <w:r w:rsidRPr="00E66003">
        <w:rPr>
          <w:iCs/>
          <w:color w:val="000000"/>
          <w:sz w:val="28"/>
          <w:szCs w:val="28"/>
          <w:lang w:val="en-US"/>
        </w:rPr>
        <w:t>halqy</w:t>
      </w:r>
      <w:proofErr w:type="spellEnd"/>
      <w:r w:rsidRPr="00E66003">
        <w:rPr>
          <w:iCs/>
          <w:color w:val="000000"/>
          <w:sz w:val="28"/>
          <w:szCs w:val="28"/>
          <w:lang w:val="en-US"/>
        </w:rPr>
        <w:t xml:space="preserve"> </w:t>
      </w:r>
      <w:proofErr w:type="spellStart"/>
      <w:r w:rsidRPr="00E66003">
        <w:rPr>
          <w:iCs/>
          <w:color w:val="000000"/>
          <w:sz w:val="28"/>
          <w:szCs w:val="28"/>
          <w:lang w:val="en-US"/>
        </w:rPr>
        <w:t>Prezident</w:t>
      </w:r>
      <w:proofErr w:type="spellEnd"/>
      <w:r w:rsidRPr="00E66003">
        <w:rPr>
          <w:iCs/>
          <w:color w:val="000000"/>
          <w:sz w:val="28"/>
          <w:szCs w:val="28"/>
          <w:lang w:val="en-US"/>
        </w:rPr>
        <w:t xml:space="preserve"> </w:t>
      </w:r>
      <w:proofErr w:type="spellStart"/>
      <w:r w:rsidRPr="00E66003">
        <w:rPr>
          <w:iCs/>
          <w:color w:val="000000"/>
          <w:sz w:val="28"/>
          <w:szCs w:val="28"/>
          <w:lang w:val="en-US"/>
        </w:rPr>
        <w:t>sailauy</w:t>
      </w:r>
      <w:proofErr w:type="spellEnd"/>
      <w:r w:rsidRPr="00E66003">
        <w:rPr>
          <w:iCs/>
          <w:color w:val="000000"/>
          <w:sz w:val="28"/>
          <w:szCs w:val="28"/>
          <w:lang w:val="en-US"/>
        </w:rPr>
        <w:t xml:space="preserve"> </w:t>
      </w:r>
      <w:proofErr w:type="spellStart"/>
      <w:r w:rsidRPr="00E66003">
        <w:rPr>
          <w:iCs/>
          <w:color w:val="000000"/>
          <w:sz w:val="28"/>
          <w:szCs w:val="28"/>
          <w:lang w:val="en-US"/>
        </w:rPr>
        <w:t>arqyly</w:t>
      </w:r>
      <w:proofErr w:type="spellEnd"/>
      <w:r w:rsidRPr="00E66003">
        <w:rPr>
          <w:iCs/>
          <w:color w:val="000000"/>
          <w:sz w:val="28"/>
          <w:szCs w:val="28"/>
          <w:lang w:val="en-US"/>
        </w:rPr>
        <w:t xml:space="preserve"> </w:t>
      </w:r>
      <w:proofErr w:type="spellStart"/>
      <w:r w:rsidRPr="00E66003">
        <w:rPr>
          <w:iCs/>
          <w:color w:val="000000"/>
          <w:sz w:val="28"/>
          <w:szCs w:val="28"/>
          <w:lang w:val="en-US"/>
        </w:rPr>
        <w:t>bügının</w:t>
      </w:r>
      <w:proofErr w:type="spellEnd"/>
      <w:r w:rsidRPr="00E66003">
        <w:rPr>
          <w:iCs/>
          <w:color w:val="000000"/>
          <w:sz w:val="28"/>
          <w:szCs w:val="28"/>
          <w:lang w:val="en-US"/>
        </w:rPr>
        <w:t xml:space="preserve"> </w:t>
      </w:r>
      <w:proofErr w:type="spellStart"/>
      <w:r w:rsidRPr="00E66003">
        <w:rPr>
          <w:iCs/>
          <w:color w:val="000000"/>
          <w:sz w:val="28"/>
          <w:szCs w:val="28"/>
          <w:lang w:val="en-US"/>
        </w:rPr>
        <w:t>baiyptaityn</w:t>
      </w:r>
      <w:proofErr w:type="spellEnd"/>
      <w:r w:rsidRPr="00E66003">
        <w:rPr>
          <w:iCs/>
          <w:color w:val="000000"/>
          <w:sz w:val="28"/>
          <w:szCs w:val="28"/>
          <w:lang w:val="en-US"/>
        </w:rPr>
        <w:t xml:space="preserve">, </w:t>
      </w:r>
      <w:proofErr w:type="spellStart"/>
      <w:r w:rsidRPr="00E66003">
        <w:rPr>
          <w:iCs/>
          <w:color w:val="000000"/>
          <w:sz w:val="28"/>
          <w:szCs w:val="28"/>
          <w:lang w:val="en-US"/>
        </w:rPr>
        <w:t>bolaşağyn</w:t>
      </w:r>
      <w:proofErr w:type="spellEnd"/>
      <w:r w:rsidRPr="00E66003">
        <w:rPr>
          <w:iCs/>
          <w:color w:val="000000"/>
          <w:sz w:val="28"/>
          <w:szCs w:val="28"/>
          <w:lang w:val="en-US"/>
        </w:rPr>
        <w:t xml:space="preserve"> </w:t>
      </w:r>
      <w:proofErr w:type="spellStart"/>
      <w:r w:rsidRPr="00E66003">
        <w:rPr>
          <w:iCs/>
          <w:color w:val="000000"/>
          <w:sz w:val="28"/>
          <w:szCs w:val="28"/>
          <w:lang w:val="en-US"/>
        </w:rPr>
        <w:t>bekemdeitın</w:t>
      </w:r>
      <w:proofErr w:type="spellEnd"/>
      <w:r w:rsidRPr="00E66003">
        <w:rPr>
          <w:iCs/>
          <w:color w:val="000000"/>
          <w:sz w:val="28"/>
          <w:szCs w:val="28"/>
          <w:lang w:val="en-US"/>
        </w:rPr>
        <w:t xml:space="preserve"> </w:t>
      </w:r>
      <w:proofErr w:type="spellStart"/>
      <w:r w:rsidRPr="00E66003">
        <w:rPr>
          <w:iCs/>
          <w:color w:val="000000"/>
          <w:sz w:val="28"/>
          <w:szCs w:val="28"/>
          <w:lang w:val="en-US"/>
        </w:rPr>
        <w:t>tarihi</w:t>
      </w:r>
      <w:proofErr w:type="spellEnd"/>
      <w:r w:rsidRPr="00E66003">
        <w:rPr>
          <w:iCs/>
          <w:color w:val="000000"/>
          <w:sz w:val="28"/>
          <w:szCs w:val="28"/>
          <w:lang w:val="en-US"/>
        </w:rPr>
        <w:t xml:space="preserve"> </w:t>
      </w:r>
      <w:proofErr w:type="spellStart"/>
      <w:r w:rsidRPr="00E66003">
        <w:rPr>
          <w:iCs/>
          <w:color w:val="000000"/>
          <w:sz w:val="28"/>
          <w:szCs w:val="28"/>
          <w:lang w:val="en-US"/>
        </w:rPr>
        <w:t>tañdau</w:t>
      </w:r>
      <w:proofErr w:type="spellEnd"/>
      <w:r w:rsidRPr="00E66003">
        <w:rPr>
          <w:iCs/>
          <w:color w:val="000000"/>
          <w:sz w:val="28"/>
          <w:szCs w:val="28"/>
          <w:lang w:val="en-US"/>
        </w:rPr>
        <w:t xml:space="preserve"> </w:t>
      </w:r>
      <w:proofErr w:type="spellStart"/>
      <w:r w:rsidRPr="00E66003">
        <w:rPr>
          <w:iCs/>
          <w:color w:val="000000"/>
          <w:sz w:val="28"/>
          <w:szCs w:val="28"/>
          <w:lang w:val="en-US"/>
        </w:rPr>
        <w:t>jasady</w:t>
      </w:r>
      <w:proofErr w:type="spellEnd"/>
      <w:r w:rsidRPr="00E66003">
        <w:rPr>
          <w:iCs/>
          <w:color w:val="000000"/>
          <w:sz w:val="28"/>
          <w:szCs w:val="28"/>
          <w:lang w:val="en-US"/>
        </w:rPr>
        <w:t xml:space="preserve">. </w:t>
      </w:r>
      <w:proofErr w:type="spellStart"/>
      <w:r w:rsidRPr="00E66003">
        <w:rPr>
          <w:iCs/>
          <w:color w:val="000000"/>
          <w:sz w:val="28"/>
          <w:szCs w:val="28"/>
          <w:lang w:val="en-US"/>
        </w:rPr>
        <w:t>Sondyqtan</w:t>
      </w:r>
      <w:proofErr w:type="spellEnd"/>
      <w:r w:rsidRPr="00E66003">
        <w:rPr>
          <w:iCs/>
          <w:color w:val="000000"/>
          <w:sz w:val="28"/>
          <w:szCs w:val="28"/>
          <w:lang w:val="en-US"/>
        </w:rPr>
        <w:t xml:space="preserve">, </w:t>
      </w:r>
      <w:proofErr w:type="spellStart"/>
      <w:r w:rsidRPr="00E66003">
        <w:rPr>
          <w:iCs/>
          <w:color w:val="000000"/>
          <w:sz w:val="28"/>
          <w:szCs w:val="28"/>
          <w:lang w:val="en-US"/>
        </w:rPr>
        <w:t>mağan</w:t>
      </w:r>
      <w:proofErr w:type="spellEnd"/>
      <w:r w:rsidRPr="00E66003">
        <w:rPr>
          <w:iCs/>
          <w:color w:val="000000"/>
          <w:sz w:val="28"/>
          <w:szCs w:val="28"/>
          <w:lang w:val="en-US"/>
        </w:rPr>
        <w:t xml:space="preserve"> </w:t>
      </w:r>
      <w:proofErr w:type="spellStart"/>
      <w:r w:rsidRPr="00E66003">
        <w:rPr>
          <w:iCs/>
          <w:color w:val="000000"/>
          <w:sz w:val="28"/>
          <w:szCs w:val="28"/>
          <w:lang w:val="en-US"/>
        </w:rPr>
        <w:t>tağdyryn</w:t>
      </w:r>
      <w:proofErr w:type="spellEnd"/>
      <w:r w:rsidRPr="00E66003">
        <w:rPr>
          <w:iCs/>
          <w:color w:val="000000"/>
          <w:sz w:val="28"/>
          <w:szCs w:val="28"/>
          <w:lang w:val="en-US"/>
        </w:rPr>
        <w:t xml:space="preserve"> </w:t>
      </w:r>
      <w:proofErr w:type="spellStart"/>
      <w:r w:rsidRPr="00E66003">
        <w:rPr>
          <w:iCs/>
          <w:color w:val="000000"/>
          <w:sz w:val="28"/>
          <w:szCs w:val="28"/>
          <w:lang w:val="en-US"/>
        </w:rPr>
        <w:t>tabystap</w:t>
      </w:r>
      <w:proofErr w:type="spellEnd"/>
      <w:r w:rsidRPr="00E66003">
        <w:rPr>
          <w:iCs/>
          <w:color w:val="000000"/>
          <w:sz w:val="28"/>
          <w:szCs w:val="28"/>
          <w:lang w:val="en-US"/>
        </w:rPr>
        <w:t xml:space="preserve">, </w:t>
      </w:r>
      <w:proofErr w:type="spellStart"/>
      <w:r w:rsidRPr="00E66003">
        <w:rPr>
          <w:iCs/>
          <w:color w:val="000000"/>
          <w:sz w:val="28"/>
          <w:szCs w:val="28"/>
          <w:lang w:val="en-US"/>
        </w:rPr>
        <w:t>el</w:t>
      </w:r>
      <w:proofErr w:type="spellEnd"/>
      <w:r w:rsidRPr="00E66003">
        <w:rPr>
          <w:iCs/>
          <w:color w:val="000000"/>
          <w:sz w:val="28"/>
          <w:szCs w:val="28"/>
          <w:lang w:val="en-US"/>
        </w:rPr>
        <w:t xml:space="preserve"> </w:t>
      </w:r>
      <w:proofErr w:type="spellStart"/>
      <w:r w:rsidRPr="00E66003">
        <w:rPr>
          <w:iCs/>
          <w:color w:val="000000"/>
          <w:sz w:val="28"/>
          <w:szCs w:val="28"/>
          <w:lang w:val="en-US"/>
        </w:rPr>
        <w:t>tızgının</w:t>
      </w:r>
      <w:proofErr w:type="spellEnd"/>
      <w:r w:rsidRPr="00E66003">
        <w:rPr>
          <w:iCs/>
          <w:color w:val="000000"/>
          <w:sz w:val="28"/>
          <w:szCs w:val="28"/>
          <w:lang w:val="en-US"/>
        </w:rPr>
        <w:t xml:space="preserve"> </w:t>
      </w:r>
      <w:proofErr w:type="spellStart"/>
      <w:r w:rsidRPr="00E66003">
        <w:rPr>
          <w:iCs/>
          <w:color w:val="000000"/>
          <w:sz w:val="28"/>
          <w:szCs w:val="28"/>
          <w:lang w:val="en-US"/>
        </w:rPr>
        <w:t>senıp</w:t>
      </w:r>
      <w:proofErr w:type="spellEnd"/>
      <w:r w:rsidRPr="00E66003">
        <w:rPr>
          <w:iCs/>
          <w:color w:val="000000"/>
          <w:sz w:val="28"/>
          <w:szCs w:val="28"/>
          <w:lang w:val="en-US"/>
        </w:rPr>
        <w:t xml:space="preserve"> </w:t>
      </w:r>
      <w:proofErr w:type="spellStart"/>
      <w:r w:rsidRPr="00E66003">
        <w:rPr>
          <w:iCs/>
          <w:color w:val="000000"/>
          <w:sz w:val="28"/>
          <w:szCs w:val="28"/>
          <w:lang w:val="en-US"/>
        </w:rPr>
        <w:t>ūstatqan</w:t>
      </w:r>
      <w:proofErr w:type="spellEnd"/>
      <w:r w:rsidRPr="00E66003">
        <w:rPr>
          <w:iCs/>
          <w:color w:val="000000"/>
          <w:sz w:val="28"/>
          <w:szCs w:val="28"/>
          <w:lang w:val="en-US"/>
        </w:rPr>
        <w:t xml:space="preserve">, </w:t>
      </w:r>
      <w:proofErr w:type="spellStart"/>
      <w:r w:rsidRPr="00E66003">
        <w:rPr>
          <w:iCs/>
          <w:color w:val="000000"/>
          <w:sz w:val="28"/>
          <w:szCs w:val="28"/>
          <w:lang w:val="en-US"/>
        </w:rPr>
        <w:t>mynau</w:t>
      </w:r>
      <w:proofErr w:type="spellEnd"/>
      <w:r w:rsidRPr="00E66003">
        <w:rPr>
          <w:iCs/>
          <w:color w:val="000000"/>
          <w:sz w:val="28"/>
          <w:szCs w:val="28"/>
          <w:lang w:val="en-US"/>
        </w:rPr>
        <w:t xml:space="preserve"> </w:t>
      </w:r>
      <w:proofErr w:type="spellStart"/>
      <w:r w:rsidRPr="00E66003">
        <w:rPr>
          <w:iCs/>
          <w:color w:val="000000"/>
          <w:sz w:val="28"/>
          <w:szCs w:val="28"/>
          <w:lang w:val="en-US"/>
        </w:rPr>
        <w:t>aq</w:t>
      </w:r>
      <w:proofErr w:type="spellEnd"/>
      <w:r w:rsidRPr="00E66003">
        <w:rPr>
          <w:iCs/>
          <w:color w:val="000000"/>
          <w:sz w:val="28"/>
          <w:szCs w:val="28"/>
          <w:lang w:val="en-US"/>
        </w:rPr>
        <w:t xml:space="preserve"> </w:t>
      </w:r>
      <w:proofErr w:type="spellStart"/>
      <w:r w:rsidRPr="00E66003">
        <w:rPr>
          <w:iCs/>
          <w:color w:val="000000"/>
          <w:sz w:val="28"/>
          <w:szCs w:val="28"/>
          <w:lang w:val="en-US"/>
        </w:rPr>
        <w:t>kiızge</w:t>
      </w:r>
      <w:proofErr w:type="spellEnd"/>
      <w:r w:rsidRPr="00E66003">
        <w:rPr>
          <w:iCs/>
          <w:color w:val="000000"/>
          <w:sz w:val="28"/>
          <w:szCs w:val="28"/>
          <w:lang w:val="en-US"/>
        </w:rPr>
        <w:t xml:space="preserve"> </w:t>
      </w:r>
      <w:proofErr w:type="spellStart"/>
      <w:r w:rsidRPr="00E66003">
        <w:rPr>
          <w:iCs/>
          <w:color w:val="000000"/>
          <w:sz w:val="28"/>
          <w:szCs w:val="28"/>
          <w:lang w:val="en-US"/>
        </w:rPr>
        <w:t>qaitadan</w:t>
      </w:r>
      <w:proofErr w:type="spellEnd"/>
      <w:r w:rsidRPr="00E66003">
        <w:rPr>
          <w:iCs/>
          <w:color w:val="000000"/>
          <w:sz w:val="28"/>
          <w:szCs w:val="28"/>
          <w:lang w:val="en-US"/>
        </w:rPr>
        <w:t xml:space="preserve"> </w:t>
      </w:r>
      <w:proofErr w:type="spellStart"/>
      <w:r w:rsidRPr="00E66003">
        <w:rPr>
          <w:iCs/>
          <w:color w:val="000000"/>
          <w:sz w:val="28"/>
          <w:szCs w:val="28"/>
          <w:lang w:val="en-US"/>
        </w:rPr>
        <w:t>kötergen</w:t>
      </w:r>
      <w:proofErr w:type="spellEnd"/>
      <w:r w:rsidRPr="00E66003">
        <w:rPr>
          <w:iCs/>
          <w:color w:val="000000"/>
          <w:sz w:val="28"/>
          <w:szCs w:val="28"/>
          <w:lang w:val="en-US"/>
        </w:rPr>
        <w:t xml:space="preserve">, </w:t>
      </w:r>
      <w:proofErr w:type="spellStart"/>
      <w:r w:rsidRPr="00E66003">
        <w:rPr>
          <w:iCs/>
          <w:color w:val="000000"/>
          <w:sz w:val="28"/>
          <w:szCs w:val="28"/>
          <w:lang w:val="en-US"/>
        </w:rPr>
        <w:t>senım</w:t>
      </w:r>
      <w:proofErr w:type="spellEnd"/>
      <w:r w:rsidRPr="00E66003">
        <w:rPr>
          <w:iCs/>
          <w:color w:val="000000"/>
          <w:sz w:val="28"/>
          <w:szCs w:val="28"/>
          <w:lang w:val="en-US"/>
        </w:rPr>
        <w:t xml:space="preserve"> </w:t>
      </w:r>
      <w:proofErr w:type="spellStart"/>
      <w:r w:rsidRPr="00E66003">
        <w:rPr>
          <w:iCs/>
          <w:color w:val="000000"/>
          <w:sz w:val="28"/>
          <w:szCs w:val="28"/>
          <w:lang w:val="en-US"/>
        </w:rPr>
        <w:t>artqan</w:t>
      </w:r>
      <w:proofErr w:type="spellEnd"/>
      <w:r w:rsidRPr="00E66003">
        <w:rPr>
          <w:iCs/>
          <w:color w:val="000000"/>
          <w:sz w:val="28"/>
          <w:szCs w:val="28"/>
          <w:lang w:val="en-US"/>
        </w:rPr>
        <w:t xml:space="preserve"> </w:t>
      </w:r>
      <w:proofErr w:type="spellStart"/>
      <w:r w:rsidRPr="00E66003">
        <w:rPr>
          <w:iCs/>
          <w:color w:val="000000"/>
          <w:sz w:val="28"/>
          <w:szCs w:val="28"/>
          <w:lang w:val="en-US"/>
        </w:rPr>
        <w:t>ardaqty</w:t>
      </w:r>
      <w:proofErr w:type="spellEnd"/>
      <w:r w:rsidRPr="00E66003">
        <w:rPr>
          <w:iCs/>
          <w:color w:val="000000"/>
          <w:sz w:val="28"/>
          <w:szCs w:val="28"/>
          <w:lang w:val="en-US"/>
        </w:rPr>
        <w:t xml:space="preserve"> </w:t>
      </w:r>
      <w:proofErr w:type="spellStart"/>
      <w:r w:rsidRPr="00E66003">
        <w:rPr>
          <w:iCs/>
          <w:color w:val="000000"/>
          <w:sz w:val="28"/>
          <w:szCs w:val="28"/>
          <w:lang w:val="en-US"/>
        </w:rPr>
        <w:t>halqyma</w:t>
      </w:r>
      <w:proofErr w:type="spellEnd"/>
      <w:r w:rsidRPr="00E66003">
        <w:rPr>
          <w:iCs/>
          <w:color w:val="000000"/>
          <w:sz w:val="28"/>
          <w:szCs w:val="28"/>
          <w:lang w:val="en-US"/>
        </w:rPr>
        <w:t xml:space="preserve"> </w:t>
      </w:r>
      <w:proofErr w:type="spellStart"/>
      <w:r w:rsidRPr="00E66003">
        <w:rPr>
          <w:iCs/>
          <w:color w:val="000000"/>
          <w:sz w:val="28"/>
          <w:szCs w:val="28"/>
          <w:lang w:val="en-US"/>
        </w:rPr>
        <w:t>aqjarma</w:t>
      </w:r>
      <w:proofErr w:type="spellEnd"/>
      <w:r w:rsidRPr="00E66003">
        <w:rPr>
          <w:iCs/>
          <w:color w:val="000000"/>
          <w:sz w:val="28"/>
          <w:szCs w:val="28"/>
          <w:lang w:val="en-US"/>
        </w:rPr>
        <w:t xml:space="preserve"> </w:t>
      </w:r>
      <w:proofErr w:type="spellStart"/>
      <w:r w:rsidRPr="00E66003">
        <w:rPr>
          <w:iCs/>
          <w:color w:val="000000"/>
          <w:sz w:val="28"/>
          <w:szCs w:val="28"/>
          <w:lang w:val="en-US"/>
        </w:rPr>
        <w:t>alğysymdy</w:t>
      </w:r>
      <w:proofErr w:type="spellEnd"/>
      <w:r w:rsidRPr="00E66003">
        <w:rPr>
          <w:iCs/>
          <w:color w:val="000000"/>
          <w:sz w:val="28"/>
          <w:szCs w:val="28"/>
          <w:lang w:val="en-US"/>
        </w:rPr>
        <w:t xml:space="preserve"> </w:t>
      </w:r>
      <w:proofErr w:type="spellStart"/>
      <w:r w:rsidRPr="00E66003">
        <w:rPr>
          <w:iCs/>
          <w:color w:val="000000"/>
          <w:sz w:val="28"/>
          <w:szCs w:val="28"/>
          <w:lang w:val="en-US"/>
        </w:rPr>
        <w:t>aitamyn</w:t>
      </w:r>
      <w:proofErr w:type="spellEnd"/>
      <w:r w:rsidRPr="00E66003">
        <w:rPr>
          <w:iCs/>
          <w:color w:val="000000"/>
          <w:sz w:val="28"/>
          <w:szCs w:val="28"/>
          <w:lang w:val="en-US"/>
        </w:rPr>
        <w:t>”</w:t>
      </w:r>
      <w:r w:rsidR="003965C0" w:rsidRPr="00E66003">
        <w:rPr>
          <w:color w:val="000000"/>
          <w:sz w:val="28"/>
          <w:szCs w:val="28"/>
          <w:lang w:val="en-US"/>
        </w:rPr>
        <w:t xml:space="preserve"> (</w:t>
      </w:r>
      <w:r w:rsidR="003965C0" w:rsidRPr="00E66003">
        <w:rPr>
          <w:iCs/>
          <w:color w:val="000000"/>
          <w:sz w:val="28"/>
          <w:szCs w:val="28"/>
          <w:shd w:val="clear" w:color="auto" w:fill="FFFFFF"/>
          <w:lang w:val="en-US"/>
        </w:rPr>
        <w:t xml:space="preserve">quoted from </w:t>
      </w:r>
      <w:r w:rsidR="003965C0" w:rsidRPr="00E66003">
        <w:rPr>
          <w:color w:val="000000"/>
          <w:sz w:val="28"/>
          <w:szCs w:val="28"/>
          <w:lang w:val="en-US"/>
        </w:rPr>
        <w:t>N. Nazarbayev’s Inaugural Address, 2011)</w:t>
      </w:r>
      <w:r w:rsidR="00C31662" w:rsidRPr="00E66003">
        <w:rPr>
          <w:iCs/>
          <w:color w:val="000000"/>
          <w:sz w:val="28"/>
          <w:szCs w:val="28"/>
          <w:lang w:val="en-US"/>
        </w:rPr>
        <w:t>.</w:t>
      </w:r>
    </w:p>
    <w:p w14:paraId="172DFBB7" w14:textId="39413D15" w:rsidR="006564EC" w:rsidRPr="00E66003" w:rsidRDefault="00BD76A4" w:rsidP="00B759A0">
      <w:pPr>
        <w:widowControl w:val="0"/>
        <w:ind w:left="567" w:right="560" w:firstLine="567"/>
        <w:jc w:val="both"/>
        <w:rPr>
          <w:iCs/>
          <w:color w:val="000000"/>
          <w:sz w:val="28"/>
          <w:szCs w:val="28"/>
          <w:lang w:val="en-US"/>
        </w:rPr>
      </w:pPr>
      <w:r w:rsidRPr="00E66003">
        <w:rPr>
          <w:iCs/>
          <w:color w:val="000000"/>
          <w:sz w:val="28"/>
          <w:szCs w:val="28"/>
          <w:lang w:val="en-US"/>
        </w:rPr>
        <w:t>“</w:t>
      </w:r>
      <w:r w:rsidR="006564EC" w:rsidRPr="00E66003">
        <w:rPr>
          <w:iCs/>
          <w:color w:val="000000"/>
          <w:sz w:val="28"/>
          <w:szCs w:val="28"/>
          <w:lang w:val="en-US"/>
        </w:rPr>
        <w:t>The people of Kazakhstan have made a historic choice through the presidential election that will enrich their present and strengthen their future. Therefore, I express my sincere gratitude to my honorable people who entrusted me with their destiny, entrusted me with the leadership of the country, and once again raised me to this white mantle and placed their trust in me</w:t>
      </w:r>
      <w:r w:rsidRPr="00E66003">
        <w:rPr>
          <w:iCs/>
          <w:color w:val="000000"/>
          <w:sz w:val="28"/>
          <w:szCs w:val="28"/>
          <w:lang w:val="en-US"/>
        </w:rPr>
        <w:t>”.</w:t>
      </w:r>
    </w:p>
    <w:p w14:paraId="5788A185" w14:textId="77777777" w:rsidR="006564EC" w:rsidRPr="00E66003" w:rsidRDefault="006564EC" w:rsidP="00B759A0">
      <w:pPr>
        <w:widowControl w:val="0"/>
        <w:ind w:right="560"/>
        <w:jc w:val="both"/>
        <w:rPr>
          <w:iCs/>
          <w:color w:val="000000"/>
          <w:sz w:val="28"/>
          <w:szCs w:val="28"/>
          <w:lang w:val="en-US"/>
        </w:rPr>
      </w:pPr>
    </w:p>
    <w:p w14:paraId="2FA952A5" w14:textId="63AF2916" w:rsidR="006564EC" w:rsidRPr="00E66003" w:rsidRDefault="006564EC" w:rsidP="00B759A0">
      <w:pPr>
        <w:widowControl w:val="0"/>
        <w:ind w:right="-7" w:firstLine="567"/>
        <w:jc w:val="both"/>
        <w:rPr>
          <w:color w:val="000000"/>
          <w:sz w:val="28"/>
          <w:szCs w:val="28"/>
          <w:lang w:val="en-US"/>
        </w:rPr>
      </w:pPr>
      <w:r w:rsidRPr="00E66003">
        <w:rPr>
          <w:color w:val="000000"/>
          <w:sz w:val="28"/>
          <w:szCs w:val="28"/>
          <w:lang w:val="en-US"/>
        </w:rPr>
        <w:t xml:space="preserve">In his 2015 </w:t>
      </w:r>
      <w:r w:rsidR="00AB63DA" w:rsidRPr="00E66003">
        <w:rPr>
          <w:color w:val="000000"/>
          <w:sz w:val="28"/>
          <w:szCs w:val="28"/>
          <w:lang w:val="en-US"/>
        </w:rPr>
        <w:t>Inaugural Address</w:t>
      </w:r>
      <w:r w:rsidRPr="00E66003">
        <w:rPr>
          <w:color w:val="000000"/>
          <w:sz w:val="28"/>
          <w:szCs w:val="28"/>
          <w:lang w:val="en-US"/>
        </w:rPr>
        <w:t>, President Nazarbayev started by denoting the importance of the election, which reflects the nation's unity and hope for a prosperous future, he highlighted that it was a democratic choice made by the citizens:</w:t>
      </w:r>
    </w:p>
    <w:p w14:paraId="0DD449EE" w14:textId="77777777" w:rsidR="006564EC" w:rsidRPr="00E66003" w:rsidRDefault="006564EC" w:rsidP="00B759A0">
      <w:pPr>
        <w:widowControl w:val="0"/>
        <w:ind w:left="567" w:right="560" w:firstLine="567"/>
        <w:jc w:val="both"/>
        <w:rPr>
          <w:iCs/>
          <w:color w:val="000000"/>
          <w:sz w:val="28"/>
          <w:szCs w:val="28"/>
          <w:lang w:val="en-US"/>
        </w:rPr>
      </w:pPr>
    </w:p>
    <w:p w14:paraId="46704AC6" w14:textId="5B5CDB1F" w:rsidR="006564EC" w:rsidRPr="00E66003" w:rsidRDefault="006564EC" w:rsidP="00B759A0">
      <w:pPr>
        <w:widowControl w:val="0"/>
        <w:ind w:left="567" w:right="566" w:firstLine="567"/>
        <w:jc w:val="both"/>
        <w:rPr>
          <w:iCs/>
          <w:color w:val="000000"/>
          <w:sz w:val="28"/>
          <w:szCs w:val="28"/>
          <w:lang w:val="en-US"/>
        </w:rPr>
      </w:pPr>
      <w:r w:rsidRPr="00E66003">
        <w:rPr>
          <w:iCs/>
          <w:color w:val="000000"/>
          <w:sz w:val="28"/>
          <w:szCs w:val="28"/>
          <w:lang w:val="en-US"/>
        </w:rPr>
        <w:t xml:space="preserve">“26 </w:t>
      </w:r>
      <w:proofErr w:type="spellStart"/>
      <w:r w:rsidRPr="00E66003">
        <w:rPr>
          <w:iCs/>
          <w:color w:val="000000"/>
          <w:sz w:val="28"/>
          <w:szCs w:val="28"/>
          <w:lang w:val="en-US"/>
        </w:rPr>
        <w:t>säuır</w:t>
      </w:r>
      <w:proofErr w:type="spellEnd"/>
      <w:r w:rsidRPr="00E66003">
        <w:rPr>
          <w:iCs/>
          <w:color w:val="000000"/>
          <w:sz w:val="28"/>
          <w:szCs w:val="28"/>
          <w:lang w:val="en-US"/>
        </w:rPr>
        <w:t xml:space="preserve"> </w:t>
      </w:r>
      <w:proofErr w:type="spellStart"/>
      <w:r w:rsidRPr="00E66003">
        <w:rPr>
          <w:iCs/>
          <w:color w:val="000000"/>
          <w:sz w:val="28"/>
          <w:szCs w:val="28"/>
          <w:lang w:val="en-US"/>
        </w:rPr>
        <w:t>elımız</w:t>
      </w:r>
      <w:proofErr w:type="spellEnd"/>
      <w:r w:rsidRPr="00E66003">
        <w:rPr>
          <w:iCs/>
          <w:color w:val="000000"/>
          <w:sz w:val="28"/>
          <w:szCs w:val="28"/>
          <w:lang w:val="en-US"/>
        </w:rPr>
        <w:t xml:space="preserve"> </w:t>
      </w:r>
      <w:proofErr w:type="spellStart"/>
      <w:r w:rsidRPr="00E66003">
        <w:rPr>
          <w:iCs/>
          <w:color w:val="000000"/>
          <w:sz w:val="28"/>
          <w:szCs w:val="28"/>
          <w:lang w:val="en-US"/>
        </w:rPr>
        <w:t>üşın</w:t>
      </w:r>
      <w:proofErr w:type="spellEnd"/>
      <w:r w:rsidRPr="00E66003">
        <w:rPr>
          <w:iCs/>
          <w:color w:val="000000"/>
          <w:sz w:val="28"/>
          <w:szCs w:val="28"/>
          <w:lang w:val="en-US"/>
        </w:rPr>
        <w:t xml:space="preserve"> </w:t>
      </w:r>
      <w:proofErr w:type="spellStart"/>
      <w:r w:rsidRPr="00E66003">
        <w:rPr>
          <w:iCs/>
          <w:color w:val="000000"/>
          <w:sz w:val="28"/>
          <w:szCs w:val="28"/>
          <w:lang w:val="en-US"/>
        </w:rPr>
        <w:t>tağy</w:t>
      </w:r>
      <w:proofErr w:type="spellEnd"/>
      <w:r w:rsidRPr="00E66003">
        <w:rPr>
          <w:iCs/>
          <w:color w:val="000000"/>
          <w:sz w:val="28"/>
          <w:szCs w:val="28"/>
          <w:lang w:val="en-US"/>
        </w:rPr>
        <w:t xml:space="preserve"> </w:t>
      </w:r>
      <w:proofErr w:type="spellStart"/>
      <w:r w:rsidRPr="00E66003">
        <w:rPr>
          <w:iCs/>
          <w:color w:val="000000"/>
          <w:sz w:val="28"/>
          <w:szCs w:val="28"/>
          <w:lang w:val="en-US"/>
        </w:rPr>
        <w:t>bır</w:t>
      </w:r>
      <w:proofErr w:type="spellEnd"/>
      <w:r w:rsidRPr="00E66003">
        <w:rPr>
          <w:iCs/>
          <w:color w:val="000000"/>
          <w:sz w:val="28"/>
          <w:szCs w:val="28"/>
          <w:lang w:val="en-US"/>
        </w:rPr>
        <w:t xml:space="preserve"> </w:t>
      </w:r>
      <w:proofErr w:type="spellStart"/>
      <w:r w:rsidRPr="00E66003">
        <w:rPr>
          <w:iCs/>
          <w:color w:val="000000"/>
          <w:sz w:val="28"/>
          <w:szCs w:val="28"/>
          <w:lang w:val="en-US"/>
        </w:rPr>
        <w:t>tarihi</w:t>
      </w:r>
      <w:proofErr w:type="spellEnd"/>
      <w:r w:rsidRPr="00E66003">
        <w:rPr>
          <w:iCs/>
          <w:color w:val="000000"/>
          <w:sz w:val="28"/>
          <w:szCs w:val="28"/>
          <w:lang w:val="en-US"/>
        </w:rPr>
        <w:t xml:space="preserve">, </w:t>
      </w:r>
      <w:proofErr w:type="spellStart"/>
      <w:r w:rsidRPr="00E66003">
        <w:rPr>
          <w:iCs/>
          <w:color w:val="000000"/>
          <w:sz w:val="28"/>
          <w:szCs w:val="28"/>
          <w:lang w:val="en-US"/>
        </w:rPr>
        <w:t>tağdyrly</w:t>
      </w:r>
      <w:proofErr w:type="spellEnd"/>
      <w:r w:rsidRPr="00E66003">
        <w:rPr>
          <w:iCs/>
          <w:color w:val="000000"/>
          <w:sz w:val="28"/>
          <w:szCs w:val="28"/>
          <w:lang w:val="en-US"/>
        </w:rPr>
        <w:t xml:space="preserve"> </w:t>
      </w:r>
      <w:proofErr w:type="spellStart"/>
      <w:r w:rsidRPr="00E66003">
        <w:rPr>
          <w:iCs/>
          <w:color w:val="000000"/>
          <w:sz w:val="28"/>
          <w:szCs w:val="28"/>
          <w:lang w:val="en-US"/>
        </w:rPr>
        <w:t>kün</w:t>
      </w:r>
      <w:proofErr w:type="spellEnd"/>
      <w:r w:rsidRPr="00E66003">
        <w:rPr>
          <w:iCs/>
          <w:color w:val="000000"/>
          <w:sz w:val="28"/>
          <w:szCs w:val="28"/>
          <w:lang w:val="en-US"/>
        </w:rPr>
        <w:t xml:space="preserve"> </w:t>
      </w:r>
      <w:proofErr w:type="spellStart"/>
      <w:r w:rsidRPr="00E66003">
        <w:rPr>
          <w:iCs/>
          <w:color w:val="000000"/>
          <w:sz w:val="28"/>
          <w:szCs w:val="28"/>
          <w:lang w:val="en-US"/>
        </w:rPr>
        <w:t>boldy</w:t>
      </w:r>
      <w:proofErr w:type="spellEnd"/>
      <w:r w:rsidRPr="00E66003">
        <w:rPr>
          <w:iCs/>
          <w:color w:val="000000"/>
          <w:sz w:val="28"/>
          <w:szCs w:val="28"/>
          <w:lang w:val="en-US"/>
        </w:rPr>
        <w:t>. </w:t>
      </w:r>
      <w:proofErr w:type="spellStart"/>
      <w:r w:rsidRPr="00E66003">
        <w:rPr>
          <w:iCs/>
          <w:color w:val="000000"/>
          <w:sz w:val="28"/>
          <w:szCs w:val="28"/>
          <w:lang w:val="en-US"/>
        </w:rPr>
        <w:t>Prezident</w:t>
      </w:r>
      <w:proofErr w:type="spellEnd"/>
      <w:r w:rsidRPr="00E66003">
        <w:rPr>
          <w:iCs/>
          <w:color w:val="000000"/>
          <w:sz w:val="28"/>
          <w:szCs w:val="28"/>
          <w:lang w:val="en-US"/>
        </w:rPr>
        <w:t xml:space="preserve"> </w:t>
      </w:r>
      <w:proofErr w:type="spellStart"/>
      <w:r w:rsidRPr="00E66003">
        <w:rPr>
          <w:iCs/>
          <w:color w:val="000000"/>
          <w:sz w:val="28"/>
          <w:szCs w:val="28"/>
          <w:lang w:val="en-US"/>
        </w:rPr>
        <w:t>sailauy</w:t>
      </w:r>
      <w:proofErr w:type="spellEnd"/>
      <w:r w:rsidRPr="00E66003">
        <w:rPr>
          <w:iCs/>
          <w:color w:val="000000"/>
          <w:sz w:val="28"/>
          <w:szCs w:val="28"/>
          <w:lang w:val="en-US"/>
        </w:rPr>
        <w:t xml:space="preserve"> </w:t>
      </w:r>
      <w:proofErr w:type="spellStart"/>
      <w:r w:rsidRPr="00E66003">
        <w:rPr>
          <w:iCs/>
          <w:color w:val="000000"/>
          <w:sz w:val="28"/>
          <w:szCs w:val="28"/>
          <w:lang w:val="en-US"/>
        </w:rPr>
        <w:t>Qazaqstan</w:t>
      </w:r>
      <w:proofErr w:type="spellEnd"/>
      <w:r w:rsidRPr="00E66003">
        <w:rPr>
          <w:iCs/>
          <w:color w:val="000000"/>
          <w:sz w:val="28"/>
          <w:szCs w:val="28"/>
          <w:lang w:val="en-US"/>
        </w:rPr>
        <w:t xml:space="preserve"> </w:t>
      </w:r>
      <w:proofErr w:type="spellStart"/>
      <w:r w:rsidRPr="00E66003">
        <w:rPr>
          <w:iCs/>
          <w:color w:val="000000"/>
          <w:sz w:val="28"/>
          <w:szCs w:val="28"/>
          <w:lang w:val="en-US"/>
        </w:rPr>
        <w:t>halqynyñ</w:t>
      </w:r>
      <w:proofErr w:type="spellEnd"/>
      <w:r w:rsidRPr="00E66003">
        <w:rPr>
          <w:iCs/>
          <w:color w:val="000000"/>
          <w:sz w:val="28"/>
          <w:szCs w:val="28"/>
          <w:lang w:val="en-US"/>
        </w:rPr>
        <w:t xml:space="preserve"> </w:t>
      </w:r>
      <w:proofErr w:type="spellStart"/>
      <w:r w:rsidRPr="00E66003">
        <w:rPr>
          <w:iCs/>
          <w:color w:val="000000"/>
          <w:sz w:val="28"/>
          <w:szCs w:val="28"/>
          <w:lang w:val="en-US"/>
        </w:rPr>
        <w:t>kemeñgerlıgın</w:t>
      </w:r>
      <w:proofErr w:type="spellEnd"/>
      <w:r w:rsidRPr="00E66003">
        <w:rPr>
          <w:iCs/>
          <w:color w:val="000000"/>
          <w:sz w:val="28"/>
          <w:szCs w:val="28"/>
          <w:lang w:val="en-US"/>
        </w:rPr>
        <w:t xml:space="preserve"> </w:t>
      </w:r>
      <w:proofErr w:type="spellStart"/>
      <w:r w:rsidRPr="00E66003">
        <w:rPr>
          <w:iCs/>
          <w:color w:val="000000"/>
          <w:sz w:val="28"/>
          <w:szCs w:val="28"/>
          <w:lang w:val="en-US"/>
        </w:rPr>
        <w:t>bükıl</w:t>
      </w:r>
      <w:proofErr w:type="spellEnd"/>
      <w:r w:rsidRPr="00E66003">
        <w:rPr>
          <w:iCs/>
          <w:color w:val="000000"/>
          <w:sz w:val="28"/>
          <w:szCs w:val="28"/>
          <w:lang w:val="en-US"/>
        </w:rPr>
        <w:t xml:space="preserve"> </w:t>
      </w:r>
      <w:proofErr w:type="spellStart"/>
      <w:r w:rsidRPr="00E66003">
        <w:rPr>
          <w:iCs/>
          <w:color w:val="000000"/>
          <w:sz w:val="28"/>
          <w:szCs w:val="28"/>
          <w:lang w:val="en-US"/>
        </w:rPr>
        <w:t>älemge</w:t>
      </w:r>
      <w:proofErr w:type="spellEnd"/>
      <w:r w:rsidRPr="00E66003">
        <w:rPr>
          <w:iCs/>
          <w:color w:val="000000"/>
          <w:sz w:val="28"/>
          <w:szCs w:val="28"/>
          <w:lang w:val="en-US"/>
        </w:rPr>
        <w:t xml:space="preserve"> </w:t>
      </w:r>
      <w:proofErr w:type="spellStart"/>
      <w:r w:rsidRPr="00E66003">
        <w:rPr>
          <w:iCs/>
          <w:color w:val="000000"/>
          <w:sz w:val="28"/>
          <w:szCs w:val="28"/>
          <w:lang w:val="en-US"/>
        </w:rPr>
        <w:t>paş</w:t>
      </w:r>
      <w:proofErr w:type="spellEnd"/>
      <w:r w:rsidRPr="00E66003">
        <w:rPr>
          <w:iCs/>
          <w:color w:val="000000"/>
          <w:sz w:val="28"/>
          <w:szCs w:val="28"/>
          <w:lang w:val="en-US"/>
        </w:rPr>
        <w:t xml:space="preserve"> </w:t>
      </w:r>
      <w:proofErr w:type="spellStart"/>
      <w:r w:rsidRPr="00E66003">
        <w:rPr>
          <w:iCs/>
          <w:color w:val="000000"/>
          <w:sz w:val="28"/>
          <w:szCs w:val="28"/>
          <w:lang w:val="en-US"/>
        </w:rPr>
        <w:t>ettı</w:t>
      </w:r>
      <w:proofErr w:type="spellEnd"/>
      <w:r w:rsidRPr="00E66003">
        <w:rPr>
          <w:iCs/>
          <w:color w:val="000000"/>
          <w:sz w:val="28"/>
          <w:szCs w:val="28"/>
          <w:lang w:val="en-US"/>
        </w:rPr>
        <w:t xml:space="preserve">. El </w:t>
      </w:r>
      <w:proofErr w:type="spellStart"/>
      <w:r w:rsidRPr="00E66003">
        <w:rPr>
          <w:iCs/>
          <w:color w:val="000000"/>
          <w:sz w:val="28"/>
          <w:szCs w:val="28"/>
          <w:lang w:val="en-US"/>
        </w:rPr>
        <w:t>bırlıgıne</w:t>
      </w:r>
      <w:proofErr w:type="spellEnd"/>
      <w:r w:rsidRPr="00E66003">
        <w:rPr>
          <w:iCs/>
          <w:color w:val="000000"/>
          <w:sz w:val="28"/>
          <w:szCs w:val="28"/>
          <w:lang w:val="en-US"/>
        </w:rPr>
        <w:t xml:space="preserve"> </w:t>
      </w:r>
      <w:proofErr w:type="spellStart"/>
      <w:r w:rsidRPr="00E66003">
        <w:rPr>
          <w:iCs/>
          <w:color w:val="000000"/>
          <w:sz w:val="28"/>
          <w:szCs w:val="28"/>
          <w:lang w:val="en-US"/>
        </w:rPr>
        <w:t>berıktıgı</w:t>
      </w:r>
      <w:proofErr w:type="spellEnd"/>
      <w:r w:rsidRPr="00E66003">
        <w:rPr>
          <w:iCs/>
          <w:color w:val="000000"/>
          <w:sz w:val="28"/>
          <w:szCs w:val="28"/>
          <w:lang w:val="en-US"/>
        </w:rPr>
        <w:t xml:space="preserve"> men </w:t>
      </w:r>
      <w:proofErr w:type="spellStart"/>
      <w:r w:rsidRPr="00E66003">
        <w:rPr>
          <w:iCs/>
          <w:color w:val="000000"/>
          <w:sz w:val="28"/>
          <w:szCs w:val="28"/>
          <w:lang w:val="en-US"/>
        </w:rPr>
        <w:t>kemel</w:t>
      </w:r>
      <w:proofErr w:type="spellEnd"/>
      <w:r w:rsidRPr="00E66003">
        <w:rPr>
          <w:iCs/>
          <w:color w:val="000000"/>
          <w:sz w:val="28"/>
          <w:szCs w:val="28"/>
          <w:lang w:val="en-US"/>
        </w:rPr>
        <w:t xml:space="preserve"> </w:t>
      </w:r>
      <w:proofErr w:type="spellStart"/>
      <w:r w:rsidRPr="00E66003">
        <w:rPr>
          <w:iCs/>
          <w:color w:val="000000"/>
          <w:sz w:val="28"/>
          <w:szCs w:val="28"/>
          <w:lang w:val="en-US"/>
        </w:rPr>
        <w:t>keleşekke</w:t>
      </w:r>
      <w:proofErr w:type="spellEnd"/>
      <w:r w:rsidRPr="00E66003">
        <w:rPr>
          <w:iCs/>
          <w:color w:val="000000"/>
          <w:sz w:val="28"/>
          <w:szCs w:val="28"/>
          <w:lang w:val="en-US"/>
        </w:rPr>
        <w:t xml:space="preserve"> </w:t>
      </w:r>
      <w:proofErr w:type="spellStart"/>
      <w:r w:rsidRPr="00E66003">
        <w:rPr>
          <w:iCs/>
          <w:color w:val="000000"/>
          <w:sz w:val="28"/>
          <w:szCs w:val="28"/>
          <w:lang w:val="en-US"/>
        </w:rPr>
        <w:t>senımın</w:t>
      </w:r>
      <w:proofErr w:type="spellEnd"/>
      <w:r w:rsidRPr="00E66003">
        <w:rPr>
          <w:iCs/>
          <w:color w:val="000000"/>
          <w:sz w:val="28"/>
          <w:szCs w:val="28"/>
          <w:lang w:val="en-US"/>
        </w:rPr>
        <w:t xml:space="preserve"> </w:t>
      </w:r>
      <w:proofErr w:type="spellStart"/>
      <w:r w:rsidRPr="00E66003">
        <w:rPr>
          <w:iCs/>
          <w:color w:val="000000"/>
          <w:sz w:val="28"/>
          <w:szCs w:val="28"/>
          <w:lang w:val="en-US"/>
        </w:rPr>
        <w:t>tanytty</w:t>
      </w:r>
      <w:proofErr w:type="spellEnd"/>
      <w:r w:rsidRPr="00E66003">
        <w:rPr>
          <w:iCs/>
          <w:color w:val="000000"/>
          <w:sz w:val="28"/>
          <w:szCs w:val="28"/>
          <w:lang w:val="en-US"/>
        </w:rPr>
        <w:t>. </w:t>
      </w:r>
      <w:proofErr w:type="spellStart"/>
      <w:r w:rsidRPr="00E66003">
        <w:rPr>
          <w:iCs/>
          <w:color w:val="000000"/>
          <w:sz w:val="28"/>
          <w:szCs w:val="28"/>
          <w:lang w:val="en-US"/>
        </w:rPr>
        <w:t>Mäñgılık</w:t>
      </w:r>
      <w:proofErr w:type="spellEnd"/>
      <w:r w:rsidRPr="00E66003">
        <w:rPr>
          <w:iCs/>
          <w:color w:val="000000"/>
          <w:sz w:val="28"/>
          <w:szCs w:val="28"/>
          <w:lang w:val="en-US"/>
        </w:rPr>
        <w:t xml:space="preserve"> </w:t>
      </w:r>
      <w:proofErr w:type="spellStart"/>
      <w:r w:rsidRPr="00E66003">
        <w:rPr>
          <w:iCs/>
          <w:color w:val="000000"/>
          <w:sz w:val="28"/>
          <w:szCs w:val="28"/>
          <w:lang w:val="en-US"/>
        </w:rPr>
        <w:t>Eldıñ</w:t>
      </w:r>
      <w:proofErr w:type="spellEnd"/>
      <w:r w:rsidRPr="00E66003">
        <w:rPr>
          <w:iCs/>
          <w:color w:val="000000"/>
          <w:sz w:val="28"/>
          <w:szCs w:val="28"/>
          <w:lang w:val="en-US"/>
        </w:rPr>
        <w:t xml:space="preserve"> </w:t>
      </w:r>
      <w:proofErr w:type="spellStart"/>
      <w:r w:rsidRPr="00E66003">
        <w:rPr>
          <w:iCs/>
          <w:color w:val="000000"/>
          <w:sz w:val="28"/>
          <w:szCs w:val="28"/>
          <w:lang w:val="en-US"/>
        </w:rPr>
        <w:t>myzğymas</w:t>
      </w:r>
      <w:proofErr w:type="spellEnd"/>
      <w:r w:rsidRPr="00E66003">
        <w:rPr>
          <w:iCs/>
          <w:color w:val="000000"/>
          <w:sz w:val="28"/>
          <w:szCs w:val="28"/>
          <w:lang w:val="en-US"/>
        </w:rPr>
        <w:t xml:space="preserve"> </w:t>
      </w:r>
      <w:proofErr w:type="spellStart"/>
      <w:r w:rsidRPr="00E66003">
        <w:rPr>
          <w:iCs/>
          <w:color w:val="000000"/>
          <w:sz w:val="28"/>
          <w:szCs w:val="28"/>
          <w:lang w:val="en-US"/>
        </w:rPr>
        <w:t>ūstyndaryna</w:t>
      </w:r>
      <w:proofErr w:type="spellEnd"/>
      <w:r w:rsidRPr="00E66003">
        <w:rPr>
          <w:iCs/>
          <w:color w:val="000000"/>
          <w:sz w:val="28"/>
          <w:szCs w:val="28"/>
          <w:lang w:val="en-US"/>
        </w:rPr>
        <w:t xml:space="preserve"> </w:t>
      </w:r>
      <w:proofErr w:type="spellStart"/>
      <w:r w:rsidRPr="00E66003">
        <w:rPr>
          <w:iCs/>
          <w:color w:val="000000"/>
          <w:sz w:val="28"/>
          <w:szCs w:val="28"/>
          <w:lang w:val="en-US"/>
        </w:rPr>
        <w:t>adaldyğyn</w:t>
      </w:r>
      <w:proofErr w:type="spellEnd"/>
      <w:r w:rsidRPr="00E66003">
        <w:rPr>
          <w:iCs/>
          <w:color w:val="000000"/>
          <w:sz w:val="28"/>
          <w:szCs w:val="28"/>
          <w:lang w:val="en-US"/>
        </w:rPr>
        <w:t xml:space="preserve"> </w:t>
      </w:r>
      <w:proofErr w:type="spellStart"/>
      <w:r w:rsidRPr="00E66003">
        <w:rPr>
          <w:iCs/>
          <w:color w:val="000000"/>
          <w:sz w:val="28"/>
          <w:szCs w:val="28"/>
          <w:lang w:val="en-US"/>
        </w:rPr>
        <w:t>körsettı</w:t>
      </w:r>
      <w:proofErr w:type="spellEnd"/>
      <w:r w:rsidRPr="00E66003">
        <w:rPr>
          <w:iCs/>
          <w:color w:val="000000"/>
          <w:sz w:val="28"/>
          <w:szCs w:val="28"/>
          <w:lang w:val="en-US"/>
        </w:rPr>
        <w:t>. </w:t>
      </w:r>
      <w:proofErr w:type="spellStart"/>
      <w:r w:rsidRPr="00E66003">
        <w:rPr>
          <w:iCs/>
          <w:color w:val="000000"/>
          <w:sz w:val="28"/>
          <w:szCs w:val="28"/>
          <w:lang w:val="en-US"/>
        </w:rPr>
        <w:t>Būl</w:t>
      </w:r>
      <w:proofErr w:type="spellEnd"/>
      <w:r w:rsidRPr="00E66003">
        <w:rPr>
          <w:iCs/>
          <w:color w:val="000000"/>
          <w:sz w:val="28"/>
          <w:szCs w:val="28"/>
          <w:lang w:val="en-US"/>
        </w:rPr>
        <w:t xml:space="preserve"> </w:t>
      </w:r>
      <w:proofErr w:type="spellStart"/>
      <w:r w:rsidRPr="00E66003">
        <w:rPr>
          <w:iCs/>
          <w:color w:val="000000"/>
          <w:sz w:val="28"/>
          <w:szCs w:val="28"/>
          <w:lang w:val="en-US"/>
        </w:rPr>
        <w:t>tañdau</w:t>
      </w:r>
      <w:proofErr w:type="spellEnd"/>
      <w:r w:rsidRPr="00E66003">
        <w:rPr>
          <w:iCs/>
          <w:color w:val="000000"/>
          <w:sz w:val="28"/>
          <w:szCs w:val="28"/>
          <w:lang w:val="en-US"/>
        </w:rPr>
        <w:t xml:space="preserve"> – </w:t>
      </w:r>
      <w:proofErr w:type="spellStart"/>
      <w:r w:rsidRPr="00E66003">
        <w:rPr>
          <w:iCs/>
          <w:color w:val="000000"/>
          <w:sz w:val="28"/>
          <w:szCs w:val="28"/>
          <w:lang w:val="en-US"/>
        </w:rPr>
        <w:t>jarqyn</w:t>
      </w:r>
      <w:proofErr w:type="spellEnd"/>
      <w:r w:rsidRPr="00E66003">
        <w:rPr>
          <w:iCs/>
          <w:color w:val="000000"/>
          <w:sz w:val="28"/>
          <w:szCs w:val="28"/>
          <w:lang w:val="en-US"/>
        </w:rPr>
        <w:t xml:space="preserve"> </w:t>
      </w:r>
      <w:proofErr w:type="spellStart"/>
      <w:r w:rsidRPr="00E66003">
        <w:rPr>
          <w:iCs/>
          <w:color w:val="000000"/>
          <w:sz w:val="28"/>
          <w:szCs w:val="28"/>
          <w:lang w:val="en-US"/>
        </w:rPr>
        <w:t>bolaşaqqa</w:t>
      </w:r>
      <w:proofErr w:type="spellEnd"/>
      <w:r w:rsidRPr="00E66003">
        <w:rPr>
          <w:iCs/>
          <w:color w:val="000000"/>
          <w:sz w:val="28"/>
          <w:szCs w:val="28"/>
          <w:lang w:val="en-US"/>
        </w:rPr>
        <w:t xml:space="preserve"> </w:t>
      </w:r>
      <w:proofErr w:type="spellStart"/>
      <w:r w:rsidRPr="00E66003">
        <w:rPr>
          <w:iCs/>
          <w:color w:val="000000"/>
          <w:sz w:val="28"/>
          <w:szCs w:val="28"/>
          <w:lang w:val="en-US"/>
        </w:rPr>
        <w:t>qadam</w:t>
      </w:r>
      <w:proofErr w:type="spellEnd"/>
      <w:r w:rsidRPr="00E66003">
        <w:rPr>
          <w:iCs/>
          <w:color w:val="000000"/>
          <w:sz w:val="28"/>
          <w:szCs w:val="28"/>
          <w:lang w:val="en-US"/>
        </w:rPr>
        <w:t xml:space="preserve"> </w:t>
      </w:r>
      <w:proofErr w:type="spellStart"/>
      <w:r w:rsidRPr="00E66003">
        <w:rPr>
          <w:iCs/>
          <w:color w:val="000000"/>
          <w:sz w:val="28"/>
          <w:szCs w:val="28"/>
          <w:lang w:val="en-US"/>
        </w:rPr>
        <w:t>basqan</w:t>
      </w:r>
      <w:proofErr w:type="spellEnd"/>
      <w:r w:rsidRPr="00E66003">
        <w:rPr>
          <w:iCs/>
          <w:color w:val="000000"/>
          <w:sz w:val="28"/>
          <w:szCs w:val="28"/>
          <w:lang w:val="en-US"/>
        </w:rPr>
        <w:t xml:space="preserve"> </w:t>
      </w:r>
      <w:proofErr w:type="spellStart"/>
      <w:r w:rsidRPr="00E66003">
        <w:rPr>
          <w:iCs/>
          <w:color w:val="000000"/>
          <w:sz w:val="28"/>
          <w:szCs w:val="28"/>
          <w:lang w:val="en-US"/>
        </w:rPr>
        <w:t>Qazaqstannyñ</w:t>
      </w:r>
      <w:proofErr w:type="spellEnd"/>
      <w:r w:rsidRPr="00E66003">
        <w:rPr>
          <w:iCs/>
          <w:color w:val="000000"/>
          <w:sz w:val="28"/>
          <w:szCs w:val="28"/>
          <w:lang w:val="en-US"/>
        </w:rPr>
        <w:t xml:space="preserve"> </w:t>
      </w:r>
      <w:proofErr w:type="spellStart"/>
      <w:r w:rsidRPr="00E66003">
        <w:rPr>
          <w:iCs/>
          <w:color w:val="000000"/>
          <w:sz w:val="28"/>
          <w:szCs w:val="28"/>
          <w:lang w:val="en-US"/>
        </w:rPr>
        <w:t>tañdauy</w:t>
      </w:r>
      <w:proofErr w:type="spellEnd"/>
      <w:r w:rsidRPr="00E66003">
        <w:rPr>
          <w:iCs/>
          <w:color w:val="000000"/>
          <w:sz w:val="28"/>
          <w:szCs w:val="28"/>
          <w:lang w:val="en-US"/>
        </w:rPr>
        <w:t>! </w:t>
      </w:r>
      <w:proofErr w:type="spellStart"/>
      <w:r w:rsidRPr="00E66003">
        <w:rPr>
          <w:iCs/>
          <w:color w:val="000000"/>
          <w:sz w:val="28"/>
          <w:szCs w:val="28"/>
          <w:lang w:val="en-US"/>
        </w:rPr>
        <w:t>Bırlıgın</w:t>
      </w:r>
      <w:proofErr w:type="spellEnd"/>
      <w:r w:rsidRPr="00E66003">
        <w:rPr>
          <w:iCs/>
          <w:color w:val="000000"/>
          <w:sz w:val="28"/>
          <w:szCs w:val="28"/>
          <w:lang w:val="en-US"/>
        </w:rPr>
        <w:t xml:space="preserve"> </w:t>
      </w:r>
      <w:proofErr w:type="spellStart"/>
      <w:r w:rsidRPr="00E66003">
        <w:rPr>
          <w:iCs/>
          <w:color w:val="000000"/>
          <w:sz w:val="28"/>
          <w:szCs w:val="28"/>
          <w:lang w:val="en-US"/>
        </w:rPr>
        <w:t>berekege</w:t>
      </w:r>
      <w:proofErr w:type="spellEnd"/>
      <w:r w:rsidRPr="00E66003">
        <w:rPr>
          <w:iCs/>
          <w:color w:val="000000"/>
          <w:sz w:val="28"/>
          <w:szCs w:val="28"/>
          <w:lang w:val="en-US"/>
        </w:rPr>
        <w:t xml:space="preserve"> </w:t>
      </w:r>
      <w:proofErr w:type="spellStart"/>
      <w:r w:rsidRPr="00E66003">
        <w:rPr>
          <w:iCs/>
          <w:color w:val="000000"/>
          <w:sz w:val="28"/>
          <w:szCs w:val="28"/>
          <w:lang w:val="en-US"/>
        </w:rPr>
        <w:t>ūlastyryp</w:t>
      </w:r>
      <w:proofErr w:type="spellEnd"/>
      <w:r w:rsidRPr="00E66003">
        <w:rPr>
          <w:iCs/>
          <w:color w:val="000000"/>
          <w:sz w:val="28"/>
          <w:szCs w:val="28"/>
          <w:lang w:val="en-US"/>
        </w:rPr>
        <w:t xml:space="preserve">, </w:t>
      </w:r>
      <w:proofErr w:type="spellStart"/>
      <w:r w:rsidRPr="00E66003">
        <w:rPr>
          <w:iCs/>
          <w:color w:val="000000"/>
          <w:sz w:val="28"/>
          <w:szCs w:val="28"/>
          <w:lang w:val="en-US"/>
        </w:rPr>
        <w:t>ūly</w:t>
      </w:r>
      <w:proofErr w:type="spellEnd"/>
      <w:r w:rsidRPr="00E66003">
        <w:rPr>
          <w:iCs/>
          <w:color w:val="000000"/>
          <w:sz w:val="28"/>
          <w:szCs w:val="28"/>
          <w:lang w:val="en-US"/>
        </w:rPr>
        <w:t xml:space="preserve"> </w:t>
      </w:r>
      <w:proofErr w:type="spellStart"/>
      <w:r w:rsidRPr="00E66003">
        <w:rPr>
          <w:iCs/>
          <w:color w:val="000000"/>
          <w:sz w:val="28"/>
          <w:szCs w:val="28"/>
          <w:lang w:val="en-US"/>
        </w:rPr>
        <w:t>ıster</w:t>
      </w:r>
      <w:proofErr w:type="spellEnd"/>
      <w:r w:rsidRPr="00E66003">
        <w:rPr>
          <w:iCs/>
          <w:color w:val="000000"/>
          <w:sz w:val="28"/>
          <w:szCs w:val="28"/>
          <w:lang w:val="en-US"/>
        </w:rPr>
        <w:t xml:space="preserve"> </w:t>
      </w:r>
      <w:proofErr w:type="spellStart"/>
      <w:r w:rsidRPr="00E66003">
        <w:rPr>
          <w:iCs/>
          <w:color w:val="000000"/>
          <w:sz w:val="28"/>
          <w:szCs w:val="28"/>
          <w:lang w:val="en-US"/>
        </w:rPr>
        <w:t>jolynda</w:t>
      </w:r>
      <w:proofErr w:type="spellEnd"/>
      <w:r w:rsidRPr="00E66003">
        <w:rPr>
          <w:iCs/>
          <w:color w:val="000000"/>
          <w:sz w:val="28"/>
          <w:szCs w:val="28"/>
          <w:lang w:val="en-US"/>
        </w:rPr>
        <w:t xml:space="preserve"> </w:t>
      </w:r>
      <w:proofErr w:type="spellStart"/>
      <w:r w:rsidRPr="00E66003">
        <w:rPr>
          <w:iCs/>
          <w:color w:val="000000"/>
          <w:sz w:val="28"/>
          <w:szCs w:val="28"/>
          <w:lang w:val="en-US"/>
        </w:rPr>
        <w:t>ūiysqan</w:t>
      </w:r>
      <w:proofErr w:type="spellEnd"/>
      <w:r w:rsidRPr="00E66003">
        <w:rPr>
          <w:iCs/>
          <w:color w:val="000000"/>
          <w:sz w:val="28"/>
          <w:szCs w:val="28"/>
          <w:lang w:val="en-US"/>
        </w:rPr>
        <w:t xml:space="preserve"> </w:t>
      </w:r>
      <w:proofErr w:type="spellStart"/>
      <w:r w:rsidRPr="00E66003">
        <w:rPr>
          <w:iCs/>
          <w:color w:val="000000"/>
          <w:sz w:val="28"/>
          <w:szCs w:val="28"/>
          <w:lang w:val="en-US"/>
        </w:rPr>
        <w:t>barşa</w:t>
      </w:r>
      <w:proofErr w:type="spellEnd"/>
      <w:r w:rsidRPr="00E66003">
        <w:rPr>
          <w:iCs/>
          <w:color w:val="000000"/>
          <w:sz w:val="28"/>
          <w:szCs w:val="28"/>
          <w:lang w:val="en-US"/>
        </w:rPr>
        <w:t xml:space="preserve"> </w:t>
      </w:r>
      <w:proofErr w:type="spellStart"/>
      <w:r w:rsidRPr="00E66003">
        <w:rPr>
          <w:iCs/>
          <w:color w:val="000000"/>
          <w:sz w:val="28"/>
          <w:szCs w:val="28"/>
          <w:lang w:val="en-US"/>
        </w:rPr>
        <w:t>halyqtyñ</w:t>
      </w:r>
      <w:proofErr w:type="spellEnd"/>
      <w:r w:rsidRPr="00E66003">
        <w:rPr>
          <w:iCs/>
          <w:color w:val="000000"/>
          <w:sz w:val="28"/>
          <w:szCs w:val="28"/>
          <w:lang w:val="en-US"/>
        </w:rPr>
        <w:t xml:space="preserve"> </w:t>
      </w:r>
      <w:proofErr w:type="spellStart"/>
      <w:r w:rsidRPr="00E66003">
        <w:rPr>
          <w:iCs/>
          <w:color w:val="000000"/>
          <w:sz w:val="28"/>
          <w:szCs w:val="28"/>
          <w:lang w:val="en-US"/>
        </w:rPr>
        <w:t>joly</w:t>
      </w:r>
      <w:proofErr w:type="spellEnd"/>
      <w:r w:rsidRPr="00E66003">
        <w:rPr>
          <w:iCs/>
          <w:color w:val="000000"/>
          <w:sz w:val="28"/>
          <w:szCs w:val="28"/>
          <w:lang w:val="en-US"/>
        </w:rPr>
        <w:t>! </w:t>
      </w:r>
      <w:proofErr w:type="spellStart"/>
      <w:r w:rsidRPr="00E66003">
        <w:rPr>
          <w:iCs/>
          <w:color w:val="000000"/>
          <w:sz w:val="28"/>
          <w:szCs w:val="28"/>
          <w:lang w:val="en-US"/>
        </w:rPr>
        <w:t>Özınıñ</w:t>
      </w:r>
      <w:proofErr w:type="spellEnd"/>
      <w:r w:rsidRPr="00E66003">
        <w:rPr>
          <w:iCs/>
          <w:color w:val="000000"/>
          <w:sz w:val="28"/>
          <w:szCs w:val="28"/>
          <w:lang w:val="en-US"/>
        </w:rPr>
        <w:t xml:space="preserve">, </w:t>
      </w:r>
      <w:proofErr w:type="spellStart"/>
      <w:r w:rsidRPr="00E66003">
        <w:rPr>
          <w:iCs/>
          <w:color w:val="000000"/>
          <w:sz w:val="28"/>
          <w:szCs w:val="28"/>
          <w:lang w:val="en-US"/>
        </w:rPr>
        <w:t>ūrpağynyñ</w:t>
      </w:r>
      <w:proofErr w:type="spellEnd"/>
      <w:r w:rsidRPr="00E66003">
        <w:rPr>
          <w:iCs/>
          <w:color w:val="000000"/>
          <w:sz w:val="28"/>
          <w:szCs w:val="28"/>
          <w:lang w:val="en-US"/>
        </w:rPr>
        <w:t xml:space="preserve"> </w:t>
      </w:r>
      <w:proofErr w:type="spellStart"/>
      <w:r w:rsidRPr="00E66003">
        <w:rPr>
          <w:iCs/>
          <w:color w:val="000000"/>
          <w:sz w:val="28"/>
          <w:szCs w:val="28"/>
          <w:lang w:val="en-US"/>
        </w:rPr>
        <w:t>bolaşağyn</w:t>
      </w:r>
      <w:proofErr w:type="spellEnd"/>
      <w:r w:rsidRPr="00E66003">
        <w:rPr>
          <w:iCs/>
          <w:color w:val="000000"/>
          <w:sz w:val="28"/>
          <w:szCs w:val="28"/>
          <w:lang w:val="en-US"/>
        </w:rPr>
        <w:t xml:space="preserve"> </w:t>
      </w:r>
      <w:proofErr w:type="spellStart"/>
      <w:r w:rsidRPr="00E66003">
        <w:rPr>
          <w:iCs/>
          <w:color w:val="000000"/>
          <w:sz w:val="28"/>
          <w:szCs w:val="28"/>
          <w:lang w:val="en-US"/>
        </w:rPr>
        <w:t>qasiettı</w:t>
      </w:r>
      <w:proofErr w:type="spellEnd"/>
      <w:r w:rsidRPr="00E66003">
        <w:rPr>
          <w:iCs/>
          <w:color w:val="000000"/>
          <w:sz w:val="28"/>
          <w:szCs w:val="28"/>
          <w:lang w:val="en-US"/>
        </w:rPr>
        <w:t xml:space="preserve"> </w:t>
      </w:r>
      <w:proofErr w:type="spellStart"/>
      <w:r w:rsidRPr="00E66003">
        <w:rPr>
          <w:iCs/>
          <w:color w:val="000000"/>
          <w:sz w:val="28"/>
          <w:szCs w:val="28"/>
          <w:lang w:val="en-US"/>
        </w:rPr>
        <w:t>Otanymyz</w:t>
      </w:r>
      <w:proofErr w:type="spellEnd"/>
      <w:r w:rsidRPr="00E66003">
        <w:rPr>
          <w:iCs/>
          <w:color w:val="000000"/>
          <w:sz w:val="28"/>
          <w:szCs w:val="28"/>
          <w:lang w:val="en-US"/>
        </w:rPr>
        <w:t xml:space="preserve"> </w:t>
      </w:r>
      <w:proofErr w:type="gramStart"/>
      <w:r w:rsidRPr="00E66003">
        <w:rPr>
          <w:iCs/>
          <w:color w:val="000000"/>
          <w:sz w:val="28"/>
          <w:szCs w:val="28"/>
          <w:lang w:val="en-US"/>
        </w:rPr>
        <w:t xml:space="preserve">–  </w:t>
      </w:r>
      <w:proofErr w:type="spellStart"/>
      <w:r w:rsidRPr="00E66003">
        <w:rPr>
          <w:iCs/>
          <w:color w:val="000000"/>
          <w:sz w:val="28"/>
          <w:szCs w:val="28"/>
          <w:lang w:val="en-US"/>
        </w:rPr>
        <w:t>Qazaqstanmen</w:t>
      </w:r>
      <w:proofErr w:type="spellEnd"/>
      <w:proofErr w:type="gramEnd"/>
      <w:r w:rsidRPr="00E66003">
        <w:rPr>
          <w:iCs/>
          <w:color w:val="000000"/>
          <w:sz w:val="28"/>
          <w:szCs w:val="28"/>
          <w:lang w:val="en-US"/>
        </w:rPr>
        <w:t xml:space="preserve"> </w:t>
      </w:r>
      <w:proofErr w:type="spellStart"/>
      <w:r w:rsidRPr="00E66003">
        <w:rPr>
          <w:iCs/>
          <w:color w:val="000000"/>
          <w:sz w:val="28"/>
          <w:szCs w:val="28"/>
          <w:lang w:val="en-US"/>
        </w:rPr>
        <w:t>bırge</w:t>
      </w:r>
      <w:proofErr w:type="spellEnd"/>
      <w:r w:rsidRPr="00E66003">
        <w:rPr>
          <w:iCs/>
          <w:color w:val="000000"/>
          <w:sz w:val="28"/>
          <w:szCs w:val="28"/>
          <w:lang w:val="en-US"/>
        </w:rPr>
        <w:t xml:space="preserve"> </w:t>
      </w:r>
      <w:proofErr w:type="spellStart"/>
      <w:r w:rsidRPr="00E66003">
        <w:rPr>
          <w:iCs/>
          <w:color w:val="000000"/>
          <w:sz w:val="28"/>
          <w:szCs w:val="28"/>
          <w:lang w:val="en-US"/>
        </w:rPr>
        <w:t>köretın</w:t>
      </w:r>
      <w:proofErr w:type="spellEnd"/>
      <w:r w:rsidRPr="00E66003">
        <w:rPr>
          <w:iCs/>
          <w:color w:val="000000"/>
          <w:sz w:val="28"/>
          <w:szCs w:val="28"/>
          <w:lang w:val="en-US"/>
        </w:rPr>
        <w:t xml:space="preserve"> </w:t>
      </w:r>
      <w:proofErr w:type="spellStart"/>
      <w:r w:rsidRPr="00E66003">
        <w:rPr>
          <w:iCs/>
          <w:color w:val="000000"/>
          <w:sz w:val="28"/>
          <w:szCs w:val="28"/>
          <w:lang w:val="en-US"/>
        </w:rPr>
        <w:t>ärbır</w:t>
      </w:r>
      <w:proofErr w:type="spellEnd"/>
      <w:r w:rsidRPr="00E66003">
        <w:rPr>
          <w:iCs/>
          <w:color w:val="000000"/>
          <w:sz w:val="28"/>
          <w:szCs w:val="28"/>
          <w:lang w:val="en-US"/>
        </w:rPr>
        <w:t xml:space="preserve"> </w:t>
      </w:r>
      <w:proofErr w:type="spellStart"/>
      <w:r w:rsidRPr="00E66003">
        <w:rPr>
          <w:iCs/>
          <w:color w:val="000000"/>
          <w:sz w:val="28"/>
          <w:szCs w:val="28"/>
          <w:lang w:val="en-US"/>
        </w:rPr>
        <w:t>azamattyñ</w:t>
      </w:r>
      <w:proofErr w:type="spellEnd"/>
      <w:r w:rsidRPr="00E66003">
        <w:rPr>
          <w:iCs/>
          <w:color w:val="000000"/>
          <w:sz w:val="28"/>
          <w:szCs w:val="28"/>
          <w:lang w:val="en-US"/>
        </w:rPr>
        <w:t xml:space="preserve"> </w:t>
      </w:r>
      <w:proofErr w:type="spellStart"/>
      <w:r w:rsidRPr="00E66003">
        <w:rPr>
          <w:iCs/>
          <w:color w:val="000000"/>
          <w:sz w:val="28"/>
          <w:szCs w:val="28"/>
          <w:lang w:val="en-US"/>
        </w:rPr>
        <w:t>erık-jıgerı</w:t>
      </w:r>
      <w:proofErr w:type="spellEnd"/>
      <w:r w:rsidRPr="00E66003">
        <w:rPr>
          <w:iCs/>
          <w:color w:val="000000"/>
          <w:sz w:val="28"/>
          <w:szCs w:val="28"/>
          <w:lang w:val="en-US"/>
        </w:rPr>
        <w:t>!”</w:t>
      </w:r>
      <w:r w:rsidR="003965C0" w:rsidRPr="00E66003">
        <w:rPr>
          <w:color w:val="000000"/>
          <w:sz w:val="28"/>
          <w:szCs w:val="28"/>
          <w:lang w:val="en-US"/>
        </w:rPr>
        <w:t xml:space="preserve"> (</w:t>
      </w:r>
      <w:r w:rsidR="003965C0" w:rsidRPr="00E66003">
        <w:rPr>
          <w:iCs/>
          <w:color w:val="000000"/>
          <w:sz w:val="28"/>
          <w:szCs w:val="28"/>
          <w:shd w:val="clear" w:color="auto" w:fill="FFFFFF"/>
          <w:lang w:val="en-US"/>
        </w:rPr>
        <w:t xml:space="preserve">quoted from </w:t>
      </w:r>
      <w:r w:rsidR="003965C0" w:rsidRPr="00E66003">
        <w:rPr>
          <w:color w:val="000000"/>
          <w:sz w:val="28"/>
          <w:szCs w:val="28"/>
          <w:lang w:val="en-US"/>
        </w:rPr>
        <w:t>N. Nazarbayev’s Inaugural Address, 2015)</w:t>
      </w:r>
      <w:r w:rsidR="00C31662" w:rsidRPr="00E66003">
        <w:rPr>
          <w:iCs/>
          <w:color w:val="000000"/>
          <w:sz w:val="28"/>
          <w:szCs w:val="28"/>
          <w:lang w:val="en-US"/>
        </w:rPr>
        <w:t>.</w:t>
      </w:r>
    </w:p>
    <w:p w14:paraId="5CF16632" w14:textId="09718D2D" w:rsidR="006564EC" w:rsidRPr="00E66003" w:rsidRDefault="00BD76A4" w:rsidP="00B759A0">
      <w:pPr>
        <w:widowControl w:val="0"/>
        <w:ind w:left="567" w:right="566" w:firstLine="567"/>
        <w:jc w:val="both"/>
        <w:rPr>
          <w:iCs/>
          <w:color w:val="000000"/>
          <w:sz w:val="28"/>
          <w:szCs w:val="28"/>
          <w:lang w:val="en-US"/>
        </w:rPr>
      </w:pPr>
      <w:r w:rsidRPr="00E66003">
        <w:rPr>
          <w:iCs/>
          <w:color w:val="000000"/>
          <w:sz w:val="28"/>
          <w:szCs w:val="28"/>
          <w:lang w:val="en-US"/>
        </w:rPr>
        <w:t>“</w:t>
      </w:r>
      <w:r w:rsidR="006564EC" w:rsidRPr="00E66003">
        <w:rPr>
          <w:iCs/>
          <w:color w:val="000000"/>
          <w:sz w:val="28"/>
          <w:szCs w:val="28"/>
          <w:lang w:val="en-US"/>
        </w:rPr>
        <w:t>April 26 was another historic and fateful day for our country. The presidential election demonstrated the wisdom of the people of Kazakhstan to the whole world. It demonstrated their steadfastness in the unity of the country and their faith in a bright future. It demonstrated their loyalty to the unshakable principles of the Eternal Nation. This choice is the choice of Kazakhstan, which has stepped into a bright future! The path of all the people, who have united for prosperity and united for great deeds! The will of every citizen who sees the future of himself and his descendants together with our sacred Motherland - Kazakhstan!</w:t>
      </w:r>
      <w:r w:rsidRPr="00E66003">
        <w:rPr>
          <w:iCs/>
          <w:color w:val="000000"/>
          <w:sz w:val="28"/>
          <w:szCs w:val="28"/>
          <w:lang w:val="en-US"/>
        </w:rPr>
        <w:t>”</w:t>
      </w:r>
      <w:r w:rsidR="003965C0" w:rsidRPr="00E66003">
        <w:rPr>
          <w:iCs/>
          <w:color w:val="000000"/>
          <w:sz w:val="28"/>
          <w:szCs w:val="28"/>
          <w:lang w:val="en-US"/>
        </w:rPr>
        <w:t>.</w:t>
      </w:r>
    </w:p>
    <w:p w14:paraId="33EA64F5" w14:textId="77777777" w:rsidR="006564EC" w:rsidRPr="00E66003" w:rsidRDefault="006564EC" w:rsidP="00B759A0">
      <w:pPr>
        <w:widowControl w:val="0"/>
        <w:ind w:left="567" w:right="566" w:firstLine="567"/>
        <w:jc w:val="both"/>
        <w:rPr>
          <w:iCs/>
          <w:color w:val="000000"/>
          <w:sz w:val="28"/>
          <w:szCs w:val="28"/>
          <w:lang w:val="en-US"/>
        </w:rPr>
      </w:pPr>
    </w:p>
    <w:p w14:paraId="3E129631" w14:textId="26AB34FA" w:rsidR="006564EC" w:rsidRPr="00E66003" w:rsidRDefault="00FD7B9F" w:rsidP="00B759A0">
      <w:pPr>
        <w:widowControl w:val="0"/>
        <w:ind w:right="-1" w:firstLine="567"/>
        <w:jc w:val="both"/>
        <w:rPr>
          <w:color w:val="000000"/>
          <w:sz w:val="28"/>
          <w:szCs w:val="28"/>
          <w:lang w:val="en-US"/>
        </w:rPr>
      </w:pPr>
      <w:r w:rsidRPr="00E66003">
        <w:rPr>
          <w:color w:val="000000"/>
          <w:sz w:val="28"/>
          <w:szCs w:val="28"/>
          <w:lang w:val="en-US"/>
        </w:rPr>
        <w:t>President Nazarbayev then elaborated that Inauguration Day serves as a profound reflection of the people's trust in their leadership, with a range of primary national ideas such as economic growth, social justice, and environmental sustainability, which are essential for the progress and unity of the nation:</w:t>
      </w:r>
    </w:p>
    <w:p w14:paraId="0CDB73E6" w14:textId="77777777" w:rsidR="00FD7B9F" w:rsidRPr="00E66003" w:rsidRDefault="00FD7B9F" w:rsidP="00B759A0">
      <w:pPr>
        <w:widowControl w:val="0"/>
        <w:ind w:right="560" w:firstLine="567"/>
        <w:jc w:val="both"/>
        <w:rPr>
          <w:color w:val="000000"/>
          <w:sz w:val="28"/>
          <w:szCs w:val="28"/>
          <w:lang w:val="en-US"/>
        </w:rPr>
      </w:pPr>
    </w:p>
    <w:p w14:paraId="305B773E" w14:textId="1A25F0E9" w:rsidR="006564EC" w:rsidRPr="00E66003" w:rsidRDefault="006564EC" w:rsidP="00B759A0">
      <w:pPr>
        <w:widowControl w:val="0"/>
        <w:ind w:left="567" w:right="560" w:firstLine="567"/>
        <w:jc w:val="both"/>
        <w:rPr>
          <w:iCs/>
          <w:color w:val="000000"/>
          <w:sz w:val="28"/>
          <w:szCs w:val="28"/>
          <w:lang w:val="en-US"/>
        </w:rPr>
      </w:pPr>
      <w:r w:rsidRPr="00E66003">
        <w:rPr>
          <w:iCs/>
          <w:color w:val="000000"/>
          <w:sz w:val="28"/>
          <w:szCs w:val="28"/>
          <w:lang w:val="en-US"/>
        </w:rPr>
        <w:t>“</w:t>
      </w:r>
      <w:proofErr w:type="spellStart"/>
      <w:r w:rsidRPr="00E66003">
        <w:rPr>
          <w:iCs/>
          <w:color w:val="000000"/>
          <w:sz w:val="28"/>
          <w:szCs w:val="28"/>
          <w:lang w:val="en-US"/>
        </w:rPr>
        <w:t>Bügıngı</w:t>
      </w:r>
      <w:proofErr w:type="spellEnd"/>
      <w:r w:rsidRPr="00E66003">
        <w:rPr>
          <w:iCs/>
          <w:color w:val="000000"/>
          <w:sz w:val="28"/>
          <w:szCs w:val="28"/>
          <w:lang w:val="en-US"/>
        </w:rPr>
        <w:t xml:space="preserve"> </w:t>
      </w:r>
      <w:proofErr w:type="spellStart"/>
      <w:r w:rsidRPr="00E66003">
        <w:rPr>
          <w:iCs/>
          <w:color w:val="000000"/>
          <w:sz w:val="28"/>
          <w:szCs w:val="28"/>
          <w:lang w:val="en-US"/>
        </w:rPr>
        <w:t>mereilı</w:t>
      </w:r>
      <w:proofErr w:type="spellEnd"/>
      <w:r w:rsidRPr="00E66003">
        <w:rPr>
          <w:iCs/>
          <w:color w:val="000000"/>
          <w:sz w:val="28"/>
          <w:szCs w:val="28"/>
          <w:lang w:val="en-US"/>
        </w:rPr>
        <w:t xml:space="preserve"> </w:t>
      </w:r>
      <w:proofErr w:type="spellStart"/>
      <w:r w:rsidRPr="00E66003">
        <w:rPr>
          <w:iCs/>
          <w:color w:val="000000"/>
          <w:sz w:val="28"/>
          <w:szCs w:val="28"/>
          <w:lang w:val="en-US"/>
        </w:rPr>
        <w:t>sätte</w:t>
      </w:r>
      <w:proofErr w:type="spellEnd"/>
      <w:r w:rsidRPr="00E66003">
        <w:rPr>
          <w:iCs/>
          <w:color w:val="000000"/>
          <w:sz w:val="28"/>
          <w:szCs w:val="28"/>
          <w:lang w:val="en-US"/>
        </w:rPr>
        <w:t xml:space="preserve"> </w:t>
      </w:r>
      <w:proofErr w:type="spellStart"/>
      <w:r w:rsidRPr="00E66003">
        <w:rPr>
          <w:iCs/>
          <w:color w:val="000000"/>
          <w:sz w:val="28"/>
          <w:szCs w:val="28"/>
          <w:lang w:val="en-US"/>
        </w:rPr>
        <w:t>mağan</w:t>
      </w:r>
      <w:proofErr w:type="spellEnd"/>
      <w:r w:rsidRPr="00E66003">
        <w:rPr>
          <w:iCs/>
          <w:color w:val="000000"/>
          <w:sz w:val="28"/>
          <w:szCs w:val="28"/>
          <w:lang w:val="en-US"/>
        </w:rPr>
        <w:t xml:space="preserve"> </w:t>
      </w:r>
      <w:proofErr w:type="spellStart"/>
      <w:r w:rsidRPr="00E66003">
        <w:rPr>
          <w:iCs/>
          <w:color w:val="000000"/>
          <w:sz w:val="28"/>
          <w:szCs w:val="28"/>
          <w:lang w:val="en-US"/>
        </w:rPr>
        <w:t>berılgen</w:t>
      </w:r>
      <w:proofErr w:type="spellEnd"/>
      <w:r w:rsidRPr="00E66003">
        <w:rPr>
          <w:iCs/>
          <w:color w:val="000000"/>
          <w:sz w:val="28"/>
          <w:szCs w:val="28"/>
          <w:lang w:val="en-US"/>
        </w:rPr>
        <w:t xml:space="preserve"> </w:t>
      </w:r>
      <w:proofErr w:type="spellStart"/>
      <w:r w:rsidRPr="00E66003">
        <w:rPr>
          <w:iCs/>
          <w:color w:val="000000"/>
          <w:sz w:val="28"/>
          <w:szCs w:val="28"/>
          <w:lang w:val="en-US"/>
        </w:rPr>
        <w:t>senım</w:t>
      </w:r>
      <w:proofErr w:type="spellEnd"/>
      <w:r w:rsidRPr="00E66003">
        <w:rPr>
          <w:iCs/>
          <w:color w:val="000000"/>
          <w:sz w:val="28"/>
          <w:szCs w:val="28"/>
          <w:lang w:val="en-US"/>
        </w:rPr>
        <w:t xml:space="preserve"> </w:t>
      </w:r>
      <w:proofErr w:type="spellStart"/>
      <w:r w:rsidRPr="00E66003">
        <w:rPr>
          <w:iCs/>
          <w:color w:val="000000"/>
          <w:sz w:val="28"/>
          <w:szCs w:val="28"/>
          <w:lang w:val="en-US"/>
        </w:rPr>
        <w:t>mandaty</w:t>
      </w:r>
      <w:proofErr w:type="spellEnd"/>
      <w:r w:rsidRPr="00E66003">
        <w:rPr>
          <w:iCs/>
          <w:color w:val="000000"/>
          <w:sz w:val="28"/>
          <w:szCs w:val="28"/>
          <w:lang w:val="en-US"/>
        </w:rPr>
        <w:t xml:space="preserve"> – </w:t>
      </w:r>
      <w:proofErr w:type="spellStart"/>
      <w:r w:rsidRPr="00E66003">
        <w:rPr>
          <w:iCs/>
          <w:color w:val="000000"/>
          <w:sz w:val="28"/>
          <w:szCs w:val="28"/>
          <w:lang w:val="en-US"/>
        </w:rPr>
        <w:t>memlekettıgımızdı</w:t>
      </w:r>
      <w:proofErr w:type="spellEnd"/>
      <w:r w:rsidRPr="00E66003">
        <w:rPr>
          <w:iCs/>
          <w:color w:val="000000"/>
          <w:sz w:val="28"/>
          <w:szCs w:val="28"/>
          <w:lang w:val="en-US"/>
        </w:rPr>
        <w:t xml:space="preserve"> </w:t>
      </w:r>
      <w:proofErr w:type="spellStart"/>
      <w:r w:rsidRPr="00E66003">
        <w:rPr>
          <w:iCs/>
          <w:color w:val="000000"/>
          <w:sz w:val="28"/>
          <w:szCs w:val="28"/>
          <w:lang w:val="en-US"/>
        </w:rPr>
        <w:t>nyğaitu</w:t>
      </w:r>
      <w:proofErr w:type="spellEnd"/>
      <w:r w:rsidRPr="00E66003">
        <w:rPr>
          <w:iCs/>
          <w:color w:val="000000"/>
          <w:sz w:val="28"/>
          <w:szCs w:val="28"/>
          <w:lang w:val="en-US"/>
        </w:rPr>
        <w:t xml:space="preserve"> </w:t>
      </w:r>
      <w:proofErr w:type="spellStart"/>
      <w:r w:rsidRPr="00E66003">
        <w:rPr>
          <w:iCs/>
          <w:color w:val="000000"/>
          <w:sz w:val="28"/>
          <w:szCs w:val="28"/>
          <w:lang w:val="en-US"/>
        </w:rPr>
        <w:t>jolyndağy</w:t>
      </w:r>
      <w:proofErr w:type="spellEnd"/>
      <w:r w:rsidRPr="00E66003">
        <w:rPr>
          <w:iCs/>
          <w:color w:val="000000"/>
          <w:sz w:val="28"/>
          <w:szCs w:val="28"/>
          <w:lang w:val="en-US"/>
        </w:rPr>
        <w:t xml:space="preserve"> </w:t>
      </w:r>
      <w:proofErr w:type="spellStart"/>
      <w:r w:rsidRPr="00E66003">
        <w:rPr>
          <w:iCs/>
          <w:color w:val="000000"/>
          <w:sz w:val="28"/>
          <w:szCs w:val="28"/>
          <w:lang w:val="en-US"/>
        </w:rPr>
        <w:t>qyruar</w:t>
      </w:r>
      <w:proofErr w:type="spellEnd"/>
      <w:r w:rsidRPr="00E66003">
        <w:rPr>
          <w:iCs/>
          <w:color w:val="000000"/>
          <w:sz w:val="28"/>
          <w:szCs w:val="28"/>
          <w:lang w:val="en-US"/>
        </w:rPr>
        <w:t xml:space="preserve"> </w:t>
      </w:r>
      <w:proofErr w:type="spellStart"/>
      <w:r w:rsidRPr="00E66003">
        <w:rPr>
          <w:iCs/>
          <w:color w:val="000000"/>
          <w:sz w:val="28"/>
          <w:szCs w:val="28"/>
          <w:lang w:val="en-US"/>
        </w:rPr>
        <w:t>ısterımızdıñ</w:t>
      </w:r>
      <w:proofErr w:type="spellEnd"/>
      <w:r w:rsidRPr="00E66003">
        <w:rPr>
          <w:iCs/>
          <w:color w:val="000000"/>
          <w:sz w:val="28"/>
          <w:szCs w:val="28"/>
          <w:lang w:val="en-US"/>
        </w:rPr>
        <w:t xml:space="preserve"> </w:t>
      </w:r>
      <w:proofErr w:type="spellStart"/>
      <w:r w:rsidRPr="00E66003">
        <w:rPr>
          <w:iCs/>
          <w:color w:val="000000"/>
          <w:sz w:val="28"/>
          <w:szCs w:val="28"/>
          <w:lang w:val="en-US"/>
        </w:rPr>
        <w:t>bağasy</w:t>
      </w:r>
      <w:proofErr w:type="spellEnd"/>
      <w:r w:rsidRPr="00E66003">
        <w:rPr>
          <w:iCs/>
          <w:color w:val="000000"/>
          <w:sz w:val="28"/>
          <w:szCs w:val="28"/>
          <w:lang w:val="en-US"/>
        </w:rPr>
        <w:t>! </w:t>
      </w:r>
      <w:proofErr w:type="spellStart"/>
      <w:r w:rsidRPr="00E66003">
        <w:rPr>
          <w:iCs/>
          <w:color w:val="000000"/>
          <w:sz w:val="28"/>
          <w:szCs w:val="28"/>
          <w:lang w:val="en-US"/>
        </w:rPr>
        <w:t>Qazaqstandy</w:t>
      </w:r>
      <w:proofErr w:type="spellEnd"/>
      <w:r w:rsidRPr="00E66003">
        <w:rPr>
          <w:iCs/>
          <w:color w:val="000000"/>
          <w:sz w:val="28"/>
          <w:szCs w:val="28"/>
          <w:lang w:val="en-US"/>
        </w:rPr>
        <w:t xml:space="preserve"> </w:t>
      </w:r>
      <w:proofErr w:type="spellStart"/>
      <w:r w:rsidRPr="00E66003">
        <w:rPr>
          <w:iCs/>
          <w:color w:val="000000"/>
          <w:sz w:val="28"/>
          <w:szCs w:val="28"/>
          <w:lang w:val="en-US"/>
        </w:rPr>
        <w:t>eñ</w:t>
      </w:r>
      <w:proofErr w:type="spellEnd"/>
      <w:r w:rsidRPr="00E66003">
        <w:rPr>
          <w:iCs/>
          <w:color w:val="000000"/>
          <w:sz w:val="28"/>
          <w:szCs w:val="28"/>
          <w:lang w:val="en-US"/>
        </w:rPr>
        <w:t xml:space="preserve"> </w:t>
      </w:r>
      <w:proofErr w:type="spellStart"/>
      <w:r w:rsidRPr="00E66003">
        <w:rPr>
          <w:iCs/>
          <w:color w:val="000000"/>
          <w:sz w:val="28"/>
          <w:szCs w:val="28"/>
          <w:lang w:val="en-US"/>
        </w:rPr>
        <w:t>quatty</w:t>
      </w:r>
      <w:proofErr w:type="spellEnd"/>
      <w:r w:rsidRPr="00E66003">
        <w:rPr>
          <w:iCs/>
          <w:color w:val="000000"/>
          <w:sz w:val="28"/>
          <w:szCs w:val="28"/>
          <w:lang w:val="en-US"/>
        </w:rPr>
        <w:t xml:space="preserve"> </w:t>
      </w:r>
      <w:proofErr w:type="spellStart"/>
      <w:r w:rsidRPr="00E66003">
        <w:rPr>
          <w:iCs/>
          <w:color w:val="000000"/>
          <w:sz w:val="28"/>
          <w:szCs w:val="28"/>
          <w:lang w:val="en-US"/>
        </w:rPr>
        <w:t>elderdıñ</w:t>
      </w:r>
      <w:proofErr w:type="spellEnd"/>
      <w:r w:rsidRPr="00E66003">
        <w:rPr>
          <w:iCs/>
          <w:color w:val="000000"/>
          <w:sz w:val="28"/>
          <w:szCs w:val="28"/>
          <w:lang w:val="en-US"/>
        </w:rPr>
        <w:t xml:space="preserve"> </w:t>
      </w:r>
      <w:proofErr w:type="spellStart"/>
      <w:r w:rsidRPr="00E66003">
        <w:rPr>
          <w:iCs/>
          <w:color w:val="000000"/>
          <w:sz w:val="28"/>
          <w:szCs w:val="28"/>
          <w:lang w:val="en-US"/>
        </w:rPr>
        <w:t>qataryna</w:t>
      </w:r>
      <w:proofErr w:type="spellEnd"/>
      <w:r w:rsidRPr="00E66003">
        <w:rPr>
          <w:iCs/>
          <w:color w:val="000000"/>
          <w:sz w:val="28"/>
          <w:szCs w:val="28"/>
          <w:lang w:val="en-US"/>
        </w:rPr>
        <w:t xml:space="preserve"> </w:t>
      </w:r>
      <w:proofErr w:type="spellStart"/>
      <w:r w:rsidRPr="00E66003">
        <w:rPr>
          <w:iCs/>
          <w:color w:val="000000"/>
          <w:sz w:val="28"/>
          <w:szCs w:val="28"/>
          <w:lang w:val="en-US"/>
        </w:rPr>
        <w:t>qosudy</w:t>
      </w:r>
      <w:proofErr w:type="spellEnd"/>
      <w:r w:rsidRPr="00E66003">
        <w:rPr>
          <w:iCs/>
          <w:color w:val="000000"/>
          <w:sz w:val="28"/>
          <w:szCs w:val="28"/>
          <w:lang w:val="en-US"/>
        </w:rPr>
        <w:t xml:space="preserve"> </w:t>
      </w:r>
      <w:proofErr w:type="spellStart"/>
      <w:r w:rsidRPr="00E66003">
        <w:rPr>
          <w:iCs/>
          <w:color w:val="000000"/>
          <w:sz w:val="28"/>
          <w:szCs w:val="28"/>
          <w:lang w:val="en-US"/>
        </w:rPr>
        <w:t>közdeitın</w:t>
      </w:r>
      <w:proofErr w:type="spellEnd"/>
      <w:r w:rsidRPr="00E66003">
        <w:rPr>
          <w:iCs/>
          <w:color w:val="000000"/>
          <w:sz w:val="28"/>
          <w:szCs w:val="28"/>
          <w:lang w:val="en-US"/>
        </w:rPr>
        <w:t xml:space="preserve"> </w:t>
      </w:r>
      <w:proofErr w:type="spellStart"/>
      <w:r w:rsidRPr="00E66003">
        <w:rPr>
          <w:iCs/>
          <w:color w:val="000000"/>
          <w:sz w:val="28"/>
          <w:szCs w:val="28"/>
          <w:lang w:val="en-US"/>
        </w:rPr>
        <w:t>ūly</w:t>
      </w:r>
      <w:proofErr w:type="spellEnd"/>
      <w:r w:rsidRPr="00E66003">
        <w:rPr>
          <w:iCs/>
          <w:color w:val="000000"/>
          <w:sz w:val="28"/>
          <w:szCs w:val="28"/>
          <w:lang w:val="en-US"/>
        </w:rPr>
        <w:t xml:space="preserve"> </w:t>
      </w:r>
      <w:proofErr w:type="spellStart"/>
      <w:r w:rsidRPr="00E66003">
        <w:rPr>
          <w:iCs/>
          <w:color w:val="000000"/>
          <w:sz w:val="28"/>
          <w:szCs w:val="28"/>
          <w:lang w:val="en-US"/>
        </w:rPr>
        <w:t>maqsatqa</w:t>
      </w:r>
      <w:proofErr w:type="spellEnd"/>
      <w:r w:rsidRPr="00E66003">
        <w:rPr>
          <w:iCs/>
          <w:color w:val="000000"/>
          <w:sz w:val="28"/>
          <w:szCs w:val="28"/>
          <w:lang w:val="en-US"/>
        </w:rPr>
        <w:t xml:space="preserve"> </w:t>
      </w:r>
      <w:proofErr w:type="spellStart"/>
      <w:r w:rsidRPr="00E66003">
        <w:rPr>
          <w:iCs/>
          <w:color w:val="000000"/>
          <w:sz w:val="28"/>
          <w:szCs w:val="28"/>
          <w:lang w:val="en-US"/>
        </w:rPr>
        <w:t>berılgen</w:t>
      </w:r>
      <w:proofErr w:type="spellEnd"/>
      <w:r w:rsidRPr="00E66003">
        <w:rPr>
          <w:iCs/>
          <w:color w:val="000000"/>
          <w:sz w:val="28"/>
          <w:szCs w:val="28"/>
          <w:lang w:val="en-US"/>
        </w:rPr>
        <w:t xml:space="preserve"> </w:t>
      </w:r>
      <w:proofErr w:type="spellStart"/>
      <w:r w:rsidRPr="00E66003">
        <w:rPr>
          <w:iCs/>
          <w:color w:val="000000"/>
          <w:sz w:val="28"/>
          <w:szCs w:val="28"/>
          <w:lang w:val="en-US"/>
        </w:rPr>
        <w:t>halqymnyñ</w:t>
      </w:r>
      <w:proofErr w:type="spellEnd"/>
      <w:r w:rsidRPr="00E66003">
        <w:rPr>
          <w:iCs/>
          <w:color w:val="000000"/>
          <w:sz w:val="28"/>
          <w:szCs w:val="28"/>
          <w:lang w:val="en-US"/>
        </w:rPr>
        <w:t xml:space="preserve"> </w:t>
      </w:r>
      <w:proofErr w:type="spellStart"/>
      <w:r w:rsidRPr="00E66003">
        <w:rPr>
          <w:iCs/>
          <w:color w:val="000000"/>
          <w:sz w:val="28"/>
          <w:szCs w:val="28"/>
          <w:lang w:val="en-US"/>
        </w:rPr>
        <w:t>aq</w:t>
      </w:r>
      <w:proofErr w:type="spellEnd"/>
      <w:r w:rsidRPr="00E66003">
        <w:rPr>
          <w:iCs/>
          <w:color w:val="000000"/>
          <w:sz w:val="28"/>
          <w:szCs w:val="28"/>
          <w:lang w:val="en-US"/>
        </w:rPr>
        <w:t xml:space="preserve"> </w:t>
      </w:r>
      <w:proofErr w:type="spellStart"/>
      <w:r w:rsidRPr="00E66003">
        <w:rPr>
          <w:iCs/>
          <w:color w:val="000000"/>
          <w:sz w:val="28"/>
          <w:szCs w:val="28"/>
          <w:lang w:val="en-US"/>
        </w:rPr>
        <w:t>batasy</w:t>
      </w:r>
      <w:proofErr w:type="spellEnd"/>
      <w:r w:rsidRPr="00E66003">
        <w:rPr>
          <w:iCs/>
          <w:color w:val="000000"/>
          <w:sz w:val="28"/>
          <w:szCs w:val="28"/>
          <w:lang w:val="en-US"/>
        </w:rPr>
        <w:t>! </w:t>
      </w:r>
      <w:r w:rsidR="003965C0" w:rsidRPr="00E66003">
        <w:rPr>
          <w:iCs/>
          <w:color w:val="000000"/>
          <w:sz w:val="28"/>
          <w:szCs w:val="28"/>
          <w:lang w:val="en-US"/>
        </w:rPr>
        <w:t>“</w:t>
      </w:r>
      <w:proofErr w:type="spellStart"/>
      <w:r w:rsidRPr="00E66003">
        <w:rPr>
          <w:iCs/>
          <w:color w:val="000000"/>
          <w:sz w:val="28"/>
          <w:szCs w:val="28"/>
          <w:lang w:val="en-US"/>
        </w:rPr>
        <w:t>Mäñgılık</w:t>
      </w:r>
      <w:proofErr w:type="spellEnd"/>
      <w:r w:rsidRPr="00E66003">
        <w:rPr>
          <w:iCs/>
          <w:color w:val="000000"/>
          <w:sz w:val="28"/>
          <w:szCs w:val="28"/>
          <w:lang w:val="en-US"/>
        </w:rPr>
        <w:t xml:space="preserve"> El</w:t>
      </w:r>
      <w:r w:rsidR="003965C0" w:rsidRPr="00E66003">
        <w:rPr>
          <w:iCs/>
          <w:color w:val="000000"/>
          <w:sz w:val="28"/>
          <w:szCs w:val="28"/>
          <w:lang w:val="en-US"/>
        </w:rPr>
        <w:t>”</w:t>
      </w:r>
      <w:r w:rsidRPr="00E66003">
        <w:rPr>
          <w:iCs/>
          <w:color w:val="000000"/>
          <w:sz w:val="28"/>
          <w:szCs w:val="28"/>
          <w:lang w:val="en-US"/>
        </w:rPr>
        <w:t xml:space="preserve"> </w:t>
      </w:r>
      <w:proofErr w:type="spellStart"/>
      <w:r w:rsidRPr="00E66003">
        <w:rPr>
          <w:iCs/>
          <w:color w:val="000000"/>
          <w:sz w:val="28"/>
          <w:szCs w:val="28"/>
          <w:lang w:val="en-US"/>
        </w:rPr>
        <w:t>ūlttyq</w:t>
      </w:r>
      <w:proofErr w:type="spellEnd"/>
      <w:r w:rsidRPr="00E66003">
        <w:rPr>
          <w:iCs/>
          <w:color w:val="000000"/>
          <w:sz w:val="28"/>
          <w:szCs w:val="28"/>
          <w:lang w:val="en-US"/>
        </w:rPr>
        <w:t xml:space="preserve"> </w:t>
      </w:r>
      <w:proofErr w:type="spellStart"/>
      <w:r w:rsidRPr="00E66003">
        <w:rPr>
          <w:iCs/>
          <w:color w:val="000000"/>
          <w:sz w:val="28"/>
          <w:szCs w:val="28"/>
          <w:lang w:val="en-US"/>
        </w:rPr>
        <w:t>ideiasy</w:t>
      </w:r>
      <w:proofErr w:type="spellEnd"/>
      <w:r w:rsidRPr="00E66003">
        <w:rPr>
          <w:iCs/>
          <w:color w:val="000000"/>
          <w:sz w:val="28"/>
          <w:szCs w:val="28"/>
          <w:lang w:val="en-US"/>
        </w:rPr>
        <w:t xml:space="preserve"> men </w:t>
      </w:r>
      <w:r w:rsidR="003965C0" w:rsidRPr="00E66003">
        <w:rPr>
          <w:iCs/>
          <w:color w:val="000000"/>
          <w:sz w:val="28"/>
          <w:szCs w:val="28"/>
          <w:lang w:val="en-US"/>
        </w:rPr>
        <w:lastRenderedPageBreak/>
        <w:t>“</w:t>
      </w:r>
      <w:proofErr w:type="spellStart"/>
      <w:r w:rsidRPr="00E66003">
        <w:rPr>
          <w:iCs/>
          <w:color w:val="000000"/>
          <w:sz w:val="28"/>
          <w:szCs w:val="28"/>
          <w:lang w:val="en-US"/>
        </w:rPr>
        <w:t>Qazaqstan</w:t>
      </w:r>
      <w:proofErr w:type="spellEnd"/>
      <w:r w:rsidRPr="00E66003">
        <w:rPr>
          <w:iCs/>
          <w:color w:val="000000"/>
          <w:sz w:val="28"/>
          <w:szCs w:val="28"/>
          <w:lang w:val="en-US"/>
        </w:rPr>
        <w:t xml:space="preserve"> 2050</w:t>
      </w:r>
      <w:r w:rsidR="003965C0" w:rsidRPr="00E66003">
        <w:rPr>
          <w:iCs/>
          <w:color w:val="000000"/>
          <w:sz w:val="28"/>
          <w:szCs w:val="28"/>
          <w:lang w:val="en-US"/>
        </w:rPr>
        <w:t>”</w:t>
      </w:r>
      <w:r w:rsidRPr="00E66003">
        <w:rPr>
          <w:iCs/>
          <w:color w:val="000000"/>
          <w:sz w:val="28"/>
          <w:szCs w:val="28"/>
          <w:lang w:val="en-US"/>
        </w:rPr>
        <w:t xml:space="preserve"> </w:t>
      </w:r>
      <w:proofErr w:type="spellStart"/>
      <w:r w:rsidRPr="00E66003">
        <w:rPr>
          <w:iCs/>
          <w:color w:val="000000"/>
          <w:sz w:val="28"/>
          <w:szCs w:val="28"/>
          <w:lang w:val="en-US"/>
        </w:rPr>
        <w:t>strategiasyna</w:t>
      </w:r>
      <w:proofErr w:type="spellEnd"/>
      <w:r w:rsidRPr="00E66003">
        <w:rPr>
          <w:iCs/>
          <w:color w:val="000000"/>
          <w:sz w:val="28"/>
          <w:szCs w:val="28"/>
          <w:lang w:val="en-US"/>
        </w:rPr>
        <w:t xml:space="preserve">, </w:t>
      </w:r>
      <w:r w:rsidR="003965C0" w:rsidRPr="00E66003">
        <w:rPr>
          <w:iCs/>
          <w:color w:val="000000"/>
          <w:sz w:val="28"/>
          <w:szCs w:val="28"/>
          <w:lang w:val="en-US"/>
        </w:rPr>
        <w:t>“</w:t>
      </w:r>
      <w:proofErr w:type="spellStart"/>
      <w:r w:rsidRPr="00E66003">
        <w:rPr>
          <w:iCs/>
          <w:color w:val="000000"/>
          <w:sz w:val="28"/>
          <w:szCs w:val="28"/>
          <w:lang w:val="en-US"/>
        </w:rPr>
        <w:t>Nūrly</w:t>
      </w:r>
      <w:proofErr w:type="spellEnd"/>
      <w:r w:rsidRPr="00E66003">
        <w:rPr>
          <w:iCs/>
          <w:color w:val="000000"/>
          <w:sz w:val="28"/>
          <w:szCs w:val="28"/>
          <w:lang w:val="en-US"/>
        </w:rPr>
        <w:t xml:space="preserve"> jol</w:t>
      </w:r>
      <w:r w:rsidR="003965C0" w:rsidRPr="00E66003">
        <w:rPr>
          <w:iCs/>
          <w:color w:val="000000"/>
          <w:sz w:val="28"/>
          <w:szCs w:val="28"/>
          <w:lang w:val="en-US"/>
        </w:rPr>
        <w:t>”</w:t>
      </w:r>
      <w:r w:rsidRPr="00E66003">
        <w:rPr>
          <w:iCs/>
          <w:color w:val="000000"/>
          <w:sz w:val="28"/>
          <w:szCs w:val="28"/>
          <w:lang w:val="en-US"/>
        </w:rPr>
        <w:t xml:space="preserve"> </w:t>
      </w:r>
      <w:proofErr w:type="spellStart"/>
      <w:r w:rsidRPr="00E66003">
        <w:rPr>
          <w:iCs/>
          <w:color w:val="000000"/>
          <w:sz w:val="28"/>
          <w:szCs w:val="28"/>
          <w:lang w:val="en-US"/>
        </w:rPr>
        <w:t>bağdarlamasy</w:t>
      </w:r>
      <w:proofErr w:type="spellEnd"/>
      <w:r w:rsidRPr="00E66003">
        <w:rPr>
          <w:iCs/>
          <w:color w:val="000000"/>
          <w:sz w:val="28"/>
          <w:szCs w:val="28"/>
          <w:lang w:val="en-US"/>
        </w:rPr>
        <w:t xml:space="preserve"> men «Bes </w:t>
      </w:r>
      <w:proofErr w:type="spellStart"/>
      <w:r w:rsidRPr="00E66003">
        <w:rPr>
          <w:iCs/>
          <w:color w:val="000000"/>
          <w:sz w:val="28"/>
          <w:szCs w:val="28"/>
          <w:lang w:val="en-US"/>
        </w:rPr>
        <w:t>halyqtyq</w:t>
      </w:r>
      <w:proofErr w:type="spellEnd"/>
      <w:r w:rsidRPr="00E66003">
        <w:rPr>
          <w:iCs/>
          <w:color w:val="000000"/>
          <w:sz w:val="28"/>
          <w:szCs w:val="28"/>
          <w:lang w:val="en-US"/>
        </w:rPr>
        <w:t xml:space="preserve"> </w:t>
      </w:r>
      <w:proofErr w:type="spellStart"/>
      <w:r w:rsidRPr="00E66003">
        <w:rPr>
          <w:iCs/>
          <w:color w:val="000000"/>
          <w:sz w:val="28"/>
          <w:szCs w:val="28"/>
          <w:lang w:val="en-US"/>
        </w:rPr>
        <w:t>reformağa</w:t>
      </w:r>
      <w:proofErr w:type="spellEnd"/>
      <w:r w:rsidRPr="00E66003">
        <w:rPr>
          <w:iCs/>
          <w:color w:val="000000"/>
          <w:sz w:val="28"/>
          <w:szCs w:val="28"/>
          <w:lang w:val="en-US"/>
        </w:rPr>
        <w:t xml:space="preserve">» </w:t>
      </w:r>
      <w:proofErr w:type="spellStart"/>
      <w:r w:rsidRPr="00E66003">
        <w:rPr>
          <w:iCs/>
          <w:color w:val="000000"/>
          <w:sz w:val="28"/>
          <w:szCs w:val="28"/>
          <w:lang w:val="en-US"/>
        </w:rPr>
        <w:t>elımnıñ</w:t>
      </w:r>
      <w:proofErr w:type="spellEnd"/>
      <w:r w:rsidRPr="00E66003">
        <w:rPr>
          <w:iCs/>
          <w:color w:val="000000"/>
          <w:sz w:val="28"/>
          <w:szCs w:val="28"/>
          <w:lang w:val="en-US"/>
        </w:rPr>
        <w:t xml:space="preserve"> </w:t>
      </w:r>
      <w:proofErr w:type="spellStart"/>
      <w:r w:rsidRPr="00E66003">
        <w:rPr>
          <w:iCs/>
          <w:color w:val="000000"/>
          <w:sz w:val="28"/>
          <w:szCs w:val="28"/>
          <w:lang w:val="en-US"/>
        </w:rPr>
        <w:t>bıldırgen</w:t>
      </w:r>
      <w:proofErr w:type="spellEnd"/>
      <w:r w:rsidRPr="00E66003">
        <w:rPr>
          <w:iCs/>
          <w:color w:val="000000"/>
          <w:sz w:val="28"/>
          <w:szCs w:val="28"/>
          <w:lang w:val="en-US"/>
        </w:rPr>
        <w:t xml:space="preserve"> </w:t>
      </w:r>
      <w:proofErr w:type="spellStart"/>
      <w:r w:rsidRPr="00E66003">
        <w:rPr>
          <w:iCs/>
          <w:color w:val="000000"/>
          <w:sz w:val="28"/>
          <w:szCs w:val="28"/>
          <w:lang w:val="en-US"/>
        </w:rPr>
        <w:t>qoldauy</w:t>
      </w:r>
      <w:proofErr w:type="spellEnd"/>
      <w:r w:rsidRPr="00E66003">
        <w:rPr>
          <w:iCs/>
          <w:color w:val="000000"/>
          <w:sz w:val="28"/>
          <w:szCs w:val="28"/>
          <w:lang w:val="en-US"/>
        </w:rPr>
        <w:t>”</w:t>
      </w:r>
      <w:r w:rsidR="003965C0" w:rsidRPr="00E66003">
        <w:rPr>
          <w:iCs/>
          <w:color w:val="000000"/>
          <w:sz w:val="28"/>
          <w:szCs w:val="28"/>
          <w:lang w:val="en-US"/>
        </w:rPr>
        <w:t xml:space="preserve"> </w:t>
      </w:r>
      <w:r w:rsidR="003965C0" w:rsidRPr="00E66003">
        <w:rPr>
          <w:color w:val="000000"/>
          <w:sz w:val="28"/>
          <w:szCs w:val="28"/>
          <w:lang w:val="en-US"/>
        </w:rPr>
        <w:t>(</w:t>
      </w:r>
      <w:r w:rsidR="003965C0" w:rsidRPr="00E66003">
        <w:rPr>
          <w:iCs/>
          <w:color w:val="000000"/>
          <w:sz w:val="28"/>
          <w:szCs w:val="28"/>
          <w:shd w:val="clear" w:color="auto" w:fill="FFFFFF"/>
          <w:lang w:val="en-US"/>
        </w:rPr>
        <w:t xml:space="preserve">quoted from </w:t>
      </w:r>
      <w:r w:rsidR="003965C0" w:rsidRPr="00E66003">
        <w:rPr>
          <w:color w:val="000000"/>
          <w:sz w:val="28"/>
          <w:szCs w:val="28"/>
          <w:lang w:val="en-US"/>
        </w:rPr>
        <w:t>N. Nazarbayev’s Inaugural Address, 2015)</w:t>
      </w:r>
      <w:r w:rsidR="00C31662" w:rsidRPr="00E66003">
        <w:rPr>
          <w:iCs/>
          <w:color w:val="000000"/>
          <w:sz w:val="28"/>
          <w:szCs w:val="28"/>
          <w:lang w:val="en-US"/>
        </w:rPr>
        <w:t>.</w:t>
      </w:r>
    </w:p>
    <w:p w14:paraId="3FFA4C2E" w14:textId="21B0895D" w:rsidR="006564EC" w:rsidRPr="00E66003" w:rsidRDefault="00BD76A4" w:rsidP="00B759A0">
      <w:pPr>
        <w:widowControl w:val="0"/>
        <w:ind w:left="567" w:right="560" w:firstLine="567"/>
        <w:jc w:val="both"/>
        <w:rPr>
          <w:iCs/>
          <w:color w:val="000000"/>
          <w:sz w:val="28"/>
          <w:szCs w:val="28"/>
          <w:lang w:val="en-US"/>
        </w:rPr>
      </w:pPr>
      <w:r w:rsidRPr="00E66003">
        <w:rPr>
          <w:iCs/>
          <w:color w:val="000000"/>
          <w:sz w:val="28"/>
          <w:szCs w:val="28"/>
          <w:lang w:val="en-US"/>
        </w:rPr>
        <w:t>“</w:t>
      </w:r>
      <w:r w:rsidR="006564EC" w:rsidRPr="00E66003">
        <w:rPr>
          <w:iCs/>
          <w:color w:val="000000"/>
          <w:sz w:val="28"/>
          <w:szCs w:val="28"/>
          <w:lang w:val="en-US"/>
        </w:rPr>
        <w:t>The mandate of trust given to me on this solemn moment is a reward for our great work on strengthening our statehood! The blessing of my people, dedicated to the great goal of including Kazakhstan among the most powerful countries! The support of my country for the national idea of ​​</w:t>
      </w:r>
      <w:r w:rsidR="003965C0" w:rsidRPr="00E66003">
        <w:rPr>
          <w:iCs/>
          <w:color w:val="000000"/>
          <w:sz w:val="28"/>
          <w:szCs w:val="28"/>
          <w:lang w:val="en-US"/>
        </w:rPr>
        <w:t>“</w:t>
      </w:r>
      <w:proofErr w:type="spellStart"/>
      <w:r w:rsidR="006564EC" w:rsidRPr="00E66003">
        <w:rPr>
          <w:iCs/>
          <w:color w:val="000000"/>
          <w:sz w:val="28"/>
          <w:szCs w:val="28"/>
          <w:lang w:val="en-US"/>
        </w:rPr>
        <w:t>Mangilik</w:t>
      </w:r>
      <w:proofErr w:type="spellEnd"/>
      <w:r w:rsidR="006564EC" w:rsidRPr="00E66003">
        <w:rPr>
          <w:iCs/>
          <w:color w:val="000000"/>
          <w:sz w:val="28"/>
          <w:szCs w:val="28"/>
          <w:lang w:val="en-US"/>
        </w:rPr>
        <w:t xml:space="preserve"> El</w:t>
      </w:r>
      <w:r w:rsidR="003965C0" w:rsidRPr="00E66003">
        <w:rPr>
          <w:iCs/>
          <w:color w:val="000000"/>
          <w:sz w:val="28"/>
          <w:szCs w:val="28"/>
          <w:lang w:val="en-US"/>
        </w:rPr>
        <w:t>”</w:t>
      </w:r>
      <w:r w:rsidR="006564EC" w:rsidRPr="00E66003">
        <w:rPr>
          <w:iCs/>
          <w:color w:val="000000"/>
          <w:sz w:val="28"/>
          <w:szCs w:val="28"/>
          <w:lang w:val="en-US"/>
        </w:rPr>
        <w:t xml:space="preserve"> and the strategy </w:t>
      </w:r>
      <w:r w:rsidR="003965C0" w:rsidRPr="00E66003">
        <w:rPr>
          <w:iCs/>
          <w:color w:val="000000"/>
          <w:sz w:val="28"/>
          <w:szCs w:val="28"/>
          <w:lang w:val="en-US"/>
        </w:rPr>
        <w:t>“</w:t>
      </w:r>
      <w:r w:rsidR="006564EC" w:rsidRPr="00E66003">
        <w:rPr>
          <w:iCs/>
          <w:color w:val="000000"/>
          <w:sz w:val="28"/>
          <w:szCs w:val="28"/>
          <w:lang w:val="en-US"/>
        </w:rPr>
        <w:t>Kazakhstan 2050</w:t>
      </w:r>
      <w:r w:rsidR="003965C0" w:rsidRPr="00E66003">
        <w:rPr>
          <w:iCs/>
          <w:color w:val="000000"/>
          <w:sz w:val="28"/>
          <w:szCs w:val="28"/>
          <w:lang w:val="en-US"/>
        </w:rPr>
        <w:t>”</w:t>
      </w:r>
      <w:r w:rsidR="006564EC" w:rsidRPr="00E66003">
        <w:rPr>
          <w:iCs/>
          <w:color w:val="000000"/>
          <w:sz w:val="28"/>
          <w:szCs w:val="28"/>
          <w:lang w:val="en-US"/>
        </w:rPr>
        <w:t xml:space="preserve">, the </w:t>
      </w:r>
      <w:r w:rsidR="003965C0" w:rsidRPr="00E66003">
        <w:rPr>
          <w:iCs/>
          <w:color w:val="000000"/>
          <w:sz w:val="28"/>
          <w:szCs w:val="28"/>
          <w:lang w:val="en-US"/>
        </w:rPr>
        <w:t>“</w:t>
      </w:r>
      <w:proofErr w:type="spellStart"/>
      <w:r w:rsidR="006564EC" w:rsidRPr="00E66003">
        <w:rPr>
          <w:iCs/>
          <w:color w:val="000000"/>
          <w:sz w:val="28"/>
          <w:szCs w:val="28"/>
          <w:lang w:val="en-US"/>
        </w:rPr>
        <w:t>Nurly</w:t>
      </w:r>
      <w:proofErr w:type="spellEnd"/>
      <w:r w:rsidR="006564EC" w:rsidRPr="00E66003">
        <w:rPr>
          <w:iCs/>
          <w:color w:val="000000"/>
          <w:sz w:val="28"/>
          <w:szCs w:val="28"/>
          <w:lang w:val="en-US"/>
        </w:rPr>
        <w:t xml:space="preserve"> </w:t>
      </w:r>
      <w:proofErr w:type="spellStart"/>
      <w:r w:rsidR="006564EC" w:rsidRPr="00E66003">
        <w:rPr>
          <w:iCs/>
          <w:color w:val="000000"/>
          <w:sz w:val="28"/>
          <w:szCs w:val="28"/>
          <w:lang w:val="en-US"/>
        </w:rPr>
        <w:t>Zhol</w:t>
      </w:r>
      <w:proofErr w:type="spellEnd"/>
      <w:r w:rsidR="003965C0" w:rsidRPr="00E66003">
        <w:rPr>
          <w:iCs/>
          <w:color w:val="000000"/>
          <w:sz w:val="28"/>
          <w:szCs w:val="28"/>
          <w:lang w:val="en-US"/>
        </w:rPr>
        <w:t>”</w:t>
      </w:r>
      <w:r w:rsidR="006564EC" w:rsidRPr="00E66003">
        <w:rPr>
          <w:iCs/>
          <w:color w:val="000000"/>
          <w:sz w:val="28"/>
          <w:szCs w:val="28"/>
          <w:lang w:val="en-US"/>
        </w:rPr>
        <w:t xml:space="preserve"> program and the </w:t>
      </w:r>
      <w:r w:rsidR="003965C0" w:rsidRPr="00E66003">
        <w:rPr>
          <w:iCs/>
          <w:color w:val="000000"/>
          <w:sz w:val="28"/>
          <w:szCs w:val="28"/>
          <w:lang w:val="en-US"/>
        </w:rPr>
        <w:t>“</w:t>
      </w:r>
      <w:r w:rsidR="006564EC" w:rsidRPr="00E66003">
        <w:rPr>
          <w:iCs/>
          <w:color w:val="000000"/>
          <w:sz w:val="28"/>
          <w:szCs w:val="28"/>
          <w:lang w:val="en-US"/>
        </w:rPr>
        <w:t>Five People's Reforms</w:t>
      </w:r>
      <w:r w:rsidR="003965C0" w:rsidRPr="00E66003">
        <w:rPr>
          <w:iCs/>
          <w:color w:val="000000"/>
          <w:sz w:val="28"/>
          <w:szCs w:val="28"/>
          <w:lang w:val="en-US"/>
        </w:rPr>
        <w:t>”.</w:t>
      </w:r>
    </w:p>
    <w:p w14:paraId="00496592" w14:textId="77777777" w:rsidR="006564EC" w:rsidRPr="00E66003" w:rsidRDefault="006564EC" w:rsidP="00B759A0">
      <w:pPr>
        <w:widowControl w:val="0"/>
        <w:ind w:right="560"/>
        <w:jc w:val="both"/>
        <w:rPr>
          <w:iCs/>
          <w:color w:val="000000"/>
          <w:sz w:val="28"/>
          <w:szCs w:val="28"/>
          <w:lang w:val="en-US"/>
        </w:rPr>
      </w:pPr>
    </w:p>
    <w:p w14:paraId="1ACA31E3" w14:textId="6FF31015" w:rsidR="006564EC" w:rsidRPr="00E66003" w:rsidRDefault="006564EC" w:rsidP="00B759A0">
      <w:pPr>
        <w:widowControl w:val="0"/>
        <w:ind w:right="-7" w:firstLine="567"/>
        <w:jc w:val="both"/>
        <w:rPr>
          <w:color w:val="000000"/>
          <w:sz w:val="28"/>
          <w:szCs w:val="28"/>
          <w:lang w:val="en-US"/>
        </w:rPr>
      </w:pPr>
      <w:r w:rsidRPr="00E66003">
        <w:rPr>
          <w:color w:val="000000"/>
          <w:sz w:val="28"/>
          <w:szCs w:val="28"/>
          <w:lang w:val="en-US"/>
        </w:rPr>
        <w:t xml:space="preserve">In his first </w:t>
      </w:r>
      <w:r w:rsidR="00AB63DA" w:rsidRPr="00E66003">
        <w:rPr>
          <w:color w:val="000000"/>
          <w:sz w:val="28"/>
          <w:szCs w:val="28"/>
          <w:lang w:val="en-US"/>
        </w:rPr>
        <w:t>Inaugural Address</w:t>
      </w:r>
      <w:r w:rsidRPr="00E66003">
        <w:rPr>
          <w:color w:val="000000"/>
          <w:sz w:val="28"/>
          <w:szCs w:val="28"/>
          <w:lang w:val="en-US"/>
        </w:rPr>
        <w:t xml:space="preserve"> President Tokayev expressed gratitude to the people of Kazakhstan for their support and highlighted the democratic nature of the recent elections, open competition among various political forces and programs:</w:t>
      </w:r>
    </w:p>
    <w:p w14:paraId="59E88C82" w14:textId="77777777" w:rsidR="006564EC" w:rsidRPr="00E66003" w:rsidRDefault="006564EC" w:rsidP="00B759A0">
      <w:pPr>
        <w:widowControl w:val="0"/>
        <w:ind w:firstLine="567"/>
        <w:jc w:val="both"/>
        <w:rPr>
          <w:color w:val="000000"/>
          <w:sz w:val="28"/>
          <w:szCs w:val="28"/>
          <w:lang w:val="en-US"/>
        </w:rPr>
      </w:pPr>
    </w:p>
    <w:p w14:paraId="20222BCC" w14:textId="59735658" w:rsidR="006564EC" w:rsidRPr="00E66003" w:rsidRDefault="006564EC" w:rsidP="00B759A0">
      <w:pPr>
        <w:widowControl w:val="0"/>
        <w:ind w:left="567" w:right="566" w:firstLine="567"/>
        <w:jc w:val="both"/>
        <w:rPr>
          <w:iCs/>
          <w:color w:val="000000"/>
          <w:sz w:val="28"/>
          <w:szCs w:val="28"/>
          <w:lang w:val="en-US"/>
        </w:rPr>
      </w:pPr>
      <w:r w:rsidRPr="00E66003">
        <w:rPr>
          <w:iCs/>
          <w:color w:val="000000"/>
          <w:sz w:val="28"/>
          <w:szCs w:val="28"/>
          <w:lang w:val="en-US"/>
        </w:rPr>
        <w:t>“</w:t>
      </w:r>
      <w:proofErr w:type="spellStart"/>
      <w:r w:rsidRPr="00E66003">
        <w:rPr>
          <w:iCs/>
          <w:color w:val="000000"/>
          <w:sz w:val="28"/>
          <w:szCs w:val="28"/>
          <w:lang w:val="en-US"/>
        </w:rPr>
        <w:t>Eñ</w:t>
      </w:r>
      <w:proofErr w:type="spellEnd"/>
      <w:r w:rsidRPr="00E66003">
        <w:rPr>
          <w:iCs/>
          <w:color w:val="000000"/>
          <w:sz w:val="28"/>
          <w:szCs w:val="28"/>
          <w:lang w:val="en-US"/>
        </w:rPr>
        <w:t xml:space="preserve"> </w:t>
      </w:r>
      <w:proofErr w:type="spellStart"/>
      <w:r w:rsidRPr="00E66003">
        <w:rPr>
          <w:iCs/>
          <w:color w:val="000000"/>
          <w:sz w:val="28"/>
          <w:szCs w:val="28"/>
          <w:lang w:val="en-US"/>
        </w:rPr>
        <w:t>aldymen</w:t>
      </w:r>
      <w:proofErr w:type="spellEnd"/>
      <w:r w:rsidRPr="00E66003">
        <w:rPr>
          <w:iCs/>
          <w:color w:val="000000"/>
          <w:sz w:val="28"/>
          <w:szCs w:val="28"/>
          <w:lang w:val="en-US"/>
        </w:rPr>
        <w:t xml:space="preserve">, </w:t>
      </w:r>
      <w:proofErr w:type="spellStart"/>
      <w:r w:rsidRPr="00E66003">
        <w:rPr>
          <w:iCs/>
          <w:color w:val="000000"/>
          <w:sz w:val="28"/>
          <w:szCs w:val="28"/>
          <w:lang w:val="en-US"/>
        </w:rPr>
        <w:t>mağan</w:t>
      </w:r>
      <w:proofErr w:type="spellEnd"/>
      <w:r w:rsidRPr="00E66003">
        <w:rPr>
          <w:iCs/>
          <w:color w:val="000000"/>
          <w:sz w:val="28"/>
          <w:szCs w:val="28"/>
          <w:lang w:val="en-US"/>
        </w:rPr>
        <w:t xml:space="preserve"> </w:t>
      </w:r>
      <w:proofErr w:type="spellStart"/>
      <w:r w:rsidRPr="00E66003">
        <w:rPr>
          <w:iCs/>
          <w:color w:val="000000"/>
          <w:sz w:val="28"/>
          <w:szCs w:val="28"/>
          <w:lang w:val="en-US"/>
        </w:rPr>
        <w:t>zor</w:t>
      </w:r>
      <w:proofErr w:type="spellEnd"/>
      <w:r w:rsidRPr="00E66003">
        <w:rPr>
          <w:iCs/>
          <w:color w:val="000000"/>
          <w:sz w:val="28"/>
          <w:szCs w:val="28"/>
          <w:lang w:val="en-US"/>
        </w:rPr>
        <w:t xml:space="preserve"> </w:t>
      </w:r>
      <w:proofErr w:type="spellStart"/>
      <w:r w:rsidRPr="00E66003">
        <w:rPr>
          <w:iCs/>
          <w:color w:val="000000"/>
          <w:sz w:val="28"/>
          <w:szCs w:val="28"/>
          <w:lang w:val="en-US"/>
        </w:rPr>
        <w:t>senım</w:t>
      </w:r>
      <w:proofErr w:type="spellEnd"/>
      <w:r w:rsidRPr="00E66003">
        <w:rPr>
          <w:iCs/>
          <w:color w:val="000000"/>
          <w:sz w:val="28"/>
          <w:szCs w:val="28"/>
          <w:lang w:val="en-US"/>
        </w:rPr>
        <w:t xml:space="preserve"> </w:t>
      </w:r>
      <w:proofErr w:type="spellStart"/>
      <w:r w:rsidRPr="00E66003">
        <w:rPr>
          <w:iCs/>
          <w:color w:val="000000"/>
          <w:sz w:val="28"/>
          <w:szCs w:val="28"/>
          <w:lang w:val="en-US"/>
        </w:rPr>
        <w:t>artyp</w:t>
      </w:r>
      <w:proofErr w:type="spellEnd"/>
      <w:r w:rsidRPr="00E66003">
        <w:rPr>
          <w:iCs/>
          <w:color w:val="000000"/>
          <w:sz w:val="28"/>
          <w:szCs w:val="28"/>
          <w:lang w:val="en-US"/>
        </w:rPr>
        <w:t xml:space="preserve">, </w:t>
      </w:r>
      <w:proofErr w:type="spellStart"/>
      <w:r w:rsidRPr="00E66003">
        <w:rPr>
          <w:iCs/>
          <w:color w:val="000000"/>
          <w:sz w:val="28"/>
          <w:szCs w:val="28"/>
          <w:lang w:val="en-US"/>
        </w:rPr>
        <w:t>qoldau</w:t>
      </w:r>
      <w:proofErr w:type="spellEnd"/>
      <w:r w:rsidRPr="00E66003">
        <w:rPr>
          <w:iCs/>
          <w:color w:val="000000"/>
          <w:sz w:val="28"/>
          <w:szCs w:val="28"/>
          <w:lang w:val="en-US"/>
        </w:rPr>
        <w:t xml:space="preserve"> </w:t>
      </w:r>
      <w:proofErr w:type="spellStart"/>
      <w:r w:rsidRPr="00E66003">
        <w:rPr>
          <w:iCs/>
          <w:color w:val="000000"/>
          <w:sz w:val="28"/>
          <w:szCs w:val="28"/>
          <w:lang w:val="en-US"/>
        </w:rPr>
        <w:t>körsetken</w:t>
      </w:r>
      <w:proofErr w:type="spellEnd"/>
      <w:r w:rsidRPr="00E66003">
        <w:rPr>
          <w:iCs/>
          <w:color w:val="000000"/>
          <w:sz w:val="28"/>
          <w:szCs w:val="28"/>
          <w:lang w:val="en-US"/>
        </w:rPr>
        <w:t xml:space="preserve"> </w:t>
      </w:r>
      <w:proofErr w:type="spellStart"/>
      <w:r w:rsidRPr="00E66003">
        <w:rPr>
          <w:iCs/>
          <w:color w:val="000000"/>
          <w:sz w:val="28"/>
          <w:szCs w:val="28"/>
          <w:lang w:val="en-US"/>
        </w:rPr>
        <w:t>barşa</w:t>
      </w:r>
      <w:proofErr w:type="spellEnd"/>
      <w:r w:rsidRPr="00E66003">
        <w:rPr>
          <w:iCs/>
          <w:color w:val="000000"/>
          <w:sz w:val="28"/>
          <w:szCs w:val="28"/>
          <w:lang w:val="en-US"/>
        </w:rPr>
        <w:t xml:space="preserve"> </w:t>
      </w:r>
      <w:proofErr w:type="spellStart"/>
      <w:r w:rsidRPr="00E66003">
        <w:rPr>
          <w:iCs/>
          <w:color w:val="000000"/>
          <w:sz w:val="28"/>
          <w:szCs w:val="28"/>
          <w:lang w:val="en-US"/>
        </w:rPr>
        <w:t>Qazaqstan</w:t>
      </w:r>
      <w:proofErr w:type="spellEnd"/>
      <w:r w:rsidRPr="00E66003">
        <w:rPr>
          <w:iCs/>
          <w:color w:val="000000"/>
          <w:sz w:val="28"/>
          <w:szCs w:val="28"/>
          <w:lang w:val="en-US"/>
        </w:rPr>
        <w:t xml:space="preserve"> </w:t>
      </w:r>
      <w:proofErr w:type="spellStart"/>
      <w:r w:rsidRPr="00E66003">
        <w:rPr>
          <w:iCs/>
          <w:color w:val="000000"/>
          <w:sz w:val="28"/>
          <w:szCs w:val="28"/>
          <w:lang w:val="en-US"/>
        </w:rPr>
        <w:t>halqyna</w:t>
      </w:r>
      <w:proofErr w:type="spellEnd"/>
      <w:r w:rsidRPr="00E66003">
        <w:rPr>
          <w:iCs/>
          <w:color w:val="000000"/>
          <w:sz w:val="28"/>
          <w:szCs w:val="28"/>
          <w:lang w:val="en-US"/>
        </w:rPr>
        <w:t xml:space="preserve"> </w:t>
      </w:r>
      <w:proofErr w:type="spellStart"/>
      <w:r w:rsidRPr="00E66003">
        <w:rPr>
          <w:iCs/>
          <w:color w:val="000000"/>
          <w:sz w:val="28"/>
          <w:szCs w:val="28"/>
          <w:lang w:val="en-US"/>
        </w:rPr>
        <w:t>alğys</w:t>
      </w:r>
      <w:proofErr w:type="spellEnd"/>
      <w:r w:rsidRPr="00E66003">
        <w:rPr>
          <w:iCs/>
          <w:color w:val="000000"/>
          <w:sz w:val="28"/>
          <w:szCs w:val="28"/>
          <w:lang w:val="en-US"/>
        </w:rPr>
        <w:t xml:space="preserve"> </w:t>
      </w:r>
      <w:proofErr w:type="spellStart"/>
      <w:r w:rsidRPr="00E66003">
        <w:rPr>
          <w:iCs/>
          <w:color w:val="000000"/>
          <w:sz w:val="28"/>
          <w:szCs w:val="28"/>
          <w:lang w:val="en-US"/>
        </w:rPr>
        <w:t>aitamyn</w:t>
      </w:r>
      <w:proofErr w:type="spellEnd"/>
      <w:r w:rsidRPr="00E66003">
        <w:rPr>
          <w:iCs/>
          <w:color w:val="000000"/>
          <w:sz w:val="28"/>
          <w:szCs w:val="28"/>
          <w:lang w:val="en-US"/>
        </w:rPr>
        <w:t xml:space="preserve">! </w:t>
      </w:r>
      <w:proofErr w:type="spellStart"/>
      <w:r w:rsidRPr="00E66003">
        <w:rPr>
          <w:iCs/>
          <w:color w:val="000000"/>
          <w:sz w:val="28"/>
          <w:szCs w:val="28"/>
          <w:lang w:val="en-US"/>
        </w:rPr>
        <w:t>Būl</w:t>
      </w:r>
      <w:proofErr w:type="spellEnd"/>
      <w:r w:rsidRPr="00E66003">
        <w:rPr>
          <w:iCs/>
          <w:color w:val="000000"/>
          <w:sz w:val="28"/>
          <w:szCs w:val="28"/>
          <w:lang w:val="en-US"/>
        </w:rPr>
        <w:t xml:space="preserve"> </w:t>
      </w:r>
      <w:proofErr w:type="spellStart"/>
      <w:r w:rsidRPr="00E66003">
        <w:rPr>
          <w:iCs/>
          <w:color w:val="000000"/>
          <w:sz w:val="28"/>
          <w:szCs w:val="28"/>
          <w:lang w:val="en-US"/>
        </w:rPr>
        <w:t>sailau</w:t>
      </w:r>
      <w:proofErr w:type="spellEnd"/>
      <w:r w:rsidRPr="00E66003">
        <w:rPr>
          <w:iCs/>
          <w:color w:val="000000"/>
          <w:sz w:val="28"/>
          <w:szCs w:val="28"/>
          <w:lang w:val="en-US"/>
        </w:rPr>
        <w:t xml:space="preserve">, </w:t>
      </w:r>
      <w:proofErr w:type="spellStart"/>
      <w:r w:rsidRPr="00E66003">
        <w:rPr>
          <w:iCs/>
          <w:color w:val="000000"/>
          <w:sz w:val="28"/>
          <w:szCs w:val="28"/>
          <w:lang w:val="en-US"/>
        </w:rPr>
        <w:t>şyn</w:t>
      </w:r>
      <w:proofErr w:type="spellEnd"/>
      <w:r w:rsidRPr="00E66003">
        <w:rPr>
          <w:iCs/>
          <w:color w:val="000000"/>
          <w:sz w:val="28"/>
          <w:szCs w:val="28"/>
          <w:lang w:val="en-US"/>
        </w:rPr>
        <w:t xml:space="preserve"> </w:t>
      </w:r>
      <w:proofErr w:type="spellStart"/>
      <w:r w:rsidRPr="00E66003">
        <w:rPr>
          <w:iCs/>
          <w:color w:val="000000"/>
          <w:sz w:val="28"/>
          <w:szCs w:val="28"/>
          <w:lang w:val="en-US"/>
        </w:rPr>
        <w:t>mänınde</w:t>
      </w:r>
      <w:proofErr w:type="spellEnd"/>
      <w:r w:rsidRPr="00E66003">
        <w:rPr>
          <w:iCs/>
          <w:color w:val="000000"/>
          <w:sz w:val="28"/>
          <w:szCs w:val="28"/>
          <w:lang w:val="en-US"/>
        </w:rPr>
        <w:t xml:space="preserve">, </w:t>
      </w:r>
      <w:proofErr w:type="spellStart"/>
      <w:r w:rsidRPr="00E66003">
        <w:rPr>
          <w:iCs/>
          <w:color w:val="000000"/>
          <w:sz w:val="28"/>
          <w:szCs w:val="28"/>
          <w:lang w:val="en-US"/>
        </w:rPr>
        <w:t>demokratia</w:t>
      </w:r>
      <w:proofErr w:type="spellEnd"/>
      <w:r w:rsidRPr="00E66003">
        <w:rPr>
          <w:iCs/>
          <w:color w:val="000000"/>
          <w:sz w:val="28"/>
          <w:szCs w:val="28"/>
          <w:lang w:val="en-US"/>
        </w:rPr>
        <w:t xml:space="preserve"> </w:t>
      </w:r>
      <w:proofErr w:type="spellStart"/>
      <w:r w:rsidRPr="00E66003">
        <w:rPr>
          <w:iCs/>
          <w:color w:val="000000"/>
          <w:sz w:val="28"/>
          <w:szCs w:val="28"/>
          <w:lang w:val="en-US"/>
        </w:rPr>
        <w:t>talaptaryna</w:t>
      </w:r>
      <w:proofErr w:type="spellEnd"/>
      <w:r w:rsidRPr="00E66003">
        <w:rPr>
          <w:iCs/>
          <w:color w:val="000000"/>
          <w:sz w:val="28"/>
          <w:szCs w:val="28"/>
          <w:lang w:val="en-US"/>
        </w:rPr>
        <w:t xml:space="preserve"> </w:t>
      </w:r>
      <w:proofErr w:type="spellStart"/>
      <w:r w:rsidRPr="00E66003">
        <w:rPr>
          <w:iCs/>
          <w:color w:val="000000"/>
          <w:sz w:val="28"/>
          <w:szCs w:val="28"/>
          <w:lang w:val="en-US"/>
        </w:rPr>
        <w:t>sai</w:t>
      </w:r>
      <w:proofErr w:type="spellEnd"/>
      <w:r w:rsidRPr="00E66003">
        <w:rPr>
          <w:iCs/>
          <w:color w:val="000000"/>
          <w:sz w:val="28"/>
          <w:szCs w:val="28"/>
          <w:lang w:val="en-US"/>
        </w:rPr>
        <w:t xml:space="preserve"> </w:t>
      </w:r>
      <w:proofErr w:type="spellStart"/>
      <w:r w:rsidRPr="00E66003">
        <w:rPr>
          <w:iCs/>
          <w:color w:val="000000"/>
          <w:sz w:val="28"/>
          <w:szCs w:val="28"/>
          <w:lang w:val="en-US"/>
        </w:rPr>
        <w:t>öttı</w:t>
      </w:r>
      <w:proofErr w:type="spellEnd"/>
      <w:r w:rsidRPr="00E66003">
        <w:rPr>
          <w:iCs/>
          <w:color w:val="000000"/>
          <w:sz w:val="28"/>
          <w:szCs w:val="28"/>
          <w:lang w:val="en-US"/>
        </w:rPr>
        <w:t xml:space="preserve">. </w:t>
      </w:r>
      <w:proofErr w:type="spellStart"/>
      <w:r w:rsidRPr="00E66003">
        <w:rPr>
          <w:iCs/>
          <w:color w:val="000000"/>
          <w:sz w:val="28"/>
          <w:szCs w:val="28"/>
          <w:lang w:val="en-US"/>
        </w:rPr>
        <w:t>Sailau</w:t>
      </w:r>
      <w:proofErr w:type="spellEnd"/>
      <w:r w:rsidRPr="00E66003">
        <w:rPr>
          <w:iCs/>
          <w:color w:val="000000"/>
          <w:sz w:val="28"/>
          <w:szCs w:val="28"/>
          <w:lang w:val="en-US"/>
        </w:rPr>
        <w:t xml:space="preserve"> </w:t>
      </w:r>
      <w:proofErr w:type="spellStart"/>
      <w:r w:rsidRPr="00E66003">
        <w:rPr>
          <w:iCs/>
          <w:color w:val="000000"/>
          <w:sz w:val="28"/>
          <w:szCs w:val="28"/>
          <w:lang w:val="en-US"/>
        </w:rPr>
        <w:t>alañynda</w:t>
      </w:r>
      <w:proofErr w:type="spellEnd"/>
      <w:r w:rsidRPr="00E66003">
        <w:rPr>
          <w:iCs/>
          <w:color w:val="000000"/>
          <w:sz w:val="28"/>
          <w:szCs w:val="28"/>
          <w:lang w:val="en-US"/>
        </w:rPr>
        <w:t xml:space="preserve">, </w:t>
      </w:r>
      <w:proofErr w:type="spellStart"/>
      <w:r w:rsidRPr="00E66003">
        <w:rPr>
          <w:iCs/>
          <w:color w:val="000000"/>
          <w:sz w:val="28"/>
          <w:szCs w:val="28"/>
          <w:lang w:val="en-US"/>
        </w:rPr>
        <w:t>nağyz</w:t>
      </w:r>
      <w:proofErr w:type="spellEnd"/>
      <w:r w:rsidRPr="00E66003">
        <w:rPr>
          <w:iCs/>
          <w:color w:val="000000"/>
          <w:sz w:val="28"/>
          <w:szCs w:val="28"/>
          <w:lang w:val="en-US"/>
        </w:rPr>
        <w:t xml:space="preserve"> </w:t>
      </w:r>
      <w:proofErr w:type="spellStart"/>
      <w:r w:rsidRPr="00E66003">
        <w:rPr>
          <w:iCs/>
          <w:color w:val="000000"/>
          <w:sz w:val="28"/>
          <w:szCs w:val="28"/>
          <w:lang w:val="en-US"/>
        </w:rPr>
        <w:t>aşyq</w:t>
      </w:r>
      <w:proofErr w:type="spellEnd"/>
      <w:r w:rsidRPr="00E66003">
        <w:rPr>
          <w:iCs/>
          <w:color w:val="000000"/>
          <w:sz w:val="28"/>
          <w:szCs w:val="28"/>
          <w:lang w:val="en-US"/>
        </w:rPr>
        <w:t xml:space="preserve"> </w:t>
      </w:r>
      <w:proofErr w:type="spellStart"/>
      <w:r w:rsidRPr="00E66003">
        <w:rPr>
          <w:iCs/>
          <w:color w:val="000000"/>
          <w:sz w:val="28"/>
          <w:szCs w:val="28"/>
          <w:lang w:val="en-US"/>
        </w:rPr>
        <w:t>bäsekege</w:t>
      </w:r>
      <w:proofErr w:type="spellEnd"/>
      <w:r w:rsidRPr="00E66003">
        <w:rPr>
          <w:iCs/>
          <w:color w:val="000000"/>
          <w:sz w:val="28"/>
          <w:szCs w:val="28"/>
          <w:lang w:val="en-US"/>
        </w:rPr>
        <w:t xml:space="preserve"> </w:t>
      </w:r>
      <w:proofErr w:type="spellStart"/>
      <w:r w:rsidRPr="00E66003">
        <w:rPr>
          <w:iCs/>
          <w:color w:val="000000"/>
          <w:sz w:val="28"/>
          <w:szCs w:val="28"/>
          <w:lang w:val="en-US"/>
        </w:rPr>
        <w:t>tüsu</w:t>
      </w:r>
      <w:proofErr w:type="spellEnd"/>
      <w:r w:rsidRPr="00E66003">
        <w:rPr>
          <w:iCs/>
          <w:color w:val="000000"/>
          <w:sz w:val="28"/>
          <w:szCs w:val="28"/>
          <w:lang w:val="en-US"/>
        </w:rPr>
        <w:t xml:space="preserve"> </w:t>
      </w:r>
      <w:proofErr w:type="spellStart"/>
      <w:r w:rsidRPr="00E66003">
        <w:rPr>
          <w:iCs/>
          <w:color w:val="000000"/>
          <w:sz w:val="28"/>
          <w:szCs w:val="28"/>
          <w:lang w:val="en-US"/>
        </w:rPr>
        <w:t>mümkındıgı</w:t>
      </w:r>
      <w:proofErr w:type="spellEnd"/>
      <w:r w:rsidRPr="00E66003">
        <w:rPr>
          <w:iCs/>
          <w:color w:val="000000"/>
          <w:sz w:val="28"/>
          <w:szCs w:val="28"/>
          <w:lang w:val="en-US"/>
        </w:rPr>
        <w:t xml:space="preserve"> </w:t>
      </w:r>
      <w:proofErr w:type="spellStart"/>
      <w:r w:rsidRPr="00E66003">
        <w:rPr>
          <w:iCs/>
          <w:color w:val="000000"/>
          <w:sz w:val="28"/>
          <w:szCs w:val="28"/>
          <w:lang w:val="en-US"/>
        </w:rPr>
        <w:t>boldy</w:t>
      </w:r>
      <w:proofErr w:type="spellEnd"/>
      <w:r w:rsidRPr="00E66003">
        <w:rPr>
          <w:iCs/>
          <w:color w:val="000000"/>
          <w:sz w:val="28"/>
          <w:szCs w:val="28"/>
          <w:lang w:val="en-US"/>
        </w:rPr>
        <w:t xml:space="preserve">. </w:t>
      </w:r>
      <w:proofErr w:type="spellStart"/>
      <w:r w:rsidRPr="00E66003">
        <w:rPr>
          <w:iCs/>
          <w:color w:val="000000"/>
          <w:sz w:val="28"/>
          <w:szCs w:val="28"/>
          <w:lang w:val="en-US"/>
        </w:rPr>
        <w:t>Barlyq</w:t>
      </w:r>
      <w:proofErr w:type="spellEnd"/>
      <w:r w:rsidRPr="00E66003">
        <w:rPr>
          <w:iCs/>
          <w:color w:val="000000"/>
          <w:sz w:val="28"/>
          <w:szCs w:val="28"/>
          <w:lang w:val="en-US"/>
        </w:rPr>
        <w:t xml:space="preserve"> </w:t>
      </w:r>
      <w:proofErr w:type="spellStart"/>
      <w:r w:rsidRPr="00E66003">
        <w:rPr>
          <w:iCs/>
          <w:color w:val="000000"/>
          <w:sz w:val="28"/>
          <w:szCs w:val="28"/>
          <w:lang w:val="en-US"/>
        </w:rPr>
        <w:t>saiasi</w:t>
      </w:r>
      <w:proofErr w:type="spellEnd"/>
      <w:r w:rsidRPr="00E66003">
        <w:rPr>
          <w:iCs/>
          <w:color w:val="000000"/>
          <w:sz w:val="28"/>
          <w:szCs w:val="28"/>
          <w:lang w:val="en-US"/>
        </w:rPr>
        <w:t xml:space="preserve"> </w:t>
      </w:r>
      <w:proofErr w:type="spellStart"/>
      <w:r w:rsidRPr="00E66003">
        <w:rPr>
          <w:iCs/>
          <w:color w:val="000000"/>
          <w:sz w:val="28"/>
          <w:szCs w:val="28"/>
          <w:lang w:val="en-US"/>
        </w:rPr>
        <w:t>küş</w:t>
      </w:r>
      <w:proofErr w:type="spellEnd"/>
      <w:r w:rsidRPr="00E66003">
        <w:rPr>
          <w:iCs/>
          <w:color w:val="000000"/>
          <w:sz w:val="28"/>
          <w:szCs w:val="28"/>
          <w:lang w:val="en-US"/>
        </w:rPr>
        <w:t xml:space="preserve"> </w:t>
      </w:r>
      <w:proofErr w:type="spellStart"/>
      <w:r w:rsidRPr="00E66003">
        <w:rPr>
          <w:iCs/>
          <w:color w:val="000000"/>
          <w:sz w:val="28"/>
          <w:szCs w:val="28"/>
          <w:lang w:val="en-US"/>
        </w:rPr>
        <w:t>ökılderı</w:t>
      </w:r>
      <w:proofErr w:type="spellEnd"/>
      <w:r w:rsidRPr="00E66003">
        <w:rPr>
          <w:iCs/>
          <w:color w:val="000000"/>
          <w:sz w:val="28"/>
          <w:szCs w:val="28"/>
          <w:lang w:val="en-US"/>
        </w:rPr>
        <w:t xml:space="preserve"> </w:t>
      </w:r>
      <w:proofErr w:type="spellStart"/>
      <w:r w:rsidRPr="00E66003">
        <w:rPr>
          <w:iCs/>
          <w:color w:val="000000"/>
          <w:sz w:val="28"/>
          <w:szCs w:val="28"/>
          <w:lang w:val="en-US"/>
        </w:rPr>
        <w:t>qatysty</w:t>
      </w:r>
      <w:proofErr w:type="spellEnd"/>
      <w:r w:rsidRPr="00E66003">
        <w:rPr>
          <w:iCs/>
          <w:color w:val="000000"/>
          <w:sz w:val="28"/>
          <w:szCs w:val="28"/>
          <w:lang w:val="en-US"/>
        </w:rPr>
        <w:t xml:space="preserve">. </w:t>
      </w:r>
      <w:proofErr w:type="spellStart"/>
      <w:r w:rsidRPr="00E66003">
        <w:rPr>
          <w:iCs/>
          <w:color w:val="000000"/>
          <w:sz w:val="28"/>
          <w:szCs w:val="28"/>
          <w:lang w:val="en-US"/>
        </w:rPr>
        <w:t>Saiasi</w:t>
      </w:r>
      <w:proofErr w:type="spellEnd"/>
      <w:r w:rsidRPr="00E66003">
        <w:rPr>
          <w:iCs/>
          <w:color w:val="000000"/>
          <w:sz w:val="28"/>
          <w:szCs w:val="28"/>
          <w:lang w:val="en-US"/>
        </w:rPr>
        <w:t xml:space="preserve"> </w:t>
      </w:r>
      <w:proofErr w:type="spellStart"/>
      <w:r w:rsidRPr="00E66003">
        <w:rPr>
          <w:iCs/>
          <w:color w:val="000000"/>
          <w:sz w:val="28"/>
          <w:szCs w:val="28"/>
          <w:lang w:val="en-US"/>
        </w:rPr>
        <w:t>bağdarlamalar</w:t>
      </w:r>
      <w:proofErr w:type="spellEnd"/>
      <w:r w:rsidRPr="00E66003">
        <w:rPr>
          <w:iCs/>
          <w:color w:val="000000"/>
          <w:sz w:val="28"/>
          <w:szCs w:val="28"/>
          <w:lang w:val="en-US"/>
        </w:rPr>
        <w:t xml:space="preserve"> </w:t>
      </w:r>
      <w:proofErr w:type="spellStart"/>
      <w:r w:rsidRPr="00E66003">
        <w:rPr>
          <w:iCs/>
          <w:color w:val="000000"/>
          <w:sz w:val="28"/>
          <w:szCs w:val="28"/>
          <w:lang w:val="en-US"/>
        </w:rPr>
        <w:t>saiysqa</w:t>
      </w:r>
      <w:proofErr w:type="spellEnd"/>
      <w:r w:rsidRPr="00E66003">
        <w:rPr>
          <w:iCs/>
          <w:color w:val="000000"/>
          <w:sz w:val="28"/>
          <w:szCs w:val="28"/>
          <w:lang w:val="en-US"/>
        </w:rPr>
        <w:t xml:space="preserve"> </w:t>
      </w:r>
      <w:proofErr w:type="spellStart"/>
      <w:r w:rsidRPr="00E66003">
        <w:rPr>
          <w:iCs/>
          <w:color w:val="000000"/>
          <w:sz w:val="28"/>
          <w:szCs w:val="28"/>
          <w:lang w:val="en-US"/>
        </w:rPr>
        <w:t>tüsken</w:t>
      </w:r>
      <w:proofErr w:type="spellEnd"/>
      <w:r w:rsidRPr="00E66003">
        <w:rPr>
          <w:iCs/>
          <w:color w:val="000000"/>
          <w:sz w:val="28"/>
          <w:szCs w:val="28"/>
          <w:lang w:val="en-US"/>
        </w:rPr>
        <w:t xml:space="preserve"> </w:t>
      </w:r>
      <w:proofErr w:type="spellStart"/>
      <w:r w:rsidRPr="00E66003">
        <w:rPr>
          <w:iCs/>
          <w:color w:val="000000"/>
          <w:sz w:val="28"/>
          <w:szCs w:val="28"/>
          <w:lang w:val="en-US"/>
        </w:rPr>
        <w:t>ädıl</w:t>
      </w:r>
      <w:proofErr w:type="spellEnd"/>
      <w:r w:rsidRPr="00E66003">
        <w:rPr>
          <w:iCs/>
          <w:color w:val="000000"/>
          <w:sz w:val="28"/>
          <w:szCs w:val="28"/>
          <w:lang w:val="en-US"/>
        </w:rPr>
        <w:t xml:space="preserve"> </w:t>
      </w:r>
      <w:proofErr w:type="spellStart"/>
      <w:r w:rsidRPr="00E66003">
        <w:rPr>
          <w:iCs/>
          <w:color w:val="000000"/>
          <w:sz w:val="28"/>
          <w:szCs w:val="28"/>
          <w:lang w:val="en-US"/>
        </w:rPr>
        <w:t>doda</w:t>
      </w:r>
      <w:proofErr w:type="spellEnd"/>
      <w:r w:rsidRPr="00E66003">
        <w:rPr>
          <w:iCs/>
          <w:color w:val="000000"/>
          <w:sz w:val="28"/>
          <w:szCs w:val="28"/>
          <w:lang w:val="en-US"/>
        </w:rPr>
        <w:t xml:space="preserve"> </w:t>
      </w:r>
      <w:proofErr w:type="spellStart"/>
      <w:r w:rsidRPr="00E66003">
        <w:rPr>
          <w:iCs/>
          <w:color w:val="000000"/>
          <w:sz w:val="28"/>
          <w:szCs w:val="28"/>
          <w:lang w:val="en-US"/>
        </w:rPr>
        <w:t>boldy</w:t>
      </w:r>
      <w:proofErr w:type="spellEnd"/>
      <w:r w:rsidRPr="00E66003">
        <w:rPr>
          <w:iCs/>
          <w:color w:val="000000"/>
          <w:sz w:val="28"/>
          <w:szCs w:val="28"/>
          <w:lang w:val="en-US"/>
        </w:rPr>
        <w:t>”</w:t>
      </w:r>
      <w:r w:rsidR="003965C0" w:rsidRPr="00E66003">
        <w:rPr>
          <w:iCs/>
          <w:color w:val="000000"/>
          <w:sz w:val="28"/>
          <w:szCs w:val="28"/>
          <w:lang w:val="en-US"/>
        </w:rPr>
        <w:t xml:space="preserve"> </w:t>
      </w:r>
      <w:r w:rsidR="003965C0" w:rsidRPr="00E66003">
        <w:rPr>
          <w:color w:val="000000"/>
          <w:sz w:val="28"/>
          <w:szCs w:val="28"/>
          <w:lang w:val="en-US"/>
        </w:rPr>
        <w:t xml:space="preserve">(quoted from K. </w:t>
      </w:r>
      <w:proofErr w:type="spellStart"/>
      <w:proofErr w:type="gramStart"/>
      <w:r w:rsidR="003965C0" w:rsidRPr="00E66003">
        <w:rPr>
          <w:color w:val="000000"/>
          <w:sz w:val="28"/>
          <w:szCs w:val="28"/>
          <w:lang w:val="en-US"/>
        </w:rPr>
        <w:t>Tokayev”s</w:t>
      </w:r>
      <w:proofErr w:type="spellEnd"/>
      <w:proofErr w:type="gramEnd"/>
      <w:r w:rsidR="003965C0" w:rsidRPr="00E66003">
        <w:rPr>
          <w:color w:val="000000"/>
          <w:sz w:val="28"/>
          <w:szCs w:val="28"/>
          <w:lang w:val="en-US"/>
        </w:rPr>
        <w:t xml:space="preserve"> Inaugural Address, 2019)</w:t>
      </w:r>
      <w:r w:rsidR="00BD76A4" w:rsidRPr="00E66003">
        <w:rPr>
          <w:iCs/>
          <w:color w:val="000000"/>
          <w:sz w:val="28"/>
          <w:szCs w:val="28"/>
          <w:lang w:val="en-US"/>
        </w:rPr>
        <w:t>.</w:t>
      </w:r>
    </w:p>
    <w:p w14:paraId="5ACAB896" w14:textId="104BE204" w:rsidR="006564EC" w:rsidRPr="00E66003" w:rsidRDefault="00BD76A4" w:rsidP="00B759A0">
      <w:pPr>
        <w:widowControl w:val="0"/>
        <w:ind w:left="567" w:right="566" w:firstLine="567"/>
        <w:jc w:val="both"/>
        <w:rPr>
          <w:iCs/>
          <w:color w:val="000000"/>
          <w:sz w:val="28"/>
          <w:szCs w:val="28"/>
          <w:lang w:val="en-US"/>
        </w:rPr>
      </w:pPr>
      <w:r w:rsidRPr="00E66003">
        <w:rPr>
          <w:iCs/>
          <w:color w:val="000000"/>
          <w:sz w:val="28"/>
          <w:szCs w:val="28"/>
          <w:lang w:val="en-US"/>
        </w:rPr>
        <w:t>“</w:t>
      </w:r>
      <w:r w:rsidR="006564EC" w:rsidRPr="00E66003">
        <w:rPr>
          <w:iCs/>
          <w:color w:val="000000"/>
          <w:sz w:val="28"/>
          <w:szCs w:val="28"/>
          <w:lang w:val="en-US"/>
        </w:rPr>
        <w:t>First of all, I would like to thank all the people of Kazakhstan for their great trust and support in me!</w:t>
      </w:r>
      <w:r w:rsidR="00C31662" w:rsidRPr="00E66003">
        <w:rPr>
          <w:iCs/>
          <w:color w:val="000000"/>
          <w:sz w:val="28"/>
          <w:szCs w:val="28"/>
          <w:lang w:val="en-US"/>
        </w:rPr>
        <w:t xml:space="preserve"> </w:t>
      </w:r>
      <w:r w:rsidR="006564EC" w:rsidRPr="00E66003">
        <w:rPr>
          <w:iCs/>
          <w:color w:val="000000"/>
          <w:sz w:val="28"/>
          <w:szCs w:val="28"/>
          <w:lang w:val="en-US"/>
        </w:rPr>
        <w:t>These elections were held following the requirements of democracy. There was an opportunity for a truly open competition on the electoral platform.</w:t>
      </w:r>
      <w:r w:rsidR="00C31662" w:rsidRPr="00E66003">
        <w:rPr>
          <w:iCs/>
          <w:color w:val="000000"/>
          <w:sz w:val="28"/>
          <w:szCs w:val="28"/>
          <w:lang w:val="en-US"/>
        </w:rPr>
        <w:t xml:space="preserve"> </w:t>
      </w:r>
      <w:r w:rsidR="006564EC" w:rsidRPr="00E66003">
        <w:rPr>
          <w:iCs/>
          <w:color w:val="000000"/>
          <w:sz w:val="28"/>
          <w:szCs w:val="28"/>
          <w:lang w:val="en-US"/>
        </w:rPr>
        <w:t>Representatives of all political forces participated. It was a fair competition in which political programs competed</w:t>
      </w:r>
      <w:r w:rsidRPr="00E66003">
        <w:rPr>
          <w:iCs/>
          <w:color w:val="000000"/>
          <w:sz w:val="28"/>
          <w:szCs w:val="28"/>
          <w:lang w:val="en-US"/>
        </w:rPr>
        <w:t>”</w:t>
      </w:r>
      <w:r w:rsidRPr="00E66003">
        <w:rPr>
          <w:color w:val="000000"/>
          <w:sz w:val="28"/>
          <w:szCs w:val="28"/>
          <w:lang w:val="en-US"/>
        </w:rPr>
        <w:t>.</w:t>
      </w:r>
    </w:p>
    <w:p w14:paraId="2E183613" w14:textId="77777777" w:rsidR="006564EC" w:rsidRPr="00E66003" w:rsidRDefault="006564EC" w:rsidP="00B759A0">
      <w:pPr>
        <w:widowControl w:val="0"/>
        <w:ind w:left="567" w:right="566" w:firstLine="567"/>
        <w:jc w:val="both"/>
        <w:rPr>
          <w:iCs/>
          <w:color w:val="000000"/>
          <w:sz w:val="28"/>
          <w:szCs w:val="28"/>
          <w:lang w:val="en-US"/>
        </w:rPr>
      </w:pPr>
    </w:p>
    <w:p w14:paraId="71DF39BC" w14:textId="040C066A" w:rsidR="006564EC" w:rsidRPr="00E66003" w:rsidRDefault="006564EC" w:rsidP="00B759A0">
      <w:pPr>
        <w:widowControl w:val="0"/>
        <w:ind w:right="-7" w:firstLine="567"/>
        <w:jc w:val="both"/>
        <w:rPr>
          <w:color w:val="000000"/>
          <w:sz w:val="28"/>
          <w:szCs w:val="28"/>
          <w:lang w:val="en-US"/>
        </w:rPr>
      </w:pPr>
      <w:r w:rsidRPr="00E66003">
        <w:rPr>
          <w:color w:val="000000"/>
          <w:sz w:val="28"/>
          <w:szCs w:val="28"/>
          <w:lang w:val="en-US"/>
        </w:rPr>
        <w:t xml:space="preserve">In his last </w:t>
      </w:r>
      <w:r w:rsidR="00AB63DA" w:rsidRPr="00E66003">
        <w:rPr>
          <w:color w:val="000000"/>
          <w:sz w:val="28"/>
          <w:szCs w:val="28"/>
          <w:lang w:val="en-US"/>
        </w:rPr>
        <w:t>Inaugural Address</w:t>
      </w:r>
      <w:r w:rsidRPr="00E66003">
        <w:rPr>
          <w:color w:val="000000"/>
          <w:sz w:val="28"/>
          <w:szCs w:val="28"/>
          <w:lang w:val="en-US"/>
        </w:rPr>
        <w:t>, President Tokayev focused more on the historic moment of the inauguration of the second president in Kazakhstan's history than on the day of the event itself. He highlighted the significance of a transformative year for Kazakhstan, emphasizing important constitutional reforms and modernization efforts in key sectors that have boosted the people's hope and confidence in the future:</w:t>
      </w:r>
    </w:p>
    <w:p w14:paraId="1BB6E267" w14:textId="77777777" w:rsidR="006564EC" w:rsidRPr="00E66003" w:rsidRDefault="006564EC" w:rsidP="00B759A0">
      <w:pPr>
        <w:widowControl w:val="0"/>
        <w:ind w:right="-7" w:firstLine="567"/>
        <w:jc w:val="both"/>
        <w:rPr>
          <w:color w:val="000000"/>
          <w:sz w:val="28"/>
          <w:szCs w:val="28"/>
          <w:lang w:val="en-US"/>
        </w:rPr>
      </w:pPr>
    </w:p>
    <w:p w14:paraId="3345CF6D" w14:textId="6C70C1FA" w:rsidR="006564EC" w:rsidRPr="00E66003" w:rsidRDefault="006564EC" w:rsidP="00B759A0">
      <w:pPr>
        <w:widowControl w:val="0"/>
        <w:ind w:left="567" w:right="560" w:firstLine="567"/>
        <w:jc w:val="both"/>
        <w:rPr>
          <w:iCs/>
          <w:color w:val="000000"/>
          <w:sz w:val="28"/>
          <w:szCs w:val="28"/>
          <w:lang w:val="en-US"/>
        </w:rPr>
      </w:pPr>
      <w:r w:rsidRPr="00E66003">
        <w:rPr>
          <w:iCs/>
          <w:color w:val="000000"/>
          <w:sz w:val="28"/>
          <w:szCs w:val="28"/>
          <w:lang w:val="en-US"/>
        </w:rPr>
        <w:t>“</w:t>
      </w:r>
      <w:proofErr w:type="spellStart"/>
      <w:r w:rsidRPr="00E66003">
        <w:rPr>
          <w:iCs/>
          <w:color w:val="000000"/>
          <w:sz w:val="28"/>
          <w:szCs w:val="28"/>
          <w:lang w:val="en-US"/>
        </w:rPr>
        <w:t>Biyl</w:t>
      </w:r>
      <w:proofErr w:type="spellEnd"/>
      <w:r w:rsidRPr="00E66003">
        <w:rPr>
          <w:iCs/>
          <w:color w:val="000000"/>
          <w:sz w:val="28"/>
          <w:szCs w:val="28"/>
          <w:lang w:val="en-US"/>
        </w:rPr>
        <w:t xml:space="preserve"> </w:t>
      </w:r>
      <w:proofErr w:type="spellStart"/>
      <w:r w:rsidRPr="00E66003">
        <w:rPr>
          <w:iCs/>
          <w:color w:val="000000"/>
          <w:sz w:val="28"/>
          <w:szCs w:val="28"/>
          <w:lang w:val="en-US"/>
        </w:rPr>
        <w:t>halqymyz</w:t>
      </w:r>
      <w:proofErr w:type="spellEnd"/>
      <w:r w:rsidRPr="00E66003">
        <w:rPr>
          <w:iCs/>
          <w:color w:val="000000"/>
          <w:sz w:val="28"/>
          <w:szCs w:val="28"/>
          <w:lang w:val="en-US"/>
        </w:rPr>
        <w:t xml:space="preserve"> </w:t>
      </w:r>
      <w:proofErr w:type="spellStart"/>
      <w:r w:rsidRPr="00E66003">
        <w:rPr>
          <w:iCs/>
          <w:color w:val="000000"/>
          <w:sz w:val="28"/>
          <w:szCs w:val="28"/>
          <w:lang w:val="en-US"/>
        </w:rPr>
        <w:t>üşın</w:t>
      </w:r>
      <w:proofErr w:type="spellEnd"/>
      <w:r w:rsidRPr="00E66003">
        <w:rPr>
          <w:iCs/>
          <w:color w:val="000000"/>
          <w:sz w:val="28"/>
          <w:szCs w:val="28"/>
          <w:lang w:val="en-US"/>
        </w:rPr>
        <w:t xml:space="preserve"> </w:t>
      </w:r>
      <w:proofErr w:type="spellStart"/>
      <w:r w:rsidRPr="00E66003">
        <w:rPr>
          <w:iCs/>
          <w:color w:val="000000"/>
          <w:sz w:val="28"/>
          <w:szCs w:val="28"/>
          <w:lang w:val="en-US"/>
        </w:rPr>
        <w:t>airyqşa</w:t>
      </w:r>
      <w:proofErr w:type="spellEnd"/>
      <w:r w:rsidRPr="00E66003">
        <w:rPr>
          <w:iCs/>
          <w:color w:val="000000"/>
          <w:sz w:val="28"/>
          <w:szCs w:val="28"/>
          <w:lang w:val="en-US"/>
        </w:rPr>
        <w:t xml:space="preserve"> </w:t>
      </w:r>
      <w:proofErr w:type="spellStart"/>
      <w:r w:rsidRPr="00E66003">
        <w:rPr>
          <w:iCs/>
          <w:color w:val="000000"/>
          <w:sz w:val="28"/>
          <w:szCs w:val="28"/>
          <w:lang w:val="en-US"/>
        </w:rPr>
        <w:t>mañyzdy</w:t>
      </w:r>
      <w:proofErr w:type="spellEnd"/>
      <w:r w:rsidRPr="00E66003">
        <w:rPr>
          <w:iCs/>
          <w:color w:val="000000"/>
          <w:sz w:val="28"/>
          <w:szCs w:val="28"/>
          <w:lang w:val="en-US"/>
        </w:rPr>
        <w:t xml:space="preserve"> </w:t>
      </w:r>
      <w:proofErr w:type="spellStart"/>
      <w:r w:rsidRPr="00E66003">
        <w:rPr>
          <w:iCs/>
          <w:color w:val="000000"/>
          <w:sz w:val="28"/>
          <w:szCs w:val="28"/>
          <w:lang w:val="en-US"/>
        </w:rPr>
        <w:t>jyl</w:t>
      </w:r>
      <w:proofErr w:type="spellEnd"/>
      <w:r w:rsidRPr="00E66003">
        <w:rPr>
          <w:iCs/>
          <w:color w:val="000000"/>
          <w:sz w:val="28"/>
          <w:szCs w:val="28"/>
          <w:lang w:val="en-US"/>
        </w:rPr>
        <w:t xml:space="preserve"> </w:t>
      </w:r>
      <w:proofErr w:type="spellStart"/>
      <w:r w:rsidRPr="00E66003">
        <w:rPr>
          <w:iCs/>
          <w:color w:val="000000"/>
          <w:sz w:val="28"/>
          <w:szCs w:val="28"/>
          <w:lang w:val="en-US"/>
        </w:rPr>
        <w:t>boldy</w:t>
      </w:r>
      <w:proofErr w:type="spellEnd"/>
      <w:r w:rsidRPr="00E66003">
        <w:rPr>
          <w:iCs/>
          <w:color w:val="000000"/>
          <w:sz w:val="28"/>
          <w:szCs w:val="28"/>
          <w:lang w:val="en-US"/>
        </w:rPr>
        <w:t>. </w:t>
      </w:r>
      <w:proofErr w:type="spellStart"/>
      <w:r w:rsidRPr="00E66003">
        <w:rPr>
          <w:iCs/>
          <w:color w:val="000000"/>
          <w:sz w:val="28"/>
          <w:szCs w:val="28"/>
          <w:lang w:val="en-US"/>
        </w:rPr>
        <w:t>Qazaqstan</w:t>
      </w:r>
      <w:proofErr w:type="spellEnd"/>
      <w:r w:rsidRPr="00E66003">
        <w:rPr>
          <w:iCs/>
          <w:color w:val="000000"/>
          <w:sz w:val="28"/>
          <w:szCs w:val="28"/>
          <w:lang w:val="en-US"/>
        </w:rPr>
        <w:t xml:space="preserve"> </w:t>
      </w:r>
      <w:proofErr w:type="spellStart"/>
      <w:r w:rsidRPr="00E66003">
        <w:rPr>
          <w:iCs/>
          <w:color w:val="000000"/>
          <w:sz w:val="28"/>
          <w:szCs w:val="28"/>
          <w:lang w:val="en-US"/>
        </w:rPr>
        <w:t>damudyñ</w:t>
      </w:r>
      <w:proofErr w:type="spellEnd"/>
      <w:r w:rsidRPr="00E66003">
        <w:rPr>
          <w:iCs/>
          <w:color w:val="000000"/>
          <w:sz w:val="28"/>
          <w:szCs w:val="28"/>
          <w:lang w:val="en-US"/>
        </w:rPr>
        <w:t xml:space="preserve"> </w:t>
      </w:r>
      <w:proofErr w:type="spellStart"/>
      <w:r w:rsidRPr="00E66003">
        <w:rPr>
          <w:iCs/>
          <w:color w:val="000000"/>
          <w:sz w:val="28"/>
          <w:szCs w:val="28"/>
          <w:lang w:val="en-US"/>
        </w:rPr>
        <w:t>jaña</w:t>
      </w:r>
      <w:proofErr w:type="spellEnd"/>
      <w:r w:rsidRPr="00E66003">
        <w:rPr>
          <w:iCs/>
          <w:color w:val="000000"/>
          <w:sz w:val="28"/>
          <w:szCs w:val="28"/>
          <w:lang w:val="en-US"/>
        </w:rPr>
        <w:t xml:space="preserve"> </w:t>
      </w:r>
      <w:proofErr w:type="spellStart"/>
      <w:r w:rsidRPr="00E66003">
        <w:rPr>
          <w:iCs/>
          <w:color w:val="000000"/>
          <w:sz w:val="28"/>
          <w:szCs w:val="28"/>
          <w:lang w:val="en-US"/>
        </w:rPr>
        <w:t>däuırıne</w:t>
      </w:r>
      <w:proofErr w:type="spellEnd"/>
      <w:r w:rsidRPr="00E66003">
        <w:rPr>
          <w:iCs/>
          <w:color w:val="000000"/>
          <w:sz w:val="28"/>
          <w:szCs w:val="28"/>
          <w:lang w:val="en-US"/>
        </w:rPr>
        <w:t xml:space="preserve"> </w:t>
      </w:r>
      <w:proofErr w:type="spellStart"/>
      <w:r w:rsidRPr="00E66003">
        <w:rPr>
          <w:iCs/>
          <w:color w:val="000000"/>
          <w:sz w:val="28"/>
          <w:szCs w:val="28"/>
          <w:lang w:val="en-US"/>
        </w:rPr>
        <w:t>qadam</w:t>
      </w:r>
      <w:proofErr w:type="spellEnd"/>
      <w:r w:rsidRPr="00E66003">
        <w:rPr>
          <w:iCs/>
          <w:color w:val="000000"/>
          <w:sz w:val="28"/>
          <w:szCs w:val="28"/>
          <w:lang w:val="en-US"/>
        </w:rPr>
        <w:t xml:space="preserve"> </w:t>
      </w:r>
      <w:proofErr w:type="spellStart"/>
      <w:r w:rsidRPr="00E66003">
        <w:rPr>
          <w:iCs/>
          <w:color w:val="000000"/>
          <w:sz w:val="28"/>
          <w:szCs w:val="28"/>
          <w:lang w:val="en-US"/>
        </w:rPr>
        <w:t>basty</w:t>
      </w:r>
      <w:proofErr w:type="spellEnd"/>
      <w:r w:rsidRPr="00E66003">
        <w:rPr>
          <w:iCs/>
          <w:color w:val="000000"/>
          <w:sz w:val="28"/>
          <w:szCs w:val="28"/>
          <w:lang w:val="en-US"/>
        </w:rPr>
        <w:t xml:space="preserve">. </w:t>
      </w:r>
      <w:proofErr w:type="spellStart"/>
      <w:r w:rsidRPr="00E66003">
        <w:rPr>
          <w:iCs/>
          <w:color w:val="000000"/>
          <w:sz w:val="28"/>
          <w:szCs w:val="28"/>
          <w:lang w:val="en-US"/>
        </w:rPr>
        <w:t>Bız</w:t>
      </w:r>
      <w:proofErr w:type="spellEnd"/>
      <w:r w:rsidRPr="00E66003">
        <w:rPr>
          <w:iCs/>
          <w:color w:val="000000"/>
          <w:sz w:val="28"/>
          <w:szCs w:val="28"/>
          <w:lang w:val="en-US"/>
        </w:rPr>
        <w:t xml:space="preserve"> </w:t>
      </w:r>
      <w:proofErr w:type="spellStart"/>
      <w:r w:rsidRPr="00E66003">
        <w:rPr>
          <w:iCs/>
          <w:color w:val="000000"/>
          <w:sz w:val="28"/>
          <w:szCs w:val="28"/>
          <w:lang w:val="en-US"/>
        </w:rPr>
        <w:t>tübegeilı</w:t>
      </w:r>
      <w:proofErr w:type="spellEnd"/>
      <w:r w:rsidRPr="00E66003">
        <w:rPr>
          <w:iCs/>
          <w:color w:val="000000"/>
          <w:sz w:val="28"/>
          <w:szCs w:val="28"/>
          <w:lang w:val="en-US"/>
        </w:rPr>
        <w:t xml:space="preserve"> </w:t>
      </w:r>
      <w:proofErr w:type="spellStart"/>
      <w:r w:rsidRPr="00E66003">
        <w:rPr>
          <w:iCs/>
          <w:color w:val="000000"/>
          <w:sz w:val="28"/>
          <w:szCs w:val="28"/>
          <w:lang w:val="en-US"/>
        </w:rPr>
        <w:t>betbūrysqa</w:t>
      </w:r>
      <w:proofErr w:type="spellEnd"/>
      <w:r w:rsidRPr="00E66003">
        <w:rPr>
          <w:iCs/>
          <w:color w:val="000000"/>
          <w:sz w:val="28"/>
          <w:szCs w:val="28"/>
          <w:lang w:val="en-US"/>
        </w:rPr>
        <w:t xml:space="preserve"> jol </w:t>
      </w:r>
      <w:proofErr w:type="spellStart"/>
      <w:r w:rsidRPr="00E66003">
        <w:rPr>
          <w:iCs/>
          <w:color w:val="000000"/>
          <w:sz w:val="28"/>
          <w:szCs w:val="28"/>
          <w:lang w:val="en-US"/>
        </w:rPr>
        <w:t>aşqan</w:t>
      </w:r>
      <w:proofErr w:type="spellEnd"/>
      <w:r w:rsidRPr="00E66003">
        <w:rPr>
          <w:iCs/>
          <w:color w:val="000000"/>
          <w:sz w:val="28"/>
          <w:szCs w:val="28"/>
          <w:lang w:val="en-US"/>
        </w:rPr>
        <w:t xml:space="preserve"> </w:t>
      </w:r>
      <w:proofErr w:type="spellStart"/>
      <w:r w:rsidRPr="00E66003">
        <w:rPr>
          <w:iCs/>
          <w:color w:val="000000"/>
          <w:sz w:val="28"/>
          <w:szCs w:val="28"/>
          <w:lang w:val="en-US"/>
        </w:rPr>
        <w:t>auqymdy</w:t>
      </w:r>
      <w:proofErr w:type="spellEnd"/>
      <w:r w:rsidRPr="00E66003">
        <w:rPr>
          <w:iCs/>
          <w:color w:val="000000"/>
          <w:sz w:val="28"/>
          <w:szCs w:val="28"/>
          <w:lang w:val="en-US"/>
        </w:rPr>
        <w:t xml:space="preserve"> </w:t>
      </w:r>
      <w:proofErr w:type="spellStart"/>
      <w:r w:rsidRPr="00E66003">
        <w:rPr>
          <w:iCs/>
          <w:color w:val="000000"/>
          <w:sz w:val="28"/>
          <w:szCs w:val="28"/>
          <w:lang w:val="en-US"/>
        </w:rPr>
        <w:t>özgerıster</w:t>
      </w:r>
      <w:proofErr w:type="spellEnd"/>
      <w:r w:rsidRPr="00E66003">
        <w:rPr>
          <w:iCs/>
          <w:color w:val="000000"/>
          <w:sz w:val="28"/>
          <w:szCs w:val="28"/>
          <w:lang w:val="en-US"/>
        </w:rPr>
        <w:t xml:space="preserve"> </w:t>
      </w:r>
      <w:proofErr w:type="spellStart"/>
      <w:r w:rsidRPr="00E66003">
        <w:rPr>
          <w:iCs/>
          <w:color w:val="000000"/>
          <w:sz w:val="28"/>
          <w:szCs w:val="28"/>
          <w:lang w:val="en-US"/>
        </w:rPr>
        <w:t>jasadyq</w:t>
      </w:r>
      <w:proofErr w:type="spellEnd"/>
      <w:r w:rsidRPr="00E66003">
        <w:rPr>
          <w:iCs/>
          <w:color w:val="000000"/>
          <w:sz w:val="28"/>
          <w:szCs w:val="28"/>
          <w:lang w:val="en-US"/>
        </w:rPr>
        <w:t xml:space="preserve">. </w:t>
      </w:r>
      <w:proofErr w:type="spellStart"/>
      <w:r w:rsidRPr="00E66003">
        <w:rPr>
          <w:iCs/>
          <w:color w:val="000000"/>
          <w:sz w:val="28"/>
          <w:szCs w:val="28"/>
          <w:lang w:val="en-US"/>
        </w:rPr>
        <w:t>Konstitusialyq</w:t>
      </w:r>
      <w:proofErr w:type="spellEnd"/>
      <w:r w:rsidRPr="00E66003">
        <w:rPr>
          <w:iCs/>
          <w:color w:val="000000"/>
          <w:sz w:val="28"/>
          <w:szCs w:val="28"/>
          <w:lang w:val="en-US"/>
        </w:rPr>
        <w:t xml:space="preserve"> </w:t>
      </w:r>
      <w:proofErr w:type="spellStart"/>
      <w:r w:rsidRPr="00E66003">
        <w:rPr>
          <w:iCs/>
          <w:color w:val="000000"/>
          <w:sz w:val="28"/>
          <w:szCs w:val="28"/>
          <w:lang w:val="en-US"/>
        </w:rPr>
        <w:t>reformany</w:t>
      </w:r>
      <w:proofErr w:type="spellEnd"/>
      <w:r w:rsidRPr="00E66003">
        <w:rPr>
          <w:iCs/>
          <w:color w:val="000000"/>
          <w:sz w:val="28"/>
          <w:szCs w:val="28"/>
          <w:lang w:val="en-US"/>
        </w:rPr>
        <w:t xml:space="preserve"> </w:t>
      </w:r>
      <w:proofErr w:type="spellStart"/>
      <w:r w:rsidRPr="00E66003">
        <w:rPr>
          <w:iCs/>
          <w:color w:val="000000"/>
          <w:sz w:val="28"/>
          <w:szCs w:val="28"/>
          <w:lang w:val="en-US"/>
        </w:rPr>
        <w:t>jüzege</w:t>
      </w:r>
      <w:proofErr w:type="spellEnd"/>
      <w:r w:rsidRPr="00E66003">
        <w:rPr>
          <w:iCs/>
          <w:color w:val="000000"/>
          <w:sz w:val="28"/>
          <w:szCs w:val="28"/>
          <w:lang w:val="en-US"/>
        </w:rPr>
        <w:t xml:space="preserve"> </w:t>
      </w:r>
      <w:proofErr w:type="spellStart"/>
      <w:r w:rsidRPr="00E66003">
        <w:rPr>
          <w:iCs/>
          <w:color w:val="000000"/>
          <w:sz w:val="28"/>
          <w:szCs w:val="28"/>
          <w:lang w:val="en-US"/>
        </w:rPr>
        <w:t>asyrdyq</w:t>
      </w:r>
      <w:proofErr w:type="spellEnd"/>
      <w:r w:rsidRPr="00E66003">
        <w:rPr>
          <w:iCs/>
          <w:color w:val="000000"/>
          <w:sz w:val="28"/>
          <w:szCs w:val="28"/>
          <w:lang w:val="en-US"/>
        </w:rPr>
        <w:t xml:space="preserve">. </w:t>
      </w:r>
      <w:proofErr w:type="spellStart"/>
      <w:r w:rsidRPr="00E66003">
        <w:rPr>
          <w:iCs/>
          <w:color w:val="000000"/>
          <w:sz w:val="28"/>
          <w:szCs w:val="28"/>
          <w:lang w:val="en-US"/>
        </w:rPr>
        <w:t>Memleketımızdıñ</w:t>
      </w:r>
      <w:proofErr w:type="spellEnd"/>
      <w:r w:rsidRPr="00E66003">
        <w:rPr>
          <w:iCs/>
          <w:color w:val="000000"/>
          <w:sz w:val="28"/>
          <w:szCs w:val="28"/>
          <w:lang w:val="en-US"/>
        </w:rPr>
        <w:t xml:space="preserve"> </w:t>
      </w:r>
      <w:proofErr w:type="spellStart"/>
      <w:r w:rsidRPr="00E66003">
        <w:rPr>
          <w:iCs/>
          <w:color w:val="000000"/>
          <w:sz w:val="28"/>
          <w:szCs w:val="28"/>
          <w:lang w:val="en-US"/>
        </w:rPr>
        <w:t>eñ</w:t>
      </w:r>
      <w:proofErr w:type="spellEnd"/>
      <w:r w:rsidRPr="00E66003">
        <w:rPr>
          <w:iCs/>
          <w:color w:val="000000"/>
          <w:sz w:val="28"/>
          <w:szCs w:val="28"/>
          <w:lang w:val="en-US"/>
        </w:rPr>
        <w:t xml:space="preserve"> </w:t>
      </w:r>
      <w:proofErr w:type="spellStart"/>
      <w:r w:rsidRPr="00E66003">
        <w:rPr>
          <w:iCs/>
          <w:color w:val="000000"/>
          <w:sz w:val="28"/>
          <w:szCs w:val="28"/>
          <w:lang w:val="en-US"/>
        </w:rPr>
        <w:t>basty</w:t>
      </w:r>
      <w:proofErr w:type="spellEnd"/>
      <w:r w:rsidRPr="00E66003">
        <w:rPr>
          <w:iCs/>
          <w:color w:val="000000"/>
          <w:sz w:val="28"/>
          <w:szCs w:val="28"/>
          <w:lang w:val="en-US"/>
        </w:rPr>
        <w:t xml:space="preserve"> </w:t>
      </w:r>
      <w:proofErr w:type="spellStart"/>
      <w:r w:rsidRPr="00E66003">
        <w:rPr>
          <w:iCs/>
          <w:color w:val="000000"/>
          <w:sz w:val="28"/>
          <w:szCs w:val="28"/>
          <w:lang w:val="en-US"/>
        </w:rPr>
        <w:t>salalaryn</w:t>
      </w:r>
      <w:proofErr w:type="spellEnd"/>
      <w:r w:rsidRPr="00E66003">
        <w:rPr>
          <w:iCs/>
          <w:color w:val="000000"/>
          <w:sz w:val="28"/>
          <w:szCs w:val="28"/>
          <w:lang w:val="en-US"/>
        </w:rPr>
        <w:t xml:space="preserve"> </w:t>
      </w:r>
      <w:proofErr w:type="spellStart"/>
      <w:r w:rsidRPr="00E66003">
        <w:rPr>
          <w:iCs/>
          <w:color w:val="000000"/>
          <w:sz w:val="28"/>
          <w:szCs w:val="28"/>
          <w:lang w:val="en-US"/>
        </w:rPr>
        <w:t>jan-jaqty</w:t>
      </w:r>
      <w:proofErr w:type="spellEnd"/>
      <w:r w:rsidRPr="00E66003">
        <w:rPr>
          <w:iCs/>
          <w:color w:val="000000"/>
          <w:sz w:val="28"/>
          <w:szCs w:val="28"/>
          <w:lang w:val="en-US"/>
        </w:rPr>
        <w:t xml:space="preserve"> </w:t>
      </w:r>
      <w:proofErr w:type="spellStart"/>
      <w:r w:rsidRPr="00E66003">
        <w:rPr>
          <w:iCs/>
          <w:color w:val="000000"/>
          <w:sz w:val="28"/>
          <w:szCs w:val="28"/>
          <w:lang w:val="en-US"/>
        </w:rPr>
        <w:t>jañğyrttyq</w:t>
      </w:r>
      <w:proofErr w:type="spellEnd"/>
      <w:r w:rsidRPr="00E66003">
        <w:rPr>
          <w:iCs/>
          <w:color w:val="000000"/>
          <w:sz w:val="28"/>
          <w:szCs w:val="28"/>
          <w:lang w:val="en-US"/>
        </w:rPr>
        <w:t xml:space="preserve">. </w:t>
      </w:r>
      <w:proofErr w:type="spellStart"/>
      <w:r w:rsidRPr="00E66003">
        <w:rPr>
          <w:iCs/>
          <w:color w:val="000000"/>
          <w:sz w:val="28"/>
          <w:szCs w:val="28"/>
          <w:lang w:val="en-US"/>
        </w:rPr>
        <w:t>Sonyñ</w:t>
      </w:r>
      <w:proofErr w:type="spellEnd"/>
      <w:r w:rsidRPr="00E66003">
        <w:rPr>
          <w:iCs/>
          <w:color w:val="000000"/>
          <w:sz w:val="28"/>
          <w:szCs w:val="28"/>
          <w:lang w:val="en-US"/>
        </w:rPr>
        <w:t xml:space="preserve"> </w:t>
      </w:r>
      <w:proofErr w:type="spellStart"/>
      <w:r w:rsidRPr="00E66003">
        <w:rPr>
          <w:iCs/>
          <w:color w:val="000000"/>
          <w:sz w:val="28"/>
          <w:szCs w:val="28"/>
          <w:lang w:val="en-US"/>
        </w:rPr>
        <w:t>arqasynda</w:t>
      </w:r>
      <w:proofErr w:type="spellEnd"/>
      <w:r w:rsidRPr="00E66003">
        <w:rPr>
          <w:iCs/>
          <w:color w:val="000000"/>
          <w:sz w:val="28"/>
          <w:szCs w:val="28"/>
          <w:lang w:val="en-US"/>
        </w:rPr>
        <w:t xml:space="preserve"> </w:t>
      </w:r>
      <w:proofErr w:type="spellStart"/>
      <w:r w:rsidRPr="00E66003">
        <w:rPr>
          <w:iCs/>
          <w:color w:val="000000"/>
          <w:sz w:val="28"/>
          <w:szCs w:val="28"/>
          <w:lang w:val="en-US"/>
        </w:rPr>
        <w:t>halyqtyñ</w:t>
      </w:r>
      <w:proofErr w:type="spellEnd"/>
      <w:r w:rsidRPr="00E66003">
        <w:rPr>
          <w:iCs/>
          <w:color w:val="000000"/>
          <w:sz w:val="28"/>
          <w:szCs w:val="28"/>
          <w:lang w:val="en-US"/>
        </w:rPr>
        <w:t xml:space="preserve"> </w:t>
      </w:r>
      <w:proofErr w:type="spellStart"/>
      <w:r w:rsidRPr="00E66003">
        <w:rPr>
          <w:iCs/>
          <w:color w:val="000000"/>
          <w:sz w:val="28"/>
          <w:szCs w:val="28"/>
          <w:lang w:val="en-US"/>
        </w:rPr>
        <w:t>bolaşaqqa</w:t>
      </w:r>
      <w:proofErr w:type="spellEnd"/>
      <w:r w:rsidRPr="00E66003">
        <w:rPr>
          <w:iCs/>
          <w:color w:val="000000"/>
          <w:sz w:val="28"/>
          <w:szCs w:val="28"/>
          <w:lang w:val="en-US"/>
        </w:rPr>
        <w:t xml:space="preserve"> </w:t>
      </w:r>
      <w:proofErr w:type="spellStart"/>
      <w:r w:rsidRPr="00E66003">
        <w:rPr>
          <w:iCs/>
          <w:color w:val="000000"/>
          <w:sz w:val="28"/>
          <w:szCs w:val="28"/>
          <w:lang w:val="en-US"/>
        </w:rPr>
        <w:t>degen</w:t>
      </w:r>
      <w:proofErr w:type="spellEnd"/>
      <w:r w:rsidRPr="00E66003">
        <w:rPr>
          <w:iCs/>
          <w:color w:val="000000"/>
          <w:sz w:val="28"/>
          <w:szCs w:val="28"/>
          <w:lang w:val="en-US"/>
        </w:rPr>
        <w:t xml:space="preserve"> </w:t>
      </w:r>
      <w:proofErr w:type="spellStart"/>
      <w:r w:rsidRPr="00E66003">
        <w:rPr>
          <w:iCs/>
          <w:color w:val="000000"/>
          <w:sz w:val="28"/>
          <w:szCs w:val="28"/>
          <w:lang w:val="en-US"/>
        </w:rPr>
        <w:t>ümıtı</w:t>
      </w:r>
      <w:proofErr w:type="spellEnd"/>
      <w:r w:rsidRPr="00E66003">
        <w:rPr>
          <w:iCs/>
          <w:color w:val="000000"/>
          <w:sz w:val="28"/>
          <w:szCs w:val="28"/>
          <w:lang w:val="en-US"/>
        </w:rPr>
        <w:t xml:space="preserve"> </w:t>
      </w:r>
      <w:proofErr w:type="spellStart"/>
      <w:r w:rsidRPr="00E66003">
        <w:rPr>
          <w:iCs/>
          <w:color w:val="000000"/>
          <w:sz w:val="28"/>
          <w:szCs w:val="28"/>
          <w:lang w:val="en-US"/>
        </w:rPr>
        <w:t>artyp</w:t>
      </w:r>
      <w:proofErr w:type="spellEnd"/>
      <w:r w:rsidRPr="00E66003">
        <w:rPr>
          <w:iCs/>
          <w:color w:val="000000"/>
          <w:sz w:val="28"/>
          <w:szCs w:val="28"/>
          <w:lang w:val="en-US"/>
        </w:rPr>
        <w:t xml:space="preserve">, </w:t>
      </w:r>
      <w:proofErr w:type="spellStart"/>
      <w:r w:rsidRPr="00E66003">
        <w:rPr>
          <w:iCs/>
          <w:color w:val="000000"/>
          <w:sz w:val="28"/>
          <w:szCs w:val="28"/>
          <w:lang w:val="en-US"/>
        </w:rPr>
        <w:t>senımı</w:t>
      </w:r>
      <w:proofErr w:type="spellEnd"/>
      <w:r w:rsidRPr="00E66003">
        <w:rPr>
          <w:iCs/>
          <w:color w:val="000000"/>
          <w:sz w:val="28"/>
          <w:szCs w:val="28"/>
          <w:lang w:val="en-US"/>
        </w:rPr>
        <w:t xml:space="preserve"> </w:t>
      </w:r>
      <w:proofErr w:type="spellStart"/>
      <w:r w:rsidRPr="00E66003">
        <w:rPr>
          <w:iCs/>
          <w:color w:val="000000"/>
          <w:sz w:val="28"/>
          <w:szCs w:val="28"/>
          <w:lang w:val="en-US"/>
        </w:rPr>
        <w:t>nyğaia</w:t>
      </w:r>
      <w:proofErr w:type="spellEnd"/>
      <w:r w:rsidRPr="00E66003">
        <w:rPr>
          <w:iCs/>
          <w:color w:val="000000"/>
          <w:sz w:val="28"/>
          <w:szCs w:val="28"/>
          <w:lang w:val="en-US"/>
        </w:rPr>
        <w:t xml:space="preserve"> </w:t>
      </w:r>
      <w:proofErr w:type="spellStart"/>
      <w:r w:rsidRPr="00E66003">
        <w:rPr>
          <w:iCs/>
          <w:color w:val="000000"/>
          <w:sz w:val="28"/>
          <w:szCs w:val="28"/>
          <w:lang w:val="en-US"/>
        </w:rPr>
        <w:t>tüstı</w:t>
      </w:r>
      <w:proofErr w:type="spellEnd"/>
      <w:r w:rsidRPr="00E66003">
        <w:rPr>
          <w:iCs/>
          <w:color w:val="000000"/>
          <w:sz w:val="28"/>
          <w:szCs w:val="28"/>
          <w:lang w:val="en-US"/>
        </w:rPr>
        <w:t>”</w:t>
      </w:r>
      <w:r w:rsidR="003965C0" w:rsidRPr="00E66003">
        <w:rPr>
          <w:color w:val="000000"/>
          <w:sz w:val="28"/>
          <w:szCs w:val="28"/>
          <w:lang w:val="en-US"/>
        </w:rPr>
        <w:t xml:space="preserve"> (quoted from K. Tokayev’s Inaugural Address, 2022)</w:t>
      </w:r>
      <w:r w:rsidR="00C31662" w:rsidRPr="00E66003">
        <w:rPr>
          <w:color w:val="000000"/>
          <w:sz w:val="28"/>
          <w:szCs w:val="28"/>
          <w:lang w:val="en-US"/>
        </w:rPr>
        <w:t>.</w:t>
      </w:r>
    </w:p>
    <w:p w14:paraId="183350D5" w14:textId="3CCE73A7" w:rsidR="006564EC" w:rsidRPr="00E66003" w:rsidRDefault="00BD76A4" w:rsidP="00B759A0">
      <w:pPr>
        <w:widowControl w:val="0"/>
        <w:ind w:left="567" w:right="560" w:firstLine="567"/>
        <w:jc w:val="both"/>
        <w:rPr>
          <w:color w:val="000000"/>
          <w:sz w:val="28"/>
          <w:szCs w:val="28"/>
          <w:lang w:val="en-US"/>
        </w:rPr>
      </w:pPr>
      <w:r w:rsidRPr="00E66003">
        <w:rPr>
          <w:iCs/>
          <w:color w:val="000000"/>
          <w:sz w:val="28"/>
          <w:szCs w:val="28"/>
          <w:lang w:val="en-US"/>
        </w:rPr>
        <w:t>“</w:t>
      </w:r>
      <w:r w:rsidR="006564EC" w:rsidRPr="00E66003">
        <w:rPr>
          <w:iCs/>
          <w:color w:val="000000"/>
          <w:sz w:val="28"/>
          <w:szCs w:val="28"/>
          <w:lang w:val="en-US"/>
        </w:rPr>
        <w:t xml:space="preserve">This year has been a particularly important year for our people. Kazakhstan has entered a new era of development. We have made large-scale changes that have paved the way for a fundamental turning point. We have implemented constitutional reform. We have comprehensively modernized </w:t>
      </w:r>
      <w:r w:rsidR="006564EC" w:rsidRPr="00E66003">
        <w:rPr>
          <w:iCs/>
          <w:color w:val="000000"/>
          <w:sz w:val="28"/>
          <w:szCs w:val="28"/>
          <w:lang w:val="en-US"/>
        </w:rPr>
        <w:lastRenderedPageBreak/>
        <w:t>the most important sectors of our state. Thanks to this, the people's hope for the future has increased and their confidence has been strengthened</w:t>
      </w:r>
      <w:r w:rsidRPr="00E66003">
        <w:rPr>
          <w:iCs/>
          <w:color w:val="000000"/>
          <w:sz w:val="28"/>
          <w:szCs w:val="28"/>
          <w:lang w:val="en-US"/>
        </w:rPr>
        <w:t>”</w:t>
      </w:r>
      <w:r w:rsidR="003965C0" w:rsidRPr="00E66003">
        <w:rPr>
          <w:iCs/>
          <w:color w:val="000000"/>
          <w:sz w:val="28"/>
          <w:szCs w:val="28"/>
          <w:lang w:val="en-US"/>
        </w:rPr>
        <w:t>.</w:t>
      </w:r>
      <w:r w:rsidRPr="00E66003">
        <w:rPr>
          <w:color w:val="000000"/>
          <w:sz w:val="28"/>
          <w:szCs w:val="28"/>
          <w:lang w:val="en-US"/>
        </w:rPr>
        <w:t xml:space="preserve"> </w:t>
      </w:r>
    </w:p>
    <w:p w14:paraId="3D343BE6" w14:textId="77777777" w:rsidR="004B5255" w:rsidRPr="00E66003" w:rsidRDefault="004B5255" w:rsidP="00B759A0">
      <w:pPr>
        <w:widowControl w:val="0"/>
        <w:ind w:left="567" w:right="560" w:firstLine="567"/>
        <w:jc w:val="both"/>
        <w:rPr>
          <w:i/>
          <w:iCs/>
          <w:color w:val="000000"/>
          <w:sz w:val="28"/>
          <w:szCs w:val="28"/>
          <w:lang w:val="en-US"/>
        </w:rPr>
      </w:pPr>
    </w:p>
    <w:p w14:paraId="7322472D" w14:textId="0CEBC6CC" w:rsidR="00C47962" w:rsidRPr="00E66003" w:rsidRDefault="007660F0" w:rsidP="00B759A0">
      <w:pPr>
        <w:widowControl w:val="0"/>
        <w:ind w:right="-1" w:firstLine="426"/>
        <w:jc w:val="both"/>
        <w:rPr>
          <w:color w:val="000000"/>
          <w:sz w:val="28"/>
          <w:szCs w:val="28"/>
          <w:lang w:val="en-US"/>
        </w:rPr>
      </w:pPr>
      <w:r w:rsidRPr="00E66003">
        <w:rPr>
          <w:color w:val="000000"/>
          <w:sz w:val="28"/>
          <w:szCs w:val="28"/>
          <w:lang w:val="en-US"/>
        </w:rPr>
        <w:t xml:space="preserve">Thus, </w:t>
      </w:r>
      <w:r w:rsidR="0040776C" w:rsidRPr="00E66003">
        <w:rPr>
          <w:color w:val="000000"/>
          <w:sz w:val="28"/>
          <w:szCs w:val="28"/>
          <w:lang w:val="en-US"/>
        </w:rPr>
        <w:t>t</w:t>
      </w:r>
      <w:r w:rsidR="00C47962" w:rsidRPr="00E66003">
        <w:rPr>
          <w:color w:val="000000"/>
          <w:sz w:val="28"/>
          <w:szCs w:val="28"/>
          <w:lang w:val="en-US"/>
        </w:rPr>
        <w:t>his section represents a crucial and symbolic moment in the democratic process, highlighting the peaceful and lawful transfer of presidential authority. Such a transition is not only a formal change in leadership but also a reaffirmation of democratic values and constitutional principles</w:t>
      </w:r>
      <w:r w:rsidR="0040776C" w:rsidRPr="00E66003">
        <w:rPr>
          <w:color w:val="000000"/>
          <w:sz w:val="28"/>
          <w:szCs w:val="28"/>
          <w:lang w:val="en-US"/>
        </w:rPr>
        <w:t xml:space="preserve">, which </w:t>
      </w:r>
      <w:r w:rsidR="00C47962" w:rsidRPr="00E66003">
        <w:rPr>
          <w:color w:val="000000"/>
          <w:sz w:val="28"/>
          <w:szCs w:val="28"/>
          <w:lang w:val="en-US"/>
        </w:rPr>
        <w:t xml:space="preserve">reinforces the legitimacy of the new administration while promoting continuity and stability in governance. </w:t>
      </w:r>
    </w:p>
    <w:p w14:paraId="05116F7B" w14:textId="7429BF19" w:rsidR="00C47962" w:rsidRPr="00E66003" w:rsidRDefault="00C47962" w:rsidP="00B759A0">
      <w:pPr>
        <w:widowControl w:val="0"/>
        <w:ind w:right="-1" w:firstLine="426"/>
        <w:jc w:val="both"/>
        <w:rPr>
          <w:color w:val="000000"/>
          <w:lang w:val="en-US"/>
        </w:rPr>
      </w:pPr>
      <w:r w:rsidRPr="00E66003">
        <w:rPr>
          <w:color w:val="000000"/>
          <w:sz w:val="28"/>
          <w:szCs w:val="28"/>
          <w:lang w:val="en-US"/>
        </w:rPr>
        <w:t>The peaceful handover of power also strengthens public trust in democratic institutions. It demonstrates that leadership change can occur without conflict, guided by the rule of law and the will of the people. This adherence to democratic norms serves as a powerful example of responsible governance and commitment to public service. Moreover, it helps cultivate a political culture rooted in transparency, accountability, and civic participation. Ultimately, this process ensures that democracy remains resilient and responsive to the evolving needs of its people</w:t>
      </w:r>
      <w:r w:rsidRPr="00E66003">
        <w:rPr>
          <w:color w:val="000000"/>
          <w:lang w:val="en-US"/>
        </w:rPr>
        <w:t>.</w:t>
      </w:r>
    </w:p>
    <w:p w14:paraId="5A8E7A89" w14:textId="77777777" w:rsidR="000F168C" w:rsidRPr="00E66003" w:rsidRDefault="000F168C" w:rsidP="00B759A0">
      <w:pPr>
        <w:widowControl w:val="0"/>
        <w:ind w:right="560"/>
        <w:jc w:val="both"/>
        <w:rPr>
          <w:color w:val="000000"/>
          <w:sz w:val="28"/>
          <w:szCs w:val="28"/>
          <w:lang w:val="en-US"/>
        </w:rPr>
      </w:pPr>
    </w:p>
    <w:p w14:paraId="0E9E7D06" w14:textId="6F79B668" w:rsidR="004B5255" w:rsidRPr="00E66003" w:rsidRDefault="004B5255" w:rsidP="00E66003">
      <w:pPr>
        <w:pStyle w:val="a8"/>
        <w:widowControl w:val="0"/>
        <w:numPr>
          <w:ilvl w:val="1"/>
          <w:numId w:val="26"/>
        </w:numPr>
        <w:tabs>
          <w:tab w:val="left" w:pos="993"/>
        </w:tabs>
        <w:ind w:left="0" w:firstLine="567"/>
        <w:jc w:val="both"/>
        <w:outlineLvl w:val="1"/>
        <w:rPr>
          <w:b/>
          <w:bCs/>
          <w:color w:val="000000"/>
          <w:sz w:val="28"/>
          <w:szCs w:val="28"/>
          <w:lang w:val="en-US"/>
        </w:rPr>
      </w:pPr>
      <w:bookmarkStart w:id="67" w:name="_Toc199420563"/>
      <w:r w:rsidRPr="00E66003">
        <w:rPr>
          <w:b/>
          <w:bCs/>
          <w:color w:val="000000"/>
          <w:sz w:val="28"/>
          <w:szCs w:val="28"/>
          <w:lang w:val="en-US"/>
        </w:rPr>
        <w:t>Reference to the past and present situation</w:t>
      </w:r>
      <w:bookmarkEnd w:id="67"/>
      <w:r w:rsidRPr="00E66003">
        <w:rPr>
          <w:b/>
          <w:bCs/>
          <w:color w:val="000000"/>
          <w:sz w:val="28"/>
          <w:szCs w:val="28"/>
          <w:lang w:val="en-US"/>
        </w:rPr>
        <w:t xml:space="preserve"> </w:t>
      </w:r>
    </w:p>
    <w:p w14:paraId="712F0EA4" w14:textId="504014EA" w:rsidR="004B5255" w:rsidRPr="00E66003" w:rsidRDefault="004B5255" w:rsidP="00B759A0">
      <w:pPr>
        <w:widowControl w:val="0"/>
        <w:ind w:firstLine="567"/>
        <w:jc w:val="both"/>
        <w:rPr>
          <w:color w:val="000000"/>
          <w:sz w:val="28"/>
          <w:szCs w:val="28"/>
          <w:lang w:val="en-US"/>
        </w:rPr>
      </w:pPr>
      <w:r w:rsidRPr="00E66003">
        <w:rPr>
          <w:color w:val="000000"/>
          <w:sz w:val="28"/>
          <w:szCs w:val="28"/>
          <w:lang w:val="en-US"/>
        </w:rPr>
        <w:t xml:space="preserve">When referring to the communal challenges of the society, president “refers to the socio-economic problems that need to be addressed, </w:t>
      </w:r>
      <w:r w:rsidRPr="00E66003">
        <w:rPr>
          <w:color w:val="000000"/>
          <w:sz w:val="28"/>
          <w:szCs w:val="28"/>
          <w:lang w:val="kk-KZ"/>
        </w:rPr>
        <w:t xml:space="preserve">and </w:t>
      </w:r>
      <w:r w:rsidRPr="00E66003">
        <w:rPr>
          <w:color w:val="000000"/>
          <w:sz w:val="28"/>
          <w:szCs w:val="28"/>
          <w:lang w:val="en-US"/>
        </w:rPr>
        <w:t xml:space="preserve">the challenges facing the country and the world” </w:t>
      </w:r>
      <w:r w:rsidR="00A17EDC" w:rsidRPr="00E66003">
        <w:rPr>
          <w:noProof/>
          <w:color w:val="000000"/>
          <w:sz w:val="28"/>
          <w:szCs w:val="28"/>
          <w:lang w:val="en-US"/>
        </w:rPr>
        <w:t>[125, p. 9]</w:t>
      </w:r>
      <w:r w:rsidRPr="00E66003">
        <w:rPr>
          <w:color w:val="000000"/>
          <w:sz w:val="28"/>
          <w:szCs w:val="28"/>
          <w:lang w:val="en-US"/>
        </w:rPr>
        <w:t>.</w:t>
      </w:r>
    </w:p>
    <w:p w14:paraId="3551A403" w14:textId="77777777" w:rsidR="004B5255" w:rsidRPr="00E66003" w:rsidRDefault="004B5255" w:rsidP="00B759A0">
      <w:pPr>
        <w:widowControl w:val="0"/>
        <w:ind w:firstLine="567"/>
        <w:jc w:val="both"/>
        <w:rPr>
          <w:color w:val="000000"/>
          <w:sz w:val="28"/>
          <w:szCs w:val="28"/>
          <w:lang w:val="en-US"/>
        </w:rPr>
      </w:pPr>
      <w:r w:rsidRPr="00E66003">
        <w:rPr>
          <w:color w:val="000000"/>
          <w:sz w:val="28"/>
          <w:szCs w:val="28"/>
          <w:lang w:val="en-US"/>
        </w:rPr>
        <w:t xml:space="preserve">In his initial Inaugural Address, President Nazarbayev discussed the disintegration of the Soviet Union, the challenges faced by Kazakhstan, and the establishment of the Commonwealth of Independent States: </w:t>
      </w:r>
    </w:p>
    <w:p w14:paraId="180DD94A" w14:textId="77777777" w:rsidR="004B5255" w:rsidRPr="00E66003" w:rsidRDefault="004B5255" w:rsidP="00B759A0">
      <w:pPr>
        <w:widowControl w:val="0"/>
        <w:ind w:firstLine="567"/>
        <w:jc w:val="both"/>
        <w:rPr>
          <w:color w:val="000000"/>
          <w:sz w:val="28"/>
          <w:szCs w:val="28"/>
          <w:lang w:val="en-US"/>
        </w:rPr>
      </w:pPr>
    </w:p>
    <w:p w14:paraId="6655A952" w14:textId="77777777" w:rsidR="004B5255" w:rsidRPr="00E66003" w:rsidRDefault="004B5255" w:rsidP="00B759A0">
      <w:pPr>
        <w:widowControl w:val="0"/>
        <w:ind w:left="567" w:right="566" w:firstLine="567"/>
        <w:jc w:val="both"/>
        <w:rPr>
          <w:color w:val="000000"/>
          <w:sz w:val="28"/>
          <w:szCs w:val="28"/>
          <w:lang w:val="en-US"/>
        </w:rPr>
      </w:pPr>
      <w:r w:rsidRPr="00E66003">
        <w:rPr>
          <w:iCs/>
          <w:color w:val="000000"/>
          <w:sz w:val="28"/>
          <w:szCs w:val="28"/>
          <w:lang w:val="en-US"/>
        </w:rPr>
        <w:t>“</w:t>
      </w:r>
      <w:proofErr w:type="spellStart"/>
      <w:r w:rsidRPr="00E66003">
        <w:rPr>
          <w:iCs/>
          <w:color w:val="000000"/>
          <w:sz w:val="28"/>
          <w:szCs w:val="28"/>
          <w:lang w:val="en-US"/>
        </w:rPr>
        <w:t>Ves'ma</w:t>
      </w:r>
      <w:proofErr w:type="spellEnd"/>
      <w:r w:rsidRPr="00E66003">
        <w:rPr>
          <w:iCs/>
          <w:color w:val="000000"/>
          <w:sz w:val="28"/>
          <w:szCs w:val="28"/>
          <w:lang w:val="en-US"/>
        </w:rPr>
        <w:t xml:space="preserve"> </w:t>
      </w:r>
      <w:proofErr w:type="spellStart"/>
      <w:r w:rsidRPr="00E66003">
        <w:rPr>
          <w:iCs/>
          <w:color w:val="000000"/>
          <w:sz w:val="28"/>
          <w:szCs w:val="28"/>
          <w:lang w:val="en-US"/>
        </w:rPr>
        <w:t>neozhidannym</w:t>
      </w:r>
      <w:proofErr w:type="spellEnd"/>
      <w:r w:rsidRPr="00E66003">
        <w:rPr>
          <w:iCs/>
          <w:color w:val="000000"/>
          <w:sz w:val="28"/>
          <w:szCs w:val="28"/>
          <w:lang w:val="en-US"/>
        </w:rPr>
        <w:t xml:space="preserve"> </w:t>
      </w:r>
      <w:proofErr w:type="spellStart"/>
      <w:r w:rsidRPr="00E66003">
        <w:rPr>
          <w:iCs/>
          <w:color w:val="000000"/>
          <w:sz w:val="28"/>
          <w:szCs w:val="28"/>
          <w:lang w:val="en-US"/>
        </w:rPr>
        <w:t>bylo</w:t>
      </w:r>
      <w:proofErr w:type="spellEnd"/>
      <w:r w:rsidRPr="00E66003">
        <w:rPr>
          <w:iCs/>
          <w:color w:val="000000"/>
          <w:sz w:val="28"/>
          <w:szCs w:val="28"/>
          <w:lang w:val="en-US"/>
        </w:rPr>
        <w:t xml:space="preserve"> </w:t>
      </w:r>
      <w:proofErr w:type="spellStart"/>
      <w:r w:rsidRPr="00E66003">
        <w:rPr>
          <w:iCs/>
          <w:color w:val="000000"/>
          <w:sz w:val="28"/>
          <w:szCs w:val="28"/>
          <w:lang w:val="en-US"/>
        </w:rPr>
        <w:t>zajavlenie</w:t>
      </w:r>
      <w:proofErr w:type="spellEnd"/>
      <w:r w:rsidRPr="00E66003">
        <w:rPr>
          <w:iCs/>
          <w:color w:val="000000"/>
          <w:sz w:val="28"/>
          <w:szCs w:val="28"/>
          <w:lang w:val="en-US"/>
        </w:rPr>
        <w:t xml:space="preserve"> </w:t>
      </w:r>
      <w:proofErr w:type="spellStart"/>
      <w:r w:rsidRPr="00E66003">
        <w:rPr>
          <w:iCs/>
          <w:color w:val="000000"/>
          <w:sz w:val="28"/>
          <w:szCs w:val="28"/>
          <w:lang w:val="en-US"/>
        </w:rPr>
        <w:t>rukovoditelej</w:t>
      </w:r>
      <w:proofErr w:type="spellEnd"/>
      <w:r w:rsidRPr="00E66003">
        <w:rPr>
          <w:iCs/>
          <w:color w:val="000000"/>
          <w:sz w:val="28"/>
          <w:szCs w:val="28"/>
          <w:lang w:val="en-US"/>
        </w:rPr>
        <w:t xml:space="preserve"> </w:t>
      </w:r>
      <w:proofErr w:type="spellStart"/>
      <w:r w:rsidRPr="00E66003">
        <w:rPr>
          <w:iCs/>
          <w:color w:val="000000"/>
          <w:sz w:val="28"/>
          <w:szCs w:val="28"/>
          <w:lang w:val="en-US"/>
        </w:rPr>
        <w:t>Rossii</w:t>
      </w:r>
      <w:proofErr w:type="spellEnd"/>
      <w:r w:rsidRPr="00E66003">
        <w:rPr>
          <w:iCs/>
          <w:color w:val="000000"/>
          <w:sz w:val="28"/>
          <w:szCs w:val="28"/>
          <w:lang w:val="en-US"/>
        </w:rPr>
        <w:t xml:space="preserve">, </w:t>
      </w:r>
      <w:proofErr w:type="spellStart"/>
      <w:r w:rsidRPr="00E66003">
        <w:rPr>
          <w:iCs/>
          <w:color w:val="000000"/>
          <w:sz w:val="28"/>
          <w:szCs w:val="28"/>
          <w:lang w:val="en-US"/>
        </w:rPr>
        <w:t>Ukrainy</w:t>
      </w:r>
      <w:proofErr w:type="spellEnd"/>
      <w:r w:rsidRPr="00E66003">
        <w:rPr>
          <w:iCs/>
          <w:color w:val="000000"/>
          <w:sz w:val="28"/>
          <w:szCs w:val="28"/>
          <w:lang w:val="en-US"/>
        </w:rPr>
        <w:t xml:space="preserve">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Belarusi</w:t>
      </w:r>
      <w:proofErr w:type="spellEnd"/>
      <w:r w:rsidRPr="00E66003">
        <w:rPr>
          <w:iCs/>
          <w:color w:val="000000"/>
          <w:sz w:val="28"/>
          <w:szCs w:val="28"/>
          <w:lang w:val="en-US"/>
        </w:rPr>
        <w:t xml:space="preserve">, </w:t>
      </w:r>
      <w:proofErr w:type="spellStart"/>
      <w:r w:rsidRPr="00E66003">
        <w:rPr>
          <w:iCs/>
          <w:color w:val="000000"/>
          <w:sz w:val="28"/>
          <w:szCs w:val="28"/>
          <w:lang w:val="en-US"/>
        </w:rPr>
        <w:t>podpisanie</w:t>
      </w:r>
      <w:proofErr w:type="spellEnd"/>
      <w:r w:rsidRPr="00E66003">
        <w:rPr>
          <w:iCs/>
          <w:color w:val="000000"/>
          <w:sz w:val="28"/>
          <w:szCs w:val="28"/>
          <w:lang w:val="en-US"/>
        </w:rPr>
        <w:t xml:space="preserve"> </w:t>
      </w:r>
      <w:proofErr w:type="spellStart"/>
      <w:r w:rsidRPr="00E66003">
        <w:rPr>
          <w:iCs/>
          <w:color w:val="000000"/>
          <w:sz w:val="28"/>
          <w:szCs w:val="28"/>
          <w:lang w:val="en-US"/>
        </w:rPr>
        <w:t>imi</w:t>
      </w:r>
      <w:proofErr w:type="spellEnd"/>
      <w:r w:rsidRPr="00E66003">
        <w:rPr>
          <w:iCs/>
          <w:color w:val="000000"/>
          <w:sz w:val="28"/>
          <w:szCs w:val="28"/>
          <w:lang w:val="en-US"/>
        </w:rPr>
        <w:t xml:space="preserve"> </w:t>
      </w:r>
      <w:proofErr w:type="spellStart"/>
      <w:r w:rsidRPr="00E66003">
        <w:rPr>
          <w:iCs/>
          <w:color w:val="000000"/>
          <w:sz w:val="28"/>
          <w:szCs w:val="28"/>
          <w:lang w:val="en-US"/>
        </w:rPr>
        <w:t>soglashenija</w:t>
      </w:r>
      <w:proofErr w:type="spellEnd"/>
      <w:r w:rsidRPr="00E66003">
        <w:rPr>
          <w:iCs/>
          <w:color w:val="000000"/>
          <w:sz w:val="28"/>
          <w:szCs w:val="28"/>
          <w:lang w:val="en-US"/>
        </w:rPr>
        <w:t xml:space="preserve"> o </w:t>
      </w:r>
      <w:proofErr w:type="spellStart"/>
      <w:r w:rsidRPr="00E66003">
        <w:rPr>
          <w:iCs/>
          <w:color w:val="000000"/>
          <w:sz w:val="28"/>
          <w:szCs w:val="28"/>
          <w:lang w:val="en-US"/>
        </w:rPr>
        <w:t>sozdanii</w:t>
      </w:r>
      <w:proofErr w:type="spellEnd"/>
      <w:r w:rsidRPr="00E66003">
        <w:rPr>
          <w:iCs/>
          <w:color w:val="000000"/>
          <w:sz w:val="28"/>
          <w:szCs w:val="28"/>
          <w:lang w:val="en-US"/>
        </w:rPr>
        <w:t xml:space="preserve"> </w:t>
      </w:r>
      <w:proofErr w:type="spellStart"/>
      <w:r w:rsidRPr="00E66003">
        <w:rPr>
          <w:iCs/>
          <w:color w:val="000000"/>
          <w:sz w:val="28"/>
          <w:szCs w:val="28"/>
          <w:lang w:val="en-US"/>
        </w:rPr>
        <w:t>Sodruzhestva</w:t>
      </w:r>
      <w:proofErr w:type="spellEnd"/>
      <w:r w:rsidRPr="00E66003">
        <w:rPr>
          <w:iCs/>
          <w:color w:val="000000"/>
          <w:sz w:val="28"/>
          <w:szCs w:val="28"/>
          <w:lang w:val="en-US"/>
        </w:rPr>
        <w:t xml:space="preserve"> </w:t>
      </w:r>
      <w:proofErr w:type="spellStart"/>
      <w:r w:rsidRPr="00E66003">
        <w:rPr>
          <w:iCs/>
          <w:color w:val="000000"/>
          <w:sz w:val="28"/>
          <w:szCs w:val="28"/>
          <w:lang w:val="en-US"/>
        </w:rPr>
        <w:t>Nezavisimyh</w:t>
      </w:r>
      <w:proofErr w:type="spellEnd"/>
      <w:r w:rsidRPr="00E66003">
        <w:rPr>
          <w:iCs/>
          <w:color w:val="000000"/>
          <w:sz w:val="28"/>
          <w:szCs w:val="28"/>
          <w:lang w:val="en-US"/>
        </w:rPr>
        <w:t xml:space="preserve"> </w:t>
      </w:r>
      <w:proofErr w:type="spellStart"/>
      <w:r w:rsidRPr="00E66003">
        <w:rPr>
          <w:iCs/>
          <w:color w:val="000000"/>
          <w:sz w:val="28"/>
          <w:szCs w:val="28"/>
          <w:lang w:val="en-US"/>
        </w:rPr>
        <w:t>Gosudarstv</w:t>
      </w:r>
      <w:proofErr w:type="spellEnd"/>
      <w:r w:rsidRPr="00E66003">
        <w:rPr>
          <w:iCs/>
          <w:color w:val="000000"/>
          <w:sz w:val="28"/>
          <w:szCs w:val="28"/>
          <w:lang w:val="en-US"/>
        </w:rPr>
        <w:t xml:space="preserve">. </w:t>
      </w:r>
      <w:proofErr w:type="spellStart"/>
      <w:r w:rsidRPr="00E66003">
        <w:rPr>
          <w:iCs/>
          <w:color w:val="000000"/>
          <w:sz w:val="28"/>
          <w:szCs w:val="28"/>
          <w:lang w:val="en-US"/>
        </w:rPr>
        <w:t>Reshenija</w:t>
      </w:r>
      <w:proofErr w:type="spellEnd"/>
      <w:r w:rsidRPr="00E66003">
        <w:rPr>
          <w:iCs/>
          <w:color w:val="000000"/>
          <w:sz w:val="28"/>
          <w:szCs w:val="28"/>
          <w:lang w:val="en-US"/>
        </w:rPr>
        <w:t xml:space="preserve">, </w:t>
      </w:r>
      <w:proofErr w:type="spellStart"/>
      <w:r w:rsidRPr="00E66003">
        <w:rPr>
          <w:iCs/>
          <w:color w:val="000000"/>
          <w:sz w:val="28"/>
          <w:szCs w:val="28"/>
          <w:lang w:val="en-US"/>
        </w:rPr>
        <w:t>prinjatye</w:t>
      </w:r>
      <w:proofErr w:type="spellEnd"/>
      <w:r w:rsidRPr="00E66003">
        <w:rPr>
          <w:iCs/>
          <w:color w:val="000000"/>
          <w:sz w:val="28"/>
          <w:szCs w:val="28"/>
          <w:lang w:val="en-US"/>
        </w:rPr>
        <w:t xml:space="preserve"> </w:t>
      </w:r>
      <w:proofErr w:type="spellStart"/>
      <w:r w:rsidRPr="00E66003">
        <w:rPr>
          <w:iCs/>
          <w:color w:val="000000"/>
          <w:sz w:val="28"/>
          <w:szCs w:val="28"/>
          <w:lang w:val="en-US"/>
        </w:rPr>
        <w:t>liderami</w:t>
      </w:r>
      <w:proofErr w:type="spellEnd"/>
      <w:r w:rsidRPr="00E66003">
        <w:rPr>
          <w:iCs/>
          <w:color w:val="000000"/>
          <w:sz w:val="28"/>
          <w:szCs w:val="28"/>
          <w:lang w:val="en-US"/>
        </w:rPr>
        <w:t xml:space="preserve"> </w:t>
      </w:r>
      <w:proofErr w:type="spellStart"/>
      <w:r w:rsidRPr="00E66003">
        <w:rPr>
          <w:iCs/>
          <w:color w:val="000000"/>
          <w:sz w:val="28"/>
          <w:szCs w:val="28"/>
          <w:lang w:val="en-US"/>
        </w:rPr>
        <w:t>treh</w:t>
      </w:r>
      <w:proofErr w:type="spellEnd"/>
      <w:r w:rsidRPr="00E66003">
        <w:rPr>
          <w:iCs/>
          <w:color w:val="000000"/>
          <w:sz w:val="28"/>
          <w:szCs w:val="28"/>
          <w:lang w:val="en-US"/>
        </w:rPr>
        <w:t xml:space="preserve"> </w:t>
      </w:r>
      <w:proofErr w:type="spellStart"/>
      <w:r w:rsidRPr="00E66003">
        <w:rPr>
          <w:iCs/>
          <w:color w:val="000000"/>
          <w:sz w:val="28"/>
          <w:szCs w:val="28"/>
          <w:lang w:val="en-US"/>
        </w:rPr>
        <w:t>respublik</w:t>
      </w:r>
      <w:proofErr w:type="spellEnd"/>
      <w:r w:rsidRPr="00E66003">
        <w:rPr>
          <w:iCs/>
          <w:color w:val="000000"/>
          <w:sz w:val="28"/>
          <w:szCs w:val="28"/>
          <w:lang w:val="en-US"/>
        </w:rPr>
        <w:t xml:space="preserve"> </w:t>
      </w:r>
      <w:proofErr w:type="spellStart"/>
      <w:r w:rsidRPr="00E66003">
        <w:rPr>
          <w:iCs/>
          <w:color w:val="000000"/>
          <w:sz w:val="28"/>
          <w:szCs w:val="28"/>
          <w:lang w:val="en-US"/>
        </w:rPr>
        <w:t>slishkom</w:t>
      </w:r>
      <w:proofErr w:type="spellEnd"/>
      <w:r w:rsidRPr="00E66003">
        <w:rPr>
          <w:iCs/>
          <w:color w:val="000000"/>
          <w:sz w:val="28"/>
          <w:szCs w:val="28"/>
          <w:lang w:val="en-US"/>
        </w:rPr>
        <w:t xml:space="preserve"> </w:t>
      </w:r>
      <w:proofErr w:type="spellStart"/>
      <w:r w:rsidRPr="00E66003">
        <w:rPr>
          <w:iCs/>
          <w:color w:val="000000"/>
          <w:sz w:val="28"/>
          <w:szCs w:val="28"/>
          <w:lang w:val="en-US"/>
        </w:rPr>
        <w:t>ser'ezny</w:t>
      </w:r>
      <w:proofErr w:type="spellEnd"/>
      <w:r w:rsidRPr="00E66003">
        <w:rPr>
          <w:iCs/>
          <w:color w:val="000000"/>
          <w:sz w:val="28"/>
          <w:szCs w:val="28"/>
          <w:lang w:val="en-US"/>
        </w:rPr>
        <w:t xml:space="preserve">, </w:t>
      </w:r>
      <w:proofErr w:type="spellStart"/>
      <w:r w:rsidRPr="00E66003">
        <w:rPr>
          <w:iCs/>
          <w:color w:val="000000"/>
          <w:sz w:val="28"/>
          <w:szCs w:val="28"/>
          <w:lang w:val="en-US"/>
        </w:rPr>
        <w:t>chtoby</w:t>
      </w:r>
      <w:proofErr w:type="spellEnd"/>
      <w:r w:rsidRPr="00E66003">
        <w:rPr>
          <w:iCs/>
          <w:color w:val="000000"/>
          <w:sz w:val="28"/>
          <w:szCs w:val="28"/>
          <w:lang w:val="en-US"/>
        </w:rPr>
        <w:t xml:space="preserve"> po </w:t>
      </w:r>
      <w:proofErr w:type="spellStart"/>
      <w:r w:rsidRPr="00E66003">
        <w:rPr>
          <w:iCs/>
          <w:color w:val="000000"/>
          <w:sz w:val="28"/>
          <w:szCs w:val="28"/>
          <w:lang w:val="en-US"/>
        </w:rPr>
        <w:t>svezhim</w:t>
      </w:r>
      <w:proofErr w:type="spellEnd"/>
      <w:r w:rsidRPr="00E66003">
        <w:rPr>
          <w:iCs/>
          <w:color w:val="000000"/>
          <w:sz w:val="28"/>
          <w:szCs w:val="28"/>
          <w:lang w:val="en-US"/>
        </w:rPr>
        <w:t xml:space="preserve"> </w:t>
      </w:r>
      <w:proofErr w:type="spellStart"/>
      <w:r w:rsidRPr="00E66003">
        <w:rPr>
          <w:iCs/>
          <w:color w:val="000000"/>
          <w:sz w:val="28"/>
          <w:szCs w:val="28"/>
          <w:lang w:val="en-US"/>
        </w:rPr>
        <w:t>sledam</w:t>
      </w:r>
      <w:proofErr w:type="spellEnd"/>
      <w:r w:rsidRPr="00E66003">
        <w:rPr>
          <w:iCs/>
          <w:color w:val="000000"/>
          <w:sz w:val="28"/>
          <w:szCs w:val="28"/>
          <w:lang w:val="en-US"/>
        </w:rPr>
        <w:t xml:space="preserve"> </w:t>
      </w:r>
      <w:proofErr w:type="spellStart"/>
      <w:r w:rsidRPr="00E66003">
        <w:rPr>
          <w:iCs/>
          <w:color w:val="000000"/>
          <w:sz w:val="28"/>
          <w:szCs w:val="28"/>
          <w:lang w:val="en-US"/>
        </w:rPr>
        <w:t>davat</w:t>
      </w:r>
      <w:proofErr w:type="spellEnd"/>
      <w:r w:rsidRPr="00E66003">
        <w:rPr>
          <w:iCs/>
          <w:color w:val="000000"/>
          <w:sz w:val="28"/>
          <w:szCs w:val="28"/>
          <w:lang w:val="en-US"/>
        </w:rPr>
        <w:t xml:space="preserve">' </w:t>
      </w:r>
      <w:proofErr w:type="spellStart"/>
      <w:r w:rsidRPr="00E66003">
        <w:rPr>
          <w:iCs/>
          <w:color w:val="000000"/>
          <w:sz w:val="28"/>
          <w:szCs w:val="28"/>
          <w:lang w:val="en-US"/>
        </w:rPr>
        <w:t>im</w:t>
      </w:r>
      <w:proofErr w:type="spellEnd"/>
      <w:r w:rsidRPr="00E66003">
        <w:rPr>
          <w:iCs/>
          <w:color w:val="000000"/>
          <w:sz w:val="28"/>
          <w:szCs w:val="28"/>
          <w:lang w:val="en-US"/>
        </w:rPr>
        <w:t xml:space="preserve"> </w:t>
      </w:r>
      <w:proofErr w:type="spellStart"/>
      <w:r w:rsidRPr="00E66003">
        <w:rPr>
          <w:iCs/>
          <w:color w:val="000000"/>
          <w:sz w:val="28"/>
          <w:szCs w:val="28"/>
          <w:lang w:val="en-US"/>
        </w:rPr>
        <w:t>kategorichnuju</w:t>
      </w:r>
      <w:proofErr w:type="spellEnd"/>
      <w:r w:rsidRPr="00E66003">
        <w:rPr>
          <w:iCs/>
          <w:color w:val="000000"/>
          <w:sz w:val="28"/>
          <w:szCs w:val="28"/>
          <w:lang w:val="en-US"/>
        </w:rPr>
        <w:t xml:space="preserve"> </w:t>
      </w:r>
      <w:proofErr w:type="spellStart"/>
      <w:r w:rsidRPr="00E66003">
        <w:rPr>
          <w:iCs/>
          <w:color w:val="000000"/>
          <w:sz w:val="28"/>
          <w:szCs w:val="28"/>
          <w:lang w:val="en-US"/>
        </w:rPr>
        <w:t>ocenku</w:t>
      </w:r>
      <w:proofErr w:type="spellEnd"/>
      <w:r w:rsidRPr="00E66003">
        <w:rPr>
          <w:iCs/>
          <w:color w:val="000000"/>
          <w:sz w:val="28"/>
          <w:szCs w:val="28"/>
          <w:lang w:val="en-US"/>
        </w:rPr>
        <w:t>”</w:t>
      </w:r>
      <w:bookmarkStart w:id="68" w:name="OLE_LINK11"/>
      <w:r w:rsidRPr="00E66003">
        <w:rPr>
          <w:iCs/>
          <w:color w:val="000000"/>
          <w:sz w:val="28"/>
          <w:szCs w:val="28"/>
          <w:lang w:val="en-US"/>
        </w:rPr>
        <w:t xml:space="preserve"> </w:t>
      </w:r>
      <w:r w:rsidRPr="00E66003">
        <w:rPr>
          <w:color w:val="000000"/>
          <w:sz w:val="28"/>
          <w:szCs w:val="28"/>
          <w:lang w:val="en-US"/>
        </w:rPr>
        <w:t>(quoted from N. Nazarbayev’s Inaugural Address, 1991).</w:t>
      </w:r>
    </w:p>
    <w:bookmarkEnd w:id="68"/>
    <w:p w14:paraId="7F4DACE4" w14:textId="77777777" w:rsidR="004B5255" w:rsidRPr="00E66003" w:rsidRDefault="004B5255" w:rsidP="00B759A0">
      <w:pPr>
        <w:widowControl w:val="0"/>
        <w:ind w:left="567" w:right="566" w:firstLine="567"/>
        <w:jc w:val="both"/>
        <w:rPr>
          <w:color w:val="000000"/>
          <w:sz w:val="28"/>
          <w:szCs w:val="28"/>
          <w:lang w:val="en-US"/>
        </w:rPr>
      </w:pPr>
      <w:r w:rsidRPr="00E66003">
        <w:rPr>
          <w:iCs/>
          <w:color w:val="000000"/>
          <w:sz w:val="28"/>
          <w:szCs w:val="28"/>
          <w:lang w:val="en-US"/>
        </w:rPr>
        <w:t>“It was quite unexpected for the leaders of Russia, Ukraine and Belarus to sign the agreement on the creation of the Commonwealth of Independent States. The decisions taken by the leaders of the three republics are too serious to give them a categorical assessment on fresh tracks”.</w:t>
      </w:r>
    </w:p>
    <w:p w14:paraId="19D2E35E" w14:textId="77C8E53E" w:rsidR="004B5255" w:rsidRPr="00E66003" w:rsidRDefault="004B5255" w:rsidP="00E66003">
      <w:pPr>
        <w:widowControl w:val="0"/>
        <w:ind w:left="567" w:right="566" w:firstLine="567"/>
        <w:jc w:val="both"/>
        <w:rPr>
          <w:i/>
          <w:iCs/>
          <w:color w:val="000000"/>
          <w:sz w:val="28"/>
          <w:szCs w:val="28"/>
          <w:lang w:val="en-US"/>
        </w:rPr>
      </w:pPr>
      <w:r w:rsidRPr="00E66003">
        <w:rPr>
          <w:i/>
          <w:iCs/>
          <w:color w:val="000000"/>
          <w:sz w:val="28"/>
          <w:szCs w:val="28"/>
          <w:lang w:val="en-US"/>
        </w:rPr>
        <w:t xml:space="preserve">  </w:t>
      </w:r>
    </w:p>
    <w:p w14:paraId="4A6950E2" w14:textId="77777777" w:rsidR="004B5255" w:rsidRPr="00E66003" w:rsidRDefault="004B5255" w:rsidP="00B759A0">
      <w:pPr>
        <w:widowControl w:val="0"/>
        <w:ind w:right="-1" w:firstLine="567"/>
        <w:jc w:val="both"/>
        <w:rPr>
          <w:color w:val="000000"/>
          <w:sz w:val="28"/>
          <w:szCs w:val="28"/>
          <w:lang w:val="en-US"/>
        </w:rPr>
      </w:pPr>
      <w:r w:rsidRPr="00E66003">
        <w:rPr>
          <w:color w:val="000000"/>
          <w:sz w:val="28"/>
          <w:szCs w:val="28"/>
          <w:lang w:val="en-US"/>
        </w:rPr>
        <w:t xml:space="preserve">The President of Kazakhstan has outlined several significant challenges, which include economic instability, social inequities, environmental concerns, and the need for political reforms. Addressing these relevant issues is crucial for ensuring the sustainable development and stability of Kazakhstan in the coming years: </w:t>
      </w:r>
    </w:p>
    <w:p w14:paraId="4550CFBC" w14:textId="77777777" w:rsidR="004B5255" w:rsidRPr="00E66003" w:rsidRDefault="004B5255" w:rsidP="00B759A0">
      <w:pPr>
        <w:widowControl w:val="0"/>
        <w:ind w:left="567" w:right="560" w:firstLine="567"/>
        <w:jc w:val="both"/>
        <w:rPr>
          <w:color w:val="000000"/>
          <w:sz w:val="28"/>
          <w:szCs w:val="28"/>
          <w:lang w:val="en-US"/>
        </w:rPr>
      </w:pPr>
    </w:p>
    <w:p w14:paraId="483E2CC6" w14:textId="77777777" w:rsidR="004B5255" w:rsidRPr="00E66003" w:rsidRDefault="004B5255" w:rsidP="00B759A0">
      <w:pPr>
        <w:widowControl w:val="0"/>
        <w:ind w:left="567" w:right="560" w:firstLine="567"/>
        <w:jc w:val="both"/>
        <w:rPr>
          <w:color w:val="000000"/>
          <w:sz w:val="28"/>
          <w:szCs w:val="28"/>
          <w:lang w:val="en-US"/>
        </w:rPr>
      </w:pPr>
      <w:r w:rsidRPr="00E66003">
        <w:rPr>
          <w:iCs/>
          <w:color w:val="000000"/>
          <w:sz w:val="28"/>
          <w:szCs w:val="28"/>
          <w:lang w:val="en-US"/>
        </w:rPr>
        <w:t xml:space="preserve">“My </w:t>
      </w:r>
      <w:proofErr w:type="spellStart"/>
      <w:r w:rsidRPr="00E66003">
        <w:rPr>
          <w:iCs/>
          <w:color w:val="000000"/>
          <w:sz w:val="28"/>
          <w:szCs w:val="28"/>
          <w:lang w:val="en-US"/>
        </w:rPr>
        <w:t>razvivaem</w:t>
      </w:r>
      <w:proofErr w:type="spellEnd"/>
      <w:r w:rsidRPr="00E66003">
        <w:rPr>
          <w:iCs/>
          <w:color w:val="000000"/>
          <w:sz w:val="28"/>
          <w:szCs w:val="28"/>
          <w:lang w:val="en-US"/>
        </w:rPr>
        <w:t xml:space="preserve"> </w:t>
      </w:r>
      <w:proofErr w:type="spellStart"/>
      <w:r w:rsidRPr="00E66003">
        <w:rPr>
          <w:iCs/>
          <w:color w:val="000000"/>
          <w:sz w:val="28"/>
          <w:szCs w:val="28"/>
          <w:lang w:val="en-US"/>
        </w:rPr>
        <w:t>obrazovanie</w:t>
      </w:r>
      <w:proofErr w:type="spellEnd"/>
      <w:r w:rsidRPr="00E66003">
        <w:rPr>
          <w:iCs/>
          <w:color w:val="000000"/>
          <w:sz w:val="28"/>
          <w:szCs w:val="28"/>
          <w:lang w:val="en-US"/>
        </w:rPr>
        <w:t xml:space="preserve"> </w:t>
      </w:r>
      <w:proofErr w:type="spellStart"/>
      <w:r w:rsidRPr="00E66003">
        <w:rPr>
          <w:iCs/>
          <w:color w:val="000000"/>
          <w:sz w:val="28"/>
          <w:szCs w:val="28"/>
          <w:lang w:val="en-US"/>
        </w:rPr>
        <w:t>kak</w:t>
      </w:r>
      <w:proofErr w:type="spellEnd"/>
      <w:r w:rsidRPr="00E66003">
        <w:rPr>
          <w:iCs/>
          <w:color w:val="000000"/>
          <w:sz w:val="28"/>
          <w:szCs w:val="28"/>
          <w:lang w:val="en-US"/>
        </w:rPr>
        <w:t xml:space="preserve"> </w:t>
      </w:r>
      <w:proofErr w:type="spellStart"/>
      <w:r w:rsidRPr="00E66003">
        <w:rPr>
          <w:iCs/>
          <w:color w:val="000000"/>
          <w:sz w:val="28"/>
          <w:szCs w:val="28"/>
          <w:lang w:val="en-US"/>
        </w:rPr>
        <w:t>glavnyj</w:t>
      </w:r>
      <w:proofErr w:type="spellEnd"/>
      <w:r w:rsidRPr="00E66003">
        <w:rPr>
          <w:iCs/>
          <w:color w:val="000000"/>
          <w:sz w:val="28"/>
          <w:szCs w:val="28"/>
          <w:lang w:val="en-US"/>
        </w:rPr>
        <w:t xml:space="preserve"> </w:t>
      </w:r>
      <w:proofErr w:type="spellStart"/>
      <w:r w:rsidRPr="00E66003">
        <w:rPr>
          <w:iCs/>
          <w:color w:val="000000"/>
          <w:sz w:val="28"/>
          <w:szCs w:val="28"/>
          <w:lang w:val="en-US"/>
        </w:rPr>
        <w:t>faktor</w:t>
      </w:r>
      <w:proofErr w:type="spellEnd"/>
      <w:r w:rsidRPr="00E66003">
        <w:rPr>
          <w:iCs/>
          <w:color w:val="000000"/>
          <w:sz w:val="28"/>
          <w:szCs w:val="28"/>
          <w:lang w:val="en-US"/>
        </w:rPr>
        <w:t xml:space="preserve"> </w:t>
      </w:r>
      <w:proofErr w:type="spellStart"/>
      <w:r w:rsidRPr="00E66003">
        <w:rPr>
          <w:iCs/>
          <w:color w:val="000000"/>
          <w:sz w:val="28"/>
          <w:szCs w:val="28"/>
          <w:lang w:val="en-US"/>
        </w:rPr>
        <w:t>konkurentosposobnosti</w:t>
      </w:r>
      <w:proofErr w:type="spellEnd"/>
      <w:r w:rsidRPr="00E66003">
        <w:rPr>
          <w:iCs/>
          <w:color w:val="000000"/>
          <w:sz w:val="28"/>
          <w:szCs w:val="28"/>
          <w:lang w:val="en-US"/>
        </w:rPr>
        <w:t xml:space="preserve"> </w:t>
      </w:r>
      <w:proofErr w:type="spellStart"/>
      <w:r w:rsidRPr="00E66003">
        <w:rPr>
          <w:iCs/>
          <w:color w:val="000000"/>
          <w:sz w:val="28"/>
          <w:szCs w:val="28"/>
          <w:lang w:val="en-US"/>
        </w:rPr>
        <w:t>kazahstancev</w:t>
      </w:r>
      <w:proofErr w:type="spellEnd"/>
      <w:r w:rsidRPr="00E66003">
        <w:rPr>
          <w:iCs/>
          <w:color w:val="000000"/>
          <w:sz w:val="28"/>
          <w:szCs w:val="28"/>
          <w:lang w:val="en-US"/>
        </w:rPr>
        <w:t xml:space="preserve">. U </w:t>
      </w:r>
      <w:proofErr w:type="spellStart"/>
      <w:r w:rsidRPr="00E66003">
        <w:rPr>
          <w:iCs/>
          <w:color w:val="000000"/>
          <w:sz w:val="28"/>
          <w:szCs w:val="28"/>
          <w:lang w:val="en-US"/>
        </w:rPr>
        <w:t>nas</w:t>
      </w:r>
      <w:proofErr w:type="spellEnd"/>
      <w:r w:rsidRPr="00E66003">
        <w:rPr>
          <w:iCs/>
          <w:color w:val="000000"/>
          <w:sz w:val="28"/>
          <w:szCs w:val="28"/>
          <w:lang w:val="en-US"/>
        </w:rPr>
        <w:t xml:space="preserve"> </w:t>
      </w:r>
      <w:proofErr w:type="spellStart"/>
      <w:r w:rsidRPr="00E66003">
        <w:rPr>
          <w:iCs/>
          <w:color w:val="000000"/>
          <w:sz w:val="28"/>
          <w:szCs w:val="28"/>
          <w:lang w:val="en-US"/>
        </w:rPr>
        <w:t>sozdajotsja</w:t>
      </w:r>
      <w:proofErr w:type="spellEnd"/>
      <w:r w:rsidRPr="00E66003">
        <w:rPr>
          <w:iCs/>
          <w:color w:val="000000"/>
          <w:sz w:val="28"/>
          <w:szCs w:val="28"/>
          <w:lang w:val="en-US"/>
        </w:rPr>
        <w:t xml:space="preserve"> set' </w:t>
      </w:r>
      <w:proofErr w:type="spellStart"/>
      <w:r w:rsidRPr="00E66003">
        <w:rPr>
          <w:iCs/>
          <w:color w:val="000000"/>
          <w:sz w:val="28"/>
          <w:szCs w:val="28"/>
          <w:lang w:val="en-US"/>
        </w:rPr>
        <w:t>shkol</w:t>
      </w:r>
      <w:proofErr w:type="spellEnd"/>
      <w:r w:rsidRPr="00E66003">
        <w:rPr>
          <w:iCs/>
          <w:color w:val="000000"/>
          <w:sz w:val="28"/>
          <w:szCs w:val="28"/>
          <w:lang w:val="en-US"/>
        </w:rPr>
        <w:t xml:space="preserve"> </w:t>
      </w:r>
      <w:proofErr w:type="spellStart"/>
      <w:r w:rsidRPr="00E66003">
        <w:rPr>
          <w:iCs/>
          <w:color w:val="000000"/>
          <w:sz w:val="28"/>
          <w:szCs w:val="28"/>
          <w:lang w:val="en-US"/>
        </w:rPr>
        <w:t>principial'no</w:t>
      </w:r>
      <w:proofErr w:type="spellEnd"/>
      <w:r w:rsidRPr="00E66003">
        <w:rPr>
          <w:iCs/>
          <w:color w:val="000000"/>
          <w:sz w:val="28"/>
          <w:szCs w:val="28"/>
          <w:lang w:val="en-US"/>
        </w:rPr>
        <w:t xml:space="preserve"> </w:t>
      </w:r>
      <w:proofErr w:type="spellStart"/>
      <w:r w:rsidRPr="00E66003">
        <w:rPr>
          <w:iCs/>
          <w:color w:val="000000"/>
          <w:sz w:val="28"/>
          <w:szCs w:val="28"/>
          <w:lang w:val="en-US"/>
        </w:rPr>
        <w:t>novogo</w:t>
      </w:r>
      <w:proofErr w:type="spellEnd"/>
      <w:r w:rsidRPr="00E66003">
        <w:rPr>
          <w:iCs/>
          <w:color w:val="000000"/>
          <w:sz w:val="28"/>
          <w:szCs w:val="28"/>
          <w:lang w:val="en-US"/>
        </w:rPr>
        <w:t xml:space="preserve"> </w:t>
      </w:r>
      <w:proofErr w:type="spellStart"/>
      <w:r w:rsidRPr="00E66003">
        <w:rPr>
          <w:iCs/>
          <w:color w:val="000000"/>
          <w:sz w:val="28"/>
          <w:szCs w:val="28"/>
          <w:lang w:val="en-US"/>
        </w:rPr>
        <w:t>tipa</w:t>
      </w:r>
      <w:proofErr w:type="spellEnd"/>
      <w:r w:rsidRPr="00E66003">
        <w:rPr>
          <w:iCs/>
          <w:color w:val="000000"/>
          <w:sz w:val="28"/>
          <w:szCs w:val="28"/>
          <w:lang w:val="en-US"/>
        </w:rPr>
        <w:t xml:space="preserve"> - </w:t>
      </w:r>
      <w:proofErr w:type="spellStart"/>
      <w:r w:rsidRPr="00E66003">
        <w:rPr>
          <w:iCs/>
          <w:color w:val="000000"/>
          <w:sz w:val="28"/>
          <w:szCs w:val="28"/>
          <w:lang w:val="en-US"/>
        </w:rPr>
        <w:t>Intellektual'nye</w:t>
      </w:r>
      <w:proofErr w:type="spellEnd"/>
      <w:r w:rsidRPr="00E66003">
        <w:rPr>
          <w:iCs/>
          <w:color w:val="000000"/>
          <w:sz w:val="28"/>
          <w:szCs w:val="28"/>
          <w:lang w:val="en-US"/>
        </w:rPr>
        <w:t xml:space="preserve"> </w:t>
      </w:r>
      <w:proofErr w:type="spellStart"/>
      <w:r w:rsidRPr="00E66003">
        <w:rPr>
          <w:iCs/>
          <w:color w:val="000000"/>
          <w:sz w:val="28"/>
          <w:szCs w:val="28"/>
          <w:lang w:val="en-US"/>
        </w:rPr>
        <w:t>shkoly</w:t>
      </w:r>
      <w:proofErr w:type="spellEnd"/>
      <w:r w:rsidRPr="00E66003">
        <w:rPr>
          <w:iCs/>
          <w:color w:val="000000"/>
          <w:sz w:val="28"/>
          <w:szCs w:val="28"/>
          <w:lang w:val="en-US"/>
        </w:rPr>
        <w:t xml:space="preserve">. My </w:t>
      </w:r>
      <w:proofErr w:type="spellStart"/>
      <w:r w:rsidRPr="00E66003">
        <w:rPr>
          <w:iCs/>
          <w:color w:val="000000"/>
          <w:sz w:val="28"/>
          <w:szCs w:val="28"/>
          <w:lang w:val="en-US"/>
        </w:rPr>
        <w:t>otkryli</w:t>
      </w:r>
      <w:proofErr w:type="spellEnd"/>
      <w:r w:rsidRPr="00E66003">
        <w:rPr>
          <w:iCs/>
          <w:color w:val="000000"/>
          <w:sz w:val="28"/>
          <w:szCs w:val="28"/>
          <w:lang w:val="en-US"/>
        </w:rPr>
        <w:t xml:space="preserve"> v </w:t>
      </w:r>
      <w:proofErr w:type="spellStart"/>
      <w:r w:rsidRPr="00E66003">
        <w:rPr>
          <w:iCs/>
          <w:color w:val="000000"/>
          <w:sz w:val="28"/>
          <w:szCs w:val="28"/>
          <w:lang w:val="en-US"/>
        </w:rPr>
        <w:t>Astane</w:t>
      </w:r>
      <w:proofErr w:type="spellEnd"/>
      <w:r w:rsidRPr="00E66003">
        <w:rPr>
          <w:iCs/>
          <w:color w:val="000000"/>
          <w:sz w:val="28"/>
          <w:szCs w:val="28"/>
          <w:lang w:val="en-US"/>
        </w:rPr>
        <w:t xml:space="preserve"> </w:t>
      </w:r>
      <w:proofErr w:type="spellStart"/>
      <w:r w:rsidRPr="00E66003">
        <w:rPr>
          <w:iCs/>
          <w:color w:val="000000"/>
          <w:sz w:val="28"/>
          <w:szCs w:val="28"/>
          <w:lang w:val="en-US"/>
        </w:rPr>
        <w:t>Mezhdunarodnyj</w:t>
      </w:r>
      <w:proofErr w:type="spellEnd"/>
      <w:r w:rsidRPr="00E66003">
        <w:rPr>
          <w:iCs/>
          <w:color w:val="000000"/>
          <w:sz w:val="28"/>
          <w:szCs w:val="28"/>
          <w:lang w:val="en-US"/>
        </w:rPr>
        <w:t xml:space="preserve"> </w:t>
      </w:r>
      <w:proofErr w:type="spellStart"/>
      <w:r w:rsidRPr="00E66003">
        <w:rPr>
          <w:iCs/>
          <w:color w:val="000000"/>
          <w:sz w:val="28"/>
          <w:szCs w:val="28"/>
          <w:lang w:val="en-US"/>
        </w:rPr>
        <w:t>universitet</w:t>
      </w:r>
      <w:proofErr w:type="spellEnd"/>
      <w:r w:rsidRPr="00E66003">
        <w:rPr>
          <w:iCs/>
          <w:color w:val="000000"/>
          <w:sz w:val="28"/>
          <w:szCs w:val="28"/>
          <w:lang w:val="en-US"/>
        </w:rPr>
        <w:t xml:space="preserve"> </w:t>
      </w:r>
      <w:proofErr w:type="gramStart"/>
      <w:r w:rsidRPr="00E66003">
        <w:rPr>
          <w:iCs/>
          <w:color w:val="000000"/>
          <w:sz w:val="28"/>
          <w:szCs w:val="28"/>
          <w:lang w:val="en-US"/>
        </w:rPr>
        <w:t xml:space="preserve">-  </w:t>
      </w:r>
      <w:proofErr w:type="spellStart"/>
      <w:r w:rsidRPr="00E66003">
        <w:rPr>
          <w:iCs/>
          <w:color w:val="000000"/>
          <w:sz w:val="28"/>
          <w:szCs w:val="28"/>
          <w:lang w:val="en-US"/>
        </w:rPr>
        <w:t>unikal'nyj</w:t>
      </w:r>
      <w:proofErr w:type="spellEnd"/>
      <w:proofErr w:type="gramEnd"/>
      <w:r w:rsidRPr="00E66003">
        <w:rPr>
          <w:iCs/>
          <w:color w:val="000000"/>
          <w:sz w:val="28"/>
          <w:szCs w:val="28"/>
          <w:lang w:val="en-US"/>
        </w:rPr>
        <w:t xml:space="preserve"> </w:t>
      </w:r>
      <w:proofErr w:type="spellStart"/>
      <w:r w:rsidRPr="00E66003">
        <w:rPr>
          <w:iCs/>
          <w:color w:val="000000"/>
          <w:sz w:val="28"/>
          <w:szCs w:val="28"/>
          <w:lang w:val="en-US"/>
        </w:rPr>
        <w:t>centr</w:t>
      </w:r>
      <w:proofErr w:type="spellEnd"/>
      <w:r w:rsidRPr="00E66003">
        <w:rPr>
          <w:iCs/>
          <w:color w:val="000000"/>
          <w:sz w:val="28"/>
          <w:szCs w:val="28"/>
          <w:lang w:val="en-US"/>
        </w:rPr>
        <w:t xml:space="preserve"> </w:t>
      </w:r>
      <w:proofErr w:type="spellStart"/>
      <w:r w:rsidRPr="00E66003">
        <w:rPr>
          <w:iCs/>
          <w:color w:val="000000"/>
          <w:sz w:val="28"/>
          <w:szCs w:val="28"/>
          <w:lang w:val="en-US"/>
        </w:rPr>
        <w:t>nauki</w:t>
      </w:r>
      <w:proofErr w:type="spellEnd"/>
      <w:r w:rsidRPr="00E66003">
        <w:rPr>
          <w:iCs/>
          <w:color w:val="000000"/>
          <w:sz w:val="28"/>
          <w:szCs w:val="28"/>
          <w:lang w:val="en-US"/>
        </w:rPr>
        <w:t xml:space="preserve">, v </w:t>
      </w:r>
      <w:proofErr w:type="spellStart"/>
      <w:r w:rsidRPr="00E66003">
        <w:rPr>
          <w:iCs/>
          <w:color w:val="000000"/>
          <w:sz w:val="28"/>
          <w:szCs w:val="28"/>
          <w:lang w:val="en-US"/>
        </w:rPr>
        <w:t>kotorom</w:t>
      </w:r>
      <w:proofErr w:type="spellEnd"/>
      <w:r w:rsidRPr="00E66003">
        <w:rPr>
          <w:iCs/>
          <w:color w:val="000000"/>
          <w:sz w:val="28"/>
          <w:szCs w:val="28"/>
          <w:lang w:val="en-US"/>
        </w:rPr>
        <w:t xml:space="preserve"> </w:t>
      </w:r>
      <w:proofErr w:type="spellStart"/>
      <w:r w:rsidRPr="00E66003">
        <w:rPr>
          <w:iCs/>
          <w:color w:val="000000"/>
          <w:sz w:val="28"/>
          <w:szCs w:val="28"/>
          <w:lang w:val="en-US"/>
        </w:rPr>
        <w:t>rabotajut</w:t>
      </w:r>
      <w:proofErr w:type="spellEnd"/>
      <w:r w:rsidRPr="00E66003">
        <w:rPr>
          <w:iCs/>
          <w:color w:val="000000"/>
          <w:sz w:val="28"/>
          <w:szCs w:val="28"/>
          <w:lang w:val="en-US"/>
        </w:rPr>
        <w:t xml:space="preserve"> </w:t>
      </w:r>
      <w:proofErr w:type="spellStart"/>
      <w:r w:rsidRPr="00E66003">
        <w:rPr>
          <w:iCs/>
          <w:color w:val="000000"/>
          <w:sz w:val="28"/>
          <w:szCs w:val="28"/>
          <w:lang w:val="en-US"/>
        </w:rPr>
        <w:t>professora</w:t>
      </w:r>
      <w:proofErr w:type="spellEnd"/>
      <w:r w:rsidRPr="00E66003">
        <w:rPr>
          <w:iCs/>
          <w:color w:val="000000"/>
          <w:sz w:val="28"/>
          <w:szCs w:val="28"/>
          <w:lang w:val="en-US"/>
        </w:rPr>
        <w:t xml:space="preserve"> </w:t>
      </w:r>
      <w:proofErr w:type="spellStart"/>
      <w:r w:rsidRPr="00E66003">
        <w:rPr>
          <w:iCs/>
          <w:color w:val="000000"/>
          <w:sz w:val="28"/>
          <w:szCs w:val="28"/>
          <w:lang w:val="en-US"/>
        </w:rPr>
        <w:t>iz</w:t>
      </w:r>
      <w:proofErr w:type="spellEnd"/>
      <w:r w:rsidRPr="00E66003">
        <w:rPr>
          <w:iCs/>
          <w:color w:val="000000"/>
          <w:sz w:val="28"/>
          <w:szCs w:val="28"/>
          <w:lang w:val="en-US"/>
        </w:rPr>
        <w:t xml:space="preserve"> </w:t>
      </w:r>
      <w:proofErr w:type="spellStart"/>
      <w:r w:rsidRPr="00E66003">
        <w:rPr>
          <w:iCs/>
          <w:color w:val="000000"/>
          <w:sz w:val="28"/>
          <w:szCs w:val="28"/>
          <w:lang w:val="en-US"/>
        </w:rPr>
        <w:t>vedushhih</w:t>
      </w:r>
      <w:proofErr w:type="spellEnd"/>
      <w:r w:rsidRPr="00E66003">
        <w:rPr>
          <w:iCs/>
          <w:color w:val="000000"/>
          <w:sz w:val="28"/>
          <w:szCs w:val="28"/>
          <w:lang w:val="en-US"/>
        </w:rPr>
        <w:t xml:space="preserve"> </w:t>
      </w:r>
      <w:proofErr w:type="spellStart"/>
      <w:r w:rsidRPr="00E66003">
        <w:rPr>
          <w:iCs/>
          <w:color w:val="000000"/>
          <w:sz w:val="28"/>
          <w:szCs w:val="28"/>
          <w:lang w:val="en-US"/>
        </w:rPr>
        <w:t>nauchno-</w:t>
      </w:r>
      <w:r w:rsidRPr="00E66003">
        <w:rPr>
          <w:iCs/>
          <w:color w:val="000000"/>
          <w:sz w:val="28"/>
          <w:szCs w:val="28"/>
          <w:lang w:val="en-US"/>
        </w:rPr>
        <w:lastRenderedPageBreak/>
        <w:t>obrazovatel'nyh</w:t>
      </w:r>
      <w:proofErr w:type="spellEnd"/>
      <w:r w:rsidRPr="00E66003">
        <w:rPr>
          <w:iCs/>
          <w:color w:val="000000"/>
          <w:sz w:val="28"/>
          <w:szCs w:val="28"/>
          <w:lang w:val="en-US"/>
        </w:rPr>
        <w:t xml:space="preserve"> </w:t>
      </w:r>
      <w:proofErr w:type="spellStart"/>
      <w:r w:rsidRPr="00E66003">
        <w:rPr>
          <w:iCs/>
          <w:color w:val="000000"/>
          <w:sz w:val="28"/>
          <w:szCs w:val="28"/>
          <w:lang w:val="en-US"/>
        </w:rPr>
        <w:t>centrov</w:t>
      </w:r>
      <w:proofErr w:type="spellEnd"/>
      <w:r w:rsidRPr="00E66003">
        <w:rPr>
          <w:iCs/>
          <w:color w:val="000000"/>
          <w:sz w:val="28"/>
          <w:szCs w:val="28"/>
          <w:lang w:val="en-US"/>
        </w:rPr>
        <w:t xml:space="preserve"> </w:t>
      </w:r>
      <w:proofErr w:type="spellStart"/>
      <w:r w:rsidRPr="00E66003">
        <w:rPr>
          <w:iCs/>
          <w:color w:val="000000"/>
          <w:sz w:val="28"/>
          <w:szCs w:val="28"/>
          <w:lang w:val="en-US"/>
        </w:rPr>
        <w:t>vsego</w:t>
      </w:r>
      <w:proofErr w:type="spellEnd"/>
      <w:r w:rsidRPr="00E66003">
        <w:rPr>
          <w:iCs/>
          <w:color w:val="000000"/>
          <w:sz w:val="28"/>
          <w:szCs w:val="28"/>
          <w:lang w:val="en-US"/>
        </w:rPr>
        <w:t xml:space="preserve"> </w:t>
      </w:r>
      <w:proofErr w:type="spellStart"/>
      <w:r w:rsidRPr="00E66003">
        <w:rPr>
          <w:iCs/>
          <w:color w:val="000000"/>
          <w:sz w:val="28"/>
          <w:szCs w:val="28"/>
          <w:lang w:val="en-US"/>
        </w:rPr>
        <w:t>mira</w:t>
      </w:r>
      <w:proofErr w:type="spellEnd"/>
      <w:r w:rsidRPr="00E66003">
        <w:rPr>
          <w:iCs/>
          <w:color w:val="000000"/>
          <w:sz w:val="28"/>
          <w:szCs w:val="28"/>
          <w:lang w:val="en-US"/>
        </w:rPr>
        <w:t xml:space="preserve">. My </w:t>
      </w:r>
      <w:proofErr w:type="spellStart"/>
      <w:r w:rsidRPr="00E66003">
        <w:rPr>
          <w:iCs/>
          <w:color w:val="000000"/>
          <w:sz w:val="28"/>
          <w:szCs w:val="28"/>
          <w:lang w:val="en-US"/>
        </w:rPr>
        <w:t>sovershenstvuem</w:t>
      </w:r>
      <w:proofErr w:type="spellEnd"/>
      <w:r w:rsidRPr="00E66003">
        <w:rPr>
          <w:iCs/>
          <w:color w:val="000000"/>
          <w:sz w:val="28"/>
          <w:szCs w:val="28"/>
          <w:lang w:val="en-US"/>
        </w:rPr>
        <w:t xml:space="preserve"> </w:t>
      </w:r>
      <w:proofErr w:type="spellStart"/>
      <w:r w:rsidRPr="00E66003">
        <w:rPr>
          <w:iCs/>
          <w:color w:val="000000"/>
          <w:sz w:val="28"/>
          <w:szCs w:val="28"/>
          <w:lang w:val="en-US"/>
        </w:rPr>
        <w:t>sistemu</w:t>
      </w:r>
      <w:proofErr w:type="spellEnd"/>
      <w:r w:rsidRPr="00E66003">
        <w:rPr>
          <w:iCs/>
          <w:color w:val="000000"/>
          <w:sz w:val="28"/>
          <w:szCs w:val="28"/>
          <w:lang w:val="en-US"/>
        </w:rPr>
        <w:t xml:space="preserve"> </w:t>
      </w:r>
      <w:proofErr w:type="spellStart"/>
      <w:r w:rsidRPr="00E66003">
        <w:rPr>
          <w:iCs/>
          <w:color w:val="000000"/>
          <w:sz w:val="28"/>
          <w:szCs w:val="28"/>
          <w:lang w:val="en-US"/>
        </w:rPr>
        <w:t>zdravoohranenija</w:t>
      </w:r>
      <w:proofErr w:type="spellEnd"/>
      <w:r w:rsidRPr="00E66003">
        <w:rPr>
          <w:iCs/>
          <w:color w:val="000000"/>
          <w:sz w:val="28"/>
          <w:szCs w:val="28"/>
          <w:lang w:val="en-US"/>
        </w:rPr>
        <w:t xml:space="preserve">, </w:t>
      </w:r>
      <w:proofErr w:type="spellStart"/>
      <w:r w:rsidRPr="00E66003">
        <w:rPr>
          <w:iCs/>
          <w:color w:val="000000"/>
          <w:sz w:val="28"/>
          <w:szCs w:val="28"/>
          <w:lang w:val="en-US"/>
        </w:rPr>
        <w:t>adaptiruja</w:t>
      </w:r>
      <w:proofErr w:type="spellEnd"/>
      <w:r w:rsidRPr="00E66003">
        <w:rPr>
          <w:iCs/>
          <w:color w:val="000000"/>
          <w:sz w:val="28"/>
          <w:szCs w:val="28"/>
          <w:lang w:val="en-US"/>
        </w:rPr>
        <w:t xml:space="preserve"> ee k </w:t>
      </w:r>
      <w:proofErr w:type="spellStart"/>
      <w:r w:rsidRPr="00E66003">
        <w:rPr>
          <w:iCs/>
          <w:color w:val="000000"/>
          <w:sz w:val="28"/>
          <w:szCs w:val="28"/>
          <w:lang w:val="en-US"/>
        </w:rPr>
        <w:t>mezhdunarodnym</w:t>
      </w:r>
      <w:proofErr w:type="spellEnd"/>
      <w:r w:rsidRPr="00E66003">
        <w:rPr>
          <w:iCs/>
          <w:color w:val="000000"/>
          <w:sz w:val="28"/>
          <w:szCs w:val="28"/>
          <w:lang w:val="en-US"/>
        </w:rPr>
        <w:t xml:space="preserve"> </w:t>
      </w:r>
      <w:proofErr w:type="spellStart"/>
      <w:r w:rsidRPr="00E66003">
        <w:rPr>
          <w:iCs/>
          <w:color w:val="000000"/>
          <w:sz w:val="28"/>
          <w:szCs w:val="28"/>
          <w:lang w:val="en-US"/>
        </w:rPr>
        <w:t>standartam</w:t>
      </w:r>
      <w:proofErr w:type="spellEnd"/>
      <w:r w:rsidRPr="00E66003">
        <w:rPr>
          <w:iCs/>
          <w:color w:val="000000"/>
          <w:sz w:val="28"/>
          <w:szCs w:val="28"/>
          <w:lang w:val="en-US"/>
        </w:rPr>
        <w:t xml:space="preserve"> </w:t>
      </w:r>
      <w:r w:rsidRPr="00E66003">
        <w:rPr>
          <w:iCs/>
          <w:color w:val="000000"/>
          <w:sz w:val="28"/>
          <w:szCs w:val="28"/>
        </w:rPr>
        <w:t>ХХ</w:t>
      </w:r>
      <w:r w:rsidRPr="00E66003">
        <w:rPr>
          <w:iCs/>
          <w:color w:val="000000"/>
          <w:sz w:val="28"/>
          <w:szCs w:val="28"/>
          <w:lang w:val="en-US"/>
        </w:rPr>
        <w:t xml:space="preserve">I </w:t>
      </w:r>
      <w:proofErr w:type="spellStart"/>
      <w:r w:rsidRPr="00E66003">
        <w:rPr>
          <w:iCs/>
          <w:color w:val="000000"/>
          <w:sz w:val="28"/>
          <w:szCs w:val="28"/>
          <w:lang w:val="en-US"/>
        </w:rPr>
        <w:t>veka</w:t>
      </w:r>
      <w:proofErr w:type="spellEnd"/>
      <w:r w:rsidRPr="00E66003">
        <w:rPr>
          <w:iCs/>
          <w:color w:val="000000"/>
          <w:sz w:val="28"/>
          <w:szCs w:val="28"/>
          <w:lang w:val="en-US"/>
        </w:rPr>
        <w:t>”</w:t>
      </w:r>
      <w:bookmarkStart w:id="69" w:name="OLE_LINK12"/>
      <w:r w:rsidRPr="00E66003">
        <w:rPr>
          <w:color w:val="000000"/>
          <w:sz w:val="28"/>
          <w:szCs w:val="28"/>
          <w:lang w:val="en-US"/>
        </w:rPr>
        <w:t xml:space="preserve"> (quoted from N. Nazarbayev’s Inaugural Address, 2011).</w:t>
      </w:r>
      <w:r w:rsidRPr="00E66003">
        <w:rPr>
          <w:iCs/>
          <w:color w:val="000000"/>
          <w:sz w:val="28"/>
          <w:szCs w:val="28"/>
          <w:lang w:val="en-US"/>
        </w:rPr>
        <w:t xml:space="preserve"> </w:t>
      </w:r>
      <w:bookmarkEnd w:id="69"/>
    </w:p>
    <w:p w14:paraId="14487ABA" w14:textId="77777777" w:rsidR="004B5255" w:rsidRPr="00E66003" w:rsidRDefault="004B5255" w:rsidP="00B759A0">
      <w:pPr>
        <w:widowControl w:val="0"/>
        <w:ind w:left="567" w:right="560" w:firstLine="567"/>
        <w:jc w:val="both"/>
        <w:rPr>
          <w:color w:val="000000"/>
          <w:sz w:val="28"/>
          <w:szCs w:val="28"/>
          <w:lang w:val="en-US"/>
        </w:rPr>
      </w:pPr>
      <w:r w:rsidRPr="00E66003">
        <w:rPr>
          <w:iCs/>
          <w:color w:val="000000"/>
          <w:sz w:val="28"/>
          <w:szCs w:val="28"/>
          <w:lang w:val="en-US"/>
        </w:rPr>
        <w:t xml:space="preserve">“We are developing education as the main factor in the competitiveness of Kazakhstanis. We are creating a network of schools of a fundamentally new type - Intellectual Schools. We have opened an International University in Astana - a unique science center, where professors from leading scientific and educational centers around the world work. We are improving the healthcare system, adapting it to international standards of the 21st century”. </w:t>
      </w:r>
    </w:p>
    <w:p w14:paraId="77B0FFD3" w14:textId="77777777" w:rsidR="004B5255" w:rsidRPr="00E66003" w:rsidRDefault="004B5255" w:rsidP="00CD689B">
      <w:pPr>
        <w:widowControl w:val="0"/>
        <w:jc w:val="both"/>
        <w:rPr>
          <w:color w:val="000000"/>
          <w:sz w:val="28"/>
          <w:szCs w:val="28"/>
          <w:lang w:val="en-US"/>
        </w:rPr>
      </w:pPr>
    </w:p>
    <w:p w14:paraId="5C533963" w14:textId="77777777" w:rsidR="004B5255" w:rsidRPr="00E66003" w:rsidRDefault="004B5255" w:rsidP="00B759A0">
      <w:pPr>
        <w:widowControl w:val="0"/>
        <w:ind w:firstLine="567"/>
        <w:jc w:val="both"/>
        <w:rPr>
          <w:color w:val="000000"/>
          <w:sz w:val="28"/>
          <w:szCs w:val="28"/>
          <w:lang w:val="en-US"/>
        </w:rPr>
      </w:pPr>
      <w:r w:rsidRPr="00E66003">
        <w:rPr>
          <w:color w:val="000000"/>
          <w:sz w:val="28"/>
          <w:szCs w:val="28"/>
          <w:lang w:val="en-US"/>
        </w:rPr>
        <w:t>In the Inaugural Address of 2015, President Nazarbayev spoke not only of the pressing problems in the country but also pointed to the difficulties and realities of the modern world.</w:t>
      </w:r>
    </w:p>
    <w:p w14:paraId="7FCD6ED7" w14:textId="77777777" w:rsidR="004B5255" w:rsidRPr="00E66003" w:rsidRDefault="004B5255" w:rsidP="00B759A0">
      <w:pPr>
        <w:widowControl w:val="0"/>
        <w:ind w:firstLine="567"/>
        <w:jc w:val="both"/>
        <w:rPr>
          <w:color w:val="000000"/>
          <w:sz w:val="28"/>
          <w:szCs w:val="28"/>
          <w:lang w:val="en-US"/>
        </w:rPr>
      </w:pPr>
    </w:p>
    <w:p w14:paraId="0722332F" w14:textId="77777777" w:rsidR="004B5255" w:rsidRPr="00E66003" w:rsidRDefault="004B5255" w:rsidP="00B759A0">
      <w:pPr>
        <w:widowControl w:val="0"/>
        <w:ind w:left="567" w:right="566" w:firstLine="567"/>
        <w:jc w:val="both"/>
        <w:rPr>
          <w:iCs/>
          <w:color w:val="000000"/>
          <w:sz w:val="28"/>
          <w:szCs w:val="28"/>
          <w:lang w:val="en-US"/>
        </w:rPr>
      </w:pPr>
      <w:r w:rsidRPr="00E66003">
        <w:rPr>
          <w:iCs/>
          <w:color w:val="000000"/>
          <w:sz w:val="28"/>
          <w:szCs w:val="28"/>
          <w:lang w:val="en-US"/>
        </w:rPr>
        <w:t>“</w:t>
      </w:r>
      <w:proofErr w:type="spellStart"/>
      <w:r w:rsidRPr="00E66003">
        <w:rPr>
          <w:iCs/>
          <w:color w:val="000000"/>
          <w:sz w:val="28"/>
          <w:szCs w:val="28"/>
          <w:lang w:val="en-US"/>
        </w:rPr>
        <w:t>Strategija</w:t>
      </w:r>
      <w:proofErr w:type="spellEnd"/>
      <w:r w:rsidRPr="00E66003">
        <w:rPr>
          <w:iCs/>
          <w:color w:val="000000"/>
          <w:sz w:val="28"/>
          <w:szCs w:val="28"/>
          <w:lang w:val="en-US"/>
        </w:rPr>
        <w:t xml:space="preserve"> - 2050 </w:t>
      </w:r>
      <w:proofErr w:type="spellStart"/>
      <w:r w:rsidRPr="00E66003">
        <w:rPr>
          <w:iCs/>
          <w:color w:val="000000"/>
          <w:sz w:val="28"/>
          <w:szCs w:val="28"/>
          <w:lang w:val="en-US"/>
        </w:rPr>
        <w:t>postavila</w:t>
      </w:r>
      <w:proofErr w:type="spellEnd"/>
      <w:r w:rsidRPr="00E66003">
        <w:rPr>
          <w:iCs/>
          <w:color w:val="000000"/>
          <w:sz w:val="28"/>
          <w:szCs w:val="28"/>
          <w:lang w:val="en-US"/>
        </w:rPr>
        <w:t xml:space="preserve"> </w:t>
      </w:r>
      <w:proofErr w:type="spellStart"/>
      <w:r w:rsidRPr="00E66003">
        <w:rPr>
          <w:iCs/>
          <w:color w:val="000000"/>
          <w:sz w:val="28"/>
          <w:szCs w:val="28"/>
          <w:lang w:val="en-US"/>
        </w:rPr>
        <w:t>pered</w:t>
      </w:r>
      <w:proofErr w:type="spellEnd"/>
      <w:r w:rsidRPr="00E66003">
        <w:rPr>
          <w:iCs/>
          <w:color w:val="000000"/>
          <w:sz w:val="28"/>
          <w:szCs w:val="28"/>
          <w:lang w:val="en-US"/>
        </w:rPr>
        <w:t xml:space="preserve"> </w:t>
      </w:r>
      <w:proofErr w:type="spellStart"/>
      <w:r w:rsidRPr="00E66003">
        <w:rPr>
          <w:iCs/>
          <w:color w:val="000000"/>
          <w:sz w:val="28"/>
          <w:szCs w:val="28"/>
          <w:lang w:val="en-US"/>
        </w:rPr>
        <w:t>naciej</w:t>
      </w:r>
      <w:proofErr w:type="spellEnd"/>
      <w:r w:rsidRPr="00E66003">
        <w:rPr>
          <w:iCs/>
          <w:color w:val="000000"/>
          <w:sz w:val="28"/>
          <w:szCs w:val="28"/>
          <w:lang w:val="en-US"/>
        </w:rPr>
        <w:t xml:space="preserve"> </w:t>
      </w:r>
      <w:proofErr w:type="spellStart"/>
      <w:r w:rsidRPr="00E66003">
        <w:rPr>
          <w:iCs/>
          <w:color w:val="000000"/>
          <w:sz w:val="28"/>
          <w:szCs w:val="28"/>
          <w:lang w:val="en-US"/>
        </w:rPr>
        <w:t>novuju</w:t>
      </w:r>
      <w:proofErr w:type="spellEnd"/>
      <w:r w:rsidRPr="00E66003">
        <w:rPr>
          <w:iCs/>
          <w:color w:val="000000"/>
          <w:sz w:val="28"/>
          <w:szCs w:val="28"/>
          <w:lang w:val="en-US"/>
        </w:rPr>
        <w:t xml:space="preserve"> </w:t>
      </w:r>
      <w:proofErr w:type="spellStart"/>
      <w:r w:rsidRPr="00E66003">
        <w:rPr>
          <w:iCs/>
          <w:color w:val="000000"/>
          <w:sz w:val="28"/>
          <w:szCs w:val="28"/>
          <w:lang w:val="en-US"/>
        </w:rPr>
        <w:t>ambicioznuju</w:t>
      </w:r>
      <w:proofErr w:type="spellEnd"/>
      <w:r w:rsidRPr="00E66003">
        <w:rPr>
          <w:iCs/>
          <w:color w:val="000000"/>
          <w:sz w:val="28"/>
          <w:szCs w:val="28"/>
          <w:lang w:val="en-US"/>
        </w:rPr>
        <w:t xml:space="preserve"> </w:t>
      </w:r>
      <w:proofErr w:type="spellStart"/>
      <w:r w:rsidRPr="00E66003">
        <w:rPr>
          <w:iCs/>
          <w:color w:val="000000"/>
          <w:sz w:val="28"/>
          <w:szCs w:val="28"/>
          <w:lang w:val="en-US"/>
        </w:rPr>
        <w:t>zadachu</w:t>
      </w:r>
      <w:proofErr w:type="spellEnd"/>
      <w:r w:rsidRPr="00E66003">
        <w:rPr>
          <w:iCs/>
          <w:color w:val="000000"/>
          <w:sz w:val="28"/>
          <w:szCs w:val="28"/>
          <w:lang w:val="en-US"/>
        </w:rPr>
        <w:t xml:space="preserve">: </w:t>
      </w:r>
      <w:proofErr w:type="spellStart"/>
      <w:r w:rsidRPr="00E66003">
        <w:rPr>
          <w:iCs/>
          <w:color w:val="000000"/>
          <w:sz w:val="28"/>
          <w:szCs w:val="28"/>
          <w:lang w:val="en-US"/>
        </w:rPr>
        <w:t>vojti</w:t>
      </w:r>
      <w:proofErr w:type="spellEnd"/>
      <w:r w:rsidRPr="00E66003">
        <w:rPr>
          <w:iCs/>
          <w:color w:val="000000"/>
          <w:sz w:val="28"/>
          <w:szCs w:val="28"/>
          <w:lang w:val="en-US"/>
        </w:rPr>
        <w:t xml:space="preserve"> v </w:t>
      </w:r>
      <w:proofErr w:type="spellStart"/>
      <w:r w:rsidRPr="00E66003">
        <w:rPr>
          <w:iCs/>
          <w:color w:val="000000"/>
          <w:sz w:val="28"/>
          <w:szCs w:val="28"/>
          <w:lang w:val="en-US"/>
        </w:rPr>
        <w:t>chislo</w:t>
      </w:r>
      <w:proofErr w:type="spellEnd"/>
      <w:r w:rsidRPr="00E66003">
        <w:rPr>
          <w:iCs/>
          <w:color w:val="000000"/>
          <w:sz w:val="28"/>
          <w:szCs w:val="28"/>
          <w:lang w:val="en-US"/>
        </w:rPr>
        <w:t xml:space="preserve"> 30-ti </w:t>
      </w:r>
      <w:proofErr w:type="spellStart"/>
      <w:r w:rsidRPr="00E66003">
        <w:rPr>
          <w:iCs/>
          <w:color w:val="000000"/>
          <w:sz w:val="28"/>
          <w:szCs w:val="28"/>
          <w:lang w:val="en-US"/>
        </w:rPr>
        <w:t>samyh</w:t>
      </w:r>
      <w:proofErr w:type="spellEnd"/>
      <w:r w:rsidRPr="00E66003">
        <w:rPr>
          <w:iCs/>
          <w:color w:val="000000"/>
          <w:sz w:val="28"/>
          <w:szCs w:val="28"/>
          <w:lang w:val="en-US"/>
        </w:rPr>
        <w:t xml:space="preserve"> </w:t>
      </w:r>
      <w:proofErr w:type="spellStart"/>
      <w:r w:rsidRPr="00E66003">
        <w:rPr>
          <w:iCs/>
          <w:color w:val="000000"/>
          <w:sz w:val="28"/>
          <w:szCs w:val="28"/>
          <w:lang w:val="en-US"/>
        </w:rPr>
        <w:t>razvityh</w:t>
      </w:r>
      <w:proofErr w:type="spellEnd"/>
      <w:r w:rsidRPr="00E66003">
        <w:rPr>
          <w:iCs/>
          <w:color w:val="000000"/>
          <w:sz w:val="28"/>
          <w:szCs w:val="28"/>
          <w:lang w:val="en-US"/>
        </w:rPr>
        <w:t xml:space="preserve"> </w:t>
      </w:r>
      <w:proofErr w:type="spellStart"/>
      <w:r w:rsidRPr="00E66003">
        <w:rPr>
          <w:iCs/>
          <w:color w:val="000000"/>
          <w:sz w:val="28"/>
          <w:szCs w:val="28"/>
          <w:lang w:val="en-US"/>
        </w:rPr>
        <w:t>gosudarstv</w:t>
      </w:r>
      <w:proofErr w:type="spellEnd"/>
      <w:r w:rsidRPr="00E66003">
        <w:rPr>
          <w:iCs/>
          <w:color w:val="000000"/>
          <w:sz w:val="28"/>
          <w:szCs w:val="28"/>
          <w:lang w:val="en-US"/>
        </w:rPr>
        <w:t xml:space="preserve"> </w:t>
      </w:r>
      <w:proofErr w:type="spellStart"/>
      <w:r w:rsidRPr="00E66003">
        <w:rPr>
          <w:iCs/>
          <w:color w:val="000000"/>
          <w:sz w:val="28"/>
          <w:szCs w:val="28"/>
          <w:lang w:val="en-US"/>
        </w:rPr>
        <w:t>mira</w:t>
      </w:r>
      <w:proofErr w:type="spellEnd"/>
      <w:r w:rsidRPr="00E66003">
        <w:rPr>
          <w:iCs/>
          <w:color w:val="000000"/>
          <w:sz w:val="28"/>
          <w:szCs w:val="28"/>
          <w:lang w:val="en-US"/>
        </w:rPr>
        <w:t xml:space="preserve">. V </w:t>
      </w:r>
      <w:proofErr w:type="spellStart"/>
      <w:r w:rsidRPr="00E66003">
        <w:rPr>
          <w:iCs/>
          <w:color w:val="000000"/>
          <w:sz w:val="28"/>
          <w:szCs w:val="28"/>
          <w:lang w:val="en-US"/>
        </w:rPr>
        <w:t>nachale</w:t>
      </w:r>
      <w:proofErr w:type="spellEnd"/>
      <w:r w:rsidRPr="00E66003">
        <w:rPr>
          <w:iCs/>
          <w:color w:val="000000"/>
          <w:sz w:val="28"/>
          <w:szCs w:val="28"/>
          <w:lang w:val="en-US"/>
        </w:rPr>
        <w:t xml:space="preserve"> </w:t>
      </w:r>
      <w:proofErr w:type="spellStart"/>
      <w:r w:rsidRPr="00E66003">
        <w:rPr>
          <w:iCs/>
          <w:color w:val="000000"/>
          <w:sz w:val="28"/>
          <w:szCs w:val="28"/>
          <w:lang w:val="en-US"/>
        </w:rPr>
        <w:t>vtorogo</w:t>
      </w:r>
      <w:proofErr w:type="spellEnd"/>
      <w:r w:rsidRPr="00E66003">
        <w:rPr>
          <w:iCs/>
          <w:color w:val="000000"/>
          <w:sz w:val="28"/>
          <w:szCs w:val="28"/>
          <w:lang w:val="en-US"/>
        </w:rPr>
        <w:t xml:space="preserve"> </w:t>
      </w:r>
      <w:proofErr w:type="spellStart"/>
      <w:r w:rsidRPr="00E66003">
        <w:rPr>
          <w:iCs/>
          <w:color w:val="000000"/>
          <w:sz w:val="28"/>
          <w:szCs w:val="28"/>
          <w:lang w:val="en-US"/>
        </w:rPr>
        <w:t>desjatiletija</w:t>
      </w:r>
      <w:proofErr w:type="spellEnd"/>
      <w:r w:rsidRPr="00E66003">
        <w:rPr>
          <w:iCs/>
          <w:color w:val="000000"/>
          <w:sz w:val="28"/>
          <w:szCs w:val="28"/>
          <w:lang w:val="en-US"/>
        </w:rPr>
        <w:t xml:space="preserve"> </w:t>
      </w:r>
      <w:proofErr w:type="spellStart"/>
      <w:r w:rsidRPr="00E66003">
        <w:rPr>
          <w:iCs/>
          <w:color w:val="000000"/>
          <w:sz w:val="28"/>
          <w:szCs w:val="28"/>
          <w:lang w:val="en-US"/>
        </w:rPr>
        <w:t>situacija</w:t>
      </w:r>
      <w:proofErr w:type="spellEnd"/>
      <w:r w:rsidRPr="00E66003">
        <w:rPr>
          <w:iCs/>
          <w:color w:val="000000"/>
          <w:sz w:val="28"/>
          <w:szCs w:val="28"/>
          <w:lang w:val="en-US"/>
        </w:rPr>
        <w:t xml:space="preserve"> v mire </w:t>
      </w:r>
      <w:proofErr w:type="spellStart"/>
      <w:r w:rsidRPr="00E66003">
        <w:rPr>
          <w:iCs/>
          <w:color w:val="000000"/>
          <w:sz w:val="28"/>
          <w:szCs w:val="28"/>
          <w:lang w:val="en-US"/>
        </w:rPr>
        <w:t>sposobstvovala</w:t>
      </w:r>
      <w:proofErr w:type="spellEnd"/>
      <w:r w:rsidRPr="00E66003">
        <w:rPr>
          <w:iCs/>
          <w:color w:val="000000"/>
          <w:sz w:val="28"/>
          <w:szCs w:val="28"/>
          <w:lang w:val="en-US"/>
        </w:rPr>
        <w:t xml:space="preserve"> </w:t>
      </w:r>
      <w:proofErr w:type="spellStart"/>
      <w:r w:rsidRPr="00E66003">
        <w:rPr>
          <w:iCs/>
          <w:color w:val="000000"/>
          <w:sz w:val="28"/>
          <w:szCs w:val="28"/>
          <w:lang w:val="en-US"/>
        </w:rPr>
        <w:t>nashemu</w:t>
      </w:r>
      <w:proofErr w:type="spellEnd"/>
      <w:r w:rsidRPr="00E66003">
        <w:rPr>
          <w:iCs/>
          <w:color w:val="000000"/>
          <w:sz w:val="28"/>
          <w:szCs w:val="28"/>
          <w:lang w:val="en-US"/>
        </w:rPr>
        <w:t xml:space="preserve"> </w:t>
      </w:r>
      <w:proofErr w:type="spellStart"/>
      <w:r w:rsidRPr="00E66003">
        <w:rPr>
          <w:iCs/>
          <w:color w:val="000000"/>
          <w:sz w:val="28"/>
          <w:szCs w:val="28"/>
          <w:lang w:val="en-US"/>
        </w:rPr>
        <w:t>uskorennomu</w:t>
      </w:r>
      <w:proofErr w:type="spellEnd"/>
      <w:r w:rsidRPr="00E66003">
        <w:rPr>
          <w:iCs/>
          <w:color w:val="000000"/>
          <w:sz w:val="28"/>
          <w:szCs w:val="28"/>
          <w:lang w:val="en-US"/>
        </w:rPr>
        <w:t xml:space="preserve"> </w:t>
      </w:r>
      <w:proofErr w:type="spellStart"/>
      <w:r w:rsidRPr="00E66003">
        <w:rPr>
          <w:iCs/>
          <w:color w:val="000000"/>
          <w:sz w:val="28"/>
          <w:szCs w:val="28"/>
          <w:lang w:val="en-US"/>
        </w:rPr>
        <w:t>razvitiju</w:t>
      </w:r>
      <w:proofErr w:type="spellEnd"/>
      <w:r w:rsidRPr="00E66003">
        <w:rPr>
          <w:iCs/>
          <w:color w:val="000000"/>
          <w:sz w:val="28"/>
          <w:szCs w:val="28"/>
          <w:lang w:val="en-US"/>
        </w:rPr>
        <w:t xml:space="preserve">. No </w:t>
      </w:r>
      <w:proofErr w:type="spellStart"/>
      <w:r w:rsidRPr="00E66003">
        <w:rPr>
          <w:iCs/>
          <w:color w:val="000000"/>
          <w:sz w:val="28"/>
          <w:szCs w:val="28"/>
          <w:lang w:val="en-US"/>
        </w:rPr>
        <w:t>segodnja</w:t>
      </w:r>
      <w:proofErr w:type="spellEnd"/>
      <w:r w:rsidRPr="00E66003">
        <w:rPr>
          <w:iCs/>
          <w:color w:val="000000"/>
          <w:sz w:val="28"/>
          <w:szCs w:val="28"/>
          <w:lang w:val="en-US"/>
        </w:rPr>
        <w:t xml:space="preserve"> </w:t>
      </w:r>
      <w:proofErr w:type="spellStart"/>
      <w:r w:rsidRPr="00E66003">
        <w:rPr>
          <w:iCs/>
          <w:color w:val="000000"/>
          <w:sz w:val="28"/>
          <w:szCs w:val="28"/>
          <w:lang w:val="en-US"/>
        </w:rPr>
        <w:t>global'nyj</w:t>
      </w:r>
      <w:proofErr w:type="spellEnd"/>
      <w:r w:rsidRPr="00E66003">
        <w:rPr>
          <w:iCs/>
          <w:color w:val="000000"/>
          <w:sz w:val="28"/>
          <w:szCs w:val="28"/>
          <w:lang w:val="en-US"/>
        </w:rPr>
        <w:t xml:space="preserve"> mir </w:t>
      </w:r>
      <w:proofErr w:type="spellStart"/>
      <w:r w:rsidRPr="00E66003">
        <w:rPr>
          <w:iCs/>
          <w:color w:val="000000"/>
          <w:sz w:val="28"/>
          <w:szCs w:val="28"/>
          <w:lang w:val="en-US"/>
        </w:rPr>
        <w:t>stal</w:t>
      </w:r>
      <w:proofErr w:type="spellEnd"/>
      <w:r w:rsidRPr="00E66003">
        <w:rPr>
          <w:iCs/>
          <w:color w:val="000000"/>
          <w:sz w:val="28"/>
          <w:szCs w:val="28"/>
          <w:lang w:val="en-US"/>
        </w:rPr>
        <w:t xml:space="preserve"> </w:t>
      </w:r>
      <w:proofErr w:type="spellStart"/>
      <w:r w:rsidRPr="00E66003">
        <w:rPr>
          <w:iCs/>
          <w:color w:val="000000"/>
          <w:sz w:val="28"/>
          <w:szCs w:val="28"/>
          <w:lang w:val="en-US"/>
        </w:rPr>
        <w:t>razvivat'sja</w:t>
      </w:r>
      <w:proofErr w:type="spellEnd"/>
      <w:r w:rsidRPr="00E66003">
        <w:rPr>
          <w:iCs/>
          <w:color w:val="000000"/>
          <w:sz w:val="28"/>
          <w:szCs w:val="28"/>
          <w:lang w:val="en-US"/>
        </w:rPr>
        <w:t xml:space="preserve"> ne po </w:t>
      </w:r>
      <w:proofErr w:type="spellStart"/>
      <w:r w:rsidRPr="00E66003">
        <w:rPr>
          <w:iCs/>
          <w:color w:val="000000"/>
          <w:sz w:val="28"/>
          <w:szCs w:val="28"/>
          <w:lang w:val="en-US"/>
        </w:rPr>
        <w:t>samomu</w:t>
      </w:r>
      <w:proofErr w:type="spellEnd"/>
      <w:r w:rsidRPr="00E66003">
        <w:rPr>
          <w:iCs/>
          <w:color w:val="000000"/>
          <w:sz w:val="28"/>
          <w:szCs w:val="28"/>
          <w:lang w:val="en-US"/>
        </w:rPr>
        <w:t xml:space="preserve"> </w:t>
      </w:r>
      <w:proofErr w:type="spellStart"/>
      <w:r w:rsidRPr="00E66003">
        <w:rPr>
          <w:iCs/>
          <w:color w:val="000000"/>
          <w:sz w:val="28"/>
          <w:szCs w:val="28"/>
          <w:lang w:val="en-US"/>
        </w:rPr>
        <w:t>blagoprijatnomu</w:t>
      </w:r>
      <w:proofErr w:type="spellEnd"/>
      <w:r w:rsidRPr="00E66003">
        <w:rPr>
          <w:iCs/>
          <w:color w:val="000000"/>
          <w:sz w:val="28"/>
          <w:szCs w:val="28"/>
          <w:lang w:val="en-US"/>
        </w:rPr>
        <w:t xml:space="preserve"> </w:t>
      </w:r>
      <w:proofErr w:type="spellStart"/>
      <w:r w:rsidRPr="00E66003">
        <w:rPr>
          <w:iCs/>
          <w:color w:val="000000"/>
          <w:sz w:val="28"/>
          <w:szCs w:val="28"/>
          <w:lang w:val="en-US"/>
        </w:rPr>
        <w:t>scenariju</w:t>
      </w:r>
      <w:proofErr w:type="spellEnd"/>
      <w:r w:rsidRPr="00E66003">
        <w:rPr>
          <w:iCs/>
          <w:color w:val="000000"/>
          <w:sz w:val="28"/>
          <w:szCs w:val="28"/>
          <w:lang w:val="en-US"/>
        </w:rPr>
        <w:t xml:space="preserve">. Na </w:t>
      </w:r>
      <w:proofErr w:type="spellStart"/>
      <w:r w:rsidRPr="00E66003">
        <w:rPr>
          <w:iCs/>
          <w:color w:val="000000"/>
          <w:sz w:val="28"/>
          <w:szCs w:val="28"/>
          <w:lang w:val="en-US"/>
        </w:rPr>
        <w:t>nashih</w:t>
      </w:r>
      <w:proofErr w:type="spellEnd"/>
      <w:r w:rsidRPr="00E66003">
        <w:rPr>
          <w:iCs/>
          <w:color w:val="000000"/>
          <w:sz w:val="28"/>
          <w:szCs w:val="28"/>
          <w:lang w:val="en-US"/>
        </w:rPr>
        <w:t xml:space="preserve"> </w:t>
      </w:r>
      <w:proofErr w:type="spellStart"/>
      <w:r w:rsidRPr="00E66003">
        <w:rPr>
          <w:iCs/>
          <w:color w:val="000000"/>
          <w:sz w:val="28"/>
          <w:szCs w:val="28"/>
          <w:lang w:val="en-US"/>
        </w:rPr>
        <w:t>glazah</w:t>
      </w:r>
      <w:proofErr w:type="spellEnd"/>
      <w:r w:rsidRPr="00E66003">
        <w:rPr>
          <w:iCs/>
          <w:color w:val="000000"/>
          <w:sz w:val="28"/>
          <w:szCs w:val="28"/>
          <w:lang w:val="en-US"/>
        </w:rPr>
        <w:t xml:space="preserve"> </w:t>
      </w:r>
      <w:proofErr w:type="spellStart"/>
      <w:r w:rsidRPr="00E66003">
        <w:rPr>
          <w:iCs/>
          <w:color w:val="000000"/>
          <w:sz w:val="28"/>
          <w:szCs w:val="28"/>
          <w:lang w:val="en-US"/>
        </w:rPr>
        <w:t>krizisy</w:t>
      </w:r>
      <w:proofErr w:type="spellEnd"/>
      <w:r w:rsidRPr="00E66003">
        <w:rPr>
          <w:iCs/>
          <w:color w:val="000000"/>
          <w:sz w:val="28"/>
          <w:szCs w:val="28"/>
          <w:lang w:val="en-US"/>
        </w:rPr>
        <w:t xml:space="preserve">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konflikty</w:t>
      </w:r>
      <w:proofErr w:type="spellEnd"/>
      <w:r w:rsidRPr="00E66003">
        <w:rPr>
          <w:iCs/>
          <w:color w:val="000000"/>
          <w:sz w:val="28"/>
          <w:szCs w:val="28"/>
          <w:lang w:val="en-US"/>
        </w:rPr>
        <w:t xml:space="preserve"> </w:t>
      </w:r>
      <w:proofErr w:type="spellStart"/>
      <w:r w:rsidRPr="00E66003">
        <w:rPr>
          <w:iCs/>
          <w:color w:val="000000"/>
          <w:sz w:val="28"/>
          <w:szCs w:val="28"/>
          <w:lang w:val="en-US"/>
        </w:rPr>
        <w:t>sotrjasajut</w:t>
      </w:r>
      <w:proofErr w:type="spellEnd"/>
      <w:r w:rsidRPr="00E66003">
        <w:rPr>
          <w:iCs/>
          <w:color w:val="000000"/>
          <w:sz w:val="28"/>
          <w:szCs w:val="28"/>
          <w:lang w:val="en-US"/>
        </w:rPr>
        <w:t xml:space="preserve"> </w:t>
      </w:r>
      <w:proofErr w:type="spellStart"/>
      <w:r w:rsidRPr="00E66003">
        <w:rPr>
          <w:iCs/>
          <w:color w:val="000000"/>
          <w:sz w:val="28"/>
          <w:szCs w:val="28"/>
          <w:lang w:val="en-US"/>
        </w:rPr>
        <w:t>vse</w:t>
      </w:r>
      <w:proofErr w:type="spellEnd"/>
      <w:r w:rsidRPr="00E66003">
        <w:rPr>
          <w:iCs/>
          <w:color w:val="000000"/>
          <w:sz w:val="28"/>
          <w:szCs w:val="28"/>
          <w:lang w:val="en-US"/>
        </w:rPr>
        <w:t xml:space="preserve"> </w:t>
      </w:r>
      <w:proofErr w:type="spellStart"/>
      <w:r w:rsidRPr="00E66003">
        <w:rPr>
          <w:iCs/>
          <w:color w:val="000000"/>
          <w:sz w:val="28"/>
          <w:szCs w:val="28"/>
          <w:lang w:val="en-US"/>
        </w:rPr>
        <w:t>chasti</w:t>
      </w:r>
      <w:proofErr w:type="spellEnd"/>
      <w:r w:rsidRPr="00E66003">
        <w:rPr>
          <w:iCs/>
          <w:color w:val="000000"/>
          <w:sz w:val="28"/>
          <w:szCs w:val="28"/>
          <w:lang w:val="en-US"/>
        </w:rPr>
        <w:t xml:space="preserve"> </w:t>
      </w:r>
      <w:proofErr w:type="spellStart"/>
      <w:r w:rsidRPr="00E66003">
        <w:rPr>
          <w:iCs/>
          <w:color w:val="000000"/>
          <w:sz w:val="28"/>
          <w:szCs w:val="28"/>
          <w:lang w:val="en-US"/>
        </w:rPr>
        <w:t>sveta</w:t>
      </w:r>
      <w:proofErr w:type="spellEnd"/>
      <w:r w:rsidRPr="00E66003">
        <w:rPr>
          <w:iCs/>
          <w:color w:val="000000"/>
          <w:sz w:val="28"/>
          <w:szCs w:val="28"/>
          <w:lang w:val="en-US"/>
        </w:rPr>
        <w:t xml:space="preserve">. </w:t>
      </w:r>
      <w:proofErr w:type="spellStart"/>
      <w:r w:rsidRPr="00E66003">
        <w:rPr>
          <w:iCs/>
          <w:color w:val="000000"/>
          <w:sz w:val="28"/>
          <w:szCs w:val="28"/>
          <w:lang w:val="en-US"/>
        </w:rPr>
        <w:t>Uvelichivaetsja</w:t>
      </w:r>
      <w:proofErr w:type="spellEnd"/>
      <w:r w:rsidRPr="00E66003">
        <w:rPr>
          <w:iCs/>
          <w:color w:val="000000"/>
          <w:sz w:val="28"/>
          <w:szCs w:val="28"/>
          <w:lang w:val="en-US"/>
        </w:rPr>
        <w:t xml:space="preserve"> </w:t>
      </w:r>
      <w:proofErr w:type="spellStart"/>
      <w:r w:rsidRPr="00E66003">
        <w:rPr>
          <w:iCs/>
          <w:color w:val="000000"/>
          <w:sz w:val="28"/>
          <w:szCs w:val="28"/>
          <w:lang w:val="en-US"/>
        </w:rPr>
        <w:t>kolichestvo</w:t>
      </w:r>
      <w:proofErr w:type="spellEnd"/>
      <w:r w:rsidRPr="00E66003">
        <w:rPr>
          <w:iCs/>
          <w:color w:val="000000"/>
          <w:sz w:val="28"/>
          <w:szCs w:val="28"/>
          <w:lang w:val="en-US"/>
        </w:rPr>
        <w:t xml:space="preserve"> </w:t>
      </w:r>
      <w:proofErr w:type="spellStart"/>
      <w:r w:rsidRPr="00E66003">
        <w:rPr>
          <w:iCs/>
          <w:color w:val="000000"/>
          <w:sz w:val="28"/>
          <w:szCs w:val="28"/>
          <w:lang w:val="en-US"/>
        </w:rPr>
        <w:t>nesostojavshihsja</w:t>
      </w:r>
      <w:proofErr w:type="spellEnd"/>
      <w:r w:rsidRPr="00E66003">
        <w:rPr>
          <w:iCs/>
          <w:color w:val="000000"/>
          <w:sz w:val="28"/>
          <w:szCs w:val="28"/>
          <w:lang w:val="en-US"/>
        </w:rPr>
        <w:t xml:space="preserve"> </w:t>
      </w:r>
      <w:proofErr w:type="spellStart"/>
      <w:r w:rsidRPr="00E66003">
        <w:rPr>
          <w:iCs/>
          <w:color w:val="000000"/>
          <w:sz w:val="28"/>
          <w:szCs w:val="28"/>
          <w:lang w:val="en-US"/>
        </w:rPr>
        <w:t>gosudarstv</w:t>
      </w:r>
      <w:proofErr w:type="spellEnd"/>
      <w:r w:rsidRPr="00E66003">
        <w:rPr>
          <w:iCs/>
          <w:color w:val="000000"/>
          <w:sz w:val="28"/>
          <w:szCs w:val="28"/>
          <w:lang w:val="en-US"/>
        </w:rPr>
        <w:t xml:space="preserve">, </w:t>
      </w:r>
      <w:proofErr w:type="spellStart"/>
      <w:r w:rsidRPr="00E66003">
        <w:rPr>
          <w:iCs/>
          <w:color w:val="000000"/>
          <w:sz w:val="28"/>
          <w:szCs w:val="28"/>
          <w:lang w:val="en-US"/>
        </w:rPr>
        <w:t>grazhdane</w:t>
      </w:r>
      <w:proofErr w:type="spellEnd"/>
      <w:r w:rsidRPr="00E66003">
        <w:rPr>
          <w:iCs/>
          <w:color w:val="000000"/>
          <w:sz w:val="28"/>
          <w:szCs w:val="28"/>
          <w:lang w:val="en-US"/>
        </w:rPr>
        <w:t xml:space="preserve"> </w:t>
      </w:r>
      <w:proofErr w:type="spellStart"/>
      <w:r w:rsidRPr="00E66003">
        <w:rPr>
          <w:iCs/>
          <w:color w:val="000000"/>
          <w:sz w:val="28"/>
          <w:szCs w:val="28"/>
          <w:lang w:val="en-US"/>
        </w:rPr>
        <w:t>kotoryh</w:t>
      </w:r>
      <w:proofErr w:type="spellEnd"/>
      <w:r w:rsidRPr="00E66003">
        <w:rPr>
          <w:iCs/>
          <w:color w:val="000000"/>
          <w:sz w:val="28"/>
          <w:szCs w:val="28"/>
          <w:lang w:val="en-US"/>
        </w:rPr>
        <w:t xml:space="preserve"> </w:t>
      </w:r>
      <w:proofErr w:type="spellStart"/>
      <w:r w:rsidRPr="00E66003">
        <w:rPr>
          <w:iCs/>
          <w:color w:val="000000"/>
          <w:sz w:val="28"/>
          <w:szCs w:val="28"/>
          <w:lang w:val="en-US"/>
        </w:rPr>
        <w:t>prozjabajut</w:t>
      </w:r>
      <w:proofErr w:type="spellEnd"/>
      <w:r w:rsidRPr="00E66003">
        <w:rPr>
          <w:iCs/>
          <w:color w:val="000000"/>
          <w:sz w:val="28"/>
          <w:szCs w:val="28"/>
          <w:lang w:val="en-US"/>
        </w:rPr>
        <w:t xml:space="preserve"> v </w:t>
      </w:r>
      <w:proofErr w:type="spellStart"/>
      <w:r w:rsidRPr="00E66003">
        <w:rPr>
          <w:iCs/>
          <w:color w:val="000000"/>
          <w:sz w:val="28"/>
          <w:szCs w:val="28"/>
          <w:lang w:val="en-US"/>
        </w:rPr>
        <w:t>nishhete</w:t>
      </w:r>
      <w:proofErr w:type="spellEnd"/>
      <w:r w:rsidRPr="00E66003">
        <w:rPr>
          <w:iCs/>
          <w:color w:val="000000"/>
          <w:sz w:val="28"/>
          <w:szCs w:val="28"/>
          <w:lang w:val="en-US"/>
        </w:rPr>
        <w:t xml:space="preserve"> </w:t>
      </w:r>
      <w:proofErr w:type="spellStart"/>
      <w:r w:rsidRPr="00E66003">
        <w:rPr>
          <w:iCs/>
          <w:color w:val="000000"/>
          <w:sz w:val="28"/>
          <w:szCs w:val="28"/>
          <w:lang w:val="en-US"/>
        </w:rPr>
        <w:t>ili</w:t>
      </w:r>
      <w:proofErr w:type="spellEnd"/>
      <w:r w:rsidRPr="00E66003">
        <w:rPr>
          <w:iCs/>
          <w:color w:val="000000"/>
          <w:sz w:val="28"/>
          <w:szCs w:val="28"/>
          <w:lang w:val="en-US"/>
        </w:rPr>
        <w:t xml:space="preserve"> </w:t>
      </w:r>
      <w:proofErr w:type="spellStart"/>
      <w:r w:rsidRPr="00E66003">
        <w:rPr>
          <w:iCs/>
          <w:color w:val="000000"/>
          <w:sz w:val="28"/>
          <w:szCs w:val="28"/>
          <w:lang w:val="en-US"/>
        </w:rPr>
        <w:t>gibnut</w:t>
      </w:r>
      <w:proofErr w:type="spellEnd"/>
      <w:r w:rsidRPr="00E66003">
        <w:rPr>
          <w:iCs/>
          <w:color w:val="000000"/>
          <w:sz w:val="28"/>
          <w:szCs w:val="28"/>
          <w:lang w:val="en-US"/>
        </w:rPr>
        <w:t xml:space="preserve"> v </w:t>
      </w:r>
      <w:proofErr w:type="spellStart"/>
      <w:r w:rsidRPr="00E66003">
        <w:rPr>
          <w:iCs/>
          <w:color w:val="000000"/>
          <w:sz w:val="28"/>
          <w:szCs w:val="28"/>
          <w:lang w:val="en-US"/>
        </w:rPr>
        <w:t>voennyh</w:t>
      </w:r>
      <w:proofErr w:type="spellEnd"/>
      <w:r w:rsidRPr="00E66003">
        <w:rPr>
          <w:iCs/>
          <w:color w:val="000000"/>
          <w:sz w:val="28"/>
          <w:szCs w:val="28"/>
          <w:lang w:val="en-US"/>
        </w:rPr>
        <w:t xml:space="preserve"> </w:t>
      </w:r>
      <w:proofErr w:type="spellStart"/>
      <w:r w:rsidRPr="00E66003">
        <w:rPr>
          <w:iCs/>
          <w:color w:val="000000"/>
          <w:sz w:val="28"/>
          <w:szCs w:val="28"/>
          <w:lang w:val="en-US"/>
        </w:rPr>
        <w:t>konfliktah</w:t>
      </w:r>
      <w:proofErr w:type="spellEnd"/>
      <w:r w:rsidRPr="00E66003">
        <w:rPr>
          <w:iCs/>
          <w:color w:val="000000"/>
          <w:sz w:val="28"/>
          <w:szCs w:val="28"/>
          <w:lang w:val="en-US"/>
        </w:rPr>
        <w:t xml:space="preserve">. </w:t>
      </w:r>
      <w:proofErr w:type="spellStart"/>
      <w:r w:rsidRPr="00E66003">
        <w:rPr>
          <w:iCs/>
          <w:color w:val="000000"/>
          <w:sz w:val="28"/>
          <w:szCs w:val="28"/>
          <w:lang w:val="en-US"/>
        </w:rPr>
        <w:t>Nestabil'nost</w:t>
      </w:r>
      <w:proofErr w:type="spellEnd"/>
      <w:r w:rsidRPr="00E66003">
        <w:rPr>
          <w:iCs/>
          <w:color w:val="000000"/>
          <w:sz w:val="28"/>
          <w:szCs w:val="28"/>
          <w:lang w:val="en-US"/>
        </w:rPr>
        <w:t xml:space="preserve">' </w:t>
      </w:r>
      <w:proofErr w:type="spellStart"/>
      <w:r w:rsidRPr="00E66003">
        <w:rPr>
          <w:iCs/>
          <w:color w:val="000000"/>
          <w:sz w:val="28"/>
          <w:szCs w:val="28"/>
          <w:lang w:val="en-US"/>
        </w:rPr>
        <w:t>vplotnuju</w:t>
      </w:r>
      <w:proofErr w:type="spellEnd"/>
      <w:r w:rsidRPr="00E66003">
        <w:rPr>
          <w:iCs/>
          <w:color w:val="000000"/>
          <w:sz w:val="28"/>
          <w:szCs w:val="28"/>
          <w:lang w:val="en-US"/>
        </w:rPr>
        <w:t xml:space="preserve"> </w:t>
      </w:r>
      <w:proofErr w:type="spellStart"/>
      <w:r w:rsidRPr="00E66003">
        <w:rPr>
          <w:iCs/>
          <w:color w:val="000000"/>
          <w:sz w:val="28"/>
          <w:szCs w:val="28"/>
          <w:lang w:val="en-US"/>
        </w:rPr>
        <w:t>podoshla</w:t>
      </w:r>
      <w:proofErr w:type="spellEnd"/>
      <w:r w:rsidRPr="00E66003">
        <w:rPr>
          <w:iCs/>
          <w:color w:val="000000"/>
          <w:sz w:val="28"/>
          <w:szCs w:val="28"/>
          <w:lang w:val="en-US"/>
        </w:rPr>
        <w:t xml:space="preserve"> k </w:t>
      </w:r>
      <w:proofErr w:type="spellStart"/>
      <w:r w:rsidRPr="00E66003">
        <w:rPr>
          <w:iCs/>
          <w:color w:val="000000"/>
          <w:sz w:val="28"/>
          <w:szCs w:val="28"/>
          <w:lang w:val="en-US"/>
        </w:rPr>
        <w:t>granicam</w:t>
      </w:r>
      <w:proofErr w:type="spellEnd"/>
      <w:r w:rsidRPr="00E66003">
        <w:rPr>
          <w:iCs/>
          <w:color w:val="000000"/>
          <w:sz w:val="28"/>
          <w:szCs w:val="28"/>
          <w:lang w:val="en-US"/>
        </w:rPr>
        <w:t xml:space="preserve"> </w:t>
      </w:r>
      <w:proofErr w:type="spellStart"/>
      <w:r w:rsidRPr="00E66003">
        <w:rPr>
          <w:iCs/>
          <w:color w:val="000000"/>
          <w:sz w:val="28"/>
          <w:szCs w:val="28"/>
          <w:lang w:val="en-US"/>
        </w:rPr>
        <w:t>Central'noj</w:t>
      </w:r>
      <w:proofErr w:type="spellEnd"/>
      <w:r w:rsidRPr="00E66003">
        <w:rPr>
          <w:iCs/>
          <w:color w:val="000000"/>
          <w:sz w:val="28"/>
          <w:szCs w:val="28"/>
          <w:lang w:val="en-US"/>
        </w:rPr>
        <w:t xml:space="preserve"> </w:t>
      </w:r>
      <w:proofErr w:type="spellStart"/>
      <w:r w:rsidRPr="00E66003">
        <w:rPr>
          <w:iCs/>
          <w:color w:val="000000"/>
          <w:sz w:val="28"/>
          <w:szCs w:val="28"/>
          <w:lang w:val="en-US"/>
        </w:rPr>
        <w:t>Azii</w:t>
      </w:r>
      <w:proofErr w:type="spellEnd"/>
      <w:r w:rsidRPr="00E66003">
        <w:rPr>
          <w:iCs/>
          <w:color w:val="000000"/>
          <w:sz w:val="28"/>
          <w:szCs w:val="28"/>
          <w:lang w:val="en-US"/>
        </w:rPr>
        <w:t xml:space="preserve">” </w:t>
      </w:r>
      <w:r w:rsidRPr="00E66003">
        <w:rPr>
          <w:color w:val="000000"/>
          <w:sz w:val="28"/>
          <w:szCs w:val="28"/>
          <w:lang w:val="en-US"/>
        </w:rPr>
        <w:t>(quoted from N. Nazarbayev’s Inaugural Address, 2015).</w:t>
      </w:r>
    </w:p>
    <w:p w14:paraId="461235F7" w14:textId="77777777" w:rsidR="004B5255" w:rsidRPr="00E66003" w:rsidRDefault="004B5255" w:rsidP="00B759A0">
      <w:pPr>
        <w:widowControl w:val="0"/>
        <w:ind w:left="567" w:right="566" w:firstLine="567"/>
        <w:jc w:val="both"/>
        <w:rPr>
          <w:iCs/>
          <w:color w:val="000000"/>
          <w:sz w:val="28"/>
          <w:szCs w:val="28"/>
          <w:lang w:val="en-US"/>
        </w:rPr>
      </w:pPr>
      <w:r w:rsidRPr="00E66003">
        <w:rPr>
          <w:iCs/>
          <w:color w:val="000000"/>
          <w:sz w:val="28"/>
          <w:szCs w:val="28"/>
          <w:lang w:val="en-US"/>
        </w:rPr>
        <w:t>“Strategy - 2050 set the nation a new ambitious task: to become one of the 30 most developed countries in the world. At the beginning of the second decade, the world situation contributed to our accelerated development. But today the global world began to develop not according to the most favorable scenario. Crises and conflicts are shaking all parts of the world before our eyes. The number of failed states, whose citizens are languishing in poverty or dying in military conflicts, is increasing. Instability has come very close to the borders of Central Asia”.</w:t>
      </w:r>
    </w:p>
    <w:p w14:paraId="206FCC2C" w14:textId="77777777" w:rsidR="004B5255" w:rsidRPr="00E66003" w:rsidRDefault="004B5255" w:rsidP="00B759A0">
      <w:pPr>
        <w:widowControl w:val="0"/>
        <w:ind w:right="560" w:firstLine="567"/>
        <w:jc w:val="both"/>
        <w:rPr>
          <w:color w:val="000000"/>
          <w:sz w:val="28"/>
          <w:szCs w:val="28"/>
          <w:lang w:val="en-US"/>
        </w:rPr>
      </w:pPr>
    </w:p>
    <w:p w14:paraId="078B9557" w14:textId="57A614C1" w:rsidR="001D01E1" w:rsidRPr="00E66003" w:rsidRDefault="006710EC" w:rsidP="00765C67">
      <w:pPr>
        <w:widowControl w:val="0"/>
        <w:ind w:right="-1" w:firstLine="567"/>
        <w:jc w:val="both"/>
        <w:rPr>
          <w:color w:val="000000"/>
          <w:sz w:val="28"/>
          <w:szCs w:val="28"/>
          <w:lang w:val="en-US"/>
        </w:rPr>
      </w:pPr>
      <w:r w:rsidRPr="00E66003">
        <w:rPr>
          <w:color w:val="000000"/>
          <w:sz w:val="28"/>
          <w:szCs w:val="28"/>
          <w:lang w:val="en-US"/>
        </w:rPr>
        <w:t>Thus, this section offers a reflective overview of Kazakhstan’s historical journey, tracing the nation's path from its early struggles for sovereignty to its emergence as a stable, independent state. It highlights the significant milestones, including economic modernization, infrastructural development, and the establishment of national identity. The narrative acknowledges not only the triumphs but also the complexities of this journey, recognizing the social, political, and economic reforms that have shaped the contemporary landscape. Presidents also address ongoing issues such as inequality, corruption, and the need for greater civic engagement and institutional transparency. This dual focus not only honors the progress made but also sets a realistic and forward-looking context for the present, emphasizing the importance of continued reform and national cohesion in shaping Kazakhstan’s future.</w:t>
      </w:r>
    </w:p>
    <w:p w14:paraId="41D7EFA4" w14:textId="093BF8C6" w:rsidR="004B5255" w:rsidRPr="00E66003" w:rsidRDefault="004B5255" w:rsidP="00E66003">
      <w:pPr>
        <w:pStyle w:val="a8"/>
        <w:widowControl w:val="0"/>
        <w:numPr>
          <w:ilvl w:val="1"/>
          <w:numId w:val="26"/>
        </w:numPr>
        <w:tabs>
          <w:tab w:val="left" w:pos="993"/>
        </w:tabs>
        <w:ind w:left="0" w:firstLine="567"/>
        <w:jc w:val="both"/>
        <w:outlineLvl w:val="1"/>
        <w:rPr>
          <w:b/>
          <w:bCs/>
          <w:color w:val="000000"/>
          <w:sz w:val="28"/>
          <w:szCs w:val="28"/>
          <w:lang w:val="en-US"/>
        </w:rPr>
      </w:pPr>
      <w:bookmarkStart w:id="70" w:name="_Toc199420564"/>
      <w:r w:rsidRPr="00E66003">
        <w:rPr>
          <w:b/>
          <w:bCs/>
          <w:color w:val="000000"/>
          <w:sz w:val="28"/>
          <w:szCs w:val="28"/>
          <w:lang w:val="en-US"/>
        </w:rPr>
        <w:lastRenderedPageBreak/>
        <w:t>Assuming Personal Obligations</w:t>
      </w:r>
      <w:bookmarkEnd w:id="70"/>
    </w:p>
    <w:p w14:paraId="141142D1" w14:textId="4E6A5220" w:rsidR="004B5255" w:rsidRPr="00E66003" w:rsidRDefault="004B5255" w:rsidP="00B759A0">
      <w:pPr>
        <w:widowControl w:val="0"/>
        <w:ind w:firstLine="567"/>
        <w:jc w:val="both"/>
        <w:rPr>
          <w:color w:val="000000"/>
          <w:sz w:val="28"/>
          <w:szCs w:val="28"/>
          <w:lang w:val="en-US"/>
        </w:rPr>
      </w:pPr>
      <w:r w:rsidRPr="00E66003">
        <w:rPr>
          <w:color w:val="000000"/>
          <w:sz w:val="28"/>
          <w:szCs w:val="28"/>
          <w:lang w:val="en-US"/>
        </w:rPr>
        <w:t xml:space="preserve">The assumption of personal obligations and responsibilities is directly “connected to the oath of the newly elected President of Kazakhstan since only after taking the oath, he officially becomes the president of the country and the guarantee of the Constitution”. </w:t>
      </w:r>
      <w:r w:rsidR="00A17EDC" w:rsidRPr="00E66003">
        <w:rPr>
          <w:noProof/>
          <w:color w:val="000000"/>
          <w:sz w:val="28"/>
          <w:szCs w:val="28"/>
          <w:lang w:val="en-US"/>
        </w:rPr>
        <w:t>[125, p. 7]</w:t>
      </w:r>
      <w:r w:rsidRPr="00E66003">
        <w:rPr>
          <w:color w:val="000000"/>
          <w:sz w:val="28"/>
          <w:szCs w:val="28"/>
          <w:lang w:val="en-US"/>
        </w:rPr>
        <w:t>.</w:t>
      </w:r>
    </w:p>
    <w:p w14:paraId="753D1667" w14:textId="19771B57" w:rsidR="004B5255" w:rsidRPr="00E66003" w:rsidRDefault="004B5255" w:rsidP="00B759A0">
      <w:pPr>
        <w:widowControl w:val="0"/>
        <w:ind w:firstLine="567"/>
        <w:jc w:val="both"/>
        <w:rPr>
          <w:color w:val="000000"/>
          <w:sz w:val="28"/>
          <w:szCs w:val="28"/>
          <w:lang w:val="en-US"/>
        </w:rPr>
      </w:pPr>
      <w:r w:rsidRPr="00E66003">
        <w:rPr>
          <w:color w:val="000000"/>
          <w:sz w:val="28"/>
          <w:szCs w:val="28"/>
          <w:lang w:val="en-US"/>
        </w:rPr>
        <w:t>In the following examples</w:t>
      </w:r>
      <w:r w:rsidR="006710EC" w:rsidRPr="00E66003">
        <w:rPr>
          <w:color w:val="000000"/>
          <w:sz w:val="28"/>
          <w:szCs w:val="28"/>
          <w:lang w:val="en-US"/>
        </w:rPr>
        <w:t>,</w:t>
      </w:r>
      <w:r w:rsidRPr="00E66003">
        <w:rPr>
          <w:color w:val="000000"/>
          <w:sz w:val="28"/>
          <w:szCs w:val="28"/>
          <w:lang w:val="en-US"/>
        </w:rPr>
        <w:t xml:space="preserve"> we see how the president makes a direct reference to the oath, thereby accepting the duties of the president as prescribed by the Constitution:</w:t>
      </w:r>
    </w:p>
    <w:p w14:paraId="43915C63" w14:textId="77777777" w:rsidR="004B5255" w:rsidRPr="00E66003" w:rsidRDefault="004B5255" w:rsidP="00B759A0">
      <w:pPr>
        <w:widowControl w:val="0"/>
        <w:ind w:firstLine="567"/>
        <w:jc w:val="both"/>
        <w:rPr>
          <w:color w:val="000000"/>
          <w:sz w:val="28"/>
          <w:szCs w:val="28"/>
          <w:lang w:val="en-US"/>
        </w:rPr>
      </w:pPr>
    </w:p>
    <w:p w14:paraId="3A921C41" w14:textId="77777777" w:rsidR="004B5255" w:rsidRPr="00E66003" w:rsidRDefault="004B5255" w:rsidP="00B759A0">
      <w:pPr>
        <w:widowControl w:val="0"/>
        <w:ind w:left="567" w:right="566" w:firstLine="567"/>
        <w:jc w:val="both"/>
        <w:rPr>
          <w:color w:val="000000"/>
          <w:sz w:val="28"/>
          <w:szCs w:val="28"/>
          <w:lang w:val="en-US"/>
        </w:rPr>
      </w:pPr>
      <w:r w:rsidRPr="00E66003">
        <w:rPr>
          <w:iCs/>
          <w:color w:val="000000"/>
          <w:sz w:val="28"/>
          <w:szCs w:val="28"/>
          <w:lang w:val="en-US"/>
        </w:rPr>
        <w:t>“</w:t>
      </w:r>
      <w:proofErr w:type="spellStart"/>
      <w:r w:rsidRPr="00E66003">
        <w:rPr>
          <w:iCs/>
          <w:color w:val="000000"/>
          <w:sz w:val="28"/>
          <w:szCs w:val="28"/>
          <w:lang w:val="en-US"/>
        </w:rPr>
        <w:t>Tol'ko</w:t>
      </w:r>
      <w:proofErr w:type="spellEnd"/>
      <w:r w:rsidRPr="00E66003">
        <w:rPr>
          <w:iCs/>
          <w:color w:val="000000"/>
          <w:sz w:val="28"/>
          <w:szCs w:val="28"/>
          <w:lang w:val="en-US"/>
        </w:rPr>
        <w:t xml:space="preserve"> </w:t>
      </w:r>
      <w:proofErr w:type="spellStart"/>
      <w:r w:rsidRPr="00E66003">
        <w:rPr>
          <w:iCs/>
          <w:color w:val="000000"/>
          <w:sz w:val="28"/>
          <w:szCs w:val="28"/>
          <w:lang w:val="en-US"/>
        </w:rPr>
        <w:t>chto</w:t>
      </w:r>
      <w:proofErr w:type="spellEnd"/>
      <w:r w:rsidRPr="00E66003">
        <w:rPr>
          <w:iCs/>
          <w:color w:val="000000"/>
          <w:sz w:val="28"/>
          <w:szCs w:val="28"/>
          <w:lang w:val="en-US"/>
        </w:rPr>
        <w:t xml:space="preserve"> </w:t>
      </w:r>
      <w:proofErr w:type="spellStart"/>
      <w:r w:rsidRPr="00E66003">
        <w:rPr>
          <w:iCs/>
          <w:color w:val="000000"/>
          <w:sz w:val="28"/>
          <w:szCs w:val="28"/>
          <w:lang w:val="en-US"/>
        </w:rPr>
        <w:t>soglasno</w:t>
      </w:r>
      <w:proofErr w:type="spellEnd"/>
      <w:r w:rsidRPr="00E66003">
        <w:rPr>
          <w:iCs/>
          <w:color w:val="000000"/>
          <w:sz w:val="28"/>
          <w:szCs w:val="28"/>
          <w:lang w:val="en-US"/>
        </w:rPr>
        <w:t xml:space="preserve"> </w:t>
      </w:r>
      <w:proofErr w:type="spellStart"/>
      <w:r w:rsidRPr="00E66003">
        <w:rPr>
          <w:iCs/>
          <w:color w:val="000000"/>
          <w:sz w:val="28"/>
          <w:szCs w:val="28"/>
          <w:lang w:val="en-US"/>
        </w:rPr>
        <w:t>Konstitucii</w:t>
      </w:r>
      <w:proofErr w:type="spellEnd"/>
      <w:r w:rsidRPr="00E66003">
        <w:rPr>
          <w:iCs/>
          <w:color w:val="000000"/>
          <w:sz w:val="28"/>
          <w:szCs w:val="28"/>
          <w:lang w:val="en-US"/>
        </w:rPr>
        <w:t xml:space="preserve"> </w:t>
      </w:r>
      <w:proofErr w:type="spellStart"/>
      <w:r w:rsidRPr="00E66003">
        <w:rPr>
          <w:iCs/>
          <w:color w:val="000000"/>
          <w:sz w:val="28"/>
          <w:szCs w:val="28"/>
          <w:lang w:val="en-US"/>
        </w:rPr>
        <w:t>strany</w:t>
      </w:r>
      <w:proofErr w:type="spellEnd"/>
      <w:r w:rsidRPr="00E66003">
        <w:rPr>
          <w:iCs/>
          <w:color w:val="000000"/>
          <w:sz w:val="28"/>
          <w:szCs w:val="28"/>
          <w:lang w:val="en-US"/>
        </w:rPr>
        <w:t xml:space="preserve"> ja dal </w:t>
      </w:r>
      <w:proofErr w:type="spellStart"/>
      <w:r w:rsidRPr="00E66003">
        <w:rPr>
          <w:iCs/>
          <w:color w:val="000000"/>
          <w:sz w:val="28"/>
          <w:szCs w:val="28"/>
          <w:lang w:val="en-US"/>
        </w:rPr>
        <w:t>prisjagu</w:t>
      </w:r>
      <w:proofErr w:type="spellEnd"/>
      <w:r w:rsidRPr="00E66003">
        <w:rPr>
          <w:iCs/>
          <w:color w:val="000000"/>
          <w:sz w:val="28"/>
          <w:szCs w:val="28"/>
          <w:lang w:val="en-US"/>
        </w:rPr>
        <w:t xml:space="preserve"> </w:t>
      </w:r>
      <w:proofErr w:type="spellStart"/>
      <w:r w:rsidRPr="00E66003">
        <w:rPr>
          <w:iCs/>
          <w:color w:val="000000"/>
          <w:sz w:val="28"/>
          <w:szCs w:val="28"/>
          <w:lang w:val="en-US"/>
        </w:rPr>
        <w:t>moemu</w:t>
      </w:r>
      <w:proofErr w:type="spellEnd"/>
      <w:r w:rsidRPr="00E66003">
        <w:rPr>
          <w:iCs/>
          <w:color w:val="000000"/>
          <w:sz w:val="28"/>
          <w:szCs w:val="28"/>
          <w:lang w:val="en-US"/>
        </w:rPr>
        <w:t xml:space="preserve"> </w:t>
      </w:r>
      <w:proofErr w:type="spellStart"/>
      <w:r w:rsidRPr="00E66003">
        <w:rPr>
          <w:iCs/>
          <w:color w:val="000000"/>
          <w:sz w:val="28"/>
          <w:szCs w:val="28"/>
          <w:lang w:val="en-US"/>
        </w:rPr>
        <w:t>narodu</w:t>
      </w:r>
      <w:proofErr w:type="spellEnd"/>
      <w:r w:rsidRPr="00E66003">
        <w:rPr>
          <w:iCs/>
          <w:color w:val="000000"/>
          <w:sz w:val="28"/>
          <w:szCs w:val="28"/>
          <w:lang w:val="en-US"/>
        </w:rPr>
        <w:t xml:space="preserve">! Ejo </w:t>
      </w:r>
      <w:proofErr w:type="spellStart"/>
      <w:r w:rsidRPr="00E66003">
        <w:rPr>
          <w:iCs/>
          <w:color w:val="000000"/>
          <w:sz w:val="28"/>
          <w:szCs w:val="28"/>
          <w:lang w:val="en-US"/>
        </w:rPr>
        <w:t>slova</w:t>
      </w:r>
      <w:proofErr w:type="spellEnd"/>
      <w:r w:rsidRPr="00E66003">
        <w:rPr>
          <w:iCs/>
          <w:color w:val="000000"/>
          <w:sz w:val="28"/>
          <w:szCs w:val="28"/>
          <w:lang w:val="en-US"/>
        </w:rPr>
        <w:t xml:space="preserve"> ja </w:t>
      </w:r>
      <w:proofErr w:type="spellStart"/>
      <w:r w:rsidRPr="00E66003">
        <w:rPr>
          <w:iCs/>
          <w:color w:val="000000"/>
          <w:sz w:val="28"/>
          <w:szCs w:val="28"/>
          <w:lang w:val="en-US"/>
        </w:rPr>
        <w:t>segodnja</w:t>
      </w:r>
      <w:proofErr w:type="spellEnd"/>
      <w:r w:rsidRPr="00E66003">
        <w:rPr>
          <w:iCs/>
          <w:color w:val="000000"/>
          <w:sz w:val="28"/>
          <w:szCs w:val="28"/>
          <w:lang w:val="en-US"/>
        </w:rPr>
        <w:t xml:space="preserve"> </w:t>
      </w:r>
      <w:proofErr w:type="spellStart"/>
      <w:r w:rsidRPr="00E66003">
        <w:rPr>
          <w:iCs/>
          <w:color w:val="000000"/>
          <w:sz w:val="28"/>
          <w:szCs w:val="28"/>
          <w:lang w:val="en-US"/>
        </w:rPr>
        <w:t>vpervye</w:t>
      </w:r>
      <w:proofErr w:type="spellEnd"/>
      <w:r w:rsidRPr="00E66003">
        <w:rPr>
          <w:iCs/>
          <w:color w:val="000000"/>
          <w:sz w:val="28"/>
          <w:szCs w:val="28"/>
          <w:lang w:val="en-US"/>
        </w:rPr>
        <w:t xml:space="preserve"> </w:t>
      </w:r>
      <w:proofErr w:type="spellStart"/>
      <w:r w:rsidRPr="00E66003">
        <w:rPr>
          <w:iCs/>
          <w:color w:val="000000"/>
          <w:sz w:val="28"/>
          <w:szCs w:val="28"/>
          <w:lang w:val="en-US"/>
        </w:rPr>
        <w:t>proiznjos</w:t>
      </w:r>
      <w:proofErr w:type="spellEnd"/>
      <w:r w:rsidRPr="00E66003">
        <w:rPr>
          <w:iCs/>
          <w:color w:val="000000"/>
          <w:sz w:val="28"/>
          <w:szCs w:val="28"/>
          <w:lang w:val="en-US"/>
        </w:rPr>
        <w:t xml:space="preserve"> </w:t>
      </w:r>
      <w:proofErr w:type="spellStart"/>
      <w:r w:rsidRPr="00E66003">
        <w:rPr>
          <w:iCs/>
          <w:color w:val="000000"/>
          <w:sz w:val="28"/>
          <w:szCs w:val="28"/>
          <w:lang w:val="en-US"/>
        </w:rPr>
        <w:t>nakanune</w:t>
      </w:r>
      <w:proofErr w:type="spellEnd"/>
      <w:r w:rsidRPr="00E66003">
        <w:rPr>
          <w:iCs/>
          <w:color w:val="000000"/>
          <w:sz w:val="28"/>
          <w:szCs w:val="28"/>
          <w:lang w:val="en-US"/>
        </w:rPr>
        <w:t xml:space="preserve"> </w:t>
      </w:r>
      <w:proofErr w:type="spellStart"/>
      <w:r w:rsidRPr="00E66003">
        <w:rPr>
          <w:iCs/>
          <w:color w:val="000000"/>
          <w:sz w:val="28"/>
          <w:szCs w:val="28"/>
          <w:lang w:val="en-US"/>
        </w:rPr>
        <w:t>samogo</w:t>
      </w:r>
      <w:proofErr w:type="spellEnd"/>
      <w:r w:rsidRPr="00E66003">
        <w:rPr>
          <w:iCs/>
          <w:color w:val="000000"/>
          <w:sz w:val="28"/>
          <w:szCs w:val="28"/>
          <w:lang w:val="en-US"/>
        </w:rPr>
        <w:t xml:space="preserve"> </w:t>
      </w:r>
      <w:proofErr w:type="spellStart"/>
      <w:r w:rsidRPr="00E66003">
        <w:rPr>
          <w:iCs/>
          <w:color w:val="000000"/>
          <w:sz w:val="28"/>
          <w:szCs w:val="28"/>
          <w:lang w:val="en-US"/>
        </w:rPr>
        <w:t>dobrogo</w:t>
      </w:r>
      <w:proofErr w:type="spellEnd"/>
      <w:r w:rsidRPr="00E66003">
        <w:rPr>
          <w:iCs/>
          <w:color w:val="000000"/>
          <w:sz w:val="28"/>
          <w:szCs w:val="28"/>
          <w:lang w:val="en-US"/>
        </w:rPr>
        <w:t xml:space="preserve">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svetlogo</w:t>
      </w:r>
      <w:proofErr w:type="spellEnd"/>
      <w:r w:rsidRPr="00E66003">
        <w:rPr>
          <w:iCs/>
          <w:color w:val="000000"/>
          <w:sz w:val="28"/>
          <w:szCs w:val="28"/>
          <w:lang w:val="en-US"/>
        </w:rPr>
        <w:t xml:space="preserve"> </w:t>
      </w:r>
      <w:proofErr w:type="spellStart"/>
      <w:r w:rsidRPr="00E66003">
        <w:rPr>
          <w:iCs/>
          <w:color w:val="000000"/>
          <w:sz w:val="28"/>
          <w:szCs w:val="28"/>
          <w:lang w:val="en-US"/>
        </w:rPr>
        <w:t>prazdnika</w:t>
      </w:r>
      <w:proofErr w:type="spellEnd"/>
      <w:r w:rsidRPr="00E66003">
        <w:rPr>
          <w:iCs/>
          <w:color w:val="000000"/>
          <w:sz w:val="28"/>
          <w:szCs w:val="28"/>
          <w:lang w:val="en-US"/>
        </w:rPr>
        <w:t xml:space="preserve"> — </w:t>
      </w:r>
      <w:proofErr w:type="spellStart"/>
      <w:r w:rsidRPr="00E66003">
        <w:rPr>
          <w:iCs/>
          <w:color w:val="000000"/>
          <w:sz w:val="28"/>
          <w:szCs w:val="28"/>
          <w:lang w:val="en-US"/>
        </w:rPr>
        <w:t>Dnja</w:t>
      </w:r>
      <w:proofErr w:type="spellEnd"/>
      <w:r w:rsidRPr="00E66003">
        <w:rPr>
          <w:iCs/>
          <w:color w:val="000000"/>
          <w:sz w:val="28"/>
          <w:szCs w:val="28"/>
          <w:lang w:val="en-US"/>
        </w:rPr>
        <w:t xml:space="preserve"> </w:t>
      </w:r>
      <w:proofErr w:type="spellStart"/>
      <w:r w:rsidRPr="00E66003">
        <w:rPr>
          <w:iCs/>
          <w:color w:val="000000"/>
          <w:sz w:val="28"/>
          <w:szCs w:val="28"/>
          <w:lang w:val="en-US"/>
        </w:rPr>
        <w:t>edinstva</w:t>
      </w:r>
      <w:proofErr w:type="spellEnd"/>
      <w:r w:rsidRPr="00E66003">
        <w:rPr>
          <w:iCs/>
          <w:color w:val="000000"/>
          <w:sz w:val="28"/>
          <w:szCs w:val="28"/>
          <w:lang w:val="en-US"/>
        </w:rPr>
        <w:t xml:space="preserve"> </w:t>
      </w:r>
      <w:proofErr w:type="spellStart"/>
      <w:r w:rsidRPr="00E66003">
        <w:rPr>
          <w:iCs/>
          <w:color w:val="000000"/>
          <w:sz w:val="28"/>
          <w:szCs w:val="28"/>
          <w:lang w:val="en-US"/>
        </w:rPr>
        <w:t>naroda</w:t>
      </w:r>
      <w:proofErr w:type="spellEnd"/>
      <w:r w:rsidRPr="00E66003">
        <w:rPr>
          <w:iCs/>
          <w:color w:val="000000"/>
          <w:sz w:val="28"/>
          <w:szCs w:val="28"/>
          <w:lang w:val="en-US"/>
        </w:rPr>
        <w:t>” (</w:t>
      </w:r>
      <w:r w:rsidRPr="00E66003">
        <w:rPr>
          <w:color w:val="000000"/>
          <w:sz w:val="28"/>
          <w:szCs w:val="28"/>
          <w:lang w:val="en-US"/>
        </w:rPr>
        <w:t>quoted from N. Nazarbayev’s Inaugural Address, 2015).</w:t>
      </w:r>
    </w:p>
    <w:p w14:paraId="1252BEBC" w14:textId="77777777" w:rsidR="004B5255" w:rsidRPr="00E66003" w:rsidRDefault="004B5255" w:rsidP="00B759A0">
      <w:pPr>
        <w:widowControl w:val="0"/>
        <w:ind w:left="567" w:right="566" w:firstLine="567"/>
        <w:jc w:val="both"/>
        <w:rPr>
          <w:iCs/>
          <w:color w:val="000000"/>
          <w:sz w:val="28"/>
          <w:szCs w:val="28"/>
          <w:lang w:val="en-US"/>
        </w:rPr>
      </w:pPr>
      <w:r w:rsidRPr="00E66003">
        <w:rPr>
          <w:iCs/>
          <w:color w:val="000000"/>
          <w:sz w:val="28"/>
          <w:szCs w:val="28"/>
          <w:lang w:val="en-US"/>
        </w:rPr>
        <w:t>“Just now, in accordance with the country's Constitution, I took the oath to my people! Today, for the first time, I pronounced its words on the eve of the kindest and brightest holiday – the Day of People's Unity”.</w:t>
      </w:r>
    </w:p>
    <w:p w14:paraId="0B6BF2F7" w14:textId="77777777" w:rsidR="004B5255" w:rsidRPr="00E66003" w:rsidRDefault="004B5255" w:rsidP="00B759A0">
      <w:pPr>
        <w:widowControl w:val="0"/>
        <w:ind w:left="567" w:right="566"/>
        <w:jc w:val="both"/>
        <w:rPr>
          <w:iCs/>
          <w:color w:val="000000"/>
          <w:sz w:val="28"/>
          <w:szCs w:val="28"/>
          <w:lang w:val="en-US"/>
        </w:rPr>
      </w:pPr>
    </w:p>
    <w:p w14:paraId="475497D7" w14:textId="77777777" w:rsidR="004B5255" w:rsidRPr="00E66003" w:rsidRDefault="004B5255" w:rsidP="00B759A0">
      <w:pPr>
        <w:widowControl w:val="0"/>
        <w:ind w:firstLine="567"/>
        <w:jc w:val="both"/>
        <w:rPr>
          <w:color w:val="000000"/>
          <w:sz w:val="28"/>
          <w:szCs w:val="28"/>
          <w:lang w:val="en-US"/>
        </w:rPr>
      </w:pPr>
      <w:r w:rsidRPr="00E66003">
        <w:rPr>
          <w:color w:val="000000"/>
          <w:sz w:val="28"/>
          <w:szCs w:val="28"/>
          <w:lang w:val="en-US"/>
        </w:rPr>
        <w:t xml:space="preserve">In the following excerpt from the Inaugural Address in 2015, President Nazarbayev expressed his commitment to serve the people, protect the country, and uphold the welfare of citizens: </w:t>
      </w:r>
    </w:p>
    <w:p w14:paraId="1351F018" w14:textId="77777777" w:rsidR="004B5255" w:rsidRPr="00E66003" w:rsidRDefault="004B5255" w:rsidP="00B759A0">
      <w:pPr>
        <w:widowControl w:val="0"/>
        <w:ind w:firstLine="567"/>
        <w:jc w:val="both"/>
        <w:rPr>
          <w:iCs/>
          <w:color w:val="000000"/>
          <w:sz w:val="28"/>
          <w:szCs w:val="28"/>
          <w:lang w:val="en-US"/>
        </w:rPr>
      </w:pPr>
    </w:p>
    <w:p w14:paraId="49748C27" w14:textId="77777777" w:rsidR="004B5255" w:rsidRPr="00E66003" w:rsidRDefault="004B5255" w:rsidP="00B759A0">
      <w:pPr>
        <w:widowControl w:val="0"/>
        <w:ind w:left="567" w:right="566" w:firstLine="567"/>
        <w:jc w:val="both"/>
        <w:rPr>
          <w:iCs/>
          <w:color w:val="000000"/>
          <w:sz w:val="28"/>
          <w:szCs w:val="28"/>
          <w:lang w:val="en-US"/>
        </w:rPr>
      </w:pPr>
      <w:r w:rsidRPr="00E66003">
        <w:rPr>
          <w:iCs/>
          <w:color w:val="000000"/>
          <w:sz w:val="28"/>
          <w:szCs w:val="28"/>
          <w:lang w:val="en-US"/>
        </w:rPr>
        <w:t xml:space="preserve">“I </w:t>
      </w:r>
      <w:proofErr w:type="spellStart"/>
      <w:r w:rsidRPr="00E66003">
        <w:rPr>
          <w:iCs/>
          <w:color w:val="000000"/>
          <w:sz w:val="28"/>
          <w:szCs w:val="28"/>
          <w:lang w:val="en-US"/>
        </w:rPr>
        <w:t>teper</w:t>
      </w:r>
      <w:proofErr w:type="spellEnd"/>
      <w:r w:rsidRPr="00E66003">
        <w:rPr>
          <w:iCs/>
          <w:color w:val="000000"/>
          <w:sz w:val="28"/>
          <w:szCs w:val="28"/>
          <w:lang w:val="en-US"/>
        </w:rPr>
        <w:t xml:space="preserve">' ja </w:t>
      </w:r>
      <w:proofErr w:type="spellStart"/>
      <w:r w:rsidRPr="00E66003">
        <w:rPr>
          <w:iCs/>
          <w:color w:val="000000"/>
          <w:sz w:val="28"/>
          <w:szCs w:val="28"/>
          <w:lang w:val="en-US"/>
        </w:rPr>
        <w:t>hochu</w:t>
      </w:r>
      <w:proofErr w:type="spellEnd"/>
      <w:r w:rsidRPr="00E66003">
        <w:rPr>
          <w:iCs/>
          <w:color w:val="000000"/>
          <w:sz w:val="28"/>
          <w:szCs w:val="28"/>
          <w:lang w:val="en-US"/>
        </w:rPr>
        <w:t xml:space="preserve"> </w:t>
      </w:r>
      <w:proofErr w:type="spellStart"/>
      <w:r w:rsidRPr="00E66003">
        <w:rPr>
          <w:iCs/>
          <w:color w:val="000000"/>
          <w:sz w:val="28"/>
          <w:szCs w:val="28"/>
          <w:lang w:val="en-US"/>
        </w:rPr>
        <w:t>skazat</w:t>
      </w:r>
      <w:proofErr w:type="spellEnd"/>
      <w:r w:rsidRPr="00E66003">
        <w:rPr>
          <w:iCs/>
          <w:color w:val="000000"/>
          <w:sz w:val="28"/>
          <w:szCs w:val="28"/>
          <w:lang w:val="en-US"/>
        </w:rPr>
        <w:t xml:space="preserve">' so </w:t>
      </w:r>
      <w:proofErr w:type="spellStart"/>
      <w:r w:rsidRPr="00E66003">
        <w:rPr>
          <w:iCs/>
          <w:color w:val="000000"/>
          <w:sz w:val="28"/>
          <w:szCs w:val="28"/>
          <w:lang w:val="en-US"/>
        </w:rPr>
        <w:t>vsej</w:t>
      </w:r>
      <w:proofErr w:type="spellEnd"/>
      <w:r w:rsidRPr="00E66003">
        <w:rPr>
          <w:iCs/>
          <w:color w:val="000000"/>
          <w:sz w:val="28"/>
          <w:szCs w:val="28"/>
          <w:lang w:val="en-US"/>
        </w:rPr>
        <w:t xml:space="preserve"> </w:t>
      </w:r>
      <w:proofErr w:type="spellStart"/>
      <w:r w:rsidRPr="00E66003">
        <w:rPr>
          <w:iCs/>
          <w:color w:val="000000"/>
          <w:sz w:val="28"/>
          <w:szCs w:val="28"/>
          <w:lang w:val="en-US"/>
        </w:rPr>
        <w:t>otvetstvennost'ju</w:t>
      </w:r>
      <w:proofErr w:type="spellEnd"/>
      <w:r w:rsidRPr="00E66003">
        <w:rPr>
          <w:iCs/>
          <w:color w:val="000000"/>
          <w:sz w:val="28"/>
          <w:szCs w:val="28"/>
          <w:lang w:val="en-US"/>
        </w:rPr>
        <w:t xml:space="preserve">, </w:t>
      </w:r>
      <w:proofErr w:type="spellStart"/>
      <w:r w:rsidRPr="00E66003">
        <w:rPr>
          <w:iCs/>
          <w:color w:val="000000"/>
          <w:sz w:val="28"/>
          <w:szCs w:val="28"/>
          <w:lang w:val="en-US"/>
        </w:rPr>
        <w:t>chto</w:t>
      </w:r>
      <w:proofErr w:type="spellEnd"/>
      <w:r w:rsidRPr="00E66003">
        <w:rPr>
          <w:iCs/>
          <w:color w:val="000000"/>
          <w:sz w:val="28"/>
          <w:szCs w:val="28"/>
          <w:lang w:val="en-US"/>
        </w:rPr>
        <w:t xml:space="preserve">, </w:t>
      </w:r>
      <w:proofErr w:type="spellStart"/>
      <w:r w:rsidRPr="00E66003">
        <w:rPr>
          <w:iCs/>
          <w:color w:val="000000"/>
          <w:sz w:val="28"/>
          <w:szCs w:val="28"/>
          <w:lang w:val="en-US"/>
        </w:rPr>
        <w:t>kak</w:t>
      </w:r>
      <w:proofErr w:type="spellEnd"/>
      <w:r w:rsidRPr="00E66003">
        <w:rPr>
          <w:iCs/>
          <w:color w:val="000000"/>
          <w:sz w:val="28"/>
          <w:szCs w:val="28"/>
          <w:lang w:val="en-US"/>
        </w:rPr>
        <w:t xml:space="preserve"> </w:t>
      </w:r>
      <w:proofErr w:type="spellStart"/>
      <w:r w:rsidRPr="00E66003">
        <w:rPr>
          <w:iCs/>
          <w:color w:val="000000"/>
          <w:sz w:val="28"/>
          <w:szCs w:val="28"/>
          <w:lang w:val="en-US"/>
        </w:rPr>
        <w:t>i</w:t>
      </w:r>
      <w:proofErr w:type="spellEnd"/>
      <w:r w:rsidRPr="00E66003">
        <w:rPr>
          <w:iCs/>
          <w:color w:val="000000"/>
          <w:sz w:val="28"/>
          <w:szCs w:val="28"/>
          <w:lang w:val="en-US"/>
        </w:rPr>
        <w:t xml:space="preserve"> v </w:t>
      </w:r>
      <w:proofErr w:type="spellStart"/>
      <w:r w:rsidRPr="00E66003">
        <w:rPr>
          <w:iCs/>
          <w:color w:val="000000"/>
          <w:sz w:val="28"/>
          <w:szCs w:val="28"/>
          <w:lang w:val="en-US"/>
        </w:rPr>
        <w:t>predydushhie</w:t>
      </w:r>
      <w:proofErr w:type="spellEnd"/>
      <w:r w:rsidRPr="00E66003">
        <w:rPr>
          <w:iCs/>
          <w:color w:val="000000"/>
          <w:sz w:val="28"/>
          <w:szCs w:val="28"/>
          <w:lang w:val="en-US"/>
        </w:rPr>
        <w:t xml:space="preserve"> </w:t>
      </w:r>
      <w:proofErr w:type="spellStart"/>
      <w:r w:rsidRPr="00E66003">
        <w:rPr>
          <w:iCs/>
          <w:color w:val="000000"/>
          <w:sz w:val="28"/>
          <w:szCs w:val="28"/>
          <w:lang w:val="en-US"/>
        </w:rPr>
        <w:t>gody</w:t>
      </w:r>
      <w:proofErr w:type="spellEnd"/>
      <w:r w:rsidRPr="00E66003">
        <w:rPr>
          <w:iCs/>
          <w:color w:val="000000"/>
          <w:sz w:val="28"/>
          <w:szCs w:val="28"/>
          <w:lang w:val="en-US"/>
        </w:rPr>
        <w:t xml:space="preserve">, ja </w:t>
      </w:r>
      <w:proofErr w:type="spellStart"/>
      <w:r w:rsidRPr="00E66003">
        <w:rPr>
          <w:iCs/>
          <w:color w:val="000000"/>
          <w:sz w:val="28"/>
          <w:szCs w:val="28"/>
          <w:lang w:val="en-US"/>
        </w:rPr>
        <w:t>budu</w:t>
      </w:r>
      <w:proofErr w:type="spellEnd"/>
      <w:r w:rsidRPr="00E66003">
        <w:rPr>
          <w:iCs/>
          <w:color w:val="000000"/>
          <w:sz w:val="28"/>
          <w:szCs w:val="28"/>
          <w:lang w:val="en-US"/>
        </w:rPr>
        <w:t xml:space="preserve"> </w:t>
      </w:r>
      <w:proofErr w:type="spellStart"/>
      <w:r w:rsidRPr="00E66003">
        <w:rPr>
          <w:iCs/>
          <w:color w:val="000000"/>
          <w:sz w:val="28"/>
          <w:szCs w:val="28"/>
          <w:lang w:val="en-US"/>
        </w:rPr>
        <w:t>verno</w:t>
      </w:r>
      <w:proofErr w:type="spellEnd"/>
      <w:r w:rsidRPr="00E66003">
        <w:rPr>
          <w:iCs/>
          <w:color w:val="000000"/>
          <w:sz w:val="28"/>
          <w:szCs w:val="28"/>
          <w:lang w:val="en-US"/>
        </w:rPr>
        <w:t xml:space="preserve"> </w:t>
      </w:r>
      <w:proofErr w:type="spellStart"/>
      <w:r w:rsidRPr="00E66003">
        <w:rPr>
          <w:iCs/>
          <w:color w:val="000000"/>
          <w:sz w:val="28"/>
          <w:szCs w:val="28"/>
          <w:lang w:val="en-US"/>
        </w:rPr>
        <w:t>sluzhit</w:t>
      </w:r>
      <w:proofErr w:type="spellEnd"/>
      <w:r w:rsidRPr="00E66003">
        <w:rPr>
          <w:iCs/>
          <w:color w:val="000000"/>
          <w:sz w:val="28"/>
          <w:szCs w:val="28"/>
          <w:lang w:val="en-US"/>
        </w:rPr>
        <w:t xml:space="preserve">' </w:t>
      </w:r>
      <w:proofErr w:type="spellStart"/>
      <w:r w:rsidRPr="00E66003">
        <w:rPr>
          <w:iCs/>
          <w:color w:val="000000"/>
          <w:sz w:val="28"/>
          <w:szCs w:val="28"/>
          <w:lang w:val="en-US"/>
        </w:rPr>
        <w:t>narodu</w:t>
      </w:r>
      <w:proofErr w:type="spellEnd"/>
      <w:r w:rsidRPr="00E66003">
        <w:rPr>
          <w:iCs/>
          <w:color w:val="000000"/>
          <w:sz w:val="28"/>
          <w:szCs w:val="28"/>
          <w:lang w:val="en-US"/>
        </w:rPr>
        <w:t xml:space="preserve">, </w:t>
      </w:r>
      <w:proofErr w:type="spellStart"/>
      <w:r w:rsidRPr="00E66003">
        <w:rPr>
          <w:iCs/>
          <w:color w:val="000000"/>
          <w:sz w:val="28"/>
          <w:szCs w:val="28"/>
          <w:lang w:val="en-US"/>
        </w:rPr>
        <w:t>zashhishhat</w:t>
      </w:r>
      <w:proofErr w:type="spellEnd"/>
      <w:r w:rsidRPr="00E66003">
        <w:rPr>
          <w:iCs/>
          <w:color w:val="000000"/>
          <w:sz w:val="28"/>
          <w:szCs w:val="28"/>
          <w:lang w:val="en-US"/>
        </w:rPr>
        <w:t xml:space="preserve">' </w:t>
      </w:r>
      <w:proofErr w:type="spellStart"/>
      <w:r w:rsidRPr="00E66003">
        <w:rPr>
          <w:iCs/>
          <w:color w:val="000000"/>
          <w:sz w:val="28"/>
          <w:szCs w:val="28"/>
          <w:lang w:val="en-US"/>
        </w:rPr>
        <w:t>stranu</w:t>
      </w:r>
      <w:proofErr w:type="spellEnd"/>
      <w:r w:rsidRPr="00E66003">
        <w:rPr>
          <w:iCs/>
          <w:color w:val="000000"/>
          <w:sz w:val="28"/>
          <w:szCs w:val="28"/>
          <w:lang w:val="en-US"/>
        </w:rPr>
        <w:t xml:space="preserve">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blagosostojanie</w:t>
      </w:r>
      <w:proofErr w:type="spellEnd"/>
      <w:r w:rsidRPr="00E66003">
        <w:rPr>
          <w:iCs/>
          <w:color w:val="000000"/>
          <w:sz w:val="28"/>
          <w:szCs w:val="28"/>
          <w:lang w:val="en-US"/>
        </w:rPr>
        <w:t xml:space="preserve"> </w:t>
      </w:r>
      <w:proofErr w:type="spellStart"/>
      <w:r w:rsidRPr="00E66003">
        <w:rPr>
          <w:iCs/>
          <w:color w:val="000000"/>
          <w:sz w:val="28"/>
          <w:szCs w:val="28"/>
          <w:lang w:val="en-US"/>
        </w:rPr>
        <w:t>vseh</w:t>
      </w:r>
      <w:proofErr w:type="spellEnd"/>
      <w:r w:rsidRPr="00E66003">
        <w:rPr>
          <w:iCs/>
          <w:color w:val="000000"/>
          <w:sz w:val="28"/>
          <w:szCs w:val="28"/>
          <w:lang w:val="en-US"/>
        </w:rPr>
        <w:t xml:space="preserve"> </w:t>
      </w:r>
      <w:proofErr w:type="spellStart"/>
      <w:r w:rsidRPr="00E66003">
        <w:rPr>
          <w:iCs/>
          <w:color w:val="000000"/>
          <w:sz w:val="28"/>
          <w:szCs w:val="28"/>
          <w:lang w:val="en-US"/>
        </w:rPr>
        <w:t>nashih</w:t>
      </w:r>
      <w:proofErr w:type="spellEnd"/>
      <w:r w:rsidRPr="00E66003">
        <w:rPr>
          <w:iCs/>
          <w:color w:val="000000"/>
          <w:sz w:val="28"/>
          <w:szCs w:val="28"/>
          <w:lang w:val="en-US"/>
        </w:rPr>
        <w:t xml:space="preserve"> </w:t>
      </w:r>
      <w:proofErr w:type="spellStart"/>
      <w:r w:rsidRPr="00E66003">
        <w:rPr>
          <w:iCs/>
          <w:color w:val="000000"/>
          <w:sz w:val="28"/>
          <w:szCs w:val="28"/>
          <w:lang w:val="en-US"/>
        </w:rPr>
        <w:t>grazhdan</w:t>
      </w:r>
      <w:proofErr w:type="spellEnd"/>
      <w:r w:rsidRPr="00E66003">
        <w:rPr>
          <w:iCs/>
          <w:color w:val="000000"/>
          <w:sz w:val="28"/>
          <w:szCs w:val="28"/>
          <w:lang w:val="en-US"/>
        </w:rPr>
        <w:t xml:space="preserve">, </w:t>
      </w:r>
      <w:proofErr w:type="spellStart"/>
      <w:r w:rsidRPr="00E66003">
        <w:rPr>
          <w:iCs/>
          <w:color w:val="000000"/>
          <w:sz w:val="28"/>
          <w:szCs w:val="28"/>
          <w:lang w:val="en-US"/>
        </w:rPr>
        <w:t>budu</w:t>
      </w:r>
      <w:proofErr w:type="spellEnd"/>
      <w:r w:rsidRPr="00E66003">
        <w:rPr>
          <w:iCs/>
          <w:color w:val="000000"/>
          <w:sz w:val="28"/>
          <w:szCs w:val="28"/>
          <w:lang w:val="en-US"/>
        </w:rPr>
        <w:t xml:space="preserve"> </w:t>
      </w:r>
      <w:proofErr w:type="spellStart"/>
      <w:r w:rsidRPr="00E66003">
        <w:rPr>
          <w:iCs/>
          <w:color w:val="000000"/>
          <w:sz w:val="28"/>
          <w:szCs w:val="28"/>
          <w:lang w:val="en-US"/>
        </w:rPr>
        <w:t>otstaivat</w:t>
      </w:r>
      <w:proofErr w:type="spellEnd"/>
      <w:r w:rsidRPr="00E66003">
        <w:rPr>
          <w:iCs/>
          <w:color w:val="000000"/>
          <w:sz w:val="28"/>
          <w:szCs w:val="28"/>
          <w:lang w:val="en-US"/>
        </w:rPr>
        <w:t xml:space="preserve">' nashi </w:t>
      </w:r>
      <w:proofErr w:type="spellStart"/>
      <w:r w:rsidRPr="00E66003">
        <w:rPr>
          <w:iCs/>
          <w:color w:val="000000"/>
          <w:sz w:val="28"/>
          <w:szCs w:val="28"/>
          <w:lang w:val="en-US"/>
        </w:rPr>
        <w:t>vysshie</w:t>
      </w:r>
      <w:proofErr w:type="spellEnd"/>
      <w:r w:rsidRPr="00E66003">
        <w:rPr>
          <w:iCs/>
          <w:color w:val="000000"/>
          <w:sz w:val="28"/>
          <w:szCs w:val="28"/>
          <w:lang w:val="en-US"/>
        </w:rPr>
        <w:t xml:space="preserve"> </w:t>
      </w:r>
      <w:proofErr w:type="spellStart"/>
      <w:r w:rsidRPr="00E66003">
        <w:rPr>
          <w:iCs/>
          <w:color w:val="000000"/>
          <w:sz w:val="28"/>
          <w:szCs w:val="28"/>
          <w:lang w:val="en-US"/>
        </w:rPr>
        <w:t>nacional'nye</w:t>
      </w:r>
      <w:proofErr w:type="spellEnd"/>
      <w:r w:rsidRPr="00E66003">
        <w:rPr>
          <w:iCs/>
          <w:color w:val="000000"/>
          <w:sz w:val="28"/>
          <w:szCs w:val="28"/>
          <w:lang w:val="en-US"/>
        </w:rPr>
        <w:t xml:space="preserve"> </w:t>
      </w:r>
      <w:proofErr w:type="spellStart"/>
      <w:r w:rsidRPr="00E66003">
        <w:rPr>
          <w:iCs/>
          <w:color w:val="000000"/>
          <w:sz w:val="28"/>
          <w:szCs w:val="28"/>
          <w:lang w:val="en-US"/>
        </w:rPr>
        <w:t>interesy</w:t>
      </w:r>
      <w:proofErr w:type="spellEnd"/>
      <w:r w:rsidRPr="00E66003">
        <w:rPr>
          <w:iCs/>
          <w:color w:val="000000"/>
          <w:sz w:val="28"/>
          <w:szCs w:val="28"/>
          <w:lang w:val="en-US"/>
        </w:rPr>
        <w:t>”</w:t>
      </w:r>
      <w:r w:rsidRPr="00E66003">
        <w:rPr>
          <w:color w:val="000000"/>
          <w:sz w:val="28"/>
          <w:szCs w:val="28"/>
          <w:lang w:val="en-US"/>
        </w:rPr>
        <w:t xml:space="preserve"> (quoted from N. Nazarbayev’s Inaugural Address, 2015)</w:t>
      </w:r>
      <w:r w:rsidRPr="00E66003">
        <w:rPr>
          <w:iCs/>
          <w:color w:val="000000"/>
          <w:sz w:val="28"/>
          <w:szCs w:val="28"/>
          <w:lang w:val="en-US"/>
        </w:rPr>
        <w:t xml:space="preserve">. </w:t>
      </w:r>
    </w:p>
    <w:p w14:paraId="1731A04B" w14:textId="77777777" w:rsidR="004B5255" w:rsidRPr="00E66003" w:rsidRDefault="004B5255" w:rsidP="00B759A0">
      <w:pPr>
        <w:widowControl w:val="0"/>
        <w:ind w:left="567" w:right="566" w:firstLine="567"/>
        <w:jc w:val="both"/>
        <w:rPr>
          <w:iCs/>
          <w:color w:val="000000"/>
          <w:sz w:val="28"/>
          <w:szCs w:val="28"/>
          <w:lang w:val="en-US"/>
        </w:rPr>
      </w:pPr>
      <w:r w:rsidRPr="00E66003">
        <w:rPr>
          <w:iCs/>
          <w:color w:val="000000"/>
          <w:sz w:val="28"/>
          <w:szCs w:val="28"/>
          <w:lang w:val="en-US"/>
        </w:rPr>
        <w:t>“And now I want to say with all responsibility that, as in previous years I will faithfully serve the people, protect the country and the welfare of all our citizens, I will defend our supreme national interests”.</w:t>
      </w:r>
    </w:p>
    <w:p w14:paraId="65DF14D7" w14:textId="77777777" w:rsidR="004B5255" w:rsidRPr="00E66003" w:rsidRDefault="004B5255" w:rsidP="00B759A0">
      <w:pPr>
        <w:widowControl w:val="0"/>
        <w:ind w:firstLine="567"/>
        <w:jc w:val="both"/>
        <w:rPr>
          <w:color w:val="000000"/>
          <w:sz w:val="28"/>
          <w:szCs w:val="28"/>
          <w:lang w:val="en-US"/>
        </w:rPr>
      </w:pPr>
    </w:p>
    <w:p w14:paraId="3A2F73C4" w14:textId="77777777" w:rsidR="004B5255" w:rsidRPr="00E66003" w:rsidRDefault="004B5255" w:rsidP="00B759A0">
      <w:pPr>
        <w:widowControl w:val="0"/>
        <w:ind w:firstLine="567"/>
        <w:jc w:val="both"/>
        <w:rPr>
          <w:color w:val="000000"/>
          <w:sz w:val="28"/>
          <w:szCs w:val="28"/>
          <w:lang w:val="en-US"/>
        </w:rPr>
      </w:pPr>
      <w:r w:rsidRPr="00E66003">
        <w:rPr>
          <w:color w:val="000000"/>
          <w:sz w:val="28"/>
          <w:szCs w:val="28"/>
          <w:lang w:val="en-US"/>
        </w:rPr>
        <w:t xml:space="preserve">The personal pronoun "I" also serves as an indicator of this thesis, as it signifies the moment when the president personally assumes the responsibilities of the country's highest office. The usage of the singular personal pronoun is closely related to the oath of office, recited by the president on the day of Inauguration.  </w:t>
      </w:r>
    </w:p>
    <w:p w14:paraId="4979031D" w14:textId="77777777" w:rsidR="004B5255" w:rsidRPr="00E66003" w:rsidRDefault="004B5255" w:rsidP="00B759A0">
      <w:pPr>
        <w:widowControl w:val="0"/>
        <w:ind w:firstLine="567"/>
        <w:jc w:val="both"/>
        <w:rPr>
          <w:color w:val="000000"/>
          <w:sz w:val="28"/>
          <w:szCs w:val="28"/>
          <w:lang w:val="en-US"/>
        </w:rPr>
      </w:pPr>
      <w:r w:rsidRPr="00E66003">
        <w:rPr>
          <w:color w:val="000000"/>
          <w:sz w:val="28"/>
          <w:szCs w:val="28"/>
          <w:lang w:val="en-US"/>
        </w:rPr>
        <w:t>For instance, the oath in the Inaugural Address of President Nazarbayev is pictured as a commitment to uphold the Constitution, laws, and national values, while highlighting a strong connection to the nation's history:</w:t>
      </w:r>
    </w:p>
    <w:p w14:paraId="4279525E" w14:textId="77777777" w:rsidR="004B5255" w:rsidRPr="00E66003" w:rsidRDefault="004B5255" w:rsidP="00B759A0">
      <w:pPr>
        <w:widowControl w:val="0"/>
        <w:ind w:firstLine="567"/>
        <w:jc w:val="both"/>
        <w:rPr>
          <w:color w:val="000000"/>
          <w:sz w:val="28"/>
          <w:szCs w:val="28"/>
          <w:lang w:val="en-US"/>
        </w:rPr>
      </w:pPr>
    </w:p>
    <w:p w14:paraId="4359AA07" w14:textId="77777777" w:rsidR="004B5255" w:rsidRPr="00E66003" w:rsidRDefault="004B5255" w:rsidP="00B759A0">
      <w:pPr>
        <w:widowControl w:val="0"/>
        <w:ind w:left="567" w:right="566" w:firstLine="567"/>
        <w:jc w:val="both"/>
        <w:rPr>
          <w:iCs/>
          <w:color w:val="000000"/>
          <w:sz w:val="28"/>
          <w:szCs w:val="28"/>
          <w:lang w:val="en-US"/>
        </w:rPr>
      </w:pPr>
      <w:r w:rsidRPr="00E66003">
        <w:rPr>
          <w:iCs/>
          <w:color w:val="000000"/>
          <w:sz w:val="28"/>
          <w:szCs w:val="28"/>
          <w:lang w:val="en-US"/>
        </w:rPr>
        <w:t xml:space="preserve">“Ja </w:t>
      </w:r>
      <w:proofErr w:type="spellStart"/>
      <w:r w:rsidRPr="00E66003">
        <w:rPr>
          <w:iCs/>
          <w:color w:val="000000"/>
          <w:sz w:val="28"/>
          <w:szCs w:val="28"/>
          <w:lang w:val="en-US"/>
        </w:rPr>
        <w:t>tol'ko</w:t>
      </w:r>
      <w:proofErr w:type="spellEnd"/>
      <w:r w:rsidRPr="00E66003">
        <w:rPr>
          <w:iCs/>
          <w:color w:val="000000"/>
          <w:sz w:val="28"/>
          <w:szCs w:val="28"/>
          <w:lang w:val="en-US"/>
        </w:rPr>
        <w:t xml:space="preserve"> </w:t>
      </w:r>
      <w:proofErr w:type="spellStart"/>
      <w:r w:rsidRPr="00E66003">
        <w:rPr>
          <w:iCs/>
          <w:color w:val="000000"/>
          <w:sz w:val="28"/>
          <w:szCs w:val="28"/>
          <w:lang w:val="en-US"/>
        </w:rPr>
        <w:t>chto</w:t>
      </w:r>
      <w:proofErr w:type="spellEnd"/>
      <w:r w:rsidRPr="00E66003">
        <w:rPr>
          <w:iCs/>
          <w:color w:val="000000"/>
          <w:sz w:val="28"/>
          <w:szCs w:val="28"/>
          <w:lang w:val="en-US"/>
        </w:rPr>
        <w:t xml:space="preserve"> </w:t>
      </w:r>
      <w:proofErr w:type="spellStart"/>
      <w:r w:rsidRPr="00E66003">
        <w:rPr>
          <w:iCs/>
          <w:color w:val="000000"/>
          <w:sz w:val="28"/>
          <w:szCs w:val="28"/>
          <w:lang w:val="en-US"/>
        </w:rPr>
        <w:t>prinjal</w:t>
      </w:r>
      <w:proofErr w:type="spellEnd"/>
      <w:r w:rsidRPr="00E66003">
        <w:rPr>
          <w:iCs/>
          <w:color w:val="000000"/>
          <w:sz w:val="28"/>
          <w:szCs w:val="28"/>
          <w:lang w:val="en-US"/>
        </w:rPr>
        <w:t xml:space="preserve"> </w:t>
      </w:r>
      <w:proofErr w:type="spellStart"/>
      <w:r w:rsidRPr="00E66003">
        <w:rPr>
          <w:iCs/>
          <w:color w:val="000000"/>
          <w:sz w:val="28"/>
          <w:szCs w:val="28"/>
          <w:lang w:val="en-US"/>
        </w:rPr>
        <w:t>prisjagu</w:t>
      </w:r>
      <w:proofErr w:type="spellEnd"/>
      <w:r w:rsidRPr="00E66003">
        <w:rPr>
          <w:iCs/>
          <w:color w:val="000000"/>
          <w:sz w:val="28"/>
          <w:szCs w:val="28"/>
          <w:lang w:val="en-US"/>
        </w:rPr>
        <w:t xml:space="preserve"> </w:t>
      </w:r>
      <w:proofErr w:type="spellStart"/>
      <w:r w:rsidRPr="00E66003">
        <w:rPr>
          <w:iCs/>
          <w:color w:val="000000"/>
          <w:sz w:val="28"/>
          <w:szCs w:val="28"/>
          <w:lang w:val="en-US"/>
        </w:rPr>
        <w:t>Prezidenta</w:t>
      </w:r>
      <w:proofErr w:type="spellEnd"/>
      <w:r w:rsidRPr="00E66003">
        <w:rPr>
          <w:iCs/>
          <w:color w:val="000000"/>
          <w:sz w:val="28"/>
          <w:szCs w:val="28"/>
          <w:lang w:val="en-US"/>
        </w:rPr>
        <w:t xml:space="preserve"> </w:t>
      </w:r>
      <w:proofErr w:type="spellStart"/>
      <w:r w:rsidRPr="00E66003">
        <w:rPr>
          <w:iCs/>
          <w:color w:val="000000"/>
          <w:sz w:val="28"/>
          <w:szCs w:val="28"/>
          <w:lang w:val="en-US"/>
        </w:rPr>
        <w:t>Respubliki</w:t>
      </w:r>
      <w:proofErr w:type="spellEnd"/>
      <w:r w:rsidRPr="00E66003">
        <w:rPr>
          <w:iCs/>
          <w:color w:val="000000"/>
          <w:sz w:val="28"/>
          <w:szCs w:val="28"/>
          <w:lang w:val="en-US"/>
        </w:rPr>
        <w:t xml:space="preserve"> </w:t>
      </w:r>
      <w:proofErr w:type="spellStart"/>
      <w:r w:rsidRPr="00E66003">
        <w:rPr>
          <w:iCs/>
          <w:color w:val="000000"/>
          <w:sz w:val="28"/>
          <w:szCs w:val="28"/>
          <w:lang w:val="en-US"/>
        </w:rPr>
        <w:t>Kazahstan</w:t>
      </w:r>
      <w:proofErr w:type="spellEnd"/>
      <w:r w:rsidRPr="00E66003">
        <w:rPr>
          <w:iCs/>
          <w:color w:val="000000"/>
          <w:sz w:val="28"/>
          <w:szCs w:val="28"/>
          <w:lang w:val="en-US"/>
        </w:rPr>
        <w:t xml:space="preserve">. Ja </w:t>
      </w:r>
      <w:proofErr w:type="spellStart"/>
      <w:r w:rsidRPr="00E66003">
        <w:rPr>
          <w:iCs/>
          <w:color w:val="000000"/>
          <w:sz w:val="28"/>
          <w:szCs w:val="28"/>
          <w:lang w:val="en-US"/>
        </w:rPr>
        <w:t>pokljalsja</w:t>
      </w:r>
      <w:proofErr w:type="spellEnd"/>
      <w:r w:rsidRPr="00E66003">
        <w:rPr>
          <w:iCs/>
          <w:color w:val="000000"/>
          <w:sz w:val="28"/>
          <w:szCs w:val="28"/>
          <w:lang w:val="en-US"/>
        </w:rPr>
        <w:t xml:space="preserve"> </w:t>
      </w:r>
      <w:proofErr w:type="spellStart"/>
      <w:r w:rsidRPr="00E66003">
        <w:rPr>
          <w:iCs/>
          <w:color w:val="000000"/>
          <w:sz w:val="28"/>
          <w:szCs w:val="28"/>
          <w:lang w:val="en-US"/>
        </w:rPr>
        <w:t>sobljudat</w:t>
      </w:r>
      <w:proofErr w:type="spellEnd"/>
      <w:r w:rsidRPr="00E66003">
        <w:rPr>
          <w:iCs/>
          <w:color w:val="000000"/>
          <w:sz w:val="28"/>
          <w:szCs w:val="28"/>
          <w:lang w:val="en-US"/>
        </w:rPr>
        <w:t xml:space="preserve">' </w:t>
      </w:r>
      <w:proofErr w:type="spellStart"/>
      <w:r w:rsidRPr="00E66003">
        <w:rPr>
          <w:iCs/>
          <w:color w:val="000000"/>
          <w:sz w:val="28"/>
          <w:szCs w:val="28"/>
          <w:lang w:val="en-US"/>
        </w:rPr>
        <w:t>nashu</w:t>
      </w:r>
      <w:proofErr w:type="spellEnd"/>
      <w:r w:rsidRPr="00E66003">
        <w:rPr>
          <w:iCs/>
          <w:color w:val="000000"/>
          <w:sz w:val="28"/>
          <w:szCs w:val="28"/>
          <w:lang w:val="en-US"/>
        </w:rPr>
        <w:t xml:space="preserve"> </w:t>
      </w:r>
      <w:proofErr w:type="spellStart"/>
      <w:r w:rsidRPr="00E66003">
        <w:rPr>
          <w:iCs/>
          <w:color w:val="000000"/>
          <w:sz w:val="28"/>
          <w:szCs w:val="28"/>
          <w:lang w:val="en-US"/>
        </w:rPr>
        <w:t>Konstituciju</w:t>
      </w:r>
      <w:proofErr w:type="spellEnd"/>
      <w:r w:rsidRPr="00E66003">
        <w:rPr>
          <w:iCs/>
          <w:color w:val="000000"/>
          <w:sz w:val="28"/>
          <w:szCs w:val="28"/>
          <w:lang w:val="en-US"/>
        </w:rPr>
        <w:t xml:space="preserve">, nashi </w:t>
      </w:r>
      <w:proofErr w:type="spellStart"/>
      <w:r w:rsidRPr="00E66003">
        <w:rPr>
          <w:iCs/>
          <w:color w:val="000000"/>
          <w:sz w:val="28"/>
          <w:szCs w:val="28"/>
          <w:lang w:val="en-US"/>
        </w:rPr>
        <w:t>zakony</w:t>
      </w:r>
      <w:proofErr w:type="spellEnd"/>
      <w:r w:rsidRPr="00E66003">
        <w:rPr>
          <w:iCs/>
          <w:color w:val="000000"/>
          <w:sz w:val="28"/>
          <w:szCs w:val="28"/>
          <w:lang w:val="en-US"/>
        </w:rPr>
        <w:t xml:space="preserve">, </w:t>
      </w:r>
      <w:proofErr w:type="spellStart"/>
      <w:r w:rsidRPr="00E66003">
        <w:rPr>
          <w:iCs/>
          <w:color w:val="000000"/>
          <w:sz w:val="28"/>
          <w:szCs w:val="28"/>
          <w:lang w:val="en-US"/>
        </w:rPr>
        <w:t>nashu</w:t>
      </w:r>
      <w:proofErr w:type="spellEnd"/>
      <w:r w:rsidRPr="00E66003">
        <w:rPr>
          <w:iCs/>
          <w:color w:val="000000"/>
          <w:sz w:val="28"/>
          <w:szCs w:val="28"/>
          <w:lang w:val="en-US"/>
        </w:rPr>
        <w:t xml:space="preserve"> </w:t>
      </w:r>
      <w:proofErr w:type="spellStart"/>
      <w:r w:rsidRPr="00E66003">
        <w:rPr>
          <w:iCs/>
          <w:color w:val="000000"/>
          <w:sz w:val="28"/>
          <w:szCs w:val="28"/>
          <w:lang w:val="en-US"/>
        </w:rPr>
        <w:t>nacional'nuju</w:t>
      </w:r>
      <w:proofErr w:type="spellEnd"/>
      <w:r w:rsidRPr="00E66003">
        <w:rPr>
          <w:iCs/>
          <w:color w:val="000000"/>
          <w:sz w:val="28"/>
          <w:szCs w:val="28"/>
          <w:lang w:val="en-US"/>
        </w:rPr>
        <w:t xml:space="preserve"> chest'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dostoinstvo</w:t>
      </w:r>
      <w:proofErr w:type="spellEnd"/>
      <w:r w:rsidRPr="00E66003">
        <w:rPr>
          <w:iCs/>
          <w:color w:val="000000"/>
          <w:sz w:val="28"/>
          <w:szCs w:val="28"/>
          <w:lang w:val="en-US"/>
        </w:rPr>
        <w:t xml:space="preserve">. I ja </w:t>
      </w:r>
      <w:proofErr w:type="spellStart"/>
      <w:r w:rsidRPr="00E66003">
        <w:rPr>
          <w:iCs/>
          <w:color w:val="000000"/>
          <w:sz w:val="28"/>
          <w:szCs w:val="28"/>
          <w:lang w:val="en-US"/>
        </w:rPr>
        <w:t>nikogda</w:t>
      </w:r>
      <w:proofErr w:type="spellEnd"/>
      <w:r w:rsidRPr="00E66003">
        <w:rPr>
          <w:iCs/>
          <w:color w:val="000000"/>
          <w:sz w:val="28"/>
          <w:szCs w:val="28"/>
          <w:lang w:val="en-US"/>
        </w:rPr>
        <w:t xml:space="preserve"> ne </w:t>
      </w:r>
      <w:proofErr w:type="spellStart"/>
      <w:r w:rsidRPr="00E66003">
        <w:rPr>
          <w:iCs/>
          <w:color w:val="000000"/>
          <w:sz w:val="28"/>
          <w:szCs w:val="28"/>
          <w:lang w:val="en-US"/>
        </w:rPr>
        <w:t>narushu</w:t>
      </w:r>
      <w:proofErr w:type="spellEnd"/>
      <w:r w:rsidRPr="00E66003">
        <w:rPr>
          <w:iCs/>
          <w:color w:val="000000"/>
          <w:sz w:val="28"/>
          <w:szCs w:val="28"/>
          <w:lang w:val="en-US"/>
        </w:rPr>
        <w:t xml:space="preserve"> </w:t>
      </w:r>
      <w:proofErr w:type="spellStart"/>
      <w:r w:rsidRPr="00E66003">
        <w:rPr>
          <w:iCs/>
          <w:color w:val="000000"/>
          <w:sz w:val="28"/>
          <w:szCs w:val="28"/>
          <w:lang w:val="en-US"/>
        </w:rPr>
        <w:t>jetu</w:t>
      </w:r>
      <w:proofErr w:type="spellEnd"/>
      <w:r w:rsidRPr="00E66003">
        <w:rPr>
          <w:iCs/>
          <w:color w:val="000000"/>
          <w:sz w:val="28"/>
          <w:szCs w:val="28"/>
          <w:lang w:val="en-US"/>
        </w:rPr>
        <w:t xml:space="preserve"> </w:t>
      </w:r>
      <w:proofErr w:type="spellStart"/>
      <w:r w:rsidRPr="00E66003">
        <w:rPr>
          <w:iCs/>
          <w:color w:val="000000"/>
          <w:sz w:val="28"/>
          <w:szCs w:val="28"/>
          <w:lang w:val="en-US"/>
        </w:rPr>
        <w:t>kljatvu</w:t>
      </w:r>
      <w:proofErr w:type="spellEnd"/>
      <w:r w:rsidRPr="00E66003">
        <w:rPr>
          <w:iCs/>
          <w:color w:val="000000"/>
          <w:sz w:val="28"/>
          <w:szCs w:val="28"/>
          <w:lang w:val="en-US"/>
        </w:rPr>
        <w:t xml:space="preserve">. </w:t>
      </w:r>
      <w:proofErr w:type="spellStart"/>
      <w:r w:rsidRPr="00E66003">
        <w:rPr>
          <w:iCs/>
          <w:color w:val="000000"/>
          <w:sz w:val="28"/>
          <w:szCs w:val="28"/>
          <w:lang w:val="en-US"/>
        </w:rPr>
        <w:t>Cherpaja</w:t>
      </w:r>
      <w:proofErr w:type="spellEnd"/>
      <w:r w:rsidRPr="00E66003">
        <w:rPr>
          <w:iCs/>
          <w:color w:val="000000"/>
          <w:sz w:val="28"/>
          <w:szCs w:val="28"/>
          <w:lang w:val="en-US"/>
        </w:rPr>
        <w:t xml:space="preserve"> </w:t>
      </w:r>
      <w:proofErr w:type="spellStart"/>
      <w:r w:rsidRPr="00E66003">
        <w:rPr>
          <w:iCs/>
          <w:color w:val="000000"/>
          <w:sz w:val="28"/>
          <w:szCs w:val="28"/>
          <w:lang w:val="en-US"/>
        </w:rPr>
        <w:t>silu</w:t>
      </w:r>
      <w:proofErr w:type="spellEnd"/>
      <w:r w:rsidRPr="00E66003">
        <w:rPr>
          <w:iCs/>
          <w:color w:val="000000"/>
          <w:sz w:val="28"/>
          <w:szCs w:val="28"/>
          <w:lang w:val="en-US"/>
        </w:rPr>
        <w:t xml:space="preserve"> v </w:t>
      </w:r>
      <w:proofErr w:type="spellStart"/>
      <w:r w:rsidRPr="00E66003">
        <w:rPr>
          <w:iCs/>
          <w:color w:val="000000"/>
          <w:sz w:val="28"/>
          <w:szCs w:val="28"/>
          <w:lang w:val="en-US"/>
        </w:rPr>
        <w:t>nashem</w:t>
      </w:r>
      <w:proofErr w:type="spellEnd"/>
      <w:r w:rsidRPr="00E66003">
        <w:rPr>
          <w:iCs/>
          <w:color w:val="000000"/>
          <w:sz w:val="28"/>
          <w:szCs w:val="28"/>
          <w:lang w:val="en-US"/>
        </w:rPr>
        <w:t xml:space="preserve"> </w:t>
      </w:r>
      <w:proofErr w:type="spellStart"/>
      <w:r w:rsidRPr="00E66003">
        <w:rPr>
          <w:iCs/>
          <w:color w:val="000000"/>
          <w:sz w:val="28"/>
          <w:szCs w:val="28"/>
          <w:lang w:val="en-US"/>
        </w:rPr>
        <w:t>slavnom</w:t>
      </w:r>
      <w:proofErr w:type="spellEnd"/>
      <w:r w:rsidRPr="00E66003">
        <w:rPr>
          <w:iCs/>
          <w:color w:val="000000"/>
          <w:sz w:val="28"/>
          <w:szCs w:val="28"/>
          <w:lang w:val="en-US"/>
        </w:rPr>
        <w:t xml:space="preserve"> </w:t>
      </w:r>
      <w:proofErr w:type="spellStart"/>
      <w:r w:rsidRPr="00E66003">
        <w:rPr>
          <w:iCs/>
          <w:color w:val="000000"/>
          <w:sz w:val="28"/>
          <w:szCs w:val="28"/>
          <w:lang w:val="en-US"/>
        </w:rPr>
        <w:t>proshlom</w:t>
      </w:r>
      <w:proofErr w:type="spellEnd"/>
      <w:r w:rsidRPr="00E66003">
        <w:rPr>
          <w:iCs/>
          <w:color w:val="000000"/>
          <w:sz w:val="28"/>
          <w:szCs w:val="28"/>
          <w:lang w:val="en-US"/>
        </w:rPr>
        <w:t xml:space="preserve">, my </w:t>
      </w:r>
      <w:proofErr w:type="spellStart"/>
      <w:r w:rsidRPr="00E66003">
        <w:rPr>
          <w:iCs/>
          <w:color w:val="000000"/>
          <w:sz w:val="28"/>
          <w:szCs w:val="28"/>
          <w:lang w:val="en-US"/>
        </w:rPr>
        <w:t>tverdo</w:t>
      </w:r>
      <w:proofErr w:type="spellEnd"/>
      <w:r w:rsidRPr="00E66003">
        <w:rPr>
          <w:iCs/>
          <w:color w:val="000000"/>
          <w:sz w:val="28"/>
          <w:szCs w:val="28"/>
          <w:lang w:val="en-US"/>
        </w:rPr>
        <w:t xml:space="preserve"> </w:t>
      </w:r>
      <w:proofErr w:type="spellStart"/>
      <w:r w:rsidRPr="00E66003">
        <w:rPr>
          <w:iCs/>
          <w:color w:val="000000"/>
          <w:sz w:val="28"/>
          <w:szCs w:val="28"/>
          <w:lang w:val="en-US"/>
        </w:rPr>
        <w:t>shagnem</w:t>
      </w:r>
      <w:proofErr w:type="spellEnd"/>
      <w:r w:rsidRPr="00E66003">
        <w:rPr>
          <w:iCs/>
          <w:color w:val="000000"/>
          <w:sz w:val="28"/>
          <w:szCs w:val="28"/>
          <w:lang w:val="en-US"/>
        </w:rPr>
        <w:t xml:space="preserve"> v </w:t>
      </w:r>
      <w:proofErr w:type="spellStart"/>
      <w:r w:rsidRPr="00E66003">
        <w:rPr>
          <w:iCs/>
          <w:color w:val="000000"/>
          <w:sz w:val="28"/>
          <w:szCs w:val="28"/>
          <w:lang w:val="en-US"/>
        </w:rPr>
        <w:t>novoe</w:t>
      </w:r>
      <w:proofErr w:type="spellEnd"/>
      <w:r w:rsidRPr="00E66003">
        <w:rPr>
          <w:iCs/>
          <w:color w:val="000000"/>
          <w:sz w:val="28"/>
          <w:szCs w:val="28"/>
          <w:lang w:val="en-US"/>
        </w:rPr>
        <w:t xml:space="preserve"> </w:t>
      </w:r>
      <w:proofErr w:type="spellStart"/>
      <w:r w:rsidRPr="00E66003">
        <w:rPr>
          <w:iCs/>
          <w:color w:val="000000"/>
          <w:sz w:val="28"/>
          <w:szCs w:val="28"/>
          <w:lang w:val="en-US"/>
        </w:rPr>
        <w:t>stoletie</w:t>
      </w:r>
      <w:proofErr w:type="spellEnd"/>
      <w:r w:rsidRPr="00E66003">
        <w:rPr>
          <w:iCs/>
          <w:color w:val="000000"/>
          <w:sz w:val="28"/>
          <w:szCs w:val="28"/>
          <w:lang w:val="en-US"/>
        </w:rPr>
        <w:t>”</w:t>
      </w:r>
      <w:r w:rsidRPr="00E66003">
        <w:rPr>
          <w:color w:val="000000"/>
          <w:sz w:val="28"/>
          <w:szCs w:val="28"/>
          <w:lang w:val="en-US"/>
        </w:rPr>
        <w:t xml:space="preserve"> (quoted from</w:t>
      </w:r>
      <w:r w:rsidRPr="00E66003">
        <w:rPr>
          <w:iCs/>
          <w:color w:val="000000"/>
          <w:sz w:val="28"/>
          <w:szCs w:val="28"/>
          <w:lang w:val="en-US"/>
        </w:rPr>
        <w:t xml:space="preserve"> </w:t>
      </w:r>
      <w:r w:rsidRPr="00E66003">
        <w:rPr>
          <w:color w:val="000000"/>
          <w:sz w:val="28"/>
          <w:szCs w:val="28"/>
          <w:lang w:val="en-US"/>
        </w:rPr>
        <w:t>N. Nazarbayev’s Inaugural Address, 1999)</w:t>
      </w:r>
    </w:p>
    <w:p w14:paraId="61DCAC20" w14:textId="77777777" w:rsidR="004B5255" w:rsidRPr="00E66003" w:rsidRDefault="004B5255" w:rsidP="00B759A0">
      <w:pPr>
        <w:widowControl w:val="0"/>
        <w:ind w:left="567" w:right="566" w:firstLine="567"/>
        <w:jc w:val="both"/>
        <w:rPr>
          <w:iCs/>
          <w:color w:val="000000"/>
          <w:sz w:val="28"/>
          <w:szCs w:val="28"/>
          <w:lang w:val="en-US"/>
        </w:rPr>
      </w:pPr>
      <w:r w:rsidRPr="00E66003">
        <w:rPr>
          <w:color w:val="000000"/>
          <w:sz w:val="28"/>
          <w:szCs w:val="28"/>
          <w:lang w:val="en-US"/>
        </w:rPr>
        <w:t>.</w:t>
      </w:r>
    </w:p>
    <w:p w14:paraId="69C442CE" w14:textId="77777777" w:rsidR="004B5255" w:rsidRPr="00E66003" w:rsidRDefault="004B5255" w:rsidP="00B759A0">
      <w:pPr>
        <w:widowControl w:val="0"/>
        <w:ind w:left="567" w:right="566" w:firstLine="567"/>
        <w:jc w:val="both"/>
        <w:rPr>
          <w:iCs/>
          <w:color w:val="000000"/>
          <w:sz w:val="28"/>
          <w:szCs w:val="28"/>
          <w:lang w:val="en-US"/>
        </w:rPr>
      </w:pPr>
      <w:r w:rsidRPr="00E66003">
        <w:rPr>
          <w:iCs/>
          <w:color w:val="000000"/>
          <w:sz w:val="28"/>
          <w:szCs w:val="28"/>
          <w:lang w:val="en-US"/>
        </w:rPr>
        <w:lastRenderedPageBreak/>
        <w:t>“I just took the oath of the President of the Republic of Kazakhstan. I swore to observe our Constitution, our laws, our national honor and dignity. And I will never break this oath. Drawing strength in our glorious past, we will take a firm step towards a new century”.</w:t>
      </w:r>
    </w:p>
    <w:p w14:paraId="2943CA5B" w14:textId="77777777" w:rsidR="004B5255" w:rsidRPr="00E66003" w:rsidRDefault="004B5255" w:rsidP="00B759A0">
      <w:pPr>
        <w:widowControl w:val="0"/>
        <w:ind w:left="567" w:right="566"/>
        <w:jc w:val="both"/>
        <w:rPr>
          <w:i/>
          <w:iCs/>
          <w:color w:val="000000"/>
          <w:sz w:val="28"/>
          <w:szCs w:val="28"/>
          <w:lang w:val="en-US"/>
        </w:rPr>
      </w:pPr>
    </w:p>
    <w:p w14:paraId="28B6BFA7" w14:textId="77777777" w:rsidR="004B5255" w:rsidRPr="00E66003" w:rsidRDefault="004B5255" w:rsidP="00765C67">
      <w:pPr>
        <w:widowControl w:val="0"/>
        <w:ind w:right="-1" w:firstLine="567"/>
        <w:jc w:val="both"/>
        <w:rPr>
          <w:color w:val="000000"/>
          <w:sz w:val="28"/>
          <w:szCs w:val="28"/>
          <w:lang w:val="en-US"/>
        </w:rPr>
      </w:pPr>
      <w:r w:rsidRPr="00E66003">
        <w:rPr>
          <w:color w:val="000000"/>
          <w:sz w:val="28"/>
          <w:szCs w:val="28"/>
          <w:lang w:val="en-US"/>
        </w:rPr>
        <w:t>Similarly, in the 2011 Inaugural Address, President Nazarbayev linked his obligation to the Oath and expressed a deep commitment to loyalty and responsibility, highlighting the importance of trust between the leader and people:</w:t>
      </w:r>
    </w:p>
    <w:p w14:paraId="05E34529" w14:textId="77777777" w:rsidR="004B5255" w:rsidRPr="00E66003" w:rsidRDefault="004B5255" w:rsidP="00B759A0">
      <w:pPr>
        <w:widowControl w:val="0"/>
        <w:ind w:left="567" w:right="566"/>
        <w:jc w:val="both"/>
        <w:rPr>
          <w:i/>
          <w:iCs/>
          <w:color w:val="000000"/>
          <w:sz w:val="28"/>
          <w:szCs w:val="28"/>
          <w:lang w:val="en-US"/>
        </w:rPr>
      </w:pPr>
    </w:p>
    <w:p w14:paraId="7AE0E10D" w14:textId="77777777" w:rsidR="004B5255" w:rsidRPr="00E66003" w:rsidRDefault="004B5255" w:rsidP="00B759A0">
      <w:pPr>
        <w:widowControl w:val="0"/>
        <w:ind w:left="567" w:right="566" w:firstLine="567"/>
        <w:jc w:val="both"/>
        <w:rPr>
          <w:iCs/>
          <w:color w:val="000000"/>
          <w:sz w:val="28"/>
          <w:szCs w:val="28"/>
          <w:lang w:val="en-US"/>
        </w:rPr>
      </w:pPr>
      <w:r w:rsidRPr="00E66003">
        <w:rPr>
          <w:iCs/>
          <w:color w:val="000000"/>
          <w:sz w:val="28"/>
          <w:szCs w:val="28"/>
          <w:lang w:val="en-US"/>
        </w:rPr>
        <w:t>“</w:t>
      </w:r>
      <w:proofErr w:type="spellStart"/>
      <w:r w:rsidRPr="00E66003">
        <w:rPr>
          <w:iCs/>
          <w:color w:val="000000"/>
          <w:sz w:val="28"/>
          <w:szCs w:val="28"/>
          <w:lang w:val="en-US"/>
        </w:rPr>
        <w:t>Menıñ</w:t>
      </w:r>
      <w:proofErr w:type="spellEnd"/>
      <w:r w:rsidRPr="00E66003">
        <w:rPr>
          <w:iCs/>
          <w:color w:val="000000"/>
          <w:sz w:val="28"/>
          <w:szCs w:val="28"/>
          <w:lang w:val="en-US"/>
        </w:rPr>
        <w:t xml:space="preserve"> </w:t>
      </w:r>
      <w:proofErr w:type="spellStart"/>
      <w:r w:rsidRPr="00E66003">
        <w:rPr>
          <w:iCs/>
          <w:color w:val="000000"/>
          <w:sz w:val="28"/>
          <w:szCs w:val="28"/>
          <w:lang w:val="en-US"/>
        </w:rPr>
        <w:t>ainymas</w:t>
      </w:r>
      <w:proofErr w:type="spellEnd"/>
      <w:r w:rsidRPr="00E66003">
        <w:rPr>
          <w:iCs/>
          <w:color w:val="000000"/>
          <w:sz w:val="28"/>
          <w:szCs w:val="28"/>
          <w:lang w:val="en-US"/>
        </w:rPr>
        <w:t xml:space="preserve"> </w:t>
      </w:r>
      <w:proofErr w:type="spellStart"/>
      <w:r w:rsidRPr="00E66003">
        <w:rPr>
          <w:iCs/>
          <w:color w:val="000000"/>
          <w:sz w:val="28"/>
          <w:szCs w:val="28"/>
          <w:lang w:val="en-US"/>
        </w:rPr>
        <w:t>antym</w:t>
      </w:r>
      <w:proofErr w:type="spellEnd"/>
      <w:r w:rsidRPr="00E66003">
        <w:rPr>
          <w:iCs/>
          <w:color w:val="000000"/>
          <w:sz w:val="28"/>
          <w:szCs w:val="28"/>
          <w:lang w:val="en-US"/>
        </w:rPr>
        <w:t xml:space="preserve"> – </w:t>
      </w:r>
      <w:proofErr w:type="spellStart"/>
      <w:r w:rsidRPr="00E66003">
        <w:rPr>
          <w:iCs/>
          <w:color w:val="000000"/>
          <w:sz w:val="28"/>
          <w:szCs w:val="28"/>
          <w:lang w:val="en-US"/>
        </w:rPr>
        <w:t>amanatqa</w:t>
      </w:r>
      <w:proofErr w:type="spellEnd"/>
      <w:r w:rsidRPr="00E66003">
        <w:rPr>
          <w:iCs/>
          <w:color w:val="000000"/>
          <w:sz w:val="28"/>
          <w:szCs w:val="28"/>
          <w:lang w:val="en-US"/>
        </w:rPr>
        <w:t xml:space="preserve"> </w:t>
      </w:r>
      <w:proofErr w:type="spellStart"/>
      <w:r w:rsidRPr="00E66003">
        <w:rPr>
          <w:iCs/>
          <w:color w:val="000000"/>
          <w:sz w:val="28"/>
          <w:szCs w:val="28"/>
          <w:lang w:val="en-US"/>
        </w:rPr>
        <w:t>adaldyqtyñ</w:t>
      </w:r>
      <w:proofErr w:type="spellEnd"/>
      <w:r w:rsidRPr="00E66003">
        <w:rPr>
          <w:iCs/>
          <w:color w:val="000000"/>
          <w:sz w:val="28"/>
          <w:szCs w:val="28"/>
          <w:lang w:val="en-US"/>
        </w:rPr>
        <w:t xml:space="preserve">, </w:t>
      </w:r>
      <w:proofErr w:type="spellStart"/>
      <w:r w:rsidRPr="00E66003">
        <w:rPr>
          <w:iCs/>
          <w:color w:val="000000"/>
          <w:sz w:val="28"/>
          <w:szCs w:val="28"/>
          <w:lang w:val="en-US"/>
        </w:rPr>
        <w:t>senımge</w:t>
      </w:r>
      <w:proofErr w:type="spellEnd"/>
      <w:r w:rsidRPr="00E66003">
        <w:rPr>
          <w:iCs/>
          <w:color w:val="000000"/>
          <w:sz w:val="28"/>
          <w:szCs w:val="28"/>
          <w:lang w:val="en-US"/>
        </w:rPr>
        <w:t xml:space="preserve"> </w:t>
      </w:r>
      <w:proofErr w:type="spellStart"/>
      <w:r w:rsidRPr="00E66003">
        <w:rPr>
          <w:iCs/>
          <w:color w:val="000000"/>
          <w:sz w:val="28"/>
          <w:szCs w:val="28"/>
          <w:lang w:val="en-US"/>
        </w:rPr>
        <w:t>serttıñ</w:t>
      </w:r>
      <w:proofErr w:type="spellEnd"/>
      <w:r w:rsidRPr="00E66003">
        <w:rPr>
          <w:iCs/>
          <w:color w:val="000000"/>
          <w:sz w:val="28"/>
          <w:szCs w:val="28"/>
          <w:lang w:val="en-US"/>
        </w:rPr>
        <w:t xml:space="preserve"> </w:t>
      </w:r>
      <w:proofErr w:type="spellStart"/>
      <w:r w:rsidRPr="00E66003">
        <w:rPr>
          <w:iCs/>
          <w:color w:val="000000"/>
          <w:sz w:val="28"/>
          <w:szCs w:val="28"/>
          <w:lang w:val="en-US"/>
        </w:rPr>
        <w:t>belgısı</w:t>
      </w:r>
      <w:proofErr w:type="spellEnd"/>
      <w:r w:rsidRPr="00E66003">
        <w:rPr>
          <w:iCs/>
          <w:color w:val="000000"/>
          <w:sz w:val="28"/>
          <w:szCs w:val="28"/>
          <w:lang w:val="en-US"/>
        </w:rPr>
        <w:t xml:space="preserve">! </w:t>
      </w:r>
      <w:proofErr w:type="spellStart"/>
      <w:r w:rsidRPr="00E66003">
        <w:rPr>
          <w:iCs/>
          <w:color w:val="000000"/>
          <w:sz w:val="28"/>
          <w:szCs w:val="28"/>
          <w:lang w:val="en-US"/>
        </w:rPr>
        <w:t>Aqjürek</w:t>
      </w:r>
      <w:proofErr w:type="spellEnd"/>
      <w:r w:rsidRPr="00E66003">
        <w:rPr>
          <w:iCs/>
          <w:color w:val="000000"/>
          <w:sz w:val="28"/>
          <w:szCs w:val="28"/>
          <w:lang w:val="en-US"/>
        </w:rPr>
        <w:t xml:space="preserve"> </w:t>
      </w:r>
      <w:proofErr w:type="spellStart"/>
      <w:r w:rsidRPr="00E66003">
        <w:rPr>
          <w:iCs/>
          <w:color w:val="000000"/>
          <w:sz w:val="28"/>
          <w:szCs w:val="28"/>
          <w:lang w:val="en-US"/>
        </w:rPr>
        <w:t>jūrtymnyñ</w:t>
      </w:r>
      <w:proofErr w:type="spellEnd"/>
      <w:r w:rsidRPr="00E66003">
        <w:rPr>
          <w:iCs/>
          <w:color w:val="000000"/>
          <w:sz w:val="28"/>
          <w:szCs w:val="28"/>
          <w:lang w:val="en-US"/>
        </w:rPr>
        <w:t xml:space="preserve"> </w:t>
      </w:r>
      <w:proofErr w:type="spellStart"/>
      <w:r w:rsidRPr="00E66003">
        <w:rPr>
          <w:iCs/>
          <w:color w:val="000000"/>
          <w:sz w:val="28"/>
          <w:szCs w:val="28"/>
          <w:lang w:val="en-US"/>
        </w:rPr>
        <w:t>qaltqysyz</w:t>
      </w:r>
      <w:proofErr w:type="spellEnd"/>
      <w:r w:rsidRPr="00E66003">
        <w:rPr>
          <w:iCs/>
          <w:color w:val="000000"/>
          <w:sz w:val="28"/>
          <w:szCs w:val="28"/>
          <w:lang w:val="en-US"/>
        </w:rPr>
        <w:t xml:space="preserve"> </w:t>
      </w:r>
      <w:proofErr w:type="spellStart"/>
      <w:r w:rsidRPr="00E66003">
        <w:rPr>
          <w:iCs/>
          <w:color w:val="000000"/>
          <w:sz w:val="28"/>
          <w:szCs w:val="28"/>
          <w:lang w:val="en-US"/>
        </w:rPr>
        <w:t>senımı</w:t>
      </w:r>
      <w:proofErr w:type="spellEnd"/>
      <w:r w:rsidRPr="00E66003">
        <w:rPr>
          <w:iCs/>
          <w:color w:val="000000"/>
          <w:sz w:val="28"/>
          <w:szCs w:val="28"/>
          <w:lang w:val="en-US"/>
        </w:rPr>
        <w:t xml:space="preserve"> </w:t>
      </w:r>
      <w:proofErr w:type="spellStart"/>
      <w:r w:rsidRPr="00E66003">
        <w:rPr>
          <w:iCs/>
          <w:color w:val="000000"/>
          <w:sz w:val="28"/>
          <w:szCs w:val="28"/>
          <w:lang w:val="en-US"/>
        </w:rPr>
        <w:t>qaşanda</w:t>
      </w:r>
      <w:proofErr w:type="spellEnd"/>
      <w:r w:rsidRPr="00E66003">
        <w:rPr>
          <w:iCs/>
          <w:color w:val="000000"/>
          <w:sz w:val="28"/>
          <w:szCs w:val="28"/>
          <w:lang w:val="en-US"/>
        </w:rPr>
        <w:t xml:space="preserve"> </w:t>
      </w:r>
      <w:proofErr w:type="spellStart"/>
      <w:r w:rsidRPr="00E66003">
        <w:rPr>
          <w:iCs/>
          <w:color w:val="000000"/>
          <w:sz w:val="28"/>
          <w:szCs w:val="28"/>
          <w:lang w:val="en-US"/>
        </w:rPr>
        <w:t>mağan</w:t>
      </w:r>
      <w:proofErr w:type="spellEnd"/>
      <w:r w:rsidRPr="00E66003">
        <w:rPr>
          <w:iCs/>
          <w:color w:val="000000"/>
          <w:sz w:val="28"/>
          <w:szCs w:val="28"/>
          <w:lang w:val="en-US"/>
        </w:rPr>
        <w:t xml:space="preserve"> </w:t>
      </w:r>
      <w:proofErr w:type="spellStart"/>
      <w:r w:rsidRPr="00E66003">
        <w:rPr>
          <w:iCs/>
          <w:color w:val="000000"/>
          <w:sz w:val="28"/>
          <w:szCs w:val="28"/>
          <w:lang w:val="en-US"/>
        </w:rPr>
        <w:t>orasan</w:t>
      </w:r>
      <w:proofErr w:type="spellEnd"/>
      <w:r w:rsidRPr="00E66003">
        <w:rPr>
          <w:iCs/>
          <w:color w:val="000000"/>
          <w:sz w:val="28"/>
          <w:szCs w:val="28"/>
          <w:lang w:val="en-US"/>
        </w:rPr>
        <w:t xml:space="preserve"> </w:t>
      </w:r>
      <w:proofErr w:type="spellStart"/>
      <w:r w:rsidRPr="00E66003">
        <w:rPr>
          <w:iCs/>
          <w:color w:val="000000"/>
          <w:sz w:val="28"/>
          <w:szCs w:val="28"/>
          <w:lang w:val="en-US"/>
        </w:rPr>
        <w:t>zor</w:t>
      </w:r>
      <w:proofErr w:type="spellEnd"/>
      <w:r w:rsidRPr="00E66003">
        <w:rPr>
          <w:iCs/>
          <w:color w:val="000000"/>
          <w:sz w:val="28"/>
          <w:szCs w:val="28"/>
          <w:lang w:val="en-US"/>
        </w:rPr>
        <w:t xml:space="preserve"> </w:t>
      </w:r>
      <w:proofErr w:type="spellStart"/>
      <w:r w:rsidRPr="00E66003">
        <w:rPr>
          <w:iCs/>
          <w:color w:val="000000"/>
          <w:sz w:val="28"/>
          <w:szCs w:val="28"/>
          <w:lang w:val="en-US"/>
        </w:rPr>
        <w:t>jauapkerşılık</w:t>
      </w:r>
      <w:proofErr w:type="spellEnd"/>
      <w:r w:rsidRPr="00E66003">
        <w:rPr>
          <w:iCs/>
          <w:color w:val="000000"/>
          <w:sz w:val="28"/>
          <w:szCs w:val="28"/>
          <w:lang w:val="en-US"/>
        </w:rPr>
        <w:t xml:space="preserve"> </w:t>
      </w:r>
      <w:proofErr w:type="spellStart"/>
      <w:r w:rsidRPr="00E66003">
        <w:rPr>
          <w:iCs/>
          <w:color w:val="000000"/>
          <w:sz w:val="28"/>
          <w:szCs w:val="28"/>
          <w:lang w:val="en-US"/>
        </w:rPr>
        <w:t>jügınmındetteidı</w:t>
      </w:r>
      <w:proofErr w:type="spellEnd"/>
      <w:r w:rsidRPr="00E66003">
        <w:rPr>
          <w:iCs/>
          <w:color w:val="000000"/>
          <w:sz w:val="28"/>
          <w:szCs w:val="28"/>
          <w:lang w:val="en-US"/>
        </w:rPr>
        <w:t xml:space="preserve">. Men </w:t>
      </w:r>
      <w:proofErr w:type="spellStart"/>
      <w:r w:rsidRPr="00E66003">
        <w:rPr>
          <w:iCs/>
          <w:color w:val="000000"/>
          <w:sz w:val="28"/>
          <w:szCs w:val="28"/>
          <w:lang w:val="en-US"/>
        </w:rPr>
        <w:t>üşın</w:t>
      </w:r>
      <w:proofErr w:type="spellEnd"/>
      <w:r w:rsidRPr="00E66003">
        <w:rPr>
          <w:iCs/>
          <w:color w:val="000000"/>
          <w:sz w:val="28"/>
          <w:szCs w:val="28"/>
          <w:lang w:val="en-US"/>
        </w:rPr>
        <w:t xml:space="preserve"> </w:t>
      </w:r>
      <w:proofErr w:type="spellStart"/>
      <w:r w:rsidRPr="00E66003">
        <w:rPr>
          <w:iCs/>
          <w:color w:val="000000"/>
          <w:sz w:val="28"/>
          <w:szCs w:val="28"/>
          <w:lang w:val="en-US"/>
        </w:rPr>
        <w:t>el</w:t>
      </w:r>
      <w:proofErr w:type="spellEnd"/>
      <w:r w:rsidRPr="00E66003">
        <w:rPr>
          <w:iCs/>
          <w:color w:val="000000"/>
          <w:sz w:val="28"/>
          <w:szCs w:val="28"/>
          <w:lang w:val="en-US"/>
        </w:rPr>
        <w:t xml:space="preserve"> </w:t>
      </w:r>
      <w:proofErr w:type="spellStart"/>
      <w:r w:rsidRPr="00E66003">
        <w:rPr>
          <w:iCs/>
          <w:color w:val="000000"/>
          <w:sz w:val="28"/>
          <w:szCs w:val="28"/>
          <w:lang w:val="en-US"/>
        </w:rPr>
        <w:t>ümıtın</w:t>
      </w:r>
      <w:proofErr w:type="spellEnd"/>
      <w:r w:rsidRPr="00E66003">
        <w:rPr>
          <w:iCs/>
          <w:color w:val="000000"/>
          <w:sz w:val="28"/>
          <w:szCs w:val="28"/>
          <w:lang w:val="en-US"/>
        </w:rPr>
        <w:t xml:space="preserve"> </w:t>
      </w:r>
      <w:proofErr w:type="spellStart"/>
      <w:r w:rsidRPr="00E66003">
        <w:rPr>
          <w:iCs/>
          <w:color w:val="000000"/>
          <w:sz w:val="28"/>
          <w:szCs w:val="28"/>
          <w:lang w:val="en-US"/>
        </w:rPr>
        <w:t>aqtağannan</w:t>
      </w:r>
      <w:proofErr w:type="spellEnd"/>
      <w:r w:rsidRPr="00E66003">
        <w:rPr>
          <w:iCs/>
          <w:color w:val="000000"/>
          <w:sz w:val="28"/>
          <w:szCs w:val="28"/>
          <w:lang w:val="en-US"/>
        </w:rPr>
        <w:t xml:space="preserve">, </w:t>
      </w:r>
      <w:proofErr w:type="spellStart"/>
      <w:r w:rsidRPr="00E66003">
        <w:rPr>
          <w:iCs/>
          <w:color w:val="000000"/>
          <w:sz w:val="28"/>
          <w:szCs w:val="28"/>
          <w:lang w:val="en-US"/>
        </w:rPr>
        <w:t>jūrt</w:t>
      </w:r>
      <w:proofErr w:type="spellEnd"/>
      <w:r w:rsidRPr="00E66003">
        <w:rPr>
          <w:iCs/>
          <w:color w:val="000000"/>
          <w:sz w:val="28"/>
          <w:szCs w:val="28"/>
          <w:lang w:val="en-US"/>
        </w:rPr>
        <w:t xml:space="preserve"> </w:t>
      </w:r>
      <w:proofErr w:type="spellStart"/>
      <w:r w:rsidRPr="00E66003">
        <w:rPr>
          <w:iCs/>
          <w:color w:val="000000"/>
          <w:sz w:val="28"/>
          <w:szCs w:val="28"/>
          <w:lang w:val="en-US"/>
        </w:rPr>
        <w:t>senımın</w:t>
      </w:r>
      <w:proofErr w:type="spellEnd"/>
      <w:r w:rsidRPr="00E66003">
        <w:rPr>
          <w:iCs/>
          <w:color w:val="000000"/>
          <w:sz w:val="28"/>
          <w:szCs w:val="28"/>
          <w:lang w:val="en-US"/>
        </w:rPr>
        <w:t xml:space="preserve"> </w:t>
      </w:r>
      <w:proofErr w:type="spellStart"/>
      <w:r w:rsidRPr="00E66003">
        <w:rPr>
          <w:iCs/>
          <w:color w:val="000000"/>
          <w:sz w:val="28"/>
          <w:szCs w:val="28"/>
          <w:lang w:val="en-US"/>
        </w:rPr>
        <w:t>saqtağannan</w:t>
      </w:r>
      <w:proofErr w:type="spellEnd"/>
      <w:r w:rsidRPr="00E66003">
        <w:rPr>
          <w:iCs/>
          <w:color w:val="000000"/>
          <w:sz w:val="28"/>
          <w:szCs w:val="28"/>
          <w:lang w:val="en-US"/>
        </w:rPr>
        <w:t xml:space="preserve"> </w:t>
      </w:r>
      <w:proofErr w:type="spellStart"/>
      <w:r w:rsidRPr="00E66003">
        <w:rPr>
          <w:iCs/>
          <w:color w:val="000000"/>
          <w:sz w:val="28"/>
          <w:szCs w:val="28"/>
          <w:lang w:val="en-US"/>
        </w:rPr>
        <w:t>asqan</w:t>
      </w:r>
      <w:proofErr w:type="spellEnd"/>
      <w:r w:rsidRPr="00E66003">
        <w:rPr>
          <w:iCs/>
          <w:color w:val="000000"/>
          <w:sz w:val="28"/>
          <w:szCs w:val="28"/>
          <w:lang w:val="en-US"/>
        </w:rPr>
        <w:t xml:space="preserve"> </w:t>
      </w:r>
      <w:proofErr w:type="spellStart"/>
      <w:r w:rsidRPr="00E66003">
        <w:rPr>
          <w:iCs/>
          <w:color w:val="000000"/>
          <w:sz w:val="28"/>
          <w:szCs w:val="28"/>
          <w:lang w:val="en-US"/>
        </w:rPr>
        <w:t>baqyt</w:t>
      </w:r>
      <w:proofErr w:type="spellEnd"/>
      <w:r w:rsidRPr="00E66003">
        <w:rPr>
          <w:iCs/>
          <w:color w:val="000000"/>
          <w:sz w:val="28"/>
          <w:szCs w:val="28"/>
          <w:lang w:val="en-US"/>
        </w:rPr>
        <w:t xml:space="preserve"> </w:t>
      </w:r>
      <w:proofErr w:type="spellStart"/>
      <w:r w:rsidRPr="00E66003">
        <w:rPr>
          <w:iCs/>
          <w:color w:val="000000"/>
          <w:sz w:val="28"/>
          <w:szCs w:val="28"/>
          <w:lang w:val="en-US"/>
        </w:rPr>
        <w:t>joq</w:t>
      </w:r>
      <w:proofErr w:type="spellEnd"/>
      <w:r w:rsidRPr="00E66003">
        <w:rPr>
          <w:iCs/>
          <w:color w:val="000000"/>
          <w:sz w:val="28"/>
          <w:szCs w:val="28"/>
          <w:lang w:val="en-US"/>
        </w:rPr>
        <w:t>”</w:t>
      </w:r>
      <w:r w:rsidRPr="00E66003">
        <w:rPr>
          <w:color w:val="000000"/>
          <w:sz w:val="28"/>
          <w:szCs w:val="28"/>
          <w:lang w:val="en-US"/>
        </w:rPr>
        <w:t xml:space="preserve"> (quoted from N. Nazarbayev’s Inaugural Address, 2011).</w:t>
      </w:r>
    </w:p>
    <w:p w14:paraId="2026A18A" w14:textId="77777777" w:rsidR="004B5255" w:rsidRPr="00E66003" w:rsidRDefault="004B5255" w:rsidP="00B759A0">
      <w:pPr>
        <w:widowControl w:val="0"/>
        <w:ind w:left="567" w:right="566" w:firstLine="567"/>
        <w:jc w:val="both"/>
        <w:rPr>
          <w:iCs/>
          <w:color w:val="000000"/>
          <w:sz w:val="28"/>
          <w:szCs w:val="28"/>
          <w:lang w:val="en-US"/>
        </w:rPr>
      </w:pPr>
      <w:r w:rsidRPr="00E66003">
        <w:rPr>
          <w:iCs/>
          <w:color w:val="000000"/>
          <w:sz w:val="28"/>
          <w:szCs w:val="28"/>
          <w:lang w:val="en-US"/>
        </w:rPr>
        <w:t xml:space="preserve">“My unwavering oath is a sign of loyalty to the trust, a pledge of trust! The unwavering trust of my people always imposes on me a huge </w:t>
      </w:r>
      <w:proofErr w:type="spellStart"/>
      <w:proofErr w:type="gramStart"/>
      <w:r w:rsidRPr="00E66003">
        <w:rPr>
          <w:iCs/>
          <w:color w:val="000000"/>
          <w:sz w:val="28"/>
          <w:szCs w:val="28"/>
          <w:lang w:val="en-US"/>
        </w:rPr>
        <w:t>responsibility.For</w:t>
      </w:r>
      <w:proofErr w:type="spellEnd"/>
      <w:proofErr w:type="gramEnd"/>
      <w:r w:rsidRPr="00E66003">
        <w:rPr>
          <w:iCs/>
          <w:color w:val="000000"/>
          <w:sz w:val="28"/>
          <w:szCs w:val="28"/>
          <w:lang w:val="en-US"/>
        </w:rPr>
        <w:t xml:space="preserve"> me, there is no greater happiness than to justify the hopes of the country and to maintain the trust of the people”.</w:t>
      </w:r>
    </w:p>
    <w:p w14:paraId="051001AE" w14:textId="77777777" w:rsidR="004B5255" w:rsidRPr="00E66003" w:rsidRDefault="004B5255" w:rsidP="00B759A0">
      <w:pPr>
        <w:widowControl w:val="0"/>
        <w:ind w:right="566" w:firstLine="567"/>
        <w:jc w:val="both"/>
        <w:rPr>
          <w:color w:val="000000"/>
          <w:sz w:val="28"/>
          <w:szCs w:val="28"/>
          <w:lang w:val="en-US"/>
        </w:rPr>
      </w:pPr>
    </w:p>
    <w:p w14:paraId="521D1BD2" w14:textId="77777777" w:rsidR="004B5255" w:rsidRPr="00E66003" w:rsidRDefault="004B5255" w:rsidP="00765C67">
      <w:pPr>
        <w:widowControl w:val="0"/>
        <w:ind w:right="-1" w:firstLine="567"/>
        <w:jc w:val="both"/>
        <w:rPr>
          <w:color w:val="000000"/>
          <w:sz w:val="28"/>
          <w:szCs w:val="28"/>
          <w:lang w:val="en-US"/>
        </w:rPr>
      </w:pPr>
      <w:r w:rsidRPr="00E66003">
        <w:rPr>
          <w:color w:val="000000"/>
          <w:sz w:val="28"/>
          <w:szCs w:val="28"/>
          <w:lang w:val="en-US"/>
        </w:rPr>
        <w:t>In his first Inaugural Address, President Tokayev emphasized his commitment to protect the interests of citizens and promote unity across different political views as a new leader of the country:</w:t>
      </w:r>
    </w:p>
    <w:p w14:paraId="41C11630" w14:textId="77777777" w:rsidR="004B5255" w:rsidRPr="00E66003" w:rsidRDefault="004B5255" w:rsidP="00B759A0">
      <w:pPr>
        <w:widowControl w:val="0"/>
        <w:ind w:right="566" w:firstLine="567"/>
        <w:jc w:val="both"/>
        <w:rPr>
          <w:color w:val="000000"/>
          <w:sz w:val="28"/>
          <w:szCs w:val="28"/>
          <w:lang w:val="en-US"/>
        </w:rPr>
      </w:pPr>
    </w:p>
    <w:p w14:paraId="277D138B" w14:textId="77777777" w:rsidR="004B5255" w:rsidRPr="00E66003" w:rsidRDefault="004B5255" w:rsidP="00B759A0">
      <w:pPr>
        <w:widowControl w:val="0"/>
        <w:ind w:left="567" w:right="566" w:firstLine="567"/>
        <w:jc w:val="both"/>
        <w:rPr>
          <w:iCs/>
          <w:color w:val="000000"/>
          <w:sz w:val="28"/>
          <w:szCs w:val="28"/>
          <w:lang w:val="en-US"/>
        </w:rPr>
      </w:pPr>
      <w:r w:rsidRPr="00E66003">
        <w:rPr>
          <w:iCs/>
          <w:color w:val="000000"/>
          <w:sz w:val="28"/>
          <w:szCs w:val="28"/>
          <w:lang w:val="en-US"/>
        </w:rPr>
        <w:t>“</w:t>
      </w:r>
      <w:proofErr w:type="spellStart"/>
      <w:r w:rsidRPr="00E66003">
        <w:rPr>
          <w:iCs/>
          <w:color w:val="000000"/>
          <w:sz w:val="28"/>
          <w:szCs w:val="28"/>
          <w:lang w:val="en-US"/>
        </w:rPr>
        <w:t>Sondyqtan</w:t>
      </w:r>
      <w:proofErr w:type="spellEnd"/>
      <w:r w:rsidRPr="00E66003">
        <w:rPr>
          <w:iCs/>
          <w:color w:val="000000"/>
          <w:sz w:val="28"/>
          <w:szCs w:val="28"/>
          <w:lang w:val="en-US"/>
        </w:rPr>
        <w:t xml:space="preserve">, </w:t>
      </w:r>
      <w:proofErr w:type="spellStart"/>
      <w:r w:rsidRPr="00E66003">
        <w:rPr>
          <w:iCs/>
          <w:color w:val="000000"/>
          <w:sz w:val="28"/>
          <w:szCs w:val="28"/>
          <w:lang w:val="en-US"/>
        </w:rPr>
        <w:t>Prezident</w:t>
      </w:r>
      <w:proofErr w:type="spellEnd"/>
      <w:r w:rsidRPr="00E66003">
        <w:rPr>
          <w:iCs/>
          <w:color w:val="000000"/>
          <w:sz w:val="28"/>
          <w:szCs w:val="28"/>
          <w:lang w:val="en-US"/>
        </w:rPr>
        <w:t xml:space="preserve"> </w:t>
      </w:r>
      <w:proofErr w:type="spellStart"/>
      <w:r w:rsidRPr="00E66003">
        <w:rPr>
          <w:iCs/>
          <w:color w:val="000000"/>
          <w:sz w:val="28"/>
          <w:szCs w:val="28"/>
          <w:lang w:val="en-US"/>
        </w:rPr>
        <w:t>retınde</w:t>
      </w:r>
      <w:proofErr w:type="spellEnd"/>
      <w:r w:rsidRPr="00E66003">
        <w:rPr>
          <w:iCs/>
          <w:color w:val="000000"/>
          <w:sz w:val="28"/>
          <w:szCs w:val="28"/>
          <w:lang w:val="en-US"/>
        </w:rPr>
        <w:t xml:space="preserve"> </w:t>
      </w:r>
      <w:proofErr w:type="spellStart"/>
      <w:r w:rsidRPr="00E66003">
        <w:rPr>
          <w:iCs/>
          <w:color w:val="000000"/>
          <w:sz w:val="28"/>
          <w:szCs w:val="28"/>
          <w:lang w:val="en-US"/>
        </w:rPr>
        <w:t>halqymyzğa</w:t>
      </w:r>
      <w:proofErr w:type="spellEnd"/>
      <w:r w:rsidRPr="00E66003">
        <w:rPr>
          <w:iCs/>
          <w:color w:val="000000"/>
          <w:sz w:val="28"/>
          <w:szCs w:val="28"/>
          <w:lang w:val="en-US"/>
        </w:rPr>
        <w:t xml:space="preserve"> </w:t>
      </w:r>
      <w:proofErr w:type="spellStart"/>
      <w:r w:rsidRPr="00E66003">
        <w:rPr>
          <w:iCs/>
          <w:color w:val="000000"/>
          <w:sz w:val="28"/>
          <w:szCs w:val="28"/>
          <w:lang w:val="en-US"/>
        </w:rPr>
        <w:t>mynany</w:t>
      </w:r>
      <w:proofErr w:type="spellEnd"/>
      <w:r w:rsidRPr="00E66003">
        <w:rPr>
          <w:iCs/>
          <w:color w:val="000000"/>
          <w:sz w:val="28"/>
          <w:szCs w:val="28"/>
          <w:lang w:val="en-US"/>
        </w:rPr>
        <w:t xml:space="preserve"> </w:t>
      </w:r>
      <w:proofErr w:type="spellStart"/>
      <w:r w:rsidRPr="00E66003">
        <w:rPr>
          <w:iCs/>
          <w:color w:val="000000"/>
          <w:sz w:val="28"/>
          <w:szCs w:val="28"/>
          <w:lang w:val="en-US"/>
        </w:rPr>
        <w:t>aitqym</w:t>
      </w:r>
      <w:proofErr w:type="spellEnd"/>
      <w:r w:rsidRPr="00E66003">
        <w:rPr>
          <w:iCs/>
          <w:color w:val="000000"/>
          <w:sz w:val="28"/>
          <w:szCs w:val="28"/>
          <w:lang w:val="en-US"/>
        </w:rPr>
        <w:t xml:space="preserve"> </w:t>
      </w:r>
      <w:proofErr w:type="spellStart"/>
      <w:r w:rsidRPr="00E66003">
        <w:rPr>
          <w:iCs/>
          <w:color w:val="000000"/>
          <w:sz w:val="28"/>
          <w:szCs w:val="28"/>
          <w:lang w:val="en-US"/>
        </w:rPr>
        <w:t>keledı</w:t>
      </w:r>
      <w:proofErr w:type="spellEnd"/>
      <w:r w:rsidRPr="00E66003">
        <w:rPr>
          <w:iCs/>
          <w:color w:val="000000"/>
          <w:sz w:val="28"/>
          <w:szCs w:val="28"/>
          <w:lang w:val="en-US"/>
        </w:rPr>
        <w:t xml:space="preserve">: </w:t>
      </w:r>
      <w:proofErr w:type="spellStart"/>
      <w:r w:rsidRPr="00E66003">
        <w:rPr>
          <w:iCs/>
          <w:color w:val="000000"/>
          <w:sz w:val="28"/>
          <w:szCs w:val="28"/>
          <w:lang w:val="en-US"/>
        </w:rPr>
        <w:t>Elımızdıñ</w:t>
      </w:r>
      <w:proofErr w:type="spellEnd"/>
      <w:r w:rsidRPr="00E66003">
        <w:rPr>
          <w:iCs/>
          <w:color w:val="000000"/>
          <w:sz w:val="28"/>
          <w:szCs w:val="28"/>
          <w:lang w:val="en-US"/>
        </w:rPr>
        <w:t xml:space="preserve"> </w:t>
      </w:r>
      <w:proofErr w:type="spellStart"/>
      <w:r w:rsidRPr="00E66003">
        <w:rPr>
          <w:iCs/>
          <w:color w:val="000000"/>
          <w:sz w:val="28"/>
          <w:szCs w:val="28"/>
          <w:lang w:val="en-US"/>
        </w:rPr>
        <w:t>är</w:t>
      </w:r>
      <w:proofErr w:type="spellEnd"/>
      <w:r w:rsidRPr="00E66003">
        <w:rPr>
          <w:iCs/>
          <w:color w:val="000000"/>
          <w:sz w:val="28"/>
          <w:szCs w:val="28"/>
          <w:lang w:val="en-US"/>
        </w:rPr>
        <w:t xml:space="preserve"> </w:t>
      </w:r>
      <w:proofErr w:type="spellStart"/>
      <w:r w:rsidRPr="00E66003">
        <w:rPr>
          <w:iCs/>
          <w:color w:val="000000"/>
          <w:sz w:val="28"/>
          <w:szCs w:val="28"/>
          <w:lang w:val="en-US"/>
        </w:rPr>
        <w:t>azamatynyñ</w:t>
      </w:r>
      <w:proofErr w:type="spellEnd"/>
      <w:r w:rsidRPr="00E66003">
        <w:rPr>
          <w:iCs/>
          <w:color w:val="000000"/>
          <w:sz w:val="28"/>
          <w:szCs w:val="28"/>
          <w:lang w:val="en-US"/>
        </w:rPr>
        <w:t xml:space="preserve"> </w:t>
      </w:r>
      <w:proofErr w:type="spellStart"/>
      <w:r w:rsidRPr="00E66003">
        <w:rPr>
          <w:iCs/>
          <w:color w:val="000000"/>
          <w:sz w:val="28"/>
          <w:szCs w:val="28"/>
          <w:lang w:val="en-US"/>
        </w:rPr>
        <w:t>müddesın</w:t>
      </w:r>
      <w:proofErr w:type="spellEnd"/>
      <w:r w:rsidRPr="00E66003">
        <w:rPr>
          <w:iCs/>
          <w:color w:val="000000"/>
          <w:sz w:val="28"/>
          <w:szCs w:val="28"/>
          <w:lang w:val="en-US"/>
        </w:rPr>
        <w:t xml:space="preserve"> </w:t>
      </w:r>
      <w:proofErr w:type="spellStart"/>
      <w:r w:rsidRPr="00E66003">
        <w:rPr>
          <w:iCs/>
          <w:color w:val="000000"/>
          <w:sz w:val="28"/>
          <w:szCs w:val="28"/>
          <w:lang w:val="en-US"/>
        </w:rPr>
        <w:t>qorğau</w:t>
      </w:r>
      <w:proofErr w:type="spellEnd"/>
      <w:r w:rsidRPr="00E66003">
        <w:rPr>
          <w:iCs/>
          <w:color w:val="000000"/>
          <w:sz w:val="28"/>
          <w:szCs w:val="28"/>
          <w:lang w:val="en-US"/>
        </w:rPr>
        <w:t xml:space="preserve"> – </w:t>
      </w:r>
      <w:proofErr w:type="spellStart"/>
      <w:r w:rsidRPr="00E66003">
        <w:rPr>
          <w:iCs/>
          <w:color w:val="000000"/>
          <w:sz w:val="28"/>
          <w:szCs w:val="28"/>
          <w:lang w:val="en-US"/>
        </w:rPr>
        <w:t>menıñ</w:t>
      </w:r>
      <w:proofErr w:type="spellEnd"/>
      <w:r w:rsidRPr="00E66003">
        <w:rPr>
          <w:iCs/>
          <w:color w:val="000000"/>
          <w:sz w:val="28"/>
          <w:szCs w:val="28"/>
          <w:lang w:val="en-US"/>
        </w:rPr>
        <w:t xml:space="preserve"> </w:t>
      </w:r>
      <w:proofErr w:type="spellStart"/>
      <w:r w:rsidRPr="00E66003">
        <w:rPr>
          <w:iCs/>
          <w:color w:val="000000"/>
          <w:sz w:val="28"/>
          <w:szCs w:val="28"/>
          <w:lang w:val="en-US"/>
        </w:rPr>
        <w:t>basty</w:t>
      </w:r>
      <w:proofErr w:type="spellEnd"/>
      <w:r w:rsidRPr="00E66003">
        <w:rPr>
          <w:iCs/>
          <w:color w:val="000000"/>
          <w:sz w:val="28"/>
          <w:szCs w:val="28"/>
          <w:lang w:val="en-US"/>
        </w:rPr>
        <w:t xml:space="preserve"> </w:t>
      </w:r>
      <w:proofErr w:type="spellStart"/>
      <w:r w:rsidRPr="00E66003">
        <w:rPr>
          <w:iCs/>
          <w:color w:val="000000"/>
          <w:sz w:val="28"/>
          <w:szCs w:val="28"/>
          <w:lang w:val="en-US"/>
        </w:rPr>
        <w:t>maqsatym</w:t>
      </w:r>
      <w:proofErr w:type="spellEnd"/>
      <w:r w:rsidRPr="00E66003">
        <w:rPr>
          <w:iCs/>
          <w:color w:val="000000"/>
          <w:sz w:val="28"/>
          <w:szCs w:val="28"/>
          <w:lang w:val="en-US"/>
        </w:rPr>
        <w:t xml:space="preserve">. </w:t>
      </w:r>
      <w:proofErr w:type="spellStart"/>
      <w:r w:rsidRPr="00E66003">
        <w:rPr>
          <w:iCs/>
          <w:color w:val="000000"/>
          <w:sz w:val="28"/>
          <w:szCs w:val="28"/>
          <w:lang w:val="en-US"/>
        </w:rPr>
        <w:t>Olardy</w:t>
      </w:r>
      <w:proofErr w:type="spellEnd"/>
      <w:r w:rsidRPr="00E66003">
        <w:rPr>
          <w:iCs/>
          <w:color w:val="000000"/>
          <w:sz w:val="28"/>
          <w:szCs w:val="28"/>
          <w:lang w:val="en-US"/>
        </w:rPr>
        <w:t xml:space="preserve"> </w:t>
      </w:r>
      <w:proofErr w:type="spellStart"/>
      <w:r w:rsidRPr="00E66003">
        <w:rPr>
          <w:iCs/>
          <w:color w:val="000000"/>
          <w:sz w:val="28"/>
          <w:szCs w:val="28"/>
          <w:lang w:val="en-US"/>
        </w:rPr>
        <w:t>saiasi</w:t>
      </w:r>
      <w:proofErr w:type="spellEnd"/>
      <w:r w:rsidRPr="00E66003">
        <w:rPr>
          <w:iCs/>
          <w:color w:val="000000"/>
          <w:sz w:val="28"/>
          <w:szCs w:val="28"/>
          <w:lang w:val="en-US"/>
        </w:rPr>
        <w:t xml:space="preserve"> </w:t>
      </w:r>
      <w:proofErr w:type="spellStart"/>
      <w:r w:rsidRPr="00E66003">
        <w:rPr>
          <w:iCs/>
          <w:color w:val="000000"/>
          <w:sz w:val="28"/>
          <w:szCs w:val="28"/>
          <w:lang w:val="en-US"/>
        </w:rPr>
        <w:t>közqarastary</w:t>
      </w:r>
      <w:proofErr w:type="spellEnd"/>
      <w:r w:rsidRPr="00E66003">
        <w:rPr>
          <w:iCs/>
          <w:color w:val="000000"/>
          <w:sz w:val="28"/>
          <w:szCs w:val="28"/>
          <w:lang w:val="en-US"/>
        </w:rPr>
        <w:t xml:space="preserve"> men </w:t>
      </w:r>
      <w:proofErr w:type="spellStart"/>
      <w:r w:rsidRPr="00E66003">
        <w:rPr>
          <w:iCs/>
          <w:color w:val="000000"/>
          <w:sz w:val="28"/>
          <w:szCs w:val="28"/>
          <w:lang w:val="en-US"/>
        </w:rPr>
        <w:t>ūstanymdaryna</w:t>
      </w:r>
      <w:proofErr w:type="spellEnd"/>
      <w:r w:rsidRPr="00E66003">
        <w:rPr>
          <w:iCs/>
          <w:color w:val="000000"/>
          <w:sz w:val="28"/>
          <w:szCs w:val="28"/>
          <w:lang w:val="en-US"/>
        </w:rPr>
        <w:t xml:space="preserve"> </w:t>
      </w:r>
      <w:proofErr w:type="spellStart"/>
      <w:r w:rsidRPr="00E66003">
        <w:rPr>
          <w:iCs/>
          <w:color w:val="000000"/>
          <w:sz w:val="28"/>
          <w:szCs w:val="28"/>
          <w:lang w:val="en-US"/>
        </w:rPr>
        <w:t>qarai</w:t>
      </w:r>
      <w:proofErr w:type="spellEnd"/>
      <w:r w:rsidRPr="00E66003">
        <w:rPr>
          <w:iCs/>
          <w:color w:val="000000"/>
          <w:sz w:val="28"/>
          <w:szCs w:val="28"/>
          <w:lang w:val="en-US"/>
        </w:rPr>
        <w:t xml:space="preserve"> </w:t>
      </w:r>
      <w:proofErr w:type="spellStart"/>
      <w:r w:rsidRPr="00E66003">
        <w:rPr>
          <w:iCs/>
          <w:color w:val="000000"/>
          <w:sz w:val="28"/>
          <w:szCs w:val="28"/>
          <w:lang w:val="en-US"/>
        </w:rPr>
        <w:t>böluge</w:t>
      </w:r>
      <w:proofErr w:type="spellEnd"/>
      <w:r w:rsidRPr="00E66003">
        <w:rPr>
          <w:iCs/>
          <w:color w:val="000000"/>
          <w:sz w:val="28"/>
          <w:szCs w:val="28"/>
          <w:lang w:val="en-US"/>
        </w:rPr>
        <w:t xml:space="preserve"> jol </w:t>
      </w:r>
      <w:proofErr w:type="spellStart"/>
      <w:r w:rsidRPr="00E66003">
        <w:rPr>
          <w:iCs/>
          <w:color w:val="000000"/>
          <w:sz w:val="28"/>
          <w:szCs w:val="28"/>
          <w:lang w:val="en-US"/>
        </w:rPr>
        <w:t>bermeimın</w:t>
      </w:r>
      <w:proofErr w:type="spellEnd"/>
      <w:r w:rsidRPr="00E66003">
        <w:rPr>
          <w:iCs/>
          <w:color w:val="000000"/>
          <w:sz w:val="28"/>
          <w:szCs w:val="28"/>
          <w:lang w:val="en-US"/>
        </w:rPr>
        <w:t xml:space="preserve">!” </w:t>
      </w:r>
      <w:r w:rsidRPr="00E66003">
        <w:rPr>
          <w:color w:val="000000"/>
          <w:sz w:val="28"/>
          <w:szCs w:val="28"/>
          <w:lang w:val="en-US"/>
        </w:rPr>
        <w:t>(quoted from K. Tokayev’s Inaugural Address, 2019)</w:t>
      </w:r>
      <w:r w:rsidRPr="00E66003">
        <w:rPr>
          <w:iCs/>
          <w:color w:val="000000"/>
          <w:sz w:val="28"/>
          <w:szCs w:val="28"/>
          <w:lang w:val="en-US"/>
        </w:rPr>
        <w:t xml:space="preserve"> </w:t>
      </w:r>
    </w:p>
    <w:p w14:paraId="046388C0" w14:textId="77777777" w:rsidR="004B5255" w:rsidRPr="00E66003" w:rsidRDefault="004B5255" w:rsidP="00B759A0">
      <w:pPr>
        <w:widowControl w:val="0"/>
        <w:ind w:left="567" w:right="566" w:firstLine="567"/>
        <w:jc w:val="both"/>
        <w:rPr>
          <w:color w:val="000000"/>
          <w:sz w:val="28"/>
          <w:szCs w:val="28"/>
          <w:lang w:val="en-US"/>
        </w:rPr>
      </w:pPr>
      <w:r w:rsidRPr="00E66003">
        <w:rPr>
          <w:iCs/>
          <w:color w:val="000000"/>
          <w:sz w:val="28"/>
          <w:szCs w:val="28"/>
          <w:lang w:val="en-US"/>
        </w:rPr>
        <w:t>“Therefore, as President, I would like to say to our people: Protecting the interests of every citizen of our country is my main goal. I will not allow them to be divided based on their political views and positions!”</w:t>
      </w:r>
      <w:r w:rsidRPr="00E66003">
        <w:rPr>
          <w:color w:val="000000"/>
          <w:sz w:val="28"/>
          <w:szCs w:val="28"/>
          <w:lang w:val="en-US"/>
        </w:rPr>
        <w:t>.</w:t>
      </w:r>
    </w:p>
    <w:p w14:paraId="7981EBA3" w14:textId="77777777" w:rsidR="004B5255" w:rsidRPr="00E66003" w:rsidRDefault="004B5255" w:rsidP="00B759A0">
      <w:pPr>
        <w:widowControl w:val="0"/>
        <w:ind w:left="567" w:right="566" w:firstLine="567"/>
        <w:jc w:val="both"/>
        <w:rPr>
          <w:iCs/>
          <w:color w:val="000000"/>
          <w:sz w:val="28"/>
          <w:szCs w:val="28"/>
          <w:lang w:val="en-US"/>
        </w:rPr>
      </w:pPr>
    </w:p>
    <w:p w14:paraId="0839CDC5" w14:textId="77777777" w:rsidR="004B5255" w:rsidRPr="00E66003" w:rsidRDefault="004B5255" w:rsidP="00B759A0">
      <w:pPr>
        <w:widowControl w:val="0"/>
        <w:ind w:firstLine="567"/>
        <w:jc w:val="both"/>
        <w:rPr>
          <w:color w:val="000000"/>
          <w:sz w:val="28"/>
          <w:szCs w:val="28"/>
          <w:lang w:val="en-US"/>
        </w:rPr>
      </w:pPr>
      <w:r w:rsidRPr="00E66003">
        <w:rPr>
          <w:color w:val="000000"/>
          <w:sz w:val="28"/>
          <w:szCs w:val="28"/>
          <w:lang w:val="en-US"/>
        </w:rPr>
        <w:t>At the same time, this block includes examples of positive qualities required of the head of state to successfully fulfill his obligations. For example,</w:t>
      </w:r>
    </w:p>
    <w:p w14:paraId="2C97B44B" w14:textId="77777777" w:rsidR="004B5255" w:rsidRPr="00E66003" w:rsidRDefault="004B5255" w:rsidP="00B759A0">
      <w:pPr>
        <w:widowControl w:val="0"/>
        <w:ind w:firstLine="567"/>
        <w:jc w:val="both"/>
        <w:rPr>
          <w:iCs/>
          <w:color w:val="000000"/>
          <w:sz w:val="28"/>
          <w:szCs w:val="28"/>
          <w:lang w:val="en-US"/>
        </w:rPr>
      </w:pPr>
    </w:p>
    <w:p w14:paraId="52EC5DCA" w14:textId="77777777" w:rsidR="004B5255" w:rsidRPr="00E66003" w:rsidRDefault="004B5255" w:rsidP="00B759A0">
      <w:pPr>
        <w:widowControl w:val="0"/>
        <w:ind w:left="567" w:right="566" w:firstLine="567"/>
        <w:jc w:val="both"/>
        <w:rPr>
          <w:iCs/>
          <w:color w:val="000000"/>
          <w:sz w:val="28"/>
          <w:szCs w:val="28"/>
          <w:lang w:val="en-US"/>
        </w:rPr>
      </w:pPr>
      <w:r w:rsidRPr="00E66003">
        <w:rPr>
          <w:iCs/>
          <w:color w:val="000000"/>
          <w:sz w:val="28"/>
          <w:szCs w:val="28"/>
          <w:lang w:val="en-US"/>
        </w:rPr>
        <w:t>“</w:t>
      </w:r>
      <w:proofErr w:type="spellStart"/>
      <w:r w:rsidRPr="00E66003">
        <w:rPr>
          <w:iCs/>
          <w:color w:val="000000"/>
          <w:sz w:val="28"/>
          <w:szCs w:val="28"/>
          <w:lang w:val="en-US"/>
        </w:rPr>
        <w:t>Vremja</w:t>
      </w:r>
      <w:proofErr w:type="spellEnd"/>
      <w:r w:rsidRPr="00E66003">
        <w:rPr>
          <w:iCs/>
          <w:color w:val="000000"/>
          <w:sz w:val="28"/>
          <w:szCs w:val="28"/>
          <w:lang w:val="en-US"/>
        </w:rPr>
        <w:t xml:space="preserve">, </w:t>
      </w:r>
      <w:proofErr w:type="spellStart"/>
      <w:r w:rsidRPr="00E66003">
        <w:rPr>
          <w:iCs/>
          <w:color w:val="000000"/>
          <w:sz w:val="28"/>
          <w:szCs w:val="28"/>
          <w:lang w:val="en-US"/>
        </w:rPr>
        <w:t>kotoroe</w:t>
      </w:r>
      <w:proofErr w:type="spellEnd"/>
      <w:r w:rsidRPr="00E66003">
        <w:rPr>
          <w:iCs/>
          <w:color w:val="000000"/>
          <w:sz w:val="28"/>
          <w:szCs w:val="28"/>
          <w:lang w:val="en-US"/>
        </w:rPr>
        <w:t xml:space="preserve"> </w:t>
      </w:r>
      <w:proofErr w:type="spellStart"/>
      <w:r w:rsidRPr="00E66003">
        <w:rPr>
          <w:iCs/>
          <w:color w:val="000000"/>
          <w:sz w:val="28"/>
          <w:szCs w:val="28"/>
          <w:lang w:val="en-US"/>
        </w:rPr>
        <w:t>mne</w:t>
      </w:r>
      <w:proofErr w:type="spellEnd"/>
      <w:r w:rsidRPr="00E66003">
        <w:rPr>
          <w:iCs/>
          <w:color w:val="000000"/>
          <w:sz w:val="28"/>
          <w:szCs w:val="28"/>
          <w:lang w:val="en-US"/>
        </w:rPr>
        <w:t xml:space="preserve"> </w:t>
      </w:r>
      <w:proofErr w:type="spellStart"/>
      <w:r w:rsidRPr="00E66003">
        <w:rPr>
          <w:iCs/>
          <w:color w:val="000000"/>
          <w:sz w:val="28"/>
          <w:szCs w:val="28"/>
          <w:lang w:val="en-US"/>
        </w:rPr>
        <w:t>dano</w:t>
      </w:r>
      <w:proofErr w:type="spellEnd"/>
      <w:r w:rsidRPr="00E66003">
        <w:rPr>
          <w:iCs/>
          <w:color w:val="000000"/>
          <w:sz w:val="28"/>
          <w:szCs w:val="28"/>
          <w:lang w:val="en-US"/>
        </w:rPr>
        <w:t xml:space="preserve"> </w:t>
      </w:r>
      <w:proofErr w:type="spellStart"/>
      <w:r w:rsidRPr="00E66003">
        <w:rPr>
          <w:iCs/>
          <w:color w:val="000000"/>
          <w:sz w:val="28"/>
          <w:szCs w:val="28"/>
          <w:lang w:val="en-US"/>
        </w:rPr>
        <w:t>narodom</w:t>
      </w:r>
      <w:proofErr w:type="spellEnd"/>
      <w:r w:rsidRPr="00E66003">
        <w:rPr>
          <w:iCs/>
          <w:color w:val="000000"/>
          <w:sz w:val="28"/>
          <w:szCs w:val="28"/>
          <w:lang w:val="en-US"/>
        </w:rPr>
        <w:t xml:space="preserve">, </w:t>
      </w:r>
      <w:proofErr w:type="spellStart"/>
      <w:r w:rsidRPr="00E66003">
        <w:rPr>
          <w:iCs/>
          <w:color w:val="000000"/>
          <w:sz w:val="28"/>
          <w:szCs w:val="28"/>
          <w:lang w:val="en-US"/>
        </w:rPr>
        <w:t>budet</w:t>
      </w:r>
      <w:proofErr w:type="spellEnd"/>
      <w:r w:rsidRPr="00E66003">
        <w:rPr>
          <w:iCs/>
          <w:color w:val="000000"/>
          <w:sz w:val="28"/>
          <w:szCs w:val="28"/>
          <w:lang w:val="en-US"/>
        </w:rPr>
        <w:t xml:space="preserve"> </w:t>
      </w:r>
      <w:proofErr w:type="spellStart"/>
      <w:r w:rsidRPr="00E66003">
        <w:rPr>
          <w:iCs/>
          <w:color w:val="000000"/>
          <w:sz w:val="28"/>
          <w:szCs w:val="28"/>
          <w:lang w:val="en-US"/>
        </w:rPr>
        <w:t>ispol'zovano</w:t>
      </w:r>
      <w:proofErr w:type="spellEnd"/>
      <w:r w:rsidRPr="00E66003">
        <w:rPr>
          <w:iCs/>
          <w:color w:val="000000"/>
          <w:sz w:val="28"/>
          <w:szCs w:val="28"/>
          <w:lang w:val="en-US"/>
        </w:rPr>
        <w:t xml:space="preserve"> </w:t>
      </w:r>
      <w:proofErr w:type="spellStart"/>
      <w:r w:rsidRPr="00E66003">
        <w:rPr>
          <w:iCs/>
          <w:color w:val="000000"/>
          <w:sz w:val="28"/>
          <w:szCs w:val="28"/>
          <w:lang w:val="en-US"/>
        </w:rPr>
        <w:t>dlja</w:t>
      </w:r>
      <w:proofErr w:type="spellEnd"/>
      <w:r w:rsidRPr="00E66003">
        <w:rPr>
          <w:iCs/>
          <w:color w:val="000000"/>
          <w:sz w:val="28"/>
          <w:szCs w:val="28"/>
          <w:lang w:val="en-US"/>
        </w:rPr>
        <w:t xml:space="preserve"> </w:t>
      </w:r>
      <w:proofErr w:type="spellStart"/>
      <w:r w:rsidRPr="00E66003">
        <w:rPr>
          <w:iCs/>
          <w:color w:val="000000"/>
          <w:sz w:val="28"/>
          <w:szCs w:val="28"/>
          <w:lang w:val="en-US"/>
        </w:rPr>
        <w:t>dostizhenija</w:t>
      </w:r>
      <w:proofErr w:type="spellEnd"/>
      <w:r w:rsidRPr="00E66003">
        <w:rPr>
          <w:iCs/>
          <w:color w:val="000000"/>
          <w:sz w:val="28"/>
          <w:szCs w:val="28"/>
          <w:lang w:val="en-US"/>
        </w:rPr>
        <w:t xml:space="preserve"> </w:t>
      </w:r>
      <w:proofErr w:type="spellStart"/>
      <w:r w:rsidRPr="00E66003">
        <w:rPr>
          <w:iCs/>
          <w:color w:val="000000"/>
          <w:sz w:val="28"/>
          <w:szCs w:val="28"/>
          <w:lang w:val="en-US"/>
        </w:rPr>
        <w:t>jetih</w:t>
      </w:r>
      <w:proofErr w:type="spellEnd"/>
      <w:r w:rsidRPr="00E66003">
        <w:rPr>
          <w:iCs/>
          <w:color w:val="000000"/>
          <w:sz w:val="28"/>
          <w:szCs w:val="28"/>
          <w:lang w:val="en-US"/>
        </w:rPr>
        <w:t xml:space="preserve"> </w:t>
      </w:r>
      <w:proofErr w:type="spellStart"/>
      <w:r w:rsidRPr="00E66003">
        <w:rPr>
          <w:iCs/>
          <w:color w:val="000000"/>
          <w:sz w:val="28"/>
          <w:szCs w:val="28"/>
          <w:lang w:val="en-US"/>
        </w:rPr>
        <w:t>celej</w:t>
      </w:r>
      <w:proofErr w:type="spellEnd"/>
      <w:r w:rsidRPr="00E66003">
        <w:rPr>
          <w:iCs/>
          <w:color w:val="000000"/>
          <w:sz w:val="28"/>
          <w:szCs w:val="28"/>
          <w:lang w:val="en-US"/>
        </w:rPr>
        <w:t xml:space="preserve">. </w:t>
      </w:r>
      <w:proofErr w:type="spellStart"/>
      <w:r w:rsidRPr="00E66003">
        <w:rPr>
          <w:iCs/>
          <w:color w:val="000000"/>
          <w:sz w:val="28"/>
          <w:szCs w:val="28"/>
          <w:lang w:val="en-US"/>
        </w:rPr>
        <w:t>Jetot</w:t>
      </w:r>
      <w:proofErr w:type="spellEnd"/>
      <w:r w:rsidRPr="00E66003">
        <w:rPr>
          <w:iCs/>
          <w:color w:val="000000"/>
          <w:sz w:val="28"/>
          <w:szCs w:val="28"/>
          <w:lang w:val="en-US"/>
        </w:rPr>
        <w:t xml:space="preserve"> kart-</w:t>
      </w:r>
      <w:proofErr w:type="spellStart"/>
      <w:r w:rsidRPr="00E66003">
        <w:rPr>
          <w:iCs/>
          <w:color w:val="000000"/>
          <w:sz w:val="28"/>
          <w:szCs w:val="28"/>
          <w:lang w:val="en-US"/>
        </w:rPr>
        <w:t>blansh</w:t>
      </w:r>
      <w:proofErr w:type="spellEnd"/>
      <w:r w:rsidRPr="00E66003">
        <w:rPr>
          <w:iCs/>
          <w:color w:val="000000"/>
          <w:sz w:val="28"/>
          <w:szCs w:val="28"/>
          <w:lang w:val="en-US"/>
        </w:rPr>
        <w:t xml:space="preserve"> </w:t>
      </w:r>
      <w:proofErr w:type="spellStart"/>
      <w:r w:rsidRPr="00E66003">
        <w:rPr>
          <w:iCs/>
          <w:color w:val="000000"/>
          <w:sz w:val="28"/>
          <w:szCs w:val="28"/>
          <w:lang w:val="en-US"/>
        </w:rPr>
        <w:t>dolzhen</w:t>
      </w:r>
      <w:proofErr w:type="spellEnd"/>
      <w:r w:rsidRPr="00E66003">
        <w:rPr>
          <w:iCs/>
          <w:color w:val="000000"/>
          <w:sz w:val="28"/>
          <w:szCs w:val="28"/>
          <w:lang w:val="en-US"/>
        </w:rPr>
        <w:t xml:space="preserve"> </w:t>
      </w:r>
      <w:proofErr w:type="spellStart"/>
      <w:r w:rsidRPr="00E66003">
        <w:rPr>
          <w:iCs/>
          <w:color w:val="000000"/>
          <w:sz w:val="28"/>
          <w:szCs w:val="28"/>
          <w:lang w:val="en-US"/>
        </w:rPr>
        <w:t>byt</w:t>
      </w:r>
      <w:proofErr w:type="spellEnd"/>
      <w:r w:rsidRPr="00E66003">
        <w:rPr>
          <w:iCs/>
          <w:color w:val="000000"/>
          <w:sz w:val="28"/>
          <w:szCs w:val="28"/>
          <w:lang w:val="en-US"/>
        </w:rPr>
        <w:t xml:space="preserve">' </w:t>
      </w:r>
      <w:proofErr w:type="spellStart"/>
      <w:r w:rsidRPr="00E66003">
        <w:rPr>
          <w:iCs/>
          <w:color w:val="000000"/>
          <w:sz w:val="28"/>
          <w:szCs w:val="28"/>
          <w:lang w:val="en-US"/>
        </w:rPr>
        <w:t>opravdan</w:t>
      </w:r>
      <w:proofErr w:type="spellEnd"/>
      <w:r w:rsidRPr="00E66003">
        <w:rPr>
          <w:iCs/>
          <w:color w:val="000000"/>
          <w:sz w:val="28"/>
          <w:szCs w:val="28"/>
          <w:lang w:val="en-US"/>
        </w:rPr>
        <w:t xml:space="preserve"> </w:t>
      </w:r>
      <w:proofErr w:type="spellStart"/>
      <w:r w:rsidRPr="00E66003">
        <w:rPr>
          <w:iCs/>
          <w:color w:val="000000"/>
          <w:sz w:val="28"/>
          <w:szCs w:val="28"/>
          <w:lang w:val="en-US"/>
        </w:rPr>
        <w:t>tverdoj</w:t>
      </w:r>
      <w:proofErr w:type="spellEnd"/>
      <w:r w:rsidRPr="00E66003">
        <w:rPr>
          <w:iCs/>
          <w:color w:val="000000"/>
          <w:sz w:val="28"/>
          <w:szCs w:val="28"/>
          <w:lang w:val="en-US"/>
        </w:rPr>
        <w:t xml:space="preserve"> </w:t>
      </w:r>
      <w:proofErr w:type="spellStart"/>
      <w:r w:rsidRPr="00E66003">
        <w:rPr>
          <w:iCs/>
          <w:color w:val="000000"/>
          <w:sz w:val="28"/>
          <w:szCs w:val="28"/>
          <w:lang w:val="en-US"/>
        </w:rPr>
        <w:t>politicheskoj</w:t>
      </w:r>
      <w:proofErr w:type="spellEnd"/>
      <w:r w:rsidRPr="00E66003">
        <w:rPr>
          <w:iCs/>
          <w:color w:val="000000"/>
          <w:sz w:val="28"/>
          <w:szCs w:val="28"/>
          <w:lang w:val="en-US"/>
        </w:rPr>
        <w:t xml:space="preserve"> </w:t>
      </w:r>
      <w:proofErr w:type="spellStart"/>
      <w:r w:rsidRPr="00E66003">
        <w:rPr>
          <w:iCs/>
          <w:color w:val="000000"/>
          <w:sz w:val="28"/>
          <w:szCs w:val="28"/>
          <w:lang w:val="en-US"/>
        </w:rPr>
        <w:t>volej</w:t>
      </w:r>
      <w:proofErr w:type="spellEnd"/>
      <w:r w:rsidRPr="00E66003">
        <w:rPr>
          <w:iCs/>
          <w:color w:val="000000"/>
          <w:sz w:val="28"/>
          <w:szCs w:val="28"/>
          <w:lang w:val="en-US"/>
        </w:rPr>
        <w:t xml:space="preserve">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chetkim</w:t>
      </w:r>
      <w:proofErr w:type="spellEnd"/>
      <w:r w:rsidRPr="00E66003">
        <w:rPr>
          <w:iCs/>
          <w:color w:val="000000"/>
          <w:sz w:val="28"/>
          <w:szCs w:val="28"/>
          <w:lang w:val="en-US"/>
        </w:rPr>
        <w:t xml:space="preserve"> </w:t>
      </w:r>
      <w:proofErr w:type="spellStart"/>
      <w:r w:rsidRPr="00E66003">
        <w:rPr>
          <w:iCs/>
          <w:color w:val="000000"/>
          <w:sz w:val="28"/>
          <w:szCs w:val="28"/>
          <w:lang w:val="en-US"/>
        </w:rPr>
        <w:t>ponimaniem</w:t>
      </w:r>
      <w:proofErr w:type="spellEnd"/>
      <w:r w:rsidRPr="00E66003">
        <w:rPr>
          <w:iCs/>
          <w:color w:val="000000"/>
          <w:sz w:val="28"/>
          <w:szCs w:val="28"/>
          <w:lang w:val="en-US"/>
        </w:rPr>
        <w:t xml:space="preserve"> </w:t>
      </w:r>
      <w:proofErr w:type="spellStart"/>
      <w:r w:rsidRPr="00E66003">
        <w:rPr>
          <w:iCs/>
          <w:color w:val="000000"/>
          <w:sz w:val="28"/>
          <w:szCs w:val="28"/>
          <w:lang w:val="en-US"/>
        </w:rPr>
        <w:t>prioritetov</w:t>
      </w:r>
      <w:proofErr w:type="spellEnd"/>
      <w:r w:rsidRPr="00E66003">
        <w:rPr>
          <w:iCs/>
          <w:color w:val="000000"/>
          <w:sz w:val="28"/>
          <w:szCs w:val="28"/>
          <w:lang w:val="en-US"/>
        </w:rPr>
        <w:t>”</w:t>
      </w:r>
      <w:r w:rsidRPr="00E66003">
        <w:rPr>
          <w:color w:val="000000"/>
          <w:sz w:val="28"/>
          <w:szCs w:val="28"/>
          <w:lang w:val="en-US"/>
        </w:rPr>
        <w:t xml:space="preserve"> (quoted from K. Tokayev’s Inaugural Address, 2006)</w:t>
      </w:r>
      <w:r w:rsidRPr="00E66003">
        <w:rPr>
          <w:iCs/>
          <w:color w:val="000000"/>
          <w:sz w:val="28"/>
          <w:szCs w:val="28"/>
          <w:lang w:val="en-US"/>
        </w:rPr>
        <w:t>.</w:t>
      </w:r>
    </w:p>
    <w:p w14:paraId="50D6DF3B" w14:textId="77777777" w:rsidR="004B5255" w:rsidRPr="00E66003" w:rsidRDefault="004B5255" w:rsidP="00B759A0">
      <w:pPr>
        <w:widowControl w:val="0"/>
        <w:ind w:left="567" w:right="566" w:firstLine="567"/>
        <w:jc w:val="both"/>
        <w:rPr>
          <w:color w:val="000000"/>
          <w:sz w:val="28"/>
          <w:szCs w:val="28"/>
          <w:lang w:val="en-US"/>
        </w:rPr>
      </w:pPr>
      <w:r w:rsidRPr="00E66003">
        <w:rPr>
          <w:iCs/>
          <w:color w:val="000000"/>
          <w:sz w:val="28"/>
          <w:szCs w:val="28"/>
          <w:lang w:val="en-US"/>
        </w:rPr>
        <w:t> “The time that is given to me by the people will be used to achieve these goals. This carte blanche must be justified by a firm political will and a clear understanding of the priorities”</w:t>
      </w:r>
      <w:r w:rsidRPr="00E66003">
        <w:rPr>
          <w:color w:val="000000"/>
          <w:sz w:val="28"/>
          <w:szCs w:val="28"/>
          <w:lang w:val="en-US"/>
        </w:rPr>
        <w:t>.</w:t>
      </w:r>
    </w:p>
    <w:p w14:paraId="5E3EB3E5" w14:textId="77777777" w:rsidR="004B5255" w:rsidRPr="00E66003" w:rsidRDefault="004B5255" w:rsidP="00B759A0">
      <w:pPr>
        <w:widowControl w:val="0"/>
        <w:ind w:left="567" w:right="566"/>
        <w:jc w:val="both"/>
        <w:rPr>
          <w:color w:val="000000"/>
          <w:sz w:val="28"/>
          <w:szCs w:val="28"/>
          <w:lang w:val="en-US"/>
        </w:rPr>
      </w:pPr>
    </w:p>
    <w:p w14:paraId="268853C0" w14:textId="77777777" w:rsidR="004B5255" w:rsidRPr="00E66003" w:rsidRDefault="004B5255" w:rsidP="00B759A0">
      <w:pPr>
        <w:widowControl w:val="0"/>
        <w:ind w:firstLine="567"/>
        <w:jc w:val="both"/>
        <w:rPr>
          <w:color w:val="000000"/>
          <w:sz w:val="28"/>
          <w:szCs w:val="28"/>
          <w:lang w:val="en-US"/>
        </w:rPr>
      </w:pPr>
      <w:r w:rsidRPr="00E66003">
        <w:rPr>
          <w:color w:val="000000"/>
          <w:sz w:val="28"/>
          <w:szCs w:val="28"/>
          <w:lang w:val="en-US"/>
        </w:rPr>
        <w:t xml:space="preserve">The given block is closely connected to the thesis of gratitude. The president often </w:t>
      </w:r>
      <w:r w:rsidRPr="00E66003">
        <w:rPr>
          <w:color w:val="000000"/>
          <w:sz w:val="28"/>
          <w:szCs w:val="28"/>
          <w:lang w:val="en-US"/>
        </w:rPr>
        <w:lastRenderedPageBreak/>
        <w:t>expresses his gratitude to the people who chose him as their leader after having assumed his duties as the president.</w:t>
      </w:r>
    </w:p>
    <w:p w14:paraId="5701B461" w14:textId="77777777" w:rsidR="004B5255" w:rsidRPr="00E66003" w:rsidRDefault="004B5255" w:rsidP="00B759A0">
      <w:pPr>
        <w:widowControl w:val="0"/>
        <w:ind w:firstLine="567"/>
        <w:jc w:val="both"/>
        <w:rPr>
          <w:color w:val="000000"/>
          <w:sz w:val="28"/>
          <w:szCs w:val="28"/>
          <w:lang w:val="en-US"/>
        </w:rPr>
      </w:pPr>
      <w:r w:rsidRPr="00E66003">
        <w:rPr>
          <w:color w:val="000000"/>
          <w:sz w:val="28"/>
          <w:szCs w:val="28"/>
          <w:lang w:val="en-US"/>
        </w:rPr>
        <w:t>For example, in the Inaugural Address of 1999, President Nazarbayev mentioned a long list of those to whom he was grateful:</w:t>
      </w:r>
    </w:p>
    <w:p w14:paraId="7771DFF3" w14:textId="77777777" w:rsidR="004B5255" w:rsidRPr="00E66003" w:rsidRDefault="004B5255" w:rsidP="00B759A0">
      <w:pPr>
        <w:widowControl w:val="0"/>
        <w:ind w:firstLine="567"/>
        <w:jc w:val="both"/>
        <w:rPr>
          <w:color w:val="000000"/>
          <w:sz w:val="28"/>
          <w:szCs w:val="28"/>
          <w:lang w:val="en-US"/>
        </w:rPr>
      </w:pPr>
    </w:p>
    <w:p w14:paraId="66A97100" w14:textId="77777777" w:rsidR="004B5255" w:rsidRPr="00E66003" w:rsidRDefault="004B5255" w:rsidP="00B759A0">
      <w:pPr>
        <w:widowControl w:val="0"/>
        <w:ind w:left="567" w:right="566" w:firstLine="567"/>
        <w:jc w:val="both"/>
        <w:rPr>
          <w:color w:val="000000"/>
          <w:sz w:val="28"/>
          <w:szCs w:val="28"/>
          <w:lang w:val="en-US"/>
        </w:rPr>
      </w:pPr>
      <w:r w:rsidRPr="00E66003">
        <w:rPr>
          <w:iCs/>
          <w:color w:val="000000"/>
          <w:sz w:val="28"/>
          <w:szCs w:val="28"/>
          <w:lang w:val="en-US"/>
        </w:rPr>
        <w:t xml:space="preserve">“Ja </w:t>
      </w:r>
      <w:proofErr w:type="spellStart"/>
      <w:r w:rsidRPr="00E66003">
        <w:rPr>
          <w:iCs/>
          <w:color w:val="000000"/>
          <w:sz w:val="28"/>
          <w:szCs w:val="28"/>
          <w:lang w:val="en-US"/>
        </w:rPr>
        <w:t>gorzhus</w:t>
      </w:r>
      <w:proofErr w:type="spellEnd"/>
      <w:r w:rsidRPr="00E66003">
        <w:rPr>
          <w:iCs/>
          <w:color w:val="000000"/>
          <w:sz w:val="28"/>
          <w:szCs w:val="28"/>
          <w:lang w:val="en-US"/>
        </w:rPr>
        <w:t xml:space="preserve">' </w:t>
      </w:r>
      <w:proofErr w:type="spellStart"/>
      <w:r w:rsidRPr="00E66003">
        <w:rPr>
          <w:iCs/>
          <w:color w:val="000000"/>
          <w:sz w:val="28"/>
          <w:szCs w:val="28"/>
          <w:lang w:val="en-US"/>
        </w:rPr>
        <w:t>tem</w:t>
      </w:r>
      <w:proofErr w:type="spellEnd"/>
      <w:r w:rsidRPr="00E66003">
        <w:rPr>
          <w:iCs/>
          <w:color w:val="000000"/>
          <w:sz w:val="28"/>
          <w:szCs w:val="28"/>
          <w:lang w:val="en-US"/>
        </w:rPr>
        <w:t xml:space="preserve">, </w:t>
      </w:r>
      <w:proofErr w:type="spellStart"/>
      <w:r w:rsidRPr="00E66003">
        <w:rPr>
          <w:iCs/>
          <w:color w:val="000000"/>
          <w:sz w:val="28"/>
          <w:szCs w:val="28"/>
          <w:lang w:val="en-US"/>
        </w:rPr>
        <w:t>chto</w:t>
      </w:r>
      <w:proofErr w:type="spellEnd"/>
      <w:r w:rsidRPr="00E66003">
        <w:rPr>
          <w:iCs/>
          <w:color w:val="000000"/>
          <w:sz w:val="28"/>
          <w:szCs w:val="28"/>
          <w:lang w:val="en-US"/>
        </w:rPr>
        <w:t xml:space="preserve"> </w:t>
      </w:r>
      <w:proofErr w:type="spellStart"/>
      <w:r w:rsidRPr="00E66003">
        <w:rPr>
          <w:iCs/>
          <w:color w:val="000000"/>
          <w:sz w:val="28"/>
          <w:szCs w:val="28"/>
          <w:lang w:val="en-US"/>
        </w:rPr>
        <w:t>absoljutnoe</w:t>
      </w:r>
      <w:proofErr w:type="spellEnd"/>
      <w:r w:rsidRPr="00E66003">
        <w:rPr>
          <w:iCs/>
          <w:color w:val="000000"/>
          <w:sz w:val="28"/>
          <w:szCs w:val="28"/>
          <w:lang w:val="en-US"/>
        </w:rPr>
        <w:t xml:space="preserve"> </w:t>
      </w:r>
      <w:proofErr w:type="spellStart"/>
      <w:r w:rsidRPr="00E66003">
        <w:rPr>
          <w:iCs/>
          <w:color w:val="000000"/>
          <w:sz w:val="28"/>
          <w:szCs w:val="28"/>
          <w:lang w:val="en-US"/>
        </w:rPr>
        <w:t>bol'shinstvo</w:t>
      </w:r>
      <w:proofErr w:type="spellEnd"/>
      <w:r w:rsidRPr="00E66003">
        <w:rPr>
          <w:iCs/>
          <w:color w:val="000000"/>
          <w:sz w:val="28"/>
          <w:szCs w:val="28"/>
          <w:lang w:val="en-US"/>
        </w:rPr>
        <w:t xml:space="preserve"> </w:t>
      </w:r>
      <w:proofErr w:type="spellStart"/>
      <w:r w:rsidRPr="00E66003">
        <w:rPr>
          <w:iCs/>
          <w:color w:val="000000"/>
          <w:sz w:val="28"/>
          <w:szCs w:val="28"/>
          <w:lang w:val="en-US"/>
        </w:rPr>
        <w:t>moih</w:t>
      </w:r>
      <w:proofErr w:type="spellEnd"/>
      <w:r w:rsidRPr="00E66003">
        <w:rPr>
          <w:iCs/>
          <w:color w:val="000000"/>
          <w:sz w:val="28"/>
          <w:szCs w:val="28"/>
          <w:lang w:val="en-US"/>
        </w:rPr>
        <w:t xml:space="preserve"> </w:t>
      </w:r>
      <w:proofErr w:type="spellStart"/>
      <w:r w:rsidRPr="00E66003">
        <w:rPr>
          <w:iCs/>
          <w:color w:val="000000"/>
          <w:sz w:val="28"/>
          <w:szCs w:val="28"/>
          <w:lang w:val="en-US"/>
        </w:rPr>
        <w:t>sootechestvennikov</w:t>
      </w:r>
      <w:proofErr w:type="spellEnd"/>
      <w:r w:rsidRPr="00E66003">
        <w:rPr>
          <w:iCs/>
          <w:color w:val="000000"/>
          <w:sz w:val="28"/>
          <w:szCs w:val="28"/>
          <w:lang w:val="en-US"/>
        </w:rPr>
        <w:t xml:space="preserve"> </w:t>
      </w:r>
      <w:proofErr w:type="spellStart"/>
      <w:r w:rsidRPr="00E66003">
        <w:rPr>
          <w:iCs/>
          <w:color w:val="000000"/>
          <w:sz w:val="28"/>
          <w:szCs w:val="28"/>
          <w:lang w:val="en-US"/>
        </w:rPr>
        <w:t>progolosovali</w:t>
      </w:r>
      <w:proofErr w:type="spellEnd"/>
      <w:r w:rsidRPr="00E66003">
        <w:rPr>
          <w:iCs/>
          <w:color w:val="000000"/>
          <w:sz w:val="28"/>
          <w:szCs w:val="28"/>
          <w:lang w:val="en-US"/>
        </w:rPr>
        <w:t xml:space="preserve"> za </w:t>
      </w:r>
      <w:proofErr w:type="spellStart"/>
      <w:r w:rsidRPr="00E66003">
        <w:rPr>
          <w:iCs/>
          <w:color w:val="000000"/>
          <w:sz w:val="28"/>
          <w:szCs w:val="28"/>
          <w:lang w:val="en-US"/>
        </w:rPr>
        <w:t>menja</w:t>
      </w:r>
      <w:proofErr w:type="spellEnd"/>
      <w:r w:rsidRPr="00E66003">
        <w:rPr>
          <w:iCs/>
          <w:color w:val="000000"/>
          <w:sz w:val="28"/>
          <w:szCs w:val="28"/>
          <w:lang w:val="en-US"/>
        </w:rPr>
        <w:t xml:space="preserve">. </w:t>
      </w:r>
      <w:proofErr w:type="spellStart"/>
      <w:r w:rsidRPr="00E66003">
        <w:rPr>
          <w:iCs/>
          <w:color w:val="000000"/>
          <w:sz w:val="28"/>
          <w:szCs w:val="28"/>
          <w:lang w:val="en-US"/>
        </w:rPr>
        <w:t>Jeto</w:t>
      </w:r>
      <w:proofErr w:type="spellEnd"/>
      <w:r w:rsidRPr="00E66003">
        <w:rPr>
          <w:iCs/>
          <w:color w:val="000000"/>
          <w:sz w:val="28"/>
          <w:szCs w:val="28"/>
          <w:lang w:val="en-US"/>
        </w:rPr>
        <w:t xml:space="preserve"> </w:t>
      </w:r>
      <w:proofErr w:type="spellStart"/>
      <w:r w:rsidRPr="00E66003">
        <w:rPr>
          <w:iCs/>
          <w:color w:val="000000"/>
          <w:sz w:val="28"/>
          <w:szCs w:val="28"/>
          <w:lang w:val="en-US"/>
        </w:rPr>
        <w:t>osobenno</w:t>
      </w:r>
      <w:proofErr w:type="spellEnd"/>
      <w:r w:rsidRPr="00E66003">
        <w:rPr>
          <w:iCs/>
          <w:color w:val="000000"/>
          <w:sz w:val="28"/>
          <w:szCs w:val="28"/>
          <w:lang w:val="en-US"/>
        </w:rPr>
        <w:t xml:space="preserve"> </w:t>
      </w:r>
      <w:proofErr w:type="spellStart"/>
      <w:r w:rsidRPr="00E66003">
        <w:rPr>
          <w:iCs/>
          <w:color w:val="000000"/>
          <w:sz w:val="28"/>
          <w:szCs w:val="28"/>
          <w:lang w:val="en-US"/>
        </w:rPr>
        <w:t>cenno</w:t>
      </w:r>
      <w:proofErr w:type="spellEnd"/>
      <w:r w:rsidRPr="00E66003">
        <w:rPr>
          <w:iCs/>
          <w:color w:val="000000"/>
          <w:sz w:val="28"/>
          <w:szCs w:val="28"/>
          <w:lang w:val="en-US"/>
        </w:rPr>
        <w:t xml:space="preserve">, </w:t>
      </w:r>
      <w:proofErr w:type="spellStart"/>
      <w:r w:rsidRPr="00E66003">
        <w:rPr>
          <w:iCs/>
          <w:color w:val="000000"/>
          <w:sz w:val="28"/>
          <w:szCs w:val="28"/>
          <w:lang w:val="en-US"/>
        </w:rPr>
        <w:t>potomu</w:t>
      </w:r>
      <w:proofErr w:type="spellEnd"/>
      <w:r w:rsidRPr="00E66003">
        <w:rPr>
          <w:iCs/>
          <w:color w:val="000000"/>
          <w:sz w:val="28"/>
          <w:szCs w:val="28"/>
          <w:lang w:val="en-US"/>
        </w:rPr>
        <w:t xml:space="preserve"> </w:t>
      </w:r>
      <w:proofErr w:type="spellStart"/>
      <w:r w:rsidRPr="00E66003">
        <w:rPr>
          <w:iCs/>
          <w:color w:val="000000"/>
          <w:sz w:val="28"/>
          <w:szCs w:val="28"/>
          <w:lang w:val="en-US"/>
        </w:rPr>
        <w:t>chto</w:t>
      </w:r>
      <w:proofErr w:type="spellEnd"/>
      <w:r w:rsidRPr="00E66003">
        <w:rPr>
          <w:iCs/>
          <w:color w:val="000000"/>
          <w:sz w:val="28"/>
          <w:szCs w:val="28"/>
          <w:lang w:val="en-US"/>
        </w:rPr>
        <w:t xml:space="preserve"> ja ne </w:t>
      </w:r>
      <w:proofErr w:type="spellStart"/>
      <w:r w:rsidRPr="00E66003">
        <w:rPr>
          <w:iCs/>
          <w:color w:val="000000"/>
          <w:sz w:val="28"/>
          <w:szCs w:val="28"/>
          <w:lang w:val="en-US"/>
        </w:rPr>
        <w:t>obeshhal</w:t>
      </w:r>
      <w:proofErr w:type="spellEnd"/>
      <w:r w:rsidRPr="00E66003">
        <w:rPr>
          <w:iCs/>
          <w:color w:val="000000"/>
          <w:sz w:val="28"/>
          <w:szCs w:val="28"/>
          <w:lang w:val="en-US"/>
        </w:rPr>
        <w:t xml:space="preserve"> 'raj </w:t>
      </w:r>
      <w:proofErr w:type="spellStart"/>
      <w:r w:rsidRPr="00E66003">
        <w:rPr>
          <w:iCs/>
          <w:color w:val="000000"/>
          <w:sz w:val="28"/>
          <w:szCs w:val="28"/>
          <w:lang w:val="en-US"/>
        </w:rPr>
        <w:t>na</w:t>
      </w:r>
      <w:proofErr w:type="spellEnd"/>
      <w:r w:rsidRPr="00E66003">
        <w:rPr>
          <w:iCs/>
          <w:color w:val="000000"/>
          <w:sz w:val="28"/>
          <w:szCs w:val="28"/>
          <w:lang w:val="en-US"/>
        </w:rPr>
        <w:t xml:space="preserve"> </w:t>
      </w:r>
      <w:proofErr w:type="spellStart"/>
      <w:r w:rsidRPr="00E66003">
        <w:rPr>
          <w:iCs/>
          <w:color w:val="000000"/>
          <w:sz w:val="28"/>
          <w:szCs w:val="28"/>
          <w:lang w:val="en-US"/>
        </w:rPr>
        <w:t>zemle</w:t>
      </w:r>
      <w:proofErr w:type="spellEnd"/>
      <w:r w:rsidRPr="00E66003">
        <w:rPr>
          <w:iCs/>
          <w:color w:val="000000"/>
          <w:sz w:val="28"/>
          <w:szCs w:val="28"/>
          <w:lang w:val="en-US"/>
        </w:rPr>
        <w:t xml:space="preserve">', a </w:t>
      </w:r>
      <w:proofErr w:type="spellStart"/>
      <w:r w:rsidRPr="00E66003">
        <w:rPr>
          <w:iCs/>
          <w:color w:val="000000"/>
          <w:sz w:val="28"/>
          <w:szCs w:val="28"/>
          <w:lang w:val="en-US"/>
        </w:rPr>
        <w:t>bol'she</w:t>
      </w:r>
      <w:proofErr w:type="spellEnd"/>
      <w:r w:rsidRPr="00E66003">
        <w:rPr>
          <w:iCs/>
          <w:color w:val="000000"/>
          <w:sz w:val="28"/>
          <w:szCs w:val="28"/>
          <w:lang w:val="en-US"/>
        </w:rPr>
        <w:t xml:space="preserve"> </w:t>
      </w:r>
      <w:proofErr w:type="spellStart"/>
      <w:r w:rsidRPr="00E66003">
        <w:rPr>
          <w:iCs/>
          <w:color w:val="000000"/>
          <w:sz w:val="28"/>
          <w:szCs w:val="28"/>
          <w:lang w:val="en-US"/>
        </w:rPr>
        <w:t>govoril</w:t>
      </w:r>
      <w:proofErr w:type="spellEnd"/>
      <w:r w:rsidRPr="00E66003">
        <w:rPr>
          <w:iCs/>
          <w:color w:val="000000"/>
          <w:sz w:val="28"/>
          <w:szCs w:val="28"/>
          <w:lang w:val="en-US"/>
        </w:rPr>
        <w:t xml:space="preserve"> o </w:t>
      </w:r>
      <w:proofErr w:type="spellStart"/>
      <w:r w:rsidRPr="00E66003">
        <w:rPr>
          <w:iCs/>
          <w:color w:val="000000"/>
          <w:sz w:val="28"/>
          <w:szCs w:val="28"/>
          <w:lang w:val="en-US"/>
        </w:rPr>
        <w:t>trudnostjah</w:t>
      </w:r>
      <w:proofErr w:type="spellEnd"/>
      <w:r w:rsidRPr="00E66003">
        <w:rPr>
          <w:iCs/>
          <w:color w:val="000000"/>
          <w:sz w:val="28"/>
          <w:szCs w:val="28"/>
          <w:lang w:val="en-US"/>
        </w:rPr>
        <w:t xml:space="preserve"> </w:t>
      </w:r>
      <w:proofErr w:type="spellStart"/>
      <w:r w:rsidRPr="00E66003">
        <w:rPr>
          <w:iCs/>
          <w:color w:val="000000"/>
          <w:sz w:val="28"/>
          <w:szCs w:val="28"/>
          <w:lang w:val="en-US"/>
        </w:rPr>
        <w:t>predstojashhih</w:t>
      </w:r>
      <w:proofErr w:type="spellEnd"/>
      <w:r w:rsidRPr="00E66003">
        <w:rPr>
          <w:iCs/>
          <w:color w:val="000000"/>
          <w:sz w:val="28"/>
          <w:szCs w:val="28"/>
          <w:lang w:val="en-US"/>
        </w:rPr>
        <w:t xml:space="preserve"> let, </w:t>
      </w:r>
      <w:proofErr w:type="spellStart"/>
      <w:r w:rsidRPr="00E66003">
        <w:rPr>
          <w:iCs/>
          <w:color w:val="000000"/>
          <w:sz w:val="28"/>
          <w:szCs w:val="28"/>
          <w:lang w:val="en-US"/>
        </w:rPr>
        <w:t>vyzvannyh</w:t>
      </w:r>
      <w:proofErr w:type="spellEnd"/>
      <w:r w:rsidRPr="00E66003">
        <w:rPr>
          <w:iCs/>
          <w:color w:val="000000"/>
          <w:sz w:val="28"/>
          <w:szCs w:val="28"/>
          <w:lang w:val="en-US"/>
        </w:rPr>
        <w:t xml:space="preserve"> </w:t>
      </w:r>
      <w:proofErr w:type="spellStart"/>
      <w:r w:rsidRPr="00E66003">
        <w:rPr>
          <w:iCs/>
          <w:color w:val="000000"/>
          <w:sz w:val="28"/>
          <w:szCs w:val="28"/>
          <w:lang w:val="en-US"/>
        </w:rPr>
        <w:t>mirovym</w:t>
      </w:r>
      <w:proofErr w:type="spellEnd"/>
      <w:r w:rsidRPr="00E66003">
        <w:rPr>
          <w:iCs/>
          <w:color w:val="000000"/>
          <w:sz w:val="28"/>
          <w:szCs w:val="28"/>
          <w:lang w:val="en-US"/>
        </w:rPr>
        <w:t xml:space="preserve"> </w:t>
      </w:r>
      <w:proofErr w:type="spellStart"/>
      <w:r w:rsidRPr="00E66003">
        <w:rPr>
          <w:iCs/>
          <w:color w:val="000000"/>
          <w:sz w:val="28"/>
          <w:szCs w:val="28"/>
          <w:lang w:val="en-US"/>
        </w:rPr>
        <w:t>jekonomicheskim</w:t>
      </w:r>
      <w:proofErr w:type="spellEnd"/>
      <w:r w:rsidRPr="00E66003">
        <w:rPr>
          <w:iCs/>
          <w:color w:val="000000"/>
          <w:sz w:val="28"/>
          <w:szCs w:val="28"/>
          <w:lang w:val="en-US"/>
        </w:rPr>
        <w:t xml:space="preserve"> </w:t>
      </w:r>
      <w:proofErr w:type="spellStart"/>
      <w:r w:rsidRPr="00E66003">
        <w:rPr>
          <w:iCs/>
          <w:color w:val="000000"/>
          <w:sz w:val="28"/>
          <w:szCs w:val="28"/>
          <w:lang w:val="en-US"/>
        </w:rPr>
        <w:t>krizisom</w:t>
      </w:r>
      <w:proofErr w:type="spellEnd"/>
      <w:r w:rsidRPr="00E66003">
        <w:rPr>
          <w:iCs/>
          <w:color w:val="000000"/>
          <w:sz w:val="28"/>
          <w:szCs w:val="28"/>
          <w:lang w:val="en-US"/>
        </w:rPr>
        <w:t xml:space="preserve">. No ja </w:t>
      </w:r>
      <w:proofErr w:type="spellStart"/>
      <w:r w:rsidRPr="00E66003">
        <w:rPr>
          <w:iCs/>
          <w:color w:val="000000"/>
          <w:sz w:val="28"/>
          <w:szCs w:val="28"/>
          <w:lang w:val="en-US"/>
        </w:rPr>
        <w:t>takzhe</w:t>
      </w:r>
      <w:proofErr w:type="spellEnd"/>
      <w:r w:rsidRPr="00E66003">
        <w:rPr>
          <w:iCs/>
          <w:color w:val="000000"/>
          <w:sz w:val="28"/>
          <w:szCs w:val="28"/>
          <w:lang w:val="en-US"/>
        </w:rPr>
        <w:t xml:space="preserve"> </w:t>
      </w:r>
      <w:proofErr w:type="spellStart"/>
      <w:r w:rsidRPr="00E66003">
        <w:rPr>
          <w:iCs/>
          <w:color w:val="000000"/>
          <w:sz w:val="28"/>
          <w:szCs w:val="28"/>
          <w:lang w:val="en-US"/>
        </w:rPr>
        <w:t>blagodaren</w:t>
      </w:r>
      <w:proofErr w:type="spellEnd"/>
      <w:r w:rsidRPr="00E66003">
        <w:rPr>
          <w:iCs/>
          <w:color w:val="000000"/>
          <w:sz w:val="28"/>
          <w:szCs w:val="28"/>
          <w:lang w:val="en-US"/>
        </w:rPr>
        <w:t xml:space="preserve"> </w:t>
      </w:r>
      <w:proofErr w:type="spellStart"/>
      <w:r w:rsidRPr="00E66003">
        <w:rPr>
          <w:iCs/>
          <w:color w:val="000000"/>
          <w:sz w:val="28"/>
          <w:szCs w:val="28"/>
          <w:lang w:val="en-US"/>
        </w:rPr>
        <w:t>tem</w:t>
      </w:r>
      <w:proofErr w:type="spellEnd"/>
      <w:r w:rsidRPr="00E66003">
        <w:rPr>
          <w:iCs/>
          <w:color w:val="000000"/>
          <w:sz w:val="28"/>
          <w:szCs w:val="28"/>
          <w:lang w:val="en-US"/>
        </w:rPr>
        <w:t xml:space="preserve"> </w:t>
      </w:r>
      <w:proofErr w:type="spellStart"/>
      <w:r w:rsidRPr="00E66003">
        <w:rPr>
          <w:iCs/>
          <w:color w:val="000000"/>
          <w:sz w:val="28"/>
          <w:szCs w:val="28"/>
          <w:lang w:val="en-US"/>
        </w:rPr>
        <w:t>kazahstancam</w:t>
      </w:r>
      <w:proofErr w:type="spellEnd"/>
      <w:r w:rsidRPr="00E66003">
        <w:rPr>
          <w:iCs/>
          <w:color w:val="000000"/>
          <w:sz w:val="28"/>
          <w:szCs w:val="28"/>
          <w:lang w:val="en-US"/>
        </w:rPr>
        <w:t xml:space="preserve">, </w:t>
      </w:r>
      <w:proofErr w:type="spellStart"/>
      <w:r w:rsidRPr="00E66003">
        <w:rPr>
          <w:iCs/>
          <w:color w:val="000000"/>
          <w:sz w:val="28"/>
          <w:szCs w:val="28"/>
          <w:lang w:val="en-US"/>
        </w:rPr>
        <w:t>kotorye</w:t>
      </w:r>
      <w:proofErr w:type="spellEnd"/>
      <w:r w:rsidRPr="00E66003">
        <w:rPr>
          <w:iCs/>
          <w:color w:val="000000"/>
          <w:sz w:val="28"/>
          <w:szCs w:val="28"/>
          <w:lang w:val="en-US"/>
        </w:rPr>
        <w:t xml:space="preserve"> </w:t>
      </w:r>
      <w:proofErr w:type="spellStart"/>
      <w:r w:rsidRPr="00E66003">
        <w:rPr>
          <w:iCs/>
          <w:color w:val="000000"/>
          <w:sz w:val="28"/>
          <w:szCs w:val="28"/>
          <w:lang w:val="en-US"/>
        </w:rPr>
        <w:t>golosovali</w:t>
      </w:r>
      <w:proofErr w:type="spellEnd"/>
      <w:r w:rsidRPr="00E66003">
        <w:rPr>
          <w:iCs/>
          <w:color w:val="000000"/>
          <w:sz w:val="28"/>
          <w:szCs w:val="28"/>
          <w:lang w:val="en-US"/>
        </w:rPr>
        <w:t xml:space="preserve"> za </w:t>
      </w:r>
      <w:proofErr w:type="spellStart"/>
      <w:r w:rsidRPr="00E66003">
        <w:rPr>
          <w:iCs/>
          <w:color w:val="000000"/>
          <w:sz w:val="28"/>
          <w:szCs w:val="28"/>
          <w:lang w:val="en-US"/>
        </w:rPr>
        <w:t>drugih</w:t>
      </w:r>
      <w:proofErr w:type="spellEnd"/>
      <w:r w:rsidRPr="00E66003">
        <w:rPr>
          <w:iCs/>
          <w:color w:val="000000"/>
          <w:sz w:val="28"/>
          <w:szCs w:val="28"/>
          <w:lang w:val="en-US"/>
        </w:rPr>
        <w:t xml:space="preserve"> </w:t>
      </w:r>
      <w:proofErr w:type="spellStart"/>
      <w:r w:rsidRPr="00E66003">
        <w:rPr>
          <w:iCs/>
          <w:color w:val="000000"/>
          <w:sz w:val="28"/>
          <w:szCs w:val="28"/>
          <w:lang w:val="en-US"/>
        </w:rPr>
        <w:t>kandidatov</w:t>
      </w:r>
      <w:proofErr w:type="spellEnd"/>
      <w:r w:rsidRPr="00E66003">
        <w:rPr>
          <w:iCs/>
          <w:color w:val="000000"/>
          <w:sz w:val="28"/>
          <w:szCs w:val="28"/>
          <w:lang w:val="en-US"/>
        </w:rPr>
        <w:t xml:space="preserve">. Ne </w:t>
      </w:r>
      <w:proofErr w:type="spellStart"/>
      <w:r w:rsidRPr="00E66003">
        <w:rPr>
          <w:iCs/>
          <w:color w:val="000000"/>
          <w:sz w:val="28"/>
          <w:szCs w:val="28"/>
          <w:lang w:val="en-US"/>
        </w:rPr>
        <w:t>tol'ko</w:t>
      </w:r>
      <w:proofErr w:type="spellEnd"/>
      <w:r w:rsidRPr="00E66003">
        <w:rPr>
          <w:iCs/>
          <w:color w:val="000000"/>
          <w:sz w:val="28"/>
          <w:szCs w:val="28"/>
          <w:lang w:val="en-US"/>
        </w:rPr>
        <w:t xml:space="preserve"> </w:t>
      </w:r>
      <w:proofErr w:type="spellStart"/>
      <w:r w:rsidRPr="00E66003">
        <w:rPr>
          <w:iCs/>
          <w:color w:val="000000"/>
          <w:sz w:val="28"/>
          <w:szCs w:val="28"/>
          <w:lang w:val="en-US"/>
        </w:rPr>
        <w:t>potomu</w:t>
      </w:r>
      <w:proofErr w:type="spellEnd"/>
      <w:r w:rsidRPr="00E66003">
        <w:rPr>
          <w:iCs/>
          <w:color w:val="000000"/>
          <w:sz w:val="28"/>
          <w:szCs w:val="28"/>
          <w:lang w:val="en-US"/>
        </w:rPr>
        <w:t xml:space="preserve">, </w:t>
      </w:r>
      <w:proofErr w:type="spellStart"/>
      <w:r w:rsidRPr="00E66003">
        <w:rPr>
          <w:iCs/>
          <w:color w:val="000000"/>
          <w:sz w:val="28"/>
          <w:szCs w:val="28"/>
          <w:lang w:val="en-US"/>
        </w:rPr>
        <w:t>chto</w:t>
      </w:r>
      <w:proofErr w:type="spellEnd"/>
      <w:r w:rsidRPr="00E66003">
        <w:rPr>
          <w:iCs/>
          <w:color w:val="000000"/>
          <w:sz w:val="28"/>
          <w:szCs w:val="28"/>
          <w:lang w:val="en-US"/>
        </w:rPr>
        <w:t xml:space="preserve"> </w:t>
      </w:r>
      <w:proofErr w:type="spellStart"/>
      <w:r w:rsidRPr="00E66003">
        <w:rPr>
          <w:iCs/>
          <w:color w:val="000000"/>
          <w:sz w:val="28"/>
          <w:szCs w:val="28"/>
          <w:lang w:val="en-US"/>
        </w:rPr>
        <w:t>blagodarja</w:t>
      </w:r>
      <w:proofErr w:type="spellEnd"/>
      <w:r w:rsidRPr="00E66003">
        <w:rPr>
          <w:iCs/>
          <w:color w:val="000000"/>
          <w:sz w:val="28"/>
          <w:szCs w:val="28"/>
          <w:lang w:val="en-US"/>
        </w:rPr>
        <w:t xml:space="preserve"> </w:t>
      </w:r>
      <w:proofErr w:type="spellStart"/>
      <w:r w:rsidRPr="00E66003">
        <w:rPr>
          <w:iCs/>
          <w:color w:val="000000"/>
          <w:sz w:val="28"/>
          <w:szCs w:val="28"/>
          <w:lang w:val="en-US"/>
        </w:rPr>
        <w:t>im</w:t>
      </w:r>
      <w:proofErr w:type="spellEnd"/>
      <w:r w:rsidRPr="00E66003">
        <w:rPr>
          <w:iCs/>
          <w:color w:val="000000"/>
          <w:sz w:val="28"/>
          <w:szCs w:val="28"/>
          <w:lang w:val="en-US"/>
        </w:rPr>
        <w:t xml:space="preserve"> </w:t>
      </w:r>
      <w:proofErr w:type="spellStart"/>
      <w:r w:rsidRPr="00E66003">
        <w:rPr>
          <w:iCs/>
          <w:color w:val="000000"/>
          <w:sz w:val="28"/>
          <w:szCs w:val="28"/>
          <w:lang w:val="en-US"/>
        </w:rPr>
        <w:t>sostojalis</w:t>
      </w:r>
      <w:proofErr w:type="spellEnd"/>
      <w:r w:rsidRPr="00E66003">
        <w:rPr>
          <w:iCs/>
          <w:color w:val="000000"/>
          <w:sz w:val="28"/>
          <w:szCs w:val="28"/>
          <w:lang w:val="en-US"/>
        </w:rPr>
        <w:t xml:space="preserve">' </w:t>
      </w:r>
      <w:proofErr w:type="spellStart"/>
      <w:r w:rsidRPr="00E66003">
        <w:rPr>
          <w:iCs/>
          <w:color w:val="000000"/>
          <w:sz w:val="28"/>
          <w:szCs w:val="28"/>
          <w:lang w:val="en-US"/>
        </w:rPr>
        <w:t>dejstvitel'no</w:t>
      </w:r>
      <w:proofErr w:type="spellEnd"/>
      <w:r w:rsidRPr="00E66003">
        <w:rPr>
          <w:iCs/>
          <w:color w:val="000000"/>
          <w:sz w:val="28"/>
          <w:szCs w:val="28"/>
          <w:lang w:val="en-US"/>
        </w:rPr>
        <w:t xml:space="preserve"> </w:t>
      </w:r>
      <w:proofErr w:type="spellStart"/>
      <w:r w:rsidRPr="00E66003">
        <w:rPr>
          <w:iCs/>
          <w:color w:val="000000"/>
          <w:sz w:val="28"/>
          <w:szCs w:val="28"/>
          <w:lang w:val="en-US"/>
        </w:rPr>
        <w:t>konkurentnye</w:t>
      </w:r>
      <w:proofErr w:type="spellEnd"/>
      <w:r w:rsidRPr="00E66003">
        <w:rPr>
          <w:iCs/>
          <w:color w:val="000000"/>
          <w:sz w:val="28"/>
          <w:szCs w:val="28"/>
          <w:lang w:val="en-US"/>
        </w:rPr>
        <w:t xml:space="preserve"> </w:t>
      </w:r>
      <w:proofErr w:type="spellStart"/>
      <w:r w:rsidRPr="00E66003">
        <w:rPr>
          <w:iCs/>
          <w:color w:val="000000"/>
          <w:sz w:val="28"/>
          <w:szCs w:val="28"/>
          <w:lang w:val="en-US"/>
        </w:rPr>
        <w:t>vybory</w:t>
      </w:r>
      <w:proofErr w:type="spellEnd"/>
      <w:r w:rsidRPr="00E66003">
        <w:rPr>
          <w:iCs/>
          <w:color w:val="000000"/>
          <w:sz w:val="28"/>
          <w:szCs w:val="28"/>
          <w:lang w:val="en-US"/>
        </w:rPr>
        <w:t xml:space="preserve">, no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potomu</w:t>
      </w:r>
      <w:proofErr w:type="spellEnd"/>
      <w:r w:rsidRPr="00E66003">
        <w:rPr>
          <w:iCs/>
          <w:color w:val="000000"/>
          <w:sz w:val="28"/>
          <w:szCs w:val="28"/>
          <w:lang w:val="en-US"/>
        </w:rPr>
        <w:t xml:space="preserve">, </w:t>
      </w:r>
      <w:proofErr w:type="spellStart"/>
      <w:r w:rsidRPr="00E66003">
        <w:rPr>
          <w:iCs/>
          <w:color w:val="000000"/>
          <w:sz w:val="28"/>
          <w:szCs w:val="28"/>
          <w:lang w:val="en-US"/>
        </w:rPr>
        <w:t>chto</w:t>
      </w:r>
      <w:proofErr w:type="spellEnd"/>
      <w:r w:rsidRPr="00E66003">
        <w:rPr>
          <w:iCs/>
          <w:color w:val="000000"/>
          <w:sz w:val="28"/>
          <w:szCs w:val="28"/>
          <w:lang w:val="en-US"/>
        </w:rPr>
        <w:t xml:space="preserve"> </w:t>
      </w:r>
      <w:proofErr w:type="spellStart"/>
      <w:r w:rsidRPr="00E66003">
        <w:rPr>
          <w:iCs/>
          <w:color w:val="000000"/>
          <w:sz w:val="28"/>
          <w:szCs w:val="28"/>
          <w:lang w:val="en-US"/>
        </w:rPr>
        <w:t>jeto</w:t>
      </w:r>
      <w:proofErr w:type="spellEnd"/>
      <w:r w:rsidRPr="00E66003">
        <w:rPr>
          <w:iCs/>
          <w:color w:val="000000"/>
          <w:sz w:val="28"/>
          <w:szCs w:val="28"/>
          <w:lang w:val="en-US"/>
        </w:rPr>
        <w:t xml:space="preserve"> </w:t>
      </w:r>
      <w:proofErr w:type="spellStart"/>
      <w:r w:rsidRPr="00E66003">
        <w:rPr>
          <w:iCs/>
          <w:color w:val="000000"/>
          <w:sz w:val="28"/>
          <w:szCs w:val="28"/>
          <w:lang w:val="en-US"/>
        </w:rPr>
        <w:t>zhestkij</w:t>
      </w:r>
      <w:proofErr w:type="spellEnd"/>
      <w:r w:rsidRPr="00E66003">
        <w:rPr>
          <w:iCs/>
          <w:color w:val="000000"/>
          <w:sz w:val="28"/>
          <w:szCs w:val="28"/>
          <w:lang w:val="en-US"/>
        </w:rPr>
        <w:t xml:space="preserve">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chestnyj</w:t>
      </w:r>
      <w:proofErr w:type="spellEnd"/>
      <w:r w:rsidRPr="00E66003">
        <w:rPr>
          <w:iCs/>
          <w:color w:val="000000"/>
          <w:sz w:val="28"/>
          <w:szCs w:val="28"/>
          <w:lang w:val="en-US"/>
        </w:rPr>
        <w:t xml:space="preserve"> signal </w:t>
      </w:r>
      <w:proofErr w:type="spellStart"/>
      <w:r w:rsidRPr="00E66003">
        <w:rPr>
          <w:iCs/>
          <w:color w:val="000000"/>
          <w:sz w:val="28"/>
          <w:szCs w:val="28"/>
          <w:lang w:val="en-US"/>
        </w:rPr>
        <w:t>glave</w:t>
      </w:r>
      <w:proofErr w:type="spellEnd"/>
      <w:r w:rsidRPr="00E66003">
        <w:rPr>
          <w:iCs/>
          <w:color w:val="000000"/>
          <w:sz w:val="28"/>
          <w:szCs w:val="28"/>
          <w:lang w:val="en-US"/>
        </w:rPr>
        <w:t xml:space="preserve"> </w:t>
      </w:r>
      <w:proofErr w:type="spellStart"/>
      <w:r w:rsidRPr="00E66003">
        <w:rPr>
          <w:iCs/>
          <w:color w:val="000000"/>
          <w:sz w:val="28"/>
          <w:szCs w:val="28"/>
          <w:lang w:val="en-US"/>
        </w:rPr>
        <w:t>gosudarstva</w:t>
      </w:r>
      <w:proofErr w:type="spellEnd"/>
      <w:r w:rsidRPr="00E66003">
        <w:rPr>
          <w:iCs/>
          <w:color w:val="000000"/>
          <w:sz w:val="28"/>
          <w:szCs w:val="28"/>
          <w:lang w:val="en-US"/>
        </w:rPr>
        <w:t xml:space="preserve"> o </w:t>
      </w:r>
      <w:proofErr w:type="spellStart"/>
      <w:r w:rsidRPr="00E66003">
        <w:rPr>
          <w:iCs/>
          <w:color w:val="000000"/>
          <w:sz w:val="28"/>
          <w:szCs w:val="28"/>
          <w:lang w:val="en-US"/>
        </w:rPr>
        <w:t>trudnostjah</w:t>
      </w:r>
      <w:proofErr w:type="spellEnd"/>
      <w:r w:rsidRPr="00E66003">
        <w:rPr>
          <w:iCs/>
          <w:color w:val="000000"/>
          <w:sz w:val="28"/>
          <w:szCs w:val="28"/>
          <w:lang w:val="en-US"/>
        </w:rPr>
        <w:t xml:space="preserve">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bedah</w:t>
      </w:r>
      <w:proofErr w:type="spellEnd"/>
      <w:r w:rsidRPr="00E66003">
        <w:rPr>
          <w:iCs/>
          <w:color w:val="000000"/>
          <w:sz w:val="28"/>
          <w:szCs w:val="28"/>
          <w:lang w:val="en-US"/>
        </w:rPr>
        <w:t xml:space="preserve"> </w:t>
      </w:r>
      <w:proofErr w:type="spellStart"/>
      <w:r w:rsidRPr="00E66003">
        <w:rPr>
          <w:iCs/>
          <w:color w:val="000000"/>
          <w:sz w:val="28"/>
          <w:szCs w:val="28"/>
          <w:lang w:val="en-US"/>
        </w:rPr>
        <w:t>soten</w:t>
      </w:r>
      <w:proofErr w:type="spellEnd"/>
      <w:r w:rsidRPr="00E66003">
        <w:rPr>
          <w:iCs/>
          <w:color w:val="000000"/>
          <w:sz w:val="28"/>
          <w:szCs w:val="28"/>
          <w:lang w:val="en-US"/>
        </w:rPr>
        <w:t xml:space="preserve"> </w:t>
      </w:r>
      <w:proofErr w:type="spellStart"/>
      <w:r w:rsidRPr="00E66003">
        <w:rPr>
          <w:iCs/>
          <w:color w:val="000000"/>
          <w:sz w:val="28"/>
          <w:szCs w:val="28"/>
          <w:lang w:val="en-US"/>
        </w:rPr>
        <w:t>tysjach</w:t>
      </w:r>
      <w:proofErr w:type="spellEnd"/>
      <w:r w:rsidRPr="00E66003">
        <w:rPr>
          <w:iCs/>
          <w:color w:val="000000"/>
          <w:sz w:val="28"/>
          <w:szCs w:val="28"/>
          <w:lang w:val="en-US"/>
        </w:rPr>
        <w:t xml:space="preserve"> </w:t>
      </w:r>
      <w:proofErr w:type="spellStart"/>
      <w:r w:rsidRPr="00E66003">
        <w:rPr>
          <w:iCs/>
          <w:color w:val="000000"/>
          <w:sz w:val="28"/>
          <w:szCs w:val="28"/>
          <w:lang w:val="en-US"/>
        </w:rPr>
        <w:t>nashih</w:t>
      </w:r>
      <w:proofErr w:type="spellEnd"/>
      <w:r w:rsidRPr="00E66003">
        <w:rPr>
          <w:iCs/>
          <w:color w:val="000000"/>
          <w:sz w:val="28"/>
          <w:szCs w:val="28"/>
          <w:lang w:val="en-US"/>
        </w:rPr>
        <w:t xml:space="preserve"> </w:t>
      </w:r>
      <w:proofErr w:type="spellStart"/>
      <w:r w:rsidRPr="00E66003">
        <w:rPr>
          <w:iCs/>
          <w:color w:val="000000"/>
          <w:sz w:val="28"/>
          <w:szCs w:val="28"/>
          <w:lang w:val="en-US"/>
        </w:rPr>
        <w:t>sootechestvennikov</w:t>
      </w:r>
      <w:proofErr w:type="spellEnd"/>
      <w:r w:rsidRPr="00E66003">
        <w:rPr>
          <w:iCs/>
          <w:color w:val="000000"/>
          <w:sz w:val="28"/>
          <w:szCs w:val="28"/>
          <w:lang w:val="en-US"/>
        </w:rPr>
        <w:t>”</w:t>
      </w:r>
      <w:r w:rsidRPr="00E66003">
        <w:rPr>
          <w:color w:val="000000"/>
          <w:sz w:val="28"/>
          <w:szCs w:val="28"/>
          <w:lang w:val="en-US"/>
        </w:rPr>
        <w:t xml:space="preserve"> (quoted from </w:t>
      </w:r>
      <w:proofErr w:type="spellStart"/>
      <w:proofErr w:type="gramStart"/>
      <w:r w:rsidRPr="00E66003">
        <w:rPr>
          <w:color w:val="000000"/>
          <w:sz w:val="28"/>
          <w:szCs w:val="28"/>
          <w:lang w:val="en-US"/>
        </w:rPr>
        <w:t>N.Nazarbayev’s</w:t>
      </w:r>
      <w:proofErr w:type="spellEnd"/>
      <w:proofErr w:type="gramEnd"/>
      <w:r w:rsidRPr="00E66003">
        <w:rPr>
          <w:color w:val="000000"/>
          <w:sz w:val="28"/>
          <w:szCs w:val="28"/>
          <w:lang w:val="en-US"/>
        </w:rPr>
        <w:t xml:space="preserve"> Inaugural Address, 1999)</w:t>
      </w:r>
      <w:r w:rsidRPr="00E66003">
        <w:rPr>
          <w:iCs/>
          <w:color w:val="000000"/>
          <w:sz w:val="28"/>
          <w:szCs w:val="28"/>
          <w:lang w:val="en-US"/>
        </w:rPr>
        <w:t>.</w:t>
      </w:r>
    </w:p>
    <w:p w14:paraId="0D60F348" w14:textId="77777777" w:rsidR="004B5255" w:rsidRPr="00E66003" w:rsidRDefault="004B5255" w:rsidP="00B759A0">
      <w:pPr>
        <w:widowControl w:val="0"/>
        <w:ind w:left="567" w:right="566" w:firstLine="567"/>
        <w:jc w:val="both"/>
        <w:rPr>
          <w:color w:val="000000"/>
          <w:sz w:val="28"/>
          <w:szCs w:val="28"/>
          <w:lang w:val="en-US"/>
        </w:rPr>
      </w:pPr>
      <w:r w:rsidRPr="00E66003">
        <w:rPr>
          <w:iCs/>
          <w:color w:val="000000"/>
          <w:sz w:val="28"/>
          <w:szCs w:val="28"/>
          <w:lang w:val="en-US"/>
        </w:rPr>
        <w:t xml:space="preserve">“I am proud that </w:t>
      </w:r>
      <w:proofErr w:type="gramStart"/>
      <w:r w:rsidRPr="00E66003">
        <w:rPr>
          <w:iCs/>
          <w:color w:val="000000"/>
          <w:sz w:val="28"/>
          <w:szCs w:val="28"/>
          <w:lang w:val="en-US"/>
        </w:rPr>
        <w:t>the absolute majority of</w:t>
      </w:r>
      <w:proofErr w:type="gramEnd"/>
      <w:r w:rsidRPr="00E66003">
        <w:rPr>
          <w:iCs/>
          <w:color w:val="000000"/>
          <w:sz w:val="28"/>
          <w:szCs w:val="28"/>
          <w:lang w:val="en-US"/>
        </w:rPr>
        <w:t xml:space="preserve"> my compatriots voted for me. This is especially valuable because I did not promise “a paradise on earth” but spoke more about the difficulties of the coming years caused by the world economic crisis. But I am grateful to those Kazakhstanis who voted for other candidates. Not only because, thanks to them, </w:t>
      </w:r>
      <w:proofErr w:type="gramStart"/>
      <w:r w:rsidRPr="00E66003">
        <w:rPr>
          <w:iCs/>
          <w:color w:val="000000"/>
          <w:sz w:val="28"/>
          <w:szCs w:val="28"/>
          <w:lang w:val="en-US"/>
        </w:rPr>
        <w:t>really competitive</w:t>
      </w:r>
      <w:proofErr w:type="gramEnd"/>
      <w:r w:rsidRPr="00E66003">
        <w:rPr>
          <w:iCs/>
          <w:color w:val="000000"/>
          <w:sz w:val="28"/>
          <w:szCs w:val="28"/>
          <w:lang w:val="en-US"/>
        </w:rPr>
        <w:t xml:space="preserve"> elections took place, but also because it is a tough and honest signal to the head of state about the difficulties and sorrows of hundreds of thousands of our compatriots”</w:t>
      </w:r>
      <w:r w:rsidRPr="00E66003">
        <w:rPr>
          <w:color w:val="000000"/>
          <w:sz w:val="28"/>
          <w:szCs w:val="28"/>
          <w:lang w:val="en-US"/>
        </w:rPr>
        <w:t>.</w:t>
      </w:r>
    </w:p>
    <w:p w14:paraId="50683088" w14:textId="77777777" w:rsidR="004B5255" w:rsidRPr="00E66003" w:rsidRDefault="004B5255" w:rsidP="00765C67">
      <w:pPr>
        <w:widowControl w:val="0"/>
        <w:jc w:val="both"/>
        <w:rPr>
          <w:color w:val="000000"/>
          <w:sz w:val="28"/>
          <w:szCs w:val="28"/>
          <w:lang w:val="en-US"/>
        </w:rPr>
      </w:pPr>
    </w:p>
    <w:p w14:paraId="481AB775" w14:textId="77777777" w:rsidR="004B5255" w:rsidRPr="00E66003" w:rsidRDefault="004B5255" w:rsidP="00B759A0">
      <w:pPr>
        <w:widowControl w:val="0"/>
        <w:ind w:firstLine="567"/>
        <w:jc w:val="both"/>
        <w:rPr>
          <w:color w:val="000000"/>
          <w:sz w:val="28"/>
          <w:szCs w:val="28"/>
          <w:lang w:val="en-US"/>
        </w:rPr>
      </w:pPr>
      <w:r w:rsidRPr="00E66003">
        <w:rPr>
          <w:color w:val="000000"/>
          <w:sz w:val="28"/>
          <w:szCs w:val="28"/>
          <w:lang w:val="en-US"/>
        </w:rPr>
        <w:t>In 1991 Inaugural Address President Nazarbayev adeptly united the themes of commitment and gratitude. By integrating these theses, President Nazarbayev not only underscores their individual significance but also highlights how their intersection can enhance the overall impact of his address. For example, in his first Inaugural Address, he said:</w:t>
      </w:r>
    </w:p>
    <w:p w14:paraId="43FCEC7B" w14:textId="77777777" w:rsidR="004B5255" w:rsidRPr="00E66003" w:rsidRDefault="004B5255" w:rsidP="00B759A0">
      <w:pPr>
        <w:widowControl w:val="0"/>
        <w:ind w:firstLine="567"/>
        <w:jc w:val="both"/>
        <w:rPr>
          <w:color w:val="000000"/>
          <w:sz w:val="28"/>
          <w:szCs w:val="28"/>
          <w:lang w:val="en-US"/>
        </w:rPr>
      </w:pPr>
    </w:p>
    <w:p w14:paraId="5908F084" w14:textId="77777777" w:rsidR="004B5255" w:rsidRPr="00E66003" w:rsidRDefault="004B5255" w:rsidP="00B759A0">
      <w:pPr>
        <w:widowControl w:val="0"/>
        <w:ind w:left="567" w:right="566" w:firstLine="567"/>
        <w:jc w:val="both"/>
        <w:rPr>
          <w:iCs/>
          <w:color w:val="000000"/>
          <w:sz w:val="28"/>
          <w:szCs w:val="28"/>
          <w:lang w:val="en-US"/>
        </w:rPr>
      </w:pPr>
      <w:r w:rsidRPr="00E66003">
        <w:rPr>
          <w:iCs/>
          <w:color w:val="000000"/>
          <w:sz w:val="28"/>
          <w:szCs w:val="28"/>
          <w:lang w:val="en-US"/>
        </w:rPr>
        <w:t xml:space="preserve">“Ja </w:t>
      </w:r>
      <w:proofErr w:type="spellStart"/>
      <w:r w:rsidRPr="00E66003">
        <w:rPr>
          <w:iCs/>
          <w:color w:val="000000"/>
          <w:sz w:val="28"/>
          <w:szCs w:val="28"/>
          <w:lang w:val="en-US"/>
        </w:rPr>
        <w:t>polnost'ju</w:t>
      </w:r>
      <w:proofErr w:type="spellEnd"/>
      <w:r w:rsidRPr="00E66003">
        <w:rPr>
          <w:iCs/>
          <w:color w:val="000000"/>
          <w:sz w:val="28"/>
          <w:szCs w:val="28"/>
          <w:lang w:val="en-US"/>
        </w:rPr>
        <w:t xml:space="preserve"> </w:t>
      </w:r>
      <w:proofErr w:type="spellStart"/>
      <w:r w:rsidRPr="00E66003">
        <w:rPr>
          <w:iCs/>
          <w:color w:val="000000"/>
          <w:sz w:val="28"/>
          <w:szCs w:val="28"/>
          <w:lang w:val="en-US"/>
        </w:rPr>
        <w:t>osoznaju</w:t>
      </w:r>
      <w:proofErr w:type="spellEnd"/>
      <w:r w:rsidRPr="00E66003">
        <w:rPr>
          <w:iCs/>
          <w:color w:val="000000"/>
          <w:sz w:val="28"/>
          <w:szCs w:val="28"/>
          <w:lang w:val="en-US"/>
        </w:rPr>
        <w:t xml:space="preserve"> </w:t>
      </w:r>
      <w:proofErr w:type="spellStart"/>
      <w:r w:rsidRPr="00E66003">
        <w:rPr>
          <w:iCs/>
          <w:color w:val="000000"/>
          <w:sz w:val="28"/>
          <w:szCs w:val="28"/>
          <w:lang w:val="en-US"/>
        </w:rPr>
        <w:t>vysokoe</w:t>
      </w:r>
      <w:proofErr w:type="spellEnd"/>
      <w:r w:rsidRPr="00E66003">
        <w:rPr>
          <w:iCs/>
          <w:color w:val="000000"/>
          <w:sz w:val="28"/>
          <w:szCs w:val="28"/>
          <w:lang w:val="en-US"/>
        </w:rPr>
        <w:t xml:space="preserve"> </w:t>
      </w:r>
      <w:proofErr w:type="spellStart"/>
      <w:r w:rsidRPr="00E66003">
        <w:rPr>
          <w:iCs/>
          <w:color w:val="000000"/>
          <w:sz w:val="28"/>
          <w:szCs w:val="28"/>
          <w:lang w:val="en-US"/>
        </w:rPr>
        <w:t>doverie</w:t>
      </w:r>
      <w:proofErr w:type="spellEnd"/>
      <w:r w:rsidRPr="00E66003">
        <w:rPr>
          <w:iCs/>
          <w:color w:val="000000"/>
          <w:sz w:val="28"/>
          <w:szCs w:val="28"/>
          <w:lang w:val="en-US"/>
        </w:rPr>
        <w:t xml:space="preserve">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velikuju</w:t>
      </w:r>
      <w:proofErr w:type="spellEnd"/>
      <w:r w:rsidRPr="00E66003">
        <w:rPr>
          <w:iCs/>
          <w:color w:val="000000"/>
          <w:sz w:val="28"/>
          <w:szCs w:val="28"/>
          <w:lang w:val="en-US"/>
        </w:rPr>
        <w:t xml:space="preserve"> chest', </w:t>
      </w:r>
      <w:proofErr w:type="spellStart"/>
      <w:r w:rsidRPr="00E66003">
        <w:rPr>
          <w:iCs/>
          <w:color w:val="000000"/>
          <w:sz w:val="28"/>
          <w:szCs w:val="28"/>
          <w:lang w:val="en-US"/>
        </w:rPr>
        <w:t>kotorye</w:t>
      </w:r>
      <w:proofErr w:type="spellEnd"/>
      <w:r w:rsidRPr="00E66003">
        <w:rPr>
          <w:iCs/>
          <w:color w:val="000000"/>
          <w:sz w:val="28"/>
          <w:szCs w:val="28"/>
          <w:lang w:val="en-US"/>
        </w:rPr>
        <w:t xml:space="preserve"> </w:t>
      </w:r>
      <w:proofErr w:type="spellStart"/>
      <w:r w:rsidRPr="00E66003">
        <w:rPr>
          <w:iCs/>
          <w:color w:val="000000"/>
          <w:sz w:val="28"/>
          <w:szCs w:val="28"/>
          <w:lang w:val="en-US"/>
        </w:rPr>
        <w:t>vy</w:t>
      </w:r>
      <w:proofErr w:type="spellEnd"/>
      <w:r w:rsidRPr="00E66003">
        <w:rPr>
          <w:iCs/>
          <w:color w:val="000000"/>
          <w:sz w:val="28"/>
          <w:szCs w:val="28"/>
          <w:lang w:val="en-US"/>
        </w:rPr>
        <w:t xml:space="preserve"> </w:t>
      </w:r>
      <w:proofErr w:type="spellStart"/>
      <w:r w:rsidRPr="00E66003">
        <w:rPr>
          <w:iCs/>
          <w:color w:val="000000"/>
          <w:sz w:val="28"/>
          <w:szCs w:val="28"/>
          <w:lang w:val="en-US"/>
        </w:rPr>
        <w:t>okazali</w:t>
      </w:r>
      <w:proofErr w:type="spellEnd"/>
      <w:r w:rsidRPr="00E66003">
        <w:rPr>
          <w:iCs/>
          <w:color w:val="000000"/>
          <w:sz w:val="28"/>
          <w:szCs w:val="28"/>
          <w:lang w:val="en-US"/>
        </w:rPr>
        <w:t xml:space="preserve"> </w:t>
      </w:r>
      <w:proofErr w:type="spellStart"/>
      <w:r w:rsidRPr="00E66003">
        <w:rPr>
          <w:iCs/>
          <w:color w:val="000000"/>
          <w:sz w:val="28"/>
          <w:szCs w:val="28"/>
          <w:lang w:val="en-US"/>
        </w:rPr>
        <w:t>mne</w:t>
      </w:r>
      <w:proofErr w:type="spellEnd"/>
      <w:r w:rsidRPr="00E66003">
        <w:rPr>
          <w:iCs/>
          <w:color w:val="000000"/>
          <w:sz w:val="28"/>
          <w:szCs w:val="28"/>
          <w:lang w:val="en-US"/>
        </w:rPr>
        <w:t xml:space="preserve"> </w:t>
      </w:r>
      <w:proofErr w:type="spellStart"/>
      <w:r w:rsidRPr="00E66003">
        <w:rPr>
          <w:iCs/>
          <w:color w:val="000000"/>
          <w:sz w:val="28"/>
          <w:szCs w:val="28"/>
          <w:lang w:val="en-US"/>
        </w:rPr>
        <w:t>na</w:t>
      </w:r>
      <w:proofErr w:type="spellEnd"/>
      <w:r w:rsidRPr="00E66003">
        <w:rPr>
          <w:iCs/>
          <w:color w:val="000000"/>
          <w:sz w:val="28"/>
          <w:szCs w:val="28"/>
          <w:lang w:val="en-US"/>
        </w:rPr>
        <w:t xml:space="preserve"> </w:t>
      </w:r>
      <w:proofErr w:type="spellStart"/>
      <w:r w:rsidRPr="00E66003">
        <w:rPr>
          <w:iCs/>
          <w:color w:val="000000"/>
          <w:sz w:val="28"/>
          <w:szCs w:val="28"/>
          <w:lang w:val="en-US"/>
        </w:rPr>
        <w:t>pervyh</w:t>
      </w:r>
      <w:proofErr w:type="spellEnd"/>
      <w:r w:rsidRPr="00E66003">
        <w:rPr>
          <w:iCs/>
          <w:color w:val="000000"/>
          <w:sz w:val="28"/>
          <w:szCs w:val="28"/>
          <w:lang w:val="en-US"/>
        </w:rPr>
        <w:t xml:space="preserve"> </w:t>
      </w:r>
      <w:proofErr w:type="spellStart"/>
      <w:r w:rsidRPr="00E66003">
        <w:rPr>
          <w:iCs/>
          <w:color w:val="000000"/>
          <w:sz w:val="28"/>
          <w:szCs w:val="28"/>
          <w:lang w:val="en-US"/>
        </w:rPr>
        <w:t>vsenarodnyh</w:t>
      </w:r>
      <w:proofErr w:type="spellEnd"/>
      <w:r w:rsidRPr="00E66003">
        <w:rPr>
          <w:iCs/>
          <w:color w:val="000000"/>
          <w:sz w:val="28"/>
          <w:szCs w:val="28"/>
          <w:lang w:val="en-US"/>
        </w:rPr>
        <w:t xml:space="preserve"> </w:t>
      </w:r>
      <w:proofErr w:type="spellStart"/>
      <w:r w:rsidRPr="00E66003">
        <w:rPr>
          <w:iCs/>
          <w:color w:val="000000"/>
          <w:sz w:val="28"/>
          <w:szCs w:val="28"/>
          <w:lang w:val="en-US"/>
        </w:rPr>
        <w:t>vyborah</w:t>
      </w:r>
      <w:proofErr w:type="spellEnd"/>
      <w:r w:rsidRPr="00E66003">
        <w:rPr>
          <w:iCs/>
          <w:color w:val="000000"/>
          <w:sz w:val="28"/>
          <w:szCs w:val="28"/>
          <w:lang w:val="en-US"/>
        </w:rPr>
        <w:t xml:space="preserve"> </w:t>
      </w:r>
      <w:proofErr w:type="spellStart"/>
      <w:r w:rsidRPr="00E66003">
        <w:rPr>
          <w:iCs/>
          <w:color w:val="000000"/>
          <w:sz w:val="28"/>
          <w:szCs w:val="28"/>
          <w:lang w:val="en-US"/>
        </w:rPr>
        <w:t>Prezidenta</w:t>
      </w:r>
      <w:proofErr w:type="spellEnd"/>
      <w:r w:rsidRPr="00E66003">
        <w:rPr>
          <w:iCs/>
          <w:color w:val="000000"/>
          <w:sz w:val="28"/>
          <w:szCs w:val="28"/>
          <w:lang w:val="en-US"/>
        </w:rPr>
        <w:t xml:space="preserve"> </w:t>
      </w:r>
      <w:proofErr w:type="spellStart"/>
      <w:r w:rsidRPr="00E66003">
        <w:rPr>
          <w:iCs/>
          <w:color w:val="000000"/>
          <w:sz w:val="28"/>
          <w:szCs w:val="28"/>
          <w:lang w:val="en-US"/>
        </w:rPr>
        <w:t>Kazahstana</w:t>
      </w:r>
      <w:proofErr w:type="spellEnd"/>
      <w:r w:rsidRPr="00E66003">
        <w:rPr>
          <w:iCs/>
          <w:color w:val="000000"/>
          <w:sz w:val="28"/>
          <w:szCs w:val="28"/>
          <w:lang w:val="en-US"/>
        </w:rPr>
        <w:t xml:space="preserve">. Ot </w:t>
      </w:r>
      <w:proofErr w:type="spellStart"/>
      <w:r w:rsidRPr="00E66003">
        <w:rPr>
          <w:iCs/>
          <w:color w:val="000000"/>
          <w:sz w:val="28"/>
          <w:szCs w:val="28"/>
          <w:lang w:val="en-US"/>
        </w:rPr>
        <w:t>vsego</w:t>
      </w:r>
      <w:proofErr w:type="spellEnd"/>
      <w:r w:rsidRPr="00E66003">
        <w:rPr>
          <w:iCs/>
          <w:color w:val="000000"/>
          <w:sz w:val="28"/>
          <w:szCs w:val="28"/>
          <w:lang w:val="en-US"/>
        </w:rPr>
        <w:t xml:space="preserve"> </w:t>
      </w:r>
      <w:proofErr w:type="spellStart"/>
      <w:r w:rsidRPr="00E66003">
        <w:rPr>
          <w:iCs/>
          <w:color w:val="000000"/>
          <w:sz w:val="28"/>
          <w:szCs w:val="28"/>
          <w:lang w:val="en-US"/>
        </w:rPr>
        <w:t>serdca</w:t>
      </w:r>
      <w:proofErr w:type="spellEnd"/>
      <w:r w:rsidRPr="00E66003">
        <w:rPr>
          <w:iCs/>
          <w:color w:val="000000"/>
          <w:sz w:val="28"/>
          <w:szCs w:val="28"/>
          <w:lang w:val="en-US"/>
        </w:rPr>
        <w:t xml:space="preserve"> </w:t>
      </w:r>
      <w:proofErr w:type="spellStart"/>
      <w:r w:rsidRPr="00E66003">
        <w:rPr>
          <w:iCs/>
          <w:color w:val="000000"/>
          <w:sz w:val="28"/>
          <w:szCs w:val="28"/>
          <w:lang w:val="en-US"/>
        </w:rPr>
        <w:t>hochu</w:t>
      </w:r>
      <w:proofErr w:type="spellEnd"/>
      <w:r w:rsidRPr="00E66003">
        <w:rPr>
          <w:iCs/>
          <w:color w:val="000000"/>
          <w:sz w:val="28"/>
          <w:szCs w:val="28"/>
          <w:lang w:val="en-US"/>
        </w:rPr>
        <w:t xml:space="preserve"> </w:t>
      </w:r>
      <w:proofErr w:type="spellStart"/>
      <w:r w:rsidRPr="00E66003">
        <w:rPr>
          <w:iCs/>
          <w:color w:val="000000"/>
          <w:sz w:val="28"/>
          <w:szCs w:val="28"/>
          <w:lang w:val="en-US"/>
        </w:rPr>
        <w:t>poblagodarit</w:t>
      </w:r>
      <w:proofErr w:type="spellEnd"/>
      <w:r w:rsidRPr="00E66003">
        <w:rPr>
          <w:iCs/>
          <w:color w:val="000000"/>
          <w:sz w:val="28"/>
          <w:szCs w:val="28"/>
          <w:lang w:val="en-US"/>
        </w:rPr>
        <w:t xml:space="preserve">' </w:t>
      </w:r>
      <w:proofErr w:type="spellStart"/>
      <w:r w:rsidRPr="00E66003">
        <w:rPr>
          <w:iCs/>
          <w:color w:val="000000"/>
          <w:sz w:val="28"/>
          <w:szCs w:val="28"/>
          <w:lang w:val="en-US"/>
        </w:rPr>
        <w:t>izbiratelej</w:t>
      </w:r>
      <w:proofErr w:type="spellEnd"/>
      <w:r w:rsidRPr="00E66003">
        <w:rPr>
          <w:iCs/>
          <w:color w:val="000000"/>
          <w:sz w:val="28"/>
          <w:szCs w:val="28"/>
          <w:lang w:val="en-US"/>
        </w:rPr>
        <w:t xml:space="preserve">, </w:t>
      </w:r>
      <w:proofErr w:type="spellStart"/>
      <w:r w:rsidRPr="00E66003">
        <w:rPr>
          <w:iCs/>
          <w:color w:val="000000"/>
          <w:sz w:val="28"/>
          <w:szCs w:val="28"/>
          <w:lang w:val="en-US"/>
        </w:rPr>
        <w:t>predstavljajushhih</w:t>
      </w:r>
      <w:proofErr w:type="spellEnd"/>
      <w:r w:rsidRPr="00E66003">
        <w:rPr>
          <w:iCs/>
          <w:color w:val="000000"/>
          <w:sz w:val="28"/>
          <w:szCs w:val="28"/>
          <w:lang w:val="en-US"/>
        </w:rPr>
        <w:t xml:space="preserve"> </w:t>
      </w:r>
      <w:proofErr w:type="spellStart"/>
      <w:r w:rsidRPr="00E66003">
        <w:rPr>
          <w:iCs/>
          <w:color w:val="000000"/>
          <w:sz w:val="28"/>
          <w:szCs w:val="28"/>
          <w:lang w:val="en-US"/>
        </w:rPr>
        <w:t>raznye</w:t>
      </w:r>
      <w:proofErr w:type="spellEnd"/>
      <w:r w:rsidRPr="00E66003">
        <w:rPr>
          <w:iCs/>
          <w:color w:val="000000"/>
          <w:sz w:val="28"/>
          <w:szCs w:val="28"/>
          <w:lang w:val="en-US"/>
        </w:rPr>
        <w:t xml:space="preserve"> </w:t>
      </w:r>
      <w:proofErr w:type="spellStart"/>
      <w:r w:rsidRPr="00E66003">
        <w:rPr>
          <w:iCs/>
          <w:color w:val="000000"/>
          <w:sz w:val="28"/>
          <w:szCs w:val="28"/>
          <w:lang w:val="en-US"/>
        </w:rPr>
        <w:t>nacional'nosti</w:t>
      </w:r>
      <w:proofErr w:type="spellEnd"/>
      <w:r w:rsidRPr="00E66003">
        <w:rPr>
          <w:iCs/>
          <w:color w:val="000000"/>
          <w:sz w:val="28"/>
          <w:szCs w:val="28"/>
          <w:lang w:val="en-US"/>
        </w:rPr>
        <w:t xml:space="preserve">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social'nye</w:t>
      </w:r>
      <w:proofErr w:type="spellEnd"/>
      <w:r w:rsidRPr="00E66003">
        <w:rPr>
          <w:iCs/>
          <w:color w:val="000000"/>
          <w:sz w:val="28"/>
          <w:szCs w:val="28"/>
          <w:lang w:val="en-US"/>
        </w:rPr>
        <w:t xml:space="preserve"> </w:t>
      </w:r>
      <w:proofErr w:type="spellStart"/>
      <w:r w:rsidRPr="00E66003">
        <w:rPr>
          <w:iCs/>
          <w:color w:val="000000"/>
          <w:sz w:val="28"/>
          <w:szCs w:val="28"/>
          <w:lang w:val="en-US"/>
        </w:rPr>
        <w:t>sloi</w:t>
      </w:r>
      <w:proofErr w:type="spellEnd"/>
      <w:r w:rsidRPr="00E66003">
        <w:rPr>
          <w:iCs/>
          <w:color w:val="000000"/>
          <w:sz w:val="28"/>
          <w:szCs w:val="28"/>
          <w:lang w:val="en-US"/>
        </w:rPr>
        <w:t xml:space="preserve">, </w:t>
      </w:r>
      <w:proofErr w:type="spellStart"/>
      <w:r w:rsidRPr="00E66003">
        <w:rPr>
          <w:iCs/>
          <w:color w:val="000000"/>
          <w:sz w:val="28"/>
          <w:szCs w:val="28"/>
          <w:lang w:val="en-US"/>
        </w:rPr>
        <w:t>obshhestvennye</w:t>
      </w:r>
      <w:proofErr w:type="spellEnd"/>
      <w:r w:rsidRPr="00E66003">
        <w:rPr>
          <w:iCs/>
          <w:color w:val="000000"/>
          <w:sz w:val="28"/>
          <w:szCs w:val="28"/>
          <w:lang w:val="en-US"/>
        </w:rPr>
        <w:t xml:space="preserve"> </w:t>
      </w:r>
      <w:proofErr w:type="spellStart"/>
      <w:r w:rsidRPr="00E66003">
        <w:rPr>
          <w:iCs/>
          <w:color w:val="000000"/>
          <w:sz w:val="28"/>
          <w:szCs w:val="28"/>
          <w:lang w:val="en-US"/>
        </w:rPr>
        <w:t>dvizhenija</w:t>
      </w:r>
      <w:proofErr w:type="spellEnd"/>
      <w:r w:rsidRPr="00E66003">
        <w:rPr>
          <w:iCs/>
          <w:color w:val="000000"/>
          <w:sz w:val="28"/>
          <w:szCs w:val="28"/>
          <w:lang w:val="en-US"/>
        </w:rPr>
        <w:t xml:space="preserve">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partii</w:t>
      </w:r>
      <w:proofErr w:type="spellEnd"/>
      <w:r w:rsidRPr="00E66003">
        <w:rPr>
          <w:iCs/>
          <w:color w:val="000000"/>
          <w:sz w:val="28"/>
          <w:szCs w:val="28"/>
          <w:lang w:val="en-US"/>
        </w:rPr>
        <w:t xml:space="preserve">, </w:t>
      </w:r>
      <w:proofErr w:type="spellStart"/>
      <w:r w:rsidRPr="00E66003">
        <w:rPr>
          <w:iCs/>
          <w:color w:val="000000"/>
          <w:sz w:val="28"/>
          <w:szCs w:val="28"/>
          <w:lang w:val="en-US"/>
        </w:rPr>
        <w:t>religioznye</w:t>
      </w:r>
      <w:proofErr w:type="spellEnd"/>
      <w:r w:rsidRPr="00E66003">
        <w:rPr>
          <w:iCs/>
          <w:color w:val="000000"/>
          <w:sz w:val="28"/>
          <w:szCs w:val="28"/>
          <w:lang w:val="en-US"/>
        </w:rPr>
        <w:t xml:space="preserve"> </w:t>
      </w:r>
      <w:proofErr w:type="spellStart"/>
      <w:r w:rsidRPr="00E66003">
        <w:rPr>
          <w:iCs/>
          <w:color w:val="000000"/>
          <w:sz w:val="28"/>
          <w:szCs w:val="28"/>
          <w:lang w:val="en-US"/>
        </w:rPr>
        <w:t>obshhiny</w:t>
      </w:r>
      <w:proofErr w:type="spellEnd"/>
      <w:r w:rsidRPr="00E66003">
        <w:rPr>
          <w:iCs/>
          <w:color w:val="000000"/>
          <w:sz w:val="28"/>
          <w:szCs w:val="28"/>
          <w:lang w:val="en-US"/>
        </w:rPr>
        <w:t xml:space="preserve"> – </w:t>
      </w:r>
      <w:proofErr w:type="spellStart"/>
      <w:r w:rsidRPr="00E66003">
        <w:rPr>
          <w:iCs/>
          <w:color w:val="000000"/>
          <w:sz w:val="28"/>
          <w:szCs w:val="28"/>
          <w:lang w:val="en-US"/>
        </w:rPr>
        <w:t>vseh</w:t>
      </w:r>
      <w:proofErr w:type="spellEnd"/>
      <w:r w:rsidRPr="00E66003">
        <w:rPr>
          <w:iCs/>
          <w:color w:val="000000"/>
          <w:sz w:val="28"/>
          <w:szCs w:val="28"/>
          <w:lang w:val="en-US"/>
        </w:rPr>
        <w:t xml:space="preserve">, </w:t>
      </w:r>
      <w:proofErr w:type="spellStart"/>
      <w:r w:rsidRPr="00E66003">
        <w:rPr>
          <w:iCs/>
          <w:color w:val="000000"/>
          <w:sz w:val="28"/>
          <w:szCs w:val="28"/>
          <w:lang w:val="en-US"/>
        </w:rPr>
        <w:t>kto</w:t>
      </w:r>
      <w:proofErr w:type="spellEnd"/>
      <w:r w:rsidRPr="00E66003">
        <w:rPr>
          <w:iCs/>
          <w:color w:val="000000"/>
          <w:sz w:val="28"/>
          <w:szCs w:val="28"/>
          <w:lang w:val="en-US"/>
        </w:rPr>
        <w:t xml:space="preserve"> </w:t>
      </w:r>
      <w:proofErr w:type="spellStart"/>
      <w:r w:rsidRPr="00E66003">
        <w:rPr>
          <w:iCs/>
          <w:color w:val="000000"/>
          <w:sz w:val="28"/>
          <w:szCs w:val="28"/>
          <w:lang w:val="en-US"/>
        </w:rPr>
        <w:t>podderzhal</w:t>
      </w:r>
      <w:proofErr w:type="spellEnd"/>
      <w:r w:rsidRPr="00E66003">
        <w:rPr>
          <w:iCs/>
          <w:color w:val="000000"/>
          <w:sz w:val="28"/>
          <w:szCs w:val="28"/>
          <w:lang w:val="en-US"/>
        </w:rPr>
        <w:t xml:space="preserve"> </w:t>
      </w:r>
      <w:proofErr w:type="spellStart"/>
      <w:r w:rsidRPr="00E66003">
        <w:rPr>
          <w:iCs/>
          <w:color w:val="000000"/>
          <w:sz w:val="28"/>
          <w:szCs w:val="28"/>
          <w:lang w:val="en-US"/>
        </w:rPr>
        <w:t>menja</w:t>
      </w:r>
      <w:proofErr w:type="spellEnd"/>
      <w:r w:rsidRPr="00E66003">
        <w:rPr>
          <w:iCs/>
          <w:color w:val="000000"/>
          <w:sz w:val="28"/>
          <w:szCs w:val="28"/>
          <w:lang w:val="en-US"/>
        </w:rPr>
        <w:t xml:space="preserve">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predlozhennuju</w:t>
      </w:r>
      <w:proofErr w:type="spellEnd"/>
      <w:r w:rsidRPr="00E66003">
        <w:rPr>
          <w:iCs/>
          <w:color w:val="000000"/>
          <w:sz w:val="28"/>
          <w:szCs w:val="28"/>
          <w:lang w:val="en-US"/>
        </w:rPr>
        <w:t xml:space="preserve"> </w:t>
      </w:r>
      <w:proofErr w:type="spellStart"/>
      <w:r w:rsidRPr="00E66003">
        <w:rPr>
          <w:iCs/>
          <w:color w:val="000000"/>
          <w:sz w:val="28"/>
          <w:szCs w:val="28"/>
          <w:lang w:val="en-US"/>
        </w:rPr>
        <w:t>mnoj</w:t>
      </w:r>
      <w:proofErr w:type="spellEnd"/>
      <w:r w:rsidRPr="00E66003">
        <w:rPr>
          <w:iCs/>
          <w:color w:val="000000"/>
          <w:sz w:val="28"/>
          <w:szCs w:val="28"/>
          <w:lang w:val="en-US"/>
        </w:rPr>
        <w:t xml:space="preserve"> </w:t>
      </w:r>
      <w:proofErr w:type="spellStart"/>
      <w:proofErr w:type="gramStart"/>
      <w:r w:rsidRPr="00E66003">
        <w:rPr>
          <w:iCs/>
          <w:color w:val="000000"/>
          <w:sz w:val="28"/>
          <w:szCs w:val="28"/>
          <w:lang w:val="en-US"/>
        </w:rPr>
        <w:t>programmu.Mandat</w:t>
      </w:r>
      <w:proofErr w:type="spellEnd"/>
      <w:proofErr w:type="gramEnd"/>
      <w:r w:rsidRPr="00E66003">
        <w:rPr>
          <w:iCs/>
          <w:color w:val="000000"/>
          <w:sz w:val="28"/>
          <w:szCs w:val="28"/>
          <w:lang w:val="en-US"/>
        </w:rPr>
        <w:t xml:space="preserve"> </w:t>
      </w:r>
      <w:proofErr w:type="spellStart"/>
      <w:r w:rsidRPr="00E66003">
        <w:rPr>
          <w:iCs/>
          <w:color w:val="000000"/>
          <w:sz w:val="28"/>
          <w:szCs w:val="28"/>
          <w:lang w:val="en-US"/>
        </w:rPr>
        <w:t>narodnogo</w:t>
      </w:r>
      <w:proofErr w:type="spellEnd"/>
      <w:r w:rsidRPr="00E66003">
        <w:rPr>
          <w:iCs/>
          <w:color w:val="000000"/>
          <w:sz w:val="28"/>
          <w:szCs w:val="28"/>
          <w:lang w:val="en-US"/>
        </w:rPr>
        <w:t xml:space="preserve"> </w:t>
      </w:r>
      <w:proofErr w:type="spellStart"/>
      <w:r w:rsidRPr="00E66003">
        <w:rPr>
          <w:iCs/>
          <w:color w:val="000000"/>
          <w:sz w:val="28"/>
          <w:szCs w:val="28"/>
          <w:lang w:val="en-US"/>
        </w:rPr>
        <w:t>doverija</w:t>
      </w:r>
      <w:proofErr w:type="spellEnd"/>
      <w:r w:rsidRPr="00E66003">
        <w:rPr>
          <w:iCs/>
          <w:color w:val="000000"/>
          <w:sz w:val="28"/>
          <w:szCs w:val="28"/>
          <w:lang w:val="en-US"/>
        </w:rPr>
        <w:t xml:space="preserve"> – </w:t>
      </w:r>
      <w:proofErr w:type="spellStart"/>
      <w:r w:rsidRPr="00E66003">
        <w:rPr>
          <w:iCs/>
          <w:color w:val="000000"/>
          <w:sz w:val="28"/>
          <w:szCs w:val="28"/>
          <w:lang w:val="en-US"/>
        </w:rPr>
        <w:t>jeto</w:t>
      </w:r>
      <w:proofErr w:type="spellEnd"/>
      <w:r w:rsidRPr="00E66003">
        <w:rPr>
          <w:iCs/>
          <w:color w:val="000000"/>
          <w:sz w:val="28"/>
          <w:szCs w:val="28"/>
          <w:lang w:val="en-US"/>
        </w:rPr>
        <w:t xml:space="preserve"> ne </w:t>
      </w:r>
      <w:proofErr w:type="spellStart"/>
      <w:r w:rsidRPr="00E66003">
        <w:rPr>
          <w:iCs/>
          <w:color w:val="000000"/>
          <w:sz w:val="28"/>
          <w:szCs w:val="28"/>
          <w:lang w:val="en-US"/>
        </w:rPr>
        <w:t>tol'ko</w:t>
      </w:r>
      <w:proofErr w:type="spellEnd"/>
      <w:r w:rsidRPr="00E66003">
        <w:rPr>
          <w:iCs/>
          <w:color w:val="000000"/>
          <w:sz w:val="28"/>
          <w:szCs w:val="28"/>
          <w:lang w:val="en-US"/>
        </w:rPr>
        <w:t xml:space="preserve"> </w:t>
      </w:r>
      <w:proofErr w:type="spellStart"/>
      <w:r w:rsidRPr="00E66003">
        <w:rPr>
          <w:iCs/>
          <w:color w:val="000000"/>
          <w:sz w:val="28"/>
          <w:szCs w:val="28"/>
          <w:lang w:val="en-US"/>
        </w:rPr>
        <w:t>pravo</w:t>
      </w:r>
      <w:proofErr w:type="spellEnd"/>
      <w:r w:rsidRPr="00E66003">
        <w:rPr>
          <w:iCs/>
          <w:color w:val="000000"/>
          <w:sz w:val="28"/>
          <w:szCs w:val="28"/>
          <w:lang w:val="en-US"/>
        </w:rPr>
        <w:t xml:space="preserve"> </w:t>
      </w:r>
      <w:proofErr w:type="spellStart"/>
      <w:r w:rsidRPr="00E66003">
        <w:rPr>
          <w:iCs/>
          <w:color w:val="000000"/>
          <w:sz w:val="28"/>
          <w:szCs w:val="28"/>
          <w:lang w:val="en-US"/>
        </w:rPr>
        <w:t>dejstvovat</w:t>
      </w:r>
      <w:proofErr w:type="spellEnd"/>
      <w:r w:rsidRPr="00E66003">
        <w:rPr>
          <w:iCs/>
          <w:color w:val="000000"/>
          <w:sz w:val="28"/>
          <w:szCs w:val="28"/>
          <w:lang w:val="en-US"/>
        </w:rPr>
        <w:t xml:space="preserve">', no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ogromnaja</w:t>
      </w:r>
      <w:proofErr w:type="spellEnd"/>
      <w:r w:rsidRPr="00E66003">
        <w:rPr>
          <w:iCs/>
          <w:color w:val="000000"/>
          <w:sz w:val="28"/>
          <w:szCs w:val="28"/>
          <w:lang w:val="en-US"/>
        </w:rPr>
        <w:t xml:space="preserve"> </w:t>
      </w:r>
      <w:proofErr w:type="spellStart"/>
      <w:r w:rsidRPr="00E66003">
        <w:rPr>
          <w:iCs/>
          <w:color w:val="000000"/>
          <w:sz w:val="28"/>
          <w:szCs w:val="28"/>
          <w:lang w:val="en-US"/>
        </w:rPr>
        <w:t>otvetstvennost</w:t>
      </w:r>
      <w:proofErr w:type="spellEnd"/>
      <w:r w:rsidRPr="00E66003">
        <w:rPr>
          <w:iCs/>
          <w:color w:val="000000"/>
          <w:sz w:val="28"/>
          <w:szCs w:val="28"/>
          <w:lang w:val="en-US"/>
        </w:rPr>
        <w:t xml:space="preserve">' </w:t>
      </w:r>
      <w:proofErr w:type="spellStart"/>
      <w:r w:rsidRPr="00E66003">
        <w:rPr>
          <w:iCs/>
          <w:color w:val="000000"/>
          <w:sz w:val="28"/>
          <w:szCs w:val="28"/>
          <w:lang w:val="en-US"/>
        </w:rPr>
        <w:t>pered</w:t>
      </w:r>
      <w:proofErr w:type="spellEnd"/>
      <w:r w:rsidRPr="00E66003">
        <w:rPr>
          <w:iCs/>
          <w:color w:val="000000"/>
          <w:sz w:val="28"/>
          <w:szCs w:val="28"/>
          <w:lang w:val="en-US"/>
        </w:rPr>
        <w:t xml:space="preserve"> </w:t>
      </w:r>
      <w:proofErr w:type="spellStart"/>
      <w:r w:rsidRPr="00E66003">
        <w:rPr>
          <w:iCs/>
          <w:color w:val="000000"/>
          <w:sz w:val="28"/>
          <w:szCs w:val="28"/>
          <w:lang w:val="en-US"/>
        </w:rPr>
        <w:t>vsem</w:t>
      </w:r>
      <w:proofErr w:type="spellEnd"/>
      <w:r w:rsidRPr="00E66003">
        <w:rPr>
          <w:iCs/>
          <w:color w:val="000000"/>
          <w:sz w:val="28"/>
          <w:szCs w:val="28"/>
          <w:lang w:val="en-US"/>
        </w:rPr>
        <w:t xml:space="preserve"> </w:t>
      </w:r>
      <w:proofErr w:type="spellStart"/>
      <w:r w:rsidRPr="00E66003">
        <w:rPr>
          <w:iCs/>
          <w:color w:val="000000"/>
          <w:sz w:val="28"/>
          <w:szCs w:val="28"/>
          <w:lang w:val="en-US"/>
        </w:rPr>
        <w:t>narodom</w:t>
      </w:r>
      <w:proofErr w:type="spellEnd"/>
      <w:r w:rsidRPr="00E66003">
        <w:rPr>
          <w:iCs/>
          <w:color w:val="000000"/>
          <w:sz w:val="28"/>
          <w:szCs w:val="28"/>
          <w:lang w:val="en-US"/>
        </w:rPr>
        <w:t xml:space="preserve">. Ja </w:t>
      </w:r>
      <w:proofErr w:type="spellStart"/>
      <w:r w:rsidRPr="00E66003">
        <w:rPr>
          <w:iCs/>
          <w:color w:val="000000"/>
          <w:sz w:val="28"/>
          <w:szCs w:val="28"/>
          <w:lang w:val="en-US"/>
        </w:rPr>
        <w:t>nadejus</w:t>
      </w:r>
      <w:proofErr w:type="spellEnd"/>
      <w:r w:rsidRPr="00E66003">
        <w:rPr>
          <w:iCs/>
          <w:color w:val="000000"/>
          <w:sz w:val="28"/>
          <w:szCs w:val="28"/>
          <w:lang w:val="en-US"/>
        </w:rPr>
        <w:t xml:space="preserve">' </w:t>
      </w:r>
      <w:proofErr w:type="spellStart"/>
      <w:r w:rsidRPr="00E66003">
        <w:rPr>
          <w:iCs/>
          <w:color w:val="000000"/>
          <w:sz w:val="28"/>
          <w:szCs w:val="28"/>
          <w:lang w:val="en-US"/>
        </w:rPr>
        <w:t>na</w:t>
      </w:r>
      <w:proofErr w:type="spellEnd"/>
      <w:r w:rsidRPr="00E66003">
        <w:rPr>
          <w:iCs/>
          <w:color w:val="000000"/>
          <w:sz w:val="28"/>
          <w:szCs w:val="28"/>
          <w:lang w:val="en-US"/>
        </w:rPr>
        <w:t xml:space="preserve"> </w:t>
      </w:r>
      <w:proofErr w:type="spellStart"/>
      <w:r w:rsidRPr="00E66003">
        <w:rPr>
          <w:iCs/>
          <w:color w:val="000000"/>
          <w:sz w:val="28"/>
          <w:szCs w:val="28"/>
          <w:lang w:val="en-US"/>
        </w:rPr>
        <w:t>vashu</w:t>
      </w:r>
      <w:proofErr w:type="spellEnd"/>
      <w:r w:rsidRPr="00E66003">
        <w:rPr>
          <w:iCs/>
          <w:color w:val="000000"/>
          <w:sz w:val="28"/>
          <w:szCs w:val="28"/>
          <w:lang w:val="en-US"/>
        </w:rPr>
        <w:t xml:space="preserve"> </w:t>
      </w:r>
      <w:proofErr w:type="spellStart"/>
      <w:r w:rsidRPr="00E66003">
        <w:rPr>
          <w:iCs/>
          <w:color w:val="000000"/>
          <w:sz w:val="28"/>
          <w:szCs w:val="28"/>
          <w:lang w:val="en-US"/>
        </w:rPr>
        <w:t>podderzhku</w:t>
      </w:r>
      <w:proofErr w:type="spellEnd"/>
      <w:r w:rsidRPr="00E66003">
        <w:rPr>
          <w:iCs/>
          <w:color w:val="000000"/>
          <w:sz w:val="28"/>
          <w:szCs w:val="28"/>
          <w:lang w:val="en-US"/>
        </w:rPr>
        <w:t xml:space="preserve">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obeshhaju</w:t>
      </w:r>
      <w:proofErr w:type="spellEnd"/>
      <w:r w:rsidRPr="00E66003">
        <w:rPr>
          <w:iCs/>
          <w:color w:val="000000"/>
          <w:sz w:val="28"/>
          <w:szCs w:val="28"/>
          <w:lang w:val="en-US"/>
        </w:rPr>
        <w:t xml:space="preserve"> </w:t>
      </w:r>
      <w:proofErr w:type="spellStart"/>
      <w:r w:rsidRPr="00E66003">
        <w:rPr>
          <w:iCs/>
          <w:color w:val="000000"/>
          <w:sz w:val="28"/>
          <w:szCs w:val="28"/>
          <w:lang w:val="en-US"/>
        </w:rPr>
        <w:t>sdelat</w:t>
      </w:r>
      <w:proofErr w:type="spellEnd"/>
      <w:r w:rsidRPr="00E66003">
        <w:rPr>
          <w:iCs/>
          <w:color w:val="000000"/>
          <w:sz w:val="28"/>
          <w:szCs w:val="28"/>
          <w:lang w:val="en-US"/>
        </w:rPr>
        <w:t xml:space="preserve">' </w:t>
      </w:r>
      <w:proofErr w:type="spellStart"/>
      <w:r w:rsidRPr="00E66003">
        <w:rPr>
          <w:iCs/>
          <w:color w:val="000000"/>
          <w:sz w:val="28"/>
          <w:szCs w:val="28"/>
          <w:lang w:val="en-US"/>
        </w:rPr>
        <w:t>vse</w:t>
      </w:r>
      <w:proofErr w:type="spellEnd"/>
      <w:r w:rsidRPr="00E66003">
        <w:rPr>
          <w:iCs/>
          <w:color w:val="000000"/>
          <w:sz w:val="28"/>
          <w:szCs w:val="28"/>
          <w:lang w:val="en-US"/>
        </w:rPr>
        <w:t xml:space="preserve"> </w:t>
      </w:r>
      <w:proofErr w:type="spellStart"/>
      <w:r w:rsidRPr="00E66003">
        <w:rPr>
          <w:iCs/>
          <w:color w:val="000000"/>
          <w:sz w:val="28"/>
          <w:szCs w:val="28"/>
          <w:lang w:val="en-US"/>
        </w:rPr>
        <w:t>vozmozhnoe</w:t>
      </w:r>
      <w:proofErr w:type="spellEnd"/>
      <w:r w:rsidRPr="00E66003">
        <w:rPr>
          <w:iCs/>
          <w:color w:val="000000"/>
          <w:sz w:val="28"/>
          <w:szCs w:val="28"/>
          <w:lang w:val="en-US"/>
        </w:rPr>
        <w:t xml:space="preserve">, </w:t>
      </w:r>
      <w:proofErr w:type="spellStart"/>
      <w:r w:rsidRPr="00E66003">
        <w:rPr>
          <w:iCs/>
          <w:color w:val="000000"/>
          <w:sz w:val="28"/>
          <w:szCs w:val="28"/>
          <w:lang w:val="en-US"/>
        </w:rPr>
        <w:t>chtoby</w:t>
      </w:r>
      <w:proofErr w:type="spellEnd"/>
      <w:r w:rsidRPr="00E66003">
        <w:rPr>
          <w:iCs/>
          <w:color w:val="000000"/>
          <w:sz w:val="28"/>
          <w:szCs w:val="28"/>
          <w:lang w:val="en-US"/>
        </w:rPr>
        <w:t xml:space="preserve"> </w:t>
      </w:r>
      <w:proofErr w:type="spellStart"/>
      <w:r w:rsidRPr="00E66003">
        <w:rPr>
          <w:iCs/>
          <w:color w:val="000000"/>
          <w:sz w:val="28"/>
          <w:szCs w:val="28"/>
          <w:lang w:val="en-US"/>
        </w:rPr>
        <w:t>opravdat</w:t>
      </w:r>
      <w:proofErr w:type="spellEnd"/>
      <w:r w:rsidRPr="00E66003">
        <w:rPr>
          <w:iCs/>
          <w:color w:val="000000"/>
          <w:sz w:val="28"/>
          <w:szCs w:val="28"/>
          <w:lang w:val="en-US"/>
        </w:rPr>
        <w:t xml:space="preserve">' </w:t>
      </w:r>
      <w:proofErr w:type="spellStart"/>
      <w:r w:rsidRPr="00E66003">
        <w:rPr>
          <w:iCs/>
          <w:color w:val="000000"/>
          <w:sz w:val="28"/>
          <w:szCs w:val="28"/>
          <w:lang w:val="en-US"/>
        </w:rPr>
        <w:t>vashi</w:t>
      </w:r>
      <w:proofErr w:type="spellEnd"/>
      <w:r w:rsidRPr="00E66003">
        <w:rPr>
          <w:iCs/>
          <w:color w:val="000000"/>
          <w:sz w:val="28"/>
          <w:szCs w:val="28"/>
          <w:lang w:val="en-US"/>
        </w:rPr>
        <w:t xml:space="preserve"> </w:t>
      </w:r>
      <w:proofErr w:type="spellStart"/>
      <w:r w:rsidRPr="00E66003">
        <w:rPr>
          <w:iCs/>
          <w:color w:val="000000"/>
          <w:sz w:val="28"/>
          <w:szCs w:val="28"/>
          <w:lang w:val="en-US"/>
        </w:rPr>
        <w:t>stremlenija</w:t>
      </w:r>
      <w:proofErr w:type="spellEnd"/>
      <w:r w:rsidRPr="00E66003">
        <w:rPr>
          <w:iCs/>
          <w:color w:val="000000"/>
          <w:sz w:val="28"/>
          <w:szCs w:val="28"/>
          <w:lang w:val="en-US"/>
        </w:rPr>
        <w:t xml:space="preserve">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nadezhdy</w:t>
      </w:r>
      <w:proofErr w:type="spellEnd"/>
      <w:r w:rsidRPr="00E66003">
        <w:rPr>
          <w:iCs/>
          <w:color w:val="000000"/>
          <w:sz w:val="28"/>
          <w:szCs w:val="28"/>
          <w:lang w:val="en-US"/>
        </w:rPr>
        <w:t>”</w:t>
      </w:r>
      <w:r w:rsidRPr="00E66003">
        <w:rPr>
          <w:color w:val="000000"/>
          <w:sz w:val="28"/>
          <w:szCs w:val="28"/>
          <w:lang w:val="en-US"/>
        </w:rPr>
        <w:t xml:space="preserve"> (quoted from </w:t>
      </w:r>
      <w:proofErr w:type="spellStart"/>
      <w:proofErr w:type="gramStart"/>
      <w:r w:rsidRPr="00E66003">
        <w:rPr>
          <w:color w:val="000000"/>
          <w:sz w:val="28"/>
          <w:szCs w:val="28"/>
          <w:lang w:val="en-US"/>
        </w:rPr>
        <w:t>N.Nazarbayev’s</w:t>
      </w:r>
      <w:proofErr w:type="spellEnd"/>
      <w:proofErr w:type="gramEnd"/>
      <w:r w:rsidRPr="00E66003">
        <w:rPr>
          <w:color w:val="000000"/>
          <w:sz w:val="28"/>
          <w:szCs w:val="28"/>
          <w:lang w:val="en-US"/>
        </w:rPr>
        <w:t xml:space="preserve"> Inaugural Address, 1991)</w:t>
      </w:r>
      <w:r w:rsidRPr="00E66003">
        <w:rPr>
          <w:iCs/>
          <w:color w:val="000000"/>
          <w:sz w:val="28"/>
          <w:szCs w:val="28"/>
          <w:lang w:val="en-US"/>
        </w:rPr>
        <w:t>.</w:t>
      </w:r>
    </w:p>
    <w:p w14:paraId="46FFDCE2" w14:textId="77777777" w:rsidR="004B5255" w:rsidRPr="00E66003" w:rsidRDefault="004B5255" w:rsidP="00B759A0">
      <w:pPr>
        <w:widowControl w:val="0"/>
        <w:ind w:left="567" w:right="566" w:firstLine="567"/>
        <w:jc w:val="both"/>
        <w:rPr>
          <w:iCs/>
          <w:color w:val="000000"/>
          <w:sz w:val="28"/>
          <w:szCs w:val="28"/>
          <w:lang w:val="en-US"/>
        </w:rPr>
      </w:pPr>
      <w:r w:rsidRPr="00E66003">
        <w:rPr>
          <w:iCs/>
          <w:color w:val="000000"/>
          <w:sz w:val="28"/>
          <w:szCs w:val="28"/>
          <w:lang w:val="en-US"/>
        </w:rPr>
        <w:t xml:space="preserve">“I fully realize the high confidence and great honor that you rendered to me in the first national elections of the President of Kazakhstan. From the bottom of my </w:t>
      </w:r>
      <w:proofErr w:type="gramStart"/>
      <w:r w:rsidRPr="00E66003">
        <w:rPr>
          <w:iCs/>
          <w:color w:val="000000"/>
          <w:sz w:val="28"/>
          <w:szCs w:val="28"/>
          <w:lang w:val="en-US"/>
        </w:rPr>
        <w:t>heart</w:t>
      </w:r>
      <w:proofErr w:type="gramEnd"/>
      <w:r w:rsidRPr="00E66003">
        <w:rPr>
          <w:iCs/>
          <w:color w:val="000000"/>
          <w:sz w:val="28"/>
          <w:szCs w:val="28"/>
          <w:lang w:val="en-US"/>
        </w:rPr>
        <w:t xml:space="preserve"> I want to thank the voters representing different nationalities and social strata, social movements and parties, religious</w:t>
      </w:r>
      <w:r w:rsidRPr="00E66003">
        <w:rPr>
          <w:i/>
          <w:iCs/>
          <w:color w:val="000000"/>
          <w:sz w:val="28"/>
          <w:szCs w:val="28"/>
          <w:lang w:val="en-US"/>
        </w:rPr>
        <w:t xml:space="preserve"> </w:t>
      </w:r>
      <w:r w:rsidRPr="00E66003">
        <w:rPr>
          <w:iCs/>
          <w:color w:val="000000"/>
          <w:sz w:val="28"/>
          <w:szCs w:val="28"/>
          <w:lang w:val="en-US"/>
        </w:rPr>
        <w:lastRenderedPageBreak/>
        <w:t xml:space="preserve">communities - all those who supported me and the program put forward by me. The mandate of the people's trust is not only the right to act, but also a great responsibility to the entire people. And I hope for your </w:t>
      </w:r>
      <w:proofErr w:type="gramStart"/>
      <w:r w:rsidRPr="00E66003">
        <w:rPr>
          <w:iCs/>
          <w:color w:val="000000"/>
          <w:sz w:val="28"/>
          <w:szCs w:val="28"/>
          <w:lang w:val="en-US"/>
        </w:rPr>
        <w:t>support</w:t>
      </w:r>
      <w:proofErr w:type="gramEnd"/>
      <w:r w:rsidRPr="00E66003">
        <w:rPr>
          <w:iCs/>
          <w:color w:val="000000"/>
          <w:sz w:val="28"/>
          <w:szCs w:val="28"/>
          <w:lang w:val="en-US"/>
        </w:rPr>
        <w:t xml:space="preserve"> and I promise to do everything possible to justify your aspirations and hopes”</w:t>
      </w:r>
      <w:r w:rsidRPr="00E66003">
        <w:rPr>
          <w:color w:val="000000"/>
          <w:sz w:val="28"/>
          <w:szCs w:val="28"/>
          <w:lang w:val="en-US"/>
        </w:rPr>
        <w:t>.</w:t>
      </w:r>
    </w:p>
    <w:p w14:paraId="7877606E" w14:textId="77777777" w:rsidR="00013F2D" w:rsidRPr="00E66003" w:rsidRDefault="00013F2D" w:rsidP="00B759A0">
      <w:pPr>
        <w:widowControl w:val="0"/>
        <w:ind w:firstLine="567"/>
        <w:jc w:val="both"/>
        <w:rPr>
          <w:color w:val="000000"/>
          <w:sz w:val="28"/>
          <w:szCs w:val="28"/>
          <w:lang w:val="en-US"/>
        </w:rPr>
      </w:pPr>
    </w:p>
    <w:p w14:paraId="4288C579" w14:textId="09608950" w:rsidR="00C47962" w:rsidRPr="00E66003" w:rsidRDefault="001D01E1" w:rsidP="00B759A0">
      <w:pPr>
        <w:widowControl w:val="0"/>
        <w:ind w:firstLine="567"/>
        <w:jc w:val="both"/>
        <w:rPr>
          <w:color w:val="000000"/>
          <w:sz w:val="28"/>
          <w:szCs w:val="28"/>
          <w:lang w:val="en-US"/>
        </w:rPr>
      </w:pPr>
      <w:r w:rsidRPr="00E66003">
        <w:rPr>
          <w:color w:val="000000"/>
          <w:sz w:val="28"/>
          <w:szCs w:val="28"/>
          <w:lang w:val="en-US"/>
        </w:rPr>
        <w:t xml:space="preserve">Thus, </w:t>
      </w:r>
      <w:r w:rsidR="00C47962" w:rsidRPr="00E66003">
        <w:rPr>
          <w:color w:val="000000"/>
          <w:sz w:val="28"/>
          <w:szCs w:val="28"/>
          <w:lang w:val="en-US"/>
        </w:rPr>
        <w:t>this essential section highlights a clear articulation of personal commitments and responsibilities, emphasizing a deep sense of duty and readiness to serve the nation and its people with integrity. It presents a roadmap of plans and promises designed to ensure transparency and accountability in leadership. By openly sharing these goals, the intention is to strengthen public trust and demonstrate a firm commitment to people-centered governance.</w:t>
      </w:r>
    </w:p>
    <w:p w14:paraId="01000F04" w14:textId="77777777" w:rsidR="00205CD0" w:rsidRPr="00E66003" w:rsidRDefault="00205CD0" w:rsidP="00B759A0">
      <w:pPr>
        <w:widowControl w:val="0"/>
        <w:ind w:firstLine="567"/>
        <w:jc w:val="both"/>
        <w:rPr>
          <w:color w:val="000000"/>
          <w:sz w:val="28"/>
          <w:szCs w:val="28"/>
          <w:lang w:val="en-US"/>
        </w:rPr>
      </w:pPr>
      <w:r w:rsidRPr="00E66003">
        <w:rPr>
          <w:color w:val="000000"/>
          <w:sz w:val="28"/>
          <w:szCs w:val="28"/>
          <w:lang w:val="en-US"/>
        </w:rPr>
        <w:t>Presidents make pledges to sincere commitments, serving as a foundation for meaningful collaboration between leadership and the public. This fosters an atmosphere of mutual respect, where citizens feel valued and actively involved in shaping their future. Each promise stands as a testament to the leader’s dedication to addressing public concerns and delivering tangible results.</w:t>
      </w:r>
    </w:p>
    <w:p w14:paraId="6B6C6DA6" w14:textId="4DD50A7C" w:rsidR="001D01E1" w:rsidRPr="00E66003" w:rsidRDefault="00C47962" w:rsidP="00B759A0">
      <w:pPr>
        <w:widowControl w:val="0"/>
        <w:ind w:firstLine="567"/>
        <w:jc w:val="both"/>
        <w:rPr>
          <w:color w:val="000000"/>
          <w:sz w:val="28"/>
          <w:szCs w:val="28"/>
          <w:lang w:val="en-US"/>
        </w:rPr>
      </w:pPr>
      <w:r w:rsidRPr="00E66003">
        <w:rPr>
          <w:color w:val="000000"/>
          <w:sz w:val="28"/>
          <w:szCs w:val="28"/>
          <w:lang w:val="en-US"/>
        </w:rPr>
        <w:t>Ultimately, this section seeks to inspire trust, encourage civic engagement, and highlight the importance of leadership that listens, responds, and remains accountable. It sets the tone for a forward-looking, inclusive administration that prioritizes the well-being of all and upholds the ideals of service and responsibility at every step.</w:t>
      </w:r>
    </w:p>
    <w:p w14:paraId="4EAEE28B" w14:textId="77777777" w:rsidR="001D01E1" w:rsidRPr="00E66003" w:rsidRDefault="001D01E1" w:rsidP="00B759A0">
      <w:pPr>
        <w:widowControl w:val="0"/>
        <w:ind w:firstLine="567"/>
        <w:jc w:val="both"/>
        <w:rPr>
          <w:color w:val="000000"/>
          <w:sz w:val="28"/>
          <w:szCs w:val="28"/>
          <w:lang w:val="en-US"/>
        </w:rPr>
      </w:pPr>
    </w:p>
    <w:p w14:paraId="2CC65282" w14:textId="4DC3B512" w:rsidR="006564EC" w:rsidRPr="00E66003" w:rsidRDefault="006564EC" w:rsidP="00E66003">
      <w:pPr>
        <w:pStyle w:val="a8"/>
        <w:widowControl w:val="0"/>
        <w:numPr>
          <w:ilvl w:val="1"/>
          <w:numId w:val="26"/>
        </w:numPr>
        <w:tabs>
          <w:tab w:val="left" w:pos="993"/>
        </w:tabs>
        <w:ind w:left="0" w:firstLine="567"/>
        <w:jc w:val="both"/>
        <w:outlineLvl w:val="1"/>
        <w:rPr>
          <w:b/>
          <w:bCs/>
          <w:color w:val="000000"/>
          <w:sz w:val="28"/>
          <w:szCs w:val="28"/>
          <w:lang w:val="en-US"/>
        </w:rPr>
      </w:pPr>
      <w:bookmarkStart w:id="71" w:name="_Toc199420565"/>
      <w:r w:rsidRPr="00E66003">
        <w:rPr>
          <w:b/>
          <w:bCs/>
          <w:color w:val="000000"/>
          <w:sz w:val="28"/>
          <w:szCs w:val="28"/>
          <w:lang w:val="en-US"/>
        </w:rPr>
        <w:t>Stating Goals and Objectives</w:t>
      </w:r>
      <w:bookmarkEnd w:id="71"/>
    </w:p>
    <w:p w14:paraId="4F580823" w14:textId="5C9FEBEE" w:rsidR="006564EC" w:rsidRPr="00E66003" w:rsidRDefault="00586FBC" w:rsidP="00B759A0">
      <w:pPr>
        <w:widowControl w:val="0"/>
        <w:ind w:firstLine="567"/>
        <w:jc w:val="both"/>
        <w:rPr>
          <w:color w:val="000000"/>
          <w:sz w:val="28"/>
          <w:szCs w:val="28"/>
          <w:lang w:val="en-US"/>
        </w:rPr>
      </w:pPr>
      <w:r w:rsidRPr="00E66003">
        <w:rPr>
          <w:color w:val="000000"/>
          <w:sz w:val="28"/>
          <w:szCs w:val="28"/>
          <w:lang w:val="en-US"/>
        </w:rPr>
        <w:t>In this section of his address presidents tend to define their plans for the future of the country, both domestically and internationally</w:t>
      </w:r>
      <w:r w:rsidR="002A7780" w:rsidRPr="00E66003">
        <w:rPr>
          <w:color w:val="000000"/>
          <w:sz w:val="28"/>
          <w:szCs w:val="28"/>
          <w:lang w:val="en-US"/>
        </w:rPr>
        <w:t xml:space="preserve">, </w:t>
      </w:r>
      <w:r w:rsidRPr="00E66003">
        <w:rPr>
          <w:color w:val="000000"/>
          <w:sz w:val="28"/>
          <w:szCs w:val="28"/>
          <w:lang w:val="en-US"/>
        </w:rPr>
        <w:t xml:space="preserve">as </w:t>
      </w:r>
      <w:r w:rsidR="002A7780" w:rsidRPr="00E66003">
        <w:rPr>
          <w:color w:val="000000"/>
          <w:sz w:val="28"/>
          <w:szCs w:val="28"/>
          <w:lang w:val="en-US"/>
        </w:rPr>
        <w:t>defining goals and objectives “</w:t>
      </w:r>
      <w:r w:rsidR="006564EC" w:rsidRPr="00E66003">
        <w:rPr>
          <w:color w:val="000000"/>
          <w:sz w:val="28"/>
          <w:szCs w:val="28"/>
          <w:lang w:val="en-US"/>
        </w:rPr>
        <w:t xml:space="preserve">is </w:t>
      </w:r>
      <w:r w:rsidR="002A7780" w:rsidRPr="00E66003">
        <w:rPr>
          <w:color w:val="000000"/>
          <w:sz w:val="28"/>
          <w:szCs w:val="28"/>
          <w:lang w:val="en-US"/>
        </w:rPr>
        <w:t>an</w:t>
      </w:r>
      <w:r w:rsidR="006564EC" w:rsidRPr="00E66003">
        <w:rPr>
          <w:color w:val="000000"/>
          <w:sz w:val="28"/>
          <w:szCs w:val="28"/>
          <w:lang w:val="en-US"/>
        </w:rPr>
        <w:t xml:space="preserve"> integral part of the </w:t>
      </w:r>
      <w:r w:rsidR="00AB63DA" w:rsidRPr="00E66003">
        <w:rPr>
          <w:color w:val="000000"/>
          <w:sz w:val="28"/>
          <w:szCs w:val="28"/>
          <w:lang w:val="en-US"/>
        </w:rPr>
        <w:t>Inaugural Address</w:t>
      </w:r>
      <w:r w:rsidR="002A7780" w:rsidRPr="00E66003">
        <w:rPr>
          <w:color w:val="000000"/>
          <w:sz w:val="28"/>
          <w:szCs w:val="28"/>
          <w:lang w:val="en-US"/>
        </w:rPr>
        <w:t>, since the entire platform of the presidential campaign is based on them”</w:t>
      </w:r>
      <w:r w:rsidR="002A7780" w:rsidRPr="00E66003">
        <w:rPr>
          <w:color w:val="000000"/>
          <w:sz w:val="28"/>
          <w:szCs w:val="28"/>
          <w:lang w:val="kk-KZ"/>
        </w:rPr>
        <w:t xml:space="preserve"> </w:t>
      </w:r>
      <w:r w:rsidR="00A17EDC" w:rsidRPr="00E66003">
        <w:rPr>
          <w:noProof/>
          <w:color w:val="000000"/>
          <w:sz w:val="28"/>
          <w:szCs w:val="28"/>
          <w:lang w:val="kk-KZ"/>
        </w:rPr>
        <w:t>[125, p. 6]</w:t>
      </w:r>
      <w:r w:rsidR="006564EC" w:rsidRPr="00E66003">
        <w:rPr>
          <w:color w:val="000000"/>
          <w:sz w:val="28"/>
          <w:szCs w:val="28"/>
          <w:lang w:val="en-US"/>
        </w:rPr>
        <w:t>.</w:t>
      </w:r>
    </w:p>
    <w:p w14:paraId="6378EBAD" w14:textId="42145EEF" w:rsidR="006564EC" w:rsidRPr="00E66003" w:rsidRDefault="006564EC" w:rsidP="00B759A0">
      <w:pPr>
        <w:widowControl w:val="0"/>
        <w:ind w:firstLine="567"/>
        <w:jc w:val="both"/>
        <w:rPr>
          <w:color w:val="000000"/>
          <w:sz w:val="28"/>
          <w:szCs w:val="28"/>
          <w:lang w:val="en-US"/>
        </w:rPr>
      </w:pPr>
      <w:r w:rsidRPr="00E66003">
        <w:rPr>
          <w:color w:val="000000"/>
          <w:sz w:val="28"/>
          <w:szCs w:val="28"/>
          <w:lang w:val="en-US"/>
        </w:rPr>
        <w:t xml:space="preserve">In the first </w:t>
      </w:r>
      <w:r w:rsidR="00AB63DA" w:rsidRPr="00E66003">
        <w:rPr>
          <w:color w:val="000000"/>
          <w:sz w:val="28"/>
          <w:szCs w:val="28"/>
          <w:lang w:val="en-US"/>
        </w:rPr>
        <w:t>Inaugural Address</w:t>
      </w:r>
      <w:r w:rsidRPr="00E66003">
        <w:rPr>
          <w:color w:val="000000"/>
          <w:sz w:val="28"/>
          <w:szCs w:val="28"/>
          <w:lang w:val="en-US"/>
        </w:rPr>
        <w:t xml:space="preserve"> of the President N. Nazarbayev</w:t>
      </w:r>
      <w:r w:rsidR="00024BA9" w:rsidRPr="00E66003">
        <w:rPr>
          <w:color w:val="000000"/>
          <w:sz w:val="28"/>
          <w:szCs w:val="28"/>
          <w:lang w:val="en-US"/>
        </w:rPr>
        <w:t xml:space="preserve"> as a leader of a country that is just gaining its independence, pinpoints the main goals in front of the government and the country to become a unique, economically, politically, and culturally important in region</w:t>
      </w:r>
      <w:r w:rsidRPr="00E66003">
        <w:rPr>
          <w:color w:val="000000"/>
          <w:sz w:val="28"/>
          <w:szCs w:val="28"/>
          <w:lang w:val="en-US"/>
        </w:rPr>
        <w:t>:</w:t>
      </w:r>
    </w:p>
    <w:p w14:paraId="30F640F6" w14:textId="77777777" w:rsidR="006564EC" w:rsidRPr="00E66003" w:rsidRDefault="006564EC" w:rsidP="00B759A0">
      <w:pPr>
        <w:widowControl w:val="0"/>
        <w:ind w:firstLine="567"/>
        <w:jc w:val="both"/>
        <w:rPr>
          <w:color w:val="000000"/>
          <w:sz w:val="28"/>
          <w:szCs w:val="28"/>
          <w:lang w:val="en-US"/>
        </w:rPr>
      </w:pPr>
    </w:p>
    <w:p w14:paraId="18FF81EC" w14:textId="28BA07B7" w:rsidR="006564EC" w:rsidRPr="00E66003" w:rsidRDefault="006564EC" w:rsidP="00B759A0">
      <w:pPr>
        <w:widowControl w:val="0"/>
        <w:ind w:left="567" w:right="560" w:firstLine="567"/>
        <w:jc w:val="both"/>
        <w:rPr>
          <w:iCs/>
          <w:color w:val="000000"/>
          <w:sz w:val="28"/>
          <w:szCs w:val="28"/>
          <w:lang w:val="en-US"/>
        </w:rPr>
      </w:pPr>
      <w:r w:rsidRPr="00E66003">
        <w:rPr>
          <w:iCs/>
          <w:color w:val="000000"/>
          <w:sz w:val="28"/>
          <w:szCs w:val="28"/>
          <w:lang w:val="en-US"/>
        </w:rPr>
        <w:t>“</w:t>
      </w:r>
      <w:proofErr w:type="spellStart"/>
      <w:r w:rsidRPr="00E66003">
        <w:rPr>
          <w:iCs/>
          <w:color w:val="000000"/>
          <w:sz w:val="28"/>
          <w:szCs w:val="28"/>
          <w:lang w:val="en-US"/>
        </w:rPr>
        <w:t>Suverennyj</w:t>
      </w:r>
      <w:proofErr w:type="spellEnd"/>
      <w:r w:rsidRPr="00E66003">
        <w:rPr>
          <w:iCs/>
          <w:color w:val="000000"/>
          <w:sz w:val="28"/>
          <w:szCs w:val="28"/>
          <w:lang w:val="en-US"/>
        </w:rPr>
        <w:t xml:space="preserve"> </w:t>
      </w:r>
      <w:proofErr w:type="spellStart"/>
      <w:r w:rsidRPr="00E66003">
        <w:rPr>
          <w:iCs/>
          <w:color w:val="000000"/>
          <w:sz w:val="28"/>
          <w:szCs w:val="28"/>
          <w:lang w:val="en-US"/>
        </w:rPr>
        <w:t>Kazahstan</w:t>
      </w:r>
      <w:proofErr w:type="spellEnd"/>
      <w:r w:rsidRPr="00E66003">
        <w:rPr>
          <w:iCs/>
          <w:color w:val="000000"/>
          <w:sz w:val="28"/>
          <w:szCs w:val="28"/>
          <w:lang w:val="en-US"/>
        </w:rPr>
        <w:t xml:space="preserve"> </w:t>
      </w:r>
      <w:proofErr w:type="spellStart"/>
      <w:r w:rsidRPr="00E66003">
        <w:rPr>
          <w:iCs/>
          <w:color w:val="000000"/>
          <w:sz w:val="28"/>
          <w:szCs w:val="28"/>
          <w:lang w:val="en-US"/>
        </w:rPr>
        <w:t>predstoit</w:t>
      </w:r>
      <w:proofErr w:type="spellEnd"/>
      <w:r w:rsidRPr="00E66003">
        <w:rPr>
          <w:iCs/>
          <w:color w:val="000000"/>
          <w:sz w:val="28"/>
          <w:szCs w:val="28"/>
          <w:lang w:val="en-US"/>
        </w:rPr>
        <w:t xml:space="preserve"> </w:t>
      </w:r>
      <w:proofErr w:type="spellStart"/>
      <w:r w:rsidRPr="00E66003">
        <w:rPr>
          <w:iCs/>
          <w:color w:val="000000"/>
          <w:sz w:val="28"/>
          <w:szCs w:val="28"/>
          <w:lang w:val="en-US"/>
        </w:rPr>
        <w:t>na</w:t>
      </w:r>
      <w:proofErr w:type="spellEnd"/>
      <w:r w:rsidRPr="00E66003">
        <w:rPr>
          <w:iCs/>
          <w:color w:val="000000"/>
          <w:sz w:val="28"/>
          <w:szCs w:val="28"/>
          <w:lang w:val="en-US"/>
        </w:rPr>
        <w:t xml:space="preserve"> dele </w:t>
      </w:r>
      <w:proofErr w:type="spellStart"/>
      <w:r w:rsidRPr="00E66003">
        <w:rPr>
          <w:iCs/>
          <w:color w:val="000000"/>
          <w:sz w:val="28"/>
          <w:szCs w:val="28"/>
          <w:lang w:val="en-US"/>
        </w:rPr>
        <w:t>prevratit</w:t>
      </w:r>
      <w:proofErr w:type="spellEnd"/>
      <w:r w:rsidRPr="00E66003">
        <w:rPr>
          <w:iCs/>
          <w:color w:val="000000"/>
          <w:sz w:val="28"/>
          <w:szCs w:val="28"/>
          <w:lang w:val="en-US"/>
        </w:rPr>
        <w:t xml:space="preserve">' v </w:t>
      </w:r>
      <w:proofErr w:type="spellStart"/>
      <w:r w:rsidRPr="00E66003">
        <w:rPr>
          <w:iCs/>
          <w:color w:val="000000"/>
          <w:sz w:val="28"/>
          <w:szCs w:val="28"/>
          <w:lang w:val="en-US"/>
        </w:rPr>
        <w:t>samostojatel'nyj</w:t>
      </w:r>
      <w:proofErr w:type="spellEnd"/>
      <w:r w:rsidRPr="00E66003">
        <w:rPr>
          <w:iCs/>
          <w:color w:val="000000"/>
          <w:sz w:val="28"/>
          <w:szCs w:val="28"/>
          <w:lang w:val="en-US"/>
        </w:rPr>
        <w:t xml:space="preserve"> </w:t>
      </w:r>
      <w:proofErr w:type="spellStart"/>
      <w:r w:rsidRPr="00E66003">
        <w:rPr>
          <w:iCs/>
          <w:color w:val="000000"/>
          <w:sz w:val="28"/>
          <w:szCs w:val="28"/>
          <w:lang w:val="en-US"/>
        </w:rPr>
        <w:t>sub’ekt</w:t>
      </w:r>
      <w:proofErr w:type="spellEnd"/>
      <w:r w:rsidRPr="00E66003">
        <w:rPr>
          <w:iCs/>
          <w:color w:val="000000"/>
          <w:sz w:val="28"/>
          <w:szCs w:val="28"/>
          <w:lang w:val="en-US"/>
        </w:rPr>
        <w:t xml:space="preserve"> </w:t>
      </w:r>
      <w:proofErr w:type="spellStart"/>
      <w:r w:rsidRPr="00E66003">
        <w:rPr>
          <w:iCs/>
          <w:color w:val="000000"/>
          <w:sz w:val="28"/>
          <w:szCs w:val="28"/>
          <w:lang w:val="en-US"/>
        </w:rPr>
        <w:t>mezhdunarodnyh</w:t>
      </w:r>
      <w:proofErr w:type="spellEnd"/>
      <w:r w:rsidRPr="00E66003">
        <w:rPr>
          <w:iCs/>
          <w:color w:val="000000"/>
          <w:sz w:val="28"/>
          <w:szCs w:val="28"/>
          <w:lang w:val="en-US"/>
        </w:rPr>
        <w:t xml:space="preserve"> </w:t>
      </w:r>
      <w:proofErr w:type="spellStart"/>
      <w:r w:rsidRPr="00E66003">
        <w:rPr>
          <w:iCs/>
          <w:color w:val="000000"/>
          <w:sz w:val="28"/>
          <w:szCs w:val="28"/>
          <w:lang w:val="en-US"/>
        </w:rPr>
        <w:t>otnoshenij</w:t>
      </w:r>
      <w:proofErr w:type="spellEnd"/>
      <w:r w:rsidRPr="00E66003">
        <w:rPr>
          <w:iCs/>
          <w:color w:val="000000"/>
          <w:sz w:val="28"/>
          <w:szCs w:val="28"/>
          <w:lang w:val="en-US"/>
        </w:rPr>
        <w:t xml:space="preserve">, </w:t>
      </w:r>
      <w:proofErr w:type="spellStart"/>
      <w:r w:rsidRPr="00E66003">
        <w:rPr>
          <w:iCs/>
          <w:color w:val="000000"/>
          <w:sz w:val="28"/>
          <w:szCs w:val="28"/>
          <w:lang w:val="en-US"/>
        </w:rPr>
        <w:t>aktivnoe</w:t>
      </w:r>
      <w:proofErr w:type="spellEnd"/>
      <w:r w:rsidRPr="00E66003">
        <w:rPr>
          <w:iCs/>
          <w:color w:val="000000"/>
          <w:sz w:val="28"/>
          <w:szCs w:val="28"/>
          <w:lang w:val="en-US"/>
        </w:rPr>
        <w:t xml:space="preserve"> </w:t>
      </w:r>
      <w:proofErr w:type="spellStart"/>
      <w:r w:rsidRPr="00E66003">
        <w:rPr>
          <w:iCs/>
          <w:color w:val="000000"/>
          <w:sz w:val="28"/>
          <w:szCs w:val="28"/>
          <w:lang w:val="en-US"/>
        </w:rPr>
        <w:t>dejstvujushhee</w:t>
      </w:r>
      <w:proofErr w:type="spellEnd"/>
      <w:r w:rsidRPr="00E66003">
        <w:rPr>
          <w:iCs/>
          <w:color w:val="000000"/>
          <w:sz w:val="28"/>
          <w:szCs w:val="28"/>
          <w:lang w:val="en-US"/>
        </w:rPr>
        <w:t xml:space="preserve"> </w:t>
      </w:r>
      <w:proofErr w:type="spellStart"/>
      <w:r w:rsidRPr="00E66003">
        <w:rPr>
          <w:iCs/>
          <w:color w:val="000000"/>
          <w:sz w:val="28"/>
          <w:szCs w:val="28"/>
          <w:lang w:val="en-US"/>
        </w:rPr>
        <w:t>lico</w:t>
      </w:r>
      <w:proofErr w:type="spellEnd"/>
      <w:r w:rsidRPr="00E66003">
        <w:rPr>
          <w:iCs/>
          <w:color w:val="000000"/>
          <w:sz w:val="28"/>
          <w:szCs w:val="28"/>
          <w:lang w:val="en-US"/>
        </w:rPr>
        <w:t xml:space="preserve"> </w:t>
      </w:r>
      <w:proofErr w:type="spellStart"/>
      <w:r w:rsidRPr="00E66003">
        <w:rPr>
          <w:iCs/>
          <w:color w:val="000000"/>
          <w:sz w:val="28"/>
          <w:szCs w:val="28"/>
          <w:lang w:val="en-US"/>
        </w:rPr>
        <w:t>mirovogo</w:t>
      </w:r>
      <w:proofErr w:type="spellEnd"/>
      <w:r w:rsidRPr="00E66003">
        <w:rPr>
          <w:iCs/>
          <w:color w:val="000000"/>
          <w:sz w:val="28"/>
          <w:szCs w:val="28"/>
          <w:lang w:val="en-US"/>
        </w:rPr>
        <w:t xml:space="preserve"> </w:t>
      </w:r>
      <w:proofErr w:type="spellStart"/>
      <w:r w:rsidRPr="00E66003">
        <w:rPr>
          <w:iCs/>
          <w:color w:val="000000"/>
          <w:sz w:val="28"/>
          <w:szCs w:val="28"/>
          <w:lang w:val="en-US"/>
        </w:rPr>
        <w:t>jekonomicheskogo</w:t>
      </w:r>
      <w:proofErr w:type="spellEnd"/>
      <w:r w:rsidRPr="00E66003">
        <w:rPr>
          <w:iCs/>
          <w:color w:val="000000"/>
          <w:sz w:val="28"/>
          <w:szCs w:val="28"/>
          <w:lang w:val="en-US"/>
        </w:rPr>
        <w:t xml:space="preserve"> </w:t>
      </w:r>
      <w:proofErr w:type="spellStart"/>
      <w:r w:rsidRPr="00E66003">
        <w:rPr>
          <w:iCs/>
          <w:color w:val="000000"/>
          <w:sz w:val="28"/>
          <w:szCs w:val="28"/>
          <w:lang w:val="en-US"/>
        </w:rPr>
        <w:t>prostranstva</w:t>
      </w:r>
      <w:proofErr w:type="spellEnd"/>
      <w:r w:rsidRPr="00E66003">
        <w:rPr>
          <w:iCs/>
          <w:color w:val="000000"/>
          <w:sz w:val="28"/>
          <w:szCs w:val="28"/>
          <w:lang w:val="en-US"/>
        </w:rPr>
        <w:t xml:space="preserve">. </w:t>
      </w:r>
      <w:proofErr w:type="spellStart"/>
      <w:r w:rsidRPr="00E66003">
        <w:rPr>
          <w:iCs/>
          <w:color w:val="000000"/>
          <w:sz w:val="28"/>
          <w:szCs w:val="28"/>
          <w:lang w:val="en-US"/>
        </w:rPr>
        <w:t>Geograficheskoe</w:t>
      </w:r>
      <w:proofErr w:type="spellEnd"/>
      <w:r w:rsidRPr="00E66003">
        <w:rPr>
          <w:iCs/>
          <w:color w:val="000000"/>
          <w:sz w:val="28"/>
          <w:szCs w:val="28"/>
          <w:lang w:val="en-US"/>
        </w:rPr>
        <w:t xml:space="preserve"> </w:t>
      </w:r>
      <w:proofErr w:type="spellStart"/>
      <w:r w:rsidRPr="00E66003">
        <w:rPr>
          <w:iCs/>
          <w:color w:val="000000"/>
          <w:sz w:val="28"/>
          <w:szCs w:val="28"/>
          <w:lang w:val="en-US"/>
        </w:rPr>
        <w:t>polozhenie</w:t>
      </w:r>
      <w:proofErr w:type="spellEnd"/>
      <w:r w:rsidRPr="00E66003">
        <w:rPr>
          <w:iCs/>
          <w:color w:val="000000"/>
          <w:sz w:val="28"/>
          <w:szCs w:val="28"/>
          <w:lang w:val="en-US"/>
        </w:rPr>
        <w:t xml:space="preserve">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social'nyj</w:t>
      </w:r>
      <w:proofErr w:type="spellEnd"/>
      <w:r w:rsidRPr="00E66003">
        <w:rPr>
          <w:iCs/>
          <w:color w:val="000000"/>
          <w:sz w:val="28"/>
          <w:szCs w:val="28"/>
          <w:lang w:val="en-US"/>
        </w:rPr>
        <w:t xml:space="preserve"> </w:t>
      </w:r>
      <w:proofErr w:type="spellStart"/>
      <w:r w:rsidRPr="00E66003">
        <w:rPr>
          <w:iCs/>
          <w:color w:val="000000"/>
          <w:sz w:val="28"/>
          <w:szCs w:val="28"/>
          <w:lang w:val="en-US"/>
        </w:rPr>
        <w:t>potencial</w:t>
      </w:r>
      <w:proofErr w:type="spellEnd"/>
      <w:r w:rsidRPr="00E66003">
        <w:rPr>
          <w:iCs/>
          <w:color w:val="000000"/>
          <w:sz w:val="28"/>
          <w:szCs w:val="28"/>
          <w:lang w:val="en-US"/>
        </w:rPr>
        <w:t xml:space="preserve"> </w:t>
      </w:r>
      <w:proofErr w:type="spellStart"/>
      <w:r w:rsidRPr="00E66003">
        <w:rPr>
          <w:iCs/>
          <w:color w:val="000000"/>
          <w:sz w:val="28"/>
          <w:szCs w:val="28"/>
          <w:lang w:val="en-US"/>
        </w:rPr>
        <w:t>respubliki</w:t>
      </w:r>
      <w:proofErr w:type="spellEnd"/>
      <w:r w:rsidRPr="00E66003">
        <w:rPr>
          <w:iCs/>
          <w:color w:val="000000"/>
          <w:sz w:val="28"/>
          <w:szCs w:val="28"/>
          <w:lang w:val="en-US"/>
        </w:rPr>
        <w:t xml:space="preserve"> </w:t>
      </w:r>
      <w:proofErr w:type="spellStart"/>
      <w:r w:rsidRPr="00E66003">
        <w:rPr>
          <w:iCs/>
          <w:color w:val="000000"/>
          <w:sz w:val="28"/>
          <w:szCs w:val="28"/>
          <w:lang w:val="en-US"/>
        </w:rPr>
        <w:t>sposobstvujut</w:t>
      </w:r>
      <w:proofErr w:type="spellEnd"/>
      <w:r w:rsidRPr="00E66003">
        <w:rPr>
          <w:iCs/>
          <w:color w:val="000000"/>
          <w:sz w:val="28"/>
          <w:szCs w:val="28"/>
          <w:lang w:val="en-US"/>
        </w:rPr>
        <w:t xml:space="preserve"> </w:t>
      </w:r>
      <w:proofErr w:type="spellStart"/>
      <w:r w:rsidRPr="00E66003">
        <w:rPr>
          <w:iCs/>
          <w:color w:val="000000"/>
          <w:sz w:val="28"/>
          <w:szCs w:val="28"/>
          <w:lang w:val="en-US"/>
        </w:rPr>
        <w:t>orientacii</w:t>
      </w:r>
      <w:proofErr w:type="spellEnd"/>
      <w:r w:rsidRPr="00E66003">
        <w:rPr>
          <w:iCs/>
          <w:color w:val="000000"/>
          <w:sz w:val="28"/>
          <w:szCs w:val="28"/>
          <w:lang w:val="en-US"/>
        </w:rPr>
        <w:t xml:space="preserve"> </w:t>
      </w:r>
      <w:proofErr w:type="spellStart"/>
      <w:r w:rsidRPr="00E66003">
        <w:rPr>
          <w:iCs/>
          <w:color w:val="000000"/>
          <w:sz w:val="28"/>
          <w:szCs w:val="28"/>
          <w:lang w:val="en-US"/>
        </w:rPr>
        <w:t>Kazahstana</w:t>
      </w:r>
      <w:proofErr w:type="spellEnd"/>
      <w:r w:rsidRPr="00E66003">
        <w:rPr>
          <w:iCs/>
          <w:color w:val="000000"/>
          <w:sz w:val="28"/>
          <w:szCs w:val="28"/>
          <w:lang w:val="en-US"/>
        </w:rPr>
        <w:t xml:space="preserve"> </w:t>
      </w:r>
      <w:proofErr w:type="spellStart"/>
      <w:r w:rsidRPr="00E66003">
        <w:rPr>
          <w:iCs/>
          <w:color w:val="000000"/>
          <w:sz w:val="28"/>
          <w:szCs w:val="28"/>
          <w:lang w:val="en-US"/>
        </w:rPr>
        <w:t>kak</w:t>
      </w:r>
      <w:proofErr w:type="spellEnd"/>
      <w:r w:rsidRPr="00E66003">
        <w:rPr>
          <w:iCs/>
          <w:color w:val="000000"/>
          <w:sz w:val="28"/>
          <w:szCs w:val="28"/>
          <w:lang w:val="en-US"/>
        </w:rPr>
        <w:t xml:space="preserve"> </w:t>
      </w:r>
      <w:proofErr w:type="spellStart"/>
      <w:r w:rsidRPr="00E66003">
        <w:rPr>
          <w:iCs/>
          <w:color w:val="000000"/>
          <w:sz w:val="28"/>
          <w:szCs w:val="28"/>
          <w:lang w:val="en-US"/>
        </w:rPr>
        <w:t>na</w:t>
      </w:r>
      <w:proofErr w:type="spellEnd"/>
      <w:r w:rsidRPr="00E66003">
        <w:rPr>
          <w:iCs/>
          <w:color w:val="000000"/>
          <w:sz w:val="28"/>
          <w:szCs w:val="28"/>
          <w:lang w:val="en-US"/>
        </w:rPr>
        <w:t xml:space="preserve"> </w:t>
      </w:r>
      <w:proofErr w:type="spellStart"/>
      <w:r w:rsidRPr="00E66003">
        <w:rPr>
          <w:iCs/>
          <w:color w:val="000000"/>
          <w:sz w:val="28"/>
          <w:szCs w:val="28"/>
          <w:lang w:val="en-US"/>
        </w:rPr>
        <w:t>Aziatsko-Tihookeanskij</w:t>
      </w:r>
      <w:proofErr w:type="spellEnd"/>
      <w:r w:rsidRPr="00E66003">
        <w:rPr>
          <w:iCs/>
          <w:color w:val="000000"/>
          <w:sz w:val="28"/>
          <w:szCs w:val="28"/>
          <w:lang w:val="en-US"/>
        </w:rPr>
        <w:t xml:space="preserve">, </w:t>
      </w:r>
      <w:proofErr w:type="spellStart"/>
      <w:r w:rsidRPr="00E66003">
        <w:rPr>
          <w:iCs/>
          <w:color w:val="000000"/>
          <w:sz w:val="28"/>
          <w:szCs w:val="28"/>
          <w:lang w:val="en-US"/>
        </w:rPr>
        <w:t>tak</w:t>
      </w:r>
      <w:proofErr w:type="spellEnd"/>
      <w:r w:rsidRPr="00E66003">
        <w:rPr>
          <w:iCs/>
          <w:color w:val="000000"/>
          <w:sz w:val="28"/>
          <w:szCs w:val="28"/>
          <w:lang w:val="en-US"/>
        </w:rPr>
        <w:t xml:space="preserve">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na</w:t>
      </w:r>
      <w:proofErr w:type="spellEnd"/>
      <w:r w:rsidRPr="00E66003">
        <w:rPr>
          <w:iCs/>
          <w:color w:val="000000"/>
          <w:sz w:val="28"/>
          <w:szCs w:val="28"/>
          <w:lang w:val="en-US"/>
        </w:rPr>
        <w:t xml:space="preserve"> </w:t>
      </w:r>
      <w:proofErr w:type="spellStart"/>
      <w:r w:rsidRPr="00E66003">
        <w:rPr>
          <w:iCs/>
          <w:color w:val="000000"/>
          <w:sz w:val="28"/>
          <w:szCs w:val="28"/>
          <w:lang w:val="en-US"/>
        </w:rPr>
        <w:t>Evroatlanticheskij</w:t>
      </w:r>
      <w:proofErr w:type="spellEnd"/>
      <w:r w:rsidRPr="00E66003">
        <w:rPr>
          <w:iCs/>
          <w:color w:val="000000"/>
          <w:sz w:val="28"/>
          <w:szCs w:val="28"/>
          <w:lang w:val="en-US"/>
        </w:rPr>
        <w:t xml:space="preserve"> region. Nam </w:t>
      </w:r>
      <w:proofErr w:type="spellStart"/>
      <w:r w:rsidRPr="00E66003">
        <w:rPr>
          <w:iCs/>
          <w:color w:val="000000"/>
          <w:sz w:val="28"/>
          <w:szCs w:val="28"/>
          <w:lang w:val="en-US"/>
        </w:rPr>
        <w:t>neobhodimo</w:t>
      </w:r>
      <w:proofErr w:type="spellEnd"/>
      <w:r w:rsidRPr="00E66003">
        <w:rPr>
          <w:iCs/>
          <w:color w:val="000000"/>
          <w:sz w:val="28"/>
          <w:szCs w:val="28"/>
          <w:lang w:val="en-US"/>
        </w:rPr>
        <w:t xml:space="preserve"> </w:t>
      </w:r>
      <w:proofErr w:type="spellStart"/>
      <w:r w:rsidRPr="00E66003">
        <w:rPr>
          <w:iCs/>
          <w:color w:val="000000"/>
          <w:sz w:val="28"/>
          <w:szCs w:val="28"/>
          <w:lang w:val="en-US"/>
        </w:rPr>
        <w:t>formirovat</w:t>
      </w:r>
      <w:proofErr w:type="spellEnd"/>
      <w:r w:rsidRPr="00E66003">
        <w:rPr>
          <w:iCs/>
          <w:color w:val="000000"/>
          <w:sz w:val="28"/>
          <w:szCs w:val="28"/>
          <w:lang w:val="en-US"/>
        </w:rPr>
        <w:t xml:space="preserve">' </w:t>
      </w:r>
      <w:proofErr w:type="spellStart"/>
      <w:r w:rsidRPr="00E66003">
        <w:rPr>
          <w:iCs/>
          <w:color w:val="000000"/>
          <w:sz w:val="28"/>
          <w:szCs w:val="28"/>
          <w:lang w:val="en-US"/>
        </w:rPr>
        <w:t>rynok</w:t>
      </w:r>
      <w:proofErr w:type="spellEnd"/>
      <w:r w:rsidRPr="00E66003">
        <w:rPr>
          <w:iCs/>
          <w:color w:val="000000"/>
          <w:sz w:val="28"/>
          <w:szCs w:val="28"/>
          <w:lang w:val="en-US"/>
        </w:rPr>
        <w:t xml:space="preserve"> </w:t>
      </w:r>
      <w:proofErr w:type="spellStart"/>
      <w:r w:rsidRPr="00E66003">
        <w:rPr>
          <w:iCs/>
          <w:color w:val="000000"/>
          <w:sz w:val="28"/>
          <w:szCs w:val="28"/>
          <w:lang w:val="en-US"/>
        </w:rPr>
        <w:t>otkrytogo</w:t>
      </w:r>
      <w:proofErr w:type="spellEnd"/>
      <w:r w:rsidRPr="00E66003">
        <w:rPr>
          <w:iCs/>
          <w:color w:val="000000"/>
          <w:sz w:val="28"/>
          <w:szCs w:val="28"/>
          <w:lang w:val="en-US"/>
        </w:rPr>
        <w:t xml:space="preserve"> </w:t>
      </w:r>
      <w:proofErr w:type="spellStart"/>
      <w:r w:rsidRPr="00E66003">
        <w:rPr>
          <w:iCs/>
          <w:color w:val="000000"/>
          <w:sz w:val="28"/>
          <w:szCs w:val="28"/>
          <w:lang w:val="en-US"/>
        </w:rPr>
        <w:t>tipa</w:t>
      </w:r>
      <w:proofErr w:type="spellEnd"/>
      <w:r w:rsidRPr="00E66003">
        <w:rPr>
          <w:iCs/>
          <w:color w:val="000000"/>
          <w:sz w:val="28"/>
          <w:szCs w:val="28"/>
          <w:lang w:val="en-US"/>
        </w:rPr>
        <w:t xml:space="preserve">, </w:t>
      </w:r>
      <w:proofErr w:type="spellStart"/>
      <w:r w:rsidRPr="00E66003">
        <w:rPr>
          <w:iCs/>
          <w:color w:val="000000"/>
          <w:sz w:val="28"/>
          <w:szCs w:val="28"/>
          <w:lang w:val="en-US"/>
        </w:rPr>
        <w:t>sdelat</w:t>
      </w:r>
      <w:proofErr w:type="spellEnd"/>
      <w:r w:rsidRPr="00E66003">
        <w:rPr>
          <w:iCs/>
          <w:color w:val="000000"/>
          <w:sz w:val="28"/>
          <w:szCs w:val="28"/>
          <w:lang w:val="en-US"/>
        </w:rPr>
        <w:t xml:space="preserve">' </w:t>
      </w:r>
      <w:proofErr w:type="spellStart"/>
      <w:r w:rsidRPr="00E66003">
        <w:rPr>
          <w:iCs/>
          <w:color w:val="000000"/>
          <w:sz w:val="28"/>
          <w:szCs w:val="28"/>
          <w:lang w:val="en-US"/>
        </w:rPr>
        <w:t>inostrannye</w:t>
      </w:r>
      <w:proofErr w:type="spellEnd"/>
      <w:r w:rsidRPr="00E66003">
        <w:rPr>
          <w:iCs/>
          <w:color w:val="000000"/>
          <w:sz w:val="28"/>
          <w:szCs w:val="28"/>
          <w:lang w:val="en-US"/>
        </w:rPr>
        <w:t xml:space="preserve"> </w:t>
      </w:r>
      <w:proofErr w:type="spellStart"/>
      <w:r w:rsidRPr="00E66003">
        <w:rPr>
          <w:iCs/>
          <w:color w:val="000000"/>
          <w:sz w:val="28"/>
          <w:szCs w:val="28"/>
          <w:lang w:val="en-US"/>
        </w:rPr>
        <w:t>investicii</w:t>
      </w:r>
      <w:proofErr w:type="spellEnd"/>
      <w:r w:rsidRPr="00E66003">
        <w:rPr>
          <w:iCs/>
          <w:color w:val="000000"/>
          <w:sz w:val="28"/>
          <w:szCs w:val="28"/>
          <w:lang w:val="en-US"/>
        </w:rPr>
        <w:t xml:space="preserve"> </w:t>
      </w:r>
      <w:proofErr w:type="spellStart"/>
      <w:r w:rsidRPr="00E66003">
        <w:rPr>
          <w:iCs/>
          <w:color w:val="000000"/>
          <w:sz w:val="28"/>
          <w:szCs w:val="28"/>
          <w:lang w:val="en-US"/>
        </w:rPr>
        <w:t>vazhnym</w:t>
      </w:r>
      <w:proofErr w:type="spellEnd"/>
      <w:r w:rsidRPr="00E66003">
        <w:rPr>
          <w:iCs/>
          <w:color w:val="000000"/>
          <w:sz w:val="28"/>
          <w:szCs w:val="28"/>
          <w:lang w:val="en-US"/>
        </w:rPr>
        <w:t xml:space="preserve"> </w:t>
      </w:r>
      <w:proofErr w:type="spellStart"/>
      <w:r w:rsidRPr="00E66003">
        <w:rPr>
          <w:iCs/>
          <w:color w:val="000000"/>
          <w:sz w:val="28"/>
          <w:szCs w:val="28"/>
          <w:lang w:val="en-US"/>
        </w:rPr>
        <w:t>faktorom</w:t>
      </w:r>
      <w:proofErr w:type="spellEnd"/>
      <w:r w:rsidRPr="00E66003">
        <w:rPr>
          <w:iCs/>
          <w:color w:val="000000"/>
          <w:sz w:val="28"/>
          <w:szCs w:val="28"/>
          <w:lang w:val="en-US"/>
        </w:rPr>
        <w:t xml:space="preserve"> </w:t>
      </w:r>
      <w:proofErr w:type="spellStart"/>
      <w:r w:rsidRPr="00E66003">
        <w:rPr>
          <w:iCs/>
          <w:color w:val="000000"/>
          <w:sz w:val="28"/>
          <w:szCs w:val="28"/>
          <w:lang w:val="en-US"/>
        </w:rPr>
        <w:t>kardinal'nyh</w:t>
      </w:r>
      <w:proofErr w:type="spellEnd"/>
      <w:r w:rsidRPr="00E66003">
        <w:rPr>
          <w:iCs/>
          <w:color w:val="000000"/>
          <w:sz w:val="28"/>
          <w:szCs w:val="28"/>
          <w:lang w:val="en-US"/>
        </w:rPr>
        <w:t xml:space="preserve"> </w:t>
      </w:r>
      <w:proofErr w:type="spellStart"/>
      <w:r w:rsidRPr="00E66003">
        <w:rPr>
          <w:iCs/>
          <w:color w:val="000000"/>
          <w:sz w:val="28"/>
          <w:szCs w:val="28"/>
          <w:lang w:val="en-US"/>
        </w:rPr>
        <w:t>strukturnyh</w:t>
      </w:r>
      <w:proofErr w:type="spellEnd"/>
      <w:r w:rsidRPr="00E66003">
        <w:rPr>
          <w:iCs/>
          <w:color w:val="000000"/>
          <w:sz w:val="28"/>
          <w:szCs w:val="28"/>
          <w:lang w:val="en-US"/>
        </w:rPr>
        <w:t xml:space="preserve"> </w:t>
      </w:r>
      <w:proofErr w:type="spellStart"/>
      <w:r w:rsidRPr="00E66003">
        <w:rPr>
          <w:iCs/>
          <w:color w:val="000000"/>
          <w:sz w:val="28"/>
          <w:szCs w:val="28"/>
          <w:lang w:val="en-US"/>
        </w:rPr>
        <w:t>izmenenij</w:t>
      </w:r>
      <w:proofErr w:type="spellEnd"/>
      <w:r w:rsidRPr="00E66003">
        <w:rPr>
          <w:iCs/>
          <w:color w:val="000000"/>
          <w:sz w:val="28"/>
          <w:szCs w:val="28"/>
          <w:lang w:val="en-US"/>
        </w:rPr>
        <w:t xml:space="preserve"> </w:t>
      </w:r>
      <w:proofErr w:type="spellStart"/>
      <w:r w:rsidRPr="00E66003">
        <w:rPr>
          <w:iCs/>
          <w:color w:val="000000"/>
          <w:sz w:val="28"/>
          <w:szCs w:val="28"/>
          <w:lang w:val="en-US"/>
        </w:rPr>
        <w:t>narodnogo</w:t>
      </w:r>
      <w:proofErr w:type="spellEnd"/>
      <w:r w:rsidRPr="00E66003">
        <w:rPr>
          <w:iCs/>
          <w:color w:val="000000"/>
          <w:sz w:val="28"/>
          <w:szCs w:val="28"/>
          <w:lang w:val="en-US"/>
        </w:rPr>
        <w:t xml:space="preserve"> </w:t>
      </w:r>
      <w:proofErr w:type="spellStart"/>
      <w:r w:rsidRPr="00E66003">
        <w:rPr>
          <w:iCs/>
          <w:color w:val="000000"/>
          <w:sz w:val="28"/>
          <w:szCs w:val="28"/>
          <w:lang w:val="en-US"/>
        </w:rPr>
        <w:t>hozjajstva</w:t>
      </w:r>
      <w:proofErr w:type="spellEnd"/>
      <w:r w:rsidRPr="00E66003">
        <w:rPr>
          <w:iCs/>
          <w:color w:val="000000"/>
          <w:sz w:val="28"/>
          <w:szCs w:val="28"/>
          <w:lang w:val="en-US"/>
        </w:rPr>
        <w:t xml:space="preserve">, </w:t>
      </w:r>
      <w:proofErr w:type="spellStart"/>
      <w:r w:rsidRPr="00E66003">
        <w:rPr>
          <w:iCs/>
          <w:color w:val="000000"/>
          <w:sz w:val="28"/>
          <w:szCs w:val="28"/>
          <w:lang w:val="en-US"/>
        </w:rPr>
        <w:t>vsemerno</w:t>
      </w:r>
      <w:proofErr w:type="spellEnd"/>
      <w:r w:rsidRPr="00E66003">
        <w:rPr>
          <w:iCs/>
          <w:color w:val="000000"/>
          <w:sz w:val="28"/>
          <w:szCs w:val="28"/>
          <w:lang w:val="en-US"/>
        </w:rPr>
        <w:t xml:space="preserve"> </w:t>
      </w:r>
      <w:proofErr w:type="spellStart"/>
      <w:r w:rsidRPr="00E66003">
        <w:rPr>
          <w:iCs/>
          <w:color w:val="000000"/>
          <w:sz w:val="28"/>
          <w:szCs w:val="28"/>
          <w:lang w:val="en-US"/>
        </w:rPr>
        <w:t>narashhivat</w:t>
      </w:r>
      <w:proofErr w:type="spellEnd"/>
      <w:r w:rsidRPr="00E66003">
        <w:rPr>
          <w:iCs/>
          <w:color w:val="000000"/>
          <w:sz w:val="28"/>
          <w:szCs w:val="28"/>
          <w:lang w:val="en-US"/>
        </w:rPr>
        <w:t xml:space="preserve">' </w:t>
      </w:r>
      <w:proofErr w:type="spellStart"/>
      <w:r w:rsidRPr="00E66003">
        <w:rPr>
          <w:iCs/>
          <w:color w:val="000000"/>
          <w:sz w:val="28"/>
          <w:szCs w:val="28"/>
          <w:lang w:val="en-US"/>
        </w:rPr>
        <w:t>zolotoj</w:t>
      </w:r>
      <w:proofErr w:type="spellEnd"/>
      <w:r w:rsidRPr="00E66003">
        <w:rPr>
          <w:iCs/>
          <w:color w:val="000000"/>
          <w:sz w:val="28"/>
          <w:szCs w:val="28"/>
          <w:lang w:val="en-US"/>
        </w:rPr>
        <w:t xml:space="preserve"> </w:t>
      </w:r>
      <w:proofErr w:type="spellStart"/>
      <w:r w:rsidRPr="00E66003">
        <w:rPr>
          <w:iCs/>
          <w:color w:val="000000"/>
          <w:sz w:val="28"/>
          <w:szCs w:val="28"/>
          <w:lang w:val="en-US"/>
        </w:rPr>
        <w:t>zapas</w:t>
      </w:r>
      <w:proofErr w:type="spellEnd"/>
      <w:r w:rsidRPr="00E66003">
        <w:rPr>
          <w:iCs/>
          <w:color w:val="000000"/>
          <w:sz w:val="28"/>
          <w:szCs w:val="28"/>
          <w:lang w:val="en-US"/>
        </w:rPr>
        <w:t xml:space="preserve">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valjutnyj</w:t>
      </w:r>
      <w:proofErr w:type="spellEnd"/>
      <w:r w:rsidRPr="00E66003">
        <w:rPr>
          <w:iCs/>
          <w:color w:val="000000"/>
          <w:sz w:val="28"/>
          <w:szCs w:val="28"/>
          <w:lang w:val="en-US"/>
        </w:rPr>
        <w:t xml:space="preserve"> fon</w:t>
      </w:r>
      <w:r w:rsidR="00C31662" w:rsidRPr="00E66003">
        <w:rPr>
          <w:iCs/>
          <w:color w:val="000000"/>
          <w:sz w:val="28"/>
          <w:szCs w:val="28"/>
          <w:lang w:val="en-US"/>
        </w:rPr>
        <w:t>d</w:t>
      </w:r>
      <w:r w:rsidR="00BD76A4" w:rsidRPr="00E66003">
        <w:rPr>
          <w:iCs/>
          <w:color w:val="000000"/>
          <w:sz w:val="28"/>
          <w:szCs w:val="28"/>
          <w:lang w:val="en-US"/>
        </w:rPr>
        <w:t>”</w:t>
      </w:r>
      <w:r w:rsidR="003965C0" w:rsidRPr="00E66003">
        <w:rPr>
          <w:color w:val="000000"/>
          <w:sz w:val="28"/>
          <w:szCs w:val="28"/>
          <w:lang w:val="en-US"/>
        </w:rPr>
        <w:t xml:space="preserve"> (quoted from N. Nazarbayev’s Inaugural Address, 1991)</w:t>
      </w:r>
      <w:r w:rsidR="00C31662" w:rsidRPr="00E66003">
        <w:rPr>
          <w:color w:val="000000"/>
          <w:sz w:val="28"/>
          <w:szCs w:val="28"/>
          <w:lang w:val="en-US"/>
        </w:rPr>
        <w:t>.</w:t>
      </w:r>
    </w:p>
    <w:p w14:paraId="1D27FD93" w14:textId="7452A2F9" w:rsidR="006564EC" w:rsidRPr="00E66003" w:rsidRDefault="00BD76A4" w:rsidP="00B759A0">
      <w:pPr>
        <w:widowControl w:val="0"/>
        <w:ind w:left="567" w:right="560" w:firstLine="567"/>
        <w:jc w:val="both"/>
        <w:rPr>
          <w:iCs/>
          <w:color w:val="000000"/>
          <w:sz w:val="28"/>
          <w:szCs w:val="28"/>
          <w:lang w:val="en-US"/>
        </w:rPr>
      </w:pPr>
      <w:r w:rsidRPr="00E66003">
        <w:rPr>
          <w:iCs/>
          <w:color w:val="000000"/>
          <w:sz w:val="28"/>
          <w:szCs w:val="28"/>
          <w:lang w:val="en-US"/>
        </w:rPr>
        <w:t>“</w:t>
      </w:r>
      <w:r w:rsidR="006564EC" w:rsidRPr="00E66003">
        <w:rPr>
          <w:iCs/>
          <w:color w:val="000000"/>
          <w:sz w:val="28"/>
          <w:szCs w:val="28"/>
          <w:lang w:val="en-US"/>
        </w:rPr>
        <w:t>Sovereign Kazakhstan must be transformed into an independent subject of international relations, an active participant in the global economic space. The geographical location and social potential of the</w:t>
      </w:r>
      <w:r w:rsidR="006564EC" w:rsidRPr="00E66003">
        <w:rPr>
          <w:i/>
          <w:iCs/>
          <w:color w:val="000000"/>
          <w:sz w:val="28"/>
          <w:szCs w:val="28"/>
          <w:lang w:val="en-US"/>
        </w:rPr>
        <w:t xml:space="preserve"> </w:t>
      </w:r>
      <w:r w:rsidR="006564EC" w:rsidRPr="00E66003">
        <w:rPr>
          <w:iCs/>
          <w:color w:val="000000"/>
          <w:sz w:val="28"/>
          <w:szCs w:val="28"/>
          <w:lang w:val="en-US"/>
        </w:rPr>
        <w:t xml:space="preserve">republic </w:t>
      </w:r>
      <w:r w:rsidR="006564EC" w:rsidRPr="00E66003">
        <w:rPr>
          <w:iCs/>
          <w:color w:val="000000"/>
          <w:sz w:val="28"/>
          <w:szCs w:val="28"/>
          <w:lang w:val="en-US"/>
        </w:rPr>
        <w:lastRenderedPageBreak/>
        <w:t>contribute to Kazakhstan's orientation both to the Asia-Pacific and the Euro-Atlantic region. We need to form an open market, make foreign investment an important factor in fundamental structural changes in the national economy, and increase the gold reserve and currency fund in every possible way</w:t>
      </w:r>
      <w:r w:rsidRPr="00E66003">
        <w:rPr>
          <w:iCs/>
          <w:color w:val="000000"/>
          <w:sz w:val="28"/>
          <w:szCs w:val="28"/>
          <w:lang w:val="en-US"/>
        </w:rPr>
        <w:t>”</w:t>
      </w:r>
      <w:r w:rsidRPr="00E66003">
        <w:rPr>
          <w:color w:val="000000"/>
          <w:sz w:val="28"/>
          <w:szCs w:val="28"/>
          <w:lang w:val="en-US"/>
        </w:rPr>
        <w:t>.</w:t>
      </w:r>
      <w:r w:rsidRPr="00E66003">
        <w:rPr>
          <w:iCs/>
          <w:color w:val="000000"/>
          <w:sz w:val="28"/>
          <w:szCs w:val="28"/>
          <w:lang w:val="en-US"/>
        </w:rPr>
        <w:t xml:space="preserve"> </w:t>
      </w:r>
    </w:p>
    <w:p w14:paraId="2237A4C8" w14:textId="77777777" w:rsidR="006564EC" w:rsidRPr="00E66003" w:rsidRDefault="006564EC" w:rsidP="00B759A0">
      <w:pPr>
        <w:widowControl w:val="0"/>
        <w:ind w:left="567" w:right="560" w:firstLine="567"/>
        <w:jc w:val="both"/>
        <w:rPr>
          <w:i/>
          <w:iCs/>
          <w:color w:val="000000"/>
          <w:sz w:val="28"/>
          <w:szCs w:val="28"/>
          <w:lang w:val="en-US"/>
        </w:rPr>
      </w:pPr>
    </w:p>
    <w:p w14:paraId="4BB93EDC" w14:textId="71460B2D" w:rsidR="006564EC" w:rsidRPr="00E66003" w:rsidRDefault="006564EC" w:rsidP="00B759A0">
      <w:pPr>
        <w:widowControl w:val="0"/>
        <w:ind w:firstLine="567"/>
        <w:jc w:val="both"/>
        <w:rPr>
          <w:color w:val="000000"/>
          <w:sz w:val="28"/>
          <w:szCs w:val="28"/>
          <w:lang w:val="en-US"/>
        </w:rPr>
      </w:pPr>
      <w:r w:rsidRPr="00E66003">
        <w:rPr>
          <w:color w:val="000000"/>
          <w:sz w:val="28"/>
          <w:szCs w:val="28"/>
          <w:lang w:val="en-US"/>
        </w:rPr>
        <w:t xml:space="preserve">In his </w:t>
      </w:r>
      <w:r w:rsidR="00AB63DA" w:rsidRPr="00E66003">
        <w:rPr>
          <w:color w:val="000000"/>
          <w:sz w:val="28"/>
          <w:szCs w:val="28"/>
          <w:lang w:val="en-US"/>
        </w:rPr>
        <w:t>Inaugural Address</w:t>
      </w:r>
      <w:r w:rsidRPr="00E66003">
        <w:rPr>
          <w:color w:val="000000"/>
          <w:sz w:val="28"/>
          <w:szCs w:val="28"/>
          <w:lang w:val="en-US"/>
        </w:rPr>
        <w:t xml:space="preserve"> in 1999, President Nazarbayev was very brief</w:t>
      </w:r>
      <w:r w:rsidR="00F675AB" w:rsidRPr="00E66003">
        <w:rPr>
          <w:color w:val="000000"/>
          <w:sz w:val="28"/>
          <w:szCs w:val="28"/>
          <w:lang w:val="en-US"/>
        </w:rPr>
        <w:t xml:space="preserve"> in explaining his goals and plans, basically stating only two aims that he </w:t>
      </w:r>
      <w:proofErr w:type="gramStart"/>
      <w:r w:rsidR="00F675AB" w:rsidRPr="00E66003">
        <w:rPr>
          <w:color w:val="000000"/>
          <w:sz w:val="28"/>
          <w:szCs w:val="28"/>
          <w:lang w:val="en-US"/>
        </w:rPr>
        <w:t>want</w:t>
      </w:r>
      <w:proofErr w:type="gramEnd"/>
      <w:r w:rsidR="00F675AB" w:rsidRPr="00E66003">
        <w:rPr>
          <w:color w:val="000000"/>
          <w:sz w:val="28"/>
          <w:szCs w:val="28"/>
          <w:lang w:val="en-US"/>
        </w:rPr>
        <w:t xml:space="preserve"> to achieve:</w:t>
      </w:r>
    </w:p>
    <w:p w14:paraId="1CAD4C39" w14:textId="77777777" w:rsidR="006564EC" w:rsidRPr="00E66003" w:rsidRDefault="006564EC" w:rsidP="00B759A0">
      <w:pPr>
        <w:widowControl w:val="0"/>
        <w:ind w:firstLine="567"/>
        <w:jc w:val="both"/>
        <w:rPr>
          <w:color w:val="000000"/>
          <w:sz w:val="28"/>
          <w:szCs w:val="28"/>
          <w:lang w:val="en-US"/>
        </w:rPr>
      </w:pPr>
    </w:p>
    <w:p w14:paraId="4FF10B2F" w14:textId="0BB2C9B8" w:rsidR="006564EC" w:rsidRPr="00E66003" w:rsidRDefault="006564EC" w:rsidP="00B759A0">
      <w:pPr>
        <w:widowControl w:val="0"/>
        <w:ind w:left="567" w:right="560" w:firstLine="567"/>
        <w:jc w:val="both"/>
        <w:rPr>
          <w:iCs/>
          <w:color w:val="000000"/>
          <w:sz w:val="28"/>
          <w:szCs w:val="28"/>
          <w:lang w:val="en-US"/>
        </w:rPr>
      </w:pPr>
      <w:r w:rsidRPr="00E66003">
        <w:rPr>
          <w:iCs/>
          <w:color w:val="000000"/>
          <w:sz w:val="28"/>
          <w:szCs w:val="28"/>
          <w:lang w:val="en-US"/>
        </w:rPr>
        <w:t xml:space="preserve">“Peredo </w:t>
      </w:r>
      <w:proofErr w:type="spellStart"/>
      <w:r w:rsidRPr="00E66003">
        <w:rPr>
          <w:iCs/>
          <w:color w:val="000000"/>
          <w:sz w:val="28"/>
          <w:szCs w:val="28"/>
          <w:lang w:val="en-US"/>
        </w:rPr>
        <w:t>mnoj</w:t>
      </w:r>
      <w:proofErr w:type="spellEnd"/>
      <w:r w:rsidRPr="00E66003">
        <w:rPr>
          <w:iCs/>
          <w:color w:val="000000"/>
          <w:sz w:val="28"/>
          <w:szCs w:val="28"/>
          <w:lang w:val="en-US"/>
        </w:rPr>
        <w:t xml:space="preserve"> </w:t>
      </w:r>
      <w:proofErr w:type="spellStart"/>
      <w:r w:rsidRPr="00E66003">
        <w:rPr>
          <w:iCs/>
          <w:color w:val="000000"/>
          <w:sz w:val="28"/>
          <w:szCs w:val="28"/>
          <w:lang w:val="en-US"/>
        </w:rPr>
        <w:t>stojat</w:t>
      </w:r>
      <w:proofErr w:type="spellEnd"/>
      <w:r w:rsidRPr="00E66003">
        <w:rPr>
          <w:iCs/>
          <w:color w:val="000000"/>
          <w:sz w:val="28"/>
          <w:szCs w:val="28"/>
          <w:lang w:val="en-US"/>
        </w:rPr>
        <w:t xml:space="preserve"> </w:t>
      </w:r>
      <w:proofErr w:type="spellStart"/>
      <w:r w:rsidRPr="00E66003">
        <w:rPr>
          <w:iCs/>
          <w:color w:val="000000"/>
          <w:sz w:val="28"/>
          <w:szCs w:val="28"/>
          <w:lang w:val="en-US"/>
        </w:rPr>
        <w:t>dve</w:t>
      </w:r>
      <w:proofErr w:type="spellEnd"/>
      <w:r w:rsidRPr="00E66003">
        <w:rPr>
          <w:iCs/>
          <w:color w:val="000000"/>
          <w:sz w:val="28"/>
          <w:szCs w:val="28"/>
          <w:lang w:val="en-US"/>
        </w:rPr>
        <w:t xml:space="preserve"> </w:t>
      </w:r>
      <w:proofErr w:type="spellStart"/>
      <w:r w:rsidRPr="00E66003">
        <w:rPr>
          <w:iCs/>
          <w:color w:val="000000"/>
          <w:sz w:val="28"/>
          <w:szCs w:val="28"/>
          <w:lang w:val="en-US"/>
        </w:rPr>
        <w:t>vneshne</w:t>
      </w:r>
      <w:proofErr w:type="spellEnd"/>
      <w:r w:rsidRPr="00E66003">
        <w:rPr>
          <w:iCs/>
          <w:color w:val="000000"/>
          <w:sz w:val="28"/>
          <w:szCs w:val="28"/>
          <w:lang w:val="en-US"/>
        </w:rPr>
        <w:t xml:space="preserve"> </w:t>
      </w:r>
      <w:proofErr w:type="spellStart"/>
      <w:r w:rsidRPr="00E66003">
        <w:rPr>
          <w:iCs/>
          <w:color w:val="000000"/>
          <w:sz w:val="28"/>
          <w:szCs w:val="28"/>
          <w:lang w:val="en-US"/>
        </w:rPr>
        <w:t>prostye</w:t>
      </w:r>
      <w:proofErr w:type="spellEnd"/>
      <w:r w:rsidRPr="00E66003">
        <w:rPr>
          <w:iCs/>
          <w:color w:val="000000"/>
          <w:sz w:val="28"/>
          <w:szCs w:val="28"/>
          <w:lang w:val="en-US"/>
        </w:rPr>
        <w:t xml:space="preserve"> </w:t>
      </w:r>
      <w:proofErr w:type="spellStart"/>
      <w:r w:rsidRPr="00E66003">
        <w:rPr>
          <w:iCs/>
          <w:color w:val="000000"/>
          <w:sz w:val="28"/>
          <w:szCs w:val="28"/>
          <w:lang w:val="en-US"/>
        </w:rPr>
        <w:t>zadachi</w:t>
      </w:r>
      <w:proofErr w:type="spellEnd"/>
      <w:r w:rsidRPr="00E66003">
        <w:rPr>
          <w:iCs/>
          <w:color w:val="000000"/>
          <w:sz w:val="28"/>
          <w:szCs w:val="28"/>
          <w:lang w:val="en-US"/>
        </w:rPr>
        <w:t xml:space="preserve">. No </w:t>
      </w:r>
      <w:proofErr w:type="spellStart"/>
      <w:r w:rsidRPr="00E66003">
        <w:rPr>
          <w:iCs/>
          <w:color w:val="000000"/>
          <w:sz w:val="28"/>
          <w:szCs w:val="28"/>
          <w:lang w:val="en-US"/>
        </w:rPr>
        <w:t>istorija</w:t>
      </w:r>
      <w:proofErr w:type="spellEnd"/>
      <w:r w:rsidRPr="00E66003">
        <w:rPr>
          <w:iCs/>
          <w:color w:val="000000"/>
          <w:sz w:val="28"/>
          <w:szCs w:val="28"/>
          <w:lang w:val="en-US"/>
        </w:rPr>
        <w:t xml:space="preserve"> </w:t>
      </w:r>
      <w:proofErr w:type="spellStart"/>
      <w:r w:rsidRPr="00E66003">
        <w:rPr>
          <w:iCs/>
          <w:color w:val="000000"/>
          <w:sz w:val="28"/>
          <w:szCs w:val="28"/>
          <w:lang w:val="en-US"/>
        </w:rPr>
        <w:t>uchit</w:t>
      </w:r>
      <w:proofErr w:type="spellEnd"/>
      <w:r w:rsidRPr="00E66003">
        <w:rPr>
          <w:iCs/>
          <w:color w:val="000000"/>
          <w:sz w:val="28"/>
          <w:szCs w:val="28"/>
          <w:lang w:val="en-US"/>
        </w:rPr>
        <w:t xml:space="preserve">, </w:t>
      </w:r>
      <w:proofErr w:type="spellStart"/>
      <w:r w:rsidRPr="00E66003">
        <w:rPr>
          <w:iCs/>
          <w:color w:val="000000"/>
          <w:sz w:val="28"/>
          <w:szCs w:val="28"/>
          <w:lang w:val="en-US"/>
        </w:rPr>
        <w:t>chto</w:t>
      </w:r>
      <w:proofErr w:type="spellEnd"/>
      <w:r w:rsidRPr="00E66003">
        <w:rPr>
          <w:iCs/>
          <w:color w:val="000000"/>
          <w:sz w:val="28"/>
          <w:szCs w:val="28"/>
          <w:lang w:val="en-US"/>
        </w:rPr>
        <w:t xml:space="preserve"> oni </w:t>
      </w:r>
      <w:proofErr w:type="spellStart"/>
      <w:r w:rsidRPr="00E66003">
        <w:rPr>
          <w:iCs/>
          <w:color w:val="000000"/>
          <w:sz w:val="28"/>
          <w:szCs w:val="28"/>
          <w:lang w:val="en-US"/>
        </w:rPr>
        <w:t>samye</w:t>
      </w:r>
      <w:proofErr w:type="spellEnd"/>
      <w:r w:rsidRPr="00E66003">
        <w:rPr>
          <w:iCs/>
          <w:color w:val="000000"/>
          <w:sz w:val="28"/>
          <w:szCs w:val="28"/>
          <w:lang w:val="en-US"/>
        </w:rPr>
        <w:t xml:space="preserve"> </w:t>
      </w:r>
      <w:proofErr w:type="spellStart"/>
      <w:r w:rsidRPr="00E66003">
        <w:rPr>
          <w:iCs/>
          <w:color w:val="000000"/>
          <w:sz w:val="28"/>
          <w:szCs w:val="28"/>
          <w:lang w:val="en-US"/>
        </w:rPr>
        <w:t>slozhnye</w:t>
      </w:r>
      <w:proofErr w:type="spellEnd"/>
      <w:r w:rsidRPr="00E66003">
        <w:rPr>
          <w:iCs/>
          <w:color w:val="000000"/>
          <w:sz w:val="28"/>
          <w:szCs w:val="28"/>
          <w:lang w:val="en-US"/>
        </w:rPr>
        <w:t xml:space="preserve">. U </w:t>
      </w:r>
      <w:proofErr w:type="spellStart"/>
      <w:r w:rsidRPr="00E66003">
        <w:rPr>
          <w:iCs/>
          <w:color w:val="000000"/>
          <w:sz w:val="28"/>
          <w:szCs w:val="28"/>
          <w:lang w:val="en-US"/>
        </w:rPr>
        <w:t>nashih</w:t>
      </w:r>
      <w:proofErr w:type="spellEnd"/>
      <w:r w:rsidRPr="00E66003">
        <w:rPr>
          <w:iCs/>
          <w:color w:val="000000"/>
          <w:sz w:val="28"/>
          <w:szCs w:val="28"/>
          <w:lang w:val="en-US"/>
        </w:rPr>
        <w:t xml:space="preserve"> </w:t>
      </w:r>
      <w:proofErr w:type="spellStart"/>
      <w:r w:rsidRPr="00E66003">
        <w:rPr>
          <w:iCs/>
          <w:color w:val="000000"/>
          <w:sz w:val="28"/>
          <w:szCs w:val="28"/>
          <w:lang w:val="en-US"/>
        </w:rPr>
        <w:t>drevnih</w:t>
      </w:r>
      <w:proofErr w:type="spellEnd"/>
      <w:r w:rsidRPr="00E66003">
        <w:rPr>
          <w:iCs/>
          <w:color w:val="000000"/>
          <w:sz w:val="28"/>
          <w:szCs w:val="28"/>
          <w:lang w:val="en-US"/>
        </w:rPr>
        <w:t xml:space="preserve"> </w:t>
      </w:r>
      <w:proofErr w:type="spellStart"/>
      <w:r w:rsidRPr="00E66003">
        <w:rPr>
          <w:iCs/>
          <w:color w:val="000000"/>
          <w:sz w:val="28"/>
          <w:szCs w:val="28"/>
          <w:lang w:val="en-US"/>
        </w:rPr>
        <w:t>predkov</w:t>
      </w:r>
      <w:proofErr w:type="spellEnd"/>
      <w:r w:rsidRPr="00E66003">
        <w:rPr>
          <w:iCs/>
          <w:color w:val="000000"/>
          <w:sz w:val="28"/>
          <w:szCs w:val="28"/>
          <w:lang w:val="en-US"/>
        </w:rPr>
        <w:t xml:space="preserve"> </w:t>
      </w:r>
      <w:proofErr w:type="spellStart"/>
      <w:r w:rsidRPr="00E66003">
        <w:rPr>
          <w:iCs/>
          <w:color w:val="000000"/>
          <w:sz w:val="28"/>
          <w:szCs w:val="28"/>
          <w:lang w:val="en-US"/>
        </w:rPr>
        <w:t>naivysshej</w:t>
      </w:r>
      <w:proofErr w:type="spellEnd"/>
      <w:r w:rsidRPr="00E66003">
        <w:rPr>
          <w:iCs/>
          <w:color w:val="000000"/>
          <w:sz w:val="28"/>
          <w:szCs w:val="28"/>
          <w:lang w:val="en-US"/>
        </w:rPr>
        <w:t xml:space="preserve"> </w:t>
      </w:r>
      <w:proofErr w:type="spellStart"/>
      <w:r w:rsidRPr="00E66003">
        <w:rPr>
          <w:iCs/>
          <w:color w:val="000000"/>
          <w:sz w:val="28"/>
          <w:szCs w:val="28"/>
          <w:lang w:val="en-US"/>
        </w:rPr>
        <w:t>pohvaloj</w:t>
      </w:r>
      <w:proofErr w:type="spellEnd"/>
      <w:r w:rsidRPr="00E66003">
        <w:rPr>
          <w:iCs/>
          <w:color w:val="000000"/>
          <w:sz w:val="28"/>
          <w:szCs w:val="28"/>
          <w:lang w:val="en-US"/>
        </w:rPr>
        <w:t xml:space="preserve"> </w:t>
      </w:r>
      <w:proofErr w:type="spellStart"/>
      <w:r w:rsidRPr="00E66003">
        <w:rPr>
          <w:iCs/>
          <w:color w:val="000000"/>
          <w:sz w:val="28"/>
          <w:szCs w:val="28"/>
          <w:lang w:val="en-US"/>
        </w:rPr>
        <w:t>pravitelju</w:t>
      </w:r>
      <w:proofErr w:type="spellEnd"/>
      <w:r w:rsidRPr="00E66003">
        <w:rPr>
          <w:iCs/>
          <w:color w:val="000000"/>
          <w:sz w:val="28"/>
          <w:szCs w:val="28"/>
          <w:lang w:val="en-US"/>
        </w:rPr>
        <w:t xml:space="preserve"> </w:t>
      </w:r>
      <w:proofErr w:type="spellStart"/>
      <w:r w:rsidRPr="00E66003">
        <w:rPr>
          <w:iCs/>
          <w:color w:val="000000"/>
          <w:sz w:val="28"/>
          <w:szCs w:val="28"/>
          <w:lang w:val="en-US"/>
        </w:rPr>
        <w:t>byli</w:t>
      </w:r>
      <w:proofErr w:type="spellEnd"/>
      <w:r w:rsidRPr="00E66003">
        <w:rPr>
          <w:iCs/>
          <w:color w:val="000000"/>
          <w:sz w:val="28"/>
          <w:szCs w:val="28"/>
          <w:lang w:val="en-US"/>
        </w:rPr>
        <w:t xml:space="preserve"> </w:t>
      </w:r>
      <w:proofErr w:type="spellStart"/>
      <w:r w:rsidRPr="00E66003">
        <w:rPr>
          <w:iCs/>
          <w:color w:val="000000"/>
          <w:sz w:val="28"/>
          <w:szCs w:val="28"/>
          <w:lang w:val="en-US"/>
        </w:rPr>
        <w:t>slova</w:t>
      </w:r>
      <w:proofErr w:type="spellEnd"/>
      <w:r w:rsidRPr="00E66003">
        <w:rPr>
          <w:iCs/>
          <w:color w:val="000000"/>
          <w:sz w:val="28"/>
          <w:szCs w:val="28"/>
          <w:lang w:val="en-US"/>
        </w:rPr>
        <w:t xml:space="preserve">: «On </w:t>
      </w:r>
      <w:proofErr w:type="spellStart"/>
      <w:r w:rsidRPr="00E66003">
        <w:rPr>
          <w:iCs/>
          <w:color w:val="000000"/>
          <w:sz w:val="28"/>
          <w:szCs w:val="28"/>
          <w:lang w:val="en-US"/>
        </w:rPr>
        <w:t>horosho</w:t>
      </w:r>
      <w:proofErr w:type="spellEnd"/>
      <w:r w:rsidRPr="00E66003">
        <w:rPr>
          <w:iCs/>
          <w:color w:val="000000"/>
          <w:sz w:val="28"/>
          <w:szCs w:val="28"/>
          <w:lang w:val="en-US"/>
        </w:rPr>
        <w:t xml:space="preserve"> </w:t>
      </w:r>
      <w:proofErr w:type="spellStart"/>
      <w:r w:rsidRPr="00E66003">
        <w:rPr>
          <w:iCs/>
          <w:color w:val="000000"/>
          <w:sz w:val="28"/>
          <w:szCs w:val="28"/>
          <w:lang w:val="en-US"/>
        </w:rPr>
        <w:t>kormil</w:t>
      </w:r>
      <w:proofErr w:type="spellEnd"/>
      <w:r w:rsidRPr="00E66003">
        <w:rPr>
          <w:iCs/>
          <w:color w:val="000000"/>
          <w:sz w:val="28"/>
          <w:szCs w:val="28"/>
          <w:lang w:val="en-US"/>
        </w:rPr>
        <w:t xml:space="preserve"> </w:t>
      </w:r>
      <w:proofErr w:type="spellStart"/>
      <w:r w:rsidRPr="00E66003">
        <w:rPr>
          <w:iCs/>
          <w:color w:val="000000"/>
          <w:sz w:val="28"/>
          <w:szCs w:val="28"/>
          <w:lang w:val="en-US"/>
        </w:rPr>
        <w:t>svoj</w:t>
      </w:r>
      <w:proofErr w:type="spellEnd"/>
      <w:r w:rsidRPr="00E66003">
        <w:rPr>
          <w:iCs/>
          <w:color w:val="000000"/>
          <w:sz w:val="28"/>
          <w:szCs w:val="28"/>
          <w:lang w:val="en-US"/>
        </w:rPr>
        <w:t xml:space="preserve"> </w:t>
      </w:r>
      <w:proofErr w:type="spellStart"/>
      <w:r w:rsidRPr="00E66003">
        <w:rPr>
          <w:iCs/>
          <w:color w:val="000000"/>
          <w:sz w:val="28"/>
          <w:szCs w:val="28"/>
          <w:lang w:val="en-US"/>
        </w:rPr>
        <w:t>narod</w:t>
      </w:r>
      <w:proofErr w:type="spellEnd"/>
      <w:r w:rsidRPr="00E66003">
        <w:rPr>
          <w:iCs/>
          <w:color w:val="000000"/>
          <w:sz w:val="28"/>
          <w:szCs w:val="28"/>
          <w:lang w:val="en-US"/>
        </w:rPr>
        <w:t xml:space="preserve">». </w:t>
      </w:r>
      <w:proofErr w:type="spellStart"/>
      <w:r w:rsidRPr="00E66003">
        <w:rPr>
          <w:iCs/>
          <w:color w:val="000000"/>
          <w:sz w:val="28"/>
          <w:szCs w:val="28"/>
          <w:lang w:val="en-US"/>
        </w:rPr>
        <w:t>Pojetomu</w:t>
      </w:r>
      <w:proofErr w:type="spellEnd"/>
      <w:r w:rsidRPr="00E66003">
        <w:rPr>
          <w:iCs/>
          <w:color w:val="000000"/>
          <w:sz w:val="28"/>
          <w:szCs w:val="28"/>
          <w:lang w:val="en-US"/>
        </w:rPr>
        <w:t xml:space="preserve"> </w:t>
      </w:r>
      <w:proofErr w:type="spellStart"/>
      <w:r w:rsidRPr="00E66003">
        <w:rPr>
          <w:iCs/>
          <w:color w:val="000000"/>
          <w:sz w:val="28"/>
          <w:szCs w:val="28"/>
          <w:lang w:val="en-US"/>
        </w:rPr>
        <w:t>pervaja</w:t>
      </w:r>
      <w:proofErr w:type="spellEnd"/>
      <w:r w:rsidRPr="00E66003">
        <w:rPr>
          <w:iCs/>
          <w:color w:val="000000"/>
          <w:sz w:val="28"/>
          <w:szCs w:val="28"/>
          <w:lang w:val="en-US"/>
        </w:rPr>
        <w:t xml:space="preserve"> </w:t>
      </w:r>
      <w:proofErr w:type="spellStart"/>
      <w:r w:rsidRPr="00E66003">
        <w:rPr>
          <w:iCs/>
          <w:color w:val="000000"/>
          <w:sz w:val="28"/>
          <w:szCs w:val="28"/>
          <w:lang w:val="en-US"/>
        </w:rPr>
        <w:t>zadacha</w:t>
      </w:r>
      <w:proofErr w:type="spellEnd"/>
      <w:r w:rsidRPr="00E66003">
        <w:rPr>
          <w:iCs/>
          <w:color w:val="000000"/>
          <w:sz w:val="28"/>
          <w:szCs w:val="28"/>
          <w:lang w:val="en-US"/>
        </w:rPr>
        <w:t xml:space="preserve"> — </w:t>
      </w:r>
      <w:proofErr w:type="spellStart"/>
      <w:r w:rsidRPr="00E66003">
        <w:rPr>
          <w:iCs/>
          <w:color w:val="000000"/>
          <w:sz w:val="28"/>
          <w:szCs w:val="28"/>
          <w:lang w:val="en-US"/>
        </w:rPr>
        <w:t>jeto</w:t>
      </w:r>
      <w:proofErr w:type="spellEnd"/>
      <w:r w:rsidRPr="00E66003">
        <w:rPr>
          <w:iCs/>
          <w:color w:val="000000"/>
          <w:sz w:val="28"/>
          <w:szCs w:val="28"/>
          <w:lang w:val="en-US"/>
        </w:rPr>
        <w:t xml:space="preserve"> </w:t>
      </w:r>
      <w:proofErr w:type="spellStart"/>
      <w:r w:rsidRPr="00E66003">
        <w:rPr>
          <w:iCs/>
          <w:color w:val="000000"/>
          <w:sz w:val="28"/>
          <w:szCs w:val="28"/>
          <w:lang w:val="en-US"/>
        </w:rPr>
        <w:t>dostatok</w:t>
      </w:r>
      <w:proofErr w:type="spellEnd"/>
      <w:r w:rsidRPr="00E66003">
        <w:rPr>
          <w:iCs/>
          <w:color w:val="000000"/>
          <w:sz w:val="28"/>
          <w:szCs w:val="28"/>
          <w:lang w:val="en-US"/>
        </w:rPr>
        <w:t xml:space="preserve"> </w:t>
      </w:r>
      <w:proofErr w:type="spellStart"/>
      <w:r w:rsidRPr="00E66003">
        <w:rPr>
          <w:iCs/>
          <w:color w:val="000000"/>
          <w:sz w:val="28"/>
          <w:szCs w:val="28"/>
          <w:lang w:val="en-US"/>
        </w:rPr>
        <w:t>naroda</w:t>
      </w:r>
      <w:proofErr w:type="spellEnd"/>
      <w:r w:rsidRPr="00E66003">
        <w:rPr>
          <w:iCs/>
          <w:color w:val="000000"/>
          <w:sz w:val="28"/>
          <w:szCs w:val="28"/>
          <w:lang w:val="en-US"/>
        </w:rPr>
        <w:t xml:space="preserve">. Est' </w:t>
      </w:r>
      <w:proofErr w:type="spellStart"/>
      <w:r w:rsidRPr="00E66003">
        <w:rPr>
          <w:iCs/>
          <w:color w:val="000000"/>
          <w:sz w:val="28"/>
          <w:szCs w:val="28"/>
          <w:lang w:val="en-US"/>
        </w:rPr>
        <w:t>vremja</w:t>
      </w:r>
      <w:proofErr w:type="spellEnd"/>
      <w:r w:rsidRPr="00E66003">
        <w:rPr>
          <w:iCs/>
          <w:color w:val="000000"/>
          <w:sz w:val="28"/>
          <w:szCs w:val="28"/>
          <w:lang w:val="en-US"/>
        </w:rPr>
        <w:t xml:space="preserve"> </w:t>
      </w:r>
      <w:proofErr w:type="spellStart"/>
      <w:r w:rsidRPr="00E66003">
        <w:rPr>
          <w:iCs/>
          <w:color w:val="000000"/>
          <w:sz w:val="28"/>
          <w:szCs w:val="28"/>
          <w:lang w:val="en-US"/>
        </w:rPr>
        <w:t>razbrasyvat</w:t>
      </w:r>
      <w:proofErr w:type="spellEnd"/>
      <w:r w:rsidRPr="00E66003">
        <w:rPr>
          <w:iCs/>
          <w:color w:val="000000"/>
          <w:sz w:val="28"/>
          <w:szCs w:val="28"/>
          <w:lang w:val="en-US"/>
        </w:rPr>
        <w:t xml:space="preserve">' </w:t>
      </w:r>
      <w:proofErr w:type="spellStart"/>
      <w:r w:rsidRPr="00E66003">
        <w:rPr>
          <w:iCs/>
          <w:color w:val="000000"/>
          <w:sz w:val="28"/>
          <w:szCs w:val="28"/>
          <w:lang w:val="en-US"/>
        </w:rPr>
        <w:t>kamni</w:t>
      </w:r>
      <w:proofErr w:type="spellEnd"/>
      <w:r w:rsidRPr="00E66003">
        <w:rPr>
          <w:iCs/>
          <w:color w:val="000000"/>
          <w:sz w:val="28"/>
          <w:szCs w:val="28"/>
          <w:lang w:val="en-US"/>
        </w:rPr>
        <w:t xml:space="preserve">,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est</w:t>
      </w:r>
      <w:proofErr w:type="spellEnd"/>
      <w:r w:rsidRPr="00E66003">
        <w:rPr>
          <w:iCs/>
          <w:color w:val="000000"/>
          <w:sz w:val="28"/>
          <w:szCs w:val="28"/>
          <w:lang w:val="en-US"/>
        </w:rPr>
        <w:t xml:space="preserve">' </w:t>
      </w:r>
      <w:proofErr w:type="spellStart"/>
      <w:r w:rsidRPr="00E66003">
        <w:rPr>
          <w:iCs/>
          <w:color w:val="000000"/>
          <w:sz w:val="28"/>
          <w:szCs w:val="28"/>
          <w:lang w:val="en-US"/>
        </w:rPr>
        <w:t>vremja</w:t>
      </w:r>
      <w:proofErr w:type="spellEnd"/>
      <w:r w:rsidRPr="00E66003">
        <w:rPr>
          <w:iCs/>
          <w:color w:val="000000"/>
          <w:sz w:val="28"/>
          <w:szCs w:val="28"/>
          <w:lang w:val="en-US"/>
        </w:rPr>
        <w:t xml:space="preserve"> </w:t>
      </w:r>
      <w:proofErr w:type="spellStart"/>
      <w:r w:rsidRPr="00E66003">
        <w:rPr>
          <w:iCs/>
          <w:color w:val="000000"/>
          <w:sz w:val="28"/>
          <w:szCs w:val="28"/>
          <w:lang w:val="en-US"/>
        </w:rPr>
        <w:t>sobirat</w:t>
      </w:r>
      <w:proofErr w:type="spellEnd"/>
      <w:r w:rsidRPr="00E66003">
        <w:rPr>
          <w:iCs/>
          <w:color w:val="000000"/>
          <w:sz w:val="28"/>
          <w:szCs w:val="28"/>
          <w:lang w:val="en-US"/>
        </w:rPr>
        <w:t xml:space="preserve">' </w:t>
      </w:r>
      <w:proofErr w:type="spellStart"/>
      <w:r w:rsidRPr="00E66003">
        <w:rPr>
          <w:iCs/>
          <w:color w:val="000000"/>
          <w:sz w:val="28"/>
          <w:szCs w:val="28"/>
          <w:lang w:val="en-US"/>
        </w:rPr>
        <w:t>kamni</w:t>
      </w:r>
      <w:proofErr w:type="spellEnd"/>
      <w:r w:rsidRPr="00E66003">
        <w:rPr>
          <w:iCs/>
          <w:color w:val="000000"/>
          <w:sz w:val="28"/>
          <w:szCs w:val="28"/>
          <w:lang w:val="en-US"/>
        </w:rPr>
        <w:t xml:space="preserve">. </w:t>
      </w:r>
      <w:r w:rsidRPr="00E66003">
        <w:rPr>
          <w:iCs/>
          <w:color w:val="000000"/>
          <w:sz w:val="28"/>
          <w:szCs w:val="28"/>
          <w:lang w:val="fr-FR"/>
        </w:rPr>
        <w:t xml:space="preserve">Est' vremja provodit' reformy, i est' vremja pozhinat' plody reform. </w:t>
      </w:r>
      <w:r w:rsidRPr="00E66003">
        <w:rPr>
          <w:iCs/>
          <w:color w:val="000000"/>
          <w:sz w:val="28"/>
          <w:szCs w:val="28"/>
          <w:lang w:val="en-US"/>
        </w:rPr>
        <w:t xml:space="preserve">Za </w:t>
      </w:r>
      <w:proofErr w:type="spellStart"/>
      <w:r w:rsidRPr="00E66003">
        <w:rPr>
          <w:iCs/>
          <w:color w:val="000000"/>
          <w:sz w:val="28"/>
          <w:szCs w:val="28"/>
          <w:lang w:val="en-US"/>
        </w:rPr>
        <w:t>budushhie</w:t>
      </w:r>
      <w:proofErr w:type="spellEnd"/>
      <w:r w:rsidRPr="00E66003">
        <w:rPr>
          <w:iCs/>
          <w:color w:val="000000"/>
          <w:sz w:val="28"/>
          <w:szCs w:val="28"/>
          <w:lang w:val="en-US"/>
        </w:rPr>
        <w:t xml:space="preserve"> 7 let </w:t>
      </w:r>
      <w:proofErr w:type="spellStart"/>
      <w:r w:rsidRPr="00E66003">
        <w:rPr>
          <w:iCs/>
          <w:color w:val="000000"/>
          <w:sz w:val="28"/>
          <w:szCs w:val="28"/>
          <w:lang w:val="en-US"/>
        </w:rPr>
        <w:t>narod</w:t>
      </w:r>
      <w:proofErr w:type="spellEnd"/>
      <w:r w:rsidRPr="00E66003">
        <w:rPr>
          <w:iCs/>
          <w:color w:val="000000"/>
          <w:sz w:val="28"/>
          <w:szCs w:val="28"/>
          <w:lang w:val="en-US"/>
        </w:rPr>
        <w:t xml:space="preserve"> </w:t>
      </w:r>
      <w:proofErr w:type="spellStart"/>
      <w:r w:rsidRPr="00E66003">
        <w:rPr>
          <w:iCs/>
          <w:color w:val="000000"/>
          <w:sz w:val="28"/>
          <w:szCs w:val="28"/>
          <w:lang w:val="en-US"/>
        </w:rPr>
        <w:t>dolzhen</w:t>
      </w:r>
      <w:proofErr w:type="spellEnd"/>
      <w:r w:rsidRPr="00E66003">
        <w:rPr>
          <w:iCs/>
          <w:color w:val="000000"/>
          <w:sz w:val="28"/>
          <w:szCs w:val="28"/>
          <w:lang w:val="en-US"/>
        </w:rPr>
        <w:t xml:space="preserve"> </w:t>
      </w:r>
      <w:proofErr w:type="spellStart"/>
      <w:r w:rsidRPr="00E66003">
        <w:rPr>
          <w:iCs/>
          <w:color w:val="000000"/>
          <w:sz w:val="28"/>
          <w:szCs w:val="28"/>
          <w:lang w:val="en-US"/>
        </w:rPr>
        <w:t>uvidet</w:t>
      </w:r>
      <w:proofErr w:type="spellEnd"/>
      <w:r w:rsidRPr="00E66003">
        <w:rPr>
          <w:iCs/>
          <w:color w:val="000000"/>
          <w:sz w:val="28"/>
          <w:szCs w:val="28"/>
          <w:lang w:val="en-US"/>
        </w:rPr>
        <w:t xml:space="preserve">' </w:t>
      </w:r>
      <w:proofErr w:type="spellStart"/>
      <w:r w:rsidRPr="00E66003">
        <w:rPr>
          <w:iCs/>
          <w:color w:val="000000"/>
          <w:sz w:val="28"/>
          <w:szCs w:val="28"/>
          <w:lang w:val="en-US"/>
        </w:rPr>
        <w:t>plody</w:t>
      </w:r>
      <w:proofErr w:type="spellEnd"/>
      <w:r w:rsidRPr="00E66003">
        <w:rPr>
          <w:iCs/>
          <w:color w:val="000000"/>
          <w:sz w:val="28"/>
          <w:szCs w:val="28"/>
          <w:lang w:val="en-US"/>
        </w:rPr>
        <w:t xml:space="preserve"> reform </w:t>
      </w:r>
      <w:proofErr w:type="spellStart"/>
      <w:r w:rsidRPr="00E66003">
        <w:rPr>
          <w:iCs/>
          <w:color w:val="000000"/>
          <w:sz w:val="28"/>
          <w:szCs w:val="28"/>
          <w:lang w:val="en-US"/>
        </w:rPr>
        <w:t>na</w:t>
      </w:r>
      <w:proofErr w:type="spellEnd"/>
      <w:r w:rsidRPr="00E66003">
        <w:rPr>
          <w:iCs/>
          <w:color w:val="000000"/>
          <w:sz w:val="28"/>
          <w:szCs w:val="28"/>
          <w:lang w:val="en-US"/>
        </w:rPr>
        <w:t xml:space="preserve"> </w:t>
      </w:r>
      <w:proofErr w:type="spellStart"/>
      <w:r w:rsidRPr="00E66003">
        <w:rPr>
          <w:iCs/>
          <w:color w:val="000000"/>
          <w:sz w:val="28"/>
          <w:szCs w:val="28"/>
          <w:lang w:val="en-US"/>
        </w:rPr>
        <w:t>svoem</w:t>
      </w:r>
      <w:proofErr w:type="spellEnd"/>
      <w:r w:rsidRPr="00E66003">
        <w:rPr>
          <w:iCs/>
          <w:color w:val="000000"/>
          <w:sz w:val="28"/>
          <w:szCs w:val="28"/>
          <w:lang w:val="en-US"/>
        </w:rPr>
        <w:t xml:space="preserve"> stole </w:t>
      </w:r>
      <w:proofErr w:type="spellStart"/>
      <w:r w:rsidRPr="00E66003">
        <w:rPr>
          <w:iCs/>
          <w:color w:val="000000"/>
          <w:sz w:val="28"/>
          <w:szCs w:val="28"/>
          <w:lang w:val="en-US"/>
        </w:rPr>
        <w:t>i</w:t>
      </w:r>
      <w:proofErr w:type="spellEnd"/>
      <w:r w:rsidRPr="00E66003">
        <w:rPr>
          <w:iCs/>
          <w:color w:val="000000"/>
          <w:sz w:val="28"/>
          <w:szCs w:val="28"/>
          <w:lang w:val="en-US"/>
        </w:rPr>
        <w:t xml:space="preserve"> v </w:t>
      </w:r>
      <w:proofErr w:type="spellStart"/>
      <w:r w:rsidRPr="00E66003">
        <w:rPr>
          <w:iCs/>
          <w:color w:val="000000"/>
          <w:sz w:val="28"/>
          <w:szCs w:val="28"/>
          <w:lang w:val="en-US"/>
        </w:rPr>
        <w:t>svoem</w:t>
      </w:r>
      <w:proofErr w:type="spellEnd"/>
      <w:r w:rsidRPr="00E66003">
        <w:rPr>
          <w:iCs/>
          <w:color w:val="000000"/>
          <w:sz w:val="28"/>
          <w:szCs w:val="28"/>
          <w:lang w:val="en-US"/>
        </w:rPr>
        <w:t xml:space="preserve"> </w:t>
      </w:r>
      <w:proofErr w:type="spellStart"/>
      <w:r w:rsidRPr="00E66003">
        <w:rPr>
          <w:iCs/>
          <w:color w:val="000000"/>
          <w:sz w:val="28"/>
          <w:szCs w:val="28"/>
          <w:lang w:val="en-US"/>
        </w:rPr>
        <w:t>karmane</w:t>
      </w:r>
      <w:proofErr w:type="spellEnd"/>
      <w:r w:rsidRPr="00E66003">
        <w:rPr>
          <w:iCs/>
          <w:color w:val="000000"/>
          <w:sz w:val="28"/>
          <w:szCs w:val="28"/>
          <w:lang w:val="en-US"/>
        </w:rPr>
        <w:t xml:space="preserve">. </w:t>
      </w:r>
      <w:proofErr w:type="spellStart"/>
      <w:r w:rsidRPr="00E66003">
        <w:rPr>
          <w:iCs/>
          <w:color w:val="000000"/>
          <w:sz w:val="28"/>
          <w:szCs w:val="28"/>
          <w:lang w:val="en-US"/>
        </w:rPr>
        <w:t>Vtoraja</w:t>
      </w:r>
      <w:proofErr w:type="spellEnd"/>
      <w:r w:rsidRPr="00E66003">
        <w:rPr>
          <w:iCs/>
          <w:color w:val="000000"/>
          <w:sz w:val="28"/>
          <w:szCs w:val="28"/>
          <w:lang w:val="en-US"/>
        </w:rPr>
        <w:t xml:space="preserve"> </w:t>
      </w:r>
      <w:proofErr w:type="spellStart"/>
      <w:r w:rsidRPr="00E66003">
        <w:rPr>
          <w:iCs/>
          <w:color w:val="000000"/>
          <w:sz w:val="28"/>
          <w:szCs w:val="28"/>
          <w:lang w:val="en-US"/>
        </w:rPr>
        <w:t>zadacha</w:t>
      </w:r>
      <w:proofErr w:type="spellEnd"/>
      <w:r w:rsidRPr="00E66003">
        <w:rPr>
          <w:iCs/>
          <w:color w:val="000000"/>
          <w:sz w:val="28"/>
          <w:szCs w:val="28"/>
          <w:lang w:val="en-US"/>
        </w:rPr>
        <w:t xml:space="preserve"> — </w:t>
      </w:r>
      <w:proofErr w:type="spellStart"/>
      <w:r w:rsidRPr="00E66003">
        <w:rPr>
          <w:iCs/>
          <w:color w:val="000000"/>
          <w:sz w:val="28"/>
          <w:szCs w:val="28"/>
          <w:lang w:val="en-US"/>
        </w:rPr>
        <w:t>jeto</w:t>
      </w:r>
      <w:proofErr w:type="spellEnd"/>
      <w:r w:rsidRPr="00E66003">
        <w:rPr>
          <w:iCs/>
          <w:color w:val="000000"/>
          <w:sz w:val="28"/>
          <w:szCs w:val="28"/>
          <w:lang w:val="en-US"/>
        </w:rPr>
        <w:t xml:space="preserve"> </w:t>
      </w:r>
      <w:proofErr w:type="spellStart"/>
      <w:r w:rsidRPr="00E66003">
        <w:rPr>
          <w:iCs/>
          <w:color w:val="000000"/>
          <w:sz w:val="28"/>
          <w:szCs w:val="28"/>
          <w:lang w:val="en-US"/>
        </w:rPr>
        <w:t>razvitie</w:t>
      </w:r>
      <w:proofErr w:type="spellEnd"/>
      <w:r w:rsidRPr="00E66003">
        <w:rPr>
          <w:iCs/>
          <w:color w:val="000000"/>
          <w:sz w:val="28"/>
          <w:szCs w:val="28"/>
          <w:lang w:val="en-US"/>
        </w:rPr>
        <w:t xml:space="preserve"> </w:t>
      </w:r>
      <w:proofErr w:type="spellStart"/>
      <w:r w:rsidRPr="00E66003">
        <w:rPr>
          <w:iCs/>
          <w:color w:val="000000"/>
          <w:sz w:val="28"/>
          <w:szCs w:val="28"/>
          <w:lang w:val="en-US"/>
        </w:rPr>
        <w:t>demokratii</w:t>
      </w:r>
      <w:proofErr w:type="spellEnd"/>
      <w:r w:rsidRPr="00E66003">
        <w:rPr>
          <w:iCs/>
          <w:color w:val="000000"/>
          <w:sz w:val="28"/>
          <w:szCs w:val="28"/>
          <w:lang w:val="en-US"/>
        </w:rPr>
        <w:t xml:space="preserve"> v </w:t>
      </w:r>
      <w:proofErr w:type="spellStart"/>
      <w:r w:rsidRPr="00E66003">
        <w:rPr>
          <w:iCs/>
          <w:color w:val="000000"/>
          <w:sz w:val="28"/>
          <w:szCs w:val="28"/>
          <w:lang w:val="en-US"/>
        </w:rPr>
        <w:t>strane</w:t>
      </w:r>
      <w:proofErr w:type="spellEnd"/>
      <w:r w:rsidRPr="00E66003">
        <w:rPr>
          <w:iCs/>
          <w:color w:val="000000"/>
          <w:sz w:val="28"/>
          <w:szCs w:val="28"/>
          <w:lang w:val="en-US"/>
        </w:rPr>
        <w:t xml:space="preserve">. My </w:t>
      </w:r>
      <w:proofErr w:type="spellStart"/>
      <w:r w:rsidRPr="00E66003">
        <w:rPr>
          <w:iCs/>
          <w:color w:val="000000"/>
          <w:sz w:val="28"/>
          <w:szCs w:val="28"/>
          <w:lang w:val="en-US"/>
        </w:rPr>
        <w:t>provedem</w:t>
      </w:r>
      <w:proofErr w:type="spellEnd"/>
      <w:r w:rsidRPr="00E66003">
        <w:rPr>
          <w:iCs/>
          <w:color w:val="000000"/>
          <w:sz w:val="28"/>
          <w:szCs w:val="28"/>
          <w:lang w:val="en-US"/>
        </w:rPr>
        <w:t xml:space="preserve"> v </w:t>
      </w:r>
      <w:proofErr w:type="spellStart"/>
      <w:r w:rsidRPr="00E66003">
        <w:rPr>
          <w:iCs/>
          <w:color w:val="000000"/>
          <w:sz w:val="28"/>
          <w:szCs w:val="28"/>
          <w:lang w:val="en-US"/>
        </w:rPr>
        <w:t>jetom</w:t>
      </w:r>
      <w:proofErr w:type="spellEnd"/>
      <w:r w:rsidRPr="00E66003">
        <w:rPr>
          <w:iCs/>
          <w:color w:val="000000"/>
          <w:sz w:val="28"/>
          <w:szCs w:val="28"/>
          <w:lang w:val="en-US"/>
        </w:rPr>
        <w:t xml:space="preserve"> </w:t>
      </w:r>
      <w:proofErr w:type="spellStart"/>
      <w:r w:rsidRPr="00E66003">
        <w:rPr>
          <w:iCs/>
          <w:color w:val="000000"/>
          <w:sz w:val="28"/>
          <w:szCs w:val="28"/>
          <w:lang w:val="en-US"/>
        </w:rPr>
        <w:t>godu</w:t>
      </w:r>
      <w:proofErr w:type="spellEnd"/>
      <w:r w:rsidRPr="00E66003">
        <w:rPr>
          <w:iCs/>
          <w:color w:val="000000"/>
          <w:sz w:val="28"/>
          <w:szCs w:val="28"/>
          <w:lang w:val="en-US"/>
        </w:rPr>
        <w:t xml:space="preserve"> </w:t>
      </w:r>
      <w:proofErr w:type="spellStart"/>
      <w:r w:rsidRPr="00E66003">
        <w:rPr>
          <w:iCs/>
          <w:color w:val="000000"/>
          <w:sz w:val="28"/>
          <w:szCs w:val="28"/>
          <w:lang w:val="en-US"/>
        </w:rPr>
        <w:t>vybory</w:t>
      </w:r>
      <w:proofErr w:type="spellEnd"/>
      <w:r w:rsidRPr="00E66003">
        <w:rPr>
          <w:iCs/>
          <w:color w:val="000000"/>
          <w:sz w:val="28"/>
          <w:szCs w:val="28"/>
          <w:lang w:val="en-US"/>
        </w:rPr>
        <w:t xml:space="preserve"> v </w:t>
      </w:r>
      <w:proofErr w:type="spellStart"/>
      <w:r w:rsidRPr="00E66003">
        <w:rPr>
          <w:iCs/>
          <w:color w:val="000000"/>
          <w:sz w:val="28"/>
          <w:szCs w:val="28"/>
          <w:lang w:val="en-US"/>
        </w:rPr>
        <w:t>Parlament</w:t>
      </w:r>
      <w:proofErr w:type="spellEnd"/>
      <w:r w:rsidRPr="00E66003">
        <w:rPr>
          <w:iCs/>
          <w:color w:val="000000"/>
          <w:sz w:val="28"/>
          <w:szCs w:val="28"/>
          <w:lang w:val="en-US"/>
        </w:rPr>
        <w:t xml:space="preserve"> po </w:t>
      </w:r>
      <w:proofErr w:type="spellStart"/>
      <w:r w:rsidRPr="00E66003">
        <w:rPr>
          <w:iCs/>
          <w:color w:val="000000"/>
          <w:sz w:val="28"/>
          <w:szCs w:val="28"/>
          <w:lang w:val="en-US"/>
        </w:rPr>
        <w:t>novomu</w:t>
      </w:r>
      <w:proofErr w:type="spellEnd"/>
      <w:r w:rsidRPr="00E66003">
        <w:rPr>
          <w:iCs/>
          <w:color w:val="000000"/>
          <w:sz w:val="28"/>
          <w:szCs w:val="28"/>
          <w:lang w:val="en-US"/>
        </w:rPr>
        <w:t xml:space="preserve"> </w:t>
      </w:r>
      <w:proofErr w:type="spellStart"/>
      <w:r w:rsidRPr="00E66003">
        <w:rPr>
          <w:iCs/>
          <w:color w:val="000000"/>
          <w:sz w:val="28"/>
          <w:szCs w:val="28"/>
          <w:lang w:val="en-US"/>
        </w:rPr>
        <w:t>izbiratel'nomu</w:t>
      </w:r>
      <w:proofErr w:type="spellEnd"/>
      <w:r w:rsidRPr="00E66003">
        <w:rPr>
          <w:iCs/>
          <w:color w:val="000000"/>
          <w:sz w:val="28"/>
          <w:szCs w:val="28"/>
          <w:lang w:val="en-US"/>
        </w:rPr>
        <w:t xml:space="preserve"> </w:t>
      </w:r>
      <w:proofErr w:type="spellStart"/>
      <w:r w:rsidRPr="00E66003">
        <w:rPr>
          <w:iCs/>
          <w:color w:val="000000"/>
          <w:sz w:val="28"/>
          <w:szCs w:val="28"/>
          <w:lang w:val="en-US"/>
        </w:rPr>
        <w:t>zakonu</w:t>
      </w:r>
      <w:proofErr w:type="spellEnd"/>
      <w:r w:rsidRPr="00E66003">
        <w:rPr>
          <w:iCs/>
          <w:color w:val="000000"/>
          <w:sz w:val="28"/>
          <w:szCs w:val="28"/>
          <w:lang w:val="en-US"/>
        </w:rPr>
        <w:t xml:space="preserve">. </w:t>
      </w:r>
      <w:proofErr w:type="spellStart"/>
      <w:r w:rsidRPr="00E66003">
        <w:rPr>
          <w:iCs/>
          <w:color w:val="000000"/>
          <w:sz w:val="28"/>
          <w:szCs w:val="28"/>
          <w:lang w:val="en-US"/>
        </w:rPr>
        <w:t>Vse</w:t>
      </w:r>
      <w:proofErr w:type="spellEnd"/>
      <w:r w:rsidRPr="00E66003">
        <w:rPr>
          <w:iCs/>
          <w:color w:val="000000"/>
          <w:sz w:val="28"/>
          <w:szCs w:val="28"/>
          <w:lang w:val="en-US"/>
        </w:rPr>
        <w:t xml:space="preserve"> </w:t>
      </w:r>
      <w:proofErr w:type="spellStart"/>
      <w:r w:rsidRPr="00E66003">
        <w:rPr>
          <w:iCs/>
          <w:color w:val="000000"/>
          <w:sz w:val="28"/>
          <w:szCs w:val="28"/>
          <w:lang w:val="en-US"/>
        </w:rPr>
        <w:t>partii</w:t>
      </w:r>
      <w:proofErr w:type="spellEnd"/>
      <w:r w:rsidRPr="00E66003">
        <w:rPr>
          <w:iCs/>
          <w:color w:val="000000"/>
          <w:sz w:val="28"/>
          <w:szCs w:val="28"/>
          <w:lang w:val="en-US"/>
        </w:rPr>
        <w:t xml:space="preserve">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nacional'nye</w:t>
      </w:r>
      <w:proofErr w:type="spellEnd"/>
      <w:r w:rsidRPr="00E66003">
        <w:rPr>
          <w:iCs/>
          <w:color w:val="000000"/>
          <w:sz w:val="28"/>
          <w:szCs w:val="28"/>
          <w:lang w:val="en-US"/>
        </w:rPr>
        <w:t xml:space="preserve"> </w:t>
      </w:r>
      <w:proofErr w:type="spellStart"/>
      <w:r w:rsidRPr="00E66003">
        <w:rPr>
          <w:iCs/>
          <w:color w:val="000000"/>
          <w:sz w:val="28"/>
          <w:szCs w:val="28"/>
          <w:lang w:val="en-US"/>
        </w:rPr>
        <w:t>gruppy</w:t>
      </w:r>
      <w:proofErr w:type="spellEnd"/>
      <w:r w:rsidRPr="00E66003">
        <w:rPr>
          <w:iCs/>
          <w:color w:val="000000"/>
          <w:sz w:val="28"/>
          <w:szCs w:val="28"/>
          <w:lang w:val="en-US"/>
        </w:rPr>
        <w:t xml:space="preserve"> </w:t>
      </w:r>
      <w:proofErr w:type="spellStart"/>
      <w:r w:rsidRPr="00E66003">
        <w:rPr>
          <w:iCs/>
          <w:color w:val="000000"/>
          <w:sz w:val="28"/>
          <w:szCs w:val="28"/>
          <w:lang w:val="en-US"/>
        </w:rPr>
        <w:t>smogut</w:t>
      </w:r>
      <w:proofErr w:type="spellEnd"/>
      <w:r w:rsidRPr="00E66003">
        <w:rPr>
          <w:iCs/>
          <w:color w:val="000000"/>
          <w:sz w:val="28"/>
          <w:szCs w:val="28"/>
          <w:lang w:val="en-US"/>
        </w:rPr>
        <w:t xml:space="preserve"> </w:t>
      </w:r>
      <w:proofErr w:type="spellStart"/>
      <w:r w:rsidRPr="00E66003">
        <w:rPr>
          <w:iCs/>
          <w:color w:val="000000"/>
          <w:sz w:val="28"/>
          <w:szCs w:val="28"/>
          <w:lang w:val="en-US"/>
        </w:rPr>
        <w:t>uchastvovat</w:t>
      </w:r>
      <w:proofErr w:type="spellEnd"/>
      <w:r w:rsidRPr="00E66003">
        <w:rPr>
          <w:iCs/>
          <w:color w:val="000000"/>
          <w:sz w:val="28"/>
          <w:szCs w:val="28"/>
          <w:lang w:val="en-US"/>
        </w:rPr>
        <w:t xml:space="preserve">' v </w:t>
      </w:r>
      <w:proofErr w:type="spellStart"/>
      <w:r w:rsidRPr="00E66003">
        <w:rPr>
          <w:iCs/>
          <w:color w:val="000000"/>
          <w:sz w:val="28"/>
          <w:szCs w:val="28"/>
          <w:lang w:val="en-US"/>
        </w:rPr>
        <w:t>jetoj</w:t>
      </w:r>
      <w:proofErr w:type="spellEnd"/>
      <w:r w:rsidRPr="00E66003">
        <w:rPr>
          <w:iCs/>
          <w:color w:val="000000"/>
          <w:sz w:val="28"/>
          <w:szCs w:val="28"/>
          <w:lang w:val="en-US"/>
        </w:rPr>
        <w:t xml:space="preserve"> </w:t>
      </w:r>
      <w:proofErr w:type="spellStart"/>
      <w:r w:rsidRPr="00E66003">
        <w:rPr>
          <w:iCs/>
          <w:color w:val="000000"/>
          <w:sz w:val="28"/>
          <w:szCs w:val="28"/>
          <w:lang w:val="en-US"/>
        </w:rPr>
        <w:t>bor'be</w:t>
      </w:r>
      <w:proofErr w:type="spellEnd"/>
      <w:r w:rsidRPr="00E66003">
        <w:rPr>
          <w:iCs/>
          <w:color w:val="000000"/>
          <w:sz w:val="28"/>
          <w:szCs w:val="28"/>
          <w:lang w:val="en-US"/>
        </w:rPr>
        <w:t xml:space="preserve">. Za 49 </w:t>
      </w:r>
      <w:proofErr w:type="spellStart"/>
      <w:r w:rsidRPr="00E66003">
        <w:rPr>
          <w:iCs/>
          <w:color w:val="000000"/>
          <w:sz w:val="28"/>
          <w:szCs w:val="28"/>
          <w:lang w:val="en-US"/>
        </w:rPr>
        <w:t>nedel</w:t>
      </w:r>
      <w:proofErr w:type="spellEnd"/>
      <w:r w:rsidRPr="00E66003">
        <w:rPr>
          <w:iCs/>
          <w:color w:val="000000"/>
          <w:sz w:val="28"/>
          <w:szCs w:val="28"/>
          <w:lang w:val="en-US"/>
        </w:rPr>
        <w:t xml:space="preserve">' do </w:t>
      </w:r>
      <w:proofErr w:type="spellStart"/>
      <w:r w:rsidRPr="00E66003">
        <w:rPr>
          <w:iCs/>
          <w:color w:val="000000"/>
          <w:sz w:val="28"/>
          <w:szCs w:val="28"/>
          <w:lang w:val="en-US"/>
        </w:rPr>
        <w:t>novogo</w:t>
      </w:r>
      <w:proofErr w:type="spellEnd"/>
      <w:r w:rsidRPr="00E66003">
        <w:rPr>
          <w:iCs/>
          <w:color w:val="000000"/>
          <w:sz w:val="28"/>
          <w:szCs w:val="28"/>
          <w:lang w:val="en-US"/>
        </w:rPr>
        <w:t xml:space="preserve"> </w:t>
      </w:r>
      <w:proofErr w:type="spellStart"/>
      <w:r w:rsidRPr="00E66003">
        <w:rPr>
          <w:iCs/>
          <w:color w:val="000000"/>
          <w:sz w:val="28"/>
          <w:szCs w:val="28"/>
          <w:lang w:val="en-US"/>
        </w:rPr>
        <w:t>tysjacheletija</w:t>
      </w:r>
      <w:proofErr w:type="spellEnd"/>
      <w:r w:rsidRPr="00E66003">
        <w:rPr>
          <w:iCs/>
          <w:color w:val="000000"/>
          <w:sz w:val="28"/>
          <w:szCs w:val="28"/>
          <w:lang w:val="en-US"/>
        </w:rPr>
        <w:t xml:space="preserve"> </w:t>
      </w:r>
      <w:proofErr w:type="spellStart"/>
      <w:r w:rsidRPr="00E66003">
        <w:rPr>
          <w:iCs/>
          <w:color w:val="000000"/>
          <w:sz w:val="28"/>
          <w:szCs w:val="28"/>
          <w:lang w:val="en-US"/>
        </w:rPr>
        <w:t>al'ternativy</w:t>
      </w:r>
      <w:proofErr w:type="spellEnd"/>
      <w:r w:rsidRPr="00E66003">
        <w:rPr>
          <w:iCs/>
          <w:color w:val="000000"/>
          <w:sz w:val="28"/>
          <w:szCs w:val="28"/>
          <w:lang w:val="en-US"/>
        </w:rPr>
        <w:t xml:space="preserve"> </w:t>
      </w:r>
      <w:proofErr w:type="spellStart"/>
      <w:r w:rsidRPr="00E66003">
        <w:rPr>
          <w:iCs/>
          <w:color w:val="000000"/>
          <w:sz w:val="28"/>
          <w:szCs w:val="28"/>
          <w:lang w:val="en-US"/>
        </w:rPr>
        <w:t>svobode</w:t>
      </w:r>
      <w:proofErr w:type="spellEnd"/>
      <w:r w:rsidRPr="00E66003">
        <w:rPr>
          <w:iCs/>
          <w:color w:val="000000"/>
          <w:sz w:val="28"/>
          <w:szCs w:val="28"/>
          <w:lang w:val="en-US"/>
        </w:rPr>
        <w:t xml:space="preserve"> net”</w:t>
      </w:r>
      <w:r w:rsidR="003965C0" w:rsidRPr="00E66003">
        <w:rPr>
          <w:color w:val="000000"/>
          <w:sz w:val="28"/>
          <w:szCs w:val="28"/>
          <w:lang w:val="en-US"/>
        </w:rPr>
        <w:t xml:space="preserve"> (quoted from N. Nazarbayev’s Inaugural Address, 1999).</w:t>
      </w:r>
      <w:r w:rsidR="00C31662" w:rsidRPr="00E66003">
        <w:rPr>
          <w:iCs/>
          <w:color w:val="000000"/>
          <w:sz w:val="28"/>
          <w:szCs w:val="28"/>
          <w:lang w:val="en-US"/>
        </w:rPr>
        <w:t xml:space="preserve"> </w:t>
      </w:r>
    </w:p>
    <w:p w14:paraId="6D46DB12" w14:textId="5CF7E121" w:rsidR="006564EC" w:rsidRPr="00E66003" w:rsidRDefault="00BD76A4" w:rsidP="00B759A0">
      <w:pPr>
        <w:widowControl w:val="0"/>
        <w:ind w:left="567" w:right="560" w:firstLine="567"/>
        <w:jc w:val="both"/>
        <w:rPr>
          <w:iCs/>
          <w:color w:val="000000"/>
          <w:sz w:val="28"/>
          <w:szCs w:val="28"/>
          <w:lang w:val="en-US"/>
        </w:rPr>
      </w:pPr>
      <w:r w:rsidRPr="00E66003">
        <w:rPr>
          <w:iCs/>
          <w:color w:val="000000"/>
          <w:sz w:val="28"/>
          <w:szCs w:val="28"/>
          <w:lang w:val="en-US"/>
        </w:rPr>
        <w:t>“</w:t>
      </w:r>
      <w:r w:rsidR="006564EC" w:rsidRPr="00E66003">
        <w:rPr>
          <w:iCs/>
          <w:color w:val="000000"/>
          <w:sz w:val="28"/>
          <w:szCs w:val="28"/>
          <w:lang w:val="en-US"/>
        </w:rPr>
        <w:t>I have two seemingly simple tasks before me. But history teaches that they are the most difficult. Our ancient ancestors' highest praise for a ruler was: "He fed his people well." Therefore, the first task is the people's prosperity. There is a time to throw away stones, and there is a time to gather stones. There is a time to carry out reforms, and there is a time to reap the fruits of reforms. Over the next 7 years, the people must see the fruits of reforms on their tables and in their pockets. The second task is the development of democracy in the country. We will hold elections to the Parliament this year under a new electoral law. All parties and national groups will be able to participate in this struggle. 49 weeks before the new millennium, there is no alternative to freedom</w:t>
      </w:r>
      <w:r w:rsidRPr="00E66003">
        <w:rPr>
          <w:iCs/>
          <w:color w:val="000000"/>
          <w:sz w:val="28"/>
          <w:szCs w:val="28"/>
          <w:lang w:val="en-US"/>
        </w:rPr>
        <w:t>”</w:t>
      </w:r>
      <w:r w:rsidRPr="00E66003">
        <w:rPr>
          <w:color w:val="000000"/>
          <w:sz w:val="28"/>
          <w:szCs w:val="28"/>
          <w:lang w:val="en-US"/>
        </w:rPr>
        <w:t>.</w:t>
      </w:r>
    </w:p>
    <w:p w14:paraId="524F28F0" w14:textId="77777777" w:rsidR="006564EC" w:rsidRPr="00E66003" w:rsidRDefault="006564EC" w:rsidP="00B759A0">
      <w:pPr>
        <w:widowControl w:val="0"/>
        <w:jc w:val="both"/>
        <w:rPr>
          <w:color w:val="000000"/>
          <w:sz w:val="28"/>
          <w:szCs w:val="28"/>
          <w:lang w:val="en-US"/>
        </w:rPr>
      </w:pPr>
    </w:p>
    <w:p w14:paraId="41E27281" w14:textId="65905B49" w:rsidR="006564EC" w:rsidRPr="00E66003" w:rsidRDefault="00F675AB" w:rsidP="00B759A0">
      <w:pPr>
        <w:widowControl w:val="0"/>
        <w:ind w:firstLine="567"/>
        <w:jc w:val="both"/>
        <w:rPr>
          <w:color w:val="000000"/>
          <w:sz w:val="28"/>
          <w:szCs w:val="28"/>
          <w:lang w:val="en-US"/>
        </w:rPr>
      </w:pPr>
      <w:r w:rsidRPr="00E66003">
        <w:rPr>
          <w:color w:val="000000"/>
          <w:sz w:val="28"/>
          <w:szCs w:val="28"/>
          <w:lang w:val="en-US"/>
        </w:rPr>
        <w:t xml:space="preserve">However, his later inaugural addresses were more </w:t>
      </w:r>
      <w:proofErr w:type="gramStart"/>
      <w:r w:rsidRPr="00E66003">
        <w:rPr>
          <w:color w:val="000000"/>
          <w:sz w:val="28"/>
          <w:szCs w:val="28"/>
          <w:lang w:val="en-US"/>
        </w:rPr>
        <w:t xml:space="preserve">detailed, </w:t>
      </w:r>
      <w:r w:rsidR="006564EC" w:rsidRPr="00E66003">
        <w:rPr>
          <w:color w:val="000000"/>
          <w:sz w:val="28"/>
          <w:szCs w:val="28"/>
          <w:lang w:val="en-US"/>
        </w:rPr>
        <w:t xml:space="preserve"> </w:t>
      </w:r>
      <w:r w:rsidRPr="00E66003">
        <w:rPr>
          <w:color w:val="000000"/>
          <w:sz w:val="28"/>
          <w:szCs w:val="28"/>
          <w:lang w:val="en-US"/>
        </w:rPr>
        <w:t>President</w:t>
      </w:r>
      <w:proofErr w:type="gramEnd"/>
      <w:r w:rsidRPr="00E66003">
        <w:rPr>
          <w:color w:val="000000"/>
          <w:sz w:val="28"/>
          <w:szCs w:val="28"/>
          <w:lang w:val="en-US"/>
        </w:rPr>
        <w:t xml:space="preserve"> Nazarbayev elaborated extensively on his goals and objectives: engaging in constructive diplomacy, envisioning a prosperous nation, enhancing economic development, and strengthening the rule of law throughout the country</w:t>
      </w:r>
      <w:r w:rsidR="006564EC" w:rsidRPr="00E66003">
        <w:rPr>
          <w:color w:val="000000"/>
          <w:sz w:val="28"/>
          <w:szCs w:val="28"/>
          <w:lang w:val="en-US"/>
        </w:rPr>
        <w:t>:</w:t>
      </w:r>
    </w:p>
    <w:p w14:paraId="274F873F" w14:textId="77777777" w:rsidR="006564EC" w:rsidRPr="00E66003" w:rsidRDefault="006564EC" w:rsidP="00B759A0">
      <w:pPr>
        <w:widowControl w:val="0"/>
        <w:ind w:firstLine="567"/>
        <w:jc w:val="both"/>
        <w:rPr>
          <w:color w:val="000000"/>
          <w:sz w:val="28"/>
          <w:szCs w:val="28"/>
          <w:lang w:val="kk-KZ"/>
        </w:rPr>
      </w:pPr>
    </w:p>
    <w:p w14:paraId="31044132" w14:textId="77777777" w:rsidR="006564EC" w:rsidRPr="00E66003" w:rsidRDefault="006564EC" w:rsidP="00B759A0">
      <w:pPr>
        <w:widowControl w:val="0"/>
        <w:ind w:left="567" w:right="560" w:firstLine="567"/>
        <w:jc w:val="both"/>
        <w:rPr>
          <w:iCs/>
          <w:color w:val="000000"/>
          <w:sz w:val="28"/>
          <w:szCs w:val="28"/>
          <w:lang w:val="kk-KZ"/>
        </w:rPr>
      </w:pPr>
      <w:r w:rsidRPr="00E66003">
        <w:rPr>
          <w:iCs/>
          <w:color w:val="000000"/>
          <w:sz w:val="28"/>
          <w:szCs w:val="28"/>
          <w:lang w:val="kk-KZ"/>
        </w:rPr>
        <w:t>“Nasha vnutrennjaja bezopasnost' budet stroit'sja na treh platformah. Jeto sohranenie mezhnacional'nogo i religioznogo soglasija, jeto politicheskaja stabil'nost' na fone ser'eznoj demokratizacii politicheskoj sistemy, jeto zhestkaja profilaktika sistemnyh ugroz nacional'noj bezopasnosti.</w:t>
      </w:r>
    </w:p>
    <w:p w14:paraId="06DC60AE" w14:textId="55253F98" w:rsidR="006564EC" w:rsidRPr="00E66003" w:rsidRDefault="006564EC" w:rsidP="00B759A0">
      <w:pPr>
        <w:widowControl w:val="0"/>
        <w:ind w:left="567" w:right="560" w:firstLine="567"/>
        <w:jc w:val="both"/>
        <w:rPr>
          <w:iCs/>
          <w:color w:val="000000"/>
          <w:sz w:val="28"/>
          <w:szCs w:val="28"/>
          <w:lang w:val="kk-KZ"/>
        </w:rPr>
      </w:pPr>
      <w:r w:rsidRPr="00E66003">
        <w:rPr>
          <w:iCs/>
          <w:color w:val="000000"/>
          <w:sz w:val="28"/>
          <w:szCs w:val="28"/>
          <w:lang w:val="kk-KZ"/>
        </w:rPr>
        <w:t xml:space="preserve">Nasha vneshnjaja bezopasnost' stroitsja na zdravom ponimanii svoih </w:t>
      </w:r>
      <w:r w:rsidRPr="00E66003">
        <w:rPr>
          <w:iCs/>
          <w:color w:val="000000"/>
          <w:sz w:val="28"/>
          <w:szCs w:val="28"/>
          <w:lang w:val="kk-KZ"/>
        </w:rPr>
        <w:lastRenderedPageBreak/>
        <w:t>mezhdunarodnyh objazatel'stv v sfere jenergeticheskoj bezopasnosti, bor'by s mezhdunarodnym terrorizmom, sozdanii pojasa dobrososedstva i stabil'nosti po vsemu perimetru kazahstanskih granic</w:t>
      </w:r>
      <w:r w:rsidR="003965C0" w:rsidRPr="00E66003">
        <w:rPr>
          <w:iCs/>
          <w:color w:val="000000"/>
          <w:sz w:val="28"/>
          <w:szCs w:val="28"/>
          <w:lang w:val="kk-KZ"/>
        </w:rPr>
        <w:t xml:space="preserve">” </w:t>
      </w:r>
      <w:r w:rsidR="003965C0" w:rsidRPr="00E66003">
        <w:rPr>
          <w:color w:val="000000"/>
          <w:sz w:val="28"/>
          <w:szCs w:val="28"/>
          <w:lang w:val="kk-KZ"/>
        </w:rPr>
        <w:t>(qoted from N. Nazarbayev’s Inaugural Address, 2006).</w:t>
      </w:r>
      <w:r w:rsidR="00C31662" w:rsidRPr="00E66003">
        <w:rPr>
          <w:iCs/>
          <w:color w:val="000000"/>
          <w:sz w:val="28"/>
          <w:szCs w:val="28"/>
          <w:lang w:val="kk-KZ"/>
        </w:rPr>
        <w:t xml:space="preserve"> </w:t>
      </w:r>
    </w:p>
    <w:p w14:paraId="4F759E72" w14:textId="33DC7454" w:rsidR="006564EC" w:rsidRPr="00E66003" w:rsidRDefault="00BD76A4" w:rsidP="00B759A0">
      <w:pPr>
        <w:widowControl w:val="0"/>
        <w:ind w:left="567" w:right="566" w:firstLine="567"/>
        <w:jc w:val="both"/>
        <w:rPr>
          <w:iCs/>
          <w:color w:val="000000"/>
          <w:sz w:val="28"/>
          <w:szCs w:val="28"/>
          <w:lang w:val="en-US"/>
        </w:rPr>
      </w:pPr>
      <w:r w:rsidRPr="00E66003">
        <w:rPr>
          <w:iCs/>
          <w:color w:val="000000"/>
          <w:sz w:val="28"/>
          <w:szCs w:val="28"/>
          <w:lang w:val="en-US"/>
        </w:rPr>
        <w:t>“</w:t>
      </w:r>
      <w:r w:rsidR="006564EC" w:rsidRPr="00E66003">
        <w:rPr>
          <w:iCs/>
          <w:color w:val="000000"/>
          <w:sz w:val="28"/>
          <w:szCs w:val="28"/>
          <w:lang w:val="en-US"/>
        </w:rPr>
        <w:t>Our internal security will be built on three platforms. This is the preservation of interethnic and religious accord, this is political stability amid a serious democratization of the political system, this is a severe prevention of systemic threats to national security.</w:t>
      </w:r>
    </w:p>
    <w:p w14:paraId="27E834E1" w14:textId="3956F766" w:rsidR="00BD76A4" w:rsidRPr="00E66003" w:rsidRDefault="006564EC" w:rsidP="00B759A0">
      <w:pPr>
        <w:widowControl w:val="0"/>
        <w:ind w:left="567" w:right="560" w:firstLine="567"/>
        <w:jc w:val="both"/>
        <w:rPr>
          <w:iCs/>
          <w:color w:val="000000"/>
          <w:sz w:val="28"/>
          <w:szCs w:val="28"/>
          <w:lang w:val="kk-KZ"/>
        </w:rPr>
      </w:pPr>
      <w:r w:rsidRPr="00E66003">
        <w:rPr>
          <w:iCs/>
          <w:color w:val="000000"/>
          <w:sz w:val="28"/>
          <w:szCs w:val="28"/>
          <w:lang w:val="en-US"/>
        </w:rPr>
        <w:t>Our external security is built on a sound understanding of its international obligations in the field of energy security, combating international terrorism, creating a zone of good-neighborliness and stability along the entire perimeter of Kazakhstan's borders</w:t>
      </w:r>
      <w:r w:rsidR="00BD76A4" w:rsidRPr="00E66003">
        <w:rPr>
          <w:iCs/>
          <w:color w:val="000000"/>
          <w:sz w:val="28"/>
          <w:szCs w:val="28"/>
          <w:lang w:val="en-US"/>
        </w:rPr>
        <w:t>”</w:t>
      </w:r>
      <w:r w:rsidR="00BD76A4" w:rsidRPr="00E66003">
        <w:rPr>
          <w:color w:val="000000"/>
          <w:sz w:val="28"/>
          <w:szCs w:val="28"/>
          <w:lang w:val="kk-KZ"/>
        </w:rPr>
        <w:t>.</w:t>
      </w:r>
    </w:p>
    <w:p w14:paraId="0052DD18" w14:textId="77777777" w:rsidR="006564EC" w:rsidRPr="00E66003" w:rsidRDefault="006564EC" w:rsidP="00B759A0">
      <w:pPr>
        <w:widowControl w:val="0"/>
        <w:ind w:right="566"/>
        <w:jc w:val="both"/>
        <w:rPr>
          <w:iCs/>
          <w:color w:val="000000"/>
          <w:sz w:val="28"/>
          <w:szCs w:val="28"/>
          <w:lang w:val="en-US"/>
        </w:rPr>
      </w:pPr>
    </w:p>
    <w:p w14:paraId="21A63E80" w14:textId="446A6B19" w:rsidR="006564EC" w:rsidRPr="00E66003" w:rsidRDefault="00680E3C" w:rsidP="00B759A0">
      <w:pPr>
        <w:widowControl w:val="0"/>
        <w:ind w:firstLine="567"/>
        <w:jc w:val="both"/>
        <w:rPr>
          <w:color w:val="000000"/>
          <w:sz w:val="28"/>
          <w:szCs w:val="28"/>
          <w:lang w:val="en-US"/>
        </w:rPr>
      </w:pPr>
      <w:r w:rsidRPr="00E66003">
        <w:rPr>
          <w:color w:val="000000"/>
          <w:sz w:val="28"/>
          <w:szCs w:val="28"/>
          <w:lang w:val="en-US"/>
        </w:rPr>
        <w:t>In 2011 and 2015, President Nazarbayev provided an insightful and detailed exposition of the ambitious tasks he had set for himself during his tenure. These objectives are not merely political statements; they represent a comprehensive approach to governance that is designed to impact every facet of the country's life. These goals are intricately linked to various strategic frameworks aimed at guiding the nation towards sustainable growth and prosperity such “Kazakhstan-2030”, “The Plan of the Nation”, “Strategic Plan for the Development of the Country-2020” programs</w:t>
      </w:r>
      <w:r w:rsidR="006564EC" w:rsidRPr="00E66003">
        <w:rPr>
          <w:color w:val="000000"/>
          <w:sz w:val="28"/>
          <w:szCs w:val="28"/>
          <w:lang w:val="en-US"/>
        </w:rPr>
        <w:t>:</w:t>
      </w:r>
    </w:p>
    <w:p w14:paraId="01B86BD7" w14:textId="77777777" w:rsidR="006564EC" w:rsidRPr="00E66003" w:rsidRDefault="006564EC" w:rsidP="00B759A0">
      <w:pPr>
        <w:widowControl w:val="0"/>
        <w:ind w:firstLine="567"/>
        <w:jc w:val="both"/>
        <w:rPr>
          <w:color w:val="000000"/>
          <w:sz w:val="28"/>
          <w:szCs w:val="28"/>
          <w:lang w:val="en-US"/>
        </w:rPr>
      </w:pPr>
    </w:p>
    <w:p w14:paraId="1B0DBCD6" w14:textId="77777777" w:rsidR="006564EC" w:rsidRPr="00E66003" w:rsidRDefault="006564EC" w:rsidP="00B759A0">
      <w:pPr>
        <w:widowControl w:val="0"/>
        <w:tabs>
          <w:tab w:val="left" w:pos="9072"/>
        </w:tabs>
        <w:ind w:left="567" w:right="566" w:firstLine="567"/>
        <w:jc w:val="both"/>
        <w:rPr>
          <w:iCs/>
          <w:color w:val="000000"/>
          <w:sz w:val="28"/>
          <w:szCs w:val="28"/>
          <w:lang w:val="kk-KZ"/>
        </w:rPr>
      </w:pPr>
      <w:r w:rsidRPr="00E66003">
        <w:rPr>
          <w:iCs/>
          <w:color w:val="000000"/>
          <w:sz w:val="28"/>
          <w:szCs w:val="28"/>
          <w:lang w:val="en-US"/>
        </w:rPr>
        <w:t>“</w:t>
      </w:r>
      <w:r w:rsidRPr="00E66003">
        <w:rPr>
          <w:iCs/>
          <w:color w:val="000000"/>
          <w:sz w:val="28"/>
          <w:szCs w:val="28"/>
          <w:lang w:val="kk-KZ"/>
        </w:rPr>
        <w:t>K nachalu tret'ego desjatiletija my sozdadim vse uslovija dlja perehoda Kazahstana v chislo industrial'no razvityh stran mira.</w:t>
      </w:r>
    </w:p>
    <w:p w14:paraId="683FF0EA" w14:textId="10589F3D" w:rsidR="006564EC" w:rsidRPr="00E66003" w:rsidRDefault="006564EC" w:rsidP="00B759A0">
      <w:pPr>
        <w:widowControl w:val="0"/>
        <w:tabs>
          <w:tab w:val="left" w:pos="9072"/>
        </w:tabs>
        <w:ind w:left="567" w:right="566" w:firstLine="567"/>
        <w:jc w:val="both"/>
        <w:rPr>
          <w:iCs/>
          <w:color w:val="000000"/>
          <w:sz w:val="28"/>
          <w:szCs w:val="28"/>
          <w:lang w:val="kk-KZ"/>
        </w:rPr>
      </w:pPr>
      <w:r w:rsidRPr="00E66003">
        <w:rPr>
          <w:iCs/>
          <w:color w:val="000000"/>
          <w:sz w:val="28"/>
          <w:szCs w:val="28"/>
          <w:lang w:val="kk-KZ"/>
        </w:rPr>
        <w:t xml:space="preserve">Jetim my triumfal'no zavershim istoricheskuju Strategiju </w:t>
      </w:r>
      <w:r w:rsidR="004204AA" w:rsidRPr="00E66003">
        <w:rPr>
          <w:iCs/>
          <w:color w:val="000000"/>
          <w:sz w:val="28"/>
          <w:szCs w:val="28"/>
          <w:lang w:val="en-US"/>
        </w:rPr>
        <w:t>“</w:t>
      </w:r>
      <w:r w:rsidRPr="00E66003">
        <w:rPr>
          <w:iCs/>
          <w:color w:val="000000"/>
          <w:sz w:val="28"/>
          <w:szCs w:val="28"/>
          <w:lang w:val="kk-KZ"/>
        </w:rPr>
        <w:t>Kazahstan do 2030</w:t>
      </w:r>
      <w:r w:rsidR="004204AA" w:rsidRPr="00E66003">
        <w:rPr>
          <w:iCs/>
          <w:color w:val="000000"/>
          <w:sz w:val="28"/>
          <w:szCs w:val="28"/>
          <w:lang w:val="en-US"/>
        </w:rPr>
        <w:t>”</w:t>
      </w:r>
      <w:r w:rsidRPr="00E66003">
        <w:rPr>
          <w:iCs/>
          <w:color w:val="000000"/>
          <w:sz w:val="28"/>
          <w:szCs w:val="28"/>
          <w:lang w:val="kk-KZ"/>
        </w:rPr>
        <w:t>.</w:t>
      </w:r>
      <w:r w:rsidR="004204AA" w:rsidRPr="00E66003">
        <w:rPr>
          <w:iCs/>
          <w:color w:val="000000"/>
          <w:sz w:val="28"/>
          <w:szCs w:val="28"/>
          <w:lang w:val="en-US"/>
        </w:rPr>
        <w:t xml:space="preserve"> </w:t>
      </w:r>
      <w:r w:rsidRPr="00E66003">
        <w:rPr>
          <w:iCs/>
          <w:color w:val="000000"/>
          <w:sz w:val="28"/>
          <w:szCs w:val="28"/>
          <w:lang w:val="kk-KZ"/>
        </w:rPr>
        <w:t>I pristupim k razrabotke eshhjo bolee ambicioznyh planov na sledujushhie desjatiletija, kotorye budut ispolnjat' nashi deti i vnuki, i budut vspominat' to, chto my sozdali dlja nih takuju moshhnuju bazu do 2030 goda.</w:t>
      </w:r>
      <w:r w:rsidR="003965C0" w:rsidRPr="00E66003">
        <w:rPr>
          <w:iCs/>
          <w:color w:val="000000"/>
          <w:sz w:val="28"/>
          <w:szCs w:val="28"/>
          <w:lang w:val="en-US"/>
        </w:rPr>
        <w:t xml:space="preserve"> </w:t>
      </w:r>
      <w:r w:rsidRPr="00E66003">
        <w:rPr>
          <w:iCs/>
          <w:color w:val="000000"/>
          <w:sz w:val="28"/>
          <w:szCs w:val="28"/>
          <w:lang w:val="kk-KZ"/>
        </w:rPr>
        <w:t>Integracija i otkrytost' vsemu miru – nash osoznannyj vybor</w:t>
      </w:r>
      <w:r w:rsidRPr="00E66003">
        <w:rPr>
          <w:iCs/>
          <w:color w:val="000000"/>
          <w:sz w:val="28"/>
          <w:szCs w:val="28"/>
          <w:lang w:val="en-US"/>
        </w:rPr>
        <w:t>”</w:t>
      </w:r>
      <w:r w:rsidR="004204AA" w:rsidRPr="00E66003">
        <w:rPr>
          <w:color w:val="000000"/>
          <w:sz w:val="28"/>
          <w:szCs w:val="28"/>
          <w:lang w:val="en-US"/>
        </w:rPr>
        <w:t xml:space="preserve"> (quoted from N. Nazarbayev’s Inaugural Address, 2011)</w:t>
      </w:r>
      <w:r w:rsidR="00C31662" w:rsidRPr="00E66003">
        <w:rPr>
          <w:color w:val="000000"/>
          <w:sz w:val="28"/>
          <w:szCs w:val="28"/>
          <w:lang w:val="en-US"/>
        </w:rPr>
        <w:t>.</w:t>
      </w:r>
    </w:p>
    <w:p w14:paraId="42763C38" w14:textId="77777777" w:rsidR="003965C0" w:rsidRPr="00E66003" w:rsidRDefault="00BD76A4" w:rsidP="00B759A0">
      <w:pPr>
        <w:widowControl w:val="0"/>
        <w:ind w:left="567" w:right="566" w:firstLine="567"/>
        <w:jc w:val="both"/>
        <w:rPr>
          <w:iCs/>
          <w:color w:val="000000"/>
          <w:sz w:val="28"/>
          <w:szCs w:val="28"/>
          <w:lang w:val="en-US"/>
        </w:rPr>
      </w:pPr>
      <w:r w:rsidRPr="00E66003">
        <w:rPr>
          <w:iCs/>
          <w:color w:val="000000"/>
          <w:sz w:val="28"/>
          <w:szCs w:val="28"/>
          <w:lang w:val="en-US"/>
        </w:rPr>
        <w:t>“</w:t>
      </w:r>
      <w:r w:rsidR="006564EC" w:rsidRPr="00E66003">
        <w:rPr>
          <w:iCs/>
          <w:color w:val="000000"/>
          <w:sz w:val="28"/>
          <w:szCs w:val="28"/>
          <w:lang w:val="en-US"/>
        </w:rPr>
        <w:t>By the beginning of the third decade, we created all the conditions for the transition of Kazakhstan to the number of industrially developed countries of the world.</w:t>
      </w:r>
      <w:r w:rsidR="004204AA" w:rsidRPr="00E66003">
        <w:rPr>
          <w:iCs/>
          <w:color w:val="000000"/>
          <w:sz w:val="28"/>
          <w:szCs w:val="28"/>
          <w:lang w:val="en-US"/>
        </w:rPr>
        <w:t xml:space="preserve"> </w:t>
      </w:r>
    </w:p>
    <w:p w14:paraId="37818561" w14:textId="572BD2B8" w:rsidR="006564EC" w:rsidRPr="00E66003" w:rsidRDefault="006564EC" w:rsidP="00B759A0">
      <w:pPr>
        <w:widowControl w:val="0"/>
        <w:ind w:left="567" w:right="566" w:firstLine="567"/>
        <w:jc w:val="both"/>
        <w:rPr>
          <w:iCs/>
          <w:color w:val="000000"/>
          <w:sz w:val="28"/>
          <w:szCs w:val="28"/>
          <w:lang w:val="en-US"/>
        </w:rPr>
      </w:pPr>
      <w:r w:rsidRPr="00E66003">
        <w:rPr>
          <w:iCs/>
          <w:color w:val="000000"/>
          <w:sz w:val="28"/>
          <w:szCs w:val="28"/>
          <w:lang w:val="en-US"/>
        </w:rPr>
        <w:t xml:space="preserve">This is the triumphant completion of the historical Strategy </w:t>
      </w:r>
      <w:r w:rsidR="004204AA" w:rsidRPr="00E66003">
        <w:rPr>
          <w:iCs/>
          <w:color w:val="000000"/>
          <w:sz w:val="28"/>
          <w:szCs w:val="28"/>
          <w:lang w:val="en-US"/>
        </w:rPr>
        <w:t>“</w:t>
      </w:r>
      <w:r w:rsidRPr="00E66003">
        <w:rPr>
          <w:iCs/>
          <w:color w:val="000000"/>
          <w:sz w:val="28"/>
          <w:szCs w:val="28"/>
          <w:lang w:val="en-US"/>
        </w:rPr>
        <w:t>Kazakhstan to 2030</w:t>
      </w:r>
      <w:r w:rsidR="004204AA" w:rsidRPr="00E66003">
        <w:rPr>
          <w:iCs/>
          <w:color w:val="000000"/>
          <w:sz w:val="28"/>
          <w:szCs w:val="28"/>
          <w:lang w:val="en-US"/>
        </w:rPr>
        <w:t>”</w:t>
      </w:r>
      <w:r w:rsidRPr="00E66003">
        <w:rPr>
          <w:iCs/>
          <w:color w:val="000000"/>
          <w:sz w:val="28"/>
          <w:szCs w:val="28"/>
          <w:lang w:val="en-US"/>
        </w:rPr>
        <w:t>.</w:t>
      </w:r>
      <w:r w:rsidR="003965C0" w:rsidRPr="00E66003">
        <w:rPr>
          <w:iCs/>
          <w:color w:val="000000"/>
          <w:sz w:val="28"/>
          <w:szCs w:val="28"/>
          <w:lang w:val="en-US"/>
        </w:rPr>
        <w:t xml:space="preserve"> </w:t>
      </w:r>
      <w:r w:rsidRPr="00E66003">
        <w:rPr>
          <w:iCs/>
          <w:color w:val="000000"/>
          <w:sz w:val="28"/>
          <w:szCs w:val="28"/>
          <w:lang w:val="en-US"/>
        </w:rPr>
        <w:t>And we will begin to develop even more ambitious plans for the next decade, which will be fulfilled by our children and grandchildren, and will remember that we have created such a powerful base for them by 2030.</w:t>
      </w:r>
      <w:r w:rsidR="003965C0" w:rsidRPr="00E66003">
        <w:rPr>
          <w:iCs/>
          <w:color w:val="000000"/>
          <w:sz w:val="28"/>
          <w:szCs w:val="28"/>
          <w:lang w:val="en-US"/>
        </w:rPr>
        <w:t xml:space="preserve"> </w:t>
      </w:r>
      <w:r w:rsidRPr="00E66003">
        <w:rPr>
          <w:iCs/>
          <w:color w:val="000000"/>
          <w:sz w:val="28"/>
          <w:szCs w:val="28"/>
          <w:lang w:val="en-US"/>
        </w:rPr>
        <w:t>Integration and openness to the world is our conscious choice</w:t>
      </w:r>
      <w:r w:rsidR="004204AA" w:rsidRPr="00E66003">
        <w:rPr>
          <w:iCs/>
          <w:color w:val="000000"/>
          <w:sz w:val="28"/>
          <w:szCs w:val="28"/>
          <w:lang w:val="en-US"/>
        </w:rPr>
        <w:t>.</w:t>
      </w:r>
      <w:r w:rsidR="00BD76A4" w:rsidRPr="00E66003">
        <w:rPr>
          <w:iCs/>
          <w:color w:val="000000"/>
          <w:sz w:val="28"/>
          <w:szCs w:val="28"/>
          <w:lang w:val="en-US"/>
        </w:rPr>
        <w:t xml:space="preserve">” </w:t>
      </w:r>
    </w:p>
    <w:p w14:paraId="7EE6ABAF" w14:textId="77777777" w:rsidR="006564EC" w:rsidRPr="00E66003" w:rsidRDefault="006564EC" w:rsidP="00B759A0">
      <w:pPr>
        <w:widowControl w:val="0"/>
        <w:ind w:firstLine="567"/>
        <w:jc w:val="both"/>
        <w:rPr>
          <w:iCs/>
          <w:color w:val="000000"/>
          <w:sz w:val="28"/>
          <w:szCs w:val="28"/>
          <w:lang w:val="en-US"/>
        </w:rPr>
      </w:pPr>
    </w:p>
    <w:p w14:paraId="7255436B" w14:textId="11DF34CE" w:rsidR="006564EC" w:rsidRPr="00E66003" w:rsidRDefault="006564EC" w:rsidP="00B759A0">
      <w:pPr>
        <w:widowControl w:val="0"/>
        <w:ind w:firstLine="567"/>
        <w:jc w:val="both"/>
        <w:rPr>
          <w:color w:val="000000"/>
          <w:sz w:val="28"/>
          <w:szCs w:val="28"/>
          <w:lang w:val="en-US"/>
        </w:rPr>
      </w:pPr>
      <w:r w:rsidRPr="00E66003">
        <w:rPr>
          <w:color w:val="000000"/>
          <w:sz w:val="28"/>
          <w:szCs w:val="28"/>
          <w:lang w:val="en-US"/>
        </w:rPr>
        <w:t xml:space="preserve">The section outlining President Nazarbayev's goals and objectives in his 2015 </w:t>
      </w:r>
      <w:r w:rsidR="00AB63DA" w:rsidRPr="00E66003">
        <w:rPr>
          <w:color w:val="000000"/>
          <w:sz w:val="28"/>
          <w:szCs w:val="28"/>
          <w:lang w:val="en-US"/>
        </w:rPr>
        <w:t>Inaugural Address</w:t>
      </w:r>
      <w:r w:rsidRPr="00E66003">
        <w:rPr>
          <w:color w:val="000000"/>
          <w:sz w:val="28"/>
          <w:szCs w:val="28"/>
          <w:lang w:val="en-US"/>
        </w:rPr>
        <w:t xml:space="preserve"> is quite extensive, as he provided a detailed overview of "The Plan of the Nation." Before presenting the plan, however, he identified four main aims or challenges for Kazakhstan's statehood in the 21st century: increasing the middle class, </w:t>
      </w:r>
      <w:r w:rsidRPr="00E66003">
        <w:rPr>
          <w:color w:val="000000"/>
          <w:sz w:val="28"/>
          <w:szCs w:val="28"/>
          <w:lang w:val="en-US"/>
        </w:rPr>
        <w:lastRenderedPageBreak/>
        <w:t>ensuring balanced regional growth, combating corruption, creating new job opportunities, and strengthening national unity. Together, these priorities represent significant challenges for statehood in the 21st century:</w:t>
      </w:r>
    </w:p>
    <w:p w14:paraId="4C0860D3" w14:textId="77777777" w:rsidR="006564EC" w:rsidRPr="00E66003" w:rsidRDefault="006564EC" w:rsidP="00B759A0">
      <w:pPr>
        <w:widowControl w:val="0"/>
        <w:ind w:firstLine="567"/>
        <w:jc w:val="both"/>
        <w:rPr>
          <w:color w:val="000000"/>
          <w:sz w:val="28"/>
          <w:szCs w:val="28"/>
          <w:lang w:val="en-US"/>
        </w:rPr>
      </w:pPr>
    </w:p>
    <w:p w14:paraId="00507FE5" w14:textId="204C8EF7" w:rsidR="006564EC" w:rsidRPr="00E66003" w:rsidRDefault="006564EC" w:rsidP="00B759A0">
      <w:pPr>
        <w:widowControl w:val="0"/>
        <w:ind w:left="567" w:right="560" w:firstLine="567"/>
        <w:jc w:val="both"/>
        <w:rPr>
          <w:iCs/>
          <w:color w:val="000000"/>
          <w:sz w:val="28"/>
          <w:szCs w:val="28"/>
          <w:lang w:val="en-US"/>
        </w:rPr>
      </w:pPr>
      <w:r w:rsidRPr="00E66003">
        <w:rPr>
          <w:iCs/>
          <w:color w:val="000000"/>
          <w:sz w:val="28"/>
          <w:szCs w:val="28"/>
          <w:lang w:val="en-US"/>
        </w:rPr>
        <w:t>“Vo-</w:t>
      </w:r>
      <w:proofErr w:type="spellStart"/>
      <w:r w:rsidRPr="00E66003">
        <w:rPr>
          <w:iCs/>
          <w:color w:val="000000"/>
          <w:sz w:val="28"/>
          <w:szCs w:val="28"/>
          <w:lang w:val="en-US"/>
        </w:rPr>
        <w:t>pervyh</w:t>
      </w:r>
      <w:proofErr w:type="spellEnd"/>
      <w:r w:rsidRPr="00E66003">
        <w:rPr>
          <w:iCs/>
          <w:color w:val="000000"/>
          <w:sz w:val="28"/>
          <w:szCs w:val="28"/>
          <w:lang w:val="en-US"/>
        </w:rPr>
        <w:t xml:space="preserve">, </w:t>
      </w:r>
      <w:proofErr w:type="spellStart"/>
      <w:r w:rsidRPr="00E66003">
        <w:rPr>
          <w:iCs/>
          <w:color w:val="000000"/>
          <w:sz w:val="28"/>
          <w:szCs w:val="28"/>
          <w:lang w:val="en-US"/>
        </w:rPr>
        <w:t>nam</w:t>
      </w:r>
      <w:proofErr w:type="spellEnd"/>
      <w:r w:rsidRPr="00E66003">
        <w:rPr>
          <w:iCs/>
          <w:color w:val="000000"/>
          <w:sz w:val="28"/>
          <w:szCs w:val="28"/>
          <w:lang w:val="en-US"/>
        </w:rPr>
        <w:t xml:space="preserve"> </w:t>
      </w:r>
      <w:proofErr w:type="spellStart"/>
      <w:r w:rsidRPr="00E66003">
        <w:rPr>
          <w:iCs/>
          <w:color w:val="000000"/>
          <w:sz w:val="28"/>
          <w:szCs w:val="28"/>
          <w:lang w:val="en-US"/>
        </w:rPr>
        <w:t>nado</w:t>
      </w:r>
      <w:proofErr w:type="spellEnd"/>
      <w:r w:rsidRPr="00E66003">
        <w:rPr>
          <w:iCs/>
          <w:color w:val="000000"/>
          <w:sz w:val="28"/>
          <w:szCs w:val="28"/>
          <w:lang w:val="en-US"/>
        </w:rPr>
        <w:t xml:space="preserve"> </w:t>
      </w:r>
      <w:proofErr w:type="spellStart"/>
      <w:r w:rsidRPr="00E66003">
        <w:rPr>
          <w:iCs/>
          <w:color w:val="000000"/>
          <w:sz w:val="28"/>
          <w:szCs w:val="28"/>
          <w:lang w:val="en-US"/>
        </w:rPr>
        <w:t>uvelichit</w:t>
      </w:r>
      <w:proofErr w:type="spellEnd"/>
      <w:r w:rsidRPr="00E66003">
        <w:rPr>
          <w:iCs/>
          <w:color w:val="000000"/>
          <w:sz w:val="28"/>
          <w:szCs w:val="28"/>
          <w:lang w:val="en-US"/>
        </w:rPr>
        <w:t xml:space="preserve">' </w:t>
      </w:r>
      <w:proofErr w:type="spellStart"/>
      <w:r w:rsidRPr="00E66003">
        <w:rPr>
          <w:iCs/>
          <w:color w:val="000000"/>
          <w:sz w:val="28"/>
          <w:szCs w:val="28"/>
          <w:lang w:val="en-US"/>
        </w:rPr>
        <w:t>dolju</w:t>
      </w:r>
      <w:proofErr w:type="spellEnd"/>
      <w:r w:rsidRPr="00E66003">
        <w:rPr>
          <w:iCs/>
          <w:color w:val="000000"/>
          <w:sz w:val="28"/>
          <w:szCs w:val="28"/>
          <w:lang w:val="en-US"/>
        </w:rPr>
        <w:t xml:space="preserve"> </w:t>
      </w:r>
      <w:proofErr w:type="spellStart"/>
      <w:r w:rsidRPr="00E66003">
        <w:rPr>
          <w:iCs/>
          <w:color w:val="000000"/>
          <w:sz w:val="28"/>
          <w:szCs w:val="28"/>
          <w:lang w:val="en-US"/>
        </w:rPr>
        <w:t>srednego</w:t>
      </w:r>
      <w:proofErr w:type="spellEnd"/>
      <w:r w:rsidRPr="00E66003">
        <w:rPr>
          <w:iCs/>
          <w:color w:val="000000"/>
          <w:sz w:val="28"/>
          <w:szCs w:val="28"/>
          <w:lang w:val="en-US"/>
        </w:rPr>
        <w:t xml:space="preserve"> </w:t>
      </w:r>
      <w:proofErr w:type="spellStart"/>
      <w:r w:rsidRPr="00E66003">
        <w:rPr>
          <w:iCs/>
          <w:color w:val="000000"/>
          <w:sz w:val="28"/>
          <w:szCs w:val="28"/>
          <w:lang w:val="en-US"/>
        </w:rPr>
        <w:t>klassa</w:t>
      </w:r>
      <w:proofErr w:type="spellEnd"/>
      <w:r w:rsidRPr="00E66003">
        <w:rPr>
          <w:iCs/>
          <w:color w:val="000000"/>
          <w:sz w:val="28"/>
          <w:szCs w:val="28"/>
          <w:lang w:val="en-US"/>
        </w:rPr>
        <w:t xml:space="preserve">, </w:t>
      </w:r>
      <w:proofErr w:type="spellStart"/>
      <w:r w:rsidRPr="00E66003">
        <w:rPr>
          <w:iCs/>
          <w:color w:val="000000"/>
          <w:sz w:val="28"/>
          <w:szCs w:val="28"/>
          <w:lang w:val="en-US"/>
        </w:rPr>
        <w:t>kak</w:t>
      </w:r>
      <w:proofErr w:type="spellEnd"/>
      <w:r w:rsidRPr="00E66003">
        <w:rPr>
          <w:iCs/>
          <w:color w:val="000000"/>
          <w:sz w:val="28"/>
          <w:szCs w:val="28"/>
          <w:lang w:val="en-US"/>
        </w:rPr>
        <w:t xml:space="preserve"> </w:t>
      </w:r>
      <w:proofErr w:type="spellStart"/>
      <w:r w:rsidRPr="00E66003">
        <w:rPr>
          <w:iCs/>
          <w:color w:val="000000"/>
          <w:sz w:val="28"/>
          <w:szCs w:val="28"/>
          <w:lang w:val="en-US"/>
        </w:rPr>
        <w:t>opory</w:t>
      </w:r>
      <w:proofErr w:type="spellEnd"/>
      <w:r w:rsidRPr="00E66003">
        <w:rPr>
          <w:iCs/>
          <w:color w:val="000000"/>
          <w:sz w:val="28"/>
          <w:szCs w:val="28"/>
          <w:lang w:val="en-US"/>
        </w:rPr>
        <w:t xml:space="preserve"> </w:t>
      </w:r>
      <w:proofErr w:type="spellStart"/>
      <w:r w:rsidRPr="00E66003">
        <w:rPr>
          <w:iCs/>
          <w:color w:val="000000"/>
          <w:sz w:val="28"/>
          <w:szCs w:val="28"/>
          <w:lang w:val="en-US"/>
        </w:rPr>
        <w:t>nashej</w:t>
      </w:r>
      <w:proofErr w:type="spellEnd"/>
      <w:r w:rsidRPr="00E66003">
        <w:rPr>
          <w:iCs/>
          <w:color w:val="000000"/>
          <w:sz w:val="28"/>
          <w:szCs w:val="28"/>
          <w:lang w:val="en-US"/>
        </w:rPr>
        <w:t xml:space="preserve"> </w:t>
      </w:r>
      <w:proofErr w:type="spellStart"/>
      <w:r w:rsidRPr="00E66003">
        <w:rPr>
          <w:iCs/>
          <w:color w:val="000000"/>
          <w:sz w:val="28"/>
          <w:szCs w:val="28"/>
          <w:lang w:val="en-US"/>
        </w:rPr>
        <w:t>stabil'nosti</w:t>
      </w:r>
      <w:proofErr w:type="spellEnd"/>
      <w:r w:rsidRPr="00E66003">
        <w:rPr>
          <w:iCs/>
          <w:color w:val="000000"/>
          <w:sz w:val="28"/>
          <w:szCs w:val="28"/>
          <w:lang w:val="en-US"/>
        </w:rPr>
        <w:t xml:space="preserve">, </w:t>
      </w:r>
      <w:proofErr w:type="spellStart"/>
      <w:r w:rsidRPr="00E66003">
        <w:rPr>
          <w:iCs/>
          <w:color w:val="000000"/>
          <w:sz w:val="28"/>
          <w:szCs w:val="28"/>
          <w:lang w:val="en-US"/>
        </w:rPr>
        <w:t>razvit</w:t>
      </w:r>
      <w:proofErr w:type="spellEnd"/>
      <w:r w:rsidRPr="00E66003">
        <w:rPr>
          <w:iCs/>
          <w:color w:val="000000"/>
          <w:sz w:val="28"/>
          <w:szCs w:val="28"/>
          <w:lang w:val="en-US"/>
        </w:rPr>
        <w:t xml:space="preserve">' </w:t>
      </w:r>
      <w:proofErr w:type="spellStart"/>
      <w:r w:rsidRPr="00E66003">
        <w:rPr>
          <w:iCs/>
          <w:color w:val="000000"/>
          <w:sz w:val="28"/>
          <w:szCs w:val="28"/>
          <w:lang w:val="en-US"/>
        </w:rPr>
        <w:t>biznes</w:t>
      </w:r>
      <w:proofErr w:type="spellEnd"/>
      <w:r w:rsidRPr="00E66003">
        <w:rPr>
          <w:iCs/>
          <w:color w:val="000000"/>
          <w:sz w:val="28"/>
          <w:szCs w:val="28"/>
          <w:lang w:val="en-US"/>
        </w:rPr>
        <w:t xml:space="preserve">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pomoch</w:t>
      </w:r>
      <w:proofErr w:type="spellEnd"/>
      <w:r w:rsidRPr="00E66003">
        <w:rPr>
          <w:iCs/>
          <w:color w:val="000000"/>
          <w:sz w:val="28"/>
          <w:szCs w:val="28"/>
          <w:lang w:val="en-US"/>
        </w:rPr>
        <w:t xml:space="preserve">' </w:t>
      </w:r>
      <w:proofErr w:type="spellStart"/>
      <w:r w:rsidRPr="00E66003">
        <w:rPr>
          <w:iCs/>
          <w:color w:val="000000"/>
          <w:sz w:val="28"/>
          <w:szCs w:val="28"/>
          <w:lang w:val="en-US"/>
        </w:rPr>
        <w:t>strane</w:t>
      </w:r>
      <w:proofErr w:type="spellEnd"/>
      <w:r w:rsidRPr="00E66003">
        <w:rPr>
          <w:iCs/>
          <w:color w:val="000000"/>
          <w:sz w:val="28"/>
          <w:szCs w:val="28"/>
          <w:lang w:val="en-US"/>
        </w:rPr>
        <w:t xml:space="preserve"> stat' </w:t>
      </w:r>
      <w:proofErr w:type="spellStart"/>
      <w:r w:rsidRPr="00E66003">
        <w:rPr>
          <w:iCs/>
          <w:color w:val="000000"/>
          <w:sz w:val="28"/>
          <w:szCs w:val="28"/>
          <w:lang w:val="en-US"/>
        </w:rPr>
        <w:t>gosudarstvom</w:t>
      </w:r>
      <w:proofErr w:type="spellEnd"/>
      <w:r w:rsidRPr="00E66003">
        <w:rPr>
          <w:iCs/>
          <w:color w:val="000000"/>
          <w:sz w:val="28"/>
          <w:szCs w:val="28"/>
          <w:lang w:val="en-US"/>
        </w:rPr>
        <w:t xml:space="preserve"> s </w:t>
      </w:r>
      <w:proofErr w:type="spellStart"/>
      <w:r w:rsidRPr="00E66003">
        <w:rPr>
          <w:iCs/>
          <w:color w:val="000000"/>
          <w:sz w:val="28"/>
          <w:szCs w:val="28"/>
          <w:lang w:val="en-US"/>
        </w:rPr>
        <w:t>preobladajushhim</w:t>
      </w:r>
      <w:proofErr w:type="spellEnd"/>
      <w:r w:rsidRPr="00E66003">
        <w:rPr>
          <w:iCs/>
          <w:color w:val="000000"/>
          <w:sz w:val="28"/>
          <w:szCs w:val="28"/>
          <w:lang w:val="en-US"/>
        </w:rPr>
        <w:t xml:space="preserve"> </w:t>
      </w:r>
      <w:proofErr w:type="spellStart"/>
      <w:r w:rsidRPr="00E66003">
        <w:rPr>
          <w:iCs/>
          <w:color w:val="000000"/>
          <w:sz w:val="28"/>
          <w:szCs w:val="28"/>
          <w:lang w:val="en-US"/>
        </w:rPr>
        <w:t>kolichestvom</w:t>
      </w:r>
      <w:proofErr w:type="spellEnd"/>
      <w:r w:rsidRPr="00E66003">
        <w:rPr>
          <w:iCs/>
          <w:color w:val="000000"/>
          <w:sz w:val="28"/>
          <w:szCs w:val="28"/>
          <w:lang w:val="en-US"/>
        </w:rPr>
        <w:t xml:space="preserve"> </w:t>
      </w:r>
      <w:proofErr w:type="spellStart"/>
      <w:r w:rsidRPr="00E66003">
        <w:rPr>
          <w:iCs/>
          <w:color w:val="000000"/>
          <w:sz w:val="28"/>
          <w:szCs w:val="28"/>
          <w:lang w:val="en-US"/>
        </w:rPr>
        <w:t>zhitelej</w:t>
      </w:r>
      <w:proofErr w:type="spellEnd"/>
      <w:r w:rsidRPr="00E66003">
        <w:rPr>
          <w:iCs/>
          <w:color w:val="000000"/>
          <w:sz w:val="28"/>
          <w:szCs w:val="28"/>
          <w:lang w:val="en-US"/>
        </w:rPr>
        <w:t xml:space="preserve"> </w:t>
      </w:r>
      <w:proofErr w:type="spellStart"/>
      <w:r w:rsidRPr="00E66003">
        <w:rPr>
          <w:iCs/>
          <w:color w:val="000000"/>
          <w:sz w:val="28"/>
          <w:szCs w:val="28"/>
          <w:lang w:val="en-US"/>
        </w:rPr>
        <w:t>srednego</w:t>
      </w:r>
      <w:proofErr w:type="spellEnd"/>
      <w:r w:rsidRPr="00E66003">
        <w:rPr>
          <w:iCs/>
          <w:color w:val="000000"/>
          <w:sz w:val="28"/>
          <w:szCs w:val="28"/>
          <w:lang w:val="en-US"/>
        </w:rPr>
        <w:t xml:space="preserve"> </w:t>
      </w:r>
      <w:proofErr w:type="spellStart"/>
      <w:r w:rsidRPr="00E66003">
        <w:rPr>
          <w:iCs/>
          <w:color w:val="000000"/>
          <w:sz w:val="28"/>
          <w:szCs w:val="28"/>
          <w:lang w:val="en-US"/>
        </w:rPr>
        <w:t>dostatka</w:t>
      </w:r>
      <w:proofErr w:type="spellEnd"/>
      <w:r w:rsidRPr="00E66003">
        <w:rPr>
          <w:iCs/>
          <w:color w:val="000000"/>
          <w:sz w:val="28"/>
          <w:szCs w:val="28"/>
          <w:lang w:val="en-US"/>
        </w:rPr>
        <w:t>. Vo-</w:t>
      </w:r>
      <w:proofErr w:type="spellStart"/>
      <w:r w:rsidRPr="00E66003">
        <w:rPr>
          <w:iCs/>
          <w:color w:val="000000"/>
          <w:sz w:val="28"/>
          <w:szCs w:val="28"/>
          <w:lang w:val="en-US"/>
        </w:rPr>
        <w:t>vtoryh</w:t>
      </w:r>
      <w:proofErr w:type="spellEnd"/>
      <w:r w:rsidRPr="00E66003">
        <w:rPr>
          <w:iCs/>
          <w:color w:val="000000"/>
          <w:sz w:val="28"/>
          <w:szCs w:val="28"/>
          <w:lang w:val="en-US"/>
        </w:rPr>
        <w:t xml:space="preserve">, my </w:t>
      </w:r>
      <w:proofErr w:type="spellStart"/>
      <w:r w:rsidRPr="00E66003">
        <w:rPr>
          <w:iCs/>
          <w:color w:val="000000"/>
          <w:sz w:val="28"/>
          <w:szCs w:val="28"/>
          <w:lang w:val="en-US"/>
        </w:rPr>
        <w:t>ogromnaja</w:t>
      </w:r>
      <w:proofErr w:type="spellEnd"/>
      <w:r w:rsidRPr="00E66003">
        <w:rPr>
          <w:iCs/>
          <w:color w:val="000000"/>
          <w:sz w:val="28"/>
          <w:szCs w:val="28"/>
          <w:lang w:val="en-US"/>
        </w:rPr>
        <w:t xml:space="preserve"> </w:t>
      </w:r>
      <w:proofErr w:type="spellStart"/>
      <w:r w:rsidRPr="00E66003">
        <w:rPr>
          <w:iCs/>
          <w:color w:val="000000"/>
          <w:sz w:val="28"/>
          <w:szCs w:val="28"/>
          <w:lang w:val="en-US"/>
        </w:rPr>
        <w:t>strana</w:t>
      </w:r>
      <w:proofErr w:type="spellEnd"/>
      <w:r w:rsidRPr="00E66003">
        <w:rPr>
          <w:iCs/>
          <w:color w:val="000000"/>
          <w:sz w:val="28"/>
          <w:szCs w:val="28"/>
          <w:lang w:val="en-US"/>
        </w:rPr>
        <w:t xml:space="preserve">. </w:t>
      </w:r>
      <w:proofErr w:type="spellStart"/>
      <w:r w:rsidRPr="00E66003">
        <w:rPr>
          <w:iCs/>
          <w:color w:val="000000"/>
          <w:sz w:val="28"/>
          <w:szCs w:val="28"/>
          <w:lang w:val="en-US"/>
        </w:rPr>
        <w:t>Pojetomu</w:t>
      </w:r>
      <w:proofErr w:type="spellEnd"/>
      <w:r w:rsidRPr="00E66003">
        <w:rPr>
          <w:iCs/>
          <w:color w:val="000000"/>
          <w:sz w:val="28"/>
          <w:szCs w:val="28"/>
          <w:lang w:val="en-US"/>
        </w:rPr>
        <w:t xml:space="preserve"> </w:t>
      </w:r>
      <w:proofErr w:type="spellStart"/>
      <w:r w:rsidRPr="00E66003">
        <w:rPr>
          <w:iCs/>
          <w:color w:val="000000"/>
          <w:sz w:val="28"/>
          <w:szCs w:val="28"/>
          <w:lang w:val="en-US"/>
        </w:rPr>
        <w:t>nam</w:t>
      </w:r>
      <w:proofErr w:type="spellEnd"/>
      <w:r w:rsidRPr="00E66003">
        <w:rPr>
          <w:iCs/>
          <w:color w:val="000000"/>
          <w:sz w:val="28"/>
          <w:szCs w:val="28"/>
          <w:lang w:val="en-US"/>
        </w:rPr>
        <w:t xml:space="preserve"> </w:t>
      </w:r>
      <w:proofErr w:type="spellStart"/>
      <w:r w:rsidRPr="00E66003">
        <w:rPr>
          <w:iCs/>
          <w:color w:val="000000"/>
          <w:sz w:val="28"/>
          <w:szCs w:val="28"/>
          <w:lang w:val="en-US"/>
        </w:rPr>
        <w:t>nado</w:t>
      </w:r>
      <w:proofErr w:type="spellEnd"/>
      <w:r w:rsidRPr="00E66003">
        <w:rPr>
          <w:iCs/>
          <w:color w:val="000000"/>
          <w:sz w:val="28"/>
          <w:szCs w:val="28"/>
          <w:lang w:val="en-US"/>
        </w:rPr>
        <w:t xml:space="preserve"> </w:t>
      </w:r>
      <w:proofErr w:type="spellStart"/>
      <w:r w:rsidRPr="00E66003">
        <w:rPr>
          <w:iCs/>
          <w:color w:val="000000"/>
          <w:sz w:val="28"/>
          <w:szCs w:val="28"/>
          <w:lang w:val="en-US"/>
        </w:rPr>
        <w:t>razvivat</w:t>
      </w:r>
      <w:proofErr w:type="spellEnd"/>
      <w:r w:rsidRPr="00E66003">
        <w:rPr>
          <w:iCs/>
          <w:color w:val="000000"/>
          <w:sz w:val="28"/>
          <w:szCs w:val="28"/>
          <w:lang w:val="en-US"/>
        </w:rPr>
        <w:t xml:space="preserve">' </w:t>
      </w:r>
      <w:proofErr w:type="spellStart"/>
      <w:r w:rsidRPr="00E66003">
        <w:rPr>
          <w:iCs/>
          <w:color w:val="000000"/>
          <w:sz w:val="28"/>
          <w:szCs w:val="28"/>
          <w:lang w:val="en-US"/>
        </w:rPr>
        <w:t>Edinyj</w:t>
      </w:r>
      <w:proofErr w:type="spellEnd"/>
      <w:r w:rsidRPr="00E66003">
        <w:rPr>
          <w:iCs/>
          <w:color w:val="000000"/>
          <w:sz w:val="28"/>
          <w:szCs w:val="28"/>
          <w:lang w:val="en-US"/>
        </w:rPr>
        <w:t xml:space="preserve"> </w:t>
      </w:r>
      <w:proofErr w:type="spellStart"/>
      <w:r w:rsidRPr="00E66003">
        <w:rPr>
          <w:iCs/>
          <w:color w:val="000000"/>
          <w:sz w:val="28"/>
          <w:szCs w:val="28"/>
          <w:lang w:val="en-US"/>
        </w:rPr>
        <w:t>vnutrennij</w:t>
      </w:r>
      <w:proofErr w:type="spellEnd"/>
      <w:r w:rsidRPr="00E66003">
        <w:rPr>
          <w:iCs/>
          <w:color w:val="000000"/>
          <w:sz w:val="28"/>
          <w:szCs w:val="28"/>
          <w:lang w:val="en-US"/>
        </w:rPr>
        <w:t xml:space="preserve"> </w:t>
      </w:r>
      <w:proofErr w:type="spellStart"/>
      <w:r w:rsidRPr="00E66003">
        <w:rPr>
          <w:iCs/>
          <w:color w:val="000000"/>
          <w:sz w:val="28"/>
          <w:szCs w:val="28"/>
          <w:lang w:val="en-US"/>
        </w:rPr>
        <w:t>rynok</w:t>
      </w:r>
      <w:proofErr w:type="spellEnd"/>
      <w:r w:rsidRPr="00E66003">
        <w:rPr>
          <w:iCs/>
          <w:color w:val="000000"/>
          <w:sz w:val="28"/>
          <w:szCs w:val="28"/>
          <w:lang w:val="en-US"/>
        </w:rPr>
        <w:t xml:space="preserve">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sbalansirovannoe</w:t>
      </w:r>
      <w:proofErr w:type="spellEnd"/>
      <w:r w:rsidRPr="00E66003">
        <w:rPr>
          <w:iCs/>
          <w:color w:val="000000"/>
          <w:sz w:val="28"/>
          <w:szCs w:val="28"/>
          <w:lang w:val="en-US"/>
        </w:rPr>
        <w:t xml:space="preserve"> </w:t>
      </w:r>
      <w:proofErr w:type="spellStart"/>
      <w:r w:rsidRPr="00E66003">
        <w:rPr>
          <w:iCs/>
          <w:color w:val="000000"/>
          <w:sz w:val="28"/>
          <w:szCs w:val="28"/>
          <w:lang w:val="en-US"/>
        </w:rPr>
        <w:t>razvitie</w:t>
      </w:r>
      <w:proofErr w:type="spellEnd"/>
      <w:r w:rsidRPr="00E66003">
        <w:rPr>
          <w:iCs/>
          <w:color w:val="000000"/>
          <w:sz w:val="28"/>
          <w:szCs w:val="28"/>
          <w:lang w:val="en-US"/>
        </w:rPr>
        <w:t xml:space="preserve"> </w:t>
      </w:r>
      <w:proofErr w:type="spellStart"/>
      <w:r w:rsidRPr="00E66003">
        <w:rPr>
          <w:iCs/>
          <w:color w:val="000000"/>
          <w:sz w:val="28"/>
          <w:szCs w:val="28"/>
          <w:lang w:val="en-US"/>
        </w:rPr>
        <w:t>vseh</w:t>
      </w:r>
      <w:proofErr w:type="spellEnd"/>
      <w:r w:rsidRPr="00E66003">
        <w:rPr>
          <w:iCs/>
          <w:color w:val="000000"/>
          <w:sz w:val="28"/>
          <w:szCs w:val="28"/>
          <w:lang w:val="en-US"/>
        </w:rPr>
        <w:t xml:space="preserve"> </w:t>
      </w:r>
      <w:proofErr w:type="spellStart"/>
      <w:r w:rsidRPr="00E66003">
        <w:rPr>
          <w:iCs/>
          <w:color w:val="000000"/>
          <w:sz w:val="28"/>
          <w:szCs w:val="28"/>
          <w:lang w:val="en-US"/>
        </w:rPr>
        <w:t>regionov</w:t>
      </w:r>
      <w:proofErr w:type="spellEnd"/>
      <w:r w:rsidRPr="00E66003">
        <w:rPr>
          <w:iCs/>
          <w:color w:val="000000"/>
          <w:sz w:val="28"/>
          <w:szCs w:val="28"/>
          <w:lang w:val="en-US"/>
        </w:rPr>
        <w:t>. V-</w:t>
      </w:r>
      <w:proofErr w:type="spellStart"/>
      <w:r w:rsidRPr="00E66003">
        <w:rPr>
          <w:iCs/>
          <w:color w:val="000000"/>
          <w:sz w:val="28"/>
          <w:szCs w:val="28"/>
          <w:lang w:val="en-US"/>
        </w:rPr>
        <w:t>tret'ih</w:t>
      </w:r>
      <w:proofErr w:type="spellEnd"/>
      <w:r w:rsidRPr="00E66003">
        <w:rPr>
          <w:iCs/>
          <w:color w:val="000000"/>
          <w:sz w:val="28"/>
          <w:szCs w:val="28"/>
          <w:lang w:val="en-US"/>
        </w:rPr>
        <w:t xml:space="preserve">, </w:t>
      </w:r>
      <w:proofErr w:type="spellStart"/>
      <w:r w:rsidRPr="00E66003">
        <w:rPr>
          <w:iCs/>
          <w:color w:val="000000"/>
          <w:sz w:val="28"/>
          <w:szCs w:val="28"/>
          <w:lang w:val="en-US"/>
        </w:rPr>
        <w:t>bor'ba</w:t>
      </w:r>
      <w:proofErr w:type="spellEnd"/>
      <w:r w:rsidRPr="00E66003">
        <w:rPr>
          <w:iCs/>
          <w:color w:val="000000"/>
          <w:sz w:val="28"/>
          <w:szCs w:val="28"/>
          <w:lang w:val="en-US"/>
        </w:rPr>
        <w:t xml:space="preserve"> s </w:t>
      </w:r>
      <w:proofErr w:type="spellStart"/>
      <w:r w:rsidRPr="00E66003">
        <w:rPr>
          <w:iCs/>
          <w:color w:val="000000"/>
          <w:sz w:val="28"/>
          <w:szCs w:val="28"/>
          <w:lang w:val="en-US"/>
        </w:rPr>
        <w:t>korrupciej</w:t>
      </w:r>
      <w:proofErr w:type="spellEnd"/>
      <w:r w:rsidRPr="00E66003">
        <w:rPr>
          <w:iCs/>
          <w:color w:val="000000"/>
          <w:sz w:val="28"/>
          <w:szCs w:val="28"/>
          <w:lang w:val="en-US"/>
        </w:rPr>
        <w:t xml:space="preserve"> </w:t>
      </w:r>
      <w:proofErr w:type="spellStart"/>
      <w:r w:rsidRPr="00E66003">
        <w:rPr>
          <w:iCs/>
          <w:color w:val="000000"/>
          <w:sz w:val="28"/>
          <w:szCs w:val="28"/>
          <w:lang w:val="en-US"/>
        </w:rPr>
        <w:t>javljaetsja</w:t>
      </w:r>
      <w:proofErr w:type="spellEnd"/>
      <w:r w:rsidRPr="00E66003">
        <w:rPr>
          <w:iCs/>
          <w:color w:val="000000"/>
          <w:sz w:val="28"/>
          <w:szCs w:val="28"/>
          <w:lang w:val="en-US"/>
        </w:rPr>
        <w:t xml:space="preserve"> </w:t>
      </w:r>
      <w:proofErr w:type="spellStart"/>
      <w:r w:rsidRPr="00E66003">
        <w:rPr>
          <w:iCs/>
          <w:color w:val="000000"/>
          <w:sz w:val="28"/>
          <w:szCs w:val="28"/>
          <w:lang w:val="en-US"/>
        </w:rPr>
        <w:t>odnim</w:t>
      </w:r>
      <w:proofErr w:type="spellEnd"/>
      <w:r w:rsidRPr="00E66003">
        <w:rPr>
          <w:iCs/>
          <w:color w:val="000000"/>
          <w:sz w:val="28"/>
          <w:szCs w:val="28"/>
          <w:lang w:val="en-US"/>
        </w:rPr>
        <w:t xml:space="preserve"> </w:t>
      </w:r>
      <w:proofErr w:type="spellStart"/>
      <w:r w:rsidRPr="00E66003">
        <w:rPr>
          <w:iCs/>
          <w:color w:val="000000"/>
          <w:sz w:val="28"/>
          <w:szCs w:val="28"/>
          <w:lang w:val="en-US"/>
        </w:rPr>
        <w:t>iz</w:t>
      </w:r>
      <w:proofErr w:type="spellEnd"/>
      <w:r w:rsidRPr="00E66003">
        <w:rPr>
          <w:iCs/>
          <w:color w:val="000000"/>
          <w:sz w:val="28"/>
          <w:szCs w:val="28"/>
          <w:lang w:val="en-US"/>
        </w:rPr>
        <w:t xml:space="preserve"> </w:t>
      </w:r>
      <w:proofErr w:type="spellStart"/>
      <w:r w:rsidRPr="00E66003">
        <w:rPr>
          <w:iCs/>
          <w:color w:val="000000"/>
          <w:sz w:val="28"/>
          <w:szCs w:val="28"/>
          <w:lang w:val="en-US"/>
        </w:rPr>
        <w:t>glavnyh</w:t>
      </w:r>
      <w:proofErr w:type="spellEnd"/>
      <w:r w:rsidRPr="00E66003">
        <w:rPr>
          <w:iCs/>
          <w:color w:val="000000"/>
          <w:sz w:val="28"/>
          <w:szCs w:val="28"/>
          <w:lang w:val="en-US"/>
        </w:rPr>
        <w:t xml:space="preserve"> </w:t>
      </w:r>
      <w:proofErr w:type="spellStart"/>
      <w:r w:rsidRPr="00E66003">
        <w:rPr>
          <w:iCs/>
          <w:color w:val="000000"/>
          <w:sz w:val="28"/>
          <w:szCs w:val="28"/>
          <w:lang w:val="en-US"/>
        </w:rPr>
        <w:t>prioritetov</w:t>
      </w:r>
      <w:proofErr w:type="spellEnd"/>
      <w:r w:rsidRPr="00E66003">
        <w:rPr>
          <w:iCs/>
          <w:color w:val="000000"/>
          <w:sz w:val="28"/>
          <w:szCs w:val="28"/>
          <w:lang w:val="en-US"/>
        </w:rPr>
        <w:t xml:space="preserve"> </w:t>
      </w:r>
      <w:proofErr w:type="spellStart"/>
      <w:r w:rsidRPr="00E66003">
        <w:rPr>
          <w:iCs/>
          <w:color w:val="000000"/>
          <w:sz w:val="28"/>
          <w:szCs w:val="28"/>
          <w:lang w:val="en-US"/>
        </w:rPr>
        <w:t>nashej</w:t>
      </w:r>
      <w:proofErr w:type="spellEnd"/>
      <w:r w:rsidRPr="00E66003">
        <w:rPr>
          <w:iCs/>
          <w:color w:val="000000"/>
          <w:sz w:val="28"/>
          <w:szCs w:val="28"/>
          <w:lang w:val="en-US"/>
        </w:rPr>
        <w:t xml:space="preserve"> </w:t>
      </w:r>
      <w:proofErr w:type="spellStart"/>
      <w:r w:rsidRPr="00E66003">
        <w:rPr>
          <w:iCs/>
          <w:color w:val="000000"/>
          <w:sz w:val="28"/>
          <w:szCs w:val="28"/>
          <w:lang w:val="en-US"/>
        </w:rPr>
        <w:t>raboty</w:t>
      </w:r>
      <w:proofErr w:type="spellEnd"/>
      <w:r w:rsidRPr="00E66003">
        <w:rPr>
          <w:iCs/>
          <w:color w:val="000000"/>
          <w:sz w:val="28"/>
          <w:szCs w:val="28"/>
          <w:lang w:val="en-US"/>
        </w:rPr>
        <w:t>. V-</w:t>
      </w:r>
      <w:proofErr w:type="spellStart"/>
      <w:r w:rsidRPr="00E66003">
        <w:rPr>
          <w:iCs/>
          <w:color w:val="000000"/>
          <w:sz w:val="28"/>
          <w:szCs w:val="28"/>
          <w:lang w:val="en-US"/>
        </w:rPr>
        <w:t>chetvertyh</w:t>
      </w:r>
      <w:proofErr w:type="spellEnd"/>
      <w:r w:rsidRPr="00E66003">
        <w:rPr>
          <w:iCs/>
          <w:color w:val="000000"/>
          <w:sz w:val="28"/>
          <w:szCs w:val="28"/>
          <w:lang w:val="en-US"/>
        </w:rPr>
        <w:t xml:space="preserve">, </w:t>
      </w:r>
      <w:proofErr w:type="spellStart"/>
      <w:r w:rsidRPr="00E66003">
        <w:rPr>
          <w:iCs/>
          <w:color w:val="000000"/>
          <w:sz w:val="28"/>
          <w:szCs w:val="28"/>
          <w:lang w:val="en-US"/>
        </w:rPr>
        <w:t>sozdanie</w:t>
      </w:r>
      <w:proofErr w:type="spellEnd"/>
      <w:r w:rsidRPr="00E66003">
        <w:rPr>
          <w:iCs/>
          <w:color w:val="000000"/>
          <w:sz w:val="28"/>
          <w:szCs w:val="28"/>
          <w:lang w:val="en-US"/>
        </w:rPr>
        <w:t xml:space="preserve"> </w:t>
      </w:r>
      <w:proofErr w:type="spellStart"/>
      <w:r w:rsidRPr="00E66003">
        <w:rPr>
          <w:iCs/>
          <w:color w:val="000000"/>
          <w:sz w:val="28"/>
          <w:szCs w:val="28"/>
          <w:lang w:val="en-US"/>
        </w:rPr>
        <w:t>novyh</w:t>
      </w:r>
      <w:proofErr w:type="spellEnd"/>
      <w:r w:rsidRPr="00E66003">
        <w:rPr>
          <w:iCs/>
          <w:color w:val="000000"/>
          <w:sz w:val="28"/>
          <w:szCs w:val="28"/>
          <w:lang w:val="en-US"/>
        </w:rPr>
        <w:t xml:space="preserve"> </w:t>
      </w:r>
      <w:proofErr w:type="spellStart"/>
      <w:r w:rsidRPr="00E66003">
        <w:rPr>
          <w:iCs/>
          <w:color w:val="000000"/>
          <w:sz w:val="28"/>
          <w:szCs w:val="28"/>
          <w:lang w:val="en-US"/>
        </w:rPr>
        <w:t>rabochih</w:t>
      </w:r>
      <w:proofErr w:type="spellEnd"/>
      <w:r w:rsidRPr="00E66003">
        <w:rPr>
          <w:iCs/>
          <w:color w:val="000000"/>
          <w:sz w:val="28"/>
          <w:szCs w:val="28"/>
          <w:lang w:val="en-US"/>
        </w:rPr>
        <w:t xml:space="preserve"> </w:t>
      </w:r>
      <w:proofErr w:type="spellStart"/>
      <w:r w:rsidRPr="00E66003">
        <w:rPr>
          <w:iCs/>
          <w:color w:val="000000"/>
          <w:sz w:val="28"/>
          <w:szCs w:val="28"/>
          <w:lang w:val="en-US"/>
        </w:rPr>
        <w:t>mest</w:t>
      </w:r>
      <w:proofErr w:type="spellEnd"/>
      <w:r w:rsidRPr="00E66003">
        <w:rPr>
          <w:iCs/>
          <w:color w:val="000000"/>
          <w:sz w:val="28"/>
          <w:szCs w:val="28"/>
          <w:lang w:val="en-US"/>
        </w:rPr>
        <w:t xml:space="preserve">, </w:t>
      </w:r>
      <w:proofErr w:type="spellStart"/>
      <w:r w:rsidRPr="00E66003">
        <w:rPr>
          <w:iCs/>
          <w:color w:val="000000"/>
          <w:sz w:val="28"/>
          <w:szCs w:val="28"/>
          <w:lang w:val="en-US"/>
        </w:rPr>
        <w:t>dlja</w:t>
      </w:r>
      <w:proofErr w:type="spellEnd"/>
      <w:r w:rsidRPr="00E66003">
        <w:rPr>
          <w:iCs/>
          <w:color w:val="000000"/>
          <w:sz w:val="28"/>
          <w:szCs w:val="28"/>
          <w:lang w:val="en-US"/>
        </w:rPr>
        <w:t xml:space="preserve"> </w:t>
      </w:r>
      <w:proofErr w:type="spellStart"/>
      <w:r w:rsidRPr="00E66003">
        <w:rPr>
          <w:iCs/>
          <w:color w:val="000000"/>
          <w:sz w:val="28"/>
          <w:szCs w:val="28"/>
          <w:lang w:val="en-US"/>
        </w:rPr>
        <w:t>jetogo</w:t>
      </w:r>
      <w:proofErr w:type="spellEnd"/>
      <w:r w:rsidRPr="00E66003">
        <w:rPr>
          <w:iCs/>
          <w:color w:val="000000"/>
          <w:sz w:val="28"/>
          <w:szCs w:val="28"/>
          <w:lang w:val="en-US"/>
        </w:rPr>
        <w:t xml:space="preserve"> </w:t>
      </w:r>
      <w:proofErr w:type="spellStart"/>
      <w:r w:rsidRPr="00E66003">
        <w:rPr>
          <w:iCs/>
          <w:color w:val="000000"/>
          <w:sz w:val="28"/>
          <w:szCs w:val="28"/>
          <w:lang w:val="en-US"/>
        </w:rPr>
        <w:t>osushhestvljaetsja</w:t>
      </w:r>
      <w:proofErr w:type="spellEnd"/>
      <w:r w:rsidRPr="00E66003">
        <w:rPr>
          <w:iCs/>
          <w:color w:val="000000"/>
          <w:sz w:val="28"/>
          <w:szCs w:val="28"/>
          <w:lang w:val="en-US"/>
        </w:rPr>
        <w:t xml:space="preserve"> </w:t>
      </w:r>
      <w:proofErr w:type="spellStart"/>
      <w:r w:rsidRPr="00E66003">
        <w:rPr>
          <w:iCs/>
          <w:color w:val="000000"/>
          <w:sz w:val="28"/>
          <w:szCs w:val="28"/>
          <w:lang w:val="en-US"/>
        </w:rPr>
        <w:t>industrial'naja</w:t>
      </w:r>
      <w:proofErr w:type="spellEnd"/>
      <w:r w:rsidRPr="00E66003">
        <w:rPr>
          <w:iCs/>
          <w:color w:val="000000"/>
          <w:sz w:val="28"/>
          <w:szCs w:val="28"/>
          <w:lang w:val="en-US"/>
        </w:rPr>
        <w:t xml:space="preserve"> </w:t>
      </w:r>
      <w:proofErr w:type="spellStart"/>
      <w:r w:rsidRPr="00E66003">
        <w:rPr>
          <w:iCs/>
          <w:color w:val="000000"/>
          <w:sz w:val="28"/>
          <w:szCs w:val="28"/>
          <w:lang w:val="en-US"/>
        </w:rPr>
        <w:t>programma</w:t>
      </w:r>
      <w:proofErr w:type="spellEnd"/>
      <w:r w:rsidRPr="00E66003">
        <w:rPr>
          <w:iCs/>
          <w:color w:val="000000"/>
          <w:sz w:val="28"/>
          <w:szCs w:val="28"/>
          <w:lang w:val="en-US"/>
        </w:rPr>
        <w:t xml:space="preserve">, </w:t>
      </w:r>
      <w:proofErr w:type="spellStart"/>
      <w:r w:rsidRPr="00E66003">
        <w:rPr>
          <w:iCs/>
          <w:color w:val="000000"/>
          <w:sz w:val="28"/>
          <w:szCs w:val="28"/>
          <w:lang w:val="en-US"/>
        </w:rPr>
        <w:t>razvivaetsja</w:t>
      </w:r>
      <w:proofErr w:type="spellEnd"/>
      <w:r w:rsidRPr="00E66003">
        <w:rPr>
          <w:iCs/>
          <w:color w:val="000000"/>
          <w:sz w:val="28"/>
          <w:szCs w:val="28"/>
          <w:lang w:val="en-US"/>
        </w:rPr>
        <w:t xml:space="preserve"> </w:t>
      </w:r>
      <w:proofErr w:type="spellStart"/>
      <w:r w:rsidRPr="00E66003">
        <w:rPr>
          <w:iCs/>
          <w:color w:val="000000"/>
          <w:sz w:val="28"/>
          <w:szCs w:val="28"/>
          <w:lang w:val="en-US"/>
        </w:rPr>
        <w:t>biznes</w:t>
      </w:r>
      <w:proofErr w:type="spellEnd"/>
      <w:r w:rsidRPr="00E66003">
        <w:rPr>
          <w:iCs/>
          <w:color w:val="000000"/>
          <w:sz w:val="28"/>
          <w:szCs w:val="28"/>
          <w:lang w:val="en-US"/>
        </w:rPr>
        <w:t>. V-</w:t>
      </w:r>
      <w:proofErr w:type="spellStart"/>
      <w:r w:rsidRPr="00E66003">
        <w:rPr>
          <w:iCs/>
          <w:color w:val="000000"/>
          <w:sz w:val="28"/>
          <w:szCs w:val="28"/>
          <w:lang w:val="en-US"/>
        </w:rPr>
        <w:t>pjatyh</w:t>
      </w:r>
      <w:proofErr w:type="spellEnd"/>
      <w:r w:rsidRPr="00E66003">
        <w:rPr>
          <w:iCs/>
          <w:color w:val="000000"/>
          <w:sz w:val="28"/>
          <w:szCs w:val="28"/>
          <w:lang w:val="en-US"/>
        </w:rPr>
        <w:t xml:space="preserve">, </w:t>
      </w:r>
      <w:proofErr w:type="spellStart"/>
      <w:r w:rsidRPr="00E66003">
        <w:rPr>
          <w:iCs/>
          <w:color w:val="000000"/>
          <w:sz w:val="28"/>
          <w:szCs w:val="28"/>
          <w:lang w:val="en-US"/>
        </w:rPr>
        <w:t>ukreplenie</w:t>
      </w:r>
      <w:proofErr w:type="spellEnd"/>
      <w:r w:rsidRPr="00E66003">
        <w:rPr>
          <w:iCs/>
          <w:color w:val="000000"/>
          <w:sz w:val="28"/>
          <w:szCs w:val="28"/>
          <w:lang w:val="en-US"/>
        </w:rPr>
        <w:t xml:space="preserve"> </w:t>
      </w:r>
      <w:proofErr w:type="spellStart"/>
      <w:r w:rsidRPr="00E66003">
        <w:rPr>
          <w:iCs/>
          <w:color w:val="000000"/>
          <w:sz w:val="28"/>
          <w:szCs w:val="28"/>
          <w:lang w:val="en-US"/>
        </w:rPr>
        <w:t>edinstva</w:t>
      </w:r>
      <w:proofErr w:type="spellEnd"/>
      <w:r w:rsidRPr="00E66003">
        <w:rPr>
          <w:iCs/>
          <w:color w:val="000000"/>
          <w:sz w:val="28"/>
          <w:szCs w:val="28"/>
          <w:lang w:val="en-US"/>
        </w:rPr>
        <w:t xml:space="preserve"> </w:t>
      </w:r>
      <w:proofErr w:type="spellStart"/>
      <w:r w:rsidRPr="00E66003">
        <w:rPr>
          <w:iCs/>
          <w:color w:val="000000"/>
          <w:sz w:val="28"/>
          <w:szCs w:val="28"/>
          <w:lang w:val="en-US"/>
        </w:rPr>
        <w:t>nacii</w:t>
      </w:r>
      <w:proofErr w:type="spellEnd"/>
      <w:r w:rsidRPr="00E66003">
        <w:rPr>
          <w:iCs/>
          <w:color w:val="000000"/>
          <w:sz w:val="28"/>
          <w:szCs w:val="28"/>
          <w:lang w:val="en-US"/>
        </w:rPr>
        <w:t xml:space="preserve"> </w:t>
      </w:r>
      <w:proofErr w:type="spellStart"/>
      <w:r w:rsidRPr="00E66003">
        <w:rPr>
          <w:iCs/>
          <w:color w:val="000000"/>
          <w:sz w:val="28"/>
          <w:szCs w:val="28"/>
          <w:lang w:val="en-US"/>
        </w:rPr>
        <w:t>na</w:t>
      </w:r>
      <w:proofErr w:type="spellEnd"/>
      <w:r w:rsidRPr="00E66003">
        <w:rPr>
          <w:iCs/>
          <w:color w:val="000000"/>
          <w:sz w:val="28"/>
          <w:szCs w:val="28"/>
          <w:lang w:val="en-US"/>
        </w:rPr>
        <w:t xml:space="preserve"> </w:t>
      </w:r>
      <w:proofErr w:type="spellStart"/>
      <w:r w:rsidRPr="00E66003">
        <w:rPr>
          <w:iCs/>
          <w:color w:val="000000"/>
          <w:sz w:val="28"/>
          <w:szCs w:val="28"/>
          <w:lang w:val="en-US"/>
        </w:rPr>
        <w:t>novom</w:t>
      </w:r>
      <w:proofErr w:type="spellEnd"/>
      <w:r w:rsidRPr="00E66003">
        <w:rPr>
          <w:iCs/>
          <w:color w:val="000000"/>
          <w:sz w:val="28"/>
          <w:szCs w:val="28"/>
          <w:lang w:val="en-US"/>
        </w:rPr>
        <w:t xml:space="preserve"> </w:t>
      </w:r>
      <w:proofErr w:type="spellStart"/>
      <w:r w:rsidRPr="00E66003">
        <w:rPr>
          <w:iCs/>
          <w:color w:val="000000"/>
          <w:sz w:val="28"/>
          <w:szCs w:val="28"/>
          <w:lang w:val="en-US"/>
        </w:rPr>
        <w:t>vitke</w:t>
      </w:r>
      <w:proofErr w:type="spellEnd"/>
      <w:r w:rsidRPr="00E66003">
        <w:rPr>
          <w:iCs/>
          <w:color w:val="000000"/>
          <w:sz w:val="28"/>
          <w:szCs w:val="28"/>
          <w:lang w:val="en-US"/>
        </w:rPr>
        <w:t xml:space="preserve"> </w:t>
      </w:r>
      <w:proofErr w:type="spellStart"/>
      <w:r w:rsidRPr="00E66003">
        <w:rPr>
          <w:iCs/>
          <w:color w:val="000000"/>
          <w:sz w:val="28"/>
          <w:szCs w:val="28"/>
          <w:lang w:val="en-US"/>
        </w:rPr>
        <w:t>istorii</w:t>
      </w:r>
      <w:proofErr w:type="spellEnd"/>
      <w:r w:rsidRPr="00E66003">
        <w:rPr>
          <w:iCs/>
          <w:color w:val="000000"/>
          <w:sz w:val="28"/>
          <w:szCs w:val="28"/>
          <w:lang w:val="en-US"/>
        </w:rPr>
        <w:t xml:space="preserve">. </w:t>
      </w:r>
      <w:proofErr w:type="spellStart"/>
      <w:r w:rsidRPr="00E66003">
        <w:rPr>
          <w:iCs/>
          <w:color w:val="000000"/>
          <w:sz w:val="28"/>
          <w:szCs w:val="28"/>
          <w:lang w:val="en-US"/>
        </w:rPr>
        <w:t>Vsjo</w:t>
      </w:r>
      <w:proofErr w:type="spellEnd"/>
      <w:r w:rsidRPr="00E66003">
        <w:rPr>
          <w:iCs/>
          <w:color w:val="000000"/>
          <w:sz w:val="28"/>
          <w:szCs w:val="28"/>
          <w:lang w:val="en-US"/>
        </w:rPr>
        <w:t xml:space="preserve"> </w:t>
      </w:r>
      <w:proofErr w:type="spellStart"/>
      <w:proofErr w:type="gramStart"/>
      <w:r w:rsidRPr="00E66003">
        <w:rPr>
          <w:iCs/>
          <w:color w:val="000000"/>
          <w:sz w:val="28"/>
          <w:szCs w:val="28"/>
          <w:lang w:val="en-US"/>
        </w:rPr>
        <w:t>jeto</w:t>
      </w:r>
      <w:proofErr w:type="spellEnd"/>
      <w:r w:rsidRPr="00E66003">
        <w:rPr>
          <w:iCs/>
          <w:color w:val="000000"/>
          <w:sz w:val="28"/>
          <w:szCs w:val="28"/>
          <w:lang w:val="en-US"/>
        </w:rPr>
        <w:t xml:space="preserve">  </w:t>
      </w:r>
      <w:proofErr w:type="spellStart"/>
      <w:r w:rsidRPr="00E66003">
        <w:rPr>
          <w:iCs/>
          <w:color w:val="000000"/>
          <w:sz w:val="28"/>
          <w:szCs w:val="28"/>
          <w:lang w:val="en-US"/>
        </w:rPr>
        <w:t>vyzovy</w:t>
      </w:r>
      <w:proofErr w:type="spellEnd"/>
      <w:proofErr w:type="gramEnd"/>
      <w:r w:rsidRPr="00E66003">
        <w:rPr>
          <w:iCs/>
          <w:color w:val="000000"/>
          <w:sz w:val="28"/>
          <w:szCs w:val="28"/>
          <w:lang w:val="en-US"/>
        </w:rPr>
        <w:t xml:space="preserve"> </w:t>
      </w:r>
      <w:proofErr w:type="spellStart"/>
      <w:r w:rsidRPr="00E66003">
        <w:rPr>
          <w:iCs/>
          <w:color w:val="000000"/>
          <w:sz w:val="28"/>
          <w:szCs w:val="28"/>
          <w:lang w:val="en-US"/>
        </w:rPr>
        <w:t>nashej</w:t>
      </w:r>
      <w:proofErr w:type="spellEnd"/>
      <w:r w:rsidRPr="00E66003">
        <w:rPr>
          <w:iCs/>
          <w:color w:val="000000"/>
          <w:sz w:val="28"/>
          <w:szCs w:val="28"/>
          <w:lang w:val="en-US"/>
        </w:rPr>
        <w:t xml:space="preserve"> </w:t>
      </w:r>
      <w:proofErr w:type="spellStart"/>
      <w:r w:rsidRPr="00E66003">
        <w:rPr>
          <w:iCs/>
          <w:color w:val="000000"/>
          <w:sz w:val="28"/>
          <w:szCs w:val="28"/>
          <w:lang w:val="en-US"/>
        </w:rPr>
        <w:t>gosudarstvennosti</w:t>
      </w:r>
      <w:proofErr w:type="spellEnd"/>
      <w:r w:rsidRPr="00E66003">
        <w:rPr>
          <w:iCs/>
          <w:color w:val="000000"/>
          <w:sz w:val="28"/>
          <w:szCs w:val="28"/>
          <w:lang w:val="en-US"/>
        </w:rPr>
        <w:t xml:space="preserve"> v XXI </w:t>
      </w:r>
      <w:proofErr w:type="spellStart"/>
      <w:r w:rsidRPr="00E66003">
        <w:rPr>
          <w:iCs/>
          <w:color w:val="000000"/>
          <w:sz w:val="28"/>
          <w:szCs w:val="28"/>
          <w:lang w:val="en-US"/>
        </w:rPr>
        <w:t>veke</w:t>
      </w:r>
      <w:proofErr w:type="spellEnd"/>
      <w:r w:rsidRPr="00E66003">
        <w:rPr>
          <w:iCs/>
          <w:color w:val="000000"/>
          <w:sz w:val="28"/>
          <w:szCs w:val="28"/>
          <w:lang w:val="en-US"/>
        </w:rPr>
        <w:t>.”</w:t>
      </w:r>
      <w:r w:rsidR="00C31662" w:rsidRPr="00E66003">
        <w:rPr>
          <w:iCs/>
          <w:color w:val="000000"/>
          <w:sz w:val="28"/>
          <w:szCs w:val="28"/>
          <w:lang w:val="en-US"/>
        </w:rPr>
        <w:t xml:space="preserve"> </w:t>
      </w:r>
      <w:r w:rsidR="004204AA" w:rsidRPr="00E66003">
        <w:rPr>
          <w:color w:val="000000"/>
          <w:sz w:val="28"/>
          <w:szCs w:val="28"/>
          <w:lang w:val="en-US"/>
        </w:rPr>
        <w:t>(quoted from N. Nazarbayev’s Inaugural Address, 2015)</w:t>
      </w:r>
      <w:r w:rsidR="00C31662" w:rsidRPr="00E66003">
        <w:rPr>
          <w:color w:val="000000"/>
          <w:sz w:val="28"/>
          <w:szCs w:val="28"/>
          <w:lang w:val="en-US"/>
        </w:rPr>
        <w:t>.</w:t>
      </w:r>
    </w:p>
    <w:p w14:paraId="2B471D1B" w14:textId="1A443B4F" w:rsidR="006564EC" w:rsidRPr="00E66003" w:rsidRDefault="00A474A8" w:rsidP="00B759A0">
      <w:pPr>
        <w:widowControl w:val="0"/>
        <w:ind w:left="567" w:right="560" w:firstLine="567"/>
        <w:jc w:val="both"/>
        <w:rPr>
          <w:iCs/>
          <w:color w:val="000000"/>
          <w:sz w:val="28"/>
          <w:szCs w:val="28"/>
          <w:lang w:val="en-US"/>
        </w:rPr>
      </w:pPr>
      <w:r w:rsidRPr="00E66003">
        <w:rPr>
          <w:iCs/>
          <w:color w:val="000000"/>
          <w:sz w:val="28"/>
          <w:szCs w:val="28"/>
          <w:lang w:val="en-US"/>
        </w:rPr>
        <w:t>“</w:t>
      </w:r>
      <w:r w:rsidR="006564EC" w:rsidRPr="00E66003">
        <w:rPr>
          <w:iCs/>
          <w:color w:val="000000"/>
          <w:sz w:val="28"/>
          <w:szCs w:val="28"/>
          <w:lang w:val="en-US"/>
        </w:rPr>
        <w:t>Firstly, we need to increase the share of the middle class as the support of our stability, develop business and help the country become a state with a predominantly middle-income population. Secondly, we are a huge country. Therefore, we need to develop a Single Internal Market and balanced development of all regions. Thirdly, the fight against corruption is one of the main priorities of our work. Fourthly, the creation of new jobs, for this purpose an industrial program is being implemented, business is developing. Fifthly, strengthening the unity of the nation at a new turn of history. All these are challenges to our statehood in the 21st century</w:t>
      </w:r>
      <w:r w:rsidRPr="00E66003">
        <w:rPr>
          <w:iCs/>
          <w:color w:val="000000"/>
          <w:sz w:val="28"/>
          <w:szCs w:val="28"/>
          <w:lang w:val="en-US"/>
        </w:rPr>
        <w:t xml:space="preserve">” </w:t>
      </w:r>
    </w:p>
    <w:p w14:paraId="62344F07" w14:textId="77777777" w:rsidR="006564EC" w:rsidRPr="00E66003" w:rsidRDefault="006564EC" w:rsidP="00B759A0">
      <w:pPr>
        <w:widowControl w:val="0"/>
        <w:ind w:left="567" w:right="560" w:firstLine="567"/>
        <w:jc w:val="both"/>
        <w:rPr>
          <w:iCs/>
          <w:color w:val="000000"/>
          <w:sz w:val="28"/>
          <w:szCs w:val="28"/>
          <w:lang w:val="en-US"/>
        </w:rPr>
      </w:pPr>
    </w:p>
    <w:p w14:paraId="0BC8ACF1" w14:textId="5CDC26B3" w:rsidR="006564EC" w:rsidRPr="00E66003" w:rsidRDefault="006564EC" w:rsidP="00B759A0">
      <w:pPr>
        <w:widowControl w:val="0"/>
        <w:ind w:right="-7" w:firstLine="567"/>
        <w:jc w:val="both"/>
        <w:rPr>
          <w:color w:val="000000"/>
          <w:sz w:val="28"/>
          <w:szCs w:val="28"/>
          <w:lang w:val="en-US"/>
        </w:rPr>
      </w:pPr>
      <w:r w:rsidRPr="00E66003">
        <w:rPr>
          <w:color w:val="000000"/>
          <w:sz w:val="28"/>
          <w:szCs w:val="28"/>
          <w:lang w:val="en-US"/>
        </w:rPr>
        <w:t xml:space="preserve">In his first </w:t>
      </w:r>
      <w:r w:rsidR="00AB63DA" w:rsidRPr="00E66003">
        <w:rPr>
          <w:color w:val="000000"/>
          <w:sz w:val="28"/>
          <w:szCs w:val="28"/>
          <w:lang w:val="en-US"/>
        </w:rPr>
        <w:t>Inaugural Address</w:t>
      </w:r>
      <w:r w:rsidRPr="00E66003">
        <w:rPr>
          <w:color w:val="000000"/>
          <w:sz w:val="28"/>
          <w:szCs w:val="28"/>
          <w:lang w:val="en-US"/>
        </w:rPr>
        <w:t xml:space="preserve">, President Tokayev demonstrated his support for the strategic plans of his predecessor and outlined similar, or even identical, points shared in the extract above: </w:t>
      </w:r>
    </w:p>
    <w:p w14:paraId="2C9F5485" w14:textId="77777777" w:rsidR="006564EC" w:rsidRPr="00E66003" w:rsidRDefault="006564EC" w:rsidP="00B759A0">
      <w:pPr>
        <w:widowControl w:val="0"/>
        <w:ind w:right="-7" w:firstLine="567"/>
        <w:jc w:val="both"/>
        <w:rPr>
          <w:color w:val="000000"/>
          <w:sz w:val="28"/>
          <w:szCs w:val="28"/>
          <w:lang w:val="en-US"/>
        </w:rPr>
      </w:pPr>
    </w:p>
    <w:p w14:paraId="777A4A47" w14:textId="77777777" w:rsidR="006564EC" w:rsidRPr="00E66003" w:rsidRDefault="006564EC" w:rsidP="00B759A0">
      <w:pPr>
        <w:widowControl w:val="0"/>
        <w:ind w:left="567" w:right="560" w:firstLine="567"/>
        <w:jc w:val="both"/>
        <w:rPr>
          <w:iCs/>
          <w:color w:val="000000"/>
          <w:sz w:val="28"/>
          <w:szCs w:val="28"/>
          <w:lang w:val="en-US"/>
        </w:rPr>
      </w:pPr>
      <w:r w:rsidRPr="00E66003">
        <w:rPr>
          <w:iCs/>
          <w:color w:val="000000"/>
          <w:sz w:val="28"/>
          <w:szCs w:val="28"/>
          <w:lang w:val="en-US"/>
        </w:rPr>
        <w:t>“</w:t>
      </w:r>
      <w:proofErr w:type="spellStart"/>
      <w:r w:rsidRPr="00E66003">
        <w:rPr>
          <w:iCs/>
          <w:color w:val="000000"/>
          <w:sz w:val="28"/>
          <w:szCs w:val="28"/>
          <w:lang w:val="en-US"/>
        </w:rPr>
        <w:t>Prezhde</w:t>
      </w:r>
      <w:proofErr w:type="spellEnd"/>
      <w:r w:rsidRPr="00E66003">
        <w:rPr>
          <w:iCs/>
          <w:color w:val="000000"/>
          <w:sz w:val="28"/>
          <w:szCs w:val="28"/>
          <w:lang w:val="en-US"/>
        </w:rPr>
        <w:t xml:space="preserve"> </w:t>
      </w:r>
      <w:proofErr w:type="spellStart"/>
      <w:r w:rsidRPr="00E66003">
        <w:rPr>
          <w:iCs/>
          <w:color w:val="000000"/>
          <w:sz w:val="28"/>
          <w:szCs w:val="28"/>
          <w:lang w:val="en-US"/>
        </w:rPr>
        <w:t>vsego</w:t>
      </w:r>
      <w:proofErr w:type="spellEnd"/>
      <w:r w:rsidRPr="00E66003">
        <w:rPr>
          <w:iCs/>
          <w:color w:val="000000"/>
          <w:sz w:val="28"/>
          <w:szCs w:val="28"/>
          <w:lang w:val="en-US"/>
        </w:rPr>
        <w:t xml:space="preserve">, ja </w:t>
      </w:r>
      <w:proofErr w:type="spellStart"/>
      <w:r w:rsidRPr="00E66003">
        <w:rPr>
          <w:iCs/>
          <w:color w:val="000000"/>
          <w:sz w:val="28"/>
          <w:szCs w:val="28"/>
          <w:lang w:val="en-US"/>
        </w:rPr>
        <w:t>budu</w:t>
      </w:r>
      <w:proofErr w:type="spellEnd"/>
      <w:r w:rsidRPr="00E66003">
        <w:rPr>
          <w:iCs/>
          <w:color w:val="000000"/>
          <w:sz w:val="28"/>
          <w:szCs w:val="28"/>
          <w:lang w:val="en-US"/>
        </w:rPr>
        <w:t xml:space="preserve"> </w:t>
      </w:r>
      <w:proofErr w:type="spellStart"/>
      <w:r w:rsidRPr="00E66003">
        <w:rPr>
          <w:iCs/>
          <w:color w:val="000000"/>
          <w:sz w:val="28"/>
          <w:szCs w:val="28"/>
          <w:lang w:val="en-US"/>
        </w:rPr>
        <w:t>rabotat</w:t>
      </w:r>
      <w:proofErr w:type="spellEnd"/>
      <w:r w:rsidRPr="00E66003">
        <w:rPr>
          <w:iCs/>
          <w:color w:val="000000"/>
          <w:sz w:val="28"/>
          <w:szCs w:val="28"/>
          <w:lang w:val="en-US"/>
        </w:rPr>
        <w:t xml:space="preserve">' </w:t>
      </w:r>
      <w:proofErr w:type="spellStart"/>
      <w:r w:rsidRPr="00E66003">
        <w:rPr>
          <w:iCs/>
          <w:color w:val="000000"/>
          <w:sz w:val="28"/>
          <w:szCs w:val="28"/>
          <w:lang w:val="en-US"/>
        </w:rPr>
        <w:t>nad</w:t>
      </w:r>
      <w:proofErr w:type="spellEnd"/>
      <w:r w:rsidRPr="00E66003">
        <w:rPr>
          <w:iCs/>
          <w:color w:val="000000"/>
          <w:sz w:val="28"/>
          <w:szCs w:val="28"/>
          <w:lang w:val="en-US"/>
        </w:rPr>
        <w:t xml:space="preserve"> </w:t>
      </w:r>
      <w:proofErr w:type="spellStart"/>
      <w:r w:rsidRPr="00E66003">
        <w:rPr>
          <w:iCs/>
          <w:color w:val="000000"/>
          <w:sz w:val="28"/>
          <w:szCs w:val="28"/>
          <w:lang w:val="en-US"/>
        </w:rPr>
        <w:t>realizaciej</w:t>
      </w:r>
      <w:proofErr w:type="spellEnd"/>
      <w:r w:rsidRPr="00E66003">
        <w:rPr>
          <w:iCs/>
          <w:color w:val="000000"/>
          <w:sz w:val="28"/>
          <w:szCs w:val="28"/>
          <w:lang w:val="en-US"/>
        </w:rPr>
        <w:t xml:space="preserve"> </w:t>
      </w:r>
      <w:proofErr w:type="spellStart"/>
      <w:r w:rsidRPr="00E66003">
        <w:rPr>
          <w:iCs/>
          <w:color w:val="000000"/>
          <w:sz w:val="28"/>
          <w:szCs w:val="28"/>
          <w:lang w:val="en-US"/>
        </w:rPr>
        <w:t>Tret'ej</w:t>
      </w:r>
      <w:proofErr w:type="spellEnd"/>
      <w:r w:rsidRPr="00E66003">
        <w:rPr>
          <w:iCs/>
          <w:color w:val="000000"/>
          <w:sz w:val="28"/>
          <w:szCs w:val="28"/>
          <w:lang w:val="en-US"/>
        </w:rPr>
        <w:t xml:space="preserve"> </w:t>
      </w:r>
      <w:proofErr w:type="spellStart"/>
      <w:r w:rsidRPr="00E66003">
        <w:rPr>
          <w:iCs/>
          <w:color w:val="000000"/>
          <w:sz w:val="28"/>
          <w:szCs w:val="28"/>
          <w:lang w:val="en-US"/>
        </w:rPr>
        <w:t>modernizacii</w:t>
      </w:r>
      <w:proofErr w:type="spellEnd"/>
      <w:r w:rsidRPr="00E66003">
        <w:rPr>
          <w:iCs/>
          <w:color w:val="000000"/>
          <w:sz w:val="28"/>
          <w:szCs w:val="28"/>
          <w:lang w:val="en-US"/>
        </w:rPr>
        <w:t xml:space="preserve"> </w:t>
      </w:r>
      <w:proofErr w:type="spellStart"/>
      <w:r w:rsidRPr="00E66003">
        <w:rPr>
          <w:iCs/>
          <w:color w:val="000000"/>
          <w:sz w:val="28"/>
          <w:szCs w:val="28"/>
          <w:lang w:val="en-US"/>
        </w:rPr>
        <w:t>Kazahstana</w:t>
      </w:r>
      <w:proofErr w:type="spellEnd"/>
      <w:r w:rsidRPr="00E66003">
        <w:rPr>
          <w:iCs/>
          <w:color w:val="000000"/>
          <w:sz w:val="28"/>
          <w:szCs w:val="28"/>
          <w:lang w:val="en-US"/>
        </w:rPr>
        <w:t xml:space="preserve">, </w:t>
      </w:r>
      <w:proofErr w:type="spellStart"/>
      <w:r w:rsidRPr="00E66003">
        <w:rPr>
          <w:iCs/>
          <w:color w:val="000000"/>
          <w:sz w:val="28"/>
          <w:szCs w:val="28"/>
          <w:lang w:val="en-US"/>
        </w:rPr>
        <w:t>pretvoreniem</w:t>
      </w:r>
      <w:proofErr w:type="spellEnd"/>
      <w:r w:rsidRPr="00E66003">
        <w:rPr>
          <w:iCs/>
          <w:color w:val="000000"/>
          <w:sz w:val="28"/>
          <w:szCs w:val="28"/>
          <w:lang w:val="en-US"/>
        </w:rPr>
        <w:t xml:space="preserve"> v </w:t>
      </w:r>
      <w:proofErr w:type="spellStart"/>
      <w:r w:rsidRPr="00E66003">
        <w:rPr>
          <w:iCs/>
          <w:color w:val="000000"/>
          <w:sz w:val="28"/>
          <w:szCs w:val="28"/>
          <w:lang w:val="en-US"/>
        </w:rPr>
        <w:t>zhizn</w:t>
      </w:r>
      <w:proofErr w:type="spellEnd"/>
      <w:r w:rsidRPr="00E66003">
        <w:rPr>
          <w:iCs/>
          <w:color w:val="000000"/>
          <w:sz w:val="28"/>
          <w:szCs w:val="28"/>
          <w:lang w:val="en-US"/>
        </w:rPr>
        <w:t xml:space="preserve">' </w:t>
      </w:r>
      <w:proofErr w:type="spellStart"/>
      <w:r w:rsidRPr="00E66003">
        <w:rPr>
          <w:iCs/>
          <w:color w:val="000000"/>
          <w:sz w:val="28"/>
          <w:szCs w:val="28"/>
          <w:lang w:val="en-US"/>
        </w:rPr>
        <w:t>Pjati</w:t>
      </w:r>
      <w:proofErr w:type="spellEnd"/>
      <w:r w:rsidRPr="00E66003">
        <w:rPr>
          <w:iCs/>
          <w:color w:val="000000"/>
          <w:sz w:val="28"/>
          <w:szCs w:val="28"/>
          <w:lang w:val="en-US"/>
        </w:rPr>
        <w:t xml:space="preserve"> </w:t>
      </w:r>
      <w:proofErr w:type="spellStart"/>
      <w:r w:rsidRPr="00E66003">
        <w:rPr>
          <w:iCs/>
          <w:color w:val="000000"/>
          <w:sz w:val="28"/>
          <w:szCs w:val="28"/>
          <w:lang w:val="en-US"/>
        </w:rPr>
        <w:t>institucional'nyh</w:t>
      </w:r>
      <w:proofErr w:type="spellEnd"/>
      <w:r w:rsidRPr="00E66003">
        <w:rPr>
          <w:iCs/>
          <w:color w:val="000000"/>
          <w:sz w:val="28"/>
          <w:szCs w:val="28"/>
          <w:lang w:val="en-US"/>
        </w:rPr>
        <w:t xml:space="preserve"> reform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drugih</w:t>
      </w:r>
      <w:proofErr w:type="spellEnd"/>
      <w:r w:rsidRPr="00E66003">
        <w:rPr>
          <w:iCs/>
          <w:color w:val="000000"/>
          <w:sz w:val="28"/>
          <w:szCs w:val="28"/>
          <w:lang w:val="en-US"/>
        </w:rPr>
        <w:t xml:space="preserve"> </w:t>
      </w:r>
      <w:proofErr w:type="spellStart"/>
      <w:r w:rsidRPr="00E66003">
        <w:rPr>
          <w:iCs/>
          <w:color w:val="000000"/>
          <w:sz w:val="28"/>
          <w:szCs w:val="28"/>
          <w:lang w:val="en-US"/>
        </w:rPr>
        <w:t>vazhnejshih</w:t>
      </w:r>
      <w:proofErr w:type="spellEnd"/>
      <w:r w:rsidRPr="00E66003">
        <w:rPr>
          <w:iCs/>
          <w:color w:val="000000"/>
          <w:sz w:val="28"/>
          <w:szCs w:val="28"/>
          <w:lang w:val="en-US"/>
        </w:rPr>
        <w:t xml:space="preserve"> </w:t>
      </w:r>
      <w:proofErr w:type="spellStart"/>
      <w:r w:rsidRPr="00E66003">
        <w:rPr>
          <w:iCs/>
          <w:color w:val="000000"/>
          <w:sz w:val="28"/>
          <w:szCs w:val="28"/>
          <w:lang w:val="en-US"/>
        </w:rPr>
        <w:t>strategicheskih</w:t>
      </w:r>
      <w:proofErr w:type="spellEnd"/>
      <w:r w:rsidRPr="00E66003">
        <w:rPr>
          <w:iCs/>
          <w:color w:val="000000"/>
          <w:sz w:val="28"/>
          <w:szCs w:val="28"/>
          <w:lang w:val="en-US"/>
        </w:rPr>
        <w:t xml:space="preserve"> </w:t>
      </w:r>
      <w:proofErr w:type="spellStart"/>
      <w:r w:rsidRPr="00E66003">
        <w:rPr>
          <w:iCs/>
          <w:color w:val="000000"/>
          <w:sz w:val="28"/>
          <w:szCs w:val="28"/>
          <w:lang w:val="en-US"/>
        </w:rPr>
        <w:t>dokumentov</w:t>
      </w:r>
      <w:proofErr w:type="spellEnd"/>
      <w:r w:rsidRPr="00E66003">
        <w:rPr>
          <w:iCs/>
          <w:color w:val="000000"/>
          <w:sz w:val="28"/>
          <w:szCs w:val="28"/>
          <w:lang w:val="en-US"/>
        </w:rPr>
        <w:t xml:space="preserve"> </w:t>
      </w:r>
      <w:proofErr w:type="spellStart"/>
      <w:r w:rsidRPr="00E66003">
        <w:rPr>
          <w:iCs/>
          <w:color w:val="000000"/>
          <w:sz w:val="28"/>
          <w:szCs w:val="28"/>
          <w:lang w:val="en-US"/>
        </w:rPr>
        <w:t>nashego</w:t>
      </w:r>
      <w:proofErr w:type="spellEnd"/>
      <w:r w:rsidRPr="00E66003">
        <w:rPr>
          <w:iCs/>
          <w:color w:val="000000"/>
          <w:sz w:val="28"/>
          <w:szCs w:val="28"/>
          <w:lang w:val="en-US"/>
        </w:rPr>
        <w:t xml:space="preserve"> </w:t>
      </w:r>
      <w:proofErr w:type="spellStart"/>
      <w:r w:rsidRPr="00E66003">
        <w:rPr>
          <w:iCs/>
          <w:color w:val="000000"/>
          <w:sz w:val="28"/>
          <w:szCs w:val="28"/>
          <w:lang w:val="en-US"/>
        </w:rPr>
        <w:t>gosudarstva</w:t>
      </w:r>
      <w:proofErr w:type="spellEnd"/>
      <w:r w:rsidRPr="00E66003">
        <w:rPr>
          <w:iCs/>
          <w:color w:val="000000"/>
          <w:sz w:val="28"/>
          <w:szCs w:val="28"/>
          <w:lang w:val="en-US"/>
        </w:rPr>
        <w:t xml:space="preserve">. </w:t>
      </w:r>
      <w:proofErr w:type="spellStart"/>
      <w:r w:rsidRPr="00E66003">
        <w:rPr>
          <w:iCs/>
          <w:color w:val="000000"/>
          <w:sz w:val="28"/>
          <w:szCs w:val="28"/>
          <w:lang w:val="en-US"/>
        </w:rPr>
        <w:t>Drugimi</w:t>
      </w:r>
      <w:proofErr w:type="spellEnd"/>
      <w:r w:rsidRPr="00E66003">
        <w:rPr>
          <w:iCs/>
          <w:color w:val="000000"/>
          <w:sz w:val="28"/>
          <w:szCs w:val="28"/>
          <w:lang w:val="en-US"/>
        </w:rPr>
        <w:t xml:space="preserve"> </w:t>
      </w:r>
      <w:proofErr w:type="spellStart"/>
      <w:r w:rsidRPr="00E66003">
        <w:rPr>
          <w:iCs/>
          <w:color w:val="000000"/>
          <w:sz w:val="28"/>
          <w:szCs w:val="28"/>
          <w:lang w:val="en-US"/>
        </w:rPr>
        <w:t>slovami</w:t>
      </w:r>
      <w:proofErr w:type="spellEnd"/>
      <w:r w:rsidRPr="00E66003">
        <w:rPr>
          <w:iCs/>
          <w:color w:val="000000"/>
          <w:sz w:val="28"/>
          <w:szCs w:val="28"/>
          <w:lang w:val="en-US"/>
        </w:rPr>
        <w:t xml:space="preserve">, ja </w:t>
      </w:r>
      <w:proofErr w:type="spellStart"/>
      <w:r w:rsidRPr="00E66003">
        <w:rPr>
          <w:iCs/>
          <w:color w:val="000000"/>
          <w:sz w:val="28"/>
          <w:szCs w:val="28"/>
          <w:lang w:val="en-US"/>
        </w:rPr>
        <w:t>budu</w:t>
      </w:r>
      <w:proofErr w:type="spellEnd"/>
      <w:r w:rsidRPr="00E66003">
        <w:rPr>
          <w:iCs/>
          <w:color w:val="000000"/>
          <w:sz w:val="28"/>
          <w:szCs w:val="28"/>
          <w:lang w:val="en-US"/>
        </w:rPr>
        <w:t xml:space="preserve"> </w:t>
      </w:r>
      <w:proofErr w:type="spellStart"/>
      <w:r w:rsidRPr="00E66003">
        <w:rPr>
          <w:iCs/>
          <w:color w:val="000000"/>
          <w:sz w:val="28"/>
          <w:szCs w:val="28"/>
          <w:lang w:val="en-US"/>
        </w:rPr>
        <w:t>rabotat</w:t>
      </w:r>
      <w:proofErr w:type="spellEnd"/>
      <w:r w:rsidRPr="00E66003">
        <w:rPr>
          <w:iCs/>
          <w:color w:val="000000"/>
          <w:sz w:val="28"/>
          <w:szCs w:val="28"/>
          <w:lang w:val="en-US"/>
        </w:rPr>
        <w:t xml:space="preserve">' </w:t>
      </w:r>
      <w:proofErr w:type="spellStart"/>
      <w:r w:rsidRPr="00E66003">
        <w:rPr>
          <w:iCs/>
          <w:color w:val="000000"/>
          <w:sz w:val="28"/>
          <w:szCs w:val="28"/>
          <w:lang w:val="en-US"/>
        </w:rPr>
        <w:t>nad</w:t>
      </w:r>
      <w:proofErr w:type="spellEnd"/>
      <w:r w:rsidRPr="00E66003">
        <w:rPr>
          <w:iCs/>
          <w:color w:val="000000"/>
          <w:sz w:val="28"/>
          <w:szCs w:val="28"/>
          <w:lang w:val="en-US"/>
        </w:rPr>
        <w:t xml:space="preserve"> </w:t>
      </w:r>
      <w:proofErr w:type="spellStart"/>
      <w:r w:rsidRPr="00E66003">
        <w:rPr>
          <w:iCs/>
          <w:color w:val="000000"/>
          <w:sz w:val="28"/>
          <w:szCs w:val="28"/>
          <w:lang w:val="en-US"/>
        </w:rPr>
        <w:t>realizaciej</w:t>
      </w:r>
      <w:proofErr w:type="spellEnd"/>
      <w:r w:rsidRPr="00E66003">
        <w:rPr>
          <w:iCs/>
          <w:color w:val="000000"/>
          <w:sz w:val="28"/>
          <w:szCs w:val="28"/>
          <w:lang w:val="en-US"/>
        </w:rPr>
        <w:t xml:space="preserve"> </w:t>
      </w:r>
      <w:proofErr w:type="spellStart"/>
      <w:r w:rsidRPr="00E66003">
        <w:rPr>
          <w:iCs/>
          <w:color w:val="000000"/>
          <w:sz w:val="28"/>
          <w:szCs w:val="28"/>
          <w:lang w:val="en-US"/>
        </w:rPr>
        <w:t>Strategii</w:t>
      </w:r>
      <w:proofErr w:type="spellEnd"/>
      <w:r w:rsidRPr="00E66003">
        <w:rPr>
          <w:iCs/>
          <w:color w:val="000000"/>
          <w:sz w:val="28"/>
          <w:szCs w:val="28"/>
          <w:lang w:val="en-US"/>
        </w:rPr>
        <w:t xml:space="preserve"> </w:t>
      </w:r>
      <w:proofErr w:type="spellStart"/>
      <w:r w:rsidRPr="00E66003">
        <w:rPr>
          <w:iCs/>
          <w:color w:val="000000"/>
          <w:sz w:val="28"/>
          <w:szCs w:val="28"/>
          <w:lang w:val="en-US"/>
        </w:rPr>
        <w:t>Elbasy</w:t>
      </w:r>
      <w:proofErr w:type="spellEnd"/>
      <w:r w:rsidRPr="00E66003">
        <w:rPr>
          <w:iCs/>
          <w:color w:val="000000"/>
          <w:sz w:val="28"/>
          <w:szCs w:val="28"/>
          <w:lang w:val="en-US"/>
        </w:rPr>
        <w:t>.</w:t>
      </w:r>
    </w:p>
    <w:p w14:paraId="440B8917" w14:textId="045B1DD7" w:rsidR="006564EC" w:rsidRPr="00E66003" w:rsidRDefault="006564EC" w:rsidP="00B759A0">
      <w:pPr>
        <w:widowControl w:val="0"/>
        <w:ind w:left="567" w:right="560" w:firstLine="567"/>
        <w:jc w:val="both"/>
        <w:rPr>
          <w:color w:val="000000"/>
          <w:sz w:val="28"/>
          <w:szCs w:val="28"/>
          <w:lang w:val="en-US"/>
        </w:rPr>
      </w:pPr>
      <w:proofErr w:type="spellStart"/>
      <w:r w:rsidRPr="00E66003">
        <w:rPr>
          <w:iCs/>
          <w:color w:val="000000"/>
          <w:sz w:val="28"/>
          <w:szCs w:val="28"/>
          <w:lang w:val="en-US"/>
        </w:rPr>
        <w:t>Chtoby</w:t>
      </w:r>
      <w:proofErr w:type="spellEnd"/>
      <w:r w:rsidRPr="00E66003">
        <w:rPr>
          <w:iCs/>
          <w:color w:val="000000"/>
          <w:sz w:val="28"/>
          <w:szCs w:val="28"/>
          <w:lang w:val="en-US"/>
        </w:rPr>
        <w:t xml:space="preserve"> </w:t>
      </w:r>
      <w:proofErr w:type="spellStart"/>
      <w:r w:rsidRPr="00E66003">
        <w:rPr>
          <w:iCs/>
          <w:color w:val="000000"/>
          <w:sz w:val="28"/>
          <w:szCs w:val="28"/>
          <w:lang w:val="en-US"/>
        </w:rPr>
        <w:t>strana</w:t>
      </w:r>
      <w:proofErr w:type="spellEnd"/>
      <w:r w:rsidRPr="00E66003">
        <w:rPr>
          <w:iCs/>
          <w:color w:val="000000"/>
          <w:sz w:val="28"/>
          <w:szCs w:val="28"/>
          <w:lang w:val="en-US"/>
        </w:rPr>
        <w:t xml:space="preserve"> </w:t>
      </w:r>
      <w:proofErr w:type="spellStart"/>
      <w:r w:rsidRPr="00E66003">
        <w:rPr>
          <w:iCs/>
          <w:color w:val="000000"/>
          <w:sz w:val="28"/>
          <w:szCs w:val="28"/>
          <w:lang w:val="en-US"/>
        </w:rPr>
        <w:t>smogla</w:t>
      </w:r>
      <w:proofErr w:type="spellEnd"/>
      <w:r w:rsidRPr="00E66003">
        <w:rPr>
          <w:iCs/>
          <w:color w:val="000000"/>
          <w:sz w:val="28"/>
          <w:szCs w:val="28"/>
          <w:lang w:val="en-US"/>
        </w:rPr>
        <w:t xml:space="preserve"> </w:t>
      </w:r>
      <w:proofErr w:type="spellStart"/>
      <w:r w:rsidRPr="00E66003">
        <w:rPr>
          <w:iCs/>
          <w:color w:val="000000"/>
          <w:sz w:val="28"/>
          <w:szCs w:val="28"/>
          <w:lang w:val="en-US"/>
        </w:rPr>
        <w:t>vyjti</w:t>
      </w:r>
      <w:proofErr w:type="spellEnd"/>
      <w:r w:rsidRPr="00E66003">
        <w:rPr>
          <w:iCs/>
          <w:color w:val="000000"/>
          <w:sz w:val="28"/>
          <w:szCs w:val="28"/>
          <w:lang w:val="en-US"/>
        </w:rPr>
        <w:t xml:space="preserve"> </w:t>
      </w:r>
      <w:proofErr w:type="spellStart"/>
      <w:r w:rsidRPr="00E66003">
        <w:rPr>
          <w:iCs/>
          <w:color w:val="000000"/>
          <w:sz w:val="28"/>
          <w:szCs w:val="28"/>
          <w:lang w:val="en-US"/>
        </w:rPr>
        <w:t>na</w:t>
      </w:r>
      <w:proofErr w:type="spellEnd"/>
      <w:r w:rsidRPr="00E66003">
        <w:rPr>
          <w:iCs/>
          <w:color w:val="000000"/>
          <w:sz w:val="28"/>
          <w:szCs w:val="28"/>
          <w:lang w:val="en-US"/>
        </w:rPr>
        <w:t xml:space="preserve"> </w:t>
      </w:r>
      <w:proofErr w:type="spellStart"/>
      <w:r w:rsidRPr="00E66003">
        <w:rPr>
          <w:iCs/>
          <w:color w:val="000000"/>
          <w:sz w:val="28"/>
          <w:szCs w:val="28"/>
          <w:lang w:val="en-US"/>
        </w:rPr>
        <w:t>novyj</w:t>
      </w:r>
      <w:proofErr w:type="spellEnd"/>
      <w:r w:rsidRPr="00E66003">
        <w:rPr>
          <w:iCs/>
          <w:color w:val="000000"/>
          <w:sz w:val="28"/>
          <w:szCs w:val="28"/>
          <w:lang w:val="en-US"/>
        </w:rPr>
        <w:t xml:space="preserve"> </w:t>
      </w:r>
      <w:proofErr w:type="spellStart"/>
      <w:r w:rsidRPr="00E66003">
        <w:rPr>
          <w:iCs/>
          <w:color w:val="000000"/>
          <w:sz w:val="28"/>
          <w:szCs w:val="28"/>
          <w:lang w:val="en-US"/>
        </w:rPr>
        <w:t>uroven</w:t>
      </w:r>
      <w:proofErr w:type="spellEnd"/>
      <w:r w:rsidRPr="00E66003">
        <w:rPr>
          <w:iCs/>
          <w:color w:val="000000"/>
          <w:sz w:val="28"/>
          <w:szCs w:val="28"/>
          <w:lang w:val="en-US"/>
        </w:rPr>
        <w:t xml:space="preserve">' </w:t>
      </w:r>
      <w:proofErr w:type="spellStart"/>
      <w:r w:rsidRPr="00E66003">
        <w:rPr>
          <w:iCs/>
          <w:color w:val="000000"/>
          <w:sz w:val="28"/>
          <w:szCs w:val="28"/>
          <w:lang w:val="en-US"/>
        </w:rPr>
        <w:t>ustojchivogo</w:t>
      </w:r>
      <w:proofErr w:type="spellEnd"/>
      <w:r w:rsidRPr="00E66003">
        <w:rPr>
          <w:iCs/>
          <w:color w:val="000000"/>
          <w:sz w:val="28"/>
          <w:szCs w:val="28"/>
          <w:lang w:val="en-US"/>
        </w:rPr>
        <w:t xml:space="preserve"> </w:t>
      </w:r>
      <w:proofErr w:type="spellStart"/>
      <w:r w:rsidRPr="00E66003">
        <w:rPr>
          <w:iCs/>
          <w:color w:val="000000"/>
          <w:sz w:val="28"/>
          <w:szCs w:val="28"/>
          <w:lang w:val="en-US"/>
        </w:rPr>
        <w:t>razvitija</w:t>
      </w:r>
      <w:proofErr w:type="spellEnd"/>
      <w:r w:rsidRPr="00E66003">
        <w:rPr>
          <w:iCs/>
          <w:color w:val="000000"/>
          <w:sz w:val="28"/>
          <w:szCs w:val="28"/>
          <w:lang w:val="en-US"/>
        </w:rPr>
        <w:t xml:space="preserve">, </w:t>
      </w:r>
      <w:proofErr w:type="spellStart"/>
      <w:r w:rsidRPr="00E66003">
        <w:rPr>
          <w:iCs/>
          <w:color w:val="000000"/>
          <w:sz w:val="28"/>
          <w:szCs w:val="28"/>
          <w:lang w:val="en-US"/>
        </w:rPr>
        <w:t>nuzhny</w:t>
      </w:r>
      <w:proofErr w:type="spellEnd"/>
      <w:r w:rsidRPr="00E66003">
        <w:rPr>
          <w:iCs/>
          <w:color w:val="000000"/>
          <w:sz w:val="28"/>
          <w:szCs w:val="28"/>
          <w:lang w:val="en-US"/>
        </w:rPr>
        <w:t xml:space="preserve"> </w:t>
      </w:r>
      <w:proofErr w:type="spellStart"/>
      <w:r w:rsidRPr="00E66003">
        <w:rPr>
          <w:iCs/>
          <w:color w:val="000000"/>
          <w:sz w:val="28"/>
          <w:szCs w:val="28"/>
          <w:lang w:val="en-US"/>
        </w:rPr>
        <w:t>novye</w:t>
      </w:r>
      <w:proofErr w:type="spellEnd"/>
      <w:r w:rsidRPr="00E66003">
        <w:rPr>
          <w:iCs/>
          <w:color w:val="000000"/>
          <w:sz w:val="28"/>
          <w:szCs w:val="28"/>
          <w:lang w:val="en-US"/>
        </w:rPr>
        <w:t xml:space="preserve"> </w:t>
      </w:r>
      <w:proofErr w:type="spellStart"/>
      <w:r w:rsidRPr="00E66003">
        <w:rPr>
          <w:iCs/>
          <w:color w:val="000000"/>
          <w:sz w:val="28"/>
          <w:szCs w:val="28"/>
          <w:lang w:val="en-US"/>
        </w:rPr>
        <w:t>podhody</w:t>
      </w:r>
      <w:proofErr w:type="spellEnd"/>
      <w:r w:rsidRPr="00E66003">
        <w:rPr>
          <w:iCs/>
          <w:color w:val="000000"/>
          <w:sz w:val="28"/>
          <w:szCs w:val="28"/>
          <w:lang w:val="en-US"/>
        </w:rPr>
        <w:t xml:space="preserve">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novye</w:t>
      </w:r>
      <w:proofErr w:type="spellEnd"/>
      <w:r w:rsidRPr="00E66003">
        <w:rPr>
          <w:iCs/>
          <w:color w:val="000000"/>
          <w:sz w:val="28"/>
          <w:szCs w:val="28"/>
          <w:lang w:val="en-US"/>
        </w:rPr>
        <w:t xml:space="preserve"> </w:t>
      </w:r>
      <w:proofErr w:type="spellStart"/>
      <w:r w:rsidRPr="00E66003">
        <w:rPr>
          <w:iCs/>
          <w:color w:val="000000"/>
          <w:sz w:val="28"/>
          <w:szCs w:val="28"/>
          <w:lang w:val="en-US"/>
        </w:rPr>
        <w:t>reshenija</w:t>
      </w:r>
      <w:proofErr w:type="spellEnd"/>
      <w:r w:rsidRPr="00E66003">
        <w:rPr>
          <w:iCs/>
          <w:color w:val="000000"/>
          <w:sz w:val="28"/>
          <w:szCs w:val="28"/>
          <w:lang w:val="en-US"/>
        </w:rPr>
        <w:t>”</w:t>
      </w:r>
      <w:r w:rsidR="004204AA" w:rsidRPr="00E66003">
        <w:rPr>
          <w:iCs/>
          <w:color w:val="000000"/>
          <w:sz w:val="28"/>
          <w:szCs w:val="28"/>
          <w:lang w:val="en-US"/>
        </w:rPr>
        <w:t xml:space="preserve"> </w:t>
      </w:r>
      <w:r w:rsidR="004204AA" w:rsidRPr="00E66003">
        <w:rPr>
          <w:color w:val="000000"/>
          <w:sz w:val="28"/>
          <w:szCs w:val="28"/>
          <w:lang w:val="en-US"/>
        </w:rPr>
        <w:t>(quoted from K. Tokayev’s Inaugural Address, 2019)</w:t>
      </w:r>
      <w:r w:rsidR="00A474A8" w:rsidRPr="00E66003">
        <w:rPr>
          <w:iCs/>
          <w:color w:val="000000"/>
          <w:sz w:val="28"/>
          <w:szCs w:val="28"/>
          <w:lang w:val="en-US"/>
        </w:rPr>
        <w:t>.</w:t>
      </w:r>
    </w:p>
    <w:p w14:paraId="09970330" w14:textId="19FC6549" w:rsidR="006564EC" w:rsidRPr="00E66003" w:rsidRDefault="00A474A8" w:rsidP="00B759A0">
      <w:pPr>
        <w:widowControl w:val="0"/>
        <w:ind w:left="567" w:right="560" w:firstLine="567"/>
        <w:jc w:val="both"/>
        <w:rPr>
          <w:iCs/>
          <w:color w:val="000000"/>
          <w:sz w:val="28"/>
          <w:szCs w:val="28"/>
          <w:lang w:val="en-US"/>
        </w:rPr>
      </w:pPr>
      <w:r w:rsidRPr="00E66003">
        <w:rPr>
          <w:iCs/>
          <w:color w:val="000000"/>
          <w:sz w:val="28"/>
          <w:szCs w:val="28"/>
          <w:lang w:val="en-US"/>
        </w:rPr>
        <w:t>“</w:t>
      </w:r>
      <w:r w:rsidR="006564EC" w:rsidRPr="00E66003">
        <w:rPr>
          <w:iCs/>
          <w:color w:val="000000"/>
          <w:sz w:val="28"/>
          <w:szCs w:val="28"/>
          <w:lang w:val="en-US"/>
        </w:rPr>
        <w:t xml:space="preserve">First of all, I will work on the implementation of the Third Modernization of Kazakhstan, the implementation of the Five Institutional Reforms and other key strategic documents of our state. In other words, I will work on the implementation of the </w:t>
      </w:r>
      <w:proofErr w:type="spellStart"/>
      <w:r w:rsidR="006564EC" w:rsidRPr="00E66003">
        <w:rPr>
          <w:iCs/>
          <w:color w:val="000000"/>
          <w:sz w:val="28"/>
          <w:szCs w:val="28"/>
          <w:lang w:val="en-US"/>
        </w:rPr>
        <w:t>Elbasy</w:t>
      </w:r>
      <w:proofErr w:type="spellEnd"/>
      <w:r w:rsidR="006564EC" w:rsidRPr="00E66003">
        <w:rPr>
          <w:iCs/>
          <w:color w:val="000000"/>
          <w:sz w:val="28"/>
          <w:szCs w:val="28"/>
          <w:lang w:val="en-US"/>
        </w:rPr>
        <w:t xml:space="preserve"> Strategy.</w:t>
      </w:r>
    </w:p>
    <w:p w14:paraId="3F88C12D" w14:textId="5B6F5149" w:rsidR="00A474A8" w:rsidRPr="00E66003" w:rsidRDefault="006564EC" w:rsidP="00B759A0">
      <w:pPr>
        <w:widowControl w:val="0"/>
        <w:ind w:left="567" w:right="560" w:firstLine="567"/>
        <w:jc w:val="both"/>
        <w:rPr>
          <w:color w:val="000000"/>
          <w:sz w:val="28"/>
          <w:szCs w:val="28"/>
          <w:lang w:val="en-US"/>
        </w:rPr>
      </w:pPr>
      <w:r w:rsidRPr="00E66003">
        <w:rPr>
          <w:iCs/>
          <w:color w:val="000000"/>
          <w:sz w:val="28"/>
          <w:szCs w:val="28"/>
          <w:lang w:val="en-US"/>
        </w:rPr>
        <w:t>For the country to reach a new level of sustainable development, new approaches and new solutions are needed</w:t>
      </w:r>
      <w:r w:rsidR="00A474A8" w:rsidRPr="00E66003">
        <w:rPr>
          <w:iCs/>
          <w:color w:val="000000"/>
          <w:sz w:val="28"/>
          <w:szCs w:val="28"/>
          <w:lang w:val="en-US"/>
        </w:rPr>
        <w:t>”</w:t>
      </w:r>
      <w:r w:rsidR="00A474A8" w:rsidRPr="00E66003">
        <w:rPr>
          <w:color w:val="000000"/>
          <w:sz w:val="28"/>
          <w:szCs w:val="28"/>
          <w:lang w:val="en-US"/>
        </w:rPr>
        <w:t xml:space="preserve">. </w:t>
      </w:r>
    </w:p>
    <w:p w14:paraId="26019D94" w14:textId="42292A42" w:rsidR="006564EC" w:rsidRPr="00E66003" w:rsidRDefault="006564EC" w:rsidP="00B759A0">
      <w:pPr>
        <w:widowControl w:val="0"/>
        <w:ind w:left="567" w:right="560" w:firstLine="567"/>
        <w:jc w:val="both"/>
        <w:rPr>
          <w:iCs/>
          <w:color w:val="000000"/>
          <w:sz w:val="28"/>
          <w:szCs w:val="28"/>
          <w:lang w:val="en-US"/>
        </w:rPr>
      </w:pPr>
    </w:p>
    <w:p w14:paraId="5819CE03" w14:textId="710636CA" w:rsidR="00765C67" w:rsidRPr="00E66003" w:rsidRDefault="005D3E33" w:rsidP="00B759A0">
      <w:pPr>
        <w:widowControl w:val="0"/>
        <w:jc w:val="both"/>
        <w:rPr>
          <w:color w:val="000000"/>
          <w:sz w:val="28"/>
          <w:szCs w:val="28"/>
          <w:lang w:val="en-US"/>
        </w:rPr>
      </w:pPr>
      <w:r w:rsidRPr="00E66003">
        <w:rPr>
          <w:color w:val="000000"/>
          <w:sz w:val="28"/>
          <w:szCs w:val="28"/>
          <w:lang w:val="en-US"/>
        </w:rPr>
        <w:t xml:space="preserve">In his 2022 Inaugural Address, President K. Tokayev not only outlined his plans for </w:t>
      </w:r>
      <w:r w:rsidRPr="00E66003">
        <w:rPr>
          <w:color w:val="000000"/>
          <w:sz w:val="28"/>
          <w:szCs w:val="28"/>
          <w:lang w:val="en-US"/>
        </w:rPr>
        <w:lastRenderedPageBreak/>
        <w:t>the inner well-being of the country but also emphasized international relations by articulating the role and plans of Kazakhstan as an independent member of the global political sphere:</w:t>
      </w:r>
    </w:p>
    <w:p w14:paraId="0361E878" w14:textId="77777777" w:rsidR="005D3E33" w:rsidRPr="00E66003" w:rsidRDefault="005D3E33" w:rsidP="00B759A0">
      <w:pPr>
        <w:widowControl w:val="0"/>
        <w:jc w:val="both"/>
        <w:rPr>
          <w:iCs/>
          <w:color w:val="000000"/>
          <w:sz w:val="28"/>
          <w:szCs w:val="28"/>
          <w:lang w:val="en-US"/>
        </w:rPr>
      </w:pPr>
    </w:p>
    <w:p w14:paraId="2FD9F4F0" w14:textId="77777777" w:rsidR="006564EC" w:rsidRPr="00E66003" w:rsidRDefault="006564EC" w:rsidP="00B759A0">
      <w:pPr>
        <w:widowControl w:val="0"/>
        <w:ind w:left="567" w:right="560" w:firstLine="567"/>
        <w:jc w:val="both"/>
        <w:rPr>
          <w:iCs/>
          <w:color w:val="000000"/>
          <w:sz w:val="28"/>
          <w:szCs w:val="28"/>
          <w:lang w:val="en-US"/>
        </w:rPr>
      </w:pPr>
      <w:r w:rsidRPr="00E66003">
        <w:rPr>
          <w:iCs/>
          <w:color w:val="000000"/>
          <w:sz w:val="28"/>
          <w:szCs w:val="28"/>
          <w:lang w:val="en-US"/>
        </w:rPr>
        <w:t xml:space="preserve">“V </w:t>
      </w:r>
      <w:proofErr w:type="spellStart"/>
      <w:r w:rsidRPr="00E66003">
        <w:rPr>
          <w:iCs/>
          <w:color w:val="000000"/>
          <w:sz w:val="28"/>
          <w:szCs w:val="28"/>
          <w:lang w:val="en-US"/>
        </w:rPr>
        <w:t>svoem</w:t>
      </w:r>
      <w:proofErr w:type="spellEnd"/>
      <w:r w:rsidRPr="00E66003">
        <w:rPr>
          <w:iCs/>
          <w:color w:val="000000"/>
          <w:sz w:val="28"/>
          <w:szCs w:val="28"/>
          <w:lang w:val="en-US"/>
        </w:rPr>
        <w:t xml:space="preserve"> </w:t>
      </w:r>
      <w:proofErr w:type="spellStart"/>
      <w:r w:rsidRPr="00E66003">
        <w:rPr>
          <w:iCs/>
          <w:color w:val="000000"/>
          <w:sz w:val="28"/>
          <w:szCs w:val="28"/>
          <w:lang w:val="en-US"/>
        </w:rPr>
        <w:t>razvitii</w:t>
      </w:r>
      <w:proofErr w:type="spellEnd"/>
      <w:r w:rsidRPr="00E66003">
        <w:rPr>
          <w:iCs/>
          <w:color w:val="000000"/>
          <w:sz w:val="28"/>
          <w:szCs w:val="28"/>
          <w:lang w:val="en-US"/>
        </w:rPr>
        <w:t xml:space="preserve"> </w:t>
      </w:r>
      <w:proofErr w:type="spellStart"/>
      <w:r w:rsidRPr="00E66003">
        <w:rPr>
          <w:iCs/>
          <w:color w:val="000000"/>
          <w:sz w:val="28"/>
          <w:szCs w:val="28"/>
          <w:lang w:val="en-US"/>
        </w:rPr>
        <w:t>nasha</w:t>
      </w:r>
      <w:proofErr w:type="spellEnd"/>
      <w:r w:rsidRPr="00E66003">
        <w:rPr>
          <w:iCs/>
          <w:color w:val="000000"/>
          <w:sz w:val="28"/>
          <w:szCs w:val="28"/>
          <w:lang w:val="en-US"/>
        </w:rPr>
        <w:t xml:space="preserve"> </w:t>
      </w:r>
      <w:proofErr w:type="spellStart"/>
      <w:r w:rsidRPr="00E66003">
        <w:rPr>
          <w:iCs/>
          <w:color w:val="000000"/>
          <w:sz w:val="28"/>
          <w:szCs w:val="28"/>
          <w:lang w:val="en-US"/>
        </w:rPr>
        <w:t>strana</w:t>
      </w:r>
      <w:proofErr w:type="spellEnd"/>
      <w:r w:rsidRPr="00E66003">
        <w:rPr>
          <w:iCs/>
          <w:color w:val="000000"/>
          <w:sz w:val="28"/>
          <w:szCs w:val="28"/>
          <w:lang w:val="en-US"/>
        </w:rPr>
        <w:t xml:space="preserve"> </w:t>
      </w:r>
      <w:proofErr w:type="spellStart"/>
      <w:r w:rsidRPr="00E66003">
        <w:rPr>
          <w:iCs/>
          <w:color w:val="000000"/>
          <w:sz w:val="28"/>
          <w:szCs w:val="28"/>
          <w:lang w:val="en-US"/>
        </w:rPr>
        <w:t>budet</w:t>
      </w:r>
      <w:proofErr w:type="spellEnd"/>
      <w:r w:rsidRPr="00E66003">
        <w:rPr>
          <w:iCs/>
          <w:color w:val="000000"/>
          <w:sz w:val="28"/>
          <w:szCs w:val="28"/>
          <w:lang w:val="en-US"/>
        </w:rPr>
        <w:t xml:space="preserve"> v </w:t>
      </w:r>
      <w:proofErr w:type="spellStart"/>
      <w:r w:rsidRPr="00E66003">
        <w:rPr>
          <w:iCs/>
          <w:color w:val="000000"/>
          <w:sz w:val="28"/>
          <w:szCs w:val="28"/>
          <w:lang w:val="en-US"/>
        </w:rPr>
        <w:t>osnovnom</w:t>
      </w:r>
      <w:proofErr w:type="spellEnd"/>
      <w:r w:rsidRPr="00E66003">
        <w:rPr>
          <w:iCs/>
          <w:color w:val="000000"/>
          <w:sz w:val="28"/>
          <w:szCs w:val="28"/>
          <w:lang w:val="en-US"/>
        </w:rPr>
        <w:t xml:space="preserve"> </w:t>
      </w:r>
      <w:proofErr w:type="spellStart"/>
      <w:r w:rsidRPr="00E66003">
        <w:rPr>
          <w:iCs/>
          <w:color w:val="000000"/>
          <w:sz w:val="28"/>
          <w:szCs w:val="28"/>
          <w:lang w:val="en-US"/>
        </w:rPr>
        <w:t>rasschityvat</w:t>
      </w:r>
      <w:proofErr w:type="spellEnd"/>
      <w:r w:rsidRPr="00E66003">
        <w:rPr>
          <w:iCs/>
          <w:color w:val="000000"/>
          <w:sz w:val="28"/>
          <w:szCs w:val="28"/>
          <w:lang w:val="en-US"/>
        </w:rPr>
        <w:t xml:space="preserve">' </w:t>
      </w:r>
      <w:proofErr w:type="spellStart"/>
      <w:r w:rsidRPr="00E66003">
        <w:rPr>
          <w:iCs/>
          <w:color w:val="000000"/>
          <w:sz w:val="28"/>
          <w:szCs w:val="28"/>
          <w:lang w:val="en-US"/>
        </w:rPr>
        <w:t>na</w:t>
      </w:r>
      <w:proofErr w:type="spellEnd"/>
      <w:r w:rsidRPr="00E66003">
        <w:rPr>
          <w:iCs/>
          <w:color w:val="000000"/>
          <w:sz w:val="28"/>
          <w:szCs w:val="28"/>
          <w:lang w:val="en-US"/>
        </w:rPr>
        <w:t xml:space="preserve"> </w:t>
      </w:r>
      <w:proofErr w:type="spellStart"/>
      <w:r w:rsidRPr="00E66003">
        <w:rPr>
          <w:iCs/>
          <w:color w:val="000000"/>
          <w:sz w:val="28"/>
          <w:szCs w:val="28"/>
          <w:lang w:val="en-US"/>
        </w:rPr>
        <w:t>sobstvennye</w:t>
      </w:r>
      <w:proofErr w:type="spellEnd"/>
      <w:r w:rsidRPr="00E66003">
        <w:rPr>
          <w:iCs/>
          <w:color w:val="000000"/>
          <w:sz w:val="28"/>
          <w:szCs w:val="28"/>
          <w:lang w:val="en-US"/>
        </w:rPr>
        <w:t xml:space="preserve"> </w:t>
      </w:r>
      <w:proofErr w:type="spellStart"/>
      <w:r w:rsidRPr="00E66003">
        <w:rPr>
          <w:iCs/>
          <w:color w:val="000000"/>
          <w:sz w:val="28"/>
          <w:szCs w:val="28"/>
          <w:lang w:val="en-US"/>
        </w:rPr>
        <w:t>sily</w:t>
      </w:r>
      <w:proofErr w:type="spellEnd"/>
      <w:r w:rsidRPr="00E66003">
        <w:rPr>
          <w:iCs/>
          <w:color w:val="000000"/>
          <w:sz w:val="28"/>
          <w:szCs w:val="28"/>
          <w:lang w:val="en-US"/>
        </w:rPr>
        <w:t xml:space="preserve">, no v to </w:t>
      </w:r>
      <w:proofErr w:type="spellStart"/>
      <w:r w:rsidRPr="00E66003">
        <w:rPr>
          <w:iCs/>
          <w:color w:val="000000"/>
          <w:sz w:val="28"/>
          <w:szCs w:val="28"/>
          <w:lang w:val="en-US"/>
        </w:rPr>
        <w:t>zhe</w:t>
      </w:r>
      <w:proofErr w:type="spellEnd"/>
      <w:r w:rsidRPr="00E66003">
        <w:rPr>
          <w:iCs/>
          <w:color w:val="000000"/>
          <w:sz w:val="28"/>
          <w:szCs w:val="28"/>
          <w:lang w:val="en-US"/>
        </w:rPr>
        <w:t xml:space="preserve"> </w:t>
      </w:r>
      <w:proofErr w:type="spellStart"/>
      <w:r w:rsidRPr="00E66003">
        <w:rPr>
          <w:iCs/>
          <w:color w:val="000000"/>
          <w:sz w:val="28"/>
          <w:szCs w:val="28"/>
          <w:lang w:val="en-US"/>
        </w:rPr>
        <w:t>vremja</w:t>
      </w:r>
      <w:proofErr w:type="spellEnd"/>
      <w:r w:rsidRPr="00E66003">
        <w:rPr>
          <w:iCs/>
          <w:color w:val="000000"/>
          <w:sz w:val="28"/>
          <w:szCs w:val="28"/>
          <w:lang w:val="en-US"/>
        </w:rPr>
        <w:t xml:space="preserve"> </w:t>
      </w:r>
      <w:proofErr w:type="spellStart"/>
      <w:r w:rsidRPr="00E66003">
        <w:rPr>
          <w:iCs/>
          <w:color w:val="000000"/>
          <w:sz w:val="28"/>
          <w:szCs w:val="28"/>
          <w:lang w:val="en-US"/>
        </w:rPr>
        <w:t>aktivno</w:t>
      </w:r>
      <w:proofErr w:type="spellEnd"/>
      <w:r w:rsidRPr="00E66003">
        <w:rPr>
          <w:iCs/>
          <w:color w:val="000000"/>
          <w:sz w:val="28"/>
          <w:szCs w:val="28"/>
          <w:lang w:val="en-US"/>
        </w:rPr>
        <w:t xml:space="preserve"> </w:t>
      </w:r>
      <w:proofErr w:type="spellStart"/>
      <w:r w:rsidRPr="00E66003">
        <w:rPr>
          <w:iCs/>
          <w:color w:val="000000"/>
          <w:sz w:val="28"/>
          <w:szCs w:val="28"/>
          <w:lang w:val="en-US"/>
        </w:rPr>
        <w:t>razvivat</w:t>
      </w:r>
      <w:proofErr w:type="spellEnd"/>
      <w:r w:rsidRPr="00E66003">
        <w:rPr>
          <w:iCs/>
          <w:color w:val="000000"/>
          <w:sz w:val="28"/>
          <w:szCs w:val="28"/>
          <w:lang w:val="en-US"/>
        </w:rPr>
        <w:t xml:space="preserve">' </w:t>
      </w:r>
      <w:proofErr w:type="spellStart"/>
      <w:r w:rsidRPr="00E66003">
        <w:rPr>
          <w:iCs/>
          <w:color w:val="000000"/>
          <w:sz w:val="28"/>
          <w:szCs w:val="28"/>
          <w:lang w:val="en-US"/>
        </w:rPr>
        <w:t>mezhdunarodnoe</w:t>
      </w:r>
      <w:proofErr w:type="spellEnd"/>
      <w:r w:rsidRPr="00E66003">
        <w:rPr>
          <w:iCs/>
          <w:color w:val="000000"/>
          <w:sz w:val="28"/>
          <w:szCs w:val="28"/>
          <w:lang w:val="en-US"/>
        </w:rPr>
        <w:t xml:space="preserve"> </w:t>
      </w:r>
      <w:proofErr w:type="spellStart"/>
      <w:r w:rsidRPr="00E66003">
        <w:rPr>
          <w:iCs/>
          <w:color w:val="000000"/>
          <w:sz w:val="28"/>
          <w:szCs w:val="28"/>
          <w:lang w:val="en-US"/>
        </w:rPr>
        <w:t>sotrudnichestvo</w:t>
      </w:r>
      <w:proofErr w:type="spellEnd"/>
      <w:r w:rsidRPr="00E66003">
        <w:rPr>
          <w:iCs/>
          <w:color w:val="000000"/>
          <w:sz w:val="28"/>
          <w:szCs w:val="28"/>
          <w:lang w:val="en-US"/>
        </w:rPr>
        <w:t xml:space="preserve"> v </w:t>
      </w:r>
      <w:proofErr w:type="spellStart"/>
      <w:r w:rsidRPr="00E66003">
        <w:rPr>
          <w:iCs/>
          <w:color w:val="000000"/>
          <w:sz w:val="28"/>
          <w:szCs w:val="28"/>
          <w:lang w:val="en-US"/>
        </w:rPr>
        <w:t>razlichnyh</w:t>
      </w:r>
      <w:proofErr w:type="spellEnd"/>
      <w:r w:rsidRPr="00E66003">
        <w:rPr>
          <w:iCs/>
          <w:color w:val="000000"/>
          <w:sz w:val="28"/>
          <w:szCs w:val="28"/>
          <w:lang w:val="en-US"/>
        </w:rPr>
        <w:t xml:space="preserve"> </w:t>
      </w:r>
      <w:proofErr w:type="spellStart"/>
      <w:r w:rsidRPr="00E66003">
        <w:rPr>
          <w:iCs/>
          <w:color w:val="000000"/>
          <w:sz w:val="28"/>
          <w:szCs w:val="28"/>
          <w:lang w:val="en-US"/>
        </w:rPr>
        <w:t>oblastjah</w:t>
      </w:r>
      <w:proofErr w:type="spellEnd"/>
      <w:r w:rsidRPr="00E66003">
        <w:rPr>
          <w:iCs/>
          <w:color w:val="000000"/>
          <w:sz w:val="28"/>
          <w:szCs w:val="28"/>
          <w:lang w:val="en-US"/>
        </w:rPr>
        <w:t xml:space="preserve">, </w:t>
      </w:r>
      <w:proofErr w:type="spellStart"/>
      <w:r w:rsidRPr="00E66003">
        <w:rPr>
          <w:iCs/>
          <w:color w:val="000000"/>
          <w:sz w:val="28"/>
          <w:szCs w:val="28"/>
          <w:lang w:val="en-US"/>
        </w:rPr>
        <w:t>vkljuchaja</w:t>
      </w:r>
      <w:proofErr w:type="spellEnd"/>
      <w:r w:rsidRPr="00E66003">
        <w:rPr>
          <w:iCs/>
          <w:color w:val="000000"/>
          <w:sz w:val="28"/>
          <w:szCs w:val="28"/>
          <w:lang w:val="en-US"/>
        </w:rPr>
        <w:t xml:space="preserve"> </w:t>
      </w:r>
      <w:proofErr w:type="spellStart"/>
      <w:r w:rsidRPr="00E66003">
        <w:rPr>
          <w:iCs/>
          <w:color w:val="000000"/>
          <w:sz w:val="28"/>
          <w:szCs w:val="28"/>
          <w:lang w:val="en-US"/>
        </w:rPr>
        <w:t>privlechenie</w:t>
      </w:r>
      <w:proofErr w:type="spellEnd"/>
      <w:r w:rsidRPr="00E66003">
        <w:rPr>
          <w:iCs/>
          <w:color w:val="000000"/>
          <w:sz w:val="28"/>
          <w:szCs w:val="28"/>
          <w:lang w:val="en-US"/>
        </w:rPr>
        <w:t xml:space="preserve"> </w:t>
      </w:r>
      <w:proofErr w:type="spellStart"/>
      <w:r w:rsidRPr="00E66003">
        <w:rPr>
          <w:iCs/>
          <w:color w:val="000000"/>
          <w:sz w:val="28"/>
          <w:szCs w:val="28"/>
          <w:lang w:val="en-US"/>
        </w:rPr>
        <w:t>prjamyh</w:t>
      </w:r>
      <w:proofErr w:type="spellEnd"/>
      <w:r w:rsidRPr="00E66003">
        <w:rPr>
          <w:iCs/>
          <w:color w:val="000000"/>
          <w:sz w:val="28"/>
          <w:szCs w:val="28"/>
          <w:lang w:val="en-US"/>
        </w:rPr>
        <w:t xml:space="preserve"> </w:t>
      </w:r>
      <w:proofErr w:type="spellStart"/>
      <w:r w:rsidRPr="00E66003">
        <w:rPr>
          <w:iCs/>
          <w:color w:val="000000"/>
          <w:sz w:val="28"/>
          <w:szCs w:val="28"/>
          <w:lang w:val="en-US"/>
        </w:rPr>
        <w:t>inostrannyh</w:t>
      </w:r>
      <w:proofErr w:type="spellEnd"/>
      <w:r w:rsidRPr="00E66003">
        <w:rPr>
          <w:iCs/>
          <w:color w:val="000000"/>
          <w:sz w:val="28"/>
          <w:szCs w:val="28"/>
          <w:lang w:val="en-US"/>
        </w:rPr>
        <w:t xml:space="preserve"> </w:t>
      </w:r>
      <w:proofErr w:type="spellStart"/>
      <w:r w:rsidRPr="00E66003">
        <w:rPr>
          <w:iCs/>
          <w:color w:val="000000"/>
          <w:sz w:val="28"/>
          <w:szCs w:val="28"/>
          <w:lang w:val="en-US"/>
        </w:rPr>
        <w:t>investicij</w:t>
      </w:r>
      <w:proofErr w:type="spellEnd"/>
      <w:r w:rsidRPr="00E66003">
        <w:rPr>
          <w:iCs/>
          <w:color w:val="000000"/>
          <w:sz w:val="28"/>
          <w:szCs w:val="28"/>
          <w:lang w:val="en-US"/>
        </w:rPr>
        <w:t>.</w:t>
      </w:r>
    </w:p>
    <w:p w14:paraId="42733AF2" w14:textId="3BAD6B5E" w:rsidR="006564EC" w:rsidRPr="00E66003" w:rsidRDefault="006564EC" w:rsidP="00B759A0">
      <w:pPr>
        <w:widowControl w:val="0"/>
        <w:ind w:left="567" w:right="560" w:firstLine="567"/>
        <w:jc w:val="both"/>
        <w:rPr>
          <w:color w:val="000000"/>
          <w:sz w:val="28"/>
          <w:szCs w:val="28"/>
          <w:lang w:val="en-US"/>
        </w:rPr>
      </w:pPr>
      <w:proofErr w:type="spellStart"/>
      <w:r w:rsidRPr="00E66003">
        <w:rPr>
          <w:iCs/>
          <w:color w:val="000000"/>
          <w:sz w:val="28"/>
          <w:szCs w:val="28"/>
          <w:lang w:val="en-US"/>
        </w:rPr>
        <w:t>Kazahstan</w:t>
      </w:r>
      <w:proofErr w:type="spellEnd"/>
      <w:r w:rsidRPr="00E66003">
        <w:rPr>
          <w:iCs/>
          <w:color w:val="000000"/>
          <w:sz w:val="28"/>
          <w:szCs w:val="28"/>
          <w:lang w:val="en-US"/>
        </w:rPr>
        <w:t xml:space="preserve"> </w:t>
      </w:r>
      <w:proofErr w:type="spellStart"/>
      <w:r w:rsidRPr="00E66003">
        <w:rPr>
          <w:iCs/>
          <w:color w:val="000000"/>
          <w:sz w:val="28"/>
          <w:szCs w:val="28"/>
          <w:lang w:val="en-US"/>
        </w:rPr>
        <w:t>prodolzhit</w:t>
      </w:r>
      <w:proofErr w:type="spellEnd"/>
      <w:r w:rsidRPr="00E66003">
        <w:rPr>
          <w:iCs/>
          <w:color w:val="000000"/>
          <w:sz w:val="28"/>
          <w:szCs w:val="28"/>
          <w:lang w:val="en-US"/>
        </w:rPr>
        <w:t xml:space="preserve"> </w:t>
      </w:r>
      <w:proofErr w:type="spellStart"/>
      <w:r w:rsidRPr="00E66003">
        <w:rPr>
          <w:iCs/>
          <w:color w:val="000000"/>
          <w:sz w:val="28"/>
          <w:szCs w:val="28"/>
          <w:lang w:val="en-US"/>
        </w:rPr>
        <w:t>osushhestvlenie</w:t>
      </w:r>
      <w:proofErr w:type="spellEnd"/>
      <w:r w:rsidRPr="00E66003">
        <w:rPr>
          <w:iCs/>
          <w:color w:val="000000"/>
          <w:sz w:val="28"/>
          <w:szCs w:val="28"/>
          <w:lang w:val="en-US"/>
        </w:rPr>
        <w:t xml:space="preserve"> </w:t>
      </w:r>
      <w:proofErr w:type="spellStart"/>
      <w:r w:rsidRPr="00E66003">
        <w:rPr>
          <w:iCs/>
          <w:color w:val="000000"/>
          <w:sz w:val="28"/>
          <w:szCs w:val="28"/>
          <w:lang w:val="en-US"/>
        </w:rPr>
        <w:t>sbalansirovannoj</w:t>
      </w:r>
      <w:proofErr w:type="spellEnd"/>
      <w:r w:rsidRPr="00E66003">
        <w:rPr>
          <w:iCs/>
          <w:color w:val="000000"/>
          <w:sz w:val="28"/>
          <w:szCs w:val="28"/>
          <w:lang w:val="en-US"/>
        </w:rPr>
        <w:t xml:space="preserve">, </w:t>
      </w:r>
      <w:proofErr w:type="spellStart"/>
      <w:r w:rsidRPr="00E66003">
        <w:rPr>
          <w:iCs/>
          <w:color w:val="000000"/>
          <w:sz w:val="28"/>
          <w:szCs w:val="28"/>
          <w:lang w:val="en-US"/>
        </w:rPr>
        <w:t>konstruktivnoj</w:t>
      </w:r>
      <w:proofErr w:type="spellEnd"/>
      <w:r w:rsidRPr="00E66003">
        <w:rPr>
          <w:iCs/>
          <w:color w:val="000000"/>
          <w:sz w:val="28"/>
          <w:szCs w:val="28"/>
          <w:lang w:val="en-US"/>
        </w:rPr>
        <w:t xml:space="preserve"> </w:t>
      </w:r>
      <w:proofErr w:type="spellStart"/>
      <w:r w:rsidRPr="00E66003">
        <w:rPr>
          <w:iCs/>
          <w:color w:val="000000"/>
          <w:sz w:val="28"/>
          <w:szCs w:val="28"/>
          <w:lang w:val="en-US"/>
        </w:rPr>
        <w:t>vneshnej</w:t>
      </w:r>
      <w:proofErr w:type="spellEnd"/>
      <w:r w:rsidRPr="00E66003">
        <w:rPr>
          <w:iCs/>
          <w:color w:val="000000"/>
          <w:sz w:val="28"/>
          <w:szCs w:val="28"/>
          <w:lang w:val="en-US"/>
        </w:rPr>
        <w:t xml:space="preserve"> </w:t>
      </w:r>
      <w:proofErr w:type="spellStart"/>
      <w:r w:rsidRPr="00E66003">
        <w:rPr>
          <w:iCs/>
          <w:color w:val="000000"/>
          <w:sz w:val="28"/>
          <w:szCs w:val="28"/>
          <w:lang w:val="en-US"/>
        </w:rPr>
        <w:t>politiki</w:t>
      </w:r>
      <w:proofErr w:type="spellEnd"/>
      <w:r w:rsidRPr="00E66003">
        <w:rPr>
          <w:iCs/>
          <w:color w:val="000000"/>
          <w:sz w:val="28"/>
          <w:szCs w:val="28"/>
          <w:lang w:val="en-US"/>
        </w:rPr>
        <w:t xml:space="preserve">, </w:t>
      </w:r>
      <w:proofErr w:type="spellStart"/>
      <w:r w:rsidRPr="00E66003">
        <w:rPr>
          <w:iCs/>
          <w:color w:val="000000"/>
          <w:sz w:val="28"/>
          <w:szCs w:val="28"/>
          <w:lang w:val="en-US"/>
        </w:rPr>
        <w:t>napravlennoj</w:t>
      </w:r>
      <w:proofErr w:type="spellEnd"/>
      <w:r w:rsidRPr="00E66003">
        <w:rPr>
          <w:iCs/>
          <w:color w:val="000000"/>
          <w:sz w:val="28"/>
          <w:szCs w:val="28"/>
          <w:lang w:val="en-US"/>
        </w:rPr>
        <w:t xml:space="preserve"> </w:t>
      </w:r>
      <w:proofErr w:type="spellStart"/>
      <w:r w:rsidRPr="00E66003">
        <w:rPr>
          <w:iCs/>
          <w:color w:val="000000"/>
          <w:sz w:val="28"/>
          <w:szCs w:val="28"/>
          <w:lang w:val="en-US"/>
        </w:rPr>
        <w:t>na</w:t>
      </w:r>
      <w:proofErr w:type="spellEnd"/>
      <w:r w:rsidRPr="00E66003">
        <w:rPr>
          <w:iCs/>
          <w:color w:val="000000"/>
          <w:sz w:val="28"/>
          <w:szCs w:val="28"/>
          <w:lang w:val="en-US"/>
        </w:rPr>
        <w:t xml:space="preserve"> </w:t>
      </w:r>
      <w:proofErr w:type="spellStart"/>
      <w:r w:rsidRPr="00E66003">
        <w:rPr>
          <w:iCs/>
          <w:color w:val="000000"/>
          <w:sz w:val="28"/>
          <w:szCs w:val="28"/>
          <w:lang w:val="en-US"/>
        </w:rPr>
        <w:t>zashhitu</w:t>
      </w:r>
      <w:proofErr w:type="spellEnd"/>
      <w:r w:rsidRPr="00E66003">
        <w:rPr>
          <w:iCs/>
          <w:color w:val="000000"/>
          <w:sz w:val="28"/>
          <w:szCs w:val="28"/>
          <w:lang w:val="en-US"/>
        </w:rPr>
        <w:t xml:space="preserve"> </w:t>
      </w:r>
      <w:proofErr w:type="spellStart"/>
      <w:r w:rsidRPr="00E66003">
        <w:rPr>
          <w:iCs/>
          <w:color w:val="000000"/>
          <w:sz w:val="28"/>
          <w:szCs w:val="28"/>
          <w:lang w:val="en-US"/>
        </w:rPr>
        <w:t>nacional'nyh</w:t>
      </w:r>
      <w:proofErr w:type="spellEnd"/>
      <w:r w:rsidRPr="00E66003">
        <w:rPr>
          <w:iCs/>
          <w:color w:val="000000"/>
          <w:sz w:val="28"/>
          <w:szCs w:val="28"/>
          <w:lang w:val="en-US"/>
        </w:rPr>
        <w:t xml:space="preserve"> </w:t>
      </w:r>
      <w:proofErr w:type="spellStart"/>
      <w:r w:rsidRPr="00E66003">
        <w:rPr>
          <w:iCs/>
          <w:color w:val="000000"/>
          <w:sz w:val="28"/>
          <w:szCs w:val="28"/>
          <w:lang w:val="en-US"/>
        </w:rPr>
        <w:t>interesov</w:t>
      </w:r>
      <w:proofErr w:type="spellEnd"/>
      <w:r w:rsidRPr="00E66003">
        <w:rPr>
          <w:iCs/>
          <w:color w:val="000000"/>
          <w:sz w:val="28"/>
          <w:szCs w:val="28"/>
          <w:lang w:val="en-US"/>
        </w:rPr>
        <w:t>”</w:t>
      </w:r>
      <w:r w:rsidR="004204AA" w:rsidRPr="00E66003">
        <w:rPr>
          <w:color w:val="000000"/>
          <w:sz w:val="28"/>
          <w:szCs w:val="28"/>
          <w:lang w:val="en-US"/>
        </w:rPr>
        <w:t xml:space="preserve"> (quoted from K. Tokayev’s Inaugural Address, 2019)</w:t>
      </w:r>
      <w:r w:rsidR="00C31662" w:rsidRPr="00E66003">
        <w:rPr>
          <w:color w:val="000000"/>
          <w:sz w:val="28"/>
          <w:szCs w:val="28"/>
          <w:lang w:val="en-US"/>
        </w:rPr>
        <w:t xml:space="preserve">. </w:t>
      </w:r>
    </w:p>
    <w:p w14:paraId="59A940C3" w14:textId="1137DD74" w:rsidR="006564EC" w:rsidRPr="00E66003" w:rsidRDefault="00A474A8" w:rsidP="00B759A0">
      <w:pPr>
        <w:widowControl w:val="0"/>
        <w:ind w:left="567" w:right="560"/>
        <w:jc w:val="both"/>
        <w:rPr>
          <w:iCs/>
          <w:color w:val="000000"/>
          <w:sz w:val="28"/>
          <w:szCs w:val="28"/>
          <w:lang w:val="en-US"/>
        </w:rPr>
      </w:pPr>
      <w:r w:rsidRPr="00E66003">
        <w:rPr>
          <w:iCs/>
          <w:color w:val="000000"/>
          <w:sz w:val="28"/>
          <w:szCs w:val="28"/>
          <w:lang w:val="en-US"/>
        </w:rPr>
        <w:t>“</w:t>
      </w:r>
      <w:r w:rsidR="006564EC" w:rsidRPr="00E66003">
        <w:rPr>
          <w:iCs/>
          <w:color w:val="000000"/>
          <w:sz w:val="28"/>
          <w:szCs w:val="28"/>
          <w:lang w:val="en-US"/>
        </w:rPr>
        <w:t>In its development, our country will mainly rely on its own strength, but at the same time actively develop international cooperation in various areas, including attracting foreign direct investment. Kazakhstan will continue to implement a balanced, constructive foreign policy aimed at protecting national interests</w:t>
      </w:r>
      <w:r w:rsidRPr="00E66003">
        <w:rPr>
          <w:iCs/>
          <w:color w:val="000000"/>
          <w:sz w:val="28"/>
          <w:szCs w:val="28"/>
          <w:lang w:val="en-US"/>
        </w:rPr>
        <w:t>”</w:t>
      </w:r>
      <w:r w:rsidR="006564EC" w:rsidRPr="00E66003">
        <w:rPr>
          <w:iCs/>
          <w:color w:val="000000"/>
          <w:sz w:val="28"/>
          <w:szCs w:val="28"/>
          <w:lang w:val="en-US"/>
        </w:rPr>
        <w:t>.</w:t>
      </w:r>
    </w:p>
    <w:p w14:paraId="3EFF4C48" w14:textId="77777777" w:rsidR="00DB61B2" w:rsidRPr="00E66003" w:rsidRDefault="00DB61B2" w:rsidP="00B759A0">
      <w:pPr>
        <w:widowControl w:val="0"/>
        <w:ind w:firstLine="567"/>
        <w:jc w:val="both"/>
        <w:rPr>
          <w:color w:val="000000"/>
          <w:sz w:val="28"/>
          <w:szCs w:val="28"/>
          <w:lang w:val="en-US"/>
        </w:rPr>
      </w:pPr>
    </w:p>
    <w:p w14:paraId="76993E65" w14:textId="5FF4B44C" w:rsidR="00205CD0" w:rsidRDefault="005D3E33" w:rsidP="00CF5F1A">
      <w:pPr>
        <w:widowControl w:val="0"/>
        <w:ind w:firstLine="567"/>
        <w:jc w:val="both"/>
        <w:rPr>
          <w:color w:val="000000"/>
          <w:sz w:val="28"/>
          <w:szCs w:val="28"/>
          <w:lang w:val="en-US"/>
        </w:rPr>
      </w:pPr>
      <w:r w:rsidRPr="00E66003">
        <w:rPr>
          <w:color w:val="000000"/>
          <w:sz w:val="28"/>
          <w:szCs w:val="28"/>
          <w:lang w:val="en-US"/>
        </w:rPr>
        <w:t>Thus, i</w:t>
      </w:r>
      <w:r w:rsidR="00205CD0" w:rsidRPr="00E66003">
        <w:rPr>
          <w:color w:val="000000"/>
          <w:sz w:val="28"/>
          <w:szCs w:val="28"/>
          <w:lang w:val="en-US"/>
        </w:rPr>
        <w:t>n this section, the focus transitions to establishing clear national goals and developmental priorities that will guide Kazakhstan toward a prosperous future. This segment serves not merely as a roadmap; it is designed to inspire both the public and state institutions alike by articulating a comprehensive vision for Kazakhstan’s advancement and fostering a shared purpose among all citizens. Furthermore, this initiative marks the beginning of a proactive presidential term, one that actively engages with the community and encourages collaborative efforts to achieve these goals. The emphasis is on sustainable development, economic growth, social cohesion, and the empowerment of every individual, paving the way for a brighter, more equitable future for all citizens of Kazakhstan.</w:t>
      </w:r>
    </w:p>
    <w:p w14:paraId="5B8621D7" w14:textId="77777777" w:rsidR="00CF5F1A" w:rsidRPr="00E66003" w:rsidRDefault="00CF5F1A" w:rsidP="00CF5F1A">
      <w:pPr>
        <w:widowControl w:val="0"/>
        <w:ind w:firstLine="567"/>
        <w:jc w:val="both"/>
        <w:rPr>
          <w:color w:val="000000"/>
          <w:sz w:val="28"/>
          <w:szCs w:val="28"/>
          <w:lang w:val="en-US"/>
        </w:rPr>
      </w:pPr>
    </w:p>
    <w:p w14:paraId="1E46849D" w14:textId="6DFC5582" w:rsidR="00DB61B2" w:rsidRPr="00E66003" w:rsidRDefault="00E66003" w:rsidP="00E66003">
      <w:pPr>
        <w:pStyle w:val="2"/>
        <w:spacing w:before="0" w:after="0"/>
        <w:ind w:firstLine="567"/>
        <w:rPr>
          <w:rFonts w:ascii="Times New Roman" w:hAnsi="Times New Roman" w:cs="Times New Roman"/>
          <w:b/>
          <w:bCs/>
          <w:color w:val="000000"/>
          <w:sz w:val="28"/>
          <w:szCs w:val="28"/>
          <w:lang w:val="en-US"/>
        </w:rPr>
      </w:pPr>
      <w:bookmarkStart w:id="72" w:name="_Toc199420566"/>
      <w:r w:rsidRPr="00E66003">
        <w:rPr>
          <w:rFonts w:ascii="Times New Roman" w:hAnsi="Times New Roman" w:cs="Times New Roman"/>
          <w:b/>
          <w:bCs/>
          <w:color w:val="000000"/>
          <w:sz w:val="28"/>
          <w:szCs w:val="28"/>
          <w:lang w:val="en-US"/>
        </w:rPr>
        <w:t xml:space="preserve">3.7 </w:t>
      </w:r>
      <w:r w:rsidR="006564EC" w:rsidRPr="00E66003">
        <w:rPr>
          <w:rFonts w:ascii="Times New Roman" w:hAnsi="Times New Roman" w:cs="Times New Roman"/>
          <w:b/>
          <w:bCs/>
          <w:color w:val="000000"/>
          <w:sz w:val="28"/>
          <w:szCs w:val="28"/>
          <w:lang w:val="en-US"/>
        </w:rPr>
        <w:t xml:space="preserve">Reminding of </w:t>
      </w:r>
      <w:r w:rsidR="004B5255" w:rsidRPr="00E66003">
        <w:rPr>
          <w:rFonts w:ascii="Times New Roman" w:hAnsi="Times New Roman" w:cs="Times New Roman"/>
          <w:b/>
          <w:bCs/>
          <w:color w:val="000000"/>
          <w:sz w:val="28"/>
          <w:szCs w:val="28"/>
          <w:lang w:val="en-US"/>
        </w:rPr>
        <w:t xml:space="preserve">the </w:t>
      </w:r>
      <w:r w:rsidR="006564EC" w:rsidRPr="00E66003">
        <w:rPr>
          <w:rFonts w:ascii="Times New Roman" w:hAnsi="Times New Roman" w:cs="Times New Roman"/>
          <w:b/>
          <w:bCs/>
          <w:color w:val="000000"/>
          <w:sz w:val="28"/>
          <w:szCs w:val="28"/>
          <w:lang w:val="en-US"/>
        </w:rPr>
        <w:t>values and ideals of the Kazakhstani society</w:t>
      </w:r>
      <w:bookmarkEnd w:id="72"/>
    </w:p>
    <w:p w14:paraId="68D7ED18" w14:textId="489E2497" w:rsidR="006564EC" w:rsidRPr="00E66003" w:rsidRDefault="00A63237" w:rsidP="00B759A0">
      <w:pPr>
        <w:widowControl w:val="0"/>
        <w:ind w:firstLine="567"/>
        <w:jc w:val="both"/>
        <w:rPr>
          <w:b/>
          <w:bCs/>
          <w:color w:val="000000"/>
          <w:sz w:val="28"/>
          <w:szCs w:val="28"/>
          <w:lang w:val="en-US"/>
        </w:rPr>
      </w:pPr>
      <w:r w:rsidRPr="00E66003">
        <w:rPr>
          <w:color w:val="000000"/>
          <w:sz w:val="28"/>
          <w:szCs w:val="28"/>
          <w:lang w:val="en-US"/>
        </w:rPr>
        <w:t>Defining and mentioning the values “</w:t>
      </w:r>
      <w:r w:rsidR="006564EC" w:rsidRPr="00E66003">
        <w:rPr>
          <w:color w:val="000000"/>
          <w:sz w:val="28"/>
          <w:szCs w:val="28"/>
          <w:lang w:val="en-US"/>
        </w:rPr>
        <w:t xml:space="preserve">​​is one of the most important segments of the </w:t>
      </w:r>
      <w:r w:rsidR="00AB63DA" w:rsidRPr="00E66003">
        <w:rPr>
          <w:color w:val="000000"/>
          <w:sz w:val="28"/>
          <w:szCs w:val="28"/>
          <w:lang w:val="en-US"/>
        </w:rPr>
        <w:t>Inaugural Address</w:t>
      </w:r>
      <w:r w:rsidR="006564EC" w:rsidRPr="00E66003">
        <w:rPr>
          <w:color w:val="000000"/>
          <w:sz w:val="28"/>
          <w:szCs w:val="28"/>
          <w:lang w:val="en-US"/>
        </w:rPr>
        <w:t xml:space="preserve"> of the President of Kazakhstan, </w:t>
      </w:r>
      <w:r w:rsidRPr="00E66003">
        <w:rPr>
          <w:color w:val="000000"/>
          <w:sz w:val="28"/>
          <w:szCs w:val="28"/>
          <w:lang w:val="en-US"/>
        </w:rPr>
        <w:t xml:space="preserve">as </w:t>
      </w:r>
      <w:r w:rsidR="006564EC" w:rsidRPr="00E66003">
        <w:rPr>
          <w:color w:val="000000"/>
          <w:sz w:val="28"/>
          <w:szCs w:val="28"/>
          <w:lang w:val="en-US"/>
        </w:rPr>
        <w:t>this part reveals the positive qualities of the people, emphasizes the unity of the multinational population, extols the rich historical past of the country, and highlights the achievements of independent Kazakhstan</w:t>
      </w:r>
      <w:r w:rsidRPr="00E66003">
        <w:rPr>
          <w:color w:val="000000"/>
          <w:sz w:val="28"/>
          <w:szCs w:val="28"/>
          <w:lang w:val="en-US"/>
        </w:rPr>
        <w:t xml:space="preserve">” </w:t>
      </w:r>
      <w:r w:rsidR="00A17EDC" w:rsidRPr="00E66003">
        <w:rPr>
          <w:noProof/>
          <w:color w:val="000000"/>
          <w:sz w:val="28"/>
          <w:szCs w:val="28"/>
          <w:lang w:val="en-US"/>
        </w:rPr>
        <w:t>[125, p. 8]</w:t>
      </w:r>
      <w:r w:rsidR="006564EC" w:rsidRPr="00E66003">
        <w:rPr>
          <w:color w:val="000000"/>
          <w:sz w:val="28"/>
          <w:szCs w:val="28"/>
          <w:lang w:val="en-US"/>
        </w:rPr>
        <w:t>.</w:t>
      </w:r>
    </w:p>
    <w:p w14:paraId="3EAFAE8D" w14:textId="523D71B1" w:rsidR="006564EC" w:rsidRPr="00E66003" w:rsidRDefault="00EF59DE" w:rsidP="00B759A0">
      <w:pPr>
        <w:widowControl w:val="0"/>
        <w:ind w:firstLine="567"/>
        <w:jc w:val="both"/>
        <w:rPr>
          <w:color w:val="000000"/>
          <w:sz w:val="28"/>
          <w:szCs w:val="28"/>
          <w:lang w:val="en-US"/>
        </w:rPr>
      </w:pPr>
      <w:r w:rsidRPr="00E66003">
        <w:rPr>
          <w:color w:val="000000"/>
          <w:sz w:val="28"/>
          <w:szCs w:val="28"/>
          <w:lang w:val="en-US"/>
        </w:rPr>
        <w:t>In his first Inaugural Address, President Nazarbayev urged the citizens to draw upon their rich cultural traditions as an advantage in facing the challenges ahead on the international stage</w:t>
      </w:r>
      <w:r w:rsidR="006564EC" w:rsidRPr="00E66003">
        <w:rPr>
          <w:color w:val="000000"/>
          <w:sz w:val="28"/>
          <w:szCs w:val="28"/>
          <w:lang w:val="en-US"/>
        </w:rPr>
        <w:t>:</w:t>
      </w:r>
    </w:p>
    <w:p w14:paraId="74C82239" w14:textId="77777777" w:rsidR="006564EC" w:rsidRPr="00E66003" w:rsidRDefault="006564EC" w:rsidP="00B759A0">
      <w:pPr>
        <w:widowControl w:val="0"/>
        <w:ind w:firstLine="567"/>
        <w:jc w:val="both"/>
        <w:rPr>
          <w:color w:val="000000"/>
          <w:sz w:val="28"/>
          <w:szCs w:val="28"/>
          <w:lang w:val="en-US"/>
        </w:rPr>
      </w:pPr>
    </w:p>
    <w:p w14:paraId="2794A8C4" w14:textId="5EF90A66" w:rsidR="006564EC" w:rsidRPr="00E66003" w:rsidRDefault="006564EC" w:rsidP="00B759A0">
      <w:pPr>
        <w:widowControl w:val="0"/>
        <w:ind w:left="567" w:right="560" w:firstLine="567"/>
        <w:jc w:val="both"/>
        <w:rPr>
          <w:color w:val="000000"/>
          <w:sz w:val="28"/>
          <w:szCs w:val="28"/>
          <w:lang w:val="en-US"/>
        </w:rPr>
      </w:pPr>
      <w:r w:rsidRPr="00E66003">
        <w:rPr>
          <w:iCs/>
          <w:color w:val="000000"/>
          <w:sz w:val="28"/>
          <w:szCs w:val="28"/>
          <w:lang w:val="en-US"/>
        </w:rPr>
        <w:t>“</w:t>
      </w:r>
      <w:proofErr w:type="spellStart"/>
      <w:r w:rsidRPr="00E66003">
        <w:rPr>
          <w:iCs/>
          <w:color w:val="000000"/>
          <w:sz w:val="28"/>
          <w:szCs w:val="28"/>
          <w:lang w:val="en-US"/>
        </w:rPr>
        <w:t>Nuzhno</w:t>
      </w:r>
      <w:proofErr w:type="spellEnd"/>
      <w:r w:rsidRPr="00E66003">
        <w:rPr>
          <w:iCs/>
          <w:color w:val="000000"/>
          <w:sz w:val="28"/>
          <w:szCs w:val="28"/>
          <w:lang w:val="en-US"/>
        </w:rPr>
        <w:t xml:space="preserve"> </w:t>
      </w:r>
      <w:proofErr w:type="spellStart"/>
      <w:r w:rsidRPr="00E66003">
        <w:rPr>
          <w:iCs/>
          <w:color w:val="000000"/>
          <w:sz w:val="28"/>
          <w:szCs w:val="28"/>
          <w:lang w:val="en-US"/>
        </w:rPr>
        <w:t>osoznat</w:t>
      </w:r>
      <w:proofErr w:type="spellEnd"/>
      <w:r w:rsidRPr="00E66003">
        <w:rPr>
          <w:iCs/>
          <w:color w:val="000000"/>
          <w:sz w:val="28"/>
          <w:szCs w:val="28"/>
          <w:lang w:val="en-US"/>
        </w:rPr>
        <w:t xml:space="preserve">', </w:t>
      </w:r>
      <w:proofErr w:type="spellStart"/>
      <w:r w:rsidRPr="00E66003">
        <w:rPr>
          <w:iCs/>
          <w:color w:val="000000"/>
          <w:sz w:val="28"/>
          <w:szCs w:val="28"/>
          <w:lang w:val="en-US"/>
        </w:rPr>
        <w:t>chto</w:t>
      </w:r>
      <w:proofErr w:type="spellEnd"/>
      <w:r w:rsidRPr="00E66003">
        <w:rPr>
          <w:iCs/>
          <w:color w:val="000000"/>
          <w:sz w:val="28"/>
          <w:szCs w:val="28"/>
          <w:lang w:val="en-US"/>
        </w:rPr>
        <w:t xml:space="preserve"> </w:t>
      </w:r>
      <w:proofErr w:type="spellStart"/>
      <w:r w:rsidRPr="00E66003">
        <w:rPr>
          <w:iCs/>
          <w:color w:val="000000"/>
          <w:sz w:val="28"/>
          <w:szCs w:val="28"/>
          <w:lang w:val="en-US"/>
        </w:rPr>
        <w:t>na</w:t>
      </w:r>
      <w:proofErr w:type="spellEnd"/>
      <w:r w:rsidRPr="00E66003">
        <w:rPr>
          <w:iCs/>
          <w:color w:val="000000"/>
          <w:sz w:val="28"/>
          <w:szCs w:val="28"/>
          <w:lang w:val="en-US"/>
        </w:rPr>
        <w:t xml:space="preserve"> </w:t>
      </w:r>
      <w:proofErr w:type="spellStart"/>
      <w:r w:rsidRPr="00E66003">
        <w:rPr>
          <w:iCs/>
          <w:color w:val="000000"/>
          <w:sz w:val="28"/>
          <w:szCs w:val="28"/>
          <w:lang w:val="en-US"/>
        </w:rPr>
        <w:t>nashu</w:t>
      </w:r>
      <w:proofErr w:type="spellEnd"/>
      <w:r w:rsidRPr="00E66003">
        <w:rPr>
          <w:iCs/>
          <w:color w:val="000000"/>
          <w:sz w:val="28"/>
          <w:szCs w:val="28"/>
          <w:lang w:val="en-US"/>
        </w:rPr>
        <w:t xml:space="preserve"> </w:t>
      </w:r>
      <w:proofErr w:type="spellStart"/>
      <w:r w:rsidRPr="00E66003">
        <w:rPr>
          <w:iCs/>
          <w:color w:val="000000"/>
          <w:sz w:val="28"/>
          <w:szCs w:val="28"/>
          <w:lang w:val="en-US"/>
        </w:rPr>
        <w:t>dolju</w:t>
      </w:r>
      <w:proofErr w:type="spellEnd"/>
      <w:r w:rsidRPr="00E66003">
        <w:rPr>
          <w:iCs/>
          <w:color w:val="000000"/>
          <w:sz w:val="28"/>
          <w:szCs w:val="28"/>
          <w:lang w:val="en-US"/>
        </w:rPr>
        <w:t xml:space="preserve"> </w:t>
      </w:r>
      <w:proofErr w:type="spellStart"/>
      <w:r w:rsidRPr="00E66003">
        <w:rPr>
          <w:iCs/>
          <w:color w:val="000000"/>
          <w:sz w:val="28"/>
          <w:szCs w:val="28"/>
          <w:lang w:val="en-US"/>
        </w:rPr>
        <w:t>vypal</w:t>
      </w:r>
      <w:proofErr w:type="spellEnd"/>
      <w:r w:rsidRPr="00E66003">
        <w:rPr>
          <w:iCs/>
          <w:color w:val="000000"/>
          <w:sz w:val="28"/>
          <w:szCs w:val="28"/>
          <w:lang w:val="en-US"/>
        </w:rPr>
        <w:t xml:space="preserve"> </w:t>
      </w:r>
      <w:proofErr w:type="spellStart"/>
      <w:r w:rsidRPr="00E66003">
        <w:rPr>
          <w:iCs/>
          <w:color w:val="000000"/>
          <w:sz w:val="28"/>
          <w:szCs w:val="28"/>
          <w:lang w:val="en-US"/>
        </w:rPr>
        <w:t>istoricheskij</w:t>
      </w:r>
      <w:proofErr w:type="spellEnd"/>
      <w:r w:rsidRPr="00E66003">
        <w:rPr>
          <w:iCs/>
          <w:color w:val="000000"/>
          <w:sz w:val="28"/>
          <w:szCs w:val="28"/>
          <w:lang w:val="en-US"/>
        </w:rPr>
        <w:t xml:space="preserve"> </w:t>
      </w:r>
      <w:proofErr w:type="spellStart"/>
      <w:r w:rsidRPr="00E66003">
        <w:rPr>
          <w:iCs/>
          <w:color w:val="000000"/>
          <w:sz w:val="28"/>
          <w:szCs w:val="28"/>
          <w:lang w:val="en-US"/>
        </w:rPr>
        <w:t>shans</w:t>
      </w:r>
      <w:proofErr w:type="spellEnd"/>
      <w:r w:rsidRPr="00E66003">
        <w:rPr>
          <w:iCs/>
          <w:color w:val="000000"/>
          <w:sz w:val="28"/>
          <w:szCs w:val="28"/>
          <w:lang w:val="en-US"/>
        </w:rPr>
        <w:t xml:space="preserve">, </w:t>
      </w:r>
      <w:proofErr w:type="spellStart"/>
      <w:r w:rsidRPr="00E66003">
        <w:rPr>
          <w:iCs/>
          <w:color w:val="000000"/>
          <w:sz w:val="28"/>
          <w:szCs w:val="28"/>
          <w:lang w:val="en-US"/>
        </w:rPr>
        <w:t>kotoryj</w:t>
      </w:r>
      <w:proofErr w:type="spellEnd"/>
      <w:r w:rsidRPr="00E66003">
        <w:rPr>
          <w:iCs/>
          <w:color w:val="000000"/>
          <w:sz w:val="28"/>
          <w:szCs w:val="28"/>
          <w:lang w:val="en-US"/>
        </w:rPr>
        <w:t xml:space="preserve"> my ne </w:t>
      </w:r>
      <w:proofErr w:type="spellStart"/>
      <w:r w:rsidRPr="00E66003">
        <w:rPr>
          <w:iCs/>
          <w:color w:val="000000"/>
          <w:sz w:val="28"/>
          <w:szCs w:val="28"/>
          <w:lang w:val="en-US"/>
        </w:rPr>
        <w:t>dolzhny</w:t>
      </w:r>
      <w:proofErr w:type="spellEnd"/>
      <w:r w:rsidRPr="00E66003">
        <w:rPr>
          <w:iCs/>
          <w:color w:val="000000"/>
          <w:sz w:val="28"/>
          <w:szCs w:val="28"/>
          <w:lang w:val="en-US"/>
        </w:rPr>
        <w:t xml:space="preserve"> </w:t>
      </w:r>
      <w:proofErr w:type="spellStart"/>
      <w:r w:rsidRPr="00E66003">
        <w:rPr>
          <w:iCs/>
          <w:color w:val="000000"/>
          <w:sz w:val="28"/>
          <w:szCs w:val="28"/>
          <w:lang w:val="en-US"/>
        </w:rPr>
        <w:t>upustit</w:t>
      </w:r>
      <w:proofErr w:type="spellEnd"/>
      <w:r w:rsidRPr="00E66003">
        <w:rPr>
          <w:iCs/>
          <w:color w:val="000000"/>
          <w:sz w:val="28"/>
          <w:szCs w:val="28"/>
          <w:lang w:val="en-US"/>
        </w:rPr>
        <w:t xml:space="preserve">'. Ja </w:t>
      </w:r>
      <w:proofErr w:type="spellStart"/>
      <w:r w:rsidRPr="00E66003">
        <w:rPr>
          <w:iCs/>
          <w:color w:val="000000"/>
          <w:sz w:val="28"/>
          <w:szCs w:val="28"/>
          <w:lang w:val="en-US"/>
        </w:rPr>
        <w:t>imeju</w:t>
      </w:r>
      <w:proofErr w:type="spellEnd"/>
      <w:r w:rsidRPr="00E66003">
        <w:rPr>
          <w:iCs/>
          <w:color w:val="000000"/>
          <w:sz w:val="28"/>
          <w:szCs w:val="28"/>
          <w:lang w:val="en-US"/>
        </w:rPr>
        <w:t xml:space="preserve"> v </w:t>
      </w:r>
      <w:proofErr w:type="spellStart"/>
      <w:r w:rsidRPr="00E66003">
        <w:rPr>
          <w:iCs/>
          <w:color w:val="000000"/>
          <w:sz w:val="28"/>
          <w:szCs w:val="28"/>
          <w:lang w:val="en-US"/>
        </w:rPr>
        <w:t>vidu</w:t>
      </w:r>
      <w:proofErr w:type="spellEnd"/>
      <w:r w:rsidRPr="00E66003">
        <w:rPr>
          <w:iCs/>
          <w:color w:val="000000"/>
          <w:sz w:val="28"/>
          <w:szCs w:val="28"/>
          <w:lang w:val="en-US"/>
        </w:rPr>
        <w:t xml:space="preserve"> to, </w:t>
      </w:r>
      <w:proofErr w:type="spellStart"/>
      <w:r w:rsidRPr="00E66003">
        <w:rPr>
          <w:iCs/>
          <w:color w:val="000000"/>
          <w:sz w:val="28"/>
          <w:szCs w:val="28"/>
          <w:lang w:val="en-US"/>
        </w:rPr>
        <w:t>chto</w:t>
      </w:r>
      <w:proofErr w:type="spellEnd"/>
      <w:r w:rsidRPr="00E66003">
        <w:rPr>
          <w:iCs/>
          <w:color w:val="000000"/>
          <w:sz w:val="28"/>
          <w:szCs w:val="28"/>
          <w:lang w:val="en-US"/>
        </w:rPr>
        <w:t xml:space="preserve"> </w:t>
      </w:r>
      <w:proofErr w:type="spellStart"/>
      <w:r w:rsidRPr="00E66003">
        <w:rPr>
          <w:iCs/>
          <w:color w:val="000000"/>
          <w:sz w:val="28"/>
          <w:szCs w:val="28"/>
          <w:lang w:val="en-US"/>
        </w:rPr>
        <w:t>kazahskaja</w:t>
      </w:r>
      <w:proofErr w:type="spellEnd"/>
      <w:r w:rsidRPr="00E66003">
        <w:rPr>
          <w:iCs/>
          <w:color w:val="000000"/>
          <w:sz w:val="28"/>
          <w:szCs w:val="28"/>
          <w:lang w:val="en-US"/>
        </w:rPr>
        <w:t xml:space="preserve"> </w:t>
      </w:r>
      <w:proofErr w:type="spellStart"/>
      <w:r w:rsidRPr="00E66003">
        <w:rPr>
          <w:iCs/>
          <w:color w:val="000000"/>
          <w:sz w:val="28"/>
          <w:szCs w:val="28"/>
          <w:lang w:val="en-US"/>
        </w:rPr>
        <w:t>nacija</w:t>
      </w:r>
      <w:proofErr w:type="spellEnd"/>
      <w:r w:rsidRPr="00E66003">
        <w:rPr>
          <w:iCs/>
          <w:color w:val="000000"/>
          <w:sz w:val="28"/>
          <w:szCs w:val="28"/>
          <w:lang w:val="en-US"/>
        </w:rPr>
        <w:t xml:space="preserve"> </w:t>
      </w:r>
      <w:proofErr w:type="spellStart"/>
      <w:r w:rsidRPr="00E66003">
        <w:rPr>
          <w:iCs/>
          <w:color w:val="000000"/>
          <w:sz w:val="28"/>
          <w:szCs w:val="28"/>
          <w:lang w:val="en-US"/>
        </w:rPr>
        <w:t>vobravshaja</w:t>
      </w:r>
      <w:proofErr w:type="spellEnd"/>
      <w:r w:rsidRPr="00E66003">
        <w:rPr>
          <w:iCs/>
          <w:color w:val="000000"/>
          <w:sz w:val="28"/>
          <w:szCs w:val="28"/>
          <w:lang w:val="en-US"/>
        </w:rPr>
        <w:t xml:space="preserve"> v </w:t>
      </w:r>
      <w:proofErr w:type="spellStart"/>
      <w:r w:rsidRPr="00E66003">
        <w:rPr>
          <w:iCs/>
          <w:color w:val="000000"/>
          <w:sz w:val="28"/>
          <w:szCs w:val="28"/>
          <w:lang w:val="en-US"/>
        </w:rPr>
        <w:t>sebja</w:t>
      </w:r>
      <w:proofErr w:type="spellEnd"/>
      <w:r w:rsidRPr="00E66003">
        <w:rPr>
          <w:iCs/>
          <w:color w:val="000000"/>
          <w:sz w:val="28"/>
          <w:szCs w:val="28"/>
          <w:lang w:val="en-US"/>
        </w:rPr>
        <w:t xml:space="preserve"> </w:t>
      </w:r>
      <w:proofErr w:type="spellStart"/>
      <w:r w:rsidRPr="00E66003">
        <w:rPr>
          <w:iCs/>
          <w:color w:val="000000"/>
          <w:sz w:val="28"/>
          <w:szCs w:val="28"/>
          <w:lang w:val="en-US"/>
        </w:rPr>
        <w:t>tradicii</w:t>
      </w:r>
      <w:proofErr w:type="spellEnd"/>
      <w:r w:rsidRPr="00E66003">
        <w:rPr>
          <w:iCs/>
          <w:color w:val="000000"/>
          <w:sz w:val="28"/>
          <w:szCs w:val="28"/>
          <w:lang w:val="en-US"/>
        </w:rPr>
        <w:t xml:space="preserve">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mudrost</w:t>
      </w:r>
      <w:proofErr w:type="spellEnd"/>
      <w:r w:rsidRPr="00E66003">
        <w:rPr>
          <w:iCs/>
          <w:color w:val="000000"/>
          <w:sz w:val="28"/>
          <w:szCs w:val="28"/>
          <w:lang w:val="en-US"/>
        </w:rPr>
        <w:t xml:space="preserve">' </w:t>
      </w:r>
      <w:proofErr w:type="spellStart"/>
      <w:r w:rsidRPr="00E66003">
        <w:rPr>
          <w:iCs/>
          <w:color w:val="000000"/>
          <w:sz w:val="28"/>
          <w:szCs w:val="28"/>
          <w:lang w:val="en-US"/>
        </w:rPr>
        <w:t>predydushhih</w:t>
      </w:r>
      <w:proofErr w:type="spellEnd"/>
      <w:r w:rsidRPr="00E66003">
        <w:rPr>
          <w:iCs/>
          <w:color w:val="000000"/>
          <w:sz w:val="28"/>
          <w:szCs w:val="28"/>
          <w:lang w:val="en-US"/>
        </w:rPr>
        <w:t xml:space="preserve"> </w:t>
      </w:r>
      <w:proofErr w:type="spellStart"/>
      <w:r w:rsidRPr="00E66003">
        <w:rPr>
          <w:iCs/>
          <w:color w:val="000000"/>
          <w:sz w:val="28"/>
          <w:szCs w:val="28"/>
          <w:lang w:val="en-US"/>
        </w:rPr>
        <w:t>pokolenij</w:t>
      </w:r>
      <w:proofErr w:type="spellEnd"/>
      <w:r w:rsidRPr="00E66003">
        <w:rPr>
          <w:iCs/>
          <w:color w:val="000000"/>
          <w:sz w:val="28"/>
          <w:szCs w:val="28"/>
          <w:lang w:val="en-US"/>
        </w:rPr>
        <w:t xml:space="preserve">, </w:t>
      </w:r>
      <w:proofErr w:type="spellStart"/>
      <w:r w:rsidRPr="00E66003">
        <w:rPr>
          <w:iCs/>
          <w:color w:val="000000"/>
          <w:sz w:val="28"/>
          <w:szCs w:val="28"/>
          <w:lang w:val="en-US"/>
        </w:rPr>
        <w:t>skoncentrirovshaja</w:t>
      </w:r>
      <w:proofErr w:type="spellEnd"/>
      <w:r w:rsidRPr="00E66003">
        <w:rPr>
          <w:iCs/>
          <w:color w:val="000000"/>
          <w:sz w:val="28"/>
          <w:szCs w:val="28"/>
          <w:lang w:val="en-US"/>
        </w:rPr>
        <w:t xml:space="preserve"> </w:t>
      </w:r>
      <w:proofErr w:type="spellStart"/>
      <w:r w:rsidRPr="00E66003">
        <w:rPr>
          <w:iCs/>
          <w:color w:val="000000"/>
          <w:sz w:val="28"/>
          <w:szCs w:val="28"/>
          <w:lang w:val="en-US"/>
        </w:rPr>
        <w:t>nerastrachennuju</w:t>
      </w:r>
      <w:proofErr w:type="spellEnd"/>
      <w:r w:rsidRPr="00E66003">
        <w:rPr>
          <w:iCs/>
          <w:color w:val="000000"/>
          <w:sz w:val="28"/>
          <w:szCs w:val="28"/>
          <w:lang w:val="en-US"/>
        </w:rPr>
        <w:t xml:space="preserve"> </w:t>
      </w:r>
      <w:proofErr w:type="spellStart"/>
      <w:r w:rsidRPr="00E66003">
        <w:rPr>
          <w:iCs/>
          <w:color w:val="000000"/>
          <w:sz w:val="28"/>
          <w:szCs w:val="28"/>
          <w:lang w:val="en-US"/>
        </w:rPr>
        <w:t>jenergiju</w:t>
      </w:r>
      <w:proofErr w:type="spellEnd"/>
      <w:r w:rsidRPr="00E66003">
        <w:rPr>
          <w:iCs/>
          <w:color w:val="000000"/>
          <w:sz w:val="28"/>
          <w:szCs w:val="28"/>
          <w:lang w:val="en-US"/>
        </w:rPr>
        <w:t xml:space="preserve"> </w:t>
      </w:r>
      <w:proofErr w:type="spellStart"/>
      <w:r w:rsidRPr="00E66003">
        <w:rPr>
          <w:iCs/>
          <w:color w:val="000000"/>
          <w:sz w:val="28"/>
          <w:szCs w:val="28"/>
          <w:lang w:val="en-US"/>
        </w:rPr>
        <w:t>sozidanija</w:t>
      </w:r>
      <w:proofErr w:type="spellEnd"/>
      <w:r w:rsidRPr="00E66003">
        <w:rPr>
          <w:iCs/>
          <w:color w:val="000000"/>
          <w:sz w:val="28"/>
          <w:szCs w:val="28"/>
          <w:lang w:val="en-US"/>
        </w:rPr>
        <w:t xml:space="preserve">, </w:t>
      </w:r>
      <w:proofErr w:type="spellStart"/>
      <w:r w:rsidRPr="00E66003">
        <w:rPr>
          <w:iCs/>
          <w:color w:val="000000"/>
          <w:sz w:val="28"/>
          <w:szCs w:val="28"/>
          <w:lang w:val="en-US"/>
        </w:rPr>
        <w:t>nakopivshaja</w:t>
      </w:r>
      <w:proofErr w:type="spellEnd"/>
      <w:r w:rsidRPr="00E66003">
        <w:rPr>
          <w:iCs/>
          <w:color w:val="000000"/>
          <w:sz w:val="28"/>
          <w:szCs w:val="28"/>
          <w:lang w:val="en-US"/>
        </w:rPr>
        <w:t xml:space="preserve"> </w:t>
      </w:r>
      <w:proofErr w:type="spellStart"/>
      <w:r w:rsidRPr="00E66003">
        <w:rPr>
          <w:iCs/>
          <w:color w:val="000000"/>
          <w:sz w:val="28"/>
          <w:szCs w:val="28"/>
          <w:lang w:val="en-US"/>
        </w:rPr>
        <w:t>ogromnyj</w:t>
      </w:r>
      <w:proofErr w:type="spellEnd"/>
      <w:r w:rsidRPr="00E66003">
        <w:rPr>
          <w:iCs/>
          <w:color w:val="000000"/>
          <w:sz w:val="28"/>
          <w:szCs w:val="28"/>
          <w:lang w:val="en-US"/>
        </w:rPr>
        <w:t xml:space="preserve"> </w:t>
      </w:r>
      <w:proofErr w:type="spellStart"/>
      <w:r w:rsidRPr="00E66003">
        <w:rPr>
          <w:iCs/>
          <w:color w:val="000000"/>
          <w:sz w:val="28"/>
          <w:szCs w:val="28"/>
          <w:lang w:val="en-US"/>
        </w:rPr>
        <w:t>opyt</w:t>
      </w:r>
      <w:proofErr w:type="spellEnd"/>
      <w:r w:rsidRPr="00E66003">
        <w:rPr>
          <w:iCs/>
          <w:color w:val="000000"/>
          <w:sz w:val="28"/>
          <w:szCs w:val="28"/>
          <w:lang w:val="en-US"/>
        </w:rPr>
        <w:t xml:space="preserve"> </w:t>
      </w:r>
      <w:proofErr w:type="spellStart"/>
      <w:r w:rsidRPr="00E66003">
        <w:rPr>
          <w:iCs/>
          <w:color w:val="000000"/>
          <w:sz w:val="28"/>
          <w:szCs w:val="28"/>
          <w:lang w:val="en-US"/>
        </w:rPr>
        <w:t>internacionalizma</w:t>
      </w:r>
      <w:proofErr w:type="spellEnd"/>
      <w:r w:rsidRPr="00E66003">
        <w:rPr>
          <w:iCs/>
          <w:color w:val="000000"/>
          <w:sz w:val="28"/>
          <w:szCs w:val="28"/>
          <w:lang w:val="en-US"/>
        </w:rPr>
        <w:t xml:space="preserve">, </w:t>
      </w:r>
      <w:proofErr w:type="spellStart"/>
      <w:r w:rsidRPr="00E66003">
        <w:rPr>
          <w:iCs/>
          <w:color w:val="000000"/>
          <w:sz w:val="28"/>
          <w:szCs w:val="28"/>
          <w:lang w:val="en-US"/>
        </w:rPr>
        <w:t>nacional'nogo</w:t>
      </w:r>
      <w:proofErr w:type="spellEnd"/>
      <w:r w:rsidRPr="00E66003">
        <w:rPr>
          <w:iCs/>
          <w:color w:val="000000"/>
          <w:sz w:val="28"/>
          <w:szCs w:val="28"/>
          <w:lang w:val="en-US"/>
        </w:rPr>
        <w:t xml:space="preserve">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grazhdanskogo</w:t>
      </w:r>
      <w:proofErr w:type="spellEnd"/>
      <w:r w:rsidRPr="00E66003">
        <w:rPr>
          <w:iCs/>
          <w:color w:val="000000"/>
          <w:sz w:val="28"/>
          <w:szCs w:val="28"/>
          <w:lang w:val="en-US"/>
        </w:rPr>
        <w:t xml:space="preserve"> </w:t>
      </w:r>
      <w:proofErr w:type="spellStart"/>
      <w:r w:rsidRPr="00E66003">
        <w:rPr>
          <w:iCs/>
          <w:color w:val="000000"/>
          <w:sz w:val="28"/>
          <w:szCs w:val="28"/>
          <w:lang w:val="en-US"/>
        </w:rPr>
        <w:t>soglasija</w:t>
      </w:r>
      <w:proofErr w:type="spellEnd"/>
      <w:r w:rsidRPr="00E66003">
        <w:rPr>
          <w:iCs/>
          <w:color w:val="000000"/>
          <w:sz w:val="28"/>
          <w:szCs w:val="28"/>
          <w:lang w:val="en-US"/>
        </w:rPr>
        <w:t xml:space="preserve">, </w:t>
      </w:r>
      <w:proofErr w:type="spellStart"/>
      <w:r w:rsidRPr="00E66003">
        <w:rPr>
          <w:iCs/>
          <w:color w:val="000000"/>
          <w:sz w:val="28"/>
          <w:szCs w:val="28"/>
          <w:lang w:val="en-US"/>
        </w:rPr>
        <w:lastRenderedPageBreak/>
        <w:t>mozhet</w:t>
      </w:r>
      <w:proofErr w:type="spellEnd"/>
      <w:r w:rsidRPr="00E66003">
        <w:rPr>
          <w:iCs/>
          <w:color w:val="000000"/>
          <w:sz w:val="28"/>
          <w:szCs w:val="28"/>
          <w:lang w:val="en-US"/>
        </w:rPr>
        <w:t xml:space="preserve">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dolzhna</w:t>
      </w:r>
      <w:proofErr w:type="spellEnd"/>
      <w:r w:rsidRPr="00E66003">
        <w:rPr>
          <w:iCs/>
          <w:color w:val="000000"/>
          <w:sz w:val="28"/>
          <w:szCs w:val="28"/>
          <w:lang w:val="en-US"/>
        </w:rPr>
        <w:t xml:space="preserve"> </w:t>
      </w:r>
      <w:proofErr w:type="spellStart"/>
      <w:r w:rsidRPr="00E66003">
        <w:rPr>
          <w:iCs/>
          <w:color w:val="000000"/>
          <w:sz w:val="28"/>
          <w:szCs w:val="28"/>
          <w:lang w:val="en-US"/>
        </w:rPr>
        <w:t>vzjat</w:t>
      </w:r>
      <w:proofErr w:type="spellEnd"/>
      <w:r w:rsidRPr="00E66003">
        <w:rPr>
          <w:iCs/>
          <w:color w:val="000000"/>
          <w:sz w:val="28"/>
          <w:szCs w:val="28"/>
          <w:lang w:val="en-US"/>
        </w:rPr>
        <w:t xml:space="preserve">' </w:t>
      </w:r>
      <w:proofErr w:type="spellStart"/>
      <w:r w:rsidRPr="00E66003">
        <w:rPr>
          <w:iCs/>
          <w:color w:val="000000"/>
          <w:sz w:val="28"/>
          <w:szCs w:val="28"/>
          <w:lang w:val="en-US"/>
        </w:rPr>
        <w:t>na</w:t>
      </w:r>
      <w:proofErr w:type="spellEnd"/>
      <w:r w:rsidRPr="00E66003">
        <w:rPr>
          <w:iCs/>
          <w:color w:val="000000"/>
          <w:sz w:val="28"/>
          <w:szCs w:val="28"/>
          <w:lang w:val="en-US"/>
        </w:rPr>
        <w:t xml:space="preserve"> </w:t>
      </w:r>
      <w:proofErr w:type="spellStart"/>
      <w:r w:rsidRPr="00E66003">
        <w:rPr>
          <w:iCs/>
          <w:color w:val="000000"/>
          <w:sz w:val="28"/>
          <w:szCs w:val="28"/>
          <w:lang w:val="en-US"/>
        </w:rPr>
        <w:t>sebja</w:t>
      </w:r>
      <w:proofErr w:type="spellEnd"/>
      <w:r w:rsidRPr="00E66003">
        <w:rPr>
          <w:iCs/>
          <w:color w:val="000000"/>
          <w:sz w:val="28"/>
          <w:szCs w:val="28"/>
          <w:lang w:val="en-US"/>
        </w:rPr>
        <w:t xml:space="preserve"> </w:t>
      </w:r>
      <w:proofErr w:type="spellStart"/>
      <w:r w:rsidRPr="00E66003">
        <w:rPr>
          <w:iCs/>
          <w:color w:val="000000"/>
          <w:sz w:val="28"/>
          <w:szCs w:val="28"/>
          <w:lang w:val="en-US"/>
        </w:rPr>
        <w:t>velikuju</w:t>
      </w:r>
      <w:proofErr w:type="spellEnd"/>
      <w:r w:rsidRPr="00E66003">
        <w:rPr>
          <w:iCs/>
          <w:color w:val="000000"/>
          <w:sz w:val="28"/>
          <w:szCs w:val="28"/>
          <w:lang w:val="en-US"/>
        </w:rPr>
        <w:t xml:space="preserve"> </w:t>
      </w:r>
      <w:proofErr w:type="spellStart"/>
      <w:r w:rsidRPr="00E66003">
        <w:rPr>
          <w:iCs/>
          <w:color w:val="000000"/>
          <w:sz w:val="28"/>
          <w:szCs w:val="28"/>
          <w:lang w:val="en-US"/>
        </w:rPr>
        <w:t>missiju</w:t>
      </w:r>
      <w:proofErr w:type="spellEnd"/>
      <w:r w:rsidRPr="00E66003">
        <w:rPr>
          <w:iCs/>
          <w:color w:val="000000"/>
          <w:sz w:val="28"/>
          <w:szCs w:val="28"/>
          <w:lang w:val="en-US"/>
        </w:rPr>
        <w:t xml:space="preserve"> – </w:t>
      </w:r>
      <w:proofErr w:type="spellStart"/>
      <w:r w:rsidRPr="00E66003">
        <w:rPr>
          <w:iCs/>
          <w:color w:val="000000"/>
          <w:sz w:val="28"/>
          <w:szCs w:val="28"/>
          <w:lang w:val="en-US"/>
        </w:rPr>
        <w:t>vystupit</w:t>
      </w:r>
      <w:proofErr w:type="spellEnd"/>
      <w:r w:rsidRPr="00E66003">
        <w:rPr>
          <w:iCs/>
          <w:color w:val="000000"/>
          <w:sz w:val="28"/>
          <w:szCs w:val="28"/>
          <w:lang w:val="en-US"/>
        </w:rPr>
        <w:t xml:space="preserve">' </w:t>
      </w:r>
      <w:proofErr w:type="spellStart"/>
      <w:r w:rsidRPr="00E66003">
        <w:rPr>
          <w:iCs/>
          <w:color w:val="000000"/>
          <w:sz w:val="28"/>
          <w:szCs w:val="28"/>
          <w:lang w:val="en-US"/>
        </w:rPr>
        <w:t>garantom</w:t>
      </w:r>
      <w:proofErr w:type="spellEnd"/>
      <w:r w:rsidRPr="00E66003">
        <w:rPr>
          <w:iCs/>
          <w:color w:val="000000"/>
          <w:sz w:val="28"/>
          <w:szCs w:val="28"/>
          <w:lang w:val="en-US"/>
        </w:rPr>
        <w:t xml:space="preserve"> </w:t>
      </w:r>
      <w:proofErr w:type="spellStart"/>
      <w:r w:rsidRPr="00E66003">
        <w:rPr>
          <w:iCs/>
          <w:color w:val="000000"/>
          <w:sz w:val="28"/>
          <w:szCs w:val="28"/>
          <w:lang w:val="en-US"/>
        </w:rPr>
        <w:t>stabil'nosti</w:t>
      </w:r>
      <w:proofErr w:type="spellEnd"/>
      <w:r w:rsidRPr="00E66003">
        <w:rPr>
          <w:iCs/>
          <w:color w:val="000000"/>
          <w:sz w:val="28"/>
          <w:szCs w:val="28"/>
          <w:lang w:val="en-US"/>
        </w:rPr>
        <w:t xml:space="preserve">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spokojstvija</w:t>
      </w:r>
      <w:proofErr w:type="spellEnd"/>
      <w:r w:rsidRPr="00E66003">
        <w:rPr>
          <w:iCs/>
          <w:color w:val="000000"/>
          <w:sz w:val="28"/>
          <w:szCs w:val="28"/>
          <w:lang w:val="en-US"/>
        </w:rPr>
        <w:t xml:space="preserve"> v </w:t>
      </w:r>
      <w:proofErr w:type="spellStart"/>
      <w:r w:rsidRPr="00E66003">
        <w:rPr>
          <w:iCs/>
          <w:color w:val="000000"/>
          <w:sz w:val="28"/>
          <w:szCs w:val="28"/>
          <w:lang w:val="en-US"/>
        </w:rPr>
        <w:t>svoem</w:t>
      </w:r>
      <w:proofErr w:type="spellEnd"/>
      <w:r w:rsidRPr="00E66003">
        <w:rPr>
          <w:iCs/>
          <w:color w:val="000000"/>
          <w:sz w:val="28"/>
          <w:szCs w:val="28"/>
          <w:lang w:val="en-US"/>
        </w:rPr>
        <w:t xml:space="preserve"> </w:t>
      </w:r>
      <w:proofErr w:type="spellStart"/>
      <w:r w:rsidRPr="00E66003">
        <w:rPr>
          <w:iCs/>
          <w:color w:val="000000"/>
          <w:sz w:val="28"/>
          <w:szCs w:val="28"/>
          <w:lang w:val="en-US"/>
        </w:rPr>
        <w:t>regione</w:t>
      </w:r>
      <w:proofErr w:type="spellEnd"/>
      <w:r w:rsidRPr="00E66003">
        <w:rPr>
          <w:iCs/>
          <w:color w:val="000000"/>
          <w:sz w:val="28"/>
          <w:szCs w:val="28"/>
          <w:lang w:val="en-US"/>
        </w:rPr>
        <w:t xml:space="preserve">, </w:t>
      </w:r>
      <w:proofErr w:type="spellStart"/>
      <w:r w:rsidRPr="00E66003">
        <w:rPr>
          <w:iCs/>
          <w:color w:val="000000"/>
          <w:sz w:val="28"/>
          <w:szCs w:val="28"/>
          <w:lang w:val="en-US"/>
        </w:rPr>
        <w:t>dostojno</w:t>
      </w:r>
      <w:proofErr w:type="spellEnd"/>
      <w:r w:rsidRPr="00E66003">
        <w:rPr>
          <w:iCs/>
          <w:color w:val="000000"/>
          <w:sz w:val="28"/>
          <w:szCs w:val="28"/>
          <w:lang w:val="en-US"/>
        </w:rPr>
        <w:t xml:space="preserve"> </w:t>
      </w:r>
      <w:proofErr w:type="spellStart"/>
      <w:r w:rsidRPr="00E66003">
        <w:rPr>
          <w:iCs/>
          <w:color w:val="000000"/>
          <w:sz w:val="28"/>
          <w:szCs w:val="28"/>
          <w:lang w:val="en-US"/>
        </w:rPr>
        <w:t>vojti</w:t>
      </w:r>
      <w:proofErr w:type="spellEnd"/>
      <w:r w:rsidRPr="00E66003">
        <w:rPr>
          <w:iCs/>
          <w:color w:val="000000"/>
          <w:sz w:val="28"/>
          <w:szCs w:val="28"/>
          <w:lang w:val="en-US"/>
        </w:rPr>
        <w:t xml:space="preserve"> v </w:t>
      </w:r>
      <w:proofErr w:type="spellStart"/>
      <w:r w:rsidRPr="00E66003">
        <w:rPr>
          <w:iCs/>
          <w:color w:val="000000"/>
          <w:sz w:val="28"/>
          <w:szCs w:val="28"/>
          <w:lang w:val="en-US"/>
        </w:rPr>
        <w:t>mirovoe</w:t>
      </w:r>
      <w:proofErr w:type="spellEnd"/>
      <w:r w:rsidRPr="00E66003">
        <w:rPr>
          <w:iCs/>
          <w:color w:val="000000"/>
          <w:sz w:val="28"/>
          <w:szCs w:val="28"/>
          <w:lang w:val="en-US"/>
        </w:rPr>
        <w:t xml:space="preserve"> </w:t>
      </w:r>
      <w:proofErr w:type="spellStart"/>
      <w:r w:rsidRPr="00E66003">
        <w:rPr>
          <w:iCs/>
          <w:color w:val="000000"/>
          <w:sz w:val="28"/>
          <w:szCs w:val="28"/>
          <w:lang w:val="en-US"/>
        </w:rPr>
        <w:t>soobshhestvo</w:t>
      </w:r>
      <w:proofErr w:type="spellEnd"/>
      <w:r w:rsidRPr="00E66003">
        <w:rPr>
          <w:iCs/>
          <w:color w:val="000000"/>
          <w:sz w:val="28"/>
          <w:szCs w:val="28"/>
          <w:lang w:val="en-US"/>
        </w:rPr>
        <w:t>”</w:t>
      </w:r>
      <w:r w:rsidR="004204AA" w:rsidRPr="00E66003">
        <w:rPr>
          <w:color w:val="000000"/>
          <w:sz w:val="28"/>
          <w:szCs w:val="28"/>
          <w:lang w:val="en-US"/>
        </w:rPr>
        <w:t xml:space="preserve"> (quoted from </w:t>
      </w:r>
      <w:proofErr w:type="spellStart"/>
      <w:proofErr w:type="gramStart"/>
      <w:r w:rsidR="004204AA" w:rsidRPr="00E66003">
        <w:rPr>
          <w:color w:val="000000"/>
          <w:sz w:val="28"/>
          <w:szCs w:val="28"/>
          <w:lang w:val="en-US"/>
        </w:rPr>
        <w:t>N.Nazarbayev’s</w:t>
      </w:r>
      <w:proofErr w:type="spellEnd"/>
      <w:proofErr w:type="gramEnd"/>
      <w:r w:rsidR="004204AA" w:rsidRPr="00E66003">
        <w:rPr>
          <w:color w:val="000000"/>
          <w:sz w:val="28"/>
          <w:szCs w:val="28"/>
          <w:lang w:val="en-US"/>
        </w:rPr>
        <w:t xml:space="preserve"> Inaugural Address, 1991)</w:t>
      </w:r>
      <w:r w:rsidR="00A474A8" w:rsidRPr="00E66003">
        <w:rPr>
          <w:iCs/>
          <w:color w:val="000000"/>
          <w:sz w:val="28"/>
          <w:szCs w:val="28"/>
          <w:lang w:val="en-US"/>
        </w:rPr>
        <w:t>.</w:t>
      </w:r>
    </w:p>
    <w:p w14:paraId="0D1B39B4" w14:textId="012E21C6" w:rsidR="006564EC" w:rsidRPr="00E66003" w:rsidRDefault="00A474A8" w:rsidP="00B759A0">
      <w:pPr>
        <w:widowControl w:val="0"/>
        <w:ind w:left="567" w:right="560" w:firstLine="567"/>
        <w:jc w:val="both"/>
        <w:rPr>
          <w:i/>
          <w:iCs/>
          <w:color w:val="000000"/>
          <w:sz w:val="28"/>
          <w:szCs w:val="28"/>
          <w:lang w:val="en-US"/>
        </w:rPr>
      </w:pPr>
      <w:r w:rsidRPr="00E66003">
        <w:rPr>
          <w:iCs/>
          <w:color w:val="000000"/>
          <w:sz w:val="28"/>
          <w:szCs w:val="28"/>
          <w:lang w:val="en-US"/>
        </w:rPr>
        <w:t>“</w:t>
      </w:r>
      <w:r w:rsidR="006564EC" w:rsidRPr="00E66003">
        <w:rPr>
          <w:iCs/>
          <w:color w:val="000000"/>
          <w:sz w:val="28"/>
          <w:szCs w:val="28"/>
          <w:lang w:val="en-US"/>
        </w:rPr>
        <w:t>We must realize that we have been given a historic chance that we must not miss. I mean that the Kazakh nation, having absorbed the traditions and wisdom of previous generations, having concentrated the unspent energy of creation, having accumulated a huge experience of internationalism, national and civil accord, can and must take on a great mission - to act as a guarantor of stability and peace in its region, to worthily enter the world community</w:t>
      </w:r>
      <w:r w:rsidRPr="00E66003">
        <w:rPr>
          <w:iCs/>
          <w:color w:val="000000"/>
          <w:sz w:val="28"/>
          <w:szCs w:val="28"/>
          <w:lang w:val="en-US"/>
        </w:rPr>
        <w:t>”</w:t>
      </w:r>
      <w:r w:rsidRPr="00E66003">
        <w:rPr>
          <w:color w:val="000000"/>
          <w:sz w:val="28"/>
          <w:szCs w:val="28"/>
          <w:lang w:val="en-US"/>
        </w:rPr>
        <w:t>.</w:t>
      </w:r>
    </w:p>
    <w:p w14:paraId="68816157" w14:textId="77777777" w:rsidR="006564EC" w:rsidRPr="00E66003" w:rsidRDefault="006564EC" w:rsidP="00B759A0">
      <w:pPr>
        <w:widowControl w:val="0"/>
        <w:ind w:firstLine="567"/>
        <w:jc w:val="both"/>
        <w:rPr>
          <w:color w:val="000000"/>
          <w:sz w:val="28"/>
          <w:szCs w:val="28"/>
          <w:lang w:val="en-US"/>
        </w:rPr>
      </w:pPr>
    </w:p>
    <w:p w14:paraId="156E56C0" w14:textId="77777777" w:rsidR="006564EC" w:rsidRPr="00E66003" w:rsidRDefault="006564EC" w:rsidP="00B759A0">
      <w:pPr>
        <w:widowControl w:val="0"/>
        <w:ind w:firstLine="567"/>
        <w:jc w:val="both"/>
        <w:rPr>
          <w:color w:val="000000"/>
          <w:sz w:val="28"/>
          <w:szCs w:val="28"/>
          <w:lang w:val="en-US"/>
        </w:rPr>
      </w:pPr>
      <w:r w:rsidRPr="00E66003">
        <w:rPr>
          <w:color w:val="000000"/>
          <w:sz w:val="28"/>
          <w:szCs w:val="28"/>
          <w:lang w:val="en-US"/>
        </w:rPr>
        <w:t>Nursultan Nazarbayev consistently emphasized the Kazakh people's diverse ethnic and religious backgrounds, underscoring their unity and solidarity:</w:t>
      </w:r>
    </w:p>
    <w:p w14:paraId="4502B9D9" w14:textId="77777777" w:rsidR="006564EC" w:rsidRPr="00E66003" w:rsidRDefault="006564EC" w:rsidP="00B759A0">
      <w:pPr>
        <w:widowControl w:val="0"/>
        <w:ind w:firstLine="567"/>
        <w:jc w:val="both"/>
        <w:rPr>
          <w:i/>
          <w:iCs/>
          <w:color w:val="000000"/>
          <w:sz w:val="28"/>
          <w:szCs w:val="28"/>
          <w:lang w:val="en-US"/>
        </w:rPr>
      </w:pPr>
    </w:p>
    <w:p w14:paraId="7E9D16D4" w14:textId="6AC861C6" w:rsidR="006564EC" w:rsidRPr="00E66003" w:rsidRDefault="006564EC" w:rsidP="00B759A0">
      <w:pPr>
        <w:widowControl w:val="0"/>
        <w:ind w:left="567" w:right="566" w:firstLine="567"/>
        <w:jc w:val="both"/>
        <w:rPr>
          <w:color w:val="000000"/>
          <w:sz w:val="28"/>
          <w:szCs w:val="28"/>
          <w:lang w:val="en-US"/>
        </w:rPr>
      </w:pPr>
      <w:r w:rsidRPr="00E66003">
        <w:rPr>
          <w:iCs/>
          <w:color w:val="000000"/>
          <w:sz w:val="28"/>
          <w:szCs w:val="28"/>
          <w:lang w:val="en-US"/>
        </w:rPr>
        <w:t>“</w:t>
      </w:r>
      <w:proofErr w:type="spellStart"/>
      <w:r w:rsidRPr="00E66003">
        <w:rPr>
          <w:iCs/>
          <w:color w:val="000000"/>
          <w:sz w:val="28"/>
          <w:szCs w:val="28"/>
          <w:lang w:val="en-US"/>
        </w:rPr>
        <w:t>Edinstvo</w:t>
      </w:r>
      <w:proofErr w:type="spellEnd"/>
      <w:r w:rsidRPr="00E66003">
        <w:rPr>
          <w:iCs/>
          <w:color w:val="000000"/>
          <w:sz w:val="28"/>
          <w:szCs w:val="28"/>
          <w:lang w:val="en-US"/>
        </w:rPr>
        <w:t xml:space="preserve"> </w:t>
      </w:r>
      <w:proofErr w:type="spellStart"/>
      <w:r w:rsidRPr="00E66003">
        <w:rPr>
          <w:iCs/>
          <w:color w:val="000000"/>
          <w:sz w:val="28"/>
          <w:szCs w:val="28"/>
          <w:lang w:val="en-US"/>
        </w:rPr>
        <w:t>naroda</w:t>
      </w:r>
      <w:proofErr w:type="spellEnd"/>
      <w:r w:rsidRPr="00E66003">
        <w:rPr>
          <w:iCs/>
          <w:color w:val="000000"/>
          <w:sz w:val="28"/>
          <w:szCs w:val="28"/>
          <w:lang w:val="en-US"/>
        </w:rPr>
        <w:t xml:space="preserve"> </w:t>
      </w:r>
      <w:proofErr w:type="spellStart"/>
      <w:r w:rsidRPr="00E66003">
        <w:rPr>
          <w:iCs/>
          <w:color w:val="000000"/>
          <w:sz w:val="28"/>
          <w:szCs w:val="28"/>
          <w:lang w:val="en-US"/>
        </w:rPr>
        <w:t>Kazahstana</w:t>
      </w:r>
      <w:proofErr w:type="spellEnd"/>
      <w:r w:rsidRPr="00E66003">
        <w:rPr>
          <w:iCs/>
          <w:color w:val="000000"/>
          <w:sz w:val="28"/>
          <w:szCs w:val="28"/>
          <w:lang w:val="en-US"/>
        </w:rPr>
        <w:t xml:space="preserve">, </w:t>
      </w:r>
      <w:proofErr w:type="spellStart"/>
      <w:r w:rsidRPr="00E66003">
        <w:rPr>
          <w:iCs/>
          <w:color w:val="000000"/>
          <w:sz w:val="28"/>
          <w:szCs w:val="28"/>
          <w:lang w:val="en-US"/>
        </w:rPr>
        <w:t>nezavisimo</w:t>
      </w:r>
      <w:proofErr w:type="spellEnd"/>
      <w:r w:rsidRPr="00E66003">
        <w:rPr>
          <w:iCs/>
          <w:color w:val="000000"/>
          <w:sz w:val="28"/>
          <w:szCs w:val="28"/>
          <w:lang w:val="en-US"/>
        </w:rPr>
        <w:t xml:space="preserve"> </w:t>
      </w:r>
      <w:proofErr w:type="spellStart"/>
      <w:r w:rsidRPr="00E66003">
        <w:rPr>
          <w:iCs/>
          <w:color w:val="000000"/>
          <w:sz w:val="28"/>
          <w:szCs w:val="28"/>
          <w:lang w:val="en-US"/>
        </w:rPr>
        <w:t>ot</w:t>
      </w:r>
      <w:proofErr w:type="spellEnd"/>
      <w:r w:rsidRPr="00E66003">
        <w:rPr>
          <w:iCs/>
          <w:color w:val="000000"/>
          <w:sz w:val="28"/>
          <w:szCs w:val="28"/>
          <w:lang w:val="en-US"/>
        </w:rPr>
        <w:t xml:space="preserve"> </w:t>
      </w:r>
      <w:proofErr w:type="spellStart"/>
      <w:r w:rsidRPr="00E66003">
        <w:rPr>
          <w:iCs/>
          <w:color w:val="000000"/>
          <w:sz w:val="28"/>
          <w:szCs w:val="28"/>
          <w:lang w:val="en-US"/>
        </w:rPr>
        <w:t>nacional'nosti</w:t>
      </w:r>
      <w:proofErr w:type="spellEnd"/>
      <w:r w:rsidRPr="00E66003">
        <w:rPr>
          <w:iCs/>
          <w:color w:val="000000"/>
          <w:sz w:val="28"/>
          <w:szCs w:val="28"/>
          <w:lang w:val="en-US"/>
        </w:rPr>
        <w:t xml:space="preserve">, </w:t>
      </w:r>
      <w:proofErr w:type="spellStart"/>
      <w:r w:rsidRPr="00E66003">
        <w:rPr>
          <w:iCs/>
          <w:color w:val="000000"/>
          <w:sz w:val="28"/>
          <w:szCs w:val="28"/>
          <w:lang w:val="en-US"/>
        </w:rPr>
        <w:t>religii</w:t>
      </w:r>
      <w:proofErr w:type="spellEnd"/>
      <w:r w:rsidRPr="00E66003">
        <w:rPr>
          <w:iCs/>
          <w:color w:val="000000"/>
          <w:sz w:val="28"/>
          <w:szCs w:val="28"/>
          <w:lang w:val="en-US"/>
        </w:rPr>
        <w:t xml:space="preserve">, </w:t>
      </w:r>
      <w:proofErr w:type="spellStart"/>
      <w:r w:rsidRPr="00E66003">
        <w:rPr>
          <w:iCs/>
          <w:color w:val="000000"/>
          <w:sz w:val="28"/>
          <w:szCs w:val="28"/>
          <w:lang w:val="en-US"/>
        </w:rPr>
        <w:t>cveta</w:t>
      </w:r>
      <w:proofErr w:type="spellEnd"/>
      <w:r w:rsidRPr="00E66003">
        <w:rPr>
          <w:iCs/>
          <w:color w:val="000000"/>
          <w:sz w:val="28"/>
          <w:szCs w:val="28"/>
          <w:lang w:val="en-US"/>
        </w:rPr>
        <w:t xml:space="preserve"> </w:t>
      </w:r>
      <w:proofErr w:type="spellStart"/>
      <w:r w:rsidRPr="00E66003">
        <w:rPr>
          <w:iCs/>
          <w:color w:val="000000"/>
          <w:sz w:val="28"/>
          <w:szCs w:val="28"/>
          <w:lang w:val="en-US"/>
        </w:rPr>
        <w:t>kozhi</w:t>
      </w:r>
      <w:proofErr w:type="spellEnd"/>
      <w:r w:rsidRPr="00E66003">
        <w:rPr>
          <w:iCs/>
          <w:color w:val="000000"/>
          <w:sz w:val="28"/>
          <w:szCs w:val="28"/>
          <w:lang w:val="en-US"/>
        </w:rPr>
        <w:t xml:space="preserve">, </w:t>
      </w:r>
      <w:proofErr w:type="spellStart"/>
      <w:r w:rsidRPr="00E66003">
        <w:rPr>
          <w:iCs/>
          <w:color w:val="000000"/>
          <w:sz w:val="28"/>
          <w:szCs w:val="28"/>
          <w:lang w:val="en-US"/>
        </w:rPr>
        <w:t>iz</w:t>
      </w:r>
      <w:proofErr w:type="spellEnd"/>
      <w:r w:rsidRPr="00E66003">
        <w:rPr>
          <w:iCs/>
          <w:color w:val="000000"/>
          <w:sz w:val="28"/>
          <w:szCs w:val="28"/>
          <w:lang w:val="en-US"/>
        </w:rPr>
        <w:t xml:space="preserve"> </w:t>
      </w:r>
      <w:proofErr w:type="spellStart"/>
      <w:r w:rsidRPr="00E66003">
        <w:rPr>
          <w:iCs/>
          <w:color w:val="000000"/>
          <w:sz w:val="28"/>
          <w:szCs w:val="28"/>
          <w:lang w:val="en-US"/>
        </w:rPr>
        <w:t>politicheskogo</w:t>
      </w:r>
      <w:proofErr w:type="spellEnd"/>
      <w:r w:rsidRPr="00E66003">
        <w:rPr>
          <w:iCs/>
          <w:color w:val="000000"/>
          <w:sz w:val="28"/>
          <w:szCs w:val="28"/>
          <w:lang w:val="en-US"/>
        </w:rPr>
        <w:t xml:space="preserve"> </w:t>
      </w:r>
      <w:proofErr w:type="spellStart"/>
      <w:r w:rsidRPr="00E66003">
        <w:rPr>
          <w:iCs/>
          <w:color w:val="000000"/>
          <w:sz w:val="28"/>
          <w:szCs w:val="28"/>
          <w:lang w:val="en-US"/>
        </w:rPr>
        <w:t>lozunga</w:t>
      </w:r>
      <w:proofErr w:type="spellEnd"/>
      <w:r w:rsidRPr="00E66003">
        <w:rPr>
          <w:iCs/>
          <w:color w:val="000000"/>
          <w:sz w:val="28"/>
          <w:szCs w:val="28"/>
          <w:lang w:val="en-US"/>
        </w:rPr>
        <w:t xml:space="preserve"> </w:t>
      </w:r>
      <w:proofErr w:type="spellStart"/>
      <w:r w:rsidRPr="00E66003">
        <w:rPr>
          <w:iCs/>
          <w:color w:val="000000"/>
          <w:sz w:val="28"/>
          <w:szCs w:val="28"/>
          <w:lang w:val="en-US"/>
        </w:rPr>
        <w:t>stalo</w:t>
      </w:r>
      <w:proofErr w:type="spellEnd"/>
      <w:r w:rsidRPr="00E66003">
        <w:rPr>
          <w:iCs/>
          <w:color w:val="000000"/>
          <w:sz w:val="28"/>
          <w:szCs w:val="28"/>
          <w:lang w:val="en-US"/>
        </w:rPr>
        <w:t xml:space="preserve"> </w:t>
      </w:r>
      <w:proofErr w:type="spellStart"/>
      <w:r w:rsidRPr="00E66003">
        <w:rPr>
          <w:iCs/>
          <w:color w:val="000000"/>
          <w:sz w:val="28"/>
          <w:szCs w:val="28"/>
          <w:lang w:val="en-US"/>
        </w:rPr>
        <w:t>politicheskim</w:t>
      </w:r>
      <w:proofErr w:type="spellEnd"/>
      <w:r w:rsidRPr="00E66003">
        <w:rPr>
          <w:iCs/>
          <w:color w:val="000000"/>
          <w:sz w:val="28"/>
          <w:szCs w:val="28"/>
          <w:lang w:val="en-US"/>
        </w:rPr>
        <w:t xml:space="preserve"> </w:t>
      </w:r>
      <w:proofErr w:type="spellStart"/>
      <w:r w:rsidRPr="00E66003">
        <w:rPr>
          <w:iCs/>
          <w:color w:val="000000"/>
          <w:sz w:val="28"/>
          <w:szCs w:val="28"/>
          <w:lang w:val="en-US"/>
        </w:rPr>
        <w:t>faktom</w:t>
      </w:r>
      <w:proofErr w:type="spellEnd"/>
      <w:r w:rsidRPr="00E66003">
        <w:rPr>
          <w:iCs/>
          <w:color w:val="000000"/>
          <w:sz w:val="28"/>
          <w:szCs w:val="28"/>
          <w:lang w:val="en-US"/>
        </w:rPr>
        <w:t xml:space="preserve">. K </w:t>
      </w:r>
      <w:proofErr w:type="spellStart"/>
      <w:r w:rsidRPr="00E66003">
        <w:rPr>
          <w:iCs/>
          <w:color w:val="000000"/>
          <w:sz w:val="28"/>
          <w:szCs w:val="28"/>
          <w:lang w:val="en-US"/>
        </w:rPr>
        <w:t>schast'ju</w:t>
      </w:r>
      <w:proofErr w:type="spellEnd"/>
      <w:r w:rsidRPr="00E66003">
        <w:rPr>
          <w:iCs/>
          <w:color w:val="000000"/>
          <w:sz w:val="28"/>
          <w:szCs w:val="28"/>
          <w:lang w:val="en-US"/>
        </w:rPr>
        <w:t xml:space="preserve">, </w:t>
      </w:r>
      <w:proofErr w:type="spellStart"/>
      <w:r w:rsidRPr="00E66003">
        <w:rPr>
          <w:iCs/>
          <w:color w:val="000000"/>
          <w:sz w:val="28"/>
          <w:szCs w:val="28"/>
          <w:lang w:val="en-US"/>
        </w:rPr>
        <w:t>vse</w:t>
      </w:r>
      <w:proofErr w:type="spellEnd"/>
      <w:r w:rsidRPr="00E66003">
        <w:rPr>
          <w:iCs/>
          <w:color w:val="000000"/>
          <w:sz w:val="28"/>
          <w:szCs w:val="28"/>
          <w:lang w:val="en-US"/>
        </w:rPr>
        <w:t xml:space="preserve"> </w:t>
      </w:r>
      <w:proofErr w:type="spellStart"/>
      <w:r w:rsidRPr="00E66003">
        <w:rPr>
          <w:iCs/>
          <w:color w:val="000000"/>
          <w:sz w:val="28"/>
          <w:szCs w:val="28"/>
          <w:lang w:val="en-US"/>
        </w:rPr>
        <w:t>rassuzhdenija</w:t>
      </w:r>
      <w:proofErr w:type="spellEnd"/>
      <w:r w:rsidRPr="00E66003">
        <w:rPr>
          <w:iCs/>
          <w:color w:val="000000"/>
          <w:sz w:val="28"/>
          <w:szCs w:val="28"/>
          <w:lang w:val="en-US"/>
        </w:rPr>
        <w:t xml:space="preserve"> o </w:t>
      </w:r>
      <w:proofErr w:type="spellStart"/>
      <w:r w:rsidRPr="00E66003">
        <w:rPr>
          <w:iCs/>
          <w:color w:val="000000"/>
          <w:sz w:val="28"/>
          <w:szCs w:val="28"/>
          <w:lang w:val="en-US"/>
        </w:rPr>
        <w:t>raskole</w:t>
      </w:r>
      <w:proofErr w:type="spellEnd"/>
      <w:r w:rsidRPr="00E66003">
        <w:rPr>
          <w:iCs/>
          <w:color w:val="000000"/>
          <w:sz w:val="28"/>
          <w:szCs w:val="28"/>
          <w:lang w:val="en-US"/>
        </w:rPr>
        <w:t xml:space="preserve"> </w:t>
      </w:r>
      <w:proofErr w:type="spellStart"/>
      <w:r w:rsidRPr="00E66003">
        <w:rPr>
          <w:iCs/>
          <w:color w:val="000000"/>
          <w:sz w:val="28"/>
          <w:szCs w:val="28"/>
          <w:lang w:val="en-US"/>
        </w:rPr>
        <w:t>kazahov</w:t>
      </w:r>
      <w:proofErr w:type="spellEnd"/>
      <w:r w:rsidRPr="00E66003">
        <w:rPr>
          <w:iCs/>
          <w:color w:val="000000"/>
          <w:sz w:val="28"/>
          <w:szCs w:val="28"/>
          <w:lang w:val="en-US"/>
        </w:rPr>
        <w:t xml:space="preserve">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russkih</w:t>
      </w:r>
      <w:proofErr w:type="spellEnd"/>
      <w:r w:rsidRPr="00E66003">
        <w:rPr>
          <w:iCs/>
          <w:color w:val="000000"/>
          <w:sz w:val="28"/>
          <w:szCs w:val="28"/>
          <w:lang w:val="en-US"/>
        </w:rPr>
        <w:t xml:space="preserve">, </w:t>
      </w:r>
      <w:proofErr w:type="spellStart"/>
      <w:r w:rsidRPr="00E66003">
        <w:rPr>
          <w:iCs/>
          <w:color w:val="000000"/>
          <w:sz w:val="28"/>
          <w:szCs w:val="28"/>
          <w:lang w:val="en-US"/>
        </w:rPr>
        <w:t>tjurkov</w:t>
      </w:r>
      <w:proofErr w:type="spellEnd"/>
      <w:r w:rsidRPr="00E66003">
        <w:rPr>
          <w:iCs/>
          <w:color w:val="000000"/>
          <w:sz w:val="28"/>
          <w:szCs w:val="28"/>
          <w:lang w:val="en-US"/>
        </w:rPr>
        <w:t xml:space="preserve">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slavjan</w:t>
      </w:r>
      <w:proofErr w:type="spellEnd"/>
      <w:r w:rsidRPr="00E66003">
        <w:rPr>
          <w:iCs/>
          <w:color w:val="000000"/>
          <w:sz w:val="28"/>
          <w:szCs w:val="28"/>
          <w:lang w:val="en-US"/>
        </w:rPr>
        <w:t xml:space="preserve">, </w:t>
      </w:r>
      <w:proofErr w:type="spellStart"/>
      <w:r w:rsidRPr="00E66003">
        <w:rPr>
          <w:iCs/>
          <w:color w:val="000000"/>
          <w:sz w:val="28"/>
          <w:szCs w:val="28"/>
          <w:lang w:val="en-US"/>
        </w:rPr>
        <w:t>musul'man</w:t>
      </w:r>
      <w:proofErr w:type="spellEnd"/>
      <w:r w:rsidRPr="00E66003">
        <w:rPr>
          <w:iCs/>
          <w:color w:val="000000"/>
          <w:sz w:val="28"/>
          <w:szCs w:val="28"/>
          <w:lang w:val="en-US"/>
        </w:rPr>
        <w:t xml:space="preserve">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hristian</w:t>
      </w:r>
      <w:proofErr w:type="spellEnd"/>
      <w:r w:rsidRPr="00E66003">
        <w:rPr>
          <w:iCs/>
          <w:color w:val="000000"/>
          <w:sz w:val="28"/>
          <w:szCs w:val="28"/>
          <w:lang w:val="en-US"/>
        </w:rPr>
        <w:t xml:space="preserve"> </w:t>
      </w:r>
      <w:proofErr w:type="spellStart"/>
      <w:r w:rsidRPr="00E66003">
        <w:rPr>
          <w:iCs/>
          <w:color w:val="000000"/>
          <w:sz w:val="28"/>
          <w:szCs w:val="28"/>
          <w:lang w:val="en-US"/>
        </w:rPr>
        <w:t>na</w:t>
      </w:r>
      <w:proofErr w:type="spellEnd"/>
      <w:r w:rsidRPr="00E66003">
        <w:rPr>
          <w:iCs/>
          <w:color w:val="000000"/>
          <w:sz w:val="28"/>
          <w:szCs w:val="28"/>
          <w:lang w:val="en-US"/>
        </w:rPr>
        <w:t xml:space="preserve"> </w:t>
      </w:r>
      <w:proofErr w:type="spellStart"/>
      <w:r w:rsidRPr="00E66003">
        <w:rPr>
          <w:iCs/>
          <w:color w:val="000000"/>
          <w:sz w:val="28"/>
          <w:szCs w:val="28"/>
          <w:lang w:val="en-US"/>
        </w:rPr>
        <w:t>protivopolozhnye</w:t>
      </w:r>
      <w:proofErr w:type="spellEnd"/>
      <w:r w:rsidRPr="00E66003">
        <w:rPr>
          <w:iCs/>
          <w:color w:val="000000"/>
          <w:sz w:val="28"/>
          <w:szCs w:val="28"/>
          <w:lang w:val="en-US"/>
        </w:rPr>
        <w:t xml:space="preserve"> </w:t>
      </w:r>
      <w:proofErr w:type="spellStart"/>
      <w:r w:rsidRPr="00E66003">
        <w:rPr>
          <w:iCs/>
          <w:color w:val="000000"/>
          <w:sz w:val="28"/>
          <w:szCs w:val="28"/>
          <w:lang w:val="en-US"/>
        </w:rPr>
        <w:t>gruppy</w:t>
      </w:r>
      <w:proofErr w:type="spellEnd"/>
      <w:r w:rsidRPr="00E66003">
        <w:rPr>
          <w:iCs/>
          <w:color w:val="000000"/>
          <w:sz w:val="28"/>
          <w:szCs w:val="28"/>
          <w:lang w:val="en-US"/>
        </w:rPr>
        <w:t xml:space="preserve"> </w:t>
      </w:r>
      <w:proofErr w:type="spellStart"/>
      <w:r w:rsidRPr="00E66003">
        <w:rPr>
          <w:iCs/>
          <w:color w:val="000000"/>
          <w:sz w:val="28"/>
          <w:szCs w:val="28"/>
          <w:lang w:val="en-US"/>
        </w:rPr>
        <w:t>vo</w:t>
      </w:r>
      <w:proofErr w:type="spellEnd"/>
      <w:r w:rsidRPr="00E66003">
        <w:rPr>
          <w:iCs/>
          <w:color w:val="000000"/>
          <w:sz w:val="28"/>
          <w:szCs w:val="28"/>
          <w:lang w:val="en-US"/>
        </w:rPr>
        <w:t xml:space="preserve"> </w:t>
      </w:r>
      <w:proofErr w:type="spellStart"/>
      <w:r w:rsidRPr="00E66003">
        <w:rPr>
          <w:iCs/>
          <w:color w:val="000000"/>
          <w:sz w:val="28"/>
          <w:szCs w:val="28"/>
          <w:lang w:val="en-US"/>
        </w:rPr>
        <w:t>vremja</w:t>
      </w:r>
      <w:proofErr w:type="spellEnd"/>
      <w:r w:rsidRPr="00E66003">
        <w:rPr>
          <w:iCs/>
          <w:color w:val="000000"/>
          <w:sz w:val="28"/>
          <w:szCs w:val="28"/>
          <w:lang w:val="en-US"/>
        </w:rPr>
        <w:t xml:space="preserve"> </w:t>
      </w:r>
      <w:proofErr w:type="spellStart"/>
      <w:r w:rsidRPr="00E66003">
        <w:rPr>
          <w:iCs/>
          <w:color w:val="000000"/>
          <w:sz w:val="28"/>
          <w:szCs w:val="28"/>
          <w:lang w:val="en-US"/>
        </w:rPr>
        <w:t>vyborov</w:t>
      </w:r>
      <w:proofErr w:type="spellEnd"/>
      <w:r w:rsidRPr="00E66003">
        <w:rPr>
          <w:iCs/>
          <w:color w:val="000000"/>
          <w:sz w:val="28"/>
          <w:szCs w:val="28"/>
          <w:lang w:val="en-US"/>
        </w:rPr>
        <w:t xml:space="preserve"> </w:t>
      </w:r>
      <w:proofErr w:type="spellStart"/>
      <w:r w:rsidRPr="00E66003">
        <w:rPr>
          <w:iCs/>
          <w:color w:val="000000"/>
          <w:sz w:val="28"/>
          <w:szCs w:val="28"/>
          <w:lang w:val="en-US"/>
        </w:rPr>
        <w:t>ostalis</w:t>
      </w:r>
      <w:proofErr w:type="spellEnd"/>
      <w:r w:rsidRPr="00E66003">
        <w:rPr>
          <w:iCs/>
          <w:color w:val="000000"/>
          <w:sz w:val="28"/>
          <w:szCs w:val="28"/>
          <w:lang w:val="en-US"/>
        </w:rPr>
        <w:t xml:space="preserve">' </w:t>
      </w:r>
      <w:proofErr w:type="spellStart"/>
      <w:r w:rsidRPr="00E66003">
        <w:rPr>
          <w:iCs/>
          <w:color w:val="000000"/>
          <w:sz w:val="28"/>
          <w:szCs w:val="28"/>
          <w:lang w:val="en-US"/>
        </w:rPr>
        <w:t>lish</w:t>
      </w:r>
      <w:proofErr w:type="spellEnd"/>
      <w:r w:rsidRPr="00E66003">
        <w:rPr>
          <w:iCs/>
          <w:color w:val="000000"/>
          <w:sz w:val="28"/>
          <w:szCs w:val="28"/>
          <w:lang w:val="en-US"/>
        </w:rPr>
        <w:t xml:space="preserve">' </w:t>
      </w:r>
      <w:proofErr w:type="spellStart"/>
      <w:r w:rsidRPr="00E66003">
        <w:rPr>
          <w:iCs/>
          <w:color w:val="000000"/>
          <w:sz w:val="28"/>
          <w:szCs w:val="28"/>
          <w:lang w:val="en-US"/>
        </w:rPr>
        <w:t>rassuzhdenijami</w:t>
      </w:r>
      <w:proofErr w:type="spellEnd"/>
      <w:r w:rsidRPr="00E66003">
        <w:rPr>
          <w:iCs/>
          <w:color w:val="000000"/>
          <w:sz w:val="28"/>
          <w:szCs w:val="28"/>
          <w:lang w:val="en-US"/>
        </w:rPr>
        <w:t xml:space="preserve">. </w:t>
      </w:r>
      <w:proofErr w:type="spellStart"/>
      <w:r w:rsidRPr="00E66003">
        <w:rPr>
          <w:iCs/>
          <w:color w:val="000000"/>
          <w:sz w:val="28"/>
          <w:szCs w:val="28"/>
          <w:lang w:val="en-US"/>
        </w:rPr>
        <w:t>Dlja</w:t>
      </w:r>
      <w:proofErr w:type="spellEnd"/>
      <w:r w:rsidRPr="00E66003">
        <w:rPr>
          <w:iCs/>
          <w:color w:val="000000"/>
          <w:sz w:val="28"/>
          <w:szCs w:val="28"/>
          <w:lang w:val="en-US"/>
        </w:rPr>
        <w:t xml:space="preserve"> </w:t>
      </w:r>
      <w:proofErr w:type="spellStart"/>
      <w:r w:rsidRPr="00E66003">
        <w:rPr>
          <w:iCs/>
          <w:color w:val="000000"/>
          <w:sz w:val="28"/>
          <w:szCs w:val="28"/>
          <w:lang w:val="en-US"/>
        </w:rPr>
        <w:t>menja</w:t>
      </w:r>
      <w:proofErr w:type="spellEnd"/>
      <w:r w:rsidRPr="00E66003">
        <w:rPr>
          <w:iCs/>
          <w:color w:val="000000"/>
          <w:sz w:val="28"/>
          <w:szCs w:val="28"/>
          <w:lang w:val="en-US"/>
        </w:rPr>
        <w:t xml:space="preserve"> </w:t>
      </w:r>
      <w:proofErr w:type="spellStart"/>
      <w:r w:rsidRPr="00E66003">
        <w:rPr>
          <w:iCs/>
          <w:color w:val="000000"/>
          <w:sz w:val="28"/>
          <w:szCs w:val="28"/>
          <w:lang w:val="en-US"/>
        </w:rPr>
        <w:t>jeto</w:t>
      </w:r>
      <w:proofErr w:type="spellEnd"/>
      <w:r w:rsidRPr="00E66003">
        <w:rPr>
          <w:iCs/>
          <w:color w:val="000000"/>
          <w:sz w:val="28"/>
          <w:szCs w:val="28"/>
          <w:lang w:val="en-US"/>
        </w:rPr>
        <w:t xml:space="preserve"> </w:t>
      </w:r>
      <w:proofErr w:type="spellStart"/>
      <w:r w:rsidRPr="00E66003">
        <w:rPr>
          <w:iCs/>
          <w:color w:val="000000"/>
          <w:sz w:val="28"/>
          <w:szCs w:val="28"/>
          <w:lang w:val="en-US"/>
        </w:rPr>
        <w:t>znak</w:t>
      </w:r>
      <w:proofErr w:type="spellEnd"/>
      <w:r w:rsidRPr="00E66003">
        <w:rPr>
          <w:iCs/>
          <w:color w:val="000000"/>
          <w:sz w:val="28"/>
          <w:szCs w:val="28"/>
          <w:lang w:val="en-US"/>
        </w:rPr>
        <w:t xml:space="preserve"> </w:t>
      </w:r>
      <w:proofErr w:type="spellStart"/>
      <w:r w:rsidRPr="00E66003">
        <w:rPr>
          <w:iCs/>
          <w:color w:val="000000"/>
          <w:sz w:val="28"/>
          <w:szCs w:val="28"/>
          <w:lang w:val="en-US"/>
        </w:rPr>
        <w:t>budushhego</w:t>
      </w:r>
      <w:proofErr w:type="spellEnd"/>
      <w:r w:rsidRPr="00E66003">
        <w:rPr>
          <w:iCs/>
          <w:color w:val="000000"/>
          <w:sz w:val="28"/>
          <w:szCs w:val="28"/>
          <w:lang w:val="en-US"/>
        </w:rPr>
        <w:t xml:space="preserve">, </w:t>
      </w:r>
      <w:proofErr w:type="spellStart"/>
      <w:r w:rsidRPr="00E66003">
        <w:rPr>
          <w:iCs/>
          <w:color w:val="000000"/>
          <w:sz w:val="28"/>
          <w:szCs w:val="28"/>
          <w:lang w:val="en-US"/>
        </w:rPr>
        <w:t>znak</w:t>
      </w:r>
      <w:proofErr w:type="spellEnd"/>
      <w:r w:rsidRPr="00E66003">
        <w:rPr>
          <w:iCs/>
          <w:color w:val="000000"/>
          <w:sz w:val="28"/>
          <w:szCs w:val="28"/>
          <w:lang w:val="en-US"/>
        </w:rPr>
        <w:t xml:space="preserve"> </w:t>
      </w:r>
      <w:proofErr w:type="spellStart"/>
      <w:r w:rsidRPr="00E66003">
        <w:rPr>
          <w:iCs/>
          <w:color w:val="000000"/>
          <w:sz w:val="28"/>
          <w:szCs w:val="28"/>
          <w:lang w:val="en-US"/>
        </w:rPr>
        <w:t>mirnoj</w:t>
      </w:r>
      <w:proofErr w:type="spellEnd"/>
      <w:r w:rsidRPr="00E66003">
        <w:rPr>
          <w:iCs/>
          <w:color w:val="000000"/>
          <w:sz w:val="28"/>
          <w:szCs w:val="28"/>
          <w:lang w:val="en-US"/>
        </w:rPr>
        <w:t xml:space="preserve">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spokojnoj</w:t>
      </w:r>
      <w:proofErr w:type="spellEnd"/>
      <w:r w:rsidRPr="00E66003">
        <w:rPr>
          <w:iCs/>
          <w:color w:val="000000"/>
          <w:sz w:val="28"/>
          <w:szCs w:val="28"/>
          <w:lang w:val="en-US"/>
        </w:rPr>
        <w:t xml:space="preserve"> </w:t>
      </w:r>
      <w:proofErr w:type="spellStart"/>
      <w:r w:rsidRPr="00E66003">
        <w:rPr>
          <w:iCs/>
          <w:color w:val="000000"/>
          <w:sz w:val="28"/>
          <w:szCs w:val="28"/>
          <w:lang w:val="en-US"/>
        </w:rPr>
        <w:t>zhizni</w:t>
      </w:r>
      <w:proofErr w:type="spellEnd"/>
      <w:r w:rsidRPr="00E66003">
        <w:rPr>
          <w:iCs/>
          <w:color w:val="000000"/>
          <w:sz w:val="28"/>
          <w:szCs w:val="28"/>
          <w:lang w:val="en-US"/>
        </w:rPr>
        <w:t xml:space="preserve"> </w:t>
      </w:r>
      <w:proofErr w:type="spellStart"/>
      <w:r w:rsidRPr="00E66003">
        <w:rPr>
          <w:iCs/>
          <w:color w:val="000000"/>
          <w:sz w:val="28"/>
          <w:szCs w:val="28"/>
          <w:lang w:val="en-US"/>
        </w:rPr>
        <w:t>nashih</w:t>
      </w:r>
      <w:proofErr w:type="spellEnd"/>
      <w:r w:rsidRPr="00E66003">
        <w:rPr>
          <w:iCs/>
          <w:color w:val="000000"/>
          <w:sz w:val="28"/>
          <w:szCs w:val="28"/>
          <w:lang w:val="en-US"/>
        </w:rPr>
        <w:t xml:space="preserve"> </w:t>
      </w:r>
      <w:proofErr w:type="spellStart"/>
      <w:r w:rsidRPr="00E66003">
        <w:rPr>
          <w:iCs/>
          <w:color w:val="000000"/>
          <w:sz w:val="28"/>
          <w:szCs w:val="28"/>
          <w:lang w:val="en-US"/>
        </w:rPr>
        <w:t>narodov</w:t>
      </w:r>
      <w:proofErr w:type="spellEnd"/>
      <w:r w:rsidRPr="00E66003">
        <w:rPr>
          <w:iCs/>
          <w:color w:val="000000"/>
          <w:sz w:val="28"/>
          <w:szCs w:val="28"/>
          <w:lang w:val="en-US"/>
        </w:rPr>
        <w:t xml:space="preserve"> v </w:t>
      </w:r>
      <w:proofErr w:type="spellStart"/>
      <w:r w:rsidRPr="00E66003">
        <w:rPr>
          <w:iCs/>
          <w:color w:val="000000"/>
          <w:sz w:val="28"/>
          <w:szCs w:val="28"/>
          <w:lang w:val="en-US"/>
        </w:rPr>
        <w:t>sledujushhem</w:t>
      </w:r>
      <w:proofErr w:type="spellEnd"/>
      <w:r w:rsidRPr="00E66003">
        <w:rPr>
          <w:iCs/>
          <w:color w:val="000000"/>
          <w:sz w:val="28"/>
          <w:szCs w:val="28"/>
          <w:lang w:val="en-US"/>
        </w:rPr>
        <w:t xml:space="preserve"> </w:t>
      </w:r>
      <w:proofErr w:type="spellStart"/>
      <w:r w:rsidRPr="00E66003">
        <w:rPr>
          <w:iCs/>
          <w:color w:val="000000"/>
          <w:sz w:val="28"/>
          <w:szCs w:val="28"/>
          <w:lang w:val="en-US"/>
        </w:rPr>
        <w:t>veke</w:t>
      </w:r>
      <w:proofErr w:type="spellEnd"/>
      <w:r w:rsidRPr="00E66003">
        <w:rPr>
          <w:iCs/>
          <w:color w:val="000000"/>
          <w:sz w:val="28"/>
          <w:szCs w:val="28"/>
          <w:lang w:val="en-US"/>
        </w:rPr>
        <w:t>”</w:t>
      </w:r>
      <w:r w:rsidR="004204AA" w:rsidRPr="00E66003">
        <w:rPr>
          <w:color w:val="000000"/>
          <w:sz w:val="28"/>
          <w:szCs w:val="28"/>
          <w:lang w:val="en-US"/>
        </w:rPr>
        <w:t xml:space="preserve"> (quoted from N. Nazarbayev’s Inaugural Address, 1999)</w:t>
      </w:r>
      <w:r w:rsidR="00A474A8" w:rsidRPr="00E66003">
        <w:rPr>
          <w:iCs/>
          <w:color w:val="000000"/>
          <w:sz w:val="28"/>
          <w:szCs w:val="28"/>
          <w:lang w:val="en-US"/>
        </w:rPr>
        <w:t>.</w:t>
      </w:r>
    </w:p>
    <w:p w14:paraId="6B81AD09" w14:textId="27D067FA" w:rsidR="006564EC" w:rsidRPr="00E66003" w:rsidRDefault="00A474A8" w:rsidP="00B759A0">
      <w:pPr>
        <w:widowControl w:val="0"/>
        <w:ind w:left="567" w:right="566" w:firstLine="567"/>
        <w:jc w:val="both"/>
        <w:rPr>
          <w:iCs/>
          <w:color w:val="000000"/>
          <w:sz w:val="28"/>
          <w:szCs w:val="28"/>
          <w:lang w:val="en-US"/>
        </w:rPr>
      </w:pPr>
      <w:r w:rsidRPr="00E66003">
        <w:rPr>
          <w:iCs/>
          <w:color w:val="000000"/>
          <w:sz w:val="28"/>
          <w:szCs w:val="28"/>
          <w:lang w:val="en-US"/>
        </w:rPr>
        <w:t>“</w:t>
      </w:r>
      <w:r w:rsidR="006564EC" w:rsidRPr="00E66003">
        <w:rPr>
          <w:iCs/>
          <w:color w:val="000000"/>
          <w:sz w:val="28"/>
          <w:szCs w:val="28"/>
          <w:lang w:val="en-US"/>
        </w:rPr>
        <w:t>Unity of the people of Kazakhstan, regardless of nationality, religion, color of the skin from the political slogan became a political fact. Fortunately, all the arguments about the split of the Kazakhs and Russians, Turks and Slavs, Muslims and Christians to the opposite groups during the elections, remained arguments. For me, this is a sign of the future, a sign of the peaceful and peaceful life of our peoples in the next century</w:t>
      </w:r>
      <w:r w:rsidRPr="00E66003">
        <w:rPr>
          <w:iCs/>
          <w:color w:val="000000"/>
          <w:sz w:val="28"/>
          <w:szCs w:val="28"/>
          <w:lang w:val="en-US"/>
        </w:rPr>
        <w:t>”</w:t>
      </w:r>
      <w:r w:rsidRPr="00E66003">
        <w:rPr>
          <w:color w:val="000000"/>
          <w:sz w:val="28"/>
          <w:szCs w:val="28"/>
          <w:lang w:val="en-US"/>
        </w:rPr>
        <w:t>.</w:t>
      </w:r>
    </w:p>
    <w:p w14:paraId="68D8335E" w14:textId="77777777" w:rsidR="006564EC" w:rsidRPr="00E66003" w:rsidRDefault="006564EC" w:rsidP="00B759A0">
      <w:pPr>
        <w:widowControl w:val="0"/>
        <w:ind w:firstLine="567"/>
        <w:jc w:val="both"/>
        <w:rPr>
          <w:i/>
          <w:iCs/>
          <w:color w:val="000000"/>
          <w:sz w:val="28"/>
          <w:szCs w:val="28"/>
          <w:lang w:val="en-US"/>
        </w:rPr>
      </w:pPr>
    </w:p>
    <w:p w14:paraId="756E596F" w14:textId="4023FA42" w:rsidR="006564EC" w:rsidRPr="00E66003" w:rsidRDefault="006564EC" w:rsidP="00B759A0">
      <w:pPr>
        <w:widowControl w:val="0"/>
        <w:ind w:firstLine="567"/>
        <w:jc w:val="both"/>
        <w:rPr>
          <w:i/>
          <w:iCs/>
          <w:color w:val="000000"/>
          <w:sz w:val="28"/>
          <w:szCs w:val="28"/>
          <w:lang w:val="en-US"/>
        </w:rPr>
      </w:pPr>
      <w:r w:rsidRPr="00E66003">
        <w:rPr>
          <w:color w:val="000000"/>
          <w:sz w:val="28"/>
          <w:szCs w:val="28"/>
          <w:lang w:val="en-US"/>
        </w:rPr>
        <w:t xml:space="preserve">In his first </w:t>
      </w:r>
      <w:r w:rsidR="00AB63DA" w:rsidRPr="00E66003">
        <w:rPr>
          <w:color w:val="000000"/>
          <w:sz w:val="28"/>
          <w:szCs w:val="28"/>
          <w:lang w:val="en-US"/>
        </w:rPr>
        <w:t>Inaugural Address</w:t>
      </w:r>
      <w:r w:rsidRPr="00E66003">
        <w:rPr>
          <w:color w:val="000000"/>
          <w:sz w:val="28"/>
          <w:szCs w:val="28"/>
          <w:lang w:val="en-US"/>
        </w:rPr>
        <w:t>, President Nazarbayev</w:t>
      </w:r>
      <w:r w:rsidR="00EF59DE" w:rsidRPr="00E66003">
        <w:rPr>
          <w:color w:val="000000"/>
          <w:sz w:val="28"/>
          <w:szCs w:val="28"/>
          <w:lang w:val="en-US"/>
        </w:rPr>
        <w:t xml:space="preserve"> made clear statement about the ability of the Kazakhstani people to live independently, separate from the Soviet regime:</w:t>
      </w:r>
    </w:p>
    <w:p w14:paraId="25406525" w14:textId="684A9164" w:rsidR="006564EC" w:rsidRPr="00E66003" w:rsidRDefault="006564EC" w:rsidP="00B759A0">
      <w:pPr>
        <w:widowControl w:val="0"/>
        <w:ind w:left="567" w:right="566" w:firstLine="567"/>
        <w:jc w:val="both"/>
        <w:rPr>
          <w:iCs/>
          <w:color w:val="000000"/>
          <w:sz w:val="28"/>
          <w:szCs w:val="28"/>
          <w:lang w:val="en-US"/>
        </w:rPr>
      </w:pPr>
      <w:r w:rsidRPr="00E66003">
        <w:rPr>
          <w:iCs/>
          <w:color w:val="000000"/>
          <w:sz w:val="28"/>
          <w:szCs w:val="28"/>
          <w:lang w:val="en-US"/>
        </w:rPr>
        <w:t>“</w:t>
      </w:r>
      <w:proofErr w:type="spellStart"/>
      <w:r w:rsidRPr="00E66003">
        <w:rPr>
          <w:iCs/>
          <w:color w:val="000000"/>
          <w:sz w:val="28"/>
          <w:szCs w:val="28"/>
          <w:lang w:val="en-US"/>
        </w:rPr>
        <w:t>Dlja</w:t>
      </w:r>
      <w:proofErr w:type="spellEnd"/>
      <w:r w:rsidRPr="00E66003">
        <w:rPr>
          <w:iCs/>
          <w:color w:val="000000"/>
          <w:sz w:val="28"/>
          <w:szCs w:val="28"/>
          <w:lang w:val="en-US"/>
        </w:rPr>
        <w:t xml:space="preserve"> </w:t>
      </w:r>
      <w:proofErr w:type="spellStart"/>
      <w:r w:rsidRPr="00E66003">
        <w:rPr>
          <w:iCs/>
          <w:color w:val="000000"/>
          <w:sz w:val="28"/>
          <w:szCs w:val="28"/>
          <w:lang w:val="en-US"/>
        </w:rPr>
        <w:t>jetogo</w:t>
      </w:r>
      <w:proofErr w:type="spellEnd"/>
      <w:r w:rsidRPr="00E66003">
        <w:rPr>
          <w:iCs/>
          <w:color w:val="000000"/>
          <w:sz w:val="28"/>
          <w:szCs w:val="28"/>
          <w:lang w:val="en-US"/>
        </w:rPr>
        <w:t xml:space="preserve"> u </w:t>
      </w:r>
      <w:proofErr w:type="spellStart"/>
      <w:r w:rsidRPr="00E66003">
        <w:rPr>
          <w:iCs/>
          <w:color w:val="000000"/>
          <w:sz w:val="28"/>
          <w:szCs w:val="28"/>
          <w:lang w:val="en-US"/>
        </w:rPr>
        <w:t>nas</w:t>
      </w:r>
      <w:proofErr w:type="spellEnd"/>
      <w:r w:rsidRPr="00E66003">
        <w:rPr>
          <w:iCs/>
          <w:color w:val="000000"/>
          <w:sz w:val="28"/>
          <w:szCs w:val="28"/>
          <w:lang w:val="en-US"/>
        </w:rPr>
        <w:t xml:space="preserve"> </w:t>
      </w:r>
      <w:proofErr w:type="spellStart"/>
      <w:r w:rsidRPr="00E66003">
        <w:rPr>
          <w:iCs/>
          <w:color w:val="000000"/>
          <w:sz w:val="28"/>
          <w:szCs w:val="28"/>
          <w:lang w:val="en-US"/>
        </w:rPr>
        <w:t>est</w:t>
      </w:r>
      <w:proofErr w:type="spellEnd"/>
      <w:r w:rsidRPr="00E66003">
        <w:rPr>
          <w:iCs/>
          <w:color w:val="000000"/>
          <w:sz w:val="28"/>
          <w:szCs w:val="28"/>
          <w:lang w:val="en-US"/>
        </w:rPr>
        <w:t xml:space="preserve">' </w:t>
      </w:r>
      <w:proofErr w:type="spellStart"/>
      <w:r w:rsidRPr="00E66003">
        <w:rPr>
          <w:iCs/>
          <w:color w:val="000000"/>
          <w:sz w:val="28"/>
          <w:szCs w:val="28"/>
          <w:lang w:val="en-US"/>
        </w:rPr>
        <w:t>neobhodimyj</w:t>
      </w:r>
      <w:proofErr w:type="spellEnd"/>
      <w:r w:rsidRPr="00E66003">
        <w:rPr>
          <w:iCs/>
          <w:color w:val="000000"/>
          <w:sz w:val="28"/>
          <w:szCs w:val="28"/>
          <w:lang w:val="en-US"/>
        </w:rPr>
        <w:t xml:space="preserve"> </w:t>
      </w:r>
      <w:proofErr w:type="spellStart"/>
      <w:r w:rsidRPr="00E66003">
        <w:rPr>
          <w:iCs/>
          <w:color w:val="000000"/>
          <w:sz w:val="28"/>
          <w:szCs w:val="28"/>
          <w:lang w:val="en-US"/>
        </w:rPr>
        <w:t>jekonomicheskij</w:t>
      </w:r>
      <w:proofErr w:type="spellEnd"/>
      <w:r w:rsidRPr="00E66003">
        <w:rPr>
          <w:iCs/>
          <w:color w:val="000000"/>
          <w:sz w:val="28"/>
          <w:szCs w:val="28"/>
          <w:lang w:val="en-US"/>
        </w:rPr>
        <w:t xml:space="preserve"> </w:t>
      </w:r>
      <w:proofErr w:type="spellStart"/>
      <w:r w:rsidRPr="00E66003">
        <w:rPr>
          <w:iCs/>
          <w:color w:val="000000"/>
          <w:sz w:val="28"/>
          <w:szCs w:val="28"/>
          <w:lang w:val="en-US"/>
        </w:rPr>
        <w:t>potencial</w:t>
      </w:r>
      <w:proofErr w:type="spellEnd"/>
      <w:r w:rsidRPr="00E66003">
        <w:rPr>
          <w:iCs/>
          <w:color w:val="000000"/>
          <w:sz w:val="28"/>
          <w:szCs w:val="28"/>
          <w:lang w:val="en-US"/>
        </w:rPr>
        <w:t xml:space="preserve">, </w:t>
      </w:r>
      <w:proofErr w:type="spellStart"/>
      <w:r w:rsidRPr="00E66003">
        <w:rPr>
          <w:iCs/>
          <w:color w:val="000000"/>
          <w:sz w:val="28"/>
          <w:szCs w:val="28"/>
          <w:lang w:val="en-US"/>
        </w:rPr>
        <w:t>bogatejshie</w:t>
      </w:r>
      <w:proofErr w:type="spellEnd"/>
      <w:r w:rsidRPr="00E66003">
        <w:rPr>
          <w:iCs/>
          <w:color w:val="000000"/>
          <w:sz w:val="28"/>
          <w:szCs w:val="28"/>
          <w:lang w:val="en-US"/>
        </w:rPr>
        <w:t xml:space="preserve"> </w:t>
      </w:r>
      <w:proofErr w:type="spellStart"/>
      <w:r w:rsidRPr="00E66003">
        <w:rPr>
          <w:iCs/>
          <w:color w:val="000000"/>
          <w:sz w:val="28"/>
          <w:szCs w:val="28"/>
          <w:lang w:val="en-US"/>
        </w:rPr>
        <w:t>prirodnye</w:t>
      </w:r>
      <w:proofErr w:type="spellEnd"/>
      <w:r w:rsidRPr="00E66003">
        <w:rPr>
          <w:iCs/>
          <w:color w:val="000000"/>
          <w:sz w:val="28"/>
          <w:szCs w:val="28"/>
          <w:lang w:val="en-US"/>
        </w:rPr>
        <w:t xml:space="preserve"> </w:t>
      </w:r>
      <w:proofErr w:type="spellStart"/>
      <w:r w:rsidRPr="00E66003">
        <w:rPr>
          <w:iCs/>
          <w:color w:val="000000"/>
          <w:sz w:val="28"/>
          <w:szCs w:val="28"/>
          <w:lang w:val="en-US"/>
        </w:rPr>
        <w:t>resursy</w:t>
      </w:r>
      <w:proofErr w:type="spellEnd"/>
      <w:r w:rsidRPr="00E66003">
        <w:rPr>
          <w:iCs/>
          <w:color w:val="000000"/>
          <w:sz w:val="28"/>
          <w:szCs w:val="28"/>
          <w:lang w:val="en-US"/>
        </w:rPr>
        <w:t xml:space="preserve">, a </w:t>
      </w:r>
      <w:proofErr w:type="spellStart"/>
      <w:r w:rsidRPr="00E66003">
        <w:rPr>
          <w:iCs/>
          <w:color w:val="000000"/>
          <w:sz w:val="28"/>
          <w:szCs w:val="28"/>
          <w:lang w:val="en-US"/>
        </w:rPr>
        <w:t>samoe</w:t>
      </w:r>
      <w:proofErr w:type="spellEnd"/>
      <w:r w:rsidRPr="00E66003">
        <w:rPr>
          <w:iCs/>
          <w:color w:val="000000"/>
          <w:sz w:val="28"/>
          <w:szCs w:val="28"/>
          <w:lang w:val="en-US"/>
        </w:rPr>
        <w:t xml:space="preserve"> </w:t>
      </w:r>
      <w:proofErr w:type="spellStart"/>
      <w:r w:rsidRPr="00E66003">
        <w:rPr>
          <w:iCs/>
          <w:color w:val="000000"/>
          <w:sz w:val="28"/>
          <w:szCs w:val="28"/>
          <w:lang w:val="en-US"/>
        </w:rPr>
        <w:t>glavnoe</w:t>
      </w:r>
      <w:proofErr w:type="spellEnd"/>
      <w:r w:rsidRPr="00E66003">
        <w:rPr>
          <w:iCs/>
          <w:color w:val="000000"/>
          <w:sz w:val="28"/>
          <w:szCs w:val="28"/>
          <w:lang w:val="en-US"/>
        </w:rPr>
        <w:t xml:space="preserve"> – u </w:t>
      </w:r>
      <w:proofErr w:type="spellStart"/>
      <w:r w:rsidRPr="00E66003">
        <w:rPr>
          <w:iCs/>
          <w:color w:val="000000"/>
          <w:sz w:val="28"/>
          <w:szCs w:val="28"/>
          <w:lang w:val="en-US"/>
        </w:rPr>
        <w:t>nas</w:t>
      </w:r>
      <w:proofErr w:type="spellEnd"/>
      <w:r w:rsidRPr="00E66003">
        <w:rPr>
          <w:iCs/>
          <w:color w:val="000000"/>
          <w:sz w:val="28"/>
          <w:szCs w:val="28"/>
          <w:lang w:val="en-US"/>
        </w:rPr>
        <w:t xml:space="preserve"> </w:t>
      </w:r>
      <w:proofErr w:type="spellStart"/>
      <w:r w:rsidRPr="00E66003">
        <w:rPr>
          <w:iCs/>
          <w:color w:val="000000"/>
          <w:sz w:val="28"/>
          <w:szCs w:val="28"/>
          <w:lang w:val="en-US"/>
        </w:rPr>
        <w:t>est</w:t>
      </w:r>
      <w:proofErr w:type="spellEnd"/>
      <w:r w:rsidRPr="00E66003">
        <w:rPr>
          <w:iCs/>
          <w:color w:val="000000"/>
          <w:sz w:val="28"/>
          <w:szCs w:val="28"/>
          <w:lang w:val="en-US"/>
        </w:rPr>
        <w:t xml:space="preserve">' </w:t>
      </w:r>
      <w:proofErr w:type="spellStart"/>
      <w:r w:rsidRPr="00E66003">
        <w:rPr>
          <w:iCs/>
          <w:color w:val="000000"/>
          <w:sz w:val="28"/>
          <w:szCs w:val="28"/>
          <w:lang w:val="en-US"/>
        </w:rPr>
        <w:t>kvalificirovannyj</w:t>
      </w:r>
      <w:proofErr w:type="spellEnd"/>
      <w:r w:rsidRPr="00E66003">
        <w:rPr>
          <w:iCs/>
          <w:color w:val="000000"/>
          <w:sz w:val="28"/>
          <w:szCs w:val="28"/>
          <w:lang w:val="en-US"/>
        </w:rPr>
        <w:t xml:space="preserve"> </w:t>
      </w:r>
      <w:proofErr w:type="spellStart"/>
      <w:r w:rsidRPr="00E66003">
        <w:rPr>
          <w:iCs/>
          <w:color w:val="000000"/>
          <w:sz w:val="28"/>
          <w:szCs w:val="28"/>
          <w:lang w:val="en-US"/>
        </w:rPr>
        <w:t>otrjad</w:t>
      </w:r>
      <w:proofErr w:type="spellEnd"/>
      <w:r w:rsidRPr="00E66003">
        <w:rPr>
          <w:iCs/>
          <w:color w:val="000000"/>
          <w:sz w:val="28"/>
          <w:szCs w:val="28"/>
          <w:lang w:val="en-US"/>
        </w:rPr>
        <w:t xml:space="preserve"> </w:t>
      </w:r>
      <w:proofErr w:type="spellStart"/>
      <w:r w:rsidRPr="00E66003">
        <w:rPr>
          <w:iCs/>
          <w:color w:val="000000"/>
          <w:sz w:val="28"/>
          <w:szCs w:val="28"/>
          <w:lang w:val="en-US"/>
        </w:rPr>
        <w:t>rabochih</w:t>
      </w:r>
      <w:proofErr w:type="spellEnd"/>
      <w:r w:rsidRPr="00E66003">
        <w:rPr>
          <w:iCs/>
          <w:color w:val="000000"/>
          <w:sz w:val="28"/>
          <w:szCs w:val="28"/>
          <w:lang w:val="en-US"/>
        </w:rPr>
        <w:t xml:space="preserve">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krest'jan</w:t>
      </w:r>
      <w:proofErr w:type="spellEnd"/>
      <w:r w:rsidRPr="00E66003">
        <w:rPr>
          <w:iCs/>
          <w:color w:val="000000"/>
          <w:sz w:val="28"/>
          <w:szCs w:val="28"/>
          <w:lang w:val="en-US"/>
        </w:rPr>
        <w:t xml:space="preserve">, </w:t>
      </w:r>
      <w:proofErr w:type="spellStart"/>
      <w:r w:rsidRPr="00E66003">
        <w:rPr>
          <w:iCs/>
          <w:color w:val="000000"/>
          <w:sz w:val="28"/>
          <w:szCs w:val="28"/>
          <w:lang w:val="en-US"/>
        </w:rPr>
        <w:t>talantlivye</w:t>
      </w:r>
      <w:proofErr w:type="spellEnd"/>
      <w:r w:rsidRPr="00E66003">
        <w:rPr>
          <w:iCs/>
          <w:color w:val="000000"/>
          <w:sz w:val="28"/>
          <w:szCs w:val="28"/>
          <w:lang w:val="en-US"/>
        </w:rPr>
        <w:t xml:space="preserve"> </w:t>
      </w:r>
      <w:proofErr w:type="spellStart"/>
      <w:r w:rsidRPr="00E66003">
        <w:rPr>
          <w:iCs/>
          <w:color w:val="000000"/>
          <w:sz w:val="28"/>
          <w:szCs w:val="28"/>
          <w:lang w:val="en-US"/>
        </w:rPr>
        <w:t>uchenye</w:t>
      </w:r>
      <w:proofErr w:type="spellEnd"/>
      <w:r w:rsidRPr="00E66003">
        <w:rPr>
          <w:iCs/>
          <w:color w:val="000000"/>
          <w:sz w:val="28"/>
          <w:szCs w:val="28"/>
          <w:lang w:val="en-US"/>
        </w:rPr>
        <w:t xml:space="preserve">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inzhenery</w:t>
      </w:r>
      <w:proofErr w:type="spellEnd"/>
      <w:r w:rsidRPr="00E66003">
        <w:rPr>
          <w:iCs/>
          <w:color w:val="000000"/>
          <w:sz w:val="28"/>
          <w:szCs w:val="28"/>
          <w:lang w:val="en-US"/>
        </w:rPr>
        <w:t xml:space="preserve">. U </w:t>
      </w:r>
      <w:proofErr w:type="spellStart"/>
      <w:r w:rsidRPr="00E66003">
        <w:rPr>
          <w:iCs/>
          <w:color w:val="000000"/>
          <w:sz w:val="28"/>
          <w:szCs w:val="28"/>
          <w:lang w:val="en-US"/>
        </w:rPr>
        <w:t>nas</w:t>
      </w:r>
      <w:proofErr w:type="spellEnd"/>
      <w:r w:rsidRPr="00E66003">
        <w:rPr>
          <w:iCs/>
          <w:color w:val="000000"/>
          <w:sz w:val="28"/>
          <w:szCs w:val="28"/>
          <w:lang w:val="en-US"/>
        </w:rPr>
        <w:t xml:space="preserve"> </w:t>
      </w:r>
      <w:proofErr w:type="spellStart"/>
      <w:r w:rsidRPr="00E66003">
        <w:rPr>
          <w:iCs/>
          <w:color w:val="000000"/>
          <w:sz w:val="28"/>
          <w:szCs w:val="28"/>
          <w:lang w:val="en-US"/>
        </w:rPr>
        <w:t>est</w:t>
      </w:r>
      <w:proofErr w:type="spellEnd"/>
      <w:r w:rsidRPr="00E66003">
        <w:rPr>
          <w:iCs/>
          <w:color w:val="000000"/>
          <w:sz w:val="28"/>
          <w:szCs w:val="28"/>
          <w:lang w:val="en-US"/>
        </w:rPr>
        <w:t xml:space="preserve">' </w:t>
      </w:r>
      <w:proofErr w:type="spellStart"/>
      <w:r w:rsidRPr="00E66003">
        <w:rPr>
          <w:iCs/>
          <w:color w:val="000000"/>
          <w:sz w:val="28"/>
          <w:szCs w:val="28"/>
          <w:lang w:val="en-US"/>
        </w:rPr>
        <w:t>zamechatel'naja</w:t>
      </w:r>
      <w:proofErr w:type="spellEnd"/>
      <w:r w:rsidRPr="00E66003">
        <w:rPr>
          <w:iCs/>
          <w:color w:val="000000"/>
          <w:sz w:val="28"/>
          <w:szCs w:val="28"/>
          <w:lang w:val="en-US"/>
        </w:rPr>
        <w:t xml:space="preserve"> </w:t>
      </w:r>
      <w:proofErr w:type="spellStart"/>
      <w:r w:rsidRPr="00E66003">
        <w:rPr>
          <w:iCs/>
          <w:color w:val="000000"/>
          <w:sz w:val="28"/>
          <w:szCs w:val="28"/>
          <w:lang w:val="en-US"/>
        </w:rPr>
        <w:t>tvorcheskaja</w:t>
      </w:r>
      <w:proofErr w:type="spellEnd"/>
      <w:r w:rsidRPr="00E66003">
        <w:rPr>
          <w:iCs/>
          <w:color w:val="000000"/>
          <w:sz w:val="28"/>
          <w:szCs w:val="28"/>
          <w:lang w:val="en-US"/>
        </w:rPr>
        <w:t xml:space="preserve"> </w:t>
      </w:r>
      <w:proofErr w:type="spellStart"/>
      <w:r w:rsidRPr="00E66003">
        <w:rPr>
          <w:iCs/>
          <w:color w:val="000000"/>
          <w:sz w:val="28"/>
          <w:szCs w:val="28"/>
          <w:lang w:val="en-US"/>
        </w:rPr>
        <w:t>intelligencija</w:t>
      </w:r>
      <w:proofErr w:type="spellEnd"/>
      <w:r w:rsidRPr="00E66003">
        <w:rPr>
          <w:iCs/>
          <w:color w:val="000000"/>
          <w:sz w:val="28"/>
          <w:szCs w:val="28"/>
          <w:lang w:val="en-US"/>
        </w:rPr>
        <w:t xml:space="preserve">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molodezh</w:t>
      </w:r>
      <w:proofErr w:type="spellEnd"/>
      <w:r w:rsidRPr="00E66003">
        <w:rPr>
          <w:iCs/>
          <w:color w:val="000000"/>
          <w:sz w:val="28"/>
          <w:szCs w:val="28"/>
          <w:lang w:val="en-US"/>
        </w:rPr>
        <w:t xml:space="preserve">', </w:t>
      </w:r>
      <w:proofErr w:type="spellStart"/>
      <w:r w:rsidRPr="00E66003">
        <w:rPr>
          <w:iCs/>
          <w:color w:val="000000"/>
          <w:sz w:val="28"/>
          <w:szCs w:val="28"/>
          <w:lang w:val="en-US"/>
        </w:rPr>
        <w:t>gotovaja</w:t>
      </w:r>
      <w:proofErr w:type="spellEnd"/>
      <w:r w:rsidRPr="00E66003">
        <w:rPr>
          <w:iCs/>
          <w:color w:val="000000"/>
          <w:sz w:val="28"/>
          <w:szCs w:val="28"/>
          <w:lang w:val="en-US"/>
        </w:rPr>
        <w:t xml:space="preserve"> </w:t>
      </w:r>
      <w:proofErr w:type="spellStart"/>
      <w:r w:rsidRPr="00E66003">
        <w:rPr>
          <w:iCs/>
          <w:color w:val="000000"/>
          <w:sz w:val="28"/>
          <w:szCs w:val="28"/>
          <w:lang w:val="en-US"/>
        </w:rPr>
        <w:t>sluzhit</w:t>
      </w:r>
      <w:proofErr w:type="spellEnd"/>
      <w:r w:rsidRPr="00E66003">
        <w:rPr>
          <w:iCs/>
          <w:color w:val="000000"/>
          <w:sz w:val="28"/>
          <w:szCs w:val="28"/>
          <w:lang w:val="en-US"/>
        </w:rPr>
        <w:t xml:space="preserve">' </w:t>
      </w:r>
      <w:proofErr w:type="spellStart"/>
      <w:r w:rsidRPr="00E66003">
        <w:rPr>
          <w:iCs/>
          <w:color w:val="000000"/>
          <w:sz w:val="28"/>
          <w:szCs w:val="28"/>
          <w:lang w:val="en-US"/>
        </w:rPr>
        <w:t>delu</w:t>
      </w:r>
      <w:proofErr w:type="spellEnd"/>
      <w:r w:rsidRPr="00E66003">
        <w:rPr>
          <w:iCs/>
          <w:color w:val="000000"/>
          <w:sz w:val="28"/>
          <w:szCs w:val="28"/>
          <w:lang w:val="en-US"/>
        </w:rPr>
        <w:t xml:space="preserve"> </w:t>
      </w:r>
      <w:proofErr w:type="spellStart"/>
      <w:r w:rsidRPr="00E66003">
        <w:rPr>
          <w:iCs/>
          <w:color w:val="000000"/>
          <w:sz w:val="28"/>
          <w:szCs w:val="28"/>
          <w:lang w:val="en-US"/>
        </w:rPr>
        <w:t>procvetanija</w:t>
      </w:r>
      <w:proofErr w:type="spellEnd"/>
      <w:r w:rsidRPr="00E66003">
        <w:rPr>
          <w:iCs/>
          <w:color w:val="000000"/>
          <w:sz w:val="28"/>
          <w:szCs w:val="28"/>
          <w:lang w:val="en-US"/>
        </w:rPr>
        <w:t xml:space="preserve"> </w:t>
      </w:r>
      <w:proofErr w:type="spellStart"/>
      <w:r w:rsidRPr="00E66003">
        <w:rPr>
          <w:iCs/>
          <w:color w:val="000000"/>
          <w:sz w:val="28"/>
          <w:szCs w:val="28"/>
          <w:lang w:val="en-US"/>
        </w:rPr>
        <w:t>nashej</w:t>
      </w:r>
      <w:proofErr w:type="spellEnd"/>
      <w:r w:rsidRPr="00E66003">
        <w:rPr>
          <w:iCs/>
          <w:color w:val="000000"/>
          <w:sz w:val="28"/>
          <w:szCs w:val="28"/>
          <w:lang w:val="en-US"/>
        </w:rPr>
        <w:t xml:space="preserve"> </w:t>
      </w:r>
      <w:proofErr w:type="spellStart"/>
      <w:r w:rsidRPr="00E66003">
        <w:rPr>
          <w:iCs/>
          <w:color w:val="000000"/>
          <w:sz w:val="28"/>
          <w:szCs w:val="28"/>
          <w:lang w:val="en-US"/>
        </w:rPr>
        <w:t>rodnoj</w:t>
      </w:r>
      <w:proofErr w:type="spellEnd"/>
      <w:r w:rsidRPr="00E66003">
        <w:rPr>
          <w:iCs/>
          <w:color w:val="000000"/>
          <w:sz w:val="28"/>
          <w:szCs w:val="28"/>
          <w:lang w:val="en-US"/>
        </w:rPr>
        <w:t xml:space="preserve"> </w:t>
      </w:r>
      <w:proofErr w:type="spellStart"/>
      <w:r w:rsidRPr="00E66003">
        <w:rPr>
          <w:iCs/>
          <w:color w:val="000000"/>
          <w:sz w:val="28"/>
          <w:szCs w:val="28"/>
          <w:lang w:val="en-US"/>
        </w:rPr>
        <w:t>respubliki</w:t>
      </w:r>
      <w:proofErr w:type="spellEnd"/>
      <w:r w:rsidRPr="00E66003">
        <w:rPr>
          <w:iCs/>
          <w:color w:val="000000"/>
          <w:sz w:val="28"/>
          <w:szCs w:val="28"/>
          <w:lang w:val="en-US"/>
        </w:rPr>
        <w:t>”</w:t>
      </w:r>
      <w:r w:rsidR="004204AA" w:rsidRPr="00E66003">
        <w:rPr>
          <w:color w:val="000000"/>
          <w:sz w:val="28"/>
          <w:szCs w:val="28"/>
          <w:lang w:val="en-US"/>
        </w:rPr>
        <w:t xml:space="preserve"> (quoted from N. Nazarbayev’s Inaugural Address, 1991)</w:t>
      </w:r>
      <w:r w:rsidR="00A474A8" w:rsidRPr="00E66003">
        <w:rPr>
          <w:iCs/>
          <w:color w:val="000000"/>
          <w:sz w:val="28"/>
          <w:szCs w:val="28"/>
          <w:lang w:val="en-US"/>
        </w:rPr>
        <w:t>.</w:t>
      </w:r>
    </w:p>
    <w:p w14:paraId="3274F4B7" w14:textId="639AB5CC" w:rsidR="006564EC" w:rsidRPr="00E66003" w:rsidRDefault="00A474A8" w:rsidP="00B759A0">
      <w:pPr>
        <w:widowControl w:val="0"/>
        <w:ind w:left="567" w:right="566" w:firstLine="567"/>
        <w:jc w:val="both"/>
        <w:rPr>
          <w:iCs/>
          <w:color w:val="000000"/>
          <w:sz w:val="28"/>
          <w:szCs w:val="28"/>
          <w:lang w:val="en-US"/>
        </w:rPr>
      </w:pPr>
      <w:r w:rsidRPr="00E66003">
        <w:rPr>
          <w:iCs/>
          <w:color w:val="000000"/>
          <w:sz w:val="28"/>
          <w:szCs w:val="28"/>
          <w:lang w:val="en-US"/>
        </w:rPr>
        <w:t>“</w:t>
      </w:r>
      <w:r w:rsidR="006564EC" w:rsidRPr="00E66003">
        <w:rPr>
          <w:iCs/>
          <w:color w:val="000000"/>
          <w:sz w:val="28"/>
          <w:szCs w:val="28"/>
          <w:lang w:val="en-US"/>
        </w:rPr>
        <w:t>For this we have the necessary economic potential, the richest natural resources, and most importantly - we have a qualified detachment of workers and peasants, talented scientists and engineers. We have a remarkable creative intelligentsia and young people ready to serve the cause of prosperity of our native republic</w:t>
      </w:r>
      <w:r w:rsidRPr="00E66003">
        <w:rPr>
          <w:iCs/>
          <w:color w:val="000000"/>
          <w:sz w:val="28"/>
          <w:szCs w:val="28"/>
          <w:lang w:val="en-US"/>
        </w:rPr>
        <w:t>”</w:t>
      </w:r>
      <w:r w:rsidRPr="00E66003">
        <w:rPr>
          <w:color w:val="000000"/>
          <w:sz w:val="28"/>
          <w:szCs w:val="28"/>
          <w:lang w:val="en-US"/>
        </w:rPr>
        <w:t>.</w:t>
      </w:r>
    </w:p>
    <w:p w14:paraId="4BDCD3C4" w14:textId="77777777" w:rsidR="006564EC" w:rsidRPr="00E66003" w:rsidRDefault="006564EC" w:rsidP="00B759A0">
      <w:pPr>
        <w:widowControl w:val="0"/>
        <w:ind w:firstLine="567"/>
        <w:jc w:val="both"/>
        <w:rPr>
          <w:iCs/>
          <w:color w:val="000000"/>
          <w:sz w:val="28"/>
          <w:szCs w:val="28"/>
          <w:lang w:val="en-US"/>
        </w:rPr>
      </w:pPr>
    </w:p>
    <w:p w14:paraId="43AA902B" w14:textId="2713C87F" w:rsidR="006564EC" w:rsidRPr="00E66003" w:rsidRDefault="00EF59DE" w:rsidP="00B759A0">
      <w:pPr>
        <w:widowControl w:val="0"/>
        <w:ind w:right="-1" w:firstLine="567"/>
        <w:jc w:val="both"/>
        <w:rPr>
          <w:color w:val="000000"/>
          <w:sz w:val="28"/>
          <w:szCs w:val="28"/>
          <w:lang w:val="en-US"/>
        </w:rPr>
      </w:pPr>
      <w:proofErr w:type="gramStart"/>
      <w:r w:rsidRPr="00E66003">
        <w:rPr>
          <w:color w:val="000000"/>
          <w:sz w:val="28"/>
          <w:szCs w:val="28"/>
          <w:lang w:val="en-US"/>
        </w:rPr>
        <w:lastRenderedPageBreak/>
        <w:t>President’s</w:t>
      </w:r>
      <w:proofErr w:type="gramEnd"/>
      <w:r w:rsidRPr="00E66003">
        <w:rPr>
          <w:color w:val="000000"/>
          <w:sz w:val="28"/>
          <w:szCs w:val="28"/>
          <w:lang w:val="en-US"/>
        </w:rPr>
        <w:t xml:space="preserve"> </w:t>
      </w:r>
      <w:proofErr w:type="gramStart"/>
      <w:r w:rsidRPr="00E66003">
        <w:rPr>
          <w:color w:val="000000"/>
          <w:sz w:val="28"/>
          <w:szCs w:val="28"/>
          <w:lang w:val="en-US"/>
        </w:rPr>
        <w:t>ultimate aim</w:t>
      </w:r>
      <w:proofErr w:type="gramEnd"/>
      <w:r w:rsidRPr="00E66003">
        <w:rPr>
          <w:color w:val="000000"/>
          <w:sz w:val="28"/>
          <w:szCs w:val="28"/>
          <w:lang w:val="en-US"/>
        </w:rPr>
        <w:t xml:space="preserve"> was to create a strong sense of community and collective responsibility among the populace, encouraging individuals to contribute actively and positively towards the shared objective. This approach reflects a deep commitment to civic engagement and the importance of working </w:t>
      </w:r>
      <w:proofErr w:type="gramStart"/>
      <w:r w:rsidRPr="00E66003">
        <w:rPr>
          <w:color w:val="000000"/>
          <w:sz w:val="28"/>
          <w:szCs w:val="28"/>
          <w:lang w:val="en-US"/>
        </w:rPr>
        <w:t>hand-in-hand</w:t>
      </w:r>
      <w:proofErr w:type="gramEnd"/>
      <w:r w:rsidRPr="00E66003">
        <w:rPr>
          <w:color w:val="000000"/>
          <w:sz w:val="28"/>
          <w:szCs w:val="28"/>
          <w:lang w:val="en-US"/>
        </w:rPr>
        <w:t xml:space="preserve"> for the benefit of all:</w:t>
      </w:r>
    </w:p>
    <w:p w14:paraId="7E66B128" w14:textId="77777777" w:rsidR="00EF59DE" w:rsidRPr="00E66003" w:rsidRDefault="00EF59DE" w:rsidP="00B759A0">
      <w:pPr>
        <w:widowControl w:val="0"/>
        <w:ind w:right="-1" w:firstLine="567"/>
        <w:jc w:val="both"/>
        <w:rPr>
          <w:i/>
          <w:iCs/>
          <w:color w:val="000000"/>
          <w:sz w:val="28"/>
          <w:szCs w:val="28"/>
          <w:lang w:val="en-US"/>
        </w:rPr>
      </w:pPr>
    </w:p>
    <w:p w14:paraId="4A747015" w14:textId="32906D44" w:rsidR="006564EC" w:rsidRPr="00E66003" w:rsidRDefault="006564EC" w:rsidP="00B759A0">
      <w:pPr>
        <w:widowControl w:val="0"/>
        <w:ind w:left="567" w:right="566" w:firstLine="567"/>
        <w:jc w:val="both"/>
        <w:rPr>
          <w:color w:val="000000"/>
          <w:sz w:val="28"/>
          <w:szCs w:val="28"/>
          <w:lang w:val="en-US"/>
        </w:rPr>
      </w:pPr>
      <w:r w:rsidRPr="00E66003">
        <w:rPr>
          <w:iCs/>
          <w:color w:val="000000"/>
          <w:sz w:val="28"/>
          <w:szCs w:val="28"/>
          <w:lang w:val="en-US"/>
        </w:rPr>
        <w:t xml:space="preserve">“Nasha </w:t>
      </w:r>
      <w:proofErr w:type="spellStart"/>
      <w:r w:rsidRPr="00E66003">
        <w:rPr>
          <w:iCs/>
          <w:color w:val="000000"/>
          <w:sz w:val="28"/>
          <w:szCs w:val="28"/>
          <w:lang w:val="en-US"/>
        </w:rPr>
        <w:t>sila</w:t>
      </w:r>
      <w:proofErr w:type="spellEnd"/>
      <w:r w:rsidRPr="00E66003">
        <w:rPr>
          <w:iCs/>
          <w:color w:val="000000"/>
          <w:sz w:val="28"/>
          <w:szCs w:val="28"/>
          <w:lang w:val="en-US"/>
        </w:rPr>
        <w:t xml:space="preserve"> v </w:t>
      </w:r>
      <w:proofErr w:type="spellStart"/>
      <w:r w:rsidRPr="00E66003">
        <w:rPr>
          <w:iCs/>
          <w:color w:val="000000"/>
          <w:sz w:val="28"/>
          <w:szCs w:val="28"/>
          <w:lang w:val="en-US"/>
        </w:rPr>
        <w:t>edinstve</w:t>
      </w:r>
      <w:proofErr w:type="spellEnd"/>
      <w:r w:rsidRPr="00E66003">
        <w:rPr>
          <w:iCs/>
          <w:color w:val="000000"/>
          <w:sz w:val="28"/>
          <w:szCs w:val="28"/>
          <w:lang w:val="en-US"/>
        </w:rPr>
        <w:t xml:space="preserve"> – </w:t>
      </w:r>
      <w:proofErr w:type="spellStart"/>
      <w:r w:rsidRPr="00E66003">
        <w:rPr>
          <w:iCs/>
          <w:color w:val="000000"/>
          <w:sz w:val="28"/>
          <w:szCs w:val="28"/>
          <w:lang w:val="en-US"/>
        </w:rPr>
        <w:t>edinstve</w:t>
      </w:r>
      <w:proofErr w:type="spellEnd"/>
      <w:r w:rsidRPr="00E66003">
        <w:rPr>
          <w:iCs/>
          <w:color w:val="000000"/>
          <w:sz w:val="28"/>
          <w:szCs w:val="28"/>
          <w:lang w:val="en-US"/>
        </w:rPr>
        <w:t xml:space="preserve"> </w:t>
      </w:r>
      <w:proofErr w:type="spellStart"/>
      <w:r w:rsidRPr="00E66003">
        <w:rPr>
          <w:iCs/>
          <w:color w:val="000000"/>
          <w:sz w:val="28"/>
          <w:szCs w:val="28"/>
          <w:lang w:val="en-US"/>
        </w:rPr>
        <w:t>cennostej</w:t>
      </w:r>
      <w:proofErr w:type="spellEnd"/>
      <w:r w:rsidRPr="00E66003">
        <w:rPr>
          <w:iCs/>
          <w:color w:val="000000"/>
          <w:sz w:val="28"/>
          <w:szCs w:val="28"/>
          <w:lang w:val="en-US"/>
        </w:rPr>
        <w:t xml:space="preserve">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stremlenij</w:t>
      </w:r>
      <w:proofErr w:type="spellEnd"/>
      <w:r w:rsidRPr="00E66003">
        <w:rPr>
          <w:iCs/>
          <w:color w:val="000000"/>
          <w:sz w:val="28"/>
          <w:szCs w:val="28"/>
          <w:lang w:val="en-US"/>
        </w:rPr>
        <w:t xml:space="preserve"> k </w:t>
      </w:r>
      <w:proofErr w:type="spellStart"/>
      <w:r w:rsidRPr="00E66003">
        <w:rPr>
          <w:iCs/>
          <w:color w:val="000000"/>
          <w:sz w:val="28"/>
          <w:szCs w:val="28"/>
          <w:lang w:val="en-US"/>
        </w:rPr>
        <w:t>progressu</w:t>
      </w:r>
      <w:proofErr w:type="spellEnd"/>
      <w:r w:rsidRPr="00E66003">
        <w:rPr>
          <w:iCs/>
          <w:color w:val="000000"/>
          <w:sz w:val="28"/>
          <w:szCs w:val="28"/>
          <w:lang w:val="en-US"/>
        </w:rPr>
        <w:t xml:space="preserve">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procvetaniju</w:t>
      </w:r>
      <w:proofErr w:type="spellEnd"/>
      <w:r w:rsidRPr="00E66003">
        <w:rPr>
          <w:iCs/>
          <w:color w:val="000000"/>
          <w:sz w:val="28"/>
          <w:szCs w:val="28"/>
          <w:lang w:val="en-US"/>
        </w:rPr>
        <w:t xml:space="preserve"> </w:t>
      </w:r>
      <w:proofErr w:type="spellStart"/>
      <w:r w:rsidRPr="00E66003">
        <w:rPr>
          <w:iCs/>
          <w:color w:val="000000"/>
          <w:sz w:val="28"/>
          <w:szCs w:val="28"/>
          <w:lang w:val="en-US"/>
        </w:rPr>
        <w:t>nashej</w:t>
      </w:r>
      <w:proofErr w:type="spellEnd"/>
      <w:r w:rsidRPr="00E66003">
        <w:rPr>
          <w:iCs/>
          <w:color w:val="000000"/>
          <w:sz w:val="28"/>
          <w:szCs w:val="28"/>
          <w:lang w:val="en-US"/>
        </w:rPr>
        <w:t xml:space="preserve"> </w:t>
      </w:r>
      <w:proofErr w:type="spellStart"/>
      <w:r w:rsidRPr="00E66003">
        <w:rPr>
          <w:iCs/>
          <w:color w:val="000000"/>
          <w:sz w:val="28"/>
          <w:szCs w:val="28"/>
          <w:lang w:val="en-US"/>
        </w:rPr>
        <w:t>Rodiny</w:t>
      </w:r>
      <w:proofErr w:type="spellEnd"/>
      <w:r w:rsidRPr="00E66003">
        <w:rPr>
          <w:iCs/>
          <w:color w:val="000000"/>
          <w:sz w:val="28"/>
          <w:szCs w:val="28"/>
          <w:lang w:val="en-US"/>
        </w:rPr>
        <w:t>”</w:t>
      </w:r>
      <w:r w:rsidR="004204AA" w:rsidRPr="00E66003">
        <w:rPr>
          <w:color w:val="000000"/>
          <w:sz w:val="28"/>
          <w:szCs w:val="28"/>
          <w:lang w:val="en-US"/>
        </w:rPr>
        <w:t xml:space="preserve"> (quoted from N. Nazarbayev’s Inaugural, 2006)</w:t>
      </w:r>
      <w:r w:rsidR="00A474A8" w:rsidRPr="00E66003">
        <w:rPr>
          <w:iCs/>
          <w:color w:val="000000"/>
          <w:sz w:val="28"/>
          <w:szCs w:val="28"/>
          <w:lang w:val="en-US"/>
        </w:rPr>
        <w:t>.</w:t>
      </w:r>
    </w:p>
    <w:p w14:paraId="6FFCA739" w14:textId="13B4E142" w:rsidR="006564EC" w:rsidRPr="00E66003" w:rsidRDefault="00A474A8" w:rsidP="00B759A0">
      <w:pPr>
        <w:widowControl w:val="0"/>
        <w:ind w:left="567" w:right="566" w:firstLine="567"/>
        <w:jc w:val="both"/>
        <w:rPr>
          <w:iCs/>
          <w:color w:val="000000"/>
          <w:sz w:val="28"/>
          <w:szCs w:val="28"/>
          <w:lang w:val="en-US"/>
        </w:rPr>
      </w:pPr>
      <w:r w:rsidRPr="00E66003">
        <w:rPr>
          <w:iCs/>
          <w:color w:val="000000"/>
          <w:sz w:val="28"/>
          <w:szCs w:val="28"/>
          <w:lang w:val="en-US"/>
        </w:rPr>
        <w:t>“</w:t>
      </w:r>
      <w:r w:rsidR="006564EC" w:rsidRPr="00E66003">
        <w:rPr>
          <w:iCs/>
          <w:color w:val="000000"/>
          <w:sz w:val="28"/>
          <w:szCs w:val="28"/>
          <w:lang w:val="en-US"/>
        </w:rPr>
        <w:t>Our strength is in unity - the unity of values ​​and aspirations for the progress and prosperity of our Motherland</w:t>
      </w:r>
      <w:r w:rsidRPr="00E66003">
        <w:rPr>
          <w:iCs/>
          <w:color w:val="000000"/>
          <w:sz w:val="28"/>
          <w:szCs w:val="28"/>
          <w:lang w:val="en-US"/>
        </w:rPr>
        <w:t>”</w:t>
      </w:r>
      <w:r w:rsidR="004204AA" w:rsidRPr="00E66003">
        <w:rPr>
          <w:iCs/>
          <w:color w:val="000000"/>
          <w:sz w:val="28"/>
          <w:szCs w:val="28"/>
          <w:lang w:val="en-US"/>
        </w:rPr>
        <w:t>.</w:t>
      </w:r>
    </w:p>
    <w:p w14:paraId="4AA82E7E" w14:textId="77777777" w:rsidR="006564EC" w:rsidRPr="00E66003" w:rsidRDefault="006564EC" w:rsidP="00B759A0">
      <w:pPr>
        <w:widowControl w:val="0"/>
        <w:ind w:left="567" w:right="566"/>
        <w:jc w:val="both"/>
        <w:rPr>
          <w:i/>
          <w:iCs/>
          <w:color w:val="000000"/>
          <w:sz w:val="28"/>
          <w:szCs w:val="28"/>
          <w:lang w:val="en-US"/>
        </w:rPr>
      </w:pPr>
    </w:p>
    <w:p w14:paraId="310C6A1F" w14:textId="4F6B44F5" w:rsidR="006564EC" w:rsidRPr="00E66003" w:rsidRDefault="009E146A" w:rsidP="00B759A0">
      <w:pPr>
        <w:widowControl w:val="0"/>
        <w:ind w:firstLine="567"/>
        <w:jc w:val="both"/>
        <w:rPr>
          <w:color w:val="000000"/>
          <w:sz w:val="28"/>
          <w:szCs w:val="28"/>
          <w:lang w:val="en-US"/>
        </w:rPr>
      </w:pPr>
      <w:r w:rsidRPr="00E66003">
        <w:rPr>
          <w:color w:val="000000"/>
          <w:sz w:val="28"/>
          <w:szCs w:val="28"/>
          <w:lang w:val="en-US"/>
        </w:rPr>
        <w:t xml:space="preserve">President Nazarbayev acknowledges the sacrifices of ancestors in achieving independence and stresses the importance of the current generation to uphold this legacy by fostering the development and stability of Kazakhstan for future generations. </w:t>
      </w:r>
      <w:r w:rsidR="006564EC" w:rsidRPr="00E66003">
        <w:rPr>
          <w:color w:val="000000"/>
          <w:sz w:val="28"/>
          <w:szCs w:val="28"/>
          <w:lang w:val="en-US"/>
        </w:rPr>
        <w:t xml:space="preserve">often describes the current generation as the successors of their ancestors, </w:t>
      </w:r>
      <w:r w:rsidR="008C3CAF" w:rsidRPr="00E66003">
        <w:rPr>
          <w:color w:val="000000"/>
          <w:sz w:val="28"/>
          <w:szCs w:val="28"/>
          <w:lang w:val="en-US"/>
        </w:rPr>
        <w:t>who</w:t>
      </w:r>
      <w:r w:rsidR="00EF59DE" w:rsidRPr="00E66003">
        <w:rPr>
          <w:color w:val="000000"/>
          <w:sz w:val="28"/>
          <w:szCs w:val="28"/>
          <w:lang w:val="en-US"/>
        </w:rPr>
        <w:t xml:space="preserve"> </w:t>
      </w:r>
      <w:r w:rsidR="00DE668F" w:rsidRPr="00E66003">
        <w:rPr>
          <w:color w:val="000000"/>
          <w:sz w:val="28"/>
          <w:szCs w:val="28"/>
          <w:lang w:val="en-US"/>
        </w:rPr>
        <w:t xml:space="preserve">inherited </w:t>
      </w:r>
      <w:r w:rsidR="006564EC" w:rsidRPr="00E66003">
        <w:rPr>
          <w:color w:val="000000"/>
          <w:sz w:val="28"/>
          <w:szCs w:val="28"/>
          <w:lang w:val="en-US"/>
        </w:rPr>
        <w:t>bravery and heroism of past generations,</w:t>
      </w:r>
      <w:r w:rsidR="00DE668F" w:rsidRPr="00E66003">
        <w:rPr>
          <w:color w:val="000000"/>
          <w:sz w:val="28"/>
          <w:szCs w:val="28"/>
          <w:lang w:val="en-US"/>
        </w:rPr>
        <w:t xml:space="preserve"> by </w:t>
      </w:r>
      <w:proofErr w:type="spellStart"/>
      <w:r w:rsidR="00DE668F" w:rsidRPr="00E66003">
        <w:rPr>
          <w:color w:val="000000"/>
          <w:sz w:val="28"/>
          <w:szCs w:val="28"/>
          <w:lang w:val="en-US"/>
        </w:rPr>
        <w:t>refering</w:t>
      </w:r>
      <w:proofErr w:type="spellEnd"/>
      <w:r w:rsidR="00DE668F" w:rsidRPr="00E66003">
        <w:rPr>
          <w:color w:val="000000"/>
          <w:sz w:val="28"/>
          <w:szCs w:val="28"/>
          <w:lang w:val="en-US"/>
        </w:rPr>
        <w:t xml:space="preserve"> to the prominent figures of the nation:</w:t>
      </w:r>
    </w:p>
    <w:p w14:paraId="444FF2A4" w14:textId="77777777" w:rsidR="006564EC" w:rsidRPr="00E66003" w:rsidRDefault="006564EC" w:rsidP="00B759A0">
      <w:pPr>
        <w:widowControl w:val="0"/>
        <w:ind w:firstLine="567"/>
        <w:jc w:val="both"/>
        <w:rPr>
          <w:color w:val="000000"/>
          <w:sz w:val="28"/>
          <w:szCs w:val="28"/>
          <w:lang w:val="en-US"/>
        </w:rPr>
      </w:pPr>
    </w:p>
    <w:p w14:paraId="507F19F9" w14:textId="43894FB0" w:rsidR="006564EC" w:rsidRPr="00E66003" w:rsidRDefault="006564EC" w:rsidP="00B759A0">
      <w:pPr>
        <w:widowControl w:val="0"/>
        <w:ind w:left="567" w:right="566" w:firstLine="567"/>
        <w:jc w:val="both"/>
        <w:rPr>
          <w:color w:val="000000"/>
          <w:sz w:val="28"/>
          <w:szCs w:val="28"/>
          <w:lang w:val="en-US"/>
        </w:rPr>
      </w:pPr>
      <w:r w:rsidRPr="00E66003">
        <w:rPr>
          <w:iCs/>
          <w:color w:val="000000"/>
          <w:sz w:val="28"/>
          <w:szCs w:val="28"/>
          <w:lang w:val="en-US"/>
        </w:rPr>
        <w:t xml:space="preserve">“My </w:t>
      </w:r>
      <w:proofErr w:type="spellStart"/>
      <w:r w:rsidRPr="00E66003">
        <w:rPr>
          <w:iCs/>
          <w:color w:val="000000"/>
          <w:sz w:val="28"/>
          <w:szCs w:val="28"/>
          <w:lang w:val="en-US"/>
        </w:rPr>
        <w:t>dolzhny</w:t>
      </w:r>
      <w:proofErr w:type="spellEnd"/>
      <w:r w:rsidRPr="00E66003">
        <w:rPr>
          <w:iCs/>
          <w:color w:val="000000"/>
          <w:sz w:val="28"/>
          <w:szCs w:val="28"/>
          <w:lang w:val="en-US"/>
        </w:rPr>
        <w:t xml:space="preserve"> </w:t>
      </w:r>
      <w:proofErr w:type="spellStart"/>
      <w:r w:rsidRPr="00E66003">
        <w:rPr>
          <w:iCs/>
          <w:color w:val="000000"/>
          <w:sz w:val="28"/>
          <w:szCs w:val="28"/>
          <w:lang w:val="en-US"/>
        </w:rPr>
        <w:t>byt</w:t>
      </w:r>
      <w:proofErr w:type="spellEnd"/>
      <w:r w:rsidRPr="00E66003">
        <w:rPr>
          <w:iCs/>
          <w:color w:val="000000"/>
          <w:sz w:val="28"/>
          <w:szCs w:val="28"/>
          <w:lang w:val="en-US"/>
        </w:rPr>
        <w:t xml:space="preserve">' </w:t>
      </w:r>
      <w:proofErr w:type="spellStart"/>
      <w:r w:rsidRPr="00E66003">
        <w:rPr>
          <w:iCs/>
          <w:color w:val="000000"/>
          <w:sz w:val="28"/>
          <w:szCs w:val="28"/>
          <w:lang w:val="en-US"/>
        </w:rPr>
        <w:t>dostojny</w:t>
      </w:r>
      <w:proofErr w:type="spellEnd"/>
      <w:r w:rsidRPr="00E66003">
        <w:rPr>
          <w:iCs/>
          <w:color w:val="000000"/>
          <w:sz w:val="28"/>
          <w:szCs w:val="28"/>
          <w:lang w:val="en-US"/>
        </w:rPr>
        <w:t xml:space="preserve"> </w:t>
      </w:r>
      <w:proofErr w:type="spellStart"/>
      <w:r w:rsidRPr="00E66003">
        <w:rPr>
          <w:iCs/>
          <w:color w:val="000000"/>
          <w:sz w:val="28"/>
          <w:szCs w:val="28"/>
          <w:lang w:val="en-US"/>
        </w:rPr>
        <w:t>nashih</w:t>
      </w:r>
      <w:proofErr w:type="spellEnd"/>
      <w:r w:rsidRPr="00E66003">
        <w:rPr>
          <w:iCs/>
          <w:color w:val="000000"/>
          <w:sz w:val="28"/>
          <w:szCs w:val="28"/>
          <w:lang w:val="en-US"/>
        </w:rPr>
        <w:t xml:space="preserve"> </w:t>
      </w:r>
      <w:proofErr w:type="spellStart"/>
      <w:r w:rsidRPr="00E66003">
        <w:rPr>
          <w:iCs/>
          <w:color w:val="000000"/>
          <w:sz w:val="28"/>
          <w:szCs w:val="28"/>
          <w:lang w:val="en-US"/>
        </w:rPr>
        <w:t>muzhestvennyh</w:t>
      </w:r>
      <w:proofErr w:type="spellEnd"/>
      <w:r w:rsidRPr="00E66003">
        <w:rPr>
          <w:iCs/>
          <w:color w:val="000000"/>
          <w:sz w:val="28"/>
          <w:szCs w:val="28"/>
          <w:lang w:val="en-US"/>
        </w:rPr>
        <w:t xml:space="preserve"> </w:t>
      </w:r>
      <w:proofErr w:type="spellStart"/>
      <w:r w:rsidRPr="00E66003">
        <w:rPr>
          <w:iCs/>
          <w:color w:val="000000"/>
          <w:sz w:val="28"/>
          <w:szCs w:val="28"/>
          <w:lang w:val="en-US"/>
        </w:rPr>
        <w:t>predkov</w:t>
      </w:r>
      <w:proofErr w:type="spellEnd"/>
      <w:r w:rsidRPr="00E66003">
        <w:rPr>
          <w:iCs/>
          <w:color w:val="000000"/>
          <w:sz w:val="28"/>
          <w:szCs w:val="28"/>
          <w:lang w:val="en-US"/>
        </w:rPr>
        <w:t xml:space="preserve">, v </w:t>
      </w:r>
      <w:proofErr w:type="spellStart"/>
      <w:r w:rsidRPr="00E66003">
        <w:rPr>
          <w:iCs/>
          <w:color w:val="000000"/>
          <w:sz w:val="28"/>
          <w:szCs w:val="28"/>
          <w:lang w:val="en-US"/>
        </w:rPr>
        <w:t>zhestokih</w:t>
      </w:r>
      <w:proofErr w:type="spellEnd"/>
      <w:r w:rsidRPr="00E66003">
        <w:rPr>
          <w:iCs/>
          <w:color w:val="000000"/>
          <w:sz w:val="28"/>
          <w:szCs w:val="28"/>
          <w:lang w:val="en-US"/>
        </w:rPr>
        <w:t xml:space="preserve"> </w:t>
      </w:r>
      <w:proofErr w:type="spellStart"/>
      <w:r w:rsidRPr="00E66003">
        <w:rPr>
          <w:iCs/>
          <w:color w:val="000000"/>
          <w:sz w:val="28"/>
          <w:szCs w:val="28"/>
          <w:lang w:val="en-US"/>
        </w:rPr>
        <w:t>bitvah</w:t>
      </w:r>
      <w:proofErr w:type="spellEnd"/>
      <w:r w:rsidRPr="00E66003">
        <w:rPr>
          <w:iCs/>
          <w:color w:val="000000"/>
          <w:sz w:val="28"/>
          <w:szCs w:val="28"/>
          <w:lang w:val="en-US"/>
        </w:rPr>
        <w:t xml:space="preserve"> </w:t>
      </w:r>
      <w:proofErr w:type="spellStart"/>
      <w:r w:rsidRPr="00E66003">
        <w:rPr>
          <w:iCs/>
          <w:color w:val="000000"/>
          <w:sz w:val="28"/>
          <w:szCs w:val="28"/>
          <w:lang w:val="en-US"/>
        </w:rPr>
        <w:t>vekami</w:t>
      </w:r>
      <w:proofErr w:type="spellEnd"/>
      <w:r w:rsidRPr="00E66003">
        <w:rPr>
          <w:iCs/>
          <w:color w:val="000000"/>
          <w:sz w:val="28"/>
          <w:szCs w:val="28"/>
          <w:lang w:val="en-US"/>
        </w:rPr>
        <w:t xml:space="preserve"> </w:t>
      </w:r>
      <w:proofErr w:type="spellStart"/>
      <w:r w:rsidRPr="00E66003">
        <w:rPr>
          <w:iCs/>
          <w:color w:val="000000"/>
          <w:sz w:val="28"/>
          <w:szCs w:val="28"/>
          <w:lang w:val="en-US"/>
        </w:rPr>
        <w:t>zashhishhavshih</w:t>
      </w:r>
      <w:proofErr w:type="spellEnd"/>
      <w:r w:rsidRPr="00E66003">
        <w:rPr>
          <w:iCs/>
          <w:color w:val="000000"/>
          <w:sz w:val="28"/>
          <w:szCs w:val="28"/>
          <w:lang w:val="en-US"/>
        </w:rPr>
        <w:t xml:space="preserve"> </w:t>
      </w:r>
      <w:proofErr w:type="spellStart"/>
      <w:r w:rsidRPr="00E66003">
        <w:rPr>
          <w:iCs/>
          <w:color w:val="000000"/>
          <w:sz w:val="28"/>
          <w:szCs w:val="28"/>
          <w:lang w:val="en-US"/>
        </w:rPr>
        <w:t>shirokie</w:t>
      </w:r>
      <w:proofErr w:type="spellEnd"/>
      <w:r w:rsidRPr="00E66003">
        <w:rPr>
          <w:iCs/>
          <w:color w:val="000000"/>
          <w:sz w:val="28"/>
          <w:szCs w:val="28"/>
          <w:lang w:val="en-US"/>
        </w:rPr>
        <w:t xml:space="preserve"> </w:t>
      </w:r>
      <w:proofErr w:type="spellStart"/>
      <w:r w:rsidRPr="00E66003">
        <w:rPr>
          <w:iCs/>
          <w:color w:val="000000"/>
          <w:sz w:val="28"/>
          <w:szCs w:val="28"/>
          <w:lang w:val="en-US"/>
        </w:rPr>
        <w:t>prostory</w:t>
      </w:r>
      <w:proofErr w:type="spellEnd"/>
      <w:r w:rsidRPr="00E66003">
        <w:rPr>
          <w:iCs/>
          <w:color w:val="000000"/>
          <w:sz w:val="28"/>
          <w:szCs w:val="28"/>
          <w:lang w:val="en-US"/>
        </w:rPr>
        <w:t xml:space="preserve"> </w:t>
      </w:r>
      <w:proofErr w:type="spellStart"/>
      <w:r w:rsidRPr="00E66003">
        <w:rPr>
          <w:iCs/>
          <w:color w:val="000000"/>
          <w:sz w:val="28"/>
          <w:szCs w:val="28"/>
          <w:lang w:val="en-US"/>
        </w:rPr>
        <w:t>nashej</w:t>
      </w:r>
      <w:proofErr w:type="spellEnd"/>
      <w:r w:rsidRPr="00E66003">
        <w:rPr>
          <w:iCs/>
          <w:color w:val="000000"/>
          <w:sz w:val="28"/>
          <w:szCs w:val="28"/>
          <w:lang w:val="en-US"/>
        </w:rPr>
        <w:t xml:space="preserve"> </w:t>
      </w:r>
      <w:proofErr w:type="spellStart"/>
      <w:r w:rsidRPr="00E66003">
        <w:rPr>
          <w:iCs/>
          <w:color w:val="000000"/>
          <w:sz w:val="28"/>
          <w:szCs w:val="28"/>
          <w:lang w:val="en-US"/>
        </w:rPr>
        <w:t>Rodiny</w:t>
      </w:r>
      <w:proofErr w:type="spellEnd"/>
      <w:r w:rsidRPr="00E66003">
        <w:rPr>
          <w:iCs/>
          <w:color w:val="000000"/>
          <w:sz w:val="28"/>
          <w:szCs w:val="28"/>
          <w:lang w:val="en-US"/>
        </w:rPr>
        <w:t xml:space="preserve">. Oni </w:t>
      </w:r>
      <w:proofErr w:type="spellStart"/>
      <w:r w:rsidRPr="00E66003">
        <w:rPr>
          <w:iCs/>
          <w:color w:val="000000"/>
          <w:sz w:val="28"/>
          <w:szCs w:val="28"/>
          <w:lang w:val="en-US"/>
        </w:rPr>
        <w:t>mechtali</w:t>
      </w:r>
      <w:proofErr w:type="spellEnd"/>
      <w:r w:rsidRPr="00E66003">
        <w:rPr>
          <w:iCs/>
          <w:color w:val="000000"/>
          <w:sz w:val="28"/>
          <w:szCs w:val="28"/>
          <w:lang w:val="en-US"/>
        </w:rPr>
        <w:t xml:space="preserve"> o </w:t>
      </w:r>
      <w:proofErr w:type="spellStart"/>
      <w:r w:rsidRPr="00E66003">
        <w:rPr>
          <w:iCs/>
          <w:color w:val="000000"/>
          <w:sz w:val="28"/>
          <w:szCs w:val="28"/>
          <w:lang w:val="en-US"/>
        </w:rPr>
        <w:t>nezavisimosti</w:t>
      </w:r>
      <w:proofErr w:type="spellEnd"/>
      <w:r w:rsidRPr="00E66003">
        <w:rPr>
          <w:iCs/>
          <w:color w:val="000000"/>
          <w:sz w:val="28"/>
          <w:szCs w:val="28"/>
          <w:lang w:val="en-US"/>
        </w:rPr>
        <w:t xml:space="preserve">, o </w:t>
      </w:r>
      <w:proofErr w:type="spellStart"/>
      <w:r w:rsidRPr="00E66003">
        <w:rPr>
          <w:iCs/>
          <w:color w:val="000000"/>
          <w:sz w:val="28"/>
          <w:szCs w:val="28"/>
          <w:lang w:val="en-US"/>
        </w:rPr>
        <w:t>edinom</w:t>
      </w:r>
      <w:proofErr w:type="spellEnd"/>
      <w:r w:rsidRPr="00E66003">
        <w:rPr>
          <w:iCs/>
          <w:color w:val="000000"/>
          <w:sz w:val="28"/>
          <w:szCs w:val="28"/>
          <w:lang w:val="en-US"/>
        </w:rPr>
        <w:t xml:space="preserve">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sil'nom</w:t>
      </w:r>
      <w:proofErr w:type="spellEnd"/>
      <w:r w:rsidRPr="00E66003">
        <w:rPr>
          <w:iCs/>
          <w:color w:val="000000"/>
          <w:sz w:val="28"/>
          <w:szCs w:val="28"/>
          <w:lang w:val="en-US"/>
        </w:rPr>
        <w:t xml:space="preserve"> </w:t>
      </w:r>
      <w:proofErr w:type="spellStart"/>
      <w:r w:rsidRPr="00E66003">
        <w:rPr>
          <w:iCs/>
          <w:color w:val="000000"/>
          <w:sz w:val="28"/>
          <w:szCs w:val="28"/>
          <w:lang w:val="en-US"/>
        </w:rPr>
        <w:t>gosudarstve</w:t>
      </w:r>
      <w:proofErr w:type="spellEnd"/>
      <w:r w:rsidRPr="00E66003">
        <w:rPr>
          <w:iCs/>
          <w:color w:val="000000"/>
          <w:sz w:val="28"/>
          <w:szCs w:val="28"/>
          <w:lang w:val="en-US"/>
        </w:rPr>
        <w:t xml:space="preserve">. Na </w:t>
      </w:r>
      <w:proofErr w:type="spellStart"/>
      <w:r w:rsidRPr="00E66003">
        <w:rPr>
          <w:iCs/>
          <w:color w:val="000000"/>
          <w:sz w:val="28"/>
          <w:szCs w:val="28"/>
          <w:lang w:val="en-US"/>
        </w:rPr>
        <w:t>dolju</w:t>
      </w:r>
      <w:proofErr w:type="spellEnd"/>
      <w:r w:rsidRPr="00E66003">
        <w:rPr>
          <w:iCs/>
          <w:color w:val="000000"/>
          <w:sz w:val="28"/>
          <w:szCs w:val="28"/>
          <w:lang w:val="en-US"/>
        </w:rPr>
        <w:t xml:space="preserve"> </w:t>
      </w:r>
      <w:proofErr w:type="spellStart"/>
      <w:r w:rsidRPr="00E66003">
        <w:rPr>
          <w:iCs/>
          <w:color w:val="000000"/>
          <w:sz w:val="28"/>
          <w:szCs w:val="28"/>
          <w:lang w:val="en-US"/>
        </w:rPr>
        <w:t>nashego</w:t>
      </w:r>
      <w:proofErr w:type="spellEnd"/>
      <w:r w:rsidRPr="00E66003">
        <w:rPr>
          <w:iCs/>
          <w:color w:val="000000"/>
          <w:sz w:val="28"/>
          <w:szCs w:val="28"/>
          <w:lang w:val="en-US"/>
        </w:rPr>
        <w:t xml:space="preserve"> </w:t>
      </w:r>
      <w:proofErr w:type="spellStart"/>
      <w:r w:rsidRPr="00E66003">
        <w:rPr>
          <w:iCs/>
          <w:color w:val="000000"/>
          <w:sz w:val="28"/>
          <w:szCs w:val="28"/>
          <w:lang w:val="en-US"/>
        </w:rPr>
        <w:t>pokolenija</w:t>
      </w:r>
      <w:proofErr w:type="spellEnd"/>
      <w:r w:rsidRPr="00E66003">
        <w:rPr>
          <w:iCs/>
          <w:color w:val="000000"/>
          <w:sz w:val="28"/>
          <w:szCs w:val="28"/>
          <w:lang w:val="en-US"/>
        </w:rPr>
        <w:t xml:space="preserve"> </w:t>
      </w:r>
      <w:proofErr w:type="spellStart"/>
      <w:r w:rsidRPr="00E66003">
        <w:rPr>
          <w:iCs/>
          <w:color w:val="000000"/>
          <w:sz w:val="28"/>
          <w:szCs w:val="28"/>
          <w:lang w:val="en-US"/>
        </w:rPr>
        <w:t>vypalo</w:t>
      </w:r>
      <w:proofErr w:type="spellEnd"/>
      <w:r w:rsidRPr="00E66003">
        <w:rPr>
          <w:iCs/>
          <w:color w:val="000000"/>
          <w:sz w:val="28"/>
          <w:szCs w:val="28"/>
          <w:lang w:val="en-US"/>
        </w:rPr>
        <w:t xml:space="preserve"> </w:t>
      </w:r>
      <w:proofErr w:type="spellStart"/>
      <w:r w:rsidRPr="00E66003">
        <w:rPr>
          <w:iCs/>
          <w:color w:val="000000"/>
          <w:sz w:val="28"/>
          <w:szCs w:val="28"/>
          <w:lang w:val="en-US"/>
        </w:rPr>
        <w:t>velikoe</w:t>
      </w:r>
      <w:proofErr w:type="spellEnd"/>
      <w:r w:rsidRPr="00E66003">
        <w:rPr>
          <w:iCs/>
          <w:color w:val="000000"/>
          <w:sz w:val="28"/>
          <w:szCs w:val="28"/>
          <w:lang w:val="en-US"/>
        </w:rPr>
        <w:t xml:space="preserve"> </w:t>
      </w:r>
      <w:proofErr w:type="spellStart"/>
      <w:r w:rsidRPr="00E66003">
        <w:rPr>
          <w:iCs/>
          <w:color w:val="000000"/>
          <w:sz w:val="28"/>
          <w:szCs w:val="28"/>
          <w:lang w:val="en-US"/>
        </w:rPr>
        <w:t>schast'e</w:t>
      </w:r>
      <w:proofErr w:type="spellEnd"/>
      <w:r w:rsidRPr="00E66003">
        <w:rPr>
          <w:iCs/>
          <w:color w:val="000000"/>
          <w:sz w:val="28"/>
          <w:szCs w:val="28"/>
          <w:lang w:val="en-US"/>
        </w:rPr>
        <w:t xml:space="preserve"> </w:t>
      </w:r>
      <w:proofErr w:type="spellStart"/>
      <w:r w:rsidRPr="00E66003">
        <w:rPr>
          <w:iCs/>
          <w:color w:val="000000"/>
          <w:sz w:val="28"/>
          <w:szCs w:val="28"/>
          <w:lang w:val="en-US"/>
        </w:rPr>
        <w:t>osushhestvit</w:t>
      </w:r>
      <w:proofErr w:type="spellEnd"/>
      <w:r w:rsidRPr="00E66003">
        <w:rPr>
          <w:iCs/>
          <w:color w:val="000000"/>
          <w:sz w:val="28"/>
          <w:szCs w:val="28"/>
          <w:lang w:val="en-US"/>
        </w:rPr>
        <w:t xml:space="preserve">' </w:t>
      </w:r>
      <w:proofErr w:type="spellStart"/>
      <w:r w:rsidRPr="00E66003">
        <w:rPr>
          <w:iCs/>
          <w:color w:val="000000"/>
          <w:sz w:val="28"/>
          <w:szCs w:val="28"/>
          <w:lang w:val="en-US"/>
        </w:rPr>
        <w:t>jetu</w:t>
      </w:r>
      <w:proofErr w:type="spellEnd"/>
      <w:r w:rsidRPr="00E66003">
        <w:rPr>
          <w:iCs/>
          <w:color w:val="000000"/>
          <w:sz w:val="28"/>
          <w:szCs w:val="28"/>
          <w:lang w:val="en-US"/>
        </w:rPr>
        <w:t xml:space="preserve"> </w:t>
      </w:r>
      <w:proofErr w:type="spellStart"/>
      <w:r w:rsidRPr="00E66003">
        <w:rPr>
          <w:iCs/>
          <w:color w:val="000000"/>
          <w:sz w:val="28"/>
          <w:szCs w:val="28"/>
          <w:lang w:val="en-US"/>
        </w:rPr>
        <w:t>mechtu</w:t>
      </w:r>
      <w:proofErr w:type="spellEnd"/>
      <w:r w:rsidRPr="00E66003">
        <w:rPr>
          <w:iCs/>
          <w:color w:val="000000"/>
          <w:sz w:val="28"/>
          <w:szCs w:val="28"/>
          <w:lang w:val="en-US"/>
        </w:rPr>
        <w:t xml:space="preserve">. Nasha </w:t>
      </w:r>
      <w:proofErr w:type="spellStart"/>
      <w:r w:rsidRPr="00E66003">
        <w:rPr>
          <w:iCs/>
          <w:color w:val="000000"/>
          <w:sz w:val="28"/>
          <w:szCs w:val="28"/>
          <w:lang w:val="en-US"/>
        </w:rPr>
        <w:t>istoricheskaja</w:t>
      </w:r>
      <w:proofErr w:type="spellEnd"/>
      <w:r w:rsidRPr="00E66003">
        <w:rPr>
          <w:iCs/>
          <w:color w:val="000000"/>
          <w:sz w:val="28"/>
          <w:szCs w:val="28"/>
          <w:lang w:val="en-US"/>
        </w:rPr>
        <w:t xml:space="preserve"> </w:t>
      </w:r>
      <w:proofErr w:type="spellStart"/>
      <w:r w:rsidRPr="00E66003">
        <w:rPr>
          <w:iCs/>
          <w:color w:val="000000"/>
          <w:sz w:val="28"/>
          <w:szCs w:val="28"/>
          <w:lang w:val="en-US"/>
        </w:rPr>
        <w:t>zadacha</w:t>
      </w:r>
      <w:proofErr w:type="spellEnd"/>
      <w:r w:rsidRPr="00E66003">
        <w:rPr>
          <w:iCs/>
          <w:color w:val="000000"/>
          <w:sz w:val="28"/>
          <w:szCs w:val="28"/>
          <w:lang w:val="en-US"/>
        </w:rPr>
        <w:t xml:space="preserve"> – </w:t>
      </w:r>
      <w:proofErr w:type="spellStart"/>
      <w:r w:rsidRPr="00E66003">
        <w:rPr>
          <w:iCs/>
          <w:color w:val="000000"/>
          <w:sz w:val="28"/>
          <w:szCs w:val="28"/>
          <w:lang w:val="en-US"/>
        </w:rPr>
        <w:t>vyvesti</w:t>
      </w:r>
      <w:proofErr w:type="spellEnd"/>
      <w:r w:rsidRPr="00E66003">
        <w:rPr>
          <w:iCs/>
          <w:color w:val="000000"/>
          <w:sz w:val="28"/>
          <w:szCs w:val="28"/>
          <w:lang w:val="en-US"/>
        </w:rPr>
        <w:t xml:space="preserve"> </w:t>
      </w:r>
      <w:proofErr w:type="spellStart"/>
      <w:r w:rsidRPr="00E66003">
        <w:rPr>
          <w:iCs/>
          <w:color w:val="000000"/>
          <w:sz w:val="28"/>
          <w:szCs w:val="28"/>
          <w:lang w:val="en-US"/>
        </w:rPr>
        <w:t>stranu</w:t>
      </w:r>
      <w:proofErr w:type="spellEnd"/>
      <w:r w:rsidRPr="00E66003">
        <w:rPr>
          <w:iCs/>
          <w:color w:val="000000"/>
          <w:sz w:val="28"/>
          <w:szCs w:val="28"/>
          <w:lang w:val="en-US"/>
        </w:rPr>
        <w:t xml:space="preserve"> v </w:t>
      </w:r>
      <w:proofErr w:type="spellStart"/>
      <w:r w:rsidRPr="00E66003">
        <w:rPr>
          <w:iCs/>
          <w:color w:val="000000"/>
          <w:sz w:val="28"/>
          <w:szCs w:val="28"/>
          <w:lang w:val="en-US"/>
        </w:rPr>
        <w:t>rjad</w:t>
      </w:r>
      <w:proofErr w:type="spellEnd"/>
      <w:r w:rsidRPr="00E66003">
        <w:rPr>
          <w:iCs/>
          <w:color w:val="000000"/>
          <w:sz w:val="28"/>
          <w:szCs w:val="28"/>
          <w:lang w:val="en-US"/>
        </w:rPr>
        <w:t xml:space="preserve"> </w:t>
      </w:r>
      <w:proofErr w:type="spellStart"/>
      <w:r w:rsidRPr="00E66003">
        <w:rPr>
          <w:iCs/>
          <w:color w:val="000000"/>
          <w:sz w:val="28"/>
          <w:szCs w:val="28"/>
          <w:lang w:val="en-US"/>
        </w:rPr>
        <w:t>razvityh</w:t>
      </w:r>
      <w:proofErr w:type="spellEnd"/>
      <w:r w:rsidRPr="00E66003">
        <w:rPr>
          <w:iCs/>
          <w:color w:val="000000"/>
          <w:sz w:val="28"/>
          <w:szCs w:val="28"/>
          <w:lang w:val="en-US"/>
        </w:rPr>
        <w:t xml:space="preserve"> </w:t>
      </w:r>
      <w:proofErr w:type="spellStart"/>
      <w:r w:rsidRPr="00E66003">
        <w:rPr>
          <w:iCs/>
          <w:color w:val="000000"/>
          <w:sz w:val="28"/>
          <w:szCs w:val="28"/>
          <w:lang w:val="en-US"/>
        </w:rPr>
        <w:t>gosudarstv</w:t>
      </w:r>
      <w:proofErr w:type="spellEnd"/>
      <w:r w:rsidRPr="00E66003">
        <w:rPr>
          <w:iCs/>
          <w:color w:val="000000"/>
          <w:sz w:val="28"/>
          <w:szCs w:val="28"/>
          <w:lang w:val="en-US"/>
        </w:rPr>
        <w:t xml:space="preserve"> </w:t>
      </w:r>
      <w:proofErr w:type="spellStart"/>
      <w:r w:rsidRPr="00E66003">
        <w:rPr>
          <w:iCs/>
          <w:color w:val="000000"/>
          <w:sz w:val="28"/>
          <w:szCs w:val="28"/>
          <w:lang w:val="en-US"/>
        </w:rPr>
        <w:t>mira</w:t>
      </w:r>
      <w:proofErr w:type="spellEnd"/>
      <w:r w:rsidRPr="00E66003">
        <w:rPr>
          <w:iCs/>
          <w:color w:val="000000"/>
          <w:sz w:val="28"/>
          <w:szCs w:val="28"/>
          <w:lang w:val="en-US"/>
        </w:rPr>
        <w:t xml:space="preserve">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peredat</w:t>
      </w:r>
      <w:proofErr w:type="spellEnd"/>
      <w:r w:rsidRPr="00E66003">
        <w:rPr>
          <w:iCs/>
          <w:color w:val="000000"/>
          <w:sz w:val="28"/>
          <w:szCs w:val="28"/>
          <w:lang w:val="en-US"/>
        </w:rPr>
        <w:t xml:space="preserve">' </w:t>
      </w:r>
      <w:proofErr w:type="spellStart"/>
      <w:r w:rsidRPr="00E66003">
        <w:rPr>
          <w:iCs/>
          <w:color w:val="000000"/>
          <w:sz w:val="28"/>
          <w:szCs w:val="28"/>
          <w:lang w:val="en-US"/>
        </w:rPr>
        <w:t>budushhim</w:t>
      </w:r>
      <w:proofErr w:type="spellEnd"/>
      <w:r w:rsidRPr="00E66003">
        <w:rPr>
          <w:iCs/>
          <w:color w:val="000000"/>
          <w:sz w:val="28"/>
          <w:szCs w:val="28"/>
          <w:lang w:val="en-US"/>
        </w:rPr>
        <w:t xml:space="preserve"> </w:t>
      </w:r>
      <w:proofErr w:type="spellStart"/>
      <w:r w:rsidRPr="00E66003">
        <w:rPr>
          <w:iCs/>
          <w:color w:val="000000"/>
          <w:sz w:val="28"/>
          <w:szCs w:val="28"/>
          <w:lang w:val="en-US"/>
        </w:rPr>
        <w:t>pokolenijam</w:t>
      </w:r>
      <w:proofErr w:type="spellEnd"/>
      <w:r w:rsidRPr="00E66003">
        <w:rPr>
          <w:iCs/>
          <w:color w:val="000000"/>
          <w:sz w:val="28"/>
          <w:szCs w:val="28"/>
          <w:lang w:val="en-US"/>
        </w:rPr>
        <w:t xml:space="preserve"> </w:t>
      </w:r>
      <w:proofErr w:type="spellStart"/>
      <w:r w:rsidRPr="00E66003">
        <w:rPr>
          <w:iCs/>
          <w:color w:val="000000"/>
          <w:sz w:val="28"/>
          <w:szCs w:val="28"/>
          <w:lang w:val="en-US"/>
        </w:rPr>
        <w:t>sil'nyj</w:t>
      </w:r>
      <w:proofErr w:type="spellEnd"/>
      <w:r w:rsidRPr="00E66003">
        <w:rPr>
          <w:iCs/>
          <w:color w:val="000000"/>
          <w:sz w:val="28"/>
          <w:szCs w:val="28"/>
          <w:lang w:val="en-US"/>
        </w:rPr>
        <w:t xml:space="preserve">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procvetajushhij</w:t>
      </w:r>
      <w:proofErr w:type="spellEnd"/>
      <w:r w:rsidRPr="00E66003">
        <w:rPr>
          <w:iCs/>
          <w:color w:val="000000"/>
          <w:sz w:val="28"/>
          <w:szCs w:val="28"/>
          <w:lang w:val="en-US"/>
        </w:rPr>
        <w:t xml:space="preserve"> </w:t>
      </w:r>
      <w:proofErr w:type="spellStart"/>
      <w:r w:rsidRPr="00E66003">
        <w:rPr>
          <w:iCs/>
          <w:color w:val="000000"/>
          <w:sz w:val="28"/>
          <w:szCs w:val="28"/>
          <w:lang w:val="en-US"/>
        </w:rPr>
        <w:t>Kazahstan</w:t>
      </w:r>
      <w:proofErr w:type="spellEnd"/>
      <w:r w:rsidRPr="00E66003">
        <w:rPr>
          <w:iCs/>
          <w:color w:val="000000"/>
          <w:sz w:val="28"/>
          <w:szCs w:val="28"/>
          <w:lang w:val="en-US"/>
        </w:rPr>
        <w:t>”</w:t>
      </w:r>
      <w:r w:rsidR="004204AA" w:rsidRPr="00E66003">
        <w:rPr>
          <w:color w:val="000000"/>
          <w:sz w:val="28"/>
          <w:szCs w:val="28"/>
          <w:lang w:val="en-US"/>
        </w:rPr>
        <w:t xml:space="preserve"> (quoted from N. Nazarbayev’s Inaugural Address, 2006).</w:t>
      </w:r>
    </w:p>
    <w:p w14:paraId="57C8A8CC" w14:textId="06950587" w:rsidR="00167A8D" w:rsidRPr="00E66003" w:rsidRDefault="00167A8D" w:rsidP="00B759A0">
      <w:pPr>
        <w:widowControl w:val="0"/>
        <w:ind w:left="567" w:right="566" w:firstLine="567"/>
        <w:jc w:val="both"/>
        <w:rPr>
          <w:color w:val="000000"/>
          <w:sz w:val="28"/>
          <w:szCs w:val="28"/>
          <w:lang w:val="en-US"/>
        </w:rPr>
      </w:pPr>
      <w:r w:rsidRPr="00E66003">
        <w:rPr>
          <w:iCs/>
          <w:color w:val="000000"/>
          <w:sz w:val="28"/>
          <w:szCs w:val="28"/>
          <w:lang w:val="en-US"/>
        </w:rPr>
        <w:t>“</w:t>
      </w:r>
      <w:r w:rsidR="006564EC" w:rsidRPr="00E66003">
        <w:rPr>
          <w:iCs/>
          <w:color w:val="000000"/>
          <w:sz w:val="28"/>
          <w:szCs w:val="28"/>
          <w:lang w:val="en-US"/>
        </w:rPr>
        <w:t xml:space="preserve">We should be worthy of our brave ancestors, in the fierce battles for centuries defending the vast expanses of our Motherland. They dreamed of independence, of a single and strong state. It was a great happiness for our generation to realize this dream. Our historical task is to bring the country to </w:t>
      </w:r>
      <w:proofErr w:type="gramStart"/>
      <w:r w:rsidR="006564EC" w:rsidRPr="00E66003">
        <w:rPr>
          <w:iCs/>
          <w:color w:val="000000"/>
          <w:sz w:val="28"/>
          <w:szCs w:val="28"/>
          <w:lang w:val="en-US"/>
        </w:rPr>
        <w:t>a number of</w:t>
      </w:r>
      <w:proofErr w:type="gramEnd"/>
      <w:r w:rsidR="006564EC" w:rsidRPr="00E66003">
        <w:rPr>
          <w:iCs/>
          <w:color w:val="000000"/>
          <w:sz w:val="28"/>
          <w:szCs w:val="28"/>
          <w:lang w:val="en-US"/>
        </w:rPr>
        <w:t xml:space="preserve"> developed countries of the world and to pass on to future generations a strong and prosperous Kazakhstan</w:t>
      </w:r>
      <w:r w:rsidRPr="00E66003">
        <w:rPr>
          <w:iCs/>
          <w:color w:val="000000"/>
          <w:sz w:val="28"/>
          <w:szCs w:val="28"/>
          <w:lang w:val="en-US"/>
        </w:rPr>
        <w:t>”</w:t>
      </w:r>
      <w:r w:rsidR="004204AA" w:rsidRPr="00E66003">
        <w:rPr>
          <w:iCs/>
          <w:color w:val="000000"/>
          <w:sz w:val="28"/>
          <w:szCs w:val="28"/>
          <w:lang w:val="en-US"/>
        </w:rPr>
        <w:t>.</w:t>
      </w:r>
    </w:p>
    <w:p w14:paraId="37144CB6" w14:textId="480089D4" w:rsidR="006564EC" w:rsidRPr="00E66003" w:rsidRDefault="006564EC" w:rsidP="00B759A0">
      <w:pPr>
        <w:widowControl w:val="0"/>
        <w:ind w:left="567" w:right="566" w:firstLine="567"/>
        <w:jc w:val="both"/>
        <w:rPr>
          <w:i/>
          <w:iCs/>
          <w:color w:val="000000"/>
          <w:sz w:val="28"/>
          <w:szCs w:val="28"/>
          <w:lang w:val="en-US"/>
        </w:rPr>
      </w:pPr>
    </w:p>
    <w:p w14:paraId="20CFA122" w14:textId="77777777" w:rsidR="006564EC" w:rsidRPr="00E66003" w:rsidRDefault="006564EC" w:rsidP="00B759A0">
      <w:pPr>
        <w:widowControl w:val="0"/>
        <w:ind w:left="567" w:right="566" w:firstLine="567"/>
        <w:jc w:val="both"/>
        <w:rPr>
          <w:i/>
          <w:iCs/>
          <w:color w:val="000000"/>
          <w:sz w:val="28"/>
          <w:szCs w:val="28"/>
          <w:lang w:val="kk-KZ"/>
        </w:rPr>
      </w:pPr>
    </w:p>
    <w:p w14:paraId="586565F9" w14:textId="187BDE13" w:rsidR="006564EC" w:rsidRPr="00E66003" w:rsidRDefault="00DE668F" w:rsidP="00B759A0">
      <w:pPr>
        <w:widowControl w:val="0"/>
        <w:ind w:right="-7" w:firstLine="567"/>
        <w:jc w:val="both"/>
        <w:rPr>
          <w:color w:val="000000"/>
          <w:sz w:val="28"/>
          <w:szCs w:val="28"/>
          <w:lang w:val="en-US"/>
        </w:rPr>
      </w:pPr>
      <w:r w:rsidRPr="00E66003">
        <w:rPr>
          <w:color w:val="000000"/>
          <w:sz w:val="28"/>
          <w:szCs w:val="28"/>
          <w:lang w:val="en-US"/>
        </w:rPr>
        <w:t xml:space="preserve">Whereas </w:t>
      </w:r>
      <w:r w:rsidR="006564EC" w:rsidRPr="00E66003">
        <w:rPr>
          <w:color w:val="000000"/>
          <w:sz w:val="28"/>
          <w:szCs w:val="28"/>
          <w:lang w:val="kk-KZ"/>
        </w:rPr>
        <w:t xml:space="preserve">President Tokayev </w:t>
      </w:r>
      <w:r w:rsidRPr="00E66003">
        <w:rPr>
          <w:color w:val="000000"/>
          <w:sz w:val="28"/>
          <w:szCs w:val="28"/>
          <w:lang w:val="en-US"/>
        </w:rPr>
        <w:t>i</w:t>
      </w:r>
      <w:r w:rsidR="006564EC" w:rsidRPr="00E66003">
        <w:rPr>
          <w:color w:val="000000"/>
          <w:sz w:val="28"/>
          <w:szCs w:val="28"/>
          <w:lang w:val="en-US"/>
        </w:rPr>
        <w:t xml:space="preserve">n his </w:t>
      </w:r>
      <w:r w:rsidR="00AB63DA" w:rsidRPr="00E66003">
        <w:rPr>
          <w:color w:val="000000"/>
          <w:sz w:val="28"/>
          <w:szCs w:val="28"/>
          <w:lang w:val="en-US"/>
        </w:rPr>
        <w:t>Inaugural Address</w:t>
      </w:r>
      <w:r w:rsidR="006564EC" w:rsidRPr="00E66003">
        <w:rPr>
          <w:color w:val="000000"/>
          <w:sz w:val="28"/>
          <w:szCs w:val="28"/>
          <w:lang w:val="en-US"/>
        </w:rPr>
        <w:t>es, expressed that peace, harmony, and unity are fundamental, and it is the shared responsibility of the nation, as one people, to safeguard these values:</w:t>
      </w:r>
    </w:p>
    <w:p w14:paraId="4505EC61" w14:textId="77777777" w:rsidR="006564EC" w:rsidRPr="00E66003" w:rsidRDefault="006564EC" w:rsidP="00B759A0">
      <w:pPr>
        <w:widowControl w:val="0"/>
        <w:ind w:left="567" w:right="566" w:firstLine="567"/>
        <w:jc w:val="both"/>
        <w:rPr>
          <w:i/>
          <w:iCs/>
          <w:color w:val="000000"/>
          <w:sz w:val="28"/>
          <w:szCs w:val="28"/>
          <w:lang w:val="en-US"/>
        </w:rPr>
      </w:pPr>
    </w:p>
    <w:p w14:paraId="02395252" w14:textId="482BF749" w:rsidR="006564EC" w:rsidRPr="00E66003" w:rsidRDefault="006564EC" w:rsidP="00B759A0">
      <w:pPr>
        <w:widowControl w:val="0"/>
        <w:ind w:left="567" w:right="566" w:firstLine="567"/>
        <w:jc w:val="both"/>
        <w:rPr>
          <w:color w:val="000000"/>
          <w:sz w:val="28"/>
          <w:szCs w:val="28"/>
          <w:lang w:val="kk-KZ"/>
        </w:rPr>
      </w:pPr>
      <w:r w:rsidRPr="00E66003">
        <w:rPr>
          <w:iCs/>
          <w:color w:val="000000"/>
          <w:sz w:val="28"/>
          <w:szCs w:val="28"/>
          <w:lang w:val="en-US"/>
        </w:rPr>
        <w:t>“</w:t>
      </w:r>
      <w:r w:rsidRPr="00E66003">
        <w:rPr>
          <w:iCs/>
          <w:color w:val="000000"/>
          <w:sz w:val="28"/>
          <w:szCs w:val="28"/>
          <w:lang w:val="kk-KZ"/>
        </w:rPr>
        <w:t>Öitkenı, halqymyzdyñ tatulyğy, yntymağy, bırlıgı – bızdıñ eñ basty qūndylyğymyz. Osy qūndylyqty közdıñ qaraşyğyndai saqtau – barşamyzğa ortaq paryz”</w:t>
      </w:r>
      <w:r w:rsidR="004204AA" w:rsidRPr="00E66003">
        <w:rPr>
          <w:iCs/>
          <w:color w:val="000000"/>
          <w:sz w:val="28"/>
          <w:szCs w:val="28"/>
          <w:lang w:val="kk-KZ"/>
        </w:rPr>
        <w:t xml:space="preserve"> </w:t>
      </w:r>
      <w:r w:rsidR="004204AA" w:rsidRPr="00E66003">
        <w:rPr>
          <w:color w:val="000000"/>
          <w:sz w:val="28"/>
          <w:szCs w:val="28"/>
          <w:lang w:val="kk-KZ"/>
        </w:rPr>
        <w:t>(quoted from K. Tokayev’s Inaugural Address, 2019).</w:t>
      </w:r>
      <w:r w:rsidR="00C31662" w:rsidRPr="00E66003">
        <w:rPr>
          <w:iCs/>
          <w:color w:val="000000"/>
          <w:sz w:val="28"/>
          <w:szCs w:val="28"/>
          <w:lang w:val="kk-KZ"/>
        </w:rPr>
        <w:t xml:space="preserve"> </w:t>
      </w:r>
    </w:p>
    <w:p w14:paraId="22651EE8" w14:textId="24902018" w:rsidR="00167A8D" w:rsidRPr="00E66003" w:rsidRDefault="00167A8D" w:rsidP="00B759A0">
      <w:pPr>
        <w:widowControl w:val="0"/>
        <w:ind w:left="567" w:right="566" w:firstLine="567"/>
        <w:jc w:val="both"/>
        <w:rPr>
          <w:color w:val="000000"/>
          <w:sz w:val="28"/>
          <w:szCs w:val="28"/>
          <w:lang w:val="kk-KZ"/>
        </w:rPr>
      </w:pPr>
      <w:r w:rsidRPr="00E66003">
        <w:rPr>
          <w:iCs/>
          <w:color w:val="000000"/>
          <w:sz w:val="28"/>
          <w:szCs w:val="28"/>
          <w:lang w:val="en-US"/>
        </w:rPr>
        <w:t>“</w:t>
      </w:r>
      <w:r w:rsidR="006564EC" w:rsidRPr="00E66003">
        <w:rPr>
          <w:iCs/>
          <w:color w:val="000000"/>
          <w:sz w:val="28"/>
          <w:szCs w:val="28"/>
          <w:lang w:val="en-US"/>
        </w:rPr>
        <w:t>After all, our people's peace, harmony, and unity are our most important values. Preserving these values ​​is a common duty for all of us</w:t>
      </w:r>
      <w:r w:rsidRPr="00E66003">
        <w:rPr>
          <w:iCs/>
          <w:color w:val="000000"/>
          <w:sz w:val="28"/>
          <w:szCs w:val="28"/>
          <w:lang w:val="en-US"/>
        </w:rPr>
        <w:t>”</w:t>
      </w:r>
      <w:r w:rsidR="004204AA" w:rsidRPr="00E66003">
        <w:rPr>
          <w:iCs/>
          <w:color w:val="000000"/>
          <w:sz w:val="28"/>
          <w:szCs w:val="28"/>
          <w:lang w:val="en-US"/>
        </w:rPr>
        <w:t>.</w:t>
      </w:r>
      <w:r w:rsidRPr="00E66003">
        <w:rPr>
          <w:iCs/>
          <w:color w:val="000000"/>
          <w:sz w:val="28"/>
          <w:szCs w:val="28"/>
          <w:lang w:val="en-US"/>
        </w:rPr>
        <w:t xml:space="preserve"> </w:t>
      </w:r>
    </w:p>
    <w:p w14:paraId="658F6108" w14:textId="77777777" w:rsidR="006564EC" w:rsidRPr="00E66003" w:rsidRDefault="006564EC" w:rsidP="00B759A0">
      <w:pPr>
        <w:widowControl w:val="0"/>
        <w:ind w:right="566"/>
        <w:jc w:val="both"/>
        <w:rPr>
          <w:i/>
          <w:iCs/>
          <w:color w:val="000000"/>
          <w:sz w:val="28"/>
          <w:szCs w:val="28"/>
          <w:lang w:val="en-US"/>
        </w:rPr>
      </w:pPr>
    </w:p>
    <w:p w14:paraId="488A6CD0" w14:textId="733B4695" w:rsidR="006564EC" w:rsidRPr="00E66003" w:rsidRDefault="006564EC" w:rsidP="00B759A0">
      <w:pPr>
        <w:widowControl w:val="0"/>
        <w:ind w:right="-1" w:firstLine="567"/>
        <w:jc w:val="both"/>
        <w:rPr>
          <w:color w:val="000000"/>
          <w:sz w:val="28"/>
          <w:szCs w:val="28"/>
          <w:lang w:val="en-US"/>
        </w:rPr>
      </w:pPr>
      <w:r w:rsidRPr="00E66003">
        <w:rPr>
          <w:color w:val="000000"/>
          <w:sz w:val="28"/>
          <w:szCs w:val="28"/>
          <w:lang w:val="en-US"/>
        </w:rPr>
        <w:lastRenderedPageBreak/>
        <w:t xml:space="preserve">In his 2022 </w:t>
      </w:r>
      <w:r w:rsidR="00AB63DA" w:rsidRPr="00E66003">
        <w:rPr>
          <w:color w:val="000000"/>
          <w:sz w:val="28"/>
          <w:szCs w:val="28"/>
          <w:lang w:val="en-US"/>
        </w:rPr>
        <w:t>Inaugural Address</w:t>
      </w:r>
      <w:r w:rsidRPr="00E66003">
        <w:rPr>
          <w:color w:val="000000"/>
          <w:sz w:val="28"/>
          <w:szCs w:val="28"/>
          <w:lang w:val="en-US"/>
        </w:rPr>
        <w:t>, he connected the present generation with their ancestors by sharing common values and emphasizing the strength derived from this unity – particularly the unity of the people – and how it has shaped the country's identity as a modern society:</w:t>
      </w:r>
    </w:p>
    <w:p w14:paraId="017D398A" w14:textId="77777777" w:rsidR="006564EC" w:rsidRPr="00E66003" w:rsidRDefault="006564EC" w:rsidP="00B759A0">
      <w:pPr>
        <w:widowControl w:val="0"/>
        <w:ind w:left="567" w:right="566" w:firstLine="567"/>
        <w:jc w:val="both"/>
        <w:rPr>
          <w:i/>
          <w:iCs/>
          <w:color w:val="000000"/>
          <w:sz w:val="28"/>
          <w:szCs w:val="28"/>
          <w:lang w:val="en-US"/>
        </w:rPr>
      </w:pPr>
    </w:p>
    <w:p w14:paraId="0F069B42" w14:textId="651D81C5" w:rsidR="006564EC" w:rsidRPr="00E66003" w:rsidRDefault="00C31662" w:rsidP="00B759A0">
      <w:pPr>
        <w:widowControl w:val="0"/>
        <w:ind w:left="567" w:right="566" w:firstLine="567"/>
        <w:jc w:val="both"/>
        <w:rPr>
          <w:iCs/>
          <w:color w:val="000000"/>
          <w:sz w:val="28"/>
          <w:szCs w:val="28"/>
          <w:lang w:val="en-US"/>
        </w:rPr>
      </w:pPr>
      <w:r w:rsidRPr="00E66003">
        <w:rPr>
          <w:iCs/>
          <w:color w:val="000000"/>
          <w:sz w:val="28"/>
          <w:szCs w:val="28"/>
          <w:lang w:val="en-US"/>
        </w:rPr>
        <w:t>“</w:t>
      </w:r>
      <w:proofErr w:type="spellStart"/>
      <w:r w:rsidR="006564EC" w:rsidRPr="00E66003">
        <w:rPr>
          <w:iCs/>
          <w:color w:val="000000"/>
          <w:sz w:val="28"/>
          <w:szCs w:val="28"/>
          <w:lang w:val="en-US"/>
        </w:rPr>
        <w:t>Babalarymyz</w:t>
      </w:r>
      <w:proofErr w:type="spellEnd"/>
      <w:r w:rsidR="006564EC" w:rsidRPr="00E66003">
        <w:rPr>
          <w:iCs/>
          <w:color w:val="000000"/>
          <w:sz w:val="28"/>
          <w:szCs w:val="28"/>
          <w:lang w:val="en-US"/>
        </w:rPr>
        <w:t xml:space="preserve"> </w:t>
      </w:r>
      <w:proofErr w:type="spellStart"/>
      <w:r w:rsidR="006564EC" w:rsidRPr="00E66003">
        <w:rPr>
          <w:iCs/>
          <w:color w:val="000000"/>
          <w:sz w:val="28"/>
          <w:szCs w:val="28"/>
          <w:lang w:val="en-US"/>
        </w:rPr>
        <w:t>qai</w:t>
      </w:r>
      <w:proofErr w:type="spellEnd"/>
      <w:r w:rsidR="006564EC" w:rsidRPr="00E66003">
        <w:rPr>
          <w:iCs/>
          <w:color w:val="000000"/>
          <w:sz w:val="28"/>
          <w:szCs w:val="28"/>
          <w:lang w:val="en-US"/>
        </w:rPr>
        <w:t xml:space="preserve"> </w:t>
      </w:r>
      <w:proofErr w:type="spellStart"/>
      <w:r w:rsidR="006564EC" w:rsidRPr="00E66003">
        <w:rPr>
          <w:iCs/>
          <w:color w:val="000000"/>
          <w:sz w:val="28"/>
          <w:szCs w:val="28"/>
          <w:lang w:val="en-US"/>
        </w:rPr>
        <w:t>zamanda</w:t>
      </w:r>
      <w:proofErr w:type="spellEnd"/>
      <w:r w:rsidR="006564EC" w:rsidRPr="00E66003">
        <w:rPr>
          <w:iCs/>
          <w:color w:val="000000"/>
          <w:sz w:val="28"/>
          <w:szCs w:val="28"/>
          <w:lang w:val="en-US"/>
        </w:rPr>
        <w:t xml:space="preserve"> da </w:t>
      </w:r>
      <w:proofErr w:type="spellStart"/>
      <w:r w:rsidR="006564EC" w:rsidRPr="00E66003">
        <w:rPr>
          <w:iCs/>
          <w:color w:val="000000"/>
          <w:sz w:val="28"/>
          <w:szCs w:val="28"/>
          <w:lang w:val="en-US"/>
        </w:rPr>
        <w:t>bırlıgın</w:t>
      </w:r>
      <w:proofErr w:type="spellEnd"/>
      <w:r w:rsidR="006564EC" w:rsidRPr="00E66003">
        <w:rPr>
          <w:iCs/>
          <w:color w:val="000000"/>
          <w:sz w:val="28"/>
          <w:szCs w:val="28"/>
          <w:lang w:val="en-US"/>
        </w:rPr>
        <w:t xml:space="preserve"> </w:t>
      </w:r>
      <w:proofErr w:type="spellStart"/>
      <w:r w:rsidR="006564EC" w:rsidRPr="00E66003">
        <w:rPr>
          <w:iCs/>
          <w:color w:val="000000"/>
          <w:sz w:val="28"/>
          <w:szCs w:val="28"/>
          <w:lang w:val="en-US"/>
        </w:rPr>
        <w:t>bärınen</w:t>
      </w:r>
      <w:proofErr w:type="spellEnd"/>
      <w:r w:rsidR="006564EC" w:rsidRPr="00E66003">
        <w:rPr>
          <w:iCs/>
          <w:color w:val="000000"/>
          <w:sz w:val="28"/>
          <w:szCs w:val="28"/>
          <w:lang w:val="en-US"/>
        </w:rPr>
        <w:t xml:space="preserve"> </w:t>
      </w:r>
      <w:proofErr w:type="spellStart"/>
      <w:r w:rsidR="006564EC" w:rsidRPr="00E66003">
        <w:rPr>
          <w:iCs/>
          <w:color w:val="000000"/>
          <w:sz w:val="28"/>
          <w:szCs w:val="28"/>
          <w:lang w:val="en-US"/>
        </w:rPr>
        <w:t>biık</w:t>
      </w:r>
      <w:proofErr w:type="spellEnd"/>
      <w:r w:rsidR="006564EC" w:rsidRPr="00E66003">
        <w:rPr>
          <w:iCs/>
          <w:color w:val="000000"/>
          <w:sz w:val="28"/>
          <w:szCs w:val="28"/>
          <w:lang w:val="en-US"/>
        </w:rPr>
        <w:t xml:space="preserve"> </w:t>
      </w:r>
      <w:proofErr w:type="spellStart"/>
      <w:r w:rsidR="006564EC" w:rsidRPr="00E66003">
        <w:rPr>
          <w:iCs/>
          <w:color w:val="000000"/>
          <w:sz w:val="28"/>
          <w:szCs w:val="28"/>
          <w:lang w:val="en-US"/>
        </w:rPr>
        <w:t>qoiğan</w:t>
      </w:r>
      <w:proofErr w:type="spellEnd"/>
      <w:r w:rsidR="006564EC" w:rsidRPr="00E66003">
        <w:rPr>
          <w:iCs/>
          <w:color w:val="000000"/>
          <w:sz w:val="28"/>
          <w:szCs w:val="28"/>
          <w:lang w:val="en-US"/>
        </w:rPr>
        <w:t xml:space="preserve">. </w:t>
      </w:r>
      <w:proofErr w:type="spellStart"/>
      <w:r w:rsidR="006564EC" w:rsidRPr="00E66003">
        <w:rPr>
          <w:iCs/>
          <w:color w:val="000000"/>
          <w:sz w:val="28"/>
          <w:szCs w:val="28"/>
          <w:lang w:val="en-US"/>
        </w:rPr>
        <w:t>Bız</w:t>
      </w:r>
      <w:proofErr w:type="spellEnd"/>
      <w:r w:rsidR="006564EC" w:rsidRPr="00E66003">
        <w:rPr>
          <w:iCs/>
          <w:color w:val="000000"/>
          <w:sz w:val="28"/>
          <w:szCs w:val="28"/>
          <w:lang w:val="en-US"/>
        </w:rPr>
        <w:t> </w:t>
      </w:r>
      <w:proofErr w:type="spellStart"/>
      <w:r w:rsidR="006564EC" w:rsidRPr="00E66003">
        <w:rPr>
          <w:iCs/>
          <w:color w:val="000000"/>
          <w:sz w:val="28"/>
          <w:szCs w:val="28"/>
          <w:lang w:val="en-US"/>
        </w:rPr>
        <w:t>ata</w:t>
      </w:r>
      <w:proofErr w:type="spellEnd"/>
      <w:r w:rsidR="006564EC" w:rsidRPr="00E66003">
        <w:rPr>
          <w:iCs/>
          <w:color w:val="000000"/>
          <w:sz w:val="28"/>
          <w:szCs w:val="28"/>
          <w:lang w:val="en-US"/>
        </w:rPr>
        <w:t xml:space="preserve"> </w:t>
      </w:r>
      <w:proofErr w:type="spellStart"/>
      <w:r w:rsidR="006564EC" w:rsidRPr="00E66003">
        <w:rPr>
          <w:iCs/>
          <w:color w:val="000000"/>
          <w:sz w:val="28"/>
          <w:szCs w:val="28"/>
          <w:lang w:val="en-US"/>
        </w:rPr>
        <w:t>jolyn</w:t>
      </w:r>
      <w:proofErr w:type="spellEnd"/>
      <w:r w:rsidR="006564EC" w:rsidRPr="00E66003">
        <w:rPr>
          <w:iCs/>
          <w:color w:val="000000"/>
          <w:sz w:val="28"/>
          <w:szCs w:val="28"/>
          <w:lang w:val="en-US"/>
        </w:rPr>
        <w:t xml:space="preserve"> </w:t>
      </w:r>
      <w:proofErr w:type="spellStart"/>
      <w:r w:rsidR="006564EC" w:rsidRPr="00E66003">
        <w:rPr>
          <w:iCs/>
          <w:color w:val="000000"/>
          <w:sz w:val="28"/>
          <w:szCs w:val="28"/>
          <w:lang w:val="en-US"/>
        </w:rPr>
        <w:t>saqtai</w:t>
      </w:r>
      <w:proofErr w:type="spellEnd"/>
      <w:r w:rsidR="006564EC" w:rsidRPr="00E66003">
        <w:rPr>
          <w:iCs/>
          <w:color w:val="000000"/>
          <w:sz w:val="28"/>
          <w:szCs w:val="28"/>
          <w:lang w:val="en-US"/>
        </w:rPr>
        <w:t xml:space="preserve"> </w:t>
      </w:r>
      <w:proofErr w:type="spellStart"/>
      <w:r w:rsidR="006564EC" w:rsidRPr="00E66003">
        <w:rPr>
          <w:iCs/>
          <w:color w:val="000000"/>
          <w:sz w:val="28"/>
          <w:szCs w:val="28"/>
          <w:lang w:val="en-US"/>
        </w:rPr>
        <w:t>bılgen</w:t>
      </w:r>
      <w:proofErr w:type="spellEnd"/>
      <w:r w:rsidR="006564EC" w:rsidRPr="00E66003">
        <w:rPr>
          <w:iCs/>
          <w:color w:val="000000"/>
          <w:sz w:val="28"/>
          <w:szCs w:val="28"/>
          <w:lang w:val="en-US"/>
        </w:rPr>
        <w:t xml:space="preserve">, </w:t>
      </w:r>
      <w:proofErr w:type="spellStart"/>
      <w:r w:rsidR="006564EC" w:rsidRPr="00E66003">
        <w:rPr>
          <w:iCs/>
          <w:color w:val="000000"/>
          <w:sz w:val="28"/>
          <w:szCs w:val="28"/>
          <w:lang w:val="en-US"/>
        </w:rPr>
        <w:t>zamanaui</w:t>
      </w:r>
      <w:proofErr w:type="spellEnd"/>
      <w:r w:rsidR="006564EC" w:rsidRPr="00E66003">
        <w:rPr>
          <w:iCs/>
          <w:color w:val="000000"/>
          <w:sz w:val="28"/>
          <w:szCs w:val="28"/>
          <w:lang w:val="en-US"/>
        </w:rPr>
        <w:t xml:space="preserve"> </w:t>
      </w:r>
      <w:proofErr w:type="spellStart"/>
      <w:r w:rsidR="006564EC" w:rsidRPr="00E66003">
        <w:rPr>
          <w:iCs/>
          <w:color w:val="000000"/>
          <w:sz w:val="28"/>
          <w:szCs w:val="28"/>
          <w:lang w:val="en-US"/>
        </w:rPr>
        <w:t>jäne</w:t>
      </w:r>
      <w:proofErr w:type="spellEnd"/>
      <w:r w:rsidR="006564EC" w:rsidRPr="00E66003">
        <w:rPr>
          <w:iCs/>
          <w:color w:val="000000"/>
          <w:sz w:val="28"/>
          <w:szCs w:val="28"/>
          <w:lang w:val="en-US"/>
        </w:rPr>
        <w:t xml:space="preserve"> </w:t>
      </w:r>
      <w:proofErr w:type="spellStart"/>
      <w:r w:rsidR="006564EC" w:rsidRPr="00E66003">
        <w:rPr>
          <w:iCs/>
          <w:color w:val="000000"/>
          <w:sz w:val="28"/>
          <w:szCs w:val="28"/>
          <w:lang w:val="en-US"/>
        </w:rPr>
        <w:t>örkeniettı</w:t>
      </w:r>
      <w:proofErr w:type="spellEnd"/>
      <w:r w:rsidR="006564EC" w:rsidRPr="00E66003">
        <w:rPr>
          <w:iCs/>
          <w:color w:val="000000"/>
          <w:sz w:val="28"/>
          <w:szCs w:val="28"/>
          <w:lang w:val="en-US"/>
        </w:rPr>
        <w:t xml:space="preserve"> </w:t>
      </w:r>
      <w:proofErr w:type="spellStart"/>
      <w:r w:rsidR="006564EC" w:rsidRPr="00E66003">
        <w:rPr>
          <w:iCs/>
          <w:color w:val="000000"/>
          <w:sz w:val="28"/>
          <w:szCs w:val="28"/>
          <w:lang w:val="en-US"/>
        </w:rPr>
        <w:t>el</w:t>
      </w:r>
      <w:proofErr w:type="spellEnd"/>
      <w:r w:rsidR="006564EC" w:rsidRPr="00E66003">
        <w:rPr>
          <w:iCs/>
          <w:color w:val="000000"/>
          <w:sz w:val="28"/>
          <w:szCs w:val="28"/>
          <w:lang w:val="en-US"/>
        </w:rPr>
        <w:t xml:space="preserve"> </w:t>
      </w:r>
      <w:proofErr w:type="spellStart"/>
      <w:r w:rsidR="006564EC" w:rsidRPr="00E66003">
        <w:rPr>
          <w:iCs/>
          <w:color w:val="000000"/>
          <w:sz w:val="28"/>
          <w:szCs w:val="28"/>
          <w:lang w:val="en-US"/>
        </w:rPr>
        <w:t>ekenımızdı</w:t>
      </w:r>
      <w:proofErr w:type="spellEnd"/>
      <w:r w:rsidR="006564EC" w:rsidRPr="00E66003">
        <w:rPr>
          <w:iCs/>
          <w:color w:val="000000"/>
          <w:sz w:val="28"/>
          <w:szCs w:val="28"/>
          <w:lang w:val="en-US"/>
        </w:rPr>
        <w:t xml:space="preserve"> </w:t>
      </w:r>
      <w:proofErr w:type="spellStart"/>
      <w:r w:rsidR="006564EC" w:rsidRPr="00E66003">
        <w:rPr>
          <w:iCs/>
          <w:color w:val="000000"/>
          <w:sz w:val="28"/>
          <w:szCs w:val="28"/>
          <w:lang w:val="en-US"/>
        </w:rPr>
        <w:t>bükıl</w:t>
      </w:r>
      <w:proofErr w:type="spellEnd"/>
      <w:r w:rsidR="006564EC" w:rsidRPr="00E66003">
        <w:rPr>
          <w:iCs/>
          <w:color w:val="000000"/>
          <w:sz w:val="28"/>
          <w:szCs w:val="28"/>
          <w:lang w:val="en-US"/>
        </w:rPr>
        <w:t xml:space="preserve"> </w:t>
      </w:r>
      <w:proofErr w:type="spellStart"/>
      <w:r w:rsidR="006564EC" w:rsidRPr="00E66003">
        <w:rPr>
          <w:iCs/>
          <w:color w:val="000000"/>
          <w:sz w:val="28"/>
          <w:szCs w:val="28"/>
          <w:lang w:val="en-US"/>
        </w:rPr>
        <w:t>dünie</w:t>
      </w:r>
      <w:proofErr w:type="spellEnd"/>
      <w:r w:rsidR="006564EC" w:rsidRPr="00E66003">
        <w:rPr>
          <w:iCs/>
          <w:color w:val="000000"/>
          <w:sz w:val="28"/>
          <w:szCs w:val="28"/>
          <w:lang w:val="en-US"/>
        </w:rPr>
        <w:t xml:space="preserve"> </w:t>
      </w:r>
      <w:proofErr w:type="spellStart"/>
      <w:r w:rsidR="006564EC" w:rsidRPr="00E66003">
        <w:rPr>
          <w:iCs/>
          <w:color w:val="000000"/>
          <w:sz w:val="28"/>
          <w:szCs w:val="28"/>
          <w:lang w:val="en-US"/>
        </w:rPr>
        <w:t>jüzıne</w:t>
      </w:r>
      <w:proofErr w:type="spellEnd"/>
      <w:r w:rsidR="006564EC" w:rsidRPr="00E66003">
        <w:rPr>
          <w:iCs/>
          <w:color w:val="000000"/>
          <w:sz w:val="28"/>
          <w:szCs w:val="28"/>
          <w:lang w:val="en-US"/>
        </w:rPr>
        <w:t xml:space="preserve"> </w:t>
      </w:r>
      <w:proofErr w:type="spellStart"/>
      <w:r w:rsidR="006564EC" w:rsidRPr="00E66003">
        <w:rPr>
          <w:iCs/>
          <w:color w:val="000000"/>
          <w:sz w:val="28"/>
          <w:szCs w:val="28"/>
          <w:lang w:val="en-US"/>
        </w:rPr>
        <w:t>paş</w:t>
      </w:r>
      <w:proofErr w:type="spellEnd"/>
      <w:r w:rsidR="006564EC" w:rsidRPr="00E66003">
        <w:rPr>
          <w:iCs/>
          <w:color w:val="000000"/>
          <w:sz w:val="28"/>
          <w:szCs w:val="28"/>
          <w:lang w:val="en-US"/>
        </w:rPr>
        <w:t xml:space="preserve"> </w:t>
      </w:r>
      <w:proofErr w:type="spellStart"/>
      <w:r w:rsidR="006564EC" w:rsidRPr="00E66003">
        <w:rPr>
          <w:iCs/>
          <w:color w:val="000000"/>
          <w:sz w:val="28"/>
          <w:szCs w:val="28"/>
          <w:lang w:val="en-US"/>
        </w:rPr>
        <w:t>ettık</w:t>
      </w:r>
      <w:proofErr w:type="spellEnd"/>
      <w:r w:rsidR="006564EC" w:rsidRPr="00E66003">
        <w:rPr>
          <w:iCs/>
          <w:color w:val="000000"/>
          <w:sz w:val="28"/>
          <w:szCs w:val="28"/>
          <w:lang w:val="en-US"/>
        </w:rPr>
        <w:t>. </w:t>
      </w:r>
      <w:proofErr w:type="spellStart"/>
      <w:r w:rsidR="006564EC" w:rsidRPr="00E66003">
        <w:rPr>
          <w:iCs/>
          <w:color w:val="000000"/>
          <w:sz w:val="28"/>
          <w:szCs w:val="28"/>
          <w:lang w:val="en-US"/>
        </w:rPr>
        <w:t>Bırlıgımızdıñ</w:t>
      </w:r>
      <w:proofErr w:type="spellEnd"/>
      <w:r w:rsidR="006564EC" w:rsidRPr="00E66003">
        <w:rPr>
          <w:iCs/>
          <w:color w:val="000000"/>
          <w:sz w:val="28"/>
          <w:szCs w:val="28"/>
          <w:lang w:val="en-US"/>
        </w:rPr>
        <w:t xml:space="preserve"> </w:t>
      </w:r>
      <w:proofErr w:type="spellStart"/>
      <w:r w:rsidR="006564EC" w:rsidRPr="00E66003">
        <w:rPr>
          <w:iCs/>
          <w:color w:val="000000"/>
          <w:sz w:val="28"/>
          <w:szCs w:val="28"/>
          <w:lang w:val="en-US"/>
        </w:rPr>
        <w:t>bekemdıgın</w:t>
      </w:r>
      <w:proofErr w:type="spellEnd"/>
      <w:r w:rsidR="006564EC" w:rsidRPr="00E66003">
        <w:rPr>
          <w:iCs/>
          <w:color w:val="000000"/>
          <w:sz w:val="28"/>
          <w:szCs w:val="28"/>
          <w:lang w:val="en-US"/>
        </w:rPr>
        <w:t xml:space="preserve"> </w:t>
      </w:r>
      <w:proofErr w:type="spellStart"/>
      <w:r w:rsidR="006564EC" w:rsidRPr="00E66003">
        <w:rPr>
          <w:iCs/>
          <w:color w:val="000000"/>
          <w:sz w:val="28"/>
          <w:szCs w:val="28"/>
          <w:lang w:val="en-US"/>
        </w:rPr>
        <w:t>tağy</w:t>
      </w:r>
      <w:proofErr w:type="spellEnd"/>
      <w:r w:rsidR="006564EC" w:rsidRPr="00E66003">
        <w:rPr>
          <w:iCs/>
          <w:color w:val="000000"/>
          <w:sz w:val="28"/>
          <w:szCs w:val="28"/>
          <w:lang w:val="en-US"/>
        </w:rPr>
        <w:t xml:space="preserve"> da </w:t>
      </w:r>
      <w:proofErr w:type="spellStart"/>
      <w:r w:rsidR="006564EC" w:rsidRPr="00E66003">
        <w:rPr>
          <w:iCs/>
          <w:color w:val="000000"/>
          <w:sz w:val="28"/>
          <w:szCs w:val="28"/>
          <w:lang w:val="en-US"/>
        </w:rPr>
        <w:t>däleldei</w:t>
      </w:r>
      <w:proofErr w:type="spellEnd"/>
      <w:r w:rsidR="006564EC" w:rsidRPr="00E66003">
        <w:rPr>
          <w:iCs/>
          <w:color w:val="000000"/>
          <w:sz w:val="28"/>
          <w:szCs w:val="28"/>
          <w:lang w:val="en-US"/>
        </w:rPr>
        <w:t xml:space="preserve"> </w:t>
      </w:r>
      <w:proofErr w:type="spellStart"/>
      <w:r w:rsidR="006564EC" w:rsidRPr="00E66003">
        <w:rPr>
          <w:iCs/>
          <w:color w:val="000000"/>
          <w:sz w:val="28"/>
          <w:szCs w:val="28"/>
          <w:lang w:val="en-US"/>
        </w:rPr>
        <w:t>aldyq</w:t>
      </w:r>
      <w:proofErr w:type="spellEnd"/>
      <w:r w:rsidRPr="00E66003">
        <w:rPr>
          <w:iCs/>
          <w:color w:val="000000"/>
          <w:sz w:val="28"/>
          <w:szCs w:val="28"/>
          <w:lang w:val="en-US"/>
        </w:rPr>
        <w:t xml:space="preserve">” </w:t>
      </w:r>
      <w:r w:rsidR="004204AA" w:rsidRPr="00E66003">
        <w:rPr>
          <w:color w:val="000000"/>
          <w:sz w:val="28"/>
          <w:szCs w:val="28"/>
          <w:lang w:val="en-US"/>
        </w:rPr>
        <w:t xml:space="preserve">(quoted from K. Tokayev’s Inaugural </w:t>
      </w:r>
      <w:proofErr w:type="spellStart"/>
      <w:r w:rsidR="004204AA" w:rsidRPr="00E66003">
        <w:rPr>
          <w:color w:val="000000"/>
          <w:sz w:val="28"/>
          <w:szCs w:val="28"/>
          <w:lang w:val="en-US"/>
        </w:rPr>
        <w:t>Addresss</w:t>
      </w:r>
      <w:proofErr w:type="spellEnd"/>
      <w:r w:rsidR="004204AA" w:rsidRPr="00E66003">
        <w:rPr>
          <w:color w:val="000000"/>
          <w:sz w:val="28"/>
          <w:szCs w:val="28"/>
          <w:lang w:val="en-US"/>
        </w:rPr>
        <w:t>, 2022).</w:t>
      </w:r>
    </w:p>
    <w:p w14:paraId="7766DC38" w14:textId="0FC0738C" w:rsidR="00167A8D" w:rsidRPr="00E66003" w:rsidRDefault="00167A8D" w:rsidP="00B759A0">
      <w:pPr>
        <w:widowControl w:val="0"/>
        <w:ind w:left="567" w:right="566" w:firstLine="567"/>
        <w:jc w:val="both"/>
        <w:rPr>
          <w:iCs/>
          <w:color w:val="000000"/>
          <w:sz w:val="28"/>
          <w:szCs w:val="28"/>
          <w:lang w:val="en-US"/>
        </w:rPr>
      </w:pPr>
      <w:r w:rsidRPr="00E66003">
        <w:rPr>
          <w:iCs/>
          <w:color w:val="000000"/>
          <w:sz w:val="28"/>
          <w:szCs w:val="28"/>
          <w:lang w:val="en-US"/>
        </w:rPr>
        <w:t>“</w:t>
      </w:r>
      <w:r w:rsidR="006564EC" w:rsidRPr="00E66003">
        <w:rPr>
          <w:iCs/>
          <w:color w:val="000000"/>
          <w:sz w:val="28"/>
          <w:szCs w:val="28"/>
          <w:lang w:val="en-US"/>
        </w:rPr>
        <w:t>Our ancestors have always valued unity above all else. We have shown the world that we are a modern and civilized country that has preserved our ancestral ways. We have once again proven the strength of our unity</w:t>
      </w:r>
      <w:r w:rsidRPr="00E66003">
        <w:rPr>
          <w:iCs/>
          <w:color w:val="000000"/>
          <w:sz w:val="28"/>
          <w:szCs w:val="28"/>
          <w:lang w:val="en-US"/>
        </w:rPr>
        <w:t>”</w:t>
      </w:r>
      <w:r w:rsidR="004204AA" w:rsidRPr="00E66003">
        <w:rPr>
          <w:iCs/>
          <w:color w:val="000000"/>
          <w:sz w:val="28"/>
          <w:szCs w:val="28"/>
          <w:lang w:val="en-US"/>
        </w:rPr>
        <w:t>.</w:t>
      </w:r>
    </w:p>
    <w:p w14:paraId="2B0F7C0E" w14:textId="77777777" w:rsidR="006564EC" w:rsidRPr="00E66003" w:rsidRDefault="006564EC" w:rsidP="00B759A0">
      <w:pPr>
        <w:widowControl w:val="0"/>
        <w:ind w:firstLine="567"/>
        <w:jc w:val="both"/>
        <w:rPr>
          <w:color w:val="000000"/>
          <w:sz w:val="28"/>
          <w:szCs w:val="28"/>
          <w:lang w:val="en-US"/>
        </w:rPr>
      </w:pPr>
    </w:p>
    <w:p w14:paraId="5664881D" w14:textId="17120B4C" w:rsidR="00205CD0" w:rsidRDefault="00205CD0" w:rsidP="00CF5F1A">
      <w:pPr>
        <w:widowControl w:val="0"/>
        <w:ind w:firstLine="567"/>
        <w:jc w:val="both"/>
        <w:rPr>
          <w:color w:val="000000"/>
          <w:sz w:val="28"/>
          <w:szCs w:val="28"/>
          <w:lang w:val="en-US"/>
        </w:rPr>
      </w:pPr>
      <w:r w:rsidRPr="00E66003">
        <w:rPr>
          <w:color w:val="000000"/>
          <w:sz w:val="28"/>
          <w:szCs w:val="28"/>
          <w:lang w:val="en-US"/>
        </w:rPr>
        <w:t xml:space="preserve">This segment emphasizes the foundational values of unity, inclusiveness, and a shared national identity as central pillars of Kazakhstan’s statehood and societal development. In addressing the country’s rich and diverse multinational composition, the president underscores the importance of fostering harmony. </w:t>
      </w:r>
      <w:r w:rsidR="00DF267C" w:rsidRPr="00E66003">
        <w:rPr>
          <w:color w:val="000000"/>
          <w:sz w:val="28"/>
          <w:szCs w:val="28"/>
          <w:lang w:val="en-US"/>
        </w:rPr>
        <w:t>T</w:t>
      </w:r>
      <w:r w:rsidRPr="00E66003">
        <w:rPr>
          <w:color w:val="000000"/>
          <w:sz w:val="28"/>
          <w:szCs w:val="28"/>
          <w:lang w:val="en-US"/>
        </w:rPr>
        <w:t>he president</w:t>
      </w:r>
      <w:r w:rsidR="00DF267C" w:rsidRPr="00E66003">
        <w:rPr>
          <w:color w:val="000000"/>
          <w:sz w:val="28"/>
          <w:szCs w:val="28"/>
          <w:lang w:val="en-US"/>
        </w:rPr>
        <w:t>s</w:t>
      </w:r>
      <w:r w:rsidRPr="00E66003">
        <w:rPr>
          <w:color w:val="000000"/>
          <w:sz w:val="28"/>
          <w:szCs w:val="28"/>
          <w:lang w:val="en-US"/>
        </w:rPr>
        <w:t xml:space="preserve"> invoke national ideals such as patriotism, mutual respect, and civic responsibility, positioning them as essential components for nurturing a </w:t>
      </w:r>
      <w:r w:rsidR="00DF267C" w:rsidRPr="00E66003">
        <w:rPr>
          <w:color w:val="000000"/>
          <w:sz w:val="28"/>
          <w:szCs w:val="28"/>
          <w:lang w:val="en-US"/>
        </w:rPr>
        <w:t xml:space="preserve">well-established </w:t>
      </w:r>
      <w:r w:rsidRPr="00E66003">
        <w:rPr>
          <w:color w:val="000000"/>
          <w:sz w:val="28"/>
          <w:szCs w:val="28"/>
          <w:lang w:val="en-US"/>
        </w:rPr>
        <w:t>society. Through this inclusive rhetoric, the leadership seeks to cultivate a sense of belonging and shared destiny among all citizens, regardless of their background. This approach aims to fortify national pride and solidarity, particularly in the face of global uncertainties and internal challenges, by encouraging every citizen to see themselves as an integral part of Kazakhstan’s collective future.</w:t>
      </w:r>
    </w:p>
    <w:p w14:paraId="2BAC2E58" w14:textId="77777777" w:rsidR="00CF5F1A" w:rsidRPr="00E66003" w:rsidRDefault="00CF5F1A" w:rsidP="00CF5F1A">
      <w:pPr>
        <w:widowControl w:val="0"/>
        <w:ind w:firstLine="567"/>
        <w:jc w:val="both"/>
        <w:rPr>
          <w:color w:val="000000"/>
          <w:sz w:val="28"/>
          <w:szCs w:val="28"/>
          <w:lang w:val="en-US"/>
        </w:rPr>
      </w:pPr>
    </w:p>
    <w:p w14:paraId="0C16ED8C" w14:textId="4F6F3E04" w:rsidR="006564EC" w:rsidRPr="00E66003" w:rsidRDefault="00E66003" w:rsidP="00E66003">
      <w:pPr>
        <w:pStyle w:val="a8"/>
        <w:widowControl w:val="0"/>
        <w:numPr>
          <w:ilvl w:val="1"/>
          <w:numId w:val="36"/>
        </w:numPr>
        <w:tabs>
          <w:tab w:val="left" w:pos="993"/>
        </w:tabs>
        <w:jc w:val="both"/>
        <w:outlineLvl w:val="1"/>
        <w:rPr>
          <w:b/>
          <w:bCs/>
          <w:color w:val="000000"/>
          <w:sz w:val="28"/>
          <w:szCs w:val="28"/>
          <w:lang w:val="en-US"/>
        </w:rPr>
      </w:pPr>
      <w:r w:rsidRPr="00E66003">
        <w:rPr>
          <w:b/>
          <w:bCs/>
          <w:color w:val="000000"/>
          <w:sz w:val="28"/>
          <w:szCs w:val="28"/>
          <w:lang w:val="en-US"/>
        </w:rPr>
        <w:t xml:space="preserve"> </w:t>
      </w:r>
      <w:bookmarkStart w:id="73" w:name="_Toc199420567"/>
      <w:r w:rsidR="006564EC" w:rsidRPr="00E66003">
        <w:rPr>
          <w:b/>
          <w:bCs/>
          <w:color w:val="000000"/>
          <w:sz w:val="28"/>
          <w:szCs w:val="28"/>
          <w:lang w:val="en-US"/>
        </w:rPr>
        <w:t xml:space="preserve">Conclusion of the </w:t>
      </w:r>
      <w:r w:rsidR="00AB63DA" w:rsidRPr="00E66003">
        <w:rPr>
          <w:b/>
          <w:bCs/>
          <w:color w:val="000000"/>
          <w:sz w:val="28"/>
          <w:szCs w:val="28"/>
          <w:lang w:val="en-US"/>
        </w:rPr>
        <w:t>Inaugural Address</w:t>
      </w:r>
      <w:r w:rsidR="006564EC" w:rsidRPr="00E66003">
        <w:rPr>
          <w:b/>
          <w:bCs/>
          <w:color w:val="000000"/>
          <w:sz w:val="28"/>
          <w:szCs w:val="28"/>
          <w:lang w:val="en-US"/>
        </w:rPr>
        <w:t>es</w:t>
      </w:r>
      <w:bookmarkEnd w:id="73"/>
    </w:p>
    <w:p w14:paraId="66A3B9C5" w14:textId="1C9C8F83" w:rsidR="006564EC" w:rsidRPr="00E66003" w:rsidRDefault="006564EC" w:rsidP="00B759A0">
      <w:pPr>
        <w:widowControl w:val="0"/>
        <w:ind w:firstLine="567"/>
        <w:jc w:val="both"/>
        <w:rPr>
          <w:color w:val="000000"/>
          <w:sz w:val="28"/>
          <w:szCs w:val="28"/>
          <w:lang w:val="en-US"/>
        </w:rPr>
      </w:pPr>
      <w:r w:rsidRPr="00E66003">
        <w:rPr>
          <w:color w:val="000000"/>
          <w:sz w:val="28"/>
          <w:szCs w:val="28"/>
          <w:lang w:val="en-US"/>
        </w:rPr>
        <w:t xml:space="preserve">The conclusion of the </w:t>
      </w:r>
      <w:r w:rsidR="00AB63DA" w:rsidRPr="00E66003">
        <w:rPr>
          <w:color w:val="000000"/>
          <w:sz w:val="28"/>
          <w:szCs w:val="28"/>
          <w:lang w:val="en-US"/>
        </w:rPr>
        <w:t>Inaugural Address</w:t>
      </w:r>
      <w:r w:rsidRPr="00E66003">
        <w:rPr>
          <w:color w:val="000000"/>
          <w:sz w:val="28"/>
          <w:szCs w:val="28"/>
          <w:lang w:val="en-US"/>
        </w:rPr>
        <w:t xml:space="preserve"> serves as a significant culmination of the themes and ideas presented throughout the speech. In this crucial section, various theses highlighted in the main part of the address are revisited and synthesized. It reinforces the key </w:t>
      </w:r>
      <w:r w:rsidR="00167A8D" w:rsidRPr="00E66003">
        <w:rPr>
          <w:color w:val="000000"/>
          <w:sz w:val="28"/>
          <w:szCs w:val="28"/>
          <w:lang w:val="en-US"/>
        </w:rPr>
        <w:t>messages and</w:t>
      </w:r>
      <w:r w:rsidRPr="00E66003">
        <w:rPr>
          <w:color w:val="000000"/>
          <w:sz w:val="28"/>
          <w:szCs w:val="28"/>
          <w:lang w:val="en-US"/>
        </w:rPr>
        <w:t xml:space="preserve"> emphasizes the significance of the goals and the nation's aspirations. To gain a deeper understanding of the implications behind these addresses, it is especially beneficial to analyze each </w:t>
      </w:r>
      <w:r w:rsidR="00AB63DA" w:rsidRPr="00E66003">
        <w:rPr>
          <w:color w:val="000000"/>
          <w:sz w:val="28"/>
          <w:szCs w:val="28"/>
          <w:lang w:val="en-US"/>
        </w:rPr>
        <w:t>Inaugural Address</w:t>
      </w:r>
      <w:r w:rsidRPr="00E66003">
        <w:rPr>
          <w:color w:val="000000"/>
          <w:sz w:val="28"/>
          <w:szCs w:val="28"/>
          <w:lang w:val="en-US"/>
        </w:rPr>
        <w:t xml:space="preserve"> within this broader context. </w:t>
      </w:r>
    </w:p>
    <w:p w14:paraId="321AB753" w14:textId="64BE027C" w:rsidR="006564EC" w:rsidRPr="00E66003" w:rsidRDefault="006564EC" w:rsidP="00B759A0">
      <w:pPr>
        <w:widowControl w:val="0"/>
        <w:ind w:firstLine="567"/>
        <w:jc w:val="both"/>
        <w:rPr>
          <w:color w:val="000000"/>
          <w:sz w:val="28"/>
          <w:szCs w:val="28"/>
          <w:lang w:val="en-US"/>
        </w:rPr>
      </w:pPr>
      <w:r w:rsidRPr="00E66003">
        <w:rPr>
          <w:color w:val="000000"/>
          <w:sz w:val="28"/>
          <w:szCs w:val="28"/>
          <w:lang w:val="en-US"/>
        </w:rPr>
        <w:t xml:space="preserve">In his first </w:t>
      </w:r>
      <w:r w:rsidR="00AB63DA" w:rsidRPr="00E66003">
        <w:rPr>
          <w:color w:val="000000"/>
          <w:sz w:val="28"/>
          <w:szCs w:val="28"/>
          <w:lang w:val="en-US"/>
        </w:rPr>
        <w:t>Inaugural Address</w:t>
      </w:r>
      <w:r w:rsidRPr="00E66003">
        <w:rPr>
          <w:color w:val="000000"/>
          <w:sz w:val="28"/>
          <w:szCs w:val="28"/>
          <w:lang w:val="en-US"/>
        </w:rPr>
        <w:t>, President Nazarbayev highlighted the themes of praise for the people and their unity:</w:t>
      </w:r>
    </w:p>
    <w:p w14:paraId="181FE71E" w14:textId="77777777" w:rsidR="00DB61B2" w:rsidRPr="00E66003" w:rsidRDefault="00DB61B2" w:rsidP="00B759A0">
      <w:pPr>
        <w:widowControl w:val="0"/>
        <w:ind w:firstLine="567"/>
        <w:jc w:val="both"/>
        <w:rPr>
          <w:color w:val="000000"/>
          <w:sz w:val="28"/>
          <w:szCs w:val="28"/>
          <w:lang w:val="en-US"/>
        </w:rPr>
      </w:pPr>
    </w:p>
    <w:p w14:paraId="4745601F" w14:textId="2335B3AA" w:rsidR="006564EC" w:rsidRPr="00E66003" w:rsidRDefault="006564EC" w:rsidP="00B759A0">
      <w:pPr>
        <w:widowControl w:val="0"/>
        <w:ind w:left="567" w:right="560" w:firstLine="567"/>
        <w:jc w:val="both"/>
        <w:rPr>
          <w:color w:val="000000"/>
          <w:sz w:val="28"/>
          <w:szCs w:val="28"/>
          <w:lang w:val="en-US"/>
        </w:rPr>
      </w:pPr>
      <w:r w:rsidRPr="00E66003">
        <w:rPr>
          <w:iCs/>
          <w:color w:val="000000"/>
          <w:sz w:val="28"/>
          <w:szCs w:val="28"/>
          <w:lang w:val="en-US"/>
        </w:rPr>
        <w:t xml:space="preserve">“Ja </w:t>
      </w:r>
      <w:proofErr w:type="spellStart"/>
      <w:r w:rsidRPr="00E66003">
        <w:rPr>
          <w:iCs/>
          <w:color w:val="000000"/>
          <w:sz w:val="28"/>
          <w:szCs w:val="28"/>
          <w:lang w:val="en-US"/>
        </w:rPr>
        <w:t>verju</w:t>
      </w:r>
      <w:proofErr w:type="spellEnd"/>
      <w:r w:rsidRPr="00E66003">
        <w:rPr>
          <w:iCs/>
          <w:color w:val="000000"/>
          <w:sz w:val="28"/>
          <w:szCs w:val="28"/>
          <w:lang w:val="en-US"/>
        </w:rPr>
        <w:t xml:space="preserve">, </w:t>
      </w:r>
      <w:proofErr w:type="spellStart"/>
      <w:r w:rsidRPr="00E66003">
        <w:rPr>
          <w:iCs/>
          <w:color w:val="000000"/>
          <w:sz w:val="28"/>
          <w:szCs w:val="28"/>
          <w:lang w:val="en-US"/>
        </w:rPr>
        <w:t>chto</w:t>
      </w:r>
      <w:proofErr w:type="spellEnd"/>
      <w:r w:rsidRPr="00E66003">
        <w:rPr>
          <w:iCs/>
          <w:color w:val="000000"/>
          <w:sz w:val="28"/>
          <w:szCs w:val="28"/>
          <w:lang w:val="en-US"/>
        </w:rPr>
        <w:t xml:space="preserve"> my </w:t>
      </w:r>
      <w:proofErr w:type="spellStart"/>
      <w:r w:rsidRPr="00E66003">
        <w:rPr>
          <w:iCs/>
          <w:color w:val="000000"/>
          <w:sz w:val="28"/>
          <w:szCs w:val="28"/>
          <w:lang w:val="en-US"/>
        </w:rPr>
        <w:t>sumeem</w:t>
      </w:r>
      <w:proofErr w:type="spellEnd"/>
      <w:r w:rsidRPr="00E66003">
        <w:rPr>
          <w:iCs/>
          <w:color w:val="000000"/>
          <w:sz w:val="28"/>
          <w:szCs w:val="28"/>
          <w:lang w:val="en-US"/>
        </w:rPr>
        <w:t xml:space="preserve"> </w:t>
      </w:r>
      <w:proofErr w:type="spellStart"/>
      <w:r w:rsidRPr="00E66003">
        <w:rPr>
          <w:iCs/>
          <w:color w:val="000000"/>
          <w:sz w:val="28"/>
          <w:szCs w:val="28"/>
          <w:lang w:val="en-US"/>
        </w:rPr>
        <w:t>sozdat</w:t>
      </w:r>
      <w:proofErr w:type="spellEnd"/>
      <w:r w:rsidRPr="00E66003">
        <w:rPr>
          <w:iCs/>
          <w:color w:val="000000"/>
          <w:sz w:val="28"/>
          <w:szCs w:val="28"/>
          <w:lang w:val="en-US"/>
        </w:rPr>
        <w:t xml:space="preserve">' </w:t>
      </w:r>
      <w:proofErr w:type="spellStart"/>
      <w:r w:rsidRPr="00E66003">
        <w:rPr>
          <w:iCs/>
          <w:color w:val="000000"/>
          <w:sz w:val="28"/>
          <w:szCs w:val="28"/>
          <w:lang w:val="en-US"/>
        </w:rPr>
        <w:t>na</w:t>
      </w:r>
      <w:proofErr w:type="spellEnd"/>
      <w:r w:rsidRPr="00E66003">
        <w:rPr>
          <w:iCs/>
          <w:color w:val="000000"/>
          <w:sz w:val="28"/>
          <w:szCs w:val="28"/>
          <w:lang w:val="en-US"/>
        </w:rPr>
        <w:t xml:space="preserve"> </w:t>
      </w:r>
      <w:proofErr w:type="spellStart"/>
      <w:r w:rsidRPr="00E66003">
        <w:rPr>
          <w:iCs/>
          <w:color w:val="000000"/>
          <w:sz w:val="28"/>
          <w:szCs w:val="28"/>
          <w:lang w:val="en-US"/>
        </w:rPr>
        <w:t>territorii</w:t>
      </w:r>
      <w:proofErr w:type="spellEnd"/>
      <w:r w:rsidRPr="00E66003">
        <w:rPr>
          <w:iCs/>
          <w:color w:val="000000"/>
          <w:sz w:val="28"/>
          <w:szCs w:val="28"/>
          <w:lang w:val="en-US"/>
        </w:rPr>
        <w:t xml:space="preserve"> </w:t>
      </w:r>
      <w:proofErr w:type="spellStart"/>
      <w:r w:rsidRPr="00E66003">
        <w:rPr>
          <w:iCs/>
          <w:color w:val="000000"/>
          <w:sz w:val="28"/>
          <w:szCs w:val="28"/>
          <w:lang w:val="en-US"/>
        </w:rPr>
        <w:t>Kazahstana</w:t>
      </w:r>
      <w:proofErr w:type="spellEnd"/>
      <w:r w:rsidRPr="00E66003">
        <w:rPr>
          <w:iCs/>
          <w:color w:val="000000"/>
          <w:sz w:val="28"/>
          <w:szCs w:val="28"/>
          <w:lang w:val="en-US"/>
        </w:rPr>
        <w:t xml:space="preserve"> </w:t>
      </w:r>
      <w:proofErr w:type="spellStart"/>
      <w:r w:rsidRPr="00E66003">
        <w:rPr>
          <w:iCs/>
          <w:color w:val="000000"/>
          <w:sz w:val="28"/>
          <w:szCs w:val="28"/>
          <w:lang w:val="en-US"/>
        </w:rPr>
        <w:t>vysokorazvituju</w:t>
      </w:r>
      <w:proofErr w:type="spellEnd"/>
      <w:r w:rsidRPr="00E66003">
        <w:rPr>
          <w:iCs/>
          <w:color w:val="000000"/>
          <w:sz w:val="28"/>
          <w:szCs w:val="28"/>
          <w:lang w:val="en-US"/>
        </w:rPr>
        <w:t xml:space="preserve"> </w:t>
      </w:r>
      <w:proofErr w:type="spellStart"/>
      <w:r w:rsidRPr="00E66003">
        <w:rPr>
          <w:iCs/>
          <w:color w:val="000000"/>
          <w:sz w:val="28"/>
          <w:szCs w:val="28"/>
          <w:lang w:val="en-US"/>
        </w:rPr>
        <w:t>politjetnicheskuju</w:t>
      </w:r>
      <w:proofErr w:type="spellEnd"/>
      <w:r w:rsidRPr="00E66003">
        <w:rPr>
          <w:iCs/>
          <w:color w:val="000000"/>
          <w:sz w:val="28"/>
          <w:szCs w:val="28"/>
          <w:lang w:val="en-US"/>
        </w:rPr>
        <w:t xml:space="preserve"> </w:t>
      </w:r>
      <w:proofErr w:type="spellStart"/>
      <w:r w:rsidRPr="00E66003">
        <w:rPr>
          <w:iCs/>
          <w:color w:val="000000"/>
          <w:sz w:val="28"/>
          <w:szCs w:val="28"/>
          <w:lang w:val="en-US"/>
        </w:rPr>
        <w:t>civilizaciju</w:t>
      </w:r>
      <w:proofErr w:type="spellEnd"/>
      <w:r w:rsidRPr="00E66003">
        <w:rPr>
          <w:iCs/>
          <w:color w:val="000000"/>
          <w:sz w:val="28"/>
          <w:szCs w:val="28"/>
          <w:lang w:val="en-US"/>
        </w:rPr>
        <w:t xml:space="preserve">, v </w:t>
      </w:r>
      <w:proofErr w:type="spellStart"/>
      <w:r w:rsidRPr="00E66003">
        <w:rPr>
          <w:iCs/>
          <w:color w:val="000000"/>
          <w:sz w:val="28"/>
          <w:szCs w:val="28"/>
          <w:lang w:val="en-US"/>
        </w:rPr>
        <w:t>kotoroj</w:t>
      </w:r>
      <w:proofErr w:type="spellEnd"/>
      <w:r w:rsidRPr="00E66003">
        <w:rPr>
          <w:iCs/>
          <w:color w:val="000000"/>
          <w:sz w:val="28"/>
          <w:szCs w:val="28"/>
          <w:lang w:val="en-US"/>
        </w:rPr>
        <w:t xml:space="preserve"> </w:t>
      </w:r>
      <w:proofErr w:type="spellStart"/>
      <w:r w:rsidRPr="00E66003">
        <w:rPr>
          <w:iCs/>
          <w:color w:val="000000"/>
          <w:sz w:val="28"/>
          <w:szCs w:val="28"/>
          <w:lang w:val="en-US"/>
        </w:rPr>
        <w:t>vozroditsja</w:t>
      </w:r>
      <w:proofErr w:type="spellEnd"/>
      <w:r w:rsidRPr="00E66003">
        <w:rPr>
          <w:iCs/>
          <w:color w:val="000000"/>
          <w:sz w:val="28"/>
          <w:szCs w:val="28"/>
          <w:lang w:val="en-US"/>
        </w:rPr>
        <w:t xml:space="preserve"> </w:t>
      </w:r>
      <w:proofErr w:type="spellStart"/>
      <w:r w:rsidRPr="00E66003">
        <w:rPr>
          <w:iCs/>
          <w:color w:val="000000"/>
          <w:sz w:val="28"/>
          <w:szCs w:val="28"/>
          <w:lang w:val="en-US"/>
        </w:rPr>
        <w:t>kazahskaja</w:t>
      </w:r>
      <w:proofErr w:type="spellEnd"/>
      <w:r w:rsidRPr="00E66003">
        <w:rPr>
          <w:iCs/>
          <w:color w:val="000000"/>
          <w:sz w:val="28"/>
          <w:szCs w:val="28"/>
          <w:lang w:val="en-US"/>
        </w:rPr>
        <w:t xml:space="preserve"> </w:t>
      </w:r>
      <w:proofErr w:type="spellStart"/>
      <w:r w:rsidRPr="00E66003">
        <w:rPr>
          <w:iCs/>
          <w:color w:val="000000"/>
          <w:sz w:val="28"/>
          <w:szCs w:val="28"/>
          <w:lang w:val="en-US"/>
        </w:rPr>
        <w:t>nacija</w:t>
      </w:r>
      <w:proofErr w:type="spellEnd"/>
      <w:r w:rsidRPr="00E66003">
        <w:rPr>
          <w:iCs/>
          <w:color w:val="000000"/>
          <w:sz w:val="28"/>
          <w:szCs w:val="28"/>
          <w:lang w:val="en-US"/>
        </w:rPr>
        <w:t xml:space="preserve">, v </w:t>
      </w:r>
      <w:proofErr w:type="spellStart"/>
      <w:r w:rsidRPr="00E66003">
        <w:rPr>
          <w:iCs/>
          <w:color w:val="000000"/>
          <w:sz w:val="28"/>
          <w:szCs w:val="28"/>
          <w:lang w:val="en-US"/>
        </w:rPr>
        <w:t>kotoroj</w:t>
      </w:r>
      <w:proofErr w:type="spellEnd"/>
      <w:r w:rsidRPr="00E66003">
        <w:rPr>
          <w:iCs/>
          <w:color w:val="000000"/>
          <w:sz w:val="28"/>
          <w:szCs w:val="28"/>
          <w:lang w:val="en-US"/>
        </w:rPr>
        <w:t xml:space="preserve"> </w:t>
      </w:r>
      <w:proofErr w:type="spellStart"/>
      <w:r w:rsidRPr="00E66003">
        <w:rPr>
          <w:iCs/>
          <w:color w:val="000000"/>
          <w:sz w:val="28"/>
          <w:szCs w:val="28"/>
          <w:lang w:val="en-US"/>
        </w:rPr>
        <w:t>budut</w:t>
      </w:r>
      <w:proofErr w:type="spellEnd"/>
      <w:r w:rsidRPr="00E66003">
        <w:rPr>
          <w:iCs/>
          <w:color w:val="000000"/>
          <w:sz w:val="28"/>
          <w:szCs w:val="28"/>
          <w:lang w:val="en-US"/>
        </w:rPr>
        <w:t xml:space="preserve"> </w:t>
      </w:r>
      <w:proofErr w:type="spellStart"/>
      <w:r w:rsidRPr="00E66003">
        <w:rPr>
          <w:iCs/>
          <w:color w:val="000000"/>
          <w:sz w:val="28"/>
          <w:szCs w:val="28"/>
          <w:lang w:val="en-US"/>
        </w:rPr>
        <w:t>svobodno</w:t>
      </w:r>
      <w:proofErr w:type="spellEnd"/>
      <w:r w:rsidRPr="00E66003">
        <w:rPr>
          <w:iCs/>
          <w:color w:val="000000"/>
          <w:sz w:val="28"/>
          <w:szCs w:val="28"/>
          <w:lang w:val="en-US"/>
        </w:rPr>
        <w:t xml:space="preserve"> </w:t>
      </w:r>
      <w:proofErr w:type="spellStart"/>
      <w:r w:rsidRPr="00E66003">
        <w:rPr>
          <w:iCs/>
          <w:color w:val="000000"/>
          <w:sz w:val="28"/>
          <w:szCs w:val="28"/>
          <w:lang w:val="en-US"/>
        </w:rPr>
        <w:t>chuvstvovat</w:t>
      </w:r>
      <w:proofErr w:type="spellEnd"/>
      <w:r w:rsidRPr="00E66003">
        <w:rPr>
          <w:iCs/>
          <w:color w:val="000000"/>
          <w:sz w:val="28"/>
          <w:szCs w:val="28"/>
          <w:lang w:val="en-US"/>
        </w:rPr>
        <w:t xml:space="preserve">' </w:t>
      </w:r>
      <w:proofErr w:type="spellStart"/>
      <w:r w:rsidRPr="00E66003">
        <w:rPr>
          <w:iCs/>
          <w:color w:val="000000"/>
          <w:sz w:val="28"/>
          <w:szCs w:val="28"/>
          <w:lang w:val="en-US"/>
        </w:rPr>
        <w:t>sebja</w:t>
      </w:r>
      <w:proofErr w:type="spellEnd"/>
      <w:r w:rsidRPr="00E66003">
        <w:rPr>
          <w:iCs/>
          <w:color w:val="000000"/>
          <w:sz w:val="28"/>
          <w:szCs w:val="28"/>
          <w:lang w:val="en-US"/>
        </w:rPr>
        <w:t xml:space="preserve"> </w:t>
      </w:r>
      <w:proofErr w:type="spellStart"/>
      <w:r w:rsidRPr="00E66003">
        <w:rPr>
          <w:iCs/>
          <w:color w:val="000000"/>
          <w:sz w:val="28"/>
          <w:szCs w:val="28"/>
          <w:lang w:val="en-US"/>
        </w:rPr>
        <w:t>vse</w:t>
      </w:r>
      <w:proofErr w:type="spellEnd"/>
      <w:r w:rsidRPr="00E66003">
        <w:rPr>
          <w:iCs/>
          <w:color w:val="000000"/>
          <w:sz w:val="28"/>
          <w:szCs w:val="28"/>
          <w:lang w:val="en-US"/>
        </w:rPr>
        <w:t xml:space="preserve"> </w:t>
      </w:r>
      <w:proofErr w:type="spellStart"/>
      <w:r w:rsidRPr="00E66003">
        <w:rPr>
          <w:iCs/>
          <w:color w:val="000000"/>
          <w:sz w:val="28"/>
          <w:szCs w:val="28"/>
          <w:lang w:val="en-US"/>
        </w:rPr>
        <w:t>vhodjashhie</w:t>
      </w:r>
      <w:proofErr w:type="spellEnd"/>
      <w:r w:rsidRPr="00E66003">
        <w:rPr>
          <w:iCs/>
          <w:color w:val="000000"/>
          <w:sz w:val="28"/>
          <w:szCs w:val="28"/>
          <w:lang w:val="en-US"/>
        </w:rPr>
        <w:t xml:space="preserve"> v nee </w:t>
      </w:r>
      <w:proofErr w:type="spellStart"/>
      <w:r w:rsidRPr="00E66003">
        <w:rPr>
          <w:iCs/>
          <w:color w:val="000000"/>
          <w:sz w:val="28"/>
          <w:szCs w:val="28"/>
          <w:lang w:val="en-US"/>
        </w:rPr>
        <w:t>nacii</w:t>
      </w:r>
      <w:proofErr w:type="spellEnd"/>
      <w:r w:rsidRPr="00E66003">
        <w:rPr>
          <w:iCs/>
          <w:color w:val="000000"/>
          <w:sz w:val="28"/>
          <w:szCs w:val="28"/>
          <w:lang w:val="en-US"/>
        </w:rPr>
        <w:t xml:space="preserve">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narodnosti</w:t>
      </w:r>
      <w:proofErr w:type="spellEnd"/>
      <w:r w:rsidRPr="00E66003">
        <w:rPr>
          <w:iCs/>
          <w:color w:val="000000"/>
          <w:sz w:val="28"/>
          <w:szCs w:val="28"/>
          <w:lang w:val="en-US"/>
        </w:rPr>
        <w:t>”</w:t>
      </w:r>
      <w:r w:rsidR="004204AA" w:rsidRPr="00E66003">
        <w:rPr>
          <w:iCs/>
          <w:color w:val="000000"/>
          <w:sz w:val="28"/>
          <w:szCs w:val="28"/>
          <w:lang w:val="en-US"/>
        </w:rPr>
        <w:t xml:space="preserve"> </w:t>
      </w:r>
      <w:r w:rsidR="004204AA" w:rsidRPr="00E66003">
        <w:rPr>
          <w:color w:val="000000"/>
          <w:sz w:val="28"/>
          <w:szCs w:val="28"/>
          <w:lang w:val="en-US"/>
        </w:rPr>
        <w:t>(quoted from</w:t>
      </w:r>
      <w:r w:rsidR="003965C0" w:rsidRPr="00E66003">
        <w:rPr>
          <w:color w:val="000000"/>
          <w:sz w:val="28"/>
          <w:szCs w:val="28"/>
          <w:lang w:val="en-US"/>
        </w:rPr>
        <w:t xml:space="preserve"> </w:t>
      </w:r>
      <w:r w:rsidR="004204AA" w:rsidRPr="00E66003">
        <w:rPr>
          <w:color w:val="000000"/>
          <w:sz w:val="28"/>
          <w:szCs w:val="28"/>
          <w:lang w:val="en-US"/>
        </w:rPr>
        <w:t>N. Nazarbayev’s Inaugural Address, 1991).</w:t>
      </w:r>
    </w:p>
    <w:p w14:paraId="4F01D26B" w14:textId="3B767C75" w:rsidR="00167A8D" w:rsidRPr="00E66003" w:rsidRDefault="00167A8D" w:rsidP="00B759A0">
      <w:pPr>
        <w:widowControl w:val="0"/>
        <w:ind w:left="567" w:right="560" w:firstLine="567"/>
        <w:jc w:val="both"/>
        <w:rPr>
          <w:color w:val="000000"/>
          <w:sz w:val="28"/>
          <w:szCs w:val="28"/>
          <w:lang w:val="en-US"/>
        </w:rPr>
      </w:pPr>
      <w:r w:rsidRPr="00E66003">
        <w:rPr>
          <w:iCs/>
          <w:color w:val="000000"/>
          <w:sz w:val="28"/>
          <w:szCs w:val="28"/>
          <w:lang w:val="en-US"/>
        </w:rPr>
        <w:t>“</w:t>
      </w:r>
      <w:r w:rsidR="006564EC" w:rsidRPr="00E66003">
        <w:rPr>
          <w:iCs/>
          <w:color w:val="000000"/>
          <w:sz w:val="28"/>
          <w:szCs w:val="28"/>
          <w:lang w:val="en-US"/>
        </w:rPr>
        <w:t xml:space="preserve">I believe that we will be able to create a highly developed polyethnic civilization in Kazakhstan, in which the Kazakh nation will revive, in which </w:t>
      </w:r>
      <w:r w:rsidR="006564EC" w:rsidRPr="00E66003">
        <w:rPr>
          <w:iCs/>
          <w:color w:val="000000"/>
          <w:sz w:val="28"/>
          <w:szCs w:val="28"/>
          <w:lang w:val="en-US"/>
        </w:rPr>
        <w:lastRenderedPageBreak/>
        <w:t>all the nations and nationalities entering it will feel free</w:t>
      </w:r>
      <w:r w:rsidRPr="00E66003">
        <w:rPr>
          <w:iCs/>
          <w:color w:val="000000"/>
          <w:sz w:val="28"/>
          <w:szCs w:val="28"/>
          <w:lang w:val="en-US"/>
        </w:rPr>
        <w:t>”</w:t>
      </w:r>
      <w:r w:rsidR="004204AA" w:rsidRPr="00E66003">
        <w:rPr>
          <w:iCs/>
          <w:color w:val="000000"/>
          <w:sz w:val="28"/>
          <w:szCs w:val="28"/>
          <w:lang w:val="en-US"/>
        </w:rPr>
        <w:t>.</w:t>
      </w:r>
    </w:p>
    <w:p w14:paraId="4B85598E" w14:textId="13F23CD3" w:rsidR="006564EC" w:rsidRPr="00E66003" w:rsidRDefault="006564EC" w:rsidP="00B759A0">
      <w:pPr>
        <w:widowControl w:val="0"/>
        <w:ind w:left="567" w:right="560" w:firstLine="567"/>
        <w:jc w:val="both"/>
        <w:rPr>
          <w:i/>
          <w:iCs/>
          <w:color w:val="000000"/>
          <w:sz w:val="28"/>
          <w:szCs w:val="28"/>
          <w:lang w:val="en-US"/>
        </w:rPr>
      </w:pPr>
    </w:p>
    <w:p w14:paraId="2ECDCE61" w14:textId="742FC1F4" w:rsidR="006564EC" w:rsidRPr="00E66003" w:rsidRDefault="006564EC" w:rsidP="00B759A0">
      <w:pPr>
        <w:widowControl w:val="0"/>
        <w:ind w:firstLine="567"/>
        <w:jc w:val="both"/>
        <w:rPr>
          <w:color w:val="000000"/>
          <w:sz w:val="28"/>
          <w:szCs w:val="28"/>
          <w:lang w:val="en-US"/>
        </w:rPr>
      </w:pPr>
      <w:r w:rsidRPr="00E66003">
        <w:rPr>
          <w:color w:val="000000"/>
          <w:sz w:val="28"/>
          <w:szCs w:val="28"/>
          <w:lang w:val="en-US"/>
        </w:rPr>
        <w:t xml:space="preserve">In his 1999 </w:t>
      </w:r>
      <w:r w:rsidR="00AB63DA" w:rsidRPr="00E66003">
        <w:rPr>
          <w:color w:val="000000"/>
          <w:sz w:val="28"/>
          <w:szCs w:val="28"/>
          <w:lang w:val="en-US"/>
        </w:rPr>
        <w:t>Inaugural Address</w:t>
      </w:r>
      <w:r w:rsidRPr="00E66003">
        <w:rPr>
          <w:color w:val="000000"/>
          <w:sz w:val="28"/>
          <w:szCs w:val="28"/>
          <w:lang w:val="en-US"/>
        </w:rPr>
        <w:t xml:space="preserve">, President Nazarbayev used the thesis of assuming personal obligations and commitment to uphold the Constitution. It reflects a dedication to national honor and dignity, emphasizing a connection to the country's proud history while looking forward to future </w:t>
      </w:r>
      <w:r w:rsidR="00C31662" w:rsidRPr="00E66003">
        <w:rPr>
          <w:color w:val="000000"/>
          <w:sz w:val="28"/>
          <w:szCs w:val="28"/>
          <w:lang w:val="en-US"/>
        </w:rPr>
        <w:t>progress</w:t>
      </w:r>
      <w:r w:rsidRPr="00E66003">
        <w:rPr>
          <w:color w:val="000000"/>
          <w:sz w:val="28"/>
          <w:szCs w:val="28"/>
          <w:lang w:val="en-US"/>
        </w:rPr>
        <w:t>:</w:t>
      </w:r>
    </w:p>
    <w:p w14:paraId="2873381B" w14:textId="77777777" w:rsidR="006564EC" w:rsidRPr="00E66003" w:rsidRDefault="006564EC" w:rsidP="00B759A0">
      <w:pPr>
        <w:widowControl w:val="0"/>
        <w:ind w:firstLine="567"/>
        <w:jc w:val="both"/>
        <w:rPr>
          <w:color w:val="000000"/>
          <w:sz w:val="28"/>
          <w:szCs w:val="28"/>
          <w:lang w:val="en-US"/>
        </w:rPr>
      </w:pPr>
    </w:p>
    <w:p w14:paraId="75A0E65A" w14:textId="2F4A4470" w:rsidR="006564EC" w:rsidRPr="00E66003" w:rsidRDefault="006564EC" w:rsidP="00B759A0">
      <w:pPr>
        <w:widowControl w:val="0"/>
        <w:ind w:left="567" w:right="566" w:firstLine="567"/>
        <w:jc w:val="both"/>
        <w:rPr>
          <w:color w:val="000000"/>
          <w:sz w:val="28"/>
          <w:szCs w:val="28"/>
          <w:lang w:val="en-US"/>
        </w:rPr>
      </w:pPr>
      <w:r w:rsidRPr="00E66003">
        <w:rPr>
          <w:iCs/>
          <w:color w:val="000000"/>
          <w:sz w:val="28"/>
          <w:szCs w:val="28"/>
          <w:lang w:val="en-US"/>
        </w:rPr>
        <w:t xml:space="preserve">“Ja </w:t>
      </w:r>
      <w:proofErr w:type="spellStart"/>
      <w:r w:rsidRPr="00E66003">
        <w:rPr>
          <w:iCs/>
          <w:color w:val="000000"/>
          <w:sz w:val="28"/>
          <w:szCs w:val="28"/>
          <w:lang w:val="en-US"/>
        </w:rPr>
        <w:t>tol'ko</w:t>
      </w:r>
      <w:proofErr w:type="spellEnd"/>
      <w:r w:rsidRPr="00E66003">
        <w:rPr>
          <w:iCs/>
          <w:color w:val="000000"/>
          <w:sz w:val="28"/>
          <w:szCs w:val="28"/>
          <w:lang w:val="en-US"/>
        </w:rPr>
        <w:t xml:space="preserve"> </w:t>
      </w:r>
      <w:proofErr w:type="spellStart"/>
      <w:r w:rsidRPr="00E66003">
        <w:rPr>
          <w:iCs/>
          <w:color w:val="000000"/>
          <w:sz w:val="28"/>
          <w:szCs w:val="28"/>
          <w:lang w:val="en-US"/>
        </w:rPr>
        <w:t>chto</w:t>
      </w:r>
      <w:proofErr w:type="spellEnd"/>
      <w:r w:rsidRPr="00E66003">
        <w:rPr>
          <w:iCs/>
          <w:color w:val="000000"/>
          <w:sz w:val="28"/>
          <w:szCs w:val="28"/>
          <w:lang w:val="en-US"/>
        </w:rPr>
        <w:t xml:space="preserve"> </w:t>
      </w:r>
      <w:proofErr w:type="spellStart"/>
      <w:r w:rsidRPr="00E66003">
        <w:rPr>
          <w:iCs/>
          <w:color w:val="000000"/>
          <w:sz w:val="28"/>
          <w:szCs w:val="28"/>
          <w:lang w:val="en-US"/>
        </w:rPr>
        <w:t>prines</w:t>
      </w:r>
      <w:proofErr w:type="spellEnd"/>
      <w:r w:rsidRPr="00E66003">
        <w:rPr>
          <w:iCs/>
          <w:color w:val="000000"/>
          <w:sz w:val="28"/>
          <w:szCs w:val="28"/>
          <w:lang w:val="en-US"/>
        </w:rPr>
        <w:t xml:space="preserve"> </w:t>
      </w:r>
      <w:proofErr w:type="spellStart"/>
      <w:r w:rsidRPr="00E66003">
        <w:rPr>
          <w:iCs/>
          <w:color w:val="000000"/>
          <w:sz w:val="28"/>
          <w:szCs w:val="28"/>
          <w:lang w:val="en-US"/>
        </w:rPr>
        <w:t>prisjagu</w:t>
      </w:r>
      <w:proofErr w:type="spellEnd"/>
      <w:r w:rsidRPr="00E66003">
        <w:rPr>
          <w:iCs/>
          <w:color w:val="000000"/>
          <w:sz w:val="28"/>
          <w:szCs w:val="28"/>
          <w:lang w:val="en-US"/>
        </w:rPr>
        <w:t xml:space="preserve"> </w:t>
      </w:r>
      <w:proofErr w:type="spellStart"/>
      <w:r w:rsidRPr="00E66003">
        <w:rPr>
          <w:iCs/>
          <w:color w:val="000000"/>
          <w:sz w:val="28"/>
          <w:szCs w:val="28"/>
          <w:lang w:val="en-US"/>
        </w:rPr>
        <w:t>Prezidenta</w:t>
      </w:r>
      <w:proofErr w:type="spellEnd"/>
      <w:r w:rsidRPr="00E66003">
        <w:rPr>
          <w:iCs/>
          <w:color w:val="000000"/>
          <w:sz w:val="28"/>
          <w:szCs w:val="28"/>
          <w:lang w:val="en-US"/>
        </w:rPr>
        <w:t xml:space="preserve"> </w:t>
      </w:r>
      <w:proofErr w:type="spellStart"/>
      <w:r w:rsidRPr="00E66003">
        <w:rPr>
          <w:iCs/>
          <w:color w:val="000000"/>
          <w:sz w:val="28"/>
          <w:szCs w:val="28"/>
          <w:lang w:val="en-US"/>
        </w:rPr>
        <w:t>Respubliki</w:t>
      </w:r>
      <w:proofErr w:type="spellEnd"/>
      <w:r w:rsidRPr="00E66003">
        <w:rPr>
          <w:iCs/>
          <w:color w:val="000000"/>
          <w:sz w:val="28"/>
          <w:szCs w:val="28"/>
          <w:lang w:val="en-US"/>
        </w:rPr>
        <w:t xml:space="preserve"> </w:t>
      </w:r>
      <w:proofErr w:type="spellStart"/>
      <w:r w:rsidRPr="00E66003">
        <w:rPr>
          <w:iCs/>
          <w:color w:val="000000"/>
          <w:sz w:val="28"/>
          <w:szCs w:val="28"/>
          <w:lang w:val="en-US"/>
        </w:rPr>
        <w:t>Kazahstan</w:t>
      </w:r>
      <w:proofErr w:type="spellEnd"/>
      <w:r w:rsidRPr="00E66003">
        <w:rPr>
          <w:iCs/>
          <w:color w:val="000000"/>
          <w:sz w:val="28"/>
          <w:szCs w:val="28"/>
          <w:lang w:val="en-US"/>
        </w:rPr>
        <w:t xml:space="preserve">. Ja </w:t>
      </w:r>
      <w:proofErr w:type="spellStart"/>
      <w:r w:rsidRPr="00E66003">
        <w:rPr>
          <w:iCs/>
          <w:color w:val="000000"/>
          <w:sz w:val="28"/>
          <w:szCs w:val="28"/>
          <w:lang w:val="en-US"/>
        </w:rPr>
        <w:t>pokljalsja</w:t>
      </w:r>
      <w:proofErr w:type="spellEnd"/>
      <w:r w:rsidRPr="00E66003">
        <w:rPr>
          <w:iCs/>
          <w:color w:val="000000"/>
          <w:sz w:val="28"/>
          <w:szCs w:val="28"/>
          <w:lang w:val="en-US"/>
        </w:rPr>
        <w:t xml:space="preserve"> </w:t>
      </w:r>
      <w:proofErr w:type="spellStart"/>
      <w:r w:rsidRPr="00E66003">
        <w:rPr>
          <w:iCs/>
          <w:color w:val="000000"/>
          <w:sz w:val="28"/>
          <w:szCs w:val="28"/>
          <w:lang w:val="en-US"/>
        </w:rPr>
        <w:t>bljusti</w:t>
      </w:r>
      <w:proofErr w:type="spellEnd"/>
      <w:r w:rsidRPr="00E66003">
        <w:rPr>
          <w:iCs/>
          <w:color w:val="000000"/>
          <w:sz w:val="28"/>
          <w:szCs w:val="28"/>
          <w:lang w:val="en-US"/>
        </w:rPr>
        <w:t xml:space="preserve"> </w:t>
      </w:r>
      <w:proofErr w:type="spellStart"/>
      <w:r w:rsidRPr="00E66003">
        <w:rPr>
          <w:iCs/>
          <w:color w:val="000000"/>
          <w:sz w:val="28"/>
          <w:szCs w:val="28"/>
          <w:lang w:val="en-US"/>
        </w:rPr>
        <w:t>nashu</w:t>
      </w:r>
      <w:proofErr w:type="spellEnd"/>
      <w:r w:rsidRPr="00E66003">
        <w:rPr>
          <w:iCs/>
          <w:color w:val="000000"/>
          <w:sz w:val="28"/>
          <w:szCs w:val="28"/>
          <w:lang w:val="en-US"/>
        </w:rPr>
        <w:t xml:space="preserve"> </w:t>
      </w:r>
      <w:proofErr w:type="spellStart"/>
      <w:r w:rsidRPr="00E66003">
        <w:rPr>
          <w:iCs/>
          <w:color w:val="000000"/>
          <w:sz w:val="28"/>
          <w:szCs w:val="28"/>
          <w:lang w:val="en-US"/>
        </w:rPr>
        <w:t>Konstituciju</w:t>
      </w:r>
      <w:proofErr w:type="spellEnd"/>
      <w:r w:rsidRPr="00E66003">
        <w:rPr>
          <w:iCs/>
          <w:color w:val="000000"/>
          <w:sz w:val="28"/>
          <w:szCs w:val="28"/>
          <w:lang w:val="en-US"/>
        </w:rPr>
        <w:t xml:space="preserve">, nashi </w:t>
      </w:r>
      <w:proofErr w:type="spellStart"/>
      <w:r w:rsidRPr="00E66003">
        <w:rPr>
          <w:iCs/>
          <w:color w:val="000000"/>
          <w:sz w:val="28"/>
          <w:szCs w:val="28"/>
          <w:lang w:val="en-US"/>
        </w:rPr>
        <w:t>zakony</w:t>
      </w:r>
      <w:proofErr w:type="spellEnd"/>
      <w:r w:rsidRPr="00E66003">
        <w:rPr>
          <w:iCs/>
          <w:color w:val="000000"/>
          <w:sz w:val="28"/>
          <w:szCs w:val="28"/>
          <w:lang w:val="en-US"/>
        </w:rPr>
        <w:t xml:space="preserve">, </w:t>
      </w:r>
      <w:proofErr w:type="spellStart"/>
      <w:r w:rsidRPr="00E66003">
        <w:rPr>
          <w:iCs/>
          <w:color w:val="000000"/>
          <w:sz w:val="28"/>
          <w:szCs w:val="28"/>
          <w:lang w:val="en-US"/>
        </w:rPr>
        <w:t>nashu</w:t>
      </w:r>
      <w:proofErr w:type="spellEnd"/>
      <w:r w:rsidRPr="00E66003">
        <w:rPr>
          <w:iCs/>
          <w:color w:val="000000"/>
          <w:sz w:val="28"/>
          <w:szCs w:val="28"/>
          <w:lang w:val="en-US"/>
        </w:rPr>
        <w:t xml:space="preserve"> </w:t>
      </w:r>
      <w:proofErr w:type="spellStart"/>
      <w:r w:rsidRPr="00E66003">
        <w:rPr>
          <w:iCs/>
          <w:color w:val="000000"/>
          <w:sz w:val="28"/>
          <w:szCs w:val="28"/>
          <w:lang w:val="en-US"/>
        </w:rPr>
        <w:t>nacional'nuju</w:t>
      </w:r>
      <w:proofErr w:type="spellEnd"/>
      <w:r w:rsidRPr="00E66003">
        <w:rPr>
          <w:iCs/>
          <w:color w:val="000000"/>
          <w:sz w:val="28"/>
          <w:szCs w:val="28"/>
          <w:lang w:val="en-US"/>
        </w:rPr>
        <w:t xml:space="preserve"> chest'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dostoinstvo</w:t>
      </w:r>
      <w:proofErr w:type="spellEnd"/>
      <w:r w:rsidRPr="00E66003">
        <w:rPr>
          <w:iCs/>
          <w:color w:val="000000"/>
          <w:sz w:val="28"/>
          <w:szCs w:val="28"/>
          <w:lang w:val="en-US"/>
        </w:rPr>
        <w:t xml:space="preserve">. I ja </w:t>
      </w:r>
      <w:proofErr w:type="spellStart"/>
      <w:r w:rsidRPr="00E66003">
        <w:rPr>
          <w:iCs/>
          <w:color w:val="000000"/>
          <w:sz w:val="28"/>
          <w:szCs w:val="28"/>
          <w:lang w:val="en-US"/>
        </w:rPr>
        <w:t>nikogda</w:t>
      </w:r>
      <w:proofErr w:type="spellEnd"/>
      <w:r w:rsidRPr="00E66003">
        <w:rPr>
          <w:iCs/>
          <w:color w:val="000000"/>
          <w:sz w:val="28"/>
          <w:szCs w:val="28"/>
          <w:lang w:val="en-US"/>
        </w:rPr>
        <w:t xml:space="preserve"> ne </w:t>
      </w:r>
      <w:proofErr w:type="spellStart"/>
      <w:r w:rsidRPr="00E66003">
        <w:rPr>
          <w:iCs/>
          <w:color w:val="000000"/>
          <w:sz w:val="28"/>
          <w:szCs w:val="28"/>
          <w:lang w:val="en-US"/>
        </w:rPr>
        <w:t>narushu</w:t>
      </w:r>
      <w:proofErr w:type="spellEnd"/>
      <w:r w:rsidRPr="00E66003">
        <w:rPr>
          <w:iCs/>
          <w:color w:val="000000"/>
          <w:sz w:val="28"/>
          <w:szCs w:val="28"/>
          <w:lang w:val="en-US"/>
        </w:rPr>
        <w:t xml:space="preserve"> </w:t>
      </w:r>
      <w:proofErr w:type="spellStart"/>
      <w:r w:rsidRPr="00E66003">
        <w:rPr>
          <w:iCs/>
          <w:color w:val="000000"/>
          <w:sz w:val="28"/>
          <w:szCs w:val="28"/>
          <w:lang w:val="en-US"/>
        </w:rPr>
        <w:t>jetoj</w:t>
      </w:r>
      <w:proofErr w:type="spellEnd"/>
      <w:r w:rsidRPr="00E66003">
        <w:rPr>
          <w:iCs/>
          <w:color w:val="000000"/>
          <w:sz w:val="28"/>
          <w:szCs w:val="28"/>
          <w:lang w:val="en-US"/>
        </w:rPr>
        <w:t xml:space="preserve"> </w:t>
      </w:r>
      <w:proofErr w:type="spellStart"/>
      <w:r w:rsidRPr="00E66003">
        <w:rPr>
          <w:iCs/>
          <w:color w:val="000000"/>
          <w:sz w:val="28"/>
          <w:szCs w:val="28"/>
          <w:lang w:val="en-US"/>
        </w:rPr>
        <w:t>kljatvy</w:t>
      </w:r>
      <w:proofErr w:type="spellEnd"/>
      <w:r w:rsidRPr="00E66003">
        <w:rPr>
          <w:iCs/>
          <w:color w:val="000000"/>
          <w:sz w:val="28"/>
          <w:szCs w:val="28"/>
          <w:lang w:val="en-US"/>
        </w:rPr>
        <w:t xml:space="preserve">. </w:t>
      </w:r>
      <w:proofErr w:type="spellStart"/>
      <w:r w:rsidRPr="00E66003">
        <w:rPr>
          <w:iCs/>
          <w:color w:val="000000"/>
          <w:sz w:val="28"/>
          <w:szCs w:val="28"/>
          <w:lang w:val="en-US"/>
        </w:rPr>
        <w:t>Cherpaja</w:t>
      </w:r>
      <w:proofErr w:type="spellEnd"/>
      <w:r w:rsidRPr="00E66003">
        <w:rPr>
          <w:iCs/>
          <w:color w:val="000000"/>
          <w:sz w:val="28"/>
          <w:szCs w:val="28"/>
          <w:lang w:val="en-US"/>
        </w:rPr>
        <w:t xml:space="preserve"> </w:t>
      </w:r>
      <w:proofErr w:type="spellStart"/>
      <w:r w:rsidRPr="00E66003">
        <w:rPr>
          <w:iCs/>
          <w:color w:val="000000"/>
          <w:sz w:val="28"/>
          <w:szCs w:val="28"/>
          <w:lang w:val="en-US"/>
        </w:rPr>
        <w:t>sily</w:t>
      </w:r>
      <w:proofErr w:type="spellEnd"/>
      <w:r w:rsidRPr="00E66003">
        <w:rPr>
          <w:iCs/>
          <w:color w:val="000000"/>
          <w:sz w:val="28"/>
          <w:szCs w:val="28"/>
          <w:lang w:val="en-US"/>
        </w:rPr>
        <w:t xml:space="preserve"> v </w:t>
      </w:r>
      <w:proofErr w:type="spellStart"/>
      <w:r w:rsidRPr="00E66003">
        <w:rPr>
          <w:iCs/>
          <w:color w:val="000000"/>
          <w:sz w:val="28"/>
          <w:szCs w:val="28"/>
          <w:lang w:val="en-US"/>
        </w:rPr>
        <w:t>nashem</w:t>
      </w:r>
      <w:proofErr w:type="spellEnd"/>
      <w:r w:rsidRPr="00E66003">
        <w:rPr>
          <w:iCs/>
          <w:color w:val="000000"/>
          <w:sz w:val="28"/>
          <w:szCs w:val="28"/>
          <w:lang w:val="en-US"/>
        </w:rPr>
        <w:t xml:space="preserve"> </w:t>
      </w:r>
      <w:proofErr w:type="spellStart"/>
      <w:r w:rsidRPr="00E66003">
        <w:rPr>
          <w:iCs/>
          <w:color w:val="000000"/>
          <w:sz w:val="28"/>
          <w:szCs w:val="28"/>
          <w:lang w:val="en-US"/>
        </w:rPr>
        <w:t>slavnom</w:t>
      </w:r>
      <w:proofErr w:type="spellEnd"/>
      <w:r w:rsidRPr="00E66003">
        <w:rPr>
          <w:iCs/>
          <w:color w:val="000000"/>
          <w:sz w:val="28"/>
          <w:szCs w:val="28"/>
          <w:lang w:val="en-US"/>
        </w:rPr>
        <w:t xml:space="preserve"> </w:t>
      </w:r>
      <w:proofErr w:type="spellStart"/>
      <w:r w:rsidRPr="00E66003">
        <w:rPr>
          <w:iCs/>
          <w:color w:val="000000"/>
          <w:sz w:val="28"/>
          <w:szCs w:val="28"/>
          <w:lang w:val="en-US"/>
        </w:rPr>
        <w:t>proshlom</w:t>
      </w:r>
      <w:proofErr w:type="spellEnd"/>
      <w:r w:rsidRPr="00E66003">
        <w:rPr>
          <w:iCs/>
          <w:color w:val="000000"/>
          <w:sz w:val="28"/>
          <w:szCs w:val="28"/>
          <w:lang w:val="en-US"/>
        </w:rPr>
        <w:t xml:space="preserve">, my </w:t>
      </w:r>
      <w:proofErr w:type="spellStart"/>
      <w:r w:rsidRPr="00E66003">
        <w:rPr>
          <w:iCs/>
          <w:color w:val="000000"/>
          <w:sz w:val="28"/>
          <w:szCs w:val="28"/>
          <w:lang w:val="en-US"/>
        </w:rPr>
        <w:t>tverdoj</w:t>
      </w:r>
      <w:proofErr w:type="spellEnd"/>
      <w:r w:rsidRPr="00E66003">
        <w:rPr>
          <w:iCs/>
          <w:color w:val="000000"/>
          <w:sz w:val="28"/>
          <w:szCs w:val="28"/>
          <w:lang w:val="en-US"/>
        </w:rPr>
        <w:t xml:space="preserve"> </w:t>
      </w:r>
      <w:proofErr w:type="spellStart"/>
      <w:r w:rsidRPr="00E66003">
        <w:rPr>
          <w:iCs/>
          <w:color w:val="000000"/>
          <w:sz w:val="28"/>
          <w:szCs w:val="28"/>
          <w:lang w:val="en-US"/>
        </w:rPr>
        <w:t>postup'ju</w:t>
      </w:r>
      <w:proofErr w:type="spellEnd"/>
      <w:r w:rsidRPr="00E66003">
        <w:rPr>
          <w:iCs/>
          <w:color w:val="000000"/>
          <w:sz w:val="28"/>
          <w:szCs w:val="28"/>
          <w:lang w:val="en-US"/>
        </w:rPr>
        <w:t xml:space="preserve"> </w:t>
      </w:r>
      <w:proofErr w:type="spellStart"/>
      <w:r w:rsidRPr="00E66003">
        <w:rPr>
          <w:iCs/>
          <w:color w:val="000000"/>
          <w:sz w:val="28"/>
          <w:szCs w:val="28"/>
          <w:lang w:val="en-US"/>
        </w:rPr>
        <w:t>pojdem</w:t>
      </w:r>
      <w:proofErr w:type="spellEnd"/>
      <w:r w:rsidRPr="00E66003">
        <w:rPr>
          <w:iCs/>
          <w:color w:val="000000"/>
          <w:sz w:val="28"/>
          <w:szCs w:val="28"/>
          <w:lang w:val="en-US"/>
        </w:rPr>
        <w:t xml:space="preserve"> </w:t>
      </w:r>
      <w:proofErr w:type="spellStart"/>
      <w:r w:rsidRPr="00E66003">
        <w:rPr>
          <w:iCs/>
          <w:color w:val="000000"/>
          <w:sz w:val="28"/>
          <w:szCs w:val="28"/>
          <w:lang w:val="en-US"/>
        </w:rPr>
        <w:t>navstrechu</w:t>
      </w:r>
      <w:proofErr w:type="spellEnd"/>
      <w:r w:rsidRPr="00E66003">
        <w:rPr>
          <w:iCs/>
          <w:color w:val="000000"/>
          <w:sz w:val="28"/>
          <w:szCs w:val="28"/>
          <w:lang w:val="en-US"/>
        </w:rPr>
        <w:t xml:space="preserve"> </w:t>
      </w:r>
      <w:proofErr w:type="spellStart"/>
      <w:r w:rsidRPr="00E66003">
        <w:rPr>
          <w:iCs/>
          <w:color w:val="000000"/>
          <w:sz w:val="28"/>
          <w:szCs w:val="28"/>
          <w:lang w:val="en-US"/>
        </w:rPr>
        <w:t>novomu</w:t>
      </w:r>
      <w:proofErr w:type="spellEnd"/>
      <w:r w:rsidRPr="00E66003">
        <w:rPr>
          <w:iCs/>
          <w:color w:val="000000"/>
          <w:sz w:val="28"/>
          <w:szCs w:val="28"/>
          <w:lang w:val="en-US"/>
        </w:rPr>
        <w:t xml:space="preserve"> </w:t>
      </w:r>
      <w:proofErr w:type="spellStart"/>
      <w:r w:rsidRPr="00E66003">
        <w:rPr>
          <w:iCs/>
          <w:color w:val="000000"/>
          <w:sz w:val="28"/>
          <w:szCs w:val="28"/>
          <w:lang w:val="en-US"/>
        </w:rPr>
        <w:t>veku</w:t>
      </w:r>
      <w:proofErr w:type="spellEnd"/>
      <w:r w:rsidRPr="00E66003">
        <w:rPr>
          <w:iCs/>
          <w:color w:val="000000"/>
          <w:sz w:val="28"/>
          <w:szCs w:val="28"/>
          <w:lang w:val="en-US"/>
        </w:rPr>
        <w:t>”</w:t>
      </w:r>
      <w:r w:rsidR="00C31662" w:rsidRPr="00E66003">
        <w:rPr>
          <w:iCs/>
          <w:color w:val="000000"/>
          <w:sz w:val="28"/>
          <w:szCs w:val="28"/>
          <w:lang w:val="en-US"/>
        </w:rPr>
        <w:t xml:space="preserve"> </w:t>
      </w:r>
      <w:r w:rsidR="004204AA" w:rsidRPr="00E66003">
        <w:rPr>
          <w:color w:val="000000"/>
          <w:sz w:val="28"/>
          <w:szCs w:val="28"/>
          <w:lang w:val="en-US"/>
        </w:rPr>
        <w:t xml:space="preserve">(quoted from N. Nazarbayev’s Inaugural Address, 1999). </w:t>
      </w:r>
    </w:p>
    <w:p w14:paraId="3F09F758" w14:textId="01710CE6" w:rsidR="00167A8D" w:rsidRPr="00E66003" w:rsidRDefault="00167A8D" w:rsidP="00B759A0">
      <w:pPr>
        <w:widowControl w:val="0"/>
        <w:ind w:left="567" w:right="566" w:firstLine="567"/>
        <w:jc w:val="both"/>
        <w:rPr>
          <w:color w:val="000000"/>
          <w:sz w:val="28"/>
          <w:szCs w:val="28"/>
          <w:lang w:val="en-US"/>
        </w:rPr>
      </w:pPr>
      <w:r w:rsidRPr="00E66003">
        <w:rPr>
          <w:iCs/>
          <w:color w:val="000000"/>
          <w:sz w:val="28"/>
          <w:szCs w:val="28"/>
          <w:lang w:val="en-US"/>
        </w:rPr>
        <w:t>“</w:t>
      </w:r>
      <w:r w:rsidR="006564EC" w:rsidRPr="00E66003">
        <w:rPr>
          <w:iCs/>
          <w:color w:val="000000"/>
          <w:sz w:val="28"/>
          <w:szCs w:val="28"/>
          <w:lang w:val="en-US"/>
        </w:rPr>
        <w:t>I just took the oath of the President of the Republic of Kazakhstan. I swore to observe our Constitution, our laws, our national honor and dignity. And I will never break this oath. Drawing strength in our glorious past, we will take a firm step towards a new century</w:t>
      </w:r>
      <w:r w:rsidRPr="00E66003">
        <w:rPr>
          <w:iCs/>
          <w:color w:val="000000"/>
          <w:sz w:val="28"/>
          <w:szCs w:val="28"/>
          <w:lang w:val="en-US"/>
        </w:rPr>
        <w:t>”</w:t>
      </w:r>
      <w:r w:rsidRPr="00E66003">
        <w:rPr>
          <w:color w:val="000000"/>
          <w:sz w:val="28"/>
          <w:szCs w:val="28"/>
          <w:lang w:val="en-US"/>
        </w:rPr>
        <w:t>.</w:t>
      </w:r>
    </w:p>
    <w:p w14:paraId="205916BD" w14:textId="77777777" w:rsidR="006564EC" w:rsidRPr="00E66003" w:rsidRDefault="006564EC" w:rsidP="00B759A0">
      <w:pPr>
        <w:widowControl w:val="0"/>
        <w:ind w:right="566"/>
        <w:jc w:val="both"/>
        <w:rPr>
          <w:i/>
          <w:iCs/>
          <w:color w:val="000000"/>
          <w:sz w:val="28"/>
          <w:szCs w:val="28"/>
          <w:lang w:val="en-US"/>
        </w:rPr>
      </w:pPr>
    </w:p>
    <w:p w14:paraId="14CA1932" w14:textId="575C9291" w:rsidR="006564EC" w:rsidRPr="00E66003" w:rsidRDefault="006564EC" w:rsidP="00B759A0">
      <w:pPr>
        <w:widowControl w:val="0"/>
        <w:ind w:firstLine="567"/>
        <w:jc w:val="both"/>
        <w:rPr>
          <w:color w:val="000000"/>
          <w:sz w:val="28"/>
          <w:szCs w:val="28"/>
          <w:lang w:val="en-US"/>
        </w:rPr>
      </w:pPr>
      <w:r w:rsidRPr="00E66003">
        <w:rPr>
          <w:color w:val="000000"/>
          <w:sz w:val="28"/>
          <w:szCs w:val="28"/>
          <w:lang w:val="en-US"/>
        </w:rPr>
        <w:t xml:space="preserve">In his 2006 </w:t>
      </w:r>
      <w:r w:rsidR="00AB63DA" w:rsidRPr="00E66003">
        <w:rPr>
          <w:color w:val="000000"/>
          <w:sz w:val="28"/>
          <w:szCs w:val="28"/>
          <w:lang w:val="en-US"/>
        </w:rPr>
        <w:t>Inaugural Address</w:t>
      </w:r>
      <w:r w:rsidRPr="00E66003">
        <w:rPr>
          <w:color w:val="000000"/>
          <w:sz w:val="28"/>
          <w:szCs w:val="28"/>
          <w:lang w:val="en-US"/>
        </w:rPr>
        <w:t>, President Nazarbayev emphasiz</w:t>
      </w:r>
      <w:r w:rsidR="00BC365A" w:rsidRPr="00E66003">
        <w:rPr>
          <w:color w:val="000000"/>
          <w:sz w:val="28"/>
          <w:szCs w:val="28"/>
          <w:lang w:val="en-US"/>
        </w:rPr>
        <w:t>ed</w:t>
      </w:r>
      <w:r w:rsidRPr="00E66003">
        <w:rPr>
          <w:color w:val="000000"/>
          <w:sz w:val="28"/>
          <w:szCs w:val="28"/>
          <w:lang w:val="en-US"/>
        </w:rPr>
        <w:t xml:space="preserve"> the importance of staying together as a community while honoring ancestral covenants and recognizing the responsibility we hold towards the prosperity of future generations:</w:t>
      </w:r>
    </w:p>
    <w:p w14:paraId="2835400C" w14:textId="77777777" w:rsidR="006564EC" w:rsidRPr="00E66003" w:rsidRDefault="006564EC" w:rsidP="00B759A0">
      <w:pPr>
        <w:widowControl w:val="0"/>
        <w:ind w:firstLine="567"/>
        <w:jc w:val="both"/>
        <w:rPr>
          <w:color w:val="000000"/>
          <w:sz w:val="28"/>
          <w:szCs w:val="28"/>
          <w:lang w:val="en-US"/>
        </w:rPr>
      </w:pPr>
    </w:p>
    <w:p w14:paraId="05582AF7" w14:textId="2F54C197" w:rsidR="006564EC" w:rsidRPr="00E66003" w:rsidRDefault="006564EC" w:rsidP="00B759A0">
      <w:pPr>
        <w:widowControl w:val="0"/>
        <w:ind w:left="567" w:right="566" w:firstLine="567"/>
        <w:jc w:val="both"/>
        <w:rPr>
          <w:iCs/>
          <w:color w:val="000000"/>
          <w:sz w:val="28"/>
          <w:szCs w:val="28"/>
          <w:lang w:val="en-US"/>
        </w:rPr>
      </w:pPr>
      <w:r w:rsidRPr="00E66003">
        <w:rPr>
          <w:iCs/>
          <w:color w:val="000000"/>
          <w:sz w:val="28"/>
          <w:szCs w:val="28"/>
          <w:lang w:val="en-US"/>
        </w:rPr>
        <w:t xml:space="preserve">“Tak </w:t>
      </w:r>
      <w:proofErr w:type="spellStart"/>
      <w:r w:rsidRPr="00E66003">
        <w:rPr>
          <w:iCs/>
          <w:color w:val="000000"/>
          <w:sz w:val="28"/>
          <w:szCs w:val="28"/>
          <w:lang w:val="en-US"/>
        </w:rPr>
        <w:t>budem</w:t>
      </w:r>
      <w:proofErr w:type="spellEnd"/>
      <w:r w:rsidRPr="00E66003">
        <w:rPr>
          <w:iCs/>
          <w:color w:val="000000"/>
          <w:sz w:val="28"/>
          <w:szCs w:val="28"/>
          <w:lang w:val="en-US"/>
        </w:rPr>
        <w:t xml:space="preserve"> </w:t>
      </w:r>
      <w:proofErr w:type="spellStart"/>
      <w:r w:rsidRPr="00E66003">
        <w:rPr>
          <w:iCs/>
          <w:color w:val="000000"/>
          <w:sz w:val="28"/>
          <w:szCs w:val="28"/>
          <w:lang w:val="en-US"/>
        </w:rPr>
        <w:t>zhe</w:t>
      </w:r>
      <w:proofErr w:type="spellEnd"/>
      <w:r w:rsidRPr="00E66003">
        <w:rPr>
          <w:iCs/>
          <w:color w:val="000000"/>
          <w:sz w:val="28"/>
          <w:szCs w:val="28"/>
          <w:lang w:val="en-US"/>
        </w:rPr>
        <w:t xml:space="preserve"> </w:t>
      </w:r>
      <w:proofErr w:type="spellStart"/>
      <w:r w:rsidRPr="00E66003">
        <w:rPr>
          <w:iCs/>
          <w:color w:val="000000"/>
          <w:sz w:val="28"/>
          <w:szCs w:val="28"/>
          <w:lang w:val="en-US"/>
        </w:rPr>
        <w:t>vsegda</w:t>
      </w:r>
      <w:proofErr w:type="spellEnd"/>
      <w:r w:rsidRPr="00E66003">
        <w:rPr>
          <w:iCs/>
          <w:color w:val="000000"/>
          <w:sz w:val="28"/>
          <w:szCs w:val="28"/>
          <w:lang w:val="en-US"/>
        </w:rPr>
        <w:t xml:space="preserve"> </w:t>
      </w:r>
      <w:proofErr w:type="spellStart"/>
      <w:r w:rsidRPr="00E66003">
        <w:rPr>
          <w:iCs/>
          <w:color w:val="000000"/>
          <w:sz w:val="28"/>
          <w:szCs w:val="28"/>
          <w:lang w:val="en-US"/>
        </w:rPr>
        <w:t>vmeste</w:t>
      </w:r>
      <w:proofErr w:type="spellEnd"/>
      <w:r w:rsidRPr="00E66003">
        <w:rPr>
          <w:iCs/>
          <w:color w:val="000000"/>
          <w:sz w:val="28"/>
          <w:szCs w:val="28"/>
          <w:lang w:val="en-US"/>
        </w:rPr>
        <w:t xml:space="preserve">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vsegda</w:t>
      </w:r>
      <w:proofErr w:type="spellEnd"/>
      <w:r w:rsidRPr="00E66003">
        <w:rPr>
          <w:iCs/>
          <w:color w:val="000000"/>
          <w:sz w:val="28"/>
          <w:szCs w:val="28"/>
          <w:lang w:val="en-US"/>
        </w:rPr>
        <w:t xml:space="preserve"> </w:t>
      </w:r>
      <w:proofErr w:type="spellStart"/>
      <w:r w:rsidRPr="00E66003">
        <w:rPr>
          <w:iCs/>
          <w:color w:val="000000"/>
          <w:sz w:val="28"/>
          <w:szCs w:val="28"/>
          <w:lang w:val="en-US"/>
        </w:rPr>
        <w:t>vperedi</w:t>
      </w:r>
      <w:proofErr w:type="spellEnd"/>
      <w:r w:rsidRPr="00E66003">
        <w:rPr>
          <w:iCs/>
          <w:color w:val="000000"/>
          <w:sz w:val="28"/>
          <w:szCs w:val="28"/>
          <w:lang w:val="en-US"/>
        </w:rPr>
        <w:t xml:space="preserve">! </w:t>
      </w:r>
      <w:proofErr w:type="spellStart"/>
      <w:r w:rsidRPr="00E66003">
        <w:rPr>
          <w:iCs/>
          <w:color w:val="000000"/>
          <w:sz w:val="28"/>
          <w:szCs w:val="28"/>
          <w:lang w:val="en-US"/>
        </w:rPr>
        <w:t>Imenno</w:t>
      </w:r>
      <w:proofErr w:type="spellEnd"/>
      <w:r w:rsidRPr="00E66003">
        <w:rPr>
          <w:iCs/>
          <w:color w:val="000000"/>
          <w:sz w:val="28"/>
          <w:szCs w:val="28"/>
          <w:lang w:val="en-US"/>
        </w:rPr>
        <w:t xml:space="preserve"> k </w:t>
      </w:r>
      <w:proofErr w:type="spellStart"/>
      <w:r w:rsidRPr="00E66003">
        <w:rPr>
          <w:iCs/>
          <w:color w:val="000000"/>
          <w:sz w:val="28"/>
          <w:szCs w:val="28"/>
          <w:lang w:val="en-US"/>
        </w:rPr>
        <w:t>jetomu</w:t>
      </w:r>
      <w:proofErr w:type="spellEnd"/>
      <w:r w:rsidRPr="00E66003">
        <w:rPr>
          <w:iCs/>
          <w:color w:val="000000"/>
          <w:sz w:val="28"/>
          <w:szCs w:val="28"/>
          <w:lang w:val="en-US"/>
        </w:rPr>
        <w:t xml:space="preserve"> </w:t>
      </w:r>
      <w:proofErr w:type="spellStart"/>
      <w:r w:rsidRPr="00E66003">
        <w:rPr>
          <w:iCs/>
          <w:color w:val="000000"/>
          <w:sz w:val="28"/>
          <w:szCs w:val="28"/>
          <w:lang w:val="en-US"/>
        </w:rPr>
        <w:t>nas</w:t>
      </w:r>
      <w:proofErr w:type="spellEnd"/>
      <w:r w:rsidRPr="00E66003">
        <w:rPr>
          <w:iCs/>
          <w:color w:val="000000"/>
          <w:sz w:val="28"/>
          <w:szCs w:val="28"/>
          <w:lang w:val="en-US"/>
        </w:rPr>
        <w:t xml:space="preserve"> </w:t>
      </w:r>
      <w:proofErr w:type="spellStart"/>
      <w:r w:rsidRPr="00E66003">
        <w:rPr>
          <w:iCs/>
          <w:color w:val="000000"/>
          <w:sz w:val="28"/>
          <w:szCs w:val="28"/>
          <w:lang w:val="en-US"/>
        </w:rPr>
        <w:t>prizyvajut</w:t>
      </w:r>
      <w:proofErr w:type="spellEnd"/>
      <w:r w:rsidRPr="00E66003">
        <w:rPr>
          <w:iCs/>
          <w:color w:val="000000"/>
          <w:sz w:val="28"/>
          <w:szCs w:val="28"/>
          <w:lang w:val="en-US"/>
        </w:rPr>
        <w:t xml:space="preserve"> </w:t>
      </w:r>
      <w:proofErr w:type="spellStart"/>
      <w:r w:rsidRPr="00E66003">
        <w:rPr>
          <w:iCs/>
          <w:color w:val="000000"/>
          <w:sz w:val="28"/>
          <w:szCs w:val="28"/>
          <w:lang w:val="en-US"/>
        </w:rPr>
        <w:t>zavety</w:t>
      </w:r>
      <w:proofErr w:type="spellEnd"/>
      <w:r w:rsidRPr="00E66003">
        <w:rPr>
          <w:iCs/>
          <w:color w:val="000000"/>
          <w:sz w:val="28"/>
          <w:szCs w:val="28"/>
          <w:lang w:val="en-US"/>
        </w:rPr>
        <w:t xml:space="preserve"> </w:t>
      </w:r>
      <w:proofErr w:type="spellStart"/>
      <w:r w:rsidRPr="00E66003">
        <w:rPr>
          <w:iCs/>
          <w:color w:val="000000"/>
          <w:sz w:val="28"/>
          <w:szCs w:val="28"/>
          <w:lang w:val="en-US"/>
        </w:rPr>
        <w:t>nashih</w:t>
      </w:r>
      <w:proofErr w:type="spellEnd"/>
      <w:r w:rsidRPr="00E66003">
        <w:rPr>
          <w:iCs/>
          <w:color w:val="000000"/>
          <w:sz w:val="28"/>
          <w:szCs w:val="28"/>
          <w:lang w:val="en-US"/>
        </w:rPr>
        <w:t xml:space="preserve"> </w:t>
      </w:r>
      <w:proofErr w:type="spellStart"/>
      <w:r w:rsidRPr="00E66003">
        <w:rPr>
          <w:iCs/>
          <w:color w:val="000000"/>
          <w:sz w:val="28"/>
          <w:szCs w:val="28"/>
          <w:lang w:val="en-US"/>
        </w:rPr>
        <w:t>predkov</w:t>
      </w:r>
      <w:proofErr w:type="spellEnd"/>
      <w:r w:rsidRPr="00E66003">
        <w:rPr>
          <w:iCs/>
          <w:color w:val="000000"/>
          <w:sz w:val="28"/>
          <w:szCs w:val="28"/>
          <w:lang w:val="en-US"/>
        </w:rPr>
        <w:t xml:space="preserve"> </w:t>
      </w:r>
      <w:proofErr w:type="spellStart"/>
      <w:r w:rsidRPr="00E66003">
        <w:rPr>
          <w:iCs/>
          <w:color w:val="000000"/>
          <w:sz w:val="28"/>
          <w:szCs w:val="28"/>
          <w:lang w:val="en-US"/>
        </w:rPr>
        <w:t>i</w:t>
      </w:r>
      <w:proofErr w:type="spellEnd"/>
      <w:r w:rsidRPr="00E66003">
        <w:rPr>
          <w:iCs/>
          <w:color w:val="000000"/>
          <w:sz w:val="28"/>
          <w:szCs w:val="28"/>
          <w:lang w:val="en-US"/>
        </w:rPr>
        <w:t xml:space="preserve"> </w:t>
      </w:r>
      <w:proofErr w:type="spellStart"/>
      <w:r w:rsidRPr="00E66003">
        <w:rPr>
          <w:iCs/>
          <w:color w:val="000000"/>
          <w:sz w:val="28"/>
          <w:szCs w:val="28"/>
          <w:lang w:val="en-US"/>
        </w:rPr>
        <w:t>otvetstvennost</w:t>
      </w:r>
      <w:proofErr w:type="spellEnd"/>
      <w:r w:rsidRPr="00E66003">
        <w:rPr>
          <w:iCs/>
          <w:color w:val="000000"/>
          <w:sz w:val="28"/>
          <w:szCs w:val="28"/>
          <w:lang w:val="en-US"/>
        </w:rPr>
        <w:t xml:space="preserve">' </w:t>
      </w:r>
      <w:proofErr w:type="spellStart"/>
      <w:r w:rsidRPr="00E66003">
        <w:rPr>
          <w:iCs/>
          <w:color w:val="000000"/>
          <w:sz w:val="28"/>
          <w:szCs w:val="28"/>
          <w:lang w:val="en-US"/>
        </w:rPr>
        <w:t>pered</w:t>
      </w:r>
      <w:proofErr w:type="spellEnd"/>
      <w:r w:rsidRPr="00E66003">
        <w:rPr>
          <w:iCs/>
          <w:color w:val="000000"/>
          <w:sz w:val="28"/>
          <w:szCs w:val="28"/>
          <w:lang w:val="en-US"/>
        </w:rPr>
        <w:t xml:space="preserve"> </w:t>
      </w:r>
      <w:proofErr w:type="spellStart"/>
      <w:r w:rsidRPr="00E66003">
        <w:rPr>
          <w:iCs/>
          <w:color w:val="000000"/>
          <w:sz w:val="28"/>
          <w:szCs w:val="28"/>
          <w:lang w:val="en-US"/>
        </w:rPr>
        <w:t>grjadushhimi</w:t>
      </w:r>
      <w:proofErr w:type="spellEnd"/>
      <w:r w:rsidRPr="00E66003">
        <w:rPr>
          <w:iCs/>
          <w:color w:val="000000"/>
          <w:sz w:val="28"/>
          <w:szCs w:val="28"/>
          <w:lang w:val="en-US"/>
        </w:rPr>
        <w:t xml:space="preserve"> </w:t>
      </w:r>
      <w:proofErr w:type="spellStart"/>
      <w:r w:rsidRPr="00E66003">
        <w:rPr>
          <w:iCs/>
          <w:color w:val="000000"/>
          <w:sz w:val="28"/>
          <w:szCs w:val="28"/>
          <w:lang w:val="en-US"/>
        </w:rPr>
        <w:t>pokolenijami</w:t>
      </w:r>
      <w:proofErr w:type="spellEnd"/>
      <w:r w:rsidRPr="00E66003">
        <w:rPr>
          <w:iCs/>
          <w:color w:val="000000"/>
          <w:sz w:val="28"/>
          <w:szCs w:val="28"/>
          <w:lang w:val="en-US"/>
        </w:rPr>
        <w:t>”</w:t>
      </w:r>
      <w:r w:rsidR="004204AA" w:rsidRPr="00E66003">
        <w:rPr>
          <w:color w:val="000000"/>
          <w:sz w:val="28"/>
          <w:szCs w:val="28"/>
          <w:lang w:val="en-US"/>
        </w:rPr>
        <w:t xml:space="preserve"> (quoted from N.</w:t>
      </w:r>
      <w:r w:rsidR="003965C0" w:rsidRPr="00E66003">
        <w:rPr>
          <w:color w:val="000000"/>
          <w:sz w:val="28"/>
          <w:szCs w:val="28"/>
          <w:lang w:val="en-US"/>
        </w:rPr>
        <w:t xml:space="preserve"> </w:t>
      </w:r>
      <w:r w:rsidR="004204AA" w:rsidRPr="00E66003">
        <w:rPr>
          <w:color w:val="000000"/>
          <w:sz w:val="28"/>
          <w:szCs w:val="28"/>
          <w:lang w:val="en-US"/>
        </w:rPr>
        <w:t xml:space="preserve">Nazarbayev’s </w:t>
      </w:r>
      <w:r w:rsidR="003965C0" w:rsidRPr="00E66003">
        <w:rPr>
          <w:color w:val="000000"/>
          <w:sz w:val="28"/>
          <w:szCs w:val="28"/>
          <w:lang w:val="en-US"/>
        </w:rPr>
        <w:t xml:space="preserve">Inaugural </w:t>
      </w:r>
      <w:r w:rsidR="004204AA" w:rsidRPr="00E66003">
        <w:rPr>
          <w:color w:val="000000"/>
          <w:sz w:val="28"/>
          <w:szCs w:val="28"/>
          <w:lang w:val="en-US"/>
        </w:rPr>
        <w:t>Address, 2006).</w:t>
      </w:r>
    </w:p>
    <w:p w14:paraId="2274EE1E" w14:textId="1CD0679B" w:rsidR="006564EC" w:rsidRPr="00E66003" w:rsidRDefault="00167A8D" w:rsidP="00B759A0">
      <w:pPr>
        <w:widowControl w:val="0"/>
        <w:ind w:left="567" w:right="566" w:firstLine="567"/>
        <w:jc w:val="both"/>
        <w:rPr>
          <w:color w:val="000000"/>
          <w:sz w:val="28"/>
          <w:szCs w:val="28"/>
          <w:lang w:val="en-US"/>
        </w:rPr>
      </w:pPr>
      <w:r w:rsidRPr="00E66003">
        <w:rPr>
          <w:iCs/>
          <w:color w:val="000000"/>
          <w:sz w:val="28"/>
          <w:szCs w:val="28"/>
          <w:lang w:val="en-US"/>
        </w:rPr>
        <w:t>“</w:t>
      </w:r>
      <w:r w:rsidR="006564EC" w:rsidRPr="00E66003">
        <w:rPr>
          <w:iCs/>
          <w:color w:val="000000"/>
          <w:sz w:val="28"/>
          <w:szCs w:val="28"/>
          <w:lang w:val="en-US"/>
        </w:rPr>
        <w:t>Let us always be together and always ahead!" It is to this that we are called upon by the covenants of our ancestors and by the responsibility to future generations</w:t>
      </w:r>
      <w:r w:rsidRPr="00E66003">
        <w:rPr>
          <w:iCs/>
          <w:color w:val="000000"/>
          <w:sz w:val="28"/>
          <w:szCs w:val="28"/>
          <w:lang w:val="en-US"/>
        </w:rPr>
        <w:t>”</w:t>
      </w:r>
      <w:r w:rsidRPr="00E66003">
        <w:rPr>
          <w:color w:val="000000"/>
          <w:sz w:val="28"/>
          <w:szCs w:val="28"/>
          <w:lang w:val="en-US"/>
        </w:rPr>
        <w:t>.</w:t>
      </w:r>
    </w:p>
    <w:p w14:paraId="7ADFCB10" w14:textId="77777777" w:rsidR="006564EC" w:rsidRPr="00E66003" w:rsidRDefault="006564EC" w:rsidP="00B759A0">
      <w:pPr>
        <w:widowControl w:val="0"/>
        <w:ind w:left="567" w:right="566"/>
        <w:jc w:val="both"/>
        <w:rPr>
          <w:color w:val="000000"/>
          <w:sz w:val="28"/>
          <w:szCs w:val="28"/>
          <w:lang w:val="en-US"/>
        </w:rPr>
      </w:pPr>
    </w:p>
    <w:p w14:paraId="767E20AA" w14:textId="77CDB689" w:rsidR="006564EC" w:rsidRPr="00E66003" w:rsidRDefault="006564EC" w:rsidP="00B759A0">
      <w:pPr>
        <w:widowControl w:val="0"/>
        <w:ind w:firstLine="567"/>
        <w:jc w:val="both"/>
        <w:rPr>
          <w:color w:val="000000"/>
          <w:sz w:val="28"/>
          <w:szCs w:val="28"/>
          <w:lang w:val="en-US"/>
        </w:rPr>
      </w:pPr>
      <w:r w:rsidRPr="00E66003">
        <w:rPr>
          <w:color w:val="000000"/>
          <w:sz w:val="28"/>
          <w:szCs w:val="28"/>
          <w:lang w:val="en-US"/>
        </w:rPr>
        <w:t xml:space="preserve">In the 2011 </w:t>
      </w:r>
      <w:r w:rsidR="00AB63DA" w:rsidRPr="00E66003">
        <w:rPr>
          <w:color w:val="000000"/>
          <w:sz w:val="28"/>
          <w:szCs w:val="28"/>
          <w:lang w:val="en-US"/>
        </w:rPr>
        <w:t>Inaugural Address</w:t>
      </w:r>
      <w:r w:rsidRPr="00E66003">
        <w:rPr>
          <w:color w:val="000000"/>
          <w:sz w:val="28"/>
          <w:szCs w:val="28"/>
          <w:lang w:val="en-US"/>
        </w:rPr>
        <w:t>, President Nazarbayev expressed gratitude to the people of Kazakhstan for their trust and pledged them to work diligently, emphasizing peace and friendship within the diverse nation:</w:t>
      </w:r>
    </w:p>
    <w:p w14:paraId="5FB823B3" w14:textId="77777777" w:rsidR="006564EC" w:rsidRPr="00E66003" w:rsidRDefault="006564EC" w:rsidP="00B759A0">
      <w:pPr>
        <w:widowControl w:val="0"/>
        <w:ind w:firstLine="567"/>
        <w:jc w:val="both"/>
        <w:rPr>
          <w:color w:val="000000"/>
          <w:sz w:val="28"/>
          <w:szCs w:val="28"/>
          <w:lang w:val="en-US"/>
        </w:rPr>
      </w:pPr>
    </w:p>
    <w:p w14:paraId="11D711A9" w14:textId="4BAAD105" w:rsidR="006564EC" w:rsidRPr="00E66003" w:rsidRDefault="00C31662" w:rsidP="00B759A0">
      <w:pPr>
        <w:widowControl w:val="0"/>
        <w:ind w:left="567" w:right="566" w:firstLine="567"/>
        <w:jc w:val="both"/>
        <w:rPr>
          <w:iCs/>
          <w:color w:val="000000"/>
          <w:sz w:val="28"/>
          <w:szCs w:val="28"/>
          <w:lang w:val="en-US"/>
        </w:rPr>
      </w:pPr>
      <w:r w:rsidRPr="00E66003">
        <w:rPr>
          <w:iCs/>
          <w:color w:val="000000"/>
          <w:sz w:val="28"/>
          <w:szCs w:val="28"/>
          <w:lang w:val="en-US"/>
        </w:rPr>
        <w:t>“</w:t>
      </w:r>
      <w:proofErr w:type="spellStart"/>
      <w:r w:rsidR="006564EC" w:rsidRPr="00E66003">
        <w:rPr>
          <w:iCs/>
          <w:color w:val="000000"/>
          <w:sz w:val="28"/>
          <w:szCs w:val="28"/>
          <w:lang w:val="en-US"/>
        </w:rPr>
        <w:t>Vsem</w:t>
      </w:r>
      <w:proofErr w:type="spellEnd"/>
      <w:r w:rsidR="006564EC" w:rsidRPr="00E66003">
        <w:rPr>
          <w:iCs/>
          <w:color w:val="000000"/>
          <w:sz w:val="28"/>
          <w:szCs w:val="28"/>
          <w:lang w:val="en-US"/>
        </w:rPr>
        <w:t xml:space="preserve"> </w:t>
      </w:r>
      <w:proofErr w:type="spellStart"/>
      <w:r w:rsidR="006564EC" w:rsidRPr="00E66003">
        <w:rPr>
          <w:iCs/>
          <w:color w:val="000000"/>
          <w:sz w:val="28"/>
          <w:szCs w:val="28"/>
          <w:lang w:val="en-US"/>
        </w:rPr>
        <w:t>kazahstancam</w:t>
      </w:r>
      <w:proofErr w:type="spellEnd"/>
      <w:r w:rsidR="006564EC" w:rsidRPr="00E66003">
        <w:rPr>
          <w:iCs/>
          <w:color w:val="000000"/>
          <w:sz w:val="28"/>
          <w:szCs w:val="28"/>
          <w:lang w:val="en-US"/>
        </w:rPr>
        <w:t xml:space="preserve"> </w:t>
      </w:r>
      <w:proofErr w:type="spellStart"/>
      <w:r w:rsidR="006564EC" w:rsidRPr="00E66003">
        <w:rPr>
          <w:iCs/>
          <w:color w:val="000000"/>
          <w:sz w:val="28"/>
          <w:szCs w:val="28"/>
          <w:lang w:val="en-US"/>
        </w:rPr>
        <w:t>hochu</w:t>
      </w:r>
      <w:proofErr w:type="spellEnd"/>
      <w:r w:rsidR="006564EC" w:rsidRPr="00E66003">
        <w:rPr>
          <w:iCs/>
          <w:color w:val="000000"/>
          <w:sz w:val="28"/>
          <w:szCs w:val="28"/>
          <w:lang w:val="en-US"/>
        </w:rPr>
        <w:t xml:space="preserve"> </w:t>
      </w:r>
      <w:proofErr w:type="spellStart"/>
      <w:r w:rsidR="006564EC" w:rsidRPr="00E66003">
        <w:rPr>
          <w:iCs/>
          <w:color w:val="000000"/>
          <w:sz w:val="28"/>
          <w:szCs w:val="28"/>
          <w:lang w:val="en-US"/>
        </w:rPr>
        <w:t>skazat</w:t>
      </w:r>
      <w:proofErr w:type="spellEnd"/>
      <w:r w:rsidR="006564EC" w:rsidRPr="00E66003">
        <w:rPr>
          <w:iCs/>
          <w:color w:val="000000"/>
          <w:sz w:val="28"/>
          <w:szCs w:val="28"/>
          <w:lang w:val="en-US"/>
        </w:rPr>
        <w:t xml:space="preserve">' </w:t>
      </w:r>
      <w:proofErr w:type="spellStart"/>
      <w:r w:rsidR="006564EC" w:rsidRPr="00E66003">
        <w:rPr>
          <w:iCs/>
          <w:color w:val="000000"/>
          <w:sz w:val="28"/>
          <w:szCs w:val="28"/>
          <w:lang w:val="en-US"/>
        </w:rPr>
        <w:t>ogromnoe</w:t>
      </w:r>
      <w:proofErr w:type="spellEnd"/>
      <w:r w:rsidR="006564EC" w:rsidRPr="00E66003">
        <w:rPr>
          <w:iCs/>
          <w:color w:val="000000"/>
          <w:sz w:val="28"/>
          <w:szCs w:val="28"/>
          <w:lang w:val="en-US"/>
        </w:rPr>
        <w:t xml:space="preserve"> </w:t>
      </w:r>
      <w:proofErr w:type="spellStart"/>
      <w:r w:rsidR="006564EC" w:rsidRPr="00E66003">
        <w:rPr>
          <w:iCs/>
          <w:color w:val="000000"/>
          <w:sz w:val="28"/>
          <w:szCs w:val="28"/>
          <w:lang w:val="en-US"/>
        </w:rPr>
        <w:t>chelovecheskoe</w:t>
      </w:r>
      <w:proofErr w:type="spellEnd"/>
      <w:r w:rsidR="006564EC" w:rsidRPr="00E66003">
        <w:rPr>
          <w:iCs/>
          <w:color w:val="000000"/>
          <w:sz w:val="28"/>
          <w:szCs w:val="28"/>
          <w:lang w:val="en-US"/>
        </w:rPr>
        <w:t xml:space="preserve"> </w:t>
      </w:r>
      <w:proofErr w:type="spellStart"/>
      <w:r w:rsidR="006564EC" w:rsidRPr="00E66003">
        <w:rPr>
          <w:iCs/>
          <w:color w:val="000000"/>
          <w:sz w:val="28"/>
          <w:szCs w:val="28"/>
          <w:lang w:val="en-US"/>
        </w:rPr>
        <w:t>spasibo</w:t>
      </w:r>
      <w:proofErr w:type="spellEnd"/>
      <w:r w:rsidR="006564EC" w:rsidRPr="00E66003">
        <w:rPr>
          <w:iCs/>
          <w:color w:val="000000"/>
          <w:sz w:val="28"/>
          <w:szCs w:val="28"/>
          <w:lang w:val="en-US"/>
        </w:rPr>
        <w:t xml:space="preserve"> za </w:t>
      </w:r>
      <w:proofErr w:type="spellStart"/>
      <w:r w:rsidR="006564EC" w:rsidRPr="00E66003">
        <w:rPr>
          <w:iCs/>
          <w:color w:val="000000"/>
          <w:sz w:val="28"/>
          <w:szCs w:val="28"/>
          <w:lang w:val="en-US"/>
        </w:rPr>
        <w:t>takoe</w:t>
      </w:r>
      <w:proofErr w:type="spellEnd"/>
      <w:r w:rsidR="006564EC" w:rsidRPr="00E66003">
        <w:rPr>
          <w:iCs/>
          <w:color w:val="000000"/>
          <w:sz w:val="28"/>
          <w:szCs w:val="28"/>
          <w:lang w:val="en-US"/>
        </w:rPr>
        <w:t xml:space="preserve"> </w:t>
      </w:r>
      <w:proofErr w:type="spellStart"/>
      <w:r w:rsidR="006564EC" w:rsidRPr="00E66003">
        <w:rPr>
          <w:iCs/>
          <w:color w:val="000000"/>
          <w:sz w:val="28"/>
          <w:szCs w:val="28"/>
          <w:lang w:val="en-US"/>
        </w:rPr>
        <w:t>doverie</w:t>
      </w:r>
      <w:proofErr w:type="spellEnd"/>
      <w:r w:rsidR="006564EC" w:rsidRPr="00E66003">
        <w:rPr>
          <w:iCs/>
          <w:color w:val="000000"/>
          <w:sz w:val="28"/>
          <w:szCs w:val="28"/>
          <w:lang w:val="en-US"/>
        </w:rPr>
        <w:t xml:space="preserve">, </w:t>
      </w:r>
      <w:proofErr w:type="spellStart"/>
      <w:r w:rsidR="006564EC" w:rsidRPr="00E66003">
        <w:rPr>
          <w:iCs/>
          <w:color w:val="000000"/>
          <w:sz w:val="28"/>
          <w:szCs w:val="28"/>
          <w:lang w:val="en-US"/>
        </w:rPr>
        <w:t>kotoroe</w:t>
      </w:r>
      <w:proofErr w:type="spellEnd"/>
      <w:r w:rsidR="006564EC" w:rsidRPr="00E66003">
        <w:rPr>
          <w:iCs/>
          <w:color w:val="000000"/>
          <w:sz w:val="28"/>
          <w:szCs w:val="28"/>
          <w:lang w:val="en-US"/>
        </w:rPr>
        <w:t xml:space="preserve"> </w:t>
      </w:r>
      <w:proofErr w:type="spellStart"/>
      <w:r w:rsidR="006564EC" w:rsidRPr="00E66003">
        <w:rPr>
          <w:iCs/>
          <w:color w:val="000000"/>
          <w:sz w:val="28"/>
          <w:szCs w:val="28"/>
          <w:lang w:val="en-US"/>
        </w:rPr>
        <w:t>bylo</w:t>
      </w:r>
      <w:proofErr w:type="spellEnd"/>
      <w:r w:rsidR="006564EC" w:rsidRPr="00E66003">
        <w:rPr>
          <w:iCs/>
          <w:color w:val="000000"/>
          <w:sz w:val="28"/>
          <w:szCs w:val="28"/>
          <w:lang w:val="en-US"/>
        </w:rPr>
        <w:t xml:space="preserve"> </w:t>
      </w:r>
      <w:proofErr w:type="spellStart"/>
      <w:r w:rsidR="006564EC" w:rsidRPr="00E66003">
        <w:rPr>
          <w:iCs/>
          <w:color w:val="000000"/>
          <w:sz w:val="28"/>
          <w:szCs w:val="28"/>
          <w:lang w:val="en-US"/>
        </w:rPr>
        <w:t>okazano</w:t>
      </w:r>
      <w:proofErr w:type="spellEnd"/>
      <w:r w:rsidR="006564EC" w:rsidRPr="00E66003">
        <w:rPr>
          <w:iCs/>
          <w:color w:val="000000"/>
          <w:sz w:val="28"/>
          <w:szCs w:val="28"/>
          <w:lang w:val="en-US"/>
        </w:rPr>
        <w:t xml:space="preserve">, </w:t>
      </w:r>
      <w:proofErr w:type="spellStart"/>
      <w:r w:rsidR="006564EC" w:rsidRPr="00E66003">
        <w:rPr>
          <w:iCs/>
          <w:color w:val="000000"/>
          <w:sz w:val="28"/>
          <w:szCs w:val="28"/>
          <w:lang w:val="en-US"/>
        </w:rPr>
        <w:t>kotoroe</w:t>
      </w:r>
      <w:proofErr w:type="spellEnd"/>
      <w:r w:rsidR="006564EC" w:rsidRPr="00E66003">
        <w:rPr>
          <w:iCs/>
          <w:color w:val="000000"/>
          <w:sz w:val="28"/>
          <w:szCs w:val="28"/>
          <w:lang w:val="en-US"/>
        </w:rPr>
        <w:t xml:space="preserve"> </w:t>
      </w:r>
      <w:proofErr w:type="spellStart"/>
      <w:r w:rsidR="006564EC" w:rsidRPr="00E66003">
        <w:rPr>
          <w:iCs/>
          <w:color w:val="000000"/>
          <w:sz w:val="28"/>
          <w:szCs w:val="28"/>
          <w:lang w:val="en-US"/>
        </w:rPr>
        <w:t>vdohnovljaet</w:t>
      </w:r>
      <w:proofErr w:type="spellEnd"/>
      <w:r w:rsidR="006564EC" w:rsidRPr="00E66003">
        <w:rPr>
          <w:iCs/>
          <w:color w:val="000000"/>
          <w:sz w:val="28"/>
          <w:szCs w:val="28"/>
          <w:lang w:val="en-US"/>
        </w:rPr>
        <w:t xml:space="preserve">. </w:t>
      </w:r>
      <w:proofErr w:type="spellStart"/>
      <w:r w:rsidR="006564EC" w:rsidRPr="00E66003">
        <w:rPr>
          <w:iCs/>
          <w:color w:val="000000"/>
          <w:sz w:val="28"/>
          <w:szCs w:val="28"/>
          <w:lang w:val="en-US"/>
        </w:rPr>
        <w:t>Estestvenno</w:t>
      </w:r>
      <w:proofErr w:type="spellEnd"/>
      <w:r w:rsidR="006564EC" w:rsidRPr="00E66003">
        <w:rPr>
          <w:iCs/>
          <w:color w:val="000000"/>
          <w:sz w:val="28"/>
          <w:szCs w:val="28"/>
          <w:lang w:val="en-US"/>
        </w:rPr>
        <w:t xml:space="preserve">, ja </w:t>
      </w:r>
      <w:proofErr w:type="spellStart"/>
      <w:r w:rsidR="006564EC" w:rsidRPr="00E66003">
        <w:rPr>
          <w:iCs/>
          <w:color w:val="000000"/>
          <w:sz w:val="28"/>
          <w:szCs w:val="28"/>
          <w:lang w:val="en-US"/>
        </w:rPr>
        <w:t>budu</w:t>
      </w:r>
      <w:proofErr w:type="spellEnd"/>
      <w:r w:rsidR="006564EC" w:rsidRPr="00E66003">
        <w:rPr>
          <w:iCs/>
          <w:color w:val="000000"/>
          <w:sz w:val="28"/>
          <w:szCs w:val="28"/>
          <w:lang w:val="en-US"/>
        </w:rPr>
        <w:t xml:space="preserve"> </w:t>
      </w:r>
      <w:proofErr w:type="spellStart"/>
      <w:r w:rsidR="006564EC" w:rsidRPr="00E66003">
        <w:rPr>
          <w:iCs/>
          <w:color w:val="000000"/>
          <w:sz w:val="28"/>
          <w:szCs w:val="28"/>
          <w:lang w:val="en-US"/>
        </w:rPr>
        <w:t>rabotat</w:t>
      </w:r>
      <w:proofErr w:type="spellEnd"/>
      <w:r w:rsidR="006564EC" w:rsidRPr="00E66003">
        <w:rPr>
          <w:iCs/>
          <w:color w:val="000000"/>
          <w:sz w:val="28"/>
          <w:szCs w:val="28"/>
          <w:lang w:val="en-US"/>
        </w:rPr>
        <w:t xml:space="preserve">' ne </w:t>
      </w:r>
      <w:proofErr w:type="spellStart"/>
      <w:r w:rsidR="006564EC" w:rsidRPr="00E66003">
        <w:rPr>
          <w:iCs/>
          <w:color w:val="000000"/>
          <w:sz w:val="28"/>
          <w:szCs w:val="28"/>
          <w:lang w:val="en-US"/>
        </w:rPr>
        <w:t>pokladaja</w:t>
      </w:r>
      <w:proofErr w:type="spellEnd"/>
      <w:r w:rsidR="006564EC" w:rsidRPr="00E66003">
        <w:rPr>
          <w:iCs/>
          <w:color w:val="000000"/>
          <w:sz w:val="28"/>
          <w:szCs w:val="28"/>
          <w:lang w:val="en-US"/>
        </w:rPr>
        <w:t xml:space="preserve"> </w:t>
      </w:r>
      <w:proofErr w:type="spellStart"/>
      <w:r w:rsidR="006564EC" w:rsidRPr="00E66003">
        <w:rPr>
          <w:iCs/>
          <w:color w:val="000000"/>
          <w:sz w:val="28"/>
          <w:szCs w:val="28"/>
          <w:lang w:val="en-US"/>
        </w:rPr>
        <w:t>sil</w:t>
      </w:r>
      <w:proofErr w:type="spellEnd"/>
      <w:r w:rsidR="006564EC" w:rsidRPr="00E66003">
        <w:rPr>
          <w:iCs/>
          <w:color w:val="000000"/>
          <w:sz w:val="28"/>
          <w:szCs w:val="28"/>
          <w:lang w:val="en-US"/>
        </w:rPr>
        <w:t xml:space="preserve">. A </w:t>
      </w:r>
      <w:proofErr w:type="spellStart"/>
      <w:r w:rsidR="006564EC" w:rsidRPr="00E66003">
        <w:rPr>
          <w:iCs/>
          <w:color w:val="000000"/>
          <w:sz w:val="28"/>
          <w:szCs w:val="28"/>
          <w:lang w:val="en-US"/>
        </w:rPr>
        <w:t>vam</w:t>
      </w:r>
      <w:proofErr w:type="spellEnd"/>
      <w:r w:rsidR="006564EC" w:rsidRPr="00E66003">
        <w:rPr>
          <w:iCs/>
          <w:color w:val="000000"/>
          <w:sz w:val="28"/>
          <w:szCs w:val="28"/>
          <w:lang w:val="en-US"/>
        </w:rPr>
        <w:t xml:space="preserve"> ja </w:t>
      </w:r>
      <w:proofErr w:type="spellStart"/>
      <w:r w:rsidR="006564EC" w:rsidRPr="00E66003">
        <w:rPr>
          <w:iCs/>
          <w:color w:val="000000"/>
          <w:sz w:val="28"/>
          <w:szCs w:val="28"/>
          <w:lang w:val="en-US"/>
        </w:rPr>
        <w:t>zhelaju</w:t>
      </w:r>
      <w:proofErr w:type="spellEnd"/>
      <w:r w:rsidR="006564EC" w:rsidRPr="00E66003">
        <w:rPr>
          <w:iCs/>
          <w:color w:val="000000"/>
          <w:sz w:val="28"/>
          <w:szCs w:val="28"/>
          <w:lang w:val="en-US"/>
        </w:rPr>
        <w:t xml:space="preserve"> </w:t>
      </w:r>
      <w:proofErr w:type="spellStart"/>
      <w:r w:rsidR="006564EC" w:rsidRPr="00E66003">
        <w:rPr>
          <w:iCs/>
          <w:color w:val="000000"/>
          <w:sz w:val="28"/>
          <w:szCs w:val="28"/>
          <w:lang w:val="en-US"/>
        </w:rPr>
        <w:t>krepkogo</w:t>
      </w:r>
      <w:proofErr w:type="spellEnd"/>
      <w:r w:rsidR="006564EC" w:rsidRPr="00E66003">
        <w:rPr>
          <w:iCs/>
          <w:color w:val="000000"/>
          <w:sz w:val="28"/>
          <w:szCs w:val="28"/>
          <w:lang w:val="en-US"/>
        </w:rPr>
        <w:t xml:space="preserve"> </w:t>
      </w:r>
      <w:proofErr w:type="spellStart"/>
      <w:r w:rsidR="006564EC" w:rsidRPr="00E66003">
        <w:rPr>
          <w:iCs/>
          <w:color w:val="000000"/>
          <w:sz w:val="28"/>
          <w:szCs w:val="28"/>
          <w:lang w:val="en-US"/>
        </w:rPr>
        <w:t>zdorov'ja</w:t>
      </w:r>
      <w:proofErr w:type="spellEnd"/>
      <w:r w:rsidR="006564EC" w:rsidRPr="00E66003">
        <w:rPr>
          <w:iCs/>
          <w:color w:val="000000"/>
          <w:sz w:val="28"/>
          <w:szCs w:val="28"/>
          <w:lang w:val="en-US"/>
        </w:rPr>
        <w:t xml:space="preserve">, </w:t>
      </w:r>
      <w:proofErr w:type="spellStart"/>
      <w:r w:rsidR="006564EC" w:rsidRPr="00E66003">
        <w:rPr>
          <w:iCs/>
          <w:color w:val="000000"/>
          <w:sz w:val="28"/>
          <w:szCs w:val="28"/>
          <w:lang w:val="en-US"/>
        </w:rPr>
        <w:t>vseh</w:t>
      </w:r>
      <w:proofErr w:type="spellEnd"/>
      <w:r w:rsidR="006564EC" w:rsidRPr="00E66003">
        <w:rPr>
          <w:iCs/>
          <w:color w:val="000000"/>
          <w:sz w:val="28"/>
          <w:szCs w:val="28"/>
          <w:lang w:val="en-US"/>
        </w:rPr>
        <w:t xml:space="preserve"> </w:t>
      </w:r>
      <w:proofErr w:type="spellStart"/>
      <w:r w:rsidR="006564EC" w:rsidRPr="00E66003">
        <w:rPr>
          <w:iCs/>
          <w:color w:val="000000"/>
          <w:sz w:val="28"/>
          <w:szCs w:val="28"/>
          <w:lang w:val="en-US"/>
        </w:rPr>
        <w:t>blag</w:t>
      </w:r>
      <w:proofErr w:type="spellEnd"/>
      <w:r w:rsidR="006564EC" w:rsidRPr="00E66003">
        <w:rPr>
          <w:iCs/>
          <w:color w:val="000000"/>
          <w:sz w:val="28"/>
          <w:szCs w:val="28"/>
          <w:lang w:val="en-US"/>
        </w:rPr>
        <w:t xml:space="preserve">, </w:t>
      </w:r>
      <w:proofErr w:type="spellStart"/>
      <w:r w:rsidR="006564EC" w:rsidRPr="00E66003">
        <w:rPr>
          <w:iCs/>
          <w:color w:val="000000"/>
          <w:sz w:val="28"/>
          <w:szCs w:val="28"/>
          <w:lang w:val="en-US"/>
        </w:rPr>
        <w:t>spokojstvija</w:t>
      </w:r>
      <w:proofErr w:type="spellEnd"/>
      <w:r w:rsidR="006564EC" w:rsidRPr="00E66003">
        <w:rPr>
          <w:iCs/>
          <w:color w:val="000000"/>
          <w:sz w:val="28"/>
          <w:szCs w:val="28"/>
          <w:lang w:val="en-US"/>
        </w:rPr>
        <w:t xml:space="preserve">, </w:t>
      </w:r>
      <w:proofErr w:type="spellStart"/>
      <w:r w:rsidR="006564EC" w:rsidRPr="00E66003">
        <w:rPr>
          <w:iCs/>
          <w:color w:val="000000"/>
          <w:sz w:val="28"/>
          <w:szCs w:val="28"/>
          <w:lang w:val="en-US"/>
        </w:rPr>
        <w:t>blagopoluchija</w:t>
      </w:r>
      <w:proofErr w:type="spellEnd"/>
      <w:r w:rsidR="006564EC" w:rsidRPr="00E66003">
        <w:rPr>
          <w:iCs/>
          <w:color w:val="000000"/>
          <w:sz w:val="28"/>
          <w:szCs w:val="28"/>
          <w:lang w:val="en-US"/>
        </w:rPr>
        <w:t xml:space="preserve"> v </w:t>
      </w:r>
      <w:proofErr w:type="spellStart"/>
      <w:r w:rsidR="006564EC" w:rsidRPr="00E66003">
        <w:rPr>
          <w:iCs/>
          <w:color w:val="000000"/>
          <w:sz w:val="28"/>
          <w:szCs w:val="28"/>
          <w:lang w:val="en-US"/>
        </w:rPr>
        <w:t>sem'e</w:t>
      </w:r>
      <w:proofErr w:type="spellEnd"/>
      <w:r w:rsidR="006564EC" w:rsidRPr="00E66003">
        <w:rPr>
          <w:iCs/>
          <w:color w:val="000000"/>
          <w:sz w:val="28"/>
          <w:szCs w:val="28"/>
          <w:lang w:val="en-US"/>
        </w:rPr>
        <w:t xml:space="preserve">, </w:t>
      </w:r>
      <w:proofErr w:type="spellStart"/>
      <w:r w:rsidR="006564EC" w:rsidRPr="00E66003">
        <w:rPr>
          <w:iCs/>
          <w:color w:val="000000"/>
          <w:sz w:val="28"/>
          <w:szCs w:val="28"/>
          <w:lang w:val="en-US"/>
        </w:rPr>
        <w:t>spokojstvija</w:t>
      </w:r>
      <w:proofErr w:type="spellEnd"/>
      <w:r w:rsidR="006564EC" w:rsidRPr="00E66003">
        <w:rPr>
          <w:iCs/>
          <w:color w:val="000000"/>
          <w:sz w:val="28"/>
          <w:szCs w:val="28"/>
          <w:lang w:val="en-US"/>
        </w:rPr>
        <w:t xml:space="preserve">, </w:t>
      </w:r>
      <w:proofErr w:type="spellStart"/>
      <w:r w:rsidR="006564EC" w:rsidRPr="00E66003">
        <w:rPr>
          <w:iCs/>
          <w:color w:val="000000"/>
          <w:sz w:val="28"/>
          <w:szCs w:val="28"/>
          <w:lang w:val="en-US"/>
        </w:rPr>
        <w:t>druzhby</w:t>
      </w:r>
      <w:proofErr w:type="spellEnd"/>
      <w:r w:rsidR="006564EC" w:rsidRPr="00E66003">
        <w:rPr>
          <w:iCs/>
          <w:color w:val="000000"/>
          <w:sz w:val="28"/>
          <w:szCs w:val="28"/>
          <w:lang w:val="en-US"/>
        </w:rPr>
        <w:t xml:space="preserve">, </w:t>
      </w:r>
      <w:proofErr w:type="spellStart"/>
      <w:r w:rsidR="006564EC" w:rsidRPr="00E66003">
        <w:rPr>
          <w:iCs/>
          <w:color w:val="000000"/>
          <w:sz w:val="28"/>
          <w:szCs w:val="28"/>
          <w:lang w:val="en-US"/>
        </w:rPr>
        <w:t>mira</w:t>
      </w:r>
      <w:proofErr w:type="spellEnd"/>
      <w:r w:rsidR="006564EC" w:rsidRPr="00E66003">
        <w:rPr>
          <w:iCs/>
          <w:color w:val="000000"/>
          <w:sz w:val="28"/>
          <w:szCs w:val="28"/>
          <w:lang w:val="en-US"/>
        </w:rPr>
        <w:t xml:space="preserve"> </w:t>
      </w:r>
      <w:proofErr w:type="spellStart"/>
      <w:r w:rsidR="006564EC" w:rsidRPr="00E66003">
        <w:rPr>
          <w:iCs/>
          <w:color w:val="000000"/>
          <w:sz w:val="28"/>
          <w:szCs w:val="28"/>
          <w:lang w:val="en-US"/>
        </w:rPr>
        <w:t>i</w:t>
      </w:r>
      <w:proofErr w:type="spellEnd"/>
      <w:r w:rsidR="006564EC" w:rsidRPr="00E66003">
        <w:rPr>
          <w:iCs/>
          <w:color w:val="000000"/>
          <w:sz w:val="28"/>
          <w:szCs w:val="28"/>
          <w:lang w:val="en-US"/>
        </w:rPr>
        <w:t xml:space="preserve"> </w:t>
      </w:r>
      <w:proofErr w:type="spellStart"/>
      <w:r w:rsidR="006564EC" w:rsidRPr="00E66003">
        <w:rPr>
          <w:iCs/>
          <w:color w:val="000000"/>
          <w:sz w:val="28"/>
          <w:szCs w:val="28"/>
          <w:lang w:val="en-US"/>
        </w:rPr>
        <w:t>stabil'nosti</w:t>
      </w:r>
      <w:proofErr w:type="spellEnd"/>
      <w:r w:rsidR="006564EC" w:rsidRPr="00E66003">
        <w:rPr>
          <w:iCs/>
          <w:color w:val="000000"/>
          <w:sz w:val="28"/>
          <w:szCs w:val="28"/>
          <w:lang w:val="en-US"/>
        </w:rPr>
        <w:t xml:space="preserve"> v </w:t>
      </w:r>
      <w:proofErr w:type="spellStart"/>
      <w:r w:rsidR="006564EC" w:rsidRPr="00E66003">
        <w:rPr>
          <w:iCs/>
          <w:color w:val="000000"/>
          <w:sz w:val="28"/>
          <w:szCs w:val="28"/>
          <w:lang w:val="en-US"/>
        </w:rPr>
        <w:t>nashej</w:t>
      </w:r>
      <w:proofErr w:type="spellEnd"/>
      <w:r w:rsidR="006564EC" w:rsidRPr="00E66003">
        <w:rPr>
          <w:iCs/>
          <w:color w:val="000000"/>
          <w:sz w:val="28"/>
          <w:szCs w:val="28"/>
          <w:lang w:val="en-US"/>
        </w:rPr>
        <w:t xml:space="preserve"> </w:t>
      </w:r>
      <w:proofErr w:type="spellStart"/>
      <w:r w:rsidR="006564EC" w:rsidRPr="00E66003">
        <w:rPr>
          <w:iCs/>
          <w:color w:val="000000"/>
          <w:sz w:val="28"/>
          <w:szCs w:val="28"/>
          <w:lang w:val="en-US"/>
        </w:rPr>
        <w:t>mnogonacional'noj</w:t>
      </w:r>
      <w:proofErr w:type="spellEnd"/>
      <w:r w:rsidR="006564EC" w:rsidRPr="00E66003">
        <w:rPr>
          <w:iCs/>
          <w:color w:val="000000"/>
          <w:sz w:val="28"/>
          <w:szCs w:val="28"/>
          <w:lang w:val="en-US"/>
        </w:rPr>
        <w:t xml:space="preserve"> </w:t>
      </w:r>
      <w:proofErr w:type="spellStart"/>
      <w:r w:rsidR="006564EC" w:rsidRPr="00E66003">
        <w:rPr>
          <w:iCs/>
          <w:color w:val="000000"/>
          <w:sz w:val="28"/>
          <w:szCs w:val="28"/>
          <w:lang w:val="en-US"/>
        </w:rPr>
        <w:t>strane</w:t>
      </w:r>
      <w:proofErr w:type="spellEnd"/>
      <w:r w:rsidRPr="00E66003">
        <w:rPr>
          <w:iCs/>
          <w:color w:val="000000"/>
          <w:sz w:val="28"/>
          <w:szCs w:val="28"/>
          <w:lang w:val="en-US"/>
        </w:rPr>
        <w:t>”</w:t>
      </w:r>
      <w:r w:rsidR="004204AA" w:rsidRPr="00E66003">
        <w:rPr>
          <w:color w:val="000000"/>
          <w:sz w:val="28"/>
          <w:szCs w:val="28"/>
          <w:lang w:val="en-US"/>
        </w:rPr>
        <w:t xml:space="preserve"> (quoted from the </w:t>
      </w:r>
      <w:r w:rsidR="003965C0" w:rsidRPr="00E66003">
        <w:rPr>
          <w:color w:val="000000"/>
          <w:sz w:val="28"/>
          <w:szCs w:val="28"/>
          <w:lang w:val="en-US"/>
        </w:rPr>
        <w:t xml:space="preserve">                      </w:t>
      </w:r>
      <w:r w:rsidR="004204AA" w:rsidRPr="00E66003">
        <w:rPr>
          <w:color w:val="000000"/>
          <w:sz w:val="28"/>
          <w:szCs w:val="28"/>
          <w:lang w:val="en-US"/>
        </w:rPr>
        <w:t>N.</w:t>
      </w:r>
      <w:r w:rsidR="003965C0" w:rsidRPr="00E66003">
        <w:rPr>
          <w:color w:val="000000"/>
          <w:sz w:val="28"/>
          <w:szCs w:val="28"/>
          <w:lang w:val="en-US"/>
        </w:rPr>
        <w:t xml:space="preserve"> </w:t>
      </w:r>
      <w:r w:rsidR="004204AA" w:rsidRPr="00E66003">
        <w:rPr>
          <w:color w:val="000000"/>
          <w:sz w:val="28"/>
          <w:szCs w:val="28"/>
          <w:lang w:val="en-US"/>
        </w:rPr>
        <w:t>Nazarbayev</w:t>
      </w:r>
      <w:r w:rsidR="003965C0" w:rsidRPr="00E66003">
        <w:rPr>
          <w:color w:val="000000"/>
          <w:sz w:val="28"/>
          <w:szCs w:val="28"/>
          <w:lang w:val="en-US"/>
        </w:rPr>
        <w:t xml:space="preserve">’s Inaugural </w:t>
      </w:r>
      <w:proofErr w:type="spellStart"/>
      <w:r w:rsidR="003965C0" w:rsidRPr="00E66003">
        <w:rPr>
          <w:color w:val="000000"/>
          <w:sz w:val="28"/>
          <w:szCs w:val="28"/>
          <w:lang w:val="en-US"/>
        </w:rPr>
        <w:t>Addres</w:t>
      </w:r>
      <w:proofErr w:type="spellEnd"/>
      <w:r w:rsidR="004204AA" w:rsidRPr="00E66003">
        <w:rPr>
          <w:color w:val="000000"/>
          <w:sz w:val="28"/>
          <w:szCs w:val="28"/>
          <w:lang w:val="en-US"/>
        </w:rPr>
        <w:t>, 2011).</w:t>
      </w:r>
      <w:r w:rsidRPr="00E66003">
        <w:rPr>
          <w:iCs/>
          <w:color w:val="000000"/>
          <w:sz w:val="28"/>
          <w:szCs w:val="28"/>
          <w:lang w:val="en-US"/>
        </w:rPr>
        <w:t xml:space="preserve"> </w:t>
      </w:r>
    </w:p>
    <w:p w14:paraId="02CD28B6" w14:textId="3E50FF6F" w:rsidR="006564EC" w:rsidRPr="00E66003" w:rsidRDefault="00167A8D" w:rsidP="00B759A0">
      <w:pPr>
        <w:widowControl w:val="0"/>
        <w:ind w:left="567" w:right="566" w:firstLine="567"/>
        <w:jc w:val="both"/>
        <w:rPr>
          <w:iCs/>
          <w:color w:val="000000"/>
          <w:sz w:val="28"/>
          <w:szCs w:val="28"/>
          <w:lang w:val="en-US"/>
        </w:rPr>
      </w:pPr>
      <w:r w:rsidRPr="00E66003">
        <w:rPr>
          <w:iCs/>
          <w:color w:val="000000"/>
          <w:sz w:val="28"/>
          <w:szCs w:val="28"/>
          <w:lang w:val="en-US"/>
        </w:rPr>
        <w:t>“</w:t>
      </w:r>
      <w:r w:rsidR="006564EC" w:rsidRPr="00E66003">
        <w:rPr>
          <w:iCs/>
          <w:color w:val="000000"/>
          <w:sz w:val="28"/>
          <w:szCs w:val="28"/>
          <w:lang w:val="en-US"/>
        </w:rPr>
        <w:t>I would like to say a huge thank you to all Kazakhstanis for such trust that has been rendered, which inspires. Naturally, I will work tirelessly. I wish everyone good health, all the best, peace, prosperity in the family, peace, friendship, peace and stability in our multinational country. All the</w:t>
      </w:r>
      <w:r w:rsidR="006564EC" w:rsidRPr="00E66003">
        <w:rPr>
          <w:i/>
          <w:iCs/>
          <w:color w:val="000000"/>
          <w:sz w:val="28"/>
          <w:szCs w:val="28"/>
          <w:lang w:val="en-US"/>
        </w:rPr>
        <w:t xml:space="preserve"> </w:t>
      </w:r>
      <w:r w:rsidR="006564EC" w:rsidRPr="00E66003">
        <w:rPr>
          <w:iCs/>
          <w:color w:val="000000"/>
          <w:sz w:val="28"/>
          <w:szCs w:val="28"/>
          <w:lang w:val="en-US"/>
        </w:rPr>
        <w:t>best, dear compatriots!</w:t>
      </w:r>
      <w:r w:rsidRPr="00E66003">
        <w:rPr>
          <w:iCs/>
          <w:color w:val="000000"/>
          <w:sz w:val="28"/>
          <w:szCs w:val="28"/>
          <w:lang w:val="en-US"/>
        </w:rPr>
        <w:t>”</w:t>
      </w:r>
      <w:r w:rsidRPr="00E66003">
        <w:rPr>
          <w:color w:val="000000"/>
          <w:sz w:val="28"/>
          <w:szCs w:val="28"/>
          <w:lang w:val="en-US"/>
        </w:rPr>
        <w:t>.</w:t>
      </w:r>
    </w:p>
    <w:p w14:paraId="67A34841" w14:textId="0A643AC5" w:rsidR="006564EC" w:rsidRPr="00E66003" w:rsidRDefault="006564EC" w:rsidP="00B759A0">
      <w:pPr>
        <w:widowControl w:val="0"/>
        <w:ind w:firstLine="567"/>
        <w:rPr>
          <w:color w:val="000000"/>
          <w:sz w:val="28"/>
          <w:szCs w:val="28"/>
          <w:lang w:val="en-US"/>
        </w:rPr>
      </w:pPr>
      <w:r w:rsidRPr="00E66003">
        <w:rPr>
          <w:color w:val="000000"/>
          <w:sz w:val="28"/>
          <w:szCs w:val="28"/>
          <w:lang w:val="en-US"/>
        </w:rPr>
        <w:lastRenderedPageBreak/>
        <w:t xml:space="preserve">President Nazarbayev concluded his last </w:t>
      </w:r>
      <w:r w:rsidR="00AB63DA" w:rsidRPr="00E66003">
        <w:rPr>
          <w:color w:val="000000"/>
          <w:sz w:val="28"/>
          <w:szCs w:val="28"/>
          <w:lang w:val="en-US"/>
        </w:rPr>
        <w:t>Inaugural Address</w:t>
      </w:r>
      <w:r w:rsidRPr="00E66003">
        <w:rPr>
          <w:color w:val="000000"/>
          <w:sz w:val="28"/>
          <w:szCs w:val="28"/>
          <w:lang w:val="en-US"/>
        </w:rPr>
        <w:t xml:space="preserve"> with a heartfelt wish for the prosperity, peace, and honor of Kazakhstan and its people, emphasizing national pride and security:</w:t>
      </w:r>
    </w:p>
    <w:p w14:paraId="7E17DFBE" w14:textId="77777777" w:rsidR="006564EC" w:rsidRPr="00E66003" w:rsidRDefault="006564EC" w:rsidP="00B759A0">
      <w:pPr>
        <w:widowControl w:val="0"/>
        <w:ind w:firstLine="567"/>
        <w:jc w:val="both"/>
        <w:rPr>
          <w:color w:val="000000"/>
          <w:sz w:val="28"/>
          <w:szCs w:val="28"/>
          <w:lang w:val="en-US"/>
        </w:rPr>
      </w:pPr>
    </w:p>
    <w:p w14:paraId="51650449" w14:textId="0E862471" w:rsidR="004204AA" w:rsidRPr="00E66003" w:rsidRDefault="006564EC" w:rsidP="00B759A0">
      <w:pPr>
        <w:widowControl w:val="0"/>
        <w:ind w:left="567" w:right="566" w:firstLine="567"/>
        <w:jc w:val="both"/>
        <w:rPr>
          <w:iCs/>
          <w:color w:val="000000"/>
          <w:sz w:val="28"/>
          <w:szCs w:val="28"/>
          <w:lang w:val="en-US"/>
        </w:rPr>
      </w:pPr>
      <w:r w:rsidRPr="00E66003">
        <w:rPr>
          <w:iCs/>
          <w:color w:val="000000"/>
          <w:sz w:val="28"/>
          <w:szCs w:val="28"/>
          <w:lang w:val="en-US"/>
        </w:rPr>
        <w:t>“</w:t>
      </w:r>
      <w:proofErr w:type="spellStart"/>
      <w:r w:rsidRPr="00E66003">
        <w:rPr>
          <w:iCs/>
          <w:color w:val="000000"/>
          <w:sz w:val="28"/>
          <w:szCs w:val="28"/>
          <w:lang w:val="en-US"/>
        </w:rPr>
        <w:t>Qazaqstannyñ</w:t>
      </w:r>
      <w:proofErr w:type="spellEnd"/>
      <w:r w:rsidRPr="00E66003">
        <w:rPr>
          <w:iCs/>
          <w:color w:val="000000"/>
          <w:sz w:val="28"/>
          <w:szCs w:val="28"/>
          <w:lang w:val="en-US"/>
        </w:rPr>
        <w:t xml:space="preserve"> </w:t>
      </w:r>
      <w:proofErr w:type="spellStart"/>
      <w:r w:rsidRPr="00E66003">
        <w:rPr>
          <w:iCs/>
          <w:color w:val="000000"/>
          <w:sz w:val="28"/>
          <w:szCs w:val="28"/>
          <w:lang w:val="en-US"/>
        </w:rPr>
        <w:t>jūldyzy</w:t>
      </w:r>
      <w:proofErr w:type="spellEnd"/>
      <w:r w:rsidRPr="00E66003">
        <w:rPr>
          <w:iCs/>
          <w:color w:val="000000"/>
          <w:sz w:val="28"/>
          <w:szCs w:val="28"/>
          <w:lang w:val="en-US"/>
        </w:rPr>
        <w:t xml:space="preserve"> </w:t>
      </w:r>
      <w:proofErr w:type="spellStart"/>
      <w:r w:rsidRPr="00E66003">
        <w:rPr>
          <w:iCs/>
          <w:color w:val="000000"/>
          <w:sz w:val="28"/>
          <w:szCs w:val="28"/>
          <w:lang w:val="en-US"/>
        </w:rPr>
        <w:t>joğary</w:t>
      </w:r>
      <w:proofErr w:type="spellEnd"/>
      <w:r w:rsidRPr="00E66003">
        <w:rPr>
          <w:iCs/>
          <w:color w:val="000000"/>
          <w:sz w:val="28"/>
          <w:szCs w:val="28"/>
          <w:lang w:val="en-US"/>
        </w:rPr>
        <w:t xml:space="preserve">, </w:t>
      </w:r>
      <w:proofErr w:type="spellStart"/>
      <w:r w:rsidRPr="00E66003">
        <w:rPr>
          <w:iCs/>
          <w:color w:val="000000"/>
          <w:sz w:val="28"/>
          <w:szCs w:val="28"/>
          <w:lang w:val="en-US"/>
        </w:rPr>
        <w:t>joly</w:t>
      </w:r>
      <w:proofErr w:type="spellEnd"/>
      <w:r w:rsidRPr="00E66003">
        <w:rPr>
          <w:iCs/>
          <w:color w:val="000000"/>
          <w:sz w:val="28"/>
          <w:szCs w:val="28"/>
          <w:lang w:val="en-US"/>
        </w:rPr>
        <w:t xml:space="preserve"> </w:t>
      </w:r>
      <w:proofErr w:type="spellStart"/>
      <w:r w:rsidRPr="00E66003">
        <w:rPr>
          <w:iCs/>
          <w:color w:val="000000"/>
          <w:sz w:val="28"/>
          <w:szCs w:val="28"/>
          <w:lang w:val="en-US"/>
        </w:rPr>
        <w:t>nūrly</w:t>
      </w:r>
      <w:proofErr w:type="spellEnd"/>
      <w:r w:rsidRPr="00E66003">
        <w:rPr>
          <w:iCs/>
          <w:color w:val="000000"/>
          <w:sz w:val="28"/>
          <w:szCs w:val="28"/>
          <w:lang w:val="en-US"/>
        </w:rPr>
        <w:t xml:space="preserve"> </w:t>
      </w:r>
      <w:proofErr w:type="spellStart"/>
      <w:r w:rsidRPr="00E66003">
        <w:rPr>
          <w:iCs/>
          <w:color w:val="000000"/>
          <w:sz w:val="28"/>
          <w:szCs w:val="28"/>
          <w:lang w:val="en-US"/>
        </w:rPr>
        <w:t>bolsyn</w:t>
      </w:r>
      <w:proofErr w:type="spellEnd"/>
      <w:r w:rsidRPr="00E66003">
        <w:rPr>
          <w:iCs/>
          <w:color w:val="000000"/>
          <w:sz w:val="28"/>
          <w:szCs w:val="28"/>
          <w:lang w:val="en-US"/>
        </w:rPr>
        <w:t>! </w:t>
      </w:r>
      <w:proofErr w:type="spellStart"/>
      <w:r w:rsidRPr="00E66003">
        <w:rPr>
          <w:iCs/>
          <w:color w:val="000000"/>
          <w:sz w:val="28"/>
          <w:szCs w:val="28"/>
          <w:lang w:val="en-US"/>
        </w:rPr>
        <w:t>Eldıktıñ</w:t>
      </w:r>
      <w:proofErr w:type="spellEnd"/>
      <w:r w:rsidRPr="00E66003">
        <w:rPr>
          <w:iCs/>
          <w:color w:val="000000"/>
          <w:sz w:val="28"/>
          <w:szCs w:val="28"/>
          <w:lang w:val="en-US"/>
        </w:rPr>
        <w:t xml:space="preserve"> </w:t>
      </w:r>
      <w:proofErr w:type="spellStart"/>
      <w:r w:rsidRPr="00E66003">
        <w:rPr>
          <w:iCs/>
          <w:color w:val="000000"/>
          <w:sz w:val="28"/>
          <w:szCs w:val="28"/>
          <w:lang w:val="en-US"/>
        </w:rPr>
        <w:t>tuy</w:t>
      </w:r>
      <w:proofErr w:type="spellEnd"/>
      <w:r w:rsidRPr="00E66003">
        <w:rPr>
          <w:iCs/>
          <w:color w:val="000000"/>
          <w:sz w:val="28"/>
          <w:szCs w:val="28"/>
          <w:lang w:val="en-US"/>
        </w:rPr>
        <w:t xml:space="preserve"> </w:t>
      </w:r>
      <w:proofErr w:type="spellStart"/>
      <w:r w:rsidRPr="00E66003">
        <w:rPr>
          <w:iCs/>
          <w:color w:val="000000"/>
          <w:sz w:val="28"/>
          <w:szCs w:val="28"/>
          <w:lang w:val="en-US"/>
        </w:rPr>
        <w:t>biıkte</w:t>
      </w:r>
      <w:proofErr w:type="spellEnd"/>
      <w:r w:rsidRPr="00E66003">
        <w:rPr>
          <w:iCs/>
          <w:color w:val="000000"/>
          <w:sz w:val="28"/>
          <w:szCs w:val="28"/>
          <w:lang w:val="en-US"/>
        </w:rPr>
        <w:t xml:space="preserve"> </w:t>
      </w:r>
      <w:proofErr w:type="spellStart"/>
      <w:r w:rsidRPr="00E66003">
        <w:rPr>
          <w:iCs/>
          <w:color w:val="000000"/>
          <w:sz w:val="28"/>
          <w:szCs w:val="28"/>
          <w:lang w:val="en-US"/>
        </w:rPr>
        <w:t>jelbırep</w:t>
      </w:r>
      <w:proofErr w:type="spellEnd"/>
      <w:r w:rsidRPr="00E66003">
        <w:rPr>
          <w:iCs/>
          <w:color w:val="000000"/>
          <w:sz w:val="28"/>
          <w:szCs w:val="28"/>
          <w:lang w:val="en-US"/>
        </w:rPr>
        <w:t xml:space="preserve">, </w:t>
      </w:r>
      <w:proofErr w:type="spellStart"/>
      <w:r w:rsidRPr="00E66003">
        <w:rPr>
          <w:iCs/>
          <w:color w:val="000000"/>
          <w:sz w:val="28"/>
          <w:szCs w:val="28"/>
          <w:lang w:val="en-US"/>
        </w:rPr>
        <w:t>abyroiymyz</w:t>
      </w:r>
      <w:proofErr w:type="spellEnd"/>
      <w:r w:rsidRPr="00E66003">
        <w:rPr>
          <w:iCs/>
          <w:color w:val="000000"/>
          <w:sz w:val="28"/>
          <w:szCs w:val="28"/>
          <w:lang w:val="en-US"/>
        </w:rPr>
        <w:t xml:space="preserve"> </w:t>
      </w:r>
      <w:proofErr w:type="spellStart"/>
      <w:r w:rsidRPr="00E66003">
        <w:rPr>
          <w:iCs/>
          <w:color w:val="000000"/>
          <w:sz w:val="28"/>
          <w:szCs w:val="28"/>
          <w:lang w:val="en-US"/>
        </w:rPr>
        <w:t>asqaqtai</w:t>
      </w:r>
      <w:proofErr w:type="spellEnd"/>
      <w:r w:rsidRPr="00E66003">
        <w:rPr>
          <w:iCs/>
          <w:color w:val="000000"/>
          <w:sz w:val="28"/>
          <w:szCs w:val="28"/>
          <w:lang w:val="en-US"/>
        </w:rPr>
        <w:t xml:space="preserve"> </w:t>
      </w:r>
      <w:proofErr w:type="spellStart"/>
      <w:r w:rsidRPr="00E66003">
        <w:rPr>
          <w:iCs/>
          <w:color w:val="000000"/>
          <w:sz w:val="28"/>
          <w:szCs w:val="28"/>
          <w:lang w:val="en-US"/>
        </w:rPr>
        <w:t>bersın</w:t>
      </w:r>
      <w:proofErr w:type="spellEnd"/>
      <w:r w:rsidRPr="00E66003">
        <w:rPr>
          <w:iCs/>
          <w:color w:val="000000"/>
          <w:sz w:val="28"/>
          <w:szCs w:val="28"/>
          <w:lang w:val="en-US"/>
        </w:rPr>
        <w:t>! </w:t>
      </w:r>
      <w:proofErr w:type="spellStart"/>
      <w:r w:rsidRPr="00E66003">
        <w:rPr>
          <w:iCs/>
          <w:color w:val="000000"/>
          <w:sz w:val="28"/>
          <w:szCs w:val="28"/>
          <w:lang w:val="en-US"/>
        </w:rPr>
        <w:t>Elımız</w:t>
      </w:r>
      <w:proofErr w:type="spellEnd"/>
      <w:r w:rsidRPr="00E66003">
        <w:rPr>
          <w:iCs/>
          <w:color w:val="000000"/>
          <w:sz w:val="28"/>
          <w:szCs w:val="28"/>
          <w:lang w:val="en-US"/>
        </w:rPr>
        <w:t xml:space="preserve"> </w:t>
      </w:r>
      <w:proofErr w:type="spellStart"/>
      <w:r w:rsidRPr="00E66003">
        <w:rPr>
          <w:iCs/>
          <w:color w:val="000000"/>
          <w:sz w:val="28"/>
          <w:szCs w:val="28"/>
          <w:lang w:val="en-US"/>
        </w:rPr>
        <w:t>aman</w:t>
      </w:r>
      <w:proofErr w:type="spellEnd"/>
      <w:r w:rsidRPr="00E66003">
        <w:rPr>
          <w:iCs/>
          <w:color w:val="000000"/>
          <w:sz w:val="28"/>
          <w:szCs w:val="28"/>
          <w:lang w:val="en-US"/>
        </w:rPr>
        <w:t xml:space="preserve">, </w:t>
      </w:r>
      <w:proofErr w:type="spellStart"/>
      <w:r w:rsidRPr="00E66003">
        <w:rPr>
          <w:iCs/>
          <w:color w:val="000000"/>
          <w:sz w:val="28"/>
          <w:szCs w:val="28"/>
          <w:lang w:val="en-US"/>
        </w:rPr>
        <w:t>jūrtymyz</w:t>
      </w:r>
      <w:proofErr w:type="spellEnd"/>
      <w:r w:rsidRPr="00E66003">
        <w:rPr>
          <w:iCs/>
          <w:color w:val="000000"/>
          <w:sz w:val="28"/>
          <w:szCs w:val="28"/>
          <w:lang w:val="en-US"/>
        </w:rPr>
        <w:t xml:space="preserve"> </w:t>
      </w:r>
      <w:proofErr w:type="spellStart"/>
      <w:r w:rsidRPr="00E66003">
        <w:rPr>
          <w:iCs/>
          <w:color w:val="000000"/>
          <w:sz w:val="28"/>
          <w:szCs w:val="28"/>
          <w:lang w:val="en-US"/>
        </w:rPr>
        <w:t>tynyş</w:t>
      </w:r>
      <w:proofErr w:type="spellEnd"/>
      <w:r w:rsidRPr="00E66003">
        <w:rPr>
          <w:iCs/>
          <w:color w:val="000000"/>
          <w:sz w:val="28"/>
          <w:szCs w:val="28"/>
          <w:lang w:val="en-US"/>
        </w:rPr>
        <w:t xml:space="preserve"> </w:t>
      </w:r>
      <w:proofErr w:type="spellStart"/>
      <w:r w:rsidRPr="00E66003">
        <w:rPr>
          <w:iCs/>
          <w:color w:val="000000"/>
          <w:sz w:val="28"/>
          <w:szCs w:val="28"/>
          <w:lang w:val="en-US"/>
        </w:rPr>
        <w:t>bolsyn</w:t>
      </w:r>
      <w:proofErr w:type="spellEnd"/>
      <w:r w:rsidRPr="00E66003">
        <w:rPr>
          <w:iCs/>
          <w:color w:val="000000"/>
          <w:sz w:val="28"/>
          <w:szCs w:val="28"/>
          <w:lang w:val="en-US"/>
        </w:rPr>
        <w:t>!”</w:t>
      </w:r>
      <w:r w:rsidR="004204AA" w:rsidRPr="00E66003">
        <w:rPr>
          <w:color w:val="000000"/>
          <w:sz w:val="28"/>
          <w:szCs w:val="28"/>
          <w:lang w:val="en-US"/>
        </w:rPr>
        <w:t xml:space="preserve"> (quoted from N.</w:t>
      </w:r>
      <w:r w:rsidR="003965C0" w:rsidRPr="00E66003">
        <w:rPr>
          <w:color w:val="000000"/>
          <w:sz w:val="28"/>
          <w:szCs w:val="28"/>
          <w:lang w:val="en-US"/>
        </w:rPr>
        <w:t xml:space="preserve"> </w:t>
      </w:r>
      <w:r w:rsidR="004204AA" w:rsidRPr="00E66003">
        <w:rPr>
          <w:color w:val="000000"/>
          <w:sz w:val="28"/>
          <w:szCs w:val="28"/>
          <w:lang w:val="en-US"/>
        </w:rPr>
        <w:t>Nazarbayev’s Inaugural Address, 2015).</w:t>
      </w:r>
    </w:p>
    <w:p w14:paraId="24508035" w14:textId="2B62567D" w:rsidR="006564EC" w:rsidRPr="00E66003" w:rsidRDefault="006564EC" w:rsidP="00B759A0">
      <w:pPr>
        <w:widowControl w:val="0"/>
        <w:ind w:left="567" w:right="566" w:firstLine="567"/>
        <w:jc w:val="both"/>
        <w:rPr>
          <w:iCs/>
          <w:color w:val="000000"/>
          <w:sz w:val="28"/>
          <w:szCs w:val="28"/>
          <w:lang w:val="en-US"/>
        </w:rPr>
      </w:pPr>
      <w:r w:rsidRPr="00E66003">
        <w:rPr>
          <w:iCs/>
          <w:color w:val="000000"/>
          <w:sz w:val="28"/>
          <w:szCs w:val="28"/>
          <w:lang w:val="en-US"/>
        </w:rPr>
        <w:t> </w:t>
      </w:r>
    </w:p>
    <w:p w14:paraId="0EAE2BEB" w14:textId="16D3AB72" w:rsidR="00167A8D" w:rsidRPr="00E66003" w:rsidRDefault="00167A8D" w:rsidP="00B759A0">
      <w:pPr>
        <w:widowControl w:val="0"/>
        <w:ind w:left="567" w:right="566" w:firstLine="567"/>
        <w:jc w:val="both"/>
        <w:rPr>
          <w:iCs/>
          <w:color w:val="000000"/>
          <w:sz w:val="28"/>
          <w:szCs w:val="28"/>
          <w:lang w:val="en-US"/>
        </w:rPr>
      </w:pPr>
      <w:r w:rsidRPr="00E66003">
        <w:rPr>
          <w:iCs/>
          <w:color w:val="000000"/>
          <w:sz w:val="28"/>
          <w:szCs w:val="28"/>
          <w:lang w:val="en-US"/>
        </w:rPr>
        <w:t>“</w:t>
      </w:r>
      <w:r w:rsidR="006564EC" w:rsidRPr="00E66003">
        <w:rPr>
          <w:iCs/>
          <w:color w:val="000000"/>
          <w:sz w:val="28"/>
          <w:szCs w:val="28"/>
          <w:lang w:val="en-US"/>
        </w:rPr>
        <w:t xml:space="preserve">May the star of Kazakhstan rise </w:t>
      </w:r>
      <w:proofErr w:type="gramStart"/>
      <w:r w:rsidR="006564EC" w:rsidRPr="00E66003">
        <w:rPr>
          <w:iCs/>
          <w:color w:val="000000"/>
          <w:sz w:val="28"/>
          <w:szCs w:val="28"/>
          <w:lang w:val="en-US"/>
        </w:rPr>
        <w:t>high,</w:t>
      </w:r>
      <w:proofErr w:type="gramEnd"/>
      <w:r w:rsidR="006564EC" w:rsidRPr="00E66003">
        <w:rPr>
          <w:iCs/>
          <w:color w:val="000000"/>
          <w:sz w:val="28"/>
          <w:szCs w:val="28"/>
          <w:lang w:val="en-US"/>
        </w:rPr>
        <w:t xml:space="preserve"> may its path be bright! May the flag of the country fly high, and may our honor be exalted! May our country be safe, and our people be at peace!</w:t>
      </w:r>
      <w:r w:rsidRPr="00E66003">
        <w:rPr>
          <w:iCs/>
          <w:color w:val="000000"/>
          <w:sz w:val="28"/>
          <w:szCs w:val="28"/>
          <w:lang w:val="en-US"/>
        </w:rPr>
        <w:t>”</w:t>
      </w:r>
      <w:r w:rsidR="004204AA" w:rsidRPr="00E66003">
        <w:rPr>
          <w:iCs/>
          <w:color w:val="000000"/>
          <w:sz w:val="28"/>
          <w:szCs w:val="28"/>
          <w:lang w:val="en-US"/>
        </w:rPr>
        <w:t>.</w:t>
      </w:r>
      <w:r w:rsidRPr="00E66003">
        <w:rPr>
          <w:iCs/>
          <w:color w:val="000000"/>
          <w:sz w:val="28"/>
          <w:szCs w:val="28"/>
          <w:lang w:val="en-US"/>
        </w:rPr>
        <w:t xml:space="preserve"> </w:t>
      </w:r>
    </w:p>
    <w:p w14:paraId="3F532A33" w14:textId="4AD78F51" w:rsidR="006564EC" w:rsidRPr="00E66003" w:rsidRDefault="006564EC" w:rsidP="00B759A0">
      <w:pPr>
        <w:widowControl w:val="0"/>
        <w:ind w:left="567" w:right="566" w:firstLine="567"/>
        <w:jc w:val="both"/>
        <w:rPr>
          <w:i/>
          <w:iCs/>
          <w:color w:val="000000"/>
          <w:sz w:val="28"/>
          <w:szCs w:val="28"/>
          <w:lang w:val="en-US"/>
        </w:rPr>
      </w:pPr>
    </w:p>
    <w:p w14:paraId="7486C229" w14:textId="77777777" w:rsidR="006564EC" w:rsidRPr="00E66003" w:rsidRDefault="006564EC" w:rsidP="00B759A0">
      <w:pPr>
        <w:widowControl w:val="0"/>
        <w:ind w:left="567" w:right="566"/>
        <w:jc w:val="both"/>
        <w:rPr>
          <w:i/>
          <w:iCs/>
          <w:color w:val="000000"/>
          <w:sz w:val="28"/>
          <w:szCs w:val="28"/>
          <w:lang w:val="en-US"/>
        </w:rPr>
      </w:pPr>
    </w:p>
    <w:p w14:paraId="70D3A4B7" w14:textId="5D0BA64B" w:rsidR="006564EC" w:rsidRPr="00E66003" w:rsidRDefault="006564EC" w:rsidP="00B759A0">
      <w:pPr>
        <w:widowControl w:val="0"/>
        <w:ind w:right="-7" w:firstLine="567"/>
        <w:jc w:val="both"/>
        <w:rPr>
          <w:color w:val="000000"/>
          <w:sz w:val="28"/>
          <w:szCs w:val="28"/>
          <w:lang w:val="en-US"/>
        </w:rPr>
      </w:pPr>
      <w:r w:rsidRPr="00E66003">
        <w:rPr>
          <w:color w:val="000000"/>
          <w:sz w:val="28"/>
          <w:szCs w:val="28"/>
          <w:lang w:val="en-US"/>
        </w:rPr>
        <w:t xml:space="preserve">The acting President of Kazakhstan K. Tokayev concluded his first </w:t>
      </w:r>
      <w:r w:rsidR="00AB63DA" w:rsidRPr="00E66003">
        <w:rPr>
          <w:color w:val="000000"/>
          <w:sz w:val="28"/>
          <w:szCs w:val="28"/>
          <w:lang w:val="en-US"/>
        </w:rPr>
        <w:t>Inaugural Address</w:t>
      </w:r>
      <w:r w:rsidRPr="00E66003">
        <w:rPr>
          <w:color w:val="000000"/>
          <w:sz w:val="28"/>
          <w:szCs w:val="28"/>
          <w:lang w:val="en-US"/>
        </w:rPr>
        <w:t xml:space="preserve"> by emphasizing the unity and commitment to the future prosperity of Kazakhstan. The excerpt conveys a strong sense of duty to the people and expresses a dedication to overcoming challenges together, ultimately seeking the success of the nation:</w:t>
      </w:r>
    </w:p>
    <w:p w14:paraId="0262EA0F" w14:textId="77777777" w:rsidR="006564EC" w:rsidRPr="00E66003" w:rsidRDefault="006564EC" w:rsidP="00B759A0">
      <w:pPr>
        <w:widowControl w:val="0"/>
        <w:ind w:right="566" w:firstLine="567"/>
        <w:jc w:val="both"/>
        <w:rPr>
          <w:color w:val="000000"/>
          <w:sz w:val="28"/>
          <w:szCs w:val="28"/>
          <w:lang w:val="en-US"/>
        </w:rPr>
      </w:pPr>
    </w:p>
    <w:p w14:paraId="27B9F261" w14:textId="77777777" w:rsidR="006564EC" w:rsidRPr="00E66003" w:rsidRDefault="006564EC" w:rsidP="00B759A0">
      <w:pPr>
        <w:widowControl w:val="0"/>
        <w:ind w:left="567" w:right="566" w:firstLine="567"/>
        <w:jc w:val="both"/>
        <w:rPr>
          <w:iCs/>
          <w:color w:val="000000"/>
          <w:sz w:val="28"/>
          <w:szCs w:val="28"/>
          <w:lang w:val="en-US"/>
        </w:rPr>
      </w:pPr>
      <w:r w:rsidRPr="00E66003">
        <w:rPr>
          <w:iCs/>
          <w:color w:val="000000"/>
          <w:sz w:val="28"/>
          <w:szCs w:val="28"/>
          <w:lang w:val="en-US"/>
        </w:rPr>
        <w:t>“</w:t>
      </w:r>
      <w:proofErr w:type="spellStart"/>
      <w:r w:rsidRPr="00E66003">
        <w:rPr>
          <w:iCs/>
          <w:color w:val="000000"/>
          <w:sz w:val="28"/>
          <w:szCs w:val="28"/>
          <w:lang w:val="en-US"/>
        </w:rPr>
        <w:t>Būl</w:t>
      </w:r>
      <w:proofErr w:type="spellEnd"/>
      <w:r w:rsidRPr="00E66003">
        <w:rPr>
          <w:iCs/>
          <w:color w:val="000000"/>
          <w:sz w:val="28"/>
          <w:szCs w:val="28"/>
          <w:lang w:val="en-US"/>
        </w:rPr>
        <w:t xml:space="preserve"> – </w:t>
      </w:r>
      <w:proofErr w:type="spellStart"/>
      <w:r w:rsidRPr="00E66003">
        <w:rPr>
          <w:iCs/>
          <w:color w:val="000000"/>
          <w:sz w:val="28"/>
          <w:szCs w:val="28"/>
          <w:lang w:val="en-US"/>
        </w:rPr>
        <w:t>bızdıñ</w:t>
      </w:r>
      <w:proofErr w:type="spellEnd"/>
      <w:r w:rsidRPr="00E66003">
        <w:rPr>
          <w:iCs/>
          <w:color w:val="000000"/>
          <w:sz w:val="28"/>
          <w:szCs w:val="28"/>
          <w:lang w:val="en-US"/>
        </w:rPr>
        <w:t xml:space="preserve"> </w:t>
      </w:r>
      <w:proofErr w:type="spellStart"/>
      <w:r w:rsidRPr="00E66003">
        <w:rPr>
          <w:iCs/>
          <w:color w:val="000000"/>
          <w:sz w:val="28"/>
          <w:szCs w:val="28"/>
          <w:lang w:val="en-US"/>
        </w:rPr>
        <w:t>küş-quatymyzdyñ</w:t>
      </w:r>
      <w:proofErr w:type="spellEnd"/>
      <w:r w:rsidRPr="00E66003">
        <w:rPr>
          <w:iCs/>
          <w:color w:val="000000"/>
          <w:sz w:val="28"/>
          <w:szCs w:val="28"/>
          <w:lang w:val="en-US"/>
        </w:rPr>
        <w:t xml:space="preserve"> </w:t>
      </w:r>
      <w:proofErr w:type="spellStart"/>
      <w:r w:rsidRPr="00E66003">
        <w:rPr>
          <w:iCs/>
          <w:color w:val="000000"/>
          <w:sz w:val="28"/>
          <w:szCs w:val="28"/>
          <w:lang w:val="en-US"/>
        </w:rPr>
        <w:t>dıñgegı</w:t>
      </w:r>
      <w:proofErr w:type="spellEnd"/>
      <w:r w:rsidRPr="00E66003">
        <w:rPr>
          <w:iCs/>
          <w:color w:val="000000"/>
          <w:sz w:val="28"/>
          <w:szCs w:val="28"/>
          <w:lang w:val="en-US"/>
        </w:rPr>
        <w:t xml:space="preserve">. </w:t>
      </w:r>
      <w:proofErr w:type="spellStart"/>
      <w:r w:rsidRPr="00E66003">
        <w:rPr>
          <w:iCs/>
          <w:color w:val="000000"/>
          <w:sz w:val="28"/>
          <w:szCs w:val="28"/>
          <w:lang w:val="en-US"/>
        </w:rPr>
        <w:t>Bız</w:t>
      </w:r>
      <w:proofErr w:type="spellEnd"/>
      <w:r w:rsidRPr="00E66003">
        <w:rPr>
          <w:iCs/>
          <w:color w:val="000000"/>
          <w:sz w:val="28"/>
          <w:szCs w:val="28"/>
          <w:lang w:val="en-US"/>
        </w:rPr>
        <w:t xml:space="preserve"> </w:t>
      </w:r>
      <w:proofErr w:type="spellStart"/>
      <w:r w:rsidRPr="00E66003">
        <w:rPr>
          <w:iCs/>
          <w:color w:val="000000"/>
          <w:sz w:val="28"/>
          <w:szCs w:val="28"/>
          <w:lang w:val="en-US"/>
        </w:rPr>
        <w:t>aldymyzdağy</w:t>
      </w:r>
      <w:proofErr w:type="spellEnd"/>
      <w:r w:rsidRPr="00E66003">
        <w:rPr>
          <w:iCs/>
          <w:color w:val="000000"/>
          <w:sz w:val="28"/>
          <w:szCs w:val="28"/>
          <w:lang w:val="en-US"/>
        </w:rPr>
        <w:t xml:space="preserve"> </w:t>
      </w:r>
      <w:proofErr w:type="spellStart"/>
      <w:r w:rsidRPr="00E66003">
        <w:rPr>
          <w:iCs/>
          <w:color w:val="000000"/>
          <w:sz w:val="28"/>
          <w:szCs w:val="28"/>
          <w:lang w:val="en-US"/>
        </w:rPr>
        <w:t>barlyq</w:t>
      </w:r>
      <w:proofErr w:type="spellEnd"/>
      <w:r w:rsidRPr="00E66003">
        <w:rPr>
          <w:iCs/>
          <w:color w:val="000000"/>
          <w:sz w:val="28"/>
          <w:szCs w:val="28"/>
          <w:lang w:val="en-US"/>
        </w:rPr>
        <w:t xml:space="preserve"> </w:t>
      </w:r>
      <w:proofErr w:type="spellStart"/>
      <w:r w:rsidRPr="00E66003">
        <w:rPr>
          <w:iCs/>
          <w:color w:val="000000"/>
          <w:sz w:val="28"/>
          <w:szCs w:val="28"/>
          <w:lang w:val="en-US"/>
        </w:rPr>
        <w:t>qiyndyqtardy</w:t>
      </w:r>
      <w:proofErr w:type="spellEnd"/>
      <w:r w:rsidRPr="00E66003">
        <w:rPr>
          <w:iCs/>
          <w:color w:val="000000"/>
          <w:sz w:val="28"/>
          <w:szCs w:val="28"/>
          <w:lang w:val="en-US"/>
        </w:rPr>
        <w:t xml:space="preserve"> </w:t>
      </w:r>
      <w:proofErr w:type="spellStart"/>
      <w:r w:rsidRPr="00E66003">
        <w:rPr>
          <w:iCs/>
          <w:color w:val="000000"/>
          <w:sz w:val="28"/>
          <w:szCs w:val="28"/>
          <w:lang w:val="en-US"/>
        </w:rPr>
        <w:t>bırge</w:t>
      </w:r>
      <w:proofErr w:type="spellEnd"/>
      <w:r w:rsidRPr="00E66003">
        <w:rPr>
          <w:iCs/>
          <w:color w:val="000000"/>
          <w:sz w:val="28"/>
          <w:szCs w:val="28"/>
          <w:lang w:val="en-US"/>
        </w:rPr>
        <w:t xml:space="preserve"> </w:t>
      </w:r>
      <w:proofErr w:type="spellStart"/>
      <w:r w:rsidRPr="00E66003">
        <w:rPr>
          <w:iCs/>
          <w:color w:val="000000"/>
          <w:sz w:val="28"/>
          <w:szCs w:val="28"/>
          <w:lang w:val="en-US"/>
        </w:rPr>
        <w:t>eñseremız</w:t>
      </w:r>
      <w:proofErr w:type="spellEnd"/>
      <w:r w:rsidRPr="00E66003">
        <w:rPr>
          <w:iCs/>
          <w:color w:val="000000"/>
          <w:sz w:val="28"/>
          <w:szCs w:val="28"/>
          <w:lang w:val="en-US"/>
        </w:rPr>
        <w:t xml:space="preserve">. </w:t>
      </w:r>
      <w:proofErr w:type="spellStart"/>
      <w:r w:rsidRPr="00E66003">
        <w:rPr>
          <w:iCs/>
          <w:color w:val="000000"/>
          <w:sz w:val="28"/>
          <w:szCs w:val="28"/>
          <w:lang w:val="en-US"/>
        </w:rPr>
        <w:t>Bız</w:t>
      </w:r>
      <w:proofErr w:type="spellEnd"/>
      <w:r w:rsidRPr="00E66003">
        <w:rPr>
          <w:iCs/>
          <w:color w:val="000000"/>
          <w:sz w:val="28"/>
          <w:szCs w:val="28"/>
          <w:lang w:val="en-US"/>
        </w:rPr>
        <w:t xml:space="preserve"> </w:t>
      </w:r>
      <w:proofErr w:type="spellStart"/>
      <w:r w:rsidRPr="00E66003">
        <w:rPr>
          <w:iCs/>
          <w:color w:val="000000"/>
          <w:sz w:val="28"/>
          <w:szCs w:val="28"/>
          <w:lang w:val="en-US"/>
        </w:rPr>
        <w:t>quatty</w:t>
      </w:r>
      <w:proofErr w:type="spellEnd"/>
      <w:r w:rsidRPr="00E66003">
        <w:rPr>
          <w:iCs/>
          <w:color w:val="000000"/>
          <w:sz w:val="28"/>
          <w:szCs w:val="28"/>
          <w:lang w:val="en-US"/>
        </w:rPr>
        <w:t xml:space="preserve"> </w:t>
      </w:r>
      <w:proofErr w:type="spellStart"/>
      <w:r w:rsidRPr="00E66003">
        <w:rPr>
          <w:iCs/>
          <w:color w:val="000000"/>
          <w:sz w:val="28"/>
          <w:szCs w:val="28"/>
          <w:lang w:val="en-US"/>
        </w:rPr>
        <w:t>ärı</w:t>
      </w:r>
      <w:proofErr w:type="spellEnd"/>
      <w:r w:rsidRPr="00E66003">
        <w:rPr>
          <w:iCs/>
          <w:color w:val="000000"/>
          <w:sz w:val="28"/>
          <w:szCs w:val="28"/>
          <w:lang w:val="en-US"/>
        </w:rPr>
        <w:t xml:space="preserve"> </w:t>
      </w:r>
      <w:proofErr w:type="spellStart"/>
      <w:r w:rsidRPr="00E66003">
        <w:rPr>
          <w:iCs/>
          <w:color w:val="000000"/>
          <w:sz w:val="28"/>
          <w:szCs w:val="28"/>
          <w:lang w:val="en-US"/>
        </w:rPr>
        <w:t>güldengen</w:t>
      </w:r>
      <w:proofErr w:type="spellEnd"/>
      <w:r w:rsidRPr="00E66003">
        <w:rPr>
          <w:iCs/>
          <w:color w:val="000000"/>
          <w:sz w:val="28"/>
          <w:szCs w:val="28"/>
          <w:lang w:val="en-US"/>
        </w:rPr>
        <w:t xml:space="preserve"> </w:t>
      </w:r>
      <w:proofErr w:type="spellStart"/>
      <w:r w:rsidRPr="00E66003">
        <w:rPr>
          <w:iCs/>
          <w:color w:val="000000"/>
          <w:sz w:val="28"/>
          <w:szCs w:val="28"/>
          <w:lang w:val="en-US"/>
        </w:rPr>
        <w:t>Qazaqstannyñ</w:t>
      </w:r>
      <w:proofErr w:type="spellEnd"/>
      <w:r w:rsidRPr="00E66003">
        <w:rPr>
          <w:iCs/>
          <w:color w:val="000000"/>
          <w:sz w:val="28"/>
          <w:szCs w:val="28"/>
          <w:lang w:val="en-US"/>
        </w:rPr>
        <w:t xml:space="preserve"> </w:t>
      </w:r>
      <w:proofErr w:type="spellStart"/>
      <w:r w:rsidRPr="00E66003">
        <w:rPr>
          <w:iCs/>
          <w:color w:val="000000"/>
          <w:sz w:val="28"/>
          <w:szCs w:val="28"/>
          <w:lang w:val="en-US"/>
        </w:rPr>
        <w:t>örkendeuı</w:t>
      </w:r>
      <w:proofErr w:type="spellEnd"/>
      <w:r w:rsidRPr="00E66003">
        <w:rPr>
          <w:iCs/>
          <w:color w:val="000000"/>
          <w:sz w:val="28"/>
          <w:szCs w:val="28"/>
          <w:lang w:val="en-US"/>
        </w:rPr>
        <w:t xml:space="preserve"> </w:t>
      </w:r>
      <w:proofErr w:type="spellStart"/>
      <w:r w:rsidRPr="00E66003">
        <w:rPr>
          <w:iCs/>
          <w:color w:val="000000"/>
          <w:sz w:val="28"/>
          <w:szCs w:val="28"/>
          <w:lang w:val="en-US"/>
        </w:rPr>
        <w:t>üşın</w:t>
      </w:r>
      <w:proofErr w:type="spellEnd"/>
      <w:r w:rsidRPr="00E66003">
        <w:rPr>
          <w:iCs/>
          <w:color w:val="000000"/>
          <w:sz w:val="28"/>
          <w:szCs w:val="28"/>
          <w:lang w:val="en-US"/>
        </w:rPr>
        <w:t xml:space="preserve"> </w:t>
      </w:r>
      <w:proofErr w:type="spellStart"/>
      <w:r w:rsidRPr="00E66003">
        <w:rPr>
          <w:iCs/>
          <w:color w:val="000000"/>
          <w:sz w:val="28"/>
          <w:szCs w:val="28"/>
          <w:lang w:val="en-US"/>
        </w:rPr>
        <w:t>Bırge</w:t>
      </w:r>
      <w:proofErr w:type="spellEnd"/>
      <w:r w:rsidRPr="00E66003">
        <w:rPr>
          <w:iCs/>
          <w:color w:val="000000"/>
          <w:sz w:val="28"/>
          <w:szCs w:val="28"/>
          <w:lang w:val="en-US"/>
        </w:rPr>
        <w:t xml:space="preserve"> </w:t>
      </w:r>
      <w:proofErr w:type="spellStart"/>
      <w:r w:rsidRPr="00E66003">
        <w:rPr>
          <w:iCs/>
          <w:color w:val="000000"/>
          <w:sz w:val="28"/>
          <w:szCs w:val="28"/>
          <w:lang w:val="en-US"/>
        </w:rPr>
        <w:t>eñbek</w:t>
      </w:r>
      <w:proofErr w:type="spellEnd"/>
      <w:r w:rsidRPr="00E66003">
        <w:rPr>
          <w:iCs/>
          <w:color w:val="000000"/>
          <w:sz w:val="28"/>
          <w:szCs w:val="28"/>
          <w:lang w:val="en-US"/>
        </w:rPr>
        <w:t xml:space="preserve"> </w:t>
      </w:r>
      <w:proofErr w:type="spellStart"/>
      <w:r w:rsidRPr="00E66003">
        <w:rPr>
          <w:iCs/>
          <w:color w:val="000000"/>
          <w:sz w:val="28"/>
          <w:szCs w:val="28"/>
          <w:lang w:val="en-US"/>
        </w:rPr>
        <w:t>etemız</w:t>
      </w:r>
      <w:proofErr w:type="spellEnd"/>
      <w:r w:rsidRPr="00E66003">
        <w:rPr>
          <w:iCs/>
          <w:color w:val="000000"/>
          <w:sz w:val="28"/>
          <w:szCs w:val="28"/>
          <w:lang w:val="en-US"/>
        </w:rPr>
        <w:t>.</w:t>
      </w:r>
    </w:p>
    <w:p w14:paraId="23943E2C" w14:textId="77777777" w:rsidR="006564EC" w:rsidRPr="00E66003" w:rsidRDefault="006564EC" w:rsidP="00B759A0">
      <w:pPr>
        <w:widowControl w:val="0"/>
        <w:ind w:left="567" w:right="566" w:firstLine="567"/>
        <w:jc w:val="both"/>
        <w:rPr>
          <w:iCs/>
          <w:color w:val="000000"/>
          <w:sz w:val="28"/>
          <w:szCs w:val="28"/>
          <w:lang w:val="en-US"/>
        </w:rPr>
      </w:pPr>
      <w:proofErr w:type="spellStart"/>
      <w:r w:rsidRPr="00E66003">
        <w:rPr>
          <w:iCs/>
          <w:color w:val="000000"/>
          <w:sz w:val="28"/>
          <w:szCs w:val="28"/>
          <w:lang w:val="en-US"/>
        </w:rPr>
        <w:t>Antqa</w:t>
      </w:r>
      <w:proofErr w:type="spellEnd"/>
      <w:r w:rsidRPr="00E66003">
        <w:rPr>
          <w:iCs/>
          <w:color w:val="000000"/>
          <w:sz w:val="28"/>
          <w:szCs w:val="28"/>
          <w:lang w:val="en-US"/>
        </w:rPr>
        <w:t xml:space="preserve"> </w:t>
      </w:r>
      <w:proofErr w:type="spellStart"/>
      <w:r w:rsidRPr="00E66003">
        <w:rPr>
          <w:iCs/>
          <w:color w:val="000000"/>
          <w:sz w:val="28"/>
          <w:szCs w:val="28"/>
          <w:lang w:val="en-US"/>
        </w:rPr>
        <w:t>adal</w:t>
      </w:r>
      <w:proofErr w:type="spellEnd"/>
      <w:r w:rsidRPr="00E66003">
        <w:rPr>
          <w:iCs/>
          <w:color w:val="000000"/>
          <w:sz w:val="28"/>
          <w:szCs w:val="28"/>
          <w:lang w:val="en-US"/>
        </w:rPr>
        <w:t xml:space="preserve"> </w:t>
      </w:r>
      <w:proofErr w:type="spellStart"/>
      <w:r w:rsidRPr="00E66003">
        <w:rPr>
          <w:iCs/>
          <w:color w:val="000000"/>
          <w:sz w:val="28"/>
          <w:szCs w:val="28"/>
          <w:lang w:val="en-US"/>
        </w:rPr>
        <w:t>bolu</w:t>
      </w:r>
      <w:proofErr w:type="spellEnd"/>
      <w:r w:rsidRPr="00E66003">
        <w:rPr>
          <w:iCs/>
          <w:color w:val="000000"/>
          <w:sz w:val="28"/>
          <w:szCs w:val="28"/>
          <w:lang w:val="en-US"/>
        </w:rPr>
        <w:t xml:space="preserve">, </w:t>
      </w:r>
      <w:proofErr w:type="spellStart"/>
      <w:r w:rsidRPr="00E66003">
        <w:rPr>
          <w:iCs/>
          <w:color w:val="000000"/>
          <w:sz w:val="28"/>
          <w:szCs w:val="28"/>
          <w:lang w:val="en-US"/>
        </w:rPr>
        <w:t>sertke</w:t>
      </w:r>
      <w:proofErr w:type="spellEnd"/>
      <w:r w:rsidRPr="00E66003">
        <w:rPr>
          <w:iCs/>
          <w:color w:val="000000"/>
          <w:sz w:val="28"/>
          <w:szCs w:val="28"/>
          <w:lang w:val="en-US"/>
        </w:rPr>
        <w:t xml:space="preserve"> </w:t>
      </w:r>
      <w:proofErr w:type="spellStart"/>
      <w:r w:rsidRPr="00E66003">
        <w:rPr>
          <w:iCs/>
          <w:color w:val="000000"/>
          <w:sz w:val="28"/>
          <w:szCs w:val="28"/>
          <w:lang w:val="en-US"/>
        </w:rPr>
        <w:t>berık</w:t>
      </w:r>
      <w:proofErr w:type="spellEnd"/>
      <w:r w:rsidRPr="00E66003">
        <w:rPr>
          <w:iCs/>
          <w:color w:val="000000"/>
          <w:sz w:val="28"/>
          <w:szCs w:val="28"/>
          <w:lang w:val="en-US"/>
        </w:rPr>
        <w:t xml:space="preserve"> </w:t>
      </w:r>
      <w:proofErr w:type="spellStart"/>
      <w:r w:rsidRPr="00E66003">
        <w:rPr>
          <w:iCs/>
          <w:color w:val="000000"/>
          <w:sz w:val="28"/>
          <w:szCs w:val="28"/>
          <w:lang w:val="en-US"/>
        </w:rPr>
        <w:t>bolu</w:t>
      </w:r>
      <w:proofErr w:type="spellEnd"/>
      <w:r w:rsidRPr="00E66003">
        <w:rPr>
          <w:iCs/>
          <w:color w:val="000000"/>
          <w:sz w:val="28"/>
          <w:szCs w:val="28"/>
          <w:lang w:val="en-US"/>
        </w:rPr>
        <w:t xml:space="preserve"> – </w:t>
      </w:r>
      <w:proofErr w:type="spellStart"/>
      <w:r w:rsidRPr="00E66003">
        <w:rPr>
          <w:iCs/>
          <w:color w:val="000000"/>
          <w:sz w:val="28"/>
          <w:szCs w:val="28"/>
          <w:lang w:val="en-US"/>
        </w:rPr>
        <w:t>menıñ</w:t>
      </w:r>
      <w:proofErr w:type="spellEnd"/>
      <w:r w:rsidRPr="00E66003">
        <w:rPr>
          <w:iCs/>
          <w:color w:val="000000"/>
          <w:sz w:val="28"/>
          <w:szCs w:val="28"/>
          <w:lang w:val="en-US"/>
        </w:rPr>
        <w:t xml:space="preserve"> </w:t>
      </w:r>
      <w:proofErr w:type="spellStart"/>
      <w:r w:rsidRPr="00E66003">
        <w:rPr>
          <w:iCs/>
          <w:color w:val="000000"/>
          <w:sz w:val="28"/>
          <w:szCs w:val="28"/>
          <w:lang w:val="en-US"/>
        </w:rPr>
        <w:t>halyq</w:t>
      </w:r>
      <w:proofErr w:type="spellEnd"/>
      <w:r w:rsidRPr="00E66003">
        <w:rPr>
          <w:iCs/>
          <w:color w:val="000000"/>
          <w:sz w:val="28"/>
          <w:szCs w:val="28"/>
          <w:lang w:val="en-US"/>
        </w:rPr>
        <w:t xml:space="preserve"> </w:t>
      </w:r>
      <w:proofErr w:type="spellStart"/>
      <w:r w:rsidRPr="00E66003">
        <w:rPr>
          <w:iCs/>
          <w:color w:val="000000"/>
          <w:sz w:val="28"/>
          <w:szCs w:val="28"/>
          <w:lang w:val="en-US"/>
        </w:rPr>
        <w:t>aldyndağy</w:t>
      </w:r>
      <w:proofErr w:type="spellEnd"/>
      <w:r w:rsidRPr="00E66003">
        <w:rPr>
          <w:iCs/>
          <w:color w:val="000000"/>
          <w:sz w:val="28"/>
          <w:szCs w:val="28"/>
          <w:lang w:val="en-US"/>
        </w:rPr>
        <w:t xml:space="preserve"> </w:t>
      </w:r>
      <w:proofErr w:type="spellStart"/>
      <w:r w:rsidRPr="00E66003">
        <w:rPr>
          <w:iCs/>
          <w:color w:val="000000"/>
          <w:sz w:val="28"/>
          <w:szCs w:val="28"/>
          <w:lang w:val="en-US"/>
        </w:rPr>
        <w:t>paryzym</w:t>
      </w:r>
      <w:proofErr w:type="spellEnd"/>
      <w:r w:rsidRPr="00E66003">
        <w:rPr>
          <w:iCs/>
          <w:color w:val="000000"/>
          <w:sz w:val="28"/>
          <w:szCs w:val="28"/>
          <w:lang w:val="en-US"/>
        </w:rPr>
        <w:t xml:space="preserve">. </w:t>
      </w:r>
      <w:proofErr w:type="spellStart"/>
      <w:r w:rsidRPr="00E66003">
        <w:rPr>
          <w:iCs/>
          <w:color w:val="000000"/>
          <w:sz w:val="28"/>
          <w:szCs w:val="28"/>
          <w:lang w:val="en-US"/>
        </w:rPr>
        <w:t>Qazaqstannyñ</w:t>
      </w:r>
      <w:proofErr w:type="spellEnd"/>
      <w:r w:rsidRPr="00E66003">
        <w:rPr>
          <w:iCs/>
          <w:color w:val="000000"/>
          <w:sz w:val="28"/>
          <w:szCs w:val="28"/>
          <w:lang w:val="en-US"/>
        </w:rPr>
        <w:t xml:space="preserve"> </w:t>
      </w:r>
      <w:proofErr w:type="spellStart"/>
      <w:r w:rsidRPr="00E66003">
        <w:rPr>
          <w:iCs/>
          <w:color w:val="000000"/>
          <w:sz w:val="28"/>
          <w:szCs w:val="28"/>
          <w:lang w:val="en-US"/>
        </w:rPr>
        <w:t>jarqyn</w:t>
      </w:r>
      <w:proofErr w:type="spellEnd"/>
      <w:r w:rsidRPr="00E66003">
        <w:rPr>
          <w:iCs/>
          <w:color w:val="000000"/>
          <w:sz w:val="28"/>
          <w:szCs w:val="28"/>
          <w:lang w:val="en-US"/>
        </w:rPr>
        <w:t xml:space="preserve"> </w:t>
      </w:r>
      <w:proofErr w:type="spellStart"/>
      <w:r w:rsidRPr="00E66003">
        <w:rPr>
          <w:iCs/>
          <w:color w:val="000000"/>
          <w:sz w:val="28"/>
          <w:szCs w:val="28"/>
          <w:lang w:val="en-US"/>
        </w:rPr>
        <w:t>bolaşağy</w:t>
      </w:r>
      <w:proofErr w:type="spellEnd"/>
      <w:r w:rsidRPr="00E66003">
        <w:rPr>
          <w:iCs/>
          <w:color w:val="000000"/>
          <w:sz w:val="28"/>
          <w:szCs w:val="28"/>
          <w:lang w:val="en-US"/>
        </w:rPr>
        <w:t xml:space="preserve"> </w:t>
      </w:r>
      <w:proofErr w:type="spellStart"/>
      <w:r w:rsidRPr="00E66003">
        <w:rPr>
          <w:iCs/>
          <w:color w:val="000000"/>
          <w:sz w:val="28"/>
          <w:szCs w:val="28"/>
          <w:lang w:val="en-US"/>
        </w:rPr>
        <w:t>üşın</w:t>
      </w:r>
      <w:proofErr w:type="spellEnd"/>
      <w:r w:rsidRPr="00E66003">
        <w:rPr>
          <w:iCs/>
          <w:color w:val="000000"/>
          <w:sz w:val="28"/>
          <w:szCs w:val="28"/>
          <w:lang w:val="en-US"/>
        </w:rPr>
        <w:t xml:space="preserve">, </w:t>
      </w:r>
      <w:proofErr w:type="spellStart"/>
      <w:r w:rsidRPr="00E66003">
        <w:rPr>
          <w:iCs/>
          <w:color w:val="000000"/>
          <w:sz w:val="28"/>
          <w:szCs w:val="28"/>
          <w:lang w:val="en-US"/>
        </w:rPr>
        <w:t>halyq</w:t>
      </w:r>
      <w:proofErr w:type="spellEnd"/>
      <w:r w:rsidRPr="00E66003">
        <w:rPr>
          <w:iCs/>
          <w:color w:val="000000"/>
          <w:sz w:val="28"/>
          <w:szCs w:val="28"/>
          <w:lang w:val="en-US"/>
        </w:rPr>
        <w:t xml:space="preserve"> </w:t>
      </w:r>
      <w:proofErr w:type="spellStart"/>
      <w:r w:rsidRPr="00E66003">
        <w:rPr>
          <w:iCs/>
          <w:color w:val="000000"/>
          <w:sz w:val="28"/>
          <w:szCs w:val="28"/>
          <w:lang w:val="en-US"/>
        </w:rPr>
        <w:t>üşın</w:t>
      </w:r>
      <w:proofErr w:type="spellEnd"/>
      <w:r w:rsidRPr="00E66003">
        <w:rPr>
          <w:iCs/>
          <w:color w:val="000000"/>
          <w:sz w:val="28"/>
          <w:szCs w:val="28"/>
          <w:lang w:val="en-US"/>
        </w:rPr>
        <w:t xml:space="preserve"> </w:t>
      </w:r>
      <w:proofErr w:type="spellStart"/>
      <w:r w:rsidRPr="00E66003">
        <w:rPr>
          <w:iCs/>
          <w:color w:val="000000"/>
          <w:sz w:val="28"/>
          <w:szCs w:val="28"/>
          <w:lang w:val="en-US"/>
        </w:rPr>
        <w:t>aianbai</w:t>
      </w:r>
      <w:proofErr w:type="spellEnd"/>
      <w:r w:rsidRPr="00E66003">
        <w:rPr>
          <w:iCs/>
          <w:color w:val="000000"/>
          <w:sz w:val="28"/>
          <w:szCs w:val="28"/>
          <w:lang w:val="en-US"/>
        </w:rPr>
        <w:t xml:space="preserve"> </w:t>
      </w:r>
      <w:proofErr w:type="spellStart"/>
      <w:r w:rsidRPr="00E66003">
        <w:rPr>
          <w:iCs/>
          <w:color w:val="000000"/>
          <w:sz w:val="28"/>
          <w:szCs w:val="28"/>
          <w:lang w:val="en-US"/>
        </w:rPr>
        <w:t>eñbek</w:t>
      </w:r>
      <w:proofErr w:type="spellEnd"/>
      <w:r w:rsidRPr="00E66003">
        <w:rPr>
          <w:iCs/>
          <w:color w:val="000000"/>
          <w:sz w:val="28"/>
          <w:szCs w:val="28"/>
          <w:lang w:val="en-US"/>
        </w:rPr>
        <w:t xml:space="preserve"> </w:t>
      </w:r>
      <w:proofErr w:type="spellStart"/>
      <w:r w:rsidRPr="00E66003">
        <w:rPr>
          <w:iCs/>
          <w:color w:val="000000"/>
          <w:sz w:val="28"/>
          <w:szCs w:val="28"/>
          <w:lang w:val="en-US"/>
        </w:rPr>
        <w:t>etuge</w:t>
      </w:r>
      <w:proofErr w:type="spellEnd"/>
      <w:r w:rsidRPr="00E66003">
        <w:rPr>
          <w:iCs/>
          <w:color w:val="000000"/>
          <w:sz w:val="28"/>
          <w:szCs w:val="28"/>
          <w:lang w:val="en-US"/>
        </w:rPr>
        <w:t xml:space="preserve"> </w:t>
      </w:r>
      <w:proofErr w:type="spellStart"/>
      <w:r w:rsidRPr="00E66003">
        <w:rPr>
          <w:iCs/>
          <w:color w:val="000000"/>
          <w:sz w:val="28"/>
          <w:szCs w:val="28"/>
          <w:lang w:val="en-US"/>
        </w:rPr>
        <w:t>sert</w:t>
      </w:r>
      <w:proofErr w:type="spellEnd"/>
      <w:r w:rsidRPr="00E66003">
        <w:rPr>
          <w:iCs/>
          <w:color w:val="000000"/>
          <w:sz w:val="28"/>
          <w:szCs w:val="28"/>
          <w:lang w:val="en-US"/>
        </w:rPr>
        <w:t xml:space="preserve"> </w:t>
      </w:r>
      <w:proofErr w:type="spellStart"/>
      <w:r w:rsidRPr="00E66003">
        <w:rPr>
          <w:iCs/>
          <w:color w:val="000000"/>
          <w:sz w:val="28"/>
          <w:szCs w:val="28"/>
          <w:lang w:val="en-US"/>
        </w:rPr>
        <w:t>beremın</w:t>
      </w:r>
      <w:proofErr w:type="spellEnd"/>
      <w:r w:rsidRPr="00E66003">
        <w:rPr>
          <w:iCs/>
          <w:color w:val="000000"/>
          <w:sz w:val="28"/>
          <w:szCs w:val="28"/>
          <w:lang w:val="en-US"/>
        </w:rPr>
        <w:t xml:space="preserve">. </w:t>
      </w:r>
    </w:p>
    <w:p w14:paraId="0E7B03BD" w14:textId="7D6D1097" w:rsidR="004204AA" w:rsidRPr="00E66003" w:rsidRDefault="006564EC" w:rsidP="00B759A0">
      <w:pPr>
        <w:widowControl w:val="0"/>
        <w:ind w:left="567" w:right="566" w:firstLine="567"/>
        <w:jc w:val="both"/>
        <w:rPr>
          <w:iCs/>
          <w:color w:val="000000"/>
          <w:sz w:val="28"/>
          <w:szCs w:val="28"/>
          <w:lang w:val="en-US"/>
        </w:rPr>
      </w:pPr>
      <w:proofErr w:type="spellStart"/>
      <w:r w:rsidRPr="00E66003">
        <w:rPr>
          <w:iCs/>
          <w:color w:val="000000"/>
          <w:sz w:val="28"/>
          <w:szCs w:val="28"/>
          <w:lang w:val="en-US"/>
        </w:rPr>
        <w:t>Barşañyzğa</w:t>
      </w:r>
      <w:proofErr w:type="spellEnd"/>
      <w:r w:rsidRPr="00E66003">
        <w:rPr>
          <w:iCs/>
          <w:color w:val="000000"/>
          <w:sz w:val="28"/>
          <w:szCs w:val="28"/>
          <w:lang w:val="en-US"/>
        </w:rPr>
        <w:t xml:space="preserve"> </w:t>
      </w:r>
      <w:proofErr w:type="spellStart"/>
      <w:r w:rsidRPr="00E66003">
        <w:rPr>
          <w:iCs/>
          <w:color w:val="000000"/>
          <w:sz w:val="28"/>
          <w:szCs w:val="28"/>
          <w:lang w:val="en-US"/>
        </w:rPr>
        <w:t>amandyq</w:t>
      </w:r>
      <w:proofErr w:type="spellEnd"/>
      <w:r w:rsidRPr="00E66003">
        <w:rPr>
          <w:iCs/>
          <w:color w:val="000000"/>
          <w:sz w:val="28"/>
          <w:szCs w:val="28"/>
          <w:lang w:val="en-US"/>
        </w:rPr>
        <w:t xml:space="preserve">, </w:t>
      </w:r>
      <w:proofErr w:type="spellStart"/>
      <w:r w:rsidRPr="00E66003">
        <w:rPr>
          <w:iCs/>
          <w:color w:val="000000"/>
          <w:sz w:val="28"/>
          <w:szCs w:val="28"/>
          <w:lang w:val="en-US"/>
        </w:rPr>
        <w:t>qūt-bereke</w:t>
      </w:r>
      <w:proofErr w:type="spellEnd"/>
      <w:r w:rsidRPr="00E66003">
        <w:rPr>
          <w:iCs/>
          <w:color w:val="000000"/>
          <w:sz w:val="28"/>
          <w:szCs w:val="28"/>
          <w:lang w:val="en-US"/>
        </w:rPr>
        <w:t xml:space="preserve"> </w:t>
      </w:r>
      <w:proofErr w:type="spellStart"/>
      <w:r w:rsidRPr="00E66003">
        <w:rPr>
          <w:iCs/>
          <w:color w:val="000000"/>
          <w:sz w:val="28"/>
          <w:szCs w:val="28"/>
          <w:lang w:val="en-US"/>
        </w:rPr>
        <w:t>tıleimın</w:t>
      </w:r>
      <w:proofErr w:type="spellEnd"/>
      <w:r w:rsidRPr="00E66003">
        <w:rPr>
          <w:iCs/>
          <w:color w:val="000000"/>
          <w:sz w:val="28"/>
          <w:szCs w:val="28"/>
          <w:lang w:val="en-US"/>
        </w:rPr>
        <w:t xml:space="preserve">. </w:t>
      </w:r>
      <w:proofErr w:type="spellStart"/>
      <w:r w:rsidRPr="00E66003">
        <w:rPr>
          <w:iCs/>
          <w:color w:val="000000"/>
          <w:sz w:val="28"/>
          <w:szCs w:val="28"/>
          <w:lang w:val="en-US"/>
        </w:rPr>
        <w:t>Qasiettı</w:t>
      </w:r>
      <w:proofErr w:type="spellEnd"/>
      <w:r w:rsidRPr="00E66003">
        <w:rPr>
          <w:iCs/>
          <w:color w:val="000000"/>
          <w:sz w:val="28"/>
          <w:szCs w:val="28"/>
          <w:lang w:val="en-US"/>
        </w:rPr>
        <w:t xml:space="preserve"> </w:t>
      </w:r>
      <w:proofErr w:type="spellStart"/>
      <w:r w:rsidRPr="00E66003">
        <w:rPr>
          <w:iCs/>
          <w:color w:val="000000"/>
          <w:sz w:val="28"/>
          <w:szCs w:val="28"/>
          <w:lang w:val="en-US"/>
        </w:rPr>
        <w:t>Otanymyz</w:t>
      </w:r>
      <w:proofErr w:type="spellEnd"/>
      <w:r w:rsidRPr="00E66003">
        <w:rPr>
          <w:iCs/>
          <w:color w:val="000000"/>
          <w:sz w:val="28"/>
          <w:szCs w:val="28"/>
          <w:lang w:val="en-US"/>
        </w:rPr>
        <w:t xml:space="preserve"> – </w:t>
      </w:r>
      <w:proofErr w:type="spellStart"/>
      <w:r w:rsidRPr="00E66003">
        <w:rPr>
          <w:iCs/>
          <w:color w:val="000000"/>
          <w:sz w:val="28"/>
          <w:szCs w:val="28"/>
          <w:lang w:val="en-US"/>
        </w:rPr>
        <w:t>Qazaqstan</w:t>
      </w:r>
      <w:proofErr w:type="spellEnd"/>
      <w:r w:rsidRPr="00E66003">
        <w:rPr>
          <w:iCs/>
          <w:color w:val="000000"/>
          <w:sz w:val="28"/>
          <w:szCs w:val="28"/>
          <w:lang w:val="en-US"/>
        </w:rPr>
        <w:t xml:space="preserve"> </w:t>
      </w:r>
      <w:proofErr w:type="spellStart"/>
      <w:r w:rsidRPr="00E66003">
        <w:rPr>
          <w:iCs/>
          <w:color w:val="000000"/>
          <w:sz w:val="28"/>
          <w:szCs w:val="28"/>
          <w:lang w:val="en-US"/>
        </w:rPr>
        <w:t>Respublikasy</w:t>
      </w:r>
      <w:proofErr w:type="spellEnd"/>
      <w:r w:rsidRPr="00E66003">
        <w:rPr>
          <w:iCs/>
          <w:color w:val="000000"/>
          <w:sz w:val="28"/>
          <w:szCs w:val="28"/>
          <w:lang w:val="en-US"/>
        </w:rPr>
        <w:t xml:space="preserve"> </w:t>
      </w:r>
      <w:proofErr w:type="spellStart"/>
      <w:r w:rsidRPr="00E66003">
        <w:rPr>
          <w:iCs/>
          <w:color w:val="000000"/>
          <w:sz w:val="28"/>
          <w:szCs w:val="28"/>
          <w:lang w:val="en-US"/>
        </w:rPr>
        <w:t>jasai</w:t>
      </w:r>
      <w:proofErr w:type="spellEnd"/>
      <w:r w:rsidRPr="00E66003">
        <w:rPr>
          <w:iCs/>
          <w:color w:val="000000"/>
          <w:sz w:val="28"/>
          <w:szCs w:val="28"/>
          <w:lang w:val="en-US"/>
        </w:rPr>
        <w:t xml:space="preserve"> </w:t>
      </w:r>
      <w:proofErr w:type="spellStart"/>
      <w:r w:rsidRPr="00E66003">
        <w:rPr>
          <w:iCs/>
          <w:color w:val="000000"/>
          <w:sz w:val="28"/>
          <w:szCs w:val="28"/>
          <w:lang w:val="en-US"/>
        </w:rPr>
        <w:t>bersın</w:t>
      </w:r>
      <w:proofErr w:type="spellEnd"/>
      <w:r w:rsidRPr="00E66003">
        <w:rPr>
          <w:iCs/>
          <w:color w:val="000000"/>
          <w:sz w:val="28"/>
          <w:szCs w:val="28"/>
          <w:lang w:val="en-US"/>
        </w:rPr>
        <w:t>!”</w:t>
      </w:r>
      <w:r w:rsidR="004204AA" w:rsidRPr="00E66003">
        <w:rPr>
          <w:color w:val="000000"/>
          <w:sz w:val="28"/>
          <w:szCs w:val="28"/>
          <w:lang w:val="en-US"/>
        </w:rPr>
        <w:t xml:space="preserve"> (quoted from </w:t>
      </w:r>
      <w:proofErr w:type="spellStart"/>
      <w:proofErr w:type="gramStart"/>
      <w:r w:rsidR="004204AA" w:rsidRPr="00E66003">
        <w:rPr>
          <w:color w:val="000000"/>
          <w:sz w:val="28"/>
          <w:szCs w:val="28"/>
          <w:lang w:val="en-US"/>
        </w:rPr>
        <w:t>K.Tokayev’s</w:t>
      </w:r>
      <w:proofErr w:type="spellEnd"/>
      <w:proofErr w:type="gramEnd"/>
      <w:r w:rsidR="004204AA" w:rsidRPr="00E66003">
        <w:rPr>
          <w:color w:val="000000"/>
          <w:sz w:val="28"/>
          <w:szCs w:val="28"/>
          <w:lang w:val="en-US"/>
        </w:rPr>
        <w:t xml:space="preserve"> Inaugural Address, 2019).</w:t>
      </w:r>
    </w:p>
    <w:p w14:paraId="09E50114" w14:textId="204B223C" w:rsidR="006564EC" w:rsidRPr="00E66003" w:rsidRDefault="006564EC" w:rsidP="00B759A0">
      <w:pPr>
        <w:widowControl w:val="0"/>
        <w:ind w:left="567" w:right="566" w:firstLine="567"/>
        <w:jc w:val="both"/>
        <w:rPr>
          <w:iCs/>
          <w:color w:val="000000"/>
          <w:sz w:val="28"/>
          <w:szCs w:val="28"/>
          <w:lang w:val="en-US"/>
        </w:rPr>
      </w:pPr>
    </w:p>
    <w:p w14:paraId="31670BD9" w14:textId="378ED737" w:rsidR="006564EC" w:rsidRPr="00E66003" w:rsidRDefault="00167A8D" w:rsidP="00B759A0">
      <w:pPr>
        <w:widowControl w:val="0"/>
        <w:ind w:left="567" w:right="566" w:firstLine="567"/>
        <w:jc w:val="both"/>
        <w:rPr>
          <w:iCs/>
          <w:color w:val="000000"/>
          <w:sz w:val="28"/>
          <w:szCs w:val="28"/>
          <w:lang w:val="en-US"/>
        </w:rPr>
      </w:pPr>
      <w:r w:rsidRPr="00E66003">
        <w:rPr>
          <w:iCs/>
          <w:color w:val="000000"/>
          <w:sz w:val="28"/>
          <w:szCs w:val="28"/>
          <w:lang w:val="en-US"/>
        </w:rPr>
        <w:t>“</w:t>
      </w:r>
      <w:r w:rsidR="006564EC" w:rsidRPr="00E66003">
        <w:rPr>
          <w:iCs/>
          <w:color w:val="000000"/>
          <w:sz w:val="28"/>
          <w:szCs w:val="28"/>
          <w:lang w:val="en-US"/>
        </w:rPr>
        <w:t>This is the pillar of our strength. Together we will overcome all the difficulties ahead. Together we will work for the prosperity of a strong and prosperous Kazakhstan.</w:t>
      </w:r>
    </w:p>
    <w:p w14:paraId="593E446B" w14:textId="77777777" w:rsidR="006564EC" w:rsidRPr="00E66003" w:rsidRDefault="006564EC" w:rsidP="00B759A0">
      <w:pPr>
        <w:widowControl w:val="0"/>
        <w:ind w:left="567" w:right="566" w:firstLine="567"/>
        <w:jc w:val="both"/>
        <w:rPr>
          <w:iCs/>
          <w:color w:val="000000"/>
          <w:sz w:val="28"/>
          <w:szCs w:val="28"/>
          <w:lang w:val="en-US"/>
        </w:rPr>
      </w:pPr>
      <w:r w:rsidRPr="00E66003">
        <w:rPr>
          <w:iCs/>
          <w:color w:val="000000"/>
          <w:sz w:val="28"/>
          <w:szCs w:val="28"/>
          <w:lang w:val="en-US"/>
        </w:rPr>
        <w:t>To be faithful to the oath, to be faithful to the covenant is my duty to the people. I swear to work tirelessly for the bright future of Kazakhstan, for the people.</w:t>
      </w:r>
    </w:p>
    <w:p w14:paraId="44D3ACBD" w14:textId="73DD5E63" w:rsidR="006564EC" w:rsidRPr="00E66003" w:rsidRDefault="006564EC" w:rsidP="00B759A0">
      <w:pPr>
        <w:widowControl w:val="0"/>
        <w:ind w:left="567" w:right="566" w:firstLine="567"/>
        <w:jc w:val="both"/>
        <w:rPr>
          <w:iCs/>
          <w:color w:val="000000"/>
          <w:sz w:val="28"/>
          <w:szCs w:val="28"/>
          <w:lang w:val="en-US"/>
        </w:rPr>
      </w:pPr>
      <w:r w:rsidRPr="00E66003">
        <w:rPr>
          <w:iCs/>
          <w:color w:val="000000"/>
          <w:sz w:val="28"/>
          <w:szCs w:val="28"/>
          <w:lang w:val="en-US"/>
        </w:rPr>
        <w:t>I wish you all well-being and prosperity. May our sacred homeland - the Republic of Kazakhstan - prosper!</w:t>
      </w:r>
      <w:r w:rsidR="00167A8D" w:rsidRPr="00E66003">
        <w:rPr>
          <w:iCs/>
          <w:color w:val="000000"/>
          <w:sz w:val="28"/>
          <w:szCs w:val="28"/>
          <w:lang w:val="en-US"/>
        </w:rPr>
        <w:t>”</w:t>
      </w:r>
      <w:r w:rsidR="004204AA" w:rsidRPr="00E66003">
        <w:rPr>
          <w:iCs/>
          <w:color w:val="000000"/>
          <w:sz w:val="28"/>
          <w:szCs w:val="28"/>
          <w:lang w:val="en-US"/>
        </w:rPr>
        <w:t>.</w:t>
      </w:r>
      <w:r w:rsidR="00167A8D" w:rsidRPr="00E66003">
        <w:rPr>
          <w:iCs/>
          <w:color w:val="000000"/>
          <w:sz w:val="28"/>
          <w:szCs w:val="28"/>
          <w:lang w:val="en-US"/>
        </w:rPr>
        <w:t xml:space="preserve"> </w:t>
      </w:r>
    </w:p>
    <w:p w14:paraId="0796AFC5" w14:textId="77777777" w:rsidR="006564EC" w:rsidRPr="00E66003" w:rsidRDefault="006564EC" w:rsidP="00B759A0">
      <w:pPr>
        <w:widowControl w:val="0"/>
        <w:ind w:left="567" w:right="566" w:firstLine="567"/>
        <w:jc w:val="both"/>
        <w:rPr>
          <w:i/>
          <w:iCs/>
          <w:color w:val="000000"/>
          <w:sz w:val="28"/>
          <w:szCs w:val="28"/>
          <w:lang w:val="en-US"/>
        </w:rPr>
      </w:pPr>
    </w:p>
    <w:p w14:paraId="3AE1DBA1" w14:textId="0AD06C5F" w:rsidR="006564EC" w:rsidRPr="00E66003" w:rsidRDefault="00C10A39" w:rsidP="00B759A0">
      <w:pPr>
        <w:widowControl w:val="0"/>
        <w:ind w:firstLine="567"/>
        <w:jc w:val="both"/>
        <w:rPr>
          <w:color w:val="000000"/>
          <w:sz w:val="28"/>
          <w:szCs w:val="28"/>
          <w:lang w:val="en-US"/>
        </w:rPr>
      </w:pPr>
      <w:r w:rsidRPr="00E66003">
        <w:rPr>
          <w:color w:val="000000"/>
          <w:sz w:val="28"/>
          <w:szCs w:val="28"/>
          <w:lang w:val="en-US"/>
        </w:rPr>
        <w:t xml:space="preserve">The conclusion of President Tokayev's latest Inaugural Address in 2022 differs from both his earlier address and N. Nazarbayev’s. </w:t>
      </w:r>
      <w:r w:rsidR="006564EC" w:rsidRPr="00E66003">
        <w:rPr>
          <w:color w:val="000000"/>
          <w:sz w:val="28"/>
          <w:szCs w:val="28"/>
          <w:lang w:val="en-US"/>
        </w:rPr>
        <w:t xml:space="preserve">President Tokayev refers to the Holy Mecca and the Kaaba, two of the most sacred sites in the Muslim world. President Tokayev highlights the tradition within Kazakh culture of offering prayers for the souls of departed ancestors. This practice reflects deep-rooted values of respect and </w:t>
      </w:r>
      <w:r w:rsidR="006564EC" w:rsidRPr="00E66003">
        <w:rPr>
          <w:color w:val="000000"/>
          <w:sz w:val="28"/>
          <w:szCs w:val="28"/>
          <w:lang w:val="en-US"/>
        </w:rPr>
        <w:lastRenderedPageBreak/>
        <w:t>remembrance for those who have passed away, acknowledges the spiritual beliefs that resonate with citizens, and reinforces the cultural connection to the past of the nation</w:t>
      </w:r>
    </w:p>
    <w:p w14:paraId="05B378C6" w14:textId="77777777" w:rsidR="006564EC" w:rsidRPr="00E66003" w:rsidRDefault="006564EC" w:rsidP="00B759A0">
      <w:pPr>
        <w:widowControl w:val="0"/>
        <w:ind w:firstLine="567"/>
        <w:rPr>
          <w:color w:val="000000"/>
          <w:sz w:val="28"/>
          <w:szCs w:val="28"/>
          <w:lang w:val="en-US"/>
        </w:rPr>
      </w:pPr>
      <w:r w:rsidRPr="00E66003">
        <w:rPr>
          <w:color w:val="000000"/>
          <w:sz w:val="28"/>
          <w:szCs w:val="28"/>
          <w:lang w:val="en-US"/>
        </w:rPr>
        <w:t xml:space="preserve">Furthermore, he showcased his deep commitment to the unity of Kazakhstan, which is his sacred duty, as the President of Kazakhstan: </w:t>
      </w:r>
    </w:p>
    <w:p w14:paraId="512CE9C5" w14:textId="77777777" w:rsidR="006564EC" w:rsidRPr="00E66003" w:rsidRDefault="006564EC" w:rsidP="00B759A0">
      <w:pPr>
        <w:widowControl w:val="0"/>
        <w:ind w:firstLine="567"/>
        <w:rPr>
          <w:color w:val="000000"/>
          <w:sz w:val="28"/>
          <w:szCs w:val="28"/>
          <w:lang w:val="en-US"/>
        </w:rPr>
      </w:pPr>
    </w:p>
    <w:p w14:paraId="7D534D6D" w14:textId="4BF39A12" w:rsidR="006564EC" w:rsidRPr="00E66003" w:rsidRDefault="006564EC" w:rsidP="00B759A0">
      <w:pPr>
        <w:widowControl w:val="0"/>
        <w:ind w:left="567" w:right="560" w:firstLine="567"/>
        <w:jc w:val="both"/>
        <w:rPr>
          <w:iCs/>
          <w:color w:val="000000" w:themeColor="text1"/>
          <w:sz w:val="28"/>
          <w:szCs w:val="28"/>
          <w:lang w:val="en-US"/>
        </w:rPr>
      </w:pPr>
      <w:r w:rsidRPr="00E66003">
        <w:rPr>
          <w:iCs/>
          <w:color w:val="000000" w:themeColor="text1"/>
          <w:sz w:val="28"/>
          <w:szCs w:val="28"/>
          <w:shd w:val="clear" w:color="auto" w:fill="FFFFFF"/>
          <w:lang w:val="en-US"/>
        </w:rPr>
        <w:t xml:space="preserve">“Qazaq – </w:t>
      </w:r>
      <w:proofErr w:type="spellStart"/>
      <w:r w:rsidRPr="00E66003">
        <w:rPr>
          <w:iCs/>
          <w:color w:val="000000" w:themeColor="text1"/>
          <w:sz w:val="28"/>
          <w:szCs w:val="28"/>
          <w:shd w:val="clear" w:color="auto" w:fill="FFFFFF"/>
          <w:lang w:val="en-US"/>
        </w:rPr>
        <w:t>yrymşyl</w:t>
      </w:r>
      <w:proofErr w:type="spellEnd"/>
      <w:r w:rsidRPr="00E66003">
        <w:rPr>
          <w:iCs/>
          <w:color w:val="000000" w:themeColor="text1"/>
          <w:sz w:val="28"/>
          <w:szCs w:val="28"/>
          <w:shd w:val="clear" w:color="auto" w:fill="FFFFFF"/>
          <w:lang w:val="en-US"/>
        </w:rPr>
        <w:t xml:space="preserve"> </w:t>
      </w:r>
      <w:proofErr w:type="spellStart"/>
      <w:r w:rsidRPr="00E66003">
        <w:rPr>
          <w:iCs/>
          <w:color w:val="000000" w:themeColor="text1"/>
          <w:sz w:val="28"/>
          <w:szCs w:val="28"/>
          <w:shd w:val="clear" w:color="auto" w:fill="FFFFFF"/>
          <w:lang w:val="en-US"/>
        </w:rPr>
        <w:t>halyq</w:t>
      </w:r>
      <w:proofErr w:type="spellEnd"/>
      <w:r w:rsidRPr="00E66003">
        <w:rPr>
          <w:iCs/>
          <w:color w:val="000000" w:themeColor="text1"/>
          <w:sz w:val="28"/>
          <w:szCs w:val="28"/>
          <w:shd w:val="clear" w:color="auto" w:fill="FFFFFF"/>
          <w:lang w:val="en-US"/>
        </w:rPr>
        <w:t xml:space="preserve">. Men </w:t>
      </w:r>
      <w:proofErr w:type="spellStart"/>
      <w:r w:rsidRPr="00E66003">
        <w:rPr>
          <w:iCs/>
          <w:color w:val="000000" w:themeColor="text1"/>
          <w:sz w:val="28"/>
          <w:szCs w:val="28"/>
          <w:shd w:val="clear" w:color="auto" w:fill="FFFFFF"/>
          <w:lang w:val="en-US"/>
        </w:rPr>
        <w:t>biyl</w:t>
      </w:r>
      <w:proofErr w:type="spellEnd"/>
      <w:r w:rsidRPr="00E66003">
        <w:rPr>
          <w:iCs/>
          <w:color w:val="000000" w:themeColor="text1"/>
          <w:sz w:val="28"/>
          <w:szCs w:val="28"/>
          <w:shd w:val="clear" w:color="auto" w:fill="FFFFFF"/>
          <w:lang w:val="en-US"/>
        </w:rPr>
        <w:t xml:space="preserve"> </w:t>
      </w:r>
      <w:proofErr w:type="spellStart"/>
      <w:r w:rsidRPr="00E66003">
        <w:rPr>
          <w:iCs/>
          <w:color w:val="000000" w:themeColor="text1"/>
          <w:sz w:val="28"/>
          <w:szCs w:val="28"/>
          <w:shd w:val="clear" w:color="auto" w:fill="FFFFFF"/>
          <w:lang w:val="en-US"/>
        </w:rPr>
        <w:t>qasiettı</w:t>
      </w:r>
      <w:proofErr w:type="spellEnd"/>
      <w:r w:rsidRPr="00E66003">
        <w:rPr>
          <w:iCs/>
          <w:color w:val="000000" w:themeColor="text1"/>
          <w:sz w:val="28"/>
          <w:szCs w:val="28"/>
          <w:shd w:val="clear" w:color="auto" w:fill="FFFFFF"/>
          <w:lang w:val="en-US"/>
        </w:rPr>
        <w:t xml:space="preserve"> </w:t>
      </w:r>
      <w:proofErr w:type="spellStart"/>
      <w:r w:rsidRPr="00E66003">
        <w:rPr>
          <w:iCs/>
          <w:color w:val="000000" w:themeColor="text1"/>
          <w:sz w:val="28"/>
          <w:szCs w:val="28"/>
          <w:shd w:val="clear" w:color="auto" w:fill="FFFFFF"/>
          <w:lang w:val="en-US"/>
        </w:rPr>
        <w:t>Mekkege</w:t>
      </w:r>
      <w:proofErr w:type="spellEnd"/>
      <w:r w:rsidRPr="00E66003">
        <w:rPr>
          <w:iCs/>
          <w:color w:val="000000" w:themeColor="text1"/>
          <w:sz w:val="28"/>
          <w:szCs w:val="28"/>
          <w:shd w:val="clear" w:color="auto" w:fill="FFFFFF"/>
          <w:lang w:val="en-US"/>
        </w:rPr>
        <w:t xml:space="preserve"> </w:t>
      </w:r>
      <w:proofErr w:type="spellStart"/>
      <w:r w:rsidRPr="00E66003">
        <w:rPr>
          <w:iCs/>
          <w:color w:val="000000" w:themeColor="text1"/>
          <w:sz w:val="28"/>
          <w:szCs w:val="28"/>
          <w:shd w:val="clear" w:color="auto" w:fill="FFFFFF"/>
          <w:lang w:val="en-US"/>
        </w:rPr>
        <w:t>barğan</w:t>
      </w:r>
      <w:proofErr w:type="spellEnd"/>
      <w:r w:rsidRPr="00E66003">
        <w:rPr>
          <w:iCs/>
          <w:color w:val="000000" w:themeColor="text1"/>
          <w:sz w:val="28"/>
          <w:szCs w:val="28"/>
          <w:shd w:val="clear" w:color="auto" w:fill="FFFFFF"/>
          <w:lang w:val="en-US"/>
        </w:rPr>
        <w:t xml:space="preserve"> </w:t>
      </w:r>
      <w:proofErr w:type="spellStart"/>
      <w:proofErr w:type="gramStart"/>
      <w:r w:rsidRPr="00E66003">
        <w:rPr>
          <w:iCs/>
          <w:color w:val="000000" w:themeColor="text1"/>
          <w:sz w:val="28"/>
          <w:szCs w:val="28"/>
          <w:shd w:val="clear" w:color="auto" w:fill="FFFFFF"/>
          <w:lang w:val="en-US"/>
        </w:rPr>
        <w:t>kezde</w:t>
      </w:r>
      <w:proofErr w:type="spellEnd"/>
      <w:r w:rsidRPr="00E66003">
        <w:rPr>
          <w:iCs/>
          <w:color w:val="000000" w:themeColor="text1"/>
          <w:sz w:val="28"/>
          <w:szCs w:val="28"/>
          <w:shd w:val="clear" w:color="auto" w:fill="FFFFFF"/>
          <w:lang w:val="en-US"/>
        </w:rPr>
        <w:t xml:space="preserve">  </w:t>
      </w:r>
      <w:proofErr w:type="spellStart"/>
      <w:r w:rsidRPr="00E66003">
        <w:rPr>
          <w:iCs/>
          <w:color w:val="000000" w:themeColor="text1"/>
          <w:sz w:val="28"/>
          <w:szCs w:val="28"/>
          <w:shd w:val="clear" w:color="auto" w:fill="FFFFFF"/>
          <w:lang w:val="en-US"/>
        </w:rPr>
        <w:t>Qağba</w:t>
      </w:r>
      <w:proofErr w:type="spellEnd"/>
      <w:proofErr w:type="gramEnd"/>
      <w:r w:rsidRPr="00E66003">
        <w:rPr>
          <w:iCs/>
          <w:color w:val="000000" w:themeColor="text1"/>
          <w:sz w:val="28"/>
          <w:szCs w:val="28"/>
          <w:shd w:val="clear" w:color="auto" w:fill="FFFFFF"/>
          <w:lang w:val="en-US"/>
        </w:rPr>
        <w:t xml:space="preserve"> </w:t>
      </w:r>
      <w:proofErr w:type="spellStart"/>
      <w:r w:rsidRPr="00E66003">
        <w:rPr>
          <w:iCs/>
          <w:color w:val="000000" w:themeColor="text1"/>
          <w:sz w:val="28"/>
          <w:szCs w:val="28"/>
          <w:shd w:val="clear" w:color="auto" w:fill="FFFFFF"/>
          <w:lang w:val="en-US"/>
        </w:rPr>
        <w:t>törınde</w:t>
      </w:r>
      <w:proofErr w:type="spellEnd"/>
      <w:r w:rsidRPr="00E66003">
        <w:rPr>
          <w:iCs/>
          <w:color w:val="000000" w:themeColor="text1"/>
          <w:sz w:val="28"/>
          <w:szCs w:val="28"/>
          <w:shd w:val="clear" w:color="auto" w:fill="FFFFFF"/>
          <w:lang w:val="en-US"/>
        </w:rPr>
        <w:t xml:space="preserve"> </w:t>
      </w:r>
      <w:proofErr w:type="spellStart"/>
      <w:r w:rsidRPr="00E66003">
        <w:rPr>
          <w:iCs/>
          <w:color w:val="000000" w:themeColor="text1"/>
          <w:sz w:val="28"/>
          <w:szCs w:val="28"/>
          <w:shd w:val="clear" w:color="auto" w:fill="FFFFFF"/>
          <w:lang w:val="en-US"/>
        </w:rPr>
        <w:t>ata</w:t>
      </w:r>
      <w:proofErr w:type="spellEnd"/>
      <w:r w:rsidRPr="00E66003">
        <w:rPr>
          <w:iCs/>
          <w:color w:val="000000" w:themeColor="text1"/>
          <w:sz w:val="28"/>
          <w:szCs w:val="28"/>
          <w:shd w:val="clear" w:color="auto" w:fill="FFFFFF"/>
          <w:lang w:val="en-US"/>
        </w:rPr>
        <w:t xml:space="preserve">-baba </w:t>
      </w:r>
      <w:proofErr w:type="spellStart"/>
      <w:r w:rsidRPr="00E66003">
        <w:rPr>
          <w:iCs/>
          <w:color w:val="000000" w:themeColor="text1"/>
          <w:sz w:val="28"/>
          <w:szCs w:val="28"/>
          <w:shd w:val="clear" w:color="auto" w:fill="FFFFFF"/>
          <w:lang w:val="en-US"/>
        </w:rPr>
        <w:t>ruhyna</w:t>
      </w:r>
      <w:proofErr w:type="spellEnd"/>
      <w:r w:rsidRPr="00E66003">
        <w:rPr>
          <w:iCs/>
          <w:color w:val="000000" w:themeColor="text1"/>
          <w:sz w:val="28"/>
          <w:szCs w:val="28"/>
          <w:shd w:val="clear" w:color="auto" w:fill="FFFFFF"/>
          <w:lang w:val="en-US"/>
        </w:rPr>
        <w:t xml:space="preserve"> </w:t>
      </w:r>
      <w:proofErr w:type="spellStart"/>
      <w:r w:rsidRPr="00E66003">
        <w:rPr>
          <w:iCs/>
          <w:color w:val="000000" w:themeColor="text1"/>
          <w:sz w:val="28"/>
          <w:szCs w:val="28"/>
          <w:shd w:val="clear" w:color="auto" w:fill="FFFFFF"/>
          <w:lang w:val="en-US"/>
        </w:rPr>
        <w:t>qūran</w:t>
      </w:r>
      <w:proofErr w:type="spellEnd"/>
      <w:r w:rsidRPr="00E66003">
        <w:rPr>
          <w:iCs/>
          <w:color w:val="000000" w:themeColor="text1"/>
          <w:sz w:val="28"/>
          <w:szCs w:val="28"/>
          <w:shd w:val="clear" w:color="auto" w:fill="FFFFFF"/>
          <w:lang w:val="en-US"/>
        </w:rPr>
        <w:t xml:space="preserve"> </w:t>
      </w:r>
      <w:proofErr w:type="spellStart"/>
      <w:r w:rsidRPr="00E66003">
        <w:rPr>
          <w:iCs/>
          <w:color w:val="000000" w:themeColor="text1"/>
          <w:sz w:val="28"/>
          <w:szCs w:val="28"/>
          <w:shd w:val="clear" w:color="auto" w:fill="FFFFFF"/>
          <w:lang w:val="en-US"/>
        </w:rPr>
        <w:t>bağyştap</w:t>
      </w:r>
      <w:proofErr w:type="spellEnd"/>
      <w:r w:rsidRPr="00E66003">
        <w:rPr>
          <w:iCs/>
          <w:color w:val="000000" w:themeColor="text1"/>
          <w:sz w:val="28"/>
          <w:szCs w:val="28"/>
          <w:shd w:val="clear" w:color="auto" w:fill="FFFFFF"/>
          <w:lang w:val="en-US"/>
        </w:rPr>
        <w:t xml:space="preserve">, </w:t>
      </w:r>
      <w:proofErr w:type="spellStart"/>
      <w:r w:rsidRPr="00E66003">
        <w:rPr>
          <w:iCs/>
          <w:color w:val="000000" w:themeColor="text1"/>
          <w:sz w:val="28"/>
          <w:szCs w:val="28"/>
          <w:shd w:val="clear" w:color="auto" w:fill="FFFFFF"/>
          <w:lang w:val="en-US"/>
        </w:rPr>
        <w:t>Alladan</w:t>
      </w:r>
      <w:proofErr w:type="spellEnd"/>
      <w:r w:rsidRPr="00E66003">
        <w:rPr>
          <w:iCs/>
          <w:color w:val="000000" w:themeColor="text1"/>
          <w:sz w:val="28"/>
          <w:szCs w:val="28"/>
          <w:shd w:val="clear" w:color="auto" w:fill="FFFFFF"/>
          <w:lang w:val="en-US"/>
        </w:rPr>
        <w:t xml:space="preserve"> </w:t>
      </w:r>
      <w:proofErr w:type="spellStart"/>
      <w:r w:rsidRPr="00E66003">
        <w:rPr>
          <w:iCs/>
          <w:color w:val="000000" w:themeColor="text1"/>
          <w:sz w:val="28"/>
          <w:szCs w:val="28"/>
          <w:shd w:val="clear" w:color="auto" w:fill="FFFFFF"/>
          <w:lang w:val="en-US"/>
        </w:rPr>
        <w:t>bır-aq</w:t>
      </w:r>
      <w:proofErr w:type="spellEnd"/>
      <w:r w:rsidRPr="00E66003">
        <w:rPr>
          <w:iCs/>
          <w:color w:val="000000" w:themeColor="text1"/>
          <w:sz w:val="28"/>
          <w:szCs w:val="28"/>
          <w:shd w:val="clear" w:color="auto" w:fill="FFFFFF"/>
          <w:lang w:val="en-US"/>
        </w:rPr>
        <w:t xml:space="preserve"> </w:t>
      </w:r>
      <w:proofErr w:type="spellStart"/>
      <w:r w:rsidRPr="00E66003">
        <w:rPr>
          <w:iCs/>
          <w:color w:val="000000" w:themeColor="text1"/>
          <w:sz w:val="28"/>
          <w:szCs w:val="28"/>
          <w:shd w:val="clear" w:color="auto" w:fill="FFFFFF"/>
          <w:lang w:val="en-US"/>
        </w:rPr>
        <w:t>närse</w:t>
      </w:r>
      <w:proofErr w:type="spellEnd"/>
      <w:r w:rsidRPr="00E66003">
        <w:rPr>
          <w:iCs/>
          <w:color w:val="000000" w:themeColor="text1"/>
          <w:sz w:val="28"/>
          <w:szCs w:val="28"/>
          <w:shd w:val="clear" w:color="auto" w:fill="FFFFFF"/>
          <w:lang w:val="en-US"/>
        </w:rPr>
        <w:t xml:space="preserve"> </w:t>
      </w:r>
      <w:proofErr w:type="spellStart"/>
      <w:r w:rsidRPr="00E66003">
        <w:rPr>
          <w:iCs/>
          <w:color w:val="000000" w:themeColor="text1"/>
          <w:sz w:val="28"/>
          <w:szCs w:val="28"/>
          <w:shd w:val="clear" w:color="auto" w:fill="FFFFFF"/>
          <w:lang w:val="en-US"/>
        </w:rPr>
        <w:t>sūradym</w:t>
      </w:r>
      <w:proofErr w:type="spellEnd"/>
      <w:r w:rsidRPr="00E66003">
        <w:rPr>
          <w:iCs/>
          <w:color w:val="000000" w:themeColor="text1"/>
          <w:sz w:val="28"/>
          <w:szCs w:val="28"/>
          <w:shd w:val="clear" w:color="auto" w:fill="FFFFFF"/>
          <w:lang w:val="en-US"/>
        </w:rPr>
        <w:t xml:space="preserve">.  Ol – </w:t>
      </w:r>
      <w:proofErr w:type="spellStart"/>
      <w:r w:rsidRPr="00E66003">
        <w:rPr>
          <w:iCs/>
          <w:color w:val="000000" w:themeColor="text1"/>
          <w:sz w:val="28"/>
          <w:szCs w:val="28"/>
          <w:shd w:val="clear" w:color="auto" w:fill="FFFFFF"/>
          <w:lang w:val="en-US"/>
        </w:rPr>
        <w:t>eldıñ</w:t>
      </w:r>
      <w:proofErr w:type="spellEnd"/>
      <w:r w:rsidRPr="00E66003">
        <w:rPr>
          <w:iCs/>
          <w:color w:val="000000" w:themeColor="text1"/>
          <w:sz w:val="28"/>
          <w:szCs w:val="28"/>
          <w:shd w:val="clear" w:color="auto" w:fill="FFFFFF"/>
          <w:lang w:val="en-US"/>
        </w:rPr>
        <w:t xml:space="preserve"> </w:t>
      </w:r>
      <w:proofErr w:type="spellStart"/>
      <w:r w:rsidRPr="00E66003">
        <w:rPr>
          <w:iCs/>
          <w:color w:val="000000" w:themeColor="text1"/>
          <w:sz w:val="28"/>
          <w:szCs w:val="28"/>
          <w:shd w:val="clear" w:color="auto" w:fill="FFFFFF"/>
          <w:lang w:val="en-US"/>
        </w:rPr>
        <w:t>amandyğy</w:t>
      </w:r>
      <w:proofErr w:type="spellEnd"/>
      <w:r w:rsidRPr="00E66003">
        <w:rPr>
          <w:iCs/>
          <w:color w:val="000000" w:themeColor="text1"/>
          <w:sz w:val="28"/>
          <w:szCs w:val="28"/>
          <w:shd w:val="clear" w:color="auto" w:fill="FFFFFF"/>
          <w:lang w:val="en-US"/>
        </w:rPr>
        <w:t xml:space="preserve">. </w:t>
      </w:r>
      <w:proofErr w:type="spellStart"/>
      <w:r w:rsidRPr="00E66003">
        <w:rPr>
          <w:iCs/>
          <w:color w:val="000000" w:themeColor="text1"/>
          <w:sz w:val="28"/>
          <w:szCs w:val="28"/>
          <w:shd w:val="clear" w:color="auto" w:fill="FFFFFF"/>
          <w:lang w:val="en-US"/>
        </w:rPr>
        <w:t>Şyn</w:t>
      </w:r>
      <w:proofErr w:type="spellEnd"/>
      <w:r w:rsidRPr="00E66003">
        <w:rPr>
          <w:iCs/>
          <w:color w:val="000000" w:themeColor="text1"/>
          <w:sz w:val="28"/>
          <w:szCs w:val="28"/>
          <w:shd w:val="clear" w:color="auto" w:fill="FFFFFF"/>
          <w:lang w:val="en-US"/>
        </w:rPr>
        <w:t xml:space="preserve"> </w:t>
      </w:r>
      <w:proofErr w:type="spellStart"/>
      <w:r w:rsidRPr="00E66003">
        <w:rPr>
          <w:iCs/>
          <w:color w:val="000000" w:themeColor="text1"/>
          <w:sz w:val="28"/>
          <w:szCs w:val="28"/>
          <w:shd w:val="clear" w:color="auto" w:fill="FFFFFF"/>
          <w:lang w:val="en-US"/>
        </w:rPr>
        <w:t>mänınde</w:t>
      </w:r>
      <w:proofErr w:type="spellEnd"/>
      <w:r w:rsidRPr="00E66003">
        <w:rPr>
          <w:iCs/>
          <w:color w:val="000000" w:themeColor="text1"/>
          <w:sz w:val="28"/>
          <w:szCs w:val="28"/>
          <w:shd w:val="clear" w:color="auto" w:fill="FFFFFF"/>
          <w:lang w:val="en-US"/>
        </w:rPr>
        <w:t xml:space="preserve">, </w:t>
      </w:r>
      <w:proofErr w:type="spellStart"/>
      <w:r w:rsidRPr="00E66003">
        <w:rPr>
          <w:iCs/>
          <w:color w:val="000000" w:themeColor="text1"/>
          <w:sz w:val="28"/>
          <w:szCs w:val="28"/>
          <w:shd w:val="clear" w:color="auto" w:fill="FFFFFF"/>
          <w:lang w:val="en-US"/>
        </w:rPr>
        <w:t>elımız</w:t>
      </w:r>
      <w:proofErr w:type="spellEnd"/>
      <w:r w:rsidRPr="00E66003">
        <w:rPr>
          <w:iCs/>
          <w:color w:val="000000" w:themeColor="text1"/>
          <w:sz w:val="28"/>
          <w:szCs w:val="28"/>
          <w:shd w:val="clear" w:color="auto" w:fill="FFFFFF"/>
          <w:lang w:val="en-US"/>
        </w:rPr>
        <w:t xml:space="preserve"> </w:t>
      </w:r>
      <w:proofErr w:type="spellStart"/>
      <w:r w:rsidRPr="00E66003">
        <w:rPr>
          <w:iCs/>
          <w:color w:val="000000" w:themeColor="text1"/>
          <w:sz w:val="28"/>
          <w:szCs w:val="28"/>
          <w:shd w:val="clear" w:color="auto" w:fill="FFFFFF"/>
          <w:lang w:val="en-US"/>
        </w:rPr>
        <w:t>aman</w:t>
      </w:r>
      <w:proofErr w:type="spellEnd"/>
      <w:r w:rsidRPr="00E66003">
        <w:rPr>
          <w:iCs/>
          <w:color w:val="000000" w:themeColor="text1"/>
          <w:sz w:val="28"/>
          <w:szCs w:val="28"/>
          <w:shd w:val="clear" w:color="auto" w:fill="FFFFFF"/>
          <w:lang w:val="en-US"/>
        </w:rPr>
        <w:t xml:space="preserve"> </w:t>
      </w:r>
      <w:proofErr w:type="spellStart"/>
      <w:r w:rsidRPr="00E66003">
        <w:rPr>
          <w:iCs/>
          <w:color w:val="000000" w:themeColor="text1"/>
          <w:sz w:val="28"/>
          <w:szCs w:val="28"/>
          <w:shd w:val="clear" w:color="auto" w:fill="FFFFFF"/>
          <w:lang w:val="en-US"/>
        </w:rPr>
        <w:t>bolsa</w:t>
      </w:r>
      <w:proofErr w:type="spellEnd"/>
      <w:r w:rsidRPr="00E66003">
        <w:rPr>
          <w:iCs/>
          <w:color w:val="000000" w:themeColor="text1"/>
          <w:sz w:val="28"/>
          <w:szCs w:val="28"/>
          <w:shd w:val="clear" w:color="auto" w:fill="FFFFFF"/>
          <w:lang w:val="en-US"/>
        </w:rPr>
        <w:t>, </w:t>
      </w:r>
      <w:proofErr w:type="spellStart"/>
      <w:r w:rsidRPr="00E66003">
        <w:rPr>
          <w:iCs/>
          <w:color w:val="000000" w:themeColor="text1"/>
          <w:sz w:val="28"/>
          <w:szCs w:val="28"/>
          <w:shd w:val="clear" w:color="auto" w:fill="FFFFFF"/>
          <w:lang w:val="en-US"/>
        </w:rPr>
        <w:t>jerımız</w:t>
      </w:r>
      <w:proofErr w:type="spellEnd"/>
      <w:r w:rsidRPr="00E66003">
        <w:rPr>
          <w:iCs/>
          <w:color w:val="000000" w:themeColor="text1"/>
          <w:sz w:val="28"/>
          <w:szCs w:val="28"/>
          <w:shd w:val="clear" w:color="auto" w:fill="FFFFFF"/>
          <w:lang w:val="en-US"/>
        </w:rPr>
        <w:t xml:space="preserve"> </w:t>
      </w:r>
      <w:proofErr w:type="spellStart"/>
      <w:r w:rsidRPr="00E66003">
        <w:rPr>
          <w:iCs/>
          <w:color w:val="000000" w:themeColor="text1"/>
          <w:sz w:val="28"/>
          <w:szCs w:val="28"/>
          <w:shd w:val="clear" w:color="auto" w:fill="FFFFFF"/>
          <w:lang w:val="en-US"/>
        </w:rPr>
        <w:t>bütın</w:t>
      </w:r>
      <w:proofErr w:type="spellEnd"/>
      <w:r w:rsidRPr="00E66003">
        <w:rPr>
          <w:iCs/>
          <w:color w:val="000000" w:themeColor="text1"/>
          <w:sz w:val="28"/>
          <w:szCs w:val="28"/>
          <w:shd w:val="clear" w:color="auto" w:fill="FFFFFF"/>
          <w:lang w:val="en-US"/>
        </w:rPr>
        <w:t xml:space="preserve">, </w:t>
      </w:r>
      <w:proofErr w:type="spellStart"/>
      <w:r w:rsidRPr="00E66003">
        <w:rPr>
          <w:iCs/>
          <w:color w:val="000000" w:themeColor="text1"/>
          <w:sz w:val="28"/>
          <w:szCs w:val="28"/>
          <w:shd w:val="clear" w:color="auto" w:fill="FFFFFF"/>
          <w:lang w:val="en-US"/>
        </w:rPr>
        <w:t>bırlıgımız</w:t>
      </w:r>
      <w:proofErr w:type="spellEnd"/>
      <w:r w:rsidRPr="00E66003">
        <w:rPr>
          <w:iCs/>
          <w:color w:val="000000" w:themeColor="text1"/>
          <w:sz w:val="28"/>
          <w:szCs w:val="28"/>
          <w:shd w:val="clear" w:color="auto" w:fill="FFFFFF"/>
          <w:lang w:val="en-US"/>
        </w:rPr>
        <w:t xml:space="preserve"> </w:t>
      </w:r>
      <w:proofErr w:type="spellStart"/>
      <w:r w:rsidRPr="00E66003">
        <w:rPr>
          <w:iCs/>
          <w:color w:val="000000" w:themeColor="text1"/>
          <w:sz w:val="28"/>
          <w:szCs w:val="28"/>
          <w:shd w:val="clear" w:color="auto" w:fill="FFFFFF"/>
          <w:lang w:val="en-US"/>
        </w:rPr>
        <w:t>bekem</w:t>
      </w:r>
      <w:proofErr w:type="spellEnd"/>
      <w:r w:rsidRPr="00E66003">
        <w:rPr>
          <w:iCs/>
          <w:color w:val="000000" w:themeColor="text1"/>
          <w:sz w:val="28"/>
          <w:szCs w:val="28"/>
          <w:shd w:val="clear" w:color="auto" w:fill="FFFFFF"/>
          <w:lang w:val="en-US"/>
        </w:rPr>
        <w:t xml:space="preserve">, </w:t>
      </w:r>
      <w:proofErr w:type="spellStart"/>
      <w:r w:rsidRPr="00E66003">
        <w:rPr>
          <w:iCs/>
          <w:color w:val="000000" w:themeColor="text1"/>
          <w:sz w:val="28"/>
          <w:szCs w:val="28"/>
          <w:shd w:val="clear" w:color="auto" w:fill="FFFFFF"/>
          <w:lang w:val="en-US"/>
        </w:rPr>
        <w:t>memlekettıgımız</w:t>
      </w:r>
      <w:proofErr w:type="spellEnd"/>
      <w:r w:rsidRPr="00E66003">
        <w:rPr>
          <w:iCs/>
          <w:color w:val="000000" w:themeColor="text1"/>
          <w:sz w:val="28"/>
          <w:szCs w:val="28"/>
          <w:shd w:val="clear" w:color="auto" w:fill="FFFFFF"/>
          <w:lang w:val="en-US"/>
        </w:rPr>
        <w:t xml:space="preserve"> </w:t>
      </w:r>
      <w:proofErr w:type="spellStart"/>
      <w:r w:rsidRPr="00E66003">
        <w:rPr>
          <w:iCs/>
          <w:color w:val="000000" w:themeColor="text1"/>
          <w:sz w:val="28"/>
          <w:szCs w:val="28"/>
          <w:shd w:val="clear" w:color="auto" w:fill="FFFFFF"/>
          <w:lang w:val="en-US"/>
        </w:rPr>
        <w:t>mäñgıbolady</w:t>
      </w:r>
      <w:proofErr w:type="spellEnd"/>
      <w:r w:rsidRPr="00E66003">
        <w:rPr>
          <w:iCs/>
          <w:color w:val="000000" w:themeColor="text1"/>
          <w:sz w:val="28"/>
          <w:szCs w:val="28"/>
          <w:shd w:val="clear" w:color="auto" w:fill="FFFFFF"/>
          <w:lang w:val="en-US"/>
        </w:rPr>
        <w:t xml:space="preserve">. Osy </w:t>
      </w:r>
      <w:proofErr w:type="spellStart"/>
      <w:r w:rsidRPr="00E66003">
        <w:rPr>
          <w:iCs/>
          <w:color w:val="000000" w:themeColor="text1"/>
          <w:sz w:val="28"/>
          <w:szCs w:val="28"/>
          <w:shd w:val="clear" w:color="auto" w:fill="FFFFFF"/>
          <w:lang w:val="en-US"/>
        </w:rPr>
        <w:t>qūndylyqtardy</w:t>
      </w:r>
      <w:proofErr w:type="spellEnd"/>
      <w:r w:rsidRPr="00E66003">
        <w:rPr>
          <w:iCs/>
          <w:color w:val="000000" w:themeColor="text1"/>
          <w:sz w:val="28"/>
          <w:szCs w:val="28"/>
          <w:shd w:val="clear" w:color="auto" w:fill="FFFFFF"/>
          <w:lang w:val="en-US"/>
        </w:rPr>
        <w:t xml:space="preserve"> </w:t>
      </w:r>
      <w:proofErr w:type="spellStart"/>
      <w:r w:rsidRPr="00E66003">
        <w:rPr>
          <w:iCs/>
          <w:color w:val="000000" w:themeColor="text1"/>
          <w:sz w:val="28"/>
          <w:szCs w:val="28"/>
          <w:shd w:val="clear" w:color="auto" w:fill="FFFFFF"/>
          <w:lang w:val="en-US"/>
        </w:rPr>
        <w:t>myzğymastai</w:t>
      </w:r>
      <w:proofErr w:type="spellEnd"/>
      <w:r w:rsidRPr="00E66003">
        <w:rPr>
          <w:iCs/>
          <w:color w:val="000000" w:themeColor="text1"/>
          <w:sz w:val="28"/>
          <w:szCs w:val="28"/>
          <w:shd w:val="clear" w:color="auto" w:fill="FFFFFF"/>
          <w:lang w:val="en-US"/>
        </w:rPr>
        <w:t xml:space="preserve"> </w:t>
      </w:r>
      <w:proofErr w:type="spellStart"/>
      <w:r w:rsidRPr="00E66003">
        <w:rPr>
          <w:iCs/>
          <w:color w:val="000000" w:themeColor="text1"/>
          <w:sz w:val="28"/>
          <w:szCs w:val="28"/>
          <w:shd w:val="clear" w:color="auto" w:fill="FFFFFF"/>
          <w:lang w:val="en-US"/>
        </w:rPr>
        <w:t>etıp</w:t>
      </w:r>
      <w:proofErr w:type="spellEnd"/>
      <w:r w:rsidRPr="00E66003">
        <w:rPr>
          <w:iCs/>
          <w:color w:val="000000" w:themeColor="text1"/>
          <w:sz w:val="28"/>
          <w:szCs w:val="28"/>
          <w:shd w:val="clear" w:color="auto" w:fill="FFFFFF"/>
          <w:lang w:val="en-US"/>
        </w:rPr>
        <w:t xml:space="preserve"> </w:t>
      </w:r>
      <w:proofErr w:type="spellStart"/>
      <w:r w:rsidRPr="00E66003">
        <w:rPr>
          <w:iCs/>
          <w:color w:val="000000" w:themeColor="text1"/>
          <w:sz w:val="28"/>
          <w:szCs w:val="28"/>
          <w:shd w:val="clear" w:color="auto" w:fill="FFFFFF"/>
          <w:lang w:val="en-US"/>
        </w:rPr>
        <w:t>bekıtu</w:t>
      </w:r>
      <w:proofErr w:type="spellEnd"/>
      <w:r w:rsidRPr="00E66003">
        <w:rPr>
          <w:iCs/>
          <w:color w:val="000000" w:themeColor="text1"/>
          <w:sz w:val="28"/>
          <w:szCs w:val="28"/>
          <w:shd w:val="clear" w:color="auto" w:fill="FFFFFF"/>
          <w:lang w:val="en-US"/>
        </w:rPr>
        <w:t xml:space="preserve"> – </w:t>
      </w:r>
      <w:proofErr w:type="spellStart"/>
      <w:r w:rsidRPr="00E66003">
        <w:rPr>
          <w:iCs/>
          <w:color w:val="000000" w:themeColor="text1"/>
          <w:sz w:val="28"/>
          <w:szCs w:val="28"/>
          <w:shd w:val="clear" w:color="auto" w:fill="FFFFFF"/>
          <w:lang w:val="en-US"/>
        </w:rPr>
        <w:t>qazaqtyñ</w:t>
      </w:r>
      <w:proofErr w:type="spellEnd"/>
      <w:r w:rsidRPr="00E66003">
        <w:rPr>
          <w:iCs/>
          <w:color w:val="000000" w:themeColor="text1"/>
          <w:sz w:val="28"/>
          <w:szCs w:val="28"/>
          <w:shd w:val="clear" w:color="auto" w:fill="FFFFFF"/>
          <w:lang w:val="en-US"/>
        </w:rPr>
        <w:t xml:space="preserve"> </w:t>
      </w:r>
      <w:proofErr w:type="spellStart"/>
      <w:r w:rsidRPr="00E66003">
        <w:rPr>
          <w:iCs/>
          <w:color w:val="000000" w:themeColor="text1"/>
          <w:sz w:val="28"/>
          <w:szCs w:val="28"/>
          <w:shd w:val="clear" w:color="auto" w:fill="FFFFFF"/>
          <w:lang w:val="en-US"/>
        </w:rPr>
        <w:t>perzentı</w:t>
      </w:r>
      <w:proofErr w:type="spellEnd"/>
      <w:r w:rsidRPr="00E66003">
        <w:rPr>
          <w:iCs/>
          <w:color w:val="000000" w:themeColor="text1"/>
          <w:sz w:val="28"/>
          <w:szCs w:val="28"/>
          <w:shd w:val="clear" w:color="auto" w:fill="FFFFFF"/>
          <w:lang w:val="en-US"/>
        </w:rPr>
        <w:t xml:space="preserve">, </w:t>
      </w:r>
      <w:proofErr w:type="spellStart"/>
      <w:r w:rsidRPr="00E66003">
        <w:rPr>
          <w:iCs/>
          <w:color w:val="000000" w:themeColor="text1"/>
          <w:sz w:val="28"/>
          <w:szCs w:val="28"/>
          <w:shd w:val="clear" w:color="auto" w:fill="FFFFFF"/>
          <w:lang w:val="en-US"/>
        </w:rPr>
        <w:t>Qazaqstannyñ</w:t>
      </w:r>
      <w:proofErr w:type="spellEnd"/>
      <w:r w:rsidRPr="00E66003">
        <w:rPr>
          <w:iCs/>
          <w:color w:val="000000" w:themeColor="text1"/>
          <w:sz w:val="28"/>
          <w:szCs w:val="28"/>
          <w:shd w:val="clear" w:color="auto" w:fill="FFFFFF"/>
          <w:lang w:val="en-US"/>
        </w:rPr>
        <w:t xml:space="preserve"> </w:t>
      </w:r>
      <w:proofErr w:type="spellStart"/>
      <w:r w:rsidRPr="00E66003">
        <w:rPr>
          <w:iCs/>
          <w:color w:val="000000" w:themeColor="text1"/>
          <w:sz w:val="28"/>
          <w:szCs w:val="28"/>
          <w:shd w:val="clear" w:color="auto" w:fill="FFFFFF"/>
          <w:lang w:val="en-US"/>
        </w:rPr>
        <w:t>Prezidentı</w:t>
      </w:r>
      <w:proofErr w:type="spellEnd"/>
      <w:r w:rsidRPr="00E66003">
        <w:rPr>
          <w:iCs/>
          <w:color w:val="000000" w:themeColor="text1"/>
          <w:sz w:val="28"/>
          <w:szCs w:val="28"/>
          <w:shd w:val="clear" w:color="auto" w:fill="FFFFFF"/>
          <w:lang w:val="en-US"/>
        </w:rPr>
        <w:t xml:space="preserve"> </w:t>
      </w:r>
      <w:proofErr w:type="spellStart"/>
      <w:r w:rsidRPr="00E66003">
        <w:rPr>
          <w:iCs/>
          <w:color w:val="000000" w:themeColor="text1"/>
          <w:sz w:val="28"/>
          <w:szCs w:val="28"/>
          <w:shd w:val="clear" w:color="auto" w:fill="FFFFFF"/>
          <w:lang w:val="en-US"/>
        </w:rPr>
        <w:t>retındegı</w:t>
      </w:r>
      <w:proofErr w:type="spellEnd"/>
      <w:r w:rsidRPr="00E66003">
        <w:rPr>
          <w:iCs/>
          <w:color w:val="000000" w:themeColor="text1"/>
          <w:sz w:val="28"/>
          <w:szCs w:val="28"/>
          <w:shd w:val="clear" w:color="auto" w:fill="FFFFFF"/>
          <w:lang w:val="en-US"/>
        </w:rPr>
        <w:t xml:space="preserve"> </w:t>
      </w:r>
      <w:proofErr w:type="spellStart"/>
      <w:r w:rsidRPr="00E66003">
        <w:rPr>
          <w:iCs/>
          <w:color w:val="000000" w:themeColor="text1"/>
          <w:sz w:val="28"/>
          <w:szCs w:val="28"/>
          <w:shd w:val="clear" w:color="auto" w:fill="FFFFFF"/>
          <w:lang w:val="en-US"/>
        </w:rPr>
        <w:t>menıñ</w:t>
      </w:r>
      <w:proofErr w:type="spellEnd"/>
      <w:r w:rsidRPr="00E66003">
        <w:rPr>
          <w:iCs/>
          <w:color w:val="000000" w:themeColor="text1"/>
          <w:sz w:val="28"/>
          <w:szCs w:val="28"/>
          <w:shd w:val="clear" w:color="auto" w:fill="FFFFFF"/>
          <w:lang w:val="en-US"/>
        </w:rPr>
        <w:t xml:space="preserve"> </w:t>
      </w:r>
      <w:proofErr w:type="spellStart"/>
      <w:r w:rsidRPr="00E66003">
        <w:rPr>
          <w:iCs/>
          <w:color w:val="000000" w:themeColor="text1"/>
          <w:sz w:val="28"/>
          <w:szCs w:val="28"/>
          <w:shd w:val="clear" w:color="auto" w:fill="FFFFFF"/>
          <w:lang w:val="en-US"/>
        </w:rPr>
        <w:t>qasiettı</w:t>
      </w:r>
      <w:proofErr w:type="spellEnd"/>
      <w:r w:rsidRPr="00E66003">
        <w:rPr>
          <w:iCs/>
          <w:color w:val="000000" w:themeColor="text1"/>
          <w:sz w:val="28"/>
          <w:szCs w:val="28"/>
          <w:shd w:val="clear" w:color="auto" w:fill="FFFFFF"/>
          <w:lang w:val="en-US"/>
        </w:rPr>
        <w:t xml:space="preserve"> </w:t>
      </w:r>
      <w:proofErr w:type="spellStart"/>
      <w:r w:rsidRPr="00E66003">
        <w:rPr>
          <w:iCs/>
          <w:color w:val="000000" w:themeColor="text1"/>
          <w:sz w:val="28"/>
          <w:szCs w:val="28"/>
          <w:shd w:val="clear" w:color="auto" w:fill="FFFFFF"/>
          <w:lang w:val="en-US"/>
        </w:rPr>
        <w:t>paryzym</w:t>
      </w:r>
      <w:proofErr w:type="spellEnd"/>
      <w:r w:rsidRPr="00E66003">
        <w:rPr>
          <w:iCs/>
          <w:color w:val="000000" w:themeColor="text1"/>
          <w:sz w:val="28"/>
          <w:szCs w:val="28"/>
          <w:shd w:val="clear" w:color="auto" w:fill="FFFFFF"/>
          <w:lang w:val="en-US"/>
        </w:rPr>
        <w:t>”</w:t>
      </w:r>
      <w:r w:rsidR="00BB4FFB" w:rsidRPr="00E66003">
        <w:rPr>
          <w:iCs/>
          <w:color w:val="000000" w:themeColor="text1"/>
          <w:sz w:val="28"/>
          <w:szCs w:val="28"/>
          <w:lang w:val="en-US"/>
        </w:rPr>
        <w:t xml:space="preserve"> </w:t>
      </w:r>
      <w:r w:rsidR="004204AA" w:rsidRPr="00E66003">
        <w:rPr>
          <w:color w:val="000000" w:themeColor="text1"/>
          <w:sz w:val="28"/>
          <w:szCs w:val="28"/>
          <w:lang w:val="en-US"/>
        </w:rPr>
        <w:t>(quoted from K. Tokayev’s Inaugural Address, 2022).</w:t>
      </w:r>
    </w:p>
    <w:p w14:paraId="7FCE4BB9" w14:textId="06FCD56D" w:rsidR="006564EC" w:rsidRPr="00E66003" w:rsidRDefault="00167A8D" w:rsidP="00B759A0">
      <w:pPr>
        <w:widowControl w:val="0"/>
        <w:ind w:left="567" w:right="560" w:firstLine="567"/>
        <w:jc w:val="both"/>
        <w:rPr>
          <w:iCs/>
          <w:sz w:val="28"/>
          <w:szCs w:val="28"/>
          <w:lang w:val="en-US"/>
        </w:rPr>
      </w:pPr>
      <w:r w:rsidRPr="00E66003">
        <w:rPr>
          <w:iCs/>
          <w:sz w:val="28"/>
          <w:szCs w:val="28"/>
          <w:lang w:val="en-US"/>
        </w:rPr>
        <w:t>“</w:t>
      </w:r>
      <w:r w:rsidR="006564EC" w:rsidRPr="00E66003">
        <w:rPr>
          <w:iCs/>
          <w:sz w:val="28"/>
          <w:szCs w:val="28"/>
          <w:lang w:val="en-US"/>
        </w:rPr>
        <w:t>Kazakhs are a superstitious people. When I visited the holy Mecca this year, I prayed to the spirits of my ancestors at the Kaaba and asked Allah for only one thing. It is the safety of the country. In fact, if our country is safe, our land is whole, our unity is strong, and our statehood is eternal. To firmly establish these values ​​is my sacred duty as a son of the Kazakh people, the President of Kazakhstan. Frankly speaking, service is temporary, and the people are eternal.)</w:t>
      </w:r>
    </w:p>
    <w:p w14:paraId="3A9E058B" w14:textId="77777777" w:rsidR="00753F68" w:rsidRPr="00E66003" w:rsidRDefault="00753F68" w:rsidP="00B759A0">
      <w:pPr>
        <w:widowControl w:val="0"/>
        <w:rPr>
          <w:sz w:val="28"/>
          <w:szCs w:val="28"/>
          <w:lang w:val="en-US"/>
        </w:rPr>
      </w:pPr>
    </w:p>
    <w:p w14:paraId="17EA0F66" w14:textId="368BAD96" w:rsidR="00DF267C" w:rsidRPr="00E66003" w:rsidRDefault="003F434B" w:rsidP="00B759A0">
      <w:pPr>
        <w:widowControl w:val="0"/>
        <w:ind w:firstLine="567"/>
        <w:jc w:val="both"/>
        <w:rPr>
          <w:color w:val="000000"/>
          <w:sz w:val="28"/>
          <w:szCs w:val="28"/>
          <w:lang w:val="en-US"/>
        </w:rPr>
      </w:pPr>
      <w:r w:rsidRPr="00E66003">
        <w:rPr>
          <w:color w:val="000000"/>
          <w:sz w:val="28"/>
          <w:szCs w:val="28"/>
          <w:lang w:val="en-US"/>
        </w:rPr>
        <w:t>Thus, the conclusion offers</w:t>
      </w:r>
      <w:r w:rsidR="00DF267C" w:rsidRPr="00E66003">
        <w:rPr>
          <w:color w:val="000000"/>
          <w:sz w:val="28"/>
          <w:szCs w:val="28"/>
          <w:lang w:val="en-US"/>
        </w:rPr>
        <w:t xml:space="preserve"> sincere gratitude to the nation and its supporters, expressing deep appreciation for their trust and dedication. It culminates in a powerful call for unity and a shared sense of purpose, urging all citizens to come together in pursuit of the country’s collective aspirations. The speaker reaffirms an unwavering commitment to serving the people and emphasizes the importance of solidarity, cooperation, and civic responsibility in building a stronger future. With a hopeful and forward-looking tone, the address envisions a prosperous, peaceful, and united Kazakhstan, where every individual contributes to and benefits from the nation's continued growth and success.</w:t>
      </w:r>
    </w:p>
    <w:p w14:paraId="202A1004" w14:textId="77777777" w:rsidR="00254DB8" w:rsidRPr="00E66003" w:rsidRDefault="00254DB8" w:rsidP="009D1977">
      <w:pPr>
        <w:widowControl w:val="0"/>
        <w:jc w:val="both"/>
        <w:rPr>
          <w:color w:val="000000"/>
          <w:sz w:val="28"/>
          <w:szCs w:val="28"/>
          <w:lang w:val="en-US"/>
        </w:rPr>
      </w:pPr>
    </w:p>
    <w:p w14:paraId="2C2E4E11" w14:textId="339F857A" w:rsidR="00254DB8" w:rsidRPr="00E66003" w:rsidRDefault="00254DB8" w:rsidP="00E66003">
      <w:pPr>
        <w:pStyle w:val="2"/>
        <w:spacing w:before="0" w:after="0"/>
        <w:ind w:firstLine="567"/>
        <w:rPr>
          <w:rFonts w:ascii="Times New Roman" w:hAnsi="Times New Roman" w:cs="Times New Roman"/>
          <w:b/>
          <w:bCs/>
          <w:color w:val="000000"/>
          <w:sz w:val="28"/>
          <w:szCs w:val="28"/>
          <w:lang w:val="en-US"/>
        </w:rPr>
      </w:pPr>
      <w:bookmarkStart w:id="74" w:name="_Toc199420568"/>
      <w:r w:rsidRPr="00E66003">
        <w:rPr>
          <w:rFonts w:ascii="Times New Roman" w:hAnsi="Times New Roman" w:cs="Times New Roman"/>
          <w:b/>
          <w:bCs/>
          <w:color w:val="000000"/>
          <w:sz w:val="28"/>
          <w:szCs w:val="28"/>
          <w:lang w:val="en-US"/>
        </w:rPr>
        <w:t>Conclusion Section 3</w:t>
      </w:r>
      <w:bookmarkEnd w:id="74"/>
    </w:p>
    <w:p w14:paraId="094CF979" w14:textId="26B1BEC6" w:rsidR="002B2CF7" w:rsidRPr="00E66003" w:rsidRDefault="002B2CF7" w:rsidP="009D1977">
      <w:pPr>
        <w:widowControl w:val="0"/>
        <w:ind w:firstLine="567"/>
        <w:jc w:val="both"/>
        <w:rPr>
          <w:sz w:val="28"/>
          <w:szCs w:val="28"/>
          <w:lang w:val="en-US"/>
        </w:rPr>
      </w:pPr>
      <w:r w:rsidRPr="00E66003">
        <w:rPr>
          <w:sz w:val="28"/>
          <w:szCs w:val="28"/>
          <w:lang w:val="en-US"/>
        </w:rPr>
        <w:t>The analysis of the structure of the Inaugural Addresses of the Presidents of the Republic of Kazakhstan has drawn the following conclusions:</w:t>
      </w:r>
    </w:p>
    <w:p w14:paraId="79234E88" w14:textId="03C80E87" w:rsidR="002B2CF7" w:rsidRPr="00E66003" w:rsidRDefault="002B2CF7" w:rsidP="004A6DAF">
      <w:pPr>
        <w:pStyle w:val="a8"/>
        <w:widowControl w:val="0"/>
        <w:numPr>
          <w:ilvl w:val="0"/>
          <w:numId w:val="32"/>
        </w:numPr>
        <w:tabs>
          <w:tab w:val="left" w:pos="851"/>
        </w:tabs>
        <w:ind w:left="0" w:firstLine="567"/>
        <w:jc w:val="both"/>
        <w:rPr>
          <w:sz w:val="28"/>
          <w:szCs w:val="28"/>
          <w:lang w:val="en-US"/>
        </w:rPr>
      </w:pPr>
      <w:r w:rsidRPr="00E66003">
        <w:rPr>
          <w:color w:val="000000"/>
          <w:sz w:val="28"/>
          <w:szCs w:val="28"/>
          <w:lang w:val="en-US"/>
        </w:rPr>
        <w:t>Kazakhstani Inaugural Addresses also follow a stable three-part structure –salutation, main body, and conclusion – reflecting formal political rhetoric. Each part consists of the following segments:</w:t>
      </w:r>
      <w:r w:rsidR="0005328B" w:rsidRPr="00E66003">
        <w:rPr>
          <w:color w:val="000000"/>
          <w:sz w:val="28"/>
          <w:szCs w:val="28"/>
          <w:lang w:val="en-US"/>
        </w:rPr>
        <w:t xml:space="preserve"> Introduction – salutation, denoting the transfer of power; Main body –</w:t>
      </w:r>
      <w:r w:rsidR="0005328B" w:rsidRPr="00E66003">
        <w:rPr>
          <w:sz w:val="28"/>
          <w:szCs w:val="28"/>
          <w:lang w:val="en-US"/>
        </w:rPr>
        <w:t>reference to the past and current situation, assuming personal obligations</w:t>
      </w:r>
      <w:r w:rsidR="0005328B" w:rsidRPr="00E66003">
        <w:rPr>
          <w:color w:val="000000"/>
          <w:sz w:val="28"/>
          <w:szCs w:val="28"/>
          <w:lang w:val="en-US"/>
        </w:rPr>
        <w:t xml:space="preserve">, </w:t>
      </w:r>
      <w:r w:rsidR="0005328B" w:rsidRPr="00E66003">
        <w:rPr>
          <w:sz w:val="28"/>
          <w:szCs w:val="28"/>
          <w:lang w:val="en-US"/>
        </w:rPr>
        <w:t xml:space="preserve">stating goals and objectives, </w:t>
      </w:r>
      <w:r w:rsidR="008920DD" w:rsidRPr="00E66003">
        <w:rPr>
          <w:sz w:val="28"/>
          <w:szCs w:val="28"/>
          <w:lang w:val="en-US"/>
        </w:rPr>
        <w:t xml:space="preserve">and </w:t>
      </w:r>
      <w:r w:rsidR="0005328B" w:rsidRPr="00E66003">
        <w:rPr>
          <w:sz w:val="28"/>
          <w:szCs w:val="28"/>
          <w:lang w:val="en-US"/>
        </w:rPr>
        <w:t>reminding of the values and ideals of Kazakhstani society</w:t>
      </w:r>
      <w:r w:rsidR="008920DD" w:rsidRPr="00E66003">
        <w:rPr>
          <w:sz w:val="28"/>
          <w:szCs w:val="28"/>
          <w:lang w:val="en-US"/>
        </w:rPr>
        <w:t>;</w:t>
      </w:r>
      <w:r w:rsidR="0005328B" w:rsidRPr="00E66003">
        <w:rPr>
          <w:sz w:val="28"/>
          <w:szCs w:val="28"/>
          <w:lang w:val="en-US"/>
        </w:rPr>
        <w:t xml:space="preserve"> and Conclusion.</w:t>
      </w:r>
      <w:r w:rsidR="0005328B" w:rsidRPr="00E66003">
        <w:rPr>
          <w:color w:val="000000"/>
          <w:sz w:val="28"/>
          <w:szCs w:val="28"/>
          <w:lang w:val="en-US"/>
        </w:rPr>
        <w:t xml:space="preserve"> </w:t>
      </w:r>
      <w:r w:rsidRPr="00E66003">
        <w:rPr>
          <w:color w:val="000000"/>
          <w:sz w:val="28"/>
          <w:szCs w:val="28"/>
          <w:lang w:val="en-US"/>
        </w:rPr>
        <w:t xml:space="preserve">While structurally </w:t>
      </w:r>
      <w:proofErr w:type="gramStart"/>
      <w:r w:rsidRPr="00E66003">
        <w:rPr>
          <w:color w:val="000000"/>
          <w:sz w:val="28"/>
          <w:szCs w:val="28"/>
          <w:lang w:val="en-US"/>
        </w:rPr>
        <w:t>similar to</w:t>
      </w:r>
      <w:proofErr w:type="gramEnd"/>
      <w:r w:rsidRPr="00E66003">
        <w:rPr>
          <w:color w:val="000000"/>
          <w:sz w:val="28"/>
          <w:szCs w:val="28"/>
          <w:lang w:val="en-US"/>
        </w:rPr>
        <w:t xml:space="preserve"> the American format, these speeches place heavier emphasis on themes of national unity, sovereignty, and institutional legitimacy. </w:t>
      </w:r>
    </w:p>
    <w:p w14:paraId="61D2FBF9" w14:textId="021B83B9" w:rsidR="002B2CF7" w:rsidRPr="00E66003" w:rsidRDefault="002B2CF7" w:rsidP="004A6DAF">
      <w:pPr>
        <w:pStyle w:val="a8"/>
        <w:widowControl w:val="0"/>
        <w:numPr>
          <w:ilvl w:val="0"/>
          <w:numId w:val="32"/>
        </w:numPr>
        <w:tabs>
          <w:tab w:val="left" w:pos="851"/>
        </w:tabs>
        <w:ind w:left="0" w:firstLine="567"/>
        <w:jc w:val="both"/>
        <w:rPr>
          <w:sz w:val="28"/>
          <w:szCs w:val="28"/>
          <w:lang w:val="en-US"/>
        </w:rPr>
      </w:pPr>
      <w:r w:rsidRPr="00E66003">
        <w:rPr>
          <w:color w:val="000000"/>
          <w:sz w:val="28"/>
          <w:szCs w:val="28"/>
          <w:lang w:val="en-US"/>
        </w:rPr>
        <w:t>The salutations in Kazakhstani Inaugural Addresses reflect the countr</w:t>
      </w:r>
      <w:r w:rsidR="008920DD" w:rsidRPr="00E66003">
        <w:rPr>
          <w:color w:val="000000"/>
          <w:sz w:val="28"/>
          <w:szCs w:val="28"/>
          <w:lang w:val="en-US"/>
        </w:rPr>
        <w:t>y’s development</w:t>
      </w:r>
      <w:r w:rsidR="0005328B" w:rsidRPr="00E66003">
        <w:rPr>
          <w:color w:val="000000"/>
          <w:sz w:val="28"/>
          <w:szCs w:val="28"/>
          <w:lang w:val="en-US"/>
        </w:rPr>
        <w:t>, as the e</w:t>
      </w:r>
      <w:r w:rsidRPr="00E66003">
        <w:rPr>
          <w:color w:val="000000"/>
          <w:sz w:val="28"/>
          <w:szCs w:val="28"/>
          <w:lang w:val="en-US"/>
        </w:rPr>
        <w:t xml:space="preserve">arly addresses by President Nazarbayev included references to </w:t>
      </w:r>
      <w:r w:rsidRPr="00E66003">
        <w:rPr>
          <w:color w:val="000000"/>
          <w:sz w:val="28"/>
          <w:szCs w:val="28"/>
          <w:lang w:val="en-US"/>
        </w:rPr>
        <w:lastRenderedPageBreak/>
        <w:t>specific institutions and officials, signaling a transition from Soviet governance. Over time, greetings became broader and more ceremonial, emphasizing unity over hierarchy. President Tokayev's salutations reintroduced respectful acknowledgments of predecessors, signaling political continuity and institutional respect, while simultaneously reflecting a shift toward a more inclusive and diplomatic rhetorical style.</w:t>
      </w:r>
    </w:p>
    <w:p w14:paraId="2F57EE4C" w14:textId="0BFFA0EC" w:rsidR="002B2CF7" w:rsidRPr="00E66003" w:rsidRDefault="002B2CF7" w:rsidP="004A6DAF">
      <w:pPr>
        <w:pStyle w:val="a8"/>
        <w:widowControl w:val="0"/>
        <w:numPr>
          <w:ilvl w:val="0"/>
          <w:numId w:val="32"/>
        </w:numPr>
        <w:tabs>
          <w:tab w:val="left" w:pos="851"/>
        </w:tabs>
        <w:ind w:left="0" w:firstLine="567"/>
        <w:jc w:val="both"/>
        <w:rPr>
          <w:sz w:val="28"/>
          <w:szCs w:val="28"/>
          <w:lang w:val="en-US"/>
        </w:rPr>
      </w:pPr>
      <w:r w:rsidRPr="00E66003">
        <w:rPr>
          <w:color w:val="000000"/>
          <w:sz w:val="28"/>
          <w:szCs w:val="28"/>
          <w:lang w:val="en-US"/>
        </w:rPr>
        <w:t>Kazakhstani Inaugural Addresses emphasize the significance of presidential elections and their role in legitimizing leadership. The ceremony is presented not only as a formal transfer of power but also as a unifying national event. These speeches frequently reference transparent electoral processes and constitutional mandates, reinforcing democratic aspirations and the president’s personal accountability to the people.</w:t>
      </w:r>
    </w:p>
    <w:p w14:paraId="1648F43D" w14:textId="51351B7E" w:rsidR="002B2CF7" w:rsidRPr="00E66003" w:rsidRDefault="002B2CF7" w:rsidP="004A6DAF">
      <w:pPr>
        <w:pStyle w:val="a8"/>
        <w:widowControl w:val="0"/>
        <w:numPr>
          <w:ilvl w:val="0"/>
          <w:numId w:val="32"/>
        </w:numPr>
        <w:tabs>
          <w:tab w:val="left" w:pos="851"/>
        </w:tabs>
        <w:ind w:left="0" w:firstLine="567"/>
        <w:jc w:val="both"/>
        <w:rPr>
          <w:sz w:val="28"/>
          <w:szCs w:val="28"/>
          <w:lang w:val="en-US"/>
        </w:rPr>
      </w:pPr>
      <w:r w:rsidRPr="00E66003">
        <w:rPr>
          <w:color w:val="000000"/>
          <w:sz w:val="28"/>
          <w:szCs w:val="28"/>
          <w:lang w:val="en-US"/>
        </w:rPr>
        <w:t>Presidents of Kazakhstan frequently draw upon historical events</w:t>
      </w:r>
      <w:r w:rsidR="004E7326" w:rsidRPr="00E66003">
        <w:rPr>
          <w:color w:val="000000"/>
          <w:sz w:val="28"/>
          <w:szCs w:val="28"/>
          <w:lang w:val="en-US"/>
        </w:rPr>
        <w:t xml:space="preserve"> to frame their vision for the future, </w:t>
      </w:r>
      <w:r w:rsidRPr="00E66003">
        <w:rPr>
          <w:color w:val="000000"/>
          <w:sz w:val="28"/>
          <w:szCs w:val="28"/>
          <w:lang w:val="en-US"/>
        </w:rPr>
        <w:t>particularly the dissolution of the Soviet Union and the birth of national sovereignt</w:t>
      </w:r>
      <w:r w:rsidR="004E7326" w:rsidRPr="00E66003">
        <w:rPr>
          <w:color w:val="000000"/>
          <w:sz w:val="28"/>
          <w:szCs w:val="28"/>
          <w:lang w:val="en-US"/>
        </w:rPr>
        <w:t>y</w:t>
      </w:r>
      <w:r w:rsidRPr="00E66003">
        <w:rPr>
          <w:color w:val="000000"/>
          <w:sz w:val="28"/>
          <w:szCs w:val="28"/>
          <w:lang w:val="en-US"/>
        </w:rPr>
        <w:t>. This historical reflection establishes a continuity of purpose from independence to modernization. While acknowledging past challenges, the narrative positions Kazakhstan as a resilient, strategically placed nation with global aspirations. The emphasis on national development and identity situates leadership within the broader story of progress and transformation.</w:t>
      </w:r>
    </w:p>
    <w:p w14:paraId="06A847AF" w14:textId="631B7F0F" w:rsidR="005F6359" w:rsidRPr="00E66003" w:rsidRDefault="002B2CF7" w:rsidP="004A6DAF">
      <w:pPr>
        <w:pStyle w:val="a8"/>
        <w:numPr>
          <w:ilvl w:val="0"/>
          <w:numId w:val="32"/>
        </w:numPr>
        <w:tabs>
          <w:tab w:val="left" w:pos="851"/>
        </w:tabs>
        <w:ind w:left="0" w:firstLine="567"/>
        <w:jc w:val="both"/>
        <w:rPr>
          <w:color w:val="000000"/>
          <w:sz w:val="28"/>
          <w:szCs w:val="28"/>
          <w:lang w:val="en-US"/>
        </w:rPr>
      </w:pPr>
      <w:r w:rsidRPr="00E66003">
        <w:rPr>
          <w:color w:val="000000"/>
          <w:sz w:val="28"/>
          <w:szCs w:val="28"/>
          <w:lang w:val="en-US"/>
        </w:rPr>
        <w:t>Kazakhstani Presidents articulate strategic goals and objectives that align with long-term national development plans</w:t>
      </w:r>
      <w:r w:rsidR="00192937" w:rsidRPr="00E66003">
        <w:rPr>
          <w:color w:val="000000"/>
          <w:sz w:val="28"/>
          <w:szCs w:val="28"/>
          <w:lang w:val="en-US"/>
        </w:rPr>
        <w:t xml:space="preserve">, </w:t>
      </w:r>
      <w:r w:rsidRPr="00E66003">
        <w:rPr>
          <w:color w:val="000000"/>
          <w:sz w:val="28"/>
          <w:szCs w:val="28"/>
          <w:lang w:val="en-US"/>
        </w:rPr>
        <w:t>cover</w:t>
      </w:r>
      <w:r w:rsidR="00192937" w:rsidRPr="00E66003">
        <w:rPr>
          <w:color w:val="000000"/>
          <w:sz w:val="28"/>
          <w:szCs w:val="28"/>
          <w:lang w:val="en-US"/>
        </w:rPr>
        <w:t>ing</w:t>
      </w:r>
      <w:r w:rsidRPr="00E66003">
        <w:rPr>
          <w:color w:val="000000"/>
          <w:sz w:val="28"/>
          <w:szCs w:val="28"/>
          <w:lang w:val="en-US"/>
        </w:rPr>
        <w:t xml:space="preserve"> economic modernization, infrastructure, education, and governance reforms. The objectives are framed as collective endeavors, meant to ensure Kazakhstan’s place among the world’s most developed nations. Such visionary rhetoric fosters national ambition and positions the presidency as a driver of institutional and economic transformation.</w:t>
      </w:r>
    </w:p>
    <w:p w14:paraId="054A8AED" w14:textId="7440E797" w:rsidR="00821946" w:rsidRPr="00E66003" w:rsidRDefault="005F6359" w:rsidP="004A6DAF">
      <w:pPr>
        <w:pStyle w:val="a8"/>
        <w:numPr>
          <w:ilvl w:val="0"/>
          <w:numId w:val="32"/>
        </w:numPr>
        <w:tabs>
          <w:tab w:val="left" w:pos="851"/>
        </w:tabs>
        <w:ind w:left="0" w:firstLine="567"/>
        <w:jc w:val="both"/>
        <w:rPr>
          <w:color w:val="000000"/>
          <w:sz w:val="28"/>
          <w:szCs w:val="28"/>
          <w:lang w:val="en-US"/>
        </w:rPr>
      </w:pPr>
      <w:r w:rsidRPr="00E66003">
        <w:rPr>
          <w:color w:val="000000"/>
          <w:sz w:val="28"/>
          <w:szCs w:val="28"/>
          <w:lang w:val="en-US"/>
        </w:rPr>
        <w:t xml:space="preserve">The expressions of gratitude in the final section of Inaugural Addresses, directed towards voters and political supporters, go beyond politeness; they act as culturally rooted affirmations of legitimacy. By acknowledging citizens from </w:t>
      </w:r>
      <w:r w:rsidR="00192937" w:rsidRPr="00E66003">
        <w:rPr>
          <w:color w:val="000000"/>
          <w:sz w:val="28"/>
          <w:szCs w:val="28"/>
          <w:lang w:val="en-US"/>
        </w:rPr>
        <w:t>diverse</w:t>
      </w:r>
      <w:r w:rsidRPr="00E66003">
        <w:rPr>
          <w:color w:val="000000"/>
          <w:sz w:val="28"/>
          <w:szCs w:val="28"/>
          <w:lang w:val="en-US"/>
        </w:rPr>
        <w:t xml:space="preserve"> ethnic, social, and political backgrounds, presidents </w:t>
      </w:r>
      <w:r w:rsidR="00192937" w:rsidRPr="00E66003">
        <w:rPr>
          <w:color w:val="000000"/>
          <w:sz w:val="28"/>
          <w:szCs w:val="28"/>
          <w:lang w:val="en-US"/>
        </w:rPr>
        <w:t>aim</w:t>
      </w:r>
      <w:r w:rsidRPr="00E66003">
        <w:rPr>
          <w:color w:val="000000"/>
          <w:sz w:val="28"/>
          <w:szCs w:val="28"/>
          <w:lang w:val="en-US"/>
        </w:rPr>
        <w:t xml:space="preserve"> to convey an image of inclusive leadership, reinforcing the narrative of a mandate </w:t>
      </w:r>
      <w:r w:rsidR="00192937" w:rsidRPr="00E66003">
        <w:rPr>
          <w:color w:val="000000"/>
          <w:sz w:val="28"/>
          <w:szCs w:val="28"/>
          <w:lang w:val="en-US"/>
        </w:rPr>
        <w:t>earn</w:t>
      </w:r>
      <w:r w:rsidRPr="00E66003">
        <w:rPr>
          <w:color w:val="000000"/>
          <w:sz w:val="28"/>
          <w:szCs w:val="28"/>
          <w:lang w:val="en-US"/>
        </w:rPr>
        <w:t>ed through public trust, which aligns leadership with national unity and reciprocity.</w:t>
      </w:r>
    </w:p>
    <w:p w14:paraId="7CD52212" w14:textId="77777777" w:rsidR="00CD689B" w:rsidRPr="00E66003" w:rsidRDefault="00CD689B" w:rsidP="00B759A0">
      <w:pPr>
        <w:widowControl w:val="0"/>
        <w:ind w:firstLine="567"/>
        <w:jc w:val="both"/>
        <w:rPr>
          <w:color w:val="000000"/>
          <w:sz w:val="28"/>
          <w:szCs w:val="28"/>
          <w:lang w:val="en-US"/>
        </w:rPr>
      </w:pPr>
    </w:p>
    <w:p w14:paraId="51B2243F" w14:textId="77777777" w:rsidR="005F6359" w:rsidRPr="00E66003" w:rsidRDefault="005F6359" w:rsidP="009D1977">
      <w:pPr>
        <w:widowControl w:val="0"/>
        <w:jc w:val="both"/>
        <w:rPr>
          <w:color w:val="000000"/>
          <w:sz w:val="28"/>
          <w:szCs w:val="28"/>
          <w:lang w:val="kk-KZ"/>
        </w:rPr>
      </w:pPr>
    </w:p>
    <w:p w14:paraId="70FCFC5B" w14:textId="77777777" w:rsidR="00D75338" w:rsidRPr="00E66003" w:rsidRDefault="00D75338" w:rsidP="009D1977">
      <w:pPr>
        <w:widowControl w:val="0"/>
        <w:jc w:val="both"/>
        <w:rPr>
          <w:color w:val="000000"/>
          <w:sz w:val="28"/>
          <w:szCs w:val="28"/>
          <w:lang w:val="kk-KZ"/>
        </w:rPr>
      </w:pPr>
    </w:p>
    <w:p w14:paraId="39FF0D26" w14:textId="77777777" w:rsidR="0048342F" w:rsidRPr="00E66003" w:rsidRDefault="0048342F" w:rsidP="009D1977">
      <w:pPr>
        <w:widowControl w:val="0"/>
        <w:jc w:val="both"/>
        <w:rPr>
          <w:color w:val="000000"/>
          <w:sz w:val="28"/>
          <w:szCs w:val="28"/>
          <w:lang w:val="kk-KZ"/>
        </w:rPr>
      </w:pPr>
    </w:p>
    <w:p w14:paraId="08A833A4" w14:textId="77777777" w:rsidR="0048342F" w:rsidRPr="00E66003" w:rsidRDefault="0048342F" w:rsidP="009D1977">
      <w:pPr>
        <w:widowControl w:val="0"/>
        <w:jc w:val="both"/>
        <w:rPr>
          <w:color w:val="000000"/>
          <w:sz w:val="28"/>
          <w:szCs w:val="28"/>
          <w:lang w:val="kk-KZ"/>
        </w:rPr>
      </w:pPr>
    </w:p>
    <w:p w14:paraId="37D1BCF9" w14:textId="77777777" w:rsidR="0048342F" w:rsidRPr="00E66003" w:rsidRDefault="0048342F" w:rsidP="009D1977">
      <w:pPr>
        <w:widowControl w:val="0"/>
        <w:jc w:val="both"/>
        <w:rPr>
          <w:color w:val="000000"/>
          <w:sz w:val="28"/>
          <w:szCs w:val="28"/>
          <w:lang w:val="kk-KZ"/>
        </w:rPr>
      </w:pPr>
    </w:p>
    <w:p w14:paraId="044B5E3F" w14:textId="77777777" w:rsidR="0048342F" w:rsidRPr="00E66003" w:rsidRDefault="0048342F" w:rsidP="009D1977">
      <w:pPr>
        <w:widowControl w:val="0"/>
        <w:jc w:val="both"/>
        <w:rPr>
          <w:color w:val="000000"/>
          <w:sz w:val="28"/>
          <w:szCs w:val="28"/>
          <w:lang w:val="kk-KZ"/>
        </w:rPr>
      </w:pPr>
    </w:p>
    <w:p w14:paraId="5A6B5CCB" w14:textId="77777777" w:rsidR="0048342F" w:rsidRPr="00E66003" w:rsidRDefault="0048342F" w:rsidP="009D1977">
      <w:pPr>
        <w:widowControl w:val="0"/>
        <w:jc w:val="both"/>
        <w:rPr>
          <w:color w:val="000000"/>
          <w:sz w:val="28"/>
          <w:szCs w:val="28"/>
          <w:lang w:val="kk-KZ"/>
        </w:rPr>
      </w:pPr>
    </w:p>
    <w:p w14:paraId="38DF2162" w14:textId="77777777" w:rsidR="009A7BD9" w:rsidRDefault="009A7BD9" w:rsidP="009D1977">
      <w:pPr>
        <w:widowControl w:val="0"/>
        <w:jc w:val="both"/>
        <w:rPr>
          <w:color w:val="000000"/>
          <w:sz w:val="28"/>
          <w:szCs w:val="28"/>
          <w:lang w:val="en-US"/>
        </w:rPr>
      </w:pPr>
    </w:p>
    <w:p w14:paraId="7AB30839" w14:textId="77777777" w:rsidR="00A46DF4" w:rsidRPr="00A46DF4" w:rsidRDefault="00A46DF4" w:rsidP="009D1977">
      <w:pPr>
        <w:widowControl w:val="0"/>
        <w:jc w:val="both"/>
        <w:rPr>
          <w:color w:val="000000"/>
          <w:sz w:val="28"/>
          <w:szCs w:val="28"/>
          <w:lang w:val="en-US"/>
        </w:rPr>
      </w:pPr>
    </w:p>
    <w:p w14:paraId="63107B20" w14:textId="77777777" w:rsidR="009A7BD9" w:rsidRPr="00E66003" w:rsidRDefault="009A7BD9" w:rsidP="009D1977">
      <w:pPr>
        <w:widowControl w:val="0"/>
        <w:jc w:val="both"/>
        <w:rPr>
          <w:color w:val="000000"/>
          <w:sz w:val="28"/>
          <w:szCs w:val="28"/>
          <w:lang w:val="kk-KZ"/>
        </w:rPr>
      </w:pPr>
    </w:p>
    <w:p w14:paraId="4E0559FF" w14:textId="77777777" w:rsidR="0048342F" w:rsidRPr="00E66003" w:rsidRDefault="0048342F" w:rsidP="009D1977">
      <w:pPr>
        <w:widowControl w:val="0"/>
        <w:jc w:val="both"/>
        <w:rPr>
          <w:color w:val="000000"/>
          <w:sz w:val="28"/>
          <w:szCs w:val="28"/>
          <w:lang w:val="en-US"/>
        </w:rPr>
      </w:pPr>
    </w:p>
    <w:p w14:paraId="027559F8" w14:textId="3AE2501D" w:rsidR="006564EC" w:rsidRPr="00E66003" w:rsidRDefault="00CD689B" w:rsidP="00E66003">
      <w:pPr>
        <w:pStyle w:val="a8"/>
        <w:widowControl w:val="0"/>
        <w:numPr>
          <w:ilvl w:val="0"/>
          <w:numId w:val="36"/>
        </w:numPr>
        <w:tabs>
          <w:tab w:val="left" w:pos="709"/>
          <w:tab w:val="left" w:pos="851"/>
        </w:tabs>
        <w:ind w:left="0" w:firstLine="567"/>
        <w:jc w:val="both"/>
        <w:outlineLvl w:val="0"/>
        <w:rPr>
          <w:b/>
          <w:sz w:val="28"/>
          <w:szCs w:val="28"/>
          <w:lang w:val="en-US"/>
        </w:rPr>
      </w:pPr>
      <w:r w:rsidRPr="00E66003">
        <w:rPr>
          <w:b/>
          <w:sz w:val="28"/>
          <w:szCs w:val="28"/>
          <w:lang w:val="en-US"/>
        </w:rPr>
        <w:lastRenderedPageBreak/>
        <w:t xml:space="preserve"> </w:t>
      </w:r>
      <w:bookmarkStart w:id="75" w:name="_Toc199420569"/>
      <w:r w:rsidR="006564EC" w:rsidRPr="00E66003">
        <w:rPr>
          <w:b/>
          <w:sz w:val="28"/>
          <w:szCs w:val="28"/>
          <w:lang w:val="en-US"/>
        </w:rPr>
        <w:t>GEN</w:t>
      </w:r>
      <w:r w:rsidR="00315C17" w:rsidRPr="00E66003">
        <w:rPr>
          <w:b/>
          <w:sz w:val="28"/>
          <w:szCs w:val="28"/>
          <w:lang w:val="en-US"/>
        </w:rPr>
        <w:t>ERIC</w:t>
      </w:r>
      <w:r w:rsidR="006564EC" w:rsidRPr="00E66003">
        <w:rPr>
          <w:b/>
          <w:sz w:val="28"/>
          <w:szCs w:val="28"/>
          <w:lang w:val="en-US"/>
        </w:rPr>
        <w:t xml:space="preserve"> ANALYSIS OF THE </w:t>
      </w:r>
      <w:r w:rsidR="00AB63DA" w:rsidRPr="00E66003">
        <w:rPr>
          <w:b/>
          <w:sz w:val="28"/>
          <w:szCs w:val="28"/>
          <w:lang w:val="en-US"/>
        </w:rPr>
        <w:t>INAUGURAL ADDRESS</w:t>
      </w:r>
      <w:r w:rsidR="006564EC" w:rsidRPr="00E66003">
        <w:rPr>
          <w:b/>
          <w:sz w:val="28"/>
          <w:szCs w:val="28"/>
          <w:lang w:val="en-US"/>
        </w:rPr>
        <w:t xml:space="preserve">ES OF </w:t>
      </w:r>
      <w:r w:rsidR="003965C0" w:rsidRPr="00E66003">
        <w:rPr>
          <w:b/>
          <w:sz w:val="28"/>
          <w:szCs w:val="28"/>
          <w:lang w:val="en-US"/>
        </w:rPr>
        <w:t xml:space="preserve">AMERICAN AND </w:t>
      </w:r>
      <w:r w:rsidR="006564EC" w:rsidRPr="00E66003">
        <w:rPr>
          <w:b/>
          <w:sz w:val="28"/>
          <w:szCs w:val="28"/>
          <w:lang w:val="en-US"/>
        </w:rPr>
        <w:t>KAZAKHSTANI PRESIDENTS</w:t>
      </w:r>
      <w:bookmarkEnd w:id="75"/>
    </w:p>
    <w:p w14:paraId="6B093CFB" w14:textId="77777777" w:rsidR="006564EC" w:rsidRPr="00E66003" w:rsidRDefault="006564EC" w:rsidP="00B759A0">
      <w:pPr>
        <w:pStyle w:val="a8"/>
        <w:widowControl w:val="0"/>
        <w:tabs>
          <w:tab w:val="left" w:pos="851"/>
        </w:tabs>
        <w:ind w:left="420"/>
        <w:jc w:val="both"/>
        <w:rPr>
          <w:sz w:val="28"/>
          <w:szCs w:val="28"/>
          <w:lang w:val="en-US"/>
        </w:rPr>
      </w:pPr>
    </w:p>
    <w:p w14:paraId="5C756ABC" w14:textId="189B7FBF" w:rsidR="006564EC" w:rsidRPr="00E66003" w:rsidRDefault="006564EC" w:rsidP="00E66003">
      <w:pPr>
        <w:pStyle w:val="af3"/>
        <w:numPr>
          <w:ilvl w:val="1"/>
          <w:numId w:val="22"/>
        </w:numPr>
        <w:tabs>
          <w:tab w:val="left" w:pos="993"/>
        </w:tabs>
        <w:suppressAutoHyphens w:val="0"/>
        <w:ind w:left="0" w:firstLine="567"/>
        <w:jc w:val="both"/>
        <w:outlineLvl w:val="1"/>
        <w:rPr>
          <w:rFonts w:hAnsi="Times New Roman" w:cs="Times New Roman"/>
          <w:b/>
          <w:bCs/>
          <w:color w:val="000000" w:themeColor="text1"/>
          <w:sz w:val="28"/>
          <w:szCs w:val="28"/>
        </w:rPr>
      </w:pPr>
      <w:bookmarkStart w:id="76" w:name="_Toc199420570"/>
      <w:r w:rsidRPr="00E66003">
        <w:rPr>
          <w:rFonts w:hAnsi="Times New Roman" w:cs="Times New Roman"/>
          <w:b/>
          <w:bCs/>
          <w:color w:val="000000" w:themeColor="text1"/>
          <w:sz w:val="28"/>
          <w:szCs w:val="28"/>
        </w:rPr>
        <w:t xml:space="preserve">Functional Characteristics of </w:t>
      </w:r>
      <w:r w:rsidR="00AB63DA" w:rsidRPr="00E66003">
        <w:rPr>
          <w:rFonts w:hAnsi="Times New Roman" w:cs="Times New Roman"/>
          <w:b/>
          <w:bCs/>
          <w:color w:val="000000" w:themeColor="text1"/>
          <w:sz w:val="28"/>
          <w:szCs w:val="28"/>
        </w:rPr>
        <w:t>Inaugural Address</w:t>
      </w:r>
      <w:bookmarkEnd w:id="76"/>
    </w:p>
    <w:p w14:paraId="112E3F22" w14:textId="77777777" w:rsidR="008A5DC1" w:rsidRPr="00E66003" w:rsidRDefault="008A5DC1" w:rsidP="008A5DC1">
      <w:pPr>
        <w:pStyle w:val="af3"/>
        <w:tabs>
          <w:tab w:val="left" w:pos="993"/>
        </w:tabs>
        <w:suppressAutoHyphens w:val="0"/>
        <w:ind w:left="567"/>
        <w:jc w:val="both"/>
        <w:rPr>
          <w:rFonts w:hAnsi="Times New Roman" w:cs="Times New Roman"/>
          <w:b/>
          <w:bCs/>
          <w:color w:val="000000" w:themeColor="text1"/>
          <w:sz w:val="28"/>
          <w:szCs w:val="28"/>
        </w:rPr>
      </w:pPr>
    </w:p>
    <w:p w14:paraId="1F8CA150" w14:textId="5DFFDDBF" w:rsidR="006564EC" w:rsidRPr="00E66003" w:rsidRDefault="00821946" w:rsidP="00E66003">
      <w:pPr>
        <w:pStyle w:val="af3"/>
        <w:suppressAutoHyphens w:val="0"/>
        <w:ind w:firstLine="567"/>
        <w:jc w:val="both"/>
        <w:outlineLvl w:val="2"/>
        <w:rPr>
          <w:rFonts w:hAnsi="Times New Roman" w:cs="Times New Roman"/>
          <w:bCs/>
          <w:color w:val="000000" w:themeColor="text1"/>
          <w:sz w:val="28"/>
          <w:szCs w:val="28"/>
        </w:rPr>
      </w:pPr>
      <w:bookmarkStart w:id="77" w:name="_Toc199420571"/>
      <w:r w:rsidRPr="00E66003">
        <w:rPr>
          <w:rFonts w:hAnsi="Times New Roman" w:cs="Times New Roman"/>
          <w:bCs/>
          <w:color w:val="000000" w:themeColor="text1"/>
          <w:sz w:val="28"/>
          <w:szCs w:val="28"/>
        </w:rPr>
        <w:t>4</w:t>
      </w:r>
      <w:r w:rsidR="006564EC" w:rsidRPr="00E66003">
        <w:rPr>
          <w:rFonts w:hAnsi="Times New Roman" w:cs="Times New Roman"/>
          <w:bCs/>
          <w:color w:val="000000" w:themeColor="text1"/>
          <w:sz w:val="28"/>
          <w:szCs w:val="28"/>
        </w:rPr>
        <w:t xml:space="preserve">.1.1 Functional Characteristics of </w:t>
      </w:r>
      <w:r w:rsidRPr="00E66003">
        <w:rPr>
          <w:rFonts w:hAnsi="Times New Roman" w:cs="Times New Roman"/>
          <w:bCs/>
          <w:color w:val="000000" w:themeColor="text1"/>
          <w:sz w:val="28"/>
          <w:szCs w:val="28"/>
        </w:rPr>
        <w:t xml:space="preserve">the </w:t>
      </w:r>
      <w:r w:rsidR="00AB63DA" w:rsidRPr="00E66003">
        <w:rPr>
          <w:rFonts w:hAnsi="Times New Roman" w:cs="Times New Roman"/>
          <w:bCs/>
          <w:color w:val="000000" w:themeColor="text1"/>
          <w:sz w:val="28"/>
          <w:szCs w:val="28"/>
        </w:rPr>
        <w:t>Inaugural Address</w:t>
      </w:r>
      <w:r w:rsidR="006564EC" w:rsidRPr="00E66003">
        <w:rPr>
          <w:rFonts w:hAnsi="Times New Roman" w:cs="Times New Roman"/>
          <w:bCs/>
          <w:color w:val="000000" w:themeColor="text1"/>
          <w:sz w:val="28"/>
          <w:szCs w:val="28"/>
        </w:rPr>
        <w:t xml:space="preserve"> of the Presidents of the United States</w:t>
      </w:r>
      <w:bookmarkEnd w:id="77"/>
    </w:p>
    <w:p w14:paraId="71154CEE" w14:textId="25994BF4" w:rsidR="006564EC" w:rsidRPr="00E66003" w:rsidRDefault="00AB63DA" w:rsidP="00B759A0">
      <w:pPr>
        <w:pStyle w:val="af3"/>
        <w:suppressAutoHyphens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Inaugural Address</w:t>
      </w:r>
      <w:r w:rsidR="006564EC" w:rsidRPr="00E66003">
        <w:rPr>
          <w:rFonts w:hAnsi="Times New Roman" w:cs="Times New Roman"/>
          <w:color w:val="000000" w:themeColor="text1"/>
          <w:sz w:val="28"/>
          <w:szCs w:val="28"/>
        </w:rPr>
        <w:t xml:space="preserve"> serves the specific function of unifying the nation, inspiring them from the new beginning, declaring the policy and plans of the new administration, and assuming the office of the Presidency. In this regard, Y. </w:t>
      </w:r>
      <w:proofErr w:type="spellStart"/>
      <w:r w:rsidR="006564EC" w:rsidRPr="00E66003">
        <w:rPr>
          <w:rFonts w:hAnsi="Times New Roman" w:cs="Times New Roman"/>
          <w:color w:val="000000" w:themeColor="text1"/>
          <w:sz w:val="28"/>
          <w:szCs w:val="28"/>
        </w:rPr>
        <w:t>Sheigal</w:t>
      </w:r>
      <w:proofErr w:type="spellEnd"/>
      <w:r w:rsidR="006564EC" w:rsidRPr="00E66003">
        <w:rPr>
          <w:rFonts w:hAnsi="Times New Roman" w:cs="Times New Roman"/>
          <w:color w:val="000000" w:themeColor="text1"/>
          <w:sz w:val="28"/>
          <w:szCs w:val="28"/>
        </w:rPr>
        <w:t xml:space="preserve"> identifies four major functions of </w:t>
      </w:r>
      <w:r w:rsidRPr="00E66003">
        <w:rPr>
          <w:rFonts w:hAnsi="Times New Roman" w:cs="Times New Roman"/>
          <w:color w:val="000000" w:themeColor="text1"/>
          <w:sz w:val="28"/>
          <w:szCs w:val="28"/>
        </w:rPr>
        <w:t>Inaugural</w:t>
      </w:r>
      <w:r w:rsidR="004B5255" w:rsidRPr="00E66003">
        <w:rPr>
          <w:rFonts w:hAnsi="Times New Roman" w:cs="Times New Roman"/>
          <w:color w:val="000000" w:themeColor="text1"/>
          <w:sz w:val="28"/>
          <w:szCs w:val="28"/>
        </w:rPr>
        <w:t xml:space="preserve"> </w:t>
      </w:r>
      <w:r w:rsidRPr="00E66003">
        <w:rPr>
          <w:rFonts w:hAnsi="Times New Roman" w:cs="Times New Roman"/>
          <w:color w:val="000000" w:themeColor="text1"/>
          <w:sz w:val="28"/>
          <w:szCs w:val="28"/>
        </w:rPr>
        <w:t>Address</w:t>
      </w:r>
      <w:r w:rsidR="006564EC" w:rsidRPr="00E66003">
        <w:rPr>
          <w:rFonts w:hAnsi="Times New Roman" w:cs="Times New Roman"/>
          <w:color w:val="000000" w:themeColor="text1"/>
          <w:sz w:val="28"/>
          <w:szCs w:val="28"/>
        </w:rPr>
        <w:t>es as integrative, inspirational, declarative, performative functions [</w:t>
      </w:r>
      <w:r w:rsidR="00E66003" w:rsidRPr="00E66003">
        <w:rPr>
          <w:rFonts w:hAnsi="Times New Roman" w:cs="Times New Roman"/>
          <w:color w:val="000000" w:themeColor="text1"/>
          <w:sz w:val="28"/>
          <w:szCs w:val="28"/>
        </w:rPr>
        <w:t>105</w:t>
      </w:r>
      <w:r w:rsidR="008A5DC1" w:rsidRPr="00E66003">
        <w:rPr>
          <w:rFonts w:hAnsi="Times New Roman" w:cs="Times New Roman"/>
          <w:color w:val="000000" w:themeColor="text1"/>
          <w:sz w:val="28"/>
          <w:szCs w:val="28"/>
        </w:rPr>
        <w:t xml:space="preserve">, </w:t>
      </w:r>
      <w:r w:rsidR="008A5DC1" w:rsidRPr="00E66003">
        <w:rPr>
          <w:rFonts w:hAnsi="Times New Roman" w:cs="Times New Roman"/>
          <w:color w:val="000000" w:themeColor="text1"/>
          <w:sz w:val="28"/>
          <w:szCs w:val="28"/>
          <w:lang w:val="ru-RU"/>
        </w:rPr>
        <w:t>р</w:t>
      </w:r>
      <w:r w:rsidR="00E66003" w:rsidRPr="00E66003">
        <w:rPr>
          <w:rFonts w:hAnsi="Times New Roman" w:cs="Times New Roman"/>
          <w:color w:val="000000" w:themeColor="text1"/>
          <w:sz w:val="28"/>
          <w:szCs w:val="28"/>
        </w:rPr>
        <w:t>. 207-211</w:t>
      </w:r>
      <w:r w:rsidR="006564EC" w:rsidRPr="00E66003">
        <w:rPr>
          <w:rFonts w:hAnsi="Times New Roman" w:cs="Times New Roman"/>
          <w:color w:val="000000" w:themeColor="text1"/>
          <w:sz w:val="28"/>
          <w:szCs w:val="28"/>
        </w:rPr>
        <w:t>].</w:t>
      </w:r>
    </w:p>
    <w:p w14:paraId="5935429E" w14:textId="5D5D839A" w:rsidR="006564EC" w:rsidRPr="00E66003" w:rsidRDefault="006564EC" w:rsidP="00B759A0">
      <w:pPr>
        <w:pStyle w:val="Body"/>
        <w:widowControl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The integrative function of the </w:t>
      </w:r>
      <w:r w:rsidR="00AB63DA" w:rsidRPr="00E66003">
        <w:rPr>
          <w:rFonts w:hAnsi="Times New Roman" w:cs="Times New Roman"/>
          <w:color w:val="000000" w:themeColor="text1"/>
          <w:sz w:val="28"/>
          <w:szCs w:val="28"/>
        </w:rPr>
        <w:t>Inaugural Address</w:t>
      </w:r>
      <w:r w:rsidRPr="00E66003">
        <w:rPr>
          <w:rFonts w:hAnsi="Times New Roman" w:cs="Times New Roman"/>
          <w:color w:val="000000" w:themeColor="text1"/>
          <w:sz w:val="28"/>
          <w:szCs w:val="28"/>
        </w:rPr>
        <w:t xml:space="preserve"> can be deeply understood through its use of inclusive language, as illustrated by phrases such as “</w:t>
      </w:r>
      <w:r w:rsidRPr="00E66003">
        <w:rPr>
          <w:rFonts w:hAnsi="Times New Roman" w:cs="Times New Roman"/>
          <w:i/>
          <w:iCs/>
          <w:color w:val="000000" w:themeColor="text1"/>
          <w:sz w:val="28"/>
          <w:szCs w:val="28"/>
        </w:rPr>
        <w:t>my fellow citizens”,</w:t>
      </w:r>
      <w:r w:rsidRPr="00E66003">
        <w:rPr>
          <w:rFonts w:hAnsi="Times New Roman" w:cs="Times New Roman"/>
          <w:color w:val="000000" w:themeColor="text1"/>
          <w:sz w:val="28"/>
          <w:szCs w:val="28"/>
        </w:rPr>
        <w:t xml:space="preserve"> </w:t>
      </w:r>
      <w:r w:rsidRPr="00E66003">
        <w:rPr>
          <w:rFonts w:hAnsi="Times New Roman" w:cs="Times New Roman"/>
          <w:i/>
          <w:iCs/>
          <w:color w:val="000000" w:themeColor="text1"/>
          <w:sz w:val="28"/>
          <w:szCs w:val="28"/>
        </w:rPr>
        <w:t>“fellow Americans”,</w:t>
      </w:r>
      <w:r w:rsidRPr="00E66003">
        <w:rPr>
          <w:rFonts w:hAnsi="Times New Roman" w:cs="Times New Roman"/>
          <w:color w:val="000000" w:themeColor="text1"/>
          <w:sz w:val="28"/>
          <w:szCs w:val="28"/>
        </w:rPr>
        <w:t xml:space="preserve"> </w:t>
      </w:r>
      <w:r w:rsidRPr="00E66003">
        <w:rPr>
          <w:rFonts w:hAnsi="Times New Roman" w:cs="Times New Roman"/>
          <w:i/>
          <w:iCs/>
          <w:color w:val="000000" w:themeColor="text1"/>
          <w:sz w:val="28"/>
          <w:szCs w:val="28"/>
        </w:rPr>
        <w:t>“our Nation”, “people united across the generations”,</w:t>
      </w:r>
      <w:r w:rsidRPr="00E66003">
        <w:rPr>
          <w:rFonts w:hAnsi="Times New Roman" w:cs="Times New Roman"/>
          <w:color w:val="000000" w:themeColor="text1"/>
          <w:sz w:val="28"/>
          <w:szCs w:val="28"/>
        </w:rPr>
        <w:t xml:space="preserve"> and </w:t>
      </w:r>
      <w:r w:rsidRPr="00E66003">
        <w:rPr>
          <w:rFonts w:hAnsi="Times New Roman" w:cs="Times New Roman"/>
          <w:i/>
          <w:iCs/>
          <w:color w:val="000000" w:themeColor="text1"/>
          <w:sz w:val="28"/>
          <w:szCs w:val="28"/>
        </w:rPr>
        <w:t>“America</w:t>
      </w:r>
      <w:r w:rsidRPr="00E66003">
        <w:rPr>
          <w:rFonts w:hAnsi="Times New Roman" w:cs="Times New Roman"/>
          <w:color w:val="000000" w:themeColor="text1"/>
          <w:sz w:val="28"/>
          <w:szCs w:val="28"/>
        </w:rPr>
        <w:t>”, and more informal</w:t>
      </w:r>
      <w:r w:rsidRPr="00E66003">
        <w:rPr>
          <w:rFonts w:hAnsi="Times New Roman" w:cs="Times New Roman"/>
          <w:i/>
          <w:iCs/>
          <w:color w:val="000000" w:themeColor="text1"/>
          <w:sz w:val="28"/>
          <w:szCs w:val="28"/>
        </w:rPr>
        <w:t xml:space="preserve"> “folks” </w:t>
      </w:r>
      <w:r w:rsidRPr="00E66003">
        <w:rPr>
          <w:rFonts w:hAnsi="Times New Roman" w:cs="Times New Roman"/>
          <w:color w:val="000000" w:themeColor="text1"/>
          <w:sz w:val="28"/>
          <w:szCs w:val="28"/>
        </w:rPr>
        <w:t xml:space="preserve">frequently used by President Biden in his </w:t>
      </w:r>
      <w:r w:rsidR="003965C0" w:rsidRPr="00E66003">
        <w:rPr>
          <w:rFonts w:hAnsi="Times New Roman" w:cs="Times New Roman"/>
          <w:color w:val="000000" w:themeColor="text1"/>
          <w:sz w:val="28"/>
          <w:szCs w:val="28"/>
        </w:rPr>
        <w:t xml:space="preserve">Inaugural Address </w:t>
      </w:r>
      <w:r w:rsidRPr="00E66003">
        <w:rPr>
          <w:rFonts w:hAnsi="Times New Roman" w:cs="Times New Roman"/>
          <w:color w:val="000000" w:themeColor="text1"/>
          <w:sz w:val="28"/>
          <w:szCs w:val="28"/>
        </w:rPr>
        <w:t>in 2021.</w:t>
      </w:r>
      <w:r w:rsidRPr="00E66003">
        <w:rPr>
          <w:rFonts w:hAnsi="Times New Roman" w:cs="Times New Roman"/>
          <w:i/>
          <w:iCs/>
          <w:color w:val="000000" w:themeColor="text1"/>
          <w:sz w:val="28"/>
          <w:szCs w:val="28"/>
        </w:rPr>
        <w:t xml:space="preserve"> </w:t>
      </w:r>
      <w:r w:rsidRPr="00E66003">
        <w:rPr>
          <w:rFonts w:hAnsi="Times New Roman" w:cs="Times New Roman"/>
          <w:color w:val="000000" w:themeColor="text1"/>
          <w:sz w:val="28"/>
          <w:szCs w:val="28"/>
        </w:rPr>
        <w:t xml:space="preserve"> Each of these expressions serves as not only formalities but rather, expresses a sense of unity and collective identity among the diverse population of the United States. Presidents strive to evoke a spirit of togetherness that transcends individual differences and reflects a shared commitment to the values and goals of the nation.</w:t>
      </w:r>
    </w:p>
    <w:p w14:paraId="6B49807C" w14:textId="77777777" w:rsidR="006564EC" w:rsidRPr="00E66003" w:rsidRDefault="006564EC" w:rsidP="00B759A0">
      <w:pPr>
        <w:pStyle w:val="Body"/>
        <w:widowControl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Furthermore, those terms emphasize the idea that the nation belongs to all its citizens, fostering a sense of collective purpose of overcoming the challenges, highlighting the continuity of American identity, that binds them not only in the present but also rooted in the past and extend into the future. </w:t>
      </w:r>
    </w:p>
    <w:p w14:paraId="7DD3141F" w14:textId="5E6D9589" w:rsidR="006564EC" w:rsidRPr="00E66003" w:rsidRDefault="006564EC" w:rsidP="00B759A0">
      <w:pPr>
        <w:pStyle w:val="af3"/>
        <w:suppressAutoHyphens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Clinton in 1993 </w:t>
      </w:r>
      <w:r w:rsidR="00AB63DA" w:rsidRPr="00E66003">
        <w:rPr>
          <w:rFonts w:hAnsi="Times New Roman" w:cs="Times New Roman"/>
          <w:color w:val="000000" w:themeColor="text1"/>
          <w:sz w:val="28"/>
          <w:szCs w:val="28"/>
        </w:rPr>
        <w:t>Inaugural Address</w:t>
      </w:r>
      <w:r w:rsidRPr="00E66003">
        <w:rPr>
          <w:rFonts w:hAnsi="Times New Roman" w:cs="Times New Roman"/>
          <w:color w:val="000000" w:themeColor="text1"/>
          <w:sz w:val="28"/>
          <w:szCs w:val="28"/>
        </w:rPr>
        <w:t xml:space="preserve"> called for a renewed commitment to America's core values of unity and diversity, reflecting on its history and embracing the American ideals to forge a unified future: </w:t>
      </w:r>
    </w:p>
    <w:p w14:paraId="25B7EBDD" w14:textId="77777777" w:rsidR="006564EC" w:rsidRPr="00E66003" w:rsidRDefault="006564EC" w:rsidP="00B759A0">
      <w:pPr>
        <w:pStyle w:val="af3"/>
        <w:suppressAutoHyphens w:val="0"/>
        <w:ind w:firstLine="567"/>
        <w:jc w:val="both"/>
        <w:rPr>
          <w:rFonts w:hAnsi="Times New Roman" w:cs="Times New Roman"/>
          <w:color w:val="000000" w:themeColor="text1"/>
          <w:sz w:val="28"/>
          <w:szCs w:val="28"/>
        </w:rPr>
      </w:pPr>
    </w:p>
    <w:p w14:paraId="0630D2AF" w14:textId="20087A96" w:rsidR="006564EC" w:rsidRPr="00E66003" w:rsidRDefault="006564EC" w:rsidP="00B759A0">
      <w:pPr>
        <w:pStyle w:val="af3"/>
        <w:suppressAutoHyphens w:val="0"/>
        <w:ind w:left="567" w:right="560" w:firstLine="567"/>
        <w:jc w:val="both"/>
        <w:rPr>
          <w:rFonts w:hAnsi="Times New Roman" w:cs="Times New Roman"/>
          <w:iCs/>
          <w:sz w:val="28"/>
          <w:szCs w:val="28"/>
          <w:lang w:eastAsia="ru-RU"/>
        </w:rPr>
      </w:pPr>
      <w:r w:rsidRPr="00E66003">
        <w:rPr>
          <w:rFonts w:hAnsi="Times New Roman" w:cs="Times New Roman"/>
          <w:iCs/>
          <w:sz w:val="28"/>
          <w:szCs w:val="28"/>
          <w:lang w:eastAsia="ru-RU"/>
        </w:rPr>
        <w:t>“Today we do more than celebrate America. We rededicate ourselves to the very idea of America, an idea born in revolution and renewed through two centuries of challenge; an idea tempered by the knowledge that, but for fate, we, the fortunate, and the unfortunate might have been each other; an idea ennobled by the faith that our Nation can summon from its myriad diversity the deepest measure of unity; an idea infused with the conviction that America's long, heroic journey must go forever upward”</w:t>
      </w:r>
      <w:r w:rsidR="00BB4FFB" w:rsidRPr="00E66003">
        <w:rPr>
          <w:rFonts w:hAnsi="Times New Roman" w:cs="Times New Roman"/>
          <w:iCs/>
          <w:sz w:val="28"/>
          <w:szCs w:val="28"/>
          <w:lang w:eastAsia="ru-RU"/>
        </w:rPr>
        <w:t xml:space="preserve"> </w:t>
      </w:r>
      <w:r w:rsidRPr="00E66003">
        <w:rPr>
          <w:rFonts w:hAnsi="Times New Roman" w:cs="Times New Roman"/>
          <w:sz w:val="28"/>
          <w:szCs w:val="28"/>
          <w:lang w:eastAsia="ru-RU"/>
        </w:rPr>
        <w:t>(</w:t>
      </w:r>
      <w:r w:rsidR="003965C0" w:rsidRPr="00E66003">
        <w:rPr>
          <w:rFonts w:hAnsi="Times New Roman" w:cs="Times New Roman"/>
          <w:sz w:val="28"/>
          <w:szCs w:val="28"/>
          <w:lang w:eastAsia="ru-RU"/>
        </w:rPr>
        <w:t xml:space="preserve">quoted from </w:t>
      </w:r>
      <w:r w:rsidRPr="00E66003">
        <w:rPr>
          <w:rFonts w:hAnsi="Times New Roman" w:cs="Times New Roman"/>
          <w:sz w:val="28"/>
          <w:szCs w:val="28"/>
          <w:lang w:eastAsia="ru-RU"/>
        </w:rPr>
        <w:t>B. Clinton</w:t>
      </w:r>
      <w:r w:rsidR="003965C0" w:rsidRPr="00E66003">
        <w:rPr>
          <w:rFonts w:hAnsi="Times New Roman" w:cs="Times New Roman"/>
          <w:sz w:val="28"/>
          <w:szCs w:val="28"/>
          <w:lang w:eastAsia="ru-RU"/>
        </w:rPr>
        <w:t>’s Inaugural Address</w:t>
      </w:r>
      <w:r w:rsidRPr="00E66003">
        <w:rPr>
          <w:rFonts w:hAnsi="Times New Roman" w:cs="Times New Roman"/>
          <w:sz w:val="28"/>
          <w:szCs w:val="28"/>
          <w:lang w:eastAsia="ru-RU"/>
        </w:rPr>
        <w:t>, 1993)</w:t>
      </w:r>
      <w:r w:rsidR="00BB4FFB" w:rsidRPr="00E66003">
        <w:rPr>
          <w:rFonts w:hAnsi="Times New Roman" w:cs="Times New Roman"/>
          <w:sz w:val="28"/>
          <w:szCs w:val="28"/>
          <w:lang w:eastAsia="ru-RU"/>
        </w:rPr>
        <w:t>.</w:t>
      </w:r>
    </w:p>
    <w:p w14:paraId="1A0F334E" w14:textId="77777777" w:rsidR="006564EC" w:rsidRPr="00E66003" w:rsidRDefault="006564EC" w:rsidP="00B759A0">
      <w:pPr>
        <w:pStyle w:val="af3"/>
        <w:suppressAutoHyphens w:val="0"/>
        <w:ind w:left="567" w:right="560"/>
        <w:jc w:val="both"/>
        <w:rPr>
          <w:rFonts w:hAnsi="Times New Roman" w:cs="Times New Roman"/>
          <w:i/>
          <w:iCs/>
          <w:sz w:val="28"/>
          <w:szCs w:val="28"/>
          <w:lang w:eastAsia="ru-RU"/>
        </w:rPr>
      </w:pPr>
    </w:p>
    <w:p w14:paraId="515DB08C" w14:textId="457AE22F" w:rsidR="006564EC" w:rsidRPr="00E66003" w:rsidRDefault="006564EC" w:rsidP="00B759A0">
      <w:pPr>
        <w:pStyle w:val="af3"/>
        <w:tabs>
          <w:tab w:val="left" w:pos="1134"/>
        </w:tabs>
        <w:suppressAutoHyphens w:val="0"/>
        <w:ind w:right="-1" w:firstLine="567"/>
        <w:jc w:val="both"/>
        <w:rPr>
          <w:rFonts w:hAnsi="Times New Roman" w:cs="Times New Roman"/>
          <w:color w:val="auto"/>
          <w:sz w:val="28"/>
          <w:szCs w:val="28"/>
        </w:rPr>
      </w:pPr>
      <w:r w:rsidRPr="00E66003">
        <w:rPr>
          <w:rFonts w:hAnsi="Times New Roman" w:cs="Times New Roman"/>
          <w:color w:val="auto"/>
          <w:sz w:val="28"/>
          <w:szCs w:val="28"/>
        </w:rPr>
        <w:t xml:space="preserve">In his 1997 </w:t>
      </w:r>
      <w:r w:rsidR="00AB63DA" w:rsidRPr="00E66003">
        <w:rPr>
          <w:rFonts w:hAnsi="Times New Roman" w:cs="Times New Roman"/>
          <w:color w:val="auto"/>
          <w:sz w:val="28"/>
          <w:szCs w:val="28"/>
        </w:rPr>
        <w:t>Inaugural Address</w:t>
      </w:r>
      <w:r w:rsidRPr="00E66003">
        <w:rPr>
          <w:rFonts w:hAnsi="Times New Roman" w:cs="Times New Roman"/>
          <w:color w:val="auto"/>
          <w:sz w:val="28"/>
          <w:szCs w:val="28"/>
        </w:rPr>
        <w:t>,</w:t>
      </w:r>
      <w:r w:rsidR="00727AB2" w:rsidRPr="00E66003">
        <w:rPr>
          <w:rFonts w:hAnsi="Times New Roman" w:cs="Times New Roman"/>
          <w:color w:val="auto"/>
          <w:sz w:val="28"/>
          <w:szCs w:val="28"/>
        </w:rPr>
        <w:t xml:space="preserve"> Clinton highlighted the significant importance and intrinsic worth of America's diverse racial, religious, and political backgrounds, which uniquely define the nation and frame its strength in overcoming challenges. His message urges all citizens to appreciate and honor the complex nature of their fellow Americans: </w:t>
      </w:r>
    </w:p>
    <w:p w14:paraId="25E004D9" w14:textId="77777777" w:rsidR="00727AB2" w:rsidRPr="00E66003" w:rsidRDefault="00727AB2" w:rsidP="00B759A0">
      <w:pPr>
        <w:pStyle w:val="af3"/>
        <w:tabs>
          <w:tab w:val="left" w:pos="1134"/>
        </w:tabs>
        <w:suppressAutoHyphens w:val="0"/>
        <w:ind w:right="560" w:firstLine="567"/>
        <w:jc w:val="both"/>
        <w:rPr>
          <w:rFonts w:hAnsi="Times New Roman" w:cs="Times New Roman"/>
          <w:i/>
          <w:iCs/>
          <w:sz w:val="28"/>
          <w:szCs w:val="28"/>
          <w:lang w:val="kk-KZ"/>
        </w:rPr>
      </w:pPr>
    </w:p>
    <w:p w14:paraId="5A9C6ADC" w14:textId="27E047E8" w:rsidR="006564EC" w:rsidRPr="00E66003" w:rsidRDefault="006564EC" w:rsidP="00B759A0">
      <w:pPr>
        <w:pStyle w:val="af3"/>
        <w:suppressAutoHyphens w:val="0"/>
        <w:ind w:left="567" w:right="560" w:firstLine="567"/>
        <w:jc w:val="both"/>
        <w:rPr>
          <w:rFonts w:hAnsi="Times New Roman" w:cs="Times New Roman"/>
          <w:iCs/>
          <w:sz w:val="28"/>
          <w:szCs w:val="28"/>
          <w:lang w:eastAsia="ru-RU"/>
        </w:rPr>
      </w:pPr>
      <w:r w:rsidRPr="00E66003">
        <w:rPr>
          <w:rFonts w:hAnsi="Times New Roman" w:cs="Times New Roman"/>
          <w:iCs/>
          <w:sz w:val="28"/>
          <w:szCs w:val="28"/>
          <w:lang w:eastAsia="ru-RU"/>
        </w:rPr>
        <w:t>“Our rich texture of racial, religious, and political diversity will be a godsend in the 21st century. Great rewards will come to those who can live together, learn together, work together, forge new ties that bind together”</w:t>
      </w:r>
      <w:r w:rsidR="00BB4FFB" w:rsidRPr="00E66003">
        <w:rPr>
          <w:rFonts w:hAnsi="Times New Roman" w:cs="Times New Roman"/>
          <w:iCs/>
          <w:sz w:val="28"/>
          <w:szCs w:val="28"/>
          <w:lang w:eastAsia="ru-RU"/>
        </w:rPr>
        <w:t xml:space="preserve"> </w:t>
      </w:r>
      <w:r w:rsidR="00BB4FFB" w:rsidRPr="00E66003">
        <w:rPr>
          <w:rFonts w:hAnsi="Times New Roman" w:cs="Times New Roman"/>
          <w:sz w:val="28"/>
          <w:szCs w:val="28"/>
          <w:lang w:eastAsia="ru-RU"/>
        </w:rPr>
        <w:t>(</w:t>
      </w:r>
      <w:r w:rsidR="003965C0" w:rsidRPr="00E66003">
        <w:rPr>
          <w:rFonts w:hAnsi="Times New Roman" w:cs="Times New Roman"/>
          <w:sz w:val="28"/>
          <w:szCs w:val="28"/>
          <w:lang w:eastAsia="ru-RU"/>
        </w:rPr>
        <w:t xml:space="preserve">quoted from </w:t>
      </w:r>
      <w:r w:rsidRPr="00E66003">
        <w:rPr>
          <w:rFonts w:hAnsi="Times New Roman" w:cs="Times New Roman"/>
          <w:sz w:val="28"/>
          <w:szCs w:val="28"/>
          <w:lang w:eastAsia="ru-RU"/>
        </w:rPr>
        <w:t>B. Clinton</w:t>
      </w:r>
      <w:r w:rsidR="003965C0" w:rsidRPr="00E66003">
        <w:rPr>
          <w:rFonts w:hAnsi="Times New Roman" w:cs="Times New Roman"/>
          <w:sz w:val="28"/>
          <w:szCs w:val="28"/>
          <w:lang w:eastAsia="ru-RU"/>
        </w:rPr>
        <w:t>’s Inaugural Address,</w:t>
      </w:r>
      <w:r w:rsidRPr="00E66003">
        <w:rPr>
          <w:rFonts w:hAnsi="Times New Roman" w:cs="Times New Roman"/>
          <w:sz w:val="28"/>
          <w:szCs w:val="28"/>
          <w:lang w:eastAsia="ru-RU"/>
        </w:rPr>
        <w:t xml:space="preserve"> 1997)</w:t>
      </w:r>
      <w:r w:rsidR="00BB4FFB" w:rsidRPr="00E66003">
        <w:rPr>
          <w:rFonts w:hAnsi="Times New Roman" w:cs="Times New Roman"/>
          <w:sz w:val="28"/>
          <w:szCs w:val="28"/>
          <w:lang w:eastAsia="ru-RU"/>
        </w:rPr>
        <w:t>.</w:t>
      </w:r>
    </w:p>
    <w:p w14:paraId="3DBC66B8" w14:textId="77777777" w:rsidR="006564EC" w:rsidRPr="00E66003" w:rsidRDefault="006564EC" w:rsidP="00B759A0">
      <w:pPr>
        <w:pStyle w:val="af3"/>
        <w:tabs>
          <w:tab w:val="left" w:pos="1134"/>
        </w:tabs>
        <w:suppressAutoHyphens w:val="0"/>
        <w:jc w:val="both"/>
        <w:rPr>
          <w:rFonts w:hAnsi="Times New Roman" w:cs="Times New Roman"/>
          <w:color w:val="000000" w:themeColor="text1"/>
          <w:sz w:val="28"/>
          <w:szCs w:val="28"/>
        </w:rPr>
      </w:pPr>
    </w:p>
    <w:p w14:paraId="06887F37" w14:textId="1CA9ABE3" w:rsidR="00727AB2" w:rsidRPr="00E66003" w:rsidRDefault="00727AB2" w:rsidP="00B759A0">
      <w:pPr>
        <w:pStyle w:val="af3"/>
        <w:tabs>
          <w:tab w:val="left" w:pos="1134"/>
        </w:tabs>
        <w:suppressAutoHyphens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In President George W. Bush's Inaugural Address delivered in 2001, rather than suggesting that the strength of the nation arises solely from the shared heritage, backgrounds, or geographic connections among its people, he articulates that America's true power is rooted in a collective dedication to ideals and values that bind its citizens together. This sense of unity, according to President Bush, is vital as it </w:t>
      </w:r>
      <w:r w:rsidR="00C23E62" w:rsidRPr="00E66003">
        <w:rPr>
          <w:rFonts w:hAnsi="Times New Roman" w:cs="Times New Roman"/>
          <w:color w:val="000000" w:themeColor="text1"/>
          <w:sz w:val="28"/>
          <w:szCs w:val="28"/>
        </w:rPr>
        <w:t>transcends personal backgrounds, cultural diversity, and unique identities, promoting a sense of unity vital for the nation's advancement. He encourages citizens to acknowledge that their collective dedication to fundamental values like freedom, justice, and equality is what ultimately empowers the strength and resilience of the American nation, ensuring it stays a symbol of hope and democracy globally:</w:t>
      </w:r>
    </w:p>
    <w:p w14:paraId="4826E62F" w14:textId="77777777" w:rsidR="00BC365A" w:rsidRPr="00E66003" w:rsidRDefault="00BC365A" w:rsidP="00B759A0">
      <w:pPr>
        <w:pStyle w:val="af3"/>
        <w:tabs>
          <w:tab w:val="left" w:pos="1134"/>
        </w:tabs>
        <w:suppressAutoHyphens w:val="0"/>
        <w:jc w:val="both"/>
        <w:rPr>
          <w:rFonts w:hAnsi="Times New Roman" w:cs="Times New Roman"/>
          <w:i/>
          <w:iCs/>
          <w:sz w:val="28"/>
          <w:szCs w:val="28"/>
        </w:rPr>
      </w:pPr>
    </w:p>
    <w:p w14:paraId="7B9CFE40" w14:textId="73873492" w:rsidR="006564EC" w:rsidRPr="00E66003" w:rsidRDefault="006564EC" w:rsidP="00B759A0">
      <w:pPr>
        <w:pStyle w:val="af3"/>
        <w:tabs>
          <w:tab w:val="left" w:pos="1134"/>
        </w:tabs>
        <w:suppressAutoHyphens w:val="0"/>
        <w:ind w:left="567" w:right="560" w:firstLine="567"/>
        <w:jc w:val="both"/>
        <w:rPr>
          <w:rFonts w:hAnsi="Times New Roman" w:cs="Times New Roman"/>
          <w:iCs/>
          <w:sz w:val="28"/>
          <w:szCs w:val="28"/>
        </w:rPr>
      </w:pPr>
      <w:r w:rsidRPr="00E66003">
        <w:rPr>
          <w:rFonts w:hAnsi="Times New Roman" w:cs="Times New Roman"/>
          <w:iCs/>
          <w:sz w:val="28"/>
          <w:szCs w:val="28"/>
        </w:rPr>
        <w:t>“America has never been united by blood or birth or soil. We are bound by ideals that move us beyond our backgrounds, lift us above our interests, and teach us what it means to be citizens”</w:t>
      </w:r>
      <w:r w:rsidR="00BB4FFB" w:rsidRPr="00E66003">
        <w:rPr>
          <w:rFonts w:hAnsi="Times New Roman" w:cs="Times New Roman"/>
          <w:iCs/>
          <w:sz w:val="28"/>
          <w:szCs w:val="28"/>
        </w:rPr>
        <w:t xml:space="preserve"> </w:t>
      </w:r>
      <w:r w:rsidRPr="00E66003">
        <w:rPr>
          <w:rFonts w:hAnsi="Times New Roman" w:cs="Times New Roman"/>
          <w:sz w:val="28"/>
          <w:szCs w:val="28"/>
          <w:lang w:eastAsia="ru-RU"/>
        </w:rPr>
        <w:t>(</w:t>
      </w:r>
      <w:r w:rsidR="003965C0" w:rsidRPr="00E66003">
        <w:rPr>
          <w:rFonts w:hAnsi="Times New Roman" w:cs="Times New Roman"/>
          <w:sz w:val="28"/>
          <w:szCs w:val="28"/>
          <w:lang w:eastAsia="ru-RU"/>
        </w:rPr>
        <w:t xml:space="preserve">quoted from </w:t>
      </w:r>
      <w:r w:rsidRPr="00E66003">
        <w:rPr>
          <w:rFonts w:hAnsi="Times New Roman" w:cs="Times New Roman"/>
          <w:sz w:val="28"/>
          <w:szCs w:val="28"/>
          <w:lang w:eastAsia="ru-RU"/>
        </w:rPr>
        <w:t>G. Bush</w:t>
      </w:r>
      <w:r w:rsidR="003965C0" w:rsidRPr="00E66003">
        <w:rPr>
          <w:rFonts w:hAnsi="Times New Roman" w:cs="Times New Roman"/>
          <w:sz w:val="28"/>
          <w:szCs w:val="28"/>
          <w:lang w:eastAsia="ru-RU"/>
        </w:rPr>
        <w:t>’s Inaugural Address</w:t>
      </w:r>
      <w:r w:rsidRPr="00E66003">
        <w:rPr>
          <w:rFonts w:hAnsi="Times New Roman" w:cs="Times New Roman"/>
          <w:sz w:val="28"/>
          <w:szCs w:val="28"/>
          <w:lang w:eastAsia="ru-RU"/>
        </w:rPr>
        <w:t>, 2001)</w:t>
      </w:r>
      <w:r w:rsidR="00BB4FFB" w:rsidRPr="00E66003">
        <w:rPr>
          <w:rFonts w:hAnsi="Times New Roman" w:cs="Times New Roman"/>
          <w:sz w:val="28"/>
          <w:szCs w:val="28"/>
          <w:lang w:eastAsia="ru-RU"/>
        </w:rPr>
        <w:t>.</w:t>
      </w:r>
    </w:p>
    <w:p w14:paraId="50D2D3DC" w14:textId="77777777" w:rsidR="006564EC" w:rsidRPr="00E66003" w:rsidRDefault="006564EC" w:rsidP="00B759A0">
      <w:pPr>
        <w:pStyle w:val="af3"/>
        <w:tabs>
          <w:tab w:val="left" w:pos="1134"/>
        </w:tabs>
        <w:suppressAutoHyphens w:val="0"/>
        <w:ind w:left="567" w:right="560"/>
        <w:jc w:val="both"/>
        <w:rPr>
          <w:rFonts w:hAnsi="Times New Roman" w:cs="Times New Roman"/>
          <w:i/>
          <w:iCs/>
          <w:sz w:val="28"/>
          <w:szCs w:val="28"/>
        </w:rPr>
      </w:pPr>
      <w:r w:rsidRPr="00E66003">
        <w:rPr>
          <w:rFonts w:hAnsi="Times New Roman" w:cs="Times New Roman"/>
          <w:i/>
          <w:iCs/>
          <w:sz w:val="28"/>
          <w:szCs w:val="28"/>
        </w:rPr>
        <w:t xml:space="preserve"> </w:t>
      </w:r>
    </w:p>
    <w:p w14:paraId="43168D71" w14:textId="52ACB6CC" w:rsidR="006564EC" w:rsidRPr="00E66003" w:rsidRDefault="006564EC" w:rsidP="00B759A0">
      <w:pPr>
        <w:widowControl w:val="0"/>
        <w:ind w:firstLine="567"/>
        <w:jc w:val="both"/>
        <w:rPr>
          <w:sz w:val="28"/>
          <w:szCs w:val="28"/>
          <w:lang w:val="en-US"/>
        </w:rPr>
      </w:pPr>
      <w:r w:rsidRPr="00E66003">
        <w:rPr>
          <w:sz w:val="28"/>
          <w:szCs w:val="28"/>
          <w:lang w:val="en-US"/>
        </w:rPr>
        <w:t xml:space="preserve">In his second </w:t>
      </w:r>
      <w:r w:rsidR="00AB63DA" w:rsidRPr="00E66003">
        <w:rPr>
          <w:sz w:val="28"/>
          <w:szCs w:val="28"/>
          <w:lang w:val="en-US"/>
        </w:rPr>
        <w:t>Inaugural Address</w:t>
      </w:r>
      <w:r w:rsidRPr="00E66003">
        <w:rPr>
          <w:sz w:val="28"/>
          <w:szCs w:val="28"/>
          <w:lang w:val="en-US"/>
        </w:rPr>
        <w:t xml:space="preserve">, President Bush sent a profound message about the foundational role of character in society, enriched by the diversity of the American nation: </w:t>
      </w:r>
    </w:p>
    <w:p w14:paraId="47C05F92" w14:textId="67FA8AE4" w:rsidR="00C23E62" w:rsidRPr="00E66003" w:rsidRDefault="00C23E62" w:rsidP="00B759A0">
      <w:pPr>
        <w:widowControl w:val="0"/>
        <w:ind w:firstLine="567"/>
        <w:jc w:val="both"/>
        <w:rPr>
          <w:sz w:val="28"/>
          <w:szCs w:val="28"/>
          <w:lang w:val="en-US"/>
        </w:rPr>
      </w:pPr>
      <w:r w:rsidRPr="00E66003">
        <w:rPr>
          <w:sz w:val="28"/>
          <w:szCs w:val="28"/>
          <w:lang w:val="en-US"/>
        </w:rPr>
        <w:t xml:space="preserve">In his second Inaugural Address, President Bush underscored that the strength and resilience of the nation are deeply rooted in the principles of integrity, honor, and moral responsibility. In reflecting on these values, President Bush called upon all citizens to embrace their responsibilities to one another and to the </w:t>
      </w:r>
      <w:proofErr w:type="gramStart"/>
      <w:r w:rsidRPr="00E66003">
        <w:rPr>
          <w:sz w:val="28"/>
          <w:szCs w:val="28"/>
          <w:lang w:val="en-US"/>
        </w:rPr>
        <w:t>society as a whole, fostering</w:t>
      </w:r>
      <w:proofErr w:type="gramEnd"/>
      <w:r w:rsidRPr="00E66003">
        <w:rPr>
          <w:sz w:val="28"/>
          <w:szCs w:val="28"/>
          <w:lang w:val="en-US"/>
        </w:rPr>
        <w:t xml:space="preserve"> a greater sense of community and shared purpose among the varied peoples of America. Through his words, he inspired a vision of unity, urging the American people to build a future grounded in shared values and mutual respect for one another’s differences:</w:t>
      </w:r>
    </w:p>
    <w:p w14:paraId="533CFED1" w14:textId="77777777" w:rsidR="006564EC" w:rsidRPr="00E66003" w:rsidRDefault="006564EC" w:rsidP="00B759A0">
      <w:pPr>
        <w:pStyle w:val="af3"/>
        <w:tabs>
          <w:tab w:val="left" w:pos="1134"/>
        </w:tabs>
        <w:suppressAutoHyphens w:val="0"/>
        <w:ind w:right="560"/>
        <w:jc w:val="both"/>
        <w:rPr>
          <w:rFonts w:hAnsi="Times New Roman" w:cs="Times New Roman"/>
          <w:color w:val="auto"/>
          <w:sz w:val="28"/>
          <w:szCs w:val="28"/>
        </w:rPr>
      </w:pPr>
    </w:p>
    <w:p w14:paraId="6EF5675F" w14:textId="7CC255FE" w:rsidR="006564EC" w:rsidRPr="00E66003" w:rsidRDefault="006564EC" w:rsidP="00B759A0">
      <w:pPr>
        <w:pStyle w:val="af3"/>
        <w:tabs>
          <w:tab w:val="left" w:pos="1134"/>
        </w:tabs>
        <w:suppressAutoHyphens w:val="0"/>
        <w:ind w:left="567" w:right="560" w:firstLine="567"/>
        <w:jc w:val="both"/>
        <w:rPr>
          <w:rFonts w:hAnsi="Times New Roman" w:cs="Times New Roman"/>
          <w:iCs/>
          <w:sz w:val="28"/>
          <w:szCs w:val="28"/>
        </w:rPr>
      </w:pPr>
      <w:r w:rsidRPr="00E66003">
        <w:rPr>
          <w:rFonts w:hAnsi="Times New Roman" w:cs="Times New Roman"/>
          <w:iCs/>
          <w:sz w:val="28"/>
          <w:szCs w:val="28"/>
        </w:rPr>
        <w:t>“That edifice of character is built in families, supported by communities with standards, and sustained in our national life by the truths of Sinai, the Sermon on the Mount, the words of the Koran, and the varied faiths of our people. Americans move forward in every generation by reaffirming all that is good and true that came before, ideals of justice and conduct that are the same yesterday, today, and forever”</w:t>
      </w:r>
      <w:r w:rsidR="00BB4FFB" w:rsidRPr="00E66003">
        <w:rPr>
          <w:rFonts w:hAnsi="Times New Roman" w:cs="Times New Roman"/>
          <w:iCs/>
          <w:sz w:val="28"/>
          <w:szCs w:val="28"/>
        </w:rPr>
        <w:t xml:space="preserve"> </w:t>
      </w:r>
      <w:r w:rsidRPr="00E66003">
        <w:rPr>
          <w:rFonts w:hAnsi="Times New Roman" w:cs="Times New Roman"/>
          <w:sz w:val="28"/>
          <w:szCs w:val="28"/>
          <w:lang w:eastAsia="ru-RU"/>
        </w:rPr>
        <w:t>(</w:t>
      </w:r>
      <w:r w:rsidR="003965C0" w:rsidRPr="00E66003">
        <w:rPr>
          <w:rFonts w:hAnsi="Times New Roman" w:cs="Times New Roman"/>
          <w:sz w:val="28"/>
          <w:szCs w:val="28"/>
          <w:lang w:eastAsia="ru-RU"/>
        </w:rPr>
        <w:t xml:space="preserve">quoted from </w:t>
      </w:r>
      <w:r w:rsidRPr="00E66003">
        <w:rPr>
          <w:rFonts w:hAnsi="Times New Roman" w:cs="Times New Roman"/>
          <w:sz w:val="28"/>
          <w:szCs w:val="28"/>
          <w:lang w:eastAsia="ru-RU"/>
        </w:rPr>
        <w:t>G. Bush</w:t>
      </w:r>
      <w:r w:rsidR="003965C0" w:rsidRPr="00E66003">
        <w:rPr>
          <w:rFonts w:hAnsi="Times New Roman" w:cs="Times New Roman"/>
          <w:sz w:val="28"/>
          <w:szCs w:val="28"/>
          <w:lang w:eastAsia="ru-RU"/>
        </w:rPr>
        <w:t>’s Inaugural Address</w:t>
      </w:r>
      <w:r w:rsidRPr="00E66003">
        <w:rPr>
          <w:rFonts w:hAnsi="Times New Roman" w:cs="Times New Roman"/>
          <w:sz w:val="28"/>
          <w:szCs w:val="28"/>
          <w:lang w:eastAsia="ru-RU"/>
        </w:rPr>
        <w:t>, 2005)</w:t>
      </w:r>
      <w:r w:rsidR="00BB4FFB" w:rsidRPr="00E66003">
        <w:rPr>
          <w:rFonts w:hAnsi="Times New Roman" w:cs="Times New Roman"/>
          <w:sz w:val="28"/>
          <w:szCs w:val="28"/>
          <w:lang w:eastAsia="ru-RU"/>
        </w:rPr>
        <w:t>.</w:t>
      </w:r>
    </w:p>
    <w:p w14:paraId="578B8CBD" w14:textId="77777777" w:rsidR="006564EC" w:rsidRPr="00E66003" w:rsidRDefault="006564EC" w:rsidP="00B759A0">
      <w:pPr>
        <w:pStyle w:val="af3"/>
        <w:tabs>
          <w:tab w:val="left" w:pos="1134"/>
        </w:tabs>
        <w:suppressAutoHyphens w:val="0"/>
        <w:ind w:right="560"/>
        <w:jc w:val="both"/>
        <w:rPr>
          <w:rFonts w:hAnsi="Times New Roman" w:cs="Times New Roman"/>
          <w:i/>
          <w:iCs/>
          <w:sz w:val="28"/>
          <w:szCs w:val="28"/>
        </w:rPr>
      </w:pPr>
    </w:p>
    <w:p w14:paraId="1FA317C9" w14:textId="2C8174FC" w:rsidR="006564EC" w:rsidRPr="00E66003" w:rsidRDefault="006564EC" w:rsidP="00B759A0">
      <w:pPr>
        <w:widowControl w:val="0"/>
        <w:ind w:firstLine="567"/>
        <w:jc w:val="both"/>
        <w:rPr>
          <w:sz w:val="28"/>
          <w:szCs w:val="28"/>
          <w:lang w:val="en-US"/>
        </w:rPr>
      </w:pPr>
      <w:r w:rsidRPr="00E66003">
        <w:rPr>
          <w:sz w:val="28"/>
          <w:szCs w:val="28"/>
          <w:lang w:val="en-US"/>
        </w:rPr>
        <w:t xml:space="preserve">In 2009 </w:t>
      </w:r>
      <w:r w:rsidR="00AB63DA" w:rsidRPr="00E66003">
        <w:rPr>
          <w:sz w:val="28"/>
          <w:szCs w:val="28"/>
          <w:lang w:val="en-US"/>
        </w:rPr>
        <w:t>Inaugural Address</w:t>
      </w:r>
      <w:r w:rsidRPr="00E66003">
        <w:rPr>
          <w:sz w:val="28"/>
          <w:szCs w:val="28"/>
          <w:lang w:val="en-US"/>
        </w:rPr>
        <w:t xml:space="preserve"> Obama delved into the unity and strength of America in its’ diverse heritage, its blend of different religions, cultures, and languages, </w:t>
      </w:r>
      <w:r w:rsidRPr="00E66003">
        <w:rPr>
          <w:sz w:val="28"/>
          <w:szCs w:val="28"/>
          <w:lang w:val="en-US"/>
        </w:rPr>
        <w:lastRenderedPageBreak/>
        <w:t>mentioning the struggles of the country in the past,</w:t>
      </w:r>
      <w:r w:rsidR="00C23E62" w:rsidRPr="00E66003">
        <w:rPr>
          <w:sz w:val="28"/>
          <w:szCs w:val="28"/>
          <w:lang w:val="en-US"/>
        </w:rPr>
        <w:t xml:space="preserve"> and America’s role in </w:t>
      </w:r>
      <w:proofErr w:type="spellStart"/>
      <w:r w:rsidR="00C23E62" w:rsidRPr="00E66003">
        <w:rPr>
          <w:sz w:val="28"/>
          <w:szCs w:val="28"/>
          <w:lang w:val="en-US"/>
        </w:rPr>
        <w:t>wining</w:t>
      </w:r>
      <w:proofErr w:type="spellEnd"/>
      <w:r w:rsidR="00C23E62" w:rsidRPr="00E66003">
        <w:rPr>
          <w:sz w:val="28"/>
          <w:szCs w:val="28"/>
          <w:lang w:val="en-US"/>
        </w:rPr>
        <w:t xml:space="preserve"> the divisions and leading in the peaceful era</w:t>
      </w:r>
      <w:r w:rsidRPr="00E66003">
        <w:rPr>
          <w:sz w:val="28"/>
          <w:szCs w:val="28"/>
          <w:lang w:val="en-US"/>
        </w:rPr>
        <w:t>:</w:t>
      </w:r>
    </w:p>
    <w:p w14:paraId="4ED44DCA" w14:textId="77777777" w:rsidR="006564EC" w:rsidRPr="00E66003" w:rsidRDefault="006564EC" w:rsidP="00B759A0">
      <w:pPr>
        <w:widowControl w:val="0"/>
        <w:ind w:firstLine="567"/>
        <w:jc w:val="both"/>
        <w:rPr>
          <w:sz w:val="28"/>
          <w:szCs w:val="28"/>
          <w:lang w:val="en-US"/>
        </w:rPr>
      </w:pPr>
    </w:p>
    <w:p w14:paraId="75504F76" w14:textId="07DFD5B3" w:rsidR="006564EC" w:rsidRPr="00E66003" w:rsidRDefault="006564EC" w:rsidP="00B759A0">
      <w:pPr>
        <w:pStyle w:val="af3"/>
        <w:tabs>
          <w:tab w:val="left" w:pos="1134"/>
        </w:tabs>
        <w:suppressAutoHyphens w:val="0"/>
        <w:ind w:left="567" w:right="560" w:firstLine="567"/>
        <w:jc w:val="both"/>
        <w:rPr>
          <w:rFonts w:hAnsi="Times New Roman" w:cs="Times New Roman"/>
          <w:iCs/>
          <w:sz w:val="28"/>
          <w:szCs w:val="28"/>
        </w:rPr>
      </w:pPr>
      <w:r w:rsidRPr="00E66003">
        <w:rPr>
          <w:rFonts w:hAnsi="Times New Roman" w:cs="Times New Roman"/>
          <w:iCs/>
          <w:sz w:val="28"/>
          <w:szCs w:val="28"/>
        </w:rPr>
        <w:t>“For we know that our patchwork heritage is a strength, not a weakness. We are a nation of Christians and Muslims, Jews and Hindus and nonbelievers. We are shaped by every language and culture, drawn from every end of this Earth. And because we have tasted the bitter swill of civil war and segregation and emerged from that dark chapter stronger and more united, we cannot help but believe that the old hatreds shall someday pass, that the lines of tribe shall soon dissolve; that as the world grows smaller, our common humanity shall reveal itself, and that America must play its role in ushering in a new era of peace”</w:t>
      </w:r>
      <w:r w:rsidR="00BB4FFB" w:rsidRPr="00E66003">
        <w:rPr>
          <w:rFonts w:hAnsi="Times New Roman" w:cs="Times New Roman"/>
          <w:iCs/>
          <w:sz w:val="28"/>
          <w:szCs w:val="28"/>
        </w:rPr>
        <w:t xml:space="preserve"> </w:t>
      </w:r>
      <w:r w:rsidRPr="00E66003">
        <w:rPr>
          <w:rFonts w:hAnsi="Times New Roman" w:cs="Times New Roman"/>
          <w:sz w:val="28"/>
          <w:szCs w:val="28"/>
          <w:lang w:eastAsia="ru-RU"/>
        </w:rPr>
        <w:t>(</w:t>
      </w:r>
      <w:r w:rsidR="003965C0" w:rsidRPr="00E66003">
        <w:rPr>
          <w:rFonts w:hAnsi="Times New Roman" w:cs="Times New Roman"/>
          <w:sz w:val="28"/>
          <w:szCs w:val="28"/>
          <w:lang w:eastAsia="ru-RU"/>
        </w:rPr>
        <w:t xml:space="preserve">quoted from </w:t>
      </w:r>
      <w:r w:rsidRPr="00E66003">
        <w:rPr>
          <w:rFonts w:hAnsi="Times New Roman" w:cs="Times New Roman"/>
          <w:sz w:val="28"/>
          <w:szCs w:val="28"/>
          <w:lang w:eastAsia="ru-RU"/>
        </w:rPr>
        <w:t>B. Obama</w:t>
      </w:r>
      <w:r w:rsidR="003965C0" w:rsidRPr="00E66003">
        <w:rPr>
          <w:rFonts w:hAnsi="Times New Roman" w:cs="Times New Roman"/>
          <w:sz w:val="28"/>
          <w:szCs w:val="28"/>
          <w:lang w:eastAsia="ru-RU"/>
        </w:rPr>
        <w:t>’s Inaugural Address</w:t>
      </w:r>
      <w:r w:rsidRPr="00E66003">
        <w:rPr>
          <w:rFonts w:hAnsi="Times New Roman" w:cs="Times New Roman"/>
          <w:sz w:val="28"/>
          <w:szCs w:val="28"/>
          <w:lang w:eastAsia="ru-RU"/>
        </w:rPr>
        <w:t>, 2009)</w:t>
      </w:r>
      <w:r w:rsidR="00BB4FFB" w:rsidRPr="00E66003">
        <w:rPr>
          <w:rFonts w:hAnsi="Times New Roman" w:cs="Times New Roman"/>
          <w:sz w:val="28"/>
          <w:szCs w:val="28"/>
          <w:lang w:eastAsia="ru-RU"/>
        </w:rPr>
        <w:t>.</w:t>
      </w:r>
    </w:p>
    <w:p w14:paraId="25055E7A" w14:textId="77777777" w:rsidR="006564EC" w:rsidRPr="00E66003" w:rsidRDefault="006564EC" w:rsidP="00B759A0">
      <w:pPr>
        <w:pStyle w:val="af3"/>
        <w:tabs>
          <w:tab w:val="left" w:pos="1134"/>
        </w:tabs>
        <w:suppressAutoHyphens w:val="0"/>
        <w:ind w:right="560"/>
        <w:jc w:val="both"/>
        <w:rPr>
          <w:rFonts w:hAnsi="Times New Roman" w:cs="Times New Roman"/>
          <w:iCs/>
          <w:sz w:val="28"/>
          <w:szCs w:val="28"/>
        </w:rPr>
      </w:pPr>
    </w:p>
    <w:p w14:paraId="5A06247E" w14:textId="122DCF38" w:rsidR="006564EC" w:rsidRPr="00E66003" w:rsidRDefault="006564EC" w:rsidP="00B759A0">
      <w:pPr>
        <w:pStyle w:val="af3"/>
        <w:suppressAutoHyphens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President Obama in his second </w:t>
      </w:r>
      <w:r w:rsidR="00AB63DA" w:rsidRPr="00E66003">
        <w:rPr>
          <w:rFonts w:hAnsi="Times New Roman" w:cs="Times New Roman"/>
          <w:color w:val="000000" w:themeColor="text1"/>
          <w:sz w:val="28"/>
          <w:szCs w:val="28"/>
        </w:rPr>
        <w:t>Inaugural Address</w:t>
      </w:r>
      <w:r w:rsidRPr="00E66003">
        <w:rPr>
          <w:rFonts w:hAnsi="Times New Roman" w:cs="Times New Roman"/>
          <w:color w:val="000000" w:themeColor="text1"/>
          <w:sz w:val="28"/>
          <w:szCs w:val="28"/>
        </w:rPr>
        <w:t xml:space="preserve">, used the Founding Fathers of the American state to unite the people as the keepers of democracy: </w:t>
      </w:r>
    </w:p>
    <w:p w14:paraId="38B2DC20" w14:textId="77777777" w:rsidR="006564EC" w:rsidRPr="00E66003" w:rsidRDefault="006564EC" w:rsidP="00B759A0">
      <w:pPr>
        <w:pStyle w:val="af3"/>
        <w:suppressAutoHyphens w:val="0"/>
        <w:ind w:left="567" w:right="560"/>
        <w:jc w:val="both"/>
        <w:rPr>
          <w:rFonts w:hAnsi="Times New Roman" w:cs="Times New Roman"/>
          <w:iCs/>
          <w:color w:val="000000" w:themeColor="text1"/>
          <w:sz w:val="28"/>
          <w:szCs w:val="28"/>
        </w:rPr>
      </w:pPr>
    </w:p>
    <w:p w14:paraId="44928BE2" w14:textId="48B2BB0E" w:rsidR="006564EC" w:rsidRPr="00E66003" w:rsidRDefault="006564EC" w:rsidP="00B759A0">
      <w:pPr>
        <w:pStyle w:val="af3"/>
        <w:suppressAutoHyphens w:val="0"/>
        <w:ind w:left="567" w:right="560" w:firstLine="567"/>
        <w:jc w:val="both"/>
        <w:rPr>
          <w:rFonts w:hAnsi="Times New Roman" w:cs="Times New Roman"/>
          <w:iCs/>
          <w:color w:val="000000" w:themeColor="text1"/>
          <w:sz w:val="28"/>
          <w:szCs w:val="28"/>
        </w:rPr>
      </w:pPr>
      <w:r w:rsidRPr="00E66003">
        <w:rPr>
          <w:rFonts w:hAnsi="Times New Roman" w:cs="Times New Roman"/>
          <w:iCs/>
          <w:color w:val="000000" w:themeColor="text1"/>
          <w:sz w:val="28"/>
          <w:szCs w:val="28"/>
        </w:rPr>
        <w:t>“The patriots of 1776 did not fight to replace the tyranny of a king with the privileges of a few or the rule of a mob. They gave to us a republic, a government of and by and for the people, entrusting each generation to keep safe our founding creed”</w:t>
      </w:r>
      <w:r w:rsidR="00C62B80" w:rsidRPr="00E66003">
        <w:rPr>
          <w:rFonts w:hAnsi="Times New Roman" w:cs="Times New Roman"/>
          <w:iCs/>
          <w:color w:val="000000" w:themeColor="text1"/>
          <w:sz w:val="28"/>
          <w:szCs w:val="28"/>
        </w:rPr>
        <w:t xml:space="preserve"> </w:t>
      </w:r>
      <w:r w:rsidRPr="00E66003">
        <w:rPr>
          <w:rFonts w:hAnsi="Times New Roman" w:cs="Times New Roman"/>
          <w:sz w:val="28"/>
          <w:szCs w:val="28"/>
          <w:lang w:eastAsia="ru-RU"/>
        </w:rPr>
        <w:t>(</w:t>
      </w:r>
      <w:r w:rsidR="003965C0" w:rsidRPr="00E66003">
        <w:rPr>
          <w:rFonts w:hAnsi="Times New Roman" w:cs="Times New Roman"/>
          <w:sz w:val="28"/>
          <w:szCs w:val="28"/>
          <w:lang w:eastAsia="ru-RU"/>
        </w:rPr>
        <w:t xml:space="preserve">quoted from </w:t>
      </w:r>
      <w:r w:rsidRPr="00E66003">
        <w:rPr>
          <w:rFonts w:hAnsi="Times New Roman" w:cs="Times New Roman"/>
          <w:sz w:val="28"/>
          <w:szCs w:val="28"/>
          <w:lang w:eastAsia="ru-RU"/>
        </w:rPr>
        <w:t>B. Obama</w:t>
      </w:r>
      <w:r w:rsidR="003965C0" w:rsidRPr="00E66003">
        <w:rPr>
          <w:rFonts w:hAnsi="Times New Roman" w:cs="Times New Roman"/>
          <w:sz w:val="28"/>
          <w:szCs w:val="28"/>
          <w:lang w:eastAsia="ru-RU"/>
        </w:rPr>
        <w:t>’s Inaugural Address</w:t>
      </w:r>
      <w:r w:rsidRPr="00E66003">
        <w:rPr>
          <w:rFonts w:hAnsi="Times New Roman" w:cs="Times New Roman"/>
          <w:sz w:val="28"/>
          <w:szCs w:val="28"/>
          <w:lang w:eastAsia="ru-RU"/>
        </w:rPr>
        <w:t>, 2013)</w:t>
      </w:r>
      <w:r w:rsidR="00C62B80" w:rsidRPr="00E66003">
        <w:rPr>
          <w:rFonts w:hAnsi="Times New Roman" w:cs="Times New Roman"/>
          <w:sz w:val="28"/>
          <w:szCs w:val="28"/>
          <w:lang w:eastAsia="ru-RU"/>
        </w:rPr>
        <w:t>.</w:t>
      </w:r>
    </w:p>
    <w:p w14:paraId="450D4387" w14:textId="77777777" w:rsidR="006564EC" w:rsidRPr="00E66003" w:rsidRDefault="006564EC" w:rsidP="00B759A0">
      <w:pPr>
        <w:pStyle w:val="af3"/>
        <w:suppressAutoHyphens w:val="0"/>
        <w:jc w:val="both"/>
        <w:rPr>
          <w:rFonts w:hAnsi="Times New Roman" w:cs="Times New Roman"/>
          <w:iCs/>
          <w:sz w:val="28"/>
          <w:szCs w:val="28"/>
          <w:lang w:eastAsia="ru-RU"/>
        </w:rPr>
      </w:pPr>
    </w:p>
    <w:p w14:paraId="28E4777F" w14:textId="44480C9D" w:rsidR="006564EC" w:rsidRPr="00E66003" w:rsidRDefault="006564EC" w:rsidP="00B759A0">
      <w:pPr>
        <w:pStyle w:val="af3"/>
        <w:suppressAutoHyphens w:val="0"/>
        <w:ind w:firstLine="567"/>
        <w:jc w:val="both"/>
        <w:rPr>
          <w:rFonts w:hAnsi="Times New Roman" w:cs="Times New Roman"/>
          <w:sz w:val="28"/>
          <w:szCs w:val="28"/>
        </w:rPr>
      </w:pPr>
      <w:r w:rsidRPr="00E66003">
        <w:rPr>
          <w:rFonts w:hAnsi="Times New Roman" w:cs="Times New Roman"/>
          <w:color w:val="000000" w:themeColor="text1"/>
          <w:sz w:val="28"/>
          <w:szCs w:val="28"/>
        </w:rPr>
        <w:t xml:space="preserve">In his </w:t>
      </w:r>
      <w:r w:rsidR="00AB63DA" w:rsidRPr="00E66003">
        <w:rPr>
          <w:rFonts w:hAnsi="Times New Roman" w:cs="Times New Roman"/>
          <w:color w:val="000000" w:themeColor="text1"/>
          <w:sz w:val="28"/>
          <w:szCs w:val="28"/>
        </w:rPr>
        <w:t>Inaugural Address</w:t>
      </w:r>
      <w:r w:rsidRPr="00E66003">
        <w:rPr>
          <w:rFonts w:hAnsi="Times New Roman" w:cs="Times New Roman"/>
          <w:color w:val="000000" w:themeColor="text1"/>
          <w:sz w:val="28"/>
          <w:szCs w:val="28"/>
        </w:rPr>
        <w:t xml:space="preserve"> in 2017, President Trump pointed out</w:t>
      </w:r>
      <w:r w:rsidRPr="00E66003">
        <w:rPr>
          <w:rFonts w:hAnsi="Times New Roman" w:cs="Times New Roman"/>
          <w:sz w:val="28"/>
          <w:szCs w:val="28"/>
        </w:rPr>
        <w:t xml:space="preserve"> the inevitable connection between the people by mentioning the hardships of the most vulnerable people of the nation and stating that no matter the social differences, the issues are common:  </w:t>
      </w:r>
    </w:p>
    <w:p w14:paraId="5FC91ABA" w14:textId="77777777" w:rsidR="006564EC" w:rsidRPr="00E66003" w:rsidRDefault="006564EC" w:rsidP="00B759A0">
      <w:pPr>
        <w:pStyle w:val="af3"/>
        <w:suppressAutoHyphens w:val="0"/>
        <w:ind w:firstLine="567"/>
        <w:jc w:val="both"/>
        <w:rPr>
          <w:rFonts w:hAnsi="Times New Roman" w:cs="Times New Roman"/>
          <w:sz w:val="28"/>
          <w:szCs w:val="28"/>
        </w:rPr>
      </w:pPr>
    </w:p>
    <w:p w14:paraId="19667672" w14:textId="4DCEC2AC" w:rsidR="006564EC" w:rsidRPr="00E66003" w:rsidRDefault="006564EC" w:rsidP="00B759A0">
      <w:pPr>
        <w:pStyle w:val="af3"/>
        <w:suppressAutoHyphens w:val="0"/>
        <w:ind w:left="567" w:right="560" w:firstLine="567"/>
        <w:jc w:val="both"/>
        <w:rPr>
          <w:rFonts w:hAnsi="Times New Roman" w:cs="Times New Roman"/>
          <w:iCs/>
          <w:color w:val="000000" w:themeColor="text1"/>
          <w:sz w:val="28"/>
          <w:szCs w:val="28"/>
        </w:rPr>
      </w:pPr>
      <w:r w:rsidRPr="00E66003">
        <w:rPr>
          <w:rFonts w:hAnsi="Times New Roman" w:cs="Times New Roman"/>
          <w:iCs/>
          <w:sz w:val="28"/>
          <w:szCs w:val="28"/>
        </w:rPr>
        <w:t>“</w:t>
      </w:r>
      <w:r w:rsidRPr="00E66003">
        <w:rPr>
          <w:rFonts w:hAnsi="Times New Roman" w:cs="Times New Roman"/>
          <w:iCs/>
          <w:color w:val="000000" w:themeColor="text1"/>
          <w:sz w:val="28"/>
          <w:szCs w:val="28"/>
        </w:rPr>
        <w:t>We are one Nation, and their pain is our pain, their dreams are our dreams, and their success will be our success. We share one heart, one home, and one glorious destiny”</w:t>
      </w:r>
      <w:r w:rsidR="00C62B80" w:rsidRPr="00E66003">
        <w:rPr>
          <w:rFonts w:hAnsi="Times New Roman" w:cs="Times New Roman"/>
          <w:iCs/>
          <w:color w:val="000000" w:themeColor="text1"/>
          <w:sz w:val="28"/>
          <w:szCs w:val="28"/>
        </w:rPr>
        <w:t xml:space="preserve"> </w:t>
      </w:r>
      <w:r w:rsidRPr="00E66003">
        <w:rPr>
          <w:rFonts w:hAnsi="Times New Roman" w:cs="Times New Roman"/>
          <w:sz w:val="28"/>
          <w:szCs w:val="28"/>
          <w:lang w:eastAsia="ru-RU"/>
        </w:rPr>
        <w:t>(</w:t>
      </w:r>
      <w:r w:rsidR="003965C0" w:rsidRPr="00E66003">
        <w:rPr>
          <w:rFonts w:hAnsi="Times New Roman" w:cs="Times New Roman"/>
          <w:sz w:val="28"/>
          <w:szCs w:val="28"/>
          <w:lang w:eastAsia="ru-RU"/>
        </w:rPr>
        <w:t xml:space="preserve">quoted from </w:t>
      </w:r>
      <w:r w:rsidRPr="00E66003">
        <w:rPr>
          <w:rFonts w:hAnsi="Times New Roman" w:cs="Times New Roman"/>
          <w:sz w:val="28"/>
          <w:szCs w:val="28"/>
          <w:lang w:eastAsia="ru-RU"/>
        </w:rPr>
        <w:t>D. Trump</w:t>
      </w:r>
      <w:r w:rsidR="003965C0" w:rsidRPr="00E66003">
        <w:rPr>
          <w:rFonts w:hAnsi="Times New Roman" w:cs="Times New Roman"/>
          <w:sz w:val="28"/>
          <w:szCs w:val="28"/>
          <w:lang w:eastAsia="ru-RU"/>
        </w:rPr>
        <w:t>’s Inaugural Address</w:t>
      </w:r>
      <w:r w:rsidRPr="00E66003">
        <w:rPr>
          <w:rFonts w:hAnsi="Times New Roman" w:cs="Times New Roman"/>
          <w:sz w:val="28"/>
          <w:szCs w:val="28"/>
          <w:lang w:eastAsia="ru-RU"/>
        </w:rPr>
        <w:t>, 2017)</w:t>
      </w:r>
      <w:r w:rsidR="00C62B80" w:rsidRPr="00E66003">
        <w:rPr>
          <w:rFonts w:hAnsi="Times New Roman" w:cs="Times New Roman"/>
          <w:sz w:val="28"/>
          <w:szCs w:val="28"/>
          <w:lang w:eastAsia="ru-RU"/>
        </w:rPr>
        <w:t>.</w:t>
      </w:r>
    </w:p>
    <w:p w14:paraId="0ADAB667" w14:textId="77777777" w:rsidR="006564EC" w:rsidRPr="00E66003" w:rsidRDefault="006564EC" w:rsidP="00B759A0">
      <w:pPr>
        <w:pStyle w:val="af3"/>
        <w:suppressAutoHyphens w:val="0"/>
        <w:ind w:left="567" w:right="560"/>
        <w:jc w:val="both"/>
        <w:rPr>
          <w:rFonts w:hAnsi="Times New Roman" w:cs="Times New Roman"/>
          <w:iCs/>
          <w:color w:val="000000" w:themeColor="text1"/>
          <w:sz w:val="28"/>
          <w:szCs w:val="28"/>
        </w:rPr>
      </w:pPr>
      <w:r w:rsidRPr="00E66003">
        <w:rPr>
          <w:rFonts w:hAnsi="Times New Roman" w:cs="Times New Roman"/>
          <w:iCs/>
          <w:color w:val="000000" w:themeColor="text1"/>
          <w:sz w:val="28"/>
          <w:szCs w:val="28"/>
        </w:rPr>
        <w:t xml:space="preserve"> </w:t>
      </w:r>
    </w:p>
    <w:p w14:paraId="03944FBC" w14:textId="77777777" w:rsidR="006564EC" w:rsidRPr="00E66003" w:rsidRDefault="006564EC" w:rsidP="00B759A0">
      <w:pPr>
        <w:pStyle w:val="af3"/>
        <w:suppressAutoHyphens w:val="0"/>
        <w:ind w:right="560"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President Biden emphasized the need to resolve the divisive conflicts in society and called for empathy, tolerance, and humility, using his mother as an example:</w:t>
      </w:r>
    </w:p>
    <w:p w14:paraId="6BC38941" w14:textId="77777777" w:rsidR="006564EC" w:rsidRPr="00E66003" w:rsidRDefault="006564EC" w:rsidP="00B759A0">
      <w:pPr>
        <w:pStyle w:val="af3"/>
        <w:suppressAutoHyphens w:val="0"/>
        <w:ind w:right="560" w:firstLine="567"/>
        <w:jc w:val="both"/>
        <w:rPr>
          <w:rFonts w:hAnsi="Times New Roman" w:cs="Times New Roman"/>
          <w:color w:val="000000" w:themeColor="text1"/>
          <w:sz w:val="28"/>
          <w:szCs w:val="28"/>
        </w:rPr>
      </w:pPr>
    </w:p>
    <w:p w14:paraId="008A704D" w14:textId="49F56259" w:rsidR="006564EC" w:rsidRPr="00E66003" w:rsidRDefault="006564EC" w:rsidP="00B759A0">
      <w:pPr>
        <w:pStyle w:val="af3"/>
        <w:suppressAutoHyphens w:val="0"/>
        <w:ind w:left="567" w:right="560" w:firstLine="567"/>
        <w:jc w:val="both"/>
        <w:rPr>
          <w:rFonts w:hAnsi="Times New Roman" w:cs="Times New Roman"/>
          <w:iCs/>
          <w:color w:val="000000" w:themeColor="text1"/>
          <w:sz w:val="28"/>
          <w:szCs w:val="28"/>
        </w:rPr>
      </w:pPr>
      <w:r w:rsidRPr="00E66003">
        <w:rPr>
          <w:rFonts w:hAnsi="Times New Roman" w:cs="Times New Roman"/>
          <w:iCs/>
          <w:color w:val="000000" w:themeColor="text1"/>
          <w:sz w:val="28"/>
          <w:szCs w:val="28"/>
        </w:rPr>
        <w:t>“We must end this uncivil war that pits red against blue, rural versus urban, conservative versus liberal. We can do this if we open our souls instead of hardening our hearts, if we show a little tolerance and humility, and if we're willing to stand in the other person's shoes, as my mom would say. Just for a moment, stand in their shoes</w:t>
      </w:r>
      <w:r w:rsidR="00C62B80" w:rsidRPr="00E66003">
        <w:rPr>
          <w:rFonts w:hAnsi="Times New Roman" w:cs="Times New Roman"/>
          <w:iCs/>
          <w:color w:val="000000" w:themeColor="text1"/>
          <w:sz w:val="28"/>
          <w:szCs w:val="28"/>
        </w:rPr>
        <w:t xml:space="preserve">” </w:t>
      </w:r>
      <w:r w:rsidRPr="00E66003">
        <w:rPr>
          <w:rFonts w:hAnsi="Times New Roman" w:cs="Times New Roman"/>
          <w:sz w:val="28"/>
          <w:szCs w:val="28"/>
          <w:lang w:eastAsia="ru-RU"/>
        </w:rPr>
        <w:t>(</w:t>
      </w:r>
      <w:r w:rsidR="003965C0" w:rsidRPr="00E66003">
        <w:rPr>
          <w:rFonts w:hAnsi="Times New Roman" w:cs="Times New Roman"/>
          <w:sz w:val="28"/>
          <w:szCs w:val="28"/>
          <w:lang w:eastAsia="ru-RU"/>
        </w:rPr>
        <w:t xml:space="preserve">quoted from </w:t>
      </w:r>
      <w:r w:rsidRPr="00E66003">
        <w:rPr>
          <w:rFonts w:hAnsi="Times New Roman" w:cs="Times New Roman"/>
          <w:sz w:val="28"/>
          <w:szCs w:val="28"/>
          <w:lang w:eastAsia="ru-RU"/>
        </w:rPr>
        <w:t>J. Biden</w:t>
      </w:r>
      <w:r w:rsidR="003965C0" w:rsidRPr="00E66003">
        <w:rPr>
          <w:rFonts w:hAnsi="Times New Roman" w:cs="Times New Roman"/>
          <w:sz w:val="28"/>
          <w:szCs w:val="28"/>
          <w:lang w:eastAsia="ru-RU"/>
        </w:rPr>
        <w:t>’s Inaugural Address</w:t>
      </w:r>
      <w:r w:rsidRPr="00E66003">
        <w:rPr>
          <w:rFonts w:hAnsi="Times New Roman" w:cs="Times New Roman"/>
          <w:sz w:val="28"/>
          <w:szCs w:val="28"/>
          <w:lang w:eastAsia="ru-RU"/>
        </w:rPr>
        <w:t>, 2021)</w:t>
      </w:r>
      <w:r w:rsidR="00C62B80" w:rsidRPr="00E66003">
        <w:rPr>
          <w:rFonts w:hAnsi="Times New Roman" w:cs="Times New Roman"/>
          <w:sz w:val="28"/>
          <w:szCs w:val="28"/>
          <w:lang w:eastAsia="ru-RU"/>
        </w:rPr>
        <w:t>.</w:t>
      </w:r>
    </w:p>
    <w:p w14:paraId="3B485E60" w14:textId="610B7656" w:rsidR="006564EC" w:rsidRPr="00E66003" w:rsidRDefault="006564EC" w:rsidP="00B759A0">
      <w:pPr>
        <w:pStyle w:val="af3"/>
        <w:tabs>
          <w:tab w:val="left" w:pos="1134"/>
        </w:tabs>
        <w:suppressAutoHyphens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lastRenderedPageBreak/>
        <w:t xml:space="preserve">Similarly, President Trump in his 2017 </w:t>
      </w:r>
      <w:r w:rsidR="00AB63DA" w:rsidRPr="00E66003">
        <w:rPr>
          <w:rFonts w:hAnsi="Times New Roman" w:cs="Times New Roman"/>
          <w:color w:val="000000" w:themeColor="text1"/>
          <w:sz w:val="28"/>
          <w:szCs w:val="28"/>
        </w:rPr>
        <w:t>Inaugural Address</w:t>
      </w:r>
      <w:r w:rsidRPr="00E66003">
        <w:rPr>
          <w:rFonts w:hAnsi="Times New Roman" w:cs="Times New Roman"/>
          <w:color w:val="000000" w:themeColor="text1"/>
          <w:sz w:val="28"/>
          <w:szCs w:val="28"/>
        </w:rPr>
        <w:t xml:space="preserve"> notes the multifaced origin of the American nation, however, united by their devotion to the democracy and freedom of the nation: </w:t>
      </w:r>
    </w:p>
    <w:p w14:paraId="625968DB" w14:textId="77777777" w:rsidR="006564EC" w:rsidRPr="00E66003" w:rsidRDefault="006564EC" w:rsidP="00B759A0">
      <w:pPr>
        <w:pStyle w:val="af3"/>
        <w:tabs>
          <w:tab w:val="left" w:pos="1134"/>
        </w:tabs>
        <w:suppressAutoHyphens w:val="0"/>
        <w:jc w:val="both"/>
        <w:rPr>
          <w:rFonts w:hAnsi="Times New Roman" w:cs="Times New Roman"/>
          <w:iCs/>
          <w:sz w:val="28"/>
          <w:szCs w:val="28"/>
        </w:rPr>
      </w:pPr>
    </w:p>
    <w:p w14:paraId="17FB1498" w14:textId="73B805C3" w:rsidR="006564EC" w:rsidRPr="00E66003" w:rsidRDefault="006564EC" w:rsidP="00B759A0">
      <w:pPr>
        <w:pStyle w:val="af3"/>
        <w:tabs>
          <w:tab w:val="left" w:pos="1134"/>
        </w:tabs>
        <w:suppressAutoHyphens w:val="0"/>
        <w:ind w:left="567" w:right="560" w:firstLine="567"/>
        <w:jc w:val="both"/>
        <w:rPr>
          <w:rFonts w:hAnsi="Times New Roman" w:cs="Times New Roman"/>
          <w:sz w:val="28"/>
          <w:szCs w:val="28"/>
        </w:rPr>
      </w:pPr>
      <w:r w:rsidRPr="00E66003">
        <w:rPr>
          <w:rFonts w:hAnsi="Times New Roman" w:cs="Times New Roman"/>
          <w:iCs/>
          <w:sz w:val="28"/>
          <w:szCs w:val="28"/>
        </w:rPr>
        <w:t xml:space="preserve">“It's time to remember that old wisdom our soldiers will never </w:t>
      </w:r>
      <w:proofErr w:type="gramStart"/>
      <w:r w:rsidRPr="00E66003">
        <w:rPr>
          <w:rFonts w:hAnsi="Times New Roman" w:cs="Times New Roman"/>
          <w:iCs/>
          <w:sz w:val="28"/>
          <w:szCs w:val="28"/>
        </w:rPr>
        <w:t>forget:</w:t>
      </w:r>
      <w:proofErr w:type="gramEnd"/>
      <w:r w:rsidRPr="00E66003">
        <w:rPr>
          <w:rFonts w:hAnsi="Times New Roman" w:cs="Times New Roman"/>
          <w:iCs/>
          <w:sz w:val="28"/>
          <w:szCs w:val="28"/>
        </w:rPr>
        <w:t xml:space="preserve"> that whether we are Black or Brown or White, we all bleed the same red blood of patriots, we all enjoy the same glorious freedoms, and we all salute the same great American flag”</w:t>
      </w:r>
      <w:r w:rsidR="00C62B80" w:rsidRPr="00E66003">
        <w:rPr>
          <w:rFonts w:hAnsi="Times New Roman" w:cs="Times New Roman"/>
          <w:iCs/>
          <w:sz w:val="28"/>
          <w:szCs w:val="28"/>
        </w:rPr>
        <w:t xml:space="preserve"> </w:t>
      </w:r>
      <w:r w:rsidRPr="00E66003">
        <w:rPr>
          <w:rFonts w:hAnsi="Times New Roman" w:cs="Times New Roman"/>
          <w:sz w:val="28"/>
          <w:szCs w:val="28"/>
          <w:lang w:eastAsia="ru-RU"/>
        </w:rPr>
        <w:t>(</w:t>
      </w:r>
      <w:r w:rsidR="003965C0" w:rsidRPr="00E66003">
        <w:rPr>
          <w:rFonts w:hAnsi="Times New Roman" w:cs="Times New Roman"/>
          <w:sz w:val="28"/>
          <w:szCs w:val="28"/>
          <w:lang w:eastAsia="ru-RU"/>
        </w:rPr>
        <w:t xml:space="preserve">quoted from </w:t>
      </w:r>
      <w:r w:rsidRPr="00E66003">
        <w:rPr>
          <w:rFonts w:hAnsi="Times New Roman" w:cs="Times New Roman"/>
          <w:sz w:val="28"/>
          <w:szCs w:val="28"/>
          <w:lang w:eastAsia="ru-RU"/>
        </w:rPr>
        <w:t>D. Trump</w:t>
      </w:r>
      <w:r w:rsidR="003965C0" w:rsidRPr="00E66003">
        <w:rPr>
          <w:rFonts w:hAnsi="Times New Roman" w:cs="Times New Roman"/>
          <w:sz w:val="28"/>
          <w:szCs w:val="28"/>
          <w:lang w:eastAsia="ru-RU"/>
        </w:rPr>
        <w:t>’s Inaugural Address</w:t>
      </w:r>
      <w:r w:rsidRPr="00E66003">
        <w:rPr>
          <w:rFonts w:hAnsi="Times New Roman" w:cs="Times New Roman"/>
          <w:sz w:val="28"/>
          <w:szCs w:val="28"/>
          <w:lang w:eastAsia="ru-RU"/>
        </w:rPr>
        <w:t>, 2017)</w:t>
      </w:r>
      <w:r w:rsidR="00C62B80" w:rsidRPr="00E66003">
        <w:rPr>
          <w:rFonts w:hAnsi="Times New Roman" w:cs="Times New Roman"/>
          <w:sz w:val="28"/>
          <w:szCs w:val="28"/>
          <w:lang w:eastAsia="ru-RU"/>
        </w:rPr>
        <w:t>.</w:t>
      </w:r>
    </w:p>
    <w:p w14:paraId="1651D1CE" w14:textId="77777777" w:rsidR="006564EC" w:rsidRPr="00E66003" w:rsidRDefault="006564EC" w:rsidP="00B759A0">
      <w:pPr>
        <w:pStyle w:val="af3"/>
        <w:suppressAutoHyphens w:val="0"/>
        <w:ind w:right="560"/>
        <w:jc w:val="right"/>
        <w:rPr>
          <w:rFonts w:hAnsi="Times New Roman" w:cs="Times New Roman"/>
          <w:iCs/>
          <w:sz w:val="28"/>
          <w:szCs w:val="28"/>
          <w:lang w:eastAsia="ru-RU"/>
        </w:rPr>
      </w:pPr>
    </w:p>
    <w:p w14:paraId="5BEA835B" w14:textId="527638DA" w:rsidR="006564EC" w:rsidRPr="00E66003" w:rsidRDefault="006564EC" w:rsidP="00B759A0">
      <w:pPr>
        <w:widowControl w:val="0"/>
        <w:rPr>
          <w:color w:val="000000"/>
          <w:sz w:val="28"/>
          <w:szCs w:val="28"/>
          <w:u w:color="000000"/>
          <w:lang w:val="en-US"/>
        </w:rPr>
      </w:pPr>
      <w:r w:rsidRPr="00E66003">
        <w:rPr>
          <w:sz w:val="28"/>
          <w:szCs w:val="28"/>
          <w:lang w:val="en-US"/>
        </w:rPr>
        <w:t xml:space="preserve">In the last </w:t>
      </w:r>
      <w:r w:rsidR="00AB63DA" w:rsidRPr="00E66003">
        <w:rPr>
          <w:sz w:val="28"/>
          <w:szCs w:val="28"/>
          <w:lang w:val="en-US"/>
        </w:rPr>
        <w:t>Inaugural Address</w:t>
      </w:r>
      <w:r w:rsidRPr="00E66003">
        <w:rPr>
          <w:sz w:val="28"/>
          <w:szCs w:val="28"/>
          <w:lang w:val="en-US"/>
        </w:rPr>
        <w:t xml:space="preserve"> of </w:t>
      </w:r>
      <w:proofErr w:type="gramStart"/>
      <w:r w:rsidRPr="00E66003">
        <w:rPr>
          <w:sz w:val="28"/>
          <w:szCs w:val="28"/>
          <w:lang w:val="en-US"/>
        </w:rPr>
        <w:t>President Trump</w:t>
      </w:r>
      <w:proofErr w:type="gramEnd"/>
      <w:r w:rsidRPr="00E66003">
        <w:rPr>
          <w:sz w:val="28"/>
          <w:szCs w:val="28"/>
          <w:lang w:val="en-US"/>
        </w:rPr>
        <w:t xml:space="preserve"> we observe a </w:t>
      </w:r>
      <w:r w:rsidRPr="00E66003">
        <w:rPr>
          <w:color w:val="000000"/>
          <w:sz w:val="28"/>
          <w:szCs w:val="28"/>
          <w:u w:color="000000"/>
          <w:lang w:val="en-US"/>
        </w:rPr>
        <w:t>collective effort from various communities to come together, setting aside differences in pursuit of a common vision:</w:t>
      </w:r>
    </w:p>
    <w:p w14:paraId="4EBE2AC0" w14:textId="77777777" w:rsidR="006564EC" w:rsidRPr="00E66003" w:rsidRDefault="006564EC" w:rsidP="00B759A0">
      <w:pPr>
        <w:pStyle w:val="af3"/>
        <w:suppressAutoHyphens w:val="0"/>
        <w:ind w:right="560"/>
        <w:jc w:val="both"/>
        <w:rPr>
          <w:rFonts w:hAnsi="Times New Roman" w:cs="Times New Roman"/>
          <w:sz w:val="28"/>
          <w:szCs w:val="28"/>
          <w:lang w:eastAsia="ru-RU"/>
        </w:rPr>
      </w:pPr>
    </w:p>
    <w:p w14:paraId="3641231D" w14:textId="5442C148" w:rsidR="006564EC" w:rsidRPr="00E66003" w:rsidRDefault="00C62B80" w:rsidP="00B759A0">
      <w:pPr>
        <w:pStyle w:val="af3"/>
        <w:suppressAutoHyphens w:val="0"/>
        <w:ind w:left="567" w:right="560" w:firstLine="567"/>
        <w:jc w:val="both"/>
        <w:rPr>
          <w:rFonts w:hAnsi="Times New Roman" w:cs="Times New Roman"/>
          <w:iCs/>
          <w:sz w:val="28"/>
          <w:szCs w:val="28"/>
          <w:lang w:eastAsia="ru-RU"/>
        </w:rPr>
      </w:pP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rPr>
        <w:t>National unity is now returning to America, and confidence and pride is soaring like never before</w:t>
      </w:r>
      <w:r w:rsidRPr="00E66003">
        <w:rPr>
          <w:rFonts w:hAnsi="Times New Roman" w:cs="Times New Roman"/>
          <w:iCs/>
          <w:color w:val="000000" w:themeColor="text1"/>
          <w:sz w:val="28"/>
          <w:szCs w:val="28"/>
        </w:rPr>
        <w:t xml:space="preserve">” </w:t>
      </w:r>
      <w:r w:rsidR="006564EC" w:rsidRPr="00E66003">
        <w:rPr>
          <w:rFonts w:hAnsi="Times New Roman" w:cs="Times New Roman"/>
          <w:sz w:val="28"/>
          <w:szCs w:val="28"/>
          <w:lang w:eastAsia="ru-RU"/>
        </w:rPr>
        <w:t>(</w:t>
      </w:r>
      <w:r w:rsidR="003965C0" w:rsidRPr="00E66003">
        <w:rPr>
          <w:rFonts w:hAnsi="Times New Roman" w:cs="Times New Roman"/>
          <w:sz w:val="28"/>
          <w:szCs w:val="28"/>
          <w:lang w:eastAsia="ru-RU"/>
        </w:rPr>
        <w:t xml:space="preserve">quoted from </w:t>
      </w:r>
      <w:r w:rsidR="006564EC" w:rsidRPr="00E66003">
        <w:rPr>
          <w:rFonts w:hAnsi="Times New Roman" w:cs="Times New Roman"/>
          <w:sz w:val="28"/>
          <w:szCs w:val="28"/>
          <w:lang w:eastAsia="ru-RU"/>
        </w:rPr>
        <w:t>D. Trump</w:t>
      </w:r>
      <w:r w:rsidR="003965C0" w:rsidRPr="00E66003">
        <w:rPr>
          <w:rFonts w:hAnsi="Times New Roman" w:cs="Times New Roman"/>
          <w:sz w:val="28"/>
          <w:szCs w:val="28"/>
          <w:lang w:eastAsia="ru-RU"/>
        </w:rPr>
        <w:t>’s Inaugural Address</w:t>
      </w:r>
      <w:r w:rsidR="006564EC" w:rsidRPr="00E66003">
        <w:rPr>
          <w:rFonts w:hAnsi="Times New Roman" w:cs="Times New Roman"/>
          <w:sz w:val="28"/>
          <w:szCs w:val="28"/>
          <w:lang w:eastAsia="ru-RU"/>
        </w:rPr>
        <w:t>, 2025)</w:t>
      </w:r>
      <w:r w:rsidRPr="00E66003">
        <w:rPr>
          <w:rFonts w:hAnsi="Times New Roman" w:cs="Times New Roman"/>
          <w:sz w:val="28"/>
          <w:szCs w:val="28"/>
          <w:lang w:eastAsia="ru-RU"/>
        </w:rPr>
        <w:t>.</w:t>
      </w:r>
    </w:p>
    <w:p w14:paraId="7BECDCEF" w14:textId="77777777" w:rsidR="006564EC" w:rsidRPr="00E66003" w:rsidRDefault="006564EC" w:rsidP="00B759A0">
      <w:pPr>
        <w:pStyle w:val="af3"/>
        <w:suppressAutoHyphens w:val="0"/>
        <w:jc w:val="both"/>
        <w:rPr>
          <w:rFonts w:eastAsia="Times New Roman Bold" w:hAnsi="Times New Roman" w:cs="Times New Roman"/>
          <w:color w:val="000000" w:themeColor="text1"/>
          <w:sz w:val="28"/>
          <w:szCs w:val="28"/>
        </w:rPr>
      </w:pPr>
    </w:p>
    <w:p w14:paraId="48E4AF04" w14:textId="3848FB1B" w:rsidR="006564EC" w:rsidRPr="00E66003" w:rsidRDefault="00AB1283" w:rsidP="00B759A0">
      <w:pPr>
        <w:pStyle w:val="af3"/>
        <w:suppressAutoHyphens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As noted earlier, the Presidents of the United States reference the Founding Fathers, previous presidents, and the roles of ordinary people as soldiers, politicians, activists, and events in American history. They use those to fulfill the inspirative function to “</w:t>
      </w:r>
      <w:r w:rsidR="006564EC" w:rsidRPr="00E66003">
        <w:rPr>
          <w:rFonts w:hAnsi="Times New Roman" w:cs="Times New Roman"/>
          <w:color w:val="000000" w:themeColor="text1"/>
          <w:sz w:val="28"/>
          <w:szCs w:val="28"/>
        </w:rPr>
        <w:t>emphasizes traditional and national values, as well as the cultural heritage passed down from ancestors</w:t>
      </w:r>
      <w:r w:rsidRPr="00E66003">
        <w:rPr>
          <w:rFonts w:hAnsi="Times New Roman" w:cs="Times New Roman"/>
          <w:color w:val="000000" w:themeColor="text1"/>
          <w:sz w:val="28"/>
          <w:szCs w:val="28"/>
        </w:rPr>
        <w:t xml:space="preserve">” </w:t>
      </w:r>
      <w:r w:rsidR="00A17EDC" w:rsidRPr="00E66003">
        <w:rPr>
          <w:rFonts w:hAnsi="Times New Roman" w:cs="Times New Roman"/>
          <w:noProof/>
          <w:color w:val="000000" w:themeColor="text1"/>
          <w:sz w:val="28"/>
          <w:szCs w:val="28"/>
        </w:rPr>
        <w:t>[103, p. 25]</w:t>
      </w:r>
      <w:r w:rsidRPr="00E66003">
        <w:rPr>
          <w:rFonts w:hAnsi="Times New Roman" w:cs="Times New Roman"/>
          <w:color w:val="000000" w:themeColor="text1"/>
          <w:sz w:val="28"/>
          <w:szCs w:val="28"/>
        </w:rPr>
        <w:t>.</w:t>
      </w:r>
      <w:r w:rsidR="006564EC" w:rsidRPr="00E66003">
        <w:rPr>
          <w:rFonts w:hAnsi="Times New Roman" w:cs="Times New Roman"/>
          <w:color w:val="000000" w:themeColor="text1"/>
          <w:sz w:val="28"/>
          <w:szCs w:val="28"/>
        </w:rPr>
        <w:t xml:space="preserve"> </w:t>
      </w:r>
    </w:p>
    <w:p w14:paraId="081AFF67" w14:textId="135866AE" w:rsidR="006564EC" w:rsidRPr="00E66003" w:rsidRDefault="006564EC" w:rsidP="00B759A0">
      <w:pPr>
        <w:pStyle w:val="af3"/>
        <w:suppressAutoHyphens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For instance, President Clinton in his </w:t>
      </w:r>
      <w:r w:rsidR="00AB63DA" w:rsidRPr="00E66003">
        <w:rPr>
          <w:rFonts w:hAnsi="Times New Roman" w:cs="Times New Roman"/>
          <w:color w:val="000000" w:themeColor="text1"/>
          <w:sz w:val="28"/>
          <w:szCs w:val="28"/>
        </w:rPr>
        <w:t>Inaugural Address</w:t>
      </w:r>
      <w:r w:rsidRPr="00E66003">
        <w:rPr>
          <w:rFonts w:hAnsi="Times New Roman" w:cs="Times New Roman"/>
          <w:color w:val="000000" w:themeColor="text1"/>
          <w:sz w:val="28"/>
          <w:szCs w:val="28"/>
        </w:rPr>
        <w:t xml:space="preserve"> in 1993 compared the day of his inauguration with the first ceremony of the inauguration of George Washington:</w:t>
      </w:r>
    </w:p>
    <w:p w14:paraId="0EC4C8D2" w14:textId="77777777" w:rsidR="006564EC" w:rsidRPr="00E66003" w:rsidRDefault="006564EC" w:rsidP="00B759A0">
      <w:pPr>
        <w:pStyle w:val="af3"/>
        <w:suppressAutoHyphens w:val="0"/>
        <w:ind w:firstLine="567"/>
        <w:jc w:val="both"/>
        <w:rPr>
          <w:rFonts w:hAnsi="Times New Roman" w:cs="Times New Roman"/>
          <w:color w:val="000000" w:themeColor="text1"/>
          <w:sz w:val="28"/>
          <w:szCs w:val="28"/>
        </w:rPr>
      </w:pPr>
    </w:p>
    <w:p w14:paraId="2003206A" w14:textId="5028618F" w:rsidR="006564EC" w:rsidRPr="00E66003" w:rsidRDefault="006564EC" w:rsidP="00B759A0">
      <w:pPr>
        <w:pStyle w:val="af3"/>
        <w:suppressAutoHyphens w:val="0"/>
        <w:ind w:left="567" w:right="560" w:firstLine="567"/>
        <w:jc w:val="both"/>
        <w:rPr>
          <w:rFonts w:hAnsi="Times New Roman" w:cs="Times New Roman"/>
          <w:iCs/>
          <w:sz w:val="28"/>
          <w:szCs w:val="28"/>
          <w:lang w:eastAsia="ru-RU"/>
        </w:rPr>
      </w:pPr>
      <w:r w:rsidRPr="00E66003">
        <w:rPr>
          <w:rFonts w:hAnsi="Times New Roman" w:cs="Times New Roman"/>
          <w:iCs/>
          <w:sz w:val="28"/>
          <w:szCs w:val="28"/>
          <w:lang w:eastAsia="ru-RU"/>
        </w:rPr>
        <w:t xml:space="preserve">“When George Washington first took the </w:t>
      </w:r>
      <w:proofErr w:type="gramStart"/>
      <w:r w:rsidRPr="00E66003">
        <w:rPr>
          <w:rFonts w:hAnsi="Times New Roman" w:cs="Times New Roman"/>
          <w:iCs/>
          <w:sz w:val="28"/>
          <w:szCs w:val="28"/>
          <w:lang w:eastAsia="ru-RU"/>
        </w:rPr>
        <w:t>oath</w:t>
      </w:r>
      <w:proofErr w:type="gramEnd"/>
      <w:r w:rsidRPr="00E66003">
        <w:rPr>
          <w:rFonts w:hAnsi="Times New Roman" w:cs="Times New Roman"/>
          <w:iCs/>
          <w:sz w:val="28"/>
          <w:szCs w:val="28"/>
          <w:lang w:eastAsia="ru-RU"/>
        </w:rPr>
        <w:t xml:space="preserve"> I have just sworn to uphold, news traveled slowly across the land by horseback and across the ocean by boat”</w:t>
      </w:r>
      <w:r w:rsidR="00C62B80" w:rsidRPr="00E66003">
        <w:rPr>
          <w:rFonts w:hAnsi="Times New Roman" w:cs="Times New Roman"/>
          <w:iCs/>
          <w:sz w:val="28"/>
          <w:szCs w:val="28"/>
          <w:lang w:eastAsia="ru-RU"/>
        </w:rPr>
        <w:t xml:space="preserve"> </w:t>
      </w:r>
      <w:r w:rsidRPr="00E66003">
        <w:rPr>
          <w:rFonts w:hAnsi="Times New Roman" w:cs="Times New Roman"/>
          <w:sz w:val="28"/>
          <w:szCs w:val="28"/>
          <w:lang w:eastAsia="ru-RU"/>
        </w:rPr>
        <w:t>(</w:t>
      </w:r>
      <w:r w:rsidR="003965C0" w:rsidRPr="00E66003">
        <w:rPr>
          <w:rFonts w:hAnsi="Times New Roman" w:cs="Times New Roman"/>
          <w:sz w:val="28"/>
          <w:szCs w:val="28"/>
          <w:lang w:eastAsia="ru-RU"/>
        </w:rPr>
        <w:t xml:space="preserve">quoted from </w:t>
      </w:r>
      <w:r w:rsidRPr="00E66003">
        <w:rPr>
          <w:rFonts w:hAnsi="Times New Roman" w:cs="Times New Roman"/>
          <w:sz w:val="28"/>
          <w:szCs w:val="28"/>
          <w:lang w:eastAsia="ru-RU"/>
        </w:rPr>
        <w:t>B. Clinton</w:t>
      </w:r>
      <w:r w:rsidR="003965C0" w:rsidRPr="00E66003">
        <w:rPr>
          <w:rFonts w:hAnsi="Times New Roman" w:cs="Times New Roman"/>
          <w:sz w:val="28"/>
          <w:szCs w:val="28"/>
          <w:lang w:eastAsia="ru-RU"/>
        </w:rPr>
        <w:t xml:space="preserve">’s </w:t>
      </w:r>
      <w:proofErr w:type="spellStart"/>
      <w:r w:rsidR="003965C0" w:rsidRPr="00E66003">
        <w:rPr>
          <w:rFonts w:hAnsi="Times New Roman" w:cs="Times New Roman"/>
          <w:sz w:val="28"/>
          <w:szCs w:val="28"/>
          <w:lang w:eastAsia="ru-RU"/>
        </w:rPr>
        <w:t>Inaugral</w:t>
      </w:r>
      <w:proofErr w:type="spellEnd"/>
      <w:r w:rsidR="003965C0" w:rsidRPr="00E66003">
        <w:rPr>
          <w:rFonts w:hAnsi="Times New Roman" w:cs="Times New Roman"/>
          <w:sz w:val="28"/>
          <w:szCs w:val="28"/>
          <w:lang w:eastAsia="ru-RU"/>
        </w:rPr>
        <w:t xml:space="preserve"> Address</w:t>
      </w:r>
      <w:r w:rsidRPr="00E66003">
        <w:rPr>
          <w:rFonts w:hAnsi="Times New Roman" w:cs="Times New Roman"/>
          <w:sz w:val="28"/>
          <w:szCs w:val="28"/>
          <w:lang w:eastAsia="ru-RU"/>
        </w:rPr>
        <w:t>, 1993)</w:t>
      </w:r>
      <w:r w:rsidR="00C62B80" w:rsidRPr="00E66003">
        <w:rPr>
          <w:rFonts w:hAnsi="Times New Roman" w:cs="Times New Roman"/>
          <w:sz w:val="28"/>
          <w:szCs w:val="28"/>
          <w:lang w:eastAsia="ru-RU"/>
        </w:rPr>
        <w:t>.</w:t>
      </w:r>
    </w:p>
    <w:p w14:paraId="32FF38FB" w14:textId="77777777" w:rsidR="006564EC" w:rsidRPr="00E66003" w:rsidRDefault="006564EC" w:rsidP="00B759A0">
      <w:pPr>
        <w:pStyle w:val="af3"/>
        <w:suppressAutoHyphens w:val="0"/>
        <w:ind w:left="567" w:right="560"/>
        <w:jc w:val="both"/>
        <w:rPr>
          <w:rFonts w:hAnsi="Times New Roman" w:cs="Times New Roman"/>
          <w:sz w:val="28"/>
          <w:szCs w:val="28"/>
          <w:lang w:eastAsia="ru-RU"/>
        </w:rPr>
      </w:pPr>
    </w:p>
    <w:p w14:paraId="0439D10D" w14:textId="74B99E26" w:rsidR="006564EC" w:rsidRPr="00E66003" w:rsidRDefault="006564EC" w:rsidP="00B759A0">
      <w:pPr>
        <w:pStyle w:val="af3"/>
        <w:suppressAutoHyphens w:val="0"/>
        <w:ind w:firstLine="567"/>
        <w:jc w:val="both"/>
        <w:rPr>
          <w:rFonts w:hAnsi="Times New Roman" w:cs="Times New Roman"/>
          <w:sz w:val="28"/>
          <w:szCs w:val="28"/>
          <w:lang w:eastAsia="ru-RU"/>
        </w:rPr>
      </w:pPr>
      <w:r w:rsidRPr="00E66003">
        <w:rPr>
          <w:rFonts w:hAnsi="Times New Roman" w:cs="Times New Roman"/>
          <w:sz w:val="28"/>
          <w:szCs w:val="28"/>
          <w:lang w:eastAsia="ru-RU"/>
        </w:rPr>
        <w:t xml:space="preserve">In his 2005 </w:t>
      </w:r>
      <w:r w:rsidR="00AB63DA" w:rsidRPr="00E66003">
        <w:rPr>
          <w:rFonts w:hAnsi="Times New Roman" w:cs="Times New Roman"/>
          <w:sz w:val="28"/>
          <w:szCs w:val="28"/>
          <w:lang w:eastAsia="ru-RU"/>
        </w:rPr>
        <w:t>Inaugural Address</w:t>
      </w:r>
      <w:r w:rsidRPr="00E66003">
        <w:rPr>
          <w:rFonts w:hAnsi="Times New Roman" w:cs="Times New Roman"/>
          <w:sz w:val="28"/>
          <w:szCs w:val="28"/>
          <w:lang w:eastAsia="ru-RU"/>
        </w:rPr>
        <w:t xml:space="preserve">, President George W. Bush referred to the tragic events of September 11, 2001, as "the day of fire." This phrase captures the intense chaos and devastation that took place on that fateful day, marking a pivotal moment in American history: </w:t>
      </w:r>
    </w:p>
    <w:p w14:paraId="3915875C" w14:textId="77777777" w:rsidR="006564EC" w:rsidRPr="00E66003" w:rsidRDefault="006564EC" w:rsidP="00B759A0">
      <w:pPr>
        <w:pStyle w:val="af3"/>
        <w:suppressAutoHyphens w:val="0"/>
        <w:ind w:firstLine="567"/>
        <w:jc w:val="both"/>
        <w:rPr>
          <w:rFonts w:hAnsi="Times New Roman" w:cs="Times New Roman"/>
          <w:sz w:val="28"/>
          <w:szCs w:val="28"/>
          <w:lang w:eastAsia="ru-RU"/>
        </w:rPr>
      </w:pPr>
    </w:p>
    <w:p w14:paraId="58096C31" w14:textId="3C341983" w:rsidR="006564EC" w:rsidRPr="00E66003" w:rsidRDefault="006564EC" w:rsidP="00B759A0">
      <w:pPr>
        <w:pStyle w:val="af3"/>
        <w:suppressAutoHyphens w:val="0"/>
        <w:ind w:left="567" w:right="560" w:firstLine="567"/>
        <w:jc w:val="both"/>
        <w:rPr>
          <w:rFonts w:hAnsi="Times New Roman" w:cs="Times New Roman"/>
          <w:iCs/>
          <w:sz w:val="28"/>
          <w:szCs w:val="28"/>
        </w:rPr>
      </w:pPr>
      <w:r w:rsidRPr="00E66003">
        <w:rPr>
          <w:rFonts w:hAnsi="Times New Roman" w:cs="Times New Roman"/>
          <w:iCs/>
          <w:sz w:val="28"/>
          <w:szCs w:val="28"/>
        </w:rPr>
        <w:t>“For a half a century, America defended our own freedom by standing watch on distant borders. After the shipwreck of communism came years of relative quiet, years of repose, years of sabbatical, and then there came a day of fire”</w:t>
      </w:r>
      <w:r w:rsidR="00C62B80" w:rsidRPr="00E66003">
        <w:rPr>
          <w:rFonts w:hAnsi="Times New Roman" w:cs="Times New Roman"/>
          <w:iCs/>
          <w:sz w:val="28"/>
          <w:szCs w:val="28"/>
        </w:rPr>
        <w:t xml:space="preserve"> </w:t>
      </w:r>
      <w:r w:rsidRPr="00E66003">
        <w:rPr>
          <w:rFonts w:hAnsi="Times New Roman" w:cs="Times New Roman"/>
          <w:sz w:val="28"/>
          <w:szCs w:val="28"/>
          <w:lang w:eastAsia="ru-RU"/>
        </w:rPr>
        <w:t>(</w:t>
      </w:r>
      <w:r w:rsidR="003965C0" w:rsidRPr="00E66003">
        <w:rPr>
          <w:rFonts w:hAnsi="Times New Roman" w:cs="Times New Roman"/>
          <w:sz w:val="28"/>
          <w:szCs w:val="28"/>
          <w:lang w:eastAsia="ru-RU"/>
        </w:rPr>
        <w:t xml:space="preserve">quoted from </w:t>
      </w:r>
      <w:r w:rsidRPr="00E66003">
        <w:rPr>
          <w:rFonts w:hAnsi="Times New Roman" w:cs="Times New Roman"/>
          <w:sz w:val="28"/>
          <w:szCs w:val="28"/>
          <w:lang w:eastAsia="ru-RU"/>
        </w:rPr>
        <w:t>G. Bush</w:t>
      </w:r>
      <w:r w:rsidR="003965C0" w:rsidRPr="00E66003">
        <w:rPr>
          <w:rFonts w:hAnsi="Times New Roman" w:cs="Times New Roman"/>
          <w:sz w:val="28"/>
          <w:szCs w:val="28"/>
          <w:lang w:eastAsia="ru-RU"/>
        </w:rPr>
        <w:t>’s Inaugural Address</w:t>
      </w:r>
      <w:r w:rsidRPr="00E66003">
        <w:rPr>
          <w:rFonts w:hAnsi="Times New Roman" w:cs="Times New Roman"/>
          <w:sz w:val="28"/>
          <w:szCs w:val="28"/>
          <w:lang w:eastAsia="ru-RU"/>
        </w:rPr>
        <w:t>, 2005)</w:t>
      </w:r>
      <w:r w:rsidR="00C62B80" w:rsidRPr="00E66003">
        <w:rPr>
          <w:rFonts w:hAnsi="Times New Roman" w:cs="Times New Roman"/>
          <w:sz w:val="28"/>
          <w:szCs w:val="28"/>
          <w:lang w:eastAsia="ru-RU"/>
        </w:rPr>
        <w:t>.</w:t>
      </w:r>
    </w:p>
    <w:p w14:paraId="7C88738E" w14:textId="77777777" w:rsidR="006564EC" w:rsidRPr="00E66003" w:rsidRDefault="006564EC" w:rsidP="00B759A0">
      <w:pPr>
        <w:pStyle w:val="af3"/>
        <w:suppressAutoHyphens w:val="0"/>
        <w:ind w:right="560"/>
        <w:jc w:val="both"/>
        <w:rPr>
          <w:rFonts w:hAnsi="Times New Roman" w:cs="Times New Roman"/>
          <w:sz w:val="28"/>
          <w:szCs w:val="28"/>
        </w:rPr>
      </w:pPr>
    </w:p>
    <w:p w14:paraId="19C61409" w14:textId="35AF7776" w:rsidR="006564EC" w:rsidRPr="00E66003" w:rsidRDefault="006564EC" w:rsidP="00B759A0">
      <w:pPr>
        <w:widowControl w:val="0"/>
        <w:ind w:firstLine="567"/>
        <w:jc w:val="both"/>
        <w:rPr>
          <w:color w:val="000000"/>
          <w:sz w:val="28"/>
          <w:szCs w:val="28"/>
          <w:u w:color="000000"/>
          <w:lang w:val="en-US"/>
        </w:rPr>
      </w:pPr>
      <w:r w:rsidRPr="00E66003">
        <w:rPr>
          <w:sz w:val="28"/>
          <w:szCs w:val="28"/>
          <w:lang w:val="en-US"/>
        </w:rPr>
        <w:t xml:space="preserve">In 2009 President Obama </w:t>
      </w:r>
      <w:r w:rsidRPr="00E66003">
        <w:rPr>
          <w:color w:val="000000"/>
          <w:sz w:val="28"/>
          <w:szCs w:val="28"/>
          <w:u w:color="000000"/>
          <w:lang w:val="en-US"/>
        </w:rPr>
        <w:t xml:space="preserve">emphasized the importance of maturity and progress as a nation and called for a reaffirmation of core values such as equality, freedom, and the </w:t>
      </w:r>
      <w:r w:rsidRPr="00E66003">
        <w:rPr>
          <w:color w:val="000000"/>
          <w:sz w:val="28"/>
          <w:szCs w:val="28"/>
          <w:u w:color="000000"/>
          <w:lang w:val="en-US"/>
        </w:rPr>
        <w:lastRenderedPageBreak/>
        <w:t xml:space="preserve">pursuit of opportunity for all citizens. Moreover, </w:t>
      </w:r>
      <w:r w:rsidR="005503F2" w:rsidRPr="00E66003">
        <w:rPr>
          <w:color w:val="000000"/>
          <w:sz w:val="28"/>
          <w:szCs w:val="28"/>
          <w:u w:color="000000"/>
          <w:lang w:val="en-US"/>
        </w:rPr>
        <w:t xml:space="preserve">in the example, </w:t>
      </w:r>
      <w:r w:rsidRPr="00E66003">
        <w:rPr>
          <w:color w:val="000000"/>
          <w:sz w:val="28"/>
          <w:szCs w:val="28"/>
          <w:u w:color="000000"/>
          <w:lang w:val="en-US"/>
        </w:rPr>
        <w:t xml:space="preserve">the </w:t>
      </w:r>
      <w:r w:rsidR="005503F2" w:rsidRPr="00E66003">
        <w:rPr>
          <w:color w:val="000000"/>
          <w:sz w:val="28"/>
          <w:szCs w:val="28"/>
          <w:u w:color="000000"/>
          <w:lang w:val="en-US"/>
        </w:rPr>
        <w:t xml:space="preserve">president uses the </w:t>
      </w:r>
      <w:proofErr w:type="spellStart"/>
      <w:proofErr w:type="gramStart"/>
      <w:r w:rsidRPr="00E66003">
        <w:rPr>
          <w:color w:val="000000"/>
          <w:sz w:val="28"/>
          <w:szCs w:val="28"/>
          <w:u w:color="000000"/>
          <w:lang w:val="en-US"/>
        </w:rPr>
        <w:t>phrase</w:t>
      </w:r>
      <w:r w:rsidRPr="00E66003">
        <w:rPr>
          <w:iCs/>
          <w:color w:val="000000"/>
          <w:sz w:val="28"/>
          <w:szCs w:val="28"/>
          <w:u w:color="000000"/>
          <w:lang w:val="en-US"/>
        </w:rPr>
        <w:t>“</w:t>
      </w:r>
      <w:proofErr w:type="gramEnd"/>
      <w:r w:rsidRPr="00E66003">
        <w:rPr>
          <w:iCs/>
          <w:color w:val="000000"/>
          <w:sz w:val="28"/>
          <w:szCs w:val="28"/>
          <w:u w:color="000000"/>
          <w:lang w:val="en-US"/>
        </w:rPr>
        <w:t>the</w:t>
      </w:r>
      <w:proofErr w:type="spellEnd"/>
      <w:r w:rsidRPr="00E66003">
        <w:rPr>
          <w:iCs/>
          <w:color w:val="000000"/>
          <w:sz w:val="28"/>
          <w:szCs w:val="28"/>
          <w:u w:color="000000"/>
          <w:lang w:val="en-US"/>
        </w:rPr>
        <w:t xml:space="preserve"> time has come to set aside childish things</w:t>
      </w:r>
      <w:r w:rsidR="005503F2" w:rsidRPr="00E66003">
        <w:rPr>
          <w:color w:val="000000"/>
          <w:sz w:val="28"/>
          <w:szCs w:val="28"/>
          <w:u w:color="000000"/>
          <w:lang w:val="en-US"/>
        </w:rPr>
        <w:t>”</w:t>
      </w:r>
      <w:r w:rsidR="00C23E62" w:rsidRPr="00E66003">
        <w:rPr>
          <w:color w:val="000000"/>
          <w:sz w:val="28"/>
          <w:szCs w:val="28"/>
          <w:u w:color="000000"/>
          <w:lang w:val="en-US"/>
        </w:rPr>
        <w:t xml:space="preserve"> (</w:t>
      </w:r>
      <w:proofErr w:type="spellStart"/>
      <w:proofErr w:type="gramStart"/>
      <w:r w:rsidR="00C23E62" w:rsidRPr="00E66003">
        <w:rPr>
          <w:color w:val="000000"/>
          <w:sz w:val="28"/>
          <w:szCs w:val="28"/>
          <w:u w:color="000000"/>
          <w:lang w:val="en-US"/>
        </w:rPr>
        <w:t>B.Obama</w:t>
      </w:r>
      <w:proofErr w:type="spellEnd"/>
      <w:proofErr w:type="gramEnd"/>
      <w:r w:rsidR="00C23E62" w:rsidRPr="00E66003">
        <w:rPr>
          <w:color w:val="000000"/>
          <w:sz w:val="28"/>
          <w:szCs w:val="28"/>
          <w:u w:color="000000"/>
          <w:lang w:val="en-US"/>
        </w:rPr>
        <w:t>, 2009)</w:t>
      </w:r>
      <w:r w:rsidR="005503F2" w:rsidRPr="00E66003">
        <w:rPr>
          <w:color w:val="000000"/>
          <w:sz w:val="28"/>
          <w:szCs w:val="28"/>
          <w:u w:color="000000"/>
          <w:lang w:val="en-US"/>
        </w:rPr>
        <w:t>, which is a religious imagery in use</w:t>
      </w:r>
      <w:r w:rsidRPr="00E66003">
        <w:rPr>
          <w:color w:val="000000"/>
          <w:sz w:val="28"/>
          <w:szCs w:val="28"/>
          <w:u w:color="000000"/>
          <w:lang w:val="en-US"/>
        </w:rPr>
        <w:t>:</w:t>
      </w:r>
    </w:p>
    <w:p w14:paraId="5EFB6413" w14:textId="77777777" w:rsidR="006564EC" w:rsidRPr="00E66003" w:rsidRDefault="006564EC" w:rsidP="00B759A0">
      <w:pPr>
        <w:pStyle w:val="af3"/>
        <w:suppressAutoHyphens w:val="0"/>
        <w:ind w:right="560"/>
        <w:jc w:val="both"/>
        <w:rPr>
          <w:rFonts w:hAnsi="Times New Roman" w:cs="Times New Roman"/>
          <w:sz w:val="28"/>
          <w:szCs w:val="28"/>
        </w:rPr>
      </w:pPr>
    </w:p>
    <w:p w14:paraId="103BADA2" w14:textId="5C5C1353" w:rsidR="006564EC" w:rsidRPr="00E66003" w:rsidRDefault="006564EC" w:rsidP="00B759A0">
      <w:pPr>
        <w:pStyle w:val="af3"/>
        <w:suppressAutoHyphens w:val="0"/>
        <w:ind w:left="567" w:right="560" w:firstLine="567"/>
        <w:jc w:val="both"/>
        <w:rPr>
          <w:rFonts w:hAnsi="Times New Roman" w:cs="Times New Roman"/>
          <w:iCs/>
          <w:sz w:val="28"/>
          <w:szCs w:val="28"/>
        </w:rPr>
      </w:pPr>
      <w:r w:rsidRPr="00E66003">
        <w:rPr>
          <w:rFonts w:hAnsi="Times New Roman" w:cs="Times New Roman"/>
          <w:iCs/>
          <w:sz w:val="28"/>
          <w:szCs w:val="28"/>
        </w:rPr>
        <w:t>“We remain a young nation, but in the words of Scripture, the time has come to set aside childish things. The time has come to reaffirm our enduring spirit, to choose our better history, to carry forward that precious gift, that noble idea passed on from generation to generation: the God-given promise that all are equal, all are free, and all deserve a chance to pursue their full measure of happiness”</w:t>
      </w:r>
      <w:r w:rsidR="00C62B80" w:rsidRPr="00E66003">
        <w:rPr>
          <w:rFonts w:hAnsi="Times New Roman" w:cs="Times New Roman"/>
          <w:iCs/>
          <w:sz w:val="28"/>
          <w:szCs w:val="28"/>
        </w:rPr>
        <w:t xml:space="preserve"> </w:t>
      </w:r>
      <w:r w:rsidRPr="00E66003">
        <w:rPr>
          <w:rFonts w:hAnsi="Times New Roman" w:cs="Times New Roman"/>
          <w:sz w:val="28"/>
          <w:szCs w:val="28"/>
          <w:lang w:eastAsia="ru-RU"/>
        </w:rPr>
        <w:t>(</w:t>
      </w:r>
      <w:r w:rsidR="003965C0" w:rsidRPr="00E66003">
        <w:rPr>
          <w:rFonts w:hAnsi="Times New Roman" w:cs="Times New Roman"/>
          <w:sz w:val="28"/>
          <w:szCs w:val="28"/>
          <w:lang w:eastAsia="ru-RU"/>
        </w:rPr>
        <w:t xml:space="preserve">quoted from </w:t>
      </w:r>
      <w:r w:rsidRPr="00E66003">
        <w:rPr>
          <w:rFonts w:hAnsi="Times New Roman" w:cs="Times New Roman"/>
          <w:sz w:val="28"/>
          <w:szCs w:val="28"/>
          <w:lang w:eastAsia="ru-RU"/>
        </w:rPr>
        <w:t>B.</w:t>
      </w:r>
      <w:r w:rsidR="00C62B80" w:rsidRPr="00E66003">
        <w:rPr>
          <w:rFonts w:hAnsi="Times New Roman" w:cs="Times New Roman"/>
          <w:sz w:val="28"/>
          <w:szCs w:val="28"/>
          <w:lang w:eastAsia="ru-RU"/>
        </w:rPr>
        <w:t xml:space="preserve"> </w:t>
      </w:r>
      <w:r w:rsidRPr="00E66003">
        <w:rPr>
          <w:rFonts w:hAnsi="Times New Roman" w:cs="Times New Roman"/>
          <w:sz w:val="28"/>
          <w:szCs w:val="28"/>
          <w:lang w:eastAsia="ru-RU"/>
        </w:rPr>
        <w:t>Obama</w:t>
      </w:r>
      <w:r w:rsidR="003965C0" w:rsidRPr="00E66003">
        <w:rPr>
          <w:rFonts w:hAnsi="Times New Roman" w:cs="Times New Roman"/>
          <w:sz w:val="28"/>
          <w:szCs w:val="28"/>
          <w:lang w:eastAsia="ru-RU"/>
        </w:rPr>
        <w:t>’s Inaugural Address</w:t>
      </w:r>
      <w:r w:rsidRPr="00E66003">
        <w:rPr>
          <w:rFonts w:hAnsi="Times New Roman" w:cs="Times New Roman"/>
          <w:sz w:val="28"/>
          <w:szCs w:val="28"/>
          <w:lang w:eastAsia="ru-RU"/>
        </w:rPr>
        <w:t>, 2005)</w:t>
      </w:r>
      <w:r w:rsidR="00C62B80" w:rsidRPr="00E66003">
        <w:rPr>
          <w:rFonts w:hAnsi="Times New Roman" w:cs="Times New Roman"/>
          <w:sz w:val="28"/>
          <w:szCs w:val="28"/>
          <w:lang w:eastAsia="ru-RU"/>
        </w:rPr>
        <w:t>.</w:t>
      </w:r>
    </w:p>
    <w:p w14:paraId="5C80DBB8" w14:textId="77777777" w:rsidR="006564EC" w:rsidRPr="00E66003" w:rsidRDefault="006564EC" w:rsidP="00B759A0">
      <w:pPr>
        <w:pStyle w:val="af3"/>
        <w:suppressAutoHyphens w:val="0"/>
        <w:ind w:right="560"/>
        <w:jc w:val="both"/>
        <w:rPr>
          <w:rFonts w:hAnsi="Times New Roman" w:cs="Times New Roman"/>
          <w:iCs/>
          <w:sz w:val="28"/>
          <w:szCs w:val="28"/>
        </w:rPr>
      </w:pPr>
    </w:p>
    <w:p w14:paraId="567A00B4" w14:textId="77777777" w:rsidR="006564EC" w:rsidRPr="00E66003" w:rsidRDefault="006564EC" w:rsidP="00B759A0">
      <w:pPr>
        <w:pStyle w:val="af3"/>
        <w:suppressAutoHyphens w:val="0"/>
        <w:ind w:firstLine="567"/>
        <w:jc w:val="both"/>
        <w:rPr>
          <w:rFonts w:hAnsi="Times New Roman" w:cs="Times New Roman"/>
          <w:sz w:val="28"/>
          <w:szCs w:val="28"/>
        </w:rPr>
      </w:pPr>
      <w:r w:rsidRPr="00E66003">
        <w:rPr>
          <w:rFonts w:hAnsi="Times New Roman" w:cs="Times New Roman"/>
          <w:sz w:val="28"/>
          <w:szCs w:val="28"/>
        </w:rPr>
        <w:t xml:space="preserve">Barak Obama, for instance, used the events of 1776, when American soldiers fought for the independence of the United States from the British Empire, and the Declaration of Independence was adopted: </w:t>
      </w:r>
    </w:p>
    <w:p w14:paraId="2179D195" w14:textId="77777777" w:rsidR="006564EC" w:rsidRPr="00E66003" w:rsidRDefault="006564EC" w:rsidP="00B759A0">
      <w:pPr>
        <w:pStyle w:val="af3"/>
        <w:suppressAutoHyphens w:val="0"/>
        <w:ind w:firstLine="567"/>
        <w:jc w:val="both"/>
        <w:rPr>
          <w:rFonts w:hAnsi="Times New Roman" w:cs="Times New Roman"/>
          <w:iCs/>
          <w:sz w:val="28"/>
          <w:szCs w:val="28"/>
        </w:rPr>
      </w:pPr>
    </w:p>
    <w:p w14:paraId="3FA68F4B" w14:textId="6E5E30B3" w:rsidR="006564EC" w:rsidRPr="00E66003" w:rsidRDefault="006564EC" w:rsidP="00B759A0">
      <w:pPr>
        <w:pStyle w:val="af3"/>
        <w:suppressAutoHyphens w:val="0"/>
        <w:ind w:left="567" w:right="560" w:firstLine="567"/>
        <w:jc w:val="both"/>
        <w:rPr>
          <w:rFonts w:hAnsi="Times New Roman" w:cs="Times New Roman"/>
          <w:iCs/>
          <w:sz w:val="28"/>
          <w:szCs w:val="28"/>
        </w:rPr>
      </w:pPr>
      <w:r w:rsidRPr="00E66003">
        <w:rPr>
          <w:rFonts w:hAnsi="Times New Roman" w:cs="Times New Roman"/>
          <w:iCs/>
          <w:sz w:val="28"/>
          <w:szCs w:val="28"/>
        </w:rPr>
        <w:t>“The patriots of 1776 did not fight to replace the tyranny of a king with the privileges of a few or the rule of a mob”</w:t>
      </w:r>
      <w:r w:rsidR="00F47FF7" w:rsidRPr="00E66003">
        <w:rPr>
          <w:rFonts w:hAnsi="Times New Roman" w:cs="Times New Roman"/>
          <w:iCs/>
          <w:sz w:val="28"/>
          <w:szCs w:val="28"/>
        </w:rPr>
        <w:t xml:space="preserve"> </w:t>
      </w:r>
      <w:r w:rsidRPr="00E66003">
        <w:rPr>
          <w:rFonts w:hAnsi="Times New Roman" w:cs="Times New Roman"/>
          <w:sz w:val="28"/>
          <w:szCs w:val="28"/>
          <w:lang w:eastAsia="ru-RU"/>
        </w:rPr>
        <w:t>(</w:t>
      </w:r>
      <w:r w:rsidR="003965C0" w:rsidRPr="00E66003">
        <w:rPr>
          <w:rFonts w:hAnsi="Times New Roman" w:cs="Times New Roman"/>
          <w:sz w:val="28"/>
          <w:szCs w:val="28"/>
          <w:lang w:eastAsia="ru-RU"/>
        </w:rPr>
        <w:t xml:space="preserve">quoted from </w:t>
      </w:r>
      <w:proofErr w:type="spellStart"/>
      <w:proofErr w:type="gramStart"/>
      <w:r w:rsidRPr="00E66003">
        <w:rPr>
          <w:rFonts w:hAnsi="Times New Roman" w:cs="Times New Roman"/>
          <w:sz w:val="28"/>
          <w:szCs w:val="28"/>
          <w:lang w:eastAsia="ru-RU"/>
        </w:rPr>
        <w:t>B.Obama</w:t>
      </w:r>
      <w:r w:rsidR="003965C0" w:rsidRPr="00E66003">
        <w:rPr>
          <w:rFonts w:hAnsi="Times New Roman" w:cs="Times New Roman"/>
          <w:sz w:val="28"/>
          <w:szCs w:val="28"/>
          <w:lang w:eastAsia="ru-RU"/>
        </w:rPr>
        <w:t>’s</w:t>
      </w:r>
      <w:proofErr w:type="spellEnd"/>
      <w:proofErr w:type="gramEnd"/>
      <w:r w:rsidR="003965C0" w:rsidRPr="00E66003">
        <w:rPr>
          <w:rFonts w:hAnsi="Times New Roman" w:cs="Times New Roman"/>
          <w:sz w:val="28"/>
          <w:szCs w:val="28"/>
          <w:lang w:eastAsia="ru-RU"/>
        </w:rPr>
        <w:t xml:space="preserve"> Inaugural Address</w:t>
      </w:r>
      <w:r w:rsidRPr="00E66003">
        <w:rPr>
          <w:rFonts w:hAnsi="Times New Roman" w:cs="Times New Roman"/>
          <w:sz w:val="28"/>
          <w:szCs w:val="28"/>
          <w:lang w:eastAsia="ru-RU"/>
        </w:rPr>
        <w:t>, 2013)</w:t>
      </w:r>
      <w:r w:rsidR="00C62B80" w:rsidRPr="00E66003">
        <w:rPr>
          <w:rFonts w:hAnsi="Times New Roman" w:cs="Times New Roman"/>
          <w:sz w:val="28"/>
          <w:szCs w:val="28"/>
          <w:lang w:eastAsia="ru-RU"/>
        </w:rPr>
        <w:t>.</w:t>
      </w:r>
    </w:p>
    <w:p w14:paraId="1A37159D" w14:textId="77777777" w:rsidR="006564EC" w:rsidRPr="00E66003" w:rsidRDefault="006564EC" w:rsidP="00B759A0">
      <w:pPr>
        <w:pStyle w:val="af3"/>
        <w:suppressAutoHyphens w:val="0"/>
        <w:jc w:val="both"/>
        <w:rPr>
          <w:rFonts w:hAnsi="Times New Roman" w:cs="Times New Roman"/>
          <w:color w:val="000000" w:themeColor="text1"/>
          <w:sz w:val="28"/>
          <w:szCs w:val="28"/>
        </w:rPr>
      </w:pPr>
    </w:p>
    <w:p w14:paraId="4E44D9F0" w14:textId="77777777" w:rsidR="006564EC" w:rsidRPr="00E66003" w:rsidRDefault="006564EC" w:rsidP="00B759A0">
      <w:pPr>
        <w:pStyle w:val="a8"/>
        <w:widowControl w:val="0"/>
        <w:ind w:left="0" w:firstLine="567"/>
        <w:jc w:val="both"/>
        <w:rPr>
          <w:color w:val="000000" w:themeColor="text1"/>
          <w:sz w:val="28"/>
          <w:szCs w:val="28"/>
          <w:lang w:val="en-US"/>
        </w:rPr>
      </w:pPr>
      <w:r w:rsidRPr="00E66003">
        <w:rPr>
          <w:color w:val="000000" w:themeColor="text1"/>
          <w:sz w:val="28"/>
          <w:szCs w:val="28"/>
          <w:lang w:val="en-US"/>
        </w:rPr>
        <w:t xml:space="preserve">In the inaugural discourse of American presidents, we observe the presence of the nation's traits and what makes America a unique country. This notion is closely related to the history of the United States. </w:t>
      </w:r>
    </w:p>
    <w:p w14:paraId="4269A4FA" w14:textId="77777777" w:rsidR="006564EC" w:rsidRPr="00E66003" w:rsidRDefault="006564EC" w:rsidP="00B759A0">
      <w:pPr>
        <w:pStyle w:val="a8"/>
        <w:widowControl w:val="0"/>
        <w:ind w:left="0" w:firstLine="567"/>
        <w:jc w:val="both"/>
        <w:rPr>
          <w:color w:val="000000" w:themeColor="text1"/>
          <w:sz w:val="28"/>
          <w:szCs w:val="28"/>
          <w:lang w:val="en-US"/>
        </w:rPr>
      </w:pPr>
      <w:r w:rsidRPr="00E66003">
        <w:rPr>
          <w:color w:val="000000" w:themeColor="text1"/>
          <w:sz w:val="28"/>
          <w:szCs w:val="28"/>
          <w:lang w:val="en-US"/>
        </w:rPr>
        <w:t xml:space="preserve">For instance, President Clinton, in 1993, noted the steadfastness of the American character, which helped the nation overcome hardships and meet the challenges of its times.  </w:t>
      </w:r>
    </w:p>
    <w:p w14:paraId="69EAEE06" w14:textId="77777777" w:rsidR="006564EC" w:rsidRPr="00E66003" w:rsidRDefault="006564EC" w:rsidP="00B759A0">
      <w:pPr>
        <w:pStyle w:val="a8"/>
        <w:widowControl w:val="0"/>
        <w:ind w:left="0" w:firstLine="567"/>
        <w:jc w:val="both"/>
        <w:rPr>
          <w:color w:val="000000" w:themeColor="text1"/>
          <w:sz w:val="28"/>
          <w:szCs w:val="28"/>
          <w:lang w:val="en-US"/>
        </w:rPr>
      </w:pPr>
    </w:p>
    <w:p w14:paraId="298B8EE6" w14:textId="4C0C049C" w:rsidR="006564EC" w:rsidRPr="00E66003" w:rsidRDefault="006564EC" w:rsidP="00B759A0">
      <w:pPr>
        <w:pStyle w:val="a8"/>
        <w:widowControl w:val="0"/>
        <w:ind w:left="567" w:right="560" w:firstLine="567"/>
        <w:jc w:val="both"/>
        <w:rPr>
          <w:iCs/>
          <w:color w:val="000000" w:themeColor="text1"/>
          <w:sz w:val="28"/>
          <w:szCs w:val="28"/>
          <w:lang w:val="en-US"/>
        </w:rPr>
      </w:pPr>
      <w:r w:rsidRPr="00E66003">
        <w:rPr>
          <w:iCs/>
          <w:sz w:val="28"/>
          <w:szCs w:val="28"/>
          <w:lang w:val="en-US"/>
        </w:rPr>
        <w:t>“</w:t>
      </w:r>
      <w:r w:rsidRPr="00E66003">
        <w:rPr>
          <w:iCs/>
          <w:color w:val="000000" w:themeColor="text1"/>
          <w:sz w:val="28"/>
          <w:szCs w:val="28"/>
          <w:lang w:val="en-US"/>
        </w:rPr>
        <w:t>And I thank the millions of men and women whose steadfastness and sacrifice triumphed over depression, fascism, and communism”</w:t>
      </w:r>
      <w:r w:rsidR="00C62B80" w:rsidRPr="00E66003">
        <w:rPr>
          <w:iCs/>
          <w:color w:val="000000" w:themeColor="text1"/>
          <w:sz w:val="28"/>
          <w:szCs w:val="28"/>
          <w:lang w:val="en-US"/>
        </w:rPr>
        <w:t xml:space="preserve"> </w:t>
      </w:r>
      <w:r w:rsidRPr="00E66003">
        <w:rPr>
          <w:sz w:val="28"/>
          <w:szCs w:val="28"/>
          <w:lang w:val="en-US"/>
        </w:rPr>
        <w:t>(</w:t>
      </w:r>
      <w:r w:rsidR="003965C0" w:rsidRPr="00E66003">
        <w:rPr>
          <w:sz w:val="28"/>
          <w:szCs w:val="28"/>
          <w:lang w:val="en-US"/>
        </w:rPr>
        <w:t xml:space="preserve">quoted from </w:t>
      </w:r>
      <w:r w:rsidRPr="00E66003">
        <w:rPr>
          <w:sz w:val="28"/>
          <w:szCs w:val="28"/>
          <w:lang w:val="en-US"/>
        </w:rPr>
        <w:t>B. Clinton</w:t>
      </w:r>
      <w:r w:rsidR="003965C0" w:rsidRPr="00E66003">
        <w:rPr>
          <w:sz w:val="28"/>
          <w:szCs w:val="28"/>
          <w:lang w:val="en-US"/>
        </w:rPr>
        <w:t>’s Inaugural Address</w:t>
      </w:r>
      <w:r w:rsidRPr="00E66003">
        <w:rPr>
          <w:sz w:val="28"/>
          <w:szCs w:val="28"/>
          <w:lang w:val="en-US"/>
        </w:rPr>
        <w:t>, 1993)</w:t>
      </w:r>
      <w:r w:rsidR="00C62B80" w:rsidRPr="00E66003">
        <w:rPr>
          <w:sz w:val="28"/>
          <w:szCs w:val="28"/>
          <w:lang w:val="en-US"/>
        </w:rPr>
        <w:t>.</w:t>
      </w:r>
    </w:p>
    <w:p w14:paraId="69F5E43F" w14:textId="77777777" w:rsidR="006564EC" w:rsidRPr="00E66003" w:rsidRDefault="006564EC" w:rsidP="00B759A0">
      <w:pPr>
        <w:pStyle w:val="a8"/>
        <w:widowControl w:val="0"/>
        <w:ind w:left="567" w:right="560"/>
        <w:jc w:val="both"/>
        <w:rPr>
          <w:iCs/>
          <w:color w:val="000000" w:themeColor="text1"/>
          <w:sz w:val="28"/>
          <w:szCs w:val="28"/>
          <w:lang w:val="en-US"/>
        </w:rPr>
      </w:pPr>
    </w:p>
    <w:p w14:paraId="194224CC" w14:textId="77777777" w:rsidR="006564EC" w:rsidRPr="00E66003" w:rsidRDefault="006564EC" w:rsidP="00B759A0">
      <w:pPr>
        <w:pStyle w:val="a8"/>
        <w:widowControl w:val="0"/>
        <w:ind w:left="0" w:firstLine="567"/>
        <w:jc w:val="both"/>
        <w:rPr>
          <w:color w:val="000000" w:themeColor="text1"/>
          <w:sz w:val="28"/>
          <w:szCs w:val="28"/>
          <w:lang w:val="en-US"/>
        </w:rPr>
      </w:pPr>
      <w:r w:rsidRPr="00E66003">
        <w:rPr>
          <w:color w:val="000000" w:themeColor="text1"/>
          <w:sz w:val="28"/>
          <w:szCs w:val="28"/>
          <w:lang w:val="en-US"/>
        </w:rPr>
        <w:t>President Obama in 2013 highlighted the national traits of the American people that will help them build a prosperous future of the country:</w:t>
      </w:r>
    </w:p>
    <w:p w14:paraId="198A6CC5" w14:textId="77777777" w:rsidR="006564EC" w:rsidRPr="00E66003" w:rsidRDefault="006564EC" w:rsidP="00B759A0">
      <w:pPr>
        <w:pStyle w:val="a8"/>
        <w:widowControl w:val="0"/>
        <w:ind w:left="0" w:firstLine="567"/>
        <w:jc w:val="both"/>
        <w:rPr>
          <w:color w:val="000000" w:themeColor="text1"/>
          <w:sz w:val="28"/>
          <w:szCs w:val="28"/>
          <w:lang w:val="en-US"/>
        </w:rPr>
      </w:pPr>
    </w:p>
    <w:p w14:paraId="12EC85A9" w14:textId="1383462D" w:rsidR="006564EC" w:rsidRPr="00E66003" w:rsidRDefault="006564EC" w:rsidP="00B759A0">
      <w:pPr>
        <w:pStyle w:val="a8"/>
        <w:widowControl w:val="0"/>
        <w:ind w:left="567" w:right="560" w:firstLine="567"/>
        <w:jc w:val="both"/>
        <w:rPr>
          <w:iCs/>
          <w:color w:val="000000" w:themeColor="text1"/>
          <w:sz w:val="28"/>
          <w:szCs w:val="28"/>
          <w:lang w:val="en-US"/>
        </w:rPr>
      </w:pPr>
      <w:r w:rsidRPr="00E66003">
        <w:rPr>
          <w:iCs/>
          <w:color w:val="000000" w:themeColor="text1"/>
          <w:sz w:val="28"/>
          <w:szCs w:val="28"/>
          <w:lang w:val="en-US"/>
        </w:rPr>
        <w:t xml:space="preserve">“America's possibilities are limitless, for we possess all the qualities that this world without boundaries </w:t>
      </w:r>
      <w:proofErr w:type="gramStart"/>
      <w:r w:rsidRPr="00E66003">
        <w:rPr>
          <w:iCs/>
          <w:color w:val="000000" w:themeColor="text1"/>
          <w:sz w:val="28"/>
          <w:szCs w:val="28"/>
          <w:lang w:val="en-US"/>
        </w:rPr>
        <w:t>demands:</w:t>
      </w:r>
      <w:proofErr w:type="gramEnd"/>
      <w:r w:rsidRPr="00E66003">
        <w:rPr>
          <w:iCs/>
          <w:color w:val="000000" w:themeColor="text1"/>
          <w:sz w:val="28"/>
          <w:szCs w:val="28"/>
          <w:lang w:val="en-US"/>
        </w:rPr>
        <w:t xml:space="preserve"> youth and drive; diversity and openness; an endless capacity for risk and a gift for reinvention”</w:t>
      </w:r>
      <w:r w:rsidR="00C62B80" w:rsidRPr="00E66003">
        <w:rPr>
          <w:iCs/>
          <w:color w:val="000000" w:themeColor="text1"/>
          <w:sz w:val="28"/>
          <w:szCs w:val="28"/>
          <w:lang w:val="en-US"/>
        </w:rPr>
        <w:t xml:space="preserve"> </w:t>
      </w:r>
      <w:r w:rsidRPr="00E66003">
        <w:rPr>
          <w:sz w:val="28"/>
          <w:szCs w:val="28"/>
          <w:lang w:val="en-US"/>
        </w:rPr>
        <w:t>(</w:t>
      </w:r>
      <w:r w:rsidR="003965C0" w:rsidRPr="00E66003">
        <w:rPr>
          <w:sz w:val="28"/>
          <w:szCs w:val="28"/>
          <w:lang w:val="en-US"/>
        </w:rPr>
        <w:t xml:space="preserve">quoted from </w:t>
      </w:r>
      <w:r w:rsidRPr="00E66003">
        <w:rPr>
          <w:sz w:val="28"/>
          <w:szCs w:val="28"/>
          <w:lang w:val="en-US"/>
        </w:rPr>
        <w:t>B. Obama</w:t>
      </w:r>
      <w:r w:rsidR="003965C0" w:rsidRPr="00E66003">
        <w:rPr>
          <w:sz w:val="28"/>
          <w:szCs w:val="28"/>
          <w:lang w:val="en-US"/>
        </w:rPr>
        <w:t>’s Inaugural Address</w:t>
      </w:r>
      <w:r w:rsidRPr="00E66003">
        <w:rPr>
          <w:sz w:val="28"/>
          <w:szCs w:val="28"/>
          <w:lang w:val="en-US"/>
        </w:rPr>
        <w:t>, 2013)</w:t>
      </w:r>
      <w:r w:rsidR="00C62B80" w:rsidRPr="00E66003">
        <w:rPr>
          <w:sz w:val="28"/>
          <w:szCs w:val="28"/>
          <w:lang w:val="en-US"/>
        </w:rPr>
        <w:t>.</w:t>
      </w:r>
    </w:p>
    <w:p w14:paraId="16D05F84" w14:textId="77777777" w:rsidR="006564EC" w:rsidRPr="00E66003" w:rsidRDefault="006564EC" w:rsidP="00B759A0">
      <w:pPr>
        <w:pStyle w:val="af3"/>
        <w:suppressAutoHyphens w:val="0"/>
        <w:ind w:right="560"/>
        <w:jc w:val="right"/>
        <w:rPr>
          <w:rFonts w:hAnsi="Times New Roman" w:cs="Times New Roman"/>
          <w:iCs/>
          <w:sz w:val="28"/>
          <w:szCs w:val="28"/>
          <w:lang w:eastAsia="ru-RU"/>
        </w:rPr>
      </w:pPr>
    </w:p>
    <w:p w14:paraId="52ED0A7E" w14:textId="77777777" w:rsidR="006564EC" w:rsidRPr="00E66003" w:rsidRDefault="006564EC" w:rsidP="00B759A0">
      <w:pPr>
        <w:pStyle w:val="af3"/>
        <w:suppressAutoHyphens w:val="0"/>
        <w:ind w:right="-7" w:firstLine="567"/>
        <w:jc w:val="both"/>
        <w:rPr>
          <w:rFonts w:hAnsi="Times New Roman" w:cs="Times New Roman"/>
          <w:sz w:val="28"/>
          <w:szCs w:val="28"/>
          <w:lang w:eastAsia="ru-RU"/>
        </w:rPr>
      </w:pPr>
      <w:r w:rsidRPr="00E66003">
        <w:rPr>
          <w:rFonts w:hAnsi="Times New Roman" w:cs="Times New Roman"/>
          <w:sz w:val="28"/>
          <w:szCs w:val="28"/>
          <w:lang w:eastAsia="ru-RU"/>
        </w:rPr>
        <w:t>President Biden has made a passionate call for unity among Americans to address and overcome significant challenges such as extremism, and various social issues. He expressed deep commitment to this cause by saying that his</w:t>
      </w:r>
      <w:r w:rsidRPr="00E66003">
        <w:rPr>
          <w:rFonts w:hAnsi="Times New Roman" w:cs="Times New Roman"/>
          <w:iCs/>
          <w:sz w:val="28"/>
          <w:szCs w:val="28"/>
          <w:lang w:eastAsia="ru-RU"/>
        </w:rPr>
        <w:t xml:space="preserve"> </w:t>
      </w:r>
      <w:r w:rsidRPr="00E66003">
        <w:rPr>
          <w:rFonts w:eastAsia="Times New Roman" w:hAnsi="Times New Roman" w:cs="Times New Roman"/>
          <w:iCs/>
          <w:color w:val="1B1B1B"/>
          <w:sz w:val="28"/>
          <w:szCs w:val="28"/>
          <w:lang w:eastAsia="ru-RU"/>
        </w:rPr>
        <w:t>“entire soul is invested in this</w:t>
      </w:r>
      <w:r w:rsidRPr="00E66003">
        <w:rPr>
          <w:rFonts w:hAnsi="Times New Roman" w:cs="Times New Roman"/>
          <w:iCs/>
          <w:sz w:val="28"/>
          <w:szCs w:val="28"/>
          <w:lang w:eastAsia="ru-RU"/>
        </w:rPr>
        <w:t>”</w:t>
      </w:r>
      <w:r w:rsidRPr="00E66003">
        <w:rPr>
          <w:rFonts w:hAnsi="Times New Roman" w:cs="Times New Roman"/>
          <w:sz w:val="28"/>
          <w:szCs w:val="28"/>
          <w:lang w:eastAsia="ru-RU"/>
        </w:rPr>
        <w:t xml:space="preserve"> and encourages every American to join this call:</w:t>
      </w:r>
    </w:p>
    <w:p w14:paraId="6AB85ECF" w14:textId="77777777" w:rsidR="006564EC" w:rsidRPr="00E66003" w:rsidRDefault="006564EC" w:rsidP="00B759A0">
      <w:pPr>
        <w:pStyle w:val="af3"/>
        <w:suppressAutoHyphens w:val="0"/>
        <w:ind w:right="-7" w:firstLine="567"/>
        <w:jc w:val="both"/>
        <w:rPr>
          <w:rFonts w:hAnsi="Times New Roman" w:cs="Times New Roman"/>
          <w:sz w:val="28"/>
          <w:szCs w:val="28"/>
          <w:lang w:eastAsia="ru-RU"/>
        </w:rPr>
      </w:pPr>
    </w:p>
    <w:p w14:paraId="0B3C9466" w14:textId="09B7BBEA" w:rsidR="006564EC" w:rsidRPr="00E66003" w:rsidRDefault="006564EC" w:rsidP="00B759A0">
      <w:pPr>
        <w:pStyle w:val="af3"/>
        <w:suppressAutoHyphens w:val="0"/>
        <w:ind w:left="567" w:right="560" w:firstLine="567"/>
        <w:jc w:val="both"/>
        <w:rPr>
          <w:rFonts w:eastAsia="Times New Roman" w:hAnsi="Times New Roman" w:cs="Times New Roman"/>
          <w:iCs/>
          <w:color w:val="000000" w:themeColor="text1"/>
          <w:sz w:val="28"/>
          <w:szCs w:val="28"/>
          <w:lang w:eastAsia="ru-RU"/>
        </w:rPr>
      </w:pPr>
      <w:r w:rsidRPr="00E66003">
        <w:rPr>
          <w:rFonts w:eastAsia="Times New Roman" w:hAnsi="Times New Roman" w:cs="Times New Roman"/>
          <w:iCs/>
          <w:color w:val="000000" w:themeColor="text1"/>
          <w:sz w:val="28"/>
          <w:szCs w:val="28"/>
          <w:lang w:eastAsia="ru-RU"/>
        </w:rPr>
        <w:lastRenderedPageBreak/>
        <w:t xml:space="preserve">“My entire soul is invested in this. Bringing America together, uniting our people and our nation. I urge every American to join me in this cause. Uniting to combat the adversities we </w:t>
      </w:r>
      <w:proofErr w:type="gramStart"/>
      <w:r w:rsidRPr="00E66003">
        <w:rPr>
          <w:rFonts w:eastAsia="Times New Roman" w:hAnsi="Times New Roman" w:cs="Times New Roman"/>
          <w:iCs/>
          <w:color w:val="000000" w:themeColor="text1"/>
          <w:sz w:val="28"/>
          <w:szCs w:val="28"/>
          <w:lang w:eastAsia="ru-RU"/>
        </w:rPr>
        <w:t>face:</w:t>
      </w:r>
      <w:proofErr w:type="gramEnd"/>
      <w:r w:rsidRPr="00E66003">
        <w:rPr>
          <w:rFonts w:eastAsia="Times New Roman" w:hAnsi="Times New Roman" w:cs="Times New Roman"/>
          <w:iCs/>
          <w:color w:val="000000" w:themeColor="text1"/>
          <w:sz w:val="28"/>
          <w:szCs w:val="28"/>
          <w:lang w:eastAsia="ru-RU"/>
        </w:rPr>
        <w:t xml:space="preserve"> anger, resentment, and hatred; as well as extremism, lawlessness, violence, disease, joblessness, and hopelessness</w:t>
      </w:r>
      <w:r w:rsidR="00C62B80" w:rsidRPr="00E66003">
        <w:rPr>
          <w:rFonts w:eastAsia="Times New Roman" w:hAnsi="Times New Roman" w:cs="Times New Roman"/>
          <w:iCs/>
          <w:color w:val="000000" w:themeColor="text1"/>
          <w:sz w:val="28"/>
          <w:szCs w:val="28"/>
          <w:lang w:eastAsia="ru-RU"/>
        </w:rPr>
        <w:t xml:space="preserve">” </w:t>
      </w:r>
      <w:r w:rsidRPr="00E66003">
        <w:rPr>
          <w:rFonts w:hAnsi="Times New Roman" w:cs="Times New Roman"/>
          <w:color w:val="000000" w:themeColor="text1"/>
          <w:sz w:val="28"/>
          <w:szCs w:val="28"/>
          <w:lang w:eastAsia="ru-RU"/>
        </w:rPr>
        <w:t>(</w:t>
      </w:r>
      <w:r w:rsidR="003965C0" w:rsidRPr="00E66003">
        <w:rPr>
          <w:rFonts w:hAnsi="Times New Roman" w:cs="Times New Roman"/>
          <w:sz w:val="28"/>
          <w:szCs w:val="28"/>
          <w:lang w:eastAsia="ru-RU"/>
        </w:rPr>
        <w:t xml:space="preserve">quoted from </w:t>
      </w:r>
      <w:r w:rsidRPr="00E66003">
        <w:rPr>
          <w:rFonts w:hAnsi="Times New Roman" w:cs="Times New Roman"/>
          <w:color w:val="000000" w:themeColor="text1"/>
          <w:sz w:val="28"/>
          <w:szCs w:val="28"/>
          <w:lang w:eastAsia="ru-RU"/>
        </w:rPr>
        <w:t>J. Biden</w:t>
      </w:r>
      <w:r w:rsidR="003965C0" w:rsidRPr="00E66003">
        <w:rPr>
          <w:rFonts w:hAnsi="Times New Roman" w:cs="Times New Roman"/>
          <w:color w:val="000000" w:themeColor="text1"/>
          <w:sz w:val="28"/>
          <w:szCs w:val="28"/>
          <w:lang w:eastAsia="ru-RU"/>
        </w:rPr>
        <w:t>’s Inaugural Address</w:t>
      </w:r>
      <w:r w:rsidRPr="00E66003">
        <w:rPr>
          <w:rFonts w:hAnsi="Times New Roman" w:cs="Times New Roman"/>
          <w:color w:val="000000" w:themeColor="text1"/>
          <w:sz w:val="28"/>
          <w:szCs w:val="28"/>
          <w:lang w:eastAsia="ru-RU"/>
        </w:rPr>
        <w:t>, 2021)</w:t>
      </w:r>
      <w:r w:rsidR="00C62B80" w:rsidRPr="00E66003">
        <w:rPr>
          <w:rFonts w:hAnsi="Times New Roman" w:cs="Times New Roman"/>
          <w:color w:val="000000" w:themeColor="text1"/>
          <w:sz w:val="28"/>
          <w:szCs w:val="28"/>
          <w:lang w:eastAsia="ru-RU"/>
        </w:rPr>
        <w:t>.</w:t>
      </w:r>
    </w:p>
    <w:p w14:paraId="2E15BAEA" w14:textId="77777777" w:rsidR="006564EC" w:rsidRPr="00E66003" w:rsidRDefault="006564EC" w:rsidP="00B759A0">
      <w:pPr>
        <w:pStyle w:val="af3"/>
        <w:suppressAutoHyphens w:val="0"/>
        <w:ind w:right="560"/>
        <w:jc w:val="both"/>
        <w:rPr>
          <w:rFonts w:hAnsi="Times New Roman" w:cs="Times New Roman"/>
          <w:iCs/>
          <w:sz w:val="28"/>
          <w:szCs w:val="28"/>
          <w:lang w:eastAsia="ru-RU"/>
        </w:rPr>
      </w:pPr>
    </w:p>
    <w:p w14:paraId="12B05CC8" w14:textId="21E4C5D2" w:rsidR="006564EC" w:rsidRPr="00E66003" w:rsidRDefault="006564EC" w:rsidP="00B759A0">
      <w:pPr>
        <w:pStyle w:val="af3"/>
        <w:suppressAutoHyphens w:val="0"/>
        <w:ind w:right="560" w:firstLine="567"/>
        <w:jc w:val="both"/>
        <w:rPr>
          <w:rFonts w:hAnsi="Times New Roman" w:cs="Times New Roman"/>
          <w:sz w:val="28"/>
          <w:szCs w:val="28"/>
          <w:lang w:eastAsia="ru-RU"/>
        </w:rPr>
      </w:pPr>
      <w:r w:rsidRPr="00E66003">
        <w:rPr>
          <w:rFonts w:hAnsi="Times New Roman" w:cs="Times New Roman"/>
          <w:sz w:val="28"/>
          <w:szCs w:val="28"/>
          <w:lang w:eastAsia="ru-RU"/>
        </w:rPr>
        <w:t xml:space="preserve">President Trump in his last </w:t>
      </w:r>
      <w:r w:rsidR="00AB63DA" w:rsidRPr="00E66003">
        <w:rPr>
          <w:rFonts w:hAnsi="Times New Roman" w:cs="Times New Roman"/>
          <w:sz w:val="28"/>
          <w:szCs w:val="28"/>
          <w:lang w:eastAsia="ru-RU"/>
        </w:rPr>
        <w:t>Inaugural Address</w:t>
      </w:r>
      <w:r w:rsidRPr="00E66003">
        <w:rPr>
          <w:rFonts w:hAnsi="Times New Roman" w:cs="Times New Roman"/>
          <w:sz w:val="28"/>
          <w:szCs w:val="28"/>
          <w:lang w:eastAsia="ru-RU"/>
        </w:rPr>
        <w:t xml:space="preserve"> emphasized a vision of creating a unique nation characterized by strong values such as compassion and courage:</w:t>
      </w:r>
    </w:p>
    <w:p w14:paraId="12E419DC" w14:textId="77777777" w:rsidR="006564EC" w:rsidRPr="00E66003" w:rsidRDefault="006564EC" w:rsidP="00B759A0">
      <w:pPr>
        <w:pStyle w:val="af3"/>
        <w:suppressAutoHyphens w:val="0"/>
        <w:ind w:right="560" w:firstLine="567"/>
        <w:jc w:val="both"/>
        <w:rPr>
          <w:rFonts w:hAnsi="Times New Roman" w:cs="Times New Roman"/>
          <w:sz w:val="28"/>
          <w:szCs w:val="28"/>
          <w:lang w:eastAsia="ru-RU"/>
        </w:rPr>
      </w:pPr>
    </w:p>
    <w:p w14:paraId="246E1D0E" w14:textId="12673A59" w:rsidR="006564EC" w:rsidRPr="00E66003" w:rsidRDefault="00C62B80" w:rsidP="00B759A0">
      <w:pPr>
        <w:pStyle w:val="af3"/>
        <w:suppressAutoHyphens w:val="0"/>
        <w:ind w:left="567" w:right="560" w:firstLine="567"/>
        <w:jc w:val="both"/>
        <w:rPr>
          <w:rFonts w:hAnsi="Times New Roman" w:cs="Times New Roman"/>
          <w:iCs/>
          <w:sz w:val="28"/>
          <w:szCs w:val="28"/>
          <w:lang w:eastAsia="ru-RU"/>
        </w:rPr>
      </w:pP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rPr>
        <w:t>We will be a nation like no other, full of compassion, courage, and exceptionalism</w:t>
      </w:r>
      <w:r w:rsidRPr="00E66003">
        <w:rPr>
          <w:rFonts w:hAnsi="Times New Roman" w:cs="Times New Roman"/>
          <w:iCs/>
          <w:color w:val="000000" w:themeColor="text1"/>
          <w:sz w:val="28"/>
          <w:szCs w:val="28"/>
        </w:rPr>
        <w:t>”</w:t>
      </w:r>
      <w:r w:rsidRPr="00E66003">
        <w:rPr>
          <w:rFonts w:hAnsi="Times New Roman" w:cs="Times New Roman"/>
          <w:color w:val="000000" w:themeColor="text1"/>
          <w:sz w:val="28"/>
          <w:szCs w:val="28"/>
        </w:rPr>
        <w:t xml:space="preserve"> </w:t>
      </w:r>
      <w:r w:rsidR="006564EC" w:rsidRPr="00E66003">
        <w:rPr>
          <w:rFonts w:hAnsi="Times New Roman" w:cs="Times New Roman"/>
          <w:sz w:val="28"/>
          <w:szCs w:val="28"/>
          <w:lang w:eastAsia="ru-RU"/>
        </w:rPr>
        <w:t>(</w:t>
      </w:r>
      <w:r w:rsidR="003965C0" w:rsidRPr="00E66003">
        <w:rPr>
          <w:rFonts w:hAnsi="Times New Roman" w:cs="Times New Roman"/>
          <w:sz w:val="28"/>
          <w:szCs w:val="28"/>
          <w:lang w:eastAsia="ru-RU"/>
        </w:rPr>
        <w:t xml:space="preserve">quoted from </w:t>
      </w:r>
      <w:r w:rsidR="006564EC" w:rsidRPr="00E66003">
        <w:rPr>
          <w:rFonts w:hAnsi="Times New Roman" w:cs="Times New Roman"/>
          <w:sz w:val="28"/>
          <w:szCs w:val="28"/>
          <w:lang w:eastAsia="ru-RU"/>
        </w:rPr>
        <w:t>D. Trump</w:t>
      </w:r>
      <w:r w:rsidR="003965C0" w:rsidRPr="00E66003">
        <w:rPr>
          <w:rFonts w:hAnsi="Times New Roman" w:cs="Times New Roman"/>
          <w:sz w:val="28"/>
          <w:szCs w:val="28"/>
          <w:lang w:eastAsia="ru-RU"/>
        </w:rPr>
        <w:t>’s Inaugural Address</w:t>
      </w:r>
      <w:r w:rsidR="006564EC" w:rsidRPr="00E66003">
        <w:rPr>
          <w:rFonts w:hAnsi="Times New Roman" w:cs="Times New Roman"/>
          <w:sz w:val="28"/>
          <w:szCs w:val="28"/>
          <w:lang w:eastAsia="ru-RU"/>
        </w:rPr>
        <w:t>, 2025)</w:t>
      </w:r>
      <w:r w:rsidRPr="00E66003">
        <w:rPr>
          <w:rFonts w:hAnsi="Times New Roman" w:cs="Times New Roman"/>
          <w:sz w:val="28"/>
          <w:szCs w:val="28"/>
          <w:lang w:eastAsia="ru-RU"/>
        </w:rPr>
        <w:t>.</w:t>
      </w:r>
    </w:p>
    <w:p w14:paraId="2F5D78EE" w14:textId="77777777" w:rsidR="006564EC" w:rsidRPr="00E66003" w:rsidRDefault="006564EC" w:rsidP="00B759A0">
      <w:pPr>
        <w:pStyle w:val="af3"/>
        <w:suppressAutoHyphens w:val="0"/>
        <w:jc w:val="right"/>
        <w:rPr>
          <w:rFonts w:hAnsi="Times New Roman" w:cs="Times New Roman"/>
          <w:color w:val="000000" w:themeColor="text1"/>
          <w:sz w:val="28"/>
          <w:szCs w:val="28"/>
        </w:rPr>
      </w:pPr>
    </w:p>
    <w:p w14:paraId="2FF509F2" w14:textId="5AB4911F" w:rsidR="006564EC" w:rsidRPr="00E66003" w:rsidRDefault="006564EC" w:rsidP="00B759A0">
      <w:pPr>
        <w:pStyle w:val="af3"/>
        <w:suppressAutoHyphens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The declarative function of an </w:t>
      </w:r>
      <w:r w:rsidR="00AB63DA" w:rsidRPr="00E66003">
        <w:rPr>
          <w:rFonts w:hAnsi="Times New Roman" w:cs="Times New Roman"/>
          <w:color w:val="000000" w:themeColor="text1"/>
          <w:sz w:val="28"/>
          <w:szCs w:val="28"/>
        </w:rPr>
        <w:t>Inaugural Address</w:t>
      </w:r>
      <w:r w:rsidRPr="00E66003">
        <w:rPr>
          <w:rFonts w:hAnsi="Times New Roman" w:cs="Times New Roman"/>
          <w:color w:val="000000" w:themeColor="text1"/>
          <w:sz w:val="28"/>
          <w:szCs w:val="28"/>
        </w:rPr>
        <w:t xml:space="preserve"> plays a crucial role in setting the stage for a new administration. Typically, this function encompasses several key elements, including a comprehensive outline of the administration's objectives, which helps to define the vision and priorities moving forward. Furthermore, the address often acknowledges the pressing issues that the nation currently faces, conveying a sense of urgency and the necessity for action. It is also essential for the address to present a clear and strategic plan outlining the specific steps. </w:t>
      </w:r>
    </w:p>
    <w:p w14:paraId="668B4754" w14:textId="77777777" w:rsidR="006564EC" w:rsidRPr="00E66003" w:rsidRDefault="006564EC" w:rsidP="00B759A0">
      <w:pPr>
        <w:pStyle w:val="af3"/>
        <w:suppressAutoHyphens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In doing so, the use of certain terms and clichés becomes commonplace, as these linguistic tools contribute to establishing an authoritative tone. Such language not only resonates with the audience but also reinforces the president’s commitment and determination to lead effectively. </w:t>
      </w:r>
    </w:p>
    <w:p w14:paraId="083C471F" w14:textId="19842D8F" w:rsidR="006564EC" w:rsidRPr="00E66003" w:rsidRDefault="006564EC" w:rsidP="00B759A0">
      <w:pPr>
        <w:pStyle w:val="af3"/>
        <w:suppressAutoHyphens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President Clinton in 1993 emphasized America's responsibility to engage with global challenges while rebuilding domestically, to shape international change:</w:t>
      </w:r>
    </w:p>
    <w:p w14:paraId="0B812F6E" w14:textId="77777777" w:rsidR="006564EC" w:rsidRPr="00E66003" w:rsidRDefault="006564EC" w:rsidP="00B759A0">
      <w:pPr>
        <w:pStyle w:val="af3"/>
        <w:suppressAutoHyphens w:val="0"/>
        <w:ind w:firstLine="567"/>
        <w:jc w:val="both"/>
        <w:rPr>
          <w:rFonts w:hAnsi="Times New Roman" w:cs="Times New Roman"/>
          <w:color w:val="000000" w:themeColor="text1"/>
          <w:sz w:val="28"/>
          <w:szCs w:val="28"/>
        </w:rPr>
      </w:pPr>
    </w:p>
    <w:p w14:paraId="4387AC36" w14:textId="4383D58F" w:rsidR="006564EC" w:rsidRPr="00E66003" w:rsidRDefault="006564EC" w:rsidP="00B759A0">
      <w:pPr>
        <w:pStyle w:val="af3"/>
        <w:suppressAutoHyphens w:val="0"/>
        <w:ind w:left="567" w:right="560" w:firstLine="567"/>
        <w:jc w:val="both"/>
        <w:rPr>
          <w:rFonts w:hAnsi="Times New Roman" w:cs="Times New Roman"/>
          <w:iCs/>
          <w:color w:val="000000" w:themeColor="text1"/>
          <w:sz w:val="28"/>
          <w:szCs w:val="28"/>
        </w:rPr>
      </w:pPr>
      <w:r w:rsidRPr="00E66003">
        <w:rPr>
          <w:rFonts w:hAnsi="Times New Roman" w:cs="Times New Roman"/>
          <w:iCs/>
          <w:color w:val="000000" w:themeColor="text1"/>
          <w:sz w:val="28"/>
          <w:szCs w:val="28"/>
        </w:rPr>
        <w:t>“While America rebuilds at home, we will not shrink from the challenges nor fail to seize the opportunities of this new world. Together with our friends and allies, we will work to shape change, lest it engulf us. When our vital interests are challenged or the will and conscience of the international community is defied, we will act, with peaceful diplomacy whenever possible, with force when necessary. The brave Americans serving our Nation today in the Persian Gulf, in Somalia, and wherever else they stand are testament to our resolve. But our greatest strength is the power of our ideas, which are still new in many lands. Across the world we see them embraced, and we rejoice. Our hopes, our hearts, our hands are with those on every continent who are building democracy and freedom. Their cause is America's cause”</w:t>
      </w:r>
      <w:r w:rsidR="00C62B80" w:rsidRPr="00E66003">
        <w:rPr>
          <w:rFonts w:hAnsi="Times New Roman" w:cs="Times New Roman"/>
          <w:iCs/>
          <w:color w:val="000000" w:themeColor="text1"/>
          <w:sz w:val="28"/>
          <w:szCs w:val="28"/>
        </w:rPr>
        <w:t xml:space="preserve"> </w:t>
      </w:r>
      <w:r w:rsidRPr="00E66003">
        <w:rPr>
          <w:rFonts w:hAnsi="Times New Roman" w:cs="Times New Roman"/>
          <w:sz w:val="28"/>
          <w:szCs w:val="28"/>
          <w:lang w:eastAsia="ru-RU"/>
        </w:rPr>
        <w:t>(</w:t>
      </w:r>
      <w:r w:rsidR="003965C0" w:rsidRPr="00E66003">
        <w:rPr>
          <w:rFonts w:hAnsi="Times New Roman" w:cs="Times New Roman"/>
          <w:sz w:val="28"/>
          <w:szCs w:val="28"/>
          <w:lang w:eastAsia="ru-RU"/>
        </w:rPr>
        <w:t xml:space="preserve">quoted from </w:t>
      </w:r>
      <w:r w:rsidRPr="00E66003">
        <w:rPr>
          <w:rFonts w:hAnsi="Times New Roman" w:cs="Times New Roman"/>
          <w:sz w:val="28"/>
          <w:szCs w:val="28"/>
          <w:lang w:eastAsia="ru-RU"/>
        </w:rPr>
        <w:t>B. Clinton</w:t>
      </w:r>
      <w:r w:rsidR="003965C0" w:rsidRPr="00E66003">
        <w:rPr>
          <w:rFonts w:hAnsi="Times New Roman" w:cs="Times New Roman"/>
          <w:sz w:val="28"/>
          <w:szCs w:val="28"/>
          <w:lang w:eastAsia="ru-RU"/>
        </w:rPr>
        <w:t>’s Inaugural Address</w:t>
      </w:r>
      <w:r w:rsidRPr="00E66003">
        <w:rPr>
          <w:rFonts w:hAnsi="Times New Roman" w:cs="Times New Roman"/>
          <w:sz w:val="28"/>
          <w:szCs w:val="28"/>
          <w:lang w:eastAsia="ru-RU"/>
        </w:rPr>
        <w:t>, 1993)</w:t>
      </w:r>
      <w:r w:rsidR="00C62B80" w:rsidRPr="00E66003">
        <w:rPr>
          <w:rFonts w:hAnsi="Times New Roman" w:cs="Times New Roman"/>
          <w:sz w:val="28"/>
          <w:szCs w:val="28"/>
          <w:lang w:eastAsia="ru-RU"/>
        </w:rPr>
        <w:t>.</w:t>
      </w:r>
    </w:p>
    <w:p w14:paraId="1249A470" w14:textId="77777777" w:rsidR="006564EC" w:rsidRPr="00E66003" w:rsidRDefault="006564EC" w:rsidP="00CF5F1A">
      <w:pPr>
        <w:pStyle w:val="af3"/>
        <w:suppressAutoHyphens w:val="0"/>
        <w:ind w:right="560"/>
        <w:jc w:val="both"/>
        <w:rPr>
          <w:rFonts w:hAnsi="Times New Roman" w:cs="Times New Roman"/>
          <w:iCs/>
          <w:color w:val="000000" w:themeColor="text1"/>
          <w:sz w:val="28"/>
          <w:szCs w:val="28"/>
        </w:rPr>
      </w:pPr>
    </w:p>
    <w:p w14:paraId="2E360646" w14:textId="2FB66C42" w:rsidR="006564EC" w:rsidRPr="00E66003" w:rsidRDefault="006564EC" w:rsidP="00B759A0">
      <w:pPr>
        <w:pStyle w:val="af3"/>
        <w:suppressAutoHyphens w:val="0"/>
        <w:ind w:right="-1"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In his 1997 </w:t>
      </w:r>
      <w:r w:rsidR="00AB63DA" w:rsidRPr="00E66003">
        <w:rPr>
          <w:rFonts w:hAnsi="Times New Roman" w:cs="Times New Roman"/>
          <w:color w:val="000000" w:themeColor="text1"/>
          <w:sz w:val="28"/>
          <w:szCs w:val="28"/>
        </w:rPr>
        <w:t>Inaugural Address</w:t>
      </w:r>
      <w:r w:rsidRPr="00E66003">
        <w:rPr>
          <w:rFonts w:hAnsi="Times New Roman" w:cs="Times New Roman"/>
          <w:color w:val="000000" w:themeColor="text1"/>
          <w:sz w:val="28"/>
          <w:szCs w:val="28"/>
        </w:rPr>
        <w:t xml:space="preserve"> President Clinton expressed an optimistic vision for the future, outlining a commitment to high standards in schools, accessible higher education for all, and a supportive environment where families can invest time in </w:t>
      </w:r>
      <w:r w:rsidRPr="00E66003">
        <w:rPr>
          <w:rFonts w:hAnsi="Times New Roman" w:cs="Times New Roman"/>
          <w:color w:val="000000" w:themeColor="text1"/>
          <w:sz w:val="28"/>
          <w:szCs w:val="28"/>
        </w:rPr>
        <w:lastRenderedPageBreak/>
        <w:t>learning and bonding:</w:t>
      </w:r>
    </w:p>
    <w:p w14:paraId="699B7E00" w14:textId="77777777" w:rsidR="006564EC" w:rsidRPr="00E66003" w:rsidRDefault="006564EC" w:rsidP="00B759A0">
      <w:pPr>
        <w:pStyle w:val="af3"/>
        <w:suppressAutoHyphens w:val="0"/>
        <w:ind w:right="560"/>
        <w:jc w:val="both"/>
        <w:rPr>
          <w:rFonts w:hAnsi="Times New Roman" w:cs="Times New Roman"/>
          <w:color w:val="000000" w:themeColor="text1"/>
          <w:sz w:val="28"/>
          <w:szCs w:val="28"/>
        </w:rPr>
      </w:pPr>
    </w:p>
    <w:p w14:paraId="112101A9" w14:textId="56457A2A" w:rsidR="006564EC" w:rsidRPr="00E66003" w:rsidRDefault="006564EC" w:rsidP="00B759A0">
      <w:pPr>
        <w:pStyle w:val="af3"/>
        <w:suppressAutoHyphens w:val="0"/>
        <w:ind w:left="567" w:right="560" w:firstLine="567"/>
        <w:jc w:val="both"/>
        <w:rPr>
          <w:rFonts w:hAnsi="Times New Roman" w:cs="Times New Roman"/>
          <w:iCs/>
          <w:color w:val="000000" w:themeColor="text1"/>
          <w:sz w:val="28"/>
          <w:szCs w:val="28"/>
        </w:rPr>
      </w:pPr>
      <w:r w:rsidRPr="00E66003">
        <w:rPr>
          <w:rFonts w:hAnsi="Times New Roman" w:cs="Times New Roman"/>
          <w:iCs/>
          <w:color w:val="000000" w:themeColor="text1"/>
          <w:sz w:val="28"/>
          <w:szCs w:val="28"/>
        </w:rPr>
        <w:t>“The promise we sought in a new land, we will find again in a land of new promise. In this new land, education will be every citizen's most prized possession. Our schools will have the highest standards in the world, igniting the spark of possibility in the eyes of every girl and every boy. And the doors of higher education will be open to all. The knowledge and power of the information age will be within reach not just of the few but of every classroom, every library, every child. Parents and children will have time not only to work but to read and play together. And the plans they make at their kitchen table will be those of a better home, a better job, the certain chance to go to college”</w:t>
      </w:r>
      <w:r w:rsidR="00C62B80" w:rsidRPr="00E66003">
        <w:rPr>
          <w:rFonts w:hAnsi="Times New Roman" w:cs="Times New Roman"/>
          <w:iCs/>
          <w:color w:val="000000" w:themeColor="text1"/>
          <w:sz w:val="28"/>
          <w:szCs w:val="28"/>
        </w:rPr>
        <w:t xml:space="preserve"> </w:t>
      </w:r>
      <w:r w:rsidRPr="00E66003">
        <w:rPr>
          <w:rFonts w:hAnsi="Times New Roman" w:cs="Times New Roman"/>
          <w:sz w:val="28"/>
          <w:szCs w:val="28"/>
          <w:lang w:eastAsia="ru-RU"/>
        </w:rPr>
        <w:t>(</w:t>
      </w:r>
      <w:r w:rsidR="003965C0" w:rsidRPr="00E66003">
        <w:rPr>
          <w:rFonts w:hAnsi="Times New Roman" w:cs="Times New Roman"/>
          <w:sz w:val="28"/>
          <w:szCs w:val="28"/>
          <w:lang w:eastAsia="ru-RU"/>
        </w:rPr>
        <w:t xml:space="preserve">quoted from </w:t>
      </w:r>
      <w:r w:rsidRPr="00E66003">
        <w:rPr>
          <w:rFonts w:hAnsi="Times New Roman" w:cs="Times New Roman"/>
          <w:sz w:val="28"/>
          <w:szCs w:val="28"/>
          <w:lang w:eastAsia="ru-RU"/>
        </w:rPr>
        <w:t>B. Clinton</w:t>
      </w:r>
      <w:r w:rsidR="003965C0" w:rsidRPr="00E66003">
        <w:rPr>
          <w:rFonts w:hAnsi="Times New Roman" w:cs="Times New Roman"/>
          <w:sz w:val="28"/>
          <w:szCs w:val="28"/>
          <w:lang w:eastAsia="ru-RU"/>
        </w:rPr>
        <w:t>’s Inaugural Address</w:t>
      </w:r>
      <w:r w:rsidRPr="00E66003">
        <w:rPr>
          <w:rFonts w:hAnsi="Times New Roman" w:cs="Times New Roman"/>
          <w:sz w:val="28"/>
          <w:szCs w:val="28"/>
          <w:lang w:eastAsia="ru-RU"/>
        </w:rPr>
        <w:t>, 1997)</w:t>
      </w:r>
      <w:r w:rsidR="00C62B80" w:rsidRPr="00E66003">
        <w:rPr>
          <w:rFonts w:hAnsi="Times New Roman" w:cs="Times New Roman"/>
          <w:sz w:val="28"/>
          <w:szCs w:val="28"/>
          <w:lang w:eastAsia="ru-RU"/>
        </w:rPr>
        <w:t>.</w:t>
      </w:r>
    </w:p>
    <w:p w14:paraId="3A495A48" w14:textId="77777777" w:rsidR="006564EC" w:rsidRPr="00E66003" w:rsidRDefault="006564EC" w:rsidP="00B759A0">
      <w:pPr>
        <w:pStyle w:val="af3"/>
        <w:suppressAutoHyphens w:val="0"/>
        <w:ind w:right="560"/>
        <w:jc w:val="both"/>
        <w:rPr>
          <w:rFonts w:hAnsi="Times New Roman" w:cs="Times New Roman"/>
          <w:iCs/>
          <w:color w:val="000000" w:themeColor="text1"/>
          <w:sz w:val="28"/>
          <w:szCs w:val="28"/>
        </w:rPr>
      </w:pPr>
    </w:p>
    <w:p w14:paraId="2B19443D" w14:textId="303574D5" w:rsidR="006564EC" w:rsidRPr="00E66003" w:rsidRDefault="006564EC" w:rsidP="00B759A0">
      <w:pPr>
        <w:pStyle w:val="af3"/>
        <w:suppressAutoHyphens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President Bush in his 2001 </w:t>
      </w:r>
      <w:r w:rsidR="00AB63DA" w:rsidRPr="00E66003">
        <w:rPr>
          <w:rFonts w:hAnsi="Times New Roman" w:cs="Times New Roman"/>
          <w:color w:val="000000" w:themeColor="text1"/>
          <w:sz w:val="28"/>
          <w:szCs w:val="28"/>
        </w:rPr>
        <w:t>Inaugural Address</w:t>
      </w:r>
      <w:r w:rsidRPr="00E66003">
        <w:rPr>
          <w:rFonts w:hAnsi="Times New Roman" w:cs="Times New Roman"/>
          <w:color w:val="000000" w:themeColor="text1"/>
          <w:sz w:val="28"/>
          <w:szCs w:val="28"/>
        </w:rPr>
        <w:t xml:space="preserve"> shows his support for the allies, however, meet the aggression with determination: </w:t>
      </w:r>
    </w:p>
    <w:p w14:paraId="035BA7F6" w14:textId="77777777" w:rsidR="006564EC" w:rsidRPr="00E66003" w:rsidRDefault="006564EC" w:rsidP="00B759A0">
      <w:pPr>
        <w:pStyle w:val="af3"/>
        <w:suppressAutoHyphens w:val="0"/>
        <w:ind w:firstLine="567"/>
        <w:jc w:val="both"/>
        <w:rPr>
          <w:rFonts w:hAnsi="Times New Roman" w:cs="Times New Roman"/>
          <w:color w:val="000000" w:themeColor="text1"/>
          <w:sz w:val="28"/>
          <w:szCs w:val="28"/>
        </w:rPr>
      </w:pPr>
    </w:p>
    <w:p w14:paraId="4061E186" w14:textId="08AE21B1" w:rsidR="006564EC" w:rsidRPr="00E66003" w:rsidRDefault="006564EC" w:rsidP="00B759A0">
      <w:pPr>
        <w:pStyle w:val="af3"/>
        <w:suppressAutoHyphens w:val="0"/>
        <w:ind w:left="567" w:right="560" w:firstLine="567"/>
        <w:jc w:val="both"/>
        <w:rPr>
          <w:rFonts w:hAnsi="Times New Roman" w:cs="Times New Roman"/>
          <w:iCs/>
          <w:color w:val="000000" w:themeColor="text1"/>
          <w:sz w:val="28"/>
          <w:szCs w:val="28"/>
        </w:rPr>
      </w:pPr>
      <w:r w:rsidRPr="00E66003">
        <w:rPr>
          <w:rFonts w:hAnsi="Times New Roman" w:cs="Times New Roman"/>
          <w:iCs/>
          <w:color w:val="000000" w:themeColor="text1"/>
          <w:sz w:val="28"/>
          <w:szCs w:val="28"/>
        </w:rPr>
        <w:t>“We will defend our allies and our interests. We will show purpose without arrogance. We will meet aggression and bad faith with resolve and strength. And to all nations, we will speak for the values that gave our Nation birth”</w:t>
      </w:r>
      <w:r w:rsidR="00C62B80" w:rsidRPr="00E66003">
        <w:rPr>
          <w:rFonts w:hAnsi="Times New Roman" w:cs="Times New Roman"/>
          <w:iCs/>
          <w:color w:val="000000" w:themeColor="text1"/>
          <w:sz w:val="28"/>
          <w:szCs w:val="28"/>
        </w:rPr>
        <w:t xml:space="preserve"> </w:t>
      </w:r>
      <w:r w:rsidRPr="00E66003">
        <w:rPr>
          <w:rFonts w:hAnsi="Times New Roman" w:cs="Times New Roman"/>
          <w:sz w:val="28"/>
          <w:szCs w:val="28"/>
          <w:lang w:eastAsia="ru-RU"/>
        </w:rPr>
        <w:t>(</w:t>
      </w:r>
      <w:r w:rsidR="003965C0" w:rsidRPr="00E66003">
        <w:rPr>
          <w:rFonts w:hAnsi="Times New Roman" w:cs="Times New Roman"/>
          <w:sz w:val="28"/>
          <w:szCs w:val="28"/>
          <w:lang w:eastAsia="ru-RU"/>
        </w:rPr>
        <w:t xml:space="preserve">quoted from </w:t>
      </w:r>
      <w:r w:rsidRPr="00E66003">
        <w:rPr>
          <w:rFonts w:hAnsi="Times New Roman" w:cs="Times New Roman"/>
          <w:sz w:val="28"/>
          <w:szCs w:val="28"/>
          <w:lang w:eastAsia="ru-RU"/>
        </w:rPr>
        <w:t>G. Bush</w:t>
      </w:r>
      <w:r w:rsidR="003965C0" w:rsidRPr="00E66003">
        <w:rPr>
          <w:rFonts w:hAnsi="Times New Roman" w:cs="Times New Roman"/>
          <w:sz w:val="28"/>
          <w:szCs w:val="28"/>
          <w:lang w:eastAsia="ru-RU"/>
        </w:rPr>
        <w:t>’s Inaugural Address</w:t>
      </w:r>
      <w:r w:rsidRPr="00E66003">
        <w:rPr>
          <w:rFonts w:hAnsi="Times New Roman" w:cs="Times New Roman"/>
          <w:sz w:val="28"/>
          <w:szCs w:val="28"/>
          <w:lang w:eastAsia="ru-RU"/>
        </w:rPr>
        <w:t>, 2001)</w:t>
      </w:r>
      <w:r w:rsidR="00C62B80" w:rsidRPr="00E66003">
        <w:rPr>
          <w:rFonts w:hAnsi="Times New Roman" w:cs="Times New Roman"/>
          <w:sz w:val="28"/>
          <w:szCs w:val="28"/>
          <w:lang w:eastAsia="ru-RU"/>
        </w:rPr>
        <w:t>.</w:t>
      </w:r>
    </w:p>
    <w:p w14:paraId="0615BA82" w14:textId="77777777" w:rsidR="006564EC" w:rsidRPr="00E66003" w:rsidRDefault="006564EC" w:rsidP="00B759A0">
      <w:pPr>
        <w:pStyle w:val="af3"/>
        <w:suppressAutoHyphens w:val="0"/>
        <w:jc w:val="both"/>
        <w:rPr>
          <w:rFonts w:hAnsi="Times New Roman" w:cs="Times New Roman"/>
          <w:color w:val="000000" w:themeColor="text1"/>
          <w:sz w:val="28"/>
          <w:szCs w:val="28"/>
        </w:rPr>
      </w:pPr>
    </w:p>
    <w:p w14:paraId="0AA0C520" w14:textId="77777777" w:rsidR="006564EC" w:rsidRPr="00E66003" w:rsidRDefault="006564EC" w:rsidP="00B759A0">
      <w:pPr>
        <w:pStyle w:val="af3"/>
        <w:suppressAutoHyphens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In a notable approach to diplomatic communication, President Obama chose to address each counterpart directly by utilizing the phrase </w:t>
      </w:r>
      <w:r w:rsidRPr="00E66003">
        <w:rPr>
          <w:rFonts w:hAnsi="Times New Roman" w:cs="Times New Roman"/>
          <w:iCs/>
          <w:color w:val="000000" w:themeColor="text1"/>
          <w:sz w:val="28"/>
          <w:szCs w:val="28"/>
        </w:rPr>
        <w:t>“to those”.</w:t>
      </w:r>
      <w:r w:rsidRPr="00E66003">
        <w:rPr>
          <w:rFonts w:hAnsi="Times New Roman" w:cs="Times New Roman"/>
          <w:color w:val="000000" w:themeColor="text1"/>
          <w:sz w:val="28"/>
          <w:szCs w:val="28"/>
        </w:rPr>
        <w:t xml:space="preserve"> This method not only personalized his messages but also fostered a sense of direct engagement and inclusivity in his addresses</w:t>
      </w:r>
      <w:r w:rsidRPr="00E66003">
        <w:rPr>
          <w:rFonts w:hAnsi="Times New Roman" w:cs="Times New Roman"/>
          <w:iCs/>
          <w:color w:val="000000" w:themeColor="text1"/>
          <w:sz w:val="28"/>
          <w:szCs w:val="28"/>
        </w:rPr>
        <w:t>:</w:t>
      </w:r>
    </w:p>
    <w:p w14:paraId="54B7236E" w14:textId="77777777" w:rsidR="006564EC" w:rsidRPr="00E66003" w:rsidRDefault="006564EC" w:rsidP="00B759A0">
      <w:pPr>
        <w:pStyle w:val="af3"/>
        <w:suppressAutoHyphens w:val="0"/>
        <w:ind w:firstLine="567"/>
        <w:jc w:val="both"/>
        <w:rPr>
          <w:rFonts w:hAnsi="Times New Roman" w:cs="Times New Roman"/>
          <w:color w:val="000000" w:themeColor="text1"/>
          <w:sz w:val="28"/>
          <w:szCs w:val="28"/>
        </w:rPr>
      </w:pPr>
    </w:p>
    <w:p w14:paraId="28D01B15" w14:textId="34CA94EC" w:rsidR="006564EC" w:rsidRPr="00E66003" w:rsidRDefault="006564EC" w:rsidP="00B759A0">
      <w:pPr>
        <w:pStyle w:val="af3"/>
        <w:suppressAutoHyphens w:val="0"/>
        <w:ind w:left="567" w:right="560" w:firstLine="567"/>
        <w:jc w:val="both"/>
        <w:rPr>
          <w:rFonts w:hAnsi="Times New Roman" w:cs="Times New Roman"/>
          <w:iCs/>
          <w:color w:val="000000" w:themeColor="text1"/>
          <w:sz w:val="28"/>
          <w:szCs w:val="28"/>
        </w:rPr>
      </w:pPr>
      <w:r w:rsidRPr="00E66003">
        <w:rPr>
          <w:rFonts w:hAnsi="Times New Roman" w:cs="Times New Roman"/>
          <w:iCs/>
          <w:color w:val="000000" w:themeColor="text1"/>
          <w:sz w:val="28"/>
          <w:szCs w:val="28"/>
        </w:rPr>
        <w:t xml:space="preserve"> “To the Muslim world, we seek a new way forward based on mutual interest and mutual respect. To those leaders around the globe who seek to sow conflict or blame their society's ills on the West, know that your people will judge you on what you can build, not what you destroy. To those who cling to power through corruption and deceit and the silencing of dissent, know that you are on the wrong side of history, but that we will extend a hand if you are willing to unclench your fist”</w:t>
      </w:r>
      <w:r w:rsidR="00C62B80" w:rsidRPr="00E66003">
        <w:rPr>
          <w:rFonts w:hAnsi="Times New Roman" w:cs="Times New Roman"/>
          <w:iCs/>
          <w:color w:val="000000" w:themeColor="text1"/>
          <w:sz w:val="28"/>
          <w:szCs w:val="28"/>
        </w:rPr>
        <w:t xml:space="preserve"> </w:t>
      </w:r>
      <w:r w:rsidRPr="00E66003">
        <w:rPr>
          <w:rFonts w:hAnsi="Times New Roman" w:cs="Times New Roman"/>
          <w:sz w:val="28"/>
          <w:szCs w:val="28"/>
          <w:lang w:eastAsia="ru-RU"/>
        </w:rPr>
        <w:t>(</w:t>
      </w:r>
      <w:r w:rsidR="003965C0" w:rsidRPr="00E66003">
        <w:rPr>
          <w:rFonts w:hAnsi="Times New Roman" w:cs="Times New Roman"/>
          <w:sz w:val="28"/>
          <w:szCs w:val="28"/>
          <w:lang w:eastAsia="ru-RU"/>
        </w:rPr>
        <w:t xml:space="preserve">quoted from </w:t>
      </w:r>
      <w:r w:rsidRPr="00E66003">
        <w:rPr>
          <w:rFonts w:hAnsi="Times New Roman" w:cs="Times New Roman"/>
          <w:sz w:val="28"/>
          <w:szCs w:val="28"/>
          <w:lang w:eastAsia="ru-RU"/>
        </w:rPr>
        <w:t>B. Obama</w:t>
      </w:r>
      <w:r w:rsidR="003965C0" w:rsidRPr="00E66003">
        <w:rPr>
          <w:rFonts w:hAnsi="Times New Roman" w:cs="Times New Roman"/>
          <w:sz w:val="28"/>
          <w:szCs w:val="28"/>
          <w:lang w:eastAsia="ru-RU"/>
        </w:rPr>
        <w:t>’s Inaugural Address</w:t>
      </w:r>
      <w:r w:rsidRPr="00E66003">
        <w:rPr>
          <w:rFonts w:hAnsi="Times New Roman" w:cs="Times New Roman"/>
          <w:sz w:val="28"/>
          <w:szCs w:val="28"/>
          <w:lang w:eastAsia="ru-RU"/>
        </w:rPr>
        <w:t>, 2009)</w:t>
      </w:r>
      <w:r w:rsidR="00C62B80" w:rsidRPr="00E66003">
        <w:rPr>
          <w:rFonts w:hAnsi="Times New Roman" w:cs="Times New Roman"/>
          <w:sz w:val="28"/>
          <w:szCs w:val="28"/>
          <w:lang w:eastAsia="ru-RU"/>
        </w:rPr>
        <w:t>.</w:t>
      </w:r>
    </w:p>
    <w:p w14:paraId="52ABB06C" w14:textId="77777777" w:rsidR="006564EC" w:rsidRPr="00E66003" w:rsidRDefault="006564EC" w:rsidP="00B759A0">
      <w:pPr>
        <w:pStyle w:val="af3"/>
        <w:suppressAutoHyphens w:val="0"/>
        <w:jc w:val="both"/>
        <w:rPr>
          <w:rFonts w:hAnsi="Times New Roman" w:cs="Times New Roman"/>
          <w:color w:val="000000" w:themeColor="text1"/>
          <w:sz w:val="28"/>
          <w:szCs w:val="28"/>
        </w:rPr>
      </w:pPr>
    </w:p>
    <w:p w14:paraId="1F9BF721" w14:textId="359B4018" w:rsidR="006564EC" w:rsidRPr="00E66003" w:rsidRDefault="00C23E62" w:rsidP="00B759A0">
      <w:pPr>
        <w:pStyle w:val="af3"/>
        <w:suppressAutoHyphens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I</w:t>
      </w:r>
      <w:r w:rsidR="006564EC" w:rsidRPr="00E66003">
        <w:rPr>
          <w:rFonts w:hAnsi="Times New Roman" w:cs="Times New Roman"/>
          <w:color w:val="000000" w:themeColor="text1"/>
          <w:sz w:val="28"/>
          <w:szCs w:val="28"/>
        </w:rPr>
        <w:t xml:space="preserve">n his 2017 </w:t>
      </w:r>
      <w:r w:rsidR="00AB63DA" w:rsidRPr="00E66003">
        <w:rPr>
          <w:rFonts w:hAnsi="Times New Roman" w:cs="Times New Roman"/>
          <w:color w:val="000000" w:themeColor="text1"/>
          <w:sz w:val="28"/>
          <w:szCs w:val="28"/>
        </w:rPr>
        <w:t>Inaugural Address</w:t>
      </w:r>
      <w:r w:rsidR="006564EC" w:rsidRPr="00E66003">
        <w:rPr>
          <w:rFonts w:hAnsi="Times New Roman" w:cs="Times New Roman"/>
          <w:color w:val="000000" w:themeColor="text1"/>
          <w:sz w:val="28"/>
          <w:szCs w:val="28"/>
        </w:rPr>
        <w:t xml:space="preserve">, </w:t>
      </w:r>
      <w:r w:rsidRPr="00E66003">
        <w:rPr>
          <w:rFonts w:hAnsi="Times New Roman" w:cs="Times New Roman"/>
          <w:color w:val="000000" w:themeColor="text1"/>
          <w:sz w:val="28"/>
          <w:szCs w:val="28"/>
        </w:rPr>
        <w:t xml:space="preserve">President Trump </w:t>
      </w:r>
      <w:r w:rsidR="006564EC" w:rsidRPr="00E66003">
        <w:rPr>
          <w:rFonts w:hAnsi="Times New Roman" w:cs="Times New Roman"/>
          <w:color w:val="000000" w:themeColor="text1"/>
          <w:sz w:val="28"/>
          <w:szCs w:val="28"/>
        </w:rPr>
        <w:t xml:space="preserve">emphasizes that the new administration will join forces with the allies to eliminate terrorism </w:t>
      </w:r>
      <w:r w:rsidRPr="00E66003">
        <w:rPr>
          <w:rFonts w:hAnsi="Times New Roman" w:cs="Times New Roman"/>
          <w:color w:val="000000" w:themeColor="text1"/>
          <w:sz w:val="28"/>
          <w:szCs w:val="28"/>
        </w:rPr>
        <w:t>while guarding</w:t>
      </w:r>
      <w:r w:rsidR="006564EC" w:rsidRPr="00E66003">
        <w:rPr>
          <w:rFonts w:hAnsi="Times New Roman" w:cs="Times New Roman"/>
          <w:color w:val="000000" w:themeColor="text1"/>
          <w:sz w:val="28"/>
          <w:szCs w:val="28"/>
        </w:rPr>
        <w:t xml:space="preserve"> friendly relations </w:t>
      </w:r>
      <w:r w:rsidR="00AB1283" w:rsidRPr="00E66003">
        <w:rPr>
          <w:rFonts w:hAnsi="Times New Roman" w:cs="Times New Roman"/>
          <w:color w:val="000000" w:themeColor="text1"/>
          <w:sz w:val="28"/>
          <w:szCs w:val="28"/>
        </w:rPr>
        <w:t xml:space="preserve">around </w:t>
      </w:r>
      <w:r w:rsidR="006564EC" w:rsidRPr="00E66003">
        <w:rPr>
          <w:rFonts w:hAnsi="Times New Roman" w:cs="Times New Roman"/>
          <w:color w:val="000000" w:themeColor="text1"/>
          <w:sz w:val="28"/>
          <w:szCs w:val="28"/>
        </w:rPr>
        <w:t>the world</w:t>
      </w:r>
      <w:r w:rsidR="005D3921" w:rsidRPr="00E66003">
        <w:rPr>
          <w:rFonts w:hAnsi="Times New Roman" w:cs="Times New Roman"/>
          <w:color w:val="000000" w:themeColor="text1"/>
          <w:sz w:val="28"/>
          <w:szCs w:val="28"/>
        </w:rPr>
        <w:t xml:space="preserve"> and contributing to</w:t>
      </w:r>
      <w:r w:rsidRPr="00E66003">
        <w:rPr>
          <w:rFonts w:hAnsi="Times New Roman" w:cs="Times New Roman"/>
          <w:color w:val="000000" w:themeColor="text1"/>
          <w:sz w:val="28"/>
          <w:szCs w:val="28"/>
        </w:rPr>
        <w:t xml:space="preserve"> peace all over the world</w:t>
      </w:r>
      <w:r w:rsidR="005D3921" w:rsidRPr="00E66003">
        <w:rPr>
          <w:rFonts w:hAnsi="Times New Roman" w:cs="Times New Roman"/>
          <w:color w:val="000000" w:themeColor="text1"/>
          <w:sz w:val="28"/>
          <w:szCs w:val="28"/>
        </w:rPr>
        <w:t>:</w:t>
      </w:r>
      <w:r w:rsidR="006564EC" w:rsidRPr="00E66003">
        <w:rPr>
          <w:rFonts w:hAnsi="Times New Roman" w:cs="Times New Roman"/>
          <w:color w:val="000000" w:themeColor="text1"/>
          <w:sz w:val="28"/>
          <w:szCs w:val="28"/>
        </w:rPr>
        <w:t xml:space="preserve"> </w:t>
      </w:r>
    </w:p>
    <w:p w14:paraId="3D6462F0" w14:textId="77777777" w:rsidR="006564EC" w:rsidRPr="00E66003" w:rsidRDefault="006564EC" w:rsidP="00B759A0">
      <w:pPr>
        <w:pStyle w:val="af3"/>
        <w:suppressAutoHyphens w:val="0"/>
        <w:ind w:firstLine="567"/>
        <w:jc w:val="both"/>
        <w:rPr>
          <w:rFonts w:hAnsi="Times New Roman" w:cs="Times New Roman"/>
          <w:iCs/>
          <w:sz w:val="28"/>
          <w:szCs w:val="28"/>
        </w:rPr>
      </w:pPr>
    </w:p>
    <w:p w14:paraId="27B8CBB3" w14:textId="415C54D2" w:rsidR="006564EC" w:rsidRPr="00E66003" w:rsidRDefault="006564EC" w:rsidP="00B759A0">
      <w:pPr>
        <w:pStyle w:val="af3"/>
        <w:suppressAutoHyphens w:val="0"/>
        <w:ind w:left="567" w:right="560" w:firstLine="567"/>
        <w:jc w:val="both"/>
        <w:rPr>
          <w:rFonts w:hAnsi="Times New Roman" w:cs="Times New Roman"/>
          <w:iCs/>
          <w:sz w:val="28"/>
          <w:szCs w:val="28"/>
        </w:rPr>
      </w:pPr>
      <w:r w:rsidRPr="00E66003">
        <w:rPr>
          <w:rFonts w:hAnsi="Times New Roman" w:cs="Times New Roman"/>
          <w:iCs/>
          <w:sz w:val="28"/>
          <w:szCs w:val="28"/>
        </w:rPr>
        <w:t xml:space="preserve">“We will seek friendship and good will with the nations of the world, but we do so with the understanding that it is the right of all nations to put their own interests first. We do not seek to impose our way of life on anyone, but rather to let it shine as an example—we will shine—for everyone to </w:t>
      </w:r>
      <w:r w:rsidRPr="00E66003">
        <w:rPr>
          <w:rFonts w:hAnsi="Times New Roman" w:cs="Times New Roman"/>
          <w:iCs/>
          <w:sz w:val="28"/>
          <w:szCs w:val="28"/>
        </w:rPr>
        <w:lastRenderedPageBreak/>
        <w:t>follow. We will reinforce old alliances and form new ones and unite the civilized world against radical Islamic terrorism, which we will eradicate completely from the face of the Earth”</w:t>
      </w:r>
      <w:r w:rsidR="00C62B80" w:rsidRPr="00E66003">
        <w:rPr>
          <w:rFonts w:hAnsi="Times New Roman" w:cs="Times New Roman"/>
          <w:iCs/>
          <w:sz w:val="28"/>
          <w:szCs w:val="28"/>
        </w:rPr>
        <w:t xml:space="preserve"> </w:t>
      </w:r>
      <w:r w:rsidRPr="00E66003">
        <w:rPr>
          <w:rFonts w:hAnsi="Times New Roman" w:cs="Times New Roman"/>
          <w:sz w:val="28"/>
          <w:szCs w:val="28"/>
          <w:lang w:eastAsia="ru-RU"/>
        </w:rPr>
        <w:t>(</w:t>
      </w:r>
      <w:r w:rsidR="003965C0" w:rsidRPr="00E66003">
        <w:rPr>
          <w:rFonts w:hAnsi="Times New Roman" w:cs="Times New Roman"/>
          <w:sz w:val="28"/>
          <w:szCs w:val="28"/>
          <w:lang w:eastAsia="ru-RU"/>
        </w:rPr>
        <w:t xml:space="preserve">quoted from </w:t>
      </w:r>
      <w:r w:rsidRPr="00E66003">
        <w:rPr>
          <w:rFonts w:hAnsi="Times New Roman" w:cs="Times New Roman"/>
          <w:sz w:val="28"/>
          <w:szCs w:val="28"/>
          <w:lang w:eastAsia="ru-RU"/>
        </w:rPr>
        <w:t>D. Trump</w:t>
      </w:r>
      <w:r w:rsidR="003965C0" w:rsidRPr="00E66003">
        <w:rPr>
          <w:rFonts w:hAnsi="Times New Roman" w:cs="Times New Roman"/>
          <w:sz w:val="28"/>
          <w:szCs w:val="28"/>
          <w:lang w:eastAsia="ru-RU"/>
        </w:rPr>
        <w:t>’s Inaugural Address</w:t>
      </w:r>
      <w:r w:rsidRPr="00E66003">
        <w:rPr>
          <w:rFonts w:hAnsi="Times New Roman" w:cs="Times New Roman"/>
          <w:sz w:val="28"/>
          <w:szCs w:val="28"/>
          <w:lang w:eastAsia="ru-RU"/>
        </w:rPr>
        <w:t>, 2017)</w:t>
      </w:r>
      <w:r w:rsidR="00C62B80" w:rsidRPr="00E66003">
        <w:rPr>
          <w:rFonts w:hAnsi="Times New Roman" w:cs="Times New Roman"/>
          <w:sz w:val="28"/>
          <w:szCs w:val="28"/>
          <w:lang w:eastAsia="ru-RU"/>
        </w:rPr>
        <w:t>.</w:t>
      </w:r>
    </w:p>
    <w:p w14:paraId="776B6C9D" w14:textId="77777777" w:rsidR="006564EC" w:rsidRPr="00E66003" w:rsidRDefault="006564EC" w:rsidP="00B759A0">
      <w:pPr>
        <w:pStyle w:val="af3"/>
        <w:suppressAutoHyphens w:val="0"/>
        <w:ind w:left="567" w:right="560"/>
        <w:jc w:val="both"/>
        <w:rPr>
          <w:rFonts w:eastAsia="Times New Roman" w:hAnsi="Times New Roman" w:cs="Times New Roman"/>
          <w:iCs/>
          <w:color w:val="1B1B1B"/>
          <w:sz w:val="28"/>
          <w:szCs w:val="28"/>
          <w:lang w:eastAsia="ru-RU"/>
        </w:rPr>
      </w:pPr>
    </w:p>
    <w:p w14:paraId="6F32B406" w14:textId="5481AA06" w:rsidR="006564EC" w:rsidRPr="00E66003" w:rsidRDefault="006564EC" w:rsidP="00B759A0">
      <w:pPr>
        <w:pStyle w:val="af3"/>
        <w:suppressAutoHyphens w:val="0"/>
        <w:ind w:right="-7" w:firstLine="567"/>
        <w:jc w:val="both"/>
        <w:rPr>
          <w:rFonts w:eastAsia="Times New Roman" w:hAnsi="Times New Roman" w:cs="Times New Roman"/>
          <w:color w:val="1B1B1B"/>
          <w:sz w:val="28"/>
          <w:szCs w:val="28"/>
          <w:lang w:eastAsia="ru-RU"/>
        </w:rPr>
      </w:pPr>
      <w:r w:rsidRPr="00E66003">
        <w:rPr>
          <w:rFonts w:eastAsia="Times New Roman" w:hAnsi="Times New Roman" w:cs="Times New Roman"/>
          <w:color w:val="1B1B1B"/>
          <w:sz w:val="28"/>
          <w:szCs w:val="28"/>
          <w:lang w:eastAsia="ru-RU"/>
        </w:rPr>
        <w:t xml:space="preserve">President Biden in his 2021 </w:t>
      </w:r>
      <w:r w:rsidR="00AB63DA" w:rsidRPr="00E66003">
        <w:rPr>
          <w:rFonts w:eastAsia="Times New Roman" w:hAnsi="Times New Roman" w:cs="Times New Roman"/>
          <w:color w:val="1B1B1B"/>
          <w:sz w:val="28"/>
          <w:szCs w:val="28"/>
          <w:lang w:eastAsia="ru-RU"/>
        </w:rPr>
        <w:t>Inaugural Address</w:t>
      </w:r>
      <w:r w:rsidRPr="00E66003">
        <w:rPr>
          <w:rFonts w:eastAsia="Times New Roman" w:hAnsi="Times New Roman" w:cs="Times New Roman"/>
          <w:color w:val="1B1B1B"/>
          <w:sz w:val="28"/>
          <w:szCs w:val="28"/>
          <w:lang w:eastAsia="ru-RU"/>
        </w:rPr>
        <w:t>, conveyed a commitment to revitalizing international relationships and addressing current and future challenges through influential leadership that emphasizes the strength of collaboration and values:</w:t>
      </w:r>
    </w:p>
    <w:p w14:paraId="07314717" w14:textId="77777777" w:rsidR="006564EC" w:rsidRPr="00E66003" w:rsidRDefault="006564EC" w:rsidP="00B759A0">
      <w:pPr>
        <w:pStyle w:val="af3"/>
        <w:suppressAutoHyphens w:val="0"/>
        <w:ind w:left="567" w:right="560"/>
        <w:jc w:val="both"/>
        <w:rPr>
          <w:rFonts w:eastAsia="Times New Roman" w:hAnsi="Times New Roman" w:cs="Times New Roman"/>
          <w:iCs/>
          <w:color w:val="1B1B1B"/>
          <w:sz w:val="28"/>
          <w:szCs w:val="28"/>
          <w:lang w:eastAsia="ru-RU"/>
        </w:rPr>
      </w:pPr>
    </w:p>
    <w:p w14:paraId="0880E90B" w14:textId="18FD4D5C" w:rsidR="006564EC" w:rsidRPr="00E66003" w:rsidRDefault="006564EC" w:rsidP="00B759A0">
      <w:pPr>
        <w:pStyle w:val="af3"/>
        <w:suppressAutoHyphens w:val="0"/>
        <w:ind w:left="567" w:right="560" w:firstLine="567"/>
        <w:jc w:val="both"/>
        <w:rPr>
          <w:rFonts w:hAnsi="Times New Roman" w:cs="Times New Roman"/>
          <w:iCs/>
          <w:sz w:val="28"/>
          <w:szCs w:val="28"/>
        </w:rPr>
      </w:pPr>
      <w:r w:rsidRPr="00E66003">
        <w:rPr>
          <w:rFonts w:eastAsia="Times New Roman" w:hAnsi="Times New Roman" w:cs="Times New Roman"/>
          <w:iCs/>
          <w:color w:val="1B1B1B"/>
          <w:sz w:val="28"/>
          <w:szCs w:val="28"/>
          <w:lang w:eastAsia="ru-RU"/>
        </w:rPr>
        <w:t xml:space="preserve">“We will repair our </w:t>
      </w:r>
      <w:proofErr w:type="gramStart"/>
      <w:r w:rsidRPr="00E66003">
        <w:rPr>
          <w:rFonts w:eastAsia="Times New Roman" w:hAnsi="Times New Roman" w:cs="Times New Roman"/>
          <w:iCs/>
          <w:color w:val="1B1B1B"/>
          <w:sz w:val="28"/>
          <w:szCs w:val="28"/>
          <w:lang w:eastAsia="ru-RU"/>
        </w:rPr>
        <w:t>alliances, and</w:t>
      </w:r>
      <w:proofErr w:type="gramEnd"/>
      <w:r w:rsidRPr="00E66003">
        <w:rPr>
          <w:rFonts w:eastAsia="Times New Roman" w:hAnsi="Times New Roman" w:cs="Times New Roman"/>
          <w:iCs/>
          <w:color w:val="1B1B1B"/>
          <w:sz w:val="28"/>
          <w:szCs w:val="28"/>
          <w:lang w:eastAsia="ru-RU"/>
        </w:rPr>
        <w:t xml:space="preserve"> engage with the world once again. Not to meet yesterday's challenges but today's and tomorrow's challenges. And we'll lead not merely by the example of our power but the power of our example”</w:t>
      </w:r>
      <w:r w:rsidR="00C62B80" w:rsidRPr="00E66003">
        <w:rPr>
          <w:rFonts w:eastAsia="Times New Roman" w:hAnsi="Times New Roman" w:cs="Times New Roman"/>
          <w:iCs/>
          <w:color w:val="1B1B1B"/>
          <w:sz w:val="28"/>
          <w:szCs w:val="28"/>
          <w:lang w:eastAsia="ru-RU"/>
        </w:rPr>
        <w:t xml:space="preserve"> </w:t>
      </w:r>
      <w:r w:rsidR="00C62B80" w:rsidRPr="00E66003">
        <w:rPr>
          <w:rFonts w:eastAsia="Times New Roman" w:hAnsi="Times New Roman" w:cs="Times New Roman"/>
          <w:color w:val="1B1B1B"/>
          <w:sz w:val="28"/>
          <w:szCs w:val="28"/>
          <w:lang w:eastAsia="ru-RU"/>
        </w:rPr>
        <w:t>(</w:t>
      </w:r>
      <w:r w:rsidR="003965C0" w:rsidRPr="00E66003">
        <w:rPr>
          <w:rFonts w:hAnsi="Times New Roman" w:cs="Times New Roman"/>
          <w:sz w:val="28"/>
          <w:szCs w:val="28"/>
          <w:lang w:eastAsia="ru-RU"/>
        </w:rPr>
        <w:t xml:space="preserve">quoted from </w:t>
      </w:r>
      <w:r w:rsidR="00C62B80" w:rsidRPr="00E66003">
        <w:rPr>
          <w:rFonts w:eastAsia="Times New Roman" w:hAnsi="Times New Roman" w:cs="Times New Roman"/>
          <w:color w:val="1B1B1B"/>
          <w:sz w:val="28"/>
          <w:szCs w:val="28"/>
          <w:lang w:eastAsia="ru-RU"/>
        </w:rPr>
        <w:t>J. Biden</w:t>
      </w:r>
      <w:r w:rsidR="003965C0" w:rsidRPr="00E66003">
        <w:rPr>
          <w:rFonts w:eastAsia="Times New Roman" w:hAnsi="Times New Roman" w:cs="Times New Roman"/>
          <w:color w:val="1B1B1B"/>
          <w:sz w:val="28"/>
          <w:szCs w:val="28"/>
          <w:lang w:eastAsia="ru-RU"/>
        </w:rPr>
        <w:t>’s Inaugural Address</w:t>
      </w:r>
      <w:r w:rsidR="00C62B80" w:rsidRPr="00E66003">
        <w:rPr>
          <w:rFonts w:eastAsia="Times New Roman" w:hAnsi="Times New Roman" w:cs="Times New Roman"/>
          <w:color w:val="1B1B1B"/>
          <w:sz w:val="28"/>
          <w:szCs w:val="28"/>
          <w:lang w:eastAsia="ru-RU"/>
        </w:rPr>
        <w:t>, 2021).</w:t>
      </w:r>
    </w:p>
    <w:p w14:paraId="5478FA80" w14:textId="77777777" w:rsidR="006564EC" w:rsidRPr="00E66003" w:rsidRDefault="006564EC" w:rsidP="00B759A0">
      <w:pPr>
        <w:pStyle w:val="af3"/>
        <w:suppressAutoHyphens w:val="0"/>
        <w:ind w:left="567" w:right="560"/>
        <w:jc w:val="both"/>
        <w:rPr>
          <w:rFonts w:hAnsi="Times New Roman" w:cs="Times New Roman"/>
          <w:iCs/>
          <w:sz w:val="28"/>
          <w:szCs w:val="28"/>
        </w:rPr>
      </w:pPr>
    </w:p>
    <w:p w14:paraId="402EE07C" w14:textId="7AE77277" w:rsidR="006564EC" w:rsidRPr="00E66003" w:rsidRDefault="006564EC" w:rsidP="00B759A0">
      <w:pPr>
        <w:pStyle w:val="af3"/>
        <w:suppressAutoHyphens w:val="0"/>
        <w:ind w:right="-1" w:firstLine="567"/>
        <w:jc w:val="both"/>
        <w:rPr>
          <w:rFonts w:hAnsi="Times New Roman" w:cs="Times New Roman"/>
          <w:iCs/>
          <w:sz w:val="28"/>
          <w:szCs w:val="28"/>
          <w:lang w:eastAsia="ru-RU"/>
        </w:rPr>
      </w:pPr>
      <w:r w:rsidRPr="00E66003">
        <w:rPr>
          <w:rFonts w:hAnsi="Times New Roman" w:cs="Times New Roman"/>
          <w:sz w:val="28"/>
          <w:szCs w:val="28"/>
          <w:lang w:eastAsia="ru-RU"/>
        </w:rPr>
        <w:t xml:space="preserve">In 1997 Clinton highlights the importance of acting together for the </w:t>
      </w:r>
      <w:r w:rsidR="005D3921" w:rsidRPr="00E66003">
        <w:rPr>
          <w:rFonts w:hAnsi="Times New Roman" w:cs="Times New Roman"/>
          <w:sz w:val="28"/>
          <w:szCs w:val="28"/>
          <w:lang w:eastAsia="ru-RU"/>
        </w:rPr>
        <w:t xml:space="preserve">sake </w:t>
      </w:r>
      <w:r w:rsidRPr="00E66003">
        <w:rPr>
          <w:rFonts w:hAnsi="Times New Roman" w:cs="Times New Roman"/>
          <w:sz w:val="28"/>
          <w:szCs w:val="28"/>
          <w:lang w:eastAsia="ru-RU"/>
        </w:rPr>
        <w:t xml:space="preserve">of </w:t>
      </w:r>
      <w:r w:rsidR="005D3921" w:rsidRPr="00E66003">
        <w:rPr>
          <w:rFonts w:hAnsi="Times New Roman" w:cs="Times New Roman"/>
          <w:sz w:val="28"/>
          <w:szCs w:val="28"/>
          <w:lang w:eastAsia="ru-RU"/>
        </w:rPr>
        <w:t xml:space="preserve">the </w:t>
      </w:r>
      <w:r w:rsidRPr="00E66003">
        <w:rPr>
          <w:rFonts w:hAnsi="Times New Roman" w:cs="Times New Roman"/>
          <w:sz w:val="28"/>
          <w:szCs w:val="28"/>
          <w:lang w:eastAsia="ru-RU"/>
        </w:rPr>
        <w:t>nation</w:t>
      </w:r>
      <w:r w:rsidR="005D3921" w:rsidRPr="00E66003">
        <w:rPr>
          <w:rFonts w:hAnsi="Times New Roman" w:cs="Times New Roman"/>
          <w:sz w:val="28"/>
          <w:szCs w:val="28"/>
          <w:lang w:eastAsia="ru-RU"/>
        </w:rPr>
        <w:t>, thus urging the people of America for the rewards that will come afterwards</w:t>
      </w:r>
      <w:r w:rsidRPr="00E66003">
        <w:rPr>
          <w:rFonts w:hAnsi="Times New Roman" w:cs="Times New Roman"/>
          <w:sz w:val="28"/>
          <w:szCs w:val="28"/>
          <w:lang w:eastAsia="ru-RU"/>
        </w:rPr>
        <w:t>:</w:t>
      </w:r>
      <w:r w:rsidRPr="00E66003">
        <w:rPr>
          <w:rFonts w:hAnsi="Times New Roman" w:cs="Times New Roman"/>
          <w:iCs/>
          <w:sz w:val="28"/>
          <w:szCs w:val="28"/>
          <w:lang w:eastAsia="ru-RU"/>
        </w:rPr>
        <w:t xml:space="preserve"> </w:t>
      </w:r>
    </w:p>
    <w:p w14:paraId="6166C2AC" w14:textId="77777777" w:rsidR="006564EC" w:rsidRPr="00E66003" w:rsidRDefault="006564EC" w:rsidP="00B759A0">
      <w:pPr>
        <w:pStyle w:val="af3"/>
        <w:suppressAutoHyphens w:val="0"/>
        <w:ind w:left="567" w:right="560"/>
        <w:jc w:val="both"/>
        <w:rPr>
          <w:rFonts w:hAnsi="Times New Roman" w:cs="Times New Roman"/>
          <w:iCs/>
          <w:sz w:val="28"/>
          <w:szCs w:val="28"/>
          <w:lang w:eastAsia="ru-RU"/>
        </w:rPr>
      </w:pPr>
    </w:p>
    <w:p w14:paraId="49D227ED" w14:textId="5DFF1590" w:rsidR="006564EC" w:rsidRPr="00E66003" w:rsidRDefault="00C62B80" w:rsidP="00B759A0">
      <w:pPr>
        <w:pStyle w:val="af3"/>
        <w:suppressAutoHyphens w:val="0"/>
        <w:ind w:left="567" w:right="560" w:firstLine="567"/>
        <w:jc w:val="both"/>
        <w:rPr>
          <w:rFonts w:hAnsi="Times New Roman" w:cs="Times New Roman"/>
          <w:iCs/>
          <w:sz w:val="28"/>
          <w:szCs w:val="28"/>
          <w:lang w:eastAsia="ru-RU"/>
        </w:rPr>
      </w:pPr>
      <w:r w:rsidRPr="00E66003">
        <w:rPr>
          <w:rFonts w:hAnsi="Times New Roman" w:cs="Times New Roman"/>
          <w:iCs/>
          <w:sz w:val="28"/>
          <w:szCs w:val="28"/>
          <w:lang w:eastAsia="ru-RU"/>
        </w:rPr>
        <w:t>“</w:t>
      </w:r>
      <w:r w:rsidR="006564EC" w:rsidRPr="00E66003">
        <w:rPr>
          <w:rFonts w:hAnsi="Times New Roman" w:cs="Times New Roman"/>
          <w:iCs/>
          <w:sz w:val="28"/>
          <w:szCs w:val="28"/>
          <w:lang w:eastAsia="ru-RU"/>
        </w:rPr>
        <w:t>Great rewards will come to those who can live together, learn together, work together, forge new ties that bind together</w:t>
      </w:r>
      <w:r w:rsidRPr="00E66003">
        <w:rPr>
          <w:rFonts w:hAnsi="Times New Roman" w:cs="Times New Roman"/>
          <w:iCs/>
          <w:sz w:val="28"/>
          <w:szCs w:val="28"/>
          <w:lang w:eastAsia="ru-RU"/>
        </w:rPr>
        <w:t xml:space="preserve">” </w:t>
      </w:r>
      <w:r w:rsidR="006564EC" w:rsidRPr="00E66003">
        <w:rPr>
          <w:rFonts w:hAnsi="Times New Roman" w:cs="Times New Roman"/>
          <w:sz w:val="28"/>
          <w:szCs w:val="28"/>
          <w:lang w:eastAsia="ru-RU"/>
        </w:rPr>
        <w:t>(</w:t>
      </w:r>
      <w:r w:rsidR="003965C0" w:rsidRPr="00E66003">
        <w:rPr>
          <w:rFonts w:hAnsi="Times New Roman" w:cs="Times New Roman"/>
          <w:sz w:val="28"/>
          <w:szCs w:val="28"/>
          <w:lang w:eastAsia="ru-RU"/>
        </w:rPr>
        <w:t xml:space="preserve">quoted from </w:t>
      </w:r>
      <w:r w:rsidR="006564EC" w:rsidRPr="00E66003">
        <w:rPr>
          <w:rFonts w:hAnsi="Times New Roman" w:cs="Times New Roman"/>
          <w:sz w:val="28"/>
          <w:szCs w:val="28"/>
          <w:lang w:eastAsia="ru-RU"/>
        </w:rPr>
        <w:t>B. Clinton</w:t>
      </w:r>
      <w:r w:rsidR="003965C0" w:rsidRPr="00E66003">
        <w:rPr>
          <w:rFonts w:hAnsi="Times New Roman" w:cs="Times New Roman"/>
          <w:sz w:val="28"/>
          <w:szCs w:val="28"/>
          <w:lang w:eastAsia="ru-RU"/>
        </w:rPr>
        <w:t>’s Inaugural Address</w:t>
      </w:r>
      <w:r w:rsidR="006564EC" w:rsidRPr="00E66003">
        <w:rPr>
          <w:rFonts w:hAnsi="Times New Roman" w:cs="Times New Roman"/>
          <w:sz w:val="28"/>
          <w:szCs w:val="28"/>
          <w:lang w:eastAsia="ru-RU"/>
        </w:rPr>
        <w:t>, 1997)</w:t>
      </w:r>
      <w:r w:rsidRPr="00E66003">
        <w:rPr>
          <w:rFonts w:hAnsi="Times New Roman" w:cs="Times New Roman"/>
          <w:sz w:val="28"/>
          <w:szCs w:val="28"/>
          <w:lang w:eastAsia="ru-RU"/>
        </w:rPr>
        <w:t>.</w:t>
      </w:r>
    </w:p>
    <w:p w14:paraId="5FF769E0" w14:textId="77777777" w:rsidR="006564EC" w:rsidRPr="00E66003" w:rsidRDefault="006564EC" w:rsidP="00B759A0">
      <w:pPr>
        <w:pStyle w:val="af3"/>
        <w:suppressAutoHyphens w:val="0"/>
        <w:jc w:val="both"/>
        <w:rPr>
          <w:rFonts w:hAnsi="Times New Roman" w:cs="Times New Roman"/>
          <w:iCs/>
          <w:color w:val="000000" w:themeColor="text1"/>
          <w:sz w:val="28"/>
          <w:szCs w:val="28"/>
        </w:rPr>
      </w:pPr>
    </w:p>
    <w:p w14:paraId="31A59769" w14:textId="6C16E702" w:rsidR="006564EC" w:rsidRPr="00E66003" w:rsidRDefault="006564EC" w:rsidP="00B759A0">
      <w:pPr>
        <w:pStyle w:val="af3"/>
        <w:suppressAutoHyphens w:val="0"/>
        <w:ind w:firstLine="567"/>
        <w:jc w:val="both"/>
        <w:rPr>
          <w:rFonts w:hAnsi="Times New Roman" w:cs="Times New Roman"/>
          <w:sz w:val="28"/>
          <w:szCs w:val="28"/>
        </w:rPr>
      </w:pPr>
      <w:r w:rsidRPr="00E66003">
        <w:rPr>
          <w:rFonts w:hAnsi="Times New Roman" w:cs="Times New Roman"/>
          <w:sz w:val="28"/>
          <w:szCs w:val="28"/>
        </w:rPr>
        <w:t xml:space="preserve">Bush in his </w:t>
      </w:r>
      <w:r w:rsidR="00AB63DA" w:rsidRPr="00E66003">
        <w:rPr>
          <w:rFonts w:hAnsi="Times New Roman" w:cs="Times New Roman"/>
          <w:sz w:val="28"/>
          <w:szCs w:val="28"/>
        </w:rPr>
        <w:t>Inaugural Address</w:t>
      </w:r>
      <w:r w:rsidRPr="00E66003">
        <w:rPr>
          <w:rFonts w:hAnsi="Times New Roman" w:cs="Times New Roman"/>
          <w:sz w:val="28"/>
          <w:szCs w:val="28"/>
        </w:rPr>
        <w:t xml:space="preserve"> in 2001 pointed out </w:t>
      </w:r>
      <w:r w:rsidR="005D3921" w:rsidRPr="00E66003">
        <w:rPr>
          <w:rFonts w:hAnsi="Times New Roman" w:cs="Times New Roman"/>
          <w:sz w:val="28"/>
          <w:szCs w:val="28"/>
        </w:rPr>
        <w:t>the</w:t>
      </w:r>
      <w:r w:rsidRPr="00E66003">
        <w:rPr>
          <w:rFonts w:hAnsi="Times New Roman" w:cs="Times New Roman"/>
          <w:sz w:val="28"/>
          <w:szCs w:val="28"/>
        </w:rPr>
        <w:t xml:space="preserve"> actions</w:t>
      </w:r>
      <w:r w:rsidR="005D3921" w:rsidRPr="00E66003">
        <w:rPr>
          <w:rFonts w:hAnsi="Times New Roman" w:cs="Times New Roman"/>
          <w:sz w:val="28"/>
          <w:szCs w:val="28"/>
        </w:rPr>
        <w:t xml:space="preserve"> to be taken</w:t>
      </w:r>
      <w:r w:rsidRPr="00E66003">
        <w:rPr>
          <w:rFonts w:hAnsi="Times New Roman" w:cs="Times New Roman"/>
          <w:sz w:val="28"/>
          <w:szCs w:val="28"/>
        </w:rPr>
        <w:t xml:space="preserve"> in homeland security</w:t>
      </w:r>
      <w:r w:rsidR="005D3921" w:rsidRPr="00E66003">
        <w:rPr>
          <w:rFonts w:hAnsi="Times New Roman" w:cs="Times New Roman"/>
          <w:sz w:val="28"/>
          <w:szCs w:val="28"/>
        </w:rPr>
        <w:t>, to preserve the peace and to provide safety for the citizens of the United States</w:t>
      </w:r>
      <w:r w:rsidRPr="00E66003">
        <w:rPr>
          <w:rFonts w:hAnsi="Times New Roman" w:cs="Times New Roman"/>
          <w:sz w:val="28"/>
          <w:szCs w:val="28"/>
        </w:rPr>
        <w:t>:</w:t>
      </w:r>
    </w:p>
    <w:p w14:paraId="38AE533D" w14:textId="77777777" w:rsidR="006564EC" w:rsidRPr="00E66003" w:rsidRDefault="006564EC" w:rsidP="00B759A0">
      <w:pPr>
        <w:pStyle w:val="af3"/>
        <w:suppressAutoHyphens w:val="0"/>
        <w:ind w:firstLine="567"/>
        <w:jc w:val="both"/>
        <w:rPr>
          <w:rFonts w:hAnsi="Times New Roman" w:cs="Times New Roman"/>
          <w:sz w:val="28"/>
          <w:szCs w:val="28"/>
        </w:rPr>
      </w:pPr>
    </w:p>
    <w:p w14:paraId="55071824" w14:textId="45C42D3F" w:rsidR="006564EC" w:rsidRPr="00E66003" w:rsidRDefault="006564EC" w:rsidP="00B759A0">
      <w:pPr>
        <w:pStyle w:val="af3"/>
        <w:suppressAutoHyphens w:val="0"/>
        <w:ind w:left="567" w:right="560" w:firstLine="567"/>
        <w:jc w:val="both"/>
        <w:rPr>
          <w:rFonts w:hAnsi="Times New Roman" w:cs="Times New Roman"/>
          <w:iCs/>
          <w:sz w:val="28"/>
          <w:szCs w:val="28"/>
        </w:rPr>
      </w:pPr>
      <w:r w:rsidRPr="00E66003">
        <w:rPr>
          <w:rFonts w:hAnsi="Times New Roman" w:cs="Times New Roman"/>
          <w:iCs/>
          <w:sz w:val="28"/>
          <w:szCs w:val="28"/>
        </w:rPr>
        <w:t xml:space="preserve"> “Together we will reclaim America's schools before ignorance and apathy claim more young lives. We will reform Social Security and Medicare, sparing our children from struggles we have the power to prevent”</w:t>
      </w:r>
      <w:r w:rsidR="00C62B80" w:rsidRPr="00E66003">
        <w:rPr>
          <w:rFonts w:hAnsi="Times New Roman" w:cs="Times New Roman"/>
          <w:iCs/>
          <w:sz w:val="28"/>
          <w:szCs w:val="28"/>
        </w:rPr>
        <w:t xml:space="preserve"> </w:t>
      </w:r>
      <w:r w:rsidRPr="00E66003">
        <w:rPr>
          <w:rFonts w:hAnsi="Times New Roman" w:cs="Times New Roman"/>
          <w:sz w:val="28"/>
          <w:szCs w:val="28"/>
          <w:lang w:eastAsia="ru-RU"/>
        </w:rPr>
        <w:t>(</w:t>
      </w:r>
      <w:r w:rsidR="003965C0" w:rsidRPr="00E66003">
        <w:rPr>
          <w:rFonts w:hAnsi="Times New Roman" w:cs="Times New Roman"/>
          <w:sz w:val="28"/>
          <w:szCs w:val="28"/>
          <w:lang w:eastAsia="ru-RU"/>
        </w:rPr>
        <w:t xml:space="preserve">quoted from </w:t>
      </w:r>
      <w:r w:rsidRPr="00E66003">
        <w:rPr>
          <w:rFonts w:hAnsi="Times New Roman" w:cs="Times New Roman"/>
          <w:sz w:val="28"/>
          <w:szCs w:val="28"/>
          <w:lang w:eastAsia="ru-RU"/>
        </w:rPr>
        <w:t>G. Bush</w:t>
      </w:r>
      <w:r w:rsidR="003965C0" w:rsidRPr="00E66003">
        <w:rPr>
          <w:rFonts w:hAnsi="Times New Roman" w:cs="Times New Roman"/>
          <w:sz w:val="28"/>
          <w:szCs w:val="28"/>
          <w:lang w:eastAsia="ru-RU"/>
        </w:rPr>
        <w:t>’s Inaugural Address</w:t>
      </w:r>
      <w:r w:rsidRPr="00E66003">
        <w:rPr>
          <w:rFonts w:hAnsi="Times New Roman" w:cs="Times New Roman"/>
          <w:sz w:val="28"/>
          <w:szCs w:val="28"/>
          <w:lang w:eastAsia="ru-RU"/>
        </w:rPr>
        <w:t>, 2001)</w:t>
      </w:r>
      <w:r w:rsidR="00C62B80" w:rsidRPr="00E66003">
        <w:rPr>
          <w:rFonts w:hAnsi="Times New Roman" w:cs="Times New Roman"/>
          <w:sz w:val="28"/>
          <w:szCs w:val="28"/>
          <w:lang w:eastAsia="ru-RU"/>
        </w:rPr>
        <w:t>.</w:t>
      </w:r>
    </w:p>
    <w:p w14:paraId="0C35F007" w14:textId="77777777" w:rsidR="006564EC" w:rsidRPr="00E66003" w:rsidRDefault="006564EC" w:rsidP="00B759A0">
      <w:pPr>
        <w:pStyle w:val="af3"/>
        <w:suppressAutoHyphens w:val="0"/>
        <w:ind w:right="560"/>
        <w:jc w:val="both"/>
        <w:rPr>
          <w:rFonts w:hAnsi="Times New Roman" w:cs="Times New Roman"/>
          <w:iCs/>
          <w:sz w:val="28"/>
          <w:szCs w:val="28"/>
        </w:rPr>
      </w:pPr>
    </w:p>
    <w:p w14:paraId="0C45F2F2" w14:textId="1B726DF8" w:rsidR="006564EC" w:rsidRPr="00E66003" w:rsidRDefault="006564EC" w:rsidP="00B759A0">
      <w:pPr>
        <w:pStyle w:val="af3"/>
        <w:suppressAutoHyphens w:val="0"/>
        <w:ind w:firstLine="567"/>
        <w:jc w:val="both"/>
        <w:rPr>
          <w:rFonts w:hAnsi="Times New Roman" w:cs="Times New Roman"/>
          <w:iCs/>
          <w:sz w:val="28"/>
          <w:szCs w:val="28"/>
        </w:rPr>
      </w:pPr>
      <w:r w:rsidRPr="00E66003">
        <w:rPr>
          <w:rFonts w:hAnsi="Times New Roman" w:cs="Times New Roman"/>
          <w:sz w:val="28"/>
          <w:szCs w:val="28"/>
        </w:rPr>
        <w:t xml:space="preserve">For Obama, in his 2009 </w:t>
      </w:r>
      <w:r w:rsidR="00AB63DA" w:rsidRPr="00E66003">
        <w:rPr>
          <w:rFonts w:hAnsi="Times New Roman" w:cs="Times New Roman"/>
          <w:sz w:val="28"/>
          <w:szCs w:val="28"/>
        </w:rPr>
        <w:t>Inaugural Address</w:t>
      </w:r>
      <w:r w:rsidRPr="00E66003">
        <w:rPr>
          <w:rFonts w:hAnsi="Times New Roman" w:cs="Times New Roman"/>
          <w:sz w:val="28"/>
          <w:szCs w:val="28"/>
        </w:rPr>
        <w:t xml:space="preserve">, the actions to be taken to ensure economic growth and secure social welfare are </w:t>
      </w:r>
      <w:r w:rsidRPr="00E66003">
        <w:rPr>
          <w:rFonts w:hAnsi="Times New Roman" w:cs="Times New Roman"/>
          <w:iCs/>
          <w:sz w:val="28"/>
          <w:szCs w:val="28"/>
        </w:rPr>
        <w:t>“bold and swift”</w:t>
      </w:r>
      <w:r w:rsidR="005D3921" w:rsidRPr="00E66003">
        <w:rPr>
          <w:rFonts w:hAnsi="Times New Roman" w:cs="Times New Roman"/>
          <w:iCs/>
          <w:sz w:val="28"/>
          <w:szCs w:val="28"/>
        </w:rPr>
        <w:t xml:space="preserve"> (</w:t>
      </w:r>
      <w:proofErr w:type="spellStart"/>
      <w:proofErr w:type="gramStart"/>
      <w:r w:rsidR="005D3921" w:rsidRPr="00E66003">
        <w:rPr>
          <w:rFonts w:hAnsi="Times New Roman" w:cs="Times New Roman"/>
          <w:iCs/>
          <w:sz w:val="28"/>
          <w:szCs w:val="28"/>
        </w:rPr>
        <w:t>B.Obama</w:t>
      </w:r>
      <w:proofErr w:type="spellEnd"/>
      <w:proofErr w:type="gramEnd"/>
      <w:r w:rsidR="005D3921" w:rsidRPr="00E66003">
        <w:rPr>
          <w:rFonts w:hAnsi="Times New Roman" w:cs="Times New Roman"/>
          <w:iCs/>
          <w:sz w:val="28"/>
          <w:szCs w:val="28"/>
        </w:rPr>
        <w:t xml:space="preserve">, 2009), </w:t>
      </w:r>
      <w:r w:rsidR="005D3921" w:rsidRPr="00E66003">
        <w:rPr>
          <w:rFonts w:hAnsi="Times New Roman" w:cs="Times New Roman"/>
          <w:sz w:val="28"/>
          <w:szCs w:val="28"/>
        </w:rPr>
        <w:t>thus meaning that they will be</w:t>
      </w:r>
      <w:r w:rsidR="005D3921" w:rsidRPr="00E66003">
        <w:rPr>
          <w:rFonts w:hAnsi="Times New Roman" w:cs="Times New Roman"/>
          <w:iCs/>
          <w:sz w:val="28"/>
          <w:szCs w:val="28"/>
        </w:rPr>
        <w:t xml:space="preserve"> </w:t>
      </w:r>
      <w:r w:rsidR="005D3921" w:rsidRPr="00E66003">
        <w:rPr>
          <w:rFonts w:hAnsi="Times New Roman" w:cs="Times New Roman"/>
          <w:sz w:val="28"/>
          <w:szCs w:val="28"/>
        </w:rPr>
        <w:t>firm and fast:</w:t>
      </w:r>
    </w:p>
    <w:p w14:paraId="7285DC71" w14:textId="77777777" w:rsidR="006564EC" w:rsidRPr="00E66003" w:rsidRDefault="006564EC" w:rsidP="00B759A0">
      <w:pPr>
        <w:pStyle w:val="af3"/>
        <w:suppressAutoHyphens w:val="0"/>
        <w:ind w:firstLine="567"/>
        <w:jc w:val="both"/>
        <w:rPr>
          <w:rFonts w:hAnsi="Times New Roman" w:cs="Times New Roman"/>
          <w:iCs/>
          <w:sz w:val="28"/>
          <w:szCs w:val="28"/>
        </w:rPr>
      </w:pPr>
    </w:p>
    <w:p w14:paraId="47CE0B9B" w14:textId="66BE2F4B" w:rsidR="006564EC" w:rsidRPr="00E66003" w:rsidRDefault="006564EC" w:rsidP="00B759A0">
      <w:pPr>
        <w:pStyle w:val="af3"/>
        <w:suppressAutoHyphens w:val="0"/>
        <w:ind w:left="567" w:right="560" w:firstLine="567"/>
        <w:jc w:val="both"/>
        <w:rPr>
          <w:rFonts w:hAnsi="Times New Roman" w:cs="Times New Roman"/>
          <w:iCs/>
          <w:sz w:val="28"/>
          <w:szCs w:val="28"/>
        </w:rPr>
      </w:pPr>
      <w:r w:rsidRPr="00E66003">
        <w:rPr>
          <w:rFonts w:hAnsi="Times New Roman" w:cs="Times New Roman"/>
          <w:iCs/>
          <w:sz w:val="28"/>
          <w:szCs w:val="28"/>
        </w:rPr>
        <w:t>“The state of the economy calls for action, bold and swift, and we will act not only to create new jobs but to lay a new foundation for growth. We will build the roads and bridges, the electric grids and digital lines that feed our commerce and bind us together. We will restore science to its rightful place and wield technology's wonders to raise health care's quality and lower its cost. We will harness the sun and the winds and the soil to fuel our cars and run our factories. And we will transform our schools and colleges and universities to meet the demands of a new age. All this we can do. All this we will do”</w:t>
      </w:r>
      <w:r w:rsidR="00C62B80" w:rsidRPr="00E66003">
        <w:rPr>
          <w:rFonts w:hAnsi="Times New Roman" w:cs="Times New Roman"/>
          <w:iCs/>
          <w:sz w:val="28"/>
          <w:szCs w:val="28"/>
        </w:rPr>
        <w:t xml:space="preserve"> </w:t>
      </w:r>
      <w:r w:rsidRPr="00E66003">
        <w:rPr>
          <w:rFonts w:hAnsi="Times New Roman" w:cs="Times New Roman"/>
          <w:sz w:val="28"/>
          <w:szCs w:val="28"/>
          <w:lang w:eastAsia="ru-RU"/>
        </w:rPr>
        <w:t>(</w:t>
      </w:r>
      <w:r w:rsidR="00505E93" w:rsidRPr="00E66003">
        <w:rPr>
          <w:rFonts w:hAnsi="Times New Roman" w:cs="Times New Roman"/>
          <w:sz w:val="28"/>
          <w:szCs w:val="28"/>
          <w:lang w:eastAsia="ru-RU"/>
        </w:rPr>
        <w:t xml:space="preserve">quoted from </w:t>
      </w:r>
      <w:proofErr w:type="spellStart"/>
      <w:proofErr w:type="gramStart"/>
      <w:r w:rsidRPr="00E66003">
        <w:rPr>
          <w:rFonts w:hAnsi="Times New Roman" w:cs="Times New Roman"/>
          <w:sz w:val="28"/>
          <w:szCs w:val="28"/>
          <w:lang w:eastAsia="ru-RU"/>
        </w:rPr>
        <w:t>B.Obama</w:t>
      </w:r>
      <w:r w:rsidR="00505E93" w:rsidRPr="00E66003">
        <w:rPr>
          <w:rFonts w:hAnsi="Times New Roman" w:cs="Times New Roman"/>
          <w:sz w:val="28"/>
          <w:szCs w:val="28"/>
          <w:lang w:eastAsia="ru-RU"/>
        </w:rPr>
        <w:t>’s</w:t>
      </w:r>
      <w:proofErr w:type="spellEnd"/>
      <w:proofErr w:type="gramEnd"/>
      <w:r w:rsidR="00505E93" w:rsidRPr="00E66003">
        <w:rPr>
          <w:rFonts w:hAnsi="Times New Roman" w:cs="Times New Roman"/>
          <w:sz w:val="28"/>
          <w:szCs w:val="28"/>
          <w:lang w:eastAsia="ru-RU"/>
        </w:rPr>
        <w:t xml:space="preserve"> Inaugural Address</w:t>
      </w:r>
      <w:r w:rsidRPr="00E66003">
        <w:rPr>
          <w:rFonts w:hAnsi="Times New Roman" w:cs="Times New Roman"/>
          <w:sz w:val="28"/>
          <w:szCs w:val="28"/>
          <w:lang w:eastAsia="ru-RU"/>
        </w:rPr>
        <w:t>, 2009)</w:t>
      </w:r>
      <w:r w:rsidR="00C62B80" w:rsidRPr="00E66003">
        <w:rPr>
          <w:rFonts w:hAnsi="Times New Roman" w:cs="Times New Roman"/>
          <w:sz w:val="28"/>
          <w:szCs w:val="28"/>
          <w:lang w:eastAsia="ru-RU"/>
        </w:rPr>
        <w:t>.</w:t>
      </w:r>
    </w:p>
    <w:p w14:paraId="46A0152C" w14:textId="77777777" w:rsidR="006564EC" w:rsidRPr="00E66003" w:rsidRDefault="006564EC" w:rsidP="00B759A0">
      <w:pPr>
        <w:pStyle w:val="af3"/>
        <w:suppressAutoHyphens w:val="0"/>
        <w:jc w:val="both"/>
        <w:rPr>
          <w:rFonts w:hAnsi="Times New Roman" w:cs="Times New Roman"/>
          <w:iCs/>
          <w:color w:val="000000" w:themeColor="text1"/>
          <w:sz w:val="28"/>
          <w:szCs w:val="28"/>
        </w:rPr>
      </w:pPr>
    </w:p>
    <w:p w14:paraId="065906FD" w14:textId="77777777" w:rsidR="006564EC" w:rsidRPr="00E66003" w:rsidRDefault="006564EC" w:rsidP="00B759A0">
      <w:pPr>
        <w:pStyle w:val="af3"/>
        <w:suppressAutoHyphens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In 2013, Obama addressed the continuity of actions and their relevance to today, as well as their impact on the well-being of future generations: </w:t>
      </w:r>
    </w:p>
    <w:p w14:paraId="206DCEC3" w14:textId="77777777" w:rsidR="006564EC" w:rsidRPr="00E66003" w:rsidRDefault="006564EC" w:rsidP="00B759A0">
      <w:pPr>
        <w:pStyle w:val="af3"/>
        <w:suppressAutoHyphens w:val="0"/>
        <w:ind w:firstLine="567"/>
        <w:jc w:val="both"/>
        <w:rPr>
          <w:rFonts w:hAnsi="Times New Roman" w:cs="Times New Roman"/>
          <w:color w:val="000000" w:themeColor="text1"/>
          <w:sz w:val="28"/>
          <w:szCs w:val="28"/>
        </w:rPr>
      </w:pPr>
    </w:p>
    <w:p w14:paraId="6B6EF1AF" w14:textId="248DF4E7" w:rsidR="006564EC" w:rsidRPr="00E66003" w:rsidRDefault="006564EC" w:rsidP="00B759A0">
      <w:pPr>
        <w:pStyle w:val="af3"/>
        <w:suppressAutoHyphens w:val="0"/>
        <w:ind w:left="567" w:right="560" w:firstLine="567"/>
        <w:jc w:val="both"/>
        <w:rPr>
          <w:rFonts w:hAnsi="Times New Roman" w:cs="Times New Roman"/>
          <w:iCs/>
          <w:sz w:val="28"/>
          <w:szCs w:val="28"/>
        </w:rPr>
      </w:pPr>
      <w:r w:rsidRPr="00E66003">
        <w:rPr>
          <w:rFonts w:hAnsi="Times New Roman" w:cs="Times New Roman"/>
          <w:iCs/>
          <w:sz w:val="28"/>
          <w:szCs w:val="28"/>
        </w:rPr>
        <w:t xml:space="preserve">“We must act, knowing that our work will be imperfect. We must act, we must act knowing that today's victories will be only partial and that it will be up to those who stand here in 4 years and 40 years and 400 years hence to advance the timeless spirit once conferred to us in a spare </w:t>
      </w:r>
      <w:proofErr w:type="gramStart"/>
      <w:r w:rsidRPr="00E66003">
        <w:rPr>
          <w:rFonts w:hAnsi="Times New Roman" w:cs="Times New Roman"/>
          <w:iCs/>
          <w:sz w:val="28"/>
          <w:szCs w:val="28"/>
        </w:rPr>
        <w:t>Philadelphia hall</w:t>
      </w:r>
      <w:proofErr w:type="gramEnd"/>
      <w:r w:rsidR="00C62B80" w:rsidRPr="00E66003">
        <w:rPr>
          <w:rFonts w:hAnsi="Times New Roman" w:cs="Times New Roman"/>
          <w:iCs/>
          <w:sz w:val="28"/>
          <w:szCs w:val="28"/>
        </w:rPr>
        <w:t xml:space="preserve">” </w:t>
      </w:r>
      <w:r w:rsidRPr="00E66003">
        <w:rPr>
          <w:rFonts w:hAnsi="Times New Roman" w:cs="Times New Roman"/>
          <w:sz w:val="28"/>
          <w:szCs w:val="28"/>
          <w:lang w:eastAsia="ru-RU"/>
        </w:rPr>
        <w:t>(</w:t>
      </w:r>
      <w:r w:rsidR="00505E93" w:rsidRPr="00E66003">
        <w:rPr>
          <w:rFonts w:hAnsi="Times New Roman" w:cs="Times New Roman"/>
          <w:sz w:val="28"/>
          <w:szCs w:val="28"/>
          <w:lang w:eastAsia="ru-RU"/>
        </w:rPr>
        <w:t xml:space="preserve">quoted from </w:t>
      </w:r>
      <w:r w:rsidRPr="00E66003">
        <w:rPr>
          <w:rFonts w:hAnsi="Times New Roman" w:cs="Times New Roman"/>
          <w:sz w:val="28"/>
          <w:szCs w:val="28"/>
          <w:lang w:eastAsia="ru-RU"/>
        </w:rPr>
        <w:t>B. Obama</w:t>
      </w:r>
      <w:r w:rsidR="00505E93" w:rsidRPr="00E66003">
        <w:rPr>
          <w:rFonts w:hAnsi="Times New Roman" w:cs="Times New Roman"/>
          <w:sz w:val="28"/>
          <w:szCs w:val="28"/>
          <w:lang w:eastAsia="ru-RU"/>
        </w:rPr>
        <w:t>’s Inaugural Address</w:t>
      </w:r>
      <w:r w:rsidRPr="00E66003">
        <w:rPr>
          <w:rFonts w:hAnsi="Times New Roman" w:cs="Times New Roman"/>
          <w:sz w:val="28"/>
          <w:szCs w:val="28"/>
          <w:lang w:eastAsia="ru-RU"/>
        </w:rPr>
        <w:t>, 2013)</w:t>
      </w:r>
      <w:r w:rsidR="00C62B80" w:rsidRPr="00E66003">
        <w:rPr>
          <w:rFonts w:hAnsi="Times New Roman" w:cs="Times New Roman"/>
          <w:sz w:val="28"/>
          <w:szCs w:val="28"/>
          <w:lang w:eastAsia="ru-RU"/>
        </w:rPr>
        <w:t>.</w:t>
      </w:r>
    </w:p>
    <w:p w14:paraId="1A3AA5A9" w14:textId="77777777" w:rsidR="006564EC" w:rsidRPr="00E66003" w:rsidRDefault="006564EC" w:rsidP="00B759A0">
      <w:pPr>
        <w:pStyle w:val="af3"/>
        <w:suppressAutoHyphens w:val="0"/>
        <w:jc w:val="both"/>
        <w:rPr>
          <w:rFonts w:hAnsi="Times New Roman" w:cs="Times New Roman"/>
          <w:iCs/>
          <w:sz w:val="28"/>
          <w:szCs w:val="28"/>
        </w:rPr>
      </w:pPr>
    </w:p>
    <w:p w14:paraId="56F20B33" w14:textId="77777777" w:rsidR="006564EC" w:rsidRPr="00E66003" w:rsidRDefault="006564EC" w:rsidP="00B759A0">
      <w:pPr>
        <w:pStyle w:val="af3"/>
        <w:suppressAutoHyphens w:val="0"/>
        <w:ind w:firstLine="567"/>
        <w:jc w:val="both"/>
        <w:rPr>
          <w:rFonts w:hAnsi="Times New Roman" w:cs="Times New Roman"/>
          <w:sz w:val="28"/>
          <w:szCs w:val="28"/>
        </w:rPr>
      </w:pPr>
      <w:r w:rsidRPr="00E66003">
        <w:rPr>
          <w:rFonts w:hAnsi="Times New Roman" w:cs="Times New Roman"/>
          <w:sz w:val="28"/>
          <w:szCs w:val="28"/>
        </w:rPr>
        <w:t xml:space="preserve">In 2017, Trump called for action instead of addressing the pressing issues facing society: </w:t>
      </w:r>
    </w:p>
    <w:p w14:paraId="1EA49652" w14:textId="77777777" w:rsidR="006564EC" w:rsidRPr="00E66003" w:rsidRDefault="006564EC" w:rsidP="00B759A0">
      <w:pPr>
        <w:pStyle w:val="af3"/>
        <w:suppressAutoHyphens w:val="0"/>
        <w:ind w:firstLine="567"/>
        <w:jc w:val="both"/>
        <w:rPr>
          <w:rFonts w:hAnsi="Times New Roman" w:cs="Times New Roman"/>
          <w:sz w:val="28"/>
          <w:szCs w:val="28"/>
        </w:rPr>
      </w:pPr>
    </w:p>
    <w:p w14:paraId="26431F45" w14:textId="3533601D" w:rsidR="006564EC" w:rsidRPr="00E66003" w:rsidRDefault="006564EC" w:rsidP="00B759A0">
      <w:pPr>
        <w:pStyle w:val="af3"/>
        <w:suppressAutoHyphens w:val="0"/>
        <w:ind w:left="567" w:right="560" w:firstLine="567"/>
        <w:jc w:val="both"/>
        <w:rPr>
          <w:rFonts w:hAnsi="Times New Roman" w:cs="Times New Roman"/>
          <w:iCs/>
          <w:sz w:val="28"/>
          <w:szCs w:val="28"/>
        </w:rPr>
      </w:pPr>
      <w:r w:rsidRPr="00E66003">
        <w:rPr>
          <w:rFonts w:hAnsi="Times New Roman" w:cs="Times New Roman"/>
          <w:sz w:val="28"/>
          <w:szCs w:val="28"/>
        </w:rPr>
        <w:t>“</w:t>
      </w:r>
      <w:r w:rsidRPr="00E66003">
        <w:rPr>
          <w:rFonts w:hAnsi="Times New Roman" w:cs="Times New Roman"/>
          <w:iCs/>
          <w:sz w:val="28"/>
          <w:szCs w:val="28"/>
        </w:rPr>
        <w:t>We will no longer accept politicians who are all talk and no action, constantly complaining, but never doing anything about it. The time for empty talk is over. Now arrives the hour of action”</w:t>
      </w:r>
      <w:r w:rsidR="00C62B80" w:rsidRPr="00E66003">
        <w:rPr>
          <w:rFonts w:hAnsi="Times New Roman" w:cs="Times New Roman"/>
          <w:iCs/>
          <w:sz w:val="28"/>
          <w:szCs w:val="28"/>
        </w:rPr>
        <w:t xml:space="preserve"> </w:t>
      </w:r>
      <w:r w:rsidRPr="00E66003">
        <w:rPr>
          <w:rFonts w:hAnsi="Times New Roman" w:cs="Times New Roman"/>
          <w:sz w:val="28"/>
          <w:szCs w:val="28"/>
          <w:lang w:eastAsia="ru-RU"/>
        </w:rPr>
        <w:t>(</w:t>
      </w:r>
      <w:r w:rsidR="00505E93" w:rsidRPr="00E66003">
        <w:rPr>
          <w:rFonts w:hAnsi="Times New Roman" w:cs="Times New Roman"/>
          <w:sz w:val="28"/>
          <w:szCs w:val="28"/>
          <w:lang w:eastAsia="ru-RU"/>
        </w:rPr>
        <w:t xml:space="preserve">quoted from </w:t>
      </w:r>
      <w:r w:rsidRPr="00E66003">
        <w:rPr>
          <w:rFonts w:hAnsi="Times New Roman" w:cs="Times New Roman"/>
          <w:sz w:val="28"/>
          <w:szCs w:val="28"/>
          <w:lang w:eastAsia="ru-RU"/>
        </w:rPr>
        <w:t>D. Trump</w:t>
      </w:r>
      <w:r w:rsidR="00505E93" w:rsidRPr="00E66003">
        <w:rPr>
          <w:rFonts w:hAnsi="Times New Roman" w:cs="Times New Roman"/>
          <w:sz w:val="28"/>
          <w:szCs w:val="28"/>
          <w:lang w:eastAsia="ru-RU"/>
        </w:rPr>
        <w:t>’s Inaugural Address</w:t>
      </w:r>
      <w:r w:rsidRPr="00E66003">
        <w:rPr>
          <w:rFonts w:hAnsi="Times New Roman" w:cs="Times New Roman"/>
          <w:sz w:val="28"/>
          <w:szCs w:val="28"/>
          <w:lang w:eastAsia="ru-RU"/>
        </w:rPr>
        <w:t>, 2017)</w:t>
      </w:r>
      <w:r w:rsidR="00C62B80" w:rsidRPr="00E66003">
        <w:rPr>
          <w:rFonts w:hAnsi="Times New Roman" w:cs="Times New Roman"/>
          <w:sz w:val="28"/>
          <w:szCs w:val="28"/>
          <w:lang w:eastAsia="ru-RU"/>
        </w:rPr>
        <w:t>.</w:t>
      </w:r>
    </w:p>
    <w:p w14:paraId="1D07A051" w14:textId="77777777" w:rsidR="006564EC" w:rsidRPr="00E66003" w:rsidRDefault="006564EC" w:rsidP="00B759A0">
      <w:pPr>
        <w:pStyle w:val="af3"/>
        <w:suppressAutoHyphens w:val="0"/>
        <w:ind w:right="560"/>
        <w:jc w:val="both"/>
        <w:rPr>
          <w:rFonts w:hAnsi="Times New Roman" w:cs="Times New Roman"/>
          <w:iCs/>
          <w:sz w:val="28"/>
          <w:szCs w:val="28"/>
        </w:rPr>
      </w:pPr>
    </w:p>
    <w:p w14:paraId="489E14DF" w14:textId="741FCA36" w:rsidR="006564EC" w:rsidRPr="00E66003" w:rsidRDefault="006564EC" w:rsidP="00B759A0">
      <w:pPr>
        <w:pStyle w:val="af3"/>
        <w:suppressAutoHyphens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The </w:t>
      </w:r>
      <w:r w:rsidR="00AB63DA" w:rsidRPr="00E66003">
        <w:rPr>
          <w:rFonts w:hAnsi="Times New Roman" w:cs="Times New Roman"/>
          <w:color w:val="000000" w:themeColor="text1"/>
          <w:sz w:val="28"/>
          <w:szCs w:val="28"/>
        </w:rPr>
        <w:t>Inaugural Address</w:t>
      </w:r>
      <w:r w:rsidRPr="00E66003">
        <w:rPr>
          <w:rFonts w:hAnsi="Times New Roman" w:cs="Times New Roman"/>
          <w:color w:val="000000" w:themeColor="text1"/>
          <w:sz w:val="28"/>
          <w:szCs w:val="28"/>
        </w:rPr>
        <w:t xml:space="preserve"> serves a critical performative function, highlighting the significance of recognizing the multitude of duties and responsibilities that accompany the office of the presidency. This pivotal segment of the speech allows the newly elected president to articulate his vision for the nation and to demonstrate his potential as an effective leader. In delivering this address, he underscores his readiness to embrace the responsibilities that the presidency entails. By doing so, he reassures the public of his commitment to fostering a government that is accountable, transparent, and dedicated to serving the interests of the people. </w:t>
      </w:r>
    </w:p>
    <w:p w14:paraId="1EFC2CD5" w14:textId="6DF9B348" w:rsidR="006564EC" w:rsidRPr="00E66003" w:rsidRDefault="005D3921" w:rsidP="00B759A0">
      <w:pPr>
        <w:pStyle w:val="af3"/>
        <w:suppressAutoHyphens w:val="0"/>
        <w:ind w:firstLine="567"/>
        <w:jc w:val="both"/>
        <w:rPr>
          <w:rFonts w:hAnsi="Times New Roman" w:cs="Times New Roman"/>
          <w:iCs/>
          <w:sz w:val="28"/>
          <w:szCs w:val="28"/>
        </w:rPr>
      </w:pPr>
      <w:r w:rsidRPr="00E66003">
        <w:rPr>
          <w:rFonts w:hAnsi="Times New Roman" w:cs="Times New Roman"/>
          <w:color w:val="000000" w:themeColor="text1"/>
          <w:sz w:val="28"/>
          <w:szCs w:val="28"/>
        </w:rPr>
        <w:t xml:space="preserve">The </w:t>
      </w:r>
      <w:r w:rsidR="006564EC" w:rsidRPr="00E66003">
        <w:rPr>
          <w:rFonts w:hAnsi="Times New Roman" w:cs="Times New Roman"/>
          <w:color w:val="000000" w:themeColor="text1"/>
          <w:sz w:val="28"/>
          <w:szCs w:val="28"/>
        </w:rPr>
        <w:t xml:space="preserve">performative aspect </w:t>
      </w:r>
      <w:r w:rsidRPr="00E66003">
        <w:rPr>
          <w:rFonts w:hAnsi="Times New Roman" w:cs="Times New Roman"/>
          <w:color w:val="000000" w:themeColor="text1"/>
          <w:sz w:val="28"/>
          <w:szCs w:val="28"/>
        </w:rPr>
        <w:t xml:space="preserve">of the Inaugural Addresses </w:t>
      </w:r>
      <w:r w:rsidR="006564EC" w:rsidRPr="00E66003">
        <w:rPr>
          <w:rFonts w:hAnsi="Times New Roman" w:cs="Times New Roman"/>
          <w:color w:val="000000" w:themeColor="text1"/>
          <w:sz w:val="28"/>
          <w:szCs w:val="28"/>
        </w:rPr>
        <w:t>is</w:t>
      </w:r>
      <w:r w:rsidRPr="00E66003">
        <w:rPr>
          <w:rFonts w:hAnsi="Times New Roman" w:cs="Times New Roman"/>
          <w:color w:val="000000" w:themeColor="text1"/>
          <w:sz w:val="28"/>
          <w:szCs w:val="28"/>
        </w:rPr>
        <w:t>, primarily</w:t>
      </w:r>
      <w:r w:rsidR="006564EC" w:rsidRPr="00E66003">
        <w:rPr>
          <w:rFonts w:hAnsi="Times New Roman" w:cs="Times New Roman"/>
          <w:color w:val="000000" w:themeColor="text1"/>
          <w:sz w:val="28"/>
          <w:szCs w:val="28"/>
        </w:rPr>
        <w:t xml:space="preserve"> highlighted in the </w:t>
      </w:r>
      <w:bookmarkStart w:id="78" w:name="_Hlk195834862"/>
      <w:r w:rsidR="006564EC" w:rsidRPr="00E66003">
        <w:rPr>
          <w:rFonts w:hAnsi="Times New Roman" w:cs="Times New Roman"/>
          <w:color w:val="000000" w:themeColor="text1"/>
          <w:sz w:val="28"/>
          <w:szCs w:val="28"/>
        </w:rPr>
        <w:t xml:space="preserve">oath recited </w:t>
      </w:r>
      <w:bookmarkEnd w:id="78"/>
      <w:r w:rsidR="006564EC" w:rsidRPr="00E66003">
        <w:rPr>
          <w:rFonts w:hAnsi="Times New Roman" w:cs="Times New Roman"/>
          <w:color w:val="000000" w:themeColor="text1"/>
          <w:sz w:val="28"/>
          <w:szCs w:val="28"/>
        </w:rPr>
        <w:t xml:space="preserve">just before the </w:t>
      </w:r>
      <w:r w:rsidR="00AB63DA" w:rsidRPr="00E66003">
        <w:rPr>
          <w:rFonts w:hAnsi="Times New Roman" w:cs="Times New Roman"/>
          <w:color w:val="000000" w:themeColor="text1"/>
          <w:sz w:val="28"/>
          <w:szCs w:val="28"/>
        </w:rPr>
        <w:t>Inaugural Address</w:t>
      </w:r>
      <w:r w:rsidR="00D2067F" w:rsidRPr="00E66003">
        <w:rPr>
          <w:rFonts w:hAnsi="Times New Roman" w:cs="Times New Roman"/>
          <w:color w:val="000000" w:themeColor="text1"/>
          <w:sz w:val="28"/>
          <w:szCs w:val="28"/>
        </w:rPr>
        <w:t xml:space="preserve"> </w:t>
      </w:r>
      <w:r w:rsidR="00A17EDC" w:rsidRPr="00E66003">
        <w:rPr>
          <w:rFonts w:hAnsi="Times New Roman" w:cs="Times New Roman"/>
          <w:noProof/>
          <w:color w:val="000000" w:themeColor="text1"/>
          <w:sz w:val="28"/>
          <w:szCs w:val="28"/>
        </w:rPr>
        <w:t>[103, p. 29]</w:t>
      </w:r>
      <w:r w:rsidR="006564EC" w:rsidRPr="00E66003">
        <w:rPr>
          <w:rFonts w:hAnsi="Times New Roman" w:cs="Times New Roman"/>
          <w:color w:val="000000" w:themeColor="text1"/>
          <w:sz w:val="28"/>
          <w:szCs w:val="28"/>
        </w:rPr>
        <w:t xml:space="preserve">. </w:t>
      </w:r>
    </w:p>
    <w:p w14:paraId="4B509EFA" w14:textId="77777777" w:rsidR="006564EC" w:rsidRPr="00E66003" w:rsidRDefault="006564EC" w:rsidP="00B759A0">
      <w:pPr>
        <w:pStyle w:val="Body"/>
        <w:widowControl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President Obama in 2009 represented the importance of the oath through his personal experience and connected it with the social inequality of African American citizenry: </w:t>
      </w:r>
    </w:p>
    <w:p w14:paraId="6EEFAE1D" w14:textId="77777777" w:rsidR="006564EC" w:rsidRPr="00E66003" w:rsidRDefault="006564EC" w:rsidP="00B759A0">
      <w:pPr>
        <w:pStyle w:val="Body"/>
        <w:widowControl w:val="0"/>
        <w:ind w:firstLine="567"/>
        <w:jc w:val="both"/>
        <w:rPr>
          <w:rFonts w:hAnsi="Times New Roman" w:cs="Times New Roman"/>
          <w:color w:val="000000" w:themeColor="text1"/>
          <w:sz w:val="28"/>
          <w:szCs w:val="28"/>
        </w:rPr>
      </w:pPr>
    </w:p>
    <w:p w14:paraId="63A19507" w14:textId="0280E916" w:rsidR="006564EC" w:rsidRPr="00E66003" w:rsidRDefault="006564EC" w:rsidP="00B759A0">
      <w:pPr>
        <w:pStyle w:val="Body"/>
        <w:widowControl w:val="0"/>
        <w:ind w:left="567" w:right="560" w:firstLine="567"/>
        <w:jc w:val="both"/>
        <w:rPr>
          <w:rFonts w:hAnsi="Times New Roman" w:cs="Times New Roman"/>
          <w:iCs/>
          <w:sz w:val="28"/>
          <w:szCs w:val="28"/>
        </w:rPr>
      </w:pPr>
      <w:r w:rsidRPr="00E66003">
        <w:rPr>
          <w:rFonts w:hAnsi="Times New Roman" w:cs="Times New Roman"/>
          <w:iCs/>
          <w:sz w:val="28"/>
          <w:szCs w:val="28"/>
        </w:rPr>
        <w:t>“This is the meaning of our liberty and our creed; why men and women and children of every race and every faith can join in celebration across this magnificent Mall, and why a man whose father less than 60 years ago might not have been served at a local restaurant can now stand before you to take a most sacred oath”</w:t>
      </w:r>
      <w:r w:rsidR="00C62B80" w:rsidRPr="00E66003">
        <w:rPr>
          <w:rFonts w:hAnsi="Times New Roman" w:cs="Times New Roman"/>
          <w:iCs/>
          <w:sz w:val="28"/>
          <w:szCs w:val="28"/>
        </w:rPr>
        <w:t xml:space="preserve"> </w:t>
      </w:r>
      <w:r w:rsidRPr="00E66003">
        <w:rPr>
          <w:rFonts w:hAnsi="Times New Roman" w:cs="Times New Roman"/>
          <w:sz w:val="28"/>
          <w:szCs w:val="28"/>
          <w:lang w:eastAsia="ru-RU"/>
        </w:rPr>
        <w:t>(</w:t>
      </w:r>
      <w:r w:rsidR="00505E93" w:rsidRPr="00E66003">
        <w:rPr>
          <w:rFonts w:hAnsi="Times New Roman" w:cs="Times New Roman"/>
          <w:sz w:val="28"/>
          <w:szCs w:val="28"/>
          <w:lang w:eastAsia="ru-RU"/>
        </w:rPr>
        <w:t xml:space="preserve">quoted from </w:t>
      </w:r>
      <w:r w:rsidRPr="00E66003">
        <w:rPr>
          <w:rFonts w:hAnsi="Times New Roman" w:cs="Times New Roman"/>
          <w:sz w:val="28"/>
          <w:szCs w:val="28"/>
          <w:lang w:eastAsia="ru-RU"/>
        </w:rPr>
        <w:t>B. Obama</w:t>
      </w:r>
      <w:r w:rsidR="00505E93" w:rsidRPr="00E66003">
        <w:rPr>
          <w:rFonts w:hAnsi="Times New Roman" w:cs="Times New Roman"/>
          <w:sz w:val="28"/>
          <w:szCs w:val="28"/>
          <w:lang w:eastAsia="ru-RU"/>
        </w:rPr>
        <w:t>’s Inaugural Address</w:t>
      </w:r>
      <w:r w:rsidRPr="00E66003">
        <w:rPr>
          <w:rFonts w:hAnsi="Times New Roman" w:cs="Times New Roman"/>
          <w:sz w:val="28"/>
          <w:szCs w:val="28"/>
          <w:lang w:eastAsia="ru-RU"/>
        </w:rPr>
        <w:t>, 2009)</w:t>
      </w:r>
      <w:r w:rsidR="00C62B80" w:rsidRPr="00E66003">
        <w:rPr>
          <w:rFonts w:hAnsi="Times New Roman" w:cs="Times New Roman"/>
          <w:sz w:val="28"/>
          <w:szCs w:val="28"/>
          <w:lang w:eastAsia="ru-RU"/>
        </w:rPr>
        <w:t>.</w:t>
      </w:r>
    </w:p>
    <w:p w14:paraId="48DF1DDC" w14:textId="77777777" w:rsidR="006564EC" w:rsidRPr="00E66003" w:rsidRDefault="006564EC" w:rsidP="00B759A0">
      <w:pPr>
        <w:pStyle w:val="Body"/>
        <w:widowControl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 </w:t>
      </w:r>
    </w:p>
    <w:p w14:paraId="3289657A" w14:textId="5E27363D" w:rsidR="006564EC" w:rsidRPr="00E66003" w:rsidRDefault="006564EC" w:rsidP="00B759A0">
      <w:pPr>
        <w:pStyle w:val="Body"/>
        <w:widowControl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In his </w:t>
      </w:r>
      <w:r w:rsidR="00AB63DA" w:rsidRPr="00E66003">
        <w:rPr>
          <w:rFonts w:hAnsi="Times New Roman" w:cs="Times New Roman"/>
          <w:color w:val="000000" w:themeColor="text1"/>
          <w:sz w:val="28"/>
          <w:szCs w:val="28"/>
        </w:rPr>
        <w:t>Inaugural Address</w:t>
      </w:r>
      <w:r w:rsidRPr="00E66003">
        <w:rPr>
          <w:rFonts w:hAnsi="Times New Roman" w:cs="Times New Roman"/>
          <w:color w:val="000000" w:themeColor="text1"/>
          <w:sz w:val="28"/>
          <w:szCs w:val="28"/>
        </w:rPr>
        <w:t xml:space="preserve"> in 2013, Obama highlighted that his oath is no different than the oath of an ordinary soldier or an immigrant that is acquiring American citizenship: </w:t>
      </w:r>
    </w:p>
    <w:p w14:paraId="5C06CA04" w14:textId="77777777" w:rsidR="006564EC" w:rsidRPr="00E66003" w:rsidRDefault="006564EC" w:rsidP="00B759A0">
      <w:pPr>
        <w:pStyle w:val="Body"/>
        <w:widowControl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  </w:t>
      </w:r>
    </w:p>
    <w:p w14:paraId="6C1E2667" w14:textId="1178E379" w:rsidR="006564EC" w:rsidRPr="00E66003" w:rsidRDefault="006564EC" w:rsidP="00B759A0">
      <w:pPr>
        <w:pStyle w:val="af3"/>
        <w:suppressAutoHyphens w:val="0"/>
        <w:ind w:left="567" w:right="560" w:firstLine="567"/>
        <w:jc w:val="both"/>
        <w:rPr>
          <w:rFonts w:hAnsi="Times New Roman" w:cs="Times New Roman"/>
          <w:iCs/>
          <w:sz w:val="28"/>
          <w:szCs w:val="28"/>
        </w:rPr>
      </w:pPr>
      <w:r w:rsidRPr="00E66003">
        <w:rPr>
          <w:rFonts w:hAnsi="Times New Roman" w:cs="Times New Roman"/>
          <w:iCs/>
          <w:sz w:val="28"/>
          <w:szCs w:val="28"/>
        </w:rPr>
        <w:t xml:space="preserve">“But the words I spoke today are not so different from the oath that is </w:t>
      </w:r>
      <w:r w:rsidRPr="00E66003">
        <w:rPr>
          <w:rFonts w:hAnsi="Times New Roman" w:cs="Times New Roman"/>
          <w:iCs/>
          <w:sz w:val="28"/>
          <w:szCs w:val="28"/>
        </w:rPr>
        <w:lastRenderedPageBreak/>
        <w:t>taken each time a soldier signs up for duty or an immigrant realizes her dream. My oath is not so different from the pledge we all make to the flag that waves above and that fills our hearts with pride”</w:t>
      </w:r>
      <w:r w:rsidR="00C62B80" w:rsidRPr="00E66003">
        <w:rPr>
          <w:rFonts w:hAnsi="Times New Roman" w:cs="Times New Roman"/>
          <w:iCs/>
          <w:sz w:val="28"/>
          <w:szCs w:val="28"/>
        </w:rPr>
        <w:t xml:space="preserve"> </w:t>
      </w:r>
      <w:r w:rsidRPr="00E66003">
        <w:rPr>
          <w:rFonts w:hAnsi="Times New Roman" w:cs="Times New Roman"/>
          <w:sz w:val="28"/>
          <w:szCs w:val="28"/>
          <w:lang w:eastAsia="ru-RU"/>
        </w:rPr>
        <w:t>(</w:t>
      </w:r>
      <w:r w:rsidR="00505E93" w:rsidRPr="00E66003">
        <w:rPr>
          <w:rFonts w:hAnsi="Times New Roman" w:cs="Times New Roman"/>
          <w:sz w:val="28"/>
          <w:szCs w:val="28"/>
          <w:lang w:eastAsia="ru-RU"/>
        </w:rPr>
        <w:t xml:space="preserve">quoted from                     </w:t>
      </w:r>
      <w:r w:rsidRPr="00E66003">
        <w:rPr>
          <w:rFonts w:hAnsi="Times New Roman" w:cs="Times New Roman"/>
          <w:sz w:val="28"/>
          <w:szCs w:val="28"/>
          <w:lang w:eastAsia="ru-RU"/>
        </w:rPr>
        <w:t>B. Obama</w:t>
      </w:r>
      <w:r w:rsidR="00505E93" w:rsidRPr="00E66003">
        <w:rPr>
          <w:rFonts w:hAnsi="Times New Roman" w:cs="Times New Roman"/>
          <w:sz w:val="28"/>
          <w:szCs w:val="28"/>
          <w:lang w:eastAsia="ru-RU"/>
        </w:rPr>
        <w:t>’s Inaugural Address</w:t>
      </w:r>
      <w:r w:rsidRPr="00E66003">
        <w:rPr>
          <w:rFonts w:hAnsi="Times New Roman" w:cs="Times New Roman"/>
          <w:sz w:val="28"/>
          <w:szCs w:val="28"/>
          <w:lang w:eastAsia="ru-RU"/>
        </w:rPr>
        <w:t>, 2013)</w:t>
      </w:r>
      <w:r w:rsidR="00C62B80" w:rsidRPr="00E66003">
        <w:rPr>
          <w:rFonts w:hAnsi="Times New Roman" w:cs="Times New Roman"/>
          <w:sz w:val="28"/>
          <w:szCs w:val="28"/>
          <w:lang w:eastAsia="ru-RU"/>
        </w:rPr>
        <w:t>.</w:t>
      </w:r>
      <w:r w:rsidRPr="00E66003">
        <w:rPr>
          <w:rFonts w:hAnsi="Times New Roman" w:cs="Times New Roman"/>
          <w:sz w:val="28"/>
          <w:szCs w:val="28"/>
          <w:lang w:eastAsia="ru-RU"/>
        </w:rPr>
        <w:t xml:space="preserve"> </w:t>
      </w:r>
    </w:p>
    <w:p w14:paraId="5BB42AA9" w14:textId="77777777" w:rsidR="006564EC" w:rsidRPr="00E66003" w:rsidRDefault="006564EC" w:rsidP="00B759A0">
      <w:pPr>
        <w:pStyle w:val="af3"/>
        <w:suppressAutoHyphens w:val="0"/>
        <w:ind w:firstLine="567"/>
        <w:jc w:val="both"/>
        <w:rPr>
          <w:rFonts w:hAnsi="Times New Roman" w:cs="Times New Roman"/>
          <w:sz w:val="28"/>
          <w:szCs w:val="28"/>
        </w:rPr>
      </w:pPr>
    </w:p>
    <w:p w14:paraId="29D58F28" w14:textId="77777777" w:rsidR="006564EC" w:rsidRPr="00E66003" w:rsidRDefault="006564EC" w:rsidP="00B759A0">
      <w:pPr>
        <w:pStyle w:val="af3"/>
        <w:suppressAutoHyphens w:val="0"/>
        <w:ind w:right="-1" w:firstLine="567"/>
        <w:jc w:val="both"/>
        <w:rPr>
          <w:rFonts w:hAnsi="Times New Roman" w:cs="Times New Roman"/>
          <w:sz w:val="28"/>
          <w:szCs w:val="28"/>
        </w:rPr>
      </w:pPr>
      <w:r w:rsidRPr="00E66003">
        <w:rPr>
          <w:rFonts w:hAnsi="Times New Roman" w:cs="Times New Roman"/>
          <w:sz w:val="28"/>
          <w:szCs w:val="28"/>
        </w:rPr>
        <w:t xml:space="preserve">President Trump in 2017 noted that his oath is not only for assuming the office of the President but his loyalty to the nation: </w:t>
      </w:r>
    </w:p>
    <w:p w14:paraId="00E1AB61" w14:textId="77777777" w:rsidR="006564EC" w:rsidRPr="00E66003" w:rsidRDefault="006564EC" w:rsidP="00B759A0">
      <w:pPr>
        <w:pStyle w:val="af3"/>
        <w:suppressAutoHyphens w:val="0"/>
        <w:ind w:firstLine="567"/>
        <w:jc w:val="both"/>
        <w:rPr>
          <w:rFonts w:hAnsi="Times New Roman" w:cs="Times New Roman"/>
          <w:sz w:val="28"/>
          <w:szCs w:val="28"/>
        </w:rPr>
      </w:pPr>
    </w:p>
    <w:p w14:paraId="61B0BE26" w14:textId="66542FEF" w:rsidR="006564EC" w:rsidRPr="00E66003" w:rsidRDefault="006564EC" w:rsidP="00B759A0">
      <w:pPr>
        <w:pStyle w:val="af3"/>
        <w:suppressAutoHyphens w:val="0"/>
        <w:ind w:left="567" w:right="560" w:firstLine="567"/>
        <w:jc w:val="both"/>
        <w:rPr>
          <w:rFonts w:hAnsi="Times New Roman" w:cs="Times New Roman"/>
          <w:iCs/>
          <w:sz w:val="28"/>
          <w:szCs w:val="28"/>
        </w:rPr>
      </w:pPr>
      <w:r w:rsidRPr="00E66003">
        <w:rPr>
          <w:rFonts w:hAnsi="Times New Roman" w:cs="Times New Roman"/>
          <w:iCs/>
          <w:sz w:val="28"/>
          <w:szCs w:val="28"/>
        </w:rPr>
        <w:t>“The oath of office I take today is an oath of allegiance to all Americans”</w:t>
      </w:r>
      <w:r w:rsidR="00C62B80" w:rsidRPr="00E66003">
        <w:rPr>
          <w:rFonts w:hAnsi="Times New Roman" w:cs="Times New Roman"/>
          <w:iCs/>
          <w:sz w:val="28"/>
          <w:szCs w:val="28"/>
        </w:rPr>
        <w:t xml:space="preserve"> </w:t>
      </w:r>
      <w:r w:rsidRPr="00E66003">
        <w:rPr>
          <w:rFonts w:hAnsi="Times New Roman" w:cs="Times New Roman"/>
          <w:sz w:val="28"/>
          <w:szCs w:val="28"/>
          <w:lang w:eastAsia="ru-RU"/>
        </w:rPr>
        <w:t>(</w:t>
      </w:r>
      <w:r w:rsidR="00505E93" w:rsidRPr="00E66003">
        <w:rPr>
          <w:rFonts w:hAnsi="Times New Roman" w:cs="Times New Roman"/>
          <w:sz w:val="28"/>
          <w:szCs w:val="28"/>
          <w:lang w:eastAsia="ru-RU"/>
        </w:rPr>
        <w:t xml:space="preserve">quoted from </w:t>
      </w:r>
      <w:r w:rsidRPr="00E66003">
        <w:rPr>
          <w:rFonts w:hAnsi="Times New Roman" w:cs="Times New Roman"/>
          <w:sz w:val="28"/>
          <w:szCs w:val="28"/>
          <w:lang w:eastAsia="ru-RU"/>
        </w:rPr>
        <w:t>D. Trump</w:t>
      </w:r>
      <w:r w:rsidR="00505E93" w:rsidRPr="00E66003">
        <w:rPr>
          <w:rFonts w:hAnsi="Times New Roman" w:cs="Times New Roman"/>
          <w:sz w:val="28"/>
          <w:szCs w:val="28"/>
          <w:lang w:eastAsia="ru-RU"/>
        </w:rPr>
        <w:t>’s Inaugural Address</w:t>
      </w:r>
      <w:r w:rsidRPr="00E66003">
        <w:rPr>
          <w:rFonts w:hAnsi="Times New Roman" w:cs="Times New Roman"/>
          <w:sz w:val="28"/>
          <w:szCs w:val="28"/>
          <w:lang w:eastAsia="ru-RU"/>
        </w:rPr>
        <w:t>, 2017)</w:t>
      </w:r>
      <w:r w:rsidR="00C62B80" w:rsidRPr="00E66003">
        <w:rPr>
          <w:rFonts w:hAnsi="Times New Roman" w:cs="Times New Roman"/>
          <w:sz w:val="28"/>
          <w:szCs w:val="28"/>
          <w:lang w:eastAsia="ru-RU"/>
        </w:rPr>
        <w:t>.</w:t>
      </w:r>
    </w:p>
    <w:p w14:paraId="547BB16A" w14:textId="77777777" w:rsidR="006564EC" w:rsidRPr="00E66003" w:rsidRDefault="006564EC" w:rsidP="00B759A0">
      <w:pPr>
        <w:pStyle w:val="af3"/>
        <w:suppressAutoHyphens w:val="0"/>
        <w:ind w:left="567" w:right="560"/>
        <w:jc w:val="both"/>
        <w:rPr>
          <w:rFonts w:hAnsi="Times New Roman" w:cs="Times New Roman"/>
          <w:iCs/>
          <w:sz w:val="28"/>
          <w:szCs w:val="28"/>
        </w:rPr>
      </w:pPr>
      <w:r w:rsidRPr="00E66003">
        <w:rPr>
          <w:rFonts w:hAnsi="Times New Roman" w:cs="Times New Roman"/>
          <w:iCs/>
          <w:sz w:val="28"/>
          <w:szCs w:val="28"/>
        </w:rPr>
        <w:t xml:space="preserve"> </w:t>
      </w:r>
    </w:p>
    <w:p w14:paraId="285201C8" w14:textId="77777777" w:rsidR="006564EC" w:rsidRPr="00E66003" w:rsidRDefault="006564EC" w:rsidP="00B759A0">
      <w:pPr>
        <w:pStyle w:val="af3"/>
        <w:suppressAutoHyphens w:val="0"/>
        <w:ind w:firstLine="567"/>
        <w:jc w:val="both"/>
        <w:rPr>
          <w:rFonts w:hAnsi="Times New Roman" w:cs="Times New Roman"/>
          <w:sz w:val="28"/>
          <w:szCs w:val="28"/>
        </w:rPr>
      </w:pPr>
      <w:r w:rsidRPr="00E66003">
        <w:rPr>
          <w:rFonts w:hAnsi="Times New Roman" w:cs="Times New Roman"/>
          <w:sz w:val="28"/>
          <w:szCs w:val="28"/>
        </w:rPr>
        <w:t xml:space="preserve">President Biden emphasizes the importance of unity and collective responsibility among the people of America. It signifies that the sacred oath taken by patriots, starting with George Washington, represents a commitment to the nation and its democratic ideals. He highlights that the American success story is collective efforts of all citizens: </w:t>
      </w:r>
    </w:p>
    <w:p w14:paraId="6D1B1A10" w14:textId="77777777" w:rsidR="006564EC" w:rsidRPr="00E66003" w:rsidRDefault="006564EC" w:rsidP="00B759A0">
      <w:pPr>
        <w:pStyle w:val="af3"/>
        <w:suppressAutoHyphens w:val="0"/>
        <w:ind w:firstLine="567"/>
        <w:jc w:val="both"/>
        <w:rPr>
          <w:rFonts w:hAnsi="Times New Roman" w:cs="Times New Roman"/>
          <w:sz w:val="28"/>
          <w:szCs w:val="28"/>
        </w:rPr>
      </w:pPr>
      <w:r w:rsidRPr="00E66003">
        <w:rPr>
          <w:rFonts w:hAnsi="Times New Roman" w:cs="Times New Roman"/>
          <w:sz w:val="28"/>
          <w:szCs w:val="28"/>
        </w:rPr>
        <w:t xml:space="preserve"> </w:t>
      </w:r>
    </w:p>
    <w:p w14:paraId="4A544DDC" w14:textId="3A242993" w:rsidR="006564EC" w:rsidRPr="00E66003" w:rsidRDefault="006564EC" w:rsidP="00B759A0">
      <w:pPr>
        <w:pStyle w:val="af3"/>
        <w:suppressAutoHyphens w:val="0"/>
        <w:ind w:left="567" w:right="560" w:firstLine="567"/>
        <w:jc w:val="both"/>
        <w:rPr>
          <w:rFonts w:hAnsi="Times New Roman" w:cs="Times New Roman"/>
          <w:iCs/>
          <w:sz w:val="28"/>
          <w:szCs w:val="28"/>
        </w:rPr>
      </w:pPr>
      <w:r w:rsidRPr="00E66003">
        <w:rPr>
          <w:rFonts w:hAnsi="Times New Roman" w:cs="Times New Roman"/>
          <w:iCs/>
          <w:sz w:val="28"/>
          <w:szCs w:val="28"/>
        </w:rPr>
        <w:t>“I've just taken a sacred oath each of those patriots have taken. The oath first sworn by George Washington. But the American story depends not on any one of us, not on some of us, but on all of us. On we the people who seek a more perfect union. This is a great nation, we are good people. And over the centuries through storm and strife in peace and in war we've come so far. But we still have far to go”</w:t>
      </w:r>
      <w:r w:rsidR="00C62B80" w:rsidRPr="00E66003">
        <w:rPr>
          <w:rFonts w:hAnsi="Times New Roman" w:cs="Times New Roman"/>
          <w:iCs/>
          <w:sz w:val="28"/>
          <w:szCs w:val="28"/>
        </w:rPr>
        <w:t xml:space="preserve"> </w:t>
      </w:r>
      <w:r w:rsidRPr="00E66003">
        <w:rPr>
          <w:rFonts w:hAnsi="Times New Roman" w:cs="Times New Roman"/>
          <w:sz w:val="28"/>
          <w:szCs w:val="28"/>
          <w:lang w:eastAsia="ru-RU"/>
        </w:rPr>
        <w:t>(</w:t>
      </w:r>
      <w:r w:rsidR="00505E93" w:rsidRPr="00E66003">
        <w:rPr>
          <w:rFonts w:hAnsi="Times New Roman" w:cs="Times New Roman"/>
          <w:sz w:val="28"/>
          <w:szCs w:val="28"/>
          <w:lang w:eastAsia="ru-RU"/>
        </w:rPr>
        <w:t xml:space="preserve">quoted from </w:t>
      </w:r>
      <w:r w:rsidRPr="00E66003">
        <w:rPr>
          <w:rFonts w:hAnsi="Times New Roman" w:cs="Times New Roman"/>
          <w:sz w:val="28"/>
          <w:szCs w:val="28"/>
          <w:lang w:eastAsia="ru-RU"/>
        </w:rPr>
        <w:t>J. Biden</w:t>
      </w:r>
      <w:r w:rsidR="00505E93" w:rsidRPr="00E66003">
        <w:rPr>
          <w:rFonts w:hAnsi="Times New Roman" w:cs="Times New Roman"/>
          <w:sz w:val="28"/>
          <w:szCs w:val="28"/>
          <w:lang w:eastAsia="ru-RU"/>
        </w:rPr>
        <w:t>’s Inaugural Address</w:t>
      </w:r>
      <w:r w:rsidRPr="00E66003">
        <w:rPr>
          <w:rFonts w:hAnsi="Times New Roman" w:cs="Times New Roman"/>
          <w:sz w:val="28"/>
          <w:szCs w:val="28"/>
          <w:lang w:eastAsia="ru-RU"/>
        </w:rPr>
        <w:t>, 2021)</w:t>
      </w:r>
      <w:r w:rsidR="00C62B80" w:rsidRPr="00E66003">
        <w:rPr>
          <w:rFonts w:hAnsi="Times New Roman" w:cs="Times New Roman"/>
          <w:sz w:val="28"/>
          <w:szCs w:val="28"/>
          <w:lang w:eastAsia="ru-RU"/>
        </w:rPr>
        <w:t>.</w:t>
      </w:r>
    </w:p>
    <w:p w14:paraId="1F3BC717" w14:textId="77777777" w:rsidR="006564EC" w:rsidRPr="00E66003" w:rsidRDefault="006564EC" w:rsidP="00B759A0">
      <w:pPr>
        <w:pStyle w:val="af3"/>
        <w:suppressAutoHyphens w:val="0"/>
        <w:ind w:left="567" w:right="560"/>
        <w:jc w:val="right"/>
        <w:rPr>
          <w:rFonts w:hAnsi="Times New Roman" w:cs="Times New Roman"/>
          <w:iCs/>
          <w:sz w:val="28"/>
          <w:szCs w:val="28"/>
        </w:rPr>
      </w:pPr>
    </w:p>
    <w:p w14:paraId="535192D9" w14:textId="5C2F3ACB" w:rsidR="006564EC" w:rsidRPr="00E66003" w:rsidRDefault="006564EC" w:rsidP="00B759A0">
      <w:pPr>
        <w:pStyle w:val="af3"/>
        <w:suppressAutoHyphens w:val="0"/>
        <w:ind w:right="-1"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The </w:t>
      </w:r>
      <w:r w:rsidR="00AB63DA" w:rsidRPr="00E66003">
        <w:rPr>
          <w:rFonts w:hAnsi="Times New Roman" w:cs="Times New Roman"/>
          <w:color w:val="000000" w:themeColor="text1"/>
          <w:sz w:val="28"/>
          <w:szCs w:val="28"/>
        </w:rPr>
        <w:t>Inaugural Address</w:t>
      </w:r>
      <w:r w:rsidRPr="00E66003">
        <w:rPr>
          <w:rFonts w:hAnsi="Times New Roman" w:cs="Times New Roman"/>
          <w:color w:val="000000" w:themeColor="text1"/>
          <w:sz w:val="28"/>
          <w:szCs w:val="28"/>
        </w:rPr>
        <w:t xml:space="preserve"> aims to acknowledge the people’s role by accepting the president's responsibilities and limitations. This is primarily achieved through the repeated use of the personal pronoun “I” in his speech. The president addresses his supporters directly with “you”, reinforcing the covenant between them. </w:t>
      </w:r>
    </w:p>
    <w:p w14:paraId="7B7B7255" w14:textId="718AFBE5" w:rsidR="006564EC" w:rsidRPr="00E66003" w:rsidRDefault="006564EC" w:rsidP="00B759A0">
      <w:pPr>
        <w:pStyle w:val="af3"/>
        <w:suppressAutoHyphens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When addressing the people in 1993, President Bush called on Americans to return power to the citizens: </w:t>
      </w:r>
    </w:p>
    <w:p w14:paraId="49DE2F79" w14:textId="77777777" w:rsidR="006564EC" w:rsidRPr="00E66003" w:rsidRDefault="006564EC" w:rsidP="00B759A0">
      <w:pPr>
        <w:pStyle w:val="af3"/>
        <w:suppressAutoHyphens w:val="0"/>
        <w:ind w:firstLine="567"/>
        <w:jc w:val="both"/>
        <w:rPr>
          <w:rFonts w:hAnsi="Times New Roman" w:cs="Times New Roman"/>
          <w:iCs/>
          <w:color w:val="000000" w:themeColor="text1"/>
          <w:sz w:val="28"/>
          <w:szCs w:val="28"/>
        </w:rPr>
      </w:pPr>
    </w:p>
    <w:p w14:paraId="2897F0FD" w14:textId="29FFD552" w:rsidR="006564EC" w:rsidRPr="00E66003" w:rsidRDefault="006564EC" w:rsidP="00B759A0">
      <w:pPr>
        <w:pStyle w:val="af3"/>
        <w:tabs>
          <w:tab w:val="left" w:pos="8931"/>
        </w:tabs>
        <w:suppressAutoHyphens w:val="0"/>
        <w:ind w:left="567" w:right="560" w:firstLine="567"/>
        <w:jc w:val="both"/>
        <w:rPr>
          <w:rFonts w:hAnsi="Times New Roman" w:cs="Times New Roman"/>
          <w:iCs/>
          <w:color w:val="000000" w:themeColor="text1"/>
          <w:sz w:val="28"/>
          <w:szCs w:val="28"/>
        </w:rPr>
      </w:pPr>
      <w:r w:rsidRPr="00E66003">
        <w:rPr>
          <w:rFonts w:hAnsi="Times New Roman" w:cs="Times New Roman"/>
          <w:iCs/>
          <w:color w:val="000000" w:themeColor="text1"/>
          <w:sz w:val="28"/>
          <w:szCs w:val="28"/>
        </w:rPr>
        <w:t xml:space="preserve">“Americans deserve better. And in this city today there are people who want to do better. And </w:t>
      </w:r>
      <w:proofErr w:type="gramStart"/>
      <w:r w:rsidRPr="00E66003">
        <w:rPr>
          <w:rFonts w:hAnsi="Times New Roman" w:cs="Times New Roman"/>
          <w:iCs/>
          <w:color w:val="000000" w:themeColor="text1"/>
          <w:sz w:val="28"/>
          <w:szCs w:val="28"/>
        </w:rPr>
        <w:t>so</w:t>
      </w:r>
      <w:proofErr w:type="gramEnd"/>
      <w:r w:rsidRPr="00E66003">
        <w:rPr>
          <w:rFonts w:hAnsi="Times New Roman" w:cs="Times New Roman"/>
          <w:iCs/>
          <w:color w:val="000000" w:themeColor="text1"/>
          <w:sz w:val="28"/>
          <w:szCs w:val="28"/>
        </w:rPr>
        <w:t xml:space="preserve"> I say to all of you here: Let us resolve to reform our politics so that power and privilege no longer shout down the voice of the people. Let us put aside personal advantage so that we can feel the pain and see the promise of America. Let us resolve to make our </w:t>
      </w:r>
      <w:proofErr w:type="gramStart"/>
      <w:r w:rsidRPr="00E66003">
        <w:rPr>
          <w:rFonts w:hAnsi="Times New Roman" w:cs="Times New Roman"/>
          <w:iCs/>
          <w:color w:val="000000" w:themeColor="text1"/>
          <w:sz w:val="28"/>
          <w:szCs w:val="28"/>
        </w:rPr>
        <w:t>Government</w:t>
      </w:r>
      <w:proofErr w:type="gramEnd"/>
      <w:r w:rsidRPr="00E66003">
        <w:rPr>
          <w:rFonts w:hAnsi="Times New Roman" w:cs="Times New Roman"/>
          <w:iCs/>
          <w:color w:val="000000" w:themeColor="text1"/>
          <w:sz w:val="28"/>
          <w:szCs w:val="28"/>
        </w:rPr>
        <w:t xml:space="preserve"> a place for what Franklin Roosevelt called bold, persistent experimentation, a </w:t>
      </w:r>
      <w:proofErr w:type="gramStart"/>
      <w:r w:rsidRPr="00E66003">
        <w:rPr>
          <w:rFonts w:hAnsi="Times New Roman" w:cs="Times New Roman"/>
          <w:iCs/>
          <w:color w:val="000000" w:themeColor="text1"/>
          <w:sz w:val="28"/>
          <w:szCs w:val="28"/>
        </w:rPr>
        <w:t>Government</w:t>
      </w:r>
      <w:proofErr w:type="gramEnd"/>
      <w:r w:rsidRPr="00E66003">
        <w:rPr>
          <w:rFonts w:hAnsi="Times New Roman" w:cs="Times New Roman"/>
          <w:iCs/>
          <w:color w:val="000000" w:themeColor="text1"/>
          <w:sz w:val="28"/>
          <w:szCs w:val="28"/>
        </w:rPr>
        <w:t xml:space="preserve"> for our tomorrows, not our yesterdays. Let us give this Capital back to the people to whom it belongs”</w:t>
      </w:r>
      <w:r w:rsidR="00C62B80" w:rsidRPr="00E66003">
        <w:rPr>
          <w:rFonts w:hAnsi="Times New Roman" w:cs="Times New Roman"/>
          <w:iCs/>
          <w:color w:val="000000" w:themeColor="text1"/>
          <w:sz w:val="28"/>
          <w:szCs w:val="28"/>
        </w:rPr>
        <w:t xml:space="preserve"> </w:t>
      </w:r>
      <w:r w:rsidRPr="00E66003">
        <w:rPr>
          <w:rFonts w:hAnsi="Times New Roman" w:cs="Times New Roman"/>
          <w:sz w:val="28"/>
          <w:szCs w:val="28"/>
          <w:lang w:eastAsia="ru-RU"/>
        </w:rPr>
        <w:t>(</w:t>
      </w:r>
      <w:r w:rsidR="00505E93" w:rsidRPr="00E66003">
        <w:rPr>
          <w:rFonts w:hAnsi="Times New Roman" w:cs="Times New Roman"/>
          <w:sz w:val="28"/>
          <w:szCs w:val="28"/>
          <w:lang w:eastAsia="ru-RU"/>
        </w:rPr>
        <w:t xml:space="preserve">quoted from </w:t>
      </w:r>
      <w:r w:rsidRPr="00E66003">
        <w:rPr>
          <w:rFonts w:hAnsi="Times New Roman" w:cs="Times New Roman"/>
          <w:sz w:val="28"/>
          <w:szCs w:val="28"/>
          <w:lang w:eastAsia="ru-RU"/>
        </w:rPr>
        <w:t>B. Clinton</w:t>
      </w:r>
      <w:r w:rsidR="00505E93" w:rsidRPr="00E66003">
        <w:rPr>
          <w:rFonts w:hAnsi="Times New Roman" w:cs="Times New Roman"/>
          <w:sz w:val="28"/>
          <w:szCs w:val="28"/>
          <w:lang w:eastAsia="ru-RU"/>
        </w:rPr>
        <w:t>’s Inaugural Address,</w:t>
      </w:r>
      <w:r w:rsidRPr="00E66003">
        <w:rPr>
          <w:rFonts w:hAnsi="Times New Roman" w:cs="Times New Roman"/>
          <w:sz w:val="28"/>
          <w:szCs w:val="28"/>
          <w:lang w:eastAsia="ru-RU"/>
        </w:rPr>
        <w:t xml:space="preserve"> 1993)</w:t>
      </w:r>
      <w:r w:rsidR="00C62B80" w:rsidRPr="00E66003">
        <w:rPr>
          <w:rFonts w:hAnsi="Times New Roman" w:cs="Times New Roman"/>
          <w:sz w:val="28"/>
          <w:szCs w:val="28"/>
          <w:lang w:eastAsia="ru-RU"/>
        </w:rPr>
        <w:t>.</w:t>
      </w:r>
    </w:p>
    <w:p w14:paraId="6804E79C" w14:textId="77777777" w:rsidR="006564EC" w:rsidRPr="00E66003" w:rsidRDefault="006564EC" w:rsidP="00B759A0">
      <w:pPr>
        <w:pStyle w:val="af3"/>
        <w:suppressAutoHyphens w:val="0"/>
        <w:jc w:val="both"/>
        <w:rPr>
          <w:rFonts w:hAnsi="Times New Roman" w:cs="Times New Roman"/>
          <w:color w:val="000000" w:themeColor="text1"/>
          <w:sz w:val="28"/>
          <w:szCs w:val="28"/>
        </w:rPr>
      </w:pPr>
    </w:p>
    <w:p w14:paraId="1F363360" w14:textId="17B8863A" w:rsidR="006564EC" w:rsidRPr="00E66003" w:rsidRDefault="006564EC" w:rsidP="00B759A0">
      <w:pPr>
        <w:pStyle w:val="af3"/>
        <w:suppressAutoHyphens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In his 1997 </w:t>
      </w:r>
      <w:r w:rsidR="00AB63DA" w:rsidRPr="00E66003">
        <w:rPr>
          <w:rFonts w:hAnsi="Times New Roman" w:cs="Times New Roman"/>
          <w:color w:val="000000" w:themeColor="text1"/>
          <w:sz w:val="28"/>
          <w:szCs w:val="28"/>
        </w:rPr>
        <w:t>Inaugural Address</w:t>
      </w:r>
      <w:r w:rsidRPr="00E66003">
        <w:rPr>
          <w:rFonts w:hAnsi="Times New Roman" w:cs="Times New Roman"/>
          <w:color w:val="000000" w:themeColor="text1"/>
          <w:sz w:val="28"/>
          <w:szCs w:val="28"/>
        </w:rPr>
        <w:t>, Clinton called for unity, stressing</w:t>
      </w:r>
      <w:r w:rsidR="005503F2" w:rsidRPr="00E66003">
        <w:rPr>
          <w:rFonts w:hAnsi="Times New Roman" w:cs="Times New Roman"/>
          <w:color w:val="000000" w:themeColor="text1"/>
          <w:sz w:val="28"/>
          <w:szCs w:val="28"/>
        </w:rPr>
        <w:t xml:space="preserve"> that people have elected the president </w:t>
      </w:r>
      <w:r w:rsidRPr="00E66003">
        <w:rPr>
          <w:rFonts w:hAnsi="Times New Roman" w:cs="Times New Roman"/>
          <w:color w:val="000000" w:themeColor="text1"/>
          <w:sz w:val="28"/>
          <w:szCs w:val="28"/>
        </w:rPr>
        <w:t xml:space="preserve">to work </w:t>
      </w:r>
      <w:r w:rsidR="005503F2" w:rsidRPr="00E66003">
        <w:rPr>
          <w:rFonts w:hAnsi="Times New Roman" w:cs="Times New Roman"/>
          <w:color w:val="000000" w:themeColor="text1"/>
          <w:sz w:val="28"/>
          <w:szCs w:val="28"/>
        </w:rPr>
        <w:t xml:space="preserve">together, to fix </w:t>
      </w:r>
      <w:r w:rsidRPr="00E66003">
        <w:rPr>
          <w:rFonts w:hAnsi="Times New Roman" w:cs="Times New Roman"/>
          <w:color w:val="000000" w:themeColor="text1"/>
          <w:sz w:val="28"/>
          <w:szCs w:val="28"/>
        </w:rPr>
        <w:t xml:space="preserve">the nation's divisions and </w:t>
      </w:r>
      <w:r w:rsidR="005503F2" w:rsidRPr="00E66003">
        <w:rPr>
          <w:rFonts w:hAnsi="Times New Roman" w:cs="Times New Roman"/>
          <w:color w:val="000000" w:themeColor="text1"/>
          <w:sz w:val="28"/>
          <w:szCs w:val="28"/>
        </w:rPr>
        <w:t xml:space="preserve">fulfill the </w:t>
      </w:r>
      <w:r w:rsidRPr="00E66003">
        <w:rPr>
          <w:rFonts w:hAnsi="Times New Roman" w:cs="Times New Roman"/>
          <w:color w:val="000000" w:themeColor="text1"/>
          <w:sz w:val="28"/>
          <w:szCs w:val="28"/>
        </w:rPr>
        <w:lastRenderedPageBreak/>
        <w:t>America's mission:</w:t>
      </w:r>
    </w:p>
    <w:p w14:paraId="7D5DAC55" w14:textId="77777777" w:rsidR="006564EC" w:rsidRPr="00E66003" w:rsidRDefault="006564EC" w:rsidP="00B759A0">
      <w:pPr>
        <w:pStyle w:val="af3"/>
        <w:suppressAutoHyphens w:val="0"/>
        <w:ind w:firstLine="567"/>
        <w:jc w:val="both"/>
        <w:rPr>
          <w:rFonts w:hAnsi="Times New Roman" w:cs="Times New Roman"/>
          <w:iCs/>
          <w:color w:val="000000" w:themeColor="text1"/>
          <w:sz w:val="28"/>
          <w:szCs w:val="28"/>
        </w:rPr>
      </w:pPr>
    </w:p>
    <w:p w14:paraId="30A944AC" w14:textId="7AFC6D7E" w:rsidR="006564EC" w:rsidRPr="00E66003" w:rsidRDefault="006564EC" w:rsidP="00B759A0">
      <w:pPr>
        <w:pStyle w:val="af3"/>
        <w:suppressAutoHyphens w:val="0"/>
        <w:ind w:left="567" w:right="560" w:firstLine="567"/>
        <w:jc w:val="both"/>
        <w:rPr>
          <w:rFonts w:hAnsi="Times New Roman" w:cs="Times New Roman"/>
          <w:iCs/>
          <w:color w:val="000000" w:themeColor="text1"/>
          <w:sz w:val="28"/>
          <w:szCs w:val="28"/>
        </w:rPr>
      </w:pPr>
      <w:r w:rsidRPr="00E66003">
        <w:rPr>
          <w:rFonts w:hAnsi="Times New Roman" w:cs="Times New Roman"/>
          <w:iCs/>
          <w:color w:val="000000" w:themeColor="text1"/>
          <w:sz w:val="28"/>
          <w:szCs w:val="28"/>
        </w:rPr>
        <w:t xml:space="preserve"> “To that effort I pledge all my strength and every power of my office. I ask the Members of Congress here to join in that pledge. The American people returned to office a President of one party and a Congress of another. </w:t>
      </w:r>
      <w:proofErr w:type="gramStart"/>
      <w:r w:rsidRPr="00E66003">
        <w:rPr>
          <w:rFonts w:hAnsi="Times New Roman" w:cs="Times New Roman"/>
          <w:iCs/>
          <w:color w:val="000000" w:themeColor="text1"/>
          <w:sz w:val="28"/>
          <w:szCs w:val="28"/>
        </w:rPr>
        <w:t>Surely</w:t>
      </w:r>
      <w:proofErr w:type="gramEnd"/>
      <w:r w:rsidRPr="00E66003">
        <w:rPr>
          <w:rFonts w:hAnsi="Times New Roman" w:cs="Times New Roman"/>
          <w:iCs/>
          <w:color w:val="000000" w:themeColor="text1"/>
          <w:sz w:val="28"/>
          <w:szCs w:val="28"/>
        </w:rPr>
        <w:t xml:space="preserve"> they did not do this to advance the politics of petty bickering and extreme partisanship they plainly deplore. No, they call on us instead to be repairers of the breach and to move on with America's mission”</w:t>
      </w:r>
      <w:r w:rsidR="00C62B80" w:rsidRPr="00E66003">
        <w:rPr>
          <w:rFonts w:hAnsi="Times New Roman" w:cs="Times New Roman"/>
          <w:iCs/>
          <w:color w:val="000000" w:themeColor="text1"/>
          <w:sz w:val="28"/>
          <w:szCs w:val="28"/>
        </w:rPr>
        <w:t xml:space="preserve"> </w:t>
      </w:r>
      <w:r w:rsidRPr="00E66003">
        <w:rPr>
          <w:rFonts w:hAnsi="Times New Roman" w:cs="Times New Roman"/>
          <w:sz w:val="28"/>
          <w:szCs w:val="28"/>
          <w:lang w:eastAsia="ru-RU"/>
        </w:rPr>
        <w:t>(</w:t>
      </w:r>
      <w:r w:rsidR="00505E93" w:rsidRPr="00E66003">
        <w:rPr>
          <w:rFonts w:hAnsi="Times New Roman" w:cs="Times New Roman"/>
          <w:sz w:val="28"/>
          <w:szCs w:val="28"/>
          <w:lang w:eastAsia="ru-RU"/>
        </w:rPr>
        <w:t xml:space="preserve">quoted from </w:t>
      </w:r>
      <w:r w:rsidRPr="00E66003">
        <w:rPr>
          <w:rFonts w:hAnsi="Times New Roman" w:cs="Times New Roman"/>
          <w:sz w:val="28"/>
          <w:szCs w:val="28"/>
          <w:lang w:eastAsia="ru-RU"/>
        </w:rPr>
        <w:t>B. Clinton</w:t>
      </w:r>
      <w:r w:rsidR="00505E93" w:rsidRPr="00E66003">
        <w:rPr>
          <w:rFonts w:hAnsi="Times New Roman" w:cs="Times New Roman"/>
          <w:sz w:val="28"/>
          <w:szCs w:val="28"/>
          <w:lang w:eastAsia="ru-RU"/>
        </w:rPr>
        <w:t>’s Inaugural Address</w:t>
      </w:r>
      <w:r w:rsidRPr="00E66003">
        <w:rPr>
          <w:rFonts w:hAnsi="Times New Roman" w:cs="Times New Roman"/>
          <w:sz w:val="28"/>
          <w:szCs w:val="28"/>
          <w:lang w:eastAsia="ru-RU"/>
        </w:rPr>
        <w:t>, 1997)</w:t>
      </w:r>
      <w:r w:rsidR="00C62B80" w:rsidRPr="00E66003">
        <w:rPr>
          <w:rFonts w:hAnsi="Times New Roman" w:cs="Times New Roman"/>
          <w:sz w:val="28"/>
          <w:szCs w:val="28"/>
          <w:lang w:eastAsia="ru-RU"/>
        </w:rPr>
        <w:t>.</w:t>
      </w:r>
    </w:p>
    <w:p w14:paraId="68BC46E9" w14:textId="77777777" w:rsidR="006564EC" w:rsidRPr="00E66003" w:rsidRDefault="006564EC" w:rsidP="00B759A0">
      <w:pPr>
        <w:pStyle w:val="af3"/>
        <w:suppressAutoHyphens w:val="0"/>
        <w:ind w:right="560"/>
        <w:jc w:val="both"/>
        <w:rPr>
          <w:rFonts w:hAnsi="Times New Roman" w:cs="Times New Roman"/>
          <w:iCs/>
          <w:color w:val="000000" w:themeColor="text1"/>
          <w:sz w:val="28"/>
          <w:szCs w:val="28"/>
        </w:rPr>
      </w:pPr>
    </w:p>
    <w:p w14:paraId="19F93CFA" w14:textId="0136E61B" w:rsidR="006564EC" w:rsidRPr="00E66003" w:rsidRDefault="006564EC" w:rsidP="00B759A0">
      <w:pPr>
        <w:pStyle w:val="af3"/>
        <w:suppressAutoHyphens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In his 2001 </w:t>
      </w:r>
      <w:r w:rsidR="00AB63DA" w:rsidRPr="00E66003">
        <w:rPr>
          <w:rFonts w:hAnsi="Times New Roman" w:cs="Times New Roman"/>
          <w:color w:val="000000" w:themeColor="text1"/>
          <w:sz w:val="28"/>
          <w:szCs w:val="28"/>
        </w:rPr>
        <w:t>Inaugural Address</w:t>
      </w:r>
      <w:r w:rsidRPr="00E66003">
        <w:rPr>
          <w:rFonts w:hAnsi="Times New Roman" w:cs="Times New Roman"/>
          <w:color w:val="000000" w:themeColor="text1"/>
          <w:sz w:val="28"/>
          <w:szCs w:val="28"/>
        </w:rPr>
        <w:t xml:space="preserve">, Bush emphasized the significance of the common good over personal comfort and the need for engaged, responsible citizens with strong moral values who contribute to their communities: </w:t>
      </w:r>
    </w:p>
    <w:p w14:paraId="09A4FE9E" w14:textId="77777777" w:rsidR="006564EC" w:rsidRPr="00E66003" w:rsidRDefault="006564EC" w:rsidP="00B759A0">
      <w:pPr>
        <w:pStyle w:val="af3"/>
        <w:suppressAutoHyphens w:val="0"/>
        <w:ind w:firstLine="567"/>
        <w:jc w:val="both"/>
        <w:rPr>
          <w:rFonts w:hAnsi="Times New Roman" w:cs="Times New Roman"/>
          <w:color w:val="000000" w:themeColor="text1"/>
          <w:sz w:val="28"/>
          <w:szCs w:val="28"/>
        </w:rPr>
      </w:pPr>
    </w:p>
    <w:p w14:paraId="416BF469" w14:textId="44C5C9C9" w:rsidR="006564EC" w:rsidRPr="00E66003" w:rsidRDefault="006564EC" w:rsidP="00B759A0">
      <w:pPr>
        <w:pStyle w:val="af3"/>
        <w:suppressAutoHyphens w:val="0"/>
        <w:ind w:left="567" w:right="560" w:firstLine="567"/>
        <w:jc w:val="both"/>
        <w:rPr>
          <w:rFonts w:hAnsi="Times New Roman" w:cs="Times New Roman"/>
          <w:iCs/>
          <w:color w:val="000000" w:themeColor="text1"/>
          <w:sz w:val="28"/>
          <w:szCs w:val="28"/>
        </w:rPr>
      </w:pPr>
      <w:r w:rsidRPr="00E66003">
        <w:rPr>
          <w:rFonts w:hAnsi="Times New Roman" w:cs="Times New Roman"/>
          <w:iCs/>
          <w:color w:val="000000" w:themeColor="text1"/>
          <w:sz w:val="28"/>
          <w:szCs w:val="28"/>
        </w:rPr>
        <w:t>“I ask you to seek a common good beyond your comfort, to defend needed reforms against easy attacks, to serve your Nation, beginning with your neighbor. I ask you to be citizens: Citizens, not spectators; citizens, not subjects; responsible citizens building communities of service and a nation of character”</w:t>
      </w:r>
      <w:r w:rsidR="00C62B80" w:rsidRPr="00E66003">
        <w:rPr>
          <w:rFonts w:hAnsi="Times New Roman" w:cs="Times New Roman"/>
          <w:iCs/>
          <w:color w:val="000000" w:themeColor="text1"/>
          <w:sz w:val="28"/>
          <w:szCs w:val="28"/>
        </w:rPr>
        <w:t xml:space="preserve"> </w:t>
      </w:r>
      <w:r w:rsidRPr="00E66003">
        <w:rPr>
          <w:rFonts w:hAnsi="Times New Roman" w:cs="Times New Roman"/>
          <w:sz w:val="28"/>
          <w:szCs w:val="28"/>
          <w:lang w:eastAsia="ru-RU"/>
        </w:rPr>
        <w:t>(</w:t>
      </w:r>
      <w:r w:rsidR="00505E93" w:rsidRPr="00E66003">
        <w:rPr>
          <w:rFonts w:hAnsi="Times New Roman" w:cs="Times New Roman"/>
          <w:sz w:val="28"/>
          <w:szCs w:val="28"/>
          <w:lang w:eastAsia="ru-RU"/>
        </w:rPr>
        <w:t xml:space="preserve">quoted from </w:t>
      </w:r>
      <w:r w:rsidRPr="00E66003">
        <w:rPr>
          <w:rFonts w:hAnsi="Times New Roman" w:cs="Times New Roman"/>
          <w:sz w:val="28"/>
          <w:szCs w:val="28"/>
          <w:lang w:eastAsia="ru-RU"/>
        </w:rPr>
        <w:t>G. Bush</w:t>
      </w:r>
      <w:r w:rsidR="00505E93" w:rsidRPr="00E66003">
        <w:rPr>
          <w:rFonts w:hAnsi="Times New Roman" w:cs="Times New Roman"/>
          <w:sz w:val="28"/>
          <w:szCs w:val="28"/>
          <w:lang w:eastAsia="ru-RU"/>
        </w:rPr>
        <w:t>’s Inaugural Address</w:t>
      </w:r>
      <w:r w:rsidRPr="00E66003">
        <w:rPr>
          <w:rFonts w:hAnsi="Times New Roman" w:cs="Times New Roman"/>
          <w:sz w:val="28"/>
          <w:szCs w:val="28"/>
          <w:lang w:eastAsia="ru-RU"/>
        </w:rPr>
        <w:t>, 2001)</w:t>
      </w:r>
      <w:r w:rsidR="00C62B80" w:rsidRPr="00E66003">
        <w:rPr>
          <w:rFonts w:hAnsi="Times New Roman" w:cs="Times New Roman"/>
          <w:sz w:val="28"/>
          <w:szCs w:val="28"/>
          <w:lang w:eastAsia="ru-RU"/>
        </w:rPr>
        <w:t>.</w:t>
      </w:r>
    </w:p>
    <w:p w14:paraId="658C3197" w14:textId="77777777" w:rsidR="006564EC" w:rsidRPr="00E66003" w:rsidRDefault="006564EC" w:rsidP="00B759A0">
      <w:pPr>
        <w:pStyle w:val="af3"/>
        <w:suppressAutoHyphens w:val="0"/>
        <w:jc w:val="both"/>
        <w:rPr>
          <w:rFonts w:hAnsi="Times New Roman" w:cs="Times New Roman"/>
          <w:color w:val="000000" w:themeColor="text1"/>
          <w:sz w:val="28"/>
          <w:szCs w:val="28"/>
        </w:rPr>
      </w:pPr>
    </w:p>
    <w:p w14:paraId="4E5758B4" w14:textId="5ED23A15" w:rsidR="006564EC" w:rsidRPr="00E66003" w:rsidRDefault="006564EC" w:rsidP="00B759A0">
      <w:pPr>
        <w:pStyle w:val="af3"/>
        <w:suppressAutoHyphens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In his second </w:t>
      </w:r>
      <w:r w:rsidR="00AB63DA" w:rsidRPr="00E66003">
        <w:rPr>
          <w:rFonts w:hAnsi="Times New Roman" w:cs="Times New Roman"/>
          <w:color w:val="000000" w:themeColor="text1"/>
          <w:sz w:val="28"/>
          <w:szCs w:val="28"/>
        </w:rPr>
        <w:t>Inaugural Address</w:t>
      </w:r>
      <w:r w:rsidRPr="00E66003">
        <w:rPr>
          <w:rFonts w:hAnsi="Times New Roman" w:cs="Times New Roman"/>
          <w:color w:val="000000" w:themeColor="text1"/>
          <w:sz w:val="28"/>
          <w:szCs w:val="28"/>
        </w:rPr>
        <w:t>, he calls for national unity and perseverance of the nation amid challenges by acknowledging the sacrifices made by citizens and emphasizing the role and values of America as a nation to protect and liberate others:</w:t>
      </w:r>
    </w:p>
    <w:p w14:paraId="07F2CBFC" w14:textId="77777777" w:rsidR="006564EC" w:rsidRPr="00E66003" w:rsidRDefault="006564EC" w:rsidP="00B759A0">
      <w:pPr>
        <w:pStyle w:val="af3"/>
        <w:suppressAutoHyphens w:val="0"/>
        <w:ind w:firstLine="567"/>
        <w:jc w:val="both"/>
        <w:rPr>
          <w:rFonts w:hAnsi="Times New Roman" w:cs="Times New Roman"/>
          <w:color w:val="000000" w:themeColor="text1"/>
          <w:sz w:val="28"/>
          <w:szCs w:val="28"/>
        </w:rPr>
      </w:pPr>
    </w:p>
    <w:p w14:paraId="6A45D01A" w14:textId="769A26A1" w:rsidR="006564EC" w:rsidRPr="00E66003" w:rsidRDefault="006564EC" w:rsidP="00B759A0">
      <w:pPr>
        <w:pStyle w:val="af3"/>
        <w:suppressAutoHyphens w:val="0"/>
        <w:ind w:left="567" w:right="560" w:firstLine="567"/>
        <w:jc w:val="both"/>
        <w:rPr>
          <w:rFonts w:hAnsi="Times New Roman" w:cs="Times New Roman"/>
          <w:color w:val="000000" w:themeColor="text1"/>
          <w:sz w:val="28"/>
          <w:szCs w:val="28"/>
        </w:rPr>
      </w:pPr>
      <w:r w:rsidRPr="00E66003">
        <w:rPr>
          <w:rFonts w:hAnsi="Times New Roman" w:cs="Times New Roman"/>
          <w:iCs/>
          <w:color w:val="000000" w:themeColor="text1"/>
          <w:sz w:val="28"/>
          <w:szCs w:val="28"/>
        </w:rPr>
        <w:t>“Today I also speak anew to my fellow citizens. From all of you I have asked patience in the hard task of securing America, which you have granted in good measure. Our country has accepted obligations that are difficult to fulfill and would be dishonorable to abandon. Yet because we have acted in the great liberating tradition of this Nation, tens of millions have achieved their freedom”</w:t>
      </w:r>
      <w:r w:rsidR="00C62B80" w:rsidRPr="00E66003">
        <w:rPr>
          <w:rFonts w:hAnsi="Times New Roman" w:cs="Times New Roman"/>
          <w:iCs/>
          <w:color w:val="000000" w:themeColor="text1"/>
          <w:sz w:val="28"/>
          <w:szCs w:val="28"/>
        </w:rPr>
        <w:t xml:space="preserve"> </w:t>
      </w:r>
      <w:r w:rsidRPr="00E66003">
        <w:rPr>
          <w:rFonts w:hAnsi="Times New Roman" w:cs="Times New Roman"/>
          <w:sz w:val="28"/>
          <w:szCs w:val="28"/>
          <w:lang w:eastAsia="ru-RU"/>
        </w:rPr>
        <w:t>(</w:t>
      </w:r>
      <w:r w:rsidR="00505E93" w:rsidRPr="00E66003">
        <w:rPr>
          <w:rFonts w:hAnsi="Times New Roman" w:cs="Times New Roman"/>
          <w:sz w:val="28"/>
          <w:szCs w:val="28"/>
          <w:lang w:eastAsia="ru-RU"/>
        </w:rPr>
        <w:t xml:space="preserve">quoted from </w:t>
      </w:r>
      <w:r w:rsidRPr="00E66003">
        <w:rPr>
          <w:rFonts w:hAnsi="Times New Roman" w:cs="Times New Roman"/>
          <w:sz w:val="28"/>
          <w:szCs w:val="28"/>
          <w:lang w:eastAsia="ru-RU"/>
        </w:rPr>
        <w:t>G. Bush</w:t>
      </w:r>
      <w:r w:rsidR="00505E93" w:rsidRPr="00E66003">
        <w:rPr>
          <w:rFonts w:hAnsi="Times New Roman" w:cs="Times New Roman"/>
          <w:sz w:val="28"/>
          <w:szCs w:val="28"/>
          <w:lang w:eastAsia="ru-RU"/>
        </w:rPr>
        <w:t>’s Inaugural Address</w:t>
      </w:r>
      <w:r w:rsidRPr="00E66003">
        <w:rPr>
          <w:rFonts w:hAnsi="Times New Roman" w:cs="Times New Roman"/>
          <w:sz w:val="28"/>
          <w:szCs w:val="28"/>
          <w:lang w:eastAsia="ru-RU"/>
        </w:rPr>
        <w:t>, 2005)</w:t>
      </w:r>
      <w:r w:rsidR="00C62B80" w:rsidRPr="00E66003">
        <w:rPr>
          <w:rFonts w:hAnsi="Times New Roman" w:cs="Times New Roman"/>
          <w:sz w:val="28"/>
          <w:szCs w:val="28"/>
          <w:lang w:eastAsia="ru-RU"/>
        </w:rPr>
        <w:t xml:space="preserve">. </w:t>
      </w:r>
    </w:p>
    <w:p w14:paraId="134D6DC8" w14:textId="77777777" w:rsidR="006564EC" w:rsidRPr="00E66003" w:rsidRDefault="006564EC" w:rsidP="00B759A0">
      <w:pPr>
        <w:pStyle w:val="af3"/>
        <w:suppressAutoHyphens w:val="0"/>
        <w:jc w:val="both"/>
        <w:rPr>
          <w:rFonts w:hAnsi="Times New Roman" w:cs="Times New Roman"/>
          <w:iCs/>
          <w:color w:val="000000" w:themeColor="text1"/>
          <w:sz w:val="28"/>
          <w:szCs w:val="28"/>
        </w:rPr>
      </w:pPr>
    </w:p>
    <w:p w14:paraId="1C79608F" w14:textId="2A0087AF" w:rsidR="006564EC" w:rsidRPr="00E66003" w:rsidRDefault="006564EC" w:rsidP="00B759A0">
      <w:pPr>
        <w:pStyle w:val="af3"/>
        <w:suppressAutoHyphens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Obama in his first </w:t>
      </w:r>
      <w:r w:rsidR="00AB63DA" w:rsidRPr="00E66003">
        <w:rPr>
          <w:rFonts w:hAnsi="Times New Roman" w:cs="Times New Roman"/>
          <w:color w:val="000000" w:themeColor="text1"/>
          <w:sz w:val="28"/>
          <w:szCs w:val="28"/>
        </w:rPr>
        <w:t>Inaugural Address</w:t>
      </w:r>
      <w:r w:rsidRPr="00E66003">
        <w:rPr>
          <w:rFonts w:hAnsi="Times New Roman" w:cs="Times New Roman"/>
          <w:color w:val="000000" w:themeColor="text1"/>
          <w:sz w:val="28"/>
          <w:szCs w:val="28"/>
        </w:rPr>
        <w:t xml:space="preserve"> in 2009 acknowledged the significant challenges while emphasizing his determination to find solutions despite the difficulties and time required: </w:t>
      </w:r>
    </w:p>
    <w:p w14:paraId="777A0BB0" w14:textId="77777777" w:rsidR="006564EC" w:rsidRPr="00E66003" w:rsidRDefault="006564EC" w:rsidP="00B759A0">
      <w:pPr>
        <w:pStyle w:val="af3"/>
        <w:suppressAutoHyphens w:val="0"/>
        <w:ind w:firstLine="567"/>
        <w:jc w:val="both"/>
        <w:rPr>
          <w:rFonts w:hAnsi="Times New Roman" w:cs="Times New Roman"/>
          <w:color w:val="000000" w:themeColor="text1"/>
          <w:sz w:val="28"/>
          <w:szCs w:val="28"/>
        </w:rPr>
      </w:pPr>
    </w:p>
    <w:p w14:paraId="6CAECF8D" w14:textId="1A7D0BD3" w:rsidR="006564EC" w:rsidRPr="00E66003" w:rsidRDefault="006564EC" w:rsidP="00B759A0">
      <w:pPr>
        <w:pStyle w:val="af3"/>
        <w:suppressAutoHyphens w:val="0"/>
        <w:ind w:left="567" w:right="560" w:firstLine="567"/>
        <w:jc w:val="both"/>
        <w:rPr>
          <w:rFonts w:hAnsi="Times New Roman" w:cs="Times New Roman"/>
          <w:iCs/>
          <w:color w:val="000000" w:themeColor="text1"/>
          <w:sz w:val="28"/>
          <w:szCs w:val="28"/>
        </w:rPr>
      </w:pPr>
      <w:r w:rsidRPr="00E66003">
        <w:rPr>
          <w:rFonts w:hAnsi="Times New Roman" w:cs="Times New Roman"/>
          <w:iCs/>
          <w:color w:val="000000" w:themeColor="text1"/>
          <w:sz w:val="28"/>
          <w:szCs w:val="28"/>
        </w:rPr>
        <w:t>“Today I say to you that the challenges we face are real. They are serious, and they are many. They will not be met easily or in a short span of time. But know this, America: They will be met”</w:t>
      </w:r>
      <w:r w:rsidR="00C62B80" w:rsidRPr="00E66003">
        <w:rPr>
          <w:rFonts w:hAnsi="Times New Roman" w:cs="Times New Roman"/>
          <w:iCs/>
          <w:color w:val="000000" w:themeColor="text1"/>
          <w:sz w:val="28"/>
          <w:szCs w:val="28"/>
        </w:rPr>
        <w:t xml:space="preserve"> </w:t>
      </w:r>
      <w:r w:rsidRPr="00E66003">
        <w:rPr>
          <w:rFonts w:hAnsi="Times New Roman" w:cs="Times New Roman"/>
          <w:sz w:val="28"/>
          <w:szCs w:val="28"/>
          <w:lang w:eastAsia="ru-RU"/>
        </w:rPr>
        <w:t>(</w:t>
      </w:r>
      <w:r w:rsidR="00505E93" w:rsidRPr="00E66003">
        <w:rPr>
          <w:rFonts w:hAnsi="Times New Roman" w:cs="Times New Roman"/>
          <w:sz w:val="28"/>
          <w:szCs w:val="28"/>
          <w:lang w:eastAsia="ru-RU"/>
        </w:rPr>
        <w:t xml:space="preserve">quoted from </w:t>
      </w:r>
      <w:r w:rsidRPr="00E66003">
        <w:rPr>
          <w:rFonts w:hAnsi="Times New Roman" w:cs="Times New Roman"/>
          <w:sz w:val="28"/>
          <w:szCs w:val="28"/>
          <w:lang w:eastAsia="ru-RU"/>
        </w:rPr>
        <w:t>B. Obama</w:t>
      </w:r>
      <w:r w:rsidR="00505E93" w:rsidRPr="00E66003">
        <w:rPr>
          <w:rFonts w:hAnsi="Times New Roman" w:cs="Times New Roman"/>
          <w:sz w:val="28"/>
          <w:szCs w:val="28"/>
          <w:lang w:eastAsia="ru-RU"/>
        </w:rPr>
        <w:t>’s Inaugural Address</w:t>
      </w:r>
      <w:r w:rsidRPr="00E66003">
        <w:rPr>
          <w:rFonts w:hAnsi="Times New Roman" w:cs="Times New Roman"/>
          <w:sz w:val="28"/>
          <w:szCs w:val="28"/>
          <w:lang w:eastAsia="ru-RU"/>
        </w:rPr>
        <w:t>, 2009)</w:t>
      </w:r>
      <w:r w:rsidR="00C62B80" w:rsidRPr="00E66003">
        <w:rPr>
          <w:rFonts w:hAnsi="Times New Roman" w:cs="Times New Roman"/>
          <w:sz w:val="28"/>
          <w:szCs w:val="28"/>
          <w:lang w:eastAsia="ru-RU"/>
        </w:rPr>
        <w:t>.</w:t>
      </w:r>
    </w:p>
    <w:p w14:paraId="095D3662" w14:textId="77777777" w:rsidR="006564EC" w:rsidRPr="00E66003" w:rsidRDefault="006564EC" w:rsidP="00B759A0">
      <w:pPr>
        <w:pStyle w:val="af3"/>
        <w:suppressAutoHyphens w:val="0"/>
        <w:jc w:val="both"/>
        <w:rPr>
          <w:rFonts w:hAnsi="Times New Roman" w:cs="Times New Roman"/>
          <w:iCs/>
          <w:color w:val="000000" w:themeColor="text1"/>
          <w:sz w:val="28"/>
          <w:szCs w:val="28"/>
        </w:rPr>
      </w:pPr>
    </w:p>
    <w:p w14:paraId="57FBFF21" w14:textId="7848279C" w:rsidR="006564EC" w:rsidRPr="00E66003" w:rsidRDefault="006564EC" w:rsidP="00B759A0">
      <w:pPr>
        <w:pStyle w:val="af3"/>
        <w:suppressAutoHyphens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In his second </w:t>
      </w:r>
      <w:r w:rsidR="00AB63DA" w:rsidRPr="00E66003">
        <w:rPr>
          <w:rFonts w:hAnsi="Times New Roman" w:cs="Times New Roman"/>
          <w:color w:val="000000" w:themeColor="text1"/>
          <w:sz w:val="28"/>
          <w:szCs w:val="28"/>
        </w:rPr>
        <w:t>Inaugural Address</w:t>
      </w:r>
      <w:r w:rsidRPr="00E66003">
        <w:rPr>
          <w:rFonts w:hAnsi="Times New Roman" w:cs="Times New Roman"/>
          <w:color w:val="000000" w:themeColor="text1"/>
          <w:sz w:val="28"/>
          <w:szCs w:val="28"/>
        </w:rPr>
        <w:t xml:space="preserve">, Obama highlights the importance of an oath, a pledge made to both God and the nation: </w:t>
      </w:r>
    </w:p>
    <w:p w14:paraId="6CACBBCB" w14:textId="1F074AF1" w:rsidR="006564EC" w:rsidRPr="00E66003" w:rsidRDefault="006564EC" w:rsidP="00B759A0">
      <w:pPr>
        <w:pStyle w:val="af3"/>
        <w:suppressAutoHyphens w:val="0"/>
        <w:ind w:left="567" w:right="560" w:firstLine="567"/>
        <w:jc w:val="both"/>
        <w:rPr>
          <w:rFonts w:hAnsi="Times New Roman" w:cs="Times New Roman"/>
          <w:iCs/>
          <w:color w:val="000000" w:themeColor="text1"/>
          <w:sz w:val="28"/>
          <w:szCs w:val="28"/>
        </w:rPr>
      </w:pPr>
      <w:r w:rsidRPr="00E66003">
        <w:rPr>
          <w:rFonts w:hAnsi="Times New Roman" w:cs="Times New Roman"/>
          <w:iCs/>
          <w:color w:val="000000" w:themeColor="text1"/>
          <w:sz w:val="28"/>
          <w:szCs w:val="28"/>
        </w:rPr>
        <w:t xml:space="preserve">“My fellow Americans, the oath I have sworn before you today, like the </w:t>
      </w:r>
      <w:r w:rsidRPr="00E66003">
        <w:rPr>
          <w:rFonts w:hAnsi="Times New Roman" w:cs="Times New Roman"/>
          <w:iCs/>
          <w:color w:val="000000" w:themeColor="text1"/>
          <w:sz w:val="28"/>
          <w:szCs w:val="28"/>
        </w:rPr>
        <w:lastRenderedPageBreak/>
        <w:t>one recited by others who serve in this Capitol, was an oath to God and country, not party or faction. And we must faithfully execute that pledge during the duration of our service”</w:t>
      </w:r>
      <w:r w:rsidR="00C62B80" w:rsidRPr="00E66003">
        <w:rPr>
          <w:rFonts w:hAnsi="Times New Roman" w:cs="Times New Roman"/>
          <w:iCs/>
          <w:color w:val="000000" w:themeColor="text1"/>
          <w:sz w:val="28"/>
          <w:szCs w:val="28"/>
        </w:rPr>
        <w:t xml:space="preserve"> </w:t>
      </w:r>
      <w:r w:rsidRPr="00E66003">
        <w:rPr>
          <w:rFonts w:hAnsi="Times New Roman" w:cs="Times New Roman"/>
          <w:sz w:val="28"/>
          <w:szCs w:val="28"/>
          <w:lang w:eastAsia="ru-RU"/>
        </w:rPr>
        <w:t>(</w:t>
      </w:r>
      <w:r w:rsidR="00505E93" w:rsidRPr="00E66003">
        <w:rPr>
          <w:rFonts w:hAnsi="Times New Roman" w:cs="Times New Roman"/>
          <w:sz w:val="28"/>
          <w:szCs w:val="28"/>
          <w:lang w:eastAsia="ru-RU"/>
        </w:rPr>
        <w:t xml:space="preserve">quoted from </w:t>
      </w:r>
      <w:r w:rsidRPr="00E66003">
        <w:rPr>
          <w:rFonts w:hAnsi="Times New Roman" w:cs="Times New Roman"/>
          <w:sz w:val="28"/>
          <w:szCs w:val="28"/>
          <w:lang w:eastAsia="ru-RU"/>
        </w:rPr>
        <w:t>B. Obama</w:t>
      </w:r>
      <w:r w:rsidR="00505E93" w:rsidRPr="00E66003">
        <w:rPr>
          <w:rFonts w:hAnsi="Times New Roman" w:cs="Times New Roman"/>
          <w:sz w:val="28"/>
          <w:szCs w:val="28"/>
          <w:lang w:eastAsia="ru-RU"/>
        </w:rPr>
        <w:t>’s Inaugural Address</w:t>
      </w:r>
      <w:r w:rsidRPr="00E66003">
        <w:rPr>
          <w:rFonts w:hAnsi="Times New Roman" w:cs="Times New Roman"/>
          <w:sz w:val="28"/>
          <w:szCs w:val="28"/>
          <w:lang w:eastAsia="ru-RU"/>
        </w:rPr>
        <w:t>, 2013)</w:t>
      </w:r>
      <w:r w:rsidR="00C62B80" w:rsidRPr="00E66003">
        <w:rPr>
          <w:rFonts w:hAnsi="Times New Roman" w:cs="Times New Roman"/>
          <w:sz w:val="28"/>
          <w:szCs w:val="28"/>
          <w:lang w:eastAsia="ru-RU"/>
        </w:rPr>
        <w:t>.</w:t>
      </w:r>
    </w:p>
    <w:p w14:paraId="39AD3C61" w14:textId="77777777" w:rsidR="006564EC" w:rsidRPr="00E66003" w:rsidRDefault="006564EC" w:rsidP="00B759A0">
      <w:pPr>
        <w:pStyle w:val="af3"/>
        <w:suppressAutoHyphens w:val="0"/>
        <w:jc w:val="both"/>
        <w:rPr>
          <w:rFonts w:hAnsi="Times New Roman" w:cs="Times New Roman"/>
          <w:iCs/>
          <w:color w:val="000000" w:themeColor="text1"/>
          <w:sz w:val="28"/>
          <w:szCs w:val="28"/>
        </w:rPr>
      </w:pPr>
    </w:p>
    <w:p w14:paraId="45F222CA" w14:textId="77777777" w:rsidR="006564EC" w:rsidRPr="00E66003" w:rsidRDefault="006564EC" w:rsidP="00B759A0">
      <w:pPr>
        <w:pStyle w:val="af3"/>
        <w:suppressAutoHyphens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In 2017, Trump asserted that action was needed to defend the interests of the people. By doing so, he made a personal commitment to protect national borders from foreign competition, claiming that this protection was vital for maintaining economic prosperity and job growth: </w:t>
      </w:r>
    </w:p>
    <w:p w14:paraId="752D7925" w14:textId="77777777" w:rsidR="006564EC" w:rsidRPr="00E66003" w:rsidRDefault="006564EC" w:rsidP="00B759A0">
      <w:pPr>
        <w:pStyle w:val="af3"/>
        <w:suppressAutoHyphens w:val="0"/>
        <w:ind w:firstLine="567"/>
        <w:jc w:val="both"/>
        <w:rPr>
          <w:rFonts w:hAnsi="Times New Roman" w:cs="Times New Roman"/>
          <w:iCs/>
          <w:color w:val="000000" w:themeColor="text1"/>
          <w:sz w:val="28"/>
          <w:szCs w:val="28"/>
        </w:rPr>
      </w:pPr>
    </w:p>
    <w:p w14:paraId="094865D1" w14:textId="2E32D1CA" w:rsidR="006564EC" w:rsidRPr="00E66003" w:rsidRDefault="006564EC" w:rsidP="00B759A0">
      <w:pPr>
        <w:pStyle w:val="af3"/>
        <w:suppressAutoHyphens w:val="0"/>
        <w:ind w:left="567" w:right="560" w:firstLine="567"/>
        <w:jc w:val="both"/>
        <w:rPr>
          <w:rFonts w:hAnsi="Times New Roman" w:cs="Times New Roman"/>
          <w:iCs/>
          <w:color w:val="000000" w:themeColor="text1"/>
          <w:sz w:val="28"/>
          <w:szCs w:val="28"/>
        </w:rPr>
      </w:pPr>
      <w:r w:rsidRPr="00E66003">
        <w:rPr>
          <w:rFonts w:hAnsi="Times New Roman" w:cs="Times New Roman"/>
          <w:iCs/>
          <w:color w:val="000000" w:themeColor="text1"/>
          <w:sz w:val="28"/>
          <w:szCs w:val="28"/>
        </w:rPr>
        <w:t xml:space="preserve">“We must protect our borders from the ravages of other countries making our products, stealing our companies, and destroying our jobs. Protection will lead to great prosperity and strength. I will fight for you </w:t>
      </w:r>
      <w:bookmarkStart w:id="79" w:name="OLE_LINK2"/>
      <w:r w:rsidRPr="00E66003">
        <w:rPr>
          <w:rFonts w:hAnsi="Times New Roman" w:cs="Times New Roman"/>
          <w:iCs/>
          <w:color w:val="000000" w:themeColor="text1"/>
          <w:sz w:val="28"/>
          <w:szCs w:val="28"/>
        </w:rPr>
        <w:t>with every breath in my body</w:t>
      </w:r>
      <w:bookmarkEnd w:id="79"/>
      <w:r w:rsidRPr="00E66003">
        <w:rPr>
          <w:rFonts w:hAnsi="Times New Roman" w:cs="Times New Roman"/>
          <w:iCs/>
          <w:color w:val="000000" w:themeColor="text1"/>
          <w:sz w:val="28"/>
          <w:szCs w:val="28"/>
        </w:rPr>
        <w:t>, and I will never, ever let you down”</w:t>
      </w:r>
      <w:r w:rsidR="00C62B80" w:rsidRPr="00E66003">
        <w:rPr>
          <w:rFonts w:hAnsi="Times New Roman" w:cs="Times New Roman"/>
          <w:iCs/>
          <w:color w:val="000000" w:themeColor="text1"/>
          <w:sz w:val="28"/>
          <w:szCs w:val="28"/>
        </w:rPr>
        <w:t xml:space="preserve"> </w:t>
      </w:r>
      <w:r w:rsidRPr="00E66003">
        <w:rPr>
          <w:rFonts w:hAnsi="Times New Roman" w:cs="Times New Roman"/>
          <w:color w:val="000000" w:themeColor="text1"/>
          <w:sz w:val="28"/>
          <w:szCs w:val="28"/>
        </w:rPr>
        <w:t>(</w:t>
      </w:r>
      <w:r w:rsidR="00505E93" w:rsidRPr="00E66003">
        <w:rPr>
          <w:rFonts w:hAnsi="Times New Roman" w:cs="Times New Roman"/>
          <w:sz w:val="28"/>
          <w:szCs w:val="28"/>
          <w:lang w:eastAsia="ru-RU"/>
        </w:rPr>
        <w:t xml:space="preserve">quoted from </w:t>
      </w:r>
      <w:r w:rsidRPr="00E66003">
        <w:rPr>
          <w:rFonts w:hAnsi="Times New Roman" w:cs="Times New Roman"/>
          <w:sz w:val="28"/>
          <w:szCs w:val="28"/>
          <w:lang w:eastAsia="ru-RU"/>
        </w:rPr>
        <w:t>D. Trump</w:t>
      </w:r>
      <w:r w:rsidR="00505E93" w:rsidRPr="00E66003">
        <w:rPr>
          <w:rFonts w:hAnsi="Times New Roman" w:cs="Times New Roman"/>
          <w:sz w:val="28"/>
          <w:szCs w:val="28"/>
          <w:lang w:eastAsia="ru-RU"/>
        </w:rPr>
        <w:t>’s Inaugural Address</w:t>
      </w:r>
      <w:r w:rsidRPr="00E66003">
        <w:rPr>
          <w:rFonts w:hAnsi="Times New Roman" w:cs="Times New Roman"/>
          <w:sz w:val="28"/>
          <w:szCs w:val="28"/>
          <w:lang w:eastAsia="ru-RU"/>
        </w:rPr>
        <w:t xml:space="preserve">, </w:t>
      </w:r>
      <w:r w:rsidRPr="00E66003">
        <w:rPr>
          <w:rFonts w:hAnsi="Times New Roman" w:cs="Times New Roman"/>
          <w:color w:val="000000" w:themeColor="text1"/>
          <w:sz w:val="28"/>
          <w:szCs w:val="28"/>
        </w:rPr>
        <w:t>2017)</w:t>
      </w:r>
      <w:r w:rsidR="00C62B80" w:rsidRPr="00E66003">
        <w:rPr>
          <w:rFonts w:hAnsi="Times New Roman" w:cs="Times New Roman"/>
          <w:color w:val="000000" w:themeColor="text1"/>
          <w:sz w:val="28"/>
          <w:szCs w:val="28"/>
        </w:rPr>
        <w:t>.</w:t>
      </w:r>
    </w:p>
    <w:p w14:paraId="3976B175" w14:textId="77777777" w:rsidR="006564EC" w:rsidRPr="00E66003" w:rsidRDefault="006564EC" w:rsidP="00B759A0">
      <w:pPr>
        <w:pStyle w:val="af3"/>
        <w:suppressAutoHyphens w:val="0"/>
        <w:ind w:firstLine="567"/>
        <w:jc w:val="both"/>
        <w:rPr>
          <w:rFonts w:hAnsi="Times New Roman" w:cs="Times New Roman"/>
          <w:color w:val="000000" w:themeColor="text1"/>
          <w:sz w:val="28"/>
          <w:szCs w:val="28"/>
        </w:rPr>
      </w:pPr>
    </w:p>
    <w:p w14:paraId="1982A7A1" w14:textId="77777777" w:rsidR="006564EC" w:rsidRPr="00E66003" w:rsidRDefault="006564EC" w:rsidP="00B759A0">
      <w:pPr>
        <w:pStyle w:val="af3"/>
        <w:suppressAutoHyphens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President Biden called for a renewed commitment to listening and understanding one another, rejecting the divisive and aggressive nature of political conflict and urging rejection of the manipulation of facts: </w:t>
      </w:r>
    </w:p>
    <w:p w14:paraId="446581F6" w14:textId="77777777" w:rsidR="006564EC" w:rsidRPr="00E66003" w:rsidRDefault="006564EC" w:rsidP="00B759A0">
      <w:pPr>
        <w:pStyle w:val="af3"/>
        <w:suppressAutoHyphens w:val="0"/>
        <w:ind w:firstLine="567"/>
        <w:jc w:val="both"/>
        <w:rPr>
          <w:rFonts w:hAnsi="Times New Roman" w:cs="Times New Roman"/>
          <w:color w:val="000000" w:themeColor="text1"/>
          <w:sz w:val="28"/>
          <w:szCs w:val="28"/>
        </w:rPr>
      </w:pPr>
    </w:p>
    <w:p w14:paraId="408B236F" w14:textId="541C9073" w:rsidR="006564EC" w:rsidRPr="00E66003" w:rsidRDefault="006564EC" w:rsidP="00B759A0">
      <w:pPr>
        <w:pStyle w:val="af3"/>
        <w:suppressAutoHyphens w:val="0"/>
        <w:ind w:left="567" w:right="560" w:firstLine="567"/>
        <w:jc w:val="both"/>
        <w:rPr>
          <w:rFonts w:eastAsia="Times New Roman" w:hAnsi="Times New Roman" w:cs="Times New Roman"/>
          <w:iCs/>
          <w:color w:val="1B1B1B"/>
          <w:sz w:val="28"/>
          <w:szCs w:val="28"/>
          <w:lang w:eastAsia="ru-RU"/>
        </w:rPr>
      </w:pPr>
      <w:r w:rsidRPr="00E66003">
        <w:rPr>
          <w:rFonts w:hAnsi="Times New Roman" w:cs="Times New Roman"/>
          <w:iCs/>
          <w:color w:val="000000" w:themeColor="text1"/>
          <w:sz w:val="28"/>
          <w:szCs w:val="28"/>
        </w:rPr>
        <w:t xml:space="preserve">“If we do that, I guarantee we will not </w:t>
      </w:r>
      <w:proofErr w:type="gramStart"/>
      <w:r w:rsidRPr="00E66003">
        <w:rPr>
          <w:rFonts w:hAnsi="Times New Roman" w:cs="Times New Roman"/>
          <w:iCs/>
          <w:color w:val="000000" w:themeColor="text1"/>
          <w:sz w:val="28"/>
          <w:szCs w:val="28"/>
        </w:rPr>
        <w:t>failed</w:t>
      </w:r>
      <w:proofErr w:type="gramEnd"/>
      <w:r w:rsidRPr="00E66003">
        <w:rPr>
          <w:rFonts w:hAnsi="Times New Roman" w:cs="Times New Roman"/>
          <w:iCs/>
          <w:color w:val="000000" w:themeColor="text1"/>
          <w:sz w:val="28"/>
          <w:szCs w:val="28"/>
        </w:rPr>
        <w:t xml:space="preserve">. We have never, ever, ever, ever failed in America when we've acted together. And so today at this time in this place, let's start afresh, all of us. Let's begin to listen to one another again, hear one another, see one another. Show respect to one another. Politics doesn't have to be a raging fire destroying everything in its path. Every disagreement doesn't have to be a cause for total </w:t>
      </w:r>
      <w:proofErr w:type="gramStart"/>
      <w:r w:rsidRPr="00E66003">
        <w:rPr>
          <w:rFonts w:hAnsi="Times New Roman" w:cs="Times New Roman"/>
          <w:iCs/>
          <w:color w:val="000000" w:themeColor="text1"/>
          <w:sz w:val="28"/>
          <w:szCs w:val="28"/>
        </w:rPr>
        <w:t>war</w:t>
      </w:r>
      <w:proofErr w:type="gramEnd"/>
      <w:r w:rsidRPr="00E66003">
        <w:rPr>
          <w:rFonts w:hAnsi="Times New Roman" w:cs="Times New Roman"/>
          <w:iCs/>
          <w:color w:val="000000" w:themeColor="text1"/>
          <w:sz w:val="28"/>
          <w:szCs w:val="28"/>
        </w:rPr>
        <w:t xml:space="preserve"> and we must reject the culture in which facts themselves are manipulated and even manufactured</w:t>
      </w:r>
      <w:r w:rsidRPr="00E66003">
        <w:rPr>
          <w:rFonts w:eastAsia="Times New Roman" w:hAnsi="Times New Roman" w:cs="Times New Roman"/>
          <w:iCs/>
          <w:color w:val="1B1B1B"/>
          <w:sz w:val="28"/>
          <w:szCs w:val="28"/>
          <w:lang w:eastAsia="ru-RU"/>
        </w:rPr>
        <w:t>”</w:t>
      </w:r>
      <w:bookmarkStart w:id="80" w:name="OLE_LINK13"/>
      <w:r w:rsidR="00C62B80" w:rsidRPr="00E66003">
        <w:rPr>
          <w:rFonts w:eastAsia="Times New Roman" w:hAnsi="Times New Roman" w:cs="Times New Roman"/>
          <w:iCs/>
          <w:color w:val="1B1B1B"/>
          <w:sz w:val="28"/>
          <w:szCs w:val="28"/>
          <w:lang w:eastAsia="ru-RU"/>
        </w:rPr>
        <w:t xml:space="preserve"> </w:t>
      </w:r>
      <w:r w:rsidRPr="00E66003">
        <w:rPr>
          <w:rFonts w:hAnsi="Times New Roman" w:cs="Times New Roman"/>
          <w:sz w:val="28"/>
          <w:szCs w:val="28"/>
          <w:lang w:eastAsia="ru-RU"/>
        </w:rPr>
        <w:t>(</w:t>
      </w:r>
      <w:r w:rsidR="00505E93" w:rsidRPr="00E66003">
        <w:rPr>
          <w:rFonts w:hAnsi="Times New Roman" w:cs="Times New Roman"/>
          <w:sz w:val="28"/>
          <w:szCs w:val="28"/>
          <w:lang w:eastAsia="ru-RU"/>
        </w:rPr>
        <w:t xml:space="preserve">quoted from </w:t>
      </w:r>
      <w:r w:rsidRPr="00E66003">
        <w:rPr>
          <w:rFonts w:hAnsi="Times New Roman" w:cs="Times New Roman"/>
          <w:sz w:val="28"/>
          <w:szCs w:val="28"/>
          <w:lang w:eastAsia="ru-RU"/>
        </w:rPr>
        <w:t>J. Biden</w:t>
      </w:r>
      <w:r w:rsidR="00505E93" w:rsidRPr="00E66003">
        <w:rPr>
          <w:rFonts w:hAnsi="Times New Roman" w:cs="Times New Roman"/>
          <w:sz w:val="28"/>
          <w:szCs w:val="28"/>
          <w:lang w:eastAsia="ru-RU"/>
        </w:rPr>
        <w:t>’s Inaugural Address</w:t>
      </w:r>
      <w:r w:rsidRPr="00E66003">
        <w:rPr>
          <w:rFonts w:hAnsi="Times New Roman" w:cs="Times New Roman"/>
          <w:sz w:val="28"/>
          <w:szCs w:val="28"/>
          <w:lang w:eastAsia="ru-RU"/>
        </w:rPr>
        <w:t>, 2021)</w:t>
      </w:r>
      <w:r w:rsidR="00C62B80" w:rsidRPr="00E66003">
        <w:rPr>
          <w:rFonts w:hAnsi="Times New Roman" w:cs="Times New Roman"/>
          <w:sz w:val="28"/>
          <w:szCs w:val="28"/>
          <w:lang w:eastAsia="ru-RU"/>
        </w:rPr>
        <w:t>.</w:t>
      </w:r>
    </w:p>
    <w:bookmarkEnd w:id="80"/>
    <w:p w14:paraId="34DB3689" w14:textId="77777777" w:rsidR="006564EC" w:rsidRPr="00E66003" w:rsidRDefault="006564EC" w:rsidP="00B759A0">
      <w:pPr>
        <w:pStyle w:val="af3"/>
        <w:suppressAutoHyphens w:val="0"/>
        <w:ind w:left="567" w:right="560"/>
        <w:jc w:val="right"/>
        <w:rPr>
          <w:rFonts w:hAnsi="Times New Roman" w:cs="Times New Roman"/>
          <w:iCs/>
          <w:sz w:val="28"/>
          <w:szCs w:val="28"/>
          <w:lang w:eastAsia="ru-RU"/>
        </w:rPr>
      </w:pPr>
    </w:p>
    <w:p w14:paraId="58C7FE1C" w14:textId="77777777" w:rsidR="006564EC" w:rsidRPr="00E66003" w:rsidRDefault="006564EC" w:rsidP="00B759A0">
      <w:pPr>
        <w:pStyle w:val="af3"/>
        <w:suppressAutoHyphens w:val="0"/>
        <w:ind w:right="-1"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President Trump expressed his commitment to support and advocate for everyone, especially both parents and children in achieving their dreams and aspirations:</w:t>
      </w:r>
    </w:p>
    <w:p w14:paraId="0B6C57EF" w14:textId="77777777" w:rsidR="006564EC" w:rsidRPr="00E66003" w:rsidRDefault="006564EC" w:rsidP="00B759A0">
      <w:pPr>
        <w:pStyle w:val="af3"/>
        <w:suppressAutoHyphens w:val="0"/>
        <w:ind w:right="-1" w:firstLine="567"/>
        <w:jc w:val="both"/>
        <w:rPr>
          <w:rFonts w:hAnsi="Times New Roman" w:cs="Times New Roman"/>
          <w:color w:val="000000" w:themeColor="text1"/>
          <w:sz w:val="28"/>
          <w:szCs w:val="28"/>
        </w:rPr>
      </w:pPr>
    </w:p>
    <w:p w14:paraId="0D64D598" w14:textId="4E3872F3" w:rsidR="006564EC" w:rsidRPr="00E66003" w:rsidRDefault="00C62B80" w:rsidP="00B759A0">
      <w:pPr>
        <w:pStyle w:val="af3"/>
        <w:suppressAutoHyphens w:val="0"/>
        <w:ind w:left="567" w:right="-1" w:firstLine="567"/>
        <w:jc w:val="both"/>
        <w:rPr>
          <w:rFonts w:hAnsi="Times New Roman" w:cs="Times New Roman"/>
          <w:iCs/>
          <w:color w:val="000000" w:themeColor="text1"/>
          <w:sz w:val="28"/>
          <w:szCs w:val="28"/>
        </w:rPr>
      </w:pP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rPr>
        <w:t>So, to every parent who dreams for their child and every child who dreams for their future, I am with you, I will fight for you, and I will win for you. We're going to win like never before</w:t>
      </w:r>
      <w:r w:rsidRPr="00E66003">
        <w:rPr>
          <w:rFonts w:hAnsi="Times New Roman" w:cs="Times New Roman"/>
          <w:iCs/>
          <w:color w:val="000000" w:themeColor="text1"/>
          <w:sz w:val="28"/>
          <w:szCs w:val="28"/>
        </w:rPr>
        <w:t xml:space="preserve">” </w:t>
      </w:r>
      <w:r w:rsidR="006564EC" w:rsidRPr="00E66003">
        <w:rPr>
          <w:rFonts w:hAnsi="Times New Roman" w:cs="Times New Roman"/>
          <w:sz w:val="28"/>
          <w:szCs w:val="28"/>
          <w:lang w:eastAsia="ru-RU"/>
        </w:rPr>
        <w:t>(</w:t>
      </w:r>
      <w:r w:rsidR="00505E93" w:rsidRPr="00E66003">
        <w:rPr>
          <w:rFonts w:hAnsi="Times New Roman" w:cs="Times New Roman"/>
          <w:sz w:val="28"/>
          <w:szCs w:val="28"/>
          <w:lang w:eastAsia="ru-RU"/>
        </w:rPr>
        <w:t xml:space="preserve">quoted from </w:t>
      </w:r>
      <w:r w:rsidR="006564EC" w:rsidRPr="00E66003">
        <w:rPr>
          <w:rFonts w:hAnsi="Times New Roman" w:cs="Times New Roman"/>
          <w:sz w:val="28"/>
          <w:szCs w:val="28"/>
          <w:lang w:eastAsia="ru-RU"/>
        </w:rPr>
        <w:t>J. Biden</w:t>
      </w:r>
      <w:r w:rsidR="00505E93" w:rsidRPr="00E66003">
        <w:rPr>
          <w:rFonts w:hAnsi="Times New Roman" w:cs="Times New Roman"/>
          <w:sz w:val="28"/>
          <w:szCs w:val="28"/>
          <w:lang w:eastAsia="ru-RU"/>
        </w:rPr>
        <w:t>’s Inaugural Address</w:t>
      </w:r>
      <w:r w:rsidR="006564EC" w:rsidRPr="00E66003">
        <w:rPr>
          <w:rFonts w:hAnsi="Times New Roman" w:cs="Times New Roman"/>
          <w:sz w:val="28"/>
          <w:szCs w:val="28"/>
          <w:lang w:eastAsia="ru-RU"/>
        </w:rPr>
        <w:t>, 2025)</w:t>
      </w:r>
      <w:r w:rsidRPr="00E66003">
        <w:rPr>
          <w:rFonts w:hAnsi="Times New Roman" w:cs="Times New Roman"/>
          <w:sz w:val="28"/>
          <w:szCs w:val="28"/>
          <w:lang w:eastAsia="ru-RU"/>
        </w:rPr>
        <w:t>.</w:t>
      </w:r>
    </w:p>
    <w:p w14:paraId="7062EDAD" w14:textId="77777777" w:rsidR="006564EC" w:rsidRPr="00E66003" w:rsidRDefault="006564EC" w:rsidP="00B759A0">
      <w:pPr>
        <w:pStyle w:val="af3"/>
        <w:suppressAutoHyphens w:val="0"/>
        <w:ind w:right="-1"/>
        <w:rPr>
          <w:rFonts w:hAnsi="Times New Roman" w:cs="Times New Roman"/>
          <w:iCs/>
          <w:sz w:val="28"/>
          <w:szCs w:val="28"/>
          <w:lang w:eastAsia="ru-RU"/>
        </w:rPr>
      </w:pPr>
    </w:p>
    <w:p w14:paraId="1E44EE4D" w14:textId="57BF5389" w:rsidR="006564EC" w:rsidRPr="00E66003" w:rsidRDefault="00DF267C" w:rsidP="00B759A0">
      <w:pPr>
        <w:pStyle w:val="af3"/>
        <w:suppressAutoHyphens w:val="0"/>
        <w:ind w:right="-1" w:firstLine="567"/>
        <w:jc w:val="both"/>
        <w:rPr>
          <w:rFonts w:eastAsia="Times New Roman" w:hAnsi="Times New Roman" w:cs="Times New Roman"/>
          <w:b/>
          <w:bCs/>
          <w:color w:val="1B1B1B"/>
          <w:sz w:val="28"/>
          <w:szCs w:val="28"/>
          <w:lang w:eastAsia="ru-RU"/>
        </w:rPr>
      </w:pPr>
      <w:r w:rsidRPr="00E66003">
        <w:rPr>
          <w:rFonts w:hAnsi="Times New Roman" w:cs="Times New Roman"/>
          <w:sz w:val="28"/>
          <w:szCs w:val="28"/>
          <w:lang w:eastAsia="ru-RU"/>
        </w:rPr>
        <w:t>Thus, e</w:t>
      </w:r>
      <w:r w:rsidR="006564EC" w:rsidRPr="00E66003">
        <w:rPr>
          <w:rFonts w:hAnsi="Times New Roman" w:cs="Times New Roman"/>
          <w:sz w:val="28"/>
          <w:szCs w:val="28"/>
          <w:lang w:eastAsia="ru-RU"/>
        </w:rPr>
        <w:t xml:space="preserve">ach of the four functions of </w:t>
      </w:r>
      <w:r w:rsidR="00AB63DA" w:rsidRPr="00E66003">
        <w:rPr>
          <w:rFonts w:hAnsi="Times New Roman" w:cs="Times New Roman"/>
          <w:sz w:val="28"/>
          <w:szCs w:val="28"/>
          <w:lang w:eastAsia="ru-RU"/>
        </w:rPr>
        <w:t>Inaugural Address</w:t>
      </w:r>
      <w:r w:rsidR="006564EC" w:rsidRPr="00E66003">
        <w:rPr>
          <w:rFonts w:hAnsi="Times New Roman" w:cs="Times New Roman"/>
          <w:sz w:val="28"/>
          <w:szCs w:val="28"/>
          <w:lang w:eastAsia="ru-RU"/>
        </w:rPr>
        <w:t xml:space="preserve">es plays a crucial and multifaceted role in supporting the supreme goals of a President. Firstly, these addresses are instrumental in uniting the nation, especially during times of division and conflict, setting a tone of solidarity and collective purpose. Secondly, they serve as a platform for the President to articulate his political goals, outlining the policies and initiatives he intends to pursue during his term in office. Thirdly, </w:t>
      </w:r>
      <w:r w:rsidR="00AB63DA" w:rsidRPr="00E66003">
        <w:rPr>
          <w:rFonts w:hAnsi="Times New Roman" w:cs="Times New Roman"/>
          <w:sz w:val="28"/>
          <w:szCs w:val="28"/>
          <w:lang w:eastAsia="ru-RU"/>
        </w:rPr>
        <w:t>Inaugural Address</w:t>
      </w:r>
      <w:r w:rsidR="006564EC" w:rsidRPr="00E66003">
        <w:rPr>
          <w:rFonts w:hAnsi="Times New Roman" w:cs="Times New Roman"/>
          <w:sz w:val="28"/>
          <w:szCs w:val="28"/>
          <w:lang w:eastAsia="ru-RU"/>
        </w:rPr>
        <w:t xml:space="preserve">es are a means for the President to formally assume the obligations of the highest office </w:t>
      </w:r>
      <w:r w:rsidR="006564EC" w:rsidRPr="00E66003">
        <w:rPr>
          <w:rFonts w:hAnsi="Times New Roman" w:cs="Times New Roman"/>
          <w:sz w:val="28"/>
          <w:szCs w:val="28"/>
          <w:lang w:eastAsia="ru-RU"/>
        </w:rPr>
        <w:lastRenderedPageBreak/>
        <w:t>in the land, acknowledging the responsibilities and the weight of leadership that comes with this position. Lastly, these addresses are designed to inspire the people by invoking the communal values that bind the country together, highlighting themes of hope, resilience, and unity in the face of challenges. Together, these functions not only reflect the aspirations of the newly elected President but also resonate with the American public, aiming to foster a sense of shared identity and collective progress.</w:t>
      </w:r>
    </w:p>
    <w:p w14:paraId="5576BB64" w14:textId="134C62BF" w:rsidR="006564EC" w:rsidRPr="00E66003" w:rsidRDefault="006564EC" w:rsidP="00B759A0">
      <w:pPr>
        <w:widowControl w:val="0"/>
        <w:ind w:left="567" w:right="560"/>
        <w:contextualSpacing/>
        <w:jc w:val="both"/>
        <w:rPr>
          <w:b/>
          <w:bCs/>
          <w:iCs/>
          <w:color w:val="000000" w:themeColor="text1"/>
          <w:sz w:val="28"/>
          <w:szCs w:val="28"/>
          <w:lang w:val="en-US"/>
        </w:rPr>
      </w:pPr>
    </w:p>
    <w:p w14:paraId="6B8D44BA" w14:textId="66A7504D" w:rsidR="006564EC" w:rsidRPr="00E66003" w:rsidRDefault="00821946" w:rsidP="00E66003">
      <w:pPr>
        <w:pStyle w:val="af3"/>
        <w:suppressAutoHyphens w:val="0"/>
        <w:ind w:firstLine="567"/>
        <w:jc w:val="both"/>
        <w:outlineLvl w:val="2"/>
        <w:rPr>
          <w:rFonts w:hAnsi="Times New Roman" w:cs="Times New Roman"/>
          <w:bCs/>
          <w:color w:val="000000" w:themeColor="text1"/>
          <w:sz w:val="28"/>
          <w:szCs w:val="28"/>
        </w:rPr>
      </w:pPr>
      <w:bookmarkStart w:id="81" w:name="_Toc199420572"/>
      <w:r w:rsidRPr="00E66003">
        <w:rPr>
          <w:rFonts w:hAnsi="Times New Roman" w:cs="Times New Roman"/>
          <w:bCs/>
          <w:color w:val="000000" w:themeColor="text1"/>
          <w:sz w:val="28"/>
          <w:szCs w:val="28"/>
        </w:rPr>
        <w:t>4</w:t>
      </w:r>
      <w:r w:rsidR="006564EC" w:rsidRPr="00E66003">
        <w:rPr>
          <w:rFonts w:hAnsi="Times New Roman" w:cs="Times New Roman"/>
          <w:bCs/>
          <w:color w:val="000000" w:themeColor="text1"/>
          <w:sz w:val="28"/>
          <w:szCs w:val="28"/>
        </w:rPr>
        <w:t xml:space="preserve">.1.2 Functional Characteristics of </w:t>
      </w:r>
      <w:r w:rsidR="00AB63DA" w:rsidRPr="00E66003">
        <w:rPr>
          <w:rFonts w:hAnsi="Times New Roman" w:cs="Times New Roman"/>
          <w:bCs/>
          <w:color w:val="000000" w:themeColor="text1"/>
          <w:sz w:val="28"/>
          <w:szCs w:val="28"/>
        </w:rPr>
        <w:t>Inaugural Address</w:t>
      </w:r>
      <w:r w:rsidR="006564EC" w:rsidRPr="00E66003">
        <w:rPr>
          <w:rFonts w:hAnsi="Times New Roman" w:cs="Times New Roman"/>
          <w:bCs/>
          <w:color w:val="000000" w:themeColor="text1"/>
          <w:sz w:val="28"/>
          <w:szCs w:val="28"/>
        </w:rPr>
        <w:t xml:space="preserve"> of the Republic of Kazakhstan</w:t>
      </w:r>
      <w:bookmarkEnd w:id="81"/>
    </w:p>
    <w:p w14:paraId="0E1288AE" w14:textId="71BE5F52" w:rsidR="006564EC" w:rsidRPr="00E66003" w:rsidRDefault="00955463" w:rsidP="00B759A0">
      <w:pPr>
        <w:pStyle w:val="af3"/>
        <w:suppressAutoHyphens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The integrative function of the Inaugural Address reflects the president’s willingness to unite the nation behind a common vision and purpose. Because the President is given a platform to “unify the nation under his authority and show the inextricable connection between the president and the people” </w:t>
      </w:r>
      <w:r w:rsidR="00A17EDC" w:rsidRPr="00E66003">
        <w:rPr>
          <w:rFonts w:hAnsi="Times New Roman" w:cs="Times New Roman"/>
          <w:noProof/>
          <w:color w:val="000000" w:themeColor="text1"/>
          <w:sz w:val="28"/>
          <w:szCs w:val="28"/>
        </w:rPr>
        <w:t>[103, p. 22]</w:t>
      </w:r>
      <w:r w:rsidRPr="00E66003">
        <w:rPr>
          <w:rFonts w:hAnsi="Times New Roman" w:cs="Times New Roman"/>
          <w:color w:val="000000" w:themeColor="text1"/>
          <w:sz w:val="28"/>
          <w:szCs w:val="28"/>
        </w:rPr>
        <w:t xml:space="preserve"> by emphasizing shared values and national aspirations. </w:t>
      </w:r>
    </w:p>
    <w:p w14:paraId="129CEBDC" w14:textId="77777777" w:rsidR="008460D9" w:rsidRPr="00E66003" w:rsidRDefault="008460D9" w:rsidP="00B759A0">
      <w:pPr>
        <w:pStyle w:val="af3"/>
        <w:tabs>
          <w:tab w:val="left" w:pos="567"/>
        </w:tabs>
        <w:suppressAutoHyphens w:val="0"/>
        <w:ind w:right="-1"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In his 2022 Inaugural Address, President Tokayev uses the term “</w:t>
      </w:r>
      <w:proofErr w:type="spellStart"/>
      <w:r w:rsidRPr="00E66003">
        <w:rPr>
          <w:rFonts w:hAnsi="Times New Roman" w:cs="Times New Roman"/>
          <w:color w:val="000000" w:themeColor="text1"/>
          <w:sz w:val="28"/>
          <w:szCs w:val="28"/>
        </w:rPr>
        <w:t>ağaiyn</w:t>
      </w:r>
      <w:proofErr w:type="spellEnd"/>
      <w:r w:rsidRPr="00E66003">
        <w:rPr>
          <w:rFonts w:hAnsi="Times New Roman" w:cs="Times New Roman"/>
          <w:color w:val="000000" w:themeColor="text1"/>
          <w:sz w:val="28"/>
          <w:szCs w:val="28"/>
        </w:rPr>
        <w:t>” (Tokayev, 2022), which means “brothers.” This term also conveys a strong sense of unity, solidarity, and determination to work alongside the citizens and support one another as members of one family:</w:t>
      </w:r>
    </w:p>
    <w:p w14:paraId="6F6D26E3" w14:textId="59E072B2" w:rsidR="006564EC" w:rsidRPr="00E66003" w:rsidRDefault="006564EC" w:rsidP="00B759A0">
      <w:pPr>
        <w:pStyle w:val="af3"/>
        <w:tabs>
          <w:tab w:val="left" w:pos="851"/>
        </w:tabs>
        <w:suppressAutoHyphens w:val="0"/>
        <w:ind w:right="560"/>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 </w:t>
      </w:r>
    </w:p>
    <w:p w14:paraId="21335E81" w14:textId="3B687BA0" w:rsidR="006564EC" w:rsidRPr="00E66003" w:rsidRDefault="006564EC" w:rsidP="00B759A0">
      <w:pPr>
        <w:pStyle w:val="a8"/>
        <w:widowControl w:val="0"/>
        <w:tabs>
          <w:tab w:val="left" w:pos="851"/>
        </w:tabs>
        <w:ind w:left="567" w:right="560" w:firstLine="567"/>
        <w:jc w:val="both"/>
        <w:rPr>
          <w:iCs/>
          <w:color w:val="000000" w:themeColor="text1"/>
          <w:sz w:val="28"/>
          <w:szCs w:val="28"/>
          <w:lang w:val="en-US"/>
        </w:rPr>
      </w:pPr>
      <w:r w:rsidRPr="00E66003">
        <w:rPr>
          <w:iCs/>
          <w:color w:val="000000" w:themeColor="text1"/>
          <w:sz w:val="28"/>
          <w:szCs w:val="28"/>
          <w:lang w:val="kk-KZ"/>
        </w:rPr>
        <w:t>“</w:t>
      </w:r>
      <w:r w:rsidRPr="00E66003">
        <w:rPr>
          <w:iCs/>
          <w:color w:val="000000" w:themeColor="text1"/>
          <w:sz w:val="28"/>
          <w:szCs w:val="28"/>
          <w:lang w:val="en-US"/>
        </w:rPr>
        <w:t xml:space="preserve">Men </w:t>
      </w:r>
      <w:proofErr w:type="spellStart"/>
      <w:r w:rsidRPr="00E66003">
        <w:rPr>
          <w:iCs/>
          <w:color w:val="000000" w:themeColor="text1"/>
          <w:sz w:val="28"/>
          <w:szCs w:val="28"/>
          <w:lang w:val="en-US"/>
        </w:rPr>
        <w:t>prezidenttık</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misiamdy</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halqymmen</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bırge</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aldağy</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jetı</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jylda</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abyroimen</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atqaryp</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şyğamyn</w:t>
      </w:r>
      <w:proofErr w:type="spellEnd"/>
      <w:r w:rsidRPr="00E66003">
        <w:rPr>
          <w:iCs/>
          <w:color w:val="000000" w:themeColor="text1"/>
          <w:sz w:val="28"/>
          <w:szCs w:val="28"/>
          <w:lang w:val="en-US"/>
        </w:rPr>
        <w:t xml:space="preserve"> dep </w:t>
      </w:r>
      <w:proofErr w:type="spellStart"/>
      <w:r w:rsidRPr="00E66003">
        <w:rPr>
          <w:iCs/>
          <w:color w:val="000000" w:themeColor="text1"/>
          <w:sz w:val="28"/>
          <w:szCs w:val="28"/>
          <w:lang w:val="en-US"/>
        </w:rPr>
        <w:t>senemın</w:t>
      </w:r>
      <w:proofErr w:type="spellEnd"/>
      <w:r w:rsidRPr="00E66003">
        <w:rPr>
          <w:iCs/>
          <w:color w:val="000000" w:themeColor="text1"/>
          <w:sz w:val="28"/>
          <w:szCs w:val="28"/>
          <w:lang w:val="en-US"/>
        </w:rPr>
        <w:t>.  </w:t>
      </w:r>
      <w:proofErr w:type="spellStart"/>
      <w:r w:rsidRPr="00E66003">
        <w:rPr>
          <w:iCs/>
          <w:color w:val="000000" w:themeColor="text1"/>
          <w:sz w:val="28"/>
          <w:szCs w:val="28"/>
          <w:lang w:val="en-US"/>
        </w:rPr>
        <w:t>Bızdıñ</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Otanymyz</w:t>
      </w:r>
      <w:proofErr w:type="spellEnd"/>
      <w:r w:rsidRPr="00E66003">
        <w:rPr>
          <w:iCs/>
          <w:color w:val="000000" w:themeColor="text1"/>
          <w:sz w:val="28"/>
          <w:szCs w:val="28"/>
          <w:lang w:val="en-US"/>
        </w:rPr>
        <w:t xml:space="preserve"> – </w:t>
      </w:r>
      <w:proofErr w:type="spellStart"/>
      <w:r w:rsidRPr="00E66003">
        <w:rPr>
          <w:iCs/>
          <w:color w:val="000000" w:themeColor="text1"/>
          <w:sz w:val="28"/>
          <w:szCs w:val="28"/>
          <w:lang w:val="en-US"/>
        </w:rPr>
        <w:t>bır</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memleketımız</w:t>
      </w:r>
      <w:proofErr w:type="spellEnd"/>
      <w:r w:rsidRPr="00E66003">
        <w:rPr>
          <w:iCs/>
          <w:color w:val="000000" w:themeColor="text1"/>
          <w:sz w:val="28"/>
          <w:szCs w:val="28"/>
          <w:lang w:val="en-US"/>
        </w:rPr>
        <w:t xml:space="preserve"> – </w:t>
      </w:r>
      <w:proofErr w:type="spellStart"/>
      <w:r w:rsidRPr="00E66003">
        <w:rPr>
          <w:iCs/>
          <w:color w:val="000000" w:themeColor="text1"/>
          <w:sz w:val="28"/>
          <w:szCs w:val="28"/>
          <w:lang w:val="en-US"/>
        </w:rPr>
        <w:t>bır</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halqymyz</w:t>
      </w:r>
      <w:proofErr w:type="spellEnd"/>
      <w:r w:rsidRPr="00E66003">
        <w:rPr>
          <w:iCs/>
          <w:color w:val="000000" w:themeColor="text1"/>
          <w:sz w:val="28"/>
          <w:szCs w:val="28"/>
          <w:lang w:val="en-US"/>
        </w:rPr>
        <w:t xml:space="preserve"> – </w:t>
      </w:r>
      <w:proofErr w:type="spellStart"/>
      <w:proofErr w:type="gramStart"/>
      <w:r w:rsidRPr="00E66003">
        <w:rPr>
          <w:iCs/>
          <w:color w:val="000000" w:themeColor="text1"/>
          <w:sz w:val="28"/>
          <w:szCs w:val="28"/>
          <w:lang w:val="en-US"/>
        </w:rPr>
        <w:t>bır!Sondyqtan</w:t>
      </w:r>
      <w:proofErr w:type="spellEnd"/>
      <w:proofErr w:type="gramEnd"/>
      <w:r w:rsidRPr="00E66003">
        <w:rPr>
          <w:iCs/>
          <w:color w:val="000000" w:themeColor="text1"/>
          <w:sz w:val="28"/>
          <w:szCs w:val="28"/>
          <w:lang w:val="en-US"/>
        </w:rPr>
        <w:t xml:space="preserve"> </w:t>
      </w:r>
      <w:proofErr w:type="spellStart"/>
      <w:r w:rsidRPr="00E66003">
        <w:rPr>
          <w:iCs/>
          <w:color w:val="000000" w:themeColor="text1"/>
          <w:sz w:val="28"/>
          <w:szCs w:val="28"/>
          <w:lang w:val="en-US"/>
        </w:rPr>
        <w:t>ärqaşan</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bırge</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bolaiyq</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ağaiyn</w:t>
      </w:r>
      <w:proofErr w:type="spellEnd"/>
      <w:r w:rsidRPr="00E66003">
        <w:rPr>
          <w:iCs/>
          <w:color w:val="000000" w:themeColor="text1"/>
          <w:sz w:val="28"/>
          <w:szCs w:val="28"/>
          <w:lang w:val="en-US"/>
        </w:rPr>
        <w:t>!”</w:t>
      </w:r>
      <w:r w:rsidR="00C62B80" w:rsidRPr="00E66003">
        <w:rPr>
          <w:iCs/>
          <w:color w:val="000000" w:themeColor="text1"/>
          <w:sz w:val="28"/>
          <w:szCs w:val="28"/>
          <w:lang w:val="en-US"/>
        </w:rPr>
        <w:t xml:space="preserve"> </w:t>
      </w:r>
      <w:r w:rsidRPr="00E66003">
        <w:rPr>
          <w:color w:val="000000" w:themeColor="text1"/>
          <w:sz w:val="28"/>
          <w:szCs w:val="28"/>
          <w:lang w:val="en-US"/>
        </w:rPr>
        <w:t>(</w:t>
      </w:r>
      <w:r w:rsidR="00505E93" w:rsidRPr="00E66003">
        <w:rPr>
          <w:sz w:val="28"/>
          <w:szCs w:val="28"/>
          <w:lang w:val="en-US"/>
        </w:rPr>
        <w:t xml:space="preserve">quoted from </w:t>
      </w:r>
      <w:r w:rsidRPr="00E66003">
        <w:rPr>
          <w:color w:val="000000" w:themeColor="text1"/>
          <w:sz w:val="28"/>
          <w:szCs w:val="28"/>
          <w:lang w:val="kk-KZ"/>
        </w:rPr>
        <w:t>К</w:t>
      </w:r>
      <w:r w:rsidRPr="00E66003">
        <w:rPr>
          <w:color w:val="000000" w:themeColor="text1"/>
          <w:sz w:val="28"/>
          <w:szCs w:val="28"/>
          <w:lang w:val="en-US"/>
        </w:rPr>
        <w:t>.</w:t>
      </w:r>
      <w:r w:rsidRPr="00E66003">
        <w:rPr>
          <w:color w:val="000000" w:themeColor="text1"/>
          <w:sz w:val="28"/>
          <w:szCs w:val="28"/>
          <w:lang w:val="kk-KZ"/>
        </w:rPr>
        <w:t xml:space="preserve"> </w:t>
      </w:r>
      <w:r w:rsidRPr="00E66003">
        <w:rPr>
          <w:color w:val="000000" w:themeColor="text1"/>
          <w:sz w:val="28"/>
          <w:szCs w:val="28"/>
          <w:lang w:val="en-US"/>
        </w:rPr>
        <w:t>Tokayev</w:t>
      </w:r>
      <w:r w:rsidR="00505E93" w:rsidRPr="00E66003">
        <w:rPr>
          <w:color w:val="000000" w:themeColor="text1"/>
          <w:sz w:val="28"/>
          <w:szCs w:val="28"/>
          <w:lang w:val="en-US"/>
        </w:rPr>
        <w:t>’s Inaugural Address</w:t>
      </w:r>
      <w:r w:rsidRPr="00E66003">
        <w:rPr>
          <w:color w:val="000000" w:themeColor="text1"/>
          <w:sz w:val="28"/>
          <w:szCs w:val="28"/>
          <w:lang w:val="en-US"/>
        </w:rPr>
        <w:t>, 2022)</w:t>
      </w:r>
      <w:r w:rsidR="00C62B80" w:rsidRPr="00E66003">
        <w:rPr>
          <w:color w:val="000000" w:themeColor="text1"/>
          <w:sz w:val="28"/>
          <w:szCs w:val="28"/>
          <w:lang w:val="en-US"/>
        </w:rPr>
        <w:t>.</w:t>
      </w:r>
    </w:p>
    <w:p w14:paraId="4ABD475D" w14:textId="17F1DA2A" w:rsidR="006564EC" w:rsidRPr="00E66003" w:rsidRDefault="00505E93" w:rsidP="00B759A0">
      <w:pPr>
        <w:pStyle w:val="a8"/>
        <w:widowControl w:val="0"/>
        <w:tabs>
          <w:tab w:val="left" w:pos="851"/>
        </w:tabs>
        <w:ind w:left="567" w:right="560" w:firstLine="567"/>
        <w:jc w:val="both"/>
        <w:rPr>
          <w:sz w:val="28"/>
          <w:szCs w:val="28"/>
          <w:lang w:val="en-US"/>
        </w:rPr>
      </w:pPr>
      <w:r w:rsidRPr="00E66003">
        <w:rPr>
          <w:iCs/>
          <w:color w:val="000000" w:themeColor="text1"/>
          <w:sz w:val="28"/>
          <w:szCs w:val="28"/>
          <w:lang w:val="en-US"/>
        </w:rPr>
        <w:t>“</w:t>
      </w:r>
      <w:r w:rsidR="006564EC" w:rsidRPr="00E66003">
        <w:rPr>
          <w:iCs/>
          <w:color w:val="000000" w:themeColor="text1"/>
          <w:sz w:val="28"/>
          <w:szCs w:val="28"/>
          <w:lang w:val="kk-KZ"/>
        </w:rPr>
        <w:t>I believe that I will fulfill my presidential mission with honor together with my people over the next seven years. Our Motherland is one, our state is one, our people are one! So let us always stand together, my</w:t>
      </w:r>
      <w:r w:rsidR="006564EC" w:rsidRPr="00E66003">
        <w:rPr>
          <w:iCs/>
          <w:color w:val="000000" w:themeColor="text1"/>
          <w:sz w:val="28"/>
          <w:szCs w:val="28"/>
          <w:lang w:val="en-US"/>
        </w:rPr>
        <w:t xml:space="preserve"> brothers</w:t>
      </w:r>
      <w:r w:rsidR="006564EC" w:rsidRPr="00E66003">
        <w:rPr>
          <w:iCs/>
          <w:color w:val="000000" w:themeColor="text1"/>
          <w:sz w:val="28"/>
          <w:szCs w:val="28"/>
          <w:lang w:val="kk-KZ"/>
        </w:rPr>
        <w:t>!</w:t>
      </w:r>
      <w:r w:rsidRPr="00E66003">
        <w:rPr>
          <w:iCs/>
          <w:color w:val="000000" w:themeColor="text1"/>
          <w:sz w:val="28"/>
          <w:szCs w:val="28"/>
          <w:lang w:val="en-US"/>
        </w:rPr>
        <w:t>”</w:t>
      </w:r>
    </w:p>
    <w:p w14:paraId="5A67A615" w14:textId="77777777" w:rsidR="006564EC" w:rsidRPr="00E66003" w:rsidRDefault="006564EC" w:rsidP="00B759A0">
      <w:pPr>
        <w:pStyle w:val="a8"/>
        <w:widowControl w:val="0"/>
        <w:tabs>
          <w:tab w:val="left" w:pos="851"/>
        </w:tabs>
        <w:ind w:left="567" w:right="560"/>
        <w:jc w:val="both"/>
        <w:rPr>
          <w:iCs/>
          <w:color w:val="000000" w:themeColor="text1"/>
          <w:sz w:val="28"/>
          <w:szCs w:val="28"/>
          <w:lang w:val="kk-KZ"/>
        </w:rPr>
      </w:pPr>
    </w:p>
    <w:p w14:paraId="2B58BF06" w14:textId="77777777" w:rsidR="006564EC" w:rsidRPr="00E66003" w:rsidRDefault="006564EC" w:rsidP="00B759A0">
      <w:pPr>
        <w:pStyle w:val="af3"/>
        <w:suppressAutoHyphens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For instance, in 1991, President Nazarbayev expressed that the solemn ceremony represents a collective victory rather than an individual achievement, and it is not just about one candidate or a political group, but rather the triumph of a shared idea:</w:t>
      </w:r>
    </w:p>
    <w:p w14:paraId="06A521F9" w14:textId="77777777" w:rsidR="006564EC" w:rsidRPr="00E66003" w:rsidRDefault="006564EC" w:rsidP="00B759A0">
      <w:pPr>
        <w:pStyle w:val="af3"/>
        <w:suppressAutoHyphens w:val="0"/>
        <w:ind w:firstLine="567"/>
        <w:jc w:val="both"/>
        <w:rPr>
          <w:rFonts w:hAnsi="Times New Roman" w:cs="Times New Roman"/>
          <w:color w:val="000000" w:themeColor="text1"/>
          <w:sz w:val="28"/>
          <w:szCs w:val="28"/>
        </w:rPr>
      </w:pPr>
    </w:p>
    <w:p w14:paraId="65B56FDB" w14:textId="1B1F22E2" w:rsidR="006564EC" w:rsidRPr="00E66003" w:rsidRDefault="006564EC" w:rsidP="00B759A0">
      <w:pPr>
        <w:pStyle w:val="af3"/>
        <w:tabs>
          <w:tab w:val="left" w:pos="567"/>
        </w:tabs>
        <w:suppressAutoHyphens w:val="0"/>
        <w:ind w:left="567" w:right="560" w:firstLine="567"/>
        <w:jc w:val="both"/>
        <w:rPr>
          <w:rFonts w:hAnsi="Times New Roman" w:cs="Times New Roman"/>
          <w:iCs/>
          <w:color w:val="000000" w:themeColor="text1"/>
          <w:sz w:val="28"/>
          <w:szCs w:val="28"/>
        </w:rPr>
      </w:pPr>
      <w:r w:rsidRPr="00E66003">
        <w:rPr>
          <w:rFonts w:hAnsi="Times New Roman" w:cs="Times New Roman"/>
          <w:iCs/>
          <w:color w:val="000000" w:themeColor="text1"/>
          <w:sz w:val="28"/>
          <w:szCs w:val="28"/>
        </w:rPr>
        <w:t xml:space="preserve">“To, </w:t>
      </w:r>
      <w:proofErr w:type="spellStart"/>
      <w:r w:rsidRPr="00E66003">
        <w:rPr>
          <w:rFonts w:hAnsi="Times New Roman" w:cs="Times New Roman"/>
          <w:iCs/>
          <w:color w:val="000000" w:themeColor="text1"/>
          <w:sz w:val="28"/>
          <w:szCs w:val="28"/>
        </w:rPr>
        <w:t>chto</w:t>
      </w:r>
      <w:proofErr w:type="spellEnd"/>
      <w:r w:rsidRPr="00E66003">
        <w:rPr>
          <w:rFonts w:hAnsi="Times New Roman" w:cs="Times New Roman"/>
          <w:iCs/>
          <w:color w:val="000000" w:themeColor="text1"/>
          <w:sz w:val="28"/>
          <w:szCs w:val="28"/>
        </w:rPr>
        <w:t xml:space="preserve"> my </w:t>
      </w:r>
      <w:proofErr w:type="spellStart"/>
      <w:r w:rsidRPr="00E66003">
        <w:rPr>
          <w:rFonts w:hAnsi="Times New Roman" w:cs="Times New Roman"/>
          <w:iCs/>
          <w:color w:val="000000" w:themeColor="text1"/>
          <w:sz w:val="28"/>
          <w:szCs w:val="28"/>
        </w:rPr>
        <w:t>otmechaem</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segodnja</w:t>
      </w:r>
      <w:proofErr w:type="spellEnd"/>
      <w:r w:rsidRPr="00E66003">
        <w:rPr>
          <w:rFonts w:hAnsi="Times New Roman" w:cs="Times New Roman"/>
          <w:iCs/>
          <w:color w:val="000000" w:themeColor="text1"/>
          <w:sz w:val="28"/>
          <w:szCs w:val="28"/>
        </w:rPr>
        <w:t xml:space="preserve">, — ne </w:t>
      </w:r>
      <w:proofErr w:type="spellStart"/>
      <w:r w:rsidRPr="00E66003">
        <w:rPr>
          <w:rFonts w:hAnsi="Times New Roman" w:cs="Times New Roman"/>
          <w:iCs/>
          <w:color w:val="000000" w:themeColor="text1"/>
          <w:sz w:val="28"/>
          <w:szCs w:val="28"/>
        </w:rPr>
        <w:t>pobeda</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odnogo</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cheloveka</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Jeto</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obshhaja</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pobeda</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Jeto</w:t>
      </w:r>
      <w:proofErr w:type="spellEnd"/>
      <w:r w:rsidRPr="00E66003">
        <w:rPr>
          <w:rFonts w:hAnsi="Times New Roman" w:cs="Times New Roman"/>
          <w:iCs/>
          <w:color w:val="000000" w:themeColor="text1"/>
          <w:sz w:val="28"/>
          <w:szCs w:val="28"/>
        </w:rPr>
        <w:t xml:space="preserve"> ne </w:t>
      </w:r>
      <w:proofErr w:type="spellStart"/>
      <w:r w:rsidRPr="00E66003">
        <w:rPr>
          <w:rFonts w:hAnsi="Times New Roman" w:cs="Times New Roman"/>
          <w:iCs/>
          <w:color w:val="000000" w:themeColor="text1"/>
          <w:sz w:val="28"/>
          <w:szCs w:val="28"/>
        </w:rPr>
        <w:t>torzhestvo</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odnogo</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iz</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pobedivshih</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kandidatov</w:t>
      </w:r>
      <w:proofErr w:type="spellEnd"/>
      <w:r w:rsidRPr="00E66003">
        <w:rPr>
          <w:rFonts w:hAnsi="Times New Roman" w:cs="Times New Roman"/>
          <w:iCs/>
          <w:color w:val="000000" w:themeColor="text1"/>
          <w:sz w:val="28"/>
          <w:szCs w:val="28"/>
        </w:rPr>
        <w:t xml:space="preserve">, a </w:t>
      </w:r>
      <w:proofErr w:type="spellStart"/>
      <w:r w:rsidRPr="00E66003">
        <w:rPr>
          <w:rFonts w:hAnsi="Times New Roman" w:cs="Times New Roman"/>
          <w:iCs/>
          <w:color w:val="000000" w:themeColor="text1"/>
          <w:sz w:val="28"/>
          <w:szCs w:val="28"/>
        </w:rPr>
        <w:t>torzhestvo</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idei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Jeto</w:t>
      </w:r>
      <w:proofErr w:type="spellEnd"/>
      <w:r w:rsidRPr="00E66003">
        <w:rPr>
          <w:rFonts w:hAnsi="Times New Roman" w:cs="Times New Roman"/>
          <w:iCs/>
          <w:color w:val="000000" w:themeColor="text1"/>
          <w:sz w:val="28"/>
          <w:szCs w:val="28"/>
        </w:rPr>
        <w:t xml:space="preserve"> ne </w:t>
      </w:r>
      <w:proofErr w:type="spellStart"/>
      <w:r w:rsidRPr="00E66003">
        <w:rPr>
          <w:rFonts w:hAnsi="Times New Roman" w:cs="Times New Roman"/>
          <w:iCs/>
          <w:color w:val="000000" w:themeColor="text1"/>
          <w:sz w:val="28"/>
          <w:szCs w:val="28"/>
        </w:rPr>
        <w:t>uspeh</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politicheskoj</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gruppy</w:t>
      </w:r>
      <w:proofErr w:type="spellEnd"/>
      <w:r w:rsidRPr="00E66003">
        <w:rPr>
          <w:rFonts w:hAnsi="Times New Roman" w:cs="Times New Roman"/>
          <w:iCs/>
          <w:color w:val="000000" w:themeColor="text1"/>
          <w:sz w:val="28"/>
          <w:szCs w:val="28"/>
        </w:rPr>
        <w:t xml:space="preserve">, a </w:t>
      </w:r>
      <w:proofErr w:type="spellStart"/>
      <w:r w:rsidRPr="00E66003">
        <w:rPr>
          <w:rFonts w:hAnsi="Times New Roman" w:cs="Times New Roman"/>
          <w:iCs/>
          <w:color w:val="000000" w:themeColor="text1"/>
          <w:sz w:val="28"/>
          <w:szCs w:val="28"/>
        </w:rPr>
        <w:t>uspeh</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politiki</w:t>
      </w:r>
      <w:proofErr w:type="spellEnd"/>
      <w:r w:rsidRPr="00E66003">
        <w:rPr>
          <w:rFonts w:hAnsi="Times New Roman" w:cs="Times New Roman"/>
          <w:iCs/>
          <w:color w:val="000000" w:themeColor="text1"/>
          <w:sz w:val="28"/>
          <w:szCs w:val="28"/>
        </w:rPr>
        <w:t>”</w:t>
      </w:r>
      <w:r w:rsidR="00C62B80" w:rsidRPr="00E66003">
        <w:rPr>
          <w:rFonts w:hAnsi="Times New Roman" w:cs="Times New Roman"/>
          <w:iCs/>
          <w:color w:val="000000" w:themeColor="text1"/>
          <w:sz w:val="28"/>
          <w:szCs w:val="28"/>
        </w:rPr>
        <w:t xml:space="preserve"> </w:t>
      </w:r>
      <w:r w:rsidRPr="00E66003">
        <w:rPr>
          <w:rFonts w:hAnsi="Times New Roman" w:cs="Times New Roman"/>
          <w:color w:val="000000" w:themeColor="text1"/>
          <w:sz w:val="28"/>
          <w:szCs w:val="28"/>
        </w:rPr>
        <w:t>(</w:t>
      </w:r>
      <w:r w:rsidR="00505E93" w:rsidRPr="00E66003">
        <w:rPr>
          <w:rFonts w:hAnsi="Times New Roman" w:cs="Times New Roman"/>
          <w:sz w:val="28"/>
          <w:szCs w:val="28"/>
          <w:lang w:eastAsia="ru-RU"/>
        </w:rPr>
        <w:t xml:space="preserve">quoted from </w:t>
      </w:r>
      <w:r w:rsidRPr="00E66003">
        <w:rPr>
          <w:rFonts w:hAnsi="Times New Roman" w:cs="Times New Roman"/>
          <w:color w:val="000000" w:themeColor="text1"/>
          <w:sz w:val="28"/>
          <w:szCs w:val="28"/>
        </w:rPr>
        <w:t>N. Nazarbayev</w:t>
      </w:r>
      <w:r w:rsidR="00505E93" w:rsidRPr="00E66003">
        <w:rPr>
          <w:rFonts w:hAnsi="Times New Roman" w:cs="Times New Roman"/>
          <w:color w:val="000000" w:themeColor="text1"/>
          <w:sz w:val="28"/>
          <w:szCs w:val="28"/>
        </w:rPr>
        <w:t>’s Inaugural Address</w:t>
      </w:r>
      <w:r w:rsidRPr="00E66003">
        <w:rPr>
          <w:rFonts w:hAnsi="Times New Roman" w:cs="Times New Roman"/>
          <w:color w:val="000000" w:themeColor="text1"/>
          <w:sz w:val="28"/>
          <w:szCs w:val="28"/>
        </w:rPr>
        <w:t>, 1999)</w:t>
      </w:r>
      <w:r w:rsidR="00C62B80" w:rsidRPr="00E66003">
        <w:rPr>
          <w:rFonts w:hAnsi="Times New Roman" w:cs="Times New Roman"/>
          <w:color w:val="000000" w:themeColor="text1"/>
          <w:sz w:val="28"/>
          <w:szCs w:val="28"/>
        </w:rPr>
        <w:t>.</w:t>
      </w:r>
    </w:p>
    <w:p w14:paraId="7C91219C" w14:textId="291FE1F5" w:rsidR="006564EC" w:rsidRPr="00E66003" w:rsidRDefault="00505E93" w:rsidP="00B759A0">
      <w:pPr>
        <w:pStyle w:val="af3"/>
        <w:tabs>
          <w:tab w:val="left" w:pos="1134"/>
        </w:tabs>
        <w:suppressAutoHyphens w:val="0"/>
        <w:ind w:left="567" w:right="560" w:firstLine="567"/>
        <w:jc w:val="both"/>
        <w:rPr>
          <w:rFonts w:hAnsi="Times New Roman" w:cs="Times New Roman"/>
          <w:iCs/>
          <w:color w:val="000000" w:themeColor="text1"/>
          <w:sz w:val="28"/>
          <w:szCs w:val="28"/>
        </w:rPr>
      </w:pP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rPr>
        <w:t>What we are celebrating today is not a victory of one person. This is a collective victory. This is not a triumph of one of the winning candidates but a triumph of an idea. This not a success of a political group, but a success of politics</w:t>
      </w: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rPr>
        <w:t xml:space="preserve">. </w:t>
      </w:r>
    </w:p>
    <w:p w14:paraId="66C363F1" w14:textId="77777777" w:rsidR="006564EC" w:rsidRPr="00E66003" w:rsidRDefault="006564EC" w:rsidP="00B759A0">
      <w:pPr>
        <w:pStyle w:val="af3"/>
        <w:tabs>
          <w:tab w:val="left" w:pos="567"/>
        </w:tabs>
        <w:suppressAutoHyphens w:val="0"/>
        <w:ind w:left="567" w:right="560" w:hanging="284"/>
        <w:jc w:val="both"/>
        <w:rPr>
          <w:rFonts w:hAnsi="Times New Roman" w:cs="Times New Roman"/>
          <w:color w:val="000000" w:themeColor="text1"/>
          <w:sz w:val="28"/>
          <w:szCs w:val="28"/>
        </w:rPr>
      </w:pPr>
    </w:p>
    <w:p w14:paraId="70DE0192" w14:textId="77777777" w:rsidR="006564EC" w:rsidRPr="00E66003" w:rsidRDefault="006564EC" w:rsidP="00B759A0">
      <w:pPr>
        <w:pStyle w:val="af3"/>
        <w:tabs>
          <w:tab w:val="left" w:pos="567"/>
        </w:tabs>
        <w:suppressAutoHyphens w:val="0"/>
        <w:ind w:right="-7"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In 2006 N. Nazarbayeva noted that the elections in Kazakhstan, observed by international observers, demonstrated the country’s confidence in its present and future, as well as the unity of its diverse population:</w:t>
      </w:r>
    </w:p>
    <w:p w14:paraId="0FEF22E5" w14:textId="77777777" w:rsidR="006564EC" w:rsidRPr="00E66003" w:rsidRDefault="006564EC" w:rsidP="00B759A0">
      <w:pPr>
        <w:pStyle w:val="af3"/>
        <w:tabs>
          <w:tab w:val="left" w:pos="567"/>
        </w:tabs>
        <w:suppressAutoHyphens w:val="0"/>
        <w:ind w:right="560"/>
        <w:jc w:val="both"/>
        <w:rPr>
          <w:rFonts w:hAnsi="Times New Roman" w:cs="Times New Roman"/>
          <w:iCs/>
          <w:color w:val="000000" w:themeColor="text1"/>
          <w:sz w:val="28"/>
          <w:szCs w:val="28"/>
        </w:rPr>
      </w:pPr>
    </w:p>
    <w:p w14:paraId="0FC588CE" w14:textId="5D4BFF89" w:rsidR="006564EC" w:rsidRPr="00E66003" w:rsidRDefault="006564EC" w:rsidP="00B759A0">
      <w:pPr>
        <w:pStyle w:val="af3"/>
        <w:tabs>
          <w:tab w:val="left" w:pos="567"/>
        </w:tabs>
        <w:suppressAutoHyphens w:val="0"/>
        <w:ind w:left="567" w:right="560" w:firstLine="567"/>
        <w:jc w:val="both"/>
        <w:rPr>
          <w:rFonts w:hAnsi="Times New Roman" w:cs="Times New Roman"/>
          <w:color w:val="000000" w:themeColor="text1"/>
          <w:sz w:val="28"/>
          <w:szCs w:val="28"/>
        </w:rPr>
      </w:pPr>
      <w:r w:rsidRPr="00E66003">
        <w:rPr>
          <w:rFonts w:hAnsi="Times New Roman" w:cs="Times New Roman"/>
          <w:iCs/>
          <w:color w:val="000000" w:themeColor="text1"/>
          <w:sz w:val="28"/>
          <w:szCs w:val="28"/>
        </w:rPr>
        <w:t>“</w:t>
      </w:r>
      <w:proofErr w:type="spellStart"/>
      <w:r w:rsidRPr="00E66003">
        <w:rPr>
          <w:rFonts w:hAnsi="Times New Roman" w:cs="Times New Roman"/>
          <w:iCs/>
          <w:color w:val="000000" w:themeColor="text1"/>
          <w:sz w:val="28"/>
          <w:szCs w:val="28"/>
        </w:rPr>
        <w:t>Vybory</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sostoiavshiesia</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na</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glazakh</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nabliudateleĭ</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iz</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mnogikh</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stran</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mira</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mezhdunarodnykh</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organizatsiĭ</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stali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iarkim</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svidetelʹstvom</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uverennosti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nezavisimogo</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Kazakhstana</w:t>
      </w:r>
      <w:proofErr w:type="spellEnd"/>
      <w:r w:rsidRPr="00E66003">
        <w:rPr>
          <w:rFonts w:hAnsi="Times New Roman" w:cs="Times New Roman"/>
          <w:iCs/>
          <w:color w:val="000000" w:themeColor="text1"/>
          <w:sz w:val="28"/>
          <w:szCs w:val="28"/>
        </w:rPr>
        <w:t xml:space="preserve"> v </w:t>
      </w:r>
      <w:proofErr w:type="spellStart"/>
      <w:r w:rsidRPr="00E66003">
        <w:rPr>
          <w:rFonts w:hAnsi="Times New Roman" w:cs="Times New Roman"/>
          <w:iCs/>
          <w:color w:val="000000" w:themeColor="text1"/>
          <w:sz w:val="28"/>
          <w:szCs w:val="28"/>
        </w:rPr>
        <w:t>svoem</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nastoiashchem</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budushchem</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svidetelʹstvom</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edinstva</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nashego</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naroda</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splochennogo</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obshcheĭ</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tselʹiu</w:t>
      </w:r>
      <w:proofErr w:type="spellEnd"/>
      <w:r w:rsidRPr="00E66003">
        <w:rPr>
          <w:rFonts w:hAnsi="Times New Roman" w:cs="Times New Roman"/>
          <w:iCs/>
          <w:color w:val="000000" w:themeColor="text1"/>
          <w:sz w:val="28"/>
          <w:szCs w:val="28"/>
        </w:rPr>
        <w:t>”</w:t>
      </w:r>
      <w:r w:rsidR="00C62B80" w:rsidRPr="00E66003">
        <w:rPr>
          <w:rFonts w:hAnsi="Times New Roman" w:cs="Times New Roman"/>
          <w:iCs/>
          <w:color w:val="000000" w:themeColor="text1"/>
          <w:sz w:val="28"/>
          <w:szCs w:val="28"/>
        </w:rPr>
        <w:t xml:space="preserve"> </w:t>
      </w:r>
      <w:r w:rsidRPr="00E66003">
        <w:rPr>
          <w:rFonts w:hAnsi="Times New Roman" w:cs="Times New Roman"/>
          <w:color w:val="000000" w:themeColor="text1"/>
          <w:sz w:val="28"/>
          <w:szCs w:val="28"/>
        </w:rPr>
        <w:t>(</w:t>
      </w:r>
      <w:r w:rsidR="00505E93" w:rsidRPr="00E66003">
        <w:rPr>
          <w:rFonts w:hAnsi="Times New Roman" w:cs="Times New Roman"/>
          <w:sz w:val="28"/>
          <w:szCs w:val="28"/>
          <w:lang w:eastAsia="ru-RU"/>
        </w:rPr>
        <w:t xml:space="preserve">quoted from </w:t>
      </w:r>
      <w:r w:rsidRPr="00E66003">
        <w:rPr>
          <w:rFonts w:hAnsi="Times New Roman" w:cs="Times New Roman"/>
          <w:color w:val="000000" w:themeColor="text1"/>
          <w:sz w:val="28"/>
          <w:szCs w:val="28"/>
        </w:rPr>
        <w:t>N. Nazarbayev</w:t>
      </w:r>
      <w:r w:rsidR="00505E93" w:rsidRPr="00E66003">
        <w:rPr>
          <w:rFonts w:hAnsi="Times New Roman" w:cs="Times New Roman"/>
          <w:color w:val="000000" w:themeColor="text1"/>
          <w:sz w:val="28"/>
          <w:szCs w:val="28"/>
        </w:rPr>
        <w:t>’s Inaugural Address</w:t>
      </w:r>
      <w:r w:rsidRPr="00E66003">
        <w:rPr>
          <w:rFonts w:hAnsi="Times New Roman" w:cs="Times New Roman"/>
          <w:color w:val="000000" w:themeColor="text1"/>
          <w:sz w:val="28"/>
          <w:szCs w:val="28"/>
        </w:rPr>
        <w:t>, 2006)</w:t>
      </w:r>
      <w:r w:rsidR="00167B4C" w:rsidRPr="00E66003">
        <w:rPr>
          <w:rFonts w:hAnsi="Times New Roman" w:cs="Times New Roman"/>
          <w:color w:val="000000" w:themeColor="text1"/>
          <w:sz w:val="28"/>
          <w:szCs w:val="28"/>
        </w:rPr>
        <w:t>.</w:t>
      </w:r>
    </w:p>
    <w:p w14:paraId="281DFFA2" w14:textId="7613F4AC" w:rsidR="006564EC" w:rsidRPr="00E66003" w:rsidRDefault="00505E93" w:rsidP="00B759A0">
      <w:pPr>
        <w:pStyle w:val="af3"/>
        <w:tabs>
          <w:tab w:val="left" w:pos="567"/>
        </w:tabs>
        <w:suppressAutoHyphens w:val="0"/>
        <w:ind w:left="567" w:right="560" w:firstLine="567"/>
        <w:jc w:val="both"/>
        <w:rPr>
          <w:rFonts w:hAnsi="Times New Roman" w:cs="Times New Roman"/>
          <w:iCs/>
          <w:color w:val="000000" w:themeColor="text1"/>
          <w:sz w:val="28"/>
          <w:szCs w:val="28"/>
        </w:rPr>
      </w:pP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rPr>
        <w:t>The elections, having taken place before the eyes of observers from many countries and international organizations, have become vivid evidence of independent Kazakhstan’s certainty in its present and future, proof of the unity of our people united by a common goal</w:t>
      </w: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rPr>
        <w:t>.</w:t>
      </w:r>
    </w:p>
    <w:p w14:paraId="21E4B78E" w14:textId="77777777" w:rsidR="006564EC" w:rsidRPr="00E66003" w:rsidRDefault="006564EC" w:rsidP="00B759A0">
      <w:pPr>
        <w:widowControl w:val="0"/>
        <w:ind w:firstLine="567"/>
        <w:rPr>
          <w:color w:val="000000" w:themeColor="text1"/>
          <w:sz w:val="28"/>
          <w:szCs w:val="28"/>
          <w:u w:color="000000"/>
          <w:lang w:val="en-US"/>
        </w:rPr>
      </w:pPr>
    </w:p>
    <w:p w14:paraId="5E6283EC" w14:textId="276CD6FD" w:rsidR="006564EC" w:rsidRPr="00E66003" w:rsidRDefault="006564EC" w:rsidP="00B759A0">
      <w:pPr>
        <w:widowControl w:val="0"/>
        <w:ind w:right="-1" w:firstLine="567"/>
        <w:jc w:val="both"/>
        <w:rPr>
          <w:color w:val="000000" w:themeColor="text1"/>
          <w:sz w:val="28"/>
          <w:szCs w:val="28"/>
          <w:u w:color="000000"/>
          <w:lang w:val="en-US"/>
        </w:rPr>
      </w:pPr>
      <w:r w:rsidRPr="00E66003">
        <w:rPr>
          <w:color w:val="000000" w:themeColor="text1"/>
          <w:sz w:val="28"/>
          <w:szCs w:val="28"/>
          <w:u w:color="000000"/>
          <w:lang w:val="en-US"/>
        </w:rPr>
        <w:t>President Tokayev prioritized his intention to place the interests of the state</w:t>
      </w:r>
      <w:r w:rsidR="00F47FF7" w:rsidRPr="00E66003">
        <w:rPr>
          <w:color w:val="000000" w:themeColor="text1"/>
          <w:sz w:val="28"/>
          <w:szCs w:val="28"/>
          <w:u w:color="000000"/>
          <w:lang w:val="en-US"/>
        </w:rPr>
        <w:t xml:space="preserve"> </w:t>
      </w:r>
      <w:r w:rsidRPr="00E66003">
        <w:rPr>
          <w:color w:val="000000" w:themeColor="text1"/>
          <w:sz w:val="28"/>
          <w:szCs w:val="28"/>
          <w:u w:color="000000"/>
          <w:lang w:val="en-US"/>
        </w:rPr>
        <w:t>above all else and is committed to earning the trust of the people in the future:</w:t>
      </w:r>
    </w:p>
    <w:p w14:paraId="046BDD90" w14:textId="77777777" w:rsidR="006564EC" w:rsidRPr="00E66003" w:rsidRDefault="006564EC" w:rsidP="00B759A0">
      <w:pPr>
        <w:pStyle w:val="af3"/>
        <w:tabs>
          <w:tab w:val="left" w:pos="567"/>
        </w:tabs>
        <w:suppressAutoHyphens w:val="0"/>
        <w:ind w:left="567" w:right="560" w:hanging="284"/>
        <w:jc w:val="both"/>
        <w:rPr>
          <w:rFonts w:hAnsi="Times New Roman" w:cs="Times New Roman"/>
          <w:color w:val="000000" w:themeColor="text1"/>
          <w:sz w:val="28"/>
          <w:szCs w:val="28"/>
        </w:rPr>
      </w:pPr>
    </w:p>
    <w:p w14:paraId="2DFD5B83" w14:textId="7402122C" w:rsidR="006564EC" w:rsidRPr="00E66003" w:rsidRDefault="006564EC" w:rsidP="00B759A0">
      <w:pPr>
        <w:pStyle w:val="af3"/>
        <w:tabs>
          <w:tab w:val="left" w:pos="993"/>
        </w:tabs>
        <w:suppressAutoHyphens w:val="0"/>
        <w:ind w:left="567" w:right="560" w:firstLine="567"/>
        <w:jc w:val="both"/>
        <w:rPr>
          <w:rFonts w:hAnsi="Times New Roman" w:cs="Times New Roman"/>
          <w:iCs/>
          <w:color w:val="000000" w:themeColor="text1"/>
          <w:sz w:val="28"/>
          <w:szCs w:val="28"/>
        </w:rPr>
      </w:pPr>
      <w:r w:rsidRPr="00E66003">
        <w:rPr>
          <w:rFonts w:hAnsi="Times New Roman" w:cs="Times New Roman"/>
          <w:iCs/>
          <w:color w:val="000000" w:themeColor="text1"/>
          <w:sz w:val="28"/>
          <w:szCs w:val="28"/>
        </w:rPr>
        <w:t>“</w:t>
      </w:r>
      <w:r w:rsidRPr="00E66003">
        <w:rPr>
          <w:rFonts w:hAnsi="Times New Roman" w:cs="Times New Roman"/>
          <w:iCs/>
          <w:color w:val="000000" w:themeColor="text1"/>
          <w:sz w:val="28"/>
          <w:szCs w:val="28"/>
          <w:lang w:val="kk-KZ"/>
        </w:rPr>
        <w:t>Dlja menja interesy gosudarstva prevyshe vsego. Sdelaju vse, chtoby v predstojashhie sem' let opravdat' vysokoe doverie naroda</w:t>
      </w:r>
      <w:r w:rsidRPr="00E66003">
        <w:rPr>
          <w:rFonts w:hAnsi="Times New Roman" w:cs="Times New Roman"/>
          <w:iCs/>
          <w:color w:val="000000" w:themeColor="text1"/>
          <w:sz w:val="28"/>
          <w:szCs w:val="28"/>
        </w:rPr>
        <w:t>”</w:t>
      </w:r>
      <w:r w:rsidR="00C62B80" w:rsidRPr="00E66003">
        <w:rPr>
          <w:rFonts w:hAnsi="Times New Roman" w:cs="Times New Roman"/>
          <w:iCs/>
          <w:color w:val="000000" w:themeColor="text1"/>
          <w:sz w:val="28"/>
          <w:szCs w:val="28"/>
        </w:rPr>
        <w:t xml:space="preserve"> </w:t>
      </w:r>
      <w:r w:rsidRPr="00E66003">
        <w:rPr>
          <w:rFonts w:hAnsi="Times New Roman" w:cs="Times New Roman"/>
          <w:color w:val="000000" w:themeColor="text1"/>
          <w:sz w:val="28"/>
          <w:szCs w:val="28"/>
        </w:rPr>
        <w:t>(</w:t>
      </w:r>
      <w:r w:rsidR="00505E93" w:rsidRPr="00E66003">
        <w:rPr>
          <w:rFonts w:hAnsi="Times New Roman" w:cs="Times New Roman"/>
          <w:sz w:val="28"/>
          <w:szCs w:val="28"/>
          <w:lang w:eastAsia="ru-RU"/>
        </w:rPr>
        <w:t xml:space="preserve">quoted from </w:t>
      </w:r>
      <w:r w:rsidRPr="00E66003">
        <w:rPr>
          <w:rFonts w:hAnsi="Times New Roman" w:cs="Times New Roman"/>
          <w:color w:val="000000" w:themeColor="text1"/>
          <w:sz w:val="28"/>
          <w:szCs w:val="28"/>
        </w:rPr>
        <w:t>K. Tokayev</w:t>
      </w:r>
      <w:r w:rsidR="00505E93" w:rsidRPr="00E66003">
        <w:rPr>
          <w:rFonts w:hAnsi="Times New Roman" w:cs="Times New Roman"/>
          <w:color w:val="000000" w:themeColor="text1"/>
          <w:sz w:val="28"/>
          <w:szCs w:val="28"/>
        </w:rPr>
        <w:t>’s Inaugural Address</w:t>
      </w:r>
      <w:r w:rsidRPr="00E66003">
        <w:rPr>
          <w:rFonts w:hAnsi="Times New Roman" w:cs="Times New Roman"/>
          <w:color w:val="000000" w:themeColor="text1"/>
          <w:sz w:val="28"/>
          <w:szCs w:val="28"/>
        </w:rPr>
        <w:t>, 2022)</w:t>
      </w:r>
      <w:r w:rsidR="00C62B80" w:rsidRPr="00E66003">
        <w:rPr>
          <w:rFonts w:hAnsi="Times New Roman" w:cs="Times New Roman"/>
          <w:color w:val="000000" w:themeColor="text1"/>
          <w:sz w:val="28"/>
          <w:szCs w:val="28"/>
        </w:rPr>
        <w:t>.</w:t>
      </w:r>
    </w:p>
    <w:p w14:paraId="6BAC6C61" w14:textId="48311A9B" w:rsidR="006564EC" w:rsidRPr="00E66003" w:rsidRDefault="00505E93" w:rsidP="00B759A0">
      <w:pPr>
        <w:pStyle w:val="af3"/>
        <w:tabs>
          <w:tab w:val="left" w:pos="1134"/>
        </w:tabs>
        <w:suppressAutoHyphens w:val="0"/>
        <w:ind w:left="567" w:right="560" w:firstLine="567"/>
        <w:jc w:val="both"/>
        <w:rPr>
          <w:rFonts w:hAnsi="Times New Roman" w:cs="Times New Roman"/>
          <w:iCs/>
          <w:color w:val="000000" w:themeColor="text1"/>
          <w:sz w:val="28"/>
          <w:szCs w:val="28"/>
        </w:rPr>
      </w:pP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lang w:val="kk-KZ"/>
        </w:rPr>
        <w:t>For me, the interests of the state come above all. I will do everything to justify the high trust of the people in the coming seven years</w:t>
      </w: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lang w:val="kk-KZ"/>
        </w:rPr>
        <w:t>.</w:t>
      </w:r>
    </w:p>
    <w:p w14:paraId="74469528" w14:textId="77777777" w:rsidR="006564EC" w:rsidRPr="00E66003" w:rsidRDefault="006564EC" w:rsidP="00B759A0">
      <w:pPr>
        <w:pStyle w:val="af3"/>
        <w:tabs>
          <w:tab w:val="left" w:pos="567"/>
        </w:tabs>
        <w:suppressAutoHyphens w:val="0"/>
        <w:ind w:right="560"/>
        <w:jc w:val="both"/>
        <w:rPr>
          <w:rFonts w:hAnsi="Times New Roman" w:cs="Times New Roman"/>
          <w:iCs/>
          <w:color w:val="000000" w:themeColor="text1"/>
          <w:sz w:val="28"/>
          <w:szCs w:val="28"/>
        </w:rPr>
      </w:pPr>
    </w:p>
    <w:p w14:paraId="52D51E4F" w14:textId="77777777" w:rsidR="006564EC" w:rsidRPr="00E66003" w:rsidRDefault="006564EC" w:rsidP="00B759A0">
      <w:pPr>
        <w:pStyle w:val="af3"/>
        <w:tabs>
          <w:tab w:val="left" w:pos="567"/>
        </w:tabs>
        <w:suppressAutoHyphens w:val="0"/>
        <w:ind w:right="-1"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Tokayev also noted that t</w:t>
      </w:r>
      <w:r w:rsidRPr="00E66003">
        <w:rPr>
          <w:rFonts w:hAnsi="Times New Roman" w:cs="Times New Roman"/>
          <w:color w:val="000000" w:themeColor="text1"/>
          <w:sz w:val="28"/>
          <w:szCs w:val="28"/>
          <w:lang w:val="kk-KZ"/>
        </w:rPr>
        <w:t>he recent presidential elections represented a patriotic commitment from citizens, reflecting their deep concern for their country</w:t>
      </w:r>
      <w:r w:rsidRPr="00E66003">
        <w:rPr>
          <w:rFonts w:hAnsi="Times New Roman" w:cs="Times New Roman"/>
          <w:color w:val="000000" w:themeColor="text1"/>
          <w:sz w:val="28"/>
          <w:szCs w:val="28"/>
        </w:rPr>
        <w:t>:</w:t>
      </w:r>
    </w:p>
    <w:p w14:paraId="4D45FA9E" w14:textId="77777777" w:rsidR="00F47FF7" w:rsidRPr="00E66003" w:rsidRDefault="00F47FF7" w:rsidP="00B759A0">
      <w:pPr>
        <w:pStyle w:val="af3"/>
        <w:tabs>
          <w:tab w:val="left" w:pos="567"/>
        </w:tabs>
        <w:suppressAutoHyphens w:val="0"/>
        <w:ind w:right="-1" w:firstLine="567"/>
        <w:jc w:val="both"/>
        <w:rPr>
          <w:rFonts w:hAnsi="Times New Roman" w:cs="Times New Roman"/>
          <w:color w:val="000000" w:themeColor="text1"/>
          <w:sz w:val="28"/>
          <w:szCs w:val="28"/>
        </w:rPr>
      </w:pPr>
    </w:p>
    <w:p w14:paraId="2E6BC66C" w14:textId="07F11426" w:rsidR="006564EC" w:rsidRPr="00E66003" w:rsidRDefault="006564EC" w:rsidP="00B759A0">
      <w:pPr>
        <w:pStyle w:val="af3"/>
        <w:tabs>
          <w:tab w:val="left" w:pos="567"/>
        </w:tabs>
        <w:suppressAutoHyphens w:val="0"/>
        <w:ind w:left="567" w:right="560" w:firstLine="567"/>
        <w:jc w:val="both"/>
        <w:rPr>
          <w:rFonts w:hAnsi="Times New Roman" w:cs="Times New Roman"/>
          <w:iCs/>
          <w:color w:val="000000" w:themeColor="text1"/>
          <w:sz w:val="28"/>
          <w:szCs w:val="28"/>
          <w:lang w:val="kk-KZ"/>
        </w:rPr>
      </w:pPr>
      <w:r w:rsidRPr="00E66003">
        <w:rPr>
          <w:rFonts w:hAnsi="Times New Roman" w:cs="Times New Roman"/>
          <w:iCs/>
          <w:color w:val="000000" w:themeColor="text1"/>
          <w:sz w:val="28"/>
          <w:szCs w:val="28"/>
        </w:rPr>
        <w:t>“</w:t>
      </w:r>
      <w:r w:rsidRPr="00E66003">
        <w:rPr>
          <w:rFonts w:hAnsi="Times New Roman" w:cs="Times New Roman"/>
          <w:iCs/>
          <w:color w:val="000000" w:themeColor="text1"/>
          <w:sz w:val="28"/>
          <w:szCs w:val="28"/>
          <w:lang w:val="kk-KZ"/>
        </w:rPr>
        <w:t>Proshedshie prezidentskie vybory stali podlinnym patrioticheskim aktom. Vybory podtverdili iskrennee neravnodushie grazhdan k sud'be Rodiny. Oni stali olicetvoreniem torzhestva idei spravedlivosti, triumfa narodnoj voli, nachala vsestoronnego obnovlenija nashej strany”</w:t>
      </w:r>
      <w:r w:rsidR="006D6E74" w:rsidRPr="00E66003">
        <w:rPr>
          <w:rFonts w:hAnsi="Times New Roman" w:cs="Times New Roman"/>
          <w:iCs/>
          <w:color w:val="000000" w:themeColor="text1"/>
          <w:sz w:val="28"/>
          <w:szCs w:val="28"/>
          <w:lang w:val="kk-KZ"/>
        </w:rPr>
        <w:t xml:space="preserve"> </w:t>
      </w:r>
      <w:r w:rsidRPr="00E66003">
        <w:rPr>
          <w:rFonts w:hAnsi="Times New Roman" w:cs="Times New Roman"/>
          <w:color w:val="000000" w:themeColor="text1"/>
          <w:sz w:val="28"/>
          <w:szCs w:val="28"/>
          <w:lang w:val="kk-KZ"/>
        </w:rPr>
        <w:t>(</w:t>
      </w:r>
      <w:r w:rsidR="00505E93" w:rsidRPr="00E66003">
        <w:rPr>
          <w:rFonts w:hAnsi="Times New Roman" w:cs="Times New Roman"/>
          <w:sz w:val="28"/>
          <w:szCs w:val="28"/>
          <w:lang w:val="kk-KZ" w:eastAsia="ru-RU"/>
        </w:rPr>
        <w:t xml:space="preserve">quoted from </w:t>
      </w:r>
      <w:r w:rsidRPr="00E66003">
        <w:rPr>
          <w:rFonts w:hAnsi="Times New Roman" w:cs="Times New Roman"/>
          <w:color w:val="000000" w:themeColor="text1"/>
          <w:sz w:val="28"/>
          <w:szCs w:val="28"/>
          <w:lang w:val="kk-KZ"/>
        </w:rPr>
        <w:t>K. Tokayev</w:t>
      </w:r>
      <w:r w:rsidR="00505E93" w:rsidRPr="00E66003">
        <w:rPr>
          <w:rFonts w:hAnsi="Times New Roman" w:cs="Times New Roman"/>
          <w:color w:val="000000" w:themeColor="text1"/>
          <w:sz w:val="28"/>
          <w:szCs w:val="28"/>
          <w:lang w:val="kk-KZ"/>
        </w:rPr>
        <w:t>’s Inaugural Address</w:t>
      </w:r>
      <w:r w:rsidRPr="00E66003">
        <w:rPr>
          <w:rFonts w:hAnsi="Times New Roman" w:cs="Times New Roman"/>
          <w:color w:val="000000" w:themeColor="text1"/>
          <w:sz w:val="28"/>
          <w:szCs w:val="28"/>
          <w:lang w:val="kk-KZ"/>
        </w:rPr>
        <w:t>, 2022)</w:t>
      </w:r>
      <w:r w:rsidR="006D6E74" w:rsidRPr="00E66003">
        <w:rPr>
          <w:rFonts w:hAnsi="Times New Roman" w:cs="Times New Roman"/>
          <w:color w:val="000000" w:themeColor="text1"/>
          <w:sz w:val="28"/>
          <w:szCs w:val="28"/>
          <w:lang w:val="kk-KZ"/>
        </w:rPr>
        <w:t>.</w:t>
      </w:r>
    </w:p>
    <w:p w14:paraId="77A7DF2B" w14:textId="7BFD392B" w:rsidR="006564EC" w:rsidRPr="00E66003" w:rsidRDefault="00505E93" w:rsidP="00B759A0">
      <w:pPr>
        <w:pStyle w:val="af3"/>
        <w:tabs>
          <w:tab w:val="left" w:pos="567"/>
        </w:tabs>
        <w:suppressAutoHyphens w:val="0"/>
        <w:ind w:left="567" w:right="560" w:firstLine="567"/>
        <w:jc w:val="both"/>
        <w:rPr>
          <w:rFonts w:hAnsi="Times New Roman" w:cs="Times New Roman"/>
          <w:iCs/>
          <w:color w:val="000000" w:themeColor="text1"/>
          <w:sz w:val="28"/>
          <w:szCs w:val="28"/>
        </w:rPr>
      </w:pP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lang w:val="kk-KZ"/>
        </w:rPr>
        <w:t>The recent presidential elections became a true act of patriotism. They confirmed the genuine concern of citizens for the fate of their Motherland. The elections embodied the triumph of the idea of justice, the victory of the people's will, and the beginning of a comprehensive renewal of our country</w:t>
      </w: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lang w:val="kk-KZ"/>
        </w:rPr>
        <w:t>.</w:t>
      </w:r>
    </w:p>
    <w:p w14:paraId="7E296ED3" w14:textId="77777777" w:rsidR="006564EC" w:rsidRPr="00E66003" w:rsidRDefault="006564EC" w:rsidP="00B759A0">
      <w:pPr>
        <w:pStyle w:val="af3"/>
        <w:suppressAutoHyphens w:val="0"/>
        <w:ind w:left="567" w:right="560"/>
        <w:jc w:val="both"/>
        <w:rPr>
          <w:rFonts w:hAnsi="Times New Roman" w:cs="Times New Roman"/>
          <w:iCs/>
          <w:color w:val="000000" w:themeColor="text1"/>
          <w:sz w:val="28"/>
          <w:szCs w:val="28"/>
          <w:lang w:val="kk-KZ"/>
        </w:rPr>
      </w:pPr>
    </w:p>
    <w:p w14:paraId="168D9EBF" w14:textId="63220EF7" w:rsidR="006564EC" w:rsidRPr="00E66003" w:rsidRDefault="006564EC" w:rsidP="00B759A0">
      <w:pPr>
        <w:pStyle w:val="af3"/>
        <w:suppressAutoHyphens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In his first </w:t>
      </w:r>
      <w:r w:rsidR="00AB63DA" w:rsidRPr="00E66003">
        <w:rPr>
          <w:rFonts w:hAnsi="Times New Roman" w:cs="Times New Roman"/>
          <w:color w:val="000000" w:themeColor="text1"/>
          <w:sz w:val="28"/>
          <w:szCs w:val="28"/>
        </w:rPr>
        <w:t>Inaugural Address</w:t>
      </w:r>
      <w:r w:rsidRPr="00E66003">
        <w:rPr>
          <w:rFonts w:hAnsi="Times New Roman" w:cs="Times New Roman"/>
          <w:color w:val="000000" w:themeColor="text1"/>
          <w:sz w:val="28"/>
          <w:szCs w:val="28"/>
        </w:rPr>
        <w:t>, President Nazarbayev emphasized the country's multiethnic composition and noted that it will flourish further, benefiting the Kazakh people and everyone living in it:</w:t>
      </w:r>
    </w:p>
    <w:p w14:paraId="520FD63C" w14:textId="77777777" w:rsidR="006564EC" w:rsidRPr="00E66003" w:rsidRDefault="006564EC" w:rsidP="00B759A0">
      <w:pPr>
        <w:pStyle w:val="af3"/>
        <w:suppressAutoHyphens w:val="0"/>
        <w:ind w:firstLine="567"/>
        <w:jc w:val="both"/>
        <w:rPr>
          <w:rFonts w:hAnsi="Times New Roman" w:cs="Times New Roman"/>
          <w:color w:val="000000" w:themeColor="text1"/>
          <w:sz w:val="28"/>
          <w:szCs w:val="28"/>
        </w:rPr>
      </w:pPr>
    </w:p>
    <w:p w14:paraId="7FEA4F66" w14:textId="0515F2A6" w:rsidR="006564EC" w:rsidRPr="00E66003" w:rsidRDefault="006564EC" w:rsidP="00B759A0">
      <w:pPr>
        <w:pStyle w:val="a8"/>
        <w:widowControl w:val="0"/>
        <w:ind w:left="567" w:right="560" w:firstLine="567"/>
        <w:jc w:val="both"/>
        <w:rPr>
          <w:iCs/>
          <w:color w:val="000000" w:themeColor="text1"/>
          <w:sz w:val="28"/>
          <w:szCs w:val="28"/>
          <w:lang w:val="en-US"/>
        </w:rPr>
      </w:pPr>
      <w:r w:rsidRPr="00E66003">
        <w:rPr>
          <w:iCs/>
          <w:color w:val="000000" w:themeColor="text1"/>
          <w:sz w:val="28"/>
          <w:szCs w:val="28"/>
          <w:lang w:val="en-US"/>
        </w:rPr>
        <w:t>“</w:t>
      </w:r>
      <w:proofErr w:type="spellStart"/>
      <w:r w:rsidRPr="00E66003">
        <w:rPr>
          <w:iCs/>
          <w:color w:val="000000" w:themeColor="text1"/>
          <w:sz w:val="28"/>
          <w:szCs w:val="28"/>
          <w:lang w:val="en-US"/>
        </w:rPr>
        <w:t>Ia</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veriu</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chto</w:t>
      </w:r>
      <w:proofErr w:type="spellEnd"/>
      <w:r w:rsidRPr="00E66003">
        <w:rPr>
          <w:iCs/>
          <w:color w:val="000000" w:themeColor="text1"/>
          <w:sz w:val="28"/>
          <w:szCs w:val="28"/>
          <w:lang w:val="en-US"/>
        </w:rPr>
        <w:t xml:space="preserve"> my </w:t>
      </w:r>
      <w:proofErr w:type="spellStart"/>
      <w:r w:rsidRPr="00E66003">
        <w:rPr>
          <w:iCs/>
          <w:color w:val="000000" w:themeColor="text1"/>
          <w:sz w:val="28"/>
          <w:szCs w:val="28"/>
          <w:lang w:val="en-US"/>
        </w:rPr>
        <w:t>sumeem</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sozdat</w:t>
      </w:r>
      <w:proofErr w:type="spellEnd"/>
      <w:r w:rsidRPr="00E66003">
        <w:rPr>
          <w:iCs/>
          <w:color w:val="000000" w:themeColor="text1"/>
          <w:sz w:val="28"/>
          <w:szCs w:val="28"/>
          <w:lang w:val="en-US"/>
        </w:rPr>
        <w:t xml:space="preserve">ʹ </w:t>
      </w:r>
      <w:proofErr w:type="spellStart"/>
      <w:r w:rsidRPr="00E66003">
        <w:rPr>
          <w:iCs/>
          <w:color w:val="000000" w:themeColor="text1"/>
          <w:sz w:val="28"/>
          <w:szCs w:val="28"/>
          <w:lang w:val="en-US"/>
        </w:rPr>
        <w:t>na</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territorii</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Kazakhstana</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vysokorazvituiu</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poliėtnicheskuiu</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tsivilizatsiiu</w:t>
      </w:r>
      <w:proofErr w:type="spellEnd"/>
      <w:r w:rsidRPr="00E66003">
        <w:rPr>
          <w:iCs/>
          <w:color w:val="000000" w:themeColor="text1"/>
          <w:sz w:val="28"/>
          <w:szCs w:val="28"/>
          <w:lang w:val="en-US"/>
        </w:rPr>
        <w:t xml:space="preserve">, v </w:t>
      </w:r>
      <w:proofErr w:type="spellStart"/>
      <w:r w:rsidRPr="00E66003">
        <w:rPr>
          <w:iCs/>
          <w:color w:val="000000" w:themeColor="text1"/>
          <w:sz w:val="28"/>
          <w:szCs w:val="28"/>
          <w:lang w:val="en-US"/>
        </w:rPr>
        <w:t>kotoroĭ</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vozroditsia</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kazakhskaia</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natsiia</w:t>
      </w:r>
      <w:proofErr w:type="spellEnd"/>
      <w:r w:rsidRPr="00E66003">
        <w:rPr>
          <w:iCs/>
          <w:color w:val="000000" w:themeColor="text1"/>
          <w:sz w:val="28"/>
          <w:szCs w:val="28"/>
          <w:lang w:val="en-US"/>
        </w:rPr>
        <w:t xml:space="preserve">, v </w:t>
      </w:r>
      <w:proofErr w:type="spellStart"/>
      <w:r w:rsidRPr="00E66003">
        <w:rPr>
          <w:iCs/>
          <w:color w:val="000000" w:themeColor="text1"/>
          <w:sz w:val="28"/>
          <w:szCs w:val="28"/>
          <w:lang w:val="en-US"/>
        </w:rPr>
        <w:t>kotoroĭ</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budut</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svobodno</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chuvstvovat</w:t>
      </w:r>
      <w:proofErr w:type="spellEnd"/>
      <w:r w:rsidRPr="00E66003">
        <w:rPr>
          <w:iCs/>
          <w:color w:val="000000" w:themeColor="text1"/>
          <w:sz w:val="28"/>
          <w:szCs w:val="28"/>
          <w:lang w:val="en-US"/>
        </w:rPr>
        <w:t xml:space="preserve">ʹ </w:t>
      </w:r>
      <w:proofErr w:type="spellStart"/>
      <w:r w:rsidRPr="00E66003">
        <w:rPr>
          <w:iCs/>
          <w:color w:val="000000" w:themeColor="text1"/>
          <w:sz w:val="28"/>
          <w:szCs w:val="28"/>
          <w:lang w:val="en-US"/>
        </w:rPr>
        <w:t>sebia</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vse</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vkhodiashchie</w:t>
      </w:r>
      <w:proofErr w:type="spellEnd"/>
      <w:r w:rsidRPr="00E66003">
        <w:rPr>
          <w:iCs/>
          <w:color w:val="000000" w:themeColor="text1"/>
          <w:sz w:val="28"/>
          <w:szCs w:val="28"/>
          <w:lang w:val="en-US"/>
        </w:rPr>
        <w:t xml:space="preserve"> v nee </w:t>
      </w:r>
      <w:proofErr w:type="spellStart"/>
      <w:r w:rsidRPr="00E66003">
        <w:rPr>
          <w:iCs/>
          <w:color w:val="000000" w:themeColor="text1"/>
          <w:sz w:val="28"/>
          <w:szCs w:val="28"/>
          <w:lang w:val="en-US"/>
        </w:rPr>
        <w:t>natsii</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i</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narodnosti</w:t>
      </w:r>
      <w:proofErr w:type="spellEnd"/>
      <w:r w:rsidRPr="00E66003">
        <w:rPr>
          <w:iCs/>
          <w:color w:val="000000" w:themeColor="text1"/>
          <w:sz w:val="28"/>
          <w:szCs w:val="28"/>
          <w:lang w:val="en-US"/>
        </w:rPr>
        <w:t>”</w:t>
      </w:r>
      <w:r w:rsidR="006D6E74" w:rsidRPr="00E66003">
        <w:rPr>
          <w:iCs/>
          <w:color w:val="000000" w:themeColor="text1"/>
          <w:sz w:val="28"/>
          <w:szCs w:val="28"/>
          <w:lang w:val="en-US"/>
        </w:rPr>
        <w:t xml:space="preserve"> </w:t>
      </w:r>
      <w:r w:rsidRPr="00E66003">
        <w:rPr>
          <w:color w:val="000000" w:themeColor="text1"/>
          <w:sz w:val="28"/>
          <w:szCs w:val="28"/>
          <w:lang w:val="en-US"/>
        </w:rPr>
        <w:t>(</w:t>
      </w:r>
      <w:r w:rsidR="00505E93" w:rsidRPr="00E66003">
        <w:rPr>
          <w:sz w:val="28"/>
          <w:szCs w:val="28"/>
          <w:lang w:val="en-US"/>
        </w:rPr>
        <w:t xml:space="preserve">quoted from </w:t>
      </w:r>
      <w:r w:rsidRPr="00E66003">
        <w:rPr>
          <w:color w:val="000000" w:themeColor="text1"/>
          <w:sz w:val="28"/>
          <w:szCs w:val="28"/>
          <w:lang w:val="en-US"/>
        </w:rPr>
        <w:t>N. Nazarbayev</w:t>
      </w:r>
      <w:r w:rsidR="00505E93" w:rsidRPr="00E66003">
        <w:rPr>
          <w:color w:val="000000" w:themeColor="text1"/>
          <w:sz w:val="28"/>
          <w:szCs w:val="28"/>
          <w:lang w:val="en-US"/>
        </w:rPr>
        <w:t>’s Inaugural Address</w:t>
      </w:r>
      <w:r w:rsidRPr="00E66003">
        <w:rPr>
          <w:color w:val="000000" w:themeColor="text1"/>
          <w:sz w:val="28"/>
          <w:szCs w:val="28"/>
          <w:lang w:val="en-US"/>
        </w:rPr>
        <w:t>, 1991)</w:t>
      </w:r>
      <w:r w:rsidR="006D6E74" w:rsidRPr="00E66003">
        <w:rPr>
          <w:color w:val="000000" w:themeColor="text1"/>
          <w:sz w:val="28"/>
          <w:szCs w:val="28"/>
          <w:lang w:val="en-US"/>
        </w:rPr>
        <w:t>.</w:t>
      </w:r>
      <w:r w:rsidR="006D6E74" w:rsidRPr="00E66003">
        <w:rPr>
          <w:iCs/>
          <w:color w:val="000000" w:themeColor="text1"/>
          <w:sz w:val="28"/>
          <w:szCs w:val="28"/>
          <w:lang w:val="en-US"/>
        </w:rPr>
        <w:t xml:space="preserve"> </w:t>
      </w:r>
    </w:p>
    <w:p w14:paraId="5AF4EEC5" w14:textId="155659BB" w:rsidR="006564EC" w:rsidRPr="00E66003" w:rsidRDefault="00505E93" w:rsidP="00B759A0">
      <w:pPr>
        <w:pStyle w:val="a8"/>
        <w:widowControl w:val="0"/>
        <w:ind w:left="567" w:right="560" w:firstLine="567"/>
        <w:jc w:val="both"/>
        <w:rPr>
          <w:iCs/>
          <w:color w:val="000000" w:themeColor="text1"/>
          <w:sz w:val="28"/>
          <w:szCs w:val="28"/>
          <w:lang w:val="en-US"/>
        </w:rPr>
      </w:pPr>
      <w:r w:rsidRPr="00E66003">
        <w:rPr>
          <w:iCs/>
          <w:color w:val="000000" w:themeColor="text1"/>
          <w:sz w:val="28"/>
          <w:szCs w:val="28"/>
          <w:lang w:val="en-US"/>
        </w:rPr>
        <w:t>“</w:t>
      </w:r>
      <w:r w:rsidR="006564EC" w:rsidRPr="00E66003">
        <w:rPr>
          <w:iCs/>
          <w:color w:val="000000" w:themeColor="text1"/>
          <w:sz w:val="28"/>
          <w:szCs w:val="28"/>
          <w:lang w:val="en-US"/>
        </w:rPr>
        <w:t xml:space="preserve">I believe that we will be able to create a highly developed multiethnic </w:t>
      </w:r>
      <w:r w:rsidR="006564EC" w:rsidRPr="00E66003">
        <w:rPr>
          <w:iCs/>
          <w:color w:val="000000" w:themeColor="text1"/>
          <w:sz w:val="28"/>
          <w:szCs w:val="28"/>
          <w:lang w:val="en-US"/>
        </w:rPr>
        <w:lastRenderedPageBreak/>
        <w:t>civilization on Kazakhstan, in which the Kazakh nation will be reborn and all nationalities and ethnicities comprising it will feel free</w:t>
      </w:r>
      <w:r w:rsidRPr="00E66003">
        <w:rPr>
          <w:iCs/>
          <w:color w:val="000000" w:themeColor="text1"/>
          <w:sz w:val="28"/>
          <w:szCs w:val="28"/>
          <w:lang w:val="en-US"/>
        </w:rPr>
        <w:t>”</w:t>
      </w:r>
      <w:r w:rsidR="006564EC" w:rsidRPr="00E66003">
        <w:rPr>
          <w:iCs/>
          <w:color w:val="000000" w:themeColor="text1"/>
          <w:sz w:val="28"/>
          <w:szCs w:val="28"/>
          <w:lang w:val="en-US"/>
        </w:rPr>
        <w:t>.</w:t>
      </w:r>
    </w:p>
    <w:p w14:paraId="0178D902" w14:textId="77777777" w:rsidR="006564EC" w:rsidRPr="00E66003" w:rsidRDefault="006564EC" w:rsidP="00B759A0">
      <w:pPr>
        <w:pStyle w:val="a8"/>
        <w:widowControl w:val="0"/>
        <w:ind w:left="567" w:right="560"/>
        <w:jc w:val="both"/>
        <w:rPr>
          <w:iCs/>
          <w:color w:val="000000" w:themeColor="text1"/>
          <w:sz w:val="28"/>
          <w:szCs w:val="28"/>
          <w:lang w:val="en-US"/>
        </w:rPr>
      </w:pPr>
      <w:r w:rsidRPr="00E66003">
        <w:rPr>
          <w:iCs/>
          <w:color w:val="000000" w:themeColor="text1"/>
          <w:sz w:val="28"/>
          <w:szCs w:val="28"/>
          <w:lang w:val="en-US"/>
        </w:rPr>
        <w:tab/>
      </w:r>
    </w:p>
    <w:p w14:paraId="7BEBA16B" w14:textId="54F95A4A" w:rsidR="00C32ED2" w:rsidRDefault="00C32ED2" w:rsidP="00B759A0">
      <w:pPr>
        <w:widowControl w:val="0"/>
        <w:ind w:firstLine="567"/>
        <w:jc w:val="both"/>
        <w:rPr>
          <w:rFonts w:eastAsia="Arial Unicode MS"/>
          <w:color w:val="000000" w:themeColor="text1"/>
          <w:sz w:val="28"/>
          <w:szCs w:val="28"/>
          <w:u w:color="000000"/>
          <w:bdr w:val="nil"/>
          <w:lang w:val="en-US" w:eastAsia="en-US"/>
        </w:rPr>
      </w:pPr>
      <w:r w:rsidRPr="00E66003">
        <w:rPr>
          <w:rFonts w:eastAsia="Arial Unicode MS"/>
          <w:color w:val="000000" w:themeColor="text1"/>
          <w:sz w:val="28"/>
          <w:szCs w:val="28"/>
          <w:u w:color="000000"/>
          <w:bdr w:val="nil"/>
          <w:lang w:val="en-US" w:eastAsia="en-US"/>
        </w:rPr>
        <w:t>In his inaugural address in 2006, Nursultan Nazarbayev effectively infused his speech with both rhythm and emotion, focusing particularly on two parallel notions: diversity and unity. This strategic repetition not only emphasized the importance of these concepts to his vision for the nation but also resonated with the audience, creating a deeper emotional connection</w:t>
      </w:r>
      <w:r w:rsidR="00CF5F1A">
        <w:rPr>
          <w:rFonts w:eastAsia="Arial Unicode MS"/>
          <w:color w:val="000000" w:themeColor="text1"/>
          <w:sz w:val="28"/>
          <w:szCs w:val="28"/>
          <w:u w:color="000000"/>
          <w:bdr w:val="nil"/>
          <w:lang w:val="en-US" w:eastAsia="en-US"/>
        </w:rPr>
        <w:t>:</w:t>
      </w:r>
      <w:r w:rsidRPr="00E66003">
        <w:rPr>
          <w:rFonts w:eastAsia="Arial Unicode MS"/>
          <w:color w:val="000000" w:themeColor="text1"/>
          <w:sz w:val="28"/>
          <w:szCs w:val="28"/>
          <w:u w:color="000000"/>
          <w:bdr w:val="nil"/>
          <w:lang w:val="en-US" w:eastAsia="en-US"/>
        </w:rPr>
        <w:t xml:space="preserve">      </w:t>
      </w:r>
    </w:p>
    <w:p w14:paraId="0AAD1EEB" w14:textId="77777777" w:rsidR="00CF5F1A" w:rsidRPr="00E66003" w:rsidRDefault="00CF5F1A" w:rsidP="00B759A0">
      <w:pPr>
        <w:widowControl w:val="0"/>
        <w:ind w:firstLine="567"/>
        <w:jc w:val="both"/>
        <w:rPr>
          <w:rFonts w:eastAsia="Arial Unicode MS"/>
          <w:color w:val="000000" w:themeColor="text1"/>
          <w:sz w:val="28"/>
          <w:szCs w:val="28"/>
          <w:u w:color="000000"/>
          <w:bdr w:val="nil"/>
          <w:lang w:val="en-US" w:eastAsia="en-US"/>
        </w:rPr>
      </w:pPr>
    </w:p>
    <w:p w14:paraId="0B327DFB" w14:textId="366F2F9B" w:rsidR="006564EC" w:rsidRPr="00E66003" w:rsidRDefault="006564EC" w:rsidP="00B759A0">
      <w:pPr>
        <w:pStyle w:val="af3"/>
        <w:suppressAutoHyphens w:val="0"/>
        <w:ind w:left="567" w:right="566" w:firstLine="567"/>
        <w:jc w:val="both"/>
        <w:rPr>
          <w:rFonts w:hAnsi="Times New Roman" w:cs="Times New Roman"/>
          <w:iCs/>
          <w:color w:val="000000" w:themeColor="text1"/>
          <w:sz w:val="28"/>
          <w:szCs w:val="28"/>
        </w:rPr>
      </w:pPr>
      <w:r w:rsidRPr="00E66003">
        <w:rPr>
          <w:rFonts w:hAnsi="Times New Roman" w:cs="Times New Roman"/>
          <w:iCs/>
          <w:color w:val="000000" w:themeColor="text1"/>
          <w:sz w:val="28"/>
          <w:szCs w:val="28"/>
        </w:rPr>
        <w:t xml:space="preserve">“My </w:t>
      </w:r>
      <w:proofErr w:type="spellStart"/>
      <w:r w:rsidRPr="00E66003">
        <w:rPr>
          <w:rFonts w:hAnsi="Times New Roman" w:cs="Times New Roman"/>
          <w:iCs/>
          <w:color w:val="000000" w:themeColor="text1"/>
          <w:sz w:val="28"/>
          <w:szCs w:val="28"/>
        </w:rPr>
        <w:t>silʹny</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nashim</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mnogoobraziem</w:t>
      </w:r>
      <w:proofErr w:type="spellEnd"/>
      <w:r w:rsidRPr="00E66003">
        <w:rPr>
          <w:rFonts w:hAnsi="Times New Roman" w:cs="Times New Roman"/>
          <w:iCs/>
          <w:color w:val="000000" w:themeColor="text1"/>
          <w:sz w:val="28"/>
          <w:szCs w:val="28"/>
        </w:rPr>
        <w:t xml:space="preserve"> – </w:t>
      </w:r>
      <w:proofErr w:type="spellStart"/>
      <w:r w:rsidRPr="00E66003">
        <w:rPr>
          <w:rFonts w:hAnsi="Times New Roman" w:cs="Times New Roman"/>
          <w:iCs/>
          <w:color w:val="000000" w:themeColor="text1"/>
          <w:sz w:val="28"/>
          <w:szCs w:val="28"/>
        </w:rPr>
        <w:t>mnogoobraziem</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natsionalʹnosteĭ</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veroispovedaniĭ</w:t>
      </w:r>
      <w:proofErr w:type="spellEnd"/>
      <w:r w:rsidRPr="00E66003">
        <w:rPr>
          <w:rFonts w:hAnsi="Times New Roman" w:cs="Times New Roman"/>
          <w:iCs/>
          <w:color w:val="000000" w:themeColor="text1"/>
          <w:sz w:val="28"/>
          <w:szCs w:val="28"/>
        </w:rPr>
        <w:t xml:space="preserve">. Nasha </w:t>
      </w:r>
      <w:proofErr w:type="spellStart"/>
      <w:r w:rsidRPr="00E66003">
        <w:rPr>
          <w:rFonts w:hAnsi="Times New Roman" w:cs="Times New Roman"/>
          <w:iCs/>
          <w:color w:val="000000" w:themeColor="text1"/>
          <w:sz w:val="28"/>
          <w:szCs w:val="28"/>
        </w:rPr>
        <w:t>sila</w:t>
      </w:r>
      <w:proofErr w:type="spellEnd"/>
      <w:r w:rsidRPr="00E66003">
        <w:rPr>
          <w:rFonts w:hAnsi="Times New Roman" w:cs="Times New Roman"/>
          <w:iCs/>
          <w:color w:val="000000" w:themeColor="text1"/>
          <w:sz w:val="28"/>
          <w:szCs w:val="28"/>
        </w:rPr>
        <w:t xml:space="preserve"> v </w:t>
      </w:r>
      <w:proofErr w:type="spellStart"/>
      <w:r w:rsidRPr="00E66003">
        <w:rPr>
          <w:rFonts w:hAnsi="Times New Roman" w:cs="Times New Roman"/>
          <w:iCs/>
          <w:color w:val="000000" w:themeColor="text1"/>
          <w:sz w:val="28"/>
          <w:szCs w:val="28"/>
        </w:rPr>
        <w:t>edinstve</w:t>
      </w:r>
      <w:proofErr w:type="spellEnd"/>
      <w:r w:rsidRPr="00E66003">
        <w:rPr>
          <w:rFonts w:hAnsi="Times New Roman" w:cs="Times New Roman"/>
          <w:iCs/>
          <w:color w:val="000000" w:themeColor="text1"/>
          <w:sz w:val="28"/>
          <w:szCs w:val="28"/>
        </w:rPr>
        <w:t xml:space="preserve"> – </w:t>
      </w:r>
      <w:proofErr w:type="spellStart"/>
      <w:r w:rsidRPr="00E66003">
        <w:rPr>
          <w:rFonts w:hAnsi="Times New Roman" w:cs="Times New Roman"/>
          <w:iCs/>
          <w:color w:val="000000" w:themeColor="text1"/>
          <w:sz w:val="28"/>
          <w:szCs w:val="28"/>
        </w:rPr>
        <w:t>edinstve</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tsennosteĭ</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ustremleniĭ</w:t>
      </w:r>
      <w:proofErr w:type="spellEnd"/>
      <w:r w:rsidRPr="00E66003">
        <w:rPr>
          <w:rFonts w:hAnsi="Times New Roman" w:cs="Times New Roman"/>
          <w:iCs/>
          <w:color w:val="000000" w:themeColor="text1"/>
          <w:sz w:val="28"/>
          <w:szCs w:val="28"/>
        </w:rPr>
        <w:t xml:space="preserve"> k </w:t>
      </w:r>
      <w:proofErr w:type="spellStart"/>
      <w:r w:rsidRPr="00E66003">
        <w:rPr>
          <w:rFonts w:hAnsi="Times New Roman" w:cs="Times New Roman"/>
          <w:iCs/>
          <w:color w:val="000000" w:themeColor="text1"/>
          <w:sz w:val="28"/>
          <w:szCs w:val="28"/>
        </w:rPr>
        <w:t>progressu</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protsvetanii͡u</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nasheĭ</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Rodiny</w:t>
      </w:r>
      <w:proofErr w:type="spellEnd"/>
      <w:r w:rsidR="006D6E74" w:rsidRPr="00E66003">
        <w:rPr>
          <w:rFonts w:hAnsi="Times New Roman" w:cs="Times New Roman"/>
          <w:iCs/>
          <w:color w:val="000000" w:themeColor="text1"/>
          <w:sz w:val="28"/>
          <w:szCs w:val="28"/>
        </w:rPr>
        <w:t xml:space="preserve">” </w:t>
      </w:r>
      <w:r w:rsidRPr="00E66003">
        <w:rPr>
          <w:rFonts w:hAnsi="Times New Roman" w:cs="Times New Roman"/>
          <w:color w:val="000000" w:themeColor="text1"/>
          <w:sz w:val="28"/>
          <w:szCs w:val="28"/>
        </w:rPr>
        <w:t>(</w:t>
      </w:r>
      <w:r w:rsidR="00505E93" w:rsidRPr="00E66003">
        <w:rPr>
          <w:rFonts w:hAnsi="Times New Roman" w:cs="Times New Roman"/>
          <w:sz w:val="28"/>
          <w:szCs w:val="28"/>
          <w:lang w:eastAsia="ru-RU"/>
        </w:rPr>
        <w:t xml:space="preserve">quoted from </w:t>
      </w:r>
      <w:r w:rsidRPr="00E66003">
        <w:rPr>
          <w:rFonts w:hAnsi="Times New Roman" w:cs="Times New Roman"/>
          <w:color w:val="000000" w:themeColor="text1"/>
          <w:sz w:val="28"/>
          <w:szCs w:val="28"/>
        </w:rPr>
        <w:t>N. Nazarbayev</w:t>
      </w:r>
      <w:r w:rsidR="00505E93" w:rsidRPr="00E66003">
        <w:rPr>
          <w:rFonts w:hAnsi="Times New Roman" w:cs="Times New Roman"/>
          <w:color w:val="000000" w:themeColor="text1"/>
          <w:sz w:val="28"/>
          <w:szCs w:val="28"/>
        </w:rPr>
        <w:t>’s Inaugural Address</w:t>
      </w:r>
      <w:r w:rsidRPr="00E66003">
        <w:rPr>
          <w:rFonts w:hAnsi="Times New Roman" w:cs="Times New Roman"/>
          <w:color w:val="000000" w:themeColor="text1"/>
          <w:sz w:val="28"/>
          <w:szCs w:val="28"/>
        </w:rPr>
        <w:t>, 2006)</w:t>
      </w:r>
      <w:r w:rsidR="006D6E74" w:rsidRPr="00E66003">
        <w:rPr>
          <w:rFonts w:hAnsi="Times New Roman" w:cs="Times New Roman"/>
          <w:color w:val="000000" w:themeColor="text1"/>
          <w:sz w:val="28"/>
          <w:szCs w:val="28"/>
        </w:rPr>
        <w:t>.</w:t>
      </w:r>
    </w:p>
    <w:p w14:paraId="2B17C653" w14:textId="2EAB3DCA" w:rsidR="006564EC" w:rsidRPr="00E66003" w:rsidRDefault="00505E93" w:rsidP="00B759A0">
      <w:pPr>
        <w:pStyle w:val="af3"/>
        <w:tabs>
          <w:tab w:val="left" w:pos="993"/>
        </w:tabs>
        <w:suppressAutoHyphens w:val="0"/>
        <w:ind w:left="567" w:right="566" w:firstLine="567"/>
        <w:jc w:val="both"/>
        <w:rPr>
          <w:rFonts w:hAnsi="Times New Roman" w:cs="Times New Roman"/>
          <w:iCs/>
          <w:color w:val="000000" w:themeColor="text1"/>
          <w:sz w:val="28"/>
          <w:szCs w:val="28"/>
        </w:rPr>
      </w:pP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rPr>
        <w:t>We are strong in our diversity – in our ethnic and religious diversity</w:t>
      </w:r>
      <w:r w:rsidR="006564EC" w:rsidRPr="00E66003">
        <w:rPr>
          <w:rFonts w:hAnsi="Times New Roman" w:cs="Times New Roman"/>
          <w:iCs/>
          <w:sz w:val="28"/>
          <w:szCs w:val="28"/>
        </w:rPr>
        <w:t>.</w:t>
      </w:r>
      <w:r w:rsidR="006564EC" w:rsidRPr="00E66003">
        <w:rPr>
          <w:rFonts w:hAnsi="Times New Roman" w:cs="Times New Roman"/>
          <w:iCs/>
          <w:color w:val="000000" w:themeColor="text1"/>
          <w:sz w:val="28"/>
          <w:szCs w:val="28"/>
        </w:rPr>
        <w:t xml:space="preserve"> Our strength is in our unity – unity of our values and our pursuit of progress and prosperity for our Motherland</w:t>
      </w: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rPr>
        <w:t xml:space="preserve">. </w:t>
      </w:r>
    </w:p>
    <w:p w14:paraId="4A202436" w14:textId="77777777" w:rsidR="006564EC" w:rsidRPr="00E66003" w:rsidRDefault="006564EC" w:rsidP="00B759A0">
      <w:pPr>
        <w:pStyle w:val="af3"/>
        <w:tabs>
          <w:tab w:val="left" w:pos="993"/>
        </w:tabs>
        <w:suppressAutoHyphens w:val="0"/>
        <w:ind w:left="567" w:right="560"/>
        <w:jc w:val="both"/>
        <w:rPr>
          <w:rFonts w:hAnsi="Times New Roman" w:cs="Times New Roman"/>
          <w:color w:val="000000" w:themeColor="text1"/>
          <w:sz w:val="28"/>
          <w:szCs w:val="28"/>
        </w:rPr>
      </w:pPr>
    </w:p>
    <w:p w14:paraId="4E19FF16" w14:textId="2C697ABD" w:rsidR="006564EC" w:rsidRPr="00E66003" w:rsidRDefault="006564EC" w:rsidP="00B759A0">
      <w:pPr>
        <w:pStyle w:val="af3"/>
        <w:suppressAutoHyphens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Tokayev in 2022 </w:t>
      </w:r>
      <w:r w:rsidR="00AB63DA" w:rsidRPr="00E66003">
        <w:rPr>
          <w:rFonts w:hAnsi="Times New Roman" w:cs="Times New Roman"/>
          <w:color w:val="000000" w:themeColor="text1"/>
          <w:sz w:val="28"/>
          <w:szCs w:val="28"/>
        </w:rPr>
        <w:t>Inaugural Address</w:t>
      </w:r>
      <w:r w:rsidRPr="00E66003">
        <w:rPr>
          <w:rFonts w:hAnsi="Times New Roman" w:cs="Times New Roman"/>
          <w:color w:val="000000" w:themeColor="text1"/>
          <w:sz w:val="28"/>
          <w:szCs w:val="28"/>
        </w:rPr>
        <w:t xml:space="preserve"> emphasized the importance of preserving cultural unity amidst diversity. He warns against provocations that threaten national cohesion and integrity</w:t>
      </w:r>
      <w:r w:rsidR="00CF5F1A">
        <w:rPr>
          <w:rFonts w:hAnsi="Times New Roman" w:cs="Times New Roman"/>
          <w:color w:val="000000" w:themeColor="text1"/>
          <w:sz w:val="28"/>
          <w:szCs w:val="28"/>
        </w:rPr>
        <w:t>:</w:t>
      </w:r>
    </w:p>
    <w:p w14:paraId="565BD62B" w14:textId="77777777" w:rsidR="006564EC" w:rsidRPr="00E66003" w:rsidRDefault="006564EC" w:rsidP="00B759A0">
      <w:pPr>
        <w:pStyle w:val="af3"/>
        <w:suppressAutoHyphens w:val="0"/>
        <w:ind w:firstLine="567"/>
        <w:jc w:val="both"/>
        <w:rPr>
          <w:rFonts w:hAnsi="Times New Roman" w:cs="Times New Roman"/>
          <w:color w:val="000000" w:themeColor="text1"/>
          <w:sz w:val="28"/>
          <w:szCs w:val="28"/>
        </w:rPr>
      </w:pPr>
    </w:p>
    <w:p w14:paraId="097D53DB" w14:textId="34B1316E" w:rsidR="006564EC" w:rsidRPr="00E66003" w:rsidRDefault="006564EC" w:rsidP="00B759A0">
      <w:pPr>
        <w:pStyle w:val="af3"/>
        <w:tabs>
          <w:tab w:val="left" w:pos="993"/>
        </w:tabs>
        <w:suppressAutoHyphens w:val="0"/>
        <w:ind w:left="567" w:right="560" w:firstLine="567"/>
        <w:jc w:val="both"/>
        <w:rPr>
          <w:rFonts w:hAnsi="Times New Roman" w:cs="Times New Roman"/>
          <w:iCs/>
          <w:color w:val="000000" w:themeColor="text1"/>
          <w:sz w:val="28"/>
          <w:szCs w:val="28"/>
        </w:rPr>
      </w:pPr>
      <w:r w:rsidRPr="00E66003">
        <w:rPr>
          <w:rFonts w:hAnsi="Times New Roman" w:cs="Times New Roman"/>
          <w:iCs/>
          <w:color w:val="000000" w:themeColor="text1"/>
          <w:sz w:val="28"/>
          <w:szCs w:val="28"/>
        </w:rPr>
        <w:t xml:space="preserve"> “My </w:t>
      </w:r>
      <w:proofErr w:type="spellStart"/>
      <w:r w:rsidRPr="00E66003">
        <w:rPr>
          <w:rFonts w:hAnsi="Times New Roman" w:cs="Times New Roman"/>
          <w:iCs/>
          <w:color w:val="000000" w:themeColor="text1"/>
          <w:sz w:val="28"/>
          <w:szCs w:val="28"/>
        </w:rPr>
        <w:t>dolzhny</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vsjacheski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ukrepljat</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istoricheskij</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aktiv</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nashego</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naroda</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vyrazhennyj</w:t>
      </w:r>
      <w:proofErr w:type="spellEnd"/>
      <w:r w:rsidRPr="00E66003">
        <w:rPr>
          <w:rFonts w:hAnsi="Times New Roman" w:cs="Times New Roman"/>
          <w:iCs/>
          <w:color w:val="000000" w:themeColor="text1"/>
          <w:sz w:val="28"/>
          <w:szCs w:val="28"/>
        </w:rPr>
        <w:t xml:space="preserve"> v </w:t>
      </w:r>
      <w:proofErr w:type="spellStart"/>
      <w:r w:rsidRPr="00E66003">
        <w:rPr>
          <w:rFonts w:hAnsi="Times New Roman" w:cs="Times New Roman"/>
          <w:iCs/>
          <w:color w:val="000000" w:themeColor="text1"/>
          <w:sz w:val="28"/>
          <w:szCs w:val="28"/>
        </w:rPr>
        <w:t>formule</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edinstvo</w:t>
      </w:r>
      <w:proofErr w:type="spellEnd"/>
      <w:r w:rsidRPr="00E66003">
        <w:rPr>
          <w:rFonts w:hAnsi="Times New Roman" w:cs="Times New Roman"/>
          <w:iCs/>
          <w:color w:val="000000" w:themeColor="text1"/>
          <w:sz w:val="28"/>
          <w:szCs w:val="28"/>
        </w:rPr>
        <w:t xml:space="preserve"> v </w:t>
      </w:r>
      <w:proofErr w:type="spellStart"/>
      <w:r w:rsidRPr="00E66003">
        <w:rPr>
          <w:rFonts w:hAnsi="Times New Roman" w:cs="Times New Roman"/>
          <w:iCs/>
          <w:color w:val="000000" w:themeColor="text1"/>
          <w:sz w:val="28"/>
          <w:szCs w:val="28"/>
        </w:rPr>
        <w:t>mnogoobrazii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Provokacii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sejushhie</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razdor</w:t>
      </w:r>
      <w:proofErr w:type="spellEnd"/>
      <w:r w:rsidRPr="00E66003">
        <w:rPr>
          <w:rFonts w:hAnsi="Times New Roman" w:cs="Times New Roman"/>
          <w:iCs/>
          <w:color w:val="000000" w:themeColor="text1"/>
          <w:sz w:val="28"/>
          <w:szCs w:val="28"/>
        </w:rPr>
        <w:t xml:space="preserve"> v </w:t>
      </w:r>
      <w:proofErr w:type="spellStart"/>
      <w:r w:rsidRPr="00E66003">
        <w:rPr>
          <w:rFonts w:hAnsi="Times New Roman" w:cs="Times New Roman"/>
          <w:iCs/>
          <w:color w:val="000000" w:themeColor="text1"/>
          <w:sz w:val="28"/>
          <w:szCs w:val="28"/>
        </w:rPr>
        <w:t>obshhestve</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podryvajushhie</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edinstvo</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nacii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i</w:t>
      </w:r>
      <w:proofErr w:type="spellEnd"/>
      <w:r w:rsidRPr="00E66003">
        <w:rPr>
          <w:rFonts w:hAnsi="Times New Roman" w:cs="Times New Roman"/>
          <w:iCs/>
          <w:color w:val="000000" w:themeColor="text1"/>
          <w:sz w:val="28"/>
          <w:szCs w:val="28"/>
        </w:rPr>
        <w:t xml:space="preserve">, v </w:t>
      </w:r>
      <w:proofErr w:type="spellStart"/>
      <w:r w:rsidRPr="00E66003">
        <w:rPr>
          <w:rFonts w:hAnsi="Times New Roman" w:cs="Times New Roman"/>
          <w:iCs/>
          <w:color w:val="000000" w:themeColor="text1"/>
          <w:sz w:val="28"/>
          <w:szCs w:val="28"/>
        </w:rPr>
        <w:t>konechnom</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schete</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napravlennye</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protiv</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nashego</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gosudarstva</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budut</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zhestko</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presekat'sja</w:t>
      </w:r>
      <w:proofErr w:type="spellEnd"/>
      <w:r w:rsidRPr="00E66003">
        <w:rPr>
          <w:rFonts w:hAnsi="Times New Roman" w:cs="Times New Roman"/>
          <w:iCs/>
          <w:color w:val="000000" w:themeColor="text1"/>
          <w:sz w:val="28"/>
          <w:szCs w:val="28"/>
        </w:rPr>
        <w:t>”</w:t>
      </w:r>
      <w:r w:rsidR="006D6E74" w:rsidRPr="00E66003">
        <w:rPr>
          <w:rFonts w:hAnsi="Times New Roman" w:cs="Times New Roman"/>
          <w:iCs/>
          <w:color w:val="000000" w:themeColor="text1"/>
          <w:sz w:val="28"/>
          <w:szCs w:val="28"/>
        </w:rPr>
        <w:t xml:space="preserve"> </w:t>
      </w:r>
      <w:r w:rsidRPr="00E66003">
        <w:rPr>
          <w:rFonts w:hAnsi="Times New Roman" w:cs="Times New Roman"/>
          <w:color w:val="000000" w:themeColor="text1"/>
          <w:sz w:val="28"/>
          <w:szCs w:val="28"/>
        </w:rPr>
        <w:t>(</w:t>
      </w:r>
      <w:r w:rsidR="00505E93" w:rsidRPr="00E66003">
        <w:rPr>
          <w:rFonts w:hAnsi="Times New Roman" w:cs="Times New Roman"/>
          <w:sz w:val="28"/>
          <w:szCs w:val="28"/>
          <w:lang w:eastAsia="ru-RU"/>
        </w:rPr>
        <w:t xml:space="preserve">quoted from </w:t>
      </w:r>
      <w:r w:rsidRPr="00E66003">
        <w:rPr>
          <w:rFonts w:hAnsi="Times New Roman" w:cs="Times New Roman"/>
          <w:color w:val="000000" w:themeColor="text1"/>
          <w:sz w:val="28"/>
          <w:szCs w:val="28"/>
        </w:rPr>
        <w:t>K. Tokayev</w:t>
      </w:r>
      <w:r w:rsidR="00505E93" w:rsidRPr="00E66003">
        <w:rPr>
          <w:rFonts w:hAnsi="Times New Roman" w:cs="Times New Roman"/>
          <w:color w:val="000000" w:themeColor="text1"/>
          <w:sz w:val="28"/>
          <w:szCs w:val="28"/>
        </w:rPr>
        <w:t>’ Inaugural Address</w:t>
      </w:r>
      <w:r w:rsidRPr="00E66003">
        <w:rPr>
          <w:rFonts w:hAnsi="Times New Roman" w:cs="Times New Roman"/>
          <w:color w:val="000000" w:themeColor="text1"/>
          <w:sz w:val="28"/>
          <w:szCs w:val="28"/>
        </w:rPr>
        <w:t>, 2022)</w:t>
      </w:r>
      <w:r w:rsidR="006D6E74" w:rsidRPr="00E66003">
        <w:rPr>
          <w:rFonts w:hAnsi="Times New Roman" w:cs="Times New Roman"/>
          <w:color w:val="000000" w:themeColor="text1"/>
          <w:sz w:val="28"/>
          <w:szCs w:val="28"/>
        </w:rPr>
        <w:t>.</w:t>
      </w:r>
    </w:p>
    <w:p w14:paraId="2806B746" w14:textId="4B145023" w:rsidR="006564EC" w:rsidRPr="00E66003" w:rsidRDefault="00505E93" w:rsidP="00B759A0">
      <w:pPr>
        <w:pStyle w:val="af3"/>
        <w:tabs>
          <w:tab w:val="left" w:pos="993"/>
        </w:tabs>
        <w:suppressAutoHyphens w:val="0"/>
        <w:ind w:left="567" w:right="560" w:firstLine="567"/>
        <w:jc w:val="both"/>
        <w:rPr>
          <w:rFonts w:hAnsi="Times New Roman" w:cs="Times New Roman"/>
          <w:iCs/>
          <w:color w:val="000000" w:themeColor="text1"/>
          <w:sz w:val="28"/>
          <w:szCs w:val="28"/>
        </w:rPr>
      </w:pP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rPr>
        <w:t>We must do everything to strengthen the historical asset of our people, expressed in the formula 'unity in diversity.' Provocations that sow discord in society, undermine the unity of the nation, and ultimately aim against our state will be harshly suppressed</w:t>
      </w: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rPr>
        <w:t>.</w:t>
      </w:r>
    </w:p>
    <w:p w14:paraId="24B1D38B" w14:textId="77777777" w:rsidR="006564EC" w:rsidRPr="00E66003" w:rsidRDefault="006564EC" w:rsidP="00B759A0">
      <w:pPr>
        <w:pStyle w:val="af3"/>
        <w:tabs>
          <w:tab w:val="left" w:pos="993"/>
        </w:tabs>
        <w:suppressAutoHyphens w:val="0"/>
        <w:jc w:val="both"/>
        <w:rPr>
          <w:rFonts w:hAnsi="Times New Roman" w:cs="Times New Roman"/>
          <w:color w:val="000000" w:themeColor="text1"/>
          <w:sz w:val="28"/>
          <w:szCs w:val="28"/>
        </w:rPr>
      </w:pPr>
    </w:p>
    <w:p w14:paraId="7AD79E30" w14:textId="5F5051EA" w:rsidR="006564EC" w:rsidRPr="00E66003" w:rsidRDefault="00C32ED2" w:rsidP="00B759A0">
      <w:pPr>
        <w:pStyle w:val="af3"/>
        <w:suppressAutoHyphens w:val="0"/>
        <w:ind w:right="560"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In his inaugural address delivered in 1991, President Nursultan Nazarbayev emphasized the significance of unity among the diverse populace of Kazakhstan. He reflected on the country's rich tapestry of ethnicities, recognizing the multiethnic composition of the electorate as a vital element in the nation’s democratic process. In concluding his address, he reiterated his commitment to representing the interests of every group within the electorate, thereby reinforcing the importance of inclusivity in governance and national development:</w:t>
      </w:r>
    </w:p>
    <w:p w14:paraId="627C4C05" w14:textId="77777777" w:rsidR="00C32ED2" w:rsidRPr="00E66003" w:rsidRDefault="00C32ED2" w:rsidP="00B759A0">
      <w:pPr>
        <w:pStyle w:val="af3"/>
        <w:suppressAutoHyphens w:val="0"/>
        <w:ind w:right="560" w:firstLine="567"/>
        <w:jc w:val="both"/>
        <w:rPr>
          <w:rFonts w:hAnsi="Times New Roman" w:cs="Times New Roman"/>
          <w:color w:val="000000" w:themeColor="text1"/>
          <w:sz w:val="28"/>
          <w:szCs w:val="28"/>
        </w:rPr>
      </w:pPr>
    </w:p>
    <w:p w14:paraId="2B199C2A" w14:textId="67C1B8D2" w:rsidR="006564EC" w:rsidRPr="00E66003" w:rsidRDefault="006564EC" w:rsidP="00B759A0">
      <w:pPr>
        <w:pStyle w:val="a8"/>
        <w:widowControl w:val="0"/>
        <w:tabs>
          <w:tab w:val="left" w:pos="567"/>
        </w:tabs>
        <w:ind w:left="567" w:right="560" w:firstLine="567"/>
        <w:jc w:val="both"/>
        <w:rPr>
          <w:iCs/>
          <w:color w:val="000000" w:themeColor="text1"/>
          <w:sz w:val="28"/>
          <w:szCs w:val="28"/>
          <w:lang w:val="en-US"/>
        </w:rPr>
      </w:pPr>
      <w:r w:rsidRPr="00E66003">
        <w:rPr>
          <w:iCs/>
          <w:color w:val="000000" w:themeColor="text1"/>
          <w:sz w:val="28"/>
          <w:szCs w:val="28"/>
          <w:lang w:val="en-US"/>
        </w:rPr>
        <w:t xml:space="preserve">“1 </w:t>
      </w:r>
      <w:proofErr w:type="spellStart"/>
      <w:r w:rsidRPr="00E66003">
        <w:rPr>
          <w:iCs/>
          <w:color w:val="000000" w:themeColor="text1"/>
          <w:sz w:val="28"/>
          <w:szCs w:val="28"/>
          <w:lang w:val="en-US"/>
        </w:rPr>
        <w:t>dekabria</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na</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izbiratelʹnykh</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uchastkakh</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prokhodilo</w:t>
      </w:r>
      <w:proofErr w:type="spellEnd"/>
      <w:r w:rsidRPr="00E66003">
        <w:rPr>
          <w:iCs/>
          <w:color w:val="000000" w:themeColor="text1"/>
          <w:sz w:val="28"/>
          <w:szCs w:val="28"/>
          <w:lang w:val="en-US"/>
        </w:rPr>
        <w:t xml:space="preserve"> ne </w:t>
      </w:r>
      <w:proofErr w:type="spellStart"/>
      <w:r w:rsidRPr="00E66003">
        <w:rPr>
          <w:iCs/>
          <w:color w:val="000000" w:themeColor="text1"/>
          <w:sz w:val="28"/>
          <w:szCs w:val="28"/>
          <w:lang w:val="en-US"/>
        </w:rPr>
        <w:t>prostoe</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golosovanie</w:t>
      </w:r>
      <w:proofErr w:type="spellEnd"/>
      <w:r w:rsidRPr="00E66003">
        <w:rPr>
          <w:iCs/>
          <w:color w:val="000000" w:themeColor="text1"/>
          <w:sz w:val="28"/>
          <w:szCs w:val="28"/>
          <w:lang w:val="en-US"/>
        </w:rPr>
        <w:t xml:space="preserve">. Ono </w:t>
      </w:r>
      <w:proofErr w:type="spellStart"/>
      <w:r w:rsidRPr="00E66003">
        <w:rPr>
          <w:iCs/>
          <w:color w:val="000000" w:themeColor="text1"/>
          <w:sz w:val="28"/>
          <w:szCs w:val="28"/>
          <w:lang w:val="en-US"/>
        </w:rPr>
        <w:t>polozhilo</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nachalo</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formirovaniiu</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novogo</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bratskogo</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soobshchestva</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kazakhov</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russkikh</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ukraintsev</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koreĭtsev</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nemtsev</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uĭgurov</w:t>
      </w:r>
      <w:proofErr w:type="spellEnd"/>
      <w:r w:rsidRPr="00E66003">
        <w:rPr>
          <w:iCs/>
          <w:color w:val="000000" w:themeColor="text1"/>
          <w:sz w:val="28"/>
          <w:szCs w:val="28"/>
          <w:lang w:val="en-US"/>
        </w:rPr>
        <w:t xml:space="preserve"> — </w:t>
      </w:r>
      <w:proofErr w:type="spellStart"/>
      <w:r w:rsidRPr="00E66003">
        <w:rPr>
          <w:iCs/>
          <w:color w:val="000000" w:themeColor="text1"/>
          <w:sz w:val="28"/>
          <w:szCs w:val="28"/>
          <w:lang w:val="en-US"/>
        </w:rPr>
        <w:t>vsekh</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tekh</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kto</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edinoĭ</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Komandoĭ</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reshil</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probivat</w:t>
      </w:r>
      <w:proofErr w:type="spellEnd"/>
      <w:r w:rsidRPr="00E66003">
        <w:rPr>
          <w:iCs/>
          <w:color w:val="000000" w:themeColor="text1"/>
          <w:sz w:val="28"/>
          <w:szCs w:val="28"/>
          <w:lang w:val="en-US"/>
        </w:rPr>
        <w:t xml:space="preserve">ʹ </w:t>
      </w:r>
      <w:proofErr w:type="spellStart"/>
      <w:r w:rsidRPr="00E66003">
        <w:rPr>
          <w:iCs/>
          <w:color w:val="000000" w:themeColor="text1"/>
          <w:sz w:val="28"/>
          <w:szCs w:val="28"/>
          <w:lang w:val="en-US"/>
        </w:rPr>
        <w:t>dorogu</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cherez</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lastRenderedPageBreak/>
        <w:t>dramaticheskoe</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nastoiashchee</w:t>
      </w:r>
      <w:proofErr w:type="spellEnd"/>
      <w:r w:rsidRPr="00E66003">
        <w:rPr>
          <w:iCs/>
          <w:color w:val="000000" w:themeColor="text1"/>
          <w:sz w:val="28"/>
          <w:szCs w:val="28"/>
          <w:lang w:val="en-US"/>
        </w:rPr>
        <w:t xml:space="preserve"> v </w:t>
      </w:r>
      <w:proofErr w:type="spellStart"/>
      <w:r w:rsidRPr="00E66003">
        <w:rPr>
          <w:iCs/>
          <w:color w:val="000000" w:themeColor="text1"/>
          <w:sz w:val="28"/>
          <w:szCs w:val="28"/>
          <w:lang w:val="en-US"/>
        </w:rPr>
        <w:t>zdorovoe</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budushchee</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nasheĭ</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respubliki</w:t>
      </w:r>
      <w:proofErr w:type="spellEnd"/>
      <w:r w:rsidRPr="00E66003">
        <w:rPr>
          <w:iCs/>
          <w:color w:val="000000" w:themeColor="text1"/>
          <w:sz w:val="28"/>
          <w:szCs w:val="28"/>
          <w:lang w:val="en-US"/>
        </w:rPr>
        <w:t>”</w:t>
      </w:r>
      <w:r w:rsidR="00167B4C" w:rsidRPr="00E66003">
        <w:rPr>
          <w:iCs/>
          <w:color w:val="000000" w:themeColor="text1"/>
          <w:sz w:val="28"/>
          <w:szCs w:val="28"/>
          <w:lang w:val="en-US"/>
        </w:rPr>
        <w:t xml:space="preserve"> </w:t>
      </w:r>
      <w:r w:rsidRPr="00E66003">
        <w:rPr>
          <w:color w:val="000000" w:themeColor="text1"/>
          <w:sz w:val="28"/>
          <w:szCs w:val="28"/>
          <w:lang w:val="en-US"/>
        </w:rPr>
        <w:t>(</w:t>
      </w:r>
      <w:r w:rsidR="00505E93" w:rsidRPr="00E66003">
        <w:rPr>
          <w:sz w:val="28"/>
          <w:szCs w:val="28"/>
          <w:lang w:val="en-US"/>
        </w:rPr>
        <w:t xml:space="preserve">quoted from </w:t>
      </w:r>
      <w:r w:rsidRPr="00E66003">
        <w:rPr>
          <w:color w:val="000000" w:themeColor="text1"/>
          <w:sz w:val="28"/>
          <w:szCs w:val="28"/>
          <w:lang w:val="en-US"/>
        </w:rPr>
        <w:t>N. Nazarbayev</w:t>
      </w:r>
      <w:r w:rsidR="00505E93" w:rsidRPr="00E66003">
        <w:rPr>
          <w:color w:val="000000" w:themeColor="text1"/>
          <w:sz w:val="28"/>
          <w:szCs w:val="28"/>
          <w:lang w:val="en-US"/>
        </w:rPr>
        <w:t>’s Inaugural Address</w:t>
      </w:r>
      <w:r w:rsidRPr="00E66003">
        <w:rPr>
          <w:color w:val="000000" w:themeColor="text1"/>
          <w:sz w:val="28"/>
          <w:szCs w:val="28"/>
          <w:lang w:val="en-US"/>
        </w:rPr>
        <w:t>, 1991)</w:t>
      </w:r>
      <w:r w:rsidR="006D6E74" w:rsidRPr="00E66003">
        <w:rPr>
          <w:color w:val="000000" w:themeColor="text1"/>
          <w:sz w:val="28"/>
          <w:szCs w:val="28"/>
          <w:lang w:val="en-US"/>
        </w:rPr>
        <w:t>.</w:t>
      </w:r>
    </w:p>
    <w:p w14:paraId="1088CD81" w14:textId="39D45F48" w:rsidR="006564EC" w:rsidRPr="00E66003" w:rsidRDefault="00505E93" w:rsidP="00B759A0">
      <w:pPr>
        <w:pStyle w:val="a8"/>
        <w:widowControl w:val="0"/>
        <w:tabs>
          <w:tab w:val="left" w:pos="567"/>
        </w:tabs>
        <w:ind w:left="567" w:right="560" w:firstLine="567"/>
        <w:jc w:val="both"/>
        <w:rPr>
          <w:iCs/>
          <w:color w:val="000000" w:themeColor="text1"/>
          <w:sz w:val="28"/>
          <w:szCs w:val="28"/>
          <w:lang w:val="en-US"/>
        </w:rPr>
      </w:pPr>
      <w:r w:rsidRPr="00E66003">
        <w:rPr>
          <w:iCs/>
          <w:color w:val="000000" w:themeColor="text1"/>
          <w:sz w:val="28"/>
          <w:szCs w:val="28"/>
          <w:lang w:val="en-US"/>
        </w:rPr>
        <w:t>“</w:t>
      </w:r>
      <w:r w:rsidR="006564EC" w:rsidRPr="00E66003">
        <w:rPr>
          <w:iCs/>
          <w:color w:val="000000" w:themeColor="text1"/>
          <w:sz w:val="28"/>
          <w:szCs w:val="28"/>
          <w:lang w:val="en-US"/>
        </w:rPr>
        <w:t>What happened on December 1</w:t>
      </w:r>
      <w:r w:rsidR="006564EC" w:rsidRPr="00E66003">
        <w:rPr>
          <w:iCs/>
          <w:color w:val="000000" w:themeColor="text1"/>
          <w:sz w:val="28"/>
          <w:szCs w:val="28"/>
          <w:vertAlign w:val="superscript"/>
          <w:lang w:val="en-US"/>
        </w:rPr>
        <w:t>st</w:t>
      </w:r>
      <w:r w:rsidR="006564EC" w:rsidRPr="00E66003">
        <w:rPr>
          <w:iCs/>
          <w:color w:val="000000" w:themeColor="text1"/>
          <w:sz w:val="28"/>
          <w:szCs w:val="28"/>
          <w:lang w:val="en-US"/>
        </w:rPr>
        <w:t xml:space="preserve"> at voting stations was not simply casting votes. This voting has laid a foundation for the formation of a new brotherly community of Kazakhs, Russians, Ukrainians, Koreans, Germans, and Uigurs – all those who, as one team, decided to carve a way through the dramatic present to the healthy future of our Republic</w:t>
      </w:r>
      <w:r w:rsidRPr="00E66003">
        <w:rPr>
          <w:iCs/>
          <w:color w:val="000000" w:themeColor="text1"/>
          <w:sz w:val="28"/>
          <w:szCs w:val="28"/>
          <w:lang w:val="en-US"/>
        </w:rPr>
        <w:t>”</w:t>
      </w:r>
      <w:r w:rsidR="006564EC" w:rsidRPr="00E66003">
        <w:rPr>
          <w:iCs/>
          <w:color w:val="000000" w:themeColor="text1"/>
          <w:sz w:val="28"/>
          <w:szCs w:val="28"/>
          <w:lang w:val="en-US"/>
        </w:rPr>
        <w:t>.</w:t>
      </w:r>
    </w:p>
    <w:p w14:paraId="6B4083F6" w14:textId="77777777" w:rsidR="006564EC" w:rsidRPr="00E66003" w:rsidRDefault="006564EC" w:rsidP="00B759A0">
      <w:pPr>
        <w:pStyle w:val="a8"/>
        <w:widowControl w:val="0"/>
        <w:tabs>
          <w:tab w:val="left" w:pos="567"/>
        </w:tabs>
        <w:ind w:left="567" w:right="560"/>
        <w:jc w:val="both"/>
        <w:rPr>
          <w:iCs/>
          <w:color w:val="000000" w:themeColor="text1"/>
          <w:sz w:val="28"/>
          <w:szCs w:val="28"/>
          <w:lang w:val="en-US"/>
        </w:rPr>
      </w:pPr>
    </w:p>
    <w:p w14:paraId="7180CF6E" w14:textId="20093BC7" w:rsidR="006564EC" w:rsidRPr="00E66003" w:rsidRDefault="00C32ED2" w:rsidP="00B759A0">
      <w:pPr>
        <w:pStyle w:val="af3"/>
        <w:suppressAutoHyphens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Through inspirational narratives, the president communicates to the public the importance of valuing their shared history, thereby reaffirming his commitment to the ideals established by his forebears.  For the people of Kazakhstan, independence is the paramount traditional and national value. In his Inaugural Addresses, President Nazarbayev depicted independence as a cherished and longed-for principle, linking it to the concept of a </w:t>
      </w:r>
      <w:r w:rsidR="006564EC" w:rsidRPr="00E66003">
        <w:rPr>
          <w:rFonts w:hAnsi="Times New Roman" w:cs="Times New Roman"/>
          <w:iCs/>
          <w:color w:val="000000" w:themeColor="text1"/>
          <w:sz w:val="28"/>
          <w:szCs w:val="28"/>
        </w:rPr>
        <w:t>“dream”</w:t>
      </w:r>
      <w:r w:rsidR="006564EC" w:rsidRPr="00E66003">
        <w:rPr>
          <w:rFonts w:hAnsi="Times New Roman" w:cs="Times New Roman"/>
          <w:color w:val="000000" w:themeColor="text1"/>
          <w:sz w:val="28"/>
          <w:szCs w:val="28"/>
        </w:rPr>
        <w:t>:</w:t>
      </w:r>
    </w:p>
    <w:p w14:paraId="75A29144" w14:textId="77777777" w:rsidR="006564EC" w:rsidRPr="00E66003" w:rsidRDefault="006564EC" w:rsidP="00B759A0">
      <w:pPr>
        <w:pStyle w:val="af3"/>
        <w:suppressAutoHyphens w:val="0"/>
        <w:ind w:left="567"/>
        <w:jc w:val="both"/>
        <w:rPr>
          <w:rFonts w:hAnsi="Times New Roman" w:cs="Times New Roman"/>
          <w:iCs/>
          <w:color w:val="000000" w:themeColor="text1"/>
          <w:sz w:val="28"/>
          <w:szCs w:val="28"/>
        </w:rPr>
      </w:pPr>
    </w:p>
    <w:p w14:paraId="6EE35676" w14:textId="3770F01D" w:rsidR="006564EC" w:rsidRPr="00E66003" w:rsidRDefault="006564EC" w:rsidP="00B759A0">
      <w:pPr>
        <w:pStyle w:val="af3"/>
        <w:suppressAutoHyphens w:val="0"/>
        <w:ind w:left="567" w:right="560" w:firstLine="567"/>
        <w:jc w:val="both"/>
        <w:rPr>
          <w:rFonts w:hAnsi="Times New Roman" w:cs="Times New Roman"/>
          <w:color w:val="000000" w:themeColor="text1"/>
          <w:sz w:val="28"/>
          <w:szCs w:val="28"/>
        </w:rPr>
      </w:pPr>
      <w:r w:rsidRPr="00E66003">
        <w:rPr>
          <w:rFonts w:hAnsi="Times New Roman" w:cs="Times New Roman"/>
          <w:iCs/>
          <w:color w:val="000000" w:themeColor="text1"/>
          <w:sz w:val="28"/>
          <w:szCs w:val="28"/>
        </w:rPr>
        <w:t>“</w:t>
      </w:r>
      <w:proofErr w:type="spellStart"/>
      <w:proofErr w:type="gramStart"/>
      <w:r w:rsidRPr="00E66003">
        <w:rPr>
          <w:rFonts w:hAnsi="Times New Roman" w:cs="Times New Roman"/>
          <w:iCs/>
          <w:color w:val="000000" w:themeColor="text1"/>
          <w:sz w:val="28"/>
          <w:szCs w:val="28"/>
        </w:rPr>
        <w:t>kazakhskoe</w:t>
      </w:r>
      <w:proofErr w:type="spellEnd"/>
      <w:proofErr w:type="gram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natsionalʹnoe</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edinstvo</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iz</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mechty</w:t>
      </w:r>
      <w:proofErr w:type="spellEnd"/>
      <w:r w:rsidRPr="00E66003">
        <w:rPr>
          <w:rFonts w:hAnsi="Times New Roman" w:cs="Times New Roman"/>
          <w:iCs/>
          <w:color w:val="000000" w:themeColor="text1"/>
          <w:sz w:val="28"/>
          <w:szCs w:val="28"/>
        </w:rPr>
        <w:t xml:space="preserve">, za </w:t>
      </w:r>
      <w:proofErr w:type="spellStart"/>
      <w:r w:rsidRPr="00E66003">
        <w:rPr>
          <w:rFonts w:hAnsi="Times New Roman" w:cs="Times New Roman"/>
          <w:iCs/>
          <w:color w:val="000000" w:themeColor="text1"/>
          <w:sz w:val="28"/>
          <w:szCs w:val="28"/>
        </w:rPr>
        <w:t>kotoruiu</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umirali</w:t>
      </w:r>
      <w:proofErr w:type="spellEnd"/>
      <w:r w:rsidRPr="00E66003">
        <w:rPr>
          <w:rFonts w:hAnsi="Times New Roman" w:cs="Times New Roman"/>
          <w:iCs/>
          <w:color w:val="000000" w:themeColor="text1"/>
          <w:sz w:val="28"/>
          <w:szCs w:val="28"/>
        </w:rPr>
        <w:t xml:space="preserve"> nashi </w:t>
      </w:r>
      <w:proofErr w:type="spellStart"/>
      <w:r w:rsidRPr="00E66003">
        <w:rPr>
          <w:rFonts w:hAnsi="Times New Roman" w:cs="Times New Roman"/>
          <w:iCs/>
          <w:color w:val="000000" w:themeColor="text1"/>
          <w:sz w:val="28"/>
          <w:szCs w:val="28"/>
        </w:rPr>
        <w:t>predki</w:t>
      </w:r>
      <w:proofErr w:type="spellEnd"/>
      <w:r w:rsidRPr="00E66003">
        <w:rPr>
          <w:rFonts w:hAnsi="Times New Roman" w:cs="Times New Roman"/>
          <w:iCs/>
          <w:color w:val="000000" w:themeColor="text1"/>
          <w:sz w:val="28"/>
          <w:szCs w:val="28"/>
        </w:rPr>
        <w:t xml:space="preserve"> v </w:t>
      </w:r>
      <w:proofErr w:type="spellStart"/>
      <w:r w:rsidRPr="00E66003">
        <w:rPr>
          <w:rFonts w:hAnsi="Times New Roman" w:cs="Times New Roman"/>
          <w:iCs/>
          <w:color w:val="000000" w:themeColor="text1"/>
          <w:sz w:val="28"/>
          <w:szCs w:val="28"/>
        </w:rPr>
        <w:t>krovavykh</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bitvakh</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poslednikh</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trekh</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stoletiĭ</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iz</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mechty</w:t>
      </w:r>
      <w:proofErr w:type="spellEnd"/>
      <w:r w:rsidRPr="00E66003">
        <w:rPr>
          <w:rFonts w:hAnsi="Times New Roman" w:cs="Times New Roman"/>
          <w:iCs/>
          <w:color w:val="000000" w:themeColor="text1"/>
          <w:sz w:val="28"/>
          <w:szCs w:val="28"/>
        </w:rPr>
        <w:t xml:space="preserve">, za </w:t>
      </w:r>
      <w:proofErr w:type="spellStart"/>
      <w:r w:rsidRPr="00E66003">
        <w:rPr>
          <w:rFonts w:hAnsi="Times New Roman" w:cs="Times New Roman"/>
          <w:iCs/>
          <w:color w:val="000000" w:themeColor="text1"/>
          <w:sz w:val="28"/>
          <w:szCs w:val="28"/>
        </w:rPr>
        <w:t>kotoruiu</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zaplatili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strashnuiu</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tsenu</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deiateli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partii</w:t>
      </w:r>
      <w:proofErr w:type="spellEnd"/>
      <w:r w:rsidRPr="00E66003">
        <w:rPr>
          <w:rFonts w:hAnsi="Times New Roman" w:cs="Times New Roman"/>
          <w:iCs/>
          <w:color w:val="000000" w:themeColor="text1"/>
          <w:sz w:val="28"/>
          <w:szCs w:val="28"/>
        </w:rPr>
        <w:t xml:space="preserve"> «Alash» v </w:t>
      </w:r>
      <w:proofErr w:type="spellStart"/>
      <w:r w:rsidRPr="00E66003">
        <w:rPr>
          <w:rFonts w:hAnsi="Times New Roman" w:cs="Times New Roman"/>
          <w:iCs/>
          <w:color w:val="000000" w:themeColor="text1"/>
          <w:sz w:val="28"/>
          <w:szCs w:val="28"/>
        </w:rPr>
        <w:t>nachale</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veka</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prevratilos</w:t>
      </w:r>
      <w:proofErr w:type="spellEnd"/>
      <w:r w:rsidRPr="00E66003">
        <w:rPr>
          <w:rFonts w:hAnsi="Times New Roman" w:cs="Times New Roman"/>
          <w:iCs/>
          <w:color w:val="000000" w:themeColor="text1"/>
          <w:sz w:val="28"/>
          <w:szCs w:val="28"/>
        </w:rPr>
        <w:t xml:space="preserve">ʹ v </w:t>
      </w:r>
      <w:proofErr w:type="spellStart"/>
      <w:r w:rsidRPr="00E66003">
        <w:rPr>
          <w:rFonts w:hAnsi="Times New Roman" w:cs="Times New Roman"/>
          <w:iCs/>
          <w:color w:val="000000" w:themeColor="text1"/>
          <w:sz w:val="28"/>
          <w:szCs w:val="28"/>
        </w:rPr>
        <w:t>realʹnost</w:t>
      </w:r>
      <w:proofErr w:type="spellEnd"/>
      <w:r w:rsidRPr="00E66003">
        <w:rPr>
          <w:rFonts w:hAnsi="Times New Roman" w:cs="Times New Roman"/>
          <w:iCs/>
          <w:color w:val="000000" w:themeColor="text1"/>
          <w:sz w:val="28"/>
          <w:szCs w:val="28"/>
        </w:rPr>
        <w:t>”</w:t>
      </w:r>
      <w:r w:rsidR="006D6E74" w:rsidRPr="00E66003">
        <w:rPr>
          <w:rFonts w:hAnsi="Times New Roman" w:cs="Times New Roman"/>
          <w:iCs/>
          <w:color w:val="000000" w:themeColor="text1"/>
          <w:sz w:val="28"/>
          <w:szCs w:val="28"/>
        </w:rPr>
        <w:t xml:space="preserve"> </w:t>
      </w:r>
      <w:r w:rsidRPr="00E66003">
        <w:rPr>
          <w:rFonts w:hAnsi="Times New Roman" w:cs="Times New Roman"/>
          <w:color w:val="000000" w:themeColor="text1"/>
          <w:sz w:val="28"/>
          <w:szCs w:val="28"/>
        </w:rPr>
        <w:t>(</w:t>
      </w:r>
      <w:r w:rsidR="00505E93" w:rsidRPr="00E66003">
        <w:rPr>
          <w:rFonts w:hAnsi="Times New Roman" w:cs="Times New Roman"/>
          <w:color w:val="000000" w:themeColor="text1"/>
          <w:sz w:val="28"/>
          <w:szCs w:val="28"/>
        </w:rPr>
        <w:t xml:space="preserve">quoted from </w:t>
      </w:r>
      <w:r w:rsidRPr="00E66003">
        <w:rPr>
          <w:rFonts w:hAnsi="Times New Roman" w:cs="Times New Roman"/>
          <w:color w:val="000000" w:themeColor="text1"/>
          <w:sz w:val="28"/>
          <w:szCs w:val="28"/>
        </w:rPr>
        <w:t>N. Nazarbayev</w:t>
      </w:r>
      <w:r w:rsidR="00505E93" w:rsidRPr="00E66003">
        <w:rPr>
          <w:rFonts w:hAnsi="Times New Roman" w:cs="Times New Roman"/>
          <w:color w:val="000000" w:themeColor="text1"/>
          <w:sz w:val="28"/>
          <w:szCs w:val="28"/>
        </w:rPr>
        <w:t>’s Inaugural Address</w:t>
      </w:r>
      <w:r w:rsidRPr="00E66003">
        <w:rPr>
          <w:rFonts w:hAnsi="Times New Roman" w:cs="Times New Roman"/>
          <w:color w:val="000000" w:themeColor="text1"/>
          <w:sz w:val="28"/>
          <w:szCs w:val="28"/>
        </w:rPr>
        <w:t>, 1999)</w:t>
      </w:r>
      <w:r w:rsidR="006D6E74" w:rsidRPr="00E66003">
        <w:rPr>
          <w:rFonts w:hAnsi="Times New Roman" w:cs="Times New Roman"/>
          <w:color w:val="000000" w:themeColor="text1"/>
          <w:sz w:val="28"/>
          <w:szCs w:val="28"/>
        </w:rPr>
        <w:t>.</w:t>
      </w:r>
    </w:p>
    <w:p w14:paraId="2278D399" w14:textId="0B1F615C" w:rsidR="006564EC" w:rsidRPr="00E66003" w:rsidRDefault="00505E93" w:rsidP="00B759A0">
      <w:pPr>
        <w:pStyle w:val="af3"/>
        <w:suppressAutoHyphens w:val="0"/>
        <w:ind w:left="567" w:right="560" w:firstLine="567"/>
        <w:jc w:val="both"/>
        <w:rPr>
          <w:rFonts w:hAnsi="Times New Roman" w:cs="Times New Roman"/>
          <w:color w:val="000000" w:themeColor="text1"/>
          <w:sz w:val="28"/>
          <w:szCs w:val="28"/>
        </w:rPr>
      </w:pP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rPr>
        <w:t>The Kazakh national unity was growing from a dream for which our ancestors died in the bloody battles of the last three centuries, from a dream for which the representatives of the party “Alash” paid a terrible price at the beginning of this century and has eventually become a reality</w:t>
      </w: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rPr>
        <w:t>.</w:t>
      </w:r>
    </w:p>
    <w:p w14:paraId="105A4943" w14:textId="77777777" w:rsidR="006564EC" w:rsidRPr="00E66003" w:rsidRDefault="006564EC" w:rsidP="00B759A0">
      <w:pPr>
        <w:pStyle w:val="af3"/>
        <w:suppressAutoHyphens w:val="0"/>
        <w:ind w:firstLine="567"/>
        <w:jc w:val="both"/>
        <w:rPr>
          <w:rFonts w:hAnsi="Times New Roman" w:cs="Times New Roman"/>
          <w:color w:val="000000" w:themeColor="text1"/>
          <w:sz w:val="28"/>
          <w:szCs w:val="28"/>
        </w:rPr>
      </w:pPr>
    </w:p>
    <w:p w14:paraId="4193E3C8" w14:textId="79A3A7BD" w:rsidR="00C32ED2" w:rsidRPr="00E66003" w:rsidRDefault="00C32ED2" w:rsidP="00B759A0">
      <w:pPr>
        <w:pStyle w:val="af3"/>
        <w:suppressAutoHyphens w:val="0"/>
        <w:ind w:right="560"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The repetition of the phrase </w:t>
      </w:r>
      <w:r w:rsidRPr="00E66003">
        <w:rPr>
          <w:rFonts w:hAnsi="Times New Roman" w:cs="Times New Roman"/>
          <w:iCs/>
          <w:color w:val="000000" w:themeColor="text1"/>
          <w:sz w:val="28"/>
          <w:szCs w:val="28"/>
        </w:rPr>
        <w:t xml:space="preserve">“is </w:t>
      </w:r>
      <w:proofErr w:type="spellStart"/>
      <w:r w:rsidRPr="00E66003">
        <w:rPr>
          <w:rFonts w:hAnsi="Times New Roman" w:cs="Times New Roman"/>
          <w:iCs/>
          <w:color w:val="000000" w:themeColor="text1"/>
          <w:sz w:val="28"/>
          <w:szCs w:val="28"/>
        </w:rPr>
        <w:t>mechty</w:t>
      </w:r>
      <w:proofErr w:type="spellEnd"/>
      <w:r w:rsidRPr="00E66003">
        <w:rPr>
          <w:rFonts w:hAnsi="Times New Roman" w:cs="Times New Roman"/>
          <w:iCs/>
          <w:color w:val="000000" w:themeColor="text1"/>
          <w:sz w:val="28"/>
          <w:szCs w:val="28"/>
        </w:rPr>
        <w:t>”</w:t>
      </w:r>
      <w:r w:rsidRPr="00E66003">
        <w:rPr>
          <w:rFonts w:hAnsi="Times New Roman" w:cs="Times New Roman"/>
          <w:color w:val="000000" w:themeColor="text1"/>
          <w:sz w:val="28"/>
          <w:szCs w:val="28"/>
        </w:rPr>
        <w:t xml:space="preserve"> (</w:t>
      </w:r>
      <w:r w:rsidR="00505E93" w:rsidRPr="00E66003">
        <w:rPr>
          <w:rFonts w:hAnsi="Times New Roman" w:cs="Times New Roman"/>
          <w:color w:val="000000" w:themeColor="text1"/>
          <w:sz w:val="28"/>
          <w:szCs w:val="28"/>
        </w:rPr>
        <w:t>“</w:t>
      </w:r>
      <w:r w:rsidRPr="00E66003">
        <w:rPr>
          <w:rFonts w:hAnsi="Times New Roman" w:cs="Times New Roman"/>
          <w:color w:val="000000" w:themeColor="text1"/>
          <w:sz w:val="28"/>
          <w:szCs w:val="28"/>
        </w:rPr>
        <w:t>from a dream</w:t>
      </w:r>
      <w:r w:rsidR="00505E93" w:rsidRPr="00E66003">
        <w:rPr>
          <w:rFonts w:hAnsi="Times New Roman" w:cs="Times New Roman"/>
          <w:color w:val="000000" w:themeColor="text1"/>
          <w:sz w:val="28"/>
          <w:szCs w:val="28"/>
        </w:rPr>
        <w:t>”</w:t>
      </w:r>
      <w:r w:rsidRPr="00E66003">
        <w:rPr>
          <w:rFonts w:hAnsi="Times New Roman" w:cs="Times New Roman"/>
          <w:color w:val="000000" w:themeColor="text1"/>
          <w:sz w:val="28"/>
          <w:szCs w:val="28"/>
        </w:rPr>
        <w:t>) in the conclusion of President N. Nazarbayev’s Inaugural Address emphasizes a long-standing dream, a somewhat illus</w:t>
      </w:r>
      <w:r w:rsidR="0062217A" w:rsidRPr="00E66003">
        <w:rPr>
          <w:rFonts w:hAnsi="Times New Roman" w:cs="Times New Roman"/>
          <w:color w:val="000000" w:themeColor="text1"/>
          <w:sz w:val="28"/>
          <w:szCs w:val="28"/>
        </w:rPr>
        <w:t>o</w:t>
      </w:r>
      <w:r w:rsidRPr="00E66003">
        <w:rPr>
          <w:rFonts w:hAnsi="Times New Roman" w:cs="Times New Roman"/>
          <w:color w:val="000000" w:themeColor="text1"/>
          <w:sz w:val="28"/>
          <w:szCs w:val="28"/>
        </w:rPr>
        <w:t xml:space="preserve">ry future that has become a reality after a long period of time and the hardships the nation has faced. </w:t>
      </w:r>
    </w:p>
    <w:p w14:paraId="2EF65476" w14:textId="4B420086" w:rsidR="00C32ED2" w:rsidRPr="00E66003" w:rsidRDefault="00C32ED2" w:rsidP="00B759A0">
      <w:pPr>
        <w:pStyle w:val="af3"/>
        <w:suppressAutoHyphens w:val="0"/>
        <w:ind w:right="560"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K. Tokayev, in his 2022 Inaugural Address, expressed a vision for a fair and just Kazakhstan and emphasized the need for societal transformation towards developing democratic institutions. He articulated the President's goal of strengthening the nation: </w:t>
      </w:r>
    </w:p>
    <w:p w14:paraId="7D5E5F35" w14:textId="51FCCAD7" w:rsidR="006564EC" w:rsidRPr="00E66003" w:rsidRDefault="006564EC" w:rsidP="00B759A0">
      <w:pPr>
        <w:pStyle w:val="af3"/>
        <w:suppressAutoHyphens w:val="0"/>
        <w:ind w:right="560"/>
        <w:jc w:val="both"/>
        <w:rPr>
          <w:rFonts w:hAnsi="Times New Roman" w:cs="Times New Roman"/>
          <w:color w:val="000000" w:themeColor="text1"/>
          <w:sz w:val="28"/>
          <w:szCs w:val="28"/>
        </w:rPr>
      </w:pPr>
    </w:p>
    <w:p w14:paraId="37939463" w14:textId="18BA9F12" w:rsidR="006564EC" w:rsidRPr="00E66003" w:rsidRDefault="006564EC" w:rsidP="00B759A0">
      <w:pPr>
        <w:pStyle w:val="af3"/>
        <w:suppressAutoHyphens w:val="0"/>
        <w:ind w:left="567" w:right="560" w:firstLine="567"/>
        <w:jc w:val="both"/>
        <w:rPr>
          <w:rFonts w:hAnsi="Times New Roman" w:cs="Times New Roman"/>
          <w:iCs/>
          <w:color w:val="000000" w:themeColor="text1"/>
          <w:sz w:val="28"/>
          <w:szCs w:val="28"/>
        </w:rPr>
      </w:pPr>
      <w:r w:rsidRPr="00E66003">
        <w:rPr>
          <w:rFonts w:hAnsi="Times New Roman" w:cs="Times New Roman"/>
          <w:iCs/>
          <w:color w:val="000000" w:themeColor="text1"/>
          <w:sz w:val="28"/>
          <w:szCs w:val="28"/>
        </w:rPr>
        <w:t xml:space="preserve">“Teper' </w:t>
      </w:r>
      <w:proofErr w:type="spellStart"/>
      <w:r w:rsidRPr="00E66003">
        <w:rPr>
          <w:rFonts w:hAnsi="Times New Roman" w:cs="Times New Roman"/>
          <w:iCs/>
          <w:color w:val="000000" w:themeColor="text1"/>
          <w:sz w:val="28"/>
          <w:szCs w:val="28"/>
        </w:rPr>
        <w:t>nasha</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obshhaja</w:t>
      </w:r>
      <w:proofErr w:type="spellEnd"/>
      <w:r w:rsidRPr="00E66003">
        <w:rPr>
          <w:rFonts w:hAnsi="Times New Roman" w:cs="Times New Roman"/>
          <w:iCs/>
          <w:color w:val="000000" w:themeColor="text1"/>
          <w:sz w:val="28"/>
          <w:szCs w:val="28"/>
        </w:rPr>
        <w:t xml:space="preserve"> cel' – </w:t>
      </w:r>
      <w:proofErr w:type="spellStart"/>
      <w:r w:rsidRPr="00E66003">
        <w:rPr>
          <w:rFonts w:hAnsi="Times New Roman" w:cs="Times New Roman"/>
          <w:iCs/>
          <w:color w:val="000000" w:themeColor="text1"/>
          <w:sz w:val="28"/>
          <w:szCs w:val="28"/>
        </w:rPr>
        <w:t>postroit</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Spravedlivyj</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Kazahstan</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gde</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carit</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zakon</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sobljudaetsja</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porjadok</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gde</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projavljaetsja</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dolzhnoe</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uvazhenie</w:t>
      </w:r>
      <w:proofErr w:type="spellEnd"/>
      <w:r w:rsidRPr="00E66003">
        <w:rPr>
          <w:rFonts w:hAnsi="Times New Roman" w:cs="Times New Roman"/>
          <w:iCs/>
          <w:color w:val="000000" w:themeColor="text1"/>
          <w:sz w:val="28"/>
          <w:szCs w:val="28"/>
        </w:rPr>
        <w:t xml:space="preserve"> k </w:t>
      </w:r>
      <w:proofErr w:type="spellStart"/>
      <w:r w:rsidRPr="00E66003">
        <w:rPr>
          <w:rFonts w:hAnsi="Times New Roman" w:cs="Times New Roman"/>
          <w:iCs/>
          <w:color w:val="000000" w:themeColor="text1"/>
          <w:sz w:val="28"/>
          <w:szCs w:val="28"/>
        </w:rPr>
        <w:t>pravam</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grazhdan</w:t>
      </w:r>
      <w:proofErr w:type="spellEnd"/>
      <w:r w:rsidRPr="00E66003">
        <w:rPr>
          <w:rFonts w:hAnsi="Times New Roman" w:cs="Times New Roman"/>
          <w:iCs/>
          <w:color w:val="000000" w:themeColor="text1"/>
          <w:sz w:val="28"/>
          <w:szCs w:val="28"/>
        </w:rPr>
        <w:t xml:space="preserve">. Nam </w:t>
      </w:r>
      <w:proofErr w:type="spellStart"/>
      <w:r w:rsidRPr="00E66003">
        <w:rPr>
          <w:rFonts w:hAnsi="Times New Roman" w:cs="Times New Roman"/>
          <w:iCs/>
          <w:color w:val="000000" w:themeColor="text1"/>
          <w:sz w:val="28"/>
          <w:szCs w:val="28"/>
        </w:rPr>
        <w:t>predstoit</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prodelat</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bol'shuju</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rabotu</w:t>
      </w:r>
      <w:proofErr w:type="spellEnd"/>
      <w:r w:rsidRPr="00E66003">
        <w:rPr>
          <w:rFonts w:hAnsi="Times New Roman" w:cs="Times New Roman"/>
          <w:iCs/>
          <w:color w:val="000000" w:themeColor="text1"/>
          <w:sz w:val="28"/>
          <w:szCs w:val="28"/>
        </w:rPr>
        <w:t xml:space="preserve"> po </w:t>
      </w:r>
      <w:proofErr w:type="spellStart"/>
      <w:r w:rsidRPr="00E66003">
        <w:rPr>
          <w:rFonts w:hAnsi="Times New Roman" w:cs="Times New Roman"/>
          <w:iCs/>
          <w:color w:val="000000" w:themeColor="text1"/>
          <w:sz w:val="28"/>
          <w:szCs w:val="28"/>
        </w:rPr>
        <w:t>transformacii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obshhestva</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prevrashheniju</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Kazahstana</w:t>
      </w:r>
      <w:proofErr w:type="spellEnd"/>
      <w:r w:rsidRPr="00E66003">
        <w:rPr>
          <w:rFonts w:hAnsi="Times New Roman" w:cs="Times New Roman"/>
          <w:iCs/>
          <w:color w:val="000000" w:themeColor="text1"/>
          <w:sz w:val="28"/>
          <w:szCs w:val="28"/>
        </w:rPr>
        <w:t xml:space="preserve"> v </w:t>
      </w:r>
      <w:proofErr w:type="spellStart"/>
      <w:r w:rsidRPr="00E66003">
        <w:rPr>
          <w:rFonts w:hAnsi="Times New Roman" w:cs="Times New Roman"/>
          <w:iCs/>
          <w:color w:val="000000" w:themeColor="text1"/>
          <w:sz w:val="28"/>
          <w:szCs w:val="28"/>
        </w:rPr>
        <w:t>razvituju</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stranu</w:t>
      </w:r>
      <w:proofErr w:type="spellEnd"/>
      <w:r w:rsidRPr="00E66003">
        <w:rPr>
          <w:rFonts w:hAnsi="Times New Roman" w:cs="Times New Roman"/>
          <w:iCs/>
          <w:color w:val="000000" w:themeColor="text1"/>
          <w:sz w:val="28"/>
          <w:szCs w:val="28"/>
        </w:rPr>
        <w:t xml:space="preserve"> s </w:t>
      </w:r>
      <w:proofErr w:type="spellStart"/>
      <w:r w:rsidRPr="00E66003">
        <w:rPr>
          <w:rFonts w:hAnsi="Times New Roman" w:cs="Times New Roman"/>
          <w:iCs/>
          <w:color w:val="000000" w:themeColor="text1"/>
          <w:sz w:val="28"/>
          <w:szCs w:val="28"/>
        </w:rPr>
        <w:t>podlinno</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demokraticheskimi</w:t>
      </w:r>
      <w:proofErr w:type="spellEnd"/>
      <w:r w:rsidRPr="00E66003">
        <w:rPr>
          <w:rFonts w:hAnsi="Times New Roman" w:cs="Times New Roman"/>
          <w:iCs/>
          <w:color w:val="000000" w:themeColor="text1"/>
          <w:sz w:val="28"/>
          <w:szCs w:val="28"/>
        </w:rPr>
        <w:t xml:space="preserve"> </w:t>
      </w:r>
      <w:proofErr w:type="spellStart"/>
      <w:proofErr w:type="gramStart"/>
      <w:r w:rsidRPr="00E66003">
        <w:rPr>
          <w:rFonts w:hAnsi="Times New Roman" w:cs="Times New Roman"/>
          <w:iCs/>
          <w:color w:val="000000" w:themeColor="text1"/>
          <w:sz w:val="28"/>
          <w:szCs w:val="28"/>
        </w:rPr>
        <w:t>institutami.Tol'ko</w:t>
      </w:r>
      <w:proofErr w:type="spellEnd"/>
      <w:proofErr w:type="gram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tak</w:t>
      </w:r>
      <w:proofErr w:type="spellEnd"/>
      <w:r w:rsidRPr="00E66003">
        <w:rPr>
          <w:rFonts w:hAnsi="Times New Roman" w:cs="Times New Roman"/>
          <w:iCs/>
          <w:color w:val="000000" w:themeColor="text1"/>
          <w:sz w:val="28"/>
          <w:szCs w:val="28"/>
        </w:rPr>
        <w:t xml:space="preserve"> my </w:t>
      </w:r>
      <w:proofErr w:type="spellStart"/>
      <w:r w:rsidRPr="00E66003">
        <w:rPr>
          <w:rFonts w:hAnsi="Times New Roman" w:cs="Times New Roman"/>
          <w:iCs/>
          <w:color w:val="000000" w:themeColor="text1"/>
          <w:sz w:val="28"/>
          <w:szCs w:val="28"/>
        </w:rPr>
        <w:t>sformiruem</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novoe</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kachestvo</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nacii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ukrepim</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nashu</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svjashhennuju</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Nezavisimost</w:t>
      </w:r>
      <w:proofErr w:type="spellEnd"/>
      <w:r w:rsidR="006D6E74" w:rsidRPr="00E66003">
        <w:rPr>
          <w:rFonts w:hAnsi="Times New Roman" w:cs="Times New Roman"/>
          <w:iCs/>
          <w:color w:val="000000" w:themeColor="text1"/>
          <w:sz w:val="28"/>
          <w:szCs w:val="28"/>
        </w:rPr>
        <w:t>’</w:t>
      </w:r>
      <w:r w:rsidRPr="00E66003">
        <w:rPr>
          <w:rFonts w:hAnsi="Times New Roman" w:cs="Times New Roman"/>
          <w:iCs/>
          <w:color w:val="000000" w:themeColor="text1"/>
          <w:sz w:val="28"/>
          <w:szCs w:val="28"/>
        </w:rPr>
        <w:t>”</w:t>
      </w:r>
      <w:r w:rsidR="006D6E74" w:rsidRPr="00E66003">
        <w:rPr>
          <w:rFonts w:hAnsi="Times New Roman" w:cs="Times New Roman"/>
          <w:iCs/>
          <w:color w:val="000000" w:themeColor="text1"/>
          <w:sz w:val="28"/>
          <w:szCs w:val="28"/>
        </w:rPr>
        <w:t xml:space="preserve"> </w:t>
      </w:r>
      <w:r w:rsidRPr="00E66003">
        <w:rPr>
          <w:rFonts w:hAnsi="Times New Roman" w:cs="Times New Roman"/>
          <w:color w:val="000000" w:themeColor="text1"/>
          <w:sz w:val="28"/>
          <w:szCs w:val="28"/>
        </w:rPr>
        <w:t>(</w:t>
      </w:r>
      <w:r w:rsidR="0062217A" w:rsidRPr="00E66003">
        <w:rPr>
          <w:rFonts w:hAnsi="Times New Roman" w:cs="Times New Roman"/>
          <w:sz w:val="28"/>
          <w:szCs w:val="28"/>
          <w:lang w:eastAsia="ru-RU"/>
        </w:rPr>
        <w:t xml:space="preserve">quoted from </w:t>
      </w:r>
      <w:r w:rsidRPr="00E66003">
        <w:rPr>
          <w:rFonts w:hAnsi="Times New Roman" w:cs="Times New Roman"/>
          <w:color w:val="000000" w:themeColor="text1"/>
          <w:sz w:val="28"/>
          <w:szCs w:val="28"/>
        </w:rPr>
        <w:t>K. Tokayev</w:t>
      </w:r>
      <w:r w:rsidR="0062217A" w:rsidRPr="00E66003">
        <w:rPr>
          <w:rFonts w:hAnsi="Times New Roman" w:cs="Times New Roman"/>
          <w:color w:val="000000" w:themeColor="text1"/>
          <w:sz w:val="28"/>
          <w:szCs w:val="28"/>
        </w:rPr>
        <w:t>’s Inaugural Address</w:t>
      </w:r>
      <w:r w:rsidRPr="00E66003">
        <w:rPr>
          <w:rFonts w:hAnsi="Times New Roman" w:cs="Times New Roman"/>
          <w:color w:val="000000" w:themeColor="text1"/>
          <w:sz w:val="28"/>
          <w:szCs w:val="28"/>
        </w:rPr>
        <w:t>, 2022)</w:t>
      </w:r>
      <w:r w:rsidR="006D6E74" w:rsidRPr="00E66003">
        <w:rPr>
          <w:rFonts w:hAnsi="Times New Roman" w:cs="Times New Roman"/>
          <w:color w:val="000000" w:themeColor="text1"/>
          <w:sz w:val="28"/>
          <w:szCs w:val="28"/>
        </w:rPr>
        <w:t>.</w:t>
      </w:r>
    </w:p>
    <w:p w14:paraId="33B05DC7" w14:textId="11736133" w:rsidR="006564EC" w:rsidRPr="00E66003" w:rsidRDefault="0062217A" w:rsidP="00B759A0">
      <w:pPr>
        <w:pStyle w:val="af3"/>
        <w:suppressAutoHyphens w:val="0"/>
        <w:ind w:left="567" w:right="560" w:firstLine="567"/>
        <w:jc w:val="both"/>
        <w:rPr>
          <w:rFonts w:hAnsi="Times New Roman" w:cs="Times New Roman"/>
          <w:iCs/>
          <w:color w:val="000000" w:themeColor="text1"/>
          <w:sz w:val="28"/>
          <w:szCs w:val="28"/>
        </w:rPr>
      </w:pP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rPr>
        <w:t xml:space="preserve">Now our common goal is to build a Just Kazakhstan, where the law reigns and order is maintained, where due respect for the rights of citizens is </w:t>
      </w:r>
      <w:r w:rsidR="006564EC" w:rsidRPr="00E66003">
        <w:rPr>
          <w:rFonts w:hAnsi="Times New Roman" w:cs="Times New Roman"/>
          <w:iCs/>
          <w:color w:val="000000" w:themeColor="text1"/>
          <w:sz w:val="28"/>
          <w:szCs w:val="28"/>
        </w:rPr>
        <w:lastRenderedPageBreak/>
        <w:t>shown. We have a lot of work ahead of us to transform society and turn Kazakhstan into a developed country with truly democratic institutions. Only in this way will we form a new quality of the nation and strengthen our sacred Independence</w:t>
      </w: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rPr>
        <w:t>.</w:t>
      </w:r>
    </w:p>
    <w:p w14:paraId="100A5D88" w14:textId="77777777" w:rsidR="006564EC" w:rsidRPr="00E66003" w:rsidRDefault="006564EC" w:rsidP="00B759A0">
      <w:pPr>
        <w:pStyle w:val="af3"/>
        <w:suppressAutoHyphens w:val="0"/>
        <w:ind w:firstLine="567"/>
        <w:jc w:val="both"/>
        <w:rPr>
          <w:rFonts w:hAnsi="Times New Roman" w:cs="Times New Roman"/>
          <w:i/>
          <w:iCs/>
          <w:color w:val="000000" w:themeColor="text1"/>
          <w:sz w:val="28"/>
          <w:szCs w:val="28"/>
        </w:rPr>
      </w:pPr>
    </w:p>
    <w:p w14:paraId="78B2F3C2" w14:textId="77777777" w:rsidR="006564EC" w:rsidRPr="00E66003" w:rsidRDefault="006564EC" w:rsidP="00B759A0">
      <w:pPr>
        <w:pStyle w:val="af3"/>
        <w:suppressAutoHyphens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 President Nazarbayev in 2006 actively built connections between the present and past generations, illustrating his commitment to supporting historical and cultural continuity. By emphasizing the importance of these links, he not only honors the legacy of those who came before but also fosters a deeper understanding of how cultural narratives shape our current identity:</w:t>
      </w:r>
    </w:p>
    <w:p w14:paraId="043E5304" w14:textId="77777777" w:rsidR="006564EC" w:rsidRPr="00E66003" w:rsidRDefault="006564EC" w:rsidP="00B759A0">
      <w:pPr>
        <w:pStyle w:val="af3"/>
        <w:suppressAutoHyphens w:val="0"/>
        <w:ind w:firstLine="567"/>
        <w:jc w:val="both"/>
        <w:rPr>
          <w:rFonts w:hAnsi="Times New Roman" w:cs="Times New Roman"/>
          <w:color w:val="000000" w:themeColor="text1"/>
          <w:sz w:val="28"/>
          <w:szCs w:val="28"/>
        </w:rPr>
      </w:pPr>
    </w:p>
    <w:p w14:paraId="3C25A7EA" w14:textId="585E1BB9" w:rsidR="006564EC" w:rsidRPr="00E66003" w:rsidRDefault="006564EC" w:rsidP="00B759A0">
      <w:pPr>
        <w:pStyle w:val="Body"/>
        <w:widowControl w:val="0"/>
        <w:tabs>
          <w:tab w:val="left" w:pos="851"/>
        </w:tabs>
        <w:ind w:left="567" w:right="560" w:firstLine="567"/>
        <w:jc w:val="both"/>
        <w:rPr>
          <w:rFonts w:hAnsi="Times New Roman" w:cs="Times New Roman"/>
          <w:iCs/>
          <w:color w:val="000000" w:themeColor="text1"/>
          <w:sz w:val="28"/>
          <w:szCs w:val="28"/>
        </w:rPr>
      </w:pPr>
      <w:r w:rsidRPr="00E66003">
        <w:rPr>
          <w:rFonts w:hAnsi="Times New Roman" w:cs="Times New Roman"/>
          <w:iCs/>
          <w:color w:val="000000" w:themeColor="text1"/>
          <w:sz w:val="28"/>
          <w:szCs w:val="28"/>
        </w:rPr>
        <w:t xml:space="preserve">“My </w:t>
      </w:r>
      <w:proofErr w:type="spellStart"/>
      <w:r w:rsidRPr="00E66003">
        <w:rPr>
          <w:rFonts w:hAnsi="Times New Roman" w:cs="Times New Roman"/>
          <w:iCs/>
          <w:color w:val="000000" w:themeColor="text1"/>
          <w:sz w:val="28"/>
          <w:szCs w:val="28"/>
        </w:rPr>
        <w:t>dolzhny</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byt</w:t>
      </w:r>
      <w:proofErr w:type="spellEnd"/>
      <w:r w:rsidRPr="00E66003">
        <w:rPr>
          <w:rFonts w:hAnsi="Times New Roman" w:cs="Times New Roman"/>
          <w:iCs/>
          <w:color w:val="000000" w:themeColor="text1"/>
          <w:sz w:val="28"/>
          <w:szCs w:val="28"/>
        </w:rPr>
        <w:t xml:space="preserve">ʹ </w:t>
      </w:r>
      <w:proofErr w:type="spellStart"/>
      <w:r w:rsidRPr="00E66003">
        <w:rPr>
          <w:rFonts w:hAnsi="Times New Roman" w:cs="Times New Roman"/>
          <w:iCs/>
          <w:color w:val="000000" w:themeColor="text1"/>
          <w:sz w:val="28"/>
          <w:szCs w:val="28"/>
        </w:rPr>
        <w:t>dostoĭny</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nashikh</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muzhestvennykh</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predkov</w:t>
      </w:r>
      <w:proofErr w:type="spellEnd"/>
      <w:r w:rsidRPr="00E66003">
        <w:rPr>
          <w:rFonts w:hAnsi="Times New Roman" w:cs="Times New Roman"/>
          <w:iCs/>
          <w:color w:val="000000" w:themeColor="text1"/>
          <w:sz w:val="28"/>
          <w:szCs w:val="28"/>
        </w:rPr>
        <w:t xml:space="preserve">, v </w:t>
      </w:r>
      <w:proofErr w:type="spellStart"/>
      <w:r w:rsidRPr="00E66003">
        <w:rPr>
          <w:rFonts w:hAnsi="Times New Roman" w:cs="Times New Roman"/>
          <w:iCs/>
          <w:color w:val="000000" w:themeColor="text1"/>
          <w:sz w:val="28"/>
          <w:szCs w:val="28"/>
        </w:rPr>
        <w:t>zhestokikh</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bitvakh</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vekami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zashchishchavshikh</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shirokie</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prostory</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nasheĭ</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Rodiny</w:t>
      </w:r>
      <w:proofErr w:type="spellEnd"/>
      <w:r w:rsidRPr="00E66003">
        <w:rPr>
          <w:rFonts w:hAnsi="Times New Roman" w:cs="Times New Roman"/>
          <w:iCs/>
          <w:color w:val="000000" w:themeColor="text1"/>
          <w:sz w:val="28"/>
          <w:szCs w:val="28"/>
        </w:rPr>
        <w:t xml:space="preserve">. Oni </w:t>
      </w:r>
      <w:proofErr w:type="spellStart"/>
      <w:r w:rsidRPr="00E66003">
        <w:rPr>
          <w:rFonts w:hAnsi="Times New Roman" w:cs="Times New Roman"/>
          <w:iCs/>
          <w:color w:val="000000" w:themeColor="text1"/>
          <w:sz w:val="28"/>
          <w:szCs w:val="28"/>
        </w:rPr>
        <w:t>mechtali</w:t>
      </w:r>
      <w:proofErr w:type="spellEnd"/>
      <w:r w:rsidRPr="00E66003">
        <w:rPr>
          <w:rFonts w:hAnsi="Times New Roman" w:cs="Times New Roman"/>
          <w:iCs/>
          <w:color w:val="000000" w:themeColor="text1"/>
          <w:sz w:val="28"/>
          <w:szCs w:val="28"/>
        </w:rPr>
        <w:t xml:space="preserve"> o </w:t>
      </w:r>
      <w:proofErr w:type="spellStart"/>
      <w:r w:rsidRPr="00E66003">
        <w:rPr>
          <w:rFonts w:hAnsi="Times New Roman" w:cs="Times New Roman"/>
          <w:iCs/>
          <w:color w:val="000000" w:themeColor="text1"/>
          <w:sz w:val="28"/>
          <w:szCs w:val="28"/>
        </w:rPr>
        <w:t>nezavisimosti</w:t>
      </w:r>
      <w:proofErr w:type="spellEnd"/>
      <w:r w:rsidRPr="00E66003">
        <w:rPr>
          <w:rFonts w:hAnsi="Times New Roman" w:cs="Times New Roman"/>
          <w:iCs/>
          <w:color w:val="000000" w:themeColor="text1"/>
          <w:sz w:val="28"/>
          <w:szCs w:val="28"/>
        </w:rPr>
        <w:t xml:space="preserve">, o </w:t>
      </w:r>
      <w:proofErr w:type="spellStart"/>
      <w:r w:rsidRPr="00E66003">
        <w:rPr>
          <w:rFonts w:hAnsi="Times New Roman" w:cs="Times New Roman"/>
          <w:iCs/>
          <w:color w:val="000000" w:themeColor="text1"/>
          <w:sz w:val="28"/>
          <w:szCs w:val="28"/>
        </w:rPr>
        <w:t>edinom</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silʹnom</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gosudarstve</w:t>
      </w:r>
      <w:proofErr w:type="spellEnd"/>
      <w:r w:rsidRPr="00E66003">
        <w:rPr>
          <w:rFonts w:hAnsi="Times New Roman" w:cs="Times New Roman"/>
          <w:iCs/>
          <w:color w:val="000000" w:themeColor="text1"/>
          <w:sz w:val="28"/>
          <w:szCs w:val="28"/>
        </w:rPr>
        <w:t xml:space="preserve">. Na </w:t>
      </w:r>
      <w:proofErr w:type="spellStart"/>
      <w:r w:rsidRPr="00E66003">
        <w:rPr>
          <w:rFonts w:hAnsi="Times New Roman" w:cs="Times New Roman"/>
          <w:iCs/>
          <w:color w:val="000000" w:themeColor="text1"/>
          <w:sz w:val="28"/>
          <w:szCs w:val="28"/>
        </w:rPr>
        <w:t>doli͡u</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nashego</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pokoleniia</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vypalo</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velikoe</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schastʹe</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osushchestvit</w:t>
      </w:r>
      <w:proofErr w:type="spellEnd"/>
      <w:r w:rsidRPr="00E66003">
        <w:rPr>
          <w:rFonts w:hAnsi="Times New Roman" w:cs="Times New Roman"/>
          <w:iCs/>
          <w:color w:val="000000" w:themeColor="text1"/>
          <w:sz w:val="28"/>
          <w:szCs w:val="28"/>
        </w:rPr>
        <w:t xml:space="preserve">ʹ </w:t>
      </w:r>
      <w:proofErr w:type="spellStart"/>
      <w:r w:rsidRPr="00E66003">
        <w:rPr>
          <w:rFonts w:hAnsi="Times New Roman" w:cs="Times New Roman"/>
          <w:iCs/>
          <w:color w:val="000000" w:themeColor="text1"/>
          <w:sz w:val="28"/>
          <w:szCs w:val="28"/>
        </w:rPr>
        <w:t>ėtu</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mechtu</w:t>
      </w:r>
      <w:proofErr w:type="spellEnd"/>
      <w:r w:rsidRPr="00E66003">
        <w:rPr>
          <w:rFonts w:hAnsi="Times New Roman" w:cs="Times New Roman"/>
          <w:iCs/>
          <w:color w:val="000000" w:themeColor="text1"/>
          <w:sz w:val="28"/>
          <w:szCs w:val="28"/>
        </w:rPr>
        <w:t>”</w:t>
      </w:r>
      <w:r w:rsidR="006D6E74" w:rsidRPr="00E66003">
        <w:rPr>
          <w:rFonts w:hAnsi="Times New Roman" w:cs="Times New Roman"/>
          <w:iCs/>
          <w:color w:val="000000" w:themeColor="text1"/>
          <w:sz w:val="28"/>
          <w:szCs w:val="28"/>
        </w:rPr>
        <w:t xml:space="preserve"> </w:t>
      </w:r>
      <w:r w:rsidRPr="00E66003">
        <w:rPr>
          <w:rFonts w:hAnsi="Times New Roman" w:cs="Times New Roman"/>
          <w:color w:val="000000" w:themeColor="text1"/>
          <w:sz w:val="28"/>
          <w:szCs w:val="28"/>
        </w:rPr>
        <w:t>(</w:t>
      </w:r>
      <w:r w:rsidR="0062217A" w:rsidRPr="00E66003">
        <w:rPr>
          <w:rFonts w:hAnsi="Times New Roman" w:cs="Times New Roman"/>
          <w:color w:val="000000" w:themeColor="text1"/>
          <w:sz w:val="28"/>
          <w:szCs w:val="28"/>
        </w:rPr>
        <w:t xml:space="preserve">quoted from </w:t>
      </w:r>
      <w:r w:rsidRPr="00E66003">
        <w:rPr>
          <w:rFonts w:hAnsi="Times New Roman" w:cs="Times New Roman"/>
          <w:color w:val="000000" w:themeColor="text1"/>
          <w:sz w:val="28"/>
          <w:szCs w:val="28"/>
        </w:rPr>
        <w:t>N. Nazarbayev</w:t>
      </w:r>
      <w:r w:rsidR="0062217A" w:rsidRPr="00E66003">
        <w:rPr>
          <w:rFonts w:hAnsi="Times New Roman" w:cs="Times New Roman"/>
          <w:color w:val="000000" w:themeColor="text1"/>
          <w:sz w:val="28"/>
          <w:szCs w:val="28"/>
        </w:rPr>
        <w:t>’s Inaugural Address</w:t>
      </w:r>
      <w:r w:rsidRPr="00E66003">
        <w:rPr>
          <w:rFonts w:hAnsi="Times New Roman" w:cs="Times New Roman"/>
          <w:color w:val="000000" w:themeColor="text1"/>
          <w:sz w:val="28"/>
          <w:szCs w:val="28"/>
        </w:rPr>
        <w:t>, 2006)</w:t>
      </w:r>
      <w:r w:rsidR="006D6E74" w:rsidRPr="00E66003">
        <w:rPr>
          <w:rFonts w:hAnsi="Times New Roman" w:cs="Times New Roman"/>
          <w:color w:val="000000" w:themeColor="text1"/>
          <w:sz w:val="28"/>
          <w:szCs w:val="28"/>
        </w:rPr>
        <w:t>.</w:t>
      </w:r>
    </w:p>
    <w:p w14:paraId="0BA7806C" w14:textId="274B9023" w:rsidR="006564EC" w:rsidRPr="00E66003" w:rsidRDefault="0062217A" w:rsidP="00B759A0">
      <w:pPr>
        <w:pStyle w:val="Body"/>
        <w:widowControl w:val="0"/>
        <w:tabs>
          <w:tab w:val="left" w:pos="851"/>
        </w:tabs>
        <w:ind w:left="567" w:right="560" w:firstLine="567"/>
        <w:jc w:val="both"/>
        <w:rPr>
          <w:rFonts w:hAnsi="Times New Roman" w:cs="Times New Roman"/>
          <w:iCs/>
          <w:color w:val="000000" w:themeColor="text1"/>
          <w:sz w:val="28"/>
          <w:szCs w:val="28"/>
        </w:rPr>
      </w:pP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rPr>
        <w:t>We must be worthy of our virile ancestors who for many centuries fought in cruel battles to protect the vast lands of our Motherland. They dreamt of independence, of a united and strong state. Our generation is blessed with the opportunity to accomplish this dream</w:t>
      </w: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rPr>
        <w:t>.</w:t>
      </w:r>
    </w:p>
    <w:p w14:paraId="33F65C7E" w14:textId="77777777" w:rsidR="006564EC" w:rsidRPr="00E66003" w:rsidRDefault="006564EC" w:rsidP="00B759A0">
      <w:pPr>
        <w:pStyle w:val="Body"/>
        <w:widowControl w:val="0"/>
        <w:tabs>
          <w:tab w:val="left" w:pos="851"/>
        </w:tabs>
        <w:ind w:left="567" w:right="560" w:firstLine="567"/>
        <w:jc w:val="both"/>
        <w:rPr>
          <w:rFonts w:hAnsi="Times New Roman" w:cs="Times New Roman"/>
          <w:color w:val="000000" w:themeColor="text1"/>
          <w:sz w:val="28"/>
          <w:szCs w:val="28"/>
        </w:rPr>
      </w:pPr>
    </w:p>
    <w:p w14:paraId="0D471C87" w14:textId="72957D7D" w:rsidR="006564EC" w:rsidRPr="00E66003" w:rsidRDefault="006564EC" w:rsidP="00B759A0">
      <w:pPr>
        <w:pStyle w:val="Body"/>
        <w:widowControl w:val="0"/>
        <w:tabs>
          <w:tab w:val="left" w:pos="851"/>
        </w:tabs>
        <w:ind w:right="-7"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Tokayev in his 2022 </w:t>
      </w:r>
      <w:r w:rsidR="00AB63DA" w:rsidRPr="00E66003">
        <w:rPr>
          <w:rFonts w:hAnsi="Times New Roman" w:cs="Times New Roman"/>
          <w:color w:val="000000" w:themeColor="text1"/>
          <w:sz w:val="28"/>
          <w:szCs w:val="28"/>
        </w:rPr>
        <w:t>Inaugural Address</w:t>
      </w:r>
      <w:r w:rsidRPr="00E66003">
        <w:rPr>
          <w:rFonts w:hAnsi="Times New Roman" w:cs="Times New Roman"/>
          <w:color w:val="000000" w:themeColor="text1"/>
          <w:sz w:val="28"/>
          <w:szCs w:val="28"/>
        </w:rPr>
        <w:t xml:space="preserve"> expressed the importance of unity in a nation's identity. He highlighted the ancestor’s valued unity above all else and emphasized that the country has shown its modernity and civility while honoring its traditions: </w:t>
      </w:r>
    </w:p>
    <w:p w14:paraId="7C1E16D8" w14:textId="77777777" w:rsidR="006564EC" w:rsidRPr="00E66003" w:rsidRDefault="006564EC" w:rsidP="00B759A0">
      <w:pPr>
        <w:pStyle w:val="Body"/>
        <w:widowControl w:val="0"/>
        <w:tabs>
          <w:tab w:val="left" w:pos="851"/>
        </w:tabs>
        <w:ind w:left="567" w:right="560"/>
        <w:jc w:val="both"/>
        <w:rPr>
          <w:rFonts w:hAnsi="Times New Roman" w:cs="Times New Roman"/>
          <w:color w:val="000000" w:themeColor="text1"/>
          <w:sz w:val="28"/>
          <w:szCs w:val="28"/>
        </w:rPr>
      </w:pPr>
    </w:p>
    <w:p w14:paraId="3D822E22" w14:textId="54836FD3" w:rsidR="006564EC" w:rsidRPr="00E66003" w:rsidRDefault="006564EC" w:rsidP="00B759A0">
      <w:pPr>
        <w:pStyle w:val="af3"/>
        <w:suppressAutoHyphens w:val="0"/>
        <w:ind w:left="567" w:right="566" w:firstLine="567"/>
        <w:jc w:val="both"/>
        <w:rPr>
          <w:rFonts w:hAnsi="Times New Roman" w:cs="Times New Roman"/>
          <w:iCs/>
          <w:color w:val="000000" w:themeColor="text1"/>
          <w:sz w:val="28"/>
          <w:szCs w:val="28"/>
        </w:rPr>
      </w:pPr>
      <w:r w:rsidRPr="00E66003">
        <w:rPr>
          <w:rFonts w:hAnsi="Times New Roman" w:cs="Times New Roman"/>
          <w:iCs/>
          <w:color w:val="000000" w:themeColor="text1"/>
          <w:sz w:val="28"/>
          <w:szCs w:val="28"/>
        </w:rPr>
        <w:t>“</w:t>
      </w:r>
      <w:proofErr w:type="spellStart"/>
      <w:r w:rsidRPr="00E66003">
        <w:rPr>
          <w:rFonts w:hAnsi="Times New Roman" w:cs="Times New Roman"/>
          <w:iCs/>
          <w:color w:val="000000" w:themeColor="text1"/>
          <w:sz w:val="28"/>
          <w:szCs w:val="28"/>
        </w:rPr>
        <w:t>Babalarymyz</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qai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zamanda</w:t>
      </w:r>
      <w:proofErr w:type="spellEnd"/>
      <w:r w:rsidRPr="00E66003">
        <w:rPr>
          <w:rFonts w:hAnsi="Times New Roman" w:cs="Times New Roman"/>
          <w:iCs/>
          <w:color w:val="000000" w:themeColor="text1"/>
          <w:sz w:val="28"/>
          <w:szCs w:val="28"/>
        </w:rPr>
        <w:t xml:space="preserve"> da </w:t>
      </w:r>
      <w:proofErr w:type="spellStart"/>
      <w:r w:rsidRPr="00E66003">
        <w:rPr>
          <w:rFonts w:hAnsi="Times New Roman" w:cs="Times New Roman"/>
          <w:iCs/>
          <w:color w:val="000000" w:themeColor="text1"/>
          <w:sz w:val="28"/>
          <w:szCs w:val="28"/>
        </w:rPr>
        <w:t>bırlıgın</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bärınen</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biık</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qoiğan</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Bız</w:t>
      </w:r>
      <w:proofErr w:type="spellEnd"/>
      <w:r w:rsidRPr="00E66003">
        <w:rPr>
          <w:rFonts w:hAnsi="Times New Roman" w:cs="Times New Roman"/>
          <w:iCs/>
          <w:color w:val="000000" w:themeColor="text1"/>
          <w:sz w:val="28"/>
          <w:szCs w:val="28"/>
        </w:rPr>
        <w:t> </w:t>
      </w:r>
      <w:proofErr w:type="spellStart"/>
      <w:r w:rsidRPr="00E66003">
        <w:rPr>
          <w:rFonts w:hAnsi="Times New Roman" w:cs="Times New Roman"/>
          <w:iCs/>
          <w:color w:val="000000" w:themeColor="text1"/>
          <w:sz w:val="28"/>
          <w:szCs w:val="28"/>
        </w:rPr>
        <w:t>ata</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jolyn</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saqtai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bılgen</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zamanaui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jäne</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örkeniettı</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el</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ekenımızdı</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bükıl</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dünie</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jüzıne</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paş</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ettık</w:t>
      </w:r>
      <w:proofErr w:type="spellEnd"/>
      <w:r w:rsidRPr="00E66003">
        <w:rPr>
          <w:rFonts w:hAnsi="Times New Roman" w:cs="Times New Roman"/>
          <w:iCs/>
          <w:color w:val="000000" w:themeColor="text1"/>
          <w:sz w:val="28"/>
          <w:szCs w:val="28"/>
        </w:rPr>
        <w:t>. </w:t>
      </w:r>
      <w:proofErr w:type="spellStart"/>
      <w:r w:rsidRPr="00E66003">
        <w:rPr>
          <w:rFonts w:hAnsi="Times New Roman" w:cs="Times New Roman"/>
          <w:iCs/>
          <w:color w:val="000000" w:themeColor="text1"/>
          <w:sz w:val="28"/>
          <w:szCs w:val="28"/>
        </w:rPr>
        <w:t>Bırlıgımızdıñ</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bekemdıgın</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tağy</w:t>
      </w:r>
      <w:proofErr w:type="spellEnd"/>
      <w:r w:rsidRPr="00E66003">
        <w:rPr>
          <w:rFonts w:hAnsi="Times New Roman" w:cs="Times New Roman"/>
          <w:iCs/>
          <w:color w:val="000000" w:themeColor="text1"/>
          <w:sz w:val="28"/>
          <w:szCs w:val="28"/>
        </w:rPr>
        <w:t xml:space="preserve"> da </w:t>
      </w:r>
      <w:proofErr w:type="spellStart"/>
      <w:r w:rsidRPr="00E66003">
        <w:rPr>
          <w:rFonts w:hAnsi="Times New Roman" w:cs="Times New Roman"/>
          <w:iCs/>
          <w:color w:val="000000" w:themeColor="text1"/>
          <w:sz w:val="28"/>
          <w:szCs w:val="28"/>
        </w:rPr>
        <w:t>däleldei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aldyq</w:t>
      </w:r>
      <w:proofErr w:type="spellEnd"/>
      <w:r w:rsidRPr="00E66003">
        <w:rPr>
          <w:rFonts w:hAnsi="Times New Roman" w:cs="Times New Roman"/>
          <w:iCs/>
          <w:color w:val="000000" w:themeColor="text1"/>
          <w:sz w:val="28"/>
          <w:szCs w:val="28"/>
        </w:rPr>
        <w:t>”</w:t>
      </w:r>
      <w:r w:rsidR="006D6E74" w:rsidRPr="00E66003">
        <w:rPr>
          <w:rFonts w:hAnsi="Times New Roman" w:cs="Times New Roman"/>
          <w:iCs/>
          <w:color w:val="000000" w:themeColor="text1"/>
          <w:sz w:val="28"/>
          <w:szCs w:val="28"/>
        </w:rPr>
        <w:t xml:space="preserve"> </w:t>
      </w:r>
      <w:r w:rsidRPr="00E66003">
        <w:rPr>
          <w:rFonts w:hAnsi="Times New Roman" w:cs="Times New Roman"/>
          <w:color w:val="000000" w:themeColor="text1"/>
          <w:sz w:val="28"/>
          <w:szCs w:val="28"/>
        </w:rPr>
        <w:t>(</w:t>
      </w:r>
      <w:r w:rsidR="0062217A" w:rsidRPr="00E66003">
        <w:rPr>
          <w:rFonts w:hAnsi="Times New Roman" w:cs="Times New Roman"/>
          <w:sz w:val="28"/>
          <w:szCs w:val="28"/>
          <w:lang w:eastAsia="ru-RU"/>
        </w:rPr>
        <w:t xml:space="preserve">quoted from </w:t>
      </w:r>
      <w:r w:rsidRPr="00E66003">
        <w:rPr>
          <w:rFonts w:hAnsi="Times New Roman" w:cs="Times New Roman"/>
          <w:color w:val="000000" w:themeColor="text1"/>
          <w:sz w:val="28"/>
          <w:szCs w:val="28"/>
        </w:rPr>
        <w:t>K. Tokayev</w:t>
      </w:r>
      <w:r w:rsidR="0062217A" w:rsidRPr="00E66003">
        <w:rPr>
          <w:rFonts w:hAnsi="Times New Roman" w:cs="Times New Roman"/>
          <w:color w:val="000000" w:themeColor="text1"/>
          <w:sz w:val="28"/>
          <w:szCs w:val="28"/>
        </w:rPr>
        <w:t>’s Inaugural Address</w:t>
      </w:r>
      <w:r w:rsidRPr="00E66003">
        <w:rPr>
          <w:rFonts w:hAnsi="Times New Roman" w:cs="Times New Roman"/>
          <w:color w:val="000000" w:themeColor="text1"/>
          <w:sz w:val="28"/>
          <w:szCs w:val="28"/>
        </w:rPr>
        <w:t>, 2022)</w:t>
      </w:r>
      <w:r w:rsidR="006D6E74" w:rsidRPr="00E66003">
        <w:rPr>
          <w:rFonts w:hAnsi="Times New Roman" w:cs="Times New Roman"/>
          <w:color w:val="000000" w:themeColor="text1"/>
          <w:sz w:val="28"/>
          <w:szCs w:val="28"/>
        </w:rPr>
        <w:t>.</w:t>
      </w:r>
    </w:p>
    <w:p w14:paraId="4630A917" w14:textId="471E1D8A" w:rsidR="006564EC" w:rsidRPr="00E66003" w:rsidRDefault="0062217A" w:rsidP="00B759A0">
      <w:pPr>
        <w:pStyle w:val="af3"/>
        <w:suppressAutoHyphens w:val="0"/>
        <w:ind w:left="567" w:right="566" w:firstLine="567"/>
        <w:jc w:val="both"/>
        <w:rPr>
          <w:rFonts w:hAnsi="Times New Roman" w:cs="Times New Roman"/>
          <w:iCs/>
          <w:color w:val="000000" w:themeColor="text1"/>
          <w:sz w:val="28"/>
          <w:szCs w:val="28"/>
        </w:rPr>
      </w:pP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rPr>
        <w:t>Our ancestors have always placed unity above everything else. We have demonstrated to the whole world that we are a modern and civilized country, while preserving the path of our ancestors. We have once again proven the strength of our unity</w:t>
      </w: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rPr>
        <w:t>.</w:t>
      </w:r>
    </w:p>
    <w:p w14:paraId="53D3AFEB" w14:textId="77777777" w:rsidR="006564EC" w:rsidRPr="00E66003" w:rsidRDefault="006564EC" w:rsidP="00B759A0">
      <w:pPr>
        <w:pStyle w:val="af3"/>
        <w:tabs>
          <w:tab w:val="left" w:pos="851"/>
        </w:tabs>
        <w:suppressAutoHyphens w:val="0"/>
        <w:ind w:firstLine="567"/>
        <w:jc w:val="both"/>
        <w:rPr>
          <w:rFonts w:hAnsi="Times New Roman" w:cs="Times New Roman"/>
          <w:color w:val="000000" w:themeColor="text1"/>
          <w:sz w:val="28"/>
          <w:szCs w:val="28"/>
        </w:rPr>
      </w:pPr>
    </w:p>
    <w:p w14:paraId="7B10BF08" w14:textId="5A43BEB0" w:rsidR="006564EC" w:rsidRPr="00E66003" w:rsidRDefault="00C32ED2" w:rsidP="00B759A0">
      <w:pPr>
        <w:pStyle w:val="af3"/>
        <w:suppressAutoHyphens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In his first Inaugural Address, President Nazarbayev pays homage to a significant figure in Kazakh history – Khan </w:t>
      </w:r>
      <w:proofErr w:type="spellStart"/>
      <w:r w:rsidRPr="00E66003">
        <w:rPr>
          <w:rFonts w:hAnsi="Times New Roman" w:cs="Times New Roman"/>
          <w:color w:val="000000" w:themeColor="text1"/>
          <w:sz w:val="28"/>
          <w:szCs w:val="28"/>
        </w:rPr>
        <w:t>Abylai</w:t>
      </w:r>
      <w:proofErr w:type="spellEnd"/>
      <w:r w:rsidRPr="00E66003">
        <w:rPr>
          <w:rFonts w:hAnsi="Times New Roman" w:cs="Times New Roman"/>
          <w:color w:val="000000" w:themeColor="text1"/>
          <w:sz w:val="28"/>
          <w:szCs w:val="28"/>
        </w:rPr>
        <w:t xml:space="preserve">, who is </w:t>
      </w:r>
      <w:proofErr w:type="spellStart"/>
      <w:r w:rsidRPr="00E66003">
        <w:rPr>
          <w:rFonts w:hAnsi="Times New Roman" w:cs="Times New Roman"/>
          <w:color w:val="000000" w:themeColor="text1"/>
          <w:sz w:val="28"/>
          <w:szCs w:val="28"/>
        </w:rPr>
        <w:t>know</w:t>
      </w:r>
      <w:proofErr w:type="spellEnd"/>
      <w:r w:rsidRPr="00E66003">
        <w:rPr>
          <w:rFonts w:hAnsi="Times New Roman" w:cs="Times New Roman"/>
          <w:color w:val="000000" w:themeColor="text1"/>
          <w:sz w:val="28"/>
          <w:szCs w:val="28"/>
        </w:rPr>
        <w:t xml:space="preserve"> as the first khan and is celebrated for his leadership and strategic </w:t>
      </w:r>
      <w:r w:rsidR="0062217A" w:rsidRPr="00E66003">
        <w:rPr>
          <w:rFonts w:hAnsi="Times New Roman" w:cs="Times New Roman"/>
          <w:color w:val="000000" w:themeColor="text1"/>
          <w:sz w:val="28"/>
          <w:szCs w:val="28"/>
        </w:rPr>
        <w:t>aptitude</w:t>
      </w:r>
      <w:r w:rsidRPr="00E66003">
        <w:rPr>
          <w:rFonts w:hAnsi="Times New Roman" w:cs="Times New Roman"/>
          <w:color w:val="000000" w:themeColor="text1"/>
          <w:sz w:val="28"/>
          <w:szCs w:val="28"/>
        </w:rPr>
        <w:t xml:space="preserve"> in uniting the Kazakh tribes during tumultuous periods. Drawing a parallel between the challenges faced by the nation</w:t>
      </w:r>
      <w:r w:rsidR="006564EC" w:rsidRPr="00E66003">
        <w:rPr>
          <w:rFonts w:hAnsi="Times New Roman" w:cs="Times New Roman"/>
          <w:color w:val="000000" w:themeColor="text1"/>
          <w:sz w:val="28"/>
          <w:szCs w:val="28"/>
        </w:rPr>
        <w:t xml:space="preserve">: </w:t>
      </w:r>
    </w:p>
    <w:p w14:paraId="4C7D8EFD" w14:textId="77777777" w:rsidR="006564EC" w:rsidRPr="00E66003" w:rsidRDefault="006564EC" w:rsidP="00B759A0">
      <w:pPr>
        <w:pStyle w:val="af3"/>
        <w:suppressAutoHyphens w:val="0"/>
        <w:ind w:firstLine="567"/>
        <w:jc w:val="both"/>
        <w:rPr>
          <w:rFonts w:hAnsi="Times New Roman" w:cs="Times New Roman"/>
          <w:color w:val="000000" w:themeColor="text1"/>
          <w:sz w:val="28"/>
          <w:szCs w:val="28"/>
        </w:rPr>
      </w:pPr>
    </w:p>
    <w:p w14:paraId="41A946E2" w14:textId="4848C24C" w:rsidR="006564EC" w:rsidRPr="00E66003" w:rsidRDefault="006564EC" w:rsidP="00B759A0">
      <w:pPr>
        <w:pStyle w:val="af3"/>
        <w:tabs>
          <w:tab w:val="left" w:pos="851"/>
        </w:tabs>
        <w:suppressAutoHyphens w:val="0"/>
        <w:ind w:left="567" w:right="560" w:firstLine="567"/>
        <w:jc w:val="both"/>
        <w:rPr>
          <w:rFonts w:hAnsi="Times New Roman" w:cs="Times New Roman"/>
          <w:color w:val="000000" w:themeColor="text1"/>
          <w:sz w:val="28"/>
          <w:szCs w:val="28"/>
        </w:rPr>
      </w:pPr>
      <w:r w:rsidRPr="00E66003">
        <w:rPr>
          <w:rFonts w:hAnsi="Times New Roman" w:cs="Times New Roman"/>
          <w:iCs/>
          <w:color w:val="000000" w:themeColor="text1"/>
          <w:sz w:val="28"/>
          <w:szCs w:val="28"/>
        </w:rPr>
        <w:t>“</w:t>
      </w:r>
      <w:proofErr w:type="spellStart"/>
      <w:r w:rsidRPr="00E66003">
        <w:rPr>
          <w:rFonts w:hAnsi="Times New Roman" w:cs="Times New Roman"/>
          <w:iCs/>
          <w:color w:val="000000" w:themeColor="text1"/>
          <w:sz w:val="28"/>
          <w:szCs w:val="28"/>
        </w:rPr>
        <w:t>Unikalʹnost</w:t>
      </w:r>
      <w:proofErr w:type="spellEnd"/>
      <w:r w:rsidRPr="00E66003">
        <w:rPr>
          <w:rFonts w:hAnsi="Times New Roman" w:cs="Times New Roman"/>
          <w:iCs/>
          <w:color w:val="000000" w:themeColor="text1"/>
          <w:sz w:val="28"/>
          <w:szCs w:val="28"/>
        </w:rPr>
        <w:t xml:space="preserve">ʹ </w:t>
      </w:r>
      <w:proofErr w:type="spellStart"/>
      <w:r w:rsidRPr="00E66003">
        <w:rPr>
          <w:rFonts w:hAnsi="Times New Roman" w:cs="Times New Roman"/>
          <w:iCs/>
          <w:color w:val="000000" w:themeColor="text1"/>
          <w:sz w:val="28"/>
          <w:szCs w:val="28"/>
        </w:rPr>
        <w:t>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nepovtorimost</w:t>
      </w:r>
      <w:proofErr w:type="spellEnd"/>
      <w:r w:rsidRPr="00E66003">
        <w:rPr>
          <w:rFonts w:hAnsi="Times New Roman" w:cs="Times New Roman"/>
          <w:iCs/>
          <w:color w:val="000000" w:themeColor="text1"/>
          <w:sz w:val="28"/>
          <w:szCs w:val="28"/>
        </w:rPr>
        <w:t xml:space="preserve">ʹ </w:t>
      </w:r>
      <w:proofErr w:type="spellStart"/>
      <w:r w:rsidRPr="00E66003">
        <w:rPr>
          <w:rFonts w:hAnsi="Times New Roman" w:cs="Times New Roman"/>
          <w:iCs/>
          <w:color w:val="000000" w:themeColor="text1"/>
          <w:sz w:val="28"/>
          <w:szCs w:val="28"/>
        </w:rPr>
        <w:t>podobnogo</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polozheniia</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Kazakhstana</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ponimal</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mudryĭ</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Abylaĭ</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sumevshiĭ</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vosstanovit</w:t>
      </w:r>
      <w:proofErr w:type="spellEnd"/>
      <w:r w:rsidRPr="00E66003">
        <w:rPr>
          <w:rFonts w:hAnsi="Times New Roman" w:cs="Times New Roman"/>
          <w:iCs/>
          <w:color w:val="000000" w:themeColor="text1"/>
          <w:sz w:val="28"/>
          <w:szCs w:val="28"/>
        </w:rPr>
        <w:t xml:space="preserve">ʹ v </w:t>
      </w:r>
      <w:proofErr w:type="spellStart"/>
      <w:r w:rsidRPr="00E66003">
        <w:rPr>
          <w:rFonts w:hAnsi="Times New Roman" w:cs="Times New Roman"/>
          <w:iCs/>
          <w:color w:val="000000" w:themeColor="text1"/>
          <w:sz w:val="28"/>
          <w:szCs w:val="28"/>
        </w:rPr>
        <w:t>seredine</w:t>
      </w:r>
      <w:proofErr w:type="spellEnd"/>
      <w:r w:rsidRPr="00E66003">
        <w:rPr>
          <w:rFonts w:hAnsi="Times New Roman" w:cs="Times New Roman"/>
          <w:iCs/>
          <w:color w:val="000000" w:themeColor="text1"/>
          <w:sz w:val="28"/>
          <w:szCs w:val="28"/>
        </w:rPr>
        <w:t xml:space="preserve"> XVIII </w:t>
      </w:r>
      <w:proofErr w:type="spellStart"/>
      <w:r w:rsidRPr="00E66003">
        <w:rPr>
          <w:rFonts w:hAnsi="Times New Roman" w:cs="Times New Roman"/>
          <w:iCs/>
          <w:color w:val="000000" w:themeColor="text1"/>
          <w:sz w:val="28"/>
          <w:szCs w:val="28"/>
        </w:rPr>
        <w:t>veka</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raspadavshuiusia</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kazakhskuiu</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gosudarstvennost</w:t>
      </w:r>
      <w:proofErr w:type="spellEnd"/>
      <w:r w:rsidRPr="00E66003">
        <w:rPr>
          <w:rFonts w:hAnsi="Times New Roman" w:cs="Times New Roman"/>
          <w:iCs/>
          <w:color w:val="000000" w:themeColor="text1"/>
          <w:sz w:val="28"/>
          <w:szCs w:val="28"/>
        </w:rPr>
        <w:t xml:space="preserve">ʹ, </w:t>
      </w:r>
      <w:proofErr w:type="spellStart"/>
      <w:r w:rsidRPr="00E66003">
        <w:rPr>
          <w:rFonts w:hAnsi="Times New Roman" w:cs="Times New Roman"/>
          <w:iCs/>
          <w:color w:val="000000" w:themeColor="text1"/>
          <w:sz w:val="28"/>
          <w:szCs w:val="28"/>
        </w:rPr>
        <w:t>naladit</w:t>
      </w:r>
      <w:proofErr w:type="spellEnd"/>
      <w:r w:rsidRPr="00E66003">
        <w:rPr>
          <w:rFonts w:hAnsi="Times New Roman" w:cs="Times New Roman"/>
          <w:iCs/>
          <w:color w:val="000000" w:themeColor="text1"/>
          <w:sz w:val="28"/>
          <w:szCs w:val="28"/>
        </w:rPr>
        <w:t xml:space="preserve">ʹ </w:t>
      </w:r>
      <w:proofErr w:type="spellStart"/>
      <w:r w:rsidRPr="00E66003">
        <w:rPr>
          <w:rFonts w:hAnsi="Times New Roman" w:cs="Times New Roman"/>
          <w:iCs/>
          <w:color w:val="000000" w:themeColor="text1"/>
          <w:sz w:val="28"/>
          <w:szCs w:val="28"/>
        </w:rPr>
        <w:t>dobrososedskie</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lastRenderedPageBreak/>
        <w:t>otnosheniia</w:t>
      </w:r>
      <w:proofErr w:type="spellEnd"/>
      <w:r w:rsidRPr="00E66003">
        <w:rPr>
          <w:rFonts w:hAnsi="Times New Roman" w:cs="Times New Roman"/>
          <w:iCs/>
          <w:color w:val="000000" w:themeColor="text1"/>
          <w:sz w:val="28"/>
          <w:szCs w:val="28"/>
        </w:rPr>
        <w:t xml:space="preserve"> s </w:t>
      </w:r>
      <w:proofErr w:type="spellStart"/>
      <w:r w:rsidRPr="00E66003">
        <w:rPr>
          <w:rFonts w:hAnsi="Times New Roman" w:cs="Times New Roman"/>
          <w:iCs/>
          <w:color w:val="000000" w:themeColor="text1"/>
          <w:sz w:val="28"/>
          <w:szCs w:val="28"/>
        </w:rPr>
        <w:t>prilegaiushchimi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gosudarstvami</w:t>
      </w:r>
      <w:proofErr w:type="spellEnd"/>
      <w:r w:rsidRPr="00E66003">
        <w:rPr>
          <w:rFonts w:hAnsi="Times New Roman" w:cs="Times New Roman"/>
          <w:iCs/>
          <w:color w:val="000000" w:themeColor="text1"/>
          <w:sz w:val="28"/>
          <w:szCs w:val="28"/>
        </w:rPr>
        <w:t>”</w:t>
      </w:r>
      <w:r w:rsidR="006D6E74" w:rsidRPr="00E66003">
        <w:rPr>
          <w:rFonts w:hAnsi="Times New Roman" w:cs="Times New Roman"/>
          <w:iCs/>
          <w:color w:val="000000" w:themeColor="text1"/>
          <w:sz w:val="28"/>
          <w:szCs w:val="28"/>
        </w:rPr>
        <w:t xml:space="preserve"> </w:t>
      </w:r>
      <w:r w:rsidRPr="00E66003">
        <w:rPr>
          <w:rFonts w:hAnsi="Times New Roman" w:cs="Times New Roman"/>
          <w:color w:val="000000" w:themeColor="text1"/>
          <w:sz w:val="28"/>
          <w:szCs w:val="28"/>
        </w:rPr>
        <w:t>(</w:t>
      </w:r>
      <w:r w:rsidR="0062217A" w:rsidRPr="00E66003">
        <w:rPr>
          <w:rFonts w:hAnsi="Times New Roman" w:cs="Times New Roman"/>
          <w:sz w:val="28"/>
          <w:szCs w:val="28"/>
          <w:lang w:eastAsia="ru-RU"/>
        </w:rPr>
        <w:t xml:space="preserve">quoted from                               </w:t>
      </w:r>
      <w:r w:rsidRPr="00E66003">
        <w:rPr>
          <w:rFonts w:hAnsi="Times New Roman" w:cs="Times New Roman"/>
          <w:color w:val="000000" w:themeColor="text1"/>
          <w:sz w:val="28"/>
          <w:szCs w:val="28"/>
        </w:rPr>
        <w:t>N. Nazarbayev</w:t>
      </w:r>
      <w:r w:rsidR="0062217A" w:rsidRPr="00E66003">
        <w:rPr>
          <w:rFonts w:hAnsi="Times New Roman" w:cs="Times New Roman"/>
          <w:color w:val="000000" w:themeColor="text1"/>
          <w:sz w:val="28"/>
          <w:szCs w:val="28"/>
        </w:rPr>
        <w:t>’s Inaugural Address</w:t>
      </w:r>
      <w:r w:rsidRPr="00E66003">
        <w:rPr>
          <w:rFonts w:hAnsi="Times New Roman" w:cs="Times New Roman"/>
          <w:color w:val="000000" w:themeColor="text1"/>
          <w:sz w:val="28"/>
          <w:szCs w:val="28"/>
        </w:rPr>
        <w:t>, 1991)</w:t>
      </w:r>
      <w:r w:rsidR="006D6E74" w:rsidRPr="00E66003">
        <w:rPr>
          <w:rFonts w:hAnsi="Times New Roman" w:cs="Times New Roman"/>
          <w:color w:val="000000" w:themeColor="text1"/>
          <w:sz w:val="28"/>
          <w:szCs w:val="28"/>
        </w:rPr>
        <w:t>.</w:t>
      </w:r>
    </w:p>
    <w:p w14:paraId="16113381" w14:textId="602A5C90" w:rsidR="006564EC" w:rsidRPr="00E66003" w:rsidRDefault="0062217A" w:rsidP="00B759A0">
      <w:pPr>
        <w:pStyle w:val="af3"/>
        <w:tabs>
          <w:tab w:val="left" w:pos="851"/>
        </w:tabs>
        <w:suppressAutoHyphens w:val="0"/>
        <w:ind w:left="567" w:right="560" w:firstLine="567"/>
        <w:jc w:val="both"/>
        <w:rPr>
          <w:rFonts w:hAnsi="Times New Roman" w:cs="Times New Roman"/>
          <w:iCs/>
          <w:color w:val="000000" w:themeColor="text1"/>
          <w:sz w:val="28"/>
          <w:szCs w:val="28"/>
        </w:rPr>
      </w:pP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rPr>
        <w:t xml:space="preserve">The uniqueness and singularity of such a condition   of Kazakhstan were also understood by the wise </w:t>
      </w:r>
      <w:proofErr w:type="spellStart"/>
      <w:r w:rsidR="006564EC" w:rsidRPr="00E66003">
        <w:rPr>
          <w:rFonts w:hAnsi="Times New Roman" w:cs="Times New Roman"/>
          <w:iCs/>
          <w:color w:val="000000" w:themeColor="text1"/>
          <w:sz w:val="28"/>
          <w:szCs w:val="28"/>
        </w:rPr>
        <w:t>Abylai</w:t>
      </w:r>
      <w:proofErr w:type="spellEnd"/>
      <w:r w:rsidR="006564EC" w:rsidRPr="00E66003">
        <w:rPr>
          <w:rFonts w:hAnsi="Times New Roman" w:cs="Times New Roman"/>
          <w:iCs/>
          <w:color w:val="000000" w:themeColor="text1"/>
          <w:sz w:val="28"/>
          <w:szCs w:val="28"/>
        </w:rPr>
        <w:t>, who was able to restore in the middle of the XVII century the disintegrated Kazakh nationhood and establish good neighborly relations with adjoining states</w:t>
      </w: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rPr>
        <w:t>.</w:t>
      </w:r>
    </w:p>
    <w:p w14:paraId="2CF1A8D1" w14:textId="77777777" w:rsidR="006564EC" w:rsidRPr="00E66003" w:rsidRDefault="006564EC" w:rsidP="00B759A0">
      <w:pPr>
        <w:pStyle w:val="af3"/>
        <w:tabs>
          <w:tab w:val="left" w:pos="851"/>
        </w:tabs>
        <w:suppressAutoHyphens w:val="0"/>
        <w:jc w:val="both"/>
        <w:rPr>
          <w:rFonts w:hAnsi="Times New Roman" w:cs="Times New Roman"/>
          <w:color w:val="000000" w:themeColor="text1"/>
          <w:sz w:val="28"/>
          <w:szCs w:val="28"/>
        </w:rPr>
      </w:pPr>
    </w:p>
    <w:p w14:paraId="4DE6224E" w14:textId="77777777" w:rsidR="006564EC" w:rsidRPr="00E66003" w:rsidRDefault="006564EC" w:rsidP="00B759A0">
      <w:pPr>
        <w:pStyle w:val="af3"/>
        <w:tabs>
          <w:tab w:val="left" w:pos="851"/>
        </w:tabs>
        <w:suppressAutoHyphens w:val="0"/>
        <w:ind w:right="566"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Whereas Tokayev mentioned Al-Farabi and represented his ideas as the core values: </w:t>
      </w:r>
    </w:p>
    <w:p w14:paraId="10BEF603" w14:textId="77777777" w:rsidR="006564EC" w:rsidRPr="00E66003" w:rsidRDefault="006564EC" w:rsidP="00B759A0">
      <w:pPr>
        <w:pStyle w:val="af3"/>
        <w:tabs>
          <w:tab w:val="left" w:pos="851"/>
        </w:tabs>
        <w:suppressAutoHyphens w:val="0"/>
        <w:ind w:right="566" w:firstLine="567"/>
        <w:jc w:val="both"/>
        <w:rPr>
          <w:rFonts w:hAnsi="Times New Roman" w:cs="Times New Roman"/>
          <w:color w:val="000000" w:themeColor="text1"/>
          <w:sz w:val="28"/>
          <w:szCs w:val="28"/>
        </w:rPr>
      </w:pPr>
    </w:p>
    <w:p w14:paraId="49B8BFA0" w14:textId="217366BC" w:rsidR="006D6E74" w:rsidRPr="00E66003" w:rsidRDefault="006564EC" w:rsidP="00B759A0">
      <w:pPr>
        <w:pStyle w:val="af3"/>
        <w:tabs>
          <w:tab w:val="left" w:pos="851"/>
        </w:tabs>
        <w:suppressAutoHyphens w:val="0"/>
        <w:ind w:left="567" w:right="566" w:firstLine="567"/>
        <w:jc w:val="both"/>
        <w:rPr>
          <w:rFonts w:hAnsi="Times New Roman" w:cs="Times New Roman"/>
          <w:color w:val="000000" w:themeColor="text1"/>
          <w:sz w:val="28"/>
          <w:szCs w:val="28"/>
        </w:rPr>
      </w:pPr>
      <w:r w:rsidRPr="00E66003">
        <w:rPr>
          <w:rFonts w:hAnsi="Times New Roman" w:cs="Times New Roman"/>
          <w:iCs/>
          <w:color w:val="000000" w:themeColor="text1"/>
          <w:sz w:val="28"/>
          <w:szCs w:val="28"/>
        </w:rPr>
        <w:t>“</w:t>
      </w:r>
      <w:proofErr w:type="spellStart"/>
      <w:r w:rsidRPr="00E66003">
        <w:rPr>
          <w:rFonts w:hAnsi="Times New Roman" w:cs="Times New Roman"/>
          <w:iCs/>
          <w:color w:val="000000" w:themeColor="text1"/>
          <w:sz w:val="28"/>
          <w:szCs w:val="28"/>
        </w:rPr>
        <w:t>Velikij</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uchitel</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Vostoka</w:t>
      </w:r>
      <w:proofErr w:type="spellEnd"/>
      <w:r w:rsidRPr="00E66003">
        <w:rPr>
          <w:rFonts w:hAnsi="Times New Roman" w:cs="Times New Roman"/>
          <w:iCs/>
          <w:color w:val="000000" w:themeColor="text1"/>
          <w:sz w:val="28"/>
          <w:szCs w:val="28"/>
        </w:rPr>
        <w:t xml:space="preserve"> al'-</w:t>
      </w:r>
      <w:proofErr w:type="spellStart"/>
      <w:r w:rsidRPr="00E66003">
        <w:rPr>
          <w:rFonts w:hAnsi="Times New Roman" w:cs="Times New Roman"/>
          <w:iCs/>
          <w:color w:val="000000" w:themeColor="text1"/>
          <w:sz w:val="28"/>
          <w:szCs w:val="28"/>
        </w:rPr>
        <w:t>Farabi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prizyval</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ljudej</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byt</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spravedlivymi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ljubit</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pravdu</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dorozhit</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chest'ju</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byt</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umerennymi</w:t>
      </w:r>
      <w:proofErr w:type="spellEnd"/>
      <w:r w:rsidRPr="00E66003">
        <w:rPr>
          <w:rFonts w:hAnsi="Times New Roman" w:cs="Times New Roman"/>
          <w:iCs/>
          <w:color w:val="000000" w:themeColor="text1"/>
          <w:sz w:val="28"/>
          <w:szCs w:val="28"/>
        </w:rPr>
        <w:t xml:space="preserve"> v </w:t>
      </w:r>
      <w:proofErr w:type="spellStart"/>
      <w:r w:rsidRPr="00E66003">
        <w:rPr>
          <w:rFonts w:hAnsi="Times New Roman" w:cs="Times New Roman"/>
          <w:iCs/>
          <w:color w:val="000000" w:themeColor="text1"/>
          <w:sz w:val="28"/>
          <w:szCs w:val="28"/>
        </w:rPr>
        <w:t>svoih</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zhelanijah</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vsegda</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stremit'sja</w:t>
      </w:r>
      <w:proofErr w:type="spellEnd"/>
      <w:r w:rsidRPr="00E66003">
        <w:rPr>
          <w:rFonts w:hAnsi="Times New Roman" w:cs="Times New Roman"/>
          <w:iCs/>
          <w:color w:val="000000" w:themeColor="text1"/>
          <w:sz w:val="28"/>
          <w:szCs w:val="28"/>
        </w:rPr>
        <w:t xml:space="preserve"> k </w:t>
      </w:r>
      <w:proofErr w:type="spellStart"/>
      <w:r w:rsidRPr="00E66003">
        <w:rPr>
          <w:rFonts w:hAnsi="Times New Roman" w:cs="Times New Roman"/>
          <w:iCs/>
          <w:color w:val="000000" w:themeColor="text1"/>
          <w:sz w:val="28"/>
          <w:szCs w:val="28"/>
        </w:rPr>
        <w:t>znanijam</w:t>
      </w:r>
      <w:proofErr w:type="spellEnd"/>
      <w:r w:rsidRPr="00E66003">
        <w:rPr>
          <w:rFonts w:hAnsi="Times New Roman" w:cs="Times New Roman"/>
          <w:iCs/>
          <w:color w:val="000000" w:themeColor="text1"/>
          <w:sz w:val="28"/>
          <w:szCs w:val="28"/>
        </w:rPr>
        <w:t>”</w:t>
      </w:r>
      <w:bookmarkStart w:id="82" w:name="OLE_LINK14"/>
      <w:r w:rsidR="006D6E74" w:rsidRPr="00E66003">
        <w:rPr>
          <w:rFonts w:hAnsi="Times New Roman" w:cs="Times New Roman"/>
          <w:iCs/>
          <w:color w:val="000000" w:themeColor="text1"/>
          <w:sz w:val="28"/>
          <w:szCs w:val="28"/>
        </w:rPr>
        <w:t xml:space="preserve"> </w:t>
      </w:r>
      <w:r w:rsidRPr="00E66003">
        <w:rPr>
          <w:rFonts w:hAnsi="Times New Roman" w:cs="Times New Roman"/>
          <w:color w:val="000000" w:themeColor="text1"/>
          <w:sz w:val="28"/>
          <w:szCs w:val="28"/>
        </w:rPr>
        <w:t>(</w:t>
      </w:r>
      <w:r w:rsidR="0062217A" w:rsidRPr="00E66003">
        <w:rPr>
          <w:rFonts w:hAnsi="Times New Roman" w:cs="Times New Roman"/>
          <w:sz w:val="28"/>
          <w:szCs w:val="28"/>
          <w:lang w:eastAsia="ru-RU"/>
        </w:rPr>
        <w:t xml:space="preserve">quoted from </w:t>
      </w:r>
      <w:r w:rsidRPr="00E66003">
        <w:rPr>
          <w:rFonts w:hAnsi="Times New Roman" w:cs="Times New Roman"/>
          <w:color w:val="000000" w:themeColor="text1"/>
          <w:sz w:val="28"/>
          <w:szCs w:val="28"/>
        </w:rPr>
        <w:t>K. Tokayev</w:t>
      </w:r>
      <w:r w:rsidR="0062217A" w:rsidRPr="00E66003">
        <w:rPr>
          <w:rFonts w:hAnsi="Times New Roman" w:cs="Times New Roman"/>
          <w:color w:val="000000" w:themeColor="text1"/>
          <w:sz w:val="28"/>
          <w:szCs w:val="28"/>
        </w:rPr>
        <w:t>’s Inaugural Address</w:t>
      </w:r>
      <w:r w:rsidRPr="00E66003">
        <w:rPr>
          <w:rFonts w:hAnsi="Times New Roman" w:cs="Times New Roman"/>
          <w:color w:val="000000" w:themeColor="text1"/>
          <w:sz w:val="28"/>
          <w:szCs w:val="28"/>
        </w:rPr>
        <w:t>, 2022)</w:t>
      </w:r>
      <w:r w:rsidR="006D6E74" w:rsidRPr="00E66003">
        <w:rPr>
          <w:rFonts w:hAnsi="Times New Roman" w:cs="Times New Roman"/>
          <w:color w:val="000000" w:themeColor="text1"/>
          <w:sz w:val="28"/>
          <w:szCs w:val="28"/>
        </w:rPr>
        <w:t>.</w:t>
      </w:r>
    </w:p>
    <w:bookmarkEnd w:id="82"/>
    <w:p w14:paraId="0A3468BE" w14:textId="49208630" w:rsidR="006564EC" w:rsidRPr="00E66003" w:rsidRDefault="0062217A" w:rsidP="00B759A0">
      <w:pPr>
        <w:pStyle w:val="af3"/>
        <w:tabs>
          <w:tab w:val="left" w:pos="851"/>
        </w:tabs>
        <w:suppressAutoHyphens w:val="0"/>
        <w:ind w:left="567" w:right="566" w:firstLine="567"/>
        <w:jc w:val="both"/>
        <w:rPr>
          <w:rFonts w:hAnsi="Times New Roman" w:cs="Times New Roman"/>
          <w:iCs/>
          <w:color w:val="000000" w:themeColor="text1"/>
          <w:sz w:val="28"/>
          <w:szCs w:val="28"/>
        </w:rPr>
      </w:pP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rPr>
        <w:t>The great teacher of the East, al-Farabi, urged people to be just, love the truth, cherish honor, be moderate in their desires, and always strive for knowledge</w:t>
      </w: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rPr>
        <w:t>.</w:t>
      </w:r>
    </w:p>
    <w:p w14:paraId="17A2EC43" w14:textId="77777777" w:rsidR="006564EC" w:rsidRPr="00E66003" w:rsidRDefault="006564EC" w:rsidP="00B759A0">
      <w:pPr>
        <w:pStyle w:val="af3"/>
        <w:tabs>
          <w:tab w:val="left" w:pos="851"/>
        </w:tabs>
        <w:suppressAutoHyphens w:val="0"/>
        <w:ind w:right="566"/>
        <w:jc w:val="both"/>
        <w:rPr>
          <w:rFonts w:hAnsi="Times New Roman" w:cs="Times New Roman"/>
          <w:i/>
          <w:iCs/>
          <w:color w:val="000000" w:themeColor="text1"/>
          <w:sz w:val="28"/>
          <w:szCs w:val="28"/>
        </w:rPr>
      </w:pPr>
    </w:p>
    <w:p w14:paraId="604E7265" w14:textId="7EFA3871" w:rsidR="006564EC" w:rsidRPr="00E66003" w:rsidRDefault="006564EC" w:rsidP="00B759A0">
      <w:pPr>
        <w:pStyle w:val="af3"/>
        <w:suppressAutoHyphens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ab/>
        <w:t xml:space="preserve"> President Nazarbayev usually </w:t>
      </w:r>
      <w:r w:rsidR="00C32ED2" w:rsidRPr="00E66003">
        <w:rPr>
          <w:rFonts w:hAnsi="Times New Roman" w:cs="Times New Roman"/>
          <w:color w:val="000000" w:themeColor="text1"/>
          <w:sz w:val="28"/>
          <w:szCs w:val="28"/>
        </w:rPr>
        <w:t xml:space="preserve">discusses the Kazakh nation's distant past and recent history, as </w:t>
      </w:r>
      <w:proofErr w:type="gramStart"/>
      <w:r w:rsidR="00C32ED2" w:rsidRPr="00E66003">
        <w:rPr>
          <w:rFonts w:hAnsi="Times New Roman" w:cs="Times New Roman"/>
          <w:color w:val="000000" w:themeColor="text1"/>
          <w:sz w:val="28"/>
          <w:szCs w:val="28"/>
        </w:rPr>
        <w:t>all of</w:t>
      </w:r>
      <w:proofErr w:type="gramEnd"/>
      <w:r w:rsidR="00C32ED2" w:rsidRPr="00E66003">
        <w:rPr>
          <w:rFonts w:hAnsi="Times New Roman" w:cs="Times New Roman"/>
          <w:color w:val="000000" w:themeColor="text1"/>
          <w:sz w:val="28"/>
          <w:szCs w:val="28"/>
        </w:rPr>
        <w:t xml:space="preserve"> the significant events and achievements in the history of modern Kazakhstan have occurred during his presidency and contributed to the nation’s growth and development. Reflecting on these moments he reinforces his commitment to serving the public and putting a steppingstone that brought the country closer to its aspirations</w:t>
      </w:r>
      <w:r w:rsidRPr="00E66003">
        <w:rPr>
          <w:rFonts w:hAnsi="Times New Roman" w:cs="Times New Roman"/>
          <w:color w:val="000000" w:themeColor="text1"/>
          <w:sz w:val="28"/>
          <w:szCs w:val="28"/>
        </w:rPr>
        <w:t xml:space="preserve">: </w:t>
      </w:r>
    </w:p>
    <w:p w14:paraId="3C878567" w14:textId="77777777" w:rsidR="006564EC" w:rsidRPr="00E66003" w:rsidRDefault="006564EC" w:rsidP="00B759A0">
      <w:pPr>
        <w:pStyle w:val="af3"/>
        <w:suppressAutoHyphens w:val="0"/>
        <w:ind w:firstLine="567"/>
        <w:jc w:val="both"/>
        <w:rPr>
          <w:rFonts w:hAnsi="Times New Roman" w:cs="Times New Roman"/>
          <w:color w:val="000000" w:themeColor="text1"/>
          <w:sz w:val="28"/>
          <w:szCs w:val="28"/>
        </w:rPr>
      </w:pPr>
    </w:p>
    <w:p w14:paraId="7DD58FCB" w14:textId="649564F8" w:rsidR="006564EC" w:rsidRPr="00E66003" w:rsidRDefault="006564EC" w:rsidP="00B759A0">
      <w:pPr>
        <w:pStyle w:val="Body"/>
        <w:widowControl w:val="0"/>
        <w:ind w:left="567" w:right="560" w:firstLine="567"/>
        <w:jc w:val="both"/>
        <w:rPr>
          <w:rFonts w:hAnsi="Times New Roman" w:cs="Times New Roman"/>
          <w:color w:val="000000" w:themeColor="text1"/>
          <w:sz w:val="28"/>
          <w:szCs w:val="28"/>
        </w:rPr>
      </w:pPr>
      <w:r w:rsidRPr="00E66003">
        <w:rPr>
          <w:rFonts w:hAnsi="Times New Roman" w:cs="Times New Roman"/>
          <w:iCs/>
          <w:color w:val="000000" w:themeColor="text1"/>
          <w:sz w:val="28"/>
          <w:szCs w:val="28"/>
        </w:rPr>
        <w:t xml:space="preserve">“My </w:t>
      </w:r>
      <w:proofErr w:type="spellStart"/>
      <w:r w:rsidRPr="00E66003">
        <w:rPr>
          <w:rFonts w:hAnsi="Times New Roman" w:cs="Times New Roman"/>
          <w:iCs/>
          <w:color w:val="000000" w:themeColor="text1"/>
          <w:sz w:val="28"/>
          <w:szCs w:val="28"/>
        </w:rPr>
        <w:t>zakryli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Semipalatinskiĭ</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ispytatelʹnyĭ</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poligon</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reshitelʹno</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otkazalis</w:t>
      </w:r>
      <w:proofErr w:type="spellEnd"/>
      <w:r w:rsidRPr="00E66003">
        <w:rPr>
          <w:rFonts w:hAnsi="Times New Roman" w:cs="Times New Roman"/>
          <w:iCs/>
          <w:color w:val="000000" w:themeColor="text1"/>
          <w:sz w:val="28"/>
          <w:szCs w:val="28"/>
        </w:rPr>
        <w:t xml:space="preserve">ʹ </w:t>
      </w:r>
      <w:proofErr w:type="spellStart"/>
      <w:r w:rsidRPr="00E66003">
        <w:rPr>
          <w:rFonts w:hAnsi="Times New Roman" w:cs="Times New Roman"/>
          <w:iCs/>
          <w:color w:val="000000" w:themeColor="text1"/>
          <w:sz w:val="28"/>
          <w:szCs w:val="28"/>
        </w:rPr>
        <w:t>ot</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iadernogo</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oruzhiia</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Seĭchas</w:t>
      </w:r>
      <w:proofErr w:type="spellEnd"/>
      <w:r w:rsidRPr="00E66003">
        <w:rPr>
          <w:rFonts w:hAnsi="Times New Roman" w:cs="Times New Roman"/>
          <w:iCs/>
          <w:color w:val="000000" w:themeColor="text1"/>
          <w:sz w:val="28"/>
          <w:szCs w:val="28"/>
        </w:rPr>
        <w:t xml:space="preserve"> my </w:t>
      </w:r>
      <w:proofErr w:type="spellStart"/>
      <w:r w:rsidRPr="00E66003">
        <w:rPr>
          <w:rFonts w:hAnsi="Times New Roman" w:cs="Times New Roman"/>
          <w:iCs/>
          <w:color w:val="000000" w:themeColor="text1"/>
          <w:sz w:val="28"/>
          <w:szCs w:val="28"/>
        </w:rPr>
        <w:t>idëm</w:t>
      </w:r>
      <w:proofErr w:type="spellEnd"/>
      <w:r w:rsidRPr="00E66003">
        <w:rPr>
          <w:rFonts w:hAnsi="Times New Roman" w:cs="Times New Roman"/>
          <w:iCs/>
          <w:color w:val="000000" w:themeColor="text1"/>
          <w:sz w:val="28"/>
          <w:szCs w:val="28"/>
        </w:rPr>
        <w:t xml:space="preserve"> v </w:t>
      </w:r>
      <w:proofErr w:type="spellStart"/>
      <w:r w:rsidRPr="00E66003">
        <w:rPr>
          <w:rFonts w:hAnsi="Times New Roman" w:cs="Times New Roman"/>
          <w:iCs/>
          <w:color w:val="000000" w:themeColor="text1"/>
          <w:sz w:val="28"/>
          <w:szCs w:val="28"/>
        </w:rPr>
        <w:t>pervykh</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riadakh</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globalʹnogo</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antiiadernogo</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dvizheniia</w:t>
      </w:r>
      <w:proofErr w:type="spellEnd"/>
      <w:r w:rsidRPr="00E66003">
        <w:rPr>
          <w:rFonts w:hAnsi="Times New Roman" w:cs="Times New Roman"/>
          <w:iCs/>
          <w:color w:val="000000" w:themeColor="text1"/>
          <w:sz w:val="28"/>
          <w:szCs w:val="28"/>
        </w:rPr>
        <w:t xml:space="preserve">. My </w:t>
      </w:r>
      <w:proofErr w:type="spellStart"/>
      <w:r w:rsidRPr="00E66003">
        <w:rPr>
          <w:rFonts w:hAnsi="Times New Roman" w:cs="Times New Roman"/>
          <w:iCs/>
          <w:color w:val="000000" w:themeColor="text1"/>
          <w:sz w:val="28"/>
          <w:szCs w:val="28"/>
        </w:rPr>
        <w:t>sozdali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vmeste</w:t>
      </w:r>
      <w:proofErr w:type="spellEnd"/>
      <w:r w:rsidRPr="00E66003">
        <w:rPr>
          <w:rFonts w:hAnsi="Times New Roman" w:cs="Times New Roman"/>
          <w:iCs/>
          <w:color w:val="000000" w:themeColor="text1"/>
          <w:sz w:val="28"/>
          <w:szCs w:val="28"/>
        </w:rPr>
        <w:t xml:space="preserve"> so </w:t>
      </w:r>
      <w:proofErr w:type="spellStart"/>
      <w:r w:rsidRPr="00E66003">
        <w:rPr>
          <w:rFonts w:hAnsi="Times New Roman" w:cs="Times New Roman"/>
          <w:iCs/>
          <w:color w:val="000000" w:themeColor="text1"/>
          <w:sz w:val="28"/>
          <w:szCs w:val="28"/>
        </w:rPr>
        <w:t>svoimi</w:t>
      </w:r>
      <w:proofErr w:type="spellEnd"/>
      <w:r w:rsidRPr="00E66003">
        <w:rPr>
          <w:rFonts w:hAnsi="Times New Roman" w:cs="Times New Roman"/>
          <w:iCs/>
          <w:color w:val="000000" w:themeColor="text1"/>
          <w:sz w:val="28"/>
          <w:szCs w:val="28"/>
        </w:rPr>
        <w:t> </w:t>
      </w:r>
      <w:proofErr w:type="spellStart"/>
      <w:r w:rsidRPr="00E66003">
        <w:rPr>
          <w:rFonts w:hAnsi="Times New Roman" w:cs="Times New Roman"/>
          <w:iCs/>
          <w:color w:val="000000" w:themeColor="text1"/>
          <w:sz w:val="28"/>
          <w:szCs w:val="28"/>
        </w:rPr>
        <w:t>sosediami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soiuznikami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partnerami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novye</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mekhanizmy</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regionalʹnoĭ</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bezopasnosti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sotrudnichestva</w:t>
      </w:r>
      <w:proofErr w:type="spellEnd"/>
      <w:r w:rsidRPr="00E66003">
        <w:rPr>
          <w:rFonts w:hAnsi="Times New Roman" w:cs="Times New Roman"/>
          <w:iCs/>
          <w:color w:val="000000" w:themeColor="text1"/>
          <w:sz w:val="28"/>
          <w:szCs w:val="28"/>
        </w:rPr>
        <w:t xml:space="preserve"> – SVMDA, SHOS, ODKB. V </w:t>
      </w:r>
      <w:proofErr w:type="spellStart"/>
      <w:r w:rsidRPr="00E66003">
        <w:rPr>
          <w:rFonts w:hAnsi="Times New Roman" w:cs="Times New Roman"/>
          <w:iCs/>
          <w:color w:val="000000" w:themeColor="text1"/>
          <w:sz w:val="28"/>
          <w:szCs w:val="28"/>
        </w:rPr>
        <w:t>proshlom</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godu</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uspeshno</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proshli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predsedatelʹstvo</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Kazakhstana</w:t>
      </w:r>
      <w:proofErr w:type="spellEnd"/>
      <w:r w:rsidRPr="00E66003">
        <w:rPr>
          <w:rFonts w:hAnsi="Times New Roman" w:cs="Times New Roman"/>
          <w:iCs/>
          <w:color w:val="000000" w:themeColor="text1"/>
          <w:sz w:val="28"/>
          <w:szCs w:val="28"/>
        </w:rPr>
        <w:t xml:space="preserve"> v OBSE </w:t>
      </w:r>
      <w:proofErr w:type="spellStart"/>
      <w:r w:rsidRPr="00E66003">
        <w:rPr>
          <w:rFonts w:hAnsi="Times New Roman" w:cs="Times New Roman"/>
          <w:iCs/>
          <w:color w:val="000000" w:themeColor="text1"/>
          <w:sz w:val="28"/>
          <w:szCs w:val="28"/>
        </w:rPr>
        <w:t>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Sammit</w:t>
      </w:r>
      <w:proofErr w:type="spellEnd"/>
      <w:r w:rsidRPr="00E66003">
        <w:rPr>
          <w:rFonts w:hAnsi="Times New Roman" w:cs="Times New Roman"/>
          <w:iCs/>
          <w:color w:val="000000" w:themeColor="text1"/>
          <w:sz w:val="28"/>
          <w:szCs w:val="28"/>
        </w:rPr>
        <w:t xml:space="preserve"> OBSE v </w:t>
      </w:r>
      <w:proofErr w:type="spellStart"/>
      <w:r w:rsidRPr="00E66003">
        <w:rPr>
          <w:rFonts w:hAnsi="Times New Roman" w:cs="Times New Roman"/>
          <w:iCs/>
          <w:color w:val="000000" w:themeColor="text1"/>
          <w:sz w:val="28"/>
          <w:szCs w:val="28"/>
        </w:rPr>
        <w:t>Astane</w:t>
      </w:r>
      <w:proofErr w:type="spellEnd"/>
      <w:r w:rsidRPr="00E66003">
        <w:rPr>
          <w:rFonts w:hAnsi="Times New Roman" w:cs="Times New Roman"/>
          <w:iCs/>
          <w:color w:val="000000" w:themeColor="text1"/>
          <w:sz w:val="28"/>
          <w:szCs w:val="28"/>
        </w:rPr>
        <w:t xml:space="preserve">. V mire net </w:t>
      </w:r>
      <w:proofErr w:type="spellStart"/>
      <w:r w:rsidRPr="00E66003">
        <w:rPr>
          <w:rFonts w:hAnsi="Times New Roman" w:cs="Times New Roman"/>
          <w:iCs/>
          <w:color w:val="000000" w:themeColor="text1"/>
          <w:sz w:val="28"/>
          <w:szCs w:val="28"/>
        </w:rPr>
        <w:t>bolʹshe</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takoĭ</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strany</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kotoraia</w:t>
      </w:r>
      <w:proofErr w:type="spellEnd"/>
      <w:r w:rsidRPr="00E66003">
        <w:rPr>
          <w:rFonts w:hAnsi="Times New Roman" w:cs="Times New Roman"/>
          <w:iCs/>
          <w:color w:val="000000" w:themeColor="text1"/>
          <w:sz w:val="28"/>
          <w:szCs w:val="28"/>
        </w:rPr>
        <w:t xml:space="preserve"> by za </w:t>
      </w:r>
      <w:proofErr w:type="spellStart"/>
      <w:r w:rsidRPr="00E66003">
        <w:rPr>
          <w:rFonts w:hAnsi="Times New Roman" w:cs="Times New Roman"/>
          <w:iCs/>
          <w:color w:val="000000" w:themeColor="text1"/>
          <w:sz w:val="28"/>
          <w:szCs w:val="28"/>
        </w:rPr>
        <w:t>stol</w:t>
      </w:r>
      <w:proofErr w:type="spellEnd"/>
      <w:r w:rsidRPr="00E66003">
        <w:rPr>
          <w:rFonts w:hAnsi="Times New Roman" w:cs="Times New Roman"/>
          <w:iCs/>
          <w:color w:val="000000" w:themeColor="text1"/>
          <w:sz w:val="28"/>
          <w:szCs w:val="28"/>
        </w:rPr>
        <w:t xml:space="preserve">ʹ </w:t>
      </w:r>
      <w:proofErr w:type="spellStart"/>
      <w:r w:rsidRPr="00E66003">
        <w:rPr>
          <w:rFonts w:hAnsi="Times New Roman" w:cs="Times New Roman"/>
          <w:iCs/>
          <w:color w:val="000000" w:themeColor="text1"/>
          <w:sz w:val="28"/>
          <w:szCs w:val="28"/>
        </w:rPr>
        <w:t>korotkiĭ</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sro</w:t>
      </w:r>
      <w:proofErr w:type="spellEnd"/>
      <w:r w:rsidRPr="00E66003">
        <w:rPr>
          <w:rFonts w:hAnsi="Times New Roman" w:cs="Times New Roman"/>
          <w:iCs/>
          <w:color w:val="000000" w:themeColor="text1"/>
          <w:sz w:val="28"/>
          <w:szCs w:val="28"/>
        </w:rPr>
        <w:t xml:space="preserve"> k </w:t>
      </w:r>
      <w:proofErr w:type="spellStart"/>
      <w:r w:rsidRPr="00E66003">
        <w:rPr>
          <w:rFonts w:hAnsi="Times New Roman" w:cs="Times New Roman"/>
          <w:iCs/>
          <w:color w:val="000000" w:themeColor="text1"/>
          <w:sz w:val="28"/>
          <w:szCs w:val="28"/>
        </w:rPr>
        <w:t>dostigla</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takikh</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uspekhov</w:t>
      </w:r>
      <w:proofErr w:type="spellEnd"/>
      <w:r w:rsidRPr="00E66003">
        <w:rPr>
          <w:rFonts w:hAnsi="Times New Roman" w:cs="Times New Roman"/>
          <w:iCs/>
          <w:color w:val="000000" w:themeColor="text1"/>
          <w:sz w:val="28"/>
          <w:szCs w:val="28"/>
        </w:rPr>
        <w:t>!”</w:t>
      </w:r>
      <w:r w:rsidRPr="00E66003">
        <w:rPr>
          <w:rFonts w:hAnsi="Times New Roman" w:cs="Times New Roman"/>
          <w:color w:val="000000" w:themeColor="text1"/>
          <w:sz w:val="28"/>
          <w:szCs w:val="28"/>
        </w:rPr>
        <w:t xml:space="preserve"> (</w:t>
      </w:r>
      <w:r w:rsidR="0062217A" w:rsidRPr="00E66003">
        <w:rPr>
          <w:rFonts w:hAnsi="Times New Roman" w:cs="Times New Roman"/>
          <w:color w:val="000000" w:themeColor="text1"/>
          <w:sz w:val="28"/>
          <w:szCs w:val="28"/>
        </w:rPr>
        <w:t xml:space="preserve">quoted from </w:t>
      </w:r>
      <w:r w:rsidRPr="00E66003">
        <w:rPr>
          <w:rFonts w:hAnsi="Times New Roman" w:cs="Times New Roman"/>
          <w:color w:val="000000" w:themeColor="text1"/>
          <w:sz w:val="28"/>
          <w:szCs w:val="28"/>
        </w:rPr>
        <w:t>N. Nazarbayev</w:t>
      </w:r>
      <w:r w:rsidR="0062217A" w:rsidRPr="00E66003">
        <w:rPr>
          <w:rFonts w:hAnsi="Times New Roman" w:cs="Times New Roman"/>
          <w:color w:val="000000" w:themeColor="text1"/>
          <w:sz w:val="28"/>
          <w:szCs w:val="28"/>
        </w:rPr>
        <w:t>’s Inaugural Address</w:t>
      </w:r>
      <w:r w:rsidRPr="00E66003">
        <w:rPr>
          <w:rFonts w:hAnsi="Times New Roman" w:cs="Times New Roman"/>
          <w:color w:val="000000" w:themeColor="text1"/>
          <w:sz w:val="28"/>
          <w:szCs w:val="28"/>
        </w:rPr>
        <w:t>, 2011)</w:t>
      </w:r>
      <w:r w:rsidR="006D6E74" w:rsidRPr="00E66003">
        <w:rPr>
          <w:rFonts w:hAnsi="Times New Roman" w:cs="Times New Roman"/>
          <w:color w:val="000000" w:themeColor="text1"/>
          <w:sz w:val="28"/>
          <w:szCs w:val="28"/>
        </w:rPr>
        <w:t>.</w:t>
      </w:r>
    </w:p>
    <w:p w14:paraId="04FA57C2" w14:textId="3AD21B5C" w:rsidR="006564EC" w:rsidRPr="00E66003" w:rsidRDefault="0062217A" w:rsidP="00B759A0">
      <w:pPr>
        <w:pStyle w:val="Body"/>
        <w:widowControl w:val="0"/>
        <w:ind w:left="567" w:right="560" w:firstLine="567"/>
        <w:jc w:val="both"/>
        <w:rPr>
          <w:rFonts w:hAnsi="Times New Roman" w:cs="Times New Roman"/>
          <w:iCs/>
          <w:color w:val="000000" w:themeColor="text1"/>
          <w:sz w:val="28"/>
          <w:szCs w:val="28"/>
        </w:rPr>
      </w:pP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rPr>
        <w:t>We have closed the Semipalatinsk testing facility and decisively abandoned nuclear weapons. Now, we are at the forefront of global anti-nuclear action. Together with our neighbors, allies, and partners, we have created new mechanisms of regional security and cooperation—CICA, SCO, and CSTO. Last year, Kazakhstan completed its chairmanship duties at the OSCE and held the OSCE Summit ACC in Astana. No other country in the world has achieved such success in such a short period</w:t>
      </w: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rPr>
        <w:t>.</w:t>
      </w:r>
    </w:p>
    <w:p w14:paraId="13056E71" w14:textId="77777777" w:rsidR="006564EC" w:rsidRPr="00E66003" w:rsidRDefault="006564EC" w:rsidP="00B759A0">
      <w:pPr>
        <w:pStyle w:val="Body"/>
        <w:widowControl w:val="0"/>
        <w:ind w:firstLine="567"/>
        <w:jc w:val="both"/>
        <w:rPr>
          <w:rFonts w:hAnsi="Times New Roman" w:cs="Times New Roman"/>
          <w:iCs/>
          <w:color w:val="000000" w:themeColor="text1"/>
          <w:sz w:val="28"/>
          <w:szCs w:val="28"/>
        </w:rPr>
      </w:pPr>
    </w:p>
    <w:p w14:paraId="7033F071" w14:textId="6AA96618" w:rsidR="00C32ED2" w:rsidRPr="00E66003" w:rsidRDefault="00C32ED2" w:rsidP="00B759A0">
      <w:pPr>
        <w:pStyle w:val="a8"/>
        <w:widowControl w:val="0"/>
        <w:ind w:left="0" w:right="-1" w:firstLine="567"/>
        <w:jc w:val="both"/>
        <w:rPr>
          <w:rFonts w:eastAsia="Arial Unicode MS"/>
          <w:color w:val="000000" w:themeColor="text1"/>
          <w:sz w:val="28"/>
          <w:szCs w:val="28"/>
          <w:u w:color="000000"/>
          <w:bdr w:val="nil"/>
          <w:lang w:val="en-US" w:eastAsia="en-US"/>
        </w:rPr>
      </w:pPr>
      <w:r w:rsidRPr="00E66003">
        <w:rPr>
          <w:rFonts w:eastAsia="Arial Unicode MS"/>
          <w:color w:val="000000" w:themeColor="text1"/>
          <w:sz w:val="28"/>
          <w:szCs w:val="28"/>
          <w:u w:color="000000"/>
          <w:bdr w:val="nil"/>
          <w:lang w:val="en-US" w:eastAsia="en-US"/>
        </w:rPr>
        <w:t xml:space="preserve">President Nazarbayev articulates the unique characteristics that define the Kazakh nation- qualities that reflect the profound values and cultural heritage passed down </w:t>
      </w:r>
      <w:r w:rsidRPr="00E66003">
        <w:rPr>
          <w:rFonts w:eastAsia="Arial Unicode MS"/>
          <w:color w:val="000000" w:themeColor="text1"/>
          <w:sz w:val="28"/>
          <w:szCs w:val="28"/>
          <w:u w:color="000000"/>
          <w:bdr w:val="nil"/>
          <w:lang w:val="en-US" w:eastAsia="en-US"/>
        </w:rPr>
        <w:lastRenderedPageBreak/>
        <w:t xml:space="preserve">through generations. This lasting national identity is acknowledged and embraced throughout the country. Every citizen inherits these significant traits, which establish the core of Kazakh identity and are essential in uniting the populace, nurturing a sense of collective strength and purpose as they work together to shape their future: </w:t>
      </w:r>
    </w:p>
    <w:p w14:paraId="4C1A0B51" w14:textId="77777777" w:rsidR="00C32ED2" w:rsidRPr="00E66003" w:rsidRDefault="00C32ED2" w:rsidP="00B759A0">
      <w:pPr>
        <w:pStyle w:val="a8"/>
        <w:widowControl w:val="0"/>
        <w:ind w:left="0" w:right="-1" w:firstLine="567"/>
        <w:jc w:val="both"/>
        <w:rPr>
          <w:rFonts w:eastAsia="Arial Unicode MS"/>
          <w:color w:val="000000" w:themeColor="text1"/>
          <w:sz w:val="28"/>
          <w:szCs w:val="28"/>
          <w:u w:color="000000"/>
          <w:bdr w:val="nil"/>
          <w:lang w:val="en-US" w:eastAsia="en-US"/>
        </w:rPr>
      </w:pPr>
    </w:p>
    <w:p w14:paraId="2E48F20E" w14:textId="2DE880C0" w:rsidR="006564EC" w:rsidRPr="00E66003" w:rsidRDefault="006564EC" w:rsidP="00B759A0">
      <w:pPr>
        <w:pStyle w:val="a8"/>
        <w:widowControl w:val="0"/>
        <w:ind w:left="567" w:right="566" w:firstLine="567"/>
        <w:jc w:val="both"/>
        <w:rPr>
          <w:iCs/>
          <w:color w:val="000000" w:themeColor="text1"/>
          <w:sz w:val="28"/>
          <w:szCs w:val="28"/>
          <w:lang w:val="kk-KZ"/>
        </w:rPr>
      </w:pPr>
      <w:r w:rsidRPr="00E66003">
        <w:rPr>
          <w:iCs/>
          <w:color w:val="000000" w:themeColor="text1"/>
          <w:sz w:val="28"/>
          <w:szCs w:val="28"/>
          <w:lang w:val="en-US"/>
        </w:rPr>
        <w:t>“</w:t>
      </w:r>
      <w:proofErr w:type="spellStart"/>
      <w:r w:rsidRPr="00E66003">
        <w:rPr>
          <w:iCs/>
          <w:color w:val="000000" w:themeColor="text1"/>
          <w:sz w:val="28"/>
          <w:szCs w:val="28"/>
          <w:lang w:val="en-US"/>
        </w:rPr>
        <w:t>Kazakhskaia</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natsiia</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vobravshaia</w:t>
      </w:r>
      <w:proofErr w:type="spellEnd"/>
      <w:r w:rsidRPr="00E66003">
        <w:rPr>
          <w:iCs/>
          <w:color w:val="000000" w:themeColor="text1"/>
          <w:sz w:val="28"/>
          <w:szCs w:val="28"/>
          <w:lang w:val="en-US"/>
        </w:rPr>
        <w:t xml:space="preserve"> v </w:t>
      </w:r>
      <w:proofErr w:type="spellStart"/>
      <w:r w:rsidRPr="00E66003">
        <w:rPr>
          <w:iCs/>
          <w:color w:val="000000" w:themeColor="text1"/>
          <w:sz w:val="28"/>
          <w:szCs w:val="28"/>
          <w:lang w:val="en-US"/>
        </w:rPr>
        <w:t>sebia</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traditsii</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i</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mudrost</w:t>
      </w:r>
      <w:proofErr w:type="spellEnd"/>
      <w:r w:rsidRPr="00E66003">
        <w:rPr>
          <w:iCs/>
          <w:color w:val="000000" w:themeColor="text1"/>
          <w:sz w:val="28"/>
          <w:szCs w:val="28"/>
          <w:lang w:val="en-US"/>
        </w:rPr>
        <w:t xml:space="preserve">ʹ </w:t>
      </w:r>
      <w:proofErr w:type="spellStart"/>
      <w:r w:rsidRPr="00E66003">
        <w:rPr>
          <w:iCs/>
          <w:color w:val="000000" w:themeColor="text1"/>
          <w:sz w:val="28"/>
          <w:szCs w:val="28"/>
          <w:lang w:val="en-US"/>
        </w:rPr>
        <w:t>predydushchikh</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pokoleniĭ</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skontsentrirovshai͡a</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nerastrachennuiu</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ėnergiiu</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sozidaniia</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nakopivshaia</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ogromnyĭ</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opyt</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internatsionalizma</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natsionalʹnogo</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i</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grazhdanskogo</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soglasiia</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mozhet</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i</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dolzhna</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vziat</w:t>
      </w:r>
      <w:proofErr w:type="spellEnd"/>
      <w:r w:rsidRPr="00E66003">
        <w:rPr>
          <w:iCs/>
          <w:color w:val="000000" w:themeColor="text1"/>
          <w:sz w:val="28"/>
          <w:szCs w:val="28"/>
          <w:lang w:val="en-US"/>
        </w:rPr>
        <w:t xml:space="preserve">ʹ </w:t>
      </w:r>
      <w:proofErr w:type="spellStart"/>
      <w:r w:rsidRPr="00E66003">
        <w:rPr>
          <w:iCs/>
          <w:color w:val="000000" w:themeColor="text1"/>
          <w:sz w:val="28"/>
          <w:szCs w:val="28"/>
          <w:lang w:val="en-US"/>
        </w:rPr>
        <w:t>na</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sebia</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velikuiu</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missiiu</w:t>
      </w:r>
      <w:proofErr w:type="spellEnd"/>
      <w:r w:rsidRPr="00E66003">
        <w:rPr>
          <w:iCs/>
          <w:color w:val="000000" w:themeColor="text1"/>
          <w:sz w:val="28"/>
          <w:szCs w:val="28"/>
          <w:lang w:val="en-US"/>
        </w:rPr>
        <w:t xml:space="preserve"> – </w:t>
      </w:r>
      <w:proofErr w:type="spellStart"/>
      <w:r w:rsidRPr="00E66003">
        <w:rPr>
          <w:iCs/>
          <w:color w:val="000000" w:themeColor="text1"/>
          <w:sz w:val="28"/>
          <w:szCs w:val="28"/>
          <w:lang w:val="en-US"/>
        </w:rPr>
        <w:t>vystupit</w:t>
      </w:r>
      <w:proofErr w:type="spellEnd"/>
      <w:r w:rsidRPr="00E66003">
        <w:rPr>
          <w:iCs/>
          <w:color w:val="000000" w:themeColor="text1"/>
          <w:sz w:val="28"/>
          <w:szCs w:val="28"/>
          <w:lang w:val="en-US"/>
        </w:rPr>
        <w:t xml:space="preserve">ʹ </w:t>
      </w:r>
      <w:proofErr w:type="spellStart"/>
      <w:r w:rsidRPr="00E66003">
        <w:rPr>
          <w:iCs/>
          <w:color w:val="000000" w:themeColor="text1"/>
          <w:sz w:val="28"/>
          <w:szCs w:val="28"/>
          <w:lang w:val="en-US"/>
        </w:rPr>
        <w:t>garantom</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stabilʹnosti</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i</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spokoĭstviia</w:t>
      </w:r>
      <w:proofErr w:type="spellEnd"/>
      <w:r w:rsidRPr="00E66003">
        <w:rPr>
          <w:iCs/>
          <w:color w:val="000000" w:themeColor="text1"/>
          <w:sz w:val="28"/>
          <w:szCs w:val="28"/>
          <w:lang w:val="en-US"/>
        </w:rPr>
        <w:t xml:space="preserve"> v </w:t>
      </w:r>
      <w:proofErr w:type="spellStart"/>
      <w:r w:rsidRPr="00E66003">
        <w:rPr>
          <w:iCs/>
          <w:color w:val="000000" w:themeColor="text1"/>
          <w:sz w:val="28"/>
          <w:szCs w:val="28"/>
          <w:lang w:val="en-US"/>
        </w:rPr>
        <w:t>svoem</w:t>
      </w:r>
      <w:proofErr w:type="spellEnd"/>
      <w:r w:rsidRPr="00E66003">
        <w:rPr>
          <w:iCs/>
          <w:color w:val="000000" w:themeColor="text1"/>
          <w:sz w:val="28"/>
          <w:szCs w:val="28"/>
          <w:lang w:val="en-US"/>
        </w:rPr>
        <w:t xml:space="preserve"> </w:t>
      </w:r>
      <w:proofErr w:type="spellStart"/>
      <w:proofErr w:type="gramStart"/>
      <w:r w:rsidRPr="00E66003">
        <w:rPr>
          <w:iCs/>
          <w:color w:val="000000" w:themeColor="text1"/>
          <w:sz w:val="28"/>
          <w:szCs w:val="28"/>
          <w:lang w:val="en-US"/>
        </w:rPr>
        <w:t>regione,dostoĭno</w:t>
      </w:r>
      <w:proofErr w:type="spellEnd"/>
      <w:proofErr w:type="gramEnd"/>
      <w:r w:rsidRPr="00E66003">
        <w:rPr>
          <w:iCs/>
          <w:color w:val="000000" w:themeColor="text1"/>
          <w:sz w:val="28"/>
          <w:szCs w:val="28"/>
          <w:lang w:val="en-US"/>
        </w:rPr>
        <w:t xml:space="preserve"> </w:t>
      </w:r>
      <w:proofErr w:type="spellStart"/>
      <w:r w:rsidRPr="00E66003">
        <w:rPr>
          <w:iCs/>
          <w:color w:val="000000" w:themeColor="text1"/>
          <w:sz w:val="28"/>
          <w:szCs w:val="28"/>
          <w:lang w:val="en-US"/>
        </w:rPr>
        <w:t>voĭti</w:t>
      </w:r>
      <w:proofErr w:type="spellEnd"/>
      <w:r w:rsidRPr="00E66003">
        <w:rPr>
          <w:iCs/>
          <w:color w:val="000000" w:themeColor="text1"/>
          <w:sz w:val="28"/>
          <w:szCs w:val="28"/>
          <w:lang w:val="en-US"/>
        </w:rPr>
        <w:t xml:space="preserve"> v </w:t>
      </w:r>
      <w:proofErr w:type="spellStart"/>
      <w:r w:rsidRPr="00E66003">
        <w:rPr>
          <w:iCs/>
          <w:color w:val="000000" w:themeColor="text1"/>
          <w:sz w:val="28"/>
          <w:szCs w:val="28"/>
          <w:lang w:val="en-US"/>
        </w:rPr>
        <w:t>mirovoe</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soobshchestvo</w:t>
      </w:r>
      <w:proofErr w:type="spellEnd"/>
      <w:r w:rsidRPr="00E66003">
        <w:rPr>
          <w:iCs/>
          <w:color w:val="000000" w:themeColor="text1"/>
          <w:sz w:val="28"/>
          <w:szCs w:val="28"/>
          <w:lang w:val="en-US"/>
        </w:rPr>
        <w:t>”</w:t>
      </w:r>
      <w:r w:rsidR="006D6E74" w:rsidRPr="00E66003">
        <w:rPr>
          <w:iCs/>
          <w:color w:val="000000" w:themeColor="text1"/>
          <w:sz w:val="28"/>
          <w:szCs w:val="28"/>
          <w:lang w:val="en-US"/>
        </w:rPr>
        <w:t xml:space="preserve"> </w:t>
      </w:r>
      <w:r w:rsidRPr="00E66003">
        <w:rPr>
          <w:color w:val="000000" w:themeColor="text1"/>
          <w:sz w:val="28"/>
          <w:szCs w:val="28"/>
          <w:lang w:val="en-US"/>
        </w:rPr>
        <w:t>(</w:t>
      </w:r>
      <w:r w:rsidR="0062217A" w:rsidRPr="00E66003">
        <w:rPr>
          <w:sz w:val="28"/>
          <w:szCs w:val="28"/>
          <w:lang w:val="en-US"/>
        </w:rPr>
        <w:t xml:space="preserve">quoted from </w:t>
      </w:r>
      <w:r w:rsidRPr="00E66003">
        <w:rPr>
          <w:color w:val="000000" w:themeColor="text1"/>
          <w:sz w:val="28"/>
          <w:szCs w:val="28"/>
          <w:lang w:val="en-US"/>
        </w:rPr>
        <w:t>N. Nazarbayev</w:t>
      </w:r>
      <w:r w:rsidR="0062217A" w:rsidRPr="00E66003">
        <w:rPr>
          <w:color w:val="000000" w:themeColor="text1"/>
          <w:sz w:val="28"/>
          <w:szCs w:val="28"/>
          <w:lang w:val="en-US"/>
        </w:rPr>
        <w:t>’s Inaugural Address</w:t>
      </w:r>
      <w:r w:rsidRPr="00E66003">
        <w:rPr>
          <w:color w:val="000000" w:themeColor="text1"/>
          <w:sz w:val="28"/>
          <w:szCs w:val="28"/>
          <w:lang w:val="en-US"/>
        </w:rPr>
        <w:t>, 1991)</w:t>
      </w:r>
      <w:r w:rsidR="006D6E74" w:rsidRPr="00E66003">
        <w:rPr>
          <w:color w:val="000000" w:themeColor="text1"/>
          <w:sz w:val="28"/>
          <w:szCs w:val="28"/>
          <w:lang w:val="en-US"/>
        </w:rPr>
        <w:t>.</w:t>
      </w:r>
    </w:p>
    <w:p w14:paraId="3F7ADBE0" w14:textId="71EC20AB" w:rsidR="006564EC" w:rsidRPr="00E66003" w:rsidRDefault="0062217A" w:rsidP="00B759A0">
      <w:pPr>
        <w:pStyle w:val="a8"/>
        <w:widowControl w:val="0"/>
        <w:ind w:left="567" w:right="560" w:firstLine="567"/>
        <w:jc w:val="both"/>
        <w:rPr>
          <w:iCs/>
          <w:color w:val="000000" w:themeColor="text1"/>
          <w:sz w:val="28"/>
          <w:szCs w:val="28"/>
          <w:lang w:val="en-US"/>
        </w:rPr>
      </w:pPr>
      <w:r w:rsidRPr="00E66003">
        <w:rPr>
          <w:iCs/>
          <w:color w:val="000000" w:themeColor="text1"/>
          <w:sz w:val="28"/>
          <w:szCs w:val="28"/>
          <w:lang w:val="en-US"/>
        </w:rPr>
        <w:t>“</w:t>
      </w:r>
      <w:r w:rsidR="006564EC" w:rsidRPr="00E66003">
        <w:rPr>
          <w:iCs/>
          <w:color w:val="000000" w:themeColor="text1"/>
          <w:sz w:val="28"/>
          <w:szCs w:val="28"/>
          <w:lang w:val="en-US"/>
        </w:rPr>
        <w:t>Kazakh nation, which has incorporated the traditions and wisdom of preceding generations, and which has accumulated the unspent creative energy, and which has gained an enormous experience in internationalism, national and civil accord, can and must take on itself the great mission of acting as a guarantor of stability and peace in its region and entering honorably the global community</w:t>
      </w:r>
      <w:r w:rsidRPr="00E66003">
        <w:rPr>
          <w:iCs/>
          <w:color w:val="000000" w:themeColor="text1"/>
          <w:sz w:val="28"/>
          <w:szCs w:val="28"/>
          <w:lang w:val="en-US"/>
        </w:rPr>
        <w:t>”</w:t>
      </w:r>
      <w:r w:rsidR="006564EC" w:rsidRPr="00E66003">
        <w:rPr>
          <w:iCs/>
          <w:color w:val="000000" w:themeColor="text1"/>
          <w:sz w:val="28"/>
          <w:szCs w:val="28"/>
          <w:lang w:val="en-US"/>
        </w:rPr>
        <w:t xml:space="preserve">. </w:t>
      </w:r>
    </w:p>
    <w:p w14:paraId="67520394" w14:textId="77777777" w:rsidR="006564EC" w:rsidRPr="00E66003" w:rsidRDefault="006564EC" w:rsidP="00B759A0">
      <w:pPr>
        <w:pStyle w:val="af3"/>
        <w:suppressAutoHyphens w:val="0"/>
        <w:ind w:firstLine="567"/>
        <w:jc w:val="both"/>
        <w:rPr>
          <w:rFonts w:hAnsi="Times New Roman" w:cs="Times New Roman"/>
          <w:color w:val="000000" w:themeColor="text1"/>
          <w:sz w:val="28"/>
          <w:szCs w:val="28"/>
        </w:rPr>
      </w:pPr>
    </w:p>
    <w:p w14:paraId="1CE2820E" w14:textId="6C49C96A" w:rsidR="006564EC" w:rsidRPr="00E66003" w:rsidRDefault="00C32ED2" w:rsidP="00B759A0">
      <w:pPr>
        <w:pStyle w:val="af3"/>
        <w:suppressAutoHyphens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As mentioned in previous sections, t</w:t>
      </w:r>
      <w:r w:rsidR="006564EC" w:rsidRPr="00E66003">
        <w:rPr>
          <w:rFonts w:hAnsi="Times New Roman" w:cs="Times New Roman"/>
          <w:color w:val="000000" w:themeColor="text1"/>
          <w:sz w:val="28"/>
          <w:szCs w:val="28"/>
        </w:rPr>
        <w:t xml:space="preserve">he </w:t>
      </w:r>
      <w:r w:rsidR="00AB63DA" w:rsidRPr="00E66003">
        <w:rPr>
          <w:rFonts w:hAnsi="Times New Roman" w:cs="Times New Roman"/>
          <w:color w:val="000000" w:themeColor="text1"/>
          <w:sz w:val="28"/>
          <w:szCs w:val="28"/>
        </w:rPr>
        <w:t>Inaugural Address</w:t>
      </w:r>
      <w:r w:rsidRPr="00E66003">
        <w:rPr>
          <w:rFonts w:hAnsi="Times New Roman" w:cs="Times New Roman"/>
          <w:color w:val="000000" w:themeColor="text1"/>
          <w:sz w:val="28"/>
          <w:szCs w:val="28"/>
        </w:rPr>
        <w:t xml:space="preserve">es encompass several key elements essential for establishing the new administration's priorities and </w:t>
      </w:r>
      <w:proofErr w:type="gramStart"/>
      <w:r w:rsidRPr="00E66003">
        <w:rPr>
          <w:rFonts w:hAnsi="Times New Roman" w:cs="Times New Roman"/>
          <w:color w:val="000000" w:themeColor="text1"/>
          <w:sz w:val="28"/>
          <w:szCs w:val="28"/>
        </w:rPr>
        <w:t>direction, and</w:t>
      </w:r>
      <w:proofErr w:type="gramEnd"/>
      <w:r w:rsidR="006564EC" w:rsidRPr="00E66003">
        <w:rPr>
          <w:rFonts w:hAnsi="Times New Roman" w:cs="Times New Roman"/>
          <w:color w:val="000000" w:themeColor="text1"/>
          <w:sz w:val="28"/>
          <w:szCs w:val="28"/>
        </w:rPr>
        <w:t xml:space="preserve"> typically includes a comprehensive outline of the objectives for his term, provides a framework for accountability and progress, acknowledges the pressing issues, and demonstrates an awareness of the challenges</w:t>
      </w:r>
      <w:r w:rsidRPr="00E66003">
        <w:rPr>
          <w:rFonts w:hAnsi="Times New Roman" w:cs="Times New Roman"/>
          <w:color w:val="000000" w:themeColor="text1"/>
          <w:sz w:val="28"/>
          <w:szCs w:val="28"/>
        </w:rPr>
        <w:t>, that is named as declarative function</w:t>
      </w:r>
      <w:r w:rsidR="006564EC" w:rsidRPr="00E66003">
        <w:rPr>
          <w:rFonts w:hAnsi="Times New Roman" w:cs="Times New Roman"/>
          <w:color w:val="000000" w:themeColor="text1"/>
          <w:sz w:val="28"/>
          <w:szCs w:val="28"/>
        </w:rPr>
        <w:t xml:space="preserve">. </w:t>
      </w:r>
    </w:p>
    <w:p w14:paraId="38A418B2" w14:textId="78E501FA" w:rsidR="006564EC" w:rsidRPr="00E66003" w:rsidRDefault="006564EC" w:rsidP="00B759A0">
      <w:pPr>
        <w:pStyle w:val="af3"/>
        <w:suppressAutoHyphens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Moreover, an effective </w:t>
      </w:r>
      <w:r w:rsidR="00AB63DA" w:rsidRPr="00E66003">
        <w:rPr>
          <w:rFonts w:hAnsi="Times New Roman" w:cs="Times New Roman"/>
          <w:color w:val="000000" w:themeColor="text1"/>
          <w:sz w:val="28"/>
          <w:szCs w:val="28"/>
        </w:rPr>
        <w:t>Inaugural Address</w:t>
      </w:r>
      <w:r w:rsidRPr="00E66003">
        <w:rPr>
          <w:rFonts w:hAnsi="Times New Roman" w:cs="Times New Roman"/>
          <w:color w:val="000000" w:themeColor="text1"/>
          <w:sz w:val="28"/>
          <w:szCs w:val="28"/>
        </w:rPr>
        <w:t xml:space="preserve"> usually lays out a clear and actionable plan detailing the steps that the president's office is prepared to undertake to tackle these challenges. By employing familiar language and phrases, the president can evoke a sense of unity and confidence among the audience, thereby solidifying their leadership role as they embark on their new term.</w:t>
      </w:r>
    </w:p>
    <w:p w14:paraId="0A5434B1" w14:textId="786EF7C3" w:rsidR="006564EC" w:rsidRPr="00E66003" w:rsidRDefault="006564EC" w:rsidP="00B759A0">
      <w:pPr>
        <w:pStyle w:val="af3"/>
        <w:suppressAutoHyphens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This section was vital in Nazarbayev’s first </w:t>
      </w:r>
      <w:r w:rsidR="00AB63DA" w:rsidRPr="00E66003">
        <w:rPr>
          <w:rFonts w:hAnsi="Times New Roman" w:cs="Times New Roman"/>
          <w:color w:val="000000" w:themeColor="text1"/>
          <w:sz w:val="28"/>
          <w:szCs w:val="28"/>
        </w:rPr>
        <w:t>Inaugural Address</w:t>
      </w:r>
      <w:r w:rsidRPr="00E66003">
        <w:rPr>
          <w:rFonts w:hAnsi="Times New Roman" w:cs="Times New Roman"/>
          <w:color w:val="000000" w:themeColor="text1"/>
          <w:sz w:val="28"/>
          <w:szCs w:val="28"/>
        </w:rPr>
        <w:t>, as the Kazakhstani people had faced numerous challenges at that time. As the First President taking office, it was essential for him to openly discuss these issues with the audience</w:t>
      </w:r>
      <w:r w:rsidR="00C32ED2" w:rsidRPr="00E66003">
        <w:rPr>
          <w:rFonts w:hAnsi="Times New Roman" w:cs="Times New Roman"/>
          <w:color w:val="000000" w:themeColor="text1"/>
          <w:sz w:val="28"/>
          <w:szCs w:val="28"/>
        </w:rPr>
        <w:t>. For instance, Presidents N. Nazarbayev mentions t</w:t>
      </w:r>
      <w:r w:rsidRPr="00E66003">
        <w:rPr>
          <w:rFonts w:hAnsi="Times New Roman" w:cs="Times New Roman"/>
          <w:color w:val="000000" w:themeColor="text1"/>
          <w:sz w:val="28"/>
          <w:szCs w:val="28"/>
        </w:rPr>
        <w:t>he collapse of the Soviet Union</w:t>
      </w:r>
      <w:r w:rsidR="00C32ED2" w:rsidRPr="00E66003">
        <w:rPr>
          <w:rFonts w:hAnsi="Times New Roman" w:cs="Times New Roman"/>
          <w:color w:val="000000" w:themeColor="text1"/>
          <w:sz w:val="28"/>
          <w:szCs w:val="28"/>
        </w:rPr>
        <w:t>, which was an astonishing event that has interrupted the life of all the people at that point of time</w:t>
      </w:r>
      <w:r w:rsidRPr="00E66003">
        <w:rPr>
          <w:rFonts w:hAnsi="Times New Roman" w:cs="Times New Roman"/>
          <w:color w:val="000000" w:themeColor="text1"/>
          <w:sz w:val="28"/>
          <w:szCs w:val="28"/>
        </w:rPr>
        <w:t xml:space="preserve">:   </w:t>
      </w:r>
    </w:p>
    <w:p w14:paraId="5B761D7A" w14:textId="77777777" w:rsidR="006564EC" w:rsidRPr="00E66003" w:rsidRDefault="006564EC" w:rsidP="00B759A0">
      <w:pPr>
        <w:pStyle w:val="af3"/>
        <w:suppressAutoHyphens w:val="0"/>
        <w:ind w:firstLine="567"/>
        <w:jc w:val="both"/>
        <w:rPr>
          <w:rFonts w:hAnsi="Times New Roman" w:cs="Times New Roman"/>
          <w:color w:val="000000" w:themeColor="text1"/>
          <w:sz w:val="28"/>
          <w:szCs w:val="28"/>
        </w:rPr>
      </w:pPr>
    </w:p>
    <w:p w14:paraId="389307AD" w14:textId="70F139E3" w:rsidR="006564EC" w:rsidRPr="00E66003" w:rsidRDefault="006564EC" w:rsidP="00B759A0">
      <w:pPr>
        <w:pStyle w:val="Body"/>
        <w:widowControl w:val="0"/>
        <w:ind w:left="567" w:right="560" w:firstLine="567"/>
        <w:jc w:val="both"/>
        <w:rPr>
          <w:rFonts w:hAnsi="Times New Roman" w:cs="Times New Roman"/>
          <w:color w:val="000000" w:themeColor="text1"/>
          <w:sz w:val="28"/>
          <w:szCs w:val="28"/>
        </w:rPr>
      </w:pPr>
      <w:r w:rsidRPr="00E66003">
        <w:rPr>
          <w:rFonts w:hAnsi="Times New Roman" w:cs="Times New Roman"/>
          <w:iCs/>
          <w:color w:val="000000" w:themeColor="text1"/>
          <w:sz w:val="28"/>
          <w:szCs w:val="28"/>
        </w:rPr>
        <w:t>“</w:t>
      </w:r>
      <w:proofErr w:type="spellStart"/>
      <w:r w:rsidRPr="00E66003">
        <w:rPr>
          <w:rFonts w:hAnsi="Times New Roman" w:cs="Times New Roman"/>
          <w:iCs/>
          <w:color w:val="000000" w:themeColor="text1"/>
          <w:sz w:val="28"/>
          <w:szCs w:val="28"/>
        </w:rPr>
        <w:t>Segodnja</w:t>
      </w:r>
      <w:proofErr w:type="spellEnd"/>
      <w:r w:rsidRPr="00E66003">
        <w:rPr>
          <w:rFonts w:hAnsi="Times New Roman" w:cs="Times New Roman"/>
          <w:iCs/>
          <w:color w:val="000000" w:themeColor="text1"/>
          <w:sz w:val="28"/>
          <w:szCs w:val="28"/>
        </w:rPr>
        <w:t xml:space="preserve">, v </w:t>
      </w:r>
      <w:proofErr w:type="spellStart"/>
      <w:r w:rsidRPr="00E66003">
        <w:rPr>
          <w:rFonts w:hAnsi="Times New Roman" w:cs="Times New Roman"/>
          <w:iCs/>
          <w:color w:val="000000" w:themeColor="text1"/>
          <w:sz w:val="28"/>
          <w:szCs w:val="28"/>
        </w:rPr>
        <w:t>krizisnoj</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dlja</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obshhestva</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situacii</w:t>
      </w:r>
      <w:proofErr w:type="spellEnd"/>
      <w:r w:rsidRPr="00E66003">
        <w:rPr>
          <w:rFonts w:hAnsi="Times New Roman" w:cs="Times New Roman"/>
          <w:iCs/>
          <w:color w:val="000000" w:themeColor="text1"/>
          <w:sz w:val="28"/>
          <w:szCs w:val="28"/>
        </w:rPr>
        <w:t xml:space="preserve"> — </w:t>
      </w:r>
      <w:proofErr w:type="spellStart"/>
      <w:r w:rsidRPr="00E66003">
        <w:rPr>
          <w:rFonts w:hAnsi="Times New Roman" w:cs="Times New Roman"/>
          <w:iCs/>
          <w:color w:val="000000" w:themeColor="text1"/>
          <w:sz w:val="28"/>
          <w:szCs w:val="28"/>
        </w:rPr>
        <w:t>na</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rubezhe</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dvuh</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jepoh</w:t>
      </w:r>
      <w:proofErr w:type="spellEnd"/>
      <w:r w:rsidRPr="00E66003">
        <w:rPr>
          <w:rFonts w:hAnsi="Times New Roman" w:cs="Times New Roman"/>
          <w:iCs/>
          <w:color w:val="000000" w:themeColor="text1"/>
          <w:sz w:val="28"/>
          <w:szCs w:val="28"/>
        </w:rPr>
        <w:t xml:space="preserve"> — </w:t>
      </w:r>
      <w:proofErr w:type="spellStart"/>
      <w:r w:rsidRPr="00E66003">
        <w:rPr>
          <w:rFonts w:hAnsi="Times New Roman" w:cs="Times New Roman"/>
          <w:iCs/>
          <w:color w:val="000000" w:themeColor="text1"/>
          <w:sz w:val="28"/>
          <w:szCs w:val="28"/>
        </w:rPr>
        <w:t>faktor</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vremeni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imeet</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ogromnoe</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znachenie</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Narastajushhaja</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naprjazhennost</w:t>
      </w:r>
      <w:proofErr w:type="spellEnd"/>
      <w:r w:rsidRPr="00E66003">
        <w:rPr>
          <w:rFonts w:hAnsi="Times New Roman" w:cs="Times New Roman"/>
          <w:iCs/>
          <w:color w:val="000000" w:themeColor="text1"/>
          <w:sz w:val="28"/>
          <w:szCs w:val="28"/>
        </w:rPr>
        <w:t xml:space="preserve">' v </w:t>
      </w:r>
      <w:proofErr w:type="spellStart"/>
      <w:r w:rsidRPr="00E66003">
        <w:rPr>
          <w:rFonts w:hAnsi="Times New Roman" w:cs="Times New Roman"/>
          <w:iCs/>
          <w:color w:val="000000" w:themeColor="text1"/>
          <w:sz w:val="28"/>
          <w:szCs w:val="28"/>
        </w:rPr>
        <w:t>respublikah</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byvshej</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federacii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ostrota</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teh</w:t>
      </w:r>
      <w:proofErr w:type="spellEnd"/>
      <w:r w:rsidRPr="00E66003">
        <w:rPr>
          <w:rFonts w:hAnsi="Times New Roman" w:cs="Times New Roman"/>
          <w:iCs/>
          <w:color w:val="000000" w:themeColor="text1"/>
          <w:sz w:val="28"/>
          <w:szCs w:val="28"/>
        </w:rPr>
        <w:t xml:space="preserve"> problem s </w:t>
      </w:r>
      <w:proofErr w:type="spellStart"/>
      <w:r w:rsidRPr="00E66003">
        <w:rPr>
          <w:rFonts w:hAnsi="Times New Roman" w:cs="Times New Roman"/>
          <w:iCs/>
          <w:color w:val="000000" w:themeColor="text1"/>
          <w:sz w:val="28"/>
          <w:szCs w:val="28"/>
        </w:rPr>
        <w:t>kotorymi</w:t>
      </w:r>
      <w:proofErr w:type="spellEnd"/>
      <w:r w:rsidRPr="00E66003">
        <w:rPr>
          <w:rFonts w:hAnsi="Times New Roman" w:cs="Times New Roman"/>
          <w:iCs/>
          <w:color w:val="000000" w:themeColor="text1"/>
          <w:sz w:val="28"/>
          <w:szCs w:val="28"/>
        </w:rPr>
        <w:t xml:space="preserve"> my </w:t>
      </w:r>
      <w:proofErr w:type="spellStart"/>
      <w:r w:rsidRPr="00E66003">
        <w:rPr>
          <w:rFonts w:hAnsi="Times New Roman" w:cs="Times New Roman"/>
          <w:iCs/>
          <w:color w:val="000000" w:themeColor="text1"/>
          <w:sz w:val="28"/>
          <w:szCs w:val="28"/>
        </w:rPr>
        <w:t>stolknemsja</w:t>
      </w:r>
      <w:proofErr w:type="spellEnd"/>
      <w:r w:rsidRPr="00E66003">
        <w:rPr>
          <w:rFonts w:hAnsi="Times New Roman" w:cs="Times New Roman"/>
          <w:iCs/>
          <w:color w:val="000000" w:themeColor="text1"/>
          <w:sz w:val="28"/>
          <w:szCs w:val="28"/>
        </w:rPr>
        <w:t xml:space="preserve"> v </w:t>
      </w:r>
      <w:proofErr w:type="spellStart"/>
      <w:r w:rsidRPr="00E66003">
        <w:rPr>
          <w:rFonts w:hAnsi="Times New Roman" w:cs="Times New Roman"/>
          <w:iCs/>
          <w:color w:val="000000" w:themeColor="text1"/>
          <w:sz w:val="28"/>
          <w:szCs w:val="28"/>
        </w:rPr>
        <w:t>blizhajshie</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mesjacy</w:t>
      </w:r>
      <w:proofErr w:type="spellEnd"/>
      <w:r w:rsidRPr="00E66003">
        <w:rPr>
          <w:rFonts w:hAnsi="Times New Roman" w:cs="Times New Roman"/>
          <w:iCs/>
          <w:color w:val="000000" w:themeColor="text1"/>
          <w:sz w:val="28"/>
          <w:szCs w:val="28"/>
        </w:rPr>
        <w:t xml:space="preserve"> ne </w:t>
      </w:r>
      <w:proofErr w:type="spellStart"/>
      <w:r w:rsidRPr="00E66003">
        <w:rPr>
          <w:rFonts w:hAnsi="Times New Roman" w:cs="Times New Roman"/>
          <w:iCs/>
          <w:color w:val="000000" w:themeColor="text1"/>
          <w:sz w:val="28"/>
          <w:szCs w:val="28"/>
        </w:rPr>
        <w:t>ostavljajut</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vremeni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dlja</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raskachki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zastavljajut</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dejstvovat</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bystro</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reshitel'no</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chetko</w:t>
      </w:r>
      <w:proofErr w:type="spellEnd"/>
      <w:r w:rsidR="006D6E74" w:rsidRPr="00E66003">
        <w:rPr>
          <w:rFonts w:hAnsi="Times New Roman" w:cs="Times New Roman"/>
          <w:iCs/>
          <w:color w:val="000000" w:themeColor="text1"/>
          <w:sz w:val="28"/>
          <w:szCs w:val="28"/>
        </w:rPr>
        <w:t xml:space="preserve">” </w:t>
      </w:r>
      <w:r w:rsidRPr="00E66003">
        <w:rPr>
          <w:rFonts w:hAnsi="Times New Roman" w:cs="Times New Roman"/>
          <w:color w:val="000000" w:themeColor="text1"/>
          <w:sz w:val="28"/>
          <w:szCs w:val="28"/>
        </w:rPr>
        <w:t>(</w:t>
      </w:r>
      <w:r w:rsidR="0062217A" w:rsidRPr="00E66003">
        <w:rPr>
          <w:rFonts w:hAnsi="Times New Roman" w:cs="Times New Roman"/>
          <w:sz w:val="28"/>
          <w:szCs w:val="28"/>
          <w:lang w:eastAsia="ru-RU"/>
        </w:rPr>
        <w:t xml:space="preserve">quoted from </w:t>
      </w:r>
      <w:r w:rsidRPr="00E66003">
        <w:rPr>
          <w:rFonts w:hAnsi="Times New Roman" w:cs="Times New Roman"/>
          <w:color w:val="000000" w:themeColor="text1"/>
          <w:sz w:val="28"/>
          <w:szCs w:val="28"/>
        </w:rPr>
        <w:t>N. Nazarbayev</w:t>
      </w:r>
      <w:r w:rsidR="0062217A" w:rsidRPr="00E66003">
        <w:rPr>
          <w:rFonts w:hAnsi="Times New Roman" w:cs="Times New Roman"/>
          <w:color w:val="000000" w:themeColor="text1"/>
          <w:sz w:val="28"/>
          <w:szCs w:val="28"/>
        </w:rPr>
        <w:t>’s Inaugural Address</w:t>
      </w:r>
      <w:r w:rsidRPr="00E66003">
        <w:rPr>
          <w:rFonts w:hAnsi="Times New Roman" w:cs="Times New Roman"/>
          <w:color w:val="000000" w:themeColor="text1"/>
          <w:sz w:val="28"/>
          <w:szCs w:val="28"/>
        </w:rPr>
        <w:t>, 1991)</w:t>
      </w:r>
      <w:r w:rsidR="006D6E74" w:rsidRPr="00E66003">
        <w:rPr>
          <w:rFonts w:hAnsi="Times New Roman" w:cs="Times New Roman"/>
          <w:color w:val="000000" w:themeColor="text1"/>
          <w:sz w:val="28"/>
          <w:szCs w:val="28"/>
        </w:rPr>
        <w:t>.</w:t>
      </w:r>
    </w:p>
    <w:p w14:paraId="7B9A51AF" w14:textId="7B9DFBED" w:rsidR="006564EC" w:rsidRPr="00E66003" w:rsidRDefault="0062217A" w:rsidP="00B759A0">
      <w:pPr>
        <w:pStyle w:val="Body"/>
        <w:widowControl w:val="0"/>
        <w:ind w:left="567" w:right="560" w:firstLine="567"/>
        <w:jc w:val="both"/>
        <w:rPr>
          <w:rFonts w:hAnsi="Times New Roman" w:cs="Times New Roman"/>
          <w:iCs/>
          <w:color w:val="000000" w:themeColor="text1"/>
          <w:sz w:val="28"/>
          <w:szCs w:val="28"/>
        </w:rPr>
      </w:pP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rPr>
        <w:t xml:space="preserve">Today, in a situation of crisis for our society – on the cusp between two epochs – the factor of time is tremendously important. The growing </w:t>
      </w:r>
      <w:r w:rsidR="006564EC" w:rsidRPr="00E66003">
        <w:rPr>
          <w:rFonts w:hAnsi="Times New Roman" w:cs="Times New Roman"/>
          <w:iCs/>
          <w:color w:val="000000" w:themeColor="text1"/>
          <w:sz w:val="28"/>
          <w:szCs w:val="28"/>
        </w:rPr>
        <w:lastRenderedPageBreak/>
        <w:t>tensions in the republics of the former federation, the acute problems which we will encounter in the coming months do not leave us time for preparation but force us to act quickly, firmly and precisely</w:t>
      </w: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rPr>
        <w:t>.</w:t>
      </w:r>
    </w:p>
    <w:p w14:paraId="6A3C9E9B" w14:textId="77777777" w:rsidR="006564EC" w:rsidRPr="00E66003" w:rsidRDefault="006564EC" w:rsidP="00B759A0">
      <w:pPr>
        <w:pStyle w:val="Body"/>
        <w:widowControl w:val="0"/>
        <w:ind w:left="567" w:right="560"/>
        <w:jc w:val="both"/>
        <w:rPr>
          <w:rFonts w:hAnsi="Times New Roman" w:cs="Times New Roman"/>
          <w:color w:val="000000" w:themeColor="text1"/>
          <w:sz w:val="28"/>
          <w:szCs w:val="28"/>
        </w:rPr>
      </w:pPr>
    </w:p>
    <w:p w14:paraId="329DA010" w14:textId="128A4B13" w:rsidR="006564EC" w:rsidRPr="00E66003" w:rsidRDefault="00C32ED2" w:rsidP="00B759A0">
      <w:pPr>
        <w:pStyle w:val="af3"/>
        <w:suppressAutoHyphens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The declarative function in President Nazarbayev’s Inaugural Addresses is described by the </w:t>
      </w:r>
      <w:r w:rsidR="006564EC" w:rsidRPr="00E66003">
        <w:rPr>
          <w:rFonts w:hAnsi="Times New Roman" w:cs="Times New Roman"/>
          <w:color w:val="000000" w:themeColor="text1"/>
          <w:sz w:val="28"/>
          <w:szCs w:val="28"/>
        </w:rPr>
        <w:t xml:space="preserve">goals </w:t>
      </w:r>
      <w:r w:rsidRPr="00E66003">
        <w:rPr>
          <w:rFonts w:hAnsi="Times New Roman" w:cs="Times New Roman"/>
          <w:color w:val="000000" w:themeColor="text1"/>
          <w:sz w:val="28"/>
          <w:szCs w:val="28"/>
        </w:rPr>
        <w:t xml:space="preserve">outlined </w:t>
      </w:r>
      <w:r w:rsidR="006564EC" w:rsidRPr="00E66003">
        <w:rPr>
          <w:rFonts w:hAnsi="Times New Roman" w:cs="Times New Roman"/>
          <w:color w:val="000000" w:themeColor="text1"/>
          <w:sz w:val="28"/>
          <w:szCs w:val="28"/>
        </w:rPr>
        <w:t xml:space="preserve">in the </w:t>
      </w:r>
      <w:r w:rsidRPr="00E66003">
        <w:rPr>
          <w:rFonts w:hAnsi="Times New Roman" w:cs="Times New Roman"/>
          <w:color w:val="000000" w:themeColor="text1"/>
          <w:sz w:val="28"/>
          <w:szCs w:val="28"/>
        </w:rPr>
        <w:t>state documents and programs, for instance in</w:t>
      </w:r>
      <w:r w:rsidR="006564EC" w:rsidRPr="00E66003">
        <w:rPr>
          <w:rFonts w:hAnsi="Times New Roman" w:cs="Times New Roman"/>
          <w:color w:val="000000" w:themeColor="text1"/>
          <w:sz w:val="28"/>
          <w:szCs w:val="28"/>
        </w:rPr>
        <w:t xml:space="preserve"> 2006 </w:t>
      </w:r>
      <w:r w:rsidRPr="00E66003">
        <w:rPr>
          <w:rFonts w:hAnsi="Times New Roman" w:cs="Times New Roman"/>
          <w:color w:val="000000" w:themeColor="text1"/>
          <w:sz w:val="28"/>
          <w:szCs w:val="28"/>
        </w:rPr>
        <w:t xml:space="preserve">President mentions </w:t>
      </w:r>
      <w:r w:rsidR="006564EC" w:rsidRPr="00E66003">
        <w:rPr>
          <w:rFonts w:hAnsi="Times New Roman" w:cs="Times New Roman"/>
          <w:color w:val="000000" w:themeColor="text1"/>
          <w:sz w:val="28"/>
          <w:szCs w:val="28"/>
        </w:rPr>
        <w:t>Strategy of Development “Kazakhstan 2030”, in 2011</w:t>
      </w:r>
      <w:r w:rsidRPr="00E66003">
        <w:rPr>
          <w:rFonts w:hAnsi="Times New Roman" w:cs="Times New Roman"/>
          <w:color w:val="000000" w:themeColor="text1"/>
          <w:sz w:val="28"/>
          <w:szCs w:val="28"/>
        </w:rPr>
        <w:t xml:space="preserve"> </w:t>
      </w:r>
      <w:r w:rsidR="006564EC" w:rsidRPr="00E66003">
        <w:rPr>
          <w:rFonts w:hAnsi="Times New Roman" w:cs="Times New Roman"/>
          <w:color w:val="000000" w:themeColor="text1"/>
          <w:sz w:val="28"/>
          <w:szCs w:val="28"/>
        </w:rPr>
        <w:t xml:space="preserve">the “Strategic Plan of Development 2020”, and in </w:t>
      </w:r>
      <w:r w:rsidRPr="00E66003">
        <w:rPr>
          <w:rFonts w:hAnsi="Times New Roman" w:cs="Times New Roman"/>
          <w:color w:val="000000" w:themeColor="text1"/>
          <w:sz w:val="28"/>
          <w:szCs w:val="28"/>
        </w:rPr>
        <w:t xml:space="preserve">2015 </w:t>
      </w:r>
      <w:r w:rsidR="00AB63DA" w:rsidRPr="00E66003">
        <w:rPr>
          <w:rFonts w:hAnsi="Times New Roman" w:cs="Times New Roman"/>
          <w:color w:val="000000" w:themeColor="text1"/>
          <w:sz w:val="28"/>
          <w:szCs w:val="28"/>
        </w:rPr>
        <w:t>Inaugural Address</w:t>
      </w:r>
      <w:r w:rsidR="006564EC" w:rsidRPr="00E66003">
        <w:rPr>
          <w:rFonts w:hAnsi="Times New Roman" w:cs="Times New Roman"/>
          <w:color w:val="000000" w:themeColor="text1"/>
          <w:sz w:val="28"/>
          <w:szCs w:val="28"/>
        </w:rPr>
        <w:t xml:space="preserve"> the goals of the “Plan of the Nation”</w:t>
      </w:r>
      <w:r w:rsidRPr="00E66003">
        <w:rPr>
          <w:rFonts w:hAnsi="Times New Roman" w:cs="Times New Roman"/>
          <w:color w:val="000000" w:themeColor="text1"/>
          <w:sz w:val="28"/>
          <w:szCs w:val="28"/>
        </w:rPr>
        <w:t>.</w:t>
      </w:r>
      <w:r w:rsidR="006564EC" w:rsidRPr="00E66003">
        <w:rPr>
          <w:rFonts w:hAnsi="Times New Roman" w:cs="Times New Roman"/>
          <w:color w:val="000000" w:themeColor="text1"/>
          <w:sz w:val="28"/>
          <w:szCs w:val="28"/>
        </w:rPr>
        <w:t xml:space="preserve">   </w:t>
      </w:r>
    </w:p>
    <w:p w14:paraId="64125409" w14:textId="2FE59000" w:rsidR="006564EC" w:rsidRPr="00E66003" w:rsidRDefault="00C32ED2" w:rsidP="00B759A0">
      <w:pPr>
        <w:pStyle w:val="af3"/>
        <w:suppressAutoHyphens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In addition to the references to the state plans and program, the declarative function is fulfilled by addressing or referring to the fiend, allies and neighbors, as well as strategic partners of Kazakhstan, as with the reference to them Presidents outlines the plan of the administration on an international arena</w:t>
      </w:r>
      <w:r w:rsidR="006564EC" w:rsidRPr="00E66003">
        <w:rPr>
          <w:rFonts w:hAnsi="Times New Roman" w:cs="Times New Roman"/>
          <w:color w:val="000000" w:themeColor="text1"/>
          <w:sz w:val="28"/>
          <w:szCs w:val="28"/>
        </w:rPr>
        <w:t>.</w:t>
      </w:r>
    </w:p>
    <w:p w14:paraId="2E2ECF63" w14:textId="2C0C13B3" w:rsidR="006564EC" w:rsidRPr="00E66003" w:rsidRDefault="006564EC" w:rsidP="00B759A0">
      <w:pPr>
        <w:pStyle w:val="af3"/>
        <w:suppressAutoHyphens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For instance, in 2006, </w:t>
      </w:r>
      <w:r w:rsidR="00C32ED2" w:rsidRPr="00E66003">
        <w:rPr>
          <w:rFonts w:hAnsi="Times New Roman" w:cs="Times New Roman"/>
          <w:color w:val="000000" w:themeColor="text1"/>
          <w:sz w:val="28"/>
          <w:szCs w:val="28"/>
        </w:rPr>
        <w:t xml:space="preserve">President Nazarbayev mentions deepening the relationships </w:t>
      </w:r>
      <w:r w:rsidRPr="00E66003">
        <w:rPr>
          <w:rFonts w:hAnsi="Times New Roman" w:cs="Times New Roman"/>
          <w:color w:val="000000" w:themeColor="text1"/>
          <w:sz w:val="28"/>
          <w:szCs w:val="28"/>
        </w:rPr>
        <w:t xml:space="preserve">with Russia, China, and the U.S., </w:t>
      </w:r>
      <w:r w:rsidR="00C32ED2" w:rsidRPr="00E66003">
        <w:rPr>
          <w:rFonts w:hAnsi="Times New Roman" w:cs="Times New Roman"/>
          <w:color w:val="000000" w:themeColor="text1"/>
          <w:sz w:val="28"/>
          <w:szCs w:val="28"/>
        </w:rPr>
        <w:t xml:space="preserve">as well as looking into more cooperative partnership with </w:t>
      </w:r>
      <w:r w:rsidRPr="00E66003">
        <w:rPr>
          <w:rFonts w:hAnsi="Times New Roman" w:cs="Times New Roman"/>
          <w:color w:val="000000" w:themeColor="text1"/>
          <w:sz w:val="28"/>
          <w:szCs w:val="28"/>
        </w:rPr>
        <w:t>EU and Muslim countries, highlighting the importance of maintaining strong relations with Central Asian neighbors:</w:t>
      </w:r>
    </w:p>
    <w:p w14:paraId="54D6D4F1" w14:textId="77777777" w:rsidR="006564EC" w:rsidRPr="00E66003" w:rsidRDefault="006564EC" w:rsidP="00B759A0">
      <w:pPr>
        <w:pStyle w:val="af3"/>
        <w:suppressAutoHyphens w:val="0"/>
        <w:ind w:firstLine="567"/>
        <w:jc w:val="both"/>
        <w:rPr>
          <w:rFonts w:hAnsi="Times New Roman" w:cs="Times New Roman"/>
          <w:color w:val="000000" w:themeColor="text1"/>
          <w:sz w:val="28"/>
          <w:szCs w:val="28"/>
        </w:rPr>
      </w:pPr>
    </w:p>
    <w:p w14:paraId="1534A41D" w14:textId="4C68739C" w:rsidR="006564EC" w:rsidRPr="00E66003" w:rsidRDefault="006564EC" w:rsidP="00B759A0">
      <w:pPr>
        <w:pStyle w:val="af3"/>
        <w:suppressAutoHyphens w:val="0"/>
        <w:ind w:left="567" w:right="560" w:firstLine="567"/>
        <w:jc w:val="both"/>
        <w:rPr>
          <w:rFonts w:hAnsi="Times New Roman" w:cs="Times New Roman"/>
          <w:iCs/>
          <w:color w:val="000000" w:themeColor="text1"/>
          <w:sz w:val="28"/>
          <w:szCs w:val="28"/>
        </w:rPr>
      </w:pPr>
      <w:r w:rsidRPr="00E66003">
        <w:rPr>
          <w:rFonts w:hAnsi="Times New Roman" w:cs="Times New Roman"/>
          <w:iCs/>
          <w:color w:val="000000" w:themeColor="text1"/>
          <w:sz w:val="28"/>
          <w:szCs w:val="28"/>
        </w:rPr>
        <w:t xml:space="preserve">“My </w:t>
      </w:r>
      <w:proofErr w:type="spellStart"/>
      <w:r w:rsidRPr="00E66003">
        <w:rPr>
          <w:rFonts w:hAnsi="Times New Roman" w:cs="Times New Roman"/>
          <w:iCs/>
          <w:color w:val="000000" w:themeColor="text1"/>
          <w:sz w:val="28"/>
          <w:szCs w:val="28"/>
        </w:rPr>
        <w:t>tverdo</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stoim</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na</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pozicijah</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strategicheskogo</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partnerstva</w:t>
      </w:r>
      <w:proofErr w:type="spellEnd"/>
      <w:r w:rsidRPr="00E66003">
        <w:rPr>
          <w:rFonts w:hAnsi="Times New Roman" w:cs="Times New Roman"/>
          <w:iCs/>
          <w:color w:val="000000" w:themeColor="text1"/>
          <w:sz w:val="28"/>
          <w:szCs w:val="28"/>
        </w:rPr>
        <w:t xml:space="preserve"> s </w:t>
      </w:r>
      <w:proofErr w:type="spellStart"/>
      <w:r w:rsidRPr="00E66003">
        <w:rPr>
          <w:rFonts w:hAnsi="Times New Roman" w:cs="Times New Roman"/>
          <w:iCs/>
          <w:color w:val="000000" w:themeColor="text1"/>
          <w:sz w:val="28"/>
          <w:szCs w:val="28"/>
        </w:rPr>
        <w:t>Rossiej</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Kitaem</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Soedinennymi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Shtatami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Ameriki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Rasshirenie</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sotrudnichestva</w:t>
      </w:r>
      <w:proofErr w:type="spellEnd"/>
      <w:r w:rsidRPr="00E66003">
        <w:rPr>
          <w:rFonts w:hAnsi="Times New Roman" w:cs="Times New Roman"/>
          <w:iCs/>
          <w:color w:val="000000" w:themeColor="text1"/>
          <w:sz w:val="28"/>
          <w:szCs w:val="28"/>
        </w:rPr>
        <w:t xml:space="preserve"> s </w:t>
      </w:r>
      <w:proofErr w:type="spellStart"/>
      <w:r w:rsidRPr="00E66003">
        <w:rPr>
          <w:rFonts w:hAnsi="Times New Roman" w:cs="Times New Roman"/>
          <w:iCs/>
          <w:color w:val="000000" w:themeColor="text1"/>
          <w:sz w:val="28"/>
          <w:szCs w:val="28"/>
        </w:rPr>
        <w:t>Evropejskim</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Sojuzom</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musul'manskimi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stranami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javljaetsja</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odnim</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iz</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glavnyh</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prioritetov</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nashej</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vneshnej</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politiki</w:t>
      </w:r>
      <w:proofErr w:type="spellEnd"/>
      <w:r w:rsidRPr="00E66003">
        <w:rPr>
          <w:rFonts w:hAnsi="Times New Roman" w:cs="Times New Roman"/>
          <w:iCs/>
          <w:color w:val="000000" w:themeColor="text1"/>
          <w:sz w:val="28"/>
          <w:szCs w:val="28"/>
        </w:rPr>
        <w:t xml:space="preserve">. My </w:t>
      </w:r>
      <w:proofErr w:type="spellStart"/>
      <w:r w:rsidRPr="00E66003">
        <w:rPr>
          <w:rFonts w:hAnsi="Times New Roman" w:cs="Times New Roman"/>
          <w:iCs/>
          <w:color w:val="000000" w:themeColor="text1"/>
          <w:sz w:val="28"/>
          <w:szCs w:val="28"/>
        </w:rPr>
        <w:t>pridaem</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osoboe</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znachenie</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nashim</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otnoshenijam</w:t>
      </w:r>
      <w:proofErr w:type="spellEnd"/>
      <w:r w:rsidRPr="00E66003">
        <w:rPr>
          <w:rFonts w:hAnsi="Times New Roman" w:cs="Times New Roman"/>
          <w:iCs/>
          <w:color w:val="000000" w:themeColor="text1"/>
          <w:sz w:val="28"/>
          <w:szCs w:val="28"/>
        </w:rPr>
        <w:t xml:space="preserve"> s </w:t>
      </w:r>
      <w:proofErr w:type="spellStart"/>
      <w:r w:rsidRPr="00E66003">
        <w:rPr>
          <w:rFonts w:hAnsi="Times New Roman" w:cs="Times New Roman"/>
          <w:iCs/>
          <w:color w:val="000000" w:themeColor="text1"/>
          <w:sz w:val="28"/>
          <w:szCs w:val="28"/>
        </w:rPr>
        <w:t>blizhajshimi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sosedjami</w:t>
      </w:r>
      <w:proofErr w:type="spellEnd"/>
      <w:r w:rsidRPr="00E66003">
        <w:rPr>
          <w:rFonts w:hAnsi="Times New Roman" w:cs="Times New Roman"/>
          <w:iCs/>
          <w:color w:val="000000" w:themeColor="text1"/>
          <w:sz w:val="28"/>
          <w:szCs w:val="28"/>
        </w:rPr>
        <w:t xml:space="preserve"> v </w:t>
      </w:r>
      <w:proofErr w:type="spellStart"/>
      <w:r w:rsidRPr="00E66003">
        <w:rPr>
          <w:rFonts w:hAnsi="Times New Roman" w:cs="Times New Roman"/>
          <w:iCs/>
          <w:color w:val="000000" w:themeColor="text1"/>
          <w:sz w:val="28"/>
          <w:szCs w:val="28"/>
        </w:rPr>
        <w:t>Central'noj</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Azii</w:t>
      </w:r>
      <w:proofErr w:type="spellEnd"/>
      <w:r w:rsidRPr="00E66003">
        <w:rPr>
          <w:rFonts w:hAnsi="Times New Roman" w:cs="Times New Roman"/>
          <w:iCs/>
          <w:color w:val="000000" w:themeColor="text1"/>
          <w:sz w:val="28"/>
          <w:szCs w:val="28"/>
        </w:rPr>
        <w:t>”</w:t>
      </w:r>
      <w:r w:rsidR="006D6E74" w:rsidRPr="00E66003">
        <w:rPr>
          <w:rFonts w:hAnsi="Times New Roman" w:cs="Times New Roman"/>
          <w:iCs/>
          <w:color w:val="000000" w:themeColor="text1"/>
          <w:sz w:val="28"/>
          <w:szCs w:val="28"/>
        </w:rPr>
        <w:t xml:space="preserve"> </w:t>
      </w:r>
      <w:r w:rsidRPr="00E66003">
        <w:rPr>
          <w:rFonts w:hAnsi="Times New Roman" w:cs="Times New Roman"/>
          <w:color w:val="000000" w:themeColor="text1"/>
          <w:sz w:val="28"/>
          <w:szCs w:val="28"/>
        </w:rPr>
        <w:t>(</w:t>
      </w:r>
      <w:r w:rsidR="0062217A" w:rsidRPr="00E66003">
        <w:rPr>
          <w:rFonts w:hAnsi="Times New Roman" w:cs="Times New Roman"/>
          <w:sz w:val="28"/>
          <w:szCs w:val="28"/>
          <w:lang w:eastAsia="ru-RU"/>
        </w:rPr>
        <w:t xml:space="preserve">quoted from </w:t>
      </w:r>
      <w:r w:rsidRPr="00E66003">
        <w:rPr>
          <w:rFonts w:hAnsi="Times New Roman" w:cs="Times New Roman"/>
          <w:color w:val="000000" w:themeColor="text1"/>
          <w:sz w:val="28"/>
          <w:szCs w:val="28"/>
        </w:rPr>
        <w:t>N. Nazarbayev</w:t>
      </w:r>
      <w:r w:rsidR="0062217A" w:rsidRPr="00E66003">
        <w:rPr>
          <w:rFonts w:hAnsi="Times New Roman" w:cs="Times New Roman"/>
          <w:color w:val="000000" w:themeColor="text1"/>
          <w:sz w:val="28"/>
          <w:szCs w:val="28"/>
        </w:rPr>
        <w:t>’s Inaugural Address</w:t>
      </w:r>
      <w:r w:rsidRPr="00E66003">
        <w:rPr>
          <w:rFonts w:hAnsi="Times New Roman" w:cs="Times New Roman"/>
          <w:color w:val="000000" w:themeColor="text1"/>
          <w:sz w:val="28"/>
          <w:szCs w:val="28"/>
        </w:rPr>
        <w:t>, 2006)</w:t>
      </w:r>
      <w:r w:rsidR="006D6E74" w:rsidRPr="00E66003">
        <w:rPr>
          <w:rFonts w:hAnsi="Times New Roman" w:cs="Times New Roman"/>
          <w:color w:val="000000" w:themeColor="text1"/>
          <w:sz w:val="28"/>
          <w:szCs w:val="28"/>
        </w:rPr>
        <w:t>.</w:t>
      </w:r>
    </w:p>
    <w:p w14:paraId="1F88B79E" w14:textId="1A207EDE" w:rsidR="006564EC" w:rsidRPr="00E66003" w:rsidRDefault="0062217A" w:rsidP="00B759A0">
      <w:pPr>
        <w:pStyle w:val="af3"/>
        <w:suppressAutoHyphens w:val="0"/>
        <w:ind w:left="567" w:right="560" w:firstLine="567"/>
        <w:jc w:val="both"/>
        <w:rPr>
          <w:rFonts w:hAnsi="Times New Roman" w:cs="Times New Roman"/>
          <w:iCs/>
          <w:color w:val="000000" w:themeColor="text1"/>
          <w:sz w:val="28"/>
          <w:szCs w:val="28"/>
        </w:rPr>
      </w:pP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rPr>
        <w:t>We strongly favor our strategic partnership with Russia, China, and</w:t>
      </w:r>
    </w:p>
    <w:p w14:paraId="5AF8DC06" w14:textId="6CCFD969" w:rsidR="006564EC" w:rsidRPr="00E66003" w:rsidRDefault="006564EC" w:rsidP="00B759A0">
      <w:pPr>
        <w:pStyle w:val="af3"/>
        <w:suppressAutoHyphens w:val="0"/>
        <w:ind w:left="567" w:right="560"/>
        <w:jc w:val="both"/>
        <w:rPr>
          <w:rFonts w:hAnsi="Times New Roman" w:cs="Times New Roman"/>
          <w:iCs/>
          <w:color w:val="000000" w:themeColor="text1"/>
          <w:sz w:val="28"/>
          <w:szCs w:val="28"/>
        </w:rPr>
      </w:pPr>
      <w:r w:rsidRPr="00E66003">
        <w:rPr>
          <w:rFonts w:hAnsi="Times New Roman" w:cs="Times New Roman"/>
          <w:iCs/>
          <w:color w:val="000000" w:themeColor="text1"/>
          <w:sz w:val="28"/>
          <w:szCs w:val="28"/>
        </w:rPr>
        <w:t>the United States of America. Extending cooperation with the European Union and Muslim countries is one of the main priorities of our policy. We place particular significance on our relations with our closest neighbors in Central Asia</w:t>
      </w:r>
      <w:r w:rsidR="0062217A" w:rsidRPr="00E66003">
        <w:rPr>
          <w:rFonts w:hAnsi="Times New Roman" w:cs="Times New Roman"/>
          <w:iCs/>
          <w:color w:val="000000" w:themeColor="text1"/>
          <w:sz w:val="28"/>
          <w:szCs w:val="28"/>
        </w:rPr>
        <w:t>”</w:t>
      </w:r>
      <w:r w:rsidRPr="00E66003">
        <w:rPr>
          <w:rFonts w:hAnsi="Times New Roman" w:cs="Times New Roman"/>
          <w:iCs/>
          <w:color w:val="000000" w:themeColor="text1"/>
          <w:sz w:val="28"/>
          <w:szCs w:val="28"/>
        </w:rPr>
        <w:t>.</w:t>
      </w:r>
    </w:p>
    <w:p w14:paraId="40F0936D" w14:textId="77777777" w:rsidR="00F47FF7" w:rsidRPr="00E66003" w:rsidRDefault="00F47FF7" w:rsidP="00B759A0">
      <w:pPr>
        <w:pStyle w:val="af3"/>
        <w:suppressAutoHyphens w:val="0"/>
        <w:ind w:left="567" w:right="560"/>
        <w:jc w:val="both"/>
        <w:rPr>
          <w:rFonts w:hAnsi="Times New Roman" w:cs="Times New Roman"/>
          <w:i/>
          <w:iCs/>
          <w:color w:val="000000" w:themeColor="text1"/>
          <w:sz w:val="28"/>
          <w:szCs w:val="28"/>
        </w:rPr>
      </w:pPr>
    </w:p>
    <w:p w14:paraId="181DB1CA" w14:textId="1CE8DCA1" w:rsidR="006564EC" w:rsidRPr="00E66003" w:rsidRDefault="006564EC" w:rsidP="00B759A0">
      <w:pPr>
        <w:pStyle w:val="af3"/>
        <w:suppressAutoHyphens w:val="0"/>
        <w:ind w:right="-7"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In 2011 </w:t>
      </w:r>
      <w:r w:rsidR="00AB63DA" w:rsidRPr="00E66003">
        <w:rPr>
          <w:rFonts w:hAnsi="Times New Roman" w:cs="Times New Roman"/>
          <w:color w:val="000000" w:themeColor="text1"/>
          <w:sz w:val="28"/>
          <w:szCs w:val="28"/>
        </w:rPr>
        <w:t>Inaugural Address</w:t>
      </w:r>
      <w:r w:rsidRPr="00E66003">
        <w:rPr>
          <w:rFonts w:hAnsi="Times New Roman" w:cs="Times New Roman"/>
          <w:color w:val="000000" w:themeColor="text1"/>
          <w:sz w:val="28"/>
          <w:szCs w:val="28"/>
        </w:rPr>
        <w:t xml:space="preserve"> noted the active work to enhance economic cooperation and partnerships with various countries and regions, including developing a Customs Union, forming a Eurasian Economic Union, fostering relations with China, and strengthening ties with countries far abroad, and Central Asian neighbors, and Turkic countries: </w:t>
      </w:r>
    </w:p>
    <w:p w14:paraId="463A6388" w14:textId="77777777" w:rsidR="006564EC" w:rsidRPr="00E66003" w:rsidRDefault="006564EC" w:rsidP="00B759A0">
      <w:pPr>
        <w:pStyle w:val="af3"/>
        <w:suppressAutoHyphens w:val="0"/>
        <w:ind w:right="560" w:firstLine="567"/>
        <w:jc w:val="both"/>
        <w:rPr>
          <w:rFonts w:hAnsi="Times New Roman" w:cs="Times New Roman"/>
          <w:color w:val="000000" w:themeColor="text1"/>
          <w:sz w:val="28"/>
          <w:szCs w:val="28"/>
        </w:rPr>
      </w:pPr>
    </w:p>
    <w:p w14:paraId="3A448931" w14:textId="6BFCD185" w:rsidR="006564EC" w:rsidRPr="00E66003" w:rsidRDefault="006564EC" w:rsidP="00B759A0">
      <w:pPr>
        <w:pStyle w:val="af3"/>
        <w:suppressAutoHyphens w:val="0"/>
        <w:ind w:left="567" w:right="560" w:firstLine="567"/>
        <w:jc w:val="both"/>
        <w:rPr>
          <w:rFonts w:hAnsi="Times New Roman" w:cs="Times New Roman"/>
          <w:iCs/>
          <w:color w:val="000000" w:themeColor="text1"/>
          <w:sz w:val="28"/>
          <w:szCs w:val="28"/>
        </w:rPr>
      </w:pPr>
      <w:r w:rsidRPr="00E66003">
        <w:rPr>
          <w:rFonts w:hAnsi="Times New Roman" w:cs="Times New Roman"/>
          <w:iCs/>
          <w:color w:val="000000" w:themeColor="text1"/>
          <w:sz w:val="28"/>
          <w:szCs w:val="28"/>
        </w:rPr>
        <w:t>“</w:t>
      </w:r>
      <w:proofErr w:type="spellStart"/>
      <w:r w:rsidRPr="00E66003">
        <w:rPr>
          <w:rFonts w:hAnsi="Times New Roman" w:cs="Times New Roman"/>
          <w:iCs/>
          <w:color w:val="000000" w:themeColor="text1"/>
          <w:sz w:val="28"/>
          <w:szCs w:val="28"/>
        </w:rPr>
        <w:t>Vmeste</w:t>
      </w:r>
      <w:proofErr w:type="spellEnd"/>
      <w:r w:rsidRPr="00E66003">
        <w:rPr>
          <w:rFonts w:hAnsi="Times New Roman" w:cs="Times New Roman"/>
          <w:iCs/>
          <w:color w:val="000000" w:themeColor="text1"/>
          <w:sz w:val="28"/>
          <w:szCs w:val="28"/>
        </w:rPr>
        <w:t xml:space="preserve"> s </w:t>
      </w:r>
      <w:proofErr w:type="spellStart"/>
      <w:r w:rsidRPr="00E66003">
        <w:rPr>
          <w:rFonts w:hAnsi="Times New Roman" w:cs="Times New Roman"/>
          <w:iCs/>
          <w:color w:val="000000" w:themeColor="text1"/>
          <w:sz w:val="28"/>
          <w:szCs w:val="28"/>
        </w:rPr>
        <w:t>Rossiej</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Belarus'ju</w:t>
      </w:r>
      <w:proofErr w:type="spellEnd"/>
      <w:r w:rsidRPr="00E66003">
        <w:rPr>
          <w:rFonts w:hAnsi="Times New Roman" w:cs="Times New Roman"/>
          <w:iCs/>
          <w:color w:val="000000" w:themeColor="text1"/>
          <w:sz w:val="28"/>
          <w:szCs w:val="28"/>
        </w:rPr>
        <w:t xml:space="preserve"> my </w:t>
      </w:r>
      <w:proofErr w:type="spellStart"/>
      <w:r w:rsidRPr="00E66003">
        <w:rPr>
          <w:rFonts w:hAnsi="Times New Roman" w:cs="Times New Roman"/>
          <w:iCs/>
          <w:color w:val="000000" w:themeColor="text1"/>
          <w:sz w:val="28"/>
          <w:szCs w:val="28"/>
        </w:rPr>
        <w:t>budem</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razvivat</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Tamozhennyj</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sojuz</w:t>
      </w:r>
      <w:proofErr w:type="spellEnd"/>
      <w:r w:rsidRPr="00E66003">
        <w:rPr>
          <w:rFonts w:hAnsi="Times New Roman" w:cs="Times New Roman"/>
          <w:iCs/>
          <w:color w:val="000000" w:themeColor="text1"/>
          <w:sz w:val="28"/>
          <w:szCs w:val="28"/>
        </w:rPr>
        <w:t xml:space="preserve">, v </w:t>
      </w:r>
      <w:proofErr w:type="spellStart"/>
      <w:r w:rsidRPr="00E66003">
        <w:rPr>
          <w:rFonts w:hAnsi="Times New Roman" w:cs="Times New Roman"/>
          <w:iCs/>
          <w:color w:val="000000" w:themeColor="text1"/>
          <w:sz w:val="28"/>
          <w:szCs w:val="28"/>
        </w:rPr>
        <w:t>blizhajshie</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gody</w:t>
      </w:r>
      <w:proofErr w:type="spellEnd"/>
      <w:r w:rsidRPr="00E66003">
        <w:rPr>
          <w:rFonts w:hAnsi="Times New Roman" w:cs="Times New Roman"/>
          <w:iCs/>
          <w:color w:val="000000" w:themeColor="text1"/>
          <w:sz w:val="28"/>
          <w:szCs w:val="28"/>
        </w:rPr>
        <w:t xml:space="preserve"> my </w:t>
      </w:r>
      <w:proofErr w:type="spellStart"/>
      <w:r w:rsidRPr="00E66003">
        <w:rPr>
          <w:rFonts w:hAnsi="Times New Roman" w:cs="Times New Roman"/>
          <w:iCs/>
          <w:color w:val="000000" w:themeColor="text1"/>
          <w:sz w:val="28"/>
          <w:szCs w:val="28"/>
        </w:rPr>
        <w:t>rabotaem</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nad</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formirovaniem</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Evrazijskogo</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jekonomicheskogo</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sojuza</w:t>
      </w:r>
      <w:proofErr w:type="spellEnd"/>
      <w:r w:rsidRPr="00E66003">
        <w:rPr>
          <w:rFonts w:hAnsi="Times New Roman" w:cs="Times New Roman"/>
          <w:iCs/>
          <w:color w:val="000000" w:themeColor="text1"/>
          <w:sz w:val="28"/>
          <w:szCs w:val="28"/>
        </w:rPr>
        <w:t>.</w:t>
      </w:r>
      <w:r w:rsidRPr="00E66003">
        <w:rPr>
          <w:rFonts w:hAnsi="Times New Roman" w:cs="Times New Roman"/>
          <w:iCs/>
          <w:color w:val="000000" w:themeColor="text1"/>
          <w:sz w:val="28"/>
          <w:szCs w:val="28"/>
          <w:lang w:val="kk-KZ"/>
        </w:rPr>
        <w:t xml:space="preserve"> My priverzheny rasshireniju vzaimovygodnogo sotrudnichestva s Kitajskoj Narodnoj Respublikoj. Kazahstan nacelen na ukreplenie strategicheskogo partnerstva s Soedinennymi Shtatami Ameriki i</w:t>
      </w:r>
      <w:r w:rsidRPr="00E66003">
        <w:rPr>
          <w:rFonts w:hAnsi="Times New Roman" w:cs="Times New Roman"/>
          <w:i/>
          <w:iCs/>
          <w:color w:val="000000" w:themeColor="text1"/>
          <w:sz w:val="28"/>
          <w:szCs w:val="28"/>
          <w:lang w:val="kk-KZ"/>
        </w:rPr>
        <w:t xml:space="preserve"> </w:t>
      </w:r>
      <w:r w:rsidRPr="00E66003">
        <w:rPr>
          <w:rFonts w:hAnsi="Times New Roman" w:cs="Times New Roman"/>
          <w:iCs/>
          <w:color w:val="000000" w:themeColor="text1"/>
          <w:sz w:val="28"/>
          <w:szCs w:val="28"/>
          <w:lang w:val="kk-KZ"/>
        </w:rPr>
        <w:t xml:space="preserve">stranami Evropejskogo Sojuza. </w:t>
      </w:r>
      <w:r w:rsidRPr="00E66003">
        <w:rPr>
          <w:rFonts w:hAnsi="Times New Roman" w:cs="Times New Roman"/>
          <w:iCs/>
          <w:color w:val="000000" w:themeColor="text1"/>
          <w:sz w:val="28"/>
          <w:szCs w:val="28"/>
        </w:rPr>
        <w:t xml:space="preserve">My </w:t>
      </w:r>
      <w:proofErr w:type="spellStart"/>
      <w:r w:rsidRPr="00E66003">
        <w:rPr>
          <w:rFonts w:hAnsi="Times New Roman" w:cs="Times New Roman"/>
          <w:iCs/>
          <w:color w:val="000000" w:themeColor="text1"/>
          <w:sz w:val="28"/>
          <w:szCs w:val="28"/>
        </w:rPr>
        <w:t>budem</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bolee</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tesno</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vzaimodejstvovat</w:t>
      </w:r>
      <w:proofErr w:type="spellEnd"/>
      <w:r w:rsidRPr="00E66003">
        <w:rPr>
          <w:rFonts w:hAnsi="Times New Roman" w:cs="Times New Roman"/>
          <w:iCs/>
          <w:color w:val="000000" w:themeColor="text1"/>
          <w:sz w:val="28"/>
          <w:szCs w:val="28"/>
        </w:rPr>
        <w:t xml:space="preserve">' s </w:t>
      </w:r>
      <w:proofErr w:type="spellStart"/>
      <w:r w:rsidRPr="00E66003">
        <w:rPr>
          <w:rFonts w:hAnsi="Times New Roman" w:cs="Times New Roman"/>
          <w:iCs/>
          <w:color w:val="000000" w:themeColor="text1"/>
          <w:sz w:val="28"/>
          <w:szCs w:val="28"/>
        </w:rPr>
        <w:t>nashimi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central'no-aziatskimi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sosedjami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tjurkskimi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stranami</w:t>
      </w:r>
      <w:proofErr w:type="spellEnd"/>
      <w:r w:rsidRPr="00E66003">
        <w:rPr>
          <w:rFonts w:hAnsi="Times New Roman" w:cs="Times New Roman"/>
          <w:iCs/>
          <w:color w:val="000000" w:themeColor="text1"/>
          <w:sz w:val="28"/>
          <w:szCs w:val="28"/>
        </w:rPr>
        <w:t>”</w:t>
      </w:r>
      <w:r w:rsidR="006D6E74" w:rsidRPr="00E66003">
        <w:rPr>
          <w:rFonts w:hAnsi="Times New Roman" w:cs="Times New Roman"/>
          <w:iCs/>
          <w:color w:val="000000" w:themeColor="text1"/>
          <w:sz w:val="28"/>
          <w:szCs w:val="28"/>
        </w:rPr>
        <w:t xml:space="preserve"> </w:t>
      </w:r>
      <w:r w:rsidRPr="00E66003">
        <w:rPr>
          <w:rFonts w:hAnsi="Times New Roman" w:cs="Times New Roman"/>
          <w:iCs/>
          <w:color w:val="000000" w:themeColor="text1"/>
          <w:sz w:val="28"/>
          <w:szCs w:val="28"/>
        </w:rPr>
        <w:t>(</w:t>
      </w:r>
      <w:r w:rsidR="0062217A" w:rsidRPr="00E66003">
        <w:rPr>
          <w:rFonts w:hAnsi="Times New Roman" w:cs="Times New Roman"/>
          <w:sz w:val="28"/>
          <w:szCs w:val="28"/>
          <w:lang w:eastAsia="ru-RU"/>
        </w:rPr>
        <w:t xml:space="preserve">quoted from </w:t>
      </w:r>
      <w:r w:rsidRPr="00E66003">
        <w:rPr>
          <w:rFonts w:hAnsi="Times New Roman" w:cs="Times New Roman"/>
          <w:iCs/>
          <w:color w:val="000000" w:themeColor="text1"/>
          <w:sz w:val="28"/>
          <w:szCs w:val="28"/>
        </w:rPr>
        <w:lastRenderedPageBreak/>
        <w:t>N. Nazarbayev</w:t>
      </w:r>
      <w:r w:rsidR="0062217A" w:rsidRPr="00E66003">
        <w:rPr>
          <w:rFonts w:hAnsi="Times New Roman" w:cs="Times New Roman"/>
          <w:iCs/>
          <w:color w:val="000000" w:themeColor="text1"/>
          <w:sz w:val="28"/>
          <w:szCs w:val="28"/>
        </w:rPr>
        <w:t>’s Inaugural Address</w:t>
      </w:r>
      <w:r w:rsidRPr="00E66003">
        <w:rPr>
          <w:rFonts w:hAnsi="Times New Roman" w:cs="Times New Roman"/>
          <w:color w:val="000000" w:themeColor="text1"/>
          <w:sz w:val="28"/>
          <w:szCs w:val="28"/>
        </w:rPr>
        <w:t xml:space="preserve">, </w:t>
      </w:r>
      <w:r w:rsidRPr="00E66003">
        <w:rPr>
          <w:rFonts w:hAnsi="Times New Roman" w:cs="Times New Roman"/>
          <w:iCs/>
          <w:color w:val="000000" w:themeColor="text1"/>
          <w:sz w:val="28"/>
          <w:szCs w:val="28"/>
        </w:rPr>
        <w:t>2011)</w:t>
      </w:r>
      <w:r w:rsidR="006D6E74" w:rsidRPr="00E66003">
        <w:rPr>
          <w:rFonts w:hAnsi="Times New Roman" w:cs="Times New Roman"/>
          <w:iCs/>
          <w:color w:val="000000" w:themeColor="text1"/>
          <w:sz w:val="28"/>
          <w:szCs w:val="28"/>
        </w:rPr>
        <w:t>.</w:t>
      </w:r>
    </w:p>
    <w:p w14:paraId="7250016D" w14:textId="096ECAEF" w:rsidR="006564EC" w:rsidRPr="00E66003" w:rsidRDefault="0062217A" w:rsidP="00B759A0">
      <w:pPr>
        <w:pStyle w:val="af3"/>
        <w:suppressAutoHyphens w:val="0"/>
        <w:ind w:left="567" w:right="560" w:firstLine="567"/>
        <w:jc w:val="both"/>
        <w:rPr>
          <w:rFonts w:hAnsi="Times New Roman" w:cs="Times New Roman"/>
          <w:iCs/>
          <w:color w:val="000000" w:themeColor="text1"/>
          <w:sz w:val="28"/>
          <w:szCs w:val="28"/>
        </w:rPr>
      </w:pP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rPr>
        <w:t xml:space="preserve">Together with Russia and Belarus we will develop a Customs Union and in the next few years we will form a Eurasian economic union. We are committed to broadening </w:t>
      </w:r>
      <w:proofErr w:type="gramStart"/>
      <w:r w:rsidR="006564EC" w:rsidRPr="00E66003">
        <w:rPr>
          <w:rFonts w:hAnsi="Times New Roman" w:cs="Times New Roman"/>
          <w:iCs/>
          <w:color w:val="000000" w:themeColor="text1"/>
          <w:sz w:val="28"/>
          <w:szCs w:val="28"/>
        </w:rPr>
        <w:t>mutual cooperation</w:t>
      </w:r>
      <w:proofErr w:type="gramEnd"/>
      <w:r w:rsidR="006564EC" w:rsidRPr="00E66003">
        <w:rPr>
          <w:rFonts w:hAnsi="Times New Roman" w:cs="Times New Roman"/>
          <w:iCs/>
          <w:color w:val="000000" w:themeColor="text1"/>
          <w:sz w:val="28"/>
          <w:szCs w:val="28"/>
        </w:rPr>
        <w:t xml:space="preserve"> with China. Kazakhstan aims to strengthen its strategic partnership with the United States of America and the countries of the European Union. We will more closely cooperate with our Central Asian neighbors   and Turkic countries</w:t>
      </w: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rPr>
        <w:t>.</w:t>
      </w:r>
    </w:p>
    <w:p w14:paraId="0253B0A2" w14:textId="77777777" w:rsidR="006564EC" w:rsidRPr="00E66003" w:rsidRDefault="006564EC" w:rsidP="00B759A0">
      <w:pPr>
        <w:pStyle w:val="af3"/>
        <w:suppressAutoHyphens w:val="0"/>
        <w:ind w:firstLine="567"/>
        <w:jc w:val="both"/>
        <w:rPr>
          <w:rFonts w:hAnsi="Times New Roman" w:cs="Times New Roman"/>
          <w:color w:val="000000" w:themeColor="text1"/>
          <w:sz w:val="28"/>
          <w:szCs w:val="28"/>
          <w:lang w:val="kk-KZ"/>
        </w:rPr>
      </w:pPr>
    </w:p>
    <w:p w14:paraId="0DF73A10" w14:textId="2E2541A2" w:rsidR="00C32ED2" w:rsidRPr="00E66003" w:rsidRDefault="00C32ED2" w:rsidP="00B759A0">
      <w:pPr>
        <w:pStyle w:val="af3"/>
        <w:suppressAutoHyphens w:val="0"/>
        <w:ind w:right="-1"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In 2015, President Nursultan Nazarbayev reiterated the nation’s commitment to fostering and nurturing long-standing partnerships with various global powers, as maintaining strong diplomatic and economic ties with Russia, China, and the United States. Moreover, Nazarbayev acknowledged the value of relationships with members of the European Union, Islamic world: </w:t>
      </w:r>
    </w:p>
    <w:p w14:paraId="6CF2E67E" w14:textId="77777777" w:rsidR="00C32ED2" w:rsidRPr="00E66003" w:rsidRDefault="00C32ED2" w:rsidP="00B759A0">
      <w:pPr>
        <w:pStyle w:val="af3"/>
        <w:suppressAutoHyphens w:val="0"/>
        <w:ind w:left="567" w:right="560" w:firstLine="567"/>
        <w:jc w:val="both"/>
        <w:rPr>
          <w:rFonts w:hAnsi="Times New Roman" w:cs="Times New Roman"/>
          <w:color w:val="000000" w:themeColor="text1"/>
          <w:sz w:val="28"/>
          <w:szCs w:val="28"/>
        </w:rPr>
      </w:pPr>
    </w:p>
    <w:p w14:paraId="1B5870F0" w14:textId="5C37110D" w:rsidR="006564EC" w:rsidRPr="00E66003" w:rsidRDefault="006564EC" w:rsidP="00B759A0">
      <w:pPr>
        <w:pStyle w:val="af3"/>
        <w:suppressAutoHyphens w:val="0"/>
        <w:ind w:left="567" w:right="560" w:firstLine="567"/>
        <w:jc w:val="both"/>
        <w:rPr>
          <w:rFonts w:hAnsi="Times New Roman" w:cs="Times New Roman"/>
          <w:iCs/>
          <w:color w:val="000000" w:themeColor="text1"/>
          <w:sz w:val="28"/>
          <w:szCs w:val="28"/>
        </w:rPr>
      </w:pPr>
      <w:r w:rsidRPr="00E66003">
        <w:rPr>
          <w:rFonts w:hAnsi="Times New Roman" w:cs="Times New Roman"/>
          <w:iCs/>
          <w:color w:val="000000" w:themeColor="text1"/>
          <w:sz w:val="28"/>
          <w:szCs w:val="28"/>
        </w:rPr>
        <w:t xml:space="preserve">“My </w:t>
      </w:r>
      <w:proofErr w:type="spellStart"/>
      <w:r w:rsidRPr="00E66003">
        <w:rPr>
          <w:rFonts w:hAnsi="Times New Roman" w:cs="Times New Roman"/>
          <w:iCs/>
          <w:color w:val="000000" w:themeColor="text1"/>
          <w:sz w:val="28"/>
          <w:szCs w:val="28"/>
        </w:rPr>
        <w:t>prodolzhim</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sotrudnichestvo</w:t>
      </w:r>
      <w:proofErr w:type="spellEnd"/>
      <w:r w:rsidRPr="00E66003">
        <w:rPr>
          <w:rFonts w:hAnsi="Times New Roman" w:cs="Times New Roman"/>
          <w:iCs/>
          <w:color w:val="000000" w:themeColor="text1"/>
          <w:sz w:val="28"/>
          <w:szCs w:val="28"/>
        </w:rPr>
        <w:t xml:space="preserve"> s </w:t>
      </w:r>
      <w:proofErr w:type="spellStart"/>
      <w:r w:rsidRPr="00E66003">
        <w:rPr>
          <w:rFonts w:hAnsi="Times New Roman" w:cs="Times New Roman"/>
          <w:iCs/>
          <w:color w:val="000000" w:themeColor="text1"/>
          <w:sz w:val="28"/>
          <w:szCs w:val="28"/>
        </w:rPr>
        <w:t>nashimi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strategicheskimi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partnerami</w:t>
      </w:r>
      <w:proofErr w:type="spellEnd"/>
      <w:r w:rsidRPr="00E66003">
        <w:rPr>
          <w:rFonts w:hAnsi="Times New Roman" w:cs="Times New Roman"/>
          <w:iCs/>
          <w:color w:val="000000" w:themeColor="text1"/>
          <w:sz w:val="28"/>
          <w:szCs w:val="28"/>
        </w:rPr>
        <w:t xml:space="preserve"> - </w:t>
      </w:r>
      <w:proofErr w:type="spellStart"/>
      <w:r w:rsidRPr="00E66003">
        <w:rPr>
          <w:rFonts w:hAnsi="Times New Roman" w:cs="Times New Roman"/>
          <w:iCs/>
          <w:color w:val="000000" w:themeColor="text1"/>
          <w:sz w:val="28"/>
          <w:szCs w:val="28"/>
        </w:rPr>
        <w:t>Rossiej</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Kitajskoj</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Narodnoj</w:t>
      </w:r>
      <w:proofErr w:type="spellEnd"/>
      <w:r w:rsidRPr="00E66003">
        <w:rPr>
          <w:rFonts w:hAnsi="Times New Roman" w:cs="Times New Roman"/>
          <w:iCs/>
          <w:color w:val="000000" w:themeColor="text1"/>
          <w:sz w:val="28"/>
          <w:szCs w:val="28"/>
        </w:rPr>
        <w:t xml:space="preserve"> Respublikoj, </w:t>
      </w:r>
      <w:proofErr w:type="spellStart"/>
      <w:r w:rsidRPr="00E66003">
        <w:rPr>
          <w:rFonts w:hAnsi="Times New Roman" w:cs="Times New Roman"/>
          <w:iCs/>
          <w:color w:val="000000" w:themeColor="text1"/>
          <w:sz w:val="28"/>
          <w:szCs w:val="28"/>
        </w:rPr>
        <w:t>SShA</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stranami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Evropejskogo</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Sojuza</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islamskogo</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mira</w:t>
      </w:r>
      <w:proofErr w:type="spellEnd"/>
      <w:r w:rsidRPr="00E66003">
        <w:rPr>
          <w:rFonts w:hAnsi="Times New Roman" w:cs="Times New Roman"/>
          <w:iCs/>
          <w:color w:val="000000" w:themeColor="text1"/>
          <w:sz w:val="28"/>
          <w:szCs w:val="28"/>
        </w:rPr>
        <w:t>”</w:t>
      </w:r>
      <w:r w:rsidR="006D6E74" w:rsidRPr="00E66003">
        <w:rPr>
          <w:rFonts w:hAnsi="Times New Roman" w:cs="Times New Roman"/>
          <w:iCs/>
          <w:color w:val="000000" w:themeColor="text1"/>
          <w:sz w:val="28"/>
          <w:szCs w:val="28"/>
        </w:rPr>
        <w:t xml:space="preserve"> </w:t>
      </w:r>
      <w:r w:rsidRPr="00E66003">
        <w:rPr>
          <w:rFonts w:hAnsi="Times New Roman" w:cs="Times New Roman"/>
          <w:color w:val="000000" w:themeColor="text1"/>
          <w:sz w:val="28"/>
          <w:szCs w:val="28"/>
        </w:rPr>
        <w:t>(</w:t>
      </w:r>
      <w:r w:rsidR="0062217A" w:rsidRPr="00E66003">
        <w:rPr>
          <w:rFonts w:hAnsi="Times New Roman" w:cs="Times New Roman"/>
          <w:sz w:val="28"/>
          <w:szCs w:val="28"/>
          <w:lang w:eastAsia="ru-RU"/>
        </w:rPr>
        <w:t xml:space="preserve">quoted from </w:t>
      </w:r>
      <w:r w:rsidRPr="00E66003">
        <w:rPr>
          <w:rFonts w:hAnsi="Times New Roman" w:cs="Times New Roman"/>
          <w:color w:val="000000" w:themeColor="text1"/>
          <w:sz w:val="28"/>
          <w:szCs w:val="28"/>
        </w:rPr>
        <w:t>N. Nazarbayev</w:t>
      </w:r>
      <w:r w:rsidR="0062217A" w:rsidRPr="00E66003">
        <w:rPr>
          <w:rFonts w:hAnsi="Times New Roman" w:cs="Times New Roman"/>
          <w:color w:val="000000" w:themeColor="text1"/>
          <w:sz w:val="28"/>
          <w:szCs w:val="28"/>
        </w:rPr>
        <w:t>’s Inaugural Address</w:t>
      </w:r>
      <w:r w:rsidRPr="00E66003">
        <w:rPr>
          <w:rFonts w:hAnsi="Times New Roman" w:cs="Times New Roman"/>
          <w:color w:val="000000" w:themeColor="text1"/>
          <w:sz w:val="28"/>
          <w:szCs w:val="28"/>
        </w:rPr>
        <w:t>, 2015)</w:t>
      </w:r>
      <w:r w:rsidR="006D6E74" w:rsidRPr="00E66003">
        <w:rPr>
          <w:rFonts w:hAnsi="Times New Roman" w:cs="Times New Roman"/>
          <w:color w:val="000000" w:themeColor="text1"/>
          <w:sz w:val="28"/>
          <w:szCs w:val="28"/>
        </w:rPr>
        <w:t>.</w:t>
      </w:r>
    </w:p>
    <w:p w14:paraId="2AF17809" w14:textId="3BD4259D" w:rsidR="006564EC" w:rsidRPr="00E66003" w:rsidRDefault="0062217A" w:rsidP="00B759A0">
      <w:pPr>
        <w:pStyle w:val="af3"/>
        <w:suppressAutoHyphens w:val="0"/>
        <w:ind w:left="567" w:right="560" w:firstLine="567"/>
        <w:jc w:val="both"/>
        <w:rPr>
          <w:rFonts w:hAnsi="Times New Roman" w:cs="Times New Roman"/>
          <w:iCs/>
          <w:color w:val="000000" w:themeColor="text1"/>
          <w:sz w:val="28"/>
          <w:szCs w:val="28"/>
        </w:rPr>
      </w:pP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rPr>
        <w:t>We will continue cooperation with our   strategic partners – Russia, the People’s Republic of China, the USA, the countries of the European Union, and the Islamic world</w:t>
      </w: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rPr>
        <w:t xml:space="preserve">. </w:t>
      </w:r>
    </w:p>
    <w:p w14:paraId="0C96CABD" w14:textId="77777777" w:rsidR="006564EC" w:rsidRPr="00E66003" w:rsidRDefault="006564EC" w:rsidP="00B759A0">
      <w:pPr>
        <w:pStyle w:val="af3"/>
        <w:suppressAutoHyphens w:val="0"/>
        <w:ind w:left="567" w:right="560"/>
        <w:jc w:val="both"/>
        <w:rPr>
          <w:rFonts w:hAnsi="Times New Roman" w:cs="Times New Roman"/>
          <w:color w:val="000000" w:themeColor="text1"/>
          <w:sz w:val="28"/>
          <w:szCs w:val="28"/>
        </w:rPr>
      </w:pPr>
    </w:p>
    <w:p w14:paraId="0FEC637E" w14:textId="0BEFFB93" w:rsidR="006564EC" w:rsidRPr="00E66003" w:rsidRDefault="006564EC" w:rsidP="00B759A0">
      <w:pPr>
        <w:pStyle w:val="af3"/>
        <w:suppressAutoHyphens w:val="0"/>
        <w:ind w:right="-7"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Whereas Tokayev</w:t>
      </w:r>
      <w:r w:rsidRPr="00E66003">
        <w:rPr>
          <w:rFonts w:hAnsi="Times New Roman" w:cs="Times New Roman"/>
          <w:color w:val="000000" w:themeColor="text1"/>
          <w:sz w:val="28"/>
          <w:szCs w:val="28"/>
          <w:lang w:val="kk-KZ"/>
        </w:rPr>
        <w:t xml:space="preserve"> </w:t>
      </w:r>
      <w:r w:rsidRPr="00E66003">
        <w:rPr>
          <w:rFonts w:hAnsi="Times New Roman" w:cs="Times New Roman"/>
          <w:color w:val="000000" w:themeColor="text1"/>
          <w:sz w:val="28"/>
          <w:szCs w:val="28"/>
        </w:rPr>
        <w:t xml:space="preserve">in his 2022 </w:t>
      </w:r>
      <w:r w:rsidR="00AB63DA" w:rsidRPr="00E66003">
        <w:rPr>
          <w:rFonts w:hAnsi="Times New Roman" w:cs="Times New Roman"/>
          <w:color w:val="000000" w:themeColor="text1"/>
          <w:sz w:val="28"/>
          <w:szCs w:val="28"/>
        </w:rPr>
        <w:t>Inaugural Address</w:t>
      </w:r>
      <w:r w:rsidRPr="00E66003">
        <w:rPr>
          <w:rFonts w:hAnsi="Times New Roman" w:cs="Times New Roman"/>
          <w:color w:val="000000" w:themeColor="text1"/>
          <w:sz w:val="28"/>
          <w:szCs w:val="28"/>
        </w:rPr>
        <w:t xml:space="preserve"> expressed Kazakhstan's intention to pursue a balanced and constructive foreign policy focused on protecting national interests, according to international law, and the principles of the United Nations, indicating a desire for cooperative relationships that benefit not only Kazakhstan but also the broader international community:</w:t>
      </w:r>
    </w:p>
    <w:p w14:paraId="7AB1A067" w14:textId="77777777" w:rsidR="006564EC" w:rsidRPr="00E66003" w:rsidRDefault="006564EC" w:rsidP="00B759A0">
      <w:pPr>
        <w:pStyle w:val="af3"/>
        <w:suppressAutoHyphens w:val="0"/>
        <w:ind w:left="567" w:right="560"/>
        <w:jc w:val="both"/>
        <w:rPr>
          <w:rFonts w:hAnsi="Times New Roman" w:cs="Times New Roman"/>
          <w:color w:val="000000" w:themeColor="text1"/>
          <w:sz w:val="28"/>
          <w:szCs w:val="28"/>
        </w:rPr>
      </w:pPr>
    </w:p>
    <w:p w14:paraId="21CC86E1" w14:textId="7D1926C9" w:rsidR="006564EC" w:rsidRPr="00E66003" w:rsidRDefault="006564EC" w:rsidP="00B759A0">
      <w:pPr>
        <w:pStyle w:val="af3"/>
        <w:suppressAutoHyphens w:val="0"/>
        <w:ind w:left="567" w:right="566" w:firstLine="567"/>
        <w:jc w:val="both"/>
        <w:rPr>
          <w:rFonts w:hAnsi="Times New Roman" w:cs="Times New Roman"/>
          <w:iCs/>
          <w:color w:val="000000" w:themeColor="text1"/>
          <w:sz w:val="28"/>
          <w:szCs w:val="28"/>
        </w:rPr>
      </w:pPr>
      <w:r w:rsidRPr="00E66003">
        <w:rPr>
          <w:rFonts w:hAnsi="Times New Roman" w:cs="Times New Roman"/>
          <w:iCs/>
          <w:color w:val="000000" w:themeColor="text1"/>
          <w:sz w:val="28"/>
          <w:szCs w:val="28"/>
        </w:rPr>
        <w:t>“</w:t>
      </w:r>
      <w:proofErr w:type="spellStart"/>
      <w:r w:rsidRPr="00E66003">
        <w:rPr>
          <w:rFonts w:hAnsi="Times New Roman" w:cs="Times New Roman"/>
          <w:iCs/>
          <w:color w:val="000000" w:themeColor="text1"/>
          <w:sz w:val="28"/>
          <w:szCs w:val="28"/>
        </w:rPr>
        <w:t>Kazahstan</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prodolzhit</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osushhestvlenie</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sbalansirovannoj</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konstruktivnoj</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vneshnej</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politiki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napravlennoj</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na</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zashhitu</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nacional'nyh</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interesov</w:t>
      </w:r>
      <w:proofErr w:type="spellEnd"/>
      <w:r w:rsidRPr="00E66003">
        <w:rPr>
          <w:rFonts w:hAnsi="Times New Roman" w:cs="Times New Roman"/>
          <w:iCs/>
          <w:color w:val="000000" w:themeColor="text1"/>
          <w:sz w:val="28"/>
          <w:szCs w:val="28"/>
        </w:rPr>
        <w:t>.</w:t>
      </w:r>
      <w:r w:rsidR="006D6E74" w:rsidRPr="00E66003">
        <w:rPr>
          <w:rFonts w:hAnsi="Times New Roman" w:cs="Times New Roman"/>
          <w:iCs/>
          <w:color w:val="000000" w:themeColor="text1"/>
          <w:sz w:val="28"/>
          <w:szCs w:val="28"/>
        </w:rPr>
        <w:t xml:space="preserve"> </w:t>
      </w:r>
      <w:r w:rsidRPr="00E66003">
        <w:rPr>
          <w:rFonts w:hAnsi="Times New Roman" w:cs="Times New Roman"/>
          <w:iCs/>
          <w:color w:val="000000" w:themeColor="text1"/>
          <w:sz w:val="28"/>
          <w:szCs w:val="28"/>
        </w:rPr>
        <w:t xml:space="preserve">V </w:t>
      </w:r>
      <w:proofErr w:type="spellStart"/>
      <w:r w:rsidRPr="00E66003">
        <w:rPr>
          <w:rFonts w:hAnsi="Times New Roman" w:cs="Times New Roman"/>
          <w:iCs/>
          <w:color w:val="000000" w:themeColor="text1"/>
          <w:sz w:val="28"/>
          <w:szCs w:val="28"/>
        </w:rPr>
        <w:t>fokuse</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prioritetnogo</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vnimanija</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budut</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nahodit'sja</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voprosy</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vzaimovygodnogo</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sotrudnichestva</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strategicheskogo</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partnerstva</w:t>
      </w:r>
      <w:proofErr w:type="spellEnd"/>
      <w:r w:rsidRPr="00E66003">
        <w:rPr>
          <w:rFonts w:hAnsi="Times New Roman" w:cs="Times New Roman"/>
          <w:iCs/>
          <w:color w:val="000000" w:themeColor="text1"/>
          <w:sz w:val="28"/>
          <w:szCs w:val="28"/>
        </w:rPr>
        <w:t xml:space="preserve"> s </w:t>
      </w:r>
      <w:proofErr w:type="spellStart"/>
      <w:r w:rsidRPr="00E66003">
        <w:rPr>
          <w:rFonts w:hAnsi="Times New Roman" w:cs="Times New Roman"/>
          <w:iCs/>
          <w:color w:val="000000" w:themeColor="text1"/>
          <w:sz w:val="28"/>
          <w:szCs w:val="28"/>
        </w:rPr>
        <w:t>sosednimi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gosudarstvami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Rossiej</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Kitaem</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bratskimi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stranami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Central'noj</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Azii</w:t>
      </w:r>
      <w:proofErr w:type="spellEnd"/>
      <w:r w:rsidRPr="00E66003">
        <w:rPr>
          <w:rFonts w:hAnsi="Times New Roman" w:cs="Times New Roman"/>
          <w:iCs/>
          <w:color w:val="000000" w:themeColor="text1"/>
          <w:sz w:val="28"/>
          <w:szCs w:val="28"/>
        </w:rPr>
        <w:t xml:space="preserve">, s </w:t>
      </w:r>
      <w:proofErr w:type="spellStart"/>
      <w:r w:rsidRPr="00E66003">
        <w:rPr>
          <w:rFonts w:hAnsi="Times New Roman" w:cs="Times New Roman"/>
          <w:iCs/>
          <w:color w:val="000000" w:themeColor="text1"/>
          <w:sz w:val="28"/>
          <w:szCs w:val="28"/>
        </w:rPr>
        <w:t>partnerami</w:t>
      </w:r>
      <w:proofErr w:type="spellEnd"/>
      <w:r w:rsidRPr="00E66003">
        <w:rPr>
          <w:rFonts w:hAnsi="Times New Roman" w:cs="Times New Roman"/>
          <w:iCs/>
          <w:color w:val="000000" w:themeColor="text1"/>
          <w:sz w:val="28"/>
          <w:szCs w:val="28"/>
        </w:rPr>
        <w:t xml:space="preserve"> po </w:t>
      </w:r>
      <w:proofErr w:type="spellStart"/>
      <w:r w:rsidRPr="00E66003">
        <w:rPr>
          <w:rFonts w:hAnsi="Times New Roman" w:cs="Times New Roman"/>
          <w:iCs/>
          <w:color w:val="000000" w:themeColor="text1"/>
          <w:sz w:val="28"/>
          <w:szCs w:val="28"/>
        </w:rPr>
        <w:t>integracionnym</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ob#edinenijam</w:t>
      </w:r>
      <w:proofErr w:type="spellEnd"/>
      <w:r w:rsidRPr="00E66003">
        <w:rPr>
          <w:rFonts w:hAnsi="Times New Roman" w:cs="Times New Roman"/>
          <w:iCs/>
          <w:color w:val="000000" w:themeColor="text1"/>
          <w:sz w:val="28"/>
          <w:szCs w:val="28"/>
        </w:rPr>
        <w:t>.</w:t>
      </w:r>
      <w:r w:rsidR="006D6E74" w:rsidRPr="00E66003">
        <w:rPr>
          <w:rFonts w:hAnsi="Times New Roman" w:cs="Times New Roman"/>
          <w:iCs/>
          <w:color w:val="000000" w:themeColor="text1"/>
          <w:sz w:val="28"/>
          <w:szCs w:val="28"/>
        </w:rPr>
        <w:t xml:space="preserve"> </w:t>
      </w:r>
      <w:r w:rsidRPr="00E66003">
        <w:rPr>
          <w:rFonts w:hAnsi="Times New Roman" w:cs="Times New Roman"/>
          <w:iCs/>
          <w:color w:val="000000" w:themeColor="text1"/>
          <w:sz w:val="28"/>
          <w:szCs w:val="28"/>
        </w:rPr>
        <w:t xml:space="preserve">Budem </w:t>
      </w:r>
      <w:proofErr w:type="spellStart"/>
      <w:r w:rsidRPr="00E66003">
        <w:rPr>
          <w:rFonts w:hAnsi="Times New Roman" w:cs="Times New Roman"/>
          <w:iCs/>
          <w:color w:val="000000" w:themeColor="text1"/>
          <w:sz w:val="28"/>
          <w:szCs w:val="28"/>
        </w:rPr>
        <w:t>prilagat</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vse</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usilija</w:t>
      </w:r>
      <w:proofErr w:type="spellEnd"/>
      <w:r w:rsidRPr="00E66003">
        <w:rPr>
          <w:rFonts w:hAnsi="Times New Roman" w:cs="Times New Roman"/>
          <w:iCs/>
          <w:color w:val="000000" w:themeColor="text1"/>
          <w:sz w:val="28"/>
          <w:szCs w:val="28"/>
        </w:rPr>
        <w:t xml:space="preserve"> s </w:t>
      </w:r>
      <w:proofErr w:type="spellStart"/>
      <w:r w:rsidRPr="00E66003">
        <w:rPr>
          <w:rFonts w:hAnsi="Times New Roman" w:cs="Times New Roman"/>
          <w:iCs/>
          <w:color w:val="000000" w:themeColor="text1"/>
          <w:sz w:val="28"/>
          <w:szCs w:val="28"/>
        </w:rPr>
        <w:t>cel'ju</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razvitija</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mnogogrannogo</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sotrudnichestva</w:t>
      </w:r>
      <w:proofErr w:type="spellEnd"/>
      <w:r w:rsidRPr="00E66003">
        <w:rPr>
          <w:rFonts w:hAnsi="Times New Roman" w:cs="Times New Roman"/>
          <w:iCs/>
          <w:color w:val="000000" w:themeColor="text1"/>
          <w:sz w:val="28"/>
          <w:szCs w:val="28"/>
        </w:rPr>
        <w:t xml:space="preserve"> s </w:t>
      </w:r>
      <w:proofErr w:type="spellStart"/>
      <w:r w:rsidRPr="00E66003">
        <w:rPr>
          <w:rFonts w:hAnsi="Times New Roman" w:cs="Times New Roman"/>
          <w:iCs/>
          <w:color w:val="000000" w:themeColor="text1"/>
          <w:sz w:val="28"/>
          <w:szCs w:val="28"/>
        </w:rPr>
        <w:t>SShA</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Evropejskim</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Sojuzom</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gosudarstvami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Azii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Blizhnego</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Vostoka</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Zakavkaz'ja</w:t>
      </w:r>
      <w:proofErr w:type="spellEnd"/>
      <w:r w:rsidRPr="00E66003">
        <w:rPr>
          <w:rFonts w:hAnsi="Times New Roman" w:cs="Times New Roman"/>
          <w:iCs/>
          <w:color w:val="000000" w:themeColor="text1"/>
          <w:sz w:val="28"/>
          <w:szCs w:val="28"/>
        </w:rPr>
        <w:t xml:space="preserve">, a </w:t>
      </w:r>
      <w:proofErr w:type="spellStart"/>
      <w:r w:rsidRPr="00E66003">
        <w:rPr>
          <w:rFonts w:hAnsi="Times New Roman" w:cs="Times New Roman"/>
          <w:iCs/>
          <w:color w:val="000000" w:themeColor="text1"/>
          <w:sz w:val="28"/>
          <w:szCs w:val="28"/>
        </w:rPr>
        <w:t>takzhe</w:t>
      </w:r>
      <w:proofErr w:type="spellEnd"/>
      <w:r w:rsidRPr="00E66003">
        <w:rPr>
          <w:rFonts w:hAnsi="Times New Roman" w:cs="Times New Roman"/>
          <w:iCs/>
          <w:color w:val="000000" w:themeColor="text1"/>
          <w:sz w:val="28"/>
          <w:szCs w:val="28"/>
        </w:rPr>
        <w:t xml:space="preserve"> so </w:t>
      </w:r>
      <w:proofErr w:type="spellStart"/>
      <w:r w:rsidRPr="00E66003">
        <w:rPr>
          <w:rFonts w:hAnsi="Times New Roman" w:cs="Times New Roman"/>
          <w:iCs/>
          <w:color w:val="000000" w:themeColor="text1"/>
          <w:sz w:val="28"/>
          <w:szCs w:val="28"/>
        </w:rPr>
        <w:t>vsemi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zainteresovannymi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stranami</w:t>
      </w:r>
      <w:proofErr w:type="spellEnd"/>
      <w:r w:rsidRPr="00E66003">
        <w:rPr>
          <w:rFonts w:hAnsi="Times New Roman" w:cs="Times New Roman"/>
          <w:iCs/>
          <w:color w:val="000000" w:themeColor="text1"/>
          <w:sz w:val="28"/>
          <w:szCs w:val="28"/>
        </w:rPr>
        <w:t>.</w:t>
      </w:r>
      <w:r w:rsidR="006D6E74"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Kazahstan</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ostaetsja</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priverzhennym</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sovremennomu</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mezhdunarodnomu</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pravu</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Ustavu</w:t>
      </w:r>
      <w:proofErr w:type="spellEnd"/>
      <w:r w:rsidRPr="00E66003">
        <w:rPr>
          <w:rFonts w:hAnsi="Times New Roman" w:cs="Times New Roman"/>
          <w:iCs/>
          <w:color w:val="000000" w:themeColor="text1"/>
          <w:sz w:val="28"/>
          <w:szCs w:val="28"/>
        </w:rPr>
        <w:t xml:space="preserve"> OON”</w:t>
      </w:r>
      <w:r w:rsidRPr="00E66003">
        <w:rPr>
          <w:rFonts w:hAnsi="Times New Roman" w:cs="Times New Roman"/>
          <w:color w:val="000000" w:themeColor="text1"/>
          <w:sz w:val="28"/>
          <w:szCs w:val="28"/>
        </w:rPr>
        <w:t xml:space="preserve"> (</w:t>
      </w:r>
      <w:r w:rsidR="0062217A" w:rsidRPr="00E66003">
        <w:rPr>
          <w:rFonts w:hAnsi="Times New Roman" w:cs="Times New Roman"/>
          <w:sz w:val="28"/>
          <w:szCs w:val="28"/>
          <w:lang w:eastAsia="ru-RU"/>
        </w:rPr>
        <w:t xml:space="preserve">quoted from </w:t>
      </w:r>
      <w:r w:rsidRPr="00E66003">
        <w:rPr>
          <w:rFonts w:hAnsi="Times New Roman" w:cs="Times New Roman"/>
          <w:color w:val="000000" w:themeColor="text1"/>
          <w:sz w:val="28"/>
          <w:szCs w:val="28"/>
        </w:rPr>
        <w:t>K. Tokayev</w:t>
      </w:r>
      <w:r w:rsidR="0062217A" w:rsidRPr="00E66003">
        <w:rPr>
          <w:rFonts w:hAnsi="Times New Roman" w:cs="Times New Roman"/>
          <w:color w:val="000000" w:themeColor="text1"/>
          <w:sz w:val="28"/>
          <w:szCs w:val="28"/>
        </w:rPr>
        <w:t>’s Inaugural Address</w:t>
      </w:r>
      <w:r w:rsidRPr="00E66003">
        <w:rPr>
          <w:rFonts w:hAnsi="Times New Roman" w:cs="Times New Roman"/>
          <w:color w:val="000000" w:themeColor="text1"/>
          <w:sz w:val="28"/>
          <w:szCs w:val="28"/>
        </w:rPr>
        <w:t>, 2022)</w:t>
      </w:r>
      <w:r w:rsidR="006D6E74" w:rsidRPr="00E66003">
        <w:rPr>
          <w:rFonts w:hAnsi="Times New Roman" w:cs="Times New Roman"/>
          <w:color w:val="000000" w:themeColor="text1"/>
          <w:sz w:val="28"/>
          <w:szCs w:val="28"/>
        </w:rPr>
        <w:t>.</w:t>
      </w:r>
    </w:p>
    <w:p w14:paraId="3E5F3218" w14:textId="42D74267" w:rsidR="006564EC" w:rsidRPr="00E66003" w:rsidRDefault="0062217A" w:rsidP="00B759A0">
      <w:pPr>
        <w:pStyle w:val="af3"/>
        <w:suppressAutoHyphens w:val="0"/>
        <w:ind w:left="567" w:right="566" w:firstLine="567"/>
        <w:jc w:val="both"/>
        <w:rPr>
          <w:rFonts w:hAnsi="Times New Roman" w:cs="Times New Roman"/>
          <w:color w:val="000000" w:themeColor="text1"/>
          <w:sz w:val="28"/>
          <w:szCs w:val="28"/>
        </w:rPr>
      </w:pP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rPr>
        <w:t>Kazakhstan will continue to pursue a balanced, constructive foreign policy aimed at protecting national interests. The focus of priority attention</w:t>
      </w:r>
      <w:r w:rsidR="006564EC" w:rsidRPr="00E66003">
        <w:rPr>
          <w:rFonts w:hAnsi="Times New Roman" w:cs="Times New Roman"/>
          <w:i/>
          <w:iCs/>
          <w:color w:val="000000" w:themeColor="text1"/>
          <w:sz w:val="28"/>
          <w:szCs w:val="28"/>
        </w:rPr>
        <w:t xml:space="preserve"> </w:t>
      </w:r>
      <w:r w:rsidR="006564EC" w:rsidRPr="00E66003">
        <w:rPr>
          <w:rFonts w:hAnsi="Times New Roman" w:cs="Times New Roman"/>
          <w:iCs/>
          <w:color w:val="000000" w:themeColor="text1"/>
          <w:sz w:val="28"/>
          <w:szCs w:val="28"/>
        </w:rPr>
        <w:t xml:space="preserve">will be on issues of mutually beneficial cooperation and strategic partnership with neighboring countries – Russia, China, and the brotherly countries of </w:t>
      </w:r>
      <w:r w:rsidR="006564EC" w:rsidRPr="00E66003">
        <w:rPr>
          <w:rFonts w:hAnsi="Times New Roman" w:cs="Times New Roman"/>
          <w:iCs/>
          <w:color w:val="000000" w:themeColor="text1"/>
          <w:sz w:val="28"/>
          <w:szCs w:val="28"/>
        </w:rPr>
        <w:lastRenderedPageBreak/>
        <w:t>Central Asia, as well as with partners in integration associations. We will make every effort to develop multifaceted cooperation with the USA, the European Union, countries of Asia, the Middle East, and the South Caucasus, as well as with all interested countries. Kazakhstan remains committed to modern international law and the United Nations Charter</w:t>
      </w: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rPr>
        <w:t>.</w:t>
      </w:r>
    </w:p>
    <w:p w14:paraId="65118537" w14:textId="77777777" w:rsidR="006564EC" w:rsidRPr="00E66003" w:rsidRDefault="006564EC" w:rsidP="00B759A0">
      <w:pPr>
        <w:pStyle w:val="af3"/>
        <w:suppressAutoHyphens w:val="0"/>
        <w:ind w:left="567" w:right="566"/>
        <w:jc w:val="both"/>
        <w:rPr>
          <w:rFonts w:hAnsi="Times New Roman" w:cs="Times New Roman"/>
          <w:color w:val="000000" w:themeColor="text1"/>
          <w:sz w:val="28"/>
          <w:szCs w:val="28"/>
        </w:rPr>
      </w:pPr>
    </w:p>
    <w:p w14:paraId="5D6EA3EE" w14:textId="58AB06A3" w:rsidR="00C32ED2" w:rsidRPr="00E66003" w:rsidRDefault="00C32ED2" w:rsidP="00B759A0">
      <w:pPr>
        <w:pStyle w:val="af3"/>
        <w:suppressAutoHyphens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The oath, taken on the day of Inauguration is a vital constitutional element woven into the political traditions of the United States and Kazakhstan. It underscores the president's commitment to the nation's core values and duties, marking the first declaration to uphold the laws and serve national interests.</w:t>
      </w:r>
    </w:p>
    <w:p w14:paraId="41FA7467" w14:textId="77777777" w:rsidR="00C32ED2" w:rsidRPr="00E66003" w:rsidRDefault="00C32ED2" w:rsidP="00B759A0">
      <w:pPr>
        <w:pStyle w:val="af3"/>
        <w:suppressAutoHyphens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 In 1999, President Nazarbayev articulated his pledge to honor the Constitution, uphold the laws, and embody the national pride and dignity of Kazakhstan after being sworn in as president:</w:t>
      </w:r>
    </w:p>
    <w:p w14:paraId="4379A02D" w14:textId="63976494" w:rsidR="006564EC" w:rsidRPr="00E66003" w:rsidRDefault="00C32ED2" w:rsidP="00B759A0">
      <w:pPr>
        <w:pStyle w:val="af3"/>
        <w:suppressAutoHyphens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 </w:t>
      </w:r>
    </w:p>
    <w:p w14:paraId="047DD38E" w14:textId="3CD55C54" w:rsidR="006564EC" w:rsidRPr="00E66003" w:rsidRDefault="006564EC" w:rsidP="00B759A0">
      <w:pPr>
        <w:pStyle w:val="af3"/>
        <w:suppressAutoHyphens w:val="0"/>
        <w:ind w:left="567" w:right="560" w:firstLine="567"/>
        <w:jc w:val="both"/>
        <w:rPr>
          <w:rFonts w:hAnsi="Times New Roman" w:cs="Times New Roman"/>
          <w:color w:val="000000" w:themeColor="text1"/>
          <w:sz w:val="28"/>
          <w:szCs w:val="28"/>
        </w:rPr>
      </w:pPr>
      <w:r w:rsidRPr="00E66003">
        <w:rPr>
          <w:rFonts w:hAnsi="Times New Roman" w:cs="Times New Roman"/>
          <w:iCs/>
          <w:color w:val="000000" w:themeColor="text1"/>
          <w:sz w:val="28"/>
          <w:szCs w:val="28"/>
        </w:rPr>
        <w:t xml:space="preserve">“Ja </w:t>
      </w:r>
      <w:proofErr w:type="spellStart"/>
      <w:r w:rsidRPr="00E66003">
        <w:rPr>
          <w:rFonts w:hAnsi="Times New Roman" w:cs="Times New Roman"/>
          <w:iCs/>
          <w:color w:val="000000" w:themeColor="text1"/>
          <w:sz w:val="28"/>
          <w:szCs w:val="28"/>
        </w:rPr>
        <w:t>tol'ko</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chto</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prines</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prisjagu</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Prezidenta</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Respubliki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Kazahstan</w:t>
      </w:r>
      <w:proofErr w:type="spellEnd"/>
      <w:r w:rsidRPr="00E66003">
        <w:rPr>
          <w:rFonts w:hAnsi="Times New Roman" w:cs="Times New Roman"/>
          <w:iCs/>
          <w:color w:val="000000" w:themeColor="text1"/>
          <w:sz w:val="28"/>
          <w:szCs w:val="28"/>
        </w:rPr>
        <w:t xml:space="preserve">. Ja </w:t>
      </w:r>
      <w:proofErr w:type="spellStart"/>
      <w:r w:rsidRPr="00E66003">
        <w:rPr>
          <w:rFonts w:hAnsi="Times New Roman" w:cs="Times New Roman"/>
          <w:iCs/>
          <w:color w:val="000000" w:themeColor="text1"/>
          <w:sz w:val="28"/>
          <w:szCs w:val="28"/>
        </w:rPr>
        <w:t>pokljalsja</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bljusti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nashu</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Konstituciju</w:t>
      </w:r>
      <w:proofErr w:type="spellEnd"/>
      <w:r w:rsidRPr="00E66003">
        <w:rPr>
          <w:rFonts w:hAnsi="Times New Roman" w:cs="Times New Roman"/>
          <w:iCs/>
          <w:color w:val="000000" w:themeColor="text1"/>
          <w:sz w:val="28"/>
          <w:szCs w:val="28"/>
        </w:rPr>
        <w:t xml:space="preserve">, nashi </w:t>
      </w:r>
      <w:proofErr w:type="spellStart"/>
      <w:r w:rsidRPr="00E66003">
        <w:rPr>
          <w:rFonts w:hAnsi="Times New Roman" w:cs="Times New Roman"/>
          <w:iCs/>
          <w:color w:val="000000" w:themeColor="text1"/>
          <w:sz w:val="28"/>
          <w:szCs w:val="28"/>
        </w:rPr>
        <w:t>zakony</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nashu</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nacional'nuju</w:t>
      </w:r>
      <w:proofErr w:type="spellEnd"/>
      <w:r w:rsidRPr="00E66003">
        <w:rPr>
          <w:rFonts w:hAnsi="Times New Roman" w:cs="Times New Roman"/>
          <w:iCs/>
          <w:color w:val="000000" w:themeColor="text1"/>
          <w:sz w:val="28"/>
          <w:szCs w:val="28"/>
        </w:rPr>
        <w:t xml:space="preserve"> chest' </w:t>
      </w:r>
      <w:proofErr w:type="spellStart"/>
      <w:r w:rsidRPr="00E66003">
        <w:rPr>
          <w:rFonts w:hAnsi="Times New Roman" w:cs="Times New Roman"/>
          <w:iCs/>
          <w:color w:val="000000" w:themeColor="text1"/>
          <w:sz w:val="28"/>
          <w:szCs w:val="28"/>
        </w:rPr>
        <w:t>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dostoinstvo</w:t>
      </w:r>
      <w:proofErr w:type="spellEnd"/>
      <w:r w:rsidRPr="00E66003">
        <w:rPr>
          <w:rFonts w:hAnsi="Times New Roman" w:cs="Times New Roman"/>
          <w:iCs/>
          <w:color w:val="000000" w:themeColor="text1"/>
          <w:sz w:val="28"/>
          <w:szCs w:val="28"/>
        </w:rPr>
        <w:t xml:space="preserve">. I ja </w:t>
      </w:r>
      <w:proofErr w:type="spellStart"/>
      <w:r w:rsidRPr="00E66003">
        <w:rPr>
          <w:rFonts w:hAnsi="Times New Roman" w:cs="Times New Roman"/>
          <w:iCs/>
          <w:color w:val="000000" w:themeColor="text1"/>
          <w:sz w:val="28"/>
          <w:szCs w:val="28"/>
        </w:rPr>
        <w:t>nikogda</w:t>
      </w:r>
      <w:proofErr w:type="spellEnd"/>
      <w:r w:rsidRPr="00E66003">
        <w:rPr>
          <w:rFonts w:hAnsi="Times New Roman" w:cs="Times New Roman"/>
          <w:iCs/>
          <w:color w:val="000000" w:themeColor="text1"/>
          <w:sz w:val="28"/>
          <w:szCs w:val="28"/>
        </w:rPr>
        <w:t xml:space="preserve"> ne </w:t>
      </w:r>
      <w:proofErr w:type="spellStart"/>
      <w:r w:rsidRPr="00E66003">
        <w:rPr>
          <w:rFonts w:hAnsi="Times New Roman" w:cs="Times New Roman"/>
          <w:iCs/>
          <w:color w:val="000000" w:themeColor="text1"/>
          <w:sz w:val="28"/>
          <w:szCs w:val="28"/>
        </w:rPr>
        <w:t>narushu</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jetoj</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kljatvy</w:t>
      </w:r>
      <w:proofErr w:type="spellEnd"/>
      <w:r w:rsidRPr="00E66003">
        <w:rPr>
          <w:rFonts w:hAnsi="Times New Roman" w:cs="Times New Roman"/>
          <w:iCs/>
          <w:color w:val="000000" w:themeColor="text1"/>
          <w:sz w:val="28"/>
          <w:szCs w:val="28"/>
        </w:rPr>
        <w:t>”</w:t>
      </w:r>
      <w:r w:rsidR="006D6E74" w:rsidRPr="00E66003">
        <w:rPr>
          <w:rFonts w:hAnsi="Times New Roman" w:cs="Times New Roman"/>
          <w:iCs/>
          <w:color w:val="000000" w:themeColor="text1"/>
          <w:sz w:val="28"/>
          <w:szCs w:val="28"/>
        </w:rPr>
        <w:t xml:space="preserve"> </w:t>
      </w:r>
      <w:r w:rsidRPr="00E66003">
        <w:rPr>
          <w:rFonts w:hAnsi="Times New Roman" w:cs="Times New Roman"/>
          <w:color w:val="000000" w:themeColor="text1"/>
          <w:sz w:val="28"/>
          <w:szCs w:val="28"/>
        </w:rPr>
        <w:t>(</w:t>
      </w:r>
      <w:r w:rsidR="0062217A" w:rsidRPr="00E66003">
        <w:rPr>
          <w:rFonts w:hAnsi="Times New Roman" w:cs="Times New Roman"/>
          <w:sz w:val="28"/>
          <w:szCs w:val="28"/>
          <w:lang w:eastAsia="ru-RU"/>
        </w:rPr>
        <w:t xml:space="preserve">quoted from             </w:t>
      </w:r>
      <w:r w:rsidRPr="00E66003">
        <w:rPr>
          <w:rFonts w:hAnsi="Times New Roman" w:cs="Times New Roman"/>
          <w:color w:val="000000" w:themeColor="text1"/>
          <w:sz w:val="28"/>
          <w:szCs w:val="28"/>
        </w:rPr>
        <w:t>N. Nazarbayev</w:t>
      </w:r>
      <w:r w:rsidR="0062217A" w:rsidRPr="00E66003">
        <w:rPr>
          <w:rFonts w:hAnsi="Times New Roman" w:cs="Times New Roman"/>
          <w:color w:val="000000" w:themeColor="text1"/>
          <w:sz w:val="28"/>
          <w:szCs w:val="28"/>
        </w:rPr>
        <w:t>’s Inaugural Address</w:t>
      </w:r>
      <w:r w:rsidRPr="00E66003">
        <w:rPr>
          <w:rFonts w:hAnsi="Times New Roman" w:cs="Times New Roman"/>
          <w:color w:val="000000" w:themeColor="text1"/>
          <w:sz w:val="28"/>
          <w:szCs w:val="28"/>
        </w:rPr>
        <w:t>, 1999)</w:t>
      </w:r>
    </w:p>
    <w:p w14:paraId="6A299CAA" w14:textId="07E7467E" w:rsidR="006564EC" w:rsidRPr="00E66003" w:rsidRDefault="0062217A" w:rsidP="00B759A0">
      <w:pPr>
        <w:pStyle w:val="af3"/>
        <w:suppressAutoHyphens w:val="0"/>
        <w:ind w:left="567" w:right="560" w:firstLine="567"/>
        <w:jc w:val="both"/>
        <w:rPr>
          <w:rFonts w:hAnsi="Times New Roman" w:cs="Times New Roman"/>
          <w:iCs/>
          <w:color w:val="000000" w:themeColor="text1"/>
          <w:sz w:val="28"/>
          <w:szCs w:val="28"/>
        </w:rPr>
      </w:pP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rPr>
        <w:t>I have just taken the oath of the President of the Republic of Kazakhstan. I have sworn to preserve our Constitution, our laws, our national pride and our dignity. And I will never violate this oath</w:t>
      </w: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rPr>
        <w:t xml:space="preserve">.  </w:t>
      </w:r>
    </w:p>
    <w:p w14:paraId="596C264C" w14:textId="77777777" w:rsidR="006564EC" w:rsidRPr="00E66003" w:rsidRDefault="006564EC" w:rsidP="00B759A0">
      <w:pPr>
        <w:pStyle w:val="af3"/>
        <w:suppressAutoHyphens w:val="0"/>
        <w:ind w:firstLine="567"/>
        <w:jc w:val="both"/>
        <w:rPr>
          <w:rFonts w:hAnsi="Times New Roman" w:cs="Times New Roman"/>
          <w:color w:val="000000" w:themeColor="text1"/>
          <w:sz w:val="28"/>
          <w:szCs w:val="28"/>
        </w:rPr>
      </w:pPr>
    </w:p>
    <w:p w14:paraId="3FA97EE9" w14:textId="2A9ACBF2" w:rsidR="00C32ED2" w:rsidRPr="00E66003" w:rsidRDefault="00C32ED2" w:rsidP="00B759A0">
      <w:pPr>
        <w:pStyle w:val="a8"/>
        <w:widowControl w:val="0"/>
        <w:ind w:left="0" w:right="-1" w:firstLine="567"/>
        <w:jc w:val="both"/>
        <w:rPr>
          <w:rFonts w:eastAsia="Arial Unicode MS"/>
          <w:color w:val="000000" w:themeColor="text1"/>
          <w:sz w:val="28"/>
          <w:szCs w:val="28"/>
          <w:u w:color="000000"/>
          <w:bdr w:val="nil"/>
          <w:lang w:val="en-US" w:eastAsia="en-US"/>
        </w:rPr>
      </w:pPr>
      <w:r w:rsidRPr="00E66003">
        <w:rPr>
          <w:rFonts w:eastAsia="Arial Unicode MS"/>
          <w:color w:val="000000" w:themeColor="text1"/>
          <w:sz w:val="28"/>
          <w:szCs w:val="28"/>
          <w:u w:color="000000"/>
          <w:bdr w:val="nil"/>
          <w:lang w:val="en-US" w:eastAsia="en-US"/>
        </w:rPr>
        <w:t>In his 2011</w:t>
      </w:r>
      <w:r w:rsidR="00F05EB9" w:rsidRPr="00E66003">
        <w:rPr>
          <w:rFonts w:eastAsia="Arial Unicode MS"/>
          <w:color w:val="000000" w:themeColor="text1"/>
          <w:sz w:val="28"/>
          <w:szCs w:val="28"/>
          <w:u w:color="000000"/>
          <w:bdr w:val="nil"/>
          <w:lang w:val="en-US" w:eastAsia="en-US"/>
        </w:rPr>
        <w:t xml:space="preserve">, </w:t>
      </w:r>
      <w:r w:rsidRPr="00E66003">
        <w:rPr>
          <w:rFonts w:eastAsia="Arial Unicode MS"/>
          <w:color w:val="000000" w:themeColor="text1"/>
          <w:sz w:val="28"/>
          <w:szCs w:val="28"/>
          <w:u w:color="000000"/>
          <w:bdr w:val="nil"/>
          <w:lang w:val="en-US" w:eastAsia="en-US"/>
        </w:rPr>
        <w:t xml:space="preserve">President Nazarbayev refers to the </w:t>
      </w:r>
      <w:r w:rsidR="00F05EB9" w:rsidRPr="00E66003">
        <w:rPr>
          <w:rFonts w:eastAsia="Arial Unicode MS"/>
          <w:color w:val="000000" w:themeColor="text1"/>
          <w:sz w:val="28"/>
          <w:szCs w:val="28"/>
          <w:u w:color="000000"/>
          <w:bdr w:val="nil"/>
          <w:lang w:val="en-US" w:eastAsia="en-US"/>
        </w:rPr>
        <w:t>historical</w:t>
      </w:r>
      <w:r w:rsidRPr="00E66003">
        <w:rPr>
          <w:rFonts w:eastAsia="Arial Unicode MS"/>
          <w:color w:val="000000" w:themeColor="text1"/>
          <w:sz w:val="28"/>
          <w:szCs w:val="28"/>
          <w:u w:color="000000"/>
          <w:bdr w:val="nil"/>
          <w:lang w:val="en-US" w:eastAsia="en-US"/>
        </w:rPr>
        <w:t xml:space="preserve"> </w:t>
      </w:r>
      <w:r w:rsidR="00F05EB9" w:rsidRPr="00E66003">
        <w:rPr>
          <w:rFonts w:eastAsia="Arial Unicode MS"/>
          <w:color w:val="000000" w:themeColor="text1"/>
          <w:sz w:val="28"/>
          <w:szCs w:val="28"/>
          <w:u w:color="000000"/>
          <w:bdr w:val="nil"/>
          <w:lang w:val="en-US" w:eastAsia="en-US"/>
        </w:rPr>
        <w:t xml:space="preserve">events, such as </w:t>
      </w:r>
      <w:r w:rsidRPr="00E66003">
        <w:rPr>
          <w:rFonts w:eastAsia="Arial Unicode MS"/>
          <w:color w:val="000000" w:themeColor="text1"/>
          <w:sz w:val="28"/>
          <w:szCs w:val="28"/>
          <w:u w:color="000000"/>
          <w:bdr w:val="nil"/>
          <w:lang w:val="en-US" w:eastAsia="en-US"/>
        </w:rPr>
        <w:t xml:space="preserve">enthronement </w:t>
      </w:r>
      <w:r w:rsidR="00F05EB9" w:rsidRPr="00E66003">
        <w:rPr>
          <w:rFonts w:eastAsia="Arial Unicode MS"/>
          <w:color w:val="000000" w:themeColor="text1"/>
          <w:sz w:val="28"/>
          <w:szCs w:val="28"/>
          <w:u w:color="000000"/>
          <w:bdr w:val="nil"/>
          <w:lang w:val="en-US" w:eastAsia="en-US"/>
        </w:rPr>
        <w:t>ceremony of khans, which</w:t>
      </w:r>
      <w:r w:rsidRPr="00E66003">
        <w:rPr>
          <w:rFonts w:eastAsia="Arial Unicode MS"/>
          <w:color w:val="000000" w:themeColor="text1"/>
          <w:sz w:val="28"/>
          <w:szCs w:val="28"/>
          <w:u w:color="000000"/>
          <w:bdr w:val="nil"/>
          <w:lang w:val="en-US" w:eastAsia="en-US"/>
        </w:rPr>
        <w:t xml:space="preserve"> serves to ground his presidency in the deep-rooted traditions of the nation, emphasizing continuity and respect for the past while guiding the country towards a modern future:</w:t>
      </w:r>
    </w:p>
    <w:p w14:paraId="3080C1AE" w14:textId="77777777" w:rsidR="00C32ED2" w:rsidRPr="00E66003" w:rsidRDefault="00C32ED2" w:rsidP="00B759A0">
      <w:pPr>
        <w:pStyle w:val="a8"/>
        <w:widowControl w:val="0"/>
        <w:ind w:left="567" w:right="560" w:firstLine="567"/>
        <w:jc w:val="both"/>
        <w:rPr>
          <w:rFonts w:eastAsia="Arial Unicode MS"/>
          <w:color w:val="000000" w:themeColor="text1"/>
          <w:sz w:val="28"/>
          <w:szCs w:val="28"/>
          <w:u w:color="000000"/>
          <w:bdr w:val="nil"/>
          <w:lang w:val="en-US" w:eastAsia="en-US"/>
        </w:rPr>
      </w:pPr>
    </w:p>
    <w:p w14:paraId="1EAF3A62" w14:textId="31E0EA44" w:rsidR="006564EC" w:rsidRPr="00E66003" w:rsidRDefault="006564EC" w:rsidP="00B759A0">
      <w:pPr>
        <w:pStyle w:val="a8"/>
        <w:widowControl w:val="0"/>
        <w:ind w:left="567" w:right="560" w:firstLine="567"/>
        <w:jc w:val="both"/>
        <w:rPr>
          <w:iCs/>
          <w:color w:val="000000" w:themeColor="text1"/>
          <w:sz w:val="28"/>
          <w:szCs w:val="28"/>
          <w:lang w:val="en-US"/>
        </w:rPr>
      </w:pPr>
      <w:r w:rsidRPr="00E66003">
        <w:rPr>
          <w:iCs/>
          <w:color w:val="000000" w:themeColor="text1"/>
          <w:sz w:val="28"/>
          <w:szCs w:val="28"/>
          <w:lang w:val="en-US"/>
        </w:rPr>
        <w:t xml:space="preserve">“Men </w:t>
      </w:r>
      <w:proofErr w:type="spellStart"/>
      <w:r w:rsidRPr="00E66003">
        <w:rPr>
          <w:iCs/>
          <w:color w:val="000000" w:themeColor="text1"/>
          <w:sz w:val="28"/>
          <w:szCs w:val="28"/>
          <w:lang w:val="en-US"/>
        </w:rPr>
        <w:t>zhanga</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gana</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Kazakstan</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Prezident</w:t>
      </w:r>
      <w:proofErr w:type="spellEnd"/>
      <w:r w:rsidRPr="00E66003">
        <w:rPr>
          <w:iCs/>
          <w:color w:val="000000" w:themeColor="text1"/>
          <w:sz w:val="28"/>
          <w:szCs w:val="28"/>
        </w:rPr>
        <w:t>і</w:t>
      </w:r>
      <w:r w:rsidRPr="00E66003">
        <w:rPr>
          <w:iCs/>
          <w:color w:val="000000" w:themeColor="text1"/>
          <w:sz w:val="28"/>
          <w:szCs w:val="28"/>
          <w:lang w:val="en-US"/>
        </w:rPr>
        <w:t xml:space="preserve"> ret</w:t>
      </w:r>
      <w:r w:rsidRPr="00E66003">
        <w:rPr>
          <w:iCs/>
          <w:color w:val="000000" w:themeColor="text1"/>
          <w:sz w:val="28"/>
          <w:szCs w:val="28"/>
        </w:rPr>
        <w:t>і</w:t>
      </w:r>
      <w:proofErr w:type="spellStart"/>
      <w:r w:rsidRPr="00E66003">
        <w:rPr>
          <w:iCs/>
          <w:color w:val="000000" w:themeColor="text1"/>
          <w:sz w:val="28"/>
          <w:szCs w:val="28"/>
          <w:lang w:val="en-US"/>
        </w:rPr>
        <w:t>nde</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ata-babalarymyzdan</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kalgan</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ak</w:t>
      </w:r>
      <w:proofErr w:type="spellEnd"/>
      <w:r w:rsidRPr="00E66003">
        <w:rPr>
          <w:iCs/>
          <w:color w:val="000000" w:themeColor="text1"/>
          <w:sz w:val="28"/>
          <w:szCs w:val="28"/>
          <w:lang w:val="en-US"/>
        </w:rPr>
        <w:t xml:space="preserve"> ki</w:t>
      </w:r>
      <w:r w:rsidRPr="00E66003">
        <w:rPr>
          <w:iCs/>
          <w:color w:val="000000" w:themeColor="text1"/>
          <w:sz w:val="28"/>
          <w:szCs w:val="28"/>
        </w:rPr>
        <w:t>і</w:t>
      </w:r>
      <w:proofErr w:type="spellStart"/>
      <w:r w:rsidRPr="00E66003">
        <w:rPr>
          <w:iCs/>
          <w:color w:val="000000" w:themeColor="text1"/>
          <w:sz w:val="28"/>
          <w:szCs w:val="28"/>
          <w:lang w:val="en-US"/>
        </w:rPr>
        <w:t>zd</w:t>
      </w:r>
      <w:proofErr w:type="spellEnd"/>
      <w:r w:rsidRPr="00E66003">
        <w:rPr>
          <w:iCs/>
          <w:color w:val="000000" w:themeColor="text1"/>
          <w:sz w:val="28"/>
          <w:szCs w:val="28"/>
        </w:rPr>
        <w:t>і</w:t>
      </w:r>
      <w:r w:rsidRPr="00E66003">
        <w:rPr>
          <w:iCs/>
          <w:color w:val="000000" w:themeColor="text1"/>
          <w:sz w:val="28"/>
          <w:szCs w:val="28"/>
          <w:lang w:val="en-US"/>
        </w:rPr>
        <w:t xml:space="preserve">ng </w:t>
      </w:r>
      <w:proofErr w:type="spellStart"/>
      <w:r w:rsidRPr="00E66003">
        <w:rPr>
          <w:iCs/>
          <w:color w:val="000000" w:themeColor="text1"/>
          <w:sz w:val="28"/>
          <w:szCs w:val="28"/>
          <w:lang w:val="en-US"/>
        </w:rPr>
        <w:t>ust</w:t>
      </w:r>
      <w:proofErr w:type="spellEnd"/>
      <w:r w:rsidRPr="00E66003">
        <w:rPr>
          <w:iCs/>
          <w:color w:val="000000" w:themeColor="text1"/>
          <w:sz w:val="28"/>
          <w:szCs w:val="28"/>
        </w:rPr>
        <w:t>і</w:t>
      </w:r>
      <w:proofErr w:type="spellStart"/>
      <w:r w:rsidRPr="00E66003">
        <w:rPr>
          <w:iCs/>
          <w:color w:val="000000" w:themeColor="text1"/>
          <w:sz w:val="28"/>
          <w:szCs w:val="28"/>
          <w:lang w:val="de-DE"/>
        </w:rPr>
        <w:t>nde</w:t>
      </w:r>
      <w:proofErr w:type="spellEnd"/>
      <w:r w:rsidRPr="00E66003">
        <w:rPr>
          <w:iCs/>
          <w:color w:val="000000" w:themeColor="text1"/>
          <w:sz w:val="28"/>
          <w:szCs w:val="28"/>
          <w:lang w:val="de-DE"/>
        </w:rPr>
        <w:t xml:space="preserve"> </w:t>
      </w:r>
      <w:proofErr w:type="spellStart"/>
      <w:r w:rsidRPr="00E66003">
        <w:rPr>
          <w:iCs/>
          <w:color w:val="000000" w:themeColor="text1"/>
          <w:sz w:val="28"/>
          <w:szCs w:val="28"/>
          <w:lang w:val="de-DE"/>
        </w:rPr>
        <w:t>turyp</w:t>
      </w:r>
      <w:proofErr w:type="spellEnd"/>
      <w:r w:rsidRPr="00E66003">
        <w:rPr>
          <w:iCs/>
          <w:color w:val="000000" w:themeColor="text1"/>
          <w:sz w:val="28"/>
          <w:szCs w:val="28"/>
          <w:lang w:val="de-DE"/>
        </w:rPr>
        <w:t xml:space="preserve">, </w:t>
      </w:r>
      <w:proofErr w:type="spellStart"/>
      <w:r w:rsidRPr="00E66003">
        <w:rPr>
          <w:iCs/>
          <w:color w:val="000000" w:themeColor="text1"/>
          <w:sz w:val="28"/>
          <w:szCs w:val="28"/>
          <w:lang w:val="de-DE"/>
        </w:rPr>
        <w:t>saltanatty</w:t>
      </w:r>
      <w:proofErr w:type="spellEnd"/>
      <w:r w:rsidRPr="00E66003">
        <w:rPr>
          <w:iCs/>
          <w:color w:val="000000" w:themeColor="text1"/>
          <w:sz w:val="28"/>
          <w:szCs w:val="28"/>
          <w:lang w:val="de-DE"/>
        </w:rPr>
        <w:t xml:space="preserve"> </w:t>
      </w:r>
      <w:proofErr w:type="spellStart"/>
      <w:r w:rsidRPr="00E66003">
        <w:rPr>
          <w:iCs/>
          <w:color w:val="000000" w:themeColor="text1"/>
          <w:sz w:val="28"/>
          <w:szCs w:val="28"/>
          <w:lang w:val="de-DE"/>
        </w:rPr>
        <w:t>turde</w:t>
      </w:r>
      <w:proofErr w:type="spellEnd"/>
      <w:r w:rsidRPr="00E66003">
        <w:rPr>
          <w:iCs/>
          <w:color w:val="000000" w:themeColor="text1"/>
          <w:sz w:val="28"/>
          <w:szCs w:val="28"/>
          <w:lang w:val="de-DE"/>
        </w:rPr>
        <w:t xml:space="preserve"> </w:t>
      </w:r>
      <w:proofErr w:type="spellStart"/>
      <w:r w:rsidRPr="00E66003">
        <w:rPr>
          <w:iCs/>
          <w:color w:val="000000" w:themeColor="text1"/>
          <w:sz w:val="28"/>
          <w:szCs w:val="28"/>
          <w:lang w:val="de-DE"/>
        </w:rPr>
        <w:t>ant</w:t>
      </w:r>
      <w:proofErr w:type="spellEnd"/>
      <w:r w:rsidRPr="00E66003">
        <w:rPr>
          <w:iCs/>
          <w:color w:val="000000" w:themeColor="text1"/>
          <w:sz w:val="28"/>
          <w:szCs w:val="28"/>
          <w:lang w:val="de-DE"/>
        </w:rPr>
        <w:t xml:space="preserve"> </w:t>
      </w:r>
      <w:proofErr w:type="spellStart"/>
      <w:r w:rsidRPr="00E66003">
        <w:rPr>
          <w:iCs/>
          <w:color w:val="000000" w:themeColor="text1"/>
          <w:sz w:val="28"/>
          <w:szCs w:val="28"/>
          <w:lang w:val="de-DE"/>
        </w:rPr>
        <w:t>berd</w:t>
      </w:r>
      <w:proofErr w:type="spellEnd"/>
      <w:r w:rsidRPr="00E66003">
        <w:rPr>
          <w:iCs/>
          <w:color w:val="000000" w:themeColor="text1"/>
          <w:sz w:val="28"/>
          <w:szCs w:val="28"/>
        </w:rPr>
        <w:t>і</w:t>
      </w:r>
      <w:r w:rsidRPr="00E66003">
        <w:rPr>
          <w:iCs/>
          <w:color w:val="000000" w:themeColor="text1"/>
          <w:sz w:val="28"/>
          <w:szCs w:val="28"/>
          <w:lang w:val="en-US"/>
        </w:rPr>
        <w:t>m”</w:t>
      </w:r>
      <w:r w:rsidR="006D6E74" w:rsidRPr="00E66003">
        <w:rPr>
          <w:iCs/>
          <w:color w:val="000000" w:themeColor="text1"/>
          <w:sz w:val="28"/>
          <w:szCs w:val="28"/>
          <w:lang w:val="en-US"/>
        </w:rPr>
        <w:t xml:space="preserve"> </w:t>
      </w:r>
      <w:r w:rsidRPr="00E66003">
        <w:rPr>
          <w:color w:val="000000" w:themeColor="text1"/>
          <w:sz w:val="28"/>
          <w:szCs w:val="28"/>
          <w:lang w:val="en-US"/>
        </w:rPr>
        <w:t>(</w:t>
      </w:r>
      <w:r w:rsidR="0062217A" w:rsidRPr="00E66003">
        <w:rPr>
          <w:sz w:val="28"/>
          <w:szCs w:val="28"/>
          <w:lang w:val="en-US"/>
        </w:rPr>
        <w:t xml:space="preserve">quoted from </w:t>
      </w:r>
      <w:r w:rsidRPr="00E66003">
        <w:rPr>
          <w:color w:val="000000" w:themeColor="text1"/>
          <w:sz w:val="28"/>
          <w:szCs w:val="28"/>
          <w:lang w:val="en-US"/>
        </w:rPr>
        <w:t>N. Nazarbayev</w:t>
      </w:r>
      <w:r w:rsidR="0062217A" w:rsidRPr="00E66003">
        <w:rPr>
          <w:color w:val="000000" w:themeColor="text1"/>
          <w:sz w:val="28"/>
          <w:szCs w:val="28"/>
          <w:lang w:val="en-US"/>
        </w:rPr>
        <w:t>’s Inaugural Address</w:t>
      </w:r>
      <w:r w:rsidRPr="00E66003">
        <w:rPr>
          <w:color w:val="000000" w:themeColor="text1"/>
          <w:sz w:val="28"/>
          <w:szCs w:val="28"/>
          <w:lang w:val="en-US"/>
        </w:rPr>
        <w:t>, 2011)</w:t>
      </w:r>
      <w:r w:rsidR="006D6E74" w:rsidRPr="00E66003">
        <w:rPr>
          <w:color w:val="000000" w:themeColor="text1"/>
          <w:sz w:val="28"/>
          <w:szCs w:val="28"/>
          <w:lang w:val="en-US"/>
        </w:rPr>
        <w:t>.</w:t>
      </w:r>
    </w:p>
    <w:p w14:paraId="435F894F" w14:textId="52D077F5" w:rsidR="006564EC" w:rsidRPr="00E66003" w:rsidRDefault="0062217A" w:rsidP="00B759A0">
      <w:pPr>
        <w:pStyle w:val="Body"/>
        <w:widowControl w:val="0"/>
        <w:ind w:left="567" w:right="560" w:firstLine="567"/>
        <w:jc w:val="both"/>
        <w:rPr>
          <w:rFonts w:hAnsi="Times New Roman" w:cs="Times New Roman"/>
          <w:iCs/>
          <w:color w:val="000000" w:themeColor="text1"/>
          <w:sz w:val="28"/>
          <w:szCs w:val="28"/>
        </w:rPr>
      </w:pP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rPr>
        <w:t xml:space="preserve">I have just given a solemn oath as the President of Kazakhstan, just </w:t>
      </w:r>
      <w:proofErr w:type="gramStart"/>
      <w:r w:rsidR="006564EC" w:rsidRPr="00E66003">
        <w:rPr>
          <w:rFonts w:hAnsi="Times New Roman" w:cs="Times New Roman"/>
          <w:iCs/>
          <w:color w:val="000000" w:themeColor="text1"/>
          <w:sz w:val="28"/>
          <w:szCs w:val="28"/>
        </w:rPr>
        <w:t>like  our</w:t>
      </w:r>
      <w:proofErr w:type="gramEnd"/>
      <w:r w:rsidR="006564EC" w:rsidRPr="00E66003">
        <w:rPr>
          <w:rFonts w:hAnsi="Times New Roman" w:cs="Times New Roman"/>
          <w:iCs/>
          <w:color w:val="000000" w:themeColor="text1"/>
          <w:sz w:val="28"/>
          <w:szCs w:val="28"/>
        </w:rPr>
        <w:t xml:space="preserve"> ancestors did while standing on white felt</w:t>
      </w: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rPr>
        <w:t>.</w:t>
      </w:r>
    </w:p>
    <w:p w14:paraId="43236F05" w14:textId="77777777" w:rsidR="006564EC" w:rsidRPr="00E66003" w:rsidRDefault="006564EC" w:rsidP="00B759A0">
      <w:pPr>
        <w:pStyle w:val="af3"/>
        <w:suppressAutoHyphens w:val="0"/>
        <w:ind w:left="567" w:right="560"/>
        <w:jc w:val="both"/>
        <w:rPr>
          <w:rFonts w:hAnsi="Times New Roman" w:cs="Times New Roman"/>
          <w:color w:val="000000" w:themeColor="text1"/>
          <w:sz w:val="28"/>
          <w:szCs w:val="28"/>
        </w:rPr>
      </w:pPr>
    </w:p>
    <w:p w14:paraId="4166EC0E" w14:textId="2EE3BE42" w:rsidR="006564EC" w:rsidRPr="00E66003" w:rsidRDefault="006564EC" w:rsidP="00B759A0">
      <w:pPr>
        <w:pStyle w:val="af3"/>
        <w:suppressAutoHyphens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President Tokayev in his 2022 </w:t>
      </w:r>
      <w:r w:rsidR="00AB63DA" w:rsidRPr="00E66003">
        <w:rPr>
          <w:rFonts w:hAnsi="Times New Roman" w:cs="Times New Roman"/>
          <w:color w:val="000000" w:themeColor="text1"/>
          <w:sz w:val="28"/>
          <w:szCs w:val="28"/>
        </w:rPr>
        <w:t>Inaugural Address</w:t>
      </w:r>
      <w:r w:rsidRPr="00E66003">
        <w:rPr>
          <w:rFonts w:hAnsi="Times New Roman" w:cs="Times New Roman"/>
          <w:color w:val="000000" w:themeColor="text1"/>
          <w:sz w:val="28"/>
          <w:szCs w:val="28"/>
        </w:rPr>
        <w:t xml:space="preserve"> </w:t>
      </w:r>
      <w:r w:rsidRPr="00E66003">
        <w:rPr>
          <w:rFonts w:hAnsi="Times New Roman" w:cs="Times New Roman"/>
          <w:color w:val="000000" w:themeColor="text1"/>
          <w:sz w:val="28"/>
          <w:szCs w:val="28"/>
          <w:lang w:val="kk-KZ"/>
        </w:rPr>
        <w:t>vow</w:t>
      </w:r>
      <w:r w:rsidRPr="00E66003">
        <w:rPr>
          <w:rFonts w:hAnsi="Times New Roman" w:cs="Times New Roman"/>
          <w:color w:val="000000" w:themeColor="text1"/>
          <w:sz w:val="28"/>
          <w:szCs w:val="28"/>
        </w:rPr>
        <w:t>ed</w:t>
      </w:r>
      <w:r w:rsidRPr="00E66003">
        <w:rPr>
          <w:rFonts w:hAnsi="Times New Roman" w:cs="Times New Roman"/>
          <w:color w:val="000000" w:themeColor="text1"/>
          <w:sz w:val="28"/>
          <w:szCs w:val="28"/>
          <w:lang w:val="kk-KZ"/>
        </w:rPr>
        <w:t xml:space="preserve"> to uphold the Constitution and views this oath as a fundamental guiding principle for </w:t>
      </w:r>
      <w:r w:rsidRPr="00E66003">
        <w:rPr>
          <w:rFonts w:hAnsi="Times New Roman" w:cs="Times New Roman"/>
          <w:color w:val="000000" w:themeColor="text1"/>
          <w:sz w:val="28"/>
          <w:szCs w:val="28"/>
        </w:rPr>
        <w:t>his</w:t>
      </w:r>
      <w:r w:rsidRPr="00E66003">
        <w:rPr>
          <w:rFonts w:hAnsi="Times New Roman" w:cs="Times New Roman"/>
          <w:color w:val="000000" w:themeColor="text1"/>
          <w:sz w:val="28"/>
          <w:szCs w:val="28"/>
          <w:lang w:val="kk-KZ"/>
        </w:rPr>
        <w:t xml:space="preserve"> future actions and service to the nation</w:t>
      </w:r>
      <w:r w:rsidRPr="00E66003">
        <w:rPr>
          <w:rFonts w:hAnsi="Times New Roman" w:cs="Times New Roman"/>
          <w:color w:val="000000" w:themeColor="text1"/>
          <w:sz w:val="28"/>
          <w:szCs w:val="28"/>
        </w:rPr>
        <w:t>:</w:t>
      </w:r>
    </w:p>
    <w:p w14:paraId="247ABBBD" w14:textId="77777777" w:rsidR="006564EC" w:rsidRPr="00E66003" w:rsidRDefault="006564EC" w:rsidP="00B759A0">
      <w:pPr>
        <w:pStyle w:val="af3"/>
        <w:suppressAutoHyphens w:val="0"/>
        <w:ind w:firstLine="567"/>
        <w:jc w:val="both"/>
        <w:rPr>
          <w:rFonts w:hAnsi="Times New Roman" w:cs="Times New Roman"/>
          <w:color w:val="000000" w:themeColor="text1"/>
          <w:sz w:val="28"/>
          <w:szCs w:val="28"/>
        </w:rPr>
      </w:pPr>
    </w:p>
    <w:p w14:paraId="628C60E6" w14:textId="4FECB41D" w:rsidR="006564EC" w:rsidRPr="00E66003" w:rsidRDefault="006564EC" w:rsidP="00B759A0">
      <w:pPr>
        <w:pStyle w:val="af3"/>
        <w:suppressAutoHyphens w:val="0"/>
        <w:ind w:left="567" w:right="566" w:firstLine="567"/>
        <w:jc w:val="both"/>
        <w:rPr>
          <w:rFonts w:hAnsi="Times New Roman" w:cs="Times New Roman"/>
          <w:iCs/>
          <w:color w:val="000000" w:themeColor="text1"/>
          <w:sz w:val="28"/>
          <w:szCs w:val="28"/>
          <w:lang w:val="kk-KZ"/>
        </w:rPr>
      </w:pPr>
      <w:r w:rsidRPr="00E66003">
        <w:rPr>
          <w:rFonts w:hAnsi="Times New Roman" w:cs="Times New Roman"/>
          <w:iCs/>
          <w:color w:val="000000" w:themeColor="text1"/>
          <w:sz w:val="28"/>
          <w:szCs w:val="28"/>
        </w:rPr>
        <w:t>“</w:t>
      </w:r>
      <w:r w:rsidRPr="00E66003">
        <w:rPr>
          <w:rFonts w:hAnsi="Times New Roman" w:cs="Times New Roman"/>
          <w:iCs/>
          <w:color w:val="000000" w:themeColor="text1"/>
          <w:sz w:val="28"/>
          <w:szCs w:val="28"/>
          <w:lang w:val="kk-KZ"/>
        </w:rPr>
        <w:t>Elımnıng arman-mūratyna ömır-baqi adal boluğa sert berdım. Eshqashan adaldyqtan attamauğa zhäne el müddesıne qijanat zhasamauğa ant ettım. Ata zañğa qolymdy qojyp, onyñ är sözın mültıksız oryndajmyn. Halqymnyñ aldyndağy osy antym aldağy qyzmetımde Men üshın ajnymas temırqazyq bolady”</w:t>
      </w:r>
      <w:r w:rsidR="006D6E74" w:rsidRPr="00E66003">
        <w:rPr>
          <w:rFonts w:hAnsi="Times New Roman" w:cs="Times New Roman"/>
          <w:iCs/>
          <w:color w:val="000000" w:themeColor="text1"/>
          <w:sz w:val="28"/>
          <w:szCs w:val="28"/>
          <w:lang w:val="kk-KZ"/>
        </w:rPr>
        <w:t xml:space="preserve"> </w:t>
      </w:r>
      <w:r w:rsidRPr="00E66003">
        <w:rPr>
          <w:rFonts w:hAnsi="Times New Roman" w:cs="Times New Roman"/>
          <w:color w:val="000000" w:themeColor="text1"/>
          <w:sz w:val="28"/>
          <w:szCs w:val="28"/>
          <w:lang w:val="kk-KZ"/>
        </w:rPr>
        <w:t>(</w:t>
      </w:r>
      <w:r w:rsidR="0062217A" w:rsidRPr="00E66003">
        <w:rPr>
          <w:rFonts w:hAnsi="Times New Roman" w:cs="Times New Roman"/>
          <w:sz w:val="28"/>
          <w:szCs w:val="28"/>
          <w:lang w:val="kk-KZ" w:eastAsia="ru-RU"/>
        </w:rPr>
        <w:t xml:space="preserve">quoted from </w:t>
      </w:r>
      <w:r w:rsidRPr="00E66003">
        <w:rPr>
          <w:rFonts w:hAnsi="Times New Roman" w:cs="Times New Roman"/>
          <w:color w:val="000000" w:themeColor="text1"/>
          <w:sz w:val="28"/>
          <w:szCs w:val="28"/>
          <w:lang w:val="kk-KZ"/>
        </w:rPr>
        <w:t>K. Tokayev</w:t>
      </w:r>
      <w:r w:rsidR="0062217A" w:rsidRPr="00E66003">
        <w:rPr>
          <w:rFonts w:hAnsi="Times New Roman" w:cs="Times New Roman"/>
          <w:color w:val="000000" w:themeColor="text1"/>
          <w:sz w:val="28"/>
          <w:szCs w:val="28"/>
          <w:lang w:val="kk-KZ"/>
        </w:rPr>
        <w:t>’s Inaugural Address</w:t>
      </w:r>
      <w:r w:rsidRPr="00E66003">
        <w:rPr>
          <w:rFonts w:hAnsi="Times New Roman" w:cs="Times New Roman"/>
          <w:color w:val="000000" w:themeColor="text1"/>
          <w:sz w:val="28"/>
          <w:szCs w:val="28"/>
          <w:lang w:val="kk-KZ"/>
        </w:rPr>
        <w:t>, 2022)</w:t>
      </w:r>
      <w:r w:rsidR="006D6E74" w:rsidRPr="00E66003">
        <w:rPr>
          <w:rFonts w:hAnsi="Times New Roman" w:cs="Times New Roman"/>
          <w:color w:val="000000" w:themeColor="text1"/>
          <w:sz w:val="28"/>
          <w:szCs w:val="28"/>
          <w:lang w:val="kk-KZ"/>
        </w:rPr>
        <w:t>.</w:t>
      </w:r>
    </w:p>
    <w:p w14:paraId="3E6E5549" w14:textId="7143B859" w:rsidR="006564EC" w:rsidRPr="00E66003" w:rsidRDefault="0062217A" w:rsidP="00B759A0">
      <w:pPr>
        <w:pStyle w:val="af3"/>
        <w:suppressAutoHyphens w:val="0"/>
        <w:ind w:left="567" w:right="566" w:firstLine="567"/>
        <w:jc w:val="both"/>
        <w:rPr>
          <w:rFonts w:hAnsi="Times New Roman" w:cs="Times New Roman"/>
          <w:iCs/>
          <w:color w:val="000000" w:themeColor="text1"/>
          <w:sz w:val="28"/>
          <w:szCs w:val="28"/>
        </w:rPr>
      </w:pP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lang w:val="kk-KZ"/>
        </w:rPr>
        <w:t xml:space="preserve">I have sworn to be forever loyal to the dreams and aspirations of my </w:t>
      </w:r>
      <w:r w:rsidR="006564EC" w:rsidRPr="00E66003">
        <w:rPr>
          <w:rFonts w:hAnsi="Times New Roman" w:cs="Times New Roman"/>
          <w:iCs/>
          <w:color w:val="000000" w:themeColor="text1"/>
          <w:sz w:val="28"/>
          <w:szCs w:val="28"/>
          <w:lang w:val="kk-KZ"/>
        </w:rPr>
        <w:lastRenderedPageBreak/>
        <w:t>country. I have pledged never to stray from honesty and never to betray the interests of the nation. By signing the Constitution, I will adhere to every word of it without fail. This oath to my people will serve as an unshakable guiding principle in my future service</w:t>
      </w: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lang w:val="kk-KZ"/>
        </w:rPr>
        <w:t>.</w:t>
      </w:r>
    </w:p>
    <w:p w14:paraId="29CAA36B" w14:textId="77777777" w:rsidR="006564EC" w:rsidRPr="00E66003" w:rsidRDefault="006564EC" w:rsidP="00B759A0">
      <w:pPr>
        <w:pStyle w:val="Body"/>
        <w:widowControl w:val="0"/>
        <w:jc w:val="both"/>
        <w:rPr>
          <w:rFonts w:hAnsi="Times New Roman" w:cs="Times New Roman"/>
          <w:i/>
          <w:iCs/>
          <w:color w:val="000000" w:themeColor="text1"/>
          <w:sz w:val="28"/>
          <w:szCs w:val="28"/>
        </w:rPr>
      </w:pPr>
    </w:p>
    <w:p w14:paraId="28C90CEC" w14:textId="77777777" w:rsidR="006564EC" w:rsidRPr="00E66003" w:rsidRDefault="006564EC" w:rsidP="00B759A0">
      <w:pPr>
        <w:pStyle w:val="af3"/>
        <w:suppressAutoHyphens w:val="0"/>
        <w:ind w:right="560"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President Tokayev in 2022 paid his honor to those who have sacrificed for the country's freedom, emphasized loyalty to the nation's dreams and aspirations, underlining a vow to uphold these values continuously:</w:t>
      </w:r>
    </w:p>
    <w:p w14:paraId="44018018" w14:textId="77777777" w:rsidR="006564EC" w:rsidRPr="00E66003" w:rsidRDefault="006564EC" w:rsidP="00B759A0">
      <w:pPr>
        <w:pStyle w:val="af3"/>
        <w:suppressAutoHyphens w:val="0"/>
        <w:ind w:right="560" w:firstLine="567"/>
        <w:jc w:val="both"/>
        <w:rPr>
          <w:rFonts w:hAnsi="Times New Roman" w:cs="Times New Roman"/>
          <w:color w:val="000000" w:themeColor="text1"/>
          <w:sz w:val="28"/>
          <w:szCs w:val="28"/>
        </w:rPr>
      </w:pPr>
    </w:p>
    <w:p w14:paraId="122780C1" w14:textId="03F02A86" w:rsidR="006564EC" w:rsidRPr="00E66003" w:rsidRDefault="006564EC" w:rsidP="00B759A0">
      <w:pPr>
        <w:pStyle w:val="af3"/>
        <w:suppressAutoHyphens w:val="0"/>
        <w:ind w:left="567" w:right="560" w:firstLine="567"/>
        <w:jc w:val="both"/>
        <w:rPr>
          <w:rFonts w:hAnsi="Times New Roman" w:cs="Times New Roman"/>
          <w:iCs/>
          <w:color w:val="000000" w:themeColor="text1"/>
          <w:sz w:val="28"/>
          <w:szCs w:val="28"/>
          <w:lang w:val="kk-KZ"/>
        </w:rPr>
      </w:pPr>
      <w:r w:rsidRPr="00E66003">
        <w:rPr>
          <w:rFonts w:hAnsi="Times New Roman" w:cs="Times New Roman"/>
          <w:iCs/>
          <w:color w:val="000000" w:themeColor="text1"/>
          <w:sz w:val="28"/>
          <w:szCs w:val="28"/>
        </w:rPr>
        <w:t>“</w:t>
      </w:r>
      <w:r w:rsidRPr="00E66003">
        <w:rPr>
          <w:rFonts w:hAnsi="Times New Roman" w:cs="Times New Roman"/>
          <w:iCs/>
          <w:color w:val="000000" w:themeColor="text1"/>
          <w:sz w:val="28"/>
          <w:szCs w:val="28"/>
          <w:lang w:val="kk-KZ"/>
        </w:rPr>
        <w:t>Men bügın kök tudy süiıp, dana halqymnyñ aldynda bas idım. Azattyq jolynda qūrban bolğan babalar ruhyna tağzym ettım. Elımnıñ arman-mūratyna ömır-baqi adal boluğa sert berdım. Eşqaşan adaldyqtan attamauğa jäne el müddesıne qianat jasamauğa ant ettım”</w:t>
      </w:r>
      <w:r w:rsidR="006D6E74" w:rsidRPr="00E66003">
        <w:rPr>
          <w:rFonts w:hAnsi="Times New Roman" w:cs="Times New Roman"/>
          <w:iCs/>
          <w:color w:val="000000" w:themeColor="text1"/>
          <w:sz w:val="28"/>
          <w:szCs w:val="28"/>
          <w:lang w:val="kk-KZ"/>
        </w:rPr>
        <w:t xml:space="preserve"> </w:t>
      </w:r>
      <w:r w:rsidRPr="00E66003">
        <w:rPr>
          <w:rFonts w:hAnsi="Times New Roman" w:cs="Times New Roman"/>
          <w:color w:val="000000" w:themeColor="text1"/>
          <w:sz w:val="28"/>
          <w:szCs w:val="28"/>
          <w:lang w:val="kk-KZ"/>
        </w:rPr>
        <w:t>(</w:t>
      </w:r>
      <w:r w:rsidR="0062217A" w:rsidRPr="00E66003">
        <w:rPr>
          <w:rFonts w:hAnsi="Times New Roman" w:cs="Times New Roman"/>
          <w:sz w:val="28"/>
          <w:szCs w:val="28"/>
          <w:lang w:val="kk-KZ" w:eastAsia="ru-RU"/>
        </w:rPr>
        <w:t xml:space="preserve">quoted from          </w:t>
      </w:r>
      <w:r w:rsidRPr="00E66003">
        <w:rPr>
          <w:rFonts w:hAnsi="Times New Roman" w:cs="Times New Roman"/>
          <w:color w:val="000000" w:themeColor="text1"/>
          <w:sz w:val="28"/>
          <w:szCs w:val="28"/>
          <w:lang w:val="kk-KZ"/>
        </w:rPr>
        <w:t>K. Tokayev</w:t>
      </w:r>
      <w:r w:rsidR="0062217A" w:rsidRPr="00E66003">
        <w:rPr>
          <w:rFonts w:hAnsi="Times New Roman" w:cs="Times New Roman"/>
          <w:color w:val="000000" w:themeColor="text1"/>
          <w:sz w:val="28"/>
          <w:szCs w:val="28"/>
          <w:lang w:val="kk-KZ"/>
        </w:rPr>
        <w:t>’s Inaugural Address</w:t>
      </w:r>
      <w:r w:rsidRPr="00E66003">
        <w:rPr>
          <w:rFonts w:hAnsi="Times New Roman" w:cs="Times New Roman"/>
          <w:color w:val="000000" w:themeColor="text1"/>
          <w:sz w:val="28"/>
          <w:szCs w:val="28"/>
          <w:lang w:val="kk-KZ"/>
        </w:rPr>
        <w:t>, 2022)</w:t>
      </w:r>
      <w:r w:rsidR="006D6E74" w:rsidRPr="00E66003">
        <w:rPr>
          <w:rFonts w:hAnsi="Times New Roman" w:cs="Times New Roman"/>
          <w:color w:val="000000" w:themeColor="text1"/>
          <w:sz w:val="28"/>
          <w:szCs w:val="28"/>
          <w:lang w:val="kk-KZ"/>
        </w:rPr>
        <w:t>.</w:t>
      </w:r>
    </w:p>
    <w:p w14:paraId="108332C6" w14:textId="12D460E9" w:rsidR="006564EC" w:rsidRPr="00E66003" w:rsidRDefault="0062217A" w:rsidP="00B759A0">
      <w:pPr>
        <w:pStyle w:val="af3"/>
        <w:suppressAutoHyphens w:val="0"/>
        <w:ind w:left="567" w:right="560" w:firstLine="567"/>
        <w:jc w:val="both"/>
        <w:rPr>
          <w:rFonts w:hAnsi="Times New Roman" w:cs="Times New Roman"/>
          <w:iCs/>
          <w:color w:val="000000" w:themeColor="text1"/>
          <w:sz w:val="28"/>
          <w:szCs w:val="28"/>
        </w:rPr>
      </w:pP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lang w:val="kk-KZ"/>
        </w:rPr>
        <w:t>Today, I bowed before the blue flag and my wise people. I paid homage to the souls of our ancestors who sacrificed their lives for freedom. I vowed to be faithful to the dreams and aspirations of my country forever. I swore to never deviate from loyalty and never betray the interests of the country</w:t>
      </w: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lang w:val="kk-KZ"/>
        </w:rPr>
        <w:t>.</w:t>
      </w:r>
    </w:p>
    <w:p w14:paraId="143F946C" w14:textId="77777777" w:rsidR="006564EC" w:rsidRPr="00E66003" w:rsidRDefault="006564EC" w:rsidP="00B759A0">
      <w:pPr>
        <w:pStyle w:val="af3"/>
        <w:suppressAutoHyphens w:val="0"/>
        <w:ind w:right="560"/>
        <w:jc w:val="both"/>
        <w:rPr>
          <w:rFonts w:hAnsi="Times New Roman" w:cs="Times New Roman"/>
          <w:i/>
          <w:iCs/>
          <w:color w:val="000000" w:themeColor="text1"/>
          <w:sz w:val="28"/>
          <w:szCs w:val="28"/>
        </w:rPr>
      </w:pPr>
    </w:p>
    <w:p w14:paraId="644E3870" w14:textId="6AE579B7" w:rsidR="006564EC" w:rsidRPr="00E66003" w:rsidRDefault="00F05EB9" w:rsidP="00B759A0">
      <w:pPr>
        <w:pStyle w:val="af3"/>
        <w:suppressAutoHyphens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The Inaugural Address serves a significant performative purpose by highlighting the president’s recognition of the public's role while acknowledging the responsibilities and constraints tied to his office. A key aspect of this function is the repeated use of the personal pronoun </w:t>
      </w:r>
      <w:r w:rsidRPr="00E66003">
        <w:rPr>
          <w:rFonts w:hAnsi="Times New Roman" w:cs="Times New Roman"/>
          <w:i/>
          <w:iCs/>
          <w:color w:val="000000" w:themeColor="text1"/>
          <w:sz w:val="28"/>
          <w:szCs w:val="28"/>
        </w:rPr>
        <w:t>“</w:t>
      </w:r>
      <w:proofErr w:type="spellStart"/>
      <w:r w:rsidRPr="00E66003">
        <w:rPr>
          <w:rFonts w:hAnsi="Times New Roman" w:cs="Times New Roman"/>
          <w:i/>
          <w:iCs/>
          <w:color w:val="000000" w:themeColor="text1"/>
          <w:sz w:val="28"/>
          <w:szCs w:val="28"/>
        </w:rPr>
        <w:t>ia</w:t>
      </w:r>
      <w:proofErr w:type="spellEnd"/>
      <w:r w:rsidRPr="00E66003">
        <w:rPr>
          <w:rFonts w:hAnsi="Times New Roman" w:cs="Times New Roman"/>
          <w:i/>
          <w:iCs/>
          <w:color w:val="000000" w:themeColor="text1"/>
          <w:sz w:val="28"/>
          <w:szCs w:val="28"/>
        </w:rPr>
        <w:t>”</w:t>
      </w:r>
      <w:r w:rsidRPr="00E66003">
        <w:rPr>
          <w:rFonts w:hAnsi="Times New Roman" w:cs="Times New Roman"/>
          <w:color w:val="000000" w:themeColor="text1"/>
          <w:sz w:val="28"/>
          <w:szCs w:val="28"/>
        </w:rPr>
        <w:t xml:space="preserve"> (I) throughout the speech, which reinforces his connection to his position. Moreover, by addressing the people directly with the pronoun </w:t>
      </w:r>
      <w:r w:rsidRPr="00E66003">
        <w:rPr>
          <w:rFonts w:hAnsi="Times New Roman" w:cs="Times New Roman"/>
          <w:i/>
          <w:iCs/>
          <w:color w:val="000000" w:themeColor="text1"/>
          <w:sz w:val="28"/>
          <w:szCs w:val="28"/>
        </w:rPr>
        <w:t>“</w:t>
      </w:r>
      <w:proofErr w:type="spellStart"/>
      <w:r w:rsidRPr="00E66003">
        <w:rPr>
          <w:rFonts w:hAnsi="Times New Roman" w:cs="Times New Roman"/>
          <w:i/>
          <w:iCs/>
          <w:color w:val="000000" w:themeColor="text1"/>
          <w:sz w:val="28"/>
          <w:szCs w:val="28"/>
        </w:rPr>
        <w:t>vy</w:t>
      </w:r>
      <w:proofErr w:type="spellEnd"/>
      <w:r w:rsidRPr="00E66003">
        <w:rPr>
          <w:rFonts w:hAnsi="Times New Roman" w:cs="Times New Roman"/>
          <w:i/>
          <w:iCs/>
          <w:color w:val="000000" w:themeColor="text1"/>
          <w:sz w:val="28"/>
          <w:szCs w:val="28"/>
        </w:rPr>
        <w:t>”</w:t>
      </w:r>
      <w:r w:rsidRPr="00E66003">
        <w:rPr>
          <w:rFonts w:hAnsi="Times New Roman" w:cs="Times New Roman"/>
          <w:color w:val="000000" w:themeColor="text1"/>
          <w:sz w:val="28"/>
          <w:szCs w:val="28"/>
        </w:rPr>
        <w:t xml:space="preserve"> (you), the president reaffirms the mutual bond and commitment between himself and the citizens who supported him: </w:t>
      </w:r>
    </w:p>
    <w:p w14:paraId="2162C0F1" w14:textId="77777777" w:rsidR="00F05EB9" w:rsidRPr="00E66003" w:rsidRDefault="00F05EB9" w:rsidP="00B759A0">
      <w:pPr>
        <w:pStyle w:val="af3"/>
        <w:suppressAutoHyphens w:val="0"/>
        <w:ind w:firstLine="567"/>
        <w:jc w:val="both"/>
        <w:rPr>
          <w:rFonts w:hAnsi="Times New Roman" w:cs="Times New Roman"/>
          <w:color w:val="000000" w:themeColor="text1"/>
          <w:sz w:val="28"/>
          <w:szCs w:val="28"/>
        </w:rPr>
      </w:pPr>
    </w:p>
    <w:p w14:paraId="247F0C8A" w14:textId="16C1DF70" w:rsidR="006564EC" w:rsidRPr="00E66003" w:rsidRDefault="006564EC" w:rsidP="00B759A0">
      <w:pPr>
        <w:pStyle w:val="af3"/>
        <w:suppressAutoHyphens w:val="0"/>
        <w:ind w:left="567" w:right="560" w:firstLine="567"/>
        <w:jc w:val="both"/>
        <w:rPr>
          <w:rFonts w:hAnsi="Times New Roman" w:cs="Times New Roman"/>
          <w:color w:val="000000" w:themeColor="text1"/>
          <w:sz w:val="28"/>
          <w:szCs w:val="28"/>
        </w:rPr>
      </w:pPr>
      <w:r w:rsidRPr="00E66003">
        <w:rPr>
          <w:rFonts w:hAnsi="Times New Roman" w:cs="Times New Roman"/>
          <w:iCs/>
          <w:color w:val="000000" w:themeColor="text1"/>
          <w:sz w:val="28"/>
          <w:szCs w:val="28"/>
        </w:rPr>
        <w:t>“</w:t>
      </w:r>
      <w:proofErr w:type="spellStart"/>
      <w:r w:rsidRPr="00E66003">
        <w:rPr>
          <w:rFonts w:hAnsi="Times New Roman" w:cs="Times New Roman"/>
          <w:iCs/>
          <w:color w:val="000000" w:themeColor="text1"/>
          <w:sz w:val="28"/>
          <w:szCs w:val="28"/>
        </w:rPr>
        <w:t>Ia</w:t>
      </w:r>
      <w:proofErr w:type="spellEnd"/>
      <w:r w:rsidRPr="00E66003">
        <w:rPr>
          <w:rFonts w:hAnsi="Times New Roman" w:cs="Times New Roman"/>
          <w:iCs/>
          <w:color w:val="000000" w:themeColor="text1"/>
          <w:sz w:val="28"/>
          <w:szCs w:val="28"/>
        </w:rPr>
        <w:t xml:space="preserve"> v </w:t>
      </w:r>
      <w:proofErr w:type="spellStart"/>
      <w:r w:rsidRPr="00E66003">
        <w:rPr>
          <w:rFonts w:hAnsi="Times New Roman" w:cs="Times New Roman"/>
          <w:iCs/>
          <w:color w:val="000000" w:themeColor="text1"/>
          <w:sz w:val="28"/>
          <w:szCs w:val="28"/>
        </w:rPr>
        <w:t>polnoi</w:t>
      </w:r>
      <w:proofErr w:type="spellEnd"/>
      <w:r w:rsidRPr="00E66003">
        <w:rPr>
          <w:rFonts w:hAnsi="Times New Roman" w:cs="Times New Roman"/>
          <w:iCs/>
          <w:color w:val="000000" w:themeColor="text1"/>
          <w:sz w:val="28"/>
          <w:szCs w:val="28"/>
        </w:rPr>
        <w:t xml:space="preserve"> mere </w:t>
      </w:r>
      <w:proofErr w:type="spellStart"/>
      <w:r w:rsidRPr="00E66003">
        <w:rPr>
          <w:rFonts w:hAnsi="Times New Roman" w:cs="Times New Roman"/>
          <w:iCs/>
          <w:color w:val="000000" w:themeColor="text1"/>
          <w:sz w:val="28"/>
          <w:szCs w:val="28"/>
        </w:rPr>
        <w:t>osoznaiu</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vysokoe</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doverie</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ogromnuiu</w:t>
      </w:r>
      <w:proofErr w:type="spellEnd"/>
      <w:r w:rsidRPr="00E66003">
        <w:rPr>
          <w:rFonts w:hAnsi="Times New Roman" w:cs="Times New Roman"/>
          <w:iCs/>
          <w:color w:val="000000" w:themeColor="text1"/>
          <w:sz w:val="28"/>
          <w:szCs w:val="28"/>
        </w:rPr>
        <w:t xml:space="preserve"> chestʹ, </w:t>
      </w:r>
      <w:proofErr w:type="spellStart"/>
      <w:r w:rsidRPr="00E66003">
        <w:rPr>
          <w:rFonts w:hAnsi="Times New Roman" w:cs="Times New Roman"/>
          <w:iCs/>
          <w:color w:val="000000" w:themeColor="text1"/>
          <w:sz w:val="28"/>
          <w:szCs w:val="28"/>
        </w:rPr>
        <w:t>kotorye</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vy</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okazali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mne</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na</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pervykh</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vsenarodnykh</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vyborakh</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Prezidenta</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Kazakhstana</w:t>
      </w:r>
      <w:proofErr w:type="spellEnd"/>
      <w:r w:rsidRPr="00E66003">
        <w:rPr>
          <w:rFonts w:hAnsi="Times New Roman" w:cs="Times New Roman"/>
          <w:iCs/>
          <w:color w:val="000000" w:themeColor="text1"/>
          <w:sz w:val="28"/>
          <w:szCs w:val="28"/>
        </w:rPr>
        <w:t xml:space="preserve">” </w:t>
      </w:r>
      <w:r w:rsidRPr="00E66003">
        <w:rPr>
          <w:rFonts w:hAnsi="Times New Roman" w:cs="Times New Roman"/>
          <w:color w:val="000000" w:themeColor="text1"/>
          <w:sz w:val="28"/>
          <w:szCs w:val="28"/>
        </w:rPr>
        <w:t>(</w:t>
      </w:r>
      <w:r w:rsidR="0062217A" w:rsidRPr="00E66003">
        <w:rPr>
          <w:rFonts w:hAnsi="Times New Roman" w:cs="Times New Roman"/>
          <w:sz w:val="28"/>
          <w:szCs w:val="28"/>
          <w:lang w:eastAsia="ru-RU"/>
        </w:rPr>
        <w:t xml:space="preserve">quoted from </w:t>
      </w:r>
      <w:r w:rsidRPr="00E66003">
        <w:rPr>
          <w:rFonts w:hAnsi="Times New Roman" w:cs="Times New Roman"/>
          <w:color w:val="000000" w:themeColor="text1"/>
          <w:sz w:val="28"/>
          <w:szCs w:val="28"/>
        </w:rPr>
        <w:t>N. Nazarbayev</w:t>
      </w:r>
      <w:r w:rsidR="0062217A" w:rsidRPr="00E66003">
        <w:rPr>
          <w:rFonts w:hAnsi="Times New Roman" w:cs="Times New Roman"/>
          <w:color w:val="000000" w:themeColor="text1"/>
          <w:sz w:val="28"/>
          <w:szCs w:val="28"/>
        </w:rPr>
        <w:t>’s Inaugural Address</w:t>
      </w:r>
      <w:r w:rsidRPr="00E66003">
        <w:rPr>
          <w:rFonts w:hAnsi="Times New Roman" w:cs="Times New Roman"/>
          <w:color w:val="000000" w:themeColor="text1"/>
          <w:sz w:val="28"/>
          <w:szCs w:val="28"/>
        </w:rPr>
        <w:t>, 1991)</w:t>
      </w:r>
      <w:r w:rsidR="006D6E74" w:rsidRPr="00E66003">
        <w:rPr>
          <w:rFonts w:hAnsi="Times New Roman" w:cs="Times New Roman"/>
          <w:color w:val="000000" w:themeColor="text1"/>
          <w:sz w:val="28"/>
          <w:szCs w:val="28"/>
        </w:rPr>
        <w:t>.</w:t>
      </w:r>
    </w:p>
    <w:p w14:paraId="3910C268" w14:textId="555E5315" w:rsidR="006564EC" w:rsidRPr="00E66003" w:rsidRDefault="0062217A" w:rsidP="00B759A0">
      <w:pPr>
        <w:pStyle w:val="af3"/>
        <w:suppressAutoHyphens w:val="0"/>
        <w:ind w:left="567" w:right="560" w:firstLine="567"/>
        <w:jc w:val="both"/>
        <w:rPr>
          <w:rFonts w:hAnsi="Times New Roman" w:cs="Times New Roman"/>
          <w:iCs/>
          <w:color w:val="000000" w:themeColor="text1"/>
          <w:sz w:val="28"/>
          <w:szCs w:val="28"/>
        </w:rPr>
      </w:pP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rPr>
        <w:t>I fully understand the high trust and enormous honor that you have shown me in the first nationwide elections for the president of Kazakhstan</w:t>
      </w: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rPr>
        <w:t>.</w:t>
      </w:r>
    </w:p>
    <w:p w14:paraId="52FED311" w14:textId="77777777" w:rsidR="006564EC" w:rsidRPr="00E66003" w:rsidRDefault="006564EC" w:rsidP="00B759A0">
      <w:pPr>
        <w:pStyle w:val="af3"/>
        <w:suppressAutoHyphens w:val="0"/>
        <w:jc w:val="both"/>
        <w:rPr>
          <w:rFonts w:hAnsi="Times New Roman" w:cs="Times New Roman"/>
          <w:i/>
          <w:iCs/>
          <w:color w:val="000000" w:themeColor="text1"/>
          <w:sz w:val="28"/>
          <w:szCs w:val="28"/>
        </w:rPr>
      </w:pPr>
    </w:p>
    <w:p w14:paraId="4E51CE8E" w14:textId="77777777" w:rsidR="00F05EB9" w:rsidRPr="00E66003" w:rsidRDefault="00F05EB9" w:rsidP="00B759A0">
      <w:pPr>
        <w:pStyle w:val="af3"/>
        <w:suppressAutoHyphens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The president emphasizes his commitment to the prosperity and well-being of the people, recognizing that his leadership relies on their support and acknowledgment of their vital role in governance.   </w:t>
      </w:r>
    </w:p>
    <w:p w14:paraId="724ADC9F" w14:textId="39F38569" w:rsidR="006564EC" w:rsidRPr="00E66003" w:rsidRDefault="006564EC" w:rsidP="00B759A0">
      <w:pPr>
        <w:pStyle w:val="af3"/>
        <w:suppressAutoHyphens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In 1991 Nursultan Nazarbayev expressed the nationwide trust mandate serves as both a permission and an obligation to act. It emphasizes the dual nature of trust as a formal authorization that requires responsibility when executing decisions or actions derived from that trust:</w:t>
      </w:r>
    </w:p>
    <w:p w14:paraId="3CFEB6AC" w14:textId="77777777" w:rsidR="006564EC" w:rsidRPr="00E66003" w:rsidRDefault="006564EC" w:rsidP="00B759A0">
      <w:pPr>
        <w:pStyle w:val="af3"/>
        <w:suppressAutoHyphens w:val="0"/>
        <w:ind w:firstLine="567"/>
        <w:jc w:val="both"/>
        <w:rPr>
          <w:rFonts w:hAnsi="Times New Roman" w:cs="Times New Roman"/>
          <w:color w:val="000000" w:themeColor="text1"/>
          <w:sz w:val="28"/>
          <w:szCs w:val="28"/>
        </w:rPr>
      </w:pPr>
    </w:p>
    <w:p w14:paraId="2F04842C" w14:textId="54AE5BF9" w:rsidR="006564EC" w:rsidRPr="00E66003" w:rsidRDefault="006564EC" w:rsidP="00B759A0">
      <w:pPr>
        <w:pStyle w:val="af3"/>
        <w:suppressAutoHyphens w:val="0"/>
        <w:ind w:left="567" w:right="560" w:firstLine="567"/>
        <w:jc w:val="both"/>
        <w:rPr>
          <w:rFonts w:hAnsi="Times New Roman" w:cs="Times New Roman"/>
          <w:iCs/>
          <w:color w:val="000000" w:themeColor="text1"/>
          <w:sz w:val="28"/>
          <w:szCs w:val="28"/>
        </w:rPr>
      </w:pPr>
      <w:r w:rsidRPr="00E66003">
        <w:rPr>
          <w:rFonts w:hAnsi="Times New Roman" w:cs="Times New Roman"/>
          <w:iCs/>
          <w:color w:val="000000" w:themeColor="text1"/>
          <w:sz w:val="28"/>
          <w:szCs w:val="28"/>
        </w:rPr>
        <w:t xml:space="preserve">“Mandat </w:t>
      </w:r>
      <w:proofErr w:type="spellStart"/>
      <w:r w:rsidRPr="00E66003">
        <w:rPr>
          <w:rFonts w:hAnsi="Times New Roman" w:cs="Times New Roman"/>
          <w:iCs/>
          <w:color w:val="000000" w:themeColor="text1"/>
          <w:sz w:val="28"/>
          <w:szCs w:val="28"/>
        </w:rPr>
        <w:t>vsenarodnogo</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doveriia</w:t>
      </w:r>
      <w:proofErr w:type="spellEnd"/>
      <w:r w:rsidRPr="00E66003">
        <w:rPr>
          <w:rFonts w:hAnsi="Times New Roman" w:cs="Times New Roman"/>
          <w:iCs/>
          <w:color w:val="000000" w:themeColor="text1"/>
          <w:sz w:val="28"/>
          <w:szCs w:val="28"/>
        </w:rPr>
        <w:t xml:space="preserve"> – </w:t>
      </w:r>
      <w:proofErr w:type="spellStart"/>
      <w:r w:rsidRPr="00E66003">
        <w:rPr>
          <w:rFonts w:hAnsi="Times New Roman" w:cs="Times New Roman"/>
          <w:iCs/>
          <w:color w:val="000000" w:themeColor="text1"/>
          <w:sz w:val="28"/>
          <w:szCs w:val="28"/>
        </w:rPr>
        <w:t>ėto</w:t>
      </w:r>
      <w:proofErr w:type="spellEnd"/>
      <w:r w:rsidRPr="00E66003">
        <w:rPr>
          <w:rFonts w:hAnsi="Times New Roman" w:cs="Times New Roman"/>
          <w:iCs/>
          <w:color w:val="000000" w:themeColor="text1"/>
          <w:sz w:val="28"/>
          <w:szCs w:val="28"/>
        </w:rPr>
        <w:t xml:space="preserve"> ne </w:t>
      </w:r>
      <w:proofErr w:type="spellStart"/>
      <w:r w:rsidRPr="00E66003">
        <w:rPr>
          <w:rFonts w:hAnsi="Times New Roman" w:cs="Times New Roman"/>
          <w:iCs/>
          <w:color w:val="000000" w:themeColor="text1"/>
          <w:sz w:val="28"/>
          <w:szCs w:val="28"/>
        </w:rPr>
        <w:t>tolʹko</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pravo</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deĭstvovat</w:t>
      </w:r>
      <w:proofErr w:type="spellEnd"/>
      <w:r w:rsidRPr="00E66003">
        <w:rPr>
          <w:rFonts w:hAnsi="Times New Roman" w:cs="Times New Roman"/>
          <w:iCs/>
          <w:color w:val="000000" w:themeColor="text1"/>
          <w:sz w:val="28"/>
          <w:szCs w:val="28"/>
        </w:rPr>
        <w:t xml:space="preserve">ʹ, no </w:t>
      </w:r>
      <w:proofErr w:type="spellStart"/>
      <w:r w:rsidRPr="00E66003">
        <w:rPr>
          <w:rFonts w:hAnsi="Times New Roman" w:cs="Times New Roman"/>
          <w:iCs/>
          <w:color w:val="000000" w:themeColor="text1"/>
          <w:sz w:val="28"/>
          <w:szCs w:val="28"/>
        </w:rPr>
        <w:t>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lastRenderedPageBreak/>
        <w:t>ogromnaia</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otvetstvennost</w:t>
      </w:r>
      <w:proofErr w:type="spellEnd"/>
      <w:r w:rsidRPr="00E66003">
        <w:rPr>
          <w:rFonts w:hAnsi="Times New Roman" w:cs="Times New Roman"/>
          <w:iCs/>
          <w:color w:val="000000" w:themeColor="text1"/>
          <w:sz w:val="28"/>
          <w:szCs w:val="28"/>
        </w:rPr>
        <w:t xml:space="preserve">ʹ </w:t>
      </w:r>
      <w:proofErr w:type="spellStart"/>
      <w:r w:rsidRPr="00E66003">
        <w:rPr>
          <w:rFonts w:hAnsi="Times New Roman" w:cs="Times New Roman"/>
          <w:iCs/>
          <w:color w:val="000000" w:themeColor="text1"/>
          <w:sz w:val="28"/>
          <w:szCs w:val="28"/>
        </w:rPr>
        <w:t>pered</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vsem</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narodom</w:t>
      </w:r>
      <w:proofErr w:type="spellEnd"/>
      <w:r w:rsidRPr="00E66003">
        <w:rPr>
          <w:rFonts w:hAnsi="Times New Roman" w:cs="Times New Roman"/>
          <w:iCs/>
          <w:color w:val="000000" w:themeColor="text1"/>
          <w:sz w:val="28"/>
          <w:szCs w:val="28"/>
        </w:rPr>
        <w:t xml:space="preserve">. I </w:t>
      </w:r>
      <w:proofErr w:type="spellStart"/>
      <w:r w:rsidRPr="00E66003">
        <w:rPr>
          <w:rFonts w:hAnsi="Times New Roman" w:cs="Times New Roman"/>
          <w:iCs/>
          <w:color w:val="000000" w:themeColor="text1"/>
          <w:sz w:val="28"/>
          <w:szCs w:val="28"/>
        </w:rPr>
        <w:t>ia</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nadeius</w:t>
      </w:r>
      <w:proofErr w:type="spellEnd"/>
      <w:r w:rsidRPr="00E66003">
        <w:rPr>
          <w:rFonts w:hAnsi="Times New Roman" w:cs="Times New Roman"/>
          <w:iCs/>
          <w:color w:val="000000" w:themeColor="text1"/>
          <w:sz w:val="28"/>
          <w:szCs w:val="28"/>
        </w:rPr>
        <w:t xml:space="preserve">ʹ </w:t>
      </w:r>
      <w:proofErr w:type="spellStart"/>
      <w:r w:rsidRPr="00E66003">
        <w:rPr>
          <w:rFonts w:hAnsi="Times New Roman" w:cs="Times New Roman"/>
          <w:iCs/>
          <w:color w:val="000000" w:themeColor="text1"/>
          <w:sz w:val="28"/>
          <w:szCs w:val="28"/>
        </w:rPr>
        <w:t>na</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vashu</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podderzhku</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obeshchaiu</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sdelat</w:t>
      </w:r>
      <w:proofErr w:type="spellEnd"/>
      <w:r w:rsidRPr="00E66003">
        <w:rPr>
          <w:rFonts w:hAnsi="Times New Roman" w:cs="Times New Roman"/>
          <w:iCs/>
          <w:color w:val="000000" w:themeColor="text1"/>
          <w:sz w:val="28"/>
          <w:szCs w:val="28"/>
        </w:rPr>
        <w:t xml:space="preserve">ʹ </w:t>
      </w:r>
      <w:proofErr w:type="spellStart"/>
      <w:r w:rsidRPr="00E66003">
        <w:rPr>
          <w:rFonts w:hAnsi="Times New Roman" w:cs="Times New Roman"/>
          <w:iCs/>
          <w:color w:val="000000" w:themeColor="text1"/>
          <w:sz w:val="28"/>
          <w:szCs w:val="28"/>
        </w:rPr>
        <w:t>vse</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vozmozhnoe</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chtoby</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opravdat</w:t>
      </w:r>
      <w:proofErr w:type="spellEnd"/>
      <w:r w:rsidRPr="00E66003">
        <w:rPr>
          <w:rFonts w:hAnsi="Times New Roman" w:cs="Times New Roman"/>
          <w:iCs/>
          <w:color w:val="000000" w:themeColor="text1"/>
          <w:sz w:val="28"/>
          <w:szCs w:val="28"/>
        </w:rPr>
        <w:t xml:space="preserve">ʹ </w:t>
      </w:r>
      <w:proofErr w:type="spellStart"/>
      <w:r w:rsidRPr="00E66003">
        <w:rPr>
          <w:rFonts w:hAnsi="Times New Roman" w:cs="Times New Roman"/>
          <w:iCs/>
          <w:color w:val="000000" w:themeColor="text1"/>
          <w:sz w:val="28"/>
          <w:szCs w:val="28"/>
        </w:rPr>
        <w:t>vashi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chaianiia</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nadezhdy</w:t>
      </w:r>
      <w:proofErr w:type="spellEnd"/>
      <w:r w:rsidRPr="00E66003">
        <w:rPr>
          <w:rFonts w:hAnsi="Times New Roman" w:cs="Times New Roman"/>
          <w:iCs/>
          <w:color w:val="000000" w:themeColor="text1"/>
          <w:sz w:val="28"/>
          <w:szCs w:val="28"/>
        </w:rPr>
        <w:t>”</w:t>
      </w:r>
      <w:r w:rsidR="006D6E74" w:rsidRPr="00E66003">
        <w:rPr>
          <w:rFonts w:hAnsi="Times New Roman" w:cs="Times New Roman"/>
          <w:iCs/>
          <w:color w:val="000000" w:themeColor="text1"/>
          <w:sz w:val="28"/>
          <w:szCs w:val="28"/>
        </w:rPr>
        <w:t xml:space="preserve"> </w:t>
      </w:r>
      <w:r w:rsidRPr="00E66003">
        <w:rPr>
          <w:rFonts w:hAnsi="Times New Roman" w:cs="Times New Roman"/>
          <w:color w:val="000000" w:themeColor="text1"/>
          <w:sz w:val="28"/>
          <w:szCs w:val="28"/>
        </w:rPr>
        <w:t>(</w:t>
      </w:r>
      <w:r w:rsidR="0062217A" w:rsidRPr="00E66003">
        <w:rPr>
          <w:rFonts w:hAnsi="Times New Roman" w:cs="Times New Roman"/>
          <w:sz w:val="28"/>
          <w:szCs w:val="28"/>
          <w:lang w:eastAsia="ru-RU"/>
        </w:rPr>
        <w:t xml:space="preserve">quoted from </w:t>
      </w:r>
      <w:r w:rsidRPr="00E66003">
        <w:rPr>
          <w:rFonts w:hAnsi="Times New Roman" w:cs="Times New Roman"/>
          <w:color w:val="000000" w:themeColor="text1"/>
          <w:sz w:val="28"/>
          <w:szCs w:val="28"/>
        </w:rPr>
        <w:t>N. Nazarbayev</w:t>
      </w:r>
      <w:r w:rsidR="0062217A" w:rsidRPr="00E66003">
        <w:rPr>
          <w:rFonts w:hAnsi="Times New Roman" w:cs="Times New Roman"/>
          <w:color w:val="000000" w:themeColor="text1"/>
          <w:sz w:val="28"/>
          <w:szCs w:val="28"/>
        </w:rPr>
        <w:t>’s Inaugural Address</w:t>
      </w:r>
      <w:r w:rsidRPr="00E66003">
        <w:rPr>
          <w:rFonts w:hAnsi="Times New Roman" w:cs="Times New Roman"/>
          <w:color w:val="000000" w:themeColor="text1"/>
          <w:sz w:val="28"/>
          <w:szCs w:val="28"/>
        </w:rPr>
        <w:t>, 1991)</w:t>
      </w:r>
      <w:r w:rsidR="006D6E74" w:rsidRPr="00E66003">
        <w:rPr>
          <w:rFonts w:hAnsi="Times New Roman" w:cs="Times New Roman"/>
          <w:color w:val="000000" w:themeColor="text1"/>
          <w:sz w:val="28"/>
          <w:szCs w:val="28"/>
        </w:rPr>
        <w:t>.</w:t>
      </w:r>
    </w:p>
    <w:p w14:paraId="5B4F66DF" w14:textId="7DBC9575" w:rsidR="006564EC" w:rsidRPr="00E66003" w:rsidRDefault="0062217A" w:rsidP="00B759A0">
      <w:pPr>
        <w:pStyle w:val="af3"/>
        <w:suppressAutoHyphens w:val="0"/>
        <w:ind w:left="567" w:right="701" w:firstLine="567"/>
        <w:jc w:val="both"/>
        <w:rPr>
          <w:rFonts w:hAnsi="Times New Roman" w:cs="Times New Roman"/>
          <w:iCs/>
          <w:color w:val="000000" w:themeColor="text1"/>
          <w:sz w:val="28"/>
          <w:szCs w:val="28"/>
        </w:rPr>
      </w:pP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rPr>
        <w:t xml:space="preserve">A mandate of nationwide trust is not only an authorization to act, but an enormous responsibility before all people. And I hope for your support and promise to do everything possible </w:t>
      </w:r>
      <w:proofErr w:type="gramStart"/>
      <w:r w:rsidR="006564EC" w:rsidRPr="00E66003">
        <w:rPr>
          <w:rFonts w:hAnsi="Times New Roman" w:cs="Times New Roman"/>
          <w:iCs/>
          <w:color w:val="000000" w:themeColor="text1"/>
          <w:sz w:val="28"/>
          <w:szCs w:val="28"/>
        </w:rPr>
        <w:t>in order to</w:t>
      </w:r>
      <w:proofErr w:type="gramEnd"/>
      <w:r w:rsidR="006564EC" w:rsidRPr="00E66003">
        <w:rPr>
          <w:rFonts w:hAnsi="Times New Roman" w:cs="Times New Roman"/>
          <w:iCs/>
          <w:color w:val="000000" w:themeColor="text1"/>
          <w:sz w:val="28"/>
          <w:szCs w:val="28"/>
        </w:rPr>
        <w:t xml:space="preserve"> meet your aspirations and hopes</w:t>
      </w: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rPr>
        <w:t>.</w:t>
      </w:r>
    </w:p>
    <w:p w14:paraId="102A5F84" w14:textId="77777777" w:rsidR="006564EC" w:rsidRPr="00E66003" w:rsidRDefault="006564EC" w:rsidP="00B759A0">
      <w:pPr>
        <w:pStyle w:val="af3"/>
        <w:suppressAutoHyphens w:val="0"/>
        <w:ind w:firstLine="567"/>
        <w:jc w:val="both"/>
        <w:rPr>
          <w:rFonts w:hAnsi="Times New Roman" w:cs="Times New Roman"/>
          <w:color w:val="000000" w:themeColor="text1"/>
          <w:sz w:val="28"/>
          <w:szCs w:val="28"/>
        </w:rPr>
      </w:pPr>
    </w:p>
    <w:p w14:paraId="449F1103" w14:textId="77777777" w:rsidR="006564EC" w:rsidRPr="00E66003" w:rsidRDefault="006564EC" w:rsidP="00B759A0">
      <w:pPr>
        <w:pStyle w:val="af3"/>
        <w:suppressAutoHyphens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In 2015, Nazarbayev expressed a profound sense of trust, and commitment to serving the people, protecting the country, and safeguarding the prosperity and interests of all citizens, just as they have done in the past:</w:t>
      </w:r>
    </w:p>
    <w:p w14:paraId="255C7390" w14:textId="77777777" w:rsidR="006564EC" w:rsidRPr="00E66003" w:rsidRDefault="006564EC" w:rsidP="00B759A0">
      <w:pPr>
        <w:pStyle w:val="af3"/>
        <w:suppressAutoHyphens w:val="0"/>
        <w:ind w:firstLine="567"/>
        <w:jc w:val="both"/>
        <w:rPr>
          <w:rFonts w:hAnsi="Times New Roman" w:cs="Times New Roman"/>
          <w:color w:val="000000" w:themeColor="text1"/>
          <w:sz w:val="28"/>
          <w:szCs w:val="28"/>
        </w:rPr>
      </w:pPr>
    </w:p>
    <w:p w14:paraId="5F10EC03" w14:textId="1129C03E" w:rsidR="006564EC" w:rsidRPr="00E66003" w:rsidRDefault="006564EC" w:rsidP="00B759A0">
      <w:pPr>
        <w:pStyle w:val="af3"/>
        <w:suppressAutoHyphens w:val="0"/>
        <w:ind w:left="567" w:right="560" w:firstLine="567"/>
        <w:jc w:val="both"/>
        <w:rPr>
          <w:rFonts w:hAnsi="Times New Roman" w:cs="Times New Roman"/>
          <w:iCs/>
          <w:color w:val="000000" w:themeColor="text1"/>
          <w:sz w:val="28"/>
          <w:szCs w:val="28"/>
        </w:rPr>
      </w:pPr>
      <w:r w:rsidRPr="00E66003">
        <w:rPr>
          <w:rFonts w:hAnsi="Times New Roman" w:cs="Times New Roman"/>
          <w:iCs/>
          <w:color w:val="000000" w:themeColor="text1"/>
          <w:sz w:val="28"/>
          <w:szCs w:val="28"/>
        </w:rPr>
        <w:t>“</w:t>
      </w:r>
      <w:proofErr w:type="spellStart"/>
      <w:r w:rsidRPr="00E66003">
        <w:rPr>
          <w:rFonts w:hAnsi="Times New Roman" w:cs="Times New Roman"/>
          <w:iCs/>
          <w:color w:val="000000" w:themeColor="text1"/>
          <w:sz w:val="28"/>
          <w:szCs w:val="28"/>
        </w:rPr>
        <w:t>Vashe</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doverie</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vsegda</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vdokhnovlialo</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menia</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davalo</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uverennost</w:t>
      </w:r>
      <w:proofErr w:type="spellEnd"/>
      <w:r w:rsidRPr="00E66003">
        <w:rPr>
          <w:rFonts w:hAnsi="Times New Roman" w:cs="Times New Roman"/>
          <w:iCs/>
          <w:color w:val="000000" w:themeColor="text1"/>
          <w:sz w:val="28"/>
          <w:szCs w:val="28"/>
        </w:rPr>
        <w:t xml:space="preserve">ʹ </w:t>
      </w:r>
      <w:proofErr w:type="spellStart"/>
      <w:r w:rsidRPr="00E66003">
        <w:rPr>
          <w:rFonts w:hAnsi="Times New Roman" w:cs="Times New Roman"/>
          <w:iCs/>
          <w:color w:val="000000" w:themeColor="text1"/>
          <w:sz w:val="28"/>
          <w:szCs w:val="28"/>
        </w:rPr>
        <w:t>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silu</w:t>
      </w:r>
      <w:proofErr w:type="spellEnd"/>
      <w:r w:rsidRPr="00E66003">
        <w:rPr>
          <w:rFonts w:hAnsi="Times New Roman" w:cs="Times New Roman"/>
          <w:iCs/>
          <w:color w:val="000000" w:themeColor="text1"/>
          <w:sz w:val="28"/>
          <w:szCs w:val="28"/>
        </w:rPr>
        <w:t xml:space="preserve">. I </w:t>
      </w:r>
      <w:proofErr w:type="spellStart"/>
      <w:r w:rsidRPr="00E66003">
        <w:rPr>
          <w:rFonts w:hAnsi="Times New Roman" w:cs="Times New Roman"/>
          <w:iCs/>
          <w:color w:val="000000" w:themeColor="text1"/>
          <w:sz w:val="28"/>
          <w:szCs w:val="28"/>
        </w:rPr>
        <w:t>seĭchas</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khochu</w:t>
      </w:r>
      <w:proofErr w:type="spellEnd"/>
      <w:r w:rsidRPr="00E66003">
        <w:rPr>
          <w:rFonts w:hAnsi="Times New Roman" w:cs="Times New Roman"/>
          <w:iCs/>
          <w:color w:val="000000" w:themeColor="text1"/>
          <w:sz w:val="28"/>
          <w:szCs w:val="28"/>
        </w:rPr>
        <w:t xml:space="preserve"> so </w:t>
      </w:r>
      <w:proofErr w:type="spellStart"/>
      <w:r w:rsidRPr="00E66003">
        <w:rPr>
          <w:rFonts w:hAnsi="Times New Roman" w:cs="Times New Roman"/>
          <w:iCs/>
          <w:color w:val="000000" w:themeColor="text1"/>
          <w:sz w:val="28"/>
          <w:szCs w:val="28"/>
        </w:rPr>
        <w:t>vseĭ</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otvetstvennostʹiu</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skazat</w:t>
      </w:r>
      <w:proofErr w:type="spellEnd"/>
      <w:r w:rsidRPr="00E66003">
        <w:rPr>
          <w:rFonts w:hAnsi="Times New Roman" w:cs="Times New Roman"/>
          <w:iCs/>
          <w:color w:val="000000" w:themeColor="text1"/>
          <w:sz w:val="28"/>
          <w:szCs w:val="28"/>
        </w:rPr>
        <w:t xml:space="preserve">ʹ, </w:t>
      </w:r>
      <w:proofErr w:type="spellStart"/>
      <w:r w:rsidRPr="00E66003">
        <w:rPr>
          <w:rFonts w:hAnsi="Times New Roman" w:cs="Times New Roman"/>
          <w:iCs/>
          <w:color w:val="000000" w:themeColor="text1"/>
          <w:sz w:val="28"/>
          <w:szCs w:val="28"/>
        </w:rPr>
        <w:t>chto</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kak</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i</w:t>
      </w:r>
      <w:proofErr w:type="spellEnd"/>
      <w:r w:rsidRPr="00E66003">
        <w:rPr>
          <w:rFonts w:hAnsi="Times New Roman" w:cs="Times New Roman"/>
          <w:iCs/>
          <w:color w:val="000000" w:themeColor="text1"/>
          <w:sz w:val="28"/>
          <w:szCs w:val="28"/>
        </w:rPr>
        <w:t xml:space="preserve"> v </w:t>
      </w:r>
      <w:proofErr w:type="spellStart"/>
      <w:r w:rsidRPr="00E66003">
        <w:rPr>
          <w:rFonts w:hAnsi="Times New Roman" w:cs="Times New Roman"/>
          <w:iCs/>
          <w:color w:val="000000" w:themeColor="text1"/>
          <w:sz w:val="28"/>
          <w:szCs w:val="28"/>
        </w:rPr>
        <w:t>predydushchie</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gody</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budu</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verno</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sluzhit</w:t>
      </w:r>
      <w:proofErr w:type="spellEnd"/>
      <w:r w:rsidRPr="00E66003">
        <w:rPr>
          <w:rFonts w:hAnsi="Times New Roman" w:cs="Times New Roman"/>
          <w:iCs/>
          <w:color w:val="000000" w:themeColor="text1"/>
          <w:sz w:val="28"/>
          <w:szCs w:val="28"/>
        </w:rPr>
        <w:t xml:space="preserve">ʹ </w:t>
      </w:r>
      <w:proofErr w:type="spellStart"/>
      <w:r w:rsidRPr="00E66003">
        <w:rPr>
          <w:rFonts w:hAnsi="Times New Roman" w:cs="Times New Roman"/>
          <w:iCs/>
          <w:color w:val="000000" w:themeColor="text1"/>
          <w:sz w:val="28"/>
          <w:szCs w:val="28"/>
        </w:rPr>
        <w:t>narodu</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oberegat</w:t>
      </w:r>
      <w:proofErr w:type="spellEnd"/>
      <w:r w:rsidRPr="00E66003">
        <w:rPr>
          <w:rFonts w:hAnsi="Times New Roman" w:cs="Times New Roman"/>
          <w:iCs/>
          <w:color w:val="000000" w:themeColor="text1"/>
          <w:sz w:val="28"/>
          <w:szCs w:val="28"/>
        </w:rPr>
        <w:t xml:space="preserve">ʹ </w:t>
      </w:r>
      <w:proofErr w:type="spellStart"/>
      <w:r w:rsidRPr="00E66003">
        <w:rPr>
          <w:rFonts w:hAnsi="Times New Roman" w:cs="Times New Roman"/>
          <w:iCs/>
          <w:color w:val="000000" w:themeColor="text1"/>
          <w:sz w:val="28"/>
          <w:szCs w:val="28"/>
        </w:rPr>
        <w:t>stranu</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i</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blagopoluchie</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vsekh</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nashikh</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grazhdan</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budu</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zashchishchat</w:t>
      </w:r>
      <w:proofErr w:type="spellEnd"/>
      <w:r w:rsidRPr="00E66003">
        <w:rPr>
          <w:rFonts w:hAnsi="Times New Roman" w:cs="Times New Roman"/>
          <w:iCs/>
          <w:color w:val="000000" w:themeColor="text1"/>
          <w:sz w:val="28"/>
          <w:szCs w:val="28"/>
        </w:rPr>
        <w:t xml:space="preserve">ʹ nashi </w:t>
      </w:r>
      <w:proofErr w:type="spellStart"/>
      <w:r w:rsidRPr="00E66003">
        <w:rPr>
          <w:rFonts w:hAnsi="Times New Roman" w:cs="Times New Roman"/>
          <w:iCs/>
          <w:color w:val="000000" w:themeColor="text1"/>
          <w:sz w:val="28"/>
          <w:szCs w:val="28"/>
        </w:rPr>
        <w:t>vysshie</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obshchenat͡sionalʹnye</w:t>
      </w:r>
      <w:proofErr w:type="spellEnd"/>
      <w:r w:rsidRPr="00E66003">
        <w:rPr>
          <w:rFonts w:hAnsi="Times New Roman" w:cs="Times New Roman"/>
          <w:iCs/>
          <w:color w:val="000000" w:themeColor="text1"/>
          <w:sz w:val="28"/>
          <w:szCs w:val="28"/>
        </w:rPr>
        <w:t xml:space="preserve"> </w:t>
      </w:r>
      <w:proofErr w:type="spellStart"/>
      <w:r w:rsidRPr="00E66003">
        <w:rPr>
          <w:rFonts w:hAnsi="Times New Roman" w:cs="Times New Roman"/>
          <w:iCs/>
          <w:color w:val="000000" w:themeColor="text1"/>
          <w:sz w:val="28"/>
          <w:szCs w:val="28"/>
        </w:rPr>
        <w:t>interesy</w:t>
      </w:r>
      <w:proofErr w:type="spellEnd"/>
      <w:r w:rsidRPr="00E66003">
        <w:rPr>
          <w:rFonts w:hAnsi="Times New Roman" w:cs="Times New Roman"/>
          <w:iCs/>
          <w:color w:val="000000" w:themeColor="text1"/>
          <w:sz w:val="28"/>
          <w:szCs w:val="28"/>
        </w:rPr>
        <w:t>”</w:t>
      </w:r>
      <w:r w:rsidR="006D6E74" w:rsidRPr="00E66003">
        <w:rPr>
          <w:rFonts w:hAnsi="Times New Roman" w:cs="Times New Roman"/>
          <w:iCs/>
          <w:color w:val="000000" w:themeColor="text1"/>
          <w:sz w:val="28"/>
          <w:szCs w:val="28"/>
        </w:rPr>
        <w:t xml:space="preserve"> </w:t>
      </w:r>
      <w:r w:rsidRPr="00E66003">
        <w:rPr>
          <w:rFonts w:hAnsi="Times New Roman" w:cs="Times New Roman"/>
          <w:color w:val="000000" w:themeColor="text1"/>
          <w:sz w:val="28"/>
          <w:szCs w:val="28"/>
        </w:rPr>
        <w:t>(</w:t>
      </w:r>
      <w:r w:rsidR="0062217A" w:rsidRPr="00E66003">
        <w:rPr>
          <w:rFonts w:hAnsi="Times New Roman" w:cs="Times New Roman"/>
          <w:sz w:val="28"/>
          <w:szCs w:val="28"/>
          <w:lang w:eastAsia="ru-RU"/>
        </w:rPr>
        <w:t xml:space="preserve">quoted from </w:t>
      </w:r>
      <w:r w:rsidRPr="00E66003">
        <w:rPr>
          <w:rFonts w:hAnsi="Times New Roman" w:cs="Times New Roman"/>
          <w:color w:val="000000" w:themeColor="text1"/>
          <w:sz w:val="28"/>
          <w:szCs w:val="28"/>
        </w:rPr>
        <w:t>N. Nazarbayev</w:t>
      </w:r>
      <w:r w:rsidR="0062217A" w:rsidRPr="00E66003">
        <w:rPr>
          <w:rFonts w:hAnsi="Times New Roman" w:cs="Times New Roman"/>
          <w:color w:val="000000" w:themeColor="text1"/>
          <w:sz w:val="28"/>
          <w:szCs w:val="28"/>
        </w:rPr>
        <w:t>’s Inaugural Address</w:t>
      </w:r>
      <w:r w:rsidRPr="00E66003">
        <w:rPr>
          <w:rFonts w:hAnsi="Times New Roman" w:cs="Times New Roman"/>
          <w:color w:val="000000" w:themeColor="text1"/>
          <w:sz w:val="28"/>
          <w:szCs w:val="28"/>
        </w:rPr>
        <w:t>, 2015)</w:t>
      </w:r>
      <w:r w:rsidR="006D6E74" w:rsidRPr="00E66003">
        <w:rPr>
          <w:rFonts w:hAnsi="Times New Roman" w:cs="Times New Roman"/>
          <w:color w:val="000000" w:themeColor="text1"/>
          <w:sz w:val="28"/>
          <w:szCs w:val="28"/>
        </w:rPr>
        <w:t>.</w:t>
      </w:r>
    </w:p>
    <w:p w14:paraId="273B19B7" w14:textId="14A60D43" w:rsidR="006564EC" w:rsidRPr="00E66003" w:rsidRDefault="0062217A" w:rsidP="00B759A0">
      <w:pPr>
        <w:pStyle w:val="af3"/>
        <w:suppressAutoHyphens w:val="0"/>
        <w:ind w:left="567" w:right="560" w:firstLine="567"/>
        <w:jc w:val="both"/>
        <w:rPr>
          <w:rFonts w:hAnsi="Times New Roman" w:cs="Times New Roman"/>
          <w:color w:val="000000" w:themeColor="text1"/>
          <w:sz w:val="28"/>
          <w:szCs w:val="28"/>
        </w:rPr>
      </w:pP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rPr>
        <w:t xml:space="preserve">Your trust has always inspired me and given me confidence and strength. And now I want to say with full responsibility, that just as in previous years, that I will faithfully serve the people, guard the country and prosperity of </w:t>
      </w:r>
      <w:proofErr w:type="gramStart"/>
      <w:r w:rsidR="006564EC" w:rsidRPr="00E66003">
        <w:rPr>
          <w:rFonts w:hAnsi="Times New Roman" w:cs="Times New Roman"/>
          <w:iCs/>
          <w:color w:val="000000" w:themeColor="text1"/>
          <w:sz w:val="28"/>
          <w:szCs w:val="28"/>
        </w:rPr>
        <w:t>all of</w:t>
      </w:r>
      <w:proofErr w:type="gramEnd"/>
      <w:r w:rsidR="006564EC" w:rsidRPr="00E66003">
        <w:rPr>
          <w:rFonts w:hAnsi="Times New Roman" w:cs="Times New Roman"/>
          <w:iCs/>
          <w:color w:val="000000" w:themeColor="text1"/>
          <w:sz w:val="28"/>
          <w:szCs w:val="28"/>
        </w:rPr>
        <w:t xml:space="preserve"> our citizens and will protect our highest nationwide interests</w:t>
      </w: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rPr>
        <w:t>.</w:t>
      </w:r>
    </w:p>
    <w:p w14:paraId="2156472A" w14:textId="77777777" w:rsidR="006564EC" w:rsidRPr="00E66003" w:rsidRDefault="006564EC" w:rsidP="00B759A0">
      <w:pPr>
        <w:pStyle w:val="af3"/>
        <w:suppressAutoHyphens w:val="0"/>
        <w:ind w:firstLine="567"/>
        <w:jc w:val="both"/>
        <w:rPr>
          <w:rFonts w:hAnsi="Times New Roman" w:cs="Times New Roman"/>
          <w:color w:val="000000" w:themeColor="text1"/>
          <w:sz w:val="28"/>
          <w:szCs w:val="28"/>
        </w:rPr>
      </w:pPr>
    </w:p>
    <w:p w14:paraId="05F4ED41" w14:textId="1050F5BD" w:rsidR="006564EC" w:rsidRPr="00E66003" w:rsidRDefault="008F3FBE" w:rsidP="00B759A0">
      <w:pPr>
        <w:pStyle w:val="af3"/>
        <w:suppressAutoHyphens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Both Presidents</w:t>
      </w:r>
      <w:r w:rsidR="002204F9" w:rsidRPr="00E66003">
        <w:rPr>
          <w:rFonts w:hAnsi="Times New Roman" w:cs="Times New Roman"/>
          <w:color w:val="000000" w:themeColor="text1"/>
          <w:sz w:val="28"/>
          <w:szCs w:val="28"/>
        </w:rPr>
        <w:t xml:space="preserve"> of Kazakhstan</w:t>
      </w:r>
      <w:r w:rsidRPr="00E66003">
        <w:rPr>
          <w:rFonts w:hAnsi="Times New Roman" w:cs="Times New Roman"/>
          <w:color w:val="000000" w:themeColor="text1"/>
          <w:sz w:val="28"/>
          <w:szCs w:val="28"/>
        </w:rPr>
        <w:t xml:space="preserve"> in their Inaugural Addresses use </w:t>
      </w:r>
      <w:r w:rsidR="002204F9" w:rsidRPr="00E66003">
        <w:rPr>
          <w:rFonts w:hAnsi="Times New Roman" w:cs="Times New Roman"/>
          <w:color w:val="000000" w:themeColor="text1"/>
          <w:sz w:val="28"/>
          <w:szCs w:val="28"/>
        </w:rPr>
        <w:t xml:space="preserve">notion of </w:t>
      </w:r>
      <w:r w:rsidR="006564EC" w:rsidRPr="00E66003">
        <w:rPr>
          <w:rFonts w:hAnsi="Times New Roman" w:cs="Times New Roman"/>
          <w:color w:val="000000" w:themeColor="text1"/>
          <w:sz w:val="28"/>
          <w:szCs w:val="28"/>
        </w:rPr>
        <w:t>“bata” (blessing)</w:t>
      </w:r>
      <w:r w:rsidR="002204F9" w:rsidRPr="00E66003">
        <w:rPr>
          <w:rFonts w:hAnsi="Times New Roman" w:cs="Times New Roman"/>
          <w:color w:val="000000" w:themeColor="text1"/>
          <w:sz w:val="28"/>
          <w:szCs w:val="28"/>
        </w:rPr>
        <w:t xml:space="preserve">, that </w:t>
      </w:r>
      <w:r w:rsidR="006564EC" w:rsidRPr="00E66003">
        <w:rPr>
          <w:rFonts w:hAnsi="Times New Roman" w:cs="Times New Roman"/>
          <w:color w:val="000000" w:themeColor="text1"/>
          <w:sz w:val="28"/>
          <w:szCs w:val="28"/>
        </w:rPr>
        <w:t>has a great significance and sacred meaning in the Kazakh traditional culture</w:t>
      </w:r>
      <w:r w:rsidR="00F05EB9" w:rsidRPr="00E66003">
        <w:rPr>
          <w:rFonts w:hAnsi="Times New Roman" w:cs="Times New Roman"/>
          <w:color w:val="000000" w:themeColor="text1"/>
          <w:sz w:val="28"/>
          <w:szCs w:val="28"/>
        </w:rPr>
        <w:t xml:space="preserve">, </w:t>
      </w:r>
      <w:r w:rsidR="002204F9" w:rsidRPr="00E66003">
        <w:rPr>
          <w:rFonts w:hAnsi="Times New Roman" w:cs="Times New Roman"/>
          <w:color w:val="000000" w:themeColor="text1"/>
          <w:sz w:val="28"/>
          <w:szCs w:val="28"/>
        </w:rPr>
        <w:t xml:space="preserve">in fact it </w:t>
      </w:r>
      <w:r w:rsidR="00F05EB9" w:rsidRPr="00E66003">
        <w:rPr>
          <w:rFonts w:hAnsi="Times New Roman" w:cs="Times New Roman"/>
          <w:color w:val="000000" w:themeColor="text1"/>
          <w:sz w:val="28"/>
          <w:szCs w:val="28"/>
        </w:rPr>
        <w:t>“</w:t>
      </w:r>
      <w:r w:rsidR="006564EC" w:rsidRPr="00E66003">
        <w:rPr>
          <w:rFonts w:hAnsi="Times New Roman" w:cs="Times New Roman"/>
          <w:color w:val="000000" w:themeColor="text1"/>
          <w:sz w:val="28"/>
          <w:szCs w:val="28"/>
        </w:rPr>
        <w:t>is not just a blessing, but a broad concept that combines best wishes, expression of gratitude, and encouraging words</w:t>
      </w:r>
      <w:r w:rsidR="00F05EB9" w:rsidRPr="00E66003">
        <w:rPr>
          <w:rFonts w:hAnsi="Times New Roman" w:cs="Times New Roman"/>
          <w:color w:val="000000" w:themeColor="text1"/>
          <w:sz w:val="28"/>
          <w:szCs w:val="28"/>
        </w:rPr>
        <w:t xml:space="preserve">” </w:t>
      </w:r>
      <w:r w:rsidR="00A17EDC" w:rsidRPr="00E66003">
        <w:rPr>
          <w:rFonts w:hAnsi="Times New Roman" w:cs="Times New Roman"/>
          <w:noProof/>
          <w:color w:val="000000" w:themeColor="text1"/>
          <w:sz w:val="28"/>
          <w:szCs w:val="28"/>
        </w:rPr>
        <w:t>[103, p. 31]</w:t>
      </w:r>
      <w:r w:rsidR="006564EC" w:rsidRPr="00E66003">
        <w:rPr>
          <w:rFonts w:hAnsi="Times New Roman" w:cs="Times New Roman"/>
          <w:color w:val="000000" w:themeColor="text1"/>
          <w:sz w:val="28"/>
          <w:szCs w:val="28"/>
        </w:rPr>
        <w:t>.</w:t>
      </w:r>
    </w:p>
    <w:p w14:paraId="203E85AC" w14:textId="77777777" w:rsidR="006564EC" w:rsidRPr="00E66003" w:rsidRDefault="006564EC" w:rsidP="00B759A0">
      <w:pPr>
        <w:pStyle w:val="af3"/>
        <w:suppressAutoHyphens w:val="0"/>
        <w:ind w:firstLine="567"/>
        <w:jc w:val="both"/>
        <w:rPr>
          <w:rFonts w:hAnsi="Times New Roman" w:cs="Times New Roman"/>
          <w:color w:val="000000" w:themeColor="text1"/>
          <w:sz w:val="28"/>
          <w:szCs w:val="28"/>
          <w:lang w:val="kk-KZ"/>
        </w:rPr>
      </w:pPr>
      <w:r w:rsidRPr="00E66003">
        <w:rPr>
          <w:rFonts w:hAnsi="Times New Roman" w:cs="Times New Roman"/>
          <w:color w:val="000000" w:themeColor="text1"/>
          <w:sz w:val="28"/>
          <w:szCs w:val="28"/>
        </w:rPr>
        <w:t xml:space="preserve">For instance, President Nazarbayev in 2015 mentioned this concept as:  </w:t>
      </w:r>
    </w:p>
    <w:p w14:paraId="199ACDA9" w14:textId="77777777" w:rsidR="006564EC" w:rsidRPr="00E66003" w:rsidRDefault="006564EC" w:rsidP="00B759A0">
      <w:pPr>
        <w:pStyle w:val="af3"/>
        <w:suppressAutoHyphens w:val="0"/>
        <w:ind w:firstLine="567"/>
        <w:jc w:val="both"/>
        <w:rPr>
          <w:rFonts w:hAnsi="Times New Roman" w:cs="Times New Roman"/>
          <w:color w:val="000000" w:themeColor="text1"/>
          <w:sz w:val="28"/>
          <w:szCs w:val="28"/>
          <w:lang w:val="kk-KZ"/>
        </w:rPr>
      </w:pPr>
    </w:p>
    <w:p w14:paraId="0C40A9B5" w14:textId="6764D4E8" w:rsidR="006564EC" w:rsidRPr="00E66003" w:rsidRDefault="006564EC" w:rsidP="00B759A0">
      <w:pPr>
        <w:pStyle w:val="af3"/>
        <w:suppressAutoHyphens w:val="0"/>
        <w:ind w:left="567" w:right="560" w:firstLine="567"/>
        <w:jc w:val="both"/>
        <w:rPr>
          <w:rFonts w:hAnsi="Times New Roman" w:cs="Times New Roman"/>
          <w:iCs/>
          <w:color w:val="000000" w:themeColor="text1"/>
          <w:sz w:val="28"/>
          <w:szCs w:val="28"/>
        </w:rPr>
      </w:pPr>
      <w:r w:rsidRPr="00E66003">
        <w:rPr>
          <w:rFonts w:hAnsi="Times New Roman" w:cs="Times New Roman"/>
          <w:iCs/>
          <w:color w:val="000000" w:themeColor="text1"/>
          <w:sz w:val="28"/>
          <w:szCs w:val="28"/>
          <w:lang w:val="kk-KZ"/>
        </w:rPr>
        <w:t>“Bugіngі mereĭlі satte magan berіlgen senіm mandaty – memlekettіgіmіzdі nygaĭtu zholyndagy kyruar іsterіmіzdіng bagasy! Kazakstandy eng kuatty elderdіng kataryna kosudy kozdeĭtіn uly maksatka berіlgen khalkymnyng ak batasy!”</w:t>
      </w:r>
      <w:r w:rsidR="006D6E74" w:rsidRPr="00E66003">
        <w:rPr>
          <w:rFonts w:hAnsi="Times New Roman" w:cs="Times New Roman"/>
          <w:iCs/>
          <w:color w:val="000000" w:themeColor="text1"/>
          <w:sz w:val="28"/>
          <w:szCs w:val="28"/>
          <w:lang w:val="kk-KZ"/>
        </w:rPr>
        <w:t xml:space="preserve"> </w:t>
      </w:r>
      <w:r w:rsidRPr="00E66003">
        <w:rPr>
          <w:rFonts w:hAnsi="Times New Roman" w:cs="Times New Roman"/>
          <w:color w:val="000000" w:themeColor="text1"/>
          <w:sz w:val="28"/>
          <w:szCs w:val="28"/>
        </w:rPr>
        <w:t>(</w:t>
      </w:r>
      <w:r w:rsidR="00C53908" w:rsidRPr="00E66003">
        <w:rPr>
          <w:rFonts w:hAnsi="Times New Roman" w:cs="Times New Roman"/>
          <w:sz w:val="28"/>
          <w:szCs w:val="28"/>
          <w:lang w:eastAsia="ru-RU"/>
        </w:rPr>
        <w:t xml:space="preserve">quoted from </w:t>
      </w:r>
      <w:r w:rsidRPr="00E66003">
        <w:rPr>
          <w:rFonts w:hAnsi="Times New Roman" w:cs="Times New Roman"/>
          <w:color w:val="000000" w:themeColor="text1"/>
          <w:sz w:val="28"/>
          <w:szCs w:val="28"/>
        </w:rPr>
        <w:t>N. Nazarbayev</w:t>
      </w:r>
      <w:r w:rsidR="00C53908" w:rsidRPr="00E66003">
        <w:rPr>
          <w:rFonts w:hAnsi="Times New Roman" w:cs="Times New Roman"/>
          <w:color w:val="000000" w:themeColor="text1"/>
          <w:sz w:val="28"/>
          <w:szCs w:val="28"/>
        </w:rPr>
        <w:t>’ Inaugural Address</w:t>
      </w:r>
      <w:r w:rsidRPr="00E66003">
        <w:rPr>
          <w:rFonts w:hAnsi="Times New Roman" w:cs="Times New Roman"/>
          <w:color w:val="000000" w:themeColor="text1"/>
          <w:sz w:val="28"/>
          <w:szCs w:val="28"/>
        </w:rPr>
        <w:t>, 2015)</w:t>
      </w:r>
      <w:r w:rsidR="006D6E74" w:rsidRPr="00E66003">
        <w:rPr>
          <w:rFonts w:hAnsi="Times New Roman" w:cs="Times New Roman"/>
          <w:color w:val="000000" w:themeColor="text1"/>
          <w:sz w:val="28"/>
          <w:szCs w:val="28"/>
        </w:rPr>
        <w:t>.</w:t>
      </w:r>
    </w:p>
    <w:p w14:paraId="27BB44D2" w14:textId="19FDD15B" w:rsidR="006564EC" w:rsidRPr="00E66003" w:rsidRDefault="00C53908" w:rsidP="00B759A0">
      <w:pPr>
        <w:pStyle w:val="af3"/>
        <w:suppressAutoHyphens w:val="0"/>
        <w:ind w:left="567" w:right="560" w:firstLine="567"/>
        <w:jc w:val="both"/>
        <w:rPr>
          <w:rFonts w:hAnsi="Times New Roman" w:cs="Times New Roman"/>
          <w:iCs/>
          <w:color w:val="000000" w:themeColor="text1"/>
          <w:sz w:val="28"/>
          <w:szCs w:val="28"/>
        </w:rPr>
      </w:pP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rPr>
        <w:t>The given mandate of trust on today’s glorious moment is the assessment of the hard work done to strengthen our country! The blessing of my people for a great goal to see Kazakhstan among the most developed countries of the world!</w:t>
      </w:r>
      <w:r w:rsidRPr="00E66003">
        <w:rPr>
          <w:rFonts w:hAnsi="Times New Roman" w:cs="Times New Roman"/>
          <w:iCs/>
          <w:color w:val="000000" w:themeColor="text1"/>
          <w:sz w:val="28"/>
          <w:szCs w:val="28"/>
        </w:rPr>
        <w:t>”</w:t>
      </w:r>
    </w:p>
    <w:p w14:paraId="29C3F457" w14:textId="77777777" w:rsidR="006D6E74" w:rsidRPr="00E66003" w:rsidRDefault="006D6E74" w:rsidP="00B759A0">
      <w:pPr>
        <w:pStyle w:val="af3"/>
        <w:suppressAutoHyphens w:val="0"/>
        <w:ind w:right="-7" w:firstLine="567"/>
        <w:jc w:val="both"/>
        <w:rPr>
          <w:rFonts w:hAnsi="Times New Roman" w:cs="Times New Roman"/>
          <w:color w:val="000000" w:themeColor="text1"/>
          <w:sz w:val="28"/>
          <w:szCs w:val="28"/>
        </w:rPr>
      </w:pPr>
    </w:p>
    <w:p w14:paraId="564BEB61" w14:textId="7FA43551" w:rsidR="006564EC" w:rsidRPr="00E66003" w:rsidRDefault="00D915F7" w:rsidP="00B759A0">
      <w:pPr>
        <w:pStyle w:val="af3"/>
        <w:suppressAutoHyphens w:val="0"/>
        <w:ind w:right="-7"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In 2022 Inaugural Address </w:t>
      </w:r>
      <w:r w:rsidR="006564EC" w:rsidRPr="00E66003">
        <w:rPr>
          <w:rFonts w:hAnsi="Times New Roman" w:cs="Times New Roman"/>
          <w:color w:val="000000" w:themeColor="text1"/>
          <w:sz w:val="28"/>
          <w:szCs w:val="28"/>
        </w:rPr>
        <w:t>President Tokayev stated</w:t>
      </w:r>
      <w:r w:rsidRPr="00E66003">
        <w:rPr>
          <w:rFonts w:hAnsi="Times New Roman" w:cs="Times New Roman"/>
          <w:color w:val="000000" w:themeColor="text1"/>
          <w:sz w:val="28"/>
          <w:szCs w:val="28"/>
        </w:rPr>
        <w:t xml:space="preserve"> the invaluable trust placed in him by the people through the election results, viewing this trust as a sign of approval for his political approach and a blessing for their future endeavors</w:t>
      </w:r>
      <w:r w:rsidR="006564EC" w:rsidRPr="00E66003">
        <w:rPr>
          <w:rFonts w:hAnsi="Times New Roman" w:cs="Times New Roman"/>
          <w:color w:val="000000" w:themeColor="text1"/>
          <w:sz w:val="28"/>
          <w:szCs w:val="28"/>
        </w:rPr>
        <w:t xml:space="preserve">: </w:t>
      </w:r>
    </w:p>
    <w:p w14:paraId="3991BFD5" w14:textId="77777777" w:rsidR="006564EC" w:rsidRPr="00E66003" w:rsidRDefault="006564EC" w:rsidP="00B759A0">
      <w:pPr>
        <w:pStyle w:val="af3"/>
        <w:suppressAutoHyphens w:val="0"/>
        <w:ind w:right="-7" w:firstLine="567"/>
        <w:jc w:val="both"/>
        <w:rPr>
          <w:rFonts w:hAnsi="Times New Roman" w:cs="Times New Roman"/>
          <w:color w:val="000000" w:themeColor="text1"/>
          <w:sz w:val="28"/>
          <w:szCs w:val="28"/>
        </w:rPr>
      </w:pPr>
    </w:p>
    <w:p w14:paraId="59303FE8" w14:textId="17A2FBC7" w:rsidR="006564EC" w:rsidRPr="00E66003" w:rsidRDefault="006564EC" w:rsidP="00B759A0">
      <w:pPr>
        <w:pStyle w:val="af3"/>
        <w:suppressAutoHyphens w:val="0"/>
        <w:ind w:left="567" w:right="560" w:firstLine="567"/>
        <w:jc w:val="both"/>
        <w:rPr>
          <w:rFonts w:hAnsi="Times New Roman" w:cs="Times New Roman"/>
          <w:iCs/>
          <w:color w:val="000000" w:themeColor="text1"/>
          <w:sz w:val="28"/>
          <w:szCs w:val="28"/>
          <w:lang w:val="kk-KZ"/>
        </w:rPr>
      </w:pPr>
      <w:r w:rsidRPr="00E66003">
        <w:rPr>
          <w:rFonts w:hAnsi="Times New Roman" w:cs="Times New Roman"/>
          <w:iCs/>
          <w:color w:val="000000" w:themeColor="text1"/>
          <w:sz w:val="28"/>
          <w:szCs w:val="28"/>
          <w:lang w:val="kk-KZ"/>
        </w:rPr>
        <w:t>“Osy sailauda jūrtymyz mağan zor senım bıldırdı.  Şyn mänınde, el senımın eş närsemen ölşeu mümkın emes. Halyqtyñ senımı – eñ qūndy närse. Sailau nätijesın halqymyzdyñ saiasi bağdaryma – bağasy, aldağy josparyma – batasy dep qabyldaimyn”</w:t>
      </w:r>
      <w:r w:rsidR="00D915F7" w:rsidRPr="00E66003">
        <w:rPr>
          <w:rFonts w:hAnsi="Times New Roman" w:cs="Times New Roman"/>
          <w:iCs/>
          <w:color w:val="000000" w:themeColor="text1"/>
          <w:sz w:val="28"/>
          <w:szCs w:val="28"/>
          <w:lang w:val="kk-KZ"/>
        </w:rPr>
        <w:t xml:space="preserve"> </w:t>
      </w:r>
      <w:r w:rsidRPr="00E66003">
        <w:rPr>
          <w:rFonts w:hAnsi="Times New Roman" w:cs="Times New Roman"/>
          <w:color w:val="000000" w:themeColor="text1"/>
          <w:sz w:val="28"/>
          <w:szCs w:val="28"/>
          <w:lang w:val="kk-KZ"/>
        </w:rPr>
        <w:t>(</w:t>
      </w:r>
      <w:r w:rsidR="00C53908" w:rsidRPr="00E66003">
        <w:rPr>
          <w:rFonts w:hAnsi="Times New Roman" w:cs="Times New Roman"/>
          <w:sz w:val="28"/>
          <w:szCs w:val="28"/>
          <w:lang w:val="kk-KZ" w:eastAsia="ru-RU"/>
        </w:rPr>
        <w:t xml:space="preserve">quoted from </w:t>
      </w:r>
      <w:r w:rsidRPr="00E66003">
        <w:rPr>
          <w:rFonts w:hAnsi="Times New Roman" w:cs="Times New Roman"/>
          <w:color w:val="000000" w:themeColor="text1"/>
          <w:sz w:val="28"/>
          <w:szCs w:val="28"/>
          <w:lang w:val="kk-KZ"/>
        </w:rPr>
        <w:t>K. Tokayev</w:t>
      </w:r>
      <w:r w:rsidR="00C53908" w:rsidRPr="00E66003">
        <w:rPr>
          <w:rFonts w:hAnsi="Times New Roman" w:cs="Times New Roman"/>
          <w:color w:val="000000" w:themeColor="text1"/>
          <w:sz w:val="28"/>
          <w:szCs w:val="28"/>
          <w:lang w:val="kk-KZ"/>
        </w:rPr>
        <w:t>’ Inaugural Address</w:t>
      </w:r>
      <w:r w:rsidRPr="00E66003">
        <w:rPr>
          <w:rFonts w:hAnsi="Times New Roman" w:cs="Times New Roman"/>
          <w:color w:val="000000" w:themeColor="text1"/>
          <w:sz w:val="28"/>
          <w:szCs w:val="28"/>
          <w:lang w:val="kk-KZ"/>
        </w:rPr>
        <w:t>, 2022)</w:t>
      </w:r>
      <w:r w:rsidR="00D915F7" w:rsidRPr="00E66003">
        <w:rPr>
          <w:rFonts w:hAnsi="Times New Roman" w:cs="Times New Roman"/>
          <w:color w:val="000000" w:themeColor="text1"/>
          <w:sz w:val="28"/>
          <w:szCs w:val="28"/>
          <w:lang w:val="kk-KZ"/>
        </w:rPr>
        <w:t>.</w:t>
      </w:r>
    </w:p>
    <w:p w14:paraId="554417A8" w14:textId="150EA7A4" w:rsidR="00315C17" w:rsidRPr="00E66003" w:rsidRDefault="00C53908" w:rsidP="00B759A0">
      <w:pPr>
        <w:pStyle w:val="af3"/>
        <w:suppressAutoHyphens w:val="0"/>
        <w:ind w:left="567" w:right="560" w:firstLine="567"/>
        <w:jc w:val="both"/>
        <w:rPr>
          <w:rFonts w:hAnsi="Times New Roman" w:cs="Times New Roman"/>
          <w:iCs/>
          <w:color w:val="000000" w:themeColor="text1"/>
          <w:sz w:val="28"/>
          <w:szCs w:val="28"/>
        </w:rPr>
      </w:pP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lang w:val="kk-KZ"/>
        </w:rPr>
        <w:t>In this election, our people have placed great trust in me. Indeed, the trust of the nation cannot be measured by anything. The trust of the people is the most valuable thing. I take the election results as the people's approval of my political course and their blessing for my future plans</w:t>
      </w:r>
      <w:r w:rsidRPr="00E66003">
        <w:rPr>
          <w:rFonts w:hAnsi="Times New Roman" w:cs="Times New Roman"/>
          <w:iCs/>
          <w:color w:val="000000" w:themeColor="text1"/>
          <w:sz w:val="28"/>
          <w:szCs w:val="28"/>
        </w:rPr>
        <w:t>”</w:t>
      </w:r>
      <w:r w:rsidR="006564EC" w:rsidRPr="00E66003">
        <w:rPr>
          <w:rFonts w:hAnsi="Times New Roman" w:cs="Times New Roman"/>
          <w:iCs/>
          <w:color w:val="000000" w:themeColor="text1"/>
          <w:sz w:val="28"/>
          <w:szCs w:val="28"/>
          <w:lang w:val="kk-KZ"/>
        </w:rPr>
        <w:t>.</w:t>
      </w:r>
    </w:p>
    <w:p w14:paraId="00EE38DD" w14:textId="77777777" w:rsidR="00CD689B" w:rsidRPr="00E66003" w:rsidRDefault="00CD689B" w:rsidP="00B759A0">
      <w:pPr>
        <w:widowControl w:val="0"/>
        <w:ind w:right="-7" w:firstLine="567"/>
        <w:contextualSpacing/>
        <w:jc w:val="both"/>
        <w:rPr>
          <w:color w:val="FF0000"/>
          <w:sz w:val="28"/>
          <w:szCs w:val="28"/>
          <w:lang w:val="en-US"/>
        </w:rPr>
      </w:pPr>
    </w:p>
    <w:p w14:paraId="34444FC2" w14:textId="178914C3" w:rsidR="005D3E33" w:rsidRPr="00E66003" w:rsidRDefault="005D3E33" w:rsidP="00B759A0">
      <w:pPr>
        <w:widowControl w:val="0"/>
        <w:ind w:right="-7" w:firstLine="567"/>
        <w:contextualSpacing/>
        <w:jc w:val="both"/>
        <w:rPr>
          <w:color w:val="000000" w:themeColor="text1"/>
          <w:sz w:val="28"/>
          <w:szCs w:val="28"/>
          <w:lang w:val="en-US"/>
        </w:rPr>
      </w:pPr>
      <w:r w:rsidRPr="00E66003">
        <w:rPr>
          <w:color w:val="000000" w:themeColor="text1"/>
          <w:sz w:val="28"/>
          <w:szCs w:val="28"/>
          <w:lang w:val="en-US"/>
        </w:rPr>
        <w:t xml:space="preserve">The functional analysis of the Inaugural Addresses of the Presidents of the U.S. and the Republic of Kazakhstan reveals that, as part of political discourse, these highly ritualized speeches fulfill all four traditional functions. The presidents of both countries seek to fulfill performative, integrative, declarative, and inspirational functions in their addresses. By employing these functions, they reassure the public and strengthen trust in the institutions. However, American presidents often emphasize democracy, individual freedoms, and policy changes, while Kazakhstani presidents tend to focus more on stability, national unity, and long-term development strategies. Additionally, it is noteworthy that while the functions may be the same, the content and emphasis differ based on political priorities, cultural values, and worldviews.   </w:t>
      </w:r>
    </w:p>
    <w:p w14:paraId="19A18B80" w14:textId="77777777" w:rsidR="005D3E33" w:rsidRPr="00E66003" w:rsidRDefault="005D3E33" w:rsidP="00B759A0">
      <w:pPr>
        <w:widowControl w:val="0"/>
        <w:ind w:right="-7" w:firstLine="567"/>
        <w:contextualSpacing/>
        <w:jc w:val="both"/>
        <w:rPr>
          <w:color w:val="FF0000"/>
          <w:sz w:val="28"/>
          <w:szCs w:val="28"/>
          <w:lang w:val="en-US"/>
        </w:rPr>
      </w:pPr>
    </w:p>
    <w:p w14:paraId="32DA0D38" w14:textId="4C58A7C4" w:rsidR="00971327" w:rsidRPr="00E66003" w:rsidRDefault="00821946" w:rsidP="00E66003">
      <w:pPr>
        <w:pStyle w:val="2"/>
        <w:spacing w:before="0" w:after="0"/>
        <w:ind w:firstLine="567"/>
        <w:rPr>
          <w:rFonts w:ascii="Times New Roman" w:hAnsi="Times New Roman" w:cs="Times New Roman"/>
          <w:b/>
          <w:bCs/>
          <w:color w:val="000000" w:themeColor="text1"/>
          <w:sz w:val="28"/>
          <w:szCs w:val="28"/>
          <w:lang w:val="en-US"/>
        </w:rPr>
      </w:pPr>
      <w:bookmarkStart w:id="83" w:name="_Toc199420573"/>
      <w:r w:rsidRPr="00E66003">
        <w:rPr>
          <w:rFonts w:ascii="Times New Roman" w:hAnsi="Times New Roman" w:cs="Times New Roman"/>
          <w:b/>
          <w:bCs/>
          <w:color w:val="000000" w:themeColor="text1"/>
          <w:sz w:val="28"/>
          <w:szCs w:val="28"/>
          <w:lang w:val="en-US"/>
        </w:rPr>
        <w:t>4</w:t>
      </w:r>
      <w:r w:rsidR="00971327" w:rsidRPr="00E66003">
        <w:rPr>
          <w:rFonts w:ascii="Times New Roman" w:hAnsi="Times New Roman" w:cs="Times New Roman"/>
          <w:b/>
          <w:bCs/>
          <w:color w:val="000000" w:themeColor="text1"/>
          <w:sz w:val="28"/>
          <w:szCs w:val="28"/>
          <w:lang w:val="en-US"/>
        </w:rPr>
        <w:t xml:space="preserve">.2 Lexical Characteristics of the </w:t>
      </w:r>
      <w:r w:rsidR="00AB63DA" w:rsidRPr="00E66003">
        <w:rPr>
          <w:rFonts w:ascii="Times New Roman" w:hAnsi="Times New Roman" w:cs="Times New Roman"/>
          <w:b/>
          <w:bCs/>
          <w:color w:val="000000" w:themeColor="text1"/>
          <w:sz w:val="28"/>
          <w:szCs w:val="28"/>
          <w:lang w:val="en-US"/>
        </w:rPr>
        <w:t>Inaugural Address</w:t>
      </w:r>
      <w:bookmarkEnd w:id="83"/>
    </w:p>
    <w:p w14:paraId="7239F382" w14:textId="70B94AD5" w:rsidR="00971327" w:rsidRPr="00E66003" w:rsidRDefault="00971327" w:rsidP="00B759A0">
      <w:pPr>
        <w:widowControl w:val="0"/>
        <w:ind w:right="-7" w:firstLine="567"/>
        <w:contextualSpacing/>
        <w:jc w:val="both"/>
        <w:rPr>
          <w:color w:val="000000" w:themeColor="text1"/>
          <w:sz w:val="28"/>
          <w:szCs w:val="28"/>
          <w:lang w:val="en-US"/>
        </w:rPr>
      </w:pPr>
      <w:r w:rsidRPr="00E66003">
        <w:rPr>
          <w:color w:val="000000" w:themeColor="text1"/>
          <w:sz w:val="28"/>
          <w:szCs w:val="28"/>
          <w:lang w:val="en-US"/>
        </w:rPr>
        <w:t xml:space="preserve">As discussed before, the </w:t>
      </w:r>
      <w:r w:rsidR="00AB63DA" w:rsidRPr="00E66003">
        <w:rPr>
          <w:color w:val="000000" w:themeColor="text1"/>
          <w:sz w:val="28"/>
          <w:szCs w:val="28"/>
          <w:lang w:val="en-US"/>
        </w:rPr>
        <w:t>Inaugural Address</w:t>
      </w:r>
      <w:r w:rsidRPr="00E66003">
        <w:rPr>
          <w:color w:val="000000" w:themeColor="text1"/>
          <w:sz w:val="28"/>
          <w:szCs w:val="28"/>
          <w:lang w:val="en-US"/>
        </w:rPr>
        <w:t xml:space="preserve">es have the important mission of persuading the audience of the rightness of their choice. In this regard, the words that the newly elected president uses in his speech to the nation are very important. </w:t>
      </w:r>
    </w:p>
    <w:p w14:paraId="343FBE16" w14:textId="5EE4F754" w:rsidR="00971327" w:rsidRPr="00E66003" w:rsidRDefault="00971327" w:rsidP="00B759A0">
      <w:pPr>
        <w:widowControl w:val="0"/>
        <w:autoSpaceDE w:val="0"/>
        <w:autoSpaceDN w:val="0"/>
        <w:adjustRightInd w:val="0"/>
        <w:ind w:firstLine="567"/>
        <w:contextualSpacing/>
        <w:jc w:val="both"/>
        <w:rPr>
          <w:color w:val="000000" w:themeColor="text1"/>
          <w:sz w:val="28"/>
          <w:szCs w:val="28"/>
          <w:lang w:val="en-US"/>
        </w:rPr>
      </w:pPr>
      <w:r w:rsidRPr="00E66003">
        <w:rPr>
          <w:color w:val="000000" w:themeColor="text1"/>
          <w:sz w:val="28"/>
          <w:szCs w:val="28"/>
          <w:lang w:val="en-US"/>
        </w:rPr>
        <w:t xml:space="preserve">As Goodin remarked, “an important aspect of appealing to audience prejudices is the orator’s claim to share their perspective… The “language of participation” in general, and the word </w:t>
      </w:r>
      <w:r w:rsidRPr="00E66003">
        <w:rPr>
          <w:i/>
          <w:iCs/>
          <w:color w:val="000000" w:themeColor="text1"/>
          <w:sz w:val="28"/>
          <w:szCs w:val="28"/>
          <w:lang w:val="en-US"/>
        </w:rPr>
        <w:t>we</w:t>
      </w:r>
      <w:r w:rsidRPr="00E66003">
        <w:rPr>
          <w:color w:val="000000" w:themeColor="text1"/>
          <w:sz w:val="28"/>
          <w:szCs w:val="28"/>
          <w:lang w:val="en-US"/>
        </w:rPr>
        <w:t xml:space="preserve"> in particular, figures importantly in this process. Use of the first-person plural implies a unity between the speaker and his audience that is typically a fraud” </w:t>
      </w:r>
      <w:r w:rsidR="00A17EDC" w:rsidRPr="00E66003">
        <w:rPr>
          <w:noProof/>
          <w:color w:val="000000" w:themeColor="text1"/>
          <w:sz w:val="28"/>
          <w:szCs w:val="28"/>
          <w:lang w:val="en-US"/>
        </w:rPr>
        <w:t>[126]</w:t>
      </w:r>
      <w:r w:rsidR="002113D0" w:rsidRPr="00E66003">
        <w:rPr>
          <w:color w:val="000000" w:themeColor="text1"/>
          <w:sz w:val="28"/>
          <w:szCs w:val="28"/>
          <w:lang w:val="en-US"/>
        </w:rPr>
        <w:t>.</w:t>
      </w:r>
    </w:p>
    <w:p w14:paraId="28904D74" w14:textId="1051B17C" w:rsidR="00971327" w:rsidRPr="00E66003" w:rsidRDefault="00314279" w:rsidP="00B759A0">
      <w:pPr>
        <w:widowControl w:val="0"/>
        <w:autoSpaceDE w:val="0"/>
        <w:autoSpaceDN w:val="0"/>
        <w:adjustRightInd w:val="0"/>
        <w:ind w:firstLine="567"/>
        <w:contextualSpacing/>
        <w:jc w:val="both"/>
        <w:rPr>
          <w:color w:val="000000" w:themeColor="text1"/>
          <w:sz w:val="28"/>
          <w:szCs w:val="28"/>
          <w:lang w:val="en-US"/>
        </w:rPr>
      </w:pPr>
      <w:r w:rsidRPr="00E66003">
        <w:rPr>
          <w:color w:val="000000" w:themeColor="text1"/>
          <w:sz w:val="28"/>
          <w:szCs w:val="28"/>
          <w:lang w:val="en-US"/>
        </w:rPr>
        <w:t>Below, we conduct a thorough analysis of the occurrence of various personal pronouns, such as “</w:t>
      </w:r>
      <w:r w:rsidRPr="00E66003">
        <w:rPr>
          <w:i/>
          <w:iCs/>
          <w:color w:val="000000" w:themeColor="text1"/>
          <w:sz w:val="28"/>
          <w:szCs w:val="28"/>
          <w:lang w:val="en-US"/>
        </w:rPr>
        <w:t xml:space="preserve">we”, “our”, “I” </w:t>
      </w:r>
      <w:r w:rsidRPr="00E66003">
        <w:rPr>
          <w:color w:val="000000" w:themeColor="text1"/>
          <w:sz w:val="28"/>
          <w:szCs w:val="28"/>
          <w:lang w:val="en-US"/>
        </w:rPr>
        <w:t xml:space="preserve">and </w:t>
      </w:r>
      <w:r w:rsidRPr="00E66003">
        <w:rPr>
          <w:i/>
          <w:iCs/>
          <w:color w:val="000000" w:themeColor="text1"/>
          <w:sz w:val="28"/>
          <w:szCs w:val="28"/>
          <w:lang w:val="en-US"/>
        </w:rPr>
        <w:t>“my”</w:t>
      </w:r>
      <w:r w:rsidRPr="00E66003">
        <w:rPr>
          <w:color w:val="000000" w:themeColor="text1"/>
          <w:sz w:val="28"/>
          <w:szCs w:val="28"/>
          <w:lang w:val="en-US"/>
        </w:rPr>
        <w:t xml:space="preserve">, across the Inaugural Addresses delivered by the Presidents of the United States and the Presidents of Kazakhstan. By systematically comparing these two distinct political cultures, we gain valuable insights into the unique rhetorical strategies that each leader employs in their respective Inaugural Addresses. This comparison not only sheds light on the differences in communication styles between the two nations but also enhances our understanding of how cultural context influences political discourse. </w:t>
      </w:r>
    </w:p>
    <w:p w14:paraId="42F835E1" w14:textId="06EBDBD7" w:rsidR="00971327" w:rsidRPr="00E66003" w:rsidRDefault="00971327" w:rsidP="00B759A0">
      <w:pPr>
        <w:widowControl w:val="0"/>
        <w:autoSpaceDE w:val="0"/>
        <w:autoSpaceDN w:val="0"/>
        <w:adjustRightInd w:val="0"/>
        <w:ind w:firstLine="567"/>
        <w:contextualSpacing/>
        <w:jc w:val="both"/>
        <w:rPr>
          <w:color w:val="000000" w:themeColor="text1"/>
          <w:sz w:val="28"/>
          <w:szCs w:val="28"/>
          <w:lang w:val="en-US"/>
        </w:rPr>
      </w:pPr>
      <w:r w:rsidRPr="00E66003">
        <w:rPr>
          <w:color w:val="000000" w:themeColor="text1"/>
          <w:sz w:val="28"/>
          <w:szCs w:val="28"/>
          <w:lang w:val="en-US"/>
        </w:rPr>
        <w:t xml:space="preserve">Through this analysis, we can infer broader themes related to identity, solidarity, and leadership. The choice of pronouns does not merely tell us about the frequency of their use; it also </w:t>
      </w:r>
      <w:proofErr w:type="gramStart"/>
      <w:r w:rsidRPr="00E66003">
        <w:rPr>
          <w:color w:val="000000" w:themeColor="text1"/>
          <w:sz w:val="28"/>
          <w:szCs w:val="28"/>
          <w:lang w:val="en-US"/>
        </w:rPr>
        <w:t xml:space="preserve">opens </w:t>
      </w:r>
      <w:r w:rsidR="00314279" w:rsidRPr="00E66003">
        <w:rPr>
          <w:color w:val="000000" w:themeColor="text1"/>
          <w:sz w:val="28"/>
          <w:szCs w:val="28"/>
          <w:lang w:val="en-US"/>
        </w:rPr>
        <w:t>up</w:t>
      </w:r>
      <w:proofErr w:type="gramEnd"/>
      <w:r w:rsidR="00314279" w:rsidRPr="00E66003">
        <w:rPr>
          <w:color w:val="000000" w:themeColor="text1"/>
          <w:sz w:val="28"/>
          <w:szCs w:val="28"/>
          <w:lang w:val="en-US"/>
        </w:rPr>
        <w:t xml:space="preserve"> </w:t>
      </w:r>
      <w:r w:rsidRPr="00E66003">
        <w:rPr>
          <w:color w:val="000000" w:themeColor="text1"/>
          <w:sz w:val="28"/>
          <w:szCs w:val="28"/>
          <w:lang w:val="en-US"/>
        </w:rPr>
        <w:t>the leaders</w:t>
      </w:r>
      <w:r w:rsidR="007F04DC" w:rsidRPr="00E66003">
        <w:rPr>
          <w:color w:val="000000" w:themeColor="text1"/>
          <w:sz w:val="28"/>
          <w:szCs w:val="28"/>
          <w:lang w:val="en-US"/>
        </w:rPr>
        <w:t>’</w:t>
      </w:r>
      <w:r w:rsidRPr="00E66003">
        <w:rPr>
          <w:color w:val="000000" w:themeColor="text1"/>
          <w:sz w:val="28"/>
          <w:szCs w:val="28"/>
          <w:lang w:val="en-US"/>
        </w:rPr>
        <w:t xml:space="preserve"> intentions and the relational dynamics they seek to establish with their constituents. Ultimately, this exploration of personal pronouns </w:t>
      </w:r>
      <w:r w:rsidRPr="00E66003">
        <w:rPr>
          <w:color w:val="000000" w:themeColor="text1"/>
          <w:sz w:val="28"/>
          <w:szCs w:val="28"/>
          <w:lang w:val="en-US"/>
        </w:rPr>
        <w:lastRenderedPageBreak/>
        <w:t xml:space="preserve">provides a deeper understanding of the interplay between language and politics in the </w:t>
      </w:r>
      <w:r w:rsidR="00AB63DA" w:rsidRPr="00E66003">
        <w:rPr>
          <w:color w:val="000000" w:themeColor="text1"/>
          <w:sz w:val="28"/>
          <w:szCs w:val="28"/>
          <w:lang w:val="en-US"/>
        </w:rPr>
        <w:t>Inaugural Address</w:t>
      </w:r>
      <w:r w:rsidRPr="00E66003">
        <w:rPr>
          <w:color w:val="000000" w:themeColor="text1"/>
          <w:sz w:val="28"/>
          <w:szCs w:val="28"/>
          <w:lang w:val="en-US"/>
        </w:rPr>
        <w:t xml:space="preserve">es of </w:t>
      </w:r>
      <w:r w:rsidR="00314279" w:rsidRPr="00E66003">
        <w:rPr>
          <w:color w:val="000000" w:themeColor="text1"/>
          <w:sz w:val="28"/>
          <w:szCs w:val="28"/>
          <w:lang w:val="en-US"/>
        </w:rPr>
        <w:t xml:space="preserve">the United States and </w:t>
      </w:r>
      <w:r w:rsidRPr="00E66003">
        <w:rPr>
          <w:color w:val="000000" w:themeColor="text1"/>
          <w:sz w:val="28"/>
          <w:szCs w:val="28"/>
          <w:lang w:val="en-US"/>
        </w:rPr>
        <w:t>Kazakhstan, offering a richer perspective on how these leaders define their roles and responsibilities within their respective governments.</w:t>
      </w:r>
    </w:p>
    <w:p w14:paraId="19F26E26" w14:textId="018FBFA1" w:rsidR="00314279" w:rsidRPr="00E66003" w:rsidRDefault="00BA34EA" w:rsidP="00B759A0">
      <w:pPr>
        <w:widowControl w:val="0"/>
        <w:autoSpaceDE w:val="0"/>
        <w:autoSpaceDN w:val="0"/>
        <w:adjustRightInd w:val="0"/>
        <w:ind w:firstLine="567"/>
        <w:contextualSpacing/>
        <w:jc w:val="both"/>
        <w:rPr>
          <w:color w:val="000000" w:themeColor="text1"/>
          <w:sz w:val="28"/>
          <w:szCs w:val="28"/>
          <w:lang w:val="en-US"/>
        </w:rPr>
      </w:pPr>
      <w:r w:rsidRPr="00E66003">
        <w:rPr>
          <w:color w:val="000000" w:themeColor="text1"/>
          <w:sz w:val="28"/>
          <w:szCs w:val="28"/>
          <w:lang w:val="en-US"/>
        </w:rPr>
        <w:t xml:space="preserve">For instance, Figure 3 presented below provides a detailed illustration of the trends in the use of personal pronouns, particularly the words “we” and </w:t>
      </w:r>
      <w:r w:rsidR="007F04DC" w:rsidRPr="00E66003">
        <w:rPr>
          <w:color w:val="000000" w:themeColor="text1"/>
          <w:sz w:val="28"/>
          <w:szCs w:val="28"/>
          <w:lang w:val="en-US"/>
        </w:rPr>
        <w:t>“</w:t>
      </w:r>
      <w:r w:rsidRPr="00E66003">
        <w:rPr>
          <w:color w:val="000000" w:themeColor="text1"/>
          <w:sz w:val="28"/>
          <w:szCs w:val="28"/>
          <w:lang w:val="en-US"/>
        </w:rPr>
        <w:t xml:space="preserve">our," as they appear in the Inaugural Addresses delivered by the Presidents of the United States from Bill Clinton to D. Trump. This Figure represents not only the frequency of these pronouns but also offers insights into how their usage may reflect the presidents' rhetorical strategies and the evolving nature of presidential communication over time. </w:t>
      </w:r>
    </w:p>
    <w:p w14:paraId="5DFE3038" w14:textId="77777777" w:rsidR="00BA34EA" w:rsidRPr="00E66003" w:rsidRDefault="00BA34EA" w:rsidP="00B759A0">
      <w:pPr>
        <w:widowControl w:val="0"/>
        <w:autoSpaceDE w:val="0"/>
        <w:autoSpaceDN w:val="0"/>
        <w:adjustRightInd w:val="0"/>
        <w:contextualSpacing/>
        <w:jc w:val="both"/>
        <w:rPr>
          <w:color w:val="000000" w:themeColor="text1"/>
          <w:sz w:val="28"/>
          <w:szCs w:val="28"/>
          <w:lang w:val="en-US"/>
        </w:rPr>
      </w:pPr>
    </w:p>
    <w:p w14:paraId="24DF1EF0" w14:textId="77777777" w:rsidR="00971327" w:rsidRPr="00E66003" w:rsidRDefault="00971327" w:rsidP="00B759A0">
      <w:pPr>
        <w:widowControl w:val="0"/>
        <w:autoSpaceDE w:val="0"/>
        <w:autoSpaceDN w:val="0"/>
        <w:adjustRightInd w:val="0"/>
        <w:ind w:firstLine="567"/>
        <w:contextualSpacing/>
        <w:jc w:val="both"/>
        <w:rPr>
          <w:color w:val="000000" w:themeColor="text1"/>
          <w:sz w:val="28"/>
          <w:szCs w:val="28"/>
          <w:lang w:val="en-US"/>
        </w:rPr>
      </w:pPr>
      <w:r w:rsidRPr="00E66003">
        <w:rPr>
          <w:noProof/>
          <w:color w:val="000000" w:themeColor="text1"/>
          <w:sz w:val="28"/>
          <w:szCs w:val="28"/>
        </w:rPr>
        <w:drawing>
          <wp:inline distT="0" distB="0" distL="0" distR="0" wp14:anchorId="652F21C2" wp14:editId="31790594">
            <wp:extent cx="5676900" cy="2616452"/>
            <wp:effectExtent l="0" t="0" r="12700" b="12700"/>
            <wp:docPr id="73313375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07C269D" w14:textId="77777777" w:rsidR="00971327" w:rsidRPr="00E66003" w:rsidRDefault="00971327" w:rsidP="00B759A0">
      <w:pPr>
        <w:widowControl w:val="0"/>
        <w:autoSpaceDE w:val="0"/>
        <w:autoSpaceDN w:val="0"/>
        <w:adjustRightInd w:val="0"/>
        <w:contextualSpacing/>
        <w:jc w:val="both"/>
        <w:rPr>
          <w:color w:val="000000" w:themeColor="text1"/>
          <w:sz w:val="28"/>
          <w:szCs w:val="28"/>
        </w:rPr>
      </w:pPr>
    </w:p>
    <w:p w14:paraId="37C55DAF" w14:textId="437BDB65" w:rsidR="00903DDA" w:rsidRPr="00E66003" w:rsidRDefault="00903DDA" w:rsidP="00B759A0">
      <w:pPr>
        <w:widowControl w:val="0"/>
        <w:autoSpaceDE w:val="0"/>
        <w:autoSpaceDN w:val="0"/>
        <w:adjustRightInd w:val="0"/>
        <w:ind w:firstLine="567"/>
        <w:contextualSpacing/>
        <w:jc w:val="center"/>
        <w:rPr>
          <w:color w:val="000000" w:themeColor="text1"/>
          <w:sz w:val="28"/>
          <w:szCs w:val="28"/>
          <w:lang w:val="en-US"/>
        </w:rPr>
      </w:pPr>
      <w:r w:rsidRPr="00E66003">
        <w:rPr>
          <w:color w:val="000000" w:themeColor="text1"/>
          <w:sz w:val="28"/>
          <w:szCs w:val="28"/>
          <w:lang w:val="en-US"/>
        </w:rPr>
        <w:t xml:space="preserve">Figure 3 – Usage of personal pronouns </w:t>
      </w:r>
      <w:r w:rsidR="007F04DC" w:rsidRPr="00E66003">
        <w:rPr>
          <w:color w:val="000000" w:themeColor="text1"/>
          <w:sz w:val="28"/>
          <w:szCs w:val="28"/>
          <w:lang w:val="en-US"/>
        </w:rPr>
        <w:t>“</w:t>
      </w:r>
      <w:r w:rsidRPr="00E66003">
        <w:rPr>
          <w:color w:val="000000" w:themeColor="text1"/>
          <w:sz w:val="28"/>
          <w:szCs w:val="28"/>
          <w:lang w:val="en-US"/>
        </w:rPr>
        <w:t>we</w:t>
      </w:r>
      <w:r w:rsidR="007F04DC" w:rsidRPr="00E66003">
        <w:rPr>
          <w:color w:val="000000" w:themeColor="text1"/>
          <w:sz w:val="28"/>
          <w:szCs w:val="28"/>
          <w:lang w:val="en-US"/>
        </w:rPr>
        <w:t>”</w:t>
      </w:r>
      <w:r w:rsidRPr="00E66003">
        <w:rPr>
          <w:color w:val="000000" w:themeColor="text1"/>
          <w:sz w:val="28"/>
          <w:szCs w:val="28"/>
          <w:lang w:val="en-US"/>
        </w:rPr>
        <w:t xml:space="preserve"> and </w:t>
      </w:r>
      <w:r w:rsidR="007F04DC" w:rsidRPr="00E66003">
        <w:rPr>
          <w:color w:val="000000" w:themeColor="text1"/>
          <w:sz w:val="28"/>
          <w:szCs w:val="28"/>
          <w:lang w:val="en-US"/>
        </w:rPr>
        <w:t>“</w:t>
      </w:r>
      <w:r w:rsidRPr="00E66003">
        <w:rPr>
          <w:color w:val="000000" w:themeColor="text1"/>
          <w:sz w:val="28"/>
          <w:szCs w:val="28"/>
          <w:lang w:val="en-US"/>
        </w:rPr>
        <w:t>our</w:t>
      </w:r>
      <w:r w:rsidR="007F04DC" w:rsidRPr="00E66003">
        <w:rPr>
          <w:color w:val="000000" w:themeColor="text1"/>
          <w:sz w:val="28"/>
          <w:szCs w:val="28"/>
          <w:lang w:val="en-US"/>
        </w:rPr>
        <w:t>”</w:t>
      </w:r>
      <w:r w:rsidRPr="00E66003">
        <w:rPr>
          <w:color w:val="000000" w:themeColor="text1"/>
          <w:sz w:val="28"/>
          <w:szCs w:val="28"/>
          <w:lang w:val="en-US"/>
        </w:rPr>
        <w:t xml:space="preserve"> in the Inaugural Addresses of the Presidents of U.S.</w:t>
      </w:r>
    </w:p>
    <w:p w14:paraId="2B21BE1C" w14:textId="77777777" w:rsidR="00903DDA" w:rsidRPr="00E66003" w:rsidRDefault="00903DDA" w:rsidP="00B759A0">
      <w:pPr>
        <w:widowControl w:val="0"/>
        <w:autoSpaceDE w:val="0"/>
        <w:autoSpaceDN w:val="0"/>
        <w:adjustRightInd w:val="0"/>
        <w:ind w:firstLine="567"/>
        <w:contextualSpacing/>
        <w:jc w:val="both"/>
        <w:rPr>
          <w:color w:val="000000" w:themeColor="text1"/>
          <w:lang w:val="en-US"/>
        </w:rPr>
      </w:pPr>
    </w:p>
    <w:p w14:paraId="391A35B4" w14:textId="0CEF9301" w:rsidR="00903DDA" w:rsidRPr="00E66003" w:rsidRDefault="00903DDA" w:rsidP="00B759A0">
      <w:pPr>
        <w:widowControl w:val="0"/>
        <w:autoSpaceDE w:val="0"/>
        <w:autoSpaceDN w:val="0"/>
        <w:adjustRightInd w:val="0"/>
        <w:ind w:firstLine="567"/>
        <w:contextualSpacing/>
        <w:jc w:val="both"/>
        <w:rPr>
          <w:color w:val="000000" w:themeColor="text1"/>
          <w:lang w:val="en-US"/>
        </w:rPr>
      </w:pPr>
      <w:r w:rsidRPr="00E66003">
        <w:rPr>
          <w:color w:val="000000" w:themeColor="text1"/>
          <w:lang w:val="en-US"/>
        </w:rPr>
        <w:t xml:space="preserve">Note – Compiled by the author  </w:t>
      </w:r>
    </w:p>
    <w:p w14:paraId="79A48669" w14:textId="77777777" w:rsidR="00903DDA" w:rsidRPr="00E66003" w:rsidRDefault="00903DDA" w:rsidP="00B759A0">
      <w:pPr>
        <w:widowControl w:val="0"/>
        <w:autoSpaceDE w:val="0"/>
        <w:autoSpaceDN w:val="0"/>
        <w:adjustRightInd w:val="0"/>
        <w:contextualSpacing/>
        <w:jc w:val="both"/>
        <w:rPr>
          <w:color w:val="000000" w:themeColor="text1"/>
          <w:sz w:val="28"/>
          <w:szCs w:val="28"/>
          <w:lang w:val="en-US"/>
        </w:rPr>
      </w:pPr>
    </w:p>
    <w:p w14:paraId="29BAB50C" w14:textId="5078A485" w:rsidR="002113D0" w:rsidRPr="00E66003" w:rsidRDefault="00BA34EA" w:rsidP="00B759A0">
      <w:pPr>
        <w:widowControl w:val="0"/>
        <w:autoSpaceDE w:val="0"/>
        <w:autoSpaceDN w:val="0"/>
        <w:adjustRightInd w:val="0"/>
        <w:ind w:firstLine="567"/>
        <w:contextualSpacing/>
        <w:jc w:val="both"/>
        <w:rPr>
          <w:color w:val="000000" w:themeColor="text1"/>
          <w:sz w:val="28"/>
          <w:szCs w:val="28"/>
          <w:lang w:val="en-US"/>
        </w:rPr>
      </w:pPr>
      <w:r w:rsidRPr="00E66003">
        <w:rPr>
          <w:color w:val="000000" w:themeColor="text1"/>
          <w:sz w:val="28"/>
          <w:szCs w:val="28"/>
          <w:lang w:val="en-US"/>
        </w:rPr>
        <w:t xml:space="preserve">As seen from the Figure 3 </w:t>
      </w:r>
      <w:r w:rsidR="002113D0" w:rsidRPr="00E66003">
        <w:rPr>
          <w:color w:val="000000" w:themeColor="text1"/>
          <w:sz w:val="28"/>
          <w:szCs w:val="28"/>
          <w:lang w:val="en-US"/>
        </w:rPr>
        <w:t>American presidents tend to use “we” significantly more often, highlighting a strong sense of collective leadership and national unity. The numbers indicate that by using these pronouns, American presidents emphasize unity, shared responsibility, and a collective vision. This is most prominent in both Obama’s Inaugural Addresses, with the highest usage of “we” and “our</w:t>
      </w:r>
      <w:r w:rsidR="007F04DC" w:rsidRPr="00E66003">
        <w:rPr>
          <w:color w:val="000000" w:themeColor="text1"/>
          <w:sz w:val="28"/>
          <w:szCs w:val="28"/>
          <w:lang w:val="en-US"/>
        </w:rPr>
        <w:t>”</w:t>
      </w:r>
      <w:r w:rsidR="002113D0" w:rsidRPr="00E66003">
        <w:rPr>
          <w:color w:val="000000" w:themeColor="text1"/>
          <w:sz w:val="28"/>
          <w:szCs w:val="28"/>
          <w:lang w:val="en-US"/>
        </w:rPr>
        <w:t xml:space="preserve"> as well as in Biden</w:t>
      </w:r>
      <w:r w:rsidR="007F04DC" w:rsidRPr="00E66003">
        <w:rPr>
          <w:color w:val="000000" w:themeColor="text1"/>
          <w:sz w:val="28"/>
          <w:szCs w:val="28"/>
          <w:lang w:val="en-US"/>
        </w:rPr>
        <w:t>’</w:t>
      </w:r>
      <w:r w:rsidR="002113D0" w:rsidRPr="00E66003">
        <w:rPr>
          <w:color w:val="000000" w:themeColor="text1"/>
          <w:sz w:val="28"/>
          <w:szCs w:val="28"/>
          <w:lang w:val="en-US"/>
        </w:rPr>
        <w:t>s and Trump’s Inaugural Addresses, which indicate similar rhetorical efforts to foster inclusivity.</w:t>
      </w:r>
    </w:p>
    <w:p w14:paraId="2C4D2B5C" w14:textId="1102F733" w:rsidR="00BA34EA" w:rsidRPr="00E66003" w:rsidRDefault="00BA34EA" w:rsidP="00B759A0">
      <w:pPr>
        <w:widowControl w:val="0"/>
        <w:autoSpaceDE w:val="0"/>
        <w:autoSpaceDN w:val="0"/>
        <w:adjustRightInd w:val="0"/>
        <w:ind w:firstLine="567"/>
        <w:contextualSpacing/>
        <w:jc w:val="both"/>
        <w:rPr>
          <w:color w:val="000000" w:themeColor="text1"/>
          <w:sz w:val="28"/>
          <w:szCs w:val="28"/>
          <w:lang w:val="en-US"/>
        </w:rPr>
      </w:pPr>
      <w:r w:rsidRPr="00E66003">
        <w:rPr>
          <w:color w:val="000000" w:themeColor="text1"/>
          <w:sz w:val="28"/>
          <w:szCs w:val="28"/>
          <w:lang w:val="en-US"/>
        </w:rPr>
        <w:t xml:space="preserve">The following Figure 4 presents a comprehensive and detailed illustration that showcases the significant trends in the utilization of personal pronouns, with a particular focus on the terms </w:t>
      </w:r>
      <w:r w:rsidR="007F04DC" w:rsidRPr="00E66003">
        <w:rPr>
          <w:color w:val="000000" w:themeColor="text1"/>
          <w:sz w:val="28"/>
          <w:szCs w:val="28"/>
          <w:lang w:val="en-US"/>
        </w:rPr>
        <w:t>“</w:t>
      </w:r>
      <w:r w:rsidRPr="00E66003">
        <w:rPr>
          <w:color w:val="000000" w:themeColor="text1"/>
          <w:sz w:val="28"/>
          <w:szCs w:val="28"/>
          <w:lang w:val="en-US"/>
        </w:rPr>
        <w:t xml:space="preserve">we” and </w:t>
      </w:r>
      <w:r w:rsidR="007F04DC" w:rsidRPr="00E66003">
        <w:rPr>
          <w:color w:val="000000" w:themeColor="text1"/>
          <w:sz w:val="28"/>
          <w:szCs w:val="28"/>
          <w:lang w:val="en-US"/>
        </w:rPr>
        <w:t>“</w:t>
      </w:r>
      <w:r w:rsidRPr="00E66003">
        <w:rPr>
          <w:color w:val="000000" w:themeColor="text1"/>
          <w:sz w:val="28"/>
          <w:szCs w:val="28"/>
          <w:lang w:val="en-US"/>
        </w:rPr>
        <w:t>our</w:t>
      </w:r>
      <w:r w:rsidR="007F04DC" w:rsidRPr="00E66003">
        <w:rPr>
          <w:color w:val="000000" w:themeColor="text1"/>
          <w:sz w:val="28"/>
          <w:szCs w:val="28"/>
          <w:lang w:val="en-US"/>
        </w:rPr>
        <w:t>”</w:t>
      </w:r>
      <w:r w:rsidRPr="00E66003">
        <w:rPr>
          <w:color w:val="000000" w:themeColor="text1"/>
          <w:sz w:val="28"/>
          <w:szCs w:val="28"/>
          <w:lang w:val="en-US"/>
        </w:rPr>
        <w:t xml:space="preserve"> </w:t>
      </w:r>
    </w:p>
    <w:p w14:paraId="40F56EB5" w14:textId="5B3F23B4" w:rsidR="00BA34EA" w:rsidRPr="00E66003" w:rsidRDefault="00BA34EA" w:rsidP="00821946">
      <w:pPr>
        <w:widowControl w:val="0"/>
        <w:autoSpaceDE w:val="0"/>
        <w:autoSpaceDN w:val="0"/>
        <w:adjustRightInd w:val="0"/>
        <w:ind w:firstLine="567"/>
        <w:contextualSpacing/>
        <w:jc w:val="both"/>
        <w:rPr>
          <w:color w:val="000000" w:themeColor="text1"/>
          <w:sz w:val="28"/>
          <w:szCs w:val="28"/>
          <w:lang w:val="en-US"/>
        </w:rPr>
      </w:pPr>
      <w:r w:rsidRPr="00E66003">
        <w:rPr>
          <w:color w:val="000000" w:themeColor="text1"/>
          <w:sz w:val="28"/>
          <w:szCs w:val="28"/>
          <w:lang w:val="en-US"/>
        </w:rPr>
        <w:t xml:space="preserve">The information represented in Figure 4 centers around the Inaugural Addresses delivered by the presidents of Kazakhstan, demonstrating how these personal pronouns have evolved in their usage over time and reflecting the changing dynamics of </w:t>
      </w:r>
      <w:r w:rsidRPr="00E66003">
        <w:rPr>
          <w:color w:val="000000" w:themeColor="text1"/>
          <w:sz w:val="28"/>
          <w:szCs w:val="28"/>
          <w:lang w:val="en-US"/>
        </w:rPr>
        <w:lastRenderedPageBreak/>
        <w:t xml:space="preserve">leadership and national identity within Kazakhstan’s political discourse. </w:t>
      </w:r>
      <w:r w:rsidRPr="00E66003">
        <w:rPr>
          <w:rFonts w:eastAsiaTheme="minorHAnsi"/>
          <w:color w:val="000000" w:themeColor="text1"/>
          <w:sz w:val="28"/>
          <w:szCs w:val="28"/>
          <w:lang w:val="en-US"/>
        </w:rPr>
        <w:t xml:space="preserve">It presents a comprehensive and detailed illustration that showcases the significant trends in the utilization of personal pronouns, with a particular focus on the terms </w:t>
      </w:r>
      <w:r w:rsidR="007F04DC" w:rsidRPr="00E66003">
        <w:rPr>
          <w:rFonts w:eastAsiaTheme="minorHAnsi"/>
          <w:color w:val="000000" w:themeColor="text1"/>
          <w:sz w:val="28"/>
          <w:szCs w:val="28"/>
          <w:lang w:val="en-US"/>
        </w:rPr>
        <w:t>“</w:t>
      </w:r>
      <w:r w:rsidRPr="00E66003">
        <w:rPr>
          <w:rFonts w:eastAsiaTheme="minorHAnsi"/>
          <w:color w:val="000000" w:themeColor="text1"/>
          <w:sz w:val="28"/>
          <w:szCs w:val="28"/>
          <w:lang w:val="en-US"/>
        </w:rPr>
        <w:t xml:space="preserve">we” and </w:t>
      </w:r>
      <w:r w:rsidR="007F04DC" w:rsidRPr="00E66003">
        <w:rPr>
          <w:rFonts w:eastAsiaTheme="minorHAnsi"/>
          <w:color w:val="000000" w:themeColor="text1"/>
          <w:sz w:val="28"/>
          <w:szCs w:val="28"/>
          <w:lang w:val="en-US"/>
        </w:rPr>
        <w:t>“</w:t>
      </w:r>
      <w:r w:rsidRPr="00E66003">
        <w:rPr>
          <w:rFonts w:eastAsiaTheme="minorHAnsi"/>
          <w:color w:val="000000" w:themeColor="text1"/>
          <w:sz w:val="28"/>
          <w:szCs w:val="28"/>
          <w:lang w:val="en-US"/>
        </w:rPr>
        <w:t>our</w:t>
      </w:r>
      <w:r w:rsidR="007F04DC" w:rsidRPr="00E66003">
        <w:rPr>
          <w:rFonts w:eastAsiaTheme="minorHAnsi"/>
          <w:color w:val="000000" w:themeColor="text1"/>
          <w:sz w:val="28"/>
          <w:szCs w:val="28"/>
          <w:lang w:val="en-US"/>
        </w:rPr>
        <w:t>”.</w:t>
      </w:r>
      <w:r w:rsidRPr="00E66003">
        <w:rPr>
          <w:rFonts w:eastAsiaTheme="minorHAnsi"/>
          <w:color w:val="000000" w:themeColor="text1"/>
          <w:sz w:val="28"/>
          <w:szCs w:val="28"/>
          <w:lang w:val="en-US"/>
        </w:rPr>
        <w:t xml:space="preserve"> </w:t>
      </w:r>
    </w:p>
    <w:p w14:paraId="25E21613" w14:textId="77777777" w:rsidR="00971327" w:rsidRPr="00E66003" w:rsidRDefault="00971327" w:rsidP="00B759A0">
      <w:pPr>
        <w:widowControl w:val="0"/>
        <w:autoSpaceDE w:val="0"/>
        <w:autoSpaceDN w:val="0"/>
        <w:adjustRightInd w:val="0"/>
        <w:contextualSpacing/>
        <w:jc w:val="both"/>
        <w:rPr>
          <w:color w:val="000000" w:themeColor="text1"/>
          <w:sz w:val="28"/>
          <w:szCs w:val="28"/>
          <w:lang w:val="en-US"/>
        </w:rPr>
      </w:pPr>
    </w:p>
    <w:p w14:paraId="6D75A3DA" w14:textId="77777777" w:rsidR="00971327" w:rsidRPr="00E66003" w:rsidRDefault="00971327" w:rsidP="00B759A0">
      <w:pPr>
        <w:widowControl w:val="0"/>
        <w:autoSpaceDE w:val="0"/>
        <w:autoSpaceDN w:val="0"/>
        <w:adjustRightInd w:val="0"/>
        <w:ind w:firstLine="567"/>
        <w:contextualSpacing/>
        <w:jc w:val="both"/>
        <w:rPr>
          <w:color w:val="000000" w:themeColor="text1"/>
          <w:sz w:val="28"/>
          <w:szCs w:val="28"/>
          <w:lang w:val="en-US"/>
        </w:rPr>
      </w:pPr>
      <w:r w:rsidRPr="00E66003">
        <w:rPr>
          <w:noProof/>
          <w:color w:val="000000" w:themeColor="text1"/>
          <w:sz w:val="28"/>
          <w:szCs w:val="28"/>
        </w:rPr>
        <w:drawing>
          <wp:inline distT="0" distB="0" distL="0" distR="0" wp14:anchorId="119978FE" wp14:editId="4E3C34F7">
            <wp:extent cx="5398770" cy="2328530"/>
            <wp:effectExtent l="0" t="0" r="11430" b="8890"/>
            <wp:docPr id="208940119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B8B28FE" w14:textId="77777777" w:rsidR="00971327" w:rsidRPr="00E66003" w:rsidRDefault="00971327" w:rsidP="00B759A0">
      <w:pPr>
        <w:widowControl w:val="0"/>
        <w:autoSpaceDE w:val="0"/>
        <w:autoSpaceDN w:val="0"/>
        <w:adjustRightInd w:val="0"/>
        <w:contextualSpacing/>
        <w:jc w:val="center"/>
        <w:rPr>
          <w:i/>
          <w:color w:val="000000" w:themeColor="text1"/>
          <w:sz w:val="28"/>
          <w:szCs w:val="28"/>
          <w:lang w:val="en-US"/>
        </w:rPr>
      </w:pPr>
    </w:p>
    <w:p w14:paraId="2799F1E8" w14:textId="08C3175E" w:rsidR="00903DDA" w:rsidRPr="00E66003" w:rsidRDefault="00903DDA" w:rsidP="00B759A0">
      <w:pPr>
        <w:widowControl w:val="0"/>
        <w:autoSpaceDE w:val="0"/>
        <w:autoSpaceDN w:val="0"/>
        <w:adjustRightInd w:val="0"/>
        <w:ind w:firstLine="567"/>
        <w:contextualSpacing/>
        <w:jc w:val="center"/>
        <w:rPr>
          <w:color w:val="000000" w:themeColor="text1"/>
          <w:sz w:val="28"/>
          <w:szCs w:val="28"/>
          <w:lang w:val="en-US"/>
        </w:rPr>
      </w:pPr>
      <w:r w:rsidRPr="00E66003">
        <w:rPr>
          <w:color w:val="000000" w:themeColor="text1"/>
          <w:sz w:val="28"/>
          <w:szCs w:val="28"/>
          <w:lang w:val="en-US"/>
        </w:rPr>
        <w:t xml:space="preserve">Figure </w:t>
      </w:r>
      <w:r w:rsidR="00CF5F1A">
        <w:rPr>
          <w:color w:val="000000" w:themeColor="text1"/>
          <w:sz w:val="28"/>
          <w:szCs w:val="28"/>
          <w:lang w:val="en-US"/>
        </w:rPr>
        <w:t>4</w:t>
      </w:r>
      <w:r w:rsidRPr="00E66003">
        <w:rPr>
          <w:color w:val="000000" w:themeColor="text1"/>
          <w:sz w:val="28"/>
          <w:szCs w:val="28"/>
          <w:lang w:val="en-US"/>
        </w:rPr>
        <w:t xml:space="preserve"> – Usage of personal pronouns </w:t>
      </w:r>
      <w:r w:rsidR="007F04DC" w:rsidRPr="00E66003">
        <w:rPr>
          <w:color w:val="000000" w:themeColor="text1"/>
          <w:sz w:val="28"/>
          <w:szCs w:val="28"/>
          <w:lang w:val="en-US"/>
        </w:rPr>
        <w:t>“</w:t>
      </w:r>
      <w:r w:rsidRPr="00E66003">
        <w:rPr>
          <w:color w:val="000000" w:themeColor="text1"/>
          <w:sz w:val="28"/>
          <w:szCs w:val="28"/>
          <w:lang w:val="en-US"/>
        </w:rPr>
        <w:t>we</w:t>
      </w:r>
      <w:r w:rsidR="007F04DC" w:rsidRPr="00E66003">
        <w:rPr>
          <w:color w:val="000000" w:themeColor="text1"/>
          <w:sz w:val="28"/>
          <w:szCs w:val="28"/>
          <w:lang w:val="en-US"/>
        </w:rPr>
        <w:t>”</w:t>
      </w:r>
      <w:r w:rsidRPr="00E66003">
        <w:rPr>
          <w:color w:val="000000" w:themeColor="text1"/>
          <w:sz w:val="28"/>
          <w:szCs w:val="28"/>
          <w:lang w:val="en-US"/>
        </w:rPr>
        <w:t xml:space="preserve"> and </w:t>
      </w:r>
      <w:r w:rsidR="007F04DC" w:rsidRPr="00E66003">
        <w:rPr>
          <w:color w:val="000000" w:themeColor="text1"/>
          <w:sz w:val="28"/>
          <w:szCs w:val="28"/>
          <w:lang w:val="en-US"/>
        </w:rPr>
        <w:t>“</w:t>
      </w:r>
      <w:r w:rsidRPr="00E66003">
        <w:rPr>
          <w:color w:val="000000" w:themeColor="text1"/>
          <w:sz w:val="28"/>
          <w:szCs w:val="28"/>
          <w:lang w:val="en-US"/>
        </w:rPr>
        <w:t>our</w:t>
      </w:r>
      <w:r w:rsidR="007F04DC" w:rsidRPr="00E66003">
        <w:rPr>
          <w:color w:val="000000" w:themeColor="text1"/>
          <w:sz w:val="28"/>
          <w:szCs w:val="28"/>
          <w:lang w:val="en-US"/>
        </w:rPr>
        <w:t>”</w:t>
      </w:r>
      <w:r w:rsidRPr="00E66003">
        <w:rPr>
          <w:color w:val="000000" w:themeColor="text1"/>
          <w:sz w:val="28"/>
          <w:szCs w:val="28"/>
          <w:lang w:val="en-US"/>
        </w:rPr>
        <w:t xml:space="preserve"> in the Inaugural Addresses of the Presidents of Kazakhstan</w:t>
      </w:r>
    </w:p>
    <w:p w14:paraId="34B1E48E" w14:textId="77777777" w:rsidR="00903DDA" w:rsidRPr="00E66003" w:rsidRDefault="00903DDA" w:rsidP="00B759A0">
      <w:pPr>
        <w:widowControl w:val="0"/>
        <w:autoSpaceDE w:val="0"/>
        <w:autoSpaceDN w:val="0"/>
        <w:adjustRightInd w:val="0"/>
        <w:contextualSpacing/>
        <w:jc w:val="both"/>
        <w:rPr>
          <w:i/>
          <w:color w:val="000000" w:themeColor="text1"/>
          <w:lang w:val="en-US"/>
        </w:rPr>
      </w:pPr>
    </w:p>
    <w:p w14:paraId="164D4799" w14:textId="2A5E9D89" w:rsidR="00903DDA" w:rsidRPr="00E66003" w:rsidRDefault="00903DDA" w:rsidP="00B759A0">
      <w:pPr>
        <w:widowControl w:val="0"/>
        <w:autoSpaceDE w:val="0"/>
        <w:autoSpaceDN w:val="0"/>
        <w:adjustRightInd w:val="0"/>
        <w:ind w:firstLine="567"/>
        <w:contextualSpacing/>
        <w:jc w:val="both"/>
        <w:rPr>
          <w:iCs/>
          <w:color w:val="000000" w:themeColor="text1"/>
          <w:lang w:val="en-US"/>
        </w:rPr>
      </w:pPr>
      <w:r w:rsidRPr="00E66003">
        <w:rPr>
          <w:iCs/>
          <w:color w:val="000000" w:themeColor="text1"/>
          <w:lang w:val="en-US"/>
        </w:rPr>
        <w:t xml:space="preserve">Note – Compiled by the author </w:t>
      </w:r>
    </w:p>
    <w:p w14:paraId="2A89839B" w14:textId="77777777" w:rsidR="00903DDA" w:rsidRPr="00E66003" w:rsidRDefault="00903DDA" w:rsidP="00B759A0">
      <w:pPr>
        <w:widowControl w:val="0"/>
        <w:autoSpaceDE w:val="0"/>
        <w:autoSpaceDN w:val="0"/>
        <w:adjustRightInd w:val="0"/>
        <w:contextualSpacing/>
        <w:jc w:val="both"/>
        <w:rPr>
          <w:iCs/>
          <w:color w:val="000000" w:themeColor="text1"/>
          <w:lang w:val="en-US"/>
        </w:rPr>
      </w:pPr>
    </w:p>
    <w:p w14:paraId="7B1EEFDD" w14:textId="07CA4B68" w:rsidR="00314279" w:rsidRPr="00E66003" w:rsidRDefault="00BA34EA" w:rsidP="00B759A0">
      <w:pPr>
        <w:widowControl w:val="0"/>
        <w:autoSpaceDE w:val="0"/>
        <w:autoSpaceDN w:val="0"/>
        <w:adjustRightInd w:val="0"/>
        <w:ind w:firstLine="567"/>
        <w:contextualSpacing/>
        <w:jc w:val="both"/>
        <w:rPr>
          <w:rFonts w:eastAsiaTheme="minorHAnsi"/>
          <w:color w:val="000000" w:themeColor="text1"/>
          <w:sz w:val="28"/>
          <w:szCs w:val="28"/>
          <w:lang w:val="en-US"/>
        </w:rPr>
      </w:pPr>
      <w:bookmarkStart w:id="84" w:name="OLE_LINK5"/>
      <w:r w:rsidRPr="00E66003">
        <w:rPr>
          <w:rFonts w:eastAsiaTheme="minorHAnsi"/>
          <w:color w:val="000000" w:themeColor="text1"/>
          <w:sz w:val="28"/>
          <w:szCs w:val="28"/>
          <w:lang w:val="en-US"/>
        </w:rPr>
        <w:t xml:space="preserve">The trends depicted in this figure not only underline the importance of collective identity in the political speech delivered by the Presidents of Kazakhstan but also reveal how the language used in these pivotal speeches resonates with the population, shaping public perception and fostering a sense of unity among citizens. </w:t>
      </w:r>
    </w:p>
    <w:p w14:paraId="3F067872" w14:textId="01760F09" w:rsidR="00BA34EA" w:rsidRPr="00E66003" w:rsidRDefault="00BA34EA" w:rsidP="00B759A0">
      <w:pPr>
        <w:widowControl w:val="0"/>
        <w:autoSpaceDE w:val="0"/>
        <w:autoSpaceDN w:val="0"/>
        <w:adjustRightInd w:val="0"/>
        <w:ind w:firstLine="567"/>
        <w:contextualSpacing/>
        <w:jc w:val="both"/>
        <w:rPr>
          <w:color w:val="000000" w:themeColor="text1"/>
          <w:sz w:val="28"/>
          <w:szCs w:val="28"/>
          <w:lang w:val="en-US"/>
        </w:rPr>
      </w:pPr>
      <w:r w:rsidRPr="00E66003">
        <w:rPr>
          <w:rFonts w:eastAsiaTheme="minorHAnsi"/>
          <w:color w:val="000000" w:themeColor="text1"/>
          <w:sz w:val="28"/>
          <w:szCs w:val="28"/>
          <w:lang w:val="en-US"/>
        </w:rPr>
        <w:t>Wales notes that “</w:t>
      </w:r>
      <w:r w:rsidRPr="00E66003">
        <w:rPr>
          <w:color w:val="000000" w:themeColor="text1"/>
          <w:sz w:val="28"/>
          <w:szCs w:val="28"/>
          <w:lang w:val="en-US"/>
        </w:rPr>
        <w:t xml:space="preserve">the politician-speaker often uses </w:t>
      </w:r>
      <w:r w:rsidRPr="00E66003">
        <w:rPr>
          <w:i/>
          <w:iCs/>
          <w:color w:val="000000" w:themeColor="text1"/>
          <w:sz w:val="28"/>
          <w:szCs w:val="28"/>
          <w:lang w:val="en-US"/>
        </w:rPr>
        <w:t>we</w:t>
      </w:r>
      <w:r w:rsidRPr="00E66003">
        <w:rPr>
          <w:color w:val="000000" w:themeColor="text1"/>
          <w:sz w:val="28"/>
          <w:szCs w:val="28"/>
          <w:lang w:val="en-US"/>
        </w:rPr>
        <w:t xml:space="preserve"> with the double inference and presumption that he or she is not only speaking on behalf of the party or government (exclusive) but also on behalf of the audience (inclusive)” </w:t>
      </w:r>
      <w:r w:rsidR="00A17EDC" w:rsidRPr="00E66003">
        <w:rPr>
          <w:noProof/>
          <w:color w:val="000000" w:themeColor="text1"/>
          <w:sz w:val="28"/>
          <w:szCs w:val="28"/>
          <w:lang w:val="en-US"/>
        </w:rPr>
        <w:t>[127]</w:t>
      </w:r>
      <w:r w:rsidRPr="00E66003">
        <w:rPr>
          <w:color w:val="000000" w:themeColor="text1"/>
          <w:sz w:val="28"/>
          <w:szCs w:val="28"/>
          <w:lang w:val="en-US"/>
        </w:rPr>
        <w:t>.</w:t>
      </w:r>
    </w:p>
    <w:p w14:paraId="6CE4FC33" w14:textId="6A2F98D1" w:rsidR="00314279" w:rsidRPr="00E66003" w:rsidRDefault="00314279" w:rsidP="00B759A0">
      <w:pPr>
        <w:widowControl w:val="0"/>
        <w:autoSpaceDE w:val="0"/>
        <w:autoSpaceDN w:val="0"/>
        <w:adjustRightInd w:val="0"/>
        <w:ind w:firstLine="567"/>
        <w:contextualSpacing/>
        <w:jc w:val="both"/>
        <w:rPr>
          <w:color w:val="000000" w:themeColor="text1"/>
          <w:sz w:val="28"/>
          <w:szCs w:val="28"/>
          <w:lang w:val="en-US"/>
        </w:rPr>
      </w:pPr>
      <w:r w:rsidRPr="00E66003">
        <w:rPr>
          <w:color w:val="000000" w:themeColor="text1"/>
          <w:sz w:val="28"/>
          <w:szCs w:val="28"/>
          <w:lang w:val="en-US"/>
        </w:rPr>
        <w:t>The quantitative analysis of the Inaugural Addresses of the personal pronouns both in American and Kazakhstani Inaugural Addresses supports the abovementioned</w:t>
      </w:r>
      <w:r w:rsidR="00BA34EA" w:rsidRPr="00E66003">
        <w:rPr>
          <w:color w:val="000000" w:themeColor="text1"/>
          <w:sz w:val="28"/>
          <w:szCs w:val="28"/>
          <w:lang w:val="en-US"/>
        </w:rPr>
        <w:t>.</w:t>
      </w:r>
    </w:p>
    <w:p w14:paraId="27AC2797" w14:textId="7A30D206" w:rsidR="00314279" w:rsidRPr="00E66003" w:rsidRDefault="00314279" w:rsidP="00B759A0">
      <w:pPr>
        <w:widowControl w:val="0"/>
        <w:ind w:right="-7" w:firstLine="567"/>
        <w:contextualSpacing/>
        <w:jc w:val="both"/>
        <w:rPr>
          <w:color w:val="000000" w:themeColor="text1"/>
          <w:sz w:val="28"/>
          <w:szCs w:val="28"/>
          <w:lang w:val="en-US"/>
        </w:rPr>
      </w:pPr>
      <w:r w:rsidRPr="00E66003">
        <w:rPr>
          <w:color w:val="000000" w:themeColor="text1"/>
          <w:sz w:val="28"/>
          <w:szCs w:val="28"/>
          <w:lang w:val="en-US"/>
        </w:rPr>
        <w:t xml:space="preserve">For instance, in the excerpts from Obama’s and Trump’s speeches cited </w:t>
      </w:r>
      <w:r w:rsidR="003432F6" w:rsidRPr="00E66003">
        <w:rPr>
          <w:color w:val="000000" w:themeColor="text1"/>
          <w:sz w:val="28"/>
          <w:szCs w:val="28"/>
          <w:lang w:val="en-US"/>
        </w:rPr>
        <w:t>below</w:t>
      </w:r>
      <w:r w:rsidRPr="00E66003">
        <w:rPr>
          <w:color w:val="000000" w:themeColor="text1"/>
          <w:sz w:val="28"/>
          <w:szCs w:val="28"/>
          <w:lang w:val="en-US"/>
        </w:rPr>
        <w:t>, both presidents used the first-person pronoun in the plural form inclusively:</w:t>
      </w:r>
    </w:p>
    <w:p w14:paraId="12779776" w14:textId="77777777" w:rsidR="00314279" w:rsidRPr="00E66003" w:rsidRDefault="00314279" w:rsidP="00B759A0">
      <w:pPr>
        <w:widowControl w:val="0"/>
        <w:ind w:right="560" w:firstLine="567"/>
        <w:contextualSpacing/>
        <w:jc w:val="both"/>
        <w:rPr>
          <w:color w:val="000000" w:themeColor="text1"/>
          <w:sz w:val="28"/>
          <w:szCs w:val="28"/>
          <w:lang w:val="en-US"/>
        </w:rPr>
      </w:pPr>
    </w:p>
    <w:p w14:paraId="10FA47E9" w14:textId="77777777" w:rsidR="00314279" w:rsidRPr="00E66003" w:rsidRDefault="00314279" w:rsidP="00B759A0">
      <w:pPr>
        <w:widowControl w:val="0"/>
        <w:ind w:left="567" w:right="560" w:firstLine="567"/>
        <w:contextualSpacing/>
        <w:jc w:val="both"/>
        <w:rPr>
          <w:iCs/>
          <w:color w:val="000000" w:themeColor="text1"/>
          <w:sz w:val="28"/>
          <w:szCs w:val="28"/>
          <w:lang w:val="en-US"/>
        </w:rPr>
      </w:pPr>
      <w:r w:rsidRPr="00E66003">
        <w:rPr>
          <w:iCs/>
          <w:color w:val="000000" w:themeColor="text1"/>
          <w:sz w:val="28"/>
          <w:szCs w:val="28"/>
          <w:lang w:val="en-US"/>
        </w:rPr>
        <w:t xml:space="preserve">“This is the journey we continue today. We remain the most prosperous, powerful nation on Earth. Our workers are no less productive than when this crisis began. Our minds are no less inventive. Our goods and services no less needed than they were last week or last month or last year. Our capacity remains undiminished” </w:t>
      </w:r>
      <w:r w:rsidRPr="00E66003">
        <w:rPr>
          <w:color w:val="000000" w:themeColor="text1"/>
          <w:sz w:val="28"/>
          <w:szCs w:val="28"/>
          <w:lang w:val="en-US"/>
        </w:rPr>
        <w:t>(B. Obama, 2009),</w:t>
      </w:r>
    </w:p>
    <w:p w14:paraId="6CA57867" w14:textId="77777777" w:rsidR="00314279" w:rsidRPr="00E66003" w:rsidRDefault="00314279" w:rsidP="00B759A0">
      <w:pPr>
        <w:widowControl w:val="0"/>
        <w:ind w:right="-7"/>
        <w:contextualSpacing/>
        <w:jc w:val="both"/>
        <w:rPr>
          <w:i/>
          <w:color w:val="000000" w:themeColor="text1"/>
          <w:sz w:val="28"/>
          <w:szCs w:val="28"/>
          <w:lang w:val="en-US"/>
        </w:rPr>
      </w:pPr>
    </w:p>
    <w:p w14:paraId="2309018E" w14:textId="77777777" w:rsidR="00314279" w:rsidRPr="00E66003" w:rsidRDefault="00314279" w:rsidP="00B759A0">
      <w:pPr>
        <w:widowControl w:val="0"/>
        <w:ind w:left="567" w:right="844" w:firstLine="567"/>
        <w:contextualSpacing/>
        <w:jc w:val="both"/>
        <w:rPr>
          <w:color w:val="000000" w:themeColor="text1"/>
          <w:sz w:val="28"/>
          <w:szCs w:val="28"/>
          <w:lang w:val="en-US"/>
        </w:rPr>
      </w:pPr>
      <w:r w:rsidRPr="00E66003">
        <w:rPr>
          <w:color w:val="000000" w:themeColor="text1"/>
          <w:sz w:val="28"/>
          <w:szCs w:val="28"/>
          <w:lang w:val="en-US"/>
        </w:rPr>
        <w:t xml:space="preserve">“We, the citizens of America, are now joined in a great national effort to rebuild our country and restore its promise for </w:t>
      </w:r>
      <w:proofErr w:type="gramStart"/>
      <w:r w:rsidRPr="00E66003">
        <w:rPr>
          <w:color w:val="000000" w:themeColor="text1"/>
          <w:sz w:val="28"/>
          <w:szCs w:val="28"/>
          <w:lang w:val="en-US"/>
        </w:rPr>
        <w:t>all of</w:t>
      </w:r>
      <w:proofErr w:type="gramEnd"/>
      <w:r w:rsidRPr="00E66003">
        <w:rPr>
          <w:color w:val="000000" w:themeColor="text1"/>
          <w:sz w:val="28"/>
          <w:szCs w:val="28"/>
          <w:lang w:val="en-US"/>
        </w:rPr>
        <w:t xml:space="preserve"> our people. Together, we will determine the course of America and the world for many, many years to come. We will face challenges, we will confront </w:t>
      </w:r>
      <w:r w:rsidRPr="00E66003">
        <w:rPr>
          <w:color w:val="000000" w:themeColor="text1"/>
          <w:sz w:val="28"/>
          <w:szCs w:val="28"/>
          <w:lang w:val="en-US"/>
        </w:rPr>
        <w:lastRenderedPageBreak/>
        <w:t xml:space="preserve">hardships, but we will get the job done” </w:t>
      </w:r>
      <w:r w:rsidRPr="00E66003">
        <w:rPr>
          <w:iCs/>
          <w:color w:val="000000" w:themeColor="text1"/>
          <w:sz w:val="28"/>
          <w:szCs w:val="28"/>
          <w:lang w:val="en-US"/>
        </w:rPr>
        <w:t>(D. Trump, 2017).</w:t>
      </w:r>
    </w:p>
    <w:p w14:paraId="2B8D5AE9" w14:textId="77777777" w:rsidR="00314279" w:rsidRPr="00E66003" w:rsidRDefault="00314279" w:rsidP="00B759A0">
      <w:pPr>
        <w:widowControl w:val="0"/>
        <w:ind w:left="567" w:right="844"/>
        <w:contextualSpacing/>
        <w:jc w:val="both"/>
        <w:rPr>
          <w:color w:val="000000" w:themeColor="text1"/>
          <w:sz w:val="28"/>
          <w:szCs w:val="28"/>
          <w:lang w:val="en-US"/>
        </w:rPr>
      </w:pPr>
    </w:p>
    <w:p w14:paraId="68E56A91" w14:textId="77777777" w:rsidR="00314279" w:rsidRPr="00E66003" w:rsidRDefault="00314279" w:rsidP="00B759A0">
      <w:pPr>
        <w:widowControl w:val="0"/>
        <w:ind w:right="-7"/>
        <w:contextualSpacing/>
        <w:jc w:val="both"/>
        <w:rPr>
          <w:color w:val="000000" w:themeColor="text1"/>
          <w:sz w:val="28"/>
          <w:szCs w:val="28"/>
          <w:lang w:val="en-US"/>
        </w:rPr>
      </w:pPr>
      <w:r w:rsidRPr="00E66003">
        <w:rPr>
          <w:color w:val="000000" w:themeColor="text1"/>
          <w:sz w:val="28"/>
          <w:szCs w:val="28"/>
          <w:lang w:val="en-US"/>
        </w:rPr>
        <w:tab/>
        <w:t xml:space="preserve">President Obama referred to the “undiminished” strength of the American nation, which will lead the country forward and assist in overcoming the crises, while President Trump focused on the “great national effort” that unifies the citizens. </w:t>
      </w:r>
    </w:p>
    <w:p w14:paraId="44363948" w14:textId="77777777" w:rsidR="00314279" w:rsidRPr="00E66003" w:rsidRDefault="00314279" w:rsidP="00B759A0">
      <w:pPr>
        <w:widowControl w:val="0"/>
        <w:ind w:right="-7" w:firstLine="567"/>
        <w:contextualSpacing/>
        <w:jc w:val="both"/>
        <w:rPr>
          <w:color w:val="000000" w:themeColor="text1"/>
          <w:sz w:val="28"/>
          <w:szCs w:val="28"/>
          <w:lang w:val="en-US"/>
        </w:rPr>
      </w:pPr>
      <w:r w:rsidRPr="00E66003">
        <w:rPr>
          <w:color w:val="000000" w:themeColor="text1"/>
          <w:sz w:val="28"/>
          <w:szCs w:val="28"/>
          <w:lang w:val="en-US"/>
        </w:rPr>
        <w:t xml:space="preserve">In the following cases we can see how President Clinton and President Bush used the personal pronoun “we” with an exclusive meaning: </w:t>
      </w:r>
    </w:p>
    <w:p w14:paraId="6F405B9D" w14:textId="77777777" w:rsidR="00314279" w:rsidRPr="00E66003" w:rsidRDefault="00314279" w:rsidP="00B759A0">
      <w:pPr>
        <w:widowControl w:val="0"/>
        <w:ind w:right="-7" w:firstLine="567"/>
        <w:contextualSpacing/>
        <w:jc w:val="both"/>
        <w:rPr>
          <w:color w:val="000000" w:themeColor="text1"/>
          <w:sz w:val="28"/>
          <w:szCs w:val="28"/>
          <w:lang w:val="en-US"/>
        </w:rPr>
      </w:pPr>
    </w:p>
    <w:p w14:paraId="13079BC9" w14:textId="77777777" w:rsidR="00314279" w:rsidRPr="00E66003" w:rsidRDefault="00314279" w:rsidP="00B759A0">
      <w:pPr>
        <w:widowControl w:val="0"/>
        <w:ind w:left="567" w:right="844" w:firstLine="567"/>
        <w:contextualSpacing/>
        <w:jc w:val="both"/>
        <w:rPr>
          <w:color w:val="000000"/>
          <w:sz w:val="28"/>
          <w:szCs w:val="28"/>
          <w:lang w:val="en-US"/>
        </w:rPr>
      </w:pPr>
      <w:r w:rsidRPr="00E66003">
        <w:rPr>
          <w:iCs/>
          <w:color w:val="000000"/>
          <w:sz w:val="28"/>
          <w:szCs w:val="28"/>
          <w:lang w:val="en-US"/>
        </w:rPr>
        <w:t xml:space="preserve">“To renew America, we must be bold. We must do what no generation has had to do before. We must invest more in our own people, in their jobs, and in their future, and at the same time cut our massive debt. And we must do so in a world in which we must compete for every opportunity. It will not be easy. It will require sacrifice, but it can be done and done fairly, not choosing </w:t>
      </w:r>
      <w:proofErr w:type="gramStart"/>
      <w:r w:rsidRPr="00E66003">
        <w:rPr>
          <w:iCs/>
          <w:color w:val="000000"/>
          <w:sz w:val="28"/>
          <w:szCs w:val="28"/>
          <w:lang w:val="en-US"/>
        </w:rPr>
        <w:t>sacrifice</w:t>
      </w:r>
      <w:proofErr w:type="gramEnd"/>
      <w:r w:rsidRPr="00E66003">
        <w:rPr>
          <w:iCs/>
          <w:color w:val="000000"/>
          <w:sz w:val="28"/>
          <w:szCs w:val="28"/>
          <w:lang w:val="en-US"/>
        </w:rPr>
        <w:t xml:space="preserve"> for its own sake but for our own sake. We must provide for our Nation the way a family provides for its children” </w:t>
      </w:r>
      <w:r w:rsidRPr="00E66003">
        <w:rPr>
          <w:color w:val="000000"/>
          <w:sz w:val="28"/>
          <w:szCs w:val="28"/>
          <w:lang w:val="en-US"/>
        </w:rPr>
        <w:t>(</w:t>
      </w:r>
      <w:r w:rsidRPr="00E66003">
        <w:rPr>
          <w:color w:val="000000" w:themeColor="text1"/>
          <w:sz w:val="28"/>
          <w:szCs w:val="28"/>
          <w:lang w:val="en-US"/>
        </w:rPr>
        <w:t xml:space="preserve">B. </w:t>
      </w:r>
      <w:r w:rsidRPr="00E66003">
        <w:rPr>
          <w:color w:val="000000"/>
          <w:sz w:val="28"/>
          <w:szCs w:val="28"/>
          <w:lang w:val="en-US"/>
        </w:rPr>
        <w:t>Clinton, 1993),</w:t>
      </w:r>
    </w:p>
    <w:p w14:paraId="25F02A57" w14:textId="77777777" w:rsidR="00314279" w:rsidRPr="00E66003" w:rsidRDefault="00314279" w:rsidP="00B759A0">
      <w:pPr>
        <w:widowControl w:val="0"/>
        <w:ind w:left="567" w:right="844" w:firstLine="567"/>
        <w:contextualSpacing/>
        <w:jc w:val="both"/>
        <w:rPr>
          <w:iCs/>
          <w:color w:val="000000"/>
          <w:sz w:val="28"/>
          <w:szCs w:val="28"/>
          <w:lang w:val="en-US"/>
        </w:rPr>
      </w:pPr>
    </w:p>
    <w:p w14:paraId="0995078D" w14:textId="77777777" w:rsidR="00314279" w:rsidRPr="00E66003" w:rsidRDefault="00314279" w:rsidP="00B759A0">
      <w:pPr>
        <w:widowControl w:val="0"/>
        <w:ind w:left="567" w:right="702" w:firstLine="567"/>
        <w:contextualSpacing/>
        <w:jc w:val="both"/>
        <w:rPr>
          <w:color w:val="000000" w:themeColor="text1"/>
          <w:sz w:val="28"/>
          <w:szCs w:val="28"/>
          <w:lang w:val="en-US"/>
        </w:rPr>
      </w:pPr>
      <w:r w:rsidRPr="00E66003">
        <w:rPr>
          <w:color w:val="000000" w:themeColor="text1"/>
          <w:sz w:val="28"/>
          <w:szCs w:val="28"/>
          <w:lang w:val="en-US"/>
        </w:rPr>
        <w:t xml:space="preserve">“We will reform Social Security and Medicare, sparing our children from struggles we have the power to prevent. And we will reduce taxes to recover the momentum of our economy and reward the effort and enterprise of working Americans” </w:t>
      </w:r>
      <w:r w:rsidRPr="00E66003">
        <w:rPr>
          <w:iCs/>
          <w:color w:val="000000" w:themeColor="text1"/>
          <w:sz w:val="28"/>
          <w:szCs w:val="28"/>
          <w:lang w:val="en-US"/>
        </w:rPr>
        <w:t>(G. Bush, 2001).</w:t>
      </w:r>
    </w:p>
    <w:p w14:paraId="354F6BB0" w14:textId="77777777" w:rsidR="00314279" w:rsidRPr="00E66003" w:rsidRDefault="00314279" w:rsidP="00B759A0">
      <w:pPr>
        <w:widowControl w:val="0"/>
        <w:ind w:left="567" w:right="702"/>
        <w:contextualSpacing/>
        <w:jc w:val="both"/>
        <w:rPr>
          <w:i/>
          <w:color w:val="000000" w:themeColor="text1"/>
          <w:sz w:val="28"/>
          <w:szCs w:val="28"/>
          <w:lang w:val="en-US"/>
        </w:rPr>
      </w:pPr>
    </w:p>
    <w:p w14:paraId="42E31302" w14:textId="77777777" w:rsidR="00314279" w:rsidRPr="00E66003" w:rsidRDefault="00314279" w:rsidP="00B759A0">
      <w:pPr>
        <w:widowControl w:val="0"/>
        <w:autoSpaceDE w:val="0"/>
        <w:autoSpaceDN w:val="0"/>
        <w:adjustRightInd w:val="0"/>
        <w:ind w:right="560" w:firstLine="567"/>
        <w:contextualSpacing/>
        <w:jc w:val="both"/>
        <w:rPr>
          <w:color w:val="000000" w:themeColor="text1"/>
          <w:sz w:val="28"/>
          <w:szCs w:val="28"/>
          <w:lang w:val="en-US"/>
        </w:rPr>
      </w:pPr>
      <w:r w:rsidRPr="00E66003">
        <w:rPr>
          <w:color w:val="000000" w:themeColor="text1"/>
          <w:sz w:val="28"/>
          <w:szCs w:val="28"/>
          <w:lang w:val="en-US"/>
        </w:rPr>
        <w:t xml:space="preserve">Throughout his Inaugural Address, President Nazarbayev frequently used the Russian pronoun "my," along with the lesser-used Kazakh pronoun, to emphasize a personal connection and ownership in his discourse, suggesting a sense of collective identity and unity among the Kazakh people. This juxtaposition of pronouns illustrates the duality of his approach, balancing personal involvement with a broader, communal perspective and thus engaging his audience on both individual and collective levels. </w:t>
      </w:r>
    </w:p>
    <w:p w14:paraId="1C5D05ED" w14:textId="77777777" w:rsidR="00314279" w:rsidRPr="00E66003" w:rsidRDefault="00314279" w:rsidP="00B759A0">
      <w:pPr>
        <w:widowControl w:val="0"/>
        <w:autoSpaceDE w:val="0"/>
        <w:autoSpaceDN w:val="0"/>
        <w:adjustRightInd w:val="0"/>
        <w:ind w:right="560" w:firstLine="567"/>
        <w:contextualSpacing/>
        <w:jc w:val="both"/>
        <w:rPr>
          <w:color w:val="000000" w:themeColor="text1"/>
          <w:sz w:val="28"/>
          <w:szCs w:val="28"/>
          <w:lang w:val="en-US"/>
        </w:rPr>
      </w:pPr>
      <w:r w:rsidRPr="00E66003">
        <w:rPr>
          <w:color w:val="000000" w:themeColor="text1"/>
          <w:sz w:val="28"/>
          <w:szCs w:val="28"/>
          <w:lang w:val="en-US"/>
        </w:rPr>
        <w:t xml:space="preserve">For instance, here is what he said in his second Inaugural Address. </w:t>
      </w:r>
    </w:p>
    <w:p w14:paraId="37B9128A" w14:textId="77777777" w:rsidR="00314279" w:rsidRPr="00E66003" w:rsidRDefault="00314279" w:rsidP="00B759A0">
      <w:pPr>
        <w:widowControl w:val="0"/>
        <w:autoSpaceDE w:val="0"/>
        <w:autoSpaceDN w:val="0"/>
        <w:adjustRightInd w:val="0"/>
        <w:ind w:right="560" w:firstLine="567"/>
        <w:contextualSpacing/>
        <w:jc w:val="both"/>
        <w:rPr>
          <w:color w:val="000000" w:themeColor="text1"/>
          <w:sz w:val="28"/>
          <w:szCs w:val="28"/>
          <w:lang w:val="en-US"/>
        </w:rPr>
      </w:pPr>
    </w:p>
    <w:p w14:paraId="52090FE0" w14:textId="77777777" w:rsidR="00314279" w:rsidRPr="00E66003" w:rsidRDefault="00314279" w:rsidP="00B759A0">
      <w:pPr>
        <w:widowControl w:val="0"/>
        <w:autoSpaceDE w:val="0"/>
        <w:autoSpaceDN w:val="0"/>
        <w:adjustRightInd w:val="0"/>
        <w:ind w:left="567" w:right="560" w:firstLine="567"/>
        <w:contextualSpacing/>
        <w:jc w:val="both"/>
        <w:rPr>
          <w:color w:val="000000" w:themeColor="text1"/>
          <w:sz w:val="28"/>
          <w:szCs w:val="28"/>
          <w:lang w:val="en-US"/>
        </w:rPr>
      </w:pPr>
      <w:r w:rsidRPr="00E66003">
        <w:rPr>
          <w:color w:val="000000" w:themeColor="text1"/>
          <w:sz w:val="28"/>
          <w:szCs w:val="28"/>
          <w:lang w:val="en-US"/>
        </w:rPr>
        <w:t xml:space="preserve">“Da, </w:t>
      </w:r>
      <w:proofErr w:type="spellStart"/>
      <w:r w:rsidRPr="00E66003">
        <w:rPr>
          <w:color w:val="000000" w:themeColor="text1"/>
          <w:sz w:val="28"/>
          <w:szCs w:val="28"/>
          <w:lang w:val="en-US"/>
        </w:rPr>
        <w:t>dlja</w:t>
      </w:r>
      <w:proofErr w:type="spellEnd"/>
      <w:r w:rsidRPr="00E66003">
        <w:rPr>
          <w:color w:val="000000" w:themeColor="text1"/>
          <w:sz w:val="28"/>
          <w:szCs w:val="28"/>
          <w:lang w:val="en-US"/>
        </w:rPr>
        <w:t xml:space="preserve"> </w:t>
      </w:r>
      <w:proofErr w:type="spellStart"/>
      <w:r w:rsidRPr="00E66003">
        <w:rPr>
          <w:color w:val="000000" w:themeColor="text1"/>
          <w:sz w:val="28"/>
          <w:szCs w:val="28"/>
          <w:lang w:val="en-US"/>
        </w:rPr>
        <w:t>kogo</w:t>
      </w:r>
      <w:proofErr w:type="spellEnd"/>
      <w:r w:rsidRPr="00E66003">
        <w:rPr>
          <w:color w:val="000000" w:themeColor="text1"/>
          <w:sz w:val="28"/>
          <w:szCs w:val="28"/>
          <w:lang w:val="en-US"/>
        </w:rPr>
        <w:t xml:space="preserve">-to </w:t>
      </w:r>
      <w:proofErr w:type="spellStart"/>
      <w:r w:rsidRPr="00E66003">
        <w:rPr>
          <w:color w:val="000000" w:themeColor="text1"/>
          <w:sz w:val="28"/>
          <w:szCs w:val="28"/>
          <w:lang w:val="en-US"/>
        </w:rPr>
        <w:t>jeto</w:t>
      </w:r>
      <w:proofErr w:type="spellEnd"/>
      <w:r w:rsidRPr="00E66003">
        <w:rPr>
          <w:color w:val="000000" w:themeColor="text1"/>
          <w:sz w:val="28"/>
          <w:szCs w:val="28"/>
          <w:lang w:val="en-US"/>
        </w:rPr>
        <w:t xml:space="preserve"> </w:t>
      </w:r>
      <w:proofErr w:type="spellStart"/>
      <w:r w:rsidRPr="00E66003">
        <w:rPr>
          <w:color w:val="000000" w:themeColor="text1"/>
          <w:sz w:val="28"/>
          <w:szCs w:val="28"/>
          <w:lang w:val="en-US"/>
        </w:rPr>
        <w:t>davno</w:t>
      </w:r>
      <w:proofErr w:type="spellEnd"/>
      <w:r w:rsidRPr="00E66003">
        <w:rPr>
          <w:color w:val="000000" w:themeColor="text1"/>
          <w:sz w:val="28"/>
          <w:szCs w:val="28"/>
          <w:lang w:val="en-US"/>
        </w:rPr>
        <w:t xml:space="preserve"> </w:t>
      </w:r>
      <w:proofErr w:type="spellStart"/>
      <w:r w:rsidRPr="00E66003">
        <w:rPr>
          <w:color w:val="000000" w:themeColor="text1"/>
          <w:sz w:val="28"/>
          <w:szCs w:val="28"/>
          <w:lang w:val="en-US"/>
        </w:rPr>
        <w:t>projdennyj</w:t>
      </w:r>
      <w:proofErr w:type="spellEnd"/>
      <w:r w:rsidRPr="00E66003">
        <w:rPr>
          <w:color w:val="000000" w:themeColor="text1"/>
          <w:sz w:val="28"/>
          <w:szCs w:val="28"/>
          <w:lang w:val="en-US"/>
        </w:rPr>
        <w:t xml:space="preserve"> </w:t>
      </w:r>
      <w:proofErr w:type="spellStart"/>
      <w:r w:rsidRPr="00E66003">
        <w:rPr>
          <w:color w:val="000000" w:themeColor="text1"/>
          <w:sz w:val="28"/>
          <w:szCs w:val="28"/>
          <w:lang w:val="en-US"/>
        </w:rPr>
        <w:t>jetap</w:t>
      </w:r>
      <w:proofErr w:type="spellEnd"/>
      <w:r w:rsidRPr="00E66003">
        <w:rPr>
          <w:color w:val="000000" w:themeColor="text1"/>
          <w:sz w:val="28"/>
          <w:szCs w:val="28"/>
          <w:lang w:val="en-US"/>
        </w:rPr>
        <w:t xml:space="preserve">. Da, my </w:t>
      </w:r>
      <w:proofErr w:type="spellStart"/>
      <w:r w:rsidRPr="00E66003">
        <w:rPr>
          <w:color w:val="000000" w:themeColor="text1"/>
          <w:sz w:val="28"/>
          <w:szCs w:val="28"/>
          <w:lang w:val="en-US"/>
        </w:rPr>
        <w:t>eshhe</w:t>
      </w:r>
      <w:proofErr w:type="spellEnd"/>
      <w:r w:rsidRPr="00E66003">
        <w:rPr>
          <w:color w:val="000000" w:themeColor="text1"/>
          <w:sz w:val="28"/>
          <w:szCs w:val="28"/>
          <w:lang w:val="en-US"/>
        </w:rPr>
        <w:t xml:space="preserve"> </w:t>
      </w:r>
      <w:proofErr w:type="spellStart"/>
      <w:r w:rsidRPr="00E66003">
        <w:rPr>
          <w:color w:val="000000" w:themeColor="text1"/>
          <w:sz w:val="28"/>
          <w:szCs w:val="28"/>
          <w:lang w:val="en-US"/>
        </w:rPr>
        <w:t>daleki</w:t>
      </w:r>
      <w:proofErr w:type="spellEnd"/>
      <w:r w:rsidRPr="00E66003">
        <w:rPr>
          <w:color w:val="000000" w:themeColor="text1"/>
          <w:sz w:val="28"/>
          <w:szCs w:val="28"/>
          <w:lang w:val="en-US"/>
        </w:rPr>
        <w:t xml:space="preserve"> </w:t>
      </w:r>
      <w:proofErr w:type="spellStart"/>
      <w:r w:rsidRPr="00E66003">
        <w:rPr>
          <w:color w:val="000000" w:themeColor="text1"/>
          <w:sz w:val="28"/>
          <w:szCs w:val="28"/>
          <w:lang w:val="en-US"/>
        </w:rPr>
        <w:t>ot</w:t>
      </w:r>
      <w:proofErr w:type="spellEnd"/>
      <w:r w:rsidRPr="00E66003">
        <w:rPr>
          <w:color w:val="000000" w:themeColor="text1"/>
          <w:sz w:val="28"/>
          <w:szCs w:val="28"/>
          <w:lang w:val="en-US"/>
        </w:rPr>
        <w:t xml:space="preserve"> </w:t>
      </w:r>
      <w:proofErr w:type="spellStart"/>
      <w:r w:rsidRPr="00E66003">
        <w:rPr>
          <w:color w:val="000000" w:themeColor="text1"/>
          <w:sz w:val="28"/>
          <w:szCs w:val="28"/>
          <w:lang w:val="en-US"/>
        </w:rPr>
        <w:t>ideal'noj</w:t>
      </w:r>
      <w:proofErr w:type="spellEnd"/>
      <w:r w:rsidRPr="00E66003">
        <w:rPr>
          <w:color w:val="000000" w:themeColor="text1"/>
          <w:sz w:val="28"/>
          <w:szCs w:val="28"/>
          <w:lang w:val="en-US"/>
        </w:rPr>
        <w:t xml:space="preserve"> </w:t>
      </w:r>
      <w:proofErr w:type="spellStart"/>
      <w:r w:rsidRPr="00E66003">
        <w:rPr>
          <w:color w:val="000000" w:themeColor="text1"/>
          <w:sz w:val="28"/>
          <w:szCs w:val="28"/>
          <w:lang w:val="en-US"/>
        </w:rPr>
        <w:t>modeli</w:t>
      </w:r>
      <w:proofErr w:type="spellEnd"/>
      <w:r w:rsidRPr="00E66003">
        <w:rPr>
          <w:color w:val="000000" w:themeColor="text1"/>
          <w:sz w:val="28"/>
          <w:szCs w:val="28"/>
          <w:lang w:val="en-US"/>
        </w:rPr>
        <w:t xml:space="preserve"> </w:t>
      </w:r>
      <w:proofErr w:type="spellStart"/>
      <w:r w:rsidRPr="00E66003">
        <w:rPr>
          <w:color w:val="000000" w:themeColor="text1"/>
          <w:sz w:val="28"/>
          <w:szCs w:val="28"/>
          <w:lang w:val="en-US"/>
        </w:rPr>
        <w:t>vybornoj</w:t>
      </w:r>
      <w:proofErr w:type="spellEnd"/>
      <w:r w:rsidRPr="00E66003">
        <w:rPr>
          <w:color w:val="000000" w:themeColor="text1"/>
          <w:sz w:val="28"/>
          <w:szCs w:val="28"/>
          <w:lang w:val="en-US"/>
        </w:rPr>
        <w:t xml:space="preserve"> </w:t>
      </w:r>
      <w:proofErr w:type="spellStart"/>
      <w:r w:rsidRPr="00E66003">
        <w:rPr>
          <w:color w:val="000000" w:themeColor="text1"/>
          <w:sz w:val="28"/>
          <w:szCs w:val="28"/>
          <w:lang w:val="en-US"/>
        </w:rPr>
        <w:t>demokratii</w:t>
      </w:r>
      <w:proofErr w:type="spellEnd"/>
      <w:r w:rsidRPr="00E66003">
        <w:rPr>
          <w:color w:val="000000" w:themeColor="text1"/>
          <w:sz w:val="28"/>
          <w:szCs w:val="28"/>
          <w:lang w:val="en-US"/>
        </w:rPr>
        <w:t xml:space="preserve">. Da, my </w:t>
      </w:r>
      <w:proofErr w:type="spellStart"/>
      <w:r w:rsidRPr="00E66003">
        <w:rPr>
          <w:color w:val="000000" w:themeColor="text1"/>
          <w:sz w:val="28"/>
          <w:szCs w:val="28"/>
          <w:lang w:val="en-US"/>
        </w:rPr>
        <w:t>jasno</w:t>
      </w:r>
      <w:proofErr w:type="spellEnd"/>
      <w:r w:rsidRPr="00E66003">
        <w:rPr>
          <w:color w:val="000000" w:themeColor="text1"/>
          <w:sz w:val="28"/>
          <w:szCs w:val="28"/>
          <w:lang w:val="en-US"/>
        </w:rPr>
        <w:t xml:space="preserve"> </w:t>
      </w:r>
      <w:proofErr w:type="spellStart"/>
      <w:r w:rsidRPr="00E66003">
        <w:rPr>
          <w:color w:val="000000" w:themeColor="text1"/>
          <w:sz w:val="28"/>
          <w:szCs w:val="28"/>
          <w:lang w:val="en-US"/>
        </w:rPr>
        <w:t>vidim</w:t>
      </w:r>
      <w:proofErr w:type="spellEnd"/>
      <w:r w:rsidRPr="00E66003">
        <w:rPr>
          <w:color w:val="000000" w:themeColor="text1"/>
          <w:sz w:val="28"/>
          <w:szCs w:val="28"/>
          <w:lang w:val="en-US"/>
        </w:rPr>
        <w:t xml:space="preserve">, </w:t>
      </w:r>
      <w:proofErr w:type="spellStart"/>
      <w:r w:rsidRPr="00E66003">
        <w:rPr>
          <w:color w:val="000000" w:themeColor="text1"/>
          <w:sz w:val="28"/>
          <w:szCs w:val="28"/>
          <w:lang w:val="en-US"/>
        </w:rPr>
        <w:t>chto</w:t>
      </w:r>
      <w:proofErr w:type="spellEnd"/>
      <w:r w:rsidRPr="00E66003">
        <w:rPr>
          <w:color w:val="000000" w:themeColor="text1"/>
          <w:sz w:val="28"/>
          <w:szCs w:val="28"/>
          <w:lang w:val="en-US"/>
        </w:rPr>
        <w:t xml:space="preserve"> </w:t>
      </w:r>
      <w:proofErr w:type="spellStart"/>
      <w:r w:rsidRPr="00E66003">
        <w:rPr>
          <w:color w:val="000000" w:themeColor="text1"/>
          <w:sz w:val="28"/>
          <w:szCs w:val="28"/>
          <w:lang w:val="en-US"/>
        </w:rPr>
        <w:t>nam</w:t>
      </w:r>
      <w:proofErr w:type="spellEnd"/>
      <w:r w:rsidRPr="00E66003">
        <w:rPr>
          <w:color w:val="000000" w:themeColor="text1"/>
          <w:sz w:val="28"/>
          <w:szCs w:val="28"/>
          <w:lang w:val="en-US"/>
        </w:rPr>
        <w:t xml:space="preserve"> </w:t>
      </w:r>
      <w:proofErr w:type="spellStart"/>
      <w:r w:rsidRPr="00E66003">
        <w:rPr>
          <w:color w:val="000000" w:themeColor="text1"/>
          <w:sz w:val="28"/>
          <w:szCs w:val="28"/>
          <w:lang w:val="en-US"/>
        </w:rPr>
        <w:t>nuzhno</w:t>
      </w:r>
      <w:proofErr w:type="spellEnd"/>
      <w:r w:rsidRPr="00E66003">
        <w:rPr>
          <w:color w:val="000000" w:themeColor="text1"/>
          <w:sz w:val="28"/>
          <w:szCs w:val="28"/>
          <w:lang w:val="en-US"/>
        </w:rPr>
        <w:t xml:space="preserve"> </w:t>
      </w:r>
      <w:proofErr w:type="spellStart"/>
      <w:r w:rsidRPr="00E66003">
        <w:rPr>
          <w:color w:val="000000" w:themeColor="text1"/>
          <w:sz w:val="28"/>
          <w:szCs w:val="28"/>
          <w:lang w:val="en-US"/>
        </w:rPr>
        <w:t>sdelat</w:t>
      </w:r>
      <w:proofErr w:type="spellEnd"/>
      <w:r w:rsidRPr="00E66003">
        <w:rPr>
          <w:color w:val="000000" w:themeColor="text1"/>
          <w:sz w:val="28"/>
          <w:szCs w:val="28"/>
          <w:lang w:val="en-US"/>
        </w:rPr>
        <w:t xml:space="preserve">' </w:t>
      </w:r>
      <w:proofErr w:type="spellStart"/>
      <w:r w:rsidRPr="00E66003">
        <w:rPr>
          <w:color w:val="000000" w:themeColor="text1"/>
          <w:sz w:val="28"/>
          <w:szCs w:val="28"/>
          <w:lang w:val="en-US"/>
        </w:rPr>
        <w:t>na</w:t>
      </w:r>
      <w:proofErr w:type="spellEnd"/>
      <w:r w:rsidRPr="00E66003">
        <w:rPr>
          <w:color w:val="000000" w:themeColor="text1"/>
          <w:sz w:val="28"/>
          <w:szCs w:val="28"/>
          <w:lang w:val="en-US"/>
        </w:rPr>
        <w:t xml:space="preserve"> </w:t>
      </w:r>
      <w:proofErr w:type="spellStart"/>
      <w:r w:rsidRPr="00E66003">
        <w:rPr>
          <w:color w:val="000000" w:themeColor="text1"/>
          <w:sz w:val="28"/>
          <w:szCs w:val="28"/>
          <w:lang w:val="en-US"/>
        </w:rPr>
        <w:t>jetom</w:t>
      </w:r>
      <w:proofErr w:type="spellEnd"/>
      <w:r w:rsidRPr="00E66003">
        <w:rPr>
          <w:color w:val="000000" w:themeColor="text1"/>
          <w:sz w:val="28"/>
          <w:szCs w:val="28"/>
          <w:lang w:val="en-US"/>
        </w:rPr>
        <w:t xml:space="preserve"> </w:t>
      </w:r>
      <w:proofErr w:type="spellStart"/>
      <w:r w:rsidRPr="00E66003">
        <w:rPr>
          <w:color w:val="000000" w:themeColor="text1"/>
          <w:sz w:val="28"/>
          <w:szCs w:val="28"/>
          <w:lang w:val="en-US"/>
        </w:rPr>
        <w:t>puti</w:t>
      </w:r>
      <w:proofErr w:type="spellEnd"/>
      <w:r w:rsidRPr="00E66003">
        <w:rPr>
          <w:color w:val="000000" w:themeColor="text1"/>
          <w:sz w:val="28"/>
          <w:szCs w:val="28"/>
          <w:lang w:val="en-US"/>
        </w:rPr>
        <w:t xml:space="preserve">. </w:t>
      </w:r>
      <w:proofErr w:type="gramStart"/>
      <w:r w:rsidRPr="00E66003">
        <w:rPr>
          <w:color w:val="000000" w:themeColor="text1"/>
          <w:sz w:val="28"/>
          <w:szCs w:val="28"/>
          <w:lang w:val="en-US"/>
        </w:rPr>
        <w:t>No</w:t>
      </w:r>
      <w:proofErr w:type="gramEnd"/>
      <w:r w:rsidRPr="00E66003">
        <w:rPr>
          <w:color w:val="000000" w:themeColor="text1"/>
          <w:sz w:val="28"/>
          <w:szCs w:val="28"/>
          <w:lang w:val="en-US"/>
        </w:rPr>
        <w:t xml:space="preserve"> my </w:t>
      </w:r>
      <w:proofErr w:type="spellStart"/>
      <w:r w:rsidRPr="00E66003">
        <w:rPr>
          <w:color w:val="000000" w:themeColor="text1"/>
          <w:sz w:val="28"/>
          <w:szCs w:val="28"/>
          <w:lang w:val="en-US"/>
        </w:rPr>
        <w:t>znaem</w:t>
      </w:r>
      <w:proofErr w:type="spellEnd"/>
      <w:r w:rsidRPr="00E66003">
        <w:rPr>
          <w:color w:val="000000" w:themeColor="text1"/>
          <w:sz w:val="28"/>
          <w:szCs w:val="28"/>
          <w:lang w:val="en-US"/>
        </w:rPr>
        <w:t xml:space="preserve"> </w:t>
      </w:r>
      <w:proofErr w:type="spellStart"/>
      <w:r w:rsidRPr="00E66003">
        <w:rPr>
          <w:color w:val="000000" w:themeColor="text1"/>
          <w:sz w:val="28"/>
          <w:szCs w:val="28"/>
          <w:lang w:val="en-US"/>
        </w:rPr>
        <w:t>i</w:t>
      </w:r>
      <w:proofErr w:type="spellEnd"/>
      <w:r w:rsidRPr="00E66003">
        <w:rPr>
          <w:color w:val="000000" w:themeColor="text1"/>
          <w:sz w:val="28"/>
          <w:szCs w:val="28"/>
          <w:lang w:val="en-US"/>
        </w:rPr>
        <w:t xml:space="preserve"> to, </w:t>
      </w:r>
      <w:proofErr w:type="spellStart"/>
      <w:r w:rsidRPr="00E66003">
        <w:rPr>
          <w:color w:val="000000" w:themeColor="text1"/>
          <w:sz w:val="28"/>
          <w:szCs w:val="28"/>
          <w:lang w:val="en-US"/>
        </w:rPr>
        <w:t>chto</w:t>
      </w:r>
      <w:proofErr w:type="spellEnd"/>
      <w:r w:rsidRPr="00E66003">
        <w:rPr>
          <w:color w:val="000000" w:themeColor="text1"/>
          <w:sz w:val="28"/>
          <w:szCs w:val="28"/>
          <w:lang w:val="en-US"/>
        </w:rPr>
        <w:t xml:space="preserve"> </w:t>
      </w:r>
      <w:proofErr w:type="spellStart"/>
      <w:r w:rsidRPr="00E66003">
        <w:rPr>
          <w:color w:val="000000" w:themeColor="text1"/>
          <w:sz w:val="28"/>
          <w:szCs w:val="28"/>
          <w:lang w:val="en-US"/>
        </w:rPr>
        <w:t>nash</w:t>
      </w:r>
      <w:proofErr w:type="spellEnd"/>
      <w:r w:rsidRPr="00E66003">
        <w:rPr>
          <w:color w:val="000000" w:themeColor="text1"/>
          <w:sz w:val="28"/>
          <w:szCs w:val="28"/>
          <w:lang w:val="en-US"/>
        </w:rPr>
        <w:t xml:space="preserve"> </w:t>
      </w:r>
      <w:proofErr w:type="spellStart"/>
      <w:r w:rsidRPr="00E66003">
        <w:rPr>
          <w:color w:val="000000" w:themeColor="text1"/>
          <w:sz w:val="28"/>
          <w:szCs w:val="28"/>
          <w:lang w:val="en-US"/>
        </w:rPr>
        <w:t>narod</w:t>
      </w:r>
      <w:proofErr w:type="spellEnd"/>
      <w:r w:rsidRPr="00E66003">
        <w:rPr>
          <w:color w:val="000000" w:themeColor="text1"/>
          <w:sz w:val="28"/>
          <w:szCs w:val="28"/>
          <w:lang w:val="en-US"/>
        </w:rPr>
        <w:t xml:space="preserve">, </w:t>
      </w:r>
      <w:proofErr w:type="spellStart"/>
      <w:r w:rsidRPr="00E66003">
        <w:rPr>
          <w:color w:val="000000" w:themeColor="text1"/>
          <w:sz w:val="28"/>
          <w:szCs w:val="28"/>
          <w:lang w:val="en-US"/>
        </w:rPr>
        <w:t>tol'ko</w:t>
      </w:r>
      <w:proofErr w:type="spellEnd"/>
      <w:r w:rsidRPr="00E66003">
        <w:rPr>
          <w:color w:val="000000" w:themeColor="text1"/>
          <w:sz w:val="28"/>
          <w:szCs w:val="28"/>
          <w:lang w:val="en-US"/>
        </w:rPr>
        <w:t xml:space="preserve"> </w:t>
      </w:r>
      <w:proofErr w:type="spellStart"/>
      <w:r w:rsidRPr="00E66003">
        <w:rPr>
          <w:color w:val="000000" w:themeColor="text1"/>
          <w:sz w:val="28"/>
          <w:szCs w:val="28"/>
          <w:lang w:val="en-US"/>
        </w:rPr>
        <w:t>chto</w:t>
      </w:r>
      <w:proofErr w:type="spellEnd"/>
      <w:r w:rsidRPr="00E66003">
        <w:rPr>
          <w:color w:val="000000" w:themeColor="text1"/>
          <w:sz w:val="28"/>
          <w:szCs w:val="28"/>
          <w:lang w:val="en-US"/>
        </w:rPr>
        <w:t xml:space="preserve"> </w:t>
      </w:r>
      <w:proofErr w:type="spellStart"/>
      <w:r w:rsidRPr="00E66003">
        <w:rPr>
          <w:color w:val="000000" w:themeColor="text1"/>
          <w:sz w:val="28"/>
          <w:szCs w:val="28"/>
          <w:lang w:val="en-US"/>
        </w:rPr>
        <w:t>osvobodivshijsja</w:t>
      </w:r>
      <w:proofErr w:type="spellEnd"/>
      <w:r w:rsidRPr="00E66003">
        <w:rPr>
          <w:color w:val="000000" w:themeColor="text1"/>
          <w:sz w:val="28"/>
          <w:szCs w:val="28"/>
          <w:lang w:val="en-US"/>
        </w:rPr>
        <w:t xml:space="preserve"> </w:t>
      </w:r>
      <w:proofErr w:type="spellStart"/>
      <w:r w:rsidRPr="00E66003">
        <w:rPr>
          <w:color w:val="000000" w:themeColor="text1"/>
          <w:sz w:val="28"/>
          <w:szCs w:val="28"/>
          <w:lang w:val="en-US"/>
        </w:rPr>
        <w:t>ot</w:t>
      </w:r>
      <w:proofErr w:type="spellEnd"/>
      <w:r w:rsidRPr="00E66003">
        <w:rPr>
          <w:color w:val="000000" w:themeColor="text1"/>
          <w:sz w:val="28"/>
          <w:szCs w:val="28"/>
          <w:lang w:val="en-US"/>
        </w:rPr>
        <w:t xml:space="preserve"> </w:t>
      </w:r>
      <w:proofErr w:type="spellStart"/>
      <w:r w:rsidRPr="00E66003">
        <w:rPr>
          <w:color w:val="000000" w:themeColor="text1"/>
          <w:sz w:val="28"/>
          <w:szCs w:val="28"/>
          <w:lang w:val="en-US"/>
        </w:rPr>
        <w:t>mnogovekovogo</w:t>
      </w:r>
      <w:proofErr w:type="spellEnd"/>
      <w:r w:rsidRPr="00E66003">
        <w:rPr>
          <w:color w:val="000000" w:themeColor="text1"/>
          <w:sz w:val="28"/>
          <w:szCs w:val="28"/>
          <w:lang w:val="en-US"/>
        </w:rPr>
        <w:t xml:space="preserve"> </w:t>
      </w:r>
      <w:proofErr w:type="spellStart"/>
      <w:r w:rsidRPr="00E66003">
        <w:rPr>
          <w:color w:val="000000" w:themeColor="text1"/>
          <w:sz w:val="28"/>
          <w:szCs w:val="28"/>
          <w:lang w:val="en-US"/>
        </w:rPr>
        <w:t>totalitarizma</w:t>
      </w:r>
      <w:proofErr w:type="spellEnd"/>
      <w:r w:rsidRPr="00E66003">
        <w:rPr>
          <w:color w:val="000000" w:themeColor="text1"/>
          <w:sz w:val="28"/>
          <w:szCs w:val="28"/>
          <w:lang w:val="en-US"/>
        </w:rPr>
        <w:t xml:space="preserve">, </w:t>
      </w:r>
      <w:proofErr w:type="spellStart"/>
      <w:r w:rsidRPr="00E66003">
        <w:rPr>
          <w:color w:val="000000" w:themeColor="text1"/>
          <w:sz w:val="28"/>
          <w:szCs w:val="28"/>
          <w:lang w:val="en-US"/>
        </w:rPr>
        <w:t>dolzhen</w:t>
      </w:r>
      <w:proofErr w:type="spellEnd"/>
      <w:r w:rsidRPr="00E66003">
        <w:rPr>
          <w:color w:val="000000" w:themeColor="text1"/>
          <w:sz w:val="28"/>
          <w:szCs w:val="28"/>
          <w:lang w:val="en-US"/>
        </w:rPr>
        <w:t xml:space="preserve"> </w:t>
      </w:r>
      <w:proofErr w:type="spellStart"/>
      <w:r w:rsidRPr="00E66003">
        <w:rPr>
          <w:color w:val="000000" w:themeColor="text1"/>
          <w:sz w:val="28"/>
          <w:szCs w:val="28"/>
          <w:lang w:val="en-US"/>
        </w:rPr>
        <w:t>vystradat</w:t>
      </w:r>
      <w:proofErr w:type="spellEnd"/>
      <w:r w:rsidRPr="00E66003">
        <w:rPr>
          <w:color w:val="000000" w:themeColor="text1"/>
          <w:sz w:val="28"/>
          <w:szCs w:val="28"/>
          <w:lang w:val="en-US"/>
        </w:rPr>
        <w:t xml:space="preserve">' </w:t>
      </w:r>
      <w:proofErr w:type="spellStart"/>
      <w:r w:rsidRPr="00E66003">
        <w:rPr>
          <w:color w:val="000000" w:themeColor="text1"/>
          <w:sz w:val="28"/>
          <w:szCs w:val="28"/>
          <w:lang w:val="en-US"/>
        </w:rPr>
        <w:t>demokratiju</w:t>
      </w:r>
      <w:proofErr w:type="spellEnd"/>
      <w:r w:rsidRPr="00E66003">
        <w:rPr>
          <w:color w:val="000000" w:themeColor="text1"/>
          <w:sz w:val="28"/>
          <w:szCs w:val="28"/>
          <w:lang w:val="en-US"/>
        </w:rPr>
        <w:t xml:space="preserve">” </w:t>
      </w:r>
      <w:r w:rsidRPr="00E66003">
        <w:rPr>
          <w:iCs/>
          <w:color w:val="000000" w:themeColor="text1"/>
          <w:sz w:val="28"/>
          <w:szCs w:val="28"/>
          <w:lang w:val="en-US"/>
        </w:rPr>
        <w:t>(N. Nazarbayev, 1999).</w:t>
      </w:r>
    </w:p>
    <w:p w14:paraId="40B2D2C0" w14:textId="77777777" w:rsidR="00314279" w:rsidRPr="00E66003" w:rsidRDefault="00314279" w:rsidP="00B759A0">
      <w:pPr>
        <w:widowControl w:val="0"/>
        <w:ind w:left="567" w:right="560" w:firstLine="567"/>
        <w:contextualSpacing/>
        <w:jc w:val="both"/>
        <w:rPr>
          <w:iCs/>
          <w:color w:val="000000" w:themeColor="text1"/>
          <w:sz w:val="28"/>
          <w:szCs w:val="28"/>
          <w:lang w:val="kk-KZ"/>
        </w:rPr>
      </w:pPr>
      <w:r w:rsidRPr="00E66003">
        <w:rPr>
          <w:iCs/>
          <w:color w:val="000000" w:themeColor="text1"/>
          <w:sz w:val="28"/>
          <w:szCs w:val="28"/>
          <w:lang w:val="en-US"/>
        </w:rPr>
        <w:t xml:space="preserve">(Yes, for some this is a long-finished phase. Yes, we are still far from the ideal model of electoral democracy. Yes, we clearly see what we still need to do while moving along this path. But we also know that our people that </w:t>
      </w:r>
      <w:proofErr w:type="gramStart"/>
      <w:r w:rsidRPr="00E66003">
        <w:rPr>
          <w:iCs/>
          <w:color w:val="000000" w:themeColor="text1"/>
          <w:sz w:val="28"/>
          <w:szCs w:val="28"/>
          <w:lang w:val="en-US"/>
        </w:rPr>
        <w:t>has</w:t>
      </w:r>
      <w:proofErr w:type="gramEnd"/>
      <w:r w:rsidRPr="00E66003">
        <w:rPr>
          <w:iCs/>
          <w:color w:val="000000" w:themeColor="text1"/>
          <w:sz w:val="28"/>
          <w:szCs w:val="28"/>
          <w:lang w:val="en-US"/>
        </w:rPr>
        <w:t xml:space="preserve"> just been freed from centuries of totalitarianism must work hard to </w:t>
      </w:r>
      <w:proofErr w:type="gramStart"/>
      <w:r w:rsidRPr="00E66003">
        <w:rPr>
          <w:iCs/>
          <w:color w:val="000000" w:themeColor="text1"/>
          <w:sz w:val="28"/>
          <w:szCs w:val="28"/>
          <w:lang w:val="en-US"/>
        </w:rPr>
        <w:t xml:space="preserve">achieve  </w:t>
      </w:r>
      <w:proofErr w:type="spellStart"/>
      <w:r w:rsidRPr="00E66003">
        <w:rPr>
          <w:iCs/>
          <w:color w:val="000000" w:themeColor="text1"/>
          <w:sz w:val="28"/>
          <w:szCs w:val="28"/>
          <w:lang w:val="en-US"/>
        </w:rPr>
        <w:t>democrac</w:t>
      </w:r>
      <w:proofErr w:type="spellEnd"/>
      <w:r w:rsidRPr="00E66003">
        <w:rPr>
          <w:iCs/>
          <w:color w:val="000000" w:themeColor="text1"/>
          <w:sz w:val="28"/>
          <w:szCs w:val="28"/>
          <w:lang w:val="kk-KZ"/>
        </w:rPr>
        <w:t>y</w:t>
      </w:r>
      <w:proofErr w:type="gramEnd"/>
      <w:r w:rsidRPr="00E66003">
        <w:rPr>
          <w:iCs/>
          <w:color w:val="000000" w:themeColor="text1"/>
          <w:sz w:val="28"/>
          <w:szCs w:val="28"/>
          <w:lang w:val="en-US"/>
        </w:rPr>
        <w:t xml:space="preserve">.) </w:t>
      </w:r>
    </w:p>
    <w:p w14:paraId="274BE971" w14:textId="77777777" w:rsidR="00314279" w:rsidRPr="00E66003" w:rsidRDefault="00314279" w:rsidP="00B759A0">
      <w:pPr>
        <w:widowControl w:val="0"/>
        <w:ind w:left="567" w:right="560"/>
        <w:contextualSpacing/>
        <w:jc w:val="both"/>
        <w:rPr>
          <w:i/>
          <w:iCs/>
          <w:color w:val="000000" w:themeColor="text1"/>
          <w:sz w:val="28"/>
          <w:szCs w:val="28"/>
          <w:lang w:val="en-US"/>
        </w:rPr>
      </w:pPr>
    </w:p>
    <w:p w14:paraId="264757CA" w14:textId="77777777" w:rsidR="00314279" w:rsidRPr="00E66003" w:rsidRDefault="00314279" w:rsidP="00B759A0">
      <w:pPr>
        <w:widowControl w:val="0"/>
        <w:ind w:right="-7" w:firstLine="567"/>
        <w:contextualSpacing/>
        <w:jc w:val="both"/>
        <w:rPr>
          <w:color w:val="000000" w:themeColor="text1"/>
          <w:sz w:val="28"/>
          <w:szCs w:val="28"/>
          <w:lang w:val="en-US"/>
        </w:rPr>
      </w:pPr>
      <w:r w:rsidRPr="00E66003">
        <w:rPr>
          <w:color w:val="000000" w:themeColor="text1"/>
          <w:sz w:val="28"/>
          <w:szCs w:val="28"/>
          <w:lang w:val="en-US"/>
        </w:rPr>
        <w:t xml:space="preserve">Tokayev emphasized the importance of unity as a fundamental value upheld by </w:t>
      </w:r>
      <w:r w:rsidRPr="00E66003">
        <w:rPr>
          <w:color w:val="000000" w:themeColor="text1"/>
          <w:sz w:val="28"/>
          <w:szCs w:val="28"/>
          <w:lang w:val="en-US"/>
        </w:rPr>
        <w:lastRenderedPageBreak/>
        <w:t>ancestors, celebrating the nation's ability to modernize while honoring its heritage:</w:t>
      </w:r>
    </w:p>
    <w:p w14:paraId="19FF9BA7" w14:textId="77777777" w:rsidR="00314279" w:rsidRPr="00E66003" w:rsidRDefault="00314279" w:rsidP="00B759A0">
      <w:pPr>
        <w:widowControl w:val="0"/>
        <w:ind w:left="567" w:right="560"/>
        <w:contextualSpacing/>
        <w:jc w:val="both"/>
        <w:rPr>
          <w:i/>
          <w:iCs/>
          <w:color w:val="000000" w:themeColor="text1"/>
          <w:sz w:val="28"/>
          <w:szCs w:val="28"/>
          <w:lang w:val="en-US"/>
        </w:rPr>
      </w:pPr>
    </w:p>
    <w:p w14:paraId="7E032324" w14:textId="77777777" w:rsidR="00314279" w:rsidRPr="00E66003" w:rsidRDefault="00314279" w:rsidP="00B759A0">
      <w:pPr>
        <w:widowControl w:val="0"/>
        <w:autoSpaceDE w:val="0"/>
        <w:autoSpaceDN w:val="0"/>
        <w:adjustRightInd w:val="0"/>
        <w:ind w:left="567" w:right="560" w:firstLine="567"/>
        <w:contextualSpacing/>
        <w:jc w:val="both"/>
        <w:rPr>
          <w:color w:val="000000" w:themeColor="text1"/>
          <w:sz w:val="28"/>
          <w:szCs w:val="28"/>
          <w:lang w:val="en-US"/>
        </w:rPr>
      </w:pPr>
      <w:r w:rsidRPr="00E66003">
        <w:rPr>
          <w:color w:val="333333"/>
          <w:sz w:val="28"/>
          <w:szCs w:val="28"/>
          <w:shd w:val="clear" w:color="auto" w:fill="FFFFFF"/>
          <w:lang w:val="kk-KZ"/>
        </w:rPr>
        <w:t>“</w:t>
      </w:r>
      <w:r w:rsidRPr="00E66003">
        <w:rPr>
          <w:color w:val="000000" w:themeColor="text1"/>
          <w:sz w:val="28"/>
          <w:szCs w:val="28"/>
          <w:lang w:val="kk-KZ"/>
        </w:rPr>
        <w:t>Babalarymyz qai zamanda da bırlıgın bärınen biık qoiğan. Bız ata jolyn saqtai bılgen, zamanaui jäne örkeniettı el ekenımızdı bükıl dünie jüzıne paş ettık. </w:t>
      </w:r>
      <w:proofErr w:type="spellStart"/>
      <w:r w:rsidRPr="00E66003">
        <w:rPr>
          <w:color w:val="000000" w:themeColor="text1"/>
          <w:sz w:val="28"/>
          <w:szCs w:val="28"/>
          <w:lang w:val="en-US"/>
        </w:rPr>
        <w:t>Bırlıgımızdıñ</w:t>
      </w:r>
      <w:proofErr w:type="spellEnd"/>
      <w:r w:rsidRPr="00E66003">
        <w:rPr>
          <w:color w:val="000000" w:themeColor="text1"/>
          <w:sz w:val="28"/>
          <w:szCs w:val="28"/>
          <w:lang w:val="en-US"/>
        </w:rPr>
        <w:t xml:space="preserve"> </w:t>
      </w:r>
      <w:proofErr w:type="spellStart"/>
      <w:r w:rsidRPr="00E66003">
        <w:rPr>
          <w:color w:val="000000" w:themeColor="text1"/>
          <w:sz w:val="28"/>
          <w:szCs w:val="28"/>
          <w:lang w:val="en-US"/>
        </w:rPr>
        <w:t>bekemdıgın</w:t>
      </w:r>
      <w:proofErr w:type="spellEnd"/>
      <w:r w:rsidRPr="00E66003">
        <w:rPr>
          <w:color w:val="000000" w:themeColor="text1"/>
          <w:sz w:val="28"/>
          <w:szCs w:val="28"/>
          <w:lang w:val="en-US"/>
        </w:rPr>
        <w:t xml:space="preserve"> </w:t>
      </w:r>
      <w:proofErr w:type="spellStart"/>
      <w:r w:rsidRPr="00E66003">
        <w:rPr>
          <w:color w:val="000000" w:themeColor="text1"/>
          <w:sz w:val="28"/>
          <w:szCs w:val="28"/>
          <w:lang w:val="en-US"/>
        </w:rPr>
        <w:t>tağy</w:t>
      </w:r>
      <w:proofErr w:type="spellEnd"/>
      <w:r w:rsidRPr="00E66003">
        <w:rPr>
          <w:color w:val="000000" w:themeColor="text1"/>
          <w:sz w:val="28"/>
          <w:szCs w:val="28"/>
          <w:lang w:val="en-US"/>
        </w:rPr>
        <w:t xml:space="preserve"> da </w:t>
      </w:r>
      <w:proofErr w:type="spellStart"/>
      <w:r w:rsidRPr="00E66003">
        <w:rPr>
          <w:color w:val="000000" w:themeColor="text1"/>
          <w:sz w:val="28"/>
          <w:szCs w:val="28"/>
          <w:lang w:val="en-US"/>
        </w:rPr>
        <w:t>däleldei</w:t>
      </w:r>
      <w:proofErr w:type="spellEnd"/>
      <w:r w:rsidRPr="00E66003">
        <w:rPr>
          <w:color w:val="000000" w:themeColor="text1"/>
          <w:sz w:val="28"/>
          <w:szCs w:val="28"/>
          <w:lang w:val="en-US"/>
        </w:rPr>
        <w:t xml:space="preserve"> </w:t>
      </w:r>
      <w:proofErr w:type="spellStart"/>
      <w:r w:rsidRPr="00E66003">
        <w:rPr>
          <w:color w:val="000000" w:themeColor="text1"/>
          <w:sz w:val="28"/>
          <w:szCs w:val="28"/>
          <w:lang w:val="en-US"/>
        </w:rPr>
        <w:t>aldyq</w:t>
      </w:r>
      <w:proofErr w:type="spellEnd"/>
      <w:r w:rsidRPr="00E66003">
        <w:rPr>
          <w:color w:val="000000" w:themeColor="text1"/>
          <w:sz w:val="28"/>
          <w:szCs w:val="28"/>
          <w:lang w:val="en-US"/>
        </w:rPr>
        <w:t xml:space="preserve">” </w:t>
      </w:r>
      <w:r w:rsidRPr="00E66003">
        <w:rPr>
          <w:iCs/>
          <w:color w:val="000000" w:themeColor="text1"/>
          <w:sz w:val="28"/>
          <w:szCs w:val="28"/>
          <w:lang w:val="en-US"/>
        </w:rPr>
        <w:t>(K. Tokayev, 2022).</w:t>
      </w:r>
    </w:p>
    <w:p w14:paraId="5968153C" w14:textId="77777777" w:rsidR="00314279" w:rsidRPr="00E66003" w:rsidRDefault="00314279" w:rsidP="00B759A0">
      <w:pPr>
        <w:widowControl w:val="0"/>
        <w:autoSpaceDE w:val="0"/>
        <w:autoSpaceDN w:val="0"/>
        <w:adjustRightInd w:val="0"/>
        <w:ind w:left="567" w:right="560" w:firstLine="567"/>
        <w:contextualSpacing/>
        <w:jc w:val="both"/>
        <w:rPr>
          <w:iCs/>
          <w:color w:val="000000"/>
          <w:sz w:val="28"/>
          <w:szCs w:val="28"/>
          <w:lang w:val="en-US"/>
        </w:rPr>
      </w:pPr>
      <w:r w:rsidRPr="00E66003">
        <w:rPr>
          <w:color w:val="000000" w:themeColor="text1"/>
          <w:sz w:val="28"/>
          <w:szCs w:val="28"/>
          <w:lang w:val="en-US"/>
        </w:rPr>
        <w:t>(Our ancestors have always placed unity above all else. We have shown the whole world that we are a modern and civilized nation while preserving the path of our ancestors. Once again, we</w:t>
      </w:r>
      <w:r w:rsidRPr="00E66003">
        <w:rPr>
          <w:color w:val="000000"/>
          <w:sz w:val="28"/>
          <w:szCs w:val="28"/>
          <w:lang w:val="en-US"/>
        </w:rPr>
        <w:t xml:space="preserve"> </w:t>
      </w:r>
      <w:r w:rsidRPr="00E66003">
        <w:rPr>
          <w:iCs/>
          <w:color w:val="000000"/>
          <w:sz w:val="28"/>
          <w:szCs w:val="28"/>
          <w:lang w:val="en-US"/>
        </w:rPr>
        <w:t>have proven the strength of our unity.)</w:t>
      </w:r>
    </w:p>
    <w:p w14:paraId="220739A9" w14:textId="77777777" w:rsidR="00314279" w:rsidRPr="00E66003" w:rsidRDefault="00314279" w:rsidP="00B759A0">
      <w:pPr>
        <w:widowControl w:val="0"/>
        <w:autoSpaceDE w:val="0"/>
        <w:autoSpaceDN w:val="0"/>
        <w:adjustRightInd w:val="0"/>
        <w:ind w:firstLine="567"/>
        <w:contextualSpacing/>
        <w:jc w:val="both"/>
        <w:rPr>
          <w:i/>
          <w:iCs/>
          <w:color w:val="000000" w:themeColor="text1"/>
          <w:sz w:val="28"/>
          <w:szCs w:val="28"/>
          <w:lang w:val="en-US"/>
        </w:rPr>
      </w:pPr>
    </w:p>
    <w:p w14:paraId="1E5A6CF3" w14:textId="77777777" w:rsidR="003432F6" w:rsidRPr="00E66003" w:rsidRDefault="003432F6" w:rsidP="00B759A0">
      <w:pPr>
        <w:widowControl w:val="0"/>
        <w:ind w:firstLine="567"/>
        <w:jc w:val="both"/>
        <w:rPr>
          <w:color w:val="000000" w:themeColor="text1"/>
          <w:sz w:val="28"/>
          <w:szCs w:val="28"/>
          <w:lang w:val="en-US"/>
        </w:rPr>
      </w:pPr>
      <w:r w:rsidRPr="00E66003">
        <w:rPr>
          <w:color w:val="000000" w:themeColor="text1"/>
          <w:sz w:val="28"/>
          <w:szCs w:val="28"/>
          <w:lang w:val="en-US"/>
        </w:rPr>
        <w:t xml:space="preserve">In general, first-person singular pronouns, such as "I" and "me," often signal a sense of personal responsibility and the recognition of one's duties. These pronouns in the Inaugural Addresses are typically used to express individual commitments and obligations that arise from the personal convictions of the president or societal expectations of the nation. When presidents refer to themselves in the first person, they acknowledge their own role in fulfilling the tasks of the presidency and engaging in actions that contribute to the development of the country.  </w:t>
      </w:r>
    </w:p>
    <w:p w14:paraId="7044451D" w14:textId="56DE793F" w:rsidR="00314279" w:rsidRPr="00E66003" w:rsidRDefault="00314279" w:rsidP="00B759A0">
      <w:pPr>
        <w:widowControl w:val="0"/>
        <w:autoSpaceDE w:val="0"/>
        <w:autoSpaceDN w:val="0"/>
        <w:adjustRightInd w:val="0"/>
        <w:ind w:firstLine="567"/>
        <w:contextualSpacing/>
        <w:jc w:val="both"/>
        <w:rPr>
          <w:iCs/>
          <w:color w:val="000000" w:themeColor="text1"/>
          <w:sz w:val="28"/>
          <w:szCs w:val="28"/>
          <w:lang w:val="en-US"/>
        </w:rPr>
      </w:pPr>
      <w:r w:rsidRPr="00E66003">
        <w:rPr>
          <w:iCs/>
          <w:color w:val="000000" w:themeColor="text1"/>
          <w:sz w:val="28"/>
          <w:szCs w:val="28"/>
          <w:lang w:val="en-US"/>
        </w:rPr>
        <w:t>The following Figure 5 illustrates the usage of singular personal pronouns by American Presidents,</w:t>
      </w:r>
      <w:bookmarkEnd w:id="84"/>
      <w:r w:rsidRPr="00E66003">
        <w:rPr>
          <w:iCs/>
          <w:color w:val="000000" w:themeColor="text1"/>
          <w:sz w:val="28"/>
          <w:szCs w:val="28"/>
          <w:lang w:val="en-US"/>
        </w:rPr>
        <w:t xml:space="preserve"> giving us detailed information on personal leadership styles, executive authority, and relations to the nations. </w:t>
      </w:r>
    </w:p>
    <w:p w14:paraId="0B423E11" w14:textId="77777777" w:rsidR="00314279" w:rsidRPr="00E66003" w:rsidRDefault="00314279" w:rsidP="00B759A0">
      <w:pPr>
        <w:widowControl w:val="0"/>
        <w:autoSpaceDE w:val="0"/>
        <w:autoSpaceDN w:val="0"/>
        <w:adjustRightInd w:val="0"/>
        <w:contextualSpacing/>
        <w:jc w:val="both"/>
        <w:rPr>
          <w:i/>
          <w:color w:val="000000" w:themeColor="text1"/>
          <w:sz w:val="28"/>
          <w:szCs w:val="28"/>
          <w:lang w:val="en-US"/>
        </w:rPr>
      </w:pPr>
    </w:p>
    <w:p w14:paraId="27D2D6B1" w14:textId="77777777" w:rsidR="00971327" w:rsidRPr="00E66003" w:rsidRDefault="00971327" w:rsidP="00B759A0">
      <w:pPr>
        <w:widowControl w:val="0"/>
        <w:autoSpaceDE w:val="0"/>
        <w:autoSpaceDN w:val="0"/>
        <w:adjustRightInd w:val="0"/>
        <w:ind w:firstLine="567"/>
        <w:contextualSpacing/>
        <w:jc w:val="both"/>
        <w:rPr>
          <w:i/>
          <w:color w:val="000000" w:themeColor="text1"/>
          <w:sz w:val="28"/>
          <w:szCs w:val="28"/>
          <w:lang w:val="en-US"/>
        </w:rPr>
      </w:pPr>
      <w:r w:rsidRPr="00E66003">
        <w:rPr>
          <w:noProof/>
          <w:color w:val="000000" w:themeColor="text1"/>
          <w:sz w:val="28"/>
          <w:szCs w:val="28"/>
        </w:rPr>
        <w:drawing>
          <wp:inline distT="0" distB="0" distL="0" distR="0" wp14:anchorId="2F724617" wp14:editId="72358F01">
            <wp:extent cx="5486400" cy="2158409"/>
            <wp:effectExtent l="0" t="0" r="12700" b="13335"/>
            <wp:docPr id="168677199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2E729BE" w14:textId="77777777" w:rsidR="00314279" w:rsidRPr="00E66003" w:rsidRDefault="00314279" w:rsidP="00B759A0">
      <w:pPr>
        <w:widowControl w:val="0"/>
        <w:autoSpaceDE w:val="0"/>
        <w:autoSpaceDN w:val="0"/>
        <w:adjustRightInd w:val="0"/>
        <w:ind w:firstLine="567"/>
        <w:contextualSpacing/>
        <w:jc w:val="both"/>
        <w:rPr>
          <w:iCs/>
          <w:color w:val="000000" w:themeColor="text1"/>
          <w:sz w:val="28"/>
          <w:szCs w:val="28"/>
          <w:lang w:val="en-US"/>
        </w:rPr>
      </w:pPr>
    </w:p>
    <w:p w14:paraId="7805AAF7" w14:textId="4FED3CB7" w:rsidR="00903DDA" w:rsidRPr="00E66003" w:rsidRDefault="00903DDA" w:rsidP="00821946">
      <w:pPr>
        <w:widowControl w:val="0"/>
        <w:autoSpaceDE w:val="0"/>
        <w:autoSpaceDN w:val="0"/>
        <w:adjustRightInd w:val="0"/>
        <w:ind w:firstLine="567"/>
        <w:contextualSpacing/>
        <w:jc w:val="center"/>
        <w:rPr>
          <w:iCs/>
          <w:color w:val="000000" w:themeColor="text1"/>
          <w:sz w:val="28"/>
          <w:szCs w:val="28"/>
          <w:lang w:val="en-US"/>
        </w:rPr>
      </w:pPr>
      <w:r w:rsidRPr="00E66003">
        <w:rPr>
          <w:iCs/>
          <w:color w:val="000000" w:themeColor="text1"/>
          <w:sz w:val="28"/>
          <w:szCs w:val="28"/>
          <w:lang w:val="en-US"/>
        </w:rPr>
        <w:t xml:space="preserve">Figure 5 – Usage of personal pronouns </w:t>
      </w:r>
      <w:r w:rsidR="007F04DC" w:rsidRPr="00E66003">
        <w:rPr>
          <w:iCs/>
          <w:color w:val="000000" w:themeColor="text1"/>
          <w:sz w:val="28"/>
          <w:szCs w:val="28"/>
          <w:lang w:val="en-US"/>
        </w:rPr>
        <w:t>“</w:t>
      </w:r>
      <w:r w:rsidRPr="00E66003">
        <w:rPr>
          <w:iCs/>
          <w:color w:val="000000" w:themeColor="text1"/>
          <w:sz w:val="28"/>
          <w:szCs w:val="28"/>
          <w:lang w:val="en-US"/>
        </w:rPr>
        <w:t>I</w:t>
      </w:r>
      <w:r w:rsidR="007F04DC" w:rsidRPr="00E66003">
        <w:rPr>
          <w:iCs/>
          <w:color w:val="000000" w:themeColor="text1"/>
          <w:sz w:val="28"/>
          <w:szCs w:val="28"/>
          <w:lang w:val="en-US"/>
        </w:rPr>
        <w:t>”</w:t>
      </w:r>
      <w:r w:rsidRPr="00E66003">
        <w:rPr>
          <w:iCs/>
          <w:color w:val="000000" w:themeColor="text1"/>
          <w:sz w:val="28"/>
          <w:szCs w:val="28"/>
          <w:lang w:val="en-US"/>
        </w:rPr>
        <w:t xml:space="preserve"> and </w:t>
      </w:r>
      <w:r w:rsidR="007F04DC" w:rsidRPr="00E66003">
        <w:rPr>
          <w:iCs/>
          <w:color w:val="000000" w:themeColor="text1"/>
          <w:sz w:val="28"/>
          <w:szCs w:val="28"/>
          <w:lang w:val="en-US"/>
        </w:rPr>
        <w:t>“</w:t>
      </w:r>
      <w:r w:rsidRPr="00E66003">
        <w:rPr>
          <w:iCs/>
          <w:color w:val="000000" w:themeColor="text1"/>
          <w:sz w:val="28"/>
          <w:szCs w:val="28"/>
          <w:lang w:val="en-US"/>
        </w:rPr>
        <w:t>my</w:t>
      </w:r>
      <w:r w:rsidR="007F04DC" w:rsidRPr="00E66003">
        <w:rPr>
          <w:iCs/>
          <w:color w:val="000000" w:themeColor="text1"/>
          <w:sz w:val="28"/>
          <w:szCs w:val="28"/>
          <w:lang w:val="en-US"/>
        </w:rPr>
        <w:t>”</w:t>
      </w:r>
      <w:r w:rsidRPr="00E66003">
        <w:rPr>
          <w:iCs/>
          <w:color w:val="000000" w:themeColor="text1"/>
          <w:sz w:val="28"/>
          <w:szCs w:val="28"/>
          <w:lang w:val="en-US"/>
        </w:rPr>
        <w:t xml:space="preserve"> in the Inaugural Addresses of the Presidents of the U.S</w:t>
      </w:r>
      <w:r w:rsidR="00821946" w:rsidRPr="00E66003">
        <w:rPr>
          <w:iCs/>
          <w:color w:val="000000" w:themeColor="text1"/>
          <w:sz w:val="28"/>
          <w:szCs w:val="28"/>
          <w:lang w:val="en-US"/>
        </w:rPr>
        <w:t>.</w:t>
      </w:r>
    </w:p>
    <w:p w14:paraId="3FDE6FE4" w14:textId="77777777" w:rsidR="00821946" w:rsidRPr="00E66003" w:rsidRDefault="00821946" w:rsidP="00B759A0">
      <w:pPr>
        <w:widowControl w:val="0"/>
        <w:autoSpaceDE w:val="0"/>
        <w:autoSpaceDN w:val="0"/>
        <w:adjustRightInd w:val="0"/>
        <w:contextualSpacing/>
        <w:jc w:val="both"/>
        <w:rPr>
          <w:iCs/>
          <w:color w:val="000000" w:themeColor="text1"/>
          <w:lang w:val="en-US"/>
        </w:rPr>
      </w:pPr>
    </w:p>
    <w:p w14:paraId="09A973E9" w14:textId="20498776" w:rsidR="00903DDA" w:rsidRPr="00E66003" w:rsidRDefault="00903DDA" w:rsidP="009A7BD9">
      <w:pPr>
        <w:widowControl w:val="0"/>
        <w:autoSpaceDE w:val="0"/>
        <w:autoSpaceDN w:val="0"/>
        <w:adjustRightInd w:val="0"/>
        <w:ind w:firstLine="567"/>
        <w:contextualSpacing/>
        <w:jc w:val="both"/>
        <w:rPr>
          <w:iCs/>
          <w:color w:val="000000" w:themeColor="text1"/>
          <w:lang w:val="en-US"/>
        </w:rPr>
      </w:pPr>
      <w:r w:rsidRPr="00E66003">
        <w:rPr>
          <w:iCs/>
          <w:color w:val="000000" w:themeColor="text1"/>
          <w:lang w:val="en-US"/>
        </w:rPr>
        <w:t xml:space="preserve">Note – Compiled by the author </w:t>
      </w:r>
    </w:p>
    <w:p w14:paraId="3C0F1FE7" w14:textId="77777777" w:rsidR="00903DDA" w:rsidRPr="00E66003" w:rsidRDefault="00903DDA" w:rsidP="00B759A0">
      <w:pPr>
        <w:widowControl w:val="0"/>
        <w:autoSpaceDE w:val="0"/>
        <w:autoSpaceDN w:val="0"/>
        <w:adjustRightInd w:val="0"/>
        <w:contextualSpacing/>
        <w:jc w:val="both"/>
        <w:rPr>
          <w:iCs/>
          <w:color w:val="000000" w:themeColor="text1"/>
          <w:sz w:val="28"/>
          <w:szCs w:val="28"/>
          <w:lang w:val="en-US"/>
        </w:rPr>
      </w:pPr>
    </w:p>
    <w:p w14:paraId="257091A6" w14:textId="25ECD4B9" w:rsidR="003432F6" w:rsidRPr="00E66003" w:rsidRDefault="003432F6" w:rsidP="00B759A0">
      <w:pPr>
        <w:widowControl w:val="0"/>
        <w:autoSpaceDE w:val="0"/>
        <w:autoSpaceDN w:val="0"/>
        <w:adjustRightInd w:val="0"/>
        <w:ind w:firstLine="567"/>
        <w:contextualSpacing/>
        <w:jc w:val="both"/>
        <w:rPr>
          <w:iCs/>
          <w:color w:val="000000" w:themeColor="text1"/>
          <w:sz w:val="28"/>
          <w:szCs w:val="28"/>
          <w:lang w:val="en-US"/>
        </w:rPr>
      </w:pPr>
      <w:r w:rsidRPr="00E66003">
        <w:rPr>
          <w:iCs/>
          <w:color w:val="000000" w:themeColor="text1"/>
          <w:sz w:val="28"/>
          <w:szCs w:val="28"/>
          <w:lang w:val="en-US"/>
        </w:rPr>
        <w:t xml:space="preserve">The numbers in Figure 5 shows notable variations among American presidents: B. Obama consistently minimizes self-reference, thereby emphasizing collective responsibility over individual leadership. In contrast, the Inaugural Addresses of J. Biden and D. Trump exhibit relatively high usage of personal pronouns “I” and “my”, underscoring their assertive and individual-centric rhetorical approach.   </w:t>
      </w:r>
    </w:p>
    <w:p w14:paraId="258D5484" w14:textId="11895341" w:rsidR="00314279" w:rsidRPr="00E66003" w:rsidRDefault="003432F6" w:rsidP="00B759A0">
      <w:pPr>
        <w:widowControl w:val="0"/>
        <w:autoSpaceDE w:val="0"/>
        <w:autoSpaceDN w:val="0"/>
        <w:adjustRightInd w:val="0"/>
        <w:ind w:firstLine="567"/>
        <w:contextualSpacing/>
        <w:jc w:val="both"/>
        <w:rPr>
          <w:iCs/>
          <w:color w:val="000000" w:themeColor="text1"/>
          <w:sz w:val="28"/>
          <w:szCs w:val="28"/>
          <w:lang w:val="en-US"/>
        </w:rPr>
      </w:pPr>
      <w:r w:rsidRPr="00E66003">
        <w:rPr>
          <w:iCs/>
          <w:color w:val="000000" w:themeColor="text1"/>
          <w:sz w:val="28"/>
          <w:szCs w:val="28"/>
          <w:lang w:val="en-US"/>
        </w:rPr>
        <w:lastRenderedPageBreak/>
        <w:t xml:space="preserve">Whereas </w:t>
      </w:r>
      <w:r w:rsidR="00314279" w:rsidRPr="00E66003">
        <w:rPr>
          <w:iCs/>
          <w:color w:val="000000" w:themeColor="text1"/>
          <w:sz w:val="28"/>
          <w:szCs w:val="28"/>
          <w:lang w:val="en-US"/>
        </w:rPr>
        <w:t>Figure 6</w:t>
      </w:r>
      <w:r w:rsidRPr="00E66003">
        <w:rPr>
          <w:iCs/>
          <w:color w:val="000000" w:themeColor="text1"/>
          <w:sz w:val="28"/>
          <w:szCs w:val="28"/>
          <w:lang w:val="en-US"/>
        </w:rPr>
        <w:t>, presented below</w:t>
      </w:r>
      <w:r w:rsidR="00314279" w:rsidRPr="00E66003">
        <w:rPr>
          <w:iCs/>
          <w:color w:val="000000" w:themeColor="text1"/>
          <w:sz w:val="28"/>
          <w:szCs w:val="28"/>
          <w:lang w:val="en-US"/>
        </w:rPr>
        <w:t xml:space="preserve"> illustrates the usage of </w:t>
      </w:r>
      <w:bookmarkStart w:id="85" w:name="OLE_LINK7"/>
      <w:r w:rsidR="00314279" w:rsidRPr="00E66003">
        <w:rPr>
          <w:iCs/>
          <w:color w:val="000000" w:themeColor="text1"/>
          <w:sz w:val="28"/>
          <w:szCs w:val="28"/>
          <w:lang w:val="en-US"/>
        </w:rPr>
        <w:t xml:space="preserve">first-person singular </w:t>
      </w:r>
      <w:bookmarkEnd w:id="85"/>
      <w:r w:rsidR="00314279" w:rsidRPr="00E66003">
        <w:rPr>
          <w:iCs/>
          <w:color w:val="000000" w:themeColor="text1"/>
          <w:sz w:val="28"/>
          <w:szCs w:val="28"/>
          <w:lang w:val="en-US"/>
        </w:rPr>
        <w:t xml:space="preserve">pronouns by Kazakhstani Presidents, examining how these linguistic choices reflect leadership style. </w:t>
      </w:r>
    </w:p>
    <w:p w14:paraId="296C7B2C" w14:textId="77777777" w:rsidR="00971327" w:rsidRPr="00E66003" w:rsidRDefault="00971327" w:rsidP="00B759A0">
      <w:pPr>
        <w:widowControl w:val="0"/>
        <w:autoSpaceDE w:val="0"/>
        <w:autoSpaceDN w:val="0"/>
        <w:adjustRightInd w:val="0"/>
        <w:contextualSpacing/>
        <w:jc w:val="both"/>
        <w:rPr>
          <w:i/>
          <w:color w:val="000000" w:themeColor="text1"/>
          <w:sz w:val="28"/>
          <w:szCs w:val="28"/>
          <w:lang w:val="en-US"/>
        </w:rPr>
      </w:pPr>
    </w:p>
    <w:p w14:paraId="41BE07DF" w14:textId="77777777" w:rsidR="00971327" w:rsidRPr="00E66003" w:rsidRDefault="00971327" w:rsidP="00B759A0">
      <w:pPr>
        <w:widowControl w:val="0"/>
        <w:autoSpaceDE w:val="0"/>
        <w:autoSpaceDN w:val="0"/>
        <w:adjustRightInd w:val="0"/>
        <w:ind w:firstLine="567"/>
        <w:contextualSpacing/>
        <w:jc w:val="both"/>
        <w:rPr>
          <w:i/>
          <w:color w:val="000000" w:themeColor="text1"/>
          <w:sz w:val="28"/>
          <w:szCs w:val="28"/>
          <w:lang w:val="en-US"/>
        </w:rPr>
      </w:pPr>
      <w:r w:rsidRPr="00E66003">
        <w:rPr>
          <w:noProof/>
          <w:color w:val="000000" w:themeColor="text1"/>
          <w:sz w:val="28"/>
          <w:szCs w:val="28"/>
        </w:rPr>
        <w:drawing>
          <wp:inline distT="0" distB="0" distL="0" distR="0" wp14:anchorId="3472590B" wp14:editId="2D03C33F">
            <wp:extent cx="5398770" cy="2339163"/>
            <wp:effectExtent l="0" t="0" r="11430" b="10795"/>
            <wp:docPr id="143515468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31993B1" w14:textId="77777777" w:rsidR="003432F6" w:rsidRPr="00E66003" w:rsidRDefault="003432F6" w:rsidP="00B759A0">
      <w:pPr>
        <w:widowControl w:val="0"/>
        <w:autoSpaceDE w:val="0"/>
        <w:autoSpaceDN w:val="0"/>
        <w:adjustRightInd w:val="0"/>
        <w:ind w:firstLine="567"/>
        <w:contextualSpacing/>
        <w:jc w:val="both"/>
        <w:rPr>
          <w:iCs/>
          <w:color w:val="000000" w:themeColor="text1"/>
          <w:sz w:val="28"/>
          <w:szCs w:val="28"/>
          <w:lang w:val="en-US"/>
        </w:rPr>
      </w:pPr>
    </w:p>
    <w:p w14:paraId="5754716E" w14:textId="4A57CE43" w:rsidR="00903DDA" w:rsidRPr="00E66003" w:rsidRDefault="00903DDA" w:rsidP="00B759A0">
      <w:pPr>
        <w:widowControl w:val="0"/>
        <w:autoSpaceDE w:val="0"/>
        <w:autoSpaceDN w:val="0"/>
        <w:adjustRightInd w:val="0"/>
        <w:ind w:firstLine="567"/>
        <w:contextualSpacing/>
        <w:jc w:val="center"/>
        <w:rPr>
          <w:color w:val="000000" w:themeColor="text1"/>
          <w:sz w:val="28"/>
          <w:szCs w:val="28"/>
          <w:lang w:val="en-US"/>
        </w:rPr>
      </w:pPr>
      <w:r w:rsidRPr="00E66003">
        <w:rPr>
          <w:color w:val="000000" w:themeColor="text1"/>
          <w:sz w:val="28"/>
          <w:szCs w:val="28"/>
          <w:lang w:val="en-US"/>
        </w:rPr>
        <w:t xml:space="preserve">Figure 6 – Usage of personal pronouns </w:t>
      </w:r>
      <w:r w:rsidR="007F04DC" w:rsidRPr="00E66003">
        <w:rPr>
          <w:color w:val="000000" w:themeColor="text1"/>
          <w:sz w:val="28"/>
          <w:szCs w:val="28"/>
          <w:lang w:val="en-US"/>
        </w:rPr>
        <w:t>“</w:t>
      </w:r>
      <w:r w:rsidRPr="00E66003">
        <w:rPr>
          <w:color w:val="000000" w:themeColor="text1"/>
          <w:sz w:val="28"/>
          <w:szCs w:val="28"/>
          <w:lang w:val="en-US"/>
        </w:rPr>
        <w:t>I</w:t>
      </w:r>
      <w:r w:rsidR="007F04DC" w:rsidRPr="00E66003">
        <w:rPr>
          <w:color w:val="000000" w:themeColor="text1"/>
          <w:sz w:val="28"/>
          <w:szCs w:val="28"/>
          <w:lang w:val="en-US"/>
        </w:rPr>
        <w:t>”</w:t>
      </w:r>
      <w:r w:rsidRPr="00E66003">
        <w:rPr>
          <w:color w:val="000000" w:themeColor="text1"/>
          <w:sz w:val="28"/>
          <w:szCs w:val="28"/>
          <w:lang w:val="en-US"/>
        </w:rPr>
        <w:t xml:space="preserve"> and </w:t>
      </w:r>
      <w:r w:rsidR="007F04DC" w:rsidRPr="00E66003">
        <w:rPr>
          <w:color w:val="000000" w:themeColor="text1"/>
          <w:sz w:val="28"/>
          <w:szCs w:val="28"/>
          <w:lang w:val="en-US"/>
        </w:rPr>
        <w:t>“</w:t>
      </w:r>
      <w:r w:rsidRPr="00E66003">
        <w:rPr>
          <w:color w:val="000000" w:themeColor="text1"/>
          <w:sz w:val="28"/>
          <w:szCs w:val="28"/>
          <w:lang w:val="en-US"/>
        </w:rPr>
        <w:t>my</w:t>
      </w:r>
      <w:r w:rsidR="007F04DC" w:rsidRPr="00E66003">
        <w:rPr>
          <w:color w:val="000000" w:themeColor="text1"/>
          <w:sz w:val="28"/>
          <w:szCs w:val="28"/>
          <w:lang w:val="en-US"/>
        </w:rPr>
        <w:t xml:space="preserve">” </w:t>
      </w:r>
      <w:r w:rsidRPr="00E66003">
        <w:rPr>
          <w:color w:val="000000" w:themeColor="text1"/>
          <w:sz w:val="28"/>
          <w:szCs w:val="28"/>
          <w:lang w:val="en-US"/>
        </w:rPr>
        <w:t>in the Inaugural Addresses of the Presidents of Kazakhstan</w:t>
      </w:r>
    </w:p>
    <w:p w14:paraId="7DC44902" w14:textId="77777777" w:rsidR="00903DDA" w:rsidRPr="00E66003" w:rsidRDefault="00903DDA" w:rsidP="00B759A0">
      <w:pPr>
        <w:widowControl w:val="0"/>
        <w:autoSpaceDE w:val="0"/>
        <w:autoSpaceDN w:val="0"/>
        <w:adjustRightInd w:val="0"/>
        <w:ind w:firstLine="567"/>
        <w:contextualSpacing/>
        <w:rPr>
          <w:color w:val="000000" w:themeColor="text1"/>
          <w:lang w:val="en-US"/>
        </w:rPr>
      </w:pPr>
    </w:p>
    <w:p w14:paraId="1E146A13" w14:textId="64CBE95C" w:rsidR="00903DDA" w:rsidRPr="00E66003" w:rsidRDefault="00903DDA" w:rsidP="00B759A0">
      <w:pPr>
        <w:widowControl w:val="0"/>
        <w:autoSpaceDE w:val="0"/>
        <w:autoSpaceDN w:val="0"/>
        <w:adjustRightInd w:val="0"/>
        <w:ind w:firstLine="567"/>
        <w:contextualSpacing/>
        <w:rPr>
          <w:color w:val="000000" w:themeColor="text1"/>
          <w:lang w:val="en-US"/>
        </w:rPr>
      </w:pPr>
      <w:r w:rsidRPr="00E66003">
        <w:rPr>
          <w:color w:val="000000" w:themeColor="text1"/>
          <w:lang w:val="en-US"/>
        </w:rPr>
        <w:t xml:space="preserve">Note – Compiled by the author </w:t>
      </w:r>
    </w:p>
    <w:p w14:paraId="7EE94DA3" w14:textId="77777777" w:rsidR="00903DDA" w:rsidRPr="00E66003" w:rsidRDefault="00903DDA" w:rsidP="00B759A0">
      <w:pPr>
        <w:widowControl w:val="0"/>
        <w:autoSpaceDE w:val="0"/>
        <w:autoSpaceDN w:val="0"/>
        <w:adjustRightInd w:val="0"/>
        <w:ind w:firstLine="567"/>
        <w:contextualSpacing/>
        <w:jc w:val="both"/>
        <w:rPr>
          <w:iCs/>
          <w:color w:val="000000" w:themeColor="text1"/>
          <w:sz w:val="28"/>
          <w:szCs w:val="28"/>
          <w:lang w:val="en-US"/>
        </w:rPr>
      </w:pPr>
    </w:p>
    <w:p w14:paraId="3240DB64" w14:textId="2906EFF6" w:rsidR="00971327" w:rsidRPr="00E66003" w:rsidRDefault="003432F6" w:rsidP="00B759A0">
      <w:pPr>
        <w:widowControl w:val="0"/>
        <w:autoSpaceDE w:val="0"/>
        <w:autoSpaceDN w:val="0"/>
        <w:adjustRightInd w:val="0"/>
        <w:ind w:firstLine="567"/>
        <w:contextualSpacing/>
        <w:jc w:val="both"/>
        <w:rPr>
          <w:color w:val="000000" w:themeColor="text1"/>
          <w:sz w:val="28"/>
          <w:szCs w:val="28"/>
          <w:lang w:val="en-US"/>
        </w:rPr>
      </w:pPr>
      <w:r w:rsidRPr="00E66003">
        <w:rPr>
          <w:iCs/>
          <w:color w:val="000000" w:themeColor="text1"/>
          <w:sz w:val="28"/>
          <w:szCs w:val="28"/>
          <w:lang w:val="en-US"/>
        </w:rPr>
        <w:t>The graph shows that</w:t>
      </w:r>
      <w:r w:rsidR="00903DDA" w:rsidRPr="00E66003">
        <w:rPr>
          <w:iCs/>
          <w:color w:val="000000" w:themeColor="text1"/>
          <w:sz w:val="28"/>
          <w:szCs w:val="28"/>
          <w:lang w:val="en-US"/>
        </w:rPr>
        <w:t>,</w:t>
      </w:r>
      <w:r w:rsidRPr="00E66003">
        <w:rPr>
          <w:iCs/>
          <w:color w:val="000000" w:themeColor="text1"/>
          <w:sz w:val="28"/>
          <w:szCs w:val="28"/>
          <w:lang w:val="en-US"/>
        </w:rPr>
        <w:t xml:space="preserve"> unlike their American counterparts, Kazakhstani presidents employ these pronouns more sparingly and strategically, signaling an institutional tone rather than a personalized leadership image. </w:t>
      </w:r>
      <w:r w:rsidRPr="00E66003">
        <w:rPr>
          <w:color w:val="000000" w:themeColor="text1"/>
          <w:sz w:val="28"/>
          <w:szCs w:val="28"/>
          <w:lang w:val="en-US"/>
        </w:rPr>
        <w:t>N.</w:t>
      </w:r>
      <w:r w:rsidR="00903DDA" w:rsidRPr="00E66003">
        <w:rPr>
          <w:color w:val="000000" w:themeColor="text1"/>
          <w:sz w:val="28"/>
          <w:szCs w:val="28"/>
          <w:lang w:val="en-US"/>
        </w:rPr>
        <w:t xml:space="preserve"> </w:t>
      </w:r>
      <w:r w:rsidRPr="00E66003">
        <w:rPr>
          <w:color w:val="000000" w:themeColor="text1"/>
          <w:sz w:val="28"/>
          <w:szCs w:val="28"/>
          <w:lang w:val="en-US"/>
        </w:rPr>
        <w:t xml:space="preserve">Nazarbayev, for instance, uses the pronouns in a way that balances personal responsibility with national unity, and </w:t>
      </w:r>
      <w:r w:rsidR="00903DDA" w:rsidRPr="00E66003">
        <w:rPr>
          <w:color w:val="000000" w:themeColor="text1"/>
          <w:sz w:val="28"/>
          <w:szCs w:val="28"/>
          <w:lang w:val="en-US"/>
        </w:rPr>
        <w:t xml:space="preserve">                </w:t>
      </w:r>
      <w:r w:rsidRPr="00E66003">
        <w:rPr>
          <w:color w:val="000000" w:themeColor="text1"/>
          <w:sz w:val="28"/>
          <w:szCs w:val="28"/>
          <w:lang w:val="en-US"/>
        </w:rPr>
        <w:t xml:space="preserve">K. Tokayev’s usage follows a similar pattern, reinforcing the role of the president as a servant of the nation rather than a dominant political figure. </w:t>
      </w:r>
    </w:p>
    <w:p w14:paraId="4453D50B" w14:textId="0A3083D7" w:rsidR="00971327" w:rsidRPr="00E66003" w:rsidRDefault="00971327" w:rsidP="00B759A0">
      <w:pPr>
        <w:widowControl w:val="0"/>
        <w:ind w:right="-7" w:firstLine="567"/>
        <w:contextualSpacing/>
        <w:jc w:val="both"/>
        <w:rPr>
          <w:color w:val="000000" w:themeColor="text1"/>
          <w:sz w:val="28"/>
          <w:szCs w:val="28"/>
          <w:lang w:val="en-US"/>
        </w:rPr>
      </w:pPr>
      <w:r w:rsidRPr="00E66003">
        <w:rPr>
          <w:color w:val="000000" w:themeColor="text1"/>
          <w:sz w:val="28"/>
          <w:szCs w:val="28"/>
          <w:lang w:val="en-US"/>
        </w:rPr>
        <w:t xml:space="preserve">Presidents use the personal pronoun “I” when accepting the duties of the highest office in the country, delivering the oath, and expressing their emotions. As shown in the table above, the use of the first-person singular in </w:t>
      </w:r>
      <w:r w:rsidR="00AB63DA" w:rsidRPr="00E66003">
        <w:rPr>
          <w:color w:val="000000" w:themeColor="text1"/>
          <w:sz w:val="28"/>
          <w:szCs w:val="28"/>
          <w:lang w:val="en-US"/>
        </w:rPr>
        <w:t>Inaugural Address</w:t>
      </w:r>
      <w:r w:rsidRPr="00E66003">
        <w:rPr>
          <w:color w:val="000000" w:themeColor="text1"/>
          <w:sz w:val="28"/>
          <w:szCs w:val="28"/>
          <w:lang w:val="en-US"/>
        </w:rPr>
        <w:t xml:space="preserve">es has decreased over time, from Bill Clinton’s first </w:t>
      </w:r>
      <w:r w:rsidR="00AB63DA" w:rsidRPr="00E66003">
        <w:rPr>
          <w:color w:val="000000" w:themeColor="text1"/>
          <w:sz w:val="28"/>
          <w:szCs w:val="28"/>
          <w:lang w:val="en-US"/>
        </w:rPr>
        <w:t>Inaugural Address</w:t>
      </w:r>
      <w:r w:rsidRPr="00E66003">
        <w:rPr>
          <w:color w:val="000000" w:themeColor="text1"/>
          <w:sz w:val="28"/>
          <w:szCs w:val="28"/>
          <w:lang w:val="en-US"/>
        </w:rPr>
        <w:t xml:space="preserve"> to Donald Trump’s 2017 </w:t>
      </w:r>
      <w:r w:rsidR="00AB63DA" w:rsidRPr="00E66003">
        <w:rPr>
          <w:color w:val="000000" w:themeColor="text1"/>
          <w:sz w:val="28"/>
          <w:szCs w:val="28"/>
          <w:lang w:val="en-US"/>
        </w:rPr>
        <w:t>Inaugural Address</w:t>
      </w:r>
      <w:r w:rsidRPr="00E66003">
        <w:rPr>
          <w:color w:val="000000" w:themeColor="text1"/>
          <w:sz w:val="28"/>
          <w:szCs w:val="28"/>
          <w:lang w:val="en-US"/>
        </w:rPr>
        <w:t xml:space="preserve">. However, in the last two </w:t>
      </w:r>
      <w:r w:rsidR="00AB63DA" w:rsidRPr="00E66003">
        <w:rPr>
          <w:color w:val="000000" w:themeColor="text1"/>
          <w:sz w:val="28"/>
          <w:szCs w:val="28"/>
          <w:lang w:val="en-US"/>
        </w:rPr>
        <w:t>Inaugural Address</w:t>
      </w:r>
      <w:r w:rsidRPr="00E66003">
        <w:rPr>
          <w:color w:val="000000" w:themeColor="text1"/>
          <w:sz w:val="28"/>
          <w:szCs w:val="28"/>
          <w:lang w:val="en-US"/>
        </w:rPr>
        <w:t>es by Biden in 2021 and Trump in 2025</w:t>
      </w:r>
      <w:r w:rsidR="00903DDA" w:rsidRPr="00E66003">
        <w:rPr>
          <w:color w:val="000000" w:themeColor="text1"/>
          <w:sz w:val="28"/>
          <w:szCs w:val="28"/>
          <w:lang w:val="en-US"/>
        </w:rPr>
        <w:t>,</w:t>
      </w:r>
      <w:r w:rsidRPr="00E66003">
        <w:rPr>
          <w:color w:val="000000" w:themeColor="text1"/>
          <w:sz w:val="28"/>
          <w:szCs w:val="28"/>
          <w:lang w:val="en-US"/>
        </w:rPr>
        <w:t xml:space="preserve"> usage of “I” increased significantly, which suggests a more personalized leadership style where the president places greater emphasis on their own role in governance.   </w:t>
      </w:r>
    </w:p>
    <w:p w14:paraId="5F20E4CE" w14:textId="7B87DE5E" w:rsidR="00971327" w:rsidRPr="00E66003" w:rsidRDefault="00971327" w:rsidP="00B759A0">
      <w:pPr>
        <w:widowControl w:val="0"/>
        <w:ind w:right="-7" w:firstLine="567"/>
        <w:contextualSpacing/>
        <w:jc w:val="both"/>
        <w:rPr>
          <w:color w:val="000000" w:themeColor="text1"/>
          <w:sz w:val="28"/>
          <w:szCs w:val="28"/>
          <w:lang w:val="en-US"/>
        </w:rPr>
      </w:pPr>
      <w:r w:rsidRPr="00E66003">
        <w:rPr>
          <w:color w:val="000000" w:themeColor="text1"/>
          <w:sz w:val="28"/>
          <w:szCs w:val="28"/>
          <w:lang w:val="en-US"/>
        </w:rPr>
        <w:t xml:space="preserve">For instance, in his first </w:t>
      </w:r>
      <w:r w:rsidR="00AB63DA" w:rsidRPr="00E66003">
        <w:rPr>
          <w:color w:val="000000" w:themeColor="text1"/>
          <w:sz w:val="28"/>
          <w:szCs w:val="28"/>
          <w:lang w:val="en-US"/>
        </w:rPr>
        <w:t>Inaugural Address</w:t>
      </w:r>
      <w:r w:rsidRPr="00E66003">
        <w:rPr>
          <w:color w:val="000000" w:themeColor="text1"/>
          <w:sz w:val="28"/>
          <w:szCs w:val="28"/>
          <w:lang w:val="en-US"/>
        </w:rPr>
        <w:t xml:space="preserve"> B. Obama, expressed gratitude and respect for </w:t>
      </w:r>
      <w:r w:rsidR="00BB20F5" w:rsidRPr="00E66003">
        <w:rPr>
          <w:color w:val="000000" w:themeColor="text1"/>
          <w:sz w:val="28"/>
          <w:szCs w:val="28"/>
          <w:lang w:val="en-US"/>
        </w:rPr>
        <w:t>his predecessor</w:t>
      </w:r>
      <w:r w:rsidRPr="00E66003">
        <w:rPr>
          <w:color w:val="000000" w:themeColor="text1"/>
          <w:sz w:val="28"/>
          <w:szCs w:val="28"/>
          <w:lang w:val="en-US"/>
        </w:rPr>
        <w:t xml:space="preserve"> and acknowledged the sacrifices</w:t>
      </w:r>
      <w:r w:rsidR="00BB20F5" w:rsidRPr="00E66003">
        <w:rPr>
          <w:color w:val="000000" w:themeColor="text1"/>
          <w:sz w:val="28"/>
          <w:szCs w:val="28"/>
          <w:lang w:val="en-US"/>
        </w:rPr>
        <w:t xml:space="preserve"> of his fellow American</w:t>
      </w:r>
      <w:r w:rsidR="00CC7EF2" w:rsidRPr="00E66003">
        <w:rPr>
          <w:color w:val="000000" w:themeColor="text1"/>
          <w:sz w:val="28"/>
          <w:szCs w:val="28"/>
          <w:lang w:val="en-US"/>
        </w:rPr>
        <w:t>s</w:t>
      </w:r>
      <w:r w:rsidRPr="00E66003">
        <w:rPr>
          <w:color w:val="000000" w:themeColor="text1"/>
          <w:sz w:val="28"/>
          <w:szCs w:val="28"/>
          <w:lang w:val="en-US"/>
        </w:rPr>
        <w:t>:</w:t>
      </w:r>
    </w:p>
    <w:p w14:paraId="0BF69C90" w14:textId="77777777" w:rsidR="00971327" w:rsidRPr="00E66003" w:rsidRDefault="00971327" w:rsidP="00B759A0">
      <w:pPr>
        <w:widowControl w:val="0"/>
        <w:ind w:right="-7"/>
        <w:contextualSpacing/>
        <w:jc w:val="both"/>
        <w:rPr>
          <w:color w:val="000000" w:themeColor="text1"/>
          <w:sz w:val="28"/>
          <w:szCs w:val="28"/>
          <w:lang w:val="en-US"/>
        </w:rPr>
      </w:pPr>
    </w:p>
    <w:p w14:paraId="68A76A86" w14:textId="070FA4EF" w:rsidR="00971327" w:rsidRPr="00E66003" w:rsidRDefault="00971327" w:rsidP="00B759A0">
      <w:pPr>
        <w:widowControl w:val="0"/>
        <w:ind w:left="567" w:right="560" w:firstLine="567"/>
        <w:contextualSpacing/>
        <w:jc w:val="both"/>
        <w:rPr>
          <w:iCs/>
          <w:color w:val="000000" w:themeColor="text1"/>
          <w:sz w:val="28"/>
          <w:szCs w:val="28"/>
          <w:lang w:val="en-US"/>
        </w:rPr>
      </w:pPr>
      <w:r w:rsidRPr="00E66003">
        <w:rPr>
          <w:iCs/>
          <w:color w:val="000000" w:themeColor="text1"/>
          <w:sz w:val="28"/>
          <w:szCs w:val="28"/>
          <w:lang w:val="en-US"/>
        </w:rPr>
        <w:t>“On behalf of our Nation, I salute my predecessor, President Bush, for his half-century of service to America. And I thank the millions of men and women whose steadfastness and sacrifice triumphed over depression, fascism, and communism”</w:t>
      </w:r>
      <w:r w:rsidR="00D915F7" w:rsidRPr="00E66003">
        <w:rPr>
          <w:iCs/>
          <w:color w:val="000000" w:themeColor="text1"/>
          <w:sz w:val="28"/>
          <w:szCs w:val="28"/>
          <w:lang w:val="en-US"/>
        </w:rPr>
        <w:t xml:space="preserve"> </w:t>
      </w:r>
      <w:r w:rsidRPr="00E66003">
        <w:rPr>
          <w:color w:val="000000"/>
          <w:sz w:val="28"/>
          <w:szCs w:val="28"/>
          <w:lang w:val="en-US"/>
        </w:rPr>
        <w:t>(</w:t>
      </w:r>
      <w:r w:rsidR="00C53908" w:rsidRPr="00E66003">
        <w:rPr>
          <w:sz w:val="28"/>
          <w:szCs w:val="28"/>
          <w:lang w:val="en-US"/>
        </w:rPr>
        <w:t xml:space="preserve">quoted from </w:t>
      </w:r>
      <w:proofErr w:type="spellStart"/>
      <w:proofErr w:type="gramStart"/>
      <w:r w:rsidRPr="00E66003">
        <w:rPr>
          <w:color w:val="000000" w:themeColor="text1"/>
          <w:sz w:val="28"/>
          <w:szCs w:val="28"/>
          <w:lang w:val="en-US"/>
        </w:rPr>
        <w:t>B.</w:t>
      </w:r>
      <w:r w:rsidRPr="00E66003">
        <w:rPr>
          <w:color w:val="000000"/>
          <w:sz w:val="28"/>
          <w:szCs w:val="28"/>
          <w:lang w:val="en-US"/>
        </w:rPr>
        <w:t>Obama</w:t>
      </w:r>
      <w:r w:rsidR="00C53908" w:rsidRPr="00E66003">
        <w:rPr>
          <w:color w:val="000000"/>
          <w:sz w:val="28"/>
          <w:szCs w:val="28"/>
          <w:lang w:val="en-US"/>
        </w:rPr>
        <w:t>’s</w:t>
      </w:r>
      <w:proofErr w:type="spellEnd"/>
      <w:proofErr w:type="gramEnd"/>
      <w:r w:rsidR="00C53908" w:rsidRPr="00E66003">
        <w:rPr>
          <w:color w:val="000000"/>
          <w:sz w:val="28"/>
          <w:szCs w:val="28"/>
          <w:lang w:val="en-US"/>
        </w:rPr>
        <w:t xml:space="preserve"> Inaugural Address</w:t>
      </w:r>
      <w:r w:rsidRPr="00E66003">
        <w:rPr>
          <w:color w:val="000000"/>
          <w:sz w:val="28"/>
          <w:szCs w:val="28"/>
          <w:lang w:val="en-US"/>
        </w:rPr>
        <w:t>, 2001)</w:t>
      </w:r>
      <w:r w:rsidR="00D915F7" w:rsidRPr="00E66003">
        <w:rPr>
          <w:color w:val="000000"/>
          <w:sz w:val="28"/>
          <w:szCs w:val="28"/>
          <w:lang w:val="en-US"/>
        </w:rPr>
        <w:t>.</w:t>
      </w:r>
    </w:p>
    <w:p w14:paraId="79AE8DF6" w14:textId="77777777" w:rsidR="00971327" w:rsidRPr="00E66003" w:rsidRDefault="00971327" w:rsidP="00B759A0">
      <w:pPr>
        <w:widowControl w:val="0"/>
        <w:ind w:left="567" w:right="-1" w:firstLine="567"/>
        <w:contextualSpacing/>
        <w:jc w:val="right"/>
        <w:rPr>
          <w:i/>
          <w:iCs/>
          <w:color w:val="000000"/>
          <w:sz w:val="28"/>
          <w:szCs w:val="28"/>
          <w:lang w:val="en-US"/>
        </w:rPr>
      </w:pPr>
    </w:p>
    <w:p w14:paraId="38891D2A" w14:textId="5862EE94" w:rsidR="00971327" w:rsidRPr="00E66003" w:rsidRDefault="00971327" w:rsidP="00B759A0">
      <w:pPr>
        <w:widowControl w:val="0"/>
        <w:ind w:right="-1" w:firstLine="567"/>
        <w:contextualSpacing/>
        <w:jc w:val="both"/>
        <w:rPr>
          <w:color w:val="000000" w:themeColor="text1"/>
          <w:sz w:val="28"/>
          <w:szCs w:val="28"/>
          <w:lang w:val="en-US"/>
        </w:rPr>
      </w:pPr>
      <w:r w:rsidRPr="00E66003">
        <w:rPr>
          <w:color w:val="000000" w:themeColor="text1"/>
          <w:sz w:val="28"/>
          <w:szCs w:val="28"/>
          <w:lang w:val="en-US"/>
        </w:rPr>
        <w:t xml:space="preserve">Donald Trump's oath of office in his 2017 </w:t>
      </w:r>
      <w:r w:rsidR="00AB63DA" w:rsidRPr="00E66003">
        <w:rPr>
          <w:color w:val="000000" w:themeColor="text1"/>
          <w:sz w:val="28"/>
          <w:szCs w:val="28"/>
          <w:lang w:val="en-US"/>
        </w:rPr>
        <w:t>Inaugural Address</w:t>
      </w:r>
      <w:r w:rsidRPr="00E66003">
        <w:rPr>
          <w:color w:val="000000" w:themeColor="text1"/>
          <w:sz w:val="28"/>
          <w:szCs w:val="28"/>
          <w:lang w:val="en-US"/>
        </w:rPr>
        <w:t xml:space="preserve"> signified a commitment to serve and support all Americans, emphasizing unity and allegiance to the nation as a whole: </w:t>
      </w:r>
    </w:p>
    <w:p w14:paraId="7F30A567" w14:textId="77777777" w:rsidR="00971327" w:rsidRPr="00E66003" w:rsidRDefault="00971327" w:rsidP="00B759A0">
      <w:pPr>
        <w:widowControl w:val="0"/>
        <w:ind w:right="560"/>
        <w:contextualSpacing/>
        <w:jc w:val="both"/>
        <w:rPr>
          <w:color w:val="000000" w:themeColor="text1"/>
          <w:sz w:val="28"/>
          <w:szCs w:val="28"/>
          <w:lang w:val="en-US"/>
        </w:rPr>
      </w:pPr>
    </w:p>
    <w:p w14:paraId="0D54B830" w14:textId="7AD46B60" w:rsidR="00971327" w:rsidRPr="00E66003" w:rsidRDefault="00971327" w:rsidP="00B759A0">
      <w:pPr>
        <w:widowControl w:val="0"/>
        <w:ind w:left="567" w:right="566" w:firstLine="567"/>
        <w:contextualSpacing/>
        <w:jc w:val="both"/>
        <w:rPr>
          <w:color w:val="000000" w:themeColor="text1"/>
          <w:sz w:val="28"/>
          <w:szCs w:val="28"/>
          <w:lang w:val="kk-KZ"/>
        </w:rPr>
      </w:pPr>
      <w:r w:rsidRPr="00E66003">
        <w:rPr>
          <w:iCs/>
          <w:color w:val="000000" w:themeColor="text1"/>
          <w:sz w:val="28"/>
          <w:szCs w:val="28"/>
          <w:lang w:val="en-US"/>
        </w:rPr>
        <w:t>“The oath of office I take today is an oath of allegiance to all Americans”</w:t>
      </w:r>
      <w:r w:rsidR="00D915F7" w:rsidRPr="00E66003">
        <w:rPr>
          <w:iCs/>
          <w:color w:val="000000" w:themeColor="text1"/>
          <w:sz w:val="28"/>
          <w:szCs w:val="28"/>
          <w:lang w:val="en-US"/>
        </w:rPr>
        <w:t xml:space="preserve"> </w:t>
      </w:r>
      <w:r w:rsidRPr="00E66003">
        <w:rPr>
          <w:color w:val="000000"/>
          <w:sz w:val="28"/>
          <w:szCs w:val="28"/>
          <w:lang w:val="en-US"/>
        </w:rPr>
        <w:t>(</w:t>
      </w:r>
      <w:r w:rsidR="00C53908" w:rsidRPr="00E66003">
        <w:rPr>
          <w:sz w:val="28"/>
          <w:szCs w:val="28"/>
          <w:lang w:val="en-US"/>
        </w:rPr>
        <w:t xml:space="preserve">quoted from </w:t>
      </w:r>
      <w:r w:rsidRPr="00E66003">
        <w:rPr>
          <w:color w:val="000000" w:themeColor="text1"/>
          <w:sz w:val="28"/>
          <w:szCs w:val="28"/>
          <w:lang w:val="en-US"/>
        </w:rPr>
        <w:t xml:space="preserve">D. </w:t>
      </w:r>
      <w:r w:rsidRPr="00E66003">
        <w:rPr>
          <w:color w:val="000000"/>
          <w:sz w:val="28"/>
          <w:szCs w:val="28"/>
          <w:lang w:val="en-US"/>
        </w:rPr>
        <w:t>Trump</w:t>
      </w:r>
      <w:r w:rsidR="00C53908" w:rsidRPr="00E66003">
        <w:rPr>
          <w:color w:val="000000"/>
          <w:sz w:val="28"/>
          <w:szCs w:val="28"/>
          <w:lang w:val="en-US"/>
        </w:rPr>
        <w:t>’s Inaugural Address</w:t>
      </w:r>
      <w:r w:rsidRPr="00E66003">
        <w:rPr>
          <w:color w:val="000000"/>
          <w:sz w:val="28"/>
          <w:szCs w:val="28"/>
          <w:lang w:val="en-US"/>
        </w:rPr>
        <w:t>, 2017)</w:t>
      </w:r>
      <w:r w:rsidR="00D915F7" w:rsidRPr="00E66003">
        <w:rPr>
          <w:color w:val="000000"/>
          <w:sz w:val="28"/>
          <w:szCs w:val="28"/>
          <w:lang w:val="en-US"/>
        </w:rPr>
        <w:t>.</w:t>
      </w:r>
    </w:p>
    <w:p w14:paraId="062AD292" w14:textId="77777777" w:rsidR="00971327" w:rsidRPr="00E66003" w:rsidRDefault="00971327" w:rsidP="00B759A0">
      <w:pPr>
        <w:widowControl w:val="0"/>
        <w:ind w:left="567" w:right="560"/>
        <w:contextualSpacing/>
        <w:jc w:val="both"/>
        <w:rPr>
          <w:color w:val="000000" w:themeColor="text1"/>
          <w:sz w:val="28"/>
          <w:szCs w:val="28"/>
          <w:shd w:val="clear" w:color="auto" w:fill="FFFFFF"/>
          <w:lang w:val="en-US"/>
        </w:rPr>
      </w:pPr>
    </w:p>
    <w:p w14:paraId="33DCE94E" w14:textId="71049E5A" w:rsidR="00971327" w:rsidRPr="00E66003" w:rsidRDefault="00971327" w:rsidP="00B759A0">
      <w:pPr>
        <w:widowControl w:val="0"/>
        <w:ind w:right="-1" w:firstLine="567"/>
        <w:contextualSpacing/>
        <w:jc w:val="both"/>
        <w:rPr>
          <w:color w:val="000000" w:themeColor="text1"/>
          <w:sz w:val="28"/>
          <w:szCs w:val="28"/>
          <w:shd w:val="clear" w:color="auto" w:fill="FFFFFF"/>
          <w:lang w:val="en-US"/>
        </w:rPr>
      </w:pPr>
      <w:r w:rsidRPr="00E66003">
        <w:rPr>
          <w:color w:val="000000" w:themeColor="text1"/>
          <w:sz w:val="28"/>
          <w:szCs w:val="28"/>
          <w:shd w:val="clear" w:color="auto" w:fill="FFFFFF"/>
          <w:lang w:val="en-US"/>
        </w:rPr>
        <w:t xml:space="preserve">President Obama expressed a deep sense of humility and gratitude towards a significant task before him as a president in 2009 </w:t>
      </w:r>
      <w:r w:rsidR="00AB63DA" w:rsidRPr="00E66003">
        <w:rPr>
          <w:color w:val="000000" w:themeColor="text1"/>
          <w:sz w:val="28"/>
          <w:szCs w:val="28"/>
          <w:shd w:val="clear" w:color="auto" w:fill="FFFFFF"/>
          <w:lang w:val="en-US"/>
        </w:rPr>
        <w:t>Inaugural Address</w:t>
      </w:r>
      <w:r w:rsidRPr="00E66003">
        <w:rPr>
          <w:color w:val="000000" w:themeColor="text1"/>
          <w:sz w:val="28"/>
          <w:szCs w:val="28"/>
          <w:shd w:val="clear" w:color="auto" w:fill="FFFFFF"/>
          <w:lang w:val="en-US"/>
        </w:rPr>
        <w:t>, acknowledging the trust placed in them and honoring the sacrifices made by their predecessors:</w:t>
      </w:r>
    </w:p>
    <w:p w14:paraId="3CEF2D01" w14:textId="77777777" w:rsidR="00971327" w:rsidRPr="00E66003" w:rsidRDefault="00971327" w:rsidP="00B759A0">
      <w:pPr>
        <w:widowControl w:val="0"/>
        <w:ind w:right="-1" w:firstLine="567"/>
        <w:contextualSpacing/>
        <w:jc w:val="both"/>
        <w:rPr>
          <w:color w:val="000000" w:themeColor="text1"/>
          <w:sz w:val="28"/>
          <w:szCs w:val="28"/>
          <w:shd w:val="clear" w:color="auto" w:fill="FFFFFF"/>
          <w:lang w:val="en-US"/>
        </w:rPr>
      </w:pPr>
    </w:p>
    <w:p w14:paraId="590DD160" w14:textId="02F6775E" w:rsidR="00971327" w:rsidRPr="00E66003" w:rsidRDefault="00971327" w:rsidP="00B759A0">
      <w:pPr>
        <w:widowControl w:val="0"/>
        <w:ind w:left="567" w:right="566" w:firstLine="567"/>
        <w:contextualSpacing/>
        <w:jc w:val="both"/>
        <w:rPr>
          <w:iCs/>
          <w:color w:val="000000" w:themeColor="text1"/>
          <w:sz w:val="28"/>
          <w:szCs w:val="28"/>
          <w:shd w:val="clear" w:color="auto" w:fill="FFFFFF"/>
          <w:lang w:val="en-US"/>
        </w:rPr>
      </w:pPr>
      <w:r w:rsidRPr="00E66003">
        <w:rPr>
          <w:i/>
          <w:iCs/>
          <w:color w:val="000000" w:themeColor="text1"/>
          <w:sz w:val="28"/>
          <w:szCs w:val="28"/>
          <w:shd w:val="clear" w:color="auto" w:fill="FFFFFF"/>
          <w:lang w:val="en-US"/>
        </w:rPr>
        <w:t xml:space="preserve"> </w:t>
      </w:r>
      <w:r w:rsidRPr="00E66003">
        <w:rPr>
          <w:iCs/>
          <w:color w:val="000000" w:themeColor="text1"/>
          <w:sz w:val="28"/>
          <w:szCs w:val="28"/>
          <w:shd w:val="clear" w:color="auto" w:fill="FFFFFF"/>
          <w:lang w:val="en-US"/>
        </w:rPr>
        <w:t>“I stand here today humbled by the task before us, grateful for the trust you have bestowed, mindful of the sacrifices borne by our ancestors”</w:t>
      </w:r>
      <w:r w:rsidR="00D915F7" w:rsidRPr="00E66003">
        <w:rPr>
          <w:iCs/>
          <w:color w:val="000000" w:themeColor="text1"/>
          <w:sz w:val="28"/>
          <w:szCs w:val="28"/>
          <w:shd w:val="clear" w:color="auto" w:fill="FFFFFF"/>
          <w:lang w:val="en-US"/>
        </w:rPr>
        <w:t xml:space="preserve"> </w:t>
      </w:r>
      <w:r w:rsidRPr="00E66003">
        <w:rPr>
          <w:color w:val="000000"/>
          <w:sz w:val="28"/>
          <w:szCs w:val="28"/>
          <w:lang w:val="en-US"/>
        </w:rPr>
        <w:t>(</w:t>
      </w:r>
      <w:r w:rsidR="00C53908" w:rsidRPr="00E66003">
        <w:rPr>
          <w:sz w:val="28"/>
          <w:szCs w:val="28"/>
          <w:lang w:val="en-US"/>
        </w:rPr>
        <w:t xml:space="preserve">quoted from </w:t>
      </w:r>
      <w:r w:rsidRPr="00E66003">
        <w:rPr>
          <w:color w:val="000000" w:themeColor="text1"/>
          <w:sz w:val="28"/>
          <w:szCs w:val="28"/>
          <w:lang w:val="en-US"/>
        </w:rPr>
        <w:t>B.</w:t>
      </w:r>
      <w:r w:rsidR="00167B4C" w:rsidRPr="00E66003">
        <w:rPr>
          <w:color w:val="000000" w:themeColor="text1"/>
          <w:sz w:val="28"/>
          <w:szCs w:val="28"/>
          <w:lang w:val="en-US"/>
        </w:rPr>
        <w:t xml:space="preserve"> </w:t>
      </w:r>
      <w:r w:rsidRPr="00E66003">
        <w:rPr>
          <w:color w:val="000000"/>
          <w:sz w:val="28"/>
          <w:szCs w:val="28"/>
          <w:lang w:val="en-US"/>
        </w:rPr>
        <w:t>Obama</w:t>
      </w:r>
      <w:r w:rsidR="00C53908" w:rsidRPr="00E66003">
        <w:rPr>
          <w:color w:val="000000"/>
          <w:sz w:val="28"/>
          <w:szCs w:val="28"/>
          <w:lang w:val="en-US"/>
        </w:rPr>
        <w:t>’s Inaugural Address</w:t>
      </w:r>
      <w:r w:rsidRPr="00E66003">
        <w:rPr>
          <w:color w:val="000000"/>
          <w:sz w:val="28"/>
          <w:szCs w:val="28"/>
          <w:lang w:val="en-US"/>
        </w:rPr>
        <w:t>, 2009)</w:t>
      </w:r>
      <w:r w:rsidR="00D915F7" w:rsidRPr="00E66003">
        <w:rPr>
          <w:color w:val="000000"/>
          <w:sz w:val="28"/>
          <w:szCs w:val="28"/>
          <w:lang w:val="en-US"/>
        </w:rPr>
        <w:t>.</w:t>
      </w:r>
    </w:p>
    <w:p w14:paraId="0226399A" w14:textId="77777777" w:rsidR="00971327" w:rsidRPr="00E66003" w:rsidRDefault="00971327" w:rsidP="00B759A0">
      <w:pPr>
        <w:widowControl w:val="0"/>
        <w:ind w:right="560"/>
        <w:contextualSpacing/>
        <w:jc w:val="both"/>
        <w:rPr>
          <w:color w:val="000000" w:themeColor="text1"/>
          <w:sz w:val="28"/>
          <w:szCs w:val="28"/>
          <w:shd w:val="clear" w:color="auto" w:fill="FFFFFF"/>
          <w:lang w:val="en-US"/>
        </w:rPr>
      </w:pPr>
    </w:p>
    <w:p w14:paraId="37701962" w14:textId="444DFB7C" w:rsidR="00971327" w:rsidRPr="00E66003" w:rsidRDefault="00971327" w:rsidP="00B759A0">
      <w:pPr>
        <w:widowControl w:val="0"/>
        <w:ind w:right="-7" w:firstLine="567"/>
        <w:contextualSpacing/>
        <w:jc w:val="both"/>
        <w:rPr>
          <w:color w:val="000000" w:themeColor="text1"/>
          <w:sz w:val="28"/>
          <w:szCs w:val="28"/>
          <w:lang w:val="en-US"/>
        </w:rPr>
      </w:pPr>
      <w:r w:rsidRPr="00E66003">
        <w:rPr>
          <w:color w:val="000000" w:themeColor="text1"/>
          <w:sz w:val="28"/>
          <w:szCs w:val="28"/>
          <w:lang w:val="en-US"/>
        </w:rPr>
        <w:t xml:space="preserve">Presidents of Kazakhstan use the personal pronoun “I” both in Kazakh and Russian, when accepting the regalia of the president, thanking the people, and announcing the goals that they set for themselves as the president. They used the personal pronoun in the singular form numerous times in Russian throughout their </w:t>
      </w:r>
      <w:r w:rsidR="00AB63DA" w:rsidRPr="00E66003">
        <w:rPr>
          <w:color w:val="000000" w:themeColor="text1"/>
          <w:sz w:val="28"/>
          <w:szCs w:val="28"/>
          <w:lang w:val="en-US"/>
        </w:rPr>
        <w:t>Inaugural Address</w:t>
      </w:r>
      <w:r w:rsidRPr="00E66003">
        <w:rPr>
          <w:color w:val="000000" w:themeColor="text1"/>
          <w:sz w:val="28"/>
          <w:szCs w:val="28"/>
          <w:lang w:val="en-US"/>
        </w:rPr>
        <w:t xml:space="preserve">es, progressively increasing its usage. </w:t>
      </w:r>
    </w:p>
    <w:p w14:paraId="628A8629" w14:textId="7F214029" w:rsidR="00971327" w:rsidRPr="00E66003" w:rsidRDefault="00971327" w:rsidP="00B759A0">
      <w:pPr>
        <w:widowControl w:val="0"/>
        <w:ind w:right="-1" w:firstLine="567"/>
        <w:contextualSpacing/>
        <w:jc w:val="both"/>
        <w:rPr>
          <w:color w:val="000000" w:themeColor="text1"/>
          <w:sz w:val="28"/>
          <w:szCs w:val="28"/>
          <w:shd w:val="clear" w:color="auto" w:fill="FFFFFF"/>
          <w:lang w:val="en-US"/>
        </w:rPr>
      </w:pPr>
      <w:r w:rsidRPr="00E66003">
        <w:rPr>
          <w:color w:val="000000" w:themeColor="text1"/>
          <w:sz w:val="28"/>
          <w:szCs w:val="28"/>
          <w:shd w:val="clear" w:color="auto" w:fill="FFFFFF"/>
          <w:lang w:val="en-US"/>
        </w:rPr>
        <w:t xml:space="preserve">President Nazarbayev in his first </w:t>
      </w:r>
      <w:r w:rsidR="00AB63DA" w:rsidRPr="00E66003">
        <w:rPr>
          <w:color w:val="000000" w:themeColor="text1"/>
          <w:sz w:val="28"/>
          <w:szCs w:val="28"/>
          <w:shd w:val="clear" w:color="auto" w:fill="FFFFFF"/>
          <w:lang w:val="en-US"/>
        </w:rPr>
        <w:t>Inaugural Address</w:t>
      </w:r>
      <w:r w:rsidRPr="00E66003">
        <w:rPr>
          <w:color w:val="000000" w:themeColor="text1"/>
          <w:sz w:val="28"/>
          <w:szCs w:val="28"/>
          <w:shd w:val="clear" w:color="auto" w:fill="FFFFFF"/>
          <w:lang w:val="en-US"/>
        </w:rPr>
        <w:t xml:space="preserve"> </w:t>
      </w:r>
      <w:r w:rsidRPr="00E66003">
        <w:rPr>
          <w:color w:val="000000" w:themeColor="text1"/>
          <w:sz w:val="28"/>
          <w:szCs w:val="28"/>
          <w:shd w:val="clear" w:color="auto" w:fill="FFFFFF"/>
          <w:lang w:val="kk-KZ"/>
        </w:rPr>
        <w:t>express</w:t>
      </w:r>
      <w:r w:rsidRPr="00E66003">
        <w:rPr>
          <w:color w:val="000000" w:themeColor="text1"/>
          <w:sz w:val="28"/>
          <w:szCs w:val="28"/>
          <w:shd w:val="clear" w:color="auto" w:fill="FFFFFF"/>
          <w:lang w:val="en-US"/>
        </w:rPr>
        <w:t>ed</w:t>
      </w:r>
      <w:r w:rsidRPr="00E66003">
        <w:rPr>
          <w:color w:val="000000" w:themeColor="text1"/>
          <w:sz w:val="28"/>
          <w:szCs w:val="28"/>
          <w:shd w:val="clear" w:color="auto" w:fill="FFFFFF"/>
          <w:lang w:val="kk-KZ"/>
        </w:rPr>
        <w:t xml:space="preserve"> a desire for support and a commitment to meet the expectations of the</w:t>
      </w:r>
      <w:r w:rsidRPr="00E66003">
        <w:rPr>
          <w:color w:val="000000" w:themeColor="text1"/>
          <w:sz w:val="28"/>
          <w:szCs w:val="28"/>
          <w:shd w:val="clear" w:color="auto" w:fill="FFFFFF"/>
          <w:lang w:val="en-US"/>
        </w:rPr>
        <w:t xml:space="preserve"> whole Nation:</w:t>
      </w:r>
      <w:r w:rsidRPr="00E66003">
        <w:rPr>
          <w:color w:val="000000" w:themeColor="text1"/>
          <w:sz w:val="28"/>
          <w:szCs w:val="28"/>
          <w:shd w:val="clear" w:color="auto" w:fill="FFFFFF"/>
          <w:lang w:val="kk-KZ"/>
        </w:rPr>
        <w:t xml:space="preserve"> </w:t>
      </w:r>
    </w:p>
    <w:p w14:paraId="7749D09F" w14:textId="77777777" w:rsidR="00971327" w:rsidRPr="00E66003" w:rsidRDefault="00971327" w:rsidP="00B759A0">
      <w:pPr>
        <w:widowControl w:val="0"/>
        <w:ind w:right="566" w:firstLine="567"/>
        <w:contextualSpacing/>
        <w:jc w:val="both"/>
        <w:rPr>
          <w:color w:val="000000" w:themeColor="text1"/>
          <w:sz w:val="28"/>
          <w:szCs w:val="28"/>
          <w:shd w:val="clear" w:color="auto" w:fill="FFFFFF"/>
          <w:lang w:val="en-US"/>
        </w:rPr>
      </w:pPr>
    </w:p>
    <w:p w14:paraId="14516C45" w14:textId="611582C7" w:rsidR="00971327" w:rsidRPr="00E66003" w:rsidRDefault="00971327" w:rsidP="00B759A0">
      <w:pPr>
        <w:widowControl w:val="0"/>
        <w:ind w:left="567" w:right="566" w:firstLine="567"/>
        <w:contextualSpacing/>
        <w:jc w:val="both"/>
        <w:rPr>
          <w:iCs/>
          <w:color w:val="000000" w:themeColor="text1"/>
          <w:sz w:val="28"/>
          <w:szCs w:val="28"/>
          <w:shd w:val="clear" w:color="auto" w:fill="FFFFFF"/>
          <w:lang w:val="en-US"/>
        </w:rPr>
      </w:pPr>
      <w:r w:rsidRPr="00E66003">
        <w:rPr>
          <w:iCs/>
          <w:color w:val="000000" w:themeColor="text1"/>
          <w:sz w:val="28"/>
          <w:szCs w:val="28"/>
          <w:shd w:val="clear" w:color="auto" w:fill="FFFFFF"/>
          <w:lang w:val="kk-KZ"/>
        </w:rPr>
        <w:t>“I ja nadejus' na vashu podderzhku i obeshhaju sdelat' vse vozmozhnoe, chtoby opravdat' vashi chajanija i nadezhdy”</w:t>
      </w:r>
      <w:r w:rsidR="00D915F7" w:rsidRPr="00E66003">
        <w:rPr>
          <w:iCs/>
          <w:color w:val="000000" w:themeColor="text1"/>
          <w:sz w:val="28"/>
          <w:szCs w:val="28"/>
          <w:shd w:val="clear" w:color="auto" w:fill="FFFFFF"/>
          <w:lang w:val="en-US"/>
        </w:rPr>
        <w:t xml:space="preserve"> </w:t>
      </w:r>
      <w:r w:rsidRPr="00E66003">
        <w:rPr>
          <w:color w:val="000000"/>
          <w:sz w:val="28"/>
          <w:szCs w:val="28"/>
          <w:lang w:val="en-US"/>
        </w:rPr>
        <w:t>(</w:t>
      </w:r>
      <w:r w:rsidR="00C53908" w:rsidRPr="00E66003">
        <w:rPr>
          <w:sz w:val="28"/>
          <w:szCs w:val="28"/>
          <w:lang w:val="en-US"/>
        </w:rPr>
        <w:t xml:space="preserve">quoted from </w:t>
      </w:r>
      <w:r w:rsidRPr="00E66003">
        <w:rPr>
          <w:color w:val="000000" w:themeColor="text1"/>
          <w:sz w:val="28"/>
          <w:szCs w:val="28"/>
          <w:lang w:val="en-US"/>
        </w:rPr>
        <w:t xml:space="preserve">N. </w:t>
      </w:r>
      <w:r w:rsidRPr="00E66003">
        <w:rPr>
          <w:color w:val="000000"/>
          <w:sz w:val="28"/>
          <w:szCs w:val="28"/>
          <w:lang w:val="en-US"/>
        </w:rPr>
        <w:t>Nazarbayev</w:t>
      </w:r>
      <w:r w:rsidR="00C53908" w:rsidRPr="00E66003">
        <w:rPr>
          <w:color w:val="000000"/>
          <w:sz w:val="28"/>
          <w:szCs w:val="28"/>
          <w:lang w:val="en-US"/>
        </w:rPr>
        <w:t xml:space="preserve">’s </w:t>
      </w:r>
      <w:proofErr w:type="spellStart"/>
      <w:r w:rsidR="00C53908" w:rsidRPr="00E66003">
        <w:rPr>
          <w:color w:val="000000"/>
          <w:sz w:val="28"/>
          <w:szCs w:val="28"/>
          <w:lang w:val="en-US"/>
        </w:rPr>
        <w:t>Inauugural</w:t>
      </w:r>
      <w:proofErr w:type="spellEnd"/>
      <w:r w:rsidR="00C53908" w:rsidRPr="00E66003">
        <w:rPr>
          <w:color w:val="000000"/>
          <w:sz w:val="28"/>
          <w:szCs w:val="28"/>
          <w:lang w:val="en-US"/>
        </w:rPr>
        <w:t xml:space="preserve"> Address</w:t>
      </w:r>
      <w:r w:rsidRPr="00E66003">
        <w:rPr>
          <w:color w:val="000000"/>
          <w:sz w:val="28"/>
          <w:szCs w:val="28"/>
          <w:lang w:val="en-US"/>
        </w:rPr>
        <w:t>, 1991)</w:t>
      </w:r>
      <w:r w:rsidR="00D915F7" w:rsidRPr="00E66003">
        <w:rPr>
          <w:color w:val="000000"/>
          <w:sz w:val="28"/>
          <w:szCs w:val="28"/>
          <w:lang w:val="en-US"/>
        </w:rPr>
        <w:t>.</w:t>
      </w:r>
    </w:p>
    <w:p w14:paraId="12B35BD3" w14:textId="6F8C3D57" w:rsidR="00971327" w:rsidRPr="00E66003" w:rsidRDefault="00C53908" w:rsidP="00B759A0">
      <w:pPr>
        <w:widowControl w:val="0"/>
        <w:ind w:left="567" w:right="566" w:firstLine="567"/>
        <w:contextualSpacing/>
        <w:jc w:val="both"/>
        <w:rPr>
          <w:iCs/>
          <w:color w:val="000000" w:themeColor="text1"/>
          <w:sz w:val="28"/>
          <w:szCs w:val="28"/>
          <w:shd w:val="clear" w:color="auto" w:fill="FFFFFF"/>
          <w:lang w:val="en-US"/>
        </w:rPr>
      </w:pPr>
      <w:r w:rsidRPr="00E66003">
        <w:rPr>
          <w:iCs/>
          <w:color w:val="000000" w:themeColor="text1"/>
          <w:sz w:val="28"/>
          <w:szCs w:val="28"/>
          <w:shd w:val="clear" w:color="auto" w:fill="FFFFFF"/>
          <w:lang w:val="en-US"/>
        </w:rPr>
        <w:t>“</w:t>
      </w:r>
      <w:r w:rsidR="00971327" w:rsidRPr="00E66003">
        <w:rPr>
          <w:iCs/>
          <w:color w:val="000000" w:themeColor="text1"/>
          <w:sz w:val="28"/>
          <w:szCs w:val="28"/>
          <w:shd w:val="clear" w:color="auto" w:fill="FFFFFF"/>
          <w:lang w:val="en-US"/>
        </w:rPr>
        <w:t>And I hope for your support and promise to do everything possible to justify your hopes and aspirations</w:t>
      </w:r>
      <w:r w:rsidRPr="00E66003">
        <w:rPr>
          <w:iCs/>
          <w:color w:val="000000" w:themeColor="text1"/>
          <w:sz w:val="28"/>
          <w:szCs w:val="28"/>
          <w:shd w:val="clear" w:color="auto" w:fill="FFFFFF"/>
          <w:lang w:val="en-US"/>
        </w:rPr>
        <w:t>”</w:t>
      </w:r>
      <w:r w:rsidR="00971327" w:rsidRPr="00E66003">
        <w:rPr>
          <w:iCs/>
          <w:color w:val="000000" w:themeColor="text1"/>
          <w:sz w:val="28"/>
          <w:szCs w:val="28"/>
          <w:shd w:val="clear" w:color="auto" w:fill="FFFFFF"/>
          <w:lang w:val="en-US"/>
        </w:rPr>
        <w:t xml:space="preserve">. </w:t>
      </w:r>
    </w:p>
    <w:p w14:paraId="05D66F71" w14:textId="77777777" w:rsidR="00971327" w:rsidRPr="00E66003" w:rsidRDefault="00971327" w:rsidP="00B759A0">
      <w:pPr>
        <w:widowControl w:val="0"/>
        <w:ind w:left="567" w:right="566" w:firstLine="567"/>
        <w:contextualSpacing/>
        <w:jc w:val="both"/>
        <w:rPr>
          <w:iCs/>
          <w:color w:val="000000" w:themeColor="text1"/>
          <w:sz w:val="28"/>
          <w:szCs w:val="28"/>
          <w:shd w:val="clear" w:color="auto" w:fill="FFFFFF"/>
          <w:lang w:val="en-US"/>
        </w:rPr>
      </w:pPr>
    </w:p>
    <w:p w14:paraId="0E7E07F6" w14:textId="16406B3B" w:rsidR="00971327" w:rsidRPr="00E66003" w:rsidRDefault="00971327" w:rsidP="00B759A0">
      <w:pPr>
        <w:widowControl w:val="0"/>
        <w:ind w:right="-1" w:firstLine="567"/>
        <w:contextualSpacing/>
        <w:jc w:val="both"/>
        <w:rPr>
          <w:sz w:val="28"/>
          <w:szCs w:val="28"/>
          <w:lang w:val="en-US"/>
        </w:rPr>
      </w:pPr>
      <w:r w:rsidRPr="00E66003">
        <w:rPr>
          <w:sz w:val="28"/>
          <w:szCs w:val="28"/>
          <w:lang w:val="en-US"/>
        </w:rPr>
        <w:t xml:space="preserve">In his second </w:t>
      </w:r>
      <w:r w:rsidR="00AB63DA" w:rsidRPr="00E66003">
        <w:rPr>
          <w:sz w:val="28"/>
          <w:szCs w:val="28"/>
          <w:lang w:val="en-US"/>
        </w:rPr>
        <w:t>Inaugural Address</w:t>
      </w:r>
      <w:r w:rsidRPr="00E66003">
        <w:rPr>
          <w:sz w:val="28"/>
          <w:szCs w:val="28"/>
          <w:lang w:val="en-US"/>
        </w:rPr>
        <w:t xml:space="preserve"> by using “I” he conveyed gratitude towards those Kazakhstanis who voted for other candidates in the election:</w:t>
      </w:r>
    </w:p>
    <w:p w14:paraId="14042DE7" w14:textId="77777777" w:rsidR="00971327" w:rsidRPr="00E66003" w:rsidRDefault="00971327" w:rsidP="00B759A0">
      <w:pPr>
        <w:widowControl w:val="0"/>
        <w:ind w:left="567" w:right="566" w:firstLine="567"/>
        <w:contextualSpacing/>
        <w:jc w:val="both"/>
        <w:rPr>
          <w:iCs/>
          <w:sz w:val="28"/>
          <w:szCs w:val="28"/>
          <w:lang w:val="en-US"/>
        </w:rPr>
      </w:pPr>
    </w:p>
    <w:p w14:paraId="1DE207B0" w14:textId="6D3C9868" w:rsidR="00971327" w:rsidRPr="00E66003" w:rsidRDefault="00971327" w:rsidP="00B759A0">
      <w:pPr>
        <w:widowControl w:val="0"/>
        <w:ind w:left="567" w:right="566" w:firstLine="567"/>
        <w:contextualSpacing/>
        <w:jc w:val="both"/>
        <w:rPr>
          <w:iCs/>
          <w:sz w:val="28"/>
          <w:szCs w:val="28"/>
          <w:lang w:val="en-US"/>
        </w:rPr>
      </w:pPr>
      <w:r w:rsidRPr="00E66003">
        <w:rPr>
          <w:iCs/>
          <w:sz w:val="28"/>
          <w:szCs w:val="28"/>
          <w:lang w:val="en-US"/>
        </w:rPr>
        <w:t xml:space="preserve">“No ja </w:t>
      </w:r>
      <w:proofErr w:type="spellStart"/>
      <w:r w:rsidRPr="00E66003">
        <w:rPr>
          <w:iCs/>
          <w:sz w:val="28"/>
          <w:szCs w:val="28"/>
          <w:lang w:val="en-US"/>
        </w:rPr>
        <w:t>priznatelen</w:t>
      </w:r>
      <w:proofErr w:type="spellEnd"/>
      <w:r w:rsidRPr="00E66003">
        <w:rPr>
          <w:iCs/>
          <w:sz w:val="28"/>
          <w:szCs w:val="28"/>
          <w:lang w:val="en-US"/>
        </w:rPr>
        <w:t xml:space="preserve"> </w:t>
      </w:r>
      <w:proofErr w:type="spellStart"/>
      <w:r w:rsidRPr="00E66003">
        <w:rPr>
          <w:iCs/>
          <w:sz w:val="28"/>
          <w:szCs w:val="28"/>
          <w:lang w:val="en-US"/>
        </w:rPr>
        <w:t>i</w:t>
      </w:r>
      <w:proofErr w:type="spellEnd"/>
      <w:r w:rsidRPr="00E66003">
        <w:rPr>
          <w:iCs/>
          <w:sz w:val="28"/>
          <w:szCs w:val="28"/>
          <w:lang w:val="en-US"/>
        </w:rPr>
        <w:t xml:space="preserve"> </w:t>
      </w:r>
      <w:proofErr w:type="spellStart"/>
      <w:r w:rsidRPr="00E66003">
        <w:rPr>
          <w:iCs/>
          <w:sz w:val="28"/>
          <w:szCs w:val="28"/>
          <w:lang w:val="en-US"/>
        </w:rPr>
        <w:t>tem</w:t>
      </w:r>
      <w:proofErr w:type="spellEnd"/>
      <w:r w:rsidRPr="00E66003">
        <w:rPr>
          <w:iCs/>
          <w:sz w:val="28"/>
          <w:szCs w:val="28"/>
          <w:lang w:val="en-US"/>
        </w:rPr>
        <w:t xml:space="preserve"> </w:t>
      </w:r>
      <w:proofErr w:type="spellStart"/>
      <w:r w:rsidRPr="00E66003">
        <w:rPr>
          <w:iCs/>
          <w:sz w:val="28"/>
          <w:szCs w:val="28"/>
          <w:lang w:val="en-US"/>
        </w:rPr>
        <w:t>kazahstancam</w:t>
      </w:r>
      <w:proofErr w:type="spellEnd"/>
      <w:r w:rsidRPr="00E66003">
        <w:rPr>
          <w:iCs/>
          <w:sz w:val="28"/>
          <w:szCs w:val="28"/>
          <w:lang w:val="en-US"/>
        </w:rPr>
        <w:t xml:space="preserve">, </w:t>
      </w:r>
      <w:proofErr w:type="spellStart"/>
      <w:r w:rsidRPr="00E66003">
        <w:rPr>
          <w:iCs/>
          <w:sz w:val="28"/>
          <w:szCs w:val="28"/>
          <w:lang w:val="en-US"/>
        </w:rPr>
        <w:t>kotorye</w:t>
      </w:r>
      <w:proofErr w:type="spellEnd"/>
      <w:r w:rsidRPr="00E66003">
        <w:rPr>
          <w:iCs/>
          <w:sz w:val="28"/>
          <w:szCs w:val="28"/>
          <w:lang w:val="en-US"/>
        </w:rPr>
        <w:t xml:space="preserve"> </w:t>
      </w:r>
      <w:proofErr w:type="spellStart"/>
      <w:r w:rsidRPr="00E66003">
        <w:rPr>
          <w:iCs/>
          <w:sz w:val="28"/>
          <w:szCs w:val="28"/>
          <w:lang w:val="en-US"/>
        </w:rPr>
        <w:t>otdali</w:t>
      </w:r>
      <w:proofErr w:type="spellEnd"/>
      <w:r w:rsidRPr="00E66003">
        <w:rPr>
          <w:iCs/>
          <w:sz w:val="28"/>
          <w:szCs w:val="28"/>
          <w:lang w:val="en-US"/>
        </w:rPr>
        <w:t xml:space="preserve"> </w:t>
      </w:r>
      <w:proofErr w:type="spellStart"/>
      <w:r w:rsidRPr="00E66003">
        <w:rPr>
          <w:iCs/>
          <w:sz w:val="28"/>
          <w:szCs w:val="28"/>
          <w:lang w:val="en-US"/>
        </w:rPr>
        <w:t>golosa</w:t>
      </w:r>
      <w:proofErr w:type="spellEnd"/>
      <w:r w:rsidRPr="00E66003">
        <w:rPr>
          <w:iCs/>
          <w:sz w:val="28"/>
          <w:szCs w:val="28"/>
          <w:lang w:val="en-US"/>
        </w:rPr>
        <w:t xml:space="preserve"> za </w:t>
      </w:r>
      <w:proofErr w:type="spellStart"/>
      <w:r w:rsidRPr="00E66003">
        <w:rPr>
          <w:iCs/>
          <w:sz w:val="28"/>
          <w:szCs w:val="28"/>
          <w:lang w:val="en-US"/>
        </w:rPr>
        <w:t>drugih</w:t>
      </w:r>
      <w:proofErr w:type="spellEnd"/>
      <w:r w:rsidRPr="00E66003">
        <w:rPr>
          <w:iCs/>
          <w:sz w:val="28"/>
          <w:szCs w:val="28"/>
          <w:lang w:val="en-US"/>
        </w:rPr>
        <w:t xml:space="preserve"> </w:t>
      </w:r>
      <w:proofErr w:type="spellStart"/>
      <w:r w:rsidRPr="00E66003">
        <w:rPr>
          <w:iCs/>
          <w:sz w:val="28"/>
          <w:szCs w:val="28"/>
          <w:lang w:val="en-US"/>
        </w:rPr>
        <w:t>kandidatov</w:t>
      </w:r>
      <w:proofErr w:type="spellEnd"/>
      <w:r w:rsidRPr="00E66003">
        <w:rPr>
          <w:iCs/>
          <w:sz w:val="28"/>
          <w:szCs w:val="28"/>
          <w:lang w:val="en-US"/>
        </w:rPr>
        <w:t>”</w:t>
      </w:r>
      <w:r w:rsidR="00D915F7" w:rsidRPr="00E66003">
        <w:rPr>
          <w:iCs/>
          <w:sz w:val="28"/>
          <w:szCs w:val="28"/>
          <w:lang w:val="en-US"/>
        </w:rPr>
        <w:t xml:space="preserve"> </w:t>
      </w:r>
      <w:r w:rsidRPr="00E66003">
        <w:rPr>
          <w:color w:val="000000"/>
          <w:sz w:val="28"/>
          <w:szCs w:val="28"/>
          <w:lang w:val="en-US"/>
        </w:rPr>
        <w:t>(</w:t>
      </w:r>
      <w:r w:rsidR="00C53908" w:rsidRPr="00E66003">
        <w:rPr>
          <w:sz w:val="28"/>
          <w:szCs w:val="28"/>
          <w:lang w:val="en-US"/>
        </w:rPr>
        <w:t xml:space="preserve">quoted from </w:t>
      </w:r>
      <w:r w:rsidRPr="00E66003">
        <w:rPr>
          <w:color w:val="000000" w:themeColor="text1"/>
          <w:sz w:val="28"/>
          <w:szCs w:val="28"/>
          <w:lang w:val="en-US"/>
        </w:rPr>
        <w:t xml:space="preserve">N. </w:t>
      </w:r>
      <w:r w:rsidRPr="00E66003">
        <w:rPr>
          <w:color w:val="000000"/>
          <w:sz w:val="28"/>
          <w:szCs w:val="28"/>
          <w:lang w:val="en-US"/>
        </w:rPr>
        <w:t>Nazarbayev</w:t>
      </w:r>
      <w:r w:rsidR="00C53908" w:rsidRPr="00E66003">
        <w:rPr>
          <w:color w:val="000000"/>
          <w:sz w:val="28"/>
          <w:szCs w:val="28"/>
          <w:lang w:val="en-US"/>
        </w:rPr>
        <w:t>’s Inaugural Address</w:t>
      </w:r>
      <w:r w:rsidRPr="00E66003">
        <w:rPr>
          <w:sz w:val="28"/>
          <w:szCs w:val="28"/>
          <w:lang w:val="en-US"/>
        </w:rPr>
        <w:t>,</w:t>
      </w:r>
      <w:r w:rsidR="00D915F7" w:rsidRPr="00E66003">
        <w:rPr>
          <w:sz w:val="28"/>
          <w:szCs w:val="28"/>
          <w:lang w:val="en-US"/>
        </w:rPr>
        <w:t xml:space="preserve"> </w:t>
      </w:r>
      <w:r w:rsidRPr="00E66003">
        <w:rPr>
          <w:sz w:val="28"/>
          <w:szCs w:val="28"/>
          <w:lang w:val="en-US"/>
        </w:rPr>
        <w:t>1999)</w:t>
      </w:r>
      <w:r w:rsidR="00D915F7" w:rsidRPr="00E66003">
        <w:rPr>
          <w:sz w:val="28"/>
          <w:szCs w:val="28"/>
          <w:lang w:val="en-US"/>
        </w:rPr>
        <w:t>.</w:t>
      </w:r>
    </w:p>
    <w:p w14:paraId="034DB1F9" w14:textId="189E2600" w:rsidR="00971327" w:rsidRPr="00E66003" w:rsidRDefault="00C53908" w:rsidP="00B759A0">
      <w:pPr>
        <w:widowControl w:val="0"/>
        <w:ind w:left="567" w:right="566" w:firstLine="567"/>
        <w:contextualSpacing/>
        <w:jc w:val="both"/>
        <w:rPr>
          <w:iCs/>
          <w:sz w:val="28"/>
          <w:szCs w:val="28"/>
          <w:lang w:val="en-US"/>
        </w:rPr>
      </w:pPr>
      <w:r w:rsidRPr="00E66003">
        <w:rPr>
          <w:iCs/>
          <w:sz w:val="28"/>
          <w:szCs w:val="28"/>
          <w:lang w:val="en-US"/>
        </w:rPr>
        <w:t>“</w:t>
      </w:r>
      <w:r w:rsidR="00971327" w:rsidRPr="00E66003">
        <w:rPr>
          <w:iCs/>
          <w:sz w:val="28"/>
          <w:szCs w:val="28"/>
          <w:lang w:val="en-US"/>
        </w:rPr>
        <w:t>But I am also grateful to those Kazakhstanis who voted for other candidates</w:t>
      </w:r>
      <w:r w:rsidRPr="00E66003">
        <w:rPr>
          <w:iCs/>
          <w:sz w:val="28"/>
          <w:szCs w:val="28"/>
          <w:lang w:val="en-US"/>
        </w:rPr>
        <w:t>”</w:t>
      </w:r>
      <w:r w:rsidR="00971327" w:rsidRPr="00E66003">
        <w:rPr>
          <w:iCs/>
          <w:sz w:val="28"/>
          <w:szCs w:val="28"/>
          <w:lang w:val="en-US"/>
        </w:rPr>
        <w:t>.</w:t>
      </w:r>
    </w:p>
    <w:p w14:paraId="1F88339E" w14:textId="77777777" w:rsidR="00D915F7" w:rsidRPr="00E66003" w:rsidRDefault="00D915F7" w:rsidP="00B759A0">
      <w:pPr>
        <w:widowControl w:val="0"/>
        <w:ind w:left="567" w:right="566" w:firstLine="567"/>
        <w:contextualSpacing/>
        <w:jc w:val="both"/>
        <w:rPr>
          <w:iCs/>
          <w:sz w:val="28"/>
          <w:szCs w:val="28"/>
          <w:lang w:val="en-US"/>
        </w:rPr>
      </w:pPr>
    </w:p>
    <w:p w14:paraId="56B1586D" w14:textId="77777777" w:rsidR="00971327" w:rsidRPr="00E66003" w:rsidRDefault="00971327" w:rsidP="00B759A0">
      <w:pPr>
        <w:widowControl w:val="0"/>
        <w:ind w:right="-1" w:firstLine="567"/>
        <w:contextualSpacing/>
        <w:jc w:val="both"/>
        <w:rPr>
          <w:sz w:val="28"/>
          <w:szCs w:val="28"/>
          <w:lang w:val="en-US"/>
        </w:rPr>
      </w:pPr>
      <w:r w:rsidRPr="00E66003">
        <w:rPr>
          <w:sz w:val="28"/>
          <w:szCs w:val="28"/>
          <w:lang w:val="en-US"/>
        </w:rPr>
        <w:t>In 2006, he expressed personal pride as he began his term in office by receiving support from virtuous and civic-minded citizens of Kazakhstan:</w:t>
      </w:r>
    </w:p>
    <w:p w14:paraId="6C9A2590" w14:textId="77777777" w:rsidR="00971327" w:rsidRPr="00E66003" w:rsidRDefault="00971327" w:rsidP="00B759A0">
      <w:pPr>
        <w:widowControl w:val="0"/>
        <w:ind w:right="-1" w:firstLine="567"/>
        <w:contextualSpacing/>
        <w:jc w:val="both"/>
        <w:rPr>
          <w:sz w:val="28"/>
          <w:szCs w:val="28"/>
          <w:lang w:val="en-US"/>
        </w:rPr>
      </w:pPr>
    </w:p>
    <w:p w14:paraId="114CA83B" w14:textId="67BBB91A" w:rsidR="00971327" w:rsidRPr="00E66003" w:rsidRDefault="00971327" w:rsidP="00B759A0">
      <w:pPr>
        <w:widowControl w:val="0"/>
        <w:ind w:left="567" w:right="566" w:firstLine="567"/>
        <w:contextualSpacing/>
        <w:jc w:val="both"/>
        <w:rPr>
          <w:iCs/>
          <w:sz w:val="28"/>
          <w:szCs w:val="28"/>
          <w:lang w:val="en-US"/>
        </w:rPr>
      </w:pPr>
      <w:r w:rsidRPr="00E66003">
        <w:rPr>
          <w:iCs/>
          <w:sz w:val="28"/>
          <w:szCs w:val="28"/>
          <w:lang w:val="en-US"/>
        </w:rPr>
        <w:t>“</w:t>
      </w:r>
      <w:proofErr w:type="spellStart"/>
      <w:r w:rsidRPr="00E66003">
        <w:rPr>
          <w:iCs/>
          <w:sz w:val="28"/>
          <w:szCs w:val="28"/>
          <w:lang w:val="en-US"/>
        </w:rPr>
        <w:t>Vstupaja</w:t>
      </w:r>
      <w:proofErr w:type="spellEnd"/>
      <w:r w:rsidRPr="00E66003">
        <w:rPr>
          <w:iCs/>
          <w:sz w:val="28"/>
          <w:szCs w:val="28"/>
          <w:lang w:val="en-US"/>
        </w:rPr>
        <w:t xml:space="preserve"> v </w:t>
      </w:r>
      <w:proofErr w:type="spellStart"/>
      <w:r w:rsidRPr="00E66003">
        <w:rPr>
          <w:iCs/>
          <w:sz w:val="28"/>
          <w:szCs w:val="28"/>
          <w:lang w:val="en-US"/>
        </w:rPr>
        <w:t>dolzhnost</w:t>
      </w:r>
      <w:proofErr w:type="spellEnd"/>
      <w:r w:rsidRPr="00E66003">
        <w:rPr>
          <w:iCs/>
          <w:sz w:val="28"/>
          <w:szCs w:val="28"/>
          <w:lang w:val="en-US"/>
        </w:rPr>
        <w:t xml:space="preserve">’ ja gord </w:t>
      </w:r>
      <w:proofErr w:type="spellStart"/>
      <w:r w:rsidRPr="00E66003">
        <w:rPr>
          <w:iCs/>
          <w:sz w:val="28"/>
          <w:szCs w:val="28"/>
          <w:lang w:val="en-US"/>
        </w:rPr>
        <w:t>tem</w:t>
      </w:r>
      <w:proofErr w:type="spellEnd"/>
      <w:r w:rsidRPr="00E66003">
        <w:rPr>
          <w:iCs/>
          <w:sz w:val="28"/>
          <w:szCs w:val="28"/>
          <w:lang w:val="en-US"/>
        </w:rPr>
        <w:t xml:space="preserve">, </w:t>
      </w:r>
      <w:proofErr w:type="spellStart"/>
      <w:r w:rsidRPr="00E66003">
        <w:rPr>
          <w:iCs/>
          <w:sz w:val="28"/>
          <w:szCs w:val="28"/>
          <w:lang w:val="en-US"/>
        </w:rPr>
        <w:t>chto</w:t>
      </w:r>
      <w:proofErr w:type="spellEnd"/>
      <w:r w:rsidRPr="00E66003">
        <w:rPr>
          <w:iCs/>
          <w:sz w:val="28"/>
          <w:szCs w:val="28"/>
          <w:lang w:val="en-US"/>
        </w:rPr>
        <w:t xml:space="preserve"> </w:t>
      </w:r>
      <w:proofErr w:type="spellStart"/>
      <w:r w:rsidRPr="00E66003">
        <w:rPr>
          <w:iCs/>
          <w:sz w:val="28"/>
          <w:szCs w:val="28"/>
          <w:lang w:val="en-US"/>
        </w:rPr>
        <w:t>menja</w:t>
      </w:r>
      <w:proofErr w:type="spellEnd"/>
      <w:r w:rsidRPr="00E66003">
        <w:rPr>
          <w:iCs/>
          <w:sz w:val="28"/>
          <w:szCs w:val="28"/>
          <w:lang w:val="en-US"/>
        </w:rPr>
        <w:t xml:space="preserve"> </w:t>
      </w:r>
      <w:proofErr w:type="spellStart"/>
      <w:r w:rsidRPr="00E66003">
        <w:rPr>
          <w:iCs/>
          <w:sz w:val="28"/>
          <w:szCs w:val="28"/>
          <w:lang w:val="en-US"/>
        </w:rPr>
        <w:t>podderzhali</w:t>
      </w:r>
      <w:proofErr w:type="spellEnd"/>
      <w:r w:rsidRPr="00E66003">
        <w:rPr>
          <w:iCs/>
          <w:sz w:val="28"/>
          <w:szCs w:val="28"/>
          <w:lang w:val="en-US"/>
        </w:rPr>
        <w:t xml:space="preserve"> I </w:t>
      </w:r>
      <w:proofErr w:type="spellStart"/>
      <w:r w:rsidRPr="00E66003">
        <w:rPr>
          <w:iCs/>
          <w:sz w:val="28"/>
          <w:szCs w:val="28"/>
          <w:lang w:val="en-US"/>
        </w:rPr>
        <w:t>vpred</w:t>
      </w:r>
      <w:proofErr w:type="spellEnd"/>
      <w:r w:rsidRPr="00E66003">
        <w:rPr>
          <w:iCs/>
          <w:sz w:val="28"/>
          <w:szCs w:val="28"/>
          <w:lang w:val="en-US"/>
        </w:rPr>
        <w:t xml:space="preserve">’ </w:t>
      </w:r>
      <w:proofErr w:type="spellStart"/>
      <w:r w:rsidRPr="00E66003">
        <w:rPr>
          <w:iCs/>
          <w:sz w:val="28"/>
          <w:szCs w:val="28"/>
          <w:lang w:val="en-US"/>
        </w:rPr>
        <w:t>budut</w:t>
      </w:r>
      <w:proofErr w:type="spellEnd"/>
      <w:r w:rsidRPr="00E66003">
        <w:rPr>
          <w:iCs/>
          <w:sz w:val="28"/>
          <w:szCs w:val="28"/>
          <w:lang w:val="en-US"/>
        </w:rPr>
        <w:t xml:space="preserve"> so </w:t>
      </w:r>
      <w:proofErr w:type="spellStart"/>
      <w:r w:rsidRPr="00E66003">
        <w:rPr>
          <w:iCs/>
          <w:sz w:val="28"/>
          <w:szCs w:val="28"/>
          <w:lang w:val="en-US"/>
        </w:rPr>
        <w:t>mnoj</w:t>
      </w:r>
      <w:proofErr w:type="spellEnd"/>
      <w:r w:rsidRPr="00E66003">
        <w:rPr>
          <w:iCs/>
          <w:sz w:val="28"/>
          <w:szCs w:val="28"/>
          <w:lang w:val="en-US"/>
        </w:rPr>
        <w:t xml:space="preserve"> </w:t>
      </w:r>
      <w:proofErr w:type="spellStart"/>
      <w:r w:rsidRPr="00E66003">
        <w:rPr>
          <w:iCs/>
          <w:sz w:val="28"/>
          <w:szCs w:val="28"/>
          <w:lang w:val="en-US"/>
        </w:rPr>
        <w:t>chestnye</w:t>
      </w:r>
      <w:proofErr w:type="spellEnd"/>
      <w:r w:rsidRPr="00E66003">
        <w:rPr>
          <w:iCs/>
          <w:sz w:val="28"/>
          <w:szCs w:val="28"/>
          <w:lang w:val="en-US"/>
        </w:rPr>
        <w:t xml:space="preserve">, </w:t>
      </w:r>
      <w:proofErr w:type="spellStart"/>
      <w:r w:rsidRPr="00E66003">
        <w:rPr>
          <w:iCs/>
          <w:sz w:val="28"/>
          <w:szCs w:val="28"/>
          <w:lang w:val="en-US"/>
        </w:rPr>
        <w:t>patriotichnye</w:t>
      </w:r>
      <w:proofErr w:type="spellEnd"/>
      <w:r w:rsidRPr="00E66003">
        <w:rPr>
          <w:iCs/>
          <w:sz w:val="28"/>
          <w:szCs w:val="28"/>
          <w:lang w:val="en-US"/>
        </w:rPr>
        <w:t xml:space="preserve">, </w:t>
      </w:r>
      <w:proofErr w:type="spellStart"/>
      <w:r w:rsidRPr="00E66003">
        <w:rPr>
          <w:iCs/>
          <w:sz w:val="28"/>
          <w:szCs w:val="28"/>
          <w:lang w:val="en-US"/>
        </w:rPr>
        <w:t>vernye</w:t>
      </w:r>
      <w:proofErr w:type="spellEnd"/>
      <w:r w:rsidRPr="00E66003">
        <w:rPr>
          <w:iCs/>
          <w:sz w:val="28"/>
          <w:szCs w:val="28"/>
          <w:lang w:val="en-US"/>
        </w:rPr>
        <w:t xml:space="preserve"> </w:t>
      </w:r>
      <w:proofErr w:type="spellStart"/>
      <w:r w:rsidRPr="00E66003">
        <w:rPr>
          <w:iCs/>
          <w:sz w:val="28"/>
          <w:szCs w:val="28"/>
          <w:lang w:val="en-US"/>
        </w:rPr>
        <w:t>svoemu</w:t>
      </w:r>
      <w:proofErr w:type="spellEnd"/>
      <w:r w:rsidRPr="00E66003">
        <w:rPr>
          <w:iCs/>
          <w:sz w:val="28"/>
          <w:szCs w:val="28"/>
          <w:lang w:val="en-US"/>
        </w:rPr>
        <w:t xml:space="preserve"> </w:t>
      </w:r>
      <w:proofErr w:type="spellStart"/>
      <w:r w:rsidRPr="00E66003">
        <w:rPr>
          <w:iCs/>
          <w:sz w:val="28"/>
          <w:szCs w:val="28"/>
          <w:lang w:val="en-US"/>
        </w:rPr>
        <w:t>grazhdanskomu</w:t>
      </w:r>
      <w:proofErr w:type="spellEnd"/>
      <w:r w:rsidRPr="00E66003">
        <w:rPr>
          <w:iCs/>
          <w:sz w:val="28"/>
          <w:szCs w:val="28"/>
          <w:lang w:val="en-US"/>
        </w:rPr>
        <w:t xml:space="preserve"> </w:t>
      </w:r>
      <w:proofErr w:type="spellStart"/>
      <w:r w:rsidRPr="00E66003">
        <w:rPr>
          <w:iCs/>
          <w:sz w:val="28"/>
          <w:szCs w:val="28"/>
          <w:lang w:val="en-US"/>
        </w:rPr>
        <w:lastRenderedPageBreak/>
        <w:t>dolgu</w:t>
      </w:r>
      <w:proofErr w:type="spellEnd"/>
      <w:r w:rsidRPr="00E66003">
        <w:rPr>
          <w:iCs/>
          <w:sz w:val="28"/>
          <w:szCs w:val="28"/>
          <w:lang w:val="en-US"/>
        </w:rPr>
        <w:t xml:space="preserve">, </w:t>
      </w:r>
      <w:proofErr w:type="spellStart"/>
      <w:r w:rsidRPr="00E66003">
        <w:rPr>
          <w:iCs/>
          <w:sz w:val="28"/>
          <w:szCs w:val="28"/>
          <w:lang w:val="en-US"/>
        </w:rPr>
        <w:t>kazahstancy</w:t>
      </w:r>
      <w:proofErr w:type="spellEnd"/>
      <w:r w:rsidRPr="00E66003">
        <w:rPr>
          <w:iCs/>
          <w:sz w:val="28"/>
          <w:szCs w:val="28"/>
          <w:lang w:val="en-US"/>
        </w:rPr>
        <w:t>”</w:t>
      </w:r>
      <w:r w:rsidR="00D915F7" w:rsidRPr="00E66003">
        <w:rPr>
          <w:iCs/>
          <w:sz w:val="28"/>
          <w:szCs w:val="28"/>
          <w:lang w:val="en-US"/>
        </w:rPr>
        <w:t xml:space="preserve"> </w:t>
      </w:r>
      <w:r w:rsidRPr="00E66003">
        <w:rPr>
          <w:color w:val="000000"/>
          <w:sz w:val="28"/>
          <w:szCs w:val="28"/>
          <w:lang w:val="en-US"/>
        </w:rPr>
        <w:t>(</w:t>
      </w:r>
      <w:r w:rsidR="00C53908" w:rsidRPr="00E66003">
        <w:rPr>
          <w:sz w:val="28"/>
          <w:szCs w:val="28"/>
          <w:lang w:val="en-US"/>
        </w:rPr>
        <w:t xml:space="preserve">quoted from </w:t>
      </w:r>
      <w:r w:rsidRPr="00E66003">
        <w:rPr>
          <w:color w:val="000000" w:themeColor="text1"/>
          <w:sz w:val="28"/>
          <w:szCs w:val="28"/>
          <w:lang w:val="en-US"/>
        </w:rPr>
        <w:t xml:space="preserve">N. </w:t>
      </w:r>
      <w:r w:rsidRPr="00E66003">
        <w:rPr>
          <w:color w:val="000000"/>
          <w:sz w:val="28"/>
          <w:szCs w:val="28"/>
          <w:lang w:val="en-US"/>
        </w:rPr>
        <w:t>Nazarbayev</w:t>
      </w:r>
      <w:r w:rsidR="00C53908" w:rsidRPr="00E66003">
        <w:rPr>
          <w:color w:val="000000"/>
          <w:sz w:val="28"/>
          <w:szCs w:val="28"/>
          <w:lang w:val="en-US"/>
        </w:rPr>
        <w:t>’s Inaugural Address</w:t>
      </w:r>
      <w:r w:rsidRPr="00E66003">
        <w:rPr>
          <w:color w:val="000000"/>
          <w:sz w:val="28"/>
          <w:szCs w:val="28"/>
          <w:lang w:val="en-US"/>
        </w:rPr>
        <w:t>, 2006)</w:t>
      </w:r>
      <w:r w:rsidR="00D915F7" w:rsidRPr="00E66003">
        <w:rPr>
          <w:color w:val="000000"/>
          <w:sz w:val="28"/>
          <w:szCs w:val="28"/>
          <w:lang w:val="en-US"/>
        </w:rPr>
        <w:t>.</w:t>
      </w:r>
    </w:p>
    <w:p w14:paraId="44DE9708" w14:textId="3B98E854" w:rsidR="00971327" w:rsidRPr="00E66003" w:rsidRDefault="00C53908" w:rsidP="00B759A0">
      <w:pPr>
        <w:widowControl w:val="0"/>
        <w:ind w:left="567" w:right="566" w:firstLine="567"/>
        <w:contextualSpacing/>
        <w:jc w:val="both"/>
        <w:rPr>
          <w:iCs/>
          <w:sz w:val="28"/>
          <w:szCs w:val="28"/>
          <w:lang w:val="en-US"/>
        </w:rPr>
      </w:pPr>
      <w:r w:rsidRPr="00E66003">
        <w:rPr>
          <w:iCs/>
          <w:sz w:val="28"/>
          <w:szCs w:val="28"/>
          <w:lang w:val="en-US"/>
        </w:rPr>
        <w:t>“</w:t>
      </w:r>
      <w:r w:rsidR="00971327" w:rsidRPr="00E66003">
        <w:rPr>
          <w:iCs/>
          <w:sz w:val="28"/>
          <w:szCs w:val="28"/>
          <w:lang w:val="en-US"/>
        </w:rPr>
        <w:t>As I take office, I am proud that I have been supported and will continue to be supported by honest, patriotic, and civic-duty Kazakhs</w:t>
      </w:r>
      <w:r w:rsidRPr="00E66003">
        <w:rPr>
          <w:iCs/>
          <w:sz w:val="28"/>
          <w:szCs w:val="28"/>
          <w:lang w:val="en-US"/>
        </w:rPr>
        <w:t>”</w:t>
      </w:r>
      <w:r w:rsidR="00971327" w:rsidRPr="00E66003">
        <w:rPr>
          <w:iCs/>
          <w:sz w:val="28"/>
          <w:szCs w:val="28"/>
          <w:lang w:val="en-US"/>
        </w:rPr>
        <w:t>.</w:t>
      </w:r>
    </w:p>
    <w:p w14:paraId="2A54DF35" w14:textId="77777777" w:rsidR="00971327" w:rsidRPr="00E66003" w:rsidRDefault="00971327" w:rsidP="00B759A0">
      <w:pPr>
        <w:widowControl w:val="0"/>
        <w:ind w:left="567" w:right="566" w:firstLine="567"/>
        <w:contextualSpacing/>
        <w:jc w:val="both"/>
        <w:rPr>
          <w:iCs/>
          <w:color w:val="212529"/>
          <w:sz w:val="28"/>
          <w:szCs w:val="28"/>
          <w:lang w:val="en-US"/>
        </w:rPr>
      </w:pPr>
    </w:p>
    <w:p w14:paraId="1503AACE" w14:textId="77777777" w:rsidR="00971327" w:rsidRPr="00E66003" w:rsidRDefault="00971327" w:rsidP="00B759A0">
      <w:pPr>
        <w:widowControl w:val="0"/>
        <w:ind w:right="-1" w:firstLine="567"/>
        <w:contextualSpacing/>
        <w:jc w:val="both"/>
        <w:rPr>
          <w:sz w:val="28"/>
          <w:szCs w:val="28"/>
          <w:lang w:val="en-US"/>
        </w:rPr>
      </w:pPr>
      <w:r w:rsidRPr="00E66003">
        <w:rPr>
          <w:sz w:val="28"/>
          <w:szCs w:val="28"/>
          <w:lang w:val="en-US"/>
        </w:rPr>
        <w:t>In 2011 President Nazarbayev conveyed his plans to implement measures aimed at maintaining the efficiency of the governmental systems, for instance judicial system:</w:t>
      </w:r>
    </w:p>
    <w:p w14:paraId="48BC5D4E" w14:textId="77777777" w:rsidR="00971327" w:rsidRPr="00E66003" w:rsidRDefault="00971327" w:rsidP="00B759A0">
      <w:pPr>
        <w:widowControl w:val="0"/>
        <w:ind w:left="567" w:right="566" w:firstLine="567"/>
        <w:contextualSpacing/>
        <w:jc w:val="both"/>
        <w:rPr>
          <w:iCs/>
          <w:color w:val="212529"/>
          <w:sz w:val="28"/>
          <w:szCs w:val="28"/>
          <w:lang w:val="en-US"/>
        </w:rPr>
      </w:pPr>
    </w:p>
    <w:p w14:paraId="2D6EF992" w14:textId="2F103304" w:rsidR="00971327" w:rsidRPr="00E66003" w:rsidRDefault="00971327" w:rsidP="00B759A0">
      <w:pPr>
        <w:widowControl w:val="0"/>
        <w:ind w:left="567" w:right="566" w:firstLine="567"/>
        <w:contextualSpacing/>
        <w:jc w:val="both"/>
        <w:rPr>
          <w:sz w:val="28"/>
          <w:szCs w:val="28"/>
          <w:lang w:val="en-US"/>
        </w:rPr>
      </w:pPr>
      <w:r w:rsidRPr="00E66003">
        <w:rPr>
          <w:iCs/>
          <w:color w:val="212529"/>
          <w:sz w:val="28"/>
          <w:szCs w:val="28"/>
          <w:lang w:val="en-US"/>
        </w:rPr>
        <w:t xml:space="preserve">“Ja </w:t>
      </w:r>
      <w:proofErr w:type="spellStart"/>
      <w:r w:rsidRPr="00E66003">
        <w:rPr>
          <w:iCs/>
          <w:color w:val="212529"/>
          <w:sz w:val="28"/>
          <w:szCs w:val="28"/>
          <w:lang w:val="en-US"/>
        </w:rPr>
        <w:t>nameren</w:t>
      </w:r>
      <w:proofErr w:type="spellEnd"/>
      <w:r w:rsidRPr="00E66003">
        <w:rPr>
          <w:iCs/>
          <w:color w:val="212529"/>
          <w:sz w:val="28"/>
          <w:szCs w:val="28"/>
          <w:lang w:val="en-US"/>
        </w:rPr>
        <w:t xml:space="preserve"> </w:t>
      </w:r>
      <w:proofErr w:type="spellStart"/>
      <w:r w:rsidRPr="00E66003">
        <w:rPr>
          <w:iCs/>
          <w:color w:val="212529"/>
          <w:sz w:val="28"/>
          <w:szCs w:val="28"/>
          <w:lang w:val="en-US"/>
        </w:rPr>
        <w:t>predprinjat</w:t>
      </w:r>
      <w:proofErr w:type="spellEnd"/>
      <w:r w:rsidRPr="00E66003">
        <w:rPr>
          <w:iCs/>
          <w:color w:val="212529"/>
          <w:sz w:val="28"/>
          <w:szCs w:val="28"/>
          <w:lang w:val="en-US"/>
        </w:rPr>
        <w:t xml:space="preserve">' </w:t>
      </w:r>
      <w:proofErr w:type="spellStart"/>
      <w:r w:rsidRPr="00E66003">
        <w:rPr>
          <w:iCs/>
          <w:color w:val="212529"/>
          <w:sz w:val="28"/>
          <w:szCs w:val="28"/>
          <w:lang w:val="en-US"/>
        </w:rPr>
        <w:t>novye</w:t>
      </w:r>
      <w:proofErr w:type="spellEnd"/>
      <w:r w:rsidRPr="00E66003">
        <w:rPr>
          <w:iCs/>
          <w:color w:val="212529"/>
          <w:sz w:val="28"/>
          <w:szCs w:val="28"/>
          <w:lang w:val="en-US"/>
        </w:rPr>
        <w:t xml:space="preserve"> </w:t>
      </w:r>
      <w:proofErr w:type="spellStart"/>
      <w:r w:rsidRPr="00E66003">
        <w:rPr>
          <w:iCs/>
          <w:color w:val="212529"/>
          <w:sz w:val="28"/>
          <w:szCs w:val="28"/>
          <w:lang w:val="en-US"/>
        </w:rPr>
        <w:t>shagi</w:t>
      </w:r>
      <w:proofErr w:type="spellEnd"/>
      <w:r w:rsidRPr="00E66003">
        <w:rPr>
          <w:iCs/>
          <w:color w:val="212529"/>
          <w:sz w:val="28"/>
          <w:szCs w:val="28"/>
          <w:lang w:val="en-US"/>
        </w:rPr>
        <w:t xml:space="preserve"> po </w:t>
      </w:r>
      <w:proofErr w:type="spellStart"/>
      <w:r w:rsidRPr="00E66003">
        <w:rPr>
          <w:iCs/>
          <w:color w:val="212529"/>
          <w:sz w:val="28"/>
          <w:szCs w:val="28"/>
          <w:lang w:val="en-US"/>
        </w:rPr>
        <w:t>obespecheniju</w:t>
      </w:r>
      <w:proofErr w:type="spellEnd"/>
      <w:r w:rsidRPr="00E66003">
        <w:rPr>
          <w:iCs/>
          <w:color w:val="212529"/>
          <w:sz w:val="28"/>
          <w:szCs w:val="28"/>
          <w:lang w:val="en-US"/>
        </w:rPr>
        <w:t xml:space="preserve"> </w:t>
      </w:r>
      <w:proofErr w:type="spellStart"/>
      <w:r w:rsidRPr="00E66003">
        <w:rPr>
          <w:iCs/>
          <w:color w:val="212529"/>
          <w:sz w:val="28"/>
          <w:szCs w:val="28"/>
          <w:lang w:val="en-US"/>
        </w:rPr>
        <w:t>dal'nejshej</w:t>
      </w:r>
      <w:proofErr w:type="spellEnd"/>
      <w:r w:rsidRPr="00E66003">
        <w:rPr>
          <w:iCs/>
          <w:color w:val="212529"/>
          <w:sz w:val="28"/>
          <w:szCs w:val="28"/>
          <w:lang w:val="en-US"/>
        </w:rPr>
        <w:t xml:space="preserve"> </w:t>
      </w:r>
      <w:proofErr w:type="spellStart"/>
      <w:r w:rsidRPr="00E66003">
        <w:rPr>
          <w:iCs/>
          <w:color w:val="212529"/>
          <w:sz w:val="28"/>
          <w:szCs w:val="28"/>
          <w:lang w:val="en-US"/>
        </w:rPr>
        <w:t>jeffektivnosti</w:t>
      </w:r>
      <w:proofErr w:type="spellEnd"/>
      <w:r w:rsidRPr="00E66003">
        <w:rPr>
          <w:iCs/>
          <w:color w:val="212529"/>
          <w:sz w:val="28"/>
          <w:szCs w:val="28"/>
          <w:lang w:val="en-US"/>
        </w:rPr>
        <w:t xml:space="preserve"> </w:t>
      </w:r>
      <w:proofErr w:type="spellStart"/>
      <w:r w:rsidRPr="00E66003">
        <w:rPr>
          <w:iCs/>
          <w:color w:val="212529"/>
          <w:sz w:val="28"/>
          <w:szCs w:val="28"/>
          <w:lang w:val="en-US"/>
        </w:rPr>
        <w:t>sudebnoj</w:t>
      </w:r>
      <w:proofErr w:type="spellEnd"/>
      <w:r w:rsidRPr="00E66003">
        <w:rPr>
          <w:iCs/>
          <w:color w:val="212529"/>
          <w:sz w:val="28"/>
          <w:szCs w:val="28"/>
          <w:lang w:val="en-US"/>
        </w:rPr>
        <w:t xml:space="preserve"> </w:t>
      </w:r>
      <w:proofErr w:type="spellStart"/>
      <w:r w:rsidRPr="00E66003">
        <w:rPr>
          <w:iCs/>
          <w:color w:val="212529"/>
          <w:sz w:val="28"/>
          <w:szCs w:val="28"/>
          <w:lang w:val="en-US"/>
        </w:rPr>
        <w:t>sistemy</w:t>
      </w:r>
      <w:proofErr w:type="spellEnd"/>
      <w:r w:rsidRPr="00E66003">
        <w:rPr>
          <w:iCs/>
          <w:color w:val="212529"/>
          <w:sz w:val="28"/>
          <w:szCs w:val="28"/>
          <w:lang w:val="en-US"/>
        </w:rPr>
        <w:t>”</w:t>
      </w:r>
      <w:r w:rsidR="00D915F7" w:rsidRPr="00E66003">
        <w:rPr>
          <w:iCs/>
          <w:color w:val="212529"/>
          <w:sz w:val="28"/>
          <w:szCs w:val="28"/>
          <w:lang w:val="en-US"/>
        </w:rPr>
        <w:t xml:space="preserve"> </w:t>
      </w:r>
      <w:r w:rsidRPr="00E66003">
        <w:rPr>
          <w:color w:val="000000"/>
          <w:sz w:val="28"/>
          <w:szCs w:val="28"/>
          <w:lang w:val="en-US"/>
        </w:rPr>
        <w:t>(</w:t>
      </w:r>
      <w:r w:rsidR="00C53908" w:rsidRPr="00E66003">
        <w:rPr>
          <w:sz w:val="28"/>
          <w:szCs w:val="28"/>
          <w:lang w:val="en-US"/>
        </w:rPr>
        <w:t xml:space="preserve">quoted from </w:t>
      </w:r>
      <w:r w:rsidRPr="00E66003">
        <w:rPr>
          <w:color w:val="000000" w:themeColor="text1"/>
          <w:sz w:val="28"/>
          <w:szCs w:val="28"/>
          <w:lang w:val="en-US"/>
        </w:rPr>
        <w:t xml:space="preserve">N. </w:t>
      </w:r>
      <w:r w:rsidRPr="00E66003">
        <w:rPr>
          <w:color w:val="000000"/>
          <w:sz w:val="28"/>
          <w:szCs w:val="28"/>
          <w:lang w:val="en-US"/>
        </w:rPr>
        <w:t>Nazarbayev</w:t>
      </w:r>
      <w:r w:rsidR="00C53908" w:rsidRPr="00E66003">
        <w:rPr>
          <w:color w:val="000000"/>
          <w:sz w:val="28"/>
          <w:szCs w:val="28"/>
          <w:lang w:val="en-US"/>
        </w:rPr>
        <w:t>’s Inaugural Address</w:t>
      </w:r>
      <w:r w:rsidRPr="00E66003">
        <w:rPr>
          <w:color w:val="000000"/>
          <w:sz w:val="28"/>
          <w:szCs w:val="28"/>
          <w:lang w:val="en-US"/>
        </w:rPr>
        <w:t>,</w:t>
      </w:r>
      <w:r w:rsidR="00D915F7" w:rsidRPr="00E66003">
        <w:rPr>
          <w:color w:val="000000"/>
          <w:sz w:val="28"/>
          <w:szCs w:val="28"/>
          <w:lang w:val="en-US"/>
        </w:rPr>
        <w:t xml:space="preserve"> </w:t>
      </w:r>
      <w:r w:rsidRPr="00E66003">
        <w:rPr>
          <w:color w:val="000000"/>
          <w:sz w:val="28"/>
          <w:szCs w:val="28"/>
          <w:lang w:val="en-US"/>
        </w:rPr>
        <w:t>2011)</w:t>
      </w:r>
      <w:r w:rsidR="00D915F7" w:rsidRPr="00E66003">
        <w:rPr>
          <w:color w:val="000000"/>
          <w:sz w:val="28"/>
          <w:szCs w:val="28"/>
          <w:lang w:val="en-US"/>
        </w:rPr>
        <w:t>.</w:t>
      </w:r>
    </w:p>
    <w:p w14:paraId="1569282A" w14:textId="5EDE3F79" w:rsidR="00971327" w:rsidRPr="00E66003" w:rsidRDefault="00C53908" w:rsidP="00B759A0">
      <w:pPr>
        <w:widowControl w:val="0"/>
        <w:ind w:left="567" w:right="566" w:firstLine="567"/>
        <w:contextualSpacing/>
        <w:jc w:val="both"/>
        <w:rPr>
          <w:iCs/>
          <w:color w:val="212529"/>
          <w:sz w:val="28"/>
          <w:szCs w:val="28"/>
          <w:lang w:val="en-US"/>
        </w:rPr>
      </w:pPr>
      <w:r w:rsidRPr="00E66003">
        <w:rPr>
          <w:iCs/>
          <w:color w:val="212529"/>
          <w:sz w:val="28"/>
          <w:szCs w:val="28"/>
          <w:lang w:val="en-US"/>
        </w:rPr>
        <w:t>“</w:t>
      </w:r>
      <w:r w:rsidR="00971327" w:rsidRPr="00E66003">
        <w:rPr>
          <w:iCs/>
          <w:color w:val="212529"/>
          <w:sz w:val="28"/>
          <w:szCs w:val="28"/>
          <w:lang w:val="en-US"/>
        </w:rPr>
        <w:t>I intend to take new steps to ensure the continued effectiveness of the judicial system</w:t>
      </w:r>
      <w:r w:rsidRPr="00E66003">
        <w:rPr>
          <w:iCs/>
          <w:color w:val="212529"/>
          <w:sz w:val="28"/>
          <w:szCs w:val="28"/>
          <w:lang w:val="en-US"/>
        </w:rPr>
        <w:t>”</w:t>
      </w:r>
      <w:r w:rsidR="00971327" w:rsidRPr="00E66003">
        <w:rPr>
          <w:iCs/>
          <w:color w:val="212529"/>
          <w:sz w:val="28"/>
          <w:szCs w:val="28"/>
          <w:lang w:val="en-US"/>
        </w:rPr>
        <w:t>.</w:t>
      </w:r>
    </w:p>
    <w:p w14:paraId="7E3689BA" w14:textId="77777777" w:rsidR="00971327" w:rsidRPr="00E66003" w:rsidRDefault="00971327" w:rsidP="00B759A0">
      <w:pPr>
        <w:widowControl w:val="0"/>
        <w:ind w:left="567" w:right="566" w:firstLine="567"/>
        <w:contextualSpacing/>
        <w:jc w:val="both"/>
        <w:rPr>
          <w:i/>
          <w:iCs/>
          <w:color w:val="212529"/>
          <w:sz w:val="28"/>
          <w:szCs w:val="28"/>
          <w:lang w:val="en-US"/>
        </w:rPr>
      </w:pPr>
    </w:p>
    <w:p w14:paraId="0D4EA6CD" w14:textId="704FDE00" w:rsidR="00971327" w:rsidRPr="00E66003" w:rsidRDefault="00971327" w:rsidP="00B759A0">
      <w:pPr>
        <w:widowControl w:val="0"/>
        <w:ind w:right="-1" w:firstLine="567"/>
        <w:contextualSpacing/>
        <w:jc w:val="both"/>
        <w:rPr>
          <w:color w:val="212529"/>
          <w:sz w:val="28"/>
          <w:szCs w:val="28"/>
          <w:lang w:val="en-US"/>
        </w:rPr>
      </w:pPr>
      <w:r w:rsidRPr="00E66003">
        <w:rPr>
          <w:color w:val="212529"/>
          <w:sz w:val="28"/>
          <w:szCs w:val="28"/>
          <w:lang w:val="en-US"/>
        </w:rPr>
        <w:t xml:space="preserve">In his last </w:t>
      </w:r>
      <w:r w:rsidR="00AB63DA" w:rsidRPr="00E66003">
        <w:rPr>
          <w:color w:val="212529"/>
          <w:sz w:val="28"/>
          <w:szCs w:val="28"/>
          <w:lang w:val="en-US"/>
        </w:rPr>
        <w:t>Inaugural Address</w:t>
      </w:r>
      <w:r w:rsidRPr="00E66003">
        <w:rPr>
          <w:color w:val="212529"/>
          <w:sz w:val="28"/>
          <w:szCs w:val="28"/>
          <w:lang w:val="en-US"/>
        </w:rPr>
        <w:t xml:space="preserve"> in 2015, he expressed the honor of holding the significant trust of their people during a pivotal moment in history:</w:t>
      </w:r>
    </w:p>
    <w:p w14:paraId="1D61AE1D" w14:textId="77777777" w:rsidR="00971327" w:rsidRPr="00E66003" w:rsidRDefault="00971327" w:rsidP="00B759A0">
      <w:pPr>
        <w:widowControl w:val="0"/>
        <w:ind w:left="567" w:right="566" w:firstLine="567"/>
        <w:contextualSpacing/>
        <w:jc w:val="both"/>
        <w:rPr>
          <w:i/>
          <w:iCs/>
          <w:color w:val="212529"/>
          <w:sz w:val="28"/>
          <w:szCs w:val="28"/>
          <w:lang w:val="en-US"/>
        </w:rPr>
      </w:pPr>
    </w:p>
    <w:p w14:paraId="608B354F" w14:textId="20F06C66" w:rsidR="00971327" w:rsidRPr="00E66003" w:rsidRDefault="00971327" w:rsidP="00B759A0">
      <w:pPr>
        <w:widowControl w:val="0"/>
        <w:ind w:left="567" w:right="566" w:firstLine="567"/>
        <w:contextualSpacing/>
        <w:jc w:val="both"/>
        <w:rPr>
          <w:iCs/>
          <w:color w:val="212529"/>
          <w:sz w:val="28"/>
          <w:szCs w:val="28"/>
          <w:lang w:val="en-US"/>
        </w:rPr>
      </w:pPr>
      <w:r w:rsidRPr="00E66003">
        <w:rPr>
          <w:iCs/>
          <w:color w:val="212529"/>
          <w:sz w:val="28"/>
          <w:szCs w:val="28"/>
          <w:lang w:val="en-US"/>
        </w:rPr>
        <w:t>“</w:t>
      </w:r>
      <w:proofErr w:type="spellStart"/>
      <w:r w:rsidRPr="00E66003">
        <w:rPr>
          <w:iCs/>
          <w:color w:val="212529"/>
          <w:sz w:val="28"/>
          <w:szCs w:val="28"/>
          <w:lang w:val="en-US"/>
        </w:rPr>
        <w:t>Myñjyldyq</w:t>
      </w:r>
      <w:proofErr w:type="spellEnd"/>
      <w:r w:rsidRPr="00E66003">
        <w:rPr>
          <w:iCs/>
          <w:color w:val="212529"/>
          <w:sz w:val="28"/>
          <w:szCs w:val="28"/>
          <w:lang w:val="en-US"/>
        </w:rPr>
        <w:t xml:space="preserve"> </w:t>
      </w:r>
      <w:proofErr w:type="spellStart"/>
      <w:r w:rsidRPr="00E66003">
        <w:rPr>
          <w:iCs/>
          <w:color w:val="212529"/>
          <w:sz w:val="28"/>
          <w:szCs w:val="28"/>
          <w:lang w:val="en-US"/>
        </w:rPr>
        <w:t>tarihyndağy</w:t>
      </w:r>
      <w:proofErr w:type="spellEnd"/>
      <w:r w:rsidRPr="00E66003">
        <w:rPr>
          <w:iCs/>
          <w:color w:val="212529"/>
          <w:sz w:val="28"/>
          <w:szCs w:val="28"/>
          <w:lang w:val="en-US"/>
        </w:rPr>
        <w:t xml:space="preserve"> </w:t>
      </w:r>
      <w:proofErr w:type="spellStart"/>
      <w:r w:rsidRPr="00E66003">
        <w:rPr>
          <w:iCs/>
          <w:color w:val="212529"/>
          <w:sz w:val="28"/>
          <w:szCs w:val="28"/>
          <w:lang w:val="en-US"/>
        </w:rPr>
        <w:t>eñ</w:t>
      </w:r>
      <w:proofErr w:type="spellEnd"/>
      <w:r w:rsidRPr="00E66003">
        <w:rPr>
          <w:iCs/>
          <w:color w:val="212529"/>
          <w:sz w:val="28"/>
          <w:szCs w:val="28"/>
          <w:lang w:val="en-US"/>
        </w:rPr>
        <w:t xml:space="preserve"> </w:t>
      </w:r>
      <w:proofErr w:type="spellStart"/>
      <w:r w:rsidRPr="00E66003">
        <w:rPr>
          <w:iCs/>
          <w:color w:val="212529"/>
          <w:sz w:val="28"/>
          <w:szCs w:val="28"/>
          <w:lang w:val="en-US"/>
        </w:rPr>
        <w:t>bıregei</w:t>
      </w:r>
      <w:proofErr w:type="spellEnd"/>
      <w:r w:rsidRPr="00E66003">
        <w:rPr>
          <w:iCs/>
          <w:color w:val="212529"/>
          <w:sz w:val="28"/>
          <w:szCs w:val="28"/>
          <w:lang w:val="en-US"/>
        </w:rPr>
        <w:t xml:space="preserve"> </w:t>
      </w:r>
      <w:proofErr w:type="spellStart"/>
      <w:r w:rsidRPr="00E66003">
        <w:rPr>
          <w:iCs/>
          <w:color w:val="212529"/>
          <w:sz w:val="28"/>
          <w:szCs w:val="28"/>
          <w:lang w:val="en-US"/>
        </w:rPr>
        <w:t>betbūrysynda</w:t>
      </w:r>
      <w:proofErr w:type="spellEnd"/>
      <w:r w:rsidRPr="00E66003">
        <w:rPr>
          <w:iCs/>
          <w:color w:val="212529"/>
          <w:sz w:val="28"/>
          <w:szCs w:val="28"/>
          <w:lang w:val="en-US"/>
        </w:rPr>
        <w:t xml:space="preserve"> </w:t>
      </w:r>
      <w:proofErr w:type="spellStart"/>
      <w:r w:rsidRPr="00E66003">
        <w:rPr>
          <w:iCs/>
          <w:color w:val="212529"/>
          <w:sz w:val="28"/>
          <w:szCs w:val="28"/>
          <w:lang w:val="en-US"/>
        </w:rPr>
        <w:t>halqymnyñ</w:t>
      </w:r>
      <w:proofErr w:type="spellEnd"/>
      <w:r w:rsidRPr="00E66003">
        <w:rPr>
          <w:iCs/>
          <w:color w:val="212529"/>
          <w:sz w:val="28"/>
          <w:szCs w:val="28"/>
          <w:lang w:val="en-US"/>
        </w:rPr>
        <w:t xml:space="preserve"> </w:t>
      </w:r>
      <w:proofErr w:type="spellStart"/>
      <w:r w:rsidRPr="00E66003">
        <w:rPr>
          <w:iCs/>
          <w:color w:val="212529"/>
          <w:sz w:val="28"/>
          <w:szCs w:val="28"/>
          <w:lang w:val="en-US"/>
        </w:rPr>
        <w:t>zor</w:t>
      </w:r>
      <w:proofErr w:type="spellEnd"/>
      <w:r w:rsidRPr="00E66003">
        <w:rPr>
          <w:iCs/>
          <w:color w:val="212529"/>
          <w:sz w:val="28"/>
          <w:szCs w:val="28"/>
          <w:lang w:val="en-US"/>
        </w:rPr>
        <w:t xml:space="preserve"> </w:t>
      </w:r>
      <w:proofErr w:type="spellStart"/>
      <w:r w:rsidRPr="00E66003">
        <w:rPr>
          <w:iCs/>
          <w:color w:val="212529"/>
          <w:sz w:val="28"/>
          <w:szCs w:val="28"/>
          <w:lang w:val="en-US"/>
        </w:rPr>
        <w:t>senımın</w:t>
      </w:r>
      <w:proofErr w:type="spellEnd"/>
      <w:r w:rsidRPr="00E66003">
        <w:rPr>
          <w:iCs/>
          <w:color w:val="212529"/>
          <w:sz w:val="28"/>
          <w:szCs w:val="28"/>
          <w:lang w:val="en-US"/>
        </w:rPr>
        <w:t xml:space="preserve"> </w:t>
      </w:r>
      <w:proofErr w:type="spellStart"/>
      <w:r w:rsidRPr="00E66003">
        <w:rPr>
          <w:iCs/>
          <w:color w:val="212529"/>
          <w:sz w:val="28"/>
          <w:szCs w:val="28"/>
          <w:lang w:val="en-US"/>
        </w:rPr>
        <w:t>arqalağanym</w:t>
      </w:r>
      <w:proofErr w:type="spellEnd"/>
      <w:r w:rsidRPr="00E66003">
        <w:rPr>
          <w:iCs/>
          <w:color w:val="212529"/>
          <w:sz w:val="28"/>
          <w:szCs w:val="28"/>
          <w:lang w:val="en-US"/>
        </w:rPr>
        <w:t xml:space="preserve"> – men </w:t>
      </w:r>
      <w:proofErr w:type="spellStart"/>
      <w:r w:rsidRPr="00E66003">
        <w:rPr>
          <w:iCs/>
          <w:color w:val="212529"/>
          <w:sz w:val="28"/>
          <w:szCs w:val="28"/>
          <w:lang w:val="en-US"/>
        </w:rPr>
        <w:t>üşın</w:t>
      </w:r>
      <w:proofErr w:type="spellEnd"/>
      <w:r w:rsidRPr="00E66003">
        <w:rPr>
          <w:iCs/>
          <w:color w:val="212529"/>
          <w:sz w:val="28"/>
          <w:szCs w:val="28"/>
          <w:lang w:val="en-US"/>
        </w:rPr>
        <w:t xml:space="preserve"> </w:t>
      </w:r>
      <w:proofErr w:type="spellStart"/>
      <w:r w:rsidRPr="00E66003">
        <w:rPr>
          <w:iCs/>
          <w:color w:val="212529"/>
          <w:sz w:val="28"/>
          <w:szCs w:val="28"/>
          <w:lang w:val="en-US"/>
        </w:rPr>
        <w:t>eñ</w:t>
      </w:r>
      <w:proofErr w:type="spellEnd"/>
      <w:r w:rsidRPr="00E66003">
        <w:rPr>
          <w:iCs/>
          <w:color w:val="212529"/>
          <w:sz w:val="28"/>
          <w:szCs w:val="28"/>
          <w:lang w:val="en-US"/>
        </w:rPr>
        <w:t xml:space="preserve"> </w:t>
      </w:r>
      <w:proofErr w:type="spellStart"/>
      <w:r w:rsidRPr="00E66003">
        <w:rPr>
          <w:iCs/>
          <w:color w:val="212529"/>
          <w:sz w:val="28"/>
          <w:szCs w:val="28"/>
          <w:lang w:val="en-US"/>
        </w:rPr>
        <w:t>biık</w:t>
      </w:r>
      <w:proofErr w:type="spellEnd"/>
      <w:r w:rsidRPr="00E66003">
        <w:rPr>
          <w:iCs/>
          <w:color w:val="212529"/>
          <w:sz w:val="28"/>
          <w:szCs w:val="28"/>
          <w:lang w:val="en-US"/>
        </w:rPr>
        <w:t xml:space="preserve"> </w:t>
      </w:r>
      <w:proofErr w:type="spellStart"/>
      <w:r w:rsidRPr="00E66003">
        <w:rPr>
          <w:iCs/>
          <w:color w:val="212529"/>
          <w:sz w:val="28"/>
          <w:szCs w:val="28"/>
          <w:lang w:val="en-US"/>
        </w:rPr>
        <w:t>märtebe</w:t>
      </w:r>
      <w:proofErr w:type="spellEnd"/>
      <w:r w:rsidRPr="00E66003">
        <w:rPr>
          <w:iCs/>
          <w:color w:val="212529"/>
          <w:sz w:val="28"/>
          <w:szCs w:val="28"/>
          <w:lang w:val="en-US"/>
        </w:rPr>
        <w:t>”</w:t>
      </w:r>
      <w:r w:rsidR="00D915F7" w:rsidRPr="00E66003">
        <w:rPr>
          <w:iCs/>
          <w:color w:val="212529"/>
          <w:sz w:val="28"/>
          <w:szCs w:val="28"/>
          <w:lang w:val="en-US"/>
        </w:rPr>
        <w:t xml:space="preserve"> </w:t>
      </w:r>
      <w:r w:rsidRPr="00E66003">
        <w:rPr>
          <w:color w:val="000000"/>
          <w:sz w:val="28"/>
          <w:szCs w:val="28"/>
          <w:lang w:val="en-US"/>
        </w:rPr>
        <w:t>(</w:t>
      </w:r>
      <w:r w:rsidR="00C53908" w:rsidRPr="00E66003">
        <w:rPr>
          <w:sz w:val="28"/>
          <w:szCs w:val="28"/>
          <w:lang w:val="en-US"/>
        </w:rPr>
        <w:t xml:space="preserve">quoted from                         </w:t>
      </w:r>
      <w:r w:rsidRPr="00E66003">
        <w:rPr>
          <w:color w:val="000000" w:themeColor="text1"/>
          <w:sz w:val="28"/>
          <w:szCs w:val="28"/>
          <w:lang w:val="en-US"/>
        </w:rPr>
        <w:t xml:space="preserve">N. </w:t>
      </w:r>
      <w:r w:rsidRPr="00E66003">
        <w:rPr>
          <w:color w:val="000000"/>
          <w:sz w:val="28"/>
          <w:szCs w:val="28"/>
          <w:lang w:val="en-US"/>
        </w:rPr>
        <w:t>Nazarbayev</w:t>
      </w:r>
      <w:r w:rsidR="00C53908" w:rsidRPr="00E66003">
        <w:rPr>
          <w:color w:val="000000"/>
          <w:sz w:val="28"/>
          <w:szCs w:val="28"/>
          <w:lang w:val="en-US"/>
        </w:rPr>
        <w:t>’s Inaugural Address</w:t>
      </w:r>
      <w:r w:rsidRPr="00E66003">
        <w:rPr>
          <w:color w:val="000000"/>
          <w:sz w:val="28"/>
          <w:szCs w:val="28"/>
          <w:lang w:val="en-US"/>
        </w:rPr>
        <w:t>,</w:t>
      </w:r>
      <w:r w:rsidR="00D915F7" w:rsidRPr="00E66003">
        <w:rPr>
          <w:color w:val="000000"/>
          <w:sz w:val="28"/>
          <w:szCs w:val="28"/>
          <w:lang w:val="en-US"/>
        </w:rPr>
        <w:t xml:space="preserve"> </w:t>
      </w:r>
      <w:r w:rsidRPr="00E66003">
        <w:rPr>
          <w:color w:val="000000"/>
          <w:sz w:val="28"/>
          <w:szCs w:val="28"/>
          <w:lang w:val="en-US"/>
        </w:rPr>
        <w:t>2015)</w:t>
      </w:r>
      <w:r w:rsidR="00D915F7" w:rsidRPr="00E66003">
        <w:rPr>
          <w:color w:val="000000"/>
          <w:sz w:val="28"/>
          <w:szCs w:val="28"/>
          <w:lang w:val="en-US"/>
        </w:rPr>
        <w:t>.</w:t>
      </w:r>
    </w:p>
    <w:p w14:paraId="5788F6C8" w14:textId="69CCD9CD" w:rsidR="00971327" w:rsidRPr="00E66003" w:rsidRDefault="00C53908" w:rsidP="00B759A0">
      <w:pPr>
        <w:widowControl w:val="0"/>
        <w:ind w:left="567" w:right="566" w:firstLine="567"/>
        <w:contextualSpacing/>
        <w:jc w:val="both"/>
        <w:rPr>
          <w:color w:val="333333"/>
          <w:sz w:val="28"/>
          <w:szCs w:val="28"/>
          <w:shd w:val="clear" w:color="auto" w:fill="FFFFFF"/>
          <w:lang w:val="en-US"/>
        </w:rPr>
      </w:pPr>
      <w:r w:rsidRPr="00E66003">
        <w:rPr>
          <w:iCs/>
          <w:color w:val="212529"/>
          <w:sz w:val="28"/>
          <w:szCs w:val="28"/>
          <w:lang w:val="en-US"/>
        </w:rPr>
        <w:t>“</w:t>
      </w:r>
      <w:r w:rsidR="00971327" w:rsidRPr="00E66003">
        <w:rPr>
          <w:iCs/>
          <w:color w:val="212529"/>
          <w:sz w:val="28"/>
          <w:szCs w:val="28"/>
          <w:lang w:val="en-US"/>
        </w:rPr>
        <w:t>It is the highest honor for me to bear the great trust of my people at this unique turning point in millennial history</w:t>
      </w:r>
      <w:r w:rsidRPr="00E66003">
        <w:rPr>
          <w:iCs/>
          <w:color w:val="212529"/>
          <w:sz w:val="28"/>
          <w:szCs w:val="28"/>
          <w:lang w:val="en-US"/>
        </w:rPr>
        <w:t>”</w:t>
      </w:r>
      <w:r w:rsidR="00971327" w:rsidRPr="00E66003">
        <w:rPr>
          <w:iCs/>
          <w:color w:val="212529"/>
          <w:sz w:val="28"/>
          <w:szCs w:val="28"/>
          <w:lang w:val="en-US"/>
        </w:rPr>
        <w:t>.</w:t>
      </w:r>
    </w:p>
    <w:p w14:paraId="3C7043C1" w14:textId="77777777" w:rsidR="00971327" w:rsidRPr="00E66003" w:rsidRDefault="00971327" w:rsidP="00B759A0">
      <w:pPr>
        <w:widowControl w:val="0"/>
        <w:ind w:right="-1" w:firstLine="567"/>
        <w:contextualSpacing/>
        <w:jc w:val="both"/>
        <w:rPr>
          <w:color w:val="1B1B1B"/>
          <w:sz w:val="28"/>
          <w:szCs w:val="28"/>
          <w:lang w:val="en-US"/>
        </w:rPr>
      </w:pPr>
    </w:p>
    <w:p w14:paraId="39E40893" w14:textId="4892D720" w:rsidR="00971327" w:rsidRPr="00E66003" w:rsidRDefault="00971327" w:rsidP="00B759A0">
      <w:pPr>
        <w:widowControl w:val="0"/>
        <w:ind w:right="-1" w:firstLine="567"/>
        <w:contextualSpacing/>
        <w:jc w:val="both"/>
        <w:rPr>
          <w:color w:val="1B1B1B"/>
          <w:sz w:val="28"/>
          <w:szCs w:val="28"/>
          <w:lang w:val="en-US"/>
        </w:rPr>
      </w:pPr>
      <w:bookmarkStart w:id="86" w:name="OLE_LINK17"/>
      <w:r w:rsidRPr="00E66003">
        <w:rPr>
          <w:color w:val="1B1B1B"/>
          <w:sz w:val="28"/>
          <w:szCs w:val="28"/>
          <w:lang w:val="en-US"/>
        </w:rPr>
        <w:t xml:space="preserve">K. Tokayev's first </w:t>
      </w:r>
      <w:r w:rsidR="00AB63DA" w:rsidRPr="00E66003">
        <w:rPr>
          <w:color w:val="1B1B1B"/>
          <w:sz w:val="28"/>
          <w:szCs w:val="28"/>
          <w:lang w:val="en-US"/>
        </w:rPr>
        <w:t>Inaugural Address</w:t>
      </w:r>
      <w:r w:rsidRPr="00E66003">
        <w:rPr>
          <w:color w:val="1B1B1B"/>
          <w:sz w:val="28"/>
          <w:szCs w:val="28"/>
          <w:lang w:val="en-US"/>
        </w:rPr>
        <w:t xml:space="preserve"> </w:t>
      </w:r>
      <w:bookmarkEnd w:id="86"/>
      <w:r w:rsidRPr="00E66003">
        <w:rPr>
          <w:color w:val="1B1B1B"/>
          <w:sz w:val="28"/>
          <w:szCs w:val="28"/>
          <w:lang w:val="en-US"/>
        </w:rPr>
        <w:t>emphasized the importance of initiatives from political and public leaders that he has received and intends to implement in his role, highlighting that the voices of experienced individuals are significant to him.</w:t>
      </w:r>
    </w:p>
    <w:p w14:paraId="7C29B17C" w14:textId="77777777" w:rsidR="00971327" w:rsidRPr="00E66003" w:rsidRDefault="00971327" w:rsidP="00B759A0">
      <w:pPr>
        <w:widowControl w:val="0"/>
        <w:ind w:right="-1" w:firstLine="567"/>
        <w:contextualSpacing/>
        <w:jc w:val="both"/>
        <w:rPr>
          <w:color w:val="1B1B1B"/>
          <w:sz w:val="28"/>
          <w:szCs w:val="28"/>
          <w:lang w:val="en-US"/>
        </w:rPr>
      </w:pPr>
    </w:p>
    <w:p w14:paraId="18D42968" w14:textId="1BB345B7" w:rsidR="00971327" w:rsidRPr="00E66003" w:rsidRDefault="00971327" w:rsidP="00B759A0">
      <w:pPr>
        <w:widowControl w:val="0"/>
        <w:ind w:left="567" w:right="566" w:firstLine="567"/>
        <w:contextualSpacing/>
        <w:jc w:val="both"/>
        <w:rPr>
          <w:iCs/>
          <w:color w:val="1B1B1B"/>
          <w:sz w:val="28"/>
          <w:szCs w:val="28"/>
          <w:lang w:val="en-US"/>
        </w:rPr>
      </w:pPr>
      <w:r w:rsidRPr="00E66003">
        <w:rPr>
          <w:iCs/>
          <w:color w:val="1B1B1B"/>
          <w:sz w:val="28"/>
          <w:szCs w:val="28"/>
          <w:lang w:val="en-US"/>
        </w:rPr>
        <w:t>“</w:t>
      </w:r>
      <w:proofErr w:type="spellStart"/>
      <w:r w:rsidRPr="00E66003">
        <w:rPr>
          <w:iCs/>
          <w:color w:val="1B1B1B"/>
          <w:sz w:val="28"/>
          <w:szCs w:val="28"/>
          <w:lang w:val="en-US"/>
        </w:rPr>
        <w:t>Türlı</w:t>
      </w:r>
      <w:proofErr w:type="spellEnd"/>
      <w:r w:rsidRPr="00E66003">
        <w:rPr>
          <w:iCs/>
          <w:color w:val="1B1B1B"/>
          <w:sz w:val="28"/>
          <w:szCs w:val="28"/>
          <w:lang w:val="en-US"/>
        </w:rPr>
        <w:t xml:space="preserve"> </w:t>
      </w:r>
      <w:proofErr w:type="spellStart"/>
      <w:r w:rsidRPr="00E66003">
        <w:rPr>
          <w:iCs/>
          <w:color w:val="1B1B1B"/>
          <w:sz w:val="28"/>
          <w:szCs w:val="28"/>
          <w:lang w:val="en-US"/>
        </w:rPr>
        <w:t>saiasi</w:t>
      </w:r>
      <w:proofErr w:type="spellEnd"/>
      <w:r w:rsidRPr="00E66003">
        <w:rPr>
          <w:iCs/>
          <w:color w:val="1B1B1B"/>
          <w:sz w:val="28"/>
          <w:szCs w:val="28"/>
          <w:lang w:val="en-US"/>
        </w:rPr>
        <w:t xml:space="preserve"> </w:t>
      </w:r>
      <w:proofErr w:type="spellStart"/>
      <w:r w:rsidRPr="00E66003">
        <w:rPr>
          <w:iCs/>
          <w:color w:val="1B1B1B"/>
          <w:sz w:val="28"/>
          <w:szCs w:val="28"/>
          <w:lang w:val="en-US"/>
        </w:rPr>
        <w:t>jäne</w:t>
      </w:r>
      <w:proofErr w:type="spellEnd"/>
      <w:r w:rsidRPr="00E66003">
        <w:rPr>
          <w:iCs/>
          <w:color w:val="1B1B1B"/>
          <w:sz w:val="28"/>
          <w:szCs w:val="28"/>
          <w:lang w:val="en-US"/>
        </w:rPr>
        <w:t xml:space="preserve"> </w:t>
      </w:r>
      <w:proofErr w:type="spellStart"/>
      <w:r w:rsidRPr="00E66003">
        <w:rPr>
          <w:iCs/>
          <w:color w:val="1B1B1B"/>
          <w:sz w:val="28"/>
          <w:szCs w:val="28"/>
          <w:lang w:val="en-US"/>
        </w:rPr>
        <w:t>qoğam</w:t>
      </w:r>
      <w:proofErr w:type="spellEnd"/>
      <w:r w:rsidRPr="00E66003">
        <w:rPr>
          <w:iCs/>
          <w:color w:val="1B1B1B"/>
          <w:sz w:val="28"/>
          <w:szCs w:val="28"/>
          <w:lang w:val="en-US"/>
        </w:rPr>
        <w:t xml:space="preserve"> </w:t>
      </w:r>
      <w:proofErr w:type="spellStart"/>
      <w:r w:rsidRPr="00E66003">
        <w:rPr>
          <w:iCs/>
          <w:color w:val="1B1B1B"/>
          <w:sz w:val="28"/>
          <w:szCs w:val="28"/>
          <w:lang w:val="en-US"/>
        </w:rPr>
        <w:t>qairatkerlerınen</w:t>
      </w:r>
      <w:proofErr w:type="spellEnd"/>
      <w:r w:rsidRPr="00E66003">
        <w:rPr>
          <w:iCs/>
          <w:color w:val="1B1B1B"/>
          <w:sz w:val="28"/>
          <w:szCs w:val="28"/>
          <w:lang w:val="en-US"/>
        </w:rPr>
        <w:t xml:space="preserve"> </w:t>
      </w:r>
      <w:proofErr w:type="spellStart"/>
      <w:r w:rsidRPr="00E66003">
        <w:rPr>
          <w:iCs/>
          <w:color w:val="1B1B1B"/>
          <w:sz w:val="28"/>
          <w:szCs w:val="28"/>
          <w:lang w:val="en-US"/>
        </w:rPr>
        <w:t>kelıp</w:t>
      </w:r>
      <w:proofErr w:type="spellEnd"/>
      <w:r w:rsidRPr="00E66003">
        <w:rPr>
          <w:iCs/>
          <w:color w:val="1B1B1B"/>
          <w:sz w:val="28"/>
          <w:szCs w:val="28"/>
          <w:lang w:val="en-US"/>
        </w:rPr>
        <w:t xml:space="preserve"> </w:t>
      </w:r>
      <w:proofErr w:type="spellStart"/>
      <w:r w:rsidRPr="00E66003">
        <w:rPr>
          <w:iCs/>
          <w:color w:val="1B1B1B"/>
          <w:sz w:val="28"/>
          <w:szCs w:val="28"/>
          <w:lang w:val="en-US"/>
        </w:rPr>
        <w:t>tüsken</w:t>
      </w:r>
      <w:proofErr w:type="spellEnd"/>
      <w:r w:rsidRPr="00E66003">
        <w:rPr>
          <w:iCs/>
          <w:color w:val="1B1B1B"/>
          <w:sz w:val="28"/>
          <w:szCs w:val="28"/>
          <w:lang w:val="en-US"/>
        </w:rPr>
        <w:t xml:space="preserve"> </w:t>
      </w:r>
      <w:proofErr w:type="spellStart"/>
      <w:r w:rsidRPr="00E66003">
        <w:rPr>
          <w:iCs/>
          <w:color w:val="1B1B1B"/>
          <w:sz w:val="28"/>
          <w:szCs w:val="28"/>
          <w:lang w:val="en-US"/>
        </w:rPr>
        <w:t>qūndy</w:t>
      </w:r>
      <w:proofErr w:type="spellEnd"/>
      <w:r w:rsidRPr="00E66003">
        <w:rPr>
          <w:iCs/>
          <w:color w:val="1B1B1B"/>
          <w:sz w:val="28"/>
          <w:szCs w:val="28"/>
          <w:lang w:val="en-US"/>
        </w:rPr>
        <w:t xml:space="preserve"> </w:t>
      </w:r>
      <w:proofErr w:type="spellStart"/>
      <w:r w:rsidRPr="00E66003">
        <w:rPr>
          <w:iCs/>
          <w:color w:val="1B1B1B"/>
          <w:sz w:val="28"/>
          <w:szCs w:val="28"/>
          <w:lang w:val="en-US"/>
        </w:rPr>
        <w:t>ūsynystardy</w:t>
      </w:r>
      <w:proofErr w:type="spellEnd"/>
      <w:r w:rsidRPr="00E66003">
        <w:rPr>
          <w:iCs/>
          <w:color w:val="1B1B1B"/>
          <w:sz w:val="28"/>
          <w:szCs w:val="28"/>
          <w:lang w:val="en-US"/>
        </w:rPr>
        <w:t xml:space="preserve">, </w:t>
      </w:r>
      <w:proofErr w:type="spellStart"/>
      <w:r w:rsidRPr="00E66003">
        <w:rPr>
          <w:iCs/>
          <w:color w:val="1B1B1B"/>
          <w:sz w:val="28"/>
          <w:szCs w:val="28"/>
          <w:lang w:val="en-US"/>
        </w:rPr>
        <w:t>bastamalardy</w:t>
      </w:r>
      <w:proofErr w:type="spellEnd"/>
      <w:r w:rsidRPr="00E66003">
        <w:rPr>
          <w:iCs/>
          <w:color w:val="1B1B1B"/>
          <w:sz w:val="28"/>
          <w:szCs w:val="28"/>
          <w:lang w:val="en-US"/>
        </w:rPr>
        <w:t xml:space="preserve"> men </w:t>
      </w:r>
      <w:proofErr w:type="spellStart"/>
      <w:r w:rsidRPr="00E66003">
        <w:rPr>
          <w:iCs/>
          <w:color w:val="1B1B1B"/>
          <w:sz w:val="28"/>
          <w:szCs w:val="28"/>
          <w:lang w:val="en-US"/>
        </w:rPr>
        <w:t>öz</w:t>
      </w:r>
      <w:proofErr w:type="spellEnd"/>
      <w:r w:rsidRPr="00E66003">
        <w:rPr>
          <w:iCs/>
          <w:color w:val="1B1B1B"/>
          <w:sz w:val="28"/>
          <w:szCs w:val="28"/>
          <w:lang w:val="en-US"/>
        </w:rPr>
        <w:t xml:space="preserve"> </w:t>
      </w:r>
      <w:proofErr w:type="spellStart"/>
      <w:r w:rsidRPr="00E66003">
        <w:rPr>
          <w:iCs/>
          <w:color w:val="1B1B1B"/>
          <w:sz w:val="28"/>
          <w:szCs w:val="28"/>
          <w:lang w:val="en-US"/>
        </w:rPr>
        <w:t>jūmysymda</w:t>
      </w:r>
      <w:proofErr w:type="spellEnd"/>
      <w:r w:rsidRPr="00E66003">
        <w:rPr>
          <w:iCs/>
          <w:color w:val="1B1B1B"/>
          <w:sz w:val="28"/>
          <w:szCs w:val="28"/>
          <w:lang w:val="en-US"/>
        </w:rPr>
        <w:t xml:space="preserve"> </w:t>
      </w:r>
      <w:proofErr w:type="spellStart"/>
      <w:r w:rsidRPr="00E66003">
        <w:rPr>
          <w:iCs/>
          <w:color w:val="1B1B1B"/>
          <w:sz w:val="28"/>
          <w:szCs w:val="28"/>
          <w:lang w:val="en-US"/>
        </w:rPr>
        <w:t>mındettı</w:t>
      </w:r>
      <w:proofErr w:type="spellEnd"/>
      <w:r w:rsidRPr="00E66003">
        <w:rPr>
          <w:iCs/>
          <w:color w:val="1B1B1B"/>
          <w:sz w:val="28"/>
          <w:szCs w:val="28"/>
          <w:lang w:val="en-US"/>
        </w:rPr>
        <w:t xml:space="preserve"> </w:t>
      </w:r>
      <w:proofErr w:type="spellStart"/>
      <w:r w:rsidRPr="00E66003">
        <w:rPr>
          <w:iCs/>
          <w:color w:val="1B1B1B"/>
          <w:sz w:val="28"/>
          <w:szCs w:val="28"/>
          <w:lang w:val="en-US"/>
        </w:rPr>
        <w:t>türde</w:t>
      </w:r>
      <w:proofErr w:type="spellEnd"/>
      <w:r w:rsidRPr="00E66003">
        <w:rPr>
          <w:iCs/>
          <w:color w:val="1B1B1B"/>
          <w:sz w:val="28"/>
          <w:szCs w:val="28"/>
          <w:lang w:val="en-US"/>
        </w:rPr>
        <w:t xml:space="preserve"> </w:t>
      </w:r>
      <w:proofErr w:type="spellStart"/>
      <w:r w:rsidRPr="00E66003">
        <w:rPr>
          <w:iCs/>
          <w:color w:val="1B1B1B"/>
          <w:sz w:val="28"/>
          <w:szCs w:val="28"/>
          <w:lang w:val="en-US"/>
        </w:rPr>
        <w:t>eskeremın</w:t>
      </w:r>
      <w:proofErr w:type="spellEnd"/>
      <w:r w:rsidRPr="00E66003">
        <w:rPr>
          <w:iCs/>
          <w:color w:val="1B1B1B"/>
          <w:sz w:val="28"/>
          <w:szCs w:val="28"/>
          <w:lang w:val="en-US"/>
        </w:rPr>
        <w:t>”</w:t>
      </w:r>
      <w:r w:rsidR="00D915F7" w:rsidRPr="00E66003">
        <w:rPr>
          <w:iCs/>
          <w:color w:val="1B1B1B"/>
          <w:sz w:val="28"/>
          <w:szCs w:val="28"/>
          <w:lang w:val="en-US"/>
        </w:rPr>
        <w:t xml:space="preserve"> </w:t>
      </w:r>
      <w:r w:rsidRPr="00E66003">
        <w:rPr>
          <w:color w:val="000000"/>
          <w:sz w:val="28"/>
          <w:szCs w:val="28"/>
          <w:lang w:val="en-US"/>
        </w:rPr>
        <w:t>(</w:t>
      </w:r>
      <w:r w:rsidR="00C53908" w:rsidRPr="00E66003">
        <w:rPr>
          <w:sz w:val="28"/>
          <w:szCs w:val="28"/>
          <w:lang w:val="en-US"/>
        </w:rPr>
        <w:t xml:space="preserve">quoted from </w:t>
      </w:r>
      <w:r w:rsidRPr="00E66003">
        <w:rPr>
          <w:color w:val="000000" w:themeColor="text1"/>
          <w:sz w:val="28"/>
          <w:szCs w:val="28"/>
          <w:lang w:val="en-US"/>
        </w:rPr>
        <w:t xml:space="preserve">K. </w:t>
      </w:r>
      <w:r w:rsidRPr="00E66003">
        <w:rPr>
          <w:color w:val="000000"/>
          <w:sz w:val="28"/>
          <w:szCs w:val="28"/>
          <w:lang w:val="en-US"/>
        </w:rPr>
        <w:t>Tokayev</w:t>
      </w:r>
      <w:r w:rsidR="00C53908" w:rsidRPr="00E66003">
        <w:rPr>
          <w:color w:val="000000"/>
          <w:sz w:val="28"/>
          <w:szCs w:val="28"/>
          <w:lang w:val="en-US"/>
        </w:rPr>
        <w:t>’s Inaugural Address</w:t>
      </w:r>
      <w:r w:rsidRPr="00E66003">
        <w:rPr>
          <w:color w:val="000000"/>
          <w:sz w:val="28"/>
          <w:szCs w:val="28"/>
          <w:lang w:val="en-US"/>
        </w:rPr>
        <w:t>, 2019)</w:t>
      </w:r>
      <w:r w:rsidR="00D915F7" w:rsidRPr="00E66003">
        <w:rPr>
          <w:color w:val="000000"/>
          <w:sz w:val="28"/>
          <w:szCs w:val="28"/>
          <w:lang w:val="en-US"/>
        </w:rPr>
        <w:t>.</w:t>
      </w:r>
    </w:p>
    <w:p w14:paraId="1E45463D" w14:textId="2540B32F" w:rsidR="00971327" w:rsidRPr="00E66003" w:rsidRDefault="00C53908" w:rsidP="00B759A0">
      <w:pPr>
        <w:widowControl w:val="0"/>
        <w:ind w:left="567" w:right="566" w:firstLine="567"/>
        <w:contextualSpacing/>
        <w:jc w:val="both"/>
        <w:rPr>
          <w:iCs/>
          <w:color w:val="1B1B1B"/>
          <w:sz w:val="28"/>
          <w:szCs w:val="28"/>
          <w:lang w:val="en-US"/>
        </w:rPr>
      </w:pPr>
      <w:r w:rsidRPr="00E66003">
        <w:rPr>
          <w:iCs/>
          <w:color w:val="1B1B1B"/>
          <w:sz w:val="28"/>
          <w:szCs w:val="28"/>
          <w:lang w:val="en-US"/>
        </w:rPr>
        <w:t>“</w:t>
      </w:r>
      <w:r w:rsidR="00971327" w:rsidRPr="00E66003">
        <w:rPr>
          <w:iCs/>
          <w:color w:val="1B1B1B"/>
          <w:sz w:val="28"/>
          <w:szCs w:val="28"/>
          <w:lang w:val="en-US"/>
        </w:rPr>
        <w:t>I will definitely take into account in my work the valuable suggestions and initiatives received from various political and public figures</w:t>
      </w:r>
      <w:r w:rsidRPr="00E66003">
        <w:rPr>
          <w:iCs/>
          <w:color w:val="1B1B1B"/>
          <w:sz w:val="28"/>
          <w:szCs w:val="28"/>
          <w:lang w:val="en-US"/>
        </w:rPr>
        <w:t>”</w:t>
      </w:r>
      <w:r w:rsidR="00971327" w:rsidRPr="00E66003">
        <w:rPr>
          <w:iCs/>
          <w:color w:val="1B1B1B"/>
          <w:sz w:val="28"/>
          <w:szCs w:val="28"/>
          <w:lang w:val="en-US"/>
        </w:rPr>
        <w:t>.</w:t>
      </w:r>
    </w:p>
    <w:p w14:paraId="62A44243" w14:textId="77777777" w:rsidR="00971327" w:rsidRPr="00E66003" w:rsidRDefault="00971327" w:rsidP="00B759A0">
      <w:pPr>
        <w:widowControl w:val="0"/>
        <w:ind w:right="-1" w:firstLine="567"/>
        <w:contextualSpacing/>
        <w:jc w:val="both"/>
        <w:rPr>
          <w:color w:val="1B1B1B"/>
          <w:sz w:val="28"/>
          <w:szCs w:val="28"/>
          <w:lang w:val="en-US"/>
        </w:rPr>
      </w:pPr>
    </w:p>
    <w:p w14:paraId="528EF5B5" w14:textId="42336FAF" w:rsidR="00971327" w:rsidRPr="00E66003" w:rsidRDefault="00971327" w:rsidP="00B759A0">
      <w:pPr>
        <w:widowControl w:val="0"/>
        <w:ind w:right="-1" w:firstLine="567"/>
        <w:contextualSpacing/>
        <w:jc w:val="both"/>
        <w:rPr>
          <w:color w:val="1B1B1B"/>
          <w:sz w:val="28"/>
          <w:szCs w:val="28"/>
          <w:lang w:val="en-US"/>
        </w:rPr>
      </w:pPr>
      <w:r w:rsidRPr="00E66003">
        <w:rPr>
          <w:color w:val="1B1B1B"/>
          <w:sz w:val="28"/>
          <w:szCs w:val="28"/>
          <w:lang w:val="en-US"/>
        </w:rPr>
        <w:t xml:space="preserve">K. Tokayev in his last </w:t>
      </w:r>
      <w:r w:rsidR="00AB63DA" w:rsidRPr="00E66003">
        <w:rPr>
          <w:color w:val="1B1B1B"/>
          <w:sz w:val="28"/>
          <w:szCs w:val="28"/>
          <w:lang w:val="en-US"/>
        </w:rPr>
        <w:t>Inaugural Address</w:t>
      </w:r>
      <w:r w:rsidRPr="00E66003">
        <w:rPr>
          <w:color w:val="1B1B1B"/>
          <w:sz w:val="28"/>
          <w:szCs w:val="28"/>
          <w:lang w:val="en-US"/>
        </w:rPr>
        <w:t xml:space="preserve"> emphasized the importance of maintaining the sacred trust placed in him by people:</w:t>
      </w:r>
    </w:p>
    <w:p w14:paraId="0378EDAD" w14:textId="77777777" w:rsidR="00D915F7" w:rsidRPr="00E66003" w:rsidRDefault="00D915F7" w:rsidP="00B759A0">
      <w:pPr>
        <w:widowControl w:val="0"/>
        <w:ind w:right="-1" w:firstLine="567"/>
        <w:contextualSpacing/>
        <w:jc w:val="both"/>
        <w:rPr>
          <w:color w:val="1B1B1B"/>
          <w:sz w:val="28"/>
          <w:szCs w:val="28"/>
          <w:lang w:val="en-US"/>
        </w:rPr>
      </w:pPr>
    </w:p>
    <w:p w14:paraId="640FE22A" w14:textId="5E2AE8EF" w:rsidR="00971327" w:rsidRPr="00E66003" w:rsidRDefault="00971327" w:rsidP="00B759A0">
      <w:pPr>
        <w:widowControl w:val="0"/>
        <w:ind w:left="567" w:right="566" w:firstLine="567"/>
        <w:contextualSpacing/>
        <w:jc w:val="both"/>
        <w:rPr>
          <w:iCs/>
          <w:color w:val="1B1B1B"/>
          <w:sz w:val="28"/>
          <w:szCs w:val="28"/>
          <w:lang w:val="en-US"/>
        </w:rPr>
      </w:pPr>
      <w:r w:rsidRPr="00E66003">
        <w:rPr>
          <w:iCs/>
          <w:color w:val="1B1B1B"/>
          <w:sz w:val="28"/>
          <w:szCs w:val="28"/>
          <w:lang w:val="en-US"/>
        </w:rPr>
        <w:t>“Halqymnyñ senımı – mağan amanat. Osy amanatqa adal bolu – men üşın qasiettıparyz”</w:t>
      </w:r>
      <w:r w:rsidR="00D915F7" w:rsidRPr="00E66003">
        <w:rPr>
          <w:iCs/>
          <w:color w:val="1B1B1B"/>
          <w:sz w:val="28"/>
          <w:szCs w:val="28"/>
          <w:lang w:val="en-US"/>
        </w:rPr>
        <w:t xml:space="preserve"> </w:t>
      </w:r>
      <w:r w:rsidRPr="00E66003">
        <w:rPr>
          <w:color w:val="000000"/>
          <w:sz w:val="28"/>
          <w:szCs w:val="28"/>
          <w:lang w:val="en-US"/>
        </w:rPr>
        <w:t>(</w:t>
      </w:r>
      <w:r w:rsidR="00C53908" w:rsidRPr="00E66003">
        <w:rPr>
          <w:sz w:val="28"/>
          <w:szCs w:val="28"/>
          <w:lang w:val="en-US"/>
        </w:rPr>
        <w:t xml:space="preserve">quoted from </w:t>
      </w:r>
      <w:r w:rsidRPr="00E66003">
        <w:rPr>
          <w:color w:val="000000" w:themeColor="text1"/>
          <w:sz w:val="28"/>
          <w:szCs w:val="28"/>
          <w:lang w:val="en-US"/>
        </w:rPr>
        <w:t xml:space="preserve">K. </w:t>
      </w:r>
      <w:r w:rsidRPr="00E66003">
        <w:rPr>
          <w:color w:val="000000"/>
          <w:sz w:val="28"/>
          <w:szCs w:val="28"/>
          <w:lang w:val="en-US"/>
        </w:rPr>
        <w:t>Tokayev</w:t>
      </w:r>
      <w:r w:rsidR="00C53908" w:rsidRPr="00E66003">
        <w:rPr>
          <w:color w:val="000000"/>
          <w:sz w:val="28"/>
          <w:szCs w:val="28"/>
          <w:lang w:val="en-US"/>
        </w:rPr>
        <w:t>’s Inaugural Address</w:t>
      </w:r>
      <w:r w:rsidRPr="00E66003">
        <w:rPr>
          <w:color w:val="000000"/>
          <w:sz w:val="28"/>
          <w:szCs w:val="28"/>
          <w:lang w:val="en-US"/>
        </w:rPr>
        <w:t>, 2022)</w:t>
      </w:r>
      <w:r w:rsidR="00D915F7" w:rsidRPr="00E66003">
        <w:rPr>
          <w:color w:val="000000"/>
          <w:sz w:val="28"/>
          <w:szCs w:val="28"/>
          <w:lang w:val="en-US"/>
        </w:rPr>
        <w:t>.</w:t>
      </w:r>
    </w:p>
    <w:p w14:paraId="50645E1E" w14:textId="35FA04B4" w:rsidR="00971327" w:rsidRPr="00E66003" w:rsidRDefault="00C53908" w:rsidP="00B759A0">
      <w:pPr>
        <w:widowControl w:val="0"/>
        <w:ind w:left="567" w:right="566" w:firstLine="567"/>
        <w:contextualSpacing/>
        <w:jc w:val="both"/>
        <w:rPr>
          <w:iCs/>
          <w:color w:val="1B1B1B"/>
          <w:sz w:val="28"/>
          <w:szCs w:val="28"/>
          <w:lang w:val="en-US"/>
        </w:rPr>
      </w:pPr>
      <w:r w:rsidRPr="00E66003">
        <w:rPr>
          <w:iCs/>
          <w:color w:val="1B1B1B"/>
          <w:sz w:val="28"/>
          <w:szCs w:val="28"/>
          <w:lang w:val="en-US"/>
        </w:rPr>
        <w:t>“</w:t>
      </w:r>
      <w:r w:rsidR="00971327" w:rsidRPr="00E66003">
        <w:rPr>
          <w:iCs/>
          <w:color w:val="1B1B1B"/>
          <w:sz w:val="28"/>
          <w:szCs w:val="28"/>
          <w:lang w:val="en-US"/>
        </w:rPr>
        <w:t>The trust of my people is a trust I have. Being faithful to this trust is a sacred duty for me</w:t>
      </w:r>
      <w:r w:rsidRPr="00E66003">
        <w:rPr>
          <w:iCs/>
          <w:color w:val="1B1B1B"/>
          <w:sz w:val="28"/>
          <w:szCs w:val="28"/>
          <w:lang w:val="en-US"/>
        </w:rPr>
        <w:t>”</w:t>
      </w:r>
      <w:r w:rsidR="00971327" w:rsidRPr="00E66003">
        <w:rPr>
          <w:iCs/>
          <w:color w:val="1B1B1B"/>
          <w:sz w:val="28"/>
          <w:szCs w:val="28"/>
          <w:lang w:val="en-US"/>
        </w:rPr>
        <w:t>.</w:t>
      </w:r>
    </w:p>
    <w:p w14:paraId="7E5EEFD6" w14:textId="77777777" w:rsidR="00314279" w:rsidRPr="00E66003" w:rsidRDefault="00314279" w:rsidP="00B759A0">
      <w:pPr>
        <w:widowControl w:val="0"/>
        <w:autoSpaceDE w:val="0"/>
        <w:autoSpaceDN w:val="0"/>
        <w:adjustRightInd w:val="0"/>
        <w:ind w:firstLine="567"/>
        <w:contextualSpacing/>
        <w:jc w:val="both"/>
        <w:rPr>
          <w:color w:val="000000" w:themeColor="text1"/>
          <w:sz w:val="28"/>
          <w:szCs w:val="28"/>
          <w:lang w:val="en-US"/>
        </w:rPr>
      </w:pPr>
    </w:p>
    <w:p w14:paraId="4D827448" w14:textId="0A88785C" w:rsidR="00314279" w:rsidRPr="00E66003" w:rsidRDefault="00314279" w:rsidP="00B759A0">
      <w:pPr>
        <w:widowControl w:val="0"/>
        <w:autoSpaceDE w:val="0"/>
        <w:autoSpaceDN w:val="0"/>
        <w:adjustRightInd w:val="0"/>
        <w:ind w:firstLine="567"/>
        <w:contextualSpacing/>
        <w:jc w:val="both"/>
        <w:rPr>
          <w:color w:val="000000" w:themeColor="text1"/>
          <w:sz w:val="28"/>
          <w:szCs w:val="28"/>
          <w:lang w:val="en-US"/>
        </w:rPr>
      </w:pPr>
      <w:r w:rsidRPr="00E66003">
        <w:rPr>
          <w:color w:val="000000" w:themeColor="text1"/>
          <w:sz w:val="28"/>
          <w:szCs w:val="28"/>
          <w:lang w:val="en-US"/>
        </w:rPr>
        <w:t>T</w:t>
      </w:r>
      <w:r w:rsidR="008460D9" w:rsidRPr="00E66003">
        <w:rPr>
          <w:color w:val="000000" w:themeColor="text1"/>
          <w:sz w:val="28"/>
          <w:szCs w:val="28"/>
          <w:lang w:val="en-US"/>
        </w:rPr>
        <w:t>hus, t</w:t>
      </w:r>
      <w:r w:rsidRPr="00E66003">
        <w:rPr>
          <w:color w:val="000000" w:themeColor="text1"/>
          <w:sz w:val="28"/>
          <w:szCs w:val="28"/>
          <w:lang w:val="en-US"/>
        </w:rPr>
        <w:t xml:space="preserve">he results displayed above present a comprehensive and detailed analysis of the frequency with which personal pronouns are utilized in the Inaugural Addresses </w:t>
      </w:r>
      <w:r w:rsidRPr="00E66003">
        <w:rPr>
          <w:color w:val="000000" w:themeColor="text1"/>
          <w:sz w:val="28"/>
          <w:szCs w:val="28"/>
          <w:lang w:val="en-US"/>
        </w:rPr>
        <w:lastRenderedPageBreak/>
        <w:t>of the United States and Kazakhstan. The employment of personal pronouns in political speeches serves as a crucial indicator of the ways in which leaders engage with their audiences and articulate their messages. These pronouns have significant implications; they can reflect the extent to which a speaker establishes a connection with the public or, conversely, maintains a certain distance. Moreover, they can indicate the speaker's overall approach to leadership and governance, highlighting their personal style and political philosophy.</w:t>
      </w:r>
    </w:p>
    <w:p w14:paraId="5DA5CB3C" w14:textId="77777777" w:rsidR="00971327" w:rsidRPr="00E66003" w:rsidRDefault="00971327" w:rsidP="00B759A0">
      <w:pPr>
        <w:widowControl w:val="0"/>
        <w:ind w:right="560"/>
        <w:contextualSpacing/>
        <w:jc w:val="both"/>
        <w:rPr>
          <w:i/>
          <w:iCs/>
          <w:color w:val="000000" w:themeColor="text1"/>
          <w:sz w:val="28"/>
          <w:szCs w:val="28"/>
          <w:lang w:val="en-US"/>
        </w:rPr>
      </w:pPr>
    </w:p>
    <w:p w14:paraId="174B2BE0" w14:textId="24346F41" w:rsidR="00971327" w:rsidRPr="00E66003" w:rsidRDefault="00821946" w:rsidP="00E66003">
      <w:pPr>
        <w:pStyle w:val="3"/>
        <w:spacing w:before="0" w:after="0"/>
        <w:ind w:firstLine="567"/>
        <w:rPr>
          <w:rFonts w:cs="Times New Roman"/>
          <w:bCs/>
          <w:iCs/>
          <w:color w:val="000000" w:themeColor="text1"/>
          <w:lang w:val="en-US"/>
        </w:rPr>
      </w:pPr>
      <w:bookmarkStart w:id="87" w:name="_Toc199420574"/>
      <w:r w:rsidRPr="00E66003">
        <w:rPr>
          <w:rFonts w:cs="Times New Roman"/>
          <w:bCs/>
          <w:iCs/>
          <w:color w:val="000000" w:themeColor="text1"/>
          <w:lang w:val="en-US"/>
        </w:rPr>
        <w:t>4</w:t>
      </w:r>
      <w:r w:rsidR="00971327" w:rsidRPr="00E66003">
        <w:rPr>
          <w:rFonts w:cs="Times New Roman"/>
          <w:bCs/>
          <w:iCs/>
          <w:color w:val="000000" w:themeColor="text1"/>
          <w:lang w:val="en-US"/>
        </w:rPr>
        <w:t>.2.1 Use of evaluative language and sophisticated vocabulary</w:t>
      </w:r>
      <w:bookmarkEnd w:id="87"/>
    </w:p>
    <w:p w14:paraId="39DEEE6B" w14:textId="77777777" w:rsidR="00971327" w:rsidRPr="00E66003" w:rsidRDefault="00971327" w:rsidP="00B759A0">
      <w:pPr>
        <w:widowControl w:val="0"/>
        <w:ind w:right="-7" w:firstLine="567"/>
        <w:contextualSpacing/>
        <w:jc w:val="both"/>
        <w:rPr>
          <w:color w:val="000000" w:themeColor="text1"/>
          <w:sz w:val="28"/>
          <w:szCs w:val="28"/>
          <w:lang w:val="en-US"/>
        </w:rPr>
      </w:pPr>
      <w:r w:rsidRPr="00E66003">
        <w:rPr>
          <w:color w:val="000000" w:themeColor="text1"/>
          <w:sz w:val="28"/>
          <w:szCs w:val="28"/>
          <w:lang w:val="en-US"/>
        </w:rPr>
        <w:t xml:space="preserve">Evaluative language is not just an element of rhetoric; it represents a crucial and powerful tool that resides at the very core of the president's rhetorical arsenal. This type of language extends beyond mere words; it carries emotional weight and significance, allowing the speaker to forge connections with the audience on a deeper level. The incorporation of emotionally charged and evaluative language effectively resonates with listeners, elicits emotional responses, and shapes their interpretations of the message being conveyed. </w:t>
      </w:r>
    </w:p>
    <w:p w14:paraId="641D0618" w14:textId="250B7ABC" w:rsidR="00CF5F1A" w:rsidRDefault="00971327" w:rsidP="00CF5F1A">
      <w:pPr>
        <w:widowControl w:val="0"/>
        <w:ind w:right="-7" w:firstLine="567"/>
        <w:contextualSpacing/>
        <w:jc w:val="both"/>
        <w:rPr>
          <w:color w:val="000000" w:themeColor="text1"/>
          <w:sz w:val="28"/>
          <w:szCs w:val="28"/>
          <w:lang w:val="en-US"/>
        </w:rPr>
      </w:pPr>
      <w:r w:rsidRPr="00E66003">
        <w:rPr>
          <w:color w:val="000000" w:themeColor="text1"/>
          <w:sz w:val="28"/>
          <w:szCs w:val="28"/>
          <w:lang w:val="en-US"/>
        </w:rPr>
        <w:t xml:space="preserve">Furthermore, when this emotionally resonant language is combined with a sophisticated, </w:t>
      </w:r>
      <w:r w:rsidR="00C53908" w:rsidRPr="00E66003">
        <w:rPr>
          <w:color w:val="000000" w:themeColor="text1"/>
          <w:sz w:val="28"/>
          <w:szCs w:val="28"/>
          <w:lang w:val="en-US"/>
        </w:rPr>
        <w:t>“</w:t>
      </w:r>
      <w:r w:rsidRPr="00E66003">
        <w:rPr>
          <w:color w:val="000000" w:themeColor="text1"/>
          <w:sz w:val="28"/>
          <w:szCs w:val="28"/>
          <w:lang w:val="en-US"/>
        </w:rPr>
        <w:t>bookish</w:t>
      </w:r>
      <w:r w:rsidR="00C53908" w:rsidRPr="00E66003">
        <w:rPr>
          <w:color w:val="000000" w:themeColor="text1"/>
          <w:sz w:val="28"/>
          <w:szCs w:val="28"/>
          <w:lang w:val="en-US"/>
        </w:rPr>
        <w:t>”</w:t>
      </w:r>
      <w:r w:rsidRPr="00E66003">
        <w:rPr>
          <w:color w:val="000000" w:themeColor="text1"/>
          <w:sz w:val="28"/>
          <w:szCs w:val="28"/>
          <w:lang w:val="en-US"/>
        </w:rPr>
        <w:t xml:space="preserve"> style, it creates a blend that </w:t>
      </w:r>
      <w:r w:rsidR="003363B1" w:rsidRPr="00E66003">
        <w:rPr>
          <w:color w:val="000000" w:themeColor="text1"/>
          <w:sz w:val="28"/>
          <w:szCs w:val="28"/>
          <w:lang w:val="en-US"/>
        </w:rPr>
        <w:t>significantly influences</w:t>
      </w:r>
      <w:r w:rsidRPr="00E66003">
        <w:rPr>
          <w:color w:val="000000" w:themeColor="text1"/>
          <w:sz w:val="28"/>
          <w:szCs w:val="28"/>
          <w:lang w:val="en-US"/>
        </w:rPr>
        <w:t xml:space="preserve"> the public's perception of the issues at hand. This combination of expressiveness and emotional engagement not only captivates the audience</w:t>
      </w:r>
      <w:r w:rsidR="00C53908" w:rsidRPr="00E66003">
        <w:rPr>
          <w:color w:val="000000" w:themeColor="text1"/>
          <w:sz w:val="28"/>
          <w:szCs w:val="28"/>
          <w:lang w:val="en-US"/>
        </w:rPr>
        <w:t>’</w:t>
      </w:r>
      <w:r w:rsidRPr="00E66003">
        <w:rPr>
          <w:color w:val="000000" w:themeColor="text1"/>
          <w:sz w:val="28"/>
          <w:szCs w:val="28"/>
          <w:lang w:val="en-US"/>
        </w:rPr>
        <w:t>s attention but also ensures that the president</w:t>
      </w:r>
      <w:r w:rsidR="00C53908" w:rsidRPr="00E66003">
        <w:rPr>
          <w:color w:val="000000" w:themeColor="text1"/>
          <w:sz w:val="28"/>
          <w:szCs w:val="28"/>
          <w:lang w:val="en-US"/>
        </w:rPr>
        <w:t>’</w:t>
      </w:r>
      <w:r w:rsidRPr="00E66003">
        <w:rPr>
          <w:color w:val="000000" w:themeColor="text1"/>
          <w:sz w:val="28"/>
          <w:szCs w:val="28"/>
          <w:lang w:val="en-US"/>
        </w:rPr>
        <w:t xml:space="preserve">s speeches become ingrained in the public’s memory, rendering them truly unforgettable. Each carefully chosen word and each </w:t>
      </w:r>
      <w:r w:rsidR="00CF5F1A" w:rsidRPr="00E66003">
        <w:rPr>
          <w:color w:val="000000" w:themeColor="text1"/>
          <w:sz w:val="28"/>
          <w:szCs w:val="28"/>
          <w:lang w:val="en-US"/>
        </w:rPr>
        <w:t>suggestive</w:t>
      </w:r>
      <w:r w:rsidRPr="00E66003">
        <w:rPr>
          <w:color w:val="000000" w:themeColor="text1"/>
          <w:sz w:val="28"/>
          <w:szCs w:val="28"/>
          <w:lang w:val="en-US"/>
        </w:rPr>
        <w:t xml:space="preserve"> phrase work in tandem to elevate the overall impact.</w:t>
      </w:r>
    </w:p>
    <w:p w14:paraId="6FB7D96B" w14:textId="0F8298E4" w:rsidR="00CF5F1A" w:rsidRPr="00CF5F1A" w:rsidRDefault="00CF5F1A" w:rsidP="00CF5F1A">
      <w:pPr>
        <w:widowControl w:val="0"/>
        <w:ind w:right="-7" w:firstLine="567"/>
        <w:contextualSpacing/>
        <w:jc w:val="both"/>
        <w:rPr>
          <w:color w:val="000000" w:themeColor="text1"/>
          <w:sz w:val="28"/>
          <w:szCs w:val="28"/>
          <w:lang w:val="en-US"/>
        </w:rPr>
      </w:pPr>
      <w:r w:rsidRPr="00CF5F1A">
        <w:rPr>
          <w:color w:val="000000" w:themeColor="text1"/>
          <w:sz w:val="28"/>
          <w:szCs w:val="28"/>
          <w:lang w:val="en-US"/>
        </w:rPr>
        <w:t xml:space="preserve">In the realm of political communication, especially in highly ceremonial and symbolic genres such as Inaugural Addresses, the use of elevated lexicon plays a critical rhetorical and performative function. </w:t>
      </w:r>
      <w:r>
        <w:rPr>
          <w:color w:val="000000" w:themeColor="text1"/>
          <w:sz w:val="28"/>
          <w:szCs w:val="28"/>
          <w:lang w:val="en-US"/>
        </w:rPr>
        <w:t xml:space="preserve">It </w:t>
      </w:r>
      <w:r w:rsidRPr="00CF5F1A">
        <w:rPr>
          <w:color w:val="000000" w:themeColor="text1"/>
          <w:sz w:val="28"/>
          <w:szCs w:val="28"/>
          <w:lang w:val="en-US"/>
        </w:rPr>
        <w:t xml:space="preserve">is not </w:t>
      </w:r>
      <w:r>
        <w:rPr>
          <w:color w:val="000000" w:themeColor="text1"/>
          <w:sz w:val="28"/>
          <w:szCs w:val="28"/>
          <w:lang w:val="en-US"/>
        </w:rPr>
        <w:t xml:space="preserve">only </w:t>
      </w:r>
      <w:r w:rsidRPr="00CF5F1A">
        <w:rPr>
          <w:color w:val="000000" w:themeColor="text1"/>
          <w:sz w:val="28"/>
          <w:szCs w:val="28"/>
          <w:lang w:val="en-US"/>
        </w:rPr>
        <w:t xml:space="preserve">ornamental but </w:t>
      </w:r>
      <w:r>
        <w:rPr>
          <w:color w:val="000000" w:themeColor="text1"/>
          <w:sz w:val="28"/>
          <w:szCs w:val="28"/>
          <w:lang w:val="en-US"/>
        </w:rPr>
        <w:t xml:space="preserve">also </w:t>
      </w:r>
      <w:r w:rsidRPr="00CF5F1A">
        <w:rPr>
          <w:color w:val="000000" w:themeColor="text1"/>
          <w:sz w:val="28"/>
          <w:szCs w:val="28"/>
          <w:lang w:val="en-US"/>
        </w:rPr>
        <w:t>serves to construct authority, inspire unity, and project ideological vision. Elevated language</w:t>
      </w:r>
      <w:r>
        <w:rPr>
          <w:color w:val="000000" w:themeColor="text1"/>
          <w:sz w:val="28"/>
          <w:szCs w:val="28"/>
          <w:lang w:val="en-US"/>
        </w:rPr>
        <w:t xml:space="preserve"> </w:t>
      </w:r>
      <w:r w:rsidRPr="00CF5F1A">
        <w:rPr>
          <w:color w:val="000000" w:themeColor="text1"/>
          <w:sz w:val="28"/>
          <w:szCs w:val="28"/>
          <w:lang w:val="en-US"/>
        </w:rPr>
        <w:t>characterized by classical references, and abstract terminology</w:t>
      </w:r>
      <w:r>
        <w:rPr>
          <w:color w:val="000000" w:themeColor="text1"/>
          <w:sz w:val="28"/>
          <w:szCs w:val="28"/>
          <w:lang w:val="en-US"/>
        </w:rPr>
        <w:t xml:space="preserve"> </w:t>
      </w:r>
      <w:r w:rsidRPr="00CF5F1A">
        <w:rPr>
          <w:color w:val="000000" w:themeColor="text1"/>
          <w:sz w:val="28"/>
          <w:szCs w:val="28"/>
          <w:lang w:val="en-US"/>
        </w:rPr>
        <w:t xml:space="preserve">contributes to </w:t>
      </w:r>
      <w:r>
        <w:rPr>
          <w:color w:val="000000" w:themeColor="text1"/>
          <w:sz w:val="28"/>
          <w:szCs w:val="28"/>
          <w:lang w:val="en-US"/>
        </w:rPr>
        <w:t xml:space="preserve">the </w:t>
      </w:r>
      <w:r w:rsidRPr="00CF5F1A">
        <w:rPr>
          <w:color w:val="000000" w:themeColor="text1"/>
          <w:sz w:val="28"/>
          <w:szCs w:val="28"/>
          <w:lang w:val="en-US"/>
        </w:rPr>
        <w:t>a “sonorous style”</w:t>
      </w:r>
      <w:r>
        <w:rPr>
          <w:color w:val="000000" w:themeColor="text1"/>
          <w:sz w:val="28"/>
          <w:szCs w:val="28"/>
          <w:lang w:val="en-US"/>
        </w:rPr>
        <w:t xml:space="preserve"> of the Inaugural Address</w:t>
      </w:r>
      <w:r w:rsidRPr="00CF5F1A">
        <w:rPr>
          <w:color w:val="000000" w:themeColor="text1"/>
          <w:sz w:val="28"/>
          <w:szCs w:val="28"/>
          <w:lang w:val="en-US"/>
        </w:rPr>
        <w:t>.</w:t>
      </w:r>
    </w:p>
    <w:p w14:paraId="7B1CC0EC" w14:textId="720506C9" w:rsidR="00CF5F1A" w:rsidRPr="00CF5F1A" w:rsidRDefault="00CF5F1A" w:rsidP="00CF5F1A">
      <w:pPr>
        <w:widowControl w:val="0"/>
        <w:ind w:right="-7" w:firstLine="567"/>
        <w:contextualSpacing/>
        <w:jc w:val="both"/>
        <w:rPr>
          <w:color w:val="000000" w:themeColor="text1"/>
          <w:sz w:val="28"/>
          <w:szCs w:val="28"/>
          <w:lang w:val="en-US"/>
        </w:rPr>
      </w:pPr>
      <w:r w:rsidRPr="00CF5F1A">
        <w:rPr>
          <w:color w:val="000000" w:themeColor="text1"/>
          <w:sz w:val="28"/>
          <w:szCs w:val="28"/>
          <w:lang w:val="en-US"/>
        </w:rPr>
        <w:t>Inaugural Addresses, in particular, function as rhetorical performances of leadership, where the elevated lexicon helps to recast the political leader not only as a representative of the people but also as a symbolic figurehead of national unity and vision.</w:t>
      </w:r>
    </w:p>
    <w:p w14:paraId="709C9E27" w14:textId="71ABAFC6" w:rsidR="00CF5F1A" w:rsidRPr="00E66003" w:rsidRDefault="00CF5F1A" w:rsidP="00B759A0">
      <w:pPr>
        <w:widowControl w:val="0"/>
        <w:autoSpaceDE w:val="0"/>
        <w:autoSpaceDN w:val="0"/>
        <w:adjustRightInd w:val="0"/>
        <w:ind w:right="-7" w:firstLine="567"/>
        <w:contextualSpacing/>
        <w:jc w:val="both"/>
        <w:rPr>
          <w:color w:val="000000" w:themeColor="text1"/>
          <w:sz w:val="28"/>
          <w:szCs w:val="28"/>
          <w:lang w:val="en-US"/>
        </w:rPr>
      </w:pPr>
      <w:r w:rsidRPr="00CF5F1A">
        <w:rPr>
          <w:color w:val="000000" w:themeColor="text1"/>
          <w:sz w:val="28"/>
          <w:szCs w:val="28"/>
          <w:lang w:val="en-US"/>
        </w:rPr>
        <w:t>Table 15 showcases examples of elevated vocabulary found in the Inaugural Addresses of the Presidents of the U.S. and Kazakhstan.</w:t>
      </w:r>
    </w:p>
    <w:p w14:paraId="3ED9243F" w14:textId="77777777" w:rsidR="00AB63DA" w:rsidRPr="00E66003" w:rsidRDefault="00AB63DA" w:rsidP="00B759A0">
      <w:pPr>
        <w:widowControl w:val="0"/>
        <w:autoSpaceDE w:val="0"/>
        <w:autoSpaceDN w:val="0"/>
        <w:adjustRightInd w:val="0"/>
        <w:ind w:right="-7" w:firstLine="567"/>
        <w:contextualSpacing/>
        <w:jc w:val="both"/>
        <w:rPr>
          <w:color w:val="000000" w:themeColor="text1"/>
          <w:sz w:val="28"/>
          <w:szCs w:val="28"/>
          <w:lang w:val="en-US"/>
        </w:rPr>
      </w:pPr>
    </w:p>
    <w:p w14:paraId="1AE8F676" w14:textId="77777777" w:rsidR="00300879" w:rsidRPr="00E66003" w:rsidRDefault="00300879" w:rsidP="00B759A0">
      <w:pPr>
        <w:widowControl w:val="0"/>
        <w:autoSpaceDE w:val="0"/>
        <w:autoSpaceDN w:val="0"/>
        <w:adjustRightInd w:val="0"/>
        <w:ind w:right="-7"/>
        <w:contextualSpacing/>
        <w:jc w:val="both"/>
        <w:rPr>
          <w:color w:val="000000" w:themeColor="text1"/>
          <w:sz w:val="28"/>
          <w:szCs w:val="28"/>
          <w:lang w:val="en-US"/>
        </w:rPr>
      </w:pPr>
    </w:p>
    <w:p w14:paraId="24EE0B53" w14:textId="77777777" w:rsidR="00300879" w:rsidRPr="00E66003" w:rsidRDefault="00300879" w:rsidP="00B759A0">
      <w:pPr>
        <w:widowControl w:val="0"/>
        <w:autoSpaceDE w:val="0"/>
        <w:autoSpaceDN w:val="0"/>
        <w:adjustRightInd w:val="0"/>
        <w:ind w:right="-7"/>
        <w:contextualSpacing/>
        <w:jc w:val="both"/>
        <w:rPr>
          <w:color w:val="000000" w:themeColor="text1"/>
          <w:sz w:val="28"/>
          <w:szCs w:val="28"/>
          <w:lang w:val="en-US"/>
        </w:rPr>
      </w:pPr>
    </w:p>
    <w:p w14:paraId="2580527C" w14:textId="77777777" w:rsidR="00300879" w:rsidRPr="00E66003" w:rsidRDefault="00300879" w:rsidP="00B759A0">
      <w:pPr>
        <w:widowControl w:val="0"/>
        <w:autoSpaceDE w:val="0"/>
        <w:autoSpaceDN w:val="0"/>
        <w:adjustRightInd w:val="0"/>
        <w:ind w:right="-7"/>
        <w:contextualSpacing/>
        <w:jc w:val="both"/>
        <w:rPr>
          <w:color w:val="000000" w:themeColor="text1"/>
          <w:sz w:val="28"/>
          <w:szCs w:val="28"/>
          <w:lang w:val="en-US"/>
        </w:rPr>
      </w:pPr>
    </w:p>
    <w:p w14:paraId="22EFF01D" w14:textId="77777777" w:rsidR="00300879" w:rsidRPr="00E66003" w:rsidRDefault="00300879" w:rsidP="00B759A0">
      <w:pPr>
        <w:widowControl w:val="0"/>
        <w:autoSpaceDE w:val="0"/>
        <w:autoSpaceDN w:val="0"/>
        <w:adjustRightInd w:val="0"/>
        <w:ind w:right="-7"/>
        <w:contextualSpacing/>
        <w:jc w:val="both"/>
        <w:rPr>
          <w:color w:val="000000" w:themeColor="text1"/>
          <w:sz w:val="28"/>
          <w:szCs w:val="28"/>
          <w:lang w:val="en-US"/>
        </w:rPr>
      </w:pPr>
    </w:p>
    <w:p w14:paraId="1FBE9588" w14:textId="77777777" w:rsidR="00300879" w:rsidRPr="00E66003" w:rsidRDefault="00300879" w:rsidP="00B759A0">
      <w:pPr>
        <w:widowControl w:val="0"/>
        <w:autoSpaceDE w:val="0"/>
        <w:autoSpaceDN w:val="0"/>
        <w:adjustRightInd w:val="0"/>
        <w:ind w:right="-7"/>
        <w:contextualSpacing/>
        <w:jc w:val="both"/>
        <w:rPr>
          <w:color w:val="000000" w:themeColor="text1"/>
          <w:sz w:val="28"/>
          <w:szCs w:val="28"/>
          <w:lang w:val="en-US"/>
        </w:rPr>
      </w:pPr>
    </w:p>
    <w:p w14:paraId="2F583C87" w14:textId="77777777" w:rsidR="00300879" w:rsidRPr="00E66003" w:rsidRDefault="00300879" w:rsidP="00B759A0">
      <w:pPr>
        <w:widowControl w:val="0"/>
        <w:autoSpaceDE w:val="0"/>
        <w:autoSpaceDN w:val="0"/>
        <w:adjustRightInd w:val="0"/>
        <w:ind w:right="-7"/>
        <w:contextualSpacing/>
        <w:jc w:val="both"/>
        <w:rPr>
          <w:color w:val="000000" w:themeColor="text1"/>
          <w:sz w:val="28"/>
          <w:szCs w:val="28"/>
          <w:lang w:val="en-US"/>
        </w:rPr>
      </w:pPr>
    </w:p>
    <w:p w14:paraId="1ADECF32" w14:textId="77777777" w:rsidR="00300879" w:rsidRPr="00E66003" w:rsidRDefault="00300879" w:rsidP="00B759A0">
      <w:pPr>
        <w:widowControl w:val="0"/>
        <w:autoSpaceDE w:val="0"/>
        <w:autoSpaceDN w:val="0"/>
        <w:adjustRightInd w:val="0"/>
        <w:ind w:right="-7"/>
        <w:contextualSpacing/>
        <w:jc w:val="center"/>
        <w:rPr>
          <w:color w:val="000000" w:themeColor="text1"/>
          <w:sz w:val="28"/>
          <w:szCs w:val="28"/>
          <w:lang w:val="en-US"/>
        </w:rPr>
        <w:sectPr w:rsidR="00300879" w:rsidRPr="00E66003" w:rsidSect="00832371">
          <w:pgSz w:w="11906" w:h="16838"/>
          <w:pgMar w:top="1134" w:right="567" w:bottom="1134" w:left="1701" w:header="1134" w:footer="1134" w:gutter="0"/>
          <w:cols w:space="708"/>
          <w:docGrid w:linePitch="360"/>
        </w:sectPr>
      </w:pPr>
    </w:p>
    <w:p w14:paraId="2C05B1E5" w14:textId="3A06742C" w:rsidR="00B2788E" w:rsidRPr="00E66003" w:rsidRDefault="00B2788E" w:rsidP="00B759A0">
      <w:pPr>
        <w:widowControl w:val="0"/>
        <w:autoSpaceDE w:val="0"/>
        <w:autoSpaceDN w:val="0"/>
        <w:adjustRightInd w:val="0"/>
        <w:ind w:right="-7"/>
        <w:contextualSpacing/>
        <w:jc w:val="both"/>
        <w:rPr>
          <w:color w:val="000000" w:themeColor="text1"/>
          <w:sz w:val="28"/>
          <w:szCs w:val="28"/>
          <w:lang w:val="en-US"/>
        </w:rPr>
      </w:pPr>
      <w:r w:rsidRPr="00E66003">
        <w:rPr>
          <w:color w:val="000000" w:themeColor="text1"/>
          <w:sz w:val="28"/>
          <w:szCs w:val="28"/>
          <w:lang w:val="en-US"/>
        </w:rPr>
        <w:lastRenderedPageBreak/>
        <w:t>Table 1</w:t>
      </w:r>
      <w:r w:rsidR="00E66003" w:rsidRPr="00E66003">
        <w:rPr>
          <w:color w:val="000000" w:themeColor="text1"/>
          <w:sz w:val="28"/>
          <w:szCs w:val="28"/>
          <w:lang w:val="en-US"/>
        </w:rPr>
        <w:t>5</w:t>
      </w:r>
      <w:r w:rsidRPr="00E66003">
        <w:rPr>
          <w:color w:val="000000" w:themeColor="text1"/>
          <w:sz w:val="28"/>
          <w:szCs w:val="28"/>
          <w:lang w:val="en-US"/>
        </w:rPr>
        <w:t xml:space="preserve"> – Examples of evaluative and elevated lexis</w:t>
      </w:r>
    </w:p>
    <w:p w14:paraId="3F01FA8A" w14:textId="77777777" w:rsidR="00B2788E" w:rsidRPr="00E66003" w:rsidRDefault="00B2788E" w:rsidP="00B759A0">
      <w:pPr>
        <w:widowControl w:val="0"/>
        <w:autoSpaceDE w:val="0"/>
        <w:autoSpaceDN w:val="0"/>
        <w:adjustRightInd w:val="0"/>
        <w:ind w:right="-7"/>
        <w:contextualSpacing/>
        <w:jc w:val="both"/>
        <w:rPr>
          <w:color w:val="000000" w:themeColor="text1"/>
          <w:sz w:val="28"/>
          <w:szCs w:val="28"/>
          <w:lang w:val="en-US"/>
        </w:rPr>
      </w:pPr>
    </w:p>
    <w:tbl>
      <w:tblPr>
        <w:tblStyle w:val="af0"/>
        <w:tblW w:w="14742" w:type="dxa"/>
        <w:tblInd w:w="137" w:type="dxa"/>
        <w:tblLook w:val="04A0" w:firstRow="1" w:lastRow="0" w:firstColumn="1" w:lastColumn="0" w:noHBand="0" w:noVBand="1"/>
      </w:tblPr>
      <w:tblGrid>
        <w:gridCol w:w="7796"/>
        <w:gridCol w:w="6946"/>
      </w:tblGrid>
      <w:tr w:rsidR="00B2788E" w:rsidRPr="00E66003" w14:paraId="1C000A6A" w14:textId="77777777" w:rsidTr="00FC0C81">
        <w:tc>
          <w:tcPr>
            <w:tcW w:w="7796" w:type="dxa"/>
          </w:tcPr>
          <w:p w14:paraId="33F8FD11" w14:textId="77777777" w:rsidR="00B2788E" w:rsidRPr="00E66003" w:rsidRDefault="00B2788E" w:rsidP="00B759A0">
            <w:pPr>
              <w:widowControl w:val="0"/>
              <w:autoSpaceDE w:val="0"/>
              <w:autoSpaceDN w:val="0"/>
              <w:adjustRightInd w:val="0"/>
              <w:ind w:right="-7"/>
              <w:contextualSpacing/>
              <w:jc w:val="center"/>
              <w:rPr>
                <w:color w:val="000000" w:themeColor="text1"/>
                <w:sz w:val="28"/>
                <w:szCs w:val="28"/>
                <w:lang w:val="en-US"/>
              </w:rPr>
            </w:pPr>
            <w:r w:rsidRPr="00E66003">
              <w:rPr>
                <w:color w:val="000000" w:themeColor="text1"/>
                <w:sz w:val="28"/>
                <w:szCs w:val="28"/>
                <w:lang w:val="en-US"/>
              </w:rPr>
              <w:t>Presidents of U.S.</w:t>
            </w:r>
          </w:p>
        </w:tc>
        <w:tc>
          <w:tcPr>
            <w:tcW w:w="6946" w:type="dxa"/>
          </w:tcPr>
          <w:p w14:paraId="721147E5" w14:textId="77777777" w:rsidR="00B2788E" w:rsidRPr="00E66003" w:rsidRDefault="00B2788E" w:rsidP="00B759A0">
            <w:pPr>
              <w:widowControl w:val="0"/>
              <w:autoSpaceDE w:val="0"/>
              <w:autoSpaceDN w:val="0"/>
              <w:adjustRightInd w:val="0"/>
              <w:ind w:right="-7"/>
              <w:contextualSpacing/>
              <w:jc w:val="center"/>
              <w:rPr>
                <w:color w:val="000000" w:themeColor="text1"/>
                <w:sz w:val="28"/>
                <w:szCs w:val="28"/>
                <w:lang w:val="en-US"/>
              </w:rPr>
            </w:pPr>
            <w:r w:rsidRPr="00E66003">
              <w:rPr>
                <w:color w:val="000000" w:themeColor="text1"/>
                <w:sz w:val="28"/>
                <w:szCs w:val="28"/>
                <w:lang w:val="en-US"/>
              </w:rPr>
              <w:t>President of Kazakhstan</w:t>
            </w:r>
          </w:p>
        </w:tc>
      </w:tr>
      <w:tr w:rsidR="008460D9" w:rsidRPr="00E66003" w14:paraId="46F095F3" w14:textId="77777777" w:rsidTr="00FC0C81">
        <w:tc>
          <w:tcPr>
            <w:tcW w:w="7796" w:type="dxa"/>
          </w:tcPr>
          <w:p w14:paraId="0060D37B" w14:textId="16B56FC2" w:rsidR="008460D9" w:rsidRPr="00E66003" w:rsidRDefault="008460D9" w:rsidP="00B759A0">
            <w:pPr>
              <w:widowControl w:val="0"/>
              <w:autoSpaceDE w:val="0"/>
              <w:autoSpaceDN w:val="0"/>
              <w:adjustRightInd w:val="0"/>
              <w:ind w:right="-7"/>
              <w:contextualSpacing/>
              <w:jc w:val="center"/>
              <w:rPr>
                <w:color w:val="000000" w:themeColor="text1"/>
                <w:sz w:val="28"/>
                <w:szCs w:val="28"/>
                <w:lang w:val="en-US"/>
              </w:rPr>
            </w:pPr>
            <w:r w:rsidRPr="00E66003">
              <w:rPr>
                <w:color w:val="000000" w:themeColor="text1"/>
                <w:sz w:val="28"/>
                <w:szCs w:val="28"/>
                <w:lang w:val="en-US"/>
              </w:rPr>
              <w:t>1</w:t>
            </w:r>
          </w:p>
        </w:tc>
        <w:tc>
          <w:tcPr>
            <w:tcW w:w="6946" w:type="dxa"/>
          </w:tcPr>
          <w:p w14:paraId="1D9DB9E0" w14:textId="498D2F35" w:rsidR="008460D9" w:rsidRPr="00E66003" w:rsidRDefault="008460D9" w:rsidP="00B759A0">
            <w:pPr>
              <w:widowControl w:val="0"/>
              <w:autoSpaceDE w:val="0"/>
              <w:autoSpaceDN w:val="0"/>
              <w:adjustRightInd w:val="0"/>
              <w:ind w:right="-7"/>
              <w:contextualSpacing/>
              <w:jc w:val="center"/>
              <w:rPr>
                <w:color w:val="000000" w:themeColor="text1"/>
                <w:sz w:val="28"/>
                <w:szCs w:val="28"/>
                <w:lang w:val="en-US"/>
              </w:rPr>
            </w:pPr>
            <w:r w:rsidRPr="00E66003">
              <w:rPr>
                <w:color w:val="000000" w:themeColor="text1"/>
                <w:sz w:val="28"/>
                <w:szCs w:val="28"/>
                <w:lang w:val="en-US"/>
              </w:rPr>
              <w:t>2</w:t>
            </w:r>
          </w:p>
        </w:tc>
      </w:tr>
      <w:tr w:rsidR="00B2788E" w:rsidRPr="00E66003" w14:paraId="7256EACC" w14:textId="77777777" w:rsidTr="00FC0C81">
        <w:tc>
          <w:tcPr>
            <w:tcW w:w="7796" w:type="dxa"/>
            <w:tcBorders>
              <w:bottom w:val="single" w:sz="4" w:space="0" w:color="auto"/>
            </w:tcBorders>
          </w:tcPr>
          <w:p w14:paraId="489C3F7A" w14:textId="77777777" w:rsidR="00B2788E" w:rsidRPr="00E66003" w:rsidRDefault="00B2788E" w:rsidP="00B759A0">
            <w:pPr>
              <w:widowControl w:val="0"/>
              <w:autoSpaceDE w:val="0"/>
              <w:autoSpaceDN w:val="0"/>
              <w:adjustRightInd w:val="0"/>
              <w:ind w:right="-7"/>
              <w:contextualSpacing/>
              <w:jc w:val="center"/>
              <w:rPr>
                <w:bCs/>
                <w:color w:val="000000" w:themeColor="text1"/>
                <w:sz w:val="28"/>
                <w:szCs w:val="28"/>
                <w:lang w:val="en-US"/>
              </w:rPr>
            </w:pPr>
            <w:r w:rsidRPr="00E66003">
              <w:rPr>
                <w:bCs/>
                <w:color w:val="000000" w:themeColor="text1"/>
                <w:sz w:val="28"/>
                <w:szCs w:val="28"/>
                <w:lang w:val="en-US"/>
              </w:rPr>
              <w:t>B. Clinton</w:t>
            </w:r>
          </w:p>
        </w:tc>
        <w:tc>
          <w:tcPr>
            <w:tcW w:w="6946" w:type="dxa"/>
            <w:tcBorders>
              <w:bottom w:val="single" w:sz="4" w:space="0" w:color="auto"/>
            </w:tcBorders>
          </w:tcPr>
          <w:p w14:paraId="2D3C034A" w14:textId="77777777" w:rsidR="00B2788E" w:rsidRPr="00E66003" w:rsidRDefault="00B2788E" w:rsidP="00B759A0">
            <w:pPr>
              <w:widowControl w:val="0"/>
              <w:autoSpaceDE w:val="0"/>
              <w:autoSpaceDN w:val="0"/>
              <w:adjustRightInd w:val="0"/>
              <w:ind w:right="-7"/>
              <w:contextualSpacing/>
              <w:jc w:val="center"/>
              <w:rPr>
                <w:bCs/>
                <w:color w:val="000000" w:themeColor="text1"/>
                <w:sz w:val="28"/>
                <w:szCs w:val="28"/>
                <w:lang w:val="en-US"/>
              </w:rPr>
            </w:pPr>
            <w:r w:rsidRPr="00E66003">
              <w:rPr>
                <w:bCs/>
                <w:color w:val="000000" w:themeColor="text1"/>
                <w:sz w:val="28"/>
                <w:szCs w:val="28"/>
                <w:lang w:val="en-US"/>
              </w:rPr>
              <w:t>N. Nazarbayev</w:t>
            </w:r>
          </w:p>
        </w:tc>
      </w:tr>
      <w:tr w:rsidR="00B2788E" w:rsidRPr="00F4103C" w14:paraId="2A984F4D" w14:textId="77777777" w:rsidTr="00FC0C81">
        <w:trPr>
          <w:trHeight w:val="1549"/>
        </w:trPr>
        <w:tc>
          <w:tcPr>
            <w:tcW w:w="7796" w:type="dxa"/>
          </w:tcPr>
          <w:p w14:paraId="0B7A87CD" w14:textId="02C5EA10" w:rsidR="008460D9" w:rsidRPr="00E66003" w:rsidRDefault="00B2788E" w:rsidP="00B759A0">
            <w:pPr>
              <w:widowControl w:val="0"/>
              <w:autoSpaceDE w:val="0"/>
              <w:autoSpaceDN w:val="0"/>
              <w:adjustRightInd w:val="0"/>
              <w:ind w:right="-7"/>
              <w:contextualSpacing/>
              <w:jc w:val="both"/>
              <w:rPr>
                <w:color w:val="000000" w:themeColor="text1"/>
                <w:sz w:val="28"/>
                <w:szCs w:val="28"/>
                <w:lang w:val="en-US"/>
              </w:rPr>
            </w:pPr>
            <w:r w:rsidRPr="00E66003">
              <w:rPr>
                <w:color w:val="000000" w:themeColor="text1"/>
                <w:sz w:val="28"/>
                <w:szCs w:val="28"/>
                <w:lang w:val="en-US"/>
              </w:rPr>
              <w:t>steadfastness, posterity, intrigue, maneuver, engulf, animosities, testament, rejoice, summon, myriad, infuse, abolish, turmoil, triumph, globe, wellspring, indispensable, destined to, endure, preeminent, contempt, cloaked in, pretense, plague, torment, succumb, lurk, adversaries, igniting, spark, contempt, fanaticism, torment, cripple, overcome, generous, diversity, blueprint, adversaries, commerce, democracy, dictatorship, vision, pursuit, promise, progress, spirit, prophecy, striving, creed, redeem, mission, wisdom, acrimony, division, timeless, bridge, promise, freedom, summit, endeavor, strength, courage, patience, blessed, history, heritage, generation, flame, faith</w:t>
            </w:r>
          </w:p>
        </w:tc>
        <w:tc>
          <w:tcPr>
            <w:tcW w:w="6946" w:type="dxa"/>
            <w:vMerge w:val="restart"/>
          </w:tcPr>
          <w:p w14:paraId="76B88854" w14:textId="77777777" w:rsidR="00B2788E" w:rsidRPr="00E66003" w:rsidRDefault="00B2788E" w:rsidP="00B759A0">
            <w:pPr>
              <w:widowControl w:val="0"/>
              <w:autoSpaceDE w:val="0"/>
              <w:autoSpaceDN w:val="0"/>
              <w:adjustRightInd w:val="0"/>
              <w:ind w:right="-7"/>
              <w:contextualSpacing/>
              <w:jc w:val="both"/>
              <w:rPr>
                <w:iCs/>
                <w:sz w:val="28"/>
                <w:szCs w:val="28"/>
                <w:lang w:val="en-US"/>
              </w:rPr>
            </w:pPr>
            <w:r w:rsidRPr="00E66003">
              <w:rPr>
                <w:iCs/>
                <w:sz w:val="28"/>
                <w:szCs w:val="28"/>
                <w:lang w:val="en-US"/>
              </w:rPr>
              <w:t>“</w:t>
            </w:r>
            <w:proofErr w:type="spellStart"/>
            <w:r w:rsidRPr="00E66003">
              <w:rPr>
                <w:iCs/>
                <w:sz w:val="28"/>
                <w:szCs w:val="28"/>
                <w:lang w:val="en-US"/>
              </w:rPr>
              <w:t>pagubno</w:t>
            </w:r>
            <w:proofErr w:type="spellEnd"/>
            <w:r w:rsidRPr="00E66003">
              <w:rPr>
                <w:iCs/>
                <w:sz w:val="28"/>
                <w:szCs w:val="28"/>
                <w:lang w:val="en-US"/>
              </w:rPr>
              <w:t>” (in a detrimental way</w:t>
            </w:r>
            <w:proofErr w:type="gramStart"/>
            <w:r w:rsidRPr="00E66003">
              <w:rPr>
                <w:iCs/>
                <w:sz w:val="28"/>
                <w:szCs w:val="28"/>
                <w:lang w:val="en-US"/>
              </w:rPr>
              <w:t>),“</w:t>
            </w:r>
            <w:proofErr w:type="gramEnd"/>
            <w:r w:rsidRPr="00E66003">
              <w:rPr>
                <w:iCs/>
                <w:sz w:val="28"/>
                <w:szCs w:val="28"/>
                <w:lang w:val="en-US"/>
              </w:rPr>
              <w:t xml:space="preserve"> </w:t>
            </w:r>
            <w:proofErr w:type="spellStart"/>
            <w:r w:rsidRPr="00E66003">
              <w:rPr>
                <w:iCs/>
                <w:sz w:val="28"/>
                <w:szCs w:val="28"/>
                <w:lang w:val="en-US"/>
              </w:rPr>
              <w:t>otozhdestvljat</w:t>
            </w:r>
            <w:proofErr w:type="spellEnd"/>
            <w:r w:rsidRPr="00E66003">
              <w:rPr>
                <w:iCs/>
                <w:sz w:val="28"/>
                <w:szCs w:val="28"/>
                <w:lang w:val="en-US"/>
              </w:rPr>
              <w:t>” (</w:t>
            </w:r>
            <w:proofErr w:type="gramStart"/>
            <w:r w:rsidRPr="00E66003">
              <w:rPr>
                <w:iCs/>
                <w:sz w:val="28"/>
                <w:szCs w:val="28"/>
                <w:lang w:val="en-US"/>
              </w:rPr>
              <w:t>compare</w:t>
            </w:r>
            <w:proofErr w:type="gramEnd"/>
            <w:r w:rsidRPr="00E66003">
              <w:rPr>
                <w:iCs/>
                <w:sz w:val="28"/>
                <w:szCs w:val="28"/>
                <w:lang w:val="en-US"/>
              </w:rPr>
              <w:t xml:space="preserve"> to), “</w:t>
            </w:r>
            <w:proofErr w:type="spellStart"/>
            <w:r w:rsidRPr="00E66003">
              <w:rPr>
                <w:iCs/>
                <w:sz w:val="28"/>
                <w:szCs w:val="28"/>
                <w:lang w:val="en-US"/>
              </w:rPr>
              <w:t>zamysel</w:t>
            </w:r>
            <w:proofErr w:type="spellEnd"/>
            <w:r w:rsidRPr="00E66003">
              <w:rPr>
                <w:iCs/>
                <w:sz w:val="28"/>
                <w:szCs w:val="28"/>
                <w:lang w:val="en-US"/>
              </w:rPr>
              <w:t>” (plan), “</w:t>
            </w:r>
            <w:proofErr w:type="spellStart"/>
            <w:r w:rsidRPr="00E66003">
              <w:rPr>
                <w:iCs/>
                <w:sz w:val="28"/>
                <w:szCs w:val="28"/>
                <w:lang w:val="en-US"/>
              </w:rPr>
              <w:t>chajanija</w:t>
            </w:r>
            <w:proofErr w:type="spellEnd"/>
            <w:r w:rsidRPr="00E66003">
              <w:rPr>
                <w:iCs/>
                <w:sz w:val="28"/>
                <w:szCs w:val="28"/>
                <w:lang w:val="en-US"/>
              </w:rPr>
              <w:t>” (aspirations</w:t>
            </w:r>
            <w:proofErr w:type="gramStart"/>
            <w:r w:rsidRPr="00E66003">
              <w:rPr>
                <w:iCs/>
                <w:sz w:val="28"/>
                <w:szCs w:val="28"/>
                <w:lang w:val="en-US"/>
              </w:rPr>
              <w:t>),“</w:t>
            </w:r>
            <w:proofErr w:type="gramEnd"/>
            <w:r w:rsidRPr="00E66003">
              <w:rPr>
                <w:iCs/>
                <w:sz w:val="28"/>
                <w:szCs w:val="28"/>
                <w:lang w:val="en-US"/>
              </w:rPr>
              <w:t xml:space="preserve"> </w:t>
            </w:r>
            <w:proofErr w:type="spellStart"/>
            <w:r w:rsidRPr="00E66003">
              <w:rPr>
                <w:iCs/>
                <w:sz w:val="28"/>
                <w:szCs w:val="28"/>
                <w:lang w:val="en-US"/>
              </w:rPr>
              <w:t>znamenie</w:t>
            </w:r>
            <w:proofErr w:type="spellEnd"/>
            <w:r w:rsidRPr="00E66003">
              <w:rPr>
                <w:iCs/>
                <w:sz w:val="28"/>
                <w:szCs w:val="28"/>
                <w:lang w:val="en-US"/>
              </w:rPr>
              <w:t>” (omen), “</w:t>
            </w:r>
            <w:proofErr w:type="spellStart"/>
            <w:r w:rsidRPr="00E66003">
              <w:rPr>
                <w:iCs/>
                <w:sz w:val="28"/>
                <w:szCs w:val="28"/>
                <w:lang w:val="en-US"/>
              </w:rPr>
              <w:t>cherpat</w:t>
            </w:r>
            <w:proofErr w:type="spellEnd"/>
            <w:r w:rsidRPr="00E66003">
              <w:rPr>
                <w:iCs/>
                <w:sz w:val="28"/>
                <w:szCs w:val="28"/>
                <w:lang w:val="en-US"/>
              </w:rPr>
              <w:t>” (draw from), “</w:t>
            </w:r>
            <w:proofErr w:type="spellStart"/>
            <w:proofErr w:type="gramStart"/>
            <w:r w:rsidRPr="00E66003">
              <w:rPr>
                <w:iCs/>
                <w:sz w:val="28"/>
                <w:szCs w:val="28"/>
                <w:lang w:val="en-US"/>
              </w:rPr>
              <w:t>istina</w:t>
            </w:r>
            <w:proofErr w:type="spellEnd"/>
            <w:r w:rsidRPr="00E66003">
              <w:rPr>
                <w:iCs/>
                <w:sz w:val="28"/>
                <w:szCs w:val="28"/>
                <w:lang w:val="en-US"/>
              </w:rPr>
              <w:t>”(</w:t>
            </w:r>
            <w:proofErr w:type="gramEnd"/>
            <w:r w:rsidRPr="00E66003">
              <w:rPr>
                <w:iCs/>
                <w:sz w:val="28"/>
                <w:szCs w:val="28"/>
                <w:lang w:val="en-US"/>
              </w:rPr>
              <w:t>truth</w:t>
            </w:r>
            <w:proofErr w:type="gramStart"/>
            <w:r w:rsidRPr="00E66003">
              <w:rPr>
                <w:iCs/>
                <w:sz w:val="28"/>
                <w:szCs w:val="28"/>
                <w:lang w:val="en-US"/>
              </w:rPr>
              <w:t>),“</w:t>
            </w:r>
            <w:proofErr w:type="spellStart"/>
            <w:proofErr w:type="gramEnd"/>
            <w:r w:rsidRPr="00E66003">
              <w:rPr>
                <w:iCs/>
                <w:sz w:val="28"/>
                <w:szCs w:val="28"/>
                <w:lang w:val="en-US"/>
              </w:rPr>
              <w:t>voleizjavlenie</w:t>
            </w:r>
            <w:proofErr w:type="spellEnd"/>
            <w:r w:rsidRPr="00E66003">
              <w:rPr>
                <w:iCs/>
                <w:sz w:val="28"/>
                <w:szCs w:val="28"/>
                <w:lang w:val="en-US"/>
              </w:rPr>
              <w:t>” (expression of will), “</w:t>
            </w:r>
            <w:proofErr w:type="spellStart"/>
            <w:r w:rsidRPr="00E66003">
              <w:rPr>
                <w:iCs/>
                <w:sz w:val="28"/>
                <w:szCs w:val="28"/>
                <w:lang w:val="en-US"/>
              </w:rPr>
              <w:t>sozidatel'nyj</w:t>
            </w:r>
            <w:proofErr w:type="spellEnd"/>
            <w:r w:rsidRPr="00E66003">
              <w:rPr>
                <w:iCs/>
                <w:sz w:val="28"/>
                <w:szCs w:val="28"/>
                <w:lang w:val="en-US"/>
              </w:rPr>
              <w:t xml:space="preserve"> </w:t>
            </w:r>
            <w:proofErr w:type="spellStart"/>
            <w:r w:rsidRPr="00E66003">
              <w:rPr>
                <w:iCs/>
                <w:sz w:val="28"/>
                <w:szCs w:val="28"/>
                <w:lang w:val="en-US"/>
              </w:rPr>
              <w:t>trud</w:t>
            </w:r>
            <w:proofErr w:type="spellEnd"/>
            <w:r w:rsidRPr="00E66003">
              <w:rPr>
                <w:iCs/>
                <w:sz w:val="28"/>
                <w:szCs w:val="28"/>
                <w:lang w:val="en-US"/>
              </w:rPr>
              <w:t>” (creative labor), “</w:t>
            </w:r>
            <w:proofErr w:type="spellStart"/>
            <w:r w:rsidRPr="00E66003">
              <w:rPr>
                <w:iCs/>
                <w:sz w:val="28"/>
                <w:szCs w:val="28"/>
                <w:lang w:val="en-US"/>
              </w:rPr>
              <w:t>uklad</w:t>
            </w:r>
            <w:proofErr w:type="spellEnd"/>
            <w:r w:rsidRPr="00E66003">
              <w:rPr>
                <w:iCs/>
                <w:sz w:val="28"/>
                <w:szCs w:val="28"/>
                <w:lang w:val="en-US"/>
              </w:rPr>
              <w:t>” (mode of life), “</w:t>
            </w:r>
            <w:proofErr w:type="spellStart"/>
            <w:r w:rsidRPr="00E66003">
              <w:rPr>
                <w:iCs/>
                <w:sz w:val="28"/>
                <w:szCs w:val="28"/>
                <w:lang w:val="en-US"/>
              </w:rPr>
              <w:t>dobrososedstvo</w:t>
            </w:r>
            <w:proofErr w:type="spellEnd"/>
            <w:r w:rsidRPr="00E66003">
              <w:rPr>
                <w:iCs/>
                <w:sz w:val="28"/>
                <w:szCs w:val="28"/>
                <w:lang w:val="en-US"/>
              </w:rPr>
              <w:t xml:space="preserve">” (neighborliness), </w:t>
            </w:r>
          </w:p>
          <w:p w14:paraId="2052FBF3" w14:textId="6D82A726" w:rsidR="00B2788E" w:rsidRPr="00E66003" w:rsidRDefault="00B2788E" w:rsidP="00B759A0">
            <w:pPr>
              <w:widowControl w:val="0"/>
              <w:autoSpaceDE w:val="0"/>
              <w:autoSpaceDN w:val="0"/>
              <w:adjustRightInd w:val="0"/>
              <w:ind w:right="-7"/>
              <w:contextualSpacing/>
              <w:jc w:val="both"/>
              <w:rPr>
                <w:iCs/>
                <w:sz w:val="28"/>
                <w:szCs w:val="28"/>
                <w:lang w:val="en-US"/>
              </w:rPr>
            </w:pPr>
            <w:r w:rsidRPr="00E66003">
              <w:rPr>
                <w:iCs/>
                <w:sz w:val="28"/>
                <w:szCs w:val="28"/>
                <w:lang w:val="en-US"/>
              </w:rPr>
              <w:t xml:space="preserve"> “</w:t>
            </w:r>
            <w:proofErr w:type="spellStart"/>
            <w:r w:rsidRPr="00E66003">
              <w:rPr>
                <w:iCs/>
                <w:sz w:val="28"/>
                <w:szCs w:val="28"/>
                <w:lang w:val="en-US"/>
              </w:rPr>
              <w:t>zavety</w:t>
            </w:r>
            <w:proofErr w:type="spellEnd"/>
            <w:r w:rsidRPr="00E66003">
              <w:rPr>
                <w:iCs/>
                <w:sz w:val="28"/>
                <w:szCs w:val="28"/>
                <w:lang w:val="en-US"/>
              </w:rPr>
              <w:t>” (covenants), “</w:t>
            </w:r>
            <w:proofErr w:type="spellStart"/>
            <w:r w:rsidRPr="00E66003">
              <w:rPr>
                <w:iCs/>
                <w:sz w:val="28"/>
                <w:szCs w:val="28"/>
                <w:lang w:val="en-US"/>
              </w:rPr>
              <w:t>triumfal'no</w:t>
            </w:r>
            <w:proofErr w:type="spellEnd"/>
            <w:r w:rsidRPr="00E66003">
              <w:rPr>
                <w:iCs/>
                <w:sz w:val="28"/>
                <w:szCs w:val="28"/>
                <w:lang w:val="en-US"/>
              </w:rPr>
              <w:t>” (triumphally), “</w:t>
            </w:r>
            <w:proofErr w:type="spellStart"/>
            <w:r w:rsidRPr="00E66003">
              <w:rPr>
                <w:iCs/>
                <w:sz w:val="28"/>
                <w:szCs w:val="28"/>
                <w:lang w:val="en-US"/>
              </w:rPr>
              <w:t>vehi</w:t>
            </w:r>
            <w:proofErr w:type="spellEnd"/>
            <w:r w:rsidRPr="00E66003">
              <w:rPr>
                <w:iCs/>
                <w:sz w:val="28"/>
                <w:szCs w:val="28"/>
                <w:lang w:val="en-US"/>
              </w:rPr>
              <w:t>” (milestone), “</w:t>
            </w:r>
            <w:proofErr w:type="spellStart"/>
            <w:r w:rsidRPr="00E66003">
              <w:rPr>
                <w:iCs/>
                <w:sz w:val="28"/>
                <w:szCs w:val="28"/>
                <w:lang w:val="en-US"/>
              </w:rPr>
              <w:t>uprochenie</w:t>
            </w:r>
            <w:proofErr w:type="spellEnd"/>
            <w:r w:rsidRPr="00E66003">
              <w:rPr>
                <w:iCs/>
                <w:sz w:val="28"/>
                <w:szCs w:val="28"/>
                <w:lang w:val="en-US"/>
              </w:rPr>
              <w:t xml:space="preserve">” (consolidation),“ </w:t>
            </w:r>
            <w:proofErr w:type="spellStart"/>
            <w:r w:rsidRPr="00E66003">
              <w:rPr>
                <w:iCs/>
                <w:sz w:val="28"/>
                <w:szCs w:val="28"/>
                <w:lang w:val="en-US"/>
              </w:rPr>
              <w:t>gosudarstvennost</w:t>
            </w:r>
            <w:proofErr w:type="spellEnd"/>
            <w:r w:rsidRPr="00E66003">
              <w:rPr>
                <w:iCs/>
                <w:sz w:val="28"/>
                <w:szCs w:val="28"/>
                <w:lang w:val="en-US"/>
              </w:rPr>
              <w:t>'”, (nationhood), “</w:t>
            </w:r>
            <w:proofErr w:type="spellStart"/>
            <w:r w:rsidRPr="00E66003">
              <w:rPr>
                <w:iCs/>
                <w:sz w:val="28"/>
                <w:szCs w:val="28"/>
                <w:lang w:val="en-US"/>
              </w:rPr>
              <w:t>nezyblemo</w:t>
            </w:r>
            <w:proofErr w:type="spellEnd"/>
            <w:r w:rsidRPr="00E66003">
              <w:rPr>
                <w:iCs/>
                <w:sz w:val="28"/>
                <w:szCs w:val="28"/>
                <w:lang w:val="en-US"/>
              </w:rPr>
              <w:t xml:space="preserve">”, (inviolably), </w:t>
            </w:r>
            <w:proofErr w:type="spellStart"/>
            <w:r w:rsidRPr="00E66003">
              <w:rPr>
                <w:iCs/>
                <w:sz w:val="28"/>
                <w:szCs w:val="28"/>
                <w:lang w:val="en-US"/>
              </w:rPr>
              <w:t>grandioznyh</w:t>
            </w:r>
            <w:proofErr w:type="spellEnd"/>
            <w:r w:rsidRPr="00E66003">
              <w:rPr>
                <w:iCs/>
                <w:sz w:val="28"/>
                <w:szCs w:val="28"/>
                <w:lang w:val="en-US"/>
              </w:rPr>
              <w:t xml:space="preserve"> </w:t>
            </w:r>
            <w:proofErr w:type="spellStart"/>
            <w:r w:rsidRPr="00E66003">
              <w:rPr>
                <w:iCs/>
                <w:sz w:val="28"/>
                <w:szCs w:val="28"/>
                <w:lang w:val="en-US"/>
              </w:rPr>
              <w:t>istoricheskih</w:t>
            </w:r>
            <w:proofErr w:type="spellEnd"/>
            <w:r w:rsidRPr="00E66003">
              <w:rPr>
                <w:iCs/>
                <w:sz w:val="28"/>
                <w:szCs w:val="28"/>
                <w:lang w:val="en-US"/>
              </w:rPr>
              <w:t xml:space="preserve"> </w:t>
            </w:r>
            <w:proofErr w:type="spellStart"/>
            <w:r w:rsidRPr="00E66003">
              <w:rPr>
                <w:iCs/>
                <w:sz w:val="28"/>
                <w:szCs w:val="28"/>
                <w:lang w:val="en-US"/>
              </w:rPr>
              <w:t>peremen</w:t>
            </w:r>
            <w:proofErr w:type="spellEnd"/>
            <w:r w:rsidRPr="00E66003">
              <w:rPr>
                <w:iCs/>
                <w:sz w:val="28"/>
                <w:szCs w:val="28"/>
                <w:lang w:val="en-US"/>
              </w:rPr>
              <w:t xml:space="preserve"> </w:t>
            </w:r>
            <w:r w:rsidRPr="00E66003">
              <w:rPr>
                <w:sz w:val="28"/>
                <w:szCs w:val="28"/>
                <w:lang w:val="en-US"/>
              </w:rPr>
              <w:t>(great historical changes)</w:t>
            </w:r>
            <w:r w:rsidRPr="00E66003">
              <w:rPr>
                <w:iCs/>
                <w:sz w:val="28"/>
                <w:szCs w:val="28"/>
                <w:lang w:val="en-US"/>
              </w:rPr>
              <w:t xml:space="preserve">, bez </w:t>
            </w:r>
            <w:proofErr w:type="spellStart"/>
            <w:r w:rsidRPr="00E66003">
              <w:rPr>
                <w:iCs/>
                <w:sz w:val="28"/>
                <w:szCs w:val="28"/>
                <w:lang w:val="en-US"/>
              </w:rPr>
              <w:t>preuvelichenija</w:t>
            </w:r>
            <w:proofErr w:type="spellEnd"/>
            <w:r w:rsidRPr="00E66003">
              <w:rPr>
                <w:iCs/>
                <w:sz w:val="28"/>
                <w:szCs w:val="28"/>
                <w:lang w:val="en-US"/>
              </w:rPr>
              <w:t xml:space="preserve"> </w:t>
            </w:r>
            <w:r w:rsidRPr="00E66003">
              <w:rPr>
                <w:sz w:val="28"/>
                <w:szCs w:val="28"/>
                <w:lang w:val="en-US"/>
              </w:rPr>
              <w:t>(without exaggeration)</w:t>
            </w:r>
            <w:r w:rsidRPr="00E66003">
              <w:rPr>
                <w:iCs/>
                <w:sz w:val="28"/>
                <w:szCs w:val="28"/>
                <w:lang w:val="en-US"/>
              </w:rPr>
              <w:t xml:space="preserve">, </w:t>
            </w:r>
            <w:proofErr w:type="spellStart"/>
            <w:r w:rsidRPr="00E66003">
              <w:rPr>
                <w:iCs/>
                <w:sz w:val="28"/>
                <w:szCs w:val="28"/>
                <w:lang w:val="en-US"/>
              </w:rPr>
              <w:t>reshitel'no</w:t>
            </w:r>
            <w:proofErr w:type="spellEnd"/>
            <w:r w:rsidRPr="00E66003">
              <w:rPr>
                <w:iCs/>
                <w:sz w:val="28"/>
                <w:szCs w:val="28"/>
                <w:lang w:val="en-US"/>
              </w:rPr>
              <w:t xml:space="preserve"> </w:t>
            </w:r>
            <w:proofErr w:type="spellStart"/>
            <w:r w:rsidRPr="00E66003">
              <w:rPr>
                <w:iCs/>
                <w:sz w:val="28"/>
                <w:szCs w:val="28"/>
                <w:lang w:val="en-US"/>
              </w:rPr>
              <w:t>kolossal'naja</w:t>
            </w:r>
            <w:proofErr w:type="spellEnd"/>
            <w:r w:rsidRPr="00E66003">
              <w:rPr>
                <w:iCs/>
                <w:sz w:val="28"/>
                <w:szCs w:val="28"/>
                <w:lang w:val="en-US"/>
              </w:rPr>
              <w:t xml:space="preserve"> </w:t>
            </w:r>
            <w:proofErr w:type="spellStart"/>
            <w:r w:rsidRPr="00E66003">
              <w:rPr>
                <w:iCs/>
                <w:sz w:val="28"/>
                <w:szCs w:val="28"/>
                <w:lang w:val="en-US"/>
              </w:rPr>
              <w:t>slozhnost</w:t>
            </w:r>
            <w:proofErr w:type="spellEnd"/>
            <w:r w:rsidRPr="00E66003">
              <w:rPr>
                <w:iCs/>
                <w:sz w:val="28"/>
                <w:szCs w:val="28"/>
                <w:lang w:val="en-US"/>
              </w:rPr>
              <w:t xml:space="preserve">' </w:t>
            </w:r>
            <w:r w:rsidRPr="00E66003">
              <w:rPr>
                <w:sz w:val="28"/>
                <w:szCs w:val="28"/>
                <w:lang w:val="en-US"/>
              </w:rPr>
              <w:t>(decisive colossal complexity),</w:t>
            </w:r>
            <w:r w:rsidRPr="00E66003">
              <w:rPr>
                <w:iCs/>
                <w:sz w:val="28"/>
                <w:szCs w:val="28"/>
                <w:lang w:val="en-US"/>
              </w:rPr>
              <w:t xml:space="preserve"> </w:t>
            </w:r>
            <w:proofErr w:type="spellStart"/>
            <w:r w:rsidRPr="00E66003">
              <w:rPr>
                <w:iCs/>
                <w:sz w:val="28"/>
                <w:szCs w:val="28"/>
                <w:lang w:val="en-US"/>
              </w:rPr>
              <w:t>javno</w:t>
            </w:r>
            <w:proofErr w:type="spellEnd"/>
            <w:r w:rsidRPr="00E66003">
              <w:rPr>
                <w:iCs/>
                <w:sz w:val="28"/>
                <w:szCs w:val="28"/>
                <w:lang w:val="en-US"/>
              </w:rPr>
              <w:t xml:space="preserve"> </w:t>
            </w:r>
            <w:proofErr w:type="spellStart"/>
            <w:r w:rsidRPr="00E66003">
              <w:rPr>
                <w:iCs/>
                <w:sz w:val="28"/>
                <w:szCs w:val="28"/>
                <w:lang w:val="en-US"/>
              </w:rPr>
              <w:t>nedostatochno</w:t>
            </w:r>
            <w:proofErr w:type="spellEnd"/>
            <w:r w:rsidRPr="00E66003">
              <w:rPr>
                <w:iCs/>
                <w:sz w:val="28"/>
                <w:szCs w:val="28"/>
                <w:lang w:val="en-US"/>
              </w:rPr>
              <w:t xml:space="preserve"> </w:t>
            </w:r>
            <w:r w:rsidRPr="00E66003">
              <w:rPr>
                <w:sz w:val="28"/>
                <w:szCs w:val="28"/>
                <w:lang w:val="en-US"/>
              </w:rPr>
              <w:t>(simply insufficient),</w:t>
            </w:r>
            <w:r w:rsidRPr="00E66003">
              <w:rPr>
                <w:iCs/>
                <w:sz w:val="28"/>
                <w:szCs w:val="28"/>
                <w:lang w:val="en-US"/>
              </w:rPr>
              <w:t xml:space="preserve"> </w:t>
            </w:r>
            <w:proofErr w:type="spellStart"/>
            <w:r w:rsidRPr="00E66003">
              <w:rPr>
                <w:iCs/>
                <w:sz w:val="28"/>
                <w:szCs w:val="28"/>
                <w:lang w:val="en-US"/>
              </w:rPr>
              <w:t>radikal'nyj</w:t>
            </w:r>
            <w:proofErr w:type="spellEnd"/>
            <w:r w:rsidRPr="00E66003">
              <w:rPr>
                <w:iCs/>
                <w:sz w:val="28"/>
                <w:szCs w:val="28"/>
                <w:lang w:val="en-US"/>
              </w:rPr>
              <w:t xml:space="preserve"> </w:t>
            </w:r>
            <w:proofErr w:type="spellStart"/>
            <w:r w:rsidRPr="00E66003">
              <w:rPr>
                <w:iCs/>
                <w:sz w:val="28"/>
                <w:szCs w:val="28"/>
                <w:lang w:val="en-US"/>
              </w:rPr>
              <w:t>kurs</w:t>
            </w:r>
            <w:proofErr w:type="spellEnd"/>
            <w:r w:rsidRPr="00E66003">
              <w:rPr>
                <w:iCs/>
                <w:sz w:val="28"/>
                <w:szCs w:val="28"/>
                <w:lang w:val="en-US"/>
              </w:rPr>
              <w:t xml:space="preserve"> </w:t>
            </w:r>
            <w:r w:rsidRPr="00E66003">
              <w:rPr>
                <w:sz w:val="28"/>
                <w:szCs w:val="28"/>
                <w:lang w:val="en-US"/>
              </w:rPr>
              <w:t>(radical course),</w:t>
            </w:r>
            <w:r w:rsidRPr="00E66003">
              <w:rPr>
                <w:iCs/>
                <w:sz w:val="28"/>
                <w:szCs w:val="28"/>
                <w:lang w:val="en-US"/>
              </w:rPr>
              <w:t xml:space="preserve"> </w:t>
            </w:r>
            <w:proofErr w:type="spellStart"/>
            <w:r w:rsidRPr="00E66003">
              <w:rPr>
                <w:iCs/>
                <w:sz w:val="28"/>
                <w:szCs w:val="28"/>
                <w:lang w:val="en-US"/>
              </w:rPr>
              <w:t>total'naja</w:t>
            </w:r>
            <w:proofErr w:type="spellEnd"/>
            <w:r w:rsidRPr="00E66003">
              <w:rPr>
                <w:iCs/>
                <w:sz w:val="28"/>
                <w:szCs w:val="28"/>
                <w:lang w:val="en-US"/>
              </w:rPr>
              <w:t xml:space="preserve"> </w:t>
            </w:r>
            <w:proofErr w:type="spellStart"/>
            <w:r w:rsidRPr="00E66003">
              <w:rPr>
                <w:iCs/>
                <w:sz w:val="28"/>
                <w:szCs w:val="28"/>
                <w:lang w:val="en-US"/>
              </w:rPr>
              <w:t>lomka</w:t>
            </w:r>
            <w:proofErr w:type="spellEnd"/>
            <w:r w:rsidRPr="00E66003">
              <w:rPr>
                <w:iCs/>
                <w:sz w:val="28"/>
                <w:szCs w:val="28"/>
                <w:lang w:val="en-US"/>
              </w:rPr>
              <w:t xml:space="preserve"> </w:t>
            </w:r>
            <w:proofErr w:type="spellStart"/>
            <w:r w:rsidRPr="00E66003">
              <w:rPr>
                <w:iCs/>
                <w:sz w:val="28"/>
                <w:szCs w:val="28"/>
                <w:lang w:val="en-US"/>
              </w:rPr>
              <w:t>i</w:t>
            </w:r>
            <w:proofErr w:type="spellEnd"/>
            <w:r w:rsidRPr="00E66003">
              <w:rPr>
                <w:iCs/>
                <w:sz w:val="28"/>
                <w:szCs w:val="28"/>
                <w:lang w:val="en-US"/>
              </w:rPr>
              <w:t xml:space="preserve"> </w:t>
            </w:r>
            <w:proofErr w:type="spellStart"/>
            <w:r w:rsidRPr="00E66003">
              <w:rPr>
                <w:iCs/>
                <w:sz w:val="28"/>
                <w:szCs w:val="28"/>
                <w:lang w:val="en-US"/>
              </w:rPr>
              <w:t>razrushenie</w:t>
            </w:r>
            <w:proofErr w:type="spellEnd"/>
            <w:r w:rsidRPr="00E66003">
              <w:rPr>
                <w:iCs/>
                <w:sz w:val="28"/>
                <w:szCs w:val="28"/>
                <w:lang w:val="en-US"/>
              </w:rPr>
              <w:t xml:space="preserve"> </w:t>
            </w:r>
            <w:r w:rsidRPr="00E66003">
              <w:rPr>
                <w:sz w:val="28"/>
                <w:szCs w:val="28"/>
                <w:lang w:val="en-US"/>
              </w:rPr>
              <w:t>(total collapse and destruction)</w:t>
            </w:r>
            <w:r w:rsidRPr="00E66003">
              <w:rPr>
                <w:iCs/>
                <w:sz w:val="28"/>
                <w:szCs w:val="28"/>
                <w:lang w:val="en-US"/>
              </w:rPr>
              <w:t xml:space="preserve">, </w:t>
            </w:r>
            <w:proofErr w:type="spellStart"/>
            <w:r w:rsidRPr="00E66003">
              <w:rPr>
                <w:iCs/>
                <w:sz w:val="28"/>
                <w:szCs w:val="28"/>
                <w:lang w:val="en-US"/>
              </w:rPr>
              <w:t>glubokie</w:t>
            </w:r>
            <w:proofErr w:type="spellEnd"/>
            <w:r w:rsidRPr="00E66003">
              <w:rPr>
                <w:iCs/>
                <w:sz w:val="28"/>
                <w:szCs w:val="28"/>
                <w:lang w:val="en-US"/>
              </w:rPr>
              <w:t xml:space="preserve"> </w:t>
            </w:r>
            <w:proofErr w:type="spellStart"/>
            <w:r w:rsidRPr="00E66003">
              <w:rPr>
                <w:iCs/>
                <w:sz w:val="28"/>
                <w:szCs w:val="28"/>
                <w:lang w:val="en-US"/>
              </w:rPr>
              <w:t>jekonomicheskie</w:t>
            </w:r>
            <w:proofErr w:type="spellEnd"/>
            <w:r w:rsidRPr="00E66003">
              <w:rPr>
                <w:iCs/>
                <w:sz w:val="28"/>
                <w:szCs w:val="28"/>
                <w:lang w:val="en-US"/>
              </w:rPr>
              <w:t xml:space="preserve"> </w:t>
            </w:r>
            <w:proofErr w:type="spellStart"/>
            <w:r w:rsidRPr="00E66003">
              <w:rPr>
                <w:iCs/>
                <w:sz w:val="28"/>
                <w:szCs w:val="28"/>
                <w:lang w:val="en-US"/>
              </w:rPr>
              <w:t>preobrazovanija</w:t>
            </w:r>
            <w:proofErr w:type="spellEnd"/>
            <w:r w:rsidRPr="00E66003">
              <w:rPr>
                <w:iCs/>
                <w:sz w:val="28"/>
                <w:szCs w:val="28"/>
                <w:lang w:val="en-US"/>
              </w:rPr>
              <w:t xml:space="preserve"> </w:t>
            </w:r>
            <w:r w:rsidRPr="00E66003">
              <w:rPr>
                <w:sz w:val="28"/>
                <w:szCs w:val="28"/>
                <w:lang w:val="en-US"/>
              </w:rPr>
              <w:t>(profound economic transformations),</w:t>
            </w:r>
            <w:r w:rsidRPr="00E66003">
              <w:rPr>
                <w:iCs/>
                <w:sz w:val="28"/>
                <w:szCs w:val="28"/>
                <w:lang w:val="en-US"/>
              </w:rPr>
              <w:t xml:space="preserve"> </w:t>
            </w:r>
            <w:proofErr w:type="spellStart"/>
            <w:r w:rsidRPr="00E66003">
              <w:rPr>
                <w:iCs/>
                <w:sz w:val="28"/>
                <w:szCs w:val="28"/>
                <w:lang w:val="en-US"/>
              </w:rPr>
              <w:t>al'ternativnye</w:t>
            </w:r>
            <w:proofErr w:type="spellEnd"/>
            <w:r w:rsidRPr="00E66003">
              <w:rPr>
                <w:iCs/>
                <w:sz w:val="28"/>
                <w:szCs w:val="28"/>
                <w:lang w:val="en-US"/>
              </w:rPr>
              <w:t xml:space="preserve"> </w:t>
            </w:r>
            <w:r w:rsidRPr="00E66003">
              <w:rPr>
                <w:sz w:val="28"/>
                <w:szCs w:val="28"/>
                <w:lang w:val="en-US"/>
              </w:rPr>
              <w:t>(alternative),</w:t>
            </w:r>
            <w:r w:rsidRPr="00E66003">
              <w:rPr>
                <w:iCs/>
                <w:sz w:val="28"/>
                <w:szCs w:val="28"/>
                <w:lang w:val="en-US"/>
              </w:rPr>
              <w:t xml:space="preserve"> </w:t>
            </w:r>
            <w:proofErr w:type="spellStart"/>
            <w:r w:rsidRPr="00E66003">
              <w:rPr>
                <w:iCs/>
                <w:sz w:val="28"/>
                <w:szCs w:val="28"/>
                <w:lang w:val="en-US"/>
              </w:rPr>
              <w:t>dovlel</w:t>
            </w:r>
            <w:proofErr w:type="spellEnd"/>
            <w:r w:rsidRPr="00E66003">
              <w:rPr>
                <w:iCs/>
                <w:sz w:val="28"/>
                <w:szCs w:val="28"/>
                <w:lang w:val="en-US"/>
              </w:rPr>
              <w:t xml:space="preserve"> </w:t>
            </w:r>
            <w:r w:rsidRPr="00E66003">
              <w:rPr>
                <w:sz w:val="28"/>
                <w:szCs w:val="28"/>
                <w:lang w:val="en-US"/>
              </w:rPr>
              <w:t>(impressed),</w:t>
            </w:r>
            <w:r w:rsidRPr="00E66003">
              <w:rPr>
                <w:iCs/>
                <w:sz w:val="28"/>
                <w:szCs w:val="28"/>
                <w:lang w:val="en-US"/>
              </w:rPr>
              <w:t xml:space="preserve"> </w:t>
            </w:r>
            <w:proofErr w:type="spellStart"/>
            <w:r w:rsidRPr="00E66003">
              <w:rPr>
                <w:iCs/>
                <w:sz w:val="28"/>
                <w:szCs w:val="28"/>
                <w:lang w:val="en-US"/>
              </w:rPr>
              <w:t>vystradat</w:t>
            </w:r>
            <w:proofErr w:type="spellEnd"/>
            <w:r w:rsidRPr="00E66003">
              <w:rPr>
                <w:iCs/>
                <w:sz w:val="28"/>
                <w:szCs w:val="28"/>
                <w:lang w:val="en-US"/>
              </w:rPr>
              <w:t xml:space="preserve">' </w:t>
            </w:r>
            <w:proofErr w:type="spellStart"/>
            <w:r w:rsidRPr="00E66003">
              <w:rPr>
                <w:iCs/>
                <w:sz w:val="28"/>
                <w:szCs w:val="28"/>
                <w:lang w:val="en-US"/>
              </w:rPr>
              <w:t>demokratiju</w:t>
            </w:r>
            <w:proofErr w:type="spellEnd"/>
            <w:r w:rsidRPr="00E66003">
              <w:rPr>
                <w:iCs/>
                <w:sz w:val="28"/>
                <w:szCs w:val="28"/>
                <w:lang w:val="en-US"/>
              </w:rPr>
              <w:t xml:space="preserve"> </w:t>
            </w:r>
            <w:r w:rsidRPr="00E66003">
              <w:rPr>
                <w:sz w:val="28"/>
                <w:szCs w:val="28"/>
                <w:lang w:val="en-US"/>
              </w:rPr>
              <w:t>(strive for democracy),</w:t>
            </w:r>
            <w:r w:rsidRPr="00E66003">
              <w:rPr>
                <w:iCs/>
                <w:sz w:val="28"/>
                <w:szCs w:val="28"/>
                <w:lang w:val="en-US"/>
              </w:rPr>
              <w:t xml:space="preserve"> </w:t>
            </w:r>
            <w:proofErr w:type="spellStart"/>
            <w:r w:rsidRPr="00E66003">
              <w:rPr>
                <w:iCs/>
                <w:sz w:val="28"/>
                <w:szCs w:val="28"/>
                <w:lang w:val="en-US"/>
              </w:rPr>
              <w:t>torzhestvo</w:t>
            </w:r>
            <w:proofErr w:type="spellEnd"/>
            <w:r w:rsidRPr="00E66003">
              <w:rPr>
                <w:iCs/>
                <w:sz w:val="28"/>
                <w:szCs w:val="28"/>
                <w:lang w:val="en-US"/>
              </w:rPr>
              <w:t xml:space="preserve"> </w:t>
            </w:r>
            <w:proofErr w:type="spellStart"/>
            <w:r w:rsidRPr="00E66003">
              <w:rPr>
                <w:iCs/>
                <w:sz w:val="28"/>
                <w:szCs w:val="28"/>
                <w:lang w:val="en-US"/>
              </w:rPr>
              <w:t>idei</w:t>
            </w:r>
            <w:proofErr w:type="spellEnd"/>
            <w:r w:rsidRPr="00E66003">
              <w:rPr>
                <w:iCs/>
                <w:sz w:val="28"/>
                <w:szCs w:val="28"/>
                <w:lang w:val="en-US"/>
              </w:rPr>
              <w:t xml:space="preserve"> </w:t>
            </w:r>
            <w:r w:rsidRPr="00E66003">
              <w:rPr>
                <w:sz w:val="28"/>
                <w:szCs w:val="28"/>
                <w:lang w:val="en-US"/>
              </w:rPr>
              <w:t>(triumph of an idea),</w:t>
            </w:r>
            <w:r w:rsidRPr="00E66003">
              <w:rPr>
                <w:iCs/>
                <w:sz w:val="28"/>
                <w:szCs w:val="28"/>
                <w:lang w:val="en-US"/>
              </w:rPr>
              <w:t xml:space="preserve"> </w:t>
            </w:r>
            <w:proofErr w:type="spellStart"/>
            <w:r w:rsidRPr="00E66003">
              <w:rPr>
                <w:iCs/>
                <w:sz w:val="28"/>
                <w:szCs w:val="28"/>
                <w:lang w:val="en-US"/>
              </w:rPr>
              <w:t>kolossal'naja</w:t>
            </w:r>
            <w:proofErr w:type="spellEnd"/>
            <w:r w:rsidRPr="00E66003">
              <w:rPr>
                <w:iCs/>
                <w:sz w:val="28"/>
                <w:szCs w:val="28"/>
                <w:lang w:val="en-US"/>
              </w:rPr>
              <w:t xml:space="preserve"> </w:t>
            </w:r>
            <w:proofErr w:type="spellStart"/>
            <w:r w:rsidRPr="00E66003">
              <w:rPr>
                <w:iCs/>
                <w:sz w:val="28"/>
                <w:szCs w:val="28"/>
                <w:lang w:val="en-US"/>
              </w:rPr>
              <w:t>rabota</w:t>
            </w:r>
            <w:proofErr w:type="spellEnd"/>
            <w:r w:rsidRPr="00E66003">
              <w:rPr>
                <w:iCs/>
                <w:sz w:val="28"/>
                <w:szCs w:val="28"/>
                <w:lang w:val="en-US"/>
              </w:rPr>
              <w:t xml:space="preserve"> </w:t>
            </w:r>
            <w:r w:rsidRPr="00E66003">
              <w:rPr>
                <w:sz w:val="28"/>
                <w:szCs w:val="28"/>
                <w:lang w:val="en-US"/>
              </w:rPr>
              <w:t>(colossal work),</w:t>
            </w:r>
            <w:r w:rsidRPr="00E66003">
              <w:rPr>
                <w:iCs/>
                <w:sz w:val="28"/>
                <w:szCs w:val="28"/>
                <w:lang w:val="en-US"/>
              </w:rPr>
              <w:t xml:space="preserve"> </w:t>
            </w:r>
            <w:proofErr w:type="spellStart"/>
            <w:r w:rsidRPr="00E66003">
              <w:rPr>
                <w:iCs/>
                <w:sz w:val="28"/>
                <w:szCs w:val="28"/>
                <w:lang w:val="en-US"/>
              </w:rPr>
              <w:t>nacional'noe</w:t>
            </w:r>
            <w:proofErr w:type="spellEnd"/>
            <w:r w:rsidRPr="00E66003">
              <w:rPr>
                <w:iCs/>
                <w:sz w:val="28"/>
                <w:szCs w:val="28"/>
                <w:lang w:val="en-US"/>
              </w:rPr>
              <w:t xml:space="preserve"> </w:t>
            </w:r>
            <w:proofErr w:type="spellStart"/>
            <w:r w:rsidRPr="00E66003">
              <w:rPr>
                <w:iCs/>
                <w:sz w:val="28"/>
                <w:szCs w:val="28"/>
                <w:lang w:val="en-US"/>
              </w:rPr>
              <w:t>edinstvo</w:t>
            </w:r>
            <w:proofErr w:type="spellEnd"/>
            <w:r w:rsidRPr="00E66003">
              <w:rPr>
                <w:iCs/>
                <w:sz w:val="28"/>
                <w:szCs w:val="28"/>
                <w:lang w:val="en-US"/>
              </w:rPr>
              <w:t xml:space="preserve"> </w:t>
            </w:r>
            <w:r w:rsidRPr="00E66003">
              <w:rPr>
                <w:sz w:val="28"/>
                <w:szCs w:val="28"/>
                <w:lang w:val="en-US"/>
              </w:rPr>
              <w:t>(national unity),</w:t>
            </w:r>
            <w:r w:rsidRPr="00E66003">
              <w:rPr>
                <w:iCs/>
                <w:sz w:val="28"/>
                <w:szCs w:val="28"/>
                <w:lang w:val="en-US"/>
              </w:rPr>
              <w:t xml:space="preserve"> moment </w:t>
            </w:r>
            <w:proofErr w:type="spellStart"/>
            <w:r w:rsidRPr="00E66003">
              <w:rPr>
                <w:iCs/>
                <w:sz w:val="28"/>
                <w:szCs w:val="28"/>
                <w:lang w:val="en-US"/>
              </w:rPr>
              <w:t>istiny</w:t>
            </w:r>
            <w:proofErr w:type="spellEnd"/>
            <w:r w:rsidRPr="00E66003">
              <w:rPr>
                <w:iCs/>
                <w:sz w:val="28"/>
                <w:szCs w:val="28"/>
                <w:lang w:val="en-US"/>
              </w:rPr>
              <w:t xml:space="preserve"> </w:t>
            </w:r>
            <w:r w:rsidRPr="00E66003">
              <w:rPr>
                <w:sz w:val="28"/>
                <w:szCs w:val="28"/>
                <w:lang w:val="en-US"/>
              </w:rPr>
              <w:t>(moment of truth),</w:t>
            </w:r>
            <w:r w:rsidRPr="00E66003">
              <w:rPr>
                <w:iCs/>
                <w:sz w:val="28"/>
                <w:szCs w:val="28"/>
                <w:lang w:val="en-US"/>
              </w:rPr>
              <w:t xml:space="preserve"> </w:t>
            </w:r>
            <w:proofErr w:type="spellStart"/>
            <w:r w:rsidRPr="00E66003">
              <w:rPr>
                <w:iCs/>
                <w:sz w:val="28"/>
                <w:szCs w:val="28"/>
                <w:lang w:val="en-US"/>
              </w:rPr>
              <w:t>pozhinat</w:t>
            </w:r>
            <w:proofErr w:type="spellEnd"/>
            <w:r w:rsidRPr="00E66003">
              <w:rPr>
                <w:iCs/>
                <w:sz w:val="28"/>
                <w:szCs w:val="28"/>
                <w:lang w:val="en-US"/>
              </w:rPr>
              <w:t xml:space="preserve">' </w:t>
            </w:r>
            <w:proofErr w:type="spellStart"/>
            <w:r w:rsidRPr="00E66003">
              <w:rPr>
                <w:iCs/>
                <w:sz w:val="28"/>
                <w:szCs w:val="28"/>
                <w:lang w:val="en-US"/>
              </w:rPr>
              <w:t>plody</w:t>
            </w:r>
            <w:proofErr w:type="spellEnd"/>
            <w:r w:rsidRPr="00E66003">
              <w:rPr>
                <w:iCs/>
                <w:sz w:val="28"/>
                <w:szCs w:val="28"/>
                <w:lang w:val="en-US"/>
              </w:rPr>
              <w:t xml:space="preserve"> </w:t>
            </w:r>
            <w:r w:rsidRPr="00E66003">
              <w:rPr>
                <w:sz w:val="28"/>
                <w:szCs w:val="28"/>
                <w:lang w:val="en-US"/>
              </w:rPr>
              <w:t>(reap the fruits of life)</w:t>
            </w:r>
            <w:r w:rsidRPr="00E66003">
              <w:rPr>
                <w:iCs/>
                <w:sz w:val="28"/>
                <w:szCs w:val="28"/>
                <w:lang w:val="en-US"/>
              </w:rPr>
              <w:t xml:space="preserve">, chest' </w:t>
            </w:r>
            <w:proofErr w:type="spellStart"/>
            <w:r w:rsidRPr="00E66003">
              <w:rPr>
                <w:iCs/>
                <w:sz w:val="28"/>
                <w:szCs w:val="28"/>
                <w:lang w:val="en-US"/>
              </w:rPr>
              <w:t>i</w:t>
            </w:r>
            <w:proofErr w:type="spellEnd"/>
            <w:r w:rsidRPr="00E66003">
              <w:rPr>
                <w:iCs/>
                <w:sz w:val="28"/>
                <w:szCs w:val="28"/>
                <w:lang w:val="en-US"/>
              </w:rPr>
              <w:t xml:space="preserve"> </w:t>
            </w:r>
            <w:proofErr w:type="spellStart"/>
            <w:r w:rsidRPr="00E66003">
              <w:rPr>
                <w:iCs/>
                <w:sz w:val="28"/>
                <w:szCs w:val="28"/>
                <w:lang w:val="en-US"/>
              </w:rPr>
              <w:t>dostoinstvo</w:t>
            </w:r>
            <w:proofErr w:type="spellEnd"/>
            <w:r w:rsidRPr="00E66003">
              <w:rPr>
                <w:iCs/>
                <w:sz w:val="28"/>
                <w:szCs w:val="28"/>
                <w:lang w:val="en-US"/>
              </w:rPr>
              <w:t xml:space="preserve"> </w:t>
            </w:r>
            <w:r w:rsidRPr="00E66003">
              <w:rPr>
                <w:sz w:val="28"/>
                <w:szCs w:val="28"/>
                <w:lang w:val="en-US"/>
              </w:rPr>
              <w:t>(dignity and honor),</w:t>
            </w:r>
            <w:r w:rsidRPr="00E66003">
              <w:rPr>
                <w:iCs/>
                <w:sz w:val="28"/>
                <w:szCs w:val="28"/>
                <w:lang w:val="en-US"/>
              </w:rPr>
              <w:t xml:space="preserve"> </w:t>
            </w:r>
            <w:proofErr w:type="spellStart"/>
            <w:r w:rsidRPr="00E66003">
              <w:rPr>
                <w:iCs/>
                <w:sz w:val="28"/>
                <w:szCs w:val="28"/>
                <w:lang w:val="en-US"/>
              </w:rPr>
              <w:t>slavnoe</w:t>
            </w:r>
            <w:proofErr w:type="spellEnd"/>
            <w:r w:rsidRPr="00E66003">
              <w:rPr>
                <w:iCs/>
                <w:sz w:val="28"/>
                <w:szCs w:val="28"/>
                <w:lang w:val="en-US"/>
              </w:rPr>
              <w:t xml:space="preserve"> </w:t>
            </w:r>
            <w:proofErr w:type="spellStart"/>
            <w:r w:rsidRPr="00E66003">
              <w:rPr>
                <w:iCs/>
                <w:sz w:val="28"/>
                <w:szCs w:val="28"/>
                <w:lang w:val="en-US"/>
              </w:rPr>
              <w:t>proshloe</w:t>
            </w:r>
            <w:proofErr w:type="spellEnd"/>
            <w:r w:rsidRPr="00E66003">
              <w:rPr>
                <w:iCs/>
                <w:sz w:val="28"/>
                <w:szCs w:val="28"/>
                <w:lang w:val="en-US"/>
              </w:rPr>
              <w:t xml:space="preserve"> </w:t>
            </w:r>
            <w:r w:rsidRPr="00E66003">
              <w:rPr>
                <w:sz w:val="28"/>
                <w:szCs w:val="28"/>
                <w:lang w:val="en-US"/>
              </w:rPr>
              <w:t>(glorious past),</w:t>
            </w:r>
            <w:r w:rsidRPr="00E66003">
              <w:rPr>
                <w:iCs/>
                <w:sz w:val="28"/>
                <w:szCs w:val="28"/>
                <w:lang w:val="en-US"/>
              </w:rPr>
              <w:t xml:space="preserve"> </w:t>
            </w:r>
            <w:proofErr w:type="spellStart"/>
            <w:r w:rsidRPr="00E66003">
              <w:rPr>
                <w:iCs/>
                <w:sz w:val="28"/>
                <w:szCs w:val="28"/>
                <w:lang w:val="en-US"/>
              </w:rPr>
              <w:t>tverdoj</w:t>
            </w:r>
            <w:proofErr w:type="spellEnd"/>
            <w:r w:rsidRPr="00E66003">
              <w:rPr>
                <w:iCs/>
                <w:sz w:val="28"/>
                <w:szCs w:val="28"/>
                <w:lang w:val="en-US"/>
              </w:rPr>
              <w:t xml:space="preserve"> </w:t>
            </w:r>
            <w:proofErr w:type="spellStart"/>
            <w:r w:rsidRPr="00E66003">
              <w:rPr>
                <w:iCs/>
                <w:sz w:val="28"/>
                <w:szCs w:val="28"/>
                <w:lang w:val="en-US"/>
              </w:rPr>
              <w:t>postup'ju</w:t>
            </w:r>
            <w:proofErr w:type="spellEnd"/>
            <w:r w:rsidRPr="00E66003">
              <w:rPr>
                <w:iCs/>
                <w:sz w:val="28"/>
                <w:szCs w:val="28"/>
                <w:lang w:val="en-US"/>
              </w:rPr>
              <w:t xml:space="preserve"> </w:t>
            </w:r>
            <w:r w:rsidRPr="00E66003">
              <w:rPr>
                <w:sz w:val="28"/>
                <w:szCs w:val="28"/>
                <w:lang w:val="en-US"/>
              </w:rPr>
              <w:t>(firm posture),</w:t>
            </w:r>
            <w:r w:rsidRPr="00E66003">
              <w:rPr>
                <w:iCs/>
                <w:sz w:val="28"/>
                <w:szCs w:val="28"/>
                <w:lang w:val="en-US"/>
              </w:rPr>
              <w:t xml:space="preserve"> </w:t>
            </w:r>
            <w:r w:rsidR="008460D9" w:rsidRPr="00E66003">
              <w:rPr>
                <w:iCs/>
                <w:sz w:val="28"/>
                <w:szCs w:val="28"/>
                <w:lang w:val="en-US"/>
              </w:rPr>
              <w:t xml:space="preserve">  </w:t>
            </w:r>
            <w:proofErr w:type="spellStart"/>
            <w:r w:rsidRPr="00E66003">
              <w:rPr>
                <w:iCs/>
                <w:sz w:val="28"/>
                <w:szCs w:val="28"/>
                <w:lang w:val="en-US"/>
              </w:rPr>
              <w:t>sud'bonosnyj</w:t>
            </w:r>
            <w:proofErr w:type="spellEnd"/>
            <w:r w:rsidRPr="00E66003">
              <w:rPr>
                <w:iCs/>
                <w:sz w:val="28"/>
                <w:szCs w:val="28"/>
                <w:lang w:val="en-US"/>
              </w:rPr>
              <w:t xml:space="preserve"> </w:t>
            </w:r>
            <w:r w:rsidR="008460D9" w:rsidRPr="00E66003">
              <w:rPr>
                <w:iCs/>
                <w:sz w:val="28"/>
                <w:szCs w:val="28"/>
                <w:lang w:val="en-US"/>
              </w:rPr>
              <w:t xml:space="preserve">   </w:t>
            </w:r>
            <w:r w:rsidRPr="00E66003">
              <w:rPr>
                <w:sz w:val="28"/>
                <w:szCs w:val="28"/>
                <w:lang w:val="en-US"/>
              </w:rPr>
              <w:t>(destined),</w:t>
            </w:r>
            <w:r w:rsidRPr="00E66003">
              <w:rPr>
                <w:iCs/>
                <w:sz w:val="28"/>
                <w:szCs w:val="28"/>
                <w:lang w:val="en-US"/>
              </w:rPr>
              <w:t xml:space="preserve"> </w:t>
            </w:r>
            <w:r w:rsidR="008460D9" w:rsidRPr="00E66003">
              <w:rPr>
                <w:iCs/>
                <w:sz w:val="28"/>
                <w:szCs w:val="28"/>
                <w:lang w:val="en-US"/>
              </w:rPr>
              <w:t xml:space="preserve">     </w:t>
            </w:r>
            <w:proofErr w:type="spellStart"/>
            <w:r w:rsidRPr="00E66003">
              <w:rPr>
                <w:iCs/>
                <w:sz w:val="28"/>
                <w:szCs w:val="28"/>
                <w:lang w:val="en-US"/>
              </w:rPr>
              <w:t>velichie</w:t>
            </w:r>
            <w:proofErr w:type="spellEnd"/>
            <w:r w:rsidRPr="00E66003">
              <w:rPr>
                <w:iCs/>
                <w:sz w:val="28"/>
                <w:szCs w:val="28"/>
                <w:lang w:val="en-US"/>
              </w:rPr>
              <w:t xml:space="preserve"> </w:t>
            </w:r>
            <w:r w:rsidR="008460D9" w:rsidRPr="00E66003">
              <w:rPr>
                <w:iCs/>
                <w:sz w:val="28"/>
                <w:szCs w:val="28"/>
                <w:lang w:val="en-US"/>
              </w:rPr>
              <w:t xml:space="preserve">   </w:t>
            </w:r>
            <w:r w:rsidRPr="00E66003">
              <w:rPr>
                <w:sz w:val="28"/>
                <w:szCs w:val="28"/>
                <w:lang w:val="en-US"/>
              </w:rPr>
              <w:t>(greatness),</w:t>
            </w:r>
            <w:r w:rsidRPr="00E66003">
              <w:rPr>
                <w:iCs/>
                <w:sz w:val="28"/>
                <w:szCs w:val="28"/>
                <w:lang w:val="en-US"/>
              </w:rPr>
              <w:t xml:space="preserve"> </w:t>
            </w:r>
          </w:p>
        </w:tc>
      </w:tr>
      <w:tr w:rsidR="00B2788E" w:rsidRPr="00E66003" w14:paraId="66532A43" w14:textId="77777777" w:rsidTr="00FC0C81">
        <w:tc>
          <w:tcPr>
            <w:tcW w:w="7796" w:type="dxa"/>
          </w:tcPr>
          <w:p w14:paraId="30271564" w14:textId="77777777" w:rsidR="00B2788E" w:rsidRPr="00E66003" w:rsidRDefault="00B2788E" w:rsidP="00B759A0">
            <w:pPr>
              <w:widowControl w:val="0"/>
              <w:autoSpaceDE w:val="0"/>
              <w:autoSpaceDN w:val="0"/>
              <w:adjustRightInd w:val="0"/>
              <w:ind w:right="-7"/>
              <w:contextualSpacing/>
              <w:jc w:val="center"/>
              <w:rPr>
                <w:bCs/>
                <w:color w:val="000000" w:themeColor="text1"/>
                <w:sz w:val="28"/>
                <w:szCs w:val="28"/>
                <w:lang w:val="en-US"/>
              </w:rPr>
            </w:pPr>
            <w:r w:rsidRPr="00E66003">
              <w:rPr>
                <w:bCs/>
                <w:color w:val="000000" w:themeColor="text1"/>
                <w:sz w:val="28"/>
                <w:szCs w:val="28"/>
                <w:lang w:val="en-US"/>
              </w:rPr>
              <w:t>G. Bush</w:t>
            </w:r>
          </w:p>
        </w:tc>
        <w:tc>
          <w:tcPr>
            <w:tcW w:w="6946" w:type="dxa"/>
            <w:vMerge/>
          </w:tcPr>
          <w:p w14:paraId="666C5DB1" w14:textId="77777777" w:rsidR="00B2788E" w:rsidRPr="00E66003" w:rsidRDefault="00B2788E" w:rsidP="00B759A0">
            <w:pPr>
              <w:widowControl w:val="0"/>
              <w:autoSpaceDE w:val="0"/>
              <w:autoSpaceDN w:val="0"/>
              <w:adjustRightInd w:val="0"/>
              <w:ind w:right="-7"/>
              <w:contextualSpacing/>
              <w:jc w:val="both"/>
              <w:rPr>
                <w:iCs/>
                <w:sz w:val="28"/>
                <w:szCs w:val="28"/>
                <w:lang w:val="en-US"/>
              </w:rPr>
            </w:pPr>
          </w:p>
        </w:tc>
      </w:tr>
      <w:tr w:rsidR="00B2788E" w:rsidRPr="00F4103C" w14:paraId="1815DC59" w14:textId="77777777" w:rsidTr="00FC0C81">
        <w:tc>
          <w:tcPr>
            <w:tcW w:w="7796" w:type="dxa"/>
            <w:tcBorders>
              <w:bottom w:val="nil"/>
            </w:tcBorders>
          </w:tcPr>
          <w:p w14:paraId="1F8939D0" w14:textId="4F74CCA3" w:rsidR="00B2788E" w:rsidRPr="00E66003" w:rsidRDefault="00B2788E" w:rsidP="00B759A0">
            <w:pPr>
              <w:widowControl w:val="0"/>
              <w:autoSpaceDE w:val="0"/>
              <w:autoSpaceDN w:val="0"/>
              <w:adjustRightInd w:val="0"/>
              <w:ind w:right="-7"/>
              <w:contextualSpacing/>
              <w:jc w:val="both"/>
              <w:rPr>
                <w:iCs/>
                <w:sz w:val="28"/>
                <w:szCs w:val="28"/>
                <w:lang w:val="en-US"/>
              </w:rPr>
            </w:pPr>
            <w:r w:rsidRPr="00E66003">
              <w:rPr>
                <w:iCs/>
                <w:color w:val="000000" w:themeColor="text1"/>
                <w:sz w:val="28"/>
                <w:szCs w:val="28"/>
                <w:lang w:val="en-US"/>
              </w:rPr>
              <w:t>flawed, fallible, enact, condemn, apathy, momentum, lest, diminish, accumulate, reverend, reign, pretensions, dissidents, servitude, dissent, oppression, prelude, triumph, subsistence, edifice,</w:t>
            </w:r>
            <w:r w:rsidRPr="00E66003">
              <w:rPr>
                <w:lang w:val="en-US"/>
              </w:rPr>
              <w:t xml:space="preserve"> </w:t>
            </w:r>
            <w:r w:rsidRPr="00E66003">
              <w:rPr>
                <w:sz w:val="27"/>
                <w:szCs w:val="27"/>
                <w:lang w:val="en-US"/>
              </w:rPr>
              <w:t xml:space="preserve">affirm, </w:t>
            </w:r>
            <w:r w:rsidRPr="00E66003">
              <w:rPr>
                <w:iCs/>
                <w:sz w:val="28"/>
                <w:szCs w:val="28"/>
                <w:lang w:val="en-US"/>
              </w:rPr>
              <w:t>traditions, beginnings, honored, humbled, story, liberator, servant, inborn, , civility, courage, compassion, arrogance, aggression, resolve, diminished, responsibilities, mentor, pastor, humanity, honored, wounded, traveler, responsibility, conscience, fullness, commitments, public, private, decency, convictions, serve, history, care, common, comfort, defend, reforms, responsible, communities, generous, strong, decent, beliefs, replace, wrong, stand, angel, whirlwind, storm, themes, eternity, service, yielding, finishing, renew</w:t>
            </w:r>
          </w:p>
        </w:tc>
        <w:tc>
          <w:tcPr>
            <w:tcW w:w="6946" w:type="dxa"/>
            <w:vMerge/>
            <w:tcBorders>
              <w:bottom w:val="nil"/>
            </w:tcBorders>
          </w:tcPr>
          <w:p w14:paraId="6E7BA27F" w14:textId="77777777" w:rsidR="00B2788E" w:rsidRPr="00E66003" w:rsidRDefault="00B2788E" w:rsidP="00B759A0">
            <w:pPr>
              <w:widowControl w:val="0"/>
              <w:autoSpaceDE w:val="0"/>
              <w:autoSpaceDN w:val="0"/>
              <w:adjustRightInd w:val="0"/>
              <w:ind w:right="-7"/>
              <w:contextualSpacing/>
              <w:jc w:val="both"/>
              <w:rPr>
                <w:iCs/>
                <w:sz w:val="28"/>
                <w:szCs w:val="28"/>
                <w:lang w:val="en-US"/>
              </w:rPr>
            </w:pPr>
          </w:p>
        </w:tc>
      </w:tr>
    </w:tbl>
    <w:p w14:paraId="64ABF593" w14:textId="77777777" w:rsidR="00B2788E" w:rsidRPr="00E66003" w:rsidRDefault="00B2788E" w:rsidP="00B759A0">
      <w:pPr>
        <w:widowControl w:val="0"/>
        <w:autoSpaceDE w:val="0"/>
        <w:autoSpaceDN w:val="0"/>
        <w:adjustRightInd w:val="0"/>
        <w:ind w:right="-7"/>
        <w:contextualSpacing/>
        <w:jc w:val="both"/>
        <w:rPr>
          <w:color w:val="000000" w:themeColor="text1"/>
          <w:sz w:val="28"/>
          <w:szCs w:val="28"/>
          <w:lang w:val="en-US"/>
        </w:rPr>
      </w:pPr>
    </w:p>
    <w:p w14:paraId="30A8535C" w14:textId="2F1CDAD7" w:rsidR="00300879" w:rsidRPr="00E66003" w:rsidRDefault="008460D9" w:rsidP="00B759A0">
      <w:pPr>
        <w:widowControl w:val="0"/>
        <w:autoSpaceDE w:val="0"/>
        <w:autoSpaceDN w:val="0"/>
        <w:adjustRightInd w:val="0"/>
        <w:ind w:left="567" w:right="-7"/>
        <w:contextualSpacing/>
        <w:jc w:val="both"/>
        <w:rPr>
          <w:color w:val="000000" w:themeColor="text1"/>
          <w:sz w:val="28"/>
          <w:szCs w:val="28"/>
          <w:lang w:val="en-US"/>
        </w:rPr>
      </w:pPr>
      <w:r w:rsidRPr="00E66003">
        <w:rPr>
          <w:color w:val="000000" w:themeColor="text1"/>
          <w:sz w:val="28"/>
          <w:szCs w:val="28"/>
          <w:lang w:val="en-US"/>
        </w:rPr>
        <w:t>Continuation of Table 1</w:t>
      </w:r>
      <w:r w:rsidR="00E66003" w:rsidRPr="00E66003">
        <w:rPr>
          <w:color w:val="000000" w:themeColor="text1"/>
          <w:sz w:val="28"/>
          <w:szCs w:val="28"/>
          <w:lang w:val="en-US"/>
        </w:rPr>
        <w:t>5</w:t>
      </w:r>
    </w:p>
    <w:p w14:paraId="6757A834" w14:textId="77777777" w:rsidR="008460D9" w:rsidRPr="00E66003" w:rsidRDefault="008460D9" w:rsidP="00B759A0">
      <w:pPr>
        <w:widowControl w:val="0"/>
        <w:autoSpaceDE w:val="0"/>
        <w:autoSpaceDN w:val="0"/>
        <w:adjustRightInd w:val="0"/>
        <w:ind w:right="-7"/>
        <w:contextualSpacing/>
        <w:jc w:val="both"/>
        <w:rPr>
          <w:color w:val="000000" w:themeColor="text1"/>
          <w:sz w:val="28"/>
          <w:szCs w:val="28"/>
          <w:lang w:val="en-US"/>
        </w:rPr>
      </w:pPr>
    </w:p>
    <w:tbl>
      <w:tblPr>
        <w:tblStyle w:val="af0"/>
        <w:tblW w:w="14317" w:type="dxa"/>
        <w:tblInd w:w="562" w:type="dxa"/>
        <w:tblLook w:val="04A0" w:firstRow="1" w:lastRow="0" w:firstColumn="1" w:lastColumn="0" w:noHBand="0" w:noVBand="1"/>
      </w:tblPr>
      <w:tblGrid>
        <w:gridCol w:w="7371"/>
        <w:gridCol w:w="6946"/>
      </w:tblGrid>
      <w:tr w:rsidR="008460D9" w:rsidRPr="00E66003" w14:paraId="02726074" w14:textId="77777777" w:rsidTr="00FC0C81">
        <w:tc>
          <w:tcPr>
            <w:tcW w:w="7371" w:type="dxa"/>
            <w:tcBorders>
              <w:bottom w:val="single" w:sz="4" w:space="0" w:color="auto"/>
            </w:tcBorders>
          </w:tcPr>
          <w:p w14:paraId="4492C8EA" w14:textId="77777777" w:rsidR="008460D9" w:rsidRPr="00E66003" w:rsidRDefault="008460D9" w:rsidP="00B759A0">
            <w:pPr>
              <w:widowControl w:val="0"/>
              <w:autoSpaceDE w:val="0"/>
              <w:autoSpaceDN w:val="0"/>
              <w:adjustRightInd w:val="0"/>
              <w:ind w:right="-7"/>
              <w:contextualSpacing/>
              <w:jc w:val="center"/>
              <w:rPr>
                <w:color w:val="000000" w:themeColor="text1"/>
                <w:sz w:val="28"/>
                <w:szCs w:val="28"/>
                <w:lang w:val="en-US"/>
              </w:rPr>
            </w:pPr>
            <w:r w:rsidRPr="00E66003">
              <w:rPr>
                <w:color w:val="000000" w:themeColor="text1"/>
                <w:sz w:val="28"/>
                <w:szCs w:val="28"/>
                <w:lang w:val="en-US"/>
              </w:rPr>
              <w:t>1</w:t>
            </w:r>
          </w:p>
        </w:tc>
        <w:tc>
          <w:tcPr>
            <w:tcW w:w="6946" w:type="dxa"/>
            <w:tcBorders>
              <w:bottom w:val="single" w:sz="4" w:space="0" w:color="auto"/>
            </w:tcBorders>
          </w:tcPr>
          <w:p w14:paraId="4E328057" w14:textId="77777777" w:rsidR="008460D9" w:rsidRPr="00E66003" w:rsidRDefault="008460D9" w:rsidP="00B759A0">
            <w:pPr>
              <w:widowControl w:val="0"/>
              <w:autoSpaceDE w:val="0"/>
              <w:autoSpaceDN w:val="0"/>
              <w:adjustRightInd w:val="0"/>
              <w:ind w:right="-7"/>
              <w:contextualSpacing/>
              <w:jc w:val="center"/>
              <w:rPr>
                <w:sz w:val="28"/>
                <w:szCs w:val="28"/>
                <w:lang w:val="en-US"/>
              </w:rPr>
            </w:pPr>
            <w:r w:rsidRPr="00E66003">
              <w:rPr>
                <w:sz w:val="28"/>
                <w:szCs w:val="28"/>
                <w:lang w:val="en-US"/>
              </w:rPr>
              <w:t>2</w:t>
            </w:r>
          </w:p>
        </w:tc>
      </w:tr>
      <w:tr w:rsidR="008C77A2" w:rsidRPr="00F4103C" w14:paraId="0B23CBB9" w14:textId="77777777" w:rsidTr="008C77A2">
        <w:trPr>
          <w:trHeight w:val="242"/>
        </w:trPr>
        <w:tc>
          <w:tcPr>
            <w:tcW w:w="7371" w:type="dxa"/>
          </w:tcPr>
          <w:p w14:paraId="78EAE341" w14:textId="35AC5CC2" w:rsidR="008C77A2" w:rsidRPr="00E66003" w:rsidRDefault="008C77A2" w:rsidP="00B759A0">
            <w:pPr>
              <w:widowControl w:val="0"/>
              <w:jc w:val="center"/>
              <w:rPr>
                <w:iCs/>
                <w:color w:val="000000" w:themeColor="text1"/>
                <w:sz w:val="28"/>
                <w:szCs w:val="28"/>
                <w:lang w:val="en-US"/>
              </w:rPr>
            </w:pPr>
            <w:r w:rsidRPr="00E66003">
              <w:rPr>
                <w:bCs/>
                <w:color w:val="000000" w:themeColor="text1"/>
                <w:sz w:val="28"/>
                <w:szCs w:val="28"/>
                <w:lang w:val="en-US"/>
              </w:rPr>
              <w:t>B. Obama</w:t>
            </w:r>
          </w:p>
        </w:tc>
        <w:tc>
          <w:tcPr>
            <w:tcW w:w="6946" w:type="dxa"/>
            <w:vMerge w:val="restart"/>
          </w:tcPr>
          <w:p w14:paraId="3E41A091" w14:textId="77777777" w:rsidR="008C77A2" w:rsidRPr="00E66003" w:rsidRDefault="008C77A2" w:rsidP="00B759A0">
            <w:pPr>
              <w:widowControl w:val="0"/>
              <w:autoSpaceDE w:val="0"/>
              <w:autoSpaceDN w:val="0"/>
              <w:adjustRightInd w:val="0"/>
              <w:ind w:right="-7"/>
              <w:contextualSpacing/>
              <w:jc w:val="both"/>
              <w:rPr>
                <w:iCs/>
                <w:sz w:val="28"/>
                <w:szCs w:val="28"/>
                <w:lang w:val="en-US"/>
              </w:rPr>
            </w:pPr>
            <w:proofErr w:type="spellStart"/>
            <w:r w:rsidRPr="00E66003">
              <w:rPr>
                <w:iCs/>
                <w:sz w:val="28"/>
                <w:szCs w:val="28"/>
                <w:lang w:val="en-US"/>
              </w:rPr>
              <w:t>bezuprechnost</w:t>
            </w:r>
            <w:proofErr w:type="spellEnd"/>
            <w:r w:rsidRPr="00E66003">
              <w:rPr>
                <w:iCs/>
                <w:sz w:val="28"/>
                <w:szCs w:val="28"/>
                <w:lang w:val="en-US"/>
              </w:rPr>
              <w:t xml:space="preserve">'  </w:t>
            </w:r>
            <w:proofErr w:type="gramStart"/>
            <w:r w:rsidRPr="00E66003">
              <w:rPr>
                <w:iCs/>
                <w:sz w:val="28"/>
                <w:szCs w:val="28"/>
                <w:lang w:val="en-US"/>
              </w:rPr>
              <w:t xml:space="preserve">   </w:t>
            </w:r>
            <w:r w:rsidRPr="00E66003">
              <w:rPr>
                <w:sz w:val="28"/>
                <w:szCs w:val="28"/>
                <w:lang w:val="en-US"/>
              </w:rPr>
              <w:t>(</w:t>
            </w:r>
            <w:proofErr w:type="gramEnd"/>
            <w:r w:rsidRPr="00E66003">
              <w:rPr>
                <w:sz w:val="28"/>
                <w:szCs w:val="28"/>
                <w:lang w:val="en-US"/>
              </w:rPr>
              <w:t>imperishability</w:t>
            </w:r>
            <w:proofErr w:type="gramStart"/>
            <w:r w:rsidRPr="00E66003">
              <w:rPr>
                <w:sz w:val="28"/>
                <w:szCs w:val="28"/>
                <w:lang w:val="en-US"/>
              </w:rPr>
              <w:t>),</w:t>
            </w:r>
            <w:r w:rsidRPr="00E66003">
              <w:rPr>
                <w:iCs/>
                <w:sz w:val="28"/>
                <w:szCs w:val="28"/>
                <w:lang w:val="en-US"/>
              </w:rPr>
              <w:t xml:space="preserve">   </w:t>
            </w:r>
            <w:proofErr w:type="gramEnd"/>
            <w:r w:rsidRPr="00E66003">
              <w:rPr>
                <w:iCs/>
                <w:sz w:val="28"/>
                <w:szCs w:val="28"/>
                <w:lang w:val="en-US"/>
              </w:rPr>
              <w:t xml:space="preserve">    </w:t>
            </w:r>
            <w:proofErr w:type="spellStart"/>
            <w:r w:rsidRPr="00E66003">
              <w:rPr>
                <w:iCs/>
                <w:sz w:val="28"/>
                <w:szCs w:val="28"/>
                <w:lang w:val="en-US"/>
              </w:rPr>
              <w:t>nerushimyj</w:t>
            </w:r>
            <w:proofErr w:type="spellEnd"/>
            <w:r w:rsidRPr="00E66003">
              <w:rPr>
                <w:iCs/>
                <w:sz w:val="28"/>
                <w:szCs w:val="28"/>
                <w:lang w:val="en-US"/>
              </w:rPr>
              <w:t xml:space="preserve"> </w:t>
            </w:r>
            <w:r w:rsidRPr="00E66003">
              <w:rPr>
                <w:sz w:val="28"/>
                <w:szCs w:val="28"/>
                <w:lang w:val="en-US"/>
              </w:rPr>
              <w:t>(indestructible),</w:t>
            </w:r>
            <w:r w:rsidRPr="00E66003">
              <w:rPr>
                <w:iCs/>
                <w:sz w:val="28"/>
                <w:szCs w:val="28"/>
                <w:lang w:val="en-US"/>
              </w:rPr>
              <w:t xml:space="preserve"> </w:t>
            </w:r>
            <w:proofErr w:type="spellStart"/>
            <w:r w:rsidRPr="00E66003">
              <w:rPr>
                <w:iCs/>
                <w:sz w:val="28"/>
                <w:szCs w:val="28"/>
                <w:lang w:val="en-US"/>
              </w:rPr>
              <w:t>predannost</w:t>
            </w:r>
            <w:proofErr w:type="spellEnd"/>
            <w:r w:rsidRPr="00E66003">
              <w:rPr>
                <w:iCs/>
                <w:sz w:val="28"/>
                <w:szCs w:val="28"/>
                <w:lang w:val="en-US"/>
              </w:rPr>
              <w:t xml:space="preserve">' </w:t>
            </w:r>
            <w:r w:rsidRPr="00E66003">
              <w:rPr>
                <w:sz w:val="28"/>
                <w:szCs w:val="28"/>
                <w:lang w:val="en-US"/>
              </w:rPr>
              <w:t>(loyalty),</w:t>
            </w:r>
            <w:r w:rsidRPr="00E66003">
              <w:rPr>
                <w:iCs/>
                <w:sz w:val="28"/>
                <w:szCs w:val="28"/>
                <w:lang w:val="en-US"/>
              </w:rPr>
              <w:t xml:space="preserve"> </w:t>
            </w:r>
            <w:proofErr w:type="spellStart"/>
            <w:r w:rsidRPr="00E66003">
              <w:rPr>
                <w:iCs/>
                <w:sz w:val="28"/>
                <w:szCs w:val="28"/>
                <w:lang w:val="en-US"/>
              </w:rPr>
              <w:t>svjashhennyj</w:t>
            </w:r>
            <w:proofErr w:type="spellEnd"/>
          </w:p>
          <w:p w14:paraId="76B9B1F7" w14:textId="77777777" w:rsidR="008C77A2" w:rsidRPr="00E66003" w:rsidRDefault="008C77A2" w:rsidP="00B759A0">
            <w:pPr>
              <w:widowControl w:val="0"/>
              <w:autoSpaceDE w:val="0"/>
              <w:autoSpaceDN w:val="0"/>
              <w:adjustRightInd w:val="0"/>
              <w:ind w:right="-7"/>
              <w:contextualSpacing/>
              <w:jc w:val="both"/>
              <w:rPr>
                <w:sz w:val="28"/>
                <w:szCs w:val="28"/>
                <w:lang w:val="en-US"/>
              </w:rPr>
            </w:pPr>
            <w:r w:rsidRPr="00E66003">
              <w:rPr>
                <w:sz w:val="28"/>
                <w:szCs w:val="28"/>
                <w:lang w:val="en-US"/>
              </w:rPr>
              <w:t>(sacred),</w:t>
            </w:r>
            <w:r w:rsidRPr="00E66003">
              <w:rPr>
                <w:iCs/>
                <w:sz w:val="28"/>
                <w:szCs w:val="28"/>
                <w:lang w:val="en-US"/>
              </w:rPr>
              <w:t xml:space="preserve">  </w:t>
            </w:r>
            <w:proofErr w:type="spellStart"/>
            <w:r w:rsidRPr="00E66003">
              <w:rPr>
                <w:iCs/>
                <w:sz w:val="28"/>
                <w:szCs w:val="28"/>
                <w:lang w:val="en-US"/>
              </w:rPr>
              <w:t>procvetajushhij</w:t>
            </w:r>
            <w:proofErr w:type="spellEnd"/>
            <w:r w:rsidRPr="00E66003">
              <w:rPr>
                <w:iCs/>
                <w:sz w:val="28"/>
                <w:szCs w:val="28"/>
                <w:lang w:val="en-US"/>
              </w:rPr>
              <w:t xml:space="preserve"> </w:t>
            </w:r>
            <w:r w:rsidRPr="00E66003">
              <w:rPr>
                <w:sz w:val="28"/>
                <w:szCs w:val="28"/>
                <w:lang w:val="en-US"/>
              </w:rPr>
              <w:t>(prosperous),</w:t>
            </w:r>
            <w:r w:rsidRPr="00E66003">
              <w:rPr>
                <w:iCs/>
                <w:sz w:val="28"/>
                <w:szCs w:val="28"/>
                <w:lang w:val="en-US"/>
              </w:rPr>
              <w:t xml:space="preserve"> </w:t>
            </w:r>
            <w:proofErr w:type="spellStart"/>
            <w:r w:rsidRPr="00E66003">
              <w:rPr>
                <w:iCs/>
                <w:sz w:val="28"/>
                <w:szCs w:val="28"/>
                <w:lang w:val="en-US"/>
              </w:rPr>
              <w:t>tarihi</w:t>
            </w:r>
            <w:proofErr w:type="spellEnd"/>
            <w:r w:rsidRPr="00E66003">
              <w:rPr>
                <w:iCs/>
                <w:sz w:val="28"/>
                <w:szCs w:val="28"/>
                <w:lang w:val="en-US"/>
              </w:rPr>
              <w:t xml:space="preserve"> </w:t>
            </w:r>
            <w:r w:rsidRPr="00E66003">
              <w:rPr>
                <w:sz w:val="28"/>
                <w:szCs w:val="28"/>
                <w:lang w:val="en-US"/>
              </w:rPr>
              <w:t>(historical),</w:t>
            </w:r>
            <w:r w:rsidRPr="00E66003">
              <w:rPr>
                <w:iCs/>
                <w:sz w:val="28"/>
                <w:szCs w:val="28"/>
                <w:lang w:val="en-US"/>
              </w:rPr>
              <w:t xml:space="preserve"> </w:t>
            </w:r>
            <w:proofErr w:type="spellStart"/>
            <w:r w:rsidRPr="00E66003">
              <w:rPr>
                <w:iCs/>
                <w:sz w:val="28"/>
                <w:szCs w:val="28"/>
                <w:lang w:val="en-US"/>
              </w:rPr>
              <w:t>tağdyrly</w:t>
            </w:r>
            <w:proofErr w:type="spellEnd"/>
            <w:r w:rsidRPr="00E66003">
              <w:rPr>
                <w:iCs/>
                <w:sz w:val="28"/>
                <w:szCs w:val="28"/>
                <w:lang w:val="en-US"/>
              </w:rPr>
              <w:t xml:space="preserve"> </w:t>
            </w:r>
            <w:r w:rsidRPr="00E66003">
              <w:rPr>
                <w:sz w:val="28"/>
                <w:szCs w:val="28"/>
                <w:lang w:val="en-US"/>
              </w:rPr>
              <w:t>(fateful),</w:t>
            </w:r>
            <w:r w:rsidRPr="00E66003">
              <w:rPr>
                <w:iCs/>
                <w:sz w:val="28"/>
                <w:szCs w:val="28"/>
                <w:lang w:val="en-US"/>
              </w:rPr>
              <w:t xml:space="preserve"> </w:t>
            </w:r>
            <w:proofErr w:type="spellStart"/>
            <w:r w:rsidRPr="00E66003">
              <w:rPr>
                <w:iCs/>
                <w:sz w:val="28"/>
                <w:szCs w:val="28"/>
                <w:lang w:val="en-US"/>
              </w:rPr>
              <w:t>kemeñgerlık</w:t>
            </w:r>
            <w:proofErr w:type="spellEnd"/>
            <w:r w:rsidRPr="00E66003">
              <w:rPr>
                <w:iCs/>
                <w:sz w:val="28"/>
                <w:szCs w:val="28"/>
                <w:lang w:val="en-US"/>
              </w:rPr>
              <w:t xml:space="preserve"> </w:t>
            </w:r>
            <w:r w:rsidRPr="00E66003">
              <w:rPr>
                <w:sz w:val="28"/>
                <w:szCs w:val="28"/>
                <w:lang w:val="en-US"/>
              </w:rPr>
              <w:t>(genius),</w:t>
            </w:r>
            <w:r w:rsidRPr="00E66003">
              <w:rPr>
                <w:iCs/>
                <w:sz w:val="28"/>
                <w:szCs w:val="28"/>
                <w:lang w:val="en-US"/>
              </w:rPr>
              <w:t xml:space="preserve"> </w:t>
            </w:r>
            <w:proofErr w:type="spellStart"/>
            <w:r w:rsidRPr="00E66003">
              <w:rPr>
                <w:iCs/>
                <w:sz w:val="28"/>
                <w:szCs w:val="28"/>
                <w:lang w:val="en-US"/>
              </w:rPr>
              <w:t>berıktık</w:t>
            </w:r>
            <w:proofErr w:type="spellEnd"/>
            <w:r w:rsidRPr="00E66003">
              <w:rPr>
                <w:iCs/>
                <w:sz w:val="28"/>
                <w:szCs w:val="28"/>
                <w:lang w:val="en-US"/>
              </w:rPr>
              <w:t xml:space="preserve"> </w:t>
            </w:r>
            <w:r w:rsidRPr="00E66003">
              <w:rPr>
                <w:sz w:val="28"/>
                <w:szCs w:val="28"/>
                <w:lang w:val="en-US"/>
              </w:rPr>
              <w:t>(strength),</w:t>
            </w:r>
            <w:r w:rsidRPr="00E66003">
              <w:rPr>
                <w:iCs/>
                <w:sz w:val="28"/>
                <w:szCs w:val="28"/>
                <w:lang w:val="en-US"/>
              </w:rPr>
              <w:t xml:space="preserve"> </w:t>
            </w:r>
            <w:proofErr w:type="spellStart"/>
            <w:r w:rsidRPr="00E66003">
              <w:rPr>
                <w:iCs/>
                <w:sz w:val="28"/>
                <w:szCs w:val="28"/>
                <w:lang w:val="en-US"/>
              </w:rPr>
              <w:t>kemel</w:t>
            </w:r>
            <w:proofErr w:type="spellEnd"/>
            <w:r w:rsidRPr="00E66003">
              <w:rPr>
                <w:iCs/>
                <w:sz w:val="28"/>
                <w:szCs w:val="28"/>
                <w:lang w:val="en-US"/>
              </w:rPr>
              <w:t xml:space="preserve"> </w:t>
            </w:r>
            <w:r w:rsidRPr="00E66003">
              <w:rPr>
                <w:sz w:val="28"/>
                <w:szCs w:val="28"/>
                <w:lang w:val="en-US"/>
              </w:rPr>
              <w:t>(perfection),</w:t>
            </w:r>
            <w:r w:rsidRPr="00E66003">
              <w:rPr>
                <w:iCs/>
                <w:sz w:val="28"/>
                <w:szCs w:val="28"/>
                <w:lang w:val="en-US"/>
              </w:rPr>
              <w:t xml:space="preserve"> </w:t>
            </w:r>
            <w:proofErr w:type="spellStart"/>
            <w:r w:rsidRPr="00E66003">
              <w:rPr>
                <w:iCs/>
                <w:sz w:val="28"/>
                <w:szCs w:val="28"/>
                <w:lang w:val="en-US"/>
              </w:rPr>
              <w:t>myzğymas</w:t>
            </w:r>
            <w:proofErr w:type="spellEnd"/>
            <w:r w:rsidRPr="00E66003">
              <w:rPr>
                <w:iCs/>
                <w:sz w:val="28"/>
                <w:szCs w:val="28"/>
                <w:lang w:val="en-US"/>
              </w:rPr>
              <w:t xml:space="preserve"> </w:t>
            </w:r>
            <w:r w:rsidRPr="00E66003">
              <w:rPr>
                <w:sz w:val="28"/>
                <w:szCs w:val="28"/>
                <w:lang w:val="en-US"/>
              </w:rPr>
              <w:t>(</w:t>
            </w:r>
            <w:proofErr w:type="spellStart"/>
            <w:r w:rsidRPr="00E66003">
              <w:rPr>
                <w:sz w:val="28"/>
                <w:szCs w:val="28"/>
                <w:lang w:val="en-US"/>
              </w:rPr>
              <w:t>unshakeble</w:t>
            </w:r>
            <w:proofErr w:type="spellEnd"/>
            <w:r w:rsidRPr="00E66003">
              <w:rPr>
                <w:sz w:val="28"/>
                <w:szCs w:val="28"/>
                <w:lang w:val="en-US"/>
              </w:rPr>
              <w:t>),</w:t>
            </w:r>
            <w:r w:rsidRPr="00E66003">
              <w:rPr>
                <w:iCs/>
                <w:sz w:val="28"/>
                <w:szCs w:val="28"/>
                <w:lang w:val="en-US"/>
              </w:rPr>
              <w:t xml:space="preserve"> </w:t>
            </w:r>
            <w:proofErr w:type="spellStart"/>
            <w:r w:rsidRPr="00E66003">
              <w:rPr>
                <w:iCs/>
                <w:sz w:val="28"/>
                <w:szCs w:val="28"/>
                <w:lang w:val="en-US"/>
              </w:rPr>
              <w:t>mereilı</w:t>
            </w:r>
            <w:proofErr w:type="spellEnd"/>
            <w:r w:rsidRPr="00E66003">
              <w:rPr>
                <w:iCs/>
                <w:sz w:val="28"/>
                <w:szCs w:val="28"/>
                <w:lang w:val="en-US"/>
              </w:rPr>
              <w:t xml:space="preserve"> </w:t>
            </w:r>
            <w:r w:rsidRPr="00E66003">
              <w:rPr>
                <w:sz w:val="28"/>
                <w:szCs w:val="28"/>
                <w:lang w:val="en-US"/>
              </w:rPr>
              <w:t>(bright),</w:t>
            </w:r>
            <w:r w:rsidRPr="00E66003">
              <w:rPr>
                <w:iCs/>
                <w:sz w:val="28"/>
                <w:szCs w:val="28"/>
                <w:lang w:val="en-US"/>
              </w:rPr>
              <w:t xml:space="preserve"> </w:t>
            </w:r>
            <w:proofErr w:type="spellStart"/>
            <w:r w:rsidRPr="00E66003">
              <w:rPr>
                <w:iCs/>
                <w:sz w:val="28"/>
                <w:szCs w:val="28"/>
                <w:lang w:val="en-US"/>
              </w:rPr>
              <w:t>quatty</w:t>
            </w:r>
            <w:proofErr w:type="spellEnd"/>
            <w:r w:rsidRPr="00E66003">
              <w:rPr>
                <w:iCs/>
                <w:sz w:val="28"/>
                <w:szCs w:val="28"/>
                <w:lang w:val="en-US"/>
              </w:rPr>
              <w:t xml:space="preserve"> </w:t>
            </w:r>
            <w:r w:rsidRPr="00E66003">
              <w:rPr>
                <w:sz w:val="28"/>
                <w:szCs w:val="28"/>
                <w:lang w:val="en-US"/>
              </w:rPr>
              <w:t>(powerful),</w:t>
            </w:r>
            <w:r w:rsidRPr="00E66003">
              <w:rPr>
                <w:iCs/>
                <w:sz w:val="28"/>
                <w:szCs w:val="28"/>
                <w:lang w:val="en-US"/>
              </w:rPr>
              <w:t xml:space="preserve"> </w:t>
            </w:r>
            <w:proofErr w:type="spellStart"/>
            <w:r w:rsidRPr="00E66003">
              <w:rPr>
                <w:iCs/>
                <w:sz w:val="28"/>
                <w:szCs w:val="28"/>
                <w:lang w:val="en-US"/>
              </w:rPr>
              <w:t>aq</w:t>
            </w:r>
            <w:proofErr w:type="spellEnd"/>
            <w:r w:rsidRPr="00E66003">
              <w:rPr>
                <w:iCs/>
                <w:sz w:val="28"/>
                <w:szCs w:val="28"/>
                <w:lang w:val="en-US"/>
              </w:rPr>
              <w:t xml:space="preserve"> bata </w:t>
            </w:r>
            <w:r w:rsidRPr="00E66003">
              <w:rPr>
                <w:sz w:val="28"/>
                <w:szCs w:val="28"/>
                <w:lang w:val="en-US"/>
              </w:rPr>
              <w:t>(heartfelt blessing),</w:t>
            </w:r>
            <w:r w:rsidRPr="00E66003">
              <w:rPr>
                <w:iCs/>
                <w:sz w:val="28"/>
                <w:szCs w:val="28"/>
                <w:lang w:val="en-US"/>
              </w:rPr>
              <w:t xml:space="preserve"> </w:t>
            </w:r>
            <w:proofErr w:type="spellStart"/>
            <w:r w:rsidRPr="00E66003">
              <w:rPr>
                <w:iCs/>
                <w:sz w:val="28"/>
                <w:szCs w:val="28"/>
                <w:lang w:val="en-US"/>
              </w:rPr>
              <w:t>qūrmet</w:t>
            </w:r>
            <w:proofErr w:type="spellEnd"/>
            <w:r w:rsidRPr="00E66003">
              <w:rPr>
                <w:iCs/>
                <w:sz w:val="28"/>
                <w:szCs w:val="28"/>
                <w:lang w:val="en-US"/>
              </w:rPr>
              <w:t xml:space="preserve"> </w:t>
            </w:r>
            <w:r w:rsidRPr="00E66003">
              <w:rPr>
                <w:sz w:val="28"/>
                <w:szCs w:val="28"/>
                <w:lang w:val="en-US"/>
              </w:rPr>
              <w:t>(honor),</w:t>
            </w:r>
            <w:r w:rsidRPr="00E66003">
              <w:rPr>
                <w:iCs/>
                <w:sz w:val="28"/>
                <w:szCs w:val="28"/>
                <w:lang w:val="en-US"/>
              </w:rPr>
              <w:t xml:space="preserve"> </w:t>
            </w:r>
            <w:proofErr w:type="spellStart"/>
            <w:r w:rsidRPr="00E66003">
              <w:rPr>
                <w:iCs/>
                <w:sz w:val="28"/>
                <w:szCs w:val="28"/>
                <w:lang w:val="en-US"/>
              </w:rPr>
              <w:t>märtebe</w:t>
            </w:r>
            <w:proofErr w:type="spellEnd"/>
            <w:r w:rsidRPr="00E66003">
              <w:rPr>
                <w:iCs/>
                <w:sz w:val="28"/>
                <w:szCs w:val="28"/>
                <w:lang w:val="en-US"/>
              </w:rPr>
              <w:t xml:space="preserve"> </w:t>
            </w:r>
            <w:r w:rsidRPr="00E66003">
              <w:rPr>
                <w:sz w:val="28"/>
                <w:szCs w:val="28"/>
                <w:lang w:val="en-US"/>
              </w:rPr>
              <w:t>(high status),</w:t>
            </w:r>
            <w:r w:rsidRPr="00E66003">
              <w:rPr>
                <w:iCs/>
                <w:sz w:val="28"/>
                <w:szCs w:val="28"/>
                <w:lang w:val="en-US"/>
              </w:rPr>
              <w:t xml:space="preserve"> </w:t>
            </w:r>
            <w:proofErr w:type="spellStart"/>
            <w:r w:rsidRPr="00E66003">
              <w:rPr>
                <w:iCs/>
                <w:sz w:val="28"/>
                <w:szCs w:val="28"/>
                <w:lang w:val="en-US"/>
              </w:rPr>
              <w:t>täuekel</w:t>
            </w:r>
            <w:proofErr w:type="spellEnd"/>
            <w:r w:rsidRPr="00E66003">
              <w:rPr>
                <w:iCs/>
                <w:sz w:val="28"/>
                <w:szCs w:val="28"/>
                <w:lang w:val="en-US"/>
              </w:rPr>
              <w:t xml:space="preserve"> </w:t>
            </w:r>
            <w:r w:rsidRPr="00E66003">
              <w:rPr>
                <w:sz w:val="28"/>
                <w:szCs w:val="28"/>
                <w:lang w:val="en-US"/>
              </w:rPr>
              <w:t>(risk),</w:t>
            </w:r>
            <w:r w:rsidRPr="00E66003">
              <w:rPr>
                <w:iCs/>
                <w:sz w:val="28"/>
                <w:szCs w:val="28"/>
                <w:lang w:val="en-US"/>
              </w:rPr>
              <w:t xml:space="preserve"> </w:t>
            </w:r>
            <w:proofErr w:type="spellStart"/>
            <w:r w:rsidRPr="00E66003">
              <w:rPr>
                <w:iCs/>
                <w:sz w:val="28"/>
                <w:szCs w:val="28"/>
                <w:lang w:val="en-US"/>
              </w:rPr>
              <w:t>batyl</w:t>
            </w:r>
            <w:proofErr w:type="spellEnd"/>
            <w:r w:rsidRPr="00E66003">
              <w:rPr>
                <w:iCs/>
                <w:sz w:val="28"/>
                <w:szCs w:val="28"/>
                <w:lang w:val="en-US"/>
              </w:rPr>
              <w:t xml:space="preserve"> </w:t>
            </w:r>
            <w:r w:rsidRPr="00E66003">
              <w:rPr>
                <w:sz w:val="28"/>
                <w:szCs w:val="28"/>
                <w:lang w:val="en-US"/>
              </w:rPr>
              <w:t>(brave),</w:t>
            </w:r>
            <w:r w:rsidRPr="00E66003">
              <w:rPr>
                <w:iCs/>
                <w:sz w:val="28"/>
                <w:szCs w:val="28"/>
                <w:lang w:val="en-US"/>
              </w:rPr>
              <w:t xml:space="preserve"> </w:t>
            </w:r>
            <w:proofErr w:type="spellStart"/>
            <w:r w:rsidRPr="00E66003">
              <w:rPr>
                <w:iCs/>
                <w:sz w:val="28"/>
                <w:szCs w:val="28"/>
                <w:lang w:val="en-US"/>
              </w:rPr>
              <w:t>tabysty</w:t>
            </w:r>
            <w:proofErr w:type="spellEnd"/>
            <w:r w:rsidRPr="00E66003">
              <w:rPr>
                <w:iCs/>
                <w:sz w:val="28"/>
                <w:szCs w:val="28"/>
                <w:lang w:val="en-US"/>
              </w:rPr>
              <w:t xml:space="preserve"> </w:t>
            </w:r>
            <w:r w:rsidRPr="00E66003">
              <w:rPr>
                <w:sz w:val="28"/>
                <w:szCs w:val="28"/>
                <w:lang w:val="en-US"/>
              </w:rPr>
              <w:t xml:space="preserve">(successful), </w:t>
            </w:r>
            <w:proofErr w:type="spellStart"/>
            <w:r w:rsidRPr="00E66003">
              <w:rPr>
                <w:iCs/>
                <w:sz w:val="28"/>
                <w:szCs w:val="28"/>
                <w:lang w:val="en-US"/>
              </w:rPr>
              <w:t>ūly</w:t>
            </w:r>
            <w:proofErr w:type="spellEnd"/>
            <w:r w:rsidRPr="00E66003">
              <w:rPr>
                <w:iCs/>
                <w:sz w:val="28"/>
                <w:szCs w:val="28"/>
                <w:lang w:val="en-US"/>
              </w:rPr>
              <w:t xml:space="preserve"> (great), </w:t>
            </w:r>
            <w:proofErr w:type="spellStart"/>
            <w:r w:rsidRPr="00E66003">
              <w:rPr>
                <w:iCs/>
                <w:sz w:val="28"/>
                <w:szCs w:val="28"/>
                <w:lang w:val="en-US"/>
              </w:rPr>
              <w:t>asqaq</w:t>
            </w:r>
            <w:proofErr w:type="spellEnd"/>
            <w:r w:rsidRPr="00E66003">
              <w:rPr>
                <w:iCs/>
                <w:sz w:val="28"/>
                <w:szCs w:val="28"/>
                <w:lang w:val="en-US"/>
              </w:rPr>
              <w:t xml:space="preserve"> </w:t>
            </w:r>
            <w:r w:rsidRPr="00E66003">
              <w:rPr>
                <w:sz w:val="28"/>
                <w:szCs w:val="28"/>
                <w:lang w:val="en-US"/>
              </w:rPr>
              <w:t>(greatness),</w:t>
            </w:r>
            <w:r w:rsidRPr="00E66003">
              <w:rPr>
                <w:iCs/>
                <w:sz w:val="28"/>
                <w:szCs w:val="28"/>
                <w:lang w:val="en-US"/>
              </w:rPr>
              <w:t xml:space="preserve"> </w:t>
            </w:r>
            <w:proofErr w:type="spellStart"/>
            <w:r w:rsidRPr="00E66003">
              <w:rPr>
                <w:iCs/>
                <w:sz w:val="28"/>
                <w:szCs w:val="28"/>
                <w:lang w:val="en-US"/>
              </w:rPr>
              <w:t>abyroi</w:t>
            </w:r>
            <w:proofErr w:type="spellEnd"/>
            <w:r w:rsidRPr="00E66003">
              <w:rPr>
                <w:iCs/>
                <w:sz w:val="28"/>
                <w:szCs w:val="28"/>
                <w:lang w:val="en-US"/>
              </w:rPr>
              <w:t xml:space="preserve"> </w:t>
            </w:r>
            <w:r w:rsidRPr="00E66003">
              <w:rPr>
                <w:sz w:val="28"/>
                <w:szCs w:val="28"/>
                <w:lang w:val="en-US"/>
              </w:rPr>
              <w:t>(honor),</w:t>
            </w:r>
            <w:r w:rsidRPr="00E66003">
              <w:rPr>
                <w:iCs/>
                <w:sz w:val="28"/>
                <w:szCs w:val="28"/>
                <w:lang w:val="en-US"/>
              </w:rPr>
              <w:t xml:space="preserve"> </w:t>
            </w:r>
            <w:proofErr w:type="spellStart"/>
            <w:r w:rsidRPr="00E66003">
              <w:rPr>
                <w:iCs/>
                <w:sz w:val="28"/>
                <w:szCs w:val="28"/>
                <w:lang w:val="en-US"/>
              </w:rPr>
              <w:t>beibıtşılık</w:t>
            </w:r>
            <w:proofErr w:type="spellEnd"/>
            <w:r w:rsidRPr="00E66003">
              <w:rPr>
                <w:iCs/>
                <w:sz w:val="28"/>
                <w:szCs w:val="28"/>
                <w:lang w:val="en-US"/>
              </w:rPr>
              <w:t xml:space="preserve"> </w:t>
            </w:r>
            <w:r w:rsidRPr="00E66003">
              <w:rPr>
                <w:sz w:val="28"/>
                <w:szCs w:val="28"/>
                <w:lang w:val="en-US"/>
              </w:rPr>
              <w:t>(peace),</w:t>
            </w:r>
            <w:r w:rsidRPr="00E66003">
              <w:rPr>
                <w:iCs/>
                <w:sz w:val="28"/>
                <w:szCs w:val="28"/>
                <w:lang w:val="en-US"/>
              </w:rPr>
              <w:t xml:space="preserve"> </w:t>
            </w:r>
            <w:proofErr w:type="spellStart"/>
            <w:r w:rsidRPr="00E66003">
              <w:rPr>
                <w:iCs/>
                <w:sz w:val="28"/>
                <w:szCs w:val="28"/>
                <w:lang w:val="en-US"/>
              </w:rPr>
              <w:t>tūraqtylyq</w:t>
            </w:r>
            <w:proofErr w:type="spellEnd"/>
            <w:r w:rsidRPr="00E66003">
              <w:rPr>
                <w:iCs/>
                <w:sz w:val="28"/>
                <w:szCs w:val="28"/>
                <w:lang w:val="en-US"/>
              </w:rPr>
              <w:t xml:space="preserve"> </w:t>
            </w:r>
            <w:r w:rsidRPr="00E66003">
              <w:rPr>
                <w:sz w:val="28"/>
                <w:szCs w:val="28"/>
                <w:lang w:val="en-US"/>
              </w:rPr>
              <w:t>(stability),</w:t>
            </w:r>
            <w:r w:rsidRPr="00E66003">
              <w:rPr>
                <w:iCs/>
                <w:sz w:val="28"/>
                <w:szCs w:val="28"/>
                <w:lang w:val="en-US"/>
              </w:rPr>
              <w:t xml:space="preserve"> </w:t>
            </w:r>
            <w:proofErr w:type="spellStart"/>
            <w:r w:rsidRPr="00E66003">
              <w:rPr>
                <w:iCs/>
                <w:sz w:val="28"/>
                <w:szCs w:val="28"/>
                <w:lang w:val="en-US"/>
              </w:rPr>
              <w:t>Mäñgılık</w:t>
            </w:r>
            <w:proofErr w:type="spellEnd"/>
            <w:r w:rsidRPr="00E66003">
              <w:rPr>
                <w:iCs/>
                <w:sz w:val="28"/>
                <w:szCs w:val="28"/>
                <w:lang w:val="en-US"/>
              </w:rPr>
              <w:t> </w:t>
            </w:r>
            <w:proofErr w:type="spellStart"/>
            <w:r w:rsidRPr="00E66003">
              <w:rPr>
                <w:iCs/>
                <w:sz w:val="28"/>
                <w:szCs w:val="28"/>
                <w:lang w:val="en-US"/>
              </w:rPr>
              <w:t>Elqasiettı</w:t>
            </w:r>
            <w:proofErr w:type="spellEnd"/>
            <w:r w:rsidRPr="00E66003">
              <w:rPr>
                <w:iCs/>
                <w:sz w:val="28"/>
                <w:szCs w:val="28"/>
                <w:lang w:val="en-US"/>
              </w:rPr>
              <w:t xml:space="preserve"> </w:t>
            </w:r>
            <w:r w:rsidRPr="00E66003">
              <w:rPr>
                <w:sz w:val="28"/>
                <w:szCs w:val="28"/>
                <w:lang w:val="en-US"/>
              </w:rPr>
              <w:t>(Eternal nation),</w:t>
            </w:r>
            <w:r w:rsidRPr="00E66003">
              <w:rPr>
                <w:iCs/>
                <w:sz w:val="28"/>
                <w:szCs w:val="28"/>
                <w:lang w:val="en-US"/>
              </w:rPr>
              <w:t xml:space="preserve"> </w:t>
            </w:r>
            <w:proofErr w:type="spellStart"/>
            <w:r w:rsidRPr="00E66003">
              <w:rPr>
                <w:iCs/>
                <w:sz w:val="28"/>
                <w:szCs w:val="28"/>
                <w:lang w:val="en-US"/>
              </w:rPr>
              <w:t>qasietti</w:t>
            </w:r>
            <w:proofErr w:type="spellEnd"/>
            <w:r w:rsidRPr="00E66003">
              <w:rPr>
                <w:iCs/>
                <w:sz w:val="28"/>
                <w:szCs w:val="28"/>
                <w:lang w:val="en-US"/>
              </w:rPr>
              <w:t xml:space="preserve"> </w:t>
            </w:r>
            <w:proofErr w:type="spellStart"/>
            <w:r w:rsidRPr="00E66003">
              <w:rPr>
                <w:iCs/>
                <w:sz w:val="28"/>
                <w:szCs w:val="28"/>
                <w:lang w:val="en-US"/>
              </w:rPr>
              <w:t>Otan</w:t>
            </w:r>
            <w:proofErr w:type="spellEnd"/>
            <w:r w:rsidRPr="00E66003">
              <w:rPr>
                <w:iCs/>
                <w:sz w:val="28"/>
                <w:szCs w:val="28"/>
                <w:lang w:val="en-US"/>
              </w:rPr>
              <w:t xml:space="preserve"> </w:t>
            </w:r>
            <w:r w:rsidRPr="00E66003">
              <w:rPr>
                <w:sz w:val="28"/>
                <w:szCs w:val="28"/>
                <w:lang w:val="en-US"/>
              </w:rPr>
              <w:t xml:space="preserve">(sacred </w:t>
            </w:r>
            <w:proofErr w:type="spellStart"/>
            <w:r w:rsidRPr="00E66003">
              <w:rPr>
                <w:sz w:val="28"/>
                <w:szCs w:val="28"/>
                <w:lang w:val="en-US"/>
              </w:rPr>
              <w:t>Homland</w:t>
            </w:r>
            <w:proofErr w:type="spellEnd"/>
            <w:r w:rsidRPr="00E66003">
              <w:rPr>
                <w:sz w:val="28"/>
                <w:szCs w:val="28"/>
                <w:lang w:val="en-US"/>
              </w:rPr>
              <w:t>),</w:t>
            </w:r>
            <w:r w:rsidRPr="00E66003">
              <w:rPr>
                <w:iCs/>
                <w:sz w:val="28"/>
                <w:szCs w:val="28"/>
                <w:lang w:val="en-US"/>
              </w:rPr>
              <w:t xml:space="preserve"> </w:t>
            </w:r>
            <w:proofErr w:type="spellStart"/>
            <w:r w:rsidRPr="00E66003">
              <w:rPr>
                <w:iCs/>
                <w:sz w:val="28"/>
                <w:szCs w:val="28"/>
                <w:lang w:val="en-US"/>
              </w:rPr>
              <w:t>myzğymas</w:t>
            </w:r>
            <w:proofErr w:type="spellEnd"/>
            <w:r w:rsidRPr="00E66003">
              <w:rPr>
                <w:iCs/>
                <w:sz w:val="28"/>
                <w:szCs w:val="28"/>
                <w:lang w:val="en-US"/>
              </w:rPr>
              <w:t> </w:t>
            </w:r>
            <w:proofErr w:type="spellStart"/>
            <w:r w:rsidRPr="00E66003">
              <w:rPr>
                <w:iCs/>
                <w:sz w:val="28"/>
                <w:szCs w:val="28"/>
                <w:lang w:val="en-US"/>
              </w:rPr>
              <w:t>ūstyn</w:t>
            </w:r>
            <w:proofErr w:type="spellEnd"/>
            <w:r w:rsidRPr="00E66003">
              <w:rPr>
                <w:iCs/>
                <w:sz w:val="28"/>
                <w:szCs w:val="28"/>
                <w:lang w:val="en-US"/>
              </w:rPr>
              <w:t xml:space="preserve"> </w:t>
            </w:r>
            <w:r w:rsidRPr="00E66003">
              <w:rPr>
                <w:sz w:val="28"/>
                <w:szCs w:val="28"/>
                <w:lang w:val="en-US"/>
              </w:rPr>
              <w:t>(</w:t>
            </w:r>
            <w:proofErr w:type="spellStart"/>
            <w:r w:rsidRPr="00E66003">
              <w:rPr>
                <w:sz w:val="28"/>
                <w:szCs w:val="28"/>
                <w:lang w:val="en-US"/>
              </w:rPr>
              <w:t>unshakeble</w:t>
            </w:r>
            <w:proofErr w:type="spellEnd"/>
            <w:r w:rsidRPr="00E66003">
              <w:rPr>
                <w:sz w:val="28"/>
                <w:szCs w:val="28"/>
                <w:lang w:val="en-US"/>
              </w:rPr>
              <w:t xml:space="preserve"> pillar),</w:t>
            </w:r>
            <w:r w:rsidRPr="00E66003">
              <w:rPr>
                <w:iCs/>
                <w:sz w:val="28"/>
                <w:szCs w:val="28"/>
                <w:lang w:val="en-US"/>
              </w:rPr>
              <w:t xml:space="preserve"> </w:t>
            </w:r>
            <w:proofErr w:type="spellStart"/>
            <w:r w:rsidRPr="00E66003">
              <w:rPr>
                <w:iCs/>
                <w:sz w:val="28"/>
                <w:szCs w:val="28"/>
                <w:lang w:val="en-US"/>
              </w:rPr>
              <w:t>jarqyn</w:t>
            </w:r>
            <w:proofErr w:type="spellEnd"/>
            <w:r w:rsidRPr="00E66003">
              <w:rPr>
                <w:iCs/>
                <w:sz w:val="28"/>
                <w:szCs w:val="28"/>
                <w:lang w:val="en-US"/>
              </w:rPr>
              <w:t> </w:t>
            </w:r>
            <w:proofErr w:type="spellStart"/>
            <w:r w:rsidRPr="00E66003">
              <w:rPr>
                <w:iCs/>
                <w:sz w:val="28"/>
                <w:szCs w:val="28"/>
                <w:lang w:val="en-US"/>
              </w:rPr>
              <w:t>bolaşaq</w:t>
            </w:r>
            <w:proofErr w:type="spellEnd"/>
            <w:r w:rsidRPr="00E66003">
              <w:rPr>
                <w:iCs/>
                <w:sz w:val="28"/>
                <w:szCs w:val="28"/>
                <w:lang w:val="en-US"/>
              </w:rPr>
              <w:t xml:space="preserve"> </w:t>
            </w:r>
            <w:r w:rsidRPr="00E66003">
              <w:rPr>
                <w:sz w:val="28"/>
                <w:szCs w:val="28"/>
                <w:lang w:val="en-US"/>
              </w:rPr>
              <w:t>(</w:t>
            </w:r>
            <w:proofErr w:type="spellStart"/>
            <w:r w:rsidRPr="00E66003">
              <w:rPr>
                <w:sz w:val="28"/>
                <w:szCs w:val="28"/>
                <w:lang w:val="en-US"/>
              </w:rPr>
              <w:t>brigh</w:t>
            </w:r>
            <w:proofErr w:type="spellEnd"/>
            <w:r w:rsidRPr="00E66003">
              <w:rPr>
                <w:sz w:val="28"/>
                <w:szCs w:val="28"/>
                <w:lang w:val="en-US"/>
              </w:rPr>
              <w:t xml:space="preserve"> future),</w:t>
            </w:r>
            <w:r w:rsidRPr="00E66003">
              <w:rPr>
                <w:iCs/>
                <w:sz w:val="28"/>
                <w:szCs w:val="28"/>
                <w:lang w:val="en-US"/>
              </w:rPr>
              <w:t xml:space="preserve"> </w:t>
            </w:r>
            <w:proofErr w:type="spellStart"/>
            <w:r w:rsidRPr="00E66003">
              <w:rPr>
                <w:iCs/>
                <w:sz w:val="28"/>
                <w:szCs w:val="28"/>
                <w:lang w:val="en-US"/>
              </w:rPr>
              <w:t>ūly</w:t>
            </w:r>
            <w:proofErr w:type="spellEnd"/>
            <w:r w:rsidRPr="00E66003">
              <w:rPr>
                <w:iCs/>
                <w:sz w:val="28"/>
                <w:szCs w:val="28"/>
                <w:lang w:val="en-US"/>
              </w:rPr>
              <w:t> </w:t>
            </w:r>
            <w:proofErr w:type="spellStart"/>
            <w:r w:rsidRPr="00E66003">
              <w:rPr>
                <w:iCs/>
                <w:sz w:val="28"/>
                <w:szCs w:val="28"/>
                <w:lang w:val="en-US"/>
              </w:rPr>
              <w:t>maqsat</w:t>
            </w:r>
            <w:proofErr w:type="spellEnd"/>
            <w:r w:rsidRPr="00E66003">
              <w:rPr>
                <w:iCs/>
                <w:sz w:val="28"/>
                <w:szCs w:val="28"/>
                <w:lang w:val="en-US"/>
              </w:rPr>
              <w:t xml:space="preserve"> </w:t>
            </w:r>
            <w:r w:rsidRPr="00E66003">
              <w:rPr>
                <w:sz w:val="28"/>
                <w:szCs w:val="28"/>
                <w:lang w:val="en-US"/>
              </w:rPr>
              <w:t>(great goal),</w:t>
            </w:r>
            <w:r w:rsidRPr="00E66003">
              <w:rPr>
                <w:iCs/>
                <w:sz w:val="28"/>
                <w:szCs w:val="28"/>
                <w:lang w:val="en-US"/>
              </w:rPr>
              <w:t xml:space="preserve"> </w:t>
            </w:r>
            <w:proofErr w:type="spellStart"/>
            <w:r w:rsidRPr="00E66003">
              <w:rPr>
                <w:iCs/>
                <w:sz w:val="28"/>
                <w:szCs w:val="28"/>
                <w:lang w:val="en-US"/>
              </w:rPr>
              <w:t>el</w:t>
            </w:r>
            <w:proofErr w:type="spellEnd"/>
            <w:r w:rsidRPr="00E66003">
              <w:rPr>
                <w:iCs/>
                <w:sz w:val="28"/>
                <w:szCs w:val="28"/>
                <w:lang w:val="en-US"/>
              </w:rPr>
              <w:t> </w:t>
            </w:r>
            <w:proofErr w:type="spellStart"/>
            <w:r w:rsidRPr="00E66003">
              <w:rPr>
                <w:iCs/>
                <w:sz w:val="28"/>
                <w:szCs w:val="28"/>
                <w:lang w:val="en-US"/>
              </w:rPr>
              <w:t>senımı</w:t>
            </w:r>
            <w:proofErr w:type="spellEnd"/>
            <w:r w:rsidRPr="00E66003">
              <w:rPr>
                <w:iCs/>
                <w:sz w:val="28"/>
                <w:szCs w:val="28"/>
                <w:lang w:val="en-US"/>
              </w:rPr>
              <w:t xml:space="preserve"> </w:t>
            </w:r>
            <w:r w:rsidRPr="00E66003">
              <w:rPr>
                <w:sz w:val="28"/>
                <w:szCs w:val="28"/>
                <w:lang w:val="en-US"/>
              </w:rPr>
              <w:t>(</w:t>
            </w:r>
            <w:proofErr w:type="spellStart"/>
            <w:r w:rsidRPr="00E66003">
              <w:rPr>
                <w:sz w:val="28"/>
                <w:szCs w:val="28"/>
                <w:lang w:val="en-US"/>
              </w:rPr>
              <w:t>faithof</w:t>
            </w:r>
            <w:proofErr w:type="spellEnd"/>
            <w:r w:rsidRPr="00E66003">
              <w:rPr>
                <w:sz w:val="28"/>
                <w:szCs w:val="28"/>
                <w:lang w:val="en-US"/>
              </w:rPr>
              <w:t xml:space="preserve"> the nation),</w:t>
            </w:r>
            <w:r w:rsidRPr="00E66003">
              <w:rPr>
                <w:iCs/>
                <w:sz w:val="28"/>
                <w:szCs w:val="28"/>
                <w:lang w:val="en-US"/>
              </w:rPr>
              <w:t xml:space="preserve"> </w:t>
            </w:r>
            <w:proofErr w:type="spellStart"/>
            <w:r w:rsidRPr="00E66003">
              <w:rPr>
                <w:iCs/>
                <w:sz w:val="28"/>
                <w:szCs w:val="28"/>
                <w:lang w:val="en-US"/>
              </w:rPr>
              <w:t>erık-jıger</w:t>
            </w:r>
            <w:proofErr w:type="spellEnd"/>
            <w:r w:rsidRPr="00E66003">
              <w:rPr>
                <w:iCs/>
                <w:sz w:val="28"/>
                <w:szCs w:val="28"/>
                <w:lang w:val="en-US"/>
              </w:rPr>
              <w:t xml:space="preserve"> </w:t>
            </w:r>
            <w:r w:rsidRPr="00E66003">
              <w:rPr>
                <w:sz w:val="28"/>
                <w:szCs w:val="28"/>
                <w:lang w:val="en-US"/>
              </w:rPr>
              <w:t>(willpower),</w:t>
            </w:r>
            <w:r w:rsidRPr="00E66003">
              <w:rPr>
                <w:iCs/>
                <w:sz w:val="28"/>
                <w:szCs w:val="28"/>
                <w:lang w:val="en-US"/>
              </w:rPr>
              <w:t xml:space="preserve"> </w:t>
            </w:r>
            <w:proofErr w:type="spellStart"/>
            <w:r w:rsidRPr="00E66003">
              <w:rPr>
                <w:iCs/>
                <w:sz w:val="28"/>
                <w:szCs w:val="28"/>
                <w:lang w:val="en-US"/>
              </w:rPr>
              <w:t>ūly</w:t>
            </w:r>
            <w:proofErr w:type="spellEnd"/>
            <w:r w:rsidRPr="00E66003">
              <w:rPr>
                <w:iCs/>
                <w:sz w:val="28"/>
                <w:szCs w:val="28"/>
                <w:lang w:val="en-US"/>
              </w:rPr>
              <w:t xml:space="preserve"> </w:t>
            </w:r>
            <w:proofErr w:type="spellStart"/>
            <w:r w:rsidRPr="00E66003">
              <w:rPr>
                <w:iCs/>
                <w:sz w:val="28"/>
                <w:szCs w:val="28"/>
                <w:lang w:val="en-US"/>
              </w:rPr>
              <w:t>reformalar</w:t>
            </w:r>
            <w:proofErr w:type="spellEnd"/>
            <w:r w:rsidRPr="00E66003">
              <w:rPr>
                <w:iCs/>
                <w:sz w:val="28"/>
                <w:szCs w:val="28"/>
                <w:lang w:val="en-US"/>
              </w:rPr>
              <w:t xml:space="preserve"> </w:t>
            </w:r>
            <w:r w:rsidRPr="00E66003">
              <w:rPr>
                <w:sz w:val="28"/>
                <w:szCs w:val="28"/>
                <w:lang w:val="en-US"/>
              </w:rPr>
              <w:t>(great reforms),</w:t>
            </w:r>
            <w:r w:rsidRPr="00E66003">
              <w:rPr>
                <w:iCs/>
                <w:sz w:val="28"/>
                <w:szCs w:val="28"/>
                <w:lang w:val="en-US"/>
              </w:rPr>
              <w:t xml:space="preserve"> </w:t>
            </w:r>
            <w:proofErr w:type="spellStart"/>
            <w:r w:rsidRPr="00E66003">
              <w:rPr>
                <w:iCs/>
                <w:sz w:val="28"/>
                <w:szCs w:val="28"/>
                <w:lang w:val="en-US"/>
              </w:rPr>
              <w:t>tarihi</w:t>
            </w:r>
            <w:proofErr w:type="spellEnd"/>
            <w:r w:rsidRPr="00E66003">
              <w:rPr>
                <w:iCs/>
                <w:sz w:val="28"/>
                <w:szCs w:val="28"/>
                <w:lang w:val="en-US"/>
              </w:rPr>
              <w:t> </w:t>
            </w:r>
            <w:proofErr w:type="spellStart"/>
            <w:r w:rsidRPr="00E66003">
              <w:rPr>
                <w:iCs/>
                <w:sz w:val="28"/>
                <w:szCs w:val="28"/>
                <w:lang w:val="en-US"/>
              </w:rPr>
              <w:t>betbūrys</w:t>
            </w:r>
            <w:proofErr w:type="spellEnd"/>
            <w:r w:rsidRPr="00E66003">
              <w:rPr>
                <w:iCs/>
                <w:sz w:val="28"/>
                <w:szCs w:val="28"/>
                <w:lang w:val="en-US"/>
              </w:rPr>
              <w:t xml:space="preserve"> </w:t>
            </w:r>
            <w:r w:rsidRPr="00E66003">
              <w:rPr>
                <w:sz w:val="28"/>
                <w:szCs w:val="28"/>
                <w:lang w:val="en-US"/>
              </w:rPr>
              <w:t>(historical turning point),</w:t>
            </w:r>
            <w:r w:rsidRPr="00E66003">
              <w:rPr>
                <w:iCs/>
                <w:sz w:val="28"/>
                <w:szCs w:val="28"/>
                <w:lang w:val="en-US"/>
              </w:rPr>
              <w:t xml:space="preserve"> </w:t>
            </w:r>
            <w:proofErr w:type="spellStart"/>
            <w:r w:rsidRPr="00E66003">
              <w:rPr>
                <w:iCs/>
                <w:sz w:val="28"/>
                <w:szCs w:val="28"/>
                <w:lang w:val="en-US"/>
              </w:rPr>
              <w:t>dañğyl</w:t>
            </w:r>
            <w:proofErr w:type="spellEnd"/>
            <w:r w:rsidRPr="00E66003">
              <w:rPr>
                <w:iCs/>
                <w:sz w:val="28"/>
                <w:szCs w:val="28"/>
                <w:lang w:val="en-US"/>
              </w:rPr>
              <w:t xml:space="preserve"> jol </w:t>
            </w:r>
            <w:r w:rsidRPr="00E66003">
              <w:rPr>
                <w:sz w:val="28"/>
                <w:szCs w:val="28"/>
                <w:lang w:val="en-US"/>
              </w:rPr>
              <w:t>(broad path),</w:t>
            </w:r>
            <w:r w:rsidRPr="00E66003">
              <w:rPr>
                <w:iCs/>
                <w:sz w:val="28"/>
                <w:szCs w:val="28"/>
                <w:lang w:val="en-US"/>
              </w:rPr>
              <w:t xml:space="preserve"> </w:t>
            </w:r>
            <w:proofErr w:type="spellStart"/>
            <w:r w:rsidRPr="00E66003">
              <w:rPr>
                <w:iCs/>
                <w:sz w:val="28"/>
                <w:szCs w:val="28"/>
                <w:lang w:val="en-US"/>
              </w:rPr>
              <w:t>bırtūtas</w:t>
            </w:r>
            <w:proofErr w:type="spellEnd"/>
            <w:r w:rsidRPr="00E66003">
              <w:rPr>
                <w:iCs/>
                <w:sz w:val="28"/>
                <w:szCs w:val="28"/>
                <w:lang w:val="en-US"/>
              </w:rPr>
              <w:t> </w:t>
            </w:r>
            <w:proofErr w:type="spellStart"/>
            <w:r w:rsidRPr="00E66003">
              <w:rPr>
                <w:iCs/>
                <w:sz w:val="28"/>
                <w:szCs w:val="28"/>
                <w:lang w:val="en-US"/>
              </w:rPr>
              <w:t>el</w:t>
            </w:r>
            <w:proofErr w:type="spellEnd"/>
            <w:r w:rsidRPr="00E66003">
              <w:rPr>
                <w:iCs/>
                <w:sz w:val="28"/>
                <w:szCs w:val="28"/>
                <w:lang w:val="en-US"/>
              </w:rPr>
              <w:t xml:space="preserve"> </w:t>
            </w:r>
            <w:r w:rsidRPr="00E66003">
              <w:rPr>
                <w:sz w:val="28"/>
                <w:szCs w:val="28"/>
                <w:lang w:val="en-US"/>
              </w:rPr>
              <w:t>(united nation),</w:t>
            </w:r>
            <w:r w:rsidRPr="00E66003">
              <w:rPr>
                <w:iCs/>
                <w:sz w:val="28"/>
                <w:szCs w:val="28"/>
                <w:lang w:val="en-US"/>
              </w:rPr>
              <w:t xml:space="preserve"> </w:t>
            </w:r>
            <w:proofErr w:type="spellStart"/>
            <w:r w:rsidRPr="00E66003">
              <w:rPr>
                <w:iCs/>
                <w:sz w:val="28"/>
                <w:szCs w:val="28"/>
                <w:lang w:val="en-US"/>
              </w:rPr>
              <w:t>täu</w:t>
            </w:r>
            <w:proofErr w:type="spellEnd"/>
            <w:r w:rsidRPr="00E66003">
              <w:rPr>
                <w:iCs/>
                <w:sz w:val="28"/>
                <w:szCs w:val="28"/>
                <w:lang w:val="en-US"/>
              </w:rPr>
              <w:t> </w:t>
            </w:r>
            <w:proofErr w:type="spellStart"/>
            <w:r w:rsidRPr="00E66003">
              <w:rPr>
                <w:iCs/>
                <w:sz w:val="28"/>
                <w:szCs w:val="28"/>
                <w:lang w:val="en-US"/>
              </w:rPr>
              <w:t>etıp</w:t>
            </w:r>
            <w:proofErr w:type="spellEnd"/>
            <w:r w:rsidRPr="00E66003">
              <w:rPr>
                <w:iCs/>
                <w:sz w:val="28"/>
                <w:szCs w:val="28"/>
                <w:lang w:val="en-US"/>
              </w:rPr>
              <w:t>, </w:t>
            </w:r>
            <w:proofErr w:type="spellStart"/>
            <w:r w:rsidRPr="00E66003">
              <w:rPr>
                <w:iCs/>
                <w:sz w:val="28"/>
                <w:szCs w:val="28"/>
                <w:lang w:val="en-US"/>
              </w:rPr>
              <w:t>täube</w:t>
            </w:r>
            <w:proofErr w:type="spellEnd"/>
            <w:r w:rsidRPr="00E66003">
              <w:rPr>
                <w:iCs/>
                <w:sz w:val="28"/>
                <w:szCs w:val="28"/>
                <w:lang w:val="en-US"/>
              </w:rPr>
              <w:t> </w:t>
            </w:r>
            <w:proofErr w:type="spellStart"/>
            <w:r w:rsidRPr="00E66003">
              <w:rPr>
                <w:iCs/>
                <w:sz w:val="28"/>
                <w:szCs w:val="28"/>
                <w:lang w:val="en-US"/>
              </w:rPr>
              <w:t>etu</w:t>
            </w:r>
            <w:proofErr w:type="spellEnd"/>
            <w:r w:rsidRPr="00E66003">
              <w:rPr>
                <w:iCs/>
                <w:sz w:val="28"/>
                <w:szCs w:val="28"/>
                <w:lang w:val="en-US"/>
              </w:rPr>
              <w:t xml:space="preserve"> </w:t>
            </w:r>
            <w:r w:rsidRPr="00E66003">
              <w:rPr>
                <w:sz w:val="28"/>
                <w:szCs w:val="28"/>
                <w:lang w:val="en-US"/>
              </w:rPr>
              <w:t>(to repent),</w:t>
            </w:r>
            <w:r w:rsidRPr="00E66003">
              <w:rPr>
                <w:iCs/>
                <w:sz w:val="28"/>
                <w:szCs w:val="28"/>
                <w:lang w:val="en-US"/>
              </w:rPr>
              <w:t xml:space="preserve"> </w:t>
            </w:r>
            <w:proofErr w:type="spellStart"/>
            <w:r w:rsidRPr="00E66003">
              <w:rPr>
                <w:iCs/>
                <w:sz w:val="28"/>
                <w:szCs w:val="28"/>
                <w:lang w:val="en-US"/>
              </w:rPr>
              <w:t>eldıktıñ</w:t>
            </w:r>
            <w:proofErr w:type="spellEnd"/>
            <w:r w:rsidRPr="00E66003">
              <w:rPr>
                <w:iCs/>
                <w:sz w:val="28"/>
                <w:szCs w:val="28"/>
                <w:lang w:val="en-US"/>
              </w:rPr>
              <w:t> </w:t>
            </w:r>
            <w:proofErr w:type="spellStart"/>
            <w:r w:rsidRPr="00E66003">
              <w:rPr>
                <w:iCs/>
                <w:sz w:val="28"/>
                <w:szCs w:val="28"/>
                <w:lang w:val="en-US"/>
              </w:rPr>
              <w:t>tuy</w:t>
            </w:r>
            <w:proofErr w:type="spellEnd"/>
            <w:r w:rsidRPr="00E66003">
              <w:rPr>
                <w:iCs/>
                <w:sz w:val="28"/>
                <w:szCs w:val="28"/>
                <w:lang w:val="en-US"/>
              </w:rPr>
              <w:t xml:space="preserve"> </w:t>
            </w:r>
            <w:r w:rsidRPr="00E66003">
              <w:rPr>
                <w:sz w:val="28"/>
                <w:szCs w:val="28"/>
                <w:lang w:val="en-US"/>
              </w:rPr>
              <w:t>(national flag),</w:t>
            </w:r>
            <w:r w:rsidRPr="00E66003">
              <w:rPr>
                <w:iCs/>
                <w:sz w:val="28"/>
                <w:szCs w:val="28"/>
                <w:lang w:val="en-US"/>
              </w:rPr>
              <w:t xml:space="preserve"> </w:t>
            </w:r>
            <w:proofErr w:type="spellStart"/>
            <w:r w:rsidRPr="00E66003">
              <w:rPr>
                <w:iCs/>
                <w:sz w:val="28"/>
                <w:szCs w:val="28"/>
                <w:lang w:val="en-US"/>
              </w:rPr>
              <w:t>jūldyzy</w:t>
            </w:r>
            <w:proofErr w:type="spellEnd"/>
            <w:r w:rsidRPr="00E66003">
              <w:rPr>
                <w:iCs/>
                <w:sz w:val="28"/>
                <w:szCs w:val="28"/>
                <w:lang w:val="en-US"/>
              </w:rPr>
              <w:t> </w:t>
            </w:r>
            <w:proofErr w:type="spellStart"/>
            <w:r w:rsidRPr="00E66003">
              <w:rPr>
                <w:iCs/>
                <w:sz w:val="28"/>
                <w:szCs w:val="28"/>
                <w:lang w:val="en-US"/>
              </w:rPr>
              <w:t>joğary</w:t>
            </w:r>
            <w:proofErr w:type="spellEnd"/>
            <w:r w:rsidRPr="00E66003">
              <w:rPr>
                <w:iCs/>
                <w:sz w:val="28"/>
                <w:szCs w:val="28"/>
                <w:lang w:val="en-US"/>
              </w:rPr>
              <w:t xml:space="preserve"> </w:t>
            </w:r>
            <w:r w:rsidRPr="00E66003">
              <w:rPr>
                <w:sz w:val="28"/>
                <w:szCs w:val="28"/>
                <w:lang w:val="en-US"/>
              </w:rPr>
              <w:t>(lucky),</w:t>
            </w:r>
            <w:r w:rsidRPr="00E66003">
              <w:rPr>
                <w:iCs/>
                <w:sz w:val="28"/>
                <w:szCs w:val="28"/>
                <w:lang w:val="en-US"/>
              </w:rPr>
              <w:t xml:space="preserve"> </w:t>
            </w:r>
            <w:proofErr w:type="spellStart"/>
            <w:r w:rsidRPr="00E66003">
              <w:rPr>
                <w:iCs/>
                <w:sz w:val="28"/>
                <w:szCs w:val="28"/>
                <w:lang w:val="en-US"/>
              </w:rPr>
              <w:t>joly</w:t>
            </w:r>
            <w:proofErr w:type="spellEnd"/>
            <w:r w:rsidRPr="00E66003">
              <w:rPr>
                <w:iCs/>
                <w:sz w:val="28"/>
                <w:szCs w:val="28"/>
                <w:lang w:val="en-US"/>
              </w:rPr>
              <w:t> </w:t>
            </w:r>
            <w:proofErr w:type="spellStart"/>
            <w:r w:rsidRPr="00E66003">
              <w:rPr>
                <w:iCs/>
                <w:sz w:val="28"/>
                <w:szCs w:val="28"/>
                <w:lang w:val="en-US"/>
              </w:rPr>
              <w:t>nūrly</w:t>
            </w:r>
            <w:proofErr w:type="spellEnd"/>
            <w:r w:rsidRPr="00E66003">
              <w:rPr>
                <w:iCs/>
                <w:sz w:val="28"/>
                <w:szCs w:val="28"/>
                <w:lang w:val="en-US"/>
              </w:rPr>
              <w:t xml:space="preserve"> </w:t>
            </w:r>
            <w:r w:rsidRPr="00E66003">
              <w:rPr>
                <w:sz w:val="28"/>
                <w:szCs w:val="28"/>
                <w:lang w:val="en-US"/>
              </w:rPr>
              <w:t>(with a bright path)</w:t>
            </w:r>
          </w:p>
          <w:p w14:paraId="4CED4206" w14:textId="77777777" w:rsidR="008C77A2" w:rsidRPr="00E66003" w:rsidRDefault="008C77A2" w:rsidP="00B759A0">
            <w:pPr>
              <w:widowControl w:val="0"/>
              <w:autoSpaceDE w:val="0"/>
              <w:autoSpaceDN w:val="0"/>
              <w:adjustRightInd w:val="0"/>
              <w:ind w:right="-7"/>
              <w:contextualSpacing/>
              <w:jc w:val="both"/>
              <w:rPr>
                <w:iCs/>
                <w:sz w:val="28"/>
                <w:szCs w:val="28"/>
                <w:lang w:val="en-US"/>
              </w:rPr>
            </w:pPr>
          </w:p>
          <w:p w14:paraId="16B52FEC" w14:textId="77777777" w:rsidR="008C77A2" w:rsidRPr="00E66003" w:rsidRDefault="008C77A2" w:rsidP="00B759A0">
            <w:pPr>
              <w:widowControl w:val="0"/>
              <w:autoSpaceDE w:val="0"/>
              <w:autoSpaceDN w:val="0"/>
              <w:adjustRightInd w:val="0"/>
              <w:ind w:right="-7"/>
              <w:contextualSpacing/>
              <w:jc w:val="both"/>
              <w:rPr>
                <w:iCs/>
                <w:sz w:val="28"/>
                <w:szCs w:val="28"/>
                <w:lang w:val="en-US"/>
              </w:rPr>
            </w:pPr>
          </w:p>
          <w:p w14:paraId="75EE1498" w14:textId="77777777" w:rsidR="008C77A2" w:rsidRPr="00E66003" w:rsidRDefault="008C77A2" w:rsidP="00B759A0">
            <w:pPr>
              <w:widowControl w:val="0"/>
              <w:autoSpaceDE w:val="0"/>
              <w:autoSpaceDN w:val="0"/>
              <w:adjustRightInd w:val="0"/>
              <w:ind w:right="-7"/>
              <w:contextualSpacing/>
              <w:jc w:val="both"/>
              <w:rPr>
                <w:iCs/>
                <w:sz w:val="28"/>
                <w:szCs w:val="28"/>
                <w:lang w:val="en-US"/>
              </w:rPr>
            </w:pPr>
          </w:p>
          <w:p w14:paraId="661D3FC1" w14:textId="7C5ED7D7" w:rsidR="008C77A2" w:rsidRPr="00E66003" w:rsidRDefault="008C77A2" w:rsidP="00B759A0">
            <w:pPr>
              <w:widowControl w:val="0"/>
              <w:autoSpaceDE w:val="0"/>
              <w:autoSpaceDN w:val="0"/>
              <w:adjustRightInd w:val="0"/>
              <w:ind w:right="-7"/>
              <w:contextualSpacing/>
              <w:jc w:val="both"/>
              <w:rPr>
                <w:iCs/>
                <w:sz w:val="28"/>
                <w:szCs w:val="28"/>
                <w:lang w:val="en-US"/>
              </w:rPr>
            </w:pPr>
          </w:p>
        </w:tc>
      </w:tr>
      <w:tr w:rsidR="008C77A2" w:rsidRPr="00F4103C" w14:paraId="267EE8B2" w14:textId="77777777" w:rsidTr="00FC0C81">
        <w:trPr>
          <w:trHeight w:val="6143"/>
        </w:trPr>
        <w:tc>
          <w:tcPr>
            <w:tcW w:w="7371" w:type="dxa"/>
            <w:tcBorders>
              <w:bottom w:val="nil"/>
            </w:tcBorders>
          </w:tcPr>
          <w:p w14:paraId="7938F26B" w14:textId="77777777" w:rsidR="008C77A2" w:rsidRPr="00E66003" w:rsidRDefault="008C77A2" w:rsidP="00B759A0">
            <w:pPr>
              <w:widowControl w:val="0"/>
              <w:autoSpaceDE w:val="0"/>
              <w:autoSpaceDN w:val="0"/>
              <w:adjustRightInd w:val="0"/>
              <w:ind w:right="-7"/>
              <w:contextualSpacing/>
              <w:jc w:val="both"/>
              <w:rPr>
                <w:iCs/>
                <w:color w:val="000000" w:themeColor="text1"/>
                <w:sz w:val="28"/>
                <w:szCs w:val="28"/>
                <w:lang w:val="en-US"/>
              </w:rPr>
            </w:pPr>
            <w:r w:rsidRPr="00E66003">
              <w:rPr>
                <w:iCs/>
                <w:color w:val="000000" w:themeColor="text1"/>
                <w:sz w:val="28"/>
                <w:szCs w:val="28"/>
                <w:lang w:val="en-US"/>
              </w:rPr>
              <w:t xml:space="preserve">bestowed, </w:t>
            </w:r>
            <w:proofErr w:type="gramStart"/>
            <w:r w:rsidRPr="00E66003">
              <w:rPr>
                <w:iCs/>
                <w:color w:val="000000" w:themeColor="text1"/>
                <w:sz w:val="28"/>
                <w:szCs w:val="28"/>
                <w:lang w:val="en-US"/>
              </w:rPr>
              <w:t>in the midst of</w:t>
            </w:r>
            <w:proofErr w:type="gramEnd"/>
            <w:r w:rsidRPr="00E66003">
              <w:rPr>
                <w:iCs/>
                <w:color w:val="000000" w:themeColor="text1"/>
                <w:sz w:val="28"/>
                <w:szCs w:val="28"/>
                <w:lang w:val="en-US"/>
              </w:rPr>
              <w:t>, adversaries, grievances, Scripture, obscure, standing pat, swill, dissent, virtue, and falter, privileges, entrusting hazards, misfortune, relinquished, succumbed, muskets, militias, resilience, birthright,</w:t>
            </w:r>
          </w:p>
          <w:p w14:paraId="13F0BABA" w14:textId="0926F3A7" w:rsidR="008C77A2" w:rsidRPr="00E66003" w:rsidRDefault="008C77A2" w:rsidP="00B759A0">
            <w:pPr>
              <w:widowControl w:val="0"/>
              <w:autoSpaceDE w:val="0"/>
              <w:autoSpaceDN w:val="0"/>
              <w:adjustRightInd w:val="0"/>
              <w:ind w:right="-7"/>
              <w:contextualSpacing/>
              <w:jc w:val="both"/>
              <w:rPr>
                <w:iCs/>
                <w:sz w:val="28"/>
                <w:szCs w:val="28"/>
                <w:lang w:val="en-US"/>
              </w:rPr>
            </w:pPr>
            <w:r w:rsidRPr="00E66003">
              <w:rPr>
                <w:iCs/>
                <w:sz w:val="28"/>
                <w:szCs w:val="28"/>
                <w:lang w:val="en-US"/>
              </w:rPr>
              <w:t>humbled, borne, forebears, amidst, gathering clouds, raging storms, crisis, far-reaching, consequence, grievous, profound, inevitable, grievances, false promises, recriminations, dogmas, enduring spirit, noble idea, toil, obscured, rugged path, prosperity, endured, plowed, struggled, sacrificed, ambition, faction, reaffirm, undiminished, remaking, wield, harness, transform, ambition, consumed, expedience, prudent, emanates, tempering, ushering, deceit, dissent, unclench, flourish, nourish, relative plenty, indifference, guardians, inhabit, determination, selflessness, courage, creed, magnificent, sacred oath, huddled, abandoned, enduring, timeless, icy currents, falter, delivered, grace, fixed on the horizon, exceptional, allegiance, articulated, creed, unalienable, self-executing, tyranny, resilience, prosperity, dignity, posterity , fidelity, stewardship, absolutism, enterprise, tempered, manifest</w:t>
            </w:r>
          </w:p>
        </w:tc>
        <w:tc>
          <w:tcPr>
            <w:tcW w:w="6946" w:type="dxa"/>
            <w:vMerge/>
            <w:tcBorders>
              <w:bottom w:val="nil"/>
            </w:tcBorders>
          </w:tcPr>
          <w:p w14:paraId="153828B8" w14:textId="77777777" w:rsidR="008C77A2" w:rsidRPr="00E66003" w:rsidRDefault="008C77A2" w:rsidP="00B759A0">
            <w:pPr>
              <w:widowControl w:val="0"/>
              <w:autoSpaceDE w:val="0"/>
              <w:autoSpaceDN w:val="0"/>
              <w:adjustRightInd w:val="0"/>
              <w:ind w:right="-7"/>
              <w:contextualSpacing/>
              <w:jc w:val="both"/>
              <w:rPr>
                <w:iCs/>
                <w:sz w:val="28"/>
                <w:szCs w:val="28"/>
                <w:lang w:val="en-US"/>
              </w:rPr>
            </w:pPr>
          </w:p>
        </w:tc>
      </w:tr>
    </w:tbl>
    <w:p w14:paraId="715995AD" w14:textId="77777777" w:rsidR="008460D9" w:rsidRPr="00E66003" w:rsidRDefault="008460D9" w:rsidP="00B759A0">
      <w:pPr>
        <w:widowControl w:val="0"/>
        <w:autoSpaceDE w:val="0"/>
        <w:autoSpaceDN w:val="0"/>
        <w:adjustRightInd w:val="0"/>
        <w:ind w:right="-7" w:firstLine="567"/>
        <w:contextualSpacing/>
        <w:jc w:val="both"/>
        <w:rPr>
          <w:color w:val="000000" w:themeColor="text1"/>
          <w:sz w:val="28"/>
          <w:szCs w:val="28"/>
          <w:lang w:val="en-US"/>
        </w:rPr>
      </w:pPr>
    </w:p>
    <w:p w14:paraId="6FD75C3C" w14:textId="77777777" w:rsidR="008460D9" w:rsidRPr="00E66003" w:rsidRDefault="008460D9" w:rsidP="00B759A0">
      <w:pPr>
        <w:widowControl w:val="0"/>
        <w:tabs>
          <w:tab w:val="left" w:pos="1312"/>
        </w:tabs>
        <w:rPr>
          <w:color w:val="000000" w:themeColor="text1"/>
          <w:sz w:val="28"/>
          <w:szCs w:val="28"/>
          <w:lang w:val="en-US"/>
        </w:rPr>
      </w:pPr>
      <w:r w:rsidRPr="00E66003">
        <w:rPr>
          <w:color w:val="000000" w:themeColor="text1"/>
          <w:sz w:val="28"/>
          <w:szCs w:val="28"/>
          <w:lang w:val="en-US"/>
        </w:rPr>
        <w:tab/>
      </w:r>
    </w:p>
    <w:p w14:paraId="74EC03EA" w14:textId="77777777" w:rsidR="008460D9" w:rsidRPr="00E66003" w:rsidRDefault="008460D9" w:rsidP="00B759A0">
      <w:pPr>
        <w:widowControl w:val="0"/>
        <w:tabs>
          <w:tab w:val="left" w:pos="1312"/>
        </w:tabs>
        <w:rPr>
          <w:color w:val="000000" w:themeColor="text1"/>
          <w:sz w:val="28"/>
          <w:szCs w:val="28"/>
          <w:lang w:val="en-US"/>
        </w:rPr>
      </w:pPr>
    </w:p>
    <w:p w14:paraId="63941405" w14:textId="77777777" w:rsidR="008460D9" w:rsidRPr="00E66003" w:rsidRDefault="008460D9" w:rsidP="00B759A0">
      <w:pPr>
        <w:widowControl w:val="0"/>
        <w:tabs>
          <w:tab w:val="left" w:pos="1312"/>
        </w:tabs>
        <w:rPr>
          <w:color w:val="000000" w:themeColor="text1"/>
          <w:sz w:val="28"/>
          <w:szCs w:val="28"/>
          <w:lang w:val="en-US"/>
        </w:rPr>
      </w:pPr>
    </w:p>
    <w:p w14:paraId="0CB7DA79" w14:textId="18A46FA3" w:rsidR="008460D9" w:rsidRPr="00E66003" w:rsidRDefault="008460D9" w:rsidP="00B759A0">
      <w:pPr>
        <w:widowControl w:val="0"/>
        <w:tabs>
          <w:tab w:val="left" w:pos="1312"/>
        </w:tabs>
        <w:ind w:left="567"/>
        <w:rPr>
          <w:color w:val="000000" w:themeColor="text1"/>
          <w:sz w:val="28"/>
          <w:szCs w:val="28"/>
          <w:lang w:val="en-US"/>
        </w:rPr>
      </w:pPr>
      <w:r w:rsidRPr="00E66003">
        <w:rPr>
          <w:color w:val="000000" w:themeColor="text1"/>
          <w:sz w:val="28"/>
          <w:szCs w:val="28"/>
          <w:lang w:val="en-US"/>
        </w:rPr>
        <w:lastRenderedPageBreak/>
        <w:t>Continuation of Table 1</w:t>
      </w:r>
      <w:r w:rsidR="00E66003" w:rsidRPr="00E66003">
        <w:rPr>
          <w:color w:val="000000" w:themeColor="text1"/>
          <w:sz w:val="28"/>
          <w:szCs w:val="28"/>
          <w:lang w:val="en-US"/>
        </w:rPr>
        <w:t>5</w:t>
      </w:r>
    </w:p>
    <w:p w14:paraId="6D276CEC" w14:textId="77777777" w:rsidR="008460D9" w:rsidRPr="00E66003" w:rsidRDefault="008460D9" w:rsidP="00B759A0">
      <w:pPr>
        <w:widowControl w:val="0"/>
        <w:tabs>
          <w:tab w:val="left" w:pos="1312"/>
        </w:tabs>
        <w:rPr>
          <w:sz w:val="28"/>
          <w:szCs w:val="28"/>
          <w:lang w:val="en-US"/>
        </w:rPr>
      </w:pPr>
    </w:p>
    <w:tbl>
      <w:tblPr>
        <w:tblStyle w:val="af0"/>
        <w:tblW w:w="14317" w:type="dxa"/>
        <w:tblInd w:w="421" w:type="dxa"/>
        <w:tblLook w:val="04A0" w:firstRow="1" w:lastRow="0" w:firstColumn="1" w:lastColumn="0" w:noHBand="0" w:noVBand="1"/>
      </w:tblPr>
      <w:tblGrid>
        <w:gridCol w:w="7371"/>
        <w:gridCol w:w="6946"/>
      </w:tblGrid>
      <w:tr w:rsidR="008C77A2" w:rsidRPr="00E66003" w14:paraId="2CD0C044" w14:textId="77777777" w:rsidTr="008C77A2">
        <w:trPr>
          <w:trHeight w:val="409"/>
        </w:trPr>
        <w:tc>
          <w:tcPr>
            <w:tcW w:w="7371" w:type="dxa"/>
            <w:shd w:val="clear" w:color="auto" w:fill="auto"/>
          </w:tcPr>
          <w:p w14:paraId="5E20B9A6" w14:textId="77777777" w:rsidR="008C77A2" w:rsidRPr="00E66003" w:rsidRDefault="008C77A2" w:rsidP="00B759A0">
            <w:pPr>
              <w:widowControl w:val="0"/>
              <w:autoSpaceDE w:val="0"/>
              <w:autoSpaceDN w:val="0"/>
              <w:adjustRightInd w:val="0"/>
              <w:ind w:right="-7"/>
              <w:contextualSpacing/>
              <w:jc w:val="center"/>
              <w:rPr>
                <w:color w:val="000000" w:themeColor="text1"/>
                <w:sz w:val="28"/>
                <w:szCs w:val="28"/>
                <w:lang w:val="en-US"/>
              </w:rPr>
            </w:pPr>
            <w:r w:rsidRPr="00E66003">
              <w:rPr>
                <w:color w:val="000000" w:themeColor="text1"/>
                <w:sz w:val="28"/>
                <w:szCs w:val="28"/>
                <w:lang w:val="en-US"/>
              </w:rPr>
              <w:t>1</w:t>
            </w:r>
          </w:p>
        </w:tc>
        <w:tc>
          <w:tcPr>
            <w:tcW w:w="6946" w:type="dxa"/>
            <w:shd w:val="clear" w:color="auto" w:fill="auto"/>
          </w:tcPr>
          <w:p w14:paraId="287F0ADE" w14:textId="77777777" w:rsidR="008C77A2" w:rsidRPr="00E66003" w:rsidRDefault="008C77A2" w:rsidP="00B759A0">
            <w:pPr>
              <w:widowControl w:val="0"/>
              <w:autoSpaceDE w:val="0"/>
              <w:autoSpaceDN w:val="0"/>
              <w:adjustRightInd w:val="0"/>
              <w:ind w:right="-7"/>
              <w:contextualSpacing/>
              <w:jc w:val="center"/>
              <w:rPr>
                <w:color w:val="1B1B1B"/>
                <w:sz w:val="28"/>
                <w:szCs w:val="28"/>
                <w:lang w:val="en-US"/>
              </w:rPr>
            </w:pPr>
            <w:r w:rsidRPr="00E66003">
              <w:rPr>
                <w:color w:val="1B1B1B"/>
                <w:sz w:val="28"/>
                <w:szCs w:val="28"/>
                <w:lang w:val="en-US"/>
              </w:rPr>
              <w:t>2</w:t>
            </w:r>
          </w:p>
        </w:tc>
      </w:tr>
      <w:tr w:rsidR="008C77A2" w:rsidRPr="00E66003" w14:paraId="45C4B56F" w14:textId="77777777" w:rsidTr="00FC0C81">
        <w:trPr>
          <w:trHeight w:val="409"/>
        </w:trPr>
        <w:tc>
          <w:tcPr>
            <w:tcW w:w="7371" w:type="dxa"/>
            <w:tcBorders>
              <w:bottom w:val="single" w:sz="4" w:space="0" w:color="auto"/>
            </w:tcBorders>
          </w:tcPr>
          <w:p w14:paraId="5F6CAD78" w14:textId="77777777" w:rsidR="008C77A2" w:rsidRPr="00E66003" w:rsidRDefault="008C77A2" w:rsidP="00B759A0">
            <w:pPr>
              <w:widowControl w:val="0"/>
              <w:autoSpaceDE w:val="0"/>
              <w:autoSpaceDN w:val="0"/>
              <w:adjustRightInd w:val="0"/>
              <w:ind w:right="-7"/>
              <w:contextualSpacing/>
              <w:jc w:val="center"/>
              <w:rPr>
                <w:bCs/>
                <w:color w:val="000000" w:themeColor="text1"/>
                <w:sz w:val="28"/>
                <w:szCs w:val="28"/>
                <w:lang w:val="en-US"/>
              </w:rPr>
            </w:pPr>
            <w:r w:rsidRPr="00E66003">
              <w:rPr>
                <w:bCs/>
                <w:color w:val="000000" w:themeColor="text1"/>
                <w:sz w:val="28"/>
                <w:szCs w:val="28"/>
                <w:lang w:val="en-US"/>
              </w:rPr>
              <w:t>G. Bush</w:t>
            </w:r>
          </w:p>
        </w:tc>
        <w:tc>
          <w:tcPr>
            <w:tcW w:w="6946" w:type="dxa"/>
            <w:tcBorders>
              <w:bottom w:val="single" w:sz="4" w:space="0" w:color="auto"/>
            </w:tcBorders>
          </w:tcPr>
          <w:p w14:paraId="6747BA58" w14:textId="77777777" w:rsidR="008C77A2" w:rsidRPr="00E66003" w:rsidRDefault="008C77A2" w:rsidP="00B759A0">
            <w:pPr>
              <w:widowControl w:val="0"/>
              <w:autoSpaceDE w:val="0"/>
              <w:autoSpaceDN w:val="0"/>
              <w:adjustRightInd w:val="0"/>
              <w:ind w:right="-7"/>
              <w:contextualSpacing/>
              <w:jc w:val="both"/>
              <w:rPr>
                <w:bCs/>
                <w:sz w:val="28"/>
                <w:szCs w:val="28"/>
                <w:lang w:val="en-US"/>
              </w:rPr>
            </w:pPr>
            <w:r w:rsidRPr="00E66003">
              <w:rPr>
                <w:bCs/>
                <w:sz w:val="28"/>
                <w:szCs w:val="28"/>
                <w:lang w:val="en-US"/>
              </w:rPr>
              <w:t>K. Tokayev</w:t>
            </w:r>
          </w:p>
        </w:tc>
      </w:tr>
      <w:tr w:rsidR="008C77A2" w:rsidRPr="00F4103C" w14:paraId="051B99A6" w14:textId="77777777" w:rsidTr="008C77A2">
        <w:trPr>
          <w:trHeight w:val="982"/>
        </w:trPr>
        <w:tc>
          <w:tcPr>
            <w:tcW w:w="7371" w:type="dxa"/>
          </w:tcPr>
          <w:p w14:paraId="267139A5" w14:textId="77777777" w:rsidR="008C77A2" w:rsidRPr="00E66003" w:rsidRDefault="008C77A2" w:rsidP="00B759A0">
            <w:pPr>
              <w:widowControl w:val="0"/>
              <w:autoSpaceDE w:val="0"/>
              <w:autoSpaceDN w:val="0"/>
              <w:adjustRightInd w:val="0"/>
              <w:ind w:right="-7"/>
              <w:contextualSpacing/>
              <w:jc w:val="both"/>
              <w:rPr>
                <w:iCs/>
                <w:color w:val="000000" w:themeColor="text1"/>
                <w:sz w:val="28"/>
                <w:szCs w:val="28"/>
                <w:lang w:val="en-US"/>
              </w:rPr>
            </w:pPr>
            <w:r w:rsidRPr="00E66003">
              <w:rPr>
                <w:iCs/>
                <w:color w:val="000000" w:themeColor="text1"/>
                <w:sz w:val="28"/>
                <w:szCs w:val="28"/>
                <w:lang w:val="en-US"/>
              </w:rPr>
              <w:t xml:space="preserve">bestowed, </w:t>
            </w:r>
            <w:proofErr w:type="gramStart"/>
            <w:r w:rsidRPr="00E66003">
              <w:rPr>
                <w:iCs/>
                <w:color w:val="000000" w:themeColor="text1"/>
                <w:sz w:val="28"/>
                <w:szCs w:val="28"/>
                <w:lang w:val="en-US"/>
              </w:rPr>
              <w:t>in the midst of</w:t>
            </w:r>
            <w:proofErr w:type="gramEnd"/>
            <w:r w:rsidRPr="00E66003">
              <w:rPr>
                <w:iCs/>
                <w:color w:val="000000" w:themeColor="text1"/>
                <w:sz w:val="28"/>
                <w:szCs w:val="28"/>
                <w:lang w:val="en-US"/>
              </w:rPr>
              <w:t>, adversaries, grievances, Scripture, obscure, standing pat, swill, dissent, virtue, and falter, privileges, entrusting hazards, misfortune, relinquished, succumbed, muskets, militias, resilience, birthright,</w:t>
            </w:r>
          </w:p>
          <w:p w14:paraId="60BD2C02" w14:textId="77777777" w:rsidR="008C77A2" w:rsidRPr="00E66003" w:rsidRDefault="008C77A2" w:rsidP="00B759A0">
            <w:pPr>
              <w:widowControl w:val="0"/>
              <w:autoSpaceDE w:val="0"/>
              <w:autoSpaceDN w:val="0"/>
              <w:adjustRightInd w:val="0"/>
              <w:ind w:right="-7"/>
              <w:contextualSpacing/>
              <w:jc w:val="both"/>
              <w:rPr>
                <w:b/>
                <w:bCs/>
                <w:color w:val="000000" w:themeColor="text1"/>
                <w:sz w:val="28"/>
                <w:szCs w:val="28"/>
                <w:lang w:val="en-US"/>
              </w:rPr>
            </w:pPr>
            <w:r w:rsidRPr="00E66003">
              <w:rPr>
                <w:iCs/>
                <w:sz w:val="28"/>
                <w:szCs w:val="28"/>
                <w:lang w:val="en-US"/>
              </w:rPr>
              <w:t>humbled, borne, forebears, amidst, gathering clouds, raging storms, crisis, far-reaching, consequence, grievous, profound, inevitable, grievances, false promises, recriminations, dogmas, enduring spirit, noble idea, toil, obscured, rugged path, prosperity, endured, plowed, struggled, sacrificed, ambition, faction, reaffirm, undiminished, remaking, wield, harness, transform, ambition, consumed, expedience, prudent, emanates, tempering, ushering, deceit, dissent, unclench, flourish, nourish, relative plenty, indifference, guardians, inhabit, determination, selflessness, courage, creed, magnificent, sacred oath, huddled, abandoned, enduring, timeless, icy currents, falter, delivered, grace, fixed on the horizon, exceptional, allegiance, articulated, creed, unalienable, self-executing, tyranny, resilience, prosperity, dignity, posterity , fidelity, stewardship, absolutism, enterprise, tempered, manifest</w:t>
            </w:r>
          </w:p>
        </w:tc>
        <w:tc>
          <w:tcPr>
            <w:tcW w:w="6946" w:type="dxa"/>
            <w:vMerge w:val="restart"/>
          </w:tcPr>
          <w:p w14:paraId="544E23FD" w14:textId="77777777" w:rsidR="008C77A2" w:rsidRPr="00E66003" w:rsidRDefault="008C77A2" w:rsidP="00B759A0">
            <w:pPr>
              <w:widowControl w:val="0"/>
              <w:autoSpaceDE w:val="0"/>
              <w:autoSpaceDN w:val="0"/>
              <w:adjustRightInd w:val="0"/>
              <w:ind w:right="-7"/>
              <w:contextualSpacing/>
              <w:jc w:val="both"/>
              <w:rPr>
                <w:sz w:val="28"/>
                <w:szCs w:val="28"/>
                <w:lang w:val="en-US"/>
              </w:rPr>
            </w:pPr>
            <w:proofErr w:type="spellStart"/>
            <w:r w:rsidRPr="00E66003">
              <w:rPr>
                <w:iCs/>
                <w:sz w:val="28"/>
                <w:szCs w:val="28"/>
                <w:lang w:val="en-US"/>
              </w:rPr>
              <w:t>biık</w:t>
            </w:r>
            <w:proofErr w:type="spellEnd"/>
            <w:r w:rsidRPr="00E66003">
              <w:rPr>
                <w:iCs/>
                <w:sz w:val="28"/>
                <w:szCs w:val="28"/>
                <w:lang w:val="en-US"/>
              </w:rPr>
              <w:t xml:space="preserve"> </w:t>
            </w:r>
            <w:proofErr w:type="spellStart"/>
            <w:r w:rsidRPr="00E66003">
              <w:rPr>
                <w:iCs/>
                <w:sz w:val="28"/>
                <w:szCs w:val="28"/>
                <w:lang w:val="en-US"/>
              </w:rPr>
              <w:t>märtebe</w:t>
            </w:r>
            <w:proofErr w:type="spellEnd"/>
            <w:r w:rsidRPr="00E66003">
              <w:rPr>
                <w:iCs/>
                <w:sz w:val="28"/>
                <w:szCs w:val="28"/>
                <w:lang w:val="en-US"/>
              </w:rPr>
              <w:t xml:space="preserve"> </w:t>
            </w:r>
            <w:r w:rsidRPr="00E66003">
              <w:rPr>
                <w:sz w:val="28"/>
                <w:szCs w:val="28"/>
                <w:lang w:val="en-US"/>
              </w:rPr>
              <w:t>(high status),</w:t>
            </w:r>
            <w:r w:rsidRPr="00E66003">
              <w:rPr>
                <w:iCs/>
                <w:sz w:val="28"/>
                <w:szCs w:val="28"/>
                <w:lang w:val="en-US"/>
              </w:rPr>
              <w:t xml:space="preserve"> </w:t>
            </w:r>
            <w:proofErr w:type="spellStart"/>
            <w:r w:rsidRPr="00E66003">
              <w:rPr>
                <w:iCs/>
                <w:sz w:val="28"/>
                <w:szCs w:val="28"/>
                <w:lang w:val="en-US"/>
              </w:rPr>
              <w:t>asyl</w:t>
            </w:r>
            <w:proofErr w:type="spellEnd"/>
            <w:r w:rsidRPr="00E66003">
              <w:rPr>
                <w:iCs/>
                <w:sz w:val="28"/>
                <w:szCs w:val="28"/>
                <w:lang w:val="en-US"/>
              </w:rPr>
              <w:t xml:space="preserve"> </w:t>
            </w:r>
            <w:proofErr w:type="spellStart"/>
            <w:r w:rsidRPr="00E66003">
              <w:rPr>
                <w:iCs/>
                <w:sz w:val="28"/>
                <w:szCs w:val="28"/>
                <w:lang w:val="en-US"/>
              </w:rPr>
              <w:t>ūğym</w:t>
            </w:r>
            <w:proofErr w:type="spellEnd"/>
            <w:r w:rsidRPr="00E66003">
              <w:rPr>
                <w:iCs/>
                <w:sz w:val="28"/>
                <w:szCs w:val="28"/>
                <w:lang w:val="en-US"/>
              </w:rPr>
              <w:t xml:space="preserve"> </w:t>
            </w:r>
            <w:r w:rsidRPr="00E66003">
              <w:rPr>
                <w:sz w:val="28"/>
                <w:szCs w:val="28"/>
                <w:lang w:val="en-US"/>
              </w:rPr>
              <w:t>(noble concept),</w:t>
            </w:r>
            <w:r w:rsidRPr="00E66003">
              <w:rPr>
                <w:iCs/>
                <w:sz w:val="28"/>
                <w:szCs w:val="28"/>
                <w:lang w:val="en-US"/>
              </w:rPr>
              <w:t xml:space="preserve"> </w:t>
            </w:r>
            <w:proofErr w:type="spellStart"/>
            <w:r w:rsidRPr="00E66003">
              <w:rPr>
                <w:iCs/>
                <w:sz w:val="28"/>
                <w:szCs w:val="28"/>
                <w:lang w:val="en-US"/>
              </w:rPr>
              <w:t>amanatqa</w:t>
            </w:r>
            <w:proofErr w:type="spellEnd"/>
            <w:r w:rsidRPr="00E66003">
              <w:rPr>
                <w:iCs/>
                <w:sz w:val="28"/>
                <w:szCs w:val="28"/>
                <w:lang w:val="en-US"/>
              </w:rPr>
              <w:t xml:space="preserve"> </w:t>
            </w:r>
            <w:proofErr w:type="spellStart"/>
            <w:r w:rsidRPr="00E66003">
              <w:rPr>
                <w:iCs/>
                <w:sz w:val="28"/>
                <w:szCs w:val="28"/>
                <w:lang w:val="en-US"/>
              </w:rPr>
              <w:t>adal</w:t>
            </w:r>
            <w:proofErr w:type="spellEnd"/>
            <w:r w:rsidRPr="00E66003">
              <w:rPr>
                <w:iCs/>
                <w:sz w:val="28"/>
                <w:szCs w:val="28"/>
                <w:lang w:val="en-US"/>
              </w:rPr>
              <w:t xml:space="preserve"> </w:t>
            </w:r>
            <w:proofErr w:type="spellStart"/>
            <w:r w:rsidRPr="00E66003">
              <w:rPr>
                <w:iCs/>
                <w:sz w:val="28"/>
                <w:szCs w:val="28"/>
                <w:lang w:val="en-US"/>
              </w:rPr>
              <w:t>bolu</w:t>
            </w:r>
            <w:proofErr w:type="spellEnd"/>
            <w:r w:rsidRPr="00E66003">
              <w:rPr>
                <w:iCs/>
                <w:sz w:val="28"/>
                <w:szCs w:val="28"/>
                <w:lang w:val="en-US"/>
              </w:rPr>
              <w:t xml:space="preserve"> </w:t>
            </w:r>
            <w:r w:rsidRPr="00E66003">
              <w:rPr>
                <w:sz w:val="28"/>
                <w:szCs w:val="28"/>
                <w:lang w:val="en-US"/>
              </w:rPr>
              <w:t>(loyalty to the trust),</w:t>
            </w:r>
            <w:r w:rsidRPr="00E66003">
              <w:rPr>
                <w:iCs/>
                <w:sz w:val="28"/>
                <w:szCs w:val="28"/>
                <w:lang w:val="en-US"/>
              </w:rPr>
              <w:t xml:space="preserve"> </w:t>
            </w:r>
            <w:proofErr w:type="spellStart"/>
            <w:r w:rsidRPr="00E66003">
              <w:rPr>
                <w:iCs/>
                <w:sz w:val="28"/>
                <w:szCs w:val="28"/>
                <w:lang w:val="en-US"/>
              </w:rPr>
              <w:t>baquatty</w:t>
            </w:r>
            <w:proofErr w:type="spellEnd"/>
            <w:r w:rsidRPr="00E66003">
              <w:rPr>
                <w:iCs/>
                <w:sz w:val="28"/>
                <w:szCs w:val="28"/>
                <w:lang w:val="en-US"/>
              </w:rPr>
              <w:t xml:space="preserve"> </w:t>
            </w:r>
            <w:proofErr w:type="spellStart"/>
            <w:r w:rsidRPr="00E66003">
              <w:rPr>
                <w:iCs/>
                <w:sz w:val="28"/>
                <w:szCs w:val="28"/>
                <w:lang w:val="en-US"/>
              </w:rPr>
              <w:t>memleket</w:t>
            </w:r>
            <w:proofErr w:type="spellEnd"/>
            <w:r w:rsidRPr="00E66003">
              <w:rPr>
                <w:iCs/>
                <w:sz w:val="28"/>
                <w:szCs w:val="28"/>
                <w:lang w:val="en-US"/>
              </w:rPr>
              <w:t xml:space="preserve"> </w:t>
            </w:r>
            <w:r w:rsidRPr="00E66003">
              <w:rPr>
                <w:sz w:val="28"/>
                <w:szCs w:val="28"/>
                <w:lang w:val="en-US"/>
              </w:rPr>
              <w:t>(a powerful state),</w:t>
            </w:r>
            <w:r w:rsidRPr="00E66003">
              <w:rPr>
                <w:iCs/>
                <w:sz w:val="28"/>
                <w:szCs w:val="28"/>
                <w:lang w:val="en-US"/>
              </w:rPr>
              <w:t xml:space="preserve"> </w:t>
            </w:r>
            <w:proofErr w:type="spellStart"/>
            <w:r w:rsidRPr="00E66003">
              <w:rPr>
                <w:iCs/>
                <w:sz w:val="28"/>
                <w:szCs w:val="28"/>
                <w:lang w:val="en-US"/>
              </w:rPr>
              <w:t>qasiettı</w:t>
            </w:r>
            <w:proofErr w:type="spellEnd"/>
            <w:r w:rsidRPr="00E66003">
              <w:rPr>
                <w:iCs/>
                <w:sz w:val="28"/>
                <w:szCs w:val="28"/>
                <w:lang w:val="en-US"/>
              </w:rPr>
              <w:t xml:space="preserve"> </w:t>
            </w:r>
            <w:proofErr w:type="spellStart"/>
            <w:r w:rsidRPr="00E66003">
              <w:rPr>
                <w:iCs/>
                <w:sz w:val="28"/>
                <w:szCs w:val="28"/>
                <w:lang w:val="en-US"/>
              </w:rPr>
              <w:t>paryz</w:t>
            </w:r>
            <w:proofErr w:type="spellEnd"/>
            <w:r w:rsidRPr="00E66003">
              <w:rPr>
                <w:iCs/>
                <w:sz w:val="28"/>
                <w:szCs w:val="28"/>
                <w:lang w:val="en-US"/>
              </w:rPr>
              <w:t xml:space="preserve"> </w:t>
            </w:r>
            <w:r w:rsidRPr="00E66003">
              <w:rPr>
                <w:sz w:val="28"/>
                <w:szCs w:val="28"/>
                <w:lang w:val="en-US"/>
              </w:rPr>
              <w:t>(unwavering adherence),</w:t>
            </w:r>
            <w:r w:rsidRPr="00E66003">
              <w:rPr>
                <w:iCs/>
                <w:sz w:val="28"/>
                <w:szCs w:val="28"/>
                <w:lang w:val="en-US"/>
              </w:rPr>
              <w:t xml:space="preserve"> </w:t>
            </w:r>
            <w:proofErr w:type="spellStart"/>
            <w:r w:rsidRPr="00E66003">
              <w:rPr>
                <w:iCs/>
                <w:sz w:val="28"/>
                <w:szCs w:val="28"/>
                <w:lang w:val="en-US"/>
              </w:rPr>
              <w:t>būljytpai</w:t>
            </w:r>
            <w:proofErr w:type="spellEnd"/>
            <w:r w:rsidRPr="00E66003">
              <w:rPr>
                <w:iCs/>
                <w:sz w:val="28"/>
                <w:szCs w:val="28"/>
                <w:lang w:val="en-US"/>
              </w:rPr>
              <w:t xml:space="preserve"> </w:t>
            </w:r>
            <w:proofErr w:type="spellStart"/>
            <w:r w:rsidRPr="00E66003">
              <w:rPr>
                <w:iCs/>
                <w:sz w:val="28"/>
                <w:szCs w:val="28"/>
                <w:lang w:val="en-US"/>
              </w:rPr>
              <w:t>ūstanu</w:t>
            </w:r>
            <w:proofErr w:type="spellEnd"/>
            <w:r w:rsidRPr="00E66003">
              <w:rPr>
                <w:iCs/>
                <w:sz w:val="28"/>
                <w:szCs w:val="28"/>
                <w:lang w:val="en-US"/>
              </w:rPr>
              <w:t xml:space="preserve"> </w:t>
            </w:r>
            <w:r w:rsidRPr="00E66003">
              <w:rPr>
                <w:sz w:val="28"/>
                <w:szCs w:val="28"/>
                <w:lang w:val="en-US"/>
              </w:rPr>
              <w:t xml:space="preserve">(to </w:t>
            </w:r>
            <w:proofErr w:type="spellStart"/>
            <w:r w:rsidRPr="00E66003">
              <w:rPr>
                <w:sz w:val="28"/>
                <w:szCs w:val="28"/>
                <w:lang w:val="en-US"/>
              </w:rPr>
              <w:t>obbey</w:t>
            </w:r>
            <w:proofErr w:type="spellEnd"/>
            <w:r w:rsidRPr="00E66003">
              <w:rPr>
                <w:sz w:val="28"/>
                <w:szCs w:val="28"/>
                <w:lang w:val="en-US"/>
              </w:rPr>
              <w:t>),</w:t>
            </w:r>
            <w:r w:rsidRPr="00E66003">
              <w:rPr>
                <w:iCs/>
                <w:sz w:val="28"/>
                <w:szCs w:val="28"/>
                <w:lang w:val="en-US"/>
              </w:rPr>
              <w:t xml:space="preserve"> </w:t>
            </w:r>
            <w:proofErr w:type="spellStart"/>
            <w:r w:rsidRPr="00E66003">
              <w:rPr>
                <w:iCs/>
                <w:sz w:val="28"/>
                <w:szCs w:val="28"/>
                <w:lang w:val="en-US"/>
              </w:rPr>
              <w:t>qianat</w:t>
            </w:r>
            <w:proofErr w:type="spellEnd"/>
            <w:r w:rsidRPr="00E66003">
              <w:rPr>
                <w:iCs/>
                <w:sz w:val="28"/>
                <w:szCs w:val="28"/>
                <w:lang w:val="en-US"/>
              </w:rPr>
              <w:t xml:space="preserve"> </w:t>
            </w:r>
            <w:proofErr w:type="spellStart"/>
            <w:r w:rsidRPr="00E66003">
              <w:rPr>
                <w:iCs/>
                <w:sz w:val="28"/>
                <w:szCs w:val="28"/>
                <w:lang w:val="en-US"/>
              </w:rPr>
              <w:t>jasamau</w:t>
            </w:r>
            <w:proofErr w:type="spellEnd"/>
            <w:r w:rsidRPr="00E66003">
              <w:rPr>
                <w:iCs/>
                <w:sz w:val="28"/>
                <w:szCs w:val="28"/>
                <w:lang w:val="en-US"/>
              </w:rPr>
              <w:t xml:space="preserve"> </w:t>
            </w:r>
            <w:r w:rsidRPr="00E66003">
              <w:rPr>
                <w:sz w:val="28"/>
                <w:szCs w:val="28"/>
                <w:lang w:val="en-US"/>
              </w:rPr>
              <w:t>(non-abuse),</w:t>
            </w:r>
            <w:r w:rsidRPr="00E66003">
              <w:rPr>
                <w:iCs/>
                <w:sz w:val="28"/>
                <w:szCs w:val="28"/>
                <w:lang w:val="en-US"/>
              </w:rPr>
              <w:t xml:space="preserve"> </w:t>
            </w:r>
            <w:proofErr w:type="spellStart"/>
            <w:r w:rsidRPr="00E66003">
              <w:rPr>
                <w:iCs/>
                <w:sz w:val="28"/>
                <w:szCs w:val="28"/>
                <w:lang w:val="en-US"/>
              </w:rPr>
              <w:t>mültıksız</w:t>
            </w:r>
            <w:proofErr w:type="spellEnd"/>
            <w:r w:rsidRPr="00E66003">
              <w:rPr>
                <w:iCs/>
                <w:sz w:val="28"/>
                <w:szCs w:val="28"/>
                <w:lang w:val="en-US"/>
              </w:rPr>
              <w:t xml:space="preserve"> </w:t>
            </w:r>
            <w:proofErr w:type="spellStart"/>
            <w:r w:rsidRPr="00E66003">
              <w:rPr>
                <w:iCs/>
                <w:sz w:val="28"/>
                <w:szCs w:val="28"/>
                <w:lang w:val="en-US"/>
              </w:rPr>
              <w:t>oryndau</w:t>
            </w:r>
            <w:proofErr w:type="spellEnd"/>
            <w:r w:rsidRPr="00E66003">
              <w:rPr>
                <w:iCs/>
                <w:sz w:val="28"/>
                <w:szCs w:val="28"/>
                <w:lang w:val="en-US"/>
              </w:rPr>
              <w:t xml:space="preserve"> </w:t>
            </w:r>
            <w:r w:rsidRPr="00E66003">
              <w:rPr>
                <w:sz w:val="28"/>
                <w:szCs w:val="28"/>
                <w:lang w:val="en-US"/>
              </w:rPr>
              <w:t>(strict execution),</w:t>
            </w:r>
            <w:r w:rsidRPr="00E66003">
              <w:rPr>
                <w:iCs/>
                <w:sz w:val="28"/>
                <w:szCs w:val="28"/>
                <w:lang w:val="en-US"/>
              </w:rPr>
              <w:t xml:space="preserve"> </w:t>
            </w:r>
            <w:proofErr w:type="spellStart"/>
            <w:r w:rsidRPr="00E66003">
              <w:rPr>
                <w:iCs/>
                <w:sz w:val="28"/>
                <w:szCs w:val="28"/>
                <w:lang w:val="en-US"/>
              </w:rPr>
              <w:t>torjestvo</w:t>
            </w:r>
            <w:proofErr w:type="spellEnd"/>
            <w:r w:rsidRPr="00E66003">
              <w:rPr>
                <w:iCs/>
                <w:sz w:val="28"/>
                <w:szCs w:val="28"/>
                <w:lang w:val="en-US"/>
              </w:rPr>
              <w:t xml:space="preserve"> </w:t>
            </w:r>
            <w:proofErr w:type="spellStart"/>
            <w:r w:rsidRPr="00E66003">
              <w:rPr>
                <w:iCs/>
                <w:sz w:val="28"/>
                <w:szCs w:val="28"/>
                <w:lang w:val="en-US"/>
              </w:rPr>
              <w:t>idei</w:t>
            </w:r>
            <w:proofErr w:type="spellEnd"/>
            <w:r w:rsidRPr="00E66003">
              <w:rPr>
                <w:iCs/>
                <w:sz w:val="28"/>
                <w:szCs w:val="28"/>
                <w:lang w:val="en-US"/>
              </w:rPr>
              <w:t xml:space="preserve"> </w:t>
            </w:r>
            <w:r w:rsidRPr="00E66003">
              <w:rPr>
                <w:sz w:val="28"/>
                <w:szCs w:val="28"/>
                <w:lang w:val="en-US"/>
              </w:rPr>
              <w:t>(triumph of the idea)</w:t>
            </w:r>
            <w:r w:rsidRPr="00E66003">
              <w:rPr>
                <w:iCs/>
                <w:sz w:val="28"/>
                <w:szCs w:val="28"/>
                <w:lang w:val="en-US"/>
              </w:rPr>
              <w:t xml:space="preserve">, </w:t>
            </w:r>
            <w:proofErr w:type="spellStart"/>
            <w:r w:rsidRPr="00E66003">
              <w:rPr>
                <w:iCs/>
                <w:sz w:val="28"/>
                <w:szCs w:val="28"/>
                <w:lang w:val="en-US"/>
              </w:rPr>
              <w:t>narodnoi</w:t>
            </w:r>
            <w:proofErr w:type="spellEnd"/>
            <w:r w:rsidRPr="00E66003">
              <w:rPr>
                <w:iCs/>
                <w:sz w:val="28"/>
                <w:szCs w:val="28"/>
                <w:lang w:val="en-US"/>
              </w:rPr>
              <w:t xml:space="preserve"> </w:t>
            </w:r>
            <w:proofErr w:type="spellStart"/>
            <w:r w:rsidRPr="00E66003">
              <w:rPr>
                <w:iCs/>
                <w:sz w:val="28"/>
                <w:szCs w:val="28"/>
                <w:lang w:val="en-US"/>
              </w:rPr>
              <w:t>voli</w:t>
            </w:r>
            <w:proofErr w:type="spellEnd"/>
            <w:r w:rsidRPr="00E66003">
              <w:rPr>
                <w:iCs/>
                <w:sz w:val="28"/>
                <w:szCs w:val="28"/>
                <w:lang w:val="en-US"/>
              </w:rPr>
              <w:t xml:space="preserve"> </w:t>
            </w:r>
            <w:r w:rsidRPr="00E66003">
              <w:rPr>
                <w:sz w:val="28"/>
                <w:szCs w:val="28"/>
                <w:lang w:val="en-US"/>
              </w:rPr>
              <w:t>(people’s will),</w:t>
            </w:r>
            <w:r w:rsidRPr="00E66003">
              <w:rPr>
                <w:iCs/>
                <w:sz w:val="28"/>
                <w:szCs w:val="28"/>
                <w:lang w:val="en-US"/>
              </w:rPr>
              <w:t xml:space="preserve"> </w:t>
            </w:r>
            <w:proofErr w:type="spellStart"/>
            <w:r w:rsidRPr="00E66003">
              <w:rPr>
                <w:iCs/>
                <w:sz w:val="28"/>
                <w:szCs w:val="28"/>
                <w:lang w:val="en-US"/>
              </w:rPr>
              <w:t>vysochaişaia</w:t>
            </w:r>
            <w:proofErr w:type="spellEnd"/>
            <w:r w:rsidRPr="00E66003">
              <w:rPr>
                <w:iCs/>
                <w:sz w:val="28"/>
                <w:szCs w:val="28"/>
                <w:lang w:val="en-US"/>
              </w:rPr>
              <w:t xml:space="preserve"> chest </w:t>
            </w:r>
            <w:r w:rsidRPr="00E66003">
              <w:rPr>
                <w:sz w:val="28"/>
                <w:szCs w:val="28"/>
                <w:lang w:val="en-US"/>
              </w:rPr>
              <w:t>(highest honor),</w:t>
            </w:r>
            <w:r w:rsidRPr="00E66003">
              <w:rPr>
                <w:iCs/>
                <w:sz w:val="28"/>
                <w:szCs w:val="28"/>
                <w:lang w:val="en-US"/>
              </w:rPr>
              <w:t xml:space="preserve"> </w:t>
            </w:r>
            <w:proofErr w:type="spellStart"/>
            <w:r w:rsidRPr="00E66003">
              <w:rPr>
                <w:iCs/>
                <w:sz w:val="28"/>
                <w:szCs w:val="28"/>
                <w:lang w:val="en-US"/>
              </w:rPr>
              <w:t>ternistyi</w:t>
            </w:r>
            <w:proofErr w:type="spellEnd"/>
            <w:r w:rsidRPr="00E66003">
              <w:rPr>
                <w:iCs/>
                <w:sz w:val="28"/>
                <w:szCs w:val="28"/>
                <w:lang w:val="en-US"/>
              </w:rPr>
              <w:t xml:space="preserve"> </w:t>
            </w:r>
            <w:proofErr w:type="spellStart"/>
            <w:r w:rsidRPr="00E66003">
              <w:rPr>
                <w:iCs/>
                <w:sz w:val="28"/>
                <w:szCs w:val="28"/>
                <w:lang w:val="en-US"/>
              </w:rPr>
              <w:t>püt</w:t>
            </w:r>
            <w:proofErr w:type="spellEnd"/>
            <w:r w:rsidRPr="00E66003">
              <w:rPr>
                <w:iCs/>
                <w:sz w:val="28"/>
                <w:szCs w:val="28"/>
                <w:lang w:val="en-US"/>
              </w:rPr>
              <w:t xml:space="preserve"> </w:t>
            </w:r>
            <w:r w:rsidRPr="00E66003">
              <w:rPr>
                <w:sz w:val="28"/>
                <w:szCs w:val="28"/>
                <w:lang w:val="en-US"/>
              </w:rPr>
              <w:t>(thorny path),</w:t>
            </w:r>
            <w:r w:rsidRPr="00E66003">
              <w:rPr>
                <w:iCs/>
                <w:sz w:val="28"/>
                <w:szCs w:val="28"/>
                <w:lang w:val="en-US"/>
              </w:rPr>
              <w:t xml:space="preserve"> </w:t>
            </w:r>
            <w:proofErr w:type="spellStart"/>
            <w:r w:rsidRPr="00E66003">
              <w:rPr>
                <w:iCs/>
                <w:sz w:val="28"/>
                <w:szCs w:val="28"/>
                <w:lang w:val="en-US"/>
              </w:rPr>
              <w:t>verhovenstvo</w:t>
            </w:r>
            <w:proofErr w:type="spellEnd"/>
            <w:r w:rsidRPr="00E66003">
              <w:rPr>
                <w:iCs/>
                <w:sz w:val="28"/>
                <w:szCs w:val="28"/>
                <w:lang w:val="en-US"/>
              </w:rPr>
              <w:t xml:space="preserve"> </w:t>
            </w:r>
            <w:proofErr w:type="spellStart"/>
            <w:r w:rsidRPr="00E66003">
              <w:rPr>
                <w:iCs/>
                <w:sz w:val="28"/>
                <w:szCs w:val="28"/>
                <w:lang w:val="en-US"/>
              </w:rPr>
              <w:t>prava</w:t>
            </w:r>
            <w:proofErr w:type="spellEnd"/>
            <w:r w:rsidRPr="00E66003">
              <w:rPr>
                <w:iCs/>
                <w:sz w:val="28"/>
                <w:szCs w:val="28"/>
                <w:lang w:val="en-US"/>
              </w:rPr>
              <w:t xml:space="preserve"> </w:t>
            </w:r>
            <w:r w:rsidRPr="00E66003">
              <w:rPr>
                <w:sz w:val="28"/>
                <w:szCs w:val="28"/>
                <w:lang w:val="en-US"/>
              </w:rPr>
              <w:t>(rule of law),</w:t>
            </w:r>
            <w:r w:rsidRPr="00E66003">
              <w:rPr>
                <w:iCs/>
                <w:sz w:val="28"/>
                <w:szCs w:val="28"/>
                <w:lang w:val="en-US"/>
              </w:rPr>
              <w:t xml:space="preserve"> </w:t>
            </w:r>
            <w:proofErr w:type="spellStart"/>
            <w:r w:rsidRPr="00E66003">
              <w:rPr>
                <w:iCs/>
                <w:sz w:val="28"/>
                <w:szCs w:val="28"/>
                <w:lang w:val="en-US"/>
              </w:rPr>
              <w:t>institut</w:t>
            </w:r>
            <w:proofErr w:type="spellEnd"/>
            <w:r w:rsidRPr="00E66003">
              <w:rPr>
                <w:iCs/>
                <w:sz w:val="28"/>
                <w:szCs w:val="28"/>
                <w:lang w:val="en-US"/>
              </w:rPr>
              <w:t xml:space="preserve"> vlasti </w:t>
            </w:r>
            <w:r w:rsidRPr="00E66003">
              <w:rPr>
                <w:sz w:val="28"/>
                <w:szCs w:val="28"/>
                <w:lang w:val="en-US"/>
              </w:rPr>
              <w:t>(institute of power),</w:t>
            </w:r>
            <w:r w:rsidRPr="00E66003">
              <w:rPr>
                <w:iCs/>
                <w:sz w:val="28"/>
                <w:szCs w:val="28"/>
                <w:lang w:val="en-US"/>
              </w:rPr>
              <w:t xml:space="preserve"> </w:t>
            </w:r>
            <w:proofErr w:type="spellStart"/>
            <w:r w:rsidRPr="00E66003">
              <w:rPr>
                <w:iCs/>
                <w:sz w:val="28"/>
                <w:szCs w:val="28"/>
                <w:lang w:val="en-US"/>
              </w:rPr>
              <w:t>tabandy</w:t>
            </w:r>
            <w:proofErr w:type="spellEnd"/>
            <w:r w:rsidRPr="00E66003">
              <w:rPr>
                <w:iCs/>
                <w:sz w:val="28"/>
                <w:szCs w:val="28"/>
                <w:lang w:val="en-US"/>
              </w:rPr>
              <w:t xml:space="preserve"> </w:t>
            </w:r>
            <w:proofErr w:type="spellStart"/>
            <w:r w:rsidRPr="00E66003">
              <w:rPr>
                <w:iCs/>
                <w:sz w:val="28"/>
                <w:szCs w:val="28"/>
                <w:lang w:val="en-US"/>
              </w:rPr>
              <w:t>küres</w:t>
            </w:r>
            <w:proofErr w:type="spellEnd"/>
            <w:r w:rsidRPr="00E66003">
              <w:rPr>
                <w:iCs/>
                <w:sz w:val="28"/>
                <w:szCs w:val="28"/>
                <w:lang w:val="en-US"/>
              </w:rPr>
              <w:t xml:space="preserve"> </w:t>
            </w:r>
            <w:r w:rsidRPr="00E66003">
              <w:rPr>
                <w:sz w:val="28"/>
                <w:szCs w:val="28"/>
                <w:lang w:val="en-US"/>
              </w:rPr>
              <w:t>(persistent struggle),</w:t>
            </w:r>
            <w:r w:rsidRPr="00E66003">
              <w:rPr>
                <w:iCs/>
                <w:sz w:val="28"/>
                <w:szCs w:val="28"/>
                <w:lang w:val="en-US"/>
              </w:rPr>
              <w:t xml:space="preserve"> </w:t>
            </w:r>
            <w:proofErr w:type="spellStart"/>
            <w:r w:rsidRPr="00E66003">
              <w:rPr>
                <w:iCs/>
                <w:sz w:val="28"/>
                <w:szCs w:val="28"/>
                <w:lang w:val="en-US"/>
              </w:rPr>
              <w:t>olqylyqtar</w:t>
            </w:r>
            <w:proofErr w:type="spellEnd"/>
            <w:r w:rsidRPr="00E66003">
              <w:rPr>
                <w:iCs/>
                <w:sz w:val="28"/>
                <w:szCs w:val="28"/>
                <w:lang w:val="en-US"/>
              </w:rPr>
              <w:t xml:space="preserve"> </w:t>
            </w:r>
            <w:r w:rsidRPr="00E66003">
              <w:rPr>
                <w:sz w:val="28"/>
                <w:szCs w:val="28"/>
                <w:lang w:val="en-US"/>
              </w:rPr>
              <w:t>(gaps),</w:t>
            </w:r>
            <w:r w:rsidRPr="00E66003">
              <w:rPr>
                <w:iCs/>
                <w:sz w:val="28"/>
                <w:szCs w:val="28"/>
                <w:lang w:val="en-US"/>
              </w:rPr>
              <w:t xml:space="preserve"> </w:t>
            </w:r>
            <w:proofErr w:type="spellStart"/>
            <w:r w:rsidRPr="00E66003">
              <w:rPr>
                <w:iCs/>
                <w:sz w:val="28"/>
                <w:szCs w:val="28"/>
                <w:lang w:val="en-US"/>
              </w:rPr>
              <w:t>bılımpazdyq</w:t>
            </w:r>
            <w:proofErr w:type="spellEnd"/>
            <w:r w:rsidRPr="00E66003">
              <w:rPr>
                <w:iCs/>
                <w:sz w:val="28"/>
                <w:szCs w:val="28"/>
                <w:lang w:val="en-US"/>
              </w:rPr>
              <w:t xml:space="preserve"> </w:t>
            </w:r>
            <w:r w:rsidRPr="00E66003">
              <w:rPr>
                <w:sz w:val="28"/>
                <w:szCs w:val="28"/>
                <w:lang w:val="en-US"/>
              </w:rPr>
              <w:t>(curiosity),</w:t>
            </w:r>
            <w:r w:rsidRPr="00E66003">
              <w:rPr>
                <w:iCs/>
                <w:sz w:val="28"/>
                <w:szCs w:val="28"/>
                <w:lang w:val="en-US"/>
              </w:rPr>
              <w:t xml:space="preserve"> </w:t>
            </w:r>
            <w:proofErr w:type="spellStart"/>
            <w:r w:rsidRPr="00E66003">
              <w:rPr>
                <w:iCs/>
                <w:sz w:val="28"/>
                <w:szCs w:val="28"/>
                <w:lang w:val="en-US"/>
              </w:rPr>
              <w:t>jasampazdyq</w:t>
            </w:r>
            <w:proofErr w:type="spellEnd"/>
            <w:r w:rsidRPr="00E66003">
              <w:rPr>
                <w:iCs/>
                <w:sz w:val="28"/>
                <w:szCs w:val="28"/>
                <w:lang w:val="en-US"/>
              </w:rPr>
              <w:t xml:space="preserve"> </w:t>
            </w:r>
            <w:r w:rsidRPr="00E66003">
              <w:rPr>
                <w:sz w:val="28"/>
                <w:szCs w:val="28"/>
                <w:lang w:val="en-US"/>
              </w:rPr>
              <w:t>(creativity),</w:t>
            </w:r>
            <w:r w:rsidRPr="00E66003">
              <w:rPr>
                <w:iCs/>
                <w:sz w:val="28"/>
                <w:szCs w:val="28"/>
                <w:lang w:val="en-US"/>
              </w:rPr>
              <w:t xml:space="preserve"> </w:t>
            </w:r>
            <w:proofErr w:type="spellStart"/>
            <w:r w:rsidRPr="00E66003">
              <w:rPr>
                <w:iCs/>
                <w:sz w:val="28"/>
                <w:szCs w:val="28"/>
                <w:lang w:val="en-US"/>
              </w:rPr>
              <w:t>nauqanşyldyq</w:t>
            </w:r>
            <w:proofErr w:type="spellEnd"/>
            <w:r w:rsidRPr="00E66003">
              <w:rPr>
                <w:iCs/>
                <w:sz w:val="28"/>
                <w:szCs w:val="28"/>
                <w:lang w:val="en-US"/>
              </w:rPr>
              <w:t xml:space="preserve"> </w:t>
            </w:r>
            <w:r w:rsidRPr="00E66003">
              <w:rPr>
                <w:sz w:val="28"/>
                <w:szCs w:val="28"/>
                <w:lang w:val="en-US"/>
              </w:rPr>
              <w:t>(</w:t>
            </w:r>
            <w:proofErr w:type="spellStart"/>
            <w:r w:rsidRPr="00E66003">
              <w:rPr>
                <w:sz w:val="28"/>
                <w:szCs w:val="28"/>
                <w:lang w:val="en-US"/>
              </w:rPr>
              <w:t>campaining</w:t>
            </w:r>
            <w:proofErr w:type="spellEnd"/>
            <w:r w:rsidRPr="00E66003">
              <w:rPr>
                <w:sz w:val="28"/>
                <w:szCs w:val="28"/>
                <w:lang w:val="en-US"/>
              </w:rPr>
              <w:t>),</w:t>
            </w:r>
            <w:r w:rsidRPr="00E66003">
              <w:rPr>
                <w:iCs/>
                <w:sz w:val="28"/>
                <w:szCs w:val="28"/>
                <w:lang w:val="en-US"/>
              </w:rPr>
              <w:t xml:space="preserve"> </w:t>
            </w:r>
            <w:proofErr w:type="spellStart"/>
            <w:r w:rsidRPr="00E66003">
              <w:rPr>
                <w:iCs/>
                <w:sz w:val="28"/>
                <w:szCs w:val="28"/>
                <w:lang w:val="en-US"/>
              </w:rPr>
              <w:t>öskeleñ</w:t>
            </w:r>
            <w:proofErr w:type="spellEnd"/>
            <w:r w:rsidRPr="00E66003">
              <w:rPr>
                <w:iCs/>
                <w:sz w:val="28"/>
                <w:szCs w:val="28"/>
                <w:lang w:val="en-US"/>
              </w:rPr>
              <w:t xml:space="preserve"> </w:t>
            </w:r>
            <w:proofErr w:type="spellStart"/>
            <w:r w:rsidRPr="00E66003">
              <w:rPr>
                <w:iCs/>
                <w:sz w:val="28"/>
                <w:szCs w:val="28"/>
                <w:lang w:val="en-US"/>
              </w:rPr>
              <w:t>ūrpaq</w:t>
            </w:r>
            <w:proofErr w:type="spellEnd"/>
            <w:r w:rsidRPr="00E66003">
              <w:rPr>
                <w:iCs/>
                <w:sz w:val="28"/>
                <w:szCs w:val="28"/>
                <w:lang w:val="en-US"/>
              </w:rPr>
              <w:t xml:space="preserve"> </w:t>
            </w:r>
            <w:r w:rsidRPr="00E66003">
              <w:rPr>
                <w:sz w:val="28"/>
                <w:szCs w:val="28"/>
                <w:lang w:val="en-US"/>
              </w:rPr>
              <w:t>(young generation),</w:t>
            </w:r>
            <w:r w:rsidRPr="00E66003">
              <w:rPr>
                <w:iCs/>
                <w:sz w:val="28"/>
                <w:szCs w:val="28"/>
                <w:lang w:val="en-US"/>
              </w:rPr>
              <w:t xml:space="preserve"> </w:t>
            </w:r>
            <w:proofErr w:type="spellStart"/>
            <w:r w:rsidRPr="00E66003">
              <w:rPr>
                <w:iCs/>
                <w:sz w:val="28"/>
                <w:szCs w:val="28"/>
                <w:lang w:val="en-US"/>
              </w:rPr>
              <w:t>sozidatelnyi</w:t>
            </w:r>
            <w:proofErr w:type="spellEnd"/>
            <w:r w:rsidRPr="00E66003">
              <w:rPr>
                <w:iCs/>
                <w:sz w:val="28"/>
                <w:szCs w:val="28"/>
                <w:lang w:val="en-US"/>
              </w:rPr>
              <w:t xml:space="preserve"> potential </w:t>
            </w:r>
            <w:r w:rsidRPr="00E66003">
              <w:rPr>
                <w:sz w:val="28"/>
                <w:szCs w:val="28"/>
                <w:lang w:val="en-US"/>
              </w:rPr>
              <w:t>(creative potential),</w:t>
            </w:r>
            <w:r w:rsidRPr="00E66003">
              <w:rPr>
                <w:iCs/>
                <w:sz w:val="28"/>
                <w:szCs w:val="28"/>
                <w:lang w:val="en-US"/>
              </w:rPr>
              <w:t xml:space="preserve"> </w:t>
            </w:r>
            <w:proofErr w:type="spellStart"/>
            <w:r w:rsidRPr="00E66003">
              <w:rPr>
                <w:iCs/>
                <w:sz w:val="28"/>
                <w:szCs w:val="28"/>
                <w:lang w:val="en-US"/>
              </w:rPr>
              <w:t>postupatelnyi</w:t>
            </w:r>
            <w:proofErr w:type="spellEnd"/>
            <w:r w:rsidRPr="00E66003">
              <w:rPr>
                <w:iCs/>
                <w:sz w:val="28"/>
                <w:szCs w:val="28"/>
                <w:lang w:val="en-US"/>
              </w:rPr>
              <w:t xml:space="preserve"> </w:t>
            </w:r>
            <w:proofErr w:type="spellStart"/>
            <w:r w:rsidRPr="00E66003">
              <w:rPr>
                <w:iCs/>
                <w:sz w:val="28"/>
                <w:szCs w:val="28"/>
                <w:lang w:val="en-US"/>
              </w:rPr>
              <w:t>progres</w:t>
            </w:r>
            <w:proofErr w:type="spellEnd"/>
            <w:r w:rsidRPr="00E66003">
              <w:rPr>
                <w:iCs/>
                <w:sz w:val="28"/>
                <w:szCs w:val="28"/>
                <w:lang w:val="en-US"/>
              </w:rPr>
              <w:t xml:space="preserve"> </w:t>
            </w:r>
            <w:r w:rsidRPr="00E66003">
              <w:rPr>
                <w:sz w:val="28"/>
                <w:szCs w:val="28"/>
                <w:lang w:val="en-US"/>
              </w:rPr>
              <w:t>(</w:t>
            </w:r>
            <w:proofErr w:type="spellStart"/>
            <w:r w:rsidRPr="00E66003">
              <w:rPr>
                <w:sz w:val="28"/>
                <w:szCs w:val="28"/>
                <w:lang w:val="en-US"/>
              </w:rPr>
              <w:t>steb</w:t>
            </w:r>
            <w:proofErr w:type="spellEnd"/>
            <w:r w:rsidRPr="00E66003">
              <w:rPr>
                <w:sz w:val="28"/>
                <w:szCs w:val="28"/>
                <w:lang w:val="en-US"/>
              </w:rPr>
              <w:t xml:space="preserve"> by step progress), </w:t>
            </w:r>
          </w:p>
          <w:p w14:paraId="54C783E4" w14:textId="77777777" w:rsidR="008C77A2" w:rsidRPr="00E66003" w:rsidRDefault="008C77A2" w:rsidP="00B759A0">
            <w:pPr>
              <w:widowControl w:val="0"/>
              <w:autoSpaceDE w:val="0"/>
              <w:autoSpaceDN w:val="0"/>
              <w:adjustRightInd w:val="0"/>
              <w:ind w:right="-7"/>
              <w:contextualSpacing/>
              <w:jc w:val="both"/>
              <w:rPr>
                <w:iCs/>
                <w:sz w:val="28"/>
                <w:szCs w:val="28"/>
                <w:lang w:val="en-US"/>
              </w:rPr>
            </w:pPr>
            <w:proofErr w:type="spellStart"/>
            <w:r w:rsidRPr="00E66003">
              <w:rPr>
                <w:iCs/>
                <w:sz w:val="28"/>
                <w:szCs w:val="28"/>
                <w:lang w:val="en-US"/>
              </w:rPr>
              <w:t>yrysty</w:t>
            </w:r>
            <w:proofErr w:type="spellEnd"/>
            <w:r w:rsidRPr="00E66003">
              <w:rPr>
                <w:iCs/>
                <w:sz w:val="28"/>
                <w:szCs w:val="28"/>
                <w:lang w:val="en-US"/>
              </w:rPr>
              <w:t xml:space="preserve"> </w:t>
            </w:r>
            <w:proofErr w:type="spellStart"/>
            <w:r w:rsidRPr="00E66003">
              <w:rPr>
                <w:iCs/>
                <w:sz w:val="28"/>
                <w:szCs w:val="28"/>
                <w:lang w:val="en-US"/>
              </w:rPr>
              <w:t>yntymağymyz</w:t>
            </w:r>
            <w:proofErr w:type="spellEnd"/>
            <w:r w:rsidRPr="00E66003">
              <w:rPr>
                <w:iCs/>
                <w:sz w:val="28"/>
                <w:szCs w:val="28"/>
                <w:lang w:val="en-US"/>
              </w:rPr>
              <w:t xml:space="preserve"> </w:t>
            </w:r>
            <w:r w:rsidRPr="00E66003">
              <w:rPr>
                <w:sz w:val="28"/>
                <w:szCs w:val="28"/>
                <w:lang w:val="en-US"/>
              </w:rPr>
              <w:t>(peaceful unity),</w:t>
            </w:r>
            <w:r w:rsidRPr="00E66003">
              <w:rPr>
                <w:iCs/>
                <w:sz w:val="28"/>
                <w:szCs w:val="28"/>
                <w:lang w:val="en-US"/>
              </w:rPr>
              <w:t xml:space="preserve"> </w:t>
            </w:r>
            <w:proofErr w:type="spellStart"/>
            <w:r w:rsidRPr="00E66003">
              <w:rPr>
                <w:iCs/>
                <w:sz w:val="28"/>
                <w:szCs w:val="28"/>
                <w:lang w:val="en-US"/>
              </w:rPr>
              <w:t>qasiettı</w:t>
            </w:r>
            <w:proofErr w:type="spellEnd"/>
            <w:r w:rsidRPr="00E66003">
              <w:rPr>
                <w:iCs/>
                <w:sz w:val="28"/>
                <w:szCs w:val="28"/>
                <w:lang w:val="en-US"/>
              </w:rPr>
              <w:t xml:space="preserve"> </w:t>
            </w:r>
            <w:proofErr w:type="spellStart"/>
            <w:r w:rsidRPr="00E66003">
              <w:rPr>
                <w:iCs/>
                <w:sz w:val="28"/>
                <w:szCs w:val="28"/>
                <w:lang w:val="en-US"/>
              </w:rPr>
              <w:t>paryz</w:t>
            </w:r>
            <w:proofErr w:type="spellEnd"/>
            <w:r w:rsidRPr="00E66003">
              <w:rPr>
                <w:iCs/>
                <w:sz w:val="28"/>
                <w:szCs w:val="28"/>
                <w:lang w:val="en-US"/>
              </w:rPr>
              <w:t xml:space="preserve"> </w:t>
            </w:r>
            <w:r w:rsidRPr="00E66003">
              <w:rPr>
                <w:sz w:val="28"/>
                <w:szCs w:val="28"/>
                <w:lang w:val="en-US"/>
              </w:rPr>
              <w:t>(sacred duty).</w:t>
            </w:r>
          </w:p>
        </w:tc>
      </w:tr>
      <w:tr w:rsidR="008C77A2" w:rsidRPr="00E66003" w14:paraId="7A396876" w14:textId="77777777" w:rsidTr="008C77A2">
        <w:trPr>
          <w:trHeight w:val="260"/>
        </w:trPr>
        <w:tc>
          <w:tcPr>
            <w:tcW w:w="7371" w:type="dxa"/>
          </w:tcPr>
          <w:p w14:paraId="0EE2244A" w14:textId="77777777" w:rsidR="008C77A2" w:rsidRPr="00E66003" w:rsidRDefault="008C77A2" w:rsidP="00B759A0">
            <w:pPr>
              <w:widowControl w:val="0"/>
              <w:autoSpaceDE w:val="0"/>
              <w:autoSpaceDN w:val="0"/>
              <w:adjustRightInd w:val="0"/>
              <w:ind w:right="-7"/>
              <w:contextualSpacing/>
              <w:jc w:val="center"/>
              <w:rPr>
                <w:bCs/>
                <w:color w:val="000000" w:themeColor="text1"/>
                <w:sz w:val="28"/>
                <w:szCs w:val="28"/>
                <w:lang w:val="en-US"/>
              </w:rPr>
            </w:pPr>
            <w:r w:rsidRPr="00E66003">
              <w:rPr>
                <w:bCs/>
                <w:color w:val="000000" w:themeColor="text1"/>
                <w:sz w:val="28"/>
                <w:szCs w:val="28"/>
                <w:lang w:val="en-US"/>
              </w:rPr>
              <w:t>D. Trump</w:t>
            </w:r>
          </w:p>
        </w:tc>
        <w:tc>
          <w:tcPr>
            <w:tcW w:w="6946" w:type="dxa"/>
            <w:vMerge/>
          </w:tcPr>
          <w:p w14:paraId="1496DA17" w14:textId="77777777" w:rsidR="008C77A2" w:rsidRPr="00E66003" w:rsidRDefault="008C77A2" w:rsidP="00B759A0">
            <w:pPr>
              <w:widowControl w:val="0"/>
              <w:autoSpaceDE w:val="0"/>
              <w:autoSpaceDN w:val="0"/>
              <w:adjustRightInd w:val="0"/>
              <w:ind w:right="-7"/>
              <w:contextualSpacing/>
              <w:jc w:val="both"/>
              <w:rPr>
                <w:color w:val="1B1B1B"/>
                <w:sz w:val="28"/>
                <w:szCs w:val="28"/>
                <w:lang w:val="en-US"/>
              </w:rPr>
            </w:pPr>
          </w:p>
        </w:tc>
      </w:tr>
      <w:tr w:rsidR="008C77A2" w:rsidRPr="00F4103C" w14:paraId="42A6E7C6" w14:textId="77777777" w:rsidTr="00FC0C81">
        <w:trPr>
          <w:trHeight w:val="385"/>
        </w:trPr>
        <w:tc>
          <w:tcPr>
            <w:tcW w:w="7371" w:type="dxa"/>
            <w:tcBorders>
              <w:bottom w:val="nil"/>
            </w:tcBorders>
          </w:tcPr>
          <w:p w14:paraId="07697B58" w14:textId="2EEBB9C2" w:rsidR="008C77A2" w:rsidRPr="00E66003" w:rsidRDefault="008C77A2" w:rsidP="00B759A0">
            <w:pPr>
              <w:widowControl w:val="0"/>
              <w:autoSpaceDE w:val="0"/>
              <w:autoSpaceDN w:val="0"/>
              <w:adjustRightInd w:val="0"/>
              <w:ind w:right="-7"/>
              <w:contextualSpacing/>
              <w:jc w:val="both"/>
              <w:rPr>
                <w:color w:val="000000" w:themeColor="text1"/>
                <w:sz w:val="28"/>
                <w:szCs w:val="28"/>
                <w:lang w:val="en-US"/>
              </w:rPr>
            </w:pPr>
            <w:r w:rsidRPr="00E66003">
              <w:rPr>
                <w:iCs/>
                <w:color w:val="000000" w:themeColor="text1"/>
                <w:sz w:val="28"/>
                <w:szCs w:val="28"/>
                <w:lang w:val="en-US"/>
              </w:rPr>
              <w:t xml:space="preserve">magnificent, national effort, crucial, conviction, righteous people, new, millennium, eradicate, harness, rebuild, reclaim, revitalize, summon, thrive, allegiance, bestow, destiny, flourish, manifest, providence, resolve, solidarity, triumphs, unrivaled, </w:t>
            </w:r>
          </w:p>
        </w:tc>
        <w:tc>
          <w:tcPr>
            <w:tcW w:w="6946" w:type="dxa"/>
            <w:vMerge/>
            <w:tcBorders>
              <w:bottom w:val="nil"/>
            </w:tcBorders>
          </w:tcPr>
          <w:p w14:paraId="74AD97D6" w14:textId="77777777" w:rsidR="008C77A2" w:rsidRPr="00E66003" w:rsidRDefault="008C77A2" w:rsidP="00B759A0">
            <w:pPr>
              <w:widowControl w:val="0"/>
              <w:autoSpaceDE w:val="0"/>
              <w:autoSpaceDN w:val="0"/>
              <w:adjustRightInd w:val="0"/>
              <w:ind w:right="-7"/>
              <w:contextualSpacing/>
              <w:jc w:val="both"/>
              <w:rPr>
                <w:color w:val="000000" w:themeColor="text1"/>
                <w:sz w:val="28"/>
                <w:szCs w:val="28"/>
                <w:lang w:val="en-US"/>
              </w:rPr>
            </w:pPr>
          </w:p>
        </w:tc>
      </w:tr>
    </w:tbl>
    <w:p w14:paraId="743520C4" w14:textId="77777777" w:rsidR="008460D9" w:rsidRPr="00E66003" w:rsidRDefault="008460D9" w:rsidP="00B759A0">
      <w:pPr>
        <w:widowControl w:val="0"/>
        <w:tabs>
          <w:tab w:val="left" w:pos="1312"/>
        </w:tabs>
        <w:rPr>
          <w:sz w:val="28"/>
          <w:szCs w:val="28"/>
          <w:lang w:val="en-US"/>
        </w:rPr>
      </w:pPr>
    </w:p>
    <w:p w14:paraId="19F3EA54" w14:textId="0B04C3E2" w:rsidR="008C77A2" w:rsidRPr="00E66003" w:rsidRDefault="008C77A2" w:rsidP="00B759A0">
      <w:pPr>
        <w:widowControl w:val="0"/>
        <w:ind w:firstLine="708"/>
        <w:rPr>
          <w:sz w:val="28"/>
          <w:szCs w:val="28"/>
          <w:lang w:val="en-US"/>
        </w:rPr>
      </w:pPr>
      <w:r w:rsidRPr="00E66003">
        <w:rPr>
          <w:sz w:val="28"/>
          <w:szCs w:val="28"/>
          <w:lang w:val="en-US"/>
        </w:rPr>
        <w:lastRenderedPageBreak/>
        <w:t>Continuation of Table 1</w:t>
      </w:r>
      <w:r w:rsidR="00E66003" w:rsidRPr="00E66003">
        <w:rPr>
          <w:sz w:val="28"/>
          <w:szCs w:val="28"/>
          <w:lang w:val="en-US"/>
        </w:rPr>
        <w:t>5</w:t>
      </w:r>
    </w:p>
    <w:p w14:paraId="55BD4E3F" w14:textId="77777777" w:rsidR="008C77A2" w:rsidRPr="00E66003" w:rsidRDefault="008C77A2" w:rsidP="00B759A0">
      <w:pPr>
        <w:widowControl w:val="0"/>
        <w:ind w:firstLine="708"/>
        <w:rPr>
          <w:sz w:val="28"/>
          <w:szCs w:val="28"/>
          <w:lang w:val="en-US"/>
        </w:rPr>
      </w:pPr>
    </w:p>
    <w:tbl>
      <w:tblPr>
        <w:tblStyle w:val="af0"/>
        <w:tblW w:w="0" w:type="auto"/>
        <w:tblInd w:w="562" w:type="dxa"/>
        <w:tblLook w:val="04A0" w:firstRow="1" w:lastRow="0" w:firstColumn="1" w:lastColumn="0" w:noHBand="0" w:noVBand="1"/>
      </w:tblPr>
      <w:tblGrid>
        <w:gridCol w:w="7230"/>
        <w:gridCol w:w="6768"/>
      </w:tblGrid>
      <w:tr w:rsidR="008C77A2" w:rsidRPr="00E66003" w14:paraId="7E873624" w14:textId="77777777" w:rsidTr="00FC0C81">
        <w:tc>
          <w:tcPr>
            <w:tcW w:w="7230" w:type="dxa"/>
            <w:tcBorders>
              <w:bottom w:val="single" w:sz="4" w:space="0" w:color="auto"/>
            </w:tcBorders>
          </w:tcPr>
          <w:p w14:paraId="521B8749" w14:textId="24350515" w:rsidR="008C77A2" w:rsidRPr="00E66003" w:rsidRDefault="008C77A2" w:rsidP="00B759A0">
            <w:pPr>
              <w:widowControl w:val="0"/>
              <w:jc w:val="center"/>
              <w:rPr>
                <w:color w:val="000000" w:themeColor="text1"/>
                <w:sz w:val="28"/>
                <w:szCs w:val="28"/>
                <w:lang w:val="en-US"/>
              </w:rPr>
            </w:pPr>
            <w:r w:rsidRPr="00E66003">
              <w:rPr>
                <w:color w:val="000000" w:themeColor="text1"/>
                <w:sz w:val="28"/>
                <w:szCs w:val="28"/>
                <w:lang w:val="en-US"/>
              </w:rPr>
              <w:t>1</w:t>
            </w:r>
          </w:p>
        </w:tc>
        <w:tc>
          <w:tcPr>
            <w:tcW w:w="6768" w:type="dxa"/>
            <w:tcBorders>
              <w:bottom w:val="single" w:sz="4" w:space="0" w:color="auto"/>
            </w:tcBorders>
          </w:tcPr>
          <w:p w14:paraId="0521D8CF" w14:textId="2110AFCD" w:rsidR="008C77A2" w:rsidRPr="00E66003" w:rsidRDefault="008C77A2" w:rsidP="00B759A0">
            <w:pPr>
              <w:widowControl w:val="0"/>
              <w:jc w:val="center"/>
              <w:rPr>
                <w:sz w:val="28"/>
                <w:szCs w:val="28"/>
                <w:lang w:val="en-US"/>
              </w:rPr>
            </w:pPr>
            <w:r w:rsidRPr="00E66003">
              <w:rPr>
                <w:sz w:val="28"/>
                <w:szCs w:val="28"/>
                <w:lang w:val="en-US"/>
              </w:rPr>
              <w:t>2</w:t>
            </w:r>
          </w:p>
        </w:tc>
      </w:tr>
      <w:tr w:rsidR="008C77A2" w:rsidRPr="00F4103C" w14:paraId="3A114D64" w14:textId="77777777" w:rsidTr="008C77A2">
        <w:tc>
          <w:tcPr>
            <w:tcW w:w="7230" w:type="dxa"/>
          </w:tcPr>
          <w:p w14:paraId="61B4D5A7" w14:textId="24421E78" w:rsidR="008C77A2" w:rsidRPr="00E66003" w:rsidRDefault="008C77A2" w:rsidP="00B759A0">
            <w:pPr>
              <w:widowControl w:val="0"/>
              <w:jc w:val="both"/>
              <w:rPr>
                <w:sz w:val="28"/>
                <w:szCs w:val="28"/>
                <w:lang w:val="en-US"/>
              </w:rPr>
            </w:pPr>
            <w:r w:rsidRPr="00E66003">
              <w:rPr>
                <w:iCs/>
                <w:color w:val="000000" w:themeColor="text1"/>
                <w:sz w:val="28"/>
                <w:szCs w:val="28"/>
                <w:lang w:val="en-US"/>
              </w:rPr>
              <w:t xml:space="preserve">glorious destiny, mighty creator, red blood of patriots,, </w:t>
            </w:r>
            <w:proofErr w:type="spellStart"/>
            <w:r w:rsidRPr="00E66003">
              <w:rPr>
                <w:iCs/>
                <w:color w:val="000000" w:themeColor="text1"/>
                <w:sz w:val="28"/>
                <w:szCs w:val="28"/>
                <w:lang w:val="en-US"/>
              </w:rPr>
              <w:t>overeignty</w:t>
            </w:r>
            <w:proofErr w:type="spellEnd"/>
            <w:r w:rsidRPr="00E66003">
              <w:rPr>
                <w:iCs/>
                <w:color w:val="000000" w:themeColor="text1"/>
                <w:sz w:val="28"/>
                <w:szCs w:val="28"/>
                <w:lang w:val="en-US"/>
              </w:rPr>
              <w:t>, envy, exceptional, momentum, sanctuary, glorious, destiny, triumph, annihilate, mandate, allegiance, prosperity, resilience, resurgence, renaissance, valiant, indomitable, fortitude, unwavering, steadfast, formidable, legendary, visionary, manifest, destiny, conquest, pioneers, exploration, frontier, expansion, ascendance, ascendancy, perseverance, audacity, invincible, insurmountable, unconquerable, sovereignty, and supremacy.</w:t>
            </w:r>
          </w:p>
        </w:tc>
        <w:tc>
          <w:tcPr>
            <w:tcW w:w="6768" w:type="dxa"/>
            <w:vMerge w:val="restart"/>
          </w:tcPr>
          <w:p w14:paraId="71753F7B" w14:textId="77777777" w:rsidR="008C77A2" w:rsidRPr="00E66003" w:rsidRDefault="008C77A2" w:rsidP="00B759A0">
            <w:pPr>
              <w:widowControl w:val="0"/>
              <w:rPr>
                <w:sz w:val="28"/>
                <w:szCs w:val="28"/>
                <w:lang w:val="en-US"/>
              </w:rPr>
            </w:pPr>
          </w:p>
        </w:tc>
      </w:tr>
      <w:tr w:rsidR="008C77A2" w:rsidRPr="00E66003" w14:paraId="4AF9CAC2" w14:textId="77777777" w:rsidTr="008C77A2">
        <w:tc>
          <w:tcPr>
            <w:tcW w:w="7230" w:type="dxa"/>
          </w:tcPr>
          <w:p w14:paraId="44D2CAF9" w14:textId="1AD0EAB1" w:rsidR="008C77A2" w:rsidRPr="00E66003" w:rsidRDefault="008C77A2" w:rsidP="00B759A0">
            <w:pPr>
              <w:widowControl w:val="0"/>
              <w:jc w:val="center"/>
              <w:rPr>
                <w:sz w:val="28"/>
                <w:szCs w:val="28"/>
                <w:lang w:val="en-US"/>
              </w:rPr>
            </w:pPr>
            <w:r w:rsidRPr="00E66003">
              <w:rPr>
                <w:bCs/>
                <w:color w:val="000000" w:themeColor="text1"/>
                <w:sz w:val="28"/>
                <w:szCs w:val="28"/>
                <w:lang w:val="en-US"/>
              </w:rPr>
              <w:t>J. Biden</w:t>
            </w:r>
          </w:p>
        </w:tc>
        <w:tc>
          <w:tcPr>
            <w:tcW w:w="6768" w:type="dxa"/>
            <w:vMerge/>
          </w:tcPr>
          <w:p w14:paraId="65C17D88" w14:textId="77777777" w:rsidR="008C77A2" w:rsidRPr="00E66003" w:rsidRDefault="008C77A2" w:rsidP="00B759A0">
            <w:pPr>
              <w:widowControl w:val="0"/>
              <w:rPr>
                <w:sz w:val="28"/>
                <w:szCs w:val="28"/>
                <w:lang w:val="en-US"/>
              </w:rPr>
            </w:pPr>
          </w:p>
        </w:tc>
      </w:tr>
      <w:tr w:rsidR="008C77A2" w:rsidRPr="00F4103C" w14:paraId="4884B121" w14:textId="77777777" w:rsidTr="00FC0C81">
        <w:tc>
          <w:tcPr>
            <w:tcW w:w="7230" w:type="dxa"/>
            <w:tcBorders>
              <w:bottom w:val="nil"/>
            </w:tcBorders>
          </w:tcPr>
          <w:p w14:paraId="6BE45415" w14:textId="5BC835DB" w:rsidR="008C77A2" w:rsidRPr="00E66003" w:rsidRDefault="008C77A2" w:rsidP="00B759A0">
            <w:pPr>
              <w:widowControl w:val="0"/>
              <w:jc w:val="both"/>
              <w:rPr>
                <w:sz w:val="28"/>
                <w:szCs w:val="28"/>
                <w:lang w:val="en-US"/>
              </w:rPr>
            </w:pPr>
            <w:r w:rsidRPr="00E66003">
              <w:rPr>
                <w:iCs/>
                <w:color w:val="000000" w:themeColor="text1"/>
                <w:sz w:val="28"/>
                <w:szCs w:val="28"/>
                <w:lang w:val="en-US"/>
              </w:rPr>
              <w:t>resolve, crucible, triumph, heeded, hallowed, indivisible, resilience, sacred, salute, perfect union, storm, strife, peril, deferred, survival, extremism, supremacy, confront, defeat, restore, elusive, unity, emancipation, proclamation, resentment, lawlessness, perennial, nativism, prevailed, adversaries, bitterness, fury, chaos, endure, prevail, march, guardrail, trepidation, distrust, retreat, factions, tolerance, humility, fate, stronger, prosperous, perseverance, endure, inequity, cascading, beacon, forbearers, generations, conviction, devoted, troops.</w:t>
            </w:r>
          </w:p>
        </w:tc>
        <w:tc>
          <w:tcPr>
            <w:tcW w:w="6768" w:type="dxa"/>
            <w:vMerge/>
            <w:tcBorders>
              <w:bottom w:val="nil"/>
            </w:tcBorders>
          </w:tcPr>
          <w:p w14:paraId="317AA124" w14:textId="77777777" w:rsidR="008C77A2" w:rsidRPr="00E66003" w:rsidRDefault="008C77A2" w:rsidP="00B759A0">
            <w:pPr>
              <w:widowControl w:val="0"/>
              <w:rPr>
                <w:sz w:val="28"/>
                <w:szCs w:val="28"/>
                <w:lang w:val="en-US"/>
              </w:rPr>
            </w:pPr>
          </w:p>
        </w:tc>
      </w:tr>
    </w:tbl>
    <w:p w14:paraId="06DA983B" w14:textId="77777777" w:rsidR="008C77A2" w:rsidRPr="00E66003" w:rsidRDefault="008C77A2" w:rsidP="00B759A0">
      <w:pPr>
        <w:widowControl w:val="0"/>
        <w:ind w:firstLine="708"/>
        <w:rPr>
          <w:sz w:val="28"/>
          <w:szCs w:val="28"/>
          <w:lang w:val="en-US"/>
        </w:rPr>
      </w:pPr>
    </w:p>
    <w:p w14:paraId="05DCE7CE" w14:textId="77777777" w:rsidR="00DF256A" w:rsidRPr="00E66003" w:rsidRDefault="00DF256A" w:rsidP="00B759A0">
      <w:pPr>
        <w:widowControl w:val="0"/>
        <w:tabs>
          <w:tab w:val="left" w:pos="813"/>
        </w:tabs>
        <w:rPr>
          <w:sz w:val="28"/>
          <w:szCs w:val="28"/>
          <w:lang w:val="en-US"/>
        </w:rPr>
        <w:sectPr w:rsidR="00DF256A" w:rsidRPr="00E66003" w:rsidSect="00FC0C81">
          <w:pgSz w:w="16838" w:h="11906" w:orient="landscape"/>
          <w:pgMar w:top="567" w:right="1134" w:bottom="1701" w:left="1134" w:header="1134" w:footer="1134" w:gutter="0"/>
          <w:cols w:space="708"/>
          <w:docGrid w:linePitch="360"/>
        </w:sectPr>
      </w:pPr>
    </w:p>
    <w:p w14:paraId="659F688B" w14:textId="3B469617" w:rsidR="00971327" w:rsidRPr="00E66003" w:rsidRDefault="00821946" w:rsidP="00CF5F1A">
      <w:pPr>
        <w:pStyle w:val="3"/>
        <w:spacing w:before="0" w:after="0"/>
        <w:ind w:firstLine="567"/>
        <w:rPr>
          <w:rFonts w:cs="Times New Roman"/>
          <w:bCs/>
          <w:iCs/>
          <w:color w:val="000000" w:themeColor="text1"/>
          <w:lang w:val="en-US"/>
        </w:rPr>
      </w:pPr>
      <w:bookmarkStart w:id="88" w:name="_Toc199420575"/>
      <w:r w:rsidRPr="00E66003">
        <w:rPr>
          <w:rFonts w:cs="Times New Roman"/>
          <w:bCs/>
          <w:iCs/>
          <w:color w:val="000000" w:themeColor="text1"/>
          <w:lang w:val="en-US"/>
        </w:rPr>
        <w:lastRenderedPageBreak/>
        <w:t>4</w:t>
      </w:r>
      <w:r w:rsidR="00971327" w:rsidRPr="00E66003">
        <w:rPr>
          <w:rFonts w:cs="Times New Roman"/>
          <w:bCs/>
          <w:iCs/>
          <w:color w:val="000000" w:themeColor="text1"/>
          <w:lang w:val="en-US"/>
        </w:rPr>
        <w:t>.2.2 Use of professional terminology</w:t>
      </w:r>
      <w:bookmarkEnd w:id="88"/>
      <w:r w:rsidR="00971327" w:rsidRPr="00E66003">
        <w:rPr>
          <w:rFonts w:cs="Times New Roman"/>
          <w:bCs/>
          <w:iCs/>
          <w:color w:val="000000" w:themeColor="text1"/>
          <w:lang w:val="en-US"/>
        </w:rPr>
        <w:t xml:space="preserve"> </w:t>
      </w:r>
    </w:p>
    <w:p w14:paraId="2F7A96DB" w14:textId="12DF1B87" w:rsidR="00971327" w:rsidRPr="00E66003" w:rsidRDefault="00971327" w:rsidP="00B759A0">
      <w:pPr>
        <w:widowControl w:val="0"/>
        <w:ind w:right="-7" w:firstLine="567"/>
        <w:contextualSpacing/>
        <w:jc w:val="both"/>
        <w:rPr>
          <w:color w:val="000000" w:themeColor="text1"/>
          <w:sz w:val="28"/>
          <w:szCs w:val="28"/>
          <w:lang w:val="en-US"/>
        </w:rPr>
      </w:pPr>
      <w:r w:rsidRPr="00E66003">
        <w:rPr>
          <w:color w:val="000000" w:themeColor="text1"/>
          <w:sz w:val="28"/>
          <w:szCs w:val="28"/>
          <w:lang w:val="en-US"/>
        </w:rPr>
        <w:t xml:space="preserve">Political communication is peculiarly characterized </w:t>
      </w:r>
      <w:proofErr w:type="gramStart"/>
      <w:r w:rsidR="008C77A2" w:rsidRPr="00E66003">
        <w:rPr>
          <w:color w:val="000000" w:themeColor="text1"/>
          <w:sz w:val="28"/>
          <w:szCs w:val="28"/>
          <w:lang w:val="en-US"/>
        </w:rPr>
        <w:t>by the use of</w:t>
      </w:r>
      <w:proofErr w:type="gramEnd"/>
      <w:r w:rsidRPr="00E66003">
        <w:rPr>
          <w:color w:val="000000" w:themeColor="text1"/>
          <w:sz w:val="28"/>
          <w:szCs w:val="28"/>
          <w:lang w:val="en-US"/>
        </w:rPr>
        <w:t xml:space="preserve"> political terminology. Using professional terminology allows listeners to immerse themselves in the process. </w:t>
      </w:r>
    </w:p>
    <w:p w14:paraId="0CFA1ACA" w14:textId="72563F78" w:rsidR="00971327" w:rsidRPr="00E66003" w:rsidRDefault="00971327" w:rsidP="00B759A0">
      <w:pPr>
        <w:widowControl w:val="0"/>
        <w:ind w:firstLine="567"/>
        <w:contextualSpacing/>
        <w:jc w:val="both"/>
        <w:textAlignment w:val="top"/>
        <w:rPr>
          <w:color w:val="000000"/>
          <w:sz w:val="28"/>
          <w:szCs w:val="28"/>
          <w:lang w:val="en-US"/>
        </w:rPr>
      </w:pPr>
      <w:r w:rsidRPr="00E66003">
        <w:rPr>
          <w:color w:val="000000" w:themeColor="text1"/>
          <w:sz w:val="28"/>
          <w:szCs w:val="28"/>
          <w:lang w:val="en-US"/>
        </w:rPr>
        <w:t xml:space="preserve">There are two types of terminology that is used in the </w:t>
      </w:r>
      <w:r w:rsidR="00AB63DA" w:rsidRPr="00E66003">
        <w:rPr>
          <w:color w:val="000000" w:themeColor="text1"/>
          <w:sz w:val="28"/>
          <w:szCs w:val="28"/>
          <w:lang w:val="en-US"/>
        </w:rPr>
        <w:t>Inaugural Address</w:t>
      </w:r>
      <w:r w:rsidRPr="00E66003">
        <w:rPr>
          <w:color w:val="000000" w:themeColor="text1"/>
          <w:sz w:val="28"/>
          <w:szCs w:val="28"/>
          <w:lang w:val="en-US"/>
        </w:rPr>
        <w:t xml:space="preserve">es: </w:t>
      </w:r>
      <w:r w:rsidR="00314279" w:rsidRPr="00E66003">
        <w:rPr>
          <w:color w:val="000000" w:themeColor="text1"/>
          <w:sz w:val="28"/>
          <w:szCs w:val="28"/>
          <w:lang w:val="en-US"/>
        </w:rPr>
        <w:t xml:space="preserve">            </w:t>
      </w:r>
      <w:r w:rsidRPr="00E66003">
        <w:rPr>
          <w:color w:val="000000" w:themeColor="text1"/>
          <w:sz w:val="28"/>
          <w:szCs w:val="28"/>
          <w:lang w:val="en-US"/>
        </w:rPr>
        <w:t>1)</w:t>
      </w:r>
      <w:r w:rsidR="00314279" w:rsidRPr="00E66003">
        <w:rPr>
          <w:color w:val="000000" w:themeColor="text1"/>
          <w:sz w:val="28"/>
          <w:szCs w:val="28"/>
          <w:lang w:val="en-US"/>
        </w:rPr>
        <w:t xml:space="preserve"> </w:t>
      </w:r>
      <w:r w:rsidRPr="00E66003">
        <w:rPr>
          <w:color w:val="000000" w:themeColor="text1"/>
          <w:sz w:val="28"/>
          <w:szCs w:val="28"/>
          <w:lang w:val="en-US"/>
        </w:rPr>
        <w:t xml:space="preserve">political lexis </w:t>
      </w:r>
      <w:bookmarkStart w:id="89" w:name="_Hlk195476515"/>
      <w:r w:rsidRPr="00E66003">
        <w:rPr>
          <w:color w:val="000000" w:themeColor="text1"/>
          <w:sz w:val="28"/>
          <w:szCs w:val="28"/>
          <w:lang w:val="en-US"/>
        </w:rPr>
        <w:t xml:space="preserve">per se </w:t>
      </w:r>
      <w:bookmarkEnd w:id="89"/>
      <w:r w:rsidRPr="00E66003">
        <w:rPr>
          <w:color w:val="000000" w:themeColor="text1"/>
          <w:sz w:val="28"/>
          <w:szCs w:val="28"/>
          <w:lang w:val="en-US"/>
        </w:rPr>
        <w:t>that includes political tittles, names of state organizations, government authorities, political parties and movements, as well as international policy terminology, legal and economic terminology, and electoral and military terminology; 2) general political lexis that includes philosophical, sociological, cultural studies, religious terms and those widely used in mass media, as well as words related to the work of different associations, unions, public organizations, as well terms related to phenomena, processes, and events in the field of enlightenment, cultural life of the country, etc</w:t>
      </w:r>
      <w:r w:rsidR="00B8161A" w:rsidRPr="00E66003">
        <w:rPr>
          <w:color w:val="000000" w:themeColor="text1"/>
          <w:sz w:val="28"/>
          <w:szCs w:val="28"/>
          <w:lang w:val="en-US"/>
        </w:rPr>
        <w:t>.</w:t>
      </w:r>
      <w:r w:rsidRPr="00E66003">
        <w:rPr>
          <w:color w:val="000000" w:themeColor="text1"/>
          <w:sz w:val="28"/>
          <w:szCs w:val="28"/>
          <w:lang w:val="en-US"/>
        </w:rPr>
        <w:t xml:space="preserve"> </w:t>
      </w:r>
      <w:r w:rsidR="00A17EDC" w:rsidRPr="00E66003">
        <w:rPr>
          <w:rFonts w:eastAsiaTheme="minorHAnsi"/>
          <w:color w:val="000000"/>
          <w:sz w:val="28"/>
          <w:lang w:val="en-US" w:eastAsia="en-US"/>
          <w14:ligatures w14:val="standardContextual"/>
        </w:rPr>
        <w:t>[128, p. 216–217]</w:t>
      </w:r>
      <w:r w:rsidRPr="00E66003">
        <w:rPr>
          <w:color w:val="000000" w:themeColor="text1"/>
          <w:sz w:val="28"/>
          <w:szCs w:val="28"/>
          <w:lang w:val="en-US"/>
        </w:rPr>
        <w:t xml:space="preserve">. </w:t>
      </w:r>
    </w:p>
    <w:p w14:paraId="71E278F1" w14:textId="05871669" w:rsidR="00971327" w:rsidRPr="00E66003" w:rsidRDefault="00971327" w:rsidP="00B759A0">
      <w:pPr>
        <w:pStyle w:val="a8"/>
        <w:widowControl w:val="0"/>
        <w:ind w:left="0" w:right="-7" w:firstLine="567"/>
        <w:jc w:val="both"/>
        <w:rPr>
          <w:color w:val="000000" w:themeColor="text1"/>
          <w:sz w:val="28"/>
          <w:szCs w:val="28"/>
          <w:lang w:val="en-US"/>
        </w:rPr>
      </w:pPr>
      <w:r w:rsidRPr="00E66003">
        <w:rPr>
          <w:color w:val="000000" w:themeColor="text1"/>
          <w:sz w:val="28"/>
          <w:szCs w:val="28"/>
          <w:lang w:val="en-US"/>
        </w:rPr>
        <w:t xml:space="preserve">Thus, for example, the following political titles are present in the </w:t>
      </w:r>
      <w:r w:rsidR="00AB63DA" w:rsidRPr="00E66003">
        <w:rPr>
          <w:color w:val="000000" w:themeColor="text1"/>
          <w:sz w:val="28"/>
          <w:szCs w:val="28"/>
          <w:lang w:val="en-US"/>
        </w:rPr>
        <w:t>Inaugural Address</w:t>
      </w:r>
      <w:r w:rsidRPr="00E66003">
        <w:rPr>
          <w:color w:val="000000" w:themeColor="text1"/>
          <w:sz w:val="28"/>
          <w:szCs w:val="28"/>
          <w:lang w:val="en-US"/>
        </w:rPr>
        <w:t>es of American Presidents:</w:t>
      </w:r>
      <w:r w:rsidRPr="00E66003">
        <w:rPr>
          <w:i/>
          <w:color w:val="000000" w:themeColor="text1"/>
          <w:sz w:val="28"/>
          <w:szCs w:val="28"/>
          <w:lang w:val="en-US"/>
        </w:rPr>
        <w:t xml:space="preserve"> </w:t>
      </w:r>
      <w:r w:rsidRPr="00E66003">
        <w:rPr>
          <w:color w:val="000000" w:themeColor="text1"/>
          <w:sz w:val="28"/>
          <w:szCs w:val="28"/>
          <w:lang w:val="en-US"/>
        </w:rPr>
        <w:t xml:space="preserve">Chief Justice, President, First Lady, Vice President, Members of the United States Congress, reverend clergy, cardinal, statesman. </w:t>
      </w:r>
    </w:p>
    <w:p w14:paraId="1846B348" w14:textId="3ABE3353" w:rsidR="00971327" w:rsidRPr="00E66003" w:rsidRDefault="00971327" w:rsidP="00B759A0">
      <w:pPr>
        <w:pStyle w:val="a8"/>
        <w:widowControl w:val="0"/>
        <w:ind w:left="0" w:right="-7" w:firstLine="567"/>
        <w:jc w:val="both"/>
        <w:rPr>
          <w:color w:val="000000" w:themeColor="text1"/>
          <w:sz w:val="28"/>
          <w:szCs w:val="28"/>
          <w:lang w:val="en-US"/>
        </w:rPr>
      </w:pPr>
      <w:r w:rsidRPr="00E66003">
        <w:rPr>
          <w:color w:val="000000" w:themeColor="text1"/>
          <w:sz w:val="28"/>
          <w:szCs w:val="28"/>
          <w:lang w:val="en-US"/>
        </w:rPr>
        <w:t xml:space="preserve">In the inaugural discourse, presidents tend to mention state organizations and government bodies. Thus, U.S. presidents’ speeches include such words as Congress, presidency, government, faction, </w:t>
      </w:r>
      <w:r w:rsidRPr="00E66003">
        <w:rPr>
          <w:iCs/>
          <w:color w:val="000000" w:themeColor="text1"/>
          <w:sz w:val="28"/>
          <w:szCs w:val="28"/>
          <w:lang w:val="en-US"/>
        </w:rPr>
        <w:t>central authority</w:t>
      </w:r>
      <w:r w:rsidR="003363B1" w:rsidRPr="00E66003">
        <w:rPr>
          <w:iCs/>
          <w:color w:val="000000" w:themeColor="text1"/>
          <w:sz w:val="28"/>
          <w:szCs w:val="28"/>
          <w:lang w:val="en-US"/>
        </w:rPr>
        <w:t xml:space="preserve">, </w:t>
      </w:r>
      <w:r w:rsidRPr="00E66003">
        <w:rPr>
          <w:color w:val="000000" w:themeColor="text1"/>
          <w:sz w:val="28"/>
          <w:szCs w:val="28"/>
          <w:lang w:val="en-US"/>
        </w:rPr>
        <w:t xml:space="preserve">republic, </w:t>
      </w:r>
      <w:r w:rsidRPr="00E66003">
        <w:rPr>
          <w:iCs/>
          <w:color w:val="000000" w:themeColor="text1"/>
          <w:sz w:val="28"/>
          <w:szCs w:val="28"/>
          <w:lang w:val="en-US"/>
        </w:rPr>
        <w:t>whereas</w:t>
      </w:r>
      <w:r w:rsidRPr="00E66003">
        <w:rPr>
          <w:color w:val="000000" w:themeColor="text1"/>
          <w:sz w:val="28"/>
          <w:szCs w:val="28"/>
          <w:lang w:val="en-US"/>
        </w:rPr>
        <w:t xml:space="preserve"> the president</w:t>
      </w:r>
      <w:r w:rsidR="00B8161A" w:rsidRPr="00E66003">
        <w:rPr>
          <w:color w:val="000000" w:themeColor="text1"/>
          <w:sz w:val="28"/>
          <w:szCs w:val="28"/>
          <w:lang w:val="en-US"/>
        </w:rPr>
        <w:t>s</w:t>
      </w:r>
      <w:r w:rsidRPr="00E66003">
        <w:rPr>
          <w:color w:val="000000" w:themeColor="text1"/>
          <w:sz w:val="28"/>
          <w:szCs w:val="28"/>
          <w:lang w:val="en-US"/>
        </w:rPr>
        <w:t xml:space="preserve"> of Kazakhstan may refer to</w:t>
      </w:r>
      <w:r w:rsidR="003363B1" w:rsidRPr="00E66003">
        <w:rPr>
          <w:color w:val="000000" w:themeColor="text1"/>
          <w:sz w:val="28"/>
          <w:szCs w:val="28"/>
          <w:lang w:val="en-US"/>
        </w:rPr>
        <w:t xml:space="preserve">, for instance in 1991 Inaugural Address: </w:t>
      </w:r>
      <w:r w:rsidR="003363B1" w:rsidRPr="00E66003">
        <w:rPr>
          <w:sz w:val="28"/>
          <w:szCs w:val="28"/>
          <w:lang w:val="en-US"/>
        </w:rPr>
        <w:t>“</w:t>
      </w:r>
      <w:proofErr w:type="spellStart"/>
      <w:r w:rsidR="003363B1" w:rsidRPr="00E66003">
        <w:rPr>
          <w:sz w:val="28"/>
          <w:szCs w:val="28"/>
          <w:lang w:val="en-US"/>
        </w:rPr>
        <w:t>Verhovnyj</w:t>
      </w:r>
      <w:proofErr w:type="spellEnd"/>
      <w:r w:rsidR="003363B1" w:rsidRPr="00E66003">
        <w:rPr>
          <w:sz w:val="28"/>
          <w:szCs w:val="28"/>
          <w:lang w:val="en-US"/>
        </w:rPr>
        <w:t xml:space="preserve"> </w:t>
      </w:r>
      <w:proofErr w:type="spellStart"/>
      <w:r w:rsidR="003363B1" w:rsidRPr="00E66003">
        <w:rPr>
          <w:sz w:val="28"/>
          <w:szCs w:val="28"/>
          <w:lang w:val="en-US"/>
        </w:rPr>
        <w:t>Sovet</w:t>
      </w:r>
      <w:proofErr w:type="spellEnd"/>
      <w:r w:rsidR="003363B1" w:rsidRPr="00E66003">
        <w:rPr>
          <w:sz w:val="28"/>
          <w:szCs w:val="28"/>
          <w:lang w:val="en-US"/>
        </w:rPr>
        <w:t xml:space="preserve"> </w:t>
      </w:r>
      <w:proofErr w:type="spellStart"/>
      <w:r w:rsidR="003363B1" w:rsidRPr="00E66003">
        <w:rPr>
          <w:sz w:val="28"/>
          <w:szCs w:val="28"/>
          <w:lang w:val="en-US"/>
        </w:rPr>
        <w:t>Respubliki</w:t>
      </w:r>
      <w:proofErr w:type="spellEnd"/>
      <w:r w:rsidR="003363B1" w:rsidRPr="00E66003">
        <w:rPr>
          <w:sz w:val="28"/>
          <w:szCs w:val="28"/>
          <w:lang w:val="en-US"/>
        </w:rPr>
        <w:t>” (State Supreme Council)</w:t>
      </w:r>
      <w:r w:rsidR="003363B1" w:rsidRPr="00E66003">
        <w:rPr>
          <w:iCs/>
          <w:sz w:val="28"/>
          <w:szCs w:val="28"/>
          <w:lang w:val="en-US"/>
        </w:rPr>
        <w:t>,</w:t>
      </w:r>
      <w:r w:rsidR="003363B1" w:rsidRPr="00E66003">
        <w:rPr>
          <w:sz w:val="28"/>
          <w:szCs w:val="28"/>
          <w:lang w:val="en-US"/>
        </w:rPr>
        <w:t xml:space="preserve"> “</w:t>
      </w:r>
      <w:proofErr w:type="spellStart"/>
      <w:r w:rsidR="003363B1" w:rsidRPr="00E66003">
        <w:rPr>
          <w:sz w:val="28"/>
          <w:szCs w:val="28"/>
          <w:lang w:val="en-US"/>
        </w:rPr>
        <w:t>deputatskij</w:t>
      </w:r>
      <w:proofErr w:type="spellEnd"/>
      <w:r w:rsidR="003363B1" w:rsidRPr="00E66003">
        <w:rPr>
          <w:sz w:val="28"/>
          <w:szCs w:val="28"/>
          <w:lang w:val="en-US"/>
        </w:rPr>
        <w:t xml:space="preserve"> </w:t>
      </w:r>
      <w:proofErr w:type="spellStart"/>
      <w:r w:rsidR="003363B1" w:rsidRPr="00E66003">
        <w:rPr>
          <w:sz w:val="28"/>
          <w:szCs w:val="28"/>
          <w:lang w:val="en-US"/>
        </w:rPr>
        <w:t>korpus</w:t>
      </w:r>
      <w:proofErr w:type="spellEnd"/>
      <w:r w:rsidR="003363B1" w:rsidRPr="00E66003">
        <w:rPr>
          <w:sz w:val="28"/>
          <w:szCs w:val="28"/>
          <w:lang w:val="en-US"/>
        </w:rPr>
        <w:t xml:space="preserve">” (deputies corps) </w:t>
      </w:r>
      <w:r w:rsidR="00EF00E1" w:rsidRPr="00E66003">
        <w:rPr>
          <w:iCs/>
          <w:sz w:val="28"/>
          <w:szCs w:val="28"/>
          <w:lang w:val="en-US"/>
        </w:rPr>
        <w:t>“</w:t>
      </w:r>
      <w:proofErr w:type="spellStart"/>
      <w:r w:rsidR="00EF00E1" w:rsidRPr="00E66003">
        <w:rPr>
          <w:sz w:val="28"/>
          <w:szCs w:val="28"/>
          <w:lang w:val="en-US"/>
        </w:rPr>
        <w:t>Nacional'naja</w:t>
      </w:r>
      <w:proofErr w:type="spellEnd"/>
      <w:r w:rsidR="00EF00E1" w:rsidRPr="00E66003">
        <w:rPr>
          <w:sz w:val="28"/>
          <w:szCs w:val="28"/>
          <w:lang w:val="en-US"/>
        </w:rPr>
        <w:t xml:space="preserve"> </w:t>
      </w:r>
      <w:proofErr w:type="spellStart"/>
      <w:r w:rsidR="00EF00E1" w:rsidRPr="00E66003">
        <w:rPr>
          <w:sz w:val="28"/>
          <w:szCs w:val="28"/>
          <w:lang w:val="en-US"/>
        </w:rPr>
        <w:t>komissija</w:t>
      </w:r>
      <w:proofErr w:type="spellEnd"/>
      <w:r w:rsidR="00EF00E1" w:rsidRPr="00E66003">
        <w:rPr>
          <w:sz w:val="28"/>
          <w:szCs w:val="28"/>
          <w:lang w:val="en-US"/>
        </w:rPr>
        <w:t xml:space="preserve">” </w:t>
      </w:r>
      <w:r w:rsidR="00B8161A" w:rsidRPr="00E66003">
        <w:rPr>
          <w:iCs/>
          <w:sz w:val="28"/>
          <w:szCs w:val="28"/>
          <w:lang w:val="en-US"/>
        </w:rPr>
        <w:t>(</w:t>
      </w:r>
      <w:r w:rsidRPr="00E66003">
        <w:rPr>
          <w:iCs/>
          <w:sz w:val="28"/>
          <w:szCs w:val="28"/>
          <w:lang w:val="en-US"/>
        </w:rPr>
        <w:t>National Committee</w:t>
      </w:r>
      <w:r w:rsidR="00EF00E1" w:rsidRPr="00E66003">
        <w:rPr>
          <w:iCs/>
          <w:sz w:val="28"/>
          <w:szCs w:val="28"/>
          <w:lang w:val="en-US"/>
        </w:rPr>
        <w:t>)</w:t>
      </w:r>
      <w:r w:rsidR="003363B1" w:rsidRPr="00E66003">
        <w:rPr>
          <w:iCs/>
          <w:sz w:val="28"/>
          <w:szCs w:val="28"/>
          <w:lang w:val="en-US"/>
        </w:rPr>
        <w:t>, in 1999:</w:t>
      </w:r>
      <w:r w:rsidR="00EE5432" w:rsidRPr="00E66003">
        <w:rPr>
          <w:b/>
          <w:bCs/>
          <w:iCs/>
          <w:sz w:val="28"/>
          <w:szCs w:val="28"/>
          <w:lang w:val="kk-KZ"/>
        </w:rPr>
        <w:t xml:space="preserve"> </w:t>
      </w:r>
      <w:r w:rsidR="00EE5432" w:rsidRPr="00E66003">
        <w:rPr>
          <w:sz w:val="28"/>
          <w:szCs w:val="28"/>
          <w:lang w:val="en-US"/>
        </w:rPr>
        <w:t>“</w:t>
      </w:r>
      <w:proofErr w:type="spellStart"/>
      <w:r w:rsidR="00EE5432" w:rsidRPr="00E66003">
        <w:rPr>
          <w:sz w:val="28"/>
          <w:szCs w:val="28"/>
          <w:lang w:val="en-US"/>
        </w:rPr>
        <w:t>Parlament</w:t>
      </w:r>
      <w:proofErr w:type="spellEnd"/>
      <w:r w:rsidR="00EE5432" w:rsidRPr="00E66003">
        <w:rPr>
          <w:sz w:val="28"/>
          <w:szCs w:val="28"/>
          <w:lang w:val="en-US"/>
        </w:rPr>
        <w:t xml:space="preserve">” </w:t>
      </w:r>
      <w:r w:rsidR="00EE5432" w:rsidRPr="00E66003">
        <w:rPr>
          <w:iCs/>
          <w:sz w:val="28"/>
          <w:szCs w:val="28"/>
          <w:lang w:val="en-US"/>
        </w:rPr>
        <w:t>(Parliament)</w:t>
      </w:r>
      <w:r w:rsidR="003363B1" w:rsidRPr="00E66003">
        <w:rPr>
          <w:iCs/>
          <w:sz w:val="28"/>
          <w:szCs w:val="28"/>
          <w:lang w:val="en-US"/>
        </w:rPr>
        <w:t xml:space="preserve">, in 2011: </w:t>
      </w:r>
      <w:r w:rsidR="00AA1FE6" w:rsidRPr="00E66003">
        <w:rPr>
          <w:sz w:val="28"/>
          <w:szCs w:val="28"/>
          <w:lang w:val="en-US"/>
        </w:rPr>
        <w:t>“</w:t>
      </w:r>
      <w:proofErr w:type="spellStart"/>
      <w:r w:rsidR="00AA1FE6" w:rsidRPr="00E66003">
        <w:rPr>
          <w:sz w:val="28"/>
          <w:szCs w:val="28"/>
          <w:lang w:val="en-US"/>
        </w:rPr>
        <w:t>Nacional'nyj</w:t>
      </w:r>
      <w:proofErr w:type="spellEnd"/>
      <w:r w:rsidR="00AA1FE6" w:rsidRPr="00E66003">
        <w:rPr>
          <w:sz w:val="28"/>
          <w:szCs w:val="28"/>
          <w:lang w:val="en-US"/>
        </w:rPr>
        <w:t xml:space="preserve"> fond” </w:t>
      </w:r>
      <w:r w:rsidR="00AA1FE6" w:rsidRPr="00E66003">
        <w:rPr>
          <w:iCs/>
          <w:sz w:val="28"/>
          <w:szCs w:val="28"/>
          <w:lang w:val="en-US"/>
        </w:rPr>
        <w:t>(National Fund),</w:t>
      </w:r>
      <w:r w:rsidR="00AA1FE6" w:rsidRPr="00E66003">
        <w:rPr>
          <w:sz w:val="28"/>
          <w:szCs w:val="28"/>
          <w:lang w:val="en-US"/>
        </w:rPr>
        <w:t xml:space="preserve"> “</w:t>
      </w:r>
      <w:proofErr w:type="spellStart"/>
      <w:r w:rsidR="00AA1FE6" w:rsidRPr="00E66003">
        <w:rPr>
          <w:sz w:val="28"/>
          <w:szCs w:val="28"/>
          <w:lang w:val="en-US"/>
        </w:rPr>
        <w:t>Parlament</w:t>
      </w:r>
      <w:proofErr w:type="spellEnd"/>
      <w:r w:rsidR="00AA1FE6" w:rsidRPr="00E66003">
        <w:rPr>
          <w:sz w:val="28"/>
          <w:szCs w:val="28"/>
          <w:lang w:val="en-US"/>
        </w:rPr>
        <w:t xml:space="preserve">” </w:t>
      </w:r>
      <w:r w:rsidR="00AA1FE6" w:rsidRPr="00E66003">
        <w:rPr>
          <w:iCs/>
          <w:sz w:val="28"/>
          <w:szCs w:val="28"/>
          <w:lang w:val="en-US"/>
        </w:rPr>
        <w:t>(Parliament),</w:t>
      </w:r>
      <w:r w:rsidR="00AA1FE6" w:rsidRPr="00E66003">
        <w:rPr>
          <w:sz w:val="28"/>
          <w:szCs w:val="28"/>
          <w:lang w:val="en-US"/>
        </w:rPr>
        <w:t xml:space="preserve"> “</w:t>
      </w:r>
      <w:proofErr w:type="spellStart"/>
      <w:r w:rsidR="00AA1FE6" w:rsidRPr="00E66003">
        <w:rPr>
          <w:sz w:val="28"/>
          <w:szCs w:val="28"/>
          <w:lang w:val="en-US"/>
        </w:rPr>
        <w:t>Pravitel'stvo</w:t>
      </w:r>
      <w:proofErr w:type="spellEnd"/>
      <w:r w:rsidR="00AA1FE6" w:rsidRPr="00E66003">
        <w:rPr>
          <w:sz w:val="28"/>
          <w:szCs w:val="28"/>
          <w:lang w:val="en-US"/>
        </w:rPr>
        <w:t xml:space="preserve">” </w:t>
      </w:r>
      <w:r w:rsidR="00AA1FE6" w:rsidRPr="00E66003">
        <w:rPr>
          <w:iCs/>
          <w:sz w:val="28"/>
          <w:szCs w:val="28"/>
          <w:lang w:val="en-US"/>
        </w:rPr>
        <w:t>(government),</w:t>
      </w:r>
      <w:r w:rsidR="00AA1FE6" w:rsidRPr="00E66003">
        <w:rPr>
          <w:sz w:val="28"/>
          <w:szCs w:val="28"/>
          <w:lang w:val="en-US"/>
        </w:rPr>
        <w:t xml:space="preserve"> </w:t>
      </w:r>
      <w:r w:rsidR="00AA1FE6" w:rsidRPr="00E66003">
        <w:rPr>
          <w:iCs/>
          <w:sz w:val="28"/>
          <w:szCs w:val="28"/>
          <w:lang w:val="en-US"/>
        </w:rPr>
        <w:t>and</w:t>
      </w:r>
      <w:r w:rsidR="00AA1FE6" w:rsidRPr="00E66003">
        <w:rPr>
          <w:sz w:val="28"/>
          <w:szCs w:val="28"/>
          <w:lang w:val="en-US"/>
        </w:rPr>
        <w:t xml:space="preserve"> “</w:t>
      </w:r>
      <w:proofErr w:type="spellStart"/>
      <w:r w:rsidR="00AA1FE6" w:rsidRPr="00E66003">
        <w:rPr>
          <w:sz w:val="28"/>
          <w:szCs w:val="28"/>
          <w:lang w:val="en-US"/>
        </w:rPr>
        <w:t>global'noe</w:t>
      </w:r>
      <w:proofErr w:type="spellEnd"/>
      <w:r w:rsidR="00AA1FE6" w:rsidRPr="00E66003">
        <w:rPr>
          <w:sz w:val="28"/>
          <w:szCs w:val="28"/>
          <w:lang w:val="en-US"/>
        </w:rPr>
        <w:t xml:space="preserve"> </w:t>
      </w:r>
      <w:proofErr w:type="spellStart"/>
      <w:r w:rsidR="00AA1FE6" w:rsidRPr="00E66003">
        <w:rPr>
          <w:sz w:val="28"/>
          <w:szCs w:val="28"/>
          <w:lang w:val="en-US"/>
        </w:rPr>
        <w:t>antijadernoe</w:t>
      </w:r>
      <w:proofErr w:type="spellEnd"/>
      <w:r w:rsidR="00AA1FE6" w:rsidRPr="00E66003">
        <w:rPr>
          <w:sz w:val="28"/>
          <w:szCs w:val="28"/>
          <w:lang w:val="en-US"/>
        </w:rPr>
        <w:t xml:space="preserve"> </w:t>
      </w:r>
      <w:proofErr w:type="spellStart"/>
      <w:r w:rsidR="00AA1FE6" w:rsidRPr="00E66003">
        <w:rPr>
          <w:sz w:val="28"/>
          <w:szCs w:val="28"/>
          <w:lang w:val="en-US"/>
        </w:rPr>
        <w:t>dvizhenie</w:t>
      </w:r>
      <w:proofErr w:type="spellEnd"/>
      <w:r w:rsidR="00AA1FE6" w:rsidRPr="00E66003">
        <w:rPr>
          <w:sz w:val="28"/>
          <w:szCs w:val="28"/>
          <w:lang w:val="en-US"/>
        </w:rPr>
        <w:t xml:space="preserve">” </w:t>
      </w:r>
      <w:r w:rsidR="00AA1FE6" w:rsidRPr="00E66003">
        <w:rPr>
          <w:iCs/>
          <w:sz w:val="28"/>
          <w:szCs w:val="28"/>
          <w:lang w:val="en-US"/>
        </w:rPr>
        <w:t>(global anti-nuclear movement)</w:t>
      </w:r>
      <w:r w:rsidR="003363B1" w:rsidRPr="00E66003">
        <w:rPr>
          <w:iCs/>
          <w:sz w:val="28"/>
          <w:szCs w:val="28"/>
          <w:lang w:val="en-US"/>
        </w:rPr>
        <w:t>, in 2015:</w:t>
      </w:r>
      <w:r w:rsidR="00AA1FE6" w:rsidRPr="00E66003">
        <w:rPr>
          <w:b/>
          <w:bCs/>
          <w:iCs/>
          <w:sz w:val="28"/>
          <w:szCs w:val="28"/>
          <w:lang w:val="en-US"/>
        </w:rPr>
        <w:t xml:space="preserve"> </w:t>
      </w:r>
      <w:r w:rsidR="00AA1FE6" w:rsidRPr="00E66003">
        <w:rPr>
          <w:sz w:val="28"/>
          <w:szCs w:val="28"/>
          <w:lang w:val="en-US"/>
        </w:rPr>
        <w:t>“</w:t>
      </w:r>
      <w:proofErr w:type="spellStart"/>
      <w:r w:rsidR="00AA1FE6" w:rsidRPr="00E66003">
        <w:rPr>
          <w:sz w:val="28"/>
          <w:szCs w:val="28"/>
          <w:lang w:val="en-US"/>
        </w:rPr>
        <w:t>Mezhdunarodnyj</w:t>
      </w:r>
      <w:proofErr w:type="spellEnd"/>
      <w:r w:rsidR="00AA1FE6" w:rsidRPr="00E66003">
        <w:rPr>
          <w:sz w:val="28"/>
          <w:szCs w:val="28"/>
          <w:lang w:val="en-US"/>
        </w:rPr>
        <w:t xml:space="preserve"> </w:t>
      </w:r>
      <w:proofErr w:type="spellStart"/>
      <w:r w:rsidR="00AA1FE6" w:rsidRPr="00E66003">
        <w:rPr>
          <w:sz w:val="28"/>
          <w:szCs w:val="28"/>
          <w:lang w:val="en-US"/>
        </w:rPr>
        <w:t>konsul'tativnyj</w:t>
      </w:r>
      <w:proofErr w:type="spellEnd"/>
      <w:r w:rsidR="00AA1FE6" w:rsidRPr="00E66003">
        <w:rPr>
          <w:sz w:val="28"/>
          <w:szCs w:val="28"/>
          <w:lang w:val="en-US"/>
        </w:rPr>
        <w:t xml:space="preserve"> </w:t>
      </w:r>
      <w:proofErr w:type="spellStart"/>
      <w:r w:rsidR="00AA1FE6" w:rsidRPr="00E66003">
        <w:rPr>
          <w:sz w:val="28"/>
          <w:szCs w:val="28"/>
          <w:lang w:val="en-US"/>
        </w:rPr>
        <w:t>sovet</w:t>
      </w:r>
      <w:proofErr w:type="spellEnd"/>
      <w:r w:rsidR="00AA1FE6" w:rsidRPr="00E66003">
        <w:rPr>
          <w:sz w:val="28"/>
          <w:szCs w:val="28"/>
          <w:lang w:val="en-US"/>
        </w:rPr>
        <w:t xml:space="preserve">” </w:t>
      </w:r>
      <w:r w:rsidR="00AA1FE6" w:rsidRPr="00E66003">
        <w:rPr>
          <w:iCs/>
          <w:sz w:val="28"/>
          <w:szCs w:val="28"/>
          <w:lang w:val="en-US"/>
        </w:rPr>
        <w:t>(International Consultative Council),</w:t>
      </w:r>
      <w:r w:rsidR="00AA1FE6" w:rsidRPr="00E66003">
        <w:rPr>
          <w:sz w:val="28"/>
          <w:szCs w:val="28"/>
          <w:lang w:val="en-US"/>
        </w:rPr>
        <w:t xml:space="preserve"> “</w:t>
      </w:r>
      <w:proofErr w:type="spellStart"/>
      <w:r w:rsidR="00AA1FE6" w:rsidRPr="00E66003">
        <w:rPr>
          <w:sz w:val="28"/>
          <w:szCs w:val="28"/>
          <w:lang w:val="en-US"/>
        </w:rPr>
        <w:t>Mezhdunarodnyj</w:t>
      </w:r>
      <w:proofErr w:type="spellEnd"/>
      <w:r w:rsidR="00AA1FE6" w:rsidRPr="00E66003">
        <w:rPr>
          <w:sz w:val="28"/>
          <w:szCs w:val="28"/>
          <w:lang w:val="en-US"/>
        </w:rPr>
        <w:t xml:space="preserve"> </w:t>
      </w:r>
      <w:proofErr w:type="spellStart"/>
      <w:r w:rsidR="00AA1FE6" w:rsidRPr="00E66003">
        <w:rPr>
          <w:sz w:val="28"/>
          <w:szCs w:val="28"/>
          <w:lang w:val="en-US"/>
        </w:rPr>
        <w:t>arbitrazhnyj</w:t>
      </w:r>
      <w:proofErr w:type="spellEnd"/>
      <w:r w:rsidR="00AA1FE6" w:rsidRPr="00E66003">
        <w:rPr>
          <w:sz w:val="28"/>
          <w:szCs w:val="28"/>
          <w:lang w:val="en-US"/>
        </w:rPr>
        <w:t xml:space="preserve"> </w:t>
      </w:r>
      <w:proofErr w:type="spellStart"/>
      <w:r w:rsidR="00AA1FE6" w:rsidRPr="00E66003">
        <w:rPr>
          <w:sz w:val="28"/>
          <w:szCs w:val="28"/>
          <w:lang w:val="en-US"/>
        </w:rPr>
        <w:t>centr</w:t>
      </w:r>
      <w:proofErr w:type="spellEnd"/>
      <w:r w:rsidR="00AA1FE6" w:rsidRPr="00E66003">
        <w:rPr>
          <w:sz w:val="28"/>
          <w:szCs w:val="28"/>
          <w:lang w:val="en-US"/>
        </w:rPr>
        <w:t xml:space="preserve">” </w:t>
      </w:r>
      <w:r w:rsidR="00AA1FE6" w:rsidRPr="00E66003">
        <w:rPr>
          <w:iCs/>
          <w:sz w:val="28"/>
          <w:szCs w:val="28"/>
          <w:lang w:val="en-US"/>
        </w:rPr>
        <w:t>(International Arbitration Centre),</w:t>
      </w:r>
      <w:r w:rsidR="00AA1FE6" w:rsidRPr="00E66003">
        <w:rPr>
          <w:sz w:val="28"/>
          <w:szCs w:val="28"/>
          <w:lang w:val="en-US"/>
        </w:rPr>
        <w:t xml:space="preserve"> “</w:t>
      </w:r>
      <w:proofErr w:type="spellStart"/>
      <w:r w:rsidR="00AA1FE6" w:rsidRPr="00E66003">
        <w:rPr>
          <w:sz w:val="28"/>
          <w:szCs w:val="28"/>
          <w:lang w:val="en-US"/>
        </w:rPr>
        <w:t>Organizacija</w:t>
      </w:r>
      <w:proofErr w:type="spellEnd"/>
      <w:r w:rsidR="00AA1FE6" w:rsidRPr="00E66003">
        <w:rPr>
          <w:sz w:val="28"/>
          <w:szCs w:val="28"/>
          <w:lang w:val="en-US"/>
        </w:rPr>
        <w:t xml:space="preserve"> </w:t>
      </w:r>
      <w:proofErr w:type="spellStart"/>
      <w:r w:rsidR="00AA1FE6" w:rsidRPr="00E66003">
        <w:rPr>
          <w:sz w:val="28"/>
          <w:szCs w:val="28"/>
          <w:lang w:val="en-US"/>
        </w:rPr>
        <w:t>jekonomicheskogo</w:t>
      </w:r>
      <w:proofErr w:type="spellEnd"/>
      <w:r w:rsidR="00AA1FE6" w:rsidRPr="00E66003">
        <w:rPr>
          <w:sz w:val="28"/>
          <w:szCs w:val="28"/>
          <w:lang w:val="en-US"/>
        </w:rPr>
        <w:t xml:space="preserve"> </w:t>
      </w:r>
      <w:proofErr w:type="spellStart"/>
      <w:r w:rsidR="00AA1FE6" w:rsidRPr="00E66003">
        <w:rPr>
          <w:sz w:val="28"/>
          <w:szCs w:val="28"/>
          <w:lang w:val="en-US"/>
        </w:rPr>
        <w:t>sotrudnichestva</w:t>
      </w:r>
      <w:proofErr w:type="spellEnd"/>
      <w:r w:rsidR="00AA1FE6" w:rsidRPr="00E66003">
        <w:rPr>
          <w:sz w:val="28"/>
          <w:szCs w:val="28"/>
          <w:lang w:val="en-US"/>
        </w:rPr>
        <w:t xml:space="preserve"> </w:t>
      </w:r>
      <w:proofErr w:type="spellStart"/>
      <w:r w:rsidR="00AA1FE6" w:rsidRPr="00E66003">
        <w:rPr>
          <w:sz w:val="28"/>
          <w:szCs w:val="28"/>
          <w:lang w:val="en-US"/>
        </w:rPr>
        <w:t>i</w:t>
      </w:r>
      <w:proofErr w:type="spellEnd"/>
      <w:r w:rsidR="00AA1FE6" w:rsidRPr="00E66003">
        <w:rPr>
          <w:sz w:val="28"/>
          <w:szCs w:val="28"/>
          <w:lang w:val="en-US"/>
        </w:rPr>
        <w:t xml:space="preserve"> </w:t>
      </w:r>
      <w:proofErr w:type="spellStart"/>
      <w:r w:rsidR="00AA1FE6" w:rsidRPr="00E66003">
        <w:rPr>
          <w:sz w:val="28"/>
          <w:szCs w:val="28"/>
          <w:lang w:val="en-US"/>
        </w:rPr>
        <w:t>razvitija</w:t>
      </w:r>
      <w:proofErr w:type="spellEnd"/>
      <w:r w:rsidR="00AA1FE6" w:rsidRPr="00E66003">
        <w:rPr>
          <w:sz w:val="28"/>
          <w:szCs w:val="28"/>
          <w:lang w:val="en-US"/>
        </w:rPr>
        <w:t>”</w:t>
      </w:r>
      <w:r w:rsidR="00AA1FE6" w:rsidRPr="00E66003">
        <w:rPr>
          <w:iCs/>
          <w:sz w:val="28"/>
          <w:szCs w:val="28"/>
          <w:lang w:val="en-US"/>
        </w:rPr>
        <w:t xml:space="preserve"> (</w:t>
      </w:r>
      <w:r w:rsidR="00AA1FE6" w:rsidRPr="00E66003">
        <w:rPr>
          <w:iCs/>
          <w:color w:val="0B1E2D"/>
          <w:sz w:val="28"/>
          <w:szCs w:val="28"/>
          <w:lang w:val="en-US"/>
        </w:rPr>
        <w:t>The Organization for Economic Co-operation and Development</w:t>
      </w:r>
      <w:r w:rsidR="00AA1FE6" w:rsidRPr="00E66003">
        <w:rPr>
          <w:iCs/>
          <w:sz w:val="28"/>
          <w:szCs w:val="28"/>
          <w:lang w:val="en-US"/>
        </w:rPr>
        <w:t>),</w:t>
      </w:r>
      <w:r w:rsidR="00AA1FE6" w:rsidRPr="00E66003">
        <w:rPr>
          <w:sz w:val="28"/>
          <w:szCs w:val="28"/>
          <w:lang w:val="en-US"/>
        </w:rPr>
        <w:t xml:space="preserve"> “</w:t>
      </w:r>
      <w:proofErr w:type="spellStart"/>
      <w:r w:rsidR="00AA1FE6" w:rsidRPr="00E66003">
        <w:rPr>
          <w:sz w:val="28"/>
          <w:szCs w:val="28"/>
          <w:lang w:val="en-US"/>
        </w:rPr>
        <w:t>gosudarstvennyj</w:t>
      </w:r>
      <w:proofErr w:type="spellEnd"/>
      <w:r w:rsidR="00AA1FE6" w:rsidRPr="00E66003">
        <w:rPr>
          <w:sz w:val="28"/>
          <w:szCs w:val="28"/>
          <w:lang w:val="en-US"/>
        </w:rPr>
        <w:t xml:space="preserve"> apparat” </w:t>
      </w:r>
      <w:r w:rsidR="00AA1FE6" w:rsidRPr="00E66003">
        <w:rPr>
          <w:iCs/>
          <w:sz w:val="28"/>
          <w:szCs w:val="28"/>
          <w:lang w:val="en-US"/>
        </w:rPr>
        <w:t>(state apparatus),</w:t>
      </w:r>
      <w:r w:rsidR="00AA1FE6" w:rsidRPr="00E66003">
        <w:rPr>
          <w:sz w:val="28"/>
          <w:szCs w:val="28"/>
          <w:lang w:val="en-US"/>
        </w:rPr>
        <w:t xml:space="preserve"> “</w:t>
      </w:r>
      <w:proofErr w:type="spellStart"/>
      <w:r w:rsidR="00AA1FE6" w:rsidRPr="00E66003">
        <w:rPr>
          <w:sz w:val="28"/>
          <w:szCs w:val="28"/>
          <w:lang w:val="en-US"/>
        </w:rPr>
        <w:t>Nacional'naja</w:t>
      </w:r>
      <w:proofErr w:type="spellEnd"/>
      <w:r w:rsidR="00AA1FE6" w:rsidRPr="00E66003">
        <w:rPr>
          <w:sz w:val="28"/>
          <w:szCs w:val="28"/>
          <w:lang w:val="en-US"/>
        </w:rPr>
        <w:t xml:space="preserve"> </w:t>
      </w:r>
      <w:proofErr w:type="spellStart"/>
      <w:r w:rsidR="00AA1FE6" w:rsidRPr="00E66003">
        <w:rPr>
          <w:sz w:val="28"/>
          <w:szCs w:val="28"/>
          <w:lang w:val="en-US"/>
        </w:rPr>
        <w:t>komissija</w:t>
      </w:r>
      <w:proofErr w:type="spellEnd"/>
      <w:r w:rsidR="00AA1FE6" w:rsidRPr="00E66003">
        <w:rPr>
          <w:sz w:val="28"/>
          <w:szCs w:val="28"/>
          <w:lang w:val="en-US"/>
        </w:rPr>
        <w:t xml:space="preserve"> po </w:t>
      </w:r>
      <w:proofErr w:type="spellStart"/>
      <w:r w:rsidR="00AA1FE6" w:rsidRPr="00E66003">
        <w:rPr>
          <w:sz w:val="28"/>
          <w:szCs w:val="28"/>
          <w:lang w:val="en-US"/>
        </w:rPr>
        <w:t>modernizacii</w:t>
      </w:r>
      <w:proofErr w:type="spellEnd"/>
      <w:r w:rsidR="00AA1FE6" w:rsidRPr="00E66003">
        <w:rPr>
          <w:sz w:val="28"/>
          <w:szCs w:val="28"/>
          <w:lang w:val="en-US"/>
        </w:rPr>
        <w:t xml:space="preserve"> </w:t>
      </w:r>
      <w:proofErr w:type="spellStart"/>
      <w:r w:rsidR="00AA1FE6" w:rsidRPr="00E66003">
        <w:rPr>
          <w:sz w:val="28"/>
          <w:szCs w:val="28"/>
          <w:lang w:val="en-US"/>
        </w:rPr>
        <w:t>pri</w:t>
      </w:r>
      <w:proofErr w:type="spellEnd"/>
      <w:r w:rsidR="00AA1FE6" w:rsidRPr="00E66003">
        <w:rPr>
          <w:sz w:val="28"/>
          <w:szCs w:val="28"/>
          <w:lang w:val="en-US"/>
        </w:rPr>
        <w:t xml:space="preserve"> </w:t>
      </w:r>
      <w:proofErr w:type="spellStart"/>
      <w:r w:rsidR="00AA1FE6" w:rsidRPr="00E66003">
        <w:rPr>
          <w:sz w:val="28"/>
          <w:szCs w:val="28"/>
          <w:lang w:val="en-US"/>
        </w:rPr>
        <w:t>Prezidente</w:t>
      </w:r>
      <w:proofErr w:type="spellEnd"/>
      <w:r w:rsidR="00AA1FE6" w:rsidRPr="00E66003">
        <w:rPr>
          <w:sz w:val="28"/>
          <w:szCs w:val="28"/>
          <w:lang w:val="en-US"/>
        </w:rPr>
        <w:t xml:space="preserve">” </w:t>
      </w:r>
      <w:r w:rsidR="00AA1FE6" w:rsidRPr="00E66003">
        <w:rPr>
          <w:iCs/>
          <w:sz w:val="28"/>
          <w:szCs w:val="28"/>
          <w:lang w:val="en-US"/>
        </w:rPr>
        <w:t>(National Committee on Modernization under the President),</w:t>
      </w:r>
      <w:r w:rsidR="003363B1" w:rsidRPr="00E66003">
        <w:rPr>
          <w:iCs/>
          <w:sz w:val="28"/>
          <w:szCs w:val="28"/>
          <w:lang w:val="en-US"/>
        </w:rPr>
        <w:t xml:space="preserve"> in </w:t>
      </w:r>
      <w:r w:rsidR="00AA1FE6" w:rsidRPr="00E66003">
        <w:rPr>
          <w:iCs/>
          <w:sz w:val="28"/>
          <w:szCs w:val="28"/>
          <w:lang w:val="en-US"/>
        </w:rPr>
        <w:t xml:space="preserve">2019: </w:t>
      </w:r>
      <w:proofErr w:type="spellStart"/>
      <w:r w:rsidR="00AA1FE6" w:rsidRPr="00E66003">
        <w:rPr>
          <w:iCs/>
          <w:sz w:val="28"/>
          <w:szCs w:val="28"/>
          <w:lang w:val="en-US"/>
        </w:rPr>
        <w:t>Nacional'nyj</w:t>
      </w:r>
      <w:proofErr w:type="spellEnd"/>
      <w:r w:rsidR="00AA1FE6" w:rsidRPr="00E66003">
        <w:rPr>
          <w:iCs/>
          <w:sz w:val="28"/>
          <w:szCs w:val="28"/>
          <w:lang w:val="en-US"/>
        </w:rPr>
        <w:t xml:space="preserve"> </w:t>
      </w:r>
      <w:proofErr w:type="spellStart"/>
      <w:r w:rsidR="00AA1FE6" w:rsidRPr="00E66003">
        <w:rPr>
          <w:sz w:val="28"/>
          <w:szCs w:val="28"/>
          <w:lang w:val="en-US"/>
        </w:rPr>
        <w:t>Sovet</w:t>
      </w:r>
      <w:proofErr w:type="spellEnd"/>
      <w:r w:rsidR="00AA1FE6" w:rsidRPr="00E66003">
        <w:rPr>
          <w:sz w:val="28"/>
          <w:szCs w:val="28"/>
          <w:lang w:val="en-US"/>
        </w:rPr>
        <w:t xml:space="preserve"> </w:t>
      </w:r>
      <w:proofErr w:type="spellStart"/>
      <w:r w:rsidR="00AA1FE6" w:rsidRPr="00E66003">
        <w:rPr>
          <w:sz w:val="28"/>
          <w:szCs w:val="28"/>
          <w:lang w:val="en-US"/>
        </w:rPr>
        <w:t>obshhestvennogo</w:t>
      </w:r>
      <w:proofErr w:type="spellEnd"/>
      <w:r w:rsidR="00AA1FE6" w:rsidRPr="00E66003">
        <w:rPr>
          <w:sz w:val="28"/>
          <w:szCs w:val="28"/>
          <w:lang w:val="en-US"/>
        </w:rPr>
        <w:t xml:space="preserve"> </w:t>
      </w:r>
      <w:proofErr w:type="spellStart"/>
      <w:r w:rsidR="00AA1FE6" w:rsidRPr="00E66003">
        <w:rPr>
          <w:sz w:val="28"/>
          <w:szCs w:val="28"/>
          <w:lang w:val="en-US"/>
        </w:rPr>
        <w:t>doverija</w:t>
      </w:r>
      <w:proofErr w:type="spellEnd"/>
      <w:r w:rsidR="00AA1FE6" w:rsidRPr="00E66003">
        <w:rPr>
          <w:iCs/>
          <w:sz w:val="28"/>
          <w:szCs w:val="28"/>
          <w:lang w:val="en-US"/>
        </w:rPr>
        <w:t xml:space="preserve"> </w:t>
      </w:r>
      <w:r w:rsidR="00AA1FE6" w:rsidRPr="00E66003">
        <w:rPr>
          <w:color w:val="1B1B1B"/>
          <w:sz w:val="27"/>
          <w:szCs w:val="27"/>
          <w:lang w:val="en-US"/>
        </w:rPr>
        <w:t>(</w:t>
      </w:r>
      <w:r w:rsidR="00AA1FE6" w:rsidRPr="00E66003">
        <w:rPr>
          <w:iCs/>
          <w:color w:val="0B1E2D"/>
          <w:sz w:val="28"/>
          <w:szCs w:val="28"/>
          <w:lang w:val="en-US"/>
        </w:rPr>
        <w:t>National Council of Public Trust</w:t>
      </w:r>
      <w:bookmarkStart w:id="90" w:name="_Hlk195340003"/>
      <w:r w:rsidR="00AA1FE6" w:rsidRPr="00E66003">
        <w:rPr>
          <w:iCs/>
          <w:color w:val="0B1E2D"/>
          <w:sz w:val="28"/>
          <w:szCs w:val="28"/>
          <w:lang w:val="en-US"/>
        </w:rPr>
        <w:t>)</w:t>
      </w:r>
      <w:r w:rsidR="00AA1FE6" w:rsidRPr="00E66003">
        <w:rPr>
          <w:sz w:val="28"/>
          <w:szCs w:val="28"/>
          <w:lang w:val="en-US"/>
        </w:rPr>
        <w:t>“</w:t>
      </w:r>
      <w:proofErr w:type="spellStart"/>
      <w:r w:rsidR="00AA1FE6" w:rsidRPr="00E66003">
        <w:rPr>
          <w:sz w:val="28"/>
          <w:szCs w:val="28"/>
          <w:lang w:val="en-US"/>
        </w:rPr>
        <w:t>Parlament</w:t>
      </w:r>
      <w:proofErr w:type="spellEnd"/>
      <w:r w:rsidR="00AA1FE6" w:rsidRPr="00E66003">
        <w:rPr>
          <w:sz w:val="28"/>
          <w:szCs w:val="28"/>
          <w:lang w:val="en-US"/>
        </w:rPr>
        <w:t xml:space="preserve">” </w:t>
      </w:r>
      <w:r w:rsidR="00AA1FE6" w:rsidRPr="00E66003">
        <w:rPr>
          <w:iCs/>
          <w:sz w:val="28"/>
          <w:szCs w:val="28"/>
          <w:lang w:val="en-US"/>
        </w:rPr>
        <w:t xml:space="preserve">(Parliament), </w:t>
      </w:r>
      <w:bookmarkEnd w:id="90"/>
      <w:r w:rsidR="00AA1FE6" w:rsidRPr="00E66003">
        <w:rPr>
          <w:iCs/>
          <w:sz w:val="28"/>
          <w:szCs w:val="28"/>
          <w:lang w:val="en-US"/>
        </w:rPr>
        <w:t>in 2022:</w:t>
      </w:r>
      <w:r w:rsidR="00EE5432" w:rsidRPr="00E66003">
        <w:rPr>
          <w:b/>
          <w:bCs/>
          <w:iCs/>
          <w:sz w:val="28"/>
          <w:szCs w:val="28"/>
          <w:lang w:val="en-US"/>
        </w:rPr>
        <w:t xml:space="preserve"> </w:t>
      </w:r>
      <w:r w:rsidR="00AA1FE6" w:rsidRPr="00E66003">
        <w:rPr>
          <w:sz w:val="28"/>
          <w:szCs w:val="28"/>
          <w:lang w:val="en-US"/>
        </w:rPr>
        <w:t>“</w:t>
      </w:r>
      <w:proofErr w:type="spellStart"/>
      <w:r w:rsidR="00AA1FE6" w:rsidRPr="00E66003">
        <w:rPr>
          <w:sz w:val="28"/>
          <w:szCs w:val="28"/>
          <w:lang w:val="en-US"/>
        </w:rPr>
        <w:t>Parlament</w:t>
      </w:r>
      <w:proofErr w:type="spellEnd"/>
      <w:r w:rsidR="00AA1FE6" w:rsidRPr="00E66003">
        <w:rPr>
          <w:sz w:val="28"/>
          <w:szCs w:val="28"/>
          <w:lang w:val="en-US"/>
        </w:rPr>
        <w:t xml:space="preserve">” </w:t>
      </w:r>
      <w:r w:rsidR="00AA1FE6" w:rsidRPr="00E66003">
        <w:rPr>
          <w:iCs/>
          <w:sz w:val="28"/>
          <w:szCs w:val="28"/>
          <w:lang w:val="en-US"/>
        </w:rPr>
        <w:t>(Parliament)</w:t>
      </w:r>
      <w:r w:rsidR="00EE5432" w:rsidRPr="00E66003">
        <w:rPr>
          <w:iCs/>
          <w:sz w:val="28"/>
          <w:szCs w:val="28"/>
          <w:lang w:val="en-US"/>
        </w:rPr>
        <w:t>,</w:t>
      </w:r>
      <w:r w:rsidR="00AA1FE6" w:rsidRPr="00E66003">
        <w:rPr>
          <w:lang w:val="en-US"/>
        </w:rPr>
        <w:t xml:space="preserve"> </w:t>
      </w:r>
      <w:r w:rsidR="00EE5432" w:rsidRPr="00E66003">
        <w:rPr>
          <w:iCs/>
          <w:sz w:val="28"/>
          <w:szCs w:val="28"/>
          <w:lang w:val="en-US"/>
        </w:rPr>
        <w:t>“</w:t>
      </w:r>
      <w:proofErr w:type="spellStart"/>
      <w:r w:rsidR="00AA1FE6" w:rsidRPr="00E66003">
        <w:rPr>
          <w:sz w:val="28"/>
          <w:szCs w:val="28"/>
          <w:lang w:val="en-US"/>
        </w:rPr>
        <w:t>Senat</w:t>
      </w:r>
      <w:proofErr w:type="spellEnd"/>
      <w:r w:rsidR="00EE5432" w:rsidRPr="00E66003">
        <w:rPr>
          <w:sz w:val="28"/>
          <w:szCs w:val="28"/>
          <w:lang w:val="en-US"/>
        </w:rPr>
        <w:t>”</w:t>
      </w:r>
      <w:r w:rsidR="00AA1FE6" w:rsidRPr="00E66003">
        <w:rPr>
          <w:sz w:val="28"/>
          <w:szCs w:val="28"/>
          <w:lang w:val="kk-KZ"/>
        </w:rPr>
        <w:t xml:space="preserve"> </w:t>
      </w:r>
      <w:r w:rsidR="00AA1FE6" w:rsidRPr="00E66003">
        <w:rPr>
          <w:iCs/>
          <w:sz w:val="28"/>
          <w:szCs w:val="28"/>
          <w:lang w:val="en-US"/>
        </w:rPr>
        <w:t>(Senate),</w:t>
      </w:r>
      <w:r w:rsidR="00AA1FE6" w:rsidRPr="00E66003">
        <w:rPr>
          <w:sz w:val="28"/>
          <w:szCs w:val="28"/>
          <w:lang w:val="en-US"/>
        </w:rPr>
        <w:t xml:space="preserve">  </w:t>
      </w:r>
      <w:r w:rsidR="00EE5432" w:rsidRPr="00E66003">
        <w:rPr>
          <w:sz w:val="28"/>
          <w:szCs w:val="28"/>
          <w:lang w:val="en-US"/>
        </w:rPr>
        <w:t>“</w:t>
      </w:r>
      <w:r w:rsidR="00AA1FE6" w:rsidRPr="00E66003">
        <w:rPr>
          <w:sz w:val="28"/>
          <w:szCs w:val="28"/>
          <w:lang w:val="en-US"/>
        </w:rPr>
        <w:t>Mazhilis</w:t>
      </w:r>
      <w:r w:rsidR="00EE5432" w:rsidRPr="00E66003">
        <w:rPr>
          <w:sz w:val="28"/>
          <w:szCs w:val="28"/>
          <w:lang w:val="en-US"/>
        </w:rPr>
        <w:t>”</w:t>
      </w:r>
      <w:r w:rsidR="00AA1FE6" w:rsidRPr="00E66003">
        <w:rPr>
          <w:sz w:val="28"/>
          <w:szCs w:val="28"/>
          <w:lang w:val="en-US"/>
        </w:rPr>
        <w:t xml:space="preserve"> </w:t>
      </w:r>
      <w:r w:rsidR="00AA1FE6" w:rsidRPr="00E66003">
        <w:rPr>
          <w:iCs/>
          <w:sz w:val="28"/>
          <w:szCs w:val="28"/>
          <w:lang w:val="en-US"/>
        </w:rPr>
        <w:t>(</w:t>
      </w:r>
      <w:proofErr w:type="spellStart"/>
      <w:r w:rsidR="00EE5432" w:rsidRPr="00E66003">
        <w:rPr>
          <w:iCs/>
          <w:sz w:val="28"/>
          <w:szCs w:val="28"/>
          <w:lang w:val="en-US"/>
        </w:rPr>
        <w:t>Mazhlis</w:t>
      </w:r>
      <w:proofErr w:type="spellEnd"/>
      <w:r w:rsidR="00AA1FE6" w:rsidRPr="00E66003">
        <w:rPr>
          <w:iCs/>
          <w:sz w:val="28"/>
          <w:szCs w:val="28"/>
          <w:lang w:val="en-US"/>
        </w:rPr>
        <w:t>)</w:t>
      </w:r>
      <w:r w:rsidR="00EE5432" w:rsidRPr="00E66003">
        <w:rPr>
          <w:iCs/>
          <w:sz w:val="28"/>
          <w:szCs w:val="28"/>
          <w:lang w:val="en-US"/>
        </w:rPr>
        <w:t>.</w:t>
      </w:r>
    </w:p>
    <w:p w14:paraId="7C754827" w14:textId="3A5DF9DA" w:rsidR="003363B1" w:rsidRPr="00E66003" w:rsidRDefault="00971327" w:rsidP="00B759A0">
      <w:pPr>
        <w:widowControl w:val="0"/>
        <w:ind w:firstLine="567"/>
        <w:jc w:val="both"/>
        <w:rPr>
          <w:color w:val="000000" w:themeColor="text1"/>
          <w:sz w:val="28"/>
          <w:szCs w:val="28"/>
          <w:lang w:val="en-US"/>
        </w:rPr>
      </w:pPr>
      <w:r w:rsidRPr="00E66003">
        <w:rPr>
          <w:color w:val="000000" w:themeColor="text1"/>
          <w:sz w:val="28"/>
          <w:szCs w:val="28"/>
          <w:lang w:val="en-US"/>
        </w:rPr>
        <w:t xml:space="preserve">The leaders, specifically the presidents, of both countries skillfully employ a diverse array of terminology that spans various fields including political, economic, legal, and military contexts. This multifaceted vocabulary allows them to articulate their strategies and positions effectively, ensuring that they communicate the intricacies of their policies and decisions in a manner that resonates with both domestic and international audiences. By utilizing such terminology, they demonstrate their understanding of complex issues and their ability to navigate the interconnected domains that affect governance and international relations. </w:t>
      </w:r>
    </w:p>
    <w:p w14:paraId="754E69D7" w14:textId="5F2685DC" w:rsidR="00314279" w:rsidRPr="00E66003" w:rsidRDefault="00314279" w:rsidP="00B759A0">
      <w:pPr>
        <w:widowControl w:val="0"/>
        <w:ind w:firstLine="567"/>
        <w:jc w:val="both"/>
        <w:rPr>
          <w:rFonts w:eastAsiaTheme="minorHAnsi"/>
          <w:sz w:val="28"/>
          <w:szCs w:val="28"/>
          <w:lang w:val="en-US"/>
        </w:rPr>
      </w:pPr>
      <w:r w:rsidRPr="00E66003">
        <w:rPr>
          <w:color w:val="000000" w:themeColor="text1"/>
          <w:sz w:val="28"/>
          <w:szCs w:val="28"/>
          <w:lang w:val="en-US"/>
        </w:rPr>
        <w:t xml:space="preserve">We can add to the first category names of state documents, such as Declaration of Independence, Constitution, the GI Bill of Rights, Homestead Act, Social Security Act, </w:t>
      </w:r>
      <w:r w:rsidRPr="00E66003">
        <w:rPr>
          <w:color w:val="000000" w:themeColor="text1"/>
          <w:sz w:val="28"/>
          <w:szCs w:val="28"/>
          <w:lang w:val="en-US"/>
        </w:rPr>
        <w:lastRenderedPageBreak/>
        <w:t xml:space="preserve">Tax Code, as well as names of state programs: Social Security, Medicare, Medicaid. </w:t>
      </w:r>
      <w:r w:rsidRPr="00E66003">
        <w:rPr>
          <w:iCs/>
          <w:color w:val="000000" w:themeColor="text1"/>
          <w:sz w:val="28"/>
          <w:szCs w:val="28"/>
          <w:lang w:val="en-US"/>
        </w:rPr>
        <w:t>The names of such state documents and state programs relevant for Kazakhstan include:</w:t>
      </w:r>
      <w:r w:rsidRPr="00E66003">
        <w:rPr>
          <w:rFonts w:eastAsiaTheme="minorHAnsi"/>
          <w:iCs/>
          <w:sz w:val="28"/>
          <w:szCs w:val="28"/>
          <w:lang w:val="en-US"/>
        </w:rPr>
        <w:t xml:space="preserve"> </w:t>
      </w:r>
      <w:r w:rsidRPr="00E66003">
        <w:rPr>
          <w:rFonts w:eastAsiaTheme="minorHAnsi"/>
          <w:sz w:val="28"/>
          <w:szCs w:val="28"/>
          <w:lang w:val="en-US"/>
        </w:rPr>
        <w:t>“</w:t>
      </w:r>
      <w:proofErr w:type="spellStart"/>
      <w:r w:rsidRPr="00E66003">
        <w:rPr>
          <w:rFonts w:eastAsiaTheme="minorHAnsi"/>
          <w:sz w:val="28"/>
          <w:szCs w:val="28"/>
          <w:lang w:val="en-US"/>
        </w:rPr>
        <w:t>Konstitutcija</w:t>
      </w:r>
      <w:proofErr w:type="spellEnd"/>
      <w:r w:rsidRPr="00E66003">
        <w:rPr>
          <w:rFonts w:eastAsiaTheme="minorHAnsi"/>
          <w:sz w:val="28"/>
          <w:szCs w:val="28"/>
          <w:lang w:val="en-US"/>
        </w:rPr>
        <w:t xml:space="preserve">” </w:t>
      </w:r>
      <w:r w:rsidRPr="00E66003">
        <w:rPr>
          <w:rFonts w:eastAsiaTheme="minorHAnsi"/>
          <w:iCs/>
          <w:sz w:val="28"/>
          <w:szCs w:val="28"/>
          <w:lang w:val="en-US"/>
        </w:rPr>
        <w:t>(Constitution)</w:t>
      </w:r>
      <w:r w:rsidRPr="00E66003">
        <w:rPr>
          <w:rFonts w:eastAsiaTheme="minorHAnsi"/>
          <w:sz w:val="28"/>
          <w:szCs w:val="28"/>
          <w:lang w:val="en-US"/>
        </w:rPr>
        <w:t>, “</w:t>
      </w:r>
      <w:proofErr w:type="spellStart"/>
      <w:r w:rsidRPr="00E66003">
        <w:rPr>
          <w:rFonts w:eastAsiaTheme="minorHAnsi"/>
          <w:sz w:val="28"/>
          <w:szCs w:val="28"/>
          <w:lang w:val="en-US"/>
        </w:rPr>
        <w:t>Mäñgılık</w:t>
      </w:r>
      <w:proofErr w:type="spellEnd"/>
      <w:r w:rsidRPr="00E66003">
        <w:rPr>
          <w:rFonts w:eastAsiaTheme="minorHAnsi"/>
          <w:sz w:val="28"/>
          <w:szCs w:val="28"/>
          <w:lang w:val="en-US"/>
        </w:rPr>
        <w:t xml:space="preserve"> El” </w:t>
      </w:r>
      <w:proofErr w:type="spellStart"/>
      <w:r w:rsidRPr="00E66003">
        <w:rPr>
          <w:rFonts w:eastAsiaTheme="minorHAnsi"/>
          <w:sz w:val="28"/>
          <w:szCs w:val="28"/>
          <w:lang w:val="en-US"/>
        </w:rPr>
        <w:t>ūlttyq</w:t>
      </w:r>
      <w:proofErr w:type="spellEnd"/>
      <w:r w:rsidRPr="00E66003">
        <w:rPr>
          <w:rFonts w:eastAsiaTheme="minorHAnsi"/>
          <w:sz w:val="28"/>
          <w:szCs w:val="28"/>
          <w:lang w:val="en-US"/>
        </w:rPr>
        <w:t xml:space="preserve"> </w:t>
      </w:r>
      <w:proofErr w:type="spellStart"/>
      <w:r w:rsidRPr="00E66003">
        <w:rPr>
          <w:rFonts w:eastAsiaTheme="minorHAnsi"/>
          <w:sz w:val="28"/>
          <w:szCs w:val="28"/>
          <w:lang w:val="en-US"/>
        </w:rPr>
        <w:t>ideiasy</w:t>
      </w:r>
      <w:proofErr w:type="spellEnd"/>
      <w:r w:rsidRPr="00E66003">
        <w:rPr>
          <w:rFonts w:eastAsiaTheme="minorHAnsi"/>
          <w:sz w:val="28"/>
          <w:szCs w:val="28"/>
          <w:lang w:val="en-US"/>
        </w:rPr>
        <w:t>” (</w:t>
      </w:r>
      <w:r w:rsidRPr="00E66003">
        <w:rPr>
          <w:rFonts w:eastAsiaTheme="minorHAnsi"/>
          <w:sz w:val="28"/>
          <w:szCs w:val="28"/>
          <w:lang w:val="kk-KZ"/>
        </w:rPr>
        <w:t>“</w:t>
      </w:r>
      <w:r w:rsidR="00CF5F1A">
        <w:rPr>
          <w:rFonts w:eastAsiaTheme="minorHAnsi"/>
          <w:sz w:val="28"/>
          <w:szCs w:val="28"/>
          <w:lang w:val="en-US"/>
        </w:rPr>
        <w:t>M</w:t>
      </w:r>
      <w:r w:rsidRPr="00E66003">
        <w:rPr>
          <w:rFonts w:eastAsiaTheme="minorHAnsi"/>
          <w:sz w:val="28"/>
          <w:szCs w:val="28"/>
          <w:lang w:val="kk-KZ"/>
        </w:rPr>
        <w:t>angilik Yel” national idea</w:t>
      </w:r>
      <w:r w:rsidRPr="00E66003">
        <w:rPr>
          <w:rFonts w:eastAsiaTheme="minorHAnsi"/>
          <w:sz w:val="28"/>
          <w:szCs w:val="28"/>
          <w:lang w:val="en-US"/>
        </w:rPr>
        <w:t>)</w:t>
      </w:r>
      <w:r w:rsidRPr="00E66003">
        <w:rPr>
          <w:rFonts w:eastAsiaTheme="minorHAnsi"/>
          <w:sz w:val="28"/>
          <w:szCs w:val="28"/>
          <w:lang w:val="kk-KZ"/>
        </w:rPr>
        <w:t xml:space="preserve"> </w:t>
      </w:r>
      <w:r w:rsidRPr="00E66003">
        <w:rPr>
          <w:rFonts w:eastAsiaTheme="minorHAnsi"/>
          <w:sz w:val="28"/>
          <w:szCs w:val="28"/>
          <w:lang w:val="en-US"/>
        </w:rPr>
        <w:t xml:space="preserve">(2015), </w:t>
      </w:r>
      <w:r w:rsidRPr="00E66003">
        <w:rPr>
          <w:rFonts w:eastAsiaTheme="minorHAnsi"/>
          <w:iCs/>
          <w:sz w:val="28"/>
          <w:szCs w:val="28"/>
          <w:lang w:val="en-US"/>
        </w:rPr>
        <w:t>“</w:t>
      </w:r>
      <w:proofErr w:type="spellStart"/>
      <w:r w:rsidRPr="00E66003">
        <w:rPr>
          <w:rFonts w:eastAsiaTheme="minorHAnsi"/>
          <w:sz w:val="28"/>
          <w:szCs w:val="28"/>
          <w:lang w:val="en-US"/>
        </w:rPr>
        <w:t>Nūrly</w:t>
      </w:r>
      <w:proofErr w:type="spellEnd"/>
      <w:r w:rsidRPr="00E66003">
        <w:rPr>
          <w:rFonts w:eastAsiaTheme="minorHAnsi"/>
          <w:sz w:val="28"/>
          <w:szCs w:val="28"/>
          <w:lang w:val="en-US"/>
        </w:rPr>
        <w:t> jol</w:t>
      </w:r>
      <w:r w:rsidRPr="00E66003">
        <w:rPr>
          <w:rFonts w:eastAsiaTheme="minorHAnsi"/>
          <w:iCs/>
          <w:sz w:val="28"/>
          <w:szCs w:val="28"/>
          <w:lang w:val="en-US"/>
        </w:rPr>
        <w:t>”</w:t>
      </w:r>
      <w:r w:rsidRPr="00E66003">
        <w:rPr>
          <w:rFonts w:eastAsiaTheme="minorHAnsi"/>
          <w:sz w:val="28"/>
          <w:szCs w:val="28"/>
          <w:lang w:val="en-US"/>
        </w:rPr>
        <w:t xml:space="preserve"> (</w:t>
      </w:r>
      <w:proofErr w:type="spellStart"/>
      <w:r w:rsidRPr="00E66003">
        <w:rPr>
          <w:rFonts w:eastAsiaTheme="minorHAnsi"/>
          <w:sz w:val="28"/>
          <w:szCs w:val="28"/>
          <w:lang w:val="en-US"/>
        </w:rPr>
        <w:t>Nurly</w:t>
      </w:r>
      <w:proofErr w:type="spellEnd"/>
      <w:r w:rsidRPr="00E66003">
        <w:rPr>
          <w:rFonts w:eastAsiaTheme="minorHAnsi"/>
          <w:sz w:val="28"/>
          <w:szCs w:val="28"/>
          <w:lang w:val="en-US"/>
        </w:rPr>
        <w:t xml:space="preserve"> </w:t>
      </w:r>
      <w:proofErr w:type="spellStart"/>
      <w:r w:rsidRPr="00E66003">
        <w:rPr>
          <w:rFonts w:eastAsiaTheme="minorHAnsi"/>
          <w:sz w:val="28"/>
          <w:szCs w:val="28"/>
          <w:lang w:val="en-US"/>
        </w:rPr>
        <w:t>zhol</w:t>
      </w:r>
      <w:proofErr w:type="spellEnd"/>
      <w:r w:rsidRPr="00E66003">
        <w:rPr>
          <w:rFonts w:eastAsiaTheme="minorHAnsi"/>
          <w:sz w:val="28"/>
          <w:szCs w:val="28"/>
          <w:lang w:val="en-US"/>
        </w:rPr>
        <w:t xml:space="preserve">), </w:t>
      </w:r>
      <w:r w:rsidRPr="00E66003">
        <w:rPr>
          <w:rFonts w:eastAsiaTheme="minorHAnsi"/>
          <w:iCs/>
          <w:sz w:val="28"/>
          <w:szCs w:val="28"/>
          <w:lang w:val="en-US"/>
        </w:rPr>
        <w:t>“</w:t>
      </w:r>
      <w:r w:rsidRPr="00E66003">
        <w:rPr>
          <w:rFonts w:eastAsiaTheme="minorHAnsi"/>
          <w:sz w:val="28"/>
          <w:szCs w:val="28"/>
          <w:lang w:val="en-US"/>
        </w:rPr>
        <w:t>Bes </w:t>
      </w:r>
      <w:proofErr w:type="spellStart"/>
      <w:r w:rsidRPr="00E66003">
        <w:rPr>
          <w:rFonts w:eastAsiaTheme="minorHAnsi"/>
          <w:sz w:val="28"/>
          <w:szCs w:val="28"/>
          <w:lang w:val="en-US"/>
        </w:rPr>
        <w:t>halyqtyq</w:t>
      </w:r>
      <w:proofErr w:type="spellEnd"/>
      <w:r w:rsidRPr="00E66003">
        <w:rPr>
          <w:rFonts w:eastAsiaTheme="minorHAnsi"/>
          <w:sz w:val="28"/>
          <w:szCs w:val="28"/>
          <w:lang w:val="en-US"/>
        </w:rPr>
        <w:t> </w:t>
      </w:r>
      <w:proofErr w:type="spellStart"/>
      <w:r w:rsidRPr="00E66003">
        <w:rPr>
          <w:rFonts w:eastAsiaTheme="minorHAnsi"/>
          <w:sz w:val="28"/>
          <w:szCs w:val="28"/>
          <w:lang w:val="en-US"/>
        </w:rPr>
        <w:t>reforma</w:t>
      </w:r>
      <w:proofErr w:type="spellEnd"/>
      <w:r w:rsidRPr="00E66003">
        <w:rPr>
          <w:rFonts w:eastAsiaTheme="minorHAnsi"/>
          <w:sz w:val="28"/>
          <w:szCs w:val="28"/>
          <w:lang w:val="en-US"/>
        </w:rPr>
        <w:t xml:space="preserve">” </w:t>
      </w:r>
      <w:r w:rsidRPr="00E66003">
        <w:rPr>
          <w:rFonts w:eastAsiaTheme="minorHAnsi"/>
          <w:iCs/>
          <w:sz w:val="28"/>
          <w:szCs w:val="28"/>
          <w:lang w:val="en-US"/>
        </w:rPr>
        <w:t>(</w:t>
      </w:r>
      <w:r w:rsidRPr="00E66003">
        <w:rPr>
          <w:rFonts w:eastAsiaTheme="minorHAnsi"/>
          <w:sz w:val="28"/>
          <w:szCs w:val="28"/>
          <w:lang w:val="en-US"/>
        </w:rPr>
        <w:t xml:space="preserve">Five national reforms), “Plan </w:t>
      </w:r>
      <w:proofErr w:type="spellStart"/>
      <w:r w:rsidRPr="00E66003">
        <w:rPr>
          <w:rFonts w:eastAsiaTheme="minorHAnsi"/>
          <w:sz w:val="28"/>
          <w:szCs w:val="28"/>
          <w:lang w:val="en-US"/>
        </w:rPr>
        <w:t>Nacii</w:t>
      </w:r>
      <w:proofErr w:type="spellEnd"/>
      <w:r w:rsidRPr="00E66003">
        <w:rPr>
          <w:rFonts w:eastAsiaTheme="minorHAnsi"/>
          <w:sz w:val="28"/>
          <w:szCs w:val="28"/>
          <w:lang w:val="en-US"/>
        </w:rPr>
        <w:t xml:space="preserve"> “100 </w:t>
      </w:r>
      <w:proofErr w:type="spellStart"/>
      <w:r w:rsidRPr="00E66003">
        <w:rPr>
          <w:rFonts w:eastAsiaTheme="minorHAnsi"/>
          <w:sz w:val="28"/>
          <w:szCs w:val="28"/>
          <w:lang w:val="en-US"/>
        </w:rPr>
        <w:t>shagov</w:t>
      </w:r>
      <w:proofErr w:type="spellEnd"/>
      <w:r w:rsidRPr="00E66003">
        <w:rPr>
          <w:rFonts w:eastAsiaTheme="minorHAnsi"/>
          <w:sz w:val="28"/>
          <w:szCs w:val="28"/>
          <w:lang w:val="en-US"/>
        </w:rPr>
        <w:t xml:space="preserve">” (Nation’s Plan “100 Steps”), </w:t>
      </w:r>
      <w:r w:rsidRPr="00E66003">
        <w:rPr>
          <w:rFonts w:eastAsiaTheme="minorHAnsi"/>
          <w:iCs/>
          <w:sz w:val="28"/>
          <w:szCs w:val="28"/>
          <w:lang w:val="en-US"/>
        </w:rPr>
        <w:t>“</w:t>
      </w:r>
      <w:r w:rsidRPr="00E66003">
        <w:rPr>
          <w:rFonts w:eastAsiaTheme="minorHAnsi"/>
          <w:sz w:val="28"/>
          <w:szCs w:val="28"/>
          <w:lang w:val="en-US"/>
        </w:rPr>
        <w:t xml:space="preserve">Kazahstan-2030” (Kazakhstan-2030). </w:t>
      </w:r>
    </w:p>
    <w:p w14:paraId="6DD43ABC" w14:textId="152E29EB" w:rsidR="00E75823" w:rsidRPr="00E66003" w:rsidRDefault="00314279" w:rsidP="00B759A0">
      <w:pPr>
        <w:widowControl w:val="0"/>
        <w:ind w:firstLine="567"/>
        <w:jc w:val="both"/>
        <w:rPr>
          <w:color w:val="000000" w:themeColor="text1"/>
          <w:sz w:val="28"/>
          <w:szCs w:val="28"/>
          <w:lang w:val="en-US"/>
        </w:rPr>
      </w:pPr>
      <w:r w:rsidRPr="00E66003">
        <w:rPr>
          <w:color w:val="000000" w:themeColor="text1"/>
          <w:sz w:val="28"/>
          <w:szCs w:val="28"/>
          <w:lang w:val="en-US"/>
        </w:rPr>
        <w:t xml:space="preserve">The second category includes all other terminology. For example,  American presidents’ Inaugural Addresses may include sociological terms such as </w:t>
      </w:r>
      <w:r w:rsidRPr="00E66003">
        <w:rPr>
          <w:iCs/>
          <w:color w:val="000000" w:themeColor="text1"/>
          <w:sz w:val="28"/>
          <w:szCs w:val="28"/>
          <w:lang w:val="en-US"/>
        </w:rPr>
        <w:t>“middle class”</w:t>
      </w:r>
      <w:r w:rsidRPr="00E66003">
        <w:rPr>
          <w:color w:val="000000" w:themeColor="text1"/>
          <w:sz w:val="28"/>
          <w:szCs w:val="28"/>
          <w:lang w:val="en-US"/>
        </w:rPr>
        <w:t xml:space="preserve"> (Clinton 1997, Trump 2017), </w:t>
      </w:r>
      <w:r w:rsidRPr="00E66003">
        <w:rPr>
          <w:iCs/>
          <w:color w:val="000000" w:themeColor="text1"/>
          <w:sz w:val="28"/>
          <w:szCs w:val="28"/>
          <w:lang w:val="en-US"/>
        </w:rPr>
        <w:t>“</w:t>
      </w:r>
      <w:r w:rsidRPr="00E66003">
        <w:rPr>
          <w:color w:val="000000" w:themeColor="text1"/>
          <w:sz w:val="28"/>
          <w:szCs w:val="28"/>
          <w:lang w:val="en-US"/>
        </w:rPr>
        <w:t xml:space="preserve">under class” (Clinton 1997), </w:t>
      </w:r>
      <w:r w:rsidRPr="00E66003">
        <w:rPr>
          <w:iCs/>
          <w:color w:val="000000" w:themeColor="text1"/>
          <w:sz w:val="28"/>
          <w:szCs w:val="28"/>
          <w:lang w:val="en-US"/>
        </w:rPr>
        <w:t>“</w:t>
      </w:r>
      <w:r w:rsidRPr="00E66003">
        <w:rPr>
          <w:color w:val="000000" w:themeColor="text1"/>
          <w:sz w:val="28"/>
          <w:szCs w:val="28"/>
          <w:lang w:val="en-US"/>
        </w:rPr>
        <w:t xml:space="preserve">minorities” (Clinton 1997, Bush 2005), </w:t>
      </w:r>
      <w:r w:rsidRPr="00E66003">
        <w:rPr>
          <w:iCs/>
          <w:color w:val="000000" w:themeColor="text1"/>
          <w:sz w:val="28"/>
          <w:szCs w:val="28"/>
          <w:lang w:val="en-US"/>
        </w:rPr>
        <w:t>“</w:t>
      </w:r>
      <w:r w:rsidRPr="00E66003">
        <w:rPr>
          <w:color w:val="000000" w:themeColor="text1"/>
          <w:sz w:val="28"/>
          <w:szCs w:val="28"/>
          <w:lang w:val="en-US"/>
        </w:rPr>
        <w:t xml:space="preserve">public safety”, (Bush 2001), </w:t>
      </w:r>
      <w:r w:rsidRPr="00E66003">
        <w:rPr>
          <w:iCs/>
          <w:color w:val="000000" w:themeColor="text1"/>
          <w:sz w:val="28"/>
          <w:szCs w:val="28"/>
          <w:lang w:val="en-US"/>
        </w:rPr>
        <w:t>“</w:t>
      </w:r>
      <w:r w:rsidRPr="00E66003">
        <w:rPr>
          <w:color w:val="000000" w:themeColor="text1"/>
          <w:sz w:val="28"/>
          <w:szCs w:val="28"/>
          <w:lang w:val="en-US"/>
        </w:rPr>
        <w:t xml:space="preserve">public health” (Bush 2001), </w:t>
      </w:r>
      <w:r w:rsidRPr="00E66003">
        <w:rPr>
          <w:iCs/>
          <w:color w:val="000000" w:themeColor="text1"/>
          <w:sz w:val="28"/>
          <w:szCs w:val="28"/>
          <w:lang w:val="en-US"/>
        </w:rPr>
        <w:t>“</w:t>
      </w:r>
      <w:r w:rsidRPr="00E66003">
        <w:rPr>
          <w:color w:val="000000" w:themeColor="text1"/>
          <w:sz w:val="28"/>
          <w:szCs w:val="28"/>
          <w:lang w:val="en-US"/>
        </w:rPr>
        <w:t xml:space="preserve">racial”, </w:t>
      </w:r>
      <w:r w:rsidRPr="00E66003">
        <w:rPr>
          <w:iCs/>
          <w:color w:val="000000" w:themeColor="text1"/>
          <w:sz w:val="28"/>
          <w:szCs w:val="28"/>
          <w:lang w:val="en-US"/>
        </w:rPr>
        <w:t>“</w:t>
      </w:r>
      <w:r w:rsidRPr="00E66003">
        <w:rPr>
          <w:color w:val="000000" w:themeColor="text1"/>
          <w:sz w:val="28"/>
          <w:szCs w:val="28"/>
          <w:lang w:val="en-US"/>
        </w:rPr>
        <w:t xml:space="preserve">religious”, </w:t>
      </w:r>
      <w:r w:rsidRPr="00E66003">
        <w:rPr>
          <w:iCs/>
          <w:color w:val="000000" w:themeColor="text1"/>
          <w:sz w:val="28"/>
          <w:szCs w:val="28"/>
          <w:lang w:val="en-US"/>
        </w:rPr>
        <w:t>and</w:t>
      </w:r>
      <w:r w:rsidRPr="00E66003">
        <w:rPr>
          <w:color w:val="000000" w:themeColor="text1"/>
          <w:sz w:val="28"/>
          <w:szCs w:val="28"/>
          <w:lang w:val="en-US"/>
        </w:rPr>
        <w:t xml:space="preserve"> </w:t>
      </w:r>
      <w:r w:rsidRPr="00E66003">
        <w:rPr>
          <w:iCs/>
          <w:color w:val="000000" w:themeColor="text1"/>
          <w:sz w:val="28"/>
          <w:szCs w:val="28"/>
          <w:lang w:val="en-US"/>
        </w:rPr>
        <w:t>“</w:t>
      </w:r>
      <w:r w:rsidRPr="00E66003">
        <w:rPr>
          <w:color w:val="000000" w:themeColor="text1"/>
          <w:sz w:val="28"/>
          <w:szCs w:val="28"/>
          <w:lang w:val="en-US"/>
        </w:rPr>
        <w:t xml:space="preserve">political diversity” (Clinton 1997), philosophical terms, such as </w:t>
      </w:r>
      <w:r w:rsidRPr="00E66003">
        <w:rPr>
          <w:iCs/>
          <w:color w:val="000000" w:themeColor="text1"/>
          <w:sz w:val="28"/>
          <w:szCs w:val="28"/>
          <w:lang w:val="en-US"/>
        </w:rPr>
        <w:t>“</w:t>
      </w:r>
      <w:r w:rsidRPr="00E66003">
        <w:rPr>
          <w:color w:val="000000" w:themeColor="text1"/>
          <w:sz w:val="28"/>
          <w:szCs w:val="28"/>
          <w:lang w:val="en-US"/>
        </w:rPr>
        <w:t xml:space="preserve">idealism” (Bush 2001), </w:t>
      </w:r>
      <w:r w:rsidRPr="00E66003">
        <w:rPr>
          <w:iCs/>
          <w:color w:val="000000" w:themeColor="text1"/>
          <w:sz w:val="28"/>
          <w:szCs w:val="28"/>
          <w:lang w:val="en-US"/>
        </w:rPr>
        <w:t>“</w:t>
      </w:r>
      <w:r w:rsidRPr="00E66003">
        <w:rPr>
          <w:color w:val="000000" w:themeColor="text1"/>
          <w:sz w:val="28"/>
          <w:szCs w:val="28"/>
          <w:lang w:val="en-US"/>
        </w:rPr>
        <w:t xml:space="preserve">patriotism” (Trump 2017), </w:t>
      </w:r>
      <w:r w:rsidRPr="00E66003">
        <w:rPr>
          <w:iCs/>
          <w:color w:val="000000" w:themeColor="text1"/>
          <w:sz w:val="28"/>
          <w:szCs w:val="28"/>
          <w:lang w:val="en-US"/>
        </w:rPr>
        <w:t>“</w:t>
      </w:r>
      <w:r w:rsidRPr="00E66003">
        <w:rPr>
          <w:color w:val="000000" w:themeColor="text1"/>
          <w:sz w:val="28"/>
          <w:szCs w:val="28"/>
          <w:lang w:val="en-US"/>
        </w:rPr>
        <w:t xml:space="preserve">marginalized” (Obama 2009), and other terms denoting phenomena and events in the country’s life such as the </w:t>
      </w:r>
      <w:r w:rsidRPr="00E66003">
        <w:rPr>
          <w:iCs/>
          <w:color w:val="000000" w:themeColor="text1"/>
          <w:sz w:val="28"/>
          <w:szCs w:val="28"/>
          <w:lang w:val="en-US"/>
        </w:rPr>
        <w:t>“</w:t>
      </w:r>
      <w:r w:rsidRPr="00E66003">
        <w:rPr>
          <w:color w:val="000000" w:themeColor="text1"/>
          <w:sz w:val="28"/>
          <w:szCs w:val="28"/>
          <w:lang w:val="en-US"/>
        </w:rPr>
        <w:t xml:space="preserve">world environment” (Clinton 1993),  </w:t>
      </w:r>
      <w:r w:rsidRPr="00E66003">
        <w:rPr>
          <w:iCs/>
          <w:color w:val="000000" w:themeColor="text1"/>
          <w:sz w:val="28"/>
          <w:szCs w:val="28"/>
          <w:lang w:val="en-US"/>
        </w:rPr>
        <w:t>“</w:t>
      </w:r>
      <w:r w:rsidRPr="00E66003">
        <w:rPr>
          <w:color w:val="000000" w:themeColor="text1"/>
          <w:sz w:val="28"/>
          <w:szCs w:val="28"/>
          <w:lang w:val="en-US"/>
        </w:rPr>
        <w:t xml:space="preserve">revolution” (Clinton 1997), </w:t>
      </w:r>
      <w:r w:rsidRPr="00E66003">
        <w:rPr>
          <w:iCs/>
          <w:color w:val="000000" w:themeColor="text1"/>
          <w:sz w:val="28"/>
          <w:szCs w:val="28"/>
          <w:lang w:val="en-US"/>
        </w:rPr>
        <w:t>“</w:t>
      </w:r>
      <w:r w:rsidRPr="00E66003">
        <w:rPr>
          <w:color w:val="000000" w:themeColor="text1"/>
          <w:sz w:val="28"/>
          <w:szCs w:val="28"/>
          <w:lang w:val="en-US"/>
        </w:rPr>
        <w:t>industrial revolution” (Clinton 1997).</w:t>
      </w:r>
    </w:p>
    <w:p w14:paraId="08578B8D" w14:textId="61361553" w:rsidR="00E75823" w:rsidRPr="00E66003" w:rsidRDefault="00E75823" w:rsidP="00B759A0">
      <w:pPr>
        <w:widowControl w:val="0"/>
        <w:ind w:firstLine="567"/>
        <w:jc w:val="both"/>
        <w:rPr>
          <w:rFonts w:eastAsiaTheme="minorHAnsi"/>
          <w:sz w:val="28"/>
          <w:szCs w:val="28"/>
          <w:lang w:val="en-US"/>
        </w:rPr>
      </w:pPr>
      <w:r w:rsidRPr="00E66003">
        <w:rPr>
          <w:color w:val="000000" w:themeColor="text1"/>
          <w:sz w:val="28"/>
          <w:szCs w:val="28"/>
          <w:lang w:val="en-US"/>
        </w:rPr>
        <w:t>Similarly, the Presidents of Kazakhstan mentioned “</w:t>
      </w:r>
      <w:proofErr w:type="spellStart"/>
      <w:r w:rsidRPr="00E66003">
        <w:rPr>
          <w:rFonts w:eastAsiaTheme="minorHAnsi"/>
          <w:sz w:val="28"/>
          <w:szCs w:val="28"/>
          <w:lang w:val="en-US"/>
        </w:rPr>
        <w:t>grazhdanskaja</w:t>
      </w:r>
      <w:proofErr w:type="spellEnd"/>
      <w:r w:rsidRPr="00E66003">
        <w:rPr>
          <w:rFonts w:eastAsiaTheme="minorHAnsi"/>
          <w:sz w:val="28"/>
          <w:szCs w:val="28"/>
          <w:lang w:val="en-US"/>
        </w:rPr>
        <w:t xml:space="preserve">    </w:t>
      </w:r>
      <w:proofErr w:type="spellStart"/>
      <w:r w:rsidRPr="00E66003">
        <w:rPr>
          <w:rFonts w:eastAsiaTheme="minorHAnsi"/>
          <w:sz w:val="28"/>
          <w:szCs w:val="28"/>
          <w:lang w:val="en-US"/>
        </w:rPr>
        <w:t>identichnost</w:t>
      </w:r>
      <w:proofErr w:type="spellEnd"/>
      <w:r w:rsidRPr="00E66003">
        <w:rPr>
          <w:rFonts w:eastAsiaTheme="minorHAnsi"/>
          <w:sz w:val="28"/>
          <w:szCs w:val="28"/>
          <w:lang w:val="en-US"/>
        </w:rPr>
        <w:t>’” (civic  identity) (2015),    “</w:t>
      </w:r>
      <w:proofErr w:type="spellStart"/>
      <w:r w:rsidRPr="00E66003">
        <w:rPr>
          <w:rFonts w:eastAsiaTheme="minorHAnsi"/>
          <w:sz w:val="28"/>
          <w:szCs w:val="28"/>
          <w:lang w:val="en-US"/>
        </w:rPr>
        <w:t>crednij</w:t>
      </w:r>
      <w:proofErr w:type="spellEnd"/>
      <w:r w:rsidRPr="00E66003">
        <w:rPr>
          <w:rFonts w:eastAsiaTheme="minorHAnsi"/>
          <w:sz w:val="28"/>
          <w:szCs w:val="28"/>
          <w:lang w:val="en-US"/>
        </w:rPr>
        <w:t xml:space="preserve">  </w:t>
      </w:r>
      <w:proofErr w:type="spellStart"/>
      <w:r w:rsidRPr="00E66003">
        <w:rPr>
          <w:rFonts w:eastAsiaTheme="minorHAnsi"/>
          <w:sz w:val="28"/>
          <w:szCs w:val="28"/>
          <w:lang w:val="en-US"/>
        </w:rPr>
        <w:t>klasc</w:t>
      </w:r>
      <w:proofErr w:type="spellEnd"/>
      <w:r w:rsidRPr="00E66003">
        <w:rPr>
          <w:rFonts w:eastAsiaTheme="minorHAnsi"/>
          <w:sz w:val="28"/>
          <w:szCs w:val="28"/>
          <w:lang w:val="en-US"/>
        </w:rPr>
        <w:t>” (middle</w:t>
      </w:r>
      <w:r w:rsidRPr="00E66003">
        <w:rPr>
          <w:color w:val="000000" w:themeColor="text1"/>
          <w:sz w:val="28"/>
          <w:szCs w:val="28"/>
          <w:lang w:val="en-US"/>
        </w:rPr>
        <w:t xml:space="preserve"> </w:t>
      </w:r>
      <w:r w:rsidRPr="00E66003">
        <w:rPr>
          <w:rFonts w:eastAsiaTheme="minorHAnsi"/>
          <w:sz w:val="28"/>
          <w:szCs w:val="28"/>
          <w:lang w:val="en-US"/>
        </w:rPr>
        <w:t xml:space="preserve">class) (2015, 2011), </w:t>
      </w:r>
      <w:r w:rsidRPr="00E66003">
        <w:rPr>
          <w:rFonts w:eastAsiaTheme="minorHAnsi"/>
          <w:iCs/>
          <w:sz w:val="28"/>
          <w:szCs w:val="28"/>
          <w:lang w:val="en-US"/>
        </w:rPr>
        <w:t>“</w:t>
      </w:r>
      <w:proofErr w:type="spellStart"/>
      <w:r w:rsidRPr="00E66003">
        <w:rPr>
          <w:rFonts w:eastAsiaTheme="minorHAnsi"/>
          <w:sz w:val="28"/>
          <w:szCs w:val="28"/>
          <w:lang w:val="en-US"/>
        </w:rPr>
        <w:t>social'nyj</w:t>
      </w:r>
      <w:proofErr w:type="spellEnd"/>
      <w:r w:rsidRPr="00E66003">
        <w:rPr>
          <w:rFonts w:eastAsiaTheme="minorHAnsi"/>
          <w:sz w:val="28"/>
          <w:szCs w:val="28"/>
          <w:lang w:val="en-US"/>
        </w:rPr>
        <w:t xml:space="preserve"> </w:t>
      </w:r>
      <w:proofErr w:type="spellStart"/>
      <w:r w:rsidRPr="00E66003">
        <w:rPr>
          <w:rFonts w:eastAsiaTheme="minorHAnsi"/>
          <w:sz w:val="28"/>
          <w:szCs w:val="28"/>
          <w:lang w:val="en-US"/>
        </w:rPr>
        <w:t>potencial</w:t>
      </w:r>
      <w:proofErr w:type="spellEnd"/>
      <w:r w:rsidRPr="00E66003">
        <w:rPr>
          <w:rFonts w:eastAsiaTheme="minorHAnsi"/>
          <w:sz w:val="28"/>
          <w:szCs w:val="28"/>
          <w:lang w:val="en-US"/>
        </w:rPr>
        <w:t xml:space="preserve">” (social potential) (1991), </w:t>
      </w:r>
      <w:r w:rsidRPr="00E66003">
        <w:rPr>
          <w:rFonts w:eastAsiaTheme="minorHAnsi"/>
          <w:iCs/>
          <w:sz w:val="28"/>
          <w:szCs w:val="28"/>
          <w:lang w:val="en-US"/>
        </w:rPr>
        <w:t>“</w:t>
      </w:r>
      <w:proofErr w:type="spellStart"/>
      <w:r w:rsidRPr="00E66003">
        <w:rPr>
          <w:rFonts w:eastAsiaTheme="minorHAnsi"/>
          <w:sz w:val="28"/>
          <w:szCs w:val="28"/>
          <w:lang w:val="en-US"/>
        </w:rPr>
        <w:t>mirovoe</w:t>
      </w:r>
      <w:proofErr w:type="spellEnd"/>
      <w:r w:rsidRPr="00E66003">
        <w:rPr>
          <w:rFonts w:eastAsiaTheme="minorHAnsi"/>
          <w:sz w:val="28"/>
          <w:szCs w:val="28"/>
          <w:lang w:val="en-US"/>
        </w:rPr>
        <w:t xml:space="preserve"> </w:t>
      </w:r>
      <w:proofErr w:type="spellStart"/>
      <w:r w:rsidRPr="00E66003">
        <w:rPr>
          <w:rFonts w:eastAsiaTheme="minorHAnsi"/>
          <w:sz w:val="28"/>
          <w:szCs w:val="28"/>
          <w:lang w:val="en-US"/>
        </w:rPr>
        <w:t>soobshhestvo</w:t>
      </w:r>
      <w:proofErr w:type="spellEnd"/>
      <w:r w:rsidRPr="00E66003">
        <w:rPr>
          <w:rFonts w:eastAsiaTheme="minorHAnsi"/>
          <w:sz w:val="28"/>
          <w:szCs w:val="28"/>
          <w:lang w:val="en-US"/>
        </w:rPr>
        <w:t xml:space="preserve">” (world community) (1991), </w:t>
      </w:r>
      <w:proofErr w:type="spellStart"/>
      <w:r w:rsidRPr="00E66003">
        <w:rPr>
          <w:rFonts w:eastAsiaTheme="minorHAnsi"/>
          <w:sz w:val="28"/>
          <w:szCs w:val="28"/>
          <w:lang w:val="en-US"/>
        </w:rPr>
        <w:t>snacioanl’noe</w:t>
      </w:r>
      <w:proofErr w:type="spellEnd"/>
      <w:r w:rsidRPr="00E66003">
        <w:rPr>
          <w:rFonts w:eastAsiaTheme="minorHAnsi"/>
          <w:sz w:val="28"/>
          <w:szCs w:val="28"/>
          <w:lang w:val="en-US"/>
        </w:rPr>
        <w:t xml:space="preserve"> </w:t>
      </w:r>
      <w:proofErr w:type="spellStart"/>
      <w:r w:rsidRPr="00E66003">
        <w:rPr>
          <w:rFonts w:eastAsiaTheme="minorHAnsi"/>
          <w:sz w:val="28"/>
          <w:szCs w:val="28"/>
          <w:lang w:val="en-US"/>
        </w:rPr>
        <w:t>i</w:t>
      </w:r>
      <w:proofErr w:type="spellEnd"/>
      <w:r w:rsidRPr="00E66003">
        <w:rPr>
          <w:rFonts w:eastAsiaTheme="minorHAnsi"/>
          <w:sz w:val="28"/>
          <w:szCs w:val="28"/>
          <w:lang w:val="en-US"/>
        </w:rPr>
        <w:t xml:space="preserve"> </w:t>
      </w:r>
      <w:proofErr w:type="spellStart"/>
      <w:r w:rsidRPr="00E66003">
        <w:rPr>
          <w:rFonts w:eastAsiaTheme="minorHAnsi"/>
          <w:sz w:val="28"/>
          <w:szCs w:val="28"/>
          <w:lang w:val="en-US"/>
        </w:rPr>
        <w:t>grazhdanskoe</w:t>
      </w:r>
      <w:proofErr w:type="spellEnd"/>
      <w:r w:rsidRPr="00E66003">
        <w:rPr>
          <w:rFonts w:eastAsiaTheme="minorHAnsi"/>
          <w:sz w:val="28"/>
          <w:szCs w:val="28"/>
          <w:lang w:val="en-US"/>
        </w:rPr>
        <w:t xml:space="preserve"> </w:t>
      </w:r>
      <w:proofErr w:type="spellStart"/>
      <w:r w:rsidRPr="00E66003">
        <w:rPr>
          <w:rFonts w:eastAsiaTheme="minorHAnsi"/>
          <w:sz w:val="28"/>
          <w:szCs w:val="28"/>
          <w:lang w:val="en-US"/>
        </w:rPr>
        <w:t>soglasie</w:t>
      </w:r>
      <w:proofErr w:type="spellEnd"/>
      <w:r w:rsidRPr="00E66003">
        <w:rPr>
          <w:rFonts w:eastAsiaTheme="minorHAnsi"/>
          <w:sz w:val="28"/>
          <w:szCs w:val="28"/>
          <w:lang w:val="en-US"/>
        </w:rPr>
        <w:t xml:space="preserve"> (national and civil accord) (1991), </w:t>
      </w:r>
      <w:proofErr w:type="spellStart"/>
      <w:r w:rsidRPr="00E66003">
        <w:rPr>
          <w:rFonts w:eastAsiaTheme="minorHAnsi"/>
          <w:sz w:val="28"/>
          <w:szCs w:val="28"/>
          <w:lang w:val="en-US"/>
        </w:rPr>
        <w:t>svoboda</w:t>
      </w:r>
      <w:proofErr w:type="spellEnd"/>
      <w:r w:rsidRPr="00E66003">
        <w:rPr>
          <w:rFonts w:eastAsiaTheme="minorHAnsi"/>
          <w:sz w:val="28"/>
          <w:szCs w:val="28"/>
          <w:lang w:val="en-US"/>
        </w:rPr>
        <w:t xml:space="preserve"> </w:t>
      </w:r>
      <w:proofErr w:type="spellStart"/>
      <w:r w:rsidRPr="00E66003">
        <w:rPr>
          <w:rFonts w:eastAsiaTheme="minorHAnsi"/>
          <w:sz w:val="28"/>
          <w:szCs w:val="28"/>
          <w:lang w:val="en-US"/>
        </w:rPr>
        <w:t>sovesti</w:t>
      </w:r>
      <w:proofErr w:type="spellEnd"/>
      <w:r w:rsidRPr="00E66003">
        <w:rPr>
          <w:rFonts w:eastAsiaTheme="minorHAnsi"/>
          <w:sz w:val="28"/>
          <w:szCs w:val="28"/>
          <w:lang w:val="en-US"/>
        </w:rPr>
        <w:t xml:space="preserve"> (liberty of conscience) (2006), </w:t>
      </w:r>
      <w:proofErr w:type="spellStart"/>
      <w:r w:rsidRPr="00E66003">
        <w:rPr>
          <w:rFonts w:eastAsiaTheme="minorHAnsi"/>
          <w:sz w:val="28"/>
          <w:szCs w:val="28"/>
          <w:lang w:val="en-US"/>
        </w:rPr>
        <w:t>uroven</w:t>
      </w:r>
      <w:proofErr w:type="spellEnd"/>
      <w:r w:rsidRPr="00E66003">
        <w:rPr>
          <w:rFonts w:eastAsiaTheme="minorHAnsi"/>
          <w:sz w:val="28"/>
          <w:szCs w:val="28"/>
          <w:lang w:val="en-US"/>
        </w:rPr>
        <w:t xml:space="preserve">' </w:t>
      </w:r>
      <w:proofErr w:type="spellStart"/>
      <w:r w:rsidRPr="00E66003">
        <w:rPr>
          <w:rFonts w:eastAsiaTheme="minorHAnsi"/>
          <w:sz w:val="28"/>
          <w:szCs w:val="28"/>
          <w:lang w:val="en-US"/>
        </w:rPr>
        <w:t>zhizni</w:t>
      </w:r>
      <w:proofErr w:type="spellEnd"/>
      <w:r w:rsidRPr="00E66003">
        <w:rPr>
          <w:rFonts w:eastAsiaTheme="minorHAnsi"/>
          <w:sz w:val="28"/>
          <w:szCs w:val="28"/>
          <w:lang w:val="en-US"/>
        </w:rPr>
        <w:t xml:space="preserve">  (living standards) (2005), </w:t>
      </w:r>
      <w:proofErr w:type="spellStart"/>
      <w:r w:rsidRPr="00E66003">
        <w:rPr>
          <w:rFonts w:eastAsiaTheme="minorHAnsi"/>
          <w:sz w:val="28"/>
          <w:szCs w:val="28"/>
          <w:lang w:val="en-US"/>
        </w:rPr>
        <w:t>nacional’naja</w:t>
      </w:r>
      <w:proofErr w:type="spellEnd"/>
      <w:r w:rsidRPr="00E66003">
        <w:rPr>
          <w:rFonts w:eastAsiaTheme="minorHAnsi"/>
          <w:sz w:val="28"/>
          <w:szCs w:val="28"/>
          <w:lang w:val="en-US"/>
        </w:rPr>
        <w:t xml:space="preserve"> </w:t>
      </w:r>
      <w:proofErr w:type="spellStart"/>
      <w:r w:rsidRPr="00E66003">
        <w:rPr>
          <w:rFonts w:eastAsiaTheme="minorHAnsi"/>
          <w:sz w:val="28"/>
          <w:szCs w:val="28"/>
          <w:lang w:val="en-US"/>
        </w:rPr>
        <w:t>neterpimost</w:t>
      </w:r>
      <w:proofErr w:type="spellEnd"/>
      <w:r w:rsidRPr="00E66003">
        <w:rPr>
          <w:rFonts w:eastAsiaTheme="minorHAnsi"/>
          <w:sz w:val="28"/>
          <w:szCs w:val="28"/>
          <w:lang w:val="en-US"/>
        </w:rPr>
        <w:t xml:space="preserve">’ (ethnic intolerance] (2005), </w:t>
      </w:r>
      <w:proofErr w:type="spellStart"/>
      <w:r w:rsidRPr="00E66003">
        <w:rPr>
          <w:rFonts w:eastAsiaTheme="minorHAnsi"/>
          <w:sz w:val="28"/>
          <w:szCs w:val="28"/>
          <w:lang w:val="en-US"/>
        </w:rPr>
        <w:t>zashhita</w:t>
      </w:r>
      <w:proofErr w:type="spellEnd"/>
      <w:r w:rsidRPr="00E66003">
        <w:rPr>
          <w:rFonts w:eastAsiaTheme="minorHAnsi"/>
          <w:sz w:val="28"/>
          <w:szCs w:val="28"/>
          <w:lang w:val="en-US"/>
        </w:rPr>
        <w:t xml:space="preserve"> </w:t>
      </w:r>
      <w:proofErr w:type="spellStart"/>
      <w:r w:rsidRPr="00E66003">
        <w:rPr>
          <w:rFonts w:eastAsiaTheme="minorHAnsi"/>
          <w:sz w:val="28"/>
          <w:szCs w:val="28"/>
          <w:lang w:val="en-US"/>
        </w:rPr>
        <w:t>okruzhajushhej</w:t>
      </w:r>
      <w:proofErr w:type="spellEnd"/>
      <w:r w:rsidRPr="00E66003">
        <w:rPr>
          <w:rFonts w:eastAsiaTheme="minorHAnsi"/>
          <w:sz w:val="28"/>
          <w:szCs w:val="28"/>
          <w:lang w:val="en-US"/>
        </w:rPr>
        <w:t xml:space="preserve"> </w:t>
      </w:r>
      <w:proofErr w:type="spellStart"/>
      <w:r w:rsidRPr="00E66003">
        <w:rPr>
          <w:rFonts w:eastAsiaTheme="minorHAnsi"/>
          <w:sz w:val="28"/>
          <w:szCs w:val="28"/>
          <w:lang w:val="en-US"/>
        </w:rPr>
        <w:t>sredy</w:t>
      </w:r>
      <w:proofErr w:type="spellEnd"/>
      <w:r w:rsidRPr="00E66003">
        <w:rPr>
          <w:rFonts w:eastAsiaTheme="minorHAnsi"/>
          <w:sz w:val="28"/>
          <w:szCs w:val="28"/>
          <w:lang w:val="en-US"/>
        </w:rPr>
        <w:t xml:space="preserve"> (environment protection) (2011).   </w:t>
      </w:r>
    </w:p>
    <w:p w14:paraId="35147411" w14:textId="07ED5620" w:rsidR="00E75823" w:rsidRPr="00E66003" w:rsidRDefault="00E75823" w:rsidP="00B759A0">
      <w:pPr>
        <w:widowControl w:val="0"/>
        <w:ind w:firstLine="567"/>
        <w:jc w:val="both"/>
        <w:rPr>
          <w:color w:val="000000" w:themeColor="text1"/>
          <w:sz w:val="28"/>
          <w:szCs w:val="28"/>
          <w:lang w:val="en-US"/>
        </w:rPr>
      </w:pPr>
      <w:r w:rsidRPr="00E66003">
        <w:rPr>
          <w:color w:val="000000" w:themeColor="text1"/>
          <w:sz w:val="28"/>
          <w:szCs w:val="28"/>
          <w:lang w:val="en-US"/>
        </w:rPr>
        <w:t xml:space="preserve">Of all Inaugural Addresses by U.S. presidents considered in this study, only President Clinton used an acronym in his speech: he mentioned the acronym AIDS </w:t>
      </w:r>
      <w:r w:rsidRPr="00E66003">
        <w:rPr>
          <w:iCs/>
          <w:color w:val="000000" w:themeColor="text1"/>
          <w:sz w:val="28"/>
          <w:szCs w:val="28"/>
          <w:lang w:val="en-US"/>
        </w:rPr>
        <w:t>in his speech</w:t>
      </w:r>
      <w:r w:rsidRPr="00E66003">
        <w:rPr>
          <w:color w:val="000000" w:themeColor="text1"/>
          <w:sz w:val="28"/>
          <w:szCs w:val="28"/>
          <w:lang w:val="en-US"/>
        </w:rPr>
        <w:t xml:space="preserve"> in 1993. Thus, Bill Clinton acknowledges a major health crisis of the time and positions it as a national concern worthy of mention in the Inaugural Address.</w:t>
      </w:r>
    </w:p>
    <w:p w14:paraId="6CB57243" w14:textId="77777777" w:rsidR="00E75823" w:rsidRPr="00E66003" w:rsidRDefault="00E75823" w:rsidP="00B759A0">
      <w:pPr>
        <w:widowControl w:val="0"/>
        <w:ind w:firstLine="567"/>
        <w:jc w:val="both"/>
        <w:rPr>
          <w:rFonts w:eastAsiaTheme="minorHAnsi"/>
          <w:sz w:val="28"/>
          <w:szCs w:val="28"/>
          <w:lang w:val="en-US"/>
        </w:rPr>
      </w:pPr>
      <w:r w:rsidRPr="00E66003">
        <w:rPr>
          <w:color w:val="000000" w:themeColor="text1"/>
          <w:sz w:val="28"/>
          <w:szCs w:val="28"/>
          <w:lang w:val="en-US"/>
        </w:rPr>
        <w:t>In addition, the President uses the disease's acronym, firstly because it has become linguistically normalized, and furthermore, it is better known as an acronym than in its full phrase. It is very common to use abbreviations and acronyms of well-known terms and notions in political discourse for more concise presentation of ideas and shortening the speech. For example, the President Nazarbayev used widely-known abbreviations of the names of countries such as “</w:t>
      </w:r>
      <w:proofErr w:type="spellStart"/>
      <w:r w:rsidRPr="00E66003">
        <w:rPr>
          <w:iCs/>
          <w:color w:val="000000" w:themeColor="text1"/>
          <w:sz w:val="28"/>
          <w:szCs w:val="28"/>
          <w:lang w:val="en-US"/>
        </w:rPr>
        <w:t>SShA</w:t>
      </w:r>
      <w:proofErr w:type="spellEnd"/>
      <w:r w:rsidRPr="00E66003">
        <w:rPr>
          <w:color w:val="000000" w:themeColor="text1"/>
          <w:sz w:val="28"/>
          <w:szCs w:val="28"/>
          <w:lang w:val="en-US"/>
        </w:rPr>
        <w:t>” (U.S.) and organizations as “OBSE” (OSCE), “SVMDA” (CICA), “</w:t>
      </w:r>
      <w:proofErr w:type="spellStart"/>
      <w:r w:rsidRPr="00E66003">
        <w:rPr>
          <w:color w:val="000000" w:themeColor="text1"/>
          <w:sz w:val="28"/>
          <w:szCs w:val="28"/>
          <w:lang w:val="en-US"/>
        </w:rPr>
        <w:t>ShOS</w:t>
      </w:r>
      <w:proofErr w:type="spellEnd"/>
      <w:r w:rsidRPr="00E66003">
        <w:rPr>
          <w:color w:val="000000" w:themeColor="text1"/>
          <w:sz w:val="28"/>
          <w:szCs w:val="28"/>
          <w:lang w:val="en-US"/>
        </w:rPr>
        <w:t>” (SCO), “ODKB” (CSTO), “OIK” (OIC), “NATO” (NATO), and other terms such as “IPO”, “SMI” (Mass Media), “JEKCPO” (EXPO); less often he uses abbreviated words: “</w:t>
      </w:r>
      <w:r w:rsidRPr="00E66003">
        <w:rPr>
          <w:color w:val="000000" w:themeColor="text1"/>
          <w:sz w:val="28"/>
          <w:szCs w:val="28"/>
        </w:rPr>
        <w:t>компромат</w:t>
      </w:r>
      <w:r w:rsidRPr="00E66003">
        <w:rPr>
          <w:color w:val="000000" w:themeColor="text1"/>
          <w:sz w:val="28"/>
          <w:szCs w:val="28"/>
          <w:lang w:val="en-US"/>
        </w:rPr>
        <w:t>” (compromising evidence), “</w:t>
      </w:r>
      <w:r w:rsidRPr="00E66003">
        <w:rPr>
          <w:color w:val="000000" w:themeColor="text1"/>
          <w:sz w:val="28"/>
          <w:szCs w:val="28"/>
        </w:rPr>
        <w:t>госслужба</w:t>
      </w:r>
      <w:r w:rsidRPr="00E66003">
        <w:rPr>
          <w:color w:val="000000" w:themeColor="text1"/>
          <w:sz w:val="28"/>
          <w:szCs w:val="28"/>
          <w:lang w:val="en-US"/>
        </w:rPr>
        <w:t>” (civil service).</w:t>
      </w:r>
    </w:p>
    <w:p w14:paraId="79D58BD3" w14:textId="19F1A944" w:rsidR="00E75823" w:rsidRPr="00E66003" w:rsidRDefault="008C77A2" w:rsidP="00B759A0">
      <w:pPr>
        <w:widowControl w:val="0"/>
        <w:ind w:firstLine="567"/>
        <w:jc w:val="both"/>
        <w:rPr>
          <w:rFonts w:eastAsiaTheme="minorHAnsi"/>
          <w:sz w:val="28"/>
          <w:szCs w:val="28"/>
          <w:lang w:val="en-US"/>
        </w:rPr>
      </w:pPr>
      <w:r w:rsidRPr="00E66003">
        <w:rPr>
          <w:color w:val="000000" w:themeColor="text1"/>
          <w:sz w:val="28"/>
          <w:szCs w:val="28"/>
          <w:lang w:val="en-US"/>
        </w:rPr>
        <w:t>Nazarbayev’s frequent use of acronyms for international organizations and term</w:t>
      </w:r>
      <w:r w:rsidR="00DF256A" w:rsidRPr="00E66003">
        <w:rPr>
          <w:color w:val="000000" w:themeColor="text1"/>
          <w:sz w:val="28"/>
          <w:szCs w:val="28"/>
          <w:lang w:val="en-US"/>
        </w:rPr>
        <w:t>s</w:t>
      </w:r>
      <w:r w:rsidRPr="00E66003">
        <w:rPr>
          <w:color w:val="000000" w:themeColor="text1"/>
          <w:sz w:val="28"/>
          <w:szCs w:val="28"/>
          <w:lang w:val="en-US"/>
        </w:rPr>
        <w:t xml:space="preserve"> signals a deliberate positioning of Kazakhstan within </w:t>
      </w:r>
      <w:r w:rsidR="00DF256A" w:rsidRPr="00E66003">
        <w:rPr>
          <w:color w:val="000000" w:themeColor="text1"/>
          <w:sz w:val="28"/>
          <w:szCs w:val="28"/>
          <w:lang w:val="en-US"/>
        </w:rPr>
        <w:t xml:space="preserve">the </w:t>
      </w:r>
      <w:r w:rsidRPr="00E66003">
        <w:rPr>
          <w:color w:val="000000" w:themeColor="text1"/>
          <w:sz w:val="28"/>
          <w:szCs w:val="28"/>
          <w:lang w:val="en-US"/>
        </w:rPr>
        <w:t>global political structure and aim</w:t>
      </w:r>
      <w:r w:rsidR="00DF256A" w:rsidRPr="00E66003">
        <w:rPr>
          <w:color w:val="000000" w:themeColor="text1"/>
          <w:sz w:val="28"/>
          <w:szCs w:val="28"/>
          <w:lang w:val="en-US"/>
        </w:rPr>
        <w:t>s</w:t>
      </w:r>
      <w:r w:rsidRPr="00E66003">
        <w:rPr>
          <w:color w:val="000000" w:themeColor="text1"/>
          <w:sz w:val="28"/>
          <w:szCs w:val="28"/>
          <w:lang w:val="en-US"/>
        </w:rPr>
        <w:t xml:space="preserve"> at </w:t>
      </w:r>
      <w:r w:rsidR="00DF256A" w:rsidRPr="00E66003">
        <w:rPr>
          <w:color w:val="000000" w:themeColor="text1"/>
          <w:sz w:val="28"/>
          <w:szCs w:val="28"/>
          <w:lang w:val="en-US"/>
        </w:rPr>
        <w:t xml:space="preserve">an </w:t>
      </w:r>
      <w:r w:rsidRPr="00E66003">
        <w:rPr>
          <w:color w:val="000000" w:themeColor="text1"/>
          <w:sz w:val="28"/>
          <w:szCs w:val="28"/>
          <w:lang w:val="en-US"/>
        </w:rPr>
        <w:t>elite audience, additionally emphasiz</w:t>
      </w:r>
      <w:r w:rsidR="00DF256A" w:rsidRPr="00E66003">
        <w:rPr>
          <w:color w:val="000000" w:themeColor="text1"/>
          <w:sz w:val="28"/>
          <w:szCs w:val="28"/>
          <w:lang w:val="en-US"/>
        </w:rPr>
        <w:t>ing</w:t>
      </w:r>
      <w:r w:rsidRPr="00E66003">
        <w:rPr>
          <w:color w:val="000000" w:themeColor="text1"/>
          <w:sz w:val="28"/>
          <w:szCs w:val="28"/>
          <w:lang w:val="en-US"/>
        </w:rPr>
        <w:t xml:space="preserve"> diplomatic activity and legitimiz</w:t>
      </w:r>
      <w:r w:rsidR="00DF256A" w:rsidRPr="00E66003">
        <w:rPr>
          <w:color w:val="000000" w:themeColor="text1"/>
          <w:sz w:val="28"/>
          <w:szCs w:val="28"/>
          <w:lang w:val="en-US"/>
        </w:rPr>
        <w:t>ing</w:t>
      </w:r>
      <w:r w:rsidRPr="00E66003">
        <w:rPr>
          <w:color w:val="000000" w:themeColor="text1"/>
          <w:sz w:val="28"/>
          <w:szCs w:val="28"/>
          <w:lang w:val="en-US"/>
        </w:rPr>
        <w:t xml:space="preserve"> his leadership.</w:t>
      </w:r>
      <w:r w:rsidR="00E75823" w:rsidRPr="00E66003">
        <w:rPr>
          <w:color w:val="000000" w:themeColor="text1"/>
          <w:sz w:val="28"/>
          <w:szCs w:val="28"/>
          <w:lang w:val="en-US"/>
        </w:rPr>
        <w:t xml:space="preserve"> </w:t>
      </w:r>
    </w:p>
    <w:p w14:paraId="7F517723" w14:textId="1C9D2E5A" w:rsidR="00E75823" w:rsidRPr="00E66003" w:rsidRDefault="00E75823" w:rsidP="00B759A0">
      <w:pPr>
        <w:widowControl w:val="0"/>
        <w:ind w:firstLine="567"/>
        <w:jc w:val="both"/>
        <w:rPr>
          <w:color w:val="000000" w:themeColor="text1"/>
          <w:sz w:val="28"/>
          <w:szCs w:val="28"/>
          <w:lang w:val="en-US"/>
        </w:rPr>
      </w:pPr>
      <w:r w:rsidRPr="00E66003">
        <w:rPr>
          <w:color w:val="000000" w:themeColor="text1"/>
          <w:sz w:val="28"/>
          <w:szCs w:val="28"/>
          <w:lang w:val="en-US"/>
        </w:rPr>
        <w:t xml:space="preserve">However, K. Tokayev, in his addresses, used only two acronyms: ООN (UN) and </w:t>
      </w:r>
      <w:proofErr w:type="spellStart"/>
      <w:r w:rsidRPr="00E66003">
        <w:rPr>
          <w:color w:val="000000" w:themeColor="text1"/>
          <w:sz w:val="28"/>
          <w:szCs w:val="28"/>
          <w:lang w:val="en-US"/>
        </w:rPr>
        <w:t>SShA</w:t>
      </w:r>
      <w:proofErr w:type="spellEnd"/>
      <w:r w:rsidRPr="00E66003">
        <w:rPr>
          <w:color w:val="000000" w:themeColor="text1"/>
          <w:sz w:val="28"/>
          <w:szCs w:val="28"/>
          <w:lang w:val="en-US"/>
        </w:rPr>
        <w:t xml:space="preserve"> (USA). This suggests a different approach to rhetorical choices and may reflect a more inclusive communication style that is oriented towards accessibility and aims </w:t>
      </w:r>
      <w:r w:rsidRPr="00E66003">
        <w:rPr>
          <w:color w:val="000000" w:themeColor="text1"/>
          <w:sz w:val="28"/>
          <w:szCs w:val="28"/>
          <w:lang w:val="en-US"/>
        </w:rPr>
        <w:lastRenderedPageBreak/>
        <w:t xml:space="preserve">to engage a broader public. </w:t>
      </w:r>
      <w:r w:rsidR="008C77A2" w:rsidRPr="00E66003">
        <w:rPr>
          <w:color w:val="000000" w:themeColor="text1"/>
          <w:sz w:val="28"/>
          <w:szCs w:val="28"/>
          <w:lang w:val="en-US"/>
        </w:rPr>
        <w:t>President N. Nazarbayev and President K. Tokayev</w:t>
      </w:r>
      <w:r w:rsidRPr="00E66003">
        <w:rPr>
          <w:color w:val="000000" w:themeColor="text1"/>
          <w:sz w:val="28"/>
          <w:szCs w:val="28"/>
          <w:lang w:val="en-US"/>
        </w:rPr>
        <w:t>'s contrasting use of acronyms</w:t>
      </w:r>
      <w:r w:rsidR="008C77A2" w:rsidRPr="00E66003">
        <w:rPr>
          <w:color w:val="000000" w:themeColor="text1"/>
          <w:sz w:val="28"/>
          <w:szCs w:val="28"/>
          <w:lang w:val="en-US"/>
        </w:rPr>
        <w:t xml:space="preserve"> reflects distinct rhetorical strategies, ideological positions, and relationships with the</w:t>
      </w:r>
      <w:r w:rsidRPr="00E66003">
        <w:rPr>
          <w:color w:val="000000" w:themeColor="text1"/>
          <w:sz w:val="28"/>
          <w:szCs w:val="28"/>
          <w:lang w:val="en-US"/>
        </w:rPr>
        <w:t xml:space="preserve"> </w:t>
      </w:r>
      <w:r w:rsidR="008C77A2" w:rsidRPr="00E66003">
        <w:rPr>
          <w:color w:val="000000" w:themeColor="text1"/>
          <w:sz w:val="28"/>
          <w:szCs w:val="28"/>
          <w:lang w:val="en-US"/>
        </w:rPr>
        <w:t>audie</w:t>
      </w:r>
      <w:r w:rsidRPr="00E66003">
        <w:rPr>
          <w:color w:val="000000" w:themeColor="text1"/>
          <w:sz w:val="28"/>
          <w:szCs w:val="28"/>
          <w:lang w:val="en-US"/>
        </w:rPr>
        <w:t xml:space="preserve">nce. </w:t>
      </w:r>
    </w:p>
    <w:p w14:paraId="0940B048" w14:textId="77777777" w:rsidR="00E75823" w:rsidRPr="00E66003" w:rsidRDefault="00E75823" w:rsidP="00B759A0">
      <w:pPr>
        <w:widowControl w:val="0"/>
        <w:ind w:firstLine="567"/>
        <w:jc w:val="both"/>
        <w:rPr>
          <w:color w:val="000000" w:themeColor="text1"/>
          <w:sz w:val="28"/>
          <w:szCs w:val="28"/>
          <w:lang w:val="en-US"/>
        </w:rPr>
      </w:pPr>
    </w:p>
    <w:p w14:paraId="11B772E1" w14:textId="561179F2" w:rsidR="00E75823" w:rsidRPr="00E66003" w:rsidRDefault="00821946" w:rsidP="00E66003">
      <w:pPr>
        <w:pStyle w:val="2"/>
        <w:spacing w:before="0" w:after="0"/>
        <w:ind w:firstLine="567"/>
        <w:rPr>
          <w:rFonts w:ascii="Times New Roman" w:hAnsi="Times New Roman" w:cs="Times New Roman"/>
          <w:b/>
          <w:bCs/>
          <w:color w:val="000000"/>
          <w:sz w:val="28"/>
          <w:szCs w:val="28"/>
          <w:lang w:val="en-US"/>
        </w:rPr>
      </w:pPr>
      <w:bookmarkStart w:id="91" w:name="_Toc199420576"/>
      <w:r w:rsidRPr="00E66003">
        <w:rPr>
          <w:rFonts w:ascii="Times New Roman" w:hAnsi="Times New Roman" w:cs="Times New Roman"/>
          <w:b/>
          <w:bCs/>
          <w:color w:val="000000"/>
          <w:sz w:val="28"/>
          <w:szCs w:val="28"/>
          <w:lang w:val="en-US"/>
        </w:rPr>
        <w:t>4</w:t>
      </w:r>
      <w:r w:rsidR="00E75823" w:rsidRPr="00E66003">
        <w:rPr>
          <w:rFonts w:ascii="Times New Roman" w:hAnsi="Times New Roman" w:cs="Times New Roman"/>
          <w:b/>
          <w:bCs/>
          <w:color w:val="000000"/>
          <w:sz w:val="28"/>
          <w:szCs w:val="28"/>
          <w:lang w:val="en-US"/>
        </w:rPr>
        <w:t>.3 Stylistic Features of the Inaugural Address</w:t>
      </w:r>
      <w:bookmarkEnd w:id="91"/>
    </w:p>
    <w:p w14:paraId="45BEE878" w14:textId="1135026F" w:rsidR="00E75823" w:rsidRPr="00E66003" w:rsidRDefault="00E75823" w:rsidP="00B759A0">
      <w:pPr>
        <w:widowControl w:val="0"/>
        <w:tabs>
          <w:tab w:val="left" w:pos="567"/>
        </w:tabs>
        <w:autoSpaceDE w:val="0"/>
        <w:autoSpaceDN w:val="0"/>
        <w:adjustRightInd w:val="0"/>
        <w:ind w:firstLine="567"/>
        <w:jc w:val="both"/>
        <w:rPr>
          <w:color w:val="000000"/>
          <w:sz w:val="28"/>
          <w:szCs w:val="28"/>
          <w:lang w:val="en-US"/>
        </w:rPr>
      </w:pPr>
      <w:r w:rsidRPr="00E66003">
        <w:rPr>
          <w:color w:val="000000"/>
          <w:sz w:val="28"/>
          <w:szCs w:val="28"/>
          <w:lang w:val="en-US"/>
        </w:rPr>
        <w:t>The language of politics is aimed at conveying the necessary information to the audience with the help of alluring and persuasive rhetoric. Thus, the language of politics consists of a “</w:t>
      </w:r>
      <w:bookmarkStart w:id="92" w:name="_Hlk195340228"/>
      <w:r w:rsidRPr="00E66003">
        <w:rPr>
          <w:color w:val="000000"/>
          <w:sz w:val="28"/>
          <w:szCs w:val="28"/>
          <w:lang w:val="en-US"/>
        </w:rPr>
        <w:t xml:space="preserve">lexicon of conflict and </w:t>
      </w:r>
      <w:bookmarkEnd w:id="92"/>
      <w:r w:rsidRPr="00E66003">
        <w:rPr>
          <w:color w:val="000000"/>
          <w:sz w:val="28"/>
          <w:szCs w:val="28"/>
          <w:lang w:val="en-US"/>
        </w:rPr>
        <w:t xml:space="preserve">drama, of ridicules, and reproach, pleading and persuasion, color and bite permeated. A language designed to valor men, destroy some, and change the mind of others” </w:t>
      </w:r>
      <w:r w:rsidR="00A17EDC" w:rsidRPr="00E66003">
        <w:rPr>
          <w:noProof/>
          <w:color w:val="000000"/>
          <w:sz w:val="28"/>
          <w:szCs w:val="28"/>
          <w:lang w:val="en-US"/>
        </w:rPr>
        <w:t>[129]</w:t>
      </w:r>
      <w:r w:rsidRPr="00E66003">
        <w:rPr>
          <w:color w:val="000000"/>
          <w:sz w:val="28"/>
          <w:szCs w:val="28"/>
          <w:lang w:val="en-US"/>
        </w:rPr>
        <w:t xml:space="preserve">. </w:t>
      </w:r>
    </w:p>
    <w:p w14:paraId="47E92F6A" w14:textId="5CA92C64" w:rsidR="00E75823" w:rsidRPr="00E66003" w:rsidRDefault="00E75823" w:rsidP="00B759A0">
      <w:pPr>
        <w:widowControl w:val="0"/>
        <w:tabs>
          <w:tab w:val="left" w:pos="567"/>
        </w:tabs>
        <w:autoSpaceDE w:val="0"/>
        <w:autoSpaceDN w:val="0"/>
        <w:adjustRightInd w:val="0"/>
        <w:ind w:firstLine="567"/>
        <w:jc w:val="both"/>
        <w:rPr>
          <w:color w:val="000000"/>
          <w:sz w:val="28"/>
          <w:szCs w:val="28"/>
          <w:lang w:val="en-US"/>
        </w:rPr>
      </w:pPr>
      <w:r w:rsidRPr="00E66003">
        <w:rPr>
          <w:color w:val="000000"/>
          <w:sz w:val="28"/>
          <w:szCs w:val="28"/>
          <w:lang w:val="en-US"/>
        </w:rPr>
        <w:t xml:space="preserve">In this matter, presidents use different rhetorical devices, that play a crucial role in framing the message, as politicians “often resort to the exploration of stylistic-rhetorical devices to embellish their intended messages and achieve success in public arguments or political consultations” </w:t>
      </w:r>
      <w:r w:rsidR="00A17EDC" w:rsidRPr="00E66003">
        <w:rPr>
          <w:noProof/>
          <w:color w:val="000000"/>
          <w:sz w:val="28"/>
          <w:szCs w:val="28"/>
          <w:lang w:val="en-US"/>
        </w:rPr>
        <w:t>[130, p. 3386]</w:t>
      </w:r>
      <w:r w:rsidRPr="00E66003">
        <w:rPr>
          <w:color w:val="000000"/>
          <w:sz w:val="28"/>
          <w:szCs w:val="28"/>
          <w:lang w:val="en-US"/>
        </w:rPr>
        <w:t xml:space="preserve">. </w:t>
      </w:r>
    </w:p>
    <w:p w14:paraId="57CCDDF5" w14:textId="77777777" w:rsidR="00E75823" w:rsidRPr="00E66003" w:rsidRDefault="00E75823" w:rsidP="00B759A0">
      <w:pPr>
        <w:widowControl w:val="0"/>
        <w:tabs>
          <w:tab w:val="left" w:pos="567"/>
        </w:tabs>
        <w:autoSpaceDE w:val="0"/>
        <w:autoSpaceDN w:val="0"/>
        <w:adjustRightInd w:val="0"/>
        <w:ind w:firstLine="567"/>
        <w:jc w:val="both"/>
        <w:rPr>
          <w:color w:val="000000"/>
          <w:sz w:val="28"/>
          <w:szCs w:val="28"/>
          <w:lang w:val="en-US"/>
        </w:rPr>
      </w:pPr>
      <w:r w:rsidRPr="00E66003">
        <w:rPr>
          <w:color w:val="000000"/>
          <w:sz w:val="28"/>
          <w:szCs w:val="28"/>
          <w:lang w:val="en-US"/>
        </w:rPr>
        <w:t xml:space="preserve">In this part, we will analyze the major rhetorical devices used by the Presidents to strengthen their Inaugural Addresses and fulfill their main functions, as well as the functions of political discourse. Examples of these rhetorical devices will be presented in table form, indicating the president, the excerpt from the Inaugural Address, and their explanation from the Critical Discourse Analysis (CDA) perspective. </w:t>
      </w:r>
    </w:p>
    <w:p w14:paraId="696BE1C8" w14:textId="77777777" w:rsidR="00E75823" w:rsidRPr="00E66003" w:rsidRDefault="00E75823" w:rsidP="00B759A0">
      <w:pPr>
        <w:widowControl w:val="0"/>
        <w:tabs>
          <w:tab w:val="left" w:pos="567"/>
        </w:tabs>
        <w:autoSpaceDE w:val="0"/>
        <w:autoSpaceDN w:val="0"/>
        <w:adjustRightInd w:val="0"/>
        <w:ind w:firstLine="567"/>
        <w:jc w:val="both"/>
        <w:rPr>
          <w:color w:val="000000"/>
          <w:sz w:val="28"/>
          <w:szCs w:val="28"/>
          <w:lang w:val="en-US"/>
        </w:rPr>
      </w:pPr>
      <w:r w:rsidRPr="00E66003">
        <w:rPr>
          <w:color w:val="000000"/>
          <w:sz w:val="28"/>
          <w:szCs w:val="28"/>
          <w:lang w:val="en-US"/>
        </w:rPr>
        <w:t xml:space="preserve">The complete list of other rhetorical devices that are infrequently used will be presented in the appendices. </w:t>
      </w:r>
    </w:p>
    <w:p w14:paraId="6AC1B76E" w14:textId="51E626C6" w:rsidR="00E75823" w:rsidRPr="00E66003" w:rsidRDefault="00E75823" w:rsidP="00B759A0">
      <w:pPr>
        <w:widowControl w:val="0"/>
        <w:tabs>
          <w:tab w:val="left" w:pos="567"/>
        </w:tabs>
        <w:autoSpaceDE w:val="0"/>
        <w:autoSpaceDN w:val="0"/>
        <w:adjustRightInd w:val="0"/>
        <w:ind w:firstLine="567"/>
        <w:jc w:val="both"/>
        <w:rPr>
          <w:color w:val="000000"/>
          <w:sz w:val="28"/>
          <w:szCs w:val="28"/>
          <w:lang w:val="en-US"/>
        </w:rPr>
      </w:pPr>
      <w:r w:rsidRPr="00E66003">
        <w:rPr>
          <w:color w:val="000000"/>
          <w:sz w:val="28"/>
          <w:szCs w:val="28"/>
          <w:lang w:val="en-US"/>
        </w:rPr>
        <w:t xml:space="preserve">One of the most prevalent rhetorical schemes employed by presidents during their Inaugural Addresses is known as parallelism, which is “particularly useful for keeping long lists understandable or for making long parenthetical comments less cumbersome” </w:t>
      </w:r>
      <w:r w:rsidR="00A17EDC" w:rsidRPr="00E66003">
        <w:rPr>
          <w:noProof/>
          <w:color w:val="000000"/>
          <w:sz w:val="28"/>
          <w:szCs w:val="28"/>
          <w:lang w:val="en-US"/>
        </w:rPr>
        <w:t>[131, p. 106]</w:t>
      </w:r>
    </w:p>
    <w:p w14:paraId="24A6E7E1" w14:textId="79C6CDBC" w:rsidR="00E75823" w:rsidRPr="00E66003" w:rsidRDefault="00E75823" w:rsidP="00B759A0">
      <w:pPr>
        <w:widowControl w:val="0"/>
        <w:tabs>
          <w:tab w:val="left" w:pos="567"/>
        </w:tabs>
        <w:autoSpaceDE w:val="0"/>
        <w:autoSpaceDN w:val="0"/>
        <w:adjustRightInd w:val="0"/>
        <w:ind w:firstLine="567"/>
        <w:jc w:val="both"/>
        <w:rPr>
          <w:color w:val="000000"/>
          <w:sz w:val="28"/>
          <w:szCs w:val="28"/>
          <w:lang w:val="en-US"/>
        </w:rPr>
      </w:pPr>
      <w:r w:rsidRPr="00E66003">
        <w:rPr>
          <w:color w:val="000000"/>
          <w:sz w:val="28"/>
          <w:szCs w:val="28"/>
          <w:lang w:val="en-US"/>
        </w:rPr>
        <w:t xml:space="preserve">Such a strategic approach to language serves to unify thoughts and ideas, making the address more engaging and persuasive. </w:t>
      </w:r>
      <w:r w:rsidR="00CF5F1A">
        <w:rPr>
          <w:color w:val="000000"/>
          <w:sz w:val="28"/>
          <w:szCs w:val="28"/>
          <w:lang w:val="en-US"/>
        </w:rPr>
        <w:t>P</w:t>
      </w:r>
      <w:r w:rsidR="00CF5F1A" w:rsidRPr="00CF5F1A">
        <w:rPr>
          <w:color w:val="000000"/>
          <w:sz w:val="28"/>
          <w:szCs w:val="28"/>
          <w:lang w:val="en-US"/>
        </w:rPr>
        <w:t xml:space="preserve">olitical </w:t>
      </w:r>
      <w:r w:rsidR="00CF5F1A">
        <w:rPr>
          <w:color w:val="000000"/>
          <w:sz w:val="28"/>
          <w:szCs w:val="28"/>
          <w:lang w:val="en-US"/>
        </w:rPr>
        <w:t xml:space="preserve">leaders </w:t>
      </w:r>
      <w:r w:rsidR="00CF5F1A" w:rsidRPr="00CF5F1A">
        <w:rPr>
          <w:color w:val="000000"/>
          <w:sz w:val="28"/>
          <w:szCs w:val="28"/>
          <w:lang w:val="en-US"/>
        </w:rPr>
        <w:t>enhance the clarity and resonance of their message</w:t>
      </w:r>
      <w:r w:rsidR="00CF5F1A">
        <w:rPr>
          <w:color w:val="000000"/>
          <w:sz w:val="28"/>
          <w:szCs w:val="28"/>
          <w:lang w:val="en-US"/>
        </w:rPr>
        <w:t xml:space="preserve"> by using different rhetorical devices</w:t>
      </w:r>
      <w:r w:rsidR="00CF5F1A" w:rsidRPr="00CF5F1A">
        <w:rPr>
          <w:color w:val="000000"/>
          <w:sz w:val="28"/>
          <w:szCs w:val="28"/>
          <w:lang w:val="en-US"/>
        </w:rPr>
        <w:t xml:space="preserve">. This linguistic elevation adds ceremonial weight </w:t>
      </w:r>
      <w:r w:rsidR="00CF5F1A">
        <w:rPr>
          <w:color w:val="000000"/>
          <w:sz w:val="28"/>
          <w:szCs w:val="28"/>
          <w:lang w:val="en-US"/>
        </w:rPr>
        <w:t xml:space="preserve">and </w:t>
      </w:r>
      <w:r w:rsidR="00CF5F1A" w:rsidRPr="00CF5F1A">
        <w:rPr>
          <w:color w:val="000000"/>
          <w:sz w:val="28"/>
          <w:szCs w:val="28"/>
          <w:lang w:val="en-US"/>
        </w:rPr>
        <w:t>fosters a collective sense of purpose, aligning speaker and audience under shared values. As a result, the address becomes more engaging, persuasive, and memorable, reinforcing both the authority of the speaker and the ideological message conveyed.</w:t>
      </w:r>
      <w:r w:rsidR="00CF5F1A">
        <w:rPr>
          <w:color w:val="000000"/>
          <w:sz w:val="28"/>
          <w:szCs w:val="28"/>
          <w:lang w:val="en-US"/>
        </w:rPr>
        <w:t xml:space="preserve"> </w:t>
      </w:r>
      <w:r w:rsidR="00CF5F1A" w:rsidRPr="00CF5F1A">
        <w:rPr>
          <w:color w:val="000000"/>
          <w:sz w:val="28"/>
          <w:szCs w:val="28"/>
          <w:lang w:val="en-US"/>
        </w:rPr>
        <w:t xml:space="preserve">Therefore, it </w:t>
      </w:r>
      <w:r w:rsidR="00CF5F1A">
        <w:rPr>
          <w:color w:val="000000"/>
          <w:sz w:val="28"/>
          <w:szCs w:val="28"/>
          <w:lang w:val="en-US"/>
        </w:rPr>
        <w:t xml:space="preserve">is </w:t>
      </w:r>
      <w:r w:rsidR="00CF5F1A" w:rsidRPr="00CF5F1A">
        <w:rPr>
          <w:color w:val="000000"/>
          <w:sz w:val="28"/>
          <w:szCs w:val="28"/>
          <w:lang w:val="en-US"/>
        </w:rPr>
        <w:t>important to carefully consider the language and symbols employed during such occasions, as they hold the power to resonate with the audience and convey profound messages that may shape the political landscape for years to come.</w:t>
      </w:r>
    </w:p>
    <w:p w14:paraId="731C269D" w14:textId="4BDB7BE3" w:rsidR="00CF5F1A" w:rsidRDefault="00E75823" w:rsidP="00CF5F1A">
      <w:pPr>
        <w:widowControl w:val="0"/>
        <w:tabs>
          <w:tab w:val="left" w:pos="567"/>
        </w:tabs>
        <w:autoSpaceDE w:val="0"/>
        <w:autoSpaceDN w:val="0"/>
        <w:adjustRightInd w:val="0"/>
        <w:ind w:firstLine="567"/>
        <w:jc w:val="both"/>
        <w:rPr>
          <w:color w:val="000000"/>
          <w:sz w:val="28"/>
          <w:szCs w:val="28"/>
          <w:lang w:val="en-US"/>
        </w:rPr>
      </w:pPr>
      <w:r w:rsidRPr="00E66003">
        <w:rPr>
          <w:color w:val="000000"/>
          <w:sz w:val="28"/>
          <w:szCs w:val="28"/>
          <w:lang w:val="en-US"/>
        </w:rPr>
        <w:t xml:space="preserve">In addition to being defined as “similarity of structure in a pair or series of related words, phrases, or clauses” </w:t>
      </w:r>
      <w:r w:rsidR="00A17EDC" w:rsidRPr="00E66003">
        <w:rPr>
          <w:noProof/>
          <w:color w:val="000000"/>
          <w:sz w:val="28"/>
          <w:szCs w:val="28"/>
          <w:lang w:val="en-US"/>
        </w:rPr>
        <w:t>[128</w:t>
      </w:r>
      <w:r w:rsidR="00FC0C81" w:rsidRPr="00E66003">
        <w:rPr>
          <w:noProof/>
          <w:color w:val="000000"/>
          <w:sz w:val="28"/>
          <w:szCs w:val="28"/>
          <w:lang w:val="en-US"/>
        </w:rPr>
        <w:t xml:space="preserve">, </w:t>
      </w:r>
      <w:r w:rsidR="00FC0C81" w:rsidRPr="00E66003">
        <w:rPr>
          <w:noProof/>
          <w:color w:val="000000"/>
          <w:sz w:val="28"/>
          <w:szCs w:val="28"/>
        </w:rPr>
        <w:t>р</w:t>
      </w:r>
      <w:r w:rsidR="00E66003" w:rsidRPr="00E66003">
        <w:rPr>
          <w:noProof/>
          <w:color w:val="000000"/>
          <w:sz w:val="28"/>
          <w:szCs w:val="28"/>
          <w:lang w:val="en-US"/>
        </w:rPr>
        <w:t>. 429</w:t>
      </w:r>
      <w:r w:rsidR="00A17EDC" w:rsidRPr="00E66003">
        <w:rPr>
          <w:noProof/>
          <w:color w:val="000000"/>
          <w:sz w:val="28"/>
          <w:szCs w:val="28"/>
          <w:lang w:val="en-US"/>
        </w:rPr>
        <w:t>]</w:t>
      </w:r>
      <w:r w:rsidRPr="00E66003">
        <w:rPr>
          <w:color w:val="000000"/>
          <w:sz w:val="28"/>
          <w:szCs w:val="28"/>
          <w:lang w:val="en-US"/>
        </w:rPr>
        <w:t xml:space="preserve">, it is rhetorical devices “which occur within the sentence, may be asyndetic (no coordinator), </w:t>
      </w:r>
      <w:proofErr w:type="spellStart"/>
      <w:r w:rsidRPr="00E66003">
        <w:rPr>
          <w:color w:val="000000"/>
          <w:sz w:val="28"/>
          <w:szCs w:val="28"/>
          <w:lang w:val="en-US"/>
        </w:rPr>
        <w:t>monosyndetic</w:t>
      </w:r>
      <w:proofErr w:type="spellEnd"/>
      <w:r w:rsidRPr="00E66003">
        <w:rPr>
          <w:color w:val="000000"/>
          <w:sz w:val="28"/>
          <w:szCs w:val="28"/>
          <w:lang w:val="en-US"/>
        </w:rPr>
        <w:t xml:space="preserve"> (one coordinator), or </w:t>
      </w:r>
      <w:proofErr w:type="spellStart"/>
      <w:r w:rsidRPr="00E66003">
        <w:rPr>
          <w:color w:val="000000"/>
          <w:sz w:val="28"/>
          <w:szCs w:val="28"/>
          <w:lang w:val="en-US"/>
        </w:rPr>
        <w:t>polysyndetic</w:t>
      </w:r>
      <w:proofErr w:type="spellEnd"/>
      <w:r w:rsidRPr="00E66003">
        <w:rPr>
          <w:color w:val="000000"/>
          <w:sz w:val="28"/>
          <w:szCs w:val="28"/>
          <w:lang w:val="en-US"/>
        </w:rPr>
        <w:t xml:space="preserve"> (several coordinators)” </w:t>
      </w:r>
      <w:r w:rsidR="00A17EDC" w:rsidRPr="00E66003">
        <w:rPr>
          <w:noProof/>
          <w:color w:val="000000"/>
          <w:sz w:val="28"/>
          <w:szCs w:val="28"/>
          <w:lang w:val="en-US"/>
        </w:rPr>
        <w:t>[132, p. 130]</w:t>
      </w:r>
      <w:r w:rsidRPr="00E66003">
        <w:rPr>
          <w:color w:val="000000"/>
          <w:sz w:val="28"/>
          <w:szCs w:val="28"/>
          <w:lang w:val="en-US"/>
        </w:rPr>
        <w:t xml:space="preserve">. </w:t>
      </w:r>
    </w:p>
    <w:p w14:paraId="32B29A79" w14:textId="5ACF9550" w:rsidR="00CF5F1A" w:rsidRDefault="005D464E" w:rsidP="00CF5F1A">
      <w:pPr>
        <w:widowControl w:val="0"/>
        <w:autoSpaceDE w:val="0"/>
        <w:autoSpaceDN w:val="0"/>
        <w:adjustRightInd w:val="0"/>
        <w:ind w:firstLine="567"/>
        <w:jc w:val="both"/>
        <w:rPr>
          <w:color w:val="000000"/>
          <w:sz w:val="28"/>
          <w:szCs w:val="28"/>
          <w:lang w:val="en-US"/>
        </w:rPr>
      </w:pPr>
      <w:r w:rsidRPr="00E66003">
        <w:rPr>
          <w:color w:val="000000"/>
          <w:sz w:val="28"/>
          <w:szCs w:val="28"/>
          <w:lang w:val="en-US"/>
        </w:rPr>
        <w:t>The examples of asyndetic parallelism are represented in Table 1</w:t>
      </w:r>
      <w:r w:rsidR="00E66003" w:rsidRPr="00E66003">
        <w:rPr>
          <w:color w:val="000000"/>
          <w:sz w:val="28"/>
          <w:szCs w:val="28"/>
          <w:lang w:val="en-US"/>
        </w:rPr>
        <w:t>6</w:t>
      </w:r>
      <w:r w:rsidR="00CF5F1A">
        <w:rPr>
          <w:color w:val="000000"/>
          <w:sz w:val="28"/>
          <w:szCs w:val="28"/>
          <w:lang w:val="en-US"/>
        </w:rPr>
        <w:t>.</w:t>
      </w:r>
      <w:r w:rsidRPr="00E66003">
        <w:rPr>
          <w:color w:val="000000"/>
          <w:sz w:val="28"/>
          <w:szCs w:val="28"/>
          <w:lang w:val="en-US"/>
        </w:rPr>
        <w:t xml:space="preserve"> This table illustrates various instances where asyndetic parallelism enhances the clarity and emotional resonance of the text, providing readers with a deeper understanding of its significance in effective writing</w:t>
      </w:r>
      <w:r w:rsidR="00E75823" w:rsidRPr="00E66003">
        <w:rPr>
          <w:color w:val="000000"/>
          <w:sz w:val="28"/>
          <w:szCs w:val="28"/>
          <w:lang w:val="en-US"/>
        </w:rPr>
        <w:t xml:space="preserve">: </w:t>
      </w:r>
    </w:p>
    <w:p w14:paraId="38E46E31" w14:textId="4705ADA3" w:rsidR="00DF256A" w:rsidRPr="00E66003" w:rsidRDefault="00E75823" w:rsidP="005D464E">
      <w:pPr>
        <w:widowControl w:val="0"/>
        <w:autoSpaceDE w:val="0"/>
        <w:autoSpaceDN w:val="0"/>
        <w:adjustRightInd w:val="0"/>
        <w:jc w:val="both"/>
        <w:rPr>
          <w:color w:val="000000"/>
          <w:sz w:val="28"/>
          <w:szCs w:val="28"/>
          <w:lang w:val="en-US"/>
        </w:rPr>
      </w:pPr>
      <w:r w:rsidRPr="00E66003">
        <w:rPr>
          <w:color w:val="000000"/>
          <w:sz w:val="28"/>
          <w:szCs w:val="28"/>
          <w:lang w:val="en-US"/>
        </w:rPr>
        <w:lastRenderedPageBreak/>
        <w:t>Table 1</w:t>
      </w:r>
      <w:r w:rsidR="00E66003" w:rsidRPr="00E66003">
        <w:rPr>
          <w:color w:val="000000"/>
          <w:sz w:val="28"/>
          <w:szCs w:val="28"/>
          <w:lang w:val="en-US"/>
        </w:rPr>
        <w:t>6</w:t>
      </w:r>
      <w:r w:rsidRPr="00E66003">
        <w:rPr>
          <w:color w:val="000000"/>
          <w:sz w:val="28"/>
          <w:szCs w:val="28"/>
          <w:lang w:val="en-US"/>
        </w:rPr>
        <w:t xml:space="preserve"> – Examples of asyndetic parallelism in the Inaugural Addresses of the residents of United States and Kazakhstan.</w:t>
      </w:r>
    </w:p>
    <w:p w14:paraId="537F8E2E" w14:textId="77777777" w:rsidR="00DF256A" w:rsidRPr="00E66003" w:rsidRDefault="00DF256A" w:rsidP="00B759A0">
      <w:pPr>
        <w:widowControl w:val="0"/>
        <w:autoSpaceDE w:val="0"/>
        <w:autoSpaceDN w:val="0"/>
        <w:adjustRightInd w:val="0"/>
        <w:ind w:firstLine="567"/>
        <w:jc w:val="both"/>
        <w:rPr>
          <w:color w:val="000000"/>
          <w:sz w:val="28"/>
          <w:szCs w:val="28"/>
          <w:lang w:val="en-US"/>
        </w:rPr>
      </w:pPr>
    </w:p>
    <w:tbl>
      <w:tblPr>
        <w:tblStyle w:val="af0"/>
        <w:tblW w:w="9639" w:type="dxa"/>
        <w:tblInd w:w="-5" w:type="dxa"/>
        <w:tblLayout w:type="fixed"/>
        <w:tblLook w:val="04A0" w:firstRow="1" w:lastRow="0" w:firstColumn="1" w:lastColumn="0" w:noHBand="0" w:noVBand="1"/>
      </w:tblPr>
      <w:tblGrid>
        <w:gridCol w:w="1985"/>
        <w:gridCol w:w="3827"/>
        <w:gridCol w:w="3827"/>
      </w:tblGrid>
      <w:tr w:rsidR="00E75823" w:rsidRPr="00E66003" w14:paraId="7B8D0332" w14:textId="77777777" w:rsidTr="00BF158A">
        <w:tc>
          <w:tcPr>
            <w:tcW w:w="1985" w:type="dxa"/>
          </w:tcPr>
          <w:p w14:paraId="353C2BD7" w14:textId="4143419A" w:rsidR="00E75823" w:rsidRPr="00E66003" w:rsidRDefault="00E75823" w:rsidP="00FC0C81">
            <w:pPr>
              <w:widowControl w:val="0"/>
              <w:ind w:right="28"/>
              <w:jc w:val="center"/>
              <w:rPr>
                <w:bCs/>
                <w:sz w:val="28"/>
                <w:szCs w:val="28"/>
                <w:lang w:val="en-US"/>
              </w:rPr>
            </w:pPr>
            <w:r w:rsidRPr="00E66003">
              <w:rPr>
                <w:bCs/>
                <w:sz w:val="28"/>
                <w:szCs w:val="28"/>
                <w:lang w:val="en-US"/>
              </w:rPr>
              <w:t>President</w:t>
            </w:r>
          </w:p>
        </w:tc>
        <w:tc>
          <w:tcPr>
            <w:tcW w:w="3827" w:type="dxa"/>
          </w:tcPr>
          <w:p w14:paraId="606A9D89" w14:textId="4C388DC8" w:rsidR="00E75823" w:rsidRPr="00E66003" w:rsidRDefault="00E75823" w:rsidP="00FC0C81">
            <w:pPr>
              <w:widowControl w:val="0"/>
              <w:ind w:right="560"/>
              <w:jc w:val="center"/>
              <w:rPr>
                <w:bCs/>
                <w:sz w:val="28"/>
                <w:szCs w:val="28"/>
                <w:lang w:val="en-US"/>
              </w:rPr>
            </w:pPr>
            <w:r w:rsidRPr="00E66003">
              <w:rPr>
                <w:bCs/>
                <w:sz w:val="28"/>
                <w:szCs w:val="28"/>
                <w:lang w:val="en-US"/>
              </w:rPr>
              <w:t>Excerpt from the Inaugural Addresses</w:t>
            </w:r>
          </w:p>
        </w:tc>
        <w:tc>
          <w:tcPr>
            <w:tcW w:w="3827" w:type="dxa"/>
          </w:tcPr>
          <w:p w14:paraId="752A8714" w14:textId="30A40D85" w:rsidR="00E75823" w:rsidRPr="00E66003" w:rsidRDefault="00E75823" w:rsidP="00FC0C81">
            <w:pPr>
              <w:widowControl w:val="0"/>
              <w:jc w:val="center"/>
              <w:rPr>
                <w:bCs/>
                <w:sz w:val="28"/>
                <w:szCs w:val="28"/>
                <w:lang w:val="en-US"/>
              </w:rPr>
            </w:pPr>
            <w:r w:rsidRPr="00E66003">
              <w:rPr>
                <w:bCs/>
                <w:sz w:val="28"/>
                <w:szCs w:val="28"/>
                <w:lang w:val="en-US"/>
              </w:rPr>
              <w:t>CDA perspective</w:t>
            </w:r>
          </w:p>
        </w:tc>
      </w:tr>
      <w:tr w:rsidR="005D464E" w:rsidRPr="00E66003" w14:paraId="210849D6" w14:textId="77777777" w:rsidTr="00BF158A">
        <w:tc>
          <w:tcPr>
            <w:tcW w:w="1985" w:type="dxa"/>
          </w:tcPr>
          <w:p w14:paraId="71CAAF41" w14:textId="56054DAA" w:rsidR="005D464E" w:rsidRPr="00E66003" w:rsidRDefault="005D464E" w:rsidP="005D464E">
            <w:pPr>
              <w:widowControl w:val="0"/>
              <w:ind w:right="28"/>
              <w:jc w:val="center"/>
              <w:rPr>
                <w:sz w:val="28"/>
                <w:szCs w:val="28"/>
                <w:lang w:val="en-US"/>
              </w:rPr>
            </w:pPr>
            <w:r w:rsidRPr="00E66003">
              <w:rPr>
                <w:sz w:val="28"/>
                <w:szCs w:val="28"/>
                <w:lang w:val="en-US"/>
              </w:rPr>
              <w:t>1</w:t>
            </w:r>
          </w:p>
        </w:tc>
        <w:tc>
          <w:tcPr>
            <w:tcW w:w="3827" w:type="dxa"/>
          </w:tcPr>
          <w:p w14:paraId="07B23DA3" w14:textId="24815212" w:rsidR="005D464E" w:rsidRPr="00E66003" w:rsidRDefault="005D464E" w:rsidP="005D464E">
            <w:pPr>
              <w:widowControl w:val="0"/>
              <w:ind w:right="560"/>
              <w:jc w:val="center"/>
              <w:rPr>
                <w:sz w:val="28"/>
                <w:szCs w:val="28"/>
                <w:lang w:val="en-US"/>
              </w:rPr>
            </w:pPr>
            <w:r w:rsidRPr="00E66003">
              <w:rPr>
                <w:sz w:val="28"/>
                <w:szCs w:val="28"/>
                <w:lang w:val="en-US"/>
              </w:rPr>
              <w:t>2</w:t>
            </w:r>
          </w:p>
        </w:tc>
        <w:tc>
          <w:tcPr>
            <w:tcW w:w="3827" w:type="dxa"/>
          </w:tcPr>
          <w:p w14:paraId="5BF354C7" w14:textId="103631D1" w:rsidR="005D464E" w:rsidRPr="00E66003" w:rsidRDefault="005D464E" w:rsidP="005D464E">
            <w:pPr>
              <w:widowControl w:val="0"/>
              <w:jc w:val="center"/>
              <w:rPr>
                <w:sz w:val="28"/>
                <w:szCs w:val="28"/>
                <w:lang w:val="en-US"/>
              </w:rPr>
            </w:pPr>
            <w:r w:rsidRPr="00E66003">
              <w:rPr>
                <w:sz w:val="28"/>
                <w:szCs w:val="28"/>
                <w:lang w:val="en-US"/>
              </w:rPr>
              <w:t>3</w:t>
            </w:r>
          </w:p>
        </w:tc>
      </w:tr>
      <w:tr w:rsidR="00E75823" w:rsidRPr="00F4103C" w14:paraId="7407D1A2" w14:textId="77777777" w:rsidTr="00BF158A">
        <w:tc>
          <w:tcPr>
            <w:tcW w:w="1985" w:type="dxa"/>
          </w:tcPr>
          <w:p w14:paraId="6BC09BCF" w14:textId="77777777" w:rsidR="00E75823" w:rsidRPr="00E66003" w:rsidRDefault="00E75823" w:rsidP="00B759A0">
            <w:pPr>
              <w:widowControl w:val="0"/>
              <w:ind w:right="28"/>
              <w:jc w:val="both"/>
              <w:rPr>
                <w:sz w:val="28"/>
                <w:szCs w:val="28"/>
                <w:lang w:val="kk-KZ"/>
              </w:rPr>
            </w:pPr>
            <w:r w:rsidRPr="00E66003">
              <w:rPr>
                <w:sz w:val="28"/>
                <w:szCs w:val="28"/>
                <w:lang w:val="en-US"/>
              </w:rPr>
              <w:t>B. Clinton</w:t>
            </w:r>
          </w:p>
        </w:tc>
        <w:tc>
          <w:tcPr>
            <w:tcW w:w="3827" w:type="dxa"/>
          </w:tcPr>
          <w:p w14:paraId="57263DC6" w14:textId="77777777" w:rsidR="00E75823" w:rsidRPr="00E66003" w:rsidRDefault="00E75823" w:rsidP="00B759A0">
            <w:pPr>
              <w:widowControl w:val="0"/>
              <w:autoSpaceDE w:val="0"/>
              <w:autoSpaceDN w:val="0"/>
              <w:adjustRightInd w:val="0"/>
              <w:spacing w:after="160"/>
              <w:jc w:val="both"/>
              <w:rPr>
                <w:sz w:val="28"/>
                <w:szCs w:val="28"/>
                <w:lang w:val="en-US"/>
              </w:rPr>
            </w:pPr>
            <w:r w:rsidRPr="00E66003">
              <w:rPr>
                <w:iCs/>
                <w:sz w:val="28"/>
                <w:szCs w:val="28"/>
                <w:lang w:val="en-US"/>
              </w:rPr>
              <w:t>“Communications and commerce are global. Investment is mobile. Technology is almost magical”</w:t>
            </w:r>
            <w:r w:rsidRPr="00E66003">
              <w:rPr>
                <w:sz w:val="28"/>
                <w:szCs w:val="28"/>
                <w:lang w:val="en-US"/>
              </w:rPr>
              <w:t xml:space="preserve"> (quoted from B. Clinton’s Inaugural Address, 1993)</w:t>
            </w:r>
          </w:p>
        </w:tc>
        <w:tc>
          <w:tcPr>
            <w:tcW w:w="3827" w:type="dxa"/>
          </w:tcPr>
          <w:p w14:paraId="711CAC38" w14:textId="77777777" w:rsidR="00E75823" w:rsidRPr="00E66003" w:rsidRDefault="00E75823" w:rsidP="00B759A0">
            <w:pPr>
              <w:widowControl w:val="0"/>
              <w:autoSpaceDE w:val="0"/>
              <w:autoSpaceDN w:val="0"/>
              <w:adjustRightInd w:val="0"/>
              <w:spacing w:after="160"/>
              <w:jc w:val="both"/>
              <w:rPr>
                <w:sz w:val="28"/>
                <w:szCs w:val="28"/>
                <w:lang w:val="en-US"/>
              </w:rPr>
            </w:pPr>
            <w:r w:rsidRPr="00E66003">
              <w:rPr>
                <w:sz w:val="28"/>
                <w:szCs w:val="28"/>
                <w:lang w:val="en-US"/>
              </w:rPr>
              <w:t>The absence of conjunctions creates a fast, empathetic rhythm that reflects the urgency and need for adaptation in the processes of globalization within policy and governance.</w:t>
            </w:r>
          </w:p>
        </w:tc>
      </w:tr>
      <w:tr w:rsidR="00E75823" w:rsidRPr="00F4103C" w14:paraId="44DCD453" w14:textId="77777777" w:rsidTr="00BF158A">
        <w:tc>
          <w:tcPr>
            <w:tcW w:w="1985" w:type="dxa"/>
          </w:tcPr>
          <w:p w14:paraId="6B022644" w14:textId="77777777" w:rsidR="00E75823" w:rsidRPr="00E66003" w:rsidRDefault="00E75823" w:rsidP="00B759A0">
            <w:pPr>
              <w:widowControl w:val="0"/>
              <w:ind w:right="28"/>
              <w:jc w:val="both"/>
              <w:rPr>
                <w:sz w:val="28"/>
                <w:szCs w:val="28"/>
                <w:lang w:val="en-US"/>
              </w:rPr>
            </w:pPr>
          </w:p>
        </w:tc>
        <w:tc>
          <w:tcPr>
            <w:tcW w:w="3827" w:type="dxa"/>
          </w:tcPr>
          <w:p w14:paraId="4C82E6A1" w14:textId="77777777" w:rsidR="00E75823" w:rsidRPr="00E66003" w:rsidRDefault="00E75823" w:rsidP="00B759A0">
            <w:pPr>
              <w:widowControl w:val="0"/>
              <w:autoSpaceDE w:val="0"/>
              <w:autoSpaceDN w:val="0"/>
              <w:adjustRightInd w:val="0"/>
              <w:spacing w:after="160"/>
              <w:jc w:val="both"/>
              <w:rPr>
                <w:sz w:val="28"/>
                <w:szCs w:val="28"/>
                <w:lang w:val="kk-KZ"/>
              </w:rPr>
            </w:pPr>
            <w:r w:rsidRPr="00E66003">
              <w:rPr>
                <w:iCs/>
                <w:sz w:val="28"/>
                <w:szCs w:val="28"/>
                <w:lang w:val="en-US"/>
              </w:rPr>
              <w:t>"…built unrivaled centers of learning, opened public schools to all, split the atom, explored the heavens…"</w:t>
            </w:r>
            <w:r w:rsidRPr="00E66003">
              <w:rPr>
                <w:sz w:val="28"/>
                <w:szCs w:val="28"/>
                <w:lang w:val="kk-KZ"/>
              </w:rPr>
              <w:t xml:space="preserve"> </w:t>
            </w:r>
            <w:r w:rsidRPr="00E66003">
              <w:rPr>
                <w:sz w:val="28"/>
                <w:szCs w:val="28"/>
                <w:lang w:val="en-US"/>
              </w:rPr>
              <w:t>(quoted from B. Clinton’s Inaugural Address, 1997)</w:t>
            </w:r>
          </w:p>
        </w:tc>
        <w:tc>
          <w:tcPr>
            <w:tcW w:w="3827" w:type="dxa"/>
          </w:tcPr>
          <w:p w14:paraId="54D685EE" w14:textId="77777777" w:rsidR="00E75823" w:rsidRPr="00E66003" w:rsidRDefault="00E75823" w:rsidP="00B759A0">
            <w:pPr>
              <w:widowControl w:val="0"/>
              <w:jc w:val="both"/>
              <w:rPr>
                <w:sz w:val="28"/>
                <w:szCs w:val="28"/>
                <w:lang w:val="en-US"/>
              </w:rPr>
            </w:pPr>
            <w:r w:rsidRPr="00E66003">
              <w:rPr>
                <w:sz w:val="28"/>
                <w:szCs w:val="28"/>
                <w:lang w:val="en-US"/>
              </w:rPr>
              <w:t xml:space="preserve">Omitting conjunctions increases urgency and highlights national accomplishments. In CDA, it idealizes progress while overlooking complexities and contradictions, resulting in a simplified and persuasive depiction of the American pioneering spirit.   </w:t>
            </w:r>
          </w:p>
        </w:tc>
      </w:tr>
      <w:tr w:rsidR="00E75823" w:rsidRPr="00F4103C" w14:paraId="64657DD6" w14:textId="77777777" w:rsidTr="00BF158A">
        <w:trPr>
          <w:trHeight w:val="1200"/>
        </w:trPr>
        <w:tc>
          <w:tcPr>
            <w:tcW w:w="1985" w:type="dxa"/>
            <w:vMerge w:val="restart"/>
          </w:tcPr>
          <w:p w14:paraId="66CA5E53" w14:textId="77777777" w:rsidR="00E75823" w:rsidRPr="00E66003" w:rsidRDefault="00E75823" w:rsidP="00B759A0">
            <w:pPr>
              <w:widowControl w:val="0"/>
              <w:ind w:right="28"/>
              <w:jc w:val="both"/>
              <w:rPr>
                <w:sz w:val="28"/>
                <w:szCs w:val="28"/>
                <w:lang w:val="en-US"/>
              </w:rPr>
            </w:pPr>
            <w:r w:rsidRPr="00E66003">
              <w:rPr>
                <w:sz w:val="28"/>
                <w:szCs w:val="28"/>
                <w:lang w:val="en-US"/>
              </w:rPr>
              <w:t>G. Bush</w:t>
            </w:r>
          </w:p>
        </w:tc>
        <w:tc>
          <w:tcPr>
            <w:tcW w:w="3827" w:type="dxa"/>
          </w:tcPr>
          <w:p w14:paraId="7C917EC0" w14:textId="77777777" w:rsidR="00E75823" w:rsidRPr="00E66003" w:rsidRDefault="00E75823" w:rsidP="00B759A0">
            <w:pPr>
              <w:widowControl w:val="0"/>
              <w:jc w:val="both"/>
              <w:rPr>
                <w:iCs/>
                <w:sz w:val="28"/>
                <w:szCs w:val="28"/>
                <w:lang w:val="en-US"/>
              </w:rPr>
            </w:pPr>
            <w:r w:rsidRPr="00E66003">
              <w:rPr>
                <w:iCs/>
                <w:sz w:val="28"/>
                <w:szCs w:val="28"/>
                <w:lang w:val="en-US"/>
              </w:rPr>
              <w:t>“…</w:t>
            </w:r>
            <w:r w:rsidRPr="00E66003">
              <w:rPr>
                <w:sz w:val="28"/>
                <w:szCs w:val="28"/>
                <w:lang w:val="en-US"/>
              </w:rPr>
              <w:t>defend but not possess, to protect but not conquer…</w:t>
            </w:r>
            <w:r w:rsidRPr="00E66003">
              <w:rPr>
                <w:iCs/>
                <w:sz w:val="28"/>
                <w:szCs w:val="28"/>
                <w:lang w:val="en-US"/>
              </w:rPr>
              <w:t xml:space="preserve">” </w:t>
            </w:r>
            <w:r w:rsidRPr="00E66003">
              <w:rPr>
                <w:sz w:val="28"/>
                <w:szCs w:val="28"/>
                <w:lang w:val="en-US"/>
              </w:rPr>
              <w:t>(quoted from G. Bush’s Inaugural Address, 2001)</w:t>
            </w:r>
          </w:p>
        </w:tc>
        <w:tc>
          <w:tcPr>
            <w:tcW w:w="3827" w:type="dxa"/>
          </w:tcPr>
          <w:p w14:paraId="74B87B77" w14:textId="77777777" w:rsidR="00E75823" w:rsidRPr="00E66003" w:rsidRDefault="00E75823" w:rsidP="00B759A0">
            <w:pPr>
              <w:widowControl w:val="0"/>
              <w:jc w:val="both"/>
              <w:rPr>
                <w:sz w:val="28"/>
                <w:szCs w:val="28"/>
                <w:lang w:val="en-US"/>
              </w:rPr>
            </w:pPr>
            <w:r w:rsidRPr="00E66003">
              <w:rPr>
                <w:sz w:val="28"/>
                <w:szCs w:val="28"/>
                <w:lang w:val="en-US"/>
              </w:rPr>
              <w:t>This enhances the rhetorical pace and sharpens the contrast. It portrays American military power as morally guided and restrained, reinforcing the U.S.'s ethical superiority globally.</w:t>
            </w:r>
          </w:p>
        </w:tc>
      </w:tr>
      <w:tr w:rsidR="00E75823" w:rsidRPr="00F4103C" w14:paraId="58E05E0D" w14:textId="77777777" w:rsidTr="00BF158A">
        <w:trPr>
          <w:trHeight w:val="720"/>
        </w:trPr>
        <w:tc>
          <w:tcPr>
            <w:tcW w:w="1985" w:type="dxa"/>
            <w:vMerge/>
          </w:tcPr>
          <w:p w14:paraId="24997374" w14:textId="77777777" w:rsidR="00E75823" w:rsidRPr="00E66003" w:rsidRDefault="00E75823" w:rsidP="00B759A0">
            <w:pPr>
              <w:widowControl w:val="0"/>
              <w:ind w:right="28"/>
              <w:jc w:val="both"/>
              <w:rPr>
                <w:sz w:val="28"/>
                <w:szCs w:val="28"/>
                <w:lang w:val="en-US"/>
              </w:rPr>
            </w:pPr>
          </w:p>
        </w:tc>
        <w:tc>
          <w:tcPr>
            <w:tcW w:w="3827" w:type="dxa"/>
          </w:tcPr>
          <w:p w14:paraId="2DEEF485" w14:textId="77777777" w:rsidR="00E75823" w:rsidRPr="00E66003" w:rsidRDefault="00E75823" w:rsidP="00B759A0">
            <w:pPr>
              <w:widowControl w:val="0"/>
              <w:jc w:val="both"/>
              <w:rPr>
                <w:iCs/>
                <w:sz w:val="28"/>
                <w:szCs w:val="28"/>
                <w:lang w:val="en-US"/>
              </w:rPr>
            </w:pPr>
            <w:r w:rsidRPr="00E66003">
              <w:rPr>
                <w:iCs/>
                <w:sz w:val="28"/>
                <w:szCs w:val="28"/>
                <w:lang w:val="en-US"/>
              </w:rPr>
              <w:t>“</w:t>
            </w:r>
            <w:proofErr w:type="gramStart"/>
            <w:r w:rsidRPr="00E66003">
              <w:rPr>
                <w:iCs/>
                <w:sz w:val="28"/>
                <w:szCs w:val="28"/>
                <w:lang w:val="en-US"/>
              </w:rPr>
              <w:t>came</w:t>
            </w:r>
            <w:proofErr w:type="gramEnd"/>
            <w:r w:rsidRPr="00E66003">
              <w:rPr>
                <w:iCs/>
                <w:sz w:val="28"/>
                <w:szCs w:val="28"/>
                <w:lang w:val="en-US"/>
              </w:rPr>
              <w:t xml:space="preserve"> years of relative quiet, years of repose, years of sabbatical” </w:t>
            </w:r>
            <w:r w:rsidRPr="00E66003">
              <w:rPr>
                <w:sz w:val="28"/>
                <w:szCs w:val="28"/>
                <w:lang w:val="en-US"/>
              </w:rPr>
              <w:t>(quoted from G. Bush’s Inaugural Address, 2005)</w:t>
            </w:r>
          </w:p>
        </w:tc>
        <w:tc>
          <w:tcPr>
            <w:tcW w:w="3827" w:type="dxa"/>
          </w:tcPr>
          <w:p w14:paraId="432761D1" w14:textId="77777777" w:rsidR="00E75823" w:rsidRPr="00E66003" w:rsidRDefault="00E75823" w:rsidP="00B759A0">
            <w:pPr>
              <w:widowControl w:val="0"/>
              <w:jc w:val="both"/>
              <w:rPr>
                <w:sz w:val="28"/>
                <w:szCs w:val="28"/>
                <w:lang w:val="en-US"/>
              </w:rPr>
            </w:pPr>
            <w:r w:rsidRPr="00E66003">
              <w:rPr>
                <w:sz w:val="28"/>
                <w:szCs w:val="28"/>
                <w:lang w:val="en-US"/>
              </w:rPr>
              <w:t>Accelerates the rhythm and highlights the cumulative calm before a crisis. CDA views this as simplifying complex foreign relations to ethical boundaries.</w:t>
            </w:r>
          </w:p>
        </w:tc>
      </w:tr>
      <w:tr w:rsidR="00E75823" w:rsidRPr="00F4103C" w14:paraId="205864F3" w14:textId="77777777" w:rsidTr="00FC0C81">
        <w:tc>
          <w:tcPr>
            <w:tcW w:w="1985" w:type="dxa"/>
            <w:tcBorders>
              <w:bottom w:val="single" w:sz="4" w:space="0" w:color="auto"/>
            </w:tcBorders>
          </w:tcPr>
          <w:p w14:paraId="3284EB5F" w14:textId="77777777" w:rsidR="00E75823" w:rsidRPr="00E66003" w:rsidRDefault="00E75823" w:rsidP="00B759A0">
            <w:pPr>
              <w:widowControl w:val="0"/>
              <w:ind w:right="28"/>
              <w:jc w:val="both"/>
              <w:rPr>
                <w:sz w:val="28"/>
                <w:szCs w:val="28"/>
                <w:lang w:val="en-US"/>
              </w:rPr>
            </w:pPr>
            <w:r w:rsidRPr="00E66003">
              <w:rPr>
                <w:sz w:val="28"/>
                <w:szCs w:val="28"/>
                <w:lang w:val="en-US"/>
              </w:rPr>
              <w:t>B. Obama</w:t>
            </w:r>
          </w:p>
        </w:tc>
        <w:tc>
          <w:tcPr>
            <w:tcW w:w="3827" w:type="dxa"/>
            <w:tcBorders>
              <w:bottom w:val="single" w:sz="4" w:space="0" w:color="auto"/>
            </w:tcBorders>
          </w:tcPr>
          <w:p w14:paraId="30465C67" w14:textId="77777777" w:rsidR="00E75823" w:rsidRPr="00E66003" w:rsidRDefault="00E75823" w:rsidP="00B759A0">
            <w:pPr>
              <w:widowControl w:val="0"/>
              <w:autoSpaceDE w:val="0"/>
              <w:autoSpaceDN w:val="0"/>
              <w:adjustRightInd w:val="0"/>
              <w:spacing w:after="160"/>
              <w:jc w:val="both"/>
              <w:rPr>
                <w:sz w:val="28"/>
                <w:szCs w:val="28"/>
                <w:lang w:val="en-US"/>
              </w:rPr>
            </w:pPr>
            <w:r w:rsidRPr="00E66003">
              <w:rPr>
                <w:iCs/>
                <w:sz w:val="28"/>
                <w:szCs w:val="28"/>
                <w:lang w:val="en-US"/>
              </w:rPr>
              <w:t xml:space="preserve">“It has been the risk-takers, the doers, the makers of things” </w:t>
            </w:r>
            <w:r w:rsidRPr="00E66003">
              <w:rPr>
                <w:sz w:val="28"/>
                <w:szCs w:val="28"/>
                <w:lang w:val="en-US"/>
              </w:rPr>
              <w:t>(quoted from B. Obama’s Inaugural Address, 2009)</w:t>
            </w:r>
          </w:p>
        </w:tc>
        <w:tc>
          <w:tcPr>
            <w:tcW w:w="3827" w:type="dxa"/>
            <w:tcBorders>
              <w:bottom w:val="single" w:sz="4" w:space="0" w:color="auto"/>
            </w:tcBorders>
          </w:tcPr>
          <w:p w14:paraId="16539A6F" w14:textId="77777777" w:rsidR="00E75823" w:rsidRPr="00E66003" w:rsidRDefault="00E75823" w:rsidP="00B759A0">
            <w:pPr>
              <w:widowControl w:val="0"/>
              <w:jc w:val="both"/>
              <w:rPr>
                <w:sz w:val="28"/>
                <w:szCs w:val="28"/>
                <w:lang w:val="en-US"/>
              </w:rPr>
            </w:pPr>
            <w:r w:rsidRPr="00E66003">
              <w:rPr>
                <w:sz w:val="28"/>
                <w:szCs w:val="28"/>
                <w:lang w:val="en-US"/>
              </w:rPr>
              <w:t>Creates urgency and a sense of accumulated hardship. In CDA, it dramatizes the crisis and reinforces the necessity for change through rhetorical compression.</w:t>
            </w:r>
          </w:p>
        </w:tc>
      </w:tr>
      <w:tr w:rsidR="00E75823" w:rsidRPr="00E66003" w14:paraId="37D1AA9A" w14:textId="77777777" w:rsidTr="00FC0C81">
        <w:tc>
          <w:tcPr>
            <w:tcW w:w="1985" w:type="dxa"/>
            <w:tcBorders>
              <w:bottom w:val="nil"/>
            </w:tcBorders>
          </w:tcPr>
          <w:p w14:paraId="7A2582D5" w14:textId="77777777" w:rsidR="00E75823" w:rsidRPr="00E66003" w:rsidRDefault="00E75823" w:rsidP="00B759A0">
            <w:pPr>
              <w:widowControl w:val="0"/>
              <w:ind w:right="28"/>
              <w:jc w:val="both"/>
              <w:rPr>
                <w:sz w:val="28"/>
                <w:szCs w:val="28"/>
                <w:lang w:val="en-US"/>
              </w:rPr>
            </w:pPr>
            <w:proofErr w:type="spellStart"/>
            <w:r w:rsidRPr="00E66003">
              <w:rPr>
                <w:sz w:val="28"/>
                <w:szCs w:val="28"/>
                <w:lang w:val="en-US"/>
              </w:rPr>
              <w:t>D.Trump</w:t>
            </w:r>
            <w:proofErr w:type="spellEnd"/>
            <w:r w:rsidRPr="00E66003">
              <w:rPr>
                <w:sz w:val="28"/>
                <w:szCs w:val="28"/>
                <w:lang w:val="en-US"/>
              </w:rPr>
              <w:t xml:space="preserve"> </w:t>
            </w:r>
          </w:p>
        </w:tc>
        <w:tc>
          <w:tcPr>
            <w:tcW w:w="3827" w:type="dxa"/>
            <w:tcBorders>
              <w:bottom w:val="nil"/>
            </w:tcBorders>
          </w:tcPr>
          <w:p w14:paraId="0C192D4D" w14:textId="4EFD1363" w:rsidR="00E75823" w:rsidRPr="00E66003" w:rsidRDefault="00E75823" w:rsidP="00B759A0">
            <w:pPr>
              <w:widowControl w:val="0"/>
              <w:jc w:val="both"/>
              <w:rPr>
                <w:sz w:val="28"/>
                <w:szCs w:val="28"/>
                <w:lang w:val="en-US"/>
              </w:rPr>
            </w:pPr>
            <w:r w:rsidRPr="00E66003">
              <w:rPr>
                <w:iCs/>
                <w:sz w:val="28"/>
                <w:szCs w:val="28"/>
                <w:lang w:val="en-US"/>
              </w:rPr>
              <w:t>“</w:t>
            </w:r>
            <w:proofErr w:type="gramStart"/>
            <w:r w:rsidRPr="00E66003">
              <w:rPr>
                <w:iCs/>
                <w:sz w:val="28"/>
                <w:szCs w:val="28"/>
                <w:lang w:val="en-US"/>
              </w:rPr>
              <w:t>full</w:t>
            </w:r>
            <w:proofErr w:type="gramEnd"/>
            <w:r w:rsidRPr="00E66003">
              <w:rPr>
                <w:iCs/>
                <w:sz w:val="28"/>
                <w:szCs w:val="28"/>
                <w:lang w:val="en-US"/>
              </w:rPr>
              <w:t xml:space="preserve"> of compassion, courage, and exceptionalism”</w:t>
            </w:r>
            <w:r w:rsidRPr="00E66003">
              <w:rPr>
                <w:sz w:val="28"/>
                <w:szCs w:val="28"/>
                <w:lang w:val="en-US"/>
              </w:rPr>
              <w:t xml:space="preserve"> (quoted </w:t>
            </w:r>
          </w:p>
        </w:tc>
        <w:tc>
          <w:tcPr>
            <w:tcW w:w="3827" w:type="dxa"/>
            <w:tcBorders>
              <w:bottom w:val="nil"/>
            </w:tcBorders>
          </w:tcPr>
          <w:p w14:paraId="3CEBA97B" w14:textId="7A1E94E4" w:rsidR="00E75823" w:rsidRPr="00E66003" w:rsidRDefault="00E75823" w:rsidP="00B759A0">
            <w:pPr>
              <w:widowControl w:val="0"/>
              <w:jc w:val="both"/>
              <w:rPr>
                <w:sz w:val="28"/>
                <w:szCs w:val="28"/>
                <w:lang w:val="en-US"/>
              </w:rPr>
            </w:pPr>
            <w:r w:rsidRPr="00E66003">
              <w:rPr>
                <w:sz w:val="28"/>
                <w:szCs w:val="28"/>
                <w:lang w:val="en-US"/>
              </w:rPr>
              <w:t xml:space="preserve">Enhances the rhythm and intensity. CDA demonstrates </w:t>
            </w:r>
          </w:p>
        </w:tc>
      </w:tr>
    </w:tbl>
    <w:p w14:paraId="5D5A9BD1" w14:textId="77777777" w:rsidR="00FC0C81" w:rsidRPr="00E66003" w:rsidRDefault="00FC0C81" w:rsidP="005D464E">
      <w:pPr>
        <w:widowControl w:val="0"/>
        <w:autoSpaceDE w:val="0"/>
        <w:autoSpaceDN w:val="0"/>
        <w:adjustRightInd w:val="0"/>
        <w:ind w:right="-1"/>
        <w:jc w:val="both"/>
        <w:rPr>
          <w:color w:val="000000"/>
          <w:sz w:val="28"/>
          <w:szCs w:val="28"/>
          <w:lang w:val="en-US"/>
        </w:rPr>
      </w:pPr>
    </w:p>
    <w:p w14:paraId="4E4220CB" w14:textId="77777777" w:rsidR="00FC0C81" w:rsidRPr="00E66003" w:rsidRDefault="00FC0C81" w:rsidP="005D464E">
      <w:pPr>
        <w:widowControl w:val="0"/>
        <w:autoSpaceDE w:val="0"/>
        <w:autoSpaceDN w:val="0"/>
        <w:adjustRightInd w:val="0"/>
        <w:ind w:right="-1"/>
        <w:jc w:val="both"/>
        <w:rPr>
          <w:color w:val="000000"/>
          <w:sz w:val="28"/>
          <w:szCs w:val="28"/>
          <w:lang w:val="en-US"/>
        </w:rPr>
      </w:pPr>
    </w:p>
    <w:p w14:paraId="6CD8DCBA" w14:textId="5B6624D3" w:rsidR="005D464E" w:rsidRPr="00E66003" w:rsidRDefault="005D464E" w:rsidP="005D464E">
      <w:pPr>
        <w:widowControl w:val="0"/>
        <w:autoSpaceDE w:val="0"/>
        <w:autoSpaceDN w:val="0"/>
        <w:adjustRightInd w:val="0"/>
        <w:ind w:right="-1"/>
        <w:jc w:val="both"/>
        <w:rPr>
          <w:color w:val="000000"/>
          <w:sz w:val="28"/>
          <w:szCs w:val="28"/>
          <w:lang w:val="en-US"/>
        </w:rPr>
      </w:pPr>
      <w:r w:rsidRPr="00E66003">
        <w:rPr>
          <w:color w:val="000000"/>
          <w:sz w:val="28"/>
          <w:szCs w:val="28"/>
          <w:lang w:val="en-US"/>
        </w:rPr>
        <w:lastRenderedPageBreak/>
        <w:t>Continuation of Table 1</w:t>
      </w:r>
      <w:r w:rsidR="00E66003" w:rsidRPr="00E66003">
        <w:rPr>
          <w:color w:val="000000"/>
          <w:sz w:val="28"/>
          <w:szCs w:val="28"/>
          <w:lang w:val="en-US"/>
        </w:rPr>
        <w:t>6</w:t>
      </w:r>
    </w:p>
    <w:p w14:paraId="67534210" w14:textId="77777777" w:rsidR="005D464E" w:rsidRPr="00E66003" w:rsidRDefault="005D464E" w:rsidP="005D464E">
      <w:pPr>
        <w:widowControl w:val="0"/>
        <w:autoSpaceDE w:val="0"/>
        <w:autoSpaceDN w:val="0"/>
        <w:adjustRightInd w:val="0"/>
        <w:ind w:right="-1"/>
        <w:jc w:val="both"/>
        <w:rPr>
          <w:color w:val="000000"/>
          <w:sz w:val="28"/>
          <w:szCs w:val="28"/>
          <w:lang w:val="en-US"/>
        </w:rPr>
      </w:pPr>
    </w:p>
    <w:tbl>
      <w:tblPr>
        <w:tblStyle w:val="af0"/>
        <w:tblW w:w="9639" w:type="dxa"/>
        <w:tblInd w:w="-5" w:type="dxa"/>
        <w:tblLayout w:type="fixed"/>
        <w:tblLook w:val="04A0" w:firstRow="1" w:lastRow="0" w:firstColumn="1" w:lastColumn="0" w:noHBand="0" w:noVBand="1"/>
      </w:tblPr>
      <w:tblGrid>
        <w:gridCol w:w="1985"/>
        <w:gridCol w:w="3827"/>
        <w:gridCol w:w="3827"/>
      </w:tblGrid>
      <w:tr w:rsidR="005D464E" w:rsidRPr="00E66003" w14:paraId="1B73AE8F" w14:textId="77777777" w:rsidTr="00BF158A">
        <w:tc>
          <w:tcPr>
            <w:tcW w:w="1985" w:type="dxa"/>
          </w:tcPr>
          <w:p w14:paraId="31F434C8" w14:textId="2B457DCA" w:rsidR="005D464E" w:rsidRPr="00E66003" w:rsidRDefault="005D464E" w:rsidP="005D464E">
            <w:pPr>
              <w:widowControl w:val="0"/>
              <w:ind w:right="28"/>
              <w:jc w:val="center"/>
              <w:rPr>
                <w:sz w:val="28"/>
                <w:szCs w:val="28"/>
                <w:lang w:val="en-US"/>
              </w:rPr>
            </w:pPr>
            <w:r w:rsidRPr="00E66003">
              <w:rPr>
                <w:sz w:val="28"/>
                <w:szCs w:val="28"/>
                <w:lang w:val="en-US"/>
              </w:rPr>
              <w:t>1</w:t>
            </w:r>
          </w:p>
        </w:tc>
        <w:tc>
          <w:tcPr>
            <w:tcW w:w="3827" w:type="dxa"/>
          </w:tcPr>
          <w:p w14:paraId="0099B05B" w14:textId="23F76635" w:rsidR="005D464E" w:rsidRPr="00E66003" w:rsidRDefault="005D464E" w:rsidP="005D464E">
            <w:pPr>
              <w:widowControl w:val="0"/>
              <w:jc w:val="center"/>
              <w:rPr>
                <w:sz w:val="28"/>
                <w:szCs w:val="28"/>
                <w:lang w:val="en-US"/>
              </w:rPr>
            </w:pPr>
            <w:r w:rsidRPr="00E66003">
              <w:rPr>
                <w:sz w:val="28"/>
                <w:szCs w:val="28"/>
                <w:lang w:val="en-US"/>
              </w:rPr>
              <w:t>2</w:t>
            </w:r>
          </w:p>
        </w:tc>
        <w:tc>
          <w:tcPr>
            <w:tcW w:w="3827" w:type="dxa"/>
          </w:tcPr>
          <w:p w14:paraId="230F426A" w14:textId="6518BF17" w:rsidR="005D464E" w:rsidRPr="00E66003" w:rsidRDefault="005D464E" w:rsidP="005D464E">
            <w:pPr>
              <w:widowControl w:val="0"/>
              <w:jc w:val="center"/>
              <w:rPr>
                <w:sz w:val="28"/>
                <w:szCs w:val="28"/>
                <w:lang w:val="en-US"/>
              </w:rPr>
            </w:pPr>
            <w:r w:rsidRPr="00E66003">
              <w:rPr>
                <w:sz w:val="28"/>
                <w:szCs w:val="28"/>
                <w:lang w:val="en-US"/>
              </w:rPr>
              <w:t>3</w:t>
            </w:r>
          </w:p>
        </w:tc>
      </w:tr>
      <w:tr w:rsidR="00904CF3" w:rsidRPr="00F4103C" w14:paraId="5F889E77" w14:textId="77777777" w:rsidTr="00BF158A">
        <w:tc>
          <w:tcPr>
            <w:tcW w:w="1985" w:type="dxa"/>
          </w:tcPr>
          <w:p w14:paraId="15948ECE" w14:textId="77777777" w:rsidR="00904CF3" w:rsidRPr="00E66003" w:rsidRDefault="00904CF3" w:rsidP="005D464E">
            <w:pPr>
              <w:widowControl w:val="0"/>
              <w:ind w:right="28"/>
              <w:jc w:val="center"/>
              <w:rPr>
                <w:sz w:val="28"/>
                <w:szCs w:val="28"/>
                <w:lang w:val="en-US"/>
              </w:rPr>
            </w:pPr>
          </w:p>
        </w:tc>
        <w:tc>
          <w:tcPr>
            <w:tcW w:w="3827" w:type="dxa"/>
          </w:tcPr>
          <w:p w14:paraId="7F3723AA" w14:textId="5DDD8DA9" w:rsidR="00904CF3" w:rsidRPr="00E66003" w:rsidRDefault="00904CF3" w:rsidP="00904CF3">
            <w:pPr>
              <w:widowControl w:val="0"/>
              <w:jc w:val="both"/>
              <w:rPr>
                <w:sz w:val="28"/>
                <w:szCs w:val="28"/>
                <w:lang w:val="en-US"/>
              </w:rPr>
            </w:pPr>
            <w:r w:rsidRPr="00E66003">
              <w:rPr>
                <w:sz w:val="28"/>
                <w:szCs w:val="28"/>
                <w:lang w:val="en-US"/>
              </w:rPr>
              <w:t>from D. Trump’s Inaugural address, 2025)</w:t>
            </w:r>
          </w:p>
        </w:tc>
        <w:tc>
          <w:tcPr>
            <w:tcW w:w="3827" w:type="dxa"/>
          </w:tcPr>
          <w:p w14:paraId="01601EC2" w14:textId="0242EE23" w:rsidR="00904CF3" w:rsidRPr="00E66003" w:rsidRDefault="00904CF3" w:rsidP="00904CF3">
            <w:pPr>
              <w:widowControl w:val="0"/>
              <w:jc w:val="both"/>
              <w:rPr>
                <w:sz w:val="28"/>
                <w:szCs w:val="28"/>
                <w:lang w:val="en-US"/>
              </w:rPr>
            </w:pPr>
            <w:r w:rsidRPr="00E66003">
              <w:rPr>
                <w:sz w:val="28"/>
                <w:szCs w:val="28"/>
                <w:lang w:val="en-US"/>
              </w:rPr>
              <w:t>that this evokes emotional momentum and highlights an idealized American character.</w:t>
            </w:r>
          </w:p>
        </w:tc>
      </w:tr>
      <w:tr w:rsidR="005D464E" w:rsidRPr="00F4103C" w14:paraId="2D40E24A" w14:textId="77777777" w:rsidTr="00BF158A">
        <w:tc>
          <w:tcPr>
            <w:tcW w:w="1985" w:type="dxa"/>
          </w:tcPr>
          <w:p w14:paraId="5F40D848" w14:textId="3DCE3EE3" w:rsidR="005D464E" w:rsidRPr="00E66003" w:rsidRDefault="005D464E" w:rsidP="005D464E">
            <w:pPr>
              <w:widowControl w:val="0"/>
              <w:ind w:right="28"/>
              <w:jc w:val="both"/>
              <w:rPr>
                <w:sz w:val="28"/>
                <w:szCs w:val="28"/>
                <w:lang w:val="en-US"/>
              </w:rPr>
            </w:pPr>
            <w:r w:rsidRPr="00E66003">
              <w:rPr>
                <w:sz w:val="28"/>
                <w:szCs w:val="28"/>
                <w:lang w:val="en-US"/>
              </w:rPr>
              <w:t xml:space="preserve">J. Biden </w:t>
            </w:r>
          </w:p>
        </w:tc>
        <w:tc>
          <w:tcPr>
            <w:tcW w:w="3827" w:type="dxa"/>
          </w:tcPr>
          <w:p w14:paraId="55B63279" w14:textId="2C4F6A73" w:rsidR="005D464E" w:rsidRPr="00E66003" w:rsidRDefault="005D464E" w:rsidP="005D464E">
            <w:pPr>
              <w:widowControl w:val="0"/>
              <w:jc w:val="both"/>
              <w:rPr>
                <w:iCs/>
                <w:sz w:val="28"/>
                <w:szCs w:val="28"/>
                <w:lang w:val="en-US"/>
              </w:rPr>
            </w:pPr>
            <w:r w:rsidRPr="00E66003">
              <w:rPr>
                <w:iCs/>
                <w:sz w:val="28"/>
                <w:szCs w:val="28"/>
                <w:lang w:val="en-US"/>
              </w:rPr>
              <w:t>“</w:t>
            </w:r>
            <w:proofErr w:type="gramStart"/>
            <w:r w:rsidRPr="00E66003">
              <w:rPr>
                <w:iCs/>
                <w:sz w:val="28"/>
                <w:szCs w:val="28"/>
                <w:lang w:val="en-US"/>
              </w:rPr>
              <w:t>restless</w:t>
            </w:r>
            <w:proofErr w:type="gramEnd"/>
            <w:r w:rsidRPr="00E66003">
              <w:rPr>
                <w:iCs/>
                <w:sz w:val="28"/>
                <w:szCs w:val="28"/>
                <w:lang w:val="en-US"/>
              </w:rPr>
              <w:t xml:space="preserve">, bold, optimistic” </w:t>
            </w:r>
            <w:r w:rsidRPr="00E66003">
              <w:rPr>
                <w:sz w:val="28"/>
                <w:szCs w:val="28"/>
                <w:lang w:val="en-US"/>
              </w:rPr>
              <w:t>(quoted from J. Biden’s Inaugural Address, 2021)</w:t>
            </w:r>
          </w:p>
        </w:tc>
        <w:tc>
          <w:tcPr>
            <w:tcW w:w="3827" w:type="dxa"/>
          </w:tcPr>
          <w:p w14:paraId="49BB3083" w14:textId="7DB38B66" w:rsidR="005D464E" w:rsidRPr="00E66003" w:rsidRDefault="005D464E" w:rsidP="005D464E">
            <w:pPr>
              <w:widowControl w:val="0"/>
              <w:jc w:val="both"/>
              <w:rPr>
                <w:sz w:val="28"/>
                <w:szCs w:val="28"/>
                <w:lang w:val="en-US"/>
              </w:rPr>
            </w:pPr>
            <w:r w:rsidRPr="00E66003">
              <w:rPr>
                <w:sz w:val="28"/>
                <w:szCs w:val="28"/>
                <w:lang w:val="en-US"/>
              </w:rPr>
              <w:t xml:space="preserve">Rapid and unconnected listings intensify a positive self-image of national identity. </w:t>
            </w:r>
          </w:p>
        </w:tc>
      </w:tr>
      <w:tr w:rsidR="005D464E" w:rsidRPr="00F4103C" w14:paraId="11EC4B38" w14:textId="77777777" w:rsidTr="00BF158A">
        <w:tc>
          <w:tcPr>
            <w:tcW w:w="1985" w:type="dxa"/>
            <w:vMerge w:val="restart"/>
          </w:tcPr>
          <w:p w14:paraId="3FFC5EF5" w14:textId="77777777" w:rsidR="005D464E" w:rsidRPr="00E66003" w:rsidRDefault="005D464E" w:rsidP="005D464E">
            <w:pPr>
              <w:widowControl w:val="0"/>
              <w:ind w:right="28"/>
              <w:jc w:val="both"/>
              <w:rPr>
                <w:sz w:val="28"/>
                <w:szCs w:val="28"/>
                <w:lang w:val="en-US"/>
              </w:rPr>
            </w:pPr>
            <w:r w:rsidRPr="00E66003">
              <w:rPr>
                <w:sz w:val="28"/>
                <w:szCs w:val="28"/>
                <w:lang w:val="en-US"/>
              </w:rPr>
              <w:t xml:space="preserve">N. Nazarbayev </w:t>
            </w:r>
          </w:p>
          <w:p w14:paraId="4FD3A546" w14:textId="77777777" w:rsidR="005D464E" w:rsidRPr="00E66003" w:rsidRDefault="005D464E" w:rsidP="005D464E">
            <w:pPr>
              <w:widowControl w:val="0"/>
              <w:ind w:right="28"/>
              <w:jc w:val="both"/>
              <w:rPr>
                <w:sz w:val="28"/>
                <w:szCs w:val="28"/>
                <w:lang w:val="en-US"/>
              </w:rPr>
            </w:pPr>
          </w:p>
        </w:tc>
        <w:tc>
          <w:tcPr>
            <w:tcW w:w="3827" w:type="dxa"/>
          </w:tcPr>
          <w:p w14:paraId="05783C82" w14:textId="77777777" w:rsidR="005D464E" w:rsidRPr="00E66003" w:rsidRDefault="005D464E" w:rsidP="005D464E">
            <w:pPr>
              <w:widowControl w:val="0"/>
              <w:autoSpaceDE w:val="0"/>
              <w:autoSpaceDN w:val="0"/>
              <w:adjustRightInd w:val="0"/>
              <w:spacing w:after="160"/>
              <w:jc w:val="both"/>
              <w:rPr>
                <w:iCs/>
                <w:sz w:val="28"/>
                <w:szCs w:val="28"/>
                <w:lang w:val="en-US"/>
              </w:rPr>
            </w:pPr>
            <w:r w:rsidRPr="00E66003">
              <w:rPr>
                <w:iCs/>
                <w:sz w:val="28"/>
                <w:szCs w:val="28"/>
                <w:lang w:val="en-US"/>
              </w:rPr>
              <w:t>«</w:t>
            </w:r>
            <w:proofErr w:type="spellStart"/>
            <w:proofErr w:type="gramStart"/>
            <w:r w:rsidRPr="00E66003">
              <w:rPr>
                <w:iCs/>
                <w:sz w:val="28"/>
                <w:szCs w:val="28"/>
                <w:lang w:val="en-US"/>
              </w:rPr>
              <w:t>kazahov</w:t>
            </w:r>
            <w:proofErr w:type="spellEnd"/>
            <w:proofErr w:type="gramEnd"/>
            <w:r w:rsidRPr="00E66003">
              <w:rPr>
                <w:iCs/>
                <w:sz w:val="28"/>
                <w:szCs w:val="28"/>
                <w:lang w:val="en-US"/>
              </w:rPr>
              <w:t xml:space="preserve">, </w:t>
            </w:r>
            <w:proofErr w:type="spellStart"/>
            <w:r w:rsidRPr="00E66003">
              <w:rPr>
                <w:iCs/>
                <w:sz w:val="28"/>
                <w:szCs w:val="28"/>
                <w:lang w:val="en-US"/>
              </w:rPr>
              <w:t>russkih</w:t>
            </w:r>
            <w:proofErr w:type="spellEnd"/>
            <w:r w:rsidRPr="00E66003">
              <w:rPr>
                <w:iCs/>
                <w:sz w:val="28"/>
                <w:szCs w:val="28"/>
                <w:lang w:val="en-US"/>
              </w:rPr>
              <w:t xml:space="preserve">, </w:t>
            </w:r>
            <w:proofErr w:type="spellStart"/>
            <w:r w:rsidRPr="00E66003">
              <w:rPr>
                <w:iCs/>
                <w:sz w:val="28"/>
                <w:szCs w:val="28"/>
                <w:lang w:val="en-US"/>
              </w:rPr>
              <w:t>ukraincev</w:t>
            </w:r>
            <w:proofErr w:type="spellEnd"/>
            <w:r w:rsidRPr="00E66003">
              <w:rPr>
                <w:iCs/>
                <w:sz w:val="28"/>
                <w:szCs w:val="28"/>
                <w:lang w:val="en-US"/>
              </w:rPr>
              <w:t xml:space="preserve">, </w:t>
            </w:r>
            <w:proofErr w:type="spellStart"/>
            <w:r w:rsidRPr="00E66003">
              <w:rPr>
                <w:iCs/>
                <w:sz w:val="28"/>
                <w:szCs w:val="28"/>
                <w:lang w:val="en-US"/>
              </w:rPr>
              <w:t>korejcev</w:t>
            </w:r>
            <w:proofErr w:type="spellEnd"/>
            <w:r w:rsidRPr="00E66003">
              <w:rPr>
                <w:iCs/>
                <w:sz w:val="28"/>
                <w:szCs w:val="28"/>
                <w:lang w:val="en-US"/>
              </w:rPr>
              <w:t xml:space="preserve">, </w:t>
            </w:r>
            <w:proofErr w:type="spellStart"/>
            <w:r w:rsidRPr="00E66003">
              <w:rPr>
                <w:iCs/>
                <w:sz w:val="28"/>
                <w:szCs w:val="28"/>
                <w:lang w:val="en-US"/>
              </w:rPr>
              <w:t>nemcev</w:t>
            </w:r>
            <w:proofErr w:type="spellEnd"/>
            <w:r w:rsidRPr="00E66003">
              <w:rPr>
                <w:iCs/>
                <w:sz w:val="28"/>
                <w:szCs w:val="28"/>
                <w:lang w:val="en-US"/>
              </w:rPr>
              <w:t xml:space="preserve">, </w:t>
            </w:r>
            <w:proofErr w:type="spellStart"/>
            <w:r w:rsidRPr="00E66003">
              <w:rPr>
                <w:iCs/>
                <w:sz w:val="28"/>
                <w:szCs w:val="28"/>
                <w:lang w:val="en-US"/>
              </w:rPr>
              <w:t>ujgurov</w:t>
            </w:r>
            <w:proofErr w:type="spellEnd"/>
            <w:r w:rsidRPr="00E66003">
              <w:rPr>
                <w:iCs/>
                <w:sz w:val="28"/>
                <w:szCs w:val="28"/>
                <w:lang w:val="en-US"/>
              </w:rPr>
              <w:t xml:space="preserve"> — </w:t>
            </w:r>
            <w:proofErr w:type="spellStart"/>
            <w:r w:rsidRPr="00E66003">
              <w:rPr>
                <w:iCs/>
                <w:sz w:val="28"/>
                <w:szCs w:val="28"/>
                <w:lang w:val="en-US"/>
              </w:rPr>
              <w:t>vseh</w:t>
            </w:r>
            <w:proofErr w:type="spellEnd"/>
            <w:r w:rsidRPr="00E66003">
              <w:rPr>
                <w:iCs/>
                <w:sz w:val="28"/>
                <w:szCs w:val="28"/>
                <w:lang w:val="en-US"/>
              </w:rPr>
              <w:t xml:space="preserve"> </w:t>
            </w:r>
            <w:proofErr w:type="spellStart"/>
            <w:r w:rsidRPr="00E66003">
              <w:rPr>
                <w:iCs/>
                <w:sz w:val="28"/>
                <w:szCs w:val="28"/>
                <w:lang w:val="en-US"/>
              </w:rPr>
              <w:t>teh</w:t>
            </w:r>
            <w:proofErr w:type="spellEnd"/>
            <w:r w:rsidRPr="00E66003">
              <w:rPr>
                <w:iCs/>
                <w:sz w:val="28"/>
                <w:szCs w:val="28"/>
                <w:lang w:val="en-US"/>
              </w:rPr>
              <w:t xml:space="preserve">, </w:t>
            </w:r>
            <w:proofErr w:type="spellStart"/>
            <w:r w:rsidRPr="00E66003">
              <w:rPr>
                <w:iCs/>
                <w:sz w:val="28"/>
                <w:szCs w:val="28"/>
                <w:lang w:val="en-US"/>
              </w:rPr>
              <w:t>kto</w:t>
            </w:r>
            <w:proofErr w:type="spellEnd"/>
            <w:r w:rsidRPr="00E66003">
              <w:rPr>
                <w:iCs/>
                <w:sz w:val="28"/>
                <w:szCs w:val="28"/>
                <w:lang w:val="en-US"/>
              </w:rPr>
              <w:t xml:space="preserve"> </w:t>
            </w:r>
            <w:proofErr w:type="spellStart"/>
            <w:r w:rsidRPr="00E66003">
              <w:rPr>
                <w:iCs/>
                <w:sz w:val="28"/>
                <w:szCs w:val="28"/>
                <w:lang w:val="en-US"/>
              </w:rPr>
              <w:t>edinoj</w:t>
            </w:r>
            <w:proofErr w:type="spellEnd"/>
            <w:r w:rsidRPr="00E66003">
              <w:rPr>
                <w:iCs/>
                <w:sz w:val="28"/>
                <w:szCs w:val="28"/>
                <w:lang w:val="en-US"/>
              </w:rPr>
              <w:t xml:space="preserve"> </w:t>
            </w:r>
            <w:proofErr w:type="spellStart"/>
            <w:r w:rsidRPr="00E66003">
              <w:rPr>
                <w:iCs/>
                <w:sz w:val="28"/>
                <w:szCs w:val="28"/>
                <w:lang w:val="en-US"/>
              </w:rPr>
              <w:t>komandoj</w:t>
            </w:r>
            <w:proofErr w:type="spellEnd"/>
            <w:proofErr w:type="gramStart"/>
            <w:r w:rsidRPr="00E66003">
              <w:rPr>
                <w:iCs/>
                <w:sz w:val="28"/>
                <w:szCs w:val="28"/>
                <w:lang w:val="en-US"/>
              </w:rPr>
              <w:t>...» (</w:t>
            </w:r>
            <w:proofErr w:type="gramEnd"/>
            <w:r w:rsidRPr="00E66003">
              <w:rPr>
                <w:sz w:val="28"/>
                <w:szCs w:val="28"/>
                <w:lang w:val="en-US"/>
              </w:rPr>
              <w:t>quoted from N. Nazarbayev’s Inaugural Address, 1991</w:t>
            </w:r>
            <w:r w:rsidRPr="00E66003">
              <w:rPr>
                <w:iCs/>
                <w:sz w:val="28"/>
                <w:szCs w:val="28"/>
                <w:lang w:val="en-US"/>
              </w:rPr>
              <w:t>)</w:t>
            </w:r>
          </w:p>
        </w:tc>
        <w:tc>
          <w:tcPr>
            <w:tcW w:w="3827" w:type="dxa"/>
          </w:tcPr>
          <w:p w14:paraId="70B6050A" w14:textId="77777777" w:rsidR="005D464E" w:rsidRPr="00E66003" w:rsidRDefault="005D464E" w:rsidP="005D464E">
            <w:pPr>
              <w:widowControl w:val="0"/>
              <w:jc w:val="both"/>
              <w:rPr>
                <w:sz w:val="28"/>
                <w:szCs w:val="28"/>
                <w:lang w:val="en-US"/>
              </w:rPr>
            </w:pPr>
            <w:r w:rsidRPr="00E66003">
              <w:rPr>
                <w:sz w:val="28"/>
                <w:szCs w:val="28"/>
                <w:lang w:val="en-US"/>
              </w:rPr>
              <w:t xml:space="preserve">Fosters a sense of unity within Kazakhstan's multinational community without division. </w:t>
            </w:r>
          </w:p>
        </w:tc>
      </w:tr>
      <w:tr w:rsidR="005D464E" w:rsidRPr="00F4103C" w14:paraId="65AE81A2" w14:textId="77777777" w:rsidTr="00BF158A">
        <w:tc>
          <w:tcPr>
            <w:tcW w:w="1985" w:type="dxa"/>
            <w:vMerge/>
          </w:tcPr>
          <w:p w14:paraId="310E5D1D" w14:textId="77777777" w:rsidR="005D464E" w:rsidRPr="00E66003" w:rsidRDefault="005D464E" w:rsidP="005D464E">
            <w:pPr>
              <w:widowControl w:val="0"/>
              <w:ind w:right="28"/>
              <w:jc w:val="both"/>
              <w:rPr>
                <w:sz w:val="28"/>
                <w:szCs w:val="28"/>
                <w:lang w:val="en-US"/>
              </w:rPr>
            </w:pPr>
          </w:p>
        </w:tc>
        <w:tc>
          <w:tcPr>
            <w:tcW w:w="3827" w:type="dxa"/>
          </w:tcPr>
          <w:p w14:paraId="0F16FD1A" w14:textId="77777777" w:rsidR="005D464E" w:rsidRPr="00E66003" w:rsidRDefault="005D464E" w:rsidP="005D464E">
            <w:pPr>
              <w:widowControl w:val="0"/>
              <w:ind w:right="37"/>
              <w:rPr>
                <w:iCs/>
                <w:sz w:val="28"/>
                <w:szCs w:val="28"/>
                <w:lang w:val="kk-KZ"/>
              </w:rPr>
            </w:pPr>
            <w:r w:rsidRPr="00E66003">
              <w:rPr>
                <w:iCs/>
                <w:sz w:val="28"/>
                <w:szCs w:val="28"/>
                <w:lang w:val="kk-KZ"/>
              </w:rPr>
              <w:t>“</w:t>
            </w:r>
            <w:r w:rsidRPr="00E66003">
              <w:rPr>
                <w:iCs/>
                <w:sz w:val="28"/>
                <w:szCs w:val="28"/>
                <w:lang w:val="en-US"/>
              </w:rPr>
              <w:t>p</w:t>
            </w:r>
            <w:r w:rsidRPr="00E66003">
              <w:rPr>
                <w:iCs/>
                <w:sz w:val="28"/>
                <w:szCs w:val="28"/>
                <w:lang w:val="kk-KZ"/>
              </w:rPr>
              <w:t xml:space="preserve">ensioneram, invalidam, sirotam, mnogodetnym sem'jam, uchashhimsja” </w:t>
            </w:r>
            <w:r w:rsidRPr="00E66003">
              <w:rPr>
                <w:sz w:val="28"/>
                <w:szCs w:val="28"/>
                <w:lang w:val="en-US"/>
              </w:rPr>
              <w:t>(quoted from N. Nazarbayev’s Inaugural Address,</w:t>
            </w:r>
            <w:r w:rsidRPr="00E66003">
              <w:rPr>
                <w:sz w:val="28"/>
                <w:szCs w:val="28"/>
                <w:lang w:val="kk-KZ"/>
              </w:rPr>
              <w:t xml:space="preserve"> </w:t>
            </w:r>
            <w:r w:rsidRPr="00E66003">
              <w:rPr>
                <w:sz w:val="28"/>
                <w:szCs w:val="28"/>
                <w:lang w:val="en-US"/>
              </w:rPr>
              <w:t xml:space="preserve">1991). </w:t>
            </w:r>
          </w:p>
          <w:p w14:paraId="7FF88092" w14:textId="77777777" w:rsidR="005D464E" w:rsidRPr="00E66003" w:rsidRDefault="005D464E" w:rsidP="005D464E">
            <w:pPr>
              <w:widowControl w:val="0"/>
              <w:jc w:val="both"/>
              <w:rPr>
                <w:iCs/>
                <w:sz w:val="28"/>
                <w:szCs w:val="28"/>
                <w:lang w:val="kk-KZ"/>
              </w:rPr>
            </w:pPr>
            <w:r w:rsidRPr="00E66003">
              <w:rPr>
                <w:iCs/>
                <w:sz w:val="28"/>
                <w:szCs w:val="28"/>
                <w:lang w:val="en-US"/>
              </w:rPr>
              <w:t>“Learning from the good, rejecting the bad is a sign of a growing nation”.</w:t>
            </w:r>
          </w:p>
        </w:tc>
        <w:tc>
          <w:tcPr>
            <w:tcW w:w="3827" w:type="dxa"/>
          </w:tcPr>
          <w:p w14:paraId="7B694EBB" w14:textId="77777777" w:rsidR="005D464E" w:rsidRPr="00E66003" w:rsidRDefault="005D464E" w:rsidP="005D464E">
            <w:pPr>
              <w:widowControl w:val="0"/>
              <w:jc w:val="both"/>
              <w:rPr>
                <w:sz w:val="28"/>
                <w:szCs w:val="28"/>
                <w:lang w:val="en-US"/>
              </w:rPr>
            </w:pPr>
            <w:r w:rsidRPr="00E66003">
              <w:rPr>
                <w:sz w:val="28"/>
                <w:szCs w:val="28"/>
                <w:lang w:val="en-US"/>
              </w:rPr>
              <w:t>Fosters a sense of community among socially vulnerable groups in the population.</w:t>
            </w:r>
          </w:p>
          <w:p w14:paraId="11FE5924" w14:textId="77777777" w:rsidR="005D464E" w:rsidRPr="00E66003" w:rsidRDefault="005D464E" w:rsidP="005D464E">
            <w:pPr>
              <w:widowControl w:val="0"/>
              <w:ind w:right="37"/>
              <w:jc w:val="both"/>
              <w:rPr>
                <w:sz w:val="28"/>
                <w:szCs w:val="28"/>
                <w:lang w:val="en-US"/>
              </w:rPr>
            </w:pPr>
          </w:p>
        </w:tc>
      </w:tr>
      <w:tr w:rsidR="002E545C" w:rsidRPr="00E66003" w14:paraId="36721CD6" w14:textId="77777777" w:rsidTr="00BF158A">
        <w:tc>
          <w:tcPr>
            <w:tcW w:w="9639" w:type="dxa"/>
            <w:gridSpan w:val="3"/>
          </w:tcPr>
          <w:p w14:paraId="795E6C6A" w14:textId="45630D3E" w:rsidR="002E545C" w:rsidRPr="00E66003" w:rsidRDefault="002E545C" w:rsidP="00FC0C81">
            <w:pPr>
              <w:widowControl w:val="0"/>
              <w:ind w:firstLine="601"/>
              <w:jc w:val="both"/>
              <w:rPr>
                <w:lang w:val="en-US"/>
              </w:rPr>
            </w:pPr>
            <w:r w:rsidRPr="00E66003">
              <w:rPr>
                <w:lang w:val="en-US"/>
              </w:rPr>
              <w:t>Note – Compiled by author</w:t>
            </w:r>
          </w:p>
        </w:tc>
      </w:tr>
    </w:tbl>
    <w:p w14:paraId="3D64868A" w14:textId="77777777" w:rsidR="00821946" w:rsidRPr="00E66003" w:rsidRDefault="00821946" w:rsidP="002E545C">
      <w:pPr>
        <w:widowControl w:val="0"/>
        <w:autoSpaceDE w:val="0"/>
        <w:autoSpaceDN w:val="0"/>
        <w:adjustRightInd w:val="0"/>
        <w:ind w:right="-1" w:firstLine="567"/>
        <w:jc w:val="both"/>
        <w:rPr>
          <w:color w:val="000000"/>
          <w:sz w:val="28"/>
          <w:szCs w:val="28"/>
          <w:lang w:val="en-US"/>
        </w:rPr>
      </w:pPr>
    </w:p>
    <w:p w14:paraId="23F16039" w14:textId="1B8A3333" w:rsidR="00E75823" w:rsidRPr="00E66003" w:rsidRDefault="00E75823" w:rsidP="002E545C">
      <w:pPr>
        <w:widowControl w:val="0"/>
        <w:autoSpaceDE w:val="0"/>
        <w:autoSpaceDN w:val="0"/>
        <w:adjustRightInd w:val="0"/>
        <w:ind w:right="-1" w:firstLine="567"/>
        <w:jc w:val="both"/>
        <w:rPr>
          <w:color w:val="000000"/>
          <w:sz w:val="28"/>
          <w:szCs w:val="28"/>
          <w:lang w:val="en-US"/>
        </w:rPr>
      </w:pPr>
      <w:r w:rsidRPr="00E66003">
        <w:rPr>
          <w:color w:val="000000"/>
          <w:sz w:val="28"/>
          <w:szCs w:val="28"/>
          <w:lang w:val="en-US"/>
        </w:rPr>
        <w:t>From Table 1</w:t>
      </w:r>
      <w:r w:rsidR="00E66003" w:rsidRPr="00E66003">
        <w:rPr>
          <w:color w:val="000000"/>
          <w:sz w:val="28"/>
          <w:szCs w:val="28"/>
          <w:lang w:val="en-US"/>
        </w:rPr>
        <w:t>6</w:t>
      </w:r>
      <w:r w:rsidRPr="00E66003">
        <w:rPr>
          <w:color w:val="000000"/>
          <w:sz w:val="28"/>
          <w:szCs w:val="28"/>
          <w:lang w:val="en-US"/>
        </w:rPr>
        <w:t xml:space="preserve">, the instances of asyndetic parallelism in the Inaugural Addresses serve both rhetorical and ideological purposes in political discourse. We may conclude that Presidents use this rhetorical device in their Inaugural Addresses to simplify complexities into a more digestible and emotional form, construct moral narratives to promote unity, and reinforce inclusion and solidarity among ethnic groups. Most importantly, it frames perceptions of national ideologies and the legitimacy of leadership.  </w:t>
      </w:r>
    </w:p>
    <w:p w14:paraId="7E0538A1" w14:textId="2B45340E" w:rsidR="00E75823" w:rsidRPr="00E66003" w:rsidRDefault="00E75823" w:rsidP="00B759A0">
      <w:pPr>
        <w:widowControl w:val="0"/>
        <w:autoSpaceDE w:val="0"/>
        <w:autoSpaceDN w:val="0"/>
        <w:adjustRightInd w:val="0"/>
        <w:ind w:right="-1" w:firstLine="567"/>
        <w:jc w:val="both"/>
        <w:rPr>
          <w:color w:val="000000"/>
          <w:sz w:val="28"/>
          <w:szCs w:val="28"/>
          <w:lang w:val="en-US"/>
        </w:rPr>
      </w:pPr>
      <w:r w:rsidRPr="00E66003">
        <w:rPr>
          <w:color w:val="000000"/>
          <w:sz w:val="28"/>
          <w:szCs w:val="28"/>
          <w:lang w:val="en-US"/>
        </w:rPr>
        <w:t>The following Table 1</w:t>
      </w:r>
      <w:r w:rsidR="00E66003" w:rsidRPr="00E66003">
        <w:rPr>
          <w:color w:val="000000"/>
          <w:sz w:val="28"/>
          <w:szCs w:val="28"/>
          <w:lang w:val="en-US"/>
        </w:rPr>
        <w:t>7</w:t>
      </w:r>
      <w:r w:rsidRPr="00E66003">
        <w:rPr>
          <w:color w:val="000000"/>
          <w:sz w:val="28"/>
          <w:szCs w:val="28"/>
          <w:lang w:val="en-US"/>
        </w:rPr>
        <w:t xml:space="preserve"> illustrates examples of </w:t>
      </w:r>
      <w:proofErr w:type="spellStart"/>
      <w:r w:rsidRPr="00E66003">
        <w:rPr>
          <w:color w:val="000000"/>
          <w:sz w:val="28"/>
          <w:szCs w:val="28"/>
          <w:lang w:val="en-US"/>
        </w:rPr>
        <w:t>monosyndetic</w:t>
      </w:r>
      <w:proofErr w:type="spellEnd"/>
      <w:r w:rsidRPr="00E66003">
        <w:rPr>
          <w:color w:val="000000"/>
          <w:sz w:val="28"/>
          <w:szCs w:val="28"/>
          <w:lang w:val="en-US"/>
        </w:rPr>
        <w:t xml:space="preserve"> parallelism from the Inaugural Addresses of the Presidents of the U.S. and Kazakhstan. This table showcases how this rhetorical device is utilized to create a steady and motivational rhythm and impact of the speeches. Each example highlights the strategic choice of </w:t>
      </w:r>
      <w:proofErr w:type="gramStart"/>
      <w:r w:rsidRPr="00E66003">
        <w:rPr>
          <w:color w:val="000000"/>
          <w:sz w:val="28"/>
          <w:szCs w:val="28"/>
          <w:lang w:val="en-US"/>
        </w:rPr>
        <w:t>words</w:t>
      </w:r>
      <w:proofErr w:type="gramEnd"/>
      <w:r w:rsidRPr="00E66003">
        <w:rPr>
          <w:color w:val="000000"/>
          <w:sz w:val="28"/>
          <w:szCs w:val="28"/>
          <w:lang w:val="en-US"/>
        </w:rPr>
        <w:t xml:space="preserve"> and the rhythm established through repetition, thereby contributing to the overall persuasiveness and emotive power of the addresses.</w:t>
      </w:r>
    </w:p>
    <w:p w14:paraId="295A7519" w14:textId="77777777" w:rsidR="00E75823" w:rsidRPr="00E66003" w:rsidRDefault="00E75823" w:rsidP="00B759A0">
      <w:pPr>
        <w:widowControl w:val="0"/>
        <w:autoSpaceDE w:val="0"/>
        <w:autoSpaceDN w:val="0"/>
        <w:adjustRightInd w:val="0"/>
        <w:ind w:right="-1" w:firstLine="567"/>
        <w:jc w:val="both"/>
        <w:rPr>
          <w:color w:val="000000"/>
          <w:sz w:val="28"/>
          <w:szCs w:val="28"/>
          <w:lang w:val="en-US"/>
        </w:rPr>
      </w:pPr>
    </w:p>
    <w:p w14:paraId="6C813EF7" w14:textId="77777777" w:rsidR="00904CF3" w:rsidRPr="00E66003" w:rsidRDefault="00904CF3" w:rsidP="00B759A0">
      <w:pPr>
        <w:widowControl w:val="0"/>
        <w:autoSpaceDE w:val="0"/>
        <w:autoSpaceDN w:val="0"/>
        <w:adjustRightInd w:val="0"/>
        <w:ind w:right="-1" w:firstLine="567"/>
        <w:jc w:val="both"/>
        <w:rPr>
          <w:color w:val="000000"/>
          <w:sz w:val="28"/>
          <w:szCs w:val="28"/>
          <w:lang w:val="en-US"/>
        </w:rPr>
      </w:pPr>
    </w:p>
    <w:p w14:paraId="459D7820" w14:textId="77777777" w:rsidR="00904CF3" w:rsidRPr="00E66003" w:rsidRDefault="00904CF3" w:rsidP="00B759A0">
      <w:pPr>
        <w:widowControl w:val="0"/>
        <w:autoSpaceDE w:val="0"/>
        <w:autoSpaceDN w:val="0"/>
        <w:adjustRightInd w:val="0"/>
        <w:ind w:right="-1" w:firstLine="567"/>
        <w:jc w:val="both"/>
        <w:rPr>
          <w:color w:val="000000"/>
          <w:sz w:val="28"/>
          <w:szCs w:val="28"/>
          <w:lang w:val="en-US"/>
        </w:rPr>
      </w:pPr>
    </w:p>
    <w:p w14:paraId="00CAF535" w14:textId="77777777" w:rsidR="00904CF3" w:rsidRPr="00E66003" w:rsidRDefault="00904CF3" w:rsidP="00B759A0">
      <w:pPr>
        <w:widowControl w:val="0"/>
        <w:autoSpaceDE w:val="0"/>
        <w:autoSpaceDN w:val="0"/>
        <w:adjustRightInd w:val="0"/>
        <w:ind w:right="-1" w:firstLine="567"/>
        <w:jc w:val="both"/>
        <w:rPr>
          <w:color w:val="000000"/>
          <w:sz w:val="28"/>
          <w:szCs w:val="28"/>
          <w:lang w:val="en-US"/>
        </w:rPr>
      </w:pPr>
    </w:p>
    <w:p w14:paraId="0E4AF642" w14:textId="7F984991" w:rsidR="00E75823" w:rsidRPr="00E66003" w:rsidRDefault="00E75823" w:rsidP="005D464E">
      <w:pPr>
        <w:widowControl w:val="0"/>
        <w:autoSpaceDE w:val="0"/>
        <w:autoSpaceDN w:val="0"/>
        <w:adjustRightInd w:val="0"/>
        <w:ind w:right="-1"/>
        <w:jc w:val="both"/>
        <w:rPr>
          <w:color w:val="000000"/>
          <w:sz w:val="28"/>
          <w:szCs w:val="28"/>
          <w:lang w:val="en-US"/>
        </w:rPr>
      </w:pPr>
      <w:r w:rsidRPr="00E66003">
        <w:rPr>
          <w:color w:val="000000"/>
          <w:sz w:val="28"/>
          <w:szCs w:val="28"/>
          <w:lang w:val="en-US"/>
        </w:rPr>
        <w:lastRenderedPageBreak/>
        <w:t>Table 1</w:t>
      </w:r>
      <w:r w:rsidR="00E66003" w:rsidRPr="00E66003">
        <w:rPr>
          <w:color w:val="000000"/>
          <w:sz w:val="28"/>
          <w:szCs w:val="28"/>
          <w:lang w:val="en-US"/>
        </w:rPr>
        <w:t>7</w:t>
      </w:r>
      <w:r w:rsidRPr="00E66003">
        <w:rPr>
          <w:color w:val="000000"/>
          <w:sz w:val="28"/>
          <w:szCs w:val="28"/>
          <w:lang w:val="en-US"/>
        </w:rPr>
        <w:t xml:space="preserve"> – Examples of </w:t>
      </w:r>
      <w:proofErr w:type="spellStart"/>
      <w:r w:rsidRPr="00E66003">
        <w:rPr>
          <w:color w:val="000000"/>
          <w:sz w:val="28"/>
          <w:szCs w:val="28"/>
          <w:lang w:val="en-US"/>
        </w:rPr>
        <w:t>monosyndetic</w:t>
      </w:r>
      <w:proofErr w:type="spellEnd"/>
      <w:r w:rsidRPr="00E66003">
        <w:rPr>
          <w:color w:val="000000"/>
          <w:sz w:val="28"/>
          <w:szCs w:val="28"/>
          <w:lang w:val="en-US"/>
        </w:rPr>
        <w:t xml:space="preserve"> parallelism from the Inaugural Addresses of the Presidents of the U.S. and Kazakhstan</w:t>
      </w:r>
    </w:p>
    <w:p w14:paraId="6CD601F7" w14:textId="77777777" w:rsidR="00E75823" w:rsidRPr="00E66003" w:rsidRDefault="00E75823" w:rsidP="00B759A0">
      <w:pPr>
        <w:widowControl w:val="0"/>
        <w:autoSpaceDE w:val="0"/>
        <w:autoSpaceDN w:val="0"/>
        <w:adjustRightInd w:val="0"/>
        <w:ind w:right="-1" w:firstLine="567"/>
        <w:jc w:val="both"/>
        <w:rPr>
          <w:color w:val="000000"/>
          <w:sz w:val="28"/>
          <w:szCs w:val="28"/>
          <w:lang w:val="en-US"/>
        </w:rPr>
      </w:pPr>
    </w:p>
    <w:tbl>
      <w:tblPr>
        <w:tblStyle w:val="af0"/>
        <w:tblW w:w="9639" w:type="dxa"/>
        <w:tblInd w:w="-5" w:type="dxa"/>
        <w:tblLook w:val="04A0" w:firstRow="1" w:lastRow="0" w:firstColumn="1" w:lastColumn="0" w:noHBand="0" w:noVBand="1"/>
      </w:tblPr>
      <w:tblGrid>
        <w:gridCol w:w="1912"/>
        <w:gridCol w:w="3900"/>
        <w:gridCol w:w="3827"/>
      </w:tblGrid>
      <w:tr w:rsidR="00E75823" w:rsidRPr="00E66003" w14:paraId="1A7646EB" w14:textId="77777777" w:rsidTr="00BF158A">
        <w:tc>
          <w:tcPr>
            <w:tcW w:w="1912" w:type="dxa"/>
          </w:tcPr>
          <w:p w14:paraId="69163F36" w14:textId="7513F959" w:rsidR="00E75823" w:rsidRPr="00E66003" w:rsidRDefault="00E75823" w:rsidP="00FC0C81">
            <w:pPr>
              <w:widowControl w:val="0"/>
              <w:ind w:right="560"/>
              <w:jc w:val="center"/>
              <w:rPr>
                <w:bCs/>
                <w:sz w:val="28"/>
                <w:szCs w:val="28"/>
                <w:lang w:val="en-US"/>
              </w:rPr>
            </w:pPr>
            <w:r w:rsidRPr="00E66003">
              <w:rPr>
                <w:bCs/>
                <w:sz w:val="28"/>
                <w:szCs w:val="28"/>
                <w:lang w:val="en-US"/>
              </w:rPr>
              <w:t>President</w:t>
            </w:r>
          </w:p>
        </w:tc>
        <w:tc>
          <w:tcPr>
            <w:tcW w:w="3900" w:type="dxa"/>
          </w:tcPr>
          <w:p w14:paraId="1583FCC5" w14:textId="1A51C6BE" w:rsidR="00E75823" w:rsidRPr="00E66003" w:rsidRDefault="00E75823" w:rsidP="00FC0C81">
            <w:pPr>
              <w:widowControl w:val="0"/>
              <w:ind w:right="560"/>
              <w:jc w:val="center"/>
              <w:rPr>
                <w:bCs/>
                <w:sz w:val="28"/>
                <w:szCs w:val="28"/>
                <w:lang w:val="en-US"/>
              </w:rPr>
            </w:pPr>
            <w:r w:rsidRPr="00E66003">
              <w:rPr>
                <w:bCs/>
                <w:sz w:val="28"/>
                <w:szCs w:val="28"/>
                <w:lang w:val="en-US"/>
              </w:rPr>
              <w:t>Excerpt from the Inaugural Addresses</w:t>
            </w:r>
          </w:p>
        </w:tc>
        <w:tc>
          <w:tcPr>
            <w:tcW w:w="3827" w:type="dxa"/>
          </w:tcPr>
          <w:p w14:paraId="0384D89A" w14:textId="77777777" w:rsidR="00E75823" w:rsidRPr="00E66003" w:rsidRDefault="00E75823" w:rsidP="00FC0C81">
            <w:pPr>
              <w:widowControl w:val="0"/>
              <w:jc w:val="center"/>
              <w:rPr>
                <w:bCs/>
                <w:sz w:val="28"/>
                <w:szCs w:val="28"/>
                <w:lang w:val="en-US"/>
              </w:rPr>
            </w:pPr>
            <w:r w:rsidRPr="00E66003">
              <w:rPr>
                <w:bCs/>
                <w:sz w:val="28"/>
                <w:szCs w:val="28"/>
                <w:lang w:val="en-US"/>
              </w:rPr>
              <w:t>CDA perspective</w:t>
            </w:r>
          </w:p>
        </w:tc>
      </w:tr>
      <w:tr w:rsidR="009C214A" w:rsidRPr="00E66003" w14:paraId="3D4C7457" w14:textId="77777777" w:rsidTr="00BF158A">
        <w:tc>
          <w:tcPr>
            <w:tcW w:w="1912" w:type="dxa"/>
          </w:tcPr>
          <w:p w14:paraId="7AFF18E0" w14:textId="77CE91AA" w:rsidR="009C214A" w:rsidRPr="00E66003" w:rsidRDefault="009C214A" w:rsidP="009C214A">
            <w:pPr>
              <w:widowControl w:val="0"/>
              <w:ind w:right="560"/>
              <w:jc w:val="center"/>
              <w:rPr>
                <w:sz w:val="28"/>
                <w:szCs w:val="28"/>
                <w:lang w:val="en-US"/>
              </w:rPr>
            </w:pPr>
            <w:r w:rsidRPr="00E66003">
              <w:rPr>
                <w:sz w:val="28"/>
                <w:szCs w:val="28"/>
                <w:lang w:val="en-US"/>
              </w:rPr>
              <w:t>1</w:t>
            </w:r>
          </w:p>
        </w:tc>
        <w:tc>
          <w:tcPr>
            <w:tcW w:w="3900" w:type="dxa"/>
          </w:tcPr>
          <w:p w14:paraId="276A46A8" w14:textId="4AB731C0" w:rsidR="009C214A" w:rsidRPr="00E66003" w:rsidRDefault="009C214A" w:rsidP="009C214A">
            <w:pPr>
              <w:widowControl w:val="0"/>
              <w:ind w:right="560"/>
              <w:jc w:val="center"/>
              <w:rPr>
                <w:sz w:val="28"/>
                <w:szCs w:val="28"/>
                <w:lang w:val="en-US"/>
              </w:rPr>
            </w:pPr>
            <w:r w:rsidRPr="00E66003">
              <w:rPr>
                <w:sz w:val="28"/>
                <w:szCs w:val="28"/>
                <w:lang w:val="en-US"/>
              </w:rPr>
              <w:t>2</w:t>
            </w:r>
          </w:p>
        </w:tc>
        <w:tc>
          <w:tcPr>
            <w:tcW w:w="3827" w:type="dxa"/>
          </w:tcPr>
          <w:p w14:paraId="3325697B" w14:textId="70FC6A7D" w:rsidR="009C214A" w:rsidRPr="00E66003" w:rsidRDefault="009C214A" w:rsidP="009C214A">
            <w:pPr>
              <w:widowControl w:val="0"/>
              <w:jc w:val="center"/>
              <w:rPr>
                <w:sz w:val="28"/>
                <w:szCs w:val="28"/>
                <w:lang w:val="en-US"/>
              </w:rPr>
            </w:pPr>
            <w:r w:rsidRPr="00E66003">
              <w:rPr>
                <w:sz w:val="28"/>
                <w:szCs w:val="28"/>
                <w:lang w:val="en-US"/>
              </w:rPr>
              <w:t>3</w:t>
            </w:r>
          </w:p>
        </w:tc>
      </w:tr>
      <w:tr w:rsidR="00E75823" w:rsidRPr="00F4103C" w14:paraId="02C21EA3" w14:textId="77777777" w:rsidTr="00BF158A">
        <w:tc>
          <w:tcPr>
            <w:tcW w:w="1912" w:type="dxa"/>
          </w:tcPr>
          <w:p w14:paraId="468B56F9" w14:textId="77777777" w:rsidR="00E75823" w:rsidRPr="00E66003" w:rsidRDefault="00E75823" w:rsidP="00B759A0">
            <w:pPr>
              <w:widowControl w:val="0"/>
              <w:jc w:val="both"/>
              <w:rPr>
                <w:sz w:val="28"/>
                <w:szCs w:val="28"/>
                <w:lang w:val="kk-KZ"/>
              </w:rPr>
            </w:pPr>
            <w:r w:rsidRPr="00E66003">
              <w:rPr>
                <w:sz w:val="28"/>
                <w:szCs w:val="28"/>
                <w:lang w:val="en-US"/>
              </w:rPr>
              <w:t>B. Clinton</w:t>
            </w:r>
          </w:p>
        </w:tc>
        <w:tc>
          <w:tcPr>
            <w:tcW w:w="3900" w:type="dxa"/>
          </w:tcPr>
          <w:p w14:paraId="6A9471BC" w14:textId="34070DFF" w:rsidR="00E75823" w:rsidRPr="00E66003" w:rsidRDefault="00E75823" w:rsidP="00B759A0">
            <w:pPr>
              <w:widowControl w:val="0"/>
              <w:tabs>
                <w:tab w:val="left" w:pos="1134"/>
              </w:tabs>
              <w:autoSpaceDE w:val="0"/>
              <w:autoSpaceDN w:val="0"/>
              <w:adjustRightInd w:val="0"/>
              <w:jc w:val="both"/>
              <w:rPr>
                <w:iCs/>
                <w:sz w:val="28"/>
                <w:szCs w:val="28"/>
                <w:lang w:val="en-US"/>
              </w:rPr>
            </w:pPr>
            <w:r w:rsidRPr="00E66003">
              <w:rPr>
                <w:sz w:val="28"/>
                <w:szCs w:val="28"/>
                <w:lang w:val="en-US"/>
              </w:rPr>
              <w:t xml:space="preserve">“Eroded our resources, fractured our economy, and </w:t>
            </w:r>
            <w:r w:rsidR="00904CF3" w:rsidRPr="00E66003">
              <w:rPr>
                <w:sz w:val="28"/>
                <w:szCs w:val="28"/>
                <w:lang w:val="en-US"/>
              </w:rPr>
              <w:t>shaken our confidence</w:t>
            </w:r>
            <w:r w:rsidR="00904CF3" w:rsidRPr="00E66003">
              <w:rPr>
                <w:iCs/>
                <w:sz w:val="28"/>
                <w:szCs w:val="28"/>
                <w:lang w:val="en-US"/>
              </w:rPr>
              <w:t>” (quoted from B. Clinton’s Inaugural Address, 1993)</w:t>
            </w:r>
          </w:p>
        </w:tc>
        <w:tc>
          <w:tcPr>
            <w:tcW w:w="3827" w:type="dxa"/>
          </w:tcPr>
          <w:p w14:paraId="28B6AAC5" w14:textId="32A11939" w:rsidR="00E75823" w:rsidRPr="00E66003" w:rsidRDefault="00E75823" w:rsidP="005D464E">
            <w:pPr>
              <w:widowControl w:val="0"/>
              <w:jc w:val="both"/>
              <w:rPr>
                <w:iCs/>
                <w:sz w:val="28"/>
                <w:szCs w:val="28"/>
                <w:lang w:val="en-US"/>
              </w:rPr>
            </w:pPr>
            <w:r w:rsidRPr="00E66003">
              <w:rPr>
                <w:sz w:val="28"/>
                <w:szCs w:val="28"/>
                <w:lang w:val="en-US"/>
              </w:rPr>
              <w:t xml:space="preserve">The absence of conjunctions creates a swift, empathetic </w:t>
            </w:r>
            <w:r w:rsidR="00904CF3" w:rsidRPr="00E66003">
              <w:rPr>
                <w:sz w:val="28"/>
                <w:szCs w:val="28"/>
                <w:lang w:val="en-US"/>
              </w:rPr>
              <w:t>rhythm that reflects the urgency and necessity for adaptation in globalization processes within policy and governance.</w:t>
            </w:r>
          </w:p>
        </w:tc>
      </w:tr>
      <w:tr w:rsidR="005D464E" w:rsidRPr="00F4103C" w14:paraId="33C1E5F5" w14:textId="77777777" w:rsidTr="00BF158A">
        <w:tc>
          <w:tcPr>
            <w:tcW w:w="1912" w:type="dxa"/>
          </w:tcPr>
          <w:p w14:paraId="43AC4865" w14:textId="562D4368" w:rsidR="005D464E" w:rsidRPr="00E66003" w:rsidRDefault="005D464E" w:rsidP="005D464E">
            <w:pPr>
              <w:widowControl w:val="0"/>
              <w:ind w:right="560"/>
              <w:jc w:val="both"/>
              <w:rPr>
                <w:sz w:val="28"/>
                <w:szCs w:val="28"/>
                <w:lang w:val="en-US"/>
              </w:rPr>
            </w:pPr>
            <w:r w:rsidRPr="00E66003">
              <w:rPr>
                <w:sz w:val="28"/>
                <w:szCs w:val="28"/>
                <w:lang w:val="en-US"/>
              </w:rPr>
              <w:t>G. Bush</w:t>
            </w:r>
          </w:p>
        </w:tc>
        <w:tc>
          <w:tcPr>
            <w:tcW w:w="3900" w:type="dxa"/>
          </w:tcPr>
          <w:p w14:paraId="43622C8C" w14:textId="217FE079" w:rsidR="005D464E" w:rsidRPr="00E66003" w:rsidRDefault="005D464E" w:rsidP="005D464E">
            <w:pPr>
              <w:widowControl w:val="0"/>
              <w:autoSpaceDE w:val="0"/>
              <w:autoSpaceDN w:val="0"/>
              <w:adjustRightInd w:val="0"/>
              <w:jc w:val="both"/>
              <w:rPr>
                <w:sz w:val="28"/>
                <w:szCs w:val="28"/>
                <w:lang w:val="en-US"/>
              </w:rPr>
            </w:pPr>
            <w:r w:rsidRPr="00E66003">
              <w:rPr>
                <w:sz w:val="28"/>
                <w:szCs w:val="28"/>
                <w:lang w:val="en-US"/>
              </w:rPr>
              <w:t>“We are bound by ideals that move us beyond our backgrounds, lift us above our interests, and teach us what it means to be citizens” (</w:t>
            </w:r>
            <w:r w:rsidRPr="00E66003">
              <w:rPr>
                <w:iCs/>
                <w:sz w:val="28"/>
                <w:szCs w:val="28"/>
                <w:lang w:val="en-US"/>
              </w:rPr>
              <w:t xml:space="preserve">quoted from </w:t>
            </w:r>
            <w:r w:rsidRPr="00E66003">
              <w:rPr>
                <w:sz w:val="28"/>
                <w:szCs w:val="28"/>
                <w:lang w:val="en-US"/>
              </w:rPr>
              <w:t>G. Bush’s Inaugural Address, 2001)</w:t>
            </w:r>
          </w:p>
        </w:tc>
        <w:tc>
          <w:tcPr>
            <w:tcW w:w="3827" w:type="dxa"/>
          </w:tcPr>
          <w:p w14:paraId="2853D93E" w14:textId="5B0CA540" w:rsidR="005D464E" w:rsidRPr="00E66003" w:rsidRDefault="005D464E" w:rsidP="005D464E">
            <w:pPr>
              <w:widowControl w:val="0"/>
              <w:jc w:val="both"/>
              <w:rPr>
                <w:sz w:val="28"/>
                <w:szCs w:val="28"/>
                <w:lang w:val="en-US"/>
              </w:rPr>
            </w:pPr>
            <w:r w:rsidRPr="00E66003">
              <w:rPr>
                <w:sz w:val="28"/>
                <w:szCs w:val="28"/>
                <w:lang w:val="en-US"/>
              </w:rPr>
              <w:t>Reinforces the cumulative impact of the crisis and lays the groundwork for justifying future political action or reform. In CDA, by avoiding the clear agent of harm, the speaker unites the audience.</w:t>
            </w:r>
          </w:p>
        </w:tc>
      </w:tr>
      <w:tr w:rsidR="005D464E" w:rsidRPr="00F4103C" w14:paraId="36F5EC5C" w14:textId="77777777" w:rsidTr="00BF158A">
        <w:tc>
          <w:tcPr>
            <w:tcW w:w="1912" w:type="dxa"/>
          </w:tcPr>
          <w:p w14:paraId="4C6C6006" w14:textId="77777777" w:rsidR="005D464E" w:rsidRPr="00E66003" w:rsidRDefault="005D464E" w:rsidP="005D464E">
            <w:pPr>
              <w:widowControl w:val="0"/>
              <w:ind w:right="560"/>
              <w:jc w:val="both"/>
              <w:rPr>
                <w:sz w:val="28"/>
                <w:szCs w:val="28"/>
                <w:lang w:val="en-US"/>
              </w:rPr>
            </w:pPr>
            <w:r w:rsidRPr="00E66003">
              <w:rPr>
                <w:sz w:val="28"/>
                <w:szCs w:val="28"/>
                <w:lang w:val="en-US"/>
              </w:rPr>
              <w:t>B. Obama</w:t>
            </w:r>
          </w:p>
        </w:tc>
        <w:tc>
          <w:tcPr>
            <w:tcW w:w="3900" w:type="dxa"/>
          </w:tcPr>
          <w:p w14:paraId="74AC9CF2" w14:textId="77777777" w:rsidR="005D464E" w:rsidRPr="00E66003" w:rsidRDefault="005D464E" w:rsidP="005D464E">
            <w:pPr>
              <w:widowControl w:val="0"/>
              <w:tabs>
                <w:tab w:val="left" w:pos="993"/>
              </w:tabs>
              <w:autoSpaceDE w:val="0"/>
              <w:autoSpaceDN w:val="0"/>
              <w:adjustRightInd w:val="0"/>
              <w:jc w:val="both"/>
              <w:rPr>
                <w:sz w:val="28"/>
                <w:szCs w:val="28"/>
                <w:lang w:val="en-US"/>
              </w:rPr>
            </w:pPr>
            <w:r w:rsidRPr="00E66003">
              <w:rPr>
                <w:sz w:val="28"/>
                <w:szCs w:val="28"/>
                <w:lang w:val="en-US"/>
              </w:rPr>
              <w:t>“</w:t>
            </w:r>
            <w:proofErr w:type="gramStart"/>
            <w:r w:rsidRPr="00E66003">
              <w:rPr>
                <w:sz w:val="28"/>
                <w:szCs w:val="28"/>
                <w:lang w:val="en-US"/>
              </w:rPr>
              <w:t>we</w:t>
            </w:r>
            <w:proofErr w:type="gramEnd"/>
            <w:r w:rsidRPr="00E66003">
              <w:rPr>
                <w:sz w:val="28"/>
                <w:szCs w:val="28"/>
                <w:lang w:val="en-US"/>
              </w:rPr>
              <w:t xml:space="preserve"> must pick ourselves up, dust ourselves off, and begin again” (</w:t>
            </w:r>
            <w:r w:rsidRPr="00E66003">
              <w:rPr>
                <w:iCs/>
                <w:sz w:val="28"/>
                <w:szCs w:val="28"/>
                <w:lang w:val="en-US"/>
              </w:rPr>
              <w:t xml:space="preserve">quoted from </w:t>
            </w:r>
            <w:r w:rsidRPr="00E66003">
              <w:rPr>
                <w:sz w:val="28"/>
                <w:szCs w:val="28"/>
                <w:lang w:val="en-US"/>
              </w:rPr>
              <w:t>B. Obama’s Inaugural Address, 2009)</w:t>
            </w:r>
          </w:p>
        </w:tc>
        <w:tc>
          <w:tcPr>
            <w:tcW w:w="3827" w:type="dxa"/>
          </w:tcPr>
          <w:p w14:paraId="1D0DD6CB" w14:textId="77777777" w:rsidR="005D464E" w:rsidRPr="00E66003" w:rsidRDefault="005D464E" w:rsidP="005D464E">
            <w:pPr>
              <w:widowControl w:val="0"/>
              <w:tabs>
                <w:tab w:val="left" w:pos="993"/>
              </w:tabs>
              <w:autoSpaceDE w:val="0"/>
              <w:autoSpaceDN w:val="0"/>
              <w:adjustRightInd w:val="0"/>
              <w:jc w:val="both"/>
              <w:rPr>
                <w:sz w:val="28"/>
                <w:szCs w:val="28"/>
                <w:lang w:val="en-US"/>
              </w:rPr>
            </w:pPr>
            <w:r w:rsidRPr="00E66003">
              <w:rPr>
                <w:sz w:val="28"/>
                <w:szCs w:val="28"/>
                <w:lang w:val="en-US"/>
              </w:rPr>
              <w:t>Creates a rhythmic and motivational tone that encourages resilience and forward movement after hardship, fosters a collective identity of perseverance, and frames recovery as a shared responsibility.</w:t>
            </w:r>
          </w:p>
        </w:tc>
      </w:tr>
      <w:tr w:rsidR="005D464E" w:rsidRPr="00F4103C" w14:paraId="43DE69E0" w14:textId="77777777" w:rsidTr="00FC0C81">
        <w:tc>
          <w:tcPr>
            <w:tcW w:w="1912" w:type="dxa"/>
            <w:tcBorders>
              <w:bottom w:val="single" w:sz="4" w:space="0" w:color="auto"/>
            </w:tcBorders>
          </w:tcPr>
          <w:p w14:paraId="13794B42" w14:textId="77777777" w:rsidR="005D464E" w:rsidRPr="00E66003" w:rsidRDefault="005D464E" w:rsidP="004A6DAF">
            <w:pPr>
              <w:pStyle w:val="a8"/>
              <w:widowControl w:val="0"/>
              <w:numPr>
                <w:ilvl w:val="0"/>
                <w:numId w:val="20"/>
              </w:numPr>
              <w:ind w:left="317" w:right="560"/>
              <w:jc w:val="both"/>
              <w:rPr>
                <w:sz w:val="28"/>
                <w:szCs w:val="28"/>
                <w:lang w:val="en-US"/>
              </w:rPr>
            </w:pPr>
            <w:r w:rsidRPr="00E66003">
              <w:rPr>
                <w:sz w:val="28"/>
                <w:szCs w:val="28"/>
                <w:lang w:val="en-US"/>
              </w:rPr>
              <w:t xml:space="preserve">Trump </w:t>
            </w:r>
          </w:p>
        </w:tc>
        <w:tc>
          <w:tcPr>
            <w:tcW w:w="3900" w:type="dxa"/>
            <w:tcBorders>
              <w:bottom w:val="single" w:sz="4" w:space="0" w:color="auto"/>
            </w:tcBorders>
          </w:tcPr>
          <w:p w14:paraId="2F48E18B" w14:textId="77777777" w:rsidR="005D464E" w:rsidRPr="00E66003" w:rsidRDefault="005D464E" w:rsidP="005D464E">
            <w:pPr>
              <w:widowControl w:val="0"/>
              <w:tabs>
                <w:tab w:val="left" w:pos="1134"/>
              </w:tabs>
              <w:autoSpaceDE w:val="0"/>
              <w:autoSpaceDN w:val="0"/>
              <w:adjustRightInd w:val="0"/>
              <w:jc w:val="both"/>
              <w:rPr>
                <w:sz w:val="28"/>
                <w:szCs w:val="28"/>
                <w:lang w:val="en-US"/>
              </w:rPr>
            </w:pPr>
            <w:r w:rsidRPr="00E66003">
              <w:rPr>
                <w:sz w:val="28"/>
                <w:szCs w:val="28"/>
                <w:lang w:val="en-US"/>
              </w:rPr>
              <w:t>“This is your day, this is your celebration, and this is…your country” (</w:t>
            </w:r>
            <w:r w:rsidRPr="00E66003">
              <w:rPr>
                <w:iCs/>
                <w:sz w:val="28"/>
                <w:szCs w:val="28"/>
                <w:lang w:val="en-US"/>
              </w:rPr>
              <w:t xml:space="preserve">quoted from </w:t>
            </w:r>
            <w:r w:rsidRPr="00E66003">
              <w:rPr>
                <w:sz w:val="28"/>
                <w:szCs w:val="28"/>
                <w:lang w:val="en-US"/>
              </w:rPr>
              <w:t>D. Trump’s Inaugural Address, 2017)</w:t>
            </w:r>
          </w:p>
        </w:tc>
        <w:tc>
          <w:tcPr>
            <w:tcW w:w="3827" w:type="dxa"/>
            <w:tcBorders>
              <w:bottom w:val="single" w:sz="4" w:space="0" w:color="auto"/>
            </w:tcBorders>
          </w:tcPr>
          <w:p w14:paraId="1A015EAD" w14:textId="77777777" w:rsidR="005D464E" w:rsidRPr="00E66003" w:rsidRDefault="005D464E" w:rsidP="005D464E">
            <w:pPr>
              <w:widowControl w:val="0"/>
              <w:jc w:val="both"/>
              <w:rPr>
                <w:sz w:val="28"/>
                <w:szCs w:val="28"/>
                <w:lang w:val="en-US"/>
              </w:rPr>
            </w:pPr>
            <w:r w:rsidRPr="00E66003">
              <w:rPr>
                <w:sz w:val="28"/>
                <w:szCs w:val="28"/>
                <w:lang w:val="en-US"/>
              </w:rPr>
              <w:t>Reinforces unity and inclusivity by emphasizing ownership and belonging to the American nation. It also fosters a collective national identity and emotional resonance, positioning the people of the U.S.</w:t>
            </w:r>
          </w:p>
          <w:p w14:paraId="4199C9C5" w14:textId="77777777" w:rsidR="005D464E" w:rsidRPr="00E66003" w:rsidRDefault="005D464E" w:rsidP="005D464E">
            <w:pPr>
              <w:widowControl w:val="0"/>
              <w:tabs>
                <w:tab w:val="left" w:pos="1134"/>
              </w:tabs>
              <w:autoSpaceDE w:val="0"/>
              <w:autoSpaceDN w:val="0"/>
              <w:adjustRightInd w:val="0"/>
              <w:jc w:val="both"/>
              <w:rPr>
                <w:iCs/>
                <w:sz w:val="28"/>
                <w:szCs w:val="28"/>
                <w:lang w:val="en-US"/>
              </w:rPr>
            </w:pPr>
          </w:p>
        </w:tc>
      </w:tr>
      <w:tr w:rsidR="005D464E" w:rsidRPr="00F4103C" w14:paraId="4FD45D75" w14:textId="77777777" w:rsidTr="00FC0C81">
        <w:tc>
          <w:tcPr>
            <w:tcW w:w="1912" w:type="dxa"/>
            <w:tcBorders>
              <w:bottom w:val="nil"/>
            </w:tcBorders>
          </w:tcPr>
          <w:p w14:paraId="46909203" w14:textId="77777777" w:rsidR="005D464E" w:rsidRPr="00E66003" w:rsidRDefault="005D464E" w:rsidP="005D464E">
            <w:pPr>
              <w:widowControl w:val="0"/>
              <w:ind w:right="560"/>
              <w:jc w:val="both"/>
              <w:rPr>
                <w:sz w:val="28"/>
                <w:szCs w:val="28"/>
                <w:lang w:val="en-US"/>
              </w:rPr>
            </w:pPr>
            <w:r w:rsidRPr="00E66003">
              <w:rPr>
                <w:sz w:val="28"/>
                <w:szCs w:val="28"/>
                <w:lang w:val="en-US"/>
              </w:rPr>
              <w:t xml:space="preserve">J. Biden </w:t>
            </w:r>
          </w:p>
        </w:tc>
        <w:tc>
          <w:tcPr>
            <w:tcW w:w="3900" w:type="dxa"/>
            <w:tcBorders>
              <w:bottom w:val="nil"/>
            </w:tcBorders>
          </w:tcPr>
          <w:p w14:paraId="333E5C8D" w14:textId="77777777" w:rsidR="005D464E" w:rsidRPr="00E66003" w:rsidRDefault="005D464E" w:rsidP="00904CF3">
            <w:pPr>
              <w:widowControl w:val="0"/>
              <w:tabs>
                <w:tab w:val="left" w:pos="1134"/>
              </w:tabs>
              <w:autoSpaceDE w:val="0"/>
              <w:autoSpaceDN w:val="0"/>
              <w:adjustRightInd w:val="0"/>
              <w:jc w:val="both"/>
              <w:rPr>
                <w:sz w:val="28"/>
                <w:szCs w:val="28"/>
                <w:lang w:val="en-US"/>
              </w:rPr>
            </w:pPr>
            <w:r w:rsidRPr="00E66003">
              <w:rPr>
                <w:sz w:val="28"/>
                <w:szCs w:val="28"/>
                <w:lang w:val="en-US"/>
              </w:rPr>
              <w:t>“Through civil war, the Great Depression, World War, 9/11, through struggle, sacrifice, and setback, our better angels have always prevailed” (</w:t>
            </w:r>
            <w:r w:rsidRPr="00E66003">
              <w:rPr>
                <w:iCs/>
                <w:sz w:val="28"/>
                <w:szCs w:val="28"/>
                <w:lang w:val="en-US"/>
              </w:rPr>
              <w:t xml:space="preserve">quoted from </w:t>
            </w:r>
            <w:r w:rsidRPr="00E66003">
              <w:rPr>
                <w:sz w:val="28"/>
                <w:szCs w:val="28"/>
                <w:lang w:val="en-US"/>
              </w:rPr>
              <w:t>J. Biden’s Inaugural Address, 2021)</w:t>
            </w:r>
          </w:p>
        </w:tc>
        <w:tc>
          <w:tcPr>
            <w:tcW w:w="3827" w:type="dxa"/>
            <w:tcBorders>
              <w:bottom w:val="nil"/>
            </w:tcBorders>
          </w:tcPr>
          <w:p w14:paraId="7A71506E" w14:textId="77777777" w:rsidR="005D464E" w:rsidRPr="00E66003" w:rsidRDefault="005D464E" w:rsidP="005D464E">
            <w:pPr>
              <w:widowControl w:val="0"/>
              <w:jc w:val="both"/>
              <w:rPr>
                <w:sz w:val="28"/>
                <w:szCs w:val="28"/>
                <w:lang w:val="en-US"/>
              </w:rPr>
            </w:pPr>
            <w:r w:rsidRPr="00E66003">
              <w:rPr>
                <w:sz w:val="28"/>
                <w:szCs w:val="28"/>
                <w:lang w:val="en-US"/>
              </w:rPr>
              <w:t xml:space="preserve">It creates a sense of urgency and highlights societal flaws by implying that overcoming these issues requires addressing </w:t>
            </w:r>
            <w:proofErr w:type="gramStart"/>
            <w:r w:rsidRPr="00E66003">
              <w:rPr>
                <w:sz w:val="28"/>
                <w:szCs w:val="28"/>
                <w:lang w:val="en-US"/>
              </w:rPr>
              <w:t>them as a whole</w:t>
            </w:r>
            <w:proofErr w:type="gramEnd"/>
            <w:r w:rsidRPr="00E66003">
              <w:rPr>
                <w:sz w:val="28"/>
                <w:szCs w:val="28"/>
                <w:lang w:val="en-US"/>
              </w:rPr>
              <w:t>.</w:t>
            </w:r>
          </w:p>
          <w:p w14:paraId="6827898A" w14:textId="77777777" w:rsidR="005D464E" w:rsidRPr="00E66003" w:rsidRDefault="005D464E" w:rsidP="005D464E">
            <w:pPr>
              <w:widowControl w:val="0"/>
              <w:tabs>
                <w:tab w:val="left" w:pos="1134"/>
              </w:tabs>
              <w:autoSpaceDE w:val="0"/>
              <w:autoSpaceDN w:val="0"/>
              <w:adjustRightInd w:val="0"/>
              <w:spacing w:after="160"/>
              <w:jc w:val="both"/>
              <w:rPr>
                <w:iCs/>
                <w:sz w:val="28"/>
                <w:szCs w:val="28"/>
                <w:lang w:val="en-US"/>
              </w:rPr>
            </w:pPr>
          </w:p>
        </w:tc>
      </w:tr>
    </w:tbl>
    <w:p w14:paraId="4CA6F6DB" w14:textId="300141F4" w:rsidR="005D464E" w:rsidRPr="00E66003" w:rsidRDefault="005D464E" w:rsidP="009C214A">
      <w:pPr>
        <w:widowControl w:val="0"/>
        <w:autoSpaceDE w:val="0"/>
        <w:autoSpaceDN w:val="0"/>
        <w:adjustRightInd w:val="0"/>
        <w:jc w:val="both"/>
        <w:rPr>
          <w:color w:val="000000"/>
          <w:sz w:val="28"/>
          <w:szCs w:val="28"/>
          <w:lang w:val="en-US"/>
        </w:rPr>
      </w:pPr>
      <w:r w:rsidRPr="00E66003">
        <w:rPr>
          <w:color w:val="000000"/>
          <w:sz w:val="28"/>
          <w:szCs w:val="28"/>
          <w:lang w:val="en-US"/>
        </w:rPr>
        <w:lastRenderedPageBreak/>
        <w:t>Continuation of Table 1</w:t>
      </w:r>
      <w:r w:rsidR="00E66003" w:rsidRPr="00E66003">
        <w:rPr>
          <w:color w:val="000000"/>
          <w:sz w:val="28"/>
          <w:szCs w:val="28"/>
          <w:lang w:val="en-US"/>
        </w:rPr>
        <w:t>7</w:t>
      </w:r>
      <w:r w:rsidRPr="00E66003">
        <w:rPr>
          <w:color w:val="000000"/>
          <w:sz w:val="28"/>
          <w:szCs w:val="28"/>
          <w:lang w:val="en-US"/>
        </w:rPr>
        <w:t xml:space="preserve"> </w:t>
      </w:r>
    </w:p>
    <w:p w14:paraId="01B395FF" w14:textId="77777777" w:rsidR="009C214A" w:rsidRPr="00E66003" w:rsidRDefault="009C214A" w:rsidP="009C214A">
      <w:pPr>
        <w:widowControl w:val="0"/>
        <w:autoSpaceDE w:val="0"/>
        <w:autoSpaceDN w:val="0"/>
        <w:adjustRightInd w:val="0"/>
        <w:jc w:val="both"/>
        <w:rPr>
          <w:color w:val="000000"/>
          <w:sz w:val="28"/>
          <w:szCs w:val="28"/>
          <w:lang w:val="en-US"/>
        </w:rPr>
      </w:pPr>
    </w:p>
    <w:tbl>
      <w:tblPr>
        <w:tblStyle w:val="af0"/>
        <w:tblW w:w="9639" w:type="dxa"/>
        <w:tblInd w:w="-5" w:type="dxa"/>
        <w:tblLook w:val="04A0" w:firstRow="1" w:lastRow="0" w:firstColumn="1" w:lastColumn="0" w:noHBand="0" w:noVBand="1"/>
      </w:tblPr>
      <w:tblGrid>
        <w:gridCol w:w="1912"/>
        <w:gridCol w:w="3900"/>
        <w:gridCol w:w="3827"/>
      </w:tblGrid>
      <w:tr w:rsidR="005D464E" w:rsidRPr="00E66003" w14:paraId="7F4C2D53" w14:textId="77777777" w:rsidTr="00BF158A">
        <w:tc>
          <w:tcPr>
            <w:tcW w:w="1912" w:type="dxa"/>
          </w:tcPr>
          <w:p w14:paraId="4306A57C" w14:textId="5F901DEB" w:rsidR="005D464E" w:rsidRPr="00E66003" w:rsidRDefault="005D464E" w:rsidP="005D464E">
            <w:pPr>
              <w:widowControl w:val="0"/>
              <w:jc w:val="center"/>
              <w:rPr>
                <w:sz w:val="28"/>
                <w:szCs w:val="28"/>
                <w:lang w:val="en-US"/>
              </w:rPr>
            </w:pPr>
            <w:r w:rsidRPr="00E66003">
              <w:rPr>
                <w:sz w:val="28"/>
                <w:szCs w:val="28"/>
                <w:lang w:val="en-US"/>
              </w:rPr>
              <w:t>1</w:t>
            </w:r>
          </w:p>
        </w:tc>
        <w:tc>
          <w:tcPr>
            <w:tcW w:w="3900" w:type="dxa"/>
          </w:tcPr>
          <w:p w14:paraId="43CB0F91" w14:textId="36D8B842" w:rsidR="005D464E" w:rsidRPr="00E66003" w:rsidRDefault="005D464E" w:rsidP="005D464E">
            <w:pPr>
              <w:widowControl w:val="0"/>
              <w:autoSpaceDE w:val="0"/>
              <w:autoSpaceDN w:val="0"/>
              <w:adjustRightInd w:val="0"/>
              <w:ind w:right="560"/>
              <w:jc w:val="center"/>
              <w:rPr>
                <w:sz w:val="28"/>
                <w:szCs w:val="28"/>
                <w:lang w:val="en-US"/>
              </w:rPr>
            </w:pPr>
            <w:r w:rsidRPr="00E66003">
              <w:rPr>
                <w:sz w:val="28"/>
                <w:szCs w:val="28"/>
                <w:lang w:val="en-US"/>
              </w:rPr>
              <w:t>2</w:t>
            </w:r>
          </w:p>
        </w:tc>
        <w:tc>
          <w:tcPr>
            <w:tcW w:w="3827" w:type="dxa"/>
          </w:tcPr>
          <w:p w14:paraId="6E63A209" w14:textId="3321876E" w:rsidR="005D464E" w:rsidRPr="00E66003" w:rsidRDefault="005D464E" w:rsidP="005D464E">
            <w:pPr>
              <w:widowControl w:val="0"/>
              <w:autoSpaceDE w:val="0"/>
              <w:autoSpaceDN w:val="0"/>
              <w:adjustRightInd w:val="0"/>
              <w:ind w:right="560"/>
              <w:jc w:val="center"/>
              <w:rPr>
                <w:sz w:val="28"/>
                <w:szCs w:val="28"/>
                <w:lang w:val="en-US"/>
              </w:rPr>
            </w:pPr>
            <w:r w:rsidRPr="00E66003">
              <w:rPr>
                <w:sz w:val="28"/>
                <w:szCs w:val="28"/>
                <w:lang w:val="en-US"/>
              </w:rPr>
              <w:t>3</w:t>
            </w:r>
          </w:p>
        </w:tc>
      </w:tr>
      <w:tr w:rsidR="00904CF3" w:rsidRPr="00F4103C" w14:paraId="0A079093" w14:textId="77777777" w:rsidTr="00BF158A">
        <w:tc>
          <w:tcPr>
            <w:tcW w:w="1912" w:type="dxa"/>
          </w:tcPr>
          <w:p w14:paraId="3EA4B9D1" w14:textId="77777777" w:rsidR="00904CF3" w:rsidRPr="00E66003" w:rsidRDefault="00904CF3" w:rsidP="00904CF3">
            <w:pPr>
              <w:widowControl w:val="0"/>
              <w:jc w:val="center"/>
              <w:rPr>
                <w:sz w:val="28"/>
                <w:szCs w:val="28"/>
                <w:lang w:val="en-US"/>
              </w:rPr>
            </w:pPr>
            <w:r w:rsidRPr="00E66003">
              <w:rPr>
                <w:sz w:val="28"/>
                <w:szCs w:val="28"/>
                <w:lang w:val="en-US"/>
              </w:rPr>
              <w:t xml:space="preserve">N. Nazarbayev </w:t>
            </w:r>
          </w:p>
          <w:p w14:paraId="50794EC8" w14:textId="77777777" w:rsidR="00904CF3" w:rsidRPr="00E66003" w:rsidRDefault="00904CF3" w:rsidP="00904CF3">
            <w:pPr>
              <w:widowControl w:val="0"/>
              <w:jc w:val="both"/>
              <w:rPr>
                <w:sz w:val="28"/>
                <w:szCs w:val="28"/>
                <w:lang w:val="en-US"/>
              </w:rPr>
            </w:pPr>
          </w:p>
          <w:p w14:paraId="58D02FE9" w14:textId="77777777" w:rsidR="00904CF3" w:rsidRPr="00E66003" w:rsidRDefault="00904CF3" w:rsidP="00904CF3">
            <w:pPr>
              <w:widowControl w:val="0"/>
              <w:jc w:val="both"/>
              <w:rPr>
                <w:sz w:val="28"/>
                <w:szCs w:val="28"/>
                <w:lang w:val="en-US"/>
              </w:rPr>
            </w:pPr>
          </w:p>
          <w:p w14:paraId="45CAF501" w14:textId="77777777" w:rsidR="00904CF3" w:rsidRPr="00E66003" w:rsidRDefault="00904CF3" w:rsidP="00904CF3">
            <w:pPr>
              <w:widowControl w:val="0"/>
              <w:jc w:val="both"/>
              <w:rPr>
                <w:sz w:val="28"/>
                <w:szCs w:val="28"/>
                <w:lang w:val="en-US"/>
              </w:rPr>
            </w:pPr>
          </w:p>
          <w:p w14:paraId="16260EC4" w14:textId="77777777" w:rsidR="00904CF3" w:rsidRPr="00E66003" w:rsidRDefault="00904CF3" w:rsidP="00904CF3">
            <w:pPr>
              <w:widowControl w:val="0"/>
              <w:jc w:val="both"/>
              <w:rPr>
                <w:sz w:val="28"/>
                <w:szCs w:val="28"/>
                <w:lang w:val="en-US"/>
              </w:rPr>
            </w:pPr>
          </w:p>
          <w:p w14:paraId="4D114227" w14:textId="77777777" w:rsidR="00904CF3" w:rsidRPr="00E66003" w:rsidRDefault="00904CF3" w:rsidP="00904CF3">
            <w:pPr>
              <w:widowControl w:val="0"/>
              <w:jc w:val="both"/>
              <w:rPr>
                <w:sz w:val="28"/>
                <w:szCs w:val="28"/>
                <w:lang w:val="en-US"/>
              </w:rPr>
            </w:pPr>
          </w:p>
          <w:p w14:paraId="2A23C0EA" w14:textId="77777777" w:rsidR="00904CF3" w:rsidRPr="00E66003" w:rsidRDefault="00904CF3" w:rsidP="00904CF3">
            <w:pPr>
              <w:widowControl w:val="0"/>
              <w:jc w:val="both"/>
              <w:rPr>
                <w:sz w:val="28"/>
                <w:szCs w:val="28"/>
                <w:lang w:val="en-US"/>
              </w:rPr>
            </w:pPr>
          </w:p>
          <w:p w14:paraId="38AC9651" w14:textId="77777777" w:rsidR="00904CF3" w:rsidRPr="00E66003" w:rsidRDefault="00904CF3" w:rsidP="00904CF3">
            <w:pPr>
              <w:widowControl w:val="0"/>
              <w:jc w:val="both"/>
              <w:rPr>
                <w:sz w:val="28"/>
                <w:szCs w:val="28"/>
                <w:lang w:val="en-US"/>
              </w:rPr>
            </w:pPr>
          </w:p>
          <w:p w14:paraId="500F7BF0" w14:textId="77777777" w:rsidR="00904CF3" w:rsidRPr="00E66003" w:rsidRDefault="00904CF3" w:rsidP="00904CF3">
            <w:pPr>
              <w:widowControl w:val="0"/>
              <w:jc w:val="both"/>
              <w:rPr>
                <w:sz w:val="28"/>
                <w:szCs w:val="28"/>
                <w:lang w:val="en-US"/>
              </w:rPr>
            </w:pPr>
          </w:p>
          <w:p w14:paraId="7D129035" w14:textId="77777777" w:rsidR="00904CF3" w:rsidRPr="00E66003" w:rsidRDefault="00904CF3" w:rsidP="00904CF3">
            <w:pPr>
              <w:widowControl w:val="0"/>
              <w:jc w:val="both"/>
              <w:rPr>
                <w:sz w:val="28"/>
                <w:szCs w:val="28"/>
                <w:lang w:val="en-US"/>
              </w:rPr>
            </w:pPr>
          </w:p>
          <w:p w14:paraId="4C334248" w14:textId="77777777" w:rsidR="00904CF3" w:rsidRPr="00E66003" w:rsidRDefault="00904CF3" w:rsidP="00904CF3">
            <w:pPr>
              <w:widowControl w:val="0"/>
              <w:jc w:val="both"/>
              <w:rPr>
                <w:sz w:val="28"/>
                <w:szCs w:val="28"/>
                <w:lang w:val="en-US"/>
              </w:rPr>
            </w:pPr>
          </w:p>
          <w:p w14:paraId="658295C0" w14:textId="77777777" w:rsidR="00904CF3" w:rsidRPr="00E66003" w:rsidRDefault="00904CF3" w:rsidP="00904CF3">
            <w:pPr>
              <w:widowControl w:val="0"/>
              <w:jc w:val="both"/>
              <w:rPr>
                <w:sz w:val="28"/>
                <w:szCs w:val="28"/>
                <w:lang w:val="en-US"/>
              </w:rPr>
            </w:pPr>
          </w:p>
          <w:p w14:paraId="5DB7DF88" w14:textId="77777777" w:rsidR="00904CF3" w:rsidRPr="00E66003" w:rsidRDefault="00904CF3" w:rsidP="00904CF3">
            <w:pPr>
              <w:widowControl w:val="0"/>
              <w:jc w:val="both"/>
              <w:rPr>
                <w:sz w:val="28"/>
                <w:szCs w:val="28"/>
                <w:lang w:val="en-US"/>
              </w:rPr>
            </w:pPr>
          </w:p>
          <w:p w14:paraId="078B4BF3" w14:textId="7CF67192" w:rsidR="00904CF3" w:rsidRPr="00E66003" w:rsidRDefault="00904CF3" w:rsidP="00904CF3">
            <w:pPr>
              <w:widowControl w:val="0"/>
              <w:jc w:val="both"/>
              <w:rPr>
                <w:sz w:val="28"/>
                <w:szCs w:val="28"/>
                <w:lang w:val="en-US"/>
              </w:rPr>
            </w:pPr>
          </w:p>
        </w:tc>
        <w:tc>
          <w:tcPr>
            <w:tcW w:w="3900" w:type="dxa"/>
          </w:tcPr>
          <w:p w14:paraId="6F8AF853" w14:textId="77777777" w:rsidR="00904CF3" w:rsidRPr="00E66003" w:rsidRDefault="00904CF3" w:rsidP="00904CF3">
            <w:pPr>
              <w:widowControl w:val="0"/>
              <w:autoSpaceDE w:val="0"/>
              <w:autoSpaceDN w:val="0"/>
              <w:adjustRightInd w:val="0"/>
              <w:jc w:val="both"/>
              <w:rPr>
                <w:sz w:val="28"/>
                <w:szCs w:val="28"/>
                <w:lang w:val="en-US"/>
              </w:rPr>
            </w:pPr>
            <w:r w:rsidRPr="00E66003">
              <w:rPr>
                <w:iCs/>
                <w:sz w:val="28"/>
                <w:szCs w:val="28"/>
                <w:lang w:val="en-US"/>
              </w:rPr>
              <w:t xml:space="preserve">“U </w:t>
            </w:r>
            <w:proofErr w:type="spellStart"/>
            <w:r w:rsidRPr="00E66003">
              <w:rPr>
                <w:iCs/>
                <w:sz w:val="28"/>
                <w:szCs w:val="28"/>
                <w:lang w:val="en-US"/>
              </w:rPr>
              <w:t>nas</w:t>
            </w:r>
            <w:proofErr w:type="spellEnd"/>
            <w:r w:rsidRPr="00E66003">
              <w:rPr>
                <w:iCs/>
                <w:sz w:val="28"/>
                <w:szCs w:val="28"/>
                <w:lang w:val="en-US"/>
              </w:rPr>
              <w:t xml:space="preserve"> </w:t>
            </w:r>
            <w:proofErr w:type="spellStart"/>
            <w:r w:rsidRPr="00E66003">
              <w:rPr>
                <w:iCs/>
                <w:sz w:val="28"/>
                <w:szCs w:val="28"/>
                <w:lang w:val="en-US"/>
              </w:rPr>
              <w:t>est</w:t>
            </w:r>
            <w:proofErr w:type="spellEnd"/>
            <w:r w:rsidRPr="00E66003">
              <w:rPr>
                <w:iCs/>
                <w:sz w:val="28"/>
                <w:szCs w:val="28"/>
                <w:lang w:val="en-US"/>
              </w:rPr>
              <w:t xml:space="preserve">' </w:t>
            </w:r>
            <w:proofErr w:type="spellStart"/>
            <w:r w:rsidRPr="00E66003">
              <w:rPr>
                <w:iCs/>
                <w:sz w:val="28"/>
                <w:szCs w:val="28"/>
                <w:lang w:val="en-US"/>
              </w:rPr>
              <w:t>kvalificirovannyj</w:t>
            </w:r>
            <w:proofErr w:type="spellEnd"/>
            <w:r w:rsidRPr="00E66003">
              <w:rPr>
                <w:iCs/>
                <w:sz w:val="28"/>
                <w:szCs w:val="28"/>
                <w:lang w:val="en-US"/>
              </w:rPr>
              <w:t xml:space="preserve"> </w:t>
            </w:r>
            <w:proofErr w:type="spellStart"/>
            <w:r w:rsidRPr="00E66003">
              <w:rPr>
                <w:iCs/>
                <w:sz w:val="28"/>
                <w:szCs w:val="28"/>
                <w:lang w:val="en-US"/>
              </w:rPr>
              <w:t>otrjad</w:t>
            </w:r>
            <w:proofErr w:type="spellEnd"/>
            <w:r w:rsidRPr="00E66003">
              <w:rPr>
                <w:iCs/>
                <w:sz w:val="28"/>
                <w:szCs w:val="28"/>
                <w:lang w:val="en-US"/>
              </w:rPr>
              <w:t xml:space="preserve"> </w:t>
            </w:r>
            <w:proofErr w:type="spellStart"/>
            <w:r w:rsidRPr="00E66003">
              <w:rPr>
                <w:iCs/>
                <w:sz w:val="28"/>
                <w:szCs w:val="28"/>
                <w:lang w:val="en-US"/>
              </w:rPr>
              <w:t>rabochih</w:t>
            </w:r>
            <w:proofErr w:type="spellEnd"/>
            <w:r w:rsidRPr="00E66003">
              <w:rPr>
                <w:iCs/>
                <w:sz w:val="28"/>
                <w:szCs w:val="28"/>
                <w:lang w:val="en-US"/>
              </w:rPr>
              <w:t xml:space="preserve"> </w:t>
            </w:r>
            <w:proofErr w:type="spellStart"/>
            <w:r w:rsidRPr="00E66003">
              <w:rPr>
                <w:iCs/>
                <w:sz w:val="28"/>
                <w:szCs w:val="28"/>
                <w:lang w:val="en-US"/>
              </w:rPr>
              <w:t>i</w:t>
            </w:r>
            <w:proofErr w:type="spellEnd"/>
            <w:r w:rsidRPr="00E66003">
              <w:rPr>
                <w:iCs/>
                <w:sz w:val="28"/>
                <w:szCs w:val="28"/>
                <w:lang w:val="en-US"/>
              </w:rPr>
              <w:t xml:space="preserve"> </w:t>
            </w:r>
            <w:proofErr w:type="spellStart"/>
            <w:r w:rsidRPr="00E66003">
              <w:rPr>
                <w:iCs/>
                <w:sz w:val="28"/>
                <w:szCs w:val="28"/>
                <w:lang w:val="en-US"/>
              </w:rPr>
              <w:t>krest'jan</w:t>
            </w:r>
            <w:proofErr w:type="spellEnd"/>
            <w:r w:rsidRPr="00E66003">
              <w:rPr>
                <w:iCs/>
                <w:sz w:val="28"/>
                <w:szCs w:val="28"/>
                <w:lang w:val="en-US"/>
              </w:rPr>
              <w:t xml:space="preserve">, </w:t>
            </w:r>
            <w:proofErr w:type="spellStart"/>
            <w:r w:rsidRPr="00E66003">
              <w:rPr>
                <w:iCs/>
                <w:sz w:val="28"/>
                <w:szCs w:val="28"/>
                <w:lang w:val="en-US"/>
              </w:rPr>
              <w:t>talantlivye</w:t>
            </w:r>
            <w:proofErr w:type="spellEnd"/>
            <w:r w:rsidRPr="00E66003">
              <w:rPr>
                <w:iCs/>
                <w:sz w:val="28"/>
                <w:szCs w:val="28"/>
                <w:lang w:val="en-US"/>
              </w:rPr>
              <w:t xml:space="preserve"> </w:t>
            </w:r>
            <w:proofErr w:type="spellStart"/>
            <w:r w:rsidRPr="00E66003">
              <w:rPr>
                <w:iCs/>
                <w:sz w:val="28"/>
                <w:szCs w:val="28"/>
                <w:lang w:val="en-US"/>
              </w:rPr>
              <w:t>uchenye</w:t>
            </w:r>
            <w:proofErr w:type="spellEnd"/>
            <w:r w:rsidRPr="00E66003">
              <w:rPr>
                <w:iCs/>
                <w:sz w:val="28"/>
                <w:szCs w:val="28"/>
                <w:lang w:val="en-US"/>
              </w:rPr>
              <w:t xml:space="preserve"> </w:t>
            </w:r>
            <w:proofErr w:type="spellStart"/>
            <w:r w:rsidRPr="00E66003">
              <w:rPr>
                <w:iCs/>
                <w:sz w:val="28"/>
                <w:szCs w:val="28"/>
                <w:lang w:val="en-US"/>
              </w:rPr>
              <w:t>i</w:t>
            </w:r>
            <w:proofErr w:type="spellEnd"/>
            <w:r w:rsidRPr="00E66003">
              <w:rPr>
                <w:iCs/>
                <w:sz w:val="28"/>
                <w:szCs w:val="28"/>
                <w:lang w:val="en-US"/>
              </w:rPr>
              <w:t xml:space="preserve"> </w:t>
            </w:r>
            <w:proofErr w:type="spellStart"/>
            <w:r w:rsidRPr="00E66003">
              <w:rPr>
                <w:iCs/>
                <w:sz w:val="28"/>
                <w:szCs w:val="28"/>
                <w:lang w:val="en-US"/>
              </w:rPr>
              <w:t>inzhenery</w:t>
            </w:r>
            <w:proofErr w:type="spellEnd"/>
            <w:r w:rsidRPr="00E66003">
              <w:rPr>
                <w:iCs/>
                <w:sz w:val="28"/>
                <w:szCs w:val="28"/>
                <w:lang w:val="en-US"/>
              </w:rPr>
              <w:t xml:space="preserve">. U </w:t>
            </w:r>
            <w:proofErr w:type="spellStart"/>
            <w:r w:rsidRPr="00E66003">
              <w:rPr>
                <w:iCs/>
                <w:sz w:val="28"/>
                <w:szCs w:val="28"/>
                <w:lang w:val="en-US"/>
              </w:rPr>
              <w:t>nas</w:t>
            </w:r>
            <w:proofErr w:type="spellEnd"/>
            <w:r w:rsidRPr="00E66003">
              <w:rPr>
                <w:iCs/>
                <w:sz w:val="28"/>
                <w:szCs w:val="28"/>
                <w:lang w:val="en-US"/>
              </w:rPr>
              <w:t xml:space="preserve"> </w:t>
            </w:r>
            <w:proofErr w:type="spellStart"/>
            <w:r w:rsidRPr="00E66003">
              <w:rPr>
                <w:iCs/>
                <w:sz w:val="28"/>
                <w:szCs w:val="28"/>
                <w:lang w:val="en-US"/>
              </w:rPr>
              <w:t>est</w:t>
            </w:r>
            <w:proofErr w:type="spellEnd"/>
            <w:r w:rsidRPr="00E66003">
              <w:rPr>
                <w:iCs/>
                <w:sz w:val="28"/>
                <w:szCs w:val="28"/>
                <w:lang w:val="en-US"/>
              </w:rPr>
              <w:t xml:space="preserve">' </w:t>
            </w:r>
            <w:proofErr w:type="spellStart"/>
            <w:r w:rsidRPr="00E66003">
              <w:rPr>
                <w:iCs/>
                <w:sz w:val="28"/>
                <w:szCs w:val="28"/>
                <w:lang w:val="en-US"/>
              </w:rPr>
              <w:t>zamechatel'naja</w:t>
            </w:r>
            <w:proofErr w:type="spellEnd"/>
            <w:r w:rsidRPr="00E66003">
              <w:rPr>
                <w:iCs/>
                <w:sz w:val="28"/>
                <w:szCs w:val="28"/>
                <w:lang w:val="en-US"/>
              </w:rPr>
              <w:t xml:space="preserve"> </w:t>
            </w:r>
            <w:proofErr w:type="spellStart"/>
            <w:r w:rsidRPr="00E66003">
              <w:rPr>
                <w:iCs/>
                <w:sz w:val="28"/>
                <w:szCs w:val="28"/>
                <w:lang w:val="en-US"/>
              </w:rPr>
              <w:t>tvorcheskaja</w:t>
            </w:r>
            <w:proofErr w:type="spellEnd"/>
            <w:r w:rsidRPr="00E66003">
              <w:rPr>
                <w:iCs/>
                <w:sz w:val="28"/>
                <w:szCs w:val="28"/>
                <w:lang w:val="en-US"/>
              </w:rPr>
              <w:t xml:space="preserve"> </w:t>
            </w:r>
            <w:proofErr w:type="spellStart"/>
            <w:r w:rsidRPr="00E66003">
              <w:rPr>
                <w:iCs/>
                <w:sz w:val="28"/>
                <w:szCs w:val="28"/>
                <w:lang w:val="en-US"/>
              </w:rPr>
              <w:t>intelligencija</w:t>
            </w:r>
            <w:proofErr w:type="spellEnd"/>
            <w:r w:rsidRPr="00E66003">
              <w:rPr>
                <w:iCs/>
                <w:sz w:val="28"/>
                <w:szCs w:val="28"/>
                <w:lang w:val="en-US"/>
              </w:rPr>
              <w:t xml:space="preserve"> </w:t>
            </w:r>
            <w:proofErr w:type="spellStart"/>
            <w:r w:rsidRPr="00E66003">
              <w:rPr>
                <w:iCs/>
                <w:sz w:val="28"/>
                <w:szCs w:val="28"/>
                <w:lang w:val="en-US"/>
              </w:rPr>
              <w:t>i</w:t>
            </w:r>
            <w:proofErr w:type="spellEnd"/>
            <w:r w:rsidRPr="00E66003">
              <w:rPr>
                <w:iCs/>
                <w:sz w:val="28"/>
                <w:szCs w:val="28"/>
                <w:lang w:val="en-US"/>
              </w:rPr>
              <w:t xml:space="preserve"> </w:t>
            </w:r>
            <w:proofErr w:type="spellStart"/>
            <w:r w:rsidRPr="00E66003">
              <w:rPr>
                <w:iCs/>
                <w:sz w:val="28"/>
                <w:szCs w:val="28"/>
                <w:lang w:val="en-US"/>
              </w:rPr>
              <w:t>molodezh</w:t>
            </w:r>
            <w:proofErr w:type="spellEnd"/>
            <w:r w:rsidRPr="00E66003">
              <w:rPr>
                <w:iCs/>
                <w:sz w:val="28"/>
                <w:szCs w:val="28"/>
                <w:lang w:val="en-US"/>
              </w:rPr>
              <w:t xml:space="preserve">', </w:t>
            </w:r>
            <w:proofErr w:type="spellStart"/>
            <w:r w:rsidRPr="00E66003">
              <w:rPr>
                <w:iCs/>
                <w:sz w:val="28"/>
                <w:szCs w:val="28"/>
                <w:lang w:val="en-US"/>
              </w:rPr>
              <w:t>gotovye</w:t>
            </w:r>
            <w:proofErr w:type="spellEnd"/>
            <w:r w:rsidRPr="00E66003">
              <w:rPr>
                <w:iCs/>
                <w:sz w:val="28"/>
                <w:szCs w:val="28"/>
                <w:lang w:val="en-US"/>
              </w:rPr>
              <w:t xml:space="preserve"> </w:t>
            </w:r>
            <w:proofErr w:type="spellStart"/>
            <w:r w:rsidRPr="00E66003">
              <w:rPr>
                <w:iCs/>
                <w:sz w:val="28"/>
                <w:szCs w:val="28"/>
                <w:lang w:val="en-US"/>
              </w:rPr>
              <w:t>sluzhit</w:t>
            </w:r>
            <w:proofErr w:type="spellEnd"/>
            <w:r w:rsidRPr="00E66003">
              <w:rPr>
                <w:iCs/>
                <w:sz w:val="28"/>
                <w:szCs w:val="28"/>
                <w:lang w:val="en-US"/>
              </w:rPr>
              <w:t xml:space="preserve">' </w:t>
            </w:r>
            <w:proofErr w:type="spellStart"/>
            <w:r w:rsidRPr="00E66003">
              <w:rPr>
                <w:iCs/>
                <w:sz w:val="28"/>
                <w:szCs w:val="28"/>
                <w:lang w:val="en-US"/>
              </w:rPr>
              <w:t>delu</w:t>
            </w:r>
            <w:proofErr w:type="spellEnd"/>
            <w:r w:rsidRPr="00E66003">
              <w:rPr>
                <w:iCs/>
                <w:sz w:val="28"/>
                <w:szCs w:val="28"/>
                <w:lang w:val="en-US"/>
              </w:rPr>
              <w:t xml:space="preserve"> </w:t>
            </w:r>
            <w:proofErr w:type="spellStart"/>
            <w:r w:rsidRPr="00E66003">
              <w:rPr>
                <w:iCs/>
                <w:sz w:val="28"/>
                <w:szCs w:val="28"/>
                <w:lang w:val="en-US"/>
              </w:rPr>
              <w:t>procvetanija</w:t>
            </w:r>
            <w:proofErr w:type="spellEnd"/>
            <w:r w:rsidRPr="00E66003">
              <w:rPr>
                <w:iCs/>
                <w:sz w:val="28"/>
                <w:szCs w:val="28"/>
                <w:lang w:val="en-US"/>
              </w:rPr>
              <w:t xml:space="preserve"> </w:t>
            </w:r>
            <w:proofErr w:type="spellStart"/>
            <w:r w:rsidRPr="00E66003">
              <w:rPr>
                <w:iCs/>
                <w:sz w:val="28"/>
                <w:szCs w:val="28"/>
                <w:lang w:val="en-US"/>
              </w:rPr>
              <w:t>rodnoj</w:t>
            </w:r>
            <w:proofErr w:type="spellEnd"/>
            <w:r w:rsidRPr="00E66003">
              <w:rPr>
                <w:iCs/>
                <w:sz w:val="28"/>
                <w:szCs w:val="28"/>
                <w:lang w:val="en-US"/>
              </w:rPr>
              <w:t xml:space="preserve"> </w:t>
            </w:r>
            <w:proofErr w:type="spellStart"/>
            <w:r w:rsidRPr="00E66003">
              <w:rPr>
                <w:iCs/>
                <w:sz w:val="28"/>
                <w:szCs w:val="28"/>
                <w:lang w:val="en-US"/>
              </w:rPr>
              <w:t>respubliki</w:t>
            </w:r>
            <w:proofErr w:type="spellEnd"/>
            <w:r w:rsidRPr="00E66003">
              <w:rPr>
                <w:iCs/>
                <w:sz w:val="28"/>
                <w:szCs w:val="28"/>
                <w:lang w:val="en-US"/>
              </w:rPr>
              <w:t xml:space="preserve">” </w:t>
            </w:r>
            <w:r w:rsidRPr="00E66003">
              <w:rPr>
                <w:sz w:val="28"/>
                <w:szCs w:val="28"/>
                <w:lang w:val="en-US"/>
              </w:rPr>
              <w:t>(quoted from N. Nazarbayev’s Inaugural Address</w:t>
            </w:r>
            <w:proofErr w:type="gramStart"/>
            <w:r w:rsidRPr="00E66003">
              <w:rPr>
                <w:sz w:val="28"/>
                <w:szCs w:val="28"/>
                <w:lang w:val="en-US"/>
              </w:rPr>
              <w:t>, )</w:t>
            </w:r>
            <w:proofErr w:type="gramEnd"/>
          </w:p>
          <w:p w14:paraId="05ED684C" w14:textId="41656C42" w:rsidR="00904CF3" w:rsidRPr="00E66003" w:rsidRDefault="00904CF3" w:rsidP="00904CF3">
            <w:pPr>
              <w:widowControl w:val="0"/>
              <w:autoSpaceDE w:val="0"/>
              <w:autoSpaceDN w:val="0"/>
              <w:adjustRightInd w:val="0"/>
              <w:jc w:val="both"/>
              <w:rPr>
                <w:sz w:val="28"/>
                <w:szCs w:val="28"/>
                <w:lang w:val="en-US"/>
              </w:rPr>
            </w:pPr>
            <w:r w:rsidRPr="00E66003">
              <w:rPr>
                <w:iCs/>
                <w:sz w:val="28"/>
                <w:szCs w:val="28"/>
                <w:lang w:val="en-US"/>
              </w:rPr>
              <w:t xml:space="preserve">“We have a qualified team of workers and peasants, talented </w:t>
            </w:r>
            <w:proofErr w:type="spellStart"/>
            <w:r w:rsidRPr="00E66003">
              <w:rPr>
                <w:iCs/>
                <w:sz w:val="28"/>
                <w:szCs w:val="28"/>
                <w:lang w:val="en-US"/>
              </w:rPr>
              <w:t>scientisits</w:t>
            </w:r>
            <w:proofErr w:type="spellEnd"/>
            <w:r w:rsidRPr="00E66003">
              <w:rPr>
                <w:iCs/>
                <w:sz w:val="28"/>
                <w:szCs w:val="28"/>
                <w:lang w:val="en-US"/>
              </w:rPr>
              <w:t xml:space="preserve"> and engineers. We have a wonderful creative intelligentsia and youth, ready to serve the cause of the prosperity of our republic”.</w:t>
            </w:r>
          </w:p>
        </w:tc>
        <w:tc>
          <w:tcPr>
            <w:tcW w:w="3827" w:type="dxa"/>
          </w:tcPr>
          <w:p w14:paraId="7FC6D5DE" w14:textId="0394C0F2" w:rsidR="00904CF3" w:rsidRPr="00E66003" w:rsidRDefault="00904CF3" w:rsidP="00904CF3">
            <w:pPr>
              <w:widowControl w:val="0"/>
              <w:autoSpaceDE w:val="0"/>
              <w:autoSpaceDN w:val="0"/>
              <w:adjustRightInd w:val="0"/>
              <w:jc w:val="both"/>
              <w:rPr>
                <w:sz w:val="28"/>
                <w:szCs w:val="28"/>
                <w:lang w:val="en-US"/>
              </w:rPr>
            </w:pPr>
            <w:r w:rsidRPr="00E66003">
              <w:rPr>
                <w:sz w:val="28"/>
                <w:szCs w:val="28"/>
                <w:lang w:val="en-US"/>
              </w:rPr>
              <w:t>Serves to unify diverse segments of society under a single national mission that constructs a collective identity and inclusivity.</w:t>
            </w:r>
          </w:p>
        </w:tc>
      </w:tr>
      <w:tr w:rsidR="00904CF3" w:rsidRPr="00F4103C" w14:paraId="031C555D" w14:textId="77777777" w:rsidTr="00BF158A">
        <w:tc>
          <w:tcPr>
            <w:tcW w:w="1912" w:type="dxa"/>
            <w:vMerge w:val="restart"/>
          </w:tcPr>
          <w:p w14:paraId="7B1ADD07" w14:textId="77777777" w:rsidR="00904CF3" w:rsidRPr="00E66003" w:rsidRDefault="00904CF3" w:rsidP="00904CF3">
            <w:pPr>
              <w:widowControl w:val="0"/>
              <w:jc w:val="both"/>
              <w:rPr>
                <w:sz w:val="28"/>
                <w:szCs w:val="28"/>
                <w:lang w:val="en-US"/>
              </w:rPr>
            </w:pPr>
            <w:r w:rsidRPr="00E66003">
              <w:rPr>
                <w:sz w:val="28"/>
                <w:szCs w:val="28"/>
                <w:lang w:val="en-US"/>
              </w:rPr>
              <w:t>K. Tokayev</w:t>
            </w:r>
          </w:p>
        </w:tc>
        <w:tc>
          <w:tcPr>
            <w:tcW w:w="3900" w:type="dxa"/>
          </w:tcPr>
          <w:p w14:paraId="72067C38" w14:textId="77777777" w:rsidR="00904CF3" w:rsidRPr="00E66003" w:rsidRDefault="00904CF3" w:rsidP="00904CF3">
            <w:pPr>
              <w:widowControl w:val="0"/>
              <w:autoSpaceDE w:val="0"/>
              <w:autoSpaceDN w:val="0"/>
              <w:adjustRightInd w:val="0"/>
              <w:ind w:right="560"/>
              <w:jc w:val="both"/>
              <w:rPr>
                <w:iCs/>
                <w:sz w:val="28"/>
                <w:szCs w:val="28"/>
                <w:lang w:val="en-US"/>
              </w:rPr>
            </w:pPr>
            <w:r w:rsidRPr="00E66003">
              <w:rPr>
                <w:iCs/>
                <w:sz w:val="28"/>
                <w:szCs w:val="28"/>
                <w:lang w:val="en-US"/>
              </w:rPr>
              <w:t>“</w:t>
            </w:r>
            <w:proofErr w:type="spellStart"/>
            <w:r w:rsidRPr="00E66003">
              <w:rPr>
                <w:iCs/>
                <w:sz w:val="28"/>
                <w:szCs w:val="28"/>
                <w:lang w:val="en-US"/>
              </w:rPr>
              <w:t>Jeto</w:t>
            </w:r>
            <w:proofErr w:type="spellEnd"/>
            <w:r w:rsidRPr="00E66003">
              <w:rPr>
                <w:iCs/>
                <w:sz w:val="28"/>
                <w:szCs w:val="28"/>
                <w:lang w:val="en-US"/>
              </w:rPr>
              <w:t xml:space="preserve"> </w:t>
            </w:r>
            <w:proofErr w:type="spellStart"/>
            <w:r w:rsidRPr="00E66003">
              <w:rPr>
                <w:iCs/>
                <w:sz w:val="28"/>
                <w:szCs w:val="28"/>
                <w:lang w:val="en-US"/>
              </w:rPr>
              <w:t>kasaetsja</w:t>
            </w:r>
            <w:proofErr w:type="spellEnd"/>
            <w:r w:rsidRPr="00E66003">
              <w:rPr>
                <w:iCs/>
                <w:sz w:val="28"/>
                <w:szCs w:val="28"/>
                <w:lang w:val="en-US"/>
              </w:rPr>
              <w:t xml:space="preserve"> </w:t>
            </w:r>
            <w:proofErr w:type="spellStart"/>
            <w:r w:rsidRPr="00E66003">
              <w:rPr>
                <w:iCs/>
                <w:sz w:val="28"/>
                <w:szCs w:val="28"/>
                <w:lang w:val="en-US"/>
              </w:rPr>
              <w:t>jekonomiki</w:t>
            </w:r>
            <w:proofErr w:type="spellEnd"/>
            <w:r w:rsidRPr="00E66003">
              <w:rPr>
                <w:iCs/>
                <w:sz w:val="28"/>
                <w:szCs w:val="28"/>
                <w:lang w:val="en-US"/>
              </w:rPr>
              <w:t xml:space="preserve">, </w:t>
            </w:r>
            <w:proofErr w:type="spellStart"/>
            <w:r w:rsidRPr="00E66003">
              <w:rPr>
                <w:iCs/>
                <w:sz w:val="28"/>
                <w:szCs w:val="28"/>
                <w:lang w:val="en-US"/>
              </w:rPr>
              <w:t>pravoporjadka</w:t>
            </w:r>
            <w:proofErr w:type="spellEnd"/>
            <w:r w:rsidRPr="00E66003">
              <w:rPr>
                <w:iCs/>
                <w:sz w:val="28"/>
                <w:szCs w:val="28"/>
                <w:lang w:val="en-US"/>
              </w:rPr>
              <w:t xml:space="preserve">, </w:t>
            </w:r>
            <w:proofErr w:type="spellStart"/>
            <w:r w:rsidRPr="00E66003">
              <w:rPr>
                <w:iCs/>
                <w:sz w:val="28"/>
                <w:szCs w:val="28"/>
                <w:lang w:val="en-US"/>
              </w:rPr>
              <w:t>politicheskoj</w:t>
            </w:r>
            <w:proofErr w:type="spellEnd"/>
            <w:r w:rsidRPr="00E66003">
              <w:rPr>
                <w:iCs/>
                <w:sz w:val="28"/>
                <w:szCs w:val="28"/>
                <w:lang w:val="en-US"/>
              </w:rPr>
              <w:t xml:space="preserve"> </w:t>
            </w:r>
            <w:proofErr w:type="spellStart"/>
            <w:r w:rsidRPr="00E66003">
              <w:rPr>
                <w:iCs/>
                <w:sz w:val="28"/>
                <w:szCs w:val="28"/>
                <w:lang w:val="en-US"/>
              </w:rPr>
              <w:t>sistemy</w:t>
            </w:r>
            <w:proofErr w:type="spellEnd"/>
            <w:r w:rsidRPr="00E66003">
              <w:rPr>
                <w:iCs/>
                <w:sz w:val="28"/>
                <w:szCs w:val="28"/>
                <w:lang w:val="en-US"/>
              </w:rPr>
              <w:t xml:space="preserve"> </w:t>
            </w:r>
            <w:proofErr w:type="spellStart"/>
            <w:r w:rsidRPr="00E66003">
              <w:rPr>
                <w:iCs/>
                <w:sz w:val="28"/>
                <w:szCs w:val="28"/>
                <w:lang w:val="en-US"/>
              </w:rPr>
              <w:t>i</w:t>
            </w:r>
            <w:proofErr w:type="spellEnd"/>
            <w:r w:rsidRPr="00E66003">
              <w:rPr>
                <w:iCs/>
                <w:sz w:val="28"/>
                <w:szCs w:val="28"/>
                <w:lang w:val="en-US"/>
              </w:rPr>
              <w:t xml:space="preserve"> </w:t>
            </w:r>
            <w:proofErr w:type="spellStart"/>
            <w:r w:rsidRPr="00E66003">
              <w:rPr>
                <w:iCs/>
                <w:sz w:val="28"/>
                <w:szCs w:val="28"/>
                <w:lang w:val="en-US"/>
              </w:rPr>
              <w:t>prav</w:t>
            </w:r>
            <w:proofErr w:type="spellEnd"/>
            <w:r w:rsidRPr="00E66003">
              <w:rPr>
                <w:iCs/>
                <w:sz w:val="28"/>
                <w:szCs w:val="28"/>
                <w:lang w:val="en-US"/>
              </w:rPr>
              <w:t xml:space="preserve"> </w:t>
            </w:r>
            <w:proofErr w:type="spellStart"/>
            <w:r w:rsidRPr="00E66003">
              <w:rPr>
                <w:iCs/>
                <w:sz w:val="28"/>
                <w:szCs w:val="28"/>
                <w:lang w:val="en-US"/>
              </w:rPr>
              <w:t>cheloveka</w:t>
            </w:r>
            <w:proofErr w:type="spellEnd"/>
            <w:r w:rsidRPr="00E66003">
              <w:rPr>
                <w:iCs/>
                <w:sz w:val="28"/>
                <w:szCs w:val="28"/>
                <w:lang w:val="en-US"/>
              </w:rPr>
              <w:t xml:space="preserve">” </w:t>
            </w:r>
            <w:r w:rsidRPr="00E66003">
              <w:rPr>
                <w:sz w:val="28"/>
                <w:szCs w:val="28"/>
                <w:lang w:val="en-US"/>
              </w:rPr>
              <w:t>(quoted from K. Tokayev’s Inaugural Address, 2022).</w:t>
            </w:r>
            <w:r w:rsidRPr="00E66003">
              <w:rPr>
                <w:iCs/>
                <w:sz w:val="28"/>
                <w:szCs w:val="28"/>
                <w:lang w:val="en-US"/>
              </w:rPr>
              <w:t xml:space="preserve"> </w:t>
            </w:r>
          </w:p>
          <w:p w14:paraId="509E4BB4" w14:textId="7DD85DE3" w:rsidR="00904CF3" w:rsidRPr="00E66003" w:rsidRDefault="00904CF3" w:rsidP="00904CF3">
            <w:pPr>
              <w:widowControl w:val="0"/>
              <w:autoSpaceDE w:val="0"/>
              <w:autoSpaceDN w:val="0"/>
              <w:adjustRightInd w:val="0"/>
              <w:ind w:right="560"/>
              <w:jc w:val="both"/>
              <w:rPr>
                <w:iCs/>
                <w:sz w:val="28"/>
                <w:szCs w:val="28"/>
                <w:lang w:val="en-US"/>
              </w:rPr>
            </w:pPr>
            <w:r w:rsidRPr="00E66003">
              <w:rPr>
                <w:iCs/>
                <w:sz w:val="28"/>
                <w:szCs w:val="28"/>
                <w:lang w:val="en-US"/>
              </w:rPr>
              <w:t>“This concerns the economy, law and order, political system and human rights”.</w:t>
            </w:r>
          </w:p>
        </w:tc>
        <w:tc>
          <w:tcPr>
            <w:tcW w:w="3827" w:type="dxa"/>
          </w:tcPr>
          <w:p w14:paraId="7096C845" w14:textId="77777777" w:rsidR="00904CF3" w:rsidRPr="00E66003" w:rsidRDefault="00904CF3" w:rsidP="00904CF3">
            <w:pPr>
              <w:widowControl w:val="0"/>
              <w:jc w:val="both"/>
              <w:rPr>
                <w:sz w:val="28"/>
                <w:szCs w:val="28"/>
                <w:lang w:val="en-US"/>
              </w:rPr>
            </w:pPr>
            <w:r w:rsidRPr="00E66003">
              <w:rPr>
                <w:sz w:val="28"/>
                <w:szCs w:val="28"/>
                <w:lang w:val="en-US"/>
              </w:rPr>
              <w:t>Frames various domains as equally significant and interconnected, while a single conjunction underscores unity and cohesion in policy focus.</w:t>
            </w:r>
          </w:p>
          <w:p w14:paraId="63CB2376" w14:textId="77777777" w:rsidR="00904CF3" w:rsidRPr="00E66003" w:rsidRDefault="00904CF3" w:rsidP="00904CF3">
            <w:pPr>
              <w:widowControl w:val="0"/>
              <w:jc w:val="both"/>
              <w:rPr>
                <w:sz w:val="28"/>
                <w:szCs w:val="28"/>
                <w:lang w:val="en-US"/>
              </w:rPr>
            </w:pPr>
          </w:p>
        </w:tc>
      </w:tr>
      <w:tr w:rsidR="00904CF3" w:rsidRPr="00F4103C" w14:paraId="1054ECAD" w14:textId="77777777" w:rsidTr="00BF158A">
        <w:tc>
          <w:tcPr>
            <w:tcW w:w="1912" w:type="dxa"/>
            <w:vMerge/>
          </w:tcPr>
          <w:p w14:paraId="2873C54F" w14:textId="77777777" w:rsidR="00904CF3" w:rsidRPr="00E66003" w:rsidRDefault="00904CF3" w:rsidP="00904CF3">
            <w:pPr>
              <w:widowControl w:val="0"/>
              <w:ind w:right="560"/>
              <w:jc w:val="both"/>
              <w:rPr>
                <w:sz w:val="28"/>
                <w:szCs w:val="28"/>
                <w:lang w:val="en-US"/>
              </w:rPr>
            </w:pPr>
          </w:p>
        </w:tc>
        <w:tc>
          <w:tcPr>
            <w:tcW w:w="3900" w:type="dxa"/>
          </w:tcPr>
          <w:p w14:paraId="7C6540C9" w14:textId="77777777" w:rsidR="00904CF3" w:rsidRPr="00E66003" w:rsidRDefault="00904CF3" w:rsidP="00904CF3">
            <w:pPr>
              <w:widowControl w:val="0"/>
              <w:ind w:right="277"/>
              <w:jc w:val="both"/>
              <w:rPr>
                <w:iCs/>
                <w:sz w:val="28"/>
                <w:szCs w:val="28"/>
                <w:lang w:val="en-US"/>
              </w:rPr>
            </w:pPr>
            <w:r w:rsidRPr="00E66003">
              <w:rPr>
                <w:iCs/>
                <w:sz w:val="28"/>
                <w:szCs w:val="28"/>
                <w:lang w:val="en-US"/>
              </w:rPr>
              <w:t xml:space="preserve">“Nam </w:t>
            </w:r>
            <w:proofErr w:type="spellStart"/>
            <w:r w:rsidRPr="00E66003">
              <w:rPr>
                <w:iCs/>
                <w:sz w:val="28"/>
                <w:szCs w:val="28"/>
                <w:lang w:val="en-US"/>
              </w:rPr>
              <w:t>nuzhno</w:t>
            </w:r>
            <w:proofErr w:type="spellEnd"/>
            <w:r w:rsidRPr="00E66003">
              <w:rPr>
                <w:iCs/>
                <w:sz w:val="28"/>
                <w:szCs w:val="28"/>
                <w:lang w:val="en-US"/>
              </w:rPr>
              <w:t xml:space="preserve"> </w:t>
            </w:r>
            <w:proofErr w:type="spellStart"/>
            <w:r w:rsidRPr="00E66003">
              <w:rPr>
                <w:iCs/>
                <w:sz w:val="28"/>
                <w:szCs w:val="28"/>
                <w:lang w:val="en-US"/>
              </w:rPr>
              <w:t>reshat</w:t>
            </w:r>
            <w:proofErr w:type="spellEnd"/>
            <w:r w:rsidRPr="00E66003">
              <w:rPr>
                <w:iCs/>
                <w:sz w:val="28"/>
                <w:szCs w:val="28"/>
                <w:lang w:val="en-US"/>
              </w:rPr>
              <w:t xml:space="preserve">' </w:t>
            </w:r>
            <w:proofErr w:type="spellStart"/>
            <w:r w:rsidRPr="00E66003">
              <w:rPr>
                <w:iCs/>
                <w:sz w:val="28"/>
                <w:szCs w:val="28"/>
                <w:lang w:val="en-US"/>
              </w:rPr>
              <w:t>voprosy</w:t>
            </w:r>
            <w:proofErr w:type="spellEnd"/>
            <w:r w:rsidRPr="00E66003">
              <w:rPr>
                <w:iCs/>
                <w:sz w:val="28"/>
                <w:szCs w:val="28"/>
                <w:lang w:val="en-US"/>
              </w:rPr>
              <w:t xml:space="preserve"> </w:t>
            </w:r>
            <w:proofErr w:type="spellStart"/>
            <w:r w:rsidRPr="00E66003">
              <w:rPr>
                <w:iCs/>
                <w:sz w:val="28"/>
                <w:szCs w:val="28"/>
                <w:lang w:val="en-US"/>
              </w:rPr>
              <w:t>zanjatosti</w:t>
            </w:r>
            <w:proofErr w:type="spellEnd"/>
            <w:r w:rsidRPr="00E66003">
              <w:rPr>
                <w:iCs/>
                <w:sz w:val="28"/>
                <w:szCs w:val="28"/>
                <w:lang w:val="en-US"/>
              </w:rPr>
              <w:t xml:space="preserve">, </w:t>
            </w:r>
            <w:proofErr w:type="spellStart"/>
            <w:r w:rsidRPr="00E66003">
              <w:rPr>
                <w:iCs/>
                <w:sz w:val="28"/>
                <w:szCs w:val="28"/>
                <w:lang w:val="en-US"/>
              </w:rPr>
              <w:t>zarabotnoj</w:t>
            </w:r>
            <w:proofErr w:type="spellEnd"/>
            <w:r w:rsidRPr="00E66003">
              <w:rPr>
                <w:iCs/>
                <w:sz w:val="28"/>
                <w:szCs w:val="28"/>
                <w:lang w:val="en-US"/>
              </w:rPr>
              <w:t xml:space="preserve"> platy, </w:t>
            </w:r>
            <w:proofErr w:type="spellStart"/>
            <w:r w:rsidRPr="00E66003">
              <w:rPr>
                <w:iCs/>
                <w:sz w:val="28"/>
                <w:szCs w:val="28"/>
                <w:lang w:val="en-US"/>
              </w:rPr>
              <w:t>zhil'ja</w:t>
            </w:r>
            <w:proofErr w:type="spellEnd"/>
            <w:r w:rsidRPr="00E66003">
              <w:rPr>
                <w:iCs/>
                <w:sz w:val="28"/>
                <w:szCs w:val="28"/>
                <w:lang w:val="en-US"/>
              </w:rPr>
              <w:t xml:space="preserve">, </w:t>
            </w:r>
            <w:proofErr w:type="spellStart"/>
            <w:r w:rsidRPr="00E66003">
              <w:rPr>
                <w:iCs/>
                <w:sz w:val="28"/>
                <w:szCs w:val="28"/>
                <w:lang w:val="en-US"/>
              </w:rPr>
              <w:t>i</w:t>
            </w:r>
            <w:proofErr w:type="spellEnd"/>
            <w:r w:rsidRPr="00E66003">
              <w:rPr>
                <w:iCs/>
                <w:sz w:val="28"/>
                <w:szCs w:val="28"/>
                <w:lang w:val="en-US"/>
              </w:rPr>
              <w:t xml:space="preserve"> </w:t>
            </w:r>
            <w:proofErr w:type="spellStart"/>
            <w:r w:rsidRPr="00E66003">
              <w:rPr>
                <w:iCs/>
                <w:sz w:val="28"/>
                <w:szCs w:val="28"/>
                <w:lang w:val="en-US"/>
              </w:rPr>
              <w:t>social'noj</w:t>
            </w:r>
            <w:proofErr w:type="spellEnd"/>
            <w:r w:rsidRPr="00E66003">
              <w:rPr>
                <w:iCs/>
                <w:sz w:val="28"/>
                <w:szCs w:val="28"/>
                <w:lang w:val="en-US"/>
              </w:rPr>
              <w:t xml:space="preserve"> </w:t>
            </w:r>
            <w:proofErr w:type="spellStart"/>
            <w:r w:rsidRPr="00E66003">
              <w:rPr>
                <w:iCs/>
                <w:sz w:val="28"/>
                <w:szCs w:val="28"/>
                <w:lang w:val="en-US"/>
              </w:rPr>
              <w:t>spravedlivosti</w:t>
            </w:r>
            <w:proofErr w:type="spellEnd"/>
            <w:r w:rsidRPr="00E66003">
              <w:rPr>
                <w:iCs/>
                <w:sz w:val="28"/>
                <w:szCs w:val="28"/>
                <w:lang w:val="en-US"/>
              </w:rPr>
              <w:t xml:space="preserve">” </w:t>
            </w:r>
            <w:r w:rsidRPr="00E66003">
              <w:rPr>
                <w:sz w:val="28"/>
                <w:szCs w:val="28"/>
                <w:lang w:val="en-US"/>
              </w:rPr>
              <w:t xml:space="preserve">(quoted from      K. Tokayev’s Inaugural Address, 2019). </w:t>
            </w:r>
          </w:p>
          <w:p w14:paraId="53735E19" w14:textId="77777777" w:rsidR="00904CF3" w:rsidRPr="00E66003" w:rsidRDefault="00904CF3" w:rsidP="00904CF3">
            <w:pPr>
              <w:widowControl w:val="0"/>
              <w:ind w:right="277"/>
              <w:jc w:val="both"/>
              <w:rPr>
                <w:iCs/>
                <w:sz w:val="28"/>
                <w:szCs w:val="28"/>
                <w:lang w:val="en-US"/>
              </w:rPr>
            </w:pPr>
            <w:r w:rsidRPr="00E66003">
              <w:rPr>
                <w:iCs/>
                <w:sz w:val="28"/>
                <w:szCs w:val="28"/>
                <w:lang w:val="en-US"/>
              </w:rPr>
              <w:t>“We have to solve the issues of employment, salary, accommodation, and social justice”.</w:t>
            </w:r>
          </w:p>
        </w:tc>
        <w:tc>
          <w:tcPr>
            <w:tcW w:w="3827" w:type="dxa"/>
          </w:tcPr>
          <w:p w14:paraId="0BEDC152" w14:textId="77777777" w:rsidR="00904CF3" w:rsidRPr="00E66003" w:rsidRDefault="00904CF3" w:rsidP="00904CF3">
            <w:pPr>
              <w:widowControl w:val="0"/>
              <w:jc w:val="both"/>
              <w:rPr>
                <w:sz w:val="28"/>
                <w:szCs w:val="28"/>
                <w:lang w:val="en-US"/>
              </w:rPr>
            </w:pPr>
            <w:r w:rsidRPr="00E66003">
              <w:rPr>
                <w:sz w:val="28"/>
                <w:szCs w:val="28"/>
                <w:lang w:val="en-US"/>
              </w:rPr>
              <w:t>Frames socioeconomic issues as interrelated and equally urgent, emphasizing the need for a comprehensive policy focus.</w:t>
            </w:r>
          </w:p>
          <w:p w14:paraId="3B1E3145" w14:textId="77777777" w:rsidR="00904CF3" w:rsidRPr="00E66003" w:rsidRDefault="00904CF3" w:rsidP="00904CF3">
            <w:pPr>
              <w:widowControl w:val="0"/>
              <w:ind w:right="277"/>
              <w:jc w:val="both"/>
              <w:rPr>
                <w:sz w:val="28"/>
                <w:szCs w:val="28"/>
                <w:lang w:val="en-US"/>
              </w:rPr>
            </w:pPr>
          </w:p>
        </w:tc>
      </w:tr>
      <w:tr w:rsidR="00904CF3" w:rsidRPr="00E66003" w14:paraId="217A571C" w14:textId="77777777" w:rsidTr="00BF158A">
        <w:tc>
          <w:tcPr>
            <w:tcW w:w="9639" w:type="dxa"/>
            <w:gridSpan w:val="3"/>
          </w:tcPr>
          <w:p w14:paraId="5A73A47E" w14:textId="1D303BD2" w:rsidR="00904CF3" w:rsidRPr="00E66003" w:rsidRDefault="00904CF3" w:rsidP="00FC0C81">
            <w:pPr>
              <w:widowControl w:val="0"/>
              <w:ind w:firstLine="601"/>
              <w:jc w:val="both"/>
              <w:rPr>
                <w:lang w:val="en-US"/>
              </w:rPr>
            </w:pPr>
            <w:r w:rsidRPr="00E66003">
              <w:rPr>
                <w:lang w:val="en-US"/>
              </w:rPr>
              <w:t xml:space="preserve">Note – Compiled by author </w:t>
            </w:r>
          </w:p>
        </w:tc>
      </w:tr>
    </w:tbl>
    <w:p w14:paraId="04DD90BF" w14:textId="77777777" w:rsidR="005D464E" w:rsidRPr="00E66003" w:rsidRDefault="005D464E" w:rsidP="002E545C">
      <w:pPr>
        <w:widowControl w:val="0"/>
        <w:autoSpaceDE w:val="0"/>
        <w:autoSpaceDN w:val="0"/>
        <w:adjustRightInd w:val="0"/>
        <w:jc w:val="both"/>
        <w:rPr>
          <w:color w:val="000000"/>
          <w:sz w:val="28"/>
          <w:szCs w:val="28"/>
          <w:lang w:val="en-US"/>
        </w:rPr>
      </w:pPr>
    </w:p>
    <w:p w14:paraId="16149AEA" w14:textId="382E42D6" w:rsidR="00E75823" w:rsidRPr="00E66003" w:rsidRDefault="005D464E" w:rsidP="00B759A0">
      <w:pPr>
        <w:widowControl w:val="0"/>
        <w:autoSpaceDE w:val="0"/>
        <w:autoSpaceDN w:val="0"/>
        <w:adjustRightInd w:val="0"/>
        <w:ind w:firstLine="567"/>
        <w:jc w:val="both"/>
        <w:rPr>
          <w:color w:val="000000"/>
          <w:sz w:val="28"/>
          <w:szCs w:val="28"/>
          <w:lang w:val="en-US"/>
        </w:rPr>
      </w:pPr>
      <w:r w:rsidRPr="00E66003">
        <w:rPr>
          <w:color w:val="000000"/>
          <w:sz w:val="28"/>
          <w:szCs w:val="28"/>
          <w:lang w:val="en-US"/>
        </w:rPr>
        <w:t>Th</w:t>
      </w:r>
      <w:r w:rsidR="00E75823" w:rsidRPr="00E66003">
        <w:rPr>
          <w:color w:val="000000"/>
          <w:sz w:val="28"/>
          <w:szCs w:val="28"/>
          <w:lang w:val="en-US"/>
        </w:rPr>
        <w:t xml:space="preserve">us, </w:t>
      </w:r>
      <w:proofErr w:type="spellStart"/>
      <w:r w:rsidR="00E75823" w:rsidRPr="00E66003">
        <w:rPr>
          <w:color w:val="000000"/>
          <w:sz w:val="28"/>
          <w:szCs w:val="28"/>
          <w:lang w:val="en-US"/>
        </w:rPr>
        <w:t>monosyndetic</w:t>
      </w:r>
      <w:proofErr w:type="spellEnd"/>
      <w:r w:rsidR="00E75823" w:rsidRPr="00E66003">
        <w:rPr>
          <w:color w:val="000000"/>
          <w:sz w:val="28"/>
          <w:szCs w:val="28"/>
          <w:lang w:val="en-US"/>
        </w:rPr>
        <w:t xml:space="preserve"> parallelism is used by the Presidents to reinforce unity, equality, and shared responsibility. It often represents national narrative, that links </w:t>
      </w:r>
      <w:r w:rsidR="00E75823" w:rsidRPr="00E66003">
        <w:rPr>
          <w:color w:val="000000"/>
          <w:sz w:val="28"/>
          <w:szCs w:val="28"/>
          <w:lang w:val="en-US"/>
        </w:rPr>
        <w:lastRenderedPageBreak/>
        <w:t xml:space="preserve">diverse issues or groups under a single ideological frame. This impacts the public perception of the Inaugural Address as a speech created to search for collective actions and solutions. From the rhetorical point of view, this rhetorical device is used “to attract attention in a number of different syntactic constructions” </w:t>
      </w:r>
      <w:r w:rsidR="00A17EDC" w:rsidRPr="00E66003">
        <w:rPr>
          <w:noProof/>
          <w:color w:val="000000"/>
          <w:sz w:val="28"/>
          <w:szCs w:val="28"/>
          <w:lang w:val="en-US"/>
        </w:rPr>
        <w:t>[132, p. 131]</w:t>
      </w:r>
      <w:r w:rsidR="00E75823" w:rsidRPr="00E66003">
        <w:rPr>
          <w:color w:val="000000"/>
          <w:sz w:val="28"/>
          <w:szCs w:val="28"/>
          <w:lang w:val="en-US"/>
        </w:rPr>
        <w:t xml:space="preserve">. </w:t>
      </w:r>
    </w:p>
    <w:p w14:paraId="2F87CBD7" w14:textId="562EC934" w:rsidR="00E75823" w:rsidRPr="00E66003" w:rsidRDefault="00E75823" w:rsidP="00B759A0">
      <w:pPr>
        <w:widowControl w:val="0"/>
        <w:autoSpaceDE w:val="0"/>
        <w:autoSpaceDN w:val="0"/>
        <w:adjustRightInd w:val="0"/>
        <w:ind w:firstLine="567"/>
        <w:jc w:val="both"/>
        <w:rPr>
          <w:color w:val="000000"/>
          <w:sz w:val="28"/>
          <w:szCs w:val="28"/>
          <w:lang w:val="en-US"/>
        </w:rPr>
      </w:pPr>
      <w:r w:rsidRPr="00E66003">
        <w:rPr>
          <w:color w:val="000000"/>
          <w:sz w:val="28"/>
          <w:szCs w:val="28"/>
          <w:lang w:val="en-US"/>
        </w:rPr>
        <w:t xml:space="preserve">The following Table </w:t>
      </w:r>
      <w:r w:rsidR="00E66003" w:rsidRPr="00E66003">
        <w:rPr>
          <w:color w:val="000000"/>
          <w:sz w:val="28"/>
          <w:szCs w:val="28"/>
          <w:lang w:val="en-US"/>
        </w:rPr>
        <w:t>18</w:t>
      </w:r>
      <w:r w:rsidRPr="00E66003">
        <w:rPr>
          <w:color w:val="000000"/>
          <w:sz w:val="28"/>
          <w:szCs w:val="28"/>
          <w:lang w:val="en-US"/>
        </w:rPr>
        <w:t xml:space="preserve"> represents the examples of the </w:t>
      </w:r>
      <w:proofErr w:type="spellStart"/>
      <w:r w:rsidRPr="00E66003">
        <w:rPr>
          <w:color w:val="000000"/>
          <w:sz w:val="28"/>
          <w:szCs w:val="28"/>
          <w:lang w:val="en-US"/>
        </w:rPr>
        <w:t>polysyndetic</w:t>
      </w:r>
      <w:proofErr w:type="spellEnd"/>
      <w:r w:rsidRPr="00E66003">
        <w:rPr>
          <w:color w:val="000000"/>
          <w:sz w:val="28"/>
          <w:szCs w:val="28"/>
          <w:lang w:val="en-US"/>
        </w:rPr>
        <w:t xml:space="preserve"> parallelism found in the Inaugural Addresses of the Presidents of the U.S. and Kazakhstan. This table not only highlights the occurrences of this rhetorical device but also aims to illustrate its significance and effectiveness in enhancing the eloquence and persuasiveness of these important speeches. </w:t>
      </w:r>
    </w:p>
    <w:p w14:paraId="07A3BFDD" w14:textId="77777777" w:rsidR="00E75823" w:rsidRPr="00E66003" w:rsidRDefault="00E75823" w:rsidP="00B759A0">
      <w:pPr>
        <w:widowControl w:val="0"/>
        <w:autoSpaceDE w:val="0"/>
        <w:autoSpaceDN w:val="0"/>
        <w:adjustRightInd w:val="0"/>
        <w:ind w:firstLine="567"/>
        <w:jc w:val="both"/>
        <w:rPr>
          <w:color w:val="000000"/>
          <w:sz w:val="28"/>
          <w:szCs w:val="28"/>
          <w:lang w:val="en-US"/>
        </w:rPr>
      </w:pPr>
    </w:p>
    <w:p w14:paraId="30044313" w14:textId="6C57BC9F" w:rsidR="00E75823" w:rsidRPr="00E66003" w:rsidRDefault="00E75823" w:rsidP="009C214A">
      <w:pPr>
        <w:widowControl w:val="0"/>
        <w:autoSpaceDE w:val="0"/>
        <w:autoSpaceDN w:val="0"/>
        <w:adjustRightInd w:val="0"/>
        <w:jc w:val="both"/>
        <w:rPr>
          <w:color w:val="000000"/>
          <w:sz w:val="28"/>
          <w:szCs w:val="28"/>
          <w:lang w:val="en-US"/>
        </w:rPr>
      </w:pPr>
      <w:r w:rsidRPr="00E66003">
        <w:rPr>
          <w:color w:val="000000"/>
          <w:sz w:val="28"/>
          <w:szCs w:val="28"/>
          <w:lang w:val="en-US"/>
        </w:rPr>
        <w:t xml:space="preserve">Table </w:t>
      </w:r>
      <w:r w:rsidR="00E66003" w:rsidRPr="00E66003">
        <w:rPr>
          <w:color w:val="000000"/>
          <w:sz w:val="28"/>
          <w:szCs w:val="28"/>
          <w:lang w:val="en-US"/>
        </w:rPr>
        <w:t>18</w:t>
      </w:r>
      <w:r w:rsidRPr="00E66003">
        <w:rPr>
          <w:color w:val="000000"/>
          <w:sz w:val="28"/>
          <w:szCs w:val="28"/>
          <w:lang w:val="en-US"/>
        </w:rPr>
        <w:t xml:space="preserve"> – Examples of the </w:t>
      </w:r>
      <w:proofErr w:type="spellStart"/>
      <w:r w:rsidRPr="00E66003">
        <w:rPr>
          <w:color w:val="000000"/>
          <w:sz w:val="28"/>
          <w:szCs w:val="28"/>
          <w:lang w:val="en-US"/>
        </w:rPr>
        <w:t>polysyndetic</w:t>
      </w:r>
      <w:proofErr w:type="spellEnd"/>
      <w:r w:rsidRPr="00E66003">
        <w:rPr>
          <w:color w:val="000000"/>
          <w:sz w:val="28"/>
          <w:szCs w:val="28"/>
          <w:lang w:val="en-US"/>
        </w:rPr>
        <w:t xml:space="preserve"> parallelism from the Inaugural Addresses of the Presidents of the U.S. and Kazakhstan. </w:t>
      </w:r>
    </w:p>
    <w:p w14:paraId="2E8DF5D0" w14:textId="77777777" w:rsidR="00E75823" w:rsidRPr="00E66003" w:rsidRDefault="00E75823" w:rsidP="00B759A0">
      <w:pPr>
        <w:widowControl w:val="0"/>
        <w:autoSpaceDE w:val="0"/>
        <w:autoSpaceDN w:val="0"/>
        <w:adjustRightInd w:val="0"/>
        <w:ind w:firstLine="567"/>
        <w:jc w:val="both"/>
        <w:rPr>
          <w:color w:val="000000"/>
          <w:sz w:val="28"/>
          <w:szCs w:val="28"/>
          <w:lang w:val="en-US"/>
        </w:rPr>
      </w:pPr>
    </w:p>
    <w:tbl>
      <w:tblPr>
        <w:tblStyle w:val="af0"/>
        <w:tblW w:w="9634" w:type="dxa"/>
        <w:jc w:val="center"/>
        <w:tblLayout w:type="fixed"/>
        <w:tblLook w:val="04A0" w:firstRow="1" w:lastRow="0" w:firstColumn="1" w:lastColumn="0" w:noHBand="0" w:noVBand="1"/>
      </w:tblPr>
      <w:tblGrid>
        <w:gridCol w:w="1980"/>
        <w:gridCol w:w="3827"/>
        <w:gridCol w:w="3827"/>
      </w:tblGrid>
      <w:tr w:rsidR="00E75823" w:rsidRPr="00E66003" w14:paraId="4BD5ECA9" w14:textId="77777777" w:rsidTr="00BF158A">
        <w:trPr>
          <w:jc w:val="center"/>
        </w:trPr>
        <w:tc>
          <w:tcPr>
            <w:tcW w:w="1980" w:type="dxa"/>
          </w:tcPr>
          <w:p w14:paraId="171BF219" w14:textId="77777777" w:rsidR="00E75823" w:rsidRPr="00E66003" w:rsidRDefault="00E75823" w:rsidP="00B759A0">
            <w:pPr>
              <w:widowControl w:val="0"/>
              <w:ind w:right="560"/>
              <w:jc w:val="both"/>
              <w:rPr>
                <w:bCs/>
                <w:sz w:val="28"/>
                <w:szCs w:val="28"/>
                <w:lang w:val="en-US"/>
              </w:rPr>
            </w:pPr>
            <w:r w:rsidRPr="00E66003">
              <w:rPr>
                <w:bCs/>
                <w:sz w:val="28"/>
                <w:szCs w:val="28"/>
                <w:lang w:val="en-US"/>
              </w:rPr>
              <w:t xml:space="preserve">President </w:t>
            </w:r>
          </w:p>
        </w:tc>
        <w:tc>
          <w:tcPr>
            <w:tcW w:w="3827" w:type="dxa"/>
          </w:tcPr>
          <w:p w14:paraId="26237224" w14:textId="77777777" w:rsidR="00E75823" w:rsidRPr="00E66003" w:rsidRDefault="00E75823" w:rsidP="00B759A0">
            <w:pPr>
              <w:widowControl w:val="0"/>
              <w:tabs>
                <w:tab w:val="left" w:pos="993"/>
              </w:tabs>
              <w:autoSpaceDE w:val="0"/>
              <w:autoSpaceDN w:val="0"/>
              <w:adjustRightInd w:val="0"/>
              <w:jc w:val="both"/>
              <w:rPr>
                <w:bCs/>
                <w:i/>
                <w:sz w:val="28"/>
                <w:szCs w:val="28"/>
                <w:lang w:val="en-US"/>
              </w:rPr>
            </w:pPr>
            <w:r w:rsidRPr="00E66003">
              <w:rPr>
                <w:bCs/>
                <w:sz w:val="28"/>
                <w:szCs w:val="28"/>
                <w:lang w:val="en-US"/>
              </w:rPr>
              <w:t>Excerpt from the Inaugural Addresses</w:t>
            </w:r>
          </w:p>
        </w:tc>
        <w:tc>
          <w:tcPr>
            <w:tcW w:w="3827" w:type="dxa"/>
          </w:tcPr>
          <w:p w14:paraId="38DE8660" w14:textId="77777777" w:rsidR="00E75823" w:rsidRPr="00E66003" w:rsidRDefault="00E75823" w:rsidP="00B759A0">
            <w:pPr>
              <w:widowControl w:val="0"/>
              <w:tabs>
                <w:tab w:val="left" w:pos="993"/>
              </w:tabs>
              <w:autoSpaceDE w:val="0"/>
              <w:autoSpaceDN w:val="0"/>
              <w:adjustRightInd w:val="0"/>
              <w:jc w:val="both"/>
              <w:rPr>
                <w:bCs/>
                <w:sz w:val="28"/>
                <w:szCs w:val="28"/>
                <w:lang w:val="en-US"/>
              </w:rPr>
            </w:pPr>
            <w:r w:rsidRPr="00E66003">
              <w:rPr>
                <w:bCs/>
                <w:sz w:val="28"/>
                <w:szCs w:val="28"/>
                <w:lang w:val="en-US"/>
              </w:rPr>
              <w:t>CDA perspective</w:t>
            </w:r>
          </w:p>
        </w:tc>
      </w:tr>
      <w:tr w:rsidR="009C214A" w:rsidRPr="00E66003" w14:paraId="2A90733A" w14:textId="77777777" w:rsidTr="00BF158A">
        <w:trPr>
          <w:jc w:val="center"/>
        </w:trPr>
        <w:tc>
          <w:tcPr>
            <w:tcW w:w="1980" w:type="dxa"/>
          </w:tcPr>
          <w:p w14:paraId="66AC6CFB" w14:textId="7F3B99C4" w:rsidR="009C214A" w:rsidRPr="00E66003" w:rsidRDefault="009C214A" w:rsidP="009C214A">
            <w:pPr>
              <w:widowControl w:val="0"/>
              <w:ind w:right="560"/>
              <w:jc w:val="center"/>
              <w:rPr>
                <w:sz w:val="28"/>
                <w:szCs w:val="28"/>
                <w:lang w:val="en-US"/>
              </w:rPr>
            </w:pPr>
            <w:r w:rsidRPr="00E66003">
              <w:rPr>
                <w:sz w:val="28"/>
                <w:szCs w:val="28"/>
                <w:lang w:val="en-US"/>
              </w:rPr>
              <w:t>1</w:t>
            </w:r>
          </w:p>
        </w:tc>
        <w:tc>
          <w:tcPr>
            <w:tcW w:w="3827" w:type="dxa"/>
          </w:tcPr>
          <w:p w14:paraId="7FDDCDFE" w14:textId="2C8702A5" w:rsidR="009C214A" w:rsidRPr="00E66003" w:rsidRDefault="009C214A" w:rsidP="009C214A">
            <w:pPr>
              <w:widowControl w:val="0"/>
              <w:tabs>
                <w:tab w:val="left" w:pos="993"/>
              </w:tabs>
              <w:autoSpaceDE w:val="0"/>
              <w:autoSpaceDN w:val="0"/>
              <w:adjustRightInd w:val="0"/>
              <w:jc w:val="center"/>
              <w:rPr>
                <w:sz w:val="28"/>
                <w:szCs w:val="28"/>
                <w:lang w:val="en-US"/>
              </w:rPr>
            </w:pPr>
            <w:r w:rsidRPr="00E66003">
              <w:rPr>
                <w:sz w:val="28"/>
                <w:szCs w:val="28"/>
                <w:lang w:val="en-US"/>
              </w:rPr>
              <w:t>2</w:t>
            </w:r>
          </w:p>
        </w:tc>
        <w:tc>
          <w:tcPr>
            <w:tcW w:w="3827" w:type="dxa"/>
          </w:tcPr>
          <w:p w14:paraId="7B34904A" w14:textId="527D32F5" w:rsidR="009C214A" w:rsidRPr="00E66003" w:rsidRDefault="009C214A" w:rsidP="009C214A">
            <w:pPr>
              <w:widowControl w:val="0"/>
              <w:tabs>
                <w:tab w:val="left" w:pos="993"/>
              </w:tabs>
              <w:autoSpaceDE w:val="0"/>
              <w:autoSpaceDN w:val="0"/>
              <w:adjustRightInd w:val="0"/>
              <w:jc w:val="center"/>
              <w:rPr>
                <w:sz w:val="28"/>
                <w:szCs w:val="28"/>
                <w:lang w:val="en-US"/>
              </w:rPr>
            </w:pPr>
            <w:r w:rsidRPr="00E66003">
              <w:rPr>
                <w:sz w:val="28"/>
                <w:szCs w:val="28"/>
                <w:lang w:val="en-US"/>
              </w:rPr>
              <w:t>3</w:t>
            </w:r>
          </w:p>
        </w:tc>
      </w:tr>
      <w:tr w:rsidR="00E75823" w:rsidRPr="00F4103C" w14:paraId="221E6EB2" w14:textId="77777777" w:rsidTr="00BF158A">
        <w:trPr>
          <w:jc w:val="center"/>
        </w:trPr>
        <w:tc>
          <w:tcPr>
            <w:tcW w:w="1980" w:type="dxa"/>
          </w:tcPr>
          <w:p w14:paraId="68E4FCCA" w14:textId="77777777" w:rsidR="00E75823" w:rsidRPr="00E66003" w:rsidRDefault="00E75823" w:rsidP="00B759A0">
            <w:pPr>
              <w:widowControl w:val="0"/>
              <w:ind w:right="560"/>
              <w:jc w:val="both"/>
              <w:rPr>
                <w:sz w:val="28"/>
                <w:szCs w:val="28"/>
                <w:lang w:val="kk-KZ"/>
              </w:rPr>
            </w:pPr>
            <w:r w:rsidRPr="00E66003">
              <w:rPr>
                <w:sz w:val="28"/>
                <w:szCs w:val="28"/>
                <w:lang w:val="en-US"/>
              </w:rPr>
              <w:t>B. Clinton</w:t>
            </w:r>
          </w:p>
        </w:tc>
        <w:tc>
          <w:tcPr>
            <w:tcW w:w="3827" w:type="dxa"/>
          </w:tcPr>
          <w:p w14:paraId="33C2B2B7" w14:textId="77777777" w:rsidR="00E75823" w:rsidRPr="00E66003" w:rsidRDefault="00E75823" w:rsidP="00B759A0">
            <w:pPr>
              <w:widowControl w:val="0"/>
              <w:tabs>
                <w:tab w:val="left" w:pos="993"/>
              </w:tabs>
              <w:autoSpaceDE w:val="0"/>
              <w:autoSpaceDN w:val="0"/>
              <w:adjustRightInd w:val="0"/>
              <w:jc w:val="both"/>
              <w:rPr>
                <w:sz w:val="28"/>
                <w:szCs w:val="28"/>
                <w:lang w:val="en-US"/>
              </w:rPr>
            </w:pPr>
            <w:r w:rsidRPr="00E66003">
              <w:rPr>
                <w:sz w:val="28"/>
                <w:szCs w:val="28"/>
                <w:lang w:val="en-US"/>
              </w:rPr>
              <w:t>“</w:t>
            </w:r>
            <w:r w:rsidRPr="00E66003">
              <w:rPr>
                <w:iCs/>
                <w:sz w:val="28"/>
                <w:szCs w:val="28"/>
                <w:lang w:val="en-US"/>
              </w:rPr>
              <w:t>When most people are working harder for less; when others cannot work at all; when the cost of health care...”</w:t>
            </w:r>
            <w:r w:rsidRPr="00E66003">
              <w:rPr>
                <w:sz w:val="28"/>
                <w:szCs w:val="28"/>
                <w:lang w:val="en-US"/>
              </w:rPr>
              <w:t xml:space="preserve"> </w:t>
            </w:r>
            <w:r w:rsidRPr="00E66003">
              <w:rPr>
                <w:iCs/>
                <w:sz w:val="28"/>
                <w:szCs w:val="28"/>
                <w:lang w:val="en-US"/>
              </w:rPr>
              <w:t>(</w:t>
            </w:r>
            <w:r w:rsidRPr="00E66003">
              <w:rPr>
                <w:sz w:val="28"/>
                <w:szCs w:val="28"/>
                <w:lang w:val="en-US"/>
              </w:rPr>
              <w:t xml:space="preserve">quoted from </w:t>
            </w:r>
            <w:r w:rsidRPr="00E66003">
              <w:rPr>
                <w:iCs/>
                <w:sz w:val="28"/>
                <w:szCs w:val="28"/>
                <w:lang w:val="en-US"/>
              </w:rPr>
              <w:t>B. Clinton’s Inaugural Address, 1993).</w:t>
            </w:r>
          </w:p>
        </w:tc>
        <w:tc>
          <w:tcPr>
            <w:tcW w:w="3827" w:type="dxa"/>
          </w:tcPr>
          <w:p w14:paraId="4F4EEE72" w14:textId="77777777" w:rsidR="00E75823" w:rsidRPr="00E66003" w:rsidRDefault="00E75823" w:rsidP="00B759A0">
            <w:pPr>
              <w:widowControl w:val="0"/>
              <w:jc w:val="both"/>
              <w:rPr>
                <w:sz w:val="28"/>
                <w:szCs w:val="28"/>
                <w:lang w:val="en-US"/>
              </w:rPr>
            </w:pPr>
            <w:r w:rsidRPr="00E66003">
              <w:rPr>
                <w:sz w:val="28"/>
                <w:szCs w:val="28"/>
                <w:lang w:val="en-US"/>
              </w:rPr>
              <w:t>Highlights systemic issues. CDA identifies this as a strategy to emphasize inequalities and support political change or intervention.</w:t>
            </w:r>
          </w:p>
        </w:tc>
      </w:tr>
      <w:tr w:rsidR="00E75823" w:rsidRPr="00F4103C" w14:paraId="59AC2042" w14:textId="77777777" w:rsidTr="00FC0C81">
        <w:trPr>
          <w:trHeight w:val="880"/>
          <w:jc w:val="center"/>
        </w:trPr>
        <w:tc>
          <w:tcPr>
            <w:tcW w:w="1980" w:type="dxa"/>
            <w:tcBorders>
              <w:bottom w:val="single" w:sz="4" w:space="0" w:color="auto"/>
            </w:tcBorders>
          </w:tcPr>
          <w:p w14:paraId="04896FFE" w14:textId="77777777" w:rsidR="00E75823" w:rsidRPr="00E66003" w:rsidRDefault="00E75823" w:rsidP="00B759A0">
            <w:pPr>
              <w:widowControl w:val="0"/>
              <w:ind w:right="560"/>
              <w:jc w:val="both"/>
              <w:rPr>
                <w:sz w:val="28"/>
                <w:szCs w:val="28"/>
                <w:lang w:val="en-US"/>
              </w:rPr>
            </w:pPr>
            <w:r w:rsidRPr="00E66003">
              <w:rPr>
                <w:sz w:val="28"/>
                <w:szCs w:val="28"/>
                <w:lang w:val="en-US"/>
              </w:rPr>
              <w:t>G. Bush</w:t>
            </w:r>
          </w:p>
        </w:tc>
        <w:tc>
          <w:tcPr>
            <w:tcW w:w="3827" w:type="dxa"/>
            <w:tcBorders>
              <w:bottom w:val="single" w:sz="4" w:space="0" w:color="auto"/>
            </w:tcBorders>
          </w:tcPr>
          <w:p w14:paraId="279A2822" w14:textId="77777777" w:rsidR="00E75823" w:rsidRPr="00E66003" w:rsidRDefault="00E75823" w:rsidP="00B759A0">
            <w:pPr>
              <w:widowControl w:val="0"/>
              <w:tabs>
                <w:tab w:val="left" w:pos="993"/>
              </w:tabs>
              <w:autoSpaceDE w:val="0"/>
              <w:autoSpaceDN w:val="0"/>
              <w:adjustRightInd w:val="0"/>
              <w:jc w:val="both"/>
              <w:rPr>
                <w:iCs/>
                <w:sz w:val="28"/>
                <w:szCs w:val="28"/>
                <w:lang w:val="en-US"/>
              </w:rPr>
            </w:pPr>
            <w:r w:rsidRPr="00E66003">
              <w:rPr>
                <w:sz w:val="28"/>
                <w:szCs w:val="28"/>
                <w:lang w:val="en-US"/>
              </w:rPr>
              <w:t xml:space="preserve">“America has never been united by blood or birth or soil” </w:t>
            </w:r>
            <w:r w:rsidRPr="00E66003">
              <w:rPr>
                <w:iCs/>
                <w:sz w:val="28"/>
                <w:szCs w:val="28"/>
                <w:lang w:val="en-US"/>
              </w:rPr>
              <w:t>(quoted from G. Bush’s Inaugural Address, 2001).</w:t>
            </w:r>
          </w:p>
        </w:tc>
        <w:tc>
          <w:tcPr>
            <w:tcW w:w="3827" w:type="dxa"/>
            <w:tcBorders>
              <w:bottom w:val="single" w:sz="4" w:space="0" w:color="auto"/>
            </w:tcBorders>
          </w:tcPr>
          <w:p w14:paraId="6002776B" w14:textId="588D0937" w:rsidR="00E75823" w:rsidRPr="00E66003" w:rsidRDefault="00E75823" w:rsidP="00B759A0">
            <w:pPr>
              <w:widowControl w:val="0"/>
              <w:jc w:val="both"/>
              <w:rPr>
                <w:sz w:val="28"/>
                <w:szCs w:val="28"/>
                <w:lang w:val="en-US"/>
              </w:rPr>
            </w:pPr>
            <w:r w:rsidRPr="00E66003">
              <w:rPr>
                <w:sz w:val="28"/>
                <w:szCs w:val="28"/>
                <w:lang w:val="en-US"/>
              </w:rPr>
              <w:t xml:space="preserve">Emphasizes each individual element, highlighting that unity is not based on a single physical or ethnic marker. </w:t>
            </w:r>
            <w:r w:rsidR="009C214A" w:rsidRPr="00E66003">
              <w:rPr>
                <w:sz w:val="28"/>
                <w:szCs w:val="28"/>
                <w:lang w:val="en-US"/>
              </w:rPr>
              <w:t>I</w:t>
            </w:r>
            <w:r w:rsidRPr="00E66003">
              <w:rPr>
                <w:sz w:val="28"/>
                <w:szCs w:val="28"/>
                <w:lang w:val="en-US"/>
              </w:rPr>
              <w:t xml:space="preserve">t fosters a civic-based national identity by reinforcing the idea </w:t>
            </w:r>
            <w:r w:rsidR="009C214A" w:rsidRPr="00E66003">
              <w:rPr>
                <w:sz w:val="28"/>
                <w:szCs w:val="28"/>
                <w:lang w:val="en-US"/>
              </w:rPr>
              <w:t xml:space="preserve">of </w:t>
            </w:r>
            <w:r w:rsidRPr="00E66003">
              <w:rPr>
                <w:sz w:val="28"/>
                <w:szCs w:val="28"/>
                <w:lang w:val="en-US"/>
              </w:rPr>
              <w:t>shared values.</w:t>
            </w:r>
          </w:p>
        </w:tc>
      </w:tr>
      <w:tr w:rsidR="00E75823" w:rsidRPr="00F4103C" w14:paraId="18E964D5" w14:textId="77777777" w:rsidTr="00BF158A">
        <w:trPr>
          <w:jc w:val="center"/>
        </w:trPr>
        <w:tc>
          <w:tcPr>
            <w:tcW w:w="1980" w:type="dxa"/>
            <w:vMerge w:val="restart"/>
          </w:tcPr>
          <w:p w14:paraId="3B5E5C64" w14:textId="77777777" w:rsidR="00E75823" w:rsidRPr="00E66003" w:rsidRDefault="00E75823" w:rsidP="00B759A0">
            <w:pPr>
              <w:widowControl w:val="0"/>
              <w:ind w:right="37"/>
              <w:jc w:val="both"/>
              <w:rPr>
                <w:sz w:val="28"/>
                <w:szCs w:val="28"/>
                <w:lang w:val="en-US"/>
              </w:rPr>
            </w:pPr>
            <w:r w:rsidRPr="00E66003">
              <w:rPr>
                <w:sz w:val="28"/>
                <w:szCs w:val="28"/>
                <w:lang w:val="en-US"/>
              </w:rPr>
              <w:t>B. Obama</w:t>
            </w:r>
          </w:p>
        </w:tc>
        <w:tc>
          <w:tcPr>
            <w:tcW w:w="3827" w:type="dxa"/>
          </w:tcPr>
          <w:p w14:paraId="2E0B4F0E" w14:textId="77777777" w:rsidR="00E75823" w:rsidRPr="00E66003" w:rsidRDefault="00E75823" w:rsidP="00B759A0">
            <w:pPr>
              <w:widowControl w:val="0"/>
              <w:tabs>
                <w:tab w:val="left" w:pos="993"/>
              </w:tabs>
              <w:autoSpaceDE w:val="0"/>
              <w:autoSpaceDN w:val="0"/>
              <w:adjustRightInd w:val="0"/>
              <w:jc w:val="both"/>
              <w:rPr>
                <w:sz w:val="28"/>
                <w:szCs w:val="28"/>
                <w:lang w:val="en-US"/>
              </w:rPr>
            </w:pPr>
            <w:r w:rsidRPr="00E66003">
              <w:rPr>
                <w:sz w:val="28"/>
                <w:szCs w:val="28"/>
                <w:lang w:val="en-US"/>
              </w:rPr>
              <w:t>“</w:t>
            </w:r>
            <w:proofErr w:type="gramStart"/>
            <w:r w:rsidRPr="00E66003">
              <w:rPr>
                <w:sz w:val="28"/>
                <w:szCs w:val="28"/>
                <w:lang w:val="en-US"/>
              </w:rPr>
              <w:t>these</w:t>
            </w:r>
            <w:proofErr w:type="gramEnd"/>
            <w:r w:rsidRPr="00E66003">
              <w:rPr>
                <w:sz w:val="28"/>
                <w:szCs w:val="28"/>
                <w:lang w:val="en-US"/>
              </w:rPr>
              <w:t xml:space="preserve"> men and women struggled and sacrificed and worked ̳till their hands” </w:t>
            </w:r>
            <w:r w:rsidRPr="00E66003">
              <w:rPr>
                <w:iCs/>
                <w:sz w:val="28"/>
                <w:szCs w:val="28"/>
                <w:lang w:val="en-US"/>
              </w:rPr>
              <w:t>(quoted from B. Obama’s Inaugural Address, 2009).</w:t>
            </w:r>
          </w:p>
        </w:tc>
        <w:tc>
          <w:tcPr>
            <w:tcW w:w="3827" w:type="dxa"/>
          </w:tcPr>
          <w:p w14:paraId="02E4A70E" w14:textId="77777777" w:rsidR="00E75823" w:rsidRPr="00E66003" w:rsidRDefault="00E75823" w:rsidP="00B759A0">
            <w:pPr>
              <w:widowControl w:val="0"/>
              <w:jc w:val="both"/>
              <w:rPr>
                <w:sz w:val="28"/>
                <w:szCs w:val="28"/>
                <w:lang w:val="en-US"/>
              </w:rPr>
            </w:pPr>
            <w:r w:rsidRPr="00E66003">
              <w:rPr>
                <w:sz w:val="28"/>
                <w:szCs w:val="28"/>
                <w:lang w:val="en-US"/>
              </w:rPr>
              <w:t>Emphasizes consistent effort and collective endurance, reinforcing a narrative of resilience that links historical struggles with national or social identity.</w:t>
            </w:r>
          </w:p>
        </w:tc>
      </w:tr>
      <w:tr w:rsidR="00E75823" w:rsidRPr="00F4103C" w14:paraId="65688571" w14:textId="77777777" w:rsidTr="00FC0C81">
        <w:trPr>
          <w:jc w:val="center"/>
        </w:trPr>
        <w:tc>
          <w:tcPr>
            <w:tcW w:w="1980" w:type="dxa"/>
            <w:vMerge/>
            <w:tcBorders>
              <w:bottom w:val="nil"/>
            </w:tcBorders>
          </w:tcPr>
          <w:p w14:paraId="4CCE0151" w14:textId="77777777" w:rsidR="00E75823" w:rsidRPr="00E66003" w:rsidRDefault="00E75823" w:rsidP="00B759A0">
            <w:pPr>
              <w:widowControl w:val="0"/>
              <w:ind w:right="560"/>
              <w:jc w:val="both"/>
              <w:rPr>
                <w:sz w:val="28"/>
                <w:szCs w:val="28"/>
                <w:lang w:val="en-US"/>
              </w:rPr>
            </w:pPr>
          </w:p>
        </w:tc>
        <w:tc>
          <w:tcPr>
            <w:tcW w:w="3827" w:type="dxa"/>
            <w:tcBorders>
              <w:bottom w:val="nil"/>
            </w:tcBorders>
          </w:tcPr>
          <w:p w14:paraId="16156B47" w14:textId="77777777" w:rsidR="00E75823" w:rsidRPr="00E66003" w:rsidRDefault="00E75823" w:rsidP="00B759A0">
            <w:pPr>
              <w:widowControl w:val="0"/>
              <w:tabs>
                <w:tab w:val="left" w:pos="993"/>
              </w:tabs>
              <w:autoSpaceDE w:val="0"/>
              <w:autoSpaceDN w:val="0"/>
              <w:adjustRightInd w:val="0"/>
              <w:jc w:val="both"/>
              <w:rPr>
                <w:iCs/>
                <w:sz w:val="28"/>
                <w:szCs w:val="28"/>
                <w:lang w:val="en-US"/>
              </w:rPr>
            </w:pPr>
            <w:r w:rsidRPr="00E66003">
              <w:rPr>
                <w:iCs/>
                <w:sz w:val="28"/>
                <w:szCs w:val="28"/>
                <w:lang w:val="en-US"/>
              </w:rPr>
              <w:t>“</w:t>
            </w:r>
            <w:proofErr w:type="gramStart"/>
            <w:r w:rsidRPr="00E66003">
              <w:rPr>
                <w:iCs/>
                <w:sz w:val="28"/>
                <w:szCs w:val="28"/>
                <w:lang w:val="en-US"/>
              </w:rPr>
              <w:t>honesty</w:t>
            </w:r>
            <w:proofErr w:type="gramEnd"/>
            <w:r w:rsidRPr="00E66003">
              <w:rPr>
                <w:iCs/>
                <w:sz w:val="28"/>
                <w:szCs w:val="28"/>
                <w:lang w:val="en-US"/>
              </w:rPr>
              <w:t xml:space="preserve"> and hard work, courage and fair play, tolerance and curiosity, loyalty and patriotism” (quoted from B. Obama’s Inaugural Address, 2009).</w:t>
            </w:r>
          </w:p>
        </w:tc>
        <w:tc>
          <w:tcPr>
            <w:tcW w:w="3827" w:type="dxa"/>
            <w:tcBorders>
              <w:bottom w:val="nil"/>
            </w:tcBorders>
          </w:tcPr>
          <w:p w14:paraId="4EC13704" w14:textId="5E73B2F7" w:rsidR="00E75823" w:rsidRPr="00E66003" w:rsidRDefault="00E75823" w:rsidP="00B759A0">
            <w:pPr>
              <w:widowControl w:val="0"/>
              <w:jc w:val="both"/>
              <w:rPr>
                <w:sz w:val="28"/>
                <w:szCs w:val="28"/>
                <w:lang w:val="en-US"/>
              </w:rPr>
            </w:pPr>
            <w:r w:rsidRPr="00E66003">
              <w:rPr>
                <w:sz w:val="28"/>
                <w:szCs w:val="28"/>
                <w:lang w:val="en-US"/>
              </w:rPr>
              <w:t xml:space="preserve">The use of “and” distributes emphasis equally, fostering a collective national identity rooted in moral values. It can be interpreted as a reinforcement of moral values ​​and democratic inclusion </w:t>
            </w:r>
          </w:p>
        </w:tc>
      </w:tr>
    </w:tbl>
    <w:p w14:paraId="61B16B24" w14:textId="77777777" w:rsidR="00904CF3" w:rsidRPr="00E66003" w:rsidRDefault="00904CF3" w:rsidP="00B759A0">
      <w:pPr>
        <w:widowControl w:val="0"/>
        <w:tabs>
          <w:tab w:val="left" w:pos="1134"/>
        </w:tabs>
        <w:autoSpaceDE w:val="0"/>
        <w:autoSpaceDN w:val="0"/>
        <w:adjustRightInd w:val="0"/>
        <w:ind w:right="560"/>
        <w:jc w:val="both"/>
        <w:rPr>
          <w:iCs/>
          <w:color w:val="000000"/>
          <w:sz w:val="28"/>
          <w:szCs w:val="28"/>
          <w:lang w:val="en-US"/>
        </w:rPr>
      </w:pPr>
    </w:p>
    <w:p w14:paraId="04B0EDAE" w14:textId="414AE121" w:rsidR="00E75823" w:rsidRPr="00E66003" w:rsidRDefault="009C214A" w:rsidP="00B759A0">
      <w:pPr>
        <w:widowControl w:val="0"/>
        <w:tabs>
          <w:tab w:val="left" w:pos="1134"/>
        </w:tabs>
        <w:autoSpaceDE w:val="0"/>
        <w:autoSpaceDN w:val="0"/>
        <w:adjustRightInd w:val="0"/>
        <w:ind w:right="560"/>
        <w:jc w:val="both"/>
        <w:rPr>
          <w:iCs/>
          <w:color w:val="000000"/>
          <w:sz w:val="28"/>
          <w:szCs w:val="28"/>
          <w:lang w:val="en-US"/>
        </w:rPr>
      </w:pPr>
      <w:r w:rsidRPr="00E66003">
        <w:rPr>
          <w:iCs/>
          <w:color w:val="000000"/>
          <w:sz w:val="28"/>
          <w:szCs w:val="28"/>
          <w:lang w:val="en-US"/>
        </w:rPr>
        <w:lastRenderedPageBreak/>
        <w:t xml:space="preserve">Continuation of Table </w:t>
      </w:r>
      <w:r w:rsidR="00E66003" w:rsidRPr="00E66003">
        <w:rPr>
          <w:iCs/>
          <w:color w:val="000000"/>
          <w:sz w:val="28"/>
          <w:szCs w:val="28"/>
          <w:lang w:val="en-US"/>
        </w:rPr>
        <w:t>18</w:t>
      </w:r>
    </w:p>
    <w:p w14:paraId="297DB7B0" w14:textId="77777777" w:rsidR="009C214A" w:rsidRPr="00E66003" w:rsidRDefault="009C214A" w:rsidP="00B759A0">
      <w:pPr>
        <w:widowControl w:val="0"/>
        <w:tabs>
          <w:tab w:val="left" w:pos="1134"/>
        </w:tabs>
        <w:autoSpaceDE w:val="0"/>
        <w:autoSpaceDN w:val="0"/>
        <w:adjustRightInd w:val="0"/>
        <w:ind w:right="560"/>
        <w:jc w:val="both"/>
        <w:rPr>
          <w:i/>
          <w:color w:val="000000"/>
          <w:sz w:val="28"/>
          <w:szCs w:val="28"/>
          <w:lang w:val="en-US"/>
        </w:rPr>
      </w:pPr>
    </w:p>
    <w:tbl>
      <w:tblPr>
        <w:tblStyle w:val="af0"/>
        <w:tblW w:w="9634" w:type="dxa"/>
        <w:jc w:val="center"/>
        <w:tblLayout w:type="fixed"/>
        <w:tblLook w:val="04A0" w:firstRow="1" w:lastRow="0" w:firstColumn="1" w:lastColumn="0" w:noHBand="0" w:noVBand="1"/>
      </w:tblPr>
      <w:tblGrid>
        <w:gridCol w:w="1980"/>
        <w:gridCol w:w="3827"/>
        <w:gridCol w:w="3827"/>
      </w:tblGrid>
      <w:tr w:rsidR="009C214A" w:rsidRPr="00E66003" w14:paraId="6223F648" w14:textId="77777777" w:rsidTr="009C214A">
        <w:trPr>
          <w:trHeight w:val="339"/>
          <w:jc w:val="center"/>
        </w:trPr>
        <w:tc>
          <w:tcPr>
            <w:tcW w:w="1980" w:type="dxa"/>
          </w:tcPr>
          <w:p w14:paraId="62429B6A" w14:textId="33D6E222" w:rsidR="009C214A" w:rsidRPr="00E66003" w:rsidRDefault="009C214A" w:rsidP="009C214A">
            <w:pPr>
              <w:widowControl w:val="0"/>
              <w:ind w:right="560"/>
              <w:jc w:val="center"/>
              <w:rPr>
                <w:sz w:val="28"/>
                <w:szCs w:val="28"/>
                <w:lang w:val="en-US"/>
              </w:rPr>
            </w:pPr>
            <w:r w:rsidRPr="00E66003">
              <w:rPr>
                <w:sz w:val="28"/>
                <w:szCs w:val="28"/>
                <w:lang w:val="en-US"/>
              </w:rPr>
              <w:t>1</w:t>
            </w:r>
          </w:p>
        </w:tc>
        <w:tc>
          <w:tcPr>
            <w:tcW w:w="3827" w:type="dxa"/>
          </w:tcPr>
          <w:p w14:paraId="30512B31" w14:textId="4360C8E6" w:rsidR="009C214A" w:rsidRPr="00E66003" w:rsidRDefault="009C214A" w:rsidP="009C214A">
            <w:pPr>
              <w:widowControl w:val="0"/>
              <w:tabs>
                <w:tab w:val="left" w:pos="993"/>
              </w:tabs>
              <w:autoSpaceDE w:val="0"/>
              <w:autoSpaceDN w:val="0"/>
              <w:adjustRightInd w:val="0"/>
              <w:jc w:val="center"/>
              <w:rPr>
                <w:sz w:val="28"/>
                <w:szCs w:val="28"/>
                <w:lang w:val="en-US"/>
              </w:rPr>
            </w:pPr>
            <w:r w:rsidRPr="00E66003">
              <w:rPr>
                <w:sz w:val="28"/>
                <w:szCs w:val="28"/>
                <w:lang w:val="en-US"/>
              </w:rPr>
              <w:t>2</w:t>
            </w:r>
          </w:p>
        </w:tc>
        <w:tc>
          <w:tcPr>
            <w:tcW w:w="3827" w:type="dxa"/>
          </w:tcPr>
          <w:p w14:paraId="34F2D00B" w14:textId="73080096" w:rsidR="009C214A" w:rsidRPr="00E66003" w:rsidRDefault="009C214A" w:rsidP="009C214A">
            <w:pPr>
              <w:widowControl w:val="0"/>
              <w:jc w:val="center"/>
              <w:rPr>
                <w:sz w:val="28"/>
                <w:szCs w:val="28"/>
                <w:lang w:val="en-US"/>
              </w:rPr>
            </w:pPr>
            <w:r w:rsidRPr="00E66003">
              <w:rPr>
                <w:sz w:val="28"/>
                <w:szCs w:val="28"/>
                <w:lang w:val="en-US"/>
              </w:rPr>
              <w:t>3</w:t>
            </w:r>
          </w:p>
        </w:tc>
      </w:tr>
      <w:tr w:rsidR="00904CF3" w:rsidRPr="00F4103C" w14:paraId="3353505A" w14:textId="77777777" w:rsidTr="009C214A">
        <w:trPr>
          <w:trHeight w:val="339"/>
          <w:jc w:val="center"/>
        </w:trPr>
        <w:tc>
          <w:tcPr>
            <w:tcW w:w="1980" w:type="dxa"/>
          </w:tcPr>
          <w:p w14:paraId="05AA494A" w14:textId="6C8D923D" w:rsidR="00904CF3" w:rsidRPr="00E66003" w:rsidRDefault="00904CF3" w:rsidP="00904CF3">
            <w:pPr>
              <w:widowControl w:val="0"/>
              <w:ind w:right="560"/>
              <w:jc w:val="center"/>
              <w:rPr>
                <w:sz w:val="28"/>
                <w:szCs w:val="28"/>
                <w:lang w:val="en-US"/>
              </w:rPr>
            </w:pPr>
            <w:proofErr w:type="spellStart"/>
            <w:r w:rsidRPr="00E66003">
              <w:rPr>
                <w:sz w:val="28"/>
                <w:szCs w:val="28"/>
                <w:lang w:val="en-US"/>
              </w:rPr>
              <w:t>D.Trump</w:t>
            </w:r>
            <w:proofErr w:type="spellEnd"/>
            <w:r w:rsidRPr="00E66003">
              <w:rPr>
                <w:sz w:val="28"/>
                <w:szCs w:val="28"/>
                <w:lang w:val="en-US"/>
              </w:rPr>
              <w:t xml:space="preserve"> </w:t>
            </w:r>
          </w:p>
        </w:tc>
        <w:tc>
          <w:tcPr>
            <w:tcW w:w="3827" w:type="dxa"/>
          </w:tcPr>
          <w:p w14:paraId="70CA4863" w14:textId="0E301963" w:rsidR="00904CF3" w:rsidRPr="00E66003" w:rsidRDefault="00904CF3" w:rsidP="00904CF3">
            <w:pPr>
              <w:widowControl w:val="0"/>
              <w:tabs>
                <w:tab w:val="left" w:pos="993"/>
              </w:tabs>
              <w:autoSpaceDE w:val="0"/>
              <w:autoSpaceDN w:val="0"/>
              <w:adjustRightInd w:val="0"/>
              <w:jc w:val="both"/>
              <w:rPr>
                <w:sz w:val="28"/>
                <w:szCs w:val="28"/>
                <w:lang w:val="en-US"/>
              </w:rPr>
            </w:pPr>
            <w:r w:rsidRPr="00E66003">
              <w:rPr>
                <w:sz w:val="28"/>
                <w:szCs w:val="28"/>
                <w:lang w:val="en-US"/>
              </w:rPr>
              <w:t>“</w:t>
            </w:r>
            <w:proofErr w:type="gramStart"/>
            <w:r w:rsidRPr="00E66003">
              <w:rPr>
                <w:sz w:val="28"/>
                <w:szCs w:val="28"/>
                <w:lang w:val="en-US"/>
              </w:rPr>
              <w:t>new</w:t>
            </w:r>
            <w:proofErr w:type="gramEnd"/>
            <w:r w:rsidRPr="00E66003">
              <w:rPr>
                <w:sz w:val="28"/>
                <w:szCs w:val="28"/>
                <w:lang w:val="en-US"/>
              </w:rPr>
              <w:t xml:space="preserve"> roads and highways and bridges and airports and tunnels and railways” </w:t>
            </w:r>
            <w:r w:rsidRPr="00E66003">
              <w:rPr>
                <w:iCs/>
                <w:sz w:val="28"/>
                <w:szCs w:val="28"/>
                <w:lang w:val="en-US"/>
              </w:rPr>
              <w:t>(quoted from             D. Trump’s Inaugural Address, 2017)</w:t>
            </w:r>
          </w:p>
        </w:tc>
        <w:tc>
          <w:tcPr>
            <w:tcW w:w="3827" w:type="dxa"/>
          </w:tcPr>
          <w:p w14:paraId="1B47FA20" w14:textId="6B862ADC" w:rsidR="00904CF3" w:rsidRPr="00E66003" w:rsidRDefault="00904CF3" w:rsidP="00904CF3">
            <w:pPr>
              <w:widowControl w:val="0"/>
              <w:jc w:val="both"/>
              <w:rPr>
                <w:sz w:val="28"/>
                <w:szCs w:val="28"/>
                <w:lang w:val="en-US"/>
              </w:rPr>
            </w:pPr>
            <w:r w:rsidRPr="00E66003">
              <w:rPr>
                <w:sz w:val="28"/>
                <w:szCs w:val="28"/>
                <w:lang w:val="en-US"/>
              </w:rPr>
              <w:t>Adds rhythm and a sense of continuity, suggesting a comprehensive vision of development, implicitly reflecting the importance of modernizing infrastructure for economic growth.</w:t>
            </w:r>
          </w:p>
        </w:tc>
      </w:tr>
      <w:tr w:rsidR="00904CF3" w:rsidRPr="00F4103C" w14:paraId="7A4A8C99" w14:textId="77777777" w:rsidTr="009C214A">
        <w:trPr>
          <w:trHeight w:val="3583"/>
          <w:jc w:val="center"/>
        </w:trPr>
        <w:tc>
          <w:tcPr>
            <w:tcW w:w="1980" w:type="dxa"/>
            <w:vMerge w:val="restart"/>
          </w:tcPr>
          <w:p w14:paraId="6C668ACF" w14:textId="77777777" w:rsidR="00904CF3" w:rsidRPr="00E66003" w:rsidRDefault="00904CF3" w:rsidP="00904CF3">
            <w:pPr>
              <w:widowControl w:val="0"/>
              <w:ind w:right="560"/>
              <w:jc w:val="both"/>
              <w:rPr>
                <w:sz w:val="28"/>
                <w:szCs w:val="28"/>
                <w:lang w:val="en-US"/>
              </w:rPr>
            </w:pPr>
          </w:p>
          <w:p w14:paraId="1C74BAD1" w14:textId="77777777" w:rsidR="00904CF3" w:rsidRPr="00E66003" w:rsidRDefault="00904CF3" w:rsidP="00904CF3">
            <w:pPr>
              <w:widowControl w:val="0"/>
              <w:ind w:right="560"/>
              <w:jc w:val="both"/>
              <w:rPr>
                <w:sz w:val="28"/>
                <w:szCs w:val="28"/>
                <w:lang w:val="en-US"/>
              </w:rPr>
            </w:pPr>
            <w:r w:rsidRPr="00E66003">
              <w:rPr>
                <w:sz w:val="28"/>
                <w:szCs w:val="28"/>
                <w:lang w:val="en-US"/>
              </w:rPr>
              <w:t xml:space="preserve">J. Biden </w:t>
            </w:r>
          </w:p>
        </w:tc>
        <w:tc>
          <w:tcPr>
            <w:tcW w:w="3827" w:type="dxa"/>
          </w:tcPr>
          <w:p w14:paraId="452FB23A" w14:textId="3BC55355" w:rsidR="00904CF3" w:rsidRPr="00E66003" w:rsidRDefault="00904CF3" w:rsidP="00904CF3">
            <w:pPr>
              <w:widowControl w:val="0"/>
              <w:tabs>
                <w:tab w:val="left" w:pos="993"/>
              </w:tabs>
              <w:autoSpaceDE w:val="0"/>
              <w:autoSpaceDN w:val="0"/>
              <w:adjustRightInd w:val="0"/>
              <w:jc w:val="both"/>
              <w:rPr>
                <w:iCs/>
                <w:sz w:val="28"/>
                <w:szCs w:val="28"/>
                <w:lang w:val="en-US"/>
              </w:rPr>
            </w:pPr>
            <w:r w:rsidRPr="00E66003">
              <w:rPr>
                <w:iCs/>
                <w:sz w:val="28"/>
                <w:szCs w:val="28"/>
                <w:lang w:val="en-US"/>
              </w:rPr>
              <w:t>“A day of history</w:t>
            </w:r>
            <w:r w:rsidRPr="00E66003">
              <w:rPr>
                <w:rStyle w:val="apple-converted-space"/>
                <w:rFonts w:eastAsiaTheme="majorEastAsia"/>
                <w:iCs/>
                <w:sz w:val="28"/>
                <w:szCs w:val="28"/>
                <w:lang w:val="en-US"/>
              </w:rPr>
              <w:t> </w:t>
            </w:r>
            <w:r w:rsidRPr="00E66003">
              <w:rPr>
                <w:rStyle w:val="ae"/>
                <w:rFonts w:eastAsiaTheme="majorEastAsia"/>
                <w:b w:val="0"/>
                <w:bCs w:val="0"/>
                <w:iCs/>
                <w:sz w:val="28"/>
                <w:szCs w:val="28"/>
                <w:lang w:val="en-US"/>
              </w:rPr>
              <w:t>and</w:t>
            </w:r>
            <w:r w:rsidRPr="00E66003">
              <w:rPr>
                <w:rStyle w:val="apple-converted-space"/>
                <w:rFonts w:eastAsiaTheme="majorEastAsia"/>
                <w:b/>
                <w:bCs/>
                <w:iCs/>
                <w:sz w:val="28"/>
                <w:szCs w:val="28"/>
                <w:lang w:val="en-US"/>
              </w:rPr>
              <w:t> </w:t>
            </w:r>
            <w:r w:rsidRPr="00E66003">
              <w:rPr>
                <w:iCs/>
                <w:sz w:val="28"/>
                <w:szCs w:val="28"/>
                <w:lang w:val="en-US"/>
              </w:rPr>
              <w:t>hope, of renewal</w:t>
            </w:r>
            <w:r w:rsidRPr="00E66003">
              <w:rPr>
                <w:rStyle w:val="apple-converted-space"/>
                <w:rFonts w:eastAsiaTheme="majorEastAsia"/>
                <w:iCs/>
                <w:sz w:val="28"/>
                <w:szCs w:val="28"/>
                <w:lang w:val="en-US"/>
              </w:rPr>
              <w:t> </w:t>
            </w:r>
            <w:r w:rsidRPr="00E66003">
              <w:rPr>
                <w:rStyle w:val="ae"/>
                <w:rFonts w:eastAsiaTheme="majorEastAsia"/>
                <w:b w:val="0"/>
                <w:bCs w:val="0"/>
                <w:iCs/>
                <w:sz w:val="28"/>
                <w:szCs w:val="28"/>
                <w:lang w:val="en-US"/>
              </w:rPr>
              <w:t>and</w:t>
            </w:r>
            <w:r w:rsidRPr="00E66003">
              <w:rPr>
                <w:rStyle w:val="apple-converted-space"/>
                <w:rFonts w:eastAsiaTheme="majorEastAsia"/>
                <w:iCs/>
                <w:sz w:val="28"/>
                <w:szCs w:val="28"/>
                <w:lang w:val="en-US"/>
              </w:rPr>
              <w:t> </w:t>
            </w:r>
            <w:r w:rsidRPr="00E66003">
              <w:rPr>
                <w:iCs/>
                <w:sz w:val="28"/>
                <w:szCs w:val="28"/>
                <w:lang w:val="en-US"/>
              </w:rPr>
              <w:t>resolve” (quoted from J. Biden’s Inaugural Address, 2021).</w:t>
            </w:r>
          </w:p>
        </w:tc>
        <w:tc>
          <w:tcPr>
            <w:tcW w:w="3827" w:type="dxa"/>
          </w:tcPr>
          <w:p w14:paraId="51D52DCA" w14:textId="108BDE81" w:rsidR="00904CF3" w:rsidRPr="00E66003" w:rsidRDefault="00904CF3" w:rsidP="00904CF3">
            <w:pPr>
              <w:widowControl w:val="0"/>
              <w:jc w:val="both"/>
              <w:rPr>
                <w:sz w:val="28"/>
                <w:szCs w:val="28"/>
                <w:lang w:val="en-US"/>
              </w:rPr>
            </w:pPr>
            <w:r w:rsidRPr="00E66003">
              <w:rPr>
                <w:sz w:val="28"/>
                <w:szCs w:val="28"/>
                <w:lang w:val="en-US"/>
              </w:rPr>
              <w:t>The repetition of “and” between the abstract notions emphasizes a sense of continuity and interconnection, highlighting that they are all equally important parts of the Inauguration ceremony. This could be interpreted as positioning the day of inauguration as a turning point or moment of great significance.</w:t>
            </w:r>
          </w:p>
        </w:tc>
      </w:tr>
      <w:tr w:rsidR="00904CF3" w:rsidRPr="00F4103C" w14:paraId="63A57594" w14:textId="77777777" w:rsidTr="00BF158A">
        <w:trPr>
          <w:trHeight w:val="683"/>
          <w:jc w:val="center"/>
        </w:trPr>
        <w:tc>
          <w:tcPr>
            <w:tcW w:w="1980" w:type="dxa"/>
            <w:vMerge/>
          </w:tcPr>
          <w:p w14:paraId="18AC2284" w14:textId="77777777" w:rsidR="00904CF3" w:rsidRPr="00E66003" w:rsidRDefault="00904CF3" w:rsidP="00904CF3">
            <w:pPr>
              <w:widowControl w:val="0"/>
              <w:ind w:right="560"/>
              <w:jc w:val="both"/>
              <w:rPr>
                <w:sz w:val="28"/>
                <w:szCs w:val="28"/>
                <w:lang w:val="en-US"/>
              </w:rPr>
            </w:pPr>
          </w:p>
        </w:tc>
        <w:tc>
          <w:tcPr>
            <w:tcW w:w="3827" w:type="dxa"/>
          </w:tcPr>
          <w:p w14:paraId="1EB4ED2F" w14:textId="77777777" w:rsidR="00904CF3" w:rsidRPr="00E66003" w:rsidRDefault="00904CF3" w:rsidP="00904CF3">
            <w:pPr>
              <w:widowControl w:val="0"/>
              <w:tabs>
                <w:tab w:val="left" w:pos="993"/>
              </w:tabs>
              <w:autoSpaceDE w:val="0"/>
              <w:autoSpaceDN w:val="0"/>
              <w:adjustRightInd w:val="0"/>
              <w:jc w:val="both"/>
              <w:rPr>
                <w:iCs/>
                <w:sz w:val="28"/>
                <w:szCs w:val="28"/>
                <w:lang w:val="en-US"/>
              </w:rPr>
            </w:pPr>
            <w:r w:rsidRPr="00E66003">
              <w:rPr>
                <w:iCs/>
                <w:sz w:val="28"/>
                <w:szCs w:val="28"/>
                <w:lang w:val="en-US"/>
              </w:rPr>
              <w:t>“Uniting to fight the foes we face – anger, resentment and hatred. Extremism, lawlessness and violence, disease, joblessness and hopelessness” (quoted from J. Biden’s Inaugural Address, 2021).</w:t>
            </w:r>
          </w:p>
        </w:tc>
        <w:tc>
          <w:tcPr>
            <w:tcW w:w="3827" w:type="dxa"/>
          </w:tcPr>
          <w:p w14:paraId="1DFBE5A4" w14:textId="77777777" w:rsidR="00904CF3" w:rsidRPr="00E66003" w:rsidRDefault="00904CF3" w:rsidP="00904CF3">
            <w:pPr>
              <w:widowControl w:val="0"/>
              <w:jc w:val="both"/>
              <w:rPr>
                <w:sz w:val="28"/>
                <w:szCs w:val="28"/>
                <w:lang w:val="en-US"/>
              </w:rPr>
            </w:pPr>
            <w:r w:rsidRPr="00E66003">
              <w:rPr>
                <w:sz w:val="28"/>
                <w:szCs w:val="28"/>
                <w:lang w:val="en-US"/>
              </w:rPr>
              <w:t xml:space="preserve">The conjunction “and” links each element in the list, suggesting that </w:t>
            </w:r>
            <w:proofErr w:type="gramStart"/>
            <w:r w:rsidRPr="00E66003">
              <w:rPr>
                <w:sz w:val="28"/>
                <w:szCs w:val="28"/>
                <w:lang w:val="en-US"/>
              </w:rPr>
              <w:t>all of</w:t>
            </w:r>
            <w:proofErr w:type="gramEnd"/>
            <w:r w:rsidRPr="00E66003">
              <w:rPr>
                <w:sz w:val="28"/>
                <w:szCs w:val="28"/>
                <w:lang w:val="en-US"/>
              </w:rPr>
              <w:t xml:space="preserve"> these issues are connected and must be confronted together, emphasizing the magnitude of the issues that need to be addressed.</w:t>
            </w:r>
          </w:p>
        </w:tc>
      </w:tr>
      <w:tr w:rsidR="00904CF3" w:rsidRPr="00F4103C" w14:paraId="0BBD30F4" w14:textId="77777777" w:rsidTr="00FC0C81">
        <w:trPr>
          <w:trHeight w:val="1184"/>
          <w:jc w:val="center"/>
        </w:trPr>
        <w:tc>
          <w:tcPr>
            <w:tcW w:w="1980" w:type="dxa"/>
            <w:vMerge/>
            <w:tcBorders>
              <w:bottom w:val="single" w:sz="4" w:space="0" w:color="auto"/>
            </w:tcBorders>
          </w:tcPr>
          <w:p w14:paraId="5D9CA706" w14:textId="77777777" w:rsidR="00904CF3" w:rsidRPr="00E66003" w:rsidRDefault="00904CF3" w:rsidP="00904CF3">
            <w:pPr>
              <w:widowControl w:val="0"/>
              <w:ind w:right="560"/>
              <w:jc w:val="both"/>
              <w:rPr>
                <w:sz w:val="28"/>
                <w:szCs w:val="28"/>
                <w:lang w:val="en-US"/>
              </w:rPr>
            </w:pPr>
          </w:p>
        </w:tc>
        <w:tc>
          <w:tcPr>
            <w:tcW w:w="3827" w:type="dxa"/>
            <w:tcBorders>
              <w:bottom w:val="single" w:sz="4" w:space="0" w:color="auto"/>
            </w:tcBorders>
          </w:tcPr>
          <w:p w14:paraId="5DC07F79" w14:textId="77777777" w:rsidR="00904CF3" w:rsidRPr="00E66003" w:rsidRDefault="00904CF3" w:rsidP="00904CF3">
            <w:pPr>
              <w:widowControl w:val="0"/>
              <w:tabs>
                <w:tab w:val="left" w:pos="993"/>
              </w:tabs>
              <w:autoSpaceDE w:val="0"/>
              <w:autoSpaceDN w:val="0"/>
              <w:adjustRightInd w:val="0"/>
              <w:jc w:val="both"/>
              <w:rPr>
                <w:iCs/>
                <w:sz w:val="28"/>
                <w:szCs w:val="28"/>
                <w:lang w:val="en-US"/>
              </w:rPr>
            </w:pPr>
            <w:r w:rsidRPr="00E66003">
              <w:rPr>
                <w:iCs/>
                <w:sz w:val="28"/>
                <w:szCs w:val="28"/>
                <w:lang w:val="en-US"/>
              </w:rPr>
              <w:t>“A story of decency</w:t>
            </w:r>
            <w:r w:rsidRPr="00E66003">
              <w:rPr>
                <w:sz w:val="28"/>
                <w:szCs w:val="28"/>
                <w:lang w:val="en-US"/>
              </w:rPr>
              <w:t> </w:t>
            </w:r>
            <w:r w:rsidRPr="00E66003">
              <w:rPr>
                <w:iCs/>
                <w:sz w:val="28"/>
                <w:szCs w:val="28"/>
                <w:lang w:val="en-US"/>
              </w:rPr>
              <w:t>and</w:t>
            </w:r>
            <w:r w:rsidRPr="00E66003">
              <w:rPr>
                <w:sz w:val="28"/>
                <w:szCs w:val="28"/>
                <w:lang w:val="en-US"/>
              </w:rPr>
              <w:t> </w:t>
            </w:r>
            <w:r w:rsidRPr="00E66003">
              <w:rPr>
                <w:iCs/>
                <w:sz w:val="28"/>
                <w:szCs w:val="28"/>
                <w:lang w:val="en-US"/>
              </w:rPr>
              <w:t>dignity, love</w:t>
            </w:r>
            <w:r w:rsidRPr="00E66003">
              <w:rPr>
                <w:sz w:val="28"/>
                <w:szCs w:val="28"/>
                <w:lang w:val="en-US"/>
              </w:rPr>
              <w:t> </w:t>
            </w:r>
            <w:r w:rsidRPr="00E66003">
              <w:rPr>
                <w:iCs/>
                <w:sz w:val="28"/>
                <w:szCs w:val="28"/>
                <w:lang w:val="en-US"/>
              </w:rPr>
              <w:t>and</w:t>
            </w:r>
            <w:r w:rsidRPr="00E66003">
              <w:rPr>
                <w:sz w:val="28"/>
                <w:szCs w:val="28"/>
                <w:lang w:val="en-US"/>
              </w:rPr>
              <w:t> </w:t>
            </w:r>
            <w:r w:rsidRPr="00E66003">
              <w:rPr>
                <w:iCs/>
                <w:sz w:val="28"/>
                <w:szCs w:val="28"/>
                <w:lang w:val="en-US"/>
              </w:rPr>
              <w:t>healing, greatness</w:t>
            </w:r>
            <w:r w:rsidRPr="00E66003">
              <w:rPr>
                <w:sz w:val="28"/>
                <w:szCs w:val="28"/>
                <w:lang w:val="en-US"/>
              </w:rPr>
              <w:t> </w:t>
            </w:r>
            <w:r w:rsidRPr="00E66003">
              <w:rPr>
                <w:iCs/>
                <w:sz w:val="28"/>
                <w:szCs w:val="28"/>
                <w:lang w:val="en-US"/>
              </w:rPr>
              <w:t>and</w:t>
            </w:r>
            <w:r w:rsidRPr="00E66003">
              <w:rPr>
                <w:sz w:val="28"/>
                <w:szCs w:val="28"/>
                <w:lang w:val="en-US"/>
              </w:rPr>
              <w:t> </w:t>
            </w:r>
            <w:r w:rsidRPr="00E66003">
              <w:rPr>
                <w:iCs/>
                <w:sz w:val="28"/>
                <w:szCs w:val="28"/>
                <w:lang w:val="en-US"/>
              </w:rPr>
              <w:t>goodness” (quoted from J. Biden’s Inaugural Address, 2021).</w:t>
            </w:r>
          </w:p>
        </w:tc>
        <w:tc>
          <w:tcPr>
            <w:tcW w:w="3827" w:type="dxa"/>
            <w:tcBorders>
              <w:bottom w:val="single" w:sz="4" w:space="0" w:color="auto"/>
            </w:tcBorders>
          </w:tcPr>
          <w:p w14:paraId="3CE72D2F" w14:textId="77777777" w:rsidR="00904CF3" w:rsidRPr="00E66003" w:rsidRDefault="00904CF3" w:rsidP="00904CF3">
            <w:pPr>
              <w:widowControl w:val="0"/>
              <w:jc w:val="both"/>
              <w:rPr>
                <w:sz w:val="28"/>
                <w:szCs w:val="28"/>
                <w:lang w:val="en-US"/>
              </w:rPr>
            </w:pPr>
            <w:r w:rsidRPr="00E66003">
              <w:rPr>
                <w:sz w:val="28"/>
                <w:szCs w:val="28"/>
                <w:lang w:val="en-US"/>
              </w:rPr>
              <w:t>The use of “and” between each pair of qualities creates a sense of continuity and connection between them. It effectively communicates a message of moral goodness and hope.</w:t>
            </w:r>
          </w:p>
        </w:tc>
      </w:tr>
      <w:tr w:rsidR="00904CF3" w:rsidRPr="00F4103C" w14:paraId="014B75E8" w14:textId="77777777" w:rsidTr="00FC0C81">
        <w:trPr>
          <w:jc w:val="center"/>
        </w:trPr>
        <w:tc>
          <w:tcPr>
            <w:tcW w:w="1980" w:type="dxa"/>
            <w:tcBorders>
              <w:bottom w:val="nil"/>
            </w:tcBorders>
          </w:tcPr>
          <w:p w14:paraId="740BC20D" w14:textId="77777777" w:rsidR="00904CF3" w:rsidRPr="00E66003" w:rsidRDefault="00904CF3" w:rsidP="00904CF3">
            <w:pPr>
              <w:widowControl w:val="0"/>
              <w:jc w:val="both"/>
              <w:rPr>
                <w:sz w:val="28"/>
                <w:szCs w:val="28"/>
                <w:lang w:val="en-US"/>
              </w:rPr>
            </w:pPr>
            <w:r w:rsidRPr="00E66003">
              <w:rPr>
                <w:sz w:val="28"/>
                <w:szCs w:val="28"/>
                <w:lang w:val="en-US"/>
              </w:rPr>
              <w:t xml:space="preserve">N. Nazarbayev </w:t>
            </w:r>
          </w:p>
        </w:tc>
        <w:tc>
          <w:tcPr>
            <w:tcW w:w="3827" w:type="dxa"/>
            <w:tcBorders>
              <w:bottom w:val="nil"/>
            </w:tcBorders>
          </w:tcPr>
          <w:p w14:paraId="02205C85" w14:textId="77777777" w:rsidR="00904CF3" w:rsidRPr="00E66003" w:rsidRDefault="00904CF3" w:rsidP="00904CF3">
            <w:pPr>
              <w:widowControl w:val="0"/>
              <w:tabs>
                <w:tab w:val="left" w:pos="993"/>
              </w:tabs>
              <w:autoSpaceDE w:val="0"/>
              <w:autoSpaceDN w:val="0"/>
              <w:adjustRightInd w:val="0"/>
              <w:jc w:val="both"/>
              <w:rPr>
                <w:sz w:val="28"/>
                <w:szCs w:val="28"/>
                <w:lang w:val="en-US"/>
              </w:rPr>
            </w:pPr>
            <w:proofErr w:type="spellStart"/>
            <w:r w:rsidRPr="00E66003">
              <w:rPr>
                <w:sz w:val="28"/>
                <w:szCs w:val="28"/>
                <w:lang w:val="en-US"/>
              </w:rPr>
              <w:t>darmovye</w:t>
            </w:r>
            <w:proofErr w:type="spellEnd"/>
            <w:r w:rsidRPr="00E66003">
              <w:rPr>
                <w:sz w:val="28"/>
                <w:szCs w:val="28"/>
                <w:lang w:val="en-US"/>
              </w:rPr>
              <w:t xml:space="preserve"> </w:t>
            </w:r>
            <w:proofErr w:type="spellStart"/>
            <w:r w:rsidRPr="00E66003">
              <w:rPr>
                <w:sz w:val="28"/>
                <w:szCs w:val="28"/>
                <w:lang w:val="en-US"/>
              </w:rPr>
              <w:t>den'gi</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fermerskie</w:t>
            </w:r>
            <w:proofErr w:type="spellEnd"/>
            <w:r w:rsidRPr="00E66003">
              <w:rPr>
                <w:sz w:val="28"/>
                <w:szCs w:val="28"/>
                <w:lang w:val="en-US"/>
              </w:rPr>
              <w:t xml:space="preserve"> </w:t>
            </w:r>
            <w:proofErr w:type="spellStart"/>
            <w:r w:rsidRPr="00E66003">
              <w:rPr>
                <w:sz w:val="28"/>
                <w:szCs w:val="28"/>
                <w:lang w:val="en-US"/>
              </w:rPr>
              <w:t>hozjajstva</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privatizacija</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razgosudarstvlenie</w:t>
            </w:r>
            <w:proofErr w:type="spellEnd"/>
            <w:r w:rsidRPr="00E66003">
              <w:rPr>
                <w:sz w:val="28"/>
                <w:szCs w:val="28"/>
                <w:lang w:val="en-US"/>
              </w:rPr>
              <w:t>… (</w:t>
            </w:r>
            <w:r w:rsidRPr="00E66003">
              <w:rPr>
                <w:iCs/>
                <w:sz w:val="28"/>
                <w:szCs w:val="28"/>
                <w:lang w:val="en-US"/>
              </w:rPr>
              <w:t>quoted from N. Nazarbayev’s Inaugural Address, 1991</w:t>
            </w:r>
            <w:r w:rsidRPr="00E66003">
              <w:rPr>
                <w:sz w:val="28"/>
                <w:szCs w:val="28"/>
                <w:lang w:val="en-US"/>
              </w:rPr>
              <w:t>)</w:t>
            </w:r>
          </w:p>
        </w:tc>
        <w:tc>
          <w:tcPr>
            <w:tcW w:w="3827" w:type="dxa"/>
            <w:tcBorders>
              <w:bottom w:val="nil"/>
            </w:tcBorders>
          </w:tcPr>
          <w:p w14:paraId="2E8A0E18" w14:textId="77777777" w:rsidR="00904CF3" w:rsidRPr="00E66003" w:rsidRDefault="00904CF3" w:rsidP="00904CF3">
            <w:pPr>
              <w:widowControl w:val="0"/>
              <w:jc w:val="both"/>
              <w:rPr>
                <w:sz w:val="28"/>
                <w:szCs w:val="28"/>
                <w:lang w:val="en-US"/>
              </w:rPr>
            </w:pPr>
            <w:r w:rsidRPr="00E66003">
              <w:rPr>
                <w:sz w:val="28"/>
                <w:szCs w:val="28"/>
                <w:lang w:val="en-US"/>
              </w:rPr>
              <w:t>The repeated use of “and” builds a cumulative list, conveying an overabundance of conflicting policies and promises.</w:t>
            </w:r>
          </w:p>
        </w:tc>
      </w:tr>
    </w:tbl>
    <w:p w14:paraId="764FDE46" w14:textId="77777777" w:rsidR="009C214A" w:rsidRPr="00E66003" w:rsidRDefault="009C214A" w:rsidP="00B759A0">
      <w:pPr>
        <w:widowControl w:val="0"/>
        <w:tabs>
          <w:tab w:val="left" w:pos="1134"/>
        </w:tabs>
        <w:autoSpaceDE w:val="0"/>
        <w:autoSpaceDN w:val="0"/>
        <w:adjustRightInd w:val="0"/>
        <w:ind w:right="560"/>
        <w:jc w:val="both"/>
        <w:rPr>
          <w:iCs/>
          <w:color w:val="000000"/>
          <w:sz w:val="28"/>
          <w:szCs w:val="28"/>
          <w:lang w:val="en-US"/>
        </w:rPr>
      </w:pPr>
    </w:p>
    <w:p w14:paraId="6BD41B3C" w14:textId="77777777" w:rsidR="009C214A" w:rsidRPr="00E66003" w:rsidRDefault="009C214A" w:rsidP="00B759A0">
      <w:pPr>
        <w:widowControl w:val="0"/>
        <w:tabs>
          <w:tab w:val="left" w:pos="1134"/>
        </w:tabs>
        <w:autoSpaceDE w:val="0"/>
        <w:autoSpaceDN w:val="0"/>
        <w:adjustRightInd w:val="0"/>
        <w:ind w:right="560"/>
        <w:jc w:val="both"/>
        <w:rPr>
          <w:iCs/>
          <w:color w:val="000000"/>
          <w:sz w:val="28"/>
          <w:szCs w:val="28"/>
          <w:lang w:val="en-US"/>
        </w:rPr>
      </w:pPr>
    </w:p>
    <w:p w14:paraId="333DBB2E" w14:textId="275A5DA4" w:rsidR="009C214A" w:rsidRPr="00E66003" w:rsidRDefault="009C214A" w:rsidP="00B759A0">
      <w:pPr>
        <w:widowControl w:val="0"/>
        <w:tabs>
          <w:tab w:val="left" w:pos="1134"/>
        </w:tabs>
        <w:autoSpaceDE w:val="0"/>
        <w:autoSpaceDN w:val="0"/>
        <w:adjustRightInd w:val="0"/>
        <w:ind w:right="560"/>
        <w:jc w:val="both"/>
        <w:rPr>
          <w:iCs/>
          <w:color w:val="000000"/>
          <w:sz w:val="28"/>
          <w:szCs w:val="28"/>
          <w:lang w:val="en-US"/>
        </w:rPr>
      </w:pPr>
      <w:r w:rsidRPr="00E66003">
        <w:rPr>
          <w:iCs/>
          <w:color w:val="000000"/>
          <w:sz w:val="28"/>
          <w:szCs w:val="28"/>
          <w:lang w:val="en-US"/>
        </w:rPr>
        <w:lastRenderedPageBreak/>
        <w:t xml:space="preserve">Continuation of Table </w:t>
      </w:r>
      <w:r w:rsidR="00E66003" w:rsidRPr="00E66003">
        <w:rPr>
          <w:iCs/>
          <w:color w:val="000000"/>
          <w:sz w:val="28"/>
          <w:szCs w:val="28"/>
          <w:lang w:val="en-US"/>
        </w:rPr>
        <w:t>18</w:t>
      </w:r>
      <w:r w:rsidRPr="00E66003">
        <w:rPr>
          <w:iCs/>
          <w:color w:val="000000"/>
          <w:sz w:val="28"/>
          <w:szCs w:val="28"/>
          <w:lang w:val="en-US"/>
        </w:rPr>
        <w:t xml:space="preserve"> </w:t>
      </w:r>
    </w:p>
    <w:p w14:paraId="57FD344C" w14:textId="77777777" w:rsidR="009C214A" w:rsidRPr="00E66003" w:rsidRDefault="009C214A" w:rsidP="00B759A0">
      <w:pPr>
        <w:widowControl w:val="0"/>
        <w:tabs>
          <w:tab w:val="left" w:pos="1134"/>
        </w:tabs>
        <w:autoSpaceDE w:val="0"/>
        <w:autoSpaceDN w:val="0"/>
        <w:adjustRightInd w:val="0"/>
        <w:ind w:right="560"/>
        <w:jc w:val="both"/>
        <w:rPr>
          <w:iCs/>
          <w:color w:val="000000"/>
          <w:sz w:val="28"/>
          <w:szCs w:val="28"/>
          <w:lang w:val="en-US"/>
        </w:rPr>
      </w:pPr>
    </w:p>
    <w:tbl>
      <w:tblPr>
        <w:tblStyle w:val="af0"/>
        <w:tblW w:w="9634" w:type="dxa"/>
        <w:jc w:val="center"/>
        <w:tblLayout w:type="fixed"/>
        <w:tblLook w:val="04A0" w:firstRow="1" w:lastRow="0" w:firstColumn="1" w:lastColumn="0" w:noHBand="0" w:noVBand="1"/>
      </w:tblPr>
      <w:tblGrid>
        <w:gridCol w:w="1984"/>
        <w:gridCol w:w="3825"/>
        <w:gridCol w:w="3825"/>
      </w:tblGrid>
      <w:tr w:rsidR="009C214A" w:rsidRPr="00E66003" w14:paraId="5EA32238" w14:textId="77777777" w:rsidTr="009C214A">
        <w:trPr>
          <w:trHeight w:val="322"/>
          <w:jc w:val="center"/>
        </w:trPr>
        <w:tc>
          <w:tcPr>
            <w:tcW w:w="1984" w:type="dxa"/>
          </w:tcPr>
          <w:p w14:paraId="2D24B039" w14:textId="33649470" w:rsidR="009C214A" w:rsidRPr="00E66003" w:rsidRDefault="009C214A" w:rsidP="009C214A">
            <w:pPr>
              <w:widowControl w:val="0"/>
              <w:ind w:right="108"/>
              <w:jc w:val="center"/>
              <w:rPr>
                <w:sz w:val="28"/>
                <w:szCs w:val="28"/>
                <w:lang w:val="en-US"/>
              </w:rPr>
            </w:pPr>
            <w:r w:rsidRPr="00E66003">
              <w:rPr>
                <w:sz w:val="28"/>
                <w:szCs w:val="28"/>
                <w:lang w:val="en-US"/>
              </w:rPr>
              <w:t>1</w:t>
            </w:r>
          </w:p>
        </w:tc>
        <w:tc>
          <w:tcPr>
            <w:tcW w:w="3825" w:type="dxa"/>
          </w:tcPr>
          <w:p w14:paraId="73893DB1" w14:textId="349F5B37" w:rsidR="009C214A" w:rsidRPr="00E66003" w:rsidRDefault="009C214A" w:rsidP="009C214A">
            <w:pPr>
              <w:widowControl w:val="0"/>
              <w:tabs>
                <w:tab w:val="left" w:pos="993"/>
              </w:tabs>
              <w:autoSpaceDE w:val="0"/>
              <w:autoSpaceDN w:val="0"/>
              <w:adjustRightInd w:val="0"/>
              <w:jc w:val="center"/>
              <w:rPr>
                <w:sz w:val="28"/>
                <w:szCs w:val="28"/>
                <w:lang w:val="en-US"/>
              </w:rPr>
            </w:pPr>
            <w:r w:rsidRPr="00E66003">
              <w:rPr>
                <w:sz w:val="28"/>
                <w:szCs w:val="28"/>
                <w:lang w:val="en-US"/>
              </w:rPr>
              <w:t>2</w:t>
            </w:r>
          </w:p>
        </w:tc>
        <w:tc>
          <w:tcPr>
            <w:tcW w:w="3825" w:type="dxa"/>
          </w:tcPr>
          <w:p w14:paraId="731097F9" w14:textId="607B0E3E" w:rsidR="009C214A" w:rsidRPr="00E66003" w:rsidRDefault="009C214A" w:rsidP="009C214A">
            <w:pPr>
              <w:widowControl w:val="0"/>
              <w:jc w:val="center"/>
              <w:rPr>
                <w:sz w:val="28"/>
                <w:szCs w:val="28"/>
                <w:lang w:val="en-US"/>
              </w:rPr>
            </w:pPr>
            <w:r w:rsidRPr="00E66003">
              <w:rPr>
                <w:sz w:val="28"/>
                <w:szCs w:val="28"/>
                <w:lang w:val="en-US"/>
              </w:rPr>
              <w:t>3</w:t>
            </w:r>
          </w:p>
        </w:tc>
      </w:tr>
      <w:tr w:rsidR="00904CF3" w:rsidRPr="00F4103C" w14:paraId="320B86DE" w14:textId="77777777" w:rsidTr="009C214A">
        <w:trPr>
          <w:trHeight w:val="322"/>
          <w:jc w:val="center"/>
        </w:trPr>
        <w:tc>
          <w:tcPr>
            <w:tcW w:w="1984" w:type="dxa"/>
          </w:tcPr>
          <w:p w14:paraId="17FFE8D7" w14:textId="77777777" w:rsidR="00904CF3" w:rsidRPr="00E66003" w:rsidRDefault="00904CF3" w:rsidP="00904CF3">
            <w:pPr>
              <w:widowControl w:val="0"/>
              <w:ind w:right="108"/>
              <w:jc w:val="center"/>
              <w:rPr>
                <w:sz w:val="28"/>
                <w:szCs w:val="28"/>
                <w:lang w:val="en-US"/>
              </w:rPr>
            </w:pPr>
          </w:p>
        </w:tc>
        <w:tc>
          <w:tcPr>
            <w:tcW w:w="3825" w:type="dxa"/>
          </w:tcPr>
          <w:p w14:paraId="4F943860" w14:textId="1A17B066" w:rsidR="00904CF3" w:rsidRPr="00E66003" w:rsidRDefault="00904CF3" w:rsidP="00FC0C81">
            <w:pPr>
              <w:widowControl w:val="0"/>
              <w:tabs>
                <w:tab w:val="left" w:pos="993"/>
              </w:tabs>
              <w:autoSpaceDE w:val="0"/>
              <w:autoSpaceDN w:val="0"/>
              <w:adjustRightInd w:val="0"/>
              <w:rPr>
                <w:sz w:val="28"/>
                <w:szCs w:val="28"/>
                <w:lang w:val="en-US"/>
              </w:rPr>
            </w:pPr>
            <w:r w:rsidRPr="00E66003">
              <w:rPr>
                <w:iCs/>
                <w:color w:val="333333"/>
                <w:sz w:val="28"/>
                <w:szCs w:val="28"/>
                <w:shd w:val="clear" w:color="auto" w:fill="FFFFFF"/>
                <w:lang w:val="en-US"/>
              </w:rPr>
              <w:t>“</w:t>
            </w:r>
            <w:proofErr w:type="spellStart"/>
            <w:r w:rsidRPr="00E66003">
              <w:rPr>
                <w:iCs/>
                <w:color w:val="333333"/>
                <w:sz w:val="28"/>
                <w:szCs w:val="28"/>
                <w:shd w:val="clear" w:color="auto" w:fill="FFFFFF"/>
                <w:lang w:val="en-US"/>
              </w:rPr>
              <w:t>Bız</w:t>
            </w:r>
            <w:proofErr w:type="spellEnd"/>
            <w:r w:rsidRPr="00E66003">
              <w:rPr>
                <w:iCs/>
                <w:color w:val="333333"/>
                <w:sz w:val="28"/>
                <w:szCs w:val="28"/>
                <w:shd w:val="clear" w:color="auto" w:fill="FFFFFF"/>
                <w:lang w:val="en-US"/>
              </w:rPr>
              <w:t xml:space="preserve"> Altai men Atyrau, Arqa men Alatau </w:t>
            </w:r>
            <w:proofErr w:type="spellStart"/>
            <w:r w:rsidRPr="00E66003">
              <w:rPr>
                <w:iCs/>
                <w:color w:val="333333"/>
                <w:sz w:val="28"/>
                <w:szCs w:val="28"/>
                <w:shd w:val="clear" w:color="auto" w:fill="FFFFFF"/>
                <w:lang w:val="en-US"/>
              </w:rPr>
              <w:t>arasyndağy</w:t>
            </w:r>
            <w:proofErr w:type="spellEnd"/>
            <w:r w:rsidRPr="00E66003">
              <w:rPr>
                <w:iCs/>
                <w:color w:val="333333"/>
                <w:sz w:val="28"/>
                <w:szCs w:val="28"/>
                <w:shd w:val="clear" w:color="auto" w:fill="FFFFFF"/>
                <w:lang w:val="en-US"/>
              </w:rPr>
              <w:t xml:space="preserve"> </w:t>
            </w:r>
            <w:proofErr w:type="spellStart"/>
            <w:r w:rsidRPr="00E66003">
              <w:rPr>
                <w:iCs/>
                <w:color w:val="333333"/>
                <w:sz w:val="28"/>
                <w:szCs w:val="28"/>
                <w:shd w:val="clear" w:color="auto" w:fill="FFFFFF"/>
                <w:lang w:val="en-US"/>
              </w:rPr>
              <w:t>ūlanğaiyr</w:t>
            </w:r>
            <w:proofErr w:type="spellEnd"/>
            <w:r w:rsidRPr="00E66003">
              <w:rPr>
                <w:iCs/>
                <w:color w:val="333333"/>
                <w:sz w:val="28"/>
                <w:szCs w:val="28"/>
                <w:shd w:val="clear" w:color="auto" w:fill="FFFFFF"/>
                <w:lang w:val="en-US"/>
              </w:rPr>
              <w:t xml:space="preserve"> </w:t>
            </w:r>
            <w:proofErr w:type="spellStart"/>
            <w:r w:rsidRPr="00E66003">
              <w:rPr>
                <w:iCs/>
                <w:color w:val="333333"/>
                <w:sz w:val="28"/>
                <w:szCs w:val="28"/>
                <w:shd w:val="clear" w:color="auto" w:fill="FFFFFF"/>
                <w:lang w:val="en-US"/>
              </w:rPr>
              <w:t>dalada</w:t>
            </w:r>
            <w:proofErr w:type="spellEnd"/>
            <w:r w:rsidRPr="00E66003">
              <w:rPr>
                <w:iCs/>
                <w:color w:val="333333"/>
                <w:sz w:val="28"/>
                <w:szCs w:val="28"/>
                <w:shd w:val="clear" w:color="auto" w:fill="FFFFFF"/>
                <w:lang w:val="en-US"/>
              </w:rPr>
              <w:t>…”</w:t>
            </w:r>
            <w:r w:rsidRPr="00E66003">
              <w:rPr>
                <w:color w:val="333333"/>
                <w:sz w:val="30"/>
                <w:szCs w:val="30"/>
                <w:shd w:val="clear" w:color="auto" w:fill="FFFFFF"/>
                <w:lang w:val="en-US"/>
              </w:rPr>
              <w:t xml:space="preserve"> </w:t>
            </w:r>
            <w:r w:rsidRPr="00E66003">
              <w:rPr>
                <w:sz w:val="28"/>
                <w:szCs w:val="28"/>
                <w:lang w:val="en-US"/>
              </w:rPr>
              <w:t>(</w:t>
            </w:r>
            <w:r w:rsidRPr="00E66003">
              <w:rPr>
                <w:iCs/>
                <w:sz w:val="28"/>
                <w:szCs w:val="28"/>
                <w:lang w:val="en-US"/>
              </w:rPr>
              <w:t>quoted from N. Nazarbayev’s Inaugural Address, 2011)</w:t>
            </w:r>
          </w:p>
        </w:tc>
        <w:tc>
          <w:tcPr>
            <w:tcW w:w="3825" w:type="dxa"/>
          </w:tcPr>
          <w:p w14:paraId="0443A487" w14:textId="19D6F23A" w:rsidR="00904CF3" w:rsidRPr="00E66003" w:rsidRDefault="00904CF3" w:rsidP="00904CF3">
            <w:pPr>
              <w:widowControl w:val="0"/>
              <w:jc w:val="both"/>
              <w:rPr>
                <w:sz w:val="28"/>
                <w:szCs w:val="28"/>
                <w:lang w:val="en-US"/>
              </w:rPr>
            </w:pPr>
            <w:r w:rsidRPr="00E66003">
              <w:rPr>
                <w:sz w:val="28"/>
                <w:szCs w:val="28"/>
                <w:lang w:val="en-US"/>
              </w:rPr>
              <w:t>It emphasizes the vastness of the nation. Additionally, it highlights the unity among its diverse regions.</w:t>
            </w:r>
          </w:p>
        </w:tc>
      </w:tr>
      <w:tr w:rsidR="00904CF3" w:rsidRPr="00F4103C" w14:paraId="2EC21015" w14:textId="77777777" w:rsidTr="009C214A">
        <w:trPr>
          <w:trHeight w:val="322"/>
          <w:jc w:val="center"/>
        </w:trPr>
        <w:tc>
          <w:tcPr>
            <w:tcW w:w="1984" w:type="dxa"/>
          </w:tcPr>
          <w:p w14:paraId="2610DFFA" w14:textId="77777777" w:rsidR="00904CF3" w:rsidRPr="00E66003" w:rsidRDefault="00904CF3" w:rsidP="00904CF3">
            <w:pPr>
              <w:widowControl w:val="0"/>
              <w:ind w:right="108"/>
              <w:jc w:val="both"/>
              <w:rPr>
                <w:sz w:val="28"/>
                <w:szCs w:val="28"/>
                <w:lang w:val="en-US"/>
              </w:rPr>
            </w:pPr>
            <w:r w:rsidRPr="00E66003">
              <w:rPr>
                <w:sz w:val="28"/>
                <w:szCs w:val="28"/>
                <w:lang w:val="en-US"/>
              </w:rPr>
              <w:t>K. Tokayev</w:t>
            </w:r>
          </w:p>
        </w:tc>
        <w:tc>
          <w:tcPr>
            <w:tcW w:w="3825" w:type="dxa"/>
          </w:tcPr>
          <w:p w14:paraId="706D4B6A" w14:textId="4270F687" w:rsidR="00904CF3" w:rsidRPr="00E66003" w:rsidRDefault="00904CF3" w:rsidP="00FC0C81">
            <w:pPr>
              <w:widowControl w:val="0"/>
              <w:tabs>
                <w:tab w:val="left" w:pos="993"/>
              </w:tabs>
              <w:autoSpaceDE w:val="0"/>
              <w:autoSpaceDN w:val="0"/>
              <w:adjustRightInd w:val="0"/>
              <w:rPr>
                <w:iCs/>
                <w:sz w:val="28"/>
                <w:szCs w:val="28"/>
                <w:lang w:val="en-US"/>
              </w:rPr>
            </w:pPr>
            <w:r w:rsidRPr="00E66003">
              <w:rPr>
                <w:sz w:val="28"/>
                <w:szCs w:val="28"/>
                <w:lang w:val="en-US"/>
              </w:rPr>
              <w:t xml:space="preserve">“…v tom </w:t>
            </w:r>
            <w:proofErr w:type="spellStart"/>
            <w:r w:rsidRPr="00E66003">
              <w:rPr>
                <w:sz w:val="28"/>
                <w:szCs w:val="28"/>
                <w:lang w:val="en-US"/>
              </w:rPr>
              <w:t>chisle</w:t>
            </w:r>
            <w:proofErr w:type="spellEnd"/>
            <w:r w:rsidRPr="00E66003">
              <w:rPr>
                <w:sz w:val="28"/>
                <w:szCs w:val="28"/>
                <w:lang w:val="en-US"/>
              </w:rPr>
              <w:t xml:space="preserve"> v </w:t>
            </w:r>
            <w:proofErr w:type="spellStart"/>
            <w:r w:rsidRPr="00E66003">
              <w:rPr>
                <w:sz w:val="28"/>
                <w:szCs w:val="28"/>
                <w:lang w:val="en-US"/>
              </w:rPr>
              <w:t>sfere</w:t>
            </w:r>
            <w:proofErr w:type="spellEnd"/>
            <w:r w:rsidRPr="00E66003">
              <w:rPr>
                <w:sz w:val="28"/>
                <w:szCs w:val="28"/>
                <w:lang w:val="en-US"/>
              </w:rPr>
              <w:t xml:space="preserve"> </w:t>
            </w:r>
            <w:proofErr w:type="spellStart"/>
            <w:r w:rsidRPr="00E66003">
              <w:rPr>
                <w:sz w:val="28"/>
                <w:szCs w:val="28"/>
                <w:lang w:val="en-US"/>
              </w:rPr>
              <w:t>obrazovanija</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zdravoohranenija</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jekologii</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transporta</w:t>
            </w:r>
            <w:proofErr w:type="spellEnd"/>
            <w:r w:rsidRPr="00E66003">
              <w:rPr>
                <w:sz w:val="28"/>
                <w:szCs w:val="28"/>
                <w:lang w:val="en-US"/>
              </w:rPr>
              <w:t>…”</w:t>
            </w:r>
            <w:r w:rsidRPr="00E66003">
              <w:rPr>
                <w:iCs/>
                <w:sz w:val="28"/>
                <w:szCs w:val="28"/>
                <w:lang w:val="en-US"/>
              </w:rPr>
              <w:t xml:space="preserve"> (quoted from </w:t>
            </w:r>
            <w:proofErr w:type="spellStart"/>
            <w:proofErr w:type="gramStart"/>
            <w:r w:rsidRPr="00E66003">
              <w:rPr>
                <w:iCs/>
                <w:sz w:val="28"/>
                <w:szCs w:val="28"/>
                <w:lang w:val="en-US"/>
              </w:rPr>
              <w:t>K.Tokayev’s</w:t>
            </w:r>
            <w:proofErr w:type="spellEnd"/>
            <w:proofErr w:type="gramEnd"/>
            <w:r w:rsidRPr="00E66003">
              <w:rPr>
                <w:iCs/>
                <w:sz w:val="28"/>
                <w:szCs w:val="28"/>
                <w:lang w:val="en-US"/>
              </w:rPr>
              <w:t xml:space="preserve"> Inaugural Address, 2019).</w:t>
            </w:r>
          </w:p>
          <w:p w14:paraId="2BF31A4B" w14:textId="77777777" w:rsidR="00904CF3" w:rsidRPr="00E66003" w:rsidRDefault="00904CF3" w:rsidP="00FC0C81">
            <w:pPr>
              <w:widowControl w:val="0"/>
              <w:tabs>
                <w:tab w:val="left" w:pos="993"/>
              </w:tabs>
              <w:autoSpaceDE w:val="0"/>
              <w:autoSpaceDN w:val="0"/>
              <w:adjustRightInd w:val="0"/>
              <w:rPr>
                <w:sz w:val="28"/>
                <w:szCs w:val="28"/>
                <w:lang w:val="en-US"/>
              </w:rPr>
            </w:pPr>
            <w:r w:rsidRPr="00E66003">
              <w:rPr>
                <w:sz w:val="28"/>
                <w:szCs w:val="28"/>
                <w:lang w:val="en-US"/>
              </w:rPr>
              <w:t xml:space="preserve">“…including in the </w:t>
            </w:r>
            <w:proofErr w:type="spellStart"/>
            <w:r w:rsidRPr="00E66003">
              <w:rPr>
                <w:sz w:val="28"/>
                <w:szCs w:val="28"/>
                <w:lang w:val="en-US"/>
              </w:rPr>
              <w:t>fileds</w:t>
            </w:r>
            <w:proofErr w:type="spellEnd"/>
            <w:r w:rsidRPr="00E66003">
              <w:rPr>
                <w:sz w:val="28"/>
                <w:szCs w:val="28"/>
                <w:lang w:val="en-US"/>
              </w:rPr>
              <w:t xml:space="preserve"> of education, and healthcare, and ecology, and transport…”</w:t>
            </w:r>
          </w:p>
        </w:tc>
        <w:tc>
          <w:tcPr>
            <w:tcW w:w="3825" w:type="dxa"/>
          </w:tcPr>
          <w:p w14:paraId="28448198" w14:textId="77777777" w:rsidR="00904CF3" w:rsidRPr="00E66003" w:rsidRDefault="00904CF3" w:rsidP="00904CF3">
            <w:pPr>
              <w:widowControl w:val="0"/>
              <w:jc w:val="both"/>
              <w:rPr>
                <w:sz w:val="28"/>
                <w:szCs w:val="28"/>
                <w:lang w:val="en-US"/>
              </w:rPr>
            </w:pPr>
            <w:r w:rsidRPr="00E66003">
              <w:rPr>
                <w:sz w:val="28"/>
                <w:szCs w:val="28"/>
                <w:lang w:val="en-US"/>
              </w:rPr>
              <w:t>Emphasizes inclusiveness and breadth of state responsibility across key public sectors.</w:t>
            </w:r>
          </w:p>
          <w:p w14:paraId="672C6F98" w14:textId="77777777" w:rsidR="00904CF3" w:rsidRPr="00E66003" w:rsidRDefault="00904CF3" w:rsidP="00904CF3">
            <w:pPr>
              <w:widowControl w:val="0"/>
              <w:tabs>
                <w:tab w:val="left" w:pos="993"/>
              </w:tabs>
              <w:autoSpaceDE w:val="0"/>
              <w:autoSpaceDN w:val="0"/>
              <w:adjustRightInd w:val="0"/>
              <w:jc w:val="both"/>
              <w:rPr>
                <w:sz w:val="28"/>
                <w:szCs w:val="28"/>
                <w:lang w:val="en-US"/>
              </w:rPr>
            </w:pPr>
          </w:p>
        </w:tc>
      </w:tr>
      <w:tr w:rsidR="00904CF3" w:rsidRPr="00F4103C" w14:paraId="0FD9BEA4" w14:textId="77777777" w:rsidTr="009C214A">
        <w:trPr>
          <w:trHeight w:val="322"/>
          <w:jc w:val="center"/>
        </w:trPr>
        <w:tc>
          <w:tcPr>
            <w:tcW w:w="1984" w:type="dxa"/>
          </w:tcPr>
          <w:p w14:paraId="76393BF2" w14:textId="77777777" w:rsidR="00904CF3" w:rsidRPr="00E66003" w:rsidRDefault="00904CF3" w:rsidP="00904CF3">
            <w:pPr>
              <w:widowControl w:val="0"/>
              <w:ind w:right="108"/>
              <w:jc w:val="both"/>
              <w:rPr>
                <w:sz w:val="28"/>
                <w:szCs w:val="28"/>
                <w:lang w:val="en-US"/>
              </w:rPr>
            </w:pPr>
          </w:p>
        </w:tc>
        <w:tc>
          <w:tcPr>
            <w:tcW w:w="3825" w:type="dxa"/>
          </w:tcPr>
          <w:p w14:paraId="1CD3AD33" w14:textId="02AE7A27" w:rsidR="00904CF3" w:rsidRPr="00E66003" w:rsidRDefault="00904CF3" w:rsidP="00FC0C81">
            <w:pPr>
              <w:widowControl w:val="0"/>
              <w:tabs>
                <w:tab w:val="left" w:pos="993"/>
              </w:tabs>
              <w:autoSpaceDE w:val="0"/>
              <w:autoSpaceDN w:val="0"/>
              <w:adjustRightInd w:val="0"/>
              <w:rPr>
                <w:iCs/>
                <w:sz w:val="28"/>
                <w:szCs w:val="28"/>
                <w:lang w:val="en-US"/>
              </w:rPr>
            </w:pPr>
            <w:r w:rsidRPr="00E66003">
              <w:rPr>
                <w:sz w:val="28"/>
                <w:szCs w:val="28"/>
                <w:lang w:val="en-US"/>
              </w:rPr>
              <w:t>“…</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uchitelja</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vrachi</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predprinimateli</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rabochie</w:t>
            </w:r>
            <w:proofErr w:type="spellEnd"/>
            <w:r w:rsidRPr="00E66003">
              <w:rPr>
                <w:sz w:val="28"/>
                <w:szCs w:val="28"/>
                <w:lang w:val="en-US"/>
              </w:rPr>
              <w:t xml:space="preserve">...” </w:t>
            </w:r>
            <w:r w:rsidRPr="00E66003">
              <w:rPr>
                <w:iCs/>
                <w:sz w:val="28"/>
                <w:szCs w:val="28"/>
                <w:lang w:val="en-US"/>
              </w:rPr>
              <w:t>(quoted from K. Tokayev’s Inaugural Address, 2022).</w:t>
            </w:r>
          </w:p>
          <w:p w14:paraId="0CBDA9FB" w14:textId="7FA84395" w:rsidR="00904CF3" w:rsidRPr="00E66003" w:rsidRDefault="00904CF3" w:rsidP="00FC0C81">
            <w:pPr>
              <w:widowControl w:val="0"/>
              <w:tabs>
                <w:tab w:val="left" w:pos="993"/>
              </w:tabs>
              <w:autoSpaceDE w:val="0"/>
              <w:autoSpaceDN w:val="0"/>
              <w:adjustRightInd w:val="0"/>
              <w:rPr>
                <w:sz w:val="28"/>
                <w:szCs w:val="28"/>
                <w:lang w:val="en-US"/>
              </w:rPr>
            </w:pPr>
            <w:r w:rsidRPr="00E66003">
              <w:rPr>
                <w:sz w:val="28"/>
                <w:szCs w:val="28"/>
                <w:lang w:val="en-US"/>
              </w:rPr>
              <w:t>“…and teachers, and doctors, and entrepreneurs, and workers…”</w:t>
            </w:r>
          </w:p>
        </w:tc>
        <w:tc>
          <w:tcPr>
            <w:tcW w:w="3825" w:type="dxa"/>
          </w:tcPr>
          <w:p w14:paraId="632EA76C" w14:textId="7535A4F6" w:rsidR="00904CF3" w:rsidRPr="00E66003" w:rsidRDefault="00904CF3" w:rsidP="00904CF3">
            <w:pPr>
              <w:widowControl w:val="0"/>
              <w:jc w:val="both"/>
              <w:rPr>
                <w:sz w:val="28"/>
                <w:szCs w:val="28"/>
                <w:lang w:val="en-US"/>
              </w:rPr>
            </w:pPr>
            <w:r w:rsidRPr="00E66003">
              <w:rPr>
                <w:sz w:val="28"/>
                <w:szCs w:val="28"/>
                <w:lang w:val="en-US"/>
              </w:rPr>
              <w:t>The repetition of the conjunction “and” emphasizes inclusivity among the social groups, signaling solidarity and equality of each group.</w:t>
            </w:r>
          </w:p>
        </w:tc>
      </w:tr>
      <w:tr w:rsidR="00904CF3" w:rsidRPr="00E66003" w14:paraId="40F589A6" w14:textId="77777777" w:rsidTr="00BF158A">
        <w:trPr>
          <w:trHeight w:val="322"/>
          <w:jc w:val="center"/>
        </w:trPr>
        <w:tc>
          <w:tcPr>
            <w:tcW w:w="9634" w:type="dxa"/>
            <w:gridSpan w:val="3"/>
          </w:tcPr>
          <w:p w14:paraId="35DED747" w14:textId="3B2506C0" w:rsidR="00904CF3" w:rsidRPr="00E66003" w:rsidRDefault="00904CF3" w:rsidP="00FC0C81">
            <w:pPr>
              <w:widowControl w:val="0"/>
              <w:ind w:firstLine="596"/>
              <w:jc w:val="both"/>
              <w:rPr>
                <w:lang w:val="en-US"/>
              </w:rPr>
            </w:pPr>
            <w:r w:rsidRPr="00E66003">
              <w:rPr>
                <w:lang w:val="en-US"/>
              </w:rPr>
              <w:t>Note – Compiled by author</w:t>
            </w:r>
          </w:p>
        </w:tc>
      </w:tr>
    </w:tbl>
    <w:p w14:paraId="59443E03" w14:textId="77777777" w:rsidR="009C214A" w:rsidRPr="00E66003" w:rsidRDefault="009C214A" w:rsidP="00B759A0">
      <w:pPr>
        <w:widowControl w:val="0"/>
        <w:tabs>
          <w:tab w:val="left" w:pos="1134"/>
        </w:tabs>
        <w:autoSpaceDE w:val="0"/>
        <w:autoSpaceDN w:val="0"/>
        <w:adjustRightInd w:val="0"/>
        <w:ind w:right="560"/>
        <w:jc w:val="both"/>
        <w:rPr>
          <w:iCs/>
          <w:color w:val="000000"/>
          <w:sz w:val="28"/>
          <w:szCs w:val="28"/>
          <w:lang w:val="en-US"/>
        </w:rPr>
      </w:pPr>
    </w:p>
    <w:p w14:paraId="129ADA25" w14:textId="6A859B2A" w:rsidR="00E75823" w:rsidRPr="00E66003" w:rsidRDefault="00E75823" w:rsidP="00B759A0">
      <w:pPr>
        <w:widowControl w:val="0"/>
        <w:tabs>
          <w:tab w:val="left" w:pos="1134"/>
        </w:tabs>
        <w:autoSpaceDE w:val="0"/>
        <w:autoSpaceDN w:val="0"/>
        <w:adjustRightInd w:val="0"/>
        <w:ind w:right="-1" w:firstLine="567"/>
        <w:jc w:val="both"/>
        <w:rPr>
          <w:iCs/>
          <w:color w:val="000000"/>
          <w:sz w:val="28"/>
          <w:szCs w:val="28"/>
          <w:lang w:val="en-US"/>
        </w:rPr>
      </w:pPr>
      <w:r w:rsidRPr="00E66003">
        <w:rPr>
          <w:iCs/>
          <w:color w:val="000000"/>
          <w:sz w:val="28"/>
          <w:szCs w:val="28"/>
          <w:lang w:val="en-US"/>
        </w:rPr>
        <w:t xml:space="preserve">Well-structured parallelism adds flow in the given part of the speech and builds intensity of the proposed ideas, thus it “will likely not be noticeable, as it produces an evenly toned, flowing narrative”, however, if the Presidents misuse this rhetorical device, the audience “will be jarred and disconnected, almost as if an alarm bell has sounded” </w:t>
      </w:r>
      <w:r w:rsidR="00A17EDC" w:rsidRPr="00E66003">
        <w:rPr>
          <w:iCs/>
          <w:noProof/>
          <w:color w:val="000000"/>
          <w:sz w:val="28"/>
          <w:szCs w:val="28"/>
          <w:lang w:val="en-US"/>
        </w:rPr>
        <w:t>[131, p. 110]</w:t>
      </w:r>
      <w:r w:rsidRPr="00E66003">
        <w:rPr>
          <w:iCs/>
          <w:color w:val="000000"/>
          <w:sz w:val="28"/>
          <w:szCs w:val="28"/>
          <w:lang w:val="en-US"/>
        </w:rPr>
        <w:t xml:space="preserve">.  From the critical perspective, it is used to construct a civic-based national identity, especially in a multinational context, links the struggles of the nation, and reinforces moral and democratic values. </w:t>
      </w:r>
    </w:p>
    <w:p w14:paraId="2524A656" w14:textId="4A1C4D8D" w:rsidR="00E75823" w:rsidRPr="00E66003" w:rsidRDefault="00E75823" w:rsidP="00B759A0">
      <w:pPr>
        <w:widowControl w:val="0"/>
        <w:autoSpaceDE w:val="0"/>
        <w:autoSpaceDN w:val="0"/>
        <w:adjustRightInd w:val="0"/>
        <w:ind w:right="-1" w:firstLine="567"/>
        <w:jc w:val="both"/>
        <w:rPr>
          <w:color w:val="000000" w:themeColor="text1"/>
          <w:sz w:val="28"/>
          <w:szCs w:val="28"/>
          <w:lang w:val="en-US"/>
        </w:rPr>
      </w:pPr>
      <w:r w:rsidRPr="00E66003">
        <w:rPr>
          <w:color w:val="000000"/>
          <w:sz w:val="28"/>
          <w:szCs w:val="28"/>
          <w:lang w:val="en-US"/>
        </w:rPr>
        <w:t xml:space="preserve">American presidents also tend to use asyndeton and polysyndeton more frequently, rather than Kazakhstani Presidents. Asyndeton </w:t>
      </w:r>
      <w:r w:rsidRPr="00E66003">
        <w:rPr>
          <w:color w:val="000000" w:themeColor="text1"/>
          <w:sz w:val="28"/>
          <w:szCs w:val="28"/>
          <w:lang w:val="en-US"/>
        </w:rPr>
        <w:t xml:space="preserve">can be described as “deliberate omission of conjunctions between a series of related clauses” </w:t>
      </w:r>
      <w:r w:rsidR="00A17EDC" w:rsidRPr="00E66003">
        <w:rPr>
          <w:noProof/>
          <w:color w:val="000000" w:themeColor="text1"/>
          <w:sz w:val="28"/>
          <w:szCs w:val="28"/>
          <w:lang w:val="en-US"/>
        </w:rPr>
        <w:t>[128, p. 434]</w:t>
      </w:r>
      <w:r w:rsidRPr="00E66003">
        <w:rPr>
          <w:color w:val="000000" w:themeColor="text1"/>
          <w:sz w:val="28"/>
          <w:szCs w:val="28"/>
          <w:lang w:val="en-US"/>
        </w:rPr>
        <w:t xml:space="preserve">. In the following Table </w:t>
      </w:r>
      <w:r w:rsidR="00E66003" w:rsidRPr="00E66003">
        <w:rPr>
          <w:color w:val="000000" w:themeColor="text1"/>
          <w:sz w:val="28"/>
          <w:szCs w:val="28"/>
          <w:lang w:val="en-US"/>
        </w:rPr>
        <w:t>19</w:t>
      </w:r>
      <w:r w:rsidRPr="00E66003">
        <w:rPr>
          <w:color w:val="000000" w:themeColor="text1"/>
          <w:sz w:val="28"/>
          <w:szCs w:val="28"/>
          <w:lang w:val="en-US"/>
        </w:rPr>
        <w:t>, we have compiled and presented a comprehensive collection of examples of asyndeton. This comparison not only highlights the stylistic choices made by these leaders but also reflects the cultural and rhetorical significance of asyndeton in their speeches to enhance the emotional impact and urgency of their messages.</w:t>
      </w:r>
    </w:p>
    <w:p w14:paraId="1561FD40" w14:textId="77777777" w:rsidR="00B759A0" w:rsidRPr="00E66003" w:rsidRDefault="00B759A0" w:rsidP="00B759A0">
      <w:pPr>
        <w:widowControl w:val="0"/>
        <w:tabs>
          <w:tab w:val="left" w:pos="870"/>
        </w:tabs>
        <w:rPr>
          <w:sz w:val="28"/>
          <w:szCs w:val="28"/>
          <w:lang w:val="en-US"/>
        </w:rPr>
      </w:pPr>
    </w:p>
    <w:p w14:paraId="1003F577" w14:textId="77777777" w:rsidR="00FC0C81" w:rsidRPr="00E66003" w:rsidRDefault="00FC0C81" w:rsidP="00B759A0">
      <w:pPr>
        <w:widowControl w:val="0"/>
        <w:tabs>
          <w:tab w:val="left" w:pos="870"/>
        </w:tabs>
        <w:rPr>
          <w:sz w:val="28"/>
          <w:szCs w:val="28"/>
          <w:lang w:val="en-US"/>
        </w:rPr>
      </w:pPr>
    </w:p>
    <w:p w14:paraId="27E1C221" w14:textId="79DAB567" w:rsidR="00B759A0" w:rsidRPr="00E66003" w:rsidRDefault="00B759A0" w:rsidP="00904CF3">
      <w:pPr>
        <w:widowControl w:val="0"/>
        <w:autoSpaceDE w:val="0"/>
        <w:autoSpaceDN w:val="0"/>
        <w:adjustRightInd w:val="0"/>
        <w:ind w:right="-1"/>
        <w:jc w:val="both"/>
        <w:rPr>
          <w:color w:val="000000"/>
          <w:sz w:val="28"/>
          <w:szCs w:val="28"/>
          <w:lang w:val="en-US"/>
        </w:rPr>
      </w:pPr>
      <w:r w:rsidRPr="00E66003">
        <w:rPr>
          <w:color w:val="000000" w:themeColor="text1"/>
          <w:sz w:val="28"/>
          <w:szCs w:val="28"/>
          <w:lang w:val="en-US"/>
        </w:rPr>
        <w:lastRenderedPageBreak/>
        <w:t xml:space="preserve">Table </w:t>
      </w:r>
      <w:r w:rsidR="00E66003" w:rsidRPr="00E66003">
        <w:rPr>
          <w:color w:val="000000" w:themeColor="text1"/>
          <w:sz w:val="28"/>
          <w:szCs w:val="28"/>
          <w:lang w:val="en-US"/>
        </w:rPr>
        <w:t>19</w:t>
      </w:r>
      <w:r w:rsidRPr="00E66003">
        <w:rPr>
          <w:color w:val="000000" w:themeColor="text1"/>
          <w:sz w:val="28"/>
          <w:szCs w:val="28"/>
          <w:lang w:val="en-US"/>
        </w:rPr>
        <w:t xml:space="preserve"> – </w:t>
      </w:r>
      <w:r w:rsidRPr="00E66003">
        <w:rPr>
          <w:color w:val="000000"/>
          <w:sz w:val="28"/>
          <w:szCs w:val="28"/>
          <w:lang w:val="en-US"/>
        </w:rPr>
        <w:t>Examples of asyndeton</w:t>
      </w:r>
      <w:r w:rsidRPr="00E66003">
        <w:rPr>
          <w:color w:val="FF0000"/>
          <w:sz w:val="28"/>
          <w:szCs w:val="28"/>
          <w:lang w:val="en-US"/>
        </w:rPr>
        <w:t xml:space="preserve"> </w:t>
      </w:r>
      <w:r w:rsidRPr="00E66003">
        <w:rPr>
          <w:color w:val="000000"/>
          <w:sz w:val="28"/>
          <w:szCs w:val="28"/>
          <w:lang w:val="en-US"/>
        </w:rPr>
        <w:t>from the Inaugural Addresses of the Presidents of the U.S. and Kazakhstan</w:t>
      </w:r>
    </w:p>
    <w:p w14:paraId="02EC9AB8" w14:textId="77777777" w:rsidR="00FC0C81" w:rsidRPr="00E66003" w:rsidRDefault="00FC0C81" w:rsidP="00904CF3">
      <w:pPr>
        <w:widowControl w:val="0"/>
        <w:autoSpaceDE w:val="0"/>
        <w:autoSpaceDN w:val="0"/>
        <w:adjustRightInd w:val="0"/>
        <w:ind w:right="-1"/>
        <w:jc w:val="both"/>
        <w:rPr>
          <w:color w:val="000000"/>
          <w:sz w:val="28"/>
          <w:szCs w:val="28"/>
          <w:lang w:val="en-US"/>
        </w:rPr>
      </w:pPr>
    </w:p>
    <w:tbl>
      <w:tblPr>
        <w:tblStyle w:val="af0"/>
        <w:tblW w:w="9497" w:type="dxa"/>
        <w:tblInd w:w="137" w:type="dxa"/>
        <w:tblLook w:val="04A0" w:firstRow="1" w:lastRow="0" w:firstColumn="1" w:lastColumn="0" w:noHBand="0" w:noVBand="1"/>
      </w:tblPr>
      <w:tblGrid>
        <w:gridCol w:w="1559"/>
        <w:gridCol w:w="4253"/>
        <w:gridCol w:w="3685"/>
      </w:tblGrid>
      <w:tr w:rsidR="00B759A0" w:rsidRPr="00E66003" w14:paraId="59087167" w14:textId="77777777" w:rsidTr="00FC0C81">
        <w:tc>
          <w:tcPr>
            <w:tcW w:w="1559" w:type="dxa"/>
          </w:tcPr>
          <w:p w14:paraId="1AE1374B" w14:textId="77777777" w:rsidR="00B759A0" w:rsidRPr="00E66003" w:rsidRDefault="00B759A0" w:rsidP="00BF158A">
            <w:pPr>
              <w:widowControl w:val="0"/>
              <w:ind w:right="37"/>
              <w:jc w:val="both"/>
              <w:rPr>
                <w:bCs/>
                <w:sz w:val="28"/>
                <w:szCs w:val="28"/>
                <w:lang w:val="en-US"/>
              </w:rPr>
            </w:pPr>
            <w:r w:rsidRPr="00E66003">
              <w:rPr>
                <w:bCs/>
                <w:sz w:val="28"/>
                <w:szCs w:val="28"/>
                <w:lang w:val="en-US"/>
              </w:rPr>
              <w:t xml:space="preserve">President </w:t>
            </w:r>
          </w:p>
        </w:tc>
        <w:tc>
          <w:tcPr>
            <w:tcW w:w="4253" w:type="dxa"/>
          </w:tcPr>
          <w:p w14:paraId="4D1300C7" w14:textId="77777777" w:rsidR="00B759A0" w:rsidRPr="00E66003" w:rsidRDefault="00B759A0" w:rsidP="00BF158A">
            <w:pPr>
              <w:widowControl w:val="0"/>
              <w:ind w:right="560"/>
              <w:jc w:val="both"/>
              <w:rPr>
                <w:bCs/>
                <w:sz w:val="28"/>
                <w:szCs w:val="28"/>
                <w:lang w:val="en-US"/>
              </w:rPr>
            </w:pPr>
            <w:r w:rsidRPr="00E66003">
              <w:rPr>
                <w:bCs/>
                <w:sz w:val="28"/>
                <w:szCs w:val="28"/>
                <w:lang w:val="en-US"/>
              </w:rPr>
              <w:t>Excerpt from the Inaugural Addresses</w:t>
            </w:r>
          </w:p>
        </w:tc>
        <w:tc>
          <w:tcPr>
            <w:tcW w:w="3685" w:type="dxa"/>
          </w:tcPr>
          <w:p w14:paraId="6D11A589" w14:textId="77777777" w:rsidR="00B759A0" w:rsidRPr="00E66003" w:rsidRDefault="00B759A0" w:rsidP="00BF158A">
            <w:pPr>
              <w:widowControl w:val="0"/>
              <w:ind w:right="30"/>
              <w:jc w:val="both"/>
              <w:rPr>
                <w:bCs/>
                <w:sz w:val="28"/>
                <w:szCs w:val="28"/>
                <w:lang w:val="en-US"/>
              </w:rPr>
            </w:pPr>
            <w:r w:rsidRPr="00E66003">
              <w:rPr>
                <w:bCs/>
                <w:sz w:val="28"/>
                <w:szCs w:val="28"/>
                <w:lang w:val="en-US"/>
              </w:rPr>
              <w:t>CDA perspective</w:t>
            </w:r>
          </w:p>
        </w:tc>
      </w:tr>
      <w:tr w:rsidR="009C214A" w:rsidRPr="00F4103C" w14:paraId="14B61E89" w14:textId="77777777" w:rsidTr="00FC0C81">
        <w:trPr>
          <w:trHeight w:val="938"/>
        </w:trPr>
        <w:tc>
          <w:tcPr>
            <w:tcW w:w="1559" w:type="dxa"/>
            <w:vMerge w:val="restart"/>
          </w:tcPr>
          <w:p w14:paraId="3DD04E90" w14:textId="77777777" w:rsidR="009C214A" w:rsidRPr="00E66003" w:rsidRDefault="009C214A" w:rsidP="009C214A">
            <w:pPr>
              <w:widowControl w:val="0"/>
              <w:ind w:right="37"/>
              <w:jc w:val="both"/>
              <w:rPr>
                <w:sz w:val="28"/>
                <w:szCs w:val="28"/>
                <w:lang w:val="en-US"/>
              </w:rPr>
            </w:pPr>
          </w:p>
          <w:p w14:paraId="2011FBBE" w14:textId="77777777" w:rsidR="009C214A" w:rsidRPr="00E66003" w:rsidRDefault="009C214A" w:rsidP="009C214A">
            <w:pPr>
              <w:widowControl w:val="0"/>
              <w:ind w:right="37"/>
              <w:jc w:val="both"/>
              <w:rPr>
                <w:sz w:val="28"/>
                <w:szCs w:val="28"/>
                <w:lang w:val="en-US"/>
              </w:rPr>
            </w:pPr>
            <w:r w:rsidRPr="00E66003">
              <w:rPr>
                <w:sz w:val="28"/>
                <w:szCs w:val="28"/>
                <w:lang w:val="en-US"/>
              </w:rPr>
              <w:t>B. Clinton</w:t>
            </w:r>
          </w:p>
        </w:tc>
        <w:tc>
          <w:tcPr>
            <w:tcW w:w="4253" w:type="dxa"/>
          </w:tcPr>
          <w:p w14:paraId="6CF3623E" w14:textId="6F33F2CF" w:rsidR="009C214A" w:rsidRPr="00E66003" w:rsidRDefault="009C214A" w:rsidP="009C214A">
            <w:pPr>
              <w:widowControl w:val="0"/>
              <w:tabs>
                <w:tab w:val="left" w:pos="851"/>
              </w:tabs>
              <w:autoSpaceDE w:val="0"/>
              <w:autoSpaceDN w:val="0"/>
              <w:adjustRightInd w:val="0"/>
              <w:ind w:right="44"/>
              <w:jc w:val="both"/>
              <w:rPr>
                <w:iCs/>
                <w:sz w:val="28"/>
                <w:szCs w:val="28"/>
                <w:lang w:val="en-US"/>
              </w:rPr>
            </w:pPr>
            <w:r w:rsidRPr="00E66003">
              <w:rPr>
                <w:iCs/>
                <w:sz w:val="28"/>
                <w:szCs w:val="28"/>
                <w:lang w:val="en-US"/>
              </w:rPr>
              <w:t xml:space="preserve">“We have been touched by tragedy, exhilarated by challenge, strengthened by achievement” </w:t>
            </w:r>
            <w:r w:rsidRPr="00E66003">
              <w:rPr>
                <w:sz w:val="28"/>
                <w:szCs w:val="28"/>
                <w:lang w:val="en-US"/>
              </w:rPr>
              <w:t>(quoted from B. Clinton’s Inaugural Address, 1997).</w:t>
            </w:r>
          </w:p>
        </w:tc>
        <w:tc>
          <w:tcPr>
            <w:tcW w:w="3685" w:type="dxa"/>
          </w:tcPr>
          <w:p w14:paraId="500CC388" w14:textId="36F6CF2F" w:rsidR="009C214A" w:rsidRPr="00E66003" w:rsidRDefault="009C214A" w:rsidP="009C214A">
            <w:pPr>
              <w:widowControl w:val="0"/>
              <w:jc w:val="both"/>
              <w:rPr>
                <w:sz w:val="28"/>
                <w:szCs w:val="28"/>
                <w:lang w:val="en-US"/>
              </w:rPr>
            </w:pPr>
            <w:r w:rsidRPr="00E66003">
              <w:rPr>
                <w:sz w:val="28"/>
                <w:szCs w:val="28"/>
                <w:lang w:val="en-US"/>
              </w:rPr>
              <w:t>Emphasizing a wide range of experiences and reinforcing a collective national identity shaped by diverse events.</w:t>
            </w:r>
          </w:p>
        </w:tc>
      </w:tr>
      <w:tr w:rsidR="009C214A" w:rsidRPr="00F4103C" w14:paraId="67420B2D" w14:textId="77777777" w:rsidTr="00FC0C81">
        <w:trPr>
          <w:trHeight w:val="440"/>
        </w:trPr>
        <w:tc>
          <w:tcPr>
            <w:tcW w:w="1559" w:type="dxa"/>
            <w:vMerge/>
          </w:tcPr>
          <w:p w14:paraId="6D74EDDD" w14:textId="77777777" w:rsidR="009C214A" w:rsidRPr="00E66003" w:rsidRDefault="009C214A" w:rsidP="009C214A">
            <w:pPr>
              <w:widowControl w:val="0"/>
              <w:ind w:right="37"/>
              <w:jc w:val="both"/>
              <w:rPr>
                <w:sz w:val="28"/>
                <w:szCs w:val="28"/>
                <w:lang w:val="en-US"/>
              </w:rPr>
            </w:pPr>
          </w:p>
        </w:tc>
        <w:tc>
          <w:tcPr>
            <w:tcW w:w="4253" w:type="dxa"/>
          </w:tcPr>
          <w:p w14:paraId="39D61D57" w14:textId="77777777" w:rsidR="009C214A" w:rsidRPr="00E66003" w:rsidRDefault="009C214A" w:rsidP="009C214A">
            <w:pPr>
              <w:widowControl w:val="0"/>
              <w:tabs>
                <w:tab w:val="left" w:pos="851"/>
              </w:tabs>
              <w:autoSpaceDE w:val="0"/>
              <w:autoSpaceDN w:val="0"/>
              <w:adjustRightInd w:val="0"/>
              <w:ind w:right="44"/>
              <w:jc w:val="both"/>
              <w:rPr>
                <w:iCs/>
                <w:sz w:val="28"/>
                <w:szCs w:val="28"/>
                <w:lang w:val="en-US"/>
              </w:rPr>
            </w:pPr>
            <w:r w:rsidRPr="00E66003">
              <w:rPr>
                <w:iCs/>
                <w:sz w:val="28"/>
                <w:szCs w:val="28"/>
                <w:lang w:val="en-US"/>
              </w:rPr>
              <w:t xml:space="preserve">“…restless, questing, hopeful people” </w:t>
            </w:r>
            <w:r w:rsidRPr="00E66003">
              <w:rPr>
                <w:sz w:val="28"/>
                <w:szCs w:val="28"/>
                <w:lang w:val="en-US"/>
              </w:rPr>
              <w:t>(quoted from B. Clinton’s Inaugural Address, 1993)</w:t>
            </w:r>
          </w:p>
        </w:tc>
        <w:tc>
          <w:tcPr>
            <w:tcW w:w="3685" w:type="dxa"/>
          </w:tcPr>
          <w:p w14:paraId="66305537" w14:textId="77777777" w:rsidR="009C214A" w:rsidRPr="00E66003" w:rsidRDefault="009C214A" w:rsidP="009C214A">
            <w:pPr>
              <w:widowControl w:val="0"/>
              <w:jc w:val="both"/>
              <w:rPr>
                <w:sz w:val="28"/>
                <w:szCs w:val="28"/>
                <w:lang w:val="en-US"/>
              </w:rPr>
            </w:pPr>
            <w:r w:rsidRPr="00E66003">
              <w:rPr>
                <w:sz w:val="28"/>
                <w:szCs w:val="28"/>
                <w:lang w:val="en-US"/>
              </w:rPr>
              <w:t>By creating rhythm, it emphasizes the optimism of the American people, portraying them as an ever-evolving and future-oriented nation.</w:t>
            </w:r>
          </w:p>
        </w:tc>
      </w:tr>
      <w:tr w:rsidR="009C214A" w:rsidRPr="00F4103C" w14:paraId="037B0D8D" w14:textId="77777777" w:rsidTr="00FC0C81">
        <w:tc>
          <w:tcPr>
            <w:tcW w:w="1559" w:type="dxa"/>
          </w:tcPr>
          <w:p w14:paraId="6BB3A246" w14:textId="77777777" w:rsidR="009C214A" w:rsidRPr="00E66003" w:rsidRDefault="009C214A" w:rsidP="009C214A">
            <w:pPr>
              <w:widowControl w:val="0"/>
              <w:ind w:right="37"/>
              <w:jc w:val="both"/>
              <w:rPr>
                <w:sz w:val="28"/>
                <w:szCs w:val="28"/>
                <w:lang w:val="en-US"/>
              </w:rPr>
            </w:pPr>
            <w:r w:rsidRPr="00E66003">
              <w:rPr>
                <w:sz w:val="28"/>
                <w:szCs w:val="28"/>
                <w:lang w:val="en-US"/>
              </w:rPr>
              <w:t>G. Bush</w:t>
            </w:r>
          </w:p>
        </w:tc>
        <w:tc>
          <w:tcPr>
            <w:tcW w:w="4253" w:type="dxa"/>
          </w:tcPr>
          <w:p w14:paraId="65654AF8" w14:textId="77777777" w:rsidR="009C214A" w:rsidRPr="00E66003" w:rsidRDefault="009C214A" w:rsidP="009C214A">
            <w:pPr>
              <w:widowControl w:val="0"/>
              <w:tabs>
                <w:tab w:val="left" w:pos="851"/>
              </w:tabs>
              <w:autoSpaceDE w:val="0"/>
              <w:autoSpaceDN w:val="0"/>
              <w:adjustRightInd w:val="0"/>
              <w:ind w:right="44"/>
              <w:jc w:val="both"/>
              <w:rPr>
                <w:sz w:val="28"/>
                <w:szCs w:val="28"/>
                <w:lang w:val="en-US"/>
              </w:rPr>
            </w:pPr>
            <w:r w:rsidRPr="00E66003">
              <w:rPr>
                <w:iCs/>
                <w:sz w:val="28"/>
                <w:szCs w:val="28"/>
                <w:lang w:val="en-US"/>
              </w:rPr>
              <w:t xml:space="preserve">“…years of relative quiet, years of repose, years of sabbatical” </w:t>
            </w:r>
            <w:r w:rsidRPr="00E66003">
              <w:rPr>
                <w:sz w:val="28"/>
                <w:szCs w:val="28"/>
                <w:lang w:val="en-US"/>
              </w:rPr>
              <w:t>(quoted from G. Bush’s Inaugural Address, 2005).</w:t>
            </w:r>
          </w:p>
        </w:tc>
        <w:tc>
          <w:tcPr>
            <w:tcW w:w="3685" w:type="dxa"/>
          </w:tcPr>
          <w:p w14:paraId="79F9E960" w14:textId="119881D0" w:rsidR="009C214A" w:rsidRPr="00E66003" w:rsidRDefault="009C214A" w:rsidP="009C214A">
            <w:pPr>
              <w:widowControl w:val="0"/>
              <w:jc w:val="both"/>
              <w:rPr>
                <w:sz w:val="28"/>
                <w:szCs w:val="28"/>
                <w:lang w:val="en-US"/>
              </w:rPr>
            </w:pPr>
            <w:r w:rsidRPr="00E66003">
              <w:rPr>
                <w:sz w:val="28"/>
                <w:szCs w:val="28"/>
                <w:lang w:val="en-US"/>
              </w:rPr>
              <w:t>The absence of the conjunction between the repeated phrase structure lends fluidity. The rhetorical device reflects a collective period of passivity and calmness, preparing the audience for a call to action.</w:t>
            </w:r>
          </w:p>
        </w:tc>
      </w:tr>
      <w:tr w:rsidR="009C214A" w:rsidRPr="00F4103C" w14:paraId="48635CF6" w14:textId="77777777" w:rsidTr="00FC0C81">
        <w:tc>
          <w:tcPr>
            <w:tcW w:w="1559" w:type="dxa"/>
          </w:tcPr>
          <w:p w14:paraId="22C38F80" w14:textId="77777777" w:rsidR="009C214A" w:rsidRPr="00E66003" w:rsidRDefault="009C214A" w:rsidP="009C214A">
            <w:pPr>
              <w:widowControl w:val="0"/>
              <w:ind w:right="37"/>
              <w:jc w:val="both"/>
              <w:rPr>
                <w:sz w:val="28"/>
                <w:szCs w:val="28"/>
                <w:lang w:val="en-US"/>
              </w:rPr>
            </w:pPr>
            <w:r w:rsidRPr="00E66003">
              <w:rPr>
                <w:sz w:val="28"/>
                <w:szCs w:val="28"/>
                <w:lang w:val="en-US"/>
              </w:rPr>
              <w:t>B. Obama</w:t>
            </w:r>
          </w:p>
        </w:tc>
        <w:tc>
          <w:tcPr>
            <w:tcW w:w="4253" w:type="dxa"/>
          </w:tcPr>
          <w:p w14:paraId="4364DA98" w14:textId="77777777" w:rsidR="009C214A" w:rsidRPr="00E66003" w:rsidRDefault="009C214A" w:rsidP="009C214A">
            <w:pPr>
              <w:widowControl w:val="0"/>
              <w:tabs>
                <w:tab w:val="left" w:pos="851"/>
              </w:tabs>
              <w:autoSpaceDE w:val="0"/>
              <w:autoSpaceDN w:val="0"/>
              <w:adjustRightInd w:val="0"/>
              <w:ind w:right="44"/>
              <w:jc w:val="both"/>
              <w:rPr>
                <w:sz w:val="28"/>
                <w:szCs w:val="28"/>
                <w:lang w:val="en-US"/>
              </w:rPr>
            </w:pPr>
            <w:r w:rsidRPr="00E66003">
              <w:rPr>
                <w:iCs/>
                <w:sz w:val="28"/>
                <w:szCs w:val="28"/>
                <w:lang w:val="en-US"/>
              </w:rPr>
              <w:t xml:space="preserve">“…humbled by the task before us, grateful for the trust you have bestowed, mindful of the sacrifices borne by our ancestors” </w:t>
            </w:r>
            <w:r w:rsidRPr="00E66003">
              <w:rPr>
                <w:sz w:val="28"/>
                <w:szCs w:val="28"/>
                <w:lang w:val="en-US"/>
              </w:rPr>
              <w:t>(quoted from B. Obama’s Inaugural Address, 2009).</w:t>
            </w:r>
          </w:p>
        </w:tc>
        <w:tc>
          <w:tcPr>
            <w:tcW w:w="3685" w:type="dxa"/>
          </w:tcPr>
          <w:p w14:paraId="0F22E2CC" w14:textId="77777777" w:rsidR="009C214A" w:rsidRPr="00E66003" w:rsidRDefault="009C214A" w:rsidP="009C214A">
            <w:pPr>
              <w:widowControl w:val="0"/>
              <w:jc w:val="both"/>
              <w:rPr>
                <w:sz w:val="28"/>
                <w:szCs w:val="28"/>
                <w:lang w:val="en-US"/>
              </w:rPr>
            </w:pPr>
            <w:r w:rsidRPr="00E66003">
              <w:rPr>
                <w:sz w:val="28"/>
                <w:szCs w:val="28"/>
                <w:lang w:val="en-US"/>
              </w:rPr>
              <w:t>Omitting conjunctions in a triadic structure creates a solemn rhythm and emphasizes the responsibility and humility of the presidential role.</w:t>
            </w:r>
          </w:p>
        </w:tc>
      </w:tr>
      <w:tr w:rsidR="009C214A" w:rsidRPr="00F4103C" w14:paraId="1AAD403F" w14:textId="77777777" w:rsidTr="00FC0C81">
        <w:tc>
          <w:tcPr>
            <w:tcW w:w="1559" w:type="dxa"/>
          </w:tcPr>
          <w:p w14:paraId="26F233B1" w14:textId="77777777" w:rsidR="009C214A" w:rsidRPr="00E66003" w:rsidRDefault="009C214A" w:rsidP="009C214A">
            <w:pPr>
              <w:widowControl w:val="0"/>
              <w:ind w:left="39" w:right="37"/>
              <w:jc w:val="both"/>
              <w:rPr>
                <w:sz w:val="28"/>
                <w:szCs w:val="28"/>
                <w:lang w:val="en-US"/>
              </w:rPr>
            </w:pPr>
            <w:proofErr w:type="spellStart"/>
            <w:r w:rsidRPr="00E66003">
              <w:rPr>
                <w:sz w:val="28"/>
                <w:szCs w:val="28"/>
                <w:lang w:val="en-US"/>
              </w:rPr>
              <w:t>D.Trump</w:t>
            </w:r>
            <w:proofErr w:type="spellEnd"/>
            <w:r w:rsidRPr="00E66003">
              <w:rPr>
                <w:sz w:val="28"/>
                <w:szCs w:val="28"/>
                <w:lang w:val="en-US"/>
              </w:rPr>
              <w:t xml:space="preserve"> </w:t>
            </w:r>
          </w:p>
        </w:tc>
        <w:tc>
          <w:tcPr>
            <w:tcW w:w="4253" w:type="dxa"/>
          </w:tcPr>
          <w:p w14:paraId="34B5DD7A" w14:textId="77777777" w:rsidR="009C214A" w:rsidRPr="00E66003" w:rsidRDefault="009C214A" w:rsidP="009C214A">
            <w:pPr>
              <w:widowControl w:val="0"/>
              <w:tabs>
                <w:tab w:val="left" w:pos="851"/>
              </w:tabs>
              <w:autoSpaceDE w:val="0"/>
              <w:autoSpaceDN w:val="0"/>
              <w:adjustRightInd w:val="0"/>
              <w:ind w:right="44"/>
              <w:jc w:val="both"/>
              <w:rPr>
                <w:sz w:val="28"/>
                <w:szCs w:val="28"/>
                <w:lang w:val="en-US"/>
              </w:rPr>
            </w:pPr>
            <w:r w:rsidRPr="00E66003">
              <w:rPr>
                <w:iCs/>
                <w:sz w:val="28"/>
                <w:szCs w:val="28"/>
                <w:lang w:val="en-US"/>
              </w:rPr>
              <w:t xml:space="preserve">“Mothers and children trapped in poverty in our inner cities, rusted out factories scattered like tombstones across the landscape of our nation, an education system flushed with cash” </w:t>
            </w:r>
            <w:r w:rsidRPr="00E66003">
              <w:rPr>
                <w:sz w:val="28"/>
                <w:szCs w:val="28"/>
                <w:lang w:val="en-US"/>
              </w:rPr>
              <w:t>(quoted from D. Trump’s Inaugural Address, 2017).</w:t>
            </w:r>
          </w:p>
        </w:tc>
        <w:tc>
          <w:tcPr>
            <w:tcW w:w="3685" w:type="dxa"/>
          </w:tcPr>
          <w:p w14:paraId="3FFE526F" w14:textId="77777777" w:rsidR="009C214A" w:rsidRPr="00E66003" w:rsidRDefault="009C214A" w:rsidP="009C214A">
            <w:pPr>
              <w:widowControl w:val="0"/>
              <w:jc w:val="both"/>
              <w:rPr>
                <w:sz w:val="28"/>
                <w:szCs w:val="28"/>
                <w:lang w:val="en-US"/>
              </w:rPr>
            </w:pPr>
            <w:r w:rsidRPr="00E66003">
              <w:rPr>
                <w:sz w:val="28"/>
                <w:szCs w:val="28"/>
                <w:lang w:val="en-US"/>
              </w:rPr>
              <w:t>Creates a more forceful and urgent rhythm, emphasizing the harshness of the current reality and adding intensity to the portrayal of societal issues.</w:t>
            </w:r>
          </w:p>
        </w:tc>
      </w:tr>
      <w:tr w:rsidR="009C214A" w:rsidRPr="00F4103C" w14:paraId="5DA306D6" w14:textId="77777777" w:rsidTr="00FC0C81">
        <w:tc>
          <w:tcPr>
            <w:tcW w:w="1559" w:type="dxa"/>
          </w:tcPr>
          <w:p w14:paraId="03867527" w14:textId="77777777" w:rsidR="009C214A" w:rsidRPr="00E66003" w:rsidRDefault="009C214A" w:rsidP="009C214A">
            <w:pPr>
              <w:widowControl w:val="0"/>
              <w:ind w:right="37"/>
              <w:jc w:val="both"/>
              <w:rPr>
                <w:sz w:val="28"/>
                <w:szCs w:val="28"/>
                <w:lang w:val="en-US"/>
              </w:rPr>
            </w:pPr>
            <w:r w:rsidRPr="00E66003">
              <w:rPr>
                <w:sz w:val="28"/>
                <w:szCs w:val="28"/>
                <w:lang w:val="en-US"/>
              </w:rPr>
              <w:t xml:space="preserve">J. Biden </w:t>
            </w:r>
          </w:p>
        </w:tc>
        <w:tc>
          <w:tcPr>
            <w:tcW w:w="4253" w:type="dxa"/>
          </w:tcPr>
          <w:p w14:paraId="5848F87D" w14:textId="77777777" w:rsidR="009C214A" w:rsidRPr="00E66003" w:rsidRDefault="009C214A" w:rsidP="009C214A">
            <w:pPr>
              <w:widowControl w:val="0"/>
              <w:tabs>
                <w:tab w:val="left" w:pos="851"/>
              </w:tabs>
              <w:autoSpaceDE w:val="0"/>
              <w:autoSpaceDN w:val="0"/>
              <w:adjustRightInd w:val="0"/>
              <w:ind w:right="44"/>
              <w:jc w:val="both"/>
              <w:rPr>
                <w:iCs/>
                <w:sz w:val="28"/>
                <w:szCs w:val="28"/>
                <w:lang w:val="en-US"/>
              </w:rPr>
            </w:pPr>
            <w:r w:rsidRPr="00E66003">
              <w:rPr>
                <w:iCs/>
                <w:sz w:val="28"/>
                <w:szCs w:val="28"/>
                <w:lang w:val="en-US"/>
              </w:rPr>
              <w:t>“We endure, we prevail”</w:t>
            </w:r>
            <w:r w:rsidRPr="00E66003">
              <w:rPr>
                <w:sz w:val="28"/>
                <w:szCs w:val="28"/>
                <w:lang w:val="en-US"/>
              </w:rPr>
              <w:t xml:space="preserve"> (J. Biden, 2021).</w:t>
            </w:r>
          </w:p>
        </w:tc>
        <w:tc>
          <w:tcPr>
            <w:tcW w:w="3685" w:type="dxa"/>
          </w:tcPr>
          <w:p w14:paraId="0271AA68" w14:textId="22B8D524" w:rsidR="009C214A" w:rsidRPr="00E66003" w:rsidRDefault="009C214A" w:rsidP="009C214A">
            <w:pPr>
              <w:widowControl w:val="0"/>
              <w:jc w:val="both"/>
              <w:rPr>
                <w:sz w:val="28"/>
                <w:szCs w:val="28"/>
                <w:lang w:val="en-US"/>
              </w:rPr>
            </w:pPr>
            <w:r w:rsidRPr="00E66003">
              <w:rPr>
                <w:sz w:val="28"/>
                <w:szCs w:val="28"/>
                <w:lang w:val="en-US"/>
              </w:rPr>
              <w:t xml:space="preserve">Emphasizes the president's firm determination, conveying a sense of decisiveness and strength, signaling </w:t>
            </w:r>
            <w:proofErr w:type="gramStart"/>
            <w:r w:rsidRPr="00E66003">
              <w:rPr>
                <w:sz w:val="28"/>
                <w:szCs w:val="28"/>
                <w:lang w:val="en-US"/>
              </w:rPr>
              <w:t>that enduring inseparable ideas</w:t>
            </w:r>
            <w:proofErr w:type="gramEnd"/>
            <w:r w:rsidRPr="00E66003">
              <w:rPr>
                <w:sz w:val="28"/>
                <w:szCs w:val="28"/>
                <w:lang w:val="en-US"/>
              </w:rPr>
              <w:t>.</w:t>
            </w:r>
          </w:p>
        </w:tc>
      </w:tr>
      <w:tr w:rsidR="002E545C" w:rsidRPr="00E66003" w14:paraId="0A6873CD" w14:textId="77777777" w:rsidTr="00BF158A">
        <w:tc>
          <w:tcPr>
            <w:tcW w:w="9497" w:type="dxa"/>
            <w:gridSpan w:val="3"/>
          </w:tcPr>
          <w:p w14:paraId="296E6013" w14:textId="3D3DDD47" w:rsidR="002E545C" w:rsidRPr="00E66003" w:rsidRDefault="002E545C" w:rsidP="00FC0C81">
            <w:pPr>
              <w:widowControl w:val="0"/>
              <w:ind w:firstLine="601"/>
              <w:jc w:val="both"/>
              <w:rPr>
                <w:lang w:val="en-US"/>
              </w:rPr>
            </w:pPr>
            <w:r w:rsidRPr="00E66003">
              <w:rPr>
                <w:lang w:val="en-US"/>
              </w:rPr>
              <w:t>Note – Compiled by author</w:t>
            </w:r>
          </w:p>
        </w:tc>
      </w:tr>
    </w:tbl>
    <w:p w14:paraId="10ED17A5" w14:textId="77777777" w:rsidR="00FC0C81" w:rsidRPr="00E66003" w:rsidRDefault="00FC0C81" w:rsidP="00904CF3">
      <w:pPr>
        <w:widowControl w:val="0"/>
        <w:autoSpaceDE w:val="0"/>
        <w:autoSpaceDN w:val="0"/>
        <w:adjustRightInd w:val="0"/>
        <w:ind w:right="-1" w:firstLine="567"/>
        <w:jc w:val="both"/>
        <w:rPr>
          <w:color w:val="000000"/>
          <w:sz w:val="28"/>
          <w:szCs w:val="28"/>
          <w:lang w:val="en-US"/>
        </w:rPr>
      </w:pPr>
    </w:p>
    <w:p w14:paraId="13E5E9B9" w14:textId="16F07132" w:rsidR="00B759A0" w:rsidRPr="00E66003" w:rsidRDefault="00B759A0" w:rsidP="00904CF3">
      <w:pPr>
        <w:widowControl w:val="0"/>
        <w:autoSpaceDE w:val="0"/>
        <w:autoSpaceDN w:val="0"/>
        <w:adjustRightInd w:val="0"/>
        <w:ind w:right="-1" w:firstLine="567"/>
        <w:jc w:val="both"/>
        <w:rPr>
          <w:color w:val="000000"/>
          <w:sz w:val="28"/>
          <w:szCs w:val="28"/>
          <w:lang w:val="en-US"/>
        </w:rPr>
      </w:pPr>
      <w:r w:rsidRPr="00E66003">
        <w:rPr>
          <w:color w:val="000000"/>
          <w:sz w:val="28"/>
          <w:szCs w:val="28"/>
          <w:lang w:val="en-US"/>
        </w:rPr>
        <w:lastRenderedPageBreak/>
        <w:t xml:space="preserve">From a rhetorical point of view, asyndeton is frequently used in political communication to add rhythm, compress complex ideas, and convey urgency. From the perspective of the CDA, asyndeton plays a significant role in the inaugural addresses, as it prepares the audience for ideological persuasion by creating a calm tone and contributing to the national narrative. It also indicates a strong leadership discourse to convey power and determination to act firmly.  </w:t>
      </w:r>
    </w:p>
    <w:p w14:paraId="76442503" w14:textId="3F26FB2A" w:rsidR="00B759A0" w:rsidRPr="00E66003" w:rsidRDefault="00B759A0" w:rsidP="00B759A0">
      <w:pPr>
        <w:widowControl w:val="0"/>
        <w:ind w:firstLine="567"/>
        <w:jc w:val="both"/>
        <w:rPr>
          <w:color w:val="000000"/>
          <w:sz w:val="28"/>
          <w:szCs w:val="28"/>
          <w:lang w:val="en-US"/>
        </w:rPr>
      </w:pPr>
      <w:proofErr w:type="gramStart"/>
      <w:r w:rsidRPr="00E66003">
        <w:rPr>
          <w:color w:val="000000"/>
          <w:sz w:val="28"/>
          <w:szCs w:val="28"/>
          <w:lang w:val="en-US"/>
        </w:rPr>
        <w:t>Whereas,</w:t>
      </w:r>
      <w:proofErr w:type="gramEnd"/>
      <w:r w:rsidRPr="00E66003">
        <w:rPr>
          <w:color w:val="000000"/>
          <w:sz w:val="28"/>
          <w:szCs w:val="28"/>
          <w:lang w:val="en-US"/>
        </w:rPr>
        <w:t xml:space="preserve"> polysyndeton is the opposite of asyndeton: it uses coordinating conjunctions more than is needed, and it is used as a tool of “increasing urgency and power, with almost hypnotic rhythm forming quite quickly” </w:t>
      </w:r>
      <w:r w:rsidR="00A17EDC" w:rsidRPr="00E66003">
        <w:rPr>
          <w:noProof/>
          <w:color w:val="000000"/>
          <w:sz w:val="28"/>
          <w:szCs w:val="28"/>
          <w:lang w:val="en-US"/>
        </w:rPr>
        <w:t>[131, p. 164]</w:t>
      </w:r>
      <w:r w:rsidRPr="00E66003">
        <w:rPr>
          <w:color w:val="000000"/>
          <w:sz w:val="28"/>
          <w:szCs w:val="28"/>
          <w:lang w:val="en-US"/>
        </w:rPr>
        <w:t xml:space="preserve">. </w:t>
      </w:r>
    </w:p>
    <w:p w14:paraId="2F4CD6E2" w14:textId="5BBC5BF9" w:rsidR="00B759A0" w:rsidRPr="00E66003" w:rsidRDefault="00B759A0" w:rsidP="00B759A0">
      <w:pPr>
        <w:widowControl w:val="0"/>
        <w:ind w:firstLine="567"/>
        <w:jc w:val="both"/>
        <w:rPr>
          <w:color w:val="000000"/>
          <w:sz w:val="28"/>
          <w:szCs w:val="28"/>
          <w:lang w:val="en-US"/>
        </w:rPr>
      </w:pPr>
      <w:r w:rsidRPr="00E66003">
        <w:rPr>
          <w:color w:val="000000"/>
          <w:sz w:val="28"/>
          <w:szCs w:val="28"/>
          <w:lang w:val="en-US"/>
        </w:rPr>
        <w:t>In Table 2</w:t>
      </w:r>
      <w:r w:rsidR="00E66003" w:rsidRPr="00E66003">
        <w:rPr>
          <w:color w:val="000000"/>
          <w:sz w:val="28"/>
          <w:szCs w:val="28"/>
          <w:lang w:val="en-US"/>
        </w:rPr>
        <w:t>0</w:t>
      </w:r>
      <w:r w:rsidRPr="00E66003">
        <w:rPr>
          <w:color w:val="000000"/>
          <w:sz w:val="28"/>
          <w:szCs w:val="28"/>
          <w:lang w:val="en-US"/>
        </w:rPr>
        <w:t>, we present a detailed representation of the instances of polysyndeton usage observed in the Presidents’ Inaugural Addresses. This table aims to illustrate the frequency of polysyndeton and the context in which it is used. Each instance will be accompanied by relevant excerpts and analysis to provide a deeper understanding of how polysyndeton contributes to the overall impact of the addresses by the presidents of both countries.</w:t>
      </w:r>
    </w:p>
    <w:p w14:paraId="2E46ACB9" w14:textId="77777777" w:rsidR="00B759A0" w:rsidRPr="00E66003" w:rsidRDefault="00B759A0" w:rsidP="00B759A0">
      <w:pPr>
        <w:widowControl w:val="0"/>
        <w:tabs>
          <w:tab w:val="left" w:pos="870"/>
        </w:tabs>
        <w:rPr>
          <w:sz w:val="28"/>
          <w:szCs w:val="28"/>
          <w:lang w:val="en-US"/>
        </w:rPr>
      </w:pPr>
    </w:p>
    <w:p w14:paraId="685CF14C" w14:textId="6CBC2675" w:rsidR="00B759A0" w:rsidRPr="00E66003" w:rsidRDefault="00B759A0" w:rsidP="00C55F3E">
      <w:pPr>
        <w:widowControl w:val="0"/>
        <w:jc w:val="both"/>
        <w:rPr>
          <w:color w:val="000000"/>
          <w:sz w:val="28"/>
          <w:szCs w:val="28"/>
          <w:lang w:val="en-US"/>
        </w:rPr>
      </w:pPr>
      <w:r w:rsidRPr="00E66003">
        <w:rPr>
          <w:color w:val="000000"/>
          <w:sz w:val="28"/>
          <w:szCs w:val="28"/>
          <w:lang w:val="en-US"/>
        </w:rPr>
        <w:t>Table 2</w:t>
      </w:r>
      <w:r w:rsidR="00E66003" w:rsidRPr="00E66003">
        <w:rPr>
          <w:color w:val="000000"/>
          <w:sz w:val="28"/>
          <w:szCs w:val="28"/>
          <w:lang w:val="en-US"/>
        </w:rPr>
        <w:t>0</w:t>
      </w:r>
      <w:r w:rsidRPr="00E66003">
        <w:rPr>
          <w:color w:val="000000"/>
          <w:sz w:val="28"/>
          <w:szCs w:val="28"/>
          <w:lang w:val="en-US"/>
        </w:rPr>
        <w:t xml:space="preserve"> – Examples of polysyndeton</w:t>
      </w:r>
      <w:r w:rsidRPr="00E66003">
        <w:rPr>
          <w:color w:val="FF0000"/>
          <w:sz w:val="28"/>
          <w:szCs w:val="28"/>
          <w:lang w:val="en-US"/>
        </w:rPr>
        <w:t xml:space="preserve"> </w:t>
      </w:r>
      <w:r w:rsidRPr="00E66003">
        <w:rPr>
          <w:color w:val="000000"/>
          <w:sz w:val="28"/>
          <w:szCs w:val="28"/>
          <w:lang w:val="en-US"/>
        </w:rPr>
        <w:t>from the Inaugural Addresses of the Presidents of the U.S. and Kazakhstan.</w:t>
      </w:r>
    </w:p>
    <w:p w14:paraId="50A1E45F" w14:textId="77777777" w:rsidR="00B759A0" w:rsidRPr="00E66003" w:rsidRDefault="00B759A0" w:rsidP="00B759A0">
      <w:pPr>
        <w:widowControl w:val="0"/>
        <w:ind w:firstLine="567"/>
        <w:jc w:val="both"/>
        <w:rPr>
          <w:color w:val="000000"/>
          <w:sz w:val="28"/>
          <w:szCs w:val="28"/>
          <w:lang w:val="en-US"/>
        </w:rPr>
      </w:pPr>
    </w:p>
    <w:tbl>
      <w:tblPr>
        <w:tblStyle w:val="af0"/>
        <w:tblW w:w="9497" w:type="dxa"/>
        <w:tblInd w:w="137" w:type="dxa"/>
        <w:tblLook w:val="04A0" w:firstRow="1" w:lastRow="0" w:firstColumn="1" w:lastColumn="0" w:noHBand="0" w:noVBand="1"/>
      </w:tblPr>
      <w:tblGrid>
        <w:gridCol w:w="2126"/>
        <w:gridCol w:w="3686"/>
        <w:gridCol w:w="3685"/>
      </w:tblGrid>
      <w:tr w:rsidR="00B759A0" w:rsidRPr="00E66003" w14:paraId="5224D134" w14:textId="77777777" w:rsidTr="002E545C">
        <w:trPr>
          <w:trHeight w:val="491"/>
        </w:trPr>
        <w:tc>
          <w:tcPr>
            <w:tcW w:w="2126" w:type="dxa"/>
          </w:tcPr>
          <w:p w14:paraId="6DC302B3" w14:textId="77777777" w:rsidR="00B759A0" w:rsidRPr="00E66003" w:rsidRDefault="00B759A0" w:rsidP="00BF158A">
            <w:pPr>
              <w:widowControl w:val="0"/>
              <w:ind w:right="79"/>
              <w:jc w:val="both"/>
              <w:rPr>
                <w:bCs/>
                <w:sz w:val="28"/>
                <w:szCs w:val="28"/>
                <w:lang w:val="en-US"/>
              </w:rPr>
            </w:pPr>
            <w:r w:rsidRPr="00E66003">
              <w:rPr>
                <w:bCs/>
                <w:sz w:val="28"/>
                <w:szCs w:val="28"/>
                <w:lang w:val="en-US"/>
              </w:rPr>
              <w:t xml:space="preserve">President </w:t>
            </w:r>
          </w:p>
        </w:tc>
        <w:tc>
          <w:tcPr>
            <w:tcW w:w="3686" w:type="dxa"/>
          </w:tcPr>
          <w:p w14:paraId="6D4B8655" w14:textId="77777777" w:rsidR="00B759A0" w:rsidRPr="00E66003" w:rsidRDefault="00B759A0" w:rsidP="00BF158A">
            <w:pPr>
              <w:widowControl w:val="0"/>
              <w:ind w:right="560"/>
              <w:jc w:val="both"/>
              <w:rPr>
                <w:bCs/>
                <w:sz w:val="28"/>
                <w:szCs w:val="28"/>
                <w:lang w:val="en-US"/>
              </w:rPr>
            </w:pPr>
            <w:r w:rsidRPr="00E66003">
              <w:rPr>
                <w:bCs/>
                <w:sz w:val="28"/>
                <w:szCs w:val="28"/>
                <w:lang w:val="en-US"/>
              </w:rPr>
              <w:t>Excerpt from the Inaugural Addresses</w:t>
            </w:r>
          </w:p>
        </w:tc>
        <w:tc>
          <w:tcPr>
            <w:tcW w:w="3685" w:type="dxa"/>
          </w:tcPr>
          <w:p w14:paraId="056D6E15" w14:textId="77777777" w:rsidR="00B759A0" w:rsidRPr="00E66003" w:rsidRDefault="00B759A0" w:rsidP="00BF158A">
            <w:pPr>
              <w:widowControl w:val="0"/>
              <w:jc w:val="both"/>
              <w:rPr>
                <w:bCs/>
                <w:sz w:val="28"/>
                <w:szCs w:val="28"/>
                <w:lang w:val="en-US"/>
              </w:rPr>
            </w:pPr>
            <w:r w:rsidRPr="00E66003">
              <w:rPr>
                <w:bCs/>
                <w:sz w:val="28"/>
                <w:szCs w:val="28"/>
                <w:lang w:val="en-US"/>
              </w:rPr>
              <w:t>CDA perspective</w:t>
            </w:r>
          </w:p>
        </w:tc>
      </w:tr>
      <w:tr w:rsidR="002E545C" w:rsidRPr="00E66003" w14:paraId="0DA4D957" w14:textId="77777777" w:rsidTr="00BF158A">
        <w:tc>
          <w:tcPr>
            <w:tcW w:w="2126" w:type="dxa"/>
          </w:tcPr>
          <w:p w14:paraId="6F87AD79" w14:textId="083296E1" w:rsidR="002E545C" w:rsidRPr="00E66003" w:rsidRDefault="002E545C" w:rsidP="002E545C">
            <w:pPr>
              <w:widowControl w:val="0"/>
              <w:ind w:right="79"/>
              <w:jc w:val="center"/>
              <w:rPr>
                <w:sz w:val="28"/>
                <w:szCs w:val="28"/>
                <w:lang w:val="en-US"/>
              </w:rPr>
            </w:pPr>
            <w:r w:rsidRPr="00E66003">
              <w:rPr>
                <w:sz w:val="28"/>
                <w:szCs w:val="28"/>
                <w:lang w:val="en-US"/>
              </w:rPr>
              <w:t>1</w:t>
            </w:r>
          </w:p>
        </w:tc>
        <w:tc>
          <w:tcPr>
            <w:tcW w:w="3686" w:type="dxa"/>
          </w:tcPr>
          <w:p w14:paraId="4316EFEC" w14:textId="17D2F907" w:rsidR="002E545C" w:rsidRPr="00E66003" w:rsidRDefault="002E545C" w:rsidP="002E545C">
            <w:pPr>
              <w:widowControl w:val="0"/>
              <w:ind w:right="560"/>
              <w:jc w:val="center"/>
              <w:rPr>
                <w:sz w:val="28"/>
                <w:szCs w:val="28"/>
                <w:lang w:val="en-US"/>
              </w:rPr>
            </w:pPr>
            <w:r w:rsidRPr="00E66003">
              <w:rPr>
                <w:sz w:val="28"/>
                <w:szCs w:val="28"/>
                <w:lang w:val="en-US"/>
              </w:rPr>
              <w:t>2</w:t>
            </w:r>
          </w:p>
        </w:tc>
        <w:tc>
          <w:tcPr>
            <w:tcW w:w="3685" w:type="dxa"/>
          </w:tcPr>
          <w:p w14:paraId="61FEF90A" w14:textId="13A8395E" w:rsidR="002E545C" w:rsidRPr="00E66003" w:rsidRDefault="002E545C" w:rsidP="002E545C">
            <w:pPr>
              <w:widowControl w:val="0"/>
              <w:jc w:val="center"/>
              <w:rPr>
                <w:sz w:val="28"/>
                <w:szCs w:val="28"/>
                <w:lang w:val="en-US"/>
              </w:rPr>
            </w:pPr>
            <w:r w:rsidRPr="00E66003">
              <w:rPr>
                <w:sz w:val="28"/>
                <w:szCs w:val="28"/>
                <w:lang w:val="en-US"/>
              </w:rPr>
              <w:t>3</w:t>
            </w:r>
          </w:p>
        </w:tc>
      </w:tr>
      <w:tr w:rsidR="00B759A0" w:rsidRPr="00F4103C" w14:paraId="322CCF13" w14:textId="77777777" w:rsidTr="00FC0C81">
        <w:tc>
          <w:tcPr>
            <w:tcW w:w="2126" w:type="dxa"/>
            <w:tcBorders>
              <w:bottom w:val="single" w:sz="4" w:space="0" w:color="auto"/>
            </w:tcBorders>
          </w:tcPr>
          <w:p w14:paraId="697A8CDB" w14:textId="77777777" w:rsidR="00B759A0" w:rsidRPr="00E66003" w:rsidRDefault="00B759A0" w:rsidP="00BF158A">
            <w:pPr>
              <w:widowControl w:val="0"/>
              <w:ind w:right="79"/>
              <w:jc w:val="both"/>
              <w:rPr>
                <w:sz w:val="28"/>
                <w:szCs w:val="28"/>
                <w:lang w:val="kk-KZ"/>
              </w:rPr>
            </w:pPr>
            <w:r w:rsidRPr="00E66003">
              <w:rPr>
                <w:sz w:val="28"/>
                <w:szCs w:val="28"/>
                <w:lang w:val="en-US"/>
              </w:rPr>
              <w:t>B. Clinton</w:t>
            </w:r>
          </w:p>
        </w:tc>
        <w:tc>
          <w:tcPr>
            <w:tcW w:w="3686" w:type="dxa"/>
            <w:tcBorders>
              <w:bottom w:val="single" w:sz="4" w:space="0" w:color="auto"/>
            </w:tcBorders>
          </w:tcPr>
          <w:p w14:paraId="1D7AAD04" w14:textId="77777777" w:rsidR="00B759A0" w:rsidRPr="00E66003" w:rsidRDefault="00B759A0" w:rsidP="00BF158A">
            <w:pPr>
              <w:widowControl w:val="0"/>
              <w:jc w:val="both"/>
              <w:rPr>
                <w:sz w:val="28"/>
                <w:szCs w:val="28"/>
                <w:lang w:val="en-US"/>
              </w:rPr>
            </w:pPr>
            <w:r w:rsidRPr="00E66003">
              <w:rPr>
                <w:iCs/>
                <w:sz w:val="28"/>
                <w:szCs w:val="28"/>
                <w:lang w:val="en-US"/>
              </w:rPr>
              <w:t>“…</w:t>
            </w:r>
            <w:proofErr w:type="gramStart"/>
            <w:r w:rsidRPr="00E66003">
              <w:rPr>
                <w:iCs/>
                <w:sz w:val="28"/>
                <w:szCs w:val="28"/>
                <w:lang w:val="en-US"/>
              </w:rPr>
              <w:t>reclaim  our</w:t>
            </w:r>
            <w:proofErr w:type="gramEnd"/>
            <w:r w:rsidRPr="00E66003">
              <w:rPr>
                <w:iCs/>
                <w:sz w:val="28"/>
                <w:szCs w:val="28"/>
                <w:lang w:val="en-US"/>
              </w:rPr>
              <w:t xml:space="preserve"> streets from drugs and gangs and crime” </w:t>
            </w:r>
            <w:r w:rsidRPr="00E66003">
              <w:rPr>
                <w:sz w:val="28"/>
                <w:szCs w:val="28"/>
                <w:lang w:val="en-US"/>
              </w:rPr>
              <w:t>(quoted from B. Clinton’s Inaugural Address, 1997).</w:t>
            </w:r>
          </w:p>
        </w:tc>
        <w:tc>
          <w:tcPr>
            <w:tcW w:w="3685" w:type="dxa"/>
            <w:tcBorders>
              <w:bottom w:val="single" w:sz="4" w:space="0" w:color="auto"/>
            </w:tcBorders>
          </w:tcPr>
          <w:p w14:paraId="064C24CF" w14:textId="77777777" w:rsidR="00B759A0" w:rsidRPr="00E66003" w:rsidRDefault="00B759A0" w:rsidP="00BF158A">
            <w:pPr>
              <w:widowControl w:val="0"/>
              <w:jc w:val="both"/>
              <w:rPr>
                <w:sz w:val="28"/>
                <w:szCs w:val="28"/>
                <w:lang w:val="en-US"/>
              </w:rPr>
            </w:pPr>
            <w:r w:rsidRPr="00E66003">
              <w:rPr>
                <w:sz w:val="28"/>
                <w:szCs w:val="28"/>
                <w:lang w:val="en-US"/>
              </w:rPr>
              <w:t>The phrase serves to highlight societal problems by framing the government’s role in addressing them. The rhetorical device used to intensify the urgency of the issue forms firm and immediate decisions.</w:t>
            </w:r>
          </w:p>
        </w:tc>
      </w:tr>
      <w:tr w:rsidR="00B759A0" w:rsidRPr="00F4103C" w14:paraId="3CC94410" w14:textId="77777777" w:rsidTr="00BF158A">
        <w:trPr>
          <w:trHeight w:val="780"/>
        </w:trPr>
        <w:tc>
          <w:tcPr>
            <w:tcW w:w="2126" w:type="dxa"/>
            <w:vMerge w:val="restart"/>
          </w:tcPr>
          <w:p w14:paraId="7C10D661" w14:textId="77777777" w:rsidR="00B759A0" w:rsidRPr="00E66003" w:rsidRDefault="00B759A0" w:rsidP="00BF158A">
            <w:pPr>
              <w:widowControl w:val="0"/>
              <w:ind w:right="79"/>
              <w:jc w:val="both"/>
              <w:rPr>
                <w:sz w:val="28"/>
                <w:szCs w:val="28"/>
                <w:lang w:val="en-US"/>
              </w:rPr>
            </w:pPr>
            <w:r w:rsidRPr="00E66003">
              <w:rPr>
                <w:sz w:val="28"/>
                <w:szCs w:val="28"/>
                <w:lang w:val="en-US"/>
              </w:rPr>
              <w:t>G. Bush</w:t>
            </w:r>
          </w:p>
        </w:tc>
        <w:tc>
          <w:tcPr>
            <w:tcW w:w="3686" w:type="dxa"/>
          </w:tcPr>
          <w:p w14:paraId="2CFD3635" w14:textId="77777777" w:rsidR="00B759A0" w:rsidRPr="00E66003" w:rsidRDefault="00B759A0" w:rsidP="00BF158A">
            <w:pPr>
              <w:widowControl w:val="0"/>
              <w:jc w:val="both"/>
              <w:rPr>
                <w:sz w:val="28"/>
                <w:szCs w:val="28"/>
                <w:lang w:val="en-US"/>
              </w:rPr>
            </w:pPr>
            <w:r w:rsidRPr="00E66003">
              <w:rPr>
                <w:iCs/>
                <w:sz w:val="28"/>
                <w:szCs w:val="28"/>
                <w:lang w:val="en-US"/>
              </w:rPr>
              <w:t xml:space="preserve">“…make our society more prosperous and just and equal” </w:t>
            </w:r>
            <w:r w:rsidRPr="00E66003">
              <w:rPr>
                <w:sz w:val="28"/>
                <w:szCs w:val="28"/>
                <w:lang w:val="en-US"/>
              </w:rPr>
              <w:t>(quoted from G. Bush’s Inaugural Address, 2005).</w:t>
            </w:r>
          </w:p>
        </w:tc>
        <w:tc>
          <w:tcPr>
            <w:tcW w:w="3685" w:type="dxa"/>
          </w:tcPr>
          <w:p w14:paraId="0915698C" w14:textId="77777777" w:rsidR="00B759A0" w:rsidRPr="00E66003" w:rsidRDefault="00B759A0" w:rsidP="00BF158A">
            <w:pPr>
              <w:widowControl w:val="0"/>
              <w:jc w:val="both"/>
              <w:rPr>
                <w:sz w:val="28"/>
                <w:szCs w:val="28"/>
                <w:lang w:val="en-US"/>
              </w:rPr>
            </w:pPr>
            <w:r w:rsidRPr="00E66003">
              <w:rPr>
                <w:sz w:val="28"/>
                <w:szCs w:val="28"/>
                <w:lang w:val="en-US"/>
              </w:rPr>
              <w:t>Emphasizing the interconnectedness of the listed notions promotes the idea that these elements are foundational for national unity.</w:t>
            </w:r>
          </w:p>
          <w:p w14:paraId="157ECE9E" w14:textId="77777777" w:rsidR="00B759A0" w:rsidRPr="00E66003" w:rsidRDefault="00B759A0" w:rsidP="00BF158A">
            <w:pPr>
              <w:widowControl w:val="0"/>
              <w:jc w:val="both"/>
              <w:rPr>
                <w:sz w:val="28"/>
                <w:szCs w:val="28"/>
                <w:lang w:val="en-US"/>
              </w:rPr>
            </w:pPr>
          </w:p>
        </w:tc>
      </w:tr>
      <w:tr w:rsidR="002E545C" w:rsidRPr="00F4103C" w14:paraId="5A7E41E9" w14:textId="77777777" w:rsidTr="00FC0C81">
        <w:trPr>
          <w:trHeight w:val="1942"/>
        </w:trPr>
        <w:tc>
          <w:tcPr>
            <w:tcW w:w="2126" w:type="dxa"/>
            <w:vMerge/>
            <w:tcBorders>
              <w:bottom w:val="nil"/>
            </w:tcBorders>
          </w:tcPr>
          <w:p w14:paraId="1044EA4A" w14:textId="77777777" w:rsidR="002E545C" w:rsidRPr="00E66003" w:rsidRDefault="002E545C" w:rsidP="00BF158A">
            <w:pPr>
              <w:widowControl w:val="0"/>
              <w:ind w:right="79"/>
              <w:jc w:val="both"/>
              <w:rPr>
                <w:sz w:val="28"/>
                <w:szCs w:val="28"/>
                <w:lang w:val="en-US"/>
              </w:rPr>
            </w:pPr>
          </w:p>
        </w:tc>
        <w:tc>
          <w:tcPr>
            <w:tcW w:w="3686" w:type="dxa"/>
            <w:tcBorders>
              <w:bottom w:val="nil"/>
            </w:tcBorders>
          </w:tcPr>
          <w:p w14:paraId="3EDCCF82" w14:textId="77777777" w:rsidR="002E545C" w:rsidRPr="00E66003" w:rsidRDefault="002E545C" w:rsidP="00BF158A">
            <w:pPr>
              <w:widowControl w:val="0"/>
              <w:jc w:val="both"/>
              <w:rPr>
                <w:sz w:val="28"/>
                <w:szCs w:val="28"/>
                <w:lang w:val="en-US"/>
              </w:rPr>
            </w:pPr>
            <w:r w:rsidRPr="00E66003">
              <w:rPr>
                <w:iCs/>
                <w:sz w:val="28"/>
                <w:szCs w:val="28"/>
                <w:lang w:val="en-US"/>
              </w:rPr>
              <w:t xml:space="preserve">“…the exercise of rights is ennobled by service, and mercy, and a heart for the weak” </w:t>
            </w:r>
            <w:r w:rsidRPr="00E66003">
              <w:rPr>
                <w:sz w:val="28"/>
                <w:szCs w:val="28"/>
                <w:lang w:val="en-US"/>
              </w:rPr>
              <w:t>(quoted from G. Bush’s Inaugural Address, 2005).</w:t>
            </w:r>
          </w:p>
        </w:tc>
        <w:tc>
          <w:tcPr>
            <w:tcW w:w="3685" w:type="dxa"/>
            <w:tcBorders>
              <w:bottom w:val="nil"/>
            </w:tcBorders>
          </w:tcPr>
          <w:p w14:paraId="10424C85" w14:textId="02B103FE" w:rsidR="002E545C" w:rsidRPr="00E66003" w:rsidRDefault="002E545C" w:rsidP="00BF158A">
            <w:pPr>
              <w:widowControl w:val="0"/>
              <w:jc w:val="both"/>
              <w:rPr>
                <w:sz w:val="28"/>
                <w:szCs w:val="28"/>
                <w:lang w:val="en-US"/>
              </w:rPr>
            </w:pPr>
            <w:r w:rsidRPr="00E66003">
              <w:rPr>
                <w:sz w:val="28"/>
                <w:szCs w:val="28"/>
                <w:lang w:val="en-US"/>
              </w:rPr>
              <w:t xml:space="preserve">Listing the items with conjunctions rather than using commas draws deliberate attention to each value individually, giving weight and </w:t>
            </w:r>
          </w:p>
        </w:tc>
      </w:tr>
    </w:tbl>
    <w:p w14:paraId="6BAF89C1" w14:textId="77777777" w:rsidR="002E545C" w:rsidRPr="00E66003" w:rsidRDefault="002E545C" w:rsidP="00B759A0">
      <w:pPr>
        <w:widowControl w:val="0"/>
        <w:tabs>
          <w:tab w:val="left" w:pos="870"/>
        </w:tabs>
        <w:rPr>
          <w:sz w:val="28"/>
          <w:szCs w:val="28"/>
          <w:lang w:val="en-US"/>
        </w:rPr>
      </w:pPr>
    </w:p>
    <w:p w14:paraId="7DE7D703" w14:textId="1ACD8241" w:rsidR="002E545C" w:rsidRPr="00E66003" w:rsidRDefault="002E545C" w:rsidP="00B759A0">
      <w:pPr>
        <w:widowControl w:val="0"/>
        <w:tabs>
          <w:tab w:val="left" w:pos="870"/>
        </w:tabs>
        <w:rPr>
          <w:sz w:val="28"/>
          <w:szCs w:val="28"/>
          <w:lang w:val="en-US"/>
        </w:rPr>
      </w:pPr>
      <w:proofErr w:type="gramStart"/>
      <w:r w:rsidRPr="00E66003">
        <w:rPr>
          <w:sz w:val="28"/>
          <w:szCs w:val="28"/>
          <w:lang w:val="en-US"/>
        </w:rPr>
        <w:lastRenderedPageBreak/>
        <w:t>Continuation  of</w:t>
      </w:r>
      <w:proofErr w:type="gramEnd"/>
      <w:r w:rsidRPr="00E66003">
        <w:rPr>
          <w:sz w:val="28"/>
          <w:szCs w:val="28"/>
          <w:lang w:val="en-US"/>
        </w:rPr>
        <w:t xml:space="preserve"> </w:t>
      </w:r>
      <w:proofErr w:type="gramStart"/>
      <w:r w:rsidRPr="00E66003">
        <w:rPr>
          <w:sz w:val="28"/>
          <w:szCs w:val="28"/>
          <w:lang w:val="en-US"/>
        </w:rPr>
        <w:t>Table  2</w:t>
      </w:r>
      <w:r w:rsidR="00E66003" w:rsidRPr="00E66003">
        <w:rPr>
          <w:sz w:val="28"/>
          <w:szCs w:val="28"/>
          <w:lang w:val="en-US"/>
        </w:rPr>
        <w:t>0</w:t>
      </w:r>
      <w:proofErr w:type="gramEnd"/>
    </w:p>
    <w:p w14:paraId="2E75EAA2" w14:textId="77777777" w:rsidR="002E545C" w:rsidRPr="00E66003" w:rsidRDefault="002E545C" w:rsidP="00B759A0">
      <w:pPr>
        <w:widowControl w:val="0"/>
        <w:tabs>
          <w:tab w:val="left" w:pos="870"/>
        </w:tabs>
        <w:rPr>
          <w:sz w:val="28"/>
          <w:szCs w:val="28"/>
          <w:lang w:val="en-US"/>
        </w:rPr>
      </w:pPr>
    </w:p>
    <w:tbl>
      <w:tblPr>
        <w:tblStyle w:val="af0"/>
        <w:tblW w:w="9497" w:type="dxa"/>
        <w:tblInd w:w="137" w:type="dxa"/>
        <w:tblLook w:val="04A0" w:firstRow="1" w:lastRow="0" w:firstColumn="1" w:lastColumn="0" w:noHBand="0" w:noVBand="1"/>
      </w:tblPr>
      <w:tblGrid>
        <w:gridCol w:w="2126"/>
        <w:gridCol w:w="3686"/>
        <w:gridCol w:w="3685"/>
      </w:tblGrid>
      <w:tr w:rsidR="002E545C" w:rsidRPr="00E66003" w14:paraId="1CBC9823" w14:textId="77777777" w:rsidTr="002E545C">
        <w:trPr>
          <w:trHeight w:val="304"/>
        </w:trPr>
        <w:tc>
          <w:tcPr>
            <w:tcW w:w="2126" w:type="dxa"/>
          </w:tcPr>
          <w:p w14:paraId="7CB707CA" w14:textId="4487DE62" w:rsidR="002E545C" w:rsidRPr="00E66003" w:rsidRDefault="002E545C" w:rsidP="00C55F3E">
            <w:pPr>
              <w:widowControl w:val="0"/>
              <w:ind w:right="79"/>
              <w:jc w:val="center"/>
              <w:rPr>
                <w:sz w:val="28"/>
                <w:szCs w:val="28"/>
                <w:lang w:val="en-US"/>
              </w:rPr>
            </w:pPr>
            <w:r w:rsidRPr="00E66003">
              <w:rPr>
                <w:sz w:val="28"/>
                <w:szCs w:val="28"/>
                <w:lang w:val="en-US"/>
              </w:rPr>
              <w:t>1</w:t>
            </w:r>
          </w:p>
        </w:tc>
        <w:tc>
          <w:tcPr>
            <w:tcW w:w="3686" w:type="dxa"/>
          </w:tcPr>
          <w:p w14:paraId="14B2C067" w14:textId="2B6B1FDB" w:rsidR="002E545C" w:rsidRPr="00E66003" w:rsidRDefault="002E545C" w:rsidP="00C55F3E">
            <w:pPr>
              <w:widowControl w:val="0"/>
              <w:jc w:val="center"/>
              <w:rPr>
                <w:sz w:val="28"/>
                <w:szCs w:val="28"/>
                <w:lang w:val="en-US"/>
              </w:rPr>
            </w:pPr>
            <w:r w:rsidRPr="00E66003">
              <w:rPr>
                <w:sz w:val="28"/>
                <w:szCs w:val="28"/>
                <w:lang w:val="en-US"/>
              </w:rPr>
              <w:t>2</w:t>
            </w:r>
          </w:p>
        </w:tc>
        <w:tc>
          <w:tcPr>
            <w:tcW w:w="3685" w:type="dxa"/>
          </w:tcPr>
          <w:p w14:paraId="288BF82D" w14:textId="47B1EE9F" w:rsidR="002E545C" w:rsidRPr="00E66003" w:rsidRDefault="002E545C" w:rsidP="00C55F3E">
            <w:pPr>
              <w:widowControl w:val="0"/>
              <w:jc w:val="center"/>
              <w:rPr>
                <w:sz w:val="28"/>
                <w:szCs w:val="28"/>
                <w:lang w:val="en-US"/>
              </w:rPr>
            </w:pPr>
            <w:r w:rsidRPr="00E66003">
              <w:rPr>
                <w:sz w:val="28"/>
                <w:szCs w:val="28"/>
                <w:lang w:val="en-US"/>
              </w:rPr>
              <w:t>3</w:t>
            </w:r>
          </w:p>
        </w:tc>
      </w:tr>
      <w:tr w:rsidR="002E545C" w:rsidRPr="00E66003" w14:paraId="5B9A2B9C" w14:textId="77777777" w:rsidTr="002E545C">
        <w:trPr>
          <w:trHeight w:val="320"/>
        </w:trPr>
        <w:tc>
          <w:tcPr>
            <w:tcW w:w="2126" w:type="dxa"/>
          </w:tcPr>
          <w:p w14:paraId="4472ABE3" w14:textId="77777777" w:rsidR="002E545C" w:rsidRPr="00E66003" w:rsidRDefault="002E545C" w:rsidP="00BF158A">
            <w:pPr>
              <w:widowControl w:val="0"/>
              <w:ind w:right="79"/>
              <w:jc w:val="both"/>
              <w:rPr>
                <w:sz w:val="28"/>
                <w:szCs w:val="28"/>
                <w:lang w:val="en-US"/>
              </w:rPr>
            </w:pPr>
          </w:p>
        </w:tc>
        <w:tc>
          <w:tcPr>
            <w:tcW w:w="3686" w:type="dxa"/>
          </w:tcPr>
          <w:p w14:paraId="7E38F788" w14:textId="5FA41E90" w:rsidR="002E545C" w:rsidRPr="00E66003" w:rsidRDefault="002E545C" w:rsidP="00BF158A">
            <w:pPr>
              <w:widowControl w:val="0"/>
              <w:jc w:val="both"/>
              <w:rPr>
                <w:iCs/>
                <w:sz w:val="28"/>
                <w:szCs w:val="28"/>
                <w:lang w:val="en-US"/>
              </w:rPr>
            </w:pPr>
            <w:r w:rsidRPr="00E66003">
              <w:rPr>
                <w:iCs/>
                <w:sz w:val="28"/>
                <w:szCs w:val="28"/>
                <w:lang w:val="en-US"/>
              </w:rPr>
              <w:t>“</w:t>
            </w:r>
            <w:proofErr w:type="gramStart"/>
            <w:r w:rsidRPr="00E66003">
              <w:rPr>
                <w:iCs/>
                <w:sz w:val="28"/>
                <w:szCs w:val="28"/>
                <w:lang w:val="en-US"/>
              </w:rPr>
              <w:t>limited</w:t>
            </w:r>
            <w:proofErr w:type="gramEnd"/>
            <w:r w:rsidRPr="00E66003">
              <w:rPr>
                <w:iCs/>
                <w:sz w:val="28"/>
                <w:szCs w:val="28"/>
                <w:lang w:val="en-US"/>
              </w:rPr>
              <w:t xml:space="preserve"> by failing schools and hidden prejudice and the circumstances of their birth” </w:t>
            </w:r>
            <w:r w:rsidRPr="00E66003">
              <w:rPr>
                <w:sz w:val="28"/>
                <w:szCs w:val="28"/>
                <w:lang w:val="en-US"/>
              </w:rPr>
              <w:t>(quoted from G. Bush’s Inaugural Address, 2001).</w:t>
            </w:r>
          </w:p>
        </w:tc>
        <w:tc>
          <w:tcPr>
            <w:tcW w:w="3685" w:type="dxa"/>
          </w:tcPr>
          <w:p w14:paraId="6A7D14F7" w14:textId="00082951" w:rsidR="002E545C" w:rsidRPr="00E66003" w:rsidRDefault="002E545C" w:rsidP="00BF158A">
            <w:pPr>
              <w:widowControl w:val="0"/>
              <w:jc w:val="both"/>
              <w:rPr>
                <w:sz w:val="28"/>
                <w:szCs w:val="28"/>
                <w:lang w:val="en-US"/>
              </w:rPr>
            </w:pPr>
            <w:r w:rsidRPr="00E66003">
              <w:rPr>
                <w:sz w:val="28"/>
                <w:szCs w:val="28"/>
                <w:lang w:val="en-US"/>
              </w:rPr>
              <w:t xml:space="preserve">importance to each concept.   </w:t>
            </w:r>
          </w:p>
        </w:tc>
      </w:tr>
      <w:tr w:rsidR="002E545C" w:rsidRPr="00F4103C" w14:paraId="3886AD12" w14:textId="77777777" w:rsidTr="00BF158A">
        <w:trPr>
          <w:trHeight w:val="3140"/>
        </w:trPr>
        <w:tc>
          <w:tcPr>
            <w:tcW w:w="2126" w:type="dxa"/>
            <w:vMerge w:val="restart"/>
          </w:tcPr>
          <w:p w14:paraId="72FF715C" w14:textId="77777777" w:rsidR="002E545C" w:rsidRPr="00E66003" w:rsidRDefault="002E545C" w:rsidP="002E545C">
            <w:pPr>
              <w:widowControl w:val="0"/>
              <w:ind w:right="79"/>
              <w:jc w:val="both"/>
              <w:rPr>
                <w:sz w:val="28"/>
                <w:szCs w:val="28"/>
                <w:lang w:val="en-US"/>
              </w:rPr>
            </w:pPr>
            <w:r w:rsidRPr="00E66003">
              <w:rPr>
                <w:sz w:val="28"/>
                <w:szCs w:val="28"/>
                <w:lang w:val="en-US"/>
              </w:rPr>
              <w:t>B. Obama</w:t>
            </w:r>
          </w:p>
        </w:tc>
        <w:tc>
          <w:tcPr>
            <w:tcW w:w="3686" w:type="dxa"/>
          </w:tcPr>
          <w:p w14:paraId="4CACC46B" w14:textId="77777777" w:rsidR="002E545C" w:rsidRPr="00E66003" w:rsidRDefault="002E545C" w:rsidP="002E545C">
            <w:pPr>
              <w:widowControl w:val="0"/>
              <w:jc w:val="both"/>
              <w:rPr>
                <w:iCs/>
                <w:sz w:val="28"/>
                <w:szCs w:val="28"/>
                <w:lang w:val="en-US"/>
              </w:rPr>
            </w:pPr>
            <w:r w:rsidRPr="00E66003">
              <w:rPr>
                <w:iCs/>
                <w:sz w:val="28"/>
                <w:szCs w:val="28"/>
                <w:lang w:val="en-US"/>
              </w:rPr>
              <w:t>“</w:t>
            </w:r>
            <w:proofErr w:type="gramStart"/>
            <w:r w:rsidRPr="00E66003">
              <w:rPr>
                <w:iCs/>
                <w:sz w:val="28"/>
                <w:szCs w:val="28"/>
                <w:lang w:val="en-US"/>
              </w:rPr>
              <w:t>build</w:t>
            </w:r>
            <w:proofErr w:type="gramEnd"/>
            <w:r w:rsidRPr="00E66003">
              <w:rPr>
                <w:iCs/>
                <w:sz w:val="28"/>
                <w:szCs w:val="28"/>
                <w:lang w:val="en-US"/>
              </w:rPr>
              <w:t xml:space="preserve"> the roads and network and research labs” </w:t>
            </w:r>
            <w:r w:rsidRPr="00E66003">
              <w:rPr>
                <w:sz w:val="28"/>
                <w:szCs w:val="28"/>
                <w:lang w:val="en-US"/>
              </w:rPr>
              <w:t>(quoted from B. Obama’s Inaugural Address, 2013).</w:t>
            </w:r>
          </w:p>
        </w:tc>
        <w:tc>
          <w:tcPr>
            <w:tcW w:w="3685" w:type="dxa"/>
          </w:tcPr>
          <w:p w14:paraId="1AF8093A" w14:textId="77777777" w:rsidR="002E545C" w:rsidRPr="00E66003" w:rsidRDefault="002E545C" w:rsidP="002E545C">
            <w:pPr>
              <w:widowControl w:val="0"/>
              <w:jc w:val="both"/>
              <w:rPr>
                <w:sz w:val="28"/>
                <w:szCs w:val="28"/>
                <w:lang w:val="en-US"/>
              </w:rPr>
            </w:pPr>
            <w:r w:rsidRPr="00E66003">
              <w:rPr>
                <w:sz w:val="28"/>
                <w:szCs w:val="28"/>
                <w:lang w:val="en-US"/>
              </w:rPr>
              <w:t>The repeated conjunction slows the pace of the speech, places equal weight on each item, and suggests that each concept is vital and should not be overestimated. In CDA, it reflects an ideology of progress that prioritizes development across multiple sectors.</w:t>
            </w:r>
          </w:p>
        </w:tc>
      </w:tr>
      <w:tr w:rsidR="002E545C" w:rsidRPr="00F4103C" w14:paraId="4F956870" w14:textId="77777777" w:rsidTr="00FC0C81">
        <w:trPr>
          <w:trHeight w:val="760"/>
        </w:trPr>
        <w:tc>
          <w:tcPr>
            <w:tcW w:w="2126" w:type="dxa"/>
            <w:vMerge/>
            <w:tcBorders>
              <w:bottom w:val="single" w:sz="4" w:space="0" w:color="auto"/>
            </w:tcBorders>
          </w:tcPr>
          <w:p w14:paraId="0A253CA0" w14:textId="77777777" w:rsidR="002E545C" w:rsidRPr="00E66003" w:rsidRDefault="002E545C" w:rsidP="00BF158A">
            <w:pPr>
              <w:widowControl w:val="0"/>
              <w:ind w:right="79"/>
              <w:jc w:val="both"/>
              <w:rPr>
                <w:sz w:val="28"/>
                <w:szCs w:val="28"/>
                <w:lang w:val="en-US"/>
              </w:rPr>
            </w:pPr>
          </w:p>
        </w:tc>
        <w:tc>
          <w:tcPr>
            <w:tcW w:w="3686" w:type="dxa"/>
            <w:tcBorders>
              <w:bottom w:val="single" w:sz="4" w:space="0" w:color="auto"/>
            </w:tcBorders>
          </w:tcPr>
          <w:p w14:paraId="51938BA8" w14:textId="77777777" w:rsidR="002E545C" w:rsidRPr="00E66003" w:rsidRDefault="002E545C" w:rsidP="00BF158A">
            <w:pPr>
              <w:widowControl w:val="0"/>
              <w:jc w:val="both"/>
              <w:rPr>
                <w:iCs/>
                <w:sz w:val="28"/>
                <w:szCs w:val="28"/>
                <w:lang w:val="en-US"/>
              </w:rPr>
            </w:pPr>
            <w:r w:rsidRPr="00E66003">
              <w:rPr>
                <w:iCs/>
                <w:sz w:val="28"/>
                <w:szCs w:val="28"/>
                <w:lang w:val="en-US"/>
              </w:rPr>
              <w:t>“</w:t>
            </w:r>
            <w:proofErr w:type="gramStart"/>
            <w:r w:rsidRPr="00E66003">
              <w:rPr>
                <w:iCs/>
                <w:sz w:val="28"/>
                <w:szCs w:val="28"/>
                <w:lang w:val="en-US"/>
              </w:rPr>
              <w:t>through</w:t>
            </w:r>
            <w:proofErr w:type="gramEnd"/>
            <w:r w:rsidRPr="00E66003">
              <w:rPr>
                <w:iCs/>
                <w:sz w:val="28"/>
                <w:szCs w:val="28"/>
                <w:lang w:val="en-US"/>
              </w:rPr>
              <w:t xml:space="preserve"> Seneca Falls, and Selma, and Stonewall” </w:t>
            </w:r>
            <w:r w:rsidRPr="00E66003">
              <w:rPr>
                <w:sz w:val="28"/>
                <w:szCs w:val="28"/>
                <w:lang w:val="en-US"/>
              </w:rPr>
              <w:t>(quoted from B. Obama’s Inaugural Address, 2013).</w:t>
            </w:r>
          </w:p>
        </w:tc>
        <w:tc>
          <w:tcPr>
            <w:tcW w:w="3685" w:type="dxa"/>
            <w:tcBorders>
              <w:bottom w:val="single" w:sz="4" w:space="0" w:color="auto"/>
            </w:tcBorders>
          </w:tcPr>
          <w:p w14:paraId="24619B74" w14:textId="77777777" w:rsidR="002E545C" w:rsidRPr="00E66003" w:rsidRDefault="002E545C" w:rsidP="00BF158A">
            <w:pPr>
              <w:widowControl w:val="0"/>
              <w:jc w:val="both"/>
              <w:rPr>
                <w:sz w:val="28"/>
                <w:szCs w:val="28"/>
                <w:lang w:val="en-US"/>
              </w:rPr>
            </w:pPr>
            <w:r w:rsidRPr="00E66003">
              <w:rPr>
                <w:sz w:val="28"/>
                <w:szCs w:val="28"/>
                <w:lang w:val="en-US"/>
              </w:rPr>
              <w:t xml:space="preserve">The use of the rhetorical device slows down the pace and gives equal weight to each historically significant geographical location. In CDA, it can be explained as constructing collective memory, as each place represents a symbol of historical challenges for justice. </w:t>
            </w:r>
          </w:p>
        </w:tc>
      </w:tr>
      <w:tr w:rsidR="002E545C" w:rsidRPr="00F4103C" w14:paraId="3991ED82" w14:textId="77777777" w:rsidTr="00BF158A">
        <w:trPr>
          <w:trHeight w:val="900"/>
        </w:trPr>
        <w:tc>
          <w:tcPr>
            <w:tcW w:w="2126" w:type="dxa"/>
            <w:vMerge w:val="restart"/>
          </w:tcPr>
          <w:p w14:paraId="31D46C7A" w14:textId="77777777" w:rsidR="002E545C" w:rsidRPr="00E66003" w:rsidRDefault="002E545C" w:rsidP="00BF158A">
            <w:pPr>
              <w:widowControl w:val="0"/>
              <w:ind w:right="79"/>
              <w:jc w:val="both"/>
              <w:rPr>
                <w:sz w:val="28"/>
                <w:szCs w:val="28"/>
                <w:lang w:val="en-US"/>
              </w:rPr>
            </w:pPr>
            <w:proofErr w:type="spellStart"/>
            <w:r w:rsidRPr="00E66003">
              <w:rPr>
                <w:sz w:val="28"/>
                <w:szCs w:val="28"/>
                <w:lang w:val="en-US"/>
              </w:rPr>
              <w:t>D.Trump</w:t>
            </w:r>
            <w:proofErr w:type="spellEnd"/>
            <w:r w:rsidRPr="00E66003">
              <w:rPr>
                <w:sz w:val="28"/>
                <w:szCs w:val="28"/>
                <w:lang w:val="en-US"/>
              </w:rPr>
              <w:t xml:space="preserve"> </w:t>
            </w:r>
          </w:p>
        </w:tc>
        <w:tc>
          <w:tcPr>
            <w:tcW w:w="3686" w:type="dxa"/>
          </w:tcPr>
          <w:p w14:paraId="3D524B5A" w14:textId="77777777" w:rsidR="002E545C" w:rsidRPr="00E66003" w:rsidRDefault="002E545C" w:rsidP="00BF158A">
            <w:pPr>
              <w:widowControl w:val="0"/>
              <w:jc w:val="both"/>
              <w:rPr>
                <w:sz w:val="28"/>
                <w:szCs w:val="28"/>
                <w:lang w:val="en-US"/>
              </w:rPr>
            </w:pPr>
            <w:r w:rsidRPr="00E66003">
              <w:rPr>
                <w:iCs/>
                <w:sz w:val="28"/>
                <w:szCs w:val="28"/>
                <w:lang w:val="en-US"/>
              </w:rPr>
              <w:t>“</w:t>
            </w:r>
            <w:proofErr w:type="gramStart"/>
            <w:r w:rsidRPr="00E66003">
              <w:rPr>
                <w:iCs/>
                <w:sz w:val="28"/>
                <w:szCs w:val="28"/>
                <w:lang w:val="en-US"/>
              </w:rPr>
              <w:t>and</w:t>
            </w:r>
            <w:proofErr w:type="gramEnd"/>
            <w:r w:rsidRPr="00E66003">
              <w:rPr>
                <w:iCs/>
                <w:sz w:val="28"/>
                <w:szCs w:val="28"/>
                <w:lang w:val="en-US"/>
              </w:rPr>
              <w:t xml:space="preserve"> the crimes, and the gangs, and the drugs that have stolen too many lives” </w:t>
            </w:r>
            <w:r w:rsidRPr="00E66003">
              <w:rPr>
                <w:sz w:val="28"/>
                <w:szCs w:val="28"/>
                <w:lang w:val="en-US"/>
              </w:rPr>
              <w:t>(quoted from D. Trump’s Inaugural Address, 2017).</w:t>
            </w:r>
          </w:p>
        </w:tc>
        <w:tc>
          <w:tcPr>
            <w:tcW w:w="3685" w:type="dxa"/>
          </w:tcPr>
          <w:p w14:paraId="19219D08" w14:textId="77777777" w:rsidR="002E545C" w:rsidRPr="00E66003" w:rsidRDefault="002E545C" w:rsidP="00BF158A">
            <w:pPr>
              <w:widowControl w:val="0"/>
              <w:jc w:val="both"/>
              <w:rPr>
                <w:sz w:val="28"/>
                <w:szCs w:val="28"/>
                <w:lang w:val="en-US"/>
              </w:rPr>
            </w:pPr>
            <w:r w:rsidRPr="00E66003">
              <w:rPr>
                <w:sz w:val="28"/>
                <w:szCs w:val="28"/>
                <w:lang w:val="en-US"/>
              </w:rPr>
              <w:t xml:space="preserve">Excessive use of conjunctions here emphasizes each threat, rendering them more severe, immediate, and cumulative. From a CDA perspective, this conveys a sense of overwhelming threat from the mentioned concepts. </w:t>
            </w:r>
          </w:p>
        </w:tc>
      </w:tr>
      <w:tr w:rsidR="002E545C" w:rsidRPr="00F4103C" w14:paraId="7F54237A" w14:textId="77777777" w:rsidTr="00FC0C81">
        <w:trPr>
          <w:trHeight w:val="273"/>
        </w:trPr>
        <w:tc>
          <w:tcPr>
            <w:tcW w:w="2126" w:type="dxa"/>
            <w:vMerge/>
            <w:tcBorders>
              <w:bottom w:val="nil"/>
            </w:tcBorders>
          </w:tcPr>
          <w:p w14:paraId="2E517782" w14:textId="77777777" w:rsidR="002E545C" w:rsidRPr="00E66003" w:rsidRDefault="002E545C" w:rsidP="00BF158A">
            <w:pPr>
              <w:widowControl w:val="0"/>
              <w:ind w:left="360" w:right="79"/>
              <w:jc w:val="both"/>
              <w:rPr>
                <w:sz w:val="28"/>
                <w:szCs w:val="28"/>
                <w:lang w:val="en-US"/>
              </w:rPr>
            </w:pPr>
          </w:p>
        </w:tc>
        <w:tc>
          <w:tcPr>
            <w:tcW w:w="3686" w:type="dxa"/>
            <w:tcBorders>
              <w:bottom w:val="nil"/>
            </w:tcBorders>
          </w:tcPr>
          <w:p w14:paraId="0662838E" w14:textId="77777777" w:rsidR="002E545C" w:rsidRPr="00E66003" w:rsidRDefault="002E545C" w:rsidP="00BF158A">
            <w:pPr>
              <w:widowControl w:val="0"/>
              <w:jc w:val="both"/>
              <w:rPr>
                <w:sz w:val="28"/>
                <w:szCs w:val="28"/>
                <w:lang w:val="en-US"/>
              </w:rPr>
            </w:pPr>
            <w:r w:rsidRPr="00E66003">
              <w:rPr>
                <w:iCs/>
                <w:sz w:val="28"/>
                <w:szCs w:val="28"/>
                <w:lang w:val="en-US"/>
              </w:rPr>
              <w:t xml:space="preserve">“No challenge can match the heart and fight and spirit of America” </w:t>
            </w:r>
            <w:r w:rsidRPr="00E66003">
              <w:rPr>
                <w:sz w:val="28"/>
                <w:szCs w:val="28"/>
                <w:lang w:val="en-US"/>
              </w:rPr>
              <w:t>(quoted from                 D. Trump’s Inaugural Address, 2017).</w:t>
            </w:r>
          </w:p>
        </w:tc>
        <w:tc>
          <w:tcPr>
            <w:tcW w:w="3685" w:type="dxa"/>
            <w:tcBorders>
              <w:bottom w:val="nil"/>
            </w:tcBorders>
          </w:tcPr>
          <w:p w14:paraId="0C5DA373" w14:textId="267B1926" w:rsidR="002E545C" w:rsidRPr="00E66003" w:rsidRDefault="002E545C" w:rsidP="00BF158A">
            <w:pPr>
              <w:widowControl w:val="0"/>
              <w:jc w:val="both"/>
              <w:rPr>
                <w:sz w:val="28"/>
                <w:szCs w:val="28"/>
                <w:lang w:val="en-US"/>
              </w:rPr>
            </w:pPr>
            <w:r w:rsidRPr="00E66003">
              <w:rPr>
                <w:sz w:val="28"/>
                <w:szCs w:val="28"/>
                <w:lang w:val="en-US"/>
              </w:rPr>
              <w:t xml:space="preserve">Builds emotional weight, giving the sentence a strong and patriotic cadence. According to CDA, this constructs a resilient American identity and patriotic emotion. </w:t>
            </w:r>
          </w:p>
        </w:tc>
      </w:tr>
    </w:tbl>
    <w:p w14:paraId="735C0EC8" w14:textId="0A803574" w:rsidR="002E545C" w:rsidRPr="00E66003" w:rsidRDefault="00C55F3E" w:rsidP="00B759A0">
      <w:pPr>
        <w:widowControl w:val="0"/>
        <w:tabs>
          <w:tab w:val="left" w:pos="870"/>
        </w:tabs>
        <w:rPr>
          <w:sz w:val="28"/>
          <w:szCs w:val="28"/>
          <w:lang w:val="en-US"/>
        </w:rPr>
      </w:pPr>
      <w:r w:rsidRPr="00E66003">
        <w:rPr>
          <w:sz w:val="28"/>
          <w:szCs w:val="28"/>
          <w:lang w:val="en-US"/>
        </w:rPr>
        <w:lastRenderedPageBreak/>
        <w:t>Continuation of Table 2</w:t>
      </w:r>
      <w:r w:rsidR="00E66003" w:rsidRPr="00E66003">
        <w:rPr>
          <w:sz w:val="28"/>
          <w:szCs w:val="28"/>
          <w:lang w:val="en-US"/>
        </w:rPr>
        <w:t>0</w:t>
      </w:r>
    </w:p>
    <w:p w14:paraId="52E405F3" w14:textId="77777777" w:rsidR="00C55F3E" w:rsidRPr="00E66003" w:rsidRDefault="00C55F3E" w:rsidP="00B759A0">
      <w:pPr>
        <w:widowControl w:val="0"/>
        <w:tabs>
          <w:tab w:val="left" w:pos="870"/>
        </w:tabs>
        <w:rPr>
          <w:sz w:val="28"/>
          <w:szCs w:val="28"/>
          <w:lang w:val="en-US"/>
        </w:rPr>
      </w:pPr>
    </w:p>
    <w:tbl>
      <w:tblPr>
        <w:tblStyle w:val="af0"/>
        <w:tblW w:w="9497" w:type="dxa"/>
        <w:tblInd w:w="137" w:type="dxa"/>
        <w:tblLook w:val="04A0" w:firstRow="1" w:lastRow="0" w:firstColumn="1" w:lastColumn="0" w:noHBand="0" w:noVBand="1"/>
      </w:tblPr>
      <w:tblGrid>
        <w:gridCol w:w="2126"/>
        <w:gridCol w:w="3686"/>
        <w:gridCol w:w="3685"/>
      </w:tblGrid>
      <w:tr w:rsidR="00C55F3E" w:rsidRPr="00E66003" w14:paraId="2ECB50EB" w14:textId="77777777" w:rsidTr="00BF158A">
        <w:tc>
          <w:tcPr>
            <w:tcW w:w="2126" w:type="dxa"/>
          </w:tcPr>
          <w:p w14:paraId="10C513D9" w14:textId="1ED92A29" w:rsidR="00C55F3E" w:rsidRPr="00E66003" w:rsidRDefault="00C55F3E" w:rsidP="00E66003">
            <w:pPr>
              <w:widowControl w:val="0"/>
              <w:ind w:right="79"/>
              <w:jc w:val="center"/>
              <w:rPr>
                <w:sz w:val="28"/>
                <w:szCs w:val="28"/>
                <w:lang w:val="en-US"/>
              </w:rPr>
            </w:pPr>
            <w:r w:rsidRPr="00E66003">
              <w:rPr>
                <w:sz w:val="28"/>
                <w:szCs w:val="28"/>
                <w:lang w:val="en-US"/>
              </w:rPr>
              <w:t>1</w:t>
            </w:r>
          </w:p>
        </w:tc>
        <w:tc>
          <w:tcPr>
            <w:tcW w:w="3686" w:type="dxa"/>
          </w:tcPr>
          <w:p w14:paraId="739713C4" w14:textId="0C332DA1" w:rsidR="00C55F3E" w:rsidRPr="00E66003" w:rsidRDefault="00C55F3E" w:rsidP="00E66003">
            <w:pPr>
              <w:widowControl w:val="0"/>
              <w:jc w:val="center"/>
              <w:rPr>
                <w:sz w:val="28"/>
                <w:szCs w:val="28"/>
                <w:lang w:val="en-US"/>
              </w:rPr>
            </w:pPr>
            <w:r w:rsidRPr="00E66003">
              <w:rPr>
                <w:sz w:val="28"/>
                <w:szCs w:val="28"/>
                <w:lang w:val="en-US"/>
              </w:rPr>
              <w:t>2</w:t>
            </w:r>
          </w:p>
        </w:tc>
        <w:tc>
          <w:tcPr>
            <w:tcW w:w="3685" w:type="dxa"/>
          </w:tcPr>
          <w:p w14:paraId="3A2EC1BD" w14:textId="226A3EF3" w:rsidR="00C55F3E" w:rsidRPr="00E66003" w:rsidRDefault="00C55F3E" w:rsidP="00E66003">
            <w:pPr>
              <w:widowControl w:val="0"/>
              <w:jc w:val="center"/>
              <w:rPr>
                <w:sz w:val="28"/>
                <w:szCs w:val="28"/>
                <w:lang w:val="en-US"/>
              </w:rPr>
            </w:pPr>
            <w:r w:rsidRPr="00E66003">
              <w:rPr>
                <w:sz w:val="28"/>
                <w:szCs w:val="28"/>
                <w:lang w:val="en-US"/>
              </w:rPr>
              <w:t>3</w:t>
            </w:r>
          </w:p>
        </w:tc>
      </w:tr>
      <w:tr w:rsidR="00C55F3E" w:rsidRPr="00F4103C" w14:paraId="4820FE05" w14:textId="77777777" w:rsidTr="00BF158A">
        <w:tc>
          <w:tcPr>
            <w:tcW w:w="2126" w:type="dxa"/>
          </w:tcPr>
          <w:p w14:paraId="57E6FD09" w14:textId="77777777" w:rsidR="00C55F3E" w:rsidRPr="00E66003" w:rsidRDefault="00C55F3E" w:rsidP="00C55F3E">
            <w:pPr>
              <w:widowControl w:val="0"/>
              <w:ind w:right="79"/>
              <w:jc w:val="both"/>
              <w:rPr>
                <w:sz w:val="28"/>
                <w:szCs w:val="28"/>
                <w:lang w:val="en-US"/>
              </w:rPr>
            </w:pPr>
          </w:p>
        </w:tc>
        <w:tc>
          <w:tcPr>
            <w:tcW w:w="3686" w:type="dxa"/>
          </w:tcPr>
          <w:p w14:paraId="538627A6" w14:textId="03D86813" w:rsidR="00C55F3E" w:rsidRPr="00E66003" w:rsidRDefault="00C55F3E" w:rsidP="00C55F3E">
            <w:pPr>
              <w:widowControl w:val="0"/>
              <w:jc w:val="both"/>
              <w:rPr>
                <w:iCs/>
                <w:sz w:val="28"/>
                <w:szCs w:val="28"/>
                <w:lang w:val="en-US"/>
              </w:rPr>
            </w:pPr>
            <w:r w:rsidRPr="00E66003">
              <w:rPr>
                <w:iCs/>
                <w:sz w:val="28"/>
                <w:szCs w:val="28"/>
                <w:lang w:val="en-US"/>
              </w:rPr>
              <w:t xml:space="preserve">“We will build new roads and highways and bridges and airports and tunnels and railways all across” </w:t>
            </w:r>
            <w:r w:rsidRPr="00E66003">
              <w:rPr>
                <w:sz w:val="28"/>
                <w:szCs w:val="28"/>
                <w:lang w:val="en-US"/>
              </w:rPr>
              <w:t>(quoted from D. Trump’s Inaugural Address, 2017).</w:t>
            </w:r>
          </w:p>
        </w:tc>
        <w:tc>
          <w:tcPr>
            <w:tcW w:w="3685" w:type="dxa"/>
          </w:tcPr>
          <w:p w14:paraId="5CABDBED" w14:textId="201D4F36" w:rsidR="00C55F3E" w:rsidRPr="00E66003" w:rsidRDefault="00C55F3E" w:rsidP="00C55F3E">
            <w:pPr>
              <w:widowControl w:val="0"/>
              <w:jc w:val="both"/>
              <w:rPr>
                <w:sz w:val="28"/>
                <w:szCs w:val="28"/>
                <w:lang w:val="en-US"/>
              </w:rPr>
            </w:pPr>
            <w:r w:rsidRPr="00E66003">
              <w:rPr>
                <w:sz w:val="28"/>
                <w:szCs w:val="28"/>
                <w:lang w:val="en-US"/>
              </w:rPr>
              <w:t>Slowing down the sentence draws equal attention to each item and frames collective national renewal while symbolizing progress.</w:t>
            </w:r>
          </w:p>
        </w:tc>
      </w:tr>
      <w:tr w:rsidR="00C55F3E" w:rsidRPr="00F4103C" w14:paraId="1B6A46B8" w14:textId="77777777" w:rsidTr="00BF158A">
        <w:tc>
          <w:tcPr>
            <w:tcW w:w="2126" w:type="dxa"/>
          </w:tcPr>
          <w:p w14:paraId="61854B3D" w14:textId="554FE942" w:rsidR="00C55F3E" w:rsidRPr="00E66003" w:rsidRDefault="00C55F3E" w:rsidP="00C55F3E">
            <w:pPr>
              <w:widowControl w:val="0"/>
              <w:ind w:right="79"/>
              <w:jc w:val="both"/>
              <w:rPr>
                <w:sz w:val="28"/>
                <w:szCs w:val="28"/>
                <w:lang w:val="en-US"/>
              </w:rPr>
            </w:pPr>
            <w:r w:rsidRPr="00E66003">
              <w:rPr>
                <w:sz w:val="28"/>
                <w:szCs w:val="28"/>
                <w:lang w:val="en-US"/>
              </w:rPr>
              <w:t xml:space="preserve">J. Biden </w:t>
            </w:r>
          </w:p>
        </w:tc>
        <w:tc>
          <w:tcPr>
            <w:tcW w:w="3686" w:type="dxa"/>
          </w:tcPr>
          <w:p w14:paraId="51A45BF2" w14:textId="75B46150" w:rsidR="00C55F3E" w:rsidRPr="00E66003" w:rsidRDefault="00C55F3E" w:rsidP="00C55F3E">
            <w:pPr>
              <w:widowControl w:val="0"/>
              <w:jc w:val="both"/>
              <w:rPr>
                <w:iCs/>
                <w:sz w:val="28"/>
                <w:szCs w:val="28"/>
                <w:lang w:val="en-US"/>
              </w:rPr>
            </w:pPr>
            <w:r w:rsidRPr="00E66003">
              <w:rPr>
                <w:iCs/>
                <w:sz w:val="28"/>
                <w:szCs w:val="28"/>
                <w:lang w:val="en-US"/>
              </w:rPr>
              <w:t xml:space="preserve">“We can right wrongs, we can put people to work in good jobs, we can teach our children in safe schools. We can overcome the deadly virus, we can rebuild work, we can rebuild the middle class and make work secure, we can secure racial justice, and we can make America once again the leading force for good in the world” </w:t>
            </w:r>
            <w:r w:rsidRPr="00E66003">
              <w:rPr>
                <w:sz w:val="28"/>
                <w:szCs w:val="28"/>
                <w:lang w:val="en-US"/>
              </w:rPr>
              <w:t>(quoted from J. Biden’s Inaugural Address, 2021).</w:t>
            </w:r>
          </w:p>
        </w:tc>
        <w:tc>
          <w:tcPr>
            <w:tcW w:w="3685" w:type="dxa"/>
          </w:tcPr>
          <w:p w14:paraId="24064030" w14:textId="77777777" w:rsidR="00C55F3E" w:rsidRPr="00E66003" w:rsidRDefault="00C55F3E" w:rsidP="00C55F3E">
            <w:pPr>
              <w:widowControl w:val="0"/>
              <w:jc w:val="both"/>
              <w:rPr>
                <w:sz w:val="28"/>
                <w:szCs w:val="28"/>
                <w:lang w:val="en-US"/>
              </w:rPr>
            </w:pPr>
            <w:r w:rsidRPr="00E66003">
              <w:rPr>
                <w:sz w:val="28"/>
                <w:szCs w:val="28"/>
                <w:lang w:val="en-US"/>
              </w:rPr>
              <w:t xml:space="preserve">The phrase and the rhetorical device emphasize possibility over certainty, adopting a hopeful tone while acknowledging realistic effort. </w:t>
            </w:r>
          </w:p>
          <w:p w14:paraId="29682543" w14:textId="77777777" w:rsidR="00C55F3E" w:rsidRPr="00E66003" w:rsidRDefault="00C55F3E" w:rsidP="00C55F3E">
            <w:pPr>
              <w:widowControl w:val="0"/>
              <w:jc w:val="both"/>
              <w:rPr>
                <w:sz w:val="28"/>
                <w:szCs w:val="28"/>
                <w:lang w:val="en-US"/>
              </w:rPr>
            </w:pPr>
          </w:p>
        </w:tc>
      </w:tr>
      <w:tr w:rsidR="00C55F3E" w:rsidRPr="00F4103C" w14:paraId="6E14E03D" w14:textId="77777777" w:rsidTr="00BF158A">
        <w:tc>
          <w:tcPr>
            <w:tcW w:w="2126" w:type="dxa"/>
          </w:tcPr>
          <w:p w14:paraId="48EC185E" w14:textId="77777777" w:rsidR="00C55F3E" w:rsidRPr="00E66003" w:rsidRDefault="00C55F3E" w:rsidP="00C55F3E">
            <w:pPr>
              <w:widowControl w:val="0"/>
              <w:ind w:right="79"/>
              <w:jc w:val="both"/>
              <w:rPr>
                <w:sz w:val="28"/>
                <w:szCs w:val="28"/>
                <w:lang w:val="en-US"/>
              </w:rPr>
            </w:pPr>
            <w:r w:rsidRPr="00E66003">
              <w:rPr>
                <w:sz w:val="28"/>
                <w:szCs w:val="28"/>
                <w:lang w:val="en-US"/>
              </w:rPr>
              <w:t xml:space="preserve">N. Nazarbayev </w:t>
            </w:r>
          </w:p>
        </w:tc>
        <w:tc>
          <w:tcPr>
            <w:tcW w:w="3686" w:type="dxa"/>
          </w:tcPr>
          <w:p w14:paraId="246FB58D" w14:textId="77777777" w:rsidR="00C55F3E" w:rsidRPr="00E66003" w:rsidRDefault="00C55F3E" w:rsidP="00C55F3E">
            <w:pPr>
              <w:widowControl w:val="0"/>
              <w:jc w:val="both"/>
              <w:rPr>
                <w:sz w:val="28"/>
                <w:szCs w:val="28"/>
                <w:lang w:val="en-US"/>
              </w:rPr>
            </w:pPr>
            <w:r w:rsidRPr="00E66003">
              <w:rPr>
                <w:iCs/>
                <w:sz w:val="28"/>
                <w:szCs w:val="28"/>
                <w:lang w:val="en-US"/>
              </w:rPr>
              <w:t>“</w:t>
            </w:r>
            <w:proofErr w:type="spellStart"/>
            <w:r w:rsidRPr="00E66003">
              <w:rPr>
                <w:iCs/>
                <w:sz w:val="28"/>
                <w:szCs w:val="28"/>
                <w:lang w:val="en-US"/>
              </w:rPr>
              <w:t>Bız</w:t>
            </w:r>
            <w:proofErr w:type="spellEnd"/>
            <w:r w:rsidRPr="00E66003">
              <w:rPr>
                <w:iCs/>
                <w:sz w:val="28"/>
                <w:szCs w:val="28"/>
                <w:lang w:val="en-US"/>
              </w:rPr>
              <w:t> </w:t>
            </w:r>
            <w:proofErr w:type="spellStart"/>
            <w:r w:rsidRPr="00E66003">
              <w:rPr>
                <w:iCs/>
                <w:sz w:val="28"/>
                <w:szCs w:val="28"/>
                <w:lang w:val="en-US"/>
              </w:rPr>
              <w:t>beibıtşılık</w:t>
            </w:r>
            <w:proofErr w:type="spellEnd"/>
            <w:r w:rsidRPr="00E66003">
              <w:rPr>
                <w:iCs/>
                <w:sz w:val="28"/>
                <w:szCs w:val="28"/>
                <w:lang w:val="en-US"/>
              </w:rPr>
              <w:t> pen </w:t>
            </w:r>
            <w:proofErr w:type="spellStart"/>
            <w:r w:rsidRPr="00E66003">
              <w:rPr>
                <w:iCs/>
                <w:sz w:val="28"/>
                <w:szCs w:val="28"/>
                <w:lang w:val="en-US"/>
              </w:rPr>
              <w:t>kelısımge</w:t>
            </w:r>
            <w:proofErr w:type="spellEnd"/>
            <w:r w:rsidRPr="00E66003">
              <w:rPr>
                <w:iCs/>
                <w:sz w:val="28"/>
                <w:szCs w:val="28"/>
                <w:lang w:val="en-US"/>
              </w:rPr>
              <w:t xml:space="preserve">, </w:t>
            </w:r>
            <w:proofErr w:type="spellStart"/>
            <w:r w:rsidRPr="00E66003">
              <w:rPr>
                <w:iCs/>
                <w:sz w:val="28"/>
                <w:szCs w:val="28"/>
                <w:lang w:val="en-US"/>
              </w:rPr>
              <w:t>tatulyq</w:t>
            </w:r>
            <w:proofErr w:type="spellEnd"/>
            <w:r w:rsidRPr="00E66003">
              <w:rPr>
                <w:iCs/>
                <w:sz w:val="28"/>
                <w:szCs w:val="28"/>
                <w:lang w:val="en-US"/>
              </w:rPr>
              <w:t> pen </w:t>
            </w:r>
            <w:proofErr w:type="spellStart"/>
            <w:r w:rsidRPr="00E66003">
              <w:rPr>
                <w:iCs/>
                <w:sz w:val="28"/>
                <w:szCs w:val="28"/>
                <w:lang w:val="en-US"/>
              </w:rPr>
              <w:t>tūraqtylyqqa</w:t>
            </w:r>
            <w:proofErr w:type="spellEnd"/>
            <w:r w:rsidRPr="00E66003">
              <w:rPr>
                <w:iCs/>
                <w:sz w:val="28"/>
                <w:szCs w:val="28"/>
                <w:lang w:val="en-US"/>
              </w:rPr>
              <w:t xml:space="preserve"> </w:t>
            </w:r>
            <w:proofErr w:type="spellStart"/>
            <w:r w:rsidRPr="00E66003">
              <w:rPr>
                <w:iCs/>
                <w:sz w:val="28"/>
                <w:szCs w:val="28"/>
                <w:lang w:val="en-US"/>
              </w:rPr>
              <w:t>täu</w:t>
            </w:r>
            <w:proofErr w:type="spellEnd"/>
            <w:r w:rsidRPr="00E66003">
              <w:rPr>
                <w:iCs/>
                <w:sz w:val="28"/>
                <w:szCs w:val="28"/>
                <w:lang w:val="en-US"/>
              </w:rPr>
              <w:t xml:space="preserve"> </w:t>
            </w:r>
            <w:proofErr w:type="spellStart"/>
            <w:r w:rsidRPr="00E66003">
              <w:rPr>
                <w:iCs/>
                <w:sz w:val="28"/>
                <w:szCs w:val="28"/>
                <w:lang w:val="en-US"/>
              </w:rPr>
              <w:t>etıp</w:t>
            </w:r>
            <w:proofErr w:type="spellEnd"/>
            <w:r w:rsidRPr="00E66003">
              <w:rPr>
                <w:iCs/>
                <w:sz w:val="28"/>
                <w:szCs w:val="28"/>
                <w:lang w:val="en-US"/>
              </w:rPr>
              <w:t xml:space="preserve">, </w:t>
            </w:r>
            <w:proofErr w:type="spellStart"/>
            <w:r w:rsidRPr="00E66003">
              <w:rPr>
                <w:iCs/>
                <w:sz w:val="28"/>
                <w:szCs w:val="28"/>
                <w:lang w:val="en-US"/>
              </w:rPr>
              <w:t>täube</w:t>
            </w:r>
            <w:proofErr w:type="spellEnd"/>
            <w:r w:rsidRPr="00E66003">
              <w:rPr>
                <w:iCs/>
                <w:sz w:val="28"/>
                <w:szCs w:val="28"/>
                <w:lang w:val="en-US"/>
              </w:rPr>
              <w:t xml:space="preserve"> </w:t>
            </w:r>
            <w:proofErr w:type="spellStart"/>
            <w:r w:rsidRPr="00E66003">
              <w:rPr>
                <w:iCs/>
                <w:sz w:val="28"/>
                <w:szCs w:val="28"/>
                <w:lang w:val="en-US"/>
              </w:rPr>
              <w:t>deimız</w:t>
            </w:r>
            <w:proofErr w:type="spellEnd"/>
            <w:r w:rsidRPr="00E66003">
              <w:rPr>
                <w:iCs/>
                <w:sz w:val="28"/>
                <w:szCs w:val="28"/>
                <w:lang w:val="en-US"/>
              </w:rPr>
              <w:t>”</w:t>
            </w:r>
            <w:r w:rsidRPr="00E66003">
              <w:rPr>
                <w:sz w:val="27"/>
                <w:szCs w:val="27"/>
                <w:lang w:val="en-US"/>
              </w:rPr>
              <w:t xml:space="preserve"> </w:t>
            </w:r>
            <w:r w:rsidRPr="00E66003">
              <w:rPr>
                <w:sz w:val="28"/>
                <w:szCs w:val="28"/>
                <w:lang w:val="en-US"/>
              </w:rPr>
              <w:t>(quoted from N. Nazarbayev’s Inaugural Address, 2015).</w:t>
            </w:r>
          </w:p>
          <w:p w14:paraId="6C94AF2C" w14:textId="77777777" w:rsidR="00C55F3E" w:rsidRPr="00E66003" w:rsidRDefault="00C55F3E" w:rsidP="00C55F3E">
            <w:pPr>
              <w:widowControl w:val="0"/>
              <w:jc w:val="both"/>
              <w:rPr>
                <w:iCs/>
                <w:sz w:val="27"/>
                <w:szCs w:val="27"/>
                <w:lang w:val="en-US"/>
              </w:rPr>
            </w:pPr>
            <w:r w:rsidRPr="00E66003">
              <w:rPr>
                <w:iCs/>
                <w:sz w:val="28"/>
                <w:szCs w:val="28"/>
                <w:lang w:val="en-US"/>
              </w:rPr>
              <w:t>“We bow to peace and harmony, to unity and stability, and we show appreciation”.</w:t>
            </w:r>
          </w:p>
        </w:tc>
        <w:tc>
          <w:tcPr>
            <w:tcW w:w="3685" w:type="dxa"/>
          </w:tcPr>
          <w:p w14:paraId="1F1119BB" w14:textId="77777777" w:rsidR="00C55F3E" w:rsidRPr="00E66003" w:rsidRDefault="00C55F3E" w:rsidP="00C55F3E">
            <w:pPr>
              <w:widowControl w:val="0"/>
              <w:jc w:val="both"/>
              <w:rPr>
                <w:sz w:val="28"/>
                <w:szCs w:val="28"/>
                <w:lang w:val="en-US"/>
              </w:rPr>
            </w:pPr>
            <w:r w:rsidRPr="00E66003">
              <w:rPr>
                <w:sz w:val="28"/>
                <w:szCs w:val="28"/>
                <w:lang w:val="en-US"/>
              </w:rPr>
              <w:t xml:space="preserve">Creates a sense of flow and balance, emphasizing the interconnectedness of these values. From a CDA perspective, it generates social power, ideologies, and identities by positioning the president as a legitimate and authoritative figure, while constructing an inclusive national identity.    </w:t>
            </w:r>
          </w:p>
        </w:tc>
      </w:tr>
      <w:tr w:rsidR="00C55F3E" w:rsidRPr="00E66003" w14:paraId="3C58A86A" w14:textId="77777777" w:rsidTr="00BF158A">
        <w:tc>
          <w:tcPr>
            <w:tcW w:w="9497" w:type="dxa"/>
            <w:gridSpan w:val="3"/>
          </w:tcPr>
          <w:p w14:paraId="02BD89B5" w14:textId="15B24368" w:rsidR="00C55F3E" w:rsidRPr="00E66003" w:rsidRDefault="009A7BD9" w:rsidP="009A7BD9">
            <w:pPr>
              <w:widowControl w:val="0"/>
              <w:jc w:val="both"/>
              <w:rPr>
                <w:lang w:val="en-US"/>
              </w:rPr>
            </w:pPr>
            <w:r w:rsidRPr="00E66003">
              <w:rPr>
                <w:lang w:val="en-US"/>
              </w:rPr>
              <w:t xml:space="preserve">      </w:t>
            </w:r>
            <w:r w:rsidR="00C55F3E" w:rsidRPr="00E66003">
              <w:rPr>
                <w:lang w:val="en-US"/>
              </w:rPr>
              <w:t xml:space="preserve">Note – Compiled by author </w:t>
            </w:r>
          </w:p>
        </w:tc>
      </w:tr>
    </w:tbl>
    <w:p w14:paraId="1A596677" w14:textId="77777777" w:rsidR="00C55F3E" w:rsidRPr="00E66003" w:rsidRDefault="00C55F3E" w:rsidP="00C55F3E">
      <w:pPr>
        <w:widowControl w:val="0"/>
        <w:autoSpaceDE w:val="0"/>
        <w:autoSpaceDN w:val="0"/>
        <w:adjustRightInd w:val="0"/>
        <w:jc w:val="both"/>
        <w:rPr>
          <w:color w:val="000000"/>
          <w:sz w:val="28"/>
          <w:szCs w:val="28"/>
          <w:lang w:val="en-US"/>
        </w:rPr>
      </w:pPr>
    </w:p>
    <w:p w14:paraId="1953EC24" w14:textId="77777777" w:rsidR="00C55F3E" w:rsidRPr="00E66003" w:rsidRDefault="00C55F3E" w:rsidP="00C55F3E">
      <w:pPr>
        <w:widowControl w:val="0"/>
        <w:autoSpaceDE w:val="0"/>
        <w:autoSpaceDN w:val="0"/>
        <w:adjustRightInd w:val="0"/>
        <w:ind w:firstLine="567"/>
        <w:jc w:val="both"/>
        <w:rPr>
          <w:color w:val="000000"/>
          <w:sz w:val="28"/>
          <w:szCs w:val="28"/>
          <w:lang w:val="en-US"/>
        </w:rPr>
      </w:pPr>
      <w:r w:rsidRPr="00E66003">
        <w:rPr>
          <w:color w:val="000000"/>
          <w:sz w:val="28"/>
          <w:szCs w:val="28"/>
          <w:lang w:val="en-US"/>
        </w:rPr>
        <w:t xml:space="preserve">This rhetorical device is successfully mastered by the presidents of the U.S. and Kazakhstan to equalize and connect concepts, creating a powerful rhetorical effect. In CDA terms, it helps shape ideologies, calls for unity, and identifies political messages. Polysyndeton is used to prioritize social values and magnify the threats and urgencies of current issues. </w:t>
      </w:r>
    </w:p>
    <w:p w14:paraId="6B296BD3" w14:textId="5B4E7057" w:rsidR="00D54F5D" w:rsidRPr="00E66003" w:rsidRDefault="00C55F3E" w:rsidP="00C55F3E">
      <w:pPr>
        <w:widowControl w:val="0"/>
        <w:autoSpaceDE w:val="0"/>
        <w:autoSpaceDN w:val="0"/>
        <w:adjustRightInd w:val="0"/>
        <w:ind w:firstLine="567"/>
        <w:jc w:val="both"/>
        <w:rPr>
          <w:color w:val="000000"/>
          <w:sz w:val="28"/>
          <w:szCs w:val="28"/>
          <w:lang w:val="en-US"/>
        </w:rPr>
      </w:pPr>
      <w:r w:rsidRPr="00E66003">
        <w:rPr>
          <w:color w:val="000000"/>
          <w:sz w:val="28"/>
          <w:szCs w:val="28"/>
          <w:lang w:val="en-US"/>
        </w:rPr>
        <w:t xml:space="preserve">One of the rhetorical devices used by presidents is antithesis, which is described as a rhetorical device that “makes use of contrast in language to bring out contrast in </w:t>
      </w:r>
      <w:r w:rsidRPr="00E66003">
        <w:rPr>
          <w:color w:val="000000"/>
          <w:sz w:val="28"/>
          <w:szCs w:val="28"/>
          <w:lang w:val="en-US"/>
        </w:rPr>
        <w:lastRenderedPageBreak/>
        <w:t xml:space="preserve">ideas” </w:t>
      </w:r>
      <w:r w:rsidR="00A17EDC" w:rsidRPr="00E66003">
        <w:rPr>
          <w:noProof/>
          <w:color w:val="000000"/>
          <w:sz w:val="28"/>
          <w:szCs w:val="28"/>
          <w:lang w:val="en-US"/>
        </w:rPr>
        <w:t>[131, p. 22]</w:t>
      </w:r>
      <w:r w:rsidRPr="00E66003">
        <w:rPr>
          <w:color w:val="000000"/>
          <w:sz w:val="28"/>
          <w:szCs w:val="28"/>
          <w:lang w:val="en-US"/>
        </w:rPr>
        <w:t xml:space="preserve">.  I. Loginova explained that antithesis is one of the key stylistic devices used to realize the persuasive potential of political discourse. </w:t>
      </w:r>
      <w:r w:rsidR="00BC416D" w:rsidRPr="00E66003">
        <w:rPr>
          <w:color w:val="000000"/>
          <w:sz w:val="28"/>
          <w:szCs w:val="28"/>
          <w:lang w:val="en-US"/>
        </w:rPr>
        <w:t>It is usually used to contrast ideas, clauses, or statements and</w:t>
      </w:r>
      <w:r w:rsidR="00314279" w:rsidRPr="00E66003">
        <w:rPr>
          <w:color w:val="000000"/>
          <w:sz w:val="28"/>
          <w:szCs w:val="28"/>
          <w:lang w:val="en-US"/>
        </w:rPr>
        <w:t xml:space="preserve"> emphasize the positive part</w:t>
      </w:r>
      <w:r w:rsidR="000E115B" w:rsidRPr="00E66003">
        <w:rPr>
          <w:color w:val="000000"/>
          <w:sz w:val="28"/>
          <w:szCs w:val="28"/>
          <w:lang w:val="en-US"/>
        </w:rPr>
        <w:t xml:space="preserve"> </w:t>
      </w:r>
      <w:r w:rsidR="00A17EDC" w:rsidRPr="00E66003">
        <w:rPr>
          <w:noProof/>
          <w:color w:val="000000"/>
          <w:sz w:val="28"/>
          <w:szCs w:val="28"/>
          <w:lang w:val="en-US"/>
        </w:rPr>
        <w:t>[133]</w:t>
      </w:r>
      <w:r w:rsidR="00314279" w:rsidRPr="00E66003">
        <w:rPr>
          <w:color w:val="000000"/>
          <w:sz w:val="28"/>
          <w:szCs w:val="28"/>
          <w:lang w:val="en-US"/>
        </w:rPr>
        <w:t xml:space="preserve">. </w:t>
      </w:r>
      <w:r w:rsidR="00D54F5D" w:rsidRPr="00E66003">
        <w:rPr>
          <w:color w:val="000000"/>
          <w:sz w:val="28"/>
          <w:szCs w:val="28"/>
          <w:lang w:val="en-US"/>
        </w:rPr>
        <w:t>The instances of using antithesis in the Inaugural Addresses of the Presidents of the U.S. and Kazakhstan are presented bellow in the Table 2</w:t>
      </w:r>
      <w:r w:rsidR="00E66003" w:rsidRPr="00E66003">
        <w:rPr>
          <w:color w:val="000000"/>
          <w:sz w:val="28"/>
          <w:szCs w:val="28"/>
          <w:lang w:val="en-US"/>
        </w:rPr>
        <w:t>1</w:t>
      </w:r>
      <w:r w:rsidR="00D54F5D" w:rsidRPr="00E66003">
        <w:rPr>
          <w:color w:val="000000"/>
          <w:sz w:val="28"/>
          <w:szCs w:val="28"/>
          <w:lang w:val="en-US"/>
        </w:rPr>
        <w:t>.</w:t>
      </w:r>
    </w:p>
    <w:p w14:paraId="3ECC8AB6" w14:textId="77777777" w:rsidR="00FD234B" w:rsidRPr="00E66003" w:rsidRDefault="00FD234B" w:rsidP="00B759A0">
      <w:pPr>
        <w:widowControl w:val="0"/>
        <w:autoSpaceDE w:val="0"/>
        <w:autoSpaceDN w:val="0"/>
        <w:adjustRightInd w:val="0"/>
        <w:ind w:firstLine="567"/>
        <w:jc w:val="both"/>
        <w:rPr>
          <w:color w:val="000000"/>
          <w:sz w:val="28"/>
          <w:szCs w:val="28"/>
          <w:lang w:val="en-US"/>
        </w:rPr>
      </w:pPr>
    </w:p>
    <w:p w14:paraId="51E4CA06" w14:textId="74778E57" w:rsidR="00D54F5D" w:rsidRPr="00E66003" w:rsidRDefault="00D54F5D" w:rsidP="00C55F3E">
      <w:pPr>
        <w:widowControl w:val="0"/>
        <w:autoSpaceDE w:val="0"/>
        <w:autoSpaceDN w:val="0"/>
        <w:adjustRightInd w:val="0"/>
        <w:jc w:val="both"/>
        <w:rPr>
          <w:color w:val="000000"/>
          <w:sz w:val="28"/>
          <w:szCs w:val="28"/>
          <w:lang w:val="en-US"/>
        </w:rPr>
      </w:pPr>
      <w:r w:rsidRPr="00E66003">
        <w:rPr>
          <w:color w:val="000000"/>
          <w:sz w:val="28"/>
          <w:szCs w:val="28"/>
          <w:lang w:val="en-US"/>
        </w:rPr>
        <w:t>Table 2</w:t>
      </w:r>
      <w:r w:rsidR="00E66003" w:rsidRPr="00E66003">
        <w:rPr>
          <w:color w:val="000000"/>
          <w:sz w:val="28"/>
          <w:szCs w:val="28"/>
          <w:lang w:val="en-US"/>
        </w:rPr>
        <w:t>1</w:t>
      </w:r>
      <w:r w:rsidR="00430814" w:rsidRPr="00E66003">
        <w:rPr>
          <w:color w:val="000000"/>
          <w:sz w:val="28"/>
          <w:szCs w:val="28"/>
          <w:lang w:val="en-US"/>
        </w:rPr>
        <w:t xml:space="preserve"> –</w:t>
      </w:r>
      <w:r w:rsidRPr="00E66003">
        <w:rPr>
          <w:color w:val="000000"/>
          <w:sz w:val="28"/>
          <w:szCs w:val="28"/>
          <w:lang w:val="en-US"/>
        </w:rPr>
        <w:t xml:space="preserve"> Examples of antithesis from the Inaugural Addresses of the Presidents of the U.S. and Kazakhstan.</w:t>
      </w:r>
    </w:p>
    <w:p w14:paraId="68C0A2D6" w14:textId="77777777" w:rsidR="00314279" w:rsidRPr="00E66003" w:rsidRDefault="00314279" w:rsidP="00B759A0">
      <w:pPr>
        <w:widowControl w:val="0"/>
        <w:autoSpaceDE w:val="0"/>
        <w:autoSpaceDN w:val="0"/>
        <w:adjustRightInd w:val="0"/>
        <w:ind w:firstLine="567"/>
        <w:jc w:val="both"/>
        <w:rPr>
          <w:color w:val="000000"/>
          <w:sz w:val="28"/>
          <w:szCs w:val="28"/>
          <w:lang w:val="en-US"/>
        </w:rPr>
      </w:pPr>
    </w:p>
    <w:tbl>
      <w:tblPr>
        <w:tblStyle w:val="af0"/>
        <w:tblW w:w="9497" w:type="dxa"/>
        <w:tblInd w:w="137" w:type="dxa"/>
        <w:tblLayout w:type="fixed"/>
        <w:tblLook w:val="04A0" w:firstRow="1" w:lastRow="0" w:firstColumn="1" w:lastColumn="0" w:noHBand="0" w:noVBand="1"/>
      </w:tblPr>
      <w:tblGrid>
        <w:gridCol w:w="2552"/>
        <w:gridCol w:w="3969"/>
        <w:gridCol w:w="2976"/>
      </w:tblGrid>
      <w:tr w:rsidR="00303A7A" w:rsidRPr="00E66003" w14:paraId="322C1B3C" w14:textId="35EE33F0" w:rsidTr="00E90FA1">
        <w:tc>
          <w:tcPr>
            <w:tcW w:w="2552" w:type="dxa"/>
          </w:tcPr>
          <w:p w14:paraId="43CC6369" w14:textId="7DBA8F56" w:rsidR="00303A7A" w:rsidRPr="00E66003" w:rsidRDefault="00303A7A" w:rsidP="00B759A0">
            <w:pPr>
              <w:widowControl w:val="0"/>
              <w:autoSpaceDE w:val="0"/>
              <w:autoSpaceDN w:val="0"/>
              <w:adjustRightInd w:val="0"/>
              <w:jc w:val="both"/>
              <w:rPr>
                <w:bCs/>
                <w:sz w:val="28"/>
                <w:szCs w:val="28"/>
                <w:lang w:val="en-US"/>
              </w:rPr>
            </w:pPr>
            <w:r w:rsidRPr="00E66003">
              <w:rPr>
                <w:bCs/>
                <w:sz w:val="28"/>
                <w:szCs w:val="28"/>
              </w:rPr>
              <w:t>President</w:t>
            </w:r>
          </w:p>
        </w:tc>
        <w:tc>
          <w:tcPr>
            <w:tcW w:w="3969" w:type="dxa"/>
          </w:tcPr>
          <w:p w14:paraId="130E99B9" w14:textId="34492108" w:rsidR="00303A7A" w:rsidRPr="00E66003" w:rsidRDefault="00303A7A" w:rsidP="00B759A0">
            <w:pPr>
              <w:widowControl w:val="0"/>
              <w:autoSpaceDE w:val="0"/>
              <w:autoSpaceDN w:val="0"/>
              <w:adjustRightInd w:val="0"/>
              <w:jc w:val="both"/>
              <w:rPr>
                <w:bCs/>
                <w:sz w:val="28"/>
                <w:szCs w:val="28"/>
                <w:lang w:val="en-US"/>
              </w:rPr>
            </w:pPr>
            <w:r w:rsidRPr="00E66003">
              <w:rPr>
                <w:bCs/>
                <w:sz w:val="28"/>
                <w:szCs w:val="28"/>
                <w:lang w:val="en-US"/>
              </w:rPr>
              <w:t>Excerpt from the Inaugural Addresses</w:t>
            </w:r>
          </w:p>
        </w:tc>
        <w:tc>
          <w:tcPr>
            <w:tcW w:w="2976" w:type="dxa"/>
          </w:tcPr>
          <w:p w14:paraId="0E4B5F5F" w14:textId="3A92C041" w:rsidR="00303A7A" w:rsidRPr="00E66003" w:rsidRDefault="003729DE" w:rsidP="00B759A0">
            <w:pPr>
              <w:widowControl w:val="0"/>
              <w:autoSpaceDE w:val="0"/>
              <w:autoSpaceDN w:val="0"/>
              <w:adjustRightInd w:val="0"/>
              <w:jc w:val="both"/>
              <w:rPr>
                <w:sz w:val="28"/>
                <w:szCs w:val="28"/>
                <w:lang w:val="en-US"/>
              </w:rPr>
            </w:pPr>
            <w:r w:rsidRPr="00E66003">
              <w:rPr>
                <w:bCs/>
                <w:sz w:val="28"/>
                <w:szCs w:val="28"/>
                <w:lang w:val="en-US"/>
              </w:rPr>
              <w:t>CDA perspective</w:t>
            </w:r>
          </w:p>
        </w:tc>
      </w:tr>
      <w:tr w:rsidR="00C55F3E" w:rsidRPr="00E66003" w14:paraId="5A085219" w14:textId="77777777" w:rsidTr="00E90FA1">
        <w:tc>
          <w:tcPr>
            <w:tcW w:w="2552" w:type="dxa"/>
          </w:tcPr>
          <w:p w14:paraId="5EB3B712" w14:textId="0C427CC6" w:rsidR="00C55F3E" w:rsidRPr="00E66003" w:rsidRDefault="00C55F3E" w:rsidP="00C55F3E">
            <w:pPr>
              <w:widowControl w:val="0"/>
              <w:autoSpaceDE w:val="0"/>
              <w:autoSpaceDN w:val="0"/>
              <w:adjustRightInd w:val="0"/>
              <w:jc w:val="center"/>
              <w:rPr>
                <w:sz w:val="28"/>
                <w:szCs w:val="28"/>
                <w:lang w:val="en-US"/>
              </w:rPr>
            </w:pPr>
            <w:r w:rsidRPr="00E66003">
              <w:rPr>
                <w:sz w:val="28"/>
                <w:szCs w:val="28"/>
                <w:lang w:val="en-US"/>
              </w:rPr>
              <w:t>1</w:t>
            </w:r>
          </w:p>
        </w:tc>
        <w:tc>
          <w:tcPr>
            <w:tcW w:w="3969" w:type="dxa"/>
          </w:tcPr>
          <w:p w14:paraId="2F830EDF" w14:textId="6DB97CC9" w:rsidR="00C55F3E" w:rsidRPr="00E66003" w:rsidRDefault="00C55F3E" w:rsidP="00C55F3E">
            <w:pPr>
              <w:widowControl w:val="0"/>
              <w:autoSpaceDE w:val="0"/>
              <w:autoSpaceDN w:val="0"/>
              <w:adjustRightInd w:val="0"/>
              <w:jc w:val="center"/>
              <w:rPr>
                <w:sz w:val="28"/>
                <w:szCs w:val="28"/>
                <w:lang w:val="en-US"/>
              </w:rPr>
            </w:pPr>
            <w:r w:rsidRPr="00E66003">
              <w:rPr>
                <w:sz w:val="28"/>
                <w:szCs w:val="28"/>
                <w:lang w:val="en-US"/>
              </w:rPr>
              <w:t>2</w:t>
            </w:r>
          </w:p>
        </w:tc>
        <w:tc>
          <w:tcPr>
            <w:tcW w:w="2976" w:type="dxa"/>
          </w:tcPr>
          <w:p w14:paraId="51DE58FA" w14:textId="7FF52872" w:rsidR="00C55F3E" w:rsidRPr="00E66003" w:rsidRDefault="00C55F3E" w:rsidP="00C55F3E">
            <w:pPr>
              <w:widowControl w:val="0"/>
              <w:autoSpaceDE w:val="0"/>
              <w:autoSpaceDN w:val="0"/>
              <w:adjustRightInd w:val="0"/>
              <w:jc w:val="center"/>
              <w:rPr>
                <w:sz w:val="28"/>
                <w:szCs w:val="28"/>
                <w:lang w:val="en-US"/>
              </w:rPr>
            </w:pPr>
            <w:r w:rsidRPr="00E66003">
              <w:rPr>
                <w:sz w:val="28"/>
                <w:szCs w:val="28"/>
                <w:lang w:val="en-US"/>
              </w:rPr>
              <w:t>3</w:t>
            </w:r>
          </w:p>
        </w:tc>
      </w:tr>
      <w:tr w:rsidR="00C873C2" w:rsidRPr="00F4103C" w14:paraId="65C0C58A" w14:textId="7C96898A" w:rsidTr="00E90FA1">
        <w:trPr>
          <w:trHeight w:val="1278"/>
        </w:trPr>
        <w:tc>
          <w:tcPr>
            <w:tcW w:w="2552" w:type="dxa"/>
          </w:tcPr>
          <w:p w14:paraId="2DEDE95A" w14:textId="681C9512" w:rsidR="00C873C2" w:rsidRPr="00E66003" w:rsidRDefault="00C873C2" w:rsidP="00B759A0">
            <w:pPr>
              <w:widowControl w:val="0"/>
              <w:autoSpaceDE w:val="0"/>
              <w:autoSpaceDN w:val="0"/>
              <w:adjustRightInd w:val="0"/>
              <w:jc w:val="both"/>
              <w:rPr>
                <w:sz w:val="28"/>
                <w:szCs w:val="28"/>
              </w:rPr>
            </w:pPr>
            <w:r w:rsidRPr="00E66003">
              <w:rPr>
                <w:sz w:val="28"/>
                <w:szCs w:val="28"/>
              </w:rPr>
              <w:t xml:space="preserve">B. </w:t>
            </w:r>
            <w:proofErr w:type="spellStart"/>
            <w:r w:rsidRPr="00E66003">
              <w:rPr>
                <w:sz w:val="28"/>
                <w:szCs w:val="28"/>
              </w:rPr>
              <w:t>Clinton</w:t>
            </w:r>
            <w:proofErr w:type="spellEnd"/>
          </w:p>
        </w:tc>
        <w:tc>
          <w:tcPr>
            <w:tcW w:w="3969" w:type="dxa"/>
          </w:tcPr>
          <w:p w14:paraId="1B1DEAAE" w14:textId="76B4105F" w:rsidR="00C873C2" w:rsidRPr="00E66003" w:rsidRDefault="00C873C2" w:rsidP="00B759A0">
            <w:pPr>
              <w:widowControl w:val="0"/>
              <w:autoSpaceDE w:val="0"/>
              <w:autoSpaceDN w:val="0"/>
              <w:adjustRightInd w:val="0"/>
              <w:jc w:val="both"/>
              <w:rPr>
                <w:sz w:val="28"/>
                <w:szCs w:val="28"/>
                <w:lang w:val="en-US"/>
              </w:rPr>
            </w:pPr>
            <w:r w:rsidRPr="00E66003">
              <w:rPr>
                <w:iCs/>
                <w:sz w:val="28"/>
                <w:szCs w:val="28"/>
                <w:lang w:val="en-US"/>
              </w:rPr>
              <w:t xml:space="preserve">“Though we marched to the music of our time, our mission is timeless” </w:t>
            </w:r>
            <w:r w:rsidRPr="00E66003">
              <w:rPr>
                <w:sz w:val="28"/>
                <w:szCs w:val="28"/>
                <w:lang w:val="en-US"/>
              </w:rPr>
              <w:t>(quoted from B. Clinton’s Inaugural Address, 1993).</w:t>
            </w:r>
          </w:p>
        </w:tc>
        <w:tc>
          <w:tcPr>
            <w:tcW w:w="2976" w:type="dxa"/>
          </w:tcPr>
          <w:p w14:paraId="36275EA8" w14:textId="7651C52A" w:rsidR="00C873C2" w:rsidRPr="00E66003" w:rsidRDefault="00084391" w:rsidP="00B759A0">
            <w:pPr>
              <w:widowControl w:val="0"/>
              <w:jc w:val="both"/>
              <w:rPr>
                <w:sz w:val="28"/>
                <w:szCs w:val="28"/>
                <w:lang w:val="en-US"/>
              </w:rPr>
            </w:pPr>
            <w:r w:rsidRPr="00E66003">
              <w:rPr>
                <w:sz w:val="28"/>
                <w:szCs w:val="28"/>
                <w:lang w:val="en-US"/>
              </w:rPr>
              <w:t>Highlights the tension between operating in a specific moment and serving a goal beyond that moment. By suggesting the mission is “timeless</w:t>
            </w:r>
            <w:r w:rsidR="00904CF3" w:rsidRPr="00E66003">
              <w:rPr>
                <w:sz w:val="28"/>
                <w:szCs w:val="28"/>
                <w:lang w:val="en-US"/>
              </w:rPr>
              <w:t xml:space="preserve">”, </w:t>
            </w:r>
            <w:r w:rsidRPr="00E66003">
              <w:rPr>
                <w:sz w:val="28"/>
                <w:szCs w:val="28"/>
                <w:lang w:val="en-US"/>
              </w:rPr>
              <w:t>frames the nation</w:t>
            </w:r>
            <w:r w:rsidR="00904CF3" w:rsidRPr="00E66003">
              <w:rPr>
                <w:sz w:val="28"/>
                <w:szCs w:val="28"/>
                <w:lang w:val="en-US"/>
              </w:rPr>
              <w:t>’</w:t>
            </w:r>
            <w:r w:rsidRPr="00E66003">
              <w:rPr>
                <w:sz w:val="28"/>
                <w:szCs w:val="28"/>
                <w:lang w:val="en-US"/>
              </w:rPr>
              <w:t xml:space="preserve">s agenda as a universally valid political program </w:t>
            </w:r>
            <w:r w:rsidR="00904CF3" w:rsidRPr="00E66003">
              <w:rPr>
                <w:sz w:val="28"/>
                <w:szCs w:val="28"/>
                <w:lang w:val="en-US"/>
              </w:rPr>
              <w:t xml:space="preserve">and </w:t>
            </w:r>
            <w:r w:rsidRPr="00E66003">
              <w:rPr>
                <w:sz w:val="28"/>
                <w:szCs w:val="28"/>
                <w:lang w:val="en-US"/>
              </w:rPr>
              <w:t xml:space="preserve">as a moral or historical necessity. </w:t>
            </w:r>
          </w:p>
        </w:tc>
      </w:tr>
      <w:tr w:rsidR="00303A7A" w:rsidRPr="00F4103C" w14:paraId="29702D10" w14:textId="1F671FAF" w:rsidTr="00DD5C15">
        <w:tc>
          <w:tcPr>
            <w:tcW w:w="2552" w:type="dxa"/>
            <w:tcBorders>
              <w:bottom w:val="single" w:sz="4" w:space="0" w:color="auto"/>
            </w:tcBorders>
          </w:tcPr>
          <w:p w14:paraId="64B80D76" w14:textId="0EA2F176" w:rsidR="00303A7A" w:rsidRPr="00E66003" w:rsidRDefault="00303A7A" w:rsidP="00B759A0">
            <w:pPr>
              <w:widowControl w:val="0"/>
              <w:autoSpaceDE w:val="0"/>
              <w:autoSpaceDN w:val="0"/>
              <w:adjustRightInd w:val="0"/>
              <w:jc w:val="both"/>
              <w:rPr>
                <w:sz w:val="28"/>
                <w:szCs w:val="28"/>
              </w:rPr>
            </w:pPr>
            <w:r w:rsidRPr="00E66003">
              <w:rPr>
                <w:sz w:val="28"/>
                <w:szCs w:val="28"/>
              </w:rPr>
              <w:t>G. B</w:t>
            </w:r>
            <w:proofErr w:type="spellStart"/>
            <w:r w:rsidRPr="00E66003">
              <w:rPr>
                <w:sz w:val="28"/>
                <w:szCs w:val="28"/>
              </w:rPr>
              <w:t>ush</w:t>
            </w:r>
            <w:proofErr w:type="spellEnd"/>
          </w:p>
        </w:tc>
        <w:tc>
          <w:tcPr>
            <w:tcW w:w="3969" w:type="dxa"/>
            <w:tcBorders>
              <w:bottom w:val="single" w:sz="4" w:space="0" w:color="auto"/>
            </w:tcBorders>
          </w:tcPr>
          <w:p w14:paraId="03E9550B" w14:textId="46D113DE" w:rsidR="00303A7A" w:rsidRPr="00E66003" w:rsidRDefault="00303A7A" w:rsidP="00B759A0">
            <w:pPr>
              <w:widowControl w:val="0"/>
              <w:autoSpaceDE w:val="0"/>
              <w:autoSpaceDN w:val="0"/>
              <w:adjustRightInd w:val="0"/>
              <w:jc w:val="both"/>
              <w:rPr>
                <w:sz w:val="28"/>
                <w:szCs w:val="28"/>
                <w:lang w:val="en-US"/>
              </w:rPr>
            </w:pPr>
            <w:r w:rsidRPr="00E66003">
              <w:rPr>
                <w:iCs/>
                <w:sz w:val="28"/>
                <w:szCs w:val="28"/>
                <w:lang w:val="en-US"/>
              </w:rPr>
              <w:t>“We will show purpose without arrogance. We will meet aggression and bad faith with resolve and strength</w:t>
            </w:r>
            <w:r w:rsidRPr="00E66003">
              <w:rPr>
                <w:sz w:val="28"/>
                <w:szCs w:val="28"/>
                <w:lang w:val="en-US"/>
              </w:rPr>
              <w:t>” (</w:t>
            </w:r>
            <w:r w:rsidR="00C873C2" w:rsidRPr="00E66003">
              <w:rPr>
                <w:sz w:val="28"/>
                <w:szCs w:val="28"/>
                <w:lang w:val="en-US"/>
              </w:rPr>
              <w:t xml:space="preserve">quoted from </w:t>
            </w:r>
            <w:r w:rsidRPr="00E66003">
              <w:rPr>
                <w:sz w:val="28"/>
                <w:szCs w:val="28"/>
                <w:lang w:val="en-US"/>
              </w:rPr>
              <w:t>G. Bush</w:t>
            </w:r>
            <w:r w:rsidR="00C873C2" w:rsidRPr="00E66003">
              <w:rPr>
                <w:sz w:val="28"/>
                <w:szCs w:val="28"/>
                <w:lang w:val="en-US"/>
              </w:rPr>
              <w:t>’s Inaugural Address</w:t>
            </w:r>
            <w:r w:rsidRPr="00E66003">
              <w:rPr>
                <w:sz w:val="28"/>
                <w:szCs w:val="28"/>
                <w:lang w:val="en-US"/>
              </w:rPr>
              <w:t>, 2001)</w:t>
            </w:r>
            <w:r w:rsidR="00C873C2" w:rsidRPr="00E66003">
              <w:rPr>
                <w:sz w:val="28"/>
                <w:szCs w:val="28"/>
                <w:lang w:val="en-US"/>
              </w:rPr>
              <w:t>.</w:t>
            </w:r>
          </w:p>
        </w:tc>
        <w:tc>
          <w:tcPr>
            <w:tcW w:w="2976" w:type="dxa"/>
            <w:tcBorders>
              <w:bottom w:val="single" w:sz="4" w:space="0" w:color="auto"/>
            </w:tcBorders>
          </w:tcPr>
          <w:p w14:paraId="4C77C215" w14:textId="77777777" w:rsidR="00084391" w:rsidRPr="00E66003" w:rsidRDefault="00084391" w:rsidP="00B759A0">
            <w:pPr>
              <w:widowControl w:val="0"/>
              <w:jc w:val="both"/>
              <w:rPr>
                <w:sz w:val="28"/>
                <w:szCs w:val="28"/>
                <w:lang w:val="en-US"/>
              </w:rPr>
            </w:pPr>
            <w:r w:rsidRPr="00E66003">
              <w:rPr>
                <w:sz w:val="28"/>
                <w:szCs w:val="28"/>
                <w:lang w:val="en-US"/>
              </w:rPr>
              <w:t xml:space="preserve">From a CDA perspective, the phrase represents power dynamics and moral legitimacy. </w:t>
            </w:r>
          </w:p>
          <w:p w14:paraId="52374F72" w14:textId="00BC222D" w:rsidR="00303A7A" w:rsidRPr="00E66003" w:rsidRDefault="00303A7A" w:rsidP="00B759A0">
            <w:pPr>
              <w:widowControl w:val="0"/>
              <w:autoSpaceDE w:val="0"/>
              <w:autoSpaceDN w:val="0"/>
              <w:adjustRightInd w:val="0"/>
              <w:jc w:val="both"/>
              <w:rPr>
                <w:sz w:val="28"/>
                <w:szCs w:val="28"/>
                <w:lang w:val="en-US"/>
              </w:rPr>
            </w:pPr>
          </w:p>
        </w:tc>
      </w:tr>
      <w:tr w:rsidR="00C873C2" w:rsidRPr="00F4103C" w14:paraId="7CF02AC5" w14:textId="2EEF9E35" w:rsidTr="00B5266D">
        <w:trPr>
          <w:trHeight w:val="272"/>
        </w:trPr>
        <w:tc>
          <w:tcPr>
            <w:tcW w:w="2552" w:type="dxa"/>
            <w:vMerge w:val="restart"/>
          </w:tcPr>
          <w:p w14:paraId="626BD3AB" w14:textId="508922A6" w:rsidR="00C873C2" w:rsidRPr="00E66003" w:rsidRDefault="00C873C2" w:rsidP="00B759A0">
            <w:pPr>
              <w:widowControl w:val="0"/>
              <w:autoSpaceDE w:val="0"/>
              <w:autoSpaceDN w:val="0"/>
              <w:adjustRightInd w:val="0"/>
              <w:jc w:val="both"/>
              <w:rPr>
                <w:sz w:val="28"/>
                <w:szCs w:val="28"/>
              </w:rPr>
            </w:pPr>
            <w:r w:rsidRPr="00E66003">
              <w:rPr>
                <w:sz w:val="28"/>
                <w:szCs w:val="28"/>
              </w:rPr>
              <w:t>B. O</w:t>
            </w:r>
            <w:proofErr w:type="spellStart"/>
            <w:r w:rsidRPr="00E66003">
              <w:rPr>
                <w:sz w:val="28"/>
                <w:szCs w:val="28"/>
              </w:rPr>
              <w:t>bama</w:t>
            </w:r>
            <w:proofErr w:type="spellEnd"/>
          </w:p>
        </w:tc>
        <w:tc>
          <w:tcPr>
            <w:tcW w:w="3969" w:type="dxa"/>
          </w:tcPr>
          <w:p w14:paraId="5DA4236E" w14:textId="1643EC68" w:rsidR="00C873C2" w:rsidRPr="00E66003" w:rsidRDefault="00C873C2" w:rsidP="00B759A0">
            <w:pPr>
              <w:widowControl w:val="0"/>
              <w:autoSpaceDE w:val="0"/>
              <w:autoSpaceDN w:val="0"/>
              <w:adjustRightInd w:val="0"/>
              <w:ind w:right="27"/>
              <w:jc w:val="both"/>
              <w:rPr>
                <w:rFonts w:eastAsia="MS Mincho"/>
                <w:sz w:val="28"/>
                <w:szCs w:val="28"/>
                <w:lang w:val="en-US"/>
              </w:rPr>
            </w:pPr>
            <w:r w:rsidRPr="00E66003">
              <w:rPr>
                <w:iCs/>
                <w:sz w:val="28"/>
                <w:szCs w:val="28"/>
                <w:lang w:val="en-US"/>
              </w:rPr>
              <w:t xml:space="preserve">“On this day, we gather because we have chosen hope over fear, unity of purpose over conflict and discord” </w:t>
            </w:r>
            <w:r w:rsidRPr="00E66003">
              <w:rPr>
                <w:sz w:val="28"/>
                <w:szCs w:val="28"/>
                <w:lang w:val="en-US"/>
              </w:rPr>
              <w:t>(quoted from B. Obama’s Inaugural Address, 2009).</w:t>
            </w:r>
          </w:p>
        </w:tc>
        <w:tc>
          <w:tcPr>
            <w:tcW w:w="2976" w:type="dxa"/>
          </w:tcPr>
          <w:p w14:paraId="39953045" w14:textId="3A05DDA9" w:rsidR="00C873C2" w:rsidRPr="00E66003" w:rsidRDefault="00084391" w:rsidP="00B759A0">
            <w:pPr>
              <w:widowControl w:val="0"/>
              <w:autoSpaceDE w:val="0"/>
              <w:autoSpaceDN w:val="0"/>
              <w:adjustRightInd w:val="0"/>
              <w:ind w:right="27"/>
              <w:jc w:val="both"/>
              <w:rPr>
                <w:sz w:val="28"/>
                <w:szCs w:val="28"/>
                <w:lang w:val="en-US"/>
              </w:rPr>
            </w:pPr>
            <w:r w:rsidRPr="00E66003">
              <w:rPr>
                <w:sz w:val="28"/>
                <w:szCs w:val="28"/>
                <w:lang w:val="en-US"/>
              </w:rPr>
              <w:t>The opposition of hope and fear, unity and discord, creates a moral and emotional sense. From a CDA perspective, critiques the past   and reinforces the collective mission of the government and the people.</w:t>
            </w:r>
          </w:p>
        </w:tc>
      </w:tr>
      <w:tr w:rsidR="00C873C2" w:rsidRPr="00F4103C" w14:paraId="4EB0EA0F" w14:textId="77777777" w:rsidTr="00DD5C15">
        <w:trPr>
          <w:trHeight w:val="697"/>
        </w:trPr>
        <w:tc>
          <w:tcPr>
            <w:tcW w:w="2552" w:type="dxa"/>
            <w:vMerge/>
            <w:tcBorders>
              <w:bottom w:val="nil"/>
            </w:tcBorders>
          </w:tcPr>
          <w:p w14:paraId="39A412C6" w14:textId="77777777" w:rsidR="00C873C2" w:rsidRPr="00E66003" w:rsidRDefault="00C873C2" w:rsidP="00B759A0">
            <w:pPr>
              <w:widowControl w:val="0"/>
              <w:autoSpaceDE w:val="0"/>
              <w:autoSpaceDN w:val="0"/>
              <w:adjustRightInd w:val="0"/>
              <w:jc w:val="both"/>
              <w:rPr>
                <w:sz w:val="28"/>
                <w:szCs w:val="28"/>
                <w:lang w:val="en-US"/>
              </w:rPr>
            </w:pPr>
          </w:p>
        </w:tc>
        <w:tc>
          <w:tcPr>
            <w:tcW w:w="3969" w:type="dxa"/>
            <w:tcBorders>
              <w:bottom w:val="nil"/>
            </w:tcBorders>
          </w:tcPr>
          <w:p w14:paraId="66710474" w14:textId="0AD55102" w:rsidR="00C873C2" w:rsidRPr="00E66003" w:rsidRDefault="00C873C2" w:rsidP="00B759A0">
            <w:pPr>
              <w:widowControl w:val="0"/>
              <w:autoSpaceDE w:val="0"/>
              <w:autoSpaceDN w:val="0"/>
              <w:adjustRightInd w:val="0"/>
              <w:ind w:right="27"/>
              <w:jc w:val="both"/>
              <w:rPr>
                <w:iCs/>
                <w:sz w:val="28"/>
                <w:szCs w:val="28"/>
                <w:lang w:val="en-US"/>
              </w:rPr>
            </w:pPr>
            <w:r w:rsidRPr="00E66003">
              <w:rPr>
                <w:iCs/>
                <w:sz w:val="28"/>
                <w:szCs w:val="28"/>
                <w:lang w:val="en-US"/>
              </w:rPr>
              <w:t xml:space="preserve">“Where the answer is yes, we intend to move forward. Where the answer is no, programs will </w:t>
            </w:r>
          </w:p>
        </w:tc>
        <w:tc>
          <w:tcPr>
            <w:tcW w:w="2976" w:type="dxa"/>
            <w:tcBorders>
              <w:bottom w:val="nil"/>
            </w:tcBorders>
          </w:tcPr>
          <w:p w14:paraId="18C4BDC5" w14:textId="4E396486" w:rsidR="00C873C2" w:rsidRPr="00E66003" w:rsidRDefault="00084391" w:rsidP="00B759A0">
            <w:pPr>
              <w:widowControl w:val="0"/>
              <w:jc w:val="both"/>
              <w:rPr>
                <w:sz w:val="28"/>
                <w:szCs w:val="28"/>
                <w:lang w:val="en-US"/>
              </w:rPr>
            </w:pPr>
            <w:r w:rsidRPr="00E66003">
              <w:rPr>
                <w:sz w:val="28"/>
                <w:szCs w:val="28"/>
                <w:lang w:val="en-US"/>
              </w:rPr>
              <w:t xml:space="preserve">Creates a framework for action and termination. In CDA, it presents the </w:t>
            </w:r>
          </w:p>
        </w:tc>
      </w:tr>
    </w:tbl>
    <w:p w14:paraId="3BAF3FDC" w14:textId="79D68C7E" w:rsidR="00C55F3E" w:rsidRPr="00E66003" w:rsidRDefault="00C55F3E" w:rsidP="00B759A0">
      <w:pPr>
        <w:widowControl w:val="0"/>
        <w:autoSpaceDE w:val="0"/>
        <w:autoSpaceDN w:val="0"/>
        <w:adjustRightInd w:val="0"/>
        <w:jc w:val="both"/>
        <w:rPr>
          <w:color w:val="000000"/>
          <w:sz w:val="28"/>
          <w:szCs w:val="28"/>
          <w:lang w:val="en-US"/>
        </w:rPr>
      </w:pPr>
      <w:r w:rsidRPr="00E66003">
        <w:rPr>
          <w:color w:val="000000"/>
          <w:sz w:val="28"/>
          <w:szCs w:val="28"/>
          <w:lang w:val="en-US"/>
        </w:rPr>
        <w:lastRenderedPageBreak/>
        <w:t>Continuation of Table 2</w:t>
      </w:r>
      <w:r w:rsidR="00E66003" w:rsidRPr="00E66003">
        <w:rPr>
          <w:color w:val="000000"/>
          <w:sz w:val="28"/>
          <w:szCs w:val="28"/>
          <w:lang w:val="en-US"/>
        </w:rPr>
        <w:t>1</w:t>
      </w:r>
    </w:p>
    <w:p w14:paraId="7DA6F3AB" w14:textId="77777777" w:rsidR="00C55F3E" w:rsidRPr="00E66003" w:rsidRDefault="00C55F3E" w:rsidP="00B759A0">
      <w:pPr>
        <w:widowControl w:val="0"/>
        <w:autoSpaceDE w:val="0"/>
        <w:autoSpaceDN w:val="0"/>
        <w:adjustRightInd w:val="0"/>
        <w:jc w:val="both"/>
        <w:rPr>
          <w:color w:val="000000"/>
          <w:sz w:val="28"/>
          <w:szCs w:val="28"/>
          <w:lang w:val="en-US"/>
        </w:rPr>
      </w:pPr>
    </w:p>
    <w:tbl>
      <w:tblPr>
        <w:tblStyle w:val="af0"/>
        <w:tblW w:w="9497" w:type="dxa"/>
        <w:tblInd w:w="137" w:type="dxa"/>
        <w:tblLayout w:type="fixed"/>
        <w:tblLook w:val="04A0" w:firstRow="1" w:lastRow="0" w:firstColumn="1" w:lastColumn="0" w:noHBand="0" w:noVBand="1"/>
      </w:tblPr>
      <w:tblGrid>
        <w:gridCol w:w="2552"/>
        <w:gridCol w:w="3969"/>
        <w:gridCol w:w="2976"/>
      </w:tblGrid>
      <w:tr w:rsidR="00C55F3E" w:rsidRPr="00E66003" w14:paraId="5ABC1E87" w14:textId="77777777" w:rsidTr="00BF158A">
        <w:tc>
          <w:tcPr>
            <w:tcW w:w="2552" w:type="dxa"/>
          </w:tcPr>
          <w:p w14:paraId="79C463A4" w14:textId="7DEC09DD" w:rsidR="00C55F3E" w:rsidRPr="00E66003" w:rsidRDefault="00C55F3E" w:rsidP="00C55F3E">
            <w:pPr>
              <w:widowControl w:val="0"/>
              <w:autoSpaceDE w:val="0"/>
              <w:autoSpaceDN w:val="0"/>
              <w:adjustRightInd w:val="0"/>
              <w:jc w:val="center"/>
              <w:rPr>
                <w:sz w:val="28"/>
                <w:szCs w:val="28"/>
                <w:lang w:val="en-US"/>
              </w:rPr>
            </w:pPr>
            <w:r w:rsidRPr="00E66003">
              <w:rPr>
                <w:sz w:val="28"/>
                <w:szCs w:val="28"/>
                <w:lang w:val="en-US"/>
              </w:rPr>
              <w:t>1</w:t>
            </w:r>
          </w:p>
        </w:tc>
        <w:tc>
          <w:tcPr>
            <w:tcW w:w="3969" w:type="dxa"/>
          </w:tcPr>
          <w:p w14:paraId="7E2F787F" w14:textId="634367E8" w:rsidR="00C55F3E" w:rsidRPr="00E66003" w:rsidRDefault="00C55F3E" w:rsidP="00C55F3E">
            <w:pPr>
              <w:widowControl w:val="0"/>
              <w:autoSpaceDE w:val="0"/>
              <w:autoSpaceDN w:val="0"/>
              <w:adjustRightInd w:val="0"/>
              <w:jc w:val="center"/>
              <w:rPr>
                <w:sz w:val="28"/>
                <w:szCs w:val="28"/>
                <w:lang w:val="en-US"/>
              </w:rPr>
            </w:pPr>
            <w:r w:rsidRPr="00E66003">
              <w:rPr>
                <w:sz w:val="28"/>
                <w:szCs w:val="28"/>
                <w:lang w:val="en-US"/>
              </w:rPr>
              <w:t>2</w:t>
            </w:r>
          </w:p>
        </w:tc>
        <w:tc>
          <w:tcPr>
            <w:tcW w:w="2976" w:type="dxa"/>
          </w:tcPr>
          <w:p w14:paraId="7E2E8BF4" w14:textId="2BF61C74" w:rsidR="00C55F3E" w:rsidRPr="00E66003" w:rsidRDefault="00C55F3E" w:rsidP="00C55F3E">
            <w:pPr>
              <w:widowControl w:val="0"/>
              <w:jc w:val="center"/>
              <w:rPr>
                <w:sz w:val="28"/>
                <w:szCs w:val="28"/>
                <w:lang w:val="en-US"/>
              </w:rPr>
            </w:pPr>
            <w:r w:rsidRPr="00E66003">
              <w:rPr>
                <w:sz w:val="28"/>
                <w:szCs w:val="28"/>
                <w:lang w:val="en-US"/>
              </w:rPr>
              <w:t>3</w:t>
            </w:r>
          </w:p>
        </w:tc>
      </w:tr>
      <w:tr w:rsidR="00C55F3E" w:rsidRPr="00F4103C" w14:paraId="444CB277" w14:textId="77777777" w:rsidTr="00BF158A">
        <w:tc>
          <w:tcPr>
            <w:tcW w:w="2552" w:type="dxa"/>
          </w:tcPr>
          <w:p w14:paraId="5808E682" w14:textId="77777777" w:rsidR="00C55F3E" w:rsidRPr="00E66003" w:rsidRDefault="00C55F3E" w:rsidP="00BF158A">
            <w:pPr>
              <w:widowControl w:val="0"/>
              <w:autoSpaceDE w:val="0"/>
              <w:autoSpaceDN w:val="0"/>
              <w:adjustRightInd w:val="0"/>
              <w:jc w:val="both"/>
              <w:rPr>
                <w:sz w:val="28"/>
                <w:szCs w:val="28"/>
              </w:rPr>
            </w:pPr>
          </w:p>
        </w:tc>
        <w:tc>
          <w:tcPr>
            <w:tcW w:w="3969" w:type="dxa"/>
          </w:tcPr>
          <w:p w14:paraId="687FF1F9" w14:textId="77203F45" w:rsidR="00C55F3E" w:rsidRPr="00E66003" w:rsidRDefault="00C55F3E" w:rsidP="00BF158A">
            <w:pPr>
              <w:widowControl w:val="0"/>
              <w:autoSpaceDE w:val="0"/>
              <w:autoSpaceDN w:val="0"/>
              <w:adjustRightInd w:val="0"/>
              <w:jc w:val="both"/>
              <w:rPr>
                <w:iCs/>
                <w:sz w:val="28"/>
                <w:szCs w:val="28"/>
                <w:lang w:val="en-US"/>
              </w:rPr>
            </w:pPr>
            <w:r w:rsidRPr="00E66003">
              <w:rPr>
                <w:iCs/>
                <w:sz w:val="28"/>
                <w:szCs w:val="28"/>
                <w:lang w:val="en-US"/>
              </w:rPr>
              <w:t xml:space="preserve">end” </w:t>
            </w:r>
            <w:r w:rsidRPr="00E66003">
              <w:rPr>
                <w:sz w:val="28"/>
                <w:szCs w:val="28"/>
                <w:lang w:val="en-US"/>
              </w:rPr>
              <w:t>(quoted from B. Obama’s Inaugural Address, 2009)</w:t>
            </w:r>
          </w:p>
        </w:tc>
        <w:tc>
          <w:tcPr>
            <w:tcW w:w="2976" w:type="dxa"/>
          </w:tcPr>
          <w:p w14:paraId="0F72DB1D" w14:textId="0AD23ABB" w:rsidR="00C55F3E" w:rsidRPr="00E66003" w:rsidRDefault="00C55F3E" w:rsidP="00BF158A">
            <w:pPr>
              <w:widowControl w:val="0"/>
              <w:jc w:val="both"/>
              <w:rPr>
                <w:sz w:val="28"/>
                <w:szCs w:val="28"/>
                <w:lang w:val="en-US"/>
              </w:rPr>
            </w:pPr>
            <w:r w:rsidRPr="00E66003">
              <w:rPr>
                <w:sz w:val="28"/>
                <w:szCs w:val="28"/>
                <w:lang w:val="en-US"/>
              </w:rPr>
              <w:t>government as a decisive, action-oriented management style.</w:t>
            </w:r>
          </w:p>
        </w:tc>
      </w:tr>
      <w:tr w:rsidR="00C55F3E" w:rsidRPr="00F4103C" w14:paraId="1221324F" w14:textId="77777777" w:rsidTr="00BF158A">
        <w:tc>
          <w:tcPr>
            <w:tcW w:w="2552" w:type="dxa"/>
          </w:tcPr>
          <w:p w14:paraId="0B556A99" w14:textId="77777777" w:rsidR="00C55F3E" w:rsidRPr="00E66003" w:rsidRDefault="00C55F3E" w:rsidP="00BF158A">
            <w:pPr>
              <w:widowControl w:val="0"/>
              <w:autoSpaceDE w:val="0"/>
              <w:autoSpaceDN w:val="0"/>
              <w:adjustRightInd w:val="0"/>
              <w:jc w:val="both"/>
              <w:rPr>
                <w:sz w:val="28"/>
                <w:szCs w:val="28"/>
                <w:lang w:val="en-US"/>
              </w:rPr>
            </w:pPr>
            <w:proofErr w:type="spellStart"/>
            <w:r w:rsidRPr="00E66003">
              <w:rPr>
                <w:sz w:val="28"/>
                <w:szCs w:val="28"/>
              </w:rPr>
              <w:t>D.Trump</w:t>
            </w:r>
            <w:proofErr w:type="spellEnd"/>
          </w:p>
        </w:tc>
        <w:tc>
          <w:tcPr>
            <w:tcW w:w="3969" w:type="dxa"/>
          </w:tcPr>
          <w:p w14:paraId="66E71DD0" w14:textId="77777777" w:rsidR="00C55F3E" w:rsidRPr="00E66003" w:rsidRDefault="00C55F3E" w:rsidP="00BF158A">
            <w:pPr>
              <w:widowControl w:val="0"/>
              <w:autoSpaceDE w:val="0"/>
              <w:autoSpaceDN w:val="0"/>
              <w:adjustRightInd w:val="0"/>
              <w:jc w:val="both"/>
              <w:rPr>
                <w:sz w:val="28"/>
                <w:szCs w:val="28"/>
                <w:lang w:val="en-US"/>
              </w:rPr>
            </w:pPr>
            <w:r w:rsidRPr="00E66003">
              <w:rPr>
                <w:iCs/>
                <w:sz w:val="28"/>
                <w:szCs w:val="28"/>
                <w:lang w:val="en-US"/>
              </w:rPr>
              <w:t xml:space="preserve">“Reinforce old alliance and form new ones” </w:t>
            </w:r>
            <w:r w:rsidRPr="00E66003">
              <w:rPr>
                <w:sz w:val="28"/>
                <w:szCs w:val="28"/>
                <w:lang w:val="en-US"/>
              </w:rPr>
              <w:t>(quoted from      D. Trump’s Inaugural Address, 2017).</w:t>
            </w:r>
          </w:p>
        </w:tc>
        <w:tc>
          <w:tcPr>
            <w:tcW w:w="2976" w:type="dxa"/>
          </w:tcPr>
          <w:p w14:paraId="4B6F912C" w14:textId="77777777" w:rsidR="00C55F3E" w:rsidRPr="00E66003" w:rsidRDefault="00C55F3E" w:rsidP="00BF158A">
            <w:pPr>
              <w:widowControl w:val="0"/>
              <w:jc w:val="both"/>
              <w:rPr>
                <w:sz w:val="28"/>
                <w:szCs w:val="28"/>
                <w:lang w:val="en-US"/>
              </w:rPr>
            </w:pPr>
            <w:r w:rsidRPr="00E66003">
              <w:rPr>
                <w:sz w:val="28"/>
                <w:szCs w:val="28"/>
                <w:lang w:val="en-US"/>
              </w:rPr>
              <w:t xml:space="preserve">The phrase appeals to both conservative and progressive ideals. From CDA's perspective, it emphasizes the U.S. as an active global leader that supports ongoing commitments and anticipates expanding its impact. </w:t>
            </w:r>
          </w:p>
        </w:tc>
      </w:tr>
      <w:tr w:rsidR="00C55F3E" w:rsidRPr="00F4103C" w14:paraId="080019E7" w14:textId="77777777" w:rsidTr="00DD5C15">
        <w:tc>
          <w:tcPr>
            <w:tcW w:w="2552" w:type="dxa"/>
            <w:tcBorders>
              <w:bottom w:val="single" w:sz="4" w:space="0" w:color="auto"/>
            </w:tcBorders>
          </w:tcPr>
          <w:p w14:paraId="1E93B4B4" w14:textId="77777777" w:rsidR="00C55F3E" w:rsidRPr="00E66003" w:rsidRDefault="00C55F3E" w:rsidP="00BF158A">
            <w:pPr>
              <w:widowControl w:val="0"/>
              <w:autoSpaceDE w:val="0"/>
              <w:autoSpaceDN w:val="0"/>
              <w:adjustRightInd w:val="0"/>
              <w:jc w:val="both"/>
              <w:rPr>
                <w:sz w:val="28"/>
                <w:szCs w:val="28"/>
              </w:rPr>
            </w:pPr>
            <w:r w:rsidRPr="00E66003">
              <w:rPr>
                <w:sz w:val="28"/>
                <w:szCs w:val="28"/>
              </w:rPr>
              <w:t>J. B</w:t>
            </w:r>
            <w:proofErr w:type="spellStart"/>
            <w:r w:rsidRPr="00E66003">
              <w:rPr>
                <w:sz w:val="28"/>
                <w:szCs w:val="28"/>
              </w:rPr>
              <w:t>iden</w:t>
            </w:r>
            <w:proofErr w:type="spellEnd"/>
          </w:p>
        </w:tc>
        <w:tc>
          <w:tcPr>
            <w:tcW w:w="3969" w:type="dxa"/>
            <w:tcBorders>
              <w:bottom w:val="single" w:sz="4" w:space="0" w:color="auto"/>
            </w:tcBorders>
          </w:tcPr>
          <w:p w14:paraId="2388131E" w14:textId="77777777" w:rsidR="00C55F3E" w:rsidRPr="00E66003" w:rsidRDefault="00C55F3E" w:rsidP="00BF158A">
            <w:pPr>
              <w:widowControl w:val="0"/>
              <w:autoSpaceDE w:val="0"/>
              <w:autoSpaceDN w:val="0"/>
              <w:adjustRightInd w:val="0"/>
              <w:ind w:right="168"/>
              <w:jc w:val="both"/>
              <w:rPr>
                <w:sz w:val="28"/>
                <w:szCs w:val="28"/>
                <w:lang w:val="en-US"/>
              </w:rPr>
            </w:pPr>
            <w:r w:rsidRPr="00E66003">
              <w:rPr>
                <w:iCs/>
                <w:sz w:val="28"/>
                <w:szCs w:val="28"/>
                <w:lang w:val="en-US"/>
              </w:rPr>
              <w:t xml:space="preserve">“And together we will write an American story of hope, not fear. Of unity not division, of light not darkness” </w:t>
            </w:r>
            <w:r w:rsidRPr="00E66003">
              <w:rPr>
                <w:sz w:val="28"/>
                <w:szCs w:val="28"/>
                <w:lang w:val="en-US"/>
              </w:rPr>
              <w:t>(quoted from J. Biden’s Inaugural Address, 2021).</w:t>
            </w:r>
          </w:p>
        </w:tc>
        <w:tc>
          <w:tcPr>
            <w:tcW w:w="2976" w:type="dxa"/>
            <w:tcBorders>
              <w:bottom w:val="single" w:sz="4" w:space="0" w:color="auto"/>
            </w:tcBorders>
          </w:tcPr>
          <w:p w14:paraId="36522271" w14:textId="77777777" w:rsidR="00C55F3E" w:rsidRPr="00E66003" w:rsidRDefault="00C55F3E" w:rsidP="00BF158A">
            <w:pPr>
              <w:widowControl w:val="0"/>
              <w:jc w:val="both"/>
              <w:rPr>
                <w:sz w:val="28"/>
                <w:szCs w:val="28"/>
                <w:lang w:val="en-US"/>
              </w:rPr>
            </w:pPr>
            <w:r w:rsidRPr="00E66003">
              <w:rPr>
                <w:sz w:val="28"/>
                <w:szCs w:val="28"/>
                <w:lang w:val="en-US"/>
              </w:rPr>
              <w:t xml:space="preserve">The use of several opposing concepts together highlights their moral significance. It also refers to the collective agency of the people of the U.S. in national decisions and responsibilities. </w:t>
            </w:r>
          </w:p>
        </w:tc>
      </w:tr>
      <w:tr w:rsidR="00C55F3E" w:rsidRPr="00F4103C" w14:paraId="325C1646" w14:textId="77777777" w:rsidTr="00DD5C15">
        <w:tc>
          <w:tcPr>
            <w:tcW w:w="2552" w:type="dxa"/>
            <w:tcBorders>
              <w:bottom w:val="nil"/>
            </w:tcBorders>
          </w:tcPr>
          <w:p w14:paraId="06EE6606" w14:textId="77777777" w:rsidR="00C55F3E" w:rsidRPr="00E66003" w:rsidRDefault="00C55F3E" w:rsidP="00BF158A">
            <w:pPr>
              <w:widowControl w:val="0"/>
              <w:autoSpaceDE w:val="0"/>
              <w:autoSpaceDN w:val="0"/>
              <w:adjustRightInd w:val="0"/>
              <w:jc w:val="both"/>
              <w:rPr>
                <w:sz w:val="28"/>
                <w:szCs w:val="28"/>
              </w:rPr>
            </w:pPr>
            <w:r w:rsidRPr="00E66003">
              <w:rPr>
                <w:sz w:val="28"/>
                <w:szCs w:val="28"/>
              </w:rPr>
              <w:t>N. N</w:t>
            </w:r>
            <w:proofErr w:type="spellStart"/>
            <w:r w:rsidRPr="00E66003">
              <w:rPr>
                <w:sz w:val="28"/>
                <w:szCs w:val="28"/>
              </w:rPr>
              <w:t>azarbayev</w:t>
            </w:r>
            <w:proofErr w:type="spellEnd"/>
          </w:p>
        </w:tc>
        <w:tc>
          <w:tcPr>
            <w:tcW w:w="3969" w:type="dxa"/>
            <w:tcBorders>
              <w:bottom w:val="nil"/>
            </w:tcBorders>
          </w:tcPr>
          <w:p w14:paraId="02CCA304" w14:textId="77777777" w:rsidR="00C55F3E" w:rsidRPr="00152CC2" w:rsidRDefault="00C55F3E" w:rsidP="00BF158A">
            <w:pPr>
              <w:widowControl w:val="0"/>
              <w:autoSpaceDE w:val="0"/>
              <w:autoSpaceDN w:val="0"/>
              <w:adjustRightInd w:val="0"/>
              <w:jc w:val="both"/>
              <w:rPr>
                <w:sz w:val="28"/>
                <w:szCs w:val="28"/>
              </w:rPr>
            </w:pPr>
            <w:r w:rsidRPr="00152CC2">
              <w:rPr>
                <w:iCs/>
                <w:sz w:val="28"/>
                <w:szCs w:val="28"/>
              </w:rPr>
              <w:t>“...</w:t>
            </w:r>
            <w:proofErr w:type="spellStart"/>
            <w:r w:rsidRPr="00E66003">
              <w:rPr>
                <w:iCs/>
                <w:sz w:val="28"/>
                <w:szCs w:val="28"/>
                <w:lang w:val="en-US"/>
              </w:rPr>
              <w:t>vodorazdelom</w:t>
            </w:r>
            <w:proofErr w:type="spellEnd"/>
            <w:r w:rsidRPr="00152CC2">
              <w:rPr>
                <w:iCs/>
                <w:sz w:val="28"/>
                <w:szCs w:val="28"/>
              </w:rPr>
              <w:t xml:space="preserve">, </w:t>
            </w:r>
            <w:proofErr w:type="spellStart"/>
            <w:r w:rsidRPr="00E66003">
              <w:rPr>
                <w:iCs/>
                <w:sz w:val="28"/>
                <w:szCs w:val="28"/>
                <w:lang w:val="en-US"/>
              </w:rPr>
              <w:t>pogranichnoj</w:t>
            </w:r>
            <w:proofErr w:type="spellEnd"/>
            <w:r w:rsidRPr="00152CC2">
              <w:rPr>
                <w:iCs/>
                <w:sz w:val="28"/>
                <w:szCs w:val="28"/>
              </w:rPr>
              <w:t xml:space="preserve"> </w:t>
            </w:r>
            <w:proofErr w:type="spellStart"/>
            <w:r w:rsidRPr="00E66003">
              <w:rPr>
                <w:iCs/>
                <w:sz w:val="28"/>
                <w:szCs w:val="28"/>
                <w:lang w:val="en-US"/>
              </w:rPr>
              <w:t>liniej</w:t>
            </w:r>
            <w:proofErr w:type="spellEnd"/>
            <w:r w:rsidRPr="00152CC2">
              <w:rPr>
                <w:iCs/>
                <w:sz w:val="28"/>
                <w:szCs w:val="28"/>
              </w:rPr>
              <w:t xml:space="preserve"> </w:t>
            </w:r>
            <w:proofErr w:type="spellStart"/>
            <w:r w:rsidRPr="00E66003">
              <w:rPr>
                <w:iCs/>
                <w:sz w:val="28"/>
                <w:szCs w:val="28"/>
                <w:lang w:val="en-US"/>
              </w:rPr>
              <w:t>mezhdu</w:t>
            </w:r>
            <w:proofErr w:type="spellEnd"/>
            <w:r w:rsidRPr="00152CC2">
              <w:rPr>
                <w:iCs/>
                <w:sz w:val="28"/>
                <w:szCs w:val="28"/>
              </w:rPr>
              <w:t xml:space="preserve"> </w:t>
            </w:r>
            <w:proofErr w:type="spellStart"/>
            <w:r w:rsidRPr="00E66003">
              <w:rPr>
                <w:iCs/>
                <w:sz w:val="28"/>
                <w:szCs w:val="28"/>
                <w:lang w:val="en-US"/>
              </w:rPr>
              <w:t>krovavym</w:t>
            </w:r>
            <w:proofErr w:type="spellEnd"/>
            <w:r w:rsidRPr="00152CC2">
              <w:rPr>
                <w:iCs/>
                <w:sz w:val="28"/>
                <w:szCs w:val="28"/>
              </w:rPr>
              <w:t xml:space="preserve"> </w:t>
            </w:r>
            <w:proofErr w:type="spellStart"/>
            <w:r w:rsidRPr="00E66003">
              <w:rPr>
                <w:iCs/>
                <w:sz w:val="28"/>
                <w:szCs w:val="28"/>
                <w:lang w:val="en-US"/>
              </w:rPr>
              <w:t>i</w:t>
            </w:r>
            <w:proofErr w:type="spellEnd"/>
            <w:r w:rsidRPr="00152CC2">
              <w:rPr>
                <w:iCs/>
                <w:sz w:val="28"/>
                <w:szCs w:val="28"/>
              </w:rPr>
              <w:t xml:space="preserve"> </w:t>
            </w:r>
            <w:proofErr w:type="spellStart"/>
            <w:r w:rsidRPr="00E66003">
              <w:rPr>
                <w:iCs/>
                <w:sz w:val="28"/>
                <w:szCs w:val="28"/>
                <w:lang w:val="en-US"/>
              </w:rPr>
              <w:t>dramatichnym</w:t>
            </w:r>
            <w:proofErr w:type="spellEnd"/>
            <w:r w:rsidRPr="00152CC2">
              <w:rPr>
                <w:iCs/>
                <w:sz w:val="28"/>
                <w:szCs w:val="28"/>
              </w:rPr>
              <w:t xml:space="preserve"> </w:t>
            </w:r>
            <w:proofErr w:type="spellStart"/>
            <w:r w:rsidRPr="00E66003">
              <w:rPr>
                <w:iCs/>
                <w:sz w:val="28"/>
                <w:szCs w:val="28"/>
                <w:lang w:val="en-US"/>
              </w:rPr>
              <w:t>vekom</w:t>
            </w:r>
            <w:proofErr w:type="spellEnd"/>
            <w:r w:rsidRPr="00152CC2">
              <w:rPr>
                <w:iCs/>
                <w:sz w:val="28"/>
                <w:szCs w:val="28"/>
              </w:rPr>
              <w:t xml:space="preserve"> </w:t>
            </w:r>
            <w:r w:rsidRPr="00E66003">
              <w:rPr>
                <w:iCs/>
                <w:sz w:val="28"/>
                <w:szCs w:val="28"/>
                <w:lang w:val="en-US"/>
              </w:rPr>
              <w:t>XX</w:t>
            </w:r>
            <w:r w:rsidRPr="00152CC2">
              <w:rPr>
                <w:iCs/>
                <w:sz w:val="28"/>
                <w:szCs w:val="28"/>
              </w:rPr>
              <w:t xml:space="preserve"> </w:t>
            </w:r>
            <w:proofErr w:type="spellStart"/>
            <w:r w:rsidRPr="00E66003">
              <w:rPr>
                <w:iCs/>
                <w:sz w:val="28"/>
                <w:szCs w:val="28"/>
                <w:lang w:val="en-US"/>
              </w:rPr>
              <w:t>i</w:t>
            </w:r>
            <w:proofErr w:type="spellEnd"/>
            <w:r w:rsidRPr="00152CC2">
              <w:rPr>
                <w:iCs/>
                <w:sz w:val="28"/>
                <w:szCs w:val="28"/>
              </w:rPr>
              <w:t xml:space="preserve"> </w:t>
            </w:r>
            <w:proofErr w:type="spellStart"/>
            <w:r w:rsidRPr="00E66003">
              <w:rPr>
                <w:iCs/>
                <w:sz w:val="28"/>
                <w:szCs w:val="28"/>
                <w:lang w:val="en-US"/>
              </w:rPr>
              <w:t>polnym</w:t>
            </w:r>
            <w:proofErr w:type="spellEnd"/>
            <w:r w:rsidRPr="00152CC2">
              <w:rPr>
                <w:iCs/>
                <w:sz w:val="28"/>
                <w:szCs w:val="28"/>
              </w:rPr>
              <w:t xml:space="preserve"> </w:t>
            </w:r>
            <w:proofErr w:type="spellStart"/>
            <w:r w:rsidRPr="00E66003">
              <w:rPr>
                <w:iCs/>
                <w:sz w:val="28"/>
                <w:szCs w:val="28"/>
                <w:lang w:val="en-US"/>
              </w:rPr>
              <w:t>nadezhd</w:t>
            </w:r>
            <w:proofErr w:type="spellEnd"/>
            <w:r w:rsidRPr="00152CC2">
              <w:rPr>
                <w:iCs/>
                <w:sz w:val="28"/>
                <w:szCs w:val="28"/>
              </w:rPr>
              <w:t xml:space="preserve"> </w:t>
            </w:r>
            <w:proofErr w:type="spellStart"/>
            <w:r w:rsidRPr="00E66003">
              <w:rPr>
                <w:iCs/>
                <w:sz w:val="28"/>
                <w:szCs w:val="28"/>
                <w:lang w:val="en-US"/>
              </w:rPr>
              <w:t>i</w:t>
            </w:r>
            <w:proofErr w:type="spellEnd"/>
            <w:r w:rsidRPr="00152CC2">
              <w:rPr>
                <w:iCs/>
                <w:sz w:val="28"/>
                <w:szCs w:val="28"/>
              </w:rPr>
              <w:t xml:space="preserve"> </w:t>
            </w:r>
            <w:proofErr w:type="spellStart"/>
            <w:r w:rsidRPr="00E66003">
              <w:rPr>
                <w:iCs/>
                <w:sz w:val="28"/>
                <w:szCs w:val="28"/>
                <w:lang w:val="en-US"/>
              </w:rPr>
              <w:t>ozhidanij</w:t>
            </w:r>
            <w:proofErr w:type="spellEnd"/>
            <w:r w:rsidRPr="00152CC2">
              <w:rPr>
                <w:iCs/>
                <w:sz w:val="28"/>
                <w:szCs w:val="28"/>
              </w:rPr>
              <w:t xml:space="preserve"> </w:t>
            </w:r>
            <w:proofErr w:type="spellStart"/>
            <w:r w:rsidRPr="00E66003">
              <w:rPr>
                <w:iCs/>
                <w:sz w:val="28"/>
                <w:szCs w:val="28"/>
                <w:lang w:val="en-US"/>
              </w:rPr>
              <w:t>vekom</w:t>
            </w:r>
            <w:proofErr w:type="spellEnd"/>
            <w:r w:rsidRPr="00152CC2">
              <w:rPr>
                <w:iCs/>
                <w:sz w:val="28"/>
                <w:szCs w:val="28"/>
              </w:rPr>
              <w:t xml:space="preserve"> </w:t>
            </w:r>
            <w:r w:rsidRPr="00E66003">
              <w:rPr>
                <w:iCs/>
                <w:sz w:val="28"/>
                <w:szCs w:val="28"/>
                <w:lang w:val="en-US"/>
              </w:rPr>
              <w:t>XXI</w:t>
            </w:r>
            <w:r w:rsidRPr="00152CC2">
              <w:rPr>
                <w:iCs/>
                <w:sz w:val="28"/>
                <w:szCs w:val="28"/>
              </w:rPr>
              <w:t xml:space="preserve">” </w:t>
            </w:r>
            <w:r w:rsidRPr="00152CC2">
              <w:rPr>
                <w:sz w:val="28"/>
                <w:szCs w:val="28"/>
              </w:rPr>
              <w:t>(</w:t>
            </w:r>
            <w:r w:rsidRPr="00E66003">
              <w:rPr>
                <w:sz w:val="28"/>
                <w:szCs w:val="28"/>
                <w:lang w:val="en-US"/>
              </w:rPr>
              <w:t>quoted</w:t>
            </w:r>
            <w:r w:rsidRPr="00152CC2">
              <w:rPr>
                <w:sz w:val="28"/>
                <w:szCs w:val="28"/>
              </w:rPr>
              <w:t xml:space="preserve"> </w:t>
            </w:r>
            <w:r w:rsidRPr="00E66003">
              <w:rPr>
                <w:sz w:val="28"/>
                <w:szCs w:val="28"/>
                <w:lang w:val="en-US"/>
              </w:rPr>
              <w:t>N</w:t>
            </w:r>
            <w:r w:rsidRPr="00152CC2">
              <w:rPr>
                <w:sz w:val="28"/>
                <w:szCs w:val="28"/>
              </w:rPr>
              <w:t xml:space="preserve">. </w:t>
            </w:r>
            <w:r w:rsidRPr="00E66003">
              <w:rPr>
                <w:sz w:val="28"/>
                <w:szCs w:val="28"/>
                <w:lang w:val="en-US"/>
              </w:rPr>
              <w:t>Nazarbayev</w:t>
            </w:r>
            <w:r w:rsidRPr="00152CC2">
              <w:rPr>
                <w:sz w:val="28"/>
                <w:szCs w:val="28"/>
              </w:rPr>
              <w:t>’</w:t>
            </w:r>
            <w:r w:rsidRPr="00E66003">
              <w:rPr>
                <w:sz w:val="28"/>
                <w:szCs w:val="28"/>
                <w:lang w:val="en-US"/>
              </w:rPr>
              <w:t>s</w:t>
            </w:r>
            <w:r w:rsidRPr="00152CC2">
              <w:rPr>
                <w:sz w:val="28"/>
                <w:szCs w:val="28"/>
              </w:rPr>
              <w:t xml:space="preserve"> </w:t>
            </w:r>
            <w:r w:rsidRPr="00E66003">
              <w:rPr>
                <w:sz w:val="28"/>
                <w:szCs w:val="28"/>
                <w:lang w:val="en-US"/>
              </w:rPr>
              <w:t>Inaugural</w:t>
            </w:r>
            <w:r w:rsidRPr="00152CC2">
              <w:rPr>
                <w:sz w:val="28"/>
                <w:szCs w:val="28"/>
              </w:rPr>
              <w:t xml:space="preserve"> </w:t>
            </w:r>
            <w:r w:rsidRPr="00E66003">
              <w:rPr>
                <w:sz w:val="28"/>
                <w:szCs w:val="28"/>
                <w:lang w:val="en-US"/>
              </w:rPr>
              <w:t>Address</w:t>
            </w:r>
            <w:r w:rsidRPr="00152CC2">
              <w:rPr>
                <w:sz w:val="28"/>
                <w:szCs w:val="28"/>
              </w:rPr>
              <w:t>, 1999).</w:t>
            </w:r>
          </w:p>
          <w:p w14:paraId="7F9671B8" w14:textId="77777777" w:rsidR="00C55F3E" w:rsidRPr="00E66003" w:rsidRDefault="00C55F3E" w:rsidP="00BF158A">
            <w:pPr>
              <w:widowControl w:val="0"/>
              <w:autoSpaceDE w:val="0"/>
              <w:autoSpaceDN w:val="0"/>
              <w:adjustRightInd w:val="0"/>
              <w:jc w:val="both"/>
              <w:rPr>
                <w:iCs/>
                <w:sz w:val="28"/>
                <w:szCs w:val="28"/>
                <w:lang w:val="en-US"/>
              </w:rPr>
            </w:pPr>
            <w:r w:rsidRPr="00E66003">
              <w:rPr>
                <w:sz w:val="28"/>
                <w:szCs w:val="28"/>
                <w:lang w:val="en-US"/>
              </w:rPr>
              <w:t>“… a watershed, a borderline between the bloody and dramatic 20</w:t>
            </w:r>
            <w:r w:rsidRPr="00E66003">
              <w:rPr>
                <w:sz w:val="28"/>
                <w:szCs w:val="28"/>
                <w:vertAlign w:val="superscript"/>
                <w:lang w:val="en-US"/>
              </w:rPr>
              <w:t>th</w:t>
            </w:r>
            <w:r w:rsidRPr="00E66003">
              <w:rPr>
                <w:sz w:val="28"/>
                <w:szCs w:val="28"/>
                <w:lang w:val="en-US"/>
              </w:rPr>
              <w:t xml:space="preserve"> century and the 21</w:t>
            </w:r>
            <w:r w:rsidRPr="00E66003">
              <w:rPr>
                <w:sz w:val="28"/>
                <w:szCs w:val="28"/>
                <w:vertAlign w:val="superscript"/>
                <w:lang w:val="en-US"/>
              </w:rPr>
              <w:t>st</w:t>
            </w:r>
            <w:r w:rsidRPr="00E66003">
              <w:rPr>
                <w:sz w:val="28"/>
                <w:szCs w:val="28"/>
                <w:lang w:val="en-US"/>
              </w:rPr>
              <w:t xml:space="preserve"> century full of hopes and expectations”</w:t>
            </w:r>
          </w:p>
        </w:tc>
        <w:tc>
          <w:tcPr>
            <w:tcW w:w="2976" w:type="dxa"/>
            <w:tcBorders>
              <w:bottom w:val="nil"/>
            </w:tcBorders>
          </w:tcPr>
          <w:p w14:paraId="49959290" w14:textId="77777777" w:rsidR="00C55F3E" w:rsidRPr="00E66003" w:rsidRDefault="00C55F3E" w:rsidP="00BF158A">
            <w:pPr>
              <w:widowControl w:val="0"/>
              <w:jc w:val="both"/>
              <w:rPr>
                <w:sz w:val="28"/>
                <w:szCs w:val="28"/>
                <w:lang w:val="en-US"/>
              </w:rPr>
            </w:pPr>
            <w:r w:rsidRPr="00E66003">
              <w:rPr>
                <w:sz w:val="28"/>
                <w:szCs w:val="28"/>
                <w:lang w:val="en-US"/>
              </w:rPr>
              <w:t xml:space="preserve">The device highlights the contrast between the old regime and the governance system of independent Kazakhstan. As a result, the past was marked by hardships, whereas the new era for Kazakhstan holds the promise of a better future. </w:t>
            </w:r>
          </w:p>
          <w:p w14:paraId="0A246C51" w14:textId="77777777" w:rsidR="00C55F3E" w:rsidRPr="00E66003" w:rsidRDefault="00C55F3E" w:rsidP="00BF158A">
            <w:pPr>
              <w:widowControl w:val="0"/>
              <w:jc w:val="both"/>
              <w:rPr>
                <w:sz w:val="28"/>
                <w:szCs w:val="28"/>
                <w:lang w:val="en-US"/>
              </w:rPr>
            </w:pPr>
            <w:r w:rsidRPr="00E66003">
              <w:rPr>
                <w:sz w:val="28"/>
                <w:szCs w:val="28"/>
                <w:lang w:val="en-US"/>
              </w:rPr>
              <w:t xml:space="preserve">From the perspective of CDA, it portrays Kazakhstan as a nation progressing from a painful and oppressive period toward a hopeful and autonomous future.  </w:t>
            </w:r>
          </w:p>
        </w:tc>
      </w:tr>
    </w:tbl>
    <w:p w14:paraId="76E1FBB7" w14:textId="33FA119F" w:rsidR="00C55F3E" w:rsidRPr="00E66003" w:rsidRDefault="00C55F3E" w:rsidP="00B759A0">
      <w:pPr>
        <w:widowControl w:val="0"/>
        <w:autoSpaceDE w:val="0"/>
        <w:autoSpaceDN w:val="0"/>
        <w:adjustRightInd w:val="0"/>
        <w:jc w:val="both"/>
        <w:rPr>
          <w:color w:val="000000"/>
          <w:sz w:val="28"/>
          <w:szCs w:val="28"/>
          <w:lang w:val="en-US"/>
        </w:rPr>
      </w:pPr>
      <w:r w:rsidRPr="00E66003">
        <w:rPr>
          <w:color w:val="000000"/>
          <w:sz w:val="28"/>
          <w:szCs w:val="28"/>
          <w:lang w:val="en-US"/>
        </w:rPr>
        <w:lastRenderedPageBreak/>
        <w:t>Continuation of Table 2</w:t>
      </w:r>
      <w:r w:rsidR="00E66003" w:rsidRPr="00E66003">
        <w:rPr>
          <w:color w:val="000000"/>
          <w:sz w:val="28"/>
          <w:szCs w:val="28"/>
          <w:lang w:val="en-US"/>
        </w:rPr>
        <w:t>1</w:t>
      </w:r>
      <w:r w:rsidRPr="00E66003">
        <w:rPr>
          <w:color w:val="000000"/>
          <w:sz w:val="28"/>
          <w:szCs w:val="28"/>
          <w:lang w:val="en-US"/>
        </w:rPr>
        <w:t xml:space="preserve"> </w:t>
      </w:r>
    </w:p>
    <w:p w14:paraId="7005F1AC" w14:textId="77777777" w:rsidR="00C55F3E" w:rsidRPr="00E66003" w:rsidRDefault="00C55F3E" w:rsidP="00B759A0">
      <w:pPr>
        <w:widowControl w:val="0"/>
        <w:autoSpaceDE w:val="0"/>
        <w:autoSpaceDN w:val="0"/>
        <w:adjustRightInd w:val="0"/>
        <w:jc w:val="both"/>
        <w:rPr>
          <w:color w:val="000000"/>
          <w:sz w:val="28"/>
          <w:szCs w:val="28"/>
          <w:lang w:val="en-US"/>
        </w:rPr>
      </w:pPr>
    </w:p>
    <w:tbl>
      <w:tblPr>
        <w:tblStyle w:val="af0"/>
        <w:tblW w:w="9497" w:type="dxa"/>
        <w:tblInd w:w="137" w:type="dxa"/>
        <w:tblLayout w:type="fixed"/>
        <w:tblLook w:val="04A0" w:firstRow="1" w:lastRow="0" w:firstColumn="1" w:lastColumn="0" w:noHBand="0" w:noVBand="1"/>
      </w:tblPr>
      <w:tblGrid>
        <w:gridCol w:w="2552"/>
        <w:gridCol w:w="3969"/>
        <w:gridCol w:w="2976"/>
      </w:tblGrid>
      <w:tr w:rsidR="00C55F3E" w:rsidRPr="00E66003" w14:paraId="09351D3D" w14:textId="77777777" w:rsidTr="00BF158A">
        <w:tc>
          <w:tcPr>
            <w:tcW w:w="2552" w:type="dxa"/>
          </w:tcPr>
          <w:p w14:paraId="590C8A94" w14:textId="55AF5C5D" w:rsidR="00C55F3E" w:rsidRPr="00E66003" w:rsidRDefault="00C55F3E" w:rsidP="00C55F3E">
            <w:pPr>
              <w:widowControl w:val="0"/>
              <w:autoSpaceDE w:val="0"/>
              <w:autoSpaceDN w:val="0"/>
              <w:adjustRightInd w:val="0"/>
              <w:jc w:val="center"/>
              <w:rPr>
                <w:sz w:val="28"/>
                <w:szCs w:val="28"/>
                <w:lang w:val="en-US"/>
              </w:rPr>
            </w:pPr>
            <w:r w:rsidRPr="00E66003">
              <w:rPr>
                <w:sz w:val="28"/>
                <w:szCs w:val="28"/>
                <w:lang w:val="en-US"/>
              </w:rPr>
              <w:t>1</w:t>
            </w:r>
          </w:p>
        </w:tc>
        <w:tc>
          <w:tcPr>
            <w:tcW w:w="3969" w:type="dxa"/>
          </w:tcPr>
          <w:p w14:paraId="512D32BF" w14:textId="43774642" w:rsidR="00C55F3E" w:rsidRPr="00E66003" w:rsidRDefault="00C55F3E" w:rsidP="00C55F3E">
            <w:pPr>
              <w:widowControl w:val="0"/>
              <w:autoSpaceDE w:val="0"/>
              <w:autoSpaceDN w:val="0"/>
              <w:adjustRightInd w:val="0"/>
              <w:jc w:val="center"/>
              <w:rPr>
                <w:sz w:val="28"/>
                <w:szCs w:val="28"/>
                <w:lang w:val="en-US"/>
              </w:rPr>
            </w:pPr>
            <w:r w:rsidRPr="00E66003">
              <w:rPr>
                <w:sz w:val="28"/>
                <w:szCs w:val="28"/>
                <w:lang w:val="en-US"/>
              </w:rPr>
              <w:t>2</w:t>
            </w:r>
          </w:p>
        </w:tc>
        <w:tc>
          <w:tcPr>
            <w:tcW w:w="2976" w:type="dxa"/>
          </w:tcPr>
          <w:p w14:paraId="4E00A134" w14:textId="51CF3016" w:rsidR="00C55F3E" w:rsidRPr="00E66003" w:rsidRDefault="00C55F3E" w:rsidP="00C55F3E">
            <w:pPr>
              <w:widowControl w:val="0"/>
              <w:jc w:val="center"/>
              <w:rPr>
                <w:sz w:val="28"/>
                <w:szCs w:val="28"/>
                <w:lang w:val="en-US"/>
              </w:rPr>
            </w:pPr>
            <w:r w:rsidRPr="00E66003">
              <w:rPr>
                <w:sz w:val="28"/>
                <w:szCs w:val="28"/>
                <w:lang w:val="en-US"/>
              </w:rPr>
              <w:t>3</w:t>
            </w:r>
          </w:p>
        </w:tc>
      </w:tr>
      <w:tr w:rsidR="00C55F3E" w:rsidRPr="00F4103C" w14:paraId="09ECCA86" w14:textId="77777777" w:rsidTr="00BF158A">
        <w:tc>
          <w:tcPr>
            <w:tcW w:w="2552" w:type="dxa"/>
          </w:tcPr>
          <w:p w14:paraId="2FD01B3F" w14:textId="77777777" w:rsidR="00C55F3E" w:rsidRPr="00E66003" w:rsidRDefault="00C55F3E" w:rsidP="00BF158A">
            <w:pPr>
              <w:widowControl w:val="0"/>
              <w:autoSpaceDE w:val="0"/>
              <w:autoSpaceDN w:val="0"/>
              <w:adjustRightInd w:val="0"/>
              <w:jc w:val="both"/>
              <w:rPr>
                <w:sz w:val="28"/>
                <w:szCs w:val="28"/>
                <w:lang w:val="en-US"/>
              </w:rPr>
            </w:pPr>
          </w:p>
        </w:tc>
        <w:tc>
          <w:tcPr>
            <w:tcW w:w="3969" w:type="dxa"/>
          </w:tcPr>
          <w:p w14:paraId="5DB1FB87" w14:textId="77777777" w:rsidR="00C55F3E" w:rsidRPr="00E66003" w:rsidRDefault="00C55F3E" w:rsidP="00BF158A">
            <w:pPr>
              <w:widowControl w:val="0"/>
              <w:autoSpaceDE w:val="0"/>
              <w:autoSpaceDN w:val="0"/>
              <w:adjustRightInd w:val="0"/>
              <w:jc w:val="both"/>
              <w:rPr>
                <w:iCs/>
                <w:sz w:val="28"/>
                <w:szCs w:val="28"/>
                <w:lang w:val="en-US"/>
              </w:rPr>
            </w:pPr>
            <w:r w:rsidRPr="00E66003">
              <w:rPr>
                <w:iCs/>
                <w:sz w:val="28"/>
                <w:szCs w:val="28"/>
                <w:lang w:val="en-US"/>
              </w:rPr>
              <w:t>“…</w:t>
            </w:r>
            <w:proofErr w:type="spellStart"/>
            <w:r w:rsidRPr="00E66003">
              <w:rPr>
                <w:iCs/>
                <w:sz w:val="28"/>
                <w:szCs w:val="28"/>
                <w:lang w:val="en-US"/>
              </w:rPr>
              <w:t>iz</w:t>
            </w:r>
            <w:proofErr w:type="spellEnd"/>
            <w:r w:rsidRPr="00E66003">
              <w:rPr>
                <w:iCs/>
                <w:sz w:val="28"/>
                <w:szCs w:val="28"/>
                <w:lang w:val="en-US"/>
              </w:rPr>
              <w:t xml:space="preserve"> </w:t>
            </w:r>
            <w:proofErr w:type="spellStart"/>
            <w:r w:rsidRPr="00E66003">
              <w:rPr>
                <w:iCs/>
                <w:sz w:val="28"/>
                <w:szCs w:val="28"/>
                <w:lang w:val="en-US"/>
              </w:rPr>
              <w:t>mechty</w:t>
            </w:r>
            <w:proofErr w:type="spellEnd"/>
            <w:r w:rsidRPr="00E66003">
              <w:rPr>
                <w:iCs/>
                <w:sz w:val="28"/>
                <w:szCs w:val="28"/>
                <w:lang w:val="en-US"/>
              </w:rPr>
              <w:t xml:space="preserve">, za </w:t>
            </w:r>
            <w:proofErr w:type="spellStart"/>
            <w:r w:rsidRPr="00E66003">
              <w:rPr>
                <w:iCs/>
                <w:sz w:val="28"/>
                <w:szCs w:val="28"/>
                <w:lang w:val="en-US"/>
              </w:rPr>
              <w:t>kotoruju</w:t>
            </w:r>
            <w:proofErr w:type="spellEnd"/>
            <w:r w:rsidRPr="00E66003">
              <w:rPr>
                <w:iCs/>
                <w:sz w:val="28"/>
                <w:szCs w:val="28"/>
                <w:lang w:val="en-US"/>
              </w:rPr>
              <w:t xml:space="preserve"> </w:t>
            </w:r>
            <w:proofErr w:type="spellStart"/>
            <w:r w:rsidRPr="00E66003">
              <w:rPr>
                <w:iCs/>
                <w:sz w:val="28"/>
                <w:szCs w:val="28"/>
                <w:lang w:val="en-US"/>
              </w:rPr>
              <w:t>umirali</w:t>
            </w:r>
            <w:proofErr w:type="spellEnd"/>
            <w:r w:rsidRPr="00E66003">
              <w:rPr>
                <w:iCs/>
                <w:sz w:val="28"/>
                <w:szCs w:val="28"/>
                <w:lang w:val="en-US"/>
              </w:rPr>
              <w:t xml:space="preserve"> nashi </w:t>
            </w:r>
            <w:proofErr w:type="spellStart"/>
            <w:r w:rsidRPr="00E66003">
              <w:rPr>
                <w:iCs/>
                <w:sz w:val="28"/>
                <w:szCs w:val="28"/>
                <w:lang w:val="en-US"/>
              </w:rPr>
              <w:t>predki</w:t>
            </w:r>
            <w:proofErr w:type="spellEnd"/>
            <w:r w:rsidRPr="00E66003">
              <w:rPr>
                <w:iCs/>
                <w:sz w:val="28"/>
                <w:szCs w:val="28"/>
                <w:lang w:val="en-US"/>
              </w:rPr>
              <w:t xml:space="preserve">… </w:t>
            </w:r>
            <w:proofErr w:type="spellStart"/>
            <w:r w:rsidRPr="00E66003">
              <w:rPr>
                <w:iCs/>
                <w:sz w:val="28"/>
                <w:szCs w:val="28"/>
                <w:lang w:val="en-US"/>
              </w:rPr>
              <w:t>prevratilos</w:t>
            </w:r>
            <w:proofErr w:type="spellEnd"/>
            <w:r w:rsidRPr="00E66003">
              <w:rPr>
                <w:iCs/>
                <w:sz w:val="28"/>
                <w:szCs w:val="28"/>
                <w:lang w:val="en-US"/>
              </w:rPr>
              <w:t xml:space="preserve">' v </w:t>
            </w:r>
            <w:proofErr w:type="spellStart"/>
            <w:r w:rsidRPr="00E66003">
              <w:rPr>
                <w:iCs/>
                <w:sz w:val="28"/>
                <w:szCs w:val="28"/>
                <w:lang w:val="en-US"/>
              </w:rPr>
              <w:t>real'nost</w:t>
            </w:r>
            <w:proofErr w:type="spellEnd"/>
            <w:r w:rsidRPr="00E66003">
              <w:rPr>
                <w:iCs/>
                <w:sz w:val="28"/>
                <w:szCs w:val="28"/>
                <w:lang w:val="en-US"/>
              </w:rPr>
              <w:t>'”</w:t>
            </w:r>
            <w:r w:rsidRPr="00E66003">
              <w:rPr>
                <w:sz w:val="28"/>
                <w:szCs w:val="28"/>
                <w:lang w:val="en-US"/>
              </w:rPr>
              <w:t xml:space="preserve"> (quoted N. Nazarbayev’s Inaugural Address, 1999)</w:t>
            </w:r>
            <w:r w:rsidRPr="00E66003">
              <w:rPr>
                <w:iCs/>
                <w:sz w:val="28"/>
                <w:szCs w:val="28"/>
                <w:lang w:val="en-US"/>
              </w:rPr>
              <w:t>.</w:t>
            </w:r>
          </w:p>
          <w:p w14:paraId="100B5A5D" w14:textId="77777777" w:rsidR="00C55F3E" w:rsidRPr="00E66003" w:rsidRDefault="00C55F3E" w:rsidP="00BF158A">
            <w:pPr>
              <w:widowControl w:val="0"/>
              <w:autoSpaceDE w:val="0"/>
              <w:autoSpaceDN w:val="0"/>
              <w:adjustRightInd w:val="0"/>
              <w:jc w:val="both"/>
              <w:rPr>
                <w:iCs/>
                <w:sz w:val="28"/>
                <w:szCs w:val="28"/>
                <w:lang w:val="en-US"/>
              </w:rPr>
            </w:pPr>
            <w:r w:rsidRPr="00E66003">
              <w:rPr>
                <w:iCs/>
                <w:sz w:val="28"/>
                <w:szCs w:val="28"/>
                <w:lang w:val="en-US"/>
              </w:rPr>
              <w:t>“…form a dream, for which our ancestors died… it has turned into reality”</w:t>
            </w:r>
          </w:p>
        </w:tc>
        <w:tc>
          <w:tcPr>
            <w:tcW w:w="2976" w:type="dxa"/>
          </w:tcPr>
          <w:p w14:paraId="1E965FFA" w14:textId="77777777" w:rsidR="00C55F3E" w:rsidRPr="00E66003" w:rsidRDefault="00C55F3E" w:rsidP="00BF158A">
            <w:pPr>
              <w:widowControl w:val="0"/>
              <w:jc w:val="both"/>
              <w:rPr>
                <w:sz w:val="28"/>
                <w:szCs w:val="28"/>
                <w:lang w:val="en-US"/>
              </w:rPr>
            </w:pPr>
            <w:r w:rsidRPr="00E66003">
              <w:rPr>
                <w:sz w:val="28"/>
                <w:szCs w:val="28"/>
                <w:lang w:val="en-US"/>
              </w:rPr>
              <w:t xml:space="preserve">The rhetorical device emphasizes the journey of the Kazakh nation from aspiration to achievement. From a CDA perspective, the phrase underscores the historical legitimization and continuity by honoring the struggles of the ancestors and creating an emotional link between the citizens of independent Kazakhstan and the people of the past. </w:t>
            </w:r>
          </w:p>
        </w:tc>
      </w:tr>
      <w:tr w:rsidR="00C55F3E" w:rsidRPr="00F4103C" w14:paraId="3E2E21E0" w14:textId="77777777" w:rsidTr="00BF158A">
        <w:trPr>
          <w:trHeight w:val="698"/>
        </w:trPr>
        <w:tc>
          <w:tcPr>
            <w:tcW w:w="2552" w:type="dxa"/>
          </w:tcPr>
          <w:p w14:paraId="5C221BD8" w14:textId="77777777" w:rsidR="00C55F3E" w:rsidRPr="00E66003" w:rsidRDefault="00C55F3E" w:rsidP="00BF158A">
            <w:pPr>
              <w:widowControl w:val="0"/>
              <w:autoSpaceDE w:val="0"/>
              <w:autoSpaceDN w:val="0"/>
              <w:adjustRightInd w:val="0"/>
              <w:jc w:val="both"/>
              <w:rPr>
                <w:sz w:val="28"/>
                <w:szCs w:val="28"/>
              </w:rPr>
            </w:pPr>
            <w:r w:rsidRPr="00E66003">
              <w:rPr>
                <w:sz w:val="28"/>
                <w:szCs w:val="28"/>
              </w:rPr>
              <w:t>K. T</w:t>
            </w:r>
            <w:proofErr w:type="spellStart"/>
            <w:r w:rsidRPr="00E66003">
              <w:rPr>
                <w:sz w:val="28"/>
                <w:szCs w:val="28"/>
              </w:rPr>
              <w:t>okayev</w:t>
            </w:r>
            <w:proofErr w:type="spellEnd"/>
          </w:p>
        </w:tc>
        <w:tc>
          <w:tcPr>
            <w:tcW w:w="3969" w:type="dxa"/>
          </w:tcPr>
          <w:p w14:paraId="23930AE8" w14:textId="77777777" w:rsidR="00C55F3E" w:rsidRPr="00E66003" w:rsidRDefault="00C55F3E" w:rsidP="00BF158A">
            <w:pPr>
              <w:widowControl w:val="0"/>
              <w:ind w:right="27"/>
              <w:jc w:val="both"/>
              <w:rPr>
                <w:sz w:val="28"/>
                <w:szCs w:val="28"/>
                <w:lang w:val="en-US"/>
              </w:rPr>
            </w:pPr>
            <w:r w:rsidRPr="00E66003">
              <w:rPr>
                <w:iCs/>
                <w:sz w:val="28"/>
                <w:szCs w:val="28"/>
                <w:lang w:val="en-US"/>
              </w:rPr>
              <w:t>“</w:t>
            </w:r>
            <w:proofErr w:type="spellStart"/>
            <w:r w:rsidRPr="00E66003">
              <w:rPr>
                <w:iCs/>
                <w:sz w:val="28"/>
                <w:szCs w:val="28"/>
                <w:lang w:val="en-US"/>
              </w:rPr>
              <w:t>Qyzmet</w:t>
            </w:r>
            <w:proofErr w:type="spellEnd"/>
            <w:r w:rsidRPr="00E66003">
              <w:rPr>
                <w:iCs/>
                <w:sz w:val="28"/>
                <w:szCs w:val="28"/>
                <w:lang w:val="en-US"/>
              </w:rPr>
              <w:t> – </w:t>
            </w:r>
            <w:proofErr w:type="spellStart"/>
            <w:r w:rsidRPr="00E66003">
              <w:rPr>
                <w:iCs/>
                <w:sz w:val="28"/>
                <w:szCs w:val="28"/>
                <w:lang w:val="en-US"/>
              </w:rPr>
              <w:t>uaqytşa</w:t>
            </w:r>
            <w:proofErr w:type="spellEnd"/>
            <w:r w:rsidRPr="00E66003">
              <w:rPr>
                <w:iCs/>
                <w:sz w:val="28"/>
                <w:szCs w:val="28"/>
                <w:lang w:val="en-US"/>
              </w:rPr>
              <w:t>, al </w:t>
            </w:r>
            <w:proofErr w:type="spellStart"/>
            <w:r w:rsidRPr="00E66003">
              <w:rPr>
                <w:iCs/>
                <w:sz w:val="28"/>
                <w:szCs w:val="28"/>
                <w:lang w:val="en-US"/>
              </w:rPr>
              <w:t>halyq</w:t>
            </w:r>
            <w:proofErr w:type="spellEnd"/>
            <w:r w:rsidRPr="00E66003">
              <w:rPr>
                <w:iCs/>
                <w:sz w:val="28"/>
                <w:szCs w:val="28"/>
                <w:lang w:val="en-US"/>
              </w:rPr>
              <w:t> – </w:t>
            </w:r>
            <w:proofErr w:type="spellStart"/>
            <w:r w:rsidRPr="00E66003">
              <w:rPr>
                <w:iCs/>
                <w:sz w:val="28"/>
                <w:szCs w:val="28"/>
                <w:lang w:val="en-US"/>
              </w:rPr>
              <w:t>mäñgı</w:t>
            </w:r>
            <w:proofErr w:type="spellEnd"/>
            <w:r w:rsidRPr="00E66003">
              <w:rPr>
                <w:iCs/>
                <w:sz w:val="28"/>
                <w:szCs w:val="28"/>
                <w:lang w:val="en-US"/>
              </w:rPr>
              <w:t xml:space="preserve">” </w:t>
            </w:r>
            <w:r w:rsidRPr="00E66003">
              <w:rPr>
                <w:sz w:val="28"/>
                <w:szCs w:val="28"/>
                <w:lang w:val="en-US"/>
              </w:rPr>
              <w:t>(quoted from                      K. Tokayev’s Inaugural Address, 2022).</w:t>
            </w:r>
          </w:p>
          <w:p w14:paraId="5B162D29" w14:textId="77777777" w:rsidR="00C55F3E" w:rsidRPr="00E66003" w:rsidRDefault="00C55F3E" w:rsidP="00BF158A">
            <w:pPr>
              <w:widowControl w:val="0"/>
              <w:ind w:right="27"/>
              <w:rPr>
                <w:iCs/>
                <w:sz w:val="28"/>
                <w:szCs w:val="28"/>
                <w:lang w:val="en-US"/>
              </w:rPr>
            </w:pPr>
            <w:r w:rsidRPr="00E66003">
              <w:rPr>
                <w:iCs/>
                <w:sz w:val="28"/>
                <w:szCs w:val="28"/>
                <w:lang w:val="en-US"/>
              </w:rPr>
              <w:t xml:space="preserve">“Service is temporary, but the people are eternal”. </w:t>
            </w:r>
          </w:p>
        </w:tc>
        <w:tc>
          <w:tcPr>
            <w:tcW w:w="2976" w:type="dxa"/>
          </w:tcPr>
          <w:p w14:paraId="7CCF77A6" w14:textId="77777777" w:rsidR="00C55F3E" w:rsidRPr="00E66003" w:rsidRDefault="00C55F3E" w:rsidP="00BF158A">
            <w:pPr>
              <w:widowControl w:val="0"/>
              <w:jc w:val="both"/>
              <w:rPr>
                <w:sz w:val="28"/>
                <w:szCs w:val="28"/>
                <w:lang w:val="en-US"/>
              </w:rPr>
            </w:pPr>
            <w:r w:rsidRPr="00E66003">
              <w:rPr>
                <w:sz w:val="28"/>
                <w:szCs w:val="28"/>
                <w:lang w:val="en-US"/>
              </w:rPr>
              <w:t>The device contrasts the temporary nature of service with the eternal essence of people. From a CDA perspective, the phrase reinforces a political ideology in which leadership is seen as an honorable duty for the sake of the nation, and the people are viewed as a larger concept that legitimizes the leader.</w:t>
            </w:r>
          </w:p>
        </w:tc>
      </w:tr>
      <w:tr w:rsidR="00C55F3E" w:rsidRPr="00E66003" w14:paraId="75FCFB61" w14:textId="77777777" w:rsidTr="00C55F3E">
        <w:trPr>
          <w:trHeight w:val="292"/>
        </w:trPr>
        <w:tc>
          <w:tcPr>
            <w:tcW w:w="9497" w:type="dxa"/>
            <w:gridSpan w:val="3"/>
          </w:tcPr>
          <w:p w14:paraId="692971BB" w14:textId="72D0AFEA" w:rsidR="00C55F3E" w:rsidRPr="00E66003" w:rsidRDefault="009A7BD9" w:rsidP="009A7BD9">
            <w:pPr>
              <w:widowControl w:val="0"/>
              <w:jc w:val="both"/>
              <w:rPr>
                <w:lang w:val="en-US"/>
              </w:rPr>
            </w:pPr>
            <w:r w:rsidRPr="00E66003">
              <w:rPr>
                <w:lang w:val="en-US"/>
              </w:rPr>
              <w:t xml:space="preserve">      </w:t>
            </w:r>
            <w:r w:rsidR="00C55F3E" w:rsidRPr="00E66003">
              <w:rPr>
                <w:lang w:val="en-US"/>
              </w:rPr>
              <w:t>Note – Compiled by author</w:t>
            </w:r>
          </w:p>
        </w:tc>
      </w:tr>
    </w:tbl>
    <w:p w14:paraId="4091AE14" w14:textId="77777777" w:rsidR="00C55F3E" w:rsidRPr="00E66003" w:rsidRDefault="00C55F3E" w:rsidP="00B759A0">
      <w:pPr>
        <w:widowControl w:val="0"/>
        <w:autoSpaceDE w:val="0"/>
        <w:autoSpaceDN w:val="0"/>
        <w:adjustRightInd w:val="0"/>
        <w:jc w:val="both"/>
        <w:rPr>
          <w:color w:val="000000"/>
          <w:sz w:val="28"/>
          <w:szCs w:val="28"/>
          <w:lang w:val="en-US"/>
        </w:rPr>
      </w:pPr>
    </w:p>
    <w:p w14:paraId="662385C3" w14:textId="4A800107" w:rsidR="00A127AE" w:rsidRPr="00E66003" w:rsidRDefault="00A127AE" w:rsidP="00B759A0">
      <w:pPr>
        <w:pStyle w:val="p1"/>
        <w:widowControl w:val="0"/>
        <w:ind w:firstLine="567"/>
        <w:jc w:val="both"/>
        <w:rPr>
          <w:sz w:val="28"/>
          <w:szCs w:val="28"/>
          <w:lang w:val="en-US"/>
        </w:rPr>
      </w:pPr>
      <w:r w:rsidRPr="00E66003">
        <w:rPr>
          <w:sz w:val="28"/>
          <w:szCs w:val="28"/>
          <w:lang w:val="en-US"/>
        </w:rPr>
        <w:t xml:space="preserve">Thus, </w:t>
      </w:r>
      <w:r w:rsidR="00F26C20" w:rsidRPr="00E66003">
        <w:rPr>
          <w:sz w:val="28"/>
          <w:szCs w:val="28"/>
          <w:lang w:val="en-US"/>
        </w:rPr>
        <w:t>antithesis</w:t>
      </w:r>
      <w:r w:rsidRPr="00E66003">
        <w:rPr>
          <w:sz w:val="28"/>
          <w:szCs w:val="28"/>
          <w:lang w:val="en-US"/>
        </w:rPr>
        <w:t xml:space="preserve"> is a powerful rhetorical strategy used to define moral binaries </w:t>
      </w:r>
      <w:r w:rsidR="00F26C20" w:rsidRPr="00E66003">
        <w:rPr>
          <w:sz w:val="28"/>
          <w:szCs w:val="28"/>
          <w:lang w:val="en-US"/>
        </w:rPr>
        <w:t xml:space="preserve">and evoke emotional response. From CDA perspective, it plays a critical role in shaping ideologies and constructing national identity by contrasting between past and present, hopes and regrets of the nation. </w:t>
      </w:r>
    </w:p>
    <w:p w14:paraId="25A89080" w14:textId="4A9D6FD0" w:rsidR="002956F1" w:rsidRPr="00E66003" w:rsidRDefault="00314279" w:rsidP="00B759A0">
      <w:pPr>
        <w:pStyle w:val="p1"/>
        <w:widowControl w:val="0"/>
        <w:ind w:firstLine="567"/>
        <w:jc w:val="both"/>
        <w:rPr>
          <w:sz w:val="28"/>
          <w:szCs w:val="28"/>
          <w:lang w:val="en-US"/>
        </w:rPr>
      </w:pPr>
      <w:r w:rsidRPr="00E66003">
        <w:rPr>
          <w:sz w:val="28"/>
          <w:szCs w:val="28"/>
          <w:lang w:val="en-US"/>
        </w:rPr>
        <w:t>An “</w:t>
      </w:r>
      <w:bookmarkStart w:id="93" w:name="_Hlk195477604"/>
      <w:r w:rsidRPr="00E66003">
        <w:rPr>
          <w:sz w:val="28"/>
          <w:szCs w:val="28"/>
          <w:lang w:val="en-US"/>
        </w:rPr>
        <w:t xml:space="preserve">inversion </w:t>
      </w:r>
      <w:bookmarkEnd w:id="93"/>
      <w:r w:rsidRPr="00E66003">
        <w:rPr>
          <w:sz w:val="28"/>
          <w:szCs w:val="28"/>
          <w:lang w:val="en-US"/>
        </w:rPr>
        <w:t xml:space="preserve">of the natural or usual word order” </w:t>
      </w:r>
      <w:r w:rsidR="007F24E5" w:rsidRPr="00E66003">
        <w:rPr>
          <w:sz w:val="28"/>
          <w:szCs w:val="28"/>
          <w:lang w:val="en-US"/>
        </w:rPr>
        <w:t xml:space="preserve">[80, </w:t>
      </w:r>
      <w:r w:rsidR="00DD5C15" w:rsidRPr="00E66003">
        <w:rPr>
          <w:sz w:val="28"/>
          <w:szCs w:val="28"/>
        </w:rPr>
        <w:t>р</w:t>
      </w:r>
      <w:r w:rsidR="00DD5C15" w:rsidRPr="00E66003">
        <w:rPr>
          <w:sz w:val="28"/>
          <w:szCs w:val="28"/>
          <w:lang w:val="en-US"/>
        </w:rPr>
        <w:t>.</w:t>
      </w:r>
      <w:r w:rsidR="007F24E5" w:rsidRPr="00E66003">
        <w:rPr>
          <w:sz w:val="28"/>
          <w:szCs w:val="28"/>
          <w:lang w:val="en-US"/>
        </w:rPr>
        <w:t xml:space="preserve">383], </w:t>
      </w:r>
      <w:r w:rsidRPr="00E66003">
        <w:rPr>
          <w:sz w:val="28"/>
          <w:szCs w:val="28"/>
          <w:lang w:val="en-US"/>
        </w:rPr>
        <w:t>known as anastrophe is also a rhetorical device frequently utilized in the Inaugural Addresses of the American presidents</w:t>
      </w:r>
      <w:r w:rsidR="003C75C6" w:rsidRPr="00E66003">
        <w:rPr>
          <w:sz w:val="28"/>
          <w:szCs w:val="28"/>
          <w:lang w:val="en-US"/>
        </w:rPr>
        <w:t xml:space="preserve">. </w:t>
      </w:r>
      <w:r w:rsidR="002956F1" w:rsidRPr="00E66003">
        <w:rPr>
          <w:sz w:val="28"/>
          <w:szCs w:val="28"/>
          <w:lang w:val="en-US"/>
        </w:rPr>
        <w:t xml:space="preserve">However, Kazakhstani presidents tend to avoid using this </w:t>
      </w:r>
      <w:proofErr w:type="gramStart"/>
      <w:r w:rsidR="002956F1" w:rsidRPr="00E66003">
        <w:rPr>
          <w:sz w:val="28"/>
          <w:szCs w:val="28"/>
          <w:lang w:val="en-US"/>
        </w:rPr>
        <w:t>particular rhetorical</w:t>
      </w:r>
      <w:proofErr w:type="gramEnd"/>
      <w:r w:rsidR="002956F1" w:rsidRPr="00E66003">
        <w:rPr>
          <w:sz w:val="28"/>
          <w:szCs w:val="28"/>
          <w:lang w:val="en-US"/>
        </w:rPr>
        <w:t xml:space="preserve"> device, primarily due to certain structural considerations unique to </w:t>
      </w:r>
      <w:r w:rsidR="002956F1" w:rsidRPr="00E66003">
        <w:rPr>
          <w:sz w:val="28"/>
          <w:szCs w:val="28"/>
          <w:lang w:val="en-US"/>
        </w:rPr>
        <w:lastRenderedPageBreak/>
        <w:t xml:space="preserve">the Kazakh language. As noted by E. </w:t>
      </w:r>
      <w:proofErr w:type="spellStart"/>
      <w:r w:rsidR="002956F1" w:rsidRPr="00E66003">
        <w:rPr>
          <w:sz w:val="28"/>
          <w:szCs w:val="28"/>
          <w:lang w:val="en-US"/>
        </w:rPr>
        <w:t>Suleimenova</w:t>
      </w:r>
      <w:proofErr w:type="spellEnd"/>
      <w:r w:rsidR="002956F1" w:rsidRPr="00E66003">
        <w:rPr>
          <w:sz w:val="28"/>
          <w:szCs w:val="28"/>
          <w:lang w:val="en-US"/>
        </w:rPr>
        <w:t xml:space="preserve">, who has investigated the business discourse of Kazakhstan, the Kazakh language “has a long literary tradition and possesses all the means necessary for carrying out both official and everyday business communication, written and oral” </w:t>
      </w:r>
      <w:r w:rsidR="00A17EDC" w:rsidRPr="00E66003">
        <w:rPr>
          <w:noProof/>
          <w:sz w:val="28"/>
          <w:szCs w:val="28"/>
          <w:lang w:val="en-US"/>
        </w:rPr>
        <w:t>[134, p. 442]</w:t>
      </w:r>
      <w:r w:rsidR="002956F1" w:rsidRPr="00E66003">
        <w:rPr>
          <w:sz w:val="28"/>
          <w:szCs w:val="28"/>
          <w:lang w:val="en-US"/>
        </w:rPr>
        <w:t xml:space="preserve">. </w:t>
      </w:r>
    </w:p>
    <w:p w14:paraId="0C7FA5EF" w14:textId="3A0EED9D" w:rsidR="00D54F5D" w:rsidRPr="00E66003" w:rsidRDefault="002956F1" w:rsidP="00B759A0">
      <w:pPr>
        <w:pStyle w:val="p1"/>
        <w:widowControl w:val="0"/>
        <w:ind w:firstLine="567"/>
        <w:jc w:val="both"/>
        <w:rPr>
          <w:sz w:val="28"/>
          <w:szCs w:val="28"/>
          <w:lang w:val="en-US"/>
        </w:rPr>
      </w:pPr>
      <w:r w:rsidRPr="00E66003">
        <w:rPr>
          <w:sz w:val="28"/>
          <w:szCs w:val="28"/>
          <w:lang w:val="en-US"/>
        </w:rPr>
        <w:t xml:space="preserve">Hence, both business and political discourses operate within an institutional framework and share the same pragmatic functions and structural similarities, particularly in their use of strategic language to influence communication participants, fulfill their authority, and navigate public perception. She also notes that the stylistic diversity of the Kazakh language is quite rich, and features such as “standardization, the use of words in their dictionary meaning, a lack of figurative and evaluative language, impersonal character of exposition, a special system of clichés, terms and set expressions, conventional symbols and abbreviations, a distinct compositional structure” are found across all styles of the Kazakh language. </w:t>
      </w:r>
      <w:r w:rsidR="00A17EDC" w:rsidRPr="00E66003">
        <w:rPr>
          <w:noProof/>
          <w:sz w:val="28"/>
          <w:szCs w:val="28"/>
          <w:lang w:val="en-US"/>
        </w:rPr>
        <w:t>[134, p. 442]</w:t>
      </w:r>
    </w:p>
    <w:p w14:paraId="22F7C1FF" w14:textId="0695F149" w:rsidR="00D54F5D" w:rsidRPr="00E66003" w:rsidRDefault="00791153" w:rsidP="00B759A0">
      <w:pPr>
        <w:pStyle w:val="p1"/>
        <w:widowControl w:val="0"/>
        <w:ind w:firstLine="567"/>
        <w:jc w:val="both"/>
        <w:rPr>
          <w:sz w:val="28"/>
          <w:szCs w:val="28"/>
          <w:lang w:val="en-US"/>
        </w:rPr>
      </w:pPr>
      <w:r w:rsidRPr="00E66003">
        <w:rPr>
          <w:sz w:val="28"/>
          <w:szCs w:val="28"/>
          <w:lang w:val="en-US"/>
        </w:rPr>
        <w:t>This rhetorical device is frequently used by politicians; thus, in the following Table 2</w:t>
      </w:r>
      <w:r w:rsidR="00E66003" w:rsidRPr="00E66003">
        <w:rPr>
          <w:sz w:val="28"/>
          <w:szCs w:val="28"/>
          <w:lang w:val="en-US"/>
        </w:rPr>
        <w:t>2</w:t>
      </w:r>
      <w:r w:rsidRPr="00E66003">
        <w:rPr>
          <w:sz w:val="28"/>
          <w:szCs w:val="28"/>
          <w:lang w:val="en-US"/>
        </w:rPr>
        <w:t>, we present examples of its usage by American Presidents:</w:t>
      </w:r>
    </w:p>
    <w:p w14:paraId="3EEC37EE" w14:textId="77777777" w:rsidR="00791153" w:rsidRPr="00E66003" w:rsidRDefault="00791153" w:rsidP="00B759A0">
      <w:pPr>
        <w:pStyle w:val="p1"/>
        <w:widowControl w:val="0"/>
        <w:ind w:firstLine="567"/>
        <w:jc w:val="both"/>
        <w:rPr>
          <w:sz w:val="28"/>
          <w:szCs w:val="28"/>
          <w:lang w:val="en-US"/>
        </w:rPr>
      </w:pPr>
    </w:p>
    <w:p w14:paraId="69F36253" w14:textId="210D2A8C" w:rsidR="00D54F5D" w:rsidRPr="00E66003" w:rsidRDefault="00D54F5D" w:rsidP="00DD5C15">
      <w:pPr>
        <w:widowControl w:val="0"/>
        <w:autoSpaceDE w:val="0"/>
        <w:autoSpaceDN w:val="0"/>
        <w:adjustRightInd w:val="0"/>
        <w:jc w:val="both"/>
        <w:rPr>
          <w:color w:val="000000"/>
          <w:sz w:val="28"/>
          <w:szCs w:val="28"/>
          <w:lang w:val="en-US"/>
        </w:rPr>
      </w:pPr>
      <w:r w:rsidRPr="00E66003">
        <w:rPr>
          <w:color w:val="000000"/>
          <w:sz w:val="28"/>
          <w:szCs w:val="28"/>
          <w:lang w:val="en-US"/>
        </w:rPr>
        <w:t>Table 2</w:t>
      </w:r>
      <w:r w:rsidR="00E66003" w:rsidRPr="00E66003">
        <w:rPr>
          <w:color w:val="000000"/>
          <w:sz w:val="28"/>
          <w:szCs w:val="28"/>
          <w:lang w:val="en-US"/>
        </w:rPr>
        <w:t>2</w:t>
      </w:r>
      <w:r w:rsidR="00430814" w:rsidRPr="00E66003">
        <w:rPr>
          <w:color w:val="000000"/>
          <w:sz w:val="28"/>
          <w:szCs w:val="28"/>
          <w:lang w:val="en-US"/>
        </w:rPr>
        <w:t xml:space="preserve"> – </w:t>
      </w:r>
      <w:r w:rsidRPr="00E66003">
        <w:rPr>
          <w:color w:val="000000"/>
          <w:sz w:val="28"/>
          <w:szCs w:val="28"/>
          <w:lang w:val="en-US"/>
        </w:rPr>
        <w:t>Examples of anastrophe from the Inaugural Addresses of the Presidents of the U.S. and Kazakhstan</w:t>
      </w:r>
    </w:p>
    <w:p w14:paraId="3C296F3F" w14:textId="77777777" w:rsidR="00314279" w:rsidRPr="00E66003" w:rsidRDefault="00314279" w:rsidP="00B759A0">
      <w:pPr>
        <w:widowControl w:val="0"/>
        <w:autoSpaceDE w:val="0"/>
        <w:autoSpaceDN w:val="0"/>
        <w:adjustRightInd w:val="0"/>
        <w:ind w:firstLine="567"/>
        <w:jc w:val="both"/>
        <w:rPr>
          <w:color w:val="000000"/>
          <w:sz w:val="28"/>
          <w:szCs w:val="28"/>
          <w:lang w:val="en-US"/>
        </w:rPr>
      </w:pPr>
    </w:p>
    <w:tbl>
      <w:tblPr>
        <w:tblStyle w:val="af0"/>
        <w:tblW w:w="9639" w:type="dxa"/>
        <w:tblInd w:w="-5" w:type="dxa"/>
        <w:tblLook w:val="04A0" w:firstRow="1" w:lastRow="0" w:firstColumn="1" w:lastColumn="0" w:noHBand="0" w:noVBand="1"/>
      </w:tblPr>
      <w:tblGrid>
        <w:gridCol w:w="1843"/>
        <w:gridCol w:w="3969"/>
        <w:gridCol w:w="3827"/>
      </w:tblGrid>
      <w:tr w:rsidR="00B5266D" w:rsidRPr="00E66003" w14:paraId="5F345429" w14:textId="08D38884" w:rsidTr="00B5266D">
        <w:tc>
          <w:tcPr>
            <w:tcW w:w="1843" w:type="dxa"/>
          </w:tcPr>
          <w:p w14:paraId="1C9D9EED" w14:textId="22EEAA09" w:rsidR="00303A7A" w:rsidRPr="00E66003" w:rsidRDefault="00303A7A" w:rsidP="00DD5C15">
            <w:pPr>
              <w:widowControl w:val="0"/>
              <w:ind w:right="30"/>
              <w:jc w:val="center"/>
              <w:rPr>
                <w:bCs/>
                <w:sz w:val="28"/>
                <w:szCs w:val="28"/>
                <w:lang w:val="en-US"/>
              </w:rPr>
            </w:pPr>
            <w:r w:rsidRPr="00E66003">
              <w:rPr>
                <w:bCs/>
                <w:sz w:val="28"/>
                <w:szCs w:val="28"/>
                <w:lang w:val="en-US"/>
              </w:rPr>
              <w:t>President</w:t>
            </w:r>
          </w:p>
        </w:tc>
        <w:tc>
          <w:tcPr>
            <w:tcW w:w="3969" w:type="dxa"/>
          </w:tcPr>
          <w:p w14:paraId="65E6B82C" w14:textId="6D534FA8" w:rsidR="00303A7A" w:rsidRPr="00E66003" w:rsidRDefault="00303A7A" w:rsidP="00DD5C15">
            <w:pPr>
              <w:widowControl w:val="0"/>
              <w:ind w:right="560"/>
              <w:jc w:val="center"/>
              <w:rPr>
                <w:bCs/>
                <w:sz w:val="28"/>
                <w:szCs w:val="28"/>
                <w:lang w:val="en-US"/>
              </w:rPr>
            </w:pPr>
            <w:r w:rsidRPr="00E66003">
              <w:rPr>
                <w:bCs/>
                <w:sz w:val="28"/>
                <w:szCs w:val="28"/>
                <w:lang w:val="en-US"/>
              </w:rPr>
              <w:t>Excerpt from the Inaugural Addresses</w:t>
            </w:r>
          </w:p>
        </w:tc>
        <w:tc>
          <w:tcPr>
            <w:tcW w:w="3827" w:type="dxa"/>
          </w:tcPr>
          <w:p w14:paraId="3628DD49" w14:textId="6281E5A1" w:rsidR="00303A7A" w:rsidRPr="00E66003" w:rsidRDefault="003729DE" w:rsidP="00DD5C15">
            <w:pPr>
              <w:widowControl w:val="0"/>
              <w:jc w:val="center"/>
              <w:rPr>
                <w:bCs/>
                <w:sz w:val="28"/>
                <w:szCs w:val="28"/>
                <w:lang w:val="en-US"/>
              </w:rPr>
            </w:pPr>
            <w:r w:rsidRPr="00E66003">
              <w:rPr>
                <w:bCs/>
                <w:sz w:val="28"/>
                <w:szCs w:val="28"/>
                <w:lang w:val="en-US"/>
              </w:rPr>
              <w:t>CDA perspective</w:t>
            </w:r>
          </w:p>
        </w:tc>
      </w:tr>
      <w:tr w:rsidR="00C55F3E" w:rsidRPr="00E66003" w14:paraId="7610E222" w14:textId="77777777" w:rsidTr="00B5266D">
        <w:tc>
          <w:tcPr>
            <w:tcW w:w="1843" w:type="dxa"/>
          </w:tcPr>
          <w:p w14:paraId="36BA77E9" w14:textId="00C0212D" w:rsidR="00C55F3E" w:rsidRPr="00E66003" w:rsidRDefault="00C55F3E" w:rsidP="00C55F3E">
            <w:pPr>
              <w:widowControl w:val="0"/>
              <w:ind w:right="30"/>
              <w:jc w:val="center"/>
              <w:rPr>
                <w:sz w:val="28"/>
                <w:szCs w:val="28"/>
                <w:lang w:val="en-US"/>
              </w:rPr>
            </w:pPr>
            <w:r w:rsidRPr="00E66003">
              <w:rPr>
                <w:sz w:val="28"/>
                <w:szCs w:val="28"/>
                <w:lang w:val="en-US"/>
              </w:rPr>
              <w:t>1</w:t>
            </w:r>
          </w:p>
        </w:tc>
        <w:tc>
          <w:tcPr>
            <w:tcW w:w="3969" w:type="dxa"/>
          </w:tcPr>
          <w:p w14:paraId="2A96F6A5" w14:textId="65C56156" w:rsidR="00C55F3E" w:rsidRPr="00E66003" w:rsidRDefault="00C55F3E" w:rsidP="00C55F3E">
            <w:pPr>
              <w:widowControl w:val="0"/>
              <w:ind w:right="560"/>
              <w:jc w:val="center"/>
              <w:rPr>
                <w:sz w:val="28"/>
                <w:szCs w:val="28"/>
                <w:lang w:val="en-US"/>
              </w:rPr>
            </w:pPr>
            <w:r w:rsidRPr="00E66003">
              <w:rPr>
                <w:sz w:val="28"/>
                <w:szCs w:val="28"/>
                <w:lang w:val="en-US"/>
              </w:rPr>
              <w:t>2</w:t>
            </w:r>
          </w:p>
        </w:tc>
        <w:tc>
          <w:tcPr>
            <w:tcW w:w="3827" w:type="dxa"/>
          </w:tcPr>
          <w:p w14:paraId="7C80D8FA" w14:textId="6033FD9A" w:rsidR="00C55F3E" w:rsidRPr="00E66003" w:rsidRDefault="00C55F3E" w:rsidP="00C55F3E">
            <w:pPr>
              <w:widowControl w:val="0"/>
              <w:jc w:val="center"/>
              <w:rPr>
                <w:sz w:val="28"/>
                <w:szCs w:val="28"/>
                <w:lang w:val="en-US"/>
              </w:rPr>
            </w:pPr>
            <w:r w:rsidRPr="00E66003">
              <w:rPr>
                <w:sz w:val="28"/>
                <w:szCs w:val="28"/>
                <w:lang w:val="en-US"/>
              </w:rPr>
              <w:t>3</w:t>
            </w:r>
          </w:p>
        </w:tc>
      </w:tr>
      <w:tr w:rsidR="00B5266D" w:rsidRPr="00F4103C" w14:paraId="7D966778" w14:textId="63DFEC1F" w:rsidTr="00B5266D">
        <w:trPr>
          <w:trHeight w:val="880"/>
        </w:trPr>
        <w:tc>
          <w:tcPr>
            <w:tcW w:w="1843" w:type="dxa"/>
            <w:vMerge w:val="restart"/>
          </w:tcPr>
          <w:p w14:paraId="624F71C0" w14:textId="77777777" w:rsidR="00303A7A" w:rsidRPr="00E66003" w:rsidRDefault="00303A7A" w:rsidP="00B759A0">
            <w:pPr>
              <w:widowControl w:val="0"/>
              <w:ind w:right="30"/>
              <w:jc w:val="both"/>
              <w:rPr>
                <w:sz w:val="28"/>
                <w:szCs w:val="28"/>
                <w:lang w:val="en-US"/>
              </w:rPr>
            </w:pPr>
            <w:r w:rsidRPr="00E66003">
              <w:rPr>
                <w:sz w:val="28"/>
                <w:szCs w:val="28"/>
                <w:lang w:val="en-US"/>
              </w:rPr>
              <w:t>G. Bush</w:t>
            </w:r>
          </w:p>
        </w:tc>
        <w:tc>
          <w:tcPr>
            <w:tcW w:w="3969" w:type="dxa"/>
          </w:tcPr>
          <w:p w14:paraId="4F04935E" w14:textId="3AEC1944" w:rsidR="00303A7A" w:rsidRPr="00E66003" w:rsidRDefault="00303A7A" w:rsidP="00B759A0">
            <w:pPr>
              <w:widowControl w:val="0"/>
              <w:autoSpaceDE w:val="0"/>
              <w:autoSpaceDN w:val="0"/>
              <w:adjustRightInd w:val="0"/>
              <w:jc w:val="both"/>
              <w:rPr>
                <w:sz w:val="28"/>
                <w:szCs w:val="28"/>
                <w:lang w:val="en-US"/>
              </w:rPr>
            </w:pPr>
            <w:r w:rsidRPr="00E66003">
              <w:rPr>
                <w:iCs/>
                <w:sz w:val="28"/>
                <w:szCs w:val="28"/>
                <w:lang w:val="en-US"/>
              </w:rPr>
              <w:t xml:space="preserve">“And to all nations, we will speak for the values that gave our Nation birth” </w:t>
            </w:r>
            <w:r w:rsidRPr="00E66003">
              <w:rPr>
                <w:sz w:val="28"/>
                <w:szCs w:val="28"/>
                <w:lang w:val="en-US"/>
              </w:rPr>
              <w:t>(</w:t>
            </w:r>
            <w:r w:rsidR="00C873C2" w:rsidRPr="00E66003">
              <w:rPr>
                <w:sz w:val="28"/>
                <w:szCs w:val="28"/>
                <w:lang w:val="en-US"/>
              </w:rPr>
              <w:t xml:space="preserve">quoted from </w:t>
            </w:r>
            <w:r w:rsidRPr="00E66003">
              <w:rPr>
                <w:sz w:val="28"/>
                <w:szCs w:val="28"/>
                <w:lang w:val="en-US"/>
              </w:rPr>
              <w:t>G. Bush</w:t>
            </w:r>
            <w:r w:rsidR="00C873C2" w:rsidRPr="00E66003">
              <w:rPr>
                <w:sz w:val="28"/>
                <w:szCs w:val="28"/>
                <w:lang w:val="en-US"/>
              </w:rPr>
              <w:t>’s Inaugural Address</w:t>
            </w:r>
            <w:r w:rsidRPr="00E66003">
              <w:rPr>
                <w:sz w:val="28"/>
                <w:szCs w:val="28"/>
                <w:lang w:val="en-US"/>
              </w:rPr>
              <w:t>, 2001)</w:t>
            </w:r>
            <w:r w:rsidR="00C873C2" w:rsidRPr="00E66003">
              <w:rPr>
                <w:sz w:val="28"/>
                <w:szCs w:val="28"/>
                <w:lang w:val="en-US"/>
              </w:rPr>
              <w:t>.</w:t>
            </w:r>
          </w:p>
        </w:tc>
        <w:tc>
          <w:tcPr>
            <w:tcW w:w="3827" w:type="dxa"/>
          </w:tcPr>
          <w:p w14:paraId="2072413F" w14:textId="78CC27CD" w:rsidR="00303A7A" w:rsidRPr="00E66003" w:rsidRDefault="00C506A7" w:rsidP="00B759A0">
            <w:pPr>
              <w:widowControl w:val="0"/>
              <w:jc w:val="both"/>
              <w:rPr>
                <w:sz w:val="28"/>
                <w:szCs w:val="28"/>
                <w:lang w:val="en-US"/>
              </w:rPr>
            </w:pPr>
            <w:r w:rsidRPr="00E66003">
              <w:rPr>
                <w:sz w:val="28"/>
                <w:szCs w:val="28"/>
                <w:lang w:val="en-US"/>
              </w:rPr>
              <w:t xml:space="preserve">It emphasizes the audience and the President's intention to discuss American values. It aims to solidify national unity and assert the role of the American people as a global actor in shaping and defending the values of the world. </w:t>
            </w:r>
          </w:p>
        </w:tc>
      </w:tr>
      <w:tr w:rsidR="00B5266D" w:rsidRPr="00F4103C" w14:paraId="6D6A336D" w14:textId="5A3DDB83" w:rsidTr="00DD5C15">
        <w:trPr>
          <w:trHeight w:val="1040"/>
        </w:trPr>
        <w:tc>
          <w:tcPr>
            <w:tcW w:w="1843" w:type="dxa"/>
            <w:vMerge/>
            <w:tcBorders>
              <w:bottom w:val="single" w:sz="4" w:space="0" w:color="auto"/>
            </w:tcBorders>
          </w:tcPr>
          <w:p w14:paraId="0E0C5D22" w14:textId="77777777" w:rsidR="00303A7A" w:rsidRPr="00E66003" w:rsidRDefault="00303A7A" w:rsidP="00B759A0">
            <w:pPr>
              <w:widowControl w:val="0"/>
              <w:ind w:right="30"/>
              <w:jc w:val="both"/>
              <w:rPr>
                <w:sz w:val="28"/>
                <w:szCs w:val="28"/>
                <w:lang w:val="en-US"/>
              </w:rPr>
            </w:pPr>
          </w:p>
        </w:tc>
        <w:tc>
          <w:tcPr>
            <w:tcW w:w="3969" w:type="dxa"/>
            <w:tcBorders>
              <w:bottom w:val="single" w:sz="4" w:space="0" w:color="auto"/>
            </w:tcBorders>
          </w:tcPr>
          <w:p w14:paraId="222E8327" w14:textId="0E922457" w:rsidR="00303A7A" w:rsidRPr="00E66003" w:rsidRDefault="00303A7A" w:rsidP="00B759A0">
            <w:pPr>
              <w:widowControl w:val="0"/>
              <w:autoSpaceDE w:val="0"/>
              <w:autoSpaceDN w:val="0"/>
              <w:adjustRightInd w:val="0"/>
              <w:jc w:val="both"/>
              <w:rPr>
                <w:sz w:val="28"/>
                <w:szCs w:val="28"/>
                <w:lang w:val="en-US"/>
              </w:rPr>
            </w:pPr>
            <w:r w:rsidRPr="00E66003">
              <w:rPr>
                <w:iCs/>
                <w:sz w:val="28"/>
                <w:szCs w:val="28"/>
                <w:lang w:val="en-US"/>
              </w:rPr>
              <w:t xml:space="preserve">“Never tiring, never yielding, never finishing, we renew that purpose today” </w:t>
            </w:r>
            <w:r w:rsidRPr="00E66003">
              <w:rPr>
                <w:sz w:val="28"/>
                <w:szCs w:val="28"/>
                <w:lang w:val="en-US"/>
              </w:rPr>
              <w:t>(</w:t>
            </w:r>
            <w:r w:rsidR="00C873C2" w:rsidRPr="00E66003">
              <w:rPr>
                <w:sz w:val="28"/>
                <w:szCs w:val="28"/>
                <w:lang w:val="en-US"/>
              </w:rPr>
              <w:t xml:space="preserve">quoted from </w:t>
            </w:r>
            <w:r w:rsidRPr="00E66003">
              <w:rPr>
                <w:sz w:val="28"/>
                <w:szCs w:val="28"/>
                <w:lang w:val="en-US"/>
              </w:rPr>
              <w:t>G. Bush</w:t>
            </w:r>
            <w:r w:rsidR="00C873C2" w:rsidRPr="00E66003">
              <w:rPr>
                <w:sz w:val="28"/>
                <w:szCs w:val="28"/>
                <w:lang w:val="en-US"/>
              </w:rPr>
              <w:t>’s Inaugural Address</w:t>
            </w:r>
            <w:r w:rsidRPr="00E66003">
              <w:rPr>
                <w:sz w:val="28"/>
                <w:szCs w:val="28"/>
                <w:lang w:val="en-US"/>
              </w:rPr>
              <w:t>, 2001)</w:t>
            </w:r>
            <w:r w:rsidR="00C873C2" w:rsidRPr="00E66003">
              <w:rPr>
                <w:sz w:val="28"/>
                <w:szCs w:val="28"/>
                <w:lang w:val="en-US"/>
              </w:rPr>
              <w:t>.</w:t>
            </w:r>
          </w:p>
        </w:tc>
        <w:tc>
          <w:tcPr>
            <w:tcW w:w="3827" w:type="dxa"/>
            <w:tcBorders>
              <w:bottom w:val="single" w:sz="4" w:space="0" w:color="auto"/>
            </w:tcBorders>
          </w:tcPr>
          <w:p w14:paraId="121B1153" w14:textId="65DD6081" w:rsidR="00303A7A" w:rsidRPr="00E66003" w:rsidRDefault="00C506A7" w:rsidP="00B759A0">
            <w:pPr>
              <w:widowControl w:val="0"/>
              <w:jc w:val="both"/>
              <w:rPr>
                <w:sz w:val="28"/>
                <w:szCs w:val="28"/>
                <w:lang w:val="en-US"/>
              </w:rPr>
            </w:pPr>
            <w:r w:rsidRPr="00E66003">
              <w:rPr>
                <w:sz w:val="28"/>
                <w:szCs w:val="28"/>
                <w:lang w:val="en-US"/>
              </w:rPr>
              <w:t xml:space="preserve">The inversion emphasizes the resolve of the President, or the nation in general, before the action is even mentioned. It serves to mobilize the audience, framing the purpose as a continuous commitment. </w:t>
            </w:r>
          </w:p>
        </w:tc>
      </w:tr>
      <w:tr w:rsidR="00B5266D" w:rsidRPr="00F4103C" w14:paraId="13C76D10" w14:textId="337463BC" w:rsidTr="00DD5C15">
        <w:tc>
          <w:tcPr>
            <w:tcW w:w="1843" w:type="dxa"/>
            <w:tcBorders>
              <w:bottom w:val="nil"/>
            </w:tcBorders>
          </w:tcPr>
          <w:p w14:paraId="1E43C8A6" w14:textId="77777777" w:rsidR="00303A7A" w:rsidRPr="00E66003" w:rsidRDefault="00303A7A" w:rsidP="00B759A0">
            <w:pPr>
              <w:widowControl w:val="0"/>
              <w:ind w:right="30"/>
              <w:jc w:val="both"/>
              <w:rPr>
                <w:sz w:val="28"/>
                <w:szCs w:val="28"/>
                <w:lang w:val="en-US"/>
              </w:rPr>
            </w:pPr>
            <w:r w:rsidRPr="00E66003">
              <w:rPr>
                <w:sz w:val="28"/>
                <w:szCs w:val="28"/>
                <w:lang w:val="en-US"/>
              </w:rPr>
              <w:t>B. Obama</w:t>
            </w:r>
          </w:p>
        </w:tc>
        <w:tc>
          <w:tcPr>
            <w:tcW w:w="3969" w:type="dxa"/>
            <w:tcBorders>
              <w:bottom w:val="nil"/>
            </w:tcBorders>
          </w:tcPr>
          <w:p w14:paraId="1115FE3F" w14:textId="1788E0E5" w:rsidR="00303A7A" w:rsidRPr="00E66003" w:rsidRDefault="00303A7A" w:rsidP="00B759A0">
            <w:pPr>
              <w:widowControl w:val="0"/>
              <w:autoSpaceDE w:val="0"/>
              <w:autoSpaceDN w:val="0"/>
              <w:adjustRightInd w:val="0"/>
              <w:jc w:val="both"/>
              <w:rPr>
                <w:rFonts w:eastAsia="MS Mincho"/>
                <w:sz w:val="28"/>
                <w:szCs w:val="28"/>
                <w:lang w:val="en-US"/>
              </w:rPr>
            </w:pPr>
            <w:r w:rsidRPr="00E66003">
              <w:rPr>
                <w:iCs/>
                <w:sz w:val="28"/>
                <w:szCs w:val="28"/>
                <w:lang w:val="en-US"/>
              </w:rPr>
              <w:t xml:space="preserve">“In reaffirming the greatness of our Nation, we understand that greatness is never a given” </w:t>
            </w:r>
            <w:r w:rsidRPr="00E66003">
              <w:rPr>
                <w:sz w:val="28"/>
                <w:szCs w:val="28"/>
                <w:lang w:val="en-US"/>
              </w:rPr>
              <w:t>(</w:t>
            </w:r>
            <w:r w:rsidR="00C873C2" w:rsidRPr="00E66003">
              <w:rPr>
                <w:sz w:val="28"/>
                <w:szCs w:val="28"/>
                <w:lang w:val="en-US"/>
              </w:rPr>
              <w:t xml:space="preserve">quoted from </w:t>
            </w:r>
            <w:r w:rsidRPr="00E66003">
              <w:rPr>
                <w:sz w:val="28"/>
                <w:szCs w:val="28"/>
                <w:lang w:val="en-US"/>
              </w:rPr>
              <w:t>B. Obama</w:t>
            </w:r>
            <w:r w:rsidR="00C873C2" w:rsidRPr="00E66003">
              <w:rPr>
                <w:sz w:val="28"/>
                <w:szCs w:val="28"/>
                <w:lang w:val="en-US"/>
              </w:rPr>
              <w:t>’s Inaugural Address,</w:t>
            </w:r>
            <w:r w:rsidRPr="00E66003">
              <w:rPr>
                <w:sz w:val="28"/>
                <w:szCs w:val="28"/>
                <w:lang w:val="en-US"/>
              </w:rPr>
              <w:t xml:space="preserve"> 2009)</w:t>
            </w:r>
            <w:r w:rsidR="00C873C2" w:rsidRPr="00E66003">
              <w:rPr>
                <w:sz w:val="28"/>
                <w:szCs w:val="28"/>
                <w:lang w:val="en-US"/>
              </w:rPr>
              <w:t>.</w:t>
            </w:r>
          </w:p>
        </w:tc>
        <w:tc>
          <w:tcPr>
            <w:tcW w:w="3827" w:type="dxa"/>
            <w:tcBorders>
              <w:bottom w:val="nil"/>
            </w:tcBorders>
          </w:tcPr>
          <w:p w14:paraId="5462CEFF" w14:textId="77777777" w:rsidR="00C506A7" w:rsidRPr="00E66003" w:rsidRDefault="00C506A7" w:rsidP="00B759A0">
            <w:pPr>
              <w:widowControl w:val="0"/>
              <w:jc w:val="both"/>
              <w:rPr>
                <w:sz w:val="28"/>
                <w:szCs w:val="28"/>
                <w:lang w:val="en-US"/>
              </w:rPr>
            </w:pPr>
            <w:r w:rsidRPr="00E66003">
              <w:rPr>
                <w:sz w:val="28"/>
                <w:szCs w:val="28"/>
                <w:lang w:val="en-US"/>
              </w:rPr>
              <w:t xml:space="preserve">It draws the audience's attention to the fact that greatness must be earned, convincing them that it is not a privilege. </w:t>
            </w:r>
          </w:p>
          <w:p w14:paraId="1323012F" w14:textId="570ACCE2" w:rsidR="00303A7A" w:rsidRPr="00E66003" w:rsidRDefault="00303A7A" w:rsidP="00B759A0">
            <w:pPr>
              <w:widowControl w:val="0"/>
              <w:autoSpaceDE w:val="0"/>
              <w:autoSpaceDN w:val="0"/>
              <w:adjustRightInd w:val="0"/>
              <w:jc w:val="both"/>
              <w:rPr>
                <w:sz w:val="28"/>
                <w:szCs w:val="28"/>
                <w:lang w:val="en-US"/>
              </w:rPr>
            </w:pPr>
          </w:p>
        </w:tc>
      </w:tr>
    </w:tbl>
    <w:p w14:paraId="66A541A4" w14:textId="77777777" w:rsidR="00904CF3" w:rsidRPr="00E66003" w:rsidRDefault="00904CF3" w:rsidP="00791153">
      <w:pPr>
        <w:widowControl w:val="0"/>
        <w:autoSpaceDE w:val="0"/>
        <w:autoSpaceDN w:val="0"/>
        <w:adjustRightInd w:val="0"/>
        <w:jc w:val="both"/>
        <w:rPr>
          <w:color w:val="000000"/>
          <w:sz w:val="28"/>
          <w:szCs w:val="28"/>
          <w:lang w:val="en-US"/>
        </w:rPr>
      </w:pPr>
    </w:p>
    <w:p w14:paraId="10FF9B63" w14:textId="78483BFD" w:rsidR="00C55F3E" w:rsidRPr="00E66003" w:rsidRDefault="00C55F3E" w:rsidP="00791153">
      <w:pPr>
        <w:widowControl w:val="0"/>
        <w:autoSpaceDE w:val="0"/>
        <w:autoSpaceDN w:val="0"/>
        <w:adjustRightInd w:val="0"/>
        <w:jc w:val="both"/>
        <w:rPr>
          <w:color w:val="000000"/>
          <w:sz w:val="28"/>
          <w:szCs w:val="28"/>
          <w:lang w:val="en-US"/>
        </w:rPr>
      </w:pPr>
      <w:r w:rsidRPr="00E66003">
        <w:rPr>
          <w:color w:val="000000"/>
          <w:sz w:val="28"/>
          <w:szCs w:val="28"/>
          <w:lang w:val="en-US"/>
        </w:rPr>
        <w:lastRenderedPageBreak/>
        <w:t>Continuation of Table 2</w:t>
      </w:r>
      <w:r w:rsidR="00E66003" w:rsidRPr="00E66003">
        <w:rPr>
          <w:color w:val="000000"/>
          <w:sz w:val="28"/>
          <w:szCs w:val="28"/>
          <w:lang w:val="en-US"/>
        </w:rPr>
        <w:t>2</w:t>
      </w:r>
    </w:p>
    <w:p w14:paraId="52547FC9" w14:textId="77777777" w:rsidR="00C55F3E" w:rsidRPr="00E66003" w:rsidRDefault="00C55F3E" w:rsidP="00B759A0">
      <w:pPr>
        <w:widowControl w:val="0"/>
        <w:autoSpaceDE w:val="0"/>
        <w:autoSpaceDN w:val="0"/>
        <w:adjustRightInd w:val="0"/>
        <w:ind w:firstLine="567"/>
        <w:jc w:val="both"/>
        <w:rPr>
          <w:color w:val="000000"/>
          <w:sz w:val="28"/>
          <w:szCs w:val="28"/>
          <w:lang w:val="en-US"/>
        </w:rPr>
      </w:pPr>
    </w:p>
    <w:tbl>
      <w:tblPr>
        <w:tblStyle w:val="af0"/>
        <w:tblW w:w="9639" w:type="dxa"/>
        <w:tblInd w:w="-5" w:type="dxa"/>
        <w:tblLook w:val="04A0" w:firstRow="1" w:lastRow="0" w:firstColumn="1" w:lastColumn="0" w:noHBand="0" w:noVBand="1"/>
      </w:tblPr>
      <w:tblGrid>
        <w:gridCol w:w="1843"/>
        <w:gridCol w:w="3969"/>
        <w:gridCol w:w="3827"/>
      </w:tblGrid>
      <w:tr w:rsidR="00C55F3E" w:rsidRPr="00E66003" w14:paraId="6901118B" w14:textId="77777777" w:rsidTr="00BF158A">
        <w:tc>
          <w:tcPr>
            <w:tcW w:w="1843" w:type="dxa"/>
          </w:tcPr>
          <w:p w14:paraId="7FBE6A2D" w14:textId="690AEE37" w:rsidR="00C55F3E" w:rsidRPr="00E66003" w:rsidRDefault="00C55F3E" w:rsidP="00C55F3E">
            <w:pPr>
              <w:widowControl w:val="0"/>
              <w:ind w:right="30"/>
              <w:jc w:val="center"/>
              <w:rPr>
                <w:sz w:val="28"/>
                <w:szCs w:val="28"/>
                <w:lang w:val="en-US"/>
              </w:rPr>
            </w:pPr>
            <w:r w:rsidRPr="00E66003">
              <w:rPr>
                <w:sz w:val="28"/>
                <w:szCs w:val="28"/>
                <w:lang w:val="en-US"/>
              </w:rPr>
              <w:t>1</w:t>
            </w:r>
          </w:p>
        </w:tc>
        <w:tc>
          <w:tcPr>
            <w:tcW w:w="3969" w:type="dxa"/>
          </w:tcPr>
          <w:p w14:paraId="46FC3FCD" w14:textId="6361A352" w:rsidR="00C55F3E" w:rsidRPr="00E66003" w:rsidRDefault="00C55F3E" w:rsidP="00C55F3E">
            <w:pPr>
              <w:widowControl w:val="0"/>
              <w:autoSpaceDE w:val="0"/>
              <w:autoSpaceDN w:val="0"/>
              <w:adjustRightInd w:val="0"/>
              <w:jc w:val="center"/>
              <w:rPr>
                <w:sz w:val="28"/>
                <w:szCs w:val="28"/>
                <w:lang w:val="en-US"/>
              </w:rPr>
            </w:pPr>
            <w:r w:rsidRPr="00E66003">
              <w:rPr>
                <w:sz w:val="28"/>
                <w:szCs w:val="28"/>
                <w:lang w:val="en-US"/>
              </w:rPr>
              <w:t>2</w:t>
            </w:r>
          </w:p>
        </w:tc>
        <w:tc>
          <w:tcPr>
            <w:tcW w:w="3827" w:type="dxa"/>
          </w:tcPr>
          <w:p w14:paraId="56287443" w14:textId="33C37DD8" w:rsidR="00C55F3E" w:rsidRPr="00E66003" w:rsidRDefault="00C55F3E" w:rsidP="00C55F3E">
            <w:pPr>
              <w:widowControl w:val="0"/>
              <w:jc w:val="center"/>
              <w:rPr>
                <w:sz w:val="28"/>
                <w:szCs w:val="28"/>
                <w:lang w:val="en-US"/>
              </w:rPr>
            </w:pPr>
            <w:r w:rsidRPr="00E66003">
              <w:rPr>
                <w:sz w:val="28"/>
                <w:szCs w:val="28"/>
                <w:lang w:val="en-US"/>
              </w:rPr>
              <w:t>3</w:t>
            </w:r>
          </w:p>
        </w:tc>
      </w:tr>
      <w:tr w:rsidR="00C55F3E" w:rsidRPr="00F4103C" w14:paraId="4F4ACFCB" w14:textId="77777777" w:rsidTr="00BF158A">
        <w:tc>
          <w:tcPr>
            <w:tcW w:w="1843" w:type="dxa"/>
          </w:tcPr>
          <w:p w14:paraId="3434A56C" w14:textId="77777777" w:rsidR="00C55F3E" w:rsidRPr="00E66003" w:rsidRDefault="00C55F3E" w:rsidP="00BF158A">
            <w:pPr>
              <w:widowControl w:val="0"/>
              <w:ind w:right="30"/>
              <w:jc w:val="both"/>
              <w:rPr>
                <w:sz w:val="28"/>
                <w:szCs w:val="28"/>
                <w:lang w:val="en-US"/>
              </w:rPr>
            </w:pPr>
            <w:proofErr w:type="spellStart"/>
            <w:r w:rsidRPr="00E66003">
              <w:rPr>
                <w:sz w:val="28"/>
                <w:szCs w:val="28"/>
                <w:lang w:val="en-US"/>
              </w:rPr>
              <w:t>D.Trump</w:t>
            </w:r>
            <w:proofErr w:type="spellEnd"/>
            <w:r w:rsidRPr="00E66003">
              <w:rPr>
                <w:sz w:val="28"/>
                <w:szCs w:val="28"/>
                <w:lang w:val="en-US"/>
              </w:rPr>
              <w:t xml:space="preserve"> </w:t>
            </w:r>
          </w:p>
        </w:tc>
        <w:tc>
          <w:tcPr>
            <w:tcW w:w="3969" w:type="dxa"/>
          </w:tcPr>
          <w:p w14:paraId="62BADDF9" w14:textId="77777777" w:rsidR="00C55F3E" w:rsidRPr="00E66003" w:rsidRDefault="00C55F3E" w:rsidP="00BF158A">
            <w:pPr>
              <w:widowControl w:val="0"/>
              <w:autoSpaceDE w:val="0"/>
              <w:autoSpaceDN w:val="0"/>
              <w:adjustRightInd w:val="0"/>
              <w:jc w:val="both"/>
              <w:rPr>
                <w:sz w:val="28"/>
                <w:szCs w:val="28"/>
                <w:lang w:val="en-US"/>
              </w:rPr>
            </w:pPr>
            <w:r w:rsidRPr="00E66003">
              <w:rPr>
                <w:iCs/>
                <w:sz w:val="28"/>
                <w:szCs w:val="28"/>
                <w:lang w:val="en-US"/>
              </w:rPr>
              <w:t xml:space="preserve">“Now arrives the hour of action” </w:t>
            </w:r>
            <w:r w:rsidRPr="00E66003">
              <w:rPr>
                <w:sz w:val="28"/>
                <w:szCs w:val="28"/>
                <w:lang w:val="en-US"/>
              </w:rPr>
              <w:t>(quoted from                D. Trump’s Inaugural Address, 2017).</w:t>
            </w:r>
          </w:p>
        </w:tc>
        <w:tc>
          <w:tcPr>
            <w:tcW w:w="3827" w:type="dxa"/>
          </w:tcPr>
          <w:p w14:paraId="35E28D13" w14:textId="77777777" w:rsidR="00C55F3E" w:rsidRPr="00E66003" w:rsidRDefault="00C55F3E" w:rsidP="00BF158A">
            <w:pPr>
              <w:widowControl w:val="0"/>
              <w:jc w:val="both"/>
              <w:rPr>
                <w:sz w:val="28"/>
                <w:szCs w:val="28"/>
                <w:lang w:val="en-US"/>
              </w:rPr>
            </w:pPr>
            <w:r w:rsidRPr="00E66003">
              <w:rPr>
                <w:sz w:val="28"/>
                <w:szCs w:val="28"/>
                <w:lang w:val="en-US"/>
              </w:rPr>
              <w:t xml:space="preserve">In this example, the President creates a sense of urgency by using inversion, emphasizing time over action and mobilizing the audience for critical tasks before the nation.  </w:t>
            </w:r>
          </w:p>
        </w:tc>
      </w:tr>
      <w:tr w:rsidR="00C55F3E" w:rsidRPr="00E66003" w14:paraId="5422ED0B" w14:textId="77777777" w:rsidTr="00BF158A">
        <w:tc>
          <w:tcPr>
            <w:tcW w:w="9639" w:type="dxa"/>
            <w:gridSpan w:val="3"/>
          </w:tcPr>
          <w:p w14:paraId="3EDA34A8" w14:textId="45CEF91C" w:rsidR="00C55F3E" w:rsidRPr="00E66003" w:rsidRDefault="00C55F3E" w:rsidP="00DD5C15">
            <w:pPr>
              <w:widowControl w:val="0"/>
              <w:ind w:firstLine="601"/>
              <w:jc w:val="both"/>
              <w:rPr>
                <w:lang w:val="en-US"/>
              </w:rPr>
            </w:pPr>
            <w:r w:rsidRPr="00E66003">
              <w:rPr>
                <w:lang w:val="en-US"/>
              </w:rPr>
              <w:t xml:space="preserve">Note – Compiled by author </w:t>
            </w:r>
          </w:p>
        </w:tc>
      </w:tr>
    </w:tbl>
    <w:p w14:paraId="21361E49" w14:textId="77777777" w:rsidR="00C55F3E" w:rsidRPr="00E66003" w:rsidRDefault="00C55F3E" w:rsidP="00B759A0">
      <w:pPr>
        <w:widowControl w:val="0"/>
        <w:autoSpaceDE w:val="0"/>
        <w:autoSpaceDN w:val="0"/>
        <w:adjustRightInd w:val="0"/>
        <w:ind w:firstLine="567"/>
        <w:jc w:val="both"/>
        <w:rPr>
          <w:color w:val="000000"/>
          <w:sz w:val="28"/>
          <w:szCs w:val="28"/>
          <w:lang w:val="en-US"/>
        </w:rPr>
      </w:pPr>
    </w:p>
    <w:p w14:paraId="2F36E6C4" w14:textId="6F7905BE" w:rsidR="00EA303C" w:rsidRPr="00E66003" w:rsidRDefault="00EA303C" w:rsidP="00B759A0">
      <w:pPr>
        <w:widowControl w:val="0"/>
        <w:autoSpaceDE w:val="0"/>
        <w:autoSpaceDN w:val="0"/>
        <w:adjustRightInd w:val="0"/>
        <w:ind w:firstLine="567"/>
        <w:jc w:val="both"/>
        <w:rPr>
          <w:color w:val="000000"/>
          <w:sz w:val="28"/>
          <w:szCs w:val="28"/>
          <w:lang w:val="en-US"/>
        </w:rPr>
      </w:pPr>
      <w:r w:rsidRPr="00E66003">
        <w:rPr>
          <w:color w:val="000000"/>
          <w:sz w:val="28"/>
          <w:szCs w:val="28"/>
          <w:lang w:val="en-US"/>
        </w:rPr>
        <w:t>The</w:t>
      </w:r>
      <w:r w:rsidR="00D3569C" w:rsidRPr="00E66003">
        <w:rPr>
          <w:color w:val="000000"/>
          <w:sz w:val="28"/>
          <w:szCs w:val="28"/>
          <w:lang w:val="en-US"/>
        </w:rPr>
        <w:t xml:space="preserve"> excerpts retrieved from the Inaugural Addresses and presented in the table above prove that</w:t>
      </w:r>
      <w:r w:rsidRPr="00E66003">
        <w:rPr>
          <w:color w:val="000000"/>
          <w:sz w:val="28"/>
          <w:szCs w:val="28"/>
          <w:lang w:val="en-US"/>
        </w:rPr>
        <w:t xml:space="preserve"> anastrophe is </w:t>
      </w:r>
      <w:r w:rsidR="00D3569C" w:rsidRPr="00E66003">
        <w:rPr>
          <w:color w:val="000000"/>
          <w:sz w:val="28"/>
          <w:szCs w:val="28"/>
          <w:lang w:val="en-US"/>
        </w:rPr>
        <w:t>a</w:t>
      </w:r>
      <w:r w:rsidRPr="00E66003">
        <w:rPr>
          <w:color w:val="000000"/>
          <w:sz w:val="28"/>
          <w:szCs w:val="28"/>
          <w:lang w:val="en-US"/>
        </w:rPr>
        <w:t xml:space="preserve"> “forceful, emotional device”, as by using it the author “has become so caught up in what he or she is writing that it is no longer possible to respect the bounds of the narrative” </w:t>
      </w:r>
      <w:r w:rsidR="00A17EDC" w:rsidRPr="00E66003">
        <w:rPr>
          <w:noProof/>
          <w:color w:val="000000"/>
          <w:sz w:val="28"/>
          <w:szCs w:val="28"/>
          <w:lang w:val="en-US"/>
        </w:rPr>
        <w:t>[131, p. 140]</w:t>
      </w:r>
      <w:r w:rsidRPr="00E66003">
        <w:rPr>
          <w:color w:val="000000"/>
          <w:sz w:val="28"/>
          <w:szCs w:val="28"/>
          <w:lang w:val="en-US"/>
        </w:rPr>
        <w:t xml:space="preserve">. </w:t>
      </w:r>
    </w:p>
    <w:p w14:paraId="6F5B42AB" w14:textId="5788051D" w:rsidR="00F26C20" w:rsidRPr="00E66003" w:rsidRDefault="00F26C20" w:rsidP="00B759A0">
      <w:pPr>
        <w:widowControl w:val="0"/>
        <w:autoSpaceDE w:val="0"/>
        <w:autoSpaceDN w:val="0"/>
        <w:adjustRightInd w:val="0"/>
        <w:ind w:firstLine="567"/>
        <w:jc w:val="both"/>
        <w:rPr>
          <w:color w:val="000000"/>
          <w:sz w:val="28"/>
          <w:szCs w:val="28"/>
          <w:lang w:val="en-US"/>
        </w:rPr>
      </w:pPr>
      <w:r w:rsidRPr="00E66003">
        <w:rPr>
          <w:color w:val="000000"/>
          <w:sz w:val="28"/>
          <w:szCs w:val="28"/>
          <w:lang w:val="en-US"/>
        </w:rPr>
        <w:t xml:space="preserve">Thus, this device heightens </w:t>
      </w:r>
      <w:r w:rsidR="00551275" w:rsidRPr="00E66003">
        <w:rPr>
          <w:color w:val="000000"/>
          <w:sz w:val="28"/>
          <w:szCs w:val="28"/>
          <w:lang w:val="en-US"/>
        </w:rPr>
        <w:t xml:space="preserve">the </w:t>
      </w:r>
      <w:r w:rsidRPr="00E66003">
        <w:rPr>
          <w:color w:val="000000"/>
          <w:sz w:val="28"/>
          <w:szCs w:val="28"/>
          <w:lang w:val="en-US"/>
        </w:rPr>
        <w:t xml:space="preserve">rhetorical impact of the Inaugural Address by focusing </w:t>
      </w:r>
      <w:r w:rsidR="00551275" w:rsidRPr="00E66003">
        <w:rPr>
          <w:color w:val="000000"/>
          <w:sz w:val="28"/>
          <w:szCs w:val="28"/>
          <w:lang w:val="en-US"/>
        </w:rPr>
        <w:t xml:space="preserve">on values and intensifying urgency. In terms of CDA, it serves to mobilize public will and reinforce ideologies of unity and moral leadership, but most importantly it used to frame the nation’s mission by positioning the President and the nation as agents of universal global influence. </w:t>
      </w:r>
    </w:p>
    <w:p w14:paraId="5D517174" w14:textId="5221BB45" w:rsidR="00C50B11" w:rsidRPr="00E66003" w:rsidRDefault="00314279" w:rsidP="00B759A0">
      <w:pPr>
        <w:widowControl w:val="0"/>
        <w:autoSpaceDE w:val="0"/>
        <w:autoSpaceDN w:val="0"/>
        <w:adjustRightInd w:val="0"/>
        <w:ind w:firstLine="567"/>
        <w:jc w:val="both"/>
        <w:rPr>
          <w:color w:val="000000"/>
          <w:sz w:val="28"/>
          <w:szCs w:val="28"/>
          <w:lang w:val="en-US"/>
        </w:rPr>
      </w:pPr>
      <w:r w:rsidRPr="00E66003">
        <w:rPr>
          <w:color w:val="000000"/>
          <w:sz w:val="28"/>
          <w:szCs w:val="28"/>
          <w:lang w:val="en-US"/>
        </w:rPr>
        <w:t xml:space="preserve">Various types of repetition are common </w:t>
      </w:r>
      <w:r w:rsidR="009A0C33" w:rsidRPr="00E66003">
        <w:rPr>
          <w:color w:val="000000"/>
          <w:sz w:val="28"/>
          <w:szCs w:val="28"/>
          <w:lang w:val="en-US"/>
        </w:rPr>
        <w:t>in</w:t>
      </w:r>
      <w:r w:rsidRPr="00E66003">
        <w:rPr>
          <w:color w:val="000000"/>
          <w:sz w:val="28"/>
          <w:szCs w:val="28"/>
          <w:lang w:val="en-US"/>
        </w:rPr>
        <w:t xml:space="preserve"> politicians’ speeches. One such type is alliteration which means “repetition of initial or medial consonants in two or more adjacent words</w:t>
      </w:r>
      <w:r w:rsidRPr="00E66003">
        <w:rPr>
          <w:color w:val="000000" w:themeColor="text1"/>
          <w:sz w:val="28"/>
          <w:szCs w:val="28"/>
          <w:lang w:val="en-US"/>
        </w:rPr>
        <w:t xml:space="preserve">” </w:t>
      </w:r>
      <w:r w:rsidR="00AB64F3" w:rsidRPr="00E66003">
        <w:rPr>
          <w:noProof/>
          <w:color w:val="000000" w:themeColor="text1"/>
          <w:sz w:val="28"/>
          <w:szCs w:val="28"/>
          <w:lang w:val="en-US"/>
        </w:rPr>
        <w:t>[107, p. 436]</w:t>
      </w:r>
      <w:r w:rsidRPr="00E66003">
        <w:rPr>
          <w:color w:val="000000" w:themeColor="text1"/>
          <w:sz w:val="28"/>
          <w:szCs w:val="28"/>
          <w:lang w:val="en-US"/>
        </w:rPr>
        <w:t>.</w:t>
      </w:r>
      <w:r w:rsidRPr="00E66003">
        <w:rPr>
          <w:color w:val="000000"/>
          <w:sz w:val="28"/>
          <w:szCs w:val="28"/>
          <w:lang w:val="en-US"/>
        </w:rPr>
        <w:t xml:space="preserve"> </w:t>
      </w:r>
      <w:r w:rsidR="008E6F9C" w:rsidRPr="00E66003">
        <w:rPr>
          <w:color w:val="000000"/>
          <w:sz w:val="28"/>
          <w:szCs w:val="28"/>
          <w:lang w:val="en-US"/>
        </w:rPr>
        <w:t xml:space="preserve">The examples of alliteration that were found in the Inaugural addresses of the presidents of the U.S. and Kazakhstan </w:t>
      </w:r>
      <w:r w:rsidR="00620BD4" w:rsidRPr="00E66003">
        <w:rPr>
          <w:color w:val="000000"/>
          <w:sz w:val="28"/>
          <w:szCs w:val="28"/>
          <w:lang w:val="en-US"/>
        </w:rPr>
        <w:t>are</w:t>
      </w:r>
      <w:r w:rsidR="008E6F9C" w:rsidRPr="00E66003">
        <w:rPr>
          <w:color w:val="000000"/>
          <w:sz w:val="28"/>
          <w:szCs w:val="28"/>
          <w:lang w:val="en-US"/>
        </w:rPr>
        <w:t xml:space="preserve"> given below in Table 2</w:t>
      </w:r>
      <w:r w:rsidR="00E66003" w:rsidRPr="00E66003">
        <w:rPr>
          <w:color w:val="000000"/>
          <w:sz w:val="28"/>
          <w:szCs w:val="28"/>
          <w:lang w:val="en-US"/>
        </w:rPr>
        <w:t>3</w:t>
      </w:r>
      <w:r w:rsidR="008E6F9C" w:rsidRPr="00E66003">
        <w:rPr>
          <w:color w:val="000000"/>
          <w:sz w:val="28"/>
          <w:szCs w:val="28"/>
          <w:lang w:val="en-US"/>
        </w:rPr>
        <w:t>.</w:t>
      </w:r>
    </w:p>
    <w:p w14:paraId="6E4F0AC8" w14:textId="77777777" w:rsidR="008E6F9C" w:rsidRPr="00E66003" w:rsidRDefault="008E6F9C" w:rsidP="00B759A0">
      <w:pPr>
        <w:widowControl w:val="0"/>
        <w:autoSpaceDE w:val="0"/>
        <w:autoSpaceDN w:val="0"/>
        <w:adjustRightInd w:val="0"/>
        <w:ind w:firstLine="567"/>
        <w:jc w:val="both"/>
        <w:rPr>
          <w:color w:val="000000"/>
          <w:sz w:val="28"/>
          <w:szCs w:val="28"/>
          <w:lang w:val="en-US"/>
        </w:rPr>
      </w:pPr>
    </w:p>
    <w:p w14:paraId="4EE2617C" w14:textId="4DFEA52A" w:rsidR="00314279" w:rsidRPr="00E66003" w:rsidRDefault="00D3569C" w:rsidP="00791153">
      <w:pPr>
        <w:widowControl w:val="0"/>
        <w:autoSpaceDE w:val="0"/>
        <w:autoSpaceDN w:val="0"/>
        <w:adjustRightInd w:val="0"/>
        <w:jc w:val="both"/>
        <w:rPr>
          <w:color w:val="000000"/>
          <w:sz w:val="28"/>
          <w:szCs w:val="28"/>
          <w:lang w:val="en-US"/>
        </w:rPr>
      </w:pPr>
      <w:r w:rsidRPr="00E66003">
        <w:rPr>
          <w:color w:val="000000"/>
          <w:sz w:val="28"/>
          <w:szCs w:val="28"/>
          <w:lang w:val="en-US"/>
        </w:rPr>
        <w:t>Table 2</w:t>
      </w:r>
      <w:r w:rsidR="00E66003" w:rsidRPr="00E66003">
        <w:rPr>
          <w:color w:val="000000"/>
          <w:sz w:val="28"/>
          <w:szCs w:val="28"/>
          <w:lang w:val="en-US"/>
        </w:rPr>
        <w:t>3</w:t>
      </w:r>
      <w:r w:rsidR="00430814" w:rsidRPr="00E66003">
        <w:rPr>
          <w:color w:val="000000"/>
          <w:sz w:val="28"/>
          <w:szCs w:val="28"/>
          <w:lang w:val="en-US"/>
        </w:rPr>
        <w:t xml:space="preserve"> </w:t>
      </w:r>
      <w:r w:rsidR="00430814" w:rsidRPr="00E66003">
        <w:rPr>
          <w:color w:val="000000"/>
          <w:sz w:val="28"/>
          <w:szCs w:val="28"/>
          <w:lang w:val="en-US"/>
        </w:rPr>
        <w:softHyphen/>
        <w:t xml:space="preserve">– </w:t>
      </w:r>
      <w:r w:rsidRPr="00E66003">
        <w:rPr>
          <w:color w:val="000000"/>
          <w:sz w:val="28"/>
          <w:szCs w:val="28"/>
          <w:lang w:val="en-US"/>
        </w:rPr>
        <w:t xml:space="preserve">Examples of </w:t>
      </w:r>
      <w:r w:rsidR="00620BD4" w:rsidRPr="00E66003">
        <w:rPr>
          <w:color w:val="000000"/>
          <w:sz w:val="28"/>
          <w:szCs w:val="28"/>
          <w:lang w:val="en-US"/>
        </w:rPr>
        <w:t>alliteration</w:t>
      </w:r>
      <w:r w:rsidRPr="00E66003">
        <w:rPr>
          <w:color w:val="000000"/>
          <w:sz w:val="28"/>
          <w:szCs w:val="28"/>
          <w:lang w:val="en-US"/>
        </w:rPr>
        <w:t xml:space="preserve"> from the Inaugural Addresses of the Presidents of the U.S. and Kazakhstan</w:t>
      </w:r>
    </w:p>
    <w:p w14:paraId="5DC2C3E6" w14:textId="77777777" w:rsidR="00314279" w:rsidRPr="00E66003" w:rsidRDefault="00314279" w:rsidP="00B759A0">
      <w:pPr>
        <w:widowControl w:val="0"/>
        <w:autoSpaceDE w:val="0"/>
        <w:autoSpaceDN w:val="0"/>
        <w:adjustRightInd w:val="0"/>
        <w:ind w:firstLine="567"/>
        <w:jc w:val="both"/>
        <w:rPr>
          <w:color w:val="000000"/>
          <w:sz w:val="28"/>
          <w:szCs w:val="28"/>
          <w:lang w:val="en-US"/>
        </w:rPr>
      </w:pPr>
    </w:p>
    <w:tbl>
      <w:tblPr>
        <w:tblStyle w:val="af0"/>
        <w:tblW w:w="9639" w:type="dxa"/>
        <w:tblInd w:w="-5" w:type="dxa"/>
        <w:tblLook w:val="04A0" w:firstRow="1" w:lastRow="0" w:firstColumn="1" w:lastColumn="0" w:noHBand="0" w:noVBand="1"/>
      </w:tblPr>
      <w:tblGrid>
        <w:gridCol w:w="1985"/>
        <w:gridCol w:w="3685"/>
        <w:gridCol w:w="3969"/>
      </w:tblGrid>
      <w:tr w:rsidR="00303A7A" w:rsidRPr="00E66003" w14:paraId="298A8CF8" w14:textId="68AC4174" w:rsidTr="00B5266D">
        <w:tc>
          <w:tcPr>
            <w:tcW w:w="1985" w:type="dxa"/>
          </w:tcPr>
          <w:p w14:paraId="13E23BBA" w14:textId="4B701885" w:rsidR="00303A7A" w:rsidRPr="00E66003" w:rsidRDefault="00303A7A" w:rsidP="00DD5C15">
            <w:pPr>
              <w:widowControl w:val="0"/>
              <w:ind w:right="41"/>
              <w:jc w:val="center"/>
              <w:rPr>
                <w:bCs/>
                <w:sz w:val="28"/>
                <w:szCs w:val="28"/>
                <w:lang w:val="en-US"/>
              </w:rPr>
            </w:pPr>
            <w:r w:rsidRPr="00E66003">
              <w:rPr>
                <w:bCs/>
                <w:sz w:val="28"/>
                <w:szCs w:val="28"/>
                <w:lang w:val="en-US"/>
              </w:rPr>
              <w:t>President</w:t>
            </w:r>
          </w:p>
        </w:tc>
        <w:tc>
          <w:tcPr>
            <w:tcW w:w="3685" w:type="dxa"/>
          </w:tcPr>
          <w:p w14:paraId="691A1AFF" w14:textId="69CEA171" w:rsidR="00303A7A" w:rsidRPr="00E66003" w:rsidRDefault="00303A7A" w:rsidP="00DD5C15">
            <w:pPr>
              <w:widowControl w:val="0"/>
              <w:ind w:right="34"/>
              <w:jc w:val="center"/>
              <w:rPr>
                <w:bCs/>
                <w:sz w:val="28"/>
                <w:szCs w:val="28"/>
                <w:lang w:val="en-US"/>
              </w:rPr>
            </w:pPr>
            <w:r w:rsidRPr="00E66003">
              <w:rPr>
                <w:bCs/>
                <w:sz w:val="28"/>
                <w:szCs w:val="28"/>
                <w:lang w:val="en-US"/>
              </w:rPr>
              <w:t>Excerpt from the Inaugural Addresses</w:t>
            </w:r>
          </w:p>
        </w:tc>
        <w:tc>
          <w:tcPr>
            <w:tcW w:w="3969" w:type="dxa"/>
          </w:tcPr>
          <w:p w14:paraId="3357DB88" w14:textId="0FC5CF44" w:rsidR="00303A7A" w:rsidRPr="00E66003" w:rsidRDefault="003729DE" w:rsidP="00DD5C15">
            <w:pPr>
              <w:widowControl w:val="0"/>
              <w:jc w:val="center"/>
              <w:rPr>
                <w:bCs/>
                <w:sz w:val="28"/>
                <w:szCs w:val="28"/>
                <w:lang w:val="en-US"/>
              </w:rPr>
            </w:pPr>
            <w:r w:rsidRPr="00E66003">
              <w:rPr>
                <w:bCs/>
                <w:sz w:val="28"/>
                <w:szCs w:val="28"/>
                <w:lang w:val="en-US"/>
              </w:rPr>
              <w:t>CDA perspective</w:t>
            </w:r>
          </w:p>
        </w:tc>
      </w:tr>
      <w:tr w:rsidR="00791153" w:rsidRPr="00E66003" w14:paraId="28E93A21" w14:textId="77777777" w:rsidTr="00B5266D">
        <w:tc>
          <w:tcPr>
            <w:tcW w:w="1985" w:type="dxa"/>
          </w:tcPr>
          <w:p w14:paraId="7E32400E" w14:textId="1667DAD5" w:rsidR="00791153" w:rsidRPr="00E66003" w:rsidRDefault="00791153" w:rsidP="00791153">
            <w:pPr>
              <w:widowControl w:val="0"/>
              <w:ind w:right="41"/>
              <w:jc w:val="center"/>
              <w:rPr>
                <w:sz w:val="28"/>
                <w:szCs w:val="28"/>
                <w:lang w:val="en-US"/>
              </w:rPr>
            </w:pPr>
            <w:r w:rsidRPr="00E66003">
              <w:rPr>
                <w:sz w:val="28"/>
                <w:szCs w:val="28"/>
                <w:lang w:val="en-US"/>
              </w:rPr>
              <w:t>1</w:t>
            </w:r>
          </w:p>
        </w:tc>
        <w:tc>
          <w:tcPr>
            <w:tcW w:w="3685" w:type="dxa"/>
          </w:tcPr>
          <w:p w14:paraId="68D05BD5" w14:textId="2942E4DD" w:rsidR="00791153" w:rsidRPr="00E66003" w:rsidRDefault="00791153" w:rsidP="00791153">
            <w:pPr>
              <w:widowControl w:val="0"/>
              <w:ind w:right="34"/>
              <w:jc w:val="center"/>
              <w:rPr>
                <w:sz w:val="28"/>
                <w:szCs w:val="28"/>
                <w:lang w:val="en-US"/>
              </w:rPr>
            </w:pPr>
            <w:r w:rsidRPr="00E66003">
              <w:rPr>
                <w:sz w:val="28"/>
                <w:szCs w:val="28"/>
                <w:lang w:val="en-US"/>
              </w:rPr>
              <w:t>2</w:t>
            </w:r>
          </w:p>
        </w:tc>
        <w:tc>
          <w:tcPr>
            <w:tcW w:w="3969" w:type="dxa"/>
          </w:tcPr>
          <w:p w14:paraId="1C5FF93C" w14:textId="6176C6DF" w:rsidR="00791153" w:rsidRPr="00E66003" w:rsidRDefault="00791153" w:rsidP="00791153">
            <w:pPr>
              <w:widowControl w:val="0"/>
              <w:jc w:val="center"/>
              <w:rPr>
                <w:sz w:val="28"/>
                <w:szCs w:val="28"/>
                <w:lang w:val="en-US"/>
              </w:rPr>
            </w:pPr>
            <w:r w:rsidRPr="00E66003">
              <w:rPr>
                <w:sz w:val="28"/>
                <w:szCs w:val="28"/>
                <w:lang w:val="en-US"/>
              </w:rPr>
              <w:t>3</w:t>
            </w:r>
          </w:p>
        </w:tc>
      </w:tr>
      <w:tr w:rsidR="00303A7A" w:rsidRPr="00F4103C" w14:paraId="611DB1F5" w14:textId="4C8DB976" w:rsidTr="00B5266D">
        <w:trPr>
          <w:trHeight w:val="560"/>
        </w:trPr>
        <w:tc>
          <w:tcPr>
            <w:tcW w:w="1985" w:type="dxa"/>
            <w:vMerge w:val="restart"/>
          </w:tcPr>
          <w:p w14:paraId="434EC1E3" w14:textId="77777777" w:rsidR="00303A7A" w:rsidRPr="00E66003" w:rsidRDefault="00303A7A" w:rsidP="00B759A0">
            <w:pPr>
              <w:widowControl w:val="0"/>
              <w:ind w:right="41"/>
              <w:jc w:val="both"/>
              <w:rPr>
                <w:sz w:val="28"/>
                <w:szCs w:val="28"/>
                <w:lang w:val="kk-KZ"/>
              </w:rPr>
            </w:pPr>
            <w:r w:rsidRPr="00E66003">
              <w:rPr>
                <w:sz w:val="28"/>
                <w:szCs w:val="28"/>
                <w:lang w:val="en-US"/>
              </w:rPr>
              <w:t>B. Clinton</w:t>
            </w:r>
          </w:p>
        </w:tc>
        <w:tc>
          <w:tcPr>
            <w:tcW w:w="3685" w:type="dxa"/>
          </w:tcPr>
          <w:p w14:paraId="6C1AF45E" w14:textId="18F13B97" w:rsidR="00303A7A" w:rsidRPr="00E66003" w:rsidRDefault="00303A7A" w:rsidP="00B759A0">
            <w:pPr>
              <w:widowControl w:val="0"/>
              <w:autoSpaceDE w:val="0"/>
              <w:autoSpaceDN w:val="0"/>
              <w:adjustRightInd w:val="0"/>
              <w:jc w:val="both"/>
              <w:rPr>
                <w:sz w:val="28"/>
                <w:szCs w:val="28"/>
                <w:lang w:val="en-US"/>
              </w:rPr>
            </w:pPr>
            <w:r w:rsidRPr="00E66003">
              <w:rPr>
                <w:iCs/>
                <w:sz w:val="28"/>
                <w:szCs w:val="28"/>
                <w:lang w:val="en-US"/>
              </w:rPr>
              <w:t>“</w:t>
            </w:r>
            <w:proofErr w:type="gramStart"/>
            <w:r w:rsidRPr="00E66003">
              <w:rPr>
                <w:iCs/>
                <w:sz w:val="28"/>
                <w:szCs w:val="28"/>
                <w:lang w:val="en-US"/>
              </w:rPr>
              <w:t>the</w:t>
            </w:r>
            <w:proofErr w:type="gramEnd"/>
            <w:r w:rsidRPr="00E66003">
              <w:rPr>
                <w:iCs/>
                <w:sz w:val="28"/>
                <w:szCs w:val="28"/>
                <w:lang w:val="en-US"/>
              </w:rPr>
              <w:t xml:space="preserve"> sights and sounds of this ceremony” </w:t>
            </w:r>
            <w:r w:rsidRPr="00E66003">
              <w:rPr>
                <w:sz w:val="28"/>
                <w:szCs w:val="28"/>
                <w:lang w:val="en-US"/>
              </w:rPr>
              <w:t>(</w:t>
            </w:r>
            <w:r w:rsidR="00C873C2" w:rsidRPr="00E66003">
              <w:rPr>
                <w:sz w:val="28"/>
                <w:szCs w:val="28"/>
                <w:lang w:val="en-US"/>
              </w:rPr>
              <w:t xml:space="preserve">quoted from </w:t>
            </w:r>
            <w:r w:rsidRPr="00E66003">
              <w:rPr>
                <w:sz w:val="28"/>
                <w:szCs w:val="28"/>
                <w:lang w:val="en-US"/>
              </w:rPr>
              <w:t>B. Clinton</w:t>
            </w:r>
            <w:r w:rsidR="00C873C2" w:rsidRPr="00E66003">
              <w:rPr>
                <w:sz w:val="28"/>
                <w:szCs w:val="28"/>
                <w:lang w:val="en-US"/>
              </w:rPr>
              <w:t>’s Inaugural Address</w:t>
            </w:r>
            <w:r w:rsidRPr="00E66003">
              <w:rPr>
                <w:sz w:val="28"/>
                <w:szCs w:val="28"/>
                <w:lang w:val="en-US"/>
              </w:rPr>
              <w:t>, 1993)</w:t>
            </w:r>
            <w:r w:rsidR="00C873C2" w:rsidRPr="00E66003">
              <w:rPr>
                <w:sz w:val="28"/>
                <w:szCs w:val="28"/>
                <w:lang w:val="en-US"/>
              </w:rPr>
              <w:t>.</w:t>
            </w:r>
          </w:p>
        </w:tc>
        <w:tc>
          <w:tcPr>
            <w:tcW w:w="3969" w:type="dxa"/>
          </w:tcPr>
          <w:p w14:paraId="7410C186" w14:textId="70ED215B" w:rsidR="00303A7A" w:rsidRPr="00E66003" w:rsidRDefault="005670AB" w:rsidP="00B759A0">
            <w:pPr>
              <w:widowControl w:val="0"/>
              <w:jc w:val="both"/>
              <w:rPr>
                <w:sz w:val="28"/>
                <w:szCs w:val="28"/>
                <w:lang w:val="en-US"/>
              </w:rPr>
            </w:pPr>
            <w:r w:rsidRPr="00E66003">
              <w:rPr>
                <w:sz w:val="28"/>
                <w:szCs w:val="28"/>
                <w:lang w:val="en-US"/>
              </w:rPr>
              <w:t xml:space="preserve">President Clinton uses this phrase to ritualize the inauguration ceremony, emphasizing its symbolic and continuous nature. </w:t>
            </w:r>
          </w:p>
        </w:tc>
      </w:tr>
      <w:tr w:rsidR="00303A7A" w:rsidRPr="00F4103C" w14:paraId="64C1BF0C" w14:textId="41DD33D5" w:rsidTr="00DD5C15">
        <w:trPr>
          <w:trHeight w:val="560"/>
        </w:trPr>
        <w:tc>
          <w:tcPr>
            <w:tcW w:w="1985" w:type="dxa"/>
            <w:vMerge/>
            <w:tcBorders>
              <w:bottom w:val="single" w:sz="4" w:space="0" w:color="auto"/>
            </w:tcBorders>
          </w:tcPr>
          <w:p w14:paraId="4B40EEED" w14:textId="77777777" w:rsidR="00303A7A" w:rsidRPr="00E66003" w:rsidRDefault="00303A7A" w:rsidP="00B759A0">
            <w:pPr>
              <w:widowControl w:val="0"/>
              <w:ind w:right="41"/>
              <w:jc w:val="both"/>
              <w:rPr>
                <w:sz w:val="28"/>
                <w:szCs w:val="28"/>
                <w:lang w:val="en-US"/>
              </w:rPr>
            </w:pPr>
          </w:p>
        </w:tc>
        <w:tc>
          <w:tcPr>
            <w:tcW w:w="3685" w:type="dxa"/>
            <w:tcBorders>
              <w:bottom w:val="single" w:sz="4" w:space="0" w:color="auto"/>
            </w:tcBorders>
          </w:tcPr>
          <w:p w14:paraId="4269828A" w14:textId="7987D5FC" w:rsidR="00303A7A" w:rsidRPr="00E66003" w:rsidRDefault="00303A7A" w:rsidP="00B759A0">
            <w:pPr>
              <w:widowControl w:val="0"/>
              <w:autoSpaceDE w:val="0"/>
              <w:autoSpaceDN w:val="0"/>
              <w:adjustRightInd w:val="0"/>
              <w:jc w:val="both"/>
              <w:rPr>
                <w:sz w:val="28"/>
                <w:szCs w:val="28"/>
                <w:lang w:val="en-US"/>
              </w:rPr>
            </w:pPr>
            <w:r w:rsidRPr="00E66003">
              <w:rPr>
                <w:iCs/>
                <w:sz w:val="28"/>
                <w:szCs w:val="28"/>
                <w:lang w:val="en-US"/>
              </w:rPr>
              <w:t xml:space="preserve">“Profound and powerful forces” </w:t>
            </w:r>
            <w:r w:rsidRPr="00E66003">
              <w:rPr>
                <w:sz w:val="28"/>
                <w:szCs w:val="28"/>
                <w:lang w:val="en-US"/>
              </w:rPr>
              <w:t>(</w:t>
            </w:r>
            <w:r w:rsidR="00C873C2" w:rsidRPr="00E66003">
              <w:rPr>
                <w:sz w:val="28"/>
                <w:szCs w:val="28"/>
                <w:lang w:val="en-US"/>
              </w:rPr>
              <w:t xml:space="preserve">quoted from </w:t>
            </w:r>
            <w:r w:rsidRPr="00E66003">
              <w:rPr>
                <w:sz w:val="28"/>
                <w:szCs w:val="28"/>
                <w:lang w:val="en-US"/>
              </w:rPr>
              <w:t>B. Clinton</w:t>
            </w:r>
            <w:r w:rsidR="00C873C2" w:rsidRPr="00E66003">
              <w:rPr>
                <w:sz w:val="28"/>
                <w:szCs w:val="28"/>
                <w:lang w:val="en-US"/>
              </w:rPr>
              <w:t>’s Inaugural Address</w:t>
            </w:r>
            <w:r w:rsidRPr="00E66003">
              <w:rPr>
                <w:sz w:val="28"/>
                <w:szCs w:val="28"/>
                <w:lang w:val="en-US"/>
              </w:rPr>
              <w:t>, 1993)</w:t>
            </w:r>
            <w:r w:rsidR="00C873C2" w:rsidRPr="00E66003">
              <w:rPr>
                <w:sz w:val="28"/>
                <w:szCs w:val="28"/>
                <w:lang w:val="en-US"/>
              </w:rPr>
              <w:t>.</w:t>
            </w:r>
          </w:p>
        </w:tc>
        <w:tc>
          <w:tcPr>
            <w:tcW w:w="3969" w:type="dxa"/>
            <w:tcBorders>
              <w:bottom w:val="single" w:sz="4" w:space="0" w:color="auto"/>
            </w:tcBorders>
          </w:tcPr>
          <w:p w14:paraId="05197D67" w14:textId="77777777" w:rsidR="005670AB" w:rsidRPr="00E66003" w:rsidRDefault="005670AB" w:rsidP="00B759A0">
            <w:pPr>
              <w:widowControl w:val="0"/>
              <w:jc w:val="both"/>
              <w:rPr>
                <w:sz w:val="28"/>
                <w:szCs w:val="28"/>
                <w:lang w:val="en-US"/>
              </w:rPr>
            </w:pPr>
            <w:r w:rsidRPr="00E66003">
              <w:rPr>
                <w:sz w:val="28"/>
                <w:szCs w:val="28"/>
                <w:lang w:val="en-US"/>
              </w:rPr>
              <w:t xml:space="preserve">It highlights the unavoidable and substantial political change. </w:t>
            </w:r>
          </w:p>
          <w:p w14:paraId="5E1A397C" w14:textId="0D1BF883" w:rsidR="00303A7A" w:rsidRPr="00E66003" w:rsidRDefault="00303A7A" w:rsidP="00B759A0">
            <w:pPr>
              <w:widowControl w:val="0"/>
              <w:autoSpaceDE w:val="0"/>
              <w:autoSpaceDN w:val="0"/>
              <w:adjustRightInd w:val="0"/>
              <w:jc w:val="both"/>
              <w:rPr>
                <w:i/>
                <w:iCs/>
                <w:sz w:val="28"/>
                <w:szCs w:val="28"/>
                <w:lang w:val="en-US"/>
              </w:rPr>
            </w:pPr>
          </w:p>
        </w:tc>
      </w:tr>
      <w:tr w:rsidR="009310A1" w:rsidRPr="00F4103C" w14:paraId="52CC338F" w14:textId="649820FC" w:rsidTr="00DD5C15">
        <w:trPr>
          <w:trHeight w:val="600"/>
        </w:trPr>
        <w:tc>
          <w:tcPr>
            <w:tcW w:w="1985" w:type="dxa"/>
            <w:tcBorders>
              <w:bottom w:val="nil"/>
            </w:tcBorders>
          </w:tcPr>
          <w:p w14:paraId="7FF91AEF" w14:textId="77777777" w:rsidR="009310A1" w:rsidRPr="00E66003" w:rsidRDefault="009310A1" w:rsidP="00B759A0">
            <w:pPr>
              <w:widowControl w:val="0"/>
              <w:ind w:right="41"/>
              <w:jc w:val="both"/>
              <w:rPr>
                <w:sz w:val="28"/>
                <w:szCs w:val="28"/>
                <w:lang w:val="en-US"/>
              </w:rPr>
            </w:pPr>
            <w:r w:rsidRPr="00E66003">
              <w:rPr>
                <w:sz w:val="28"/>
                <w:szCs w:val="28"/>
                <w:lang w:val="en-US"/>
              </w:rPr>
              <w:t>G. Bush</w:t>
            </w:r>
          </w:p>
        </w:tc>
        <w:tc>
          <w:tcPr>
            <w:tcW w:w="3685" w:type="dxa"/>
            <w:tcBorders>
              <w:bottom w:val="nil"/>
            </w:tcBorders>
          </w:tcPr>
          <w:p w14:paraId="04E4A64B" w14:textId="620DA47E" w:rsidR="009310A1" w:rsidRPr="00E66003" w:rsidRDefault="009310A1" w:rsidP="00B759A0">
            <w:pPr>
              <w:widowControl w:val="0"/>
              <w:autoSpaceDE w:val="0"/>
              <w:autoSpaceDN w:val="0"/>
              <w:adjustRightInd w:val="0"/>
              <w:jc w:val="both"/>
              <w:rPr>
                <w:sz w:val="28"/>
                <w:szCs w:val="28"/>
                <w:lang w:val="en-US"/>
              </w:rPr>
            </w:pPr>
            <w:r w:rsidRPr="00E66003">
              <w:rPr>
                <w:iCs/>
                <w:sz w:val="28"/>
                <w:szCs w:val="28"/>
                <w:lang w:val="en-US"/>
              </w:rPr>
              <w:t xml:space="preserve">“…flawed and fallible people…” </w:t>
            </w:r>
            <w:r w:rsidRPr="00E66003">
              <w:rPr>
                <w:sz w:val="28"/>
                <w:szCs w:val="28"/>
                <w:lang w:val="en-US"/>
              </w:rPr>
              <w:t xml:space="preserve">(quoted from G. Bush’s Inaugural Address, </w:t>
            </w:r>
          </w:p>
        </w:tc>
        <w:tc>
          <w:tcPr>
            <w:tcW w:w="3969" w:type="dxa"/>
            <w:tcBorders>
              <w:bottom w:val="nil"/>
            </w:tcBorders>
          </w:tcPr>
          <w:p w14:paraId="3B364448" w14:textId="06F4946A" w:rsidR="009310A1" w:rsidRPr="00E66003" w:rsidRDefault="005670AB" w:rsidP="00B759A0">
            <w:pPr>
              <w:widowControl w:val="0"/>
              <w:jc w:val="both"/>
              <w:rPr>
                <w:sz w:val="28"/>
                <w:szCs w:val="28"/>
                <w:lang w:val="en-US"/>
              </w:rPr>
            </w:pPr>
            <w:r w:rsidRPr="00E66003">
              <w:rPr>
                <w:sz w:val="28"/>
                <w:szCs w:val="28"/>
                <w:lang w:val="en-US"/>
              </w:rPr>
              <w:t xml:space="preserve">Both concepts beginning with “f” sounds create a soft alliteration that adds rhythm and reflects </w:t>
            </w:r>
          </w:p>
        </w:tc>
      </w:tr>
    </w:tbl>
    <w:p w14:paraId="0CD96280" w14:textId="2373EA07" w:rsidR="00791153" w:rsidRPr="00E66003" w:rsidRDefault="00791153" w:rsidP="00B759A0">
      <w:pPr>
        <w:widowControl w:val="0"/>
        <w:autoSpaceDE w:val="0"/>
        <w:autoSpaceDN w:val="0"/>
        <w:adjustRightInd w:val="0"/>
        <w:jc w:val="both"/>
        <w:rPr>
          <w:color w:val="000000"/>
          <w:sz w:val="28"/>
          <w:szCs w:val="28"/>
          <w:lang w:val="en-US"/>
        </w:rPr>
      </w:pPr>
      <w:r w:rsidRPr="00E66003">
        <w:rPr>
          <w:color w:val="000000"/>
          <w:sz w:val="28"/>
          <w:szCs w:val="28"/>
          <w:lang w:val="en-US"/>
        </w:rPr>
        <w:lastRenderedPageBreak/>
        <w:t>Continuation of Table 2</w:t>
      </w:r>
      <w:r w:rsidR="00E66003" w:rsidRPr="00E66003">
        <w:rPr>
          <w:color w:val="000000"/>
          <w:sz w:val="28"/>
          <w:szCs w:val="28"/>
          <w:lang w:val="en-US"/>
        </w:rPr>
        <w:t>3</w:t>
      </w:r>
    </w:p>
    <w:p w14:paraId="2DA1289B" w14:textId="77777777" w:rsidR="00791153" w:rsidRPr="00E66003" w:rsidRDefault="00791153" w:rsidP="00B759A0">
      <w:pPr>
        <w:widowControl w:val="0"/>
        <w:autoSpaceDE w:val="0"/>
        <w:autoSpaceDN w:val="0"/>
        <w:adjustRightInd w:val="0"/>
        <w:jc w:val="both"/>
        <w:rPr>
          <w:color w:val="000000"/>
          <w:sz w:val="28"/>
          <w:szCs w:val="28"/>
          <w:lang w:val="en-US"/>
        </w:rPr>
      </w:pPr>
    </w:p>
    <w:tbl>
      <w:tblPr>
        <w:tblStyle w:val="af0"/>
        <w:tblW w:w="9639" w:type="dxa"/>
        <w:tblInd w:w="-5" w:type="dxa"/>
        <w:tblLook w:val="04A0" w:firstRow="1" w:lastRow="0" w:firstColumn="1" w:lastColumn="0" w:noHBand="0" w:noVBand="1"/>
      </w:tblPr>
      <w:tblGrid>
        <w:gridCol w:w="1985"/>
        <w:gridCol w:w="3685"/>
        <w:gridCol w:w="3969"/>
      </w:tblGrid>
      <w:tr w:rsidR="00791153" w:rsidRPr="00E66003" w14:paraId="7B59F8EB" w14:textId="77777777" w:rsidTr="00791153">
        <w:trPr>
          <w:trHeight w:val="397"/>
        </w:trPr>
        <w:tc>
          <w:tcPr>
            <w:tcW w:w="1985" w:type="dxa"/>
          </w:tcPr>
          <w:p w14:paraId="3759A322" w14:textId="1E87A83E" w:rsidR="00791153" w:rsidRPr="00E66003" w:rsidRDefault="00791153" w:rsidP="00791153">
            <w:pPr>
              <w:widowControl w:val="0"/>
              <w:ind w:right="41"/>
              <w:jc w:val="center"/>
              <w:rPr>
                <w:sz w:val="28"/>
                <w:szCs w:val="28"/>
                <w:lang w:val="en-US"/>
              </w:rPr>
            </w:pPr>
            <w:r w:rsidRPr="00E66003">
              <w:rPr>
                <w:sz w:val="28"/>
                <w:szCs w:val="28"/>
                <w:lang w:val="en-US"/>
              </w:rPr>
              <w:t>1</w:t>
            </w:r>
          </w:p>
        </w:tc>
        <w:tc>
          <w:tcPr>
            <w:tcW w:w="3685" w:type="dxa"/>
          </w:tcPr>
          <w:p w14:paraId="04D42560" w14:textId="6C9EA35F" w:rsidR="00791153" w:rsidRPr="00E66003" w:rsidRDefault="00791153" w:rsidP="00791153">
            <w:pPr>
              <w:widowControl w:val="0"/>
              <w:autoSpaceDE w:val="0"/>
              <w:autoSpaceDN w:val="0"/>
              <w:adjustRightInd w:val="0"/>
              <w:jc w:val="center"/>
              <w:rPr>
                <w:sz w:val="28"/>
                <w:szCs w:val="28"/>
                <w:lang w:val="en-US"/>
              </w:rPr>
            </w:pPr>
            <w:r w:rsidRPr="00E66003">
              <w:rPr>
                <w:sz w:val="28"/>
                <w:szCs w:val="28"/>
                <w:lang w:val="en-US"/>
              </w:rPr>
              <w:t>2</w:t>
            </w:r>
          </w:p>
        </w:tc>
        <w:tc>
          <w:tcPr>
            <w:tcW w:w="3969" w:type="dxa"/>
          </w:tcPr>
          <w:p w14:paraId="59AA7511" w14:textId="128A0338" w:rsidR="00791153" w:rsidRPr="00E66003" w:rsidRDefault="00791153" w:rsidP="00791153">
            <w:pPr>
              <w:widowControl w:val="0"/>
              <w:jc w:val="center"/>
              <w:rPr>
                <w:sz w:val="28"/>
                <w:szCs w:val="28"/>
                <w:lang w:val="en-US"/>
              </w:rPr>
            </w:pPr>
            <w:r w:rsidRPr="00E66003">
              <w:rPr>
                <w:sz w:val="28"/>
                <w:szCs w:val="28"/>
                <w:lang w:val="en-US"/>
              </w:rPr>
              <w:t>3</w:t>
            </w:r>
          </w:p>
        </w:tc>
      </w:tr>
      <w:tr w:rsidR="00791153" w:rsidRPr="00F4103C" w14:paraId="38A31043" w14:textId="77777777" w:rsidTr="00791153">
        <w:trPr>
          <w:trHeight w:val="397"/>
        </w:trPr>
        <w:tc>
          <w:tcPr>
            <w:tcW w:w="1985" w:type="dxa"/>
            <w:vMerge w:val="restart"/>
          </w:tcPr>
          <w:p w14:paraId="619C000B" w14:textId="77777777" w:rsidR="00791153" w:rsidRPr="00E66003" w:rsidRDefault="00791153" w:rsidP="00BF158A">
            <w:pPr>
              <w:widowControl w:val="0"/>
              <w:ind w:right="41"/>
              <w:jc w:val="both"/>
              <w:rPr>
                <w:sz w:val="28"/>
                <w:szCs w:val="28"/>
                <w:lang w:val="en-US"/>
              </w:rPr>
            </w:pPr>
          </w:p>
        </w:tc>
        <w:tc>
          <w:tcPr>
            <w:tcW w:w="3685" w:type="dxa"/>
          </w:tcPr>
          <w:p w14:paraId="38BA8A8D" w14:textId="406C69B0" w:rsidR="00791153" w:rsidRPr="00E66003" w:rsidRDefault="00904CF3" w:rsidP="00BF158A">
            <w:pPr>
              <w:widowControl w:val="0"/>
              <w:autoSpaceDE w:val="0"/>
              <w:autoSpaceDN w:val="0"/>
              <w:adjustRightInd w:val="0"/>
              <w:jc w:val="both"/>
              <w:rPr>
                <w:i/>
                <w:iCs/>
                <w:sz w:val="28"/>
                <w:szCs w:val="28"/>
                <w:lang w:val="en-US"/>
              </w:rPr>
            </w:pPr>
            <w:r w:rsidRPr="00E66003">
              <w:rPr>
                <w:sz w:val="28"/>
                <w:szCs w:val="28"/>
                <w:lang w:val="en-US"/>
              </w:rPr>
              <w:t>2001).</w:t>
            </w:r>
          </w:p>
        </w:tc>
        <w:tc>
          <w:tcPr>
            <w:tcW w:w="3969" w:type="dxa"/>
          </w:tcPr>
          <w:p w14:paraId="676213EB" w14:textId="24358FAE" w:rsidR="00791153" w:rsidRPr="00E66003" w:rsidRDefault="00904CF3" w:rsidP="00BF158A">
            <w:pPr>
              <w:widowControl w:val="0"/>
              <w:jc w:val="both"/>
              <w:rPr>
                <w:sz w:val="28"/>
                <w:szCs w:val="28"/>
                <w:lang w:val="en-US"/>
              </w:rPr>
            </w:pPr>
            <w:r w:rsidRPr="00E66003">
              <w:rPr>
                <w:sz w:val="28"/>
                <w:szCs w:val="28"/>
                <w:lang w:val="en-US"/>
              </w:rPr>
              <w:t xml:space="preserve">humility and realism in the </w:t>
            </w:r>
            <w:r w:rsidR="00791153" w:rsidRPr="00E66003">
              <w:rPr>
                <w:sz w:val="28"/>
                <w:szCs w:val="28"/>
                <w:lang w:val="en-US"/>
              </w:rPr>
              <w:t xml:space="preserve">national narrative. Thus, it unites the nation not only by merits and good deeds but also by the imperfect aspects addressed.  </w:t>
            </w:r>
          </w:p>
        </w:tc>
      </w:tr>
      <w:tr w:rsidR="00791153" w:rsidRPr="00F4103C" w14:paraId="3131A950" w14:textId="77777777" w:rsidTr="00791153">
        <w:trPr>
          <w:trHeight w:val="397"/>
        </w:trPr>
        <w:tc>
          <w:tcPr>
            <w:tcW w:w="1985" w:type="dxa"/>
            <w:vMerge/>
          </w:tcPr>
          <w:p w14:paraId="7F19AE06" w14:textId="77777777" w:rsidR="00791153" w:rsidRPr="00E66003" w:rsidRDefault="00791153" w:rsidP="00BF158A">
            <w:pPr>
              <w:widowControl w:val="0"/>
              <w:ind w:right="41"/>
              <w:jc w:val="both"/>
              <w:rPr>
                <w:sz w:val="28"/>
                <w:szCs w:val="28"/>
                <w:lang w:val="en-US"/>
              </w:rPr>
            </w:pPr>
          </w:p>
        </w:tc>
        <w:tc>
          <w:tcPr>
            <w:tcW w:w="3685" w:type="dxa"/>
          </w:tcPr>
          <w:p w14:paraId="173615CB" w14:textId="201B0ACD" w:rsidR="00791153" w:rsidRPr="00E66003" w:rsidRDefault="00791153" w:rsidP="00BF158A">
            <w:pPr>
              <w:widowControl w:val="0"/>
              <w:autoSpaceDE w:val="0"/>
              <w:autoSpaceDN w:val="0"/>
              <w:adjustRightInd w:val="0"/>
              <w:jc w:val="both"/>
              <w:rPr>
                <w:iCs/>
                <w:sz w:val="28"/>
                <w:szCs w:val="28"/>
                <w:lang w:val="en-US"/>
              </w:rPr>
            </w:pPr>
            <w:r w:rsidRPr="00E66003">
              <w:rPr>
                <w:iCs/>
                <w:sz w:val="28"/>
                <w:szCs w:val="28"/>
                <w:lang w:val="en-US"/>
              </w:rPr>
              <w:t xml:space="preserve">“…through civility, courage, compassion, and character” </w:t>
            </w:r>
            <w:r w:rsidRPr="00E66003">
              <w:rPr>
                <w:sz w:val="28"/>
                <w:szCs w:val="28"/>
                <w:lang w:val="en-US"/>
              </w:rPr>
              <w:t>(quoted from G. Bush’s Inaugural Address, 2001).</w:t>
            </w:r>
          </w:p>
        </w:tc>
        <w:tc>
          <w:tcPr>
            <w:tcW w:w="3969" w:type="dxa"/>
          </w:tcPr>
          <w:p w14:paraId="10EEB8BB" w14:textId="659476FB" w:rsidR="00791153" w:rsidRPr="00E66003" w:rsidRDefault="00791153" w:rsidP="00BF158A">
            <w:pPr>
              <w:widowControl w:val="0"/>
              <w:jc w:val="both"/>
              <w:rPr>
                <w:sz w:val="28"/>
                <w:szCs w:val="28"/>
                <w:lang w:val="en-US"/>
              </w:rPr>
            </w:pPr>
            <w:r w:rsidRPr="00E66003">
              <w:rPr>
                <w:sz w:val="28"/>
                <w:szCs w:val="28"/>
                <w:lang w:val="en-US"/>
              </w:rPr>
              <w:t>By using abstract virtues that begin with the same sound to define national identity, the President creates rhythm and appeals to emotional unity through shared American values</w:t>
            </w:r>
          </w:p>
        </w:tc>
      </w:tr>
      <w:tr w:rsidR="00791153" w:rsidRPr="00F4103C" w14:paraId="7D6B08DA" w14:textId="77777777" w:rsidTr="00BF158A">
        <w:trPr>
          <w:trHeight w:val="697"/>
        </w:trPr>
        <w:tc>
          <w:tcPr>
            <w:tcW w:w="1985" w:type="dxa"/>
            <w:vMerge w:val="restart"/>
          </w:tcPr>
          <w:p w14:paraId="7B8B8BF7" w14:textId="77777777" w:rsidR="00791153" w:rsidRPr="00E66003" w:rsidRDefault="00791153" w:rsidP="00BF158A">
            <w:pPr>
              <w:widowControl w:val="0"/>
              <w:ind w:right="41"/>
              <w:jc w:val="both"/>
              <w:rPr>
                <w:sz w:val="28"/>
                <w:szCs w:val="28"/>
                <w:lang w:val="en-US"/>
              </w:rPr>
            </w:pPr>
            <w:r w:rsidRPr="00E66003">
              <w:rPr>
                <w:sz w:val="28"/>
                <w:szCs w:val="28"/>
                <w:lang w:val="en-US"/>
              </w:rPr>
              <w:t>B. Obama</w:t>
            </w:r>
          </w:p>
        </w:tc>
        <w:tc>
          <w:tcPr>
            <w:tcW w:w="3685" w:type="dxa"/>
          </w:tcPr>
          <w:p w14:paraId="33858781" w14:textId="77777777" w:rsidR="00791153" w:rsidRPr="00E66003" w:rsidRDefault="00791153" w:rsidP="00BF158A">
            <w:pPr>
              <w:widowControl w:val="0"/>
              <w:autoSpaceDE w:val="0"/>
              <w:autoSpaceDN w:val="0"/>
              <w:adjustRightInd w:val="0"/>
              <w:jc w:val="both"/>
              <w:rPr>
                <w:sz w:val="28"/>
                <w:szCs w:val="28"/>
                <w:lang w:val="en-US"/>
              </w:rPr>
            </w:pPr>
            <w:r w:rsidRPr="00E66003">
              <w:rPr>
                <w:iCs/>
                <w:sz w:val="28"/>
                <w:szCs w:val="28"/>
                <w:lang w:val="en-US"/>
              </w:rPr>
              <w:t xml:space="preserve">“This is the price and the promise of citizenship” </w:t>
            </w:r>
            <w:r w:rsidRPr="00E66003">
              <w:rPr>
                <w:sz w:val="28"/>
                <w:szCs w:val="28"/>
                <w:lang w:val="en-US"/>
              </w:rPr>
              <w:t>(quoted from B. Obama’s Inaugural Address, 2009).</w:t>
            </w:r>
          </w:p>
        </w:tc>
        <w:tc>
          <w:tcPr>
            <w:tcW w:w="3969" w:type="dxa"/>
          </w:tcPr>
          <w:p w14:paraId="24AC349C" w14:textId="77777777" w:rsidR="00791153" w:rsidRPr="00E66003" w:rsidRDefault="00791153" w:rsidP="00BF158A">
            <w:pPr>
              <w:widowControl w:val="0"/>
              <w:jc w:val="both"/>
              <w:rPr>
                <w:sz w:val="28"/>
                <w:szCs w:val="28"/>
                <w:lang w:val="en-US"/>
              </w:rPr>
            </w:pPr>
            <w:r w:rsidRPr="00E66003">
              <w:rPr>
                <w:sz w:val="28"/>
                <w:szCs w:val="28"/>
                <w:lang w:val="en-US"/>
              </w:rPr>
              <w:t>The soft sound of “p” adds balance and rhythm to the phrase. The President highlights the duty and active responsibility of the American nation, along with the privilege it has over other nations.</w:t>
            </w:r>
          </w:p>
        </w:tc>
      </w:tr>
      <w:tr w:rsidR="00791153" w:rsidRPr="00F4103C" w14:paraId="6AA234E5" w14:textId="77777777" w:rsidTr="00791153">
        <w:trPr>
          <w:trHeight w:val="1037"/>
        </w:trPr>
        <w:tc>
          <w:tcPr>
            <w:tcW w:w="1985" w:type="dxa"/>
            <w:vMerge/>
          </w:tcPr>
          <w:p w14:paraId="0E3F9EA4" w14:textId="77777777" w:rsidR="00791153" w:rsidRPr="00E66003" w:rsidRDefault="00791153" w:rsidP="00BF158A">
            <w:pPr>
              <w:widowControl w:val="0"/>
              <w:ind w:right="41"/>
              <w:jc w:val="both"/>
              <w:rPr>
                <w:sz w:val="28"/>
                <w:szCs w:val="28"/>
                <w:lang w:val="en-US"/>
              </w:rPr>
            </w:pPr>
          </w:p>
        </w:tc>
        <w:tc>
          <w:tcPr>
            <w:tcW w:w="3685" w:type="dxa"/>
          </w:tcPr>
          <w:p w14:paraId="39B5AE67" w14:textId="35BFD5BC" w:rsidR="00791153" w:rsidRPr="00E66003" w:rsidRDefault="00791153" w:rsidP="00791153">
            <w:pPr>
              <w:widowControl w:val="0"/>
              <w:autoSpaceDE w:val="0"/>
              <w:autoSpaceDN w:val="0"/>
              <w:adjustRightInd w:val="0"/>
              <w:jc w:val="both"/>
              <w:rPr>
                <w:sz w:val="28"/>
                <w:szCs w:val="28"/>
                <w:lang w:val="en-US"/>
              </w:rPr>
            </w:pPr>
            <w:r w:rsidRPr="00E66003">
              <w:rPr>
                <w:iCs/>
                <w:sz w:val="28"/>
                <w:szCs w:val="28"/>
                <w:lang w:val="en-US"/>
              </w:rPr>
              <w:t>“</w:t>
            </w:r>
            <w:proofErr w:type="gramStart"/>
            <w:r w:rsidRPr="00E66003">
              <w:rPr>
                <w:iCs/>
                <w:sz w:val="28"/>
                <w:szCs w:val="28"/>
                <w:lang w:val="en-US"/>
              </w:rPr>
              <w:t>solemn</w:t>
            </w:r>
            <w:proofErr w:type="gramEnd"/>
            <w:r w:rsidRPr="00E66003">
              <w:rPr>
                <w:iCs/>
                <w:sz w:val="28"/>
                <w:szCs w:val="28"/>
                <w:lang w:val="en-US"/>
              </w:rPr>
              <w:t xml:space="preserve"> duty and awesome joy” </w:t>
            </w:r>
            <w:r w:rsidRPr="00E66003">
              <w:rPr>
                <w:sz w:val="28"/>
                <w:szCs w:val="28"/>
                <w:lang w:val="en-US"/>
              </w:rPr>
              <w:t>(quoted from B. Obama’s Inaugural Address, 2009).</w:t>
            </w:r>
          </w:p>
        </w:tc>
        <w:tc>
          <w:tcPr>
            <w:tcW w:w="3969" w:type="dxa"/>
          </w:tcPr>
          <w:p w14:paraId="09F0816F" w14:textId="66F863DC" w:rsidR="00791153" w:rsidRPr="00E66003" w:rsidRDefault="00791153" w:rsidP="00791153">
            <w:pPr>
              <w:widowControl w:val="0"/>
              <w:jc w:val="both"/>
              <w:rPr>
                <w:sz w:val="28"/>
                <w:szCs w:val="28"/>
                <w:lang w:val="en-US"/>
              </w:rPr>
            </w:pPr>
            <w:r w:rsidRPr="00E66003">
              <w:rPr>
                <w:sz w:val="28"/>
                <w:szCs w:val="28"/>
                <w:lang w:val="en-US"/>
              </w:rPr>
              <w:t>The repetition adds rhetorical elegance and memorability while enhancing emotional resonance.</w:t>
            </w:r>
          </w:p>
        </w:tc>
      </w:tr>
      <w:tr w:rsidR="00791153" w:rsidRPr="00E66003" w14:paraId="22EAB144" w14:textId="77777777" w:rsidTr="00BF158A">
        <w:trPr>
          <w:trHeight w:val="1565"/>
        </w:trPr>
        <w:tc>
          <w:tcPr>
            <w:tcW w:w="1985" w:type="dxa"/>
          </w:tcPr>
          <w:p w14:paraId="6BD43085" w14:textId="77777777" w:rsidR="00791153" w:rsidRPr="00E66003" w:rsidRDefault="00791153" w:rsidP="00BF158A">
            <w:pPr>
              <w:widowControl w:val="0"/>
              <w:ind w:right="41"/>
              <w:jc w:val="both"/>
              <w:rPr>
                <w:sz w:val="28"/>
                <w:szCs w:val="28"/>
                <w:lang w:val="en-US"/>
              </w:rPr>
            </w:pPr>
            <w:proofErr w:type="spellStart"/>
            <w:r w:rsidRPr="00E66003">
              <w:rPr>
                <w:sz w:val="28"/>
                <w:szCs w:val="28"/>
                <w:lang w:val="en-US"/>
              </w:rPr>
              <w:t>D.Trump</w:t>
            </w:r>
            <w:proofErr w:type="spellEnd"/>
            <w:r w:rsidRPr="00E66003">
              <w:rPr>
                <w:sz w:val="28"/>
                <w:szCs w:val="28"/>
                <w:lang w:val="en-US"/>
              </w:rPr>
              <w:t xml:space="preserve"> </w:t>
            </w:r>
          </w:p>
        </w:tc>
        <w:tc>
          <w:tcPr>
            <w:tcW w:w="3685" w:type="dxa"/>
          </w:tcPr>
          <w:p w14:paraId="46565DC5" w14:textId="77777777" w:rsidR="00791153" w:rsidRPr="00E66003" w:rsidRDefault="00791153" w:rsidP="00BF158A">
            <w:pPr>
              <w:widowControl w:val="0"/>
              <w:autoSpaceDE w:val="0"/>
              <w:autoSpaceDN w:val="0"/>
              <w:adjustRightInd w:val="0"/>
              <w:jc w:val="both"/>
              <w:rPr>
                <w:sz w:val="28"/>
                <w:szCs w:val="28"/>
                <w:lang w:val="en-US"/>
              </w:rPr>
            </w:pPr>
            <w:r w:rsidRPr="00E66003">
              <w:rPr>
                <w:iCs/>
                <w:sz w:val="28"/>
                <w:szCs w:val="28"/>
                <w:lang w:val="en-US"/>
              </w:rPr>
              <w:t>“</w:t>
            </w:r>
            <w:proofErr w:type="gramStart"/>
            <w:r w:rsidRPr="00E66003">
              <w:rPr>
                <w:iCs/>
                <w:sz w:val="28"/>
                <w:szCs w:val="28"/>
                <w:lang w:val="en-US"/>
              </w:rPr>
              <w:t>compassion</w:t>
            </w:r>
            <w:proofErr w:type="gramEnd"/>
            <w:r w:rsidRPr="00E66003">
              <w:rPr>
                <w:iCs/>
                <w:sz w:val="28"/>
                <w:szCs w:val="28"/>
                <w:lang w:val="en-US"/>
              </w:rPr>
              <w:t xml:space="preserve">, courage, and exceptionalism” </w:t>
            </w:r>
            <w:r w:rsidRPr="00E66003">
              <w:rPr>
                <w:sz w:val="28"/>
                <w:szCs w:val="28"/>
                <w:lang w:val="en-US"/>
              </w:rPr>
              <w:t>(quoted from B. Trump’s Inaugural Address, 2025).</w:t>
            </w:r>
          </w:p>
        </w:tc>
        <w:tc>
          <w:tcPr>
            <w:tcW w:w="3969" w:type="dxa"/>
          </w:tcPr>
          <w:p w14:paraId="7A58275A" w14:textId="77777777" w:rsidR="00791153" w:rsidRPr="00E66003" w:rsidRDefault="00791153" w:rsidP="00BF158A">
            <w:pPr>
              <w:widowControl w:val="0"/>
              <w:jc w:val="both"/>
              <w:rPr>
                <w:sz w:val="28"/>
                <w:szCs w:val="28"/>
                <w:lang w:val="en-US"/>
              </w:rPr>
            </w:pPr>
            <w:r w:rsidRPr="00E66003">
              <w:rPr>
                <w:sz w:val="28"/>
                <w:szCs w:val="28"/>
                <w:lang w:val="en-US"/>
              </w:rPr>
              <w:t xml:space="preserve">Creates a rhythmic and memorable triad to reinforce key values.  </w:t>
            </w:r>
            <w:r w:rsidRPr="00E66003">
              <w:rPr>
                <w:sz w:val="28"/>
                <w:szCs w:val="28"/>
              </w:rPr>
              <w:t xml:space="preserve">The </w:t>
            </w:r>
            <w:proofErr w:type="spellStart"/>
            <w:r w:rsidRPr="00E66003">
              <w:rPr>
                <w:sz w:val="28"/>
                <w:szCs w:val="28"/>
              </w:rPr>
              <w:t>phrase</w:t>
            </w:r>
            <w:proofErr w:type="spellEnd"/>
            <w:r w:rsidRPr="00E66003">
              <w:rPr>
                <w:sz w:val="28"/>
                <w:szCs w:val="28"/>
              </w:rPr>
              <w:t xml:space="preserve"> </w:t>
            </w:r>
            <w:proofErr w:type="spellStart"/>
            <w:r w:rsidRPr="00E66003">
              <w:rPr>
                <w:sz w:val="28"/>
                <w:szCs w:val="28"/>
              </w:rPr>
              <w:t>projects</w:t>
            </w:r>
            <w:proofErr w:type="spellEnd"/>
            <w:r w:rsidRPr="00E66003">
              <w:rPr>
                <w:sz w:val="28"/>
                <w:szCs w:val="28"/>
              </w:rPr>
              <w:t xml:space="preserve"> </w:t>
            </w:r>
            <w:proofErr w:type="spellStart"/>
            <w:r w:rsidRPr="00E66003">
              <w:rPr>
                <w:sz w:val="28"/>
                <w:szCs w:val="28"/>
              </w:rPr>
              <w:t>an</w:t>
            </w:r>
            <w:proofErr w:type="spellEnd"/>
            <w:r w:rsidRPr="00E66003">
              <w:rPr>
                <w:sz w:val="28"/>
                <w:szCs w:val="28"/>
              </w:rPr>
              <w:t xml:space="preserve"> </w:t>
            </w:r>
            <w:proofErr w:type="spellStart"/>
            <w:r w:rsidRPr="00E66003">
              <w:rPr>
                <w:sz w:val="28"/>
                <w:szCs w:val="28"/>
              </w:rPr>
              <w:t>idealized</w:t>
            </w:r>
            <w:proofErr w:type="spellEnd"/>
            <w:r w:rsidRPr="00E66003">
              <w:rPr>
                <w:sz w:val="28"/>
                <w:szCs w:val="28"/>
              </w:rPr>
              <w:t xml:space="preserve"> </w:t>
            </w:r>
            <w:proofErr w:type="spellStart"/>
            <w:r w:rsidRPr="00E66003">
              <w:rPr>
                <w:sz w:val="28"/>
                <w:szCs w:val="28"/>
              </w:rPr>
              <w:t>identity</w:t>
            </w:r>
            <w:proofErr w:type="spellEnd"/>
            <w:r w:rsidRPr="00E66003">
              <w:rPr>
                <w:sz w:val="28"/>
                <w:szCs w:val="28"/>
              </w:rPr>
              <w:t xml:space="preserve"> of </w:t>
            </w:r>
            <w:proofErr w:type="spellStart"/>
            <w:r w:rsidRPr="00E66003">
              <w:rPr>
                <w:sz w:val="28"/>
                <w:szCs w:val="28"/>
              </w:rPr>
              <w:t>the</w:t>
            </w:r>
            <w:proofErr w:type="spellEnd"/>
            <w:r w:rsidRPr="00E66003">
              <w:rPr>
                <w:sz w:val="28"/>
                <w:szCs w:val="28"/>
              </w:rPr>
              <w:t xml:space="preserve"> </w:t>
            </w:r>
            <w:proofErr w:type="spellStart"/>
            <w:r w:rsidRPr="00E66003">
              <w:rPr>
                <w:sz w:val="28"/>
                <w:szCs w:val="28"/>
              </w:rPr>
              <w:t>nation</w:t>
            </w:r>
            <w:proofErr w:type="spellEnd"/>
            <w:r w:rsidRPr="00E66003">
              <w:rPr>
                <w:sz w:val="28"/>
                <w:szCs w:val="28"/>
              </w:rPr>
              <w:t xml:space="preserve">. </w:t>
            </w:r>
          </w:p>
        </w:tc>
      </w:tr>
      <w:tr w:rsidR="00791153" w:rsidRPr="00F4103C" w14:paraId="47BE1498" w14:textId="77777777" w:rsidTr="00BF158A">
        <w:tc>
          <w:tcPr>
            <w:tcW w:w="1985" w:type="dxa"/>
          </w:tcPr>
          <w:p w14:paraId="209F4410" w14:textId="77777777" w:rsidR="00791153" w:rsidRPr="00E66003" w:rsidRDefault="00791153" w:rsidP="00BF158A">
            <w:pPr>
              <w:widowControl w:val="0"/>
              <w:ind w:right="41"/>
              <w:jc w:val="both"/>
              <w:rPr>
                <w:sz w:val="28"/>
                <w:szCs w:val="28"/>
                <w:lang w:val="en-US"/>
              </w:rPr>
            </w:pPr>
            <w:r w:rsidRPr="00E66003">
              <w:rPr>
                <w:sz w:val="28"/>
                <w:szCs w:val="28"/>
                <w:lang w:val="en-US"/>
              </w:rPr>
              <w:t xml:space="preserve">J. Biden </w:t>
            </w:r>
          </w:p>
        </w:tc>
        <w:tc>
          <w:tcPr>
            <w:tcW w:w="3685" w:type="dxa"/>
          </w:tcPr>
          <w:p w14:paraId="1902E2CC" w14:textId="77777777" w:rsidR="00791153" w:rsidRPr="00E66003" w:rsidRDefault="00791153" w:rsidP="00BF158A">
            <w:pPr>
              <w:widowControl w:val="0"/>
              <w:jc w:val="both"/>
              <w:rPr>
                <w:iCs/>
                <w:sz w:val="28"/>
                <w:szCs w:val="28"/>
                <w:lang w:val="en-US"/>
              </w:rPr>
            </w:pPr>
            <w:r w:rsidRPr="00E66003">
              <w:rPr>
                <w:iCs/>
                <w:lang w:val="en-US"/>
              </w:rPr>
              <w:t>“</w:t>
            </w:r>
            <w:proofErr w:type="gramStart"/>
            <w:r w:rsidRPr="00E66003">
              <w:rPr>
                <w:iCs/>
                <w:sz w:val="28"/>
                <w:szCs w:val="28"/>
                <w:lang w:val="en-US"/>
              </w:rPr>
              <w:t>soul</w:t>
            </w:r>
            <w:proofErr w:type="gramEnd"/>
            <w:r w:rsidRPr="00E66003">
              <w:rPr>
                <w:iCs/>
                <w:sz w:val="28"/>
                <w:szCs w:val="28"/>
                <w:lang w:val="en-US"/>
              </w:rPr>
              <w:t xml:space="preserve"> and secure” (</w:t>
            </w:r>
            <w:r w:rsidRPr="00E66003">
              <w:rPr>
                <w:sz w:val="28"/>
                <w:szCs w:val="28"/>
                <w:lang w:val="en-US"/>
              </w:rPr>
              <w:t>quoted from J. Biden’s Inaugural Address, 2021).</w:t>
            </w:r>
          </w:p>
        </w:tc>
        <w:tc>
          <w:tcPr>
            <w:tcW w:w="3969" w:type="dxa"/>
          </w:tcPr>
          <w:p w14:paraId="1EC35C71" w14:textId="77777777" w:rsidR="00791153" w:rsidRPr="00E66003" w:rsidRDefault="00791153" w:rsidP="00BF158A">
            <w:pPr>
              <w:widowControl w:val="0"/>
              <w:jc w:val="both"/>
              <w:rPr>
                <w:sz w:val="28"/>
                <w:szCs w:val="28"/>
                <w:lang w:val="en-US"/>
              </w:rPr>
            </w:pPr>
            <w:r w:rsidRPr="00E66003">
              <w:rPr>
                <w:sz w:val="28"/>
                <w:szCs w:val="28"/>
                <w:lang w:val="en-US"/>
              </w:rPr>
              <w:t xml:space="preserve">Invokes emotional and cultural depth, utilizing two terms that balance emotional integrity with practical protection. </w:t>
            </w:r>
          </w:p>
        </w:tc>
      </w:tr>
      <w:tr w:rsidR="00791153" w:rsidRPr="00F4103C" w14:paraId="2AE3F004" w14:textId="77777777" w:rsidTr="00BF158A">
        <w:trPr>
          <w:trHeight w:val="322"/>
        </w:trPr>
        <w:tc>
          <w:tcPr>
            <w:tcW w:w="1985" w:type="dxa"/>
          </w:tcPr>
          <w:p w14:paraId="6228F83D" w14:textId="77777777" w:rsidR="00791153" w:rsidRPr="00E66003" w:rsidRDefault="00791153" w:rsidP="00BF158A">
            <w:pPr>
              <w:widowControl w:val="0"/>
              <w:ind w:right="41"/>
              <w:jc w:val="both"/>
              <w:rPr>
                <w:sz w:val="28"/>
                <w:szCs w:val="28"/>
                <w:lang w:val="en-US"/>
              </w:rPr>
            </w:pPr>
            <w:r w:rsidRPr="00E66003">
              <w:rPr>
                <w:sz w:val="28"/>
                <w:szCs w:val="28"/>
                <w:lang w:val="en-US"/>
              </w:rPr>
              <w:t>K. Tokayev</w:t>
            </w:r>
          </w:p>
        </w:tc>
        <w:tc>
          <w:tcPr>
            <w:tcW w:w="3685" w:type="dxa"/>
          </w:tcPr>
          <w:p w14:paraId="58C82103" w14:textId="77777777" w:rsidR="00791153" w:rsidRPr="00E66003" w:rsidRDefault="00791153" w:rsidP="00BF158A">
            <w:pPr>
              <w:widowControl w:val="0"/>
              <w:autoSpaceDE w:val="0"/>
              <w:autoSpaceDN w:val="0"/>
              <w:adjustRightInd w:val="0"/>
              <w:jc w:val="both"/>
              <w:rPr>
                <w:sz w:val="28"/>
                <w:szCs w:val="28"/>
                <w:lang w:val="en-US"/>
              </w:rPr>
            </w:pPr>
            <w:r w:rsidRPr="00E66003">
              <w:rPr>
                <w:iCs/>
                <w:sz w:val="28"/>
                <w:szCs w:val="28"/>
                <w:lang w:val="en-US"/>
              </w:rPr>
              <w:t>“</w:t>
            </w:r>
            <w:proofErr w:type="spellStart"/>
            <w:r w:rsidRPr="00E66003">
              <w:rPr>
                <w:iCs/>
                <w:sz w:val="28"/>
                <w:szCs w:val="28"/>
                <w:lang w:val="en-US"/>
              </w:rPr>
              <w:t>Bız</w:t>
            </w:r>
            <w:proofErr w:type="spellEnd"/>
            <w:r w:rsidRPr="00E66003">
              <w:rPr>
                <w:iCs/>
                <w:sz w:val="28"/>
                <w:szCs w:val="28"/>
                <w:lang w:val="en-US"/>
              </w:rPr>
              <w:t xml:space="preserve"> </w:t>
            </w:r>
            <w:proofErr w:type="spellStart"/>
            <w:r w:rsidRPr="00E66003">
              <w:rPr>
                <w:iCs/>
                <w:sz w:val="28"/>
                <w:szCs w:val="28"/>
                <w:lang w:val="en-US"/>
              </w:rPr>
              <w:t>tübegeilı</w:t>
            </w:r>
            <w:proofErr w:type="spellEnd"/>
            <w:r w:rsidRPr="00E66003">
              <w:rPr>
                <w:iCs/>
                <w:sz w:val="28"/>
                <w:szCs w:val="28"/>
                <w:lang w:val="en-US"/>
              </w:rPr>
              <w:t xml:space="preserve"> </w:t>
            </w:r>
            <w:proofErr w:type="spellStart"/>
            <w:r w:rsidRPr="00E66003">
              <w:rPr>
                <w:iCs/>
                <w:sz w:val="28"/>
                <w:szCs w:val="28"/>
                <w:lang w:val="en-US"/>
              </w:rPr>
              <w:t>betbūrysqa</w:t>
            </w:r>
            <w:proofErr w:type="spellEnd"/>
            <w:r w:rsidRPr="00E66003">
              <w:rPr>
                <w:iCs/>
                <w:sz w:val="28"/>
                <w:szCs w:val="28"/>
                <w:lang w:val="en-US"/>
              </w:rPr>
              <w:t xml:space="preserve"> jol </w:t>
            </w:r>
            <w:proofErr w:type="spellStart"/>
            <w:r w:rsidRPr="00E66003">
              <w:rPr>
                <w:iCs/>
                <w:sz w:val="28"/>
                <w:szCs w:val="28"/>
                <w:lang w:val="en-US"/>
              </w:rPr>
              <w:t>aşqan</w:t>
            </w:r>
            <w:proofErr w:type="spellEnd"/>
            <w:r w:rsidRPr="00E66003">
              <w:rPr>
                <w:iCs/>
                <w:sz w:val="28"/>
                <w:szCs w:val="28"/>
                <w:lang w:val="en-US"/>
              </w:rPr>
              <w:t xml:space="preserve"> </w:t>
            </w:r>
            <w:proofErr w:type="spellStart"/>
            <w:r w:rsidRPr="00E66003">
              <w:rPr>
                <w:iCs/>
                <w:sz w:val="28"/>
                <w:szCs w:val="28"/>
                <w:lang w:val="en-US"/>
              </w:rPr>
              <w:t>auqymdy</w:t>
            </w:r>
            <w:proofErr w:type="spellEnd"/>
            <w:r w:rsidRPr="00E66003">
              <w:rPr>
                <w:iCs/>
                <w:sz w:val="28"/>
                <w:szCs w:val="28"/>
                <w:lang w:val="en-US"/>
              </w:rPr>
              <w:t xml:space="preserve"> </w:t>
            </w:r>
            <w:proofErr w:type="spellStart"/>
            <w:r w:rsidRPr="00E66003">
              <w:rPr>
                <w:iCs/>
                <w:sz w:val="28"/>
                <w:szCs w:val="28"/>
                <w:lang w:val="en-US"/>
              </w:rPr>
              <w:t>özgerıster</w:t>
            </w:r>
            <w:proofErr w:type="spellEnd"/>
            <w:r w:rsidRPr="00E66003">
              <w:rPr>
                <w:iCs/>
                <w:sz w:val="28"/>
                <w:szCs w:val="28"/>
                <w:lang w:val="en-US"/>
              </w:rPr>
              <w:t xml:space="preserve"> </w:t>
            </w:r>
            <w:proofErr w:type="spellStart"/>
            <w:r w:rsidRPr="00E66003">
              <w:rPr>
                <w:iCs/>
                <w:sz w:val="28"/>
                <w:szCs w:val="28"/>
                <w:lang w:val="en-US"/>
              </w:rPr>
              <w:t>jasadyq</w:t>
            </w:r>
            <w:proofErr w:type="spellEnd"/>
            <w:r w:rsidRPr="00E66003">
              <w:rPr>
                <w:iCs/>
                <w:sz w:val="28"/>
                <w:szCs w:val="28"/>
                <w:lang w:val="en-US"/>
              </w:rPr>
              <w:t xml:space="preserve">” </w:t>
            </w:r>
            <w:r w:rsidRPr="00E66003">
              <w:rPr>
                <w:sz w:val="28"/>
                <w:szCs w:val="28"/>
                <w:lang w:val="en-US"/>
              </w:rPr>
              <w:t>(quoted from K. Tokayev’s Inaugural Address, 2022).</w:t>
            </w:r>
          </w:p>
          <w:p w14:paraId="10A75CAA" w14:textId="77777777" w:rsidR="00791153" w:rsidRPr="00E66003" w:rsidRDefault="00791153" w:rsidP="00BF158A">
            <w:pPr>
              <w:widowControl w:val="0"/>
              <w:autoSpaceDE w:val="0"/>
              <w:autoSpaceDN w:val="0"/>
              <w:adjustRightInd w:val="0"/>
              <w:jc w:val="both"/>
              <w:rPr>
                <w:iCs/>
                <w:sz w:val="28"/>
                <w:szCs w:val="28"/>
                <w:lang w:val="en-US"/>
              </w:rPr>
            </w:pPr>
            <w:r w:rsidRPr="00E66003">
              <w:rPr>
                <w:iCs/>
                <w:sz w:val="28"/>
                <w:szCs w:val="28"/>
                <w:lang w:val="en-US"/>
              </w:rPr>
              <w:t>“We have made large-scale changes that have paved the way for a fundamental turning point”.</w:t>
            </w:r>
          </w:p>
        </w:tc>
        <w:tc>
          <w:tcPr>
            <w:tcW w:w="3969" w:type="dxa"/>
          </w:tcPr>
          <w:p w14:paraId="7F9AA0CC" w14:textId="77777777" w:rsidR="00791153" w:rsidRPr="00E66003" w:rsidRDefault="00791153" w:rsidP="00BF158A">
            <w:pPr>
              <w:widowControl w:val="0"/>
              <w:jc w:val="both"/>
              <w:rPr>
                <w:sz w:val="28"/>
                <w:szCs w:val="28"/>
                <w:lang w:val="en-US"/>
              </w:rPr>
            </w:pPr>
            <w:r w:rsidRPr="00E66003">
              <w:rPr>
                <w:sz w:val="28"/>
                <w:szCs w:val="28"/>
                <w:lang w:val="en-US"/>
              </w:rPr>
              <w:t>Emphasizes the significance and intent of the reform, strengthening a sense of unity and progress.</w:t>
            </w:r>
          </w:p>
          <w:p w14:paraId="6A17B768" w14:textId="77777777" w:rsidR="00791153" w:rsidRPr="00E66003" w:rsidRDefault="00791153" w:rsidP="00BF158A">
            <w:pPr>
              <w:widowControl w:val="0"/>
              <w:autoSpaceDE w:val="0"/>
              <w:autoSpaceDN w:val="0"/>
              <w:adjustRightInd w:val="0"/>
              <w:jc w:val="both"/>
              <w:rPr>
                <w:iCs/>
                <w:sz w:val="28"/>
                <w:szCs w:val="28"/>
                <w:lang w:val="en-US"/>
              </w:rPr>
            </w:pPr>
          </w:p>
        </w:tc>
      </w:tr>
      <w:tr w:rsidR="00791153" w:rsidRPr="00E66003" w14:paraId="3A05AC23" w14:textId="77777777" w:rsidTr="00BF158A">
        <w:trPr>
          <w:trHeight w:val="322"/>
        </w:trPr>
        <w:tc>
          <w:tcPr>
            <w:tcW w:w="9639" w:type="dxa"/>
            <w:gridSpan w:val="3"/>
          </w:tcPr>
          <w:p w14:paraId="053AC0DE" w14:textId="22396E18" w:rsidR="00791153" w:rsidRPr="00E66003" w:rsidRDefault="00791153" w:rsidP="00DD5C15">
            <w:pPr>
              <w:widowControl w:val="0"/>
              <w:ind w:firstLine="601"/>
              <w:jc w:val="both"/>
              <w:rPr>
                <w:lang w:val="en-US"/>
              </w:rPr>
            </w:pPr>
            <w:r w:rsidRPr="00E66003">
              <w:rPr>
                <w:lang w:val="en-US"/>
              </w:rPr>
              <w:t>Note – Compiled by author</w:t>
            </w:r>
          </w:p>
        </w:tc>
      </w:tr>
    </w:tbl>
    <w:p w14:paraId="2A45B1AA" w14:textId="1A9F7B8E" w:rsidR="006A1F78" w:rsidRPr="00E66003" w:rsidRDefault="006A1F78" w:rsidP="00E66003">
      <w:pPr>
        <w:widowControl w:val="0"/>
        <w:autoSpaceDE w:val="0"/>
        <w:autoSpaceDN w:val="0"/>
        <w:adjustRightInd w:val="0"/>
        <w:ind w:firstLine="567"/>
        <w:jc w:val="both"/>
        <w:rPr>
          <w:color w:val="000000"/>
          <w:sz w:val="28"/>
          <w:szCs w:val="28"/>
          <w:lang w:val="en-US"/>
        </w:rPr>
      </w:pPr>
      <w:r w:rsidRPr="00E66003">
        <w:rPr>
          <w:color w:val="000000"/>
          <w:sz w:val="28"/>
          <w:szCs w:val="28"/>
          <w:lang w:val="en-US"/>
        </w:rPr>
        <w:lastRenderedPageBreak/>
        <w:t xml:space="preserve">Alliteration in the inaugural addresses of the presidents of the U.S. and Kazakhstan creates a positive auditory effect, draws attention to the mentioned concepts, and strengthens the emotional connection with the audience. In terms of CDA, this device helps to construct an idealized national identity and creates a more reflective narrative. </w:t>
      </w:r>
    </w:p>
    <w:p w14:paraId="7A004D6B" w14:textId="1BB1FFA8" w:rsidR="006A1F78" w:rsidRPr="00E66003" w:rsidRDefault="00314279" w:rsidP="00B759A0">
      <w:pPr>
        <w:widowControl w:val="0"/>
        <w:ind w:firstLine="567"/>
        <w:jc w:val="both"/>
        <w:rPr>
          <w:color w:val="000000"/>
          <w:sz w:val="28"/>
          <w:szCs w:val="28"/>
          <w:lang w:val="en-US"/>
        </w:rPr>
      </w:pPr>
      <w:r w:rsidRPr="00E66003">
        <w:rPr>
          <w:color w:val="000000"/>
          <w:sz w:val="28"/>
          <w:szCs w:val="28"/>
          <w:lang w:val="en-US"/>
        </w:rPr>
        <w:t xml:space="preserve">A climax is described as an “arrangement of words, phrases, or clauses in an order of increasing importance” </w:t>
      </w:r>
      <w:r w:rsidR="00A17EDC" w:rsidRPr="00E66003">
        <w:rPr>
          <w:noProof/>
          <w:color w:val="000000"/>
          <w:sz w:val="28"/>
          <w:szCs w:val="28"/>
          <w:lang w:val="en-US"/>
        </w:rPr>
        <w:t>[128, p. 441]</w:t>
      </w:r>
      <w:r w:rsidRPr="00E66003">
        <w:rPr>
          <w:color w:val="000000"/>
          <w:sz w:val="28"/>
          <w:szCs w:val="28"/>
          <w:lang w:val="en-US"/>
        </w:rPr>
        <w:t xml:space="preserve">. </w:t>
      </w:r>
      <w:r w:rsidR="006A1F78" w:rsidRPr="00E66003">
        <w:rPr>
          <w:color w:val="000000"/>
          <w:sz w:val="28"/>
          <w:szCs w:val="28"/>
          <w:lang w:val="en-US"/>
        </w:rPr>
        <w:t>This rhetorical device is utilized extensively by the Presidents of both countries. This strategic approach serves not only to enhance their speeches but also to resonate with a diverse audience. The various instances of this device can be observed in detail in Table 2</w:t>
      </w:r>
      <w:r w:rsidR="00E66003" w:rsidRPr="00E66003">
        <w:rPr>
          <w:color w:val="000000"/>
          <w:sz w:val="28"/>
          <w:szCs w:val="28"/>
          <w:lang w:val="en-US"/>
        </w:rPr>
        <w:t>4</w:t>
      </w:r>
      <w:r w:rsidR="006A1F78" w:rsidRPr="00E66003">
        <w:rPr>
          <w:color w:val="000000"/>
          <w:sz w:val="28"/>
          <w:szCs w:val="28"/>
          <w:lang w:val="en-US"/>
        </w:rPr>
        <w:t xml:space="preserve">, showcasing the significance of rhetorical devices in shaping public perception and influencing opinion during pivotal moments in leadership. </w:t>
      </w:r>
    </w:p>
    <w:p w14:paraId="780C6E01" w14:textId="77777777" w:rsidR="00430814" w:rsidRPr="00E66003" w:rsidRDefault="00430814" w:rsidP="00B759A0">
      <w:pPr>
        <w:widowControl w:val="0"/>
        <w:autoSpaceDE w:val="0"/>
        <w:autoSpaceDN w:val="0"/>
        <w:adjustRightInd w:val="0"/>
        <w:ind w:firstLine="567"/>
        <w:jc w:val="both"/>
        <w:rPr>
          <w:color w:val="000000"/>
          <w:sz w:val="28"/>
          <w:szCs w:val="28"/>
          <w:lang w:val="en-US"/>
        </w:rPr>
      </w:pPr>
    </w:p>
    <w:p w14:paraId="4B7ECF76" w14:textId="017CF483" w:rsidR="008E6F9C" w:rsidRPr="00E66003" w:rsidRDefault="008E6F9C" w:rsidP="00DD5C15">
      <w:pPr>
        <w:widowControl w:val="0"/>
        <w:autoSpaceDE w:val="0"/>
        <w:autoSpaceDN w:val="0"/>
        <w:adjustRightInd w:val="0"/>
        <w:jc w:val="both"/>
        <w:rPr>
          <w:color w:val="000000"/>
          <w:sz w:val="28"/>
          <w:szCs w:val="28"/>
          <w:lang w:val="en-US"/>
        </w:rPr>
      </w:pPr>
      <w:r w:rsidRPr="00E66003">
        <w:rPr>
          <w:color w:val="000000"/>
          <w:sz w:val="28"/>
          <w:szCs w:val="28"/>
          <w:lang w:val="en-US"/>
        </w:rPr>
        <w:t>Table 2</w:t>
      </w:r>
      <w:r w:rsidR="00E66003" w:rsidRPr="00E66003">
        <w:rPr>
          <w:color w:val="000000"/>
          <w:sz w:val="28"/>
          <w:szCs w:val="28"/>
          <w:lang w:val="en-US"/>
        </w:rPr>
        <w:t>4</w:t>
      </w:r>
      <w:r w:rsidR="00430814" w:rsidRPr="00E66003">
        <w:rPr>
          <w:color w:val="000000"/>
          <w:sz w:val="28"/>
          <w:szCs w:val="28"/>
          <w:lang w:val="en-US"/>
        </w:rPr>
        <w:t xml:space="preserve"> –</w:t>
      </w:r>
      <w:r w:rsidRPr="00E66003">
        <w:rPr>
          <w:color w:val="000000"/>
          <w:sz w:val="28"/>
          <w:szCs w:val="28"/>
          <w:lang w:val="en-US"/>
        </w:rPr>
        <w:t xml:space="preserve"> Examples of climax from the Inaugural Addresses of the Presidents of the U.S. and Kazakhstan</w:t>
      </w:r>
    </w:p>
    <w:p w14:paraId="6C90AE59" w14:textId="77777777" w:rsidR="00314279" w:rsidRPr="00E66003" w:rsidRDefault="00314279" w:rsidP="00B759A0">
      <w:pPr>
        <w:widowControl w:val="0"/>
        <w:autoSpaceDE w:val="0"/>
        <w:autoSpaceDN w:val="0"/>
        <w:adjustRightInd w:val="0"/>
        <w:ind w:firstLine="567"/>
        <w:jc w:val="both"/>
        <w:rPr>
          <w:color w:val="000000"/>
          <w:sz w:val="28"/>
          <w:szCs w:val="28"/>
          <w:lang w:val="en-US"/>
        </w:rPr>
      </w:pPr>
    </w:p>
    <w:tbl>
      <w:tblPr>
        <w:tblStyle w:val="af0"/>
        <w:tblW w:w="9633" w:type="dxa"/>
        <w:tblInd w:w="-5" w:type="dxa"/>
        <w:tblLook w:val="04A0" w:firstRow="1" w:lastRow="0" w:firstColumn="1" w:lastColumn="0" w:noHBand="0" w:noVBand="1"/>
      </w:tblPr>
      <w:tblGrid>
        <w:gridCol w:w="1912"/>
        <w:gridCol w:w="3762"/>
        <w:gridCol w:w="3959"/>
      </w:tblGrid>
      <w:tr w:rsidR="00303A7A" w:rsidRPr="00E66003" w14:paraId="61ED2907" w14:textId="156E4D3C" w:rsidTr="00B5266D">
        <w:tc>
          <w:tcPr>
            <w:tcW w:w="1912" w:type="dxa"/>
          </w:tcPr>
          <w:p w14:paraId="02610C5D" w14:textId="3A959847" w:rsidR="00303A7A" w:rsidRPr="00E66003" w:rsidRDefault="00303A7A" w:rsidP="00E66003">
            <w:pPr>
              <w:widowControl w:val="0"/>
              <w:ind w:right="-35"/>
              <w:jc w:val="center"/>
              <w:rPr>
                <w:bCs/>
                <w:sz w:val="28"/>
                <w:szCs w:val="28"/>
                <w:lang w:val="en-US"/>
              </w:rPr>
            </w:pPr>
            <w:r w:rsidRPr="00E66003">
              <w:rPr>
                <w:bCs/>
                <w:sz w:val="28"/>
                <w:szCs w:val="28"/>
                <w:lang w:val="en-US"/>
              </w:rPr>
              <w:t>President</w:t>
            </w:r>
          </w:p>
        </w:tc>
        <w:tc>
          <w:tcPr>
            <w:tcW w:w="3762" w:type="dxa"/>
          </w:tcPr>
          <w:p w14:paraId="60240BFF" w14:textId="41E89AD0" w:rsidR="00303A7A" w:rsidRPr="00E66003" w:rsidRDefault="00303A7A" w:rsidP="00E66003">
            <w:pPr>
              <w:widowControl w:val="0"/>
              <w:ind w:right="43"/>
              <w:jc w:val="center"/>
              <w:rPr>
                <w:bCs/>
                <w:sz w:val="28"/>
                <w:szCs w:val="28"/>
                <w:lang w:val="en-US"/>
              </w:rPr>
            </w:pPr>
            <w:r w:rsidRPr="00E66003">
              <w:rPr>
                <w:bCs/>
                <w:sz w:val="28"/>
                <w:szCs w:val="28"/>
                <w:lang w:val="en-US"/>
              </w:rPr>
              <w:t>Excerpt from the Inaugural Addresses</w:t>
            </w:r>
          </w:p>
        </w:tc>
        <w:tc>
          <w:tcPr>
            <w:tcW w:w="3959" w:type="dxa"/>
          </w:tcPr>
          <w:p w14:paraId="4395C1A6" w14:textId="3608A9C1" w:rsidR="00303A7A" w:rsidRPr="00E66003" w:rsidRDefault="003729DE" w:rsidP="00E66003">
            <w:pPr>
              <w:widowControl w:val="0"/>
              <w:ind w:right="30"/>
              <w:jc w:val="center"/>
              <w:rPr>
                <w:bCs/>
                <w:sz w:val="28"/>
                <w:szCs w:val="28"/>
                <w:lang w:val="en-US"/>
              </w:rPr>
            </w:pPr>
            <w:r w:rsidRPr="00E66003">
              <w:rPr>
                <w:bCs/>
                <w:sz w:val="28"/>
                <w:szCs w:val="28"/>
                <w:lang w:val="en-US"/>
              </w:rPr>
              <w:t>CDA perspective</w:t>
            </w:r>
          </w:p>
        </w:tc>
      </w:tr>
      <w:tr w:rsidR="00791153" w:rsidRPr="00E66003" w14:paraId="4DBDFF9A" w14:textId="77777777" w:rsidTr="00B5266D">
        <w:tc>
          <w:tcPr>
            <w:tcW w:w="1912" w:type="dxa"/>
          </w:tcPr>
          <w:p w14:paraId="7BDE9BD3" w14:textId="0D0384CD" w:rsidR="00791153" w:rsidRPr="00E66003" w:rsidRDefault="00791153" w:rsidP="00791153">
            <w:pPr>
              <w:widowControl w:val="0"/>
              <w:ind w:right="-35"/>
              <w:jc w:val="center"/>
              <w:rPr>
                <w:sz w:val="28"/>
                <w:szCs w:val="28"/>
                <w:lang w:val="en-US"/>
              </w:rPr>
            </w:pPr>
            <w:r w:rsidRPr="00E66003">
              <w:rPr>
                <w:sz w:val="28"/>
                <w:szCs w:val="28"/>
                <w:lang w:val="en-US"/>
              </w:rPr>
              <w:t>1</w:t>
            </w:r>
          </w:p>
        </w:tc>
        <w:tc>
          <w:tcPr>
            <w:tcW w:w="3762" w:type="dxa"/>
          </w:tcPr>
          <w:p w14:paraId="260CEE9B" w14:textId="5B0A5562" w:rsidR="00791153" w:rsidRPr="00E66003" w:rsidRDefault="00791153" w:rsidP="00791153">
            <w:pPr>
              <w:widowControl w:val="0"/>
              <w:ind w:right="560"/>
              <w:jc w:val="center"/>
              <w:rPr>
                <w:sz w:val="28"/>
                <w:szCs w:val="28"/>
                <w:lang w:val="en-US"/>
              </w:rPr>
            </w:pPr>
            <w:r w:rsidRPr="00E66003">
              <w:rPr>
                <w:sz w:val="28"/>
                <w:szCs w:val="28"/>
                <w:lang w:val="en-US"/>
              </w:rPr>
              <w:t>2</w:t>
            </w:r>
          </w:p>
        </w:tc>
        <w:tc>
          <w:tcPr>
            <w:tcW w:w="3959" w:type="dxa"/>
          </w:tcPr>
          <w:p w14:paraId="592A7B03" w14:textId="367A712F" w:rsidR="00791153" w:rsidRPr="00E66003" w:rsidRDefault="00791153" w:rsidP="00791153">
            <w:pPr>
              <w:widowControl w:val="0"/>
              <w:ind w:right="30"/>
              <w:jc w:val="center"/>
              <w:rPr>
                <w:sz w:val="28"/>
                <w:szCs w:val="28"/>
                <w:lang w:val="en-US"/>
              </w:rPr>
            </w:pPr>
            <w:r w:rsidRPr="00E66003">
              <w:rPr>
                <w:sz w:val="28"/>
                <w:szCs w:val="28"/>
                <w:lang w:val="en-US"/>
              </w:rPr>
              <w:t>3</w:t>
            </w:r>
          </w:p>
        </w:tc>
      </w:tr>
      <w:tr w:rsidR="00303A7A" w:rsidRPr="00F4103C" w14:paraId="108BAA90" w14:textId="6332E8C0" w:rsidTr="00B5266D">
        <w:tc>
          <w:tcPr>
            <w:tcW w:w="1912" w:type="dxa"/>
          </w:tcPr>
          <w:p w14:paraId="624BD7E5" w14:textId="77777777" w:rsidR="00303A7A" w:rsidRPr="00E66003" w:rsidRDefault="00303A7A" w:rsidP="00B759A0">
            <w:pPr>
              <w:widowControl w:val="0"/>
              <w:ind w:right="-35"/>
              <w:jc w:val="both"/>
              <w:rPr>
                <w:sz w:val="28"/>
                <w:szCs w:val="28"/>
                <w:lang w:val="kk-KZ"/>
              </w:rPr>
            </w:pPr>
            <w:r w:rsidRPr="00E66003">
              <w:rPr>
                <w:sz w:val="28"/>
                <w:szCs w:val="28"/>
                <w:lang w:val="en-US"/>
              </w:rPr>
              <w:t>B. Clinton</w:t>
            </w:r>
          </w:p>
        </w:tc>
        <w:tc>
          <w:tcPr>
            <w:tcW w:w="3762" w:type="dxa"/>
          </w:tcPr>
          <w:p w14:paraId="12A64AAE" w14:textId="47600BA1" w:rsidR="00303A7A" w:rsidRPr="00E66003" w:rsidRDefault="00303A7A" w:rsidP="00B759A0">
            <w:pPr>
              <w:widowControl w:val="0"/>
              <w:ind w:right="42"/>
              <w:jc w:val="both"/>
              <w:rPr>
                <w:sz w:val="28"/>
                <w:szCs w:val="28"/>
                <w:lang w:val="en-US"/>
              </w:rPr>
            </w:pPr>
            <w:r w:rsidRPr="00E66003">
              <w:rPr>
                <w:iCs/>
                <w:color w:val="000000" w:themeColor="text1"/>
                <w:sz w:val="28"/>
                <w:szCs w:val="28"/>
                <w:lang w:val="en-US"/>
              </w:rPr>
              <w:t xml:space="preserve">“But when most people are working harder for less; when others cannot work at all; when the cost of health care devastates families and threatens to bankrupt our enterprises” </w:t>
            </w:r>
            <w:r w:rsidRPr="00E66003">
              <w:rPr>
                <w:color w:val="000000" w:themeColor="text1"/>
                <w:sz w:val="28"/>
                <w:szCs w:val="28"/>
                <w:lang w:val="en-US"/>
              </w:rPr>
              <w:t>(</w:t>
            </w:r>
            <w:r w:rsidR="002D64E0" w:rsidRPr="00E66003">
              <w:rPr>
                <w:sz w:val="28"/>
                <w:szCs w:val="28"/>
                <w:lang w:val="en-US"/>
              </w:rPr>
              <w:t xml:space="preserve">quoted from </w:t>
            </w:r>
            <w:r w:rsidRPr="00E66003">
              <w:rPr>
                <w:sz w:val="28"/>
                <w:szCs w:val="28"/>
                <w:lang w:val="en-US"/>
              </w:rPr>
              <w:t xml:space="preserve">B. </w:t>
            </w:r>
            <w:r w:rsidRPr="00E66003">
              <w:rPr>
                <w:color w:val="000000" w:themeColor="text1"/>
                <w:sz w:val="28"/>
                <w:szCs w:val="28"/>
                <w:lang w:val="en-US"/>
              </w:rPr>
              <w:t>Clinton</w:t>
            </w:r>
            <w:r w:rsidR="002D64E0" w:rsidRPr="00E66003">
              <w:rPr>
                <w:color w:val="000000" w:themeColor="text1"/>
                <w:sz w:val="28"/>
                <w:szCs w:val="28"/>
                <w:lang w:val="en-US"/>
              </w:rPr>
              <w:t>’s Inaugural Address,</w:t>
            </w:r>
            <w:r w:rsidRPr="00E66003">
              <w:rPr>
                <w:color w:val="000000" w:themeColor="text1"/>
                <w:sz w:val="28"/>
                <w:szCs w:val="28"/>
                <w:lang w:val="en-US"/>
              </w:rPr>
              <w:t xml:space="preserve"> 1993)</w:t>
            </w:r>
            <w:r w:rsidR="002D64E0" w:rsidRPr="00E66003">
              <w:rPr>
                <w:color w:val="000000" w:themeColor="text1"/>
                <w:sz w:val="28"/>
                <w:szCs w:val="28"/>
                <w:lang w:val="en-US"/>
              </w:rPr>
              <w:t>.</w:t>
            </w:r>
          </w:p>
        </w:tc>
        <w:tc>
          <w:tcPr>
            <w:tcW w:w="3959" w:type="dxa"/>
          </w:tcPr>
          <w:p w14:paraId="47826D61" w14:textId="77777777" w:rsidR="005670AB" w:rsidRPr="00E66003" w:rsidRDefault="005670AB" w:rsidP="00B759A0">
            <w:pPr>
              <w:widowControl w:val="0"/>
              <w:jc w:val="both"/>
              <w:rPr>
                <w:sz w:val="28"/>
                <w:szCs w:val="28"/>
                <w:lang w:val="en-US"/>
              </w:rPr>
            </w:pPr>
            <w:r w:rsidRPr="00E66003">
              <w:rPr>
                <w:sz w:val="28"/>
                <w:szCs w:val="28"/>
                <w:lang w:val="en-US"/>
              </w:rPr>
              <w:t xml:space="preserve">Each clause in the rhetorical device represents an escalation of urgent social issues, highlighting deep and widespread problems. From a CDA perspective, it conveys moral and emotional pressure to support future reforms. </w:t>
            </w:r>
          </w:p>
          <w:p w14:paraId="3317F9B9" w14:textId="3913CBE9" w:rsidR="00303A7A" w:rsidRPr="00E66003" w:rsidRDefault="00303A7A" w:rsidP="00B759A0">
            <w:pPr>
              <w:widowControl w:val="0"/>
              <w:ind w:right="42"/>
              <w:jc w:val="both"/>
              <w:rPr>
                <w:i/>
                <w:iCs/>
                <w:color w:val="000000" w:themeColor="text1"/>
                <w:sz w:val="28"/>
                <w:szCs w:val="28"/>
                <w:lang w:val="en-US"/>
              </w:rPr>
            </w:pPr>
          </w:p>
        </w:tc>
      </w:tr>
      <w:tr w:rsidR="00303A7A" w:rsidRPr="00F4103C" w14:paraId="6034DC1B" w14:textId="39D3FE3B" w:rsidTr="00DD5C15">
        <w:tc>
          <w:tcPr>
            <w:tcW w:w="1912" w:type="dxa"/>
            <w:tcBorders>
              <w:bottom w:val="single" w:sz="4" w:space="0" w:color="auto"/>
            </w:tcBorders>
          </w:tcPr>
          <w:p w14:paraId="591B1660" w14:textId="77777777" w:rsidR="00303A7A" w:rsidRPr="00E66003" w:rsidRDefault="00303A7A" w:rsidP="00B759A0">
            <w:pPr>
              <w:widowControl w:val="0"/>
              <w:ind w:right="-35"/>
              <w:jc w:val="both"/>
              <w:rPr>
                <w:sz w:val="28"/>
                <w:szCs w:val="28"/>
                <w:lang w:val="en-US"/>
              </w:rPr>
            </w:pPr>
            <w:r w:rsidRPr="00E66003">
              <w:rPr>
                <w:sz w:val="28"/>
                <w:szCs w:val="28"/>
                <w:lang w:val="en-US"/>
              </w:rPr>
              <w:t>G. Bush</w:t>
            </w:r>
          </w:p>
        </w:tc>
        <w:tc>
          <w:tcPr>
            <w:tcW w:w="3762" w:type="dxa"/>
            <w:tcBorders>
              <w:bottom w:val="single" w:sz="4" w:space="0" w:color="auto"/>
            </w:tcBorders>
          </w:tcPr>
          <w:p w14:paraId="7F364653" w14:textId="4A812F45" w:rsidR="00303A7A" w:rsidRPr="00E66003" w:rsidRDefault="00303A7A" w:rsidP="00B759A0">
            <w:pPr>
              <w:widowControl w:val="0"/>
              <w:autoSpaceDE w:val="0"/>
              <w:autoSpaceDN w:val="0"/>
              <w:adjustRightInd w:val="0"/>
              <w:ind w:right="42"/>
              <w:jc w:val="both"/>
              <w:rPr>
                <w:iCs/>
                <w:sz w:val="28"/>
                <w:szCs w:val="28"/>
                <w:lang w:val="en-US"/>
              </w:rPr>
            </w:pPr>
            <w:r w:rsidRPr="00E66003">
              <w:rPr>
                <w:iCs/>
                <w:sz w:val="28"/>
                <w:szCs w:val="28"/>
                <w:lang w:val="en-US"/>
              </w:rPr>
              <w:t xml:space="preserve">“a serious work of leaders and citizens and every generation” </w:t>
            </w:r>
            <w:r w:rsidRPr="00E66003">
              <w:rPr>
                <w:sz w:val="28"/>
                <w:szCs w:val="28"/>
                <w:lang w:val="en-US"/>
              </w:rPr>
              <w:t>(</w:t>
            </w:r>
            <w:r w:rsidR="002D64E0" w:rsidRPr="00E66003">
              <w:rPr>
                <w:sz w:val="28"/>
                <w:szCs w:val="28"/>
                <w:lang w:val="en-US"/>
              </w:rPr>
              <w:t xml:space="preserve">quoted from </w:t>
            </w:r>
            <w:r w:rsidRPr="00E66003">
              <w:rPr>
                <w:sz w:val="28"/>
                <w:szCs w:val="28"/>
                <w:lang w:val="en-US"/>
              </w:rPr>
              <w:t>G. Bush</w:t>
            </w:r>
            <w:r w:rsidR="002D64E0" w:rsidRPr="00E66003">
              <w:rPr>
                <w:sz w:val="28"/>
                <w:szCs w:val="28"/>
                <w:lang w:val="en-US"/>
              </w:rPr>
              <w:t>’s Inaugural Address,</w:t>
            </w:r>
            <w:r w:rsidRPr="00E66003">
              <w:rPr>
                <w:sz w:val="28"/>
                <w:szCs w:val="28"/>
                <w:lang w:val="en-US"/>
              </w:rPr>
              <w:t xml:space="preserve"> 2001)</w:t>
            </w:r>
            <w:r w:rsidR="002D64E0" w:rsidRPr="00E66003">
              <w:rPr>
                <w:sz w:val="28"/>
                <w:szCs w:val="28"/>
                <w:lang w:val="en-US"/>
              </w:rPr>
              <w:t>.</w:t>
            </w:r>
          </w:p>
        </w:tc>
        <w:tc>
          <w:tcPr>
            <w:tcW w:w="3959" w:type="dxa"/>
            <w:tcBorders>
              <w:bottom w:val="single" w:sz="4" w:space="0" w:color="auto"/>
            </w:tcBorders>
          </w:tcPr>
          <w:p w14:paraId="14CCF6FA" w14:textId="35D5CBAC" w:rsidR="00303A7A" w:rsidRPr="00E66003" w:rsidRDefault="005670AB" w:rsidP="00DC0C33">
            <w:pPr>
              <w:widowControl w:val="0"/>
              <w:jc w:val="both"/>
              <w:rPr>
                <w:sz w:val="28"/>
                <w:szCs w:val="28"/>
                <w:lang w:val="en-US"/>
              </w:rPr>
            </w:pPr>
            <w:r w:rsidRPr="00E66003">
              <w:rPr>
                <w:sz w:val="28"/>
                <w:szCs w:val="28"/>
                <w:lang w:val="en-US"/>
              </w:rPr>
              <w:t xml:space="preserve">Builds intensity and inclusiveness by naming the concepts in sequence. In CDA, Bush crafts an image of responsibility shared among all citizens and generations. Furthermore, it implies that the nation is accountable, and the audience acts as co-authors of national progress.  </w:t>
            </w:r>
          </w:p>
        </w:tc>
      </w:tr>
      <w:tr w:rsidR="00303A7A" w:rsidRPr="00F4103C" w14:paraId="1942AF30" w14:textId="162B8A9F" w:rsidTr="00DD5C15">
        <w:tc>
          <w:tcPr>
            <w:tcW w:w="1912" w:type="dxa"/>
            <w:tcBorders>
              <w:bottom w:val="nil"/>
            </w:tcBorders>
          </w:tcPr>
          <w:p w14:paraId="66ECDEAF" w14:textId="77777777" w:rsidR="00303A7A" w:rsidRPr="00E66003" w:rsidRDefault="00303A7A" w:rsidP="00B759A0">
            <w:pPr>
              <w:widowControl w:val="0"/>
              <w:ind w:right="-35"/>
              <w:jc w:val="both"/>
              <w:rPr>
                <w:sz w:val="28"/>
                <w:szCs w:val="28"/>
                <w:lang w:val="en-US"/>
              </w:rPr>
            </w:pPr>
            <w:r w:rsidRPr="00E66003">
              <w:rPr>
                <w:sz w:val="28"/>
                <w:szCs w:val="28"/>
                <w:lang w:val="en-US"/>
              </w:rPr>
              <w:t>B. Obama</w:t>
            </w:r>
          </w:p>
        </w:tc>
        <w:tc>
          <w:tcPr>
            <w:tcW w:w="3762" w:type="dxa"/>
            <w:tcBorders>
              <w:bottom w:val="nil"/>
            </w:tcBorders>
          </w:tcPr>
          <w:p w14:paraId="2827C87A" w14:textId="64FC854F" w:rsidR="00303A7A" w:rsidRPr="00E66003" w:rsidRDefault="00303A7A" w:rsidP="00B759A0">
            <w:pPr>
              <w:widowControl w:val="0"/>
              <w:autoSpaceDE w:val="0"/>
              <w:autoSpaceDN w:val="0"/>
              <w:adjustRightInd w:val="0"/>
              <w:ind w:right="42"/>
              <w:jc w:val="both"/>
              <w:rPr>
                <w:iCs/>
                <w:sz w:val="28"/>
                <w:szCs w:val="28"/>
                <w:lang w:val="en-US"/>
              </w:rPr>
            </w:pPr>
            <w:r w:rsidRPr="00E66003">
              <w:rPr>
                <w:iCs/>
                <w:sz w:val="28"/>
                <w:szCs w:val="28"/>
                <w:lang w:val="en-US"/>
              </w:rPr>
              <w:t xml:space="preserve">“a recognition on the part of every American that we have duties to ourselves, our Nation, and the world” </w:t>
            </w:r>
            <w:r w:rsidRPr="00E66003">
              <w:rPr>
                <w:sz w:val="28"/>
                <w:szCs w:val="28"/>
                <w:lang w:val="en-US"/>
              </w:rPr>
              <w:t>(</w:t>
            </w:r>
            <w:r w:rsidR="002D64E0" w:rsidRPr="00E66003">
              <w:rPr>
                <w:sz w:val="28"/>
                <w:szCs w:val="28"/>
                <w:lang w:val="en-US"/>
              </w:rPr>
              <w:t xml:space="preserve">quoted from          </w:t>
            </w:r>
          </w:p>
        </w:tc>
        <w:tc>
          <w:tcPr>
            <w:tcW w:w="3959" w:type="dxa"/>
            <w:tcBorders>
              <w:bottom w:val="nil"/>
            </w:tcBorders>
          </w:tcPr>
          <w:p w14:paraId="1F71B946" w14:textId="2F99080E" w:rsidR="00303A7A" w:rsidRPr="00E66003" w:rsidRDefault="005670AB" w:rsidP="00791153">
            <w:pPr>
              <w:widowControl w:val="0"/>
              <w:jc w:val="both"/>
              <w:rPr>
                <w:sz w:val="28"/>
                <w:szCs w:val="28"/>
                <w:lang w:val="en-US"/>
              </w:rPr>
            </w:pPr>
            <w:r w:rsidRPr="00E66003">
              <w:rPr>
                <w:sz w:val="28"/>
                <w:szCs w:val="28"/>
                <w:lang w:val="en-US"/>
              </w:rPr>
              <w:t xml:space="preserve">Escalates from individual responsibility to global duty. From a CDA perspective, it represents discourse on collective </w:t>
            </w:r>
          </w:p>
        </w:tc>
      </w:tr>
    </w:tbl>
    <w:p w14:paraId="3AD9A545" w14:textId="77777777" w:rsidR="00E66003" w:rsidRPr="00E66003" w:rsidRDefault="00E66003" w:rsidP="00B759A0">
      <w:pPr>
        <w:widowControl w:val="0"/>
        <w:autoSpaceDE w:val="0"/>
        <w:autoSpaceDN w:val="0"/>
        <w:adjustRightInd w:val="0"/>
        <w:ind w:right="560"/>
        <w:jc w:val="both"/>
        <w:rPr>
          <w:color w:val="000000" w:themeColor="text1"/>
          <w:sz w:val="28"/>
          <w:szCs w:val="28"/>
          <w:lang w:val="en-US"/>
        </w:rPr>
      </w:pPr>
    </w:p>
    <w:p w14:paraId="4878C088" w14:textId="627C8268" w:rsidR="00791153" w:rsidRPr="00E66003" w:rsidRDefault="00791153" w:rsidP="00B759A0">
      <w:pPr>
        <w:widowControl w:val="0"/>
        <w:autoSpaceDE w:val="0"/>
        <w:autoSpaceDN w:val="0"/>
        <w:adjustRightInd w:val="0"/>
        <w:ind w:right="560"/>
        <w:jc w:val="both"/>
        <w:rPr>
          <w:color w:val="000000" w:themeColor="text1"/>
          <w:sz w:val="28"/>
          <w:szCs w:val="28"/>
          <w:lang w:val="en-US"/>
        </w:rPr>
      </w:pPr>
      <w:r w:rsidRPr="00E66003">
        <w:rPr>
          <w:color w:val="000000" w:themeColor="text1"/>
          <w:sz w:val="28"/>
          <w:szCs w:val="28"/>
          <w:lang w:val="en-US"/>
        </w:rPr>
        <w:lastRenderedPageBreak/>
        <w:t>Continuation of Table 2</w:t>
      </w:r>
      <w:r w:rsidR="00E66003" w:rsidRPr="00E66003">
        <w:rPr>
          <w:color w:val="000000" w:themeColor="text1"/>
          <w:sz w:val="28"/>
          <w:szCs w:val="28"/>
          <w:lang w:val="en-US"/>
        </w:rPr>
        <w:t>4</w:t>
      </w:r>
    </w:p>
    <w:p w14:paraId="0CE5346D" w14:textId="77777777" w:rsidR="00791153" w:rsidRPr="00E66003" w:rsidRDefault="00791153" w:rsidP="00B759A0">
      <w:pPr>
        <w:widowControl w:val="0"/>
        <w:autoSpaceDE w:val="0"/>
        <w:autoSpaceDN w:val="0"/>
        <w:adjustRightInd w:val="0"/>
        <w:ind w:right="560"/>
        <w:jc w:val="both"/>
        <w:rPr>
          <w:color w:val="000000" w:themeColor="text1"/>
          <w:sz w:val="28"/>
          <w:szCs w:val="28"/>
          <w:lang w:val="en-US"/>
        </w:rPr>
      </w:pPr>
    </w:p>
    <w:tbl>
      <w:tblPr>
        <w:tblStyle w:val="af0"/>
        <w:tblW w:w="9633" w:type="dxa"/>
        <w:tblInd w:w="-5" w:type="dxa"/>
        <w:tblLook w:val="04A0" w:firstRow="1" w:lastRow="0" w:firstColumn="1" w:lastColumn="0" w:noHBand="0" w:noVBand="1"/>
      </w:tblPr>
      <w:tblGrid>
        <w:gridCol w:w="1912"/>
        <w:gridCol w:w="3762"/>
        <w:gridCol w:w="3959"/>
      </w:tblGrid>
      <w:tr w:rsidR="00791153" w:rsidRPr="00E66003" w14:paraId="705FDAC9" w14:textId="77777777" w:rsidTr="0046343C">
        <w:trPr>
          <w:trHeight w:val="339"/>
        </w:trPr>
        <w:tc>
          <w:tcPr>
            <w:tcW w:w="1912" w:type="dxa"/>
          </w:tcPr>
          <w:p w14:paraId="612F71AD" w14:textId="5D6715A3" w:rsidR="00791153" w:rsidRPr="00E66003" w:rsidRDefault="0046343C" w:rsidP="0046343C">
            <w:pPr>
              <w:widowControl w:val="0"/>
              <w:ind w:right="-35"/>
              <w:jc w:val="center"/>
              <w:rPr>
                <w:sz w:val="28"/>
                <w:szCs w:val="28"/>
                <w:lang w:val="en-US"/>
              </w:rPr>
            </w:pPr>
            <w:r w:rsidRPr="00E66003">
              <w:rPr>
                <w:sz w:val="28"/>
                <w:szCs w:val="28"/>
                <w:lang w:val="en-US"/>
              </w:rPr>
              <w:t>1</w:t>
            </w:r>
          </w:p>
        </w:tc>
        <w:tc>
          <w:tcPr>
            <w:tcW w:w="3762" w:type="dxa"/>
          </w:tcPr>
          <w:p w14:paraId="7428EA89" w14:textId="56B5E8BA" w:rsidR="00791153" w:rsidRPr="00E66003" w:rsidRDefault="0046343C" w:rsidP="0046343C">
            <w:pPr>
              <w:widowControl w:val="0"/>
              <w:autoSpaceDE w:val="0"/>
              <w:autoSpaceDN w:val="0"/>
              <w:adjustRightInd w:val="0"/>
              <w:ind w:right="42"/>
              <w:jc w:val="center"/>
              <w:rPr>
                <w:color w:val="000000" w:themeColor="text1"/>
                <w:sz w:val="28"/>
                <w:szCs w:val="28"/>
                <w:lang w:val="en-US"/>
              </w:rPr>
            </w:pPr>
            <w:r w:rsidRPr="00E66003">
              <w:rPr>
                <w:color w:val="000000" w:themeColor="text1"/>
                <w:sz w:val="28"/>
                <w:szCs w:val="28"/>
                <w:lang w:val="en-US"/>
              </w:rPr>
              <w:t>2</w:t>
            </w:r>
          </w:p>
        </w:tc>
        <w:tc>
          <w:tcPr>
            <w:tcW w:w="3959" w:type="dxa"/>
          </w:tcPr>
          <w:p w14:paraId="60BA912A" w14:textId="1BAE1199" w:rsidR="00791153" w:rsidRPr="00E66003" w:rsidRDefault="0046343C" w:rsidP="0046343C">
            <w:pPr>
              <w:widowControl w:val="0"/>
              <w:jc w:val="center"/>
              <w:rPr>
                <w:sz w:val="28"/>
                <w:szCs w:val="28"/>
                <w:lang w:val="en-US"/>
              </w:rPr>
            </w:pPr>
            <w:r w:rsidRPr="00E66003">
              <w:rPr>
                <w:sz w:val="28"/>
                <w:szCs w:val="28"/>
                <w:lang w:val="en-US"/>
              </w:rPr>
              <w:t>3</w:t>
            </w:r>
          </w:p>
        </w:tc>
      </w:tr>
      <w:tr w:rsidR="0046343C" w:rsidRPr="00F4103C" w14:paraId="4D9B6463" w14:textId="77777777" w:rsidTr="00791153">
        <w:trPr>
          <w:trHeight w:val="454"/>
        </w:trPr>
        <w:tc>
          <w:tcPr>
            <w:tcW w:w="1912" w:type="dxa"/>
          </w:tcPr>
          <w:p w14:paraId="7C9254C4" w14:textId="77777777" w:rsidR="0046343C" w:rsidRPr="00E66003" w:rsidRDefault="0046343C" w:rsidP="00BF158A">
            <w:pPr>
              <w:widowControl w:val="0"/>
              <w:ind w:right="-35"/>
              <w:jc w:val="both"/>
              <w:rPr>
                <w:sz w:val="28"/>
                <w:szCs w:val="28"/>
                <w:lang w:val="en-US"/>
              </w:rPr>
            </w:pPr>
          </w:p>
        </w:tc>
        <w:tc>
          <w:tcPr>
            <w:tcW w:w="3762" w:type="dxa"/>
          </w:tcPr>
          <w:p w14:paraId="14CACB6E" w14:textId="469320DC" w:rsidR="0046343C" w:rsidRPr="00E66003" w:rsidRDefault="0046343C" w:rsidP="00BF158A">
            <w:pPr>
              <w:widowControl w:val="0"/>
              <w:autoSpaceDE w:val="0"/>
              <w:autoSpaceDN w:val="0"/>
              <w:adjustRightInd w:val="0"/>
              <w:ind w:right="42"/>
              <w:jc w:val="both"/>
              <w:rPr>
                <w:iCs/>
                <w:color w:val="000000" w:themeColor="text1"/>
                <w:sz w:val="28"/>
                <w:szCs w:val="28"/>
                <w:lang w:val="en-US"/>
              </w:rPr>
            </w:pPr>
            <w:r w:rsidRPr="00E66003">
              <w:rPr>
                <w:sz w:val="28"/>
                <w:szCs w:val="28"/>
                <w:lang w:val="en-US"/>
              </w:rPr>
              <w:t>B. Obama’s Inaugural Address, 2009).</w:t>
            </w:r>
          </w:p>
        </w:tc>
        <w:tc>
          <w:tcPr>
            <w:tcW w:w="3959" w:type="dxa"/>
          </w:tcPr>
          <w:p w14:paraId="42EB07EA" w14:textId="1CD6BE9B" w:rsidR="0046343C" w:rsidRPr="00E66003" w:rsidRDefault="0046343C" w:rsidP="00BF158A">
            <w:pPr>
              <w:widowControl w:val="0"/>
              <w:jc w:val="both"/>
              <w:rPr>
                <w:sz w:val="28"/>
                <w:szCs w:val="28"/>
                <w:lang w:val="en-US"/>
              </w:rPr>
            </w:pPr>
            <w:r w:rsidRPr="00E66003">
              <w:rPr>
                <w:sz w:val="28"/>
                <w:szCs w:val="28"/>
                <w:lang w:val="en-US"/>
              </w:rPr>
              <w:t>accountability, positioning the nation as agents on the domestic and international stage.</w:t>
            </w:r>
          </w:p>
        </w:tc>
      </w:tr>
      <w:tr w:rsidR="00791153" w:rsidRPr="00F4103C" w14:paraId="037C0F5A" w14:textId="77777777" w:rsidTr="00BF158A">
        <w:trPr>
          <w:trHeight w:val="1691"/>
        </w:trPr>
        <w:tc>
          <w:tcPr>
            <w:tcW w:w="1912" w:type="dxa"/>
            <w:vMerge w:val="restart"/>
          </w:tcPr>
          <w:p w14:paraId="708C86F1" w14:textId="77777777" w:rsidR="00791153" w:rsidRPr="00E66003" w:rsidRDefault="00791153" w:rsidP="00BF158A">
            <w:pPr>
              <w:widowControl w:val="0"/>
              <w:ind w:right="-35"/>
              <w:jc w:val="both"/>
              <w:rPr>
                <w:sz w:val="28"/>
                <w:szCs w:val="28"/>
                <w:lang w:val="en-US"/>
              </w:rPr>
            </w:pPr>
            <w:proofErr w:type="spellStart"/>
            <w:r w:rsidRPr="00E66003">
              <w:rPr>
                <w:sz w:val="28"/>
                <w:szCs w:val="28"/>
                <w:lang w:val="en-US"/>
              </w:rPr>
              <w:t>D.Trump</w:t>
            </w:r>
            <w:proofErr w:type="spellEnd"/>
            <w:r w:rsidRPr="00E66003">
              <w:rPr>
                <w:sz w:val="28"/>
                <w:szCs w:val="28"/>
                <w:lang w:val="en-US"/>
              </w:rPr>
              <w:t xml:space="preserve"> </w:t>
            </w:r>
          </w:p>
        </w:tc>
        <w:tc>
          <w:tcPr>
            <w:tcW w:w="3762" w:type="dxa"/>
          </w:tcPr>
          <w:p w14:paraId="5A21C04A" w14:textId="77777777" w:rsidR="00791153" w:rsidRPr="00E66003" w:rsidRDefault="00791153" w:rsidP="00BF158A">
            <w:pPr>
              <w:widowControl w:val="0"/>
              <w:autoSpaceDE w:val="0"/>
              <w:autoSpaceDN w:val="0"/>
              <w:adjustRightInd w:val="0"/>
              <w:ind w:right="42"/>
              <w:jc w:val="both"/>
              <w:rPr>
                <w:iCs/>
                <w:color w:val="000000" w:themeColor="text1"/>
                <w:sz w:val="28"/>
                <w:szCs w:val="28"/>
                <w:lang w:val="en-US"/>
              </w:rPr>
            </w:pPr>
            <w:r w:rsidRPr="00E66003">
              <w:rPr>
                <w:iCs/>
                <w:color w:val="000000" w:themeColor="text1"/>
                <w:sz w:val="28"/>
                <w:szCs w:val="28"/>
                <w:lang w:val="en-US"/>
              </w:rPr>
              <w:t xml:space="preserve">“a decree to be heard in every city, in every foreign capital and in every hall of power” </w:t>
            </w:r>
            <w:r w:rsidRPr="00E66003">
              <w:rPr>
                <w:color w:val="000000" w:themeColor="text1"/>
                <w:sz w:val="28"/>
                <w:szCs w:val="28"/>
                <w:lang w:val="en-US"/>
              </w:rPr>
              <w:t>(</w:t>
            </w:r>
            <w:r w:rsidRPr="00E66003">
              <w:rPr>
                <w:sz w:val="28"/>
                <w:szCs w:val="28"/>
                <w:lang w:val="en-US"/>
              </w:rPr>
              <w:t xml:space="preserve">quoted from D. </w:t>
            </w:r>
            <w:r w:rsidRPr="00E66003">
              <w:rPr>
                <w:color w:val="000000" w:themeColor="text1"/>
                <w:sz w:val="28"/>
                <w:szCs w:val="28"/>
                <w:lang w:val="en-US"/>
              </w:rPr>
              <w:t>Trump’s Inaugural Address, 2017).</w:t>
            </w:r>
          </w:p>
        </w:tc>
        <w:tc>
          <w:tcPr>
            <w:tcW w:w="3959" w:type="dxa"/>
            <w:vMerge w:val="restart"/>
          </w:tcPr>
          <w:p w14:paraId="5BDAB092" w14:textId="77777777" w:rsidR="00791153" w:rsidRPr="00E66003" w:rsidRDefault="00791153" w:rsidP="00BF158A">
            <w:pPr>
              <w:widowControl w:val="0"/>
              <w:jc w:val="both"/>
              <w:rPr>
                <w:sz w:val="28"/>
                <w:szCs w:val="28"/>
                <w:lang w:val="en-US"/>
              </w:rPr>
            </w:pPr>
            <w:r w:rsidRPr="00E66003">
              <w:rPr>
                <w:sz w:val="28"/>
                <w:szCs w:val="28"/>
                <w:lang w:val="en-US"/>
              </w:rPr>
              <w:t>Builds the progression of locations to emphasize the universal and authoritative nature of the message. In terms of CDA, it reflects a discourse of nationalism as a bold declaration of dominance in the world.</w:t>
            </w:r>
          </w:p>
          <w:p w14:paraId="6FB4BB23" w14:textId="77777777" w:rsidR="00791153" w:rsidRPr="00E66003" w:rsidRDefault="00791153" w:rsidP="00BF158A">
            <w:pPr>
              <w:widowControl w:val="0"/>
              <w:autoSpaceDE w:val="0"/>
              <w:autoSpaceDN w:val="0"/>
              <w:adjustRightInd w:val="0"/>
              <w:ind w:right="42"/>
              <w:jc w:val="both"/>
              <w:rPr>
                <w:i/>
                <w:iCs/>
                <w:color w:val="000000" w:themeColor="text1"/>
                <w:sz w:val="28"/>
                <w:szCs w:val="28"/>
                <w:lang w:val="en-US"/>
              </w:rPr>
            </w:pPr>
          </w:p>
        </w:tc>
      </w:tr>
      <w:tr w:rsidR="00791153" w:rsidRPr="00F4103C" w14:paraId="1D046A35" w14:textId="77777777" w:rsidTr="00BF158A">
        <w:trPr>
          <w:trHeight w:val="1968"/>
        </w:trPr>
        <w:tc>
          <w:tcPr>
            <w:tcW w:w="1912" w:type="dxa"/>
            <w:vMerge/>
          </w:tcPr>
          <w:p w14:paraId="496596E2" w14:textId="77777777" w:rsidR="00791153" w:rsidRPr="00E66003" w:rsidRDefault="00791153" w:rsidP="00BF158A">
            <w:pPr>
              <w:widowControl w:val="0"/>
              <w:ind w:right="-35"/>
              <w:jc w:val="both"/>
              <w:rPr>
                <w:sz w:val="28"/>
                <w:szCs w:val="28"/>
                <w:lang w:val="en-US"/>
              </w:rPr>
            </w:pPr>
          </w:p>
        </w:tc>
        <w:tc>
          <w:tcPr>
            <w:tcW w:w="3762" w:type="dxa"/>
          </w:tcPr>
          <w:p w14:paraId="595A35DD" w14:textId="77777777" w:rsidR="00791153" w:rsidRPr="00E66003" w:rsidRDefault="00791153" w:rsidP="00BF158A">
            <w:pPr>
              <w:widowControl w:val="0"/>
              <w:ind w:right="42"/>
              <w:jc w:val="both"/>
              <w:rPr>
                <w:iCs/>
                <w:color w:val="000000" w:themeColor="text1"/>
                <w:sz w:val="28"/>
                <w:szCs w:val="28"/>
                <w:lang w:val="en-US"/>
              </w:rPr>
            </w:pPr>
            <w:r w:rsidRPr="00E66003">
              <w:rPr>
                <w:iCs/>
                <w:color w:val="000000" w:themeColor="text1"/>
                <w:sz w:val="28"/>
                <w:szCs w:val="28"/>
                <w:shd w:val="clear" w:color="auto" w:fill="FFFFFF"/>
                <w:lang w:val="en-US"/>
              </w:rPr>
              <w:t>“</w:t>
            </w:r>
            <w:proofErr w:type="gramStart"/>
            <w:r w:rsidRPr="00E66003">
              <w:rPr>
                <w:iCs/>
                <w:color w:val="000000" w:themeColor="text1"/>
                <w:sz w:val="28"/>
                <w:szCs w:val="28"/>
                <w:shd w:val="clear" w:color="auto" w:fill="FFFFFF"/>
                <w:lang w:val="en-US"/>
              </w:rPr>
              <w:t>by</w:t>
            </w:r>
            <w:proofErr w:type="gramEnd"/>
            <w:r w:rsidRPr="00E66003">
              <w:rPr>
                <w:iCs/>
                <w:color w:val="000000" w:themeColor="text1"/>
                <w:sz w:val="28"/>
                <w:szCs w:val="28"/>
                <w:shd w:val="clear" w:color="auto" w:fill="FFFFFF"/>
                <w:lang w:val="en-US"/>
              </w:rPr>
              <w:t xml:space="preserve"> the great men and women of our military and law enforcement. And most importantly, we will be </w:t>
            </w:r>
            <w:r w:rsidRPr="00E66003">
              <w:rPr>
                <w:bCs/>
                <w:iCs/>
                <w:color w:val="000000" w:themeColor="text1"/>
                <w:sz w:val="28"/>
                <w:szCs w:val="28"/>
                <w:shd w:val="clear" w:color="auto" w:fill="FFFFFF"/>
                <w:lang w:val="en-US"/>
              </w:rPr>
              <w:t>protected</w:t>
            </w:r>
            <w:r w:rsidRPr="00E66003">
              <w:rPr>
                <w:iCs/>
                <w:color w:val="000000" w:themeColor="text1"/>
                <w:sz w:val="28"/>
                <w:szCs w:val="28"/>
                <w:shd w:val="clear" w:color="auto" w:fill="FFFFFF"/>
                <w:lang w:val="en-US"/>
              </w:rPr>
              <w:t> by God</w:t>
            </w:r>
            <w:r w:rsidRPr="00E66003">
              <w:rPr>
                <w:iCs/>
                <w:color w:val="000000" w:themeColor="text1"/>
                <w:sz w:val="28"/>
                <w:szCs w:val="28"/>
                <w:lang w:val="en-US"/>
              </w:rPr>
              <w:t xml:space="preserve">” </w:t>
            </w:r>
            <w:r w:rsidRPr="00E66003">
              <w:rPr>
                <w:color w:val="000000" w:themeColor="text1"/>
                <w:sz w:val="28"/>
                <w:szCs w:val="28"/>
                <w:lang w:val="en-US"/>
              </w:rPr>
              <w:t>(</w:t>
            </w:r>
            <w:r w:rsidRPr="00E66003">
              <w:rPr>
                <w:sz w:val="28"/>
                <w:szCs w:val="28"/>
                <w:lang w:val="en-US"/>
              </w:rPr>
              <w:t xml:space="preserve">quoted from D. </w:t>
            </w:r>
            <w:r w:rsidRPr="00E66003">
              <w:rPr>
                <w:color w:val="000000" w:themeColor="text1"/>
                <w:sz w:val="28"/>
                <w:szCs w:val="28"/>
                <w:lang w:val="en-US"/>
              </w:rPr>
              <w:t>Trump’s Inaugural Address, 2017).</w:t>
            </w:r>
          </w:p>
        </w:tc>
        <w:tc>
          <w:tcPr>
            <w:tcW w:w="3959" w:type="dxa"/>
            <w:vMerge/>
          </w:tcPr>
          <w:p w14:paraId="74D15059" w14:textId="77777777" w:rsidR="00791153" w:rsidRPr="00E66003" w:rsidRDefault="00791153" w:rsidP="00BF158A">
            <w:pPr>
              <w:widowControl w:val="0"/>
              <w:autoSpaceDE w:val="0"/>
              <w:autoSpaceDN w:val="0"/>
              <w:adjustRightInd w:val="0"/>
              <w:ind w:right="42"/>
              <w:jc w:val="both"/>
              <w:rPr>
                <w:i/>
                <w:iCs/>
                <w:color w:val="000000" w:themeColor="text1"/>
                <w:sz w:val="28"/>
                <w:szCs w:val="28"/>
                <w:lang w:val="en-US"/>
              </w:rPr>
            </w:pPr>
          </w:p>
        </w:tc>
      </w:tr>
      <w:tr w:rsidR="00791153" w:rsidRPr="00F4103C" w14:paraId="48965CA0" w14:textId="77777777" w:rsidTr="00BF158A">
        <w:trPr>
          <w:trHeight w:val="1968"/>
        </w:trPr>
        <w:tc>
          <w:tcPr>
            <w:tcW w:w="1912" w:type="dxa"/>
          </w:tcPr>
          <w:p w14:paraId="4D6B411B" w14:textId="77777777" w:rsidR="00791153" w:rsidRPr="00E66003" w:rsidRDefault="00791153" w:rsidP="00BF158A">
            <w:pPr>
              <w:widowControl w:val="0"/>
              <w:ind w:right="-35"/>
              <w:jc w:val="both"/>
              <w:rPr>
                <w:sz w:val="28"/>
                <w:szCs w:val="28"/>
                <w:lang w:val="en-US"/>
              </w:rPr>
            </w:pPr>
            <w:proofErr w:type="spellStart"/>
            <w:proofErr w:type="gramStart"/>
            <w:r w:rsidRPr="00E66003">
              <w:rPr>
                <w:sz w:val="28"/>
                <w:szCs w:val="28"/>
                <w:lang w:val="en-US"/>
              </w:rPr>
              <w:t>N.Nazarbayev</w:t>
            </w:r>
            <w:proofErr w:type="spellEnd"/>
            <w:proofErr w:type="gramEnd"/>
          </w:p>
        </w:tc>
        <w:tc>
          <w:tcPr>
            <w:tcW w:w="3762" w:type="dxa"/>
          </w:tcPr>
          <w:p w14:paraId="26AD7816" w14:textId="77777777" w:rsidR="00791153" w:rsidRPr="00E66003" w:rsidRDefault="00791153" w:rsidP="00BF158A">
            <w:pPr>
              <w:widowControl w:val="0"/>
              <w:autoSpaceDE w:val="0"/>
              <w:autoSpaceDN w:val="0"/>
              <w:adjustRightInd w:val="0"/>
              <w:jc w:val="both"/>
              <w:rPr>
                <w:sz w:val="28"/>
                <w:szCs w:val="28"/>
                <w:lang w:val="en-US"/>
              </w:rPr>
            </w:pPr>
            <w:proofErr w:type="spellStart"/>
            <w:r w:rsidRPr="00E66003">
              <w:rPr>
                <w:iCs/>
                <w:color w:val="000000" w:themeColor="text1"/>
                <w:sz w:val="28"/>
                <w:szCs w:val="28"/>
                <w:lang w:val="en-US"/>
              </w:rPr>
              <w:t>Әр</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қазақстандықтарға</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әр</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жанұяға</w:t>
            </w:r>
            <w:proofErr w:type="spellEnd"/>
            <w:r w:rsidRPr="00E66003">
              <w:rPr>
                <w:iCs/>
                <w:color w:val="000000" w:themeColor="text1"/>
                <w:sz w:val="28"/>
                <w:szCs w:val="28"/>
                <w:lang w:val="en-US"/>
              </w:rPr>
              <w:t xml:space="preserve">, </w:t>
            </w:r>
            <w:proofErr w:type="spellStart"/>
            <w:r w:rsidRPr="00E66003">
              <w:rPr>
                <w:iCs/>
                <w:color w:val="000000" w:themeColor="text1"/>
                <w:sz w:val="28"/>
                <w:szCs w:val="28"/>
                <w:lang w:val="en-US"/>
              </w:rPr>
              <w:t>әрқайсыларыңызға</w:t>
            </w:r>
            <w:proofErr w:type="spellEnd"/>
            <w:r w:rsidRPr="00E66003">
              <w:rPr>
                <w:iCs/>
                <w:color w:val="000000" w:themeColor="text1"/>
                <w:sz w:val="28"/>
                <w:szCs w:val="28"/>
                <w:lang w:val="en-US"/>
              </w:rPr>
              <w:t xml:space="preserve"> </w:t>
            </w:r>
            <w:r w:rsidRPr="00E66003">
              <w:rPr>
                <w:sz w:val="28"/>
                <w:szCs w:val="28"/>
                <w:lang w:val="en-US"/>
              </w:rPr>
              <w:t xml:space="preserve">(quoted N. Nazarbayev’s Inaugural Address, </w:t>
            </w:r>
            <w:r w:rsidRPr="00E66003">
              <w:rPr>
                <w:iCs/>
                <w:color w:val="000000" w:themeColor="text1"/>
                <w:sz w:val="28"/>
                <w:szCs w:val="28"/>
                <w:lang w:val="en-US"/>
              </w:rPr>
              <w:t>2011).</w:t>
            </w:r>
          </w:p>
        </w:tc>
        <w:tc>
          <w:tcPr>
            <w:tcW w:w="3959" w:type="dxa"/>
          </w:tcPr>
          <w:p w14:paraId="67E49E36" w14:textId="77777777" w:rsidR="00791153" w:rsidRPr="00E66003" w:rsidRDefault="00791153" w:rsidP="00BF158A">
            <w:pPr>
              <w:widowControl w:val="0"/>
              <w:autoSpaceDE w:val="0"/>
              <w:autoSpaceDN w:val="0"/>
              <w:adjustRightInd w:val="0"/>
              <w:ind w:right="42"/>
              <w:jc w:val="both"/>
              <w:rPr>
                <w:i/>
                <w:iCs/>
                <w:color w:val="000000" w:themeColor="text1"/>
                <w:sz w:val="28"/>
                <w:szCs w:val="28"/>
                <w:lang w:val="en-US"/>
              </w:rPr>
            </w:pPr>
          </w:p>
        </w:tc>
      </w:tr>
      <w:tr w:rsidR="0046343C" w:rsidRPr="00E66003" w14:paraId="221AC849" w14:textId="77777777" w:rsidTr="0046343C">
        <w:trPr>
          <w:trHeight w:val="472"/>
        </w:trPr>
        <w:tc>
          <w:tcPr>
            <w:tcW w:w="9633" w:type="dxa"/>
            <w:gridSpan w:val="3"/>
          </w:tcPr>
          <w:p w14:paraId="6E788F35" w14:textId="7D1E701A" w:rsidR="0046343C" w:rsidRPr="00E66003" w:rsidRDefault="00DD5C15" w:rsidP="00DD5C15">
            <w:pPr>
              <w:widowControl w:val="0"/>
              <w:autoSpaceDE w:val="0"/>
              <w:autoSpaceDN w:val="0"/>
              <w:adjustRightInd w:val="0"/>
              <w:ind w:right="42"/>
              <w:jc w:val="both"/>
              <w:rPr>
                <w:color w:val="000000" w:themeColor="text1"/>
                <w:lang w:val="en-US"/>
              </w:rPr>
            </w:pPr>
            <w:r w:rsidRPr="00E66003">
              <w:rPr>
                <w:color w:val="000000" w:themeColor="text1"/>
                <w:lang w:val="en-US"/>
              </w:rPr>
              <w:t xml:space="preserve">         </w:t>
            </w:r>
            <w:r w:rsidR="0046343C" w:rsidRPr="00E66003">
              <w:rPr>
                <w:color w:val="000000" w:themeColor="text1"/>
                <w:lang w:val="en-US"/>
              </w:rPr>
              <w:t xml:space="preserve">Note – Compiled by author </w:t>
            </w:r>
          </w:p>
        </w:tc>
      </w:tr>
    </w:tbl>
    <w:p w14:paraId="662690C3" w14:textId="77777777" w:rsidR="00791153" w:rsidRPr="00E66003" w:rsidRDefault="00791153" w:rsidP="00B759A0">
      <w:pPr>
        <w:widowControl w:val="0"/>
        <w:autoSpaceDE w:val="0"/>
        <w:autoSpaceDN w:val="0"/>
        <w:adjustRightInd w:val="0"/>
        <w:ind w:right="560"/>
        <w:jc w:val="both"/>
        <w:rPr>
          <w:color w:val="000000" w:themeColor="text1"/>
          <w:sz w:val="28"/>
          <w:szCs w:val="28"/>
          <w:lang w:val="en-US"/>
        </w:rPr>
      </w:pPr>
    </w:p>
    <w:p w14:paraId="7154E9A0" w14:textId="5A0F07EA" w:rsidR="006A1F78" w:rsidRPr="00E66003" w:rsidRDefault="006A1F78" w:rsidP="00B759A0">
      <w:pPr>
        <w:widowControl w:val="0"/>
        <w:ind w:firstLine="567"/>
        <w:jc w:val="both"/>
        <w:rPr>
          <w:color w:val="000000"/>
          <w:sz w:val="28"/>
          <w:szCs w:val="28"/>
          <w:shd w:val="clear" w:color="auto" w:fill="FFFFFF"/>
          <w:lang w:val="en-US"/>
        </w:rPr>
      </w:pPr>
      <w:r w:rsidRPr="00E66003">
        <w:rPr>
          <w:color w:val="000000"/>
          <w:sz w:val="28"/>
          <w:szCs w:val="28"/>
          <w:shd w:val="clear" w:color="auto" w:fill="FFFFFF"/>
          <w:lang w:val="en-US"/>
        </w:rPr>
        <w:t>The rhetorical device of climax is used to emphasize escalation and intensity</w:t>
      </w:r>
      <w:r w:rsidR="006B302A" w:rsidRPr="00E66003">
        <w:rPr>
          <w:color w:val="000000"/>
          <w:sz w:val="28"/>
          <w:szCs w:val="28"/>
          <w:shd w:val="clear" w:color="auto" w:fill="FFFFFF"/>
          <w:lang w:val="en-US"/>
        </w:rPr>
        <w:t>,</w:t>
      </w:r>
      <w:r w:rsidRPr="00E66003">
        <w:rPr>
          <w:color w:val="000000"/>
          <w:sz w:val="28"/>
          <w:szCs w:val="28"/>
          <w:shd w:val="clear" w:color="auto" w:fill="FFFFFF"/>
          <w:lang w:val="en-US"/>
        </w:rPr>
        <w:t xml:space="preserve"> strengthen</w:t>
      </w:r>
      <w:r w:rsidR="006B302A" w:rsidRPr="00E66003">
        <w:rPr>
          <w:color w:val="000000"/>
          <w:sz w:val="28"/>
          <w:szCs w:val="28"/>
          <w:shd w:val="clear" w:color="auto" w:fill="FFFFFF"/>
          <w:lang w:val="en-US"/>
        </w:rPr>
        <w:t>ing</w:t>
      </w:r>
      <w:r w:rsidRPr="00E66003">
        <w:rPr>
          <w:color w:val="000000"/>
          <w:sz w:val="28"/>
          <w:szCs w:val="28"/>
          <w:shd w:val="clear" w:color="auto" w:fill="FFFFFF"/>
          <w:lang w:val="en-US"/>
        </w:rPr>
        <w:t xml:space="preserve"> the emotional appeal. From the perspective of CDA, highlighting the escalating societal problems rhetorically justifies political reform and evokes a sense of moral urgency. </w:t>
      </w:r>
    </w:p>
    <w:p w14:paraId="69546119" w14:textId="71FF5526" w:rsidR="00EA303C" w:rsidRPr="00E66003" w:rsidRDefault="00A40F4E" w:rsidP="00B759A0">
      <w:pPr>
        <w:widowControl w:val="0"/>
        <w:ind w:firstLine="567"/>
        <w:jc w:val="both"/>
        <w:rPr>
          <w:color w:val="000000"/>
          <w:sz w:val="28"/>
          <w:szCs w:val="28"/>
          <w:shd w:val="clear" w:color="auto" w:fill="FFFFFF"/>
          <w:lang w:val="en-US"/>
        </w:rPr>
      </w:pPr>
      <w:r w:rsidRPr="00E66003">
        <w:rPr>
          <w:color w:val="000000"/>
          <w:sz w:val="28"/>
          <w:szCs w:val="28"/>
          <w:shd w:val="clear" w:color="auto" w:fill="FFFFFF"/>
          <w:lang w:val="en-US"/>
        </w:rPr>
        <w:t xml:space="preserve">Metaphor is one of the most poetic political devices, that is used in the Inaugural Addresses of the Presidents of the U.S. and Kazakhstan, it is used “to convey not just the literal truth of a thing, but the emotional or psychological truth of it as well” </w:t>
      </w:r>
      <w:r w:rsidR="00A17EDC" w:rsidRPr="00E66003">
        <w:rPr>
          <w:noProof/>
          <w:color w:val="000000"/>
          <w:sz w:val="28"/>
          <w:szCs w:val="28"/>
          <w:shd w:val="clear" w:color="auto" w:fill="FFFFFF"/>
          <w:lang w:val="en-US"/>
        </w:rPr>
        <w:t>[131, p. 52]</w:t>
      </w:r>
    </w:p>
    <w:p w14:paraId="45631FBC" w14:textId="169EF7A5" w:rsidR="00314279" w:rsidRPr="00E66003" w:rsidRDefault="00314279" w:rsidP="00B759A0">
      <w:pPr>
        <w:widowControl w:val="0"/>
        <w:ind w:firstLine="567"/>
        <w:jc w:val="both"/>
        <w:rPr>
          <w:color w:val="000000"/>
          <w:sz w:val="28"/>
          <w:szCs w:val="28"/>
          <w:shd w:val="clear" w:color="auto" w:fill="FFFFFF"/>
          <w:lang w:val="en-US"/>
        </w:rPr>
      </w:pPr>
      <w:r w:rsidRPr="00E66003">
        <w:rPr>
          <w:color w:val="000000"/>
          <w:sz w:val="28"/>
          <w:szCs w:val="28"/>
          <w:shd w:val="clear" w:color="auto" w:fill="FFFFFF"/>
          <w:lang w:val="en-US"/>
        </w:rPr>
        <w:t xml:space="preserve">According to Hayes, “politicians have also recently started to show an interest in metaphor as a mean of engaging with people. Of course, political speechwriters have long been aware of the power of metaphor, but what seems to be different now is the way in which metaphor-laden speeches are being constructed to appeal to the emotions of the audience” </w:t>
      </w:r>
      <w:r w:rsidR="00A17EDC" w:rsidRPr="00E66003">
        <w:rPr>
          <w:noProof/>
          <w:color w:val="000000"/>
          <w:sz w:val="28"/>
          <w:szCs w:val="28"/>
          <w:shd w:val="clear" w:color="auto" w:fill="FFFFFF"/>
          <w:lang w:val="en-US"/>
        </w:rPr>
        <w:t>[135]</w:t>
      </w:r>
      <w:r w:rsidRPr="00E66003">
        <w:rPr>
          <w:color w:val="000000"/>
          <w:sz w:val="28"/>
          <w:szCs w:val="28"/>
          <w:shd w:val="clear" w:color="auto" w:fill="FFFFFF"/>
          <w:lang w:val="en-US"/>
        </w:rPr>
        <w:t>.</w:t>
      </w:r>
    </w:p>
    <w:p w14:paraId="06C539B4" w14:textId="5A7A9015" w:rsidR="00314279" w:rsidRPr="00E66003" w:rsidRDefault="00314279" w:rsidP="00B759A0">
      <w:pPr>
        <w:widowControl w:val="0"/>
        <w:autoSpaceDE w:val="0"/>
        <w:autoSpaceDN w:val="0"/>
        <w:adjustRightInd w:val="0"/>
        <w:ind w:right="-1" w:firstLine="567"/>
        <w:jc w:val="both"/>
        <w:rPr>
          <w:i/>
          <w:iCs/>
          <w:color w:val="000000" w:themeColor="text1"/>
          <w:sz w:val="28"/>
          <w:szCs w:val="28"/>
          <w:lang w:val="en-US"/>
        </w:rPr>
      </w:pPr>
      <w:r w:rsidRPr="00E66003">
        <w:rPr>
          <w:color w:val="000000"/>
          <w:sz w:val="28"/>
          <w:szCs w:val="28"/>
          <w:shd w:val="clear" w:color="auto" w:fill="FFFFFF"/>
          <w:lang w:val="en-US"/>
        </w:rPr>
        <w:t>Mio et al. underline that the use of metaphor in a speech is an element of rhetorical skill that makes the leader charismatic and “a tool to clarify meaning, to inspire, and to motivate followers”, hence fulfill</w:t>
      </w:r>
      <w:r w:rsidR="00CF5F1A">
        <w:rPr>
          <w:color w:val="000000"/>
          <w:sz w:val="28"/>
          <w:szCs w:val="28"/>
          <w:shd w:val="clear" w:color="auto" w:fill="FFFFFF"/>
          <w:lang w:val="en-US"/>
        </w:rPr>
        <w:t>ing</w:t>
      </w:r>
      <w:r w:rsidRPr="00E66003">
        <w:rPr>
          <w:color w:val="000000"/>
          <w:sz w:val="28"/>
          <w:szCs w:val="28"/>
          <w:shd w:val="clear" w:color="auto" w:fill="FFFFFF"/>
          <w:lang w:val="en-US"/>
        </w:rPr>
        <w:t xml:space="preserve"> the main function of Inaugural Address. The </w:t>
      </w:r>
      <w:r w:rsidRPr="00E66003">
        <w:rPr>
          <w:color w:val="000000"/>
          <w:sz w:val="28"/>
          <w:szCs w:val="28"/>
          <w:shd w:val="clear" w:color="auto" w:fill="FFFFFF"/>
          <w:lang w:val="en-US"/>
        </w:rPr>
        <w:lastRenderedPageBreak/>
        <w:t xml:space="preserve">group of scholars analyzed the metaphors in the Inaugural Addresses of 36 American presidents and correlated the charisma score by Simonton of American presidents to the metaphor usage density. Their study showed that “charismatic </w:t>
      </w:r>
      <w:r w:rsidR="00C32ED2" w:rsidRPr="00E66003">
        <w:rPr>
          <w:color w:val="000000"/>
          <w:sz w:val="28"/>
          <w:szCs w:val="28"/>
          <w:shd w:val="clear" w:color="auto" w:fill="FFFFFF"/>
          <w:lang w:val="en-US"/>
        </w:rPr>
        <w:t>U.S.</w:t>
      </w:r>
      <w:r w:rsidRPr="00E66003">
        <w:rPr>
          <w:color w:val="000000"/>
          <w:sz w:val="28"/>
          <w:szCs w:val="28"/>
          <w:shd w:val="clear" w:color="auto" w:fill="FFFFFF"/>
          <w:lang w:val="en-US"/>
        </w:rPr>
        <w:t xml:space="preserve"> presidents will use more metaphors in their Inaugural Addresses than will non-charismatic presidents”</w:t>
      </w:r>
      <w:r w:rsidR="00FD634C" w:rsidRPr="00E66003">
        <w:rPr>
          <w:color w:val="000000"/>
          <w:sz w:val="28"/>
          <w:szCs w:val="28"/>
          <w:shd w:val="clear" w:color="auto" w:fill="FFFFFF"/>
          <w:lang w:val="en-US"/>
        </w:rPr>
        <w:t xml:space="preserve"> </w:t>
      </w:r>
      <w:r w:rsidR="00A17EDC" w:rsidRPr="00E66003">
        <w:rPr>
          <w:noProof/>
          <w:color w:val="000000"/>
          <w:sz w:val="28"/>
          <w:szCs w:val="28"/>
          <w:shd w:val="clear" w:color="auto" w:fill="FFFFFF"/>
          <w:lang w:val="en-US"/>
        </w:rPr>
        <w:t>[136]</w:t>
      </w:r>
      <w:r w:rsidRPr="00E66003">
        <w:rPr>
          <w:color w:val="000000"/>
          <w:sz w:val="28"/>
          <w:szCs w:val="28"/>
          <w:shd w:val="clear" w:color="auto" w:fill="FFFFFF"/>
          <w:lang w:val="en-US"/>
        </w:rPr>
        <w:t>.</w:t>
      </w:r>
    </w:p>
    <w:p w14:paraId="41735B0D" w14:textId="6032C99E" w:rsidR="00314279" w:rsidRPr="00E66003" w:rsidRDefault="006B302A" w:rsidP="00CF5F1A">
      <w:pPr>
        <w:widowControl w:val="0"/>
        <w:ind w:firstLine="567"/>
        <w:jc w:val="both"/>
        <w:rPr>
          <w:color w:val="000000"/>
          <w:sz w:val="28"/>
          <w:szCs w:val="28"/>
          <w:shd w:val="clear" w:color="auto" w:fill="FFFFFF"/>
          <w:lang w:val="en-US"/>
        </w:rPr>
      </w:pPr>
      <w:r w:rsidRPr="00E66003">
        <w:rPr>
          <w:color w:val="000000"/>
          <w:sz w:val="28"/>
          <w:szCs w:val="28"/>
          <w:shd w:val="clear" w:color="auto" w:fill="FFFFFF"/>
          <w:lang w:val="en-US"/>
        </w:rPr>
        <w:t>For instance, Table 2</w:t>
      </w:r>
      <w:r w:rsidR="00E66003" w:rsidRPr="00E66003">
        <w:rPr>
          <w:color w:val="000000"/>
          <w:sz w:val="28"/>
          <w:szCs w:val="28"/>
          <w:shd w:val="clear" w:color="auto" w:fill="FFFFFF"/>
          <w:lang w:val="en-US"/>
        </w:rPr>
        <w:t>5</w:t>
      </w:r>
      <w:r w:rsidRPr="00E66003">
        <w:rPr>
          <w:color w:val="000000"/>
          <w:sz w:val="28"/>
          <w:szCs w:val="28"/>
          <w:shd w:val="clear" w:color="auto" w:fill="FFFFFF"/>
          <w:lang w:val="en-US"/>
        </w:rPr>
        <w:t xml:space="preserve"> offers a detailed analysis of the metaphors used in the addresses delivered by the Presidents of the United States and Kazakhstan. It represents the respective political climates, cultural contexts, and communication strategies </w:t>
      </w:r>
      <w:proofErr w:type="gramStart"/>
      <w:r w:rsidRPr="00E66003">
        <w:rPr>
          <w:color w:val="000000"/>
          <w:sz w:val="28"/>
          <w:szCs w:val="28"/>
          <w:shd w:val="clear" w:color="auto" w:fill="FFFFFF"/>
          <w:lang w:val="en-US"/>
        </w:rPr>
        <w:t xml:space="preserve">through </w:t>
      </w:r>
      <w:r w:rsidR="00CF5F1A">
        <w:rPr>
          <w:color w:val="000000"/>
          <w:sz w:val="28"/>
          <w:szCs w:val="28"/>
          <w:shd w:val="clear" w:color="auto" w:fill="FFFFFF"/>
          <w:lang w:val="en-US"/>
        </w:rPr>
        <w:t>the</w:t>
      </w:r>
      <w:r w:rsidRPr="00E66003">
        <w:rPr>
          <w:color w:val="000000"/>
          <w:sz w:val="28"/>
          <w:szCs w:val="28"/>
          <w:shd w:val="clear" w:color="auto" w:fill="FFFFFF"/>
          <w:lang w:val="en-US"/>
        </w:rPr>
        <w:t xml:space="preserve"> us</w:t>
      </w:r>
      <w:r w:rsidR="00CF5F1A">
        <w:rPr>
          <w:color w:val="000000"/>
          <w:sz w:val="28"/>
          <w:szCs w:val="28"/>
          <w:shd w:val="clear" w:color="auto" w:fill="FFFFFF"/>
          <w:lang w:val="en-US"/>
        </w:rPr>
        <w:t>e of</w:t>
      </w:r>
      <w:proofErr w:type="gramEnd"/>
      <w:r w:rsidR="00CF5F1A">
        <w:rPr>
          <w:color w:val="000000"/>
          <w:sz w:val="28"/>
          <w:szCs w:val="28"/>
          <w:shd w:val="clear" w:color="auto" w:fill="FFFFFF"/>
          <w:lang w:val="en-US"/>
        </w:rPr>
        <w:t xml:space="preserve"> metaphors</w:t>
      </w:r>
      <w:r w:rsidRPr="00E66003">
        <w:rPr>
          <w:color w:val="000000"/>
          <w:sz w:val="28"/>
          <w:szCs w:val="28"/>
          <w:shd w:val="clear" w:color="auto" w:fill="FFFFFF"/>
          <w:lang w:val="en-US"/>
        </w:rPr>
        <w:t>. By closely examining the metaphors, we can gain a deeper understanding of the underlying messages and themes these Presidents seek to convey to their audiences.</w:t>
      </w:r>
    </w:p>
    <w:p w14:paraId="13BF9B58" w14:textId="77777777" w:rsidR="00DD5C15" w:rsidRPr="00E66003" w:rsidRDefault="00DD5C15" w:rsidP="00DD5C15">
      <w:pPr>
        <w:widowControl w:val="0"/>
        <w:jc w:val="both"/>
        <w:rPr>
          <w:color w:val="000000"/>
          <w:sz w:val="28"/>
          <w:szCs w:val="28"/>
          <w:shd w:val="clear" w:color="auto" w:fill="FFFFFF"/>
          <w:lang w:val="en-US"/>
        </w:rPr>
      </w:pPr>
    </w:p>
    <w:p w14:paraId="040D6BE2" w14:textId="36DC518D" w:rsidR="00A40F4E" w:rsidRPr="00E66003" w:rsidRDefault="00A40F4E" w:rsidP="00DD5C15">
      <w:pPr>
        <w:widowControl w:val="0"/>
        <w:jc w:val="both"/>
        <w:rPr>
          <w:color w:val="000000"/>
          <w:sz w:val="28"/>
          <w:szCs w:val="28"/>
          <w:shd w:val="clear" w:color="auto" w:fill="FFFFFF"/>
          <w:lang w:val="en-US"/>
        </w:rPr>
      </w:pPr>
      <w:r w:rsidRPr="00E66003">
        <w:rPr>
          <w:color w:val="000000"/>
          <w:sz w:val="28"/>
          <w:szCs w:val="28"/>
          <w:shd w:val="clear" w:color="auto" w:fill="FFFFFF"/>
          <w:lang w:val="en-US"/>
        </w:rPr>
        <w:t xml:space="preserve">Table </w:t>
      </w:r>
      <w:r w:rsidR="008E6F9C" w:rsidRPr="00E66003">
        <w:rPr>
          <w:color w:val="000000"/>
          <w:sz w:val="28"/>
          <w:szCs w:val="28"/>
          <w:shd w:val="clear" w:color="auto" w:fill="FFFFFF"/>
          <w:lang w:val="en-US"/>
        </w:rPr>
        <w:t>2</w:t>
      </w:r>
      <w:r w:rsidR="00E66003" w:rsidRPr="00E66003">
        <w:rPr>
          <w:color w:val="000000"/>
          <w:sz w:val="28"/>
          <w:szCs w:val="28"/>
          <w:shd w:val="clear" w:color="auto" w:fill="FFFFFF"/>
          <w:lang w:val="en-US"/>
        </w:rPr>
        <w:t>5</w:t>
      </w:r>
      <w:r w:rsidR="00430814" w:rsidRPr="00E66003">
        <w:rPr>
          <w:color w:val="000000"/>
          <w:sz w:val="28"/>
          <w:szCs w:val="28"/>
          <w:shd w:val="clear" w:color="auto" w:fill="FFFFFF"/>
          <w:lang w:val="en-US"/>
        </w:rPr>
        <w:t xml:space="preserve"> – </w:t>
      </w:r>
      <w:r w:rsidR="006B302A" w:rsidRPr="00E66003">
        <w:rPr>
          <w:color w:val="000000"/>
          <w:sz w:val="28"/>
          <w:szCs w:val="28"/>
          <w:shd w:val="clear" w:color="auto" w:fill="FFFFFF"/>
          <w:lang w:val="en-US"/>
        </w:rPr>
        <w:t xml:space="preserve">Examples of metaphors from the Inaugural Addresses of the Presidents of the U.S. and Kazakhstan </w:t>
      </w:r>
    </w:p>
    <w:p w14:paraId="62DB241A" w14:textId="77777777" w:rsidR="00A40F4E" w:rsidRPr="00E66003" w:rsidRDefault="00A40F4E" w:rsidP="00B759A0">
      <w:pPr>
        <w:widowControl w:val="0"/>
        <w:ind w:firstLine="567"/>
        <w:jc w:val="both"/>
        <w:rPr>
          <w:color w:val="000000"/>
          <w:sz w:val="28"/>
          <w:szCs w:val="28"/>
          <w:shd w:val="clear" w:color="auto" w:fill="FFFFFF"/>
          <w:lang w:val="en-US"/>
        </w:rPr>
      </w:pPr>
    </w:p>
    <w:tbl>
      <w:tblPr>
        <w:tblStyle w:val="af0"/>
        <w:tblW w:w="9639" w:type="dxa"/>
        <w:tblInd w:w="-5" w:type="dxa"/>
        <w:tblLayout w:type="fixed"/>
        <w:tblLook w:val="04A0" w:firstRow="1" w:lastRow="0" w:firstColumn="1" w:lastColumn="0" w:noHBand="0" w:noVBand="1"/>
      </w:tblPr>
      <w:tblGrid>
        <w:gridCol w:w="1560"/>
        <w:gridCol w:w="3827"/>
        <w:gridCol w:w="4252"/>
      </w:tblGrid>
      <w:tr w:rsidR="00303A7A" w:rsidRPr="00E66003" w14:paraId="3044CB43" w14:textId="372E6661" w:rsidTr="00DD5C15">
        <w:tc>
          <w:tcPr>
            <w:tcW w:w="1560" w:type="dxa"/>
          </w:tcPr>
          <w:p w14:paraId="512D9AE1" w14:textId="783CF54E" w:rsidR="00303A7A" w:rsidRPr="00E66003" w:rsidRDefault="00303A7A" w:rsidP="00E66003">
            <w:pPr>
              <w:widowControl w:val="0"/>
              <w:ind w:right="33"/>
              <w:jc w:val="center"/>
              <w:rPr>
                <w:bCs/>
                <w:sz w:val="28"/>
                <w:szCs w:val="28"/>
                <w:lang w:val="en-US"/>
              </w:rPr>
            </w:pPr>
            <w:r w:rsidRPr="00E66003">
              <w:rPr>
                <w:bCs/>
                <w:sz w:val="28"/>
                <w:szCs w:val="28"/>
                <w:lang w:val="en-US"/>
              </w:rPr>
              <w:t>President</w:t>
            </w:r>
          </w:p>
        </w:tc>
        <w:tc>
          <w:tcPr>
            <w:tcW w:w="3827" w:type="dxa"/>
          </w:tcPr>
          <w:p w14:paraId="5D9B7783" w14:textId="61872376" w:rsidR="00303A7A" w:rsidRPr="00E66003" w:rsidRDefault="00303A7A" w:rsidP="00E66003">
            <w:pPr>
              <w:widowControl w:val="0"/>
              <w:ind w:right="31"/>
              <w:jc w:val="center"/>
              <w:rPr>
                <w:bCs/>
                <w:sz w:val="28"/>
                <w:szCs w:val="28"/>
                <w:lang w:val="en-US"/>
              </w:rPr>
            </w:pPr>
            <w:r w:rsidRPr="00E66003">
              <w:rPr>
                <w:bCs/>
                <w:sz w:val="28"/>
                <w:szCs w:val="28"/>
                <w:lang w:val="en-US"/>
              </w:rPr>
              <w:t>Excerpt from the Inaugural Addresses</w:t>
            </w:r>
          </w:p>
        </w:tc>
        <w:tc>
          <w:tcPr>
            <w:tcW w:w="4252" w:type="dxa"/>
          </w:tcPr>
          <w:p w14:paraId="0A1A6697" w14:textId="05651D8B" w:rsidR="00303A7A" w:rsidRPr="00E66003" w:rsidRDefault="003729DE" w:rsidP="00E66003">
            <w:pPr>
              <w:widowControl w:val="0"/>
              <w:ind w:right="560"/>
              <w:jc w:val="center"/>
              <w:rPr>
                <w:bCs/>
                <w:sz w:val="28"/>
                <w:szCs w:val="28"/>
                <w:lang w:val="en-US"/>
              </w:rPr>
            </w:pPr>
            <w:r w:rsidRPr="00E66003">
              <w:rPr>
                <w:bCs/>
                <w:sz w:val="28"/>
                <w:szCs w:val="28"/>
                <w:lang w:val="en-US"/>
              </w:rPr>
              <w:t>CDA perspective</w:t>
            </w:r>
          </w:p>
        </w:tc>
      </w:tr>
      <w:tr w:rsidR="0046343C" w:rsidRPr="00E66003" w14:paraId="5B963E7A" w14:textId="77777777" w:rsidTr="00DD5C15">
        <w:tc>
          <w:tcPr>
            <w:tcW w:w="1560" w:type="dxa"/>
          </w:tcPr>
          <w:p w14:paraId="1030AE7A" w14:textId="78689688" w:rsidR="0046343C" w:rsidRPr="00E66003" w:rsidRDefault="0046343C" w:rsidP="0046343C">
            <w:pPr>
              <w:widowControl w:val="0"/>
              <w:ind w:right="33"/>
              <w:jc w:val="center"/>
              <w:rPr>
                <w:sz w:val="28"/>
                <w:szCs w:val="28"/>
                <w:lang w:val="en-US"/>
              </w:rPr>
            </w:pPr>
            <w:r w:rsidRPr="00E66003">
              <w:rPr>
                <w:sz w:val="28"/>
                <w:szCs w:val="28"/>
                <w:lang w:val="en-US"/>
              </w:rPr>
              <w:t>1</w:t>
            </w:r>
          </w:p>
        </w:tc>
        <w:tc>
          <w:tcPr>
            <w:tcW w:w="3827" w:type="dxa"/>
          </w:tcPr>
          <w:p w14:paraId="36A248CD" w14:textId="5F63C9A7" w:rsidR="0046343C" w:rsidRPr="00E66003" w:rsidRDefault="0046343C" w:rsidP="0046343C">
            <w:pPr>
              <w:widowControl w:val="0"/>
              <w:ind w:right="560"/>
              <w:jc w:val="center"/>
              <w:rPr>
                <w:sz w:val="28"/>
                <w:szCs w:val="28"/>
                <w:lang w:val="en-US"/>
              </w:rPr>
            </w:pPr>
            <w:r w:rsidRPr="00E66003">
              <w:rPr>
                <w:sz w:val="28"/>
                <w:szCs w:val="28"/>
                <w:lang w:val="en-US"/>
              </w:rPr>
              <w:t>2</w:t>
            </w:r>
          </w:p>
        </w:tc>
        <w:tc>
          <w:tcPr>
            <w:tcW w:w="4252" w:type="dxa"/>
          </w:tcPr>
          <w:p w14:paraId="0ACFA915" w14:textId="123BFB3D" w:rsidR="0046343C" w:rsidRPr="00E66003" w:rsidRDefault="0046343C" w:rsidP="0046343C">
            <w:pPr>
              <w:widowControl w:val="0"/>
              <w:ind w:right="560"/>
              <w:jc w:val="center"/>
              <w:rPr>
                <w:sz w:val="28"/>
                <w:szCs w:val="28"/>
                <w:lang w:val="en-US"/>
              </w:rPr>
            </w:pPr>
            <w:r w:rsidRPr="00E66003">
              <w:rPr>
                <w:sz w:val="28"/>
                <w:szCs w:val="28"/>
                <w:lang w:val="en-US"/>
              </w:rPr>
              <w:t>3</w:t>
            </w:r>
          </w:p>
        </w:tc>
      </w:tr>
      <w:tr w:rsidR="00303A7A" w:rsidRPr="00F4103C" w14:paraId="0F93D41F" w14:textId="31DE700B" w:rsidTr="00DD5C15">
        <w:tc>
          <w:tcPr>
            <w:tcW w:w="1560" w:type="dxa"/>
          </w:tcPr>
          <w:p w14:paraId="5A3687AE" w14:textId="77777777" w:rsidR="00303A7A" w:rsidRPr="00E66003" w:rsidRDefault="00303A7A" w:rsidP="00B759A0">
            <w:pPr>
              <w:widowControl w:val="0"/>
              <w:ind w:right="33"/>
              <w:jc w:val="both"/>
              <w:rPr>
                <w:sz w:val="28"/>
                <w:szCs w:val="28"/>
                <w:lang w:val="kk-KZ"/>
              </w:rPr>
            </w:pPr>
            <w:r w:rsidRPr="00E66003">
              <w:rPr>
                <w:sz w:val="28"/>
                <w:szCs w:val="28"/>
                <w:lang w:val="en-US"/>
              </w:rPr>
              <w:t>B. Clinton</w:t>
            </w:r>
          </w:p>
        </w:tc>
        <w:tc>
          <w:tcPr>
            <w:tcW w:w="3827" w:type="dxa"/>
          </w:tcPr>
          <w:p w14:paraId="78FFFCD8" w14:textId="7DEDC536" w:rsidR="00303A7A" w:rsidRPr="00E66003" w:rsidRDefault="00303A7A" w:rsidP="00B759A0">
            <w:pPr>
              <w:widowControl w:val="0"/>
              <w:jc w:val="both"/>
              <w:rPr>
                <w:iCs/>
                <w:sz w:val="28"/>
                <w:szCs w:val="28"/>
                <w:lang w:val="en-US"/>
              </w:rPr>
            </w:pPr>
            <w:r w:rsidRPr="00E66003">
              <w:rPr>
                <w:iCs/>
                <w:sz w:val="28"/>
                <w:szCs w:val="28"/>
                <w:lang w:val="en-US"/>
              </w:rPr>
              <w:t xml:space="preserve">“This ceremony is held in the depth of winter, but by the words we speak and the faces we show the world, we force the spring” </w:t>
            </w:r>
            <w:r w:rsidRPr="00E66003">
              <w:rPr>
                <w:sz w:val="28"/>
                <w:szCs w:val="28"/>
                <w:lang w:val="en-US"/>
              </w:rPr>
              <w:t>(</w:t>
            </w:r>
            <w:r w:rsidR="004B3BF1" w:rsidRPr="00E66003">
              <w:rPr>
                <w:sz w:val="28"/>
                <w:szCs w:val="28"/>
                <w:lang w:val="en-US"/>
              </w:rPr>
              <w:t xml:space="preserve">quoted from </w:t>
            </w:r>
            <w:r w:rsidRPr="00E66003">
              <w:rPr>
                <w:sz w:val="28"/>
                <w:szCs w:val="28"/>
                <w:lang w:val="en-US"/>
              </w:rPr>
              <w:t>B. Clinton</w:t>
            </w:r>
            <w:r w:rsidR="004B3BF1" w:rsidRPr="00E66003">
              <w:rPr>
                <w:sz w:val="28"/>
                <w:szCs w:val="28"/>
                <w:lang w:val="en-US"/>
              </w:rPr>
              <w:t>’s Inaugural Address</w:t>
            </w:r>
            <w:r w:rsidRPr="00E66003">
              <w:rPr>
                <w:sz w:val="28"/>
                <w:szCs w:val="28"/>
                <w:lang w:val="en-US"/>
              </w:rPr>
              <w:t>, 1993)</w:t>
            </w:r>
            <w:r w:rsidR="004B3BF1" w:rsidRPr="00E66003">
              <w:rPr>
                <w:sz w:val="28"/>
                <w:szCs w:val="28"/>
                <w:lang w:val="en-US"/>
              </w:rPr>
              <w:t>.</w:t>
            </w:r>
          </w:p>
        </w:tc>
        <w:tc>
          <w:tcPr>
            <w:tcW w:w="4252" w:type="dxa"/>
          </w:tcPr>
          <w:p w14:paraId="3D7D30E2" w14:textId="6883762C" w:rsidR="00303A7A" w:rsidRPr="00E66003" w:rsidRDefault="005670AB" w:rsidP="00B759A0">
            <w:pPr>
              <w:widowControl w:val="0"/>
              <w:jc w:val="both"/>
              <w:rPr>
                <w:sz w:val="28"/>
                <w:szCs w:val="28"/>
                <w:lang w:val="en-US"/>
              </w:rPr>
            </w:pPr>
            <w:r w:rsidRPr="00E66003">
              <w:rPr>
                <w:sz w:val="28"/>
                <w:szCs w:val="28"/>
                <w:lang w:val="en-US"/>
              </w:rPr>
              <w:t xml:space="preserve">Winter symbolizes challenging times in a political or social context. In contrast, spring represents a time of renewal after the ceremony. It is a powerful metaphor that uses natural imagery to convey hope and transformation. </w:t>
            </w:r>
          </w:p>
        </w:tc>
      </w:tr>
      <w:tr w:rsidR="00303A7A" w:rsidRPr="00F4103C" w14:paraId="4E70E3ED" w14:textId="06C9349B" w:rsidTr="00DD5C15">
        <w:tc>
          <w:tcPr>
            <w:tcW w:w="1560" w:type="dxa"/>
            <w:tcBorders>
              <w:bottom w:val="single" w:sz="4" w:space="0" w:color="auto"/>
            </w:tcBorders>
          </w:tcPr>
          <w:p w14:paraId="353D6116" w14:textId="77777777" w:rsidR="00303A7A" w:rsidRPr="00E66003" w:rsidRDefault="00303A7A" w:rsidP="00B759A0">
            <w:pPr>
              <w:widowControl w:val="0"/>
              <w:ind w:right="33"/>
              <w:jc w:val="both"/>
              <w:rPr>
                <w:sz w:val="28"/>
                <w:szCs w:val="28"/>
                <w:lang w:val="en-US"/>
              </w:rPr>
            </w:pPr>
            <w:r w:rsidRPr="00E66003">
              <w:rPr>
                <w:sz w:val="28"/>
                <w:szCs w:val="28"/>
                <w:lang w:val="en-US"/>
              </w:rPr>
              <w:t>G. Bush</w:t>
            </w:r>
          </w:p>
        </w:tc>
        <w:tc>
          <w:tcPr>
            <w:tcW w:w="3827" w:type="dxa"/>
            <w:tcBorders>
              <w:bottom w:val="single" w:sz="4" w:space="0" w:color="auto"/>
            </w:tcBorders>
          </w:tcPr>
          <w:p w14:paraId="0EC248D6" w14:textId="6E6C37B0" w:rsidR="00303A7A" w:rsidRPr="00E66003" w:rsidRDefault="00303A7A" w:rsidP="00B759A0">
            <w:pPr>
              <w:widowControl w:val="0"/>
              <w:jc w:val="both"/>
              <w:rPr>
                <w:iCs/>
                <w:sz w:val="28"/>
                <w:szCs w:val="28"/>
                <w:lang w:val="en-US"/>
              </w:rPr>
            </w:pPr>
            <w:r w:rsidRPr="00E66003">
              <w:rPr>
                <w:iCs/>
                <w:sz w:val="28"/>
                <w:szCs w:val="28"/>
                <w:lang w:val="en-US"/>
              </w:rPr>
              <w:t xml:space="preserve">“The survival of liberty in our land increasingly depends on the success of liberty in other lands” </w:t>
            </w:r>
            <w:r w:rsidRPr="00E66003">
              <w:rPr>
                <w:sz w:val="28"/>
                <w:szCs w:val="28"/>
                <w:lang w:val="en-US"/>
              </w:rPr>
              <w:t>(</w:t>
            </w:r>
            <w:r w:rsidR="004B3BF1" w:rsidRPr="00E66003">
              <w:rPr>
                <w:sz w:val="28"/>
                <w:szCs w:val="28"/>
                <w:lang w:val="en-US"/>
              </w:rPr>
              <w:t xml:space="preserve">quoted from </w:t>
            </w:r>
            <w:r w:rsidRPr="00E66003">
              <w:rPr>
                <w:sz w:val="28"/>
                <w:szCs w:val="28"/>
                <w:lang w:val="en-US"/>
              </w:rPr>
              <w:t>G. Bush</w:t>
            </w:r>
            <w:r w:rsidR="004B3BF1" w:rsidRPr="00E66003">
              <w:rPr>
                <w:sz w:val="28"/>
                <w:szCs w:val="28"/>
                <w:lang w:val="en-US"/>
              </w:rPr>
              <w:t>’s Inaugural Address</w:t>
            </w:r>
            <w:r w:rsidRPr="00E66003">
              <w:rPr>
                <w:sz w:val="28"/>
                <w:szCs w:val="28"/>
                <w:lang w:val="en-US"/>
              </w:rPr>
              <w:t>, 2001)</w:t>
            </w:r>
            <w:r w:rsidR="004B3BF1" w:rsidRPr="00E66003">
              <w:rPr>
                <w:sz w:val="28"/>
                <w:szCs w:val="28"/>
                <w:lang w:val="en-US"/>
              </w:rPr>
              <w:t>.</w:t>
            </w:r>
          </w:p>
        </w:tc>
        <w:tc>
          <w:tcPr>
            <w:tcW w:w="4252" w:type="dxa"/>
            <w:tcBorders>
              <w:bottom w:val="single" w:sz="4" w:space="0" w:color="auto"/>
            </w:tcBorders>
          </w:tcPr>
          <w:p w14:paraId="6FF3E45D" w14:textId="031D7F7B" w:rsidR="00303A7A" w:rsidRPr="00E66003" w:rsidRDefault="005670AB" w:rsidP="00B759A0">
            <w:pPr>
              <w:widowControl w:val="0"/>
              <w:jc w:val="both"/>
              <w:rPr>
                <w:sz w:val="28"/>
                <w:szCs w:val="28"/>
                <w:lang w:val="en-US"/>
              </w:rPr>
            </w:pPr>
            <w:r w:rsidRPr="00E66003">
              <w:rPr>
                <w:sz w:val="28"/>
                <w:szCs w:val="28"/>
                <w:lang w:val="en-US"/>
              </w:rPr>
              <w:t xml:space="preserve">The concept of liberty is personified and extended across borders, implying that it is a universal idea. It serves as a robust ideological strategy to frame liberty as interdependent and essential for both national and international stability.  </w:t>
            </w:r>
          </w:p>
        </w:tc>
      </w:tr>
      <w:tr w:rsidR="004B3BF1" w:rsidRPr="00F4103C" w14:paraId="4CA44973" w14:textId="7A8CBD9E" w:rsidTr="00DD5C15">
        <w:trPr>
          <w:trHeight w:val="698"/>
        </w:trPr>
        <w:tc>
          <w:tcPr>
            <w:tcW w:w="1560" w:type="dxa"/>
            <w:vMerge w:val="restart"/>
          </w:tcPr>
          <w:p w14:paraId="5BE4DF0D" w14:textId="77777777" w:rsidR="004B3BF1" w:rsidRPr="00E66003" w:rsidRDefault="004B3BF1" w:rsidP="00B759A0">
            <w:pPr>
              <w:widowControl w:val="0"/>
              <w:ind w:right="33"/>
              <w:jc w:val="both"/>
              <w:rPr>
                <w:sz w:val="28"/>
                <w:szCs w:val="28"/>
                <w:lang w:val="en-US"/>
              </w:rPr>
            </w:pPr>
            <w:r w:rsidRPr="00E66003">
              <w:rPr>
                <w:sz w:val="28"/>
                <w:szCs w:val="28"/>
                <w:lang w:val="en-US"/>
              </w:rPr>
              <w:t>B. Obama</w:t>
            </w:r>
          </w:p>
        </w:tc>
        <w:tc>
          <w:tcPr>
            <w:tcW w:w="3827" w:type="dxa"/>
          </w:tcPr>
          <w:p w14:paraId="670F2FA9" w14:textId="412CB3F4" w:rsidR="004B3BF1" w:rsidRPr="00E66003" w:rsidRDefault="004B3BF1" w:rsidP="00B759A0">
            <w:pPr>
              <w:widowControl w:val="0"/>
              <w:jc w:val="both"/>
              <w:rPr>
                <w:iCs/>
                <w:sz w:val="28"/>
                <w:szCs w:val="28"/>
                <w:lang w:val="en-US"/>
              </w:rPr>
            </w:pPr>
            <w:r w:rsidRPr="00E66003">
              <w:rPr>
                <w:iCs/>
                <w:sz w:val="28"/>
                <w:szCs w:val="28"/>
                <w:lang w:val="en-US"/>
              </w:rPr>
              <w:t xml:space="preserve">“We are the ones we've been waiting for. We are the change that we seek” </w:t>
            </w:r>
            <w:r w:rsidRPr="00E66003">
              <w:rPr>
                <w:sz w:val="28"/>
                <w:szCs w:val="28"/>
                <w:lang w:val="en-US"/>
              </w:rPr>
              <w:t>(quoted from B. Obama’s Inaugural Address, 2009).</w:t>
            </w:r>
          </w:p>
        </w:tc>
        <w:tc>
          <w:tcPr>
            <w:tcW w:w="4252" w:type="dxa"/>
          </w:tcPr>
          <w:p w14:paraId="04533D94" w14:textId="585EF4AF" w:rsidR="005D2CF3" w:rsidRPr="00E66003" w:rsidRDefault="005670AB" w:rsidP="00B759A0">
            <w:pPr>
              <w:widowControl w:val="0"/>
              <w:jc w:val="both"/>
              <w:rPr>
                <w:sz w:val="28"/>
                <w:szCs w:val="28"/>
                <w:lang w:val="en-US"/>
              </w:rPr>
            </w:pPr>
            <w:r w:rsidRPr="00E66003">
              <w:rPr>
                <w:sz w:val="28"/>
                <w:szCs w:val="28"/>
                <w:lang w:val="en-US"/>
              </w:rPr>
              <w:t xml:space="preserve">This metaphorically suggests that the solution to societal problems lies within the Nation, implying that they should recognize their potential and </w:t>
            </w:r>
            <w:proofErr w:type="gramStart"/>
            <w:r w:rsidRPr="00E66003">
              <w:rPr>
                <w:sz w:val="28"/>
                <w:szCs w:val="28"/>
                <w:lang w:val="en-US"/>
              </w:rPr>
              <w:t>take action</w:t>
            </w:r>
            <w:proofErr w:type="gramEnd"/>
            <w:r w:rsidRPr="00E66003">
              <w:rPr>
                <w:sz w:val="28"/>
                <w:szCs w:val="28"/>
                <w:lang w:val="en-US"/>
              </w:rPr>
              <w:t xml:space="preserve">. </w:t>
            </w:r>
          </w:p>
        </w:tc>
      </w:tr>
      <w:tr w:rsidR="004B3BF1" w:rsidRPr="00F4103C" w14:paraId="5BDAED8E" w14:textId="77777777" w:rsidTr="00DD5C15">
        <w:trPr>
          <w:trHeight w:val="273"/>
        </w:trPr>
        <w:tc>
          <w:tcPr>
            <w:tcW w:w="1560" w:type="dxa"/>
            <w:vMerge/>
            <w:tcBorders>
              <w:bottom w:val="nil"/>
            </w:tcBorders>
          </w:tcPr>
          <w:p w14:paraId="44342787" w14:textId="77777777" w:rsidR="004B3BF1" w:rsidRPr="00E66003" w:rsidRDefault="004B3BF1" w:rsidP="00B759A0">
            <w:pPr>
              <w:widowControl w:val="0"/>
              <w:ind w:right="33"/>
              <w:jc w:val="both"/>
              <w:rPr>
                <w:sz w:val="28"/>
                <w:szCs w:val="28"/>
                <w:lang w:val="en-US"/>
              </w:rPr>
            </w:pPr>
          </w:p>
        </w:tc>
        <w:tc>
          <w:tcPr>
            <w:tcW w:w="3827" w:type="dxa"/>
            <w:tcBorders>
              <w:bottom w:val="nil"/>
            </w:tcBorders>
          </w:tcPr>
          <w:p w14:paraId="1FDD4534" w14:textId="232D8107" w:rsidR="004B3BF1" w:rsidRPr="00E66003" w:rsidRDefault="004B3BF1" w:rsidP="00B759A0">
            <w:pPr>
              <w:widowControl w:val="0"/>
              <w:jc w:val="both"/>
              <w:rPr>
                <w:iCs/>
                <w:sz w:val="28"/>
                <w:szCs w:val="28"/>
                <w:lang w:val="en-US"/>
              </w:rPr>
            </w:pPr>
            <w:r w:rsidRPr="00E66003">
              <w:rPr>
                <w:iCs/>
                <w:sz w:val="28"/>
                <w:szCs w:val="28"/>
                <w:lang w:val="en-US"/>
              </w:rPr>
              <w:t>“</w:t>
            </w:r>
            <w:bookmarkStart w:id="94" w:name="OLE_LINK8"/>
            <w:r w:rsidRPr="00E66003">
              <w:rPr>
                <w:iCs/>
                <w:sz w:val="28"/>
                <w:szCs w:val="28"/>
                <w:lang w:val="en-US"/>
              </w:rPr>
              <w:t xml:space="preserve">America’s destiny is not written for us, but by us” </w:t>
            </w:r>
            <w:r w:rsidRPr="00E66003">
              <w:rPr>
                <w:sz w:val="28"/>
                <w:szCs w:val="28"/>
                <w:lang w:val="en-US"/>
              </w:rPr>
              <w:t>(quoted from        B. Obama’s Inaugural Address, 2013).</w:t>
            </w:r>
            <w:bookmarkEnd w:id="94"/>
          </w:p>
        </w:tc>
        <w:tc>
          <w:tcPr>
            <w:tcW w:w="4252" w:type="dxa"/>
            <w:tcBorders>
              <w:bottom w:val="nil"/>
            </w:tcBorders>
          </w:tcPr>
          <w:p w14:paraId="06B4A998" w14:textId="3D5E5E68" w:rsidR="004B3BF1" w:rsidRPr="00E66003" w:rsidRDefault="005670AB" w:rsidP="00B759A0">
            <w:pPr>
              <w:widowControl w:val="0"/>
              <w:jc w:val="both"/>
              <w:rPr>
                <w:sz w:val="28"/>
                <w:szCs w:val="28"/>
                <w:lang w:val="en-US"/>
              </w:rPr>
            </w:pPr>
            <w:r w:rsidRPr="00E66003">
              <w:rPr>
                <w:sz w:val="28"/>
                <w:szCs w:val="28"/>
                <w:lang w:val="en-US"/>
              </w:rPr>
              <w:t>The metaphor of destiny in this example</w:t>
            </w:r>
            <w:r w:rsidR="0046343C" w:rsidRPr="00E66003">
              <w:rPr>
                <w:sz w:val="28"/>
                <w:szCs w:val="28"/>
                <w:lang w:val="en-US"/>
              </w:rPr>
              <w:t xml:space="preserve"> </w:t>
            </w:r>
            <w:r w:rsidRPr="00E66003">
              <w:rPr>
                <w:sz w:val="28"/>
                <w:szCs w:val="28"/>
                <w:lang w:val="en-US"/>
              </w:rPr>
              <w:t>highlights that America's future is not predetermined but shaped by the nation through its actions</w:t>
            </w:r>
            <w:r w:rsidR="0046343C" w:rsidRPr="00E66003">
              <w:rPr>
                <w:sz w:val="28"/>
                <w:szCs w:val="28"/>
                <w:lang w:val="en-US"/>
              </w:rPr>
              <w:t>.</w:t>
            </w:r>
          </w:p>
        </w:tc>
      </w:tr>
    </w:tbl>
    <w:p w14:paraId="38FC517A" w14:textId="295877AC" w:rsidR="00314279" w:rsidRPr="00E66003" w:rsidRDefault="0046343C" w:rsidP="0046343C">
      <w:pPr>
        <w:pStyle w:val="ad"/>
        <w:widowControl w:val="0"/>
        <w:spacing w:before="0" w:beforeAutospacing="0" w:after="0" w:afterAutospacing="0"/>
        <w:jc w:val="both"/>
        <w:rPr>
          <w:color w:val="000000"/>
          <w:sz w:val="28"/>
          <w:szCs w:val="28"/>
          <w:lang w:val="en-US"/>
        </w:rPr>
      </w:pPr>
      <w:proofErr w:type="spellStart"/>
      <w:r w:rsidRPr="00E66003">
        <w:rPr>
          <w:color w:val="000000"/>
          <w:sz w:val="28"/>
          <w:szCs w:val="28"/>
        </w:rPr>
        <w:lastRenderedPageBreak/>
        <w:t>Continuation</w:t>
      </w:r>
      <w:proofErr w:type="spellEnd"/>
      <w:r w:rsidRPr="00E66003">
        <w:rPr>
          <w:color w:val="000000"/>
          <w:sz w:val="28"/>
          <w:szCs w:val="28"/>
        </w:rPr>
        <w:t xml:space="preserve"> of </w:t>
      </w:r>
      <w:proofErr w:type="spellStart"/>
      <w:r w:rsidRPr="00E66003">
        <w:rPr>
          <w:color w:val="000000"/>
          <w:sz w:val="28"/>
          <w:szCs w:val="28"/>
        </w:rPr>
        <w:t>Table</w:t>
      </w:r>
      <w:proofErr w:type="spellEnd"/>
      <w:r w:rsidRPr="00E66003">
        <w:rPr>
          <w:color w:val="000000"/>
          <w:sz w:val="28"/>
          <w:szCs w:val="28"/>
        </w:rPr>
        <w:t xml:space="preserve"> 2</w:t>
      </w:r>
      <w:r w:rsidR="00E66003" w:rsidRPr="00E66003">
        <w:rPr>
          <w:color w:val="000000"/>
          <w:sz w:val="28"/>
          <w:szCs w:val="28"/>
          <w:lang w:val="en-US"/>
        </w:rPr>
        <w:t>5</w:t>
      </w:r>
    </w:p>
    <w:p w14:paraId="51375F5B" w14:textId="77777777" w:rsidR="0046343C" w:rsidRPr="00E66003" w:rsidRDefault="0046343C" w:rsidP="0046343C">
      <w:pPr>
        <w:pStyle w:val="ad"/>
        <w:widowControl w:val="0"/>
        <w:spacing w:before="0" w:beforeAutospacing="0" w:after="0" w:afterAutospacing="0"/>
        <w:jc w:val="both"/>
        <w:rPr>
          <w:color w:val="000000"/>
          <w:sz w:val="28"/>
          <w:szCs w:val="28"/>
        </w:rPr>
      </w:pPr>
    </w:p>
    <w:tbl>
      <w:tblPr>
        <w:tblStyle w:val="af0"/>
        <w:tblW w:w="9639" w:type="dxa"/>
        <w:tblInd w:w="-5" w:type="dxa"/>
        <w:tblLayout w:type="fixed"/>
        <w:tblLook w:val="04A0" w:firstRow="1" w:lastRow="0" w:firstColumn="1" w:lastColumn="0" w:noHBand="0" w:noVBand="1"/>
      </w:tblPr>
      <w:tblGrid>
        <w:gridCol w:w="1843"/>
        <w:gridCol w:w="3827"/>
        <w:gridCol w:w="3969"/>
      </w:tblGrid>
      <w:tr w:rsidR="003965DE" w:rsidRPr="00E66003" w14:paraId="6250BF21" w14:textId="77777777" w:rsidTr="00BF158A">
        <w:tc>
          <w:tcPr>
            <w:tcW w:w="1843" w:type="dxa"/>
          </w:tcPr>
          <w:p w14:paraId="12064975" w14:textId="4EC14382" w:rsidR="003965DE" w:rsidRPr="00E66003" w:rsidRDefault="003965DE" w:rsidP="003965DE">
            <w:pPr>
              <w:widowControl w:val="0"/>
              <w:ind w:right="33"/>
              <w:jc w:val="center"/>
              <w:rPr>
                <w:sz w:val="28"/>
                <w:szCs w:val="28"/>
                <w:lang w:val="en-US"/>
              </w:rPr>
            </w:pPr>
            <w:r w:rsidRPr="00E66003">
              <w:rPr>
                <w:sz w:val="28"/>
                <w:szCs w:val="28"/>
                <w:lang w:val="en-US"/>
              </w:rPr>
              <w:t>1</w:t>
            </w:r>
          </w:p>
        </w:tc>
        <w:tc>
          <w:tcPr>
            <w:tcW w:w="3827" w:type="dxa"/>
          </w:tcPr>
          <w:p w14:paraId="163CD6C9" w14:textId="6747A8FE" w:rsidR="003965DE" w:rsidRPr="00E66003" w:rsidRDefault="003965DE" w:rsidP="003965DE">
            <w:pPr>
              <w:widowControl w:val="0"/>
              <w:jc w:val="center"/>
              <w:rPr>
                <w:sz w:val="28"/>
                <w:szCs w:val="28"/>
                <w:lang w:val="en-US"/>
              </w:rPr>
            </w:pPr>
            <w:r w:rsidRPr="00E66003">
              <w:rPr>
                <w:sz w:val="28"/>
                <w:szCs w:val="28"/>
                <w:lang w:val="en-US"/>
              </w:rPr>
              <w:t>2</w:t>
            </w:r>
          </w:p>
        </w:tc>
        <w:tc>
          <w:tcPr>
            <w:tcW w:w="3969" w:type="dxa"/>
          </w:tcPr>
          <w:p w14:paraId="3708A939" w14:textId="432AFF26" w:rsidR="003965DE" w:rsidRPr="00E66003" w:rsidRDefault="003965DE" w:rsidP="003965DE">
            <w:pPr>
              <w:widowControl w:val="0"/>
              <w:jc w:val="center"/>
              <w:rPr>
                <w:sz w:val="28"/>
                <w:szCs w:val="28"/>
                <w:lang w:val="en-US"/>
              </w:rPr>
            </w:pPr>
            <w:r w:rsidRPr="00E66003">
              <w:rPr>
                <w:sz w:val="28"/>
                <w:szCs w:val="28"/>
                <w:lang w:val="en-US"/>
              </w:rPr>
              <w:t>3</w:t>
            </w:r>
          </w:p>
        </w:tc>
      </w:tr>
      <w:tr w:rsidR="0046343C" w:rsidRPr="00F4103C" w14:paraId="44BD7670" w14:textId="77777777" w:rsidTr="00BF158A">
        <w:tc>
          <w:tcPr>
            <w:tcW w:w="1843" w:type="dxa"/>
          </w:tcPr>
          <w:p w14:paraId="4FF6B8FA" w14:textId="77777777" w:rsidR="0046343C" w:rsidRPr="00E66003" w:rsidRDefault="0046343C" w:rsidP="00BF158A">
            <w:pPr>
              <w:widowControl w:val="0"/>
              <w:ind w:right="33"/>
              <w:jc w:val="both"/>
              <w:rPr>
                <w:sz w:val="28"/>
                <w:szCs w:val="28"/>
                <w:lang w:val="en-US"/>
              </w:rPr>
            </w:pPr>
            <w:proofErr w:type="spellStart"/>
            <w:r w:rsidRPr="00E66003">
              <w:rPr>
                <w:sz w:val="28"/>
                <w:szCs w:val="28"/>
                <w:lang w:val="en-US"/>
              </w:rPr>
              <w:t>D.Trump</w:t>
            </w:r>
            <w:proofErr w:type="spellEnd"/>
            <w:r w:rsidRPr="00E66003">
              <w:rPr>
                <w:sz w:val="28"/>
                <w:szCs w:val="28"/>
                <w:lang w:val="en-US"/>
              </w:rPr>
              <w:t xml:space="preserve"> </w:t>
            </w:r>
          </w:p>
        </w:tc>
        <w:tc>
          <w:tcPr>
            <w:tcW w:w="3827" w:type="dxa"/>
          </w:tcPr>
          <w:p w14:paraId="47232344" w14:textId="77777777" w:rsidR="0046343C" w:rsidRPr="00E66003" w:rsidRDefault="0046343C" w:rsidP="00BF158A">
            <w:pPr>
              <w:widowControl w:val="0"/>
              <w:jc w:val="both"/>
              <w:rPr>
                <w:iCs/>
                <w:sz w:val="28"/>
                <w:szCs w:val="28"/>
                <w:lang w:val="en-US"/>
              </w:rPr>
            </w:pPr>
            <w:r w:rsidRPr="00E66003">
              <w:rPr>
                <w:iCs/>
                <w:sz w:val="28"/>
                <w:szCs w:val="28"/>
                <w:lang w:val="en-US"/>
              </w:rPr>
              <w:t xml:space="preserve">“Now arrives the hour of action” </w:t>
            </w:r>
            <w:r w:rsidRPr="00E66003">
              <w:rPr>
                <w:sz w:val="28"/>
                <w:szCs w:val="28"/>
                <w:lang w:val="en-US"/>
              </w:rPr>
              <w:t>(quoted from D. Trump’s Inaugural Address, 2017).</w:t>
            </w:r>
          </w:p>
        </w:tc>
        <w:tc>
          <w:tcPr>
            <w:tcW w:w="3969" w:type="dxa"/>
          </w:tcPr>
          <w:p w14:paraId="2A0CB661" w14:textId="77777777" w:rsidR="0046343C" w:rsidRPr="00E66003" w:rsidRDefault="0046343C" w:rsidP="00BF158A">
            <w:pPr>
              <w:widowControl w:val="0"/>
              <w:jc w:val="both"/>
              <w:rPr>
                <w:sz w:val="28"/>
                <w:szCs w:val="28"/>
                <w:lang w:val="en-US"/>
              </w:rPr>
            </w:pPr>
            <w:r w:rsidRPr="00E66003">
              <w:rPr>
                <w:sz w:val="28"/>
                <w:szCs w:val="28"/>
                <w:lang w:val="en-US"/>
              </w:rPr>
              <w:t xml:space="preserve">In this example, the metaphor has a symbolic meaning that marks the moment for decisive action without passive discussion. It performs ideological and rhetorical functions, undermining the previous administration and positioning himself as the leader of this action. </w:t>
            </w:r>
          </w:p>
        </w:tc>
      </w:tr>
      <w:tr w:rsidR="0046343C" w:rsidRPr="00F4103C" w14:paraId="5D4245A1" w14:textId="77777777" w:rsidTr="00BF158A">
        <w:tc>
          <w:tcPr>
            <w:tcW w:w="1843" w:type="dxa"/>
          </w:tcPr>
          <w:p w14:paraId="3375804E" w14:textId="77777777" w:rsidR="0046343C" w:rsidRPr="00E66003" w:rsidRDefault="0046343C" w:rsidP="00BF158A">
            <w:pPr>
              <w:widowControl w:val="0"/>
              <w:ind w:right="33"/>
              <w:jc w:val="both"/>
              <w:rPr>
                <w:sz w:val="28"/>
                <w:szCs w:val="28"/>
                <w:lang w:val="en-US"/>
              </w:rPr>
            </w:pPr>
            <w:r w:rsidRPr="00E66003">
              <w:rPr>
                <w:sz w:val="28"/>
                <w:szCs w:val="28"/>
                <w:lang w:val="en-US"/>
              </w:rPr>
              <w:t xml:space="preserve">J. Biden </w:t>
            </w:r>
          </w:p>
        </w:tc>
        <w:tc>
          <w:tcPr>
            <w:tcW w:w="3827" w:type="dxa"/>
          </w:tcPr>
          <w:p w14:paraId="3DC7ED1A" w14:textId="77777777" w:rsidR="0046343C" w:rsidRPr="00E66003" w:rsidRDefault="0046343C" w:rsidP="00BF158A">
            <w:pPr>
              <w:widowControl w:val="0"/>
              <w:spacing w:before="100" w:beforeAutospacing="1"/>
              <w:jc w:val="both"/>
              <w:rPr>
                <w:iCs/>
                <w:sz w:val="28"/>
                <w:szCs w:val="28"/>
                <w:lang w:val="en-US"/>
              </w:rPr>
            </w:pPr>
            <w:r w:rsidRPr="00E66003">
              <w:rPr>
                <w:iCs/>
                <w:sz w:val="28"/>
                <w:szCs w:val="28"/>
                <w:lang w:val="en-US"/>
              </w:rPr>
              <w:t>“</w:t>
            </w:r>
            <w:bookmarkStart w:id="95" w:name="OLE_LINK9"/>
            <w:r w:rsidRPr="00E66003">
              <w:rPr>
                <w:iCs/>
                <w:sz w:val="28"/>
                <w:szCs w:val="28"/>
                <w:lang w:val="en-US"/>
              </w:rPr>
              <w:t xml:space="preserve">The soul of America is at stake” </w:t>
            </w:r>
            <w:r w:rsidRPr="00E66003">
              <w:rPr>
                <w:sz w:val="28"/>
                <w:szCs w:val="28"/>
                <w:lang w:val="en-US"/>
              </w:rPr>
              <w:t>(quoted from J. Biden’s Inaugural Address, 2021).</w:t>
            </w:r>
            <w:bookmarkEnd w:id="95"/>
          </w:p>
        </w:tc>
        <w:tc>
          <w:tcPr>
            <w:tcW w:w="3969" w:type="dxa"/>
          </w:tcPr>
          <w:p w14:paraId="39DFE433" w14:textId="77777777" w:rsidR="0046343C" w:rsidRPr="00E66003" w:rsidRDefault="0046343C" w:rsidP="00BF158A">
            <w:pPr>
              <w:widowControl w:val="0"/>
              <w:jc w:val="both"/>
              <w:rPr>
                <w:sz w:val="28"/>
                <w:szCs w:val="28"/>
                <w:lang w:val="en-US"/>
              </w:rPr>
            </w:pPr>
            <w:r w:rsidRPr="00E66003">
              <w:rPr>
                <w:sz w:val="28"/>
                <w:szCs w:val="28"/>
                <w:lang w:val="en-US"/>
              </w:rPr>
              <w:t>The metaphor “soul of America” is a powerful representation of the identity, core values, and spirit of the American nation. It encourages the audience to reflect on the country and reinforces the collective moral essence that must be defended.</w:t>
            </w:r>
          </w:p>
        </w:tc>
      </w:tr>
      <w:tr w:rsidR="0046343C" w:rsidRPr="00F4103C" w14:paraId="568E5AB6" w14:textId="77777777" w:rsidTr="00BF158A">
        <w:trPr>
          <w:trHeight w:val="322"/>
        </w:trPr>
        <w:tc>
          <w:tcPr>
            <w:tcW w:w="1843" w:type="dxa"/>
            <w:vMerge w:val="restart"/>
          </w:tcPr>
          <w:p w14:paraId="527607CE" w14:textId="77777777" w:rsidR="0046343C" w:rsidRPr="00E66003" w:rsidRDefault="0046343C" w:rsidP="00BF158A">
            <w:pPr>
              <w:widowControl w:val="0"/>
              <w:ind w:right="33"/>
              <w:jc w:val="both"/>
              <w:rPr>
                <w:sz w:val="28"/>
                <w:szCs w:val="28"/>
                <w:lang w:val="en-US"/>
              </w:rPr>
            </w:pPr>
            <w:r w:rsidRPr="00E66003">
              <w:rPr>
                <w:sz w:val="28"/>
                <w:szCs w:val="28"/>
                <w:lang w:val="en-US"/>
              </w:rPr>
              <w:t>K. Tokayev</w:t>
            </w:r>
          </w:p>
        </w:tc>
        <w:tc>
          <w:tcPr>
            <w:tcW w:w="3827" w:type="dxa"/>
          </w:tcPr>
          <w:p w14:paraId="15164D45" w14:textId="77777777" w:rsidR="0046343C" w:rsidRPr="00E66003" w:rsidRDefault="0046343C" w:rsidP="00BF158A">
            <w:pPr>
              <w:widowControl w:val="0"/>
              <w:tabs>
                <w:tab w:val="left" w:pos="851"/>
              </w:tabs>
              <w:jc w:val="both"/>
              <w:rPr>
                <w:bCs/>
                <w:iCs/>
                <w:color w:val="000000" w:themeColor="text1"/>
                <w:sz w:val="28"/>
                <w:szCs w:val="28"/>
                <w:shd w:val="clear" w:color="auto" w:fill="FFFFFF"/>
                <w:lang w:val="en-US"/>
              </w:rPr>
            </w:pPr>
            <w:r w:rsidRPr="00E66003">
              <w:rPr>
                <w:bCs/>
                <w:iCs/>
                <w:color w:val="000000" w:themeColor="text1"/>
                <w:sz w:val="28"/>
                <w:szCs w:val="28"/>
                <w:shd w:val="clear" w:color="auto" w:fill="FFFFFF"/>
                <w:lang w:val="en-US"/>
              </w:rPr>
              <w:t>“Men </w:t>
            </w:r>
            <w:proofErr w:type="spellStart"/>
            <w:r w:rsidRPr="00E66003">
              <w:rPr>
                <w:bCs/>
                <w:iCs/>
                <w:color w:val="000000" w:themeColor="text1"/>
                <w:sz w:val="28"/>
                <w:szCs w:val="28"/>
                <w:shd w:val="clear" w:color="auto" w:fill="FFFFFF"/>
                <w:lang w:val="en-US"/>
              </w:rPr>
              <w:t>bügın</w:t>
            </w:r>
            <w:proofErr w:type="spellEnd"/>
            <w:r w:rsidRPr="00E66003">
              <w:rPr>
                <w:bCs/>
                <w:iCs/>
                <w:color w:val="000000" w:themeColor="text1"/>
                <w:sz w:val="28"/>
                <w:szCs w:val="28"/>
                <w:shd w:val="clear" w:color="auto" w:fill="FFFFFF"/>
                <w:lang w:val="en-US"/>
              </w:rPr>
              <w:t> </w:t>
            </w:r>
            <w:proofErr w:type="spellStart"/>
            <w:r w:rsidRPr="00E66003">
              <w:rPr>
                <w:bCs/>
                <w:iCs/>
                <w:color w:val="000000" w:themeColor="text1"/>
                <w:sz w:val="28"/>
                <w:szCs w:val="28"/>
                <w:shd w:val="clear" w:color="auto" w:fill="FFFFFF"/>
                <w:lang w:val="en-US"/>
              </w:rPr>
              <w:t>kök</w:t>
            </w:r>
            <w:proofErr w:type="spellEnd"/>
            <w:r w:rsidRPr="00E66003">
              <w:rPr>
                <w:bCs/>
                <w:iCs/>
                <w:color w:val="000000" w:themeColor="text1"/>
                <w:sz w:val="28"/>
                <w:szCs w:val="28"/>
                <w:shd w:val="clear" w:color="auto" w:fill="FFFFFF"/>
                <w:lang w:val="en-US"/>
              </w:rPr>
              <w:t> </w:t>
            </w:r>
            <w:proofErr w:type="spellStart"/>
            <w:r w:rsidRPr="00E66003">
              <w:rPr>
                <w:bCs/>
                <w:iCs/>
                <w:color w:val="000000" w:themeColor="text1"/>
                <w:sz w:val="28"/>
                <w:szCs w:val="28"/>
                <w:shd w:val="clear" w:color="auto" w:fill="FFFFFF"/>
                <w:lang w:val="en-US"/>
              </w:rPr>
              <w:t>tudy</w:t>
            </w:r>
            <w:proofErr w:type="spellEnd"/>
            <w:r w:rsidRPr="00E66003">
              <w:rPr>
                <w:bCs/>
                <w:iCs/>
                <w:color w:val="000000" w:themeColor="text1"/>
                <w:sz w:val="28"/>
                <w:szCs w:val="28"/>
                <w:shd w:val="clear" w:color="auto" w:fill="FFFFFF"/>
                <w:lang w:val="en-US"/>
              </w:rPr>
              <w:t> </w:t>
            </w:r>
            <w:proofErr w:type="spellStart"/>
            <w:r w:rsidRPr="00E66003">
              <w:rPr>
                <w:bCs/>
                <w:iCs/>
                <w:color w:val="000000" w:themeColor="text1"/>
                <w:sz w:val="28"/>
                <w:szCs w:val="28"/>
                <w:shd w:val="clear" w:color="auto" w:fill="FFFFFF"/>
                <w:lang w:val="en-US"/>
              </w:rPr>
              <w:t>süiıp</w:t>
            </w:r>
            <w:proofErr w:type="spellEnd"/>
            <w:r w:rsidRPr="00E66003">
              <w:rPr>
                <w:bCs/>
                <w:iCs/>
                <w:color w:val="000000" w:themeColor="text1"/>
                <w:sz w:val="28"/>
                <w:szCs w:val="28"/>
                <w:shd w:val="clear" w:color="auto" w:fill="FFFFFF"/>
                <w:lang w:val="en-US"/>
              </w:rPr>
              <w:t>, dana </w:t>
            </w:r>
            <w:proofErr w:type="spellStart"/>
            <w:r w:rsidRPr="00E66003">
              <w:rPr>
                <w:bCs/>
                <w:iCs/>
                <w:color w:val="000000" w:themeColor="text1"/>
                <w:sz w:val="28"/>
                <w:szCs w:val="28"/>
                <w:shd w:val="clear" w:color="auto" w:fill="FFFFFF"/>
                <w:lang w:val="en-US"/>
              </w:rPr>
              <w:t>halqymnyñ</w:t>
            </w:r>
            <w:proofErr w:type="spellEnd"/>
            <w:r w:rsidRPr="00E66003">
              <w:rPr>
                <w:bCs/>
                <w:iCs/>
                <w:color w:val="000000" w:themeColor="text1"/>
                <w:sz w:val="28"/>
                <w:szCs w:val="28"/>
                <w:shd w:val="clear" w:color="auto" w:fill="FFFFFF"/>
                <w:lang w:val="en-US"/>
              </w:rPr>
              <w:t> </w:t>
            </w:r>
            <w:proofErr w:type="spellStart"/>
            <w:r w:rsidRPr="00E66003">
              <w:rPr>
                <w:bCs/>
                <w:iCs/>
                <w:color w:val="000000" w:themeColor="text1"/>
                <w:sz w:val="28"/>
                <w:szCs w:val="28"/>
                <w:shd w:val="clear" w:color="auto" w:fill="FFFFFF"/>
                <w:lang w:val="en-US"/>
              </w:rPr>
              <w:t>aldynda</w:t>
            </w:r>
            <w:proofErr w:type="spellEnd"/>
            <w:r w:rsidRPr="00E66003">
              <w:rPr>
                <w:bCs/>
                <w:iCs/>
                <w:color w:val="000000" w:themeColor="text1"/>
                <w:sz w:val="28"/>
                <w:szCs w:val="28"/>
                <w:shd w:val="clear" w:color="auto" w:fill="FFFFFF"/>
                <w:lang w:val="en-US"/>
              </w:rPr>
              <w:t> bas </w:t>
            </w:r>
            <w:proofErr w:type="spellStart"/>
            <w:r w:rsidRPr="00E66003">
              <w:rPr>
                <w:bCs/>
                <w:iCs/>
                <w:color w:val="000000" w:themeColor="text1"/>
                <w:sz w:val="28"/>
                <w:szCs w:val="28"/>
                <w:shd w:val="clear" w:color="auto" w:fill="FFFFFF"/>
                <w:lang w:val="en-US"/>
              </w:rPr>
              <w:t>idım</w:t>
            </w:r>
            <w:proofErr w:type="spellEnd"/>
            <w:r w:rsidRPr="00E66003">
              <w:rPr>
                <w:bCs/>
                <w:iCs/>
                <w:color w:val="000000" w:themeColor="text1"/>
                <w:sz w:val="28"/>
                <w:szCs w:val="28"/>
                <w:shd w:val="clear" w:color="auto" w:fill="FFFFFF"/>
                <w:lang w:val="en-US"/>
              </w:rPr>
              <w:t xml:space="preserve">” </w:t>
            </w:r>
            <w:r w:rsidRPr="00E66003">
              <w:rPr>
                <w:sz w:val="28"/>
                <w:szCs w:val="28"/>
                <w:lang w:val="en-US"/>
              </w:rPr>
              <w:t>(quoted from K. Tokayev’s Inaugural Address, 2022)</w:t>
            </w:r>
            <w:r w:rsidRPr="00E66003">
              <w:rPr>
                <w:bCs/>
                <w:color w:val="000000" w:themeColor="text1"/>
                <w:sz w:val="28"/>
                <w:szCs w:val="28"/>
                <w:shd w:val="clear" w:color="auto" w:fill="FFFFFF"/>
                <w:lang w:val="en-US"/>
              </w:rPr>
              <w:br/>
            </w:r>
            <w:r w:rsidRPr="00E66003">
              <w:rPr>
                <w:bCs/>
                <w:iCs/>
                <w:color w:val="000000" w:themeColor="text1"/>
                <w:sz w:val="28"/>
                <w:szCs w:val="28"/>
                <w:shd w:val="clear" w:color="auto" w:fill="FFFFFF"/>
                <w:lang w:val="en-US"/>
              </w:rPr>
              <w:t>“Today I kissed the blue flag and bowed before my wise people”.</w:t>
            </w:r>
          </w:p>
        </w:tc>
        <w:tc>
          <w:tcPr>
            <w:tcW w:w="3969" w:type="dxa"/>
          </w:tcPr>
          <w:p w14:paraId="139F04F8" w14:textId="251A8B5A" w:rsidR="0046343C" w:rsidRPr="00E66003" w:rsidRDefault="0046343C" w:rsidP="00BF158A">
            <w:pPr>
              <w:widowControl w:val="0"/>
              <w:jc w:val="both"/>
              <w:rPr>
                <w:sz w:val="28"/>
                <w:szCs w:val="28"/>
                <w:lang w:val="en-US"/>
              </w:rPr>
            </w:pPr>
            <w:r w:rsidRPr="00E66003">
              <w:rPr>
                <w:sz w:val="28"/>
                <w:szCs w:val="28"/>
                <w:lang w:val="en-US"/>
              </w:rPr>
              <w:t>It symbolizes loyalty and respect for the nation, acknowledging the people’s sovereignty and wisdom. This metaphor reinforces patriotism and constructs a shared national identity centered around respect for traditions and values.</w:t>
            </w:r>
          </w:p>
        </w:tc>
      </w:tr>
      <w:tr w:rsidR="0046343C" w:rsidRPr="00F4103C" w14:paraId="613D47E9" w14:textId="77777777" w:rsidTr="00DD5C15">
        <w:trPr>
          <w:trHeight w:val="839"/>
        </w:trPr>
        <w:tc>
          <w:tcPr>
            <w:tcW w:w="1843" w:type="dxa"/>
            <w:vMerge/>
            <w:tcBorders>
              <w:bottom w:val="single" w:sz="4" w:space="0" w:color="auto"/>
            </w:tcBorders>
          </w:tcPr>
          <w:p w14:paraId="2E3ACFEF" w14:textId="77777777" w:rsidR="0046343C" w:rsidRPr="00E66003" w:rsidRDefault="0046343C" w:rsidP="00BF158A">
            <w:pPr>
              <w:widowControl w:val="0"/>
              <w:ind w:right="33"/>
              <w:jc w:val="both"/>
              <w:rPr>
                <w:sz w:val="28"/>
                <w:szCs w:val="28"/>
                <w:lang w:val="en-US"/>
              </w:rPr>
            </w:pPr>
          </w:p>
        </w:tc>
        <w:tc>
          <w:tcPr>
            <w:tcW w:w="3827" w:type="dxa"/>
            <w:tcBorders>
              <w:bottom w:val="single" w:sz="4" w:space="0" w:color="auto"/>
            </w:tcBorders>
          </w:tcPr>
          <w:p w14:paraId="2147D92B" w14:textId="77777777" w:rsidR="0046343C" w:rsidRPr="00E66003" w:rsidRDefault="0046343C" w:rsidP="00BF158A">
            <w:pPr>
              <w:widowControl w:val="0"/>
              <w:tabs>
                <w:tab w:val="left" w:pos="851"/>
              </w:tabs>
              <w:jc w:val="both"/>
              <w:rPr>
                <w:bCs/>
                <w:iCs/>
                <w:color w:val="000000" w:themeColor="text1"/>
                <w:sz w:val="28"/>
                <w:szCs w:val="28"/>
                <w:shd w:val="clear" w:color="auto" w:fill="FFFFFF"/>
                <w:lang w:val="en-US"/>
              </w:rPr>
            </w:pPr>
            <w:r w:rsidRPr="00E66003">
              <w:rPr>
                <w:bCs/>
                <w:iCs/>
                <w:color w:val="000000" w:themeColor="text1"/>
                <w:sz w:val="28"/>
                <w:szCs w:val="28"/>
                <w:shd w:val="clear" w:color="auto" w:fill="FFFFFF"/>
                <w:lang w:val="en-US"/>
              </w:rPr>
              <w:t>“</w:t>
            </w:r>
            <w:proofErr w:type="spellStart"/>
            <w:r w:rsidRPr="00E66003">
              <w:rPr>
                <w:bCs/>
                <w:iCs/>
                <w:color w:val="000000" w:themeColor="text1"/>
                <w:sz w:val="28"/>
                <w:szCs w:val="28"/>
                <w:shd w:val="clear" w:color="auto" w:fill="FFFFFF"/>
                <w:lang w:val="en-US"/>
              </w:rPr>
              <w:t>Uaqyt</w:t>
            </w:r>
            <w:proofErr w:type="spellEnd"/>
            <w:r w:rsidRPr="00E66003">
              <w:rPr>
                <w:bCs/>
                <w:iCs/>
                <w:color w:val="000000" w:themeColor="text1"/>
                <w:sz w:val="28"/>
                <w:szCs w:val="28"/>
                <w:shd w:val="clear" w:color="auto" w:fill="FFFFFF"/>
                <w:lang w:val="en-US"/>
              </w:rPr>
              <w:t xml:space="preserve"> – </w:t>
            </w:r>
            <w:proofErr w:type="spellStart"/>
            <w:r w:rsidRPr="00E66003">
              <w:rPr>
                <w:bCs/>
                <w:iCs/>
                <w:color w:val="000000" w:themeColor="text1"/>
                <w:sz w:val="28"/>
                <w:szCs w:val="28"/>
                <w:shd w:val="clear" w:color="auto" w:fill="FFFFFF"/>
                <w:lang w:val="en-US"/>
              </w:rPr>
              <w:t>eñ</w:t>
            </w:r>
            <w:proofErr w:type="spellEnd"/>
            <w:r w:rsidRPr="00E66003">
              <w:rPr>
                <w:bCs/>
                <w:iCs/>
                <w:color w:val="000000" w:themeColor="text1"/>
                <w:sz w:val="28"/>
                <w:szCs w:val="28"/>
                <w:shd w:val="clear" w:color="auto" w:fill="FFFFFF"/>
                <w:lang w:val="en-US"/>
              </w:rPr>
              <w:t xml:space="preserve"> </w:t>
            </w:r>
            <w:proofErr w:type="spellStart"/>
            <w:r w:rsidRPr="00E66003">
              <w:rPr>
                <w:bCs/>
                <w:iCs/>
                <w:color w:val="000000" w:themeColor="text1"/>
                <w:sz w:val="28"/>
                <w:szCs w:val="28"/>
                <w:shd w:val="clear" w:color="auto" w:fill="FFFFFF"/>
                <w:lang w:val="en-US"/>
              </w:rPr>
              <w:t>ädıl</w:t>
            </w:r>
            <w:proofErr w:type="spellEnd"/>
            <w:r w:rsidRPr="00E66003">
              <w:rPr>
                <w:bCs/>
                <w:iCs/>
                <w:color w:val="000000" w:themeColor="text1"/>
                <w:sz w:val="28"/>
                <w:szCs w:val="28"/>
                <w:shd w:val="clear" w:color="auto" w:fill="FFFFFF"/>
                <w:lang w:val="en-US"/>
              </w:rPr>
              <w:t xml:space="preserve"> </w:t>
            </w:r>
            <w:proofErr w:type="spellStart"/>
            <w:r w:rsidRPr="00E66003">
              <w:rPr>
                <w:bCs/>
                <w:iCs/>
                <w:color w:val="000000" w:themeColor="text1"/>
                <w:sz w:val="28"/>
                <w:szCs w:val="28"/>
                <w:shd w:val="clear" w:color="auto" w:fill="FFFFFF"/>
                <w:lang w:val="en-US"/>
              </w:rPr>
              <w:t>qazy</w:t>
            </w:r>
            <w:proofErr w:type="spellEnd"/>
            <w:r w:rsidRPr="00E66003">
              <w:rPr>
                <w:bCs/>
                <w:iCs/>
                <w:color w:val="000000" w:themeColor="text1"/>
                <w:sz w:val="28"/>
                <w:szCs w:val="28"/>
                <w:shd w:val="clear" w:color="auto" w:fill="FFFFFF"/>
                <w:lang w:val="en-US"/>
              </w:rPr>
              <w:t xml:space="preserve">, al </w:t>
            </w:r>
            <w:proofErr w:type="spellStart"/>
            <w:r w:rsidRPr="00E66003">
              <w:rPr>
                <w:bCs/>
                <w:iCs/>
                <w:color w:val="000000" w:themeColor="text1"/>
                <w:sz w:val="28"/>
                <w:szCs w:val="28"/>
                <w:shd w:val="clear" w:color="auto" w:fill="FFFFFF"/>
                <w:lang w:val="en-US"/>
              </w:rPr>
              <w:t>tarih</w:t>
            </w:r>
            <w:proofErr w:type="spellEnd"/>
            <w:r w:rsidRPr="00E66003">
              <w:rPr>
                <w:bCs/>
                <w:iCs/>
                <w:color w:val="000000" w:themeColor="text1"/>
                <w:sz w:val="28"/>
                <w:szCs w:val="28"/>
                <w:shd w:val="clear" w:color="auto" w:fill="FFFFFF"/>
                <w:lang w:val="en-US"/>
              </w:rPr>
              <w:t xml:space="preserve"> – </w:t>
            </w:r>
            <w:proofErr w:type="spellStart"/>
            <w:r w:rsidRPr="00E66003">
              <w:rPr>
                <w:bCs/>
                <w:iCs/>
                <w:color w:val="000000" w:themeColor="text1"/>
                <w:sz w:val="28"/>
                <w:szCs w:val="28"/>
                <w:shd w:val="clear" w:color="auto" w:fill="FFFFFF"/>
                <w:lang w:val="en-US"/>
              </w:rPr>
              <w:t>bärıne</w:t>
            </w:r>
            <w:proofErr w:type="spellEnd"/>
            <w:r w:rsidRPr="00E66003">
              <w:rPr>
                <w:bCs/>
                <w:iCs/>
                <w:color w:val="000000" w:themeColor="text1"/>
                <w:sz w:val="28"/>
                <w:szCs w:val="28"/>
                <w:shd w:val="clear" w:color="auto" w:fill="FFFFFF"/>
                <w:lang w:val="en-US"/>
              </w:rPr>
              <w:t xml:space="preserve"> </w:t>
            </w:r>
            <w:proofErr w:type="spellStart"/>
            <w:r w:rsidRPr="00E66003">
              <w:rPr>
                <w:bCs/>
                <w:iCs/>
                <w:color w:val="000000" w:themeColor="text1"/>
                <w:sz w:val="28"/>
                <w:szCs w:val="28"/>
                <w:shd w:val="clear" w:color="auto" w:fill="FFFFFF"/>
                <w:lang w:val="en-US"/>
              </w:rPr>
              <w:t>tarazy</w:t>
            </w:r>
            <w:proofErr w:type="spellEnd"/>
            <w:r w:rsidRPr="00E66003">
              <w:rPr>
                <w:bCs/>
                <w:iCs/>
                <w:color w:val="000000" w:themeColor="text1"/>
                <w:sz w:val="28"/>
                <w:szCs w:val="28"/>
                <w:shd w:val="clear" w:color="auto" w:fill="FFFFFF"/>
                <w:lang w:val="en-US"/>
              </w:rPr>
              <w:t xml:space="preserve">” </w:t>
            </w:r>
            <w:r w:rsidRPr="00E66003">
              <w:rPr>
                <w:sz w:val="28"/>
                <w:szCs w:val="28"/>
                <w:lang w:val="en-US"/>
              </w:rPr>
              <w:t>(quoted from            K. Tokayev’s Inaugural Address, 2022)</w:t>
            </w:r>
            <w:r w:rsidRPr="00E66003">
              <w:rPr>
                <w:bCs/>
                <w:iCs/>
                <w:color w:val="000000" w:themeColor="text1"/>
                <w:sz w:val="28"/>
                <w:szCs w:val="28"/>
                <w:shd w:val="clear" w:color="auto" w:fill="FFFFFF"/>
                <w:lang w:val="en-US"/>
              </w:rPr>
              <w:br/>
              <w:t>“Time is the fairest judge, and history is the ultimate scale”.</w:t>
            </w:r>
          </w:p>
        </w:tc>
        <w:tc>
          <w:tcPr>
            <w:tcW w:w="3969" w:type="dxa"/>
            <w:tcBorders>
              <w:bottom w:val="single" w:sz="4" w:space="0" w:color="auto"/>
            </w:tcBorders>
          </w:tcPr>
          <w:p w14:paraId="5C631C30" w14:textId="738A78EC" w:rsidR="0046343C" w:rsidRPr="00E66003" w:rsidRDefault="0046343C" w:rsidP="00BF158A">
            <w:pPr>
              <w:widowControl w:val="0"/>
              <w:jc w:val="both"/>
              <w:rPr>
                <w:sz w:val="28"/>
                <w:szCs w:val="28"/>
                <w:lang w:val="en-US"/>
              </w:rPr>
            </w:pPr>
            <w:r w:rsidRPr="00E66003">
              <w:rPr>
                <w:sz w:val="28"/>
                <w:szCs w:val="28"/>
                <w:lang w:val="en-US"/>
              </w:rPr>
              <w:t xml:space="preserve">Time is regarded as the fairest judge, implying that it reveals true value or consequences. History is seen as a measurer that assesses the outcomes and decisions made in the past. From a CDA perspective, the President presents himself as part of a larger historical plan in the moment, </w:t>
            </w:r>
            <w:r w:rsidR="00DC0C33" w:rsidRPr="00E66003">
              <w:rPr>
                <w:sz w:val="28"/>
                <w:szCs w:val="28"/>
                <w:lang w:val="en-US"/>
              </w:rPr>
              <w:t xml:space="preserve">to be </w:t>
            </w:r>
            <w:r w:rsidRPr="00E66003">
              <w:rPr>
                <w:sz w:val="28"/>
                <w:szCs w:val="28"/>
                <w:lang w:val="en-US"/>
              </w:rPr>
              <w:t xml:space="preserve">validated </w:t>
            </w:r>
            <w:r w:rsidR="00DC0C33" w:rsidRPr="00E66003">
              <w:rPr>
                <w:sz w:val="28"/>
                <w:szCs w:val="28"/>
                <w:lang w:val="en-US"/>
              </w:rPr>
              <w:t>in the</w:t>
            </w:r>
            <w:r w:rsidRPr="00E66003">
              <w:rPr>
                <w:sz w:val="28"/>
                <w:szCs w:val="28"/>
                <w:lang w:val="en-US"/>
              </w:rPr>
              <w:t xml:space="preserve"> future.</w:t>
            </w:r>
          </w:p>
        </w:tc>
      </w:tr>
      <w:tr w:rsidR="0046343C" w:rsidRPr="00F4103C" w14:paraId="41777F86" w14:textId="77777777" w:rsidTr="00DD5C15">
        <w:trPr>
          <w:trHeight w:val="132"/>
        </w:trPr>
        <w:tc>
          <w:tcPr>
            <w:tcW w:w="1843" w:type="dxa"/>
            <w:tcBorders>
              <w:bottom w:val="nil"/>
            </w:tcBorders>
          </w:tcPr>
          <w:p w14:paraId="0A39A17D" w14:textId="77777777" w:rsidR="0046343C" w:rsidRPr="00E66003" w:rsidRDefault="0046343C" w:rsidP="00BF158A">
            <w:pPr>
              <w:widowControl w:val="0"/>
              <w:ind w:right="33"/>
              <w:jc w:val="both"/>
              <w:rPr>
                <w:sz w:val="28"/>
                <w:szCs w:val="28"/>
                <w:lang w:val="en-US"/>
              </w:rPr>
            </w:pPr>
          </w:p>
        </w:tc>
        <w:tc>
          <w:tcPr>
            <w:tcW w:w="3827" w:type="dxa"/>
            <w:tcBorders>
              <w:bottom w:val="nil"/>
            </w:tcBorders>
          </w:tcPr>
          <w:p w14:paraId="17D59CCF" w14:textId="77777777" w:rsidR="0046343C" w:rsidRPr="00E66003" w:rsidRDefault="0046343C" w:rsidP="0046343C">
            <w:pPr>
              <w:widowControl w:val="0"/>
              <w:tabs>
                <w:tab w:val="left" w:pos="851"/>
              </w:tabs>
              <w:jc w:val="both"/>
              <w:rPr>
                <w:bCs/>
                <w:iCs/>
                <w:color w:val="000000" w:themeColor="text1"/>
                <w:sz w:val="28"/>
                <w:szCs w:val="28"/>
                <w:shd w:val="clear" w:color="auto" w:fill="FFFFFF"/>
                <w:lang w:val="en-US"/>
              </w:rPr>
            </w:pPr>
            <w:r w:rsidRPr="00E66003">
              <w:rPr>
                <w:bCs/>
                <w:iCs/>
                <w:color w:val="000000" w:themeColor="text1"/>
                <w:sz w:val="28"/>
                <w:szCs w:val="28"/>
                <w:shd w:val="clear" w:color="auto" w:fill="FFFFFF"/>
                <w:lang w:val="en-US"/>
              </w:rPr>
              <w:t>“</w:t>
            </w:r>
            <w:proofErr w:type="spellStart"/>
            <w:r w:rsidRPr="00E66003">
              <w:rPr>
                <w:bCs/>
                <w:iCs/>
                <w:color w:val="000000" w:themeColor="text1"/>
                <w:sz w:val="28"/>
                <w:szCs w:val="28"/>
                <w:shd w:val="clear" w:color="auto" w:fill="FFFFFF"/>
                <w:lang w:val="en-US"/>
              </w:rPr>
              <w:t>Elımız</w:t>
            </w:r>
            <w:proofErr w:type="spellEnd"/>
            <w:r w:rsidRPr="00E66003">
              <w:rPr>
                <w:bCs/>
                <w:iCs/>
                <w:color w:val="000000" w:themeColor="text1"/>
                <w:sz w:val="28"/>
                <w:szCs w:val="28"/>
                <w:shd w:val="clear" w:color="auto" w:fill="FFFFFF"/>
                <w:lang w:val="en-US"/>
              </w:rPr>
              <w:t xml:space="preserve"> – </w:t>
            </w:r>
            <w:proofErr w:type="spellStart"/>
            <w:r w:rsidRPr="00E66003">
              <w:rPr>
                <w:bCs/>
                <w:iCs/>
                <w:color w:val="000000" w:themeColor="text1"/>
                <w:sz w:val="28"/>
                <w:szCs w:val="28"/>
                <w:shd w:val="clear" w:color="auto" w:fill="FFFFFF"/>
                <w:lang w:val="en-US"/>
              </w:rPr>
              <w:t>ūly</w:t>
            </w:r>
            <w:proofErr w:type="spellEnd"/>
            <w:r w:rsidRPr="00E66003">
              <w:rPr>
                <w:bCs/>
                <w:iCs/>
                <w:color w:val="000000" w:themeColor="text1"/>
                <w:sz w:val="28"/>
                <w:szCs w:val="28"/>
                <w:shd w:val="clear" w:color="auto" w:fill="FFFFFF"/>
                <w:lang w:val="en-US"/>
              </w:rPr>
              <w:t xml:space="preserve"> </w:t>
            </w:r>
            <w:proofErr w:type="spellStart"/>
            <w:r w:rsidRPr="00E66003">
              <w:rPr>
                <w:bCs/>
                <w:iCs/>
                <w:color w:val="000000" w:themeColor="text1"/>
                <w:sz w:val="28"/>
                <w:szCs w:val="28"/>
                <w:shd w:val="clear" w:color="auto" w:fill="FFFFFF"/>
                <w:lang w:val="en-US"/>
              </w:rPr>
              <w:t>dala</w:t>
            </w:r>
            <w:proofErr w:type="spellEnd"/>
            <w:r w:rsidRPr="00E66003">
              <w:rPr>
                <w:bCs/>
                <w:iCs/>
                <w:color w:val="000000" w:themeColor="text1"/>
                <w:sz w:val="28"/>
                <w:szCs w:val="28"/>
                <w:shd w:val="clear" w:color="auto" w:fill="FFFFFF"/>
                <w:lang w:val="en-US"/>
              </w:rPr>
              <w:t xml:space="preserve"> </w:t>
            </w:r>
            <w:proofErr w:type="spellStart"/>
            <w:r w:rsidRPr="00E66003">
              <w:rPr>
                <w:bCs/>
                <w:iCs/>
                <w:color w:val="000000" w:themeColor="text1"/>
                <w:sz w:val="28"/>
                <w:szCs w:val="28"/>
                <w:shd w:val="clear" w:color="auto" w:fill="FFFFFF"/>
                <w:lang w:val="en-US"/>
              </w:rPr>
              <w:t>tösınde</w:t>
            </w:r>
            <w:proofErr w:type="spellEnd"/>
            <w:r w:rsidRPr="00E66003">
              <w:rPr>
                <w:bCs/>
                <w:iCs/>
                <w:color w:val="000000" w:themeColor="text1"/>
                <w:sz w:val="28"/>
                <w:szCs w:val="28"/>
                <w:shd w:val="clear" w:color="auto" w:fill="FFFFFF"/>
                <w:lang w:val="en-US"/>
              </w:rPr>
              <w:t xml:space="preserve"> </w:t>
            </w:r>
            <w:proofErr w:type="spellStart"/>
            <w:r w:rsidRPr="00E66003">
              <w:rPr>
                <w:bCs/>
                <w:iCs/>
                <w:color w:val="000000" w:themeColor="text1"/>
                <w:sz w:val="28"/>
                <w:szCs w:val="28"/>
                <w:shd w:val="clear" w:color="auto" w:fill="FFFFFF"/>
                <w:lang w:val="en-US"/>
              </w:rPr>
              <w:t>jainağan</w:t>
            </w:r>
            <w:proofErr w:type="spellEnd"/>
            <w:r w:rsidRPr="00E66003">
              <w:rPr>
                <w:bCs/>
                <w:iCs/>
                <w:color w:val="000000" w:themeColor="text1"/>
                <w:sz w:val="28"/>
                <w:szCs w:val="28"/>
                <w:shd w:val="clear" w:color="auto" w:fill="FFFFFF"/>
                <w:lang w:val="en-US"/>
              </w:rPr>
              <w:t xml:space="preserve"> </w:t>
            </w:r>
            <w:proofErr w:type="spellStart"/>
            <w:r w:rsidRPr="00E66003">
              <w:rPr>
                <w:bCs/>
                <w:iCs/>
                <w:color w:val="000000" w:themeColor="text1"/>
                <w:sz w:val="28"/>
                <w:szCs w:val="28"/>
                <w:shd w:val="clear" w:color="auto" w:fill="FFFFFF"/>
                <w:lang w:val="en-US"/>
              </w:rPr>
              <w:t>bäiterek</w:t>
            </w:r>
            <w:proofErr w:type="spellEnd"/>
            <w:r w:rsidRPr="00E66003">
              <w:rPr>
                <w:bCs/>
                <w:iCs/>
                <w:color w:val="000000" w:themeColor="text1"/>
                <w:sz w:val="28"/>
                <w:szCs w:val="28"/>
                <w:shd w:val="clear" w:color="auto" w:fill="FFFFFF"/>
                <w:lang w:val="en-US"/>
              </w:rPr>
              <w:t xml:space="preserve">” </w:t>
            </w:r>
            <w:r w:rsidRPr="00E66003">
              <w:rPr>
                <w:sz w:val="28"/>
                <w:szCs w:val="28"/>
                <w:lang w:val="en-US"/>
              </w:rPr>
              <w:t>(quoted from K. Tokayev’s Inaugural Address, 2022)</w:t>
            </w:r>
          </w:p>
          <w:p w14:paraId="5FF4E61D" w14:textId="77777777" w:rsidR="0046343C" w:rsidRPr="00E66003" w:rsidRDefault="0046343C" w:rsidP="00BF158A">
            <w:pPr>
              <w:widowControl w:val="0"/>
              <w:tabs>
                <w:tab w:val="left" w:pos="851"/>
              </w:tabs>
              <w:jc w:val="both"/>
              <w:rPr>
                <w:bCs/>
                <w:iCs/>
                <w:color w:val="000000" w:themeColor="text1"/>
                <w:sz w:val="28"/>
                <w:szCs w:val="28"/>
                <w:shd w:val="clear" w:color="auto" w:fill="FFFFFF"/>
                <w:lang w:val="en-US"/>
              </w:rPr>
            </w:pPr>
          </w:p>
        </w:tc>
        <w:tc>
          <w:tcPr>
            <w:tcW w:w="3969" w:type="dxa"/>
            <w:tcBorders>
              <w:bottom w:val="nil"/>
            </w:tcBorders>
          </w:tcPr>
          <w:p w14:paraId="512CDF18" w14:textId="19BC0DB8" w:rsidR="0046343C" w:rsidRPr="00E66003" w:rsidRDefault="0046343C" w:rsidP="00BF158A">
            <w:pPr>
              <w:widowControl w:val="0"/>
              <w:jc w:val="both"/>
              <w:rPr>
                <w:sz w:val="28"/>
                <w:szCs w:val="28"/>
                <w:lang w:val="en-US"/>
              </w:rPr>
            </w:pPr>
            <w:proofErr w:type="spellStart"/>
            <w:r w:rsidRPr="00E66003">
              <w:rPr>
                <w:sz w:val="28"/>
                <w:szCs w:val="28"/>
                <w:lang w:val="en-US"/>
              </w:rPr>
              <w:t>Baiterek</w:t>
            </w:r>
            <w:proofErr w:type="spellEnd"/>
            <w:r w:rsidRPr="00E66003">
              <w:rPr>
                <w:sz w:val="28"/>
                <w:szCs w:val="28"/>
                <w:lang w:val="en-US"/>
              </w:rPr>
              <w:t xml:space="preserve"> is a symbolic tree of life in Kazakh culture, representing growth, endurance, and unity. Thus, the Kazakh nation is described as a mighty tree rooted </w:t>
            </w:r>
          </w:p>
        </w:tc>
      </w:tr>
    </w:tbl>
    <w:p w14:paraId="6ADB34D1" w14:textId="3DE22DFF" w:rsidR="0046343C" w:rsidRPr="00E66003" w:rsidRDefault="0046343C" w:rsidP="0046343C">
      <w:pPr>
        <w:pStyle w:val="ad"/>
        <w:widowControl w:val="0"/>
        <w:spacing w:before="0" w:beforeAutospacing="0" w:after="0" w:afterAutospacing="0"/>
        <w:jc w:val="both"/>
        <w:rPr>
          <w:color w:val="000000"/>
          <w:sz w:val="28"/>
          <w:szCs w:val="28"/>
          <w:lang w:val="en-US"/>
        </w:rPr>
      </w:pPr>
      <w:proofErr w:type="spellStart"/>
      <w:r w:rsidRPr="00E66003">
        <w:rPr>
          <w:color w:val="000000"/>
          <w:sz w:val="28"/>
          <w:szCs w:val="28"/>
        </w:rPr>
        <w:lastRenderedPageBreak/>
        <w:t>Continuation</w:t>
      </w:r>
      <w:proofErr w:type="spellEnd"/>
      <w:r w:rsidRPr="00E66003">
        <w:rPr>
          <w:color w:val="000000"/>
          <w:sz w:val="28"/>
          <w:szCs w:val="28"/>
        </w:rPr>
        <w:t xml:space="preserve"> of </w:t>
      </w:r>
      <w:proofErr w:type="spellStart"/>
      <w:r w:rsidRPr="00E66003">
        <w:rPr>
          <w:color w:val="000000"/>
          <w:sz w:val="28"/>
          <w:szCs w:val="28"/>
        </w:rPr>
        <w:t>Table</w:t>
      </w:r>
      <w:proofErr w:type="spellEnd"/>
      <w:r w:rsidRPr="00E66003">
        <w:rPr>
          <w:color w:val="000000"/>
          <w:sz w:val="28"/>
          <w:szCs w:val="28"/>
        </w:rPr>
        <w:t xml:space="preserve"> 2</w:t>
      </w:r>
      <w:r w:rsidR="00E66003" w:rsidRPr="00E66003">
        <w:rPr>
          <w:color w:val="000000"/>
          <w:sz w:val="28"/>
          <w:szCs w:val="28"/>
          <w:lang w:val="en-US"/>
        </w:rPr>
        <w:t>5</w:t>
      </w:r>
    </w:p>
    <w:p w14:paraId="273AB4C4" w14:textId="77777777" w:rsidR="0046343C" w:rsidRPr="00E66003" w:rsidRDefault="0046343C" w:rsidP="0046343C">
      <w:pPr>
        <w:pStyle w:val="ad"/>
        <w:widowControl w:val="0"/>
        <w:spacing w:before="0" w:beforeAutospacing="0" w:after="0" w:afterAutospacing="0"/>
        <w:jc w:val="both"/>
        <w:rPr>
          <w:color w:val="000000"/>
          <w:sz w:val="28"/>
          <w:szCs w:val="28"/>
        </w:rPr>
      </w:pPr>
    </w:p>
    <w:tbl>
      <w:tblPr>
        <w:tblStyle w:val="af0"/>
        <w:tblW w:w="0" w:type="auto"/>
        <w:tblLook w:val="04A0" w:firstRow="1" w:lastRow="0" w:firstColumn="1" w:lastColumn="0" w:noHBand="0" w:noVBand="1"/>
      </w:tblPr>
      <w:tblGrid>
        <w:gridCol w:w="1838"/>
        <w:gridCol w:w="3827"/>
        <w:gridCol w:w="3963"/>
      </w:tblGrid>
      <w:tr w:rsidR="0046343C" w:rsidRPr="00E66003" w14:paraId="24F3A626" w14:textId="77777777" w:rsidTr="0046343C">
        <w:tc>
          <w:tcPr>
            <w:tcW w:w="1838" w:type="dxa"/>
          </w:tcPr>
          <w:p w14:paraId="7854A363" w14:textId="123578C8" w:rsidR="0046343C" w:rsidRPr="00E66003" w:rsidRDefault="0046343C" w:rsidP="0046343C">
            <w:pPr>
              <w:pStyle w:val="ad"/>
              <w:widowControl w:val="0"/>
              <w:spacing w:before="0" w:beforeAutospacing="0" w:after="0" w:afterAutospacing="0"/>
              <w:jc w:val="center"/>
              <w:rPr>
                <w:sz w:val="28"/>
                <w:szCs w:val="28"/>
                <w:lang w:val="en-US"/>
              </w:rPr>
            </w:pPr>
            <w:r w:rsidRPr="00E66003">
              <w:rPr>
                <w:sz w:val="28"/>
                <w:szCs w:val="28"/>
                <w:lang w:val="en-US"/>
              </w:rPr>
              <w:t>1</w:t>
            </w:r>
          </w:p>
        </w:tc>
        <w:tc>
          <w:tcPr>
            <w:tcW w:w="3827" w:type="dxa"/>
          </w:tcPr>
          <w:p w14:paraId="620D06A6" w14:textId="28673F43" w:rsidR="0046343C" w:rsidRPr="00E66003" w:rsidRDefault="0046343C" w:rsidP="0046343C">
            <w:pPr>
              <w:pStyle w:val="ad"/>
              <w:widowControl w:val="0"/>
              <w:spacing w:before="0" w:beforeAutospacing="0" w:after="0" w:afterAutospacing="0"/>
              <w:jc w:val="center"/>
              <w:rPr>
                <w:sz w:val="28"/>
                <w:szCs w:val="28"/>
                <w:lang w:val="en-US"/>
              </w:rPr>
            </w:pPr>
            <w:r w:rsidRPr="00E66003">
              <w:rPr>
                <w:sz w:val="28"/>
                <w:szCs w:val="28"/>
                <w:lang w:val="en-US"/>
              </w:rPr>
              <w:t>2</w:t>
            </w:r>
          </w:p>
        </w:tc>
        <w:tc>
          <w:tcPr>
            <w:tcW w:w="3963" w:type="dxa"/>
          </w:tcPr>
          <w:p w14:paraId="28C4E78C" w14:textId="1BF2C66F" w:rsidR="0046343C" w:rsidRPr="00E66003" w:rsidRDefault="0046343C" w:rsidP="0046343C">
            <w:pPr>
              <w:pStyle w:val="ad"/>
              <w:widowControl w:val="0"/>
              <w:spacing w:before="0" w:beforeAutospacing="0" w:after="0" w:afterAutospacing="0"/>
              <w:jc w:val="center"/>
              <w:rPr>
                <w:sz w:val="28"/>
                <w:szCs w:val="28"/>
                <w:lang w:val="en-US"/>
              </w:rPr>
            </w:pPr>
            <w:r w:rsidRPr="00E66003">
              <w:rPr>
                <w:sz w:val="28"/>
                <w:szCs w:val="28"/>
                <w:lang w:val="en-US"/>
              </w:rPr>
              <w:t>3</w:t>
            </w:r>
          </w:p>
        </w:tc>
      </w:tr>
      <w:tr w:rsidR="0046343C" w:rsidRPr="00F4103C" w14:paraId="6123CD01" w14:textId="77777777" w:rsidTr="0046343C">
        <w:tc>
          <w:tcPr>
            <w:tcW w:w="1838" w:type="dxa"/>
          </w:tcPr>
          <w:p w14:paraId="69FB4EC3" w14:textId="77777777" w:rsidR="0046343C" w:rsidRPr="00E66003" w:rsidRDefault="0046343C" w:rsidP="0046343C">
            <w:pPr>
              <w:pStyle w:val="ad"/>
              <w:widowControl w:val="0"/>
              <w:spacing w:before="0" w:beforeAutospacing="0" w:after="0" w:afterAutospacing="0"/>
              <w:jc w:val="center"/>
              <w:rPr>
                <w:sz w:val="28"/>
                <w:szCs w:val="28"/>
                <w:lang w:val="en-US"/>
              </w:rPr>
            </w:pPr>
          </w:p>
        </w:tc>
        <w:tc>
          <w:tcPr>
            <w:tcW w:w="3827" w:type="dxa"/>
          </w:tcPr>
          <w:p w14:paraId="6909830D" w14:textId="2BD06A41" w:rsidR="0046343C" w:rsidRPr="00E66003" w:rsidRDefault="0046343C" w:rsidP="00DC0C33">
            <w:pPr>
              <w:pStyle w:val="ad"/>
              <w:widowControl w:val="0"/>
              <w:spacing w:before="0" w:beforeAutospacing="0" w:after="0" w:afterAutospacing="0"/>
              <w:jc w:val="both"/>
              <w:rPr>
                <w:sz w:val="28"/>
                <w:szCs w:val="28"/>
                <w:lang w:val="en-US"/>
              </w:rPr>
            </w:pPr>
            <w:r w:rsidRPr="00E66003">
              <w:rPr>
                <w:bCs/>
                <w:iCs/>
                <w:color w:val="000000" w:themeColor="text1"/>
                <w:sz w:val="28"/>
                <w:szCs w:val="28"/>
                <w:shd w:val="clear" w:color="auto" w:fill="FFFFFF"/>
                <w:lang w:val="en-US"/>
              </w:rPr>
              <w:t>“Our country is a blossoming tree in the great steppe”.</w:t>
            </w:r>
          </w:p>
        </w:tc>
        <w:tc>
          <w:tcPr>
            <w:tcW w:w="3963" w:type="dxa"/>
          </w:tcPr>
          <w:p w14:paraId="2CF57F5D" w14:textId="3E14D8F5" w:rsidR="0046343C" w:rsidRPr="00E66003" w:rsidRDefault="0046343C" w:rsidP="00DC0C33">
            <w:pPr>
              <w:pStyle w:val="ad"/>
              <w:widowControl w:val="0"/>
              <w:spacing w:before="0" w:beforeAutospacing="0" w:after="0" w:afterAutospacing="0"/>
              <w:jc w:val="both"/>
              <w:rPr>
                <w:sz w:val="28"/>
                <w:szCs w:val="28"/>
                <w:lang w:val="en-US"/>
              </w:rPr>
            </w:pPr>
            <w:r w:rsidRPr="00E66003">
              <w:rPr>
                <w:sz w:val="28"/>
                <w:szCs w:val="28"/>
                <w:lang w:val="en-US"/>
              </w:rPr>
              <w:t xml:space="preserve">in ancient soil. From the CDA perspective, the </w:t>
            </w:r>
            <w:proofErr w:type="gramStart"/>
            <w:r w:rsidRPr="00E66003">
              <w:rPr>
                <w:sz w:val="28"/>
                <w:szCs w:val="28"/>
                <w:lang w:val="en-US"/>
              </w:rPr>
              <w:t>metaphor  legitimizes</w:t>
            </w:r>
            <w:proofErr w:type="gramEnd"/>
            <w:r w:rsidRPr="00E66003">
              <w:rPr>
                <w:sz w:val="28"/>
                <w:szCs w:val="28"/>
                <w:lang w:val="en-US"/>
              </w:rPr>
              <w:t xml:space="preserve"> current political structures with a long historical tradition.</w:t>
            </w:r>
          </w:p>
        </w:tc>
      </w:tr>
      <w:tr w:rsidR="0046343C" w:rsidRPr="00F4103C" w14:paraId="3D7F6A83" w14:textId="77777777" w:rsidTr="0046343C">
        <w:tc>
          <w:tcPr>
            <w:tcW w:w="1838" w:type="dxa"/>
          </w:tcPr>
          <w:p w14:paraId="6241A291" w14:textId="77777777" w:rsidR="0046343C" w:rsidRPr="00E66003" w:rsidRDefault="0046343C" w:rsidP="0046343C">
            <w:pPr>
              <w:pStyle w:val="ad"/>
              <w:widowControl w:val="0"/>
              <w:spacing w:before="0" w:beforeAutospacing="0" w:after="0" w:afterAutospacing="0"/>
              <w:jc w:val="both"/>
              <w:rPr>
                <w:sz w:val="28"/>
                <w:szCs w:val="28"/>
                <w:lang w:val="en-US"/>
              </w:rPr>
            </w:pPr>
          </w:p>
        </w:tc>
        <w:tc>
          <w:tcPr>
            <w:tcW w:w="3827" w:type="dxa"/>
          </w:tcPr>
          <w:p w14:paraId="0D04F0A3" w14:textId="77777777" w:rsidR="0046343C" w:rsidRPr="00E66003" w:rsidRDefault="0046343C" w:rsidP="0046343C">
            <w:pPr>
              <w:widowControl w:val="0"/>
              <w:tabs>
                <w:tab w:val="left" w:pos="851"/>
              </w:tabs>
              <w:jc w:val="both"/>
              <w:rPr>
                <w:sz w:val="28"/>
                <w:szCs w:val="28"/>
                <w:lang w:val="en-US"/>
              </w:rPr>
            </w:pPr>
            <w:r w:rsidRPr="00E66003">
              <w:rPr>
                <w:iCs/>
                <w:color w:val="333333"/>
                <w:sz w:val="28"/>
                <w:szCs w:val="28"/>
                <w:shd w:val="clear" w:color="auto" w:fill="FFFFFF"/>
                <w:lang w:val="en-US"/>
              </w:rPr>
              <w:t xml:space="preserve"> “El </w:t>
            </w:r>
            <w:proofErr w:type="spellStart"/>
            <w:r w:rsidRPr="00E66003">
              <w:rPr>
                <w:iCs/>
                <w:color w:val="333333"/>
                <w:sz w:val="28"/>
                <w:szCs w:val="28"/>
                <w:shd w:val="clear" w:color="auto" w:fill="FFFFFF"/>
                <w:lang w:val="en-US"/>
              </w:rPr>
              <w:t>bırlıgı</w:t>
            </w:r>
            <w:proofErr w:type="spellEnd"/>
            <w:r w:rsidRPr="00E66003">
              <w:rPr>
                <w:iCs/>
                <w:color w:val="333333"/>
                <w:sz w:val="28"/>
                <w:szCs w:val="28"/>
                <w:shd w:val="clear" w:color="auto" w:fill="FFFFFF"/>
                <w:lang w:val="en-US"/>
              </w:rPr>
              <w:t xml:space="preserve"> – </w:t>
            </w:r>
            <w:proofErr w:type="spellStart"/>
            <w:r w:rsidRPr="00E66003">
              <w:rPr>
                <w:iCs/>
                <w:color w:val="333333"/>
                <w:sz w:val="28"/>
                <w:szCs w:val="28"/>
                <w:shd w:val="clear" w:color="auto" w:fill="FFFFFF"/>
                <w:lang w:val="en-US"/>
              </w:rPr>
              <w:t>berık</w:t>
            </w:r>
            <w:proofErr w:type="spellEnd"/>
            <w:r w:rsidRPr="00E66003">
              <w:rPr>
                <w:iCs/>
                <w:color w:val="333333"/>
                <w:sz w:val="28"/>
                <w:szCs w:val="28"/>
                <w:shd w:val="clear" w:color="auto" w:fill="FFFFFF"/>
                <w:lang w:val="en-US"/>
              </w:rPr>
              <w:t xml:space="preserve"> </w:t>
            </w:r>
            <w:proofErr w:type="spellStart"/>
            <w:r w:rsidRPr="00E66003">
              <w:rPr>
                <w:iCs/>
                <w:color w:val="333333"/>
                <w:sz w:val="28"/>
                <w:szCs w:val="28"/>
                <w:shd w:val="clear" w:color="auto" w:fill="FFFFFF"/>
                <w:lang w:val="en-US"/>
              </w:rPr>
              <w:t>qamal</w:t>
            </w:r>
            <w:proofErr w:type="spellEnd"/>
            <w:r w:rsidRPr="00E66003">
              <w:rPr>
                <w:iCs/>
                <w:color w:val="333333"/>
                <w:sz w:val="28"/>
                <w:szCs w:val="28"/>
                <w:shd w:val="clear" w:color="auto" w:fill="FFFFFF"/>
                <w:lang w:val="en-US"/>
              </w:rPr>
              <w:t>”</w:t>
            </w:r>
            <w:r w:rsidRPr="00E66003">
              <w:rPr>
                <w:color w:val="333333"/>
                <w:sz w:val="28"/>
                <w:szCs w:val="28"/>
                <w:shd w:val="clear" w:color="auto" w:fill="FFFFFF"/>
                <w:lang w:val="en-US"/>
              </w:rPr>
              <w:t xml:space="preserve"> </w:t>
            </w:r>
            <w:r w:rsidRPr="00E66003">
              <w:rPr>
                <w:sz w:val="28"/>
                <w:szCs w:val="28"/>
                <w:lang w:val="en-US"/>
              </w:rPr>
              <w:t>(quoted from K. Tokayev’s Inaugural Address, 2022)</w:t>
            </w:r>
          </w:p>
          <w:p w14:paraId="0B0685D2" w14:textId="11905E55" w:rsidR="0046343C" w:rsidRPr="00E66003" w:rsidRDefault="0046343C" w:rsidP="0046343C">
            <w:pPr>
              <w:pStyle w:val="ad"/>
              <w:widowControl w:val="0"/>
              <w:spacing w:before="0" w:beforeAutospacing="0" w:after="0" w:afterAutospacing="0"/>
              <w:jc w:val="both"/>
              <w:rPr>
                <w:sz w:val="28"/>
                <w:szCs w:val="28"/>
                <w:lang w:val="en-US"/>
              </w:rPr>
            </w:pPr>
            <w:r w:rsidRPr="00E66003">
              <w:rPr>
                <w:bCs/>
                <w:iCs/>
                <w:color w:val="000000" w:themeColor="text1"/>
                <w:sz w:val="28"/>
                <w:szCs w:val="28"/>
                <w:shd w:val="clear" w:color="auto" w:fill="FFFFFF"/>
                <w:lang w:val="en-US"/>
              </w:rPr>
              <w:t>“National unity is a strong fortress”.</w:t>
            </w:r>
          </w:p>
        </w:tc>
        <w:tc>
          <w:tcPr>
            <w:tcW w:w="3963" w:type="dxa"/>
          </w:tcPr>
          <w:p w14:paraId="14488768" w14:textId="6A7F906F" w:rsidR="0046343C" w:rsidRPr="00E66003" w:rsidRDefault="0046343C" w:rsidP="0046343C">
            <w:pPr>
              <w:pStyle w:val="ad"/>
              <w:widowControl w:val="0"/>
              <w:spacing w:before="0" w:beforeAutospacing="0" w:after="0" w:afterAutospacing="0"/>
              <w:jc w:val="both"/>
              <w:rPr>
                <w:sz w:val="28"/>
                <w:szCs w:val="28"/>
                <w:lang w:val="en-US"/>
              </w:rPr>
            </w:pPr>
            <w:r w:rsidRPr="00E66003">
              <w:rPr>
                <w:sz w:val="28"/>
                <w:szCs w:val="28"/>
                <w:lang w:val="en-US"/>
              </w:rPr>
              <w:t>The metaphor of a fortress symbolizes protection and endurance, signifying that the true strength of a nation lies in unity, social cohesion, and solidarity. From a CDA perspective, it promotes a collective identity among a multinational population under a single image.</w:t>
            </w:r>
          </w:p>
        </w:tc>
      </w:tr>
      <w:tr w:rsidR="0046343C" w:rsidRPr="00E66003" w14:paraId="1A08832D" w14:textId="77777777" w:rsidTr="00BF158A">
        <w:tc>
          <w:tcPr>
            <w:tcW w:w="9628" w:type="dxa"/>
            <w:gridSpan w:val="3"/>
          </w:tcPr>
          <w:p w14:paraId="616C7D1C" w14:textId="43FD1C9C" w:rsidR="0046343C" w:rsidRPr="00E66003" w:rsidRDefault="0046343C" w:rsidP="00DD5C15">
            <w:pPr>
              <w:pStyle w:val="ad"/>
              <w:widowControl w:val="0"/>
              <w:spacing w:before="0" w:beforeAutospacing="0" w:after="0" w:afterAutospacing="0"/>
              <w:ind w:firstLine="596"/>
              <w:jc w:val="both"/>
              <w:rPr>
                <w:lang w:val="en-US"/>
              </w:rPr>
            </w:pPr>
            <w:r w:rsidRPr="00E66003">
              <w:rPr>
                <w:lang w:val="en-US"/>
              </w:rPr>
              <w:t>Note – Compiled by author</w:t>
            </w:r>
          </w:p>
        </w:tc>
      </w:tr>
    </w:tbl>
    <w:p w14:paraId="2B20D96C" w14:textId="77777777" w:rsidR="0046343C" w:rsidRPr="00E66003" w:rsidRDefault="0046343C" w:rsidP="0046343C">
      <w:pPr>
        <w:pStyle w:val="ad"/>
        <w:widowControl w:val="0"/>
        <w:spacing w:before="0" w:beforeAutospacing="0" w:after="0" w:afterAutospacing="0"/>
        <w:jc w:val="both"/>
        <w:rPr>
          <w:color w:val="000000"/>
          <w:sz w:val="28"/>
          <w:szCs w:val="28"/>
        </w:rPr>
      </w:pPr>
    </w:p>
    <w:p w14:paraId="026382FB" w14:textId="013020E6" w:rsidR="000958F5" w:rsidRPr="00E66003" w:rsidRDefault="006B302A" w:rsidP="00B759A0">
      <w:pPr>
        <w:widowControl w:val="0"/>
        <w:ind w:firstLine="567"/>
        <w:jc w:val="both"/>
        <w:rPr>
          <w:color w:val="000000"/>
          <w:sz w:val="28"/>
          <w:szCs w:val="28"/>
          <w:lang w:val="en-US"/>
        </w:rPr>
      </w:pPr>
      <w:r w:rsidRPr="00E66003">
        <w:rPr>
          <w:color w:val="000000"/>
          <w:sz w:val="28"/>
          <w:szCs w:val="28"/>
          <w:lang w:val="en-US"/>
        </w:rPr>
        <w:t xml:space="preserve">Rhetorically, the Presidents of Kazakhstan </w:t>
      </w:r>
      <w:r w:rsidR="0073088B" w:rsidRPr="00E66003">
        <w:rPr>
          <w:color w:val="000000"/>
          <w:sz w:val="28"/>
          <w:szCs w:val="28"/>
          <w:lang w:val="en-US"/>
        </w:rPr>
        <w:t xml:space="preserve">actively employ metaphors </w:t>
      </w:r>
      <w:r w:rsidRPr="00E66003">
        <w:rPr>
          <w:color w:val="000000"/>
          <w:sz w:val="28"/>
          <w:szCs w:val="28"/>
          <w:lang w:val="en-US"/>
        </w:rPr>
        <w:t xml:space="preserve">to enhance emotional and symbolic resonance, </w:t>
      </w:r>
      <w:r w:rsidR="00F563FE" w:rsidRPr="00E66003">
        <w:rPr>
          <w:color w:val="000000"/>
          <w:sz w:val="28"/>
          <w:szCs w:val="28"/>
          <w:lang w:val="en-US"/>
        </w:rPr>
        <w:t>translating</w:t>
      </w:r>
      <w:r w:rsidRPr="00E66003">
        <w:rPr>
          <w:color w:val="000000"/>
          <w:sz w:val="28"/>
          <w:szCs w:val="28"/>
          <w:lang w:val="en-US"/>
        </w:rPr>
        <w:t xml:space="preserve"> abstract or complex ideas into concrete imagery. </w:t>
      </w:r>
      <w:r w:rsidR="00F563FE" w:rsidRPr="00E66003">
        <w:rPr>
          <w:color w:val="000000"/>
          <w:sz w:val="28"/>
          <w:szCs w:val="28"/>
          <w:lang w:val="en-US"/>
        </w:rPr>
        <w:t>They</w:t>
      </w:r>
      <w:r w:rsidRPr="00E66003">
        <w:rPr>
          <w:color w:val="000000"/>
          <w:sz w:val="28"/>
          <w:szCs w:val="28"/>
          <w:lang w:val="en-US"/>
        </w:rPr>
        <w:t xml:space="preserve"> also frame national identity and values</w:t>
      </w:r>
      <w:r w:rsidR="00F563FE" w:rsidRPr="00E66003">
        <w:rPr>
          <w:color w:val="000000"/>
          <w:sz w:val="28"/>
          <w:szCs w:val="28"/>
          <w:lang w:val="en-US"/>
        </w:rPr>
        <w:t xml:space="preserve"> </w:t>
      </w:r>
      <w:r w:rsidRPr="00E66003">
        <w:rPr>
          <w:color w:val="000000"/>
          <w:sz w:val="28"/>
          <w:szCs w:val="28"/>
          <w:lang w:val="en-US"/>
        </w:rPr>
        <w:t xml:space="preserve">by constructing </w:t>
      </w:r>
      <w:r w:rsidR="00F563FE" w:rsidRPr="00E66003">
        <w:rPr>
          <w:color w:val="000000"/>
          <w:sz w:val="28"/>
          <w:szCs w:val="28"/>
          <w:lang w:val="en-US"/>
        </w:rPr>
        <w:t xml:space="preserve">a </w:t>
      </w:r>
      <w:r w:rsidRPr="00E66003">
        <w:rPr>
          <w:color w:val="000000"/>
          <w:sz w:val="28"/>
          <w:szCs w:val="28"/>
          <w:lang w:val="en-US"/>
        </w:rPr>
        <w:t xml:space="preserve">shared cultural </w:t>
      </w:r>
      <w:r w:rsidR="00F563FE" w:rsidRPr="00E66003">
        <w:rPr>
          <w:color w:val="000000"/>
          <w:sz w:val="28"/>
          <w:szCs w:val="28"/>
          <w:lang w:val="en-US"/>
        </w:rPr>
        <w:t xml:space="preserve">identity, illustrating the nation's prosperous future through unity, resilience, and patriotism. In terms of CDA, metaphors help reproduce or challenge dominant ideologies, shape public consciousness, and position the nation and its people within historical and moral narratives. </w:t>
      </w:r>
    </w:p>
    <w:p w14:paraId="46473245" w14:textId="34B22C50" w:rsidR="004264F7" w:rsidRPr="00E66003" w:rsidRDefault="0073088B" w:rsidP="00B759A0">
      <w:pPr>
        <w:widowControl w:val="0"/>
        <w:ind w:firstLine="567"/>
        <w:jc w:val="both"/>
        <w:rPr>
          <w:color w:val="000000"/>
          <w:sz w:val="28"/>
          <w:szCs w:val="28"/>
          <w:lang w:val="en-US"/>
        </w:rPr>
      </w:pPr>
      <w:r w:rsidRPr="00E66003">
        <w:rPr>
          <w:color w:val="000000"/>
          <w:sz w:val="28"/>
          <w:szCs w:val="28"/>
          <w:lang w:val="en-US"/>
        </w:rPr>
        <w:t xml:space="preserve">An allusion is identified as “a reference to some fairly well-known event, place or person” </w:t>
      </w:r>
      <w:r w:rsidR="00A17EDC" w:rsidRPr="00E66003">
        <w:rPr>
          <w:noProof/>
          <w:color w:val="000000"/>
          <w:sz w:val="28"/>
          <w:szCs w:val="28"/>
          <w:lang w:val="en-US"/>
        </w:rPr>
        <w:t>[131, p. 72]</w:t>
      </w:r>
      <w:r w:rsidR="0021174B" w:rsidRPr="00E66003">
        <w:rPr>
          <w:color w:val="000000"/>
          <w:sz w:val="28"/>
          <w:szCs w:val="28"/>
          <w:lang w:val="en-US"/>
        </w:rPr>
        <w:t xml:space="preserve">. Thus, this technique often employs indirect or subtle references that encourage the audience to make connections and draw inferences based on context and familiarity with the subject matter. </w:t>
      </w:r>
      <w:r w:rsidR="004264F7" w:rsidRPr="00E66003">
        <w:rPr>
          <w:color w:val="000000"/>
          <w:sz w:val="28"/>
          <w:szCs w:val="28"/>
          <w:lang w:val="en-US"/>
        </w:rPr>
        <w:t>In the following Table 2</w:t>
      </w:r>
      <w:r w:rsidR="00E66003" w:rsidRPr="00E66003">
        <w:rPr>
          <w:color w:val="000000"/>
          <w:sz w:val="28"/>
          <w:szCs w:val="28"/>
          <w:lang w:val="en-US"/>
        </w:rPr>
        <w:t>6</w:t>
      </w:r>
      <w:r w:rsidR="004264F7" w:rsidRPr="00E66003">
        <w:rPr>
          <w:color w:val="000000"/>
          <w:sz w:val="28"/>
          <w:szCs w:val="28"/>
          <w:lang w:val="en-US"/>
        </w:rPr>
        <w:t>, we present the analysis of the allusions in the inaugural addresses of the Presidents of the U.S. and Kazakhstan.</w:t>
      </w:r>
    </w:p>
    <w:p w14:paraId="5BC863E5" w14:textId="77777777" w:rsidR="00B759A0" w:rsidRPr="00E66003" w:rsidRDefault="00B759A0" w:rsidP="00B759A0">
      <w:pPr>
        <w:widowControl w:val="0"/>
        <w:ind w:firstLine="567"/>
        <w:jc w:val="both"/>
        <w:rPr>
          <w:color w:val="000000"/>
          <w:sz w:val="28"/>
          <w:szCs w:val="28"/>
          <w:lang w:val="en-US"/>
        </w:rPr>
      </w:pPr>
    </w:p>
    <w:p w14:paraId="799032F3" w14:textId="61A75619" w:rsidR="000958F5" w:rsidRPr="00E66003" w:rsidRDefault="000958F5" w:rsidP="00DD5C15">
      <w:pPr>
        <w:widowControl w:val="0"/>
        <w:jc w:val="both"/>
        <w:rPr>
          <w:color w:val="000000"/>
          <w:sz w:val="28"/>
          <w:szCs w:val="28"/>
          <w:shd w:val="clear" w:color="auto" w:fill="FFFFFF"/>
          <w:lang w:val="en-US"/>
        </w:rPr>
      </w:pPr>
      <w:r w:rsidRPr="00E66003">
        <w:rPr>
          <w:color w:val="000000"/>
          <w:sz w:val="28"/>
          <w:szCs w:val="28"/>
          <w:shd w:val="clear" w:color="auto" w:fill="FFFFFF"/>
          <w:lang w:val="en-US"/>
        </w:rPr>
        <w:t>Table 2</w:t>
      </w:r>
      <w:r w:rsidR="00E66003" w:rsidRPr="00E66003">
        <w:rPr>
          <w:color w:val="000000"/>
          <w:sz w:val="28"/>
          <w:szCs w:val="28"/>
          <w:shd w:val="clear" w:color="auto" w:fill="FFFFFF"/>
          <w:lang w:val="en-US"/>
        </w:rPr>
        <w:t>6</w:t>
      </w:r>
      <w:r w:rsidR="00430814" w:rsidRPr="00E66003">
        <w:rPr>
          <w:color w:val="000000"/>
          <w:sz w:val="28"/>
          <w:szCs w:val="28"/>
          <w:shd w:val="clear" w:color="auto" w:fill="FFFFFF"/>
          <w:lang w:val="en-US"/>
        </w:rPr>
        <w:t xml:space="preserve"> – </w:t>
      </w:r>
      <w:r w:rsidRPr="00E66003">
        <w:rPr>
          <w:color w:val="000000"/>
          <w:sz w:val="28"/>
          <w:szCs w:val="28"/>
          <w:shd w:val="clear" w:color="auto" w:fill="FFFFFF"/>
          <w:lang w:val="en-US"/>
        </w:rPr>
        <w:t>Examples of allusion from the Inaugural Addresses of the Presidents of the U.S. and Kazakhstan</w:t>
      </w:r>
    </w:p>
    <w:p w14:paraId="4C15E39B" w14:textId="77777777" w:rsidR="00BF158A" w:rsidRPr="00E66003" w:rsidRDefault="00BF158A" w:rsidP="00BF158A">
      <w:pPr>
        <w:widowControl w:val="0"/>
        <w:ind w:firstLine="567"/>
        <w:jc w:val="both"/>
        <w:rPr>
          <w:color w:val="000000"/>
          <w:sz w:val="28"/>
          <w:szCs w:val="28"/>
          <w:shd w:val="clear" w:color="auto" w:fill="FFFFFF"/>
          <w:lang w:val="en-US"/>
        </w:rPr>
      </w:pPr>
    </w:p>
    <w:tbl>
      <w:tblPr>
        <w:tblStyle w:val="af0"/>
        <w:tblW w:w="9639" w:type="dxa"/>
        <w:tblInd w:w="-5" w:type="dxa"/>
        <w:tblLayout w:type="fixed"/>
        <w:tblLook w:val="04A0" w:firstRow="1" w:lastRow="0" w:firstColumn="1" w:lastColumn="0" w:noHBand="0" w:noVBand="1"/>
      </w:tblPr>
      <w:tblGrid>
        <w:gridCol w:w="1843"/>
        <w:gridCol w:w="3827"/>
        <w:gridCol w:w="3969"/>
      </w:tblGrid>
      <w:tr w:rsidR="000958F5" w:rsidRPr="00E66003" w14:paraId="2FAB35A3" w14:textId="77777777" w:rsidTr="00DC0C33">
        <w:tc>
          <w:tcPr>
            <w:tcW w:w="1843" w:type="dxa"/>
          </w:tcPr>
          <w:p w14:paraId="52717A7B" w14:textId="6BD8C624" w:rsidR="000958F5" w:rsidRPr="00E66003" w:rsidRDefault="000958F5" w:rsidP="00E66003">
            <w:pPr>
              <w:widowControl w:val="0"/>
              <w:ind w:right="33"/>
              <w:jc w:val="center"/>
              <w:rPr>
                <w:bCs/>
                <w:sz w:val="28"/>
                <w:szCs w:val="28"/>
                <w:lang w:val="en-US"/>
              </w:rPr>
            </w:pPr>
            <w:r w:rsidRPr="00E66003">
              <w:rPr>
                <w:bCs/>
                <w:sz w:val="28"/>
                <w:szCs w:val="28"/>
                <w:lang w:val="en-US"/>
              </w:rPr>
              <w:t>President</w:t>
            </w:r>
          </w:p>
        </w:tc>
        <w:tc>
          <w:tcPr>
            <w:tcW w:w="3827" w:type="dxa"/>
          </w:tcPr>
          <w:p w14:paraId="66749EF1" w14:textId="77777777" w:rsidR="000958F5" w:rsidRPr="00E66003" w:rsidRDefault="000958F5" w:rsidP="00E66003">
            <w:pPr>
              <w:widowControl w:val="0"/>
              <w:ind w:right="29"/>
              <w:jc w:val="center"/>
              <w:rPr>
                <w:bCs/>
                <w:sz w:val="28"/>
                <w:szCs w:val="28"/>
                <w:lang w:val="en-US"/>
              </w:rPr>
            </w:pPr>
            <w:r w:rsidRPr="00E66003">
              <w:rPr>
                <w:bCs/>
                <w:sz w:val="28"/>
                <w:szCs w:val="28"/>
                <w:lang w:val="en-US"/>
              </w:rPr>
              <w:t>Excerpt from the Inaugural Addresses</w:t>
            </w:r>
          </w:p>
        </w:tc>
        <w:tc>
          <w:tcPr>
            <w:tcW w:w="3969" w:type="dxa"/>
          </w:tcPr>
          <w:p w14:paraId="230270B9" w14:textId="77777777" w:rsidR="000958F5" w:rsidRPr="00E66003" w:rsidRDefault="000958F5" w:rsidP="00E66003">
            <w:pPr>
              <w:widowControl w:val="0"/>
              <w:ind w:right="560"/>
              <w:jc w:val="center"/>
              <w:rPr>
                <w:bCs/>
                <w:sz w:val="28"/>
                <w:szCs w:val="28"/>
                <w:lang w:val="en-US"/>
              </w:rPr>
            </w:pPr>
            <w:r w:rsidRPr="00E66003">
              <w:rPr>
                <w:bCs/>
                <w:sz w:val="28"/>
                <w:szCs w:val="28"/>
                <w:lang w:val="en-US"/>
              </w:rPr>
              <w:t>CDA perspective</w:t>
            </w:r>
          </w:p>
        </w:tc>
      </w:tr>
      <w:tr w:rsidR="003965DE" w:rsidRPr="00E66003" w14:paraId="7D3C8886" w14:textId="77777777" w:rsidTr="00DD5C15">
        <w:tc>
          <w:tcPr>
            <w:tcW w:w="1843" w:type="dxa"/>
            <w:tcBorders>
              <w:bottom w:val="single" w:sz="4" w:space="0" w:color="auto"/>
            </w:tcBorders>
          </w:tcPr>
          <w:p w14:paraId="352BDDFF" w14:textId="0660C61A" w:rsidR="003965DE" w:rsidRPr="00E66003" w:rsidRDefault="003965DE" w:rsidP="003965DE">
            <w:pPr>
              <w:widowControl w:val="0"/>
              <w:ind w:right="33"/>
              <w:jc w:val="center"/>
              <w:rPr>
                <w:sz w:val="28"/>
                <w:szCs w:val="28"/>
                <w:lang w:val="en-US"/>
              </w:rPr>
            </w:pPr>
            <w:r w:rsidRPr="00E66003">
              <w:rPr>
                <w:sz w:val="28"/>
                <w:szCs w:val="28"/>
                <w:lang w:val="en-US"/>
              </w:rPr>
              <w:t>1</w:t>
            </w:r>
          </w:p>
        </w:tc>
        <w:tc>
          <w:tcPr>
            <w:tcW w:w="3827" w:type="dxa"/>
            <w:tcBorders>
              <w:bottom w:val="single" w:sz="4" w:space="0" w:color="auto"/>
            </w:tcBorders>
          </w:tcPr>
          <w:p w14:paraId="6EF0471E" w14:textId="499C9515" w:rsidR="003965DE" w:rsidRPr="00E66003" w:rsidRDefault="003965DE" w:rsidP="003965DE">
            <w:pPr>
              <w:widowControl w:val="0"/>
              <w:ind w:right="560"/>
              <w:jc w:val="center"/>
              <w:rPr>
                <w:sz w:val="28"/>
                <w:szCs w:val="28"/>
                <w:lang w:val="en-US"/>
              </w:rPr>
            </w:pPr>
            <w:r w:rsidRPr="00E66003">
              <w:rPr>
                <w:sz w:val="28"/>
                <w:szCs w:val="28"/>
                <w:lang w:val="en-US"/>
              </w:rPr>
              <w:t>2</w:t>
            </w:r>
          </w:p>
        </w:tc>
        <w:tc>
          <w:tcPr>
            <w:tcW w:w="3969" w:type="dxa"/>
            <w:tcBorders>
              <w:bottom w:val="single" w:sz="4" w:space="0" w:color="auto"/>
            </w:tcBorders>
          </w:tcPr>
          <w:p w14:paraId="12E52EAE" w14:textId="171024F7" w:rsidR="003965DE" w:rsidRPr="00E66003" w:rsidRDefault="003965DE" w:rsidP="003965DE">
            <w:pPr>
              <w:widowControl w:val="0"/>
              <w:ind w:right="560"/>
              <w:jc w:val="center"/>
              <w:rPr>
                <w:sz w:val="28"/>
                <w:szCs w:val="28"/>
                <w:lang w:val="en-US"/>
              </w:rPr>
            </w:pPr>
            <w:r w:rsidRPr="00E66003">
              <w:rPr>
                <w:sz w:val="28"/>
                <w:szCs w:val="28"/>
                <w:lang w:val="en-US"/>
              </w:rPr>
              <w:t>3</w:t>
            </w:r>
          </w:p>
        </w:tc>
      </w:tr>
      <w:tr w:rsidR="00DC0C33" w:rsidRPr="00F4103C" w14:paraId="5BCE07D6" w14:textId="77777777" w:rsidTr="00DD5C15">
        <w:tc>
          <w:tcPr>
            <w:tcW w:w="1843" w:type="dxa"/>
            <w:tcBorders>
              <w:bottom w:val="nil"/>
            </w:tcBorders>
          </w:tcPr>
          <w:p w14:paraId="0CF2D00C" w14:textId="77777777" w:rsidR="00DC0C33" w:rsidRPr="00E66003" w:rsidRDefault="00DC0C33" w:rsidP="00832371">
            <w:pPr>
              <w:widowControl w:val="0"/>
              <w:ind w:right="33"/>
              <w:jc w:val="both"/>
              <w:rPr>
                <w:sz w:val="28"/>
                <w:szCs w:val="28"/>
                <w:lang w:val="en-US"/>
              </w:rPr>
            </w:pPr>
            <w:r w:rsidRPr="00E66003">
              <w:rPr>
                <w:sz w:val="28"/>
                <w:szCs w:val="28"/>
                <w:lang w:val="en-US"/>
              </w:rPr>
              <w:t>B. Clinton</w:t>
            </w:r>
          </w:p>
        </w:tc>
        <w:tc>
          <w:tcPr>
            <w:tcW w:w="3827" w:type="dxa"/>
            <w:tcBorders>
              <w:bottom w:val="nil"/>
            </w:tcBorders>
          </w:tcPr>
          <w:p w14:paraId="5A2416BA" w14:textId="25925D66" w:rsidR="00DC0C33" w:rsidRPr="00E66003" w:rsidRDefault="00DC0C33" w:rsidP="00832371">
            <w:pPr>
              <w:widowControl w:val="0"/>
              <w:jc w:val="both"/>
              <w:rPr>
                <w:sz w:val="28"/>
                <w:szCs w:val="28"/>
                <w:lang w:val="en-US"/>
              </w:rPr>
            </w:pPr>
            <w:r w:rsidRPr="00E66003">
              <w:rPr>
                <w:iCs/>
                <w:sz w:val="28"/>
                <w:szCs w:val="28"/>
                <w:lang w:val="en-US"/>
              </w:rPr>
              <w:t xml:space="preserve">“The Scripture says, "And let us not be weary in well </w:t>
            </w:r>
            <w:proofErr w:type="gramStart"/>
            <w:r w:rsidRPr="00E66003">
              <w:rPr>
                <w:iCs/>
                <w:sz w:val="28"/>
                <w:szCs w:val="28"/>
                <w:lang w:val="en-US"/>
              </w:rPr>
              <w:t>doing:</w:t>
            </w:r>
            <w:proofErr w:type="gramEnd"/>
            <w:r w:rsidRPr="00E66003">
              <w:rPr>
                <w:iCs/>
                <w:sz w:val="28"/>
                <w:szCs w:val="28"/>
                <w:lang w:val="en-US"/>
              </w:rPr>
              <w:t xml:space="preserve"> for in due season we shall reap, if </w:t>
            </w:r>
          </w:p>
        </w:tc>
        <w:tc>
          <w:tcPr>
            <w:tcW w:w="3969" w:type="dxa"/>
            <w:tcBorders>
              <w:bottom w:val="nil"/>
            </w:tcBorders>
          </w:tcPr>
          <w:p w14:paraId="3588CA84" w14:textId="5A5B148E" w:rsidR="00DC0C33" w:rsidRPr="00E66003" w:rsidRDefault="00DC0C33" w:rsidP="00832371">
            <w:pPr>
              <w:widowControl w:val="0"/>
              <w:jc w:val="both"/>
              <w:rPr>
                <w:sz w:val="28"/>
                <w:szCs w:val="28"/>
                <w:lang w:val="en-US"/>
              </w:rPr>
            </w:pPr>
            <w:r w:rsidRPr="00E66003">
              <w:rPr>
                <w:sz w:val="28"/>
                <w:szCs w:val="28"/>
                <w:lang w:val="en-US"/>
              </w:rPr>
              <w:t xml:space="preserve">These two excerpts contain rich biblical and cultural allusions, drawing from Christian Scripture </w:t>
            </w:r>
          </w:p>
        </w:tc>
      </w:tr>
    </w:tbl>
    <w:p w14:paraId="75576F2A" w14:textId="48294796" w:rsidR="00BF158A" w:rsidRPr="00E66003" w:rsidRDefault="00BF158A" w:rsidP="00BF158A">
      <w:pPr>
        <w:widowControl w:val="0"/>
        <w:jc w:val="both"/>
        <w:rPr>
          <w:color w:val="000000"/>
          <w:sz w:val="28"/>
          <w:szCs w:val="28"/>
        </w:rPr>
      </w:pPr>
      <w:proofErr w:type="spellStart"/>
      <w:r w:rsidRPr="00E66003">
        <w:rPr>
          <w:color w:val="000000"/>
          <w:sz w:val="28"/>
          <w:szCs w:val="28"/>
        </w:rPr>
        <w:lastRenderedPageBreak/>
        <w:t>Continuation</w:t>
      </w:r>
      <w:proofErr w:type="spellEnd"/>
      <w:r w:rsidRPr="00E66003">
        <w:rPr>
          <w:color w:val="000000"/>
          <w:sz w:val="28"/>
          <w:szCs w:val="28"/>
        </w:rPr>
        <w:t xml:space="preserve"> of </w:t>
      </w:r>
      <w:proofErr w:type="spellStart"/>
      <w:r w:rsidRPr="00E66003">
        <w:rPr>
          <w:color w:val="000000"/>
          <w:sz w:val="28"/>
          <w:szCs w:val="28"/>
        </w:rPr>
        <w:t>Table</w:t>
      </w:r>
      <w:proofErr w:type="spellEnd"/>
      <w:r w:rsidRPr="00E66003">
        <w:rPr>
          <w:color w:val="000000"/>
          <w:sz w:val="28"/>
          <w:szCs w:val="28"/>
        </w:rPr>
        <w:t xml:space="preserve"> 2</w:t>
      </w:r>
      <w:r w:rsidR="00E66003" w:rsidRPr="00E66003">
        <w:rPr>
          <w:color w:val="000000"/>
          <w:sz w:val="28"/>
          <w:szCs w:val="28"/>
          <w:lang w:val="en-US"/>
        </w:rPr>
        <w:t>6</w:t>
      </w:r>
      <w:r w:rsidRPr="00E66003">
        <w:rPr>
          <w:color w:val="000000"/>
          <w:sz w:val="28"/>
          <w:szCs w:val="28"/>
        </w:rPr>
        <w:t xml:space="preserve"> </w:t>
      </w:r>
    </w:p>
    <w:p w14:paraId="179B0392" w14:textId="77777777" w:rsidR="00BF158A" w:rsidRPr="00E66003" w:rsidRDefault="00BF158A" w:rsidP="00BF158A">
      <w:pPr>
        <w:widowControl w:val="0"/>
        <w:jc w:val="both"/>
        <w:rPr>
          <w:color w:val="000000"/>
          <w:sz w:val="28"/>
          <w:szCs w:val="28"/>
        </w:rPr>
      </w:pPr>
    </w:p>
    <w:tbl>
      <w:tblPr>
        <w:tblStyle w:val="af0"/>
        <w:tblW w:w="9639" w:type="dxa"/>
        <w:tblInd w:w="-5" w:type="dxa"/>
        <w:tblLayout w:type="fixed"/>
        <w:tblLook w:val="04A0" w:firstRow="1" w:lastRow="0" w:firstColumn="1" w:lastColumn="0" w:noHBand="0" w:noVBand="1"/>
      </w:tblPr>
      <w:tblGrid>
        <w:gridCol w:w="1843"/>
        <w:gridCol w:w="3827"/>
        <w:gridCol w:w="3969"/>
      </w:tblGrid>
      <w:tr w:rsidR="00BF158A" w:rsidRPr="00E66003" w14:paraId="31AC4155" w14:textId="77777777" w:rsidTr="00BF158A">
        <w:tc>
          <w:tcPr>
            <w:tcW w:w="1843" w:type="dxa"/>
          </w:tcPr>
          <w:p w14:paraId="023DC2C7" w14:textId="4517CB42" w:rsidR="00BF158A" w:rsidRPr="00E66003" w:rsidRDefault="00BF158A" w:rsidP="00BF158A">
            <w:pPr>
              <w:widowControl w:val="0"/>
              <w:ind w:right="33"/>
              <w:jc w:val="center"/>
              <w:rPr>
                <w:sz w:val="28"/>
                <w:szCs w:val="28"/>
                <w:lang w:val="en-US"/>
              </w:rPr>
            </w:pPr>
            <w:r w:rsidRPr="00E66003">
              <w:rPr>
                <w:sz w:val="28"/>
                <w:szCs w:val="28"/>
                <w:lang w:val="en-US"/>
              </w:rPr>
              <w:t>1</w:t>
            </w:r>
          </w:p>
        </w:tc>
        <w:tc>
          <w:tcPr>
            <w:tcW w:w="3827" w:type="dxa"/>
          </w:tcPr>
          <w:p w14:paraId="1665FB20" w14:textId="3CDD6BBC" w:rsidR="00BF158A" w:rsidRPr="00E66003" w:rsidRDefault="00BF158A" w:rsidP="00BF158A">
            <w:pPr>
              <w:widowControl w:val="0"/>
              <w:jc w:val="center"/>
              <w:rPr>
                <w:sz w:val="28"/>
                <w:szCs w:val="28"/>
                <w:lang w:val="en-US"/>
              </w:rPr>
            </w:pPr>
            <w:r w:rsidRPr="00E66003">
              <w:rPr>
                <w:sz w:val="28"/>
                <w:szCs w:val="28"/>
                <w:lang w:val="en-US"/>
              </w:rPr>
              <w:t>2</w:t>
            </w:r>
          </w:p>
        </w:tc>
        <w:tc>
          <w:tcPr>
            <w:tcW w:w="3969" w:type="dxa"/>
          </w:tcPr>
          <w:p w14:paraId="615FC242" w14:textId="157ACD16" w:rsidR="00BF158A" w:rsidRPr="00E66003" w:rsidRDefault="00BF158A" w:rsidP="00BF158A">
            <w:pPr>
              <w:widowControl w:val="0"/>
              <w:jc w:val="center"/>
              <w:rPr>
                <w:sz w:val="28"/>
                <w:szCs w:val="28"/>
                <w:lang w:val="en-US"/>
              </w:rPr>
            </w:pPr>
            <w:r w:rsidRPr="00E66003">
              <w:rPr>
                <w:sz w:val="28"/>
                <w:szCs w:val="28"/>
                <w:lang w:val="en-US"/>
              </w:rPr>
              <w:t>3</w:t>
            </w:r>
          </w:p>
        </w:tc>
      </w:tr>
      <w:tr w:rsidR="00DC0C33" w:rsidRPr="00F4103C" w14:paraId="32D09BE8" w14:textId="77777777" w:rsidTr="00BF158A">
        <w:tc>
          <w:tcPr>
            <w:tcW w:w="1843" w:type="dxa"/>
          </w:tcPr>
          <w:p w14:paraId="43D9825B" w14:textId="77777777" w:rsidR="00DC0C33" w:rsidRPr="00E66003" w:rsidRDefault="00DC0C33" w:rsidP="00BF158A">
            <w:pPr>
              <w:widowControl w:val="0"/>
              <w:ind w:right="33"/>
              <w:jc w:val="center"/>
              <w:rPr>
                <w:sz w:val="28"/>
                <w:szCs w:val="28"/>
                <w:lang w:val="en-US"/>
              </w:rPr>
            </w:pPr>
          </w:p>
        </w:tc>
        <w:tc>
          <w:tcPr>
            <w:tcW w:w="3827" w:type="dxa"/>
          </w:tcPr>
          <w:p w14:paraId="0A6AA8E4" w14:textId="7B15D350" w:rsidR="00DC0C33" w:rsidRPr="00E66003" w:rsidRDefault="00DC0C33" w:rsidP="00DC0C33">
            <w:pPr>
              <w:widowControl w:val="0"/>
              <w:jc w:val="both"/>
              <w:rPr>
                <w:sz w:val="28"/>
                <w:szCs w:val="28"/>
                <w:lang w:val="en-US"/>
              </w:rPr>
            </w:pPr>
            <w:r w:rsidRPr="00E66003">
              <w:rPr>
                <w:iCs/>
                <w:sz w:val="28"/>
                <w:szCs w:val="28"/>
                <w:lang w:val="en-US"/>
              </w:rPr>
              <w:t xml:space="preserve">we faint not" </w:t>
            </w:r>
            <w:r w:rsidRPr="00E66003">
              <w:rPr>
                <w:sz w:val="28"/>
                <w:szCs w:val="28"/>
                <w:lang w:val="en-US"/>
              </w:rPr>
              <w:t>(quoted from B. Clinton’s Inaugural Address, 1993).</w:t>
            </w:r>
          </w:p>
        </w:tc>
        <w:tc>
          <w:tcPr>
            <w:tcW w:w="3969" w:type="dxa"/>
            <w:vMerge w:val="restart"/>
          </w:tcPr>
          <w:p w14:paraId="38DDDF69" w14:textId="7330619A" w:rsidR="00DC0C33" w:rsidRPr="00E66003" w:rsidRDefault="00DC0C33" w:rsidP="00DC0C33">
            <w:pPr>
              <w:widowControl w:val="0"/>
              <w:jc w:val="both"/>
              <w:rPr>
                <w:sz w:val="28"/>
                <w:szCs w:val="28"/>
                <w:lang w:val="en-US"/>
              </w:rPr>
            </w:pPr>
            <w:r w:rsidRPr="00E66003">
              <w:rPr>
                <w:sz w:val="28"/>
                <w:szCs w:val="28"/>
                <w:lang w:val="en-US"/>
              </w:rPr>
              <w:t>and the Judeo-Christian symbolic tradition. If the first is a reference to Galatians 6:9, the other refers to the Exodus motif, alluding to the Promised Land. From a CDA perspective, they significantly legitimize political leadership through sacred narratives and shared morals.</w:t>
            </w:r>
          </w:p>
        </w:tc>
      </w:tr>
      <w:tr w:rsidR="00DC0C33" w:rsidRPr="00F4103C" w14:paraId="22BFBBAF" w14:textId="77777777" w:rsidTr="00DD5C15">
        <w:tc>
          <w:tcPr>
            <w:tcW w:w="1843" w:type="dxa"/>
            <w:tcBorders>
              <w:bottom w:val="single" w:sz="4" w:space="0" w:color="auto"/>
            </w:tcBorders>
          </w:tcPr>
          <w:p w14:paraId="7BBEDAA6" w14:textId="2A425C11" w:rsidR="00DC0C33" w:rsidRPr="00E66003" w:rsidRDefault="00DC0C33" w:rsidP="003965DE">
            <w:pPr>
              <w:widowControl w:val="0"/>
              <w:ind w:right="33"/>
              <w:jc w:val="both"/>
              <w:rPr>
                <w:sz w:val="28"/>
                <w:szCs w:val="28"/>
                <w:lang w:val="en-US"/>
              </w:rPr>
            </w:pPr>
          </w:p>
        </w:tc>
        <w:tc>
          <w:tcPr>
            <w:tcW w:w="3827" w:type="dxa"/>
            <w:tcBorders>
              <w:bottom w:val="single" w:sz="4" w:space="0" w:color="auto"/>
            </w:tcBorders>
          </w:tcPr>
          <w:p w14:paraId="63D6FEB9" w14:textId="12A91A3A" w:rsidR="00DC0C33" w:rsidRPr="00E66003" w:rsidRDefault="00DC0C33" w:rsidP="003965DE">
            <w:pPr>
              <w:widowControl w:val="0"/>
              <w:jc w:val="both"/>
              <w:rPr>
                <w:sz w:val="28"/>
                <w:szCs w:val="28"/>
                <w:lang w:val="en-US"/>
              </w:rPr>
            </w:pPr>
            <w:r w:rsidRPr="00E66003">
              <w:rPr>
                <w:sz w:val="28"/>
                <w:szCs w:val="28"/>
                <w:lang w:val="en-US"/>
              </w:rPr>
              <w:t xml:space="preserve"> </w:t>
            </w:r>
            <w:r w:rsidRPr="00E66003">
              <w:rPr>
                <w:iCs/>
                <w:sz w:val="28"/>
                <w:szCs w:val="28"/>
                <w:lang w:val="en-US"/>
              </w:rPr>
              <w:t xml:space="preserve">“Guided by the ancient vision of a promised land, let us set our sights upon a land of new promise” </w:t>
            </w:r>
            <w:r w:rsidRPr="00E66003">
              <w:rPr>
                <w:sz w:val="28"/>
                <w:szCs w:val="28"/>
                <w:lang w:val="en-US"/>
              </w:rPr>
              <w:t>(quoted from B. Clinton’s Inaugural Address, 1997).</w:t>
            </w:r>
          </w:p>
        </w:tc>
        <w:tc>
          <w:tcPr>
            <w:tcW w:w="3969" w:type="dxa"/>
            <w:vMerge/>
            <w:tcBorders>
              <w:bottom w:val="single" w:sz="4" w:space="0" w:color="auto"/>
            </w:tcBorders>
          </w:tcPr>
          <w:p w14:paraId="49F6F91D" w14:textId="4ED2CEA4" w:rsidR="00DC0C33" w:rsidRPr="00E66003" w:rsidRDefault="00DC0C33" w:rsidP="003965DE">
            <w:pPr>
              <w:widowControl w:val="0"/>
              <w:jc w:val="both"/>
              <w:rPr>
                <w:sz w:val="28"/>
                <w:szCs w:val="28"/>
                <w:lang w:val="en-US"/>
              </w:rPr>
            </w:pPr>
          </w:p>
        </w:tc>
      </w:tr>
      <w:tr w:rsidR="003965DE" w:rsidRPr="00F4103C" w14:paraId="2217EEF0" w14:textId="77777777" w:rsidTr="00BF158A">
        <w:tc>
          <w:tcPr>
            <w:tcW w:w="1843" w:type="dxa"/>
            <w:vMerge w:val="restart"/>
          </w:tcPr>
          <w:p w14:paraId="57A10245" w14:textId="77777777" w:rsidR="003965DE" w:rsidRPr="00E66003" w:rsidRDefault="003965DE" w:rsidP="003965DE">
            <w:pPr>
              <w:widowControl w:val="0"/>
              <w:ind w:right="33"/>
              <w:jc w:val="both"/>
              <w:rPr>
                <w:sz w:val="28"/>
                <w:szCs w:val="28"/>
                <w:lang w:val="en-US"/>
              </w:rPr>
            </w:pPr>
            <w:r w:rsidRPr="00E66003">
              <w:rPr>
                <w:sz w:val="28"/>
                <w:szCs w:val="28"/>
                <w:lang w:val="en-US"/>
              </w:rPr>
              <w:t>G. Bush</w:t>
            </w:r>
          </w:p>
        </w:tc>
        <w:tc>
          <w:tcPr>
            <w:tcW w:w="3827" w:type="dxa"/>
          </w:tcPr>
          <w:p w14:paraId="56E0E6DC" w14:textId="77777777" w:rsidR="003965DE" w:rsidRPr="00E66003" w:rsidRDefault="003965DE" w:rsidP="003965DE">
            <w:pPr>
              <w:widowControl w:val="0"/>
              <w:jc w:val="both"/>
              <w:rPr>
                <w:iCs/>
                <w:sz w:val="28"/>
                <w:szCs w:val="28"/>
                <w:lang w:val="en-US"/>
              </w:rPr>
            </w:pPr>
            <w:r w:rsidRPr="00E66003">
              <w:rPr>
                <w:iCs/>
                <w:sz w:val="28"/>
                <w:szCs w:val="28"/>
                <w:lang w:val="en-US"/>
              </w:rPr>
              <w:t>“But as a saint of our times has said, "Every day we are called to do small things with great love”</w:t>
            </w:r>
            <w:r w:rsidRPr="00E66003">
              <w:rPr>
                <w:sz w:val="28"/>
                <w:szCs w:val="28"/>
                <w:lang w:val="en-US"/>
              </w:rPr>
              <w:t xml:space="preserve"> (quoted from G. Bush’s Inaugural Address, 2001)</w:t>
            </w:r>
          </w:p>
        </w:tc>
        <w:tc>
          <w:tcPr>
            <w:tcW w:w="3969" w:type="dxa"/>
          </w:tcPr>
          <w:p w14:paraId="0D055EF1" w14:textId="692982E8" w:rsidR="003965DE" w:rsidRPr="00E66003" w:rsidRDefault="003965DE" w:rsidP="003965DE">
            <w:pPr>
              <w:widowControl w:val="0"/>
              <w:jc w:val="both"/>
              <w:rPr>
                <w:sz w:val="28"/>
                <w:szCs w:val="28"/>
                <w:lang w:val="en-US"/>
              </w:rPr>
            </w:pPr>
            <w:r w:rsidRPr="00E66003">
              <w:rPr>
                <w:sz w:val="28"/>
                <w:szCs w:val="28"/>
                <w:lang w:val="en-US"/>
              </w:rPr>
              <w:t>These allude to the teachings of Mother Teresa within a Christian framework, invoking moral authority and spiritual legacy. In terms of CDA, it functions to reinforce the ideology of service. It establishes high moral grounds, encouraging Americans to perform small acts of kindness for the prosperous future and fostering social cohesion and collective action.</w:t>
            </w:r>
          </w:p>
        </w:tc>
      </w:tr>
      <w:tr w:rsidR="003965DE" w:rsidRPr="00F4103C" w14:paraId="5ACDF08F" w14:textId="77777777" w:rsidTr="00DD5C15">
        <w:tc>
          <w:tcPr>
            <w:tcW w:w="1843" w:type="dxa"/>
            <w:vMerge/>
            <w:tcBorders>
              <w:bottom w:val="nil"/>
            </w:tcBorders>
          </w:tcPr>
          <w:p w14:paraId="0B362730" w14:textId="77777777" w:rsidR="003965DE" w:rsidRPr="00E66003" w:rsidRDefault="003965DE" w:rsidP="003965DE">
            <w:pPr>
              <w:widowControl w:val="0"/>
              <w:ind w:right="33"/>
              <w:jc w:val="both"/>
              <w:rPr>
                <w:sz w:val="28"/>
                <w:szCs w:val="28"/>
                <w:lang w:val="en-US"/>
              </w:rPr>
            </w:pPr>
          </w:p>
        </w:tc>
        <w:tc>
          <w:tcPr>
            <w:tcW w:w="3827" w:type="dxa"/>
            <w:tcBorders>
              <w:bottom w:val="nil"/>
            </w:tcBorders>
          </w:tcPr>
          <w:p w14:paraId="378A002E" w14:textId="77777777" w:rsidR="003965DE" w:rsidRPr="00E66003" w:rsidRDefault="003965DE" w:rsidP="003965DE">
            <w:pPr>
              <w:widowControl w:val="0"/>
              <w:jc w:val="both"/>
              <w:rPr>
                <w:iCs/>
                <w:sz w:val="28"/>
                <w:szCs w:val="28"/>
                <w:lang w:val="en-US"/>
              </w:rPr>
            </w:pPr>
            <w:r w:rsidRPr="00E66003">
              <w:rPr>
                <w:iCs/>
                <w:sz w:val="28"/>
                <w:szCs w:val="28"/>
                <w:lang w:val="en-US"/>
              </w:rPr>
              <w:t>“</w:t>
            </w:r>
            <w:proofErr w:type="gramStart"/>
            <w:r w:rsidRPr="00E66003">
              <w:rPr>
                <w:iCs/>
                <w:sz w:val="28"/>
                <w:szCs w:val="28"/>
                <w:lang w:val="en-US"/>
              </w:rPr>
              <w:t>we</w:t>
            </w:r>
            <w:proofErr w:type="gramEnd"/>
            <w:r w:rsidRPr="00E66003">
              <w:rPr>
                <w:iCs/>
                <w:sz w:val="28"/>
                <w:szCs w:val="28"/>
                <w:lang w:val="en-US"/>
              </w:rPr>
              <w:t xml:space="preserve"> still believe as Abraham Lincoln did: "Those who deny freedom to others deserve it not for themselves and, under the rule of a just God, cannot long retain it” </w:t>
            </w:r>
            <w:r w:rsidRPr="00E66003">
              <w:rPr>
                <w:sz w:val="28"/>
                <w:szCs w:val="28"/>
                <w:lang w:val="en-US"/>
              </w:rPr>
              <w:t>(quoted from                  G. Bush’s Inaugural Address, 2005)</w:t>
            </w:r>
          </w:p>
        </w:tc>
        <w:tc>
          <w:tcPr>
            <w:tcW w:w="3969" w:type="dxa"/>
            <w:tcBorders>
              <w:bottom w:val="nil"/>
            </w:tcBorders>
          </w:tcPr>
          <w:p w14:paraId="4435B0D7" w14:textId="4F32C12C" w:rsidR="003965DE" w:rsidRPr="00E66003" w:rsidRDefault="003965DE" w:rsidP="003965DE">
            <w:pPr>
              <w:widowControl w:val="0"/>
              <w:jc w:val="both"/>
              <w:rPr>
                <w:sz w:val="28"/>
                <w:szCs w:val="28"/>
                <w:lang w:val="en-US"/>
              </w:rPr>
            </w:pPr>
            <w:r w:rsidRPr="00E66003">
              <w:rPr>
                <w:sz w:val="28"/>
                <w:szCs w:val="28"/>
                <w:lang w:val="en-US"/>
              </w:rPr>
              <w:t xml:space="preserve">The example alludes to President A. Lincoln's figure, making a comparison between the societal issues of the 19th and 20th centuries, stating that the values ​​and morals of the nation back then are the same </w:t>
            </w:r>
            <w:proofErr w:type="gramStart"/>
            <w:r w:rsidRPr="00E66003">
              <w:rPr>
                <w:sz w:val="28"/>
                <w:szCs w:val="28"/>
                <w:lang w:val="en-US"/>
              </w:rPr>
              <w:t>at the moment</w:t>
            </w:r>
            <w:proofErr w:type="gramEnd"/>
            <w:r w:rsidRPr="00E66003">
              <w:rPr>
                <w:sz w:val="28"/>
                <w:szCs w:val="28"/>
                <w:lang w:val="en-US"/>
              </w:rPr>
              <w:t xml:space="preserve"> of performing the Inaugural Address, marking continuity. From a CDA perspective, it firstly serves affectionate functions, framing the binary between freedom and tyranny. It aligns universal principles of justice by legitimizing the political actions of the leadership.</w:t>
            </w:r>
          </w:p>
        </w:tc>
      </w:tr>
    </w:tbl>
    <w:p w14:paraId="13873BC2" w14:textId="77777777" w:rsidR="00BF158A" w:rsidRPr="00E66003" w:rsidRDefault="00BF158A" w:rsidP="00BF158A">
      <w:pPr>
        <w:widowControl w:val="0"/>
        <w:jc w:val="both"/>
        <w:rPr>
          <w:color w:val="000000"/>
          <w:sz w:val="28"/>
          <w:szCs w:val="28"/>
          <w:lang w:val="en-US"/>
        </w:rPr>
      </w:pPr>
    </w:p>
    <w:p w14:paraId="7CA44D19" w14:textId="77777777" w:rsidR="00DC0C33" w:rsidRPr="00E66003" w:rsidRDefault="00DC0C33" w:rsidP="00BF158A">
      <w:pPr>
        <w:widowControl w:val="0"/>
        <w:jc w:val="both"/>
        <w:rPr>
          <w:color w:val="000000"/>
          <w:sz w:val="28"/>
          <w:szCs w:val="28"/>
          <w:lang w:val="en-US"/>
        </w:rPr>
      </w:pPr>
    </w:p>
    <w:p w14:paraId="07CB4C6E" w14:textId="77777777" w:rsidR="00DC0C33" w:rsidRPr="00E66003" w:rsidRDefault="00DC0C33" w:rsidP="00BF158A">
      <w:pPr>
        <w:widowControl w:val="0"/>
        <w:jc w:val="both"/>
        <w:rPr>
          <w:color w:val="000000"/>
          <w:sz w:val="28"/>
          <w:szCs w:val="28"/>
          <w:lang w:val="en-US"/>
        </w:rPr>
      </w:pPr>
    </w:p>
    <w:p w14:paraId="47AA9EF7" w14:textId="5120C734" w:rsidR="00BF158A" w:rsidRPr="00E66003" w:rsidRDefault="00BF158A" w:rsidP="00BF158A">
      <w:pPr>
        <w:widowControl w:val="0"/>
        <w:jc w:val="both"/>
        <w:rPr>
          <w:color w:val="000000"/>
          <w:sz w:val="28"/>
          <w:szCs w:val="28"/>
          <w:lang w:val="en-US"/>
        </w:rPr>
      </w:pPr>
      <w:proofErr w:type="spellStart"/>
      <w:r w:rsidRPr="00E66003">
        <w:rPr>
          <w:color w:val="000000"/>
          <w:sz w:val="28"/>
          <w:szCs w:val="28"/>
        </w:rPr>
        <w:lastRenderedPageBreak/>
        <w:t>Continuation</w:t>
      </w:r>
      <w:proofErr w:type="spellEnd"/>
      <w:r w:rsidRPr="00E66003">
        <w:rPr>
          <w:color w:val="000000"/>
          <w:sz w:val="28"/>
          <w:szCs w:val="28"/>
        </w:rPr>
        <w:t xml:space="preserve"> of </w:t>
      </w:r>
      <w:proofErr w:type="spellStart"/>
      <w:r w:rsidRPr="00E66003">
        <w:rPr>
          <w:color w:val="000000"/>
          <w:sz w:val="28"/>
          <w:szCs w:val="28"/>
        </w:rPr>
        <w:t>Table</w:t>
      </w:r>
      <w:proofErr w:type="spellEnd"/>
      <w:r w:rsidRPr="00E66003">
        <w:rPr>
          <w:color w:val="000000"/>
          <w:sz w:val="28"/>
          <w:szCs w:val="28"/>
        </w:rPr>
        <w:t xml:space="preserve"> 2</w:t>
      </w:r>
      <w:r w:rsidR="00E66003" w:rsidRPr="00E66003">
        <w:rPr>
          <w:color w:val="000000"/>
          <w:sz w:val="28"/>
          <w:szCs w:val="28"/>
          <w:lang w:val="en-US"/>
        </w:rPr>
        <w:t>6</w:t>
      </w:r>
    </w:p>
    <w:p w14:paraId="24343F4C" w14:textId="77777777" w:rsidR="003965DE" w:rsidRPr="00E66003" w:rsidRDefault="003965DE" w:rsidP="00BF158A">
      <w:pPr>
        <w:widowControl w:val="0"/>
        <w:jc w:val="both"/>
        <w:rPr>
          <w:color w:val="000000"/>
          <w:sz w:val="28"/>
          <w:szCs w:val="28"/>
        </w:rPr>
      </w:pPr>
    </w:p>
    <w:tbl>
      <w:tblPr>
        <w:tblStyle w:val="af0"/>
        <w:tblW w:w="9634" w:type="dxa"/>
        <w:tblLayout w:type="fixed"/>
        <w:tblLook w:val="04A0" w:firstRow="1" w:lastRow="0" w:firstColumn="1" w:lastColumn="0" w:noHBand="0" w:noVBand="1"/>
      </w:tblPr>
      <w:tblGrid>
        <w:gridCol w:w="1842"/>
        <w:gridCol w:w="3825"/>
        <w:gridCol w:w="3967"/>
      </w:tblGrid>
      <w:tr w:rsidR="003965DE" w:rsidRPr="00E66003" w14:paraId="56DD3F8A" w14:textId="77777777" w:rsidTr="003965DE">
        <w:trPr>
          <w:trHeight w:val="415"/>
        </w:trPr>
        <w:tc>
          <w:tcPr>
            <w:tcW w:w="1842" w:type="dxa"/>
          </w:tcPr>
          <w:p w14:paraId="2CFAC2E9" w14:textId="036D0E52" w:rsidR="003965DE" w:rsidRPr="00E66003" w:rsidRDefault="003965DE" w:rsidP="003965DE">
            <w:pPr>
              <w:widowControl w:val="0"/>
              <w:ind w:right="33"/>
              <w:jc w:val="center"/>
              <w:rPr>
                <w:sz w:val="28"/>
                <w:szCs w:val="28"/>
                <w:lang w:val="en-US"/>
              </w:rPr>
            </w:pPr>
            <w:r w:rsidRPr="00E66003">
              <w:rPr>
                <w:sz w:val="28"/>
                <w:szCs w:val="28"/>
                <w:lang w:val="en-US"/>
              </w:rPr>
              <w:t>1</w:t>
            </w:r>
          </w:p>
        </w:tc>
        <w:tc>
          <w:tcPr>
            <w:tcW w:w="3825" w:type="dxa"/>
          </w:tcPr>
          <w:p w14:paraId="2B1433FF" w14:textId="09CB0CC0" w:rsidR="003965DE" w:rsidRPr="00E66003" w:rsidRDefault="003965DE" w:rsidP="003965DE">
            <w:pPr>
              <w:widowControl w:val="0"/>
              <w:jc w:val="center"/>
              <w:rPr>
                <w:sz w:val="28"/>
                <w:szCs w:val="28"/>
                <w:lang w:val="en-US"/>
              </w:rPr>
            </w:pPr>
            <w:r w:rsidRPr="00E66003">
              <w:rPr>
                <w:sz w:val="28"/>
                <w:szCs w:val="28"/>
                <w:lang w:val="en-US"/>
              </w:rPr>
              <w:t>2</w:t>
            </w:r>
          </w:p>
        </w:tc>
        <w:tc>
          <w:tcPr>
            <w:tcW w:w="3967" w:type="dxa"/>
          </w:tcPr>
          <w:p w14:paraId="411B7ED3" w14:textId="4DB4D4A0" w:rsidR="003965DE" w:rsidRPr="00E66003" w:rsidRDefault="003965DE" w:rsidP="003965DE">
            <w:pPr>
              <w:widowControl w:val="0"/>
              <w:jc w:val="center"/>
              <w:rPr>
                <w:sz w:val="28"/>
                <w:szCs w:val="28"/>
                <w:lang w:val="en-US"/>
              </w:rPr>
            </w:pPr>
            <w:r w:rsidRPr="00E66003">
              <w:rPr>
                <w:sz w:val="28"/>
                <w:szCs w:val="28"/>
                <w:lang w:val="en-US"/>
              </w:rPr>
              <w:t>3</w:t>
            </w:r>
          </w:p>
        </w:tc>
      </w:tr>
      <w:tr w:rsidR="003965DE" w:rsidRPr="00F4103C" w14:paraId="4AA4D845" w14:textId="77777777" w:rsidTr="003965DE">
        <w:trPr>
          <w:trHeight w:val="698"/>
        </w:trPr>
        <w:tc>
          <w:tcPr>
            <w:tcW w:w="1842" w:type="dxa"/>
            <w:vMerge w:val="restart"/>
          </w:tcPr>
          <w:p w14:paraId="00DB77A4" w14:textId="77777777" w:rsidR="003965DE" w:rsidRPr="00E66003" w:rsidRDefault="003965DE" w:rsidP="00832371">
            <w:pPr>
              <w:widowControl w:val="0"/>
              <w:ind w:right="33"/>
              <w:jc w:val="both"/>
              <w:rPr>
                <w:sz w:val="28"/>
                <w:szCs w:val="28"/>
                <w:lang w:val="en-US"/>
              </w:rPr>
            </w:pPr>
            <w:r w:rsidRPr="00E66003">
              <w:rPr>
                <w:sz w:val="28"/>
                <w:szCs w:val="28"/>
                <w:lang w:val="en-US"/>
              </w:rPr>
              <w:t>B. Obama</w:t>
            </w:r>
          </w:p>
        </w:tc>
        <w:tc>
          <w:tcPr>
            <w:tcW w:w="3825" w:type="dxa"/>
          </w:tcPr>
          <w:p w14:paraId="7E896E45" w14:textId="77777777" w:rsidR="003965DE" w:rsidRPr="00E66003" w:rsidRDefault="003965DE" w:rsidP="00832371">
            <w:pPr>
              <w:widowControl w:val="0"/>
              <w:jc w:val="both"/>
              <w:rPr>
                <w:iCs/>
                <w:sz w:val="28"/>
                <w:szCs w:val="28"/>
                <w:lang w:val="en-US"/>
              </w:rPr>
            </w:pPr>
            <w:r w:rsidRPr="00E66003">
              <w:rPr>
                <w:iCs/>
                <w:sz w:val="28"/>
                <w:szCs w:val="28"/>
                <w:lang w:val="en-US"/>
              </w:rPr>
              <w:t xml:space="preserve">“Forty-four Americans have now taken the Presidential oath” </w:t>
            </w:r>
            <w:r w:rsidRPr="00E66003">
              <w:rPr>
                <w:sz w:val="28"/>
                <w:szCs w:val="28"/>
                <w:lang w:val="en-US"/>
              </w:rPr>
              <w:t>(quoted from B. Obama’s Inaugural Address, 2009)</w:t>
            </w:r>
          </w:p>
        </w:tc>
        <w:tc>
          <w:tcPr>
            <w:tcW w:w="3967" w:type="dxa"/>
          </w:tcPr>
          <w:p w14:paraId="795846E6" w14:textId="77777777" w:rsidR="003965DE" w:rsidRPr="00E66003" w:rsidRDefault="003965DE" w:rsidP="00832371">
            <w:pPr>
              <w:widowControl w:val="0"/>
              <w:jc w:val="both"/>
              <w:rPr>
                <w:sz w:val="28"/>
                <w:szCs w:val="28"/>
                <w:lang w:val="en-US"/>
              </w:rPr>
            </w:pPr>
            <w:r w:rsidRPr="00E66003">
              <w:rPr>
                <w:sz w:val="28"/>
                <w:szCs w:val="28"/>
                <w:lang w:val="en-US"/>
              </w:rPr>
              <w:t>This is a powerful illusion of the continuity and resilience of democracy, highlighting the peaceful transition of power. In CDA terms, it legitimizes the authority of the country’s leadership by presenting himself as the president who continues the path of his predecessors.</w:t>
            </w:r>
          </w:p>
        </w:tc>
      </w:tr>
      <w:tr w:rsidR="003965DE" w:rsidRPr="00F4103C" w14:paraId="0CD9D1DE" w14:textId="77777777" w:rsidTr="00DD5C15">
        <w:trPr>
          <w:trHeight w:val="977"/>
        </w:trPr>
        <w:tc>
          <w:tcPr>
            <w:tcW w:w="1842" w:type="dxa"/>
            <w:vMerge/>
            <w:tcBorders>
              <w:bottom w:val="single" w:sz="4" w:space="0" w:color="auto"/>
            </w:tcBorders>
          </w:tcPr>
          <w:p w14:paraId="3109AC81" w14:textId="77777777" w:rsidR="003965DE" w:rsidRPr="00E66003" w:rsidRDefault="003965DE" w:rsidP="00832371">
            <w:pPr>
              <w:widowControl w:val="0"/>
              <w:ind w:right="33"/>
              <w:jc w:val="both"/>
              <w:rPr>
                <w:sz w:val="28"/>
                <w:szCs w:val="28"/>
                <w:lang w:val="en-US"/>
              </w:rPr>
            </w:pPr>
          </w:p>
        </w:tc>
        <w:tc>
          <w:tcPr>
            <w:tcW w:w="3825" w:type="dxa"/>
            <w:tcBorders>
              <w:bottom w:val="single" w:sz="4" w:space="0" w:color="auto"/>
            </w:tcBorders>
          </w:tcPr>
          <w:p w14:paraId="5B2B97BE" w14:textId="77777777" w:rsidR="003965DE" w:rsidRPr="00E66003" w:rsidRDefault="003965DE" w:rsidP="00832371">
            <w:pPr>
              <w:widowControl w:val="0"/>
              <w:jc w:val="both"/>
              <w:rPr>
                <w:iCs/>
                <w:sz w:val="28"/>
                <w:szCs w:val="28"/>
                <w:lang w:val="en-US"/>
              </w:rPr>
            </w:pPr>
            <w:r w:rsidRPr="00E66003">
              <w:rPr>
                <w:iCs/>
                <w:sz w:val="28"/>
                <w:szCs w:val="28"/>
                <w:lang w:val="en-US"/>
              </w:rPr>
              <w:t>“Our journey is not complete until all our children, from the streets of Detroit to the hills of Appalachia, to the quiet lanes of Newtown, know that they are cared for and cherished and always safe from harm”</w:t>
            </w:r>
            <w:r w:rsidRPr="00E66003">
              <w:rPr>
                <w:sz w:val="28"/>
                <w:szCs w:val="28"/>
                <w:lang w:val="en-US"/>
              </w:rPr>
              <w:t xml:space="preserve"> (quoted from B. Obama’s Inaugural Address, 2013)</w:t>
            </w:r>
            <w:r w:rsidRPr="00E66003">
              <w:rPr>
                <w:iCs/>
                <w:sz w:val="28"/>
                <w:szCs w:val="28"/>
                <w:lang w:val="en-US"/>
              </w:rPr>
              <w:t>.</w:t>
            </w:r>
          </w:p>
        </w:tc>
        <w:tc>
          <w:tcPr>
            <w:tcW w:w="3967" w:type="dxa"/>
            <w:tcBorders>
              <w:bottom w:val="single" w:sz="4" w:space="0" w:color="auto"/>
            </w:tcBorders>
          </w:tcPr>
          <w:p w14:paraId="32694DC8" w14:textId="77777777" w:rsidR="003965DE" w:rsidRPr="00E66003" w:rsidRDefault="003965DE" w:rsidP="00832371">
            <w:pPr>
              <w:widowControl w:val="0"/>
              <w:jc w:val="both"/>
              <w:rPr>
                <w:sz w:val="28"/>
                <w:szCs w:val="28"/>
                <w:lang w:val="en-US"/>
              </w:rPr>
            </w:pPr>
            <w:r w:rsidRPr="00E66003">
              <w:rPr>
                <w:sz w:val="28"/>
                <w:szCs w:val="28"/>
                <w:lang w:val="en-US"/>
              </w:rPr>
              <w:t>This excerpt alludes to struggles This excerpt alludes to struggles for social justice, highlighting the unfinished nature of the American promise. From a CDA perspective, it frames a narrative of unity and moral responsibility, as the president highlights specific social and geographical references that draw attention to social inequalities.</w:t>
            </w:r>
          </w:p>
        </w:tc>
      </w:tr>
      <w:tr w:rsidR="003965DE" w:rsidRPr="00F4103C" w14:paraId="65B81C59" w14:textId="77777777" w:rsidTr="003965DE">
        <w:tc>
          <w:tcPr>
            <w:tcW w:w="1842" w:type="dxa"/>
            <w:vMerge w:val="restart"/>
          </w:tcPr>
          <w:p w14:paraId="460C4F8D" w14:textId="77777777" w:rsidR="003965DE" w:rsidRPr="00E66003" w:rsidRDefault="003965DE" w:rsidP="00BF158A">
            <w:pPr>
              <w:widowControl w:val="0"/>
              <w:ind w:right="33"/>
              <w:jc w:val="both"/>
              <w:rPr>
                <w:sz w:val="28"/>
                <w:szCs w:val="28"/>
                <w:lang w:val="en-US"/>
              </w:rPr>
            </w:pPr>
            <w:proofErr w:type="spellStart"/>
            <w:r w:rsidRPr="00E66003">
              <w:rPr>
                <w:sz w:val="28"/>
                <w:szCs w:val="28"/>
                <w:lang w:val="en-US"/>
              </w:rPr>
              <w:t>D.Trump</w:t>
            </w:r>
            <w:proofErr w:type="spellEnd"/>
            <w:r w:rsidRPr="00E66003">
              <w:rPr>
                <w:sz w:val="28"/>
                <w:szCs w:val="28"/>
                <w:lang w:val="en-US"/>
              </w:rPr>
              <w:t xml:space="preserve"> </w:t>
            </w:r>
          </w:p>
        </w:tc>
        <w:tc>
          <w:tcPr>
            <w:tcW w:w="3825" w:type="dxa"/>
          </w:tcPr>
          <w:p w14:paraId="6154B866" w14:textId="77777777" w:rsidR="003965DE" w:rsidRPr="00E66003" w:rsidRDefault="003965DE" w:rsidP="00BF158A">
            <w:pPr>
              <w:widowControl w:val="0"/>
              <w:jc w:val="both"/>
              <w:rPr>
                <w:iCs/>
                <w:sz w:val="28"/>
                <w:szCs w:val="28"/>
                <w:lang w:val="en-US"/>
              </w:rPr>
            </w:pPr>
            <w:r w:rsidRPr="00E66003">
              <w:rPr>
                <w:iCs/>
                <w:sz w:val="28"/>
                <w:szCs w:val="28"/>
                <w:lang w:val="en-US"/>
              </w:rPr>
              <w:t xml:space="preserve">“The Bible tells us, "How good and pleasant it is when God's people live together in unity” </w:t>
            </w:r>
            <w:r w:rsidRPr="00E66003">
              <w:rPr>
                <w:sz w:val="28"/>
                <w:szCs w:val="28"/>
                <w:lang w:val="en-US"/>
              </w:rPr>
              <w:t>(quoted from D. Trump’s Inaugural Address, 2017)</w:t>
            </w:r>
            <w:r w:rsidRPr="00E66003">
              <w:rPr>
                <w:iCs/>
                <w:sz w:val="28"/>
                <w:szCs w:val="28"/>
                <w:lang w:val="en-US"/>
              </w:rPr>
              <w:t xml:space="preserve">. </w:t>
            </w:r>
          </w:p>
        </w:tc>
        <w:tc>
          <w:tcPr>
            <w:tcW w:w="3967" w:type="dxa"/>
          </w:tcPr>
          <w:p w14:paraId="0A331BA4" w14:textId="77777777" w:rsidR="003965DE" w:rsidRPr="00E66003" w:rsidRDefault="003965DE" w:rsidP="00BF158A">
            <w:pPr>
              <w:widowControl w:val="0"/>
              <w:jc w:val="both"/>
              <w:rPr>
                <w:sz w:val="28"/>
                <w:szCs w:val="28"/>
                <w:lang w:val="en-US"/>
              </w:rPr>
            </w:pPr>
            <w:r w:rsidRPr="00E66003">
              <w:rPr>
                <w:sz w:val="28"/>
                <w:szCs w:val="28"/>
                <w:lang w:val="en-US"/>
              </w:rPr>
              <w:t>This is a direct quotation of Psalm 133:1, a sacred text of Christianity with a strong moral and religious framework. In CDA, it prioritizes national cohesion, cultural identity, and ingroup solidarity.</w:t>
            </w:r>
          </w:p>
        </w:tc>
      </w:tr>
      <w:tr w:rsidR="003965DE" w:rsidRPr="00F4103C" w14:paraId="060C9C1C" w14:textId="77777777" w:rsidTr="00DD5C15">
        <w:tc>
          <w:tcPr>
            <w:tcW w:w="1842" w:type="dxa"/>
            <w:vMerge/>
            <w:tcBorders>
              <w:bottom w:val="nil"/>
            </w:tcBorders>
          </w:tcPr>
          <w:p w14:paraId="63245DE5" w14:textId="77777777" w:rsidR="003965DE" w:rsidRPr="00E66003" w:rsidRDefault="003965DE" w:rsidP="00BF158A">
            <w:pPr>
              <w:widowControl w:val="0"/>
              <w:ind w:right="33"/>
              <w:jc w:val="both"/>
              <w:rPr>
                <w:sz w:val="28"/>
                <w:szCs w:val="28"/>
                <w:lang w:val="en-US"/>
              </w:rPr>
            </w:pPr>
          </w:p>
        </w:tc>
        <w:tc>
          <w:tcPr>
            <w:tcW w:w="3825" w:type="dxa"/>
            <w:tcBorders>
              <w:bottom w:val="nil"/>
            </w:tcBorders>
          </w:tcPr>
          <w:p w14:paraId="0532F2B0" w14:textId="77777777" w:rsidR="003965DE" w:rsidRPr="00E66003" w:rsidRDefault="003965DE" w:rsidP="00BF158A">
            <w:pPr>
              <w:widowControl w:val="0"/>
              <w:jc w:val="both"/>
              <w:rPr>
                <w:iCs/>
                <w:sz w:val="28"/>
                <w:szCs w:val="28"/>
                <w:lang w:val="en-US"/>
              </w:rPr>
            </w:pPr>
            <w:r w:rsidRPr="00E66003">
              <w:rPr>
                <w:iCs/>
                <w:sz w:val="28"/>
                <w:szCs w:val="28"/>
                <w:lang w:val="en-US"/>
              </w:rPr>
              <w:t xml:space="preserve">Today is Martin Luther King Day... we will strive together to make his dream a reality” </w:t>
            </w:r>
            <w:r w:rsidRPr="00E66003">
              <w:rPr>
                <w:sz w:val="28"/>
                <w:szCs w:val="28"/>
                <w:lang w:val="en-US"/>
              </w:rPr>
              <w:t>(quoted from D. Trump’s Inaugural Address, 2025)</w:t>
            </w:r>
            <w:r w:rsidRPr="00E66003">
              <w:rPr>
                <w:iCs/>
                <w:sz w:val="28"/>
                <w:szCs w:val="28"/>
                <w:lang w:val="en-US"/>
              </w:rPr>
              <w:t>.</w:t>
            </w:r>
          </w:p>
        </w:tc>
        <w:tc>
          <w:tcPr>
            <w:tcW w:w="3967" w:type="dxa"/>
            <w:tcBorders>
              <w:bottom w:val="nil"/>
            </w:tcBorders>
          </w:tcPr>
          <w:p w14:paraId="0E94EAE9" w14:textId="77777777" w:rsidR="003965DE" w:rsidRPr="00E66003" w:rsidRDefault="003965DE" w:rsidP="00BF158A">
            <w:pPr>
              <w:widowControl w:val="0"/>
              <w:jc w:val="both"/>
              <w:rPr>
                <w:sz w:val="28"/>
                <w:szCs w:val="28"/>
                <w:lang w:val="en-US"/>
              </w:rPr>
            </w:pPr>
            <w:r w:rsidRPr="00E66003">
              <w:rPr>
                <w:sz w:val="28"/>
                <w:szCs w:val="28"/>
                <w:lang w:val="en-US"/>
              </w:rPr>
              <w:t>It is a powerful illusion for Dr. Martin Luther King Jr., who is a symbol of equality and unity. President Trump thus aligns his administration’s mission with King’s legacy.</w:t>
            </w:r>
          </w:p>
          <w:p w14:paraId="02049D21" w14:textId="77777777" w:rsidR="003965DE" w:rsidRPr="00E66003" w:rsidRDefault="003965DE" w:rsidP="00BF158A">
            <w:pPr>
              <w:widowControl w:val="0"/>
              <w:jc w:val="both"/>
              <w:rPr>
                <w:sz w:val="28"/>
                <w:szCs w:val="28"/>
                <w:lang w:val="en-US"/>
              </w:rPr>
            </w:pPr>
            <w:r w:rsidRPr="00E66003">
              <w:rPr>
                <w:sz w:val="28"/>
                <w:szCs w:val="28"/>
                <w:lang w:val="en-US"/>
              </w:rPr>
              <w:t>From a CDA perspective, it signals inclusivity and shared national values.</w:t>
            </w:r>
          </w:p>
        </w:tc>
      </w:tr>
    </w:tbl>
    <w:p w14:paraId="7FAFF4F5" w14:textId="77777777" w:rsidR="00BF158A" w:rsidRPr="00E66003" w:rsidRDefault="00BF158A" w:rsidP="00BF158A">
      <w:pPr>
        <w:widowControl w:val="0"/>
        <w:jc w:val="both"/>
        <w:rPr>
          <w:color w:val="000000"/>
          <w:sz w:val="28"/>
          <w:szCs w:val="28"/>
          <w:lang w:val="en-US"/>
        </w:rPr>
      </w:pPr>
    </w:p>
    <w:p w14:paraId="1A2B90E0" w14:textId="77777777" w:rsidR="003965DE" w:rsidRPr="00E66003" w:rsidRDefault="003965DE" w:rsidP="00BF158A">
      <w:pPr>
        <w:widowControl w:val="0"/>
        <w:jc w:val="both"/>
        <w:rPr>
          <w:color w:val="000000"/>
          <w:sz w:val="28"/>
          <w:szCs w:val="28"/>
          <w:lang w:val="en-US"/>
        </w:rPr>
      </w:pPr>
    </w:p>
    <w:p w14:paraId="55AA92E6" w14:textId="77777777" w:rsidR="00DD5C15" w:rsidRPr="00E66003" w:rsidRDefault="00DD5C15" w:rsidP="00BF158A">
      <w:pPr>
        <w:widowControl w:val="0"/>
        <w:jc w:val="both"/>
        <w:rPr>
          <w:color w:val="000000"/>
          <w:sz w:val="28"/>
          <w:szCs w:val="28"/>
          <w:lang w:val="en-US"/>
        </w:rPr>
      </w:pPr>
    </w:p>
    <w:p w14:paraId="352D6139" w14:textId="62EC507B" w:rsidR="003965DE" w:rsidRPr="00E66003" w:rsidRDefault="003965DE" w:rsidP="00BF158A">
      <w:pPr>
        <w:widowControl w:val="0"/>
        <w:jc w:val="both"/>
        <w:rPr>
          <w:color w:val="000000"/>
          <w:sz w:val="28"/>
          <w:szCs w:val="28"/>
        </w:rPr>
      </w:pPr>
      <w:proofErr w:type="spellStart"/>
      <w:r w:rsidRPr="00E66003">
        <w:rPr>
          <w:color w:val="000000"/>
          <w:sz w:val="28"/>
          <w:szCs w:val="28"/>
        </w:rPr>
        <w:lastRenderedPageBreak/>
        <w:t>Continuation</w:t>
      </w:r>
      <w:proofErr w:type="spellEnd"/>
      <w:r w:rsidRPr="00E66003">
        <w:rPr>
          <w:color w:val="000000"/>
          <w:sz w:val="28"/>
          <w:szCs w:val="28"/>
        </w:rPr>
        <w:t xml:space="preserve"> of </w:t>
      </w:r>
      <w:proofErr w:type="spellStart"/>
      <w:r w:rsidRPr="00E66003">
        <w:rPr>
          <w:color w:val="000000"/>
          <w:sz w:val="28"/>
          <w:szCs w:val="28"/>
        </w:rPr>
        <w:t>Table</w:t>
      </w:r>
      <w:proofErr w:type="spellEnd"/>
      <w:r w:rsidRPr="00E66003">
        <w:rPr>
          <w:color w:val="000000"/>
          <w:sz w:val="28"/>
          <w:szCs w:val="28"/>
        </w:rPr>
        <w:t xml:space="preserve"> 2</w:t>
      </w:r>
      <w:r w:rsidR="00E66003" w:rsidRPr="00E66003">
        <w:rPr>
          <w:color w:val="000000"/>
          <w:sz w:val="28"/>
          <w:szCs w:val="28"/>
          <w:lang w:val="en-US"/>
        </w:rPr>
        <w:t>6</w:t>
      </w:r>
      <w:r w:rsidRPr="00E66003">
        <w:rPr>
          <w:color w:val="000000"/>
          <w:sz w:val="28"/>
          <w:szCs w:val="28"/>
        </w:rPr>
        <w:t xml:space="preserve"> </w:t>
      </w:r>
    </w:p>
    <w:p w14:paraId="261E4BCD" w14:textId="77777777" w:rsidR="003965DE" w:rsidRPr="00E66003" w:rsidRDefault="003965DE" w:rsidP="00BF158A">
      <w:pPr>
        <w:widowControl w:val="0"/>
        <w:jc w:val="both"/>
        <w:rPr>
          <w:color w:val="000000"/>
          <w:sz w:val="28"/>
          <w:szCs w:val="28"/>
        </w:rPr>
      </w:pPr>
    </w:p>
    <w:tbl>
      <w:tblPr>
        <w:tblStyle w:val="af0"/>
        <w:tblW w:w="9634" w:type="dxa"/>
        <w:tblLayout w:type="fixed"/>
        <w:tblLook w:val="04A0" w:firstRow="1" w:lastRow="0" w:firstColumn="1" w:lastColumn="0" w:noHBand="0" w:noVBand="1"/>
      </w:tblPr>
      <w:tblGrid>
        <w:gridCol w:w="1842"/>
        <w:gridCol w:w="3825"/>
        <w:gridCol w:w="3967"/>
      </w:tblGrid>
      <w:tr w:rsidR="003965DE" w:rsidRPr="00E66003" w14:paraId="5B9F00F4" w14:textId="77777777" w:rsidTr="00832371">
        <w:tc>
          <w:tcPr>
            <w:tcW w:w="1842" w:type="dxa"/>
          </w:tcPr>
          <w:p w14:paraId="36530BAD" w14:textId="5381F84A" w:rsidR="003965DE" w:rsidRPr="00E66003" w:rsidRDefault="003965DE" w:rsidP="003965DE">
            <w:pPr>
              <w:widowControl w:val="0"/>
              <w:ind w:right="33"/>
              <w:jc w:val="center"/>
              <w:rPr>
                <w:sz w:val="28"/>
                <w:szCs w:val="28"/>
                <w:lang w:val="en-US"/>
              </w:rPr>
            </w:pPr>
            <w:r w:rsidRPr="00E66003">
              <w:rPr>
                <w:sz w:val="28"/>
                <w:szCs w:val="28"/>
                <w:lang w:val="en-US"/>
              </w:rPr>
              <w:t>1</w:t>
            </w:r>
          </w:p>
        </w:tc>
        <w:tc>
          <w:tcPr>
            <w:tcW w:w="3825" w:type="dxa"/>
          </w:tcPr>
          <w:p w14:paraId="2AF3A9AA" w14:textId="3C1F0760" w:rsidR="003965DE" w:rsidRPr="00E66003" w:rsidRDefault="003965DE" w:rsidP="003965DE">
            <w:pPr>
              <w:widowControl w:val="0"/>
              <w:spacing w:before="100" w:beforeAutospacing="1"/>
              <w:jc w:val="center"/>
              <w:rPr>
                <w:sz w:val="28"/>
                <w:szCs w:val="28"/>
                <w:lang w:val="en-US"/>
              </w:rPr>
            </w:pPr>
            <w:r w:rsidRPr="00E66003">
              <w:rPr>
                <w:sz w:val="28"/>
                <w:szCs w:val="28"/>
                <w:lang w:val="en-US"/>
              </w:rPr>
              <w:t>2</w:t>
            </w:r>
          </w:p>
        </w:tc>
        <w:tc>
          <w:tcPr>
            <w:tcW w:w="3967" w:type="dxa"/>
          </w:tcPr>
          <w:p w14:paraId="60C0B2FA" w14:textId="0D6AB536" w:rsidR="003965DE" w:rsidRPr="00E66003" w:rsidRDefault="003965DE" w:rsidP="003965DE">
            <w:pPr>
              <w:widowControl w:val="0"/>
              <w:jc w:val="center"/>
              <w:rPr>
                <w:sz w:val="28"/>
                <w:szCs w:val="28"/>
                <w:lang w:val="en-US"/>
              </w:rPr>
            </w:pPr>
            <w:r w:rsidRPr="00E66003">
              <w:rPr>
                <w:sz w:val="28"/>
                <w:szCs w:val="28"/>
                <w:lang w:val="en-US"/>
              </w:rPr>
              <w:t>3</w:t>
            </w:r>
          </w:p>
        </w:tc>
      </w:tr>
      <w:tr w:rsidR="003965DE" w:rsidRPr="00F4103C" w14:paraId="1AD3B343" w14:textId="77777777" w:rsidTr="00DD5C15">
        <w:tc>
          <w:tcPr>
            <w:tcW w:w="1842" w:type="dxa"/>
            <w:tcBorders>
              <w:bottom w:val="single" w:sz="4" w:space="0" w:color="auto"/>
            </w:tcBorders>
          </w:tcPr>
          <w:p w14:paraId="20D5A120" w14:textId="77777777" w:rsidR="003965DE" w:rsidRPr="00E66003" w:rsidRDefault="003965DE" w:rsidP="00832371">
            <w:pPr>
              <w:widowControl w:val="0"/>
              <w:ind w:right="33"/>
              <w:jc w:val="both"/>
              <w:rPr>
                <w:sz w:val="28"/>
                <w:szCs w:val="28"/>
                <w:lang w:val="en-US"/>
              </w:rPr>
            </w:pPr>
            <w:r w:rsidRPr="00E66003">
              <w:rPr>
                <w:sz w:val="28"/>
                <w:szCs w:val="28"/>
                <w:lang w:val="en-US"/>
              </w:rPr>
              <w:t xml:space="preserve">J. Biden </w:t>
            </w:r>
          </w:p>
        </w:tc>
        <w:tc>
          <w:tcPr>
            <w:tcW w:w="3825" w:type="dxa"/>
            <w:tcBorders>
              <w:bottom w:val="single" w:sz="4" w:space="0" w:color="auto"/>
            </w:tcBorders>
          </w:tcPr>
          <w:p w14:paraId="3E930039" w14:textId="77777777" w:rsidR="003965DE" w:rsidRPr="00E66003" w:rsidRDefault="003965DE" w:rsidP="00832371">
            <w:pPr>
              <w:widowControl w:val="0"/>
              <w:spacing w:before="100" w:beforeAutospacing="1"/>
              <w:jc w:val="both"/>
              <w:rPr>
                <w:iCs/>
                <w:sz w:val="28"/>
                <w:szCs w:val="28"/>
                <w:lang w:val="en-US"/>
              </w:rPr>
            </w:pPr>
            <w:r w:rsidRPr="00E66003">
              <w:rPr>
                <w:iCs/>
                <w:sz w:val="28"/>
                <w:szCs w:val="28"/>
                <w:lang w:val="en-US"/>
              </w:rPr>
              <w:t xml:space="preserve">“On New Year’s Day in 1863, Abraham Lincoln signed the Emancipation Proclamation” </w:t>
            </w:r>
            <w:r w:rsidRPr="00E66003">
              <w:rPr>
                <w:sz w:val="28"/>
                <w:szCs w:val="28"/>
                <w:lang w:val="en-US"/>
              </w:rPr>
              <w:t>(quoted from J. Biden’s Inaugural Address, 2021)</w:t>
            </w:r>
            <w:r w:rsidRPr="00E66003">
              <w:rPr>
                <w:iCs/>
                <w:sz w:val="28"/>
                <w:szCs w:val="28"/>
                <w:lang w:val="en-US"/>
              </w:rPr>
              <w:t>.</w:t>
            </w:r>
          </w:p>
        </w:tc>
        <w:tc>
          <w:tcPr>
            <w:tcW w:w="3967" w:type="dxa"/>
            <w:tcBorders>
              <w:bottom w:val="single" w:sz="4" w:space="0" w:color="auto"/>
            </w:tcBorders>
          </w:tcPr>
          <w:p w14:paraId="287C5C02" w14:textId="77777777" w:rsidR="003965DE" w:rsidRPr="00E66003" w:rsidRDefault="003965DE" w:rsidP="00832371">
            <w:pPr>
              <w:widowControl w:val="0"/>
              <w:jc w:val="both"/>
              <w:rPr>
                <w:sz w:val="28"/>
                <w:szCs w:val="28"/>
                <w:lang w:val="en-US"/>
              </w:rPr>
            </w:pPr>
            <w:r w:rsidRPr="00E66003">
              <w:rPr>
                <w:sz w:val="28"/>
                <w:szCs w:val="28"/>
                <w:lang w:val="en-US"/>
              </w:rPr>
              <w:t>The year mentioned in the excerpt is a significant moment in American history that marks the signing of the Emancipation Proclamation, which is alluded to as a symbol of liberation and moral leadership.</w:t>
            </w:r>
          </w:p>
          <w:p w14:paraId="45E26F46" w14:textId="77777777" w:rsidR="003965DE" w:rsidRPr="00E66003" w:rsidRDefault="003965DE" w:rsidP="00832371">
            <w:pPr>
              <w:widowControl w:val="0"/>
              <w:jc w:val="both"/>
              <w:rPr>
                <w:sz w:val="28"/>
                <w:szCs w:val="28"/>
                <w:lang w:val="en-US"/>
              </w:rPr>
            </w:pPr>
            <w:r w:rsidRPr="00E66003">
              <w:rPr>
                <w:sz w:val="28"/>
                <w:szCs w:val="28"/>
                <w:lang w:val="en-US"/>
              </w:rPr>
              <w:t>In terms of CDA, it shapes collective memory and national values, thus legitimizing Biden’s administration.</w:t>
            </w:r>
          </w:p>
        </w:tc>
      </w:tr>
      <w:tr w:rsidR="003965DE" w:rsidRPr="00F4103C" w14:paraId="6869CB84" w14:textId="77777777" w:rsidTr="00832371">
        <w:trPr>
          <w:trHeight w:val="322"/>
        </w:trPr>
        <w:tc>
          <w:tcPr>
            <w:tcW w:w="1842" w:type="dxa"/>
            <w:vMerge w:val="restart"/>
          </w:tcPr>
          <w:p w14:paraId="4690DB38" w14:textId="77777777" w:rsidR="003965DE" w:rsidRPr="00E66003" w:rsidRDefault="003965DE" w:rsidP="00832371">
            <w:pPr>
              <w:widowControl w:val="0"/>
              <w:ind w:right="-102"/>
              <w:jc w:val="both"/>
              <w:rPr>
                <w:sz w:val="28"/>
                <w:szCs w:val="28"/>
                <w:lang w:val="en-US"/>
              </w:rPr>
            </w:pPr>
            <w:r w:rsidRPr="00E66003">
              <w:rPr>
                <w:sz w:val="28"/>
                <w:szCs w:val="28"/>
                <w:lang w:val="en-US"/>
              </w:rPr>
              <w:t>N. Nazarbayev</w:t>
            </w:r>
          </w:p>
        </w:tc>
        <w:tc>
          <w:tcPr>
            <w:tcW w:w="3825" w:type="dxa"/>
          </w:tcPr>
          <w:p w14:paraId="3E36D0EE" w14:textId="77777777" w:rsidR="003965DE" w:rsidRPr="00E66003" w:rsidRDefault="003965DE" w:rsidP="00832371">
            <w:pPr>
              <w:widowControl w:val="0"/>
              <w:tabs>
                <w:tab w:val="left" w:pos="851"/>
              </w:tabs>
              <w:jc w:val="both"/>
              <w:rPr>
                <w:bCs/>
                <w:iCs/>
                <w:color w:val="000000" w:themeColor="text1"/>
                <w:sz w:val="28"/>
                <w:szCs w:val="28"/>
                <w:shd w:val="clear" w:color="auto" w:fill="FFFFFF"/>
                <w:lang w:val="en-US"/>
              </w:rPr>
            </w:pPr>
            <w:r w:rsidRPr="00E66003">
              <w:rPr>
                <w:bCs/>
                <w:iCs/>
                <w:color w:val="000000" w:themeColor="text1"/>
                <w:sz w:val="28"/>
                <w:szCs w:val="28"/>
                <w:shd w:val="clear" w:color="auto" w:fill="FFFFFF"/>
                <w:lang w:val="en-US"/>
              </w:rPr>
              <w:t>“</w:t>
            </w:r>
            <w:proofErr w:type="spellStart"/>
            <w:r w:rsidRPr="00E66003">
              <w:rPr>
                <w:bCs/>
                <w:iCs/>
                <w:color w:val="000000" w:themeColor="text1"/>
                <w:sz w:val="28"/>
                <w:szCs w:val="28"/>
                <w:shd w:val="clear" w:color="auto" w:fill="FFFFFF"/>
                <w:lang w:val="en-US"/>
              </w:rPr>
              <w:t>Nemalo</w:t>
            </w:r>
            <w:proofErr w:type="spellEnd"/>
            <w:r w:rsidRPr="00E66003">
              <w:rPr>
                <w:bCs/>
                <w:iCs/>
                <w:color w:val="000000" w:themeColor="text1"/>
                <w:sz w:val="28"/>
                <w:szCs w:val="28"/>
                <w:shd w:val="clear" w:color="auto" w:fill="FFFFFF"/>
                <w:lang w:val="en-US"/>
              </w:rPr>
              <w:t xml:space="preserve"> </w:t>
            </w:r>
            <w:proofErr w:type="spellStart"/>
            <w:r w:rsidRPr="00E66003">
              <w:rPr>
                <w:bCs/>
                <w:iCs/>
                <w:color w:val="000000" w:themeColor="text1"/>
                <w:sz w:val="28"/>
                <w:szCs w:val="28"/>
                <w:shd w:val="clear" w:color="auto" w:fill="FFFFFF"/>
                <w:lang w:val="en-US"/>
              </w:rPr>
              <w:t>gosudarstvennyh</w:t>
            </w:r>
            <w:proofErr w:type="spellEnd"/>
            <w:r w:rsidRPr="00E66003">
              <w:rPr>
                <w:bCs/>
                <w:iCs/>
                <w:color w:val="000000" w:themeColor="text1"/>
                <w:sz w:val="28"/>
                <w:szCs w:val="28"/>
                <w:shd w:val="clear" w:color="auto" w:fill="FFFFFF"/>
                <w:lang w:val="en-US"/>
              </w:rPr>
              <w:t xml:space="preserve"> </w:t>
            </w:r>
            <w:proofErr w:type="spellStart"/>
            <w:r w:rsidRPr="00E66003">
              <w:rPr>
                <w:bCs/>
                <w:iCs/>
                <w:color w:val="000000" w:themeColor="text1"/>
                <w:sz w:val="28"/>
                <w:szCs w:val="28"/>
                <w:shd w:val="clear" w:color="auto" w:fill="FFFFFF"/>
                <w:lang w:val="en-US"/>
              </w:rPr>
              <w:t>obrazovanij</w:t>
            </w:r>
            <w:proofErr w:type="spellEnd"/>
            <w:r w:rsidRPr="00E66003">
              <w:rPr>
                <w:bCs/>
                <w:iCs/>
                <w:color w:val="000000" w:themeColor="text1"/>
                <w:sz w:val="28"/>
                <w:szCs w:val="28"/>
                <w:shd w:val="clear" w:color="auto" w:fill="FFFFFF"/>
                <w:lang w:val="en-US"/>
              </w:rPr>
              <w:t xml:space="preserve"> </w:t>
            </w:r>
            <w:proofErr w:type="spellStart"/>
            <w:r w:rsidRPr="00E66003">
              <w:rPr>
                <w:bCs/>
                <w:iCs/>
                <w:color w:val="000000" w:themeColor="text1"/>
                <w:sz w:val="28"/>
                <w:szCs w:val="28"/>
                <w:shd w:val="clear" w:color="auto" w:fill="FFFFFF"/>
                <w:lang w:val="en-US"/>
              </w:rPr>
              <w:t>sushhestvovalo</w:t>
            </w:r>
            <w:proofErr w:type="spellEnd"/>
            <w:r w:rsidRPr="00E66003">
              <w:rPr>
                <w:bCs/>
                <w:iCs/>
                <w:color w:val="000000" w:themeColor="text1"/>
                <w:sz w:val="28"/>
                <w:szCs w:val="28"/>
                <w:shd w:val="clear" w:color="auto" w:fill="FFFFFF"/>
                <w:lang w:val="en-US"/>
              </w:rPr>
              <w:t xml:space="preserve"> </w:t>
            </w:r>
            <w:proofErr w:type="spellStart"/>
            <w:r w:rsidRPr="00E66003">
              <w:rPr>
                <w:bCs/>
                <w:iCs/>
                <w:color w:val="000000" w:themeColor="text1"/>
                <w:sz w:val="28"/>
                <w:szCs w:val="28"/>
                <w:shd w:val="clear" w:color="auto" w:fill="FFFFFF"/>
                <w:lang w:val="en-US"/>
              </w:rPr>
              <w:t>na</w:t>
            </w:r>
            <w:proofErr w:type="spellEnd"/>
            <w:r w:rsidRPr="00E66003">
              <w:rPr>
                <w:bCs/>
                <w:iCs/>
                <w:color w:val="000000" w:themeColor="text1"/>
                <w:sz w:val="28"/>
                <w:szCs w:val="28"/>
                <w:shd w:val="clear" w:color="auto" w:fill="FFFFFF"/>
                <w:lang w:val="en-US"/>
              </w:rPr>
              <w:t xml:space="preserve"> ego </w:t>
            </w:r>
            <w:proofErr w:type="spellStart"/>
            <w:r w:rsidRPr="00E66003">
              <w:rPr>
                <w:bCs/>
                <w:iCs/>
                <w:color w:val="000000" w:themeColor="text1"/>
                <w:sz w:val="28"/>
                <w:szCs w:val="28"/>
                <w:shd w:val="clear" w:color="auto" w:fill="FFFFFF"/>
                <w:lang w:val="en-US"/>
              </w:rPr>
              <w:t>drevnej</w:t>
            </w:r>
            <w:proofErr w:type="spellEnd"/>
            <w:r w:rsidRPr="00E66003">
              <w:rPr>
                <w:bCs/>
                <w:iCs/>
                <w:color w:val="000000" w:themeColor="text1"/>
                <w:sz w:val="28"/>
                <w:szCs w:val="28"/>
                <w:shd w:val="clear" w:color="auto" w:fill="FFFFFF"/>
                <w:lang w:val="en-US"/>
              </w:rPr>
              <w:t xml:space="preserve"> </w:t>
            </w:r>
            <w:proofErr w:type="spellStart"/>
            <w:r w:rsidRPr="00E66003">
              <w:rPr>
                <w:bCs/>
                <w:iCs/>
                <w:color w:val="000000" w:themeColor="text1"/>
                <w:sz w:val="28"/>
                <w:szCs w:val="28"/>
                <w:shd w:val="clear" w:color="auto" w:fill="FFFFFF"/>
                <w:lang w:val="en-US"/>
              </w:rPr>
              <w:t>zemle</w:t>
            </w:r>
            <w:proofErr w:type="spellEnd"/>
            <w:r w:rsidRPr="00E66003">
              <w:rPr>
                <w:bCs/>
                <w:iCs/>
                <w:color w:val="000000" w:themeColor="text1"/>
                <w:sz w:val="28"/>
                <w:szCs w:val="28"/>
                <w:shd w:val="clear" w:color="auto" w:fill="FFFFFF"/>
                <w:lang w:val="en-US"/>
              </w:rPr>
              <w:t xml:space="preserve">, </w:t>
            </w:r>
            <w:proofErr w:type="spellStart"/>
            <w:r w:rsidRPr="00E66003">
              <w:rPr>
                <w:bCs/>
                <w:iCs/>
                <w:color w:val="000000" w:themeColor="text1"/>
                <w:sz w:val="28"/>
                <w:szCs w:val="28"/>
                <w:shd w:val="clear" w:color="auto" w:fill="FFFFFF"/>
                <w:lang w:val="en-US"/>
              </w:rPr>
              <w:t>kotorye</w:t>
            </w:r>
            <w:proofErr w:type="spellEnd"/>
            <w:r w:rsidRPr="00E66003">
              <w:rPr>
                <w:bCs/>
                <w:iCs/>
                <w:color w:val="000000" w:themeColor="text1"/>
                <w:sz w:val="28"/>
                <w:szCs w:val="28"/>
                <w:shd w:val="clear" w:color="auto" w:fill="FFFFFF"/>
                <w:lang w:val="en-US"/>
              </w:rPr>
              <w:t xml:space="preserve">, </w:t>
            </w:r>
            <w:proofErr w:type="spellStart"/>
            <w:r w:rsidRPr="00E66003">
              <w:rPr>
                <w:bCs/>
                <w:iCs/>
                <w:color w:val="000000" w:themeColor="text1"/>
                <w:sz w:val="28"/>
                <w:szCs w:val="28"/>
                <w:shd w:val="clear" w:color="auto" w:fill="FFFFFF"/>
                <w:lang w:val="en-US"/>
              </w:rPr>
              <w:t>kak</w:t>
            </w:r>
            <w:proofErr w:type="spellEnd"/>
            <w:r w:rsidRPr="00E66003">
              <w:rPr>
                <w:bCs/>
                <w:iCs/>
                <w:color w:val="000000" w:themeColor="text1"/>
                <w:sz w:val="28"/>
                <w:szCs w:val="28"/>
                <w:shd w:val="clear" w:color="auto" w:fill="FFFFFF"/>
                <w:lang w:val="en-US"/>
              </w:rPr>
              <w:t xml:space="preserve"> </w:t>
            </w:r>
            <w:proofErr w:type="spellStart"/>
            <w:r w:rsidRPr="00E66003">
              <w:rPr>
                <w:bCs/>
                <w:iCs/>
                <w:color w:val="000000" w:themeColor="text1"/>
                <w:sz w:val="28"/>
                <w:szCs w:val="28"/>
                <w:shd w:val="clear" w:color="auto" w:fill="FFFFFF"/>
                <w:lang w:val="en-US"/>
              </w:rPr>
              <w:t>i</w:t>
            </w:r>
            <w:proofErr w:type="spellEnd"/>
            <w:r w:rsidRPr="00E66003">
              <w:rPr>
                <w:bCs/>
                <w:iCs/>
                <w:color w:val="000000" w:themeColor="text1"/>
                <w:sz w:val="28"/>
                <w:szCs w:val="28"/>
                <w:shd w:val="clear" w:color="auto" w:fill="FFFFFF"/>
                <w:lang w:val="en-US"/>
              </w:rPr>
              <w:t xml:space="preserve"> </w:t>
            </w:r>
            <w:proofErr w:type="spellStart"/>
            <w:r w:rsidRPr="00E66003">
              <w:rPr>
                <w:bCs/>
                <w:iCs/>
                <w:color w:val="000000" w:themeColor="text1"/>
                <w:sz w:val="28"/>
                <w:szCs w:val="28"/>
                <w:shd w:val="clear" w:color="auto" w:fill="FFFFFF"/>
                <w:lang w:val="en-US"/>
              </w:rPr>
              <w:t>ljudi</w:t>
            </w:r>
            <w:proofErr w:type="spellEnd"/>
            <w:r w:rsidRPr="00E66003">
              <w:rPr>
                <w:bCs/>
                <w:iCs/>
                <w:color w:val="000000" w:themeColor="text1"/>
                <w:sz w:val="28"/>
                <w:szCs w:val="28"/>
                <w:shd w:val="clear" w:color="auto" w:fill="FFFFFF"/>
                <w:lang w:val="en-US"/>
              </w:rPr>
              <w:t xml:space="preserve">, </w:t>
            </w:r>
            <w:proofErr w:type="spellStart"/>
            <w:r w:rsidRPr="00E66003">
              <w:rPr>
                <w:bCs/>
                <w:iCs/>
                <w:color w:val="000000" w:themeColor="text1"/>
                <w:sz w:val="28"/>
                <w:szCs w:val="28"/>
                <w:shd w:val="clear" w:color="auto" w:fill="FFFFFF"/>
                <w:lang w:val="en-US"/>
              </w:rPr>
              <w:t>perezhivali</w:t>
            </w:r>
            <w:proofErr w:type="spellEnd"/>
            <w:r w:rsidRPr="00E66003">
              <w:rPr>
                <w:bCs/>
                <w:iCs/>
                <w:color w:val="000000" w:themeColor="text1"/>
                <w:sz w:val="28"/>
                <w:szCs w:val="28"/>
                <w:shd w:val="clear" w:color="auto" w:fill="FFFFFF"/>
                <w:lang w:val="en-US"/>
              </w:rPr>
              <w:t xml:space="preserve"> </w:t>
            </w:r>
            <w:proofErr w:type="spellStart"/>
            <w:r w:rsidRPr="00E66003">
              <w:rPr>
                <w:bCs/>
                <w:iCs/>
                <w:color w:val="000000" w:themeColor="text1"/>
                <w:sz w:val="28"/>
                <w:szCs w:val="28"/>
                <w:shd w:val="clear" w:color="auto" w:fill="FFFFFF"/>
                <w:lang w:val="en-US"/>
              </w:rPr>
              <w:t>svoe</w:t>
            </w:r>
            <w:proofErr w:type="spellEnd"/>
            <w:r w:rsidRPr="00E66003">
              <w:rPr>
                <w:bCs/>
                <w:iCs/>
                <w:color w:val="000000" w:themeColor="text1"/>
                <w:sz w:val="28"/>
                <w:szCs w:val="28"/>
                <w:shd w:val="clear" w:color="auto" w:fill="FFFFFF"/>
                <w:lang w:val="en-US"/>
              </w:rPr>
              <w:t xml:space="preserve"> </w:t>
            </w:r>
            <w:proofErr w:type="spellStart"/>
            <w:r w:rsidRPr="00E66003">
              <w:rPr>
                <w:bCs/>
                <w:iCs/>
                <w:color w:val="000000" w:themeColor="text1"/>
                <w:sz w:val="28"/>
                <w:szCs w:val="28"/>
                <w:shd w:val="clear" w:color="auto" w:fill="FFFFFF"/>
                <w:lang w:val="en-US"/>
              </w:rPr>
              <w:t>detstvo</w:t>
            </w:r>
            <w:proofErr w:type="spellEnd"/>
            <w:r w:rsidRPr="00E66003">
              <w:rPr>
                <w:bCs/>
                <w:iCs/>
                <w:color w:val="000000" w:themeColor="text1"/>
                <w:sz w:val="28"/>
                <w:szCs w:val="28"/>
                <w:shd w:val="clear" w:color="auto" w:fill="FFFFFF"/>
                <w:lang w:val="en-US"/>
              </w:rPr>
              <w:t xml:space="preserve">, </w:t>
            </w:r>
            <w:proofErr w:type="spellStart"/>
            <w:r w:rsidRPr="00E66003">
              <w:rPr>
                <w:bCs/>
                <w:iCs/>
                <w:color w:val="000000" w:themeColor="text1"/>
                <w:sz w:val="28"/>
                <w:szCs w:val="28"/>
                <w:shd w:val="clear" w:color="auto" w:fill="FFFFFF"/>
                <w:lang w:val="en-US"/>
              </w:rPr>
              <w:t>junost</w:t>
            </w:r>
            <w:proofErr w:type="spellEnd"/>
            <w:r w:rsidRPr="00E66003">
              <w:rPr>
                <w:bCs/>
                <w:iCs/>
                <w:color w:val="000000" w:themeColor="text1"/>
                <w:sz w:val="28"/>
                <w:szCs w:val="28"/>
                <w:shd w:val="clear" w:color="auto" w:fill="FFFFFF"/>
                <w:lang w:val="en-US"/>
              </w:rPr>
              <w:t xml:space="preserve">', </w:t>
            </w:r>
            <w:proofErr w:type="spellStart"/>
            <w:r w:rsidRPr="00E66003">
              <w:rPr>
                <w:bCs/>
                <w:iCs/>
                <w:color w:val="000000" w:themeColor="text1"/>
                <w:sz w:val="28"/>
                <w:szCs w:val="28"/>
                <w:shd w:val="clear" w:color="auto" w:fill="FFFFFF"/>
                <w:lang w:val="en-US"/>
              </w:rPr>
              <w:t>zrelost</w:t>
            </w:r>
            <w:proofErr w:type="spellEnd"/>
            <w:r w:rsidRPr="00E66003">
              <w:rPr>
                <w:bCs/>
                <w:iCs/>
                <w:color w:val="000000" w:themeColor="text1"/>
                <w:sz w:val="28"/>
                <w:szCs w:val="28"/>
                <w:shd w:val="clear" w:color="auto" w:fill="FFFFFF"/>
                <w:lang w:val="en-US"/>
              </w:rPr>
              <w:t xml:space="preserve">', </w:t>
            </w:r>
            <w:proofErr w:type="spellStart"/>
            <w:r w:rsidRPr="00E66003">
              <w:rPr>
                <w:bCs/>
                <w:iCs/>
                <w:color w:val="000000" w:themeColor="text1"/>
                <w:sz w:val="28"/>
                <w:szCs w:val="28"/>
                <w:shd w:val="clear" w:color="auto" w:fill="FFFFFF"/>
                <w:lang w:val="en-US"/>
              </w:rPr>
              <w:t>preterpevali</w:t>
            </w:r>
            <w:proofErr w:type="spellEnd"/>
            <w:r w:rsidRPr="00E66003">
              <w:rPr>
                <w:bCs/>
                <w:iCs/>
                <w:color w:val="000000" w:themeColor="text1"/>
                <w:sz w:val="28"/>
                <w:szCs w:val="28"/>
                <w:shd w:val="clear" w:color="auto" w:fill="FFFFFF"/>
                <w:lang w:val="en-US"/>
              </w:rPr>
              <w:t xml:space="preserve"> </w:t>
            </w:r>
            <w:proofErr w:type="spellStart"/>
            <w:r w:rsidRPr="00E66003">
              <w:rPr>
                <w:bCs/>
                <w:iCs/>
                <w:color w:val="000000" w:themeColor="text1"/>
                <w:sz w:val="28"/>
                <w:szCs w:val="28"/>
                <w:shd w:val="clear" w:color="auto" w:fill="FFFFFF"/>
                <w:lang w:val="en-US"/>
              </w:rPr>
              <w:t>upadok</w:t>
            </w:r>
            <w:proofErr w:type="spellEnd"/>
            <w:r w:rsidRPr="00E66003">
              <w:rPr>
                <w:bCs/>
                <w:iCs/>
                <w:color w:val="000000" w:themeColor="text1"/>
                <w:sz w:val="28"/>
                <w:szCs w:val="28"/>
                <w:shd w:val="clear" w:color="auto" w:fill="FFFFFF"/>
                <w:lang w:val="en-US"/>
              </w:rPr>
              <w:t xml:space="preserve">, </w:t>
            </w:r>
            <w:proofErr w:type="spellStart"/>
            <w:r w:rsidRPr="00E66003">
              <w:rPr>
                <w:bCs/>
                <w:iCs/>
                <w:color w:val="000000" w:themeColor="text1"/>
                <w:sz w:val="28"/>
                <w:szCs w:val="28"/>
                <w:shd w:val="clear" w:color="auto" w:fill="FFFFFF"/>
                <w:lang w:val="en-US"/>
              </w:rPr>
              <w:t>vozrozhdalis</w:t>
            </w:r>
            <w:proofErr w:type="spellEnd"/>
            <w:r w:rsidRPr="00E66003">
              <w:rPr>
                <w:bCs/>
                <w:iCs/>
                <w:color w:val="000000" w:themeColor="text1"/>
                <w:sz w:val="28"/>
                <w:szCs w:val="28"/>
                <w:shd w:val="clear" w:color="auto" w:fill="FFFFFF"/>
                <w:lang w:val="en-US"/>
              </w:rPr>
              <w:t xml:space="preserve">' </w:t>
            </w:r>
            <w:proofErr w:type="spellStart"/>
            <w:r w:rsidRPr="00E66003">
              <w:rPr>
                <w:bCs/>
                <w:iCs/>
                <w:color w:val="000000" w:themeColor="text1"/>
                <w:sz w:val="28"/>
                <w:szCs w:val="28"/>
                <w:shd w:val="clear" w:color="auto" w:fill="FFFFFF"/>
                <w:lang w:val="en-US"/>
              </w:rPr>
              <w:t>iz</w:t>
            </w:r>
            <w:proofErr w:type="spellEnd"/>
            <w:r w:rsidRPr="00E66003">
              <w:rPr>
                <w:bCs/>
                <w:iCs/>
                <w:color w:val="000000" w:themeColor="text1"/>
                <w:sz w:val="28"/>
                <w:szCs w:val="28"/>
                <w:shd w:val="clear" w:color="auto" w:fill="FFFFFF"/>
                <w:lang w:val="en-US"/>
              </w:rPr>
              <w:t xml:space="preserve"> </w:t>
            </w:r>
            <w:proofErr w:type="spellStart"/>
            <w:r w:rsidRPr="00E66003">
              <w:rPr>
                <w:bCs/>
                <w:iCs/>
                <w:color w:val="000000" w:themeColor="text1"/>
                <w:sz w:val="28"/>
                <w:szCs w:val="28"/>
                <w:shd w:val="clear" w:color="auto" w:fill="FFFFFF"/>
                <w:lang w:val="en-US"/>
              </w:rPr>
              <w:t>pepla</w:t>
            </w:r>
            <w:proofErr w:type="spellEnd"/>
            <w:r w:rsidRPr="00E66003">
              <w:rPr>
                <w:bCs/>
                <w:iCs/>
                <w:color w:val="000000" w:themeColor="text1"/>
                <w:sz w:val="28"/>
                <w:szCs w:val="28"/>
                <w:shd w:val="clear" w:color="auto" w:fill="FFFFFF"/>
                <w:lang w:val="en-US"/>
              </w:rPr>
              <w:t>”</w:t>
            </w:r>
            <w:r w:rsidRPr="00E66003">
              <w:rPr>
                <w:sz w:val="28"/>
                <w:szCs w:val="28"/>
                <w:lang w:val="en-US"/>
              </w:rPr>
              <w:t xml:space="preserve"> (quoted N. Nazarbayev’s Inaugural Address, </w:t>
            </w:r>
            <w:r w:rsidRPr="00E66003">
              <w:rPr>
                <w:iCs/>
                <w:color w:val="000000" w:themeColor="text1"/>
                <w:sz w:val="28"/>
                <w:szCs w:val="28"/>
                <w:lang w:val="en-US"/>
              </w:rPr>
              <w:t>1991).</w:t>
            </w:r>
          </w:p>
          <w:p w14:paraId="57FA0F47" w14:textId="77777777" w:rsidR="003965DE" w:rsidRPr="00E66003" w:rsidRDefault="003965DE" w:rsidP="00832371">
            <w:pPr>
              <w:widowControl w:val="0"/>
              <w:tabs>
                <w:tab w:val="left" w:pos="851"/>
              </w:tabs>
              <w:jc w:val="both"/>
              <w:rPr>
                <w:bCs/>
                <w:iCs/>
                <w:color w:val="000000" w:themeColor="text1"/>
                <w:sz w:val="28"/>
                <w:szCs w:val="28"/>
                <w:shd w:val="clear" w:color="auto" w:fill="FFFFFF"/>
                <w:lang w:val="en-US"/>
              </w:rPr>
            </w:pPr>
            <w:r w:rsidRPr="00E66003">
              <w:rPr>
                <w:iCs/>
                <w:sz w:val="28"/>
                <w:szCs w:val="28"/>
                <w:lang w:val="en-US"/>
              </w:rPr>
              <w:t xml:space="preserve">"Many state formations existed on this ancient land, which, like people, experienced childhood, youth, maturity, decline, and were reborn from the ashes". </w:t>
            </w:r>
          </w:p>
        </w:tc>
        <w:tc>
          <w:tcPr>
            <w:tcW w:w="3967" w:type="dxa"/>
          </w:tcPr>
          <w:p w14:paraId="2F290850" w14:textId="77777777" w:rsidR="003965DE" w:rsidRPr="00E66003" w:rsidRDefault="003965DE" w:rsidP="00832371">
            <w:pPr>
              <w:widowControl w:val="0"/>
              <w:jc w:val="both"/>
              <w:rPr>
                <w:sz w:val="28"/>
                <w:szCs w:val="28"/>
                <w:lang w:val="en-US"/>
              </w:rPr>
            </w:pPr>
            <w:r w:rsidRPr="00E66003">
              <w:rPr>
                <w:sz w:val="28"/>
                <w:szCs w:val="28"/>
                <w:lang w:val="en-US"/>
              </w:rPr>
              <w:t>It represents a longstanding historical legacy of Kazakhstan, highlighting the primary periods and eras of its development. In CDA, it is a nation-binding discourse that legitimizes the country’s independence and collective national identity, which is the heir to the rich history of the nation.</w:t>
            </w:r>
          </w:p>
          <w:p w14:paraId="54309FA8" w14:textId="77777777" w:rsidR="003965DE" w:rsidRPr="00E66003" w:rsidRDefault="003965DE" w:rsidP="00832371">
            <w:pPr>
              <w:widowControl w:val="0"/>
              <w:jc w:val="both"/>
              <w:rPr>
                <w:sz w:val="28"/>
                <w:szCs w:val="28"/>
                <w:lang w:val="en-US"/>
              </w:rPr>
            </w:pPr>
          </w:p>
        </w:tc>
      </w:tr>
      <w:tr w:rsidR="003965DE" w:rsidRPr="00F4103C" w14:paraId="7AD0726B" w14:textId="77777777" w:rsidTr="00DD5C15">
        <w:trPr>
          <w:trHeight w:val="839"/>
        </w:trPr>
        <w:tc>
          <w:tcPr>
            <w:tcW w:w="1842" w:type="dxa"/>
            <w:vMerge/>
            <w:tcBorders>
              <w:bottom w:val="nil"/>
            </w:tcBorders>
          </w:tcPr>
          <w:p w14:paraId="3DB17ED7" w14:textId="77777777" w:rsidR="003965DE" w:rsidRPr="00E66003" w:rsidRDefault="003965DE" w:rsidP="00832371">
            <w:pPr>
              <w:widowControl w:val="0"/>
              <w:ind w:right="33"/>
              <w:jc w:val="both"/>
              <w:rPr>
                <w:sz w:val="28"/>
                <w:szCs w:val="28"/>
                <w:lang w:val="en-US"/>
              </w:rPr>
            </w:pPr>
          </w:p>
        </w:tc>
        <w:tc>
          <w:tcPr>
            <w:tcW w:w="3825" w:type="dxa"/>
            <w:tcBorders>
              <w:bottom w:val="nil"/>
            </w:tcBorders>
          </w:tcPr>
          <w:p w14:paraId="5D5BC98F" w14:textId="77777777" w:rsidR="003965DE" w:rsidRPr="00E66003" w:rsidRDefault="003965DE" w:rsidP="00832371">
            <w:pPr>
              <w:widowControl w:val="0"/>
              <w:tabs>
                <w:tab w:val="left" w:pos="851"/>
              </w:tabs>
              <w:jc w:val="both"/>
              <w:rPr>
                <w:color w:val="212529"/>
                <w:sz w:val="28"/>
                <w:szCs w:val="28"/>
                <w:lang w:val="en-US"/>
              </w:rPr>
            </w:pPr>
            <w:r w:rsidRPr="00E66003">
              <w:rPr>
                <w:iCs/>
                <w:color w:val="212529"/>
                <w:sz w:val="28"/>
                <w:szCs w:val="28"/>
                <w:lang w:val="en-US"/>
              </w:rPr>
              <w:t>“</w:t>
            </w:r>
            <w:proofErr w:type="spellStart"/>
            <w:r w:rsidRPr="00E66003">
              <w:rPr>
                <w:iCs/>
                <w:color w:val="212529"/>
                <w:sz w:val="28"/>
                <w:szCs w:val="28"/>
                <w:lang w:val="en-US"/>
              </w:rPr>
              <w:t>Segodnja</w:t>
            </w:r>
            <w:proofErr w:type="spellEnd"/>
            <w:r w:rsidRPr="00E66003">
              <w:rPr>
                <w:iCs/>
                <w:color w:val="212529"/>
                <w:sz w:val="28"/>
                <w:szCs w:val="28"/>
                <w:lang w:val="en-US"/>
              </w:rPr>
              <w:t xml:space="preserve"> ja </w:t>
            </w:r>
            <w:proofErr w:type="spellStart"/>
            <w:r w:rsidRPr="00E66003">
              <w:rPr>
                <w:iCs/>
                <w:color w:val="212529"/>
                <w:sz w:val="28"/>
                <w:szCs w:val="28"/>
                <w:lang w:val="en-US"/>
              </w:rPr>
              <w:t>vspominaju</w:t>
            </w:r>
            <w:proofErr w:type="spellEnd"/>
            <w:r w:rsidRPr="00E66003">
              <w:rPr>
                <w:iCs/>
                <w:color w:val="212529"/>
                <w:sz w:val="28"/>
                <w:szCs w:val="28"/>
                <w:lang w:val="en-US"/>
              </w:rPr>
              <w:t xml:space="preserve"> o tom, </w:t>
            </w:r>
            <w:proofErr w:type="spellStart"/>
            <w:r w:rsidRPr="00E66003">
              <w:rPr>
                <w:iCs/>
                <w:color w:val="212529"/>
                <w:sz w:val="28"/>
                <w:szCs w:val="28"/>
                <w:lang w:val="en-US"/>
              </w:rPr>
              <w:t>kak</w:t>
            </w:r>
            <w:proofErr w:type="spellEnd"/>
            <w:r w:rsidRPr="00E66003">
              <w:rPr>
                <w:iCs/>
                <w:color w:val="212529"/>
                <w:sz w:val="28"/>
                <w:szCs w:val="28"/>
                <w:lang w:val="en-US"/>
              </w:rPr>
              <w:t xml:space="preserve"> </w:t>
            </w:r>
            <w:proofErr w:type="spellStart"/>
            <w:r w:rsidRPr="00E66003">
              <w:rPr>
                <w:iCs/>
                <w:color w:val="212529"/>
                <w:sz w:val="28"/>
                <w:szCs w:val="28"/>
                <w:lang w:val="en-US"/>
              </w:rPr>
              <w:t>posle</w:t>
            </w:r>
            <w:proofErr w:type="spellEnd"/>
            <w:r w:rsidRPr="00E66003">
              <w:rPr>
                <w:iCs/>
                <w:color w:val="212529"/>
                <w:sz w:val="28"/>
                <w:szCs w:val="28"/>
                <w:lang w:val="en-US"/>
              </w:rPr>
              <w:t xml:space="preserve"> </w:t>
            </w:r>
            <w:proofErr w:type="spellStart"/>
            <w:r w:rsidRPr="00E66003">
              <w:rPr>
                <w:iCs/>
                <w:color w:val="212529"/>
                <w:sz w:val="28"/>
                <w:szCs w:val="28"/>
                <w:lang w:val="en-US"/>
              </w:rPr>
              <w:t>pervyh</w:t>
            </w:r>
            <w:proofErr w:type="spellEnd"/>
            <w:r w:rsidRPr="00E66003">
              <w:rPr>
                <w:iCs/>
                <w:color w:val="212529"/>
                <w:sz w:val="28"/>
                <w:szCs w:val="28"/>
                <w:lang w:val="en-US"/>
              </w:rPr>
              <w:t xml:space="preserve"> </w:t>
            </w:r>
            <w:proofErr w:type="spellStart"/>
            <w:r w:rsidRPr="00E66003">
              <w:rPr>
                <w:iCs/>
                <w:color w:val="212529"/>
                <w:sz w:val="28"/>
                <w:szCs w:val="28"/>
                <w:lang w:val="en-US"/>
              </w:rPr>
              <w:t>vsenarodnyh</w:t>
            </w:r>
            <w:proofErr w:type="spellEnd"/>
            <w:r w:rsidRPr="00E66003">
              <w:rPr>
                <w:iCs/>
                <w:color w:val="212529"/>
                <w:sz w:val="28"/>
                <w:szCs w:val="28"/>
                <w:lang w:val="en-US"/>
              </w:rPr>
              <w:t xml:space="preserve"> </w:t>
            </w:r>
            <w:proofErr w:type="spellStart"/>
            <w:r w:rsidRPr="00E66003">
              <w:rPr>
                <w:iCs/>
                <w:color w:val="212529"/>
                <w:sz w:val="28"/>
                <w:szCs w:val="28"/>
                <w:lang w:val="en-US"/>
              </w:rPr>
              <w:t>vyborov</w:t>
            </w:r>
            <w:proofErr w:type="spellEnd"/>
            <w:r w:rsidRPr="00E66003">
              <w:rPr>
                <w:iCs/>
                <w:color w:val="212529"/>
                <w:sz w:val="28"/>
                <w:szCs w:val="28"/>
                <w:lang w:val="en-US"/>
              </w:rPr>
              <w:t xml:space="preserve"> v </w:t>
            </w:r>
            <w:proofErr w:type="spellStart"/>
            <w:r w:rsidRPr="00E66003">
              <w:rPr>
                <w:iCs/>
                <w:color w:val="212529"/>
                <w:sz w:val="28"/>
                <w:szCs w:val="28"/>
                <w:lang w:val="en-US"/>
              </w:rPr>
              <w:t>dekabre</w:t>
            </w:r>
            <w:proofErr w:type="spellEnd"/>
            <w:r w:rsidRPr="00E66003">
              <w:rPr>
                <w:iCs/>
                <w:color w:val="212529"/>
                <w:sz w:val="28"/>
                <w:szCs w:val="28"/>
                <w:lang w:val="en-US"/>
              </w:rPr>
              <w:t xml:space="preserve"> 1991 </w:t>
            </w:r>
            <w:proofErr w:type="spellStart"/>
            <w:r w:rsidRPr="00E66003">
              <w:rPr>
                <w:iCs/>
                <w:color w:val="212529"/>
                <w:sz w:val="28"/>
                <w:szCs w:val="28"/>
                <w:lang w:val="en-US"/>
              </w:rPr>
              <w:t>goda</w:t>
            </w:r>
            <w:proofErr w:type="spellEnd"/>
            <w:r w:rsidRPr="00E66003">
              <w:rPr>
                <w:iCs/>
                <w:color w:val="212529"/>
                <w:sz w:val="28"/>
                <w:szCs w:val="28"/>
                <w:lang w:val="en-US"/>
              </w:rPr>
              <w:t xml:space="preserve"> </w:t>
            </w:r>
            <w:proofErr w:type="spellStart"/>
            <w:r w:rsidRPr="00E66003">
              <w:rPr>
                <w:iCs/>
                <w:color w:val="212529"/>
                <w:sz w:val="28"/>
                <w:szCs w:val="28"/>
                <w:lang w:val="en-US"/>
              </w:rPr>
              <w:t>proiznosil</w:t>
            </w:r>
            <w:proofErr w:type="spellEnd"/>
            <w:r w:rsidRPr="00E66003">
              <w:rPr>
                <w:iCs/>
                <w:color w:val="212529"/>
                <w:sz w:val="28"/>
                <w:szCs w:val="28"/>
                <w:lang w:val="en-US"/>
              </w:rPr>
              <w:t xml:space="preserve"> </w:t>
            </w:r>
            <w:proofErr w:type="spellStart"/>
            <w:r w:rsidRPr="00E66003">
              <w:rPr>
                <w:iCs/>
                <w:color w:val="212529"/>
                <w:sz w:val="28"/>
                <w:szCs w:val="28"/>
                <w:lang w:val="en-US"/>
              </w:rPr>
              <w:t>slova</w:t>
            </w:r>
            <w:proofErr w:type="spellEnd"/>
            <w:r w:rsidRPr="00E66003">
              <w:rPr>
                <w:iCs/>
                <w:color w:val="212529"/>
                <w:sz w:val="28"/>
                <w:szCs w:val="28"/>
                <w:lang w:val="en-US"/>
              </w:rPr>
              <w:t xml:space="preserve"> </w:t>
            </w:r>
            <w:proofErr w:type="spellStart"/>
            <w:r w:rsidRPr="00E66003">
              <w:rPr>
                <w:iCs/>
                <w:color w:val="212529"/>
                <w:sz w:val="28"/>
                <w:szCs w:val="28"/>
                <w:lang w:val="en-US"/>
              </w:rPr>
              <w:t>prisjagi</w:t>
            </w:r>
            <w:proofErr w:type="spellEnd"/>
            <w:r w:rsidRPr="00E66003">
              <w:rPr>
                <w:iCs/>
                <w:color w:val="212529"/>
                <w:sz w:val="28"/>
                <w:szCs w:val="28"/>
                <w:lang w:val="en-US"/>
              </w:rPr>
              <w:t xml:space="preserve"> </w:t>
            </w:r>
            <w:proofErr w:type="spellStart"/>
            <w:r w:rsidRPr="00E66003">
              <w:rPr>
                <w:iCs/>
                <w:color w:val="212529"/>
                <w:sz w:val="28"/>
                <w:szCs w:val="28"/>
                <w:lang w:val="en-US"/>
              </w:rPr>
              <w:t>vpervye</w:t>
            </w:r>
            <w:proofErr w:type="spellEnd"/>
            <w:r w:rsidRPr="00E66003">
              <w:rPr>
                <w:iCs/>
                <w:color w:val="212529"/>
                <w:sz w:val="28"/>
                <w:szCs w:val="28"/>
                <w:lang w:val="en-US"/>
              </w:rPr>
              <w:t xml:space="preserve"> </w:t>
            </w:r>
            <w:proofErr w:type="spellStart"/>
            <w:r w:rsidRPr="00E66003">
              <w:rPr>
                <w:iCs/>
                <w:color w:val="212529"/>
                <w:sz w:val="28"/>
                <w:szCs w:val="28"/>
                <w:lang w:val="en-US"/>
              </w:rPr>
              <w:t>na</w:t>
            </w:r>
            <w:proofErr w:type="spellEnd"/>
            <w:r w:rsidRPr="00E66003">
              <w:rPr>
                <w:iCs/>
                <w:color w:val="212529"/>
                <w:sz w:val="28"/>
                <w:szCs w:val="28"/>
                <w:lang w:val="en-US"/>
              </w:rPr>
              <w:t xml:space="preserve"> </w:t>
            </w:r>
            <w:proofErr w:type="spellStart"/>
            <w:r w:rsidRPr="00E66003">
              <w:rPr>
                <w:iCs/>
                <w:color w:val="212529"/>
                <w:sz w:val="28"/>
                <w:szCs w:val="28"/>
                <w:lang w:val="en-US"/>
              </w:rPr>
              <w:t>vernost</w:t>
            </w:r>
            <w:proofErr w:type="spellEnd"/>
            <w:r w:rsidRPr="00E66003">
              <w:rPr>
                <w:iCs/>
                <w:color w:val="212529"/>
                <w:sz w:val="28"/>
                <w:szCs w:val="28"/>
                <w:lang w:val="en-US"/>
              </w:rPr>
              <w:t xml:space="preserve">' </w:t>
            </w:r>
            <w:proofErr w:type="spellStart"/>
            <w:r w:rsidRPr="00E66003">
              <w:rPr>
                <w:iCs/>
                <w:color w:val="212529"/>
                <w:sz w:val="28"/>
                <w:szCs w:val="28"/>
                <w:lang w:val="en-US"/>
              </w:rPr>
              <w:t>narodu</w:t>
            </w:r>
            <w:proofErr w:type="spellEnd"/>
            <w:r w:rsidRPr="00E66003">
              <w:rPr>
                <w:iCs/>
                <w:color w:val="212529"/>
                <w:sz w:val="28"/>
                <w:szCs w:val="28"/>
                <w:lang w:val="en-US"/>
              </w:rPr>
              <w:t xml:space="preserve"> </w:t>
            </w:r>
            <w:proofErr w:type="spellStart"/>
            <w:r w:rsidRPr="00E66003">
              <w:rPr>
                <w:iCs/>
                <w:color w:val="212529"/>
                <w:sz w:val="28"/>
                <w:szCs w:val="28"/>
                <w:lang w:val="en-US"/>
              </w:rPr>
              <w:t>i</w:t>
            </w:r>
            <w:proofErr w:type="spellEnd"/>
            <w:r w:rsidRPr="00E66003">
              <w:rPr>
                <w:iCs/>
                <w:color w:val="212529"/>
                <w:sz w:val="28"/>
                <w:szCs w:val="28"/>
                <w:lang w:val="en-US"/>
              </w:rPr>
              <w:t xml:space="preserve"> </w:t>
            </w:r>
            <w:proofErr w:type="spellStart"/>
            <w:r w:rsidRPr="00E66003">
              <w:rPr>
                <w:iCs/>
                <w:color w:val="212529"/>
                <w:sz w:val="28"/>
                <w:szCs w:val="28"/>
                <w:lang w:val="en-US"/>
              </w:rPr>
              <w:t>prinimal</w:t>
            </w:r>
            <w:proofErr w:type="spellEnd"/>
            <w:r w:rsidRPr="00E66003">
              <w:rPr>
                <w:iCs/>
                <w:color w:val="212529"/>
                <w:sz w:val="28"/>
                <w:szCs w:val="28"/>
                <w:lang w:val="en-US"/>
              </w:rPr>
              <w:t xml:space="preserve"> </w:t>
            </w:r>
            <w:proofErr w:type="spellStart"/>
            <w:r w:rsidRPr="00E66003">
              <w:rPr>
                <w:iCs/>
                <w:color w:val="212529"/>
                <w:sz w:val="28"/>
                <w:szCs w:val="28"/>
                <w:lang w:val="en-US"/>
              </w:rPr>
              <w:t>regalii</w:t>
            </w:r>
            <w:proofErr w:type="spellEnd"/>
            <w:r w:rsidRPr="00E66003">
              <w:rPr>
                <w:iCs/>
                <w:color w:val="212529"/>
                <w:sz w:val="28"/>
                <w:szCs w:val="28"/>
                <w:lang w:val="en-US"/>
              </w:rPr>
              <w:t xml:space="preserve"> </w:t>
            </w:r>
            <w:proofErr w:type="spellStart"/>
            <w:r w:rsidRPr="00E66003">
              <w:rPr>
                <w:iCs/>
                <w:color w:val="212529"/>
                <w:sz w:val="28"/>
                <w:szCs w:val="28"/>
                <w:lang w:val="en-US"/>
              </w:rPr>
              <w:t>vysshej</w:t>
            </w:r>
            <w:proofErr w:type="spellEnd"/>
            <w:r w:rsidRPr="00E66003">
              <w:rPr>
                <w:iCs/>
                <w:color w:val="212529"/>
                <w:sz w:val="28"/>
                <w:szCs w:val="28"/>
                <w:lang w:val="en-US"/>
              </w:rPr>
              <w:t xml:space="preserve"> </w:t>
            </w:r>
            <w:proofErr w:type="spellStart"/>
            <w:r w:rsidRPr="00E66003">
              <w:rPr>
                <w:iCs/>
                <w:color w:val="212529"/>
                <w:sz w:val="28"/>
                <w:szCs w:val="28"/>
                <w:lang w:val="en-US"/>
              </w:rPr>
              <w:t>prezidentskoj</w:t>
            </w:r>
            <w:proofErr w:type="spellEnd"/>
            <w:r w:rsidRPr="00E66003">
              <w:rPr>
                <w:iCs/>
                <w:color w:val="212529"/>
                <w:sz w:val="28"/>
                <w:szCs w:val="28"/>
                <w:lang w:val="en-US"/>
              </w:rPr>
              <w:t xml:space="preserve"> vlasti”</w:t>
            </w:r>
            <w:r w:rsidRPr="00E66003">
              <w:rPr>
                <w:color w:val="212529"/>
                <w:sz w:val="28"/>
                <w:szCs w:val="28"/>
                <w:lang w:val="en-US"/>
              </w:rPr>
              <w:t xml:space="preserve"> (</w:t>
            </w:r>
            <w:r w:rsidRPr="00E66003">
              <w:rPr>
                <w:sz w:val="28"/>
                <w:szCs w:val="28"/>
                <w:lang w:val="en-US"/>
              </w:rPr>
              <w:t xml:space="preserve">quoted N. Nazarbayev’s Inaugural Address, </w:t>
            </w:r>
            <w:r w:rsidRPr="00E66003">
              <w:rPr>
                <w:color w:val="212529"/>
                <w:sz w:val="28"/>
                <w:szCs w:val="28"/>
                <w:lang w:val="en-US"/>
              </w:rPr>
              <w:t>2011)</w:t>
            </w:r>
          </w:p>
          <w:p w14:paraId="2550496B" w14:textId="77777777" w:rsidR="003965DE" w:rsidRPr="00E66003" w:rsidRDefault="003965DE" w:rsidP="00832371">
            <w:pPr>
              <w:widowControl w:val="0"/>
              <w:tabs>
                <w:tab w:val="left" w:pos="851"/>
              </w:tabs>
              <w:jc w:val="both"/>
              <w:rPr>
                <w:bCs/>
                <w:i/>
                <w:iCs/>
                <w:color w:val="000000" w:themeColor="text1"/>
                <w:sz w:val="28"/>
                <w:szCs w:val="28"/>
                <w:shd w:val="clear" w:color="auto" w:fill="FFFFFF"/>
                <w:lang w:val="en-US"/>
              </w:rPr>
            </w:pPr>
            <w:r w:rsidRPr="00E66003">
              <w:rPr>
                <w:iCs/>
                <w:sz w:val="27"/>
                <w:szCs w:val="27"/>
                <w:lang w:val="en-US"/>
              </w:rPr>
              <w:t>“</w:t>
            </w:r>
            <w:r w:rsidRPr="00E66003">
              <w:rPr>
                <w:iCs/>
                <w:color w:val="212529"/>
                <w:sz w:val="28"/>
                <w:szCs w:val="28"/>
                <w:lang w:val="en-US"/>
              </w:rPr>
              <w:t>Today I recall how, after the first nationwide elections in December 1991, I took the oath of allegiance to the people for the first time and accepted the regalia of the highest presidential authority”.</w:t>
            </w:r>
          </w:p>
        </w:tc>
        <w:tc>
          <w:tcPr>
            <w:tcW w:w="3967" w:type="dxa"/>
            <w:tcBorders>
              <w:bottom w:val="nil"/>
            </w:tcBorders>
          </w:tcPr>
          <w:p w14:paraId="141D58E1" w14:textId="77777777" w:rsidR="003965DE" w:rsidRPr="00E66003" w:rsidRDefault="003965DE" w:rsidP="00832371">
            <w:pPr>
              <w:widowControl w:val="0"/>
              <w:jc w:val="both"/>
              <w:rPr>
                <w:sz w:val="28"/>
                <w:szCs w:val="28"/>
                <w:lang w:val="en-US"/>
              </w:rPr>
            </w:pPr>
            <w:r w:rsidRPr="00E66003">
              <w:rPr>
                <w:sz w:val="28"/>
                <w:szCs w:val="28"/>
                <w:lang w:val="en-US"/>
              </w:rPr>
              <w:t>The national identity of Kazakhstan is symbolized by the metaphor of the Phoenix rising from the ashes, emphasizing the rebirth of the Kazakh nation through the challenges of history.</w:t>
            </w:r>
          </w:p>
          <w:p w14:paraId="44E75C65" w14:textId="77777777" w:rsidR="003965DE" w:rsidRPr="00E66003" w:rsidRDefault="003965DE" w:rsidP="00832371">
            <w:pPr>
              <w:widowControl w:val="0"/>
              <w:jc w:val="both"/>
              <w:rPr>
                <w:sz w:val="28"/>
                <w:szCs w:val="28"/>
                <w:lang w:val="en-US"/>
              </w:rPr>
            </w:pPr>
            <w:r w:rsidRPr="00E66003">
              <w:rPr>
                <w:sz w:val="28"/>
                <w:szCs w:val="28"/>
                <w:lang w:val="en-US"/>
              </w:rPr>
              <w:t>From a CDA perspective, it serves as a powerful nation-building metaphor that unites the country around a shared historical context. Additionally, it legitimizes the authority of the President, positioning him as the successor to previous leaders and prominent figures of the nation.</w:t>
            </w:r>
          </w:p>
        </w:tc>
      </w:tr>
    </w:tbl>
    <w:p w14:paraId="18563EB3" w14:textId="6E724B35" w:rsidR="003965DE" w:rsidRPr="00E66003" w:rsidRDefault="003965DE" w:rsidP="003965DE">
      <w:pPr>
        <w:widowControl w:val="0"/>
        <w:jc w:val="both"/>
        <w:rPr>
          <w:color w:val="000000"/>
          <w:sz w:val="28"/>
          <w:szCs w:val="28"/>
          <w:lang w:val="en-US"/>
        </w:rPr>
      </w:pPr>
      <w:proofErr w:type="spellStart"/>
      <w:r w:rsidRPr="00E66003">
        <w:rPr>
          <w:color w:val="000000"/>
          <w:sz w:val="28"/>
          <w:szCs w:val="28"/>
        </w:rPr>
        <w:lastRenderedPageBreak/>
        <w:t>Continuation</w:t>
      </w:r>
      <w:proofErr w:type="spellEnd"/>
      <w:r w:rsidRPr="00E66003">
        <w:rPr>
          <w:color w:val="000000"/>
          <w:sz w:val="28"/>
          <w:szCs w:val="28"/>
        </w:rPr>
        <w:t xml:space="preserve"> of </w:t>
      </w:r>
      <w:proofErr w:type="spellStart"/>
      <w:r w:rsidR="00DD5C15" w:rsidRPr="00E66003">
        <w:rPr>
          <w:color w:val="000000"/>
          <w:sz w:val="28"/>
          <w:szCs w:val="28"/>
        </w:rPr>
        <w:t>т</w:t>
      </w:r>
      <w:r w:rsidRPr="00E66003">
        <w:rPr>
          <w:color w:val="000000"/>
          <w:sz w:val="28"/>
          <w:szCs w:val="28"/>
        </w:rPr>
        <w:t>able</w:t>
      </w:r>
      <w:proofErr w:type="spellEnd"/>
      <w:r w:rsidRPr="00E66003">
        <w:rPr>
          <w:color w:val="000000"/>
          <w:sz w:val="28"/>
          <w:szCs w:val="28"/>
        </w:rPr>
        <w:t xml:space="preserve"> 2</w:t>
      </w:r>
      <w:r w:rsidR="00E66003" w:rsidRPr="00E66003">
        <w:rPr>
          <w:color w:val="000000"/>
          <w:sz w:val="28"/>
          <w:szCs w:val="28"/>
          <w:lang w:val="en-US"/>
        </w:rPr>
        <w:t>6</w:t>
      </w:r>
    </w:p>
    <w:p w14:paraId="169CEC94" w14:textId="77777777" w:rsidR="003965DE" w:rsidRPr="00E66003" w:rsidRDefault="003965DE" w:rsidP="00B759A0">
      <w:pPr>
        <w:widowControl w:val="0"/>
        <w:ind w:firstLine="567"/>
        <w:jc w:val="both"/>
        <w:rPr>
          <w:color w:val="000000"/>
          <w:sz w:val="28"/>
          <w:szCs w:val="28"/>
        </w:rPr>
      </w:pPr>
    </w:p>
    <w:tbl>
      <w:tblPr>
        <w:tblStyle w:val="af0"/>
        <w:tblW w:w="9634" w:type="dxa"/>
        <w:tblLayout w:type="fixed"/>
        <w:tblLook w:val="04A0" w:firstRow="1" w:lastRow="0" w:firstColumn="1" w:lastColumn="0" w:noHBand="0" w:noVBand="1"/>
      </w:tblPr>
      <w:tblGrid>
        <w:gridCol w:w="1842"/>
        <w:gridCol w:w="3825"/>
        <w:gridCol w:w="3967"/>
      </w:tblGrid>
      <w:tr w:rsidR="003965DE" w:rsidRPr="00E66003" w14:paraId="09094981" w14:textId="77777777" w:rsidTr="003965DE">
        <w:trPr>
          <w:trHeight w:val="234"/>
        </w:trPr>
        <w:tc>
          <w:tcPr>
            <w:tcW w:w="1842" w:type="dxa"/>
          </w:tcPr>
          <w:p w14:paraId="32CCD544" w14:textId="77777777" w:rsidR="003965DE" w:rsidRPr="00E66003" w:rsidRDefault="003965DE" w:rsidP="00832371">
            <w:pPr>
              <w:widowControl w:val="0"/>
              <w:ind w:right="33"/>
              <w:jc w:val="center"/>
              <w:rPr>
                <w:sz w:val="28"/>
                <w:szCs w:val="28"/>
                <w:lang w:val="en-US"/>
              </w:rPr>
            </w:pPr>
            <w:r w:rsidRPr="00E66003">
              <w:rPr>
                <w:sz w:val="28"/>
                <w:szCs w:val="28"/>
                <w:lang w:val="en-US"/>
              </w:rPr>
              <w:t>1</w:t>
            </w:r>
          </w:p>
        </w:tc>
        <w:tc>
          <w:tcPr>
            <w:tcW w:w="3825" w:type="dxa"/>
          </w:tcPr>
          <w:p w14:paraId="771E60F9" w14:textId="77777777" w:rsidR="003965DE" w:rsidRPr="00E66003" w:rsidRDefault="003965DE" w:rsidP="00832371">
            <w:pPr>
              <w:widowControl w:val="0"/>
              <w:tabs>
                <w:tab w:val="left" w:pos="851"/>
              </w:tabs>
              <w:jc w:val="center"/>
              <w:rPr>
                <w:color w:val="212529"/>
                <w:sz w:val="28"/>
                <w:szCs w:val="28"/>
                <w:lang w:val="en-US"/>
              </w:rPr>
            </w:pPr>
            <w:r w:rsidRPr="00E66003">
              <w:rPr>
                <w:color w:val="212529"/>
                <w:sz w:val="28"/>
                <w:szCs w:val="28"/>
                <w:lang w:val="en-US"/>
              </w:rPr>
              <w:t>2</w:t>
            </w:r>
          </w:p>
        </w:tc>
        <w:tc>
          <w:tcPr>
            <w:tcW w:w="3967" w:type="dxa"/>
          </w:tcPr>
          <w:p w14:paraId="637B3767" w14:textId="77777777" w:rsidR="003965DE" w:rsidRPr="00E66003" w:rsidRDefault="003965DE" w:rsidP="00832371">
            <w:pPr>
              <w:widowControl w:val="0"/>
              <w:jc w:val="center"/>
              <w:rPr>
                <w:sz w:val="28"/>
                <w:szCs w:val="28"/>
                <w:lang w:val="en-US"/>
              </w:rPr>
            </w:pPr>
            <w:r w:rsidRPr="00E66003">
              <w:rPr>
                <w:sz w:val="28"/>
                <w:szCs w:val="28"/>
                <w:lang w:val="en-US"/>
              </w:rPr>
              <w:t>3</w:t>
            </w:r>
          </w:p>
        </w:tc>
      </w:tr>
      <w:tr w:rsidR="003965DE" w:rsidRPr="00F4103C" w14:paraId="7BE2E98E" w14:textId="77777777" w:rsidTr="00832371">
        <w:trPr>
          <w:trHeight w:val="839"/>
        </w:trPr>
        <w:tc>
          <w:tcPr>
            <w:tcW w:w="1842" w:type="dxa"/>
            <w:vMerge w:val="restart"/>
          </w:tcPr>
          <w:p w14:paraId="4455A098" w14:textId="77777777" w:rsidR="003965DE" w:rsidRPr="00E66003" w:rsidRDefault="003965DE" w:rsidP="00832371">
            <w:pPr>
              <w:widowControl w:val="0"/>
              <w:ind w:right="33"/>
              <w:jc w:val="both"/>
              <w:rPr>
                <w:sz w:val="28"/>
                <w:szCs w:val="28"/>
                <w:lang w:val="en-US"/>
              </w:rPr>
            </w:pPr>
            <w:r w:rsidRPr="00E66003">
              <w:rPr>
                <w:sz w:val="28"/>
                <w:szCs w:val="28"/>
                <w:lang w:val="en-US"/>
              </w:rPr>
              <w:t>K. Tokayev</w:t>
            </w:r>
          </w:p>
        </w:tc>
        <w:tc>
          <w:tcPr>
            <w:tcW w:w="3825" w:type="dxa"/>
          </w:tcPr>
          <w:p w14:paraId="23FED30B" w14:textId="77777777" w:rsidR="003965DE" w:rsidRPr="00E66003" w:rsidRDefault="003965DE" w:rsidP="00832371">
            <w:pPr>
              <w:widowControl w:val="0"/>
              <w:tabs>
                <w:tab w:val="left" w:pos="851"/>
              </w:tabs>
              <w:jc w:val="both"/>
              <w:rPr>
                <w:color w:val="212529"/>
                <w:sz w:val="28"/>
                <w:szCs w:val="28"/>
                <w:lang w:val="en-US"/>
              </w:rPr>
            </w:pPr>
            <w:r w:rsidRPr="00E66003">
              <w:rPr>
                <w:iCs/>
                <w:color w:val="212529"/>
                <w:sz w:val="28"/>
                <w:szCs w:val="28"/>
                <w:lang w:val="en-US"/>
              </w:rPr>
              <w:t>“</w:t>
            </w:r>
            <w:proofErr w:type="spellStart"/>
            <w:r w:rsidRPr="00E66003">
              <w:rPr>
                <w:color w:val="333333"/>
                <w:sz w:val="28"/>
                <w:szCs w:val="28"/>
                <w:shd w:val="clear" w:color="auto" w:fill="FFFFFF"/>
                <w:lang w:val="en-US"/>
              </w:rPr>
              <w:t>Elbasy</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qazaq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memleketınıñ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negızın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qalauşy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ūly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tūlğa</w:t>
            </w:r>
            <w:proofErr w:type="spellEnd"/>
            <w:r w:rsidRPr="00E66003">
              <w:rPr>
                <w:iCs/>
                <w:color w:val="212529"/>
                <w:sz w:val="28"/>
                <w:szCs w:val="28"/>
                <w:lang w:val="en-US"/>
              </w:rPr>
              <w:t>”</w:t>
            </w:r>
            <w:r w:rsidRPr="00E66003">
              <w:rPr>
                <w:color w:val="212529"/>
                <w:sz w:val="28"/>
                <w:szCs w:val="28"/>
                <w:lang w:val="en-US"/>
              </w:rPr>
              <w:t xml:space="preserve"> (</w:t>
            </w:r>
            <w:r w:rsidRPr="00E66003">
              <w:rPr>
                <w:sz w:val="28"/>
                <w:szCs w:val="28"/>
                <w:lang w:val="en-US"/>
              </w:rPr>
              <w:t xml:space="preserve">quoted K. Tokayev’s Inaugural Address, </w:t>
            </w:r>
            <w:r w:rsidRPr="00E66003">
              <w:rPr>
                <w:color w:val="212529"/>
                <w:sz w:val="28"/>
                <w:szCs w:val="28"/>
                <w:lang w:val="en-US"/>
              </w:rPr>
              <w:t>2019)</w:t>
            </w:r>
          </w:p>
          <w:p w14:paraId="01F30F16" w14:textId="77777777" w:rsidR="003965DE" w:rsidRPr="00E66003" w:rsidRDefault="003965DE" w:rsidP="00832371">
            <w:pPr>
              <w:widowControl w:val="0"/>
              <w:tabs>
                <w:tab w:val="left" w:pos="851"/>
              </w:tabs>
              <w:jc w:val="both"/>
              <w:rPr>
                <w:color w:val="212529"/>
                <w:sz w:val="28"/>
                <w:szCs w:val="28"/>
                <w:lang w:val="en-US"/>
              </w:rPr>
            </w:pPr>
            <w:r w:rsidRPr="00E66003">
              <w:rPr>
                <w:iCs/>
                <w:color w:val="212529"/>
                <w:sz w:val="28"/>
                <w:szCs w:val="28"/>
                <w:lang w:val="en-US"/>
              </w:rPr>
              <w:t>“</w:t>
            </w:r>
            <w:proofErr w:type="spellStart"/>
            <w:r w:rsidRPr="00E66003">
              <w:rPr>
                <w:iCs/>
                <w:color w:val="212529"/>
                <w:sz w:val="28"/>
                <w:szCs w:val="28"/>
                <w:lang w:val="en-US"/>
              </w:rPr>
              <w:t>Elbasy</w:t>
            </w:r>
            <w:proofErr w:type="spellEnd"/>
            <w:r w:rsidRPr="00E66003">
              <w:rPr>
                <w:iCs/>
                <w:color w:val="212529"/>
                <w:sz w:val="28"/>
                <w:szCs w:val="28"/>
                <w:lang w:val="en-US"/>
              </w:rPr>
              <w:t xml:space="preserve"> is the great figure who founded the Kazakh state”. </w:t>
            </w:r>
          </w:p>
        </w:tc>
        <w:tc>
          <w:tcPr>
            <w:tcW w:w="3967" w:type="dxa"/>
          </w:tcPr>
          <w:p w14:paraId="64967A69" w14:textId="77777777" w:rsidR="003965DE" w:rsidRPr="00E66003" w:rsidRDefault="003965DE" w:rsidP="00832371">
            <w:pPr>
              <w:widowControl w:val="0"/>
              <w:jc w:val="both"/>
              <w:rPr>
                <w:sz w:val="28"/>
                <w:szCs w:val="28"/>
                <w:lang w:val="en-US"/>
              </w:rPr>
            </w:pPr>
            <w:r w:rsidRPr="00E66003">
              <w:rPr>
                <w:sz w:val="28"/>
                <w:szCs w:val="28"/>
                <w:lang w:val="en-US"/>
              </w:rPr>
              <w:t>In this metaphor, President Tokayev alludes to his predecessor, N. Nazarbayev, representing him as a “founding father” of independent Kazakhstan and emphasizing his role in establishing the country. In CDA terms, it strongly represents continuity and a peaceful transfer of power, as for the first time, the presidency is given to another leader.</w:t>
            </w:r>
          </w:p>
        </w:tc>
      </w:tr>
      <w:tr w:rsidR="003965DE" w:rsidRPr="00F4103C" w14:paraId="254F97E2" w14:textId="77777777" w:rsidTr="00832371">
        <w:trPr>
          <w:trHeight w:val="839"/>
        </w:trPr>
        <w:tc>
          <w:tcPr>
            <w:tcW w:w="1842" w:type="dxa"/>
            <w:vMerge/>
          </w:tcPr>
          <w:p w14:paraId="4B26F481" w14:textId="77777777" w:rsidR="003965DE" w:rsidRPr="00E66003" w:rsidRDefault="003965DE" w:rsidP="00832371">
            <w:pPr>
              <w:widowControl w:val="0"/>
              <w:ind w:right="33"/>
              <w:jc w:val="both"/>
              <w:rPr>
                <w:sz w:val="28"/>
                <w:szCs w:val="28"/>
                <w:lang w:val="en-US"/>
              </w:rPr>
            </w:pPr>
          </w:p>
        </w:tc>
        <w:tc>
          <w:tcPr>
            <w:tcW w:w="3825" w:type="dxa"/>
          </w:tcPr>
          <w:p w14:paraId="307EE5BC" w14:textId="77777777" w:rsidR="003965DE" w:rsidRPr="00E66003" w:rsidRDefault="003965DE" w:rsidP="00832371">
            <w:pPr>
              <w:widowControl w:val="0"/>
              <w:tabs>
                <w:tab w:val="left" w:pos="851"/>
              </w:tabs>
              <w:jc w:val="both"/>
              <w:rPr>
                <w:color w:val="212529"/>
                <w:sz w:val="28"/>
                <w:szCs w:val="28"/>
                <w:lang w:val="en-US"/>
              </w:rPr>
            </w:pPr>
            <w:r w:rsidRPr="00E66003">
              <w:rPr>
                <w:iCs/>
                <w:color w:val="333333"/>
                <w:sz w:val="28"/>
                <w:szCs w:val="28"/>
                <w:shd w:val="clear" w:color="auto" w:fill="FFFFFF"/>
                <w:lang w:val="en-US"/>
              </w:rPr>
              <w:t>“Sol </w:t>
            </w:r>
            <w:proofErr w:type="spellStart"/>
            <w:r w:rsidRPr="00E66003">
              <w:rPr>
                <w:iCs/>
                <w:color w:val="333333"/>
                <w:sz w:val="28"/>
                <w:szCs w:val="28"/>
                <w:shd w:val="clear" w:color="auto" w:fill="FFFFFF"/>
                <w:lang w:val="en-US"/>
              </w:rPr>
              <w:t>sebeptı</w:t>
            </w:r>
            <w:proofErr w:type="spellEnd"/>
            <w:r w:rsidRPr="00E66003">
              <w:rPr>
                <w:iCs/>
                <w:color w:val="333333"/>
                <w:sz w:val="28"/>
                <w:szCs w:val="28"/>
                <w:shd w:val="clear" w:color="auto" w:fill="FFFFFF"/>
                <w:lang w:val="en-US"/>
              </w:rPr>
              <w:t> </w:t>
            </w:r>
            <w:proofErr w:type="spellStart"/>
            <w:r w:rsidRPr="00E66003">
              <w:rPr>
                <w:iCs/>
                <w:color w:val="333333"/>
                <w:sz w:val="28"/>
                <w:szCs w:val="28"/>
                <w:shd w:val="clear" w:color="auto" w:fill="FFFFFF"/>
                <w:lang w:val="en-US"/>
              </w:rPr>
              <w:t>Mağjan</w:t>
            </w:r>
            <w:proofErr w:type="spellEnd"/>
            <w:r w:rsidRPr="00E66003">
              <w:rPr>
                <w:iCs/>
                <w:color w:val="333333"/>
                <w:sz w:val="28"/>
                <w:szCs w:val="28"/>
                <w:shd w:val="clear" w:color="auto" w:fill="FFFFFF"/>
                <w:lang w:val="en-US"/>
              </w:rPr>
              <w:t> </w:t>
            </w:r>
            <w:proofErr w:type="spellStart"/>
            <w:r w:rsidRPr="00E66003">
              <w:rPr>
                <w:iCs/>
                <w:color w:val="333333"/>
                <w:sz w:val="28"/>
                <w:szCs w:val="28"/>
                <w:shd w:val="clear" w:color="auto" w:fill="FFFFFF"/>
                <w:lang w:val="en-US"/>
              </w:rPr>
              <w:t>aqynnyñ</w:t>
            </w:r>
            <w:proofErr w:type="spellEnd"/>
            <w:r w:rsidRPr="00E66003">
              <w:rPr>
                <w:iCs/>
                <w:color w:val="333333"/>
                <w:sz w:val="28"/>
                <w:szCs w:val="28"/>
                <w:shd w:val="clear" w:color="auto" w:fill="FFFFFF"/>
                <w:lang w:val="en-US"/>
              </w:rPr>
              <w:t xml:space="preserve"> “Men </w:t>
            </w:r>
            <w:proofErr w:type="spellStart"/>
            <w:r w:rsidRPr="00E66003">
              <w:rPr>
                <w:iCs/>
                <w:color w:val="333333"/>
                <w:sz w:val="28"/>
                <w:szCs w:val="28"/>
                <w:shd w:val="clear" w:color="auto" w:fill="FFFFFF"/>
                <w:lang w:val="en-US"/>
              </w:rPr>
              <w:t>jastarğa</w:t>
            </w:r>
            <w:proofErr w:type="spellEnd"/>
            <w:r w:rsidRPr="00E66003">
              <w:rPr>
                <w:iCs/>
                <w:color w:val="333333"/>
                <w:sz w:val="28"/>
                <w:szCs w:val="28"/>
                <w:shd w:val="clear" w:color="auto" w:fill="FFFFFF"/>
                <w:lang w:val="en-US"/>
              </w:rPr>
              <w:t> </w:t>
            </w:r>
            <w:proofErr w:type="spellStart"/>
            <w:r w:rsidRPr="00E66003">
              <w:rPr>
                <w:iCs/>
                <w:color w:val="333333"/>
                <w:sz w:val="28"/>
                <w:szCs w:val="28"/>
                <w:shd w:val="clear" w:color="auto" w:fill="FFFFFF"/>
                <w:lang w:val="en-US"/>
              </w:rPr>
              <w:t>senemın</w:t>
            </w:r>
            <w:proofErr w:type="spellEnd"/>
            <w:r w:rsidRPr="00E66003">
              <w:rPr>
                <w:iCs/>
                <w:color w:val="333333"/>
                <w:sz w:val="28"/>
                <w:szCs w:val="28"/>
                <w:shd w:val="clear" w:color="auto" w:fill="FFFFFF"/>
                <w:lang w:val="en-US"/>
              </w:rPr>
              <w:t>” </w:t>
            </w:r>
            <w:proofErr w:type="spellStart"/>
            <w:r w:rsidRPr="00E66003">
              <w:rPr>
                <w:iCs/>
                <w:color w:val="333333"/>
                <w:sz w:val="28"/>
                <w:szCs w:val="28"/>
                <w:shd w:val="clear" w:color="auto" w:fill="FFFFFF"/>
                <w:lang w:val="en-US"/>
              </w:rPr>
              <w:t>degen</w:t>
            </w:r>
            <w:proofErr w:type="spellEnd"/>
            <w:r w:rsidRPr="00E66003">
              <w:rPr>
                <w:iCs/>
                <w:color w:val="333333"/>
                <w:sz w:val="28"/>
                <w:szCs w:val="28"/>
                <w:shd w:val="clear" w:color="auto" w:fill="FFFFFF"/>
                <w:lang w:val="en-US"/>
              </w:rPr>
              <w:t> </w:t>
            </w:r>
            <w:proofErr w:type="spellStart"/>
            <w:r w:rsidRPr="00E66003">
              <w:rPr>
                <w:iCs/>
                <w:color w:val="333333"/>
                <w:sz w:val="28"/>
                <w:szCs w:val="28"/>
                <w:shd w:val="clear" w:color="auto" w:fill="FFFFFF"/>
                <w:lang w:val="en-US"/>
              </w:rPr>
              <w:t>sözın</w:t>
            </w:r>
            <w:proofErr w:type="spellEnd"/>
            <w:r w:rsidRPr="00E66003">
              <w:rPr>
                <w:iCs/>
                <w:color w:val="333333"/>
                <w:sz w:val="28"/>
                <w:szCs w:val="28"/>
                <w:shd w:val="clear" w:color="auto" w:fill="FFFFFF"/>
                <w:lang w:val="en-US"/>
              </w:rPr>
              <w:t> </w:t>
            </w:r>
            <w:proofErr w:type="spellStart"/>
            <w:r w:rsidRPr="00E66003">
              <w:rPr>
                <w:iCs/>
                <w:color w:val="333333"/>
                <w:sz w:val="28"/>
                <w:szCs w:val="28"/>
                <w:shd w:val="clear" w:color="auto" w:fill="FFFFFF"/>
                <w:lang w:val="en-US"/>
              </w:rPr>
              <w:t>ünemı</w:t>
            </w:r>
            <w:proofErr w:type="spellEnd"/>
            <w:r w:rsidRPr="00E66003">
              <w:rPr>
                <w:iCs/>
                <w:color w:val="333333"/>
                <w:sz w:val="28"/>
                <w:szCs w:val="28"/>
                <w:shd w:val="clear" w:color="auto" w:fill="FFFFFF"/>
                <w:lang w:val="en-US"/>
              </w:rPr>
              <w:t> </w:t>
            </w:r>
            <w:proofErr w:type="spellStart"/>
            <w:r w:rsidRPr="00E66003">
              <w:rPr>
                <w:iCs/>
                <w:color w:val="333333"/>
                <w:sz w:val="28"/>
                <w:szCs w:val="28"/>
                <w:shd w:val="clear" w:color="auto" w:fill="FFFFFF"/>
                <w:lang w:val="en-US"/>
              </w:rPr>
              <w:t>aitamyn</w:t>
            </w:r>
            <w:proofErr w:type="spellEnd"/>
            <w:r w:rsidRPr="00E66003">
              <w:rPr>
                <w:iCs/>
                <w:color w:val="333333"/>
                <w:sz w:val="28"/>
                <w:szCs w:val="28"/>
                <w:shd w:val="clear" w:color="auto" w:fill="FFFFFF"/>
                <w:lang w:val="en-US"/>
              </w:rPr>
              <w:t>”</w:t>
            </w:r>
            <w:r w:rsidRPr="00E66003">
              <w:rPr>
                <w:color w:val="212529"/>
                <w:sz w:val="28"/>
                <w:szCs w:val="28"/>
                <w:lang w:val="en-US"/>
              </w:rPr>
              <w:t xml:space="preserve"> (</w:t>
            </w:r>
            <w:r w:rsidRPr="00E66003">
              <w:rPr>
                <w:sz w:val="28"/>
                <w:szCs w:val="28"/>
                <w:lang w:val="en-US"/>
              </w:rPr>
              <w:t xml:space="preserve">quoted K. Tokayev’s Inaugural Address, </w:t>
            </w:r>
            <w:r w:rsidRPr="00E66003">
              <w:rPr>
                <w:color w:val="212529"/>
                <w:sz w:val="28"/>
                <w:szCs w:val="28"/>
                <w:lang w:val="en-US"/>
              </w:rPr>
              <w:t xml:space="preserve">2022) </w:t>
            </w:r>
          </w:p>
          <w:p w14:paraId="0F403438" w14:textId="77777777" w:rsidR="003965DE" w:rsidRPr="00E66003" w:rsidRDefault="003965DE" w:rsidP="00832371">
            <w:pPr>
              <w:widowControl w:val="0"/>
              <w:tabs>
                <w:tab w:val="left" w:pos="851"/>
              </w:tabs>
              <w:jc w:val="both"/>
              <w:rPr>
                <w:color w:val="212529"/>
                <w:sz w:val="28"/>
                <w:szCs w:val="28"/>
                <w:lang w:val="en-US"/>
              </w:rPr>
            </w:pPr>
            <w:r w:rsidRPr="00E66003">
              <w:rPr>
                <w:iCs/>
                <w:sz w:val="27"/>
                <w:szCs w:val="27"/>
                <w:lang w:val="en-US"/>
              </w:rPr>
              <w:t>“T</w:t>
            </w:r>
            <w:r w:rsidRPr="00E66003">
              <w:rPr>
                <w:iCs/>
                <w:color w:val="212529"/>
                <w:sz w:val="28"/>
                <w:szCs w:val="28"/>
                <w:lang w:val="en-US"/>
              </w:rPr>
              <w:t>hat is why I always repeat the words of the poet Magzhan: “I believe in the youth”.</w:t>
            </w:r>
          </w:p>
          <w:p w14:paraId="2D1FF06F" w14:textId="77777777" w:rsidR="003965DE" w:rsidRPr="00E66003" w:rsidRDefault="003965DE" w:rsidP="00832371">
            <w:pPr>
              <w:widowControl w:val="0"/>
              <w:tabs>
                <w:tab w:val="left" w:pos="851"/>
              </w:tabs>
              <w:jc w:val="both"/>
              <w:rPr>
                <w:color w:val="212529"/>
                <w:sz w:val="28"/>
                <w:szCs w:val="28"/>
                <w:lang w:val="en-US"/>
              </w:rPr>
            </w:pPr>
          </w:p>
        </w:tc>
        <w:tc>
          <w:tcPr>
            <w:tcW w:w="3967" w:type="dxa"/>
          </w:tcPr>
          <w:p w14:paraId="3D578C9E" w14:textId="77777777" w:rsidR="003965DE" w:rsidRPr="00E66003" w:rsidRDefault="003965DE" w:rsidP="00832371">
            <w:pPr>
              <w:widowControl w:val="0"/>
              <w:jc w:val="both"/>
              <w:rPr>
                <w:sz w:val="28"/>
                <w:szCs w:val="28"/>
                <w:lang w:val="en-US"/>
              </w:rPr>
            </w:pPr>
            <w:r w:rsidRPr="00E66003">
              <w:rPr>
                <w:sz w:val="28"/>
                <w:szCs w:val="28"/>
                <w:lang w:val="en-US"/>
              </w:rPr>
              <w:t xml:space="preserve">This is a direct allusion to the line of “Men </w:t>
            </w:r>
            <w:proofErr w:type="spellStart"/>
            <w:r w:rsidRPr="00E66003">
              <w:rPr>
                <w:sz w:val="28"/>
                <w:szCs w:val="28"/>
                <w:lang w:val="en-US"/>
              </w:rPr>
              <w:t>zhastarga</w:t>
            </w:r>
            <w:proofErr w:type="spellEnd"/>
            <w:r w:rsidRPr="00E66003">
              <w:rPr>
                <w:sz w:val="28"/>
                <w:szCs w:val="28"/>
                <w:lang w:val="en-US"/>
              </w:rPr>
              <w:t xml:space="preserve"> </w:t>
            </w:r>
            <w:proofErr w:type="spellStart"/>
            <w:r w:rsidRPr="00E66003">
              <w:rPr>
                <w:sz w:val="28"/>
                <w:szCs w:val="28"/>
                <w:lang w:val="en-US"/>
              </w:rPr>
              <w:t>senemin</w:t>
            </w:r>
            <w:proofErr w:type="spellEnd"/>
            <w:r w:rsidRPr="00E66003">
              <w:rPr>
                <w:sz w:val="28"/>
                <w:szCs w:val="28"/>
                <w:lang w:val="en-US"/>
              </w:rPr>
              <w:t xml:space="preserve">” (I believe in youth) poem by M. </w:t>
            </w:r>
            <w:proofErr w:type="spellStart"/>
            <w:r w:rsidRPr="00E66003">
              <w:rPr>
                <w:sz w:val="28"/>
                <w:szCs w:val="28"/>
                <w:lang w:val="en-US"/>
              </w:rPr>
              <w:t>Zhumabayev</w:t>
            </w:r>
            <w:proofErr w:type="spellEnd"/>
            <w:r w:rsidRPr="00E66003">
              <w:rPr>
                <w:sz w:val="28"/>
                <w:szCs w:val="28"/>
                <w:lang w:val="en-US"/>
              </w:rPr>
              <w:t>, which reflects enlightenment and hope for the future. By this, President Tokayev draws the audience's attention to the significance of young people in the country's development and the trust the nation places in them.</w:t>
            </w:r>
          </w:p>
          <w:p w14:paraId="62BA6F60" w14:textId="77777777" w:rsidR="003965DE" w:rsidRPr="00E66003" w:rsidRDefault="003965DE" w:rsidP="00832371">
            <w:pPr>
              <w:widowControl w:val="0"/>
              <w:jc w:val="both"/>
              <w:rPr>
                <w:color w:val="auto"/>
                <w:sz w:val="28"/>
                <w:szCs w:val="28"/>
                <w:lang w:val="en-US"/>
              </w:rPr>
            </w:pPr>
            <w:r w:rsidRPr="00E66003">
              <w:rPr>
                <w:sz w:val="28"/>
                <w:szCs w:val="28"/>
                <w:lang w:val="en-US"/>
              </w:rPr>
              <w:t>From a CDA perspective, it is a powerful future-oriented discourse that involves the youth.</w:t>
            </w:r>
          </w:p>
        </w:tc>
      </w:tr>
      <w:tr w:rsidR="003965DE" w:rsidRPr="00F4103C" w14:paraId="5B4591F3" w14:textId="77777777" w:rsidTr="00832371">
        <w:trPr>
          <w:trHeight w:val="1295"/>
        </w:trPr>
        <w:tc>
          <w:tcPr>
            <w:tcW w:w="1842" w:type="dxa"/>
            <w:vMerge/>
          </w:tcPr>
          <w:p w14:paraId="7982830D" w14:textId="77777777" w:rsidR="003965DE" w:rsidRPr="00E66003" w:rsidRDefault="003965DE" w:rsidP="00832371">
            <w:pPr>
              <w:widowControl w:val="0"/>
              <w:ind w:right="33"/>
              <w:jc w:val="both"/>
              <w:rPr>
                <w:sz w:val="28"/>
                <w:szCs w:val="28"/>
                <w:lang w:val="en-US"/>
              </w:rPr>
            </w:pPr>
          </w:p>
        </w:tc>
        <w:tc>
          <w:tcPr>
            <w:tcW w:w="3825" w:type="dxa"/>
          </w:tcPr>
          <w:p w14:paraId="1EEA94A4" w14:textId="77777777" w:rsidR="003965DE" w:rsidRPr="00E66003" w:rsidRDefault="003965DE" w:rsidP="00832371">
            <w:pPr>
              <w:widowControl w:val="0"/>
              <w:tabs>
                <w:tab w:val="left" w:pos="851"/>
              </w:tabs>
              <w:jc w:val="both"/>
              <w:rPr>
                <w:color w:val="212529"/>
                <w:sz w:val="28"/>
                <w:szCs w:val="28"/>
                <w:lang w:val="en-US"/>
              </w:rPr>
            </w:pPr>
            <w:r w:rsidRPr="00E66003">
              <w:rPr>
                <w:iCs/>
                <w:color w:val="212529"/>
                <w:sz w:val="28"/>
                <w:szCs w:val="28"/>
                <w:lang w:val="en-US"/>
              </w:rPr>
              <w:t>“</w:t>
            </w:r>
            <w:proofErr w:type="spellStart"/>
            <w:r w:rsidRPr="00E66003">
              <w:rPr>
                <w:iCs/>
                <w:color w:val="212529"/>
                <w:sz w:val="28"/>
                <w:szCs w:val="28"/>
                <w:lang w:val="en-US"/>
              </w:rPr>
              <w:t>Velikij</w:t>
            </w:r>
            <w:proofErr w:type="spellEnd"/>
            <w:r w:rsidRPr="00E66003">
              <w:rPr>
                <w:iCs/>
                <w:color w:val="212529"/>
                <w:sz w:val="28"/>
                <w:szCs w:val="28"/>
                <w:lang w:val="en-US"/>
              </w:rPr>
              <w:t xml:space="preserve"> </w:t>
            </w:r>
            <w:proofErr w:type="spellStart"/>
            <w:r w:rsidRPr="00E66003">
              <w:rPr>
                <w:iCs/>
                <w:color w:val="212529"/>
                <w:sz w:val="28"/>
                <w:szCs w:val="28"/>
                <w:lang w:val="en-US"/>
              </w:rPr>
              <w:t>uchitel</w:t>
            </w:r>
            <w:proofErr w:type="spellEnd"/>
            <w:r w:rsidRPr="00E66003">
              <w:rPr>
                <w:iCs/>
                <w:color w:val="212529"/>
                <w:sz w:val="28"/>
                <w:szCs w:val="28"/>
                <w:lang w:val="en-US"/>
              </w:rPr>
              <w:t xml:space="preserve">' </w:t>
            </w:r>
            <w:proofErr w:type="spellStart"/>
            <w:r w:rsidRPr="00E66003">
              <w:rPr>
                <w:iCs/>
                <w:color w:val="212529"/>
                <w:sz w:val="28"/>
                <w:szCs w:val="28"/>
                <w:lang w:val="en-US"/>
              </w:rPr>
              <w:t>Vostoka</w:t>
            </w:r>
            <w:proofErr w:type="spellEnd"/>
            <w:r w:rsidRPr="00E66003">
              <w:rPr>
                <w:iCs/>
                <w:color w:val="212529"/>
                <w:sz w:val="28"/>
                <w:szCs w:val="28"/>
                <w:lang w:val="en-US"/>
              </w:rPr>
              <w:t xml:space="preserve"> al'-</w:t>
            </w:r>
            <w:proofErr w:type="spellStart"/>
            <w:r w:rsidRPr="00E66003">
              <w:rPr>
                <w:iCs/>
                <w:color w:val="212529"/>
                <w:sz w:val="28"/>
                <w:szCs w:val="28"/>
                <w:lang w:val="en-US"/>
              </w:rPr>
              <w:t>Farabi</w:t>
            </w:r>
            <w:proofErr w:type="spellEnd"/>
            <w:r w:rsidRPr="00E66003">
              <w:rPr>
                <w:iCs/>
                <w:color w:val="212529"/>
                <w:sz w:val="28"/>
                <w:szCs w:val="28"/>
                <w:lang w:val="en-US"/>
              </w:rPr>
              <w:t xml:space="preserve"> </w:t>
            </w:r>
            <w:proofErr w:type="spellStart"/>
            <w:r w:rsidRPr="00E66003">
              <w:rPr>
                <w:iCs/>
                <w:color w:val="212529"/>
                <w:sz w:val="28"/>
                <w:szCs w:val="28"/>
                <w:lang w:val="en-US"/>
              </w:rPr>
              <w:t>prizyval</w:t>
            </w:r>
            <w:proofErr w:type="spellEnd"/>
            <w:r w:rsidRPr="00E66003">
              <w:rPr>
                <w:iCs/>
                <w:color w:val="212529"/>
                <w:sz w:val="28"/>
                <w:szCs w:val="28"/>
                <w:lang w:val="en-US"/>
              </w:rPr>
              <w:t xml:space="preserve"> </w:t>
            </w:r>
            <w:proofErr w:type="spellStart"/>
            <w:r w:rsidRPr="00E66003">
              <w:rPr>
                <w:iCs/>
                <w:color w:val="212529"/>
                <w:sz w:val="28"/>
                <w:szCs w:val="28"/>
                <w:lang w:val="en-US"/>
              </w:rPr>
              <w:t>ljudej</w:t>
            </w:r>
            <w:proofErr w:type="spellEnd"/>
            <w:r w:rsidRPr="00E66003">
              <w:rPr>
                <w:iCs/>
                <w:color w:val="212529"/>
                <w:sz w:val="28"/>
                <w:szCs w:val="28"/>
                <w:lang w:val="en-US"/>
              </w:rPr>
              <w:t xml:space="preserve">…” </w:t>
            </w:r>
            <w:r w:rsidRPr="00E66003">
              <w:rPr>
                <w:color w:val="212529"/>
                <w:sz w:val="28"/>
                <w:szCs w:val="28"/>
                <w:lang w:val="en-US"/>
              </w:rPr>
              <w:t>(quoted K. Tokayev’s Inaugural Address, 2022).</w:t>
            </w:r>
          </w:p>
          <w:p w14:paraId="28552847" w14:textId="77777777" w:rsidR="003965DE" w:rsidRPr="00E66003" w:rsidRDefault="003965DE" w:rsidP="00832371">
            <w:pPr>
              <w:widowControl w:val="0"/>
              <w:tabs>
                <w:tab w:val="left" w:pos="851"/>
              </w:tabs>
              <w:jc w:val="both"/>
              <w:rPr>
                <w:iCs/>
                <w:color w:val="212529"/>
                <w:sz w:val="28"/>
                <w:szCs w:val="28"/>
                <w:lang w:val="en-US"/>
              </w:rPr>
            </w:pPr>
            <w:r w:rsidRPr="00E66003">
              <w:rPr>
                <w:iCs/>
                <w:color w:val="212529"/>
                <w:sz w:val="28"/>
                <w:szCs w:val="28"/>
                <w:lang w:val="en-US"/>
              </w:rPr>
              <w:t>“The great teacher of the East, al-Farabi, called upon people…”</w:t>
            </w:r>
          </w:p>
        </w:tc>
        <w:tc>
          <w:tcPr>
            <w:tcW w:w="3967" w:type="dxa"/>
          </w:tcPr>
          <w:p w14:paraId="65F6F752" w14:textId="77777777" w:rsidR="003965DE" w:rsidRPr="00E66003" w:rsidRDefault="003965DE" w:rsidP="00832371">
            <w:pPr>
              <w:widowControl w:val="0"/>
              <w:jc w:val="both"/>
              <w:rPr>
                <w:sz w:val="28"/>
                <w:szCs w:val="28"/>
                <w:lang w:val="en-US"/>
              </w:rPr>
            </w:pPr>
            <w:r w:rsidRPr="00E66003">
              <w:rPr>
                <w:sz w:val="28"/>
                <w:szCs w:val="28"/>
                <w:lang w:val="en-US"/>
              </w:rPr>
              <w:t xml:space="preserve">In this allusion, </w:t>
            </w:r>
            <w:proofErr w:type="spellStart"/>
            <w:r w:rsidRPr="00E66003">
              <w:rPr>
                <w:sz w:val="28"/>
                <w:szCs w:val="28"/>
                <w:lang w:val="en-US"/>
              </w:rPr>
              <w:t>Farabi</w:t>
            </w:r>
            <w:proofErr w:type="spellEnd"/>
            <w:r w:rsidRPr="00E66003">
              <w:rPr>
                <w:sz w:val="28"/>
                <w:szCs w:val="28"/>
                <w:lang w:val="en-US"/>
              </w:rPr>
              <w:t xml:space="preserve"> serves as a symbolic figure representing the intellectual and spiritual heritage of the nation.</w:t>
            </w:r>
          </w:p>
          <w:p w14:paraId="4E7AE239" w14:textId="77777777" w:rsidR="003965DE" w:rsidRPr="00E66003" w:rsidRDefault="003965DE" w:rsidP="00832371">
            <w:pPr>
              <w:widowControl w:val="0"/>
              <w:jc w:val="both"/>
              <w:rPr>
                <w:color w:val="auto"/>
                <w:sz w:val="28"/>
                <w:szCs w:val="28"/>
                <w:lang w:val="en-US"/>
              </w:rPr>
            </w:pPr>
            <w:r w:rsidRPr="00E66003">
              <w:rPr>
                <w:sz w:val="28"/>
                <w:szCs w:val="28"/>
                <w:lang w:val="en-US"/>
              </w:rPr>
              <w:t>In terms of CDA, it appeals to intellectualism, urging the people of Kazakhstan to promote education, science, and culture.</w:t>
            </w:r>
          </w:p>
        </w:tc>
      </w:tr>
    </w:tbl>
    <w:p w14:paraId="63579A71" w14:textId="77777777" w:rsidR="003965DE" w:rsidRPr="00E66003" w:rsidRDefault="003965DE" w:rsidP="00B759A0">
      <w:pPr>
        <w:widowControl w:val="0"/>
        <w:ind w:firstLine="567"/>
        <w:jc w:val="both"/>
        <w:rPr>
          <w:color w:val="000000"/>
          <w:sz w:val="28"/>
          <w:szCs w:val="28"/>
          <w:lang w:val="en-US"/>
        </w:rPr>
      </w:pPr>
    </w:p>
    <w:p w14:paraId="445CA834" w14:textId="50CA1275" w:rsidR="00647DD3" w:rsidRPr="00E66003" w:rsidRDefault="00D83ABE" w:rsidP="00B759A0">
      <w:pPr>
        <w:widowControl w:val="0"/>
        <w:ind w:firstLine="567"/>
        <w:jc w:val="both"/>
        <w:rPr>
          <w:color w:val="000000"/>
          <w:sz w:val="28"/>
          <w:szCs w:val="28"/>
          <w:lang w:val="en-US"/>
        </w:rPr>
      </w:pPr>
      <w:r w:rsidRPr="00E66003">
        <w:rPr>
          <w:color w:val="000000"/>
          <w:sz w:val="28"/>
          <w:szCs w:val="28"/>
          <w:lang w:val="en-US"/>
        </w:rPr>
        <w:t>Presidents of both the U.S. and Ka</w:t>
      </w:r>
      <w:r w:rsidR="00F01C7D" w:rsidRPr="00E66003">
        <w:rPr>
          <w:color w:val="000000"/>
          <w:sz w:val="28"/>
          <w:szCs w:val="28"/>
          <w:lang w:val="en-US"/>
        </w:rPr>
        <w:t>z</w:t>
      </w:r>
      <w:r w:rsidRPr="00E66003">
        <w:rPr>
          <w:color w:val="000000"/>
          <w:sz w:val="28"/>
          <w:szCs w:val="28"/>
          <w:lang w:val="en-US"/>
        </w:rPr>
        <w:t xml:space="preserve">akhstan </w:t>
      </w:r>
      <w:r w:rsidR="00980DBF">
        <w:rPr>
          <w:color w:val="000000"/>
          <w:sz w:val="28"/>
          <w:szCs w:val="28"/>
          <w:lang w:val="en-US"/>
        </w:rPr>
        <w:t xml:space="preserve">employ this rhetorical device, utilizing religious, historical, and cultural allusions to legitimize their </w:t>
      </w:r>
      <w:r w:rsidRPr="00E66003">
        <w:rPr>
          <w:color w:val="000000"/>
          <w:sz w:val="28"/>
          <w:szCs w:val="28"/>
          <w:lang w:val="en-US"/>
        </w:rPr>
        <w:t xml:space="preserve">authority and leadership. </w:t>
      </w:r>
      <w:r w:rsidR="00F01C7D" w:rsidRPr="00E66003">
        <w:rPr>
          <w:color w:val="000000"/>
          <w:sz w:val="28"/>
          <w:szCs w:val="28"/>
          <w:lang w:val="en-US"/>
        </w:rPr>
        <w:t xml:space="preserve">The </w:t>
      </w:r>
      <w:r w:rsidR="00742229" w:rsidRPr="00E66003">
        <w:rPr>
          <w:color w:val="000000"/>
          <w:sz w:val="28"/>
          <w:szCs w:val="28"/>
          <w:lang w:val="en-US"/>
        </w:rPr>
        <w:t>Kazakhstani presidents use historical and cultural allusions, whereas American presidents use in add</w:t>
      </w:r>
      <w:r w:rsidR="00DD3136" w:rsidRPr="00E66003">
        <w:rPr>
          <w:color w:val="000000"/>
          <w:sz w:val="28"/>
          <w:szCs w:val="28"/>
          <w:lang w:val="en-US"/>
        </w:rPr>
        <w:t>i</w:t>
      </w:r>
      <w:r w:rsidR="00742229" w:rsidRPr="00E66003">
        <w:rPr>
          <w:color w:val="000000"/>
          <w:sz w:val="28"/>
          <w:szCs w:val="28"/>
          <w:lang w:val="en-US"/>
        </w:rPr>
        <w:t>tion</w:t>
      </w:r>
      <w:r w:rsidR="00DD3136" w:rsidRPr="00E66003">
        <w:rPr>
          <w:color w:val="000000"/>
          <w:sz w:val="28"/>
          <w:szCs w:val="28"/>
          <w:lang w:val="en-US"/>
        </w:rPr>
        <w:t xml:space="preserve">, religious allusions, </w:t>
      </w:r>
      <w:r w:rsidR="00742229" w:rsidRPr="00E66003">
        <w:rPr>
          <w:color w:val="000000"/>
          <w:sz w:val="28"/>
          <w:szCs w:val="28"/>
          <w:lang w:val="en-US"/>
        </w:rPr>
        <w:t xml:space="preserve">to </w:t>
      </w:r>
      <w:r w:rsidR="00DD3136" w:rsidRPr="00E66003">
        <w:rPr>
          <w:color w:val="000000"/>
          <w:sz w:val="28"/>
          <w:szCs w:val="28"/>
          <w:lang w:val="en-US"/>
        </w:rPr>
        <w:t>l</w:t>
      </w:r>
      <w:r w:rsidR="00742229" w:rsidRPr="00E66003">
        <w:rPr>
          <w:color w:val="000000"/>
          <w:sz w:val="28"/>
          <w:szCs w:val="28"/>
          <w:lang w:val="en-US"/>
        </w:rPr>
        <w:t>egitimize their authority</w:t>
      </w:r>
      <w:r w:rsidR="00DD3136" w:rsidRPr="00E66003">
        <w:rPr>
          <w:color w:val="000000"/>
          <w:sz w:val="28"/>
          <w:szCs w:val="28"/>
          <w:lang w:val="en-US"/>
        </w:rPr>
        <w:t xml:space="preserve"> and leadership. From CDA point of view, the </w:t>
      </w:r>
      <w:proofErr w:type="spellStart"/>
      <w:r w:rsidR="00DD3136" w:rsidRPr="00E66003">
        <w:rPr>
          <w:color w:val="000000"/>
          <w:sz w:val="28"/>
          <w:szCs w:val="28"/>
          <w:lang w:val="en-US"/>
        </w:rPr>
        <w:t>Amrican</w:t>
      </w:r>
      <w:proofErr w:type="spellEnd"/>
      <w:r w:rsidR="00DD3136" w:rsidRPr="00E66003">
        <w:rPr>
          <w:color w:val="000000"/>
          <w:sz w:val="28"/>
          <w:szCs w:val="28"/>
          <w:lang w:val="en-US"/>
        </w:rPr>
        <w:t xml:space="preserve"> presidents strongly emphasize unity, </w:t>
      </w:r>
      <w:r w:rsidR="00DD3136" w:rsidRPr="00E66003">
        <w:rPr>
          <w:color w:val="000000"/>
          <w:sz w:val="28"/>
          <w:szCs w:val="28"/>
          <w:lang w:val="en-US"/>
        </w:rPr>
        <w:lastRenderedPageBreak/>
        <w:t xml:space="preserve">service, and inclusivity, whereas Kazakhstani presidents </w:t>
      </w:r>
      <w:proofErr w:type="spellStart"/>
      <w:r w:rsidR="00DD3136" w:rsidRPr="00E66003">
        <w:rPr>
          <w:color w:val="000000"/>
          <w:sz w:val="28"/>
          <w:szCs w:val="28"/>
          <w:lang w:val="en-US"/>
        </w:rPr>
        <w:t>highlinght</w:t>
      </w:r>
      <w:proofErr w:type="spellEnd"/>
      <w:r w:rsidR="00DD3136" w:rsidRPr="00E66003">
        <w:rPr>
          <w:color w:val="000000"/>
          <w:sz w:val="28"/>
          <w:szCs w:val="28"/>
          <w:lang w:val="en-US"/>
        </w:rPr>
        <w:t xml:space="preserve"> historical continuity nation-building more often to justify their rule and mobilize public support. </w:t>
      </w:r>
      <w:r w:rsidR="00742229" w:rsidRPr="00E66003">
        <w:rPr>
          <w:color w:val="000000"/>
          <w:sz w:val="28"/>
          <w:szCs w:val="28"/>
          <w:lang w:val="en-US"/>
        </w:rPr>
        <w:t xml:space="preserve">   </w:t>
      </w:r>
    </w:p>
    <w:p w14:paraId="1360E49D" w14:textId="0BF08B3F" w:rsidR="009C4A20" w:rsidRPr="00E66003" w:rsidRDefault="00314279" w:rsidP="009D1977">
      <w:pPr>
        <w:widowControl w:val="0"/>
        <w:ind w:firstLine="567"/>
        <w:jc w:val="both"/>
        <w:rPr>
          <w:color w:val="000000"/>
          <w:sz w:val="28"/>
          <w:szCs w:val="28"/>
          <w:lang w:val="en-US"/>
        </w:rPr>
      </w:pPr>
      <w:r w:rsidRPr="00E66003">
        <w:rPr>
          <w:color w:val="000000"/>
          <w:sz w:val="28"/>
          <w:szCs w:val="28"/>
          <w:lang w:val="en-US"/>
        </w:rPr>
        <w:t xml:space="preserve">Thus, the stylistic peculiarities of the Inaugural Addresses of the Presidents of the United States and the Republic of Kazakhstan lie in their deliberate use of rhetorical devices that enhance their inspirational, unifying, and declarative functions. The frequent use of rhetorical devices such as parallelism, repetition, asyndeton, polysyndeton, and alliteration strengthens the rhythm, while the use of metaphor, antithesis, and climax makes the speeches emotional and memorable. Furthermore, the rhetorical composition of the Inaugural Addresses reflects not only the leaders’ vision but also the historical, cultural, and political priorities of the nation at specific moments in history. </w:t>
      </w:r>
    </w:p>
    <w:p w14:paraId="69F0D650" w14:textId="77777777" w:rsidR="009D1977" w:rsidRPr="00E66003" w:rsidRDefault="009D1977" w:rsidP="009D1977">
      <w:pPr>
        <w:widowControl w:val="0"/>
        <w:ind w:firstLine="567"/>
        <w:jc w:val="both"/>
        <w:rPr>
          <w:b/>
          <w:bCs/>
          <w:sz w:val="28"/>
          <w:szCs w:val="28"/>
          <w:lang w:val="en-US"/>
        </w:rPr>
      </w:pPr>
    </w:p>
    <w:p w14:paraId="23071969" w14:textId="7EB38887" w:rsidR="009C4A20" w:rsidRPr="00E66003" w:rsidRDefault="009C4A20" w:rsidP="009D1977">
      <w:pPr>
        <w:ind w:firstLine="567"/>
        <w:jc w:val="both"/>
        <w:rPr>
          <w:b/>
          <w:bCs/>
          <w:sz w:val="28"/>
          <w:szCs w:val="28"/>
          <w:lang w:val="en-US"/>
        </w:rPr>
      </w:pPr>
      <w:r w:rsidRPr="00E66003">
        <w:rPr>
          <w:b/>
          <w:bCs/>
          <w:sz w:val="28"/>
          <w:szCs w:val="28"/>
          <w:lang w:val="en-US"/>
        </w:rPr>
        <w:t>Conclusions Section 4</w:t>
      </w:r>
    </w:p>
    <w:p w14:paraId="6266915B" w14:textId="54892E98" w:rsidR="009C4A20" w:rsidRPr="00E66003" w:rsidRDefault="009C4A20" w:rsidP="009C4A20">
      <w:pPr>
        <w:ind w:firstLine="567"/>
        <w:jc w:val="both"/>
        <w:rPr>
          <w:color w:val="000000"/>
          <w:sz w:val="28"/>
          <w:szCs w:val="28"/>
          <w:lang w:val="en-US"/>
        </w:rPr>
      </w:pPr>
      <w:r w:rsidRPr="00E66003">
        <w:rPr>
          <w:color w:val="000000"/>
          <w:sz w:val="27"/>
          <w:szCs w:val="27"/>
          <w:lang w:val="en-US"/>
        </w:rPr>
        <w:t xml:space="preserve">The </w:t>
      </w:r>
      <w:r w:rsidRPr="00E66003">
        <w:rPr>
          <w:bCs/>
          <w:sz w:val="28"/>
          <w:szCs w:val="28"/>
          <w:lang w:val="en-US"/>
        </w:rPr>
        <w:t>generic analysis of the Inaugural Addresses of American and Kazakhstani presidents</w:t>
      </w:r>
      <w:r w:rsidRPr="00E66003">
        <w:rPr>
          <w:color w:val="000000"/>
          <w:sz w:val="27"/>
          <w:szCs w:val="27"/>
          <w:lang w:val="en-US"/>
        </w:rPr>
        <w:t xml:space="preserve"> has led to </w:t>
      </w:r>
      <w:r w:rsidR="009D1977" w:rsidRPr="00E66003">
        <w:rPr>
          <w:color w:val="000000"/>
          <w:sz w:val="27"/>
          <w:szCs w:val="27"/>
          <w:lang w:val="en-US"/>
        </w:rPr>
        <w:t xml:space="preserve">the </w:t>
      </w:r>
      <w:r w:rsidRPr="00E66003">
        <w:rPr>
          <w:color w:val="000000"/>
          <w:sz w:val="27"/>
          <w:szCs w:val="27"/>
          <w:lang w:val="en-US"/>
        </w:rPr>
        <w:t xml:space="preserve">following </w:t>
      </w:r>
      <w:r w:rsidRPr="00E66003">
        <w:rPr>
          <w:color w:val="000000"/>
          <w:sz w:val="28"/>
          <w:szCs w:val="28"/>
          <w:lang w:val="en-US"/>
        </w:rPr>
        <w:t>generalizations:</w:t>
      </w:r>
    </w:p>
    <w:p w14:paraId="30EDB432" w14:textId="77777777" w:rsidR="009D1977" w:rsidRPr="00E66003" w:rsidRDefault="009D1977" w:rsidP="004A6DAF">
      <w:pPr>
        <w:pStyle w:val="a8"/>
        <w:numPr>
          <w:ilvl w:val="0"/>
          <w:numId w:val="12"/>
        </w:numPr>
        <w:tabs>
          <w:tab w:val="left" w:pos="851"/>
        </w:tabs>
        <w:spacing w:after="160"/>
        <w:ind w:left="0" w:firstLine="567"/>
        <w:jc w:val="both"/>
        <w:rPr>
          <w:color w:val="000000"/>
          <w:sz w:val="28"/>
          <w:szCs w:val="28"/>
          <w:lang w:val="en-US"/>
        </w:rPr>
      </w:pPr>
      <w:r w:rsidRPr="00E66003">
        <w:rPr>
          <w:color w:val="000000"/>
          <w:sz w:val="28"/>
          <w:szCs w:val="28"/>
          <w:lang w:val="en-US"/>
        </w:rPr>
        <w:t>In both countries, Inaugural Addresses serve four main functions: integrative, inspirational, declarative, and performative. These speeches aim to unify the nation, emphasize national values, announce key political goals, and legitimize the presidency. However, in Kazakhstan, there is a stronger focus on national unity and historical heritage, while in the U.S., the emphasis is on democratic principles and individual freedom.</w:t>
      </w:r>
    </w:p>
    <w:p w14:paraId="2A26B33D" w14:textId="77777777" w:rsidR="009D1977" w:rsidRPr="00E66003" w:rsidRDefault="009D1977" w:rsidP="004A6DAF">
      <w:pPr>
        <w:pStyle w:val="a8"/>
        <w:numPr>
          <w:ilvl w:val="0"/>
          <w:numId w:val="12"/>
        </w:numPr>
        <w:tabs>
          <w:tab w:val="left" w:pos="851"/>
        </w:tabs>
        <w:spacing w:after="160"/>
        <w:ind w:left="0" w:firstLine="567"/>
        <w:jc w:val="both"/>
        <w:rPr>
          <w:color w:val="000000"/>
          <w:sz w:val="28"/>
          <w:szCs w:val="28"/>
          <w:lang w:val="en-US"/>
        </w:rPr>
      </w:pPr>
      <w:r w:rsidRPr="00E66003">
        <w:rPr>
          <w:color w:val="000000"/>
          <w:sz w:val="28"/>
          <w:szCs w:val="28"/>
          <w:lang w:val="en-US"/>
        </w:rPr>
        <w:t xml:space="preserve">In both nations, presidents frequently use personal pronouns. </w:t>
      </w:r>
      <w:r w:rsidRPr="00E66003">
        <w:rPr>
          <w:color w:val="000000" w:themeColor="text1"/>
          <w:sz w:val="28"/>
          <w:szCs w:val="28"/>
          <w:lang w:val="en-US"/>
        </w:rPr>
        <w:t>The use of the personal pronoun “we” implies that the main purpose of the Inaugural Address is to unite the country and highlight focus on the people. By using the pronoun “I”, the president shows that he assumes the duties of his office and realizes the importance of his role in solving urgent problems in the country.</w:t>
      </w:r>
    </w:p>
    <w:p w14:paraId="29B6F32B" w14:textId="77777777" w:rsidR="009D1977" w:rsidRPr="00E66003" w:rsidRDefault="009D1977" w:rsidP="004A6DAF">
      <w:pPr>
        <w:pStyle w:val="a8"/>
        <w:numPr>
          <w:ilvl w:val="0"/>
          <w:numId w:val="12"/>
        </w:numPr>
        <w:tabs>
          <w:tab w:val="left" w:pos="851"/>
        </w:tabs>
        <w:spacing w:after="160"/>
        <w:ind w:left="0" w:firstLine="567"/>
        <w:jc w:val="both"/>
        <w:rPr>
          <w:color w:val="000000"/>
          <w:sz w:val="28"/>
          <w:szCs w:val="28"/>
          <w:lang w:val="en-US"/>
        </w:rPr>
      </w:pPr>
      <w:r w:rsidRPr="00E66003">
        <w:rPr>
          <w:color w:val="000000"/>
          <w:sz w:val="28"/>
          <w:szCs w:val="28"/>
          <w:lang w:val="en-US"/>
        </w:rPr>
        <w:t>Presidents frequently use professional terminology to demonstrate expertise and authority. In Kazakhstan, key terms relate to national governance and economic development (e.g., "meritocracy," "National Fund," "democracy"), while in the U.S., more focus is placed on state institutions and global challenges (e.g., "Congress," "presidency," "foreign affairs," "human rights," "terrorism").</w:t>
      </w:r>
    </w:p>
    <w:p w14:paraId="6A9B8173" w14:textId="77777777" w:rsidR="009D1977" w:rsidRPr="00E66003" w:rsidRDefault="009D1977" w:rsidP="004A6DAF">
      <w:pPr>
        <w:pStyle w:val="a8"/>
        <w:numPr>
          <w:ilvl w:val="0"/>
          <w:numId w:val="12"/>
        </w:numPr>
        <w:tabs>
          <w:tab w:val="left" w:pos="851"/>
        </w:tabs>
        <w:spacing w:after="160"/>
        <w:ind w:left="0" w:firstLine="567"/>
        <w:jc w:val="both"/>
        <w:rPr>
          <w:color w:val="000000"/>
          <w:sz w:val="28"/>
          <w:szCs w:val="28"/>
          <w:lang w:val="en-US"/>
        </w:rPr>
      </w:pPr>
      <w:r w:rsidRPr="00E66003">
        <w:rPr>
          <w:color w:val="000000"/>
          <w:sz w:val="28"/>
          <w:szCs w:val="28"/>
          <w:lang w:val="en-US"/>
        </w:rPr>
        <w:t>Presidents rely heavily on repetition to reinforce key ideas. Syntactic parallelism is a common technique used to structure speeches and add rhetorical weight (e.g., "America will start winning again – winning like never before" – Trump). Other stylistic devices include asyndeton and polysyndeton, which create rhythm and emotional intensity, and antithesis, used to contrast ideas and emphasize positive change (e.g., "hope over fear" – Obama).</w:t>
      </w:r>
    </w:p>
    <w:p w14:paraId="6AC207E5" w14:textId="77777777" w:rsidR="009D1977" w:rsidRPr="00E66003" w:rsidRDefault="009D1977" w:rsidP="004A6DAF">
      <w:pPr>
        <w:pStyle w:val="a8"/>
        <w:numPr>
          <w:ilvl w:val="0"/>
          <w:numId w:val="12"/>
        </w:numPr>
        <w:tabs>
          <w:tab w:val="left" w:pos="851"/>
        </w:tabs>
        <w:spacing w:after="160"/>
        <w:ind w:left="0" w:firstLine="567"/>
        <w:jc w:val="both"/>
        <w:rPr>
          <w:color w:val="000000"/>
          <w:sz w:val="28"/>
          <w:szCs w:val="28"/>
          <w:lang w:val="en-US"/>
        </w:rPr>
      </w:pPr>
      <w:r w:rsidRPr="00E66003">
        <w:rPr>
          <w:color w:val="000000"/>
          <w:sz w:val="28"/>
          <w:szCs w:val="28"/>
          <w:lang w:val="en-US"/>
        </w:rPr>
        <w:t xml:space="preserve">In Kazakhstan, the focus is on tradition, independence, and the role of ancestors. Nursultan Nazarbayev frequently references historical figures (e.g., </w:t>
      </w:r>
      <w:proofErr w:type="spellStart"/>
      <w:r w:rsidRPr="00E66003">
        <w:rPr>
          <w:color w:val="000000"/>
          <w:sz w:val="28"/>
          <w:szCs w:val="28"/>
          <w:lang w:val="en-US"/>
        </w:rPr>
        <w:t>Abylai</w:t>
      </w:r>
      <w:proofErr w:type="spellEnd"/>
      <w:r w:rsidRPr="00E66003">
        <w:rPr>
          <w:color w:val="000000"/>
          <w:sz w:val="28"/>
          <w:szCs w:val="28"/>
          <w:lang w:val="en-US"/>
        </w:rPr>
        <w:t xml:space="preserve"> Khan, Al-Farabi) and emphasizes national unity ("unity in diversity"). In the U.S., the emphasis is on democracy, equality, and individual rights. Obama and Clinton highlight historical struggles for freedom, while Bush and Trump stress national security and America’s global role.</w:t>
      </w:r>
    </w:p>
    <w:p w14:paraId="30B5C458" w14:textId="77777777" w:rsidR="009D1977" w:rsidRPr="00E66003" w:rsidRDefault="009D1977" w:rsidP="004A6DAF">
      <w:pPr>
        <w:pStyle w:val="a8"/>
        <w:numPr>
          <w:ilvl w:val="0"/>
          <w:numId w:val="12"/>
        </w:numPr>
        <w:tabs>
          <w:tab w:val="left" w:pos="851"/>
        </w:tabs>
        <w:spacing w:after="160"/>
        <w:ind w:left="0" w:firstLine="567"/>
        <w:jc w:val="both"/>
        <w:rPr>
          <w:color w:val="000000"/>
          <w:sz w:val="28"/>
          <w:szCs w:val="28"/>
          <w:lang w:val="en-US"/>
        </w:rPr>
      </w:pPr>
      <w:r w:rsidRPr="00E66003">
        <w:rPr>
          <w:color w:val="000000"/>
          <w:sz w:val="28"/>
          <w:szCs w:val="28"/>
          <w:lang w:val="en-US"/>
        </w:rPr>
        <w:lastRenderedPageBreak/>
        <w:t>Inaugural Addresses are rich in symbolism and emotional imagery. Nazarbayev used quotes from children about peace and independence, while Tokayev stressed his loyalty to the state. In the U.S., presidents often reference struggles for freedom (Obama) or “returning power to the people” (Trump). These elements enhance emotional engagement and memorability</w:t>
      </w:r>
    </w:p>
    <w:p w14:paraId="2E2EF461" w14:textId="77777777" w:rsidR="009C4A20" w:rsidRPr="00E66003" w:rsidRDefault="009C4A20" w:rsidP="009C4A20"/>
    <w:p w14:paraId="54B21F76" w14:textId="77777777" w:rsidR="009C4A20" w:rsidRPr="00E66003" w:rsidRDefault="009C4A20" w:rsidP="00B759A0">
      <w:pPr>
        <w:pStyle w:val="ad"/>
        <w:widowControl w:val="0"/>
        <w:tabs>
          <w:tab w:val="left" w:pos="851"/>
        </w:tabs>
        <w:ind w:firstLine="567"/>
        <w:jc w:val="center"/>
        <w:rPr>
          <w:b/>
          <w:bCs/>
          <w:sz w:val="28"/>
          <w:szCs w:val="28"/>
          <w:lang w:val="en-US"/>
        </w:rPr>
      </w:pPr>
    </w:p>
    <w:p w14:paraId="5C2C5DBB" w14:textId="77777777" w:rsidR="00821946" w:rsidRPr="00E66003" w:rsidRDefault="00821946" w:rsidP="00DC0C33">
      <w:pPr>
        <w:pStyle w:val="ad"/>
        <w:widowControl w:val="0"/>
        <w:tabs>
          <w:tab w:val="left" w:pos="851"/>
        </w:tabs>
        <w:spacing w:before="0" w:beforeAutospacing="0" w:after="0" w:afterAutospacing="0"/>
        <w:rPr>
          <w:b/>
          <w:bCs/>
          <w:sz w:val="28"/>
          <w:szCs w:val="28"/>
          <w:lang w:val="en-US"/>
        </w:rPr>
      </w:pPr>
    </w:p>
    <w:p w14:paraId="4CACC9F2" w14:textId="77777777" w:rsidR="009D1977" w:rsidRPr="00E66003" w:rsidRDefault="009D1977" w:rsidP="00DC0C33">
      <w:pPr>
        <w:pStyle w:val="ad"/>
        <w:widowControl w:val="0"/>
        <w:tabs>
          <w:tab w:val="left" w:pos="851"/>
        </w:tabs>
        <w:spacing w:before="0" w:beforeAutospacing="0" w:after="0" w:afterAutospacing="0"/>
        <w:rPr>
          <w:b/>
          <w:bCs/>
          <w:sz w:val="28"/>
          <w:szCs w:val="28"/>
          <w:lang w:val="en-US"/>
        </w:rPr>
      </w:pPr>
    </w:p>
    <w:p w14:paraId="03A87D68" w14:textId="77777777" w:rsidR="009D1977" w:rsidRPr="00E66003" w:rsidRDefault="009D1977" w:rsidP="00DC0C33">
      <w:pPr>
        <w:pStyle w:val="ad"/>
        <w:widowControl w:val="0"/>
        <w:tabs>
          <w:tab w:val="left" w:pos="851"/>
        </w:tabs>
        <w:spacing w:before="0" w:beforeAutospacing="0" w:after="0" w:afterAutospacing="0"/>
        <w:rPr>
          <w:b/>
          <w:bCs/>
          <w:sz w:val="28"/>
          <w:szCs w:val="28"/>
          <w:lang w:val="en-US"/>
        </w:rPr>
      </w:pPr>
    </w:p>
    <w:p w14:paraId="453262D5" w14:textId="77777777" w:rsidR="009C4A20" w:rsidRPr="00E66003" w:rsidRDefault="009C4A20" w:rsidP="00DC0C33">
      <w:pPr>
        <w:pStyle w:val="ad"/>
        <w:widowControl w:val="0"/>
        <w:tabs>
          <w:tab w:val="left" w:pos="851"/>
        </w:tabs>
        <w:spacing w:before="0" w:beforeAutospacing="0" w:after="0" w:afterAutospacing="0"/>
        <w:rPr>
          <w:b/>
          <w:bCs/>
          <w:sz w:val="28"/>
          <w:szCs w:val="28"/>
          <w:lang w:val="en-US"/>
        </w:rPr>
      </w:pPr>
    </w:p>
    <w:p w14:paraId="3DFB8E57" w14:textId="77777777" w:rsidR="009D1977" w:rsidRPr="00E66003" w:rsidRDefault="009D1977" w:rsidP="00DC0C33">
      <w:pPr>
        <w:pStyle w:val="ad"/>
        <w:widowControl w:val="0"/>
        <w:tabs>
          <w:tab w:val="left" w:pos="851"/>
        </w:tabs>
        <w:spacing w:before="0" w:beforeAutospacing="0" w:after="0" w:afterAutospacing="0"/>
        <w:rPr>
          <w:b/>
          <w:bCs/>
          <w:sz w:val="28"/>
          <w:szCs w:val="28"/>
          <w:lang w:val="en-US"/>
        </w:rPr>
      </w:pPr>
    </w:p>
    <w:p w14:paraId="1E900799" w14:textId="77777777" w:rsidR="009D1977" w:rsidRPr="00E66003" w:rsidRDefault="009D1977" w:rsidP="00DC0C33">
      <w:pPr>
        <w:pStyle w:val="ad"/>
        <w:widowControl w:val="0"/>
        <w:tabs>
          <w:tab w:val="left" w:pos="851"/>
        </w:tabs>
        <w:spacing w:before="0" w:beforeAutospacing="0" w:after="0" w:afterAutospacing="0"/>
        <w:rPr>
          <w:b/>
          <w:bCs/>
          <w:sz w:val="28"/>
          <w:szCs w:val="28"/>
          <w:lang w:val="en-US"/>
        </w:rPr>
      </w:pPr>
    </w:p>
    <w:p w14:paraId="5151A8A7" w14:textId="77777777" w:rsidR="009D1977" w:rsidRPr="00E66003" w:rsidRDefault="009D1977" w:rsidP="00DC0C33">
      <w:pPr>
        <w:pStyle w:val="ad"/>
        <w:widowControl w:val="0"/>
        <w:tabs>
          <w:tab w:val="left" w:pos="851"/>
        </w:tabs>
        <w:spacing w:before="0" w:beforeAutospacing="0" w:after="0" w:afterAutospacing="0"/>
        <w:rPr>
          <w:b/>
          <w:bCs/>
          <w:sz w:val="28"/>
          <w:szCs w:val="28"/>
          <w:lang w:val="en-US"/>
        </w:rPr>
      </w:pPr>
    </w:p>
    <w:p w14:paraId="0F872914" w14:textId="77777777" w:rsidR="009D1977" w:rsidRPr="00E66003" w:rsidRDefault="009D1977" w:rsidP="00DC0C33">
      <w:pPr>
        <w:pStyle w:val="ad"/>
        <w:widowControl w:val="0"/>
        <w:tabs>
          <w:tab w:val="left" w:pos="851"/>
        </w:tabs>
        <w:spacing w:before="0" w:beforeAutospacing="0" w:after="0" w:afterAutospacing="0"/>
        <w:rPr>
          <w:b/>
          <w:bCs/>
          <w:sz w:val="28"/>
          <w:szCs w:val="28"/>
          <w:lang w:val="en-US"/>
        </w:rPr>
      </w:pPr>
    </w:p>
    <w:p w14:paraId="54377682" w14:textId="77777777" w:rsidR="009D1977" w:rsidRPr="00E66003" w:rsidRDefault="009D1977" w:rsidP="00DC0C33">
      <w:pPr>
        <w:pStyle w:val="ad"/>
        <w:widowControl w:val="0"/>
        <w:tabs>
          <w:tab w:val="left" w:pos="851"/>
        </w:tabs>
        <w:spacing w:before="0" w:beforeAutospacing="0" w:after="0" w:afterAutospacing="0"/>
        <w:rPr>
          <w:b/>
          <w:bCs/>
          <w:sz w:val="28"/>
          <w:szCs w:val="28"/>
          <w:lang w:val="en-US"/>
        </w:rPr>
      </w:pPr>
    </w:p>
    <w:p w14:paraId="5DD0E7F3" w14:textId="77777777" w:rsidR="009D1977" w:rsidRPr="00E66003" w:rsidRDefault="009D1977" w:rsidP="00DC0C33">
      <w:pPr>
        <w:pStyle w:val="ad"/>
        <w:widowControl w:val="0"/>
        <w:tabs>
          <w:tab w:val="left" w:pos="851"/>
        </w:tabs>
        <w:spacing w:before="0" w:beforeAutospacing="0" w:after="0" w:afterAutospacing="0"/>
        <w:rPr>
          <w:b/>
          <w:bCs/>
          <w:sz w:val="28"/>
          <w:szCs w:val="28"/>
          <w:lang w:val="en-US"/>
        </w:rPr>
      </w:pPr>
    </w:p>
    <w:p w14:paraId="0BE0FE12" w14:textId="77777777" w:rsidR="009D1977" w:rsidRPr="00E66003" w:rsidRDefault="009D1977" w:rsidP="00DC0C33">
      <w:pPr>
        <w:pStyle w:val="ad"/>
        <w:widowControl w:val="0"/>
        <w:tabs>
          <w:tab w:val="left" w:pos="851"/>
        </w:tabs>
        <w:spacing w:before="0" w:beforeAutospacing="0" w:after="0" w:afterAutospacing="0"/>
        <w:rPr>
          <w:b/>
          <w:bCs/>
          <w:sz w:val="28"/>
          <w:szCs w:val="28"/>
          <w:lang w:val="en-US"/>
        </w:rPr>
      </w:pPr>
    </w:p>
    <w:p w14:paraId="290571FD" w14:textId="77777777" w:rsidR="009D1977" w:rsidRPr="00E66003" w:rsidRDefault="009D1977" w:rsidP="00DC0C33">
      <w:pPr>
        <w:pStyle w:val="ad"/>
        <w:widowControl w:val="0"/>
        <w:tabs>
          <w:tab w:val="left" w:pos="851"/>
        </w:tabs>
        <w:spacing w:before="0" w:beforeAutospacing="0" w:after="0" w:afterAutospacing="0"/>
        <w:rPr>
          <w:b/>
          <w:bCs/>
          <w:sz w:val="28"/>
          <w:szCs w:val="28"/>
          <w:lang w:val="en-US"/>
        </w:rPr>
      </w:pPr>
    </w:p>
    <w:p w14:paraId="0E5066A6" w14:textId="77777777" w:rsidR="009D1977" w:rsidRPr="00E66003" w:rsidRDefault="009D1977" w:rsidP="00DC0C33">
      <w:pPr>
        <w:pStyle w:val="ad"/>
        <w:widowControl w:val="0"/>
        <w:tabs>
          <w:tab w:val="left" w:pos="851"/>
        </w:tabs>
        <w:spacing w:before="0" w:beforeAutospacing="0" w:after="0" w:afterAutospacing="0"/>
        <w:rPr>
          <w:b/>
          <w:bCs/>
          <w:sz w:val="28"/>
          <w:szCs w:val="28"/>
          <w:lang w:val="en-US"/>
        </w:rPr>
      </w:pPr>
    </w:p>
    <w:p w14:paraId="400B3091" w14:textId="77777777" w:rsidR="009D1977" w:rsidRPr="00E66003" w:rsidRDefault="009D1977" w:rsidP="00DC0C33">
      <w:pPr>
        <w:pStyle w:val="ad"/>
        <w:widowControl w:val="0"/>
        <w:tabs>
          <w:tab w:val="left" w:pos="851"/>
        </w:tabs>
        <w:spacing w:before="0" w:beforeAutospacing="0" w:after="0" w:afterAutospacing="0"/>
        <w:rPr>
          <w:b/>
          <w:bCs/>
          <w:sz w:val="28"/>
          <w:szCs w:val="28"/>
          <w:lang w:val="en-US"/>
        </w:rPr>
      </w:pPr>
    </w:p>
    <w:p w14:paraId="7459C831" w14:textId="77777777" w:rsidR="009D1977" w:rsidRPr="00E66003" w:rsidRDefault="009D1977" w:rsidP="00DC0C33">
      <w:pPr>
        <w:pStyle w:val="ad"/>
        <w:widowControl w:val="0"/>
        <w:tabs>
          <w:tab w:val="left" w:pos="851"/>
        </w:tabs>
        <w:spacing w:before="0" w:beforeAutospacing="0" w:after="0" w:afterAutospacing="0"/>
        <w:rPr>
          <w:b/>
          <w:bCs/>
          <w:sz w:val="28"/>
          <w:szCs w:val="28"/>
          <w:lang w:val="en-US"/>
        </w:rPr>
      </w:pPr>
    </w:p>
    <w:p w14:paraId="4EA49AC5" w14:textId="77777777" w:rsidR="009D1977" w:rsidRPr="00E66003" w:rsidRDefault="009D1977" w:rsidP="00DC0C33">
      <w:pPr>
        <w:pStyle w:val="ad"/>
        <w:widowControl w:val="0"/>
        <w:tabs>
          <w:tab w:val="left" w:pos="851"/>
        </w:tabs>
        <w:spacing w:before="0" w:beforeAutospacing="0" w:after="0" w:afterAutospacing="0"/>
        <w:rPr>
          <w:b/>
          <w:bCs/>
          <w:sz w:val="28"/>
          <w:szCs w:val="28"/>
          <w:lang w:val="en-US"/>
        </w:rPr>
      </w:pPr>
    </w:p>
    <w:p w14:paraId="6E4D772B" w14:textId="77777777" w:rsidR="009D1977" w:rsidRPr="00E66003" w:rsidRDefault="009D1977" w:rsidP="00DC0C33">
      <w:pPr>
        <w:pStyle w:val="ad"/>
        <w:widowControl w:val="0"/>
        <w:tabs>
          <w:tab w:val="left" w:pos="851"/>
        </w:tabs>
        <w:spacing w:before="0" w:beforeAutospacing="0" w:after="0" w:afterAutospacing="0"/>
        <w:rPr>
          <w:b/>
          <w:bCs/>
          <w:sz w:val="28"/>
          <w:szCs w:val="28"/>
          <w:lang w:val="en-US"/>
        </w:rPr>
      </w:pPr>
    </w:p>
    <w:p w14:paraId="64577E5F" w14:textId="77777777" w:rsidR="009D1977" w:rsidRPr="00E66003" w:rsidRDefault="009D1977" w:rsidP="00DC0C33">
      <w:pPr>
        <w:pStyle w:val="ad"/>
        <w:widowControl w:val="0"/>
        <w:tabs>
          <w:tab w:val="left" w:pos="851"/>
        </w:tabs>
        <w:spacing w:before="0" w:beforeAutospacing="0" w:after="0" w:afterAutospacing="0"/>
        <w:rPr>
          <w:b/>
          <w:bCs/>
          <w:sz w:val="28"/>
          <w:szCs w:val="28"/>
          <w:lang w:val="en-US"/>
        </w:rPr>
      </w:pPr>
    </w:p>
    <w:p w14:paraId="5F263540" w14:textId="77777777" w:rsidR="009D1977" w:rsidRPr="00E66003" w:rsidRDefault="009D1977" w:rsidP="00DC0C33">
      <w:pPr>
        <w:pStyle w:val="ad"/>
        <w:widowControl w:val="0"/>
        <w:tabs>
          <w:tab w:val="left" w:pos="851"/>
        </w:tabs>
        <w:spacing w:before="0" w:beforeAutospacing="0" w:after="0" w:afterAutospacing="0"/>
        <w:rPr>
          <w:b/>
          <w:bCs/>
          <w:sz w:val="28"/>
          <w:szCs w:val="28"/>
          <w:lang w:val="en-US"/>
        </w:rPr>
      </w:pPr>
    </w:p>
    <w:p w14:paraId="3D06C38D" w14:textId="77777777" w:rsidR="009D1977" w:rsidRPr="00E66003" w:rsidRDefault="009D1977" w:rsidP="00DC0C33">
      <w:pPr>
        <w:pStyle w:val="ad"/>
        <w:widowControl w:val="0"/>
        <w:tabs>
          <w:tab w:val="left" w:pos="851"/>
        </w:tabs>
        <w:spacing w:before="0" w:beforeAutospacing="0" w:after="0" w:afterAutospacing="0"/>
        <w:rPr>
          <w:b/>
          <w:bCs/>
          <w:sz w:val="28"/>
          <w:szCs w:val="28"/>
          <w:lang w:val="en-US"/>
        </w:rPr>
      </w:pPr>
    </w:p>
    <w:p w14:paraId="68960E79" w14:textId="77777777" w:rsidR="009D1977" w:rsidRPr="00E66003" w:rsidRDefault="009D1977" w:rsidP="00DC0C33">
      <w:pPr>
        <w:pStyle w:val="ad"/>
        <w:widowControl w:val="0"/>
        <w:tabs>
          <w:tab w:val="left" w:pos="851"/>
        </w:tabs>
        <w:spacing w:before="0" w:beforeAutospacing="0" w:after="0" w:afterAutospacing="0"/>
        <w:rPr>
          <w:b/>
          <w:bCs/>
          <w:sz w:val="28"/>
          <w:szCs w:val="28"/>
          <w:lang w:val="en-US"/>
        </w:rPr>
      </w:pPr>
    </w:p>
    <w:p w14:paraId="67F7E3B8" w14:textId="77777777" w:rsidR="009D1977" w:rsidRPr="00E66003" w:rsidRDefault="009D1977" w:rsidP="00DC0C33">
      <w:pPr>
        <w:pStyle w:val="ad"/>
        <w:widowControl w:val="0"/>
        <w:tabs>
          <w:tab w:val="left" w:pos="851"/>
        </w:tabs>
        <w:spacing w:before="0" w:beforeAutospacing="0" w:after="0" w:afterAutospacing="0"/>
        <w:rPr>
          <w:b/>
          <w:bCs/>
          <w:sz w:val="28"/>
          <w:szCs w:val="28"/>
          <w:lang w:val="en-US"/>
        </w:rPr>
      </w:pPr>
    </w:p>
    <w:p w14:paraId="7AE29910" w14:textId="77777777" w:rsidR="009D1977" w:rsidRPr="00E66003" w:rsidRDefault="009D1977" w:rsidP="00DC0C33">
      <w:pPr>
        <w:pStyle w:val="ad"/>
        <w:widowControl w:val="0"/>
        <w:tabs>
          <w:tab w:val="left" w:pos="851"/>
        </w:tabs>
        <w:spacing w:before="0" w:beforeAutospacing="0" w:after="0" w:afterAutospacing="0"/>
        <w:rPr>
          <w:b/>
          <w:bCs/>
          <w:sz w:val="28"/>
          <w:szCs w:val="28"/>
          <w:lang w:val="en-US"/>
        </w:rPr>
      </w:pPr>
    </w:p>
    <w:p w14:paraId="22FCA46B" w14:textId="77777777" w:rsidR="009D1977" w:rsidRPr="00E66003" w:rsidRDefault="009D1977" w:rsidP="00DC0C33">
      <w:pPr>
        <w:pStyle w:val="ad"/>
        <w:widowControl w:val="0"/>
        <w:tabs>
          <w:tab w:val="left" w:pos="851"/>
        </w:tabs>
        <w:spacing w:before="0" w:beforeAutospacing="0" w:after="0" w:afterAutospacing="0"/>
        <w:rPr>
          <w:b/>
          <w:bCs/>
          <w:sz w:val="28"/>
          <w:szCs w:val="28"/>
          <w:lang w:val="en-US"/>
        </w:rPr>
      </w:pPr>
    </w:p>
    <w:p w14:paraId="128CD060" w14:textId="77777777" w:rsidR="009D1977" w:rsidRPr="00E66003" w:rsidRDefault="009D1977" w:rsidP="00DC0C33">
      <w:pPr>
        <w:pStyle w:val="ad"/>
        <w:widowControl w:val="0"/>
        <w:tabs>
          <w:tab w:val="left" w:pos="851"/>
        </w:tabs>
        <w:spacing w:before="0" w:beforeAutospacing="0" w:after="0" w:afterAutospacing="0"/>
        <w:rPr>
          <w:b/>
          <w:bCs/>
          <w:sz w:val="28"/>
          <w:szCs w:val="28"/>
          <w:lang w:val="en-US"/>
        </w:rPr>
      </w:pPr>
    </w:p>
    <w:p w14:paraId="3311D14E" w14:textId="77777777" w:rsidR="009D1977" w:rsidRPr="00E66003" w:rsidRDefault="009D1977" w:rsidP="00DC0C33">
      <w:pPr>
        <w:pStyle w:val="ad"/>
        <w:widowControl w:val="0"/>
        <w:tabs>
          <w:tab w:val="left" w:pos="851"/>
        </w:tabs>
        <w:spacing w:before="0" w:beforeAutospacing="0" w:after="0" w:afterAutospacing="0"/>
        <w:rPr>
          <w:b/>
          <w:bCs/>
          <w:sz w:val="28"/>
          <w:szCs w:val="28"/>
          <w:lang w:val="en-US"/>
        </w:rPr>
      </w:pPr>
    </w:p>
    <w:p w14:paraId="42431EE1" w14:textId="77777777" w:rsidR="009D1977" w:rsidRPr="00E66003" w:rsidRDefault="009D1977" w:rsidP="00DC0C33">
      <w:pPr>
        <w:pStyle w:val="ad"/>
        <w:widowControl w:val="0"/>
        <w:tabs>
          <w:tab w:val="left" w:pos="851"/>
        </w:tabs>
        <w:spacing w:before="0" w:beforeAutospacing="0" w:after="0" w:afterAutospacing="0"/>
        <w:rPr>
          <w:b/>
          <w:bCs/>
          <w:sz w:val="28"/>
          <w:szCs w:val="28"/>
          <w:lang w:val="en-US"/>
        </w:rPr>
      </w:pPr>
    </w:p>
    <w:p w14:paraId="5ACB162B" w14:textId="77777777" w:rsidR="009D1977" w:rsidRPr="00E66003" w:rsidRDefault="009D1977" w:rsidP="00DC0C33">
      <w:pPr>
        <w:pStyle w:val="ad"/>
        <w:widowControl w:val="0"/>
        <w:tabs>
          <w:tab w:val="left" w:pos="851"/>
        </w:tabs>
        <w:spacing w:before="0" w:beforeAutospacing="0" w:after="0" w:afterAutospacing="0"/>
        <w:rPr>
          <w:b/>
          <w:bCs/>
          <w:sz w:val="28"/>
          <w:szCs w:val="28"/>
          <w:lang w:val="en-US"/>
        </w:rPr>
      </w:pPr>
    </w:p>
    <w:p w14:paraId="7381882E" w14:textId="77777777" w:rsidR="009D1977" w:rsidRPr="00E66003" w:rsidRDefault="009D1977" w:rsidP="00DC0C33">
      <w:pPr>
        <w:pStyle w:val="ad"/>
        <w:widowControl w:val="0"/>
        <w:tabs>
          <w:tab w:val="left" w:pos="851"/>
        </w:tabs>
        <w:spacing w:before="0" w:beforeAutospacing="0" w:after="0" w:afterAutospacing="0"/>
        <w:rPr>
          <w:b/>
          <w:bCs/>
          <w:sz w:val="28"/>
          <w:szCs w:val="28"/>
          <w:lang w:val="en-US"/>
        </w:rPr>
      </w:pPr>
    </w:p>
    <w:p w14:paraId="2D15F8EF" w14:textId="77777777" w:rsidR="009D1977" w:rsidRPr="00E66003" w:rsidRDefault="009D1977" w:rsidP="00DC0C33">
      <w:pPr>
        <w:pStyle w:val="ad"/>
        <w:widowControl w:val="0"/>
        <w:tabs>
          <w:tab w:val="left" w:pos="851"/>
        </w:tabs>
        <w:spacing w:before="0" w:beforeAutospacing="0" w:after="0" w:afterAutospacing="0"/>
        <w:rPr>
          <w:b/>
          <w:bCs/>
          <w:sz w:val="28"/>
          <w:szCs w:val="28"/>
          <w:lang w:val="en-US"/>
        </w:rPr>
      </w:pPr>
    </w:p>
    <w:p w14:paraId="5A39F302" w14:textId="77777777" w:rsidR="009D1977" w:rsidRPr="00E66003" w:rsidRDefault="009D1977" w:rsidP="00DC0C33">
      <w:pPr>
        <w:pStyle w:val="ad"/>
        <w:widowControl w:val="0"/>
        <w:tabs>
          <w:tab w:val="left" w:pos="851"/>
        </w:tabs>
        <w:spacing w:before="0" w:beforeAutospacing="0" w:after="0" w:afterAutospacing="0"/>
        <w:rPr>
          <w:b/>
          <w:bCs/>
          <w:sz w:val="28"/>
          <w:szCs w:val="28"/>
          <w:lang w:val="en-US"/>
        </w:rPr>
      </w:pPr>
    </w:p>
    <w:p w14:paraId="50FDF3A1" w14:textId="77777777" w:rsidR="009D1977" w:rsidRPr="00E66003" w:rsidRDefault="009D1977" w:rsidP="00DC0C33">
      <w:pPr>
        <w:pStyle w:val="ad"/>
        <w:widowControl w:val="0"/>
        <w:tabs>
          <w:tab w:val="left" w:pos="851"/>
        </w:tabs>
        <w:spacing w:before="0" w:beforeAutospacing="0" w:after="0" w:afterAutospacing="0"/>
        <w:rPr>
          <w:b/>
          <w:bCs/>
          <w:sz w:val="28"/>
          <w:szCs w:val="28"/>
          <w:lang w:val="en-US"/>
        </w:rPr>
      </w:pPr>
    </w:p>
    <w:p w14:paraId="57017315" w14:textId="77777777" w:rsidR="009D1977" w:rsidRPr="00E66003" w:rsidRDefault="009D1977" w:rsidP="00DC0C33">
      <w:pPr>
        <w:pStyle w:val="ad"/>
        <w:widowControl w:val="0"/>
        <w:tabs>
          <w:tab w:val="left" w:pos="851"/>
        </w:tabs>
        <w:spacing w:before="0" w:beforeAutospacing="0" w:after="0" w:afterAutospacing="0"/>
        <w:rPr>
          <w:b/>
          <w:bCs/>
          <w:sz w:val="28"/>
          <w:szCs w:val="28"/>
          <w:lang w:val="en-US"/>
        </w:rPr>
      </w:pPr>
    </w:p>
    <w:p w14:paraId="7E87FEA0" w14:textId="77777777" w:rsidR="009D1977" w:rsidRPr="00E66003" w:rsidRDefault="009D1977" w:rsidP="00DC0C33">
      <w:pPr>
        <w:pStyle w:val="ad"/>
        <w:widowControl w:val="0"/>
        <w:tabs>
          <w:tab w:val="left" w:pos="851"/>
        </w:tabs>
        <w:spacing w:before="0" w:beforeAutospacing="0" w:after="0" w:afterAutospacing="0"/>
        <w:rPr>
          <w:b/>
          <w:bCs/>
          <w:sz w:val="28"/>
          <w:szCs w:val="28"/>
          <w:lang w:val="en-US"/>
        </w:rPr>
      </w:pPr>
    </w:p>
    <w:p w14:paraId="5BF2A390" w14:textId="00C33747" w:rsidR="00971327" w:rsidRPr="00E66003" w:rsidRDefault="003965DE" w:rsidP="00B759A0">
      <w:pPr>
        <w:pStyle w:val="ad"/>
        <w:widowControl w:val="0"/>
        <w:tabs>
          <w:tab w:val="left" w:pos="851"/>
        </w:tabs>
        <w:spacing w:before="0" w:beforeAutospacing="0" w:after="0" w:afterAutospacing="0"/>
        <w:ind w:firstLine="567"/>
        <w:jc w:val="center"/>
        <w:rPr>
          <w:b/>
          <w:bCs/>
          <w:sz w:val="28"/>
          <w:szCs w:val="28"/>
          <w:lang w:val="en-US"/>
        </w:rPr>
      </w:pPr>
      <w:r w:rsidRPr="00E66003">
        <w:rPr>
          <w:b/>
          <w:bCs/>
          <w:sz w:val="28"/>
          <w:szCs w:val="28"/>
          <w:lang w:val="en-US"/>
        </w:rPr>
        <w:lastRenderedPageBreak/>
        <w:t>CONCLUSION</w:t>
      </w:r>
    </w:p>
    <w:p w14:paraId="4CB7DC29" w14:textId="77777777" w:rsidR="003965DE" w:rsidRPr="00E66003" w:rsidRDefault="003965DE" w:rsidP="00B759A0">
      <w:pPr>
        <w:pStyle w:val="ad"/>
        <w:widowControl w:val="0"/>
        <w:tabs>
          <w:tab w:val="left" w:pos="851"/>
        </w:tabs>
        <w:spacing w:before="0" w:beforeAutospacing="0" w:after="0" w:afterAutospacing="0"/>
        <w:ind w:firstLine="567"/>
        <w:jc w:val="center"/>
        <w:rPr>
          <w:b/>
          <w:bCs/>
          <w:sz w:val="28"/>
          <w:szCs w:val="28"/>
          <w:lang w:val="en-US"/>
        </w:rPr>
      </w:pPr>
    </w:p>
    <w:p w14:paraId="6048E2F1" w14:textId="2735F708" w:rsidR="003965DE" w:rsidRPr="00E66003" w:rsidRDefault="003965DE" w:rsidP="003965DE">
      <w:pPr>
        <w:pStyle w:val="ad"/>
        <w:widowControl w:val="0"/>
        <w:tabs>
          <w:tab w:val="left" w:pos="851"/>
        </w:tabs>
        <w:spacing w:before="0" w:beforeAutospacing="0" w:after="0" w:afterAutospacing="0"/>
        <w:ind w:firstLine="567"/>
        <w:jc w:val="both"/>
        <w:rPr>
          <w:b/>
          <w:bCs/>
          <w:sz w:val="28"/>
          <w:szCs w:val="28"/>
          <w:lang w:val="en-US"/>
        </w:rPr>
      </w:pPr>
      <w:r w:rsidRPr="00E66003">
        <w:rPr>
          <w:b/>
          <w:bCs/>
          <w:sz w:val="28"/>
          <w:szCs w:val="28"/>
          <w:lang w:val="en-US"/>
        </w:rPr>
        <w:t xml:space="preserve">Summary of the dissertation findings. </w:t>
      </w:r>
    </w:p>
    <w:p w14:paraId="257DCB54" w14:textId="0B6507FB" w:rsidR="003965DE" w:rsidRPr="00E66003" w:rsidRDefault="003965DE" w:rsidP="004A6DAF">
      <w:pPr>
        <w:pStyle w:val="ad"/>
        <w:widowControl w:val="0"/>
        <w:numPr>
          <w:ilvl w:val="0"/>
          <w:numId w:val="28"/>
        </w:numPr>
        <w:tabs>
          <w:tab w:val="left" w:pos="851"/>
        </w:tabs>
        <w:spacing w:before="0" w:beforeAutospacing="0" w:after="0" w:afterAutospacing="0"/>
        <w:ind w:left="0" w:firstLine="567"/>
        <w:jc w:val="both"/>
        <w:rPr>
          <w:color w:val="000000"/>
          <w:sz w:val="28"/>
          <w:szCs w:val="28"/>
          <w:lang w:val="en-US"/>
        </w:rPr>
      </w:pPr>
      <w:r w:rsidRPr="00E66003">
        <w:rPr>
          <w:color w:val="000000"/>
          <w:sz w:val="28"/>
          <w:szCs w:val="28"/>
          <w:lang w:val="en-US"/>
        </w:rPr>
        <w:t xml:space="preserve">The study identified key concepts essential to this research: political discourse and Inaugural Addresses. It examined the characteristics of the presidential political discourse genre – namely, providing a comprehensive linguistic analysis of Inaugural Addresses as a distinct genre of political discourse. The genre's definitions were formulated based on the works of K.K. Campbell and K.H. Jamieson, </w:t>
      </w:r>
      <w:r w:rsidR="00CF5F1A">
        <w:rPr>
          <w:color w:val="000000"/>
          <w:sz w:val="28"/>
          <w:szCs w:val="28"/>
          <w:lang w:val="en-US"/>
        </w:rPr>
        <w:t>P</w:t>
      </w:r>
      <w:r w:rsidRPr="00E66003">
        <w:rPr>
          <w:color w:val="000000"/>
          <w:sz w:val="28"/>
          <w:szCs w:val="28"/>
          <w:lang w:val="en-US"/>
        </w:rPr>
        <w:t xml:space="preserve">. </w:t>
      </w:r>
      <w:proofErr w:type="gramStart"/>
      <w:r w:rsidR="00CF5F1A">
        <w:rPr>
          <w:color w:val="000000"/>
          <w:sz w:val="28"/>
          <w:szCs w:val="28"/>
          <w:lang w:val="en-US"/>
        </w:rPr>
        <w:t>Chilton</w:t>
      </w:r>
      <w:r w:rsidRPr="00E66003">
        <w:rPr>
          <w:color w:val="000000"/>
          <w:sz w:val="28"/>
          <w:szCs w:val="28"/>
          <w:lang w:val="en-US"/>
        </w:rPr>
        <w:t xml:space="preserve">,   </w:t>
      </w:r>
      <w:proofErr w:type="gramEnd"/>
      <w:r w:rsidRPr="00E66003">
        <w:rPr>
          <w:color w:val="000000"/>
          <w:sz w:val="28"/>
          <w:szCs w:val="28"/>
          <w:lang w:val="en-US"/>
        </w:rPr>
        <w:t xml:space="preserve">             A. Chudinov, Y. </w:t>
      </w:r>
      <w:proofErr w:type="spellStart"/>
      <w:r w:rsidRPr="00E66003">
        <w:rPr>
          <w:color w:val="000000"/>
          <w:sz w:val="28"/>
          <w:szCs w:val="28"/>
          <w:lang w:val="en-US"/>
        </w:rPr>
        <w:t>Sheigal</w:t>
      </w:r>
      <w:proofErr w:type="spellEnd"/>
      <w:r w:rsidRPr="00E66003">
        <w:rPr>
          <w:color w:val="000000"/>
          <w:sz w:val="28"/>
          <w:szCs w:val="28"/>
          <w:lang w:val="en-US"/>
        </w:rPr>
        <w:t xml:space="preserve">, and M. Gavrilova. </w:t>
      </w:r>
    </w:p>
    <w:p w14:paraId="4173EFC7" w14:textId="7FA2D978" w:rsidR="003965DE" w:rsidRPr="00E66003" w:rsidRDefault="003965DE" w:rsidP="004A6DAF">
      <w:pPr>
        <w:pStyle w:val="ad"/>
        <w:widowControl w:val="0"/>
        <w:numPr>
          <w:ilvl w:val="0"/>
          <w:numId w:val="28"/>
        </w:numPr>
        <w:tabs>
          <w:tab w:val="left" w:pos="851"/>
        </w:tabs>
        <w:spacing w:before="0" w:beforeAutospacing="0" w:after="0" w:afterAutospacing="0"/>
        <w:ind w:left="0" w:firstLine="567"/>
        <w:jc w:val="both"/>
        <w:rPr>
          <w:color w:val="000000"/>
          <w:sz w:val="28"/>
          <w:szCs w:val="28"/>
          <w:lang w:val="en-US"/>
        </w:rPr>
      </w:pPr>
      <w:r w:rsidRPr="00E66003">
        <w:rPr>
          <w:sz w:val="28"/>
          <w:szCs w:val="28"/>
          <w:lang w:val="en-US"/>
        </w:rPr>
        <w:t xml:space="preserve">It is established that the </w:t>
      </w:r>
      <w:r w:rsidRPr="00E66003">
        <w:rPr>
          <w:color w:val="000000"/>
          <w:sz w:val="28"/>
          <w:szCs w:val="28"/>
          <w:lang w:val="en-US"/>
        </w:rPr>
        <w:t>Inaugural Address is a key and symbolic element of political discourse, serving various rhetorical and ideological purposes. The analysis compares the structural, lexical, and stylistic features of the Inaugural Addresses given by the presidents of the United States and Kazakhstan, highlighting their similarities and differences. By exploring the ceremonial traditions, functional aspects, and linguistic strategies, we gain insights into the broader political cultures of both nations.</w:t>
      </w:r>
    </w:p>
    <w:p w14:paraId="2804E6F7" w14:textId="4CC0D45F" w:rsidR="003965DE" w:rsidRPr="00E66003" w:rsidRDefault="003965DE" w:rsidP="004A6DAF">
      <w:pPr>
        <w:pStyle w:val="a8"/>
        <w:numPr>
          <w:ilvl w:val="0"/>
          <w:numId w:val="28"/>
        </w:numPr>
        <w:tabs>
          <w:tab w:val="left" w:pos="851"/>
        </w:tabs>
        <w:ind w:left="0" w:firstLine="567"/>
        <w:jc w:val="both"/>
        <w:rPr>
          <w:sz w:val="28"/>
          <w:szCs w:val="28"/>
          <w:lang w:val="en-US"/>
        </w:rPr>
      </w:pPr>
      <w:r w:rsidRPr="00E66003">
        <w:rPr>
          <w:color w:val="000000" w:themeColor="text1"/>
          <w:sz w:val="28"/>
          <w:szCs w:val="28"/>
          <w:lang w:val="en-US"/>
        </w:rPr>
        <w:t xml:space="preserve">The Inaugural Addresses of the Presidents of the United States of America and of the Republic of Kazakhstan fulfill all four functions proposed by the scholars                Y. </w:t>
      </w:r>
      <w:proofErr w:type="spellStart"/>
      <w:r w:rsidRPr="00E66003">
        <w:rPr>
          <w:color w:val="000000" w:themeColor="text1"/>
          <w:sz w:val="28"/>
          <w:szCs w:val="28"/>
          <w:lang w:val="en-US"/>
        </w:rPr>
        <w:t>Sheigal</w:t>
      </w:r>
      <w:proofErr w:type="spellEnd"/>
      <w:r w:rsidRPr="00E66003">
        <w:rPr>
          <w:color w:val="000000" w:themeColor="text1"/>
          <w:sz w:val="28"/>
          <w:szCs w:val="28"/>
          <w:lang w:val="en-US"/>
        </w:rPr>
        <w:t xml:space="preserve"> </w:t>
      </w:r>
      <w:r w:rsidR="00A17EDC" w:rsidRPr="00E66003">
        <w:rPr>
          <w:noProof/>
          <w:color w:val="000000" w:themeColor="text1"/>
          <w:sz w:val="28"/>
          <w:szCs w:val="28"/>
          <w:lang w:val="en-US"/>
        </w:rPr>
        <w:t>[105</w:t>
      </w:r>
      <w:r w:rsidR="00DD5C15" w:rsidRPr="00E66003">
        <w:rPr>
          <w:noProof/>
          <w:color w:val="000000" w:themeColor="text1"/>
          <w:sz w:val="28"/>
          <w:szCs w:val="28"/>
          <w:lang w:val="en-US"/>
        </w:rPr>
        <w:t xml:space="preserve">, </w:t>
      </w:r>
      <w:r w:rsidR="00DD5C15" w:rsidRPr="00E66003">
        <w:rPr>
          <w:noProof/>
          <w:color w:val="000000" w:themeColor="text1"/>
          <w:sz w:val="28"/>
          <w:szCs w:val="28"/>
        </w:rPr>
        <w:t>р</w:t>
      </w:r>
      <w:r w:rsidR="00E66003" w:rsidRPr="00E66003">
        <w:rPr>
          <w:noProof/>
          <w:color w:val="000000" w:themeColor="text1"/>
          <w:sz w:val="28"/>
          <w:szCs w:val="28"/>
          <w:lang w:val="en-US"/>
        </w:rPr>
        <w:t>. 207-211</w:t>
      </w:r>
      <w:r w:rsidR="00A17EDC" w:rsidRPr="00E66003">
        <w:rPr>
          <w:noProof/>
          <w:color w:val="000000" w:themeColor="text1"/>
          <w:sz w:val="28"/>
          <w:szCs w:val="28"/>
          <w:lang w:val="en-US"/>
        </w:rPr>
        <w:t>]</w:t>
      </w:r>
      <w:r w:rsidRPr="00E66003">
        <w:rPr>
          <w:color w:val="000000" w:themeColor="text1"/>
          <w:sz w:val="28"/>
          <w:szCs w:val="28"/>
          <w:lang w:val="kk-KZ"/>
        </w:rPr>
        <w:t xml:space="preserve"> </w:t>
      </w:r>
      <w:r w:rsidRPr="00E66003">
        <w:rPr>
          <w:color w:val="000000" w:themeColor="text1"/>
          <w:sz w:val="28"/>
          <w:szCs w:val="28"/>
          <w:lang w:val="en-US"/>
        </w:rPr>
        <w:t>and K.K. Campell and K.H. Jamieson</w:t>
      </w:r>
      <w:r w:rsidRPr="00E66003">
        <w:rPr>
          <w:color w:val="000000" w:themeColor="text1"/>
          <w:sz w:val="28"/>
          <w:szCs w:val="28"/>
          <w:lang w:val="kk-KZ"/>
        </w:rPr>
        <w:t xml:space="preserve"> </w:t>
      </w:r>
      <w:r w:rsidR="00A17EDC" w:rsidRPr="00E66003">
        <w:rPr>
          <w:noProof/>
          <w:color w:val="000000" w:themeColor="text1"/>
          <w:sz w:val="28"/>
          <w:szCs w:val="28"/>
          <w:lang w:val="kk-KZ"/>
        </w:rPr>
        <w:t>[76</w:t>
      </w:r>
      <w:r w:rsidR="00DD5C15" w:rsidRPr="00E66003">
        <w:rPr>
          <w:noProof/>
          <w:color w:val="000000" w:themeColor="text1"/>
          <w:sz w:val="28"/>
          <w:szCs w:val="28"/>
          <w:lang w:val="kk-KZ"/>
        </w:rPr>
        <w:t>, р</w:t>
      </w:r>
      <w:r w:rsidR="00E66003" w:rsidRPr="00E66003">
        <w:rPr>
          <w:noProof/>
          <w:color w:val="000000" w:themeColor="text1"/>
          <w:sz w:val="28"/>
          <w:szCs w:val="28"/>
          <w:lang w:val="en-US"/>
        </w:rPr>
        <w:t>. 341</w:t>
      </w:r>
      <w:r w:rsidR="00A17EDC" w:rsidRPr="00E66003">
        <w:rPr>
          <w:noProof/>
          <w:color w:val="000000" w:themeColor="text1"/>
          <w:sz w:val="28"/>
          <w:szCs w:val="28"/>
          <w:lang w:val="kk-KZ"/>
        </w:rPr>
        <w:t>]</w:t>
      </w:r>
      <w:r w:rsidRPr="00E66003">
        <w:rPr>
          <w:sz w:val="28"/>
          <w:szCs w:val="28"/>
          <w:lang w:val="en-US"/>
        </w:rPr>
        <w:t xml:space="preserve">, serving as an effective tool for </w:t>
      </w:r>
      <w:r w:rsidR="00E66003" w:rsidRPr="00E66003">
        <w:rPr>
          <w:color w:val="000000" w:themeColor="text1"/>
          <w:sz w:val="28"/>
          <w:szCs w:val="28"/>
          <w:lang w:val="en-US"/>
        </w:rPr>
        <w:t>defining and redefining the presidency</w:t>
      </w:r>
      <w:r w:rsidRPr="00E66003">
        <w:rPr>
          <w:color w:val="000000" w:themeColor="text1"/>
          <w:sz w:val="28"/>
          <w:szCs w:val="28"/>
          <w:lang w:val="en-US"/>
        </w:rPr>
        <w:t>:</w:t>
      </w:r>
      <w:r w:rsidRPr="00E66003">
        <w:rPr>
          <w:sz w:val="28"/>
          <w:szCs w:val="28"/>
          <w:lang w:val="en-US"/>
        </w:rPr>
        <w:t xml:space="preserve"> </w:t>
      </w:r>
    </w:p>
    <w:p w14:paraId="4305684E" w14:textId="4C4769B7" w:rsidR="003965DE" w:rsidRPr="00E66003" w:rsidRDefault="003965DE" w:rsidP="004A6DAF">
      <w:pPr>
        <w:widowControl w:val="0"/>
        <w:numPr>
          <w:ilvl w:val="0"/>
          <w:numId w:val="30"/>
        </w:numPr>
        <w:tabs>
          <w:tab w:val="left" w:pos="851"/>
        </w:tabs>
        <w:ind w:left="0" w:firstLine="567"/>
        <w:jc w:val="both"/>
        <w:rPr>
          <w:color w:val="000000"/>
          <w:sz w:val="28"/>
          <w:szCs w:val="28"/>
          <w:lang w:val="en-US"/>
        </w:rPr>
      </w:pPr>
      <w:r w:rsidRPr="00E66003">
        <w:rPr>
          <w:color w:val="000000"/>
          <w:sz w:val="28"/>
          <w:szCs w:val="28"/>
          <w:lang w:val="en-US"/>
        </w:rPr>
        <w:t xml:space="preserve">The integrative function unites the nation under a shared </w:t>
      </w:r>
      <w:proofErr w:type="gramStart"/>
      <w:r w:rsidRPr="00E66003">
        <w:rPr>
          <w:color w:val="000000"/>
          <w:sz w:val="28"/>
          <w:szCs w:val="28"/>
          <w:lang w:val="en-US"/>
        </w:rPr>
        <w:t>vision;</w:t>
      </w:r>
      <w:proofErr w:type="gramEnd"/>
    </w:p>
    <w:p w14:paraId="417F44B0" w14:textId="6AAF77D5" w:rsidR="003965DE" w:rsidRPr="00E66003" w:rsidRDefault="003965DE" w:rsidP="004A6DAF">
      <w:pPr>
        <w:widowControl w:val="0"/>
        <w:numPr>
          <w:ilvl w:val="0"/>
          <w:numId w:val="30"/>
        </w:numPr>
        <w:tabs>
          <w:tab w:val="left" w:pos="851"/>
        </w:tabs>
        <w:ind w:left="0" w:firstLine="567"/>
        <w:jc w:val="both"/>
        <w:rPr>
          <w:color w:val="000000"/>
          <w:sz w:val="28"/>
          <w:szCs w:val="28"/>
          <w:lang w:val="en-US"/>
        </w:rPr>
      </w:pPr>
      <w:r w:rsidRPr="00E66003">
        <w:rPr>
          <w:color w:val="000000"/>
          <w:sz w:val="28"/>
          <w:szCs w:val="28"/>
          <w:lang w:val="en-US"/>
        </w:rPr>
        <w:t xml:space="preserve">The inspirational function reinforces national values and highlights historical </w:t>
      </w:r>
      <w:proofErr w:type="gramStart"/>
      <w:r w:rsidRPr="00E66003">
        <w:rPr>
          <w:color w:val="000000"/>
          <w:sz w:val="28"/>
          <w:szCs w:val="28"/>
          <w:lang w:val="en-US"/>
        </w:rPr>
        <w:t>achievements;</w:t>
      </w:r>
      <w:proofErr w:type="gramEnd"/>
    </w:p>
    <w:p w14:paraId="4A7AF14C" w14:textId="689504DD" w:rsidR="003965DE" w:rsidRPr="00E66003" w:rsidRDefault="003965DE" w:rsidP="004A6DAF">
      <w:pPr>
        <w:widowControl w:val="0"/>
        <w:numPr>
          <w:ilvl w:val="0"/>
          <w:numId w:val="30"/>
        </w:numPr>
        <w:tabs>
          <w:tab w:val="left" w:pos="851"/>
        </w:tabs>
        <w:ind w:left="0" w:firstLine="567"/>
        <w:jc w:val="both"/>
        <w:rPr>
          <w:color w:val="000000"/>
          <w:sz w:val="28"/>
          <w:szCs w:val="28"/>
          <w:lang w:val="en-US"/>
        </w:rPr>
      </w:pPr>
      <w:r w:rsidRPr="00E66003">
        <w:rPr>
          <w:color w:val="000000"/>
          <w:sz w:val="28"/>
          <w:szCs w:val="28"/>
          <w:lang w:val="en-US"/>
        </w:rPr>
        <w:t xml:space="preserve">The declarative function sets forth the new administration's policies and </w:t>
      </w:r>
      <w:proofErr w:type="gramStart"/>
      <w:r w:rsidRPr="00E66003">
        <w:rPr>
          <w:color w:val="000000"/>
          <w:sz w:val="28"/>
          <w:szCs w:val="28"/>
          <w:lang w:val="en-US"/>
        </w:rPr>
        <w:t>priorities;</w:t>
      </w:r>
      <w:proofErr w:type="gramEnd"/>
    </w:p>
    <w:p w14:paraId="6987D6E2" w14:textId="37E86E00" w:rsidR="003965DE" w:rsidRPr="00E66003" w:rsidRDefault="003965DE" w:rsidP="004A6DAF">
      <w:pPr>
        <w:widowControl w:val="0"/>
        <w:numPr>
          <w:ilvl w:val="0"/>
          <w:numId w:val="30"/>
        </w:numPr>
        <w:tabs>
          <w:tab w:val="left" w:pos="851"/>
        </w:tabs>
        <w:ind w:left="0" w:firstLine="567"/>
        <w:jc w:val="both"/>
        <w:rPr>
          <w:color w:val="000000"/>
          <w:sz w:val="28"/>
          <w:szCs w:val="28"/>
          <w:lang w:val="en-US"/>
        </w:rPr>
      </w:pPr>
      <w:r w:rsidRPr="00E66003">
        <w:rPr>
          <w:color w:val="000000"/>
          <w:sz w:val="28"/>
          <w:szCs w:val="28"/>
          <w:lang w:val="en-US"/>
        </w:rPr>
        <w:t>The performative function officially confirms the transition of power.</w:t>
      </w:r>
    </w:p>
    <w:p w14:paraId="5AAE364E" w14:textId="1B6B68CE" w:rsidR="003965DE" w:rsidRPr="00E66003" w:rsidRDefault="003965DE" w:rsidP="003965DE">
      <w:pPr>
        <w:widowControl w:val="0"/>
        <w:tabs>
          <w:tab w:val="left" w:pos="851"/>
        </w:tabs>
        <w:ind w:firstLine="567"/>
        <w:jc w:val="both"/>
        <w:rPr>
          <w:color w:val="000000"/>
          <w:sz w:val="28"/>
          <w:szCs w:val="28"/>
          <w:lang w:val="en-US"/>
        </w:rPr>
      </w:pPr>
      <w:r w:rsidRPr="00E66003">
        <w:rPr>
          <w:color w:val="000000"/>
          <w:sz w:val="28"/>
          <w:szCs w:val="28"/>
          <w:lang w:val="en-US"/>
        </w:rPr>
        <w:t>While these functions are common in both Kazakhstani and American addresses, their relative emphasis differs. Kazakh presidents focus on stability and national unity, whereas U.S. presidents prioritize democratic values and historical continuity.</w:t>
      </w:r>
    </w:p>
    <w:p w14:paraId="4F9BC37D" w14:textId="3A8F10CD" w:rsidR="003965DE" w:rsidRPr="00E66003" w:rsidRDefault="003965DE" w:rsidP="004A6DAF">
      <w:pPr>
        <w:pStyle w:val="a8"/>
        <w:widowControl w:val="0"/>
        <w:numPr>
          <w:ilvl w:val="0"/>
          <w:numId w:val="28"/>
        </w:numPr>
        <w:tabs>
          <w:tab w:val="left" w:pos="851"/>
        </w:tabs>
        <w:spacing w:after="160"/>
        <w:ind w:left="0" w:firstLine="567"/>
        <w:jc w:val="both"/>
        <w:rPr>
          <w:color w:val="000000"/>
          <w:sz w:val="28"/>
          <w:szCs w:val="28"/>
          <w:lang w:val="en-US"/>
        </w:rPr>
      </w:pPr>
      <w:r w:rsidRPr="00E66003">
        <w:rPr>
          <w:sz w:val="28"/>
          <w:szCs w:val="28"/>
          <w:lang w:val="en-US"/>
        </w:rPr>
        <w:t xml:space="preserve">A comparative analysis reveals common strategies for using evaluative language, referring to historical events, and verbalizing political values. </w:t>
      </w:r>
      <w:r w:rsidRPr="00E66003">
        <w:rPr>
          <w:color w:val="000000"/>
          <w:sz w:val="28"/>
          <w:szCs w:val="28"/>
          <w:lang w:val="en-US"/>
        </w:rPr>
        <w:t xml:space="preserve">The language of Inaugural Addresses plays a crucial role in shaping public perception. </w:t>
      </w:r>
      <w:r w:rsidR="00CF5F1A">
        <w:rPr>
          <w:color w:val="000000"/>
          <w:sz w:val="28"/>
          <w:szCs w:val="28"/>
          <w:lang w:val="en-US"/>
        </w:rPr>
        <w:t xml:space="preserve">Presidents </w:t>
      </w:r>
      <w:r w:rsidRPr="00E66003">
        <w:rPr>
          <w:color w:val="000000"/>
          <w:sz w:val="28"/>
          <w:szCs w:val="28"/>
          <w:lang w:val="en-US"/>
        </w:rPr>
        <w:t xml:space="preserve">frequently use </w:t>
      </w:r>
      <w:proofErr w:type="gramStart"/>
      <w:r w:rsidRPr="00E66003">
        <w:rPr>
          <w:color w:val="000000"/>
          <w:sz w:val="28"/>
          <w:szCs w:val="28"/>
          <w:lang w:val="en-US"/>
        </w:rPr>
        <w:t>“we”</w:t>
      </w:r>
      <w:proofErr w:type="gramEnd"/>
      <w:r w:rsidRPr="00E66003">
        <w:rPr>
          <w:color w:val="000000"/>
          <w:sz w:val="28"/>
          <w:szCs w:val="28"/>
          <w:lang w:val="en-US"/>
        </w:rPr>
        <w:t xml:space="preserve"> to emphasize national unity. In the U.S., this pronoun is used inclusively, addressing the entire nation. In Kazakhstan, the pronoun </w:t>
      </w:r>
      <w:r w:rsidR="00CF5F1A">
        <w:rPr>
          <w:color w:val="000000"/>
          <w:sz w:val="28"/>
          <w:szCs w:val="28"/>
          <w:lang w:val="en-US"/>
        </w:rPr>
        <w:t>“my” or “biz”</w:t>
      </w:r>
      <w:r w:rsidRPr="00E66003">
        <w:rPr>
          <w:color w:val="000000"/>
          <w:sz w:val="28"/>
          <w:szCs w:val="28"/>
          <w:lang w:val="en-US"/>
        </w:rPr>
        <w:t xml:space="preserve"> (</w:t>
      </w:r>
      <w:r w:rsidR="00CF5F1A">
        <w:rPr>
          <w:color w:val="000000"/>
          <w:sz w:val="28"/>
          <w:szCs w:val="28"/>
          <w:lang w:val="en-US"/>
        </w:rPr>
        <w:t>“</w:t>
      </w:r>
      <w:r w:rsidRPr="00E66003">
        <w:rPr>
          <w:color w:val="000000"/>
          <w:sz w:val="28"/>
          <w:szCs w:val="28"/>
          <w:lang w:val="en-US"/>
        </w:rPr>
        <w:t>we</w:t>
      </w:r>
      <w:r w:rsidR="00CF5F1A">
        <w:rPr>
          <w:color w:val="000000"/>
          <w:sz w:val="28"/>
          <w:szCs w:val="28"/>
          <w:lang w:val="en-US"/>
        </w:rPr>
        <w:t>”</w:t>
      </w:r>
      <w:r w:rsidRPr="00E66003">
        <w:rPr>
          <w:color w:val="000000"/>
          <w:sz w:val="28"/>
          <w:szCs w:val="28"/>
          <w:lang w:val="en-US"/>
        </w:rPr>
        <w:t>) appears frequently, reinforcing the collective responsibility of the people.</w:t>
      </w:r>
    </w:p>
    <w:p w14:paraId="042584C4" w14:textId="241819A9" w:rsidR="003965DE" w:rsidRPr="00CF5F1A" w:rsidRDefault="003965DE" w:rsidP="003965DE">
      <w:pPr>
        <w:pStyle w:val="a8"/>
        <w:widowControl w:val="0"/>
        <w:tabs>
          <w:tab w:val="left" w:pos="851"/>
        </w:tabs>
        <w:ind w:left="0" w:firstLine="567"/>
        <w:jc w:val="both"/>
        <w:rPr>
          <w:color w:val="000000"/>
          <w:sz w:val="28"/>
          <w:szCs w:val="28"/>
          <w:lang w:val="en-US"/>
        </w:rPr>
      </w:pPr>
      <w:r w:rsidRPr="00E66003">
        <w:rPr>
          <w:color w:val="000000"/>
          <w:sz w:val="28"/>
          <w:szCs w:val="28"/>
          <w:lang w:val="en-US"/>
        </w:rPr>
        <w:t>The use of the first-person singular has declined in U.S. speeches</w:t>
      </w:r>
      <w:r w:rsidR="00CF5F1A">
        <w:rPr>
          <w:color w:val="000000"/>
          <w:sz w:val="28"/>
          <w:szCs w:val="28"/>
          <w:lang w:val="en-US"/>
        </w:rPr>
        <w:t xml:space="preserve"> </w:t>
      </w:r>
      <w:r w:rsidR="00CF5F1A" w:rsidRPr="00CF5F1A">
        <w:rPr>
          <w:sz w:val="25"/>
          <w:szCs w:val="25"/>
          <w:lang w:val="en-US"/>
        </w:rPr>
        <w:t>(</w:t>
      </w:r>
      <w:r w:rsidR="00CF5F1A" w:rsidRPr="00CF5F1A">
        <w:rPr>
          <w:color w:val="000000"/>
          <w:sz w:val="28"/>
          <w:szCs w:val="28"/>
          <w:lang w:val="en-US"/>
        </w:rPr>
        <w:t>from B. Clinton to the first Inaugural Address of D. Trump)</w:t>
      </w:r>
      <w:r w:rsidRPr="00E66003">
        <w:rPr>
          <w:color w:val="000000"/>
          <w:sz w:val="28"/>
          <w:szCs w:val="28"/>
          <w:lang w:val="en-US"/>
        </w:rPr>
        <w:t>, shifting the focus from individual leadership to collective governance.</w:t>
      </w:r>
      <w:r w:rsidR="00CF5F1A">
        <w:rPr>
          <w:color w:val="000000"/>
          <w:sz w:val="28"/>
          <w:szCs w:val="28"/>
          <w:lang w:val="en-US"/>
        </w:rPr>
        <w:t xml:space="preserve"> </w:t>
      </w:r>
      <w:r w:rsidR="00CF5F1A" w:rsidRPr="00CF5F1A">
        <w:rPr>
          <w:color w:val="000000"/>
          <w:sz w:val="28"/>
          <w:szCs w:val="28"/>
          <w:lang w:val="en-US"/>
        </w:rPr>
        <w:t>However, both President Joe Biden</w:t>
      </w:r>
      <w:r w:rsidR="00CF5F1A">
        <w:rPr>
          <w:color w:val="000000"/>
          <w:sz w:val="28"/>
          <w:szCs w:val="28"/>
          <w:lang w:val="en-US"/>
        </w:rPr>
        <w:t>’</w:t>
      </w:r>
      <w:r w:rsidR="00CF5F1A" w:rsidRPr="00CF5F1A">
        <w:rPr>
          <w:color w:val="000000"/>
          <w:sz w:val="28"/>
          <w:szCs w:val="28"/>
          <w:lang w:val="en-US"/>
        </w:rPr>
        <w:t>s Inaugural Address and President Trump</w:t>
      </w:r>
      <w:r w:rsidR="00CF5F1A">
        <w:rPr>
          <w:color w:val="000000"/>
          <w:sz w:val="28"/>
          <w:szCs w:val="28"/>
          <w:lang w:val="en-US"/>
        </w:rPr>
        <w:t>’</w:t>
      </w:r>
      <w:r w:rsidR="00CF5F1A" w:rsidRPr="00CF5F1A">
        <w:rPr>
          <w:color w:val="000000"/>
          <w:sz w:val="28"/>
          <w:szCs w:val="28"/>
          <w:lang w:val="en-US"/>
        </w:rPr>
        <w:t xml:space="preserve">s final Inaugural Address show a marked increase in the use </w:t>
      </w:r>
      <w:proofErr w:type="gramStart"/>
      <w:r w:rsidR="00CF5F1A" w:rsidRPr="00CF5F1A">
        <w:rPr>
          <w:color w:val="000000"/>
          <w:sz w:val="28"/>
          <w:szCs w:val="28"/>
          <w:lang w:val="en-US"/>
        </w:rPr>
        <w:t>of</w:t>
      </w:r>
      <w:r w:rsidR="00CF5F1A">
        <w:rPr>
          <w:color w:val="000000"/>
          <w:sz w:val="28"/>
          <w:szCs w:val="28"/>
          <w:lang w:val="en-US"/>
        </w:rPr>
        <w:t xml:space="preserve">  “</w:t>
      </w:r>
      <w:proofErr w:type="gramEnd"/>
      <w:r w:rsidR="00CF5F1A">
        <w:rPr>
          <w:color w:val="000000"/>
          <w:sz w:val="28"/>
          <w:szCs w:val="28"/>
          <w:lang w:val="en-US"/>
        </w:rPr>
        <w:t>I”</w:t>
      </w:r>
      <w:r w:rsidR="00CF5F1A" w:rsidRPr="00CF5F1A">
        <w:rPr>
          <w:color w:val="000000"/>
          <w:sz w:val="28"/>
          <w:szCs w:val="28"/>
          <w:lang w:val="en-US"/>
        </w:rPr>
        <w:t>.</w:t>
      </w:r>
    </w:p>
    <w:p w14:paraId="76A0DE11" w14:textId="44F06379" w:rsidR="003965DE" w:rsidRPr="00E66003" w:rsidRDefault="003965DE" w:rsidP="003965DE">
      <w:pPr>
        <w:pStyle w:val="a8"/>
        <w:widowControl w:val="0"/>
        <w:tabs>
          <w:tab w:val="left" w:pos="851"/>
        </w:tabs>
        <w:ind w:left="0" w:firstLine="567"/>
        <w:jc w:val="both"/>
        <w:rPr>
          <w:color w:val="000000"/>
          <w:sz w:val="28"/>
          <w:szCs w:val="28"/>
          <w:lang w:val="en-US"/>
        </w:rPr>
      </w:pPr>
      <w:r w:rsidRPr="00CF5F1A">
        <w:rPr>
          <w:color w:val="000000"/>
          <w:sz w:val="28"/>
          <w:szCs w:val="28"/>
          <w:lang w:val="en-US"/>
        </w:rPr>
        <w:t>Inaugural Addresses employ various rhetorical devices,</w:t>
      </w:r>
      <w:r w:rsidRPr="00E66003">
        <w:rPr>
          <w:color w:val="000000"/>
          <w:sz w:val="28"/>
          <w:szCs w:val="28"/>
          <w:lang w:val="en-US"/>
        </w:rPr>
        <w:t xml:space="preserve"> mostly metaphors, parallelism, antithesis, and repetition, to enhance their rhetorical power. These stylistic choices reinforce key ideological messages, making speeches more memorable and persuasive.</w:t>
      </w:r>
    </w:p>
    <w:p w14:paraId="4867CD7A" w14:textId="77777777" w:rsidR="003965DE" w:rsidRPr="00E66003" w:rsidRDefault="003965DE" w:rsidP="004A6DAF">
      <w:pPr>
        <w:pStyle w:val="a8"/>
        <w:widowControl w:val="0"/>
        <w:numPr>
          <w:ilvl w:val="0"/>
          <w:numId w:val="28"/>
        </w:numPr>
        <w:tabs>
          <w:tab w:val="left" w:pos="851"/>
        </w:tabs>
        <w:spacing w:after="160"/>
        <w:ind w:left="0" w:firstLine="567"/>
        <w:jc w:val="both"/>
        <w:rPr>
          <w:color w:val="000000"/>
          <w:sz w:val="28"/>
          <w:szCs w:val="28"/>
          <w:lang w:val="en-US"/>
        </w:rPr>
      </w:pPr>
      <w:r w:rsidRPr="00E66003">
        <w:rPr>
          <w:color w:val="000000"/>
          <w:sz w:val="28"/>
          <w:szCs w:val="28"/>
          <w:lang w:val="en-US"/>
        </w:rPr>
        <w:lastRenderedPageBreak/>
        <w:t xml:space="preserve">The structure of an Inaugural Address generally follows a three-part framework: introduction, main body, and conclusion. However, within this framework, different organizational patterns emerge. </w:t>
      </w:r>
    </w:p>
    <w:p w14:paraId="07A10C76" w14:textId="52AA6929" w:rsidR="003965DE" w:rsidRPr="00E66003" w:rsidRDefault="003965DE" w:rsidP="003965DE">
      <w:pPr>
        <w:pStyle w:val="a8"/>
        <w:widowControl w:val="0"/>
        <w:tabs>
          <w:tab w:val="left" w:pos="851"/>
        </w:tabs>
        <w:ind w:left="0" w:firstLine="567"/>
        <w:jc w:val="both"/>
        <w:rPr>
          <w:color w:val="000000"/>
          <w:sz w:val="28"/>
          <w:szCs w:val="28"/>
          <w:lang w:val="en-US"/>
        </w:rPr>
      </w:pPr>
      <w:r w:rsidRPr="00E66003">
        <w:rPr>
          <w:color w:val="000000"/>
          <w:sz w:val="28"/>
          <w:szCs w:val="28"/>
          <w:lang w:val="en-US"/>
        </w:rPr>
        <w:t>For instance, the Presidents of Kazakhstan often use a radial structure, where multiple themes stem from a central national idea (e.g., unity, stability, economic growth). They also frequently employ chain structures, linking historical events with contemporary policies. In contrast, the Presidents of the United States frequently employ a dichotomic structure, contrasting past challenges with future opportunities. Both approaches reflect the political priorities of each country.</w:t>
      </w:r>
    </w:p>
    <w:p w14:paraId="52775FFA" w14:textId="76BEC700" w:rsidR="003965DE" w:rsidRPr="00E66003" w:rsidRDefault="003965DE" w:rsidP="004A6DAF">
      <w:pPr>
        <w:pStyle w:val="a8"/>
        <w:widowControl w:val="0"/>
        <w:numPr>
          <w:ilvl w:val="0"/>
          <w:numId w:val="28"/>
        </w:numPr>
        <w:tabs>
          <w:tab w:val="left" w:pos="851"/>
        </w:tabs>
        <w:ind w:left="0" w:firstLine="567"/>
        <w:jc w:val="both"/>
        <w:rPr>
          <w:sz w:val="28"/>
          <w:szCs w:val="28"/>
          <w:lang w:val="en-US"/>
        </w:rPr>
      </w:pPr>
      <w:r w:rsidRPr="00E66003">
        <w:rPr>
          <w:color w:val="000000"/>
          <w:sz w:val="28"/>
          <w:szCs w:val="28"/>
          <w:lang w:val="en-US"/>
        </w:rPr>
        <w:t xml:space="preserve">The ceremonial and ritual nature of the speech is shown to significantly influence its genre characteristics. The Inaugural Address is considered a ritualized communicative act embedded within a formal state ceremony. Its delivery marks a constitutional transfer of power and symbolizes political continuity and stability. The ritual setting often involves national symbols such as the constitution, the flag, and the oath. As a result, the genre becomes highly formulaic and conventionalized, favoring epideictic rhetoric (praise, reaffirmation) over deliberative or argumentative forms.  </w:t>
      </w:r>
    </w:p>
    <w:p w14:paraId="706C22F5" w14:textId="66D57993" w:rsidR="003965DE" w:rsidRPr="00E66003" w:rsidRDefault="003965DE" w:rsidP="004A6DAF">
      <w:pPr>
        <w:pStyle w:val="a8"/>
        <w:numPr>
          <w:ilvl w:val="0"/>
          <w:numId w:val="28"/>
        </w:numPr>
        <w:tabs>
          <w:tab w:val="left" w:pos="851"/>
        </w:tabs>
        <w:ind w:left="0" w:firstLine="567"/>
        <w:jc w:val="both"/>
        <w:rPr>
          <w:sz w:val="28"/>
          <w:szCs w:val="28"/>
          <w:lang w:val="en-US"/>
        </w:rPr>
      </w:pPr>
      <w:r w:rsidRPr="00E66003">
        <w:rPr>
          <w:sz w:val="28"/>
          <w:szCs w:val="28"/>
          <w:lang w:val="en-US"/>
        </w:rPr>
        <w:t xml:space="preserve">The study confirms the importance of inaugural addresses as valuable material for research in political linguistics in Kazakhstan. </w:t>
      </w:r>
      <w:r w:rsidRPr="00E66003">
        <w:rPr>
          <w:color w:val="000000" w:themeColor="text1"/>
          <w:sz w:val="28"/>
          <w:szCs w:val="28"/>
          <w:lang w:val="en-US"/>
        </w:rPr>
        <w:t xml:space="preserve">The genre of Inaugural Address, while not being thoroughly studied within the broader context of political discourse in Kazakhstan, plays a significant role in the epideictic genre of rhetoric. This genre is characterized by its focus on praise, employed during ceremonial occasions that is witnessed by the audience – the citizens of Kazakhstan, depicts the main historical events, </w:t>
      </w:r>
      <w:proofErr w:type="gramStart"/>
      <w:r w:rsidRPr="00E66003">
        <w:rPr>
          <w:color w:val="000000" w:themeColor="text1"/>
          <w:sz w:val="28"/>
          <w:szCs w:val="28"/>
          <w:lang w:val="en-US"/>
        </w:rPr>
        <w:t>looks into</w:t>
      </w:r>
      <w:proofErr w:type="gramEnd"/>
      <w:r w:rsidRPr="00E66003">
        <w:rPr>
          <w:color w:val="000000" w:themeColor="text1"/>
          <w:sz w:val="28"/>
          <w:szCs w:val="28"/>
          <w:lang w:val="en-US"/>
        </w:rPr>
        <w:t xml:space="preserve"> the current situation in the country and outlines visions for the future, and throughout the address the addresses </w:t>
      </w:r>
      <w:r w:rsidR="00CF5F1A" w:rsidRPr="00E66003">
        <w:rPr>
          <w:color w:val="000000" w:themeColor="text1"/>
          <w:sz w:val="28"/>
          <w:szCs w:val="28"/>
          <w:lang w:val="en-US"/>
        </w:rPr>
        <w:t>use</w:t>
      </w:r>
      <w:r w:rsidRPr="00E66003">
        <w:rPr>
          <w:color w:val="000000" w:themeColor="text1"/>
          <w:sz w:val="28"/>
          <w:szCs w:val="28"/>
          <w:lang w:val="en-US"/>
        </w:rPr>
        <w:t xml:space="preserve"> rhetorical devices and literary language.</w:t>
      </w:r>
    </w:p>
    <w:p w14:paraId="2EB784FB" w14:textId="79151D28" w:rsidR="003965DE" w:rsidRPr="00E66003" w:rsidRDefault="003965DE" w:rsidP="004A6DAF">
      <w:pPr>
        <w:pStyle w:val="a8"/>
        <w:numPr>
          <w:ilvl w:val="0"/>
          <w:numId w:val="28"/>
        </w:numPr>
        <w:tabs>
          <w:tab w:val="left" w:pos="851"/>
        </w:tabs>
        <w:ind w:left="0" w:firstLine="567"/>
        <w:jc w:val="both"/>
        <w:rPr>
          <w:sz w:val="28"/>
          <w:szCs w:val="28"/>
          <w:lang w:val="en-US"/>
        </w:rPr>
      </w:pPr>
      <w:r w:rsidRPr="00E66003">
        <w:rPr>
          <w:color w:val="000000" w:themeColor="text1"/>
          <w:sz w:val="28"/>
          <w:szCs w:val="28"/>
          <w:lang w:val="en-US"/>
        </w:rPr>
        <w:t xml:space="preserve">The present study delves into the fascinating nuances of inaugural genres within the contexts of two distinct nations: the United States and Kazakhstan. Through careful analysis, this study reveals that these differences go beyond mere stylistic choices; they reflect deeper societal values, historical experiences, and the unique identities of each nation, thus revealing the following difference: </w:t>
      </w:r>
    </w:p>
    <w:p w14:paraId="517553F2" w14:textId="15615503" w:rsidR="003965DE" w:rsidRPr="00E66003" w:rsidRDefault="003965DE" w:rsidP="004A6DAF">
      <w:pPr>
        <w:pStyle w:val="af3"/>
        <w:numPr>
          <w:ilvl w:val="0"/>
          <w:numId w:val="14"/>
        </w:numPr>
        <w:tabs>
          <w:tab w:val="left" w:pos="851"/>
          <w:tab w:val="left" w:pos="993"/>
        </w:tabs>
        <w:suppressAutoHyphens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 Kazakhstan has a unique linguistic landscape where both Kazakh and Russian languages are utilized side by side. Consequently, it has become a common practice for the political leadership of Kazakhstan to deliver official speeches, including the presidential inaugural addresses, in both languages. </w:t>
      </w:r>
    </w:p>
    <w:p w14:paraId="1D223EB0" w14:textId="17FD5D83" w:rsidR="003965DE" w:rsidRPr="00E66003" w:rsidRDefault="003965DE" w:rsidP="004A6DAF">
      <w:pPr>
        <w:pStyle w:val="af3"/>
        <w:numPr>
          <w:ilvl w:val="0"/>
          <w:numId w:val="14"/>
        </w:numPr>
        <w:tabs>
          <w:tab w:val="left" w:pos="851"/>
        </w:tabs>
        <w:suppressAutoHyphens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In each Inaugural Address delivered by the newly elected presidents of Kazakhstan, significant emphasis is placed on the idea that the election represents a crucial moment of national unity. It is during this pivotal event that citizens come together to exercise their democratic rights. </w:t>
      </w:r>
    </w:p>
    <w:p w14:paraId="45CB9C43" w14:textId="77777777" w:rsidR="003965DE" w:rsidRPr="00E66003" w:rsidRDefault="003965DE" w:rsidP="003965DE">
      <w:pPr>
        <w:pStyle w:val="af3"/>
        <w:tabs>
          <w:tab w:val="left" w:pos="426"/>
          <w:tab w:val="left" w:pos="851"/>
        </w:tabs>
        <w:suppressAutoHyphens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However, it is interesting to note that American Inaugural Addresses tend not to explicitly depict the presidential election itself as a tool for unification. Instead, this theme is more commonly explored in the Presidential Election Victory Speech, which is delivered on the day the election results are made public. </w:t>
      </w:r>
    </w:p>
    <w:p w14:paraId="2F368444" w14:textId="488DDB58" w:rsidR="003965DE" w:rsidRPr="00E66003" w:rsidRDefault="003965DE" w:rsidP="004A6DAF">
      <w:pPr>
        <w:pStyle w:val="af3"/>
        <w:numPr>
          <w:ilvl w:val="0"/>
          <w:numId w:val="14"/>
        </w:numPr>
        <w:tabs>
          <w:tab w:val="left" w:pos="426"/>
          <w:tab w:val="left" w:pos="851"/>
        </w:tabs>
        <w:suppressAutoHyphens w:val="0"/>
        <w:ind w:firstLine="567"/>
        <w:jc w:val="both"/>
        <w:rPr>
          <w:rFonts w:hAnsi="Times New Roman" w:cs="Times New Roman"/>
          <w:sz w:val="28"/>
          <w:szCs w:val="28"/>
        </w:rPr>
      </w:pPr>
      <w:r w:rsidRPr="00E66003">
        <w:rPr>
          <w:rFonts w:hAnsi="Times New Roman" w:cs="Times New Roman"/>
          <w:sz w:val="28"/>
          <w:szCs w:val="28"/>
        </w:rPr>
        <w:t>Religious imagery is prominent in U.S. speeches, rather than in Kazakhstani Inaugural Addresses. Kazakhstani Presidents</w:t>
      </w:r>
      <w:r w:rsidR="00CF5F1A">
        <w:rPr>
          <w:rFonts w:hAnsi="Times New Roman" w:cs="Times New Roman"/>
          <w:sz w:val="28"/>
          <w:szCs w:val="28"/>
        </w:rPr>
        <w:t>,</w:t>
      </w:r>
      <w:r w:rsidRPr="00E66003">
        <w:rPr>
          <w:rFonts w:hAnsi="Times New Roman" w:cs="Times New Roman"/>
          <w:sz w:val="28"/>
          <w:szCs w:val="28"/>
        </w:rPr>
        <w:t xml:space="preserve"> until </w:t>
      </w:r>
      <w:proofErr w:type="spellStart"/>
      <w:proofErr w:type="gramStart"/>
      <w:r w:rsidRPr="00E66003">
        <w:rPr>
          <w:rFonts w:hAnsi="Times New Roman" w:cs="Times New Roman"/>
          <w:sz w:val="28"/>
          <w:szCs w:val="28"/>
        </w:rPr>
        <w:t>K.Tokayev</w:t>
      </w:r>
      <w:proofErr w:type="spellEnd"/>
      <w:proofErr w:type="gramEnd"/>
      <w:r w:rsidR="00CF5F1A">
        <w:rPr>
          <w:rFonts w:hAnsi="Times New Roman" w:cs="Times New Roman"/>
          <w:sz w:val="28"/>
          <w:szCs w:val="28"/>
        </w:rPr>
        <w:t>,</w:t>
      </w:r>
      <w:r w:rsidRPr="00E66003">
        <w:rPr>
          <w:rFonts w:hAnsi="Times New Roman" w:cs="Times New Roman"/>
          <w:sz w:val="28"/>
          <w:szCs w:val="28"/>
        </w:rPr>
        <w:t xml:space="preserve"> avoided the usage of </w:t>
      </w:r>
      <w:r w:rsidRPr="00E66003">
        <w:rPr>
          <w:rFonts w:hAnsi="Times New Roman" w:cs="Times New Roman"/>
          <w:sz w:val="28"/>
          <w:szCs w:val="28"/>
        </w:rPr>
        <w:lastRenderedPageBreak/>
        <w:t xml:space="preserve">religious imagery in the Inaugural Addresses. </w:t>
      </w:r>
    </w:p>
    <w:p w14:paraId="597CFAF2" w14:textId="77777777" w:rsidR="003965DE" w:rsidRPr="00E66003" w:rsidRDefault="003965DE" w:rsidP="003965DE">
      <w:pPr>
        <w:pStyle w:val="af3"/>
        <w:tabs>
          <w:tab w:val="left" w:pos="426"/>
          <w:tab w:val="left" w:pos="851"/>
          <w:tab w:val="left" w:pos="993"/>
        </w:tabs>
        <w:suppressAutoHyphens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Inaugural Addresses of Kazakhstan serve as a significant reflection of not only the political aspirations of the nation but also its rich cultural heritage. These addresses often embed traditional wisdom, aphorisms, and sayings that resonate deeply within the Kazakh identity and carry profound meaning for its people. For instance, the phrase </w:t>
      </w:r>
      <w:r w:rsidRPr="00E66003">
        <w:rPr>
          <w:rFonts w:hAnsi="Times New Roman" w:cs="Times New Roman"/>
          <w:i/>
          <w:iCs/>
          <w:color w:val="000000" w:themeColor="text1"/>
          <w:sz w:val="28"/>
          <w:szCs w:val="28"/>
        </w:rPr>
        <w:t xml:space="preserve">“Kop </w:t>
      </w:r>
      <w:proofErr w:type="spellStart"/>
      <w:r w:rsidRPr="00E66003">
        <w:rPr>
          <w:rFonts w:hAnsi="Times New Roman" w:cs="Times New Roman"/>
          <w:i/>
          <w:iCs/>
          <w:color w:val="000000" w:themeColor="text1"/>
          <w:sz w:val="28"/>
          <w:szCs w:val="28"/>
        </w:rPr>
        <w:t>tilegi</w:t>
      </w:r>
      <w:proofErr w:type="spellEnd"/>
      <w:r w:rsidRPr="00E66003">
        <w:rPr>
          <w:rFonts w:hAnsi="Times New Roman" w:cs="Times New Roman"/>
          <w:i/>
          <w:iCs/>
          <w:color w:val="000000" w:themeColor="text1"/>
          <w:sz w:val="28"/>
          <w:szCs w:val="28"/>
        </w:rPr>
        <w:t xml:space="preserve"> – </w:t>
      </w:r>
      <w:proofErr w:type="spellStart"/>
      <w:r w:rsidRPr="00E66003">
        <w:rPr>
          <w:rFonts w:hAnsi="Times New Roman" w:cs="Times New Roman"/>
          <w:i/>
          <w:iCs/>
          <w:color w:val="000000" w:themeColor="text1"/>
          <w:sz w:val="28"/>
          <w:szCs w:val="28"/>
        </w:rPr>
        <w:t>kieli</w:t>
      </w:r>
      <w:proofErr w:type="spellEnd"/>
      <w:r w:rsidRPr="00E66003">
        <w:rPr>
          <w:rFonts w:hAnsi="Times New Roman" w:cs="Times New Roman"/>
          <w:i/>
          <w:iCs/>
          <w:color w:val="000000" w:themeColor="text1"/>
          <w:sz w:val="28"/>
          <w:szCs w:val="28"/>
        </w:rPr>
        <w:t xml:space="preserve">, </w:t>
      </w:r>
      <w:proofErr w:type="spellStart"/>
      <w:r w:rsidRPr="00E66003">
        <w:rPr>
          <w:rFonts w:hAnsi="Times New Roman" w:cs="Times New Roman"/>
          <w:i/>
          <w:iCs/>
          <w:color w:val="000000" w:themeColor="text1"/>
          <w:sz w:val="28"/>
          <w:szCs w:val="28"/>
        </w:rPr>
        <w:t>zhurttyng</w:t>
      </w:r>
      <w:proofErr w:type="spellEnd"/>
      <w:r w:rsidRPr="00E66003">
        <w:rPr>
          <w:rFonts w:hAnsi="Times New Roman" w:cs="Times New Roman"/>
          <w:i/>
          <w:iCs/>
          <w:color w:val="000000" w:themeColor="text1"/>
          <w:sz w:val="28"/>
          <w:szCs w:val="28"/>
        </w:rPr>
        <w:t xml:space="preserve"> </w:t>
      </w:r>
      <w:proofErr w:type="spellStart"/>
      <w:r w:rsidRPr="00E66003">
        <w:rPr>
          <w:rFonts w:hAnsi="Times New Roman" w:cs="Times New Roman"/>
          <w:i/>
          <w:iCs/>
          <w:color w:val="000000" w:themeColor="text1"/>
          <w:sz w:val="28"/>
          <w:szCs w:val="28"/>
        </w:rPr>
        <w:t>sozi</w:t>
      </w:r>
      <w:proofErr w:type="spellEnd"/>
      <w:r w:rsidRPr="00E66003">
        <w:rPr>
          <w:rFonts w:hAnsi="Times New Roman" w:cs="Times New Roman"/>
          <w:i/>
          <w:iCs/>
          <w:color w:val="000000" w:themeColor="text1"/>
          <w:sz w:val="28"/>
          <w:szCs w:val="28"/>
        </w:rPr>
        <w:t xml:space="preserve"> – </w:t>
      </w:r>
      <w:proofErr w:type="spellStart"/>
      <w:r w:rsidRPr="00E66003">
        <w:rPr>
          <w:rFonts w:hAnsi="Times New Roman" w:cs="Times New Roman"/>
          <w:i/>
          <w:iCs/>
          <w:color w:val="000000" w:themeColor="text1"/>
          <w:sz w:val="28"/>
          <w:szCs w:val="28"/>
        </w:rPr>
        <w:t>uali</w:t>
      </w:r>
      <w:proofErr w:type="spellEnd"/>
      <w:r w:rsidRPr="00E66003">
        <w:rPr>
          <w:rFonts w:hAnsi="Times New Roman" w:cs="Times New Roman"/>
          <w:i/>
          <w:iCs/>
          <w:color w:val="000000" w:themeColor="text1"/>
          <w:sz w:val="28"/>
          <w:szCs w:val="28"/>
        </w:rPr>
        <w:t>”</w:t>
      </w:r>
      <w:r w:rsidRPr="00E66003">
        <w:rPr>
          <w:rFonts w:hAnsi="Times New Roman" w:cs="Times New Roman"/>
          <w:color w:val="000000" w:themeColor="text1"/>
          <w:sz w:val="28"/>
          <w:szCs w:val="28"/>
        </w:rPr>
        <w:t xml:space="preserve"> (N. Nazarbayev, 2011) translates to “The wish of many is sacred, the peoples’ word is holy”, emphasizing the importance of communal aspirations and the sanctity of collective voices in decision-making processes, </w:t>
      </w:r>
      <w:r w:rsidRPr="00E66003">
        <w:rPr>
          <w:rFonts w:hAnsi="Times New Roman" w:cs="Times New Roman"/>
          <w:i/>
          <w:iCs/>
          <w:color w:val="000000" w:themeColor="text1"/>
          <w:sz w:val="28"/>
          <w:szCs w:val="28"/>
        </w:rPr>
        <w:t xml:space="preserve">“Asu </w:t>
      </w:r>
      <w:proofErr w:type="spellStart"/>
      <w:r w:rsidRPr="00E66003">
        <w:rPr>
          <w:rFonts w:hAnsi="Times New Roman" w:cs="Times New Roman"/>
          <w:i/>
          <w:iCs/>
          <w:color w:val="000000" w:themeColor="text1"/>
          <w:sz w:val="28"/>
          <w:szCs w:val="28"/>
        </w:rPr>
        <w:t>bermes</w:t>
      </w:r>
      <w:proofErr w:type="spellEnd"/>
      <w:r w:rsidRPr="00E66003">
        <w:rPr>
          <w:rFonts w:hAnsi="Times New Roman" w:cs="Times New Roman"/>
          <w:i/>
          <w:iCs/>
          <w:color w:val="000000" w:themeColor="text1"/>
          <w:sz w:val="28"/>
          <w:szCs w:val="28"/>
        </w:rPr>
        <w:t xml:space="preserve"> askar </w:t>
      </w:r>
      <w:proofErr w:type="spellStart"/>
      <w:r w:rsidRPr="00E66003">
        <w:rPr>
          <w:rFonts w:hAnsi="Times New Roman" w:cs="Times New Roman"/>
          <w:i/>
          <w:iCs/>
          <w:color w:val="000000" w:themeColor="text1"/>
          <w:sz w:val="28"/>
          <w:szCs w:val="28"/>
        </w:rPr>
        <w:t>zhok</w:t>
      </w:r>
      <w:proofErr w:type="spellEnd"/>
      <w:r w:rsidRPr="00E66003">
        <w:rPr>
          <w:rFonts w:hAnsi="Times New Roman" w:cs="Times New Roman"/>
          <w:i/>
          <w:iCs/>
          <w:color w:val="000000" w:themeColor="text1"/>
          <w:sz w:val="28"/>
          <w:szCs w:val="28"/>
        </w:rPr>
        <w:t xml:space="preserve">” </w:t>
      </w:r>
      <w:r w:rsidRPr="00E66003">
        <w:rPr>
          <w:rFonts w:hAnsi="Times New Roman" w:cs="Times New Roman"/>
          <w:color w:val="000000" w:themeColor="text1"/>
          <w:sz w:val="28"/>
          <w:szCs w:val="28"/>
        </w:rPr>
        <w:t xml:space="preserve">(N. Nazarbayev, 2015) meaning “There is no height that cannot be reached”, inspires perseverance and ambition, reminding citizens that they can achieve great heights through unity and determination. </w:t>
      </w:r>
    </w:p>
    <w:p w14:paraId="2AB3F261" w14:textId="50EFF36E" w:rsidR="003965DE" w:rsidRPr="00E66003" w:rsidRDefault="003965DE" w:rsidP="003965DE">
      <w:pPr>
        <w:pStyle w:val="af3"/>
        <w:tabs>
          <w:tab w:val="left" w:pos="426"/>
          <w:tab w:val="left" w:pos="851"/>
          <w:tab w:val="left" w:pos="993"/>
        </w:tabs>
        <w:suppressAutoHyphens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However, Tokayev, in his Inaugural Address in 2022 makes a direct reference to Islam by mentioning the sacred place for all Muslims and holly prayer. </w:t>
      </w:r>
    </w:p>
    <w:p w14:paraId="54662C42" w14:textId="77777777" w:rsidR="003965DE" w:rsidRPr="00E66003" w:rsidRDefault="003965DE" w:rsidP="003965DE">
      <w:pPr>
        <w:pStyle w:val="af3"/>
        <w:tabs>
          <w:tab w:val="left" w:pos="851"/>
        </w:tabs>
        <w:suppressAutoHyphens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 xml:space="preserve">The national and cultural aspects of the inaugural discourse of Kazakhstan are richly woven with various mechanisms that aim to preserve the unity of the state. It carefully incorporates allusions to the nation's early history, showcasing significant milestones that have shaped its identity, as well as contemporary achievements that reflect progress and development in various sectors. This discourse also outlines the principles that will guide the actions of the newly established office, emphasizing not only the responsibilities that come with leadership but also the ethical standards expected from those in power. </w:t>
      </w:r>
    </w:p>
    <w:p w14:paraId="6EBCC294" w14:textId="77777777" w:rsidR="003965DE" w:rsidRPr="00E66003" w:rsidRDefault="003965DE" w:rsidP="003965DE">
      <w:pPr>
        <w:pStyle w:val="af3"/>
        <w:tabs>
          <w:tab w:val="left" w:pos="851"/>
        </w:tabs>
        <w:suppressAutoHyphens w:val="0"/>
        <w:ind w:firstLine="567"/>
        <w:jc w:val="both"/>
        <w:rPr>
          <w:rFonts w:hAnsi="Times New Roman" w:cs="Times New Roman"/>
          <w:color w:val="000000" w:themeColor="text1"/>
          <w:sz w:val="28"/>
          <w:szCs w:val="28"/>
        </w:rPr>
      </w:pPr>
      <w:r w:rsidRPr="00E66003">
        <w:rPr>
          <w:rFonts w:hAnsi="Times New Roman" w:cs="Times New Roman"/>
          <w:color w:val="000000" w:themeColor="text1"/>
          <w:sz w:val="28"/>
          <w:szCs w:val="28"/>
        </w:rPr>
        <w:t>The representation of the president in this context is particularly crucial; he is depicted not only as a person possessed of the exceptional abilities required to lead a diverse and dynamic nation but also as an individual who has been entrusted with the immense responsibilities that accompany the highest position in the government. This portrayal serves to instill confidence among the citizens and fosters a sense of hope for the future.</w:t>
      </w:r>
    </w:p>
    <w:p w14:paraId="22DCE625" w14:textId="3E499EEE" w:rsidR="00DC0C33" w:rsidRPr="00E66003" w:rsidRDefault="003965DE" w:rsidP="00DC0C33">
      <w:pPr>
        <w:widowControl w:val="0"/>
        <w:tabs>
          <w:tab w:val="left" w:pos="851"/>
        </w:tabs>
        <w:ind w:firstLine="567"/>
        <w:jc w:val="both"/>
        <w:rPr>
          <w:rFonts w:eastAsia="Arial Unicode MS"/>
          <w:color w:val="000000"/>
          <w:sz w:val="28"/>
          <w:szCs w:val="28"/>
          <w:u w:color="000000"/>
          <w:bdr w:val="nil"/>
          <w:lang w:val="en-US" w:eastAsia="en-US"/>
        </w:rPr>
      </w:pPr>
      <w:r w:rsidRPr="00E66003">
        <w:rPr>
          <w:rFonts w:eastAsia="Arial Unicode MS"/>
          <w:color w:val="000000"/>
          <w:sz w:val="28"/>
          <w:szCs w:val="28"/>
          <w:u w:color="000000"/>
          <w:bdr w:val="nil"/>
          <w:lang w:val="en-US" w:eastAsia="en-US"/>
        </w:rPr>
        <w:t xml:space="preserve">Inaugural Addresses are compelling rhetorical instruments that embody a nation's political culture and governance principles. Yet, their function transcends simple celebration or formality in both countries. They serve as significant ideological tools that confer legitimacy on power and leadership, forge national identity, influence ideology, unify the audience, garner consent and support, and define the global perception of the nation. While both countries </w:t>
      </w:r>
      <w:r w:rsidR="00CF5F1A">
        <w:rPr>
          <w:rFonts w:eastAsia="Arial Unicode MS"/>
          <w:color w:val="000000"/>
          <w:sz w:val="28"/>
          <w:szCs w:val="28"/>
          <w:u w:color="000000"/>
          <w:bdr w:val="nil"/>
          <w:lang w:val="en-US" w:eastAsia="en-US"/>
        </w:rPr>
        <w:t>employ</w:t>
      </w:r>
      <w:r w:rsidRPr="00E66003">
        <w:rPr>
          <w:rFonts w:eastAsia="Arial Unicode MS"/>
          <w:color w:val="000000"/>
          <w:sz w:val="28"/>
          <w:szCs w:val="28"/>
          <w:u w:color="000000"/>
          <w:bdr w:val="nil"/>
          <w:lang w:val="en-US" w:eastAsia="en-US"/>
        </w:rPr>
        <w:t xml:space="preserve"> comparable methods, their emphases and ideological narratives </w:t>
      </w:r>
      <w:r w:rsidR="00CF5F1A">
        <w:rPr>
          <w:rFonts w:eastAsia="Arial Unicode MS"/>
          <w:color w:val="000000"/>
          <w:sz w:val="28"/>
          <w:szCs w:val="28"/>
          <w:u w:color="000000"/>
          <w:bdr w:val="nil"/>
          <w:lang w:val="en-US" w:eastAsia="en-US"/>
        </w:rPr>
        <w:t>differ</w:t>
      </w:r>
      <w:r w:rsidRPr="00E66003">
        <w:rPr>
          <w:rFonts w:eastAsia="Arial Unicode MS"/>
          <w:color w:val="000000"/>
          <w:sz w:val="28"/>
          <w:szCs w:val="28"/>
          <w:u w:color="000000"/>
          <w:bdr w:val="nil"/>
          <w:lang w:val="en-US" w:eastAsia="en-US"/>
        </w:rPr>
        <w:t xml:space="preserve"> </w:t>
      </w:r>
      <w:r w:rsidR="00CF5F1A">
        <w:rPr>
          <w:rFonts w:eastAsia="Arial Unicode MS"/>
          <w:color w:val="000000"/>
          <w:sz w:val="28"/>
          <w:szCs w:val="28"/>
          <w:u w:color="000000"/>
          <w:bdr w:val="nil"/>
          <w:lang w:val="en-US" w:eastAsia="en-US"/>
        </w:rPr>
        <w:t>significan</w:t>
      </w:r>
      <w:r w:rsidRPr="00E66003">
        <w:rPr>
          <w:rFonts w:eastAsia="Arial Unicode MS"/>
          <w:color w:val="000000"/>
          <w:sz w:val="28"/>
          <w:szCs w:val="28"/>
          <w:u w:color="000000"/>
          <w:bdr w:val="nil"/>
          <w:lang w:val="en-US" w:eastAsia="en-US"/>
        </w:rPr>
        <w:t>tly, influenced by their unique histories and political contexts.</w:t>
      </w:r>
    </w:p>
    <w:p w14:paraId="57CDE946" w14:textId="77777777" w:rsidR="00DC0C33" w:rsidRPr="00E66003" w:rsidRDefault="003965DE" w:rsidP="00DC0C33">
      <w:pPr>
        <w:widowControl w:val="0"/>
        <w:tabs>
          <w:tab w:val="left" w:pos="851"/>
        </w:tabs>
        <w:ind w:firstLine="567"/>
        <w:jc w:val="both"/>
        <w:rPr>
          <w:color w:val="000000" w:themeColor="text1"/>
          <w:sz w:val="28"/>
          <w:szCs w:val="28"/>
          <w:lang w:val="en-US"/>
        </w:rPr>
      </w:pPr>
      <w:r w:rsidRPr="00E66003">
        <w:rPr>
          <w:b/>
          <w:bCs/>
          <w:color w:val="000000" w:themeColor="text1"/>
          <w:sz w:val="28"/>
          <w:szCs w:val="28"/>
          <w:lang w:val="en-US"/>
        </w:rPr>
        <w:t xml:space="preserve">Assessment of the Completion of Research Objectives. </w:t>
      </w:r>
      <w:r w:rsidRPr="00E66003">
        <w:rPr>
          <w:color w:val="000000" w:themeColor="text1"/>
          <w:sz w:val="28"/>
          <w:szCs w:val="28"/>
          <w:lang w:val="en-US"/>
        </w:rPr>
        <w:t>The objectives of the dissertation have been fully achieved through the application of discourse analysis, stylistic-functional methods, and intercultural comparison. Both theoretical and practical approaches to political discourse were reviewed. A comprehensive comparative analysis of presidential Inaugural Addresses in the United States and Kazakhstan was conducted. Practical recommendations for academic and applied use of the findings were developed.</w:t>
      </w:r>
    </w:p>
    <w:p w14:paraId="4CF6B4BA" w14:textId="22F97A19" w:rsidR="003965DE" w:rsidRPr="00E66003" w:rsidRDefault="003965DE" w:rsidP="00DC0C33">
      <w:pPr>
        <w:widowControl w:val="0"/>
        <w:tabs>
          <w:tab w:val="left" w:pos="851"/>
        </w:tabs>
        <w:ind w:firstLine="567"/>
        <w:jc w:val="both"/>
        <w:rPr>
          <w:color w:val="000000"/>
          <w:sz w:val="28"/>
          <w:szCs w:val="28"/>
          <w:lang w:val="en-US"/>
        </w:rPr>
      </w:pPr>
      <w:r w:rsidRPr="00E66003">
        <w:rPr>
          <w:b/>
          <w:bCs/>
          <w:color w:val="000000" w:themeColor="text1"/>
          <w:sz w:val="28"/>
          <w:szCs w:val="28"/>
          <w:lang w:val="en-US"/>
        </w:rPr>
        <w:t xml:space="preserve">Recommendations and Practical Applications. </w:t>
      </w:r>
      <w:r w:rsidRPr="00E66003">
        <w:rPr>
          <w:color w:val="000000" w:themeColor="text1"/>
          <w:sz w:val="28"/>
          <w:szCs w:val="28"/>
          <w:lang w:val="en-US"/>
        </w:rPr>
        <w:t xml:space="preserve">The proposed classification of </w:t>
      </w:r>
      <w:r w:rsidRPr="00E66003">
        <w:rPr>
          <w:color w:val="000000" w:themeColor="text1"/>
          <w:sz w:val="28"/>
          <w:szCs w:val="28"/>
          <w:lang w:val="en-US"/>
        </w:rPr>
        <w:lastRenderedPageBreak/>
        <w:t>functions and structural components of the inaugural address, the developed methodology for analyzing political discourse, and the conceptual framework of the study may be applied:</w:t>
      </w:r>
    </w:p>
    <w:p w14:paraId="2F801F0F" w14:textId="4AFC8F89" w:rsidR="003965DE" w:rsidRPr="00E66003" w:rsidRDefault="003965DE" w:rsidP="004A6DAF">
      <w:pPr>
        <w:pStyle w:val="a8"/>
        <w:numPr>
          <w:ilvl w:val="0"/>
          <w:numId w:val="11"/>
        </w:numPr>
        <w:ind w:left="567" w:hanging="141"/>
        <w:jc w:val="both"/>
        <w:rPr>
          <w:color w:val="000000" w:themeColor="text1"/>
          <w:sz w:val="28"/>
          <w:szCs w:val="28"/>
          <w:lang w:val="en-US"/>
        </w:rPr>
      </w:pPr>
      <w:r w:rsidRPr="00E66003">
        <w:rPr>
          <w:color w:val="000000" w:themeColor="text1"/>
          <w:sz w:val="28"/>
          <w:szCs w:val="28"/>
          <w:lang w:val="en-US"/>
        </w:rPr>
        <w:t xml:space="preserve">in courses on political linguistics, rhetoric, stylistics, and intercultural </w:t>
      </w:r>
      <w:proofErr w:type="gramStart"/>
      <w:r w:rsidRPr="00E66003">
        <w:rPr>
          <w:color w:val="000000" w:themeColor="text1"/>
          <w:sz w:val="28"/>
          <w:szCs w:val="28"/>
          <w:lang w:val="en-US"/>
        </w:rPr>
        <w:t>communication;</w:t>
      </w:r>
      <w:proofErr w:type="gramEnd"/>
    </w:p>
    <w:p w14:paraId="613453F8" w14:textId="13B9F350" w:rsidR="003965DE" w:rsidRPr="00E66003" w:rsidRDefault="003965DE" w:rsidP="004A6DAF">
      <w:pPr>
        <w:pStyle w:val="a8"/>
        <w:numPr>
          <w:ilvl w:val="0"/>
          <w:numId w:val="11"/>
        </w:numPr>
        <w:ind w:left="567" w:hanging="141"/>
        <w:jc w:val="both"/>
        <w:rPr>
          <w:color w:val="000000" w:themeColor="text1"/>
          <w:sz w:val="28"/>
          <w:szCs w:val="28"/>
          <w:lang w:val="en-US"/>
        </w:rPr>
      </w:pPr>
      <w:r w:rsidRPr="00E66003">
        <w:rPr>
          <w:color w:val="000000" w:themeColor="text1"/>
          <w:sz w:val="28"/>
          <w:szCs w:val="28"/>
          <w:lang w:val="en-US"/>
        </w:rPr>
        <w:t xml:space="preserve">in the practice of political speechwriting and communication </w:t>
      </w:r>
      <w:proofErr w:type="gramStart"/>
      <w:r w:rsidRPr="00E66003">
        <w:rPr>
          <w:color w:val="000000" w:themeColor="text1"/>
          <w:sz w:val="28"/>
          <w:szCs w:val="28"/>
          <w:lang w:val="en-US"/>
        </w:rPr>
        <w:t>strategies;</w:t>
      </w:r>
      <w:proofErr w:type="gramEnd"/>
    </w:p>
    <w:p w14:paraId="2F8642E9" w14:textId="6D776573" w:rsidR="003965DE" w:rsidRPr="00E66003" w:rsidRDefault="00CF5F1A" w:rsidP="004A6DAF">
      <w:pPr>
        <w:pStyle w:val="a8"/>
        <w:numPr>
          <w:ilvl w:val="0"/>
          <w:numId w:val="11"/>
        </w:numPr>
        <w:ind w:left="567" w:hanging="141"/>
        <w:jc w:val="both"/>
        <w:rPr>
          <w:color w:val="000000" w:themeColor="text1"/>
          <w:sz w:val="28"/>
          <w:szCs w:val="28"/>
          <w:lang w:val="en-US"/>
        </w:rPr>
      </w:pPr>
      <w:r>
        <w:rPr>
          <w:color w:val="000000" w:themeColor="text1"/>
          <w:sz w:val="28"/>
          <w:szCs w:val="28"/>
          <w:lang w:val="en-US"/>
        </w:rPr>
        <w:t>o</w:t>
      </w:r>
      <w:r w:rsidR="003965DE" w:rsidRPr="00E66003">
        <w:rPr>
          <w:color w:val="000000" w:themeColor="text1"/>
          <w:sz w:val="28"/>
          <w:szCs w:val="28"/>
          <w:lang w:val="en-US"/>
        </w:rPr>
        <w:t>n teaching MA and PhD students in fields such as “philology”, “intercultural communication”, and “journalism”.</w:t>
      </w:r>
    </w:p>
    <w:p w14:paraId="785A20DA" w14:textId="713E57EF" w:rsidR="003965DE" w:rsidRPr="00E66003" w:rsidRDefault="003965DE" w:rsidP="003965DE">
      <w:pPr>
        <w:ind w:firstLine="567"/>
        <w:jc w:val="both"/>
        <w:rPr>
          <w:color w:val="000000"/>
          <w:sz w:val="28"/>
          <w:szCs w:val="28"/>
          <w:lang w:val="en-US"/>
        </w:rPr>
      </w:pPr>
      <w:r w:rsidRPr="00E66003">
        <w:rPr>
          <w:b/>
          <w:bCs/>
          <w:color w:val="000000" w:themeColor="text1"/>
          <w:sz w:val="28"/>
          <w:szCs w:val="28"/>
          <w:lang w:val="en-US"/>
        </w:rPr>
        <w:t xml:space="preserve">Assessment of the Scientific Contribution Compared to the Field’s Best Achievements. </w:t>
      </w:r>
      <w:r w:rsidRPr="00E66003">
        <w:rPr>
          <w:color w:val="000000"/>
          <w:sz w:val="28"/>
          <w:szCs w:val="28"/>
          <w:lang w:val="en-US"/>
        </w:rPr>
        <w:t xml:space="preserve">This dissertation presents an original perspective on the nature of Inaugural Addresses as a distinct genre of political discourse, combining elements of institutional, epideictic, and ritual discourse. It offers a modified classification of the functions of inaugural speeches based on a comparative analysis of Inaugural Addresses in the United States and Kazakhstan. A comprehensive methodology for analyzing inaugural discourse has been developed, integrating </w:t>
      </w:r>
      <w:proofErr w:type="spellStart"/>
      <w:r w:rsidRPr="00E66003">
        <w:rPr>
          <w:color w:val="000000"/>
          <w:sz w:val="28"/>
          <w:szCs w:val="28"/>
          <w:lang w:val="en-US"/>
        </w:rPr>
        <w:t>pragmalinguistic</w:t>
      </w:r>
      <w:proofErr w:type="spellEnd"/>
      <w:r w:rsidRPr="00E66003">
        <w:rPr>
          <w:color w:val="000000"/>
          <w:sz w:val="28"/>
          <w:szCs w:val="28"/>
          <w:lang w:val="en-US"/>
        </w:rPr>
        <w:t>, stylistic, discourse, and cognitive approaches. The research substantiates key genre-specific communicative features of inaugural addresses, such as integrative purpose, institutional authority, evaluative tone, ritualistic structure, and symbolic expression.</w:t>
      </w:r>
    </w:p>
    <w:p w14:paraId="34AB32D2" w14:textId="77777777" w:rsidR="003965DE" w:rsidRPr="00E66003" w:rsidRDefault="003965DE" w:rsidP="003965DE">
      <w:pPr>
        <w:ind w:firstLine="567"/>
        <w:jc w:val="both"/>
        <w:rPr>
          <w:color w:val="000000"/>
          <w:sz w:val="28"/>
          <w:szCs w:val="28"/>
          <w:lang w:val="en-US"/>
        </w:rPr>
      </w:pPr>
      <w:r w:rsidRPr="00E66003">
        <w:rPr>
          <w:color w:val="000000"/>
          <w:sz w:val="28"/>
          <w:szCs w:val="28"/>
          <w:lang w:val="en-US"/>
        </w:rPr>
        <w:t>A thorough review of the scientific literature reveals a significant gap in domestic research: while political linguistics is well established internationally, there is a lack of systematic comparative studies of inaugural discourse in the Kazakhstani context. This dissertation addresses that gap by offering both theoretical insights and practical tools for discourse analysis, thereby demonstrating substantial scientific and methodological relevance.</w:t>
      </w:r>
    </w:p>
    <w:p w14:paraId="26C98439" w14:textId="5BF7A060" w:rsidR="003965DE" w:rsidRPr="00E66003" w:rsidRDefault="003965DE" w:rsidP="003965DE">
      <w:pPr>
        <w:ind w:firstLine="567"/>
        <w:jc w:val="both"/>
        <w:rPr>
          <w:color w:val="000000"/>
          <w:lang w:val="en-US"/>
        </w:rPr>
      </w:pPr>
      <w:r w:rsidRPr="00E66003">
        <w:rPr>
          <w:color w:val="000000"/>
          <w:sz w:val="28"/>
          <w:szCs w:val="28"/>
          <w:lang w:val="en-US"/>
        </w:rPr>
        <w:t>Compared to other studies in the field, this work's scientific level is marked by the successful adaptation of advanced international theoretical models to the socio-cultural and political realities of Kazakhstan. The approach employed in this study is interdisciplinary, evidence-based, theoretically grounded, and empirically tested on authentic materials. The research results are original and hold practical value for academic inquiry, teaching, and political speechwriting in the Kazakhstani context</w:t>
      </w:r>
      <w:r w:rsidRPr="00E66003">
        <w:rPr>
          <w:color w:val="000000"/>
          <w:lang w:val="en-US"/>
        </w:rPr>
        <w:t>.</w:t>
      </w:r>
    </w:p>
    <w:p w14:paraId="22A3FED4" w14:textId="1BE241B2" w:rsidR="009E1DDA" w:rsidRPr="00E66003" w:rsidRDefault="009E1DDA" w:rsidP="003965DE">
      <w:pPr>
        <w:pStyle w:val="2"/>
        <w:spacing w:before="0" w:after="0"/>
        <w:ind w:firstLine="567"/>
        <w:jc w:val="both"/>
        <w:rPr>
          <w:rFonts w:ascii="Times New Roman" w:hAnsi="Times New Roman" w:cs="Times New Roman"/>
          <w:color w:val="000000"/>
          <w:sz w:val="28"/>
          <w:szCs w:val="28"/>
          <w:lang w:val="en-US"/>
        </w:rPr>
      </w:pPr>
    </w:p>
    <w:p w14:paraId="5BFCC713" w14:textId="77777777" w:rsidR="009E1DDA" w:rsidRPr="00E66003" w:rsidRDefault="009E1DDA" w:rsidP="00B759A0">
      <w:pPr>
        <w:widowControl w:val="0"/>
        <w:tabs>
          <w:tab w:val="left" w:pos="851"/>
        </w:tabs>
        <w:ind w:firstLine="567"/>
        <w:jc w:val="both"/>
        <w:rPr>
          <w:color w:val="000000"/>
          <w:sz w:val="28"/>
          <w:szCs w:val="28"/>
          <w:lang w:val="en-US"/>
        </w:rPr>
      </w:pPr>
    </w:p>
    <w:p w14:paraId="1972083F" w14:textId="77777777" w:rsidR="009E1DDA" w:rsidRPr="00E66003" w:rsidRDefault="009E1DDA" w:rsidP="00B759A0">
      <w:pPr>
        <w:widowControl w:val="0"/>
        <w:tabs>
          <w:tab w:val="left" w:pos="851"/>
        </w:tabs>
        <w:ind w:firstLine="567"/>
        <w:jc w:val="both"/>
        <w:rPr>
          <w:color w:val="000000"/>
          <w:sz w:val="28"/>
          <w:szCs w:val="28"/>
          <w:lang w:val="en-US"/>
        </w:rPr>
      </w:pPr>
    </w:p>
    <w:p w14:paraId="5D52E470" w14:textId="77777777" w:rsidR="009E1DDA" w:rsidRPr="00E66003" w:rsidRDefault="009E1DDA" w:rsidP="00B759A0">
      <w:pPr>
        <w:widowControl w:val="0"/>
        <w:tabs>
          <w:tab w:val="left" w:pos="851"/>
        </w:tabs>
        <w:ind w:firstLine="567"/>
        <w:jc w:val="both"/>
        <w:rPr>
          <w:color w:val="000000"/>
          <w:sz w:val="28"/>
          <w:szCs w:val="28"/>
          <w:lang w:val="en-US"/>
        </w:rPr>
      </w:pPr>
    </w:p>
    <w:p w14:paraId="128CD413" w14:textId="77777777" w:rsidR="003965DE" w:rsidRPr="00E66003" w:rsidRDefault="003965DE" w:rsidP="00B759A0">
      <w:pPr>
        <w:widowControl w:val="0"/>
        <w:tabs>
          <w:tab w:val="left" w:pos="851"/>
        </w:tabs>
        <w:jc w:val="both"/>
        <w:rPr>
          <w:color w:val="000000"/>
          <w:sz w:val="28"/>
          <w:szCs w:val="28"/>
          <w:lang w:val="en-US"/>
        </w:rPr>
      </w:pPr>
    </w:p>
    <w:p w14:paraId="34F92294" w14:textId="77777777" w:rsidR="00DC0C33" w:rsidRPr="00E66003" w:rsidRDefault="00DC0C33" w:rsidP="00B759A0">
      <w:pPr>
        <w:widowControl w:val="0"/>
        <w:tabs>
          <w:tab w:val="left" w:pos="851"/>
        </w:tabs>
        <w:jc w:val="both"/>
        <w:rPr>
          <w:color w:val="000000"/>
          <w:sz w:val="28"/>
          <w:szCs w:val="28"/>
          <w:lang w:val="en-US"/>
        </w:rPr>
      </w:pPr>
    </w:p>
    <w:p w14:paraId="0AA38B41" w14:textId="77777777" w:rsidR="00DC0C33" w:rsidRPr="00E66003" w:rsidRDefault="00DC0C33" w:rsidP="00B759A0">
      <w:pPr>
        <w:widowControl w:val="0"/>
        <w:tabs>
          <w:tab w:val="left" w:pos="851"/>
        </w:tabs>
        <w:jc w:val="both"/>
        <w:rPr>
          <w:color w:val="000000"/>
          <w:sz w:val="28"/>
          <w:szCs w:val="28"/>
          <w:lang w:val="en-US"/>
        </w:rPr>
      </w:pPr>
    </w:p>
    <w:p w14:paraId="16A235E6" w14:textId="77777777" w:rsidR="00DC0C33" w:rsidRPr="00E66003" w:rsidRDefault="00DC0C33" w:rsidP="00B759A0">
      <w:pPr>
        <w:widowControl w:val="0"/>
        <w:tabs>
          <w:tab w:val="left" w:pos="851"/>
        </w:tabs>
        <w:jc w:val="both"/>
        <w:rPr>
          <w:color w:val="000000"/>
          <w:sz w:val="28"/>
          <w:szCs w:val="28"/>
          <w:lang w:val="en-US"/>
        </w:rPr>
      </w:pPr>
    </w:p>
    <w:p w14:paraId="0CD2E34C" w14:textId="77777777" w:rsidR="00DC0C33" w:rsidRPr="00E66003" w:rsidRDefault="00DC0C33" w:rsidP="00B759A0">
      <w:pPr>
        <w:widowControl w:val="0"/>
        <w:tabs>
          <w:tab w:val="left" w:pos="851"/>
        </w:tabs>
        <w:jc w:val="both"/>
        <w:rPr>
          <w:color w:val="000000"/>
          <w:sz w:val="28"/>
          <w:szCs w:val="28"/>
          <w:lang w:val="en-US"/>
        </w:rPr>
      </w:pPr>
    </w:p>
    <w:p w14:paraId="27CD0380" w14:textId="77777777" w:rsidR="00DC0C33" w:rsidRPr="00E66003" w:rsidRDefault="00DC0C33" w:rsidP="00B759A0">
      <w:pPr>
        <w:widowControl w:val="0"/>
        <w:tabs>
          <w:tab w:val="left" w:pos="851"/>
        </w:tabs>
        <w:jc w:val="both"/>
        <w:rPr>
          <w:color w:val="000000"/>
          <w:sz w:val="28"/>
          <w:szCs w:val="28"/>
          <w:lang w:val="en-US"/>
        </w:rPr>
      </w:pPr>
    </w:p>
    <w:p w14:paraId="0C945B61" w14:textId="77777777" w:rsidR="00DC0C33" w:rsidRPr="00E66003" w:rsidRDefault="00DC0C33" w:rsidP="00B759A0">
      <w:pPr>
        <w:widowControl w:val="0"/>
        <w:tabs>
          <w:tab w:val="left" w:pos="851"/>
        </w:tabs>
        <w:jc w:val="both"/>
        <w:rPr>
          <w:color w:val="000000"/>
          <w:sz w:val="28"/>
          <w:szCs w:val="28"/>
          <w:lang w:val="en-US"/>
        </w:rPr>
      </w:pPr>
    </w:p>
    <w:p w14:paraId="4C8B328C" w14:textId="77777777" w:rsidR="00DC0C33" w:rsidRPr="00E66003" w:rsidRDefault="00DC0C33" w:rsidP="00B759A0">
      <w:pPr>
        <w:widowControl w:val="0"/>
        <w:tabs>
          <w:tab w:val="left" w:pos="851"/>
        </w:tabs>
        <w:jc w:val="both"/>
        <w:rPr>
          <w:color w:val="000000"/>
          <w:sz w:val="28"/>
          <w:szCs w:val="28"/>
          <w:lang w:val="en-US"/>
        </w:rPr>
      </w:pPr>
    </w:p>
    <w:p w14:paraId="687CDDE7" w14:textId="77777777" w:rsidR="00DC0C33" w:rsidRPr="00E66003" w:rsidRDefault="00DC0C33" w:rsidP="00B759A0">
      <w:pPr>
        <w:widowControl w:val="0"/>
        <w:tabs>
          <w:tab w:val="left" w:pos="851"/>
        </w:tabs>
        <w:jc w:val="both"/>
        <w:rPr>
          <w:color w:val="000000"/>
          <w:sz w:val="28"/>
          <w:szCs w:val="28"/>
          <w:lang w:val="en-US"/>
        </w:rPr>
      </w:pPr>
    </w:p>
    <w:p w14:paraId="7F04E978" w14:textId="77777777" w:rsidR="006358B5" w:rsidRPr="00E66003" w:rsidRDefault="006358B5" w:rsidP="00E66003">
      <w:pPr>
        <w:pStyle w:val="1"/>
        <w:spacing w:before="0" w:after="0"/>
        <w:jc w:val="center"/>
        <w:rPr>
          <w:rFonts w:ascii="Times New Roman" w:hAnsi="Times New Roman" w:cs="Times New Roman"/>
          <w:b/>
          <w:bCs/>
          <w:color w:val="000000"/>
          <w:sz w:val="28"/>
          <w:szCs w:val="28"/>
        </w:rPr>
      </w:pPr>
      <w:bookmarkStart w:id="96" w:name="_Toc199420577"/>
      <w:r w:rsidRPr="00E66003">
        <w:rPr>
          <w:rFonts w:ascii="Times New Roman" w:hAnsi="Times New Roman" w:cs="Times New Roman"/>
          <w:b/>
          <w:bCs/>
          <w:color w:val="000000"/>
          <w:sz w:val="28"/>
          <w:szCs w:val="28"/>
        </w:rPr>
        <w:lastRenderedPageBreak/>
        <w:t>SOURCES</w:t>
      </w:r>
      <w:bookmarkEnd w:id="96"/>
    </w:p>
    <w:p w14:paraId="7A7DAD61" w14:textId="77777777" w:rsidR="006358B5" w:rsidRPr="00E66003" w:rsidRDefault="006358B5" w:rsidP="00E66003">
      <w:pPr>
        <w:pStyle w:val="1"/>
        <w:spacing w:before="0" w:after="0"/>
        <w:jc w:val="center"/>
        <w:rPr>
          <w:rFonts w:ascii="Times New Roman" w:hAnsi="Times New Roman" w:cs="Times New Roman"/>
          <w:b/>
          <w:bCs/>
          <w:color w:val="000000"/>
          <w:sz w:val="28"/>
          <w:szCs w:val="28"/>
        </w:rPr>
      </w:pPr>
    </w:p>
    <w:p w14:paraId="648833ED" w14:textId="3AA6792C" w:rsidR="006605E1" w:rsidRPr="00E66003" w:rsidRDefault="009A7BD9" w:rsidP="004A6DAF">
      <w:pPr>
        <w:pStyle w:val="a8"/>
        <w:widowControl w:val="0"/>
        <w:numPr>
          <w:ilvl w:val="1"/>
          <w:numId w:val="15"/>
        </w:numPr>
        <w:spacing w:after="160"/>
        <w:ind w:left="0" w:firstLine="567"/>
        <w:jc w:val="both"/>
        <w:rPr>
          <w:color w:val="000000"/>
          <w:sz w:val="28"/>
          <w:szCs w:val="28"/>
          <w:lang w:val="en-US"/>
        </w:rPr>
      </w:pPr>
      <w:r w:rsidRPr="00E66003">
        <w:rPr>
          <w:color w:val="000000"/>
          <w:sz w:val="28"/>
          <w:szCs w:val="28"/>
          <w:lang w:val="en-US"/>
        </w:rPr>
        <w:t xml:space="preserve">         </w:t>
      </w:r>
      <w:r w:rsidR="00881ED1" w:rsidRPr="00E66003">
        <w:rPr>
          <w:color w:val="000000"/>
          <w:sz w:val="28"/>
          <w:szCs w:val="28"/>
          <w:lang w:val="en-US"/>
        </w:rPr>
        <w:t xml:space="preserve">Clinton B. Inaugural Address of the President of the United States of America, January 20, 1993 [Electronic resource]. – Available at: </w:t>
      </w:r>
      <w:hyperlink r:id="rId24" w:history="1">
        <w:r w:rsidR="00881ED1" w:rsidRPr="00E66003">
          <w:rPr>
            <w:rStyle w:val="af1"/>
            <w:sz w:val="28"/>
            <w:szCs w:val="28"/>
            <w:lang w:val="en-US"/>
          </w:rPr>
          <w:t>https://www.presidency.ucsb.edu/documents/inaugural-address-51</w:t>
        </w:r>
      </w:hyperlink>
      <w:r w:rsidR="00881ED1" w:rsidRPr="00E66003">
        <w:rPr>
          <w:color w:val="000000"/>
          <w:sz w:val="28"/>
          <w:szCs w:val="28"/>
          <w:lang w:val="en-US"/>
        </w:rPr>
        <w:t xml:space="preserve"> </w:t>
      </w:r>
    </w:p>
    <w:p w14:paraId="6DE9A9A8" w14:textId="23D4ED75" w:rsidR="002B523B" w:rsidRPr="00E66003" w:rsidRDefault="009A7BD9" w:rsidP="004A6DAF">
      <w:pPr>
        <w:pStyle w:val="a8"/>
        <w:widowControl w:val="0"/>
        <w:numPr>
          <w:ilvl w:val="1"/>
          <w:numId w:val="15"/>
        </w:numPr>
        <w:spacing w:after="160"/>
        <w:ind w:left="0" w:firstLine="567"/>
        <w:jc w:val="both"/>
        <w:rPr>
          <w:color w:val="000000"/>
          <w:sz w:val="28"/>
          <w:szCs w:val="28"/>
          <w:lang w:val="en-US"/>
        </w:rPr>
      </w:pPr>
      <w:r w:rsidRPr="00E66003">
        <w:rPr>
          <w:color w:val="000000"/>
          <w:sz w:val="28"/>
          <w:szCs w:val="28"/>
          <w:lang w:val="en-US"/>
        </w:rPr>
        <w:t xml:space="preserve">          </w:t>
      </w:r>
      <w:r w:rsidR="00881ED1" w:rsidRPr="00E66003">
        <w:rPr>
          <w:color w:val="000000"/>
          <w:sz w:val="28"/>
          <w:szCs w:val="28"/>
          <w:lang w:val="en-US"/>
        </w:rPr>
        <w:t xml:space="preserve">Clinton B. Inaugural Address of the President of the United States of America, January 20, 1997 [Electronic resource]. – Available at: </w:t>
      </w:r>
      <w:hyperlink r:id="rId25" w:history="1">
        <w:r w:rsidR="00881ED1" w:rsidRPr="00E66003">
          <w:rPr>
            <w:rStyle w:val="af1"/>
            <w:sz w:val="28"/>
            <w:szCs w:val="28"/>
            <w:lang w:val="en-US"/>
          </w:rPr>
          <w:t>https://www.presidency.ucsb.edu/documents/inaugural-address-12</w:t>
        </w:r>
      </w:hyperlink>
      <w:r w:rsidR="00881ED1" w:rsidRPr="00E66003">
        <w:rPr>
          <w:color w:val="000000"/>
          <w:sz w:val="28"/>
          <w:szCs w:val="28"/>
          <w:lang w:val="en-US"/>
        </w:rPr>
        <w:t xml:space="preserve"> </w:t>
      </w:r>
    </w:p>
    <w:p w14:paraId="6D9BA52D" w14:textId="156376E5" w:rsidR="002B523B" w:rsidRPr="00E66003" w:rsidRDefault="009A7BD9" w:rsidP="004A6DAF">
      <w:pPr>
        <w:pStyle w:val="a8"/>
        <w:widowControl w:val="0"/>
        <w:numPr>
          <w:ilvl w:val="1"/>
          <w:numId w:val="15"/>
        </w:numPr>
        <w:spacing w:after="160"/>
        <w:ind w:left="0" w:firstLine="567"/>
        <w:jc w:val="both"/>
        <w:rPr>
          <w:color w:val="000000"/>
          <w:sz w:val="28"/>
          <w:szCs w:val="28"/>
          <w:lang w:val="en-US"/>
        </w:rPr>
      </w:pPr>
      <w:r w:rsidRPr="00E66003">
        <w:rPr>
          <w:sz w:val="28"/>
          <w:szCs w:val="28"/>
          <w:lang w:val="en-US"/>
        </w:rPr>
        <w:t xml:space="preserve">         </w:t>
      </w:r>
      <w:r w:rsidR="00881ED1" w:rsidRPr="00E66003">
        <w:rPr>
          <w:sz w:val="28"/>
          <w:szCs w:val="28"/>
          <w:lang w:val="en-US"/>
        </w:rPr>
        <w:t>Bush G. Inaugural Address of the President of the United States of America, January 20, 2001 [Electronic resource]. – Available at:</w:t>
      </w:r>
      <w:r w:rsidR="002B523B" w:rsidRPr="00E66003">
        <w:rPr>
          <w:sz w:val="28"/>
          <w:szCs w:val="28"/>
          <w:lang w:val="en-US"/>
        </w:rPr>
        <w:t xml:space="preserve"> </w:t>
      </w:r>
      <w:hyperlink r:id="rId26" w:history="1">
        <w:r w:rsidR="002B523B" w:rsidRPr="00E66003">
          <w:rPr>
            <w:rStyle w:val="af1"/>
            <w:sz w:val="28"/>
            <w:szCs w:val="28"/>
            <w:lang w:val="en-US"/>
          </w:rPr>
          <w:t>https://www.presidency.ucsb.edu/documents/inaugural-address-13</w:t>
        </w:r>
      </w:hyperlink>
      <w:r w:rsidR="002B523B" w:rsidRPr="00E66003">
        <w:rPr>
          <w:sz w:val="28"/>
          <w:szCs w:val="28"/>
          <w:lang w:val="en-US"/>
        </w:rPr>
        <w:t xml:space="preserve"> </w:t>
      </w:r>
    </w:p>
    <w:p w14:paraId="4CAAAA3D" w14:textId="5A58A29E" w:rsidR="00881ED1" w:rsidRPr="00E66003" w:rsidRDefault="009A7BD9" w:rsidP="004A6DAF">
      <w:pPr>
        <w:pStyle w:val="a8"/>
        <w:widowControl w:val="0"/>
        <w:numPr>
          <w:ilvl w:val="1"/>
          <w:numId w:val="15"/>
        </w:numPr>
        <w:spacing w:after="160"/>
        <w:ind w:left="0" w:firstLine="567"/>
        <w:jc w:val="both"/>
        <w:rPr>
          <w:color w:val="000000"/>
          <w:sz w:val="28"/>
          <w:szCs w:val="28"/>
          <w:lang w:val="en-US"/>
        </w:rPr>
      </w:pPr>
      <w:r w:rsidRPr="00E66003">
        <w:rPr>
          <w:color w:val="000000"/>
          <w:sz w:val="28"/>
          <w:szCs w:val="28"/>
          <w:lang w:val="en-US"/>
        </w:rPr>
        <w:t xml:space="preserve">         </w:t>
      </w:r>
      <w:r w:rsidR="00881ED1" w:rsidRPr="00E66003">
        <w:rPr>
          <w:color w:val="000000"/>
          <w:sz w:val="28"/>
          <w:szCs w:val="28"/>
          <w:lang w:val="en-US"/>
        </w:rPr>
        <w:t xml:space="preserve">Bush G. Inaugural Address of the President of the United States of America, January 20, 2005 [Electronic resource]. – Available at: </w:t>
      </w:r>
      <w:hyperlink r:id="rId27" w:history="1">
        <w:r w:rsidR="00881ED1" w:rsidRPr="00E66003">
          <w:rPr>
            <w:rStyle w:val="af1"/>
            <w:sz w:val="28"/>
            <w:szCs w:val="28"/>
            <w:lang w:val="en-US"/>
          </w:rPr>
          <w:t>https://www.presidency.ucsb.edu/documents/inaugural-address-13</w:t>
        </w:r>
      </w:hyperlink>
    </w:p>
    <w:p w14:paraId="3DF528D3" w14:textId="2BA2010F" w:rsidR="00881ED1" w:rsidRPr="00E66003" w:rsidRDefault="009A7BD9" w:rsidP="004A6DAF">
      <w:pPr>
        <w:pStyle w:val="a8"/>
        <w:widowControl w:val="0"/>
        <w:numPr>
          <w:ilvl w:val="1"/>
          <w:numId w:val="15"/>
        </w:numPr>
        <w:spacing w:after="160"/>
        <w:ind w:left="0" w:firstLine="567"/>
        <w:jc w:val="both"/>
        <w:rPr>
          <w:color w:val="000000"/>
          <w:sz w:val="28"/>
          <w:szCs w:val="28"/>
          <w:lang w:val="en-US"/>
        </w:rPr>
      </w:pPr>
      <w:r w:rsidRPr="00E66003">
        <w:rPr>
          <w:color w:val="000000"/>
          <w:sz w:val="28"/>
          <w:szCs w:val="28"/>
          <w:lang w:val="en-US"/>
        </w:rPr>
        <w:t xml:space="preserve">     </w:t>
      </w:r>
      <w:r w:rsidR="00881ED1" w:rsidRPr="00E66003">
        <w:rPr>
          <w:color w:val="000000"/>
          <w:sz w:val="28"/>
          <w:szCs w:val="28"/>
          <w:lang w:val="en-US"/>
        </w:rPr>
        <w:t xml:space="preserve">Obama B. Inaugural Address of the President of the United States of America, January 20, 2009 [Electronic resource]. – Available at: </w:t>
      </w:r>
      <w:hyperlink r:id="rId28" w:history="1">
        <w:r w:rsidR="00881ED1" w:rsidRPr="00E66003">
          <w:rPr>
            <w:rStyle w:val="af1"/>
            <w:sz w:val="28"/>
            <w:szCs w:val="28"/>
            <w:lang w:val="en-US"/>
          </w:rPr>
          <w:t>https://www.presidency.ucsb.edu/documents/inaugural-address-5</w:t>
        </w:r>
      </w:hyperlink>
      <w:r w:rsidR="00881ED1" w:rsidRPr="00E66003">
        <w:rPr>
          <w:color w:val="000000"/>
          <w:sz w:val="28"/>
          <w:szCs w:val="28"/>
          <w:lang w:val="en-US"/>
        </w:rPr>
        <w:t xml:space="preserve"> </w:t>
      </w:r>
    </w:p>
    <w:p w14:paraId="15B400EB" w14:textId="26F684FD" w:rsidR="00881ED1" w:rsidRPr="00E66003" w:rsidRDefault="009A7BD9" w:rsidP="004A6DAF">
      <w:pPr>
        <w:pStyle w:val="a8"/>
        <w:widowControl w:val="0"/>
        <w:numPr>
          <w:ilvl w:val="1"/>
          <w:numId w:val="15"/>
        </w:numPr>
        <w:spacing w:after="160"/>
        <w:ind w:left="0" w:firstLine="567"/>
        <w:jc w:val="both"/>
        <w:rPr>
          <w:color w:val="000000"/>
          <w:sz w:val="28"/>
          <w:szCs w:val="28"/>
          <w:lang w:val="en-US"/>
        </w:rPr>
      </w:pPr>
      <w:r w:rsidRPr="00E66003">
        <w:rPr>
          <w:color w:val="000000"/>
          <w:sz w:val="28"/>
          <w:szCs w:val="28"/>
          <w:lang w:val="en-US"/>
        </w:rPr>
        <w:t xml:space="preserve">          </w:t>
      </w:r>
      <w:r w:rsidR="009768D6" w:rsidRPr="00E66003">
        <w:rPr>
          <w:color w:val="000000"/>
          <w:sz w:val="28"/>
          <w:szCs w:val="28"/>
          <w:lang w:val="en-US"/>
        </w:rPr>
        <w:t xml:space="preserve">Obama B. Inaugural Address of the President of the United States of America, January 20, 2013 [Electronic resource]. – Available at: </w:t>
      </w:r>
      <w:hyperlink r:id="rId29" w:history="1">
        <w:r w:rsidR="009768D6" w:rsidRPr="00E66003">
          <w:rPr>
            <w:rStyle w:val="af1"/>
            <w:sz w:val="28"/>
            <w:szCs w:val="28"/>
            <w:lang w:val="en-US"/>
          </w:rPr>
          <w:t>https://www.presidency.ucsb.edu/documents/inaugural-address-15</w:t>
        </w:r>
      </w:hyperlink>
      <w:r w:rsidR="009768D6" w:rsidRPr="00E66003">
        <w:rPr>
          <w:color w:val="000000"/>
          <w:sz w:val="28"/>
          <w:szCs w:val="28"/>
          <w:lang w:val="en-US"/>
        </w:rPr>
        <w:t xml:space="preserve"> </w:t>
      </w:r>
    </w:p>
    <w:p w14:paraId="48A4281B" w14:textId="1A6EC7DF" w:rsidR="009768D6" w:rsidRPr="00E66003" w:rsidRDefault="009A7BD9" w:rsidP="004A6DAF">
      <w:pPr>
        <w:pStyle w:val="a8"/>
        <w:widowControl w:val="0"/>
        <w:numPr>
          <w:ilvl w:val="1"/>
          <w:numId w:val="15"/>
        </w:numPr>
        <w:spacing w:after="160"/>
        <w:ind w:left="0" w:firstLine="567"/>
        <w:jc w:val="both"/>
        <w:rPr>
          <w:color w:val="000000"/>
          <w:sz w:val="28"/>
          <w:szCs w:val="28"/>
          <w:lang w:val="en-US"/>
        </w:rPr>
      </w:pPr>
      <w:r w:rsidRPr="00E66003">
        <w:rPr>
          <w:color w:val="000000"/>
          <w:sz w:val="28"/>
          <w:szCs w:val="28"/>
          <w:lang w:val="en-US"/>
        </w:rPr>
        <w:t xml:space="preserve">          </w:t>
      </w:r>
      <w:r w:rsidR="009768D6" w:rsidRPr="00E66003">
        <w:rPr>
          <w:color w:val="000000"/>
          <w:sz w:val="28"/>
          <w:szCs w:val="28"/>
          <w:lang w:val="en-US"/>
        </w:rPr>
        <w:t xml:space="preserve">Trump D. Inaugural Address of the President of the United States of America, January 20, 2017 [Electronic resource]. – Available at: </w:t>
      </w:r>
      <w:hyperlink r:id="rId30" w:history="1">
        <w:r w:rsidR="009768D6" w:rsidRPr="00E66003">
          <w:rPr>
            <w:rStyle w:val="af1"/>
            <w:sz w:val="28"/>
            <w:szCs w:val="28"/>
            <w:lang w:val="en-US"/>
          </w:rPr>
          <w:t>https://www.presidency.ucsb.edu/documents/inaugural-address-14</w:t>
        </w:r>
      </w:hyperlink>
      <w:r w:rsidR="009768D6" w:rsidRPr="00E66003">
        <w:rPr>
          <w:color w:val="000000"/>
          <w:sz w:val="28"/>
          <w:szCs w:val="28"/>
          <w:lang w:val="en-US"/>
        </w:rPr>
        <w:t xml:space="preserve"> </w:t>
      </w:r>
    </w:p>
    <w:p w14:paraId="029E82E8" w14:textId="4E57D40D" w:rsidR="009768D6" w:rsidRPr="00E66003" w:rsidRDefault="009A7BD9" w:rsidP="004A6DAF">
      <w:pPr>
        <w:pStyle w:val="a8"/>
        <w:widowControl w:val="0"/>
        <w:numPr>
          <w:ilvl w:val="1"/>
          <w:numId w:val="15"/>
        </w:numPr>
        <w:spacing w:after="160"/>
        <w:ind w:left="0" w:firstLine="567"/>
        <w:jc w:val="both"/>
        <w:rPr>
          <w:color w:val="000000"/>
          <w:sz w:val="28"/>
          <w:szCs w:val="28"/>
          <w:lang w:val="en-US"/>
        </w:rPr>
      </w:pPr>
      <w:r w:rsidRPr="00E66003">
        <w:rPr>
          <w:color w:val="000000"/>
          <w:sz w:val="28"/>
          <w:szCs w:val="28"/>
          <w:lang w:val="en-US"/>
        </w:rPr>
        <w:t xml:space="preserve">          </w:t>
      </w:r>
      <w:r w:rsidR="009768D6" w:rsidRPr="00E66003">
        <w:rPr>
          <w:color w:val="000000"/>
          <w:sz w:val="28"/>
          <w:szCs w:val="28"/>
          <w:lang w:val="en-US"/>
        </w:rPr>
        <w:t xml:space="preserve">Biden J. Inaugural Address of the President of the United States of America, January 20, 2021 [Electronic resource]. – Available at: </w:t>
      </w:r>
      <w:hyperlink r:id="rId31" w:history="1">
        <w:r w:rsidR="009768D6" w:rsidRPr="00E66003">
          <w:rPr>
            <w:rStyle w:val="af1"/>
            <w:sz w:val="28"/>
            <w:szCs w:val="28"/>
            <w:lang w:val="en-US"/>
          </w:rPr>
          <w:t>https://www.presidency.ucsb.edu/documents/inaugural-address-53</w:t>
        </w:r>
      </w:hyperlink>
      <w:r w:rsidR="009768D6" w:rsidRPr="00E66003">
        <w:rPr>
          <w:color w:val="000000"/>
          <w:sz w:val="28"/>
          <w:szCs w:val="28"/>
          <w:lang w:val="en-US"/>
        </w:rPr>
        <w:t xml:space="preserve"> </w:t>
      </w:r>
    </w:p>
    <w:p w14:paraId="4B13A5F0" w14:textId="46127D25" w:rsidR="009768D6" w:rsidRPr="00E66003" w:rsidRDefault="009A7BD9" w:rsidP="004A6DAF">
      <w:pPr>
        <w:pStyle w:val="a8"/>
        <w:widowControl w:val="0"/>
        <w:numPr>
          <w:ilvl w:val="1"/>
          <w:numId w:val="15"/>
        </w:numPr>
        <w:spacing w:after="160"/>
        <w:ind w:left="0" w:firstLine="567"/>
        <w:jc w:val="both"/>
        <w:rPr>
          <w:color w:val="000000"/>
          <w:sz w:val="28"/>
          <w:szCs w:val="28"/>
          <w:lang w:val="en-US"/>
        </w:rPr>
      </w:pPr>
      <w:r w:rsidRPr="00E66003">
        <w:rPr>
          <w:color w:val="000000"/>
          <w:sz w:val="28"/>
          <w:szCs w:val="28"/>
          <w:lang w:val="en-US"/>
        </w:rPr>
        <w:t xml:space="preserve">         </w:t>
      </w:r>
      <w:r w:rsidR="009768D6" w:rsidRPr="00E66003">
        <w:rPr>
          <w:color w:val="000000"/>
          <w:sz w:val="28"/>
          <w:szCs w:val="28"/>
          <w:lang w:val="en-US"/>
        </w:rPr>
        <w:t xml:space="preserve">Trump D. Inaugural Address of the President of the United States of America, January 20, 2025 [Electronic resource]. – Available at: </w:t>
      </w:r>
      <w:hyperlink r:id="rId32" w:history="1">
        <w:r w:rsidR="009768D6" w:rsidRPr="00E66003">
          <w:rPr>
            <w:rStyle w:val="af1"/>
            <w:sz w:val="28"/>
            <w:szCs w:val="28"/>
            <w:lang w:val="en-US"/>
          </w:rPr>
          <w:t>https://www.presidency.ucsb.edu/documents/inaugural-address-54</w:t>
        </w:r>
      </w:hyperlink>
      <w:r w:rsidR="009768D6" w:rsidRPr="00E66003">
        <w:rPr>
          <w:color w:val="000000"/>
          <w:sz w:val="28"/>
          <w:szCs w:val="28"/>
          <w:lang w:val="en-US"/>
        </w:rPr>
        <w:t xml:space="preserve"> </w:t>
      </w:r>
    </w:p>
    <w:p w14:paraId="10C2AB6A" w14:textId="0E08EF7A" w:rsidR="006358B5" w:rsidRPr="00E66003" w:rsidRDefault="006358B5" w:rsidP="004A6DAF">
      <w:pPr>
        <w:pStyle w:val="a8"/>
        <w:widowControl w:val="0"/>
        <w:numPr>
          <w:ilvl w:val="1"/>
          <w:numId w:val="15"/>
        </w:numPr>
        <w:tabs>
          <w:tab w:val="left" w:pos="0"/>
        </w:tabs>
        <w:spacing w:after="160"/>
        <w:ind w:left="0" w:firstLine="567"/>
        <w:jc w:val="both"/>
        <w:rPr>
          <w:color w:val="000000"/>
          <w:sz w:val="28"/>
          <w:szCs w:val="28"/>
          <w:lang w:val="en-US"/>
        </w:rPr>
      </w:pPr>
      <w:proofErr w:type="spellStart"/>
      <w:r w:rsidRPr="00E66003">
        <w:rPr>
          <w:color w:val="000000"/>
          <w:sz w:val="28"/>
          <w:szCs w:val="28"/>
          <w:lang w:val="en-US"/>
        </w:rPr>
        <w:t>Izbrannye</w:t>
      </w:r>
      <w:proofErr w:type="spellEnd"/>
      <w:r w:rsidRPr="00E66003">
        <w:rPr>
          <w:color w:val="000000"/>
          <w:sz w:val="28"/>
          <w:szCs w:val="28"/>
          <w:lang w:val="en-US"/>
        </w:rPr>
        <w:t xml:space="preserve"> </w:t>
      </w:r>
      <w:proofErr w:type="spellStart"/>
      <w:r w:rsidRPr="00E66003">
        <w:rPr>
          <w:color w:val="000000"/>
          <w:sz w:val="28"/>
          <w:szCs w:val="28"/>
          <w:lang w:val="en-US"/>
        </w:rPr>
        <w:t>rechi</w:t>
      </w:r>
      <w:proofErr w:type="spellEnd"/>
      <w:r w:rsidRPr="00E66003">
        <w:rPr>
          <w:color w:val="000000"/>
          <w:sz w:val="28"/>
          <w:szCs w:val="28"/>
          <w:lang w:val="en-US"/>
        </w:rPr>
        <w:t xml:space="preserve"> / N. A. </w:t>
      </w:r>
      <w:proofErr w:type="spellStart"/>
      <w:r w:rsidRPr="00E66003">
        <w:rPr>
          <w:color w:val="000000"/>
          <w:sz w:val="28"/>
          <w:szCs w:val="28"/>
          <w:lang w:val="en-US"/>
        </w:rPr>
        <w:t>Nazarbaev</w:t>
      </w:r>
      <w:proofErr w:type="spellEnd"/>
      <w:r w:rsidRPr="00E66003">
        <w:rPr>
          <w:color w:val="000000"/>
          <w:sz w:val="28"/>
          <w:szCs w:val="28"/>
          <w:lang w:val="en-US"/>
        </w:rPr>
        <w:t xml:space="preserve">; project manager M. B. </w:t>
      </w:r>
      <w:proofErr w:type="spellStart"/>
      <w:r w:rsidRPr="00E66003">
        <w:rPr>
          <w:color w:val="000000"/>
          <w:sz w:val="28"/>
          <w:szCs w:val="28"/>
          <w:lang w:val="en-US"/>
        </w:rPr>
        <w:t>Kasymbekov</w:t>
      </w:r>
      <w:proofErr w:type="spellEnd"/>
      <w:r w:rsidRPr="00E66003">
        <w:rPr>
          <w:color w:val="000000"/>
          <w:sz w:val="28"/>
          <w:szCs w:val="28"/>
          <w:lang w:val="en-US"/>
        </w:rPr>
        <w:t xml:space="preserve">. – Astana: </w:t>
      </w:r>
      <w:proofErr w:type="spellStart"/>
      <w:r w:rsidRPr="00E66003">
        <w:rPr>
          <w:color w:val="000000"/>
          <w:sz w:val="28"/>
          <w:szCs w:val="28"/>
          <w:lang w:val="en-US"/>
        </w:rPr>
        <w:t>Saryarka</w:t>
      </w:r>
      <w:proofErr w:type="spellEnd"/>
      <w:r w:rsidRPr="00E66003">
        <w:rPr>
          <w:color w:val="000000"/>
          <w:sz w:val="28"/>
          <w:szCs w:val="28"/>
          <w:lang w:val="en-US"/>
        </w:rPr>
        <w:t xml:space="preserve">, 2009. – 670 p. (Vol. 2: 1991-1995). – 2000 copies. – ISBN 9965-536-88-0 (vol. 2), ISBN 9965-536-90-2 (general) (in hardcover). – </w:t>
      </w:r>
      <w:proofErr w:type="spellStart"/>
      <w:r w:rsidRPr="00E66003">
        <w:rPr>
          <w:color w:val="000000"/>
          <w:sz w:val="28"/>
          <w:szCs w:val="28"/>
          <w:lang w:val="en-US"/>
        </w:rPr>
        <w:t>Quanysh</w:t>
      </w:r>
      <w:proofErr w:type="spellEnd"/>
      <w:r w:rsidRPr="00E66003">
        <w:rPr>
          <w:color w:val="000000"/>
          <w:sz w:val="28"/>
          <w:szCs w:val="28"/>
          <w:lang w:val="en-US"/>
        </w:rPr>
        <w:t xml:space="preserve"> Sultanov Fund. – Index of geographic names: p. 644-651. – Index of names: p. 652-658.</w:t>
      </w:r>
    </w:p>
    <w:p w14:paraId="1736B955" w14:textId="77777777" w:rsidR="006358B5" w:rsidRPr="00E66003" w:rsidRDefault="006358B5" w:rsidP="004A6DAF">
      <w:pPr>
        <w:pStyle w:val="a8"/>
        <w:widowControl w:val="0"/>
        <w:numPr>
          <w:ilvl w:val="1"/>
          <w:numId w:val="15"/>
        </w:numPr>
        <w:spacing w:after="160"/>
        <w:ind w:left="0" w:firstLine="567"/>
        <w:jc w:val="both"/>
        <w:rPr>
          <w:color w:val="000000"/>
          <w:sz w:val="28"/>
          <w:szCs w:val="28"/>
          <w:lang w:val="en-US"/>
        </w:rPr>
      </w:pPr>
      <w:proofErr w:type="spellStart"/>
      <w:r w:rsidRPr="00E66003">
        <w:rPr>
          <w:color w:val="000000"/>
          <w:sz w:val="28"/>
          <w:szCs w:val="28"/>
          <w:lang w:val="en-US"/>
        </w:rPr>
        <w:t>Izbrannye</w:t>
      </w:r>
      <w:proofErr w:type="spellEnd"/>
      <w:r w:rsidRPr="00E66003">
        <w:rPr>
          <w:color w:val="000000"/>
          <w:sz w:val="28"/>
          <w:szCs w:val="28"/>
          <w:lang w:val="en-US"/>
        </w:rPr>
        <w:t xml:space="preserve"> </w:t>
      </w:r>
      <w:proofErr w:type="spellStart"/>
      <w:r w:rsidRPr="00E66003">
        <w:rPr>
          <w:color w:val="000000"/>
          <w:sz w:val="28"/>
          <w:szCs w:val="28"/>
          <w:lang w:val="en-US"/>
        </w:rPr>
        <w:t>rechi</w:t>
      </w:r>
      <w:proofErr w:type="spellEnd"/>
      <w:r w:rsidRPr="00E66003">
        <w:rPr>
          <w:color w:val="000000"/>
          <w:sz w:val="28"/>
          <w:szCs w:val="28"/>
          <w:lang w:val="en-US"/>
        </w:rPr>
        <w:t xml:space="preserve"> / N. A. </w:t>
      </w:r>
      <w:proofErr w:type="spellStart"/>
      <w:r w:rsidRPr="00E66003">
        <w:rPr>
          <w:color w:val="000000"/>
          <w:sz w:val="28"/>
          <w:szCs w:val="28"/>
          <w:lang w:val="en-US"/>
        </w:rPr>
        <w:t>Nazarbaev</w:t>
      </w:r>
      <w:proofErr w:type="spellEnd"/>
      <w:r w:rsidRPr="00E66003">
        <w:rPr>
          <w:color w:val="000000"/>
          <w:sz w:val="28"/>
          <w:szCs w:val="28"/>
          <w:lang w:val="en-US"/>
        </w:rPr>
        <w:t xml:space="preserve">; project manager M. B. </w:t>
      </w:r>
      <w:proofErr w:type="spellStart"/>
      <w:r w:rsidRPr="00E66003">
        <w:rPr>
          <w:color w:val="000000"/>
          <w:sz w:val="28"/>
          <w:szCs w:val="28"/>
          <w:lang w:val="en-US"/>
        </w:rPr>
        <w:t>Kasymbekov</w:t>
      </w:r>
      <w:proofErr w:type="spellEnd"/>
      <w:r w:rsidRPr="00E66003">
        <w:rPr>
          <w:color w:val="000000"/>
          <w:sz w:val="28"/>
          <w:szCs w:val="28"/>
          <w:lang w:val="en-US"/>
        </w:rPr>
        <w:t xml:space="preserve">. – Astana: </w:t>
      </w:r>
      <w:proofErr w:type="spellStart"/>
      <w:r w:rsidRPr="00E66003">
        <w:rPr>
          <w:color w:val="000000"/>
          <w:sz w:val="28"/>
          <w:szCs w:val="28"/>
          <w:lang w:val="en-US"/>
        </w:rPr>
        <w:t>Saryarka</w:t>
      </w:r>
      <w:proofErr w:type="spellEnd"/>
      <w:r w:rsidRPr="00E66003">
        <w:rPr>
          <w:color w:val="000000"/>
          <w:sz w:val="28"/>
          <w:szCs w:val="28"/>
          <w:lang w:val="en-US"/>
        </w:rPr>
        <w:t xml:space="preserve">, 2010. – 519 p. – (Vol. 4, Book 1: 1999-2002). – 2000 copies. – ISBN 978-601-277-042-1 (vol. 4, book 1), ISBN 9965-536-90-2 (general) (in hardcover). – Published under the program of the Committee of Information and Archives of the Ministry of Communications and Information of the Republic of Kazakhstan. – </w:t>
      </w:r>
      <w:proofErr w:type="spellStart"/>
      <w:r w:rsidRPr="00E66003">
        <w:rPr>
          <w:color w:val="000000"/>
          <w:sz w:val="28"/>
          <w:szCs w:val="28"/>
          <w:lang w:val="en-US"/>
        </w:rPr>
        <w:t>Quanysh</w:t>
      </w:r>
      <w:proofErr w:type="spellEnd"/>
      <w:r w:rsidRPr="00E66003">
        <w:rPr>
          <w:color w:val="000000"/>
          <w:sz w:val="28"/>
          <w:szCs w:val="28"/>
          <w:lang w:val="en-US"/>
        </w:rPr>
        <w:t xml:space="preserve"> Sultanov Fund. – Index of geographic names: p. 498-505. – Index of names: p. 506-510.</w:t>
      </w:r>
    </w:p>
    <w:p w14:paraId="2970B1B8" w14:textId="77777777" w:rsidR="006358B5" w:rsidRPr="00E66003" w:rsidRDefault="006358B5" w:rsidP="004A6DAF">
      <w:pPr>
        <w:pStyle w:val="a8"/>
        <w:widowControl w:val="0"/>
        <w:numPr>
          <w:ilvl w:val="1"/>
          <w:numId w:val="15"/>
        </w:numPr>
        <w:spacing w:after="160"/>
        <w:ind w:left="0" w:firstLine="567"/>
        <w:jc w:val="both"/>
        <w:rPr>
          <w:color w:val="000000"/>
          <w:sz w:val="28"/>
          <w:szCs w:val="28"/>
          <w:lang w:val="en-US"/>
        </w:rPr>
      </w:pPr>
      <w:proofErr w:type="spellStart"/>
      <w:r w:rsidRPr="00E66003">
        <w:rPr>
          <w:color w:val="000000"/>
          <w:sz w:val="28"/>
          <w:szCs w:val="28"/>
          <w:lang w:val="en-US"/>
        </w:rPr>
        <w:t>Izbrannye</w:t>
      </w:r>
      <w:proofErr w:type="spellEnd"/>
      <w:r w:rsidRPr="00E66003">
        <w:rPr>
          <w:color w:val="000000"/>
          <w:sz w:val="28"/>
          <w:szCs w:val="28"/>
          <w:lang w:val="en-US"/>
        </w:rPr>
        <w:t xml:space="preserve"> </w:t>
      </w:r>
      <w:proofErr w:type="spellStart"/>
      <w:r w:rsidRPr="00E66003">
        <w:rPr>
          <w:color w:val="000000"/>
          <w:sz w:val="28"/>
          <w:szCs w:val="28"/>
          <w:lang w:val="en-US"/>
        </w:rPr>
        <w:t>rechi</w:t>
      </w:r>
      <w:proofErr w:type="spellEnd"/>
      <w:r w:rsidRPr="00E66003">
        <w:rPr>
          <w:color w:val="000000"/>
          <w:sz w:val="28"/>
          <w:szCs w:val="28"/>
          <w:lang w:val="en-US"/>
        </w:rPr>
        <w:t xml:space="preserve"> / N. A. </w:t>
      </w:r>
      <w:proofErr w:type="spellStart"/>
      <w:r w:rsidRPr="00E66003">
        <w:rPr>
          <w:color w:val="000000"/>
          <w:sz w:val="28"/>
          <w:szCs w:val="28"/>
          <w:lang w:val="en-US"/>
        </w:rPr>
        <w:t>Nazarbaev</w:t>
      </w:r>
      <w:proofErr w:type="spellEnd"/>
      <w:r w:rsidRPr="00E66003">
        <w:rPr>
          <w:color w:val="000000"/>
          <w:sz w:val="28"/>
          <w:szCs w:val="28"/>
          <w:lang w:val="en-US"/>
        </w:rPr>
        <w:t xml:space="preserve">. – Astana: </w:t>
      </w:r>
      <w:proofErr w:type="spellStart"/>
      <w:r w:rsidRPr="00E66003">
        <w:rPr>
          <w:color w:val="000000"/>
          <w:sz w:val="28"/>
          <w:szCs w:val="28"/>
          <w:lang w:val="en-US"/>
        </w:rPr>
        <w:t>Saryarka</w:t>
      </w:r>
      <w:proofErr w:type="spellEnd"/>
      <w:r w:rsidRPr="00E66003">
        <w:rPr>
          <w:color w:val="000000"/>
          <w:sz w:val="28"/>
          <w:szCs w:val="28"/>
          <w:lang w:val="en-US"/>
        </w:rPr>
        <w:t xml:space="preserve">, 2010. – 526 p. – (Vol. 5, Book 1: 2006-2007). – 2000 copies. – ISBN 978-601-277-043-8 (vol. 5-1) (in hardcover), ISBN 9965-536-90-2 (general). – Published under the program </w:t>
      </w:r>
      <w:r w:rsidRPr="00E66003">
        <w:rPr>
          <w:color w:val="000000"/>
          <w:sz w:val="28"/>
          <w:szCs w:val="28"/>
          <w:lang w:val="en-US"/>
        </w:rPr>
        <w:lastRenderedPageBreak/>
        <w:t>"Publication of socially significant types of literature".</w:t>
      </w:r>
    </w:p>
    <w:p w14:paraId="77E685A7" w14:textId="52E0AE8F" w:rsidR="009768D6" w:rsidRPr="00E66003" w:rsidRDefault="009768D6" w:rsidP="004A6DAF">
      <w:pPr>
        <w:pStyle w:val="a8"/>
        <w:widowControl w:val="0"/>
        <w:numPr>
          <w:ilvl w:val="1"/>
          <w:numId w:val="15"/>
        </w:numPr>
        <w:spacing w:after="160"/>
        <w:ind w:left="0" w:firstLine="567"/>
        <w:jc w:val="both"/>
        <w:rPr>
          <w:color w:val="000000"/>
          <w:sz w:val="28"/>
          <w:szCs w:val="28"/>
          <w:lang w:val="en-US"/>
        </w:rPr>
      </w:pPr>
      <w:r w:rsidRPr="00E66003">
        <w:rPr>
          <w:color w:val="000000"/>
          <w:sz w:val="28"/>
          <w:szCs w:val="28"/>
          <w:lang w:val="en-US"/>
        </w:rPr>
        <w:t xml:space="preserve">Nazarbayev N. Inaugural Address of the President of the Republic of Kazakhstan, </w:t>
      </w:r>
      <w:r w:rsidR="002B523B" w:rsidRPr="00E66003">
        <w:rPr>
          <w:color w:val="000000"/>
          <w:sz w:val="28"/>
          <w:szCs w:val="28"/>
          <w:lang w:val="en-US"/>
        </w:rPr>
        <w:t xml:space="preserve">8 </w:t>
      </w:r>
      <w:proofErr w:type="gramStart"/>
      <w:r w:rsidR="002B523B" w:rsidRPr="00E66003">
        <w:rPr>
          <w:color w:val="000000"/>
          <w:sz w:val="28"/>
          <w:szCs w:val="28"/>
          <w:lang w:val="en-US"/>
        </w:rPr>
        <w:t>April</w:t>
      </w:r>
      <w:r w:rsidRPr="00E66003">
        <w:rPr>
          <w:color w:val="000000"/>
          <w:sz w:val="28"/>
          <w:szCs w:val="28"/>
          <w:lang w:val="en-US"/>
        </w:rPr>
        <w:t>,</w:t>
      </w:r>
      <w:proofErr w:type="gramEnd"/>
      <w:r w:rsidRPr="00E66003">
        <w:rPr>
          <w:color w:val="000000"/>
          <w:sz w:val="28"/>
          <w:szCs w:val="28"/>
          <w:lang w:val="en-US"/>
        </w:rPr>
        <w:t xml:space="preserve"> 2011 [Electronic resource]. – Available at:</w:t>
      </w:r>
      <w:r w:rsidR="002B523B" w:rsidRPr="00E66003">
        <w:rPr>
          <w:color w:val="000000"/>
          <w:sz w:val="28"/>
          <w:szCs w:val="28"/>
          <w:lang w:val="en-US"/>
        </w:rPr>
        <w:t xml:space="preserve"> </w:t>
      </w:r>
      <w:hyperlink r:id="rId33" w:history="1">
        <w:r w:rsidR="002B523B" w:rsidRPr="00E66003">
          <w:rPr>
            <w:rStyle w:val="af1"/>
            <w:sz w:val="28"/>
            <w:szCs w:val="28"/>
            <w:lang w:val="en-US"/>
          </w:rPr>
          <w:t>https://www.akorda.kz/ru/speeches/internal_political_affairs/in_speeches_and_addresses/vystuplenie-lidera-natsii-n-a-nazarbaeva-na-tseremonii-vstupleniya-v-dolzhnost-prezidenta-respubliki-kazakhsta</w:t>
        </w:r>
      </w:hyperlink>
      <w:r w:rsidR="002B523B" w:rsidRPr="00E66003">
        <w:rPr>
          <w:color w:val="000000"/>
          <w:sz w:val="28"/>
          <w:szCs w:val="28"/>
          <w:lang w:val="en-US"/>
        </w:rPr>
        <w:t xml:space="preserve"> </w:t>
      </w:r>
    </w:p>
    <w:p w14:paraId="2DDBC5E3" w14:textId="1848976D" w:rsidR="009768D6" w:rsidRPr="00E66003" w:rsidRDefault="009768D6" w:rsidP="004A6DAF">
      <w:pPr>
        <w:pStyle w:val="a8"/>
        <w:widowControl w:val="0"/>
        <w:numPr>
          <w:ilvl w:val="1"/>
          <w:numId w:val="15"/>
        </w:numPr>
        <w:spacing w:after="160"/>
        <w:ind w:left="0" w:firstLine="567"/>
        <w:jc w:val="both"/>
        <w:rPr>
          <w:color w:val="000000"/>
          <w:sz w:val="28"/>
          <w:szCs w:val="28"/>
          <w:lang w:val="en-US"/>
        </w:rPr>
      </w:pPr>
      <w:r w:rsidRPr="00E66003">
        <w:rPr>
          <w:color w:val="000000"/>
          <w:sz w:val="28"/>
          <w:szCs w:val="28"/>
          <w:lang w:val="en-US"/>
        </w:rPr>
        <w:t>Nazarbayev N. Inaugural Address of the President of the Republic of Kazakhstan, January 20, 2015 [Electronic resource]. – Available at:</w:t>
      </w:r>
      <w:r w:rsidR="002B523B" w:rsidRPr="00E66003">
        <w:rPr>
          <w:color w:val="000000"/>
          <w:sz w:val="28"/>
          <w:szCs w:val="28"/>
          <w:lang w:val="en-US"/>
        </w:rPr>
        <w:t xml:space="preserve"> </w:t>
      </w:r>
      <w:hyperlink r:id="rId34" w:history="1">
        <w:r w:rsidR="002B523B" w:rsidRPr="00E66003">
          <w:rPr>
            <w:rStyle w:val="af1"/>
            <w:sz w:val="28"/>
            <w:szCs w:val="28"/>
            <w:lang w:val="en-US"/>
          </w:rPr>
          <w:t>https://www.akorda.kz/ru/speeches/internal_political_affairs/in_speeches_and_addresses/vystuplenie-lidera-nacii-nnazarbaeva-na-ceremonii-vstupleniya-v-dolzhnost-prezidenta-respubliki-kazahstan</w:t>
        </w:r>
      </w:hyperlink>
      <w:r w:rsidR="002B523B" w:rsidRPr="00E66003">
        <w:rPr>
          <w:color w:val="000000"/>
          <w:sz w:val="28"/>
          <w:szCs w:val="28"/>
          <w:lang w:val="en-US"/>
        </w:rPr>
        <w:t xml:space="preserve"> </w:t>
      </w:r>
    </w:p>
    <w:p w14:paraId="423C5B6E" w14:textId="28821715" w:rsidR="009768D6" w:rsidRPr="00E66003" w:rsidRDefault="009768D6" w:rsidP="004A6DAF">
      <w:pPr>
        <w:pStyle w:val="a8"/>
        <w:widowControl w:val="0"/>
        <w:numPr>
          <w:ilvl w:val="1"/>
          <w:numId w:val="15"/>
        </w:numPr>
        <w:spacing w:after="160"/>
        <w:ind w:left="0" w:firstLine="567"/>
        <w:jc w:val="both"/>
        <w:rPr>
          <w:color w:val="000000"/>
          <w:sz w:val="28"/>
          <w:szCs w:val="28"/>
          <w:lang w:val="en-US"/>
        </w:rPr>
      </w:pPr>
      <w:r w:rsidRPr="00E66003">
        <w:rPr>
          <w:color w:val="000000"/>
          <w:sz w:val="28"/>
          <w:szCs w:val="28"/>
          <w:lang w:val="en-US"/>
        </w:rPr>
        <w:t>Tokayev K. Inaugural Address of the President of the Republic of Kazakhstan, J</w:t>
      </w:r>
      <w:r w:rsidR="00DD4DA0" w:rsidRPr="00E66003">
        <w:rPr>
          <w:color w:val="000000"/>
          <w:sz w:val="28"/>
          <w:szCs w:val="28"/>
          <w:lang w:val="en-US"/>
        </w:rPr>
        <w:t>une 12</w:t>
      </w:r>
      <w:r w:rsidRPr="00E66003">
        <w:rPr>
          <w:color w:val="000000"/>
          <w:sz w:val="28"/>
          <w:szCs w:val="28"/>
          <w:lang w:val="en-US"/>
        </w:rPr>
        <w:t>, 2019 [Electronic resource]. – Available at:</w:t>
      </w:r>
      <w:r w:rsidR="00DD4DA0" w:rsidRPr="00E66003">
        <w:rPr>
          <w:color w:val="000000"/>
          <w:sz w:val="28"/>
          <w:szCs w:val="28"/>
          <w:lang w:val="en-US"/>
        </w:rPr>
        <w:t xml:space="preserve"> </w:t>
      </w:r>
      <w:hyperlink r:id="rId35" w:history="1">
        <w:r w:rsidR="00DD4DA0" w:rsidRPr="00E66003">
          <w:rPr>
            <w:rStyle w:val="af1"/>
            <w:sz w:val="28"/>
            <w:szCs w:val="28"/>
            <w:lang w:val="en-US"/>
          </w:rPr>
          <w:t>https://www.akorda.kz/ru/speeches/internal_political_affairs/in_speeches_and_addresses/vystuplenie-kasym-zhomarta-tokaeva-na-oficialnoi-ceremonii-vstupleniya-v-dolzhnost-izbrannogo-prezidenta-respubliki-kazahstana</w:t>
        </w:r>
      </w:hyperlink>
      <w:r w:rsidR="00DD4DA0" w:rsidRPr="00E66003">
        <w:rPr>
          <w:color w:val="000000"/>
          <w:sz w:val="28"/>
          <w:szCs w:val="28"/>
          <w:lang w:val="en-US"/>
        </w:rPr>
        <w:t xml:space="preserve"> </w:t>
      </w:r>
    </w:p>
    <w:p w14:paraId="131DA93B" w14:textId="1DB4FA5C" w:rsidR="009768D6" w:rsidRPr="00E66003" w:rsidRDefault="009768D6" w:rsidP="004A6DAF">
      <w:pPr>
        <w:pStyle w:val="a8"/>
        <w:widowControl w:val="0"/>
        <w:numPr>
          <w:ilvl w:val="1"/>
          <w:numId w:val="15"/>
        </w:numPr>
        <w:spacing w:after="160"/>
        <w:ind w:left="0" w:firstLine="567"/>
        <w:jc w:val="both"/>
        <w:rPr>
          <w:color w:val="000000"/>
          <w:sz w:val="28"/>
          <w:szCs w:val="28"/>
          <w:lang w:val="en-US"/>
        </w:rPr>
      </w:pPr>
      <w:r w:rsidRPr="00E66003">
        <w:rPr>
          <w:color w:val="000000"/>
          <w:sz w:val="28"/>
          <w:szCs w:val="28"/>
          <w:lang w:val="en-US"/>
        </w:rPr>
        <w:t xml:space="preserve">Tokayev K. Inaugural Address of the President of the Republic of Kazakhstan, </w:t>
      </w:r>
      <w:r w:rsidR="00DD4DA0" w:rsidRPr="00E66003">
        <w:rPr>
          <w:color w:val="000000"/>
          <w:sz w:val="28"/>
          <w:szCs w:val="28"/>
          <w:lang w:val="en-US"/>
        </w:rPr>
        <w:t>November</w:t>
      </w:r>
      <w:r w:rsidRPr="00E66003">
        <w:rPr>
          <w:color w:val="000000"/>
          <w:sz w:val="28"/>
          <w:szCs w:val="28"/>
          <w:lang w:val="en-US"/>
        </w:rPr>
        <w:t xml:space="preserve"> 2</w:t>
      </w:r>
      <w:r w:rsidR="00DD4DA0" w:rsidRPr="00E66003">
        <w:rPr>
          <w:color w:val="000000"/>
          <w:sz w:val="28"/>
          <w:szCs w:val="28"/>
          <w:lang w:val="en-US"/>
        </w:rPr>
        <w:t>6</w:t>
      </w:r>
      <w:r w:rsidRPr="00E66003">
        <w:rPr>
          <w:color w:val="000000"/>
          <w:sz w:val="28"/>
          <w:szCs w:val="28"/>
          <w:lang w:val="en-US"/>
        </w:rPr>
        <w:t>, 2022 [Electronic resource]. – Available at:</w:t>
      </w:r>
      <w:r w:rsidR="00DD4DA0" w:rsidRPr="00E66003">
        <w:rPr>
          <w:lang w:val="en-US"/>
        </w:rPr>
        <w:t xml:space="preserve"> </w:t>
      </w:r>
      <w:hyperlink r:id="rId36" w:history="1">
        <w:r w:rsidR="00DD4DA0" w:rsidRPr="00E66003">
          <w:rPr>
            <w:rStyle w:val="af1"/>
            <w:sz w:val="28"/>
            <w:szCs w:val="28"/>
            <w:lang w:val="en-US"/>
          </w:rPr>
          <w:t>https://www.akorda.kz/kz/memleket-basshysy-kasym-zhomart-tokaevtyn-ulyktau-rasiminde-soylegen-sozi-26104659</w:t>
        </w:r>
      </w:hyperlink>
      <w:r w:rsidR="00DD4DA0" w:rsidRPr="00E66003">
        <w:rPr>
          <w:color w:val="000000"/>
          <w:sz w:val="28"/>
          <w:szCs w:val="28"/>
          <w:lang w:val="en-US"/>
        </w:rPr>
        <w:t xml:space="preserve"> </w:t>
      </w:r>
    </w:p>
    <w:p w14:paraId="7E7F91AF" w14:textId="77777777" w:rsidR="006358B5" w:rsidRPr="00E66003" w:rsidRDefault="006358B5" w:rsidP="00B759A0">
      <w:pPr>
        <w:widowControl w:val="0"/>
        <w:tabs>
          <w:tab w:val="left" w:pos="851"/>
        </w:tabs>
        <w:jc w:val="both"/>
        <w:rPr>
          <w:color w:val="000000"/>
          <w:sz w:val="28"/>
          <w:szCs w:val="28"/>
          <w:lang w:val="en-US"/>
        </w:rPr>
      </w:pPr>
    </w:p>
    <w:p w14:paraId="41A77905" w14:textId="77777777" w:rsidR="006358B5" w:rsidRPr="00E66003" w:rsidRDefault="006358B5" w:rsidP="00B759A0">
      <w:pPr>
        <w:widowControl w:val="0"/>
        <w:tabs>
          <w:tab w:val="left" w:pos="851"/>
        </w:tabs>
        <w:jc w:val="both"/>
        <w:rPr>
          <w:color w:val="000000"/>
          <w:sz w:val="28"/>
          <w:szCs w:val="28"/>
          <w:lang w:val="en-US"/>
        </w:rPr>
      </w:pPr>
    </w:p>
    <w:p w14:paraId="0032133C" w14:textId="77777777" w:rsidR="00971327" w:rsidRPr="00E66003" w:rsidRDefault="00971327" w:rsidP="00B759A0">
      <w:pPr>
        <w:pStyle w:val="ad"/>
        <w:widowControl w:val="0"/>
        <w:tabs>
          <w:tab w:val="left" w:pos="851"/>
        </w:tabs>
        <w:jc w:val="both"/>
        <w:rPr>
          <w:b/>
          <w:bCs/>
          <w:sz w:val="28"/>
          <w:szCs w:val="28"/>
          <w:lang w:val="en-US"/>
        </w:rPr>
      </w:pPr>
    </w:p>
    <w:p w14:paraId="1C18A696" w14:textId="77777777" w:rsidR="00971327" w:rsidRPr="00E66003" w:rsidRDefault="00971327" w:rsidP="00B759A0">
      <w:pPr>
        <w:widowControl w:val="0"/>
        <w:tabs>
          <w:tab w:val="left" w:pos="851"/>
        </w:tabs>
        <w:ind w:firstLine="567"/>
        <w:jc w:val="both"/>
        <w:rPr>
          <w:color w:val="000000"/>
          <w:sz w:val="28"/>
          <w:szCs w:val="28"/>
          <w:lang w:val="en-US"/>
        </w:rPr>
      </w:pPr>
    </w:p>
    <w:p w14:paraId="2848E09F" w14:textId="77777777" w:rsidR="00971327" w:rsidRPr="00E66003" w:rsidRDefault="00971327" w:rsidP="00B759A0">
      <w:pPr>
        <w:widowControl w:val="0"/>
        <w:rPr>
          <w:sz w:val="28"/>
          <w:szCs w:val="28"/>
          <w:lang w:val="en-US"/>
        </w:rPr>
      </w:pPr>
    </w:p>
    <w:p w14:paraId="5AA0CB3D" w14:textId="77777777" w:rsidR="00753F68" w:rsidRPr="00E66003" w:rsidRDefault="00753F68" w:rsidP="00B759A0">
      <w:pPr>
        <w:widowControl w:val="0"/>
        <w:ind w:right="-7"/>
        <w:jc w:val="both"/>
        <w:rPr>
          <w:color w:val="000000"/>
          <w:sz w:val="28"/>
          <w:szCs w:val="28"/>
          <w:lang w:val="en-US"/>
        </w:rPr>
      </w:pPr>
    </w:p>
    <w:p w14:paraId="72D78513" w14:textId="77777777" w:rsidR="00314279" w:rsidRPr="00E66003" w:rsidRDefault="00314279" w:rsidP="00B759A0">
      <w:pPr>
        <w:widowControl w:val="0"/>
        <w:ind w:right="-7"/>
        <w:jc w:val="both"/>
        <w:rPr>
          <w:color w:val="000000"/>
          <w:sz w:val="28"/>
          <w:szCs w:val="28"/>
          <w:lang w:val="en-US"/>
        </w:rPr>
      </w:pPr>
    </w:p>
    <w:p w14:paraId="4AFE7BC0" w14:textId="77777777" w:rsidR="00314279" w:rsidRPr="00E66003" w:rsidRDefault="00314279" w:rsidP="00B759A0">
      <w:pPr>
        <w:widowControl w:val="0"/>
        <w:ind w:right="-7"/>
        <w:jc w:val="both"/>
        <w:rPr>
          <w:color w:val="000000"/>
          <w:sz w:val="28"/>
          <w:szCs w:val="28"/>
          <w:lang w:val="en-US"/>
        </w:rPr>
      </w:pPr>
    </w:p>
    <w:p w14:paraId="2C1B43D1" w14:textId="77777777" w:rsidR="00314279" w:rsidRPr="00E66003" w:rsidRDefault="00314279" w:rsidP="00B759A0">
      <w:pPr>
        <w:widowControl w:val="0"/>
        <w:ind w:right="-7"/>
        <w:jc w:val="both"/>
        <w:rPr>
          <w:color w:val="000000"/>
          <w:sz w:val="28"/>
          <w:szCs w:val="28"/>
          <w:lang w:val="en-US"/>
        </w:rPr>
      </w:pPr>
    </w:p>
    <w:p w14:paraId="4579A1C4" w14:textId="77777777" w:rsidR="00314279" w:rsidRPr="00E66003" w:rsidRDefault="00314279" w:rsidP="00B759A0">
      <w:pPr>
        <w:widowControl w:val="0"/>
        <w:ind w:right="-7"/>
        <w:jc w:val="both"/>
        <w:rPr>
          <w:color w:val="000000"/>
          <w:sz w:val="28"/>
          <w:szCs w:val="28"/>
          <w:lang w:val="en-US"/>
        </w:rPr>
      </w:pPr>
    </w:p>
    <w:p w14:paraId="052C3ECF" w14:textId="77777777" w:rsidR="00753F68" w:rsidRPr="00E66003" w:rsidRDefault="00753F68" w:rsidP="00B759A0">
      <w:pPr>
        <w:widowControl w:val="0"/>
        <w:jc w:val="both"/>
        <w:rPr>
          <w:color w:val="000000" w:themeColor="text1"/>
          <w:sz w:val="28"/>
          <w:szCs w:val="28"/>
          <w:lang w:val="en-US"/>
        </w:rPr>
      </w:pPr>
    </w:p>
    <w:p w14:paraId="353A758A" w14:textId="77777777" w:rsidR="00314279" w:rsidRPr="00E66003" w:rsidRDefault="00314279" w:rsidP="00B759A0">
      <w:pPr>
        <w:widowControl w:val="0"/>
        <w:jc w:val="both"/>
        <w:rPr>
          <w:color w:val="000000" w:themeColor="text1"/>
          <w:sz w:val="28"/>
          <w:szCs w:val="28"/>
          <w:lang w:val="en-US"/>
        </w:rPr>
      </w:pPr>
    </w:p>
    <w:p w14:paraId="1D69079A" w14:textId="77777777" w:rsidR="00314279" w:rsidRPr="00E66003" w:rsidRDefault="00314279" w:rsidP="00B759A0">
      <w:pPr>
        <w:widowControl w:val="0"/>
        <w:jc w:val="both"/>
        <w:rPr>
          <w:color w:val="000000" w:themeColor="text1"/>
          <w:sz w:val="28"/>
          <w:szCs w:val="28"/>
          <w:lang w:val="en-US"/>
        </w:rPr>
      </w:pPr>
    </w:p>
    <w:p w14:paraId="25751ACD" w14:textId="77777777" w:rsidR="00314279" w:rsidRPr="00E66003" w:rsidRDefault="00314279" w:rsidP="00B759A0">
      <w:pPr>
        <w:widowControl w:val="0"/>
        <w:jc w:val="both"/>
        <w:rPr>
          <w:color w:val="000000" w:themeColor="text1"/>
          <w:sz w:val="28"/>
          <w:szCs w:val="28"/>
          <w:lang w:val="en-US"/>
        </w:rPr>
      </w:pPr>
    </w:p>
    <w:p w14:paraId="2F24C324" w14:textId="77777777" w:rsidR="00314279" w:rsidRPr="00E66003" w:rsidRDefault="00314279" w:rsidP="00B759A0">
      <w:pPr>
        <w:widowControl w:val="0"/>
        <w:jc w:val="both"/>
        <w:rPr>
          <w:color w:val="000000" w:themeColor="text1"/>
          <w:sz w:val="28"/>
          <w:szCs w:val="28"/>
          <w:lang w:val="en-US"/>
        </w:rPr>
      </w:pPr>
    </w:p>
    <w:p w14:paraId="22693E65" w14:textId="77777777" w:rsidR="00314279" w:rsidRPr="00E66003" w:rsidRDefault="00314279" w:rsidP="00B759A0">
      <w:pPr>
        <w:widowControl w:val="0"/>
        <w:tabs>
          <w:tab w:val="left" w:pos="1800"/>
        </w:tabs>
        <w:ind w:firstLine="567"/>
        <w:contextualSpacing/>
        <w:rPr>
          <w:iCs/>
          <w:color w:val="000000" w:themeColor="text1"/>
          <w:sz w:val="28"/>
          <w:szCs w:val="28"/>
          <w:lang w:val="en-US"/>
        </w:rPr>
      </w:pPr>
    </w:p>
    <w:p w14:paraId="0FB4CB49" w14:textId="77777777" w:rsidR="00314279" w:rsidRPr="00E66003" w:rsidRDefault="00314279" w:rsidP="00B759A0">
      <w:pPr>
        <w:widowControl w:val="0"/>
        <w:tabs>
          <w:tab w:val="left" w:pos="1800"/>
        </w:tabs>
        <w:ind w:firstLine="567"/>
        <w:contextualSpacing/>
        <w:rPr>
          <w:iCs/>
          <w:color w:val="000000" w:themeColor="text1"/>
          <w:sz w:val="28"/>
          <w:szCs w:val="28"/>
          <w:lang w:val="en-US"/>
        </w:rPr>
      </w:pPr>
    </w:p>
    <w:p w14:paraId="56D4824E" w14:textId="1E2495C5" w:rsidR="00314279" w:rsidRPr="00E66003" w:rsidRDefault="00314279" w:rsidP="00B759A0">
      <w:pPr>
        <w:widowControl w:val="0"/>
        <w:tabs>
          <w:tab w:val="left" w:pos="1800"/>
        </w:tabs>
        <w:contextualSpacing/>
        <w:rPr>
          <w:iCs/>
          <w:color w:val="000000" w:themeColor="text1"/>
          <w:sz w:val="28"/>
          <w:szCs w:val="28"/>
          <w:lang w:val="en-US"/>
        </w:rPr>
      </w:pPr>
    </w:p>
    <w:p w14:paraId="2B1ACC01" w14:textId="77777777" w:rsidR="00685ED2" w:rsidRPr="00E66003" w:rsidRDefault="00685ED2" w:rsidP="00B759A0">
      <w:pPr>
        <w:widowControl w:val="0"/>
        <w:tabs>
          <w:tab w:val="left" w:pos="1800"/>
        </w:tabs>
        <w:contextualSpacing/>
        <w:rPr>
          <w:iCs/>
          <w:color w:val="000000" w:themeColor="text1"/>
          <w:sz w:val="28"/>
          <w:szCs w:val="28"/>
          <w:lang w:val="en-US"/>
        </w:rPr>
      </w:pPr>
    </w:p>
    <w:p w14:paraId="382B595D" w14:textId="77777777" w:rsidR="00B759A0" w:rsidRPr="00E66003" w:rsidRDefault="00B759A0" w:rsidP="00B759A0">
      <w:pPr>
        <w:widowControl w:val="0"/>
        <w:tabs>
          <w:tab w:val="left" w:pos="1800"/>
        </w:tabs>
        <w:contextualSpacing/>
        <w:rPr>
          <w:iCs/>
          <w:color w:val="000000" w:themeColor="text1"/>
          <w:sz w:val="28"/>
          <w:szCs w:val="28"/>
          <w:lang w:val="en-US"/>
        </w:rPr>
      </w:pPr>
    </w:p>
    <w:p w14:paraId="280D2D0F" w14:textId="77777777" w:rsidR="00DC0C33" w:rsidRPr="00E66003" w:rsidRDefault="00DC0C33" w:rsidP="00B759A0">
      <w:pPr>
        <w:widowControl w:val="0"/>
        <w:tabs>
          <w:tab w:val="left" w:pos="1800"/>
        </w:tabs>
        <w:contextualSpacing/>
        <w:rPr>
          <w:iCs/>
          <w:color w:val="000000" w:themeColor="text1"/>
          <w:sz w:val="28"/>
          <w:szCs w:val="28"/>
          <w:lang w:val="en-US"/>
        </w:rPr>
      </w:pPr>
    </w:p>
    <w:p w14:paraId="3D3ED1F4" w14:textId="2945761B" w:rsidR="00314279" w:rsidRPr="00E66003" w:rsidRDefault="00E8636F" w:rsidP="00E66003">
      <w:pPr>
        <w:pStyle w:val="1"/>
        <w:spacing w:before="0" w:after="0"/>
        <w:jc w:val="center"/>
        <w:rPr>
          <w:rFonts w:ascii="Times New Roman" w:hAnsi="Times New Roman" w:cs="Times New Roman"/>
          <w:b/>
          <w:bCs/>
          <w:iCs/>
          <w:color w:val="000000" w:themeColor="text1"/>
          <w:sz w:val="28"/>
          <w:szCs w:val="28"/>
          <w:lang w:val="en-US"/>
        </w:rPr>
      </w:pPr>
      <w:bookmarkStart w:id="97" w:name="_Toc199420578"/>
      <w:r w:rsidRPr="00E66003">
        <w:rPr>
          <w:rFonts w:ascii="Times New Roman" w:hAnsi="Times New Roman" w:cs="Times New Roman"/>
          <w:b/>
          <w:bCs/>
          <w:iCs/>
          <w:color w:val="000000" w:themeColor="text1"/>
          <w:sz w:val="28"/>
          <w:szCs w:val="28"/>
          <w:lang w:val="en-US"/>
        </w:rPr>
        <w:lastRenderedPageBreak/>
        <w:t>REFERENCES</w:t>
      </w:r>
      <w:bookmarkEnd w:id="97"/>
    </w:p>
    <w:p w14:paraId="628504AE" w14:textId="77777777" w:rsidR="00336EF8" w:rsidRPr="00E66003" w:rsidRDefault="00336EF8" w:rsidP="00EA447A">
      <w:pPr>
        <w:widowControl w:val="0"/>
        <w:tabs>
          <w:tab w:val="left" w:pos="1134"/>
          <w:tab w:val="left" w:pos="1800"/>
        </w:tabs>
        <w:ind w:firstLine="567"/>
        <w:contextualSpacing/>
        <w:jc w:val="both"/>
        <w:rPr>
          <w:b/>
          <w:bCs/>
          <w:iCs/>
          <w:color w:val="000000" w:themeColor="text1"/>
          <w:sz w:val="28"/>
          <w:szCs w:val="28"/>
          <w:lang w:val="en-US"/>
        </w:rPr>
      </w:pPr>
    </w:p>
    <w:p w14:paraId="1FCE52E5" w14:textId="54BA8927" w:rsidR="00E66003" w:rsidRPr="00E66003" w:rsidRDefault="00E66003" w:rsidP="00E66003">
      <w:pPr>
        <w:pStyle w:val="aff2"/>
        <w:numPr>
          <w:ilvl w:val="3"/>
          <w:numId w:val="35"/>
        </w:numPr>
        <w:tabs>
          <w:tab w:val="clear" w:pos="260"/>
          <w:tab w:val="clear" w:pos="500"/>
          <w:tab w:val="left" w:pos="709"/>
          <w:tab w:val="left" w:pos="993"/>
        </w:tabs>
        <w:ind w:left="0" w:firstLine="567"/>
        <w:jc w:val="both"/>
        <w:rPr>
          <w:iCs/>
          <w:color w:val="000000" w:themeColor="text1"/>
          <w:sz w:val="28"/>
          <w:szCs w:val="28"/>
          <w:lang w:val="en-US"/>
        </w:rPr>
      </w:pPr>
      <w:r w:rsidRPr="00E66003">
        <w:rPr>
          <w:rFonts w:eastAsiaTheme="minorHAnsi"/>
          <w:sz w:val="28"/>
          <w:szCs w:val="28"/>
          <w:lang w:val="en-US" w:eastAsia="en-US"/>
        </w:rPr>
        <w:t xml:space="preserve">     Matthews P.H. The Concise Oxford Dictionary of Linguistics. 2nd ed. Oxford: Oxford University Press. -  2007. - 470 p.</w:t>
      </w:r>
    </w:p>
    <w:p w14:paraId="44B7A136" w14:textId="6A4C6FAE" w:rsidR="00E66003" w:rsidRPr="00E66003" w:rsidRDefault="00E66003" w:rsidP="00E66003">
      <w:pPr>
        <w:pStyle w:val="p1"/>
        <w:rPr>
          <w:sz w:val="17"/>
          <w:szCs w:val="17"/>
        </w:rPr>
      </w:pPr>
      <w:r w:rsidRPr="00E66003">
        <w:rPr>
          <w:rFonts w:eastAsiaTheme="minorHAnsi"/>
          <w:sz w:val="28"/>
          <w:szCs w:val="28"/>
          <w:lang w:eastAsia="en-US"/>
        </w:rPr>
        <w:t xml:space="preserve">     </w:t>
      </w:r>
      <w:r w:rsidRPr="00E66003">
        <w:rPr>
          <w:rStyle w:val="af"/>
          <w:rFonts w:eastAsiaTheme="majorEastAsia"/>
          <w:i w:val="0"/>
          <w:iCs w:val="0"/>
          <w:sz w:val="28"/>
          <w:szCs w:val="28"/>
        </w:rPr>
        <w:t>Словарь социолингвистических терминов</w:t>
      </w:r>
      <w:r w:rsidRPr="00E66003">
        <w:rPr>
          <w:rStyle w:val="apple-converted-space"/>
          <w:rFonts w:eastAsiaTheme="majorEastAsia"/>
          <w:sz w:val="28"/>
          <w:szCs w:val="28"/>
        </w:rPr>
        <w:t> </w:t>
      </w:r>
      <w:r w:rsidRPr="00E66003">
        <w:rPr>
          <w:sz w:val="28"/>
          <w:szCs w:val="28"/>
        </w:rPr>
        <w:t>/ под ред. В. Ю. Михальченко и др. – М.: Институт языкознания РАН, 2006.</w:t>
      </w:r>
      <w:r w:rsidRPr="00E66003">
        <w:rPr>
          <w:rFonts w:eastAsiaTheme="minorHAnsi"/>
          <w:sz w:val="28"/>
          <w:szCs w:val="28"/>
          <w:lang w:eastAsia="en-US"/>
        </w:rPr>
        <w:t xml:space="preserve">  - </w:t>
      </w:r>
      <w:r w:rsidRPr="00E66003">
        <w:rPr>
          <w:sz w:val="28"/>
          <w:szCs w:val="28"/>
        </w:rPr>
        <w:t>312 p.</w:t>
      </w:r>
    </w:p>
    <w:p w14:paraId="73A83642" w14:textId="670BA4A1" w:rsidR="00E66003" w:rsidRPr="00E66003" w:rsidRDefault="00E66003" w:rsidP="00DC7FFB">
      <w:pPr>
        <w:pStyle w:val="aff2"/>
        <w:numPr>
          <w:ilvl w:val="3"/>
          <w:numId w:val="35"/>
        </w:numPr>
        <w:tabs>
          <w:tab w:val="clear" w:pos="260"/>
          <w:tab w:val="clear" w:pos="500"/>
          <w:tab w:val="left" w:pos="709"/>
          <w:tab w:val="left" w:pos="993"/>
        </w:tabs>
        <w:ind w:left="0" w:firstLine="567"/>
        <w:jc w:val="both"/>
        <w:rPr>
          <w:rFonts w:eastAsiaTheme="minorHAnsi"/>
          <w:sz w:val="28"/>
          <w:szCs w:val="28"/>
          <w:lang w:eastAsia="en-US"/>
        </w:rPr>
      </w:pPr>
      <w:r w:rsidRPr="00E66003">
        <w:rPr>
          <w:rFonts w:eastAsiaTheme="minorHAnsi"/>
          <w:sz w:val="28"/>
          <w:szCs w:val="28"/>
          <w:lang w:eastAsia="en-US"/>
        </w:rPr>
        <w:t xml:space="preserve">   Нелюбин Л.Л. Толковый переводческий словарь. 6</w:t>
      </w:r>
      <w:proofErr w:type="spellStart"/>
      <w:r w:rsidRPr="00E66003">
        <w:rPr>
          <w:rFonts w:eastAsiaTheme="minorHAnsi"/>
          <w:sz w:val="28"/>
          <w:szCs w:val="28"/>
          <w:lang w:val="en-US" w:eastAsia="en-US"/>
        </w:rPr>
        <w:t>th</w:t>
      </w:r>
      <w:proofErr w:type="spellEnd"/>
      <w:r w:rsidRPr="00E66003">
        <w:rPr>
          <w:rFonts w:eastAsiaTheme="minorHAnsi"/>
          <w:sz w:val="28"/>
          <w:szCs w:val="28"/>
          <w:lang w:eastAsia="en-US"/>
        </w:rPr>
        <w:t xml:space="preserve"> </w:t>
      </w:r>
      <w:r w:rsidRPr="00E66003">
        <w:rPr>
          <w:rFonts w:eastAsiaTheme="minorHAnsi"/>
          <w:sz w:val="28"/>
          <w:szCs w:val="28"/>
          <w:lang w:val="en-US" w:eastAsia="en-US"/>
        </w:rPr>
        <w:t>ed</w:t>
      </w:r>
      <w:r w:rsidRPr="00E66003">
        <w:rPr>
          <w:rFonts w:eastAsiaTheme="minorHAnsi"/>
          <w:sz w:val="28"/>
          <w:szCs w:val="28"/>
          <w:lang w:eastAsia="en-US"/>
        </w:rPr>
        <w:t xml:space="preserve">. - М.: Флинта: Наука, 2009. -320 </w:t>
      </w:r>
      <w:r w:rsidRPr="00E66003">
        <w:rPr>
          <w:rFonts w:eastAsiaTheme="minorHAnsi"/>
          <w:sz w:val="28"/>
          <w:szCs w:val="28"/>
          <w:lang w:val="en-US" w:eastAsia="en-US"/>
        </w:rPr>
        <w:t>p</w:t>
      </w:r>
      <w:r w:rsidRPr="00E66003">
        <w:rPr>
          <w:rFonts w:eastAsiaTheme="minorHAnsi"/>
          <w:sz w:val="28"/>
          <w:szCs w:val="28"/>
          <w:lang w:eastAsia="en-US"/>
        </w:rPr>
        <w:t>.</w:t>
      </w:r>
    </w:p>
    <w:p w14:paraId="17367C43"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eastAsia="en-US"/>
        </w:rPr>
        <w:t xml:space="preserve">     </w:t>
      </w:r>
      <w:r w:rsidRPr="00E66003">
        <w:rPr>
          <w:rFonts w:eastAsiaTheme="minorHAnsi"/>
          <w:sz w:val="28"/>
          <w:szCs w:val="28"/>
          <w:lang w:val="en-US" w:eastAsia="en-US"/>
        </w:rPr>
        <w:t xml:space="preserve">Fairclough N. Critical discourse analysis: the critical study of language. </w:t>
      </w:r>
      <w:proofErr w:type="spellStart"/>
      <w:r w:rsidRPr="00E66003">
        <w:rPr>
          <w:rFonts w:eastAsiaTheme="minorHAnsi"/>
          <w:sz w:val="28"/>
          <w:szCs w:val="28"/>
          <w:lang w:val="en-US" w:eastAsia="en-US"/>
        </w:rPr>
        <w:t>Nachdr</w:t>
      </w:r>
      <w:proofErr w:type="spellEnd"/>
      <w:r w:rsidRPr="00E66003">
        <w:rPr>
          <w:rFonts w:eastAsiaTheme="minorHAnsi"/>
          <w:sz w:val="28"/>
          <w:szCs w:val="28"/>
          <w:lang w:val="en-US" w:eastAsia="en-US"/>
        </w:rPr>
        <w:t>. Harlow, England: Longman, 1995. - 265 p.</w:t>
      </w:r>
    </w:p>
    <w:p w14:paraId="2049DA9A"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eastAsia="en-US"/>
        </w:rPr>
      </w:pPr>
      <w:r w:rsidRPr="00E66003">
        <w:rPr>
          <w:rFonts w:eastAsiaTheme="minorHAnsi"/>
          <w:sz w:val="28"/>
          <w:szCs w:val="28"/>
          <w:lang w:eastAsia="en-US"/>
        </w:rPr>
        <w:t xml:space="preserve">     Чернявская В.Е. Дискурс власти и власть дискурса: проблемы речевого воздействия. – М.: Флинта: Наука, 2017. -128 </w:t>
      </w:r>
      <w:r w:rsidRPr="00E66003">
        <w:rPr>
          <w:rFonts w:eastAsiaTheme="minorHAnsi"/>
          <w:sz w:val="28"/>
          <w:szCs w:val="28"/>
          <w:lang w:val="en-US" w:eastAsia="en-US"/>
        </w:rPr>
        <w:t>p</w:t>
      </w:r>
      <w:r w:rsidRPr="00E66003">
        <w:rPr>
          <w:rFonts w:eastAsiaTheme="minorHAnsi"/>
          <w:sz w:val="28"/>
          <w:szCs w:val="28"/>
          <w:lang w:eastAsia="en-US"/>
        </w:rPr>
        <w:t>.</w:t>
      </w:r>
    </w:p>
    <w:p w14:paraId="4C540BA1"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eastAsia="en-US"/>
        </w:rPr>
        <w:t xml:space="preserve">    </w:t>
      </w:r>
      <w:r w:rsidRPr="00E66003">
        <w:rPr>
          <w:rFonts w:eastAsiaTheme="minorHAnsi"/>
          <w:sz w:val="28"/>
          <w:szCs w:val="28"/>
          <w:lang w:val="en-US" w:eastAsia="en-US"/>
        </w:rPr>
        <w:t xml:space="preserve">Bolduc M., Frank D.A. The Intellectual and Cultural Origins of Chaïm Perelman and Lucie </w:t>
      </w:r>
      <w:proofErr w:type="spellStart"/>
      <w:r w:rsidRPr="00E66003">
        <w:rPr>
          <w:rFonts w:eastAsiaTheme="minorHAnsi"/>
          <w:sz w:val="28"/>
          <w:szCs w:val="28"/>
          <w:lang w:val="en-US" w:eastAsia="en-US"/>
        </w:rPr>
        <w:t>Olbrechts-Tyteca’s</w:t>
      </w:r>
      <w:proofErr w:type="spellEnd"/>
      <w:r w:rsidRPr="00E66003">
        <w:rPr>
          <w:rFonts w:eastAsiaTheme="minorHAnsi"/>
          <w:sz w:val="28"/>
          <w:szCs w:val="28"/>
          <w:lang w:val="en-US" w:eastAsia="en-US"/>
        </w:rPr>
        <w:t xml:space="preserve"> New Rhetoric Project: Commentaries </w:t>
      </w:r>
      <w:proofErr w:type="gramStart"/>
      <w:r w:rsidRPr="00E66003">
        <w:rPr>
          <w:rFonts w:eastAsiaTheme="minorHAnsi"/>
          <w:sz w:val="28"/>
          <w:szCs w:val="28"/>
          <w:lang w:val="en-US" w:eastAsia="en-US"/>
        </w:rPr>
        <w:t>On</w:t>
      </w:r>
      <w:proofErr w:type="gramEnd"/>
      <w:r w:rsidRPr="00E66003">
        <w:rPr>
          <w:rFonts w:eastAsiaTheme="minorHAnsi"/>
          <w:sz w:val="28"/>
          <w:szCs w:val="28"/>
          <w:lang w:val="en-US" w:eastAsia="en-US"/>
        </w:rPr>
        <w:t xml:space="preserve"> and Translations of Seven Foundational Articles, 1933-1958. </w:t>
      </w:r>
      <w:proofErr w:type="spellStart"/>
      <w:r w:rsidRPr="00E66003">
        <w:rPr>
          <w:rFonts w:eastAsiaTheme="minorHAnsi"/>
          <w:sz w:val="28"/>
          <w:szCs w:val="28"/>
          <w:lang w:val="en-US" w:eastAsia="en-US"/>
        </w:rPr>
        <w:t>Erscheinungsort</w:t>
      </w:r>
      <w:proofErr w:type="spellEnd"/>
      <w:r w:rsidRPr="00E66003">
        <w:rPr>
          <w:rFonts w:eastAsiaTheme="minorHAnsi"/>
          <w:sz w:val="28"/>
          <w:szCs w:val="28"/>
          <w:lang w:val="en-US" w:eastAsia="en-US"/>
        </w:rPr>
        <w:t xml:space="preserve"> </w:t>
      </w:r>
      <w:proofErr w:type="spellStart"/>
      <w:r w:rsidRPr="00E66003">
        <w:rPr>
          <w:rFonts w:eastAsiaTheme="minorHAnsi"/>
          <w:sz w:val="28"/>
          <w:szCs w:val="28"/>
          <w:lang w:val="en-US" w:eastAsia="en-US"/>
        </w:rPr>
        <w:t>nicht</w:t>
      </w:r>
      <w:proofErr w:type="spellEnd"/>
      <w:r w:rsidRPr="00E66003">
        <w:rPr>
          <w:rFonts w:eastAsiaTheme="minorHAnsi"/>
          <w:sz w:val="28"/>
          <w:szCs w:val="28"/>
          <w:lang w:val="en-US" w:eastAsia="en-US"/>
        </w:rPr>
        <w:t xml:space="preserve"> </w:t>
      </w:r>
      <w:proofErr w:type="spellStart"/>
      <w:r w:rsidRPr="00E66003">
        <w:rPr>
          <w:rFonts w:eastAsiaTheme="minorHAnsi"/>
          <w:sz w:val="28"/>
          <w:szCs w:val="28"/>
          <w:lang w:val="en-US" w:eastAsia="en-US"/>
        </w:rPr>
        <w:t>ermittelbar</w:t>
      </w:r>
      <w:proofErr w:type="spellEnd"/>
      <w:r w:rsidRPr="00E66003">
        <w:rPr>
          <w:rFonts w:eastAsiaTheme="minorHAnsi"/>
          <w:sz w:val="28"/>
          <w:szCs w:val="28"/>
          <w:lang w:val="en-US" w:eastAsia="en-US"/>
        </w:rPr>
        <w:t xml:space="preserve">: Brill, 2023. </w:t>
      </w:r>
      <w:r w:rsidRPr="00E66003">
        <w:rPr>
          <w:rFonts w:eastAsiaTheme="minorHAnsi"/>
          <w:sz w:val="28"/>
          <w:szCs w:val="28"/>
          <w:lang w:eastAsia="en-US"/>
        </w:rPr>
        <w:t xml:space="preserve">- </w:t>
      </w:r>
      <w:r w:rsidRPr="00E66003">
        <w:rPr>
          <w:rFonts w:eastAsiaTheme="minorHAnsi"/>
          <w:sz w:val="28"/>
          <w:szCs w:val="28"/>
          <w:lang w:val="en-US" w:eastAsia="en-US"/>
        </w:rPr>
        <w:t>228 p.</w:t>
      </w:r>
    </w:p>
    <w:p w14:paraId="4F4EF67B"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 xml:space="preserve">    Glossary of Linguistic Terms [Electronic resource] // Glossary of Linguistic Terms. // </w:t>
      </w:r>
      <w:proofErr w:type="gramStart"/>
      <w:r w:rsidRPr="00E66003">
        <w:rPr>
          <w:rFonts w:eastAsiaTheme="minorHAnsi"/>
          <w:sz w:val="28"/>
          <w:szCs w:val="28"/>
          <w:lang w:val="en-US" w:eastAsia="en-US"/>
        </w:rPr>
        <w:t>https://glossary.sil.org/term  08.05.2025.</w:t>
      </w:r>
      <w:proofErr w:type="gramEnd"/>
    </w:p>
    <w:p w14:paraId="2352A21B"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 xml:space="preserve">     Swales J.M. Genre analysis: English in academic and research settings. Cambridge [</w:t>
      </w:r>
      <w:proofErr w:type="gramStart"/>
      <w:r w:rsidRPr="00E66003">
        <w:rPr>
          <w:rFonts w:eastAsiaTheme="minorHAnsi"/>
          <w:sz w:val="28"/>
          <w:szCs w:val="28"/>
          <w:lang w:val="en-US" w:eastAsia="en-US"/>
        </w:rPr>
        <w:t>England]  ;</w:t>
      </w:r>
      <w:proofErr w:type="gramEnd"/>
      <w:r w:rsidRPr="00E66003">
        <w:rPr>
          <w:rFonts w:eastAsiaTheme="minorHAnsi"/>
          <w:sz w:val="28"/>
          <w:szCs w:val="28"/>
          <w:lang w:val="en-US" w:eastAsia="en-US"/>
        </w:rPr>
        <w:t xml:space="preserve"> New York: Cambridge University Press.</w:t>
      </w:r>
      <w:r w:rsidRPr="00E66003">
        <w:rPr>
          <w:rFonts w:eastAsiaTheme="minorHAnsi"/>
          <w:sz w:val="28"/>
          <w:szCs w:val="28"/>
          <w:lang w:eastAsia="en-US"/>
        </w:rPr>
        <w:t xml:space="preserve"> -</w:t>
      </w:r>
      <w:r w:rsidRPr="00E66003">
        <w:rPr>
          <w:rFonts w:eastAsiaTheme="minorHAnsi"/>
          <w:sz w:val="28"/>
          <w:szCs w:val="28"/>
          <w:lang w:val="en-US" w:eastAsia="en-US"/>
        </w:rPr>
        <w:t xml:space="preserve"> 1990. - 260 p.</w:t>
      </w:r>
    </w:p>
    <w:p w14:paraId="34219BFC"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eastAsia="en-US"/>
        </w:rPr>
      </w:pPr>
      <w:r w:rsidRPr="00E66003">
        <w:rPr>
          <w:rFonts w:eastAsiaTheme="minorHAnsi"/>
          <w:sz w:val="28"/>
          <w:szCs w:val="28"/>
          <w:lang w:eastAsia="en-US"/>
        </w:rPr>
        <w:t xml:space="preserve">    Карасик В.И. Языковой круг: личность, концепты, дискурс. Волгоград: Перемена, 2002. - 477 </w:t>
      </w:r>
      <w:r w:rsidRPr="00E66003">
        <w:rPr>
          <w:rFonts w:eastAsiaTheme="minorHAnsi"/>
          <w:sz w:val="28"/>
          <w:szCs w:val="28"/>
          <w:lang w:val="en-US" w:eastAsia="en-US"/>
        </w:rPr>
        <w:t>p</w:t>
      </w:r>
      <w:r w:rsidRPr="00E66003">
        <w:rPr>
          <w:rFonts w:eastAsiaTheme="minorHAnsi"/>
          <w:sz w:val="28"/>
          <w:szCs w:val="28"/>
          <w:lang w:eastAsia="en-US"/>
        </w:rPr>
        <w:t>.</w:t>
      </w:r>
    </w:p>
    <w:p w14:paraId="0869D28A"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Van Dijk T.A. Discourse and manipulation // Discourse &amp; Society. - 2006. - Vol. 17, № 3. - P. 359–383.</w:t>
      </w:r>
    </w:p>
    <w:p w14:paraId="5EBEB041"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American political rhetoric: a reader. 2nd ed / ed. Lawler P.A., Schaefer R.M. Savage, Md: Rowman &amp; Littlefield. - 1990. - 206 p.</w:t>
      </w:r>
    </w:p>
    <w:p w14:paraId="547C8953" w14:textId="26135B0A"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eastAsia="en-US"/>
        </w:rPr>
      </w:pPr>
      <w:r w:rsidRPr="00E66003">
        <w:rPr>
          <w:rFonts w:eastAsiaTheme="minorHAnsi"/>
          <w:sz w:val="28"/>
          <w:szCs w:val="28"/>
          <w:lang w:eastAsia="en-US"/>
        </w:rPr>
        <w:t xml:space="preserve">Лагута О.Н. Учебный словарь стилистических терминов.  1999. – Ч.1. // </w:t>
      </w:r>
      <w:r w:rsidRPr="00E66003">
        <w:rPr>
          <w:rFonts w:eastAsiaTheme="minorHAnsi"/>
          <w:sz w:val="28"/>
          <w:szCs w:val="28"/>
          <w:lang w:val="en-US" w:eastAsia="en-US"/>
        </w:rPr>
        <w:t>https</w:t>
      </w:r>
      <w:r w:rsidRPr="00E66003">
        <w:rPr>
          <w:rFonts w:eastAsiaTheme="minorHAnsi"/>
          <w:sz w:val="28"/>
          <w:szCs w:val="28"/>
          <w:lang w:eastAsia="en-US"/>
        </w:rPr>
        <w:t>://</w:t>
      </w:r>
      <w:proofErr w:type="spellStart"/>
      <w:r w:rsidRPr="00E66003">
        <w:rPr>
          <w:rFonts w:eastAsiaTheme="minorHAnsi"/>
          <w:sz w:val="28"/>
          <w:szCs w:val="28"/>
          <w:lang w:val="en-US" w:eastAsia="en-US"/>
        </w:rPr>
        <w:t>sigieja</w:t>
      </w:r>
      <w:proofErr w:type="spellEnd"/>
      <w:r w:rsidRPr="00E66003">
        <w:rPr>
          <w:rFonts w:eastAsiaTheme="minorHAnsi"/>
          <w:sz w:val="28"/>
          <w:szCs w:val="28"/>
          <w:lang w:eastAsia="en-US"/>
        </w:rPr>
        <w:t>.</w:t>
      </w:r>
      <w:proofErr w:type="spellStart"/>
      <w:r w:rsidRPr="00E66003">
        <w:rPr>
          <w:rFonts w:eastAsiaTheme="minorHAnsi"/>
          <w:sz w:val="28"/>
          <w:szCs w:val="28"/>
          <w:lang w:val="en-US" w:eastAsia="en-US"/>
        </w:rPr>
        <w:t>narod</w:t>
      </w:r>
      <w:proofErr w:type="spellEnd"/>
      <w:r w:rsidRPr="00E66003">
        <w:rPr>
          <w:rFonts w:eastAsiaTheme="minorHAnsi"/>
          <w:sz w:val="28"/>
          <w:szCs w:val="28"/>
          <w:lang w:eastAsia="en-US"/>
        </w:rPr>
        <w:t>.</w:t>
      </w:r>
      <w:proofErr w:type="spellStart"/>
      <w:r w:rsidRPr="00E66003">
        <w:rPr>
          <w:rFonts w:eastAsiaTheme="minorHAnsi"/>
          <w:sz w:val="28"/>
          <w:szCs w:val="28"/>
          <w:lang w:val="en-US" w:eastAsia="en-US"/>
        </w:rPr>
        <w:t>ru</w:t>
      </w:r>
      <w:proofErr w:type="spellEnd"/>
      <w:r w:rsidRPr="00E66003">
        <w:rPr>
          <w:rFonts w:eastAsiaTheme="minorHAnsi"/>
          <w:sz w:val="28"/>
          <w:szCs w:val="28"/>
          <w:lang w:eastAsia="en-US"/>
        </w:rPr>
        <w:t>/</w:t>
      </w:r>
      <w:proofErr w:type="spellStart"/>
      <w:r w:rsidRPr="00E66003">
        <w:rPr>
          <w:rFonts w:eastAsiaTheme="minorHAnsi"/>
          <w:sz w:val="28"/>
          <w:szCs w:val="28"/>
          <w:lang w:val="en-US" w:eastAsia="en-US"/>
        </w:rPr>
        <w:t>stilslovar</w:t>
      </w:r>
      <w:proofErr w:type="spellEnd"/>
      <w:r w:rsidRPr="00E66003">
        <w:rPr>
          <w:rFonts w:eastAsiaTheme="minorHAnsi"/>
          <w:sz w:val="28"/>
          <w:szCs w:val="28"/>
          <w:lang w:eastAsia="en-US"/>
        </w:rPr>
        <w:t>1.</w:t>
      </w:r>
      <w:proofErr w:type="spellStart"/>
      <w:r w:rsidRPr="00E66003">
        <w:rPr>
          <w:rFonts w:eastAsiaTheme="minorHAnsi"/>
          <w:sz w:val="28"/>
          <w:szCs w:val="28"/>
          <w:lang w:val="en-US" w:eastAsia="en-US"/>
        </w:rPr>
        <w:t>htm</w:t>
      </w:r>
      <w:proofErr w:type="spellEnd"/>
      <w:r w:rsidRPr="00E66003">
        <w:rPr>
          <w:rFonts w:eastAsiaTheme="minorHAnsi"/>
          <w:sz w:val="28"/>
          <w:szCs w:val="28"/>
          <w:lang w:eastAsia="en-US"/>
        </w:rPr>
        <w:t>#_%</w:t>
      </w:r>
      <w:r w:rsidRPr="00E66003">
        <w:rPr>
          <w:rFonts w:eastAsiaTheme="minorHAnsi"/>
          <w:sz w:val="28"/>
          <w:szCs w:val="28"/>
          <w:lang w:val="en-US" w:eastAsia="en-US"/>
        </w:rPr>
        <w:t>D</w:t>
      </w:r>
      <w:r w:rsidRPr="00E66003">
        <w:rPr>
          <w:rFonts w:eastAsiaTheme="minorHAnsi"/>
          <w:sz w:val="28"/>
          <w:szCs w:val="28"/>
          <w:lang w:eastAsia="en-US"/>
        </w:rPr>
        <w:t>0%</w:t>
      </w:r>
      <w:r w:rsidRPr="00E66003">
        <w:rPr>
          <w:rFonts w:eastAsiaTheme="minorHAnsi"/>
          <w:sz w:val="28"/>
          <w:szCs w:val="28"/>
          <w:lang w:val="en-US" w:eastAsia="en-US"/>
        </w:rPr>
        <w:t>A</w:t>
      </w:r>
      <w:r w:rsidRPr="00E66003">
        <w:rPr>
          <w:rFonts w:eastAsiaTheme="minorHAnsi"/>
          <w:sz w:val="28"/>
          <w:szCs w:val="28"/>
          <w:lang w:eastAsia="en-US"/>
        </w:rPr>
        <w:t>1%</w:t>
      </w:r>
      <w:r w:rsidRPr="00E66003">
        <w:rPr>
          <w:rFonts w:eastAsiaTheme="minorHAnsi"/>
          <w:sz w:val="28"/>
          <w:szCs w:val="28"/>
          <w:lang w:val="en-US" w:eastAsia="en-US"/>
        </w:rPr>
        <w:t>D</w:t>
      </w:r>
      <w:r w:rsidRPr="00E66003">
        <w:rPr>
          <w:rFonts w:eastAsiaTheme="minorHAnsi"/>
          <w:sz w:val="28"/>
          <w:szCs w:val="28"/>
          <w:lang w:eastAsia="en-US"/>
        </w:rPr>
        <w:t>1%82%</w:t>
      </w:r>
      <w:r w:rsidRPr="00E66003">
        <w:rPr>
          <w:rFonts w:eastAsiaTheme="minorHAnsi"/>
          <w:sz w:val="28"/>
          <w:szCs w:val="28"/>
          <w:lang w:val="en-US" w:eastAsia="en-US"/>
        </w:rPr>
        <w:t>D</w:t>
      </w:r>
      <w:r w:rsidRPr="00E66003">
        <w:rPr>
          <w:rFonts w:eastAsiaTheme="minorHAnsi"/>
          <w:sz w:val="28"/>
          <w:szCs w:val="28"/>
          <w:lang w:eastAsia="en-US"/>
        </w:rPr>
        <w:t>0%</w:t>
      </w:r>
      <w:r w:rsidRPr="00E66003">
        <w:rPr>
          <w:rFonts w:eastAsiaTheme="minorHAnsi"/>
          <w:sz w:val="28"/>
          <w:szCs w:val="28"/>
          <w:lang w:val="en-US" w:eastAsia="en-US"/>
        </w:rPr>
        <w:t>B</w:t>
      </w:r>
      <w:r w:rsidRPr="00E66003">
        <w:rPr>
          <w:rFonts w:eastAsiaTheme="minorHAnsi"/>
          <w:sz w:val="28"/>
          <w:szCs w:val="28"/>
          <w:lang w:eastAsia="en-US"/>
        </w:rPr>
        <w:t>8%</w:t>
      </w:r>
      <w:r w:rsidRPr="00E66003">
        <w:rPr>
          <w:rFonts w:eastAsiaTheme="minorHAnsi"/>
          <w:sz w:val="28"/>
          <w:szCs w:val="28"/>
          <w:lang w:val="en-US" w:eastAsia="en-US"/>
        </w:rPr>
        <w:t>D</w:t>
      </w:r>
      <w:r w:rsidRPr="00E66003">
        <w:rPr>
          <w:rFonts w:eastAsiaTheme="minorHAnsi"/>
          <w:sz w:val="28"/>
          <w:szCs w:val="28"/>
          <w:lang w:eastAsia="en-US"/>
        </w:rPr>
        <w:t>0%</w:t>
      </w:r>
      <w:r w:rsidRPr="00E66003">
        <w:rPr>
          <w:rFonts w:eastAsiaTheme="minorHAnsi"/>
          <w:sz w:val="28"/>
          <w:szCs w:val="28"/>
          <w:lang w:val="en-US" w:eastAsia="en-US"/>
        </w:rPr>
        <w:t>BB</w:t>
      </w:r>
      <w:r w:rsidRPr="00E66003">
        <w:rPr>
          <w:rFonts w:eastAsiaTheme="minorHAnsi"/>
          <w:sz w:val="28"/>
          <w:szCs w:val="28"/>
          <w:lang w:eastAsia="en-US"/>
        </w:rPr>
        <w:t>%</w:t>
      </w:r>
      <w:r w:rsidRPr="00E66003">
        <w:rPr>
          <w:rFonts w:eastAsiaTheme="minorHAnsi"/>
          <w:sz w:val="28"/>
          <w:szCs w:val="28"/>
          <w:lang w:val="en-US" w:eastAsia="en-US"/>
        </w:rPr>
        <w:t>D</w:t>
      </w:r>
      <w:r w:rsidRPr="00E66003">
        <w:rPr>
          <w:rFonts w:eastAsiaTheme="minorHAnsi"/>
          <w:sz w:val="28"/>
          <w:szCs w:val="28"/>
          <w:lang w:eastAsia="en-US"/>
        </w:rPr>
        <w:t>0%</w:t>
      </w:r>
      <w:r w:rsidRPr="00E66003">
        <w:rPr>
          <w:rFonts w:eastAsiaTheme="minorHAnsi"/>
          <w:sz w:val="28"/>
          <w:szCs w:val="28"/>
          <w:lang w:val="en-US" w:eastAsia="en-US"/>
        </w:rPr>
        <w:t>B</w:t>
      </w:r>
      <w:r w:rsidRPr="00E66003">
        <w:rPr>
          <w:rFonts w:eastAsiaTheme="minorHAnsi"/>
          <w:sz w:val="28"/>
          <w:szCs w:val="28"/>
          <w:lang w:eastAsia="en-US"/>
        </w:rPr>
        <w:t>8%</w:t>
      </w:r>
      <w:r w:rsidRPr="00E66003">
        <w:rPr>
          <w:rFonts w:eastAsiaTheme="minorHAnsi"/>
          <w:sz w:val="28"/>
          <w:szCs w:val="28"/>
          <w:lang w:val="en-US" w:eastAsia="en-US"/>
        </w:rPr>
        <w:t>D</w:t>
      </w:r>
      <w:r w:rsidRPr="00E66003">
        <w:rPr>
          <w:rFonts w:eastAsiaTheme="minorHAnsi"/>
          <w:sz w:val="28"/>
          <w:szCs w:val="28"/>
          <w:lang w:eastAsia="en-US"/>
        </w:rPr>
        <w:t>1%81%</w:t>
      </w:r>
      <w:r w:rsidRPr="00E66003">
        <w:rPr>
          <w:rFonts w:eastAsiaTheme="minorHAnsi"/>
          <w:sz w:val="28"/>
          <w:szCs w:val="28"/>
          <w:lang w:val="en-US" w:eastAsia="en-US"/>
        </w:rPr>
        <w:t>D</w:t>
      </w:r>
      <w:r w:rsidRPr="00E66003">
        <w:rPr>
          <w:rFonts w:eastAsiaTheme="minorHAnsi"/>
          <w:sz w:val="28"/>
          <w:szCs w:val="28"/>
          <w:lang w:eastAsia="en-US"/>
        </w:rPr>
        <w:t>1%82%</w:t>
      </w:r>
      <w:r w:rsidRPr="00E66003">
        <w:rPr>
          <w:rFonts w:eastAsiaTheme="minorHAnsi"/>
          <w:sz w:val="28"/>
          <w:szCs w:val="28"/>
          <w:lang w:val="en-US" w:eastAsia="en-US"/>
        </w:rPr>
        <w:t>D</w:t>
      </w:r>
      <w:r w:rsidRPr="00E66003">
        <w:rPr>
          <w:rFonts w:eastAsiaTheme="minorHAnsi"/>
          <w:sz w:val="28"/>
          <w:szCs w:val="28"/>
          <w:lang w:eastAsia="en-US"/>
        </w:rPr>
        <w:t>0%</w:t>
      </w:r>
      <w:r w:rsidRPr="00E66003">
        <w:rPr>
          <w:rFonts w:eastAsiaTheme="minorHAnsi"/>
          <w:sz w:val="28"/>
          <w:szCs w:val="28"/>
          <w:lang w:val="en-US" w:eastAsia="en-US"/>
        </w:rPr>
        <w:t>B</w:t>
      </w:r>
      <w:r w:rsidRPr="00E66003">
        <w:rPr>
          <w:rFonts w:eastAsiaTheme="minorHAnsi"/>
          <w:sz w:val="28"/>
          <w:szCs w:val="28"/>
          <w:lang w:eastAsia="en-US"/>
        </w:rPr>
        <w:t>8%</w:t>
      </w:r>
      <w:r w:rsidRPr="00E66003">
        <w:rPr>
          <w:rFonts w:eastAsiaTheme="minorHAnsi"/>
          <w:sz w:val="28"/>
          <w:szCs w:val="28"/>
          <w:lang w:val="en-US" w:eastAsia="en-US"/>
        </w:rPr>
        <w:t>D</w:t>
      </w:r>
      <w:r w:rsidRPr="00E66003">
        <w:rPr>
          <w:rFonts w:eastAsiaTheme="minorHAnsi"/>
          <w:sz w:val="28"/>
          <w:szCs w:val="28"/>
          <w:lang w:eastAsia="en-US"/>
        </w:rPr>
        <w:t>1%87%</w:t>
      </w:r>
      <w:r w:rsidRPr="00E66003">
        <w:rPr>
          <w:rFonts w:eastAsiaTheme="minorHAnsi"/>
          <w:sz w:val="28"/>
          <w:szCs w:val="28"/>
          <w:lang w:val="en-US" w:eastAsia="en-US"/>
        </w:rPr>
        <w:t>D</w:t>
      </w:r>
      <w:r w:rsidRPr="00E66003">
        <w:rPr>
          <w:rFonts w:eastAsiaTheme="minorHAnsi"/>
          <w:sz w:val="28"/>
          <w:szCs w:val="28"/>
          <w:lang w:eastAsia="en-US"/>
        </w:rPr>
        <w:t>0%</w:t>
      </w:r>
      <w:r w:rsidRPr="00E66003">
        <w:rPr>
          <w:rFonts w:eastAsiaTheme="minorHAnsi"/>
          <w:sz w:val="28"/>
          <w:szCs w:val="28"/>
          <w:lang w:val="en-US" w:eastAsia="en-US"/>
        </w:rPr>
        <w:t>B</w:t>
      </w:r>
      <w:r w:rsidRPr="00E66003">
        <w:rPr>
          <w:rFonts w:eastAsiaTheme="minorHAnsi"/>
          <w:sz w:val="28"/>
          <w:szCs w:val="28"/>
          <w:lang w:eastAsia="en-US"/>
        </w:rPr>
        <w:t>5%</w:t>
      </w:r>
      <w:r w:rsidRPr="00E66003">
        <w:rPr>
          <w:rFonts w:eastAsiaTheme="minorHAnsi"/>
          <w:sz w:val="28"/>
          <w:szCs w:val="28"/>
          <w:lang w:val="en-US" w:eastAsia="en-US"/>
        </w:rPr>
        <w:t>D</w:t>
      </w:r>
      <w:r w:rsidRPr="00E66003">
        <w:rPr>
          <w:rFonts w:eastAsiaTheme="minorHAnsi"/>
          <w:sz w:val="28"/>
          <w:szCs w:val="28"/>
          <w:lang w:eastAsia="en-US"/>
        </w:rPr>
        <w:t>1%81%</w:t>
      </w:r>
      <w:r w:rsidRPr="00E66003">
        <w:rPr>
          <w:rFonts w:eastAsiaTheme="minorHAnsi"/>
          <w:sz w:val="28"/>
          <w:szCs w:val="28"/>
          <w:lang w:val="en-US" w:eastAsia="en-US"/>
        </w:rPr>
        <w:t>D</w:t>
      </w:r>
      <w:r w:rsidRPr="00E66003">
        <w:rPr>
          <w:rFonts w:eastAsiaTheme="minorHAnsi"/>
          <w:sz w:val="28"/>
          <w:szCs w:val="28"/>
          <w:lang w:eastAsia="en-US"/>
        </w:rPr>
        <w:t>0%</w:t>
      </w:r>
      <w:r w:rsidRPr="00E66003">
        <w:rPr>
          <w:rFonts w:eastAsiaTheme="minorHAnsi"/>
          <w:sz w:val="28"/>
          <w:szCs w:val="28"/>
          <w:lang w:val="en-US" w:eastAsia="en-US"/>
        </w:rPr>
        <w:t>BA</w:t>
      </w:r>
      <w:r w:rsidRPr="00E66003">
        <w:rPr>
          <w:rFonts w:eastAsiaTheme="minorHAnsi"/>
          <w:sz w:val="28"/>
          <w:szCs w:val="28"/>
          <w:lang w:eastAsia="en-US"/>
        </w:rPr>
        <w:t>%</w:t>
      </w:r>
      <w:r w:rsidRPr="00E66003">
        <w:rPr>
          <w:rFonts w:eastAsiaTheme="minorHAnsi"/>
          <w:sz w:val="28"/>
          <w:szCs w:val="28"/>
          <w:lang w:val="en-US" w:eastAsia="en-US"/>
        </w:rPr>
        <w:t>D</w:t>
      </w:r>
      <w:r w:rsidRPr="00E66003">
        <w:rPr>
          <w:rFonts w:eastAsiaTheme="minorHAnsi"/>
          <w:sz w:val="28"/>
          <w:szCs w:val="28"/>
          <w:lang w:eastAsia="en-US"/>
        </w:rPr>
        <w:t>0%</w:t>
      </w:r>
      <w:r w:rsidRPr="00E66003">
        <w:rPr>
          <w:rFonts w:eastAsiaTheme="minorHAnsi"/>
          <w:sz w:val="28"/>
          <w:szCs w:val="28"/>
          <w:lang w:val="en-US" w:eastAsia="en-US"/>
        </w:rPr>
        <w:t>B</w:t>
      </w:r>
      <w:r w:rsidRPr="00E66003">
        <w:rPr>
          <w:rFonts w:eastAsiaTheme="minorHAnsi"/>
          <w:sz w:val="28"/>
          <w:szCs w:val="28"/>
          <w:lang w:eastAsia="en-US"/>
        </w:rPr>
        <w:t>8%</w:t>
      </w:r>
      <w:r w:rsidRPr="00E66003">
        <w:rPr>
          <w:rFonts w:eastAsiaTheme="minorHAnsi"/>
          <w:sz w:val="28"/>
          <w:szCs w:val="28"/>
          <w:lang w:val="en-US" w:eastAsia="en-US"/>
        </w:rPr>
        <w:t>D</w:t>
      </w:r>
      <w:r w:rsidRPr="00E66003">
        <w:rPr>
          <w:rFonts w:eastAsiaTheme="minorHAnsi"/>
          <w:sz w:val="28"/>
          <w:szCs w:val="28"/>
          <w:lang w:eastAsia="en-US"/>
        </w:rPr>
        <w:t>0%</w:t>
      </w:r>
      <w:r w:rsidRPr="00E66003">
        <w:rPr>
          <w:rFonts w:eastAsiaTheme="minorHAnsi"/>
          <w:sz w:val="28"/>
          <w:szCs w:val="28"/>
          <w:lang w:val="en-US" w:eastAsia="en-US"/>
        </w:rPr>
        <w:t>B</w:t>
      </w:r>
      <w:r w:rsidRPr="00E66003">
        <w:rPr>
          <w:rFonts w:eastAsiaTheme="minorHAnsi"/>
          <w:sz w:val="28"/>
          <w:szCs w:val="28"/>
          <w:lang w:eastAsia="en-US"/>
        </w:rPr>
        <w:t>9_%</w:t>
      </w:r>
      <w:r w:rsidRPr="00E66003">
        <w:rPr>
          <w:rFonts w:eastAsiaTheme="minorHAnsi"/>
          <w:sz w:val="28"/>
          <w:szCs w:val="28"/>
          <w:lang w:val="en-US" w:eastAsia="en-US"/>
        </w:rPr>
        <w:t>D</w:t>
      </w:r>
      <w:r w:rsidRPr="00E66003">
        <w:rPr>
          <w:rFonts w:eastAsiaTheme="minorHAnsi"/>
          <w:sz w:val="28"/>
          <w:szCs w:val="28"/>
          <w:lang w:eastAsia="en-US"/>
        </w:rPr>
        <w:t>0%</w:t>
      </w:r>
      <w:r w:rsidRPr="00E66003">
        <w:rPr>
          <w:rFonts w:eastAsiaTheme="minorHAnsi"/>
          <w:sz w:val="28"/>
          <w:szCs w:val="28"/>
          <w:lang w:val="en-US" w:eastAsia="en-US"/>
        </w:rPr>
        <w:t>BF</w:t>
      </w:r>
      <w:r w:rsidRPr="00E66003">
        <w:rPr>
          <w:rFonts w:eastAsiaTheme="minorHAnsi"/>
          <w:sz w:val="28"/>
          <w:szCs w:val="28"/>
          <w:lang w:eastAsia="en-US"/>
        </w:rPr>
        <w:t>%</w:t>
      </w:r>
      <w:r w:rsidRPr="00E66003">
        <w:rPr>
          <w:rFonts w:eastAsiaTheme="minorHAnsi"/>
          <w:sz w:val="28"/>
          <w:szCs w:val="28"/>
          <w:lang w:val="en-US" w:eastAsia="en-US"/>
        </w:rPr>
        <w:t>D</w:t>
      </w:r>
      <w:r w:rsidRPr="00E66003">
        <w:rPr>
          <w:rFonts w:eastAsiaTheme="minorHAnsi"/>
          <w:sz w:val="28"/>
          <w:szCs w:val="28"/>
          <w:lang w:eastAsia="en-US"/>
        </w:rPr>
        <w:t>1%80%</w:t>
      </w:r>
      <w:r w:rsidRPr="00E66003">
        <w:rPr>
          <w:rFonts w:eastAsiaTheme="minorHAnsi"/>
          <w:sz w:val="28"/>
          <w:szCs w:val="28"/>
          <w:lang w:val="en-US" w:eastAsia="en-US"/>
        </w:rPr>
        <w:t>D</w:t>
      </w:r>
      <w:r w:rsidRPr="00E66003">
        <w:rPr>
          <w:rFonts w:eastAsiaTheme="minorHAnsi"/>
          <w:sz w:val="28"/>
          <w:szCs w:val="28"/>
          <w:lang w:eastAsia="en-US"/>
        </w:rPr>
        <w:t>0%</w:t>
      </w:r>
      <w:r w:rsidRPr="00E66003">
        <w:rPr>
          <w:rFonts w:eastAsiaTheme="minorHAnsi"/>
          <w:sz w:val="28"/>
          <w:szCs w:val="28"/>
          <w:lang w:val="en-US" w:eastAsia="en-US"/>
        </w:rPr>
        <w:t>B</w:t>
      </w:r>
      <w:r w:rsidRPr="00E66003">
        <w:rPr>
          <w:rFonts w:eastAsiaTheme="minorHAnsi"/>
          <w:sz w:val="28"/>
          <w:szCs w:val="28"/>
          <w:lang w:eastAsia="en-US"/>
        </w:rPr>
        <w:t>8%</w:t>
      </w:r>
      <w:r w:rsidRPr="00E66003">
        <w:rPr>
          <w:rFonts w:eastAsiaTheme="minorHAnsi"/>
          <w:sz w:val="28"/>
          <w:szCs w:val="28"/>
          <w:lang w:val="en-US" w:eastAsia="en-US"/>
        </w:rPr>
        <w:t>D</w:t>
      </w:r>
      <w:r w:rsidRPr="00E66003">
        <w:rPr>
          <w:rFonts w:eastAsiaTheme="minorHAnsi"/>
          <w:sz w:val="28"/>
          <w:szCs w:val="28"/>
          <w:lang w:eastAsia="en-US"/>
        </w:rPr>
        <w:t>0%</w:t>
      </w:r>
      <w:r w:rsidRPr="00E66003">
        <w:rPr>
          <w:rFonts w:eastAsiaTheme="minorHAnsi"/>
          <w:sz w:val="28"/>
          <w:szCs w:val="28"/>
          <w:lang w:val="en-US" w:eastAsia="en-US"/>
        </w:rPr>
        <w:t>B</w:t>
      </w:r>
      <w:r w:rsidRPr="00E66003">
        <w:rPr>
          <w:rFonts w:eastAsiaTheme="minorHAnsi"/>
          <w:sz w:val="28"/>
          <w:szCs w:val="28"/>
          <w:lang w:eastAsia="en-US"/>
        </w:rPr>
        <w:t>5%</w:t>
      </w:r>
      <w:r w:rsidRPr="00E66003">
        <w:rPr>
          <w:rFonts w:eastAsiaTheme="minorHAnsi"/>
          <w:sz w:val="28"/>
          <w:szCs w:val="28"/>
          <w:lang w:val="en-US" w:eastAsia="en-US"/>
        </w:rPr>
        <w:t>D</w:t>
      </w:r>
      <w:r w:rsidRPr="00E66003">
        <w:rPr>
          <w:rFonts w:eastAsiaTheme="minorHAnsi"/>
          <w:sz w:val="28"/>
          <w:szCs w:val="28"/>
          <w:lang w:eastAsia="en-US"/>
        </w:rPr>
        <w:t>0%</w:t>
      </w:r>
      <w:r w:rsidRPr="00E66003">
        <w:rPr>
          <w:rFonts w:eastAsiaTheme="minorHAnsi"/>
          <w:sz w:val="28"/>
          <w:szCs w:val="28"/>
          <w:lang w:val="en-US" w:eastAsia="en-US"/>
        </w:rPr>
        <w:t>B</w:t>
      </w:r>
      <w:r w:rsidRPr="00E66003">
        <w:rPr>
          <w:rFonts w:eastAsiaTheme="minorHAnsi"/>
          <w:sz w:val="28"/>
          <w:szCs w:val="28"/>
          <w:lang w:eastAsia="en-US"/>
        </w:rPr>
        <w:t>11.05.2025.</w:t>
      </w:r>
    </w:p>
    <w:p w14:paraId="48AD1B94"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 xml:space="preserve">Etymology of “discourse” by </w:t>
      </w:r>
      <w:proofErr w:type="spellStart"/>
      <w:r w:rsidRPr="00E66003">
        <w:rPr>
          <w:rFonts w:eastAsiaTheme="minorHAnsi"/>
          <w:sz w:val="28"/>
          <w:szCs w:val="28"/>
          <w:lang w:val="en-US" w:eastAsia="en-US"/>
        </w:rPr>
        <w:t>etymonline</w:t>
      </w:r>
      <w:proofErr w:type="spellEnd"/>
      <w:r w:rsidRPr="00E66003">
        <w:rPr>
          <w:rFonts w:eastAsiaTheme="minorHAnsi"/>
          <w:sz w:val="28"/>
          <w:szCs w:val="28"/>
          <w:lang w:val="en-US" w:eastAsia="en-US"/>
        </w:rPr>
        <w:t xml:space="preserve"> // </w:t>
      </w:r>
      <w:proofErr w:type="spellStart"/>
      <w:r w:rsidRPr="00E66003">
        <w:rPr>
          <w:rFonts w:eastAsiaTheme="minorHAnsi"/>
          <w:sz w:val="28"/>
          <w:szCs w:val="28"/>
          <w:lang w:val="en-US" w:eastAsia="en-US"/>
        </w:rPr>
        <w:t>etymonline</w:t>
      </w:r>
      <w:proofErr w:type="spellEnd"/>
      <w:r w:rsidRPr="00E66003">
        <w:rPr>
          <w:rFonts w:eastAsiaTheme="minorHAnsi"/>
          <w:sz w:val="28"/>
          <w:szCs w:val="28"/>
          <w:lang w:val="en-US" w:eastAsia="en-US"/>
        </w:rPr>
        <w:t>. // https://www.etymonline.com/word/discourse 12.05.2025.</w:t>
      </w:r>
    </w:p>
    <w:p w14:paraId="10AA84F5" w14:textId="77777777" w:rsidR="00E66003" w:rsidRPr="00CF5F1A"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eastAsia="en-US"/>
        </w:rPr>
      </w:pPr>
      <w:proofErr w:type="spellStart"/>
      <w:r w:rsidRPr="00CF5F1A">
        <w:rPr>
          <w:rFonts w:eastAsiaTheme="minorHAnsi"/>
          <w:sz w:val="28"/>
          <w:szCs w:val="28"/>
          <w:lang w:eastAsia="en-US"/>
        </w:rPr>
        <w:t>Серио</w:t>
      </w:r>
      <w:proofErr w:type="spellEnd"/>
      <w:r w:rsidRPr="00CF5F1A">
        <w:rPr>
          <w:rFonts w:eastAsiaTheme="minorHAnsi"/>
          <w:sz w:val="28"/>
          <w:szCs w:val="28"/>
          <w:lang w:eastAsia="en-US"/>
        </w:rPr>
        <w:t xml:space="preserve"> П. Как читают тексты во Франции: Вступительная статья / пер. с фр. И. Н. Кузнецовой //</w:t>
      </w:r>
      <w:r w:rsidRPr="00E66003">
        <w:rPr>
          <w:rFonts w:eastAsiaTheme="minorHAnsi"/>
          <w:sz w:val="28"/>
          <w:szCs w:val="28"/>
          <w:lang w:val="en-US" w:eastAsia="en-US"/>
        </w:rPr>
        <w:t> </w:t>
      </w:r>
      <w:r w:rsidRPr="00CF5F1A">
        <w:rPr>
          <w:rFonts w:eastAsiaTheme="minorHAnsi"/>
          <w:i/>
          <w:iCs/>
          <w:sz w:val="28"/>
          <w:szCs w:val="28"/>
          <w:lang w:eastAsia="en-US"/>
        </w:rPr>
        <w:t>Квадратура смысла: французская школа анализа дискурса</w:t>
      </w:r>
      <w:r w:rsidRPr="00E66003">
        <w:rPr>
          <w:rFonts w:eastAsiaTheme="minorHAnsi"/>
          <w:sz w:val="28"/>
          <w:szCs w:val="28"/>
          <w:lang w:val="en-US" w:eastAsia="en-US"/>
        </w:rPr>
        <w:t> </w:t>
      </w:r>
      <w:r w:rsidRPr="00CF5F1A">
        <w:rPr>
          <w:rFonts w:eastAsiaTheme="minorHAnsi"/>
          <w:sz w:val="28"/>
          <w:szCs w:val="28"/>
          <w:lang w:eastAsia="en-US"/>
        </w:rPr>
        <w:t xml:space="preserve">/ вступ. ст., примеч. и коммент. П. </w:t>
      </w:r>
      <w:proofErr w:type="spellStart"/>
      <w:r w:rsidRPr="00CF5F1A">
        <w:rPr>
          <w:rFonts w:eastAsiaTheme="minorHAnsi"/>
          <w:sz w:val="28"/>
          <w:szCs w:val="28"/>
          <w:lang w:eastAsia="en-US"/>
        </w:rPr>
        <w:t>Серио</w:t>
      </w:r>
      <w:proofErr w:type="spellEnd"/>
      <w:r w:rsidRPr="00CF5F1A">
        <w:rPr>
          <w:rFonts w:eastAsiaTheme="minorHAnsi"/>
          <w:sz w:val="28"/>
          <w:szCs w:val="28"/>
          <w:lang w:eastAsia="en-US"/>
        </w:rPr>
        <w:t>; предисл. Ю. С. Степанова. — М.: Прогресс, 1999. — С. 12–53.</w:t>
      </w:r>
    </w:p>
    <w:p w14:paraId="2D7E55F0" w14:textId="18019B2B"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 xml:space="preserve">Dijk T.A.V. Discourse and Context: A </w:t>
      </w:r>
      <w:proofErr w:type="spellStart"/>
      <w:r w:rsidRPr="00E66003">
        <w:rPr>
          <w:rFonts w:eastAsiaTheme="minorHAnsi"/>
          <w:sz w:val="28"/>
          <w:szCs w:val="28"/>
          <w:lang w:val="en-US" w:eastAsia="en-US"/>
        </w:rPr>
        <w:t>Sociocognitive</w:t>
      </w:r>
      <w:proofErr w:type="spellEnd"/>
      <w:r w:rsidRPr="00E66003">
        <w:rPr>
          <w:rFonts w:eastAsiaTheme="minorHAnsi"/>
          <w:sz w:val="28"/>
          <w:szCs w:val="28"/>
          <w:lang w:val="en-US" w:eastAsia="en-US"/>
        </w:rPr>
        <w:t xml:space="preserve"> Approach. 1st ed. Cambridge University Press, 2008.</w:t>
      </w:r>
    </w:p>
    <w:p w14:paraId="62B398A0"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Foucault M. The Archaeology of Knowledge. Knopf Doubleday Publishing Group, 2012. - 335 p.</w:t>
      </w:r>
    </w:p>
    <w:p w14:paraId="1EF3140F"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 xml:space="preserve">Cook G. Discourse. </w:t>
      </w:r>
      <w:proofErr w:type="gramStart"/>
      <w:r w:rsidRPr="00E66003">
        <w:rPr>
          <w:rFonts w:eastAsiaTheme="minorHAnsi"/>
          <w:sz w:val="28"/>
          <w:szCs w:val="28"/>
          <w:lang w:val="en-US" w:eastAsia="en-US"/>
        </w:rPr>
        <w:t>Oxford :</w:t>
      </w:r>
      <w:proofErr w:type="gramEnd"/>
      <w:r w:rsidRPr="00E66003">
        <w:rPr>
          <w:rFonts w:eastAsiaTheme="minorHAnsi"/>
          <w:sz w:val="28"/>
          <w:szCs w:val="28"/>
          <w:lang w:val="en-US" w:eastAsia="en-US"/>
        </w:rPr>
        <w:t xml:space="preserve"> Oxford University Press, 1989. - 186 p.</w:t>
      </w:r>
    </w:p>
    <w:p w14:paraId="6E55466F"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lastRenderedPageBreak/>
        <w:t xml:space="preserve">The handbook of discourse analysis. </w:t>
      </w:r>
      <w:proofErr w:type="spellStart"/>
      <w:r w:rsidRPr="00E66003">
        <w:rPr>
          <w:rFonts w:eastAsiaTheme="minorHAnsi"/>
          <w:sz w:val="28"/>
          <w:szCs w:val="28"/>
          <w:lang w:val="en-US" w:eastAsia="en-US"/>
        </w:rPr>
        <w:t>Repr</w:t>
      </w:r>
      <w:proofErr w:type="spellEnd"/>
      <w:r w:rsidRPr="00E66003">
        <w:rPr>
          <w:rFonts w:eastAsiaTheme="minorHAnsi"/>
          <w:sz w:val="28"/>
          <w:szCs w:val="28"/>
          <w:lang w:val="en-US" w:eastAsia="en-US"/>
        </w:rPr>
        <w:t xml:space="preserve"> / ed. </w:t>
      </w:r>
      <w:proofErr w:type="spellStart"/>
      <w:r w:rsidRPr="00E66003">
        <w:rPr>
          <w:rFonts w:eastAsiaTheme="minorHAnsi"/>
          <w:sz w:val="28"/>
          <w:szCs w:val="28"/>
          <w:lang w:val="en-US" w:eastAsia="en-US"/>
        </w:rPr>
        <w:t>Schiffrin</w:t>
      </w:r>
      <w:proofErr w:type="spellEnd"/>
      <w:r w:rsidRPr="00E66003">
        <w:rPr>
          <w:rFonts w:eastAsiaTheme="minorHAnsi"/>
          <w:sz w:val="28"/>
          <w:szCs w:val="28"/>
          <w:lang w:val="en-US" w:eastAsia="en-US"/>
        </w:rPr>
        <w:t xml:space="preserve"> D., Tannen D., Hamilton H.E. Malden, Mass.: Blackwell, 2008. - 851 p.</w:t>
      </w:r>
    </w:p>
    <w:p w14:paraId="4444188B" w14:textId="3E54BE4F"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Renkema J. Introduction to Discourse Studies. Amsterdam: John Benjamins Publishing Company, 2004. – 363 p.</w:t>
      </w:r>
    </w:p>
    <w:p w14:paraId="270C4566" w14:textId="797CCFFD"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eastAsia="en-US"/>
        </w:rPr>
      </w:pPr>
      <w:proofErr w:type="spellStart"/>
      <w:r w:rsidRPr="00E66003">
        <w:rPr>
          <w:rFonts w:eastAsiaTheme="minorHAnsi"/>
          <w:sz w:val="28"/>
          <w:szCs w:val="28"/>
          <w:lang w:eastAsia="en-US"/>
        </w:rPr>
        <w:t>Буркитбаева</w:t>
      </w:r>
      <w:proofErr w:type="spellEnd"/>
      <w:r w:rsidRPr="00E66003">
        <w:rPr>
          <w:rFonts w:eastAsiaTheme="minorHAnsi"/>
          <w:sz w:val="28"/>
          <w:szCs w:val="28"/>
          <w:lang w:eastAsia="en-US"/>
        </w:rPr>
        <w:t xml:space="preserve"> Г. Текст и дискурс. Типы дискурса. - Алматы: Дайк-Пресс, 2006. - 384 p.</w:t>
      </w:r>
    </w:p>
    <w:p w14:paraId="16FD8BDD"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proofErr w:type="spellStart"/>
      <w:r w:rsidRPr="00E66003">
        <w:rPr>
          <w:rFonts w:eastAsiaTheme="minorHAnsi"/>
          <w:sz w:val="28"/>
          <w:szCs w:val="28"/>
          <w:lang w:eastAsia="en-US"/>
        </w:rPr>
        <w:t>Екшембеева</w:t>
      </w:r>
      <w:proofErr w:type="spellEnd"/>
      <w:r w:rsidRPr="00E66003">
        <w:rPr>
          <w:rFonts w:eastAsiaTheme="minorHAnsi"/>
          <w:sz w:val="28"/>
          <w:szCs w:val="28"/>
          <w:lang w:eastAsia="en-US"/>
        </w:rPr>
        <w:t xml:space="preserve"> Л., Нуршаихова М., </w:t>
      </w:r>
      <w:proofErr w:type="spellStart"/>
      <w:r w:rsidRPr="00E66003">
        <w:rPr>
          <w:rFonts w:eastAsiaTheme="minorHAnsi"/>
          <w:sz w:val="28"/>
          <w:szCs w:val="28"/>
          <w:lang w:eastAsia="en-US"/>
        </w:rPr>
        <w:t>Мусатаева</w:t>
      </w:r>
      <w:proofErr w:type="spellEnd"/>
      <w:r w:rsidRPr="00E66003">
        <w:rPr>
          <w:rFonts w:eastAsiaTheme="minorHAnsi"/>
          <w:sz w:val="28"/>
          <w:szCs w:val="28"/>
          <w:lang w:eastAsia="en-US"/>
        </w:rPr>
        <w:t xml:space="preserve"> М. Технологии и методики дискурсивного </w:t>
      </w:r>
      <w:proofErr w:type="spellStart"/>
      <w:r w:rsidRPr="00E66003">
        <w:rPr>
          <w:rFonts w:eastAsiaTheme="minorHAnsi"/>
          <w:sz w:val="28"/>
          <w:szCs w:val="28"/>
          <w:lang w:eastAsia="en-US"/>
        </w:rPr>
        <w:t>воздествия</w:t>
      </w:r>
      <w:proofErr w:type="spellEnd"/>
      <w:r w:rsidRPr="00E66003">
        <w:rPr>
          <w:rFonts w:eastAsiaTheme="minorHAnsi"/>
          <w:sz w:val="28"/>
          <w:szCs w:val="28"/>
          <w:lang w:eastAsia="en-US"/>
        </w:rPr>
        <w:t>: практикум. Алматы</w:t>
      </w:r>
      <w:r w:rsidRPr="00E66003">
        <w:rPr>
          <w:rFonts w:eastAsiaTheme="minorHAnsi"/>
          <w:sz w:val="28"/>
          <w:szCs w:val="28"/>
          <w:lang w:val="en-US" w:eastAsia="en-US"/>
        </w:rPr>
        <w:t xml:space="preserve">: </w:t>
      </w:r>
      <w:proofErr w:type="spellStart"/>
      <w:r w:rsidRPr="00E66003">
        <w:rPr>
          <w:rFonts w:eastAsiaTheme="minorHAnsi"/>
          <w:sz w:val="28"/>
          <w:szCs w:val="28"/>
          <w:lang w:eastAsia="en-US"/>
        </w:rPr>
        <w:t>Қазақ</w:t>
      </w:r>
      <w:proofErr w:type="spellEnd"/>
      <w:r w:rsidRPr="00E66003">
        <w:rPr>
          <w:rFonts w:eastAsiaTheme="minorHAnsi"/>
          <w:sz w:val="28"/>
          <w:szCs w:val="28"/>
          <w:lang w:val="en-US" w:eastAsia="en-US"/>
        </w:rPr>
        <w:t xml:space="preserve"> </w:t>
      </w:r>
      <w:proofErr w:type="spellStart"/>
      <w:r w:rsidRPr="00E66003">
        <w:rPr>
          <w:rFonts w:eastAsiaTheme="minorHAnsi"/>
          <w:sz w:val="28"/>
          <w:szCs w:val="28"/>
          <w:lang w:eastAsia="en-US"/>
        </w:rPr>
        <w:t>университеті</w:t>
      </w:r>
      <w:proofErr w:type="spellEnd"/>
      <w:r w:rsidRPr="00E66003">
        <w:rPr>
          <w:rFonts w:eastAsiaTheme="minorHAnsi"/>
          <w:sz w:val="28"/>
          <w:szCs w:val="28"/>
          <w:lang w:val="en-US" w:eastAsia="en-US"/>
        </w:rPr>
        <w:t xml:space="preserve">, 2017. </w:t>
      </w:r>
      <w:r w:rsidRPr="00E66003">
        <w:rPr>
          <w:rFonts w:eastAsiaTheme="minorHAnsi"/>
          <w:sz w:val="28"/>
          <w:szCs w:val="28"/>
          <w:lang w:eastAsia="en-US"/>
        </w:rPr>
        <w:t xml:space="preserve">- </w:t>
      </w:r>
      <w:r w:rsidRPr="00E66003">
        <w:rPr>
          <w:rFonts w:eastAsiaTheme="minorHAnsi"/>
          <w:sz w:val="28"/>
          <w:szCs w:val="28"/>
          <w:lang w:val="en-US" w:eastAsia="en-US"/>
        </w:rPr>
        <w:t>96 p.</w:t>
      </w:r>
    </w:p>
    <w:p w14:paraId="53741075" w14:textId="3B85CC5B"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Hinkel E., Fotos S. New perspectives on grammar teaching in second language classrooms. Mahwah, N.J.: L. Erlbaum. - 2011. – 167 p.</w:t>
      </w:r>
    </w:p>
    <w:p w14:paraId="26A84441"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 xml:space="preserve">Stubbs M. Discourse </w:t>
      </w:r>
      <w:proofErr w:type="gramStart"/>
      <w:r w:rsidRPr="00E66003">
        <w:rPr>
          <w:rFonts w:eastAsiaTheme="minorHAnsi"/>
          <w:sz w:val="28"/>
          <w:szCs w:val="28"/>
          <w:lang w:val="en-US" w:eastAsia="en-US"/>
        </w:rPr>
        <w:t>analysis :</w:t>
      </w:r>
      <w:proofErr w:type="gramEnd"/>
      <w:r w:rsidRPr="00E66003">
        <w:rPr>
          <w:rFonts w:eastAsiaTheme="minorHAnsi"/>
          <w:sz w:val="28"/>
          <w:szCs w:val="28"/>
          <w:lang w:val="en-US" w:eastAsia="en-US"/>
        </w:rPr>
        <w:t xml:space="preserve"> the sociolinguistic analysis of natural language. </w:t>
      </w:r>
      <w:proofErr w:type="gramStart"/>
      <w:r w:rsidRPr="00E66003">
        <w:rPr>
          <w:rFonts w:eastAsiaTheme="minorHAnsi"/>
          <w:sz w:val="28"/>
          <w:szCs w:val="28"/>
          <w:lang w:val="en-US" w:eastAsia="en-US"/>
        </w:rPr>
        <w:t>Chicago :</w:t>
      </w:r>
      <w:proofErr w:type="gramEnd"/>
      <w:r w:rsidRPr="00E66003">
        <w:rPr>
          <w:rFonts w:eastAsiaTheme="minorHAnsi"/>
          <w:sz w:val="28"/>
          <w:szCs w:val="28"/>
          <w:lang w:val="en-US" w:eastAsia="en-US"/>
        </w:rPr>
        <w:t xml:space="preserve"> University of Chicago </w:t>
      </w:r>
      <w:proofErr w:type="gramStart"/>
      <w:r w:rsidRPr="00E66003">
        <w:rPr>
          <w:rFonts w:eastAsiaTheme="minorHAnsi"/>
          <w:sz w:val="28"/>
          <w:szCs w:val="28"/>
          <w:lang w:val="en-US" w:eastAsia="en-US"/>
        </w:rPr>
        <w:t>Press ;</w:t>
      </w:r>
      <w:proofErr w:type="gramEnd"/>
      <w:r w:rsidRPr="00E66003">
        <w:rPr>
          <w:rFonts w:eastAsiaTheme="minorHAnsi"/>
          <w:sz w:val="28"/>
          <w:szCs w:val="28"/>
          <w:lang w:val="en-US" w:eastAsia="en-US"/>
        </w:rPr>
        <w:t xml:space="preserve"> Oxford, [Oxfordshire</w:t>
      </w:r>
      <w:proofErr w:type="gramStart"/>
      <w:r w:rsidRPr="00E66003">
        <w:rPr>
          <w:rFonts w:eastAsiaTheme="minorHAnsi"/>
          <w:sz w:val="28"/>
          <w:szCs w:val="28"/>
          <w:lang w:val="en-US" w:eastAsia="en-US"/>
        </w:rPr>
        <w:t>] :</w:t>
      </w:r>
      <w:proofErr w:type="gramEnd"/>
      <w:r w:rsidRPr="00E66003">
        <w:rPr>
          <w:rFonts w:eastAsiaTheme="minorHAnsi"/>
          <w:sz w:val="28"/>
          <w:szCs w:val="28"/>
          <w:lang w:val="en-US" w:eastAsia="en-US"/>
        </w:rPr>
        <w:t xml:space="preserve"> B. Blackwell. - 1983. - 294 p.</w:t>
      </w:r>
    </w:p>
    <w:p w14:paraId="204F2CBC"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Fairclough N. Genres in Political Discourse // Encyclopedia of Language &amp; Linguistics. Elsevier.</w:t>
      </w:r>
      <w:r w:rsidRPr="00E66003">
        <w:rPr>
          <w:rFonts w:eastAsiaTheme="minorHAnsi"/>
          <w:sz w:val="28"/>
          <w:szCs w:val="28"/>
          <w:lang w:eastAsia="en-US"/>
        </w:rPr>
        <w:t xml:space="preserve"> -</w:t>
      </w:r>
      <w:r w:rsidRPr="00E66003">
        <w:rPr>
          <w:rFonts w:eastAsiaTheme="minorHAnsi"/>
          <w:sz w:val="28"/>
          <w:szCs w:val="28"/>
          <w:lang w:val="en-US" w:eastAsia="en-US"/>
        </w:rPr>
        <w:t xml:space="preserve"> 2006. - P. 32–38.</w:t>
      </w:r>
    </w:p>
    <w:p w14:paraId="1873E7D7" w14:textId="4CEF6CA8"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Henry F., Tator C. Discourses of Domination: Racial Bias in the Canadian English-Language Press. University of Toronto Press. -</w:t>
      </w:r>
      <w:r w:rsidRPr="00E66003">
        <w:rPr>
          <w:rFonts w:eastAsiaTheme="minorHAnsi"/>
          <w:sz w:val="28"/>
          <w:szCs w:val="28"/>
          <w:lang w:eastAsia="en-US"/>
        </w:rPr>
        <w:t xml:space="preserve"> </w:t>
      </w:r>
      <w:r w:rsidRPr="00E66003">
        <w:rPr>
          <w:rFonts w:eastAsiaTheme="minorHAnsi"/>
          <w:sz w:val="28"/>
          <w:szCs w:val="28"/>
          <w:lang w:val="en-US" w:eastAsia="en-US"/>
        </w:rPr>
        <w:t>2002.</w:t>
      </w:r>
      <w:r w:rsidRPr="00E66003">
        <w:rPr>
          <w:rFonts w:eastAsiaTheme="minorHAnsi"/>
          <w:sz w:val="28"/>
          <w:szCs w:val="28"/>
          <w:lang w:eastAsia="en-US"/>
        </w:rPr>
        <w:t xml:space="preserve"> – </w:t>
      </w:r>
      <w:r w:rsidRPr="00E66003">
        <w:rPr>
          <w:rFonts w:eastAsiaTheme="minorHAnsi"/>
          <w:sz w:val="28"/>
          <w:szCs w:val="28"/>
          <w:lang w:val="en-US" w:eastAsia="en-US"/>
        </w:rPr>
        <w:t>273 p.</w:t>
      </w:r>
    </w:p>
    <w:p w14:paraId="3191D7C8"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proofErr w:type="spellStart"/>
      <w:r w:rsidRPr="00E66003">
        <w:rPr>
          <w:rFonts w:eastAsiaTheme="minorHAnsi"/>
          <w:sz w:val="28"/>
          <w:szCs w:val="28"/>
          <w:lang w:val="en-US" w:eastAsia="en-US"/>
        </w:rPr>
        <w:t>Teorija</w:t>
      </w:r>
      <w:proofErr w:type="spellEnd"/>
      <w:r w:rsidRPr="00E66003">
        <w:rPr>
          <w:rFonts w:eastAsiaTheme="minorHAnsi"/>
          <w:sz w:val="28"/>
          <w:szCs w:val="28"/>
          <w:lang w:val="en-US" w:eastAsia="en-US"/>
        </w:rPr>
        <w:t xml:space="preserve"> </w:t>
      </w:r>
      <w:proofErr w:type="spellStart"/>
      <w:r w:rsidRPr="00E66003">
        <w:rPr>
          <w:rFonts w:eastAsiaTheme="minorHAnsi"/>
          <w:sz w:val="28"/>
          <w:szCs w:val="28"/>
          <w:lang w:val="en-US" w:eastAsia="en-US"/>
        </w:rPr>
        <w:t>metafory</w:t>
      </w:r>
      <w:proofErr w:type="spellEnd"/>
      <w:r w:rsidRPr="00E66003">
        <w:rPr>
          <w:rFonts w:eastAsiaTheme="minorHAnsi"/>
          <w:sz w:val="28"/>
          <w:szCs w:val="28"/>
          <w:lang w:val="en-US" w:eastAsia="en-US"/>
        </w:rPr>
        <w:t xml:space="preserve"> / ed. </w:t>
      </w:r>
      <w:proofErr w:type="spellStart"/>
      <w:r w:rsidRPr="00E66003">
        <w:rPr>
          <w:rFonts w:eastAsiaTheme="minorHAnsi"/>
          <w:sz w:val="28"/>
          <w:szCs w:val="28"/>
          <w:lang w:val="en-US" w:eastAsia="en-US"/>
        </w:rPr>
        <w:t>Arutjunova</w:t>
      </w:r>
      <w:proofErr w:type="spellEnd"/>
      <w:r w:rsidRPr="00E66003">
        <w:rPr>
          <w:rFonts w:eastAsiaTheme="minorHAnsi"/>
          <w:sz w:val="28"/>
          <w:szCs w:val="28"/>
          <w:lang w:val="en-US" w:eastAsia="en-US"/>
        </w:rPr>
        <w:t xml:space="preserve"> N.D., Kassirer E. - M.: Progress, 1990. - 511 p.</w:t>
      </w:r>
    </w:p>
    <w:p w14:paraId="430FE1BB"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eastAsia="en-US"/>
        </w:rPr>
      </w:pPr>
      <w:r w:rsidRPr="00E66003">
        <w:rPr>
          <w:rFonts w:eastAsiaTheme="minorHAnsi"/>
          <w:sz w:val="28"/>
          <w:szCs w:val="28"/>
          <w:lang w:eastAsia="en-US"/>
        </w:rPr>
        <w:t xml:space="preserve">Дейк Т.А.В. Язык. Познание. Коммуникация. Благовещенск: БГК им. И. А. Бодуэна де </w:t>
      </w:r>
      <w:proofErr w:type="spellStart"/>
      <w:r w:rsidRPr="00E66003">
        <w:rPr>
          <w:rFonts w:eastAsiaTheme="minorHAnsi"/>
          <w:sz w:val="28"/>
          <w:szCs w:val="28"/>
          <w:lang w:eastAsia="en-US"/>
        </w:rPr>
        <w:t>Куртенэ</w:t>
      </w:r>
      <w:proofErr w:type="spellEnd"/>
      <w:r w:rsidRPr="00E66003">
        <w:rPr>
          <w:rFonts w:eastAsiaTheme="minorHAnsi"/>
          <w:sz w:val="28"/>
          <w:szCs w:val="28"/>
          <w:lang w:eastAsia="en-US"/>
        </w:rPr>
        <w:t xml:space="preserve">, 2000. - 308 </w:t>
      </w:r>
      <w:r w:rsidRPr="00E66003">
        <w:rPr>
          <w:rFonts w:eastAsiaTheme="minorHAnsi"/>
          <w:sz w:val="28"/>
          <w:szCs w:val="28"/>
          <w:lang w:val="en-US" w:eastAsia="en-US"/>
        </w:rPr>
        <w:t>p</w:t>
      </w:r>
      <w:r w:rsidRPr="00E66003">
        <w:rPr>
          <w:rFonts w:eastAsiaTheme="minorHAnsi"/>
          <w:sz w:val="28"/>
          <w:szCs w:val="28"/>
          <w:lang w:eastAsia="en-US"/>
        </w:rPr>
        <w:t>.</w:t>
      </w:r>
    </w:p>
    <w:p w14:paraId="5353A71D"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eastAsia="en-US"/>
        </w:rPr>
      </w:pPr>
      <w:r w:rsidRPr="00E66003">
        <w:rPr>
          <w:rFonts w:eastAsiaTheme="minorHAnsi"/>
          <w:sz w:val="28"/>
          <w:szCs w:val="28"/>
          <w:lang w:val="en-US" w:eastAsia="en-US"/>
        </w:rPr>
        <w:t xml:space="preserve">de </w:t>
      </w:r>
      <w:proofErr w:type="spellStart"/>
      <w:r w:rsidRPr="00E66003">
        <w:rPr>
          <w:rFonts w:eastAsiaTheme="minorHAnsi"/>
          <w:sz w:val="28"/>
          <w:szCs w:val="28"/>
          <w:lang w:val="en-US" w:eastAsia="en-US"/>
        </w:rPr>
        <w:t>Beaugrande</w:t>
      </w:r>
      <w:proofErr w:type="spellEnd"/>
      <w:r w:rsidRPr="00E66003">
        <w:rPr>
          <w:rFonts w:eastAsiaTheme="minorHAnsi"/>
          <w:sz w:val="28"/>
          <w:szCs w:val="28"/>
          <w:lang w:val="en-US" w:eastAsia="en-US"/>
        </w:rPr>
        <w:t xml:space="preserve"> R.A., Dressler W.U. </w:t>
      </w:r>
      <w:proofErr w:type="spellStart"/>
      <w:r w:rsidRPr="00E66003">
        <w:rPr>
          <w:rFonts w:eastAsiaTheme="minorHAnsi"/>
          <w:sz w:val="28"/>
          <w:szCs w:val="28"/>
          <w:lang w:val="en-US" w:eastAsia="en-US"/>
        </w:rPr>
        <w:t>Einführung</w:t>
      </w:r>
      <w:proofErr w:type="spellEnd"/>
      <w:r w:rsidRPr="00E66003">
        <w:rPr>
          <w:rFonts w:eastAsiaTheme="minorHAnsi"/>
          <w:sz w:val="28"/>
          <w:szCs w:val="28"/>
          <w:lang w:val="en-US" w:eastAsia="en-US"/>
        </w:rPr>
        <w:t xml:space="preserve"> in die </w:t>
      </w:r>
      <w:proofErr w:type="spellStart"/>
      <w:r w:rsidRPr="00E66003">
        <w:rPr>
          <w:rFonts w:eastAsiaTheme="minorHAnsi"/>
          <w:sz w:val="28"/>
          <w:szCs w:val="28"/>
          <w:lang w:val="en-US" w:eastAsia="en-US"/>
        </w:rPr>
        <w:t>Textlinguistik</w:t>
      </w:r>
      <w:proofErr w:type="spellEnd"/>
      <w:r w:rsidRPr="00E66003">
        <w:rPr>
          <w:rFonts w:eastAsiaTheme="minorHAnsi"/>
          <w:sz w:val="28"/>
          <w:szCs w:val="28"/>
          <w:lang w:val="en-US" w:eastAsia="en-US"/>
        </w:rPr>
        <w:t xml:space="preserve">. </w:t>
      </w:r>
      <w:proofErr w:type="spellStart"/>
      <w:r w:rsidRPr="00E66003">
        <w:rPr>
          <w:rFonts w:eastAsiaTheme="minorHAnsi"/>
          <w:sz w:val="28"/>
          <w:szCs w:val="28"/>
          <w:lang w:eastAsia="en-US"/>
        </w:rPr>
        <w:t>Tübingen</w:t>
      </w:r>
      <w:proofErr w:type="spellEnd"/>
      <w:r w:rsidRPr="00E66003">
        <w:rPr>
          <w:rFonts w:eastAsiaTheme="minorHAnsi"/>
          <w:sz w:val="28"/>
          <w:szCs w:val="28"/>
          <w:lang w:eastAsia="en-US"/>
        </w:rPr>
        <w:t xml:space="preserve">: Max </w:t>
      </w:r>
      <w:proofErr w:type="spellStart"/>
      <w:r w:rsidRPr="00E66003">
        <w:rPr>
          <w:rFonts w:eastAsiaTheme="minorHAnsi"/>
          <w:sz w:val="28"/>
          <w:szCs w:val="28"/>
          <w:lang w:eastAsia="en-US"/>
        </w:rPr>
        <w:t>Niemeyer</w:t>
      </w:r>
      <w:proofErr w:type="spellEnd"/>
      <w:r w:rsidRPr="00E66003">
        <w:rPr>
          <w:rFonts w:eastAsiaTheme="minorHAnsi"/>
          <w:sz w:val="28"/>
          <w:szCs w:val="28"/>
          <w:lang w:eastAsia="en-US"/>
        </w:rPr>
        <w:t xml:space="preserve"> Verlag. - 1981. - 290 p.</w:t>
      </w:r>
    </w:p>
    <w:p w14:paraId="4B3ED7C1"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eastAsia="en-US"/>
        </w:rPr>
      </w:pPr>
      <w:r w:rsidRPr="00E66003">
        <w:rPr>
          <w:rFonts w:eastAsiaTheme="minorHAnsi"/>
          <w:sz w:val="28"/>
          <w:szCs w:val="28"/>
          <w:lang w:eastAsia="en-US"/>
        </w:rPr>
        <w:t>Карасик В. Языковая личность. Институциональный и персональный дискурс: сборник научных трудов. - 2000. - 228 р.</w:t>
      </w:r>
    </w:p>
    <w:p w14:paraId="44E7E73F"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eastAsia="en-US"/>
        </w:rPr>
      </w:pPr>
      <w:r w:rsidRPr="00E66003">
        <w:rPr>
          <w:rFonts w:eastAsiaTheme="minorHAnsi"/>
          <w:sz w:val="28"/>
          <w:szCs w:val="28"/>
          <w:lang w:eastAsia="en-US"/>
        </w:rPr>
        <w:t xml:space="preserve">Маслова В. Политический дискурс: языковые игры или игры в слова? 24 // Политическая лингвистика. Россия, Екатеринбург: Федеральное государственное бюджетное образовательное учреждение высшего профессионального образования «Уральский государственный педагогический университет», 2008. - № 24. - </w:t>
      </w:r>
      <w:r w:rsidRPr="00E66003">
        <w:rPr>
          <w:rFonts w:eastAsiaTheme="minorHAnsi"/>
          <w:sz w:val="28"/>
          <w:szCs w:val="28"/>
          <w:lang w:val="en-US" w:eastAsia="en-US"/>
        </w:rPr>
        <w:t>P</w:t>
      </w:r>
      <w:r w:rsidRPr="00E66003">
        <w:rPr>
          <w:rFonts w:eastAsiaTheme="minorHAnsi"/>
          <w:sz w:val="28"/>
          <w:szCs w:val="28"/>
          <w:lang w:eastAsia="en-US"/>
        </w:rPr>
        <w:t>. 43–47.</w:t>
      </w:r>
    </w:p>
    <w:p w14:paraId="0F9F3774"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Edelman M.J. The symbolic uses of politics. 4. print. Urbana: Univ. of Illinois Press. -1985. - 221 p.</w:t>
      </w:r>
    </w:p>
    <w:p w14:paraId="6A1F0F44"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eastAsia="en-US"/>
        </w:rPr>
      </w:pPr>
      <w:proofErr w:type="spellStart"/>
      <w:r w:rsidRPr="00E66003">
        <w:rPr>
          <w:rFonts w:eastAsiaTheme="minorHAnsi"/>
          <w:sz w:val="28"/>
          <w:szCs w:val="28"/>
          <w:lang w:eastAsia="en-US"/>
        </w:rPr>
        <w:t>Шейгал</w:t>
      </w:r>
      <w:proofErr w:type="spellEnd"/>
      <w:r w:rsidRPr="00E66003">
        <w:rPr>
          <w:rFonts w:eastAsiaTheme="minorHAnsi"/>
          <w:sz w:val="28"/>
          <w:szCs w:val="28"/>
          <w:lang w:eastAsia="en-US"/>
        </w:rPr>
        <w:t xml:space="preserve"> Е.И. Семиотика политического дискурса: доктор филологических наук. Волгоград. - 2000. - 431 р.</w:t>
      </w:r>
    </w:p>
    <w:p w14:paraId="44999166"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proofErr w:type="spellStart"/>
      <w:r w:rsidRPr="00E66003">
        <w:rPr>
          <w:rFonts w:eastAsiaTheme="minorHAnsi"/>
          <w:sz w:val="28"/>
          <w:szCs w:val="28"/>
          <w:lang w:val="en-US" w:eastAsia="en-US"/>
        </w:rPr>
        <w:t>Schäffner</w:t>
      </w:r>
      <w:proofErr w:type="spellEnd"/>
      <w:r w:rsidRPr="00E66003">
        <w:rPr>
          <w:rFonts w:eastAsiaTheme="minorHAnsi"/>
          <w:sz w:val="28"/>
          <w:szCs w:val="28"/>
          <w:lang w:val="en-US" w:eastAsia="en-US"/>
        </w:rPr>
        <w:t xml:space="preserve"> C. Editorial: Political speeches and discourse analysis // Current Issues in Language &amp;amp; Society. - 1996. - Vol. 3, № 3. - P. 201–204.</w:t>
      </w:r>
    </w:p>
    <w:p w14:paraId="526BCCE5"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eastAsia="en-US"/>
        </w:rPr>
        <w:t xml:space="preserve">Гудков Д. </w:t>
      </w:r>
      <w:proofErr w:type="spellStart"/>
      <w:r w:rsidRPr="00E66003">
        <w:rPr>
          <w:rFonts w:eastAsiaTheme="minorHAnsi"/>
          <w:sz w:val="28"/>
          <w:szCs w:val="28"/>
          <w:lang w:val="en-US" w:eastAsia="en-US"/>
        </w:rPr>
        <w:t>Pretsedentnyye</w:t>
      </w:r>
      <w:proofErr w:type="spellEnd"/>
      <w:r w:rsidRPr="00E66003">
        <w:rPr>
          <w:rFonts w:eastAsiaTheme="minorHAnsi"/>
          <w:sz w:val="28"/>
          <w:szCs w:val="28"/>
          <w:lang w:eastAsia="en-US"/>
        </w:rPr>
        <w:t xml:space="preserve"> </w:t>
      </w:r>
      <w:proofErr w:type="spellStart"/>
      <w:r w:rsidRPr="00E66003">
        <w:rPr>
          <w:rFonts w:eastAsiaTheme="minorHAnsi"/>
          <w:sz w:val="28"/>
          <w:szCs w:val="28"/>
          <w:lang w:val="en-US" w:eastAsia="en-US"/>
        </w:rPr>
        <w:t>fenomeny</w:t>
      </w:r>
      <w:proofErr w:type="spellEnd"/>
      <w:r w:rsidRPr="00E66003">
        <w:rPr>
          <w:rFonts w:eastAsiaTheme="minorHAnsi"/>
          <w:sz w:val="28"/>
          <w:szCs w:val="28"/>
          <w:lang w:eastAsia="en-US"/>
        </w:rPr>
        <w:t xml:space="preserve"> </w:t>
      </w:r>
      <w:r w:rsidRPr="00E66003">
        <w:rPr>
          <w:rFonts w:eastAsiaTheme="minorHAnsi"/>
          <w:sz w:val="28"/>
          <w:szCs w:val="28"/>
          <w:lang w:val="en-US" w:eastAsia="en-US"/>
        </w:rPr>
        <w:t>v</w:t>
      </w:r>
      <w:r w:rsidRPr="00E66003">
        <w:rPr>
          <w:rFonts w:eastAsiaTheme="minorHAnsi"/>
          <w:sz w:val="28"/>
          <w:szCs w:val="28"/>
          <w:lang w:eastAsia="en-US"/>
        </w:rPr>
        <w:t xml:space="preserve"> </w:t>
      </w:r>
      <w:proofErr w:type="spellStart"/>
      <w:r w:rsidRPr="00E66003">
        <w:rPr>
          <w:rFonts w:eastAsiaTheme="minorHAnsi"/>
          <w:sz w:val="28"/>
          <w:szCs w:val="28"/>
          <w:lang w:val="en-US" w:eastAsia="en-US"/>
        </w:rPr>
        <w:t>tekstakh</w:t>
      </w:r>
      <w:proofErr w:type="spellEnd"/>
      <w:r w:rsidRPr="00E66003">
        <w:rPr>
          <w:rFonts w:eastAsiaTheme="minorHAnsi"/>
          <w:sz w:val="28"/>
          <w:szCs w:val="28"/>
          <w:lang w:eastAsia="en-US"/>
        </w:rPr>
        <w:t xml:space="preserve"> </w:t>
      </w:r>
      <w:proofErr w:type="spellStart"/>
      <w:r w:rsidRPr="00E66003">
        <w:rPr>
          <w:rFonts w:eastAsiaTheme="minorHAnsi"/>
          <w:sz w:val="28"/>
          <w:szCs w:val="28"/>
          <w:lang w:val="en-US" w:eastAsia="en-US"/>
        </w:rPr>
        <w:t>politicheskogo</w:t>
      </w:r>
      <w:proofErr w:type="spellEnd"/>
      <w:r w:rsidRPr="00E66003">
        <w:rPr>
          <w:rFonts w:eastAsiaTheme="minorHAnsi"/>
          <w:sz w:val="28"/>
          <w:szCs w:val="28"/>
          <w:lang w:eastAsia="en-US"/>
        </w:rPr>
        <w:t xml:space="preserve"> </w:t>
      </w:r>
      <w:proofErr w:type="spellStart"/>
      <w:r w:rsidRPr="00E66003">
        <w:rPr>
          <w:rFonts w:eastAsiaTheme="minorHAnsi"/>
          <w:sz w:val="28"/>
          <w:szCs w:val="28"/>
          <w:lang w:val="en-US" w:eastAsia="en-US"/>
        </w:rPr>
        <w:t>diskursa</w:t>
      </w:r>
      <w:proofErr w:type="spellEnd"/>
      <w:r w:rsidRPr="00E66003">
        <w:rPr>
          <w:rFonts w:eastAsiaTheme="minorHAnsi"/>
          <w:sz w:val="28"/>
          <w:szCs w:val="28"/>
          <w:lang w:eastAsia="en-US"/>
        </w:rPr>
        <w:t xml:space="preserve">. // Язык СМИ как объект междисциплинарного исследования. - </w:t>
      </w:r>
      <w:r w:rsidRPr="00E66003">
        <w:rPr>
          <w:rFonts w:eastAsiaTheme="minorHAnsi"/>
          <w:sz w:val="28"/>
          <w:szCs w:val="28"/>
          <w:lang w:val="en-US" w:eastAsia="en-US"/>
        </w:rPr>
        <w:t>M</w:t>
      </w:r>
      <w:r w:rsidRPr="00E66003">
        <w:rPr>
          <w:rFonts w:eastAsiaTheme="minorHAnsi"/>
          <w:sz w:val="28"/>
          <w:szCs w:val="28"/>
          <w:lang w:eastAsia="en-US"/>
        </w:rPr>
        <w:t xml:space="preserve">.: Московский государственный университет им. </w:t>
      </w:r>
      <w:proofErr w:type="gramStart"/>
      <w:r w:rsidRPr="00E66003">
        <w:rPr>
          <w:rFonts w:eastAsiaTheme="minorHAnsi"/>
          <w:sz w:val="28"/>
          <w:szCs w:val="28"/>
          <w:lang w:eastAsia="en-US"/>
        </w:rPr>
        <w:t>М</w:t>
      </w:r>
      <w:r w:rsidRPr="00E66003">
        <w:rPr>
          <w:rFonts w:eastAsiaTheme="minorHAnsi"/>
          <w:sz w:val="28"/>
          <w:szCs w:val="28"/>
          <w:lang w:val="en-US" w:eastAsia="en-US"/>
        </w:rPr>
        <w:t>.</w:t>
      </w:r>
      <w:r w:rsidRPr="00E66003">
        <w:rPr>
          <w:rFonts w:eastAsiaTheme="minorHAnsi"/>
          <w:sz w:val="28"/>
          <w:szCs w:val="28"/>
          <w:lang w:eastAsia="en-US"/>
        </w:rPr>
        <w:t>В</w:t>
      </w:r>
      <w:r w:rsidRPr="00E66003">
        <w:rPr>
          <w:rFonts w:eastAsiaTheme="minorHAnsi"/>
          <w:sz w:val="28"/>
          <w:szCs w:val="28"/>
          <w:lang w:val="en-US" w:eastAsia="en-US"/>
        </w:rPr>
        <w:t>.</w:t>
      </w:r>
      <w:proofErr w:type="gramEnd"/>
      <w:r w:rsidRPr="00E66003">
        <w:rPr>
          <w:rFonts w:eastAsiaTheme="minorHAnsi"/>
          <w:sz w:val="28"/>
          <w:szCs w:val="28"/>
          <w:lang w:val="en-US" w:eastAsia="en-US"/>
        </w:rPr>
        <w:t xml:space="preserve"> </w:t>
      </w:r>
      <w:r w:rsidRPr="00E66003">
        <w:rPr>
          <w:rFonts w:eastAsiaTheme="minorHAnsi"/>
          <w:sz w:val="28"/>
          <w:szCs w:val="28"/>
          <w:lang w:eastAsia="en-US"/>
        </w:rPr>
        <w:t>Ломоносова</w:t>
      </w:r>
      <w:r w:rsidRPr="00E66003">
        <w:rPr>
          <w:rFonts w:eastAsiaTheme="minorHAnsi"/>
          <w:sz w:val="28"/>
          <w:szCs w:val="28"/>
          <w:lang w:val="en-US" w:eastAsia="en-US"/>
        </w:rPr>
        <w:t>, 2003.</w:t>
      </w:r>
    </w:p>
    <w:p w14:paraId="0CA05B0A"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proofErr w:type="spellStart"/>
      <w:r w:rsidRPr="00E66003">
        <w:rPr>
          <w:rFonts w:eastAsiaTheme="minorHAnsi"/>
          <w:sz w:val="28"/>
          <w:szCs w:val="28"/>
          <w:lang w:val="en-US" w:eastAsia="en-US"/>
        </w:rPr>
        <w:t>Mihaleva</w:t>
      </w:r>
      <w:proofErr w:type="spellEnd"/>
      <w:r w:rsidRPr="00E66003">
        <w:rPr>
          <w:rFonts w:eastAsiaTheme="minorHAnsi"/>
          <w:sz w:val="28"/>
          <w:szCs w:val="28"/>
          <w:lang w:val="en-US" w:eastAsia="en-US"/>
        </w:rPr>
        <w:t xml:space="preserve"> O.L. </w:t>
      </w:r>
      <w:proofErr w:type="spellStart"/>
      <w:r w:rsidRPr="00E66003">
        <w:rPr>
          <w:rFonts w:eastAsiaTheme="minorHAnsi"/>
          <w:sz w:val="28"/>
          <w:szCs w:val="28"/>
          <w:lang w:val="en-US" w:eastAsia="en-US"/>
        </w:rPr>
        <w:t>Politiceskij</w:t>
      </w:r>
      <w:proofErr w:type="spellEnd"/>
      <w:r w:rsidRPr="00E66003">
        <w:rPr>
          <w:rFonts w:eastAsiaTheme="minorHAnsi"/>
          <w:sz w:val="28"/>
          <w:szCs w:val="28"/>
          <w:lang w:val="en-US" w:eastAsia="en-US"/>
        </w:rPr>
        <w:t xml:space="preserve"> </w:t>
      </w:r>
      <w:proofErr w:type="spellStart"/>
      <w:r w:rsidRPr="00E66003">
        <w:rPr>
          <w:rFonts w:eastAsiaTheme="minorHAnsi"/>
          <w:sz w:val="28"/>
          <w:szCs w:val="28"/>
          <w:lang w:val="en-US" w:eastAsia="en-US"/>
        </w:rPr>
        <w:t>diskurs</w:t>
      </w:r>
      <w:proofErr w:type="spellEnd"/>
      <w:r w:rsidRPr="00E66003">
        <w:rPr>
          <w:rFonts w:eastAsiaTheme="minorHAnsi"/>
          <w:sz w:val="28"/>
          <w:szCs w:val="28"/>
          <w:lang w:val="en-US" w:eastAsia="en-US"/>
        </w:rPr>
        <w:t xml:space="preserve">: </w:t>
      </w:r>
      <w:proofErr w:type="spellStart"/>
      <w:r w:rsidRPr="00E66003">
        <w:rPr>
          <w:rFonts w:eastAsiaTheme="minorHAnsi"/>
          <w:sz w:val="28"/>
          <w:szCs w:val="28"/>
          <w:lang w:val="en-US" w:eastAsia="en-US"/>
        </w:rPr>
        <w:t>specifika</w:t>
      </w:r>
      <w:proofErr w:type="spellEnd"/>
      <w:r w:rsidRPr="00E66003">
        <w:rPr>
          <w:rFonts w:eastAsiaTheme="minorHAnsi"/>
          <w:sz w:val="28"/>
          <w:szCs w:val="28"/>
          <w:lang w:val="en-US" w:eastAsia="en-US"/>
        </w:rPr>
        <w:t xml:space="preserve"> </w:t>
      </w:r>
      <w:proofErr w:type="spellStart"/>
      <w:r w:rsidRPr="00E66003">
        <w:rPr>
          <w:rFonts w:eastAsiaTheme="minorHAnsi"/>
          <w:sz w:val="28"/>
          <w:szCs w:val="28"/>
          <w:lang w:val="en-US" w:eastAsia="en-US"/>
        </w:rPr>
        <w:t>manipuljativnogo</w:t>
      </w:r>
      <w:proofErr w:type="spellEnd"/>
      <w:r w:rsidRPr="00E66003">
        <w:rPr>
          <w:rFonts w:eastAsiaTheme="minorHAnsi"/>
          <w:sz w:val="28"/>
          <w:szCs w:val="28"/>
          <w:lang w:val="en-US" w:eastAsia="en-US"/>
        </w:rPr>
        <w:t xml:space="preserve"> </w:t>
      </w:r>
      <w:proofErr w:type="spellStart"/>
      <w:r w:rsidRPr="00E66003">
        <w:rPr>
          <w:rFonts w:eastAsiaTheme="minorHAnsi"/>
          <w:sz w:val="28"/>
          <w:szCs w:val="28"/>
          <w:lang w:val="en-US" w:eastAsia="en-US"/>
        </w:rPr>
        <w:t>vozdejstvija</w:t>
      </w:r>
      <w:proofErr w:type="spellEnd"/>
      <w:r w:rsidRPr="00E66003">
        <w:rPr>
          <w:rFonts w:eastAsiaTheme="minorHAnsi"/>
          <w:sz w:val="28"/>
          <w:szCs w:val="28"/>
          <w:lang w:val="en-US" w:eastAsia="en-US"/>
        </w:rPr>
        <w:t xml:space="preserve">. - M.: </w:t>
      </w:r>
      <w:proofErr w:type="spellStart"/>
      <w:r w:rsidRPr="00E66003">
        <w:rPr>
          <w:rFonts w:eastAsiaTheme="minorHAnsi"/>
          <w:sz w:val="28"/>
          <w:szCs w:val="28"/>
          <w:lang w:eastAsia="en-US"/>
        </w:rPr>
        <w:t>Либроком</w:t>
      </w:r>
      <w:proofErr w:type="spellEnd"/>
      <w:r w:rsidRPr="00E66003">
        <w:rPr>
          <w:rFonts w:eastAsiaTheme="minorHAnsi"/>
          <w:sz w:val="28"/>
          <w:szCs w:val="28"/>
          <w:lang w:val="en-US" w:eastAsia="en-US"/>
        </w:rPr>
        <w:t>, 2009. - 256 p.</w:t>
      </w:r>
    </w:p>
    <w:p w14:paraId="7ED14D0B"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eastAsia="en-US"/>
        </w:rPr>
        <w:lastRenderedPageBreak/>
        <w:t>Аманбаева</w:t>
      </w:r>
      <w:r w:rsidRPr="00E66003">
        <w:rPr>
          <w:rFonts w:eastAsiaTheme="minorHAnsi"/>
          <w:sz w:val="28"/>
          <w:szCs w:val="28"/>
          <w:lang w:val="en-US" w:eastAsia="en-US"/>
        </w:rPr>
        <w:t xml:space="preserve"> </w:t>
      </w:r>
      <w:proofErr w:type="gramStart"/>
      <w:r w:rsidRPr="00E66003">
        <w:rPr>
          <w:rFonts w:eastAsiaTheme="minorHAnsi"/>
          <w:sz w:val="28"/>
          <w:szCs w:val="28"/>
          <w:lang w:eastAsia="en-US"/>
        </w:rPr>
        <w:t>А</w:t>
      </w:r>
      <w:r w:rsidRPr="00E66003">
        <w:rPr>
          <w:rFonts w:eastAsiaTheme="minorHAnsi"/>
          <w:sz w:val="28"/>
          <w:szCs w:val="28"/>
          <w:lang w:val="en-US" w:eastAsia="en-US"/>
        </w:rPr>
        <w:t>.</w:t>
      </w:r>
      <w:r w:rsidRPr="00E66003">
        <w:rPr>
          <w:rFonts w:eastAsiaTheme="minorHAnsi"/>
          <w:sz w:val="28"/>
          <w:szCs w:val="28"/>
          <w:lang w:eastAsia="en-US"/>
        </w:rPr>
        <w:t>Ж</w:t>
      </w:r>
      <w:r w:rsidRPr="00E66003">
        <w:rPr>
          <w:rFonts w:eastAsiaTheme="minorHAnsi"/>
          <w:sz w:val="28"/>
          <w:szCs w:val="28"/>
          <w:lang w:val="en-US" w:eastAsia="en-US"/>
        </w:rPr>
        <w:t>.</w:t>
      </w:r>
      <w:proofErr w:type="gramEnd"/>
      <w:r w:rsidRPr="00E66003">
        <w:rPr>
          <w:rFonts w:eastAsiaTheme="minorHAnsi"/>
          <w:sz w:val="28"/>
          <w:szCs w:val="28"/>
          <w:lang w:val="en-US" w:eastAsia="en-US"/>
        </w:rPr>
        <w:t xml:space="preserve"> </w:t>
      </w:r>
      <w:proofErr w:type="spellStart"/>
      <w:r w:rsidRPr="00E66003">
        <w:rPr>
          <w:rFonts w:eastAsiaTheme="minorHAnsi"/>
          <w:sz w:val="28"/>
          <w:szCs w:val="28"/>
          <w:lang w:eastAsia="en-US"/>
        </w:rPr>
        <w:t>Саяси</w:t>
      </w:r>
      <w:proofErr w:type="spellEnd"/>
      <w:r w:rsidRPr="00E66003">
        <w:rPr>
          <w:rFonts w:eastAsiaTheme="minorHAnsi"/>
          <w:sz w:val="28"/>
          <w:szCs w:val="28"/>
          <w:lang w:val="en-US" w:eastAsia="en-US"/>
        </w:rPr>
        <w:t xml:space="preserve"> </w:t>
      </w:r>
      <w:r w:rsidRPr="00E66003">
        <w:rPr>
          <w:rFonts w:eastAsiaTheme="minorHAnsi"/>
          <w:sz w:val="28"/>
          <w:szCs w:val="28"/>
          <w:lang w:eastAsia="en-US"/>
        </w:rPr>
        <w:t>дискурс</w:t>
      </w:r>
      <w:r w:rsidRPr="00E66003">
        <w:rPr>
          <w:rFonts w:eastAsiaTheme="minorHAnsi"/>
          <w:sz w:val="28"/>
          <w:szCs w:val="28"/>
          <w:lang w:val="en-US" w:eastAsia="en-US"/>
        </w:rPr>
        <w:t xml:space="preserve">: </w:t>
      </w:r>
      <w:proofErr w:type="spellStart"/>
      <w:r w:rsidRPr="00E66003">
        <w:rPr>
          <w:rFonts w:eastAsiaTheme="minorHAnsi"/>
          <w:sz w:val="28"/>
          <w:szCs w:val="28"/>
          <w:lang w:eastAsia="en-US"/>
        </w:rPr>
        <w:t>просодикалық</w:t>
      </w:r>
      <w:proofErr w:type="spellEnd"/>
      <w:r w:rsidRPr="00E66003">
        <w:rPr>
          <w:rFonts w:eastAsiaTheme="minorHAnsi"/>
          <w:sz w:val="28"/>
          <w:szCs w:val="28"/>
          <w:lang w:val="en-US" w:eastAsia="en-US"/>
        </w:rPr>
        <w:t xml:space="preserve"> </w:t>
      </w:r>
      <w:proofErr w:type="spellStart"/>
      <w:r w:rsidRPr="00E66003">
        <w:rPr>
          <w:rFonts w:eastAsiaTheme="minorHAnsi"/>
          <w:sz w:val="28"/>
          <w:szCs w:val="28"/>
          <w:lang w:eastAsia="en-US"/>
        </w:rPr>
        <w:t>ерекшеліктер</w:t>
      </w:r>
      <w:proofErr w:type="spellEnd"/>
      <w:r w:rsidRPr="00E66003">
        <w:rPr>
          <w:rFonts w:eastAsiaTheme="minorHAnsi"/>
          <w:sz w:val="28"/>
          <w:szCs w:val="28"/>
          <w:lang w:val="en-US" w:eastAsia="en-US"/>
        </w:rPr>
        <w:t xml:space="preserve"> </w:t>
      </w:r>
      <w:r w:rsidRPr="00E66003">
        <w:rPr>
          <w:rFonts w:eastAsiaTheme="minorHAnsi"/>
          <w:sz w:val="28"/>
          <w:szCs w:val="28"/>
          <w:lang w:eastAsia="en-US"/>
        </w:rPr>
        <w:t>мен</w:t>
      </w:r>
      <w:r w:rsidRPr="00E66003">
        <w:rPr>
          <w:rFonts w:eastAsiaTheme="minorHAnsi"/>
          <w:sz w:val="28"/>
          <w:szCs w:val="28"/>
          <w:lang w:val="en-US" w:eastAsia="en-US"/>
        </w:rPr>
        <w:t xml:space="preserve"> </w:t>
      </w:r>
      <w:proofErr w:type="spellStart"/>
      <w:r w:rsidRPr="00E66003">
        <w:rPr>
          <w:rFonts w:eastAsiaTheme="minorHAnsi"/>
          <w:sz w:val="28"/>
          <w:szCs w:val="28"/>
          <w:lang w:eastAsia="en-US"/>
        </w:rPr>
        <w:t>прагмалингвистикалық</w:t>
      </w:r>
      <w:proofErr w:type="spellEnd"/>
      <w:r w:rsidRPr="00E66003">
        <w:rPr>
          <w:rFonts w:eastAsiaTheme="minorHAnsi"/>
          <w:sz w:val="28"/>
          <w:szCs w:val="28"/>
          <w:lang w:val="en-US" w:eastAsia="en-US"/>
        </w:rPr>
        <w:t xml:space="preserve"> </w:t>
      </w:r>
      <w:proofErr w:type="spellStart"/>
      <w:r w:rsidRPr="00E66003">
        <w:rPr>
          <w:rFonts w:eastAsiaTheme="minorHAnsi"/>
          <w:sz w:val="28"/>
          <w:szCs w:val="28"/>
          <w:lang w:eastAsia="en-US"/>
        </w:rPr>
        <w:t>қызметі</w:t>
      </w:r>
      <w:proofErr w:type="spellEnd"/>
      <w:r w:rsidRPr="00E66003">
        <w:rPr>
          <w:rFonts w:eastAsiaTheme="minorHAnsi"/>
          <w:sz w:val="28"/>
          <w:szCs w:val="28"/>
          <w:lang w:val="en-US" w:eastAsia="en-US"/>
        </w:rPr>
        <w:t xml:space="preserve">: 1 // </w:t>
      </w:r>
      <w:proofErr w:type="spellStart"/>
      <w:r w:rsidRPr="00E66003">
        <w:rPr>
          <w:rFonts w:eastAsiaTheme="minorHAnsi"/>
          <w:sz w:val="28"/>
          <w:szCs w:val="28"/>
          <w:lang w:val="en-US" w:eastAsia="en-US"/>
        </w:rPr>
        <w:t>Tiltanym</w:t>
      </w:r>
      <w:proofErr w:type="spellEnd"/>
      <w:r w:rsidRPr="00E66003">
        <w:rPr>
          <w:rFonts w:eastAsiaTheme="minorHAnsi"/>
          <w:sz w:val="28"/>
          <w:szCs w:val="28"/>
          <w:lang w:val="en-US" w:eastAsia="en-US"/>
        </w:rPr>
        <w:t>. - 2022. - Vol. 0, № 1. - P. 36–42.</w:t>
      </w:r>
    </w:p>
    <w:p w14:paraId="3E85AAF6"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 xml:space="preserve">Chilton P.A. </w:t>
      </w:r>
      <w:proofErr w:type="spellStart"/>
      <w:r w:rsidRPr="00E66003">
        <w:rPr>
          <w:rFonts w:eastAsiaTheme="minorHAnsi"/>
          <w:sz w:val="28"/>
          <w:szCs w:val="28"/>
          <w:lang w:val="en-US" w:eastAsia="en-US"/>
        </w:rPr>
        <w:t>Analysing</w:t>
      </w:r>
      <w:proofErr w:type="spellEnd"/>
      <w:r w:rsidRPr="00E66003">
        <w:rPr>
          <w:rFonts w:eastAsiaTheme="minorHAnsi"/>
          <w:sz w:val="28"/>
          <w:szCs w:val="28"/>
          <w:lang w:val="en-US" w:eastAsia="en-US"/>
        </w:rPr>
        <w:t xml:space="preserve"> political discourse: theory and practice. London New York: Routledge.</w:t>
      </w:r>
      <w:r w:rsidRPr="00E66003">
        <w:rPr>
          <w:rFonts w:eastAsiaTheme="minorHAnsi"/>
          <w:sz w:val="28"/>
          <w:szCs w:val="28"/>
          <w:lang w:eastAsia="en-US"/>
        </w:rPr>
        <w:t xml:space="preserve"> -</w:t>
      </w:r>
      <w:r w:rsidRPr="00E66003">
        <w:rPr>
          <w:rFonts w:eastAsiaTheme="minorHAnsi"/>
          <w:sz w:val="28"/>
          <w:szCs w:val="28"/>
          <w:lang w:val="en-US" w:eastAsia="en-US"/>
        </w:rPr>
        <w:t xml:space="preserve"> 2004. - 226 p.</w:t>
      </w:r>
    </w:p>
    <w:p w14:paraId="28FC84E6"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 xml:space="preserve">Wilson J. Political Discourse // The Handbook of Discourse Analysis. 1st ed. / ed. </w:t>
      </w:r>
      <w:proofErr w:type="spellStart"/>
      <w:r w:rsidRPr="00E66003">
        <w:rPr>
          <w:rFonts w:eastAsiaTheme="minorHAnsi"/>
          <w:sz w:val="28"/>
          <w:szCs w:val="28"/>
          <w:lang w:val="en-US" w:eastAsia="en-US"/>
        </w:rPr>
        <w:t>Schiffrin</w:t>
      </w:r>
      <w:proofErr w:type="spellEnd"/>
      <w:r w:rsidRPr="00E66003">
        <w:rPr>
          <w:rFonts w:eastAsiaTheme="minorHAnsi"/>
          <w:sz w:val="28"/>
          <w:szCs w:val="28"/>
          <w:lang w:val="en-US" w:eastAsia="en-US"/>
        </w:rPr>
        <w:t xml:space="preserve"> D., Tannen D., Hamilton H.E. Wiley, 2005. - P. 398–415.</w:t>
      </w:r>
    </w:p>
    <w:p w14:paraId="7A8323BF"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 xml:space="preserve">Baranov A.N. </w:t>
      </w:r>
      <w:proofErr w:type="spellStart"/>
      <w:r w:rsidRPr="00E66003">
        <w:rPr>
          <w:rFonts w:eastAsiaTheme="minorHAnsi"/>
          <w:sz w:val="28"/>
          <w:szCs w:val="28"/>
          <w:lang w:val="en-US" w:eastAsia="en-US"/>
        </w:rPr>
        <w:t>Vvedenie</w:t>
      </w:r>
      <w:proofErr w:type="spellEnd"/>
      <w:r w:rsidRPr="00E66003">
        <w:rPr>
          <w:rFonts w:eastAsiaTheme="minorHAnsi"/>
          <w:sz w:val="28"/>
          <w:szCs w:val="28"/>
          <w:lang w:val="en-US" w:eastAsia="en-US"/>
        </w:rPr>
        <w:t xml:space="preserve"> v </w:t>
      </w:r>
      <w:proofErr w:type="spellStart"/>
      <w:r w:rsidRPr="00E66003">
        <w:rPr>
          <w:rFonts w:eastAsiaTheme="minorHAnsi"/>
          <w:sz w:val="28"/>
          <w:szCs w:val="28"/>
          <w:lang w:val="en-US" w:eastAsia="en-US"/>
        </w:rPr>
        <w:t>prikladnuju</w:t>
      </w:r>
      <w:proofErr w:type="spellEnd"/>
      <w:r w:rsidRPr="00E66003">
        <w:rPr>
          <w:rFonts w:eastAsiaTheme="minorHAnsi"/>
          <w:sz w:val="28"/>
          <w:szCs w:val="28"/>
          <w:lang w:val="en-US" w:eastAsia="en-US"/>
        </w:rPr>
        <w:t xml:space="preserve"> </w:t>
      </w:r>
      <w:proofErr w:type="spellStart"/>
      <w:r w:rsidRPr="00E66003">
        <w:rPr>
          <w:rFonts w:eastAsiaTheme="minorHAnsi"/>
          <w:sz w:val="28"/>
          <w:szCs w:val="28"/>
          <w:lang w:val="en-US" w:eastAsia="en-US"/>
        </w:rPr>
        <w:t>lingvistiku</w:t>
      </w:r>
      <w:proofErr w:type="spellEnd"/>
      <w:r w:rsidRPr="00E66003">
        <w:rPr>
          <w:rFonts w:eastAsiaTheme="minorHAnsi"/>
          <w:sz w:val="28"/>
          <w:szCs w:val="28"/>
          <w:lang w:val="en-US" w:eastAsia="en-US"/>
        </w:rPr>
        <w:t>. Moskva: Editorial URSS, 2001.</w:t>
      </w:r>
      <w:r w:rsidRPr="00E66003">
        <w:rPr>
          <w:rFonts w:eastAsiaTheme="minorHAnsi"/>
          <w:sz w:val="28"/>
          <w:szCs w:val="28"/>
          <w:lang w:eastAsia="en-US"/>
        </w:rPr>
        <w:t xml:space="preserve"> - </w:t>
      </w:r>
      <w:r w:rsidRPr="00E66003">
        <w:rPr>
          <w:rFonts w:eastAsiaTheme="minorHAnsi"/>
          <w:sz w:val="28"/>
          <w:szCs w:val="28"/>
          <w:lang w:val="en-US" w:eastAsia="en-US"/>
        </w:rPr>
        <w:t>358 p.</w:t>
      </w:r>
    </w:p>
    <w:p w14:paraId="13FF5F6F"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 xml:space="preserve">Charteris-Black J. Politicians and rhetoric: the persuasive power of metaphor. </w:t>
      </w:r>
      <w:proofErr w:type="spellStart"/>
      <w:r w:rsidRPr="00E66003">
        <w:rPr>
          <w:rFonts w:eastAsiaTheme="minorHAnsi"/>
          <w:sz w:val="28"/>
          <w:szCs w:val="28"/>
          <w:lang w:val="en-US" w:eastAsia="en-US"/>
        </w:rPr>
        <w:t>Nachdr</w:t>
      </w:r>
      <w:proofErr w:type="spellEnd"/>
      <w:r w:rsidRPr="00E66003">
        <w:rPr>
          <w:rFonts w:eastAsiaTheme="minorHAnsi"/>
          <w:sz w:val="28"/>
          <w:szCs w:val="28"/>
          <w:lang w:val="en-US" w:eastAsia="en-US"/>
        </w:rPr>
        <w:t xml:space="preserve">. Basingstoke: Palgrave Macmillan, 2006. </w:t>
      </w:r>
      <w:r w:rsidRPr="00E66003">
        <w:rPr>
          <w:rFonts w:eastAsiaTheme="minorHAnsi"/>
          <w:sz w:val="28"/>
          <w:szCs w:val="28"/>
          <w:lang w:eastAsia="en-US"/>
        </w:rPr>
        <w:t xml:space="preserve">- </w:t>
      </w:r>
      <w:r w:rsidRPr="00E66003">
        <w:rPr>
          <w:rFonts w:eastAsiaTheme="minorHAnsi"/>
          <w:sz w:val="28"/>
          <w:szCs w:val="28"/>
          <w:lang w:val="en-US" w:eastAsia="en-US"/>
        </w:rPr>
        <w:t xml:space="preserve">256 </w:t>
      </w:r>
      <w:r w:rsidRPr="00E66003">
        <w:rPr>
          <w:rFonts w:eastAsiaTheme="minorHAnsi"/>
          <w:sz w:val="28"/>
          <w:szCs w:val="28"/>
          <w:lang w:val="kk-KZ" w:eastAsia="en-US"/>
        </w:rPr>
        <w:t>р</w:t>
      </w:r>
      <w:r w:rsidRPr="00E66003">
        <w:rPr>
          <w:rFonts w:eastAsiaTheme="minorHAnsi"/>
          <w:sz w:val="28"/>
          <w:szCs w:val="28"/>
          <w:lang w:val="en-US" w:eastAsia="en-US"/>
        </w:rPr>
        <w:t>.</w:t>
      </w:r>
    </w:p>
    <w:p w14:paraId="46FCE157"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eastAsia="en-US"/>
        </w:rPr>
      </w:pPr>
      <w:r w:rsidRPr="00E66003">
        <w:rPr>
          <w:rFonts w:eastAsiaTheme="minorHAnsi"/>
          <w:sz w:val="28"/>
          <w:szCs w:val="28"/>
          <w:lang w:eastAsia="en-US"/>
        </w:rPr>
        <w:t xml:space="preserve">Чудинов </w:t>
      </w:r>
      <w:r w:rsidRPr="00E66003">
        <w:rPr>
          <w:rFonts w:eastAsiaTheme="minorHAnsi"/>
          <w:sz w:val="28"/>
          <w:szCs w:val="28"/>
          <w:lang w:val="en-US" w:eastAsia="en-US"/>
        </w:rPr>
        <w:t>A</w:t>
      </w:r>
      <w:r w:rsidRPr="00E66003">
        <w:rPr>
          <w:rFonts w:eastAsiaTheme="minorHAnsi"/>
          <w:sz w:val="28"/>
          <w:szCs w:val="28"/>
          <w:lang w:eastAsia="en-US"/>
        </w:rPr>
        <w:t>.П. Политическая лингвистика. – М.: Флинта: Наука, 2006. – 256 с.</w:t>
      </w:r>
    </w:p>
    <w:p w14:paraId="6E5DB366" w14:textId="77777777" w:rsidR="00E66003" w:rsidRPr="00152CC2"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eastAsia="en-US"/>
        </w:rPr>
      </w:pPr>
      <w:proofErr w:type="spellStart"/>
      <w:r w:rsidRPr="00E66003">
        <w:rPr>
          <w:rFonts w:eastAsiaTheme="minorHAnsi"/>
          <w:sz w:val="28"/>
          <w:szCs w:val="28"/>
          <w:lang w:val="en-US" w:eastAsia="en-US"/>
        </w:rPr>
        <w:t>Kenzhekanova</w:t>
      </w:r>
      <w:proofErr w:type="spellEnd"/>
      <w:r w:rsidRPr="00E66003">
        <w:rPr>
          <w:rFonts w:eastAsiaTheme="minorHAnsi"/>
          <w:sz w:val="28"/>
          <w:szCs w:val="28"/>
          <w:lang w:eastAsia="en-US"/>
        </w:rPr>
        <w:t xml:space="preserve"> </w:t>
      </w:r>
      <w:r w:rsidRPr="00E66003">
        <w:rPr>
          <w:rFonts w:eastAsiaTheme="minorHAnsi"/>
          <w:sz w:val="28"/>
          <w:szCs w:val="28"/>
          <w:lang w:val="en-US" w:eastAsia="en-US"/>
        </w:rPr>
        <w:t>K</w:t>
      </w:r>
      <w:r w:rsidRPr="00E66003">
        <w:rPr>
          <w:rFonts w:eastAsiaTheme="minorHAnsi"/>
          <w:sz w:val="28"/>
          <w:szCs w:val="28"/>
          <w:lang w:eastAsia="en-US"/>
        </w:rPr>
        <w:t xml:space="preserve">. </w:t>
      </w:r>
      <w:proofErr w:type="spellStart"/>
      <w:r w:rsidRPr="00E66003">
        <w:rPr>
          <w:rFonts w:eastAsiaTheme="minorHAnsi"/>
          <w:sz w:val="28"/>
          <w:szCs w:val="28"/>
          <w:lang w:eastAsia="en-US"/>
        </w:rPr>
        <w:t>Саяси</w:t>
      </w:r>
      <w:proofErr w:type="spellEnd"/>
      <w:r w:rsidRPr="00E66003">
        <w:rPr>
          <w:rFonts w:eastAsiaTheme="minorHAnsi"/>
          <w:sz w:val="28"/>
          <w:szCs w:val="28"/>
          <w:lang w:eastAsia="en-US"/>
        </w:rPr>
        <w:t xml:space="preserve"> </w:t>
      </w:r>
      <w:proofErr w:type="spellStart"/>
      <w:r w:rsidRPr="00E66003">
        <w:rPr>
          <w:rFonts w:eastAsiaTheme="minorHAnsi"/>
          <w:sz w:val="28"/>
          <w:szCs w:val="28"/>
          <w:lang w:eastAsia="en-US"/>
        </w:rPr>
        <w:t>дискурстың</w:t>
      </w:r>
      <w:proofErr w:type="spellEnd"/>
      <w:r w:rsidRPr="00E66003">
        <w:rPr>
          <w:rFonts w:eastAsiaTheme="minorHAnsi"/>
          <w:sz w:val="28"/>
          <w:szCs w:val="28"/>
          <w:lang w:eastAsia="en-US"/>
        </w:rPr>
        <w:t xml:space="preserve"> </w:t>
      </w:r>
      <w:proofErr w:type="spellStart"/>
      <w:r w:rsidRPr="00E66003">
        <w:rPr>
          <w:rFonts w:eastAsiaTheme="minorHAnsi"/>
          <w:sz w:val="28"/>
          <w:szCs w:val="28"/>
          <w:lang w:eastAsia="en-US"/>
        </w:rPr>
        <w:t>прагматикалық</w:t>
      </w:r>
      <w:proofErr w:type="spellEnd"/>
      <w:r w:rsidRPr="00E66003">
        <w:rPr>
          <w:rFonts w:eastAsiaTheme="minorHAnsi"/>
          <w:sz w:val="28"/>
          <w:szCs w:val="28"/>
          <w:lang w:eastAsia="en-US"/>
        </w:rPr>
        <w:t xml:space="preserve"> </w:t>
      </w:r>
      <w:proofErr w:type="spellStart"/>
      <w:r w:rsidRPr="00E66003">
        <w:rPr>
          <w:rFonts w:eastAsiaTheme="minorHAnsi"/>
          <w:sz w:val="28"/>
          <w:szCs w:val="28"/>
          <w:lang w:eastAsia="en-US"/>
        </w:rPr>
        <w:t>аспектісі</w:t>
      </w:r>
      <w:proofErr w:type="spellEnd"/>
      <w:r w:rsidRPr="00E66003">
        <w:rPr>
          <w:rFonts w:eastAsiaTheme="minorHAnsi"/>
          <w:sz w:val="28"/>
          <w:szCs w:val="28"/>
          <w:lang w:eastAsia="en-US"/>
        </w:rPr>
        <w:t>. Прагматический</w:t>
      </w:r>
      <w:r w:rsidRPr="00152CC2">
        <w:rPr>
          <w:rFonts w:eastAsiaTheme="minorHAnsi"/>
          <w:sz w:val="28"/>
          <w:szCs w:val="28"/>
          <w:lang w:eastAsia="en-US"/>
        </w:rPr>
        <w:t xml:space="preserve"> </w:t>
      </w:r>
      <w:r w:rsidRPr="00E66003">
        <w:rPr>
          <w:rFonts w:eastAsiaTheme="minorHAnsi"/>
          <w:sz w:val="28"/>
          <w:szCs w:val="28"/>
          <w:lang w:eastAsia="en-US"/>
        </w:rPr>
        <w:t>аспект</w:t>
      </w:r>
      <w:r w:rsidRPr="00152CC2">
        <w:rPr>
          <w:rFonts w:eastAsiaTheme="minorHAnsi"/>
          <w:sz w:val="28"/>
          <w:szCs w:val="28"/>
          <w:lang w:eastAsia="en-US"/>
        </w:rPr>
        <w:t xml:space="preserve"> </w:t>
      </w:r>
      <w:r w:rsidRPr="00E66003">
        <w:rPr>
          <w:rFonts w:eastAsiaTheme="minorHAnsi"/>
          <w:sz w:val="28"/>
          <w:szCs w:val="28"/>
          <w:lang w:eastAsia="en-US"/>
        </w:rPr>
        <w:t>политического</w:t>
      </w:r>
      <w:r w:rsidRPr="00152CC2">
        <w:rPr>
          <w:rFonts w:eastAsiaTheme="minorHAnsi"/>
          <w:sz w:val="28"/>
          <w:szCs w:val="28"/>
          <w:lang w:eastAsia="en-US"/>
        </w:rPr>
        <w:t xml:space="preserve"> </w:t>
      </w:r>
      <w:r w:rsidRPr="00E66003">
        <w:rPr>
          <w:rFonts w:eastAsiaTheme="minorHAnsi"/>
          <w:sz w:val="28"/>
          <w:szCs w:val="28"/>
          <w:lang w:eastAsia="en-US"/>
        </w:rPr>
        <w:t>дискурса</w:t>
      </w:r>
      <w:r w:rsidRPr="00152CC2">
        <w:rPr>
          <w:rFonts w:eastAsiaTheme="minorHAnsi"/>
          <w:sz w:val="28"/>
          <w:szCs w:val="28"/>
          <w:lang w:eastAsia="en-US"/>
        </w:rPr>
        <w:t xml:space="preserve">.: 4–5 // </w:t>
      </w:r>
      <w:r w:rsidRPr="00E66003">
        <w:rPr>
          <w:rFonts w:eastAsiaTheme="minorHAnsi"/>
          <w:sz w:val="28"/>
          <w:szCs w:val="28"/>
          <w:lang w:val="en-US" w:eastAsia="en-US"/>
        </w:rPr>
        <w:t>Eurasian</w:t>
      </w:r>
      <w:r w:rsidRPr="00152CC2">
        <w:rPr>
          <w:rFonts w:eastAsiaTheme="minorHAnsi"/>
          <w:sz w:val="28"/>
          <w:szCs w:val="28"/>
          <w:lang w:eastAsia="en-US"/>
        </w:rPr>
        <w:t xml:space="preserve"> </w:t>
      </w:r>
      <w:r w:rsidRPr="00E66003">
        <w:rPr>
          <w:rFonts w:eastAsiaTheme="minorHAnsi"/>
          <w:sz w:val="28"/>
          <w:szCs w:val="28"/>
          <w:lang w:val="en-US" w:eastAsia="en-US"/>
        </w:rPr>
        <w:t>Journal</w:t>
      </w:r>
      <w:r w:rsidRPr="00152CC2">
        <w:rPr>
          <w:rFonts w:eastAsiaTheme="minorHAnsi"/>
          <w:sz w:val="28"/>
          <w:szCs w:val="28"/>
          <w:lang w:eastAsia="en-US"/>
        </w:rPr>
        <w:t xml:space="preserve"> </w:t>
      </w:r>
      <w:r w:rsidRPr="00E66003">
        <w:rPr>
          <w:rFonts w:eastAsiaTheme="minorHAnsi"/>
          <w:sz w:val="28"/>
          <w:szCs w:val="28"/>
          <w:lang w:val="en-US" w:eastAsia="en-US"/>
        </w:rPr>
        <w:t>of</w:t>
      </w:r>
      <w:r w:rsidRPr="00152CC2">
        <w:rPr>
          <w:rFonts w:eastAsiaTheme="minorHAnsi"/>
          <w:sz w:val="28"/>
          <w:szCs w:val="28"/>
          <w:lang w:eastAsia="en-US"/>
        </w:rPr>
        <w:t xml:space="preserve"> </w:t>
      </w:r>
      <w:r w:rsidRPr="00E66003">
        <w:rPr>
          <w:rFonts w:eastAsiaTheme="minorHAnsi"/>
          <w:sz w:val="28"/>
          <w:szCs w:val="28"/>
          <w:lang w:val="en-US" w:eastAsia="en-US"/>
        </w:rPr>
        <w:t>Philology</w:t>
      </w:r>
      <w:r w:rsidRPr="00152CC2">
        <w:rPr>
          <w:rFonts w:eastAsiaTheme="minorHAnsi"/>
          <w:sz w:val="28"/>
          <w:szCs w:val="28"/>
          <w:lang w:eastAsia="en-US"/>
        </w:rPr>
        <w:t xml:space="preserve"> </w:t>
      </w:r>
      <w:r w:rsidRPr="00E66003">
        <w:rPr>
          <w:rFonts w:eastAsiaTheme="minorHAnsi"/>
          <w:sz w:val="28"/>
          <w:szCs w:val="28"/>
          <w:lang w:val="en-US" w:eastAsia="en-US"/>
        </w:rPr>
        <w:t>Science</w:t>
      </w:r>
      <w:r w:rsidRPr="00152CC2">
        <w:rPr>
          <w:rFonts w:eastAsiaTheme="minorHAnsi"/>
          <w:sz w:val="28"/>
          <w:szCs w:val="28"/>
          <w:lang w:eastAsia="en-US"/>
        </w:rPr>
        <w:t xml:space="preserve"> </w:t>
      </w:r>
      <w:r w:rsidRPr="00E66003">
        <w:rPr>
          <w:rFonts w:eastAsiaTheme="minorHAnsi"/>
          <w:sz w:val="28"/>
          <w:szCs w:val="28"/>
          <w:lang w:val="en-US" w:eastAsia="en-US"/>
        </w:rPr>
        <w:t>and</w:t>
      </w:r>
      <w:r w:rsidRPr="00152CC2">
        <w:rPr>
          <w:rFonts w:eastAsiaTheme="minorHAnsi"/>
          <w:sz w:val="28"/>
          <w:szCs w:val="28"/>
          <w:lang w:eastAsia="en-US"/>
        </w:rPr>
        <w:t xml:space="preserve"> </w:t>
      </w:r>
      <w:r w:rsidRPr="00E66003">
        <w:rPr>
          <w:rFonts w:eastAsiaTheme="minorHAnsi"/>
          <w:sz w:val="28"/>
          <w:szCs w:val="28"/>
          <w:lang w:val="en-US" w:eastAsia="en-US"/>
        </w:rPr>
        <w:t>Education</w:t>
      </w:r>
      <w:r w:rsidRPr="00152CC2">
        <w:rPr>
          <w:rFonts w:eastAsiaTheme="minorHAnsi"/>
          <w:sz w:val="28"/>
          <w:szCs w:val="28"/>
          <w:lang w:eastAsia="en-US"/>
        </w:rPr>
        <w:t xml:space="preserve">. - 2014. - </w:t>
      </w:r>
      <w:r w:rsidRPr="00E66003">
        <w:rPr>
          <w:rFonts w:eastAsiaTheme="minorHAnsi"/>
          <w:sz w:val="28"/>
          <w:szCs w:val="28"/>
          <w:lang w:val="en-US" w:eastAsia="en-US"/>
        </w:rPr>
        <w:t>Vol</w:t>
      </w:r>
      <w:r w:rsidRPr="00152CC2">
        <w:rPr>
          <w:rFonts w:eastAsiaTheme="minorHAnsi"/>
          <w:sz w:val="28"/>
          <w:szCs w:val="28"/>
          <w:lang w:eastAsia="en-US"/>
        </w:rPr>
        <w:t xml:space="preserve">. 150, № 4–5. - </w:t>
      </w:r>
      <w:r w:rsidRPr="00E66003">
        <w:rPr>
          <w:rFonts w:eastAsiaTheme="minorHAnsi"/>
          <w:sz w:val="28"/>
          <w:szCs w:val="28"/>
          <w:lang w:val="en-US" w:eastAsia="en-US"/>
        </w:rPr>
        <w:t>P</w:t>
      </w:r>
      <w:r w:rsidRPr="00152CC2">
        <w:rPr>
          <w:rFonts w:eastAsiaTheme="minorHAnsi"/>
          <w:sz w:val="28"/>
          <w:szCs w:val="28"/>
          <w:lang w:eastAsia="en-US"/>
        </w:rPr>
        <w:t>. 289–293.</w:t>
      </w:r>
    </w:p>
    <w:p w14:paraId="1BB8465E"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 xml:space="preserve">Morris C.W. Signs, language, and behavior. New York: G. </w:t>
      </w:r>
      <w:proofErr w:type="spellStart"/>
      <w:r w:rsidRPr="00E66003">
        <w:rPr>
          <w:rFonts w:eastAsiaTheme="minorHAnsi"/>
          <w:sz w:val="28"/>
          <w:szCs w:val="28"/>
          <w:lang w:val="en-US" w:eastAsia="en-US"/>
        </w:rPr>
        <w:t>Braziller</w:t>
      </w:r>
      <w:proofErr w:type="spellEnd"/>
      <w:r w:rsidRPr="00E66003">
        <w:rPr>
          <w:rFonts w:eastAsiaTheme="minorHAnsi"/>
          <w:sz w:val="28"/>
          <w:szCs w:val="28"/>
          <w:lang w:val="en-US" w:eastAsia="en-US"/>
        </w:rPr>
        <w:t>, 1946. - 365 p.</w:t>
      </w:r>
    </w:p>
    <w:p w14:paraId="077056CC"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eastAsia="en-US"/>
        </w:rPr>
      </w:pPr>
      <w:proofErr w:type="spellStart"/>
      <w:r w:rsidRPr="00E66003">
        <w:rPr>
          <w:rFonts w:eastAsiaTheme="minorHAnsi"/>
          <w:sz w:val="28"/>
          <w:szCs w:val="28"/>
          <w:lang w:eastAsia="en-US"/>
        </w:rPr>
        <w:t>Ергалиева</w:t>
      </w:r>
      <w:proofErr w:type="spellEnd"/>
      <w:r w:rsidRPr="00E66003">
        <w:rPr>
          <w:rFonts w:eastAsiaTheme="minorHAnsi"/>
          <w:sz w:val="28"/>
          <w:szCs w:val="28"/>
          <w:lang w:eastAsia="en-US"/>
        </w:rPr>
        <w:t xml:space="preserve"> </w:t>
      </w:r>
      <w:proofErr w:type="gramStart"/>
      <w:r w:rsidRPr="00E66003">
        <w:rPr>
          <w:rFonts w:eastAsiaTheme="minorHAnsi"/>
          <w:sz w:val="28"/>
          <w:szCs w:val="28"/>
          <w:lang w:eastAsia="en-US"/>
        </w:rPr>
        <w:t>С.Ж.</w:t>
      </w:r>
      <w:proofErr w:type="gramEnd"/>
      <w:r w:rsidRPr="00E66003">
        <w:rPr>
          <w:rFonts w:eastAsiaTheme="minorHAnsi"/>
          <w:sz w:val="28"/>
          <w:szCs w:val="28"/>
          <w:lang w:eastAsia="en-US"/>
        </w:rPr>
        <w:t xml:space="preserve"> Политический дискурс в </w:t>
      </w:r>
      <w:proofErr w:type="spellStart"/>
      <w:r w:rsidRPr="00E66003">
        <w:rPr>
          <w:rFonts w:eastAsiaTheme="minorHAnsi"/>
          <w:sz w:val="28"/>
          <w:szCs w:val="28"/>
          <w:lang w:eastAsia="en-US"/>
        </w:rPr>
        <w:t>текстодериватологическом</w:t>
      </w:r>
      <w:proofErr w:type="spellEnd"/>
      <w:r w:rsidRPr="00E66003">
        <w:rPr>
          <w:rFonts w:eastAsiaTheme="minorHAnsi"/>
          <w:sz w:val="28"/>
          <w:szCs w:val="28"/>
          <w:lang w:eastAsia="en-US"/>
        </w:rPr>
        <w:t xml:space="preserve"> аспекте: на материале российских и казахстанских интернет-сайтов: кандидат наук. Кемерово, 2018. - 274 с.</w:t>
      </w:r>
    </w:p>
    <w:p w14:paraId="7BBE90FE"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 xml:space="preserve">Chilton P., </w:t>
      </w:r>
      <w:proofErr w:type="spellStart"/>
      <w:r w:rsidRPr="00E66003">
        <w:rPr>
          <w:rFonts w:eastAsiaTheme="minorHAnsi"/>
          <w:sz w:val="28"/>
          <w:szCs w:val="28"/>
          <w:lang w:val="en-US" w:eastAsia="en-US"/>
        </w:rPr>
        <w:t>Schäffner</w:t>
      </w:r>
      <w:proofErr w:type="spellEnd"/>
      <w:r w:rsidRPr="00E66003">
        <w:rPr>
          <w:rFonts w:eastAsiaTheme="minorHAnsi"/>
          <w:sz w:val="28"/>
          <w:szCs w:val="28"/>
          <w:lang w:val="en-US" w:eastAsia="en-US"/>
        </w:rPr>
        <w:t xml:space="preserve"> C. Discourse and Politics // Discourse Studies: A Multidisciplinary Introduction. 1 Oliver’s Yard, 55 City Road, London EC1Y 1SP United Kingdom: SAGE Publications Ltd. - 2011. - P. 303–330.</w:t>
      </w:r>
    </w:p>
    <w:p w14:paraId="58CD6C03"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Dijk T.A. van. Discourse as Social Interaction. Sage Publications (CA).</w:t>
      </w:r>
      <w:r w:rsidRPr="00E66003">
        <w:rPr>
          <w:rFonts w:eastAsiaTheme="minorHAnsi"/>
          <w:sz w:val="28"/>
          <w:szCs w:val="28"/>
          <w:lang w:eastAsia="en-US"/>
        </w:rPr>
        <w:t xml:space="preserve"> -</w:t>
      </w:r>
      <w:r w:rsidRPr="00E66003">
        <w:rPr>
          <w:rFonts w:eastAsiaTheme="minorHAnsi"/>
          <w:sz w:val="28"/>
          <w:szCs w:val="28"/>
          <w:lang w:val="en-US" w:eastAsia="en-US"/>
        </w:rPr>
        <w:t xml:space="preserve"> 1997. - 340 p.</w:t>
      </w:r>
    </w:p>
    <w:p w14:paraId="5BB5A626"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Brown E.K. Encyclopedia of Language and Linguistics: 14-Volume Set. 2nd ed. Burlington: Elsevier.</w:t>
      </w:r>
      <w:r w:rsidRPr="00E66003">
        <w:rPr>
          <w:rFonts w:eastAsiaTheme="minorHAnsi"/>
          <w:sz w:val="28"/>
          <w:szCs w:val="28"/>
          <w:lang w:eastAsia="en-US"/>
        </w:rPr>
        <w:t xml:space="preserve"> -</w:t>
      </w:r>
      <w:r w:rsidRPr="00E66003">
        <w:rPr>
          <w:rFonts w:eastAsiaTheme="minorHAnsi"/>
          <w:sz w:val="28"/>
          <w:szCs w:val="28"/>
          <w:lang w:val="en-US" w:eastAsia="en-US"/>
        </w:rPr>
        <w:t xml:space="preserve"> 2006. - Vol. 5. - 592 p.</w:t>
      </w:r>
    </w:p>
    <w:p w14:paraId="62B3F1B2"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 xml:space="preserve">Hudson K. The Language of Modern Politics. Macmillan, 1978. </w:t>
      </w:r>
      <w:r w:rsidRPr="00E66003">
        <w:rPr>
          <w:rFonts w:eastAsiaTheme="minorHAnsi"/>
          <w:sz w:val="28"/>
          <w:szCs w:val="28"/>
          <w:lang w:eastAsia="en-US"/>
        </w:rPr>
        <w:t xml:space="preserve">- </w:t>
      </w:r>
      <w:r w:rsidRPr="00E66003">
        <w:rPr>
          <w:rFonts w:eastAsiaTheme="minorHAnsi"/>
          <w:sz w:val="28"/>
          <w:szCs w:val="28"/>
          <w:lang w:val="en-US" w:eastAsia="en-US"/>
        </w:rPr>
        <w:t>184 p.</w:t>
      </w:r>
    </w:p>
    <w:p w14:paraId="2C4C171A"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proofErr w:type="spellStart"/>
      <w:r w:rsidRPr="00E66003">
        <w:rPr>
          <w:rFonts w:eastAsiaTheme="minorHAnsi"/>
          <w:sz w:val="28"/>
          <w:szCs w:val="28"/>
          <w:lang w:val="en-US" w:eastAsia="en-US"/>
        </w:rPr>
        <w:t>Wodak</w:t>
      </w:r>
      <w:proofErr w:type="spellEnd"/>
      <w:r w:rsidRPr="00E66003">
        <w:rPr>
          <w:rFonts w:eastAsiaTheme="minorHAnsi"/>
          <w:sz w:val="28"/>
          <w:szCs w:val="28"/>
          <w:lang w:val="en-US" w:eastAsia="en-US"/>
        </w:rPr>
        <w:t xml:space="preserve"> R. Critical Linguistics and Critical Discourse Analysis // Handbook of Pragmatics / ed. Verschueren J., Östman J.-O., Blommaert J. Amsterdam: John Benjamins Publishing Company. - 1995. -  P. 204–210.</w:t>
      </w:r>
    </w:p>
    <w:p w14:paraId="7E1F0753"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 xml:space="preserve">Dijk T.A.V. Political discourse and political cognition // Politics as Text and Talk: Analytic approaches to political discourse / ed. Chilton P., </w:t>
      </w:r>
      <w:proofErr w:type="spellStart"/>
      <w:r w:rsidRPr="00E66003">
        <w:rPr>
          <w:rFonts w:eastAsiaTheme="minorHAnsi"/>
          <w:sz w:val="28"/>
          <w:szCs w:val="28"/>
          <w:lang w:val="en-US" w:eastAsia="en-US"/>
        </w:rPr>
        <w:t>Schäffner</w:t>
      </w:r>
      <w:proofErr w:type="spellEnd"/>
      <w:r w:rsidRPr="00E66003">
        <w:rPr>
          <w:rFonts w:eastAsiaTheme="minorHAnsi"/>
          <w:sz w:val="28"/>
          <w:szCs w:val="28"/>
          <w:lang w:val="en-US" w:eastAsia="en-US"/>
        </w:rPr>
        <w:t xml:space="preserve"> C. Amsterdam: John Benjamins Publishing Company.  - 2002. - Vol. 4. - P. 203–237.</w:t>
      </w:r>
    </w:p>
    <w:p w14:paraId="0768F4EA"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proofErr w:type="spellStart"/>
      <w:r w:rsidRPr="00E66003">
        <w:rPr>
          <w:rFonts w:eastAsiaTheme="minorHAnsi"/>
          <w:sz w:val="28"/>
          <w:szCs w:val="28"/>
          <w:lang w:val="en-US" w:eastAsia="en-US"/>
        </w:rPr>
        <w:t>Kulichenko</w:t>
      </w:r>
      <w:proofErr w:type="spellEnd"/>
      <w:r w:rsidRPr="00E66003">
        <w:rPr>
          <w:rFonts w:eastAsiaTheme="minorHAnsi"/>
          <w:sz w:val="28"/>
          <w:szCs w:val="28"/>
          <w:lang w:val="en-US" w:eastAsia="en-US"/>
        </w:rPr>
        <w:t xml:space="preserve"> Y. </w:t>
      </w:r>
      <w:proofErr w:type="spellStart"/>
      <w:r w:rsidRPr="00E66003">
        <w:rPr>
          <w:rFonts w:eastAsiaTheme="minorHAnsi"/>
          <w:sz w:val="28"/>
          <w:szCs w:val="28"/>
          <w:lang w:val="en-US" w:eastAsia="en-US"/>
        </w:rPr>
        <w:t>Perceptivnye</w:t>
      </w:r>
      <w:proofErr w:type="spellEnd"/>
      <w:r w:rsidRPr="00E66003">
        <w:rPr>
          <w:rFonts w:eastAsiaTheme="minorHAnsi"/>
          <w:sz w:val="28"/>
          <w:szCs w:val="28"/>
          <w:lang w:val="en-US" w:eastAsia="en-US"/>
        </w:rPr>
        <w:t xml:space="preserve"> </w:t>
      </w:r>
      <w:proofErr w:type="spellStart"/>
      <w:r w:rsidRPr="00E66003">
        <w:rPr>
          <w:rFonts w:eastAsiaTheme="minorHAnsi"/>
          <w:sz w:val="28"/>
          <w:szCs w:val="28"/>
          <w:lang w:val="en-US" w:eastAsia="en-US"/>
        </w:rPr>
        <w:t>obrazy</w:t>
      </w:r>
      <w:proofErr w:type="spellEnd"/>
      <w:r w:rsidRPr="00E66003">
        <w:rPr>
          <w:rFonts w:eastAsiaTheme="minorHAnsi"/>
          <w:sz w:val="28"/>
          <w:szCs w:val="28"/>
          <w:lang w:val="en-US" w:eastAsia="en-US"/>
        </w:rPr>
        <w:t xml:space="preserve"> </w:t>
      </w:r>
      <w:proofErr w:type="spellStart"/>
      <w:r w:rsidRPr="00E66003">
        <w:rPr>
          <w:rFonts w:eastAsiaTheme="minorHAnsi"/>
          <w:sz w:val="28"/>
          <w:szCs w:val="28"/>
          <w:lang w:val="en-US" w:eastAsia="en-US"/>
        </w:rPr>
        <w:t>politicheskogo</w:t>
      </w:r>
      <w:proofErr w:type="spellEnd"/>
      <w:r w:rsidRPr="00E66003">
        <w:rPr>
          <w:rFonts w:eastAsiaTheme="minorHAnsi"/>
          <w:sz w:val="28"/>
          <w:szCs w:val="28"/>
          <w:lang w:val="en-US" w:eastAsia="en-US"/>
        </w:rPr>
        <w:t xml:space="preserve"> </w:t>
      </w:r>
      <w:proofErr w:type="spellStart"/>
      <w:r w:rsidRPr="00E66003">
        <w:rPr>
          <w:rFonts w:eastAsiaTheme="minorHAnsi"/>
          <w:sz w:val="28"/>
          <w:szCs w:val="28"/>
          <w:lang w:val="en-US" w:eastAsia="en-US"/>
        </w:rPr>
        <w:t>diskursa</w:t>
      </w:r>
      <w:proofErr w:type="spellEnd"/>
      <w:r w:rsidRPr="00E66003">
        <w:rPr>
          <w:rFonts w:eastAsiaTheme="minorHAnsi"/>
          <w:sz w:val="28"/>
          <w:szCs w:val="28"/>
          <w:lang w:val="en-US" w:eastAsia="en-US"/>
        </w:rPr>
        <w:t xml:space="preserve">: </w:t>
      </w:r>
      <w:proofErr w:type="spellStart"/>
      <w:r w:rsidRPr="00E66003">
        <w:rPr>
          <w:rFonts w:eastAsiaTheme="minorHAnsi"/>
          <w:sz w:val="28"/>
          <w:szCs w:val="28"/>
          <w:lang w:val="en-US" w:eastAsia="en-US"/>
        </w:rPr>
        <w:t>Avtoreferat</w:t>
      </w:r>
      <w:proofErr w:type="spellEnd"/>
      <w:r w:rsidRPr="00E66003">
        <w:rPr>
          <w:rFonts w:eastAsiaTheme="minorHAnsi"/>
          <w:sz w:val="28"/>
          <w:szCs w:val="28"/>
          <w:lang w:val="en-US" w:eastAsia="en-US"/>
        </w:rPr>
        <w:t xml:space="preserve"> </w:t>
      </w:r>
      <w:proofErr w:type="spellStart"/>
      <w:r w:rsidRPr="00E66003">
        <w:rPr>
          <w:rFonts w:eastAsiaTheme="minorHAnsi"/>
          <w:sz w:val="28"/>
          <w:szCs w:val="28"/>
          <w:lang w:val="en-US" w:eastAsia="en-US"/>
        </w:rPr>
        <w:t>dissertatsii</w:t>
      </w:r>
      <w:proofErr w:type="spellEnd"/>
      <w:r w:rsidRPr="00E66003">
        <w:rPr>
          <w:rFonts w:eastAsiaTheme="minorHAnsi"/>
          <w:sz w:val="28"/>
          <w:szCs w:val="28"/>
          <w:lang w:val="en-US" w:eastAsia="en-US"/>
        </w:rPr>
        <w:t xml:space="preserve"> </w:t>
      </w:r>
      <w:proofErr w:type="spellStart"/>
      <w:r w:rsidRPr="00E66003">
        <w:rPr>
          <w:rFonts w:eastAsiaTheme="minorHAnsi"/>
          <w:sz w:val="28"/>
          <w:szCs w:val="28"/>
          <w:lang w:val="en-US" w:eastAsia="en-US"/>
        </w:rPr>
        <w:t>na</w:t>
      </w:r>
      <w:proofErr w:type="spellEnd"/>
      <w:r w:rsidRPr="00E66003">
        <w:rPr>
          <w:rFonts w:eastAsiaTheme="minorHAnsi"/>
          <w:sz w:val="28"/>
          <w:szCs w:val="28"/>
          <w:lang w:val="en-US" w:eastAsia="en-US"/>
        </w:rPr>
        <w:t xml:space="preserve"> </w:t>
      </w:r>
      <w:proofErr w:type="spellStart"/>
      <w:r w:rsidRPr="00E66003">
        <w:rPr>
          <w:rFonts w:eastAsiaTheme="minorHAnsi"/>
          <w:sz w:val="28"/>
          <w:szCs w:val="28"/>
          <w:lang w:val="en-US" w:eastAsia="en-US"/>
        </w:rPr>
        <w:t>soiskanie</w:t>
      </w:r>
      <w:proofErr w:type="spellEnd"/>
      <w:r w:rsidRPr="00E66003">
        <w:rPr>
          <w:rFonts w:eastAsiaTheme="minorHAnsi"/>
          <w:sz w:val="28"/>
          <w:szCs w:val="28"/>
          <w:lang w:val="en-US" w:eastAsia="en-US"/>
        </w:rPr>
        <w:t xml:space="preserve"> </w:t>
      </w:r>
      <w:proofErr w:type="spellStart"/>
      <w:r w:rsidRPr="00E66003">
        <w:rPr>
          <w:rFonts w:eastAsiaTheme="minorHAnsi"/>
          <w:sz w:val="28"/>
          <w:szCs w:val="28"/>
          <w:lang w:val="en-US" w:eastAsia="en-US"/>
        </w:rPr>
        <w:t>akademicheskoy</w:t>
      </w:r>
      <w:proofErr w:type="spellEnd"/>
      <w:r w:rsidRPr="00E66003">
        <w:rPr>
          <w:rFonts w:eastAsiaTheme="minorHAnsi"/>
          <w:sz w:val="28"/>
          <w:szCs w:val="28"/>
          <w:lang w:val="en-US" w:eastAsia="en-US"/>
        </w:rPr>
        <w:t xml:space="preserve"> </w:t>
      </w:r>
      <w:proofErr w:type="spellStart"/>
      <w:r w:rsidRPr="00E66003">
        <w:rPr>
          <w:rFonts w:eastAsiaTheme="minorHAnsi"/>
          <w:sz w:val="28"/>
          <w:szCs w:val="28"/>
          <w:lang w:val="en-US" w:eastAsia="en-US"/>
        </w:rPr>
        <w:t>stepeni</w:t>
      </w:r>
      <w:proofErr w:type="spellEnd"/>
      <w:r w:rsidRPr="00E66003">
        <w:rPr>
          <w:rFonts w:eastAsiaTheme="minorHAnsi"/>
          <w:sz w:val="28"/>
          <w:szCs w:val="28"/>
          <w:lang w:val="en-US" w:eastAsia="en-US"/>
        </w:rPr>
        <w:t xml:space="preserve"> </w:t>
      </w:r>
      <w:proofErr w:type="spellStart"/>
      <w:r w:rsidRPr="00E66003">
        <w:rPr>
          <w:rFonts w:eastAsiaTheme="minorHAnsi"/>
          <w:sz w:val="28"/>
          <w:szCs w:val="28"/>
          <w:lang w:val="en-US" w:eastAsia="en-US"/>
        </w:rPr>
        <w:t>doktor</w:t>
      </w:r>
      <w:proofErr w:type="spellEnd"/>
      <w:r w:rsidRPr="00E66003">
        <w:rPr>
          <w:rFonts w:eastAsiaTheme="minorHAnsi"/>
          <w:sz w:val="28"/>
          <w:szCs w:val="28"/>
          <w:lang w:val="en-US" w:eastAsia="en-US"/>
        </w:rPr>
        <w:t xml:space="preserve"> </w:t>
      </w:r>
      <w:proofErr w:type="spellStart"/>
      <w:r w:rsidRPr="00E66003">
        <w:rPr>
          <w:rFonts w:eastAsiaTheme="minorHAnsi"/>
          <w:sz w:val="28"/>
          <w:szCs w:val="28"/>
          <w:lang w:val="en-US" w:eastAsia="en-US"/>
        </w:rPr>
        <w:t>filosofii</w:t>
      </w:r>
      <w:proofErr w:type="spellEnd"/>
      <w:r w:rsidRPr="00E66003">
        <w:rPr>
          <w:rFonts w:eastAsiaTheme="minorHAnsi"/>
          <w:sz w:val="28"/>
          <w:szCs w:val="28"/>
          <w:lang w:val="en-US" w:eastAsia="en-US"/>
        </w:rPr>
        <w:t xml:space="preserve"> (PhD) v </w:t>
      </w:r>
      <w:proofErr w:type="spellStart"/>
      <w:r w:rsidRPr="00E66003">
        <w:rPr>
          <w:rFonts w:eastAsiaTheme="minorHAnsi"/>
          <w:sz w:val="28"/>
          <w:szCs w:val="28"/>
          <w:lang w:val="en-US" w:eastAsia="en-US"/>
        </w:rPr>
        <w:t>oblasti</w:t>
      </w:r>
      <w:proofErr w:type="spellEnd"/>
      <w:r w:rsidRPr="00E66003">
        <w:rPr>
          <w:rFonts w:eastAsiaTheme="minorHAnsi"/>
          <w:sz w:val="28"/>
          <w:szCs w:val="28"/>
          <w:lang w:val="en-US" w:eastAsia="en-US"/>
        </w:rPr>
        <w:t xml:space="preserve"> </w:t>
      </w:r>
      <w:proofErr w:type="spellStart"/>
      <w:r w:rsidRPr="00E66003">
        <w:rPr>
          <w:rFonts w:eastAsiaTheme="minorHAnsi"/>
          <w:sz w:val="28"/>
          <w:szCs w:val="28"/>
          <w:lang w:val="en-US" w:eastAsia="en-US"/>
        </w:rPr>
        <w:t>filologii</w:t>
      </w:r>
      <w:proofErr w:type="spellEnd"/>
      <w:r w:rsidRPr="00E66003">
        <w:rPr>
          <w:rFonts w:eastAsiaTheme="minorHAnsi"/>
          <w:sz w:val="28"/>
          <w:szCs w:val="28"/>
          <w:lang w:val="en-US" w:eastAsia="en-US"/>
        </w:rPr>
        <w:t xml:space="preserve"> po </w:t>
      </w:r>
      <w:proofErr w:type="spellStart"/>
      <w:r w:rsidRPr="00E66003">
        <w:rPr>
          <w:rFonts w:eastAsiaTheme="minorHAnsi"/>
          <w:sz w:val="28"/>
          <w:szCs w:val="28"/>
          <w:lang w:val="en-US" w:eastAsia="en-US"/>
        </w:rPr>
        <w:t>spets</w:t>
      </w:r>
      <w:proofErr w:type="spellEnd"/>
      <w:r w:rsidRPr="00E66003">
        <w:rPr>
          <w:rFonts w:eastAsiaTheme="minorHAnsi"/>
          <w:sz w:val="28"/>
          <w:szCs w:val="28"/>
          <w:lang w:val="en-US" w:eastAsia="en-US"/>
        </w:rPr>
        <w:t>. "</w:t>
      </w:r>
      <w:proofErr w:type="spellStart"/>
      <w:r w:rsidRPr="00E66003">
        <w:rPr>
          <w:rFonts w:eastAsiaTheme="minorHAnsi"/>
          <w:sz w:val="28"/>
          <w:szCs w:val="28"/>
          <w:lang w:val="en-US" w:eastAsia="en-US"/>
        </w:rPr>
        <w:t>Lingvistika</w:t>
      </w:r>
      <w:proofErr w:type="spellEnd"/>
      <w:r w:rsidRPr="00E66003">
        <w:rPr>
          <w:rFonts w:eastAsiaTheme="minorHAnsi"/>
          <w:sz w:val="28"/>
          <w:szCs w:val="28"/>
          <w:lang w:val="en-US" w:eastAsia="en-US"/>
        </w:rPr>
        <w:t xml:space="preserve">, </w:t>
      </w:r>
      <w:proofErr w:type="spellStart"/>
      <w:r w:rsidRPr="00E66003">
        <w:rPr>
          <w:rFonts w:eastAsiaTheme="minorHAnsi"/>
          <w:sz w:val="28"/>
          <w:szCs w:val="28"/>
          <w:lang w:val="en-US" w:eastAsia="en-US"/>
        </w:rPr>
        <w:t>obshchaya</w:t>
      </w:r>
      <w:proofErr w:type="spellEnd"/>
      <w:r w:rsidRPr="00E66003">
        <w:rPr>
          <w:rFonts w:eastAsiaTheme="minorHAnsi"/>
          <w:sz w:val="28"/>
          <w:szCs w:val="28"/>
          <w:lang w:val="en-US" w:eastAsia="en-US"/>
        </w:rPr>
        <w:t xml:space="preserve"> </w:t>
      </w:r>
      <w:proofErr w:type="spellStart"/>
      <w:r w:rsidRPr="00E66003">
        <w:rPr>
          <w:rFonts w:eastAsiaTheme="minorHAnsi"/>
          <w:sz w:val="28"/>
          <w:szCs w:val="28"/>
          <w:lang w:val="en-US" w:eastAsia="en-US"/>
        </w:rPr>
        <w:t>psikholingvistika</w:t>
      </w:r>
      <w:proofErr w:type="spellEnd"/>
      <w:r w:rsidRPr="00E66003">
        <w:rPr>
          <w:rFonts w:eastAsiaTheme="minorHAnsi"/>
          <w:sz w:val="28"/>
          <w:szCs w:val="28"/>
          <w:lang w:val="en-US" w:eastAsia="en-US"/>
        </w:rPr>
        <w:t xml:space="preserve">, </w:t>
      </w:r>
      <w:proofErr w:type="spellStart"/>
      <w:r w:rsidRPr="00E66003">
        <w:rPr>
          <w:rFonts w:eastAsiaTheme="minorHAnsi"/>
          <w:sz w:val="28"/>
          <w:szCs w:val="28"/>
          <w:lang w:val="en-US" w:eastAsia="en-US"/>
        </w:rPr>
        <w:t>bilingvistika</w:t>
      </w:r>
      <w:proofErr w:type="spellEnd"/>
      <w:r w:rsidRPr="00E66003">
        <w:rPr>
          <w:rFonts w:eastAsiaTheme="minorHAnsi"/>
          <w:sz w:val="28"/>
          <w:szCs w:val="28"/>
          <w:lang w:val="en-US" w:eastAsia="en-US"/>
        </w:rPr>
        <w:t xml:space="preserve">. Almaty, 2009. </w:t>
      </w:r>
      <w:r w:rsidRPr="00E66003">
        <w:rPr>
          <w:rFonts w:eastAsiaTheme="minorHAnsi"/>
          <w:sz w:val="28"/>
          <w:szCs w:val="28"/>
          <w:lang w:eastAsia="en-US"/>
        </w:rPr>
        <w:t xml:space="preserve">- </w:t>
      </w:r>
      <w:r w:rsidRPr="00E66003">
        <w:rPr>
          <w:rFonts w:eastAsiaTheme="minorHAnsi"/>
          <w:sz w:val="28"/>
          <w:szCs w:val="28"/>
          <w:lang w:val="en-US" w:eastAsia="en-US"/>
        </w:rPr>
        <w:t>34 p.</w:t>
      </w:r>
    </w:p>
    <w:p w14:paraId="60886EED"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proofErr w:type="spellStart"/>
      <w:r w:rsidRPr="00E66003">
        <w:rPr>
          <w:rFonts w:eastAsiaTheme="minorHAnsi"/>
          <w:sz w:val="28"/>
          <w:szCs w:val="28"/>
          <w:lang w:eastAsia="en-US"/>
        </w:rPr>
        <w:t>Ерғалиева</w:t>
      </w:r>
      <w:proofErr w:type="spellEnd"/>
      <w:r w:rsidRPr="00E66003">
        <w:rPr>
          <w:rFonts w:eastAsiaTheme="minorHAnsi"/>
          <w:sz w:val="28"/>
          <w:szCs w:val="28"/>
          <w:lang w:val="en-US" w:eastAsia="en-US"/>
        </w:rPr>
        <w:t xml:space="preserve"> </w:t>
      </w:r>
      <w:proofErr w:type="gramStart"/>
      <w:r w:rsidRPr="00E66003">
        <w:rPr>
          <w:rFonts w:eastAsiaTheme="minorHAnsi"/>
          <w:sz w:val="28"/>
          <w:szCs w:val="28"/>
          <w:lang w:eastAsia="en-US"/>
        </w:rPr>
        <w:t>С</w:t>
      </w:r>
      <w:r w:rsidRPr="00E66003">
        <w:rPr>
          <w:rFonts w:eastAsiaTheme="minorHAnsi"/>
          <w:sz w:val="28"/>
          <w:szCs w:val="28"/>
          <w:lang w:val="en-US" w:eastAsia="en-US"/>
        </w:rPr>
        <w:t>.</w:t>
      </w:r>
      <w:r w:rsidRPr="00E66003">
        <w:rPr>
          <w:rFonts w:eastAsiaTheme="minorHAnsi"/>
          <w:sz w:val="28"/>
          <w:szCs w:val="28"/>
          <w:lang w:eastAsia="en-US"/>
        </w:rPr>
        <w:t>Ж</w:t>
      </w:r>
      <w:r w:rsidRPr="00E66003">
        <w:rPr>
          <w:rFonts w:eastAsiaTheme="minorHAnsi"/>
          <w:sz w:val="28"/>
          <w:szCs w:val="28"/>
          <w:lang w:val="en-US" w:eastAsia="en-US"/>
        </w:rPr>
        <w:t>.</w:t>
      </w:r>
      <w:proofErr w:type="gramEnd"/>
      <w:r w:rsidRPr="00E66003">
        <w:rPr>
          <w:rFonts w:eastAsiaTheme="minorHAnsi"/>
          <w:sz w:val="28"/>
          <w:szCs w:val="28"/>
          <w:lang w:val="en-US" w:eastAsia="en-US"/>
        </w:rPr>
        <w:t xml:space="preserve">, </w:t>
      </w:r>
      <w:proofErr w:type="spellStart"/>
      <w:r w:rsidRPr="00E66003">
        <w:rPr>
          <w:rFonts w:eastAsiaTheme="minorHAnsi"/>
          <w:sz w:val="28"/>
          <w:szCs w:val="28"/>
          <w:lang w:eastAsia="en-US"/>
        </w:rPr>
        <w:t>Уайханова</w:t>
      </w:r>
      <w:proofErr w:type="spellEnd"/>
      <w:r w:rsidRPr="00E66003">
        <w:rPr>
          <w:rFonts w:eastAsiaTheme="minorHAnsi"/>
          <w:sz w:val="28"/>
          <w:szCs w:val="28"/>
          <w:lang w:val="en-US" w:eastAsia="en-US"/>
        </w:rPr>
        <w:t xml:space="preserve"> </w:t>
      </w:r>
      <w:proofErr w:type="gramStart"/>
      <w:r w:rsidRPr="00E66003">
        <w:rPr>
          <w:rFonts w:eastAsiaTheme="minorHAnsi"/>
          <w:sz w:val="28"/>
          <w:szCs w:val="28"/>
          <w:lang w:eastAsia="en-US"/>
        </w:rPr>
        <w:t>М</w:t>
      </w:r>
      <w:r w:rsidRPr="00E66003">
        <w:rPr>
          <w:rFonts w:eastAsiaTheme="minorHAnsi"/>
          <w:sz w:val="28"/>
          <w:szCs w:val="28"/>
          <w:lang w:val="en-US" w:eastAsia="en-US"/>
        </w:rPr>
        <w:t>.</w:t>
      </w:r>
      <w:r w:rsidRPr="00E66003">
        <w:rPr>
          <w:rFonts w:eastAsiaTheme="minorHAnsi"/>
          <w:sz w:val="28"/>
          <w:szCs w:val="28"/>
          <w:lang w:eastAsia="en-US"/>
        </w:rPr>
        <w:t>А</w:t>
      </w:r>
      <w:r w:rsidRPr="00E66003">
        <w:rPr>
          <w:rFonts w:eastAsiaTheme="minorHAnsi"/>
          <w:sz w:val="28"/>
          <w:szCs w:val="28"/>
          <w:lang w:val="en-US" w:eastAsia="en-US"/>
        </w:rPr>
        <w:t>.</w:t>
      </w:r>
      <w:proofErr w:type="gramEnd"/>
      <w:r w:rsidRPr="00E66003">
        <w:rPr>
          <w:rFonts w:eastAsiaTheme="minorHAnsi"/>
          <w:sz w:val="28"/>
          <w:szCs w:val="28"/>
          <w:lang w:val="en-US" w:eastAsia="en-US"/>
        </w:rPr>
        <w:t xml:space="preserve">, </w:t>
      </w:r>
      <w:r w:rsidRPr="00E66003">
        <w:rPr>
          <w:rFonts w:eastAsiaTheme="minorHAnsi"/>
          <w:sz w:val="28"/>
          <w:szCs w:val="28"/>
          <w:lang w:eastAsia="en-US"/>
        </w:rPr>
        <w:t>Оленев</w:t>
      </w:r>
      <w:r w:rsidRPr="00E66003">
        <w:rPr>
          <w:rFonts w:eastAsiaTheme="minorHAnsi"/>
          <w:sz w:val="28"/>
          <w:szCs w:val="28"/>
          <w:lang w:val="en-US" w:eastAsia="en-US"/>
        </w:rPr>
        <w:t xml:space="preserve"> </w:t>
      </w:r>
      <w:proofErr w:type="gramStart"/>
      <w:r w:rsidRPr="00E66003">
        <w:rPr>
          <w:rFonts w:eastAsiaTheme="minorHAnsi"/>
          <w:sz w:val="28"/>
          <w:szCs w:val="28"/>
          <w:lang w:eastAsia="en-US"/>
        </w:rPr>
        <w:t>С</w:t>
      </w:r>
      <w:r w:rsidRPr="00E66003">
        <w:rPr>
          <w:rFonts w:eastAsiaTheme="minorHAnsi"/>
          <w:sz w:val="28"/>
          <w:szCs w:val="28"/>
          <w:lang w:val="en-US" w:eastAsia="en-US"/>
        </w:rPr>
        <w:t>.</w:t>
      </w:r>
      <w:r w:rsidRPr="00E66003">
        <w:rPr>
          <w:rFonts w:eastAsiaTheme="minorHAnsi"/>
          <w:sz w:val="28"/>
          <w:szCs w:val="28"/>
          <w:lang w:eastAsia="en-US"/>
        </w:rPr>
        <w:t>В</w:t>
      </w:r>
      <w:r w:rsidRPr="00E66003">
        <w:rPr>
          <w:rFonts w:eastAsiaTheme="minorHAnsi"/>
          <w:sz w:val="28"/>
          <w:szCs w:val="28"/>
          <w:lang w:val="en-US" w:eastAsia="en-US"/>
        </w:rPr>
        <w:t>.</w:t>
      </w:r>
      <w:proofErr w:type="gramEnd"/>
      <w:r w:rsidRPr="00E66003">
        <w:rPr>
          <w:rFonts w:eastAsiaTheme="minorHAnsi"/>
          <w:sz w:val="28"/>
          <w:szCs w:val="28"/>
          <w:lang w:val="en-US" w:eastAsia="en-US"/>
        </w:rPr>
        <w:t xml:space="preserve"> </w:t>
      </w:r>
      <w:proofErr w:type="spellStart"/>
      <w:r w:rsidRPr="00E66003">
        <w:rPr>
          <w:rFonts w:eastAsiaTheme="minorHAnsi"/>
          <w:sz w:val="28"/>
          <w:szCs w:val="28"/>
          <w:lang w:eastAsia="en-US"/>
        </w:rPr>
        <w:t>Саяси</w:t>
      </w:r>
      <w:proofErr w:type="spellEnd"/>
      <w:r w:rsidRPr="00E66003">
        <w:rPr>
          <w:rFonts w:eastAsiaTheme="minorHAnsi"/>
          <w:sz w:val="28"/>
          <w:szCs w:val="28"/>
          <w:lang w:val="en-US" w:eastAsia="en-US"/>
        </w:rPr>
        <w:t xml:space="preserve"> </w:t>
      </w:r>
      <w:proofErr w:type="spellStart"/>
      <w:r w:rsidRPr="00E66003">
        <w:rPr>
          <w:rFonts w:eastAsiaTheme="minorHAnsi"/>
          <w:sz w:val="28"/>
          <w:szCs w:val="28"/>
          <w:lang w:eastAsia="en-US"/>
        </w:rPr>
        <w:t>дискурстың</w:t>
      </w:r>
      <w:proofErr w:type="spellEnd"/>
      <w:r w:rsidRPr="00E66003">
        <w:rPr>
          <w:rFonts w:eastAsiaTheme="minorHAnsi"/>
          <w:sz w:val="28"/>
          <w:szCs w:val="28"/>
          <w:lang w:val="en-US" w:eastAsia="en-US"/>
        </w:rPr>
        <w:t xml:space="preserve"> </w:t>
      </w:r>
      <w:proofErr w:type="spellStart"/>
      <w:r w:rsidRPr="00E66003">
        <w:rPr>
          <w:rFonts w:eastAsiaTheme="minorHAnsi"/>
          <w:sz w:val="28"/>
          <w:szCs w:val="28"/>
          <w:lang w:eastAsia="en-US"/>
        </w:rPr>
        <w:t>лингвоаксиологиялық</w:t>
      </w:r>
      <w:proofErr w:type="spellEnd"/>
      <w:r w:rsidRPr="00E66003">
        <w:rPr>
          <w:rFonts w:eastAsiaTheme="minorHAnsi"/>
          <w:sz w:val="28"/>
          <w:szCs w:val="28"/>
          <w:lang w:val="en-US" w:eastAsia="en-US"/>
        </w:rPr>
        <w:t xml:space="preserve"> ə</w:t>
      </w:r>
      <w:proofErr w:type="spellStart"/>
      <w:r w:rsidRPr="00E66003">
        <w:rPr>
          <w:rFonts w:eastAsiaTheme="minorHAnsi"/>
          <w:sz w:val="28"/>
          <w:szCs w:val="28"/>
          <w:lang w:eastAsia="en-US"/>
        </w:rPr>
        <w:t>леуеті</w:t>
      </w:r>
      <w:proofErr w:type="spellEnd"/>
      <w:r w:rsidRPr="00E66003">
        <w:rPr>
          <w:rFonts w:eastAsiaTheme="minorHAnsi"/>
          <w:sz w:val="28"/>
          <w:szCs w:val="28"/>
          <w:lang w:val="en-US" w:eastAsia="en-US"/>
        </w:rPr>
        <w:t xml:space="preserve"> (</w:t>
      </w:r>
      <w:proofErr w:type="spellStart"/>
      <w:r w:rsidRPr="00E66003">
        <w:rPr>
          <w:rFonts w:eastAsiaTheme="minorHAnsi"/>
          <w:sz w:val="28"/>
          <w:szCs w:val="28"/>
          <w:lang w:eastAsia="en-US"/>
        </w:rPr>
        <w:t>қазақстандық</w:t>
      </w:r>
      <w:proofErr w:type="spellEnd"/>
      <w:r w:rsidRPr="00E66003">
        <w:rPr>
          <w:rFonts w:eastAsiaTheme="minorHAnsi"/>
          <w:sz w:val="28"/>
          <w:szCs w:val="28"/>
          <w:lang w:val="en-US" w:eastAsia="en-US"/>
        </w:rPr>
        <w:t xml:space="preserve"> </w:t>
      </w:r>
      <w:r w:rsidRPr="00E66003">
        <w:rPr>
          <w:rFonts w:eastAsiaTheme="minorHAnsi"/>
          <w:sz w:val="28"/>
          <w:szCs w:val="28"/>
          <w:lang w:eastAsia="en-US"/>
        </w:rPr>
        <w:t>интернет</w:t>
      </w:r>
      <w:r w:rsidRPr="00E66003">
        <w:rPr>
          <w:rFonts w:eastAsiaTheme="minorHAnsi"/>
          <w:sz w:val="28"/>
          <w:szCs w:val="28"/>
          <w:lang w:val="en-US" w:eastAsia="en-US"/>
        </w:rPr>
        <w:t>-</w:t>
      </w:r>
      <w:proofErr w:type="spellStart"/>
      <w:r w:rsidRPr="00E66003">
        <w:rPr>
          <w:rFonts w:eastAsiaTheme="minorHAnsi"/>
          <w:sz w:val="28"/>
          <w:szCs w:val="28"/>
          <w:lang w:eastAsia="en-US"/>
        </w:rPr>
        <w:t>түсіндірме</w:t>
      </w:r>
      <w:proofErr w:type="spellEnd"/>
      <w:r w:rsidRPr="00E66003">
        <w:rPr>
          <w:rFonts w:eastAsiaTheme="minorHAnsi"/>
          <w:sz w:val="28"/>
          <w:szCs w:val="28"/>
          <w:lang w:val="en-US" w:eastAsia="en-US"/>
        </w:rPr>
        <w:t xml:space="preserve"> </w:t>
      </w:r>
      <w:proofErr w:type="spellStart"/>
      <w:r w:rsidRPr="00E66003">
        <w:rPr>
          <w:rFonts w:eastAsiaTheme="minorHAnsi"/>
          <w:sz w:val="28"/>
          <w:szCs w:val="28"/>
          <w:lang w:eastAsia="en-US"/>
        </w:rPr>
        <w:t>материалдары</w:t>
      </w:r>
      <w:proofErr w:type="spellEnd"/>
      <w:r w:rsidRPr="00E66003">
        <w:rPr>
          <w:rFonts w:eastAsiaTheme="minorHAnsi"/>
          <w:sz w:val="28"/>
          <w:szCs w:val="28"/>
          <w:lang w:val="en-US" w:eastAsia="en-US"/>
        </w:rPr>
        <w:t xml:space="preserve"> </w:t>
      </w:r>
      <w:proofErr w:type="spellStart"/>
      <w:r w:rsidRPr="00E66003">
        <w:rPr>
          <w:rFonts w:eastAsiaTheme="minorHAnsi"/>
          <w:sz w:val="28"/>
          <w:szCs w:val="28"/>
          <w:lang w:eastAsia="en-US"/>
        </w:rPr>
        <w:t>негізінде</w:t>
      </w:r>
      <w:proofErr w:type="spellEnd"/>
      <w:r w:rsidRPr="00E66003">
        <w:rPr>
          <w:rFonts w:eastAsiaTheme="minorHAnsi"/>
          <w:sz w:val="28"/>
          <w:szCs w:val="28"/>
          <w:lang w:val="en-US" w:eastAsia="en-US"/>
        </w:rPr>
        <w:t>) // PH. 2021. - Vol. 103, № 3. - P. 32–38.</w:t>
      </w:r>
    </w:p>
    <w:p w14:paraId="6D146398"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eastAsia="en-US"/>
        </w:rPr>
      </w:pPr>
      <w:proofErr w:type="spellStart"/>
      <w:r w:rsidRPr="00E66003">
        <w:rPr>
          <w:rFonts w:eastAsiaTheme="minorHAnsi"/>
          <w:sz w:val="28"/>
          <w:szCs w:val="28"/>
          <w:lang w:eastAsia="en-US"/>
        </w:rPr>
        <w:lastRenderedPageBreak/>
        <w:t>Момынова</w:t>
      </w:r>
      <w:proofErr w:type="spellEnd"/>
      <w:r w:rsidRPr="00E66003">
        <w:rPr>
          <w:rFonts w:eastAsiaTheme="minorHAnsi"/>
          <w:sz w:val="28"/>
          <w:szCs w:val="28"/>
          <w:lang w:val="en-US" w:eastAsia="en-US"/>
        </w:rPr>
        <w:t xml:space="preserve"> </w:t>
      </w:r>
      <w:r w:rsidRPr="00E66003">
        <w:rPr>
          <w:rFonts w:eastAsiaTheme="minorHAnsi"/>
          <w:sz w:val="28"/>
          <w:szCs w:val="28"/>
          <w:lang w:eastAsia="en-US"/>
        </w:rPr>
        <w:t>Б</w:t>
      </w:r>
      <w:r w:rsidRPr="00E66003">
        <w:rPr>
          <w:rFonts w:eastAsiaTheme="minorHAnsi"/>
          <w:sz w:val="28"/>
          <w:szCs w:val="28"/>
          <w:lang w:val="en-US" w:eastAsia="en-US"/>
        </w:rPr>
        <w:t xml:space="preserve">., </w:t>
      </w:r>
      <w:proofErr w:type="spellStart"/>
      <w:proofErr w:type="gramStart"/>
      <w:r w:rsidRPr="00E66003">
        <w:rPr>
          <w:rFonts w:eastAsiaTheme="minorHAnsi"/>
          <w:sz w:val="28"/>
          <w:szCs w:val="28"/>
          <w:lang w:eastAsia="en-US"/>
        </w:rPr>
        <w:t>Әнесова</w:t>
      </w:r>
      <w:proofErr w:type="spellEnd"/>
      <w:r w:rsidRPr="00E66003">
        <w:rPr>
          <w:rFonts w:eastAsiaTheme="minorHAnsi"/>
          <w:sz w:val="28"/>
          <w:szCs w:val="28"/>
          <w:lang w:val="en-US" w:eastAsia="en-US"/>
        </w:rPr>
        <w:t xml:space="preserve">  </w:t>
      </w:r>
      <w:proofErr w:type="spellStart"/>
      <w:r w:rsidRPr="00E66003">
        <w:rPr>
          <w:rFonts w:eastAsiaTheme="minorHAnsi"/>
          <w:sz w:val="28"/>
          <w:szCs w:val="28"/>
          <w:lang w:eastAsia="en-US"/>
        </w:rPr>
        <w:t>Үміт</w:t>
      </w:r>
      <w:proofErr w:type="spellEnd"/>
      <w:proofErr w:type="gramEnd"/>
      <w:r w:rsidRPr="00E66003">
        <w:rPr>
          <w:rFonts w:eastAsiaTheme="minorHAnsi"/>
          <w:sz w:val="28"/>
          <w:szCs w:val="28"/>
          <w:lang w:val="en-US" w:eastAsia="en-US"/>
        </w:rPr>
        <w:t xml:space="preserve">. </w:t>
      </w:r>
      <w:proofErr w:type="spellStart"/>
      <w:r w:rsidRPr="00E66003">
        <w:rPr>
          <w:rFonts w:eastAsiaTheme="minorHAnsi"/>
          <w:sz w:val="28"/>
          <w:szCs w:val="28"/>
          <w:lang w:eastAsia="en-US"/>
        </w:rPr>
        <w:t>Саяси</w:t>
      </w:r>
      <w:proofErr w:type="spellEnd"/>
      <w:r w:rsidRPr="00E66003">
        <w:rPr>
          <w:rFonts w:eastAsiaTheme="minorHAnsi"/>
          <w:sz w:val="28"/>
          <w:szCs w:val="28"/>
          <w:lang w:val="en-US" w:eastAsia="en-US"/>
        </w:rPr>
        <w:t xml:space="preserve"> </w:t>
      </w:r>
      <w:proofErr w:type="spellStart"/>
      <w:r w:rsidRPr="00E66003">
        <w:rPr>
          <w:rFonts w:eastAsiaTheme="minorHAnsi"/>
          <w:sz w:val="28"/>
          <w:szCs w:val="28"/>
          <w:lang w:eastAsia="en-US"/>
        </w:rPr>
        <w:t>лидерлер</w:t>
      </w:r>
      <w:proofErr w:type="spellEnd"/>
      <w:r w:rsidRPr="00E66003">
        <w:rPr>
          <w:rFonts w:eastAsiaTheme="minorHAnsi"/>
          <w:sz w:val="28"/>
          <w:szCs w:val="28"/>
          <w:lang w:val="en-US" w:eastAsia="en-US"/>
        </w:rPr>
        <w:t xml:space="preserve"> </w:t>
      </w:r>
      <w:r w:rsidRPr="00E66003">
        <w:rPr>
          <w:rFonts w:eastAsiaTheme="minorHAnsi"/>
          <w:sz w:val="28"/>
          <w:szCs w:val="28"/>
          <w:lang w:eastAsia="en-US"/>
        </w:rPr>
        <w:t>мен</w:t>
      </w:r>
      <w:r w:rsidRPr="00E66003">
        <w:rPr>
          <w:rFonts w:eastAsiaTheme="minorHAnsi"/>
          <w:sz w:val="28"/>
          <w:szCs w:val="28"/>
          <w:lang w:val="en-US" w:eastAsia="en-US"/>
        </w:rPr>
        <w:t xml:space="preserve"> </w:t>
      </w:r>
      <w:proofErr w:type="spellStart"/>
      <w:r w:rsidRPr="00E66003">
        <w:rPr>
          <w:rFonts w:eastAsiaTheme="minorHAnsi"/>
          <w:sz w:val="28"/>
          <w:szCs w:val="28"/>
          <w:lang w:eastAsia="en-US"/>
        </w:rPr>
        <w:t>мемлекеттік</w:t>
      </w:r>
      <w:proofErr w:type="spellEnd"/>
      <w:r w:rsidRPr="00E66003">
        <w:rPr>
          <w:rFonts w:eastAsiaTheme="minorHAnsi"/>
          <w:sz w:val="28"/>
          <w:szCs w:val="28"/>
          <w:lang w:val="en-US" w:eastAsia="en-US"/>
        </w:rPr>
        <w:t xml:space="preserve"> </w:t>
      </w:r>
      <w:proofErr w:type="spellStart"/>
      <w:r w:rsidRPr="00E66003">
        <w:rPr>
          <w:rFonts w:eastAsiaTheme="minorHAnsi"/>
          <w:sz w:val="28"/>
          <w:szCs w:val="28"/>
          <w:lang w:eastAsia="en-US"/>
        </w:rPr>
        <w:t>қайраткерлердің</w:t>
      </w:r>
      <w:proofErr w:type="spellEnd"/>
      <w:r w:rsidRPr="00E66003">
        <w:rPr>
          <w:rFonts w:eastAsiaTheme="minorHAnsi"/>
          <w:sz w:val="28"/>
          <w:szCs w:val="28"/>
          <w:lang w:val="en-US" w:eastAsia="en-US"/>
        </w:rPr>
        <w:t xml:space="preserve"> </w:t>
      </w:r>
      <w:proofErr w:type="spellStart"/>
      <w:r w:rsidRPr="00E66003">
        <w:rPr>
          <w:rFonts w:eastAsiaTheme="minorHAnsi"/>
          <w:sz w:val="28"/>
          <w:szCs w:val="28"/>
          <w:lang w:eastAsia="en-US"/>
        </w:rPr>
        <w:t>тілі</w:t>
      </w:r>
      <w:proofErr w:type="spellEnd"/>
      <w:r w:rsidRPr="00E66003">
        <w:rPr>
          <w:rFonts w:eastAsiaTheme="minorHAnsi"/>
          <w:sz w:val="28"/>
          <w:szCs w:val="28"/>
          <w:lang w:val="en-US" w:eastAsia="en-US"/>
        </w:rPr>
        <w:t xml:space="preserve">: </w:t>
      </w:r>
      <w:r w:rsidRPr="00E66003">
        <w:rPr>
          <w:rFonts w:eastAsiaTheme="minorHAnsi"/>
          <w:sz w:val="28"/>
          <w:szCs w:val="28"/>
          <w:lang w:eastAsia="en-US"/>
        </w:rPr>
        <w:t>ХХ</w:t>
      </w:r>
      <w:r w:rsidRPr="00E66003">
        <w:rPr>
          <w:rFonts w:eastAsiaTheme="minorHAnsi"/>
          <w:sz w:val="28"/>
          <w:szCs w:val="28"/>
          <w:lang w:val="en-US" w:eastAsia="en-US"/>
        </w:rPr>
        <w:t xml:space="preserve"> </w:t>
      </w:r>
      <w:r w:rsidRPr="00E66003">
        <w:rPr>
          <w:rFonts w:eastAsiaTheme="minorHAnsi"/>
          <w:sz w:val="28"/>
          <w:szCs w:val="28"/>
          <w:lang w:eastAsia="en-US"/>
        </w:rPr>
        <w:t>ғ</w:t>
      </w:r>
      <w:r w:rsidRPr="00E66003">
        <w:rPr>
          <w:rFonts w:eastAsiaTheme="minorHAnsi"/>
          <w:sz w:val="28"/>
          <w:szCs w:val="28"/>
          <w:lang w:val="en-US" w:eastAsia="en-US"/>
        </w:rPr>
        <w:t xml:space="preserve">. </w:t>
      </w:r>
      <w:proofErr w:type="spellStart"/>
      <w:r w:rsidRPr="00E66003">
        <w:rPr>
          <w:rFonts w:eastAsiaTheme="minorHAnsi"/>
          <w:sz w:val="28"/>
          <w:szCs w:val="28"/>
          <w:lang w:eastAsia="en-US"/>
        </w:rPr>
        <w:t>басындағы</w:t>
      </w:r>
      <w:proofErr w:type="spellEnd"/>
      <w:r w:rsidRPr="00E66003">
        <w:rPr>
          <w:rFonts w:eastAsiaTheme="minorHAnsi"/>
          <w:sz w:val="28"/>
          <w:szCs w:val="28"/>
          <w:lang w:val="en-US" w:eastAsia="en-US"/>
        </w:rPr>
        <w:t xml:space="preserve"> </w:t>
      </w:r>
      <w:proofErr w:type="spellStart"/>
      <w:r w:rsidRPr="00E66003">
        <w:rPr>
          <w:rFonts w:eastAsiaTheme="minorHAnsi"/>
          <w:sz w:val="28"/>
          <w:szCs w:val="28"/>
          <w:lang w:eastAsia="en-US"/>
        </w:rPr>
        <w:t>Алашорда</w:t>
      </w:r>
      <w:proofErr w:type="spellEnd"/>
      <w:r w:rsidRPr="00E66003">
        <w:rPr>
          <w:rFonts w:eastAsiaTheme="minorHAnsi"/>
          <w:sz w:val="28"/>
          <w:szCs w:val="28"/>
          <w:lang w:val="en-US" w:eastAsia="en-US"/>
        </w:rPr>
        <w:t xml:space="preserve"> </w:t>
      </w:r>
      <w:proofErr w:type="spellStart"/>
      <w:r w:rsidRPr="00E66003">
        <w:rPr>
          <w:rFonts w:eastAsiaTheme="minorHAnsi"/>
          <w:sz w:val="28"/>
          <w:szCs w:val="28"/>
          <w:lang w:eastAsia="en-US"/>
        </w:rPr>
        <w:t>көсемдерінен</w:t>
      </w:r>
      <w:proofErr w:type="spellEnd"/>
      <w:r w:rsidRPr="00E66003">
        <w:rPr>
          <w:rFonts w:eastAsiaTheme="minorHAnsi"/>
          <w:sz w:val="28"/>
          <w:szCs w:val="28"/>
          <w:lang w:val="en-US" w:eastAsia="en-US"/>
        </w:rPr>
        <w:t xml:space="preserve"> </w:t>
      </w:r>
      <w:proofErr w:type="spellStart"/>
      <w:r w:rsidRPr="00E66003">
        <w:rPr>
          <w:rFonts w:eastAsiaTheme="minorHAnsi"/>
          <w:sz w:val="28"/>
          <w:szCs w:val="28"/>
          <w:lang w:eastAsia="en-US"/>
        </w:rPr>
        <w:t>тәуелсіздікке</w:t>
      </w:r>
      <w:proofErr w:type="spellEnd"/>
      <w:r w:rsidRPr="00E66003">
        <w:rPr>
          <w:rFonts w:eastAsiaTheme="minorHAnsi"/>
          <w:sz w:val="28"/>
          <w:szCs w:val="28"/>
          <w:lang w:val="en-US" w:eastAsia="en-US"/>
        </w:rPr>
        <w:t xml:space="preserve"> </w:t>
      </w:r>
      <w:proofErr w:type="spellStart"/>
      <w:r w:rsidRPr="00E66003">
        <w:rPr>
          <w:rFonts w:eastAsiaTheme="minorHAnsi"/>
          <w:sz w:val="28"/>
          <w:szCs w:val="28"/>
          <w:lang w:eastAsia="en-US"/>
        </w:rPr>
        <w:t>дейін</w:t>
      </w:r>
      <w:proofErr w:type="spellEnd"/>
      <w:r w:rsidRPr="00E66003">
        <w:rPr>
          <w:rFonts w:eastAsiaTheme="minorHAnsi"/>
          <w:sz w:val="28"/>
          <w:szCs w:val="28"/>
          <w:lang w:val="en-US" w:eastAsia="en-US"/>
        </w:rPr>
        <w:t xml:space="preserve">. </w:t>
      </w:r>
      <w:r w:rsidRPr="00E66003">
        <w:rPr>
          <w:rFonts w:eastAsiaTheme="minorHAnsi"/>
          <w:sz w:val="28"/>
          <w:szCs w:val="28"/>
          <w:lang w:eastAsia="en-US"/>
        </w:rPr>
        <w:t>Алматы: “</w:t>
      </w:r>
      <w:proofErr w:type="spellStart"/>
      <w:r w:rsidRPr="00E66003">
        <w:rPr>
          <w:rFonts w:eastAsiaTheme="minorHAnsi"/>
          <w:sz w:val="28"/>
          <w:szCs w:val="28"/>
          <w:lang w:eastAsia="en-US"/>
        </w:rPr>
        <w:t>Қазақ</w:t>
      </w:r>
      <w:proofErr w:type="spellEnd"/>
      <w:r w:rsidRPr="00E66003">
        <w:rPr>
          <w:rFonts w:eastAsiaTheme="minorHAnsi"/>
          <w:sz w:val="28"/>
          <w:szCs w:val="28"/>
          <w:lang w:eastAsia="en-US"/>
        </w:rPr>
        <w:t xml:space="preserve"> </w:t>
      </w:r>
      <w:proofErr w:type="spellStart"/>
      <w:r w:rsidRPr="00E66003">
        <w:rPr>
          <w:rFonts w:eastAsiaTheme="minorHAnsi"/>
          <w:sz w:val="28"/>
          <w:szCs w:val="28"/>
          <w:lang w:eastAsia="en-US"/>
        </w:rPr>
        <w:t>тілі</w:t>
      </w:r>
      <w:proofErr w:type="spellEnd"/>
      <w:r w:rsidRPr="00E66003">
        <w:rPr>
          <w:rFonts w:eastAsiaTheme="minorHAnsi"/>
          <w:sz w:val="28"/>
          <w:szCs w:val="28"/>
          <w:lang w:eastAsia="en-US"/>
        </w:rPr>
        <w:t xml:space="preserve">” </w:t>
      </w:r>
      <w:proofErr w:type="spellStart"/>
      <w:r w:rsidRPr="00E66003">
        <w:rPr>
          <w:rFonts w:eastAsiaTheme="minorHAnsi"/>
          <w:sz w:val="28"/>
          <w:szCs w:val="28"/>
          <w:lang w:eastAsia="en-US"/>
        </w:rPr>
        <w:t>баспасы</w:t>
      </w:r>
      <w:proofErr w:type="spellEnd"/>
      <w:r w:rsidRPr="00E66003">
        <w:rPr>
          <w:rFonts w:eastAsiaTheme="minorHAnsi"/>
          <w:sz w:val="28"/>
          <w:szCs w:val="28"/>
          <w:lang w:eastAsia="en-US"/>
        </w:rPr>
        <w:t>, 2024. - 224 p.</w:t>
      </w:r>
    </w:p>
    <w:p w14:paraId="423DB4D5"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eastAsia="en-US"/>
        </w:rPr>
      </w:pPr>
      <w:r w:rsidRPr="00E66003">
        <w:rPr>
          <w:rFonts w:eastAsiaTheme="minorHAnsi"/>
          <w:sz w:val="28"/>
          <w:szCs w:val="28"/>
          <w:lang w:eastAsia="en-US"/>
        </w:rPr>
        <w:t>Максимов Д. Отечественные теории политического дискурса // Современные теории дискурса: Мультидисциплинарный анализ. 2006. - № 1. -   P. 48–51.</w:t>
      </w:r>
    </w:p>
    <w:p w14:paraId="544F1789"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eastAsia="en-US"/>
        </w:rPr>
      </w:pPr>
      <w:r w:rsidRPr="00E66003">
        <w:rPr>
          <w:rFonts w:eastAsiaTheme="minorHAnsi"/>
          <w:sz w:val="28"/>
          <w:szCs w:val="28"/>
          <w:lang w:eastAsia="en-US"/>
        </w:rPr>
        <w:t xml:space="preserve">Демьянков </w:t>
      </w:r>
      <w:proofErr w:type="gramStart"/>
      <w:r w:rsidRPr="00E66003">
        <w:rPr>
          <w:rFonts w:eastAsiaTheme="minorHAnsi"/>
          <w:sz w:val="28"/>
          <w:szCs w:val="28"/>
          <w:lang w:eastAsia="en-US"/>
        </w:rPr>
        <w:t>В.З.</w:t>
      </w:r>
      <w:proofErr w:type="gramEnd"/>
      <w:r w:rsidRPr="00E66003">
        <w:rPr>
          <w:rFonts w:eastAsiaTheme="minorHAnsi"/>
          <w:sz w:val="28"/>
          <w:szCs w:val="28"/>
          <w:lang w:eastAsia="en-US"/>
        </w:rPr>
        <w:t xml:space="preserve"> Интерпретация политического дискурса в СМИ. Московский государственный университет им. </w:t>
      </w:r>
      <w:proofErr w:type="gramStart"/>
      <w:r w:rsidRPr="00E66003">
        <w:rPr>
          <w:rFonts w:eastAsiaTheme="minorHAnsi"/>
          <w:sz w:val="28"/>
          <w:szCs w:val="28"/>
          <w:lang w:eastAsia="en-US"/>
        </w:rPr>
        <w:t>М.В.</w:t>
      </w:r>
      <w:proofErr w:type="gramEnd"/>
      <w:r w:rsidRPr="00E66003">
        <w:rPr>
          <w:rFonts w:eastAsiaTheme="minorHAnsi"/>
          <w:sz w:val="28"/>
          <w:szCs w:val="28"/>
          <w:lang w:eastAsia="en-US"/>
        </w:rPr>
        <w:t xml:space="preserve"> Ломоносова, 2003. - </w:t>
      </w:r>
      <w:r w:rsidRPr="00E66003">
        <w:rPr>
          <w:rFonts w:eastAsiaTheme="minorHAnsi"/>
          <w:sz w:val="28"/>
          <w:szCs w:val="28"/>
          <w:lang w:val="en-US" w:eastAsia="en-US"/>
        </w:rPr>
        <w:t>P</w:t>
      </w:r>
      <w:r w:rsidRPr="00E66003">
        <w:rPr>
          <w:rFonts w:eastAsiaTheme="minorHAnsi"/>
          <w:sz w:val="28"/>
          <w:szCs w:val="28"/>
          <w:lang w:eastAsia="en-US"/>
        </w:rPr>
        <w:t>. 116–133.</w:t>
      </w:r>
    </w:p>
    <w:p w14:paraId="7946B989"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proofErr w:type="spellStart"/>
      <w:r w:rsidRPr="00E66003">
        <w:rPr>
          <w:rFonts w:eastAsiaTheme="minorHAnsi"/>
          <w:sz w:val="28"/>
          <w:szCs w:val="28"/>
          <w:lang w:val="en-US" w:eastAsia="en-US"/>
        </w:rPr>
        <w:t>Landtsheer</w:t>
      </w:r>
      <w:proofErr w:type="spellEnd"/>
      <w:r w:rsidRPr="00E66003">
        <w:rPr>
          <w:rFonts w:eastAsiaTheme="minorHAnsi"/>
          <w:sz w:val="28"/>
          <w:szCs w:val="28"/>
          <w:lang w:val="en-US" w:eastAsia="en-US"/>
        </w:rPr>
        <w:t xml:space="preserve"> C. de. Introduction to the Study of Political Discourse // Politically speaking: a worldwide examination of language used in the public sphere / ed. Feldman O., </w:t>
      </w:r>
      <w:proofErr w:type="spellStart"/>
      <w:r w:rsidRPr="00E66003">
        <w:rPr>
          <w:rFonts w:eastAsiaTheme="minorHAnsi"/>
          <w:sz w:val="28"/>
          <w:szCs w:val="28"/>
          <w:lang w:val="en-US" w:eastAsia="en-US"/>
        </w:rPr>
        <w:t>Landtsheer</w:t>
      </w:r>
      <w:proofErr w:type="spellEnd"/>
      <w:r w:rsidRPr="00E66003">
        <w:rPr>
          <w:rFonts w:eastAsiaTheme="minorHAnsi"/>
          <w:sz w:val="28"/>
          <w:szCs w:val="28"/>
          <w:lang w:val="en-US" w:eastAsia="en-US"/>
        </w:rPr>
        <w:t xml:space="preserve"> C. de. Westport, Conn: Praeger.</w:t>
      </w:r>
      <w:r w:rsidRPr="00E66003">
        <w:rPr>
          <w:rFonts w:eastAsiaTheme="minorHAnsi"/>
          <w:sz w:val="28"/>
          <w:szCs w:val="28"/>
          <w:lang w:eastAsia="en-US"/>
        </w:rPr>
        <w:t xml:space="preserve"> -</w:t>
      </w:r>
      <w:r w:rsidRPr="00E66003">
        <w:rPr>
          <w:rFonts w:eastAsiaTheme="minorHAnsi"/>
          <w:sz w:val="28"/>
          <w:szCs w:val="28"/>
          <w:lang w:val="en-US" w:eastAsia="en-US"/>
        </w:rPr>
        <w:t xml:space="preserve"> 1998. - P. 1–18.</w:t>
      </w:r>
    </w:p>
    <w:p w14:paraId="2948A3A6"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color w:val="000000" w:themeColor="text1"/>
          <w:sz w:val="28"/>
          <w:szCs w:val="28"/>
          <w:lang w:val="en-US" w:eastAsia="en-US"/>
        </w:rPr>
      </w:pPr>
      <w:r w:rsidRPr="00E66003">
        <w:rPr>
          <w:rFonts w:eastAsiaTheme="minorHAnsi"/>
          <w:color w:val="000000" w:themeColor="text1"/>
          <w:sz w:val="28"/>
          <w:szCs w:val="28"/>
          <w:lang w:val="en-US" w:eastAsia="en-US"/>
        </w:rPr>
        <w:t xml:space="preserve">Jakobson R. Closing </w:t>
      </w:r>
      <w:proofErr w:type="gramStart"/>
      <w:r w:rsidRPr="00E66003">
        <w:rPr>
          <w:rFonts w:eastAsiaTheme="minorHAnsi"/>
          <w:color w:val="000000" w:themeColor="text1"/>
          <w:sz w:val="28"/>
          <w:szCs w:val="28"/>
          <w:lang w:val="en-US" w:eastAsia="en-US"/>
        </w:rPr>
        <w:t>statement :</w:t>
      </w:r>
      <w:proofErr w:type="gramEnd"/>
      <w:r w:rsidRPr="00E66003">
        <w:rPr>
          <w:rFonts w:eastAsiaTheme="minorHAnsi"/>
          <w:color w:val="000000" w:themeColor="text1"/>
          <w:sz w:val="28"/>
          <w:szCs w:val="28"/>
          <w:lang w:val="en-US" w:eastAsia="en-US"/>
        </w:rPr>
        <w:t xml:space="preserve"> Linguistics and poetics // Style in Language / ed. </w:t>
      </w:r>
      <w:proofErr w:type="spellStart"/>
      <w:r w:rsidRPr="00E66003">
        <w:rPr>
          <w:rFonts w:eastAsiaTheme="minorHAnsi"/>
          <w:color w:val="000000" w:themeColor="text1"/>
          <w:sz w:val="28"/>
          <w:szCs w:val="28"/>
          <w:lang w:val="en-US" w:eastAsia="en-US"/>
        </w:rPr>
        <w:t>Sebeok</w:t>
      </w:r>
      <w:proofErr w:type="spellEnd"/>
      <w:r w:rsidRPr="00E66003">
        <w:rPr>
          <w:rFonts w:eastAsiaTheme="minorHAnsi"/>
          <w:color w:val="000000" w:themeColor="text1"/>
          <w:sz w:val="28"/>
          <w:szCs w:val="28"/>
          <w:lang w:val="en-US" w:eastAsia="en-US"/>
        </w:rPr>
        <w:t xml:space="preserve"> T. New York: MIT Press. - 1960. - P. 350–377.</w:t>
      </w:r>
    </w:p>
    <w:p w14:paraId="62BAD9EA"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Edelman M. Political Language and Political Reality // PS. - 1985. - Vol. 18, № 1. - P. 10–19.</w:t>
      </w:r>
    </w:p>
    <w:p w14:paraId="3546D235"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eastAsia="en-US"/>
        </w:rPr>
      </w:pPr>
      <w:r w:rsidRPr="00E66003">
        <w:rPr>
          <w:rFonts w:eastAsiaTheme="minorHAnsi"/>
          <w:sz w:val="28"/>
          <w:szCs w:val="28"/>
          <w:lang w:val="en-US" w:eastAsia="en-US"/>
        </w:rPr>
        <w:t xml:space="preserve">Sanders K.R., Nimmo D.D., Graber D. Political Languages. // Handbook of political communication. </w:t>
      </w:r>
      <w:proofErr w:type="spellStart"/>
      <w:r w:rsidRPr="00E66003">
        <w:rPr>
          <w:rFonts w:eastAsiaTheme="minorHAnsi"/>
          <w:sz w:val="28"/>
          <w:szCs w:val="28"/>
          <w:lang w:eastAsia="en-US"/>
        </w:rPr>
        <w:t>Beverly</w:t>
      </w:r>
      <w:proofErr w:type="spellEnd"/>
      <w:r w:rsidRPr="00E66003">
        <w:rPr>
          <w:rFonts w:eastAsiaTheme="minorHAnsi"/>
          <w:sz w:val="28"/>
          <w:szCs w:val="28"/>
          <w:lang w:eastAsia="en-US"/>
        </w:rPr>
        <w:t xml:space="preserve"> </w:t>
      </w:r>
      <w:proofErr w:type="spellStart"/>
      <w:r w:rsidRPr="00E66003">
        <w:rPr>
          <w:rFonts w:eastAsiaTheme="minorHAnsi"/>
          <w:sz w:val="28"/>
          <w:szCs w:val="28"/>
          <w:lang w:eastAsia="en-US"/>
        </w:rPr>
        <w:t>Hills</w:t>
      </w:r>
      <w:proofErr w:type="spellEnd"/>
      <w:r w:rsidRPr="00E66003">
        <w:rPr>
          <w:rFonts w:eastAsiaTheme="minorHAnsi"/>
          <w:sz w:val="28"/>
          <w:szCs w:val="28"/>
          <w:lang w:eastAsia="en-US"/>
        </w:rPr>
        <w:t xml:space="preserve"> [</w:t>
      </w:r>
      <w:proofErr w:type="spellStart"/>
      <w:r w:rsidRPr="00E66003">
        <w:rPr>
          <w:rFonts w:eastAsiaTheme="minorHAnsi"/>
          <w:sz w:val="28"/>
          <w:szCs w:val="28"/>
          <w:lang w:eastAsia="en-US"/>
        </w:rPr>
        <w:t>etc</w:t>
      </w:r>
      <w:proofErr w:type="spellEnd"/>
      <w:r w:rsidRPr="00E66003">
        <w:rPr>
          <w:rFonts w:eastAsiaTheme="minorHAnsi"/>
          <w:sz w:val="28"/>
          <w:szCs w:val="28"/>
          <w:lang w:eastAsia="en-US"/>
        </w:rPr>
        <w:t xml:space="preserve">.]: </w:t>
      </w:r>
      <w:proofErr w:type="spellStart"/>
      <w:r w:rsidRPr="00E66003">
        <w:rPr>
          <w:rFonts w:eastAsiaTheme="minorHAnsi"/>
          <w:sz w:val="28"/>
          <w:szCs w:val="28"/>
          <w:lang w:eastAsia="en-US"/>
        </w:rPr>
        <w:t>Sage</w:t>
      </w:r>
      <w:proofErr w:type="spellEnd"/>
      <w:r w:rsidRPr="00E66003">
        <w:rPr>
          <w:rFonts w:eastAsiaTheme="minorHAnsi"/>
          <w:sz w:val="28"/>
          <w:szCs w:val="28"/>
          <w:lang w:eastAsia="en-US"/>
        </w:rPr>
        <w:t xml:space="preserve"> </w:t>
      </w:r>
      <w:proofErr w:type="spellStart"/>
      <w:r w:rsidRPr="00E66003">
        <w:rPr>
          <w:rFonts w:eastAsiaTheme="minorHAnsi"/>
          <w:sz w:val="28"/>
          <w:szCs w:val="28"/>
          <w:lang w:eastAsia="en-US"/>
        </w:rPr>
        <w:t>publications</w:t>
      </w:r>
      <w:proofErr w:type="spellEnd"/>
      <w:r w:rsidRPr="00E66003">
        <w:rPr>
          <w:rFonts w:eastAsiaTheme="minorHAnsi"/>
          <w:sz w:val="28"/>
          <w:szCs w:val="28"/>
          <w:lang w:eastAsia="en-US"/>
        </w:rPr>
        <w:t>. - 1981. - P. 195–224.</w:t>
      </w:r>
    </w:p>
    <w:p w14:paraId="78FAF9D1"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eastAsia="en-US"/>
        </w:rPr>
      </w:pPr>
      <w:r w:rsidRPr="00E66003">
        <w:rPr>
          <w:rFonts w:eastAsiaTheme="minorHAnsi"/>
          <w:sz w:val="28"/>
          <w:szCs w:val="28"/>
          <w:lang w:eastAsia="en-US"/>
        </w:rPr>
        <w:t xml:space="preserve">Карасик В. О типах дискурса // Языковая личность: институциональный и персональный дискурс. - 2000. - </w:t>
      </w:r>
      <w:r w:rsidRPr="00E66003">
        <w:rPr>
          <w:rFonts w:eastAsiaTheme="minorHAnsi"/>
          <w:sz w:val="28"/>
          <w:szCs w:val="28"/>
          <w:lang w:val="en-US" w:eastAsia="en-US"/>
        </w:rPr>
        <w:t>P</w:t>
      </w:r>
      <w:r w:rsidRPr="00E66003">
        <w:rPr>
          <w:rFonts w:eastAsiaTheme="minorHAnsi"/>
          <w:sz w:val="28"/>
          <w:szCs w:val="28"/>
          <w:lang w:eastAsia="en-US"/>
        </w:rPr>
        <w:t>. 5–20.</w:t>
      </w:r>
    </w:p>
    <w:p w14:paraId="4F4EBA77" w14:textId="23A5E752"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 xml:space="preserve">Hernández-Guerra C. Textual, intertextual and rhetorical features in political discourse: the case of </w:t>
      </w:r>
      <w:proofErr w:type="gramStart"/>
      <w:r w:rsidRPr="00E66003">
        <w:rPr>
          <w:rFonts w:eastAsiaTheme="minorHAnsi"/>
          <w:sz w:val="28"/>
          <w:szCs w:val="28"/>
          <w:lang w:val="en-US" w:eastAsia="en-US"/>
        </w:rPr>
        <w:t>president</w:t>
      </w:r>
      <w:proofErr w:type="gramEnd"/>
      <w:r w:rsidRPr="00E66003">
        <w:rPr>
          <w:rFonts w:eastAsiaTheme="minorHAnsi"/>
          <w:sz w:val="28"/>
          <w:szCs w:val="28"/>
          <w:lang w:val="en-US" w:eastAsia="en-US"/>
        </w:rPr>
        <w:t xml:space="preserve"> Obama in Europe // Rev. </w:t>
      </w:r>
      <w:proofErr w:type="spellStart"/>
      <w:r w:rsidRPr="00E66003">
        <w:rPr>
          <w:rFonts w:eastAsiaTheme="minorHAnsi"/>
          <w:sz w:val="28"/>
          <w:szCs w:val="28"/>
          <w:lang w:val="en-US" w:eastAsia="en-US"/>
        </w:rPr>
        <w:t>lingüíst</w:t>
      </w:r>
      <w:proofErr w:type="spellEnd"/>
      <w:r w:rsidRPr="00E66003">
        <w:rPr>
          <w:rFonts w:eastAsiaTheme="minorHAnsi"/>
          <w:sz w:val="28"/>
          <w:szCs w:val="28"/>
          <w:lang w:val="en-US" w:eastAsia="en-US"/>
        </w:rPr>
        <w:t xml:space="preserve">. </w:t>
      </w:r>
      <w:proofErr w:type="spellStart"/>
      <w:r w:rsidRPr="00E66003">
        <w:rPr>
          <w:rFonts w:eastAsiaTheme="minorHAnsi"/>
          <w:sz w:val="28"/>
          <w:szCs w:val="28"/>
          <w:lang w:val="en-US" w:eastAsia="en-US"/>
        </w:rPr>
        <w:t>leng</w:t>
      </w:r>
      <w:proofErr w:type="spellEnd"/>
      <w:r w:rsidRPr="00E66003">
        <w:rPr>
          <w:rFonts w:eastAsiaTheme="minorHAnsi"/>
          <w:sz w:val="28"/>
          <w:szCs w:val="28"/>
          <w:lang w:val="en-US" w:eastAsia="en-US"/>
        </w:rPr>
        <w:t xml:space="preserve">. </w:t>
      </w:r>
      <w:proofErr w:type="spellStart"/>
      <w:r w:rsidRPr="00E66003">
        <w:rPr>
          <w:rFonts w:eastAsiaTheme="minorHAnsi"/>
          <w:sz w:val="28"/>
          <w:szCs w:val="28"/>
          <w:lang w:val="en-US" w:eastAsia="en-US"/>
        </w:rPr>
        <w:t>apl</w:t>
      </w:r>
      <w:proofErr w:type="spellEnd"/>
      <w:r w:rsidRPr="00E66003">
        <w:rPr>
          <w:rFonts w:eastAsiaTheme="minorHAnsi"/>
          <w:sz w:val="28"/>
          <w:szCs w:val="28"/>
          <w:lang w:val="en-US" w:eastAsia="en-US"/>
        </w:rPr>
        <w:t>. - 2013. - Vol. 8. -  P. 59–75.</w:t>
      </w:r>
    </w:p>
    <w:p w14:paraId="1A544485"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eastAsia="en-US"/>
        </w:rPr>
      </w:pPr>
      <w:r w:rsidRPr="00E66003">
        <w:rPr>
          <w:rFonts w:eastAsiaTheme="minorHAnsi"/>
          <w:sz w:val="28"/>
          <w:szCs w:val="28"/>
          <w:lang w:val="en-US" w:eastAsia="en-US"/>
        </w:rPr>
        <w:t xml:space="preserve">Charteris-Black J. </w:t>
      </w:r>
      <w:proofErr w:type="spellStart"/>
      <w:r w:rsidRPr="00E66003">
        <w:rPr>
          <w:rFonts w:eastAsiaTheme="minorHAnsi"/>
          <w:sz w:val="28"/>
          <w:szCs w:val="28"/>
          <w:lang w:val="en-US" w:eastAsia="en-US"/>
        </w:rPr>
        <w:t>Analysing</w:t>
      </w:r>
      <w:proofErr w:type="spellEnd"/>
      <w:r w:rsidRPr="00E66003">
        <w:rPr>
          <w:rFonts w:eastAsiaTheme="minorHAnsi"/>
          <w:sz w:val="28"/>
          <w:szCs w:val="28"/>
          <w:lang w:val="en-US" w:eastAsia="en-US"/>
        </w:rPr>
        <w:t xml:space="preserve"> Political Speeches: Rhetoric, Discourse and Metaphor. 2nd ed. London</w:t>
      </w:r>
      <w:r w:rsidRPr="00E66003">
        <w:rPr>
          <w:rFonts w:eastAsiaTheme="minorHAnsi"/>
          <w:sz w:val="28"/>
          <w:szCs w:val="28"/>
          <w:lang w:eastAsia="en-US"/>
        </w:rPr>
        <w:t xml:space="preserve">: </w:t>
      </w:r>
      <w:r w:rsidRPr="00E66003">
        <w:rPr>
          <w:rFonts w:eastAsiaTheme="minorHAnsi"/>
          <w:sz w:val="28"/>
          <w:szCs w:val="28"/>
          <w:lang w:val="en-US" w:eastAsia="en-US"/>
        </w:rPr>
        <w:t>Macmillan</w:t>
      </w:r>
      <w:r w:rsidRPr="00E66003">
        <w:rPr>
          <w:rFonts w:eastAsiaTheme="minorHAnsi"/>
          <w:sz w:val="28"/>
          <w:szCs w:val="28"/>
          <w:lang w:eastAsia="en-US"/>
        </w:rPr>
        <w:t xml:space="preserve"> </w:t>
      </w:r>
      <w:r w:rsidRPr="00E66003">
        <w:rPr>
          <w:rFonts w:eastAsiaTheme="minorHAnsi"/>
          <w:sz w:val="28"/>
          <w:szCs w:val="28"/>
          <w:lang w:val="en-US" w:eastAsia="en-US"/>
        </w:rPr>
        <w:t>Education</w:t>
      </w:r>
      <w:r w:rsidRPr="00E66003">
        <w:rPr>
          <w:rFonts w:eastAsiaTheme="minorHAnsi"/>
          <w:sz w:val="28"/>
          <w:szCs w:val="28"/>
          <w:lang w:eastAsia="en-US"/>
        </w:rPr>
        <w:t xml:space="preserve"> </w:t>
      </w:r>
      <w:r w:rsidRPr="00E66003">
        <w:rPr>
          <w:rFonts w:eastAsiaTheme="minorHAnsi"/>
          <w:sz w:val="28"/>
          <w:szCs w:val="28"/>
          <w:lang w:val="en-US" w:eastAsia="en-US"/>
        </w:rPr>
        <w:t>UK</w:t>
      </w:r>
      <w:r w:rsidRPr="00E66003">
        <w:rPr>
          <w:rFonts w:eastAsiaTheme="minorHAnsi"/>
          <w:sz w:val="28"/>
          <w:szCs w:val="28"/>
          <w:lang w:eastAsia="en-US"/>
        </w:rPr>
        <w:t xml:space="preserve">. - 2018. - 298 </w:t>
      </w:r>
      <w:r w:rsidRPr="00E66003">
        <w:rPr>
          <w:rFonts w:eastAsiaTheme="minorHAnsi"/>
          <w:sz w:val="28"/>
          <w:szCs w:val="28"/>
          <w:lang w:val="en-US" w:eastAsia="en-US"/>
        </w:rPr>
        <w:t>p</w:t>
      </w:r>
      <w:r w:rsidRPr="00E66003">
        <w:rPr>
          <w:rFonts w:eastAsiaTheme="minorHAnsi"/>
          <w:sz w:val="28"/>
          <w:szCs w:val="28"/>
          <w:lang w:eastAsia="en-US"/>
        </w:rPr>
        <w:t>.</w:t>
      </w:r>
    </w:p>
    <w:p w14:paraId="2DD55B43"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eastAsia="en-US"/>
        </w:rPr>
      </w:pPr>
      <w:r w:rsidRPr="00E66003">
        <w:rPr>
          <w:rFonts w:eastAsiaTheme="minorHAnsi"/>
          <w:sz w:val="28"/>
          <w:szCs w:val="28"/>
          <w:lang w:eastAsia="en-US"/>
        </w:rPr>
        <w:t xml:space="preserve">Паршина </w:t>
      </w:r>
      <w:proofErr w:type="gramStart"/>
      <w:r w:rsidRPr="00E66003">
        <w:rPr>
          <w:rFonts w:eastAsiaTheme="minorHAnsi"/>
          <w:sz w:val="28"/>
          <w:szCs w:val="28"/>
          <w:lang w:eastAsia="en-US"/>
        </w:rPr>
        <w:t>О.Н.</w:t>
      </w:r>
      <w:proofErr w:type="gramEnd"/>
      <w:r w:rsidRPr="00E66003">
        <w:rPr>
          <w:rFonts w:eastAsiaTheme="minorHAnsi"/>
          <w:sz w:val="28"/>
          <w:szCs w:val="28"/>
          <w:lang w:eastAsia="en-US"/>
        </w:rPr>
        <w:t xml:space="preserve"> под редакцией доктора филологических наук </w:t>
      </w:r>
      <w:proofErr w:type="gramStart"/>
      <w:r w:rsidRPr="00E66003">
        <w:rPr>
          <w:rFonts w:eastAsiaTheme="minorHAnsi"/>
          <w:sz w:val="28"/>
          <w:szCs w:val="28"/>
          <w:lang w:eastAsia="en-US"/>
        </w:rPr>
        <w:t>О.Б.</w:t>
      </w:r>
      <w:proofErr w:type="gramEnd"/>
      <w:r w:rsidRPr="00E66003">
        <w:rPr>
          <w:rFonts w:eastAsiaTheme="minorHAnsi"/>
          <w:sz w:val="28"/>
          <w:szCs w:val="28"/>
          <w:lang w:eastAsia="en-US"/>
        </w:rPr>
        <w:t xml:space="preserve"> Сиротининой. Российская политическая речь: теория и практика. </w:t>
      </w:r>
      <w:proofErr w:type="spellStart"/>
      <w:r w:rsidRPr="00E66003">
        <w:rPr>
          <w:rFonts w:eastAsiaTheme="minorHAnsi"/>
          <w:sz w:val="28"/>
          <w:szCs w:val="28"/>
          <w:lang w:eastAsia="en-US"/>
        </w:rPr>
        <w:t>Izdanie</w:t>
      </w:r>
      <w:proofErr w:type="spellEnd"/>
      <w:r w:rsidRPr="00E66003">
        <w:rPr>
          <w:rFonts w:eastAsiaTheme="minorHAnsi"/>
          <w:sz w:val="28"/>
          <w:szCs w:val="28"/>
          <w:lang w:eastAsia="en-US"/>
        </w:rPr>
        <w:t xml:space="preserve"> </w:t>
      </w:r>
      <w:proofErr w:type="spellStart"/>
      <w:r w:rsidRPr="00E66003">
        <w:rPr>
          <w:rFonts w:eastAsiaTheme="minorHAnsi"/>
          <w:sz w:val="28"/>
          <w:szCs w:val="28"/>
          <w:lang w:eastAsia="en-US"/>
        </w:rPr>
        <w:t>tretʹe</w:t>
      </w:r>
      <w:proofErr w:type="spellEnd"/>
      <w:r w:rsidRPr="00E66003">
        <w:rPr>
          <w:rFonts w:eastAsiaTheme="minorHAnsi"/>
          <w:sz w:val="28"/>
          <w:szCs w:val="28"/>
          <w:lang w:eastAsia="en-US"/>
        </w:rPr>
        <w:t xml:space="preserve"> / </w:t>
      </w:r>
      <w:proofErr w:type="spellStart"/>
      <w:r w:rsidRPr="00E66003">
        <w:rPr>
          <w:rFonts w:eastAsiaTheme="minorHAnsi"/>
          <w:sz w:val="28"/>
          <w:szCs w:val="28"/>
          <w:lang w:eastAsia="en-US"/>
        </w:rPr>
        <w:t>ed</w:t>
      </w:r>
      <w:proofErr w:type="spellEnd"/>
      <w:r w:rsidRPr="00E66003">
        <w:rPr>
          <w:rFonts w:eastAsiaTheme="minorHAnsi"/>
          <w:sz w:val="28"/>
          <w:szCs w:val="28"/>
          <w:lang w:eastAsia="en-US"/>
        </w:rPr>
        <w:t xml:space="preserve">. Сиротинина </w:t>
      </w:r>
      <w:proofErr w:type="gramStart"/>
      <w:r w:rsidRPr="00E66003">
        <w:rPr>
          <w:rFonts w:eastAsiaTheme="minorHAnsi"/>
          <w:sz w:val="28"/>
          <w:szCs w:val="28"/>
          <w:lang w:eastAsia="en-US"/>
        </w:rPr>
        <w:t>О.Б.</w:t>
      </w:r>
      <w:proofErr w:type="gramEnd"/>
      <w:r w:rsidRPr="00E66003">
        <w:rPr>
          <w:rFonts w:eastAsiaTheme="minorHAnsi"/>
          <w:sz w:val="28"/>
          <w:szCs w:val="28"/>
          <w:lang w:eastAsia="en-US"/>
        </w:rPr>
        <w:t xml:space="preserve"> – M.: </w:t>
      </w:r>
      <w:proofErr w:type="gramStart"/>
      <w:r w:rsidRPr="00E66003">
        <w:rPr>
          <w:rFonts w:eastAsiaTheme="minorHAnsi"/>
          <w:sz w:val="28"/>
          <w:szCs w:val="28"/>
          <w:lang w:eastAsia="en-US"/>
        </w:rPr>
        <w:t>URSS :</w:t>
      </w:r>
      <w:proofErr w:type="gramEnd"/>
      <w:r w:rsidRPr="00E66003">
        <w:rPr>
          <w:rFonts w:eastAsiaTheme="minorHAnsi"/>
          <w:sz w:val="28"/>
          <w:szCs w:val="28"/>
          <w:lang w:eastAsia="en-US"/>
        </w:rPr>
        <w:t xml:space="preserve"> “ЛИБРОКОМ,” 2012.</w:t>
      </w:r>
    </w:p>
    <w:p w14:paraId="6D1AF4FA"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eastAsia="en-US"/>
        </w:rPr>
      </w:pPr>
      <w:r w:rsidRPr="00E66003">
        <w:rPr>
          <w:rFonts w:eastAsiaTheme="minorHAnsi"/>
          <w:sz w:val="28"/>
          <w:szCs w:val="28"/>
          <w:lang w:eastAsia="en-US"/>
        </w:rPr>
        <w:t xml:space="preserve">Виноградов В. История русских </w:t>
      </w:r>
      <w:proofErr w:type="spellStart"/>
      <w:r w:rsidRPr="00E66003">
        <w:rPr>
          <w:rFonts w:eastAsiaTheme="minorHAnsi"/>
          <w:sz w:val="28"/>
          <w:szCs w:val="28"/>
          <w:lang w:eastAsia="en-US"/>
        </w:rPr>
        <w:t>лингвистичсеких</w:t>
      </w:r>
      <w:proofErr w:type="spellEnd"/>
      <w:r w:rsidRPr="00E66003">
        <w:rPr>
          <w:rFonts w:eastAsiaTheme="minorHAnsi"/>
          <w:sz w:val="28"/>
          <w:szCs w:val="28"/>
          <w:lang w:eastAsia="en-US"/>
        </w:rPr>
        <w:t xml:space="preserve"> учений: Учеб. пособие для филол. специальностей ун-тов. – М.: </w:t>
      </w:r>
      <w:proofErr w:type="spellStart"/>
      <w:r w:rsidRPr="00E66003">
        <w:rPr>
          <w:rFonts w:eastAsiaTheme="minorHAnsi"/>
          <w:sz w:val="28"/>
          <w:szCs w:val="28"/>
          <w:lang w:eastAsia="en-US"/>
        </w:rPr>
        <w:t>Высш</w:t>
      </w:r>
      <w:proofErr w:type="spellEnd"/>
      <w:r w:rsidRPr="00E66003">
        <w:rPr>
          <w:rFonts w:eastAsiaTheme="minorHAnsi"/>
          <w:sz w:val="28"/>
          <w:szCs w:val="28"/>
          <w:lang w:eastAsia="en-US"/>
        </w:rPr>
        <w:t>. школа, 1978. - 367 p.</w:t>
      </w:r>
    </w:p>
    <w:p w14:paraId="3E34FA48"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eastAsia="en-US"/>
        </w:rPr>
      </w:pPr>
      <w:proofErr w:type="spellStart"/>
      <w:r w:rsidRPr="00E66003">
        <w:rPr>
          <w:rFonts w:eastAsiaTheme="minorHAnsi"/>
          <w:sz w:val="28"/>
          <w:szCs w:val="28"/>
          <w:lang w:eastAsia="en-US"/>
        </w:rPr>
        <w:t>Чантуридзе</w:t>
      </w:r>
      <w:proofErr w:type="spellEnd"/>
      <w:r w:rsidRPr="00E66003">
        <w:rPr>
          <w:rFonts w:eastAsiaTheme="minorHAnsi"/>
          <w:sz w:val="28"/>
          <w:szCs w:val="28"/>
          <w:lang w:eastAsia="en-US"/>
        </w:rPr>
        <w:t xml:space="preserve"> Ю. Афроамериканский политический дискурс: когнитивный, </w:t>
      </w:r>
      <w:proofErr w:type="spellStart"/>
      <w:r w:rsidRPr="00E66003">
        <w:rPr>
          <w:rFonts w:eastAsiaTheme="minorHAnsi"/>
          <w:sz w:val="28"/>
          <w:szCs w:val="28"/>
          <w:lang w:eastAsia="en-US"/>
        </w:rPr>
        <w:t>лингвокультурологический</w:t>
      </w:r>
      <w:proofErr w:type="spellEnd"/>
      <w:r w:rsidRPr="00E66003">
        <w:rPr>
          <w:rFonts w:eastAsiaTheme="minorHAnsi"/>
          <w:sz w:val="28"/>
          <w:szCs w:val="28"/>
          <w:lang w:eastAsia="en-US"/>
        </w:rPr>
        <w:t xml:space="preserve"> и риторический аспекты: кандидат наук. ФГБОУ ВО «Московский государственный университет имени </w:t>
      </w:r>
      <w:proofErr w:type="gramStart"/>
      <w:r w:rsidRPr="00E66003">
        <w:rPr>
          <w:rFonts w:eastAsiaTheme="minorHAnsi"/>
          <w:sz w:val="28"/>
          <w:szCs w:val="28"/>
          <w:lang w:eastAsia="en-US"/>
        </w:rPr>
        <w:t>М.В.</w:t>
      </w:r>
      <w:proofErr w:type="gramEnd"/>
      <w:r w:rsidRPr="00E66003">
        <w:rPr>
          <w:rFonts w:eastAsiaTheme="minorHAnsi"/>
          <w:sz w:val="28"/>
          <w:szCs w:val="28"/>
          <w:lang w:eastAsia="en-US"/>
        </w:rPr>
        <w:t xml:space="preserve"> Ломоносова», 2016. - 187 р.</w:t>
      </w:r>
    </w:p>
    <w:p w14:paraId="11725F5F"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eastAsia="en-US"/>
        </w:rPr>
      </w:pPr>
      <w:r w:rsidRPr="00E66003">
        <w:rPr>
          <w:rFonts w:eastAsiaTheme="minorHAnsi"/>
          <w:sz w:val="28"/>
          <w:szCs w:val="28"/>
          <w:lang w:val="en-US" w:eastAsia="en-US"/>
        </w:rPr>
        <w:t xml:space="preserve">Mayr A. Language and power: an introduction to institutional discourse. </w:t>
      </w:r>
      <w:r w:rsidRPr="00E66003">
        <w:rPr>
          <w:rFonts w:eastAsiaTheme="minorHAnsi"/>
          <w:sz w:val="28"/>
          <w:szCs w:val="28"/>
          <w:lang w:eastAsia="en-US"/>
        </w:rPr>
        <w:t xml:space="preserve">London: </w:t>
      </w:r>
      <w:proofErr w:type="spellStart"/>
      <w:r w:rsidRPr="00E66003">
        <w:rPr>
          <w:rFonts w:eastAsiaTheme="minorHAnsi"/>
          <w:sz w:val="28"/>
          <w:szCs w:val="28"/>
          <w:lang w:eastAsia="en-US"/>
        </w:rPr>
        <w:t>Continuum</w:t>
      </w:r>
      <w:proofErr w:type="spellEnd"/>
      <w:r w:rsidRPr="00E66003">
        <w:rPr>
          <w:rFonts w:eastAsiaTheme="minorHAnsi"/>
          <w:sz w:val="28"/>
          <w:szCs w:val="28"/>
          <w:lang w:eastAsia="en-US"/>
        </w:rPr>
        <w:t>, 2008. - 216 p.</w:t>
      </w:r>
    </w:p>
    <w:p w14:paraId="6BC1705D"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eastAsia="en-US"/>
        </w:rPr>
      </w:pPr>
      <w:r w:rsidRPr="00E66003">
        <w:rPr>
          <w:rFonts w:eastAsiaTheme="minorHAnsi"/>
          <w:sz w:val="28"/>
          <w:szCs w:val="28"/>
          <w:lang w:eastAsia="en-US"/>
        </w:rPr>
        <w:t>Волобуев К. Политический дискурс: его стратегия, тактика и функции: 6–1 // Гуманитарные, социально-экономические и общественные науки. Россия, Краснодар: Общество с ограниченной ответственностью «Наука и образование». - 2015. - № 6–1. - P. 131–133.</w:t>
      </w:r>
    </w:p>
    <w:p w14:paraId="77008A1B"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eastAsia="en-US"/>
        </w:rPr>
      </w:pPr>
      <w:proofErr w:type="spellStart"/>
      <w:r w:rsidRPr="00E66003">
        <w:rPr>
          <w:rFonts w:eastAsiaTheme="minorHAnsi"/>
          <w:sz w:val="28"/>
          <w:szCs w:val="28"/>
          <w:lang w:eastAsia="en-US"/>
        </w:rPr>
        <w:lastRenderedPageBreak/>
        <w:t>Шейгал</w:t>
      </w:r>
      <w:proofErr w:type="spellEnd"/>
      <w:r w:rsidRPr="00E66003">
        <w:rPr>
          <w:rFonts w:eastAsiaTheme="minorHAnsi"/>
          <w:sz w:val="28"/>
          <w:szCs w:val="28"/>
          <w:lang w:eastAsia="en-US"/>
        </w:rPr>
        <w:t xml:space="preserve"> Е. ПРОБЛЕМЫ АНАЛИЗА ПОЛИТИЧЕСКОГО ДИСКУРСА // Русский язык в современном обществе: Функциональные и статусные характеристики. - 2005. - P. 51–70.</w:t>
      </w:r>
    </w:p>
    <w:p w14:paraId="6ABF246B"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eastAsia="en-US"/>
        </w:rPr>
      </w:pPr>
      <w:r w:rsidRPr="00E66003">
        <w:rPr>
          <w:rFonts w:eastAsiaTheme="minorHAnsi"/>
          <w:sz w:val="28"/>
          <w:szCs w:val="28"/>
          <w:lang w:eastAsia="en-US"/>
        </w:rPr>
        <w:t>Суханов Ю. СПЕЦИФИКА ПОЛИТИЧЕСКОГО ДИСКУРСА // Филологические науки. Вопросы теории и практики. ООО Издательство «Грамота». - 2017. - № 5–1.  - P. 147–149.</w:t>
      </w:r>
    </w:p>
    <w:p w14:paraId="41E50B64" w14:textId="77777777" w:rsidR="00E66003" w:rsidRPr="00152CC2"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eastAsia="en-US"/>
        </w:rPr>
      </w:pPr>
      <w:proofErr w:type="spellStart"/>
      <w:r w:rsidRPr="00E66003">
        <w:rPr>
          <w:rFonts w:eastAsiaTheme="minorHAnsi"/>
          <w:sz w:val="28"/>
          <w:szCs w:val="28"/>
          <w:lang w:val="en-US" w:eastAsia="en-US"/>
        </w:rPr>
        <w:t>Horbenko</w:t>
      </w:r>
      <w:proofErr w:type="spellEnd"/>
      <w:r w:rsidRPr="00152CC2">
        <w:rPr>
          <w:rFonts w:eastAsiaTheme="minorHAnsi"/>
          <w:sz w:val="28"/>
          <w:szCs w:val="28"/>
          <w:lang w:eastAsia="en-US"/>
        </w:rPr>
        <w:t xml:space="preserve"> </w:t>
      </w:r>
      <w:r w:rsidRPr="00E66003">
        <w:rPr>
          <w:rFonts w:eastAsiaTheme="minorHAnsi"/>
          <w:sz w:val="28"/>
          <w:szCs w:val="28"/>
          <w:lang w:val="en-US" w:eastAsia="en-US"/>
        </w:rPr>
        <w:t>N</w:t>
      </w:r>
      <w:r w:rsidRPr="00152CC2">
        <w:rPr>
          <w:rFonts w:eastAsiaTheme="minorHAnsi"/>
          <w:sz w:val="28"/>
          <w:szCs w:val="28"/>
          <w:lang w:eastAsia="en-US"/>
        </w:rPr>
        <w:t>.</w:t>
      </w:r>
      <w:r w:rsidRPr="00E66003">
        <w:rPr>
          <w:rFonts w:eastAsiaTheme="minorHAnsi"/>
          <w:sz w:val="28"/>
          <w:szCs w:val="28"/>
          <w:lang w:val="en-US" w:eastAsia="en-US"/>
        </w:rPr>
        <w:t>Yu</w:t>
      </w:r>
      <w:r w:rsidRPr="00152CC2">
        <w:rPr>
          <w:rFonts w:eastAsiaTheme="minorHAnsi"/>
          <w:sz w:val="28"/>
          <w:szCs w:val="28"/>
          <w:lang w:eastAsia="en-US"/>
        </w:rPr>
        <w:t xml:space="preserve">. </w:t>
      </w:r>
      <w:r w:rsidRPr="00E66003">
        <w:rPr>
          <w:rFonts w:eastAsiaTheme="minorHAnsi"/>
          <w:sz w:val="28"/>
          <w:szCs w:val="28"/>
          <w:lang w:val="en-US" w:eastAsia="en-US"/>
        </w:rPr>
        <w:t>Political</w:t>
      </w:r>
      <w:r w:rsidRPr="00152CC2">
        <w:rPr>
          <w:rFonts w:eastAsiaTheme="minorHAnsi"/>
          <w:sz w:val="28"/>
          <w:szCs w:val="28"/>
          <w:lang w:eastAsia="en-US"/>
        </w:rPr>
        <w:t xml:space="preserve"> </w:t>
      </w:r>
      <w:r w:rsidRPr="00E66003">
        <w:rPr>
          <w:rFonts w:eastAsiaTheme="minorHAnsi"/>
          <w:sz w:val="28"/>
          <w:szCs w:val="28"/>
          <w:lang w:val="en-US" w:eastAsia="en-US"/>
        </w:rPr>
        <w:t>discourse</w:t>
      </w:r>
      <w:r w:rsidRPr="00152CC2">
        <w:rPr>
          <w:rFonts w:eastAsiaTheme="minorHAnsi"/>
          <w:sz w:val="28"/>
          <w:szCs w:val="28"/>
          <w:lang w:eastAsia="en-US"/>
        </w:rPr>
        <w:t xml:space="preserve">: </w:t>
      </w:r>
      <w:r w:rsidRPr="00E66003">
        <w:rPr>
          <w:rFonts w:eastAsiaTheme="minorHAnsi"/>
          <w:sz w:val="28"/>
          <w:szCs w:val="28"/>
          <w:lang w:val="en-US" w:eastAsia="en-US"/>
        </w:rPr>
        <w:t>definition</w:t>
      </w:r>
      <w:r w:rsidRPr="00152CC2">
        <w:rPr>
          <w:rFonts w:eastAsiaTheme="minorHAnsi"/>
          <w:sz w:val="28"/>
          <w:szCs w:val="28"/>
          <w:lang w:eastAsia="en-US"/>
        </w:rPr>
        <w:t xml:space="preserve">, </w:t>
      </w:r>
      <w:r w:rsidRPr="00E66003">
        <w:rPr>
          <w:rFonts w:eastAsiaTheme="minorHAnsi"/>
          <w:sz w:val="28"/>
          <w:szCs w:val="28"/>
          <w:lang w:val="en-US" w:eastAsia="en-US"/>
        </w:rPr>
        <w:t>features</w:t>
      </w:r>
      <w:r w:rsidRPr="00152CC2">
        <w:rPr>
          <w:rFonts w:eastAsiaTheme="minorHAnsi"/>
          <w:sz w:val="28"/>
          <w:szCs w:val="28"/>
          <w:lang w:eastAsia="en-US"/>
        </w:rPr>
        <w:t xml:space="preserve"> </w:t>
      </w:r>
      <w:r w:rsidRPr="00E66003">
        <w:rPr>
          <w:rFonts w:eastAsiaTheme="minorHAnsi"/>
          <w:sz w:val="28"/>
          <w:szCs w:val="28"/>
          <w:lang w:val="en-US" w:eastAsia="en-US"/>
        </w:rPr>
        <w:t>and</w:t>
      </w:r>
      <w:r w:rsidRPr="00152CC2">
        <w:rPr>
          <w:rFonts w:eastAsiaTheme="minorHAnsi"/>
          <w:sz w:val="28"/>
          <w:szCs w:val="28"/>
          <w:lang w:eastAsia="en-US"/>
        </w:rPr>
        <w:t xml:space="preserve"> </w:t>
      </w:r>
      <w:r w:rsidRPr="00E66003">
        <w:rPr>
          <w:rFonts w:eastAsiaTheme="minorHAnsi"/>
          <w:sz w:val="28"/>
          <w:szCs w:val="28"/>
          <w:lang w:val="en-US" w:eastAsia="en-US"/>
        </w:rPr>
        <w:t>functions</w:t>
      </w:r>
      <w:r w:rsidRPr="00152CC2">
        <w:rPr>
          <w:rFonts w:eastAsiaTheme="minorHAnsi"/>
          <w:sz w:val="28"/>
          <w:szCs w:val="28"/>
          <w:lang w:eastAsia="en-US"/>
        </w:rPr>
        <w:t xml:space="preserve"> // </w:t>
      </w:r>
      <w:proofErr w:type="spellStart"/>
      <w:r w:rsidRPr="00E66003">
        <w:rPr>
          <w:rFonts w:eastAsiaTheme="minorHAnsi"/>
          <w:sz w:val="28"/>
          <w:szCs w:val="28"/>
          <w:lang w:eastAsia="en-US"/>
        </w:rPr>
        <w:t>Актуальні</w:t>
      </w:r>
      <w:proofErr w:type="spellEnd"/>
      <w:r w:rsidRPr="00152CC2">
        <w:rPr>
          <w:rFonts w:eastAsiaTheme="minorHAnsi"/>
          <w:sz w:val="28"/>
          <w:szCs w:val="28"/>
          <w:lang w:eastAsia="en-US"/>
        </w:rPr>
        <w:t xml:space="preserve"> </w:t>
      </w:r>
      <w:proofErr w:type="spellStart"/>
      <w:r w:rsidRPr="00E66003">
        <w:rPr>
          <w:rFonts w:eastAsiaTheme="minorHAnsi"/>
          <w:sz w:val="28"/>
          <w:szCs w:val="28"/>
          <w:lang w:eastAsia="en-US"/>
        </w:rPr>
        <w:t>проблеми</w:t>
      </w:r>
      <w:proofErr w:type="spellEnd"/>
      <w:r w:rsidRPr="00152CC2">
        <w:rPr>
          <w:rFonts w:eastAsiaTheme="minorHAnsi"/>
          <w:sz w:val="28"/>
          <w:szCs w:val="28"/>
          <w:lang w:eastAsia="en-US"/>
        </w:rPr>
        <w:t xml:space="preserve"> </w:t>
      </w:r>
      <w:proofErr w:type="spellStart"/>
      <w:r w:rsidRPr="00E66003">
        <w:rPr>
          <w:rFonts w:eastAsiaTheme="minorHAnsi"/>
          <w:sz w:val="28"/>
          <w:szCs w:val="28"/>
          <w:lang w:eastAsia="en-US"/>
        </w:rPr>
        <w:t>філософії</w:t>
      </w:r>
      <w:proofErr w:type="spellEnd"/>
      <w:r w:rsidRPr="00152CC2">
        <w:rPr>
          <w:rFonts w:eastAsiaTheme="minorHAnsi"/>
          <w:sz w:val="28"/>
          <w:szCs w:val="28"/>
          <w:lang w:eastAsia="en-US"/>
        </w:rPr>
        <w:t xml:space="preserve"> </w:t>
      </w:r>
      <w:r w:rsidRPr="00E66003">
        <w:rPr>
          <w:rFonts w:eastAsiaTheme="minorHAnsi"/>
          <w:sz w:val="28"/>
          <w:szCs w:val="28"/>
          <w:lang w:eastAsia="en-US"/>
        </w:rPr>
        <w:t>та</w:t>
      </w:r>
      <w:r w:rsidRPr="00152CC2">
        <w:rPr>
          <w:rFonts w:eastAsiaTheme="minorHAnsi"/>
          <w:sz w:val="28"/>
          <w:szCs w:val="28"/>
          <w:lang w:eastAsia="en-US"/>
        </w:rPr>
        <w:t xml:space="preserve"> </w:t>
      </w:r>
      <w:proofErr w:type="spellStart"/>
      <w:r w:rsidRPr="00E66003">
        <w:rPr>
          <w:rFonts w:eastAsiaTheme="minorHAnsi"/>
          <w:sz w:val="28"/>
          <w:szCs w:val="28"/>
          <w:lang w:eastAsia="en-US"/>
        </w:rPr>
        <w:t>соціології</w:t>
      </w:r>
      <w:proofErr w:type="spellEnd"/>
      <w:r w:rsidRPr="00152CC2">
        <w:rPr>
          <w:rFonts w:eastAsiaTheme="minorHAnsi"/>
          <w:sz w:val="28"/>
          <w:szCs w:val="28"/>
          <w:lang w:eastAsia="en-US"/>
        </w:rPr>
        <w:t xml:space="preserve">. - 2023. - № 40. - </w:t>
      </w:r>
      <w:r w:rsidRPr="00E66003">
        <w:rPr>
          <w:rFonts w:eastAsiaTheme="minorHAnsi"/>
          <w:sz w:val="28"/>
          <w:szCs w:val="28"/>
          <w:lang w:val="en-US" w:eastAsia="en-US"/>
        </w:rPr>
        <w:t>P</w:t>
      </w:r>
      <w:r w:rsidRPr="00152CC2">
        <w:rPr>
          <w:rFonts w:eastAsiaTheme="minorHAnsi"/>
          <w:sz w:val="28"/>
          <w:szCs w:val="28"/>
          <w:lang w:eastAsia="en-US"/>
        </w:rPr>
        <w:t>. 166–170.</w:t>
      </w:r>
    </w:p>
    <w:p w14:paraId="0AF2D219"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 xml:space="preserve">Bhatia V.K. </w:t>
      </w:r>
      <w:proofErr w:type="spellStart"/>
      <w:r w:rsidRPr="00E66003">
        <w:rPr>
          <w:rFonts w:eastAsiaTheme="minorHAnsi"/>
          <w:sz w:val="28"/>
          <w:szCs w:val="28"/>
          <w:lang w:val="en-US" w:eastAsia="en-US"/>
        </w:rPr>
        <w:t>Analysing</w:t>
      </w:r>
      <w:proofErr w:type="spellEnd"/>
      <w:r w:rsidRPr="00E66003">
        <w:rPr>
          <w:rFonts w:eastAsiaTheme="minorHAnsi"/>
          <w:sz w:val="28"/>
          <w:szCs w:val="28"/>
          <w:lang w:val="en-US" w:eastAsia="en-US"/>
        </w:rPr>
        <w:t xml:space="preserve"> Genre. London: Routledge.</w:t>
      </w:r>
      <w:r w:rsidRPr="00E66003">
        <w:rPr>
          <w:rFonts w:eastAsiaTheme="minorHAnsi"/>
          <w:sz w:val="28"/>
          <w:szCs w:val="28"/>
          <w:lang w:eastAsia="en-US"/>
        </w:rPr>
        <w:t xml:space="preserve"> -</w:t>
      </w:r>
      <w:r w:rsidRPr="00E66003">
        <w:rPr>
          <w:rFonts w:eastAsiaTheme="minorHAnsi"/>
          <w:sz w:val="28"/>
          <w:szCs w:val="28"/>
          <w:lang w:val="en-US" w:eastAsia="en-US"/>
        </w:rPr>
        <w:t xml:space="preserve"> 1993. - 264 p.</w:t>
      </w:r>
    </w:p>
    <w:p w14:paraId="2072C999"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proofErr w:type="spellStart"/>
      <w:r w:rsidRPr="00E66003">
        <w:rPr>
          <w:rFonts w:eastAsiaTheme="minorHAnsi"/>
          <w:sz w:val="28"/>
          <w:szCs w:val="28"/>
          <w:lang w:val="en-US" w:eastAsia="en-US"/>
        </w:rPr>
        <w:t>Schäffner</w:t>
      </w:r>
      <w:proofErr w:type="spellEnd"/>
      <w:r w:rsidRPr="00E66003">
        <w:rPr>
          <w:rFonts w:eastAsiaTheme="minorHAnsi"/>
          <w:sz w:val="28"/>
          <w:szCs w:val="28"/>
          <w:lang w:val="en-US" w:eastAsia="en-US"/>
        </w:rPr>
        <w:t xml:space="preserve"> C. Political Discourse Analysis from the point of view of Translation Studies // JLP. - 2004. - Vol. 3, № 1. - P. 117–150.</w:t>
      </w:r>
    </w:p>
    <w:p w14:paraId="6EACB51E"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eastAsia="en-US"/>
        </w:rPr>
      </w:pPr>
      <w:proofErr w:type="spellStart"/>
      <w:r w:rsidRPr="00E66003">
        <w:rPr>
          <w:rFonts w:eastAsiaTheme="minorHAnsi"/>
          <w:sz w:val="28"/>
          <w:szCs w:val="28"/>
          <w:lang w:val="en-US" w:eastAsia="en-US"/>
        </w:rPr>
        <w:t>Wodak</w:t>
      </w:r>
      <w:proofErr w:type="spellEnd"/>
      <w:r w:rsidRPr="00E66003">
        <w:rPr>
          <w:rFonts w:eastAsiaTheme="minorHAnsi"/>
          <w:sz w:val="28"/>
          <w:szCs w:val="28"/>
          <w:lang w:val="en-US" w:eastAsia="en-US"/>
        </w:rPr>
        <w:t xml:space="preserve"> R. The discourse of politics in action: politics as usual. </w:t>
      </w:r>
      <w:proofErr w:type="spellStart"/>
      <w:r w:rsidRPr="00E66003">
        <w:rPr>
          <w:rFonts w:eastAsiaTheme="minorHAnsi"/>
          <w:sz w:val="28"/>
          <w:szCs w:val="28"/>
          <w:lang w:eastAsia="en-US"/>
        </w:rPr>
        <w:t>Basingstoke</w:t>
      </w:r>
      <w:proofErr w:type="spellEnd"/>
      <w:r w:rsidRPr="00E66003">
        <w:rPr>
          <w:rFonts w:eastAsiaTheme="minorHAnsi"/>
          <w:sz w:val="28"/>
          <w:szCs w:val="28"/>
          <w:lang w:eastAsia="en-US"/>
        </w:rPr>
        <w:t xml:space="preserve"> [England</w:t>
      </w:r>
      <w:proofErr w:type="gramStart"/>
      <w:r w:rsidRPr="00E66003">
        <w:rPr>
          <w:rFonts w:eastAsiaTheme="minorHAnsi"/>
          <w:sz w:val="28"/>
          <w:szCs w:val="28"/>
          <w:lang w:eastAsia="en-US"/>
        </w:rPr>
        <w:t>] ;</w:t>
      </w:r>
      <w:proofErr w:type="gramEnd"/>
      <w:r w:rsidRPr="00E66003">
        <w:rPr>
          <w:rFonts w:eastAsiaTheme="minorHAnsi"/>
          <w:sz w:val="28"/>
          <w:szCs w:val="28"/>
          <w:lang w:eastAsia="en-US"/>
        </w:rPr>
        <w:t xml:space="preserve"> New York: </w:t>
      </w:r>
      <w:proofErr w:type="spellStart"/>
      <w:r w:rsidRPr="00E66003">
        <w:rPr>
          <w:rFonts w:eastAsiaTheme="minorHAnsi"/>
          <w:sz w:val="28"/>
          <w:szCs w:val="28"/>
          <w:lang w:eastAsia="en-US"/>
        </w:rPr>
        <w:t>Palgrave</w:t>
      </w:r>
      <w:proofErr w:type="spellEnd"/>
      <w:r w:rsidRPr="00E66003">
        <w:rPr>
          <w:rFonts w:eastAsiaTheme="minorHAnsi"/>
          <w:sz w:val="28"/>
          <w:szCs w:val="28"/>
          <w:lang w:eastAsia="en-US"/>
        </w:rPr>
        <w:t xml:space="preserve"> </w:t>
      </w:r>
      <w:proofErr w:type="spellStart"/>
      <w:r w:rsidRPr="00E66003">
        <w:rPr>
          <w:rFonts w:eastAsiaTheme="minorHAnsi"/>
          <w:sz w:val="28"/>
          <w:szCs w:val="28"/>
          <w:lang w:eastAsia="en-US"/>
        </w:rPr>
        <w:t>Macmillan</w:t>
      </w:r>
      <w:proofErr w:type="spellEnd"/>
      <w:r w:rsidRPr="00E66003">
        <w:rPr>
          <w:rFonts w:eastAsiaTheme="minorHAnsi"/>
          <w:sz w:val="28"/>
          <w:szCs w:val="28"/>
          <w:lang w:eastAsia="en-US"/>
        </w:rPr>
        <w:t>. - 2009. - 252 p.</w:t>
      </w:r>
    </w:p>
    <w:p w14:paraId="72AD2520"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eastAsia="en-US"/>
        </w:rPr>
      </w:pPr>
      <w:r w:rsidRPr="00E66003">
        <w:rPr>
          <w:rFonts w:eastAsiaTheme="minorHAnsi"/>
          <w:sz w:val="28"/>
          <w:szCs w:val="28"/>
          <w:lang w:eastAsia="en-US"/>
        </w:rPr>
        <w:t>Чудинов А. Дискурсивные характеристики политической коммуникации: 2 // Политическая лингвистика. Россия, Екатеринбург: Федеральное государственное бюджетное образовательное учреждение высшего профессионального образования «Уральский государственный педагогический университет». - 2012. - № 2. - P. 53–59.</w:t>
      </w:r>
    </w:p>
    <w:p w14:paraId="54FFF19D" w14:textId="65A30866"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eastAsia="en-US"/>
        </w:rPr>
      </w:pPr>
      <w:proofErr w:type="spellStart"/>
      <w:r w:rsidRPr="00E66003">
        <w:rPr>
          <w:rStyle w:val="ae"/>
          <w:rFonts w:eastAsiaTheme="majorEastAsia"/>
          <w:b w:val="0"/>
          <w:bCs w:val="0"/>
          <w:color w:val="000000"/>
          <w:sz w:val="28"/>
          <w:szCs w:val="28"/>
        </w:rPr>
        <w:t>Тортунова</w:t>
      </w:r>
      <w:proofErr w:type="spellEnd"/>
      <w:r w:rsidRPr="00E66003">
        <w:rPr>
          <w:rStyle w:val="ae"/>
          <w:rFonts w:eastAsiaTheme="majorEastAsia"/>
          <w:b w:val="0"/>
          <w:bCs w:val="0"/>
          <w:color w:val="000000"/>
          <w:sz w:val="28"/>
          <w:szCs w:val="28"/>
        </w:rPr>
        <w:t xml:space="preserve"> </w:t>
      </w:r>
      <w:proofErr w:type="gramStart"/>
      <w:r w:rsidRPr="00E66003">
        <w:rPr>
          <w:rStyle w:val="ae"/>
          <w:rFonts w:eastAsiaTheme="majorEastAsia"/>
          <w:b w:val="0"/>
          <w:bCs w:val="0"/>
          <w:color w:val="000000"/>
          <w:sz w:val="28"/>
          <w:szCs w:val="28"/>
        </w:rPr>
        <w:t>И.А.</w:t>
      </w:r>
      <w:proofErr w:type="gramEnd"/>
      <w:r w:rsidRPr="00E66003">
        <w:rPr>
          <w:rStyle w:val="apple-converted-space"/>
          <w:rFonts w:eastAsiaTheme="majorEastAsia"/>
          <w:color w:val="000000"/>
          <w:sz w:val="28"/>
          <w:szCs w:val="28"/>
        </w:rPr>
        <w:t> </w:t>
      </w:r>
      <w:r w:rsidRPr="00E66003">
        <w:rPr>
          <w:color w:val="000000"/>
          <w:sz w:val="28"/>
          <w:szCs w:val="28"/>
        </w:rPr>
        <w:t>К вопросу о жанровой классификации политических PR-текстов //</w:t>
      </w:r>
      <w:r w:rsidRPr="00E66003">
        <w:rPr>
          <w:rStyle w:val="apple-converted-space"/>
          <w:rFonts w:eastAsiaTheme="majorEastAsia"/>
          <w:color w:val="000000"/>
          <w:sz w:val="28"/>
          <w:szCs w:val="28"/>
        </w:rPr>
        <w:t> </w:t>
      </w:r>
      <w:r w:rsidRPr="00E66003">
        <w:rPr>
          <w:rStyle w:val="af"/>
          <w:rFonts w:eastAsiaTheme="majorEastAsia"/>
          <w:color w:val="000000"/>
          <w:sz w:val="28"/>
          <w:szCs w:val="28"/>
        </w:rPr>
        <w:t>Язык. Сознание. Коммуникация: сб. статей</w:t>
      </w:r>
      <w:r w:rsidRPr="00E66003">
        <w:rPr>
          <w:rStyle w:val="apple-converted-space"/>
          <w:rFonts w:eastAsiaTheme="majorEastAsia"/>
          <w:color w:val="000000"/>
          <w:sz w:val="28"/>
          <w:szCs w:val="28"/>
        </w:rPr>
        <w:t> </w:t>
      </w:r>
      <w:r w:rsidRPr="00E66003">
        <w:rPr>
          <w:color w:val="000000"/>
          <w:sz w:val="28"/>
          <w:szCs w:val="28"/>
        </w:rPr>
        <w:t xml:space="preserve">/ отв. ред. В. В. Красных, А. И. Изотов. — М.: МАКС Пресс, 2006. — </w:t>
      </w:r>
      <w:proofErr w:type="spellStart"/>
      <w:r w:rsidRPr="00E66003">
        <w:rPr>
          <w:color w:val="000000"/>
          <w:sz w:val="28"/>
          <w:szCs w:val="28"/>
        </w:rPr>
        <w:t>Вып</w:t>
      </w:r>
      <w:proofErr w:type="spellEnd"/>
      <w:r w:rsidRPr="00E66003">
        <w:rPr>
          <w:color w:val="000000"/>
          <w:sz w:val="28"/>
          <w:szCs w:val="28"/>
        </w:rPr>
        <w:t>. 32. — С. 78–87.</w:t>
      </w:r>
    </w:p>
    <w:p w14:paraId="0A930A99" w14:textId="3AFE9DFE"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 xml:space="preserve">Campbell K.K. Presidents creating the </w:t>
      </w:r>
      <w:proofErr w:type="gramStart"/>
      <w:r w:rsidRPr="00E66003">
        <w:rPr>
          <w:rFonts w:eastAsiaTheme="minorHAnsi"/>
          <w:sz w:val="28"/>
          <w:szCs w:val="28"/>
          <w:lang w:val="en-US" w:eastAsia="en-US"/>
        </w:rPr>
        <w:t>presidency :</w:t>
      </w:r>
      <w:proofErr w:type="gramEnd"/>
      <w:r w:rsidRPr="00E66003">
        <w:rPr>
          <w:rFonts w:eastAsiaTheme="minorHAnsi"/>
          <w:sz w:val="28"/>
          <w:szCs w:val="28"/>
          <w:lang w:val="en-US" w:eastAsia="en-US"/>
        </w:rPr>
        <w:t xml:space="preserve"> deeds done in words. Chicago: University of Chicago Press. - 2008. - 454 p.</w:t>
      </w:r>
    </w:p>
    <w:p w14:paraId="460A4CF3"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eastAsia="en-US"/>
        </w:rPr>
      </w:pPr>
      <w:proofErr w:type="spellStart"/>
      <w:r w:rsidRPr="00E66003">
        <w:rPr>
          <w:rFonts w:eastAsiaTheme="minorHAnsi"/>
          <w:sz w:val="28"/>
          <w:szCs w:val="28"/>
          <w:lang w:val="en-US" w:eastAsia="en-US"/>
        </w:rPr>
        <w:t>Alëšina</w:t>
      </w:r>
      <w:proofErr w:type="spellEnd"/>
      <w:r w:rsidRPr="00E66003">
        <w:rPr>
          <w:rFonts w:eastAsiaTheme="minorHAnsi"/>
          <w:sz w:val="28"/>
          <w:szCs w:val="28"/>
          <w:lang w:val="en-US" w:eastAsia="en-US"/>
        </w:rPr>
        <w:t xml:space="preserve"> E.Û. </w:t>
      </w:r>
      <w:proofErr w:type="spellStart"/>
      <w:r w:rsidRPr="00E66003">
        <w:rPr>
          <w:rFonts w:eastAsiaTheme="minorHAnsi"/>
          <w:sz w:val="28"/>
          <w:szCs w:val="28"/>
          <w:lang w:val="en-US" w:eastAsia="en-US"/>
        </w:rPr>
        <w:t>Publičnyj</w:t>
      </w:r>
      <w:proofErr w:type="spellEnd"/>
      <w:r w:rsidRPr="00E66003">
        <w:rPr>
          <w:rFonts w:eastAsiaTheme="minorHAnsi"/>
          <w:sz w:val="28"/>
          <w:szCs w:val="28"/>
          <w:lang w:val="en-US" w:eastAsia="en-US"/>
        </w:rPr>
        <w:t xml:space="preserve"> </w:t>
      </w:r>
      <w:proofErr w:type="spellStart"/>
      <w:r w:rsidRPr="00E66003">
        <w:rPr>
          <w:rFonts w:eastAsiaTheme="minorHAnsi"/>
          <w:sz w:val="28"/>
          <w:szCs w:val="28"/>
          <w:lang w:val="en-US" w:eastAsia="en-US"/>
        </w:rPr>
        <w:t>političeskij</w:t>
      </w:r>
      <w:proofErr w:type="spellEnd"/>
      <w:r w:rsidRPr="00E66003">
        <w:rPr>
          <w:rFonts w:eastAsiaTheme="minorHAnsi"/>
          <w:sz w:val="28"/>
          <w:szCs w:val="28"/>
          <w:lang w:val="en-US" w:eastAsia="en-US"/>
        </w:rPr>
        <w:t xml:space="preserve"> </w:t>
      </w:r>
      <w:proofErr w:type="spellStart"/>
      <w:r w:rsidRPr="00E66003">
        <w:rPr>
          <w:rFonts w:eastAsiaTheme="minorHAnsi"/>
          <w:sz w:val="28"/>
          <w:szCs w:val="28"/>
          <w:lang w:val="en-US" w:eastAsia="en-US"/>
        </w:rPr>
        <w:t>diskurs</w:t>
      </w:r>
      <w:proofErr w:type="spellEnd"/>
      <w:r w:rsidRPr="00E66003">
        <w:rPr>
          <w:rFonts w:eastAsiaTheme="minorHAnsi"/>
          <w:sz w:val="28"/>
          <w:szCs w:val="28"/>
          <w:lang w:val="en-US" w:eastAsia="en-US"/>
        </w:rPr>
        <w:t xml:space="preserve"> </w:t>
      </w:r>
      <w:proofErr w:type="spellStart"/>
      <w:r w:rsidRPr="00E66003">
        <w:rPr>
          <w:rFonts w:eastAsiaTheme="minorHAnsi"/>
          <w:sz w:val="28"/>
          <w:szCs w:val="28"/>
          <w:lang w:val="en-US" w:eastAsia="en-US"/>
        </w:rPr>
        <w:t>konfliktnoj</w:t>
      </w:r>
      <w:proofErr w:type="spellEnd"/>
      <w:r w:rsidRPr="00E66003">
        <w:rPr>
          <w:rFonts w:eastAsiaTheme="minorHAnsi"/>
          <w:sz w:val="28"/>
          <w:szCs w:val="28"/>
          <w:lang w:val="en-US" w:eastAsia="en-US"/>
        </w:rPr>
        <w:t xml:space="preserve"> </w:t>
      </w:r>
      <w:proofErr w:type="spellStart"/>
      <w:r w:rsidRPr="00E66003">
        <w:rPr>
          <w:rFonts w:eastAsiaTheme="minorHAnsi"/>
          <w:sz w:val="28"/>
          <w:szCs w:val="28"/>
          <w:lang w:val="en-US" w:eastAsia="en-US"/>
        </w:rPr>
        <w:t>situacii</w:t>
      </w:r>
      <w:proofErr w:type="spellEnd"/>
      <w:r w:rsidRPr="00E66003">
        <w:rPr>
          <w:rFonts w:eastAsiaTheme="minorHAnsi"/>
          <w:sz w:val="28"/>
          <w:szCs w:val="28"/>
          <w:lang w:val="en-US" w:eastAsia="en-US"/>
        </w:rPr>
        <w:t xml:space="preserve">: </w:t>
      </w:r>
      <w:proofErr w:type="spellStart"/>
      <w:r w:rsidRPr="00E66003">
        <w:rPr>
          <w:rFonts w:eastAsiaTheme="minorHAnsi"/>
          <w:sz w:val="28"/>
          <w:szCs w:val="28"/>
          <w:lang w:val="en-US" w:eastAsia="en-US"/>
        </w:rPr>
        <w:t>monografiâ</w:t>
      </w:r>
      <w:proofErr w:type="spellEnd"/>
      <w:r w:rsidRPr="00E66003">
        <w:rPr>
          <w:rFonts w:eastAsiaTheme="minorHAnsi"/>
          <w:sz w:val="28"/>
          <w:szCs w:val="28"/>
          <w:lang w:val="en-US" w:eastAsia="en-US"/>
        </w:rPr>
        <w:t>. Moskva</w:t>
      </w:r>
      <w:r w:rsidRPr="00E66003">
        <w:rPr>
          <w:rFonts w:eastAsiaTheme="minorHAnsi"/>
          <w:sz w:val="28"/>
          <w:szCs w:val="28"/>
          <w:lang w:eastAsia="en-US"/>
        </w:rPr>
        <w:t xml:space="preserve">: </w:t>
      </w:r>
      <w:proofErr w:type="spellStart"/>
      <w:r w:rsidRPr="00E66003">
        <w:rPr>
          <w:rFonts w:eastAsiaTheme="minorHAnsi"/>
          <w:sz w:val="28"/>
          <w:szCs w:val="28"/>
          <w:lang w:val="en-US" w:eastAsia="en-US"/>
        </w:rPr>
        <w:t>Izdatel</w:t>
      </w:r>
      <w:proofErr w:type="spellEnd"/>
      <w:r w:rsidRPr="00E66003">
        <w:rPr>
          <w:rFonts w:eastAsiaTheme="minorHAnsi"/>
          <w:sz w:val="28"/>
          <w:szCs w:val="28"/>
          <w:lang w:eastAsia="en-US"/>
        </w:rPr>
        <w:t>ʹ</w:t>
      </w:r>
      <w:proofErr w:type="spellStart"/>
      <w:r w:rsidRPr="00E66003">
        <w:rPr>
          <w:rFonts w:eastAsiaTheme="minorHAnsi"/>
          <w:sz w:val="28"/>
          <w:szCs w:val="28"/>
          <w:lang w:val="en-US" w:eastAsia="en-US"/>
        </w:rPr>
        <w:t>stvo</w:t>
      </w:r>
      <w:proofErr w:type="spellEnd"/>
      <w:r w:rsidRPr="00E66003">
        <w:rPr>
          <w:rFonts w:eastAsiaTheme="minorHAnsi"/>
          <w:sz w:val="28"/>
          <w:szCs w:val="28"/>
          <w:lang w:eastAsia="en-US"/>
        </w:rPr>
        <w:t xml:space="preserve"> </w:t>
      </w:r>
      <w:proofErr w:type="spellStart"/>
      <w:r w:rsidRPr="00E66003">
        <w:rPr>
          <w:rFonts w:eastAsiaTheme="minorHAnsi"/>
          <w:sz w:val="28"/>
          <w:szCs w:val="28"/>
          <w:lang w:val="en-US" w:eastAsia="en-US"/>
        </w:rPr>
        <w:t>Prometej</w:t>
      </w:r>
      <w:proofErr w:type="spellEnd"/>
      <w:r w:rsidRPr="00E66003">
        <w:rPr>
          <w:rFonts w:eastAsiaTheme="minorHAnsi"/>
          <w:sz w:val="28"/>
          <w:szCs w:val="28"/>
          <w:lang w:eastAsia="en-US"/>
        </w:rPr>
        <w:t xml:space="preserve">. - 2015. - 218 </w:t>
      </w:r>
      <w:r w:rsidRPr="00E66003">
        <w:rPr>
          <w:rFonts w:eastAsiaTheme="minorHAnsi"/>
          <w:sz w:val="28"/>
          <w:szCs w:val="28"/>
          <w:lang w:val="en-US" w:eastAsia="en-US"/>
        </w:rPr>
        <w:t>p</w:t>
      </w:r>
      <w:r w:rsidRPr="00E66003">
        <w:rPr>
          <w:rFonts w:eastAsiaTheme="minorHAnsi"/>
          <w:sz w:val="28"/>
          <w:szCs w:val="28"/>
          <w:lang w:eastAsia="en-US"/>
        </w:rPr>
        <w:t>.</w:t>
      </w:r>
    </w:p>
    <w:p w14:paraId="1436D70E"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eastAsia="en-US"/>
        </w:rPr>
      </w:pPr>
      <w:r w:rsidRPr="00E66003">
        <w:rPr>
          <w:rFonts w:eastAsiaTheme="minorHAnsi"/>
          <w:sz w:val="28"/>
          <w:szCs w:val="28"/>
          <w:lang w:eastAsia="en-US"/>
        </w:rPr>
        <w:t xml:space="preserve">Каримова Б. Жанровое пространство политического дискурса // Вестник </w:t>
      </w:r>
      <w:proofErr w:type="spellStart"/>
      <w:r w:rsidRPr="00E66003">
        <w:rPr>
          <w:rFonts w:eastAsiaTheme="minorHAnsi"/>
          <w:sz w:val="28"/>
          <w:szCs w:val="28"/>
          <w:lang w:eastAsia="en-US"/>
        </w:rPr>
        <w:t>КазНУ</w:t>
      </w:r>
      <w:proofErr w:type="spellEnd"/>
      <w:r w:rsidRPr="00E66003">
        <w:rPr>
          <w:rFonts w:eastAsiaTheme="minorHAnsi"/>
          <w:sz w:val="28"/>
          <w:szCs w:val="28"/>
          <w:lang w:eastAsia="en-US"/>
        </w:rPr>
        <w:t>. - 2006. - № 2 (92). - С. 37–41.</w:t>
      </w:r>
    </w:p>
    <w:p w14:paraId="16E4E039"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eastAsia="en-US"/>
        </w:rPr>
      </w:pPr>
      <w:proofErr w:type="spellStart"/>
      <w:r w:rsidRPr="00E66003">
        <w:rPr>
          <w:rFonts w:eastAsiaTheme="minorHAnsi"/>
          <w:sz w:val="28"/>
          <w:szCs w:val="28"/>
          <w:lang w:eastAsia="en-US"/>
        </w:rPr>
        <w:t>Зигманн</w:t>
      </w:r>
      <w:proofErr w:type="spellEnd"/>
      <w:r w:rsidRPr="00E66003">
        <w:rPr>
          <w:rFonts w:eastAsiaTheme="minorHAnsi"/>
          <w:sz w:val="28"/>
          <w:szCs w:val="28"/>
          <w:lang w:eastAsia="en-US"/>
        </w:rPr>
        <w:t xml:space="preserve"> Ж.В. Структура современного политического дискурса: Речевые жанры и речевые стратегии: кандидат филологических наук. – М., 2003. - 239 с.</w:t>
      </w:r>
    </w:p>
    <w:p w14:paraId="657A9DA8"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Miller C.R. Genre as Social Action // Quarterly Journal of Speech. - 1984. - Vol. 70, № 2. - P. 151–167.</w:t>
      </w:r>
    </w:p>
    <w:p w14:paraId="2BFF23A7"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Rhetorical Tropes in Political Discourse // Concise Encyclopedia of Pragmatics. 2nd ed / ed. Mey J.L. Burlington: Elsevier.</w:t>
      </w:r>
      <w:r w:rsidRPr="00E66003">
        <w:rPr>
          <w:rFonts w:eastAsiaTheme="minorHAnsi"/>
          <w:sz w:val="28"/>
          <w:szCs w:val="28"/>
          <w:lang w:eastAsia="en-US"/>
        </w:rPr>
        <w:t xml:space="preserve"> -</w:t>
      </w:r>
      <w:r w:rsidRPr="00E66003">
        <w:rPr>
          <w:rFonts w:eastAsiaTheme="minorHAnsi"/>
          <w:sz w:val="28"/>
          <w:szCs w:val="28"/>
          <w:lang w:val="en-US" w:eastAsia="en-US"/>
        </w:rPr>
        <w:t xml:space="preserve"> 2009. - P. 882–890.</w:t>
      </w:r>
    </w:p>
    <w:p w14:paraId="76078D8A"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 xml:space="preserve">Martin </w:t>
      </w:r>
      <w:proofErr w:type="spellStart"/>
      <w:r w:rsidRPr="00E66003">
        <w:rPr>
          <w:rFonts w:eastAsiaTheme="minorHAnsi"/>
          <w:sz w:val="28"/>
          <w:szCs w:val="28"/>
          <w:lang w:val="en-US" w:eastAsia="en-US"/>
        </w:rPr>
        <w:t>Reisigl</w:t>
      </w:r>
      <w:proofErr w:type="spellEnd"/>
      <w:r w:rsidRPr="00E66003">
        <w:rPr>
          <w:rFonts w:eastAsiaTheme="minorHAnsi"/>
          <w:sz w:val="28"/>
          <w:szCs w:val="28"/>
          <w:lang w:val="en-US" w:eastAsia="en-US"/>
        </w:rPr>
        <w:t xml:space="preserve">. Rhetoric of political speeches // Handbook of communication in the public sphere / ed. </w:t>
      </w:r>
      <w:proofErr w:type="spellStart"/>
      <w:r w:rsidRPr="00E66003">
        <w:rPr>
          <w:rFonts w:eastAsiaTheme="minorHAnsi"/>
          <w:sz w:val="28"/>
          <w:szCs w:val="28"/>
          <w:lang w:val="en-US" w:eastAsia="en-US"/>
        </w:rPr>
        <w:t>Wodak</w:t>
      </w:r>
      <w:proofErr w:type="spellEnd"/>
      <w:r w:rsidRPr="00E66003">
        <w:rPr>
          <w:rFonts w:eastAsiaTheme="minorHAnsi"/>
          <w:sz w:val="28"/>
          <w:szCs w:val="28"/>
          <w:lang w:val="en-US" w:eastAsia="en-US"/>
        </w:rPr>
        <w:t xml:space="preserve"> R., Koller V. </w:t>
      </w:r>
      <w:proofErr w:type="gramStart"/>
      <w:r w:rsidRPr="00E66003">
        <w:rPr>
          <w:rFonts w:eastAsiaTheme="minorHAnsi"/>
          <w:sz w:val="28"/>
          <w:szCs w:val="28"/>
          <w:lang w:val="en-US" w:eastAsia="en-US"/>
        </w:rPr>
        <w:t>Berlin ;</w:t>
      </w:r>
      <w:proofErr w:type="gramEnd"/>
      <w:r w:rsidRPr="00E66003">
        <w:rPr>
          <w:rFonts w:eastAsiaTheme="minorHAnsi"/>
          <w:sz w:val="28"/>
          <w:szCs w:val="28"/>
          <w:lang w:val="en-US" w:eastAsia="en-US"/>
        </w:rPr>
        <w:t xml:space="preserve"> New York: Mouton de Gruyter. - 2008. - P. 243–269.</w:t>
      </w:r>
    </w:p>
    <w:p w14:paraId="1ACDD91A"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eastAsia="en-US"/>
        </w:rPr>
      </w:pPr>
      <w:r w:rsidRPr="00E66003">
        <w:rPr>
          <w:rFonts w:eastAsiaTheme="minorHAnsi"/>
          <w:sz w:val="28"/>
          <w:szCs w:val="28"/>
          <w:lang w:eastAsia="en-US"/>
        </w:rPr>
        <w:t xml:space="preserve">Сулейменова Э. Дискурс в дискурсе казахстанской лингвистики // Современные проблемы дискурса: теория и практика. 2006. - </w:t>
      </w:r>
      <w:r w:rsidRPr="00E66003">
        <w:rPr>
          <w:rFonts w:eastAsiaTheme="minorHAnsi"/>
          <w:sz w:val="28"/>
          <w:szCs w:val="28"/>
          <w:lang w:val="en-US" w:eastAsia="en-US"/>
        </w:rPr>
        <w:t>P</w:t>
      </w:r>
      <w:r w:rsidRPr="00E66003">
        <w:rPr>
          <w:rFonts w:eastAsiaTheme="minorHAnsi"/>
          <w:sz w:val="28"/>
          <w:szCs w:val="28"/>
          <w:lang w:eastAsia="en-US"/>
        </w:rPr>
        <w:t>. 64–66.</w:t>
      </w:r>
    </w:p>
    <w:p w14:paraId="660E788F"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The Origin of “</w:t>
      </w:r>
      <w:proofErr w:type="gramStart"/>
      <w:r w:rsidRPr="00E66003">
        <w:rPr>
          <w:rFonts w:eastAsiaTheme="minorHAnsi"/>
          <w:sz w:val="28"/>
          <w:szCs w:val="28"/>
          <w:lang w:val="en-US" w:eastAsia="en-US"/>
        </w:rPr>
        <w:t>Inaugurate”  Merriam</w:t>
      </w:r>
      <w:proofErr w:type="gramEnd"/>
      <w:r w:rsidRPr="00E66003">
        <w:rPr>
          <w:rFonts w:eastAsiaTheme="minorHAnsi"/>
          <w:sz w:val="28"/>
          <w:szCs w:val="28"/>
          <w:lang w:val="en-US" w:eastAsia="en-US"/>
        </w:rPr>
        <w:t>-Webster /</w:t>
      </w:r>
      <w:proofErr w:type="gramStart"/>
      <w:r w:rsidRPr="00E66003">
        <w:rPr>
          <w:rFonts w:eastAsiaTheme="minorHAnsi"/>
          <w:sz w:val="28"/>
          <w:szCs w:val="28"/>
          <w:lang w:val="en-US" w:eastAsia="en-US"/>
        </w:rPr>
        <w:t>/  https://www.merriam-webster.com/wordplay/inaugurate-meaning-origin</w:t>
      </w:r>
      <w:proofErr w:type="gramEnd"/>
      <w:r w:rsidRPr="00E66003">
        <w:rPr>
          <w:rFonts w:eastAsiaTheme="minorHAnsi"/>
          <w:sz w:val="28"/>
          <w:szCs w:val="28"/>
          <w:lang w:val="en-US" w:eastAsia="en-US"/>
        </w:rPr>
        <w:t xml:space="preserve"> 11.04.2025.</w:t>
      </w:r>
    </w:p>
    <w:p w14:paraId="5433F60B"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proofErr w:type="spellStart"/>
      <w:r w:rsidRPr="00E66003">
        <w:rPr>
          <w:rFonts w:eastAsiaTheme="minorHAnsi"/>
          <w:sz w:val="28"/>
          <w:szCs w:val="28"/>
          <w:lang w:val="en-US" w:eastAsia="en-US"/>
        </w:rPr>
        <w:t>Tuimebayev</w:t>
      </w:r>
      <w:proofErr w:type="spellEnd"/>
      <w:r w:rsidRPr="00E66003">
        <w:rPr>
          <w:rFonts w:eastAsiaTheme="minorHAnsi"/>
          <w:sz w:val="28"/>
          <w:szCs w:val="28"/>
          <w:lang w:val="en-US" w:eastAsia="en-US"/>
        </w:rPr>
        <w:t xml:space="preserve"> Z. </w:t>
      </w:r>
      <w:proofErr w:type="spellStart"/>
      <w:r w:rsidRPr="00E66003">
        <w:rPr>
          <w:rFonts w:eastAsiaTheme="minorHAnsi"/>
          <w:sz w:val="28"/>
          <w:szCs w:val="28"/>
          <w:lang w:val="en-US" w:eastAsia="en-US"/>
        </w:rPr>
        <w:t>Gosudarstvennyy</w:t>
      </w:r>
      <w:proofErr w:type="spellEnd"/>
      <w:r w:rsidRPr="00E66003">
        <w:rPr>
          <w:rFonts w:eastAsiaTheme="minorHAnsi"/>
          <w:sz w:val="28"/>
          <w:szCs w:val="28"/>
          <w:lang w:val="en-US" w:eastAsia="en-US"/>
        </w:rPr>
        <w:t xml:space="preserve"> </w:t>
      </w:r>
      <w:proofErr w:type="spellStart"/>
      <w:r w:rsidRPr="00E66003">
        <w:rPr>
          <w:rFonts w:eastAsiaTheme="minorHAnsi"/>
          <w:sz w:val="28"/>
          <w:szCs w:val="28"/>
          <w:lang w:val="en-US" w:eastAsia="en-US"/>
        </w:rPr>
        <w:t>protokol</w:t>
      </w:r>
      <w:proofErr w:type="spellEnd"/>
      <w:r w:rsidRPr="00E66003">
        <w:rPr>
          <w:rFonts w:eastAsiaTheme="minorHAnsi"/>
          <w:sz w:val="28"/>
          <w:szCs w:val="28"/>
          <w:lang w:val="en-US" w:eastAsia="en-US"/>
        </w:rPr>
        <w:t xml:space="preserve"> </w:t>
      </w:r>
      <w:proofErr w:type="spellStart"/>
      <w:r w:rsidRPr="00E66003">
        <w:rPr>
          <w:rFonts w:eastAsiaTheme="minorHAnsi"/>
          <w:sz w:val="28"/>
          <w:szCs w:val="28"/>
          <w:lang w:val="en-US" w:eastAsia="en-US"/>
        </w:rPr>
        <w:t>Respubliki</w:t>
      </w:r>
      <w:proofErr w:type="spellEnd"/>
      <w:r w:rsidRPr="00E66003">
        <w:rPr>
          <w:rFonts w:eastAsiaTheme="minorHAnsi"/>
          <w:sz w:val="28"/>
          <w:szCs w:val="28"/>
          <w:lang w:val="en-US" w:eastAsia="en-US"/>
        </w:rPr>
        <w:t xml:space="preserve"> Kazakhstan. - Almaty, 2004. - 228 p.</w:t>
      </w:r>
    </w:p>
    <w:p w14:paraId="6872D3A5"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proofErr w:type="spellStart"/>
      <w:r w:rsidRPr="00E66003">
        <w:rPr>
          <w:rFonts w:eastAsiaTheme="minorHAnsi"/>
          <w:sz w:val="28"/>
          <w:szCs w:val="28"/>
          <w:lang w:val="en-US" w:eastAsia="en-US"/>
        </w:rPr>
        <w:lastRenderedPageBreak/>
        <w:t>Wierdsma</w:t>
      </w:r>
      <w:proofErr w:type="spellEnd"/>
      <w:r w:rsidRPr="00E66003">
        <w:rPr>
          <w:rFonts w:eastAsiaTheme="minorHAnsi"/>
          <w:sz w:val="28"/>
          <w:szCs w:val="28"/>
          <w:lang w:val="en-US" w:eastAsia="en-US"/>
        </w:rPr>
        <w:t xml:space="preserve"> A. The Meaning of a State Ceremony: The Inauguration (1814-1980) as Ritual of Civil Religion in the Netherlands // </w:t>
      </w:r>
      <w:proofErr w:type="spellStart"/>
      <w:r w:rsidRPr="00E66003">
        <w:rPr>
          <w:rFonts w:eastAsiaTheme="minorHAnsi"/>
          <w:sz w:val="28"/>
          <w:szCs w:val="28"/>
          <w:lang w:val="en-US" w:eastAsia="en-US"/>
        </w:rPr>
        <w:t>Sociologia</w:t>
      </w:r>
      <w:proofErr w:type="spellEnd"/>
      <w:r w:rsidRPr="00E66003">
        <w:rPr>
          <w:rFonts w:eastAsiaTheme="minorHAnsi"/>
          <w:sz w:val="28"/>
          <w:szCs w:val="28"/>
          <w:lang w:val="en-US" w:eastAsia="en-US"/>
        </w:rPr>
        <w:t xml:space="preserve"> </w:t>
      </w:r>
      <w:proofErr w:type="spellStart"/>
      <w:r w:rsidRPr="00E66003">
        <w:rPr>
          <w:rFonts w:eastAsiaTheme="minorHAnsi"/>
          <w:sz w:val="28"/>
          <w:szCs w:val="28"/>
          <w:lang w:val="en-US" w:eastAsia="en-US"/>
        </w:rPr>
        <w:t>Neerlandica</w:t>
      </w:r>
      <w:proofErr w:type="spellEnd"/>
      <w:r w:rsidRPr="00E66003">
        <w:rPr>
          <w:rFonts w:eastAsiaTheme="minorHAnsi"/>
          <w:sz w:val="28"/>
          <w:szCs w:val="28"/>
          <w:lang w:val="en-US" w:eastAsia="en-US"/>
        </w:rPr>
        <w:t>. - 1987. - № 23(1). - P. 31–44.</w:t>
      </w:r>
    </w:p>
    <w:p w14:paraId="182E3E01"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Miller J.F. Inauguration rites, in Ancient Rome and the modern U.S.A, are more than mere pageantry // Society for Classical Studies. // https://www.classicalstudies.org/scs-blog/johnfmiller/blog-inauguration-rites-ancient-rome-and-modern-usa-are-more-mere-pageantry?utm_source=chatgpt.com 15.04.2025.</w:t>
      </w:r>
    </w:p>
    <w:p w14:paraId="410D76C4"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Zakharova O. Us president’s inauguration ceremonial as a factor in intercultural communication // Reality of Politics. - 2020. - Vol. 12, № 2. - P. 114–124.</w:t>
      </w:r>
    </w:p>
    <w:p w14:paraId="3C922534"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eastAsia="en-US"/>
        </w:rPr>
      </w:pPr>
      <w:r w:rsidRPr="00E66003">
        <w:rPr>
          <w:rFonts w:eastAsiaTheme="minorHAnsi"/>
          <w:sz w:val="28"/>
          <w:szCs w:val="28"/>
          <w:lang w:eastAsia="en-US"/>
        </w:rPr>
        <w:t xml:space="preserve">Ибраева Ж. Язык политики и политика языка. К обоснованию </w:t>
      </w:r>
      <w:proofErr w:type="spellStart"/>
      <w:r w:rsidRPr="00E66003">
        <w:rPr>
          <w:rFonts w:eastAsiaTheme="minorHAnsi"/>
          <w:sz w:val="28"/>
          <w:szCs w:val="28"/>
          <w:lang w:eastAsia="en-US"/>
        </w:rPr>
        <w:t>политичсекой</w:t>
      </w:r>
      <w:proofErr w:type="spellEnd"/>
      <w:r w:rsidRPr="00E66003">
        <w:rPr>
          <w:rFonts w:eastAsiaTheme="minorHAnsi"/>
          <w:sz w:val="28"/>
          <w:szCs w:val="28"/>
          <w:lang w:eastAsia="en-US"/>
        </w:rPr>
        <w:t xml:space="preserve"> </w:t>
      </w:r>
      <w:proofErr w:type="spellStart"/>
      <w:r w:rsidRPr="00E66003">
        <w:rPr>
          <w:rFonts w:eastAsiaTheme="minorHAnsi"/>
          <w:sz w:val="28"/>
          <w:szCs w:val="28"/>
          <w:lang w:eastAsia="en-US"/>
        </w:rPr>
        <w:t>лингистики</w:t>
      </w:r>
      <w:proofErr w:type="spellEnd"/>
      <w:r w:rsidRPr="00E66003">
        <w:rPr>
          <w:rFonts w:eastAsiaTheme="minorHAnsi"/>
          <w:sz w:val="28"/>
          <w:szCs w:val="28"/>
          <w:lang w:eastAsia="en-US"/>
        </w:rPr>
        <w:t xml:space="preserve">. Алматы: </w:t>
      </w:r>
      <w:proofErr w:type="spellStart"/>
      <w:r w:rsidRPr="00E66003">
        <w:rPr>
          <w:rFonts w:eastAsiaTheme="minorHAnsi"/>
          <w:sz w:val="28"/>
          <w:szCs w:val="28"/>
          <w:lang w:eastAsia="en-US"/>
        </w:rPr>
        <w:t>Тарих</w:t>
      </w:r>
      <w:proofErr w:type="spellEnd"/>
      <w:r w:rsidRPr="00E66003">
        <w:rPr>
          <w:rFonts w:eastAsiaTheme="minorHAnsi"/>
          <w:sz w:val="28"/>
          <w:szCs w:val="28"/>
          <w:lang w:eastAsia="en-US"/>
        </w:rPr>
        <w:t xml:space="preserve"> </w:t>
      </w:r>
      <w:proofErr w:type="spellStart"/>
      <w:r w:rsidRPr="00E66003">
        <w:rPr>
          <w:rFonts w:eastAsiaTheme="minorHAnsi"/>
          <w:sz w:val="28"/>
          <w:szCs w:val="28"/>
          <w:lang w:eastAsia="en-US"/>
        </w:rPr>
        <w:t>тағылымы</w:t>
      </w:r>
      <w:proofErr w:type="spellEnd"/>
      <w:r w:rsidRPr="00E66003">
        <w:rPr>
          <w:rFonts w:eastAsiaTheme="minorHAnsi"/>
          <w:sz w:val="28"/>
          <w:szCs w:val="28"/>
          <w:lang w:eastAsia="en-US"/>
        </w:rPr>
        <w:t xml:space="preserve">. - 2010. - 200 </w:t>
      </w:r>
      <w:r w:rsidRPr="00E66003">
        <w:rPr>
          <w:rFonts w:eastAsiaTheme="minorHAnsi"/>
          <w:sz w:val="28"/>
          <w:szCs w:val="28"/>
          <w:lang w:val="en-US" w:eastAsia="en-US"/>
        </w:rPr>
        <w:t>p</w:t>
      </w:r>
      <w:r w:rsidRPr="00E66003">
        <w:rPr>
          <w:rFonts w:eastAsiaTheme="minorHAnsi"/>
          <w:sz w:val="28"/>
          <w:szCs w:val="28"/>
          <w:lang w:eastAsia="en-US"/>
        </w:rPr>
        <w:t>.</w:t>
      </w:r>
    </w:p>
    <w:p w14:paraId="4DAA1A3A"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Abeles M. Modern Political Ritual: Ethnography of an Inauguration and a Pilgrimage by President Mitterrand // Current Anthropology. [The University of Chicago Press, Wenner-Gren Foundation for Anthropological Research]. - 1988. - Vol. 29, № 3. - P. 391–404.</w:t>
      </w:r>
    </w:p>
    <w:p w14:paraId="11BCF0D9"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proofErr w:type="spellStart"/>
      <w:r w:rsidRPr="00E66003">
        <w:rPr>
          <w:rFonts w:eastAsiaTheme="minorHAnsi"/>
          <w:sz w:val="28"/>
          <w:szCs w:val="28"/>
          <w:lang w:eastAsia="en-US"/>
        </w:rPr>
        <w:t>Акегожаева</w:t>
      </w:r>
      <w:proofErr w:type="spellEnd"/>
      <w:r w:rsidRPr="00E66003">
        <w:rPr>
          <w:rFonts w:eastAsiaTheme="minorHAnsi"/>
          <w:sz w:val="28"/>
          <w:szCs w:val="28"/>
          <w:lang w:val="en-US" w:eastAsia="en-US"/>
        </w:rPr>
        <w:t xml:space="preserve"> </w:t>
      </w:r>
      <w:r w:rsidRPr="00E66003">
        <w:rPr>
          <w:rFonts w:eastAsiaTheme="minorHAnsi"/>
          <w:sz w:val="28"/>
          <w:szCs w:val="28"/>
          <w:lang w:eastAsia="en-US"/>
        </w:rPr>
        <w:t>Р</w:t>
      </w:r>
      <w:r w:rsidRPr="00E66003">
        <w:rPr>
          <w:rFonts w:eastAsiaTheme="minorHAnsi"/>
          <w:sz w:val="28"/>
          <w:szCs w:val="28"/>
          <w:lang w:val="en-US" w:eastAsia="en-US"/>
        </w:rPr>
        <w:t xml:space="preserve">., </w:t>
      </w:r>
      <w:proofErr w:type="spellStart"/>
      <w:r w:rsidRPr="00E66003">
        <w:rPr>
          <w:rFonts w:eastAsiaTheme="minorHAnsi"/>
          <w:sz w:val="28"/>
          <w:szCs w:val="28"/>
          <w:lang w:eastAsia="en-US"/>
        </w:rPr>
        <w:t>Мурзинова</w:t>
      </w:r>
      <w:proofErr w:type="spellEnd"/>
      <w:r w:rsidRPr="00E66003">
        <w:rPr>
          <w:rFonts w:eastAsiaTheme="minorHAnsi"/>
          <w:sz w:val="28"/>
          <w:szCs w:val="28"/>
          <w:lang w:val="en-US" w:eastAsia="en-US"/>
        </w:rPr>
        <w:t xml:space="preserve"> A. </w:t>
      </w:r>
      <w:proofErr w:type="spellStart"/>
      <w:r w:rsidRPr="00E66003">
        <w:rPr>
          <w:rFonts w:eastAsiaTheme="minorHAnsi"/>
          <w:sz w:val="28"/>
          <w:szCs w:val="28"/>
          <w:lang w:val="en-US" w:eastAsia="en-US"/>
        </w:rPr>
        <w:t>Lexico</w:t>
      </w:r>
      <w:proofErr w:type="spellEnd"/>
      <w:r w:rsidRPr="00E66003">
        <w:rPr>
          <w:rFonts w:eastAsiaTheme="minorHAnsi"/>
          <w:sz w:val="28"/>
          <w:szCs w:val="28"/>
          <w:lang w:val="en-US" w:eastAsia="en-US"/>
        </w:rPr>
        <w:t xml:space="preserve">-semantic features of cultural </w:t>
      </w:r>
      <w:proofErr w:type="spellStart"/>
      <w:r w:rsidRPr="00E66003">
        <w:rPr>
          <w:rFonts w:eastAsiaTheme="minorHAnsi"/>
          <w:sz w:val="28"/>
          <w:szCs w:val="28"/>
          <w:lang w:val="en-US" w:eastAsia="en-US"/>
        </w:rPr>
        <w:t>scriptonyms</w:t>
      </w:r>
      <w:proofErr w:type="spellEnd"/>
      <w:r w:rsidRPr="00E66003">
        <w:rPr>
          <w:rFonts w:eastAsiaTheme="minorHAnsi"/>
          <w:sz w:val="28"/>
          <w:szCs w:val="28"/>
          <w:lang w:val="en-US" w:eastAsia="en-US"/>
        </w:rPr>
        <w:t xml:space="preserve"> (based on local ritual ceremonies): 1 // </w:t>
      </w:r>
      <w:r w:rsidRPr="00E66003">
        <w:rPr>
          <w:rFonts w:eastAsiaTheme="minorHAnsi"/>
          <w:sz w:val="28"/>
          <w:szCs w:val="28"/>
          <w:lang w:eastAsia="en-US"/>
        </w:rPr>
        <w:t>Вестник</w:t>
      </w:r>
      <w:r w:rsidRPr="00E66003">
        <w:rPr>
          <w:rFonts w:eastAsiaTheme="minorHAnsi"/>
          <w:sz w:val="28"/>
          <w:szCs w:val="28"/>
          <w:lang w:val="en-US" w:eastAsia="en-US"/>
        </w:rPr>
        <w:t xml:space="preserve"> </w:t>
      </w:r>
      <w:proofErr w:type="spellStart"/>
      <w:r w:rsidRPr="00E66003">
        <w:rPr>
          <w:rFonts w:eastAsiaTheme="minorHAnsi"/>
          <w:sz w:val="28"/>
          <w:szCs w:val="28"/>
          <w:lang w:eastAsia="en-US"/>
        </w:rPr>
        <w:t>КазНУ</w:t>
      </w:r>
      <w:proofErr w:type="spellEnd"/>
      <w:r w:rsidRPr="00E66003">
        <w:rPr>
          <w:rFonts w:eastAsiaTheme="minorHAnsi"/>
          <w:sz w:val="28"/>
          <w:szCs w:val="28"/>
          <w:lang w:val="en-US" w:eastAsia="en-US"/>
        </w:rPr>
        <w:t xml:space="preserve">. </w:t>
      </w:r>
      <w:r w:rsidRPr="00E66003">
        <w:rPr>
          <w:rFonts w:eastAsiaTheme="minorHAnsi"/>
          <w:sz w:val="28"/>
          <w:szCs w:val="28"/>
          <w:lang w:eastAsia="en-US"/>
        </w:rPr>
        <w:t>Серия</w:t>
      </w:r>
      <w:r w:rsidRPr="00E66003">
        <w:rPr>
          <w:rFonts w:eastAsiaTheme="minorHAnsi"/>
          <w:sz w:val="28"/>
          <w:szCs w:val="28"/>
          <w:lang w:val="en-US" w:eastAsia="en-US"/>
        </w:rPr>
        <w:t xml:space="preserve"> </w:t>
      </w:r>
      <w:r w:rsidRPr="00E66003">
        <w:rPr>
          <w:rFonts w:eastAsiaTheme="minorHAnsi"/>
          <w:sz w:val="28"/>
          <w:szCs w:val="28"/>
          <w:lang w:eastAsia="en-US"/>
        </w:rPr>
        <w:t>филологическая</w:t>
      </w:r>
      <w:r w:rsidRPr="00E66003">
        <w:rPr>
          <w:rFonts w:eastAsiaTheme="minorHAnsi"/>
          <w:sz w:val="28"/>
          <w:szCs w:val="28"/>
          <w:lang w:val="en-US" w:eastAsia="en-US"/>
        </w:rPr>
        <w:t xml:space="preserve">. </w:t>
      </w:r>
      <w:r w:rsidRPr="00E66003">
        <w:rPr>
          <w:rFonts w:eastAsiaTheme="minorHAnsi"/>
          <w:sz w:val="28"/>
          <w:szCs w:val="28"/>
          <w:lang w:eastAsia="en-US"/>
        </w:rPr>
        <w:t xml:space="preserve">- </w:t>
      </w:r>
      <w:r w:rsidRPr="00E66003">
        <w:rPr>
          <w:rFonts w:eastAsiaTheme="minorHAnsi"/>
          <w:sz w:val="28"/>
          <w:szCs w:val="28"/>
          <w:lang w:val="en-US" w:eastAsia="en-US"/>
        </w:rPr>
        <w:t xml:space="preserve">2025. </w:t>
      </w:r>
      <w:r w:rsidRPr="00E66003">
        <w:rPr>
          <w:rFonts w:eastAsiaTheme="minorHAnsi"/>
          <w:sz w:val="28"/>
          <w:szCs w:val="28"/>
          <w:lang w:eastAsia="en-US"/>
        </w:rPr>
        <w:t xml:space="preserve">- </w:t>
      </w:r>
      <w:r w:rsidRPr="00E66003">
        <w:rPr>
          <w:rFonts w:eastAsiaTheme="minorHAnsi"/>
          <w:sz w:val="28"/>
          <w:szCs w:val="28"/>
          <w:lang w:val="en-US" w:eastAsia="en-US"/>
        </w:rPr>
        <w:t>Vol. 197, № 1.</w:t>
      </w:r>
      <w:r w:rsidRPr="00E66003">
        <w:rPr>
          <w:rFonts w:eastAsiaTheme="minorHAnsi"/>
          <w:sz w:val="28"/>
          <w:szCs w:val="28"/>
          <w:lang w:eastAsia="en-US"/>
        </w:rPr>
        <w:t xml:space="preserve"> -</w:t>
      </w:r>
      <w:r w:rsidRPr="00E66003">
        <w:rPr>
          <w:rFonts w:eastAsiaTheme="minorHAnsi"/>
          <w:sz w:val="28"/>
          <w:szCs w:val="28"/>
          <w:lang w:val="en-US" w:eastAsia="en-US"/>
        </w:rPr>
        <w:t xml:space="preserve"> P. 4–17.</w:t>
      </w:r>
    </w:p>
    <w:p w14:paraId="18707D24"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eastAsia="en-US"/>
        </w:rPr>
      </w:pPr>
      <w:r w:rsidRPr="00E66003">
        <w:rPr>
          <w:rFonts w:eastAsiaTheme="minorHAnsi"/>
          <w:sz w:val="28"/>
          <w:szCs w:val="28"/>
          <w:lang w:eastAsia="en-US"/>
        </w:rPr>
        <w:t xml:space="preserve">Гаврилова М. Торжественная церемония вступления в должность президента Российской Федерации как коммуникативное событие // Политическая лингвистика. - 2018. - № 4 (70). - </w:t>
      </w:r>
      <w:r w:rsidRPr="00E66003">
        <w:rPr>
          <w:rFonts w:eastAsiaTheme="minorHAnsi"/>
          <w:sz w:val="28"/>
          <w:szCs w:val="28"/>
          <w:lang w:val="en-US" w:eastAsia="en-US"/>
        </w:rPr>
        <w:t>P</w:t>
      </w:r>
      <w:r w:rsidRPr="00E66003">
        <w:rPr>
          <w:rFonts w:eastAsiaTheme="minorHAnsi"/>
          <w:sz w:val="28"/>
          <w:szCs w:val="28"/>
          <w:lang w:eastAsia="en-US"/>
        </w:rPr>
        <w:t>. 10–19.</w:t>
      </w:r>
    </w:p>
    <w:p w14:paraId="2E7D8C6B" w14:textId="77777777" w:rsidR="00E66003" w:rsidRPr="00152CC2"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eastAsia="en-US"/>
        </w:rPr>
      </w:pPr>
      <w:r w:rsidRPr="00E66003">
        <w:rPr>
          <w:rFonts w:eastAsiaTheme="minorHAnsi"/>
          <w:sz w:val="28"/>
          <w:szCs w:val="28"/>
          <w:lang w:val="en-US" w:eastAsia="en-US"/>
        </w:rPr>
        <w:t>Full</w:t>
      </w:r>
      <w:r w:rsidRPr="00152CC2">
        <w:rPr>
          <w:rFonts w:eastAsiaTheme="minorHAnsi"/>
          <w:sz w:val="28"/>
          <w:szCs w:val="28"/>
          <w:lang w:eastAsia="en-US"/>
        </w:rPr>
        <w:t xml:space="preserve"> </w:t>
      </w:r>
      <w:r w:rsidRPr="00E66003">
        <w:rPr>
          <w:rFonts w:eastAsiaTheme="minorHAnsi"/>
          <w:sz w:val="28"/>
          <w:szCs w:val="28"/>
          <w:lang w:val="en-US" w:eastAsia="en-US"/>
        </w:rPr>
        <w:t>Text</w:t>
      </w:r>
      <w:r w:rsidRPr="00152CC2">
        <w:rPr>
          <w:rFonts w:eastAsiaTheme="minorHAnsi"/>
          <w:sz w:val="28"/>
          <w:szCs w:val="28"/>
          <w:lang w:eastAsia="en-US"/>
        </w:rPr>
        <w:t xml:space="preserve"> </w:t>
      </w:r>
      <w:r w:rsidRPr="00E66003">
        <w:rPr>
          <w:rFonts w:eastAsiaTheme="minorHAnsi"/>
          <w:sz w:val="28"/>
          <w:szCs w:val="28"/>
          <w:lang w:val="en-US" w:eastAsia="en-US"/>
        </w:rPr>
        <w:t>of</w:t>
      </w:r>
      <w:r w:rsidRPr="00152CC2">
        <w:rPr>
          <w:rFonts w:eastAsiaTheme="minorHAnsi"/>
          <w:sz w:val="28"/>
          <w:szCs w:val="28"/>
          <w:lang w:eastAsia="en-US"/>
        </w:rPr>
        <w:t xml:space="preserve"> </w:t>
      </w:r>
      <w:r w:rsidRPr="00E66003">
        <w:rPr>
          <w:rFonts w:eastAsiaTheme="minorHAnsi"/>
          <w:sz w:val="28"/>
          <w:szCs w:val="28"/>
          <w:lang w:val="en-US" w:eastAsia="en-US"/>
        </w:rPr>
        <w:t>the</w:t>
      </w:r>
      <w:r w:rsidRPr="00152CC2">
        <w:rPr>
          <w:rFonts w:eastAsiaTheme="minorHAnsi"/>
          <w:sz w:val="28"/>
          <w:szCs w:val="28"/>
          <w:lang w:eastAsia="en-US"/>
        </w:rPr>
        <w:t xml:space="preserve"> </w:t>
      </w:r>
      <w:r w:rsidRPr="00E66003">
        <w:rPr>
          <w:rFonts w:eastAsiaTheme="minorHAnsi"/>
          <w:sz w:val="28"/>
          <w:szCs w:val="28"/>
          <w:lang w:val="en-US" w:eastAsia="en-US"/>
        </w:rPr>
        <w:t>U</w:t>
      </w:r>
      <w:r w:rsidRPr="00152CC2">
        <w:rPr>
          <w:rFonts w:eastAsiaTheme="minorHAnsi"/>
          <w:sz w:val="28"/>
          <w:szCs w:val="28"/>
          <w:lang w:eastAsia="en-US"/>
        </w:rPr>
        <w:t>.</w:t>
      </w:r>
      <w:r w:rsidRPr="00E66003">
        <w:rPr>
          <w:rFonts w:eastAsiaTheme="minorHAnsi"/>
          <w:sz w:val="28"/>
          <w:szCs w:val="28"/>
          <w:lang w:val="en-US" w:eastAsia="en-US"/>
        </w:rPr>
        <w:t>S</w:t>
      </w:r>
      <w:r w:rsidRPr="00152CC2">
        <w:rPr>
          <w:rFonts w:eastAsiaTheme="minorHAnsi"/>
          <w:sz w:val="28"/>
          <w:szCs w:val="28"/>
          <w:lang w:eastAsia="en-US"/>
        </w:rPr>
        <w:t xml:space="preserve">. </w:t>
      </w:r>
      <w:r w:rsidRPr="00E66003">
        <w:rPr>
          <w:rFonts w:eastAsiaTheme="minorHAnsi"/>
          <w:sz w:val="28"/>
          <w:szCs w:val="28"/>
          <w:lang w:val="en-US" w:eastAsia="en-US"/>
        </w:rPr>
        <w:t>Constitution</w:t>
      </w:r>
      <w:r w:rsidRPr="00152CC2">
        <w:rPr>
          <w:rFonts w:eastAsiaTheme="minorHAnsi"/>
          <w:sz w:val="28"/>
          <w:szCs w:val="28"/>
          <w:lang w:eastAsia="en-US"/>
        </w:rPr>
        <w:t xml:space="preserve"> | </w:t>
      </w:r>
      <w:r w:rsidRPr="00E66003">
        <w:rPr>
          <w:rFonts w:eastAsiaTheme="minorHAnsi"/>
          <w:sz w:val="28"/>
          <w:szCs w:val="28"/>
          <w:lang w:val="en-US" w:eastAsia="en-US"/>
        </w:rPr>
        <w:t>Constitution</w:t>
      </w:r>
      <w:r w:rsidRPr="00152CC2">
        <w:rPr>
          <w:rFonts w:eastAsiaTheme="minorHAnsi"/>
          <w:sz w:val="28"/>
          <w:szCs w:val="28"/>
          <w:lang w:eastAsia="en-US"/>
        </w:rPr>
        <w:t xml:space="preserve"> </w:t>
      </w:r>
      <w:r w:rsidRPr="00E66003">
        <w:rPr>
          <w:rFonts w:eastAsiaTheme="minorHAnsi"/>
          <w:sz w:val="28"/>
          <w:szCs w:val="28"/>
          <w:lang w:val="en-US" w:eastAsia="en-US"/>
        </w:rPr>
        <w:t>Center</w:t>
      </w:r>
      <w:r w:rsidRPr="00152CC2">
        <w:rPr>
          <w:rFonts w:eastAsiaTheme="minorHAnsi"/>
          <w:sz w:val="28"/>
          <w:szCs w:val="28"/>
          <w:lang w:eastAsia="en-US"/>
        </w:rPr>
        <w:t xml:space="preserve"> // </w:t>
      </w:r>
      <w:r w:rsidRPr="00E66003">
        <w:rPr>
          <w:rFonts w:eastAsiaTheme="minorHAnsi"/>
          <w:sz w:val="28"/>
          <w:szCs w:val="28"/>
          <w:lang w:val="en-US" w:eastAsia="en-US"/>
        </w:rPr>
        <w:t>National</w:t>
      </w:r>
      <w:r w:rsidRPr="00152CC2">
        <w:rPr>
          <w:rFonts w:eastAsiaTheme="minorHAnsi"/>
          <w:sz w:val="28"/>
          <w:szCs w:val="28"/>
          <w:lang w:eastAsia="en-US"/>
        </w:rPr>
        <w:t xml:space="preserve"> </w:t>
      </w:r>
      <w:r w:rsidRPr="00E66003">
        <w:rPr>
          <w:rFonts w:eastAsiaTheme="minorHAnsi"/>
          <w:sz w:val="28"/>
          <w:szCs w:val="28"/>
          <w:lang w:val="en-US" w:eastAsia="en-US"/>
        </w:rPr>
        <w:t>Constitution</w:t>
      </w:r>
      <w:r w:rsidRPr="00152CC2">
        <w:rPr>
          <w:rFonts w:eastAsiaTheme="minorHAnsi"/>
          <w:sz w:val="28"/>
          <w:szCs w:val="28"/>
          <w:lang w:eastAsia="en-US"/>
        </w:rPr>
        <w:t xml:space="preserve"> </w:t>
      </w:r>
      <w:r w:rsidRPr="00E66003">
        <w:rPr>
          <w:rFonts w:eastAsiaTheme="minorHAnsi"/>
          <w:sz w:val="28"/>
          <w:szCs w:val="28"/>
          <w:lang w:val="en-US" w:eastAsia="en-US"/>
        </w:rPr>
        <w:t>Center</w:t>
      </w:r>
      <w:r w:rsidRPr="00152CC2">
        <w:rPr>
          <w:rFonts w:eastAsiaTheme="minorHAnsi"/>
          <w:sz w:val="28"/>
          <w:szCs w:val="28"/>
          <w:lang w:eastAsia="en-US"/>
        </w:rPr>
        <w:t xml:space="preserve"> – </w:t>
      </w:r>
      <w:proofErr w:type="spellStart"/>
      <w:r w:rsidRPr="00E66003">
        <w:rPr>
          <w:rFonts w:eastAsiaTheme="minorHAnsi"/>
          <w:sz w:val="28"/>
          <w:szCs w:val="28"/>
          <w:lang w:val="en-US" w:eastAsia="en-US"/>
        </w:rPr>
        <w:t>constitutioncenter</w:t>
      </w:r>
      <w:proofErr w:type="spellEnd"/>
      <w:r w:rsidRPr="00152CC2">
        <w:rPr>
          <w:rFonts w:eastAsiaTheme="minorHAnsi"/>
          <w:sz w:val="28"/>
          <w:szCs w:val="28"/>
          <w:lang w:eastAsia="en-US"/>
        </w:rPr>
        <w:t>.</w:t>
      </w:r>
      <w:r w:rsidRPr="00E66003">
        <w:rPr>
          <w:rFonts w:eastAsiaTheme="minorHAnsi"/>
          <w:sz w:val="28"/>
          <w:szCs w:val="28"/>
          <w:lang w:val="en-US" w:eastAsia="en-US"/>
        </w:rPr>
        <w:t>org</w:t>
      </w:r>
      <w:r w:rsidRPr="00152CC2">
        <w:rPr>
          <w:rFonts w:eastAsiaTheme="minorHAnsi"/>
          <w:sz w:val="28"/>
          <w:szCs w:val="28"/>
          <w:lang w:eastAsia="en-US"/>
        </w:rPr>
        <w:t xml:space="preserve">. // </w:t>
      </w:r>
      <w:r w:rsidRPr="00E66003">
        <w:rPr>
          <w:rFonts w:eastAsiaTheme="minorHAnsi"/>
          <w:sz w:val="28"/>
          <w:szCs w:val="28"/>
          <w:lang w:val="en-US" w:eastAsia="en-US"/>
        </w:rPr>
        <w:t>https</w:t>
      </w:r>
      <w:r w:rsidRPr="00152CC2">
        <w:rPr>
          <w:rFonts w:eastAsiaTheme="minorHAnsi"/>
          <w:sz w:val="28"/>
          <w:szCs w:val="28"/>
          <w:lang w:eastAsia="en-US"/>
        </w:rPr>
        <w:t>://</w:t>
      </w:r>
      <w:proofErr w:type="spellStart"/>
      <w:r w:rsidRPr="00E66003">
        <w:rPr>
          <w:rFonts w:eastAsiaTheme="minorHAnsi"/>
          <w:sz w:val="28"/>
          <w:szCs w:val="28"/>
          <w:lang w:val="en-US" w:eastAsia="en-US"/>
        </w:rPr>
        <w:t>constitutioncenter</w:t>
      </w:r>
      <w:proofErr w:type="spellEnd"/>
      <w:r w:rsidRPr="00152CC2">
        <w:rPr>
          <w:rFonts w:eastAsiaTheme="minorHAnsi"/>
          <w:sz w:val="28"/>
          <w:szCs w:val="28"/>
          <w:lang w:eastAsia="en-US"/>
        </w:rPr>
        <w:t>.</w:t>
      </w:r>
      <w:r w:rsidRPr="00E66003">
        <w:rPr>
          <w:rFonts w:eastAsiaTheme="minorHAnsi"/>
          <w:sz w:val="28"/>
          <w:szCs w:val="28"/>
          <w:lang w:val="en-US" w:eastAsia="en-US"/>
        </w:rPr>
        <w:t>org</w:t>
      </w:r>
      <w:r w:rsidRPr="00152CC2">
        <w:rPr>
          <w:rFonts w:eastAsiaTheme="minorHAnsi"/>
          <w:sz w:val="28"/>
          <w:szCs w:val="28"/>
          <w:lang w:eastAsia="en-US"/>
        </w:rPr>
        <w:t>/</w:t>
      </w:r>
      <w:r w:rsidRPr="00E66003">
        <w:rPr>
          <w:rFonts w:eastAsiaTheme="minorHAnsi"/>
          <w:sz w:val="28"/>
          <w:szCs w:val="28"/>
          <w:lang w:val="en-US" w:eastAsia="en-US"/>
        </w:rPr>
        <w:t>the</w:t>
      </w:r>
      <w:r w:rsidRPr="00152CC2">
        <w:rPr>
          <w:rFonts w:eastAsiaTheme="minorHAnsi"/>
          <w:sz w:val="28"/>
          <w:szCs w:val="28"/>
          <w:lang w:eastAsia="en-US"/>
        </w:rPr>
        <w:t>-</w:t>
      </w:r>
      <w:r w:rsidRPr="00E66003">
        <w:rPr>
          <w:rFonts w:eastAsiaTheme="minorHAnsi"/>
          <w:sz w:val="28"/>
          <w:szCs w:val="28"/>
          <w:lang w:val="en-US" w:eastAsia="en-US"/>
        </w:rPr>
        <w:t>constitution</w:t>
      </w:r>
      <w:r w:rsidRPr="00152CC2">
        <w:rPr>
          <w:rFonts w:eastAsiaTheme="minorHAnsi"/>
          <w:sz w:val="28"/>
          <w:szCs w:val="28"/>
          <w:lang w:eastAsia="en-US"/>
        </w:rPr>
        <w:t>/</w:t>
      </w:r>
      <w:r w:rsidRPr="00E66003">
        <w:rPr>
          <w:rFonts w:eastAsiaTheme="minorHAnsi"/>
          <w:sz w:val="28"/>
          <w:szCs w:val="28"/>
          <w:lang w:val="en-US" w:eastAsia="en-US"/>
        </w:rPr>
        <w:t>full</w:t>
      </w:r>
      <w:r w:rsidRPr="00152CC2">
        <w:rPr>
          <w:rFonts w:eastAsiaTheme="minorHAnsi"/>
          <w:sz w:val="28"/>
          <w:szCs w:val="28"/>
          <w:lang w:eastAsia="en-US"/>
        </w:rPr>
        <w:t>-</w:t>
      </w:r>
      <w:r w:rsidRPr="00E66003">
        <w:rPr>
          <w:rFonts w:eastAsiaTheme="minorHAnsi"/>
          <w:sz w:val="28"/>
          <w:szCs w:val="28"/>
          <w:lang w:val="en-US" w:eastAsia="en-US"/>
        </w:rPr>
        <w:t>text</w:t>
      </w:r>
      <w:r w:rsidRPr="00152CC2">
        <w:rPr>
          <w:rFonts w:eastAsiaTheme="minorHAnsi"/>
          <w:sz w:val="28"/>
          <w:szCs w:val="28"/>
          <w:lang w:eastAsia="en-US"/>
        </w:rPr>
        <w:t xml:space="preserve"> 10.04.2025.</w:t>
      </w:r>
    </w:p>
    <w:p w14:paraId="2180C382"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Constitution of the Republic of Kazakhstan — Official website of the President of the Republic of Kazakhstan. Akorda.kz. // https://www.akorda.kz/en/constitution-of-the-republic-of-kazakhstan-50912 10.04.2025.</w:t>
      </w:r>
    </w:p>
    <w:p w14:paraId="63D91583"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Straus Jacob R. Joint Congressional Committee on Inaugural Ceremonies: History, Membership, and Inaugural Activities: R42603. Congressional Research Service. -</w:t>
      </w:r>
      <w:r w:rsidRPr="00E66003">
        <w:rPr>
          <w:rFonts w:eastAsiaTheme="minorHAnsi"/>
          <w:sz w:val="28"/>
          <w:szCs w:val="28"/>
          <w:lang w:eastAsia="en-US"/>
        </w:rPr>
        <w:t xml:space="preserve"> </w:t>
      </w:r>
      <w:r w:rsidRPr="00E66003">
        <w:rPr>
          <w:rFonts w:eastAsiaTheme="minorHAnsi"/>
          <w:sz w:val="28"/>
          <w:szCs w:val="28"/>
          <w:lang w:val="en-US" w:eastAsia="en-US"/>
        </w:rPr>
        <w:t>2025. -</w:t>
      </w:r>
      <w:r w:rsidRPr="00E66003">
        <w:rPr>
          <w:rFonts w:eastAsiaTheme="minorHAnsi"/>
          <w:sz w:val="28"/>
          <w:szCs w:val="28"/>
          <w:lang w:eastAsia="en-US"/>
        </w:rPr>
        <w:t xml:space="preserve"> </w:t>
      </w:r>
      <w:r w:rsidRPr="00E66003">
        <w:rPr>
          <w:rFonts w:eastAsiaTheme="minorHAnsi"/>
          <w:sz w:val="28"/>
          <w:szCs w:val="28"/>
          <w:lang w:val="en-US" w:eastAsia="en-US"/>
        </w:rPr>
        <w:t>P. 25.</w:t>
      </w:r>
    </w:p>
    <w:p w14:paraId="1A1B20C7"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Inaugural committees // FEC.gov. https://www.fec.gov/press/resources-journalists/inaugural-committees/ 14.04.2025.</w:t>
      </w:r>
    </w:p>
    <w:p w14:paraId="1DC53222"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eastAsia="en-US"/>
        </w:rPr>
      </w:pPr>
      <w:r w:rsidRPr="00E66003">
        <w:rPr>
          <w:rFonts w:eastAsiaTheme="minorHAnsi"/>
          <w:sz w:val="28"/>
          <w:szCs w:val="28"/>
          <w:lang w:eastAsia="en-US"/>
        </w:rPr>
        <w:t>О внесении изменения и дополнения в Указ Президента Республики Казахстан от 16 июля 1999 года N 173 “Об утверждении Государственного протокола Республики Казахстан” - ИПС “</w:t>
      </w:r>
      <w:proofErr w:type="spellStart"/>
      <w:r w:rsidRPr="00E66003">
        <w:rPr>
          <w:rFonts w:eastAsiaTheme="minorHAnsi"/>
          <w:sz w:val="28"/>
          <w:szCs w:val="28"/>
          <w:lang w:eastAsia="en-US"/>
        </w:rPr>
        <w:t>Әділет</w:t>
      </w:r>
      <w:proofErr w:type="spellEnd"/>
      <w:r w:rsidRPr="00E66003">
        <w:rPr>
          <w:rFonts w:eastAsiaTheme="minorHAnsi"/>
          <w:sz w:val="28"/>
          <w:szCs w:val="28"/>
          <w:lang w:eastAsia="en-US"/>
        </w:rPr>
        <w:t xml:space="preserve">” // </w:t>
      </w:r>
      <w:r w:rsidRPr="00E66003">
        <w:rPr>
          <w:rFonts w:eastAsiaTheme="minorHAnsi"/>
          <w:sz w:val="28"/>
          <w:szCs w:val="28"/>
          <w:lang w:val="en-US" w:eastAsia="en-US"/>
        </w:rPr>
        <w:t>https</w:t>
      </w:r>
      <w:r w:rsidRPr="00E66003">
        <w:rPr>
          <w:rFonts w:eastAsiaTheme="minorHAnsi"/>
          <w:sz w:val="28"/>
          <w:szCs w:val="28"/>
          <w:lang w:eastAsia="en-US"/>
        </w:rPr>
        <w:t>://</w:t>
      </w:r>
      <w:proofErr w:type="spellStart"/>
      <w:r w:rsidRPr="00E66003">
        <w:rPr>
          <w:rFonts w:eastAsiaTheme="minorHAnsi"/>
          <w:sz w:val="28"/>
          <w:szCs w:val="28"/>
          <w:lang w:val="en-US" w:eastAsia="en-US"/>
        </w:rPr>
        <w:t>adilet</w:t>
      </w:r>
      <w:proofErr w:type="spellEnd"/>
      <w:r w:rsidRPr="00E66003">
        <w:rPr>
          <w:rFonts w:eastAsiaTheme="minorHAnsi"/>
          <w:sz w:val="28"/>
          <w:szCs w:val="28"/>
          <w:lang w:eastAsia="en-US"/>
        </w:rPr>
        <w:t>.</w:t>
      </w:r>
      <w:proofErr w:type="spellStart"/>
      <w:r w:rsidRPr="00E66003">
        <w:rPr>
          <w:rFonts w:eastAsiaTheme="minorHAnsi"/>
          <w:sz w:val="28"/>
          <w:szCs w:val="28"/>
          <w:lang w:val="en-US" w:eastAsia="en-US"/>
        </w:rPr>
        <w:t>zan</w:t>
      </w:r>
      <w:proofErr w:type="spellEnd"/>
      <w:r w:rsidRPr="00E66003">
        <w:rPr>
          <w:rFonts w:eastAsiaTheme="minorHAnsi"/>
          <w:sz w:val="28"/>
          <w:szCs w:val="28"/>
          <w:lang w:eastAsia="en-US"/>
        </w:rPr>
        <w:t>.</w:t>
      </w:r>
      <w:proofErr w:type="spellStart"/>
      <w:r w:rsidRPr="00E66003">
        <w:rPr>
          <w:rFonts w:eastAsiaTheme="minorHAnsi"/>
          <w:sz w:val="28"/>
          <w:szCs w:val="28"/>
          <w:lang w:val="en-US" w:eastAsia="en-US"/>
        </w:rPr>
        <w:t>kz</w:t>
      </w:r>
      <w:proofErr w:type="spellEnd"/>
      <w:r w:rsidRPr="00E66003">
        <w:rPr>
          <w:rFonts w:eastAsiaTheme="minorHAnsi"/>
          <w:sz w:val="28"/>
          <w:szCs w:val="28"/>
          <w:lang w:eastAsia="en-US"/>
        </w:rPr>
        <w:t>/</w:t>
      </w:r>
      <w:proofErr w:type="spellStart"/>
      <w:r w:rsidRPr="00E66003">
        <w:rPr>
          <w:rFonts w:eastAsiaTheme="minorHAnsi"/>
          <w:sz w:val="28"/>
          <w:szCs w:val="28"/>
          <w:lang w:val="en-US" w:eastAsia="en-US"/>
        </w:rPr>
        <w:t>rus</w:t>
      </w:r>
      <w:proofErr w:type="spellEnd"/>
      <w:r w:rsidRPr="00E66003">
        <w:rPr>
          <w:rFonts w:eastAsiaTheme="minorHAnsi"/>
          <w:sz w:val="28"/>
          <w:szCs w:val="28"/>
          <w:lang w:eastAsia="en-US"/>
        </w:rPr>
        <w:t>/</w:t>
      </w:r>
      <w:r w:rsidRPr="00E66003">
        <w:rPr>
          <w:rFonts w:eastAsiaTheme="minorHAnsi"/>
          <w:sz w:val="28"/>
          <w:szCs w:val="28"/>
          <w:lang w:val="en-US" w:eastAsia="en-US"/>
        </w:rPr>
        <w:t>docs</w:t>
      </w:r>
      <w:r w:rsidRPr="00E66003">
        <w:rPr>
          <w:rFonts w:eastAsiaTheme="minorHAnsi"/>
          <w:sz w:val="28"/>
          <w:szCs w:val="28"/>
          <w:lang w:eastAsia="en-US"/>
        </w:rPr>
        <w:t>/</w:t>
      </w:r>
      <w:r w:rsidRPr="00E66003">
        <w:rPr>
          <w:rFonts w:eastAsiaTheme="minorHAnsi"/>
          <w:sz w:val="28"/>
          <w:szCs w:val="28"/>
          <w:lang w:val="en-US" w:eastAsia="en-US"/>
        </w:rPr>
        <w:t>U</w:t>
      </w:r>
      <w:r w:rsidRPr="00E66003">
        <w:rPr>
          <w:rFonts w:eastAsiaTheme="minorHAnsi"/>
          <w:sz w:val="28"/>
          <w:szCs w:val="28"/>
          <w:lang w:eastAsia="en-US"/>
        </w:rPr>
        <w:t>060001694_ 14.04.2025.</w:t>
      </w:r>
    </w:p>
    <w:p w14:paraId="312112E7"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Dunn T.R. The Tale of Two Oaths: Inaugural Gaffes, Technical Memories, and Presidential Investiture // Southern Communication Journal. - 2014. - Vol. 79, № 5. - P. 427–447.</w:t>
      </w:r>
    </w:p>
    <w:p w14:paraId="5CDEE582"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proofErr w:type="spellStart"/>
      <w:r w:rsidRPr="00E66003">
        <w:rPr>
          <w:rFonts w:eastAsiaTheme="minorHAnsi"/>
          <w:sz w:val="28"/>
          <w:szCs w:val="28"/>
          <w:lang w:val="en-US" w:eastAsia="en-US"/>
        </w:rPr>
        <w:lastRenderedPageBreak/>
        <w:t>Tuimebayev</w:t>
      </w:r>
      <w:proofErr w:type="spellEnd"/>
      <w:r w:rsidRPr="00E66003">
        <w:rPr>
          <w:rFonts w:eastAsiaTheme="minorHAnsi"/>
          <w:sz w:val="28"/>
          <w:szCs w:val="28"/>
          <w:lang w:val="en-US" w:eastAsia="en-US"/>
        </w:rPr>
        <w:t xml:space="preserve"> Z., </w:t>
      </w:r>
      <w:proofErr w:type="spellStart"/>
      <w:r w:rsidRPr="00E66003">
        <w:rPr>
          <w:rFonts w:eastAsiaTheme="minorHAnsi"/>
          <w:sz w:val="28"/>
          <w:szCs w:val="28"/>
          <w:lang w:val="en-US" w:eastAsia="en-US"/>
        </w:rPr>
        <w:t>Abdiman</w:t>
      </w:r>
      <w:proofErr w:type="spellEnd"/>
      <w:r w:rsidRPr="00E66003">
        <w:rPr>
          <w:rFonts w:eastAsiaTheme="minorHAnsi"/>
          <w:sz w:val="28"/>
          <w:szCs w:val="28"/>
          <w:lang w:val="en-US" w:eastAsia="en-US"/>
        </w:rPr>
        <w:t xml:space="preserve"> Z. Inaugural address and inauguration ceremony: symbolism, rituals, and political message // Philological Sciences Journal. - 2024. - Vol. 7, № 3.  - P. 37–43.</w:t>
      </w:r>
    </w:p>
    <w:p w14:paraId="6E1791E7"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 xml:space="preserve">Schlesinger Jr. R. Introduction // The Chief </w:t>
      </w:r>
      <w:proofErr w:type="gramStart"/>
      <w:r w:rsidRPr="00E66003">
        <w:rPr>
          <w:rFonts w:eastAsiaTheme="minorHAnsi"/>
          <w:sz w:val="28"/>
          <w:szCs w:val="28"/>
          <w:lang w:val="en-US" w:eastAsia="en-US"/>
        </w:rPr>
        <w:t>Executive :</w:t>
      </w:r>
      <w:proofErr w:type="gramEnd"/>
      <w:r w:rsidRPr="00E66003">
        <w:rPr>
          <w:rFonts w:eastAsiaTheme="minorHAnsi"/>
          <w:sz w:val="28"/>
          <w:szCs w:val="28"/>
          <w:lang w:val="en-US" w:eastAsia="en-US"/>
        </w:rPr>
        <w:t xml:space="preserve"> inaugural addresses of the Presidents of the United States, from George Washington to Lyndon B. Johnson. New York: Crown Publishers, 1965.</w:t>
      </w:r>
    </w:p>
    <w:p w14:paraId="1945376B"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 xml:space="preserve">Todorov T. Genres in discourse. </w:t>
      </w:r>
      <w:proofErr w:type="gramStart"/>
      <w:r w:rsidRPr="00E66003">
        <w:rPr>
          <w:rFonts w:eastAsiaTheme="minorHAnsi"/>
          <w:sz w:val="28"/>
          <w:szCs w:val="28"/>
          <w:lang w:val="en-US" w:eastAsia="en-US"/>
        </w:rPr>
        <w:t>Cambridge ;</w:t>
      </w:r>
      <w:proofErr w:type="gramEnd"/>
      <w:r w:rsidRPr="00E66003">
        <w:rPr>
          <w:rFonts w:eastAsiaTheme="minorHAnsi"/>
          <w:sz w:val="28"/>
          <w:szCs w:val="28"/>
          <w:lang w:val="en-US" w:eastAsia="en-US"/>
        </w:rPr>
        <w:t xml:space="preserve"> New </w:t>
      </w:r>
      <w:proofErr w:type="gramStart"/>
      <w:r w:rsidRPr="00E66003">
        <w:rPr>
          <w:rFonts w:eastAsiaTheme="minorHAnsi"/>
          <w:sz w:val="28"/>
          <w:szCs w:val="28"/>
          <w:lang w:val="en-US" w:eastAsia="en-US"/>
        </w:rPr>
        <w:t>York :</w:t>
      </w:r>
      <w:proofErr w:type="gramEnd"/>
      <w:r w:rsidRPr="00E66003">
        <w:rPr>
          <w:rFonts w:eastAsiaTheme="minorHAnsi"/>
          <w:sz w:val="28"/>
          <w:szCs w:val="28"/>
          <w:lang w:val="en-US" w:eastAsia="en-US"/>
        </w:rPr>
        <w:t xml:space="preserve"> Cambridge University Press. - 1990. - 150 p.</w:t>
      </w:r>
    </w:p>
    <w:p w14:paraId="0F6BB7F3"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Bazerman C. Shaping written knowledge: the genre and activity of the experimental article in science. Madison, Wis: University of Wisconsin Press</w:t>
      </w:r>
      <w:r w:rsidRPr="00E66003">
        <w:rPr>
          <w:rFonts w:eastAsiaTheme="minorHAnsi"/>
          <w:sz w:val="28"/>
          <w:szCs w:val="28"/>
          <w:lang w:eastAsia="en-US"/>
        </w:rPr>
        <w:t>. -</w:t>
      </w:r>
      <w:r w:rsidRPr="00E66003">
        <w:rPr>
          <w:rFonts w:eastAsiaTheme="minorHAnsi"/>
          <w:sz w:val="28"/>
          <w:szCs w:val="28"/>
          <w:lang w:val="en-US" w:eastAsia="en-US"/>
        </w:rPr>
        <w:t xml:space="preserve"> 1988. </w:t>
      </w:r>
      <w:r w:rsidRPr="00E66003">
        <w:rPr>
          <w:rFonts w:eastAsiaTheme="minorHAnsi"/>
          <w:sz w:val="28"/>
          <w:szCs w:val="28"/>
          <w:lang w:eastAsia="en-US"/>
        </w:rPr>
        <w:t xml:space="preserve">- </w:t>
      </w:r>
      <w:r w:rsidRPr="00E66003">
        <w:rPr>
          <w:rFonts w:eastAsiaTheme="minorHAnsi"/>
          <w:sz w:val="28"/>
          <w:szCs w:val="28"/>
          <w:lang w:val="en-US" w:eastAsia="en-US"/>
        </w:rPr>
        <w:t>356 p.</w:t>
      </w:r>
    </w:p>
    <w:p w14:paraId="327CA1F8"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proofErr w:type="spellStart"/>
      <w:r w:rsidRPr="00E66003">
        <w:rPr>
          <w:rFonts w:eastAsiaTheme="minorHAnsi"/>
          <w:sz w:val="28"/>
          <w:szCs w:val="28"/>
          <w:lang w:val="en-US" w:eastAsia="en-US"/>
        </w:rPr>
        <w:t>Abdiman</w:t>
      </w:r>
      <w:proofErr w:type="spellEnd"/>
      <w:r w:rsidRPr="00E66003">
        <w:rPr>
          <w:rFonts w:eastAsiaTheme="minorHAnsi"/>
          <w:sz w:val="28"/>
          <w:szCs w:val="28"/>
          <w:lang w:val="en-US" w:eastAsia="en-US"/>
        </w:rPr>
        <w:t xml:space="preserve"> Z. Inaugural Address of the President of the Republic of Kazakhstan Nursultan Nazarbayev (1991-2015): Genre Peculiarities of Inaugural Discourse // Astra </w:t>
      </w:r>
      <w:proofErr w:type="spellStart"/>
      <w:r w:rsidRPr="00E66003">
        <w:rPr>
          <w:rFonts w:eastAsiaTheme="minorHAnsi"/>
          <w:sz w:val="28"/>
          <w:szCs w:val="28"/>
          <w:lang w:val="en-US" w:eastAsia="en-US"/>
        </w:rPr>
        <w:t>Salvensis</w:t>
      </w:r>
      <w:proofErr w:type="spellEnd"/>
      <w:r w:rsidRPr="00E66003">
        <w:rPr>
          <w:rFonts w:eastAsiaTheme="minorHAnsi"/>
          <w:sz w:val="28"/>
          <w:szCs w:val="28"/>
          <w:lang w:val="en-US" w:eastAsia="en-US"/>
        </w:rPr>
        <w:t xml:space="preserve"> - </w:t>
      </w:r>
      <w:proofErr w:type="spellStart"/>
      <w:r w:rsidRPr="00E66003">
        <w:rPr>
          <w:rFonts w:eastAsiaTheme="minorHAnsi"/>
          <w:sz w:val="28"/>
          <w:szCs w:val="28"/>
          <w:lang w:val="en-US" w:eastAsia="en-US"/>
        </w:rPr>
        <w:t>revista</w:t>
      </w:r>
      <w:proofErr w:type="spellEnd"/>
      <w:r w:rsidRPr="00E66003">
        <w:rPr>
          <w:rFonts w:eastAsiaTheme="minorHAnsi"/>
          <w:sz w:val="28"/>
          <w:szCs w:val="28"/>
          <w:lang w:val="en-US" w:eastAsia="en-US"/>
        </w:rPr>
        <w:t xml:space="preserve"> de </w:t>
      </w:r>
      <w:proofErr w:type="spellStart"/>
      <w:r w:rsidRPr="00E66003">
        <w:rPr>
          <w:rFonts w:eastAsiaTheme="minorHAnsi"/>
          <w:sz w:val="28"/>
          <w:szCs w:val="28"/>
          <w:lang w:val="en-US" w:eastAsia="en-US"/>
        </w:rPr>
        <w:t>istorie</w:t>
      </w:r>
      <w:proofErr w:type="spellEnd"/>
      <w:r w:rsidRPr="00E66003">
        <w:rPr>
          <w:rFonts w:eastAsiaTheme="minorHAnsi"/>
          <w:sz w:val="28"/>
          <w:szCs w:val="28"/>
          <w:lang w:val="en-US" w:eastAsia="en-US"/>
        </w:rPr>
        <w:t xml:space="preserve"> </w:t>
      </w:r>
      <w:proofErr w:type="spellStart"/>
      <w:r w:rsidRPr="00E66003">
        <w:rPr>
          <w:rFonts w:eastAsiaTheme="minorHAnsi"/>
          <w:sz w:val="28"/>
          <w:szCs w:val="28"/>
          <w:lang w:val="en-US" w:eastAsia="en-US"/>
        </w:rPr>
        <w:t>si</w:t>
      </w:r>
      <w:proofErr w:type="spellEnd"/>
      <w:r w:rsidRPr="00E66003">
        <w:rPr>
          <w:rFonts w:eastAsiaTheme="minorHAnsi"/>
          <w:sz w:val="28"/>
          <w:szCs w:val="28"/>
          <w:lang w:val="en-US" w:eastAsia="en-US"/>
        </w:rPr>
        <w:t xml:space="preserve"> </w:t>
      </w:r>
      <w:proofErr w:type="spellStart"/>
      <w:r w:rsidRPr="00E66003">
        <w:rPr>
          <w:rFonts w:eastAsiaTheme="minorHAnsi"/>
          <w:sz w:val="28"/>
          <w:szCs w:val="28"/>
          <w:lang w:val="en-US" w:eastAsia="en-US"/>
        </w:rPr>
        <w:t>cultura</w:t>
      </w:r>
      <w:proofErr w:type="spellEnd"/>
      <w:r w:rsidRPr="00E66003">
        <w:rPr>
          <w:rFonts w:eastAsiaTheme="minorHAnsi"/>
          <w:sz w:val="28"/>
          <w:szCs w:val="28"/>
          <w:lang w:val="en-US" w:eastAsia="en-US"/>
        </w:rPr>
        <w:t xml:space="preserve">. - 2018. - Vol. VI, № 12. </w:t>
      </w:r>
      <w:r w:rsidRPr="00E66003">
        <w:rPr>
          <w:rFonts w:eastAsiaTheme="minorHAnsi"/>
          <w:sz w:val="28"/>
          <w:szCs w:val="28"/>
          <w:lang w:eastAsia="en-US"/>
        </w:rPr>
        <w:t xml:space="preserve"> -  </w:t>
      </w:r>
      <w:r w:rsidRPr="00E66003">
        <w:rPr>
          <w:rFonts w:eastAsiaTheme="minorHAnsi"/>
          <w:sz w:val="28"/>
          <w:szCs w:val="28"/>
          <w:lang w:val="en-US" w:eastAsia="en-US"/>
        </w:rPr>
        <w:t>P. 19–34.</w:t>
      </w:r>
    </w:p>
    <w:p w14:paraId="725E85E0"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proofErr w:type="spellStart"/>
      <w:r w:rsidRPr="00E66003">
        <w:rPr>
          <w:rFonts w:eastAsiaTheme="minorHAnsi"/>
          <w:sz w:val="28"/>
          <w:szCs w:val="28"/>
          <w:lang w:val="en-US" w:eastAsia="en-US"/>
        </w:rPr>
        <w:t>Bozhenkova</w:t>
      </w:r>
      <w:proofErr w:type="spellEnd"/>
      <w:r w:rsidRPr="00E66003">
        <w:rPr>
          <w:rFonts w:eastAsiaTheme="minorHAnsi"/>
          <w:sz w:val="28"/>
          <w:szCs w:val="28"/>
          <w:lang w:val="en-US" w:eastAsia="en-US"/>
        </w:rPr>
        <w:t xml:space="preserve"> N., Wang R. Inauguration Discourse of the Russian Federation and the PRC in the Aspect of Modern Pragma-Linguistics // Scientific Research and Development. Modern Communication Studies. </w:t>
      </w:r>
      <w:r w:rsidRPr="00E66003">
        <w:rPr>
          <w:rFonts w:eastAsiaTheme="minorHAnsi"/>
          <w:sz w:val="28"/>
          <w:szCs w:val="28"/>
          <w:lang w:eastAsia="en-US"/>
        </w:rPr>
        <w:t xml:space="preserve">- </w:t>
      </w:r>
      <w:r w:rsidRPr="00E66003">
        <w:rPr>
          <w:rFonts w:eastAsiaTheme="minorHAnsi"/>
          <w:sz w:val="28"/>
          <w:szCs w:val="28"/>
          <w:lang w:val="en-US" w:eastAsia="en-US"/>
        </w:rPr>
        <w:t xml:space="preserve">2023. </w:t>
      </w:r>
      <w:r w:rsidRPr="00E66003">
        <w:rPr>
          <w:rFonts w:eastAsiaTheme="minorHAnsi"/>
          <w:sz w:val="28"/>
          <w:szCs w:val="28"/>
          <w:lang w:eastAsia="en-US"/>
        </w:rPr>
        <w:t xml:space="preserve">- </w:t>
      </w:r>
      <w:r w:rsidRPr="00E66003">
        <w:rPr>
          <w:rFonts w:eastAsiaTheme="minorHAnsi"/>
          <w:sz w:val="28"/>
          <w:szCs w:val="28"/>
          <w:lang w:val="en-US" w:eastAsia="en-US"/>
        </w:rPr>
        <w:t xml:space="preserve">Vol. 12, № 4. </w:t>
      </w:r>
      <w:r w:rsidRPr="00E66003">
        <w:rPr>
          <w:rFonts w:eastAsiaTheme="minorHAnsi"/>
          <w:sz w:val="28"/>
          <w:szCs w:val="28"/>
          <w:lang w:eastAsia="en-US"/>
        </w:rPr>
        <w:t xml:space="preserve">- </w:t>
      </w:r>
      <w:r w:rsidRPr="00E66003">
        <w:rPr>
          <w:rFonts w:eastAsiaTheme="minorHAnsi"/>
          <w:sz w:val="28"/>
          <w:szCs w:val="28"/>
          <w:lang w:val="en-US" w:eastAsia="en-US"/>
        </w:rPr>
        <w:t>P. 61–71.</w:t>
      </w:r>
    </w:p>
    <w:p w14:paraId="2F42D9F6"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eastAsia="en-US"/>
        </w:rPr>
      </w:pPr>
      <w:proofErr w:type="spellStart"/>
      <w:r w:rsidRPr="00E66003">
        <w:rPr>
          <w:rFonts w:eastAsiaTheme="minorHAnsi"/>
          <w:sz w:val="28"/>
          <w:szCs w:val="28"/>
          <w:lang w:eastAsia="en-US"/>
        </w:rPr>
        <w:t>Шейгал</w:t>
      </w:r>
      <w:proofErr w:type="spellEnd"/>
      <w:r w:rsidRPr="00E66003">
        <w:rPr>
          <w:rFonts w:eastAsiaTheme="minorHAnsi"/>
          <w:sz w:val="28"/>
          <w:szCs w:val="28"/>
          <w:lang w:eastAsia="en-US"/>
        </w:rPr>
        <w:t xml:space="preserve"> Е. Инаугурационное обращение как жанр политического дискурса // Жанры речи. - 2002. - № 3. - </w:t>
      </w:r>
      <w:r w:rsidRPr="00E66003">
        <w:rPr>
          <w:rFonts w:eastAsiaTheme="minorHAnsi"/>
          <w:sz w:val="28"/>
          <w:szCs w:val="28"/>
          <w:lang w:val="en-US" w:eastAsia="en-US"/>
        </w:rPr>
        <w:t>P</w:t>
      </w:r>
      <w:r w:rsidRPr="00E66003">
        <w:rPr>
          <w:rFonts w:eastAsiaTheme="minorHAnsi"/>
          <w:sz w:val="28"/>
          <w:szCs w:val="28"/>
          <w:lang w:eastAsia="en-US"/>
        </w:rPr>
        <w:t>. 205–214.</w:t>
      </w:r>
    </w:p>
    <w:p w14:paraId="32B08850"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 xml:space="preserve">Joslyn R. Keeping Politics in the Study of Political Discourse // Form, genre, and the study of political discourse. 1. ed / ed. Simons H.W., Aghazarian A.A. Columbia, S.C: Univ. of South </w:t>
      </w:r>
      <w:proofErr w:type="spellStart"/>
      <w:r w:rsidRPr="00E66003">
        <w:rPr>
          <w:rFonts w:eastAsiaTheme="minorHAnsi"/>
          <w:sz w:val="28"/>
          <w:szCs w:val="28"/>
          <w:lang w:val="en-US" w:eastAsia="en-US"/>
        </w:rPr>
        <w:t>Carloina</w:t>
      </w:r>
      <w:proofErr w:type="spellEnd"/>
      <w:r w:rsidRPr="00E66003">
        <w:rPr>
          <w:rFonts w:eastAsiaTheme="minorHAnsi"/>
          <w:sz w:val="28"/>
          <w:szCs w:val="28"/>
          <w:lang w:val="en-US" w:eastAsia="en-US"/>
        </w:rPr>
        <w:t xml:space="preserve"> Pr. - 1986. - P. 301–338.</w:t>
      </w:r>
    </w:p>
    <w:p w14:paraId="396A25A7"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proofErr w:type="spellStart"/>
      <w:r w:rsidRPr="00E66003">
        <w:rPr>
          <w:rFonts w:eastAsiaTheme="minorHAnsi"/>
          <w:sz w:val="28"/>
          <w:szCs w:val="28"/>
          <w:lang w:val="en-US" w:eastAsia="en-US"/>
        </w:rPr>
        <w:t>Uniwersytet</w:t>
      </w:r>
      <w:proofErr w:type="spellEnd"/>
      <w:r w:rsidRPr="00E66003">
        <w:rPr>
          <w:rFonts w:eastAsiaTheme="minorHAnsi"/>
          <w:sz w:val="28"/>
          <w:szCs w:val="28"/>
          <w:lang w:val="en-US" w:eastAsia="en-US"/>
        </w:rPr>
        <w:t xml:space="preserve"> w </w:t>
      </w:r>
      <w:proofErr w:type="spellStart"/>
      <w:r w:rsidRPr="00E66003">
        <w:rPr>
          <w:rFonts w:eastAsiaTheme="minorHAnsi"/>
          <w:sz w:val="28"/>
          <w:szCs w:val="28"/>
          <w:lang w:val="en-US" w:eastAsia="en-US"/>
        </w:rPr>
        <w:t>Białymstoku</w:t>
      </w:r>
      <w:proofErr w:type="spellEnd"/>
      <w:r w:rsidRPr="00E66003">
        <w:rPr>
          <w:rFonts w:eastAsiaTheme="minorHAnsi"/>
          <w:sz w:val="28"/>
          <w:szCs w:val="28"/>
          <w:lang w:val="en-US" w:eastAsia="en-US"/>
        </w:rPr>
        <w:t xml:space="preserve">, Szymula R. Distinctive features of </w:t>
      </w:r>
      <w:proofErr w:type="spellStart"/>
      <w:r w:rsidRPr="00E66003">
        <w:rPr>
          <w:rFonts w:eastAsiaTheme="minorHAnsi"/>
          <w:sz w:val="28"/>
          <w:szCs w:val="28"/>
          <w:lang w:val="en-US" w:eastAsia="en-US"/>
        </w:rPr>
        <w:t>russian</w:t>
      </w:r>
      <w:proofErr w:type="spellEnd"/>
      <w:r w:rsidRPr="00E66003">
        <w:rPr>
          <w:rFonts w:eastAsiaTheme="minorHAnsi"/>
          <w:sz w:val="28"/>
          <w:szCs w:val="28"/>
          <w:lang w:val="en-US" w:eastAsia="en-US"/>
        </w:rPr>
        <w:t xml:space="preserve"> presidents’ inaugural speeches // </w:t>
      </w:r>
      <w:proofErr w:type="spellStart"/>
      <w:r w:rsidRPr="00E66003">
        <w:rPr>
          <w:rFonts w:eastAsiaTheme="minorHAnsi"/>
          <w:sz w:val="28"/>
          <w:szCs w:val="28"/>
          <w:lang w:val="en-US" w:eastAsia="en-US"/>
        </w:rPr>
        <w:t>Białost</w:t>
      </w:r>
      <w:proofErr w:type="spellEnd"/>
      <w:r w:rsidRPr="00E66003">
        <w:rPr>
          <w:rFonts w:eastAsiaTheme="minorHAnsi"/>
          <w:sz w:val="28"/>
          <w:szCs w:val="28"/>
          <w:lang w:val="en-US" w:eastAsia="en-US"/>
        </w:rPr>
        <w:t xml:space="preserve"> Arch </w:t>
      </w:r>
      <w:proofErr w:type="spellStart"/>
      <w:r w:rsidRPr="00E66003">
        <w:rPr>
          <w:rFonts w:eastAsiaTheme="minorHAnsi"/>
          <w:sz w:val="28"/>
          <w:szCs w:val="28"/>
          <w:lang w:val="en-US" w:eastAsia="en-US"/>
        </w:rPr>
        <w:t>Jęz</w:t>
      </w:r>
      <w:proofErr w:type="spellEnd"/>
      <w:r w:rsidRPr="00E66003">
        <w:rPr>
          <w:rFonts w:eastAsiaTheme="minorHAnsi"/>
          <w:sz w:val="28"/>
          <w:szCs w:val="28"/>
          <w:lang w:val="en-US" w:eastAsia="en-US"/>
        </w:rPr>
        <w:t>. - 2017. - № 17. - P. 245–253.</w:t>
      </w:r>
    </w:p>
    <w:p w14:paraId="3833412C"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152CC2">
        <w:rPr>
          <w:rFonts w:eastAsiaTheme="minorHAnsi"/>
          <w:sz w:val="28"/>
          <w:szCs w:val="28"/>
          <w:lang w:val="fr-FR" w:eastAsia="en-US"/>
        </w:rPr>
        <w:t xml:space="preserve">Desbordes F. La rhétorique antique: l’art de persuader. </w:t>
      </w:r>
      <w:r w:rsidRPr="00E66003">
        <w:rPr>
          <w:rFonts w:eastAsiaTheme="minorHAnsi"/>
          <w:sz w:val="28"/>
          <w:szCs w:val="28"/>
          <w:lang w:val="en-US" w:eastAsia="en-US"/>
        </w:rPr>
        <w:t>Paris: Hachette supérieur, 1996.</w:t>
      </w:r>
    </w:p>
    <w:p w14:paraId="21581618"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proofErr w:type="spellStart"/>
      <w:r w:rsidRPr="00E66003">
        <w:rPr>
          <w:rFonts w:eastAsiaTheme="minorHAnsi"/>
          <w:sz w:val="28"/>
          <w:szCs w:val="28"/>
          <w:lang w:val="en-US" w:eastAsia="en-US"/>
        </w:rPr>
        <w:t>Korzi</w:t>
      </w:r>
      <w:proofErr w:type="spellEnd"/>
      <w:r w:rsidRPr="00E66003">
        <w:rPr>
          <w:rFonts w:eastAsiaTheme="minorHAnsi"/>
          <w:sz w:val="28"/>
          <w:szCs w:val="28"/>
          <w:lang w:val="en-US" w:eastAsia="en-US"/>
        </w:rPr>
        <w:t xml:space="preserve"> M.J. The President and the Public: Inaugural Addresses in American History // Congress &amp; the Presidency. - 2004. - Vol. 31, № 1. - P. 21–52.</w:t>
      </w:r>
    </w:p>
    <w:p w14:paraId="4B5459C7"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McDiarmid J. Presidential Inaugural Addresses-A Study in Verbal Symbols // Public Opinion Quarterly. - 1937. - Vol. 1, № 3. - P. 79–82.</w:t>
      </w:r>
    </w:p>
    <w:p w14:paraId="7E0516EF"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proofErr w:type="spellStart"/>
      <w:r w:rsidRPr="00E66003">
        <w:rPr>
          <w:rFonts w:eastAsiaTheme="minorHAnsi"/>
          <w:sz w:val="28"/>
          <w:szCs w:val="28"/>
          <w:lang w:val="en-US" w:eastAsia="en-US"/>
        </w:rPr>
        <w:t>Sigelman</w:t>
      </w:r>
      <w:proofErr w:type="spellEnd"/>
      <w:r w:rsidRPr="00E66003">
        <w:rPr>
          <w:rFonts w:eastAsiaTheme="minorHAnsi"/>
          <w:sz w:val="28"/>
          <w:szCs w:val="28"/>
          <w:lang w:val="en-US" w:eastAsia="en-US"/>
        </w:rPr>
        <w:t xml:space="preserve"> L. Presidential inaugurals: The modernization of a genre // Political Communication. - 1996. - Vol. 13, № 1. - P. 81–92.</w:t>
      </w:r>
    </w:p>
    <w:p w14:paraId="244DC164"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Stein H. Reading the inaugurals // Soc. 1997. - Vol. 35, № 1. - P. 28–31.</w:t>
      </w:r>
    </w:p>
    <w:p w14:paraId="5600E8D3"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Dudash E. International appeal in the presidential inaugural: an update on genre and an expansion of argument // Contemporary Argumentation &amp; Debate. - 2007. - Vol. 28. -  P. 727–744.</w:t>
      </w:r>
    </w:p>
    <w:p w14:paraId="7BF0DC23" w14:textId="3A862951"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Ericson D.F. Presidential Inaugural Addresses and American Political Culture // Presidential Studies Quarterly. [Wiley, Center for the Study of the Presidency and Congress]. - 1997. - Vol. 27, № 4. - P. 727–744.</w:t>
      </w:r>
    </w:p>
    <w:p w14:paraId="623A23B9"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lastRenderedPageBreak/>
        <w:t>Vigil T.R. George W. Bush’s First Three Inaugural Addresses: Testing the Utility of the Inaugural Genre // Southern Communication Journal. Routledge</w:t>
      </w:r>
      <w:r w:rsidRPr="00E66003">
        <w:rPr>
          <w:rFonts w:eastAsiaTheme="minorHAnsi"/>
          <w:sz w:val="28"/>
          <w:szCs w:val="28"/>
          <w:lang w:eastAsia="en-US"/>
        </w:rPr>
        <w:t>. -</w:t>
      </w:r>
      <w:r w:rsidRPr="00E66003">
        <w:rPr>
          <w:rFonts w:eastAsiaTheme="minorHAnsi"/>
          <w:sz w:val="28"/>
          <w:szCs w:val="28"/>
          <w:lang w:val="en-US" w:eastAsia="en-US"/>
        </w:rPr>
        <w:t xml:space="preserve"> 2013. </w:t>
      </w:r>
      <w:r w:rsidRPr="00E66003">
        <w:rPr>
          <w:rFonts w:eastAsiaTheme="minorHAnsi"/>
          <w:sz w:val="28"/>
          <w:szCs w:val="28"/>
          <w:lang w:eastAsia="en-US"/>
        </w:rPr>
        <w:t xml:space="preserve">- </w:t>
      </w:r>
      <w:r w:rsidRPr="00E66003">
        <w:rPr>
          <w:rFonts w:eastAsiaTheme="minorHAnsi"/>
          <w:sz w:val="28"/>
          <w:szCs w:val="28"/>
          <w:lang w:val="en-US" w:eastAsia="en-US"/>
        </w:rPr>
        <w:t xml:space="preserve">Vol. 78, № 5. </w:t>
      </w:r>
      <w:r w:rsidRPr="00E66003">
        <w:rPr>
          <w:rFonts w:eastAsiaTheme="minorHAnsi"/>
          <w:sz w:val="28"/>
          <w:szCs w:val="28"/>
          <w:lang w:eastAsia="en-US"/>
        </w:rPr>
        <w:t xml:space="preserve">- </w:t>
      </w:r>
      <w:r w:rsidRPr="00E66003">
        <w:rPr>
          <w:rFonts w:eastAsiaTheme="minorHAnsi"/>
          <w:sz w:val="28"/>
          <w:szCs w:val="28"/>
          <w:lang w:val="en-US" w:eastAsia="en-US"/>
        </w:rPr>
        <w:t>P. 427–446.</w:t>
      </w:r>
    </w:p>
    <w:p w14:paraId="6B795788"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proofErr w:type="spellStart"/>
      <w:r w:rsidRPr="00E66003">
        <w:rPr>
          <w:rFonts w:eastAsiaTheme="minorHAnsi"/>
          <w:sz w:val="28"/>
          <w:szCs w:val="28"/>
          <w:lang w:val="en-US" w:eastAsia="en-US"/>
        </w:rPr>
        <w:t>Bimes</w:t>
      </w:r>
      <w:proofErr w:type="spellEnd"/>
      <w:r w:rsidRPr="00E66003">
        <w:rPr>
          <w:rFonts w:eastAsiaTheme="minorHAnsi"/>
          <w:sz w:val="28"/>
          <w:szCs w:val="28"/>
          <w:lang w:val="en-US" w:eastAsia="en-US"/>
        </w:rPr>
        <w:t xml:space="preserve"> T. Understanding the Rhetorical Presidency // The Oxford Handbook of the American Presidency / ed. III G.C.E., Howell W.G. OUP Oxford, 2009. - P. 208–231.</w:t>
      </w:r>
    </w:p>
    <w:p w14:paraId="291FE8C1"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 xml:space="preserve">The Inaugural addresses of twentieth-century American presidents / ed. Ryan H.R. Westport, CT: Praeger, 1993. </w:t>
      </w:r>
      <w:r w:rsidRPr="00E66003">
        <w:rPr>
          <w:rFonts w:eastAsiaTheme="minorHAnsi"/>
          <w:sz w:val="28"/>
          <w:szCs w:val="28"/>
          <w:lang w:eastAsia="en-US"/>
        </w:rPr>
        <w:t xml:space="preserve">- </w:t>
      </w:r>
      <w:r w:rsidRPr="00E66003">
        <w:rPr>
          <w:rFonts w:eastAsiaTheme="minorHAnsi"/>
          <w:sz w:val="28"/>
          <w:szCs w:val="28"/>
          <w:lang w:val="en-US" w:eastAsia="en-US"/>
        </w:rPr>
        <w:t>324 p.</w:t>
      </w:r>
    </w:p>
    <w:p w14:paraId="4831009D"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Liu F. Genre Analysis of American Presidential Inaugural Speech // TPLS. - 2012. - Vol. 2, № 11. - P. 2407–2411.</w:t>
      </w:r>
    </w:p>
    <w:p w14:paraId="1AF17256"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eastAsia="en-US"/>
        </w:rPr>
      </w:pPr>
      <w:r w:rsidRPr="00E66003">
        <w:rPr>
          <w:rFonts w:eastAsiaTheme="minorHAnsi"/>
          <w:sz w:val="28"/>
          <w:szCs w:val="28"/>
          <w:lang w:eastAsia="en-US"/>
        </w:rPr>
        <w:t xml:space="preserve">Гаврилова </w:t>
      </w:r>
      <w:proofErr w:type="gramStart"/>
      <w:r w:rsidRPr="00E66003">
        <w:rPr>
          <w:rFonts w:eastAsiaTheme="minorHAnsi"/>
          <w:sz w:val="28"/>
          <w:szCs w:val="28"/>
          <w:lang w:eastAsia="en-US"/>
        </w:rPr>
        <w:t>М.В.</w:t>
      </w:r>
      <w:proofErr w:type="gramEnd"/>
      <w:r w:rsidRPr="00E66003">
        <w:rPr>
          <w:rFonts w:eastAsiaTheme="minorHAnsi"/>
          <w:sz w:val="28"/>
          <w:szCs w:val="28"/>
          <w:lang w:eastAsia="en-US"/>
        </w:rPr>
        <w:t xml:space="preserve"> Инаугурационная речь // Дискурс-Пи. Федеральное государственное бюджетное учреждение науки Институт философии и ….               - 2013. - </w:t>
      </w:r>
      <w:proofErr w:type="spellStart"/>
      <w:r w:rsidRPr="00E66003">
        <w:rPr>
          <w:rFonts w:eastAsiaTheme="minorHAnsi"/>
          <w:sz w:val="28"/>
          <w:szCs w:val="28"/>
          <w:lang w:eastAsia="en-US"/>
        </w:rPr>
        <w:t>Vol</w:t>
      </w:r>
      <w:proofErr w:type="spellEnd"/>
      <w:r w:rsidRPr="00E66003">
        <w:rPr>
          <w:rFonts w:eastAsiaTheme="minorHAnsi"/>
          <w:sz w:val="28"/>
          <w:szCs w:val="28"/>
          <w:lang w:eastAsia="en-US"/>
        </w:rPr>
        <w:t>. 10, № 3. - P. 115–116.</w:t>
      </w:r>
    </w:p>
    <w:p w14:paraId="3BBC04EA"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eastAsia="en-US"/>
        </w:rPr>
      </w:pPr>
      <w:r w:rsidRPr="00E66003">
        <w:rPr>
          <w:rFonts w:eastAsiaTheme="minorHAnsi"/>
          <w:sz w:val="28"/>
          <w:szCs w:val="28"/>
          <w:lang w:eastAsia="en-US"/>
        </w:rPr>
        <w:t xml:space="preserve">Шуйская </w:t>
      </w:r>
      <w:proofErr w:type="gramStart"/>
      <w:r w:rsidRPr="00E66003">
        <w:rPr>
          <w:rFonts w:eastAsiaTheme="minorHAnsi"/>
          <w:sz w:val="28"/>
          <w:szCs w:val="28"/>
          <w:lang w:eastAsia="en-US"/>
        </w:rPr>
        <w:t>Ю.В.</w:t>
      </w:r>
      <w:proofErr w:type="gramEnd"/>
      <w:r w:rsidRPr="00E66003">
        <w:rPr>
          <w:rFonts w:eastAsiaTheme="minorHAnsi"/>
          <w:sz w:val="28"/>
          <w:szCs w:val="28"/>
          <w:lang w:eastAsia="en-US"/>
        </w:rPr>
        <w:t xml:space="preserve"> Структура эпидейктической речи (на примере нобелевских речей лауреатов премии по литературе и премии мира) // Вестник Челябинского Государственного Университета. - 2010. - № 17</w:t>
      </w:r>
      <w:r w:rsidRPr="00E66003">
        <w:rPr>
          <w:rFonts w:eastAsiaTheme="minorHAnsi"/>
          <w:sz w:val="28"/>
          <w:szCs w:val="28"/>
          <w:lang w:val="en-US" w:eastAsia="en-US"/>
        </w:rPr>
        <w:t> </w:t>
      </w:r>
      <w:r w:rsidRPr="00E66003">
        <w:rPr>
          <w:rFonts w:eastAsiaTheme="minorHAnsi"/>
          <w:sz w:val="28"/>
          <w:szCs w:val="28"/>
          <w:lang w:eastAsia="en-US"/>
        </w:rPr>
        <w:t xml:space="preserve">(198). - </w:t>
      </w:r>
      <w:r w:rsidRPr="00E66003">
        <w:rPr>
          <w:rFonts w:eastAsiaTheme="minorHAnsi"/>
          <w:sz w:val="28"/>
          <w:szCs w:val="28"/>
          <w:lang w:val="en-US" w:eastAsia="en-US"/>
        </w:rPr>
        <w:t>P</w:t>
      </w:r>
      <w:r w:rsidRPr="00E66003">
        <w:rPr>
          <w:rFonts w:eastAsiaTheme="minorHAnsi"/>
          <w:sz w:val="28"/>
          <w:szCs w:val="28"/>
          <w:lang w:eastAsia="en-US"/>
        </w:rPr>
        <w:t>. 156–158.</w:t>
      </w:r>
    </w:p>
    <w:p w14:paraId="37155D46"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proofErr w:type="spellStart"/>
      <w:r w:rsidRPr="00E66003">
        <w:rPr>
          <w:rFonts w:eastAsiaTheme="minorHAnsi"/>
          <w:sz w:val="28"/>
          <w:szCs w:val="28"/>
          <w:lang w:val="en-US" w:eastAsia="en-US"/>
        </w:rPr>
        <w:t>Alexiyevets</w:t>
      </w:r>
      <w:proofErr w:type="spellEnd"/>
      <w:r w:rsidRPr="00E66003">
        <w:rPr>
          <w:rFonts w:eastAsiaTheme="minorHAnsi"/>
          <w:sz w:val="28"/>
          <w:szCs w:val="28"/>
          <w:lang w:val="en-US" w:eastAsia="en-US"/>
        </w:rPr>
        <w:t xml:space="preserve"> O. Prosody of the viewpoint in political discourse // Lege Artis. - 2017. - Vol. 2, № 1. - P. 4–41.</w:t>
      </w:r>
    </w:p>
    <w:p w14:paraId="49A81F38"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Pitney J.J. President Clinton’s 1993 Inaugural Address // Presidential Studies Quarterly. [Wiley, Center for the Study of the Presidency and Congress]. - 1997. - Vol. 27, № 1.  -</w:t>
      </w:r>
      <w:r w:rsidRPr="00E66003">
        <w:rPr>
          <w:rFonts w:eastAsiaTheme="minorHAnsi"/>
          <w:sz w:val="28"/>
          <w:szCs w:val="28"/>
          <w:lang w:eastAsia="en-US"/>
        </w:rPr>
        <w:t xml:space="preserve"> </w:t>
      </w:r>
      <w:r w:rsidRPr="00E66003">
        <w:rPr>
          <w:rFonts w:eastAsiaTheme="minorHAnsi"/>
          <w:sz w:val="28"/>
          <w:szCs w:val="28"/>
          <w:lang w:val="en-US" w:eastAsia="en-US"/>
        </w:rPr>
        <w:t>P. 91–103.</w:t>
      </w:r>
    </w:p>
    <w:p w14:paraId="51C28A8C"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152CC2">
        <w:rPr>
          <w:rFonts w:eastAsiaTheme="minorHAnsi"/>
          <w:sz w:val="28"/>
          <w:szCs w:val="28"/>
          <w:lang w:val="fr-FR" w:eastAsia="en-US"/>
        </w:rPr>
        <w:t xml:space="preserve">Kinnier R.T. et al. </w:t>
      </w:r>
      <w:r w:rsidRPr="00E66003">
        <w:rPr>
          <w:rFonts w:eastAsiaTheme="minorHAnsi"/>
          <w:sz w:val="28"/>
          <w:szCs w:val="28"/>
          <w:lang w:val="en-US" w:eastAsia="en-US"/>
        </w:rPr>
        <w:t>Values Extolled in U.S. Presidential Inaugural Addresses // Counseling and Values. - 2004. - Vol. 48, № 2. - P. 126–130.</w:t>
      </w:r>
    </w:p>
    <w:p w14:paraId="2F4A0995"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 xml:space="preserve">Bellah R.N. (Robert N. Beyond </w:t>
      </w:r>
      <w:proofErr w:type="gramStart"/>
      <w:r w:rsidRPr="00E66003">
        <w:rPr>
          <w:rFonts w:eastAsiaTheme="minorHAnsi"/>
          <w:sz w:val="28"/>
          <w:szCs w:val="28"/>
          <w:lang w:val="en-US" w:eastAsia="en-US"/>
        </w:rPr>
        <w:t>belief :</w:t>
      </w:r>
      <w:proofErr w:type="gramEnd"/>
      <w:r w:rsidRPr="00E66003">
        <w:rPr>
          <w:rFonts w:eastAsiaTheme="minorHAnsi"/>
          <w:sz w:val="28"/>
          <w:szCs w:val="28"/>
          <w:lang w:val="en-US" w:eastAsia="en-US"/>
        </w:rPr>
        <w:t xml:space="preserve"> essays on religion in a post-traditional world. </w:t>
      </w:r>
      <w:proofErr w:type="spellStart"/>
      <w:r w:rsidRPr="00E66003">
        <w:rPr>
          <w:rFonts w:eastAsiaTheme="minorHAnsi"/>
          <w:sz w:val="28"/>
          <w:szCs w:val="28"/>
          <w:lang w:val="en-US" w:eastAsia="en-US"/>
        </w:rPr>
        <w:t>Harper&amp;Row</w:t>
      </w:r>
      <w:proofErr w:type="spellEnd"/>
      <w:r w:rsidRPr="00E66003">
        <w:rPr>
          <w:rFonts w:eastAsiaTheme="minorHAnsi"/>
          <w:sz w:val="28"/>
          <w:szCs w:val="28"/>
          <w:lang w:val="en-US" w:eastAsia="en-US"/>
        </w:rPr>
        <w:t xml:space="preserve">. New York: </w:t>
      </w:r>
      <w:proofErr w:type="gramStart"/>
      <w:r w:rsidRPr="00E66003">
        <w:rPr>
          <w:rFonts w:eastAsiaTheme="minorHAnsi"/>
          <w:sz w:val="28"/>
          <w:szCs w:val="28"/>
          <w:lang w:val="en-US" w:eastAsia="en-US"/>
        </w:rPr>
        <w:t>Berkeley :</w:t>
      </w:r>
      <w:proofErr w:type="gramEnd"/>
      <w:r w:rsidRPr="00E66003">
        <w:rPr>
          <w:rFonts w:eastAsiaTheme="minorHAnsi"/>
          <w:sz w:val="28"/>
          <w:szCs w:val="28"/>
          <w:lang w:val="en-US" w:eastAsia="en-US"/>
        </w:rPr>
        <w:t xml:space="preserve"> University of California Press, 1970. - 306 p.</w:t>
      </w:r>
    </w:p>
    <w:p w14:paraId="465E621C"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eastAsia="en-US"/>
        </w:rPr>
      </w:pPr>
      <w:proofErr w:type="spellStart"/>
      <w:r w:rsidRPr="00E66003">
        <w:rPr>
          <w:rFonts w:eastAsiaTheme="minorHAnsi"/>
          <w:sz w:val="28"/>
          <w:szCs w:val="28"/>
          <w:lang w:eastAsia="en-US"/>
        </w:rPr>
        <w:t>Абдиман</w:t>
      </w:r>
      <w:proofErr w:type="spellEnd"/>
      <w:r w:rsidRPr="00E66003">
        <w:rPr>
          <w:rFonts w:eastAsiaTheme="minorHAnsi"/>
          <w:sz w:val="28"/>
          <w:szCs w:val="28"/>
          <w:lang w:eastAsia="en-US"/>
        </w:rPr>
        <w:t xml:space="preserve"> Ж.О. Инаугурационная речь: структурно-композиционное своеобразие жанра (на материале инаугурационных речей Н. А. Назарбаева). Международное некоммерческое партнерство преподавателей русского языка и литературы “МАПРЯЛ,” 2019. - P. 5–10.</w:t>
      </w:r>
    </w:p>
    <w:p w14:paraId="2DE6A2DE"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Goodin R.E. Manipulatory politics. New Haven: Yale University Press, 1980. - 250 p.</w:t>
      </w:r>
    </w:p>
    <w:p w14:paraId="0402D833"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Wales K. Personal pronouns in present-day English. Cambridge [England</w:t>
      </w:r>
      <w:proofErr w:type="gramStart"/>
      <w:r w:rsidRPr="00E66003">
        <w:rPr>
          <w:rFonts w:eastAsiaTheme="minorHAnsi"/>
          <w:sz w:val="28"/>
          <w:szCs w:val="28"/>
          <w:lang w:val="en-US" w:eastAsia="en-US"/>
        </w:rPr>
        <w:t>] :</w:t>
      </w:r>
      <w:proofErr w:type="gramEnd"/>
      <w:r w:rsidRPr="00E66003">
        <w:rPr>
          <w:rFonts w:eastAsiaTheme="minorHAnsi"/>
          <w:sz w:val="28"/>
          <w:szCs w:val="28"/>
          <w:lang w:val="en-US" w:eastAsia="en-US"/>
        </w:rPr>
        <w:t xml:space="preserve"> New York: Cambridge University Press. - 1996. - 234 p.</w:t>
      </w:r>
    </w:p>
    <w:p w14:paraId="7C2CBCD1"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 xml:space="preserve">Corbett E.P.J. Classical rhetoric for the modern student. New </w:t>
      </w:r>
      <w:proofErr w:type="gramStart"/>
      <w:r w:rsidRPr="00E66003">
        <w:rPr>
          <w:rFonts w:eastAsiaTheme="minorHAnsi"/>
          <w:sz w:val="28"/>
          <w:szCs w:val="28"/>
          <w:lang w:val="en-US" w:eastAsia="en-US"/>
        </w:rPr>
        <w:t>York :</w:t>
      </w:r>
      <w:proofErr w:type="gramEnd"/>
      <w:r w:rsidRPr="00E66003">
        <w:rPr>
          <w:rFonts w:eastAsiaTheme="minorHAnsi"/>
          <w:sz w:val="28"/>
          <w:szCs w:val="28"/>
          <w:lang w:val="en-US" w:eastAsia="en-US"/>
        </w:rPr>
        <w:t xml:space="preserve"> Oxford University Press. - 1999. - 588 p.</w:t>
      </w:r>
    </w:p>
    <w:p w14:paraId="5B54A924"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Safire W., Safire W. Safire’s Political Dictionary. Revised Edition, Revised Edition. Oxford, New York: Oxford University Press. - 2008. - 896 p.</w:t>
      </w:r>
    </w:p>
    <w:p w14:paraId="59E9B6A6"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 xml:space="preserve">Wadi D.H., </w:t>
      </w:r>
      <w:proofErr w:type="spellStart"/>
      <w:r w:rsidRPr="00E66003">
        <w:rPr>
          <w:rFonts w:eastAsiaTheme="minorHAnsi"/>
          <w:sz w:val="28"/>
          <w:szCs w:val="28"/>
          <w:lang w:val="en-US" w:eastAsia="en-US"/>
        </w:rPr>
        <w:t>Jamsheer</w:t>
      </w:r>
      <w:proofErr w:type="spellEnd"/>
      <w:r w:rsidRPr="00E66003">
        <w:rPr>
          <w:rFonts w:eastAsiaTheme="minorHAnsi"/>
          <w:sz w:val="28"/>
          <w:szCs w:val="28"/>
          <w:lang w:val="en-US" w:eastAsia="en-US"/>
        </w:rPr>
        <w:t xml:space="preserve"> S.J.I. Trump’s inaugural address (2017): salient stylistic rhetorical traits: 4 // Elementary Education Online. - 2020. - Vol. 19, № 4.  - P. 3386–3392.</w:t>
      </w:r>
    </w:p>
    <w:p w14:paraId="7610DFB5"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 xml:space="preserve">McGuigan B. Rhetorical </w:t>
      </w:r>
      <w:proofErr w:type="gramStart"/>
      <w:r w:rsidRPr="00E66003">
        <w:rPr>
          <w:rFonts w:eastAsiaTheme="minorHAnsi"/>
          <w:sz w:val="28"/>
          <w:szCs w:val="28"/>
          <w:lang w:val="en-US" w:eastAsia="en-US"/>
        </w:rPr>
        <w:t>devices :</w:t>
      </w:r>
      <w:proofErr w:type="gramEnd"/>
      <w:r w:rsidRPr="00E66003">
        <w:rPr>
          <w:rFonts w:eastAsiaTheme="minorHAnsi"/>
          <w:sz w:val="28"/>
          <w:szCs w:val="28"/>
          <w:lang w:val="en-US" w:eastAsia="en-US"/>
        </w:rPr>
        <w:t xml:space="preserve"> a handbook and activities for student writers. Clayton, </w:t>
      </w:r>
      <w:proofErr w:type="gramStart"/>
      <w:r w:rsidRPr="00E66003">
        <w:rPr>
          <w:rFonts w:eastAsiaTheme="minorHAnsi"/>
          <w:sz w:val="28"/>
          <w:szCs w:val="28"/>
          <w:lang w:val="en-US" w:eastAsia="en-US"/>
        </w:rPr>
        <w:t>DE :</w:t>
      </w:r>
      <w:proofErr w:type="gramEnd"/>
      <w:r w:rsidRPr="00E66003">
        <w:rPr>
          <w:rFonts w:eastAsiaTheme="minorHAnsi"/>
          <w:sz w:val="28"/>
          <w:szCs w:val="28"/>
          <w:lang w:val="en-US" w:eastAsia="en-US"/>
        </w:rPr>
        <w:t xml:space="preserve"> Prestwick House.</w:t>
      </w:r>
      <w:r w:rsidRPr="00E66003">
        <w:rPr>
          <w:rFonts w:eastAsiaTheme="minorHAnsi"/>
          <w:sz w:val="28"/>
          <w:szCs w:val="28"/>
          <w:lang w:eastAsia="en-US"/>
        </w:rPr>
        <w:t xml:space="preserve"> - </w:t>
      </w:r>
      <w:r w:rsidRPr="00E66003">
        <w:rPr>
          <w:rFonts w:eastAsiaTheme="minorHAnsi"/>
          <w:sz w:val="28"/>
          <w:szCs w:val="28"/>
          <w:lang w:val="en-US" w:eastAsia="en-US"/>
        </w:rPr>
        <w:t>2011. - 238 p.</w:t>
      </w:r>
    </w:p>
    <w:p w14:paraId="0063280E"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proofErr w:type="spellStart"/>
      <w:r w:rsidRPr="00E66003">
        <w:rPr>
          <w:rFonts w:eastAsiaTheme="minorHAnsi"/>
          <w:sz w:val="28"/>
          <w:szCs w:val="28"/>
          <w:lang w:val="en-US" w:eastAsia="en-US"/>
        </w:rPr>
        <w:lastRenderedPageBreak/>
        <w:t>Analysing</w:t>
      </w:r>
      <w:proofErr w:type="spellEnd"/>
      <w:r w:rsidRPr="00E66003">
        <w:rPr>
          <w:rFonts w:eastAsiaTheme="minorHAnsi"/>
          <w:sz w:val="28"/>
          <w:szCs w:val="28"/>
          <w:lang w:val="en-US" w:eastAsia="en-US"/>
        </w:rPr>
        <w:t xml:space="preserve"> Professional Genres / ed. Trosborg A. Amsterdam: John Benjamins Publishing Company. - 2000. - Vol. 74. - 255 p.</w:t>
      </w:r>
    </w:p>
    <w:p w14:paraId="770459F4"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eastAsia="en-US"/>
        </w:rPr>
        <w:t xml:space="preserve">Логинова И. </w:t>
      </w:r>
      <w:proofErr w:type="spellStart"/>
      <w:r w:rsidRPr="00E66003">
        <w:rPr>
          <w:rFonts w:eastAsiaTheme="minorHAnsi"/>
          <w:sz w:val="28"/>
          <w:szCs w:val="28"/>
          <w:lang w:eastAsia="en-US"/>
        </w:rPr>
        <w:t>Персуазивность</w:t>
      </w:r>
      <w:proofErr w:type="spellEnd"/>
      <w:r w:rsidRPr="00E66003">
        <w:rPr>
          <w:rFonts w:eastAsiaTheme="minorHAnsi"/>
          <w:sz w:val="28"/>
          <w:szCs w:val="28"/>
          <w:lang w:eastAsia="en-US"/>
        </w:rPr>
        <w:t xml:space="preserve"> как механизм воздействия в политическом дискурсе: программа политической партии и манифест // Интерпретация. Понимание. Перевод</w:t>
      </w:r>
      <w:r w:rsidRPr="00E66003">
        <w:rPr>
          <w:rFonts w:eastAsiaTheme="minorHAnsi"/>
          <w:sz w:val="28"/>
          <w:szCs w:val="28"/>
          <w:lang w:val="en-US" w:eastAsia="en-US"/>
        </w:rPr>
        <w:t xml:space="preserve">: </w:t>
      </w:r>
      <w:r w:rsidRPr="00E66003">
        <w:rPr>
          <w:rFonts w:eastAsiaTheme="minorHAnsi"/>
          <w:sz w:val="28"/>
          <w:szCs w:val="28"/>
          <w:lang w:eastAsia="en-US"/>
        </w:rPr>
        <w:t>сборник</w:t>
      </w:r>
      <w:r w:rsidRPr="00E66003">
        <w:rPr>
          <w:rFonts w:eastAsiaTheme="minorHAnsi"/>
          <w:sz w:val="28"/>
          <w:szCs w:val="28"/>
          <w:lang w:val="en-US" w:eastAsia="en-US"/>
        </w:rPr>
        <w:t xml:space="preserve"> </w:t>
      </w:r>
      <w:r w:rsidRPr="00E66003">
        <w:rPr>
          <w:rFonts w:eastAsiaTheme="minorHAnsi"/>
          <w:sz w:val="28"/>
          <w:szCs w:val="28"/>
          <w:lang w:eastAsia="en-US"/>
        </w:rPr>
        <w:t>научных</w:t>
      </w:r>
      <w:r w:rsidRPr="00E66003">
        <w:rPr>
          <w:rFonts w:eastAsiaTheme="minorHAnsi"/>
          <w:sz w:val="28"/>
          <w:szCs w:val="28"/>
          <w:lang w:val="en-US" w:eastAsia="en-US"/>
        </w:rPr>
        <w:t xml:space="preserve"> </w:t>
      </w:r>
      <w:r w:rsidRPr="00E66003">
        <w:rPr>
          <w:rFonts w:eastAsiaTheme="minorHAnsi"/>
          <w:sz w:val="28"/>
          <w:szCs w:val="28"/>
          <w:lang w:eastAsia="en-US"/>
        </w:rPr>
        <w:t>статей</w:t>
      </w:r>
      <w:r w:rsidRPr="00E66003">
        <w:rPr>
          <w:rFonts w:eastAsiaTheme="minorHAnsi"/>
          <w:sz w:val="28"/>
          <w:szCs w:val="28"/>
          <w:lang w:val="en-US" w:eastAsia="en-US"/>
        </w:rPr>
        <w:t>. – 2005. - P. 240–248.</w:t>
      </w:r>
    </w:p>
    <w:p w14:paraId="7CFBE0AC"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proofErr w:type="spellStart"/>
      <w:r w:rsidRPr="00E66003">
        <w:rPr>
          <w:rFonts w:eastAsiaTheme="minorHAnsi"/>
          <w:sz w:val="28"/>
          <w:szCs w:val="28"/>
          <w:lang w:val="en-US" w:eastAsia="en-US"/>
        </w:rPr>
        <w:t>Localised</w:t>
      </w:r>
      <w:proofErr w:type="spellEnd"/>
      <w:r w:rsidRPr="00E66003">
        <w:rPr>
          <w:rFonts w:eastAsiaTheme="minorHAnsi"/>
          <w:sz w:val="28"/>
          <w:szCs w:val="28"/>
          <w:lang w:val="en-US" w:eastAsia="en-US"/>
        </w:rPr>
        <w:t xml:space="preserve"> Perspectives: Kazakhstan // The Handbook of Business Discourse. Edinburgh: Edinburgh University Press. - 2022.</w:t>
      </w:r>
    </w:p>
    <w:p w14:paraId="65E71873"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The political use and abuse of metaphor // https://www.spiked-online.com/2011/02/25/the-political-use-and-abuse-of-metaphor/ 10.04.2025.</w:t>
      </w:r>
    </w:p>
    <w:p w14:paraId="6DA1D841" w14:textId="77777777" w:rsidR="00E66003" w:rsidRPr="00E66003" w:rsidRDefault="00E66003" w:rsidP="00E66003">
      <w:pPr>
        <w:pStyle w:val="aff2"/>
        <w:numPr>
          <w:ilvl w:val="3"/>
          <w:numId w:val="35"/>
        </w:numPr>
        <w:tabs>
          <w:tab w:val="clear" w:pos="260"/>
          <w:tab w:val="clear" w:pos="500"/>
          <w:tab w:val="left" w:pos="284"/>
          <w:tab w:val="left" w:pos="709"/>
        </w:tabs>
        <w:ind w:left="0" w:firstLine="567"/>
        <w:jc w:val="both"/>
        <w:rPr>
          <w:rFonts w:eastAsiaTheme="minorHAnsi"/>
          <w:sz w:val="28"/>
          <w:szCs w:val="28"/>
          <w:lang w:val="en-US" w:eastAsia="en-US"/>
        </w:rPr>
      </w:pPr>
      <w:r w:rsidRPr="00E66003">
        <w:rPr>
          <w:rFonts w:eastAsiaTheme="minorHAnsi"/>
          <w:sz w:val="28"/>
          <w:szCs w:val="28"/>
          <w:lang w:val="en-US" w:eastAsia="en-US"/>
        </w:rPr>
        <w:t>Mio J.S. et al. Presidential leadership and charisma: The effects of metaphor // The Leadership Quarterly. - 2005. - Vol. 16, № 2. - P. 287–294.</w:t>
      </w:r>
    </w:p>
    <w:p w14:paraId="74F225B4" w14:textId="77777777" w:rsidR="00E66003" w:rsidRPr="00E66003" w:rsidRDefault="00E66003" w:rsidP="00E66003">
      <w:pPr>
        <w:tabs>
          <w:tab w:val="left" w:pos="284"/>
          <w:tab w:val="left" w:pos="709"/>
        </w:tabs>
        <w:ind w:firstLine="567"/>
        <w:rPr>
          <w:lang w:val="en-US"/>
        </w:rPr>
      </w:pPr>
    </w:p>
    <w:p w14:paraId="277C5121" w14:textId="77777777" w:rsidR="00F66EE9" w:rsidRPr="00E66003" w:rsidRDefault="00F66EE9" w:rsidP="00DD5C15">
      <w:pPr>
        <w:ind w:firstLine="567"/>
        <w:rPr>
          <w:sz w:val="28"/>
          <w:szCs w:val="28"/>
          <w:lang w:val="en-US"/>
        </w:rPr>
      </w:pPr>
    </w:p>
    <w:p w14:paraId="46BEAD48" w14:textId="77777777" w:rsidR="00F66EE9" w:rsidRPr="00E66003" w:rsidRDefault="00F66EE9" w:rsidP="00F66EE9">
      <w:pPr>
        <w:rPr>
          <w:sz w:val="28"/>
          <w:szCs w:val="28"/>
          <w:lang w:val="en-US"/>
        </w:rPr>
      </w:pPr>
    </w:p>
    <w:p w14:paraId="594D559A" w14:textId="77777777" w:rsidR="00F66EE9" w:rsidRPr="00E66003" w:rsidRDefault="00F66EE9" w:rsidP="00F66EE9">
      <w:pPr>
        <w:rPr>
          <w:lang w:val="en-US"/>
        </w:rPr>
      </w:pPr>
    </w:p>
    <w:p w14:paraId="6D3AC28D" w14:textId="77777777" w:rsidR="00F66EE9" w:rsidRPr="00E66003" w:rsidRDefault="00F66EE9" w:rsidP="00F66EE9">
      <w:pPr>
        <w:rPr>
          <w:lang w:val="en-US"/>
        </w:rPr>
      </w:pPr>
    </w:p>
    <w:p w14:paraId="67305416" w14:textId="77777777" w:rsidR="00F66EE9" w:rsidRPr="00E66003" w:rsidRDefault="00F66EE9" w:rsidP="00F66EE9">
      <w:pPr>
        <w:rPr>
          <w:lang w:val="en-US"/>
        </w:rPr>
      </w:pPr>
    </w:p>
    <w:p w14:paraId="3988DEFD" w14:textId="77777777" w:rsidR="00F66EE9" w:rsidRPr="00E66003" w:rsidRDefault="00F66EE9" w:rsidP="00F66EE9">
      <w:pPr>
        <w:rPr>
          <w:lang w:val="en-US"/>
        </w:rPr>
      </w:pPr>
    </w:p>
    <w:p w14:paraId="5D259C3C" w14:textId="77777777" w:rsidR="00F66EE9" w:rsidRPr="00E66003" w:rsidRDefault="00F66EE9" w:rsidP="00F66EE9">
      <w:pPr>
        <w:rPr>
          <w:lang w:val="en-US"/>
        </w:rPr>
      </w:pPr>
    </w:p>
    <w:p w14:paraId="7D133A77" w14:textId="77777777" w:rsidR="00F66EE9" w:rsidRPr="00E66003" w:rsidRDefault="00F66EE9" w:rsidP="00F66EE9">
      <w:pPr>
        <w:rPr>
          <w:lang w:val="en-US"/>
        </w:rPr>
      </w:pPr>
    </w:p>
    <w:p w14:paraId="361590D9" w14:textId="77777777" w:rsidR="00F66EE9" w:rsidRPr="00E66003" w:rsidRDefault="00F66EE9" w:rsidP="00F66EE9">
      <w:pPr>
        <w:rPr>
          <w:lang w:val="en-US"/>
        </w:rPr>
      </w:pPr>
    </w:p>
    <w:p w14:paraId="051C58F8" w14:textId="77777777" w:rsidR="00F66EE9" w:rsidRPr="00E66003" w:rsidRDefault="00F66EE9" w:rsidP="00F66EE9">
      <w:pPr>
        <w:rPr>
          <w:lang w:val="en-US"/>
        </w:rPr>
      </w:pPr>
    </w:p>
    <w:p w14:paraId="78AC31B6" w14:textId="77777777" w:rsidR="00F66EE9" w:rsidRPr="00E66003" w:rsidRDefault="00F66EE9" w:rsidP="00F66EE9">
      <w:pPr>
        <w:rPr>
          <w:lang w:val="en-US"/>
        </w:rPr>
      </w:pPr>
    </w:p>
    <w:p w14:paraId="60F9C87C" w14:textId="77777777" w:rsidR="00F66EE9" w:rsidRPr="00E66003" w:rsidRDefault="00F66EE9" w:rsidP="00F66EE9">
      <w:pPr>
        <w:rPr>
          <w:lang w:val="en-US"/>
        </w:rPr>
      </w:pPr>
    </w:p>
    <w:p w14:paraId="6557B83A" w14:textId="77777777" w:rsidR="00F66EE9" w:rsidRPr="00E66003" w:rsidRDefault="00F66EE9" w:rsidP="00F66EE9">
      <w:pPr>
        <w:rPr>
          <w:lang w:val="en-US"/>
        </w:rPr>
      </w:pPr>
    </w:p>
    <w:p w14:paraId="44FC2ADD" w14:textId="77777777" w:rsidR="00F66EE9" w:rsidRPr="00E66003" w:rsidRDefault="00F66EE9" w:rsidP="00F66EE9">
      <w:pPr>
        <w:rPr>
          <w:lang w:val="en-US"/>
        </w:rPr>
      </w:pPr>
    </w:p>
    <w:p w14:paraId="77F87647" w14:textId="77777777" w:rsidR="00F66EE9" w:rsidRPr="00E66003" w:rsidRDefault="00F66EE9" w:rsidP="00F66EE9">
      <w:pPr>
        <w:rPr>
          <w:lang w:val="en-US"/>
        </w:rPr>
      </w:pPr>
    </w:p>
    <w:p w14:paraId="1EF7735A" w14:textId="77777777" w:rsidR="00F66EE9" w:rsidRPr="00E66003" w:rsidRDefault="00F66EE9" w:rsidP="00F66EE9">
      <w:pPr>
        <w:rPr>
          <w:lang w:val="en-US"/>
        </w:rPr>
      </w:pPr>
    </w:p>
    <w:p w14:paraId="28569193" w14:textId="77777777" w:rsidR="00F66EE9" w:rsidRPr="00E66003" w:rsidRDefault="00F66EE9" w:rsidP="00F66EE9">
      <w:pPr>
        <w:rPr>
          <w:lang w:val="en-US"/>
        </w:rPr>
      </w:pPr>
    </w:p>
    <w:p w14:paraId="65A02F8D" w14:textId="77777777" w:rsidR="00F66EE9" w:rsidRPr="00E66003" w:rsidRDefault="00F66EE9" w:rsidP="00F66EE9">
      <w:pPr>
        <w:rPr>
          <w:lang w:val="en-US"/>
        </w:rPr>
      </w:pPr>
    </w:p>
    <w:p w14:paraId="50218D0E" w14:textId="77777777" w:rsidR="00F66EE9" w:rsidRPr="00E66003" w:rsidRDefault="00F66EE9" w:rsidP="00F66EE9">
      <w:pPr>
        <w:rPr>
          <w:lang w:val="en-US"/>
        </w:rPr>
      </w:pPr>
    </w:p>
    <w:p w14:paraId="0865A702" w14:textId="77777777" w:rsidR="00F66EE9" w:rsidRPr="00E66003" w:rsidRDefault="00F66EE9" w:rsidP="00F66EE9">
      <w:pPr>
        <w:rPr>
          <w:lang w:val="en-US"/>
        </w:rPr>
      </w:pPr>
    </w:p>
    <w:p w14:paraId="1AAF12A4" w14:textId="77777777" w:rsidR="00F66EE9" w:rsidRPr="00E66003" w:rsidRDefault="00F66EE9" w:rsidP="00F66EE9">
      <w:pPr>
        <w:rPr>
          <w:lang w:val="en-US"/>
        </w:rPr>
      </w:pPr>
    </w:p>
    <w:p w14:paraId="2532D19C" w14:textId="77777777" w:rsidR="00F66EE9" w:rsidRPr="00E66003" w:rsidRDefault="00F66EE9" w:rsidP="00F66EE9">
      <w:pPr>
        <w:rPr>
          <w:lang w:val="en-US"/>
        </w:rPr>
      </w:pPr>
    </w:p>
    <w:p w14:paraId="7C10ACB0" w14:textId="77777777" w:rsidR="00F66EE9" w:rsidRPr="00E66003" w:rsidRDefault="00F66EE9" w:rsidP="00F66EE9">
      <w:pPr>
        <w:rPr>
          <w:lang w:val="en-US"/>
        </w:rPr>
      </w:pPr>
    </w:p>
    <w:p w14:paraId="5A20E05D" w14:textId="77777777" w:rsidR="00F66EE9" w:rsidRPr="00E66003" w:rsidRDefault="00F66EE9" w:rsidP="00F66EE9">
      <w:pPr>
        <w:rPr>
          <w:lang w:val="en-US"/>
        </w:rPr>
      </w:pPr>
    </w:p>
    <w:p w14:paraId="1A46E9DF" w14:textId="77777777" w:rsidR="00F66EE9" w:rsidRPr="00E66003" w:rsidRDefault="00F66EE9" w:rsidP="00F66EE9">
      <w:pPr>
        <w:rPr>
          <w:lang w:val="en-US"/>
        </w:rPr>
      </w:pPr>
    </w:p>
    <w:p w14:paraId="29C958C2" w14:textId="77777777" w:rsidR="00F66EE9" w:rsidRPr="00E66003" w:rsidRDefault="00F66EE9" w:rsidP="00F66EE9">
      <w:pPr>
        <w:rPr>
          <w:lang w:val="en-US"/>
        </w:rPr>
      </w:pPr>
    </w:p>
    <w:p w14:paraId="4F6CA8F8" w14:textId="77777777" w:rsidR="00F66EE9" w:rsidRPr="00E66003" w:rsidRDefault="00F66EE9" w:rsidP="00F66EE9">
      <w:pPr>
        <w:rPr>
          <w:lang w:val="en-US"/>
        </w:rPr>
      </w:pPr>
    </w:p>
    <w:p w14:paraId="54764962" w14:textId="77777777" w:rsidR="00F66EE9" w:rsidRPr="00E66003" w:rsidRDefault="00F66EE9" w:rsidP="00F66EE9">
      <w:pPr>
        <w:rPr>
          <w:lang w:val="en-US"/>
        </w:rPr>
      </w:pPr>
    </w:p>
    <w:p w14:paraId="295512E7" w14:textId="77777777" w:rsidR="00F66EE9" w:rsidRPr="00E66003" w:rsidRDefault="00F66EE9" w:rsidP="00F66EE9">
      <w:pPr>
        <w:rPr>
          <w:lang w:val="en-US"/>
        </w:rPr>
      </w:pPr>
    </w:p>
    <w:p w14:paraId="32BD93F9" w14:textId="77777777" w:rsidR="00F66EE9" w:rsidRPr="00E66003" w:rsidRDefault="00F66EE9" w:rsidP="00F66EE9">
      <w:pPr>
        <w:rPr>
          <w:lang w:val="en-US"/>
        </w:rPr>
      </w:pPr>
    </w:p>
    <w:p w14:paraId="691AB4B3" w14:textId="77777777" w:rsidR="00F66EE9" w:rsidRPr="00E66003" w:rsidRDefault="00F66EE9" w:rsidP="00F66EE9">
      <w:pPr>
        <w:rPr>
          <w:lang w:val="en-US"/>
        </w:rPr>
      </w:pPr>
    </w:p>
    <w:p w14:paraId="690E575F" w14:textId="77777777" w:rsidR="00F66EE9" w:rsidRPr="00E66003" w:rsidRDefault="00F66EE9" w:rsidP="00F66EE9">
      <w:pPr>
        <w:rPr>
          <w:lang w:val="en-US"/>
        </w:rPr>
      </w:pPr>
    </w:p>
    <w:p w14:paraId="7A69B989" w14:textId="77777777" w:rsidR="00F66EE9" w:rsidRPr="00E66003" w:rsidRDefault="00F66EE9" w:rsidP="00F66EE9">
      <w:pPr>
        <w:rPr>
          <w:lang w:val="en-US"/>
        </w:rPr>
      </w:pPr>
    </w:p>
    <w:p w14:paraId="6EAD316C" w14:textId="77777777" w:rsidR="00E66003" w:rsidRPr="00CF5F1A" w:rsidRDefault="00E66003" w:rsidP="00F66EE9">
      <w:pPr>
        <w:rPr>
          <w:lang w:val="en-US"/>
        </w:rPr>
      </w:pPr>
    </w:p>
    <w:p w14:paraId="6F3E1D1C" w14:textId="77777777" w:rsidR="00F66EE9" w:rsidRPr="00CF5F1A" w:rsidRDefault="00F66EE9" w:rsidP="00F66EE9">
      <w:pPr>
        <w:rPr>
          <w:lang w:val="en-US"/>
        </w:rPr>
      </w:pPr>
    </w:p>
    <w:p w14:paraId="5131036F" w14:textId="187FE11C" w:rsidR="00F66EE9" w:rsidRPr="00E66003" w:rsidRDefault="00F66EE9" w:rsidP="00E66003">
      <w:pPr>
        <w:pStyle w:val="1"/>
        <w:spacing w:before="0" w:after="0"/>
        <w:jc w:val="center"/>
        <w:rPr>
          <w:rFonts w:ascii="Times New Roman" w:hAnsi="Times New Roman" w:cs="Times New Roman"/>
          <w:b/>
          <w:bCs/>
          <w:color w:val="000000" w:themeColor="text1"/>
          <w:sz w:val="28"/>
          <w:szCs w:val="28"/>
          <w:lang w:val="en-US"/>
        </w:rPr>
      </w:pPr>
      <w:bookmarkStart w:id="98" w:name="_Toc199420579"/>
      <w:r w:rsidRPr="00E66003">
        <w:rPr>
          <w:rFonts w:ascii="Times New Roman" w:hAnsi="Times New Roman" w:cs="Times New Roman"/>
          <w:b/>
          <w:bCs/>
          <w:color w:val="000000" w:themeColor="text1"/>
          <w:sz w:val="28"/>
          <w:szCs w:val="28"/>
          <w:lang w:val="en-US"/>
        </w:rPr>
        <w:lastRenderedPageBreak/>
        <w:t>APPENDIX A</w:t>
      </w:r>
      <w:bookmarkEnd w:id="98"/>
    </w:p>
    <w:p w14:paraId="77052064" w14:textId="77777777" w:rsidR="00F66EE9" w:rsidRPr="00E66003" w:rsidRDefault="00F66EE9" w:rsidP="00F66EE9">
      <w:pPr>
        <w:jc w:val="center"/>
        <w:rPr>
          <w:b/>
          <w:bCs/>
          <w:lang w:val="en-US"/>
        </w:rPr>
      </w:pPr>
    </w:p>
    <w:p w14:paraId="42CFF188" w14:textId="77777777" w:rsidR="00F66EE9" w:rsidRPr="00E66003" w:rsidRDefault="00F66EE9" w:rsidP="00F66EE9">
      <w:pPr>
        <w:ind w:right="-1"/>
        <w:jc w:val="center"/>
        <w:rPr>
          <w:bCs/>
          <w:color w:val="000000" w:themeColor="text1"/>
          <w:sz w:val="28"/>
          <w:szCs w:val="28"/>
          <w:lang w:val="en-US"/>
        </w:rPr>
      </w:pPr>
      <w:r w:rsidRPr="00E66003">
        <w:rPr>
          <w:bCs/>
          <w:color w:val="000000" w:themeColor="text1"/>
          <w:sz w:val="28"/>
          <w:szCs w:val="28"/>
          <w:lang w:val="en-US"/>
        </w:rPr>
        <w:t>Inaugural Address</w:t>
      </w:r>
    </w:p>
    <w:p w14:paraId="3E71C15A" w14:textId="77777777" w:rsidR="00F66EE9" w:rsidRPr="00E66003" w:rsidRDefault="00F66EE9" w:rsidP="00F66EE9">
      <w:pPr>
        <w:ind w:right="-1"/>
        <w:jc w:val="center"/>
        <w:rPr>
          <w:bCs/>
          <w:color w:val="000000" w:themeColor="text1"/>
          <w:sz w:val="28"/>
          <w:szCs w:val="28"/>
          <w:shd w:val="clear" w:color="auto" w:fill="FFFFFF"/>
          <w:lang w:val="en-US"/>
        </w:rPr>
      </w:pPr>
      <w:r w:rsidRPr="00E66003">
        <w:rPr>
          <w:bCs/>
          <w:color w:val="000000" w:themeColor="text1"/>
          <w:sz w:val="28"/>
          <w:szCs w:val="28"/>
          <w:lang w:val="en-US"/>
        </w:rPr>
        <w:t xml:space="preserve">of the </w:t>
      </w:r>
      <w:r w:rsidRPr="00E66003">
        <w:rPr>
          <w:bCs/>
          <w:color w:val="000000" w:themeColor="text1"/>
          <w:sz w:val="28"/>
          <w:szCs w:val="28"/>
          <w:shd w:val="clear" w:color="auto" w:fill="FFFFFF"/>
          <w:lang w:val="en-US"/>
        </w:rPr>
        <w:t xml:space="preserve">42nd President of the United States </w:t>
      </w:r>
    </w:p>
    <w:p w14:paraId="2D137675" w14:textId="77777777" w:rsidR="00F66EE9" w:rsidRPr="00E66003" w:rsidRDefault="00F66EE9" w:rsidP="00F66EE9">
      <w:pPr>
        <w:ind w:right="-1"/>
        <w:jc w:val="center"/>
        <w:rPr>
          <w:bCs/>
          <w:color w:val="000000" w:themeColor="text1"/>
          <w:sz w:val="28"/>
          <w:szCs w:val="28"/>
          <w:shd w:val="clear" w:color="auto" w:fill="FFFFFF"/>
          <w:lang w:val="en-US"/>
        </w:rPr>
      </w:pPr>
      <w:r w:rsidRPr="00E66003">
        <w:rPr>
          <w:bCs/>
          <w:color w:val="000000" w:themeColor="text1"/>
          <w:sz w:val="28"/>
          <w:szCs w:val="28"/>
          <w:shd w:val="clear" w:color="auto" w:fill="FFFFFF"/>
          <w:lang w:val="en-US"/>
        </w:rPr>
        <w:t>William J. Clinton</w:t>
      </w:r>
    </w:p>
    <w:p w14:paraId="5EB43B65" w14:textId="77777777" w:rsidR="00F66EE9" w:rsidRPr="00E66003" w:rsidRDefault="00F66EE9" w:rsidP="00F66EE9">
      <w:pPr>
        <w:ind w:right="-1" w:firstLine="567"/>
        <w:jc w:val="both"/>
        <w:rPr>
          <w:bCs/>
          <w:color w:val="000000" w:themeColor="text1"/>
          <w:sz w:val="28"/>
          <w:szCs w:val="28"/>
          <w:shd w:val="clear" w:color="auto" w:fill="FFFFFF"/>
          <w:lang w:val="en-US"/>
        </w:rPr>
      </w:pPr>
    </w:p>
    <w:p w14:paraId="43578A2D" w14:textId="77777777" w:rsidR="00F66EE9" w:rsidRPr="00E66003" w:rsidRDefault="00F66EE9" w:rsidP="00F66EE9">
      <w:pPr>
        <w:ind w:right="-1" w:firstLine="567"/>
        <w:jc w:val="both"/>
        <w:rPr>
          <w:bCs/>
          <w:color w:val="000000"/>
          <w:sz w:val="28"/>
          <w:szCs w:val="28"/>
          <w:shd w:val="clear" w:color="auto" w:fill="FFFFFF"/>
          <w:lang w:val="en-US"/>
        </w:rPr>
      </w:pPr>
      <w:r w:rsidRPr="00E66003">
        <w:rPr>
          <w:bCs/>
          <w:color w:val="000000" w:themeColor="text1"/>
          <w:sz w:val="28"/>
          <w:szCs w:val="28"/>
          <w:shd w:val="clear" w:color="auto" w:fill="FFFFFF"/>
          <w:lang w:val="en-US"/>
        </w:rPr>
        <w:t xml:space="preserve">20 </w:t>
      </w:r>
      <w:proofErr w:type="gramStart"/>
      <w:r w:rsidRPr="00E66003">
        <w:rPr>
          <w:bCs/>
          <w:color w:val="000000" w:themeColor="text1"/>
          <w:sz w:val="28"/>
          <w:szCs w:val="28"/>
          <w:shd w:val="clear" w:color="auto" w:fill="FFFFFF"/>
          <w:lang w:val="en-US"/>
        </w:rPr>
        <w:t>January,</w:t>
      </w:r>
      <w:proofErr w:type="gramEnd"/>
      <w:r w:rsidRPr="00E66003">
        <w:rPr>
          <w:bCs/>
          <w:color w:val="000000" w:themeColor="text1"/>
          <w:sz w:val="28"/>
          <w:szCs w:val="28"/>
          <w:shd w:val="clear" w:color="auto" w:fill="FFFFFF"/>
          <w:lang w:val="en-US"/>
        </w:rPr>
        <w:t xml:space="preserve"> 1993</w:t>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sz w:val="28"/>
          <w:szCs w:val="28"/>
          <w:shd w:val="clear" w:color="auto" w:fill="FFFFFF"/>
          <w:lang w:val="en-US"/>
        </w:rPr>
        <w:t>Washington D.C.</w:t>
      </w:r>
    </w:p>
    <w:p w14:paraId="105CBD30" w14:textId="77777777" w:rsidR="00F66EE9" w:rsidRPr="00E66003" w:rsidRDefault="00F66EE9" w:rsidP="00F66EE9">
      <w:pPr>
        <w:ind w:right="-1" w:firstLine="567"/>
        <w:rPr>
          <w:b/>
          <w:bCs/>
          <w:color w:val="000000" w:themeColor="text1"/>
          <w:sz w:val="28"/>
          <w:szCs w:val="28"/>
          <w:shd w:val="clear" w:color="auto" w:fill="FFFFFF"/>
          <w:lang w:val="en-US"/>
        </w:rPr>
      </w:pPr>
    </w:p>
    <w:p w14:paraId="50D28FF0"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shd w:val="clear" w:color="auto" w:fill="FFFFFF"/>
          <w:lang w:val="en-US"/>
        </w:rPr>
        <w:t>My fellow citizens,</w:t>
      </w:r>
    </w:p>
    <w:p w14:paraId="38E8B830"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shd w:val="clear" w:color="auto" w:fill="FFFFFF"/>
          <w:lang w:val="en-US"/>
        </w:rPr>
        <w:t>Today we celebrate the mystery of American renewal. This ceremony is held in the depth of winter, but by the words we speak and the faces we show the world, we force the spring, a spring reborn in the world’s oldest democracy that brings forth the vision and courage to reinvent America. When our Founders boldly declared America’s independence to the world and our purposes to the Almighty, they knew that America, to endure, would have to change; not change for change’s sake but change to preserve America's ideals: life, liberty, the pursuit of happiness. Though we marched to the music of our time, our mission is timeless. Each generation of Americans must define what it means to be an American.</w:t>
      </w:r>
    </w:p>
    <w:p w14:paraId="52EEE6A6"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On behalf of our Nation, I salute my predecessor, President Bush, for his half-century of service to America. And I thank the millions of men and women whose steadfastness and sacrifice triumphed over depression, fascism, and communism.</w:t>
      </w:r>
    </w:p>
    <w:p w14:paraId="321346A5"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Today, a generation raised in the shadows of the cold war assumes new responsibilities in a world warmed by the sunshine of freedom but threatened still by ancient hatreds and new plagues. Raised in unrivaled prosperity, we inherit an economy that is still the world’s strongest but is weakened by business failures, stagnant wages, increasing inequality, and deep divisions among our own people.</w:t>
      </w:r>
    </w:p>
    <w:p w14:paraId="288A07B4"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 xml:space="preserve">When George Washington first took the </w:t>
      </w:r>
      <w:proofErr w:type="gramStart"/>
      <w:r w:rsidRPr="00E66003">
        <w:rPr>
          <w:color w:val="000000"/>
          <w:sz w:val="28"/>
          <w:szCs w:val="28"/>
          <w:lang w:val="en-US"/>
        </w:rPr>
        <w:t>oath</w:t>
      </w:r>
      <w:proofErr w:type="gramEnd"/>
      <w:r w:rsidRPr="00E66003">
        <w:rPr>
          <w:color w:val="000000"/>
          <w:sz w:val="28"/>
          <w:szCs w:val="28"/>
          <w:lang w:val="en-US"/>
        </w:rPr>
        <w:t xml:space="preserve"> I </w:t>
      </w:r>
      <w:proofErr w:type="gramStart"/>
      <w:r w:rsidRPr="00E66003">
        <w:rPr>
          <w:color w:val="000000"/>
          <w:sz w:val="28"/>
          <w:szCs w:val="28"/>
          <w:lang w:val="en-US"/>
        </w:rPr>
        <w:t>have</w:t>
      </w:r>
      <w:proofErr w:type="gramEnd"/>
      <w:r w:rsidRPr="00E66003">
        <w:rPr>
          <w:color w:val="000000"/>
          <w:sz w:val="28"/>
          <w:szCs w:val="28"/>
          <w:lang w:val="en-US"/>
        </w:rPr>
        <w:t xml:space="preserve"> just sworn to uphold, news traveled slowly across the land by horseback and across the ocean by boat. Now, the sights and sounds of this ceremony are broadcast instantaneously to billions around the world. Communications and commerce are global. Investment is mobile. Technology is almost magical. And ambition for a better life is now universal.</w:t>
      </w:r>
    </w:p>
    <w:p w14:paraId="52563D1C"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 xml:space="preserve">We earn our livelihood in America today in peaceful competition with people </w:t>
      </w:r>
      <w:proofErr w:type="gramStart"/>
      <w:r w:rsidRPr="00E66003">
        <w:rPr>
          <w:color w:val="000000"/>
          <w:sz w:val="28"/>
          <w:szCs w:val="28"/>
          <w:lang w:val="en-US"/>
        </w:rPr>
        <w:t>all across</w:t>
      </w:r>
      <w:proofErr w:type="gramEnd"/>
      <w:r w:rsidRPr="00E66003">
        <w:rPr>
          <w:color w:val="000000"/>
          <w:sz w:val="28"/>
          <w:szCs w:val="28"/>
          <w:lang w:val="en-US"/>
        </w:rPr>
        <w:t xml:space="preserve"> the Earth. Profound and powerful forces are shaking and remaking our world. And the urgent question of our time is whether we can make change our friend and not our enemy. This new world has already enriched the lives of millions of Americans who are able to compete and win in it. But when most people are working harder for less; when others cannot work at all; when the cost of health care devastates families and threatens to bankrupt our enterprises, great and small; when the fear of crime robs law-abiding citizens of their freedom; and when millions of poor children cannot even imagine the lives we are calling them to lead, we have not made change our friend.</w:t>
      </w:r>
    </w:p>
    <w:p w14:paraId="51734844"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 xml:space="preserve">We know we </w:t>
      </w:r>
      <w:proofErr w:type="gramStart"/>
      <w:r w:rsidRPr="00E66003">
        <w:rPr>
          <w:color w:val="000000"/>
          <w:sz w:val="28"/>
          <w:szCs w:val="28"/>
          <w:lang w:val="en-US"/>
        </w:rPr>
        <w:t>have to</w:t>
      </w:r>
      <w:proofErr w:type="gramEnd"/>
      <w:r w:rsidRPr="00E66003">
        <w:rPr>
          <w:color w:val="000000"/>
          <w:sz w:val="28"/>
          <w:szCs w:val="28"/>
          <w:lang w:val="en-US"/>
        </w:rPr>
        <w:t xml:space="preserve"> face hard truths and take strong steps, but we have not done so; instead, we have drifted. And that drifting has eroded our resources, fractured our economy, and shaken our confidence. Though our challenges are fearsome, so are our </w:t>
      </w:r>
      <w:r w:rsidRPr="00E66003">
        <w:rPr>
          <w:color w:val="000000"/>
          <w:sz w:val="28"/>
          <w:szCs w:val="28"/>
          <w:lang w:val="en-US"/>
        </w:rPr>
        <w:lastRenderedPageBreak/>
        <w:t>strengths. Americans have ever been a restless, questing, hopeful people. And we must bring to our task today the vision and will of those who came before us. From our Revolution to the Civil War, to the Great Depression, to the civil rights movement, our people have always mustered the determination to construct from these crises the pillars of our history. Thomas Jefferson believed that to preserve the very foundations of our Nation, we would need dramatic change from time to time. Well, my fellow Americans, this is our time. Let us embrace it.</w:t>
      </w:r>
    </w:p>
    <w:p w14:paraId="4EA84486"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Our democracy must be not only the envy of the world but the engine of our own renewal. There is nothing wrong with America that cannot be cured by what is right with America. And so today we pledge an end to the era of deadlock and drift, and a new season of American renewal has begun.</w:t>
      </w:r>
    </w:p>
    <w:p w14:paraId="2859B122"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 xml:space="preserve">To renew America, we must be bold. We must do what no generation has had to do before. We must invest more in our own people, in their jobs, and in their future, and at the same time cut our massive debt. And we must do so in a world in which we must compete for every opportunity. It will not be easy. It will require sacrifice, but it can be done and done fairly, not choosing </w:t>
      </w:r>
      <w:proofErr w:type="gramStart"/>
      <w:r w:rsidRPr="00E66003">
        <w:rPr>
          <w:color w:val="000000"/>
          <w:sz w:val="28"/>
          <w:szCs w:val="28"/>
          <w:lang w:val="en-US"/>
        </w:rPr>
        <w:t>sacrifice</w:t>
      </w:r>
      <w:proofErr w:type="gramEnd"/>
      <w:r w:rsidRPr="00E66003">
        <w:rPr>
          <w:color w:val="000000"/>
          <w:sz w:val="28"/>
          <w:szCs w:val="28"/>
          <w:lang w:val="en-US"/>
        </w:rPr>
        <w:t xml:space="preserve"> for its own sake but for our own sake. We must provide for our Nation the way a family provides for its children.</w:t>
      </w:r>
    </w:p>
    <w:p w14:paraId="13ED20C6"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 xml:space="preserve">Our Founders saw themselves in the light of posterity. We can do no less. Anyone who has ever watched a child’s eyes wander into sleep knows what posterity is. Posterity is the world to come: the world for whom we hold our ideals, from whom we have borrowed our planet, and to whom we bear sacred responsibility. We must do what America does best: offer more opportunity to all and demand more responsibility from all. It is time to break the bad habit of expecting something for nothing from our </w:t>
      </w:r>
      <w:proofErr w:type="gramStart"/>
      <w:r w:rsidRPr="00E66003">
        <w:rPr>
          <w:color w:val="000000"/>
          <w:sz w:val="28"/>
          <w:szCs w:val="28"/>
          <w:lang w:val="en-US"/>
        </w:rPr>
        <w:t>Government</w:t>
      </w:r>
      <w:proofErr w:type="gramEnd"/>
      <w:r w:rsidRPr="00E66003">
        <w:rPr>
          <w:color w:val="000000"/>
          <w:sz w:val="28"/>
          <w:szCs w:val="28"/>
          <w:lang w:val="en-US"/>
        </w:rPr>
        <w:t xml:space="preserve"> or from each other. Let us all take more responsibility not only for ourselves and our families but for our communities and our country.</w:t>
      </w:r>
    </w:p>
    <w:p w14:paraId="0B0F00FC"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 xml:space="preserve">To renew America, we must revitalize our democracy. This beautiful Capital, like every capital since the dawn of civilization, is often a place of intrigue and calculation. Powerful people maneuver for position and worry endlessly about who is in and who is out, who is up and who is down, forgetting those people whose toil and sweat sends us here and pays our way. Americans deserve better. And in this city today there are people who want to do better. And </w:t>
      </w:r>
      <w:proofErr w:type="gramStart"/>
      <w:r w:rsidRPr="00E66003">
        <w:rPr>
          <w:color w:val="000000"/>
          <w:sz w:val="28"/>
          <w:szCs w:val="28"/>
          <w:lang w:val="en-US"/>
        </w:rPr>
        <w:t>so</w:t>
      </w:r>
      <w:proofErr w:type="gramEnd"/>
      <w:r w:rsidRPr="00E66003">
        <w:rPr>
          <w:color w:val="000000"/>
          <w:sz w:val="28"/>
          <w:szCs w:val="28"/>
          <w:lang w:val="en-US"/>
        </w:rPr>
        <w:t xml:space="preserve"> I say to all of you here: Let us resolve to reform our politics so that power and privilege no longer shout down the voice of the people. Let us put aside personal advantage so that we can feel the pain and see the promise of America. Let us resolve to make our </w:t>
      </w:r>
      <w:proofErr w:type="gramStart"/>
      <w:r w:rsidRPr="00E66003">
        <w:rPr>
          <w:color w:val="000000"/>
          <w:sz w:val="28"/>
          <w:szCs w:val="28"/>
          <w:lang w:val="en-US"/>
        </w:rPr>
        <w:t>Government</w:t>
      </w:r>
      <w:proofErr w:type="gramEnd"/>
      <w:r w:rsidRPr="00E66003">
        <w:rPr>
          <w:color w:val="000000"/>
          <w:sz w:val="28"/>
          <w:szCs w:val="28"/>
          <w:lang w:val="en-US"/>
        </w:rPr>
        <w:t xml:space="preserve"> a place for what Franklin Roosevelt called bold, persistent experimentation, a </w:t>
      </w:r>
      <w:proofErr w:type="gramStart"/>
      <w:r w:rsidRPr="00E66003">
        <w:rPr>
          <w:color w:val="000000"/>
          <w:sz w:val="28"/>
          <w:szCs w:val="28"/>
          <w:lang w:val="en-US"/>
        </w:rPr>
        <w:t>Government</w:t>
      </w:r>
      <w:proofErr w:type="gramEnd"/>
      <w:r w:rsidRPr="00E66003">
        <w:rPr>
          <w:color w:val="000000"/>
          <w:sz w:val="28"/>
          <w:szCs w:val="28"/>
          <w:lang w:val="en-US"/>
        </w:rPr>
        <w:t xml:space="preserve"> for our tomorrows, not our yesterdays. Let us give this Capital back to the people to whom it belongs.</w:t>
      </w:r>
    </w:p>
    <w:p w14:paraId="59A567BC"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To renew America, we must meet challenges abroad as well as at home. There is no longer a clear division between what is foreign and what is domestic. The world economy, the world environment, the world AIDS crisis, the world arms race: they affect us all. Today, as an older order passes, the new world is more free but less stable. Communism's collapse has called forth old animosities and new dangers. Clearly, America must continue to lead the world we did so much to make.</w:t>
      </w:r>
    </w:p>
    <w:p w14:paraId="39898D3C"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lastRenderedPageBreak/>
        <w:t>While America rebuilds at home, we will not shrink from the challenges nor fail to seize the opportunities of this new world. Together with our friends and allies, we will work to shape change, lest it engulf us. When our vital interests are challenged or the will and conscience of the international community is defied, we will act, with peaceful diplomacy whenever possible, with force when necessary. The brave Americans serving our Nation today in the Persian Gulf, in Somalia, and wherever else they stand are testament to our resolve. But our greatest strength is the power of our ideas, which are still new in many lands. Across the world we see them embraced, and we rejoice. Our hopes, our hearts, our hands are with those on every continent who are building democracy and freedom. Their cause is America’s cause.</w:t>
      </w:r>
    </w:p>
    <w:p w14:paraId="6CFC0CE3"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The American people have summoned the change we celebrate today. You have raised your voices in an unmistakable chorus. You have cast your votes in historic numbers. And you have changed the face of Congress, the Presidency, and the political process itself. Yes, you, my fellow Americans, have forced the spring. Now we must do the work the season demands. To that work I now turn with all the authority of my office. I ask the Congress to join with me. But no President, no Congress, no Government can undertake this mission alone.</w:t>
      </w:r>
    </w:p>
    <w:p w14:paraId="1C87555B"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My fellow Americans, you, too, must play your part in our renewal. I challenge a new generation of young Americans to a season of service: to act on your idealism by helping troubled children, keeping company with those in need, reconnecting our torn communities. There is so much to be done; enough, indeed, for millions of others who are still young in spirit to give of themselves in service, too. In serving, we recognize a simple but powerful truth: We need each other, and we must care for one another.</w:t>
      </w:r>
    </w:p>
    <w:p w14:paraId="0EE24553"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Today we do more than celebrate America. We rededicate ourselves to the very idea of America, an idea born in revolution and renewed through two centuries of challenge; an idea tempered by the knowledge that, but for fate, we, the fortunate, and the unfortunate might have been each other; an idea ennobled by the faith that our Nation can summon from its myriad diversity the deepest measure of unity; an idea infused with the conviction that America’s long, heroic journey must go forever upward.</w:t>
      </w:r>
    </w:p>
    <w:p w14:paraId="198A3CA6"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 xml:space="preserve">And so, my fellow Americans, as we stand at the edge of the 21st century, let us begin anew with energy and hope, with faith and discipline. And let us work until our work is done. The Scripture says, “And let us not be weary in well </w:t>
      </w:r>
      <w:proofErr w:type="gramStart"/>
      <w:r w:rsidRPr="00E66003">
        <w:rPr>
          <w:color w:val="000000"/>
          <w:sz w:val="28"/>
          <w:szCs w:val="28"/>
          <w:lang w:val="en-US"/>
        </w:rPr>
        <w:t>doing:</w:t>
      </w:r>
      <w:proofErr w:type="gramEnd"/>
      <w:r w:rsidRPr="00E66003">
        <w:rPr>
          <w:color w:val="000000"/>
          <w:sz w:val="28"/>
          <w:szCs w:val="28"/>
          <w:lang w:val="en-US"/>
        </w:rPr>
        <w:t xml:space="preserve"> for in due </w:t>
      </w:r>
      <w:proofErr w:type="gramStart"/>
      <w:r w:rsidRPr="00E66003">
        <w:rPr>
          <w:color w:val="000000"/>
          <w:sz w:val="28"/>
          <w:szCs w:val="28"/>
          <w:lang w:val="en-US"/>
        </w:rPr>
        <w:t>season</w:t>
      </w:r>
      <w:proofErr w:type="gramEnd"/>
      <w:r w:rsidRPr="00E66003">
        <w:rPr>
          <w:color w:val="000000"/>
          <w:sz w:val="28"/>
          <w:szCs w:val="28"/>
          <w:lang w:val="en-US"/>
        </w:rPr>
        <w:t xml:space="preserve"> we shall reap, if we faint not”. From this joyful mountaintop of </w:t>
      </w:r>
      <w:proofErr w:type="gramStart"/>
      <w:r w:rsidRPr="00E66003">
        <w:rPr>
          <w:color w:val="000000"/>
          <w:sz w:val="28"/>
          <w:szCs w:val="28"/>
          <w:lang w:val="en-US"/>
        </w:rPr>
        <w:t>celebration</w:t>
      </w:r>
      <w:proofErr w:type="gramEnd"/>
      <w:r w:rsidRPr="00E66003">
        <w:rPr>
          <w:color w:val="000000"/>
          <w:sz w:val="28"/>
          <w:szCs w:val="28"/>
          <w:lang w:val="en-US"/>
        </w:rPr>
        <w:t xml:space="preserve"> we hear a call to service in the valley. We have heard the trumpets. We have changed the guard. And now, each in our own way and with God’s help, we must answer the call.</w:t>
      </w:r>
    </w:p>
    <w:p w14:paraId="67456852" w14:textId="77777777" w:rsidR="00F66EE9" w:rsidRPr="00E66003" w:rsidRDefault="00F66EE9" w:rsidP="00F66EE9">
      <w:pPr>
        <w:ind w:right="-1" w:firstLine="567"/>
        <w:jc w:val="both"/>
        <w:rPr>
          <w:color w:val="000000"/>
          <w:sz w:val="28"/>
          <w:szCs w:val="28"/>
          <w:lang w:val="en-US"/>
        </w:rPr>
      </w:pPr>
      <w:r w:rsidRPr="00E66003">
        <w:rPr>
          <w:color w:val="000000"/>
          <w:sz w:val="28"/>
          <w:szCs w:val="28"/>
          <w:lang w:val="en-US"/>
        </w:rPr>
        <w:t>Thank you, and God bless you all.</w:t>
      </w:r>
    </w:p>
    <w:p w14:paraId="6CBFFE95" w14:textId="77777777" w:rsidR="00F66EE9" w:rsidRPr="00E66003" w:rsidRDefault="00F66EE9" w:rsidP="00F66EE9">
      <w:pPr>
        <w:ind w:right="-1" w:firstLine="567"/>
        <w:jc w:val="both"/>
        <w:rPr>
          <w:color w:val="000000"/>
          <w:sz w:val="28"/>
          <w:szCs w:val="28"/>
          <w:lang w:val="en-US"/>
        </w:rPr>
      </w:pPr>
    </w:p>
    <w:p w14:paraId="1C969071" w14:textId="77777777" w:rsidR="00F66EE9" w:rsidRPr="00E66003" w:rsidRDefault="00F66EE9" w:rsidP="00F66EE9">
      <w:pPr>
        <w:ind w:right="-1" w:firstLine="567"/>
        <w:jc w:val="both"/>
        <w:rPr>
          <w:color w:val="000000"/>
          <w:sz w:val="28"/>
          <w:szCs w:val="28"/>
          <w:lang w:val="en-US"/>
        </w:rPr>
      </w:pPr>
    </w:p>
    <w:p w14:paraId="573011B2" w14:textId="77777777" w:rsidR="00F66EE9" w:rsidRPr="00E66003" w:rsidRDefault="00F66EE9" w:rsidP="00F66EE9">
      <w:pPr>
        <w:ind w:right="-1" w:firstLine="567"/>
        <w:jc w:val="both"/>
        <w:rPr>
          <w:color w:val="000000"/>
          <w:sz w:val="28"/>
          <w:szCs w:val="28"/>
          <w:lang w:val="en-US"/>
        </w:rPr>
      </w:pPr>
    </w:p>
    <w:p w14:paraId="6A23C0EA" w14:textId="77777777" w:rsidR="00F66EE9" w:rsidRPr="00E66003" w:rsidRDefault="00F66EE9" w:rsidP="00F66EE9">
      <w:pPr>
        <w:ind w:right="-1" w:firstLine="567"/>
        <w:jc w:val="both"/>
        <w:rPr>
          <w:color w:val="000000"/>
          <w:sz w:val="28"/>
          <w:szCs w:val="28"/>
          <w:lang w:val="en-US"/>
        </w:rPr>
      </w:pPr>
    </w:p>
    <w:p w14:paraId="78ACB662" w14:textId="77777777" w:rsidR="00F66EE9" w:rsidRPr="00E66003" w:rsidRDefault="00F66EE9" w:rsidP="00F66EE9">
      <w:pPr>
        <w:ind w:right="-1" w:firstLine="567"/>
        <w:jc w:val="both"/>
        <w:rPr>
          <w:color w:val="000000"/>
          <w:sz w:val="28"/>
          <w:szCs w:val="28"/>
          <w:lang w:val="en-US"/>
        </w:rPr>
      </w:pPr>
    </w:p>
    <w:p w14:paraId="665CE3C9" w14:textId="77777777" w:rsidR="00F66EE9" w:rsidRPr="00E66003" w:rsidRDefault="00F66EE9" w:rsidP="00F66EE9">
      <w:pPr>
        <w:ind w:right="-1"/>
        <w:jc w:val="both"/>
        <w:rPr>
          <w:color w:val="000000"/>
          <w:sz w:val="28"/>
          <w:szCs w:val="28"/>
          <w:lang w:val="en-US"/>
        </w:rPr>
      </w:pPr>
    </w:p>
    <w:p w14:paraId="149B7AA7" w14:textId="77777777" w:rsidR="00F66EE9" w:rsidRPr="00E66003" w:rsidRDefault="00F66EE9" w:rsidP="00F66EE9">
      <w:pPr>
        <w:ind w:right="-1"/>
        <w:jc w:val="center"/>
        <w:rPr>
          <w:bCs/>
          <w:color w:val="000000" w:themeColor="text1"/>
          <w:sz w:val="28"/>
          <w:szCs w:val="28"/>
          <w:lang w:val="en-US"/>
        </w:rPr>
      </w:pPr>
      <w:r w:rsidRPr="00E66003">
        <w:rPr>
          <w:bCs/>
          <w:color w:val="000000" w:themeColor="text1"/>
          <w:sz w:val="28"/>
          <w:szCs w:val="28"/>
          <w:lang w:val="en-US"/>
        </w:rPr>
        <w:lastRenderedPageBreak/>
        <w:t>Inaugural Address</w:t>
      </w:r>
    </w:p>
    <w:p w14:paraId="2BBD09F9" w14:textId="77777777" w:rsidR="00F66EE9" w:rsidRPr="00E66003" w:rsidRDefault="00F66EE9" w:rsidP="00F66EE9">
      <w:pPr>
        <w:ind w:right="-1"/>
        <w:jc w:val="center"/>
        <w:rPr>
          <w:bCs/>
          <w:color w:val="000000" w:themeColor="text1"/>
          <w:sz w:val="28"/>
          <w:szCs w:val="28"/>
          <w:shd w:val="clear" w:color="auto" w:fill="FFFFFF"/>
          <w:lang w:val="en-US"/>
        </w:rPr>
      </w:pPr>
      <w:r w:rsidRPr="00E66003">
        <w:rPr>
          <w:bCs/>
          <w:color w:val="000000" w:themeColor="text1"/>
          <w:sz w:val="28"/>
          <w:szCs w:val="28"/>
          <w:lang w:val="en-US"/>
        </w:rPr>
        <w:t xml:space="preserve">of the </w:t>
      </w:r>
      <w:r w:rsidRPr="00E66003">
        <w:rPr>
          <w:bCs/>
          <w:color w:val="000000" w:themeColor="text1"/>
          <w:sz w:val="28"/>
          <w:szCs w:val="28"/>
          <w:shd w:val="clear" w:color="auto" w:fill="FFFFFF"/>
          <w:lang w:val="en-US"/>
        </w:rPr>
        <w:t>42</w:t>
      </w:r>
      <w:r w:rsidRPr="00E66003">
        <w:rPr>
          <w:bCs/>
          <w:color w:val="000000" w:themeColor="text1"/>
          <w:sz w:val="28"/>
          <w:szCs w:val="28"/>
          <w:shd w:val="clear" w:color="auto" w:fill="FFFFFF"/>
          <w:vertAlign w:val="superscript"/>
          <w:lang w:val="en-US"/>
        </w:rPr>
        <w:t>nd</w:t>
      </w:r>
      <w:r w:rsidRPr="00E66003">
        <w:rPr>
          <w:bCs/>
          <w:color w:val="000000" w:themeColor="text1"/>
          <w:sz w:val="28"/>
          <w:szCs w:val="28"/>
          <w:shd w:val="clear" w:color="auto" w:fill="FFFFFF"/>
          <w:lang w:val="en-US"/>
        </w:rPr>
        <w:t xml:space="preserve"> President of the United States </w:t>
      </w:r>
    </w:p>
    <w:p w14:paraId="0E345CDE" w14:textId="77777777" w:rsidR="00F66EE9" w:rsidRPr="00E66003" w:rsidRDefault="00F66EE9" w:rsidP="00F66EE9">
      <w:pPr>
        <w:ind w:right="-1"/>
        <w:jc w:val="center"/>
        <w:rPr>
          <w:bCs/>
          <w:color w:val="000000" w:themeColor="text1"/>
          <w:sz w:val="28"/>
          <w:szCs w:val="28"/>
          <w:shd w:val="clear" w:color="auto" w:fill="FFFFFF"/>
          <w:lang w:val="en-US"/>
        </w:rPr>
      </w:pPr>
      <w:r w:rsidRPr="00E66003">
        <w:rPr>
          <w:bCs/>
          <w:color w:val="000000" w:themeColor="text1"/>
          <w:sz w:val="28"/>
          <w:szCs w:val="28"/>
          <w:shd w:val="clear" w:color="auto" w:fill="FFFFFF"/>
          <w:lang w:val="en-US"/>
        </w:rPr>
        <w:t>William J. Clinton</w:t>
      </w:r>
    </w:p>
    <w:p w14:paraId="09DB6819" w14:textId="77777777" w:rsidR="00F66EE9" w:rsidRPr="00E66003" w:rsidRDefault="00F66EE9" w:rsidP="00F66EE9">
      <w:pPr>
        <w:ind w:right="-1" w:firstLine="567"/>
        <w:jc w:val="both"/>
        <w:rPr>
          <w:bCs/>
          <w:color w:val="000000" w:themeColor="text1"/>
          <w:sz w:val="28"/>
          <w:szCs w:val="28"/>
          <w:shd w:val="clear" w:color="auto" w:fill="FFFFFF"/>
          <w:lang w:val="en-US"/>
        </w:rPr>
      </w:pPr>
    </w:p>
    <w:p w14:paraId="41354A71" w14:textId="77777777" w:rsidR="00F66EE9" w:rsidRPr="00E66003" w:rsidRDefault="00F66EE9" w:rsidP="00F66EE9">
      <w:pPr>
        <w:ind w:right="-1" w:firstLine="567"/>
        <w:jc w:val="both"/>
        <w:rPr>
          <w:bCs/>
          <w:color w:val="000000"/>
          <w:sz w:val="28"/>
          <w:szCs w:val="28"/>
          <w:shd w:val="clear" w:color="auto" w:fill="FFFFFF"/>
          <w:lang w:val="en-US"/>
        </w:rPr>
      </w:pPr>
      <w:r w:rsidRPr="00E66003">
        <w:rPr>
          <w:bCs/>
          <w:color w:val="000000" w:themeColor="text1"/>
          <w:sz w:val="28"/>
          <w:szCs w:val="28"/>
          <w:shd w:val="clear" w:color="auto" w:fill="FFFFFF"/>
          <w:lang w:val="en-US"/>
        </w:rPr>
        <w:t xml:space="preserve">20 </w:t>
      </w:r>
      <w:proofErr w:type="gramStart"/>
      <w:r w:rsidRPr="00E66003">
        <w:rPr>
          <w:bCs/>
          <w:color w:val="000000" w:themeColor="text1"/>
          <w:sz w:val="28"/>
          <w:szCs w:val="28"/>
          <w:shd w:val="clear" w:color="auto" w:fill="FFFFFF"/>
          <w:lang w:val="en-US"/>
        </w:rPr>
        <w:t>January,</w:t>
      </w:r>
      <w:proofErr w:type="gramEnd"/>
      <w:r w:rsidRPr="00E66003">
        <w:rPr>
          <w:bCs/>
          <w:color w:val="000000" w:themeColor="text1"/>
          <w:sz w:val="28"/>
          <w:szCs w:val="28"/>
          <w:shd w:val="clear" w:color="auto" w:fill="FFFFFF"/>
          <w:lang w:val="en-US"/>
        </w:rPr>
        <w:t xml:space="preserve"> 1997</w:t>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sz w:val="28"/>
          <w:szCs w:val="28"/>
          <w:shd w:val="clear" w:color="auto" w:fill="FFFFFF"/>
          <w:lang w:val="en-US"/>
        </w:rPr>
        <w:t>Washington D.C.</w:t>
      </w:r>
    </w:p>
    <w:p w14:paraId="3475B634" w14:textId="77777777" w:rsidR="00F66EE9" w:rsidRPr="00E66003" w:rsidRDefault="00F66EE9" w:rsidP="00F66EE9">
      <w:pPr>
        <w:ind w:right="-1" w:firstLine="567"/>
        <w:jc w:val="both"/>
        <w:rPr>
          <w:color w:val="000000"/>
          <w:sz w:val="28"/>
          <w:szCs w:val="28"/>
          <w:lang w:val="en-US"/>
        </w:rPr>
      </w:pPr>
    </w:p>
    <w:p w14:paraId="22DBCAF9"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shd w:val="clear" w:color="auto" w:fill="FFFFFF"/>
          <w:lang w:val="en-US"/>
        </w:rPr>
        <w:t xml:space="preserve">My fellow citizens, </w:t>
      </w:r>
    </w:p>
    <w:p w14:paraId="65068361" w14:textId="77777777" w:rsidR="00F66EE9" w:rsidRPr="00E66003" w:rsidRDefault="00F66EE9" w:rsidP="00F66EE9">
      <w:pPr>
        <w:ind w:right="-1" w:firstLine="567"/>
        <w:jc w:val="both"/>
        <w:rPr>
          <w:sz w:val="28"/>
          <w:szCs w:val="28"/>
          <w:lang w:val="en-US"/>
        </w:rPr>
      </w:pPr>
      <w:r w:rsidRPr="00E66003">
        <w:rPr>
          <w:color w:val="000000"/>
          <w:sz w:val="28"/>
          <w:szCs w:val="28"/>
          <w:shd w:val="clear" w:color="auto" w:fill="FFFFFF"/>
          <w:lang w:val="en-US"/>
        </w:rPr>
        <w:t xml:space="preserve">At this last Presidential Inauguration of the 20th century, let us lift our eyes toward the challenges that await us in the next century. It is our great good fortune that time and chance have put us not only at the edge of a new century, in a new millennium, but on the edge of a bright new prospect in human affairs, a moment that will define our course and our character for decades to </w:t>
      </w:r>
      <w:proofErr w:type="spellStart"/>
      <w:r w:rsidRPr="00E66003">
        <w:rPr>
          <w:color w:val="000000"/>
          <w:sz w:val="28"/>
          <w:szCs w:val="28"/>
          <w:shd w:val="clear" w:color="auto" w:fill="FFFFFF"/>
          <w:lang w:val="en-US"/>
        </w:rPr>
        <w:t>comes</w:t>
      </w:r>
      <w:proofErr w:type="spellEnd"/>
      <w:r w:rsidRPr="00E66003">
        <w:rPr>
          <w:color w:val="000000"/>
          <w:sz w:val="28"/>
          <w:szCs w:val="28"/>
          <w:shd w:val="clear" w:color="auto" w:fill="FFFFFF"/>
          <w:lang w:val="en-US"/>
        </w:rPr>
        <w:t>. We must keep our old democracy forever young. Guided by the ancient vision of a promised land, let us set our sights upon a land of new promise.</w:t>
      </w:r>
    </w:p>
    <w:p w14:paraId="45EB00AC" w14:textId="77777777" w:rsidR="00F66EE9" w:rsidRPr="00E66003" w:rsidRDefault="00F66EE9" w:rsidP="00F66EE9">
      <w:pPr>
        <w:shd w:val="clear" w:color="auto" w:fill="FFFFFF"/>
        <w:ind w:right="-1" w:firstLine="567"/>
        <w:jc w:val="both"/>
        <w:rPr>
          <w:color w:val="000000"/>
          <w:sz w:val="28"/>
          <w:szCs w:val="28"/>
          <w:lang w:val="en-US"/>
        </w:rPr>
      </w:pPr>
      <w:r w:rsidRPr="00E66003">
        <w:rPr>
          <w:color w:val="000000"/>
          <w:sz w:val="28"/>
          <w:szCs w:val="28"/>
          <w:lang w:val="en-US"/>
        </w:rPr>
        <w:t>The promise of America was born in the 18th century out of the bold conviction that we are all created equal. It was extended and preserved in the 19th century, when our Nation spread across the continent, saved the Union, and abolished the awful scourge of slavery.</w:t>
      </w:r>
    </w:p>
    <w:p w14:paraId="6385978E" w14:textId="77777777" w:rsidR="00F66EE9" w:rsidRPr="00E66003" w:rsidRDefault="00F66EE9" w:rsidP="00F66EE9">
      <w:pPr>
        <w:shd w:val="clear" w:color="auto" w:fill="FFFFFF"/>
        <w:ind w:right="-1" w:firstLine="567"/>
        <w:jc w:val="both"/>
        <w:rPr>
          <w:color w:val="000000"/>
          <w:sz w:val="28"/>
          <w:szCs w:val="28"/>
          <w:lang w:val="en-US"/>
        </w:rPr>
      </w:pPr>
      <w:r w:rsidRPr="00E66003">
        <w:rPr>
          <w:color w:val="000000"/>
          <w:sz w:val="28"/>
          <w:szCs w:val="28"/>
          <w:lang w:val="en-US"/>
        </w:rPr>
        <w:t>Then, in turmoil and triumph, that promise exploded onto the world stage to make this the American Century. And what a century it has been. America became the world’s mightiest industrial power, saved the world from tyranny in two World Wars and a long cold war, and time and again reached out across the globe to millions who, like us, longed for the blessings of liberty.</w:t>
      </w:r>
    </w:p>
    <w:p w14:paraId="171410F5" w14:textId="77777777" w:rsidR="00F66EE9" w:rsidRPr="00E66003" w:rsidRDefault="00F66EE9" w:rsidP="00F66EE9">
      <w:pPr>
        <w:shd w:val="clear" w:color="auto" w:fill="FFFFFF"/>
        <w:ind w:right="-1" w:firstLine="567"/>
        <w:jc w:val="both"/>
        <w:rPr>
          <w:color w:val="000000"/>
          <w:sz w:val="28"/>
          <w:szCs w:val="28"/>
          <w:lang w:val="en-US"/>
        </w:rPr>
      </w:pPr>
      <w:r w:rsidRPr="00E66003">
        <w:rPr>
          <w:color w:val="000000"/>
          <w:sz w:val="28"/>
          <w:szCs w:val="28"/>
          <w:lang w:val="en-US"/>
        </w:rPr>
        <w:t>Along the way, Americans produced a great middle class and security in old age, built unrivaled centers of learning and opened public schools to all, split the atom and explored the heavens, invented the computer and the microchip, and deepened the wellspring of justice by making a revolution in civil rights for African-Americans and all minorities and extending the circle of citizenship, opportunity, and dignity to women.</w:t>
      </w:r>
    </w:p>
    <w:p w14:paraId="77DB4FD5" w14:textId="77777777" w:rsidR="00F66EE9" w:rsidRPr="00E66003" w:rsidRDefault="00F66EE9" w:rsidP="00F66EE9">
      <w:pPr>
        <w:shd w:val="clear" w:color="auto" w:fill="FFFFFF"/>
        <w:ind w:right="-1" w:firstLine="567"/>
        <w:jc w:val="both"/>
        <w:rPr>
          <w:color w:val="000000"/>
          <w:sz w:val="28"/>
          <w:szCs w:val="28"/>
          <w:lang w:val="en-US"/>
        </w:rPr>
      </w:pPr>
      <w:r w:rsidRPr="00E66003">
        <w:rPr>
          <w:color w:val="000000"/>
          <w:sz w:val="28"/>
          <w:szCs w:val="28"/>
          <w:lang w:val="en-US"/>
        </w:rPr>
        <w:t>Now, for the third time, a new century is upon us and another time to choose. We began the 19th century with a choice: to spread our Nation from coast to coast. We began the 20th century with a choice: to harness the industrial revolution to our values of free enterprise, conservation, and human decency. Those choices made all the difference. At the dawn of the 21st century, a free people must now choose to shape the forces of the information age and the global society, to unleash the limitless potential of all our people, and yes, to form a more perfect Union.</w:t>
      </w:r>
    </w:p>
    <w:p w14:paraId="33928D80" w14:textId="77777777" w:rsidR="00F66EE9" w:rsidRPr="00E66003" w:rsidRDefault="00F66EE9" w:rsidP="00F66EE9">
      <w:pPr>
        <w:shd w:val="clear" w:color="auto" w:fill="FFFFFF"/>
        <w:ind w:right="-1" w:firstLine="567"/>
        <w:jc w:val="both"/>
        <w:rPr>
          <w:color w:val="000000"/>
          <w:sz w:val="28"/>
          <w:szCs w:val="28"/>
          <w:lang w:val="en-US"/>
        </w:rPr>
      </w:pPr>
      <w:r w:rsidRPr="00E66003">
        <w:rPr>
          <w:color w:val="000000"/>
          <w:sz w:val="28"/>
          <w:szCs w:val="28"/>
          <w:lang w:val="en-US"/>
        </w:rPr>
        <w:t xml:space="preserve">When last we gathered, our march to this new future seemed less certain than it does today. We vowed then to set a clear course to renew our Nation. In these 4 years, we have been touched by tragedy, exhilarated by challenge, strengthened by achievement. America stands alone as the world’s indispensable nation. Once again, our economy is the strongest on Earth. Once again, we are building stronger families, thriving communities, better educational opportunities, a cleaner environment. Problems that once seemed destined to deepen, now bend to our efforts. Our streets are </w:t>
      </w:r>
      <w:r w:rsidRPr="00E66003">
        <w:rPr>
          <w:color w:val="000000"/>
          <w:sz w:val="28"/>
          <w:szCs w:val="28"/>
          <w:lang w:val="en-US"/>
        </w:rPr>
        <w:lastRenderedPageBreak/>
        <w:t>safer, and record numbers of our fellow citizens have moved from welfare to work. And once again, we have resolved for our time a great debate over the role of Government. Today we can declare: Government is not the problem, and Government is not the solution. We—the American people—we are the solution. Our Founders understood that well and gave us a democracy strong enough to endure for centuries, flexible enough to face our common challenges and advance our common dreams in each new day.</w:t>
      </w:r>
    </w:p>
    <w:p w14:paraId="184B295D" w14:textId="77777777" w:rsidR="00F66EE9" w:rsidRPr="00E66003" w:rsidRDefault="00F66EE9" w:rsidP="00F66EE9">
      <w:pPr>
        <w:shd w:val="clear" w:color="auto" w:fill="FFFFFF"/>
        <w:ind w:right="-1" w:firstLine="567"/>
        <w:jc w:val="both"/>
        <w:rPr>
          <w:color w:val="000000"/>
          <w:sz w:val="28"/>
          <w:szCs w:val="28"/>
          <w:lang w:val="en-US"/>
        </w:rPr>
      </w:pPr>
      <w:r w:rsidRPr="00E66003">
        <w:rPr>
          <w:color w:val="000000"/>
          <w:sz w:val="28"/>
          <w:szCs w:val="28"/>
          <w:lang w:val="en-US"/>
        </w:rPr>
        <w:t xml:space="preserve">As times change, so Government must change. We need a new Government for a new century, humble enough not to try to solve all our problems for us but strong enough to give us the tools to solve our problems for ourselves, a </w:t>
      </w:r>
      <w:proofErr w:type="gramStart"/>
      <w:r w:rsidRPr="00E66003">
        <w:rPr>
          <w:color w:val="000000"/>
          <w:sz w:val="28"/>
          <w:szCs w:val="28"/>
          <w:lang w:val="en-US"/>
        </w:rPr>
        <w:t>Government</w:t>
      </w:r>
      <w:proofErr w:type="gramEnd"/>
      <w:r w:rsidRPr="00E66003">
        <w:rPr>
          <w:color w:val="000000"/>
          <w:sz w:val="28"/>
          <w:szCs w:val="28"/>
          <w:lang w:val="en-US"/>
        </w:rPr>
        <w:t xml:space="preserve"> that is smaller, lives within its means, and does more with less. Yet where it can stand up for our values and interests around the world, and where it can give Americans the power to make a real difference in their everyday lives, Government should do more, not less. The preeminent mission of our new Government is to give all Americans an opportunity, not a guarantee but a real opportunity, to build better lives.</w:t>
      </w:r>
    </w:p>
    <w:p w14:paraId="167EA1AA" w14:textId="77777777" w:rsidR="00F66EE9" w:rsidRPr="00E66003" w:rsidRDefault="00F66EE9" w:rsidP="00F66EE9">
      <w:pPr>
        <w:shd w:val="clear" w:color="auto" w:fill="FFFFFF"/>
        <w:ind w:right="-1" w:firstLine="567"/>
        <w:jc w:val="both"/>
        <w:rPr>
          <w:color w:val="000000"/>
          <w:sz w:val="28"/>
          <w:szCs w:val="28"/>
          <w:lang w:val="en-US"/>
        </w:rPr>
      </w:pPr>
      <w:r w:rsidRPr="00E66003">
        <w:rPr>
          <w:color w:val="000000"/>
          <w:sz w:val="28"/>
          <w:szCs w:val="28"/>
          <w:lang w:val="en-US"/>
        </w:rPr>
        <w:t>Beyond that, my fellow citizens, the future is up to us. Our Founders taught us that the preservation of our liberty and our Union depends upon responsible citizenship. And we need a new sense of responsibility for a new century. There is work to do, work that Government alone cannot do: teaching children to read, hiring people off welfare rolls, coming out from behind locked doors and shuttered windows to help reclaim our streets from drugs and gangs and crime, taking time out of our own lives to serve others.</w:t>
      </w:r>
    </w:p>
    <w:p w14:paraId="130CB82C" w14:textId="77777777" w:rsidR="00F66EE9" w:rsidRPr="00E66003" w:rsidRDefault="00F66EE9" w:rsidP="00F66EE9">
      <w:pPr>
        <w:shd w:val="clear" w:color="auto" w:fill="FFFFFF"/>
        <w:ind w:right="-1" w:firstLine="567"/>
        <w:jc w:val="both"/>
        <w:rPr>
          <w:color w:val="000000"/>
          <w:sz w:val="28"/>
          <w:szCs w:val="28"/>
          <w:lang w:val="en-US"/>
        </w:rPr>
      </w:pPr>
      <w:proofErr w:type="gramStart"/>
      <w:r w:rsidRPr="00E66003">
        <w:rPr>
          <w:color w:val="000000"/>
          <w:sz w:val="28"/>
          <w:szCs w:val="28"/>
          <w:lang w:val="en-US"/>
        </w:rPr>
        <w:t>Each and every</w:t>
      </w:r>
      <w:proofErr w:type="gramEnd"/>
      <w:r w:rsidRPr="00E66003">
        <w:rPr>
          <w:color w:val="000000"/>
          <w:sz w:val="28"/>
          <w:szCs w:val="28"/>
          <w:lang w:val="en-US"/>
        </w:rPr>
        <w:t xml:space="preserve"> one of us, in our own way, must assume personal responsibility not only for ourselves and our families but for our neighbors and our Nation. Our greatest responsibility is to embrace a new spirit of community for a new century. For any one of us to succeed, we must succeed as one America. The challenge of our past remains the challenge of our future: Will we be one Nation, one people, with one common destiny, or not? Will we all come together, or come apart?</w:t>
      </w:r>
    </w:p>
    <w:p w14:paraId="6A023969" w14:textId="77777777" w:rsidR="00F66EE9" w:rsidRPr="00E66003" w:rsidRDefault="00F66EE9" w:rsidP="00F66EE9">
      <w:pPr>
        <w:shd w:val="clear" w:color="auto" w:fill="FFFFFF"/>
        <w:ind w:right="-1" w:firstLine="567"/>
        <w:jc w:val="both"/>
        <w:rPr>
          <w:color w:val="000000"/>
          <w:sz w:val="28"/>
          <w:szCs w:val="28"/>
          <w:lang w:val="en-US"/>
        </w:rPr>
      </w:pPr>
      <w:r w:rsidRPr="00E66003">
        <w:rPr>
          <w:color w:val="000000"/>
          <w:sz w:val="28"/>
          <w:szCs w:val="28"/>
          <w:lang w:val="en-US"/>
        </w:rPr>
        <w:t>The divide of race has been America’s constant curse. And each new wave of immigrants gives new targets to old prejudices. Prejudice and contempt cloaked in the pretense of religious or political conviction are no different. These forces have nearly destroyed our Nation in the past. They plague us still. They fuel the fanaticism of terror. And they torment the lives of millions in fractured nations all around the world.</w:t>
      </w:r>
    </w:p>
    <w:p w14:paraId="726171A5" w14:textId="77777777" w:rsidR="00F66EE9" w:rsidRPr="00E66003" w:rsidRDefault="00F66EE9" w:rsidP="00F66EE9">
      <w:pPr>
        <w:shd w:val="clear" w:color="auto" w:fill="FFFFFF"/>
        <w:ind w:right="-1" w:firstLine="567"/>
        <w:jc w:val="both"/>
        <w:rPr>
          <w:color w:val="000000"/>
          <w:sz w:val="28"/>
          <w:szCs w:val="28"/>
          <w:lang w:val="en-US"/>
        </w:rPr>
      </w:pPr>
      <w:r w:rsidRPr="00E66003">
        <w:rPr>
          <w:color w:val="000000"/>
          <w:sz w:val="28"/>
          <w:szCs w:val="28"/>
          <w:lang w:val="en-US"/>
        </w:rPr>
        <w:t>These obsessions cripple both those who hate and of course those who are hated, robbing both of what they might become. We cannot, we will not, succumb to the dark impulses that lurk in the far regions of the soul everywhere. We shall overcome them. And we shall replace them with the generous spirit of a people who feel at home with one another. Our rich texture of racial, religious, and political diversity will be a godsend in the 21st century. Great rewards will come to those who can live together, learn together, work together, forge new ties that bind together.</w:t>
      </w:r>
    </w:p>
    <w:p w14:paraId="1F51B47D" w14:textId="77777777" w:rsidR="00F66EE9" w:rsidRPr="00E66003" w:rsidRDefault="00F66EE9" w:rsidP="00F66EE9">
      <w:pPr>
        <w:shd w:val="clear" w:color="auto" w:fill="FFFFFF"/>
        <w:ind w:right="-1" w:firstLine="567"/>
        <w:jc w:val="both"/>
        <w:rPr>
          <w:color w:val="000000"/>
          <w:sz w:val="28"/>
          <w:szCs w:val="28"/>
          <w:lang w:val="en-US"/>
        </w:rPr>
      </w:pPr>
      <w:r w:rsidRPr="00E66003">
        <w:rPr>
          <w:color w:val="000000"/>
          <w:sz w:val="28"/>
          <w:szCs w:val="28"/>
          <w:lang w:val="en-US"/>
        </w:rPr>
        <w:t xml:space="preserve">As this new era approaches, we can already see its broad outlines. Ten years ago, the Internet was the mystical province of physicists; today, it is a commonplace encyclopedia for millions of schoolchildren. Scientists now are decoding the blueprint </w:t>
      </w:r>
      <w:r w:rsidRPr="00E66003">
        <w:rPr>
          <w:color w:val="000000"/>
          <w:sz w:val="28"/>
          <w:szCs w:val="28"/>
          <w:lang w:val="en-US"/>
        </w:rPr>
        <w:lastRenderedPageBreak/>
        <w:t>of human life. Cures for our most feared illnesses seem close at hand. The world is no longer divided into two hostile camps. Instead, now we are building bonds with nations that once were our adversaries. Growing connections of commerce and culture give us a chance to lift the fortunes and spirits of people the world over. And for the very first time in all of history, more people on this planet live under democracy than dictatorship.</w:t>
      </w:r>
    </w:p>
    <w:p w14:paraId="1C85E851" w14:textId="77777777" w:rsidR="00F66EE9" w:rsidRPr="00E66003" w:rsidRDefault="00F66EE9" w:rsidP="00F66EE9">
      <w:pPr>
        <w:shd w:val="clear" w:color="auto" w:fill="FFFFFF"/>
        <w:ind w:right="-1" w:firstLine="567"/>
        <w:jc w:val="both"/>
        <w:rPr>
          <w:color w:val="000000"/>
          <w:sz w:val="28"/>
          <w:szCs w:val="28"/>
          <w:lang w:val="en-US"/>
        </w:rPr>
      </w:pPr>
      <w:r w:rsidRPr="00E66003">
        <w:rPr>
          <w:color w:val="000000"/>
          <w:sz w:val="28"/>
          <w:szCs w:val="28"/>
          <w:lang w:val="en-US"/>
        </w:rPr>
        <w:t>My fellow Americans, as we look back at this remarkable century, we may ask, can we hope not just to follow but even to surpass the achievements of the 20th century in America and to avoid the awful bloodshed that stained its legacy? To that question, every American here and every American in our land today must answer a resounding, “Yes!” This is the heart of our task. With a new vision of Government, a new sense of responsibility, a new spirit of community, we will sustain America’s journey.</w:t>
      </w:r>
    </w:p>
    <w:p w14:paraId="582E3B26" w14:textId="77777777" w:rsidR="00F66EE9" w:rsidRPr="00E66003" w:rsidRDefault="00F66EE9" w:rsidP="00F66EE9">
      <w:pPr>
        <w:shd w:val="clear" w:color="auto" w:fill="FFFFFF"/>
        <w:ind w:right="-1" w:firstLine="567"/>
        <w:jc w:val="both"/>
        <w:rPr>
          <w:color w:val="000000"/>
          <w:sz w:val="28"/>
          <w:szCs w:val="28"/>
          <w:lang w:val="en-US"/>
        </w:rPr>
      </w:pPr>
      <w:r w:rsidRPr="00E66003">
        <w:rPr>
          <w:color w:val="000000"/>
          <w:sz w:val="28"/>
          <w:szCs w:val="28"/>
          <w:lang w:val="en-US"/>
        </w:rPr>
        <w:t>The promise we sought in a new land, we will find again in a land of new promise. In this new land, education will be every citizen’s most prized possession. Our schools will have the highest standards in the world, igniting the spark of possibility in the eyes of every girl and every boy. And the doors of higher education will be open to all. The knowledge and power of the information age will be within reach not just of the few but of every classroom, every library, every child. Parents and children will have time not only to work but to read and play together. And the plans they make at their kitchen table will be those of a better home, a better job, the certain chance to go to college.</w:t>
      </w:r>
    </w:p>
    <w:p w14:paraId="00A004D7" w14:textId="77777777" w:rsidR="00F66EE9" w:rsidRPr="00E66003" w:rsidRDefault="00F66EE9" w:rsidP="00F66EE9">
      <w:pPr>
        <w:shd w:val="clear" w:color="auto" w:fill="FFFFFF"/>
        <w:ind w:right="-1" w:firstLine="567"/>
        <w:jc w:val="both"/>
        <w:rPr>
          <w:color w:val="000000"/>
          <w:sz w:val="28"/>
          <w:szCs w:val="28"/>
          <w:lang w:val="en-US"/>
        </w:rPr>
      </w:pPr>
      <w:r w:rsidRPr="00E66003">
        <w:rPr>
          <w:color w:val="000000"/>
          <w:sz w:val="28"/>
          <w:szCs w:val="28"/>
          <w:lang w:val="en-US"/>
        </w:rPr>
        <w:t xml:space="preserve">Our streets will echo again with the laughter of our children, because no one will try to shoot them or sell them drugs anymore. Everyone who can work, will work, with today’s permanent </w:t>
      </w:r>
      <w:proofErr w:type="spellStart"/>
      <w:r w:rsidRPr="00E66003">
        <w:rPr>
          <w:color w:val="000000"/>
          <w:sz w:val="28"/>
          <w:szCs w:val="28"/>
          <w:lang w:val="en-US"/>
        </w:rPr>
        <w:t>under class</w:t>
      </w:r>
      <w:proofErr w:type="spellEnd"/>
      <w:r w:rsidRPr="00E66003">
        <w:rPr>
          <w:color w:val="000000"/>
          <w:sz w:val="28"/>
          <w:szCs w:val="28"/>
          <w:lang w:val="en-US"/>
        </w:rPr>
        <w:t xml:space="preserve"> part of tomorrow’s growing middle class. New miracles of medicine </w:t>
      </w:r>
      <w:proofErr w:type="gramStart"/>
      <w:r w:rsidRPr="00E66003">
        <w:rPr>
          <w:color w:val="000000"/>
          <w:sz w:val="28"/>
          <w:szCs w:val="28"/>
          <w:lang w:val="en-US"/>
        </w:rPr>
        <w:t>at last will</w:t>
      </w:r>
      <w:proofErr w:type="gramEnd"/>
      <w:r w:rsidRPr="00E66003">
        <w:rPr>
          <w:color w:val="000000"/>
          <w:sz w:val="28"/>
          <w:szCs w:val="28"/>
          <w:lang w:val="en-US"/>
        </w:rPr>
        <w:t xml:space="preserve"> reach not only those who can claim care </w:t>
      </w:r>
      <w:proofErr w:type="gramStart"/>
      <w:r w:rsidRPr="00E66003">
        <w:rPr>
          <w:color w:val="000000"/>
          <w:sz w:val="28"/>
          <w:szCs w:val="28"/>
          <w:lang w:val="en-US"/>
        </w:rPr>
        <w:t>now</w:t>
      </w:r>
      <w:proofErr w:type="gramEnd"/>
      <w:r w:rsidRPr="00E66003">
        <w:rPr>
          <w:color w:val="000000"/>
          <w:sz w:val="28"/>
          <w:szCs w:val="28"/>
          <w:lang w:val="en-US"/>
        </w:rPr>
        <w:t xml:space="preserve"> but the children and hard-working families too long denied.</w:t>
      </w:r>
    </w:p>
    <w:p w14:paraId="15E64C07" w14:textId="77777777" w:rsidR="00F66EE9" w:rsidRPr="00E66003" w:rsidRDefault="00F66EE9" w:rsidP="00F66EE9">
      <w:pPr>
        <w:shd w:val="clear" w:color="auto" w:fill="FFFFFF"/>
        <w:ind w:right="-1" w:firstLine="567"/>
        <w:jc w:val="both"/>
        <w:rPr>
          <w:color w:val="000000"/>
          <w:sz w:val="28"/>
          <w:szCs w:val="28"/>
          <w:lang w:val="en-US"/>
        </w:rPr>
      </w:pPr>
      <w:r w:rsidRPr="00E66003">
        <w:rPr>
          <w:color w:val="000000"/>
          <w:sz w:val="28"/>
          <w:szCs w:val="28"/>
          <w:lang w:val="en-US"/>
        </w:rPr>
        <w:t>We will stand mighty for peace and freedom and maintain a strong defense against terror and destruction. Our children will sleep free from the threat of nuclear, chemical, or biological weapons. Ports and airports, farms and factories will thrive with trade and innovation and ideas. And the world’s greatest democracy will lead a whole world of democracies.</w:t>
      </w:r>
    </w:p>
    <w:p w14:paraId="3EFF6A8E" w14:textId="77777777" w:rsidR="00F66EE9" w:rsidRPr="00E66003" w:rsidRDefault="00F66EE9" w:rsidP="00F66EE9">
      <w:pPr>
        <w:shd w:val="clear" w:color="auto" w:fill="FFFFFF"/>
        <w:ind w:right="-1" w:firstLine="567"/>
        <w:jc w:val="both"/>
        <w:rPr>
          <w:color w:val="000000"/>
          <w:sz w:val="28"/>
          <w:szCs w:val="28"/>
          <w:lang w:val="en-US"/>
        </w:rPr>
      </w:pPr>
      <w:r w:rsidRPr="00E66003">
        <w:rPr>
          <w:color w:val="000000"/>
          <w:sz w:val="28"/>
          <w:szCs w:val="28"/>
          <w:lang w:val="en-US"/>
        </w:rPr>
        <w:t>Our land of new promise will be a nation that meets its obligations, a nation that balances its budget but never loses the balance of its values, a nation where our grandparents have secure retirement and health care and their grandchildren know we have made the reforms necessary to sustain those benefits for their time, a nation that fortifies the world’s most productive economy even as it protects the great natural bounty of our water, air, and majestic land. And in this land of new promise, we will have reformed our politics so that the voice of the people will always speak louder than the din of narrow interests, regaining the participation and deserving the trust of all Americans.</w:t>
      </w:r>
    </w:p>
    <w:p w14:paraId="67A7AFE6" w14:textId="77777777" w:rsidR="00F66EE9" w:rsidRPr="00E66003" w:rsidRDefault="00F66EE9" w:rsidP="00F66EE9">
      <w:pPr>
        <w:shd w:val="clear" w:color="auto" w:fill="FFFFFF"/>
        <w:ind w:right="-1" w:firstLine="567"/>
        <w:jc w:val="both"/>
        <w:rPr>
          <w:color w:val="000000"/>
          <w:sz w:val="28"/>
          <w:szCs w:val="28"/>
          <w:lang w:val="en-US"/>
        </w:rPr>
      </w:pPr>
      <w:r w:rsidRPr="00E66003">
        <w:rPr>
          <w:color w:val="000000"/>
          <w:sz w:val="28"/>
          <w:szCs w:val="28"/>
          <w:lang w:val="en-US"/>
        </w:rPr>
        <w:t xml:space="preserve">Fellow citizens, let us build that America, a nation ever moving forward toward realizing the full potential of all its citizens. Prosperity and power, yes, they are important, and we must maintain them. But let us never forget, the greatest progress we have made and the greatest progress we have yet to make is in the human heart. In </w:t>
      </w:r>
      <w:r w:rsidRPr="00E66003">
        <w:rPr>
          <w:color w:val="000000"/>
          <w:sz w:val="28"/>
          <w:szCs w:val="28"/>
          <w:lang w:val="en-US"/>
        </w:rPr>
        <w:lastRenderedPageBreak/>
        <w:t>the end, all the world’s wealth and a thousand armies are no match for the strength and decency of the human spirit.</w:t>
      </w:r>
    </w:p>
    <w:p w14:paraId="2713F8C7" w14:textId="77777777" w:rsidR="00F66EE9" w:rsidRPr="00E66003" w:rsidRDefault="00F66EE9" w:rsidP="00F66EE9">
      <w:pPr>
        <w:shd w:val="clear" w:color="auto" w:fill="FFFFFF"/>
        <w:ind w:right="-1" w:firstLine="567"/>
        <w:jc w:val="both"/>
        <w:rPr>
          <w:color w:val="000000"/>
          <w:sz w:val="28"/>
          <w:szCs w:val="28"/>
          <w:lang w:val="en-US"/>
        </w:rPr>
      </w:pPr>
      <w:r w:rsidRPr="00E66003">
        <w:rPr>
          <w:color w:val="000000"/>
          <w:sz w:val="28"/>
          <w:szCs w:val="28"/>
          <w:lang w:val="en-US"/>
        </w:rPr>
        <w:t xml:space="preserve">Thirty-four years ago, the man whose life we celebrate today spoke to us down there, at the other end of this </w:t>
      </w:r>
      <w:proofErr w:type="gramStart"/>
      <w:r w:rsidRPr="00E66003">
        <w:rPr>
          <w:color w:val="000000"/>
          <w:sz w:val="28"/>
          <w:szCs w:val="28"/>
          <w:lang w:val="en-US"/>
        </w:rPr>
        <w:t>Mall</w:t>
      </w:r>
      <w:proofErr w:type="gramEnd"/>
      <w:r w:rsidRPr="00E66003">
        <w:rPr>
          <w:color w:val="000000"/>
          <w:sz w:val="28"/>
          <w:szCs w:val="28"/>
          <w:lang w:val="en-US"/>
        </w:rPr>
        <w:t xml:space="preserve">, in words that moved the conscience of a nation. Like </w:t>
      </w:r>
      <w:proofErr w:type="gramStart"/>
      <w:r w:rsidRPr="00E66003">
        <w:rPr>
          <w:color w:val="000000"/>
          <w:sz w:val="28"/>
          <w:szCs w:val="28"/>
          <w:lang w:val="en-US"/>
        </w:rPr>
        <w:t>a prophet of old</w:t>
      </w:r>
      <w:proofErr w:type="gramEnd"/>
      <w:r w:rsidRPr="00E66003">
        <w:rPr>
          <w:color w:val="000000"/>
          <w:sz w:val="28"/>
          <w:szCs w:val="28"/>
          <w:lang w:val="en-US"/>
        </w:rPr>
        <w:t xml:space="preserve">, he told of his dream that one day America would </w:t>
      </w:r>
      <w:proofErr w:type="gramStart"/>
      <w:r w:rsidRPr="00E66003">
        <w:rPr>
          <w:color w:val="000000"/>
          <w:sz w:val="28"/>
          <w:szCs w:val="28"/>
          <w:lang w:val="en-US"/>
        </w:rPr>
        <w:t>rise up</w:t>
      </w:r>
      <w:proofErr w:type="gramEnd"/>
      <w:r w:rsidRPr="00E66003">
        <w:rPr>
          <w:color w:val="000000"/>
          <w:sz w:val="28"/>
          <w:szCs w:val="28"/>
          <w:lang w:val="en-US"/>
        </w:rPr>
        <w:t xml:space="preserve"> and treat all its citizens as equals before the law and in the heart. Martin Luther King’s dream was the American dream. His quest is our quest: the ceaseless striving to live out our true creed. Our history has been built on such dreams and labors. And by our dreams and labors, we will redeem the promise of America in the 21st century.</w:t>
      </w:r>
    </w:p>
    <w:p w14:paraId="443BA530" w14:textId="77777777" w:rsidR="00F66EE9" w:rsidRPr="00E66003" w:rsidRDefault="00F66EE9" w:rsidP="00F66EE9">
      <w:pPr>
        <w:shd w:val="clear" w:color="auto" w:fill="FFFFFF"/>
        <w:ind w:right="-1" w:firstLine="567"/>
        <w:jc w:val="both"/>
        <w:rPr>
          <w:color w:val="000000"/>
          <w:sz w:val="28"/>
          <w:szCs w:val="28"/>
          <w:lang w:val="en-US"/>
        </w:rPr>
      </w:pPr>
      <w:r w:rsidRPr="00E66003">
        <w:rPr>
          <w:color w:val="000000"/>
          <w:sz w:val="28"/>
          <w:szCs w:val="28"/>
          <w:lang w:val="en-US"/>
        </w:rPr>
        <w:t xml:space="preserve">To that effort I pledge all my strength and every power of my office. I ask the Members of Congress here to join in that pledge. The American people returned to office a President of one party and a Congress of another. </w:t>
      </w:r>
      <w:proofErr w:type="gramStart"/>
      <w:r w:rsidRPr="00E66003">
        <w:rPr>
          <w:color w:val="000000"/>
          <w:sz w:val="28"/>
          <w:szCs w:val="28"/>
          <w:lang w:val="en-US"/>
        </w:rPr>
        <w:t>Surely</w:t>
      </w:r>
      <w:proofErr w:type="gramEnd"/>
      <w:r w:rsidRPr="00E66003">
        <w:rPr>
          <w:color w:val="000000"/>
          <w:sz w:val="28"/>
          <w:szCs w:val="28"/>
          <w:lang w:val="en-US"/>
        </w:rPr>
        <w:t xml:space="preserve"> they did not do this to advance the politics of petty bickering and extreme partisanship they plainly deplore. No, they call on us instead to be repairers of the breach and to move on with America's mission. America demands and deserves big things from us, and nothing big ever came from being small. Let us remember the timeless wisdom of Cardinal Bernardin, when facing the end of his own life. He said, “It is wrong to waste the precious gift of time on acrimony and division”.</w:t>
      </w:r>
    </w:p>
    <w:p w14:paraId="3F3CF36F" w14:textId="77777777" w:rsidR="00F66EE9" w:rsidRPr="00E66003" w:rsidRDefault="00F66EE9" w:rsidP="00F66EE9">
      <w:pPr>
        <w:shd w:val="clear" w:color="auto" w:fill="FFFFFF"/>
        <w:ind w:right="-1" w:firstLine="567"/>
        <w:jc w:val="both"/>
        <w:rPr>
          <w:color w:val="000000"/>
          <w:sz w:val="28"/>
          <w:szCs w:val="28"/>
          <w:lang w:val="en-US"/>
        </w:rPr>
      </w:pPr>
      <w:r w:rsidRPr="00E66003">
        <w:rPr>
          <w:color w:val="000000"/>
          <w:sz w:val="28"/>
          <w:szCs w:val="28"/>
          <w:lang w:val="en-US"/>
        </w:rPr>
        <w:t>Fellow citizens, we must not waste the precious gift of this time. For all of us are on that same journey of our lives, and our journey, too, will come to an end. But the journey of our America must go on.</w:t>
      </w:r>
    </w:p>
    <w:p w14:paraId="2053D0BA" w14:textId="77777777" w:rsidR="00F66EE9" w:rsidRPr="00E66003" w:rsidRDefault="00F66EE9" w:rsidP="00F66EE9">
      <w:pPr>
        <w:shd w:val="clear" w:color="auto" w:fill="FFFFFF"/>
        <w:ind w:right="-1" w:firstLine="567"/>
        <w:jc w:val="both"/>
        <w:rPr>
          <w:color w:val="000000"/>
          <w:sz w:val="28"/>
          <w:szCs w:val="28"/>
          <w:lang w:val="en-US"/>
        </w:rPr>
      </w:pPr>
      <w:r w:rsidRPr="00E66003">
        <w:rPr>
          <w:color w:val="000000"/>
          <w:sz w:val="28"/>
          <w:szCs w:val="28"/>
          <w:lang w:val="en-US"/>
        </w:rPr>
        <w:t>And so, my fellow Americans, we must be strong, for there is much to dare. The demands of our time are great, and they are different. Let us meet them with faith and courage, with patience and a grateful, happy heart. Let us shape the hope of this day into the noblest chapter in our history. Yes, let us build our bridge, a bridge wide enough and strong enough for every American to cross over to a blessed land of new promise.</w:t>
      </w:r>
    </w:p>
    <w:p w14:paraId="4A7B3C85" w14:textId="77777777" w:rsidR="00F66EE9" w:rsidRPr="00E66003" w:rsidRDefault="00F66EE9" w:rsidP="00F66EE9">
      <w:pPr>
        <w:shd w:val="clear" w:color="auto" w:fill="FFFFFF"/>
        <w:ind w:right="-1" w:firstLine="567"/>
        <w:jc w:val="both"/>
        <w:rPr>
          <w:color w:val="000000"/>
          <w:sz w:val="28"/>
          <w:szCs w:val="28"/>
          <w:lang w:val="en-US"/>
        </w:rPr>
      </w:pPr>
      <w:r w:rsidRPr="00E66003">
        <w:rPr>
          <w:color w:val="000000"/>
          <w:sz w:val="28"/>
          <w:szCs w:val="28"/>
          <w:lang w:val="en-US"/>
        </w:rPr>
        <w:t>May those generations whose faces we cannot yet see, whose names we may never know, say of us here that we led our beloved land into a new century with the American dream alive for all her children, with the American promise of a more perfect Union a reality for all her people, with America’s bright flame of freedom spreading throughout all the world.</w:t>
      </w:r>
    </w:p>
    <w:p w14:paraId="74CDA90F" w14:textId="77777777" w:rsidR="00F66EE9" w:rsidRPr="00E66003" w:rsidRDefault="00F66EE9" w:rsidP="00F66EE9">
      <w:pPr>
        <w:ind w:right="-1" w:firstLine="567"/>
        <w:jc w:val="both"/>
        <w:rPr>
          <w:color w:val="000000"/>
          <w:sz w:val="28"/>
          <w:szCs w:val="28"/>
          <w:lang w:val="en-US"/>
        </w:rPr>
      </w:pPr>
      <w:r w:rsidRPr="00E66003">
        <w:rPr>
          <w:color w:val="000000"/>
          <w:sz w:val="28"/>
          <w:szCs w:val="28"/>
          <w:lang w:val="en-US"/>
        </w:rPr>
        <w:t>From the height of this place and the summit of this century, let us go forth. May God strengthen our hands for the good work ahead, and always, always bless our America.</w:t>
      </w:r>
    </w:p>
    <w:p w14:paraId="10DB9020" w14:textId="77777777" w:rsidR="00F66EE9" w:rsidRPr="00E66003" w:rsidRDefault="00F66EE9" w:rsidP="00F66EE9">
      <w:pPr>
        <w:ind w:right="-1" w:firstLine="567"/>
        <w:jc w:val="both"/>
        <w:rPr>
          <w:color w:val="000000"/>
          <w:sz w:val="28"/>
          <w:szCs w:val="28"/>
          <w:lang w:val="en-US"/>
        </w:rPr>
      </w:pPr>
    </w:p>
    <w:p w14:paraId="5234CFD9" w14:textId="77777777" w:rsidR="00F66EE9" w:rsidRPr="00E66003" w:rsidRDefault="00F66EE9" w:rsidP="00F66EE9">
      <w:pPr>
        <w:ind w:right="-1" w:firstLine="567"/>
        <w:jc w:val="both"/>
        <w:rPr>
          <w:color w:val="000000"/>
          <w:sz w:val="28"/>
          <w:szCs w:val="28"/>
          <w:lang w:val="en-US"/>
        </w:rPr>
      </w:pPr>
    </w:p>
    <w:p w14:paraId="4F16A8D3" w14:textId="77777777" w:rsidR="00F66EE9" w:rsidRPr="00E66003" w:rsidRDefault="00F66EE9" w:rsidP="00F66EE9">
      <w:pPr>
        <w:ind w:right="-1" w:firstLine="567"/>
        <w:jc w:val="both"/>
        <w:rPr>
          <w:color w:val="000000"/>
          <w:sz w:val="28"/>
          <w:szCs w:val="28"/>
          <w:lang w:val="en-US"/>
        </w:rPr>
      </w:pPr>
    </w:p>
    <w:p w14:paraId="33577D32" w14:textId="77777777" w:rsidR="00F66EE9" w:rsidRPr="00E66003" w:rsidRDefault="00F66EE9" w:rsidP="00F66EE9">
      <w:pPr>
        <w:ind w:right="-1" w:firstLine="567"/>
        <w:jc w:val="both"/>
        <w:rPr>
          <w:color w:val="000000"/>
          <w:sz w:val="28"/>
          <w:szCs w:val="28"/>
          <w:lang w:val="en-US"/>
        </w:rPr>
      </w:pPr>
    </w:p>
    <w:p w14:paraId="3E6AB923" w14:textId="77777777" w:rsidR="00F66EE9" w:rsidRPr="00E66003" w:rsidRDefault="00F66EE9" w:rsidP="00F66EE9">
      <w:pPr>
        <w:ind w:right="-1" w:firstLine="567"/>
        <w:jc w:val="both"/>
        <w:rPr>
          <w:color w:val="000000"/>
          <w:sz w:val="28"/>
          <w:szCs w:val="28"/>
          <w:lang w:val="en-US"/>
        </w:rPr>
      </w:pPr>
    </w:p>
    <w:p w14:paraId="1F4D429E" w14:textId="77777777" w:rsidR="00F66EE9" w:rsidRPr="00E66003" w:rsidRDefault="00F66EE9" w:rsidP="00F66EE9">
      <w:pPr>
        <w:ind w:right="-1" w:firstLine="567"/>
        <w:jc w:val="both"/>
        <w:rPr>
          <w:color w:val="000000"/>
          <w:sz w:val="28"/>
          <w:szCs w:val="28"/>
          <w:lang w:val="en-US"/>
        </w:rPr>
      </w:pPr>
    </w:p>
    <w:p w14:paraId="120CE51C" w14:textId="77777777" w:rsidR="00F66EE9" w:rsidRPr="00E66003" w:rsidRDefault="00F66EE9" w:rsidP="00F66EE9">
      <w:pPr>
        <w:ind w:right="-1"/>
        <w:jc w:val="both"/>
        <w:rPr>
          <w:color w:val="000000"/>
          <w:sz w:val="28"/>
          <w:szCs w:val="28"/>
          <w:lang w:val="en-US"/>
        </w:rPr>
      </w:pPr>
    </w:p>
    <w:p w14:paraId="50498E8E" w14:textId="77777777" w:rsidR="00F66EE9" w:rsidRPr="00E66003" w:rsidRDefault="00F66EE9" w:rsidP="00F66EE9">
      <w:pPr>
        <w:ind w:right="-1"/>
        <w:jc w:val="both"/>
        <w:rPr>
          <w:color w:val="000000"/>
          <w:sz w:val="28"/>
          <w:szCs w:val="28"/>
          <w:lang w:val="en-US"/>
        </w:rPr>
      </w:pPr>
    </w:p>
    <w:p w14:paraId="13BE30A7" w14:textId="77777777" w:rsidR="00F66EE9" w:rsidRPr="00E66003" w:rsidRDefault="00F66EE9" w:rsidP="00F66EE9">
      <w:pPr>
        <w:ind w:right="-1"/>
        <w:jc w:val="center"/>
        <w:rPr>
          <w:bCs/>
          <w:color w:val="000000" w:themeColor="text1"/>
          <w:sz w:val="28"/>
          <w:szCs w:val="28"/>
          <w:lang w:val="en-US"/>
        </w:rPr>
      </w:pPr>
      <w:r w:rsidRPr="00E66003">
        <w:rPr>
          <w:bCs/>
          <w:color w:val="000000" w:themeColor="text1"/>
          <w:sz w:val="28"/>
          <w:szCs w:val="28"/>
          <w:lang w:val="en-US"/>
        </w:rPr>
        <w:lastRenderedPageBreak/>
        <w:t>Inaugural Address</w:t>
      </w:r>
    </w:p>
    <w:p w14:paraId="025D3A1C" w14:textId="77777777" w:rsidR="00F66EE9" w:rsidRPr="00E66003" w:rsidRDefault="00F66EE9" w:rsidP="00F66EE9">
      <w:pPr>
        <w:ind w:right="-1"/>
        <w:jc w:val="center"/>
        <w:rPr>
          <w:bCs/>
          <w:color w:val="000000" w:themeColor="text1"/>
          <w:sz w:val="28"/>
          <w:szCs w:val="28"/>
          <w:shd w:val="clear" w:color="auto" w:fill="FFFFFF"/>
          <w:lang w:val="en-US"/>
        </w:rPr>
      </w:pPr>
      <w:r w:rsidRPr="00E66003">
        <w:rPr>
          <w:bCs/>
          <w:color w:val="000000" w:themeColor="text1"/>
          <w:sz w:val="28"/>
          <w:szCs w:val="28"/>
          <w:lang w:val="en-US"/>
        </w:rPr>
        <w:t xml:space="preserve">of the </w:t>
      </w:r>
      <w:r w:rsidRPr="00E66003">
        <w:rPr>
          <w:bCs/>
          <w:color w:val="000000" w:themeColor="text1"/>
          <w:sz w:val="28"/>
          <w:szCs w:val="28"/>
          <w:shd w:val="clear" w:color="auto" w:fill="FFFFFF"/>
          <w:lang w:val="en-US"/>
        </w:rPr>
        <w:t>43</w:t>
      </w:r>
      <w:r w:rsidRPr="00E66003">
        <w:rPr>
          <w:bCs/>
          <w:color w:val="000000" w:themeColor="text1"/>
          <w:sz w:val="28"/>
          <w:szCs w:val="28"/>
          <w:shd w:val="clear" w:color="auto" w:fill="FFFFFF"/>
          <w:vertAlign w:val="superscript"/>
          <w:lang w:val="en-US"/>
        </w:rPr>
        <w:t>rd</w:t>
      </w:r>
      <w:r w:rsidRPr="00E66003">
        <w:rPr>
          <w:bCs/>
          <w:color w:val="000000" w:themeColor="text1"/>
          <w:sz w:val="28"/>
          <w:szCs w:val="28"/>
          <w:shd w:val="clear" w:color="auto" w:fill="FFFFFF"/>
          <w:lang w:val="en-US"/>
        </w:rPr>
        <w:t xml:space="preserve"> President of the United States </w:t>
      </w:r>
    </w:p>
    <w:p w14:paraId="4D8AE391" w14:textId="77777777" w:rsidR="00F66EE9" w:rsidRPr="00E66003" w:rsidRDefault="00F66EE9" w:rsidP="00F66EE9">
      <w:pPr>
        <w:ind w:right="-1"/>
        <w:jc w:val="center"/>
        <w:rPr>
          <w:bCs/>
          <w:color w:val="000000" w:themeColor="text1"/>
          <w:sz w:val="28"/>
          <w:szCs w:val="28"/>
          <w:shd w:val="clear" w:color="auto" w:fill="FFFFFF"/>
          <w:lang w:val="en-US"/>
        </w:rPr>
      </w:pPr>
      <w:r w:rsidRPr="00E66003">
        <w:rPr>
          <w:bCs/>
          <w:color w:val="000000" w:themeColor="text1"/>
          <w:sz w:val="28"/>
          <w:szCs w:val="28"/>
          <w:shd w:val="clear" w:color="auto" w:fill="FFFFFF"/>
          <w:lang w:val="en-US"/>
        </w:rPr>
        <w:t>George W. Bush</w:t>
      </w:r>
    </w:p>
    <w:p w14:paraId="64490FA3" w14:textId="77777777" w:rsidR="00F66EE9" w:rsidRPr="00E66003" w:rsidRDefault="00F66EE9" w:rsidP="00F66EE9">
      <w:pPr>
        <w:ind w:right="-1" w:firstLine="567"/>
        <w:jc w:val="center"/>
        <w:rPr>
          <w:bCs/>
          <w:color w:val="000000" w:themeColor="text1"/>
          <w:sz w:val="28"/>
          <w:szCs w:val="28"/>
          <w:shd w:val="clear" w:color="auto" w:fill="FFFFFF"/>
          <w:lang w:val="en-US"/>
        </w:rPr>
      </w:pPr>
    </w:p>
    <w:p w14:paraId="61E9C883" w14:textId="77777777" w:rsidR="00F66EE9" w:rsidRPr="00E66003" w:rsidRDefault="00F66EE9" w:rsidP="00F66EE9">
      <w:pPr>
        <w:ind w:right="-1" w:firstLine="567"/>
        <w:jc w:val="both"/>
        <w:rPr>
          <w:bCs/>
          <w:color w:val="000000"/>
          <w:sz w:val="28"/>
          <w:szCs w:val="28"/>
          <w:shd w:val="clear" w:color="auto" w:fill="FFFFFF"/>
          <w:lang w:val="en-US"/>
        </w:rPr>
      </w:pPr>
      <w:r w:rsidRPr="00E66003">
        <w:rPr>
          <w:bCs/>
          <w:color w:val="000000" w:themeColor="text1"/>
          <w:sz w:val="28"/>
          <w:szCs w:val="28"/>
          <w:shd w:val="clear" w:color="auto" w:fill="FFFFFF"/>
          <w:lang w:val="en-US"/>
        </w:rPr>
        <w:t xml:space="preserve">20 </w:t>
      </w:r>
      <w:proofErr w:type="gramStart"/>
      <w:r w:rsidRPr="00E66003">
        <w:rPr>
          <w:bCs/>
          <w:color w:val="000000" w:themeColor="text1"/>
          <w:sz w:val="28"/>
          <w:szCs w:val="28"/>
          <w:shd w:val="clear" w:color="auto" w:fill="FFFFFF"/>
          <w:lang w:val="en-US"/>
        </w:rPr>
        <w:t>January,</w:t>
      </w:r>
      <w:proofErr w:type="gramEnd"/>
      <w:r w:rsidRPr="00E66003">
        <w:rPr>
          <w:bCs/>
          <w:color w:val="000000" w:themeColor="text1"/>
          <w:sz w:val="28"/>
          <w:szCs w:val="28"/>
          <w:shd w:val="clear" w:color="auto" w:fill="FFFFFF"/>
          <w:lang w:val="en-US"/>
        </w:rPr>
        <w:t xml:space="preserve"> 2001 </w:t>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sz w:val="28"/>
          <w:szCs w:val="28"/>
          <w:shd w:val="clear" w:color="auto" w:fill="FFFFFF"/>
          <w:lang w:val="en-US"/>
        </w:rPr>
        <w:t>Washington D.C.</w:t>
      </w:r>
    </w:p>
    <w:p w14:paraId="60BE43CC" w14:textId="77777777" w:rsidR="00F66EE9" w:rsidRPr="00E66003" w:rsidRDefault="00F66EE9" w:rsidP="00F66EE9">
      <w:pPr>
        <w:ind w:right="-1"/>
        <w:jc w:val="both"/>
        <w:rPr>
          <w:color w:val="000000"/>
          <w:sz w:val="28"/>
          <w:szCs w:val="28"/>
          <w:lang w:val="en-US"/>
        </w:rPr>
      </w:pPr>
    </w:p>
    <w:p w14:paraId="7E3BCCC3" w14:textId="77777777" w:rsidR="00F66EE9" w:rsidRPr="00E66003" w:rsidRDefault="00F66EE9" w:rsidP="00F66EE9">
      <w:pPr>
        <w:ind w:right="-1" w:firstLine="567"/>
        <w:rPr>
          <w:color w:val="000000"/>
          <w:sz w:val="28"/>
          <w:szCs w:val="28"/>
          <w:shd w:val="clear" w:color="auto" w:fill="FFFFFF"/>
          <w:lang w:val="en-US"/>
        </w:rPr>
      </w:pPr>
      <w:r w:rsidRPr="00E66003">
        <w:rPr>
          <w:color w:val="000000"/>
          <w:sz w:val="28"/>
          <w:szCs w:val="28"/>
          <w:shd w:val="clear" w:color="auto" w:fill="FFFFFF"/>
          <w:lang w:val="en-US"/>
        </w:rPr>
        <w:t xml:space="preserve">Thank you, all. </w:t>
      </w:r>
    </w:p>
    <w:p w14:paraId="572B4502" w14:textId="77777777" w:rsidR="00F66EE9" w:rsidRPr="00E66003" w:rsidRDefault="00F66EE9" w:rsidP="00F66EE9">
      <w:pPr>
        <w:ind w:right="-1" w:firstLine="567"/>
        <w:rPr>
          <w:color w:val="000000"/>
          <w:sz w:val="28"/>
          <w:szCs w:val="28"/>
          <w:shd w:val="clear" w:color="auto" w:fill="FFFFFF"/>
          <w:lang w:val="en-US"/>
        </w:rPr>
      </w:pPr>
      <w:r w:rsidRPr="00E66003">
        <w:rPr>
          <w:color w:val="000000"/>
          <w:sz w:val="28"/>
          <w:szCs w:val="28"/>
          <w:shd w:val="clear" w:color="auto" w:fill="FFFFFF"/>
          <w:lang w:val="en-US"/>
        </w:rPr>
        <w:t>Chief Justice Rehnquist, President Carter, President Bush, President Clinton, distinguished guests, and my fellow citizens. The peaceful transfer of authority is rare in history, yet common in our country. With a simple oath, we affirm old traditions and make new beginnings.</w:t>
      </w:r>
    </w:p>
    <w:p w14:paraId="3203346B"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As I begin, I thank President Clinton for his service to our Nation, and I thank Vice President Gore for a contest conducted with spirit and ended with grace.</w:t>
      </w:r>
    </w:p>
    <w:p w14:paraId="3FFECCC8"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I am honored and humbled to stand here where so many of America’s leaders have come before me, and so many will follow. We have a place, all of us, in a long story, a story we continue but whose end we will not see. It is a story of a new world that became a friend and liberator of the old, the story of a slaveholding society that became a servant of freedom, the story of a power that went into the world to protect but not possess, to defend but not to conquer.</w:t>
      </w:r>
    </w:p>
    <w:p w14:paraId="2D02DB51"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It is the American story, a story of flawed and fallible people united across the generations by grand and enduring ideals. The grandest of these ideals is an unfolding American promise that everyone belongs, that everyone deserves a chance, that no insignificant person was ever born.</w:t>
      </w:r>
    </w:p>
    <w:p w14:paraId="61A470EA"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Americans are called to enact this promise in our lives and in our laws. And though our Nation has sometimes halted and sometimes delayed, we must follow no other course.</w:t>
      </w:r>
    </w:p>
    <w:p w14:paraId="7C8CAD93"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Through much of the last century, America’s faith in freedom and democracy was a rock in a raging sea. Now it is a seed upon the wind, taking root in many nations. Our democratic faith is more than the creed of our country. It is the inborn hope of our humanity, an ideal we carry but do not own, a trust we bear and pass along. Even after nearly 225 years, we have a long way yet to travel.</w:t>
      </w:r>
    </w:p>
    <w:p w14:paraId="3BEBE82C"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While many of our citizens prosper, others doubt the promise, even the justice of our own country. The ambitions of some Americans are limited by failing schools and hidden prejudice and the circumstances of their birth. And sometimes our differences run so deep, it seems we share a continent but not a country. We do not accept this, and we will not allow it.</w:t>
      </w:r>
    </w:p>
    <w:p w14:paraId="6436BEEB"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Our unity, our Union, is a serious work of leaders and citizens and every generation. And this is my solemn pledge: I will work to build a single nation of justice and opportunity. I know this is in our reach because we are guided by a power larger than ourselves, who creates us equal, in His image, and we are confident in principles that unite and lead us onward.</w:t>
      </w:r>
    </w:p>
    <w:p w14:paraId="23471C88"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 xml:space="preserve">America has never been united by blood or birth or soil. We are bound by ideals that move us beyond our backgrounds, lift us above our interests, and teach us what it </w:t>
      </w:r>
      <w:r w:rsidRPr="00E66003">
        <w:rPr>
          <w:color w:val="000000"/>
          <w:sz w:val="28"/>
          <w:szCs w:val="28"/>
          <w:lang w:val="en-US"/>
        </w:rPr>
        <w:lastRenderedPageBreak/>
        <w:t>means to be citizens. Every child must be taught these principles. Every citizen must uphold them. And every immigrant, by embracing these ideals, makes our country more, not less, American.</w:t>
      </w:r>
    </w:p>
    <w:p w14:paraId="7A1E5B1B"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Today we affirm a new commitment to live out our Nation's promise through civility, courage, compassion, and character. America at its best matches a commitment to principle with a concern for civility. A civil society demands from each of us good will and respect, fair dealing and forgiveness.</w:t>
      </w:r>
    </w:p>
    <w:p w14:paraId="799A0282"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Some seem to believe that our politics can afford to be petty because in a time of peace the stakes of our debates appear small. But the stakes for America are never small. If our country does not lead the cause of freedom, it will not be led. If we do not turn the hearts of children toward knowledge and character, we will lose their gifts and undermine their idealism. If we permit our economy to drift and decline, the vulnerable will suffer most.</w:t>
      </w:r>
    </w:p>
    <w:p w14:paraId="245F1E0E"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We must live up to the calling we share. Civility is not a tactic or a sentiment; it is the determined choice of trust over cynicism, of community over chaos. And this commitment, if we keep it, is a way to shared accomplishment.</w:t>
      </w:r>
    </w:p>
    <w:p w14:paraId="7010B70E"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America at its best is also courageous. Our national courage has been clear in times of depression and war, when defeating common dangers defined our common good. Now we must choose if the example of our fathers and mothers will inspire us or condemn us. We must show courage in a time of blessing by confronting problems instead of passing them on to future generations.</w:t>
      </w:r>
    </w:p>
    <w:p w14:paraId="4C4B8839"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Together we will reclaim America’s schools before ignorance and apathy claim more young lives. We will reform Social Security and Medicare, sparing our children from struggles we have the power to prevent. And we will reduce taxes to recover the momentum of our economy and reward the effort and enterprise of working Americans.</w:t>
      </w:r>
    </w:p>
    <w:p w14:paraId="08B5E161"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We will build our defenses beyond challenge, lest weakness invite challenge. We will confront weapons of mass destruction, so that a new century is spared new horrors. The enemies of liberty and our country should make no mistake: America remains engaged in the world, by history and by choice, shaping a balance of power that favors freedom.</w:t>
      </w:r>
    </w:p>
    <w:p w14:paraId="44940494"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We will defend our allies and our interests. We will show purpose without arrogance. We will meet aggression and bad faith with resolve and strength. And to all nations, we will speak for the values that gave our Nation birth.</w:t>
      </w:r>
    </w:p>
    <w:p w14:paraId="7D808066"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America at its best is compassionate. In the quiet of American conscience, we know that deep, persistent poverty is unworthy of our Nation’s promise. And whatever our views of its cause, we can agree that children at risk are not at fault.</w:t>
      </w:r>
    </w:p>
    <w:p w14:paraId="45CAB2B4"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Abandonment and abuse are not acts of God; they are failures of love. And the proliferation of prisons, however necessary, is no substitute for hope and order in our souls. Where there is suffering, there is duty. Americans in need are not strangers; they are citizens—not problems but priorities. And all of us are diminished when any are hopeless.</w:t>
      </w:r>
    </w:p>
    <w:p w14:paraId="0C368194"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lastRenderedPageBreak/>
        <w:t>Government has great responsibilities for public safety and public health, for civil rights and common schools. Yet, compassion is the work of a nation, not just a government. And some needs and hurts are so deep they will only respond to a mentor’s touch or a pastor’s prayer. Church and charity, synagogue and mosque lend our communities their humanity, and they will have an honored place in our plans and in our laws.</w:t>
      </w:r>
    </w:p>
    <w:p w14:paraId="2215CA9B"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Many in our country do not know the pain of poverty. But we can listen to those who do. And I can pledge our Nation to a goal: When we see that wounded traveler on the road to Jericho, we will not pass to the other side.</w:t>
      </w:r>
    </w:p>
    <w:p w14:paraId="390A6CDB"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America at its best is a place where personal responsibility is valued and expected. Encouraging responsibility is not a search for scapegoats; it is a call to conscience. And though it requires sacrifice, it brings a deeper fulfillment. We find the fullness of life not only in options but in commitments. And we find that children and community are the commitments that set us free.</w:t>
      </w:r>
    </w:p>
    <w:p w14:paraId="5FFEF183"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 xml:space="preserve">Our public interest depends on private character, on civic duty and family bonds and basic fairness, on uncounted, </w:t>
      </w:r>
      <w:proofErr w:type="spellStart"/>
      <w:r w:rsidRPr="00E66003">
        <w:rPr>
          <w:color w:val="000000"/>
          <w:sz w:val="28"/>
          <w:szCs w:val="28"/>
          <w:lang w:val="en-US"/>
        </w:rPr>
        <w:t>unhonored</w:t>
      </w:r>
      <w:proofErr w:type="spellEnd"/>
      <w:r w:rsidRPr="00E66003">
        <w:rPr>
          <w:color w:val="000000"/>
          <w:sz w:val="28"/>
          <w:szCs w:val="28"/>
          <w:lang w:val="en-US"/>
        </w:rPr>
        <w:t xml:space="preserve"> acts of decency, which give direction to our freedom.</w:t>
      </w:r>
    </w:p>
    <w:p w14:paraId="52841444"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Sometimes in life we’re called to do great things. But as a saint of our times has said, “Every day we are called to do small things with great love”. The most important tasks of a democracy are done by everyone.</w:t>
      </w:r>
    </w:p>
    <w:p w14:paraId="300A6133"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I will live and lead by these principles: to advance my convictions with civility, to serve the public interest with courage, to speak for greater justice and compassion, to call for responsibility and try to live it, as well. In all these ways, I will bring the values of our history to the care of our times.</w:t>
      </w:r>
    </w:p>
    <w:p w14:paraId="193FBBF8" w14:textId="77777777" w:rsidR="00F66EE9" w:rsidRPr="00E66003" w:rsidRDefault="00F66EE9" w:rsidP="00F66EE9">
      <w:pPr>
        <w:ind w:right="-1" w:firstLine="567"/>
        <w:jc w:val="both"/>
        <w:rPr>
          <w:color w:val="000000"/>
          <w:sz w:val="28"/>
          <w:szCs w:val="28"/>
          <w:lang w:val="en-US"/>
        </w:rPr>
      </w:pPr>
      <w:r w:rsidRPr="00E66003">
        <w:rPr>
          <w:color w:val="000000"/>
          <w:sz w:val="28"/>
          <w:szCs w:val="28"/>
          <w:lang w:val="en-US"/>
        </w:rPr>
        <w:t>What you do is as important as anything Government does. I ask you to seek a common good beyond your comfort, to defend needed reforms against easy attacks, to serve your Nation, beginning with your neighbor. I ask you to be citizens: Citizens, not spectators; citizens, not subjects; responsible citizens building communities of service and a nation of character.</w:t>
      </w:r>
    </w:p>
    <w:p w14:paraId="3D1AD5C9" w14:textId="77777777" w:rsidR="00F66EE9" w:rsidRPr="00E66003" w:rsidRDefault="00F66EE9" w:rsidP="00F66EE9">
      <w:pPr>
        <w:ind w:right="-1" w:firstLine="567"/>
        <w:jc w:val="both"/>
        <w:rPr>
          <w:color w:val="000000"/>
          <w:sz w:val="28"/>
          <w:szCs w:val="28"/>
          <w:lang w:val="en-US"/>
        </w:rPr>
      </w:pPr>
      <w:r w:rsidRPr="00E66003">
        <w:rPr>
          <w:color w:val="000000"/>
          <w:sz w:val="28"/>
          <w:szCs w:val="28"/>
          <w:lang w:val="en-US"/>
        </w:rPr>
        <w:t>Americans are generous and strong and decent, not because we believe in ourselves but because we hold beliefs beyond ourselves. When this spirit of citizenship is missing, no Government program can replace it. When this spirit is present, no wrong can stand against it.</w:t>
      </w:r>
    </w:p>
    <w:p w14:paraId="49885ECE" w14:textId="77777777" w:rsidR="00F66EE9" w:rsidRPr="00E66003" w:rsidRDefault="00F66EE9" w:rsidP="00F66EE9">
      <w:pPr>
        <w:ind w:right="-1" w:firstLine="567"/>
        <w:jc w:val="both"/>
        <w:rPr>
          <w:color w:val="000000"/>
          <w:sz w:val="28"/>
          <w:szCs w:val="28"/>
          <w:lang w:val="en-US"/>
        </w:rPr>
      </w:pPr>
      <w:r w:rsidRPr="00E66003">
        <w:rPr>
          <w:color w:val="000000"/>
          <w:sz w:val="28"/>
          <w:szCs w:val="28"/>
          <w:lang w:val="en-US"/>
        </w:rPr>
        <w:t>After the Declaration of Independence was signed, Virginia statesman John Page wrote to Thomas Jefferson, “We know the race is not to the swift, nor the battle to the strong. Do you not think an angel rides in the whirlwind and directs this storm?”</w:t>
      </w:r>
    </w:p>
    <w:p w14:paraId="0FA9D610" w14:textId="77777777" w:rsidR="00F66EE9" w:rsidRPr="00E66003" w:rsidRDefault="00F66EE9" w:rsidP="00F66EE9">
      <w:pPr>
        <w:ind w:right="-1" w:firstLine="567"/>
        <w:jc w:val="both"/>
        <w:rPr>
          <w:color w:val="000000"/>
          <w:sz w:val="28"/>
          <w:szCs w:val="28"/>
          <w:lang w:val="en-US"/>
        </w:rPr>
      </w:pPr>
      <w:r w:rsidRPr="00E66003">
        <w:rPr>
          <w:color w:val="000000"/>
          <w:sz w:val="28"/>
          <w:szCs w:val="28"/>
          <w:lang w:val="en-US"/>
        </w:rPr>
        <w:t>Much time has passed since Jefferson arrived for his inauguration. The years and changes accumulate, but the themes of this day, he would know: our Nation’s grand story of courage and its simple dream of dignity.</w:t>
      </w:r>
    </w:p>
    <w:p w14:paraId="0185D365" w14:textId="77777777" w:rsidR="00F66EE9" w:rsidRPr="00E66003" w:rsidRDefault="00F66EE9" w:rsidP="00F66EE9">
      <w:pPr>
        <w:ind w:right="-1" w:firstLine="567"/>
        <w:jc w:val="both"/>
        <w:rPr>
          <w:color w:val="000000"/>
          <w:sz w:val="28"/>
          <w:szCs w:val="28"/>
          <w:lang w:val="en-US"/>
        </w:rPr>
      </w:pPr>
      <w:r w:rsidRPr="00E66003">
        <w:rPr>
          <w:color w:val="000000"/>
          <w:sz w:val="28"/>
          <w:szCs w:val="28"/>
          <w:lang w:val="en-US"/>
        </w:rPr>
        <w:t xml:space="preserve">We are not this story’s author, who fills time and eternity with his purpose. Yet, his purpose is achieved in our duty. And our duty is fulfilled in service to one another. Never tiring, never yielding, never finishing, we renew that purpose today, to make our country more just and generous, to affirm the dignity of our lives and every life. This </w:t>
      </w:r>
      <w:r w:rsidRPr="00E66003">
        <w:rPr>
          <w:color w:val="000000"/>
          <w:sz w:val="28"/>
          <w:szCs w:val="28"/>
          <w:lang w:val="en-US"/>
        </w:rPr>
        <w:lastRenderedPageBreak/>
        <w:t>work continues, the story goes on, and an angel still rides in the whirlwind and directs this storm.</w:t>
      </w:r>
    </w:p>
    <w:p w14:paraId="060B8A49" w14:textId="77777777" w:rsidR="00F66EE9" w:rsidRPr="00E66003" w:rsidRDefault="00F66EE9" w:rsidP="00F66EE9">
      <w:pPr>
        <w:ind w:right="-1" w:firstLine="567"/>
        <w:jc w:val="both"/>
        <w:rPr>
          <w:color w:val="000000"/>
          <w:sz w:val="28"/>
          <w:szCs w:val="28"/>
          <w:lang w:val="en-US"/>
        </w:rPr>
      </w:pPr>
      <w:r w:rsidRPr="00E66003">
        <w:rPr>
          <w:color w:val="000000"/>
          <w:sz w:val="28"/>
          <w:szCs w:val="28"/>
          <w:lang w:val="en-US"/>
        </w:rPr>
        <w:t>God bless you all, and God bless America.</w:t>
      </w:r>
    </w:p>
    <w:p w14:paraId="03C4B5AB" w14:textId="77777777" w:rsidR="00F66EE9" w:rsidRPr="00E66003" w:rsidRDefault="00F66EE9" w:rsidP="00F66EE9">
      <w:pPr>
        <w:ind w:right="-1" w:firstLine="567"/>
        <w:jc w:val="both"/>
        <w:rPr>
          <w:color w:val="000000"/>
          <w:sz w:val="28"/>
          <w:szCs w:val="28"/>
          <w:lang w:val="en-US"/>
        </w:rPr>
      </w:pPr>
    </w:p>
    <w:p w14:paraId="2C7A0101" w14:textId="77777777" w:rsidR="00F66EE9" w:rsidRPr="00E66003" w:rsidRDefault="00F66EE9" w:rsidP="00F66EE9">
      <w:pPr>
        <w:ind w:right="-1" w:firstLine="567"/>
        <w:jc w:val="center"/>
        <w:rPr>
          <w:color w:val="000000"/>
          <w:sz w:val="28"/>
          <w:szCs w:val="28"/>
          <w:lang w:val="en-US"/>
        </w:rPr>
      </w:pPr>
    </w:p>
    <w:p w14:paraId="5F855512" w14:textId="77777777" w:rsidR="00F66EE9" w:rsidRPr="00E66003" w:rsidRDefault="00F66EE9" w:rsidP="00F66EE9">
      <w:pPr>
        <w:ind w:right="-1" w:firstLine="567"/>
        <w:jc w:val="center"/>
        <w:rPr>
          <w:b/>
          <w:bCs/>
          <w:color w:val="000000" w:themeColor="text1"/>
          <w:sz w:val="28"/>
          <w:szCs w:val="28"/>
          <w:lang w:val="en-US"/>
        </w:rPr>
      </w:pPr>
    </w:p>
    <w:p w14:paraId="1C4D5D19" w14:textId="77777777" w:rsidR="00F66EE9" w:rsidRPr="00E66003" w:rsidRDefault="00F66EE9" w:rsidP="00F66EE9">
      <w:pPr>
        <w:ind w:right="-1" w:firstLine="567"/>
        <w:jc w:val="center"/>
        <w:rPr>
          <w:b/>
          <w:bCs/>
          <w:color w:val="000000" w:themeColor="text1"/>
          <w:sz w:val="28"/>
          <w:szCs w:val="28"/>
          <w:lang w:val="en-US"/>
        </w:rPr>
      </w:pPr>
    </w:p>
    <w:p w14:paraId="1D48CDC6" w14:textId="77777777" w:rsidR="00F66EE9" w:rsidRPr="00E66003" w:rsidRDefault="00F66EE9" w:rsidP="00F66EE9">
      <w:pPr>
        <w:ind w:right="-1" w:firstLine="567"/>
        <w:jc w:val="center"/>
        <w:rPr>
          <w:b/>
          <w:bCs/>
          <w:color w:val="000000" w:themeColor="text1"/>
          <w:sz w:val="28"/>
          <w:szCs w:val="28"/>
          <w:lang w:val="en-US"/>
        </w:rPr>
      </w:pPr>
    </w:p>
    <w:p w14:paraId="7827B0E5" w14:textId="77777777" w:rsidR="00F66EE9" w:rsidRPr="00E66003" w:rsidRDefault="00F66EE9" w:rsidP="00F66EE9">
      <w:pPr>
        <w:ind w:right="-1" w:firstLine="567"/>
        <w:jc w:val="center"/>
        <w:rPr>
          <w:b/>
          <w:bCs/>
          <w:color w:val="000000" w:themeColor="text1"/>
          <w:sz w:val="28"/>
          <w:szCs w:val="28"/>
          <w:lang w:val="en-US"/>
        </w:rPr>
      </w:pPr>
    </w:p>
    <w:p w14:paraId="717D7EB3" w14:textId="77777777" w:rsidR="00F66EE9" w:rsidRPr="00E66003" w:rsidRDefault="00F66EE9" w:rsidP="00F66EE9">
      <w:pPr>
        <w:ind w:right="-1" w:firstLine="567"/>
        <w:jc w:val="center"/>
        <w:rPr>
          <w:b/>
          <w:bCs/>
          <w:color w:val="000000" w:themeColor="text1"/>
          <w:sz w:val="28"/>
          <w:szCs w:val="28"/>
          <w:lang w:val="en-US"/>
        </w:rPr>
      </w:pPr>
    </w:p>
    <w:p w14:paraId="24172D7F" w14:textId="77777777" w:rsidR="00F66EE9" w:rsidRPr="00E66003" w:rsidRDefault="00F66EE9" w:rsidP="00F66EE9">
      <w:pPr>
        <w:ind w:right="-1" w:firstLine="567"/>
        <w:jc w:val="center"/>
        <w:rPr>
          <w:b/>
          <w:bCs/>
          <w:color w:val="000000" w:themeColor="text1"/>
          <w:sz w:val="28"/>
          <w:szCs w:val="28"/>
          <w:lang w:val="en-US"/>
        </w:rPr>
      </w:pPr>
    </w:p>
    <w:p w14:paraId="354AE97F" w14:textId="77777777" w:rsidR="00F66EE9" w:rsidRPr="00E66003" w:rsidRDefault="00F66EE9" w:rsidP="00F66EE9">
      <w:pPr>
        <w:ind w:right="-1" w:firstLine="567"/>
        <w:jc w:val="center"/>
        <w:rPr>
          <w:b/>
          <w:bCs/>
          <w:color w:val="000000" w:themeColor="text1"/>
          <w:sz w:val="28"/>
          <w:szCs w:val="28"/>
          <w:lang w:val="en-US"/>
        </w:rPr>
      </w:pPr>
    </w:p>
    <w:p w14:paraId="2AD85AF7" w14:textId="77777777" w:rsidR="00F66EE9" w:rsidRPr="00E66003" w:rsidRDefault="00F66EE9" w:rsidP="00F66EE9">
      <w:pPr>
        <w:ind w:right="-1" w:firstLine="567"/>
        <w:jc w:val="center"/>
        <w:rPr>
          <w:b/>
          <w:bCs/>
          <w:color w:val="000000" w:themeColor="text1"/>
          <w:sz w:val="28"/>
          <w:szCs w:val="28"/>
          <w:lang w:val="en-US"/>
        </w:rPr>
      </w:pPr>
    </w:p>
    <w:p w14:paraId="633CD54D" w14:textId="77777777" w:rsidR="00F66EE9" w:rsidRPr="00E66003" w:rsidRDefault="00F66EE9" w:rsidP="00F66EE9">
      <w:pPr>
        <w:ind w:right="-1" w:firstLine="567"/>
        <w:jc w:val="center"/>
        <w:rPr>
          <w:b/>
          <w:bCs/>
          <w:color w:val="000000" w:themeColor="text1"/>
          <w:sz w:val="28"/>
          <w:szCs w:val="28"/>
          <w:lang w:val="en-US"/>
        </w:rPr>
      </w:pPr>
    </w:p>
    <w:p w14:paraId="53BACED5" w14:textId="77777777" w:rsidR="00F66EE9" w:rsidRPr="00E66003" w:rsidRDefault="00F66EE9" w:rsidP="00F66EE9">
      <w:pPr>
        <w:ind w:right="-1" w:firstLine="567"/>
        <w:jc w:val="center"/>
        <w:rPr>
          <w:b/>
          <w:bCs/>
          <w:color w:val="000000" w:themeColor="text1"/>
          <w:sz w:val="28"/>
          <w:szCs w:val="28"/>
          <w:lang w:val="en-US"/>
        </w:rPr>
      </w:pPr>
    </w:p>
    <w:p w14:paraId="7BB9E998" w14:textId="77777777" w:rsidR="00F66EE9" w:rsidRPr="00E66003" w:rsidRDefault="00F66EE9" w:rsidP="00F66EE9">
      <w:pPr>
        <w:ind w:right="-1" w:firstLine="567"/>
        <w:jc w:val="center"/>
        <w:rPr>
          <w:b/>
          <w:bCs/>
          <w:color w:val="000000" w:themeColor="text1"/>
          <w:sz w:val="28"/>
          <w:szCs w:val="28"/>
          <w:lang w:val="en-US"/>
        </w:rPr>
      </w:pPr>
    </w:p>
    <w:p w14:paraId="04DF6EC2" w14:textId="77777777" w:rsidR="00F66EE9" w:rsidRPr="00E66003" w:rsidRDefault="00F66EE9" w:rsidP="00F66EE9">
      <w:pPr>
        <w:ind w:right="-1" w:firstLine="567"/>
        <w:jc w:val="center"/>
        <w:rPr>
          <w:b/>
          <w:bCs/>
          <w:color w:val="000000" w:themeColor="text1"/>
          <w:sz w:val="28"/>
          <w:szCs w:val="28"/>
          <w:lang w:val="en-US"/>
        </w:rPr>
      </w:pPr>
    </w:p>
    <w:p w14:paraId="084799E9" w14:textId="77777777" w:rsidR="00F66EE9" w:rsidRPr="00E66003" w:rsidRDefault="00F66EE9" w:rsidP="00F66EE9">
      <w:pPr>
        <w:ind w:right="-1" w:firstLine="567"/>
        <w:jc w:val="center"/>
        <w:rPr>
          <w:b/>
          <w:bCs/>
          <w:color w:val="000000" w:themeColor="text1"/>
          <w:sz w:val="28"/>
          <w:szCs w:val="28"/>
          <w:lang w:val="en-US"/>
        </w:rPr>
      </w:pPr>
    </w:p>
    <w:p w14:paraId="0D603C12" w14:textId="77777777" w:rsidR="00F66EE9" w:rsidRPr="00E66003" w:rsidRDefault="00F66EE9" w:rsidP="00F66EE9">
      <w:pPr>
        <w:ind w:right="-1" w:firstLine="567"/>
        <w:jc w:val="center"/>
        <w:rPr>
          <w:b/>
          <w:bCs/>
          <w:color w:val="000000" w:themeColor="text1"/>
          <w:sz w:val="28"/>
          <w:szCs w:val="28"/>
          <w:lang w:val="en-US"/>
        </w:rPr>
      </w:pPr>
    </w:p>
    <w:p w14:paraId="09BE73F7" w14:textId="77777777" w:rsidR="00F66EE9" w:rsidRPr="00E66003" w:rsidRDefault="00F66EE9" w:rsidP="00F66EE9">
      <w:pPr>
        <w:ind w:right="-1" w:firstLine="567"/>
        <w:jc w:val="center"/>
        <w:rPr>
          <w:b/>
          <w:bCs/>
          <w:color w:val="000000" w:themeColor="text1"/>
          <w:sz w:val="28"/>
          <w:szCs w:val="28"/>
          <w:lang w:val="en-US"/>
        </w:rPr>
      </w:pPr>
    </w:p>
    <w:p w14:paraId="6BDD2780" w14:textId="77777777" w:rsidR="00F66EE9" w:rsidRPr="00E66003" w:rsidRDefault="00F66EE9" w:rsidP="00F66EE9">
      <w:pPr>
        <w:ind w:right="-1" w:firstLine="567"/>
        <w:jc w:val="center"/>
        <w:rPr>
          <w:b/>
          <w:bCs/>
          <w:color w:val="000000" w:themeColor="text1"/>
          <w:sz w:val="28"/>
          <w:szCs w:val="28"/>
          <w:lang w:val="en-US"/>
        </w:rPr>
      </w:pPr>
    </w:p>
    <w:p w14:paraId="4AFE8CDE" w14:textId="77777777" w:rsidR="00F66EE9" w:rsidRPr="00E66003" w:rsidRDefault="00F66EE9" w:rsidP="00F66EE9">
      <w:pPr>
        <w:ind w:right="-1" w:firstLine="567"/>
        <w:jc w:val="center"/>
        <w:rPr>
          <w:b/>
          <w:bCs/>
          <w:color w:val="000000" w:themeColor="text1"/>
          <w:sz w:val="28"/>
          <w:szCs w:val="28"/>
          <w:lang w:val="en-US"/>
        </w:rPr>
      </w:pPr>
    </w:p>
    <w:p w14:paraId="1461980B" w14:textId="77777777" w:rsidR="00F66EE9" w:rsidRPr="00E66003" w:rsidRDefault="00F66EE9" w:rsidP="00F66EE9">
      <w:pPr>
        <w:ind w:right="-1" w:firstLine="567"/>
        <w:jc w:val="center"/>
        <w:rPr>
          <w:b/>
          <w:bCs/>
          <w:color w:val="000000" w:themeColor="text1"/>
          <w:sz w:val="28"/>
          <w:szCs w:val="28"/>
          <w:lang w:val="en-US"/>
        </w:rPr>
      </w:pPr>
    </w:p>
    <w:p w14:paraId="0A8850E9" w14:textId="77777777" w:rsidR="00F66EE9" w:rsidRPr="00E66003" w:rsidRDefault="00F66EE9" w:rsidP="00F66EE9">
      <w:pPr>
        <w:ind w:right="-1" w:firstLine="567"/>
        <w:jc w:val="center"/>
        <w:rPr>
          <w:b/>
          <w:bCs/>
          <w:color w:val="000000" w:themeColor="text1"/>
          <w:sz w:val="28"/>
          <w:szCs w:val="28"/>
          <w:lang w:val="en-US"/>
        </w:rPr>
      </w:pPr>
    </w:p>
    <w:p w14:paraId="26EE15A8" w14:textId="77777777" w:rsidR="00F66EE9" w:rsidRPr="00E66003" w:rsidRDefault="00F66EE9" w:rsidP="00F66EE9">
      <w:pPr>
        <w:ind w:right="-1" w:firstLine="567"/>
        <w:jc w:val="center"/>
        <w:rPr>
          <w:b/>
          <w:bCs/>
          <w:color w:val="000000" w:themeColor="text1"/>
          <w:sz w:val="28"/>
          <w:szCs w:val="28"/>
          <w:lang w:val="en-US"/>
        </w:rPr>
      </w:pPr>
    </w:p>
    <w:p w14:paraId="1C523EB5" w14:textId="77777777" w:rsidR="00F66EE9" w:rsidRPr="00E66003" w:rsidRDefault="00F66EE9" w:rsidP="00F66EE9">
      <w:pPr>
        <w:ind w:right="-1" w:firstLine="567"/>
        <w:jc w:val="center"/>
        <w:rPr>
          <w:b/>
          <w:bCs/>
          <w:color w:val="000000" w:themeColor="text1"/>
          <w:sz w:val="28"/>
          <w:szCs w:val="28"/>
          <w:lang w:val="en-US"/>
        </w:rPr>
      </w:pPr>
    </w:p>
    <w:p w14:paraId="18D8F6DE" w14:textId="77777777" w:rsidR="00F66EE9" w:rsidRPr="00E66003" w:rsidRDefault="00F66EE9" w:rsidP="00F66EE9">
      <w:pPr>
        <w:ind w:right="-1" w:firstLine="567"/>
        <w:jc w:val="center"/>
        <w:rPr>
          <w:b/>
          <w:bCs/>
          <w:color w:val="000000" w:themeColor="text1"/>
          <w:sz w:val="28"/>
          <w:szCs w:val="28"/>
          <w:lang w:val="en-US"/>
        </w:rPr>
      </w:pPr>
    </w:p>
    <w:p w14:paraId="07639D1C" w14:textId="77777777" w:rsidR="00F66EE9" w:rsidRPr="00E66003" w:rsidRDefault="00F66EE9" w:rsidP="00F66EE9">
      <w:pPr>
        <w:ind w:right="-1" w:firstLine="567"/>
        <w:jc w:val="center"/>
        <w:rPr>
          <w:b/>
          <w:bCs/>
          <w:color w:val="000000" w:themeColor="text1"/>
          <w:sz w:val="28"/>
          <w:szCs w:val="28"/>
          <w:lang w:val="en-US"/>
        </w:rPr>
      </w:pPr>
    </w:p>
    <w:p w14:paraId="703A8762" w14:textId="77777777" w:rsidR="00F66EE9" w:rsidRPr="00E66003" w:rsidRDefault="00F66EE9" w:rsidP="00F66EE9">
      <w:pPr>
        <w:ind w:right="-1" w:firstLine="567"/>
        <w:jc w:val="center"/>
        <w:rPr>
          <w:b/>
          <w:bCs/>
          <w:color w:val="000000" w:themeColor="text1"/>
          <w:sz w:val="28"/>
          <w:szCs w:val="28"/>
          <w:lang w:val="en-US"/>
        </w:rPr>
      </w:pPr>
    </w:p>
    <w:p w14:paraId="1C5A8804" w14:textId="77777777" w:rsidR="00F66EE9" w:rsidRPr="00E66003" w:rsidRDefault="00F66EE9" w:rsidP="00F66EE9">
      <w:pPr>
        <w:ind w:right="-1" w:firstLine="567"/>
        <w:jc w:val="center"/>
        <w:rPr>
          <w:b/>
          <w:bCs/>
          <w:color w:val="000000" w:themeColor="text1"/>
          <w:sz w:val="28"/>
          <w:szCs w:val="28"/>
          <w:lang w:val="en-US"/>
        </w:rPr>
      </w:pPr>
    </w:p>
    <w:p w14:paraId="7DB512FF" w14:textId="77777777" w:rsidR="00F66EE9" w:rsidRPr="00E66003" w:rsidRDefault="00F66EE9" w:rsidP="00F66EE9">
      <w:pPr>
        <w:ind w:right="-1" w:firstLine="567"/>
        <w:jc w:val="center"/>
        <w:rPr>
          <w:b/>
          <w:bCs/>
          <w:color w:val="000000" w:themeColor="text1"/>
          <w:sz w:val="28"/>
          <w:szCs w:val="28"/>
          <w:lang w:val="en-US"/>
        </w:rPr>
      </w:pPr>
    </w:p>
    <w:p w14:paraId="635E0B03" w14:textId="77777777" w:rsidR="00F66EE9" w:rsidRPr="00E66003" w:rsidRDefault="00F66EE9" w:rsidP="00F66EE9">
      <w:pPr>
        <w:ind w:right="-1" w:firstLine="567"/>
        <w:jc w:val="center"/>
        <w:rPr>
          <w:b/>
          <w:bCs/>
          <w:color w:val="000000" w:themeColor="text1"/>
          <w:sz w:val="28"/>
          <w:szCs w:val="28"/>
          <w:lang w:val="en-US"/>
        </w:rPr>
      </w:pPr>
    </w:p>
    <w:p w14:paraId="13AF73B1" w14:textId="77777777" w:rsidR="00F66EE9" w:rsidRPr="00E66003" w:rsidRDefault="00F66EE9" w:rsidP="00F66EE9">
      <w:pPr>
        <w:ind w:right="-1" w:firstLine="567"/>
        <w:jc w:val="center"/>
        <w:rPr>
          <w:b/>
          <w:bCs/>
          <w:color w:val="000000" w:themeColor="text1"/>
          <w:sz w:val="28"/>
          <w:szCs w:val="28"/>
          <w:lang w:val="en-US"/>
        </w:rPr>
      </w:pPr>
    </w:p>
    <w:p w14:paraId="15D33518" w14:textId="77777777" w:rsidR="00F66EE9" w:rsidRPr="00E66003" w:rsidRDefault="00F66EE9" w:rsidP="00F66EE9">
      <w:pPr>
        <w:ind w:right="-1" w:firstLine="567"/>
        <w:jc w:val="center"/>
        <w:rPr>
          <w:b/>
          <w:bCs/>
          <w:color w:val="000000" w:themeColor="text1"/>
          <w:sz w:val="28"/>
          <w:szCs w:val="28"/>
          <w:lang w:val="en-US"/>
        </w:rPr>
      </w:pPr>
    </w:p>
    <w:p w14:paraId="7AE3BECD" w14:textId="77777777" w:rsidR="00F66EE9" w:rsidRPr="00E66003" w:rsidRDefault="00F66EE9" w:rsidP="00F66EE9">
      <w:pPr>
        <w:ind w:right="-1" w:firstLine="567"/>
        <w:jc w:val="center"/>
        <w:rPr>
          <w:b/>
          <w:bCs/>
          <w:color w:val="000000" w:themeColor="text1"/>
          <w:sz w:val="28"/>
          <w:szCs w:val="28"/>
          <w:lang w:val="en-US"/>
        </w:rPr>
      </w:pPr>
    </w:p>
    <w:p w14:paraId="59DEDF79" w14:textId="77777777" w:rsidR="00F66EE9" w:rsidRPr="00E66003" w:rsidRDefault="00F66EE9" w:rsidP="00F66EE9">
      <w:pPr>
        <w:ind w:right="-1" w:firstLine="567"/>
        <w:jc w:val="center"/>
        <w:rPr>
          <w:b/>
          <w:bCs/>
          <w:color w:val="000000" w:themeColor="text1"/>
          <w:sz w:val="28"/>
          <w:szCs w:val="28"/>
          <w:lang w:val="en-US"/>
        </w:rPr>
      </w:pPr>
    </w:p>
    <w:p w14:paraId="0EE654E4" w14:textId="77777777" w:rsidR="00F66EE9" w:rsidRPr="00E66003" w:rsidRDefault="00F66EE9" w:rsidP="00F66EE9">
      <w:pPr>
        <w:ind w:right="-1" w:firstLine="567"/>
        <w:jc w:val="center"/>
        <w:rPr>
          <w:b/>
          <w:bCs/>
          <w:color w:val="000000" w:themeColor="text1"/>
          <w:sz w:val="28"/>
          <w:szCs w:val="28"/>
          <w:lang w:val="en-US"/>
        </w:rPr>
      </w:pPr>
    </w:p>
    <w:p w14:paraId="5B3CB884" w14:textId="77777777" w:rsidR="00F66EE9" w:rsidRPr="00E66003" w:rsidRDefault="00F66EE9" w:rsidP="00F66EE9">
      <w:pPr>
        <w:ind w:right="-1" w:firstLine="567"/>
        <w:jc w:val="center"/>
        <w:rPr>
          <w:b/>
          <w:bCs/>
          <w:color w:val="000000" w:themeColor="text1"/>
          <w:sz w:val="28"/>
          <w:szCs w:val="28"/>
          <w:lang w:val="en-US"/>
        </w:rPr>
      </w:pPr>
    </w:p>
    <w:p w14:paraId="0CF18C9A" w14:textId="77777777" w:rsidR="00F66EE9" w:rsidRPr="00E66003" w:rsidRDefault="00F66EE9" w:rsidP="00F66EE9">
      <w:pPr>
        <w:ind w:right="-1" w:firstLine="567"/>
        <w:jc w:val="center"/>
        <w:rPr>
          <w:b/>
          <w:bCs/>
          <w:color w:val="000000" w:themeColor="text1"/>
          <w:sz w:val="28"/>
          <w:szCs w:val="28"/>
          <w:lang w:val="en-US"/>
        </w:rPr>
      </w:pPr>
    </w:p>
    <w:p w14:paraId="398C4DB1" w14:textId="77777777" w:rsidR="00F66EE9" w:rsidRPr="00E66003" w:rsidRDefault="00F66EE9" w:rsidP="00F66EE9">
      <w:pPr>
        <w:ind w:right="-1" w:firstLine="567"/>
        <w:jc w:val="center"/>
        <w:rPr>
          <w:b/>
          <w:bCs/>
          <w:color w:val="000000" w:themeColor="text1"/>
          <w:sz w:val="28"/>
          <w:szCs w:val="28"/>
          <w:lang w:val="en-US"/>
        </w:rPr>
      </w:pPr>
    </w:p>
    <w:p w14:paraId="04C48CBB" w14:textId="77777777" w:rsidR="00F66EE9" w:rsidRPr="00E66003" w:rsidRDefault="00F66EE9" w:rsidP="00F66EE9">
      <w:pPr>
        <w:ind w:right="-1" w:firstLine="567"/>
        <w:jc w:val="center"/>
        <w:rPr>
          <w:b/>
          <w:bCs/>
          <w:color w:val="000000" w:themeColor="text1"/>
          <w:sz w:val="28"/>
          <w:szCs w:val="28"/>
          <w:lang w:val="en-US"/>
        </w:rPr>
      </w:pPr>
    </w:p>
    <w:p w14:paraId="543C3599" w14:textId="77777777" w:rsidR="00F66EE9" w:rsidRPr="00E66003" w:rsidRDefault="00F66EE9" w:rsidP="00F66EE9">
      <w:pPr>
        <w:ind w:right="-1" w:firstLine="567"/>
        <w:jc w:val="center"/>
        <w:rPr>
          <w:b/>
          <w:bCs/>
          <w:color w:val="000000" w:themeColor="text1"/>
          <w:sz w:val="28"/>
          <w:szCs w:val="28"/>
          <w:lang w:val="en-US"/>
        </w:rPr>
      </w:pPr>
    </w:p>
    <w:p w14:paraId="68494630" w14:textId="77777777" w:rsidR="00F66EE9" w:rsidRPr="00E66003" w:rsidRDefault="00F66EE9" w:rsidP="00F66EE9">
      <w:pPr>
        <w:ind w:right="-1" w:firstLine="567"/>
        <w:jc w:val="center"/>
        <w:rPr>
          <w:b/>
          <w:bCs/>
          <w:color w:val="000000" w:themeColor="text1"/>
          <w:sz w:val="28"/>
          <w:szCs w:val="28"/>
          <w:lang w:val="en-US"/>
        </w:rPr>
      </w:pPr>
    </w:p>
    <w:p w14:paraId="191D8399" w14:textId="77777777" w:rsidR="00F66EE9" w:rsidRPr="00E66003" w:rsidRDefault="00F66EE9" w:rsidP="00F66EE9">
      <w:pPr>
        <w:ind w:right="-1" w:firstLine="567"/>
        <w:jc w:val="center"/>
        <w:rPr>
          <w:bCs/>
          <w:color w:val="000000" w:themeColor="text1"/>
          <w:sz w:val="28"/>
          <w:szCs w:val="28"/>
          <w:lang w:val="en-US"/>
        </w:rPr>
      </w:pPr>
      <w:r w:rsidRPr="00E66003">
        <w:rPr>
          <w:bCs/>
          <w:color w:val="000000" w:themeColor="text1"/>
          <w:sz w:val="28"/>
          <w:szCs w:val="28"/>
          <w:lang w:val="en-US"/>
        </w:rPr>
        <w:lastRenderedPageBreak/>
        <w:t>Inaugural Address</w:t>
      </w:r>
    </w:p>
    <w:p w14:paraId="1C4E3D9B" w14:textId="77777777" w:rsidR="00F66EE9" w:rsidRPr="00E66003" w:rsidRDefault="00F66EE9" w:rsidP="00F66EE9">
      <w:pPr>
        <w:ind w:right="-1" w:firstLine="567"/>
        <w:jc w:val="center"/>
        <w:rPr>
          <w:bCs/>
          <w:color w:val="000000" w:themeColor="text1"/>
          <w:sz w:val="28"/>
          <w:szCs w:val="28"/>
          <w:shd w:val="clear" w:color="auto" w:fill="FFFFFF"/>
          <w:lang w:val="en-US"/>
        </w:rPr>
      </w:pPr>
      <w:r w:rsidRPr="00E66003">
        <w:rPr>
          <w:bCs/>
          <w:color w:val="000000" w:themeColor="text1"/>
          <w:sz w:val="28"/>
          <w:szCs w:val="28"/>
          <w:lang w:val="en-US"/>
        </w:rPr>
        <w:t xml:space="preserve">of the </w:t>
      </w:r>
      <w:r w:rsidRPr="00E66003">
        <w:rPr>
          <w:bCs/>
          <w:color w:val="000000" w:themeColor="text1"/>
          <w:sz w:val="28"/>
          <w:szCs w:val="28"/>
          <w:shd w:val="clear" w:color="auto" w:fill="FFFFFF"/>
          <w:lang w:val="en-US"/>
        </w:rPr>
        <w:t>43</w:t>
      </w:r>
      <w:r w:rsidRPr="00E66003">
        <w:rPr>
          <w:bCs/>
          <w:color w:val="000000" w:themeColor="text1"/>
          <w:sz w:val="28"/>
          <w:szCs w:val="28"/>
          <w:shd w:val="clear" w:color="auto" w:fill="FFFFFF"/>
          <w:vertAlign w:val="superscript"/>
          <w:lang w:val="en-US"/>
        </w:rPr>
        <w:t>rd</w:t>
      </w:r>
      <w:r w:rsidRPr="00E66003">
        <w:rPr>
          <w:bCs/>
          <w:color w:val="000000" w:themeColor="text1"/>
          <w:sz w:val="28"/>
          <w:szCs w:val="28"/>
          <w:shd w:val="clear" w:color="auto" w:fill="FFFFFF"/>
          <w:lang w:val="en-US"/>
        </w:rPr>
        <w:t xml:space="preserve"> President of the United States </w:t>
      </w:r>
    </w:p>
    <w:p w14:paraId="009E1F8E" w14:textId="77777777" w:rsidR="00F66EE9" w:rsidRPr="00E66003" w:rsidRDefault="00F66EE9" w:rsidP="00F66EE9">
      <w:pPr>
        <w:ind w:right="-1" w:firstLine="567"/>
        <w:jc w:val="center"/>
        <w:rPr>
          <w:bCs/>
          <w:color w:val="000000" w:themeColor="text1"/>
          <w:sz w:val="28"/>
          <w:szCs w:val="28"/>
          <w:shd w:val="clear" w:color="auto" w:fill="FFFFFF"/>
          <w:lang w:val="en-US"/>
        </w:rPr>
      </w:pPr>
      <w:r w:rsidRPr="00E66003">
        <w:rPr>
          <w:bCs/>
          <w:color w:val="000000" w:themeColor="text1"/>
          <w:sz w:val="28"/>
          <w:szCs w:val="28"/>
          <w:shd w:val="clear" w:color="auto" w:fill="FFFFFF"/>
          <w:lang w:val="en-US"/>
        </w:rPr>
        <w:t>George W. Bush</w:t>
      </w:r>
    </w:p>
    <w:p w14:paraId="4D2D3F8F" w14:textId="77777777" w:rsidR="00F66EE9" w:rsidRPr="00E66003" w:rsidRDefault="00F66EE9" w:rsidP="00F66EE9">
      <w:pPr>
        <w:ind w:right="-1" w:firstLine="567"/>
        <w:jc w:val="both"/>
        <w:rPr>
          <w:bCs/>
          <w:color w:val="000000" w:themeColor="text1"/>
          <w:sz w:val="28"/>
          <w:szCs w:val="28"/>
          <w:shd w:val="clear" w:color="auto" w:fill="FFFFFF"/>
          <w:lang w:val="en-US"/>
        </w:rPr>
      </w:pPr>
    </w:p>
    <w:p w14:paraId="5BEC3AE6" w14:textId="77777777" w:rsidR="00F66EE9" w:rsidRPr="00E66003" w:rsidRDefault="00F66EE9" w:rsidP="00F66EE9">
      <w:pPr>
        <w:ind w:right="-1" w:firstLine="567"/>
        <w:jc w:val="both"/>
        <w:rPr>
          <w:bCs/>
          <w:color w:val="000000"/>
          <w:sz w:val="28"/>
          <w:szCs w:val="28"/>
          <w:shd w:val="clear" w:color="auto" w:fill="FFFFFF"/>
          <w:lang w:val="en-US"/>
        </w:rPr>
      </w:pPr>
      <w:r w:rsidRPr="00E66003">
        <w:rPr>
          <w:bCs/>
          <w:color w:val="000000" w:themeColor="text1"/>
          <w:sz w:val="28"/>
          <w:szCs w:val="28"/>
          <w:shd w:val="clear" w:color="auto" w:fill="FFFFFF"/>
          <w:lang w:val="en-US"/>
        </w:rPr>
        <w:t xml:space="preserve">20 </w:t>
      </w:r>
      <w:proofErr w:type="gramStart"/>
      <w:r w:rsidRPr="00E66003">
        <w:rPr>
          <w:bCs/>
          <w:color w:val="000000" w:themeColor="text1"/>
          <w:sz w:val="28"/>
          <w:szCs w:val="28"/>
          <w:shd w:val="clear" w:color="auto" w:fill="FFFFFF"/>
          <w:lang w:val="en-US"/>
        </w:rPr>
        <w:t>January,</w:t>
      </w:r>
      <w:proofErr w:type="gramEnd"/>
      <w:r w:rsidRPr="00E66003">
        <w:rPr>
          <w:bCs/>
          <w:color w:val="000000" w:themeColor="text1"/>
          <w:sz w:val="28"/>
          <w:szCs w:val="28"/>
          <w:shd w:val="clear" w:color="auto" w:fill="FFFFFF"/>
          <w:lang w:val="en-US"/>
        </w:rPr>
        <w:t xml:space="preserve"> 2005</w:t>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sz w:val="28"/>
          <w:szCs w:val="28"/>
          <w:shd w:val="clear" w:color="auto" w:fill="FFFFFF"/>
          <w:lang w:val="en-US"/>
        </w:rPr>
        <w:t>Washington D.C.</w:t>
      </w:r>
    </w:p>
    <w:p w14:paraId="109C68B8" w14:textId="77777777" w:rsidR="00F66EE9" w:rsidRPr="00E66003" w:rsidRDefault="00F66EE9" w:rsidP="00F66EE9">
      <w:pPr>
        <w:ind w:right="-1" w:firstLine="567"/>
        <w:jc w:val="both"/>
        <w:rPr>
          <w:color w:val="000000"/>
          <w:sz w:val="28"/>
          <w:szCs w:val="28"/>
          <w:lang w:val="en-US"/>
        </w:rPr>
      </w:pPr>
    </w:p>
    <w:p w14:paraId="5B6A022E"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shd w:val="clear" w:color="auto" w:fill="FFFFFF"/>
          <w:lang w:val="en-US"/>
        </w:rPr>
        <w:t>Vice President Cheney, Mr. Chief Justice, President Carter, President Bush, President Clinton, Members of the United States Congress, reverend clergy, distinguished guests, fellow citizens:</w:t>
      </w:r>
    </w:p>
    <w:p w14:paraId="0CE2866A"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 xml:space="preserve">On this day, prescribed by law and marked by ceremony, we celebrate the durable wisdom of our Constitution and recall the deep commitments that unite our country. I am grateful for the honor of this hour, mindful of the consequential times in which we live, and determined to fulfill the oath that I have </w:t>
      </w:r>
      <w:proofErr w:type="gramStart"/>
      <w:r w:rsidRPr="00E66003">
        <w:rPr>
          <w:color w:val="000000"/>
          <w:sz w:val="28"/>
          <w:szCs w:val="28"/>
          <w:lang w:val="en-US"/>
        </w:rPr>
        <w:t>sworn</w:t>
      </w:r>
      <w:proofErr w:type="gramEnd"/>
      <w:r w:rsidRPr="00E66003">
        <w:rPr>
          <w:color w:val="000000"/>
          <w:sz w:val="28"/>
          <w:szCs w:val="28"/>
          <w:lang w:val="en-US"/>
        </w:rPr>
        <w:t xml:space="preserve"> and you have witnessed.</w:t>
      </w:r>
    </w:p>
    <w:p w14:paraId="694B52F8"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At this second gathering, our duties are defined not by the words I use but by the history we have seen together. For a half a century, America defended our own freedom by standing watch on distant borders. After the shipwreck of communism came years of relative quiet, years of repose, years of sabbatical, and then there came a day of fire.</w:t>
      </w:r>
    </w:p>
    <w:p w14:paraId="09BAD25B"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We have seen our vulnerability, and we have seen its deepest source. For as long as whole regions of the world simmer in resentment and tyranny, prone to ideologies that feed hatred and excuse murder, violence will gather and multiply in destructive power and cross the most defended borders and raise a mortal threat. There is only one force of history that can break the reign of hatred and resentment and expose the pretensions of tyrants and reward the hopes of the decent and tolerant, and that is the force of human freedom.</w:t>
      </w:r>
    </w:p>
    <w:p w14:paraId="5F24B3DD"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We are led, by events and common sense, to one conclusion: The survival of liberty in our land increasingly depends on the success of liberty in other lands. The best hope for peace in our world is the expansion of freedom in all the world.</w:t>
      </w:r>
    </w:p>
    <w:p w14:paraId="1E151814"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 xml:space="preserve">America’s vital interests and our deepest beliefs are now one. From the day of our founding, we have proclaimed that every man and woman on this Earth has rights and dignity and matchless value, because they bear the image of the Maker of heaven and Earth. </w:t>
      </w:r>
      <w:proofErr w:type="gramStart"/>
      <w:r w:rsidRPr="00E66003">
        <w:rPr>
          <w:color w:val="000000"/>
          <w:sz w:val="28"/>
          <w:szCs w:val="28"/>
          <w:lang w:val="en-US"/>
        </w:rPr>
        <w:t>Across</w:t>
      </w:r>
      <w:proofErr w:type="gramEnd"/>
      <w:r w:rsidRPr="00E66003">
        <w:rPr>
          <w:color w:val="000000"/>
          <w:sz w:val="28"/>
          <w:szCs w:val="28"/>
          <w:lang w:val="en-US"/>
        </w:rPr>
        <w:t xml:space="preserve"> the generations, we have proclaimed the imperative of self-government, because no one is fit to be a </w:t>
      </w:r>
      <w:proofErr w:type="gramStart"/>
      <w:r w:rsidRPr="00E66003">
        <w:rPr>
          <w:color w:val="000000"/>
          <w:sz w:val="28"/>
          <w:szCs w:val="28"/>
          <w:lang w:val="en-US"/>
        </w:rPr>
        <w:t>master</w:t>
      </w:r>
      <w:proofErr w:type="gramEnd"/>
      <w:r w:rsidRPr="00E66003">
        <w:rPr>
          <w:color w:val="000000"/>
          <w:sz w:val="28"/>
          <w:szCs w:val="28"/>
          <w:lang w:val="en-US"/>
        </w:rPr>
        <w:t xml:space="preserve"> and no one deserves to be a slave. Advancing these ideals is the mission that created our Nation. It is the honorable achievement of our fathers. Now, it is the urgent requirement of our Nation’s security and the calling of our time.</w:t>
      </w:r>
    </w:p>
    <w:p w14:paraId="2A49753C" w14:textId="77777777" w:rsidR="00F66EE9" w:rsidRPr="00E66003" w:rsidRDefault="00F66EE9" w:rsidP="00F66EE9">
      <w:pPr>
        <w:ind w:right="-1" w:firstLine="567"/>
        <w:jc w:val="both"/>
        <w:rPr>
          <w:color w:val="000000"/>
          <w:sz w:val="28"/>
          <w:szCs w:val="28"/>
          <w:shd w:val="clear" w:color="auto" w:fill="FFFFFF"/>
          <w:lang w:val="en-US"/>
        </w:rPr>
      </w:pPr>
      <w:proofErr w:type="gramStart"/>
      <w:r w:rsidRPr="00E66003">
        <w:rPr>
          <w:color w:val="000000"/>
          <w:sz w:val="28"/>
          <w:szCs w:val="28"/>
          <w:lang w:val="en-US"/>
        </w:rPr>
        <w:t>So</w:t>
      </w:r>
      <w:proofErr w:type="gramEnd"/>
      <w:r w:rsidRPr="00E66003">
        <w:rPr>
          <w:color w:val="000000"/>
          <w:sz w:val="28"/>
          <w:szCs w:val="28"/>
          <w:lang w:val="en-US"/>
        </w:rPr>
        <w:t xml:space="preserve"> it is the policy of the United States to seek and support the growth of democratic movements and institutions in every nation and culture, with the </w:t>
      </w:r>
      <w:proofErr w:type="gramStart"/>
      <w:r w:rsidRPr="00E66003">
        <w:rPr>
          <w:color w:val="000000"/>
          <w:sz w:val="28"/>
          <w:szCs w:val="28"/>
          <w:lang w:val="en-US"/>
        </w:rPr>
        <w:t>ultimate goal</w:t>
      </w:r>
      <w:proofErr w:type="gramEnd"/>
      <w:r w:rsidRPr="00E66003">
        <w:rPr>
          <w:color w:val="000000"/>
          <w:sz w:val="28"/>
          <w:szCs w:val="28"/>
          <w:lang w:val="en-US"/>
        </w:rPr>
        <w:t xml:space="preserve"> of ending tyranny in our world. This is not primarily the task of arms, though we will defend ourselves and our friends by force of arms when necessary. Freedom, by its nature, must be chosen and defended by citizens and sustained by the rule of law and the protection of minorities. And when the soul of a nation finally speaks, the institutions that arise may reflect customs and traditions very different from our own. America will not impose our own style of government on the unwilling. Our goal </w:t>
      </w:r>
      <w:r w:rsidRPr="00E66003">
        <w:rPr>
          <w:color w:val="000000"/>
          <w:sz w:val="28"/>
          <w:szCs w:val="28"/>
          <w:lang w:val="en-US"/>
        </w:rPr>
        <w:lastRenderedPageBreak/>
        <w:t>instead is to help others find their own voice, attain their own freedom, and make their own way.</w:t>
      </w:r>
    </w:p>
    <w:p w14:paraId="5F233A97"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 xml:space="preserve">The great objective of ending tyranny is the concentrated work of generations. The difficulty of the task is no excuse for avoiding it. America’s influence is not unlimited, but fortunately for the oppressed, America’s influence is </w:t>
      </w:r>
      <w:proofErr w:type="gramStart"/>
      <w:r w:rsidRPr="00E66003">
        <w:rPr>
          <w:color w:val="000000"/>
          <w:sz w:val="28"/>
          <w:szCs w:val="28"/>
          <w:lang w:val="en-US"/>
        </w:rPr>
        <w:t>considerable</w:t>
      </w:r>
      <w:proofErr w:type="gramEnd"/>
      <w:r w:rsidRPr="00E66003">
        <w:rPr>
          <w:color w:val="000000"/>
          <w:sz w:val="28"/>
          <w:szCs w:val="28"/>
          <w:lang w:val="en-US"/>
        </w:rPr>
        <w:t xml:space="preserve"> and we will use it confidently in freedom’s cause.</w:t>
      </w:r>
    </w:p>
    <w:p w14:paraId="658B8ABF"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My most solemn duty is to protect this Nation and its people from further attacks and emerging threats. Some have unwisely chosen to test America’s resolve and have found it firm. We will persistently clarify the choice before every ruler and every nation, the moral choice between oppression, which is always wrong, and freedom, which is eternally right.</w:t>
      </w:r>
    </w:p>
    <w:p w14:paraId="35569DB3"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America will not pretend that jailed dissidents prefer their chains or that women welcome humiliation and servitude or that any human being aspires to live at the mercy of bullies. We will encourage reform in other governments by making clear that success in our relations will require the decent treatment of their own people. America’s belief in human dignity will guide our policies. Yet rights must be more than the grudging concessions of dictators. They are secured by free dissent and the participation of the governed. In the long run, there is no justice without freedom and there can be no human rights without human liberty.</w:t>
      </w:r>
    </w:p>
    <w:p w14:paraId="56ECAD79"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Some, I know, have questioned the global appeal of liberty, though this time in history, four decades defined by the swiftest advance of freedom ever seen, is an odd time for doubt. Americans, of all people, should never be surprised by the power of our ideals. Eventually, the call of freedom comes to every mind and every soul. We do not accept the existence of permanent tyranny because we do not accept the possibility of permanent slavery. Liberty will come to those who love it.</w:t>
      </w:r>
    </w:p>
    <w:p w14:paraId="50C7E5CE"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Today, America speaks anew to the peoples of the world. All who live in tyranny and hopelessness can know: The United States will not ignore your oppression or excuse your oppressors. When you stand for your liberty, we will stand with you.</w:t>
      </w:r>
    </w:p>
    <w:p w14:paraId="1FC7EA6D"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Democratic reformers facing repression, prison, or exile can know: America sees you for who you are, the future leaders of your free country.</w:t>
      </w:r>
    </w:p>
    <w:p w14:paraId="5379223A"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The rulers of outlaw regimes can know that we still believe as Abraham Lincoln did: “Those who deny freedom to others deserve it not for themselves and, under the rule of a just God, cannot long retain it”.</w:t>
      </w:r>
    </w:p>
    <w:p w14:paraId="6922E19C"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The leaders of governments with long habits of control need to know: To serve your people, you must learn to trust them. Start on this journey of progress and justice, and America will walk at your side.</w:t>
      </w:r>
    </w:p>
    <w:p w14:paraId="7A361601"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And all the allies of the United States can know: We honor your friendship; we rely on your counsel; and we depend on your help. Division among free nations is a primary goal of freedom’s enemies. The concerted effort of free nations to promote democracy is a prelude to our enemies’ defeat.</w:t>
      </w:r>
    </w:p>
    <w:p w14:paraId="07F719A1"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 xml:space="preserve">Today I also speak anew to my fellow citizens. From all of you I have asked patience in the hard task of securing America, which you have granted in good measure. Our country has accepted obligations that are difficult to fulfill and would be </w:t>
      </w:r>
      <w:r w:rsidRPr="00E66003">
        <w:rPr>
          <w:color w:val="000000"/>
          <w:sz w:val="28"/>
          <w:szCs w:val="28"/>
          <w:lang w:val="en-US"/>
        </w:rPr>
        <w:lastRenderedPageBreak/>
        <w:t>dishonorable to abandon. Yet because we have acted in the great liberating tradition of this Nation, tens of millions have achieved their freedom. And as hope kindles hope, millions more will find it. By our efforts, we have lit a fire as well, a fire in the minds of men. It warms those who feel its power. It burns those who fight its progress. And one day this untamed fire of freedom will reach the darkest corners of our world.</w:t>
      </w:r>
    </w:p>
    <w:p w14:paraId="2D9EF34E"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A few Americans have accepted the hardest duties in this cause, in the quiet work of intelligence and diplomacy, the idealistic work of helping raise up free governments, the dangerous and necessary work of fighting our enemies. Some have shown their devotion to our country in deaths that honored their whole lives, and we will always honor their names and their sacrifice.</w:t>
      </w:r>
    </w:p>
    <w:p w14:paraId="45E8CB8E"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 xml:space="preserve">All Americans have witnessed this idealism and some for the first time. I ask our youngest citizens to believe the evidence of your eyes. You have seen duty and allegiance in the determined faces of our soldiers. You have seen that life is fragile and evil is real and courage triumphs. Make the choice to serve in a cause larger than your wants, larger than yourself, and in your </w:t>
      </w:r>
      <w:proofErr w:type="gramStart"/>
      <w:r w:rsidRPr="00E66003">
        <w:rPr>
          <w:color w:val="000000"/>
          <w:sz w:val="28"/>
          <w:szCs w:val="28"/>
          <w:lang w:val="en-US"/>
        </w:rPr>
        <w:t>days</w:t>
      </w:r>
      <w:proofErr w:type="gramEnd"/>
      <w:r w:rsidRPr="00E66003">
        <w:rPr>
          <w:color w:val="000000"/>
          <w:sz w:val="28"/>
          <w:szCs w:val="28"/>
          <w:lang w:val="en-US"/>
        </w:rPr>
        <w:t xml:space="preserve"> you will add not just to the wealth of our country but to its character.</w:t>
      </w:r>
    </w:p>
    <w:p w14:paraId="0ED5E6B9"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America has need of idealism and courage because we have essential work at home, the unfinished work of American freedom. In a world moving toward liberty, we are determined to show the meaning and promise of liberty.</w:t>
      </w:r>
    </w:p>
    <w:p w14:paraId="3F00FC68"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In America’s ideal of freedom, citizens find the dignity and security of economic independence instead of laboring on the edge of subsistence. This is the broader definition of liberty that motivated the Homestead Act, the Social Security Act, and the GI bill of rights. And now we will extend this vision by reforming great institutions to serve the needs of our time. To give every American a stake in the promise and future of our country, we will bring the highest standards to our schools and build an ownership society. We will widen the ownership of homes and businesses, retirement savings, and health insurance, preparing our people for the challenges of life in a free society. By making every citizen an agent of his or her own destiny, we will give our fellow Americans greater freedom from want and fear and make our society more prosperous and just and equal.</w:t>
      </w:r>
    </w:p>
    <w:p w14:paraId="23DFFA46"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In America’s ideal of freedom, the public interest depends on private character, on integrity and tolerance toward others and the rule of conscience in our own lives. Self-government relies, in the end, on the governing of the self. That edifice of character is built in families, supported by communities with standards, and sustained in our national life by the truths of Sinai, the Sermon on the Mount, the words of the Koran, and the varied faiths of our people. Americans move forward in every generation by reaffirming all that is good and true that came before, ideals of justice and conduct that are the same yesterday, today, and forever.</w:t>
      </w:r>
    </w:p>
    <w:p w14:paraId="629116C2"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 xml:space="preserve">In America’s ideal of freedom, the exercise of rights is ennobled by service and mercy and a heart for the weak. Liberty for all does not mean independence from one another. Our Nation relies on men and women who look after a neighbor and surround the lost with love. Americans, at our best, value the life we see in one another and must always remember that even the unwanted have worth. And our country must abandon </w:t>
      </w:r>
      <w:r w:rsidRPr="00E66003">
        <w:rPr>
          <w:color w:val="000000"/>
          <w:sz w:val="28"/>
          <w:szCs w:val="28"/>
          <w:lang w:val="en-US"/>
        </w:rPr>
        <w:lastRenderedPageBreak/>
        <w:t>all the habits of racism, because we cannot carry the message of freedom and the baggage of bigotry at the same time.</w:t>
      </w:r>
    </w:p>
    <w:p w14:paraId="73230DAE"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From the perspective of a single day, including this day of dedication, the issues and questions before our country are many. From the viewpoint of centuries, the questions that come to us are narrowed and few: Did our generation advance the cause of freedom? And did our character bring credit to that cause?</w:t>
      </w:r>
    </w:p>
    <w:p w14:paraId="22D0BA0F" w14:textId="77777777" w:rsidR="00F66EE9" w:rsidRPr="00E66003" w:rsidRDefault="00F66EE9" w:rsidP="00F66EE9">
      <w:pPr>
        <w:ind w:right="-1" w:firstLine="567"/>
        <w:jc w:val="both"/>
        <w:rPr>
          <w:color w:val="000000"/>
          <w:sz w:val="28"/>
          <w:szCs w:val="28"/>
          <w:lang w:val="en-US"/>
        </w:rPr>
      </w:pPr>
      <w:r w:rsidRPr="00E66003">
        <w:rPr>
          <w:color w:val="000000"/>
          <w:sz w:val="28"/>
          <w:szCs w:val="28"/>
          <w:lang w:val="en-US"/>
        </w:rPr>
        <w:t>We go forward with complete confidence in the eventual triumph of freedom, not because history runs on the wheels of inevitability—it is human choices that move events; not because we consider ourselves a chosen nation—God moves and chooses as He wills. We have confidence because freedom is the permanent hope of mankind, the hunger in dark places, the longing of the soul. When our Founders declared a new order of the ages, when soldiers died in wave upon wave for a union based on liberty, when citizens marched in peaceful outrage under the banner “Freedom Now”, they were acting on an ancient hope that is meant to be fulfilled. History has an ebb and flow of justice, but history also has a visible direction, set by liberty and the Author of Liberty.</w:t>
      </w:r>
    </w:p>
    <w:p w14:paraId="3C7E8FDD" w14:textId="77777777" w:rsidR="00F66EE9" w:rsidRPr="00E66003" w:rsidRDefault="00F66EE9" w:rsidP="00F66EE9">
      <w:pPr>
        <w:ind w:right="-1" w:firstLine="567"/>
        <w:jc w:val="both"/>
        <w:rPr>
          <w:color w:val="000000"/>
          <w:sz w:val="28"/>
          <w:szCs w:val="28"/>
          <w:lang w:val="en-US"/>
        </w:rPr>
      </w:pPr>
      <w:r w:rsidRPr="00E66003">
        <w:rPr>
          <w:color w:val="000000"/>
          <w:sz w:val="28"/>
          <w:szCs w:val="28"/>
          <w:lang w:val="en-US"/>
        </w:rPr>
        <w:t>When the Declaration of Independence was first read in public and the Liberty Bell was sounded in celebration, a witness said, “It rang as if it meant something”. In our time, it means something still. America, in this young century, proclaims liberty throughout all the world and to all the inhabitants thereof. Renewed in our strength, tested but not weary, we are ready for the greatest achievements in the history of freedom.</w:t>
      </w:r>
    </w:p>
    <w:p w14:paraId="5E61F6E3" w14:textId="77777777" w:rsidR="00F66EE9" w:rsidRPr="00E66003" w:rsidRDefault="00F66EE9" w:rsidP="00F66EE9">
      <w:pPr>
        <w:ind w:right="-1" w:firstLine="567"/>
        <w:jc w:val="both"/>
        <w:rPr>
          <w:color w:val="000000"/>
          <w:sz w:val="28"/>
          <w:szCs w:val="28"/>
          <w:lang w:val="en-US"/>
        </w:rPr>
      </w:pPr>
      <w:r w:rsidRPr="00E66003">
        <w:rPr>
          <w:color w:val="000000"/>
          <w:sz w:val="28"/>
          <w:szCs w:val="28"/>
          <w:lang w:val="en-US"/>
        </w:rPr>
        <w:t>May God bless you, and may He watch over the United States of America.</w:t>
      </w:r>
    </w:p>
    <w:p w14:paraId="6F4947FD" w14:textId="77777777" w:rsidR="00F66EE9" w:rsidRPr="00E66003" w:rsidRDefault="00F66EE9" w:rsidP="00F66EE9">
      <w:pPr>
        <w:ind w:right="-1" w:firstLine="567"/>
        <w:jc w:val="both"/>
        <w:rPr>
          <w:color w:val="000000"/>
          <w:sz w:val="28"/>
          <w:szCs w:val="28"/>
          <w:lang w:val="en-US"/>
        </w:rPr>
      </w:pPr>
    </w:p>
    <w:p w14:paraId="695BB9D5" w14:textId="77777777" w:rsidR="00F66EE9" w:rsidRPr="00E66003" w:rsidRDefault="00F66EE9" w:rsidP="00F66EE9">
      <w:pPr>
        <w:ind w:right="-1" w:firstLine="567"/>
        <w:jc w:val="both"/>
        <w:rPr>
          <w:color w:val="000000"/>
          <w:sz w:val="28"/>
          <w:szCs w:val="28"/>
          <w:lang w:val="en-US"/>
        </w:rPr>
      </w:pPr>
    </w:p>
    <w:p w14:paraId="7EF5030E" w14:textId="77777777" w:rsidR="00F66EE9" w:rsidRPr="00E66003" w:rsidRDefault="00F66EE9" w:rsidP="00F66EE9">
      <w:pPr>
        <w:ind w:right="-1" w:firstLine="567"/>
        <w:jc w:val="both"/>
        <w:rPr>
          <w:color w:val="000000"/>
          <w:sz w:val="28"/>
          <w:szCs w:val="28"/>
          <w:lang w:val="en-US"/>
        </w:rPr>
      </w:pPr>
    </w:p>
    <w:p w14:paraId="188338C2" w14:textId="77777777" w:rsidR="00F66EE9" w:rsidRPr="00E66003" w:rsidRDefault="00F66EE9" w:rsidP="00F66EE9">
      <w:pPr>
        <w:ind w:right="-1" w:firstLine="567"/>
        <w:jc w:val="both"/>
        <w:rPr>
          <w:color w:val="000000"/>
          <w:sz w:val="28"/>
          <w:szCs w:val="28"/>
          <w:lang w:val="en-US"/>
        </w:rPr>
      </w:pPr>
    </w:p>
    <w:p w14:paraId="7D2529F0" w14:textId="77777777" w:rsidR="00F66EE9" w:rsidRPr="00E66003" w:rsidRDefault="00F66EE9" w:rsidP="00F66EE9">
      <w:pPr>
        <w:ind w:right="-1" w:firstLine="567"/>
        <w:jc w:val="both"/>
        <w:rPr>
          <w:color w:val="000000"/>
          <w:sz w:val="28"/>
          <w:szCs w:val="28"/>
          <w:lang w:val="en-US"/>
        </w:rPr>
      </w:pPr>
    </w:p>
    <w:p w14:paraId="15C6D6A0" w14:textId="77777777" w:rsidR="00F66EE9" w:rsidRPr="00E66003" w:rsidRDefault="00F66EE9" w:rsidP="00F66EE9">
      <w:pPr>
        <w:ind w:right="-1" w:firstLine="567"/>
        <w:jc w:val="both"/>
        <w:rPr>
          <w:color w:val="000000"/>
          <w:sz w:val="28"/>
          <w:szCs w:val="28"/>
          <w:lang w:val="en-US"/>
        </w:rPr>
      </w:pPr>
    </w:p>
    <w:p w14:paraId="082463F6" w14:textId="77777777" w:rsidR="00F66EE9" w:rsidRPr="00E66003" w:rsidRDefault="00F66EE9" w:rsidP="00F66EE9">
      <w:pPr>
        <w:ind w:right="-1" w:firstLine="567"/>
        <w:jc w:val="both"/>
        <w:rPr>
          <w:color w:val="000000"/>
          <w:sz w:val="28"/>
          <w:szCs w:val="28"/>
          <w:lang w:val="en-US"/>
        </w:rPr>
      </w:pPr>
    </w:p>
    <w:p w14:paraId="771B91CE" w14:textId="77777777" w:rsidR="00F66EE9" w:rsidRPr="00E66003" w:rsidRDefault="00F66EE9" w:rsidP="00F66EE9">
      <w:pPr>
        <w:ind w:right="-1" w:firstLine="567"/>
        <w:jc w:val="both"/>
        <w:rPr>
          <w:color w:val="000000"/>
          <w:sz w:val="28"/>
          <w:szCs w:val="28"/>
          <w:lang w:val="en-US"/>
        </w:rPr>
      </w:pPr>
    </w:p>
    <w:p w14:paraId="77B589F0" w14:textId="77777777" w:rsidR="00F66EE9" w:rsidRPr="00E66003" w:rsidRDefault="00F66EE9" w:rsidP="00F66EE9">
      <w:pPr>
        <w:ind w:right="-1" w:firstLine="567"/>
        <w:jc w:val="both"/>
        <w:rPr>
          <w:color w:val="000000"/>
          <w:sz w:val="28"/>
          <w:szCs w:val="28"/>
          <w:lang w:val="en-US"/>
        </w:rPr>
      </w:pPr>
    </w:p>
    <w:p w14:paraId="0A79B101" w14:textId="77777777" w:rsidR="00F66EE9" w:rsidRPr="00E66003" w:rsidRDefault="00F66EE9" w:rsidP="00F66EE9">
      <w:pPr>
        <w:ind w:right="-1" w:firstLine="567"/>
        <w:jc w:val="both"/>
        <w:rPr>
          <w:color w:val="000000"/>
          <w:sz w:val="28"/>
          <w:szCs w:val="28"/>
          <w:lang w:val="en-US"/>
        </w:rPr>
      </w:pPr>
    </w:p>
    <w:p w14:paraId="79882DBB" w14:textId="77777777" w:rsidR="00F66EE9" w:rsidRPr="00E66003" w:rsidRDefault="00F66EE9" w:rsidP="00F66EE9">
      <w:pPr>
        <w:ind w:right="-1" w:firstLine="567"/>
        <w:jc w:val="both"/>
        <w:rPr>
          <w:color w:val="000000"/>
          <w:sz w:val="28"/>
          <w:szCs w:val="28"/>
          <w:lang w:val="en-US"/>
        </w:rPr>
      </w:pPr>
    </w:p>
    <w:p w14:paraId="784F4BE0" w14:textId="77777777" w:rsidR="00F66EE9" w:rsidRPr="00E66003" w:rsidRDefault="00F66EE9" w:rsidP="00F66EE9">
      <w:pPr>
        <w:ind w:right="-1" w:firstLine="567"/>
        <w:jc w:val="both"/>
        <w:rPr>
          <w:color w:val="000000"/>
          <w:sz w:val="28"/>
          <w:szCs w:val="28"/>
          <w:lang w:val="en-US"/>
        </w:rPr>
      </w:pPr>
    </w:p>
    <w:p w14:paraId="151ED4A0" w14:textId="77777777" w:rsidR="00F66EE9" w:rsidRPr="00E66003" w:rsidRDefault="00F66EE9" w:rsidP="00F66EE9">
      <w:pPr>
        <w:ind w:right="-1" w:firstLine="567"/>
        <w:jc w:val="both"/>
        <w:rPr>
          <w:color w:val="000000"/>
          <w:sz w:val="28"/>
          <w:szCs w:val="28"/>
          <w:lang w:val="en-US"/>
        </w:rPr>
      </w:pPr>
    </w:p>
    <w:p w14:paraId="5ACFC887" w14:textId="77777777" w:rsidR="00F66EE9" w:rsidRPr="00E66003" w:rsidRDefault="00F66EE9" w:rsidP="00F66EE9">
      <w:pPr>
        <w:ind w:right="-1" w:firstLine="567"/>
        <w:jc w:val="both"/>
        <w:rPr>
          <w:color w:val="000000"/>
          <w:sz w:val="28"/>
          <w:szCs w:val="28"/>
          <w:lang w:val="en-US"/>
        </w:rPr>
      </w:pPr>
    </w:p>
    <w:p w14:paraId="704CCB0A" w14:textId="77777777" w:rsidR="00F66EE9" w:rsidRPr="00E66003" w:rsidRDefault="00F66EE9" w:rsidP="00F66EE9">
      <w:pPr>
        <w:ind w:right="-1" w:firstLine="567"/>
        <w:jc w:val="both"/>
        <w:rPr>
          <w:color w:val="000000"/>
          <w:sz w:val="28"/>
          <w:szCs w:val="28"/>
          <w:lang w:val="en-US"/>
        </w:rPr>
      </w:pPr>
    </w:p>
    <w:p w14:paraId="4D164355" w14:textId="77777777" w:rsidR="00F66EE9" w:rsidRPr="00E66003" w:rsidRDefault="00F66EE9" w:rsidP="00F66EE9">
      <w:pPr>
        <w:ind w:right="-1" w:firstLine="567"/>
        <w:jc w:val="both"/>
        <w:rPr>
          <w:color w:val="000000"/>
          <w:sz w:val="28"/>
          <w:szCs w:val="28"/>
          <w:lang w:val="en-US"/>
        </w:rPr>
      </w:pPr>
    </w:p>
    <w:p w14:paraId="6A21E1BA" w14:textId="77777777" w:rsidR="00F66EE9" w:rsidRPr="00E66003" w:rsidRDefault="00F66EE9" w:rsidP="00F66EE9">
      <w:pPr>
        <w:ind w:right="-1" w:firstLine="567"/>
        <w:jc w:val="both"/>
        <w:rPr>
          <w:color w:val="000000"/>
          <w:sz w:val="28"/>
          <w:szCs w:val="28"/>
          <w:lang w:val="en-US"/>
        </w:rPr>
      </w:pPr>
    </w:p>
    <w:p w14:paraId="236D59F8" w14:textId="77777777" w:rsidR="00F66EE9" w:rsidRPr="00E66003" w:rsidRDefault="00F66EE9" w:rsidP="00F66EE9">
      <w:pPr>
        <w:ind w:right="-1" w:firstLine="567"/>
        <w:jc w:val="both"/>
        <w:rPr>
          <w:color w:val="000000"/>
          <w:sz w:val="28"/>
          <w:szCs w:val="28"/>
          <w:lang w:val="en-US"/>
        </w:rPr>
      </w:pPr>
    </w:p>
    <w:p w14:paraId="59AB8E06" w14:textId="77777777" w:rsidR="00F66EE9" w:rsidRPr="00E66003" w:rsidRDefault="00F66EE9" w:rsidP="00F66EE9">
      <w:pPr>
        <w:ind w:right="-1" w:firstLine="567"/>
        <w:jc w:val="both"/>
        <w:rPr>
          <w:color w:val="000000"/>
          <w:sz w:val="28"/>
          <w:szCs w:val="28"/>
          <w:lang w:val="en-US"/>
        </w:rPr>
      </w:pPr>
    </w:p>
    <w:p w14:paraId="355CDB88" w14:textId="77777777" w:rsidR="00F66EE9" w:rsidRPr="00E66003" w:rsidRDefault="00F66EE9" w:rsidP="00F66EE9">
      <w:pPr>
        <w:ind w:right="-1" w:firstLine="567"/>
        <w:jc w:val="both"/>
        <w:rPr>
          <w:color w:val="000000"/>
          <w:sz w:val="28"/>
          <w:szCs w:val="28"/>
          <w:lang w:val="en-US"/>
        </w:rPr>
      </w:pPr>
    </w:p>
    <w:p w14:paraId="465EB232" w14:textId="77777777" w:rsidR="00F66EE9" w:rsidRPr="00E66003" w:rsidRDefault="00F66EE9" w:rsidP="00F66EE9">
      <w:pPr>
        <w:ind w:right="-1" w:firstLine="567"/>
        <w:jc w:val="center"/>
        <w:rPr>
          <w:bCs/>
          <w:color w:val="000000" w:themeColor="text1"/>
          <w:sz w:val="28"/>
          <w:szCs w:val="28"/>
          <w:lang w:val="en-US"/>
        </w:rPr>
      </w:pPr>
      <w:r w:rsidRPr="00E66003">
        <w:rPr>
          <w:bCs/>
          <w:color w:val="000000" w:themeColor="text1"/>
          <w:sz w:val="28"/>
          <w:szCs w:val="28"/>
          <w:lang w:val="en-US"/>
        </w:rPr>
        <w:lastRenderedPageBreak/>
        <w:t>Inaugural Address</w:t>
      </w:r>
    </w:p>
    <w:p w14:paraId="39E6F993" w14:textId="77777777" w:rsidR="00F66EE9" w:rsidRPr="00E66003" w:rsidRDefault="00F66EE9" w:rsidP="00F66EE9">
      <w:pPr>
        <w:ind w:right="-1" w:firstLine="567"/>
        <w:jc w:val="center"/>
        <w:rPr>
          <w:bCs/>
          <w:color w:val="000000" w:themeColor="text1"/>
          <w:sz w:val="28"/>
          <w:szCs w:val="28"/>
          <w:shd w:val="clear" w:color="auto" w:fill="FFFFFF"/>
          <w:lang w:val="en-US"/>
        </w:rPr>
      </w:pPr>
      <w:r w:rsidRPr="00E66003">
        <w:rPr>
          <w:bCs/>
          <w:color w:val="000000" w:themeColor="text1"/>
          <w:sz w:val="28"/>
          <w:szCs w:val="28"/>
          <w:lang w:val="en-US"/>
        </w:rPr>
        <w:t xml:space="preserve">of the </w:t>
      </w:r>
      <w:r w:rsidRPr="00E66003">
        <w:rPr>
          <w:bCs/>
          <w:color w:val="000000" w:themeColor="text1"/>
          <w:sz w:val="28"/>
          <w:szCs w:val="28"/>
          <w:shd w:val="clear" w:color="auto" w:fill="FFFFFF"/>
          <w:lang w:val="en-US"/>
        </w:rPr>
        <w:t>44</w:t>
      </w:r>
      <w:r w:rsidRPr="00E66003">
        <w:rPr>
          <w:bCs/>
          <w:color w:val="000000" w:themeColor="text1"/>
          <w:sz w:val="28"/>
          <w:szCs w:val="28"/>
          <w:shd w:val="clear" w:color="auto" w:fill="FFFFFF"/>
          <w:vertAlign w:val="superscript"/>
          <w:lang w:val="en-US"/>
        </w:rPr>
        <w:t>th</w:t>
      </w:r>
      <w:r w:rsidRPr="00E66003">
        <w:rPr>
          <w:bCs/>
          <w:color w:val="000000" w:themeColor="text1"/>
          <w:sz w:val="28"/>
          <w:szCs w:val="28"/>
          <w:shd w:val="clear" w:color="auto" w:fill="FFFFFF"/>
          <w:lang w:val="en-US"/>
        </w:rPr>
        <w:t xml:space="preserve"> President of the United States </w:t>
      </w:r>
    </w:p>
    <w:p w14:paraId="6D01509F" w14:textId="77777777" w:rsidR="00F66EE9" w:rsidRPr="00E66003" w:rsidRDefault="00F66EE9" w:rsidP="00F66EE9">
      <w:pPr>
        <w:ind w:right="-1" w:firstLine="567"/>
        <w:jc w:val="center"/>
        <w:rPr>
          <w:bCs/>
          <w:color w:val="000000" w:themeColor="text1"/>
          <w:sz w:val="28"/>
          <w:szCs w:val="28"/>
          <w:shd w:val="clear" w:color="auto" w:fill="FFFFFF"/>
          <w:lang w:val="en-US"/>
        </w:rPr>
      </w:pPr>
      <w:r w:rsidRPr="00E66003">
        <w:rPr>
          <w:bCs/>
          <w:color w:val="000000" w:themeColor="text1"/>
          <w:sz w:val="28"/>
          <w:szCs w:val="28"/>
          <w:shd w:val="clear" w:color="auto" w:fill="FFFFFF"/>
          <w:lang w:val="en-US"/>
        </w:rPr>
        <w:t>Barak Obama</w:t>
      </w:r>
    </w:p>
    <w:p w14:paraId="667EC3E5" w14:textId="77777777" w:rsidR="00F66EE9" w:rsidRPr="00E66003" w:rsidRDefault="00F66EE9" w:rsidP="00F66EE9">
      <w:pPr>
        <w:ind w:right="-1" w:firstLine="567"/>
        <w:rPr>
          <w:bCs/>
          <w:color w:val="000000" w:themeColor="text1"/>
          <w:sz w:val="28"/>
          <w:szCs w:val="28"/>
          <w:shd w:val="clear" w:color="auto" w:fill="FFFFFF"/>
          <w:lang w:val="en-US"/>
        </w:rPr>
      </w:pPr>
    </w:p>
    <w:p w14:paraId="282E03D5" w14:textId="77777777" w:rsidR="00F66EE9" w:rsidRPr="00E66003" w:rsidRDefault="00F66EE9" w:rsidP="00F66EE9">
      <w:pPr>
        <w:ind w:right="-1" w:firstLine="567"/>
        <w:jc w:val="both"/>
        <w:rPr>
          <w:bCs/>
          <w:color w:val="000000"/>
          <w:sz w:val="28"/>
          <w:szCs w:val="28"/>
          <w:shd w:val="clear" w:color="auto" w:fill="FFFFFF"/>
          <w:lang w:val="en-US"/>
        </w:rPr>
      </w:pPr>
      <w:r w:rsidRPr="00E66003">
        <w:rPr>
          <w:bCs/>
          <w:color w:val="000000" w:themeColor="text1"/>
          <w:sz w:val="28"/>
          <w:szCs w:val="28"/>
          <w:shd w:val="clear" w:color="auto" w:fill="FFFFFF"/>
          <w:lang w:val="en-US"/>
        </w:rPr>
        <w:t xml:space="preserve">20 </w:t>
      </w:r>
      <w:proofErr w:type="gramStart"/>
      <w:r w:rsidRPr="00E66003">
        <w:rPr>
          <w:bCs/>
          <w:color w:val="000000" w:themeColor="text1"/>
          <w:sz w:val="28"/>
          <w:szCs w:val="28"/>
          <w:shd w:val="clear" w:color="auto" w:fill="FFFFFF"/>
          <w:lang w:val="en-US"/>
        </w:rPr>
        <w:t>January,</w:t>
      </w:r>
      <w:proofErr w:type="gramEnd"/>
      <w:r w:rsidRPr="00E66003">
        <w:rPr>
          <w:bCs/>
          <w:color w:val="000000" w:themeColor="text1"/>
          <w:sz w:val="28"/>
          <w:szCs w:val="28"/>
          <w:shd w:val="clear" w:color="auto" w:fill="FFFFFF"/>
          <w:lang w:val="en-US"/>
        </w:rPr>
        <w:t xml:space="preserve"> 2009</w:t>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sz w:val="28"/>
          <w:szCs w:val="28"/>
          <w:shd w:val="clear" w:color="auto" w:fill="FFFFFF"/>
          <w:lang w:val="en-US"/>
        </w:rPr>
        <w:t>Washington D.C.</w:t>
      </w:r>
    </w:p>
    <w:p w14:paraId="0855BB7A" w14:textId="77777777" w:rsidR="00F66EE9" w:rsidRPr="00E66003" w:rsidRDefault="00F66EE9" w:rsidP="00F66EE9">
      <w:pPr>
        <w:ind w:right="-1"/>
        <w:rPr>
          <w:b/>
          <w:bCs/>
          <w:color w:val="000000" w:themeColor="text1"/>
          <w:sz w:val="28"/>
          <w:szCs w:val="28"/>
          <w:shd w:val="clear" w:color="auto" w:fill="FFFFFF"/>
          <w:lang w:val="en-US"/>
        </w:rPr>
      </w:pPr>
    </w:p>
    <w:p w14:paraId="5C05FA88"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shd w:val="clear" w:color="auto" w:fill="FFFFFF"/>
          <w:lang w:val="en-US"/>
        </w:rPr>
        <w:t>My fellow citizens, I stand here today humbled by the task before us, grateful for the trust you have bestowed, mindful of the sacrifices borne by our ancestors. I thank President Bush for his service to our Nation, as well as the generosity and cooperation he has shown throughout this transition.</w:t>
      </w:r>
    </w:p>
    <w:p w14:paraId="6C690A9F"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Forty-four Americans have now taken the Presidential oath. The words have been spoken during rising tides of prosperity and the still waters of peace. Yet every so often, the oath is taken amidst gathering clouds and raging storms. At these moments, America has carried on not simply because of the skill or vision of those in high office, but because we the people have remained faithful to the ideals of our forebears and true to our founding documents.</w:t>
      </w:r>
    </w:p>
    <w:p w14:paraId="14C96017" w14:textId="77777777" w:rsidR="00F66EE9" w:rsidRPr="00E66003" w:rsidRDefault="00F66EE9" w:rsidP="00F66EE9">
      <w:pPr>
        <w:ind w:right="-1" w:firstLine="567"/>
        <w:jc w:val="both"/>
        <w:rPr>
          <w:color w:val="000000"/>
          <w:sz w:val="28"/>
          <w:szCs w:val="28"/>
          <w:shd w:val="clear" w:color="auto" w:fill="FFFFFF"/>
          <w:lang w:val="en-US"/>
        </w:rPr>
      </w:pPr>
      <w:proofErr w:type="gramStart"/>
      <w:r w:rsidRPr="00E66003">
        <w:rPr>
          <w:color w:val="000000"/>
          <w:sz w:val="28"/>
          <w:szCs w:val="28"/>
          <w:lang w:val="en-US"/>
        </w:rPr>
        <w:t>So</w:t>
      </w:r>
      <w:proofErr w:type="gramEnd"/>
      <w:r w:rsidRPr="00E66003">
        <w:rPr>
          <w:color w:val="000000"/>
          <w:sz w:val="28"/>
          <w:szCs w:val="28"/>
          <w:lang w:val="en-US"/>
        </w:rPr>
        <w:t xml:space="preserve"> it has </w:t>
      </w:r>
      <w:proofErr w:type="gramStart"/>
      <w:r w:rsidRPr="00E66003">
        <w:rPr>
          <w:color w:val="000000"/>
          <w:sz w:val="28"/>
          <w:szCs w:val="28"/>
          <w:lang w:val="en-US"/>
        </w:rPr>
        <w:t>been;</w:t>
      </w:r>
      <w:proofErr w:type="gramEnd"/>
      <w:r w:rsidRPr="00E66003">
        <w:rPr>
          <w:color w:val="000000"/>
          <w:sz w:val="28"/>
          <w:szCs w:val="28"/>
          <w:lang w:val="en-US"/>
        </w:rPr>
        <w:t xml:space="preserve"> so it must be with this generation of Americans.</w:t>
      </w:r>
    </w:p>
    <w:p w14:paraId="0C77FC3E"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 xml:space="preserve">That we are </w:t>
      </w:r>
      <w:proofErr w:type="gramStart"/>
      <w:r w:rsidRPr="00E66003">
        <w:rPr>
          <w:color w:val="000000"/>
          <w:sz w:val="28"/>
          <w:szCs w:val="28"/>
          <w:lang w:val="en-US"/>
        </w:rPr>
        <w:t>in the midst of</w:t>
      </w:r>
      <w:proofErr w:type="gramEnd"/>
      <w:r w:rsidRPr="00E66003">
        <w:rPr>
          <w:color w:val="000000"/>
          <w:sz w:val="28"/>
          <w:szCs w:val="28"/>
          <w:lang w:val="en-US"/>
        </w:rPr>
        <w:t xml:space="preserve"> crisis is now well understood. Our Nation is at war against a far-reaching network of violence and hatred. Our economy is badly weakened, a consequence of greed and irresponsibility on the part of some, but also our collective failure to make hard choices and prepare the Nation for a new age. Homes have been lost, jobs shed, businesses shuttered. Our health care is too costly. Our schools fail too many. And each day brings further evidence that the ways we use energy strengthen our adversaries and threaten our planet.</w:t>
      </w:r>
    </w:p>
    <w:p w14:paraId="72149E9A"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These are the indicators of crisis, subject to data and statistics. Less measurable but no less profound is a sapping of confidence across our land, a nagging fear that America’s decline is inevitable, that the next generation must lower its sights. Today I say to you that the challenges we face are real. They are serious, and they are many. They will not be met easily or in a short span of time. But know this, America: They will be met.</w:t>
      </w:r>
    </w:p>
    <w:p w14:paraId="1C15701C"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On this day, we gather because we have chosen hope over fear, unity of purpose over conflict and discord. On this day, we come to proclaim an end to the petty grievances and false promises, the recriminations and worn-out dogmas that for far too long have strangled our politics.</w:t>
      </w:r>
    </w:p>
    <w:p w14:paraId="7D7AA6E1"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We remain a young nation, but in the words of Scripture, the time has come to set aside childish things. The time has come to reaffirm our enduring spirit, to choose our better history, to carry forward that precious gift, that noble idea passed on from generation to generation: the God-given promise that all are equal, all are free, and all deserve a chance to pursue their full measure of happiness.</w:t>
      </w:r>
    </w:p>
    <w:p w14:paraId="6560F53B"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 xml:space="preserve">In reaffirming the greatness of our Nation, we understand that greatness is never a given. It must be earned. Our journey has never been one of shortcuts or settling for less. It has not been the path for the fainthearted, for those who prefer leisure over work or seek only the pleasures of riches and fame. Rather, it has been the risk-takers, the </w:t>
      </w:r>
      <w:r w:rsidRPr="00E66003">
        <w:rPr>
          <w:color w:val="000000"/>
          <w:sz w:val="28"/>
          <w:szCs w:val="28"/>
          <w:lang w:val="en-US"/>
        </w:rPr>
        <w:lastRenderedPageBreak/>
        <w:t>doers, the makers of things--some celebrated, but more often men and women obscure in their labor--who have carried us up the long, rugged path toward prosperity and freedom.</w:t>
      </w:r>
    </w:p>
    <w:p w14:paraId="53ACBD10"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For us, they packed up their few worldly possessions and traveled across oceans in search of a new life. For us, they toiled in sweatshops and settled the West, endured the lash of the whip, and plowed the hard Earth. For us, they fought and died in places like Concord and Gettysburg, Normandy and Khe Sanh.</w:t>
      </w:r>
    </w:p>
    <w:p w14:paraId="24DDE67B"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Time and again, these men and women struggled and sacrificed and worked ‘til their hands were raw so that we might live a better life. They saw America as bigger than the sum of our individual ambitions, greater than all the differences of birth or wealth or faction.</w:t>
      </w:r>
    </w:p>
    <w:p w14:paraId="6FDFC416"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This is the journey we continue today. We remain the most prosperous, powerful nation on Earth. Our workers are no less productive than when this crisis began. Our minds are no less inventive. Our goods and services no less needed than they were last week or last month or last year. Our capacity remains undiminished. But our time of standing pat, of protecting narrow interests and putting off unpleasant decisions, that time has surely passed. Starting today, we must pick ourselves up, dust ourselves off, and begin again the work of remaking America.</w:t>
      </w:r>
    </w:p>
    <w:p w14:paraId="7672842A"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For everywhere we look, there is work to be done. The state of the economy calls for action, bold and swift, and we will act not only to create new jobs but to lay a new foundation for growth. We will build the roads and bridges, the electric grids and digital lines that feed our commerce and bind us together. We will restore science to its rightful place and wield technology’s wonders to raise health care’s quality and lower its cost. We will harness the sun and the winds and the soil to fuel our cars and run our factories. And we will transform our schools and colleges and universities to meet the demands of a new age. All this we can do. All this we will do.</w:t>
      </w:r>
    </w:p>
    <w:p w14:paraId="224528FC"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Now, there are some who question the scale of our ambitions, who suggest that our system cannot tolerate too many big plans. Their memories are short, for they have forgotten what this country has already done, what free men and women can achieve when imagination is joined to common purpose and necessity to courage.</w:t>
      </w:r>
    </w:p>
    <w:p w14:paraId="52420A69"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 xml:space="preserve">What the cynics fail to understand is that the ground has shifted beneath them, that the stale political arguments that have consumed us for so long no longer apply. The question we ask today is not whether our </w:t>
      </w:r>
      <w:proofErr w:type="gramStart"/>
      <w:r w:rsidRPr="00E66003">
        <w:rPr>
          <w:color w:val="000000"/>
          <w:sz w:val="28"/>
          <w:szCs w:val="28"/>
          <w:lang w:val="en-US"/>
        </w:rPr>
        <w:t>Government</w:t>
      </w:r>
      <w:proofErr w:type="gramEnd"/>
      <w:r w:rsidRPr="00E66003">
        <w:rPr>
          <w:color w:val="000000"/>
          <w:sz w:val="28"/>
          <w:szCs w:val="28"/>
          <w:lang w:val="en-US"/>
        </w:rPr>
        <w:t xml:space="preserve"> is too big or too small, but whether it works; whether it helps families find jobs at a decent wage, care they can afford, a retirement that is dignified. Where the answer is yes, we intend to move forward. Where the answer is no, programs will end. And those of us who manage the public's dollars will be held to account to spend wisely, reform bad habits, and do our business in the light of day, because only then can we restore the vital trust between a people and their government.</w:t>
      </w:r>
    </w:p>
    <w:p w14:paraId="4A964732"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 xml:space="preserve">Nor is the question before us whether the market is a force for good or ill. Its power to generate wealth and expand freedom is unmatched. But this crisis has reminded us that without a watchful eye, the market can spin out of control. The Nation cannot prosper long when it favors only the prosperous. The success of our economy </w:t>
      </w:r>
      <w:r w:rsidRPr="00E66003">
        <w:rPr>
          <w:color w:val="000000"/>
          <w:sz w:val="28"/>
          <w:szCs w:val="28"/>
          <w:lang w:val="en-US"/>
        </w:rPr>
        <w:lastRenderedPageBreak/>
        <w:t>has always depended not just on the size of our gross domestic product, but on the reach of our prosperity, on our ability to extend opportunity to every willing heart, not out of charity, but because it is the surest route to our common good.</w:t>
      </w:r>
    </w:p>
    <w:p w14:paraId="023615F8"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 xml:space="preserve">As for our common defense, we reject as false the choice between our safety and our ideals. Our Founding Fathers, faced with perils that we can scarcely imagine, drafted a charter to assure the rule of law and the rights of man, a charter expanded by the blood of generations. Those ideals still light the world, and we will not give them up for expedience’s sake. And </w:t>
      </w:r>
      <w:proofErr w:type="gramStart"/>
      <w:r w:rsidRPr="00E66003">
        <w:rPr>
          <w:color w:val="000000"/>
          <w:sz w:val="28"/>
          <w:szCs w:val="28"/>
          <w:lang w:val="en-US"/>
        </w:rPr>
        <w:t>so</w:t>
      </w:r>
      <w:proofErr w:type="gramEnd"/>
      <w:r w:rsidRPr="00E66003">
        <w:rPr>
          <w:color w:val="000000"/>
          <w:sz w:val="28"/>
          <w:szCs w:val="28"/>
          <w:lang w:val="en-US"/>
        </w:rPr>
        <w:t xml:space="preserve"> to all the other peoples and governments who are watching today, from the grandest capitals to the small village where my father was born, know that America is a friend of each nation and every man, woman, and child who seeks a future of peace and dignity, and we are ready to lead once more.</w:t>
      </w:r>
    </w:p>
    <w:p w14:paraId="6FF58589"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Recall that earlier generations faced down fascism and communism not just with missiles and tanks but with sturdy alliances and enduring convictions. They understood that our power alone cannot protect us, nor does it entitle us to do as we please. Instead, they knew that our power grows through its prudent use. Our security emanates from the justness of our cause, the force of our example, the tempering qualities of humility and restraint.</w:t>
      </w:r>
    </w:p>
    <w:p w14:paraId="3910CCB0"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We are the keepers of this legacy. Guided by these principles once more, we can meet those new threats that demand even greater effort, even greater cooperation and understanding between nations. We will begin to responsibly leave Iraq to its people and forge a hard-earned peace in Afghanistan. With old friends and former foes, we will work tirelessly to lessen the nuclear threat and roll back the specter of a warming planet. We will not apologize for our way of life, nor will we waver in its defense. And for those who seek to advance their aims by inducing terror and slaughtering innocents, we say to you now that our spirit is stronger and cannot be broken. You cannot outlast us, and we will defeat you.</w:t>
      </w:r>
    </w:p>
    <w:p w14:paraId="54894657"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For we know that our patchwork heritage is a strength, not a weakness. We are a nation of Christians and Muslims, Jews and Hindus and nonbelievers. We are shaped by every language and culture, drawn from every end of this Earth. And because we have tasted the bitter swill of civil war and segregation and emerged from that dark chapter stronger and more united, we cannot help but believe that the old hatreds shall someday pass, that the lines of tribe shall soon dissolve; that as the world grows smaller, our common humanity shall reveal itself, and that America must play its role in ushering in a new era of peace.</w:t>
      </w:r>
    </w:p>
    <w:p w14:paraId="315C5F9B"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To the Muslim world, we seek a new way forward based on mutual interest and mutual respect. To those leaders around the globe who seek to sow conflict or blame their society’s ills on the West, know that your people will judge you on what you can build, not what you destroy. To those who cling to power through corruption and deceit and the silencing of dissent, know that you are on the wrong side of history, but that we will extend a hand if you are willing to unclench your fist.</w:t>
      </w:r>
    </w:p>
    <w:p w14:paraId="3FCC9BA5"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 xml:space="preserve">To the people of poor nations, we pledge to work alongside you to make your farms flourish and let clean waters flow, to nourish starved bodies and feed hungry minds. And to those nations like ours that enjoy relative plenty, we say we can no </w:t>
      </w:r>
      <w:r w:rsidRPr="00E66003">
        <w:rPr>
          <w:color w:val="000000"/>
          <w:sz w:val="28"/>
          <w:szCs w:val="28"/>
          <w:lang w:val="en-US"/>
        </w:rPr>
        <w:lastRenderedPageBreak/>
        <w:t>longer afford indifference to suffering outside our borders, nor can we consume the world’s resources without regard to effect, for the world has changed, and we must change with it.</w:t>
      </w:r>
    </w:p>
    <w:p w14:paraId="277BD6B8"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As we consider the road that unfolds before us, we remember with humble gratitude those brave Americans who, at this very hour, patrol far-off deserts and distant mountains. They have something to tell us today, just as the fallen heroes who lie in Arlington whisper through the ages. We honor them not only because they are guardians of our liberty, but because they embody the spirit of service, a willingness to find meaning in something greater than themselves. And yet at this moment, a moment that will define a generation, it is precisely this spirit that must inhabit us all.</w:t>
      </w:r>
    </w:p>
    <w:p w14:paraId="54E91926"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For as much as Government can do and must do, it is ultimately the faith and determination of the American people upon which this Nation relies. It is the kindness to take in a stranger when the levees break, the selflessness of workers who would rather cut their hours than see a friend lose their job, which sees us through our darkest hours. It is the firefighter’s courage to storm a stairway filled with smoke, but also a parent’s willingness to nurture a child, that finally decides our fate.</w:t>
      </w:r>
    </w:p>
    <w:p w14:paraId="0D76AB83"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Our challenges may be new. The instruments with which we meet them may be new. But those values upon which our success depends--honesty and hard work, courage and fair play, tolerance and curiosity, loyalty and patriotism--these things are old. These things are true. They have been the quiet force of progress throughout our history. What is demanded then is a return to these truths. What is required of us now is a new era of responsibility, a recognition on the part of every American that we have duties to ourselves, our Nation, and the world. Duties that we do not grudgingly accept but, rather, seize gladly, firm in the knowledge that there is nothing so satisfying to the spirit, so defining of our character, than giving our all to a difficult task.</w:t>
      </w:r>
    </w:p>
    <w:p w14:paraId="1C9E78DD" w14:textId="77777777" w:rsidR="00F66EE9" w:rsidRPr="00E66003" w:rsidRDefault="00F66EE9" w:rsidP="00F66EE9">
      <w:pPr>
        <w:ind w:right="-1" w:firstLine="567"/>
        <w:jc w:val="both"/>
        <w:rPr>
          <w:color w:val="000000"/>
          <w:sz w:val="28"/>
          <w:szCs w:val="28"/>
          <w:lang w:val="en-US"/>
        </w:rPr>
      </w:pPr>
      <w:r w:rsidRPr="00E66003">
        <w:rPr>
          <w:color w:val="000000"/>
          <w:sz w:val="28"/>
          <w:szCs w:val="28"/>
          <w:lang w:val="en-US"/>
        </w:rPr>
        <w:t xml:space="preserve">This is the price and the promise of citizenship. This is the source of our confidence, the knowledge that God calls on us to shape an uncertain destiny. This is the meaning of our liberty and our creed; why men and women and children of every race and every faith can join in celebration across this magnificent </w:t>
      </w:r>
      <w:proofErr w:type="gramStart"/>
      <w:r w:rsidRPr="00E66003">
        <w:rPr>
          <w:color w:val="000000"/>
          <w:sz w:val="28"/>
          <w:szCs w:val="28"/>
          <w:lang w:val="en-US"/>
        </w:rPr>
        <w:t>Mall</w:t>
      </w:r>
      <w:proofErr w:type="gramEnd"/>
      <w:r w:rsidRPr="00E66003">
        <w:rPr>
          <w:color w:val="000000"/>
          <w:sz w:val="28"/>
          <w:szCs w:val="28"/>
          <w:lang w:val="en-US"/>
        </w:rPr>
        <w:t>, and why a man whose father less than 60 years ago might not have been served at a local restaurant can now stand before you to take a most sacred oath.</w:t>
      </w:r>
    </w:p>
    <w:p w14:paraId="068F7993" w14:textId="77777777" w:rsidR="00F66EE9" w:rsidRPr="00E66003" w:rsidRDefault="00F66EE9" w:rsidP="00F66EE9">
      <w:pPr>
        <w:ind w:right="-1" w:firstLine="567"/>
        <w:jc w:val="both"/>
        <w:rPr>
          <w:color w:val="000000"/>
          <w:sz w:val="28"/>
          <w:szCs w:val="28"/>
          <w:lang w:val="en-US"/>
        </w:rPr>
      </w:pPr>
      <w:r w:rsidRPr="00E66003">
        <w:rPr>
          <w:color w:val="000000"/>
          <w:sz w:val="28"/>
          <w:szCs w:val="28"/>
          <w:lang w:val="en-US"/>
        </w:rPr>
        <w:t>So let us mark this day with remembrance of who we are and how far we have traveled. In the year of America’s birth, in the coldest of months, a small band of patriots huddled by dying campfires on the shores of an icy river. The Capital was abandoned. The enemy was advancing. The snow was stained with blood. At a moment when the outcome of our Revolution was most in doubt, the Father of our Nation ordered these words be read to the people:</w:t>
      </w:r>
    </w:p>
    <w:p w14:paraId="4937B439" w14:textId="77777777" w:rsidR="00F66EE9" w:rsidRPr="00E66003" w:rsidRDefault="00F66EE9" w:rsidP="00F66EE9">
      <w:pPr>
        <w:ind w:right="-1" w:firstLine="567"/>
        <w:jc w:val="both"/>
        <w:rPr>
          <w:color w:val="000000"/>
          <w:sz w:val="28"/>
          <w:szCs w:val="28"/>
          <w:lang w:val="en-US"/>
        </w:rPr>
      </w:pPr>
      <w:r w:rsidRPr="00E66003">
        <w:rPr>
          <w:color w:val="000000"/>
          <w:sz w:val="28"/>
          <w:szCs w:val="28"/>
          <w:lang w:val="en-US"/>
        </w:rPr>
        <w:t>“Let it be told to the future world . . . that in the depth of winter, when nothing but hope and virtue could survive . . . that the city and the country, alarmed at one common danger, came forth to meet [it]”</w:t>
      </w:r>
    </w:p>
    <w:p w14:paraId="7909D4E8" w14:textId="77777777" w:rsidR="00F66EE9" w:rsidRPr="00E66003" w:rsidRDefault="00F66EE9" w:rsidP="00F66EE9">
      <w:pPr>
        <w:ind w:right="-1" w:firstLine="567"/>
        <w:jc w:val="both"/>
        <w:rPr>
          <w:color w:val="000000"/>
          <w:sz w:val="28"/>
          <w:szCs w:val="28"/>
          <w:lang w:val="en-US"/>
        </w:rPr>
      </w:pPr>
      <w:r w:rsidRPr="00E66003">
        <w:rPr>
          <w:color w:val="000000"/>
          <w:sz w:val="28"/>
          <w:szCs w:val="28"/>
          <w:lang w:val="en-US"/>
        </w:rPr>
        <w:t xml:space="preserve">America, in the face of our common dangers, in this winter of our hardship, let us remember these timeless words. With hope and virtue, let us brave once more the icy currents and endure what storms may come. Let it be said by our children’s children </w:t>
      </w:r>
      <w:r w:rsidRPr="00E66003">
        <w:rPr>
          <w:color w:val="000000"/>
          <w:sz w:val="28"/>
          <w:szCs w:val="28"/>
          <w:lang w:val="en-US"/>
        </w:rPr>
        <w:lastRenderedPageBreak/>
        <w:t>that when we were tested, we refused to let this journey end; that we did not turn back, nor did we falter. And with eyes fixed on the horizon and God’s grace upon us, we carried forth that great gift of freedom and delivered it safely to future generations.</w:t>
      </w:r>
    </w:p>
    <w:p w14:paraId="0939BF32" w14:textId="77777777" w:rsidR="00F66EE9" w:rsidRPr="00E66003" w:rsidRDefault="00F66EE9" w:rsidP="00F66EE9">
      <w:pPr>
        <w:ind w:right="-1" w:firstLine="567"/>
        <w:jc w:val="both"/>
        <w:rPr>
          <w:b/>
          <w:bCs/>
          <w:color w:val="000000" w:themeColor="text1"/>
          <w:sz w:val="28"/>
          <w:szCs w:val="28"/>
          <w:shd w:val="clear" w:color="auto" w:fill="FFFFFF"/>
          <w:lang w:val="en-US"/>
        </w:rPr>
      </w:pPr>
      <w:r w:rsidRPr="00E66003">
        <w:rPr>
          <w:color w:val="000000"/>
          <w:sz w:val="28"/>
          <w:szCs w:val="28"/>
          <w:lang w:val="en-US"/>
        </w:rPr>
        <w:t>Thank you. God bless you, and God bless the United States of America.</w:t>
      </w:r>
    </w:p>
    <w:p w14:paraId="07689ED5" w14:textId="77777777" w:rsidR="00F66EE9" w:rsidRPr="00E66003" w:rsidRDefault="00F66EE9" w:rsidP="00F66EE9">
      <w:pPr>
        <w:ind w:right="-1" w:firstLine="567"/>
        <w:jc w:val="both"/>
        <w:rPr>
          <w:color w:val="000000"/>
          <w:sz w:val="28"/>
          <w:szCs w:val="28"/>
          <w:lang w:val="en-US"/>
        </w:rPr>
      </w:pPr>
    </w:p>
    <w:p w14:paraId="53A217A9" w14:textId="77777777" w:rsidR="00F66EE9" w:rsidRPr="00E66003" w:rsidRDefault="00F66EE9" w:rsidP="00F66EE9">
      <w:pPr>
        <w:ind w:right="-1" w:firstLine="567"/>
        <w:jc w:val="both"/>
        <w:rPr>
          <w:color w:val="000000"/>
          <w:sz w:val="28"/>
          <w:szCs w:val="28"/>
          <w:lang w:val="en-US"/>
        </w:rPr>
      </w:pPr>
    </w:p>
    <w:p w14:paraId="0C7296C6" w14:textId="77777777" w:rsidR="00F66EE9" w:rsidRPr="00E66003" w:rsidRDefault="00F66EE9" w:rsidP="00F66EE9">
      <w:pPr>
        <w:ind w:right="-1" w:firstLine="567"/>
        <w:jc w:val="both"/>
        <w:rPr>
          <w:color w:val="000000"/>
          <w:sz w:val="28"/>
          <w:szCs w:val="28"/>
          <w:lang w:val="en-US"/>
        </w:rPr>
      </w:pPr>
    </w:p>
    <w:p w14:paraId="7C4861A6" w14:textId="77777777" w:rsidR="00F66EE9" w:rsidRPr="00E66003" w:rsidRDefault="00F66EE9" w:rsidP="00F66EE9">
      <w:pPr>
        <w:ind w:right="-1" w:firstLine="567"/>
        <w:jc w:val="both"/>
        <w:rPr>
          <w:color w:val="000000"/>
          <w:sz w:val="28"/>
          <w:szCs w:val="28"/>
          <w:lang w:val="en-US"/>
        </w:rPr>
      </w:pPr>
    </w:p>
    <w:p w14:paraId="77AB5764" w14:textId="77777777" w:rsidR="00F66EE9" w:rsidRPr="00E66003" w:rsidRDefault="00F66EE9" w:rsidP="00F66EE9">
      <w:pPr>
        <w:ind w:right="-1" w:firstLine="567"/>
        <w:jc w:val="both"/>
        <w:rPr>
          <w:color w:val="000000"/>
          <w:sz w:val="28"/>
          <w:szCs w:val="28"/>
          <w:lang w:val="en-US"/>
        </w:rPr>
      </w:pPr>
    </w:p>
    <w:p w14:paraId="78621A91" w14:textId="77777777" w:rsidR="00F66EE9" w:rsidRPr="00E66003" w:rsidRDefault="00F66EE9" w:rsidP="00F66EE9">
      <w:pPr>
        <w:ind w:right="-1" w:firstLine="567"/>
        <w:jc w:val="both"/>
        <w:rPr>
          <w:color w:val="000000"/>
          <w:sz w:val="28"/>
          <w:szCs w:val="28"/>
          <w:lang w:val="en-US"/>
        </w:rPr>
      </w:pPr>
    </w:p>
    <w:p w14:paraId="73A6DE9B" w14:textId="77777777" w:rsidR="00F66EE9" w:rsidRPr="00E66003" w:rsidRDefault="00F66EE9" w:rsidP="00F66EE9">
      <w:pPr>
        <w:ind w:right="-1" w:firstLine="567"/>
        <w:jc w:val="both"/>
        <w:rPr>
          <w:color w:val="000000"/>
          <w:sz w:val="28"/>
          <w:szCs w:val="28"/>
          <w:lang w:val="en-US"/>
        </w:rPr>
      </w:pPr>
    </w:p>
    <w:p w14:paraId="7A0670CD" w14:textId="77777777" w:rsidR="00F66EE9" w:rsidRPr="00E66003" w:rsidRDefault="00F66EE9" w:rsidP="00F66EE9">
      <w:pPr>
        <w:ind w:right="-1" w:firstLine="567"/>
        <w:jc w:val="both"/>
        <w:rPr>
          <w:color w:val="000000"/>
          <w:sz w:val="28"/>
          <w:szCs w:val="28"/>
          <w:lang w:val="en-US"/>
        </w:rPr>
      </w:pPr>
    </w:p>
    <w:p w14:paraId="16C8EA04" w14:textId="77777777" w:rsidR="00F66EE9" w:rsidRPr="00E66003" w:rsidRDefault="00F66EE9" w:rsidP="00F66EE9">
      <w:pPr>
        <w:ind w:right="-1" w:firstLine="567"/>
        <w:jc w:val="both"/>
        <w:rPr>
          <w:color w:val="000000"/>
          <w:sz w:val="28"/>
          <w:szCs w:val="28"/>
          <w:lang w:val="en-US"/>
        </w:rPr>
      </w:pPr>
    </w:p>
    <w:p w14:paraId="362AF981" w14:textId="77777777" w:rsidR="00F66EE9" w:rsidRPr="00E66003" w:rsidRDefault="00F66EE9" w:rsidP="00F66EE9">
      <w:pPr>
        <w:ind w:right="-1" w:firstLine="567"/>
        <w:jc w:val="both"/>
        <w:rPr>
          <w:color w:val="000000"/>
          <w:sz w:val="28"/>
          <w:szCs w:val="28"/>
          <w:lang w:val="en-US"/>
        </w:rPr>
      </w:pPr>
    </w:p>
    <w:p w14:paraId="45E2DAB1" w14:textId="77777777" w:rsidR="00F66EE9" w:rsidRPr="00E66003" w:rsidRDefault="00F66EE9" w:rsidP="00F66EE9">
      <w:pPr>
        <w:ind w:right="-1" w:firstLine="567"/>
        <w:jc w:val="both"/>
        <w:rPr>
          <w:color w:val="000000"/>
          <w:sz w:val="28"/>
          <w:szCs w:val="28"/>
          <w:lang w:val="en-US"/>
        </w:rPr>
      </w:pPr>
    </w:p>
    <w:p w14:paraId="4FE8E9AC" w14:textId="77777777" w:rsidR="00F66EE9" w:rsidRPr="00E66003" w:rsidRDefault="00F66EE9" w:rsidP="00F66EE9">
      <w:pPr>
        <w:ind w:right="-1" w:firstLine="567"/>
        <w:jc w:val="both"/>
        <w:rPr>
          <w:color w:val="000000"/>
          <w:sz w:val="28"/>
          <w:szCs w:val="28"/>
          <w:lang w:val="en-US"/>
        </w:rPr>
      </w:pPr>
    </w:p>
    <w:p w14:paraId="3F129850" w14:textId="77777777" w:rsidR="00F66EE9" w:rsidRPr="00E66003" w:rsidRDefault="00F66EE9" w:rsidP="00F66EE9">
      <w:pPr>
        <w:ind w:right="-1" w:firstLine="567"/>
        <w:jc w:val="both"/>
        <w:rPr>
          <w:color w:val="000000"/>
          <w:sz w:val="28"/>
          <w:szCs w:val="28"/>
          <w:lang w:val="en-US"/>
        </w:rPr>
      </w:pPr>
    </w:p>
    <w:p w14:paraId="4A99A7CA" w14:textId="77777777" w:rsidR="00F66EE9" w:rsidRPr="00E66003" w:rsidRDefault="00F66EE9" w:rsidP="00F66EE9">
      <w:pPr>
        <w:ind w:right="-1" w:firstLine="567"/>
        <w:jc w:val="both"/>
        <w:rPr>
          <w:color w:val="000000"/>
          <w:sz w:val="28"/>
          <w:szCs w:val="28"/>
          <w:lang w:val="en-US"/>
        </w:rPr>
      </w:pPr>
    </w:p>
    <w:p w14:paraId="7B37AAA9" w14:textId="77777777" w:rsidR="00F66EE9" w:rsidRPr="00E66003" w:rsidRDefault="00F66EE9" w:rsidP="00F66EE9">
      <w:pPr>
        <w:ind w:right="-1" w:firstLine="567"/>
        <w:jc w:val="both"/>
        <w:rPr>
          <w:color w:val="000000"/>
          <w:sz w:val="28"/>
          <w:szCs w:val="28"/>
          <w:lang w:val="en-US"/>
        </w:rPr>
      </w:pPr>
    </w:p>
    <w:p w14:paraId="56B4F373" w14:textId="77777777" w:rsidR="00F66EE9" w:rsidRPr="00E66003" w:rsidRDefault="00F66EE9" w:rsidP="00F66EE9">
      <w:pPr>
        <w:ind w:right="-1" w:firstLine="567"/>
        <w:jc w:val="both"/>
        <w:rPr>
          <w:color w:val="000000"/>
          <w:sz w:val="28"/>
          <w:szCs w:val="28"/>
          <w:lang w:val="en-US"/>
        </w:rPr>
      </w:pPr>
    </w:p>
    <w:p w14:paraId="66B233A9" w14:textId="77777777" w:rsidR="00F66EE9" w:rsidRPr="00E66003" w:rsidRDefault="00F66EE9" w:rsidP="00F66EE9">
      <w:pPr>
        <w:ind w:right="-1" w:firstLine="567"/>
        <w:jc w:val="both"/>
        <w:rPr>
          <w:color w:val="000000"/>
          <w:sz w:val="28"/>
          <w:szCs w:val="28"/>
          <w:lang w:val="en-US"/>
        </w:rPr>
      </w:pPr>
    </w:p>
    <w:p w14:paraId="64580F41" w14:textId="77777777" w:rsidR="00F66EE9" w:rsidRPr="00E66003" w:rsidRDefault="00F66EE9" w:rsidP="00F66EE9">
      <w:pPr>
        <w:ind w:right="-1" w:firstLine="567"/>
        <w:jc w:val="both"/>
        <w:rPr>
          <w:color w:val="000000"/>
          <w:sz w:val="28"/>
          <w:szCs w:val="28"/>
          <w:lang w:val="en-US"/>
        </w:rPr>
      </w:pPr>
    </w:p>
    <w:p w14:paraId="4F2F598C" w14:textId="77777777" w:rsidR="00F66EE9" w:rsidRPr="00E66003" w:rsidRDefault="00F66EE9" w:rsidP="00F66EE9">
      <w:pPr>
        <w:ind w:right="-1" w:firstLine="567"/>
        <w:jc w:val="both"/>
        <w:rPr>
          <w:color w:val="000000"/>
          <w:sz w:val="28"/>
          <w:szCs w:val="28"/>
          <w:lang w:val="en-US"/>
        </w:rPr>
      </w:pPr>
    </w:p>
    <w:p w14:paraId="03640E5C" w14:textId="77777777" w:rsidR="00F66EE9" w:rsidRPr="00E66003" w:rsidRDefault="00F66EE9" w:rsidP="00F66EE9">
      <w:pPr>
        <w:ind w:right="-1" w:firstLine="567"/>
        <w:jc w:val="both"/>
        <w:rPr>
          <w:color w:val="000000"/>
          <w:sz w:val="28"/>
          <w:szCs w:val="28"/>
          <w:lang w:val="en-US"/>
        </w:rPr>
      </w:pPr>
    </w:p>
    <w:p w14:paraId="5B469CCC" w14:textId="77777777" w:rsidR="00F66EE9" w:rsidRPr="00E66003" w:rsidRDefault="00F66EE9" w:rsidP="00F66EE9">
      <w:pPr>
        <w:ind w:right="-1" w:firstLine="567"/>
        <w:jc w:val="both"/>
        <w:rPr>
          <w:color w:val="000000"/>
          <w:sz w:val="28"/>
          <w:szCs w:val="28"/>
          <w:lang w:val="en-US"/>
        </w:rPr>
      </w:pPr>
    </w:p>
    <w:p w14:paraId="1B199B17" w14:textId="77777777" w:rsidR="00F66EE9" w:rsidRPr="00E66003" w:rsidRDefault="00F66EE9" w:rsidP="00F66EE9">
      <w:pPr>
        <w:ind w:right="-1" w:firstLine="567"/>
        <w:jc w:val="both"/>
        <w:rPr>
          <w:color w:val="000000"/>
          <w:sz w:val="28"/>
          <w:szCs w:val="28"/>
          <w:lang w:val="en-US"/>
        </w:rPr>
      </w:pPr>
    </w:p>
    <w:p w14:paraId="2B8484DC" w14:textId="77777777" w:rsidR="00F66EE9" w:rsidRPr="00E66003" w:rsidRDefault="00F66EE9" w:rsidP="00F66EE9">
      <w:pPr>
        <w:ind w:right="-1" w:firstLine="567"/>
        <w:jc w:val="both"/>
        <w:rPr>
          <w:color w:val="000000"/>
          <w:sz w:val="28"/>
          <w:szCs w:val="28"/>
          <w:lang w:val="en-US"/>
        </w:rPr>
      </w:pPr>
    </w:p>
    <w:p w14:paraId="41DC37F7" w14:textId="77777777" w:rsidR="00F66EE9" w:rsidRPr="00E66003" w:rsidRDefault="00F66EE9" w:rsidP="00F66EE9">
      <w:pPr>
        <w:ind w:right="-1" w:firstLine="567"/>
        <w:jc w:val="both"/>
        <w:rPr>
          <w:color w:val="000000"/>
          <w:sz w:val="28"/>
          <w:szCs w:val="28"/>
          <w:lang w:val="en-US"/>
        </w:rPr>
      </w:pPr>
    </w:p>
    <w:p w14:paraId="346283CD" w14:textId="77777777" w:rsidR="00F66EE9" w:rsidRPr="00E66003" w:rsidRDefault="00F66EE9" w:rsidP="00F66EE9">
      <w:pPr>
        <w:ind w:right="-1" w:firstLine="567"/>
        <w:jc w:val="both"/>
        <w:rPr>
          <w:color w:val="000000"/>
          <w:sz w:val="28"/>
          <w:szCs w:val="28"/>
          <w:lang w:val="en-US"/>
        </w:rPr>
      </w:pPr>
    </w:p>
    <w:p w14:paraId="09ABBF1E" w14:textId="77777777" w:rsidR="00F66EE9" w:rsidRPr="00E66003" w:rsidRDefault="00F66EE9" w:rsidP="00F66EE9">
      <w:pPr>
        <w:ind w:right="-1" w:firstLine="567"/>
        <w:jc w:val="both"/>
        <w:rPr>
          <w:color w:val="000000"/>
          <w:sz w:val="28"/>
          <w:szCs w:val="28"/>
          <w:lang w:val="en-US"/>
        </w:rPr>
      </w:pPr>
    </w:p>
    <w:p w14:paraId="652BF851" w14:textId="77777777" w:rsidR="00F66EE9" w:rsidRPr="00E66003" w:rsidRDefault="00F66EE9" w:rsidP="00F66EE9">
      <w:pPr>
        <w:ind w:right="-1" w:firstLine="567"/>
        <w:jc w:val="both"/>
        <w:rPr>
          <w:color w:val="000000"/>
          <w:sz w:val="28"/>
          <w:szCs w:val="28"/>
          <w:lang w:val="en-US"/>
        </w:rPr>
      </w:pPr>
    </w:p>
    <w:p w14:paraId="1A6CF44E" w14:textId="77777777" w:rsidR="00F66EE9" w:rsidRPr="00E66003" w:rsidRDefault="00F66EE9" w:rsidP="00F66EE9">
      <w:pPr>
        <w:ind w:right="-1" w:firstLine="567"/>
        <w:jc w:val="both"/>
        <w:rPr>
          <w:color w:val="000000"/>
          <w:sz w:val="28"/>
          <w:szCs w:val="28"/>
          <w:lang w:val="en-US"/>
        </w:rPr>
      </w:pPr>
    </w:p>
    <w:p w14:paraId="4CC2CFBC" w14:textId="77777777" w:rsidR="00F66EE9" w:rsidRPr="00E66003" w:rsidRDefault="00F66EE9" w:rsidP="00F66EE9">
      <w:pPr>
        <w:ind w:right="-1" w:firstLine="567"/>
        <w:jc w:val="both"/>
        <w:rPr>
          <w:color w:val="000000"/>
          <w:sz w:val="28"/>
          <w:szCs w:val="28"/>
          <w:lang w:val="en-US"/>
        </w:rPr>
      </w:pPr>
    </w:p>
    <w:p w14:paraId="19E6B6E8" w14:textId="77777777" w:rsidR="00F66EE9" w:rsidRPr="00E66003" w:rsidRDefault="00F66EE9" w:rsidP="00F66EE9">
      <w:pPr>
        <w:ind w:right="-1" w:firstLine="567"/>
        <w:jc w:val="both"/>
        <w:rPr>
          <w:color w:val="000000"/>
          <w:sz w:val="28"/>
          <w:szCs w:val="28"/>
          <w:lang w:val="en-US"/>
        </w:rPr>
      </w:pPr>
    </w:p>
    <w:p w14:paraId="7B55C7FE" w14:textId="77777777" w:rsidR="00F66EE9" w:rsidRPr="00E66003" w:rsidRDefault="00F66EE9" w:rsidP="00F66EE9">
      <w:pPr>
        <w:ind w:right="-1" w:firstLine="567"/>
        <w:jc w:val="both"/>
        <w:rPr>
          <w:color w:val="000000"/>
          <w:sz w:val="28"/>
          <w:szCs w:val="28"/>
          <w:lang w:val="en-US"/>
        </w:rPr>
      </w:pPr>
    </w:p>
    <w:p w14:paraId="3095D401" w14:textId="77777777" w:rsidR="00F66EE9" w:rsidRPr="00E66003" w:rsidRDefault="00F66EE9" w:rsidP="00F66EE9">
      <w:pPr>
        <w:ind w:right="-1" w:firstLine="567"/>
        <w:jc w:val="both"/>
        <w:rPr>
          <w:color w:val="000000"/>
          <w:sz w:val="28"/>
          <w:szCs w:val="28"/>
          <w:lang w:val="en-US"/>
        </w:rPr>
      </w:pPr>
    </w:p>
    <w:p w14:paraId="4B00BB8E" w14:textId="77777777" w:rsidR="00F66EE9" w:rsidRPr="00E66003" w:rsidRDefault="00F66EE9" w:rsidP="00F66EE9">
      <w:pPr>
        <w:ind w:right="-1" w:firstLine="567"/>
        <w:jc w:val="both"/>
        <w:rPr>
          <w:color w:val="000000"/>
          <w:sz w:val="28"/>
          <w:szCs w:val="28"/>
          <w:lang w:val="en-US"/>
        </w:rPr>
      </w:pPr>
    </w:p>
    <w:p w14:paraId="7ABD2F3F" w14:textId="77777777" w:rsidR="00F66EE9" w:rsidRPr="00E66003" w:rsidRDefault="00F66EE9" w:rsidP="00F66EE9">
      <w:pPr>
        <w:ind w:right="-1" w:firstLine="567"/>
        <w:jc w:val="both"/>
        <w:rPr>
          <w:color w:val="000000"/>
          <w:sz w:val="28"/>
          <w:szCs w:val="28"/>
          <w:lang w:val="en-US"/>
        </w:rPr>
      </w:pPr>
    </w:p>
    <w:p w14:paraId="641D2260" w14:textId="77777777" w:rsidR="00F66EE9" w:rsidRPr="00E66003" w:rsidRDefault="00F66EE9" w:rsidP="00F66EE9">
      <w:pPr>
        <w:ind w:right="-1" w:firstLine="567"/>
        <w:jc w:val="both"/>
        <w:rPr>
          <w:color w:val="000000"/>
          <w:sz w:val="28"/>
          <w:szCs w:val="28"/>
          <w:lang w:val="en-US"/>
        </w:rPr>
      </w:pPr>
    </w:p>
    <w:p w14:paraId="7AA3D400" w14:textId="77777777" w:rsidR="00F66EE9" w:rsidRPr="00E66003" w:rsidRDefault="00F66EE9" w:rsidP="00F66EE9">
      <w:pPr>
        <w:ind w:right="-1" w:firstLine="567"/>
        <w:jc w:val="both"/>
        <w:rPr>
          <w:color w:val="000000"/>
          <w:sz w:val="28"/>
          <w:szCs w:val="28"/>
          <w:lang w:val="en-US"/>
        </w:rPr>
      </w:pPr>
    </w:p>
    <w:p w14:paraId="4837E1F3" w14:textId="77777777" w:rsidR="00F66EE9" w:rsidRPr="00E66003" w:rsidRDefault="00F66EE9" w:rsidP="00F66EE9">
      <w:pPr>
        <w:ind w:right="-1" w:firstLine="567"/>
        <w:jc w:val="both"/>
        <w:rPr>
          <w:color w:val="000000"/>
          <w:sz w:val="28"/>
          <w:szCs w:val="28"/>
          <w:lang w:val="en-US"/>
        </w:rPr>
      </w:pPr>
    </w:p>
    <w:p w14:paraId="1F313767" w14:textId="77777777" w:rsidR="00F66EE9" w:rsidRPr="00E66003" w:rsidRDefault="00F66EE9" w:rsidP="00F66EE9">
      <w:pPr>
        <w:ind w:right="-1" w:firstLine="567"/>
        <w:jc w:val="both"/>
        <w:rPr>
          <w:color w:val="000000"/>
          <w:sz w:val="28"/>
          <w:szCs w:val="28"/>
          <w:lang w:val="en-US"/>
        </w:rPr>
      </w:pPr>
    </w:p>
    <w:p w14:paraId="7E92E1C6" w14:textId="77777777" w:rsidR="00F66EE9" w:rsidRPr="00E66003" w:rsidRDefault="00F66EE9" w:rsidP="00F66EE9">
      <w:pPr>
        <w:ind w:right="-1" w:firstLine="567"/>
        <w:jc w:val="both"/>
        <w:rPr>
          <w:color w:val="000000"/>
          <w:sz w:val="28"/>
          <w:szCs w:val="28"/>
          <w:lang w:val="en-US"/>
        </w:rPr>
      </w:pPr>
    </w:p>
    <w:p w14:paraId="230EDE62" w14:textId="77777777" w:rsidR="00F66EE9" w:rsidRPr="00E66003" w:rsidRDefault="00F66EE9" w:rsidP="00F66EE9">
      <w:pPr>
        <w:ind w:right="-1" w:firstLine="567"/>
        <w:jc w:val="center"/>
        <w:rPr>
          <w:bCs/>
          <w:color w:val="000000" w:themeColor="text1"/>
          <w:sz w:val="28"/>
          <w:szCs w:val="28"/>
          <w:lang w:val="en-US"/>
        </w:rPr>
      </w:pPr>
      <w:r w:rsidRPr="00E66003">
        <w:rPr>
          <w:bCs/>
          <w:color w:val="000000" w:themeColor="text1"/>
          <w:sz w:val="28"/>
          <w:szCs w:val="28"/>
          <w:lang w:val="en-US"/>
        </w:rPr>
        <w:lastRenderedPageBreak/>
        <w:t>Inaugural Address</w:t>
      </w:r>
    </w:p>
    <w:p w14:paraId="0C760EC6" w14:textId="77777777" w:rsidR="00F66EE9" w:rsidRPr="00E66003" w:rsidRDefault="00F66EE9" w:rsidP="00F66EE9">
      <w:pPr>
        <w:ind w:right="-1" w:firstLine="567"/>
        <w:jc w:val="center"/>
        <w:rPr>
          <w:bCs/>
          <w:color w:val="000000" w:themeColor="text1"/>
          <w:sz w:val="28"/>
          <w:szCs w:val="28"/>
          <w:shd w:val="clear" w:color="auto" w:fill="FFFFFF"/>
          <w:lang w:val="en-US"/>
        </w:rPr>
      </w:pPr>
      <w:r w:rsidRPr="00E66003">
        <w:rPr>
          <w:bCs/>
          <w:color w:val="000000" w:themeColor="text1"/>
          <w:sz w:val="28"/>
          <w:szCs w:val="28"/>
          <w:lang w:val="en-US"/>
        </w:rPr>
        <w:t xml:space="preserve">of the </w:t>
      </w:r>
      <w:r w:rsidRPr="00E66003">
        <w:rPr>
          <w:bCs/>
          <w:color w:val="000000" w:themeColor="text1"/>
          <w:sz w:val="28"/>
          <w:szCs w:val="28"/>
          <w:shd w:val="clear" w:color="auto" w:fill="FFFFFF"/>
          <w:lang w:val="en-US"/>
        </w:rPr>
        <w:t>44</w:t>
      </w:r>
      <w:r w:rsidRPr="00E66003">
        <w:rPr>
          <w:bCs/>
          <w:color w:val="000000" w:themeColor="text1"/>
          <w:sz w:val="28"/>
          <w:szCs w:val="28"/>
          <w:shd w:val="clear" w:color="auto" w:fill="FFFFFF"/>
          <w:vertAlign w:val="superscript"/>
          <w:lang w:val="en-US"/>
        </w:rPr>
        <w:t>th</w:t>
      </w:r>
      <w:r w:rsidRPr="00E66003">
        <w:rPr>
          <w:bCs/>
          <w:color w:val="000000" w:themeColor="text1"/>
          <w:sz w:val="28"/>
          <w:szCs w:val="28"/>
          <w:shd w:val="clear" w:color="auto" w:fill="FFFFFF"/>
          <w:lang w:val="en-US"/>
        </w:rPr>
        <w:t xml:space="preserve"> President of the United States </w:t>
      </w:r>
    </w:p>
    <w:p w14:paraId="28218C1C" w14:textId="77777777" w:rsidR="00F66EE9" w:rsidRPr="00E66003" w:rsidRDefault="00F66EE9" w:rsidP="00F66EE9">
      <w:pPr>
        <w:ind w:right="-1" w:firstLine="567"/>
        <w:jc w:val="center"/>
        <w:rPr>
          <w:bCs/>
          <w:color w:val="000000" w:themeColor="text1"/>
          <w:sz w:val="28"/>
          <w:szCs w:val="28"/>
          <w:shd w:val="clear" w:color="auto" w:fill="FFFFFF"/>
          <w:lang w:val="en-US"/>
        </w:rPr>
      </w:pPr>
      <w:r w:rsidRPr="00E66003">
        <w:rPr>
          <w:bCs/>
          <w:color w:val="000000" w:themeColor="text1"/>
          <w:sz w:val="28"/>
          <w:szCs w:val="28"/>
          <w:shd w:val="clear" w:color="auto" w:fill="FFFFFF"/>
          <w:lang w:val="en-US"/>
        </w:rPr>
        <w:t>Barak Obama</w:t>
      </w:r>
    </w:p>
    <w:p w14:paraId="2A08E145" w14:textId="77777777" w:rsidR="00F66EE9" w:rsidRPr="00E66003" w:rsidRDefault="00F66EE9" w:rsidP="00F66EE9">
      <w:pPr>
        <w:ind w:right="-1" w:firstLine="567"/>
        <w:rPr>
          <w:bCs/>
          <w:color w:val="000000" w:themeColor="text1"/>
          <w:sz w:val="28"/>
          <w:szCs w:val="28"/>
          <w:shd w:val="clear" w:color="auto" w:fill="FFFFFF"/>
          <w:lang w:val="en-US"/>
        </w:rPr>
      </w:pPr>
    </w:p>
    <w:p w14:paraId="31B6D867" w14:textId="77777777" w:rsidR="00F66EE9" w:rsidRPr="00E66003" w:rsidRDefault="00F66EE9" w:rsidP="00F66EE9">
      <w:pPr>
        <w:ind w:right="-1" w:firstLine="567"/>
        <w:jc w:val="both"/>
        <w:rPr>
          <w:bCs/>
          <w:color w:val="000000"/>
          <w:sz w:val="28"/>
          <w:szCs w:val="28"/>
          <w:shd w:val="clear" w:color="auto" w:fill="FFFFFF"/>
          <w:lang w:val="en-US"/>
        </w:rPr>
      </w:pPr>
      <w:r w:rsidRPr="00E66003">
        <w:rPr>
          <w:bCs/>
          <w:color w:val="000000" w:themeColor="text1"/>
          <w:sz w:val="28"/>
          <w:szCs w:val="28"/>
          <w:shd w:val="clear" w:color="auto" w:fill="FFFFFF"/>
          <w:lang w:val="en-US"/>
        </w:rPr>
        <w:t xml:space="preserve">21 </w:t>
      </w:r>
      <w:proofErr w:type="gramStart"/>
      <w:r w:rsidRPr="00E66003">
        <w:rPr>
          <w:bCs/>
          <w:color w:val="000000" w:themeColor="text1"/>
          <w:sz w:val="28"/>
          <w:szCs w:val="28"/>
          <w:shd w:val="clear" w:color="auto" w:fill="FFFFFF"/>
          <w:lang w:val="en-US"/>
        </w:rPr>
        <w:t>January,</w:t>
      </w:r>
      <w:proofErr w:type="gramEnd"/>
      <w:r w:rsidRPr="00E66003">
        <w:rPr>
          <w:bCs/>
          <w:color w:val="000000" w:themeColor="text1"/>
          <w:sz w:val="28"/>
          <w:szCs w:val="28"/>
          <w:shd w:val="clear" w:color="auto" w:fill="FFFFFF"/>
          <w:lang w:val="en-US"/>
        </w:rPr>
        <w:t xml:space="preserve"> 2013</w:t>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sz w:val="28"/>
          <w:szCs w:val="28"/>
          <w:shd w:val="clear" w:color="auto" w:fill="FFFFFF"/>
          <w:lang w:val="en-US"/>
        </w:rPr>
        <w:t>Washington D.C.</w:t>
      </w:r>
    </w:p>
    <w:p w14:paraId="4E98B412" w14:textId="77777777" w:rsidR="00F66EE9" w:rsidRPr="00E66003" w:rsidRDefault="00F66EE9" w:rsidP="00F66EE9">
      <w:pPr>
        <w:ind w:right="-1"/>
        <w:rPr>
          <w:b/>
          <w:bCs/>
          <w:color w:val="000000" w:themeColor="text1"/>
          <w:sz w:val="28"/>
          <w:szCs w:val="28"/>
          <w:shd w:val="clear" w:color="auto" w:fill="FFFFFF"/>
          <w:lang w:val="en-US"/>
        </w:rPr>
      </w:pPr>
    </w:p>
    <w:p w14:paraId="5340E969"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Vice President Biden, Mr. Chief Justice, Members of the United States Congress, distinguished guests, and fellow citizens:</w:t>
      </w:r>
    </w:p>
    <w:p w14:paraId="7C4736EF"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Each time we gather to inaugurate a President we bear witness to the enduring strength of our Constitution. We affirm the promise of our democracy. We recall that what binds this Nation together is not the colors of our skin or the tenets of our faith or the origins of our names. What makes us exceptional—what makes us American—is our allegiance to an idea articulated in a declaration made more than two centuries ago:</w:t>
      </w:r>
    </w:p>
    <w:p w14:paraId="53136E34"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We hold these truths to be self-evident, that all men are created equal; that they are endowed by their Creator with certain unalienable rights; that among these are life, liberty, and the pursuit of happiness.</w:t>
      </w:r>
    </w:p>
    <w:p w14:paraId="2B7792A4"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Today we continue a never-ending journey to bridge the meaning of those words with the realities of our time. For history tells us that while these truths may be self-evident, they’ve never been self-executing; that while freedom is a gift from God, it must be secured by His people here on Earth. The patriots of 1776 did not fight to replace the tyranny of a king with the privileges of a few or the rule of a mob. They gave to us a republic, a government of and by and for the people, entrusting each generation to keep safe our founding creed.</w:t>
      </w:r>
    </w:p>
    <w:p w14:paraId="25415793"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And for more than 200 years, we have.</w:t>
      </w:r>
    </w:p>
    <w:p w14:paraId="56C96C81"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 xml:space="preserve">Through blood drawn by lash and blood drawn by sword, we learned that no union founded on the principles of liberty and equality could survive half-slave and half-free. We made ourselves </w:t>
      </w:r>
      <w:proofErr w:type="gramStart"/>
      <w:r w:rsidRPr="00E66003">
        <w:rPr>
          <w:color w:val="000000"/>
          <w:sz w:val="28"/>
          <w:szCs w:val="28"/>
          <w:lang w:val="en-US"/>
        </w:rPr>
        <w:t>anew, and</w:t>
      </w:r>
      <w:proofErr w:type="gramEnd"/>
      <w:r w:rsidRPr="00E66003">
        <w:rPr>
          <w:color w:val="000000"/>
          <w:sz w:val="28"/>
          <w:szCs w:val="28"/>
          <w:lang w:val="en-US"/>
        </w:rPr>
        <w:t xml:space="preserve"> vowed to move forward together.</w:t>
      </w:r>
    </w:p>
    <w:p w14:paraId="0854835C"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Together, we determined that a modern economy requires railroads and highways to speed travel and commerce, schools and colleges to train our workers.</w:t>
      </w:r>
    </w:p>
    <w:p w14:paraId="2D400284"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Together, we discovered that a free market only thrives when there are rules to ensure competition and fair play.</w:t>
      </w:r>
    </w:p>
    <w:p w14:paraId="0BAD4E3C"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Together, we resolved that a great nation must care for the vulnerable and protect its people from life’s worst hazards and misfortune.</w:t>
      </w:r>
    </w:p>
    <w:p w14:paraId="129F03D4"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 xml:space="preserve">Through it all, we have never relinquished our skepticism of central </w:t>
      </w:r>
      <w:proofErr w:type="gramStart"/>
      <w:r w:rsidRPr="00E66003">
        <w:rPr>
          <w:color w:val="000000"/>
          <w:sz w:val="28"/>
          <w:szCs w:val="28"/>
          <w:lang w:val="en-US"/>
        </w:rPr>
        <w:t>authority</w:t>
      </w:r>
      <w:proofErr w:type="gramEnd"/>
      <w:r w:rsidRPr="00E66003">
        <w:rPr>
          <w:color w:val="000000"/>
          <w:sz w:val="28"/>
          <w:szCs w:val="28"/>
          <w:lang w:val="en-US"/>
        </w:rPr>
        <w:t xml:space="preserve"> nor have we succumbed to the fiction that all society’s ills can be cured through government alone. Our celebration of initiative and enterprise, our insistence on hard work and personal responsibility, these are constants in our character.</w:t>
      </w:r>
    </w:p>
    <w:p w14:paraId="7962A00C"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 xml:space="preserve">But we have always understood that when times change, so must we; that fidelity to our founding principles requires new responses to new challenges; that preserving our individual freedoms ultimately requires collective action. For the American people can no more meet the demands of today’s world by acting alone than American soldiers could have met the forces of fascism or communism with muskets and militias. No single person can train all the math and science teachers we’ll need to equip our </w:t>
      </w:r>
      <w:r w:rsidRPr="00E66003">
        <w:rPr>
          <w:color w:val="000000"/>
          <w:sz w:val="28"/>
          <w:szCs w:val="28"/>
          <w:lang w:val="en-US"/>
        </w:rPr>
        <w:lastRenderedPageBreak/>
        <w:t xml:space="preserve">children for the </w:t>
      </w:r>
      <w:proofErr w:type="gramStart"/>
      <w:r w:rsidRPr="00E66003">
        <w:rPr>
          <w:color w:val="000000"/>
          <w:sz w:val="28"/>
          <w:szCs w:val="28"/>
          <w:lang w:val="en-US"/>
        </w:rPr>
        <w:t>future, or</w:t>
      </w:r>
      <w:proofErr w:type="gramEnd"/>
      <w:r w:rsidRPr="00E66003">
        <w:rPr>
          <w:color w:val="000000"/>
          <w:sz w:val="28"/>
          <w:szCs w:val="28"/>
          <w:lang w:val="en-US"/>
        </w:rPr>
        <w:t xml:space="preserve"> build the roads and networks and research labs that will bring new jobs and businesses to our shores. Now more than ever, we must do these things together, as one nation and one people.</w:t>
      </w:r>
    </w:p>
    <w:p w14:paraId="57A2E9DD"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 xml:space="preserve">This generation of Americans has been tested by crises that steeled our resolve and proved our resilience. A decade of war is now ending. An economic recovery has begun. America’s possibilities are limitless, for we possess all the qualities that this world without boundaries </w:t>
      </w:r>
      <w:proofErr w:type="gramStart"/>
      <w:r w:rsidRPr="00E66003">
        <w:rPr>
          <w:color w:val="000000"/>
          <w:sz w:val="28"/>
          <w:szCs w:val="28"/>
          <w:lang w:val="en-US"/>
        </w:rPr>
        <w:t>demands:</w:t>
      </w:r>
      <w:proofErr w:type="gramEnd"/>
      <w:r w:rsidRPr="00E66003">
        <w:rPr>
          <w:color w:val="000000"/>
          <w:sz w:val="28"/>
          <w:szCs w:val="28"/>
          <w:lang w:val="en-US"/>
        </w:rPr>
        <w:t xml:space="preserve"> youth and drive; diversity and openness; an endless capacity for risk and a gift for reinvention. My fellow Americans, we are made for this </w:t>
      </w:r>
      <w:proofErr w:type="gramStart"/>
      <w:r w:rsidRPr="00E66003">
        <w:rPr>
          <w:color w:val="000000"/>
          <w:sz w:val="28"/>
          <w:szCs w:val="28"/>
          <w:lang w:val="en-US"/>
        </w:rPr>
        <w:t>moment</w:t>
      </w:r>
      <w:proofErr w:type="gramEnd"/>
      <w:r w:rsidRPr="00E66003">
        <w:rPr>
          <w:color w:val="000000"/>
          <w:sz w:val="28"/>
          <w:szCs w:val="28"/>
          <w:lang w:val="en-US"/>
        </w:rPr>
        <w:t xml:space="preserve"> and we will seize it—so long as we seize it together.</w:t>
      </w:r>
    </w:p>
    <w:p w14:paraId="1FF2A6B8"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 xml:space="preserve">For we, the people, understand that our country cannot succeed when a shrinking few do very well and a growing many barely make it. We believe that America’s prosperity must rest upon the broad shoulders of a rising middle class. We know that America thrives when every person can find independence and pride in their </w:t>
      </w:r>
      <w:proofErr w:type="gramStart"/>
      <w:r w:rsidRPr="00E66003">
        <w:rPr>
          <w:color w:val="000000"/>
          <w:sz w:val="28"/>
          <w:szCs w:val="28"/>
          <w:lang w:val="en-US"/>
        </w:rPr>
        <w:t>work;</w:t>
      </w:r>
      <w:proofErr w:type="gramEnd"/>
      <w:r w:rsidRPr="00E66003">
        <w:rPr>
          <w:color w:val="000000"/>
          <w:sz w:val="28"/>
          <w:szCs w:val="28"/>
          <w:lang w:val="en-US"/>
        </w:rPr>
        <w:t xml:space="preserve"> when the wages of honest labor liberate families from the brink of hardship. We are true to our creed when a little girl born into the bleakest poverty knows that she has the same chance to succeed as anybody else, because she is an American; she is free and she is equal, not just in the eyes of God, but also in our own.</w:t>
      </w:r>
    </w:p>
    <w:p w14:paraId="3AF295BE"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 xml:space="preserve">We understand that outworn programs are inadequate to the needs of our time. </w:t>
      </w:r>
      <w:proofErr w:type="gramStart"/>
      <w:r w:rsidRPr="00E66003">
        <w:rPr>
          <w:color w:val="000000"/>
          <w:sz w:val="28"/>
          <w:szCs w:val="28"/>
          <w:lang w:val="en-US"/>
        </w:rPr>
        <w:t>So</w:t>
      </w:r>
      <w:proofErr w:type="gramEnd"/>
      <w:r w:rsidRPr="00E66003">
        <w:rPr>
          <w:color w:val="000000"/>
          <w:sz w:val="28"/>
          <w:szCs w:val="28"/>
          <w:lang w:val="en-US"/>
        </w:rPr>
        <w:t xml:space="preserve"> we must harness new ideas and technology to remake our government, revamp our Tax Code, reform our schools, and empower our citizens with the skills they need to work harder, learn more, reach higher. But while the means will change, our purpose endures: a nation that rewards the effort and determination of every single American. That is what this moment requires. That is what will give real meaning to our creed.</w:t>
      </w:r>
    </w:p>
    <w:p w14:paraId="07677D02"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We, the people, still believe that every citizen deserves a basic measure of security and dignity. We must make the hard choices to reduce the cost of health care and the size of our deficit. But we reject the belief that America must choose between caring for the generation that built this country and investing in the generation that will build its future. For we remember the lessons of our past, when twilight years were spent in poverty and parents of a child with a disability had nowhere to turn.</w:t>
      </w:r>
    </w:p>
    <w:p w14:paraId="2833672E"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We do not believe that in this country freedom is reserved for the lucky, or happiness for the few. We recognize that no matter how responsibly we live our lives, any one of us at any time may face a job loss or a sudden illness or a home swept away in a terrible storm. The commitments we make to each other through Medicare and Medicaid and Social Security, these things do not sap our initiative, they strengthen us. They do not make us a nation of takers; they free us to take the risks that make this country great.</w:t>
      </w:r>
    </w:p>
    <w:p w14:paraId="570A250E"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We, the people, still believe that our obligations as Americans are not just to ourselves, but to all posterity. We will respond to the threat of climate change, knowing that the failure to do so would betray our children and future generations. Some may still deny the overwhelming judgment of science, but none can avoid the devastating impact of raging fires and crippling drought and more powerful storms.</w:t>
      </w:r>
    </w:p>
    <w:p w14:paraId="3B3C5FA8"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 xml:space="preserve">The path towards sustainable energy sources will be long and sometimes difficult. But America cannot resist this transition, we must lead it. We cannot cede to other </w:t>
      </w:r>
      <w:r w:rsidRPr="00E66003">
        <w:rPr>
          <w:color w:val="000000"/>
          <w:sz w:val="28"/>
          <w:szCs w:val="28"/>
          <w:lang w:val="en-US"/>
        </w:rPr>
        <w:lastRenderedPageBreak/>
        <w:t>nations the technology that will power new jobs and new industries, we must claim its promise. That’s how we will maintain our economic vitality and our national treasure—our forests and waterways, our crop lands and snow-capped peaks. That is how we will preserve our planet, commanded to our care by God. That’s what will lend meaning to the creed our fathers once declared.</w:t>
      </w:r>
    </w:p>
    <w:p w14:paraId="162E7425"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 xml:space="preserve">We, the people, still believe that enduring security and lasting peace do not require perpetual war. Our brave men and women in uniform, tempered by the flames of battle, are unmatched in skill and courage. Our citizens, seared by the memory of those we have lost, know too well the price that is paid for liberty. The knowledge of their sacrifice will keep us forever vigilant against those who would do us harm. But we are also heirs to those who won the peace and not just the </w:t>
      </w:r>
      <w:proofErr w:type="gramStart"/>
      <w:r w:rsidRPr="00E66003">
        <w:rPr>
          <w:color w:val="000000"/>
          <w:sz w:val="28"/>
          <w:szCs w:val="28"/>
          <w:lang w:val="en-US"/>
        </w:rPr>
        <w:t>war;</w:t>
      </w:r>
      <w:proofErr w:type="gramEnd"/>
      <w:r w:rsidRPr="00E66003">
        <w:rPr>
          <w:color w:val="000000"/>
          <w:sz w:val="28"/>
          <w:szCs w:val="28"/>
          <w:lang w:val="en-US"/>
        </w:rPr>
        <w:t xml:space="preserve"> who turned sworn enemies into the surest of friends—and we must carry those lessons into this time as well.</w:t>
      </w:r>
    </w:p>
    <w:p w14:paraId="0F2A6731"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We will defend our people and uphold our values through strength of arms and rule of law. We will show the courage to try and resolve our differences with other nations peacefully—not because we are naive about the dangers we face, but because engagement can more durably lift suspicion and fear.</w:t>
      </w:r>
    </w:p>
    <w:p w14:paraId="68C57BAB"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 xml:space="preserve">America will remain the anchor of strong alliances in every corner of the globe. And we will renew those institutions that extend our capacity to manage crisis abroad, for no one has a greater stake in a peaceful world than its most powerful nation. We will support democracy from Asia to Africa, from the Americas to the Middle East, because our interests and our conscience compel us to act on behalf of those who long for freedom. And we must be a source of hope to the poor, the sick, the marginalized, the victims of prejudice—not out of mere charity, but because peace in our time requires the constant </w:t>
      </w:r>
      <w:proofErr w:type="gramStart"/>
      <w:r w:rsidRPr="00E66003">
        <w:rPr>
          <w:color w:val="000000"/>
          <w:sz w:val="28"/>
          <w:szCs w:val="28"/>
          <w:lang w:val="en-US"/>
        </w:rPr>
        <w:t>advance</w:t>
      </w:r>
      <w:proofErr w:type="gramEnd"/>
      <w:r w:rsidRPr="00E66003">
        <w:rPr>
          <w:color w:val="000000"/>
          <w:sz w:val="28"/>
          <w:szCs w:val="28"/>
          <w:lang w:val="en-US"/>
        </w:rPr>
        <w:t xml:space="preserve"> of those principles that our common creed </w:t>
      </w:r>
      <w:proofErr w:type="gramStart"/>
      <w:r w:rsidRPr="00E66003">
        <w:rPr>
          <w:color w:val="000000"/>
          <w:sz w:val="28"/>
          <w:szCs w:val="28"/>
          <w:lang w:val="en-US"/>
        </w:rPr>
        <w:t>describes:</w:t>
      </w:r>
      <w:proofErr w:type="gramEnd"/>
      <w:r w:rsidRPr="00E66003">
        <w:rPr>
          <w:color w:val="000000"/>
          <w:sz w:val="28"/>
          <w:szCs w:val="28"/>
          <w:lang w:val="en-US"/>
        </w:rPr>
        <w:t xml:space="preserve"> tolerance and opportunity, human dignity and justice.</w:t>
      </w:r>
    </w:p>
    <w:p w14:paraId="7B264A26"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We, the people, declare today that the most evident of truths—that all of us are created equal—is the star that guides us still; just as it guided our forebears through Seneca Falls and Selma and Stonewall; just as it guided all those men and women, sung and unsung, who left footprints along this great Mall, to hear a preacher say that we cannot walk alone; to hear a King proclaim that our individual freedom is inextricably bound to the freedom of every soul on Earth.</w:t>
      </w:r>
    </w:p>
    <w:p w14:paraId="06F79DC0"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It is now our generation’s task to carry on what those pioneers began. For our journey is not complete until our wives, our mothers and daughters can earn a living equal to their efforts. Our journey is not complete until our gay brothers and sisters are treated like anyone else under the law—for if we are truly created equal, then surely the love we commit to one another must be equal as well. Our journey is not complete until no citizen is forced to wait for hours to exercise the right to vote. Our journey is not complete until we find a better way to welcome the striving, hopeful immigrants who still see America as a land of opportunity—until bright young students and engineers are enlisted in our workforce rather than expelled from our country. Our journey is not complete until all our children, from the streets of Detroit to the hills of Appalachia, to the quiet lanes of Newtown, know that they are cared for and cherished and always safe from harm.</w:t>
      </w:r>
    </w:p>
    <w:p w14:paraId="646B91A9"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lastRenderedPageBreak/>
        <w:t xml:space="preserve">That is our generation’s task—to make these words, these rights, these values of life and liberty and the pursuit of happiness real for every American. Being true to our founding documents does not require us to agree on every contour of life. It does not mean we all define liberty in </w:t>
      </w:r>
      <w:proofErr w:type="gramStart"/>
      <w:r w:rsidRPr="00E66003">
        <w:rPr>
          <w:color w:val="000000"/>
          <w:sz w:val="28"/>
          <w:szCs w:val="28"/>
          <w:lang w:val="en-US"/>
        </w:rPr>
        <w:t>exactly the same</w:t>
      </w:r>
      <w:proofErr w:type="gramEnd"/>
      <w:r w:rsidRPr="00E66003">
        <w:rPr>
          <w:color w:val="000000"/>
          <w:sz w:val="28"/>
          <w:szCs w:val="28"/>
          <w:lang w:val="en-US"/>
        </w:rPr>
        <w:t xml:space="preserve"> way or follow the same precise path to happiness. Progress does not compel us to settle centuries-long debates about the role of government for all time, but it does require us to act in our time.</w:t>
      </w:r>
    </w:p>
    <w:p w14:paraId="0DBFE21B" w14:textId="77777777" w:rsidR="00F66EE9" w:rsidRPr="00E66003" w:rsidRDefault="00F66EE9" w:rsidP="00F66EE9">
      <w:pPr>
        <w:ind w:right="-1" w:firstLine="567"/>
        <w:jc w:val="both"/>
        <w:rPr>
          <w:color w:val="000000"/>
          <w:sz w:val="28"/>
          <w:szCs w:val="28"/>
          <w:lang w:val="en-US"/>
        </w:rPr>
      </w:pPr>
      <w:r w:rsidRPr="00E66003">
        <w:rPr>
          <w:color w:val="000000"/>
          <w:sz w:val="28"/>
          <w:szCs w:val="28"/>
          <w:lang w:val="en-US"/>
        </w:rPr>
        <w:t xml:space="preserve">For </w:t>
      </w:r>
      <w:proofErr w:type="gramStart"/>
      <w:r w:rsidRPr="00E66003">
        <w:rPr>
          <w:color w:val="000000"/>
          <w:sz w:val="28"/>
          <w:szCs w:val="28"/>
          <w:lang w:val="en-US"/>
        </w:rPr>
        <w:t>now</w:t>
      </w:r>
      <w:proofErr w:type="gramEnd"/>
      <w:r w:rsidRPr="00E66003">
        <w:rPr>
          <w:color w:val="000000"/>
          <w:sz w:val="28"/>
          <w:szCs w:val="28"/>
          <w:lang w:val="en-US"/>
        </w:rPr>
        <w:t xml:space="preserve"> decisions are upon </w:t>
      </w:r>
      <w:proofErr w:type="gramStart"/>
      <w:r w:rsidRPr="00E66003">
        <w:rPr>
          <w:color w:val="000000"/>
          <w:sz w:val="28"/>
          <w:szCs w:val="28"/>
          <w:lang w:val="en-US"/>
        </w:rPr>
        <w:t>us</w:t>
      </w:r>
      <w:proofErr w:type="gramEnd"/>
      <w:r w:rsidRPr="00E66003">
        <w:rPr>
          <w:color w:val="000000"/>
          <w:sz w:val="28"/>
          <w:szCs w:val="28"/>
          <w:lang w:val="en-US"/>
        </w:rPr>
        <w:t xml:space="preserve"> and we cannot afford </w:t>
      </w:r>
      <w:proofErr w:type="gramStart"/>
      <w:r w:rsidRPr="00E66003">
        <w:rPr>
          <w:color w:val="000000"/>
          <w:sz w:val="28"/>
          <w:szCs w:val="28"/>
          <w:lang w:val="en-US"/>
        </w:rPr>
        <w:t>delay</w:t>
      </w:r>
      <w:proofErr w:type="gramEnd"/>
      <w:r w:rsidRPr="00E66003">
        <w:rPr>
          <w:color w:val="000000"/>
          <w:sz w:val="28"/>
          <w:szCs w:val="28"/>
          <w:lang w:val="en-US"/>
        </w:rPr>
        <w:t xml:space="preserve">. We cannot mistake absolutism for principle or substitute spectacle for politics or treat name-calling as reasoned debate. We must act, knowing that our work will be imperfect. We must act, we must act knowing that today’s victories will be only partial and that it will be up to those who stand here in 4 years and 40 years and 400 years hence to advance the timeless spirit once conferred </w:t>
      </w:r>
      <w:proofErr w:type="gramStart"/>
      <w:r w:rsidRPr="00E66003">
        <w:rPr>
          <w:color w:val="000000"/>
          <w:sz w:val="28"/>
          <w:szCs w:val="28"/>
          <w:lang w:val="en-US"/>
        </w:rPr>
        <w:t>to</w:t>
      </w:r>
      <w:proofErr w:type="gramEnd"/>
      <w:r w:rsidRPr="00E66003">
        <w:rPr>
          <w:color w:val="000000"/>
          <w:sz w:val="28"/>
          <w:szCs w:val="28"/>
          <w:lang w:val="en-US"/>
        </w:rPr>
        <w:t xml:space="preserve"> us in a spare </w:t>
      </w:r>
      <w:proofErr w:type="gramStart"/>
      <w:r w:rsidRPr="00E66003">
        <w:rPr>
          <w:color w:val="000000"/>
          <w:sz w:val="28"/>
          <w:szCs w:val="28"/>
          <w:lang w:val="en-US"/>
        </w:rPr>
        <w:t>Philadelphia hall</w:t>
      </w:r>
      <w:proofErr w:type="gramEnd"/>
      <w:r w:rsidRPr="00E66003">
        <w:rPr>
          <w:color w:val="000000"/>
          <w:sz w:val="28"/>
          <w:szCs w:val="28"/>
          <w:lang w:val="en-US"/>
        </w:rPr>
        <w:t>.</w:t>
      </w:r>
    </w:p>
    <w:p w14:paraId="1551D3E4" w14:textId="77777777" w:rsidR="00F66EE9" w:rsidRPr="00E66003" w:rsidRDefault="00F66EE9" w:rsidP="00F66EE9">
      <w:pPr>
        <w:ind w:right="-1" w:firstLine="567"/>
        <w:jc w:val="both"/>
        <w:rPr>
          <w:color w:val="000000"/>
          <w:sz w:val="28"/>
          <w:szCs w:val="28"/>
          <w:lang w:val="en-US"/>
        </w:rPr>
      </w:pPr>
      <w:r w:rsidRPr="00E66003">
        <w:rPr>
          <w:color w:val="000000"/>
          <w:sz w:val="28"/>
          <w:szCs w:val="28"/>
          <w:lang w:val="en-US"/>
        </w:rPr>
        <w:t>My fellow Americans, the oath I have sworn before you today, like the one recited by others who serve in this Capitol, was an oath to God and country, not party or faction. And we must faithfully execute that pledge during the duration of our service. But the words I spoke today are not so different from the oath that is taken each time a soldier signs up for duty or an immigrant realizes her dream. My oath is not so different from the pledge we all make to the flag that waves above and that fills our hearts with pride.</w:t>
      </w:r>
    </w:p>
    <w:p w14:paraId="7F3AA080" w14:textId="77777777" w:rsidR="00F66EE9" w:rsidRPr="00E66003" w:rsidRDefault="00F66EE9" w:rsidP="00F66EE9">
      <w:pPr>
        <w:ind w:right="-1" w:firstLine="567"/>
        <w:jc w:val="both"/>
        <w:rPr>
          <w:color w:val="000000"/>
          <w:sz w:val="28"/>
          <w:szCs w:val="28"/>
          <w:lang w:val="en-US"/>
        </w:rPr>
      </w:pPr>
      <w:r w:rsidRPr="00E66003">
        <w:rPr>
          <w:color w:val="000000"/>
          <w:sz w:val="28"/>
          <w:szCs w:val="28"/>
          <w:lang w:val="en-US"/>
        </w:rPr>
        <w:t xml:space="preserve">They are the words of </w:t>
      </w:r>
      <w:proofErr w:type="gramStart"/>
      <w:r w:rsidRPr="00E66003">
        <w:rPr>
          <w:color w:val="000000"/>
          <w:sz w:val="28"/>
          <w:szCs w:val="28"/>
          <w:lang w:val="en-US"/>
        </w:rPr>
        <w:t>citizens</w:t>
      </w:r>
      <w:proofErr w:type="gramEnd"/>
      <w:r w:rsidRPr="00E66003">
        <w:rPr>
          <w:color w:val="000000"/>
          <w:sz w:val="28"/>
          <w:szCs w:val="28"/>
          <w:lang w:val="en-US"/>
        </w:rPr>
        <w:t xml:space="preserve"> and they represent our greatest hope. You and I, as citizens, have the power to set this country’s course. You and I, as citizens, have the obligation to shape the debates of our time—not only with the votes we cast, but with the voices we lift in defense of our most ancient values and enduring ideals.</w:t>
      </w:r>
    </w:p>
    <w:p w14:paraId="072C4411" w14:textId="77777777" w:rsidR="00F66EE9" w:rsidRPr="00E66003" w:rsidRDefault="00F66EE9" w:rsidP="00F66EE9">
      <w:pPr>
        <w:ind w:right="-1" w:firstLine="567"/>
        <w:jc w:val="both"/>
        <w:rPr>
          <w:color w:val="000000"/>
          <w:sz w:val="28"/>
          <w:szCs w:val="28"/>
          <w:lang w:val="en-US"/>
        </w:rPr>
      </w:pPr>
      <w:r w:rsidRPr="00E66003">
        <w:rPr>
          <w:color w:val="000000"/>
          <w:sz w:val="28"/>
          <w:szCs w:val="28"/>
          <w:lang w:val="en-US"/>
        </w:rPr>
        <w:t>Let us, each of us, now embrace with solemn duty and awesome joy what is our lasting birthright. With common effort and common purpose, with passion and dedication, let us answer the call of history and carry into an uncertain future that precious light of freedom.</w:t>
      </w:r>
    </w:p>
    <w:p w14:paraId="483BF380" w14:textId="77777777" w:rsidR="00F66EE9" w:rsidRPr="00E66003" w:rsidRDefault="00F66EE9" w:rsidP="00F66EE9">
      <w:pPr>
        <w:ind w:right="-1" w:firstLine="567"/>
        <w:jc w:val="both"/>
        <w:rPr>
          <w:b/>
          <w:bCs/>
          <w:color w:val="000000" w:themeColor="text1"/>
          <w:sz w:val="28"/>
          <w:szCs w:val="28"/>
          <w:shd w:val="clear" w:color="auto" w:fill="FFFFFF"/>
          <w:lang w:val="en-US"/>
        </w:rPr>
      </w:pPr>
      <w:r w:rsidRPr="00E66003">
        <w:rPr>
          <w:color w:val="000000"/>
          <w:sz w:val="28"/>
          <w:szCs w:val="28"/>
          <w:lang w:val="en-US"/>
        </w:rPr>
        <w:t>Thank you. God bless you, and may He forever bless these United States of America.</w:t>
      </w:r>
    </w:p>
    <w:p w14:paraId="3EF95F99" w14:textId="77777777" w:rsidR="00F66EE9" w:rsidRPr="00E66003" w:rsidRDefault="00F66EE9" w:rsidP="00F66EE9">
      <w:pPr>
        <w:ind w:right="-1" w:firstLine="567"/>
        <w:jc w:val="center"/>
        <w:rPr>
          <w:b/>
          <w:bCs/>
          <w:color w:val="000000" w:themeColor="text1"/>
          <w:sz w:val="28"/>
          <w:szCs w:val="28"/>
          <w:shd w:val="clear" w:color="auto" w:fill="FFFFFF"/>
          <w:lang w:val="en-US"/>
        </w:rPr>
      </w:pPr>
    </w:p>
    <w:p w14:paraId="7FD55236" w14:textId="77777777" w:rsidR="00F66EE9" w:rsidRPr="00E66003" w:rsidRDefault="00F66EE9" w:rsidP="00F66EE9">
      <w:pPr>
        <w:ind w:right="-1" w:firstLine="567"/>
        <w:jc w:val="both"/>
        <w:rPr>
          <w:color w:val="000000"/>
          <w:sz w:val="28"/>
          <w:szCs w:val="28"/>
          <w:lang w:val="en-US"/>
        </w:rPr>
      </w:pPr>
    </w:p>
    <w:p w14:paraId="35BFD575" w14:textId="77777777" w:rsidR="00F66EE9" w:rsidRPr="00E66003" w:rsidRDefault="00F66EE9" w:rsidP="00F66EE9">
      <w:pPr>
        <w:ind w:right="-1" w:firstLine="567"/>
        <w:jc w:val="both"/>
        <w:rPr>
          <w:color w:val="000000"/>
          <w:sz w:val="28"/>
          <w:szCs w:val="28"/>
          <w:lang w:val="en-US"/>
        </w:rPr>
      </w:pPr>
    </w:p>
    <w:p w14:paraId="1B6CBC4D" w14:textId="77777777" w:rsidR="00F66EE9" w:rsidRPr="00E66003" w:rsidRDefault="00F66EE9" w:rsidP="00F66EE9">
      <w:pPr>
        <w:ind w:right="-1" w:firstLine="567"/>
        <w:jc w:val="both"/>
        <w:rPr>
          <w:color w:val="000000"/>
          <w:sz w:val="28"/>
          <w:szCs w:val="28"/>
          <w:lang w:val="en-US"/>
        </w:rPr>
      </w:pPr>
    </w:p>
    <w:p w14:paraId="3580A4CC" w14:textId="77777777" w:rsidR="00F66EE9" w:rsidRPr="00E66003" w:rsidRDefault="00F66EE9" w:rsidP="00F66EE9">
      <w:pPr>
        <w:ind w:right="-1" w:firstLine="567"/>
        <w:jc w:val="both"/>
        <w:rPr>
          <w:color w:val="000000"/>
          <w:sz w:val="28"/>
          <w:szCs w:val="28"/>
          <w:lang w:val="en-US"/>
        </w:rPr>
      </w:pPr>
    </w:p>
    <w:p w14:paraId="233F033F" w14:textId="77777777" w:rsidR="00F66EE9" w:rsidRPr="00E66003" w:rsidRDefault="00F66EE9" w:rsidP="00F66EE9">
      <w:pPr>
        <w:ind w:right="-1" w:firstLine="567"/>
        <w:jc w:val="both"/>
        <w:rPr>
          <w:color w:val="000000"/>
          <w:sz w:val="28"/>
          <w:szCs w:val="28"/>
          <w:lang w:val="en-US"/>
        </w:rPr>
      </w:pPr>
    </w:p>
    <w:p w14:paraId="436C5942" w14:textId="77777777" w:rsidR="00F66EE9" w:rsidRPr="00E66003" w:rsidRDefault="00F66EE9" w:rsidP="00F66EE9">
      <w:pPr>
        <w:ind w:right="-1" w:firstLine="567"/>
        <w:jc w:val="both"/>
        <w:rPr>
          <w:color w:val="000000"/>
          <w:sz w:val="28"/>
          <w:szCs w:val="28"/>
          <w:lang w:val="en-US"/>
        </w:rPr>
      </w:pPr>
    </w:p>
    <w:p w14:paraId="2EA91CDB" w14:textId="77777777" w:rsidR="00F66EE9" w:rsidRPr="00E66003" w:rsidRDefault="00F66EE9" w:rsidP="00F66EE9">
      <w:pPr>
        <w:ind w:right="-1" w:firstLine="567"/>
        <w:jc w:val="both"/>
        <w:rPr>
          <w:color w:val="000000"/>
          <w:sz w:val="28"/>
          <w:szCs w:val="28"/>
          <w:lang w:val="en-US"/>
        </w:rPr>
      </w:pPr>
    </w:p>
    <w:p w14:paraId="28C4DC45" w14:textId="77777777" w:rsidR="00F66EE9" w:rsidRPr="00E66003" w:rsidRDefault="00F66EE9" w:rsidP="00F66EE9">
      <w:pPr>
        <w:ind w:right="-1" w:firstLine="567"/>
        <w:jc w:val="both"/>
        <w:rPr>
          <w:color w:val="000000"/>
          <w:sz w:val="28"/>
          <w:szCs w:val="28"/>
          <w:lang w:val="en-US"/>
        </w:rPr>
      </w:pPr>
    </w:p>
    <w:p w14:paraId="23430D53" w14:textId="77777777" w:rsidR="00F66EE9" w:rsidRPr="00E66003" w:rsidRDefault="00F66EE9" w:rsidP="00F66EE9">
      <w:pPr>
        <w:ind w:right="-1" w:firstLine="567"/>
        <w:jc w:val="both"/>
        <w:rPr>
          <w:color w:val="000000"/>
          <w:sz w:val="28"/>
          <w:szCs w:val="28"/>
          <w:lang w:val="en-US"/>
        </w:rPr>
      </w:pPr>
    </w:p>
    <w:p w14:paraId="5E62DCDA" w14:textId="77777777" w:rsidR="00F66EE9" w:rsidRPr="00E66003" w:rsidRDefault="00F66EE9" w:rsidP="00F66EE9">
      <w:pPr>
        <w:ind w:right="-1" w:firstLine="567"/>
        <w:jc w:val="both"/>
        <w:rPr>
          <w:color w:val="000000"/>
          <w:sz w:val="28"/>
          <w:szCs w:val="28"/>
          <w:lang w:val="en-US"/>
        </w:rPr>
      </w:pPr>
    </w:p>
    <w:p w14:paraId="11BF7DC6" w14:textId="77777777" w:rsidR="00F66EE9" w:rsidRPr="00E66003" w:rsidRDefault="00F66EE9" w:rsidP="00F66EE9">
      <w:pPr>
        <w:ind w:right="-1" w:firstLine="567"/>
        <w:jc w:val="both"/>
        <w:rPr>
          <w:color w:val="000000"/>
          <w:sz w:val="28"/>
          <w:szCs w:val="28"/>
          <w:lang w:val="en-US"/>
        </w:rPr>
      </w:pPr>
    </w:p>
    <w:p w14:paraId="7A48E1F4" w14:textId="77777777" w:rsidR="00F66EE9" w:rsidRPr="00E66003" w:rsidRDefault="00F66EE9" w:rsidP="00F66EE9">
      <w:pPr>
        <w:ind w:right="-1" w:firstLine="567"/>
        <w:jc w:val="both"/>
        <w:rPr>
          <w:color w:val="000000"/>
          <w:sz w:val="28"/>
          <w:szCs w:val="28"/>
          <w:lang w:val="en-US"/>
        </w:rPr>
      </w:pPr>
    </w:p>
    <w:p w14:paraId="7808669F" w14:textId="77777777" w:rsidR="00F66EE9" w:rsidRPr="00E66003" w:rsidRDefault="00F66EE9" w:rsidP="00F66EE9">
      <w:pPr>
        <w:ind w:right="-1"/>
        <w:jc w:val="both"/>
        <w:rPr>
          <w:color w:val="000000"/>
          <w:sz w:val="28"/>
          <w:szCs w:val="28"/>
          <w:lang w:val="en-US"/>
        </w:rPr>
      </w:pPr>
    </w:p>
    <w:p w14:paraId="7555DF57" w14:textId="77777777" w:rsidR="00F66EE9" w:rsidRPr="00E66003" w:rsidRDefault="00F66EE9" w:rsidP="00F66EE9">
      <w:pPr>
        <w:ind w:right="-1" w:firstLine="567"/>
        <w:jc w:val="center"/>
        <w:rPr>
          <w:bCs/>
          <w:color w:val="000000" w:themeColor="text1"/>
          <w:sz w:val="28"/>
          <w:szCs w:val="28"/>
          <w:lang w:val="en-US"/>
        </w:rPr>
      </w:pPr>
      <w:r w:rsidRPr="00E66003">
        <w:rPr>
          <w:bCs/>
          <w:color w:val="000000" w:themeColor="text1"/>
          <w:sz w:val="28"/>
          <w:szCs w:val="28"/>
          <w:lang w:val="en-US"/>
        </w:rPr>
        <w:lastRenderedPageBreak/>
        <w:t>Inaugural Address</w:t>
      </w:r>
    </w:p>
    <w:p w14:paraId="7A65F6ED" w14:textId="77777777" w:rsidR="00F66EE9" w:rsidRPr="00E66003" w:rsidRDefault="00F66EE9" w:rsidP="00F66EE9">
      <w:pPr>
        <w:ind w:right="-1" w:firstLine="567"/>
        <w:jc w:val="center"/>
        <w:rPr>
          <w:bCs/>
          <w:color w:val="000000" w:themeColor="text1"/>
          <w:sz w:val="28"/>
          <w:szCs w:val="28"/>
          <w:shd w:val="clear" w:color="auto" w:fill="FFFFFF"/>
          <w:lang w:val="en-US"/>
        </w:rPr>
      </w:pPr>
      <w:r w:rsidRPr="00E66003">
        <w:rPr>
          <w:bCs/>
          <w:color w:val="000000" w:themeColor="text1"/>
          <w:sz w:val="28"/>
          <w:szCs w:val="28"/>
          <w:lang w:val="en-US"/>
        </w:rPr>
        <w:t xml:space="preserve">of the </w:t>
      </w:r>
      <w:r w:rsidRPr="00E66003">
        <w:rPr>
          <w:bCs/>
          <w:color w:val="000000" w:themeColor="text1"/>
          <w:sz w:val="28"/>
          <w:szCs w:val="28"/>
          <w:shd w:val="clear" w:color="auto" w:fill="FFFFFF"/>
          <w:lang w:val="en-US"/>
        </w:rPr>
        <w:t>45</w:t>
      </w:r>
      <w:r w:rsidRPr="00E66003">
        <w:rPr>
          <w:bCs/>
          <w:color w:val="000000" w:themeColor="text1"/>
          <w:sz w:val="28"/>
          <w:szCs w:val="28"/>
          <w:shd w:val="clear" w:color="auto" w:fill="FFFFFF"/>
          <w:vertAlign w:val="superscript"/>
          <w:lang w:val="en-US"/>
        </w:rPr>
        <w:t>th</w:t>
      </w:r>
      <w:r w:rsidRPr="00E66003">
        <w:rPr>
          <w:bCs/>
          <w:color w:val="000000" w:themeColor="text1"/>
          <w:sz w:val="28"/>
          <w:szCs w:val="28"/>
          <w:shd w:val="clear" w:color="auto" w:fill="FFFFFF"/>
          <w:lang w:val="en-US"/>
        </w:rPr>
        <w:t xml:space="preserve"> President of the United States</w:t>
      </w:r>
    </w:p>
    <w:p w14:paraId="34BED8B6" w14:textId="77777777" w:rsidR="00F66EE9" w:rsidRPr="00E66003" w:rsidRDefault="00F66EE9" w:rsidP="00F66EE9">
      <w:pPr>
        <w:ind w:right="-1" w:firstLine="567"/>
        <w:jc w:val="center"/>
        <w:rPr>
          <w:bCs/>
          <w:color w:val="000000" w:themeColor="text1"/>
          <w:sz w:val="28"/>
          <w:szCs w:val="28"/>
          <w:shd w:val="clear" w:color="auto" w:fill="FFFFFF"/>
          <w:lang w:val="en-US"/>
        </w:rPr>
      </w:pPr>
      <w:r w:rsidRPr="00E66003">
        <w:rPr>
          <w:bCs/>
          <w:color w:val="000000" w:themeColor="text1"/>
          <w:sz w:val="28"/>
          <w:szCs w:val="28"/>
          <w:shd w:val="clear" w:color="auto" w:fill="FFFFFF"/>
          <w:lang w:val="en-US"/>
        </w:rPr>
        <w:t xml:space="preserve"> Donald J. Trump</w:t>
      </w:r>
    </w:p>
    <w:p w14:paraId="188C8647" w14:textId="77777777" w:rsidR="00F66EE9" w:rsidRPr="00E66003" w:rsidRDefault="00F66EE9" w:rsidP="00F66EE9">
      <w:pPr>
        <w:ind w:right="-1" w:firstLine="567"/>
        <w:jc w:val="both"/>
        <w:rPr>
          <w:bCs/>
          <w:color w:val="000000" w:themeColor="text1"/>
          <w:sz w:val="28"/>
          <w:szCs w:val="28"/>
          <w:shd w:val="clear" w:color="auto" w:fill="FFFFFF"/>
          <w:lang w:val="en-US"/>
        </w:rPr>
      </w:pPr>
    </w:p>
    <w:p w14:paraId="62080232" w14:textId="77777777" w:rsidR="00F66EE9" w:rsidRPr="00E66003" w:rsidRDefault="00F66EE9" w:rsidP="00F66EE9">
      <w:pPr>
        <w:ind w:right="-1" w:firstLine="567"/>
        <w:jc w:val="both"/>
        <w:rPr>
          <w:bCs/>
          <w:color w:val="000000"/>
          <w:sz w:val="28"/>
          <w:szCs w:val="28"/>
          <w:shd w:val="clear" w:color="auto" w:fill="FFFFFF"/>
          <w:lang w:val="en-US"/>
        </w:rPr>
      </w:pPr>
      <w:r w:rsidRPr="00E66003">
        <w:rPr>
          <w:bCs/>
          <w:color w:val="000000" w:themeColor="text1"/>
          <w:sz w:val="28"/>
          <w:szCs w:val="28"/>
          <w:shd w:val="clear" w:color="auto" w:fill="FFFFFF"/>
          <w:lang w:val="en-US"/>
        </w:rPr>
        <w:t xml:space="preserve">20 </w:t>
      </w:r>
      <w:proofErr w:type="gramStart"/>
      <w:r w:rsidRPr="00E66003">
        <w:rPr>
          <w:bCs/>
          <w:color w:val="000000" w:themeColor="text1"/>
          <w:sz w:val="28"/>
          <w:szCs w:val="28"/>
          <w:shd w:val="clear" w:color="auto" w:fill="FFFFFF"/>
          <w:lang w:val="en-US"/>
        </w:rPr>
        <w:t>January,</w:t>
      </w:r>
      <w:proofErr w:type="gramEnd"/>
      <w:r w:rsidRPr="00E66003">
        <w:rPr>
          <w:bCs/>
          <w:color w:val="000000" w:themeColor="text1"/>
          <w:sz w:val="28"/>
          <w:szCs w:val="28"/>
          <w:shd w:val="clear" w:color="auto" w:fill="FFFFFF"/>
          <w:lang w:val="en-US"/>
        </w:rPr>
        <w:t xml:space="preserve"> 2017</w:t>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sz w:val="28"/>
          <w:szCs w:val="28"/>
          <w:shd w:val="clear" w:color="auto" w:fill="FFFFFF"/>
          <w:lang w:val="en-US"/>
        </w:rPr>
        <w:t>Washington D.C.</w:t>
      </w:r>
    </w:p>
    <w:p w14:paraId="68491F0A" w14:textId="77777777" w:rsidR="00F66EE9" w:rsidRPr="00E66003" w:rsidRDefault="00F66EE9" w:rsidP="00F66EE9">
      <w:pPr>
        <w:ind w:right="-1"/>
        <w:rPr>
          <w:b/>
          <w:bCs/>
          <w:color w:val="000000" w:themeColor="text1"/>
          <w:sz w:val="28"/>
          <w:szCs w:val="28"/>
          <w:shd w:val="clear" w:color="auto" w:fill="FFFFFF"/>
          <w:lang w:val="en-US"/>
        </w:rPr>
      </w:pPr>
    </w:p>
    <w:p w14:paraId="5838AB88"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shd w:val="clear" w:color="auto" w:fill="FFFFFF"/>
          <w:lang w:val="en-US"/>
        </w:rPr>
        <w:t>Chief Justice Roberts, President Carter, President Clinton, President Bush, President Obama, fellow Americans, and people of the world: Thank you.</w:t>
      </w:r>
    </w:p>
    <w:p w14:paraId="111965A3"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 xml:space="preserve">We, the citizens of America, are now </w:t>
      </w:r>
      <w:proofErr w:type="gramStart"/>
      <w:r w:rsidRPr="00E66003">
        <w:rPr>
          <w:color w:val="000000"/>
          <w:sz w:val="28"/>
          <w:szCs w:val="28"/>
          <w:lang w:val="en-US"/>
        </w:rPr>
        <w:t>joined</w:t>
      </w:r>
      <w:proofErr w:type="gramEnd"/>
      <w:r w:rsidRPr="00E66003">
        <w:rPr>
          <w:color w:val="000000"/>
          <w:sz w:val="28"/>
          <w:szCs w:val="28"/>
          <w:lang w:val="en-US"/>
        </w:rPr>
        <w:t xml:space="preserve"> in a great national effort to rebuild our country and restore its promise for </w:t>
      </w:r>
      <w:proofErr w:type="gramStart"/>
      <w:r w:rsidRPr="00E66003">
        <w:rPr>
          <w:color w:val="000000"/>
          <w:sz w:val="28"/>
          <w:szCs w:val="28"/>
          <w:lang w:val="en-US"/>
        </w:rPr>
        <w:t>all of</w:t>
      </w:r>
      <w:proofErr w:type="gramEnd"/>
      <w:r w:rsidRPr="00E66003">
        <w:rPr>
          <w:color w:val="000000"/>
          <w:sz w:val="28"/>
          <w:szCs w:val="28"/>
          <w:lang w:val="en-US"/>
        </w:rPr>
        <w:t xml:space="preserve"> our people. Together, we will determine the course of America and the world for many, many years to come. We will face challenges, we will confront hardships, but we will get the job done.</w:t>
      </w:r>
    </w:p>
    <w:p w14:paraId="165CE0E7"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Every 4 years, we gather on these steps to carry out the orderly and peaceful transfer of power, and we are grateful to President Obama and First Lady Michelle Obama for their gracious aid throughout this transition. They have been magnificent. Thank you.</w:t>
      </w:r>
    </w:p>
    <w:p w14:paraId="042CCAB9"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Today’s ceremony, however, has very special meaning. Because today we are not merely transferring power from one administration to another or from one party to another, but we are transferring power from Washington, DC, and giving it back to you, the people.</w:t>
      </w:r>
    </w:p>
    <w:p w14:paraId="4569D5A7"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 xml:space="preserve">For too long, a small group in our Nation’s Capital has reaped the rewards of Government while the people have borne the cost. Washington flourished, but the people did not share in its wealth. Politicians prospered, but the jobs left, and the factories closed. The establishment protected itself, but not the citizens of our country. Their victories have not been your victories; their triumphs have not been your triumphs; and while they celebrated in our Nation’s Capital, there was little to celebrate for struggling families </w:t>
      </w:r>
      <w:proofErr w:type="gramStart"/>
      <w:r w:rsidRPr="00E66003">
        <w:rPr>
          <w:color w:val="000000"/>
          <w:sz w:val="28"/>
          <w:szCs w:val="28"/>
          <w:lang w:val="en-US"/>
        </w:rPr>
        <w:t>all across</w:t>
      </w:r>
      <w:proofErr w:type="gramEnd"/>
      <w:r w:rsidRPr="00E66003">
        <w:rPr>
          <w:color w:val="000000"/>
          <w:sz w:val="28"/>
          <w:szCs w:val="28"/>
          <w:lang w:val="en-US"/>
        </w:rPr>
        <w:t xml:space="preserve"> our land.</w:t>
      </w:r>
    </w:p>
    <w:p w14:paraId="08363539"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 xml:space="preserve">That all changes, starting right here and right now, because this moment is your moment: It belongs to you. It belongs to everyone gathered here today and everyone watching </w:t>
      </w:r>
      <w:proofErr w:type="gramStart"/>
      <w:r w:rsidRPr="00E66003">
        <w:rPr>
          <w:color w:val="000000"/>
          <w:sz w:val="28"/>
          <w:szCs w:val="28"/>
          <w:lang w:val="en-US"/>
        </w:rPr>
        <w:t>all across</w:t>
      </w:r>
      <w:proofErr w:type="gramEnd"/>
      <w:r w:rsidRPr="00E66003">
        <w:rPr>
          <w:color w:val="000000"/>
          <w:sz w:val="28"/>
          <w:szCs w:val="28"/>
          <w:lang w:val="en-US"/>
        </w:rPr>
        <w:t xml:space="preserve"> America. This is your day. This is your celebration. And this, the United States of America, is your country.</w:t>
      </w:r>
    </w:p>
    <w:p w14:paraId="22A47F1C"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 xml:space="preserve">What truly matters is not which party controls our </w:t>
      </w:r>
      <w:proofErr w:type="gramStart"/>
      <w:r w:rsidRPr="00E66003">
        <w:rPr>
          <w:color w:val="000000"/>
          <w:sz w:val="28"/>
          <w:szCs w:val="28"/>
          <w:lang w:val="en-US"/>
        </w:rPr>
        <w:t>Government</w:t>
      </w:r>
      <w:proofErr w:type="gramEnd"/>
      <w:r w:rsidRPr="00E66003">
        <w:rPr>
          <w:color w:val="000000"/>
          <w:sz w:val="28"/>
          <w:szCs w:val="28"/>
          <w:lang w:val="en-US"/>
        </w:rPr>
        <w:t xml:space="preserve">, but whether our </w:t>
      </w:r>
      <w:proofErr w:type="gramStart"/>
      <w:r w:rsidRPr="00E66003">
        <w:rPr>
          <w:color w:val="000000"/>
          <w:sz w:val="28"/>
          <w:szCs w:val="28"/>
          <w:lang w:val="en-US"/>
        </w:rPr>
        <w:t>Government</w:t>
      </w:r>
      <w:proofErr w:type="gramEnd"/>
      <w:r w:rsidRPr="00E66003">
        <w:rPr>
          <w:color w:val="000000"/>
          <w:sz w:val="28"/>
          <w:szCs w:val="28"/>
          <w:lang w:val="en-US"/>
        </w:rPr>
        <w:t xml:space="preserve"> is controlled by the people. January 20, 2017, will be remembered as the day the people became the rulers of this Nation again. The forgotten men and women of our country will be forgotten no longer. Everyone is listening to you now.</w:t>
      </w:r>
    </w:p>
    <w:p w14:paraId="1BAD1FE1"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You came by the tens of millions to become part of a historic movement the likes of which the world has never seen before. At the center of this movement is a crucial conviction: that a nation exists to serve its citizens. Americans want great schools for their children, safe neighborhoods for their families, and good jobs for themselves. These are just and reasonable demands of righteous people and a righteous public.</w:t>
      </w:r>
    </w:p>
    <w:p w14:paraId="5BACB1E2"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 xml:space="preserve">But for too many of our citizens, a different reality exists: Mothers and children trapped in poverty in our inner cities; rusted-out factories scattered like tombstones across the landscape of our Nation; an education system, flush with cash, but which </w:t>
      </w:r>
      <w:r w:rsidRPr="00E66003">
        <w:rPr>
          <w:color w:val="000000"/>
          <w:sz w:val="28"/>
          <w:szCs w:val="28"/>
          <w:lang w:val="en-US"/>
        </w:rPr>
        <w:lastRenderedPageBreak/>
        <w:t>leaves our young and beautiful students deprived of all knowledge; and the crime and the gangs and the drugs that have stolen too many lives and robbed our country of so much unrealized potential.</w:t>
      </w:r>
    </w:p>
    <w:p w14:paraId="0B311F52"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This American carnage stops right here and stops right now. We are one Nation, and their pain is our pain, their dreams are our dreams, and their success will be our success. We share one heart, one home, and one glorious destiny.</w:t>
      </w:r>
    </w:p>
    <w:p w14:paraId="768B35B2"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The oath of office I take today is an oath of allegiance to all Americans.</w:t>
      </w:r>
    </w:p>
    <w:p w14:paraId="5597F49C"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For many decades, we’ve enriched foreign industry at the expense of American industry, subsidized the armies of other countries while allowing for the very sad depletion of our military. We’ve defended other nations’ borders while refusing to defend our own and spent trillions and trillions of dollars overseas while America’s infrastructure has fallen into disrepair and decay. We’ve made other countries rich while the wealth, strength, and confidence of our country has dissipated over the horizon.</w:t>
      </w:r>
    </w:p>
    <w:p w14:paraId="418FE3C2"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 xml:space="preserve">One by one, the factories shuttered and left our shores, with not even a thought about the millions and millions of American workers that were left behind. The wealth of our middle class has been ripped from their homes and then redistributed </w:t>
      </w:r>
      <w:proofErr w:type="gramStart"/>
      <w:r w:rsidRPr="00E66003">
        <w:rPr>
          <w:color w:val="000000"/>
          <w:sz w:val="28"/>
          <w:szCs w:val="28"/>
          <w:lang w:val="en-US"/>
        </w:rPr>
        <w:t>all across</w:t>
      </w:r>
      <w:proofErr w:type="gramEnd"/>
      <w:r w:rsidRPr="00E66003">
        <w:rPr>
          <w:color w:val="000000"/>
          <w:sz w:val="28"/>
          <w:szCs w:val="28"/>
          <w:lang w:val="en-US"/>
        </w:rPr>
        <w:t xml:space="preserve"> the world.</w:t>
      </w:r>
    </w:p>
    <w:p w14:paraId="48215035"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But that is the past. And now we are looking only to the future.</w:t>
      </w:r>
    </w:p>
    <w:p w14:paraId="410EED13"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We, assembled here today, are issuing a new decree to be heard in every city, in every foreign capital, and in every hall of power. From this day forward, a new vision will govern our land. From this this day forward, it’s going to be only America first. America first.</w:t>
      </w:r>
    </w:p>
    <w:p w14:paraId="74A9DA59"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Every decision on trade, on taxes, on immigration, on foreign affairs, will be made to benefit American workers and American families.</w:t>
      </w:r>
    </w:p>
    <w:p w14:paraId="332A907A"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We must protect our borders from the ravages of other countries making our products, stealing our companies, and destroying our jobs. Protection will lead to great prosperity and strength. I will fight for you with every breath in my body, and I will never, ever let you down.</w:t>
      </w:r>
    </w:p>
    <w:p w14:paraId="02F573D0"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America will start winning again, winning like never before. We will bring back our jobs. We will bring back our borders. We will bring back our wealth. And we will bring back our dreams.</w:t>
      </w:r>
    </w:p>
    <w:p w14:paraId="1D689DB9"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 xml:space="preserve">We will build new roads and highways and bridges and airports and tunnels and railways </w:t>
      </w:r>
      <w:proofErr w:type="gramStart"/>
      <w:r w:rsidRPr="00E66003">
        <w:rPr>
          <w:color w:val="000000"/>
          <w:sz w:val="28"/>
          <w:szCs w:val="28"/>
          <w:lang w:val="en-US"/>
        </w:rPr>
        <w:t>all across</w:t>
      </w:r>
      <w:proofErr w:type="gramEnd"/>
      <w:r w:rsidRPr="00E66003">
        <w:rPr>
          <w:color w:val="000000"/>
          <w:sz w:val="28"/>
          <w:szCs w:val="28"/>
          <w:lang w:val="en-US"/>
        </w:rPr>
        <w:t xml:space="preserve"> our wonderful Nation.</w:t>
      </w:r>
    </w:p>
    <w:p w14:paraId="51778DA9"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 xml:space="preserve">We will get our people </w:t>
      </w:r>
      <w:proofErr w:type="gramStart"/>
      <w:r w:rsidRPr="00E66003">
        <w:rPr>
          <w:color w:val="000000"/>
          <w:sz w:val="28"/>
          <w:szCs w:val="28"/>
          <w:lang w:val="en-US"/>
        </w:rPr>
        <w:t>off of</w:t>
      </w:r>
      <w:proofErr w:type="gramEnd"/>
      <w:r w:rsidRPr="00E66003">
        <w:rPr>
          <w:color w:val="000000"/>
          <w:sz w:val="28"/>
          <w:szCs w:val="28"/>
          <w:lang w:val="en-US"/>
        </w:rPr>
        <w:t xml:space="preserve"> welfare and back to work, rebuilding our country with American hands and American labor. We will follow two simple rules: Buy American and hire American.</w:t>
      </w:r>
    </w:p>
    <w:p w14:paraId="728279DD"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We will seek friendship and good will with the nations of the world, but we do so with the understanding that it is the right of all nations to put their own interests first. We do not seek to impose our way of life on anyone, but rather to let it shine as an example—we will shine—for everyone to follow.</w:t>
      </w:r>
    </w:p>
    <w:p w14:paraId="1289FB97"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lastRenderedPageBreak/>
        <w:t>We will reinforce old alliances and form new ones and unite the civilized world against radical Islamic terrorism, which we will eradicate completely from the face of the Earth.</w:t>
      </w:r>
    </w:p>
    <w:p w14:paraId="52857D56"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At the bedrock of our politics will be a total allegiance to the United States of America, and through our loyalty to our country, we will rediscover our loyalty to each other. When you open your heart to patriotism, there is no room for prejudice. The Bible tells us, “How good and pleasant it is when God’s people live together in unity”. We must speak our minds openly, debate our disagreements honestly, but always pursue solidarity. When America is united, America is totally unstoppable. There should be no fear: We are protected, and we will always be protected. We will be protected by the great men and women of our military and law enforcement, and most importantly, we will be protected by God.</w:t>
      </w:r>
    </w:p>
    <w:p w14:paraId="66262FE5" w14:textId="77777777" w:rsidR="00F66EE9" w:rsidRPr="00E66003" w:rsidRDefault="00F66EE9" w:rsidP="00F66EE9">
      <w:pPr>
        <w:ind w:right="-1" w:firstLine="567"/>
        <w:jc w:val="both"/>
        <w:rPr>
          <w:color w:val="000000"/>
          <w:sz w:val="28"/>
          <w:szCs w:val="28"/>
          <w:shd w:val="clear" w:color="auto" w:fill="FFFFFF"/>
          <w:lang w:val="en-US"/>
        </w:rPr>
      </w:pPr>
      <w:r w:rsidRPr="00E66003">
        <w:rPr>
          <w:color w:val="000000"/>
          <w:sz w:val="28"/>
          <w:szCs w:val="28"/>
          <w:lang w:val="en-US"/>
        </w:rPr>
        <w:t xml:space="preserve">Finally, we must think big and dream even bigger. In America, we understand that a nation is only living </w:t>
      </w:r>
      <w:proofErr w:type="gramStart"/>
      <w:r w:rsidRPr="00E66003">
        <w:rPr>
          <w:color w:val="000000"/>
          <w:sz w:val="28"/>
          <w:szCs w:val="28"/>
          <w:lang w:val="en-US"/>
        </w:rPr>
        <w:t>as long as</w:t>
      </w:r>
      <w:proofErr w:type="gramEnd"/>
      <w:r w:rsidRPr="00E66003">
        <w:rPr>
          <w:color w:val="000000"/>
          <w:sz w:val="28"/>
          <w:szCs w:val="28"/>
          <w:lang w:val="en-US"/>
        </w:rPr>
        <w:t xml:space="preserve"> it is striving.</w:t>
      </w:r>
    </w:p>
    <w:p w14:paraId="6208545B" w14:textId="77777777" w:rsidR="00F66EE9" w:rsidRPr="00E66003" w:rsidRDefault="00F66EE9" w:rsidP="00F66EE9">
      <w:pPr>
        <w:ind w:right="-1" w:firstLine="567"/>
        <w:jc w:val="both"/>
        <w:rPr>
          <w:color w:val="000000"/>
          <w:sz w:val="28"/>
          <w:szCs w:val="28"/>
          <w:lang w:val="en-US"/>
        </w:rPr>
      </w:pPr>
      <w:r w:rsidRPr="00E66003">
        <w:rPr>
          <w:color w:val="000000"/>
          <w:sz w:val="28"/>
          <w:szCs w:val="28"/>
          <w:lang w:val="en-US"/>
        </w:rPr>
        <w:t>We will no longer accept politicians who are all talk and no action, constantly complaining, but never doing anything about it. The time for empty talk is over. Now arrives the hour of action.</w:t>
      </w:r>
    </w:p>
    <w:p w14:paraId="74992409" w14:textId="77777777" w:rsidR="00F66EE9" w:rsidRPr="00E66003" w:rsidRDefault="00F66EE9" w:rsidP="00F66EE9">
      <w:pPr>
        <w:ind w:right="-1" w:firstLine="567"/>
        <w:jc w:val="both"/>
        <w:rPr>
          <w:color w:val="000000"/>
          <w:sz w:val="28"/>
          <w:szCs w:val="28"/>
          <w:lang w:val="en-US"/>
        </w:rPr>
      </w:pPr>
      <w:r w:rsidRPr="00E66003">
        <w:rPr>
          <w:color w:val="000000"/>
          <w:sz w:val="28"/>
          <w:szCs w:val="28"/>
          <w:lang w:val="en-US"/>
        </w:rPr>
        <w:t>Do not allow anyone to tell you that it cannot be done. No challenge can match the heart and fight and spirit of America. We will not fail. Our country will thrive and prosper again.</w:t>
      </w:r>
    </w:p>
    <w:p w14:paraId="32086C93" w14:textId="77777777" w:rsidR="00F66EE9" w:rsidRPr="00E66003" w:rsidRDefault="00F66EE9" w:rsidP="00F66EE9">
      <w:pPr>
        <w:ind w:right="-1" w:firstLine="567"/>
        <w:jc w:val="both"/>
        <w:rPr>
          <w:color w:val="000000"/>
          <w:sz w:val="28"/>
          <w:szCs w:val="28"/>
          <w:lang w:val="en-US"/>
        </w:rPr>
      </w:pPr>
      <w:r w:rsidRPr="00E66003">
        <w:rPr>
          <w:color w:val="000000"/>
          <w:sz w:val="28"/>
          <w:szCs w:val="28"/>
          <w:lang w:val="en-US"/>
        </w:rPr>
        <w:t>We stand at the birth of a new millennium, ready to unlock the mysteries of space, to free the Earth from the miseries of disease, and to harness the energies, industries, and technologies of tomorrow. A new national pride will stir our souls, lift our sights, and heal our divisions.</w:t>
      </w:r>
    </w:p>
    <w:p w14:paraId="083A0E42" w14:textId="77777777" w:rsidR="00F66EE9" w:rsidRPr="00E66003" w:rsidRDefault="00F66EE9" w:rsidP="00F66EE9">
      <w:pPr>
        <w:ind w:right="-1" w:firstLine="567"/>
        <w:jc w:val="both"/>
        <w:rPr>
          <w:color w:val="000000"/>
          <w:sz w:val="28"/>
          <w:szCs w:val="28"/>
          <w:lang w:val="en-US"/>
        </w:rPr>
      </w:pPr>
      <w:r w:rsidRPr="00E66003">
        <w:rPr>
          <w:color w:val="000000"/>
          <w:sz w:val="28"/>
          <w:szCs w:val="28"/>
          <w:lang w:val="en-US"/>
        </w:rPr>
        <w:t xml:space="preserve">It’s time to remember that old wisdom our soldiers will never </w:t>
      </w:r>
      <w:proofErr w:type="gramStart"/>
      <w:r w:rsidRPr="00E66003">
        <w:rPr>
          <w:color w:val="000000"/>
          <w:sz w:val="28"/>
          <w:szCs w:val="28"/>
          <w:lang w:val="en-US"/>
        </w:rPr>
        <w:t>forget:</w:t>
      </w:r>
      <w:proofErr w:type="gramEnd"/>
      <w:r w:rsidRPr="00E66003">
        <w:rPr>
          <w:color w:val="000000"/>
          <w:sz w:val="28"/>
          <w:szCs w:val="28"/>
          <w:lang w:val="en-US"/>
        </w:rPr>
        <w:t xml:space="preserve"> that whether we are Black or Brown or White, we all bleed the same red blood of patriots, we all enjoy the same glorious freedoms, and we all salute the same great American flag.</w:t>
      </w:r>
    </w:p>
    <w:p w14:paraId="3641BF10" w14:textId="77777777" w:rsidR="00F66EE9" w:rsidRPr="00E66003" w:rsidRDefault="00F66EE9" w:rsidP="00F66EE9">
      <w:pPr>
        <w:ind w:right="-1" w:firstLine="567"/>
        <w:jc w:val="both"/>
        <w:rPr>
          <w:color w:val="000000"/>
          <w:sz w:val="28"/>
          <w:szCs w:val="28"/>
          <w:lang w:val="en-US"/>
        </w:rPr>
      </w:pPr>
      <w:r w:rsidRPr="00E66003">
        <w:rPr>
          <w:color w:val="000000"/>
          <w:sz w:val="28"/>
          <w:szCs w:val="28"/>
          <w:lang w:val="en-US"/>
        </w:rPr>
        <w:t>And whether a child is born in the urban sprawl of Detroit or the windswept plains of Nebraska, they look up at the same night sky, they fill their heart with the same dreams, and they are infused with the breath of life by the same almighty Creator.</w:t>
      </w:r>
    </w:p>
    <w:p w14:paraId="134B8E6D" w14:textId="77777777" w:rsidR="00F66EE9" w:rsidRPr="00E66003" w:rsidRDefault="00F66EE9" w:rsidP="00F66EE9">
      <w:pPr>
        <w:ind w:right="-1" w:firstLine="567"/>
        <w:jc w:val="both"/>
        <w:rPr>
          <w:color w:val="000000"/>
          <w:sz w:val="28"/>
          <w:szCs w:val="28"/>
          <w:lang w:val="en-US"/>
        </w:rPr>
      </w:pPr>
      <w:proofErr w:type="gramStart"/>
      <w:r w:rsidRPr="00E66003">
        <w:rPr>
          <w:color w:val="000000"/>
          <w:sz w:val="28"/>
          <w:szCs w:val="28"/>
          <w:lang w:val="en-US"/>
        </w:rPr>
        <w:t>So</w:t>
      </w:r>
      <w:proofErr w:type="gramEnd"/>
      <w:r w:rsidRPr="00E66003">
        <w:rPr>
          <w:color w:val="000000"/>
          <w:sz w:val="28"/>
          <w:szCs w:val="28"/>
          <w:lang w:val="en-US"/>
        </w:rPr>
        <w:t xml:space="preserve"> to all Americans in every city near and far, small and large, from mountain to mountain, from ocean to ocean, hear these words: You will never be ignored again. Your voice, your hopes, and your dreams will define our American destiny. And your courage and goodness and love will forever guide us along the way.</w:t>
      </w:r>
    </w:p>
    <w:p w14:paraId="54A39542" w14:textId="77777777" w:rsidR="00F66EE9" w:rsidRPr="00E66003" w:rsidRDefault="00F66EE9" w:rsidP="00F66EE9">
      <w:pPr>
        <w:ind w:right="-1" w:firstLine="567"/>
        <w:jc w:val="both"/>
        <w:rPr>
          <w:color w:val="000000"/>
          <w:sz w:val="28"/>
          <w:szCs w:val="28"/>
          <w:lang w:val="en-US"/>
        </w:rPr>
      </w:pPr>
      <w:r w:rsidRPr="00E66003">
        <w:rPr>
          <w:color w:val="000000"/>
          <w:sz w:val="28"/>
          <w:szCs w:val="28"/>
          <w:lang w:val="en-US"/>
        </w:rPr>
        <w:t>Together, we will make America strong again. We will make America wealthy again. We will make America proud again. We will make America safe again.</w:t>
      </w:r>
    </w:p>
    <w:p w14:paraId="22A1DE85" w14:textId="77777777" w:rsidR="00F66EE9" w:rsidRPr="00E66003" w:rsidRDefault="00F66EE9" w:rsidP="00F66EE9">
      <w:pPr>
        <w:ind w:right="-1" w:firstLine="567"/>
        <w:jc w:val="both"/>
        <w:rPr>
          <w:color w:val="000000"/>
          <w:sz w:val="28"/>
          <w:szCs w:val="28"/>
          <w:lang w:val="en-US"/>
        </w:rPr>
      </w:pPr>
      <w:r w:rsidRPr="00E66003">
        <w:rPr>
          <w:color w:val="000000"/>
          <w:sz w:val="28"/>
          <w:szCs w:val="28"/>
          <w:lang w:val="en-US"/>
        </w:rPr>
        <w:t>And, yes, together, we will make America great again. Thank you. God bless you, and God bless America. Thank you. God bless America.</w:t>
      </w:r>
    </w:p>
    <w:p w14:paraId="36E24A1E" w14:textId="77777777" w:rsidR="00F66EE9" w:rsidRPr="00E66003" w:rsidRDefault="00F66EE9" w:rsidP="00F66EE9">
      <w:pPr>
        <w:ind w:right="-1" w:firstLine="567"/>
        <w:jc w:val="both"/>
        <w:rPr>
          <w:color w:val="000000"/>
          <w:sz w:val="28"/>
          <w:szCs w:val="28"/>
          <w:lang w:val="en-US"/>
        </w:rPr>
      </w:pPr>
    </w:p>
    <w:p w14:paraId="22422469" w14:textId="77777777" w:rsidR="00F66EE9" w:rsidRPr="00E66003" w:rsidRDefault="00F66EE9" w:rsidP="00F66EE9">
      <w:pPr>
        <w:ind w:right="-1" w:firstLine="567"/>
        <w:jc w:val="both"/>
        <w:rPr>
          <w:color w:val="000000"/>
          <w:sz w:val="28"/>
          <w:szCs w:val="28"/>
          <w:lang w:val="en-US"/>
        </w:rPr>
      </w:pPr>
    </w:p>
    <w:p w14:paraId="5E7B9CDF" w14:textId="77777777" w:rsidR="00F66EE9" w:rsidRPr="00E66003" w:rsidRDefault="00F66EE9" w:rsidP="00F66EE9">
      <w:pPr>
        <w:ind w:right="-1" w:firstLine="567"/>
        <w:jc w:val="both"/>
        <w:rPr>
          <w:color w:val="000000"/>
          <w:sz w:val="28"/>
          <w:szCs w:val="28"/>
          <w:lang w:val="en-US"/>
        </w:rPr>
      </w:pPr>
    </w:p>
    <w:p w14:paraId="473DF0DA" w14:textId="77777777" w:rsidR="00F66EE9" w:rsidRPr="00E66003" w:rsidRDefault="00F66EE9" w:rsidP="00F66EE9">
      <w:pPr>
        <w:ind w:right="-1" w:firstLine="567"/>
        <w:jc w:val="both"/>
        <w:rPr>
          <w:color w:val="000000"/>
          <w:sz w:val="28"/>
          <w:szCs w:val="28"/>
          <w:lang w:val="en-US"/>
        </w:rPr>
      </w:pPr>
    </w:p>
    <w:p w14:paraId="21012D87" w14:textId="77777777" w:rsidR="00F66EE9" w:rsidRPr="00E66003" w:rsidRDefault="00F66EE9" w:rsidP="00F66EE9">
      <w:pPr>
        <w:ind w:right="-1"/>
        <w:jc w:val="both"/>
        <w:rPr>
          <w:color w:val="000000"/>
          <w:sz w:val="28"/>
          <w:szCs w:val="28"/>
          <w:lang w:val="en-US"/>
        </w:rPr>
      </w:pPr>
    </w:p>
    <w:p w14:paraId="453C5F1F" w14:textId="77777777" w:rsidR="00F66EE9" w:rsidRPr="00E66003" w:rsidRDefault="00F66EE9" w:rsidP="00F66EE9">
      <w:pPr>
        <w:ind w:right="-1" w:firstLine="567"/>
        <w:jc w:val="center"/>
        <w:rPr>
          <w:bCs/>
          <w:color w:val="000000" w:themeColor="text1"/>
          <w:sz w:val="28"/>
          <w:szCs w:val="28"/>
          <w:lang w:val="en-US"/>
        </w:rPr>
      </w:pPr>
      <w:r w:rsidRPr="00E66003">
        <w:rPr>
          <w:bCs/>
          <w:color w:val="000000" w:themeColor="text1"/>
          <w:sz w:val="28"/>
          <w:szCs w:val="28"/>
          <w:lang w:val="en-US"/>
        </w:rPr>
        <w:lastRenderedPageBreak/>
        <w:t>Inaugural Address</w:t>
      </w:r>
    </w:p>
    <w:p w14:paraId="381A0240" w14:textId="77777777" w:rsidR="00F66EE9" w:rsidRPr="00E66003" w:rsidRDefault="00F66EE9" w:rsidP="00F66EE9">
      <w:pPr>
        <w:ind w:right="-1" w:firstLine="567"/>
        <w:jc w:val="center"/>
        <w:rPr>
          <w:bCs/>
          <w:color w:val="000000" w:themeColor="text1"/>
          <w:sz w:val="28"/>
          <w:szCs w:val="28"/>
          <w:shd w:val="clear" w:color="auto" w:fill="FFFFFF"/>
          <w:lang w:val="en-US"/>
        </w:rPr>
      </w:pPr>
      <w:r w:rsidRPr="00E66003">
        <w:rPr>
          <w:bCs/>
          <w:color w:val="000000" w:themeColor="text1"/>
          <w:sz w:val="28"/>
          <w:szCs w:val="28"/>
          <w:lang w:val="en-US"/>
        </w:rPr>
        <w:t xml:space="preserve">of the </w:t>
      </w:r>
      <w:r w:rsidRPr="00E66003">
        <w:rPr>
          <w:bCs/>
          <w:color w:val="000000" w:themeColor="text1"/>
          <w:sz w:val="28"/>
          <w:szCs w:val="28"/>
          <w:shd w:val="clear" w:color="auto" w:fill="FFFFFF"/>
          <w:lang w:val="en-US"/>
        </w:rPr>
        <w:t>46</w:t>
      </w:r>
      <w:r w:rsidRPr="00E66003">
        <w:rPr>
          <w:bCs/>
          <w:color w:val="000000" w:themeColor="text1"/>
          <w:sz w:val="28"/>
          <w:szCs w:val="28"/>
          <w:shd w:val="clear" w:color="auto" w:fill="FFFFFF"/>
          <w:vertAlign w:val="superscript"/>
          <w:lang w:val="en-US"/>
        </w:rPr>
        <w:t>th</w:t>
      </w:r>
      <w:r w:rsidRPr="00E66003">
        <w:rPr>
          <w:bCs/>
          <w:color w:val="000000" w:themeColor="text1"/>
          <w:sz w:val="28"/>
          <w:szCs w:val="28"/>
          <w:shd w:val="clear" w:color="auto" w:fill="FFFFFF"/>
          <w:lang w:val="en-US"/>
        </w:rPr>
        <w:t xml:space="preserve"> President of the United States </w:t>
      </w:r>
    </w:p>
    <w:p w14:paraId="58D530DB" w14:textId="77777777" w:rsidR="00F66EE9" w:rsidRPr="00E66003" w:rsidRDefault="00F66EE9" w:rsidP="00F66EE9">
      <w:pPr>
        <w:ind w:right="-1" w:firstLine="567"/>
        <w:jc w:val="center"/>
        <w:rPr>
          <w:bCs/>
          <w:color w:val="000000" w:themeColor="text1"/>
          <w:sz w:val="28"/>
          <w:szCs w:val="28"/>
          <w:shd w:val="clear" w:color="auto" w:fill="FFFFFF"/>
          <w:lang w:val="en-US"/>
        </w:rPr>
      </w:pPr>
      <w:r w:rsidRPr="00E66003">
        <w:rPr>
          <w:bCs/>
          <w:color w:val="000000" w:themeColor="text1"/>
          <w:sz w:val="28"/>
          <w:szCs w:val="28"/>
          <w:shd w:val="clear" w:color="auto" w:fill="FFFFFF"/>
          <w:lang w:val="en-US"/>
        </w:rPr>
        <w:t xml:space="preserve">Joseph R. Biden Jr. </w:t>
      </w:r>
    </w:p>
    <w:p w14:paraId="05C03913" w14:textId="77777777" w:rsidR="00F66EE9" w:rsidRPr="00E66003" w:rsidRDefault="00F66EE9" w:rsidP="00F66EE9">
      <w:pPr>
        <w:ind w:right="-1" w:firstLine="567"/>
        <w:jc w:val="both"/>
        <w:rPr>
          <w:bCs/>
          <w:color w:val="000000" w:themeColor="text1"/>
          <w:sz w:val="28"/>
          <w:szCs w:val="28"/>
          <w:shd w:val="clear" w:color="auto" w:fill="FFFFFF"/>
          <w:lang w:val="en-US"/>
        </w:rPr>
      </w:pPr>
    </w:p>
    <w:p w14:paraId="3A5A3684" w14:textId="77777777" w:rsidR="00F66EE9" w:rsidRPr="00E66003" w:rsidRDefault="00F66EE9" w:rsidP="00F66EE9">
      <w:pPr>
        <w:ind w:right="-1" w:firstLine="567"/>
        <w:jc w:val="both"/>
        <w:rPr>
          <w:bCs/>
          <w:color w:val="000000"/>
          <w:sz w:val="28"/>
          <w:szCs w:val="28"/>
          <w:shd w:val="clear" w:color="auto" w:fill="FFFFFF"/>
          <w:lang w:val="en-US"/>
        </w:rPr>
      </w:pPr>
      <w:r w:rsidRPr="00E66003">
        <w:rPr>
          <w:bCs/>
          <w:color w:val="000000" w:themeColor="text1"/>
          <w:sz w:val="28"/>
          <w:szCs w:val="28"/>
          <w:shd w:val="clear" w:color="auto" w:fill="FFFFFF"/>
          <w:lang w:val="en-US"/>
        </w:rPr>
        <w:t xml:space="preserve">20 </w:t>
      </w:r>
      <w:proofErr w:type="gramStart"/>
      <w:r w:rsidRPr="00E66003">
        <w:rPr>
          <w:bCs/>
          <w:color w:val="000000" w:themeColor="text1"/>
          <w:sz w:val="28"/>
          <w:szCs w:val="28"/>
          <w:shd w:val="clear" w:color="auto" w:fill="FFFFFF"/>
          <w:lang w:val="en-US"/>
        </w:rPr>
        <w:t>January,</w:t>
      </w:r>
      <w:proofErr w:type="gramEnd"/>
      <w:r w:rsidRPr="00E66003">
        <w:rPr>
          <w:bCs/>
          <w:color w:val="000000" w:themeColor="text1"/>
          <w:sz w:val="28"/>
          <w:szCs w:val="28"/>
          <w:shd w:val="clear" w:color="auto" w:fill="FFFFFF"/>
          <w:lang w:val="en-US"/>
        </w:rPr>
        <w:t xml:space="preserve"> 2021</w:t>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sz w:val="28"/>
          <w:szCs w:val="28"/>
          <w:shd w:val="clear" w:color="auto" w:fill="FFFFFF"/>
          <w:lang w:val="en-US"/>
        </w:rPr>
        <w:t>Washington D.C.</w:t>
      </w:r>
    </w:p>
    <w:p w14:paraId="31EA2AAA" w14:textId="77777777" w:rsidR="00F66EE9" w:rsidRPr="00E66003" w:rsidRDefault="00F66EE9" w:rsidP="00F66EE9">
      <w:pPr>
        <w:ind w:right="-1" w:firstLine="567"/>
        <w:jc w:val="center"/>
        <w:rPr>
          <w:b/>
          <w:bCs/>
          <w:color w:val="000000" w:themeColor="text1"/>
          <w:sz w:val="28"/>
          <w:szCs w:val="28"/>
          <w:shd w:val="clear" w:color="auto" w:fill="FFFFFF"/>
          <w:lang w:val="en-US"/>
        </w:rPr>
      </w:pPr>
    </w:p>
    <w:p w14:paraId="7F7384E2" w14:textId="5A9BF2BA" w:rsidR="00F66EE9" w:rsidRPr="00E66003" w:rsidRDefault="00F66EE9" w:rsidP="00F66EE9">
      <w:pPr>
        <w:ind w:right="-1" w:firstLine="567"/>
        <w:jc w:val="both"/>
        <w:rPr>
          <w:color w:val="1B1B1B"/>
          <w:sz w:val="28"/>
          <w:szCs w:val="28"/>
          <w:lang w:val="en-US"/>
        </w:rPr>
      </w:pPr>
      <w:r w:rsidRPr="00E66003">
        <w:rPr>
          <w:color w:val="1B1B1B"/>
          <w:sz w:val="28"/>
          <w:szCs w:val="28"/>
          <w:lang w:val="en-US"/>
        </w:rPr>
        <w:t>Chief Justice Roberts, Vice-President Harris, Speaker Pelosi</w:t>
      </w:r>
      <w:r w:rsidR="00465A2E" w:rsidRPr="00E66003">
        <w:rPr>
          <w:color w:val="1B1B1B"/>
          <w:sz w:val="28"/>
          <w:szCs w:val="28"/>
          <w:lang w:val="en-US"/>
        </w:rPr>
        <w:t xml:space="preserve"> </w:t>
      </w:r>
      <w:r w:rsidRPr="00E66003">
        <w:rPr>
          <w:color w:val="1B1B1B"/>
          <w:sz w:val="28"/>
          <w:szCs w:val="28"/>
          <w:lang w:val="en-US"/>
        </w:rPr>
        <w:t>Leader Schumer, Leader McConnell, Vice-President Pence. My distinguished guests, my fellow Americans.</w:t>
      </w:r>
    </w:p>
    <w:p w14:paraId="0DBDDD19" w14:textId="77777777" w:rsidR="00F66EE9" w:rsidRPr="00E66003" w:rsidRDefault="00F66EE9" w:rsidP="00F66EE9">
      <w:pPr>
        <w:ind w:right="-1" w:firstLine="567"/>
        <w:jc w:val="both"/>
        <w:rPr>
          <w:color w:val="1B1B1B"/>
          <w:sz w:val="28"/>
          <w:szCs w:val="28"/>
          <w:lang w:val="en-US"/>
        </w:rPr>
      </w:pPr>
      <w:r w:rsidRPr="00E66003">
        <w:rPr>
          <w:color w:val="1B1B1B"/>
          <w:sz w:val="28"/>
          <w:szCs w:val="28"/>
          <w:lang w:val="en-US"/>
        </w:rPr>
        <w:t xml:space="preserve">This is America’s day. This is democracy’s day. A day of history and hope, of renewal and resolve. Through a crucible for the ages, America has been tested </w:t>
      </w:r>
      <w:proofErr w:type="gramStart"/>
      <w:r w:rsidRPr="00E66003">
        <w:rPr>
          <w:color w:val="1B1B1B"/>
          <w:sz w:val="28"/>
          <w:szCs w:val="28"/>
          <w:lang w:val="en-US"/>
        </w:rPr>
        <w:t>anew</w:t>
      </w:r>
      <w:proofErr w:type="gramEnd"/>
      <w:r w:rsidRPr="00E66003">
        <w:rPr>
          <w:color w:val="1B1B1B"/>
          <w:sz w:val="28"/>
          <w:szCs w:val="28"/>
          <w:lang w:val="en-US"/>
        </w:rPr>
        <w:t xml:space="preserve"> and America has risen to the challenge. Today we celebrate the triumph not of a candidate but of a cause, a cause of democracy. The people - the will of the people - has been heard, and the will of the people has been heeded.</w:t>
      </w:r>
    </w:p>
    <w:p w14:paraId="47D7B976" w14:textId="77777777" w:rsidR="00F66EE9" w:rsidRPr="00E66003" w:rsidRDefault="00F66EE9" w:rsidP="00F66EE9">
      <w:pPr>
        <w:ind w:right="-1" w:firstLine="567"/>
        <w:jc w:val="both"/>
        <w:rPr>
          <w:color w:val="1B1B1B"/>
          <w:sz w:val="28"/>
          <w:szCs w:val="28"/>
          <w:lang w:val="en-US"/>
        </w:rPr>
      </w:pPr>
      <w:r w:rsidRPr="00E66003">
        <w:rPr>
          <w:color w:val="1B1B1B"/>
          <w:sz w:val="28"/>
          <w:szCs w:val="28"/>
          <w:lang w:val="en-US"/>
        </w:rPr>
        <w:t>We’ve learned again that democracy is precious, democracy is fragile and, at this hour my friends, democracy has prevailed. So now on this hallowed ground where just a few days ago violence sought to shake the Capitol’s very foundations, we come together as one nation under God - indivisible - to carry out the peaceful transfer of power as we have for more than two centuries.</w:t>
      </w:r>
    </w:p>
    <w:p w14:paraId="39F2B23E" w14:textId="77777777" w:rsidR="00F66EE9" w:rsidRPr="00E66003" w:rsidRDefault="00F66EE9" w:rsidP="00F66EE9">
      <w:pPr>
        <w:ind w:right="-1" w:firstLine="567"/>
        <w:jc w:val="both"/>
        <w:rPr>
          <w:color w:val="1B1B1B"/>
          <w:sz w:val="28"/>
          <w:szCs w:val="28"/>
          <w:lang w:val="en-US"/>
        </w:rPr>
      </w:pPr>
      <w:r w:rsidRPr="00E66003">
        <w:rPr>
          <w:color w:val="1B1B1B"/>
          <w:sz w:val="28"/>
          <w:szCs w:val="28"/>
          <w:lang w:val="en-US"/>
        </w:rPr>
        <w:t>As we look ahead in our uniquely American way, restless, bold, optimistic, and set our sights on a nation we know we can be and must be, I thank my predecessors of both parties for their presence here. I thank them from the bottom of my heart. And I know the resilience of our Constitution and the strength, the strength of our nation, as does President Carter, who I spoke with last night who cannot be with us today, but who we salute for his lifetime of service.</w:t>
      </w:r>
    </w:p>
    <w:p w14:paraId="2EACCE37" w14:textId="77777777" w:rsidR="00F66EE9" w:rsidRPr="00E66003" w:rsidRDefault="00F66EE9" w:rsidP="00F66EE9">
      <w:pPr>
        <w:ind w:right="-1" w:firstLine="567"/>
        <w:jc w:val="both"/>
        <w:rPr>
          <w:color w:val="1B1B1B"/>
          <w:sz w:val="28"/>
          <w:szCs w:val="28"/>
          <w:lang w:val="en-US"/>
        </w:rPr>
      </w:pPr>
      <w:r w:rsidRPr="00E66003">
        <w:rPr>
          <w:color w:val="1B1B1B"/>
          <w:sz w:val="28"/>
          <w:szCs w:val="28"/>
          <w:lang w:val="en-US"/>
        </w:rPr>
        <w:t>I’ve just taken a sacred oath each of those patriots have taken. The oath first sworn by George Washington. But the American story depends not on any one of us, not on some of us, but on all of us. On we the people who seek a more perfect union. This is a great nation, we are good people. And over the centuries through storm and strife in peace and in war we’ve come so far. But we still have far to go.</w:t>
      </w:r>
    </w:p>
    <w:p w14:paraId="366FD7B7" w14:textId="77777777" w:rsidR="00F66EE9" w:rsidRPr="00E66003" w:rsidRDefault="00F66EE9" w:rsidP="00F66EE9">
      <w:pPr>
        <w:ind w:right="-1" w:firstLine="567"/>
        <w:jc w:val="both"/>
        <w:rPr>
          <w:color w:val="1B1B1B"/>
          <w:sz w:val="28"/>
          <w:szCs w:val="28"/>
          <w:lang w:val="en-US"/>
        </w:rPr>
      </w:pPr>
      <w:r w:rsidRPr="00E66003">
        <w:rPr>
          <w:color w:val="1B1B1B"/>
          <w:sz w:val="28"/>
          <w:szCs w:val="28"/>
          <w:lang w:val="en-US"/>
        </w:rPr>
        <w:t>We’ll press forward with speed and urgency for we have much to do in this winter of peril and significant possibility. Much to do, much to heal, much to restore, much to build, and much to gain. Few people in our nation’s history have been more challenged or found a time more challenging or difficult than the time we’re in now. A once in a century virus that silently stalks the country has taken as many lives in one year as in all of World War Two.</w:t>
      </w:r>
    </w:p>
    <w:p w14:paraId="7BB3691C" w14:textId="77777777" w:rsidR="00F66EE9" w:rsidRPr="00E66003" w:rsidRDefault="00F66EE9" w:rsidP="00F66EE9">
      <w:pPr>
        <w:ind w:right="-1" w:firstLine="567"/>
        <w:jc w:val="both"/>
        <w:rPr>
          <w:color w:val="1B1B1B"/>
          <w:sz w:val="28"/>
          <w:szCs w:val="28"/>
          <w:lang w:val="en-US"/>
        </w:rPr>
      </w:pPr>
      <w:r w:rsidRPr="00E66003">
        <w:rPr>
          <w:color w:val="1B1B1B"/>
          <w:sz w:val="28"/>
          <w:szCs w:val="28"/>
          <w:lang w:val="en-US"/>
        </w:rPr>
        <w:t xml:space="preserve">Millions of jobs have been lost. Hundreds of thousands of businesses closed. A cry for racial justice, some 400 years in the making, moves us. The dream of justice for all will be deferred no longer. A cry for survival comes from the planet itself, a cry that can’t be any more desperate or any </w:t>
      </w:r>
      <w:proofErr w:type="gramStart"/>
      <w:r w:rsidRPr="00E66003">
        <w:rPr>
          <w:color w:val="1B1B1B"/>
          <w:sz w:val="28"/>
          <w:szCs w:val="28"/>
          <w:lang w:val="en-US"/>
        </w:rPr>
        <w:t>more clear</w:t>
      </w:r>
      <w:proofErr w:type="gramEnd"/>
      <w:r w:rsidRPr="00E66003">
        <w:rPr>
          <w:color w:val="1B1B1B"/>
          <w:sz w:val="28"/>
          <w:szCs w:val="28"/>
          <w:lang w:val="en-US"/>
        </w:rPr>
        <w:t xml:space="preserve"> now. The rise of political extremism, white supremacy, domestic terrorism, that we must confront and we will defeat.</w:t>
      </w:r>
    </w:p>
    <w:p w14:paraId="2CD44B03" w14:textId="77777777" w:rsidR="00F66EE9" w:rsidRPr="00E66003" w:rsidRDefault="00F66EE9" w:rsidP="00F66EE9">
      <w:pPr>
        <w:ind w:right="-1" w:firstLine="567"/>
        <w:jc w:val="both"/>
        <w:rPr>
          <w:color w:val="1B1B1B"/>
          <w:sz w:val="28"/>
          <w:szCs w:val="28"/>
          <w:lang w:val="en-US"/>
        </w:rPr>
      </w:pPr>
      <w:r w:rsidRPr="00E66003">
        <w:rPr>
          <w:color w:val="1B1B1B"/>
          <w:sz w:val="28"/>
          <w:szCs w:val="28"/>
          <w:lang w:val="en-US"/>
        </w:rPr>
        <w:t xml:space="preserve">To overcome these challenges, to restore the soul and secure the future of America, requires so much more than words. It requires the most elusive of all things </w:t>
      </w:r>
      <w:r w:rsidRPr="00E66003">
        <w:rPr>
          <w:color w:val="1B1B1B"/>
          <w:sz w:val="28"/>
          <w:szCs w:val="28"/>
          <w:lang w:val="en-US"/>
        </w:rPr>
        <w:lastRenderedPageBreak/>
        <w:t>in a democracy - unity. Unity. In another January on New Year’s Day in 1863 Abraham Lincoln signed the Emancipation Proclamation. When he put pen to paper the president said, and I quote, ‘if my name ever goes down in history, it’ll be for this act, and my whole soul is in it’.</w:t>
      </w:r>
    </w:p>
    <w:p w14:paraId="674E84E2" w14:textId="77777777" w:rsidR="00F66EE9" w:rsidRPr="00E66003" w:rsidRDefault="00F66EE9" w:rsidP="00F66EE9">
      <w:pPr>
        <w:ind w:right="-1" w:firstLine="567"/>
        <w:jc w:val="both"/>
        <w:rPr>
          <w:color w:val="1B1B1B"/>
          <w:sz w:val="28"/>
          <w:szCs w:val="28"/>
          <w:lang w:val="en-US"/>
        </w:rPr>
      </w:pPr>
      <w:r w:rsidRPr="00E66003">
        <w:rPr>
          <w:color w:val="1B1B1B"/>
          <w:sz w:val="28"/>
          <w:szCs w:val="28"/>
          <w:lang w:val="en-US"/>
        </w:rPr>
        <w:t>My whole soul is in it today, on this January day. My whole soul is in this. Bringing America together, uniting our people, uniting our nation. And I ask every American to join me in this cause. Uniting to fight the foes we face - anger, resentment and hatred. Extremism, lawlessness, violence, disease, joblessness, and hopelessness.</w:t>
      </w:r>
    </w:p>
    <w:p w14:paraId="4A4CC74A" w14:textId="77777777" w:rsidR="00F66EE9" w:rsidRPr="00E66003" w:rsidRDefault="00F66EE9" w:rsidP="00F66EE9">
      <w:pPr>
        <w:ind w:right="-1" w:firstLine="567"/>
        <w:jc w:val="both"/>
        <w:rPr>
          <w:color w:val="1B1B1B"/>
          <w:sz w:val="28"/>
          <w:szCs w:val="28"/>
          <w:lang w:val="en-US"/>
        </w:rPr>
      </w:pPr>
      <w:r w:rsidRPr="00E66003">
        <w:rPr>
          <w:color w:val="1B1B1B"/>
          <w:sz w:val="28"/>
          <w:szCs w:val="28"/>
          <w:lang w:val="en-US"/>
        </w:rPr>
        <w:t xml:space="preserve">With unity we can do great things, important things. We can right wrongs, we can put people to work in good jobs, we can teach our children in safe schools. We can overcome the deadly virus, we can rebuild work, we can rebuild the middle class and make work secure, we can secure racial </w:t>
      </w:r>
      <w:proofErr w:type="gramStart"/>
      <w:r w:rsidRPr="00E66003">
        <w:rPr>
          <w:color w:val="1B1B1B"/>
          <w:sz w:val="28"/>
          <w:szCs w:val="28"/>
          <w:lang w:val="en-US"/>
        </w:rPr>
        <w:t>justice</w:t>
      </w:r>
      <w:proofErr w:type="gramEnd"/>
      <w:r w:rsidRPr="00E66003">
        <w:rPr>
          <w:color w:val="1B1B1B"/>
          <w:sz w:val="28"/>
          <w:szCs w:val="28"/>
          <w:lang w:val="en-US"/>
        </w:rPr>
        <w:t xml:space="preserve"> and we can make America once again the leading force for good in the world.</w:t>
      </w:r>
    </w:p>
    <w:p w14:paraId="7E863F04" w14:textId="77777777" w:rsidR="00F66EE9" w:rsidRPr="00E66003" w:rsidRDefault="00F66EE9" w:rsidP="00F66EE9">
      <w:pPr>
        <w:ind w:right="-1" w:firstLine="567"/>
        <w:jc w:val="both"/>
        <w:rPr>
          <w:color w:val="1B1B1B"/>
          <w:sz w:val="28"/>
          <w:szCs w:val="28"/>
          <w:lang w:val="en-US"/>
        </w:rPr>
      </w:pPr>
      <w:r w:rsidRPr="00E66003">
        <w:rPr>
          <w:color w:val="1B1B1B"/>
          <w:sz w:val="28"/>
          <w:szCs w:val="28"/>
          <w:lang w:val="en-US"/>
        </w:rPr>
        <w:t xml:space="preserve">I know speaking of unity can sound to some like a foolish fantasy these days. I know the forces that divide us are deep and they are real. But I also know they are not new. Our history has been a constant struggle between the American ideal, that we are all created equal, and the harsh ugly reality that racism, nativism and fear have torn us apart. The battle is </w:t>
      </w:r>
      <w:proofErr w:type="gramStart"/>
      <w:r w:rsidRPr="00E66003">
        <w:rPr>
          <w:color w:val="1B1B1B"/>
          <w:sz w:val="28"/>
          <w:szCs w:val="28"/>
          <w:lang w:val="en-US"/>
        </w:rPr>
        <w:t>perennial</w:t>
      </w:r>
      <w:proofErr w:type="gramEnd"/>
      <w:r w:rsidRPr="00E66003">
        <w:rPr>
          <w:color w:val="1B1B1B"/>
          <w:sz w:val="28"/>
          <w:szCs w:val="28"/>
          <w:lang w:val="en-US"/>
        </w:rPr>
        <w:t xml:space="preserve"> and victory is never secure.</w:t>
      </w:r>
    </w:p>
    <w:p w14:paraId="7F2C742F" w14:textId="77777777" w:rsidR="00F66EE9" w:rsidRPr="00E66003" w:rsidRDefault="00F66EE9" w:rsidP="00F66EE9">
      <w:pPr>
        <w:ind w:right="-1" w:firstLine="567"/>
        <w:jc w:val="both"/>
        <w:rPr>
          <w:color w:val="1B1B1B"/>
          <w:sz w:val="28"/>
          <w:szCs w:val="28"/>
          <w:lang w:val="en-US"/>
        </w:rPr>
      </w:pPr>
      <w:r w:rsidRPr="00E66003">
        <w:rPr>
          <w:color w:val="1B1B1B"/>
          <w:sz w:val="28"/>
          <w:szCs w:val="28"/>
          <w:lang w:val="en-US"/>
        </w:rPr>
        <w:t>Through civil war, the Great Depression, World War, 9/11, through struggle, sacrifice, and setback, our better angels have always prevailed. In each of our moments enough of us have come together to carry all of us forward and we can do that now. History, faith and reason show the way. The way of unity.</w:t>
      </w:r>
    </w:p>
    <w:p w14:paraId="67723951" w14:textId="77777777" w:rsidR="00F66EE9" w:rsidRPr="00E66003" w:rsidRDefault="00F66EE9" w:rsidP="00F66EE9">
      <w:pPr>
        <w:ind w:right="-1" w:firstLine="567"/>
        <w:jc w:val="both"/>
        <w:rPr>
          <w:color w:val="1B1B1B"/>
          <w:sz w:val="28"/>
          <w:szCs w:val="28"/>
          <w:lang w:val="en-US"/>
        </w:rPr>
      </w:pPr>
      <w:r w:rsidRPr="00E66003">
        <w:rPr>
          <w:color w:val="1B1B1B"/>
          <w:sz w:val="28"/>
          <w:szCs w:val="28"/>
          <w:lang w:val="en-US"/>
        </w:rPr>
        <w:t xml:space="preserve">We can see each other not as adversaries but as </w:t>
      </w:r>
      <w:proofErr w:type="spellStart"/>
      <w:r w:rsidRPr="00E66003">
        <w:rPr>
          <w:color w:val="1B1B1B"/>
          <w:sz w:val="28"/>
          <w:szCs w:val="28"/>
          <w:lang w:val="en-US"/>
        </w:rPr>
        <w:t>neighbours</w:t>
      </w:r>
      <w:proofErr w:type="spellEnd"/>
      <w:r w:rsidRPr="00E66003">
        <w:rPr>
          <w:color w:val="1B1B1B"/>
          <w:sz w:val="28"/>
          <w:szCs w:val="28"/>
          <w:lang w:val="en-US"/>
        </w:rPr>
        <w:t>. We can treat each other with dignity and respect. We can join forces, stop the shouting and lower the temperature. For without unity there is no peace, only bitterness and fury, no progress, only exhausting outrage. No nation, only a state of chaos. This is our historic moment of crisis and challenge. And unity is the path forward. And we must meet this moment as the United States of America.</w:t>
      </w:r>
    </w:p>
    <w:p w14:paraId="240DB736" w14:textId="77777777" w:rsidR="00F66EE9" w:rsidRPr="00E66003" w:rsidRDefault="00F66EE9" w:rsidP="00F66EE9">
      <w:pPr>
        <w:ind w:right="-1" w:firstLine="567"/>
        <w:jc w:val="both"/>
        <w:rPr>
          <w:color w:val="1B1B1B"/>
          <w:sz w:val="28"/>
          <w:szCs w:val="28"/>
          <w:lang w:val="en-US"/>
        </w:rPr>
      </w:pPr>
      <w:r w:rsidRPr="00E66003">
        <w:rPr>
          <w:color w:val="1B1B1B"/>
          <w:sz w:val="28"/>
          <w:szCs w:val="28"/>
          <w:lang w:val="en-US"/>
        </w:rPr>
        <w:t xml:space="preserve">If we do that, I guarantee we will not </w:t>
      </w:r>
      <w:proofErr w:type="gramStart"/>
      <w:r w:rsidRPr="00E66003">
        <w:rPr>
          <w:color w:val="1B1B1B"/>
          <w:sz w:val="28"/>
          <w:szCs w:val="28"/>
          <w:lang w:val="en-US"/>
        </w:rPr>
        <w:t>failed</w:t>
      </w:r>
      <w:proofErr w:type="gramEnd"/>
      <w:r w:rsidRPr="00E66003">
        <w:rPr>
          <w:color w:val="1B1B1B"/>
          <w:sz w:val="28"/>
          <w:szCs w:val="28"/>
          <w:lang w:val="en-US"/>
        </w:rPr>
        <w:t xml:space="preserve">. We have never, ever, ever, ever failed in America when we’ve acted together. And so today at this time in this place, let’s start afresh, all of us. Let’s begin to listen to one another again, hear one another, see one another. Show respect to one another. Politics doesn’t have to be a raging fire destroying everything in its path. </w:t>
      </w:r>
      <w:proofErr w:type="gramStart"/>
      <w:r w:rsidRPr="00E66003">
        <w:rPr>
          <w:color w:val="1B1B1B"/>
          <w:sz w:val="28"/>
          <w:szCs w:val="28"/>
          <w:lang w:val="en-US"/>
        </w:rPr>
        <w:t>Every</w:t>
      </w:r>
      <w:proofErr w:type="gramEnd"/>
      <w:r w:rsidRPr="00E66003">
        <w:rPr>
          <w:color w:val="1B1B1B"/>
          <w:sz w:val="28"/>
          <w:szCs w:val="28"/>
          <w:lang w:val="en-US"/>
        </w:rPr>
        <w:t xml:space="preserve"> disagreement doesn’t have to be a cause for total </w:t>
      </w:r>
      <w:proofErr w:type="gramStart"/>
      <w:r w:rsidRPr="00E66003">
        <w:rPr>
          <w:color w:val="1B1B1B"/>
          <w:sz w:val="28"/>
          <w:szCs w:val="28"/>
          <w:lang w:val="en-US"/>
        </w:rPr>
        <w:t>war</w:t>
      </w:r>
      <w:proofErr w:type="gramEnd"/>
      <w:r w:rsidRPr="00E66003">
        <w:rPr>
          <w:color w:val="1B1B1B"/>
          <w:sz w:val="28"/>
          <w:szCs w:val="28"/>
          <w:lang w:val="en-US"/>
        </w:rPr>
        <w:t xml:space="preserve"> and we must reject the culture in which facts themselves are manipulated and even manufactured. </w:t>
      </w:r>
    </w:p>
    <w:p w14:paraId="3D3A63D7" w14:textId="77777777" w:rsidR="00F66EE9" w:rsidRPr="00E66003" w:rsidRDefault="00F66EE9" w:rsidP="00F66EE9">
      <w:pPr>
        <w:ind w:right="-1" w:firstLine="567"/>
        <w:jc w:val="both"/>
        <w:rPr>
          <w:color w:val="1B1B1B"/>
          <w:sz w:val="28"/>
          <w:szCs w:val="28"/>
          <w:lang w:val="en-US"/>
        </w:rPr>
      </w:pPr>
      <w:r w:rsidRPr="00E66003">
        <w:rPr>
          <w:color w:val="1B1B1B"/>
          <w:sz w:val="28"/>
          <w:szCs w:val="28"/>
          <w:lang w:val="en-US"/>
        </w:rPr>
        <w:t xml:space="preserve">My fellow Americans, we </w:t>
      </w:r>
      <w:proofErr w:type="gramStart"/>
      <w:r w:rsidRPr="00E66003">
        <w:rPr>
          <w:color w:val="1B1B1B"/>
          <w:sz w:val="28"/>
          <w:szCs w:val="28"/>
          <w:lang w:val="en-US"/>
        </w:rPr>
        <w:t>have to</w:t>
      </w:r>
      <w:proofErr w:type="gramEnd"/>
      <w:r w:rsidRPr="00E66003">
        <w:rPr>
          <w:color w:val="1B1B1B"/>
          <w:sz w:val="28"/>
          <w:szCs w:val="28"/>
          <w:lang w:val="en-US"/>
        </w:rPr>
        <w:t xml:space="preserve"> be different than this. We </w:t>
      </w:r>
      <w:proofErr w:type="gramStart"/>
      <w:r w:rsidRPr="00E66003">
        <w:rPr>
          <w:color w:val="1B1B1B"/>
          <w:sz w:val="28"/>
          <w:szCs w:val="28"/>
          <w:lang w:val="en-US"/>
        </w:rPr>
        <w:t>have to</w:t>
      </w:r>
      <w:proofErr w:type="gramEnd"/>
      <w:r w:rsidRPr="00E66003">
        <w:rPr>
          <w:color w:val="1B1B1B"/>
          <w:sz w:val="28"/>
          <w:szCs w:val="28"/>
          <w:lang w:val="en-US"/>
        </w:rPr>
        <w:t xml:space="preserve"> be better than this and I believe America is so much better than this. Just look around. Here we stand in the shadow of the Capitol dome. As mentioned earlier, completed in the shadow of the Civil War. When the union itself was literally hanging in the balance. We endure, we prevail. Here we stand, looking out on the great </w:t>
      </w:r>
      <w:proofErr w:type="gramStart"/>
      <w:r w:rsidRPr="00E66003">
        <w:rPr>
          <w:color w:val="1B1B1B"/>
          <w:sz w:val="28"/>
          <w:szCs w:val="28"/>
          <w:lang w:val="en-US"/>
        </w:rPr>
        <w:t>Mall</w:t>
      </w:r>
      <w:proofErr w:type="gramEnd"/>
      <w:r w:rsidRPr="00E66003">
        <w:rPr>
          <w:color w:val="1B1B1B"/>
          <w:sz w:val="28"/>
          <w:szCs w:val="28"/>
          <w:lang w:val="en-US"/>
        </w:rPr>
        <w:t>, where Dr King spoke of his dream.</w:t>
      </w:r>
    </w:p>
    <w:p w14:paraId="0415050D" w14:textId="77777777" w:rsidR="00F66EE9" w:rsidRPr="00E66003" w:rsidRDefault="00F66EE9" w:rsidP="00F66EE9">
      <w:pPr>
        <w:ind w:right="-1" w:firstLine="567"/>
        <w:jc w:val="both"/>
        <w:rPr>
          <w:color w:val="1B1B1B"/>
          <w:sz w:val="28"/>
          <w:szCs w:val="28"/>
          <w:lang w:val="en-US"/>
        </w:rPr>
      </w:pPr>
      <w:r w:rsidRPr="00E66003">
        <w:rPr>
          <w:color w:val="1B1B1B"/>
          <w:sz w:val="28"/>
          <w:szCs w:val="28"/>
          <w:lang w:val="en-US"/>
        </w:rPr>
        <w:t xml:space="preserve">Here we stand, where 108 years ago at another inaugural, thousands of protesters tried to block brave women marching for the right to vote. And today we mark the </w:t>
      </w:r>
      <w:r w:rsidRPr="00E66003">
        <w:rPr>
          <w:color w:val="1B1B1B"/>
          <w:sz w:val="28"/>
          <w:szCs w:val="28"/>
          <w:lang w:val="en-US"/>
        </w:rPr>
        <w:lastRenderedPageBreak/>
        <w:t>swearing in of the first woman elected to national office, Vice President Kamala Harris. Don’t tell me things can’t change. Here we stand where heroes who gave the last full measure of devotion rest in eternal peace.</w:t>
      </w:r>
    </w:p>
    <w:p w14:paraId="356F8450" w14:textId="77777777" w:rsidR="00F66EE9" w:rsidRPr="00E66003" w:rsidRDefault="00F66EE9" w:rsidP="00F66EE9">
      <w:pPr>
        <w:ind w:right="-1" w:firstLine="567"/>
        <w:jc w:val="both"/>
        <w:rPr>
          <w:color w:val="1B1B1B"/>
          <w:sz w:val="28"/>
          <w:szCs w:val="28"/>
          <w:lang w:val="en-US"/>
        </w:rPr>
      </w:pPr>
      <w:r w:rsidRPr="00E66003">
        <w:rPr>
          <w:color w:val="1B1B1B"/>
          <w:sz w:val="28"/>
          <w:szCs w:val="28"/>
          <w:lang w:val="en-US"/>
        </w:rPr>
        <w:t>And here we stand just days after a riotous mob thought they could use violence to silence the will of the people, to stop the work of our democracy, to drive us from this sacred ground. It did not happen, it will never happen, not today, not tomorrow, not ever. Not ever. To all those who supported our campaign, I’m humbled by the faith you placed in us. To all those who did not support us, let me say this. Hear us out as we move forward. Take a measure of me and my heart.</w:t>
      </w:r>
    </w:p>
    <w:p w14:paraId="1233BA92" w14:textId="77777777" w:rsidR="00F66EE9" w:rsidRPr="00E66003" w:rsidRDefault="00F66EE9" w:rsidP="00F66EE9">
      <w:pPr>
        <w:ind w:right="-1" w:firstLine="567"/>
        <w:jc w:val="both"/>
        <w:rPr>
          <w:color w:val="1B1B1B"/>
          <w:sz w:val="28"/>
          <w:szCs w:val="28"/>
          <w:lang w:val="en-US"/>
        </w:rPr>
      </w:pPr>
      <w:r w:rsidRPr="00E66003">
        <w:rPr>
          <w:color w:val="1B1B1B"/>
          <w:sz w:val="28"/>
          <w:szCs w:val="28"/>
          <w:lang w:val="en-US"/>
        </w:rPr>
        <w:t>If you still disagree, so be it. That’s democracy. That’s America. The right to dissent peacefully. And the guardrail of our democracy is perhaps our nation’s greatest strength. If you hear me clearly, disagreement must not lead to disunion. And I pledge this to you. I will be a President for all Americans, all Americans. And I promise you I will fight for those who did not support me as for those who did.</w:t>
      </w:r>
    </w:p>
    <w:p w14:paraId="65892DC8" w14:textId="77777777" w:rsidR="00F66EE9" w:rsidRPr="00E66003" w:rsidRDefault="00F66EE9" w:rsidP="00F66EE9">
      <w:pPr>
        <w:ind w:right="-1" w:firstLine="567"/>
        <w:jc w:val="both"/>
        <w:rPr>
          <w:color w:val="1B1B1B"/>
          <w:sz w:val="28"/>
          <w:szCs w:val="28"/>
          <w:lang w:val="en-US"/>
        </w:rPr>
      </w:pPr>
      <w:r w:rsidRPr="00E66003">
        <w:rPr>
          <w:color w:val="1B1B1B"/>
          <w:sz w:val="28"/>
          <w:szCs w:val="28"/>
          <w:lang w:val="en-US"/>
        </w:rPr>
        <w:t xml:space="preserve">Many centuries ago, St Augustine - the saint of my church - wrote that a people was a multitude defined by the common objects of their love. Defined by the common objects of their love. What are the common objects we as Americans love, that define us as Americans? I think we know. Opportunity, security, liberty, dignity, respect, </w:t>
      </w:r>
      <w:proofErr w:type="spellStart"/>
      <w:r w:rsidRPr="00E66003">
        <w:rPr>
          <w:color w:val="1B1B1B"/>
          <w:sz w:val="28"/>
          <w:szCs w:val="28"/>
          <w:lang w:val="en-US"/>
        </w:rPr>
        <w:t>honour</w:t>
      </w:r>
      <w:proofErr w:type="spellEnd"/>
      <w:r w:rsidRPr="00E66003">
        <w:rPr>
          <w:color w:val="1B1B1B"/>
          <w:sz w:val="28"/>
          <w:szCs w:val="28"/>
          <w:lang w:val="en-US"/>
        </w:rPr>
        <w:t>, and yes, the truth.</w:t>
      </w:r>
    </w:p>
    <w:p w14:paraId="5AAE3B14" w14:textId="77777777" w:rsidR="00F66EE9" w:rsidRPr="00E66003" w:rsidRDefault="00F66EE9" w:rsidP="00F66EE9">
      <w:pPr>
        <w:ind w:right="-1" w:firstLine="567"/>
        <w:jc w:val="both"/>
        <w:rPr>
          <w:color w:val="1B1B1B"/>
          <w:sz w:val="28"/>
          <w:szCs w:val="28"/>
          <w:lang w:val="en-US"/>
        </w:rPr>
      </w:pPr>
      <w:r w:rsidRPr="00E66003">
        <w:rPr>
          <w:color w:val="1B1B1B"/>
          <w:sz w:val="28"/>
          <w:szCs w:val="28"/>
          <w:lang w:val="en-US"/>
        </w:rPr>
        <w:t xml:space="preserve">Recent weeks and months have taught us a painful lesson. There is truth and there are lies. Lies told for power and for profit. And each of us has a duty and a responsibility as citizens as Americans and especially as leaders. Leaders who are pledged to </w:t>
      </w:r>
      <w:proofErr w:type="spellStart"/>
      <w:r w:rsidRPr="00E66003">
        <w:rPr>
          <w:color w:val="1B1B1B"/>
          <w:sz w:val="28"/>
          <w:szCs w:val="28"/>
          <w:lang w:val="en-US"/>
        </w:rPr>
        <w:t>honour</w:t>
      </w:r>
      <w:proofErr w:type="spellEnd"/>
      <w:r w:rsidRPr="00E66003">
        <w:rPr>
          <w:color w:val="1B1B1B"/>
          <w:sz w:val="28"/>
          <w:szCs w:val="28"/>
          <w:lang w:val="en-US"/>
        </w:rPr>
        <w:t xml:space="preserve"> our Constitution to protect our nation. To defend the truth and defeat the lies.</w:t>
      </w:r>
    </w:p>
    <w:p w14:paraId="691D5DE8" w14:textId="77777777" w:rsidR="00F66EE9" w:rsidRPr="00E66003" w:rsidRDefault="00F66EE9" w:rsidP="00F66EE9">
      <w:pPr>
        <w:ind w:right="-1" w:firstLine="567"/>
        <w:jc w:val="both"/>
        <w:rPr>
          <w:color w:val="1B1B1B"/>
          <w:sz w:val="28"/>
          <w:szCs w:val="28"/>
          <w:lang w:val="en-US"/>
        </w:rPr>
      </w:pPr>
      <w:r w:rsidRPr="00E66003">
        <w:rPr>
          <w:color w:val="1B1B1B"/>
          <w:sz w:val="28"/>
          <w:szCs w:val="28"/>
          <w:lang w:val="en-US"/>
        </w:rPr>
        <w:t xml:space="preserve">Look, I understand that many of my fellow Americans view the future with fear and trepidation. I understand they worry about their jobs. I understand like their dad they lay in bed at night staring at the ceiling thinking: ‘Can I keep my healthcare? Can I pay my mortgage?’ Thinking about their families, about what comes next. I promise </w:t>
      </w:r>
      <w:proofErr w:type="gramStart"/>
      <w:r w:rsidRPr="00E66003">
        <w:rPr>
          <w:color w:val="1B1B1B"/>
          <w:sz w:val="28"/>
          <w:szCs w:val="28"/>
          <w:lang w:val="en-US"/>
        </w:rPr>
        <w:t>you,</w:t>
      </w:r>
      <w:proofErr w:type="gramEnd"/>
      <w:r w:rsidRPr="00E66003">
        <w:rPr>
          <w:color w:val="1B1B1B"/>
          <w:sz w:val="28"/>
          <w:szCs w:val="28"/>
          <w:lang w:val="en-US"/>
        </w:rPr>
        <w:t xml:space="preserve"> I </w:t>
      </w:r>
      <w:proofErr w:type="gramStart"/>
      <w:r w:rsidRPr="00E66003">
        <w:rPr>
          <w:color w:val="1B1B1B"/>
          <w:sz w:val="28"/>
          <w:szCs w:val="28"/>
          <w:lang w:val="en-US"/>
        </w:rPr>
        <w:t>get</w:t>
      </w:r>
      <w:proofErr w:type="gramEnd"/>
      <w:r w:rsidRPr="00E66003">
        <w:rPr>
          <w:color w:val="1B1B1B"/>
          <w:sz w:val="28"/>
          <w:szCs w:val="28"/>
          <w:lang w:val="en-US"/>
        </w:rPr>
        <w:t xml:space="preserve"> it. But the answer’s not to turn inward. To retreat into competing factions. Distrusting those who don’t look like you, or worship the way you do, who don't get their news from the same source as you do.</w:t>
      </w:r>
    </w:p>
    <w:p w14:paraId="26A87FD9" w14:textId="77777777" w:rsidR="00F66EE9" w:rsidRPr="00E66003" w:rsidRDefault="00F66EE9" w:rsidP="00F66EE9">
      <w:pPr>
        <w:ind w:right="-1" w:firstLine="567"/>
        <w:jc w:val="both"/>
        <w:rPr>
          <w:color w:val="1B1B1B"/>
          <w:sz w:val="28"/>
          <w:szCs w:val="28"/>
          <w:lang w:val="en-US"/>
        </w:rPr>
      </w:pPr>
      <w:r w:rsidRPr="00E66003">
        <w:rPr>
          <w:color w:val="1B1B1B"/>
          <w:sz w:val="28"/>
          <w:szCs w:val="28"/>
          <w:lang w:val="en-US"/>
        </w:rPr>
        <w:t>We must end this uncivil war that pits red against blue, rural versus urban, conservative versus liberal. We can do this if we open our souls instead of hardening our hearts, if we show a little tolerance and humility, and if we’re willing to stand in the other person’s shoes, as my mom would say. Just for a moment, stand in their shoes.</w:t>
      </w:r>
    </w:p>
    <w:p w14:paraId="293D7742" w14:textId="77777777" w:rsidR="00F66EE9" w:rsidRPr="00E66003" w:rsidRDefault="00F66EE9" w:rsidP="00F66EE9">
      <w:pPr>
        <w:ind w:right="-1" w:firstLine="567"/>
        <w:jc w:val="both"/>
        <w:rPr>
          <w:color w:val="1B1B1B"/>
          <w:sz w:val="28"/>
          <w:szCs w:val="28"/>
          <w:lang w:val="en-US"/>
        </w:rPr>
      </w:pPr>
      <w:r w:rsidRPr="00E66003">
        <w:rPr>
          <w:color w:val="1B1B1B"/>
          <w:sz w:val="28"/>
          <w:szCs w:val="28"/>
          <w:lang w:val="en-US"/>
        </w:rPr>
        <w:t xml:space="preserve">Because here’s the thing about life. There’s no accounting for what fate will deal you. Some days you need a hand. There are other days when we’re called to lend a hand. That’s how it </w:t>
      </w:r>
      <w:proofErr w:type="gramStart"/>
      <w:r w:rsidRPr="00E66003">
        <w:rPr>
          <w:color w:val="1B1B1B"/>
          <w:sz w:val="28"/>
          <w:szCs w:val="28"/>
          <w:lang w:val="en-US"/>
        </w:rPr>
        <w:t>has to</w:t>
      </w:r>
      <w:proofErr w:type="gramEnd"/>
      <w:r w:rsidRPr="00E66003">
        <w:rPr>
          <w:color w:val="1B1B1B"/>
          <w:sz w:val="28"/>
          <w:szCs w:val="28"/>
          <w:lang w:val="en-US"/>
        </w:rPr>
        <w:t xml:space="preserve"> be, that’s what we do for one another. And if we are that way our country will be stronger, more prosperous, more ready for the future. And we can still disagree.</w:t>
      </w:r>
    </w:p>
    <w:p w14:paraId="3614E722" w14:textId="77777777" w:rsidR="00F66EE9" w:rsidRPr="00E66003" w:rsidRDefault="00F66EE9" w:rsidP="00F66EE9">
      <w:pPr>
        <w:ind w:right="-1" w:firstLine="567"/>
        <w:jc w:val="both"/>
        <w:rPr>
          <w:color w:val="1B1B1B"/>
          <w:sz w:val="28"/>
          <w:szCs w:val="28"/>
          <w:lang w:val="en-US"/>
        </w:rPr>
      </w:pPr>
      <w:r w:rsidRPr="00E66003">
        <w:rPr>
          <w:color w:val="1B1B1B"/>
          <w:sz w:val="28"/>
          <w:szCs w:val="28"/>
          <w:lang w:val="en-US"/>
        </w:rPr>
        <w:t xml:space="preserve">My fellow Americans, in the work ahead of us we’re going to need each other. We need all our strength to persevere through this dark winter. We’re entering what may be the darkest and deadliest period of the virus. We must set aside politics and finally face this pandemic as one nation, one nation. And I promise this, as the Bible </w:t>
      </w:r>
      <w:r w:rsidRPr="00E66003">
        <w:rPr>
          <w:color w:val="1B1B1B"/>
          <w:sz w:val="28"/>
          <w:szCs w:val="28"/>
          <w:lang w:val="en-US"/>
        </w:rPr>
        <w:lastRenderedPageBreak/>
        <w:t>says, “Weeping may endure for a night, joy cometh in the morning’. We will get through this together. Together.</w:t>
      </w:r>
    </w:p>
    <w:p w14:paraId="5AF3DA1E" w14:textId="77777777" w:rsidR="00F66EE9" w:rsidRPr="00E66003" w:rsidRDefault="00F66EE9" w:rsidP="00F66EE9">
      <w:pPr>
        <w:ind w:right="-1" w:firstLine="567"/>
        <w:jc w:val="both"/>
        <w:rPr>
          <w:color w:val="1B1B1B"/>
          <w:sz w:val="28"/>
          <w:szCs w:val="28"/>
          <w:lang w:val="en-US"/>
        </w:rPr>
      </w:pPr>
      <w:r w:rsidRPr="00E66003">
        <w:rPr>
          <w:color w:val="1B1B1B"/>
          <w:sz w:val="28"/>
          <w:szCs w:val="28"/>
          <w:lang w:val="en-US"/>
        </w:rPr>
        <w:t xml:space="preserve">Look folks, all my colleagues I serve with in the House and the Senate up here, we all understand the world is watching. Watching all of us today. </w:t>
      </w:r>
      <w:proofErr w:type="gramStart"/>
      <w:r w:rsidRPr="00E66003">
        <w:rPr>
          <w:color w:val="1B1B1B"/>
          <w:sz w:val="28"/>
          <w:szCs w:val="28"/>
          <w:lang w:val="en-US"/>
        </w:rPr>
        <w:t>So</w:t>
      </w:r>
      <w:proofErr w:type="gramEnd"/>
      <w:r w:rsidRPr="00E66003">
        <w:rPr>
          <w:color w:val="1B1B1B"/>
          <w:sz w:val="28"/>
          <w:szCs w:val="28"/>
          <w:lang w:val="en-US"/>
        </w:rPr>
        <w:t xml:space="preserve"> here's my message to those beyond our borders. America has been </w:t>
      </w:r>
      <w:proofErr w:type="gramStart"/>
      <w:r w:rsidRPr="00E66003">
        <w:rPr>
          <w:color w:val="1B1B1B"/>
          <w:sz w:val="28"/>
          <w:szCs w:val="28"/>
          <w:lang w:val="en-US"/>
        </w:rPr>
        <w:t>tested</w:t>
      </w:r>
      <w:proofErr w:type="gramEnd"/>
      <w:r w:rsidRPr="00E66003">
        <w:rPr>
          <w:color w:val="1B1B1B"/>
          <w:sz w:val="28"/>
          <w:szCs w:val="28"/>
          <w:lang w:val="en-US"/>
        </w:rPr>
        <w:t xml:space="preserve"> and we've come out stronger for it. We will repair our </w:t>
      </w:r>
      <w:proofErr w:type="gramStart"/>
      <w:r w:rsidRPr="00E66003">
        <w:rPr>
          <w:color w:val="1B1B1B"/>
          <w:sz w:val="28"/>
          <w:szCs w:val="28"/>
          <w:lang w:val="en-US"/>
        </w:rPr>
        <w:t>alliances, and</w:t>
      </w:r>
      <w:proofErr w:type="gramEnd"/>
      <w:r w:rsidRPr="00E66003">
        <w:rPr>
          <w:color w:val="1B1B1B"/>
          <w:sz w:val="28"/>
          <w:szCs w:val="28"/>
          <w:lang w:val="en-US"/>
        </w:rPr>
        <w:t xml:space="preserve"> engage with the world once again. Not to meet yesterday's challenges but today's and tomorrow's challenges. And we'll lead not merely by the example of our power but the power of our example.</w:t>
      </w:r>
    </w:p>
    <w:p w14:paraId="580397C6" w14:textId="77777777" w:rsidR="00F66EE9" w:rsidRPr="00E66003" w:rsidRDefault="00F66EE9" w:rsidP="00F66EE9">
      <w:pPr>
        <w:ind w:right="-1" w:firstLine="567"/>
        <w:jc w:val="both"/>
        <w:rPr>
          <w:color w:val="1B1B1B"/>
          <w:sz w:val="28"/>
          <w:szCs w:val="28"/>
          <w:lang w:val="en-US"/>
        </w:rPr>
      </w:pPr>
      <w:r w:rsidRPr="00E66003">
        <w:rPr>
          <w:color w:val="1B1B1B"/>
          <w:sz w:val="28"/>
          <w:szCs w:val="28"/>
          <w:lang w:val="en-US"/>
        </w:rPr>
        <w:t xml:space="preserve">Fellow Americans, moms, dads, sons, daughters, friends, </w:t>
      </w:r>
      <w:proofErr w:type="spellStart"/>
      <w:r w:rsidRPr="00E66003">
        <w:rPr>
          <w:color w:val="1B1B1B"/>
          <w:sz w:val="28"/>
          <w:szCs w:val="28"/>
          <w:lang w:val="en-US"/>
        </w:rPr>
        <w:t>neighbours</w:t>
      </w:r>
      <w:proofErr w:type="spellEnd"/>
      <w:r w:rsidRPr="00E66003">
        <w:rPr>
          <w:color w:val="1B1B1B"/>
          <w:sz w:val="28"/>
          <w:szCs w:val="28"/>
          <w:lang w:val="en-US"/>
        </w:rPr>
        <w:t xml:space="preserve"> and co-workers. We will </w:t>
      </w:r>
      <w:proofErr w:type="spellStart"/>
      <w:r w:rsidRPr="00E66003">
        <w:rPr>
          <w:color w:val="1B1B1B"/>
          <w:sz w:val="28"/>
          <w:szCs w:val="28"/>
          <w:lang w:val="en-US"/>
        </w:rPr>
        <w:t>honour</w:t>
      </w:r>
      <w:proofErr w:type="spellEnd"/>
      <w:r w:rsidRPr="00E66003">
        <w:rPr>
          <w:color w:val="1B1B1B"/>
          <w:sz w:val="28"/>
          <w:szCs w:val="28"/>
          <w:lang w:val="en-US"/>
        </w:rPr>
        <w:t xml:space="preserve"> them by becoming the people and the nation we can and should be. </w:t>
      </w:r>
      <w:proofErr w:type="gramStart"/>
      <w:r w:rsidRPr="00E66003">
        <w:rPr>
          <w:color w:val="1B1B1B"/>
          <w:sz w:val="28"/>
          <w:szCs w:val="28"/>
          <w:lang w:val="en-US"/>
        </w:rPr>
        <w:t>So</w:t>
      </w:r>
      <w:proofErr w:type="gramEnd"/>
      <w:r w:rsidRPr="00E66003">
        <w:rPr>
          <w:color w:val="1B1B1B"/>
          <w:sz w:val="28"/>
          <w:szCs w:val="28"/>
          <w:lang w:val="en-US"/>
        </w:rPr>
        <w:t xml:space="preserve"> I ask </w:t>
      </w:r>
      <w:proofErr w:type="gramStart"/>
      <w:r w:rsidRPr="00E66003">
        <w:rPr>
          <w:color w:val="1B1B1B"/>
          <w:sz w:val="28"/>
          <w:szCs w:val="28"/>
          <w:lang w:val="en-US"/>
        </w:rPr>
        <w:t>you</w:t>
      </w:r>
      <w:proofErr w:type="gramEnd"/>
      <w:r w:rsidRPr="00E66003">
        <w:rPr>
          <w:color w:val="1B1B1B"/>
          <w:sz w:val="28"/>
          <w:szCs w:val="28"/>
          <w:lang w:val="en-US"/>
        </w:rPr>
        <w:t xml:space="preserve"> let's say a silent prayer for those who lost their lives, those left behind and for our country. Amen.</w:t>
      </w:r>
    </w:p>
    <w:p w14:paraId="1CE26FD5" w14:textId="77777777" w:rsidR="00F66EE9" w:rsidRPr="00E66003" w:rsidRDefault="00F66EE9" w:rsidP="00F66EE9">
      <w:pPr>
        <w:ind w:right="-1" w:firstLine="567"/>
        <w:jc w:val="both"/>
        <w:rPr>
          <w:color w:val="1B1B1B"/>
          <w:sz w:val="28"/>
          <w:szCs w:val="28"/>
          <w:lang w:val="en-US"/>
        </w:rPr>
      </w:pPr>
      <w:r w:rsidRPr="00E66003">
        <w:rPr>
          <w:color w:val="1B1B1B"/>
          <w:sz w:val="28"/>
          <w:szCs w:val="28"/>
          <w:lang w:val="en-US"/>
        </w:rPr>
        <w:t>Folks, it's a time of testing. We face an attack on our democracy, and on truth, a raging virus, a stinging inequity, systemic racism, a climate in crisis, America's role in the world. Any one of these would be enough to challenge us in profound ways. But the fact is we face them all at once, presenting this nation with one of the greatest responsibilities we've had. Now we're going to be tested. Are we going to step up?</w:t>
      </w:r>
    </w:p>
    <w:p w14:paraId="35E8FD3F" w14:textId="77777777" w:rsidR="00F66EE9" w:rsidRPr="00E66003" w:rsidRDefault="00F66EE9" w:rsidP="00F66EE9">
      <w:pPr>
        <w:ind w:right="-1" w:firstLine="567"/>
        <w:jc w:val="both"/>
        <w:rPr>
          <w:color w:val="1B1B1B"/>
          <w:sz w:val="28"/>
          <w:szCs w:val="28"/>
          <w:lang w:val="en-US"/>
        </w:rPr>
      </w:pPr>
      <w:r w:rsidRPr="00E66003">
        <w:rPr>
          <w:color w:val="1B1B1B"/>
          <w:sz w:val="28"/>
          <w:szCs w:val="28"/>
          <w:lang w:val="en-US"/>
        </w:rPr>
        <w:t>It's time for boldness for there is so much to do. And this is certain, I promise you. We will be judged, you and I, by how we resolve these cascading crises of our era. We will rise to the occasion. Will we master this rare and difficult hour? Will we meet our obligations and pass along a new and better world to our children? I believe we must and I'm sure you do as well. I believe we will, and when we do, we'll write the next great chapter in the history of the United States of America. The American story.</w:t>
      </w:r>
    </w:p>
    <w:p w14:paraId="46481C93" w14:textId="77777777" w:rsidR="00F66EE9" w:rsidRPr="00E66003" w:rsidRDefault="00F66EE9" w:rsidP="00F66EE9">
      <w:pPr>
        <w:ind w:right="-1" w:firstLine="567"/>
        <w:jc w:val="both"/>
        <w:rPr>
          <w:color w:val="1B1B1B"/>
          <w:sz w:val="28"/>
          <w:szCs w:val="28"/>
          <w:lang w:val="en-US"/>
        </w:rPr>
      </w:pPr>
      <w:r w:rsidRPr="00E66003">
        <w:rPr>
          <w:color w:val="1B1B1B"/>
          <w:sz w:val="28"/>
          <w:szCs w:val="28"/>
          <w:lang w:val="en-US"/>
        </w:rPr>
        <w:t>A story that might sound like a song that means a lot to me, it's called American Anthem. And there's one verse that stands out at least for me and it goes like this:</w:t>
      </w:r>
    </w:p>
    <w:p w14:paraId="577D0034" w14:textId="77777777" w:rsidR="00F66EE9" w:rsidRPr="00E66003" w:rsidRDefault="00F66EE9" w:rsidP="00F66EE9">
      <w:pPr>
        <w:ind w:right="-1" w:firstLine="567"/>
        <w:jc w:val="both"/>
        <w:rPr>
          <w:color w:val="1B1B1B"/>
          <w:sz w:val="28"/>
          <w:szCs w:val="28"/>
          <w:lang w:val="en-US"/>
        </w:rPr>
      </w:pPr>
      <w:r w:rsidRPr="00E66003">
        <w:rPr>
          <w:color w:val="1B1B1B"/>
          <w:sz w:val="28"/>
          <w:szCs w:val="28"/>
          <w:lang w:val="en-US"/>
        </w:rPr>
        <w:t>“The work and prayers of centuries have brought us to this day, which shall be our legacy, what will our children say?</w:t>
      </w:r>
    </w:p>
    <w:p w14:paraId="717DABB2" w14:textId="77777777" w:rsidR="00F66EE9" w:rsidRPr="00E66003" w:rsidRDefault="00F66EE9" w:rsidP="00F66EE9">
      <w:pPr>
        <w:ind w:right="-1" w:firstLine="567"/>
        <w:jc w:val="both"/>
        <w:rPr>
          <w:color w:val="1B1B1B"/>
          <w:sz w:val="28"/>
          <w:szCs w:val="28"/>
          <w:lang w:val="en-US"/>
        </w:rPr>
      </w:pPr>
      <w:r w:rsidRPr="00E66003">
        <w:rPr>
          <w:color w:val="1B1B1B"/>
          <w:sz w:val="28"/>
          <w:szCs w:val="28"/>
          <w:lang w:val="en-US"/>
        </w:rPr>
        <w:t>Let me know in my heart when my days are through, America, America, I gave my best to you.”</w:t>
      </w:r>
    </w:p>
    <w:p w14:paraId="7D30BF93" w14:textId="77777777" w:rsidR="00F66EE9" w:rsidRPr="00E66003" w:rsidRDefault="00F66EE9" w:rsidP="00F66EE9">
      <w:pPr>
        <w:ind w:right="-1" w:firstLine="567"/>
        <w:jc w:val="both"/>
        <w:rPr>
          <w:color w:val="1B1B1B"/>
          <w:sz w:val="28"/>
          <w:szCs w:val="28"/>
          <w:lang w:val="en-US"/>
        </w:rPr>
      </w:pPr>
      <w:r w:rsidRPr="00E66003">
        <w:rPr>
          <w:color w:val="1B1B1B"/>
          <w:sz w:val="28"/>
          <w:szCs w:val="28"/>
          <w:lang w:val="en-US"/>
        </w:rPr>
        <w:t>Let us add our own work and prayers to the unfolding story of our great nation. If we do this, then when our days are through, our children and our children's children will say of us: 'They gave their best, they did their duty, they healed a broken land.'</w:t>
      </w:r>
    </w:p>
    <w:p w14:paraId="52326A9B" w14:textId="77777777" w:rsidR="00F66EE9" w:rsidRPr="00E66003" w:rsidRDefault="00F66EE9" w:rsidP="00F66EE9">
      <w:pPr>
        <w:ind w:right="-1" w:firstLine="567"/>
        <w:jc w:val="both"/>
        <w:rPr>
          <w:color w:val="1B1B1B"/>
          <w:sz w:val="28"/>
          <w:szCs w:val="28"/>
          <w:lang w:val="en-US"/>
        </w:rPr>
      </w:pPr>
      <w:r w:rsidRPr="00E66003">
        <w:rPr>
          <w:color w:val="1B1B1B"/>
          <w:sz w:val="28"/>
          <w:szCs w:val="28"/>
          <w:lang w:val="en-US"/>
        </w:rPr>
        <w:t xml:space="preserve">My fellow Americans I close the day where I began, with a sacred oath. Before God and all of you, I give </w:t>
      </w:r>
      <w:proofErr w:type="gramStart"/>
      <w:r w:rsidRPr="00E66003">
        <w:rPr>
          <w:color w:val="1B1B1B"/>
          <w:sz w:val="28"/>
          <w:szCs w:val="28"/>
          <w:lang w:val="en-US"/>
        </w:rPr>
        <w:t>you</w:t>
      </w:r>
      <w:proofErr w:type="gramEnd"/>
      <w:r w:rsidRPr="00E66003">
        <w:rPr>
          <w:color w:val="1B1B1B"/>
          <w:sz w:val="28"/>
          <w:szCs w:val="28"/>
          <w:lang w:val="en-US"/>
        </w:rPr>
        <w:t xml:space="preserve"> my word. I will always level with you. I will defend the </w:t>
      </w:r>
      <w:proofErr w:type="gramStart"/>
      <w:r w:rsidRPr="00E66003">
        <w:rPr>
          <w:color w:val="1B1B1B"/>
          <w:sz w:val="28"/>
          <w:szCs w:val="28"/>
          <w:lang w:val="en-US"/>
        </w:rPr>
        <w:t>Constitution,</w:t>
      </w:r>
      <w:proofErr w:type="gramEnd"/>
      <w:r w:rsidRPr="00E66003">
        <w:rPr>
          <w:color w:val="1B1B1B"/>
          <w:sz w:val="28"/>
          <w:szCs w:val="28"/>
          <w:lang w:val="en-US"/>
        </w:rPr>
        <w:t xml:space="preserve"> I'll defend our democracy. I'll defend America and I will give all - all of you - keep everything I do in your service. Thinking not of power but of possibilities. Not of personal interest but of public good.</w:t>
      </w:r>
    </w:p>
    <w:p w14:paraId="73308E0D" w14:textId="77777777" w:rsidR="00F66EE9" w:rsidRPr="00E66003" w:rsidRDefault="00F66EE9" w:rsidP="00F66EE9">
      <w:pPr>
        <w:ind w:right="-1" w:firstLine="567"/>
        <w:jc w:val="both"/>
        <w:rPr>
          <w:color w:val="1B1B1B"/>
          <w:sz w:val="28"/>
          <w:szCs w:val="28"/>
          <w:lang w:val="en-US"/>
        </w:rPr>
      </w:pPr>
      <w:r w:rsidRPr="00E66003">
        <w:rPr>
          <w:color w:val="1B1B1B"/>
          <w:sz w:val="28"/>
          <w:szCs w:val="28"/>
          <w:lang w:val="en-US"/>
        </w:rPr>
        <w:t>And together we will write an American story of hope, not fear. Of unity not division, of light not darkness. A story of decency and dignity, love and healing, greatness and goodness. May this be the story that guides us. The story that inspires us. And the story that tells ages yet to come that we answered the call of history, we met the moment. Democracy and hope, truth and justice, did not die on our watch but thrive.</w:t>
      </w:r>
    </w:p>
    <w:p w14:paraId="28C68F72" w14:textId="77777777" w:rsidR="00F66EE9" w:rsidRPr="00E66003" w:rsidRDefault="00F66EE9" w:rsidP="00F66EE9">
      <w:pPr>
        <w:ind w:right="-1" w:firstLine="567"/>
        <w:jc w:val="both"/>
        <w:rPr>
          <w:color w:val="1B1B1B"/>
          <w:sz w:val="28"/>
          <w:szCs w:val="28"/>
          <w:lang w:val="en-US"/>
        </w:rPr>
      </w:pPr>
      <w:r w:rsidRPr="00E66003">
        <w:rPr>
          <w:color w:val="1B1B1B"/>
          <w:sz w:val="28"/>
          <w:szCs w:val="28"/>
          <w:lang w:val="en-US"/>
        </w:rPr>
        <w:lastRenderedPageBreak/>
        <w:t>That America secured liberty at home and stood once again as a beacon to the world. That is what we owe our forbearers, one another, and generations to follow.</w:t>
      </w:r>
    </w:p>
    <w:p w14:paraId="6479D284" w14:textId="77777777" w:rsidR="00F66EE9" w:rsidRPr="00E66003" w:rsidRDefault="00F66EE9" w:rsidP="00F66EE9">
      <w:pPr>
        <w:ind w:right="-1" w:firstLine="567"/>
        <w:jc w:val="both"/>
        <w:rPr>
          <w:color w:val="1B1B1B"/>
          <w:sz w:val="28"/>
          <w:szCs w:val="28"/>
          <w:lang w:val="en-US"/>
        </w:rPr>
      </w:pPr>
      <w:proofErr w:type="gramStart"/>
      <w:r w:rsidRPr="00E66003">
        <w:rPr>
          <w:color w:val="1B1B1B"/>
          <w:sz w:val="28"/>
          <w:szCs w:val="28"/>
          <w:lang w:val="en-US"/>
        </w:rPr>
        <w:t>So</w:t>
      </w:r>
      <w:proofErr w:type="gramEnd"/>
      <w:r w:rsidRPr="00E66003">
        <w:rPr>
          <w:color w:val="1B1B1B"/>
          <w:sz w:val="28"/>
          <w:szCs w:val="28"/>
          <w:lang w:val="en-US"/>
        </w:rPr>
        <w:t xml:space="preserve"> with purpose and resolve, we turn to those tasks of our time. Sustained by faith, driven by conviction and devoted to one another and the country we love with all our hearts. May God bless America and God protect our troops.</w:t>
      </w:r>
    </w:p>
    <w:p w14:paraId="308E0472" w14:textId="77777777" w:rsidR="00F66EE9" w:rsidRPr="00E66003" w:rsidRDefault="00F66EE9" w:rsidP="00F66EE9">
      <w:pPr>
        <w:ind w:right="-1" w:firstLine="567"/>
        <w:jc w:val="both"/>
        <w:rPr>
          <w:color w:val="1B1B1B"/>
          <w:sz w:val="28"/>
          <w:szCs w:val="28"/>
          <w:lang w:val="en-US"/>
        </w:rPr>
      </w:pPr>
    </w:p>
    <w:p w14:paraId="534D51DE" w14:textId="77777777" w:rsidR="00F66EE9" w:rsidRPr="00E66003" w:rsidRDefault="00F66EE9" w:rsidP="00F66EE9">
      <w:pPr>
        <w:ind w:right="-1" w:firstLine="567"/>
        <w:jc w:val="both"/>
        <w:rPr>
          <w:color w:val="1B1B1B"/>
          <w:sz w:val="28"/>
          <w:szCs w:val="28"/>
          <w:lang w:val="en-US"/>
        </w:rPr>
      </w:pPr>
    </w:p>
    <w:p w14:paraId="5B9500FE" w14:textId="77777777" w:rsidR="00465A2E" w:rsidRPr="00E66003" w:rsidRDefault="00465A2E" w:rsidP="00F66EE9">
      <w:pPr>
        <w:ind w:right="-1" w:firstLine="567"/>
        <w:jc w:val="both"/>
        <w:rPr>
          <w:color w:val="1B1B1B"/>
          <w:sz w:val="28"/>
          <w:szCs w:val="28"/>
          <w:lang w:val="en-US"/>
        </w:rPr>
      </w:pPr>
    </w:p>
    <w:p w14:paraId="759F3CD0" w14:textId="77777777" w:rsidR="00465A2E" w:rsidRPr="00E66003" w:rsidRDefault="00465A2E" w:rsidP="00F66EE9">
      <w:pPr>
        <w:ind w:right="-1" w:firstLine="567"/>
        <w:jc w:val="both"/>
        <w:rPr>
          <w:color w:val="1B1B1B"/>
          <w:sz w:val="28"/>
          <w:szCs w:val="28"/>
          <w:lang w:val="en-US"/>
        </w:rPr>
      </w:pPr>
    </w:p>
    <w:p w14:paraId="371A9E3E" w14:textId="77777777" w:rsidR="00465A2E" w:rsidRPr="00E66003" w:rsidRDefault="00465A2E" w:rsidP="00F66EE9">
      <w:pPr>
        <w:ind w:right="-1" w:firstLine="567"/>
        <w:jc w:val="both"/>
        <w:rPr>
          <w:color w:val="1B1B1B"/>
          <w:sz w:val="28"/>
          <w:szCs w:val="28"/>
          <w:lang w:val="en-US"/>
        </w:rPr>
      </w:pPr>
    </w:p>
    <w:p w14:paraId="06CDB1B0" w14:textId="77777777" w:rsidR="00465A2E" w:rsidRPr="00E66003" w:rsidRDefault="00465A2E" w:rsidP="00F66EE9">
      <w:pPr>
        <w:ind w:right="-1" w:firstLine="567"/>
        <w:jc w:val="both"/>
        <w:rPr>
          <w:color w:val="1B1B1B"/>
          <w:sz w:val="28"/>
          <w:szCs w:val="28"/>
          <w:lang w:val="en-US"/>
        </w:rPr>
      </w:pPr>
    </w:p>
    <w:p w14:paraId="062E211E" w14:textId="77777777" w:rsidR="00465A2E" w:rsidRPr="00E66003" w:rsidRDefault="00465A2E" w:rsidP="00F66EE9">
      <w:pPr>
        <w:ind w:right="-1" w:firstLine="567"/>
        <w:jc w:val="both"/>
        <w:rPr>
          <w:color w:val="1B1B1B"/>
          <w:sz w:val="28"/>
          <w:szCs w:val="28"/>
          <w:lang w:val="en-US"/>
        </w:rPr>
      </w:pPr>
    </w:p>
    <w:p w14:paraId="03CE9966" w14:textId="77777777" w:rsidR="00465A2E" w:rsidRPr="00E66003" w:rsidRDefault="00465A2E" w:rsidP="00F66EE9">
      <w:pPr>
        <w:ind w:right="-1" w:firstLine="567"/>
        <w:jc w:val="both"/>
        <w:rPr>
          <w:color w:val="1B1B1B"/>
          <w:sz w:val="28"/>
          <w:szCs w:val="28"/>
          <w:lang w:val="en-US"/>
        </w:rPr>
      </w:pPr>
    </w:p>
    <w:p w14:paraId="45CAEC7E" w14:textId="77777777" w:rsidR="00465A2E" w:rsidRPr="00E66003" w:rsidRDefault="00465A2E" w:rsidP="00F66EE9">
      <w:pPr>
        <w:ind w:right="-1" w:firstLine="567"/>
        <w:jc w:val="both"/>
        <w:rPr>
          <w:color w:val="1B1B1B"/>
          <w:sz w:val="28"/>
          <w:szCs w:val="28"/>
          <w:lang w:val="en-US"/>
        </w:rPr>
      </w:pPr>
    </w:p>
    <w:p w14:paraId="5DB73FCA" w14:textId="77777777" w:rsidR="00465A2E" w:rsidRPr="00E66003" w:rsidRDefault="00465A2E" w:rsidP="00F66EE9">
      <w:pPr>
        <w:ind w:right="-1" w:firstLine="567"/>
        <w:jc w:val="both"/>
        <w:rPr>
          <w:color w:val="1B1B1B"/>
          <w:sz w:val="28"/>
          <w:szCs w:val="28"/>
          <w:lang w:val="en-US"/>
        </w:rPr>
      </w:pPr>
    </w:p>
    <w:p w14:paraId="424C78E5" w14:textId="77777777" w:rsidR="00465A2E" w:rsidRPr="00E66003" w:rsidRDefault="00465A2E" w:rsidP="00F66EE9">
      <w:pPr>
        <w:ind w:right="-1" w:firstLine="567"/>
        <w:jc w:val="both"/>
        <w:rPr>
          <w:color w:val="1B1B1B"/>
          <w:sz w:val="28"/>
          <w:szCs w:val="28"/>
          <w:lang w:val="en-US"/>
        </w:rPr>
      </w:pPr>
    </w:p>
    <w:p w14:paraId="034F3CF3" w14:textId="77777777" w:rsidR="00465A2E" w:rsidRPr="00E66003" w:rsidRDefault="00465A2E" w:rsidP="00F66EE9">
      <w:pPr>
        <w:ind w:right="-1" w:firstLine="567"/>
        <w:jc w:val="both"/>
        <w:rPr>
          <w:color w:val="1B1B1B"/>
          <w:sz w:val="28"/>
          <w:szCs w:val="28"/>
          <w:lang w:val="en-US"/>
        </w:rPr>
      </w:pPr>
    </w:p>
    <w:p w14:paraId="211C7672" w14:textId="77777777" w:rsidR="00465A2E" w:rsidRPr="00E66003" w:rsidRDefault="00465A2E" w:rsidP="00F66EE9">
      <w:pPr>
        <w:ind w:right="-1" w:firstLine="567"/>
        <w:jc w:val="both"/>
        <w:rPr>
          <w:color w:val="1B1B1B"/>
          <w:sz w:val="28"/>
          <w:szCs w:val="28"/>
          <w:lang w:val="en-US"/>
        </w:rPr>
      </w:pPr>
    </w:p>
    <w:p w14:paraId="726B6DD8" w14:textId="77777777" w:rsidR="00465A2E" w:rsidRPr="00E66003" w:rsidRDefault="00465A2E" w:rsidP="00F66EE9">
      <w:pPr>
        <w:ind w:right="-1" w:firstLine="567"/>
        <w:jc w:val="both"/>
        <w:rPr>
          <w:color w:val="1B1B1B"/>
          <w:sz w:val="28"/>
          <w:szCs w:val="28"/>
          <w:lang w:val="en-US"/>
        </w:rPr>
      </w:pPr>
    </w:p>
    <w:p w14:paraId="2D258D27" w14:textId="77777777" w:rsidR="00465A2E" w:rsidRPr="00E66003" w:rsidRDefault="00465A2E" w:rsidP="00F66EE9">
      <w:pPr>
        <w:ind w:right="-1" w:firstLine="567"/>
        <w:jc w:val="both"/>
        <w:rPr>
          <w:color w:val="1B1B1B"/>
          <w:sz w:val="28"/>
          <w:szCs w:val="28"/>
          <w:lang w:val="en-US"/>
        </w:rPr>
      </w:pPr>
    </w:p>
    <w:p w14:paraId="136E7935" w14:textId="77777777" w:rsidR="00465A2E" w:rsidRPr="00E66003" w:rsidRDefault="00465A2E" w:rsidP="00F66EE9">
      <w:pPr>
        <w:ind w:right="-1" w:firstLine="567"/>
        <w:jc w:val="both"/>
        <w:rPr>
          <w:color w:val="1B1B1B"/>
          <w:sz w:val="28"/>
          <w:szCs w:val="28"/>
          <w:lang w:val="en-US"/>
        </w:rPr>
      </w:pPr>
    </w:p>
    <w:p w14:paraId="1A8E070C" w14:textId="77777777" w:rsidR="00465A2E" w:rsidRPr="00E66003" w:rsidRDefault="00465A2E" w:rsidP="00F66EE9">
      <w:pPr>
        <w:ind w:right="-1" w:firstLine="567"/>
        <w:jc w:val="both"/>
        <w:rPr>
          <w:color w:val="1B1B1B"/>
          <w:sz w:val="28"/>
          <w:szCs w:val="28"/>
          <w:lang w:val="en-US"/>
        </w:rPr>
      </w:pPr>
    </w:p>
    <w:p w14:paraId="0618CCFA" w14:textId="77777777" w:rsidR="00465A2E" w:rsidRPr="00E66003" w:rsidRDefault="00465A2E" w:rsidP="00F66EE9">
      <w:pPr>
        <w:ind w:right="-1" w:firstLine="567"/>
        <w:jc w:val="both"/>
        <w:rPr>
          <w:color w:val="1B1B1B"/>
          <w:sz w:val="28"/>
          <w:szCs w:val="28"/>
          <w:lang w:val="en-US"/>
        </w:rPr>
      </w:pPr>
    </w:p>
    <w:p w14:paraId="38D2D81A" w14:textId="77777777" w:rsidR="00465A2E" w:rsidRPr="00E66003" w:rsidRDefault="00465A2E" w:rsidP="00F66EE9">
      <w:pPr>
        <w:ind w:right="-1" w:firstLine="567"/>
        <w:jc w:val="both"/>
        <w:rPr>
          <w:color w:val="1B1B1B"/>
          <w:sz w:val="28"/>
          <w:szCs w:val="28"/>
          <w:lang w:val="en-US"/>
        </w:rPr>
      </w:pPr>
    </w:p>
    <w:p w14:paraId="5D2B95E7" w14:textId="77777777" w:rsidR="00465A2E" w:rsidRPr="00E66003" w:rsidRDefault="00465A2E" w:rsidP="00F66EE9">
      <w:pPr>
        <w:ind w:right="-1" w:firstLine="567"/>
        <w:jc w:val="both"/>
        <w:rPr>
          <w:color w:val="1B1B1B"/>
          <w:sz w:val="28"/>
          <w:szCs w:val="28"/>
          <w:lang w:val="en-US"/>
        </w:rPr>
      </w:pPr>
    </w:p>
    <w:p w14:paraId="07760EB4" w14:textId="77777777" w:rsidR="00465A2E" w:rsidRPr="00E66003" w:rsidRDefault="00465A2E" w:rsidP="00F66EE9">
      <w:pPr>
        <w:ind w:right="-1" w:firstLine="567"/>
        <w:jc w:val="both"/>
        <w:rPr>
          <w:color w:val="1B1B1B"/>
          <w:sz w:val="28"/>
          <w:szCs w:val="28"/>
          <w:lang w:val="en-US"/>
        </w:rPr>
      </w:pPr>
    </w:p>
    <w:p w14:paraId="51185C7A" w14:textId="77777777" w:rsidR="00465A2E" w:rsidRPr="00E66003" w:rsidRDefault="00465A2E" w:rsidP="00F66EE9">
      <w:pPr>
        <w:ind w:right="-1" w:firstLine="567"/>
        <w:jc w:val="both"/>
        <w:rPr>
          <w:color w:val="1B1B1B"/>
          <w:sz w:val="28"/>
          <w:szCs w:val="28"/>
          <w:lang w:val="en-US"/>
        </w:rPr>
      </w:pPr>
    </w:p>
    <w:p w14:paraId="60F906E0" w14:textId="77777777" w:rsidR="00465A2E" w:rsidRPr="00E66003" w:rsidRDefault="00465A2E" w:rsidP="00F66EE9">
      <w:pPr>
        <w:ind w:right="-1" w:firstLine="567"/>
        <w:jc w:val="both"/>
        <w:rPr>
          <w:color w:val="1B1B1B"/>
          <w:sz w:val="28"/>
          <w:szCs w:val="28"/>
          <w:lang w:val="en-US"/>
        </w:rPr>
      </w:pPr>
    </w:p>
    <w:p w14:paraId="5748D352" w14:textId="77777777" w:rsidR="00465A2E" w:rsidRPr="00E66003" w:rsidRDefault="00465A2E" w:rsidP="00F66EE9">
      <w:pPr>
        <w:ind w:right="-1" w:firstLine="567"/>
        <w:jc w:val="both"/>
        <w:rPr>
          <w:color w:val="1B1B1B"/>
          <w:sz w:val="28"/>
          <w:szCs w:val="28"/>
          <w:lang w:val="en-US"/>
        </w:rPr>
      </w:pPr>
    </w:p>
    <w:p w14:paraId="6AD72CD8" w14:textId="77777777" w:rsidR="00465A2E" w:rsidRPr="00E66003" w:rsidRDefault="00465A2E" w:rsidP="00F66EE9">
      <w:pPr>
        <w:ind w:right="-1" w:firstLine="567"/>
        <w:jc w:val="both"/>
        <w:rPr>
          <w:color w:val="1B1B1B"/>
          <w:sz w:val="28"/>
          <w:szCs w:val="28"/>
          <w:lang w:val="en-US"/>
        </w:rPr>
      </w:pPr>
    </w:p>
    <w:p w14:paraId="452C3676" w14:textId="77777777" w:rsidR="00465A2E" w:rsidRPr="00E66003" w:rsidRDefault="00465A2E" w:rsidP="00F66EE9">
      <w:pPr>
        <w:ind w:right="-1" w:firstLine="567"/>
        <w:jc w:val="both"/>
        <w:rPr>
          <w:color w:val="1B1B1B"/>
          <w:sz w:val="28"/>
          <w:szCs w:val="28"/>
          <w:lang w:val="en-US"/>
        </w:rPr>
      </w:pPr>
    </w:p>
    <w:p w14:paraId="3A7CA581" w14:textId="77777777" w:rsidR="00465A2E" w:rsidRPr="00E66003" w:rsidRDefault="00465A2E" w:rsidP="00F66EE9">
      <w:pPr>
        <w:ind w:right="-1" w:firstLine="567"/>
        <w:jc w:val="both"/>
        <w:rPr>
          <w:color w:val="1B1B1B"/>
          <w:sz w:val="28"/>
          <w:szCs w:val="28"/>
          <w:lang w:val="en-US"/>
        </w:rPr>
      </w:pPr>
    </w:p>
    <w:p w14:paraId="4991AB9B" w14:textId="77777777" w:rsidR="00465A2E" w:rsidRPr="00E66003" w:rsidRDefault="00465A2E" w:rsidP="00F66EE9">
      <w:pPr>
        <w:ind w:right="-1" w:firstLine="567"/>
        <w:jc w:val="both"/>
        <w:rPr>
          <w:color w:val="1B1B1B"/>
          <w:sz w:val="28"/>
          <w:szCs w:val="28"/>
          <w:lang w:val="en-US"/>
        </w:rPr>
      </w:pPr>
    </w:p>
    <w:p w14:paraId="35766DF8" w14:textId="77777777" w:rsidR="00465A2E" w:rsidRPr="00E66003" w:rsidRDefault="00465A2E" w:rsidP="00F66EE9">
      <w:pPr>
        <w:ind w:right="-1" w:firstLine="567"/>
        <w:jc w:val="both"/>
        <w:rPr>
          <w:color w:val="1B1B1B"/>
          <w:sz w:val="28"/>
          <w:szCs w:val="28"/>
          <w:lang w:val="en-US"/>
        </w:rPr>
      </w:pPr>
    </w:p>
    <w:p w14:paraId="23A155BE" w14:textId="77777777" w:rsidR="00465A2E" w:rsidRPr="00E66003" w:rsidRDefault="00465A2E" w:rsidP="00F66EE9">
      <w:pPr>
        <w:ind w:right="-1" w:firstLine="567"/>
        <w:jc w:val="both"/>
        <w:rPr>
          <w:color w:val="1B1B1B"/>
          <w:sz w:val="28"/>
          <w:szCs w:val="28"/>
          <w:lang w:val="en-US"/>
        </w:rPr>
      </w:pPr>
    </w:p>
    <w:p w14:paraId="160F78EB" w14:textId="77777777" w:rsidR="00465A2E" w:rsidRPr="00E66003" w:rsidRDefault="00465A2E" w:rsidP="00F66EE9">
      <w:pPr>
        <w:ind w:right="-1" w:firstLine="567"/>
        <w:jc w:val="both"/>
        <w:rPr>
          <w:color w:val="1B1B1B"/>
          <w:sz w:val="28"/>
          <w:szCs w:val="28"/>
          <w:lang w:val="en-US"/>
        </w:rPr>
      </w:pPr>
    </w:p>
    <w:p w14:paraId="5CC11F81" w14:textId="77777777" w:rsidR="00465A2E" w:rsidRPr="00E66003" w:rsidRDefault="00465A2E" w:rsidP="00F66EE9">
      <w:pPr>
        <w:ind w:right="-1" w:firstLine="567"/>
        <w:jc w:val="both"/>
        <w:rPr>
          <w:color w:val="1B1B1B"/>
          <w:sz w:val="28"/>
          <w:szCs w:val="28"/>
          <w:lang w:val="en-US"/>
        </w:rPr>
      </w:pPr>
    </w:p>
    <w:p w14:paraId="47C5FA51" w14:textId="77777777" w:rsidR="00465A2E" w:rsidRPr="00E66003" w:rsidRDefault="00465A2E" w:rsidP="00F66EE9">
      <w:pPr>
        <w:ind w:right="-1" w:firstLine="567"/>
        <w:jc w:val="both"/>
        <w:rPr>
          <w:color w:val="1B1B1B"/>
          <w:sz w:val="28"/>
          <w:szCs w:val="28"/>
          <w:lang w:val="en-US"/>
        </w:rPr>
      </w:pPr>
    </w:p>
    <w:p w14:paraId="345A22C1" w14:textId="77777777" w:rsidR="00465A2E" w:rsidRPr="00E66003" w:rsidRDefault="00465A2E" w:rsidP="00F66EE9">
      <w:pPr>
        <w:ind w:right="-1" w:firstLine="567"/>
        <w:jc w:val="both"/>
        <w:rPr>
          <w:color w:val="1B1B1B"/>
          <w:sz w:val="28"/>
          <w:szCs w:val="28"/>
          <w:lang w:val="en-US"/>
        </w:rPr>
      </w:pPr>
    </w:p>
    <w:p w14:paraId="2DB78521" w14:textId="77777777" w:rsidR="00465A2E" w:rsidRPr="00E66003" w:rsidRDefault="00465A2E" w:rsidP="00F66EE9">
      <w:pPr>
        <w:ind w:right="-1" w:firstLine="567"/>
        <w:jc w:val="both"/>
        <w:rPr>
          <w:color w:val="1B1B1B"/>
          <w:sz w:val="28"/>
          <w:szCs w:val="28"/>
          <w:lang w:val="en-US"/>
        </w:rPr>
      </w:pPr>
    </w:p>
    <w:p w14:paraId="2EAF74FD" w14:textId="77777777" w:rsidR="00465A2E" w:rsidRPr="00E66003" w:rsidRDefault="00465A2E" w:rsidP="00F66EE9">
      <w:pPr>
        <w:ind w:right="-1" w:firstLine="567"/>
        <w:jc w:val="both"/>
        <w:rPr>
          <w:color w:val="1B1B1B"/>
          <w:sz w:val="28"/>
          <w:szCs w:val="28"/>
          <w:lang w:val="en-US"/>
        </w:rPr>
      </w:pPr>
    </w:p>
    <w:p w14:paraId="3FA25D10" w14:textId="77777777" w:rsidR="00465A2E" w:rsidRPr="00E66003" w:rsidRDefault="00465A2E" w:rsidP="00F66EE9">
      <w:pPr>
        <w:ind w:right="-1" w:firstLine="567"/>
        <w:jc w:val="both"/>
        <w:rPr>
          <w:color w:val="1B1B1B"/>
          <w:sz w:val="28"/>
          <w:szCs w:val="28"/>
          <w:lang w:val="en-US"/>
        </w:rPr>
      </w:pPr>
    </w:p>
    <w:p w14:paraId="584AA44A" w14:textId="77777777" w:rsidR="00F66EE9" w:rsidRPr="00E66003" w:rsidRDefault="00F66EE9" w:rsidP="00F66EE9">
      <w:pPr>
        <w:ind w:right="-1" w:firstLine="567"/>
        <w:jc w:val="both"/>
        <w:rPr>
          <w:color w:val="1B1B1B"/>
          <w:sz w:val="28"/>
          <w:szCs w:val="28"/>
          <w:lang w:val="en-US"/>
        </w:rPr>
      </w:pPr>
    </w:p>
    <w:p w14:paraId="428D8146" w14:textId="77777777" w:rsidR="00F66EE9" w:rsidRPr="00E66003" w:rsidRDefault="00F66EE9" w:rsidP="00F66EE9">
      <w:pPr>
        <w:ind w:right="-1" w:firstLine="567"/>
        <w:jc w:val="center"/>
        <w:rPr>
          <w:bCs/>
          <w:color w:val="000000" w:themeColor="text1"/>
          <w:sz w:val="28"/>
          <w:szCs w:val="28"/>
          <w:lang w:val="en-US"/>
        </w:rPr>
      </w:pPr>
      <w:r w:rsidRPr="00E66003">
        <w:rPr>
          <w:bCs/>
          <w:color w:val="000000" w:themeColor="text1"/>
          <w:sz w:val="28"/>
          <w:szCs w:val="28"/>
          <w:lang w:val="en-US"/>
        </w:rPr>
        <w:lastRenderedPageBreak/>
        <w:t>Inaugural Address</w:t>
      </w:r>
    </w:p>
    <w:p w14:paraId="49A544D4" w14:textId="77777777" w:rsidR="00F66EE9" w:rsidRPr="00E66003" w:rsidRDefault="00F66EE9" w:rsidP="00F66EE9">
      <w:pPr>
        <w:ind w:right="-1" w:firstLine="567"/>
        <w:jc w:val="center"/>
        <w:rPr>
          <w:bCs/>
          <w:color w:val="000000" w:themeColor="text1"/>
          <w:sz w:val="28"/>
          <w:szCs w:val="28"/>
          <w:shd w:val="clear" w:color="auto" w:fill="FFFFFF"/>
          <w:lang w:val="en-US"/>
        </w:rPr>
      </w:pPr>
      <w:r w:rsidRPr="00E66003">
        <w:rPr>
          <w:bCs/>
          <w:color w:val="000000" w:themeColor="text1"/>
          <w:sz w:val="28"/>
          <w:szCs w:val="28"/>
          <w:lang w:val="en-US"/>
        </w:rPr>
        <w:t xml:space="preserve">of the </w:t>
      </w:r>
      <w:r w:rsidRPr="00E66003">
        <w:rPr>
          <w:bCs/>
          <w:color w:val="000000" w:themeColor="text1"/>
          <w:sz w:val="28"/>
          <w:szCs w:val="28"/>
          <w:shd w:val="clear" w:color="auto" w:fill="FFFFFF"/>
          <w:lang w:val="en-US"/>
        </w:rPr>
        <w:t xml:space="preserve">47th President of the United States </w:t>
      </w:r>
    </w:p>
    <w:p w14:paraId="644E5028" w14:textId="77777777" w:rsidR="00F66EE9" w:rsidRPr="00E66003" w:rsidRDefault="00F66EE9" w:rsidP="00F66EE9">
      <w:pPr>
        <w:ind w:right="-1" w:firstLine="567"/>
        <w:jc w:val="center"/>
        <w:rPr>
          <w:bCs/>
          <w:color w:val="000000" w:themeColor="text1"/>
          <w:sz w:val="28"/>
          <w:szCs w:val="28"/>
          <w:shd w:val="clear" w:color="auto" w:fill="FFFFFF"/>
          <w:lang w:val="en-US"/>
        </w:rPr>
      </w:pPr>
      <w:r w:rsidRPr="00E66003">
        <w:rPr>
          <w:bCs/>
          <w:color w:val="000000" w:themeColor="text1"/>
          <w:sz w:val="28"/>
          <w:szCs w:val="28"/>
          <w:shd w:val="clear" w:color="auto" w:fill="FFFFFF"/>
          <w:lang w:val="en-US"/>
        </w:rPr>
        <w:t xml:space="preserve">Donald </w:t>
      </w:r>
      <w:proofErr w:type="spellStart"/>
      <w:proofErr w:type="gramStart"/>
      <w:r w:rsidRPr="00E66003">
        <w:rPr>
          <w:bCs/>
          <w:color w:val="000000" w:themeColor="text1"/>
          <w:sz w:val="28"/>
          <w:szCs w:val="28"/>
          <w:shd w:val="clear" w:color="auto" w:fill="FFFFFF"/>
          <w:lang w:val="en-US"/>
        </w:rPr>
        <w:t>J.Trump</w:t>
      </w:r>
      <w:proofErr w:type="spellEnd"/>
      <w:proofErr w:type="gramEnd"/>
    </w:p>
    <w:p w14:paraId="2B65F1E3" w14:textId="77777777" w:rsidR="00F66EE9" w:rsidRPr="00E66003" w:rsidRDefault="00F66EE9" w:rsidP="00F66EE9">
      <w:pPr>
        <w:ind w:right="-1" w:firstLine="567"/>
        <w:jc w:val="both"/>
        <w:rPr>
          <w:bCs/>
          <w:color w:val="000000" w:themeColor="text1"/>
          <w:sz w:val="28"/>
          <w:szCs w:val="28"/>
          <w:shd w:val="clear" w:color="auto" w:fill="FFFFFF"/>
          <w:lang w:val="en-US"/>
        </w:rPr>
      </w:pPr>
    </w:p>
    <w:p w14:paraId="00FD65C3" w14:textId="77777777" w:rsidR="00F66EE9" w:rsidRPr="00E66003" w:rsidRDefault="00F66EE9" w:rsidP="00F66EE9">
      <w:pPr>
        <w:ind w:right="-1" w:firstLine="567"/>
        <w:jc w:val="both"/>
        <w:rPr>
          <w:bCs/>
          <w:color w:val="000000"/>
          <w:sz w:val="28"/>
          <w:szCs w:val="28"/>
          <w:shd w:val="clear" w:color="auto" w:fill="FFFFFF"/>
          <w:lang w:val="en-US"/>
        </w:rPr>
      </w:pPr>
      <w:r w:rsidRPr="00E66003">
        <w:rPr>
          <w:bCs/>
          <w:color w:val="000000" w:themeColor="text1"/>
          <w:sz w:val="28"/>
          <w:szCs w:val="28"/>
          <w:shd w:val="clear" w:color="auto" w:fill="FFFFFF"/>
          <w:lang w:val="en-US"/>
        </w:rPr>
        <w:t xml:space="preserve">20 </w:t>
      </w:r>
      <w:proofErr w:type="gramStart"/>
      <w:r w:rsidRPr="00E66003">
        <w:rPr>
          <w:bCs/>
          <w:color w:val="000000" w:themeColor="text1"/>
          <w:sz w:val="28"/>
          <w:szCs w:val="28"/>
          <w:shd w:val="clear" w:color="auto" w:fill="FFFFFF"/>
          <w:lang w:val="en-US"/>
        </w:rPr>
        <w:t>January,</w:t>
      </w:r>
      <w:proofErr w:type="gramEnd"/>
      <w:r w:rsidRPr="00E66003">
        <w:rPr>
          <w:bCs/>
          <w:color w:val="000000" w:themeColor="text1"/>
          <w:sz w:val="28"/>
          <w:szCs w:val="28"/>
          <w:shd w:val="clear" w:color="auto" w:fill="FFFFFF"/>
          <w:lang w:val="en-US"/>
        </w:rPr>
        <w:t xml:space="preserve"> 2025</w:t>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themeColor="text1"/>
          <w:sz w:val="28"/>
          <w:szCs w:val="28"/>
          <w:shd w:val="clear" w:color="auto" w:fill="FFFFFF"/>
          <w:lang w:val="en-US"/>
        </w:rPr>
        <w:tab/>
      </w:r>
      <w:r w:rsidRPr="00E66003">
        <w:rPr>
          <w:bCs/>
          <w:color w:val="000000"/>
          <w:sz w:val="28"/>
          <w:szCs w:val="28"/>
          <w:shd w:val="clear" w:color="auto" w:fill="FFFFFF"/>
          <w:lang w:val="en-US"/>
        </w:rPr>
        <w:t>Washington D.C.</w:t>
      </w:r>
    </w:p>
    <w:p w14:paraId="1435AA95" w14:textId="77777777" w:rsidR="00F66EE9" w:rsidRPr="00E66003" w:rsidRDefault="00F66EE9" w:rsidP="00F66EE9">
      <w:pPr>
        <w:ind w:right="-1" w:firstLine="567"/>
        <w:jc w:val="right"/>
        <w:rPr>
          <w:b/>
          <w:bCs/>
          <w:color w:val="000000" w:themeColor="text1"/>
          <w:sz w:val="28"/>
          <w:szCs w:val="28"/>
          <w:lang w:val="en-US"/>
        </w:rPr>
      </w:pPr>
    </w:p>
    <w:p w14:paraId="69DDC735"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Thank you. Thank you very much, everybody. Wow. Thank you very, very much.</w:t>
      </w:r>
    </w:p>
    <w:p w14:paraId="7C30209E"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Vice President Vance, Speaker Johnson, Senator Thune, Chief Justice Roberts, Justices of the Supreme Court of the United States, President Clinton, President Bush, President Obama, President Biden, Vice President Harris, and my fellow citizens: The golden age of America begins right now.</w:t>
      </w:r>
    </w:p>
    <w:p w14:paraId="5D604642"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From this day forward, our country will flourish and be respected again all over the world. We will be the envy of every nation, and we will not allow ourselves to be taken advantage of any longer. During every single day of the Trump administration, I will, very simply, put America first.</w:t>
      </w:r>
    </w:p>
    <w:p w14:paraId="51742B5E"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Our sovereignty will be reclaimed. Our safety will be restored. The scales of justice will be rebalanced. The vicious, violent, and unfair weaponization of the Justice Department and our Government will end.</w:t>
      </w:r>
    </w:p>
    <w:p w14:paraId="70B0835F"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And our top priority will be to create a nation that is proud, prosperous, and free. America will soon be greater, stronger, and far more exceptional than ever before.</w:t>
      </w:r>
    </w:p>
    <w:p w14:paraId="3EACC5A1"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I return to the Presidency confident and optimistic that we are at the start of a thrilling new era of national success. A tide of change is sweeping the country, sunlight is pouring over the entire world, and America has the chance to seize this opportunity like never before.</w:t>
      </w:r>
    </w:p>
    <w:p w14:paraId="05267D8B"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But first, we must be honest about the challenges we face. While they are plentiful, they will be annihilated by this great momentum that the world is now witnessing in the United States of America.</w:t>
      </w:r>
    </w:p>
    <w:p w14:paraId="30AAFEFC"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 xml:space="preserve">As we gather today, our </w:t>
      </w:r>
      <w:proofErr w:type="gramStart"/>
      <w:r w:rsidRPr="00E66003">
        <w:rPr>
          <w:color w:val="111111"/>
          <w:sz w:val="28"/>
          <w:szCs w:val="28"/>
          <w:lang w:val="en-US"/>
        </w:rPr>
        <w:t>Government</w:t>
      </w:r>
      <w:proofErr w:type="gramEnd"/>
      <w:r w:rsidRPr="00E66003">
        <w:rPr>
          <w:color w:val="111111"/>
          <w:sz w:val="28"/>
          <w:szCs w:val="28"/>
          <w:lang w:val="en-US"/>
        </w:rPr>
        <w:t xml:space="preserve"> </w:t>
      </w:r>
      <w:proofErr w:type="gramStart"/>
      <w:r w:rsidRPr="00E66003">
        <w:rPr>
          <w:color w:val="111111"/>
          <w:sz w:val="28"/>
          <w:szCs w:val="28"/>
          <w:lang w:val="en-US"/>
        </w:rPr>
        <w:t>confronts</w:t>
      </w:r>
      <w:proofErr w:type="gramEnd"/>
      <w:r w:rsidRPr="00E66003">
        <w:rPr>
          <w:color w:val="111111"/>
          <w:sz w:val="28"/>
          <w:szCs w:val="28"/>
          <w:lang w:val="en-US"/>
        </w:rPr>
        <w:t xml:space="preserve"> a crisis of trust. For many years, a radical and corrupt establishment has extracted power and wealth from our citizens while the pillars of our society lay broken and seemingly in complete disrepair.</w:t>
      </w:r>
    </w:p>
    <w:p w14:paraId="2B04D9F2"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 xml:space="preserve">We now have a </w:t>
      </w:r>
      <w:proofErr w:type="gramStart"/>
      <w:r w:rsidRPr="00E66003">
        <w:rPr>
          <w:color w:val="111111"/>
          <w:sz w:val="28"/>
          <w:szCs w:val="28"/>
          <w:lang w:val="en-US"/>
        </w:rPr>
        <w:t>Government</w:t>
      </w:r>
      <w:proofErr w:type="gramEnd"/>
      <w:r w:rsidRPr="00E66003">
        <w:rPr>
          <w:color w:val="111111"/>
          <w:sz w:val="28"/>
          <w:szCs w:val="28"/>
          <w:lang w:val="en-US"/>
        </w:rPr>
        <w:t xml:space="preserve"> that cannot manage even a simple crisis at home while, at the same time, stumbling into a continuing catalogue of catastrophic events abroad.</w:t>
      </w:r>
    </w:p>
    <w:p w14:paraId="7429EEEE"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It fails to protect our magnificent, law-abiding American citizens, but provides sanctuary and protection for dangerous criminals, many from prisons and mental institutions, that have illegally entered our country from all over the world.</w:t>
      </w:r>
    </w:p>
    <w:p w14:paraId="07C00E62"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 xml:space="preserve">We have a </w:t>
      </w:r>
      <w:proofErr w:type="gramStart"/>
      <w:r w:rsidRPr="00E66003">
        <w:rPr>
          <w:color w:val="111111"/>
          <w:sz w:val="28"/>
          <w:szCs w:val="28"/>
          <w:lang w:val="en-US"/>
        </w:rPr>
        <w:t>Government</w:t>
      </w:r>
      <w:proofErr w:type="gramEnd"/>
      <w:r w:rsidRPr="00E66003">
        <w:rPr>
          <w:color w:val="111111"/>
          <w:sz w:val="28"/>
          <w:szCs w:val="28"/>
          <w:lang w:val="en-US"/>
        </w:rPr>
        <w:t xml:space="preserve"> that has given unlimited funding to the defense of foreign borders, but refuses to defend American borders or, more importantly, its own people.</w:t>
      </w:r>
    </w:p>
    <w:p w14:paraId="6DF48B0F"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 xml:space="preserve">Our country can no longer deliver basic services in times of emergency, as recently shown by the wonderful people of North Carolina—who have been treated so badly—and other States who are still suffering from a hurricane that took place many months ago or, more recently, Los Angeles, where we are watching fires still tragically burn from weeks ago without even a token of defense. They're raging through the </w:t>
      </w:r>
      <w:r w:rsidRPr="00E66003">
        <w:rPr>
          <w:color w:val="111111"/>
          <w:sz w:val="28"/>
          <w:szCs w:val="28"/>
          <w:lang w:val="en-US"/>
        </w:rPr>
        <w:lastRenderedPageBreak/>
        <w:t>houses and communities, even affecting some of the wealthiest and most powerful individuals in our country, some of whom are sitting here right now. They don't have a home any longer. That's interesting. But we can't let this happen. Everyone is unable to do anything about it. That's going to change.</w:t>
      </w:r>
    </w:p>
    <w:p w14:paraId="5987A6E6"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We have a public health system that does not deliver in times of disaster, yet more money is spent on it than any country anywhere in the world.</w:t>
      </w:r>
    </w:p>
    <w:p w14:paraId="441AA756"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And we have an education system that teaches our children to be ashamed of themselves, in many cases, to hate our country despite the love that we try so desperately to provide to them. All of this will change starting today, and it will change very quickly.</w:t>
      </w:r>
    </w:p>
    <w:p w14:paraId="4D9269A7"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 xml:space="preserve">My recent election is a mandate to completely and totally reverse a horrible betrayal and </w:t>
      </w:r>
      <w:proofErr w:type="gramStart"/>
      <w:r w:rsidRPr="00E66003">
        <w:rPr>
          <w:color w:val="111111"/>
          <w:sz w:val="28"/>
          <w:szCs w:val="28"/>
          <w:lang w:val="en-US"/>
        </w:rPr>
        <w:t>all of</w:t>
      </w:r>
      <w:proofErr w:type="gramEnd"/>
      <w:r w:rsidRPr="00E66003">
        <w:rPr>
          <w:color w:val="111111"/>
          <w:sz w:val="28"/>
          <w:szCs w:val="28"/>
          <w:lang w:val="en-US"/>
        </w:rPr>
        <w:t xml:space="preserve"> these many betrayals that have taken place and to give the people back their faith, their wealth, their democracy, and indeed, their freedom. From this moment on, America's decline is over.</w:t>
      </w:r>
    </w:p>
    <w:p w14:paraId="04EC1C97"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Our liberties and our Nation's glorious destiny will no longer be denied. And we will immediately restore the integrity, competency, and loyalty of America's Government.</w:t>
      </w:r>
    </w:p>
    <w:p w14:paraId="71117610"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Over the past 8 years, I have been tested and challenged more than any President in our 250-year history, and I've learned a lot along the way. The journey to reclaim our Republic has not been an easy one, that I can tell you. Those who wish to stop our cause have tried to take my freedom and, indeed, to take my life.</w:t>
      </w:r>
    </w:p>
    <w:p w14:paraId="45EB4045"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Just a few months ago, in a beautiful Pennsylvania field, an assassin's bullet ripped through my ear. But I felt then and believe even more so now that my life was saved for a reason. I was saved by God to make America great again. Thank you. Thank you. Thank you very much.</w:t>
      </w:r>
    </w:p>
    <w:p w14:paraId="6D0D65AA"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That is why each day under our administration of American patriots, we will be working to meet every crisis with dignity and power and strength. We will move with purpose and speed to bring back hope, prosperity, safety, and peace for citizens of every race, religion, color, and creed.</w:t>
      </w:r>
    </w:p>
    <w:p w14:paraId="3602195A"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For American citizens, January 20, 2025, is liberation day. It is my hope that our recent Presidential election will be remembered as the greatest and most consequential election in the history of our country.</w:t>
      </w:r>
    </w:p>
    <w:p w14:paraId="09936F6F"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As our victory showed, the entire nation is rapidly unifying behind our agenda with dramatic increases in support from virtually every element of our society: young and old, men and women, African Americans, Hispanic Americans, Asian Americans, urban, suburban, rural. And very importantly, we had a powerful win in all seven swing States – and the popular vote, we won by millions of people.</w:t>
      </w:r>
    </w:p>
    <w:p w14:paraId="7826B1B7"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To the Black and Hispanic communities, I want to thank you for the tremendous outpouring of love and trust that you have shown me with your vote. We set records, and I will not forget it. I've heard your voices in the campaign, and I look forward to working with you in the years to come.</w:t>
      </w:r>
    </w:p>
    <w:p w14:paraId="7F7CA2C0"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lastRenderedPageBreak/>
        <w:t>Today is Martin Luther King Day. And his honor—this will be a great honor. But in his honor, we will strive together to make his dream a reality. We will make his dream come true. Thank you. Thank you. Thank you.</w:t>
      </w:r>
    </w:p>
    <w:p w14:paraId="6B7CA7E4"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National unity is now returning to America, and confidence and pride is soaring like never before. In everything we do, my administration will be inspired by a strong pursuit of excellence and unrelenting success. We will not forget our country, we will not forget our Constitution, and we will not forget our God. Can't do that.</w:t>
      </w:r>
    </w:p>
    <w:p w14:paraId="2841D7AE"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Today I will sign a series of historic Executive orders. With these actions, we will begin the complete restoration of America and the revolution of common sense. It's all about common sense.</w:t>
      </w:r>
    </w:p>
    <w:p w14:paraId="00FBFFD0"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First, I will declare a national emergency at our southern border. All illegal entry will immediately be halted, and we will begin the process of returning millions and millions of criminal aliens back to the places from which they came. We will reinstate my “Remain in Mexico” policy.</w:t>
      </w:r>
    </w:p>
    <w:p w14:paraId="5E917A9E"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I will end the practice of catch-and-release. And I will send troops to the southern border to repel the disastrous invasion of our country. Under the orders I sign today, we will also be designating the cartels as foreign terrorist organizations.</w:t>
      </w:r>
    </w:p>
    <w:p w14:paraId="0E19F81D"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 xml:space="preserve">And by invoking the Alien Enemies Act of 1798, I will direct our </w:t>
      </w:r>
      <w:proofErr w:type="gramStart"/>
      <w:r w:rsidRPr="00E66003">
        <w:rPr>
          <w:color w:val="111111"/>
          <w:sz w:val="28"/>
          <w:szCs w:val="28"/>
          <w:lang w:val="en-US"/>
        </w:rPr>
        <w:t>Government</w:t>
      </w:r>
      <w:proofErr w:type="gramEnd"/>
      <w:r w:rsidRPr="00E66003">
        <w:rPr>
          <w:color w:val="111111"/>
          <w:sz w:val="28"/>
          <w:szCs w:val="28"/>
          <w:lang w:val="en-US"/>
        </w:rPr>
        <w:t xml:space="preserve"> to use the full and immense power of Federal and State law enforcement to eliminate the presence of all foreign gangs and criminal networks bringing devastating crime to U.S. soil, including our cities and inner cities.</w:t>
      </w:r>
    </w:p>
    <w:p w14:paraId="15502104"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As Commander in Chief, I have no higher responsibility than to defend our country from threats and invasions, and that is exactly what I am going to do. We will do it at a level that nobody has ever seen before.</w:t>
      </w:r>
    </w:p>
    <w:p w14:paraId="3E0F5DEF"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Next, I will direct all members of my Cabinet to marshal the vast powers at their disposal to defeat what was record inflation and rapidly bring down costs and prices. The inflation crisis was caused by massive overspending and escalating energy prices, and that is why today I will also declare a national energy emergency. We will drill, baby, drill.</w:t>
      </w:r>
    </w:p>
    <w:p w14:paraId="6E937E9A"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America will be a manufacturing nation once again, and we have something that no other manufacturing nation will ever have, the largest amount of oil and gas of any country on earth, and we are going to use it. We'll use it.</w:t>
      </w:r>
    </w:p>
    <w:p w14:paraId="2B6CBF8D"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We will bring prices down, fill our strategic reserves up again right to the top, and export American energy all over the world. We will be a rich nation again, and it is that liquid gold under our feet that will help to do it.</w:t>
      </w:r>
    </w:p>
    <w:p w14:paraId="05FD4364"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With my actions today, we will end the “green new deal”, and we will revoke the electric vehicle mandate, saving our auto industry and keeping my sacred pledge to our great American autoworkers. In other words, you'll be able to buy the car of your choice.</w:t>
      </w:r>
    </w:p>
    <w:p w14:paraId="600F0B86"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We will build automobiles in America again at a rate that nobody could have dreamt possible just a few years ago. And thank you to the autoworkers of our Nation for your inspiring vote of confidence. We did tremendously with their vote.</w:t>
      </w:r>
    </w:p>
    <w:p w14:paraId="3C39F65C"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lastRenderedPageBreak/>
        <w:t>I will immediately begin the overhaul of our trade system to protect American workers and families. Instead of taxing our citizens to enrich other countries, we will tariff and tax foreign countries to enrich our citizens.</w:t>
      </w:r>
    </w:p>
    <w:p w14:paraId="16AD09BB"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For this purpose, we are establishing the External Revenue Service to collect all tariffs, duties, and revenues. It will be massive amounts of money pouring into our Treasury, coming from foreign sources. The American dream will soon be back and thriving like never before.</w:t>
      </w:r>
    </w:p>
    <w:p w14:paraId="075B0A67"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 xml:space="preserve">To restore competence and effectiveness to our Federal Government, my administration will establish the </w:t>
      </w:r>
      <w:proofErr w:type="spellStart"/>
      <w:r w:rsidRPr="00E66003">
        <w:rPr>
          <w:color w:val="111111"/>
          <w:sz w:val="28"/>
          <w:szCs w:val="28"/>
          <w:lang w:val="en-US"/>
        </w:rPr>
        <w:t>brandnew</w:t>
      </w:r>
      <w:proofErr w:type="spellEnd"/>
      <w:r w:rsidRPr="00E66003">
        <w:rPr>
          <w:color w:val="111111"/>
          <w:sz w:val="28"/>
          <w:szCs w:val="28"/>
          <w:lang w:val="en-US"/>
        </w:rPr>
        <w:t xml:space="preserve"> Department of Government Efficiency.</w:t>
      </w:r>
    </w:p>
    <w:p w14:paraId="4AAABF20"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After years and years of illegal and unconstitutional Federal efforts to restrict free expression, I also will sign an Executive order to immediately stop all Government censorship and bring back free speech to America.</w:t>
      </w:r>
    </w:p>
    <w:p w14:paraId="137300D3"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Never again will the immense power of the state be weaponized to persecute political opponents, something I know something about. [</w:t>
      </w:r>
      <w:r w:rsidRPr="00E66003">
        <w:rPr>
          <w:i/>
          <w:iCs/>
          <w:color w:val="111111"/>
          <w:sz w:val="28"/>
          <w:szCs w:val="28"/>
          <w:lang w:val="en-US"/>
        </w:rPr>
        <w:t>Laughter</w:t>
      </w:r>
      <w:r w:rsidRPr="00E66003">
        <w:rPr>
          <w:color w:val="111111"/>
          <w:sz w:val="28"/>
          <w:szCs w:val="28"/>
          <w:lang w:val="en-US"/>
        </w:rPr>
        <w:t>] We will not allow that to happen. It will not happen again. Under my leadership, we will restore fair, equal, and impartial justice under the constitutional rule of law. And we are going to bring law and order back to our cities.</w:t>
      </w:r>
    </w:p>
    <w:p w14:paraId="3DF35C18"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 xml:space="preserve">This week, I will also end the Government policy of trying to socially engineer race and gender into every aspect of public and private life. We will forge a society that is </w:t>
      </w:r>
      <w:proofErr w:type="gramStart"/>
      <w:r w:rsidRPr="00E66003">
        <w:rPr>
          <w:color w:val="111111"/>
          <w:sz w:val="28"/>
          <w:szCs w:val="28"/>
          <w:lang w:val="en-US"/>
        </w:rPr>
        <w:t>colorblind</w:t>
      </w:r>
      <w:proofErr w:type="gramEnd"/>
      <w:r w:rsidRPr="00E66003">
        <w:rPr>
          <w:color w:val="111111"/>
          <w:sz w:val="28"/>
          <w:szCs w:val="28"/>
          <w:lang w:val="en-US"/>
        </w:rPr>
        <w:t xml:space="preserve"> and merit based. As of today, it will henceforth be the official policy of the United States Government that there are only two genders: male and female.</w:t>
      </w:r>
    </w:p>
    <w:p w14:paraId="3C20DC76"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This week, I will reinstate any servicemembers who were unjustly expelled from our military for objecting to the COVID vaccine mandate with full backpay.</w:t>
      </w:r>
    </w:p>
    <w:p w14:paraId="53B6693E"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And I will sign an order to stop our warriors from being subjected to radical political theories and social experiments while on duty. It's going to end immediately. Our Armed Forces will be freed to focus on their sole mission: defeating America's enemies.</w:t>
      </w:r>
    </w:p>
    <w:p w14:paraId="17F04937"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Like in 2017, we will again build the strongest military the world has ever seen. We will measure our success not only by the battles we win, but also by the wars that we end and, perhaps most importantly, the wars we never get into.</w:t>
      </w:r>
    </w:p>
    <w:p w14:paraId="783586B6"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My proudest legacy will be that of a peacemaker and unifier. That's what I want to be: a peacemaker and a unifier. I'm pleased to say that as of yesterday, 1 day before I assumed office, the hostages in the Middle East are coming back home to their families. Thank you.</w:t>
      </w:r>
    </w:p>
    <w:p w14:paraId="387DFC1D"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America will reclaim its rightful place as the greatest, most powerful, most respected nation on Earth, inspiring the awe and admiration of the entire world.</w:t>
      </w:r>
    </w:p>
    <w:p w14:paraId="543DB216"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A short time from now, we are going to be changing the name of the Gulf of Mexico to the Gulf of America, and we will restore the name of a great President, William McKinley, to Mount McKinley, where it should be and where it belongs.</w:t>
      </w:r>
    </w:p>
    <w:p w14:paraId="5DE5CFC1"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 xml:space="preserve">President McKinley made our country very rich through tariffs and through talent – he was a natural businessman – and gave Teddy Roosevelt the money for many of the great things he did, including the Panama Canal, which has foolishly been given to the country of Panama after the United States – the United States – I mean, think of </w:t>
      </w:r>
      <w:r w:rsidRPr="00E66003">
        <w:rPr>
          <w:color w:val="111111"/>
          <w:sz w:val="28"/>
          <w:szCs w:val="28"/>
          <w:lang w:val="en-US"/>
        </w:rPr>
        <w:lastRenderedPageBreak/>
        <w:t>this – spent more money than ever spent on a project before and lost 38,000 lives in the building of the Panama Canal.</w:t>
      </w:r>
    </w:p>
    <w:p w14:paraId="5460102E"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We have been treated very badly from this foolish gift that should have never been made, and Panama's promise to us has been broken. The purpose of our deal and the spirit of our treaty has been totally violated. American ships are being severely overcharged and not treated fairly in any way, shape, or form. And that includes the United States Navy.</w:t>
      </w:r>
    </w:p>
    <w:p w14:paraId="0459923A"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And above all, China is operating the Panama Canal. And we didn't give it to China. We gave it to Panama, and we're taking it back.</w:t>
      </w:r>
    </w:p>
    <w:p w14:paraId="7B4B628E"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Above all, my message to Americans today is that it is time for us to once again act with courage, vigor, and the vitality of history's greatest civilization.</w:t>
      </w:r>
    </w:p>
    <w:p w14:paraId="1610D73A"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So, as we liberate our Nation, we will lead it to new heights of victory and success. We will not be deterred. Together, we will end the chronic disease epidemic and keep our children safe, healthy, and disease-free.</w:t>
      </w:r>
    </w:p>
    <w:p w14:paraId="1F1D864B"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The United States will once again consider itself a growing nation, one that increases our wealth, expands our territory, builds our cities, raises our expectations, and carries our flag into new and beautiful horizons.</w:t>
      </w:r>
    </w:p>
    <w:p w14:paraId="4AB5A3E4"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And we will pursue our manifest destiny into the stars, launching American astronauts to plant the Stars and Stripes on the planet Mars.</w:t>
      </w:r>
    </w:p>
    <w:p w14:paraId="355D47F5"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Ambition is the lifeblood of a great nation, and, right now, our Nation is more ambitious than any other. There's no nation like our Nation.</w:t>
      </w:r>
    </w:p>
    <w:p w14:paraId="569E4B95"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Americans are explorers, builders, innovators, entrepreneurs, and pioneers. The spirit of the frontier is written into our hearts. The call of the next great adventure resounds from within our souls.</w:t>
      </w:r>
    </w:p>
    <w:p w14:paraId="11C67B35"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Our American ancestors turned a small group of colonies on the edge of a vast continent into a mighty republic of the most extraordinary citizens on Earth. No one comes close.</w:t>
      </w:r>
    </w:p>
    <w:p w14:paraId="06715F33"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Americans pushed thousands of miles through a rugged land of untamed wilderness. They crossed deserts, scaled mountains, braved untold dangers, won the Wild West, ended slavery, rescued millions from tyranny, lifted billions from poverty, harnessed electricity, split the atom, launched mankind into the heavens, and put the universe of human knowledge into the palm of the human hand. If we work together, there is nothing we cannot do and no dream we cannot achieve.</w:t>
      </w:r>
    </w:p>
    <w:p w14:paraId="465DCAD2"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Many people thought it was impossible for me to stage such a historic political comeback. But as you see today, here I am. The American people have spoken. I stand before you now as proof that you should never believe that something is impossible to do. In America, the impossible is what we do best.</w:t>
      </w:r>
    </w:p>
    <w:p w14:paraId="173AA2F9"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From New York to Los Angeles, from Philadelphia to Phoenix, from Chicago to Miami, from Houston to right here in Washington, DC, our country was forged and built by the generations of patriots who gave everything they had for our rights and for our freedom.</w:t>
      </w:r>
    </w:p>
    <w:p w14:paraId="3F8AE547"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lastRenderedPageBreak/>
        <w:t>They were farmers and soldiers, cowboys and factory workers, steelworkers and coal miners, police officers and pioneers who pushed onward, marched forward, and let no obstacle defeat their spirit or their pride.</w:t>
      </w:r>
    </w:p>
    <w:p w14:paraId="4E8A9ED2"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Together, they laid down the railroads, raised up the skyscrapers, built great highways, won two world wars, defeated fascism and communism, and triumphed over every single challenge that they faced.</w:t>
      </w:r>
    </w:p>
    <w:p w14:paraId="36FBC9D0"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After all we have been through together, we stand on the verge of the 4 greatest years in American history. With your help, we will restore America promise and we will rebuild the nation that we love, and we love it so much.</w:t>
      </w:r>
    </w:p>
    <w:p w14:paraId="7479FD23"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We are one people, one family, and one glorious nation under God. So, to every parent who dreams for their child and every child who dreams for their future, I am with you, I will fight for you, and I will win for you. We're going to win like never before. Thank you. Thank you. Thank you. Thank you.</w:t>
      </w:r>
    </w:p>
    <w:p w14:paraId="06F119FC"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In recent years, our Nation has suffered greatly. But we are going to bring it back and make it great again, greater than ever before. We will be a nation like no other, full of compassion, courage, and exceptionalism. Our power will stop all wars and bring a new spirit of unity to a world that has been angry, violent, and totally unpredictable.</w:t>
      </w:r>
    </w:p>
    <w:p w14:paraId="6A7E8C2C"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America will be respected again and admired again, including by people of religion, faith, and good will. We will be prosperous, we will be proud, we will be strong, and we will win like never before.</w:t>
      </w:r>
    </w:p>
    <w:p w14:paraId="13D45399"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We will not be conquered, we will not be intimidated, we will not be broken, and we will not fail. From this day on, the United States of America will be a free, sovereign, and independent nation.</w:t>
      </w:r>
    </w:p>
    <w:p w14:paraId="5397BF5D"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We will stand bravely, we will live proudly, we will dream boldly, and nothing will stand in our way because we are Americans. The future is ours, and our golden age has just begun.</w:t>
      </w:r>
    </w:p>
    <w:p w14:paraId="7F95481F"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Thank you. God bless America. Thank you all. Thank you. Thank you very much. Thank you very much. Thank you.</w:t>
      </w:r>
    </w:p>
    <w:p w14:paraId="1CFCB856" w14:textId="77777777" w:rsidR="00F66EE9" w:rsidRPr="00E66003" w:rsidRDefault="00F66EE9" w:rsidP="00F66EE9">
      <w:pPr>
        <w:pStyle w:val="ad"/>
        <w:spacing w:before="0" w:beforeAutospacing="0" w:after="0" w:afterAutospacing="0"/>
        <w:ind w:right="-1" w:firstLine="567"/>
        <w:jc w:val="both"/>
        <w:rPr>
          <w:color w:val="111111"/>
          <w:sz w:val="28"/>
          <w:szCs w:val="28"/>
          <w:lang w:val="en-US"/>
        </w:rPr>
      </w:pPr>
      <w:r w:rsidRPr="00E66003">
        <w:rPr>
          <w:color w:val="111111"/>
          <w:sz w:val="28"/>
          <w:szCs w:val="28"/>
          <w:lang w:val="en-US"/>
        </w:rPr>
        <w:t>Thank you.</w:t>
      </w:r>
    </w:p>
    <w:p w14:paraId="26388473" w14:textId="77777777" w:rsidR="00F66EE9" w:rsidRPr="00E66003" w:rsidRDefault="00F66EE9" w:rsidP="00F66EE9">
      <w:pPr>
        <w:pStyle w:val="ad"/>
        <w:spacing w:before="0" w:beforeAutospacing="0" w:after="0" w:afterAutospacing="0"/>
        <w:ind w:right="-1" w:firstLine="567"/>
        <w:jc w:val="both"/>
        <w:rPr>
          <w:color w:val="000000"/>
          <w:sz w:val="28"/>
          <w:szCs w:val="28"/>
          <w:lang w:val="en-US"/>
        </w:rPr>
      </w:pPr>
    </w:p>
    <w:p w14:paraId="04503C7D" w14:textId="77777777" w:rsidR="00F66EE9" w:rsidRPr="00E66003" w:rsidRDefault="00F66EE9" w:rsidP="00F66EE9">
      <w:pPr>
        <w:rPr>
          <w:lang w:val="en-US"/>
        </w:rPr>
      </w:pPr>
    </w:p>
    <w:p w14:paraId="04837945" w14:textId="77777777" w:rsidR="00F66EE9" w:rsidRPr="00E66003" w:rsidRDefault="00F66EE9" w:rsidP="00F66EE9">
      <w:pPr>
        <w:rPr>
          <w:lang w:val="en-US"/>
        </w:rPr>
      </w:pPr>
    </w:p>
    <w:p w14:paraId="6BDA3894" w14:textId="77777777" w:rsidR="00465A2E" w:rsidRPr="00E66003" w:rsidRDefault="00465A2E" w:rsidP="00F66EE9">
      <w:pPr>
        <w:rPr>
          <w:lang w:val="en-US"/>
        </w:rPr>
      </w:pPr>
    </w:p>
    <w:p w14:paraId="3EB4AB1A" w14:textId="77777777" w:rsidR="00465A2E" w:rsidRPr="00E66003" w:rsidRDefault="00465A2E" w:rsidP="00F66EE9">
      <w:pPr>
        <w:rPr>
          <w:lang w:val="en-US"/>
        </w:rPr>
      </w:pPr>
    </w:p>
    <w:p w14:paraId="2163B3E4" w14:textId="77777777" w:rsidR="00465A2E" w:rsidRPr="00E66003" w:rsidRDefault="00465A2E" w:rsidP="00F66EE9">
      <w:pPr>
        <w:rPr>
          <w:lang w:val="en-US"/>
        </w:rPr>
      </w:pPr>
    </w:p>
    <w:p w14:paraId="5036CADC" w14:textId="77777777" w:rsidR="00465A2E" w:rsidRPr="00E66003" w:rsidRDefault="00465A2E" w:rsidP="00F66EE9">
      <w:pPr>
        <w:rPr>
          <w:lang w:val="en-US"/>
        </w:rPr>
      </w:pPr>
    </w:p>
    <w:p w14:paraId="6D4062E5" w14:textId="77777777" w:rsidR="00465A2E" w:rsidRPr="00E66003" w:rsidRDefault="00465A2E" w:rsidP="00F66EE9">
      <w:pPr>
        <w:rPr>
          <w:lang w:val="en-US"/>
        </w:rPr>
      </w:pPr>
    </w:p>
    <w:p w14:paraId="6E5BFD52" w14:textId="77777777" w:rsidR="00465A2E" w:rsidRPr="00E66003" w:rsidRDefault="00465A2E" w:rsidP="00F66EE9">
      <w:pPr>
        <w:rPr>
          <w:lang w:val="en-US"/>
        </w:rPr>
      </w:pPr>
    </w:p>
    <w:p w14:paraId="02F99CF7" w14:textId="77777777" w:rsidR="00465A2E" w:rsidRPr="00E66003" w:rsidRDefault="00465A2E" w:rsidP="00F66EE9">
      <w:pPr>
        <w:rPr>
          <w:lang w:val="en-US"/>
        </w:rPr>
      </w:pPr>
    </w:p>
    <w:p w14:paraId="5DBDEDB7" w14:textId="77777777" w:rsidR="00465A2E" w:rsidRPr="00E66003" w:rsidRDefault="00465A2E" w:rsidP="00F66EE9">
      <w:pPr>
        <w:rPr>
          <w:lang w:val="en-US"/>
        </w:rPr>
      </w:pPr>
    </w:p>
    <w:p w14:paraId="18591CE9" w14:textId="77777777" w:rsidR="00465A2E" w:rsidRPr="00E66003" w:rsidRDefault="00465A2E" w:rsidP="00F66EE9">
      <w:pPr>
        <w:rPr>
          <w:lang w:val="en-US"/>
        </w:rPr>
      </w:pPr>
    </w:p>
    <w:p w14:paraId="5C79EAA2" w14:textId="77777777" w:rsidR="00465A2E" w:rsidRPr="00E66003" w:rsidRDefault="00465A2E" w:rsidP="00F66EE9">
      <w:pPr>
        <w:rPr>
          <w:lang w:val="en-US"/>
        </w:rPr>
      </w:pPr>
    </w:p>
    <w:p w14:paraId="30EC8ECC" w14:textId="77777777" w:rsidR="00465A2E" w:rsidRPr="00E66003" w:rsidRDefault="00465A2E" w:rsidP="00F66EE9">
      <w:pPr>
        <w:rPr>
          <w:lang w:val="en-US"/>
        </w:rPr>
      </w:pPr>
    </w:p>
    <w:p w14:paraId="6B176835" w14:textId="77777777" w:rsidR="00465A2E" w:rsidRPr="00E66003" w:rsidRDefault="00465A2E" w:rsidP="00F66EE9">
      <w:pPr>
        <w:rPr>
          <w:lang w:val="en-US"/>
        </w:rPr>
      </w:pPr>
    </w:p>
    <w:p w14:paraId="00BA2580" w14:textId="77777777" w:rsidR="00465A2E" w:rsidRPr="00E66003" w:rsidRDefault="00465A2E" w:rsidP="00F66EE9">
      <w:pPr>
        <w:rPr>
          <w:lang w:val="en-US"/>
        </w:rPr>
      </w:pPr>
    </w:p>
    <w:p w14:paraId="2410499F" w14:textId="41132ABE" w:rsidR="00465A2E" w:rsidRPr="00E66003" w:rsidRDefault="00465A2E" w:rsidP="00E66003">
      <w:pPr>
        <w:pStyle w:val="1"/>
        <w:spacing w:before="0" w:after="0"/>
        <w:jc w:val="center"/>
        <w:rPr>
          <w:rFonts w:ascii="Times New Roman" w:hAnsi="Times New Roman" w:cs="Times New Roman"/>
          <w:b/>
          <w:bCs/>
          <w:color w:val="000000" w:themeColor="text1"/>
          <w:sz w:val="28"/>
          <w:szCs w:val="28"/>
          <w:lang w:val="en-US"/>
        </w:rPr>
      </w:pPr>
      <w:bookmarkStart w:id="99" w:name="_Toc199420580"/>
      <w:r w:rsidRPr="00E66003">
        <w:rPr>
          <w:rFonts w:ascii="Times New Roman" w:hAnsi="Times New Roman" w:cs="Times New Roman"/>
          <w:b/>
          <w:bCs/>
          <w:color w:val="000000" w:themeColor="text1"/>
          <w:sz w:val="28"/>
          <w:szCs w:val="28"/>
          <w:lang w:val="en-US"/>
        </w:rPr>
        <w:lastRenderedPageBreak/>
        <w:t>APPENDIX B</w:t>
      </w:r>
      <w:bookmarkEnd w:id="99"/>
    </w:p>
    <w:p w14:paraId="33077B55" w14:textId="77777777" w:rsidR="00465A2E" w:rsidRPr="00E66003" w:rsidRDefault="00465A2E" w:rsidP="00465A2E">
      <w:pPr>
        <w:jc w:val="center"/>
        <w:rPr>
          <w:b/>
          <w:bCs/>
          <w:sz w:val="28"/>
          <w:szCs w:val="28"/>
          <w:lang w:val="en-US"/>
        </w:rPr>
      </w:pPr>
    </w:p>
    <w:p w14:paraId="505A44F6" w14:textId="175BA413" w:rsidR="00465A2E" w:rsidRPr="00E66003" w:rsidRDefault="00465A2E" w:rsidP="00465A2E">
      <w:pPr>
        <w:jc w:val="center"/>
        <w:rPr>
          <w:bCs/>
          <w:sz w:val="28"/>
          <w:szCs w:val="28"/>
          <w:lang w:val="en-US"/>
        </w:rPr>
      </w:pPr>
      <w:r w:rsidRPr="00E66003">
        <w:rPr>
          <w:bCs/>
          <w:sz w:val="28"/>
          <w:szCs w:val="28"/>
          <w:lang w:val="en-US"/>
        </w:rPr>
        <w:t>Inaugural Address</w:t>
      </w:r>
    </w:p>
    <w:p w14:paraId="321470AD" w14:textId="77777777" w:rsidR="00465A2E" w:rsidRPr="00E66003" w:rsidRDefault="00465A2E" w:rsidP="00465A2E">
      <w:pPr>
        <w:jc w:val="center"/>
        <w:rPr>
          <w:bCs/>
          <w:sz w:val="28"/>
          <w:szCs w:val="28"/>
          <w:lang w:val="en-US"/>
        </w:rPr>
      </w:pPr>
      <w:r w:rsidRPr="00E66003">
        <w:rPr>
          <w:bCs/>
          <w:sz w:val="28"/>
          <w:szCs w:val="28"/>
          <w:lang w:val="en-US"/>
        </w:rPr>
        <w:t>of the 1</w:t>
      </w:r>
      <w:r w:rsidRPr="00E66003">
        <w:rPr>
          <w:bCs/>
          <w:sz w:val="28"/>
          <w:szCs w:val="28"/>
          <w:vertAlign w:val="superscript"/>
          <w:lang w:val="en-US"/>
        </w:rPr>
        <w:t>st</w:t>
      </w:r>
      <w:r w:rsidRPr="00E66003">
        <w:rPr>
          <w:bCs/>
          <w:sz w:val="28"/>
          <w:szCs w:val="28"/>
          <w:lang w:val="en-US"/>
        </w:rPr>
        <w:t xml:space="preserve"> President of Kazakhstan</w:t>
      </w:r>
    </w:p>
    <w:p w14:paraId="5533787C" w14:textId="77777777" w:rsidR="00465A2E" w:rsidRPr="00E66003" w:rsidRDefault="00465A2E" w:rsidP="00465A2E">
      <w:pPr>
        <w:jc w:val="center"/>
        <w:rPr>
          <w:bCs/>
          <w:sz w:val="28"/>
          <w:szCs w:val="28"/>
          <w:lang w:val="en-US"/>
        </w:rPr>
      </w:pPr>
      <w:r w:rsidRPr="00E66003">
        <w:rPr>
          <w:bCs/>
          <w:sz w:val="28"/>
          <w:szCs w:val="28"/>
          <w:lang w:val="en-US"/>
        </w:rPr>
        <w:t>Nursultan Nazarbayev</w:t>
      </w:r>
    </w:p>
    <w:p w14:paraId="32A20C82" w14:textId="77777777" w:rsidR="00465A2E" w:rsidRPr="00E66003" w:rsidRDefault="00465A2E" w:rsidP="00465A2E">
      <w:pPr>
        <w:rPr>
          <w:bCs/>
          <w:sz w:val="28"/>
          <w:szCs w:val="28"/>
          <w:lang w:val="en-US"/>
        </w:rPr>
      </w:pPr>
    </w:p>
    <w:p w14:paraId="0DC69A71" w14:textId="77777777" w:rsidR="00465A2E" w:rsidRPr="00E66003" w:rsidRDefault="00465A2E" w:rsidP="00465A2E">
      <w:pPr>
        <w:ind w:firstLine="567"/>
        <w:rPr>
          <w:bCs/>
          <w:sz w:val="28"/>
          <w:szCs w:val="28"/>
          <w:lang w:val="en-US"/>
        </w:rPr>
      </w:pPr>
      <w:r w:rsidRPr="00E66003">
        <w:rPr>
          <w:bCs/>
          <w:sz w:val="28"/>
          <w:szCs w:val="28"/>
          <w:lang w:val="en-US"/>
        </w:rPr>
        <w:t xml:space="preserve">December 10, </w:t>
      </w:r>
      <w:proofErr w:type="gramStart"/>
      <w:r w:rsidRPr="00E66003">
        <w:rPr>
          <w:bCs/>
          <w:sz w:val="28"/>
          <w:szCs w:val="28"/>
          <w:lang w:val="en-US"/>
        </w:rPr>
        <w:t>1991</w:t>
      </w:r>
      <w:proofErr w:type="gramEnd"/>
      <w:r w:rsidRPr="00E66003">
        <w:rPr>
          <w:bCs/>
          <w:sz w:val="28"/>
          <w:szCs w:val="28"/>
          <w:lang w:val="en-US"/>
        </w:rPr>
        <w:tab/>
      </w:r>
      <w:r w:rsidRPr="00E66003">
        <w:rPr>
          <w:bCs/>
          <w:sz w:val="28"/>
          <w:szCs w:val="28"/>
          <w:lang w:val="en-US"/>
        </w:rPr>
        <w:tab/>
      </w:r>
      <w:r w:rsidRPr="00E66003">
        <w:rPr>
          <w:bCs/>
          <w:sz w:val="28"/>
          <w:szCs w:val="28"/>
          <w:lang w:val="en-US"/>
        </w:rPr>
        <w:tab/>
      </w:r>
      <w:r w:rsidRPr="00E66003">
        <w:rPr>
          <w:bCs/>
          <w:sz w:val="28"/>
          <w:szCs w:val="28"/>
          <w:lang w:val="en-US"/>
        </w:rPr>
        <w:tab/>
      </w:r>
      <w:r w:rsidRPr="00E66003">
        <w:rPr>
          <w:bCs/>
          <w:sz w:val="28"/>
          <w:szCs w:val="28"/>
          <w:lang w:val="en-US"/>
        </w:rPr>
        <w:tab/>
      </w:r>
      <w:r w:rsidRPr="00E66003">
        <w:rPr>
          <w:bCs/>
          <w:sz w:val="28"/>
          <w:szCs w:val="28"/>
          <w:lang w:val="en-US"/>
        </w:rPr>
        <w:tab/>
      </w:r>
      <w:r w:rsidRPr="00E66003">
        <w:rPr>
          <w:bCs/>
          <w:sz w:val="28"/>
          <w:szCs w:val="28"/>
          <w:lang w:val="en-US"/>
        </w:rPr>
        <w:tab/>
      </w:r>
      <w:r w:rsidRPr="00E66003">
        <w:rPr>
          <w:bCs/>
          <w:sz w:val="28"/>
          <w:szCs w:val="28"/>
          <w:lang w:val="en-US"/>
        </w:rPr>
        <w:tab/>
      </w:r>
      <w:r w:rsidRPr="00E66003">
        <w:rPr>
          <w:bCs/>
          <w:sz w:val="28"/>
          <w:szCs w:val="28"/>
          <w:lang w:val="en-US"/>
        </w:rPr>
        <w:tab/>
        <w:t>Almaty</w:t>
      </w:r>
    </w:p>
    <w:p w14:paraId="171F91E8" w14:textId="77777777" w:rsidR="00465A2E" w:rsidRPr="00E66003" w:rsidRDefault="00465A2E" w:rsidP="00465A2E">
      <w:pPr>
        <w:ind w:right="-1" w:firstLine="567"/>
        <w:jc w:val="both"/>
        <w:rPr>
          <w:sz w:val="28"/>
          <w:szCs w:val="28"/>
          <w:lang w:val="en-US"/>
        </w:rPr>
      </w:pPr>
    </w:p>
    <w:p w14:paraId="312D353E"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Dorogie</w:t>
      </w:r>
      <w:proofErr w:type="spellEnd"/>
      <w:r w:rsidRPr="00E66003">
        <w:rPr>
          <w:sz w:val="28"/>
          <w:szCs w:val="28"/>
          <w:lang w:val="en-US"/>
        </w:rPr>
        <w:t xml:space="preserve"> </w:t>
      </w:r>
      <w:proofErr w:type="spellStart"/>
      <w:r w:rsidRPr="00E66003">
        <w:rPr>
          <w:sz w:val="28"/>
          <w:szCs w:val="28"/>
          <w:lang w:val="en-US"/>
        </w:rPr>
        <w:t>sootechestvenniki</w:t>
      </w:r>
      <w:proofErr w:type="spellEnd"/>
      <w:r w:rsidRPr="00E66003">
        <w:rPr>
          <w:sz w:val="28"/>
          <w:szCs w:val="28"/>
          <w:lang w:val="en-US"/>
        </w:rPr>
        <w:t>!</w:t>
      </w:r>
    </w:p>
    <w:p w14:paraId="2E605BB3"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Uvazhaemye</w:t>
      </w:r>
      <w:proofErr w:type="spellEnd"/>
      <w:r w:rsidRPr="00E66003">
        <w:rPr>
          <w:sz w:val="28"/>
          <w:szCs w:val="28"/>
          <w:lang w:val="en-US"/>
        </w:rPr>
        <w:t xml:space="preserve"> </w:t>
      </w:r>
      <w:proofErr w:type="spellStart"/>
      <w:r w:rsidRPr="00E66003">
        <w:rPr>
          <w:sz w:val="28"/>
          <w:szCs w:val="28"/>
          <w:lang w:val="en-US"/>
        </w:rPr>
        <w:t>narodnye</w:t>
      </w:r>
      <w:proofErr w:type="spellEnd"/>
      <w:r w:rsidRPr="00E66003">
        <w:rPr>
          <w:sz w:val="28"/>
          <w:szCs w:val="28"/>
          <w:lang w:val="en-US"/>
        </w:rPr>
        <w:t xml:space="preserve"> </w:t>
      </w:r>
      <w:proofErr w:type="spellStart"/>
      <w:r w:rsidRPr="00E66003">
        <w:rPr>
          <w:sz w:val="28"/>
          <w:szCs w:val="28"/>
          <w:lang w:val="en-US"/>
        </w:rPr>
        <w:t>deputaty</w:t>
      </w:r>
      <w:proofErr w:type="spellEnd"/>
      <w:r w:rsidRPr="00E66003">
        <w:rPr>
          <w:sz w:val="28"/>
          <w:szCs w:val="28"/>
          <w:lang w:val="en-US"/>
        </w:rPr>
        <w:t>!</w:t>
      </w:r>
    </w:p>
    <w:p w14:paraId="41AAA324"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Uvazhaemye</w:t>
      </w:r>
      <w:proofErr w:type="spellEnd"/>
      <w:r w:rsidRPr="00E66003">
        <w:rPr>
          <w:sz w:val="28"/>
          <w:szCs w:val="28"/>
          <w:lang w:val="en-US"/>
        </w:rPr>
        <w:t xml:space="preserve"> </w:t>
      </w:r>
      <w:proofErr w:type="spellStart"/>
      <w:r w:rsidRPr="00E66003">
        <w:rPr>
          <w:sz w:val="28"/>
          <w:szCs w:val="28"/>
          <w:lang w:val="en-US"/>
        </w:rPr>
        <w:t>gosti</w:t>
      </w:r>
      <w:proofErr w:type="spellEnd"/>
      <w:r w:rsidRPr="00E66003">
        <w:rPr>
          <w:sz w:val="28"/>
          <w:szCs w:val="28"/>
          <w:lang w:val="en-US"/>
        </w:rPr>
        <w:t>!</w:t>
      </w:r>
    </w:p>
    <w:p w14:paraId="4A416FFF" w14:textId="77777777" w:rsidR="00465A2E" w:rsidRPr="00E66003" w:rsidRDefault="00465A2E" w:rsidP="00465A2E">
      <w:pPr>
        <w:ind w:right="-1" w:firstLine="567"/>
        <w:jc w:val="both"/>
        <w:rPr>
          <w:sz w:val="28"/>
          <w:szCs w:val="28"/>
          <w:lang w:val="en-US"/>
        </w:rPr>
      </w:pPr>
      <w:r w:rsidRPr="00E66003">
        <w:rPr>
          <w:sz w:val="28"/>
          <w:szCs w:val="28"/>
          <w:lang w:val="en-US"/>
        </w:rPr>
        <w:t xml:space="preserve">Ne </w:t>
      </w:r>
      <w:proofErr w:type="spellStart"/>
      <w:r w:rsidRPr="00E66003">
        <w:rPr>
          <w:sz w:val="28"/>
          <w:szCs w:val="28"/>
          <w:lang w:val="en-US"/>
        </w:rPr>
        <w:t>kazhdomu</w:t>
      </w:r>
      <w:proofErr w:type="spellEnd"/>
      <w:r w:rsidRPr="00E66003">
        <w:rPr>
          <w:sz w:val="28"/>
          <w:szCs w:val="28"/>
          <w:lang w:val="en-US"/>
        </w:rPr>
        <w:t xml:space="preserve"> </w:t>
      </w:r>
      <w:proofErr w:type="spellStart"/>
      <w:r w:rsidRPr="00E66003">
        <w:rPr>
          <w:sz w:val="28"/>
          <w:szCs w:val="28"/>
          <w:lang w:val="en-US"/>
        </w:rPr>
        <w:t>pokoleniju</w:t>
      </w:r>
      <w:proofErr w:type="spellEnd"/>
      <w:r w:rsidRPr="00E66003">
        <w:rPr>
          <w:sz w:val="28"/>
          <w:szCs w:val="28"/>
          <w:lang w:val="en-US"/>
        </w:rPr>
        <w:t xml:space="preserve"> </w:t>
      </w:r>
      <w:proofErr w:type="spellStart"/>
      <w:r w:rsidRPr="00E66003">
        <w:rPr>
          <w:sz w:val="28"/>
          <w:szCs w:val="28"/>
          <w:lang w:val="en-US"/>
        </w:rPr>
        <w:t>vypadaet</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dolju</w:t>
      </w:r>
      <w:proofErr w:type="spellEnd"/>
      <w:r w:rsidRPr="00E66003">
        <w:rPr>
          <w:sz w:val="28"/>
          <w:szCs w:val="28"/>
          <w:lang w:val="en-US"/>
        </w:rPr>
        <w:t xml:space="preserve"> </w:t>
      </w:r>
      <w:proofErr w:type="spellStart"/>
      <w:r w:rsidRPr="00E66003">
        <w:rPr>
          <w:sz w:val="28"/>
          <w:szCs w:val="28"/>
          <w:lang w:val="en-US"/>
        </w:rPr>
        <w:t>byt</w:t>
      </w:r>
      <w:proofErr w:type="spellEnd"/>
      <w:r w:rsidRPr="00E66003">
        <w:rPr>
          <w:sz w:val="28"/>
          <w:szCs w:val="28"/>
          <w:lang w:val="en-US"/>
        </w:rPr>
        <w:t xml:space="preserve">’ </w:t>
      </w:r>
      <w:proofErr w:type="spellStart"/>
      <w:r w:rsidRPr="00E66003">
        <w:rPr>
          <w:sz w:val="28"/>
          <w:szCs w:val="28"/>
          <w:lang w:val="en-US"/>
        </w:rPr>
        <w:t>svideteljami</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uchastnikami</w:t>
      </w:r>
      <w:proofErr w:type="spellEnd"/>
      <w:r w:rsidRPr="00E66003">
        <w:rPr>
          <w:sz w:val="28"/>
          <w:szCs w:val="28"/>
          <w:lang w:val="en-US"/>
        </w:rPr>
        <w:t xml:space="preserve"> </w:t>
      </w:r>
      <w:proofErr w:type="spellStart"/>
      <w:r w:rsidRPr="00E66003">
        <w:rPr>
          <w:sz w:val="28"/>
          <w:szCs w:val="28"/>
          <w:lang w:val="en-US"/>
        </w:rPr>
        <w:t>stol</w:t>
      </w:r>
      <w:proofErr w:type="spellEnd"/>
      <w:r w:rsidRPr="00E66003">
        <w:rPr>
          <w:sz w:val="28"/>
          <w:szCs w:val="28"/>
          <w:lang w:val="en-US"/>
        </w:rPr>
        <w:t xml:space="preserve">’ </w:t>
      </w:r>
      <w:proofErr w:type="spellStart"/>
      <w:r w:rsidRPr="00E66003">
        <w:rPr>
          <w:sz w:val="28"/>
          <w:szCs w:val="28"/>
          <w:lang w:val="en-US"/>
        </w:rPr>
        <w:t>grandioznyh</w:t>
      </w:r>
      <w:proofErr w:type="spellEnd"/>
      <w:r w:rsidRPr="00E66003">
        <w:rPr>
          <w:sz w:val="28"/>
          <w:szCs w:val="28"/>
          <w:lang w:val="en-US"/>
        </w:rPr>
        <w:t xml:space="preserve"> </w:t>
      </w:r>
      <w:proofErr w:type="spellStart"/>
      <w:r w:rsidRPr="00E66003">
        <w:rPr>
          <w:sz w:val="28"/>
          <w:szCs w:val="28"/>
          <w:lang w:val="en-US"/>
        </w:rPr>
        <w:t>istoricheskih</w:t>
      </w:r>
      <w:proofErr w:type="spellEnd"/>
      <w:r w:rsidRPr="00E66003">
        <w:rPr>
          <w:sz w:val="28"/>
          <w:szCs w:val="28"/>
          <w:lang w:val="en-US"/>
        </w:rPr>
        <w:t xml:space="preserve"> </w:t>
      </w:r>
      <w:proofErr w:type="spellStart"/>
      <w:r w:rsidRPr="00E66003">
        <w:rPr>
          <w:sz w:val="28"/>
          <w:szCs w:val="28"/>
          <w:lang w:val="en-US"/>
        </w:rPr>
        <w:t>peremen</w:t>
      </w:r>
      <w:proofErr w:type="spellEnd"/>
      <w:r w:rsidRPr="00E66003">
        <w:rPr>
          <w:sz w:val="28"/>
          <w:szCs w:val="28"/>
          <w:lang w:val="en-US"/>
        </w:rPr>
        <w:t xml:space="preserve">, </w:t>
      </w:r>
      <w:proofErr w:type="spellStart"/>
      <w:r w:rsidRPr="00E66003">
        <w:rPr>
          <w:sz w:val="28"/>
          <w:szCs w:val="28"/>
          <w:lang w:val="en-US"/>
        </w:rPr>
        <w:t>kakie</w:t>
      </w:r>
      <w:proofErr w:type="spellEnd"/>
      <w:r w:rsidRPr="00E66003">
        <w:rPr>
          <w:sz w:val="28"/>
          <w:szCs w:val="28"/>
          <w:lang w:val="en-US"/>
        </w:rPr>
        <w:t xml:space="preserve"> </w:t>
      </w:r>
      <w:proofErr w:type="spellStart"/>
      <w:r w:rsidRPr="00E66003">
        <w:rPr>
          <w:sz w:val="28"/>
          <w:szCs w:val="28"/>
          <w:lang w:val="en-US"/>
        </w:rPr>
        <w:t>perezhivaem</w:t>
      </w:r>
      <w:proofErr w:type="spellEnd"/>
      <w:r w:rsidRPr="00E66003">
        <w:rPr>
          <w:sz w:val="28"/>
          <w:szCs w:val="28"/>
          <w:lang w:val="en-US"/>
        </w:rPr>
        <w:t xml:space="preserve"> my s </w:t>
      </w:r>
      <w:proofErr w:type="spellStart"/>
      <w:r w:rsidRPr="00E66003">
        <w:rPr>
          <w:sz w:val="28"/>
          <w:szCs w:val="28"/>
          <w:lang w:val="en-US"/>
        </w:rPr>
        <w:t>vami</w:t>
      </w:r>
      <w:proofErr w:type="spellEnd"/>
      <w:r w:rsidRPr="00E66003">
        <w:rPr>
          <w:sz w:val="28"/>
          <w:szCs w:val="28"/>
          <w:lang w:val="en-US"/>
        </w:rPr>
        <w:t xml:space="preserve">. Bez </w:t>
      </w:r>
      <w:proofErr w:type="spellStart"/>
      <w:r w:rsidRPr="00E66003">
        <w:rPr>
          <w:sz w:val="28"/>
          <w:szCs w:val="28"/>
          <w:lang w:val="en-US"/>
        </w:rPr>
        <w:t>preuvelichenija</w:t>
      </w:r>
      <w:proofErr w:type="spellEnd"/>
      <w:r w:rsidRPr="00E66003">
        <w:rPr>
          <w:sz w:val="28"/>
          <w:szCs w:val="28"/>
          <w:lang w:val="en-US"/>
        </w:rPr>
        <w:t xml:space="preserve"> </w:t>
      </w:r>
      <w:proofErr w:type="spellStart"/>
      <w:r w:rsidRPr="00E66003">
        <w:rPr>
          <w:sz w:val="28"/>
          <w:szCs w:val="28"/>
          <w:lang w:val="en-US"/>
        </w:rPr>
        <w:t>mozhno</w:t>
      </w:r>
      <w:proofErr w:type="spellEnd"/>
      <w:r w:rsidRPr="00E66003">
        <w:rPr>
          <w:sz w:val="28"/>
          <w:szCs w:val="28"/>
          <w:lang w:val="en-US"/>
        </w:rPr>
        <w:t xml:space="preserve"> </w:t>
      </w:r>
      <w:proofErr w:type="spellStart"/>
      <w:r w:rsidRPr="00E66003">
        <w:rPr>
          <w:sz w:val="28"/>
          <w:szCs w:val="28"/>
          <w:lang w:val="en-US"/>
        </w:rPr>
        <w:t>skazat</w:t>
      </w:r>
      <w:proofErr w:type="spellEnd"/>
      <w:r w:rsidRPr="00E66003">
        <w:rPr>
          <w:sz w:val="28"/>
          <w:szCs w:val="28"/>
          <w:lang w:val="en-US"/>
        </w:rPr>
        <w:t xml:space="preserve">’, </w:t>
      </w:r>
      <w:proofErr w:type="spellStart"/>
      <w:r w:rsidRPr="00E66003">
        <w:rPr>
          <w:sz w:val="28"/>
          <w:szCs w:val="28"/>
          <w:lang w:val="en-US"/>
        </w:rPr>
        <w:t>chto</w:t>
      </w:r>
      <w:proofErr w:type="spellEnd"/>
      <w:r w:rsidRPr="00E66003">
        <w:rPr>
          <w:sz w:val="28"/>
          <w:szCs w:val="28"/>
          <w:lang w:val="en-US"/>
        </w:rPr>
        <w:t xml:space="preserve"> u </w:t>
      </w:r>
      <w:proofErr w:type="spellStart"/>
      <w:r w:rsidRPr="00E66003">
        <w:rPr>
          <w:sz w:val="28"/>
          <w:szCs w:val="28"/>
          <w:lang w:val="en-US"/>
        </w:rPr>
        <w:t>nas</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glazah</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karte</w:t>
      </w:r>
      <w:proofErr w:type="spellEnd"/>
      <w:r w:rsidRPr="00E66003">
        <w:rPr>
          <w:sz w:val="28"/>
          <w:szCs w:val="28"/>
          <w:lang w:val="en-US"/>
        </w:rPr>
        <w:t xml:space="preserve"> </w:t>
      </w:r>
      <w:proofErr w:type="spellStart"/>
      <w:r w:rsidRPr="00E66003">
        <w:rPr>
          <w:sz w:val="28"/>
          <w:szCs w:val="28"/>
          <w:lang w:val="en-US"/>
        </w:rPr>
        <w:t>mira</w:t>
      </w:r>
      <w:proofErr w:type="spellEnd"/>
      <w:r w:rsidRPr="00E66003">
        <w:rPr>
          <w:sz w:val="28"/>
          <w:szCs w:val="28"/>
          <w:lang w:val="en-US"/>
        </w:rPr>
        <w:t xml:space="preserve"> </w:t>
      </w:r>
      <w:proofErr w:type="spellStart"/>
      <w:r w:rsidRPr="00E66003">
        <w:rPr>
          <w:sz w:val="28"/>
          <w:szCs w:val="28"/>
          <w:lang w:val="en-US"/>
        </w:rPr>
        <w:t>pojavljajutsja</w:t>
      </w:r>
      <w:proofErr w:type="spellEnd"/>
      <w:r w:rsidRPr="00E66003">
        <w:rPr>
          <w:sz w:val="28"/>
          <w:szCs w:val="28"/>
          <w:lang w:val="en-US"/>
        </w:rPr>
        <w:t xml:space="preserve"> </w:t>
      </w:r>
      <w:proofErr w:type="spellStart"/>
      <w:r w:rsidRPr="00E66003">
        <w:rPr>
          <w:sz w:val="28"/>
          <w:szCs w:val="28"/>
          <w:lang w:val="en-US"/>
        </w:rPr>
        <w:t>novye</w:t>
      </w:r>
      <w:proofErr w:type="spellEnd"/>
      <w:r w:rsidRPr="00E66003">
        <w:rPr>
          <w:sz w:val="28"/>
          <w:szCs w:val="28"/>
          <w:lang w:val="en-US"/>
        </w:rPr>
        <w:t xml:space="preserve"> </w:t>
      </w:r>
      <w:proofErr w:type="spellStart"/>
      <w:r w:rsidRPr="00E66003">
        <w:rPr>
          <w:sz w:val="28"/>
          <w:szCs w:val="28"/>
          <w:lang w:val="en-US"/>
        </w:rPr>
        <w:t>gosudarstva</w:t>
      </w:r>
      <w:proofErr w:type="spellEnd"/>
      <w:r w:rsidRPr="00E66003">
        <w:rPr>
          <w:sz w:val="28"/>
          <w:szCs w:val="28"/>
          <w:lang w:val="en-US"/>
        </w:rPr>
        <w:t xml:space="preserve">, </w:t>
      </w:r>
      <w:proofErr w:type="spellStart"/>
      <w:r w:rsidRPr="00E66003">
        <w:rPr>
          <w:sz w:val="28"/>
          <w:szCs w:val="28"/>
          <w:lang w:val="en-US"/>
        </w:rPr>
        <w:t>menjajutsja</w:t>
      </w:r>
      <w:proofErr w:type="spellEnd"/>
      <w:r w:rsidRPr="00E66003">
        <w:rPr>
          <w:sz w:val="28"/>
          <w:szCs w:val="28"/>
          <w:lang w:val="en-US"/>
        </w:rPr>
        <w:t xml:space="preserve"> </w:t>
      </w:r>
      <w:proofErr w:type="spellStart"/>
      <w:r w:rsidRPr="00E66003">
        <w:rPr>
          <w:sz w:val="28"/>
          <w:szCs w:val="28"/>
          <w:lang w:val="en-US"/>
        </w:rPr>
        <w:t>obshhestvenno-politicheskie</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jekonomicheskie</w:t>
      </w:r>
      <w:proofErr w:type="spellEnd"/>
      <w:r w:rsidRPr="00E66003">
        <w:rPr>
          <w:sz w:val="28"/>
          <w:szCs w:val="28"/>
          <w:lang w:val="en-US"/>
        </w:rPr>
        <w:t xml:space="preserve"> </w:t>
      </w:r>
      <w:proofErr w:type="spellStart"/>
      <w:r w:rsidRPr="00E66003">
        <w:rPr>
          <w:sz w:val="28"/>
          <w:szCs w:val="28"/>
          <w:lang w:val="en-US"/>
        </w:rPr>
        <w:t>formacii</w:t>
      </w:r>
      <w:proofErr w:type="spellEnd"/>
      <w:r w:rsidRPr="00E66003">
        <w:rPr>
          <w:sz w:val="28"/>
          <w:szCs w:val="28"/>
          <w:lang w:val="en-US"/>
        </w:rPr>
        <w:t xml:space="preserve">, </w:t>
      </w:r>
      <w:proofErr w:type="spellStart"/>
      <w:r w:rsidRPr="00E66003">
        <w:rPr>
          <w:sz w:val="28"/>
          <w:szCs w:val="28"/>
          <w:lang w:val="en-US"/>
        </w:rPr>
        <w:t>formy</w:t>
      </w:r>
      <w:proofErr w:type="spellEnd"/>
      <w:r w:rsidRPr="00E66003">
        <w:rPr>
          <w:sz w:val="28"/>
          <w:szCs w:val="28"/>
          <w:lang w:val="en-US"/>
        </w:rPr>
        <w:t xml:space="preserve"> </w:t>
      </w:r>
      <w:proofErr w:type="spellStart"/>
      <w:r w:rsidRPr="00E66003">
        <w:rPr>
          <w:sz w:val="28"/>
          <w:szCs w:val="28"/>
          <w:lang w:val="en-US"/>
        </w:rPr>
        <w:t>gosudarstvennogo</w:t>
      </w:r>
      <w:proofErr w:type="spellEnd"/>
      <w:r w:rsidRPr="00E66003">
        <w:rPr>
          <w:sz w:val="28"/>
          <w:szCs w:val="28"/>
          <w:lang w:val="en-US"/>
        </w:rPr>
        <w:t xml:space="preserve"> </w:t>
      </w:r>
      <w:proofErr w:type="spellStart"/>
      <w:r w:rsidRPr="00E66003">
        <w:rPr>
          <w:sz w:val="28"/>
          <w:szCs w:val="28"/>
          <w:lang w:val="en-US"/>
        </w:rPr>
        <w:t>upravlenija</w:t>
      </w:r>
      <w:proofErr w:type="spellEnd"/>
      <w:r w:rsidRPr="00E66003">
        <w:rPr>
          <w:sz w:val="28"/>
          <w:szCs w:val="28"/>
          <w:lang w:val="en-US"/>
        </w:rPr>
        <w:t>.</w:t>
      </w:r>
    </w:p>
    <w:p w14:paraId="4B727442" w14:textId="77777777" w:rsidR="00465A2E" w:rsidRPr="00E66003" w:rsidRDefault="00465A2E" w:rsidP="00465A2E">
      <w:pPr>
        <w:ind w:right="-1" w:firstLine="567"/>
        <w:jc w:val="both"/>
        <w:rPr>
          <w:sz w:val="28"/>
          <w:szCs w:val="28"/>
          <w:lang w:val="en-US"/>
        </w:rPr>
      </w:pPr>
      <w:r w:rsidRPr="00E66003">
        <w:rPr>
          <w:sz w:val="28"/>
          <w:szCs w:val="28"/>
          <w:lang w:val="en-US"/>
        </w:rPr>
        <w:t xml:space="preserve">Ne </w:t>
      </w:r>
      <w:proofErr w:type="spellStart"/>
      <w:r w:rsidRPr="00E66003">
        <w:rPr>
          <w:sz w:val="28"/>
          <w:szCs w:val="28"/>
          <w:lang w:val="en-US"/>
        </w:rPr>
        <w:t>ostalsja</w:t>
      </w:r>
      <w:proofErr w:type="spellEnd"/>
      <w:r w:rsidRPr="00E66003">
        <w:rPr>
          <w:sz w:val="28"/>
          <w:szCs w:val="28"/>
          <w:lang w:val="en-US"/>
        </w:rPr>
        <w:t xml:space="preserve"> v </w:t>
      </w:r>
      <w:proofErr w:type="spellStart"/>
      <w:r w:rsidRPr="00E66003">
        <w:rPr>
          <w:sz w:val="28"/>
          <w:szCs w:val="28"/>
          <w:lang w:val="en-US"/>
        </w:rPr>
        <w:t>storone</w:t>
      </w:r>
      <w:proofErr w:type="spellEnd"/>
      <w:r w:rsidRPr="00E66003">
        <w:rPr>
          <w:sz w:val="28"/>
          <w:szCs w:val="28"/>
          <w:lang w:val="en-US"/>
        </w:rPr>
        <w:t xml:space="preserve"> </w:t>
      </w:r>
      <w:proofErr w:type="spellStart"/>
      <w:r w:rsidRPr="00E66003">
        <w:rPr>
          <w:sz w:val="28"/>
          <w:szCs w:val="28"/>
          <w:lang w:val="en-US"/>
        </w:rPr>
        <w:t>ot</w:t>
      </w:r>
      <w:proofErr w:type="spellEnd"/>
      <w:r w:rsidRPr="00E66003">
        <w:rPr>
          <w:sz w:val="28"/>
          <w:szCs w:val="28"/>
          <w:lang w:val="en-US"/>
        </w:rPr>
        <w:t xml:space="preserve"> </w:t>
      </w:r>
      <w:proofErr w:type="spellStart"/>
      <w:r w:rsidRPr="00E66003">
        <w:rPr>
          <w:sz w:val="28"/>
          <w:szCs w:val="28"/>
          <w:lang w:val="en-US"/>
        </w:rPr>
        <w:t>stolbovoj</w:t>
      </w:r>
      <w:proofErr w:type="spellEnd"/>
      <w:r w:rsidRPr="00E66003">
        <w:rPr>
          <w:sz w:val="28"/>
          <w:szCs w:val="28"/>
          <w:lang w:val="en-US"/>
        </w:rPr>
        <w:t xml:space="preserve"> </w:t>
      </w:r>
      <w:proofErr w:type="spellStart"/>
      <w:r w:rsidRPr="00E66003">
        <w:rPr>
          <w:sz w:val="28"/>
          <w:szCs w:val="28"/>
          <w:lang w:val="en-US"/>
        </w:rPr>
        <w:t>dorogi</w:t>
      </w:r>
      <w:proofErr w:type="spellEnd"/>
      <w:r w:rsidRPr="00E66003">
        <w:rPr>
          <w:sz w:val="28"/>
          <w:szCs w:val="28"/>
          <w:lang w:val="en-US"/>
        </w:rPr>
        <w:t xml:space="preserve"> </w:t>
      </w:r>
      <w:proofErr w:type="spellStart"/>
      <w:r w:rsidRPr="00E66003">
        <w:rPr>
          <w:sz w:val="28"/>
          <w:szCs w:val="28"/>
          <w:lang w:val="en-US"/>
        </w:rPr>
        <w:t>istorii</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Kazahstan</w:t>
      </w:r>
      <w:proofErr w:type="spellEnd"/>
      <w:r w:rsidRPr="00E66003">
        <w:rPr>
          <w:sz w:val="28"/>
          <w:szCs w:val="28"/>
          <w:lang w:val="en-US"/>
        </w:rPr>
        <w:t xml:space="preserve">. </w:t>
      </w:r>
      <w:proofErr w:type="spellStart"/>
      <w:r w:rsidRPr="00E66003">
        <w:rPr>
          <w:sz w:val="28"/>
          <w:szCs w:val="28"/>
          <w:lang w:val="en-US"/>
        </w:rPr>
        <w:t>Nemalo</w:t>
      </w:r>
      <w:proofErr w:type="spellEnd"/>
      <w:r w:rsidRPr="00E66003">
        <w:rPr>
          <w:sz w:val="28"/>
          <w:szCs w:val="28"/>
          <w:lang w:val="en-US"/>
        </w:rPr>
        <w:t xml:space="preserve"> </w:t>
      </w:r>
      <w:proofErr w:type="spellStart"/>
      <w:r w:rsidRPr="00E66003">
        <w:rPr>
          <w:sz w:val="28"/>
          <w:szCs w:val="28"/>
          <w:lang w:val="en-US"/>
        </w:rPr>
        <w:t>gosudarstvennyh</w:t>
      </w:r>
      <w:proofErr w:type="spellEnd"/>
      <w:r w:rsidRPr="00E66003">
        <w:rPr>
          <w:sz w:val="28"/>
          <w:szCs w:val="28"/>
          <w:lang w:val="en-US"/>
        </w:rPr>
        <w:t xml:space="preserve"> </w:t>
      </w:r>
      <w:proofErr w:type="spellStart"/>
      <w:r w:rsidRPr="00E66003">
        <w:rPr>
          <w:sz w:val="28"/>
          <w:szCs w:val="28"/>
          <w:lang w:val="en-US"/>
        </w:rPr>
        <w:t>obrazovanij</w:t>
      </w:r>
      <w:proofErr w:type="spellEnd"/>
      <w:r w:rsidRPr="00E66003">
        <w:rPr>
          <w:sz w:val="28"/>
          <w:szCs w:val="28"/>
          <w:lang w:val="en-US"/>
        </w:rPr>
        <w:t xml:space="preserve"> </w:t>
      </w:r>
      <w:proofErr w:type="spellStart"/>
      <w:r w:rsidRPr="00E66003">
        <w:rPr>
          <w:sz w:val="28"/>
          <w:szCs w:val="28"/>
          <w:lang w:val="en-US"/>
        </w:rPr>
        <w:t>sushhestvovalo</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ego </w:t>
      </w:r>
      <w:proofErr w:type="spellStart"/>
      <w:r w:rsidRPr="00E66003">
        <w:rPr>
          <w:sz w:val="28"/>
          <w:szCs w:val="28"/>
          <w:lang w:val="en-US"/>
        </w:rPr>
        <w:t>drevnej</w:t>
      </w:r>
      <w:proofErr w:type="spellEnd"/>
      <w:r w:rsidRPr="00E66003">
        <w:rPr>
          <w:sz w:val="28"/>
          <w:szCs w:val="28"/>
          <w:lang w:val="en-US"/>
        </w:rPr>
        <w:t xml:space="preserve"> </w:t>
      </w:r>
      <w:proofErr w:type="spellStart"/>
      <w:r w:rsidRPr="00E66003">
        <w:rPr>
          <w:sz w:val="28"/>
          <w:szCs w:val="28"/>
          <w:lang w:val="en-US"/>
        </w:rPr>
        <w:t>zemle</w:t>
      </w:r>
      <w:proofErr w:type="spellEnd"/>
      <w:r w:rsidRPr="00E66003">
        <w:rPr>
          <w:sz w:val="28"/>
          <w:szCs w:val="28"/>
          <w:lang w:val="en-US"/>
        </w:rPr>
        <w:t xml:space="preserve">, </w:t>
      </w:r>
      <w:proofErr w:type="spellStart"/>
      <w:r w:rsidRPr="00E66003">
        <w:rPr>
          <w:sz w:val="28"/>
          <w:szCs w:val="28"/>
          <w:lang w:val="en-US"/>
        </w:rPr>
        <w:t>kotorye</w:t>
      </w:r>
      <w:proofErr w:type="spellEnd"/>
      <w:r w:rsidRPr="00E66003">
        <w:rPr>
          <w:sz w:val="28"/>
          <w:szCs w:val="28"/>
          <w:lang w:val="en-US"/>
        </w:rPr>
        <w:t xml:space="preserve">, </w:t>
      </w:r>
      <w:proofErr w:type="spellStart"/>
      <w:r w:rsidRPr="00E66003">
        <w:rPr>
          <w:sz w:val="28"/>
          <w:szCs w:val="28"/>
          <w:lang w:val="en-US"/>
        </w:rPr>
        <w:t>kak</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ljudi</w:t>
      </w:r>
      <w:proofErr w:type="spellEnd"/>
      <w:r w:rsidRPr="00E66003">
        <w:rPr>
          <w:sz w:val="28"/>
          <w:szCs w:val="28"/>
          <w:lang w:val="en-US"/>
        </w:rPr>
        <w:t xml:space="preserve">, </w:t>
      </w:r>
      <w:proofErr w:type="spellStart"/>
      <w:r w:rsidRPr="00E66003">
        <w:rPr>
          <w:sz w:val="28"/>
          <w:szCs w:val="28"/>
          <w:lang w:val="en-US"/>
        </w:rPr>
        <w:t>perezhivali</w:t>
      </w:r>
      <w:proofErr w:type="spellEnd"/>
      <w:r w:rsidRPr="00E66003">
        <w:rPr>
          <w:sz w:val="28"/>
          <w:szCs w:val="28"/>
          <w:lang w:val="en-US"/>
        </w:rPr>
        <w:t xml:space="preserve"> </w:t>
      </w:r>
      <w:proofErr w:type="spellStart"/>
      <w:r w:rsidRPr="00E66003">
        <w:rPr>
          <w:sz w:val="28"/>
          <w:szCs w:val="28"/>
          <w:lang w:val="en-US"/>
        </w:rPr>
        <w:t>svoe</w:t>
      </w:r>
      <w:proofErr w:type="spellEnd"/>
      <w:r w:rsidRPr="00E66003">
        <w:rPr>
          <w:sz w:val="28"/>
          <w:szCs w:val="28"/>
          <w:lang w:val="en-US"/>
        </w:rPr>
        <w:t xml:space="preserve"> </w:t>
      </w:r>
      <w:proofErr w:type="spellStart"/>
      <w:r w:rsidRPr="00E66003">
        <w:rPr>
          <w:sz w:val="28"/>
          <w:szCs w:val="28"/>
          <w:lang w:val="en-US"/>
        </w:rPr>
        <w:t>detstvo</w:t>
      </w:r>
      <w:proofErr w:type="spellEnd"/>
      <w:r w:rsidRPr="00E66003">
        <w:rPr>
          <w:sz w:val="28"/>
          <w:szCs w:val="28"/>
          <w:lang w:val="en-US"/>
        </w:rPr>
        <w:t xml:space="preserve">, </w:t>
      </w:r>
      <w:proofErr w:type="spellStart"/>
      <w:r w:rsidRPr="00E66003">
        <w:rPr>
          <w:sz w:val="28"/>
          <w:szCs w:val="28"/>
          <w:lang w:val="en-US"/>
        </w:rPr>
        <w:t>junost</w:t>
      </w:r>
      <w:proofErr w:type="spellEnd"/>
      <w:r w:rsidRPr="00E66003">
        <w:rPr>
          <w:sz w:val="28"/>
          <w:szCs w:val="28"/>
          <w:lang w:val="en-US"/>
        </w:rPr>
        <w:t xml:space="preserve">’, </w:t>
      </w:r>
      <w:proofErr w:type="spellStart"/>
      <w:r w:rsidRPr="00E66003">
        <w:rPr>
          <w:sz w:val="28"/>
          <w:szCs w:val="28"/>
          <w:lang w:val="en-US"/>
        </w:rPr>
        <w:t>zrelost</w:t>
      </w:r>
      <w:proofErr w:type="spellEnd"/>
      <w:r w:rsidRPr="00E66003">
        <w:rPr>
          <w:sz w:val="28"/>
          <w:szCs w:val="28"/>
          <w:lang w:val="en-US"/>
        </w:rPr>
        <w:t xml:space="preserve">’, </w:t>
      </w:r>
      <w:proofErr w:type="spellStart"/>
      <w:r w:rsidRPr="00E66003">
        <w:rPr>
          <w:sz w:val="28"/>
          <w:szCs w:val="28"/>
          <w:lang w:val="en-US"/>
        </w:rPr>
        <w:t>preterpevali</w:t>
      </w:r>
      <w:proofErr w:type="spellEnd"/>
      <w:r w:rsidRPr="00E66003">
        <w:rPr>
          <w:sz w:val="28"/>
          <w:szCs w:val="28"/>
          <w:lang w:val="en-US"/>
        </w:rPr>
        <w:t xml:space="preserve"> </w:t>
      </w:r>
      <w:proofErr w:type="spellStart"/>
      <w:r w:rsidRPr="00E66003">
        <w:rPr>
          <w:sz w:val="28"/>
          <w:szCs w:val="28"/>
          <w:lang w:val="en-US"/>
        </w:rPr>
        <w:t>upadok</w:t>
      </w:r>
      <w:proofErr w:type="spellEnd"/>
      <w:r w:rsidRPr="00E66003">
        <w:rPr>
          <w:sz w:val="28"/>
          <w:szCs w:val="28"/>
          <w:lang w:val="en-US"/>
        </w:rPr>
        <w:t xml:space="preserve">, </w:t>
      </w:r>
      <w:proofErr w:type="spellStart"/>
      <w:r w:rsidRPr="00E66003">
        <w:rPr>
          <w:sz w:val="28"/>
          <w:szCs w:val="28"/>
          <w:lang w:val="en-US"/>
        </w:rPr>
        <w:t>vozrozhdalis</w:t>
      </w:r>
      <w:proofErr w:type="spellEnd"/>
      <w:r w:rsidRPr="00E66003">
        <w:rPr>
          <w:sz w:val="28"/>
          <w:szCs w:val="28"/>
          <w:lang w:val="en-US"/>
        </w:rPr>
        <w:t xml:space="preserve">’ </w:t>
      </w:r>
      <w:proofErr w:type="spellStart"/>
      <w:r w:rsidRPr="00E66003">
        <w:rPr>
          <w:sz w:val="28"/>
          <w:szCs w:val="28"/>
          <w:lang w:val="en-US"/>
        </w:rPr>
        <w:t>iz</w:t>
      </w:r>
      <w:proofErr w:type="spellEnd"/>
      <w:r w:rsidRPr="00E66003">
        <w:rPr>
          <w:sz w:val="28"/>
          <w:szCs w:val="28"/>
          <w:lang w:val="en-US"/>
        </w:rPr>
        <w:t xml:space="preserve"> </w:t>
      </w:r>
      <w:proofErr w:type="spellStart"/>
      <w:r w:rsidRPr="00E66003">
        <w:rPr>
          <w:sz w:val="28"/>
          <w:szCs w:val="28"/>
          <w:lang w:val="en-US"/>
        </w:rPr>
        <w:t>pepla</w:t>
      </w:r>
      <w:proofErr w:type="spellEnd"/>
      <w:r w:rsidRPr="00E66003">
        <w:rPr>
          <w:sz w:val="28"/>
          <w:szCs w:val="28"/>
          <w:lang w:val="en-US"/>
        </w:rPr>
        <w:t xml:space="preserve">. I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novom</w:t>
      </w:r>
      <w:proofErr w:type="spellEnd"/>
      <w:r w:rsidRPr="00E66003">
        <w:rPr>
          <w:sz w:val="28"/>
          <w:szCs w:val="28"/>
          <w:lang w:val="en-US"/>
        </w:rPr>
        <w:t xml:space="preserve"> </w:t>
      </w:r>
      <w:proofErr w:type="spellStart"/>
      <w:r w:rsidRPr="00E66003">
        <w:rPr>
          <w:sz w:val="28"/>
          <w:szCs w:val="28"/>
          <w:lang w:val="en-US"/>
        </w:rPr>
        <w:t>istoricheskom</w:t>
      </w:r>
      <w:proofErr w:type="spellEnd"/>
      <w:r w:rsidRPr="00E66003">
        <w:rPr>
          <w:sz w:val="28"/>
          <w:szCs w:val="28"/>
          <w:lang w:val="en-US"/>
        </w:rPr>
        <w:t xml:space="preserve"> </w:t>
      </w:r>
      <w:proofErr w:type="spellStart"/>
      <w:r w:rsidRPr="00E66003">
        <w:rPr>
          <w:sz w:val="28"/>
          <w:szCs w:val="28"/>
          <w:lang w:val="en-US"/>
        </w:rPr>
        <w:t>vitke</w:t>
      </w:r>
      <w:proofErr w:type="spellEnd"/>
      <w:r w:rsidRPr="00E66003">
        <w:rPr>
          <w:sz w:val="28"/>
          <w:szCs w:val="28"/>
          <w:lang w:val="en-US"/>
        </w:rPr>
        <w:t xml:space="preserve"> </w:t>
      </w:r>
      <w:proofErr w:type="spellStart"/>
      <w:r w:rsidRPr="00E66003">
        <w:rPr>
          <w:sz w:val="28"/>
          <w:szCs w:val="28"/>
          <w:lang w:val="en-US"/>
        </w:rPr>
        <w:t>narody</w:t>
      </w:r>
      <w:proofErr w:type="spellEnd"/>
      <w:r w:rsidRPr="00E66003">
        <w:rPr>
          <w:sz w:val="28"/>
          <w:szCs w:val="28"/>
          <w:lang w:val="en-US"/>
        </w:rPr>
        <w:t xml:space="preserve"> </w:t>
      </w:r>
      <w:proofErr w:type="spellStart"/>
      <w:r w:rsidRPr="00E66003">
        <w:rPr>
          <w:sz w:val="28"/>
          <w:szCs w:val="28"/>
          <w:lang w:val="en-US"/>
        </w:rPr>
        <w:t>Kazahstana</w:t>
      </w:r>
      <w:proofErr w:type="spellEnd"/>
      <w:r w:rsidRPr="00E66003">
        <w:rPr>
          <w:sz w:val="28"/>
          <w:szCs w:val="28"/>
          <w:lang w:val="en-US"/>
        </w:rPr>
        <w:t xml:space="preserve"> </w:t>
      </w:r>
      <w:proofErr w:type="spellStart"/>
      <w:r w:rsidRPr="00E66003">
        <w:rPr>
          <w:sz w:val="28"/>
          <w:szCs w:val="28"/>
          <w:lang w:val="en-US"/>
        </w:rPr>
        <w:t>reshitel’no</w:t>
      </w:r>
      <w:proofErr w:type="spellEnd"/>
      <w:r w:rsidRPr="00E66003">
        <w:rPr>
          <w:sz w:val="28"/>
          <w:szCs w:val="28"/>
          <w:lang w:val="en-US"/>
        </w:rPr>
        <w:t xml:space="preserve"> </w:t>
      </w:r>
      <w:proofErr w:type="spellStart"/>
      <w:r w:rsidRPr="00E66003">
        <w:rPr>
          <w:sz w:val="28"/>
          <w:szCs w:val="28"/>
          <w:lang w:val="en-US"/>
        </w:rPr>
        <w:t>sdelali</w:t>
      </w:r>
      <w:proofErr w:type="spellEnd"/>
      <w:r w:rsidRPr="00E66003">
        <w:rPr>
          <w:sz w:val="28"/>
          <w:szCs w:val="28"/>
          <w:lang w:val="en-US"/>
        </w:rPr>
        <w:t xml:space="preserve"> </w:t>
      </w:r>
      <w:proofErr w:type="spellStart"/>
      <w:r w:rsidRPr="00E66003">
        <w:rPr>
          <w:sz w:val="28"/>
          <w:szCs w:val="28"/>
          <w:lang w:val="en-US"/>
        </w:rPr>
        <w:t>svoj</w:t>
      </w:r>
      <w:proofErr w:type="spellEnd"/>
      <w:r w:rsidRPr="00E66003">
        <w:rPr>
          <w:sz w:val="28"/>
          <w:szCs w:val="28"/>
          <w:lang w:val="en-US"/>
        </w:rPr>
        <w:t xml:space="preserve"> </w:t>
      </w:r>
      <w:proofErr w:type="spellStart"/>
      <w:r w:rsidRPr="00E66003">
        <w:rPr>
          <w:sz w:val="28"/>
          <w:szCs w:val="28"/>
          <w:lang w:val="en-US"/>
        </w:rPr>
        <w:t>vybor</w:t>
      </w:r>
      <w:proofErr w:type="spellEnd"/>
      <w:r w:rsidRPr="00E66003">
        <w:rPr>
          <w:sz w:val="28"/>
          <w:szCs w:val="28"/>
          <w:lang w:val="en-US"/>
        </w:rPr>
        <w:t xml:space="preserve"> k </w:t>
      </w:r>
      <w:proofErr w:type="spellStart"/>
      <w:r w:rsidRPr="00E66003">
        <w:rPr>
          <w:sz w:val="28"/>
          <w:szCs w:val="28"/>
          <w:lang w:val="en-US"/>
        </w:rPr>
        <w:t>civilizovannomu</w:t>
      </w:r>
      <w:proofErr w:type="spellEnd"/>
      <w:r w:rsidRPr="00E66003">
        <w:rPr>
          <w:sz w:val="28"/>
          <w:szCs w:val="28"/>
          <w:lang w:val="en-US"/>
        </w:rPr>
        <w:t xml:space="preserve"> </w:t>
      </w:r>
      <w:proofErr w:type="spellStart"/>
      <w:r w:rsidRPr="00E66003">
        <w:rPr>
          <w:sz w:val="28"/>
          <w:szCs w:val="28"/>
          <w:lang w:val="en-US"/>
        </w:rPr>
        <w:t>demokraticheskomu</w:t>
      </w:r>
      <w:proofErr w:type="spellEnd"/>
      <w:r w:rsidRPr="00E66003">
        <w:rPr>
          <w:sz w:val="28"/>
          <w:szCs w:val="28"/>
          <w:lang w:val="en-US"/>
        </w:rPr>
        <w:t xml:space="preserve"> </w:t>
      </w:r>
      <w:proofErr w:type="spellStart"/>
      <w:r w:rsidRPr="00E66003">
        <w:rPr>
          <w:sz w:val="28"/>
          <w:szCs w:val="28"/>
          <w:lang w:val="en-US"/>
        </w:rPr>
        <w:t>obshhestvu</w:t>
      </w:r>
      <w:proofErr w:type="spellEnd"/>
      <w:r w:rsidRPr="00E66003">
        <w:rPr>
          <w:sz w:val="28"/>
          <w:szCs w:val="28"/>
          <w:lang w:val="en-US"/>
        </w:rPr>
        <w:t>.</w:t>
      </w:r>
    </w:p>
    <w:p w14:paraId="00E2F407" w14:textId="77777777" w:rsidR="00465A2E" w:rsidRPr="00E66003" w:rsidRDefault="00465A2E" w:rsidP="00465A2E">
      <w:pPr>
        <w:ind w:right="-1" w:firstLine="567"/>
        <w:jc w:val="both"/>
        <w:rPr>
          <w:sz w:val="28"/>
          <w:szCs w:val="28"/>
          <w:lang w:val="en-US"/>
        </w:rPr>
      </w:pPr>
      <w:r w:rsidRPr="00E66003">
        <w:rPr>
          <w:sz w:val="28"/>
          <w:szCs w:val="28"/>
          <w:lang w:val="en-US"/>
        </w:rPr>
        <w:t xml:space="preserve">Po </w:t>
      </w:r>
      <w:proofErr w:type="spellStart"/>
      <w:r w:rsidRPr="00E66003">
        <w:rPr>
          <w:sz w:val="28"/>
          <w:szCs w:val="28"/>
          <w:lang w:val="en-US"/>
        </w:rPr>
        <w:t>suti</w:t>
      </w:r>
      <w:proofErr w:type="spellEnd"/>
      <w:r w:rsidRPr="00E66003">
        <w:rPr>
          <w:sz w:val="28"/>
          <w:szCs w:val="28"/>
          <w:lang w:val="en-US"/>
        </w:rPr>
        <w:t xml:space="preserve"> dela </w:t>
      </w:r>
      <w:proofErr w:type="spellStart"/>
      <w:r w:rsidRPr="00E66003">
        <w:rPr>
          <w:sz w:val="28"/>
          <w:szCs w:val="28"/>
          <w:lang w:val="en-US"/>
        </w:rPr>
        <w:t>nam</w:t>
      </w:r>
      <w:proofErr w:type="spellEnd"/>
      <w:r w:rsidRPr="00E66003">
        <w:rPr>
          <w:sz w:val="28"/>
          <w:szCs w:val="28"/>
          <w:lang w:val="en-US"/>
        </w:rPr>
        <w:t xml:space="preserve"> </w:t>
      </w:r>
      <w:proofErr w:type="spellStart"/>
      <w:r w:rsidRPr="00E66003">
        <w:rPr>
          <w:sz w:val="28"/>
          <w:szCs w:val="28"/>
          <w:lang w:val="en-US"/>
        </w:rPr>
        <w:t>predstoit</w:t>
      </w:r>
      <w:proofErr w:type="spellEnd"/>
      <w:r w:rsidRPr="00E66003">
        <w:rPr>
          <w:sz w:val="28"/>
          <w:szCs w:val="28"/>
          <w:lang w:val="en-US"/>
        </w:rPr>
        <w:t xml:space="preserve"> </w:t>
      </w:r>
      <w:proofErr w:type="spellStart"/>
      <w:r w:rsidRPr="00E66003">
        <w:rPr>
          <w:sz w:val="28"/>
          <w:szCs w:val="28"/>
          <w:lang w:val="en-US"/>
        </w:rPr>
        <w:t>radikal’naja</w:t>
      </w:r>
      <w:proofErr w:type="spellEnd"/>
      <w:r w:rsidRPr="00E66003">
        <w:rPr>
          <w:sz w:val="28"/>
          <w:szCs w:val="28"/>
          <w:lang w:val="en-US"/>
        </w:rPr>
        <w:t xml:space="preserve"> </w:t>
      </w:r>
      <w:proofErr w:type="spellStart"/>
      <w:r w:rsidRPr="00E66003">
        <w:rPr>
          <w:sz w:val="28"/>
          <w:szCs w:val="28"/>
          <w:lang w:val="en-US"/>
        </w:rPr>
        <w:t>smena</w:t>
      </w:r>
      <w:proofErr w:type="spellEnd"/>
      <w:r w:rsidRPr="00E66003">
        <w:rPr>
          <w:sz w:val="28"/>
          <w:szCs w:val="28"/>
          <w:lang w:val="en-US"/>
        </w:rPr>
        <w:t xml:space="preserve"> </w:t>
      </w:r>
      <w:proofErr w:type="spellStart"/>
      <w:r w:rsidRPr="00E66003">
        <w:rPr>
          <w:sz w:val="28"/>
          <w:szCs w:val="28"/>
          <w:lang w:val="en-US"/>
        </w:rPr>
        <w:t>vsego</w:t>
      </w:r>
      <w:proofErr w:type="spellEnd"/>
      <w:r w:rsidRPr="00E66003">
        <w:rPr>
          <w:sz w:val="28"/>
          <w:szCs w:val="28"/>
          <w:lang w:val="en-US"/>
        </w:rPr>
        <w:t xml:space="preserve"> </w:t>
      </w:r>
      <w:proofErr w:type="spellStart"/>
      <w:r w:rsidRPr="00E66003">
        <w:rPr>
          <w:sz w:val="28"/>
          <w:szCs w:val="28"/>
          <w:lang w:val="en-US"/>
        </w:rPr>
        <w:t>social’no-jekonomicheskogo</w:t>
      </w:r>
      <w:proofErr w:type="spellEnd"/>
      <w:r w:rsidRPr="00E66003">
        <w:rPr>
          <w:sz w:val="28"/>
          <w:szCs w:val="28"/>
          <w:lang w:val="en-US"/>
        </w:rPr>
        <w:t xml:space="preserve"> </w:t>
      </w:r>
      <w:proofErr w:type="spellStart"/>
      <w:r w:rsidRPr="00E66003">
        <w:rPr>
          <w:sz w:val="28"/>
          <w:szCs w:val="28"/>
          <w:lang w:val="en-US"/>
        </w:rPr>
        <w:t>uklada</w:t>
      </w:r>
      <w:proofErr w:type="spellEnd"/>
      <w:r w:rsidRPr="00E66003">
        <w:rPr>
          <w:sz w:val="28"/>
          <w:szCs w:val="28"/>
          <w:lang w:val="en-US"/>
        </w:rPr>
        <w:t xml:space="preserve"> </w:t>
      </w:r>
      <w:proofErr w:type="spellStart"/>
      <w:r w:rsidRPr="00E66003">
        <w:rPr>
          <w:sz w:val="28"/>
          <w:szCs w:val="28"/>
          <w:lang w:val="en-US"/>
        </w:rPr>
        <w:t>zhizni</w:t>
      </w:r>
      <w:proofErr w:type="spellEnd"/>
      <w:r w:rsidRPr="00E66003">
        <w:rPr>
          <w:sz w:val="28"/>
          <w:szCs w:val="28"/>
          <w:lang w:val="en-US"/>
        </w:rPr>
        <w:t xml:space="preserve">, a </w:t>
      </w:r>
      <w:proofErr w:type="spellStart"/>
      <w:r w:rsidRPr="00E66003">
        <w:rPr>
          <w:sz w:val="28"/>
          <w:szCs w:val="28"/>
          <w:lang w:val="en-US"/>
        </w:rPr>
        <w:t>ona</w:t>
      </w:r>
      <w:proofErr w:type="spellEnd"/>
      <w:r w:rsidRPr="00E66003">
        <w:rPr>
          <w:sz w:val="28"/>
          <w:szCs w:val="28"/>
          <w:lang w:val="en-US"/>
        </w:rPr>
        <w:t xml:space="preserve">, </w:t>
      </w:r>
      <w:proofErr w:type="spellStart"/>
      <w:r w:rsidRPr="00E66003">
        <w:rPr>
          <w:sz w:val="28"/>
          <w:szCs w:val="28"/>
          <w:lang w:val="en-US"/>
        </w:rPr>
        <w:t>kak</w:t>
      </w:r>
      <w:proofErr w:type="spellEnd"/>
      <w:r w:rsidRPr="00E66003">
        <w:rPr>
          <w:sz w:val="28"/>
          <w:szCs w:val="28"/>
          <w:lang w:val="en-US"/>
        </w:rPr>
        <w:t xml:space="preserve"> </w:t>
      </w:r>
      <w:proofErr w:type="spellStart"/>
      <w:r w:rsidRPr="00E66003">
        <w:rPr>
          <w:sz w:val="28"/>
          <w:szCs w:val="28"/>
          <w:lang w:val="en-US"/>
        </w:rPr>
        <w:t>pokazala</w:t>
      </w:r>
      <w:proofErr w:type="spellEnd"/>
      <w:r w:rsidRPr="00E66003">
        <w:rPr>
          <w:sz w:val="28"/>
          <w:szCs w:val="28"/>
          <w:lang w:val="en-US"/>
        </w:rPr>
        <w:t xml:space="preserve"> </w:t>
      </w:r>
      <w:proofErr w:type="spellStart"/>
      <w:r w:rsidRPr="00E66003">
        <w:rPr>
          <w:sz w:val="28"/>
          <w:szCs w:val="28"/>
          <w:lang w:val="en-US"/>
        </w:rPr>
        <w:t>istorija</w:t>
      </w:r>
      <w:proofErr w:type="spellEnd"/>
      <w:r w:rsidRPr="00E66003">
        <w:rPr>
          <w:sz w:val="28"/>
          <w:szCs w:val="28"/>
          <w:lang w:val="en-US"/>
        </w:rPr>
        <w:t xml:space="preserve">, </w:t>
      </w:r>
      <w:proofErr w:type="spellStart"/>
      <w:r w:rsidRPr="00E66003">
        <w:rPr>
          <w:sz w:val="28"/>
          <w:szCs w:val="28"/>
          <w:lang w:val="en-US"/>
        </w:rPr>
        <w:t>prohodit</w:t>
      </w:r>
      <w:proofErr w:type="spellEnd"/>
      <w:r w:rsidRPr="00E66003">
        <w:rPr>
          <w:sz w:val="28"/>
          <w:szCs w:val="28"/>
          <w:lang w:val="en-US"/>
        </w:rPr>
        <w:t xml:space="preserve"> </w:t>
      </w:r>
      <w:proofErr w:type="spellStart"/>
      <w:r w:rsidRPr="00E66003">
        <w:rPr>
          <w:sz w:val="28"/>
          <w:szCs w:val="28"/>
          <w:lang w:val="en-US"/>
        </w:rPr>
        <w:t>uspeshno</w:t>
      </w:r>
      <w:proofErr w:type="spellEnd"/>
      <w:r w:rsidRPr="00E66003">
        <w:rPr>
          <w:sz w:val="28"/>
          <w:szCs w:val="28"/>
          <w:lang w:val="en-US"/>
        </w:rPr>
        <w:t xml:space="preserve"> </w:t>
      </w:r>
      <w:proofErr w:type="spellStart"/>
      <w:r w:rsidRPr="00E66003">
        <w:rPr>
          <w:sz w:val="28"/>
          <w:szCs w:val="28"/>
          <w:lang w:val="en-US"/>
        </w:rPr>
        <w:t>lish</w:t>
      </w:r>
      <w:proofErr w:type="spellEnd"/>
      <w:r w:rsidRPr="00E66003">
        <w:rPr>
          <w:sz w:val="28"/>
          <w:szCs w:val="28"/>
          <w:lang w:val="en-US"/>
        </w:rPr>
        <w:t xml:space="preserve">’ tam, </w:t>
      </w:r>
      <w:proofErr w:type="spellStart"/>
      <w:r w:rsidRPr="00E66003">
        <w:rPr>
          <w:sz w:val="28"/>
          <w:szCs w:val="28"/>
          <w:lang w:val="en-US"/>
        </w:rPr>
        <w:t>gde</w:t>
      </w:r>
      <w:proofErr w:type="spellEnd"/>
      <w:r w:rsidRPr="00E66003">
        <w:rPr>
          <w:sz w:val="28"/>
          <w:szCs w:val="28"/>
          <w:lang w:val="en-US"/>
        </w:rPr>
        <w:t xml:space="preserve"> </w:t>
      </w:r>
      <w:proofErr w:type="spellStart"/>
      <w:r w:rsidRPr="00E66003">
        <w:rPr>
          <w:sz w:val="28"/>
          <w:szCs w:val="28"/>
          <w:lang w:val="en-US"/>
        </w:rPr>
        <w:t>obshhestvo</w:t>
      </w:r>
      <w:proofErr w:type="spellEnd"/>
      <w:r w:rsidRPr="00E66003">
        <w:rPr>
          <w:sz w:val="28"/>
          <w:szCs w:val="28"/>
          <w:lang w:val="en-US"/>
        </w:rPr>
        <w:t xml:space="preserve"> </w:t>
      </w:r>
      <w:proofErr w:type="spellStart"/>
      <w:r w:rsidRPr="00E66003">
        <w:rPr>
          <w:sz w:val="28"/>
          <w:szCs w:val="28"/>
          <w:lang w:val="en-US"/>
        </w:rPr>
        <w:t>dvizhimo</w:t>
      </w:r>
      <w:proofErr w:type="spellEnd"/>
      <w:r w:rsidRPr="00E66003">
        <w:rPr>
          <w:sz w:val="28"/>
          <w:szCs w:val="28"/>
          <w:lang w:val="en-US"/>
        </w:rPr>
        <w:t xml:space="preserve"> </w:t>
      </w:r>
      <w:proofErr w:type="spellStart"/>
      <w:r w:rsidRPr="00E66003">
        <w:rPr>
          <w:sz w:val="28"/>
          <w:szCs w:val="28"/>
          <w:lang w:val="en-US"/>
        </w:rPr>
        <w:t>edinoj</w:t>
      </w:r>
      <w:proofErr w:type="spellEnd"/>
      <w:r w:rsidRPr="00E66003">
        <w:rPr>
          <w:sz w:val="28"/>
          <w:szCs w:val="28"/>
          <w:lang w:val="en-US"/>
        </w:rPr>
        <w:t xml:space="preserve"> </w:t>
      </w:r>
      <w:proofErr w:type="spellStart"/>
      <w:r w:rsidRPr="00E66003">
        <w:rPr>
          <w:sz w:val="28"/>
          <w:szCs w:val="28"/>
          <w:lang w:val="en-US"/>
        </w:rPr>
        <w:t>ideej</w:t>
      </w:r>
      <w:proofErr w:type="spellEnd"/>
      <w:r w:rsidRPr="00E66003">
        <w:rPr>
          <w:sz w:val="28"/>
          <w:szCs w:val="28"/>
          <w:lang w:val="en-US"/>
        </w:rPr>
        <w:t xml:space="preserve">, </w:t>
      </w:r>
      <w:proofErr w:type="spellStart"/>
      <w:r w:rsidRPr="00E66003">
        <w:rPr>
          <w:sz w:val="28"/>
          <w:szCs w:val="28"/>
          <w:lang w:val="en-US"/>
        </w:rPr>
        <w:t>vo</w:t>
      </w:r>
      <w:proofErr w:type="spellEnd"/>
      <w:r w:rsidRPr="00E66003">
        <w:rPr>
          <w:sz w:val="28"/>
          <w:szCs w:val="28"/>
          <w:lang w:val="en-US"/>
        </w:rPr>
        <w:t xml:space="preserve"> </w:t>
      </w:r>
      <w:proofErr w:type="spellStart"/>
      <w:r w:rsidRPr="00E66003">
        <w:rPr>
          <w:sz w:val="28"/>
          <w:szCs w:val="28"/>
          <w:lang w:val="en-US"/>
        </w:rPr>
        <w:t>imja</w:t>
      </w:r>
      <w:proofErr w:type="spellEnd"/>
      <w:r w:rsidRPr="00E66003">
        <w:rPr>
          <w:sz w:val="28"/>
          <w:szCs w:val="28"/>
          <w:lang w:val="en-US"/>
        </w:rPr>
        <w:t xml:space="preserve"> </w:t>
      </w:r>
      <w:proofErr w:type="spellStart"/>
      <w:r w:rsidRPr="00E66003">
        <w:rPr>
          <w:sz w:val="28"/>
          <w:szCs w:val="28"/>
          <w:lang w:val="en-US"/>
        </w:rPr>
        <w:t>kotoroj</w:t>
      </w:r>
      <w:proofErr w:type="spellEnd"/>
      <w:r w:rsidRPr="00E66003">
        <w:rPr>
          <w:sz w:val="28"/>
          <w:szCs w:val="28"/>
          <w:lang w:val="en-US"/>
        </w:rPr>
        <w:t xml:space="preserve"> </w:t>
      </w:r>
      <w:proofErr w:type="spellStart"/>
      <w:r w:rsidRPr="00E66003">
        <w:rPr>
          <w:sz w:val="28"/>
          <w:szCs w:val="28"/>
          <w:lang w:val="en-US"/>
        </w:rPr>
        <w:t>ljudi</w:t>
      </w:r>
      <w:proofErr w:type="spellEnd"/>
      <w:r w:rsidRPr="00E66003">
        <w:rPr>
          <w:sz w:val="28"/>
          <w:szCs w:val="28"/>
          <w:lang w:val="en-US"/>
        </w:rPr>
        <w:t xml:space="preserve"> </w:t>
      </w:r>
      <w:proofErr w:type="spellStart"/>
      <w:r w:rsidRPr="00E66003">
        <w:rPr>
          <w:sz w:val="28"/>
          <w:szCs w:val="28"/>
          <w:lang w:val="en-US"/>
        </w:rPr>
        <w:t>gotovy</w:t>
      </w:r>
      <w:proofErr w:type="spellEnd"/>
      <w:r w:rsidRPr="00E66003">
        <w:rPr>
          <w:sz w:val="28"/>
          <w:szCs w:val="28"/>
          <w:lang w:val="en-US"/>
        </w:rPr>
        <w:t xml:space="preserve"> k </w:t>
      </w:r>
      <w:proofErr w:type="spellStart"/>
      <w:r w:rsidRPr="00E66003">
        <w:rPr>
          <w:sz w:val="28"/>
          <w:szCs w:val="28"/>
          <w:lang w:val="en-US"/>
        </w:rPr>
        <w:t>vremennym</w:t>
      </w:r>
      <w:proofErr w:type="spellEnd"/>
      <w:r w:rsidRPr="00E66003">
        <w:rPr>
          <w:sz w:val="28"/>
          <w:szCs w:val="28"/>
          <w:lang w:val="en-US"/>
        </w:rPr>
        <w:t xml:space="preserve"> </w:t>
      </w:r>
      <w:proofErr w:type="spellStart"/>
      <w:r w:rsidRPr="00E66003">
        <w:rPr>
          <w:sz w:val="28"/>
          <w:szCs w:val="28"/>
          <w:lang w:val="en-US"/>
        </w:rPr>
        <w:t>trudnostjam</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dazhe</w:t>
      </w:r>
      <w:proofErr w:type="spellEnd"/>
      <w:r w:rsidRPr="00E66003">
        <w:rPr>
          <w:sz w:val="28"/>
          <w:szCs w:val="28"/>
          <w:lang w:val="en-US"/>
        </w:rPr>
        <w:t xml:space="preserve"> </w:t>
      </w:r>
      <w:proofErr w:type="spellStart"/>
      <w:r w:rsidRPr="00E66003">
        <w:rPr>
          <w:sz w:val="28"/>
          <w:szCs w:val="28"/>
          <w:lang w:val="en-US"/>
        </w:rPr>
        <w:t>otdel’nym</w:t>
      </w:r>
      <w:proofErr w:type="spellEnd"/>
      <w:r w:rsidRPr="00E66003">
        <w:rPr>
          <w:sz w:val="28"/>
          <w:szCs w:val="28"/>
          <w:lang w:val="en-US"/>
        </w:rPr>
        <w:t xml:space="preserve"> </w:t>
      </w:r>
      <w:proofErr w:type="spellStart"/>
      <w:r w:rsidRPr="00E66003">
        <w:rPr>
          <w:sz w:val="28"/>
          <w:szCs w:val="28"/>
          <w:lang w:val="en-US"/>
        </w:rPr>
        <w:t>neudacham</w:t>
      </w:r>
      <w:proofErr w:type="spellEnd"/>
      <w:r w:rsidRPr="00E66003">
        <w:rPr>
          <w:sz w:val="28"/>
          <w:szCs w:val="28"/>
          <w:lang w:val="en-US"/>
        </w:rPr>
        <w:t>.</w:t>
      </w:r>
    </w:p>
    <w:p w14:paraId="1DB8612D"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Dlja</w:t>
      </w:r>
      <w:proofErr w:type="spellEnd"/>
      <w:r w:rsidRPr="00E66003">
        <w:rPr>
          <w:sz w:val="28"/>
          <w:szCs w:val="28"/>
          <w:lang w:val="en-US"/>
        </w:rPr>
        <w:t xml:space="preserve"> </w:t>
      </w:r>
      <w:proofErr w:type="spellStart"/>
      <w:r w:rsidRPr="00E66003">
        <w:rPr>
          <w:sz w:val="28"/>
          <w:szCs w:val="28"/>
          <w:lang w:val="en-US"/>
        </w:rPr>
        <w:t>nas</w:t>
      </w:r>
      <w:proofErr w:type="spellEnd"/>
      <w:r w:rsidRPr="00E66003">
        <w:rPr>
          <w:sz w:val="28"/>
          <w:szCs w:val="28"/>
          <w:lang w:val="en-US"/>
        </w:rPr>
        <w:t xml:space="preserve"> </w:t>
      </w:r>
      <w:proofErr w:type="spellStart"/>
      <w:r w:rsidRPr="00E66003">
        <w:rPr>
          <w:sz w:val="28"/>
          <w:szCs w:val="28"/>
          <w:lang w:val="en-US"/>
        </w:rPr>
        <w:t>jeta</w:t>
      </w:r>
      <w:proofErr w:type="spellEnd"/>
      <w:r w:rsidRPr="00E66003">
        <w:rPr>
          <w:sz w:val="28"/>
          <w:szCs w:val="28"/>
          <w:lang w:val="en-US"/>
        </w:rPr>
        <w:t xml:space="preserve"> </w:t>
      </w:r>
      <w:proofErr w:type="spellStart"/>
      <w:r w:rsidRPr="00E66003">
        <w:rPr>
          <w:sz w:val="28"/>
          <w:szCs w:val="28"/>
          <w:lang w:val="en-US"/>
        </w:rPr>
        <w:t>ideja</w:t>
      </w:r>
      <w:proofErr w:type="spellEnd"/>
      <w:r w:rsidRPr="00E66003">
        <w:rPr>
          <w:sz w:val="28"/>
          <w:szCs w:val="28"/>
          <w:lang w:val="en-US"/>
        </w:rPr>
        <w:t xml:space="preserve"> — </w:t>
      </w:r>
      <w:proofErr w:type="spellStart"/>
      <w:r w:rsidRPr="00E66003">
        <w:rPr>
          <w:sz w:val="28"/>
          <w:szCs w:val="28"/>
          <w:lang w:val="en-US"/>
        </w:rPr>
        <w:t>svobodnoe</w:t>
      </w:r>
      <w:proofErr w:type="spellEnd"/>
      <w:r w:rsidRPr="00E66003">
        <w:rPr>
          <w:sz w:val="28"/>
          <w:szCs w:val="28"/>
          <w:lang w:val="en-US"/>
        </w:rPr>
        <w:t xml:space="preserve"> </w:t>
      </w:r>
      <w:proofErr w:type="spellStart"/>
      <w:r w:rsidRPr="00E66003">
        <w:rPr>
          <w:sz w:val="28"/>
          <w:szCs w:val="28"/>
          <w:lang w:val="en-US"/>
        </w:rPr>
        <w:t>suverennoe</w:t>
      </w:r>
      <w:proofErr w:type="spellEnd"/>
      <w:r w:rsidRPr="00E66003">
        <w:rPr>
          <w:sz w:val="28"/>
          <w:szCs w:val="28"/>
          <w:lang w:val="en-US"/>
        </w:rPr>
        <w:t xml:space="preserve"> </w:t>
      </w:r>
      <w:proofErr w:type="spellStart"/>
      <w:r w:rsidRPr="00E66003">
        <w:rPr>
          <w:sz w:val="28"/>
          <w:szCs w:val="28"/>
          <w:lang w:val="en-US"/>
        </w:rPr>
        <w:t>demokraticheskoe</w:t>
      </w:r>
      <w:proofErr w:type="spellEnd"/>
      <w:r w:rsidRPr="00E66003">
        <w:rPr>
          <w:sz w:val="28"/>
          <w:szCs w:val="28"/>
          <w:lang w:val="en-US"/>
        </w:rPr>
        <w:t xml:space="preserve"> </w:t>
      </w:r>
      <w:proofErr w:type="spellStart"/>
      <w:r w:rsidRPr="00E66003">
        <w:rPr>
          <w:sz w:val="28"/>
          <w:szCs w:val="28"/>
          <w:lang w:val="en-US"/>
        </w:rPr>
        <w:t>gosudarstvo</w:t>
      </w:r>
      <w:proofErr w:type="spellEnd"/>
      <w:r w:rsidRPr="00E66003">
        <w:rPr>
          <w:sz w:val="28"/>
          <w:szCs w:val="28"/>
          <w:lang w:val="en-US"/>
        </w:rPr>
        <w:t xml:space="preserve"> </w:t>
      </w:r>
      <w:proofErr w:type="spellStart"/>
      <w:r w:rsidRPr="00E66003">
        <w:rPr>
          <w:sz w:val="28"/>
          <w:szCs w:val="28"/>
          <w:lang w:val="en-US"/>
        </w:rPr>
        <w:t>Kazahstan</w:t>
      </w:r>
      <w:proofErr w:type="spellEnd"/>
      <w:r w:rsidRPr="00E66003">
        <w:rPr>
          <w:sz w:val="28"/>
          <w:szCs w:val="28"/>
          <w:lang w:val="en-US"/>
        </w:rPr>
        <w:t xml:space="preserve">. Za nee, </w:t>
      </w:r>
      <w:proofErr w:type="spellStart"/>
      <w:r w:rsidRPr="00E66003">
        <w:rPr>
          <w:sz w:val="28"/>
          <w:szCs w:val="28"/>
          <w:lang w:val="en-US"/>
        </w:rPr>
        <w:t>sobstvenno</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golosovali</w:t>
      </w:r>
      <w:proofErr w:type="spellEnd"/>
      <w:r w:rsidRPr="00E66003">
        <w:rPr>
          <w:sz w:val="28"/>
          <w:szCs w:val="28"/>
          <w:lang w:val="en-US"/>
        </w:rPr>
        <w:t xml:space="preserve"> 1 </w:t>
      </w:r>
      <w:proofErr w:type="spellStart"/>
      <w:r w:rsidRPr="00E66003">
        <w:rPr>
          <w:sz w:val="28"/>
          <w:szCs w:val="28"/>
          <w:lang w:val="en-US"/>
        </w:rPr>
        <w:t>dekabrja</w:t>
      </w:r>
      <w:proofErr w:type="spellEnd"/>
      <w:r w:rsidRPr="00E66003">
        <w:rPr>
          <w:sz w:val="28"/>
          <w:szCs w:val="28"/>
          <w:lang w:val="en-US"/>
        </w:rPr>
        <w:t xml:space="preserve"> </w:t>
      </w:r>
      <w:proofErr w:type="spellStart"/>
      <w:r w:rsidRPr="00E66003">
        <w:rPr>
          <w:sz w:val="28"/>
          <w:szCs w:val="28"/>
          <w:lang w:val="en-US"/>
        </w:rPr>
        <w:t>grazhdane</w:t>
      </w:r>
      <w:proofErr w:type="spellEnd"/>
      <w:r w:rsidRPr="00E66003">
        <w:rPr>
          <w:sz w:val="28"/>
          <w:szCs w:val="28"/>
          <w:lang w:val="en-US"/>
        </w:rPr>
        <w:t xml:space="preserve"> </w:t>
      </w:r>
      <w:proofErr w:type="spellStart"/>
      <w:r w:rsidRPr="00E66003">
        <w:rPr>
          <w:sz w:val="28"/>
          <w:szCs w:val="28"/>
          <w:lang w:val="en-US"/>
        </w:rPr>
        <w:t>respubliki</w:t>
      </w:r>
      <w:proofErr w:type="spellEnd"/>
      <w:r w:rsidRPr="00E66003">
        <w:rPr>
          <w:sz w:val="28"/>
          <w:szCs w:val="28"/>
          <w:lang w:val="en-US"/>
        </w:rPr>
        <w:t xml:space="preserve">, </w:t>
      </w:r>
      <w:proofErr w:type="spellStart"/>
      <w:r w:rsidRPr="00E66003">
        <w:rPr>
          <w:sz w:val="28"/>
          <w:szCs w:val="28"/>
          <w:lang w:val="en-US"/>
        </w:rPr>
        <w:t>vpervye</w:t>
      </w:r>
      <w:proofErr w:type="spellEnd"/>
      <w:r w:rsidRPr="00E66003">
        <w:rPr>
          <w:sz w:val="28"/>
          <w:szCs w:val="28"/>
          <w:lang w:val="en-US"/>
        </w:rPr>
        <w:t xml:space="preserve"> za </w:t>
      </w:r>
      <w:proofErr w:type="spellStart"/>
      <w:r w:rsidRPr="00E66003">
        <w:rPr>
          <w:sz w:val="28"/>
          <w:szCs w:val="28"/>
          <w:lang w:val="en-US"/>
        </w:rPr>
        <w:t>tysjacheletnjuju</w:t>
      </w:r>
      <w:proofErr w:type="spellEnd"/>
      <w:r w:rsidRPr="00E66003">
        <w:rPr>
          <w:sz w:val="28"/>
          <w:szCs w:val="28"/>
          <w:lang w:val="en-US"/>
        </w:rPr>
        <w:t xml:space="preserve"> </w:t>
      </w:r>
      <w:proofErr w:type="spellStart"/>
      <w:r w:rsidRPr="00E66003">
        <w:rPr>
          <w:sz w:val="28"/>
          <w:szCs w:val="28"/>
          <w:lang w:val="en-US"/>
        </w:rPr>
        <w:t>kazahskuju</w:t>
      </w:r>
      <w:proofErr w:type="spellEnd"/>
      <w:r w:rsidRPr="00E66003">
        <w:rPr>
          <w:sz w:val="28"/>
          <w:szCs w:val="28"/>
          <w:lang w:val="en-US"/>
        </w:rPr>
        <w:t xml:space="preserve"> </w:t>
      </w:r>
      <w:proofErr w:type="spellStart"/>
      <w:r w:rsidRPr="00E66003">
        <w:rPr>
          <w:sz w:val="28"/>
          <w:szCs w:val="28"/>
          <w:lang w:val="en-US"/>
        </w:rPr>
        <w:t>istoriju</w:t>
      </w:r>
      <w:proofErr w:type="spellEnd"/>
      <w:r w:rsidRPr="00E66003">
        <w:rPr>
          <w:sz w:val="28"/>
          <w:szCs w:val="28"/>
          <w:lang w:val="en-US"/>
        </w:rPr>
        <w:t xml:space="preserve"> </w:t>
      </w:r>
      <w:proofErr w:type="spellStart"/>
      <w:r w:rsidRPr="00E66003">
        <w:rPr>
          <w:sz w:val="28"/>
          <w:szCs w:val="28"/>
          <w:lang w:val="en-US"/>
        </w:rPr>
        <w:t>vsenarodno</w:t>
      </w:r>
      <w:proofErr w:type="spellEnd"/>
      <w:r w:rsidRPr="00E66003">
        <w:rPr>
          <w:sz w:val="28"/>
          <w:szCs w:val="28"/>
          <w:lang w:val="en-US"/>
        </w:rPr>
        <w:t xml:space="preserve"> </w:t>
      </w:r>
      <w:proofErr w:type="spellStart"/>
      <w:r w:rsidRPr="00E66003">
        <w:rPr>
          <w:sz w:val="28"/>
          <w:szCs w:val="28"/>
          <w:lang w:val="en-US"/>
        </w:rPr>
        <w:t>izbiraja</w:t>
      </w:r>
      <w:proofErr w:type="spellEnd"/>
      <w:r w:rsidRPr="00E66003">
        <w:rPr>
          <w:sz w:val="28"/>
          <w:szCs w:val="28"/>
          <w:lang w:val="en-US"/>
        </w:rPr>
        <w:t xml:space="preserve"> </w:t>
      </w:r>
      <w:proofErr w:type="spellStart"/>
      <w:r w:rsidRPr="00E66003">
        <w:rPr>
          <w:sz w:val="28"/>
          <w:szCs w:val="28"/>
          <w:lang w:val="en-US"/>
        </w:rPr>
        <w:t>svoego</w:t>
      </w:r>
      <w:proofErr w:type="spellEnd"/>
      <w:r w:rsidRPr="00E66003">
        <w:rPr>
          <w:sz w:val="28"/>
          <w:szCs w:val="28"/>
          <w:lang w:val="en-US"/>
        </w:rPr>
        <w:t xml:space="preserve"> </w:t>
      </w:r>
      <w:proofErr w:type="spellStart"/>
      <w:r w:rsidRPr="00E66003">
        <w:rPr>
          <w:sz w:val="28"/>
          <w:szCs w:val="28"/>
          <w:lang w:val="en-US"/>
        </w:rPr>
        <w:t>Prezidenta</w:t>
      </w:r>
      <w:proofErr w:type="spellEnd"/>
      <w:r w:rsidRPr="00E66003">
        <w:rPr>
          <w:sz w:val="28"/>
          <w:szCs w:val="28"/>
          <w:lang w:val="en-US"/>
        </w:rPr>
        <w:t>.</w:t>
      </w:r>
    </w:p>
    <w:p w14:paraId="4574AA67"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Govorja</w:t>
      </w:r>
      <w:proofErr w:type="spellEnd"/>
      <w:r w:rsidRPr="00E66003">
        <w:rPr>
          <w:sz w:val="28"/>
          <w:szCs w:val="28"/>
          <w:lang w:val="en-US"/>
        </w:rPr>
        <w:t xml:space="preserve"> o </w:t>
      </w:r>
      <w:proofErr w:type="spellStart"/>
      <w:r w:rsidRPr="00E66003">
        <w:rPr>
          <w:sz w:val="28"/>
          <w:szCs w:val="28"/>
          <w:lang w:val="en-US"/>
        </w:rPr>
        <w:t>suverenitete</w:t>
      </w:r>
      <w:proofErr w:type="spellEnd"/>
      <w:r w:rsidRPr="00E66003">
        <w:rPr>
          <w:sz w:val="28"/>
          <w:szCs w:val="28"/>
          <w:lang w:val="en-US"/>
        </w:rPr>
        <w:t xml:space="preserve">, ja </w:t>
      </w:r>
      <w:proofErr w:type="spellStart"/>
      <w:r w:rsidRPr="00E66003">
        <w:rPr>
          <w:sz w:val="28"/>
          <w:szCs w:val="28"/>
          <w:lang w:val="en-US"/>
        </w:rPr>
        <w:t>vovse</w:t>
      </w:r>
      <w:proofErr w:type="spellEnd"/>
      <w:r w:rsidRPr="00E66003">
        <w:rPr>
          <w:sz w:val="28"/>
          <w:szCs w:val="28"/>
          <w:lang w:val="en-US"/>
        </w:rPr>
        <w:t xml:space="preserve"> ne </w:t>
      </w:r>
      <w:proofErr w:type="spellStart"/>
      <w:r w:rsidRPr="00E66003">
        <w:rPr>
          <w:sz w:val="28"/>
          <w:szCs w:val="28"/>
          <w:lang w:val="en-US"/>
        </w:rPr>
        <w:t>imeju</w:t>
      </w:r>
      <w:proofErr w:type="spellEnd"/>
      <w:r w:rsidRPr="00E66003">
        <w:rPr>
          <w:sz w:val="28"/>
          <w:szCs w:val="28"/>
          <w:lang w:val="en-US"/>
        </w:rPr>
        <w:t xml:space="preserve"> v </w:t>
      </w:r>
      <w:proofErr w:type="spellStart"/>
      <w:r w:rsidRPr="00E66003">
        <w:rPr>
          <w:sz w:val="28"/>
          <w:szCs w:val="28"/>
          <w:lang w:val="en-US"/>
        </w:rPr>
        <w:t>vidu</w:t>
      </w:r>
      <w:proofErr w:type="spellEnd"/>
      <w:r w:rsidRPr="00E66003">
        <w:rPr>
          <w:sz w:val="28"/>
          <w:szCs w:val="28"/>
          <w:lang w:val="en-US"/>
        </w:rPr>
        <w:t xml:space="preserve">, </w:t>
      </w:r>
      <w:proofErr w:type="spellStart"/>
      <w:r w:rsidRPr="00E66003">
        <w:rPr>
          <w:sz w:val="28"/>
          <w:szCs w:val="28"/>
          <w:lang w:val="en-US"/>
        </w:rPr>
        <w:t>chto</w:t>
      </w:r>
      <w:proofErr w:type="spellEnd"/>
      <w:r w:rsidRPr="00E66003">
        <w:rPr>
          <w:sz w:val="28"/>
          <w:szCs w:val="28"/>
          <w:lang w:val="en-US"/>
        </w:rPr>
        <w:t xml:space="preserve"> </w:t>
      </w:r>
      <w:proofErr w:type="spellStart"/>
      <w:r w:rsidRPr="00E66003">
        <w:rPr>
          <w:sz w:val="28"/>
          <w:szCs w:val="28"/>
          <w:lang w:val="en-US"/>
        </w:rPr>
        <w:t>Kazahstan</w:t>
      </w:r>
      <w:proofErr w:type="spellEnd"/>
      <w:r w:rsidRPr="00E66003">
        <w:rPr>
          <w:sz w:val="28"/>
          <w:szCs w:val="28"/>
          <w:lang w:val="en-US"/>
        </w:rPr>
        <w:t xml:space="preserve"> </w:t>
      </w:r>
      <w:proofErr w:type="spellStart"/>
      <w:r w:rsidRPr="00E66003">
        <w:rPr>
          <w:sz w:val="28"/>
          <w:szCs w:val="28"/>
          <w:lang w:val="en-US"/>
        </w:rPr>
        <w:t>sobiraetsja</w:t>
      </w:r>
      <w:proofErr w:type="spellEnd"/>
      <w:r w:rsidRPr="00E66003">
        <w:rPr>
          <w:sz w:val="28"/>
          <w:szCs w:val="28"/>
          <w:lang w:val="en-US"/>
        </w:rPr>
        <w:t xml:space="preserve"> stat’ </w:t>
      </w:r>
      <w:proofErr w:type="spellStart"/>
      <w:r w:rsidRPr="00E66003">
        <w:rPr>
          <w:sz w:val="28"/>
          <w:szCs w:val="28"/>
          <w:lang w:val="en-US"/>
        </w:rPr>
        <w:t>zamknutoj</w:t>
      </w:r>
      <w:proofErr w:type="spellEnd"/>
      <w:r w:rsidRPr="00E66003">
        <w:rPr>
          <w:sz w:val="28"/>
          <w:szCs w:val="28"/>
          <w:lang w:val="en-US"/>
        </w:rPr>
        <w:t xml:space="preserve"> </w:t>
      </w:r>
      <w:proofErr w:type="spellStart"/>
      <w:r w:rsidRPr="00E66003">
        <w:rPr>
          <w:sz w:val="28"/>
          <w:szCs w:val="28"/>
          <w:lang w:val="en-US"/>
        </w:rPr>
        <w:t>sistemoj</w:t>
      </w:r>
      <w:proofErr w:type="spellEnd"/>
      <w:r w:rsidRPr="00E66003">
        <w:rPr>
          <w:sz w:val="28"/>
          <w:szCs w:val="28"/>
          <w:lang w:val="en-US"/>
        </w:rPr>
        <w:t xml:space="preserve">. Ved’ </w:t>
      </w:r>
      <w:proofErr w:type="spellStart"/>
      <w:r w:rsidRPr="00E66003">
        <w:rPr>
          <w:sz w:val="28"/>
          <w:szCs w:val="28"/>
          <w:lang w:val="en-US"/>
        </w:rPr>
        <w:t>ochevidno</w:t>
      </w:r>
      <w:proofErr w:type="spellEnd"/>
      <w:r w:rsidRPr="00E66003">
        <w:rPr>
          <w:sz w:val="28"/>
          <w:szCs w:val="28"/>
          <w:lang w:val="en-US"/>
        </w:rPr>
        <w:t xml:space="preserve">, </w:t>
      </w:r>
      <w:proofErr w:type="spellStart"/>
      <w:r w:rsidRPr="00E66003">
        <w:rPr>
          <w:sz w:val="28"/>
          <w:szCs w:val="28"/>
          <w:lang w:val="en-US"/>
        </w:rPr>
        <w:t>chto</w:t>
      </w:r>
      <w:proofErr w:type="spellEnd"/>
      <w:r w:rsidRPr="00E66003">
        <w:rPr>
          <w:sz w:val="28"/>
          <w:szCs w:val="28"/>
          <w:lang w:val="en-US"/>
        </w:rPr>
        <w:t xml:space="preserve"> </w:t>
      </w:r>
      <w:proofErr w:type="spellStart"/>
      <w:r w:rsidRPr="00E66003">
        <w:rPr>
          <w:sz w:val="28"/>
          <w:szCs w:val="28"/>
          <w:lang w:val="en-US"/>
        </w:rPr>
        <w:t>jeto</w:t>
      </w:r>
      <w:proofErr w:type="spellEnd"/>
      <w:r w:rsidRPr="00E66003">
        <w:rPr>
          <w:sz w:val="28"/>
          <w:szCs w:val="28"/>
          <w:lang w:val="en-US"/>
        </w:rPr>
        <w:t xml:space="preserve"> by </w:t>
      </w:r>
      <w:proofErr w:type="spellStart"/>
      <w:r w:rsidRPr="00E66003">
        <w:rPr>
          <w:sz w:val="28"/>
          <w:szCs w:val="28"/>
          <w:lang w:val="en-US"/>
        </w:rPr>
        <w:t>pagubno</w:t>
      </w:r>
      <w:proofErr w:type="spellEnd"/>
      <w:r w:rsidRPr="00E66003">
        <w:rPr>
          <w:sz w:val="28"/>
          <w:szCs w:val="28"/>
          <w:lang w:val="en-US"/>
        </w:rPr>
        <w:t xml:space="preserve"> </w:t>
      </w:r>
      <w:proofErr w:type="spellStart"/>
      <w:r w:rsidRPr="00E66003">
        <w:rPr>
          <w:sz w:val="28"/>
          <w:szCs w:val="28"/>
          <w:lang w:val="en-US"/>
        </w:rPr>
        <w:t>skazalos</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vozmozhnostjah</w:t>
      </w:r>
      <w:proofErr w:type="spellEnd"/>
      <w:r w:rsidRPr="00E66003">
        <w:rPr>
          <w:sz w:val="28"/>
          <w:szCs w:val="28"/>
          <w:lang w:val="en-US"/>
        </w:rPr>
        <w:t xml:space="preserve"> </w:t>
      </w:r>
      <w:proofErr w:type="spellStart"/>
      <w:r w:rsidRPr="00E66003">
        <w:rPr>
          <w:sz w:val="28"/>
          <w:szCs w:val="28"/>
          <w:lang w:val="en-US"/>
        </w:rPr>
        <w:t>realizacii</w:t>
      </w:r>
      <w:proofErr w:type="spellEnd"/>
      <w:r w:rsidRPr="00E66003">
        <w:rPr>
          <w:sz w:val="28"/>
          <w:szCs w:val="28"/>
          <w:lang w:val="en-US"/>
        </w:rPr>
        <w:t xml:space="preserve"> </w:t>
      </w:r>
      <w:proofErr w:type="spellStart"/>
      <w:r w:rsidRPr="00E66003">
        <w:rPr>
          <w:sz w:val="28"/>
          <w:szCs w:val="28"/>
          <w:lang w:val="en-US"/>
        </w:rPr>
        <w:t>politicheskoj</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jekonomicheskoj</w:t>
      </w:r>
      <w:proofErr w:type="spellEnd"/>
      <w:r w:rsidRPr="00E66003">
        <w:rPr>
          <w:sz w:val="28"/>
          <w:szCs w:val="28"/>
          <w:lang w:val="en-US"/>
        </w:rPr>
        <w:t xml:space="preserve"> </w:t>
      </w:r>
      <w:proofErr w:type="spellStart"/>
      <w:r w:rsidRPr="00E66003">
        <w:rPr>
          <w:sz w:val="28"/>
          <w:szCs w:val="28"/>
          <w:lang w:val="en-US"/>
        </w:rPr>
        <w:t>samostojatel’nosti</w:t>
      </w:r>
      <w:proofErr w:type="spellEnd"/>
      <w:r w:rsidRPr="00E66003">
        <w:rPr>
          <w:sz w:val="28"/>
          <w:szCs w:val="28"/>
          <w:lang w:val="en-US"/>
        </w:rPr>
        <w:t xml:space="preserve">. </w:t>
      </w:r>
      <w:proofErr w:type="spellStart"/>
      <w:r w:rsidRPr="00E66003">
        <w:rPr>
          <w:sz w:val="28"/>
          <w:szCs w:val="28"/>
          <w:lang w:val="en-US"/>
        </w:rPr>
        <w:t>Unikal’nost</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nepovtorimost</w:t>
      </w:r>
      <w:proofErr w:type="spellEnd"/>
      <w:r w:rsidRPr="00E66003">
        <w:rPr>
          <w:sz w:val="28"/>
          <w:szCs w:val="28"/>
          <w:lang w:val="en-US"/>
        </w:rPr>
        <w:t xml:space="preserve">’ </w:t>
      </w:r>
      <w:proofErr w:type="spellStart"/>
      <w:r w:rsidRPr="00E66003">
        <w:rPr>
          <w:sz w:val="28"/>
          <w:szCs w:val="28"/>
          <w:lang w:val="en-US"/>
        </w:rPr>
        <w:t>podobnogo</w:t>
      </w:r>
      <w:proofErr w:type="spellEnd"/>
      <w:r w:rsidRPr="00E66003">
        <w:rPr>
          <w:sz w:val="28"/>
          <w:szCs w:val="28"/>
          <w:lang w:val="en-US"/>
        </w:rPr>
        <w:t xml:space="preserve"> </w:t>
      </w:r>
      <w:proofErr w:type="spellStart"/>
      <w:r w:rsidRPr="00E66003">
        <w:rPr>
          <w:sz w:val="28"/>
          <w:szCs w:val="28"/>
          <w:lang w:val="en-US"/>
        </w:rPr>
        <w:t>polozhenija</w:t>
      </w:r>
      <w:proofErr w:type="spellEnd"/>
      <w:r w:rsidRPr="00E66003">
        <w:rPr>
          <w:sz w:val="28"/>
          <w:szCs w:val="28"/>
          <w:lang w:val="en-US"/>
        </w:rPr>
        <w:t xml:space="preserve"> </w:t>
      </w:r>
      <w:proofErr w:type="spellStart"/>
      <w:r w:rsidRPr="00E66003">
        <w:rPr>
          <w:sz w:val="28"/>
          <w:szCs w:val="28"/>
          <w:lang w:val="en-US"/>
        </w:rPr>
        <w:t>Kazahstana</w:t>
      </w:r>
      <w:proofErr w:type="spellEnd"/>
      <w:r w:rsidRPr="00E66003">
        <w:rPr>
          <w:sz w:val="28"/>
          <w:szCs w:val="28"/>
          <w:lang w:val="en-US"/>
        </w:rPr>
        <w:t xml:space="preserve"> </w:t>
      </w:r>
      <w:proofErr w:type="spellStart"/>
      <w:r w:rsidRPr="00E66003">
        <w:rPr>
          <w:sz w:val="28"/>
          <w:szCs w:val="28"/>
          <w:lang w:val="en-US"/>
        </w:rPr>
        <w:t>ponimal</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mudryj</w:t>
      </w:r>
      <w:proofErr w:type="spellEnd"/>
      <w:r w:rsidRPr="00E66003">
        <w:rPr>
          <w:sz w:val="28"/>
          <w:szCs w:val="28"/>
          <w:lang w:val="en-US"/>
        </w:rPr>
        <w:t xml:space="preserve"> </w:t>
      </w:r>
      <w:proofErr w:type="spellStart"/>
      <w:r w:rsidRPr="00E66003">
        <w:rPr>
          <w:sz w:val="28"/>
          <w:szCs w:val="28"/>
          <w:lang w:val="en-US"/>
        </w:rPr>
        <w:t>Abylaj</w:t>
      </w:r>
      <w:proofErr w:type="spellEnd"/>
      <w:r w:rsidRPr="00E66003">
        <w:rPr>
          <w:sz w:val="28"/>
          <w:szCs w:val="28"/>
          <w:lang w:val="en-US"/>
        </w:rPr>
        <w:t xml:space="preserve">, </w:t>
      </w:r>
      <w:proofErr w:type="spellStart"/>
      <w:r w:rsidRPr="00E66003">
        <w:rPr>
          <w:sz w:val="28"/>
          <w:szCs w:val="28"/>
          <w:lang w:val="en-US"/>
        </w:rPr>
        <w:t>sumevshij</w:t>
      </w:r>
      <w:proofErr w:type="spellEnd"/>
      <w:r w:rsidRPr="00E66003">
        <w:rPr>
          <w:sz w:val="28"/>
          <w:szCs w:val="28"/>
          <w:lang w:val="en-US"/>
        </w:rPr>
        <w:t xml:space="preserve"> </w:t>
      </w:r>
      <w:proofErr w:type="spellStart"/>
      <w:r w:rsidRPr="00E66003">
        <w:rPr>
          <w:sz w:val="28"/>
          <w:szCs w:val="28"/>
          <w:lang w:val="en-US"/>
        </w:rPr>
        <w:t>vosstanovit</w:t>
      </w:r>
      <w:proofErr w:type="spellEnd"/>
      <w:r w:rsidRPr="00E66003">
        <w:rPr>
          <w:sz w:val="28"/>
          <w:szCs w:val="28"/>
          <w:lang w:val="en-US"/>
        </w:rPr>
        <w:t xml:space="preserve">’ v </w:t>
      </w:r>
      <w:proofErr w:type="spellStart"/>
      <w:r w:rsidRPr="00E66003">
        <w:rPr>
          <w:sz w:val="28"/>
          <w:szCs w:val="28"/>
          <w:lang w:val="en-US"/>
        </w:rPr>
        <w:t>seredine</w:t>
      </w:r>
      <w:proofErr w:type="spellEnd"/>
      <w:r w:rsidRPr="00E66003">
        <w:rPr>
          <w:sz w:val="28"/>
          <w:szCs w:val="28"/>
          <w:lang w:val="en-US"/>
        </w:rPr>
        <w:t xml:space="preserve"> XVIII </w:t>
      </w:r>
      <w:proofErr w:type="spellStart"/>
      <w:r w:rsidRPr="00E66003">
        <w:rPr>
          <w:sz w:val="28"/>
          <w:szCs w:val="28"/>
          <w:lang w:val="en-US"/>
        </w:rPr>
        <w:t>veka</w:t>
      </w:r>
      <w:proofErr w:type="spellEnd"/>
      <w:r w:rsidRPr="00E66003">
        <w:rPr>
          <w:sz w:val="28"/>
          <w:szCs w:val="28"/>
          <w:lang w:val="en-US"/>
        </w:rPr>
        <w:t xml:space="preserve"> </w:t>
      </w:r>
      <w:proofErr w:type="spellStart"/>
      <w:r w:rsidRPr="00E66003">
        <w:rPr>
          <w:sz w:val="28"/>
          <w:szCs w:val="28"/>
          <w:lang w:val="en-US"/>
        </w:rPr>
        <w:t>raspadavshujusja</w:t>
      </w:r>
      <w:proofErr w:type="spellEnd"/>
      <w:r w:rsidRPr="00E66003">
        <w:rPr>
          <w:sz w:val="28"/>
          <w:szCs w:val="28"/>
          <w:lang w:val="en-US"/>
        </w:rPr>
        <w:t xml:space="preserve"> </w:t>
      </w:r>
      <w:proofErr w:type="spellStart"/>
      <w:r w:rsidRPr="00E66003">
        <w:rPr>
          <w:sz w:val="28"/>
          <w:szCs w:val="28"/>
          <w:lang w:val="en-US"/>
        </w:rPr>
        <w:t>kazahskuju</w:t>
      </w:r>
      <w:proofErr w:type="spellEnd"/>
      <w:r w:rsidRPr="00E66003">
        <w:rPr>
          <w:sz w:val="28"/>
          <w:szCs w:val="28"/>
          <w:lang w:val="en-US"/>
        </w:rPr>
        <w:t xml:space="preserve"> </w:t>
      </w:r>
      <w:proofErr w:type="spellStart"/>
      <w:r w:rsidRPr="00E66003">
        <w:rPr>
          <w:sz w:val="28"/>
          <w:szCs w:val="28"/>
          <w:lang w:val="en-US"/>
        </w:rPr>
        <w:t>gosudarstvennost</w:t>
      </w:r>
      <w:proofErr w:type="spellEnd"/>
      <w:r w:rsidRPr="00E66003">
        <w:rPr>
          <w:sz w:val="28"/>
          <w:szCs w:val="28"/>
          <w:lang w:val="en-US"/>
        </w:rPr>
        <w:t xml:space="preserve">’, </w:t>
      </w:r>
      <w:proofErr w:type="spellStart"/>
      <w:r w:rsidRPr="00E66003">
        <w:rPr>
          <w:sz w:val="28"/>
          <w:szCs w:val="28"/>
          <w:lang w:val="en-US"/>
        </w:rPr>
        <w:t>naladit</w:t>
      </w:r>
      <w:proofErr w:type="spellEnd"/>
      <w:r w:rsidRPr="00E66003">
        <w:rPr>
          <w:sz w:val="28"/>
          <w:szCs w:val="28"/>
          <w:lang w:val="en-US"/>
        </w:rPr>
        <w:t xml:space="preserve">’ </w:t>
      </w:r>
      <w:proofErr w:type="spellStart"/>
      <w:r w:rsidRPr="00E66003">
        <w:rPr>
          <w:sz w:val="28"/>
          <w:szCs w:val="28"/>
          <w:lang w:val="en-US"/>
        </w:rPr>
        <w:t>dobrososedskie</w:t>
      </w:r>
      <w:proofErr w:type="spellEnd"/>
      <w:r w:rsidRPr="00E66003">
        <w:rPr>
          <w:sz w:val="28"/>
          <w:szCs w:val="28"/>
          <w:lang w:val="en-US"/>
        </w:rPr>
        <w:t xml:space="preserve"> </w:t>
      </w:r>
      <w:proofErr w:type="spellStart"/>
      <w:r w:rsidRPr="00E66003">
        <w:rPr>
          <w:sz w:val="28"/>
          <w:szCs w:val="28"/>
          <w:lang w:val="en-US"/>
        </w:rPr>
        <w:t>otnoshenija</w:t>
      </w:r>
      <w:proofErr w:type="spellEnd"/>
      <w:r w:rsidRPr="00E66003">
        <w:rPr>
          <w:sz w:val="28"/>
          <w:szCs w:val="28"/>
          <w:lang w:val="en-US"/>
        </w:rPr>
        <w:t xml:space="preserve"> s </w:t>
      </w:r>
      <w:proofErr w:type="spellStart"/>
      <w:r w:rsidRPr="00E66003">
        <w:rPr>
          <w:sz w:val="28"/>
          <w:szCs w:val="28"/>
          <w:lang w:val="en-US"/>
        </w:rPr>
        <w:t>prilegajushhimi</w:t>
      </w:r>
      <w:proofErr w:type="spellEnd"/>
      <w:r w:rsidRPr="00E66003">
        <w:rPr>
          <w:sz w:val="28"/>
          <w:szCs w:val="28"/>
          <w:lang w:val="en-US"/>
        </w:rPr>
        <w:t xml:space="preserve"> </w:t>
      </w:r>
      <w:proofErr w:type="spellStart"/>
      <w:r w:rsidRPr="00E66003">
        <w:rPr>
          <w:sz w:val="28"/>
          <w:szCs w:val="28"/>
          <w:lang w:val="en-US"/>
        </w:rPr>
        <w:t>gosudarstvami</w:t>
      </w:r>
      <w:proofErr w:type="spellEnd"/>
      <w:r w:rsidRPr="00E66003">
        <w:rPr>
          <w:sz w:val="28"/>
          <w:szCs w:val="28"/>
          <w:lang w:val="en-US"/>
        </w:rPr>
        <w:t>.</w:t>
      </w:r>
    </w:p>
    <w:p w14:paraId="27BA1975"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Ponimali</w:t>
      </w:r>
      <w:proofErr w:type="spellEnd"/>
      <w:r w:rsidRPr="00E66003">
        <w:rPr>
          <w:sz w:val="28"/>
          <w:szCs w:val="28"/>
          <w:lang w:val="en-US"/>
        </w:rPr>
        <w:t xml:space="preserve"> </w:t>
      </w:r>
      <w:proofErr w:type="spellStart"/>
      <w:r w:rsidRPr="00E66003">
        <w:rPr>
          <w:sz w:val="28"/>
          <w:szCs w:val="28"/>
          <w:lang w:val="en-US"/>
        </w:rPr>
        <w:t>jeto</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prodolzhili</w:t>
      </w:r>
      <w:proofErr w:type="spellEnd"/>
      <w:r w:rsidRPr="00E66003">
        <w:rPr>
          <w:sz w:val="28"/>
          <w:szCs w:val="28"/>
          <w:lang w:val="en-US"/>
        </w:rPr>
        <w:t xml:space="preserve"> ego </w:t>
      </w:r>
      <w:proofErr w:type="spellStart"/>
      <w:r w:rsidRPr="00E66003">
        <w:rPr>
          <w:sz w:val="28"/>
          <w:szCs w:val="28"/>
          <w:lang w:val="en-US"/>
        </w:rPr>
        <w:t>delo</w:t>
      </w:r>
      <w:proofErr w:type="spellEnd"/>
      <w:r w:rsidRPr="00E66003">
        <w:rPr>
          <w:sz w:val="28"/>
          <w:szCs w:val="28"/>
          <w:lang w:val="en-US"/>
        </w:rPr>
        <w:t xml:space="preserve"> </w:t>
      </w:r>
      <w:proofErr w:type="spellStart"/>
      <w:r w:rsidRPr="00E66003">
        <w:rPr>
          <w:sz w:val="28"/>
          <w:szCs w:val="28"/>
          <w:lang w:val="en-US"/>
        </w:rPr>
        <w:t>posledujushhie</w:t>
      </w:r>
      <w:proofErr w:type="spellEnd"/>
      <w:r w:rsidRPr="00E66003">
        <w:rPr>
          <w:sz w:val="28"/>
          <w:szCs w:val="28"/>
          <w:lang w:val="en-US"/>
        </w:rPr>
        <w:t xml:space="preserve"> </w:t>
      </w:r>
      <w:proofErr w:type="spellStart"/>
      <w:r w:rsidRPr="00E66003">
        <w:rPr>
          <w:sz w:val="28"/>
          <w:szCs w:val="28"/>
          <w:lang w:val="en-US"/>
        </w:rPr>
        <w:t>pokolenija</w:t>
      </w:r>
      <w:proofErr w:type="spellEnd"/>
      <w:r w:rsidRPr="00E66003">
        <w:rPr>
          <w:sz w:val="28"/>
          <w:szCs w:val="28"/>
          <w:lang w:val="en-US"/>
        </w:rPr>
        <w:t>.</w:t>
      </w:r>
    </w:p>
    <w:p w14:paraId="296F6C2E"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Segodnja</w:t>
      </w:r>
      <w:proofErr w:type="spellEnd"/>
      <w:r w:rsidRPr="00E66003">
        <w:rPr>
          <w:sz w:val="28"/>
          <w:szCs w:val="28"/>
          <w:lang w:val="en-US"/>
        </w:rPr>
        <w:t xml:space="preserve">, v </w:t>
      </w:r>
      <w:proofErr w:type="spellStart"/>
      <w:r w:rsidRPr="00E66003">
        <w:rPr>
          <w:sz w:val="28"/>
          <w:szCs w:val="28"/>
          <w:lang w:val="en-US"/>
        </w:rPr>
        <w:t>krizisnoj</w:t>
      </w:r>
      <w:proofErr w:type="spellEnd"/>
      <w:r w:rsidRPr="00E66003">
        <w:rPr>
          <w:sz w:val="28"/>
          <w:szCs w:val="28"/>
          <w:lang w:val="en-US"/>
        </w:rPr>
        <w:t xml:space="preserve"> </w:t>
      </w:r>
      <w:proofErr w:type="spellStart"/>
      <w:r w:rsidRPr="00E66003">
        <w:rPr>
          <w:sz w:val="28"/>
          <w:szCs w:val="28"/>
          <w:lang w:val="en-US"/>
        </w:rPr>
        <w:t>dlja</w:t>
      </w:r>
      <w:proofErr w:type="spellEnd"/>
      <w:r w:rsidRPr="00E66003">
        <w:rPr>
          <w:sz w:val="28"/>
          <w:szCs w:val="28"/>
          <w:lang w:val="en-US"/>
        </w:rPr>
        <w:t xml:space="preserve"> </w:t>
      </w:r>
      <w:proofErr w:type="spellStart"/>
      <w:r w:rsidRPr="00E66003">
        <w:rPr>
          <w:sz w:val="28"/>
          <w:szCs w:val="28"/>
          <w:lang w:val="en-US"/>
        </w:rPr>
        <w:t>obshhestva</w:t>
      </w:r>
      <w:proofErr w:type="spellEnd"/>
      <w:r w:rsidRPr="00E66003">
        <w:rPr>
          <w:sz w:val="28"/>
          <w:szCs w:val="28"/>
          <w:lang w:val="en-US"/>
        </w:rPr>
        <w:t xml:space="preserve"> </w:t>
      </w:r>
      <w:proofErr w:type="spellStart"/>
      <w:r w:rsidRPr="00E66003">
        <w:rPr>
          <w:sz w:val="28"/>
          <w:szCs w:val="28"/>
          <w:lang w:val="en-US"/>
        </w:rPr>
        <w:t>situacii</w:t>
      </w:r>
      <w:proofErr w:type="spellEnd"/>
      <w:r w:rsidRPr="00E66003">
        <w:rPr>
          <w:sz w:val="28"/>
          <w:szCs w:val="28"/>
          <w:lang w:val="en-US"/>
        </w:rPr>
        <w:t xml:space="preserve"> —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rubezhe</w:t>
      </w:r>
      <w:proofErr w:type="spellEnd"/>
      <w:r w:rsidRPr="00E66003">
        <w:rPr>
          <w:sz w:val="28"/>
          <w:szCs w:val="28"/>
          <w:lang w:val="en-US"/>
        </w:rPr>
        <w:t xml:space="preserve"> </w:t>
      </w:r>
      <w:proofErr w:type="spellStart"/>
      <w:r w:rsidRPr="00E66003">
        <w:rPr>
          <w:sz w:val="28"/>
          <w:szCs w:val="28"/>
          <w:lang w:val="en-US"/>
        </w:rPr>
        <w:t>dvuh</w:t>
      </w:r>
      <w:proofErr w:type="spellEnd"/>
      <w:r w:rsidRPr="00E66003">
        <w:rPr>
          <w:sz w:val="28"/>
          <w:szCs w:val="28"/>
          <w:lang w:val="en-US"/>
        </w:rPr>
        <w:t xml:space="preserve"> </w:t>
      </w:r>
      <w:proofErr w:type="spellStart"/>
      <w:r w:rsidRPr="00E66003">
        <w:rPr>
          <w:sz w:val="28"/>
          <w:szCs w:val="28"/>
          <w:lang w:val="en-US"/>
        </w:rPr>
        <w:t>jepoh</w:t>
      </w:r>
      <w:proofErr w:type="spellEnd"/>
      <w:r w:rsidRPr="00E66003">
        <w:rPr>
          <w:sz w:val="28"/>
          <w:szCs w:val="28"/>
          <w:lang w:val="en-US"/>
        </w:rPr>
        <w:t xml:space="preserve"> — </w:t>
      </w:r>
      <w:proofErr w:type="spellStart"/>
      <w:r w:rsidRPr="00E66003">
        <w:rPr>
          <w:sz w:val="28"/>
          <w:szCs w:val="28"/>
          <w:lang w:val="en-US"/>
        </w:rPr>
        <w:t>faktor</w:t>
      </w:r>
      <w:proofErr w:type="spellEnd"/>
      <w:r w:rsidRPr="00E66003">
        <w:rPr>
          <w:sz w:val="28"/>
          <w:szCs w:val="28"/>
          <w:lang w:val="en-US"/>
        </w:rPr>
        <w:t xml:space="preserve"> </w:t>
      </w:r>
      <w:proofErr w:type="spellStart"/>
      <w:r w:rsidRPr="00E66003">
        <w:rPr>
          <w:sz w:val="28"/>
          <w:szCs w:val="28"/>
          <w:lang w:val="en-US"/>
        </w:rPr>
        <w:t>vremeni</w:t>
      </w:r>
      <w:proofErr w:type="spellEnd"/>
      <w:r w:rsidRPr="00E66003">
        <w:rPr>
          <w:sz w:val="28"/>
          <w:szCs w:val="28"/>
          <w:lang w:val="en-US"/>
        </w:rPr>
        <w:t xml:space="preserve"> </w:t>
      </w:r>
      <w:proofErr w:type="spellStart"/>
      <w:r w:rsidRPr="00E66003">
        <w:rPr>
          <w:sz w:val="28"/>
          <w:szCs w:val="28"/>
          <w:lang w:val="en-US"/>
        </w:rPr>
        <w:t>imeet</w:t>
      </w:r>
      <w:proofErr w:type="spellEnd"/>
      <w:r w:rsidRPr="00E66003">
        <w:rPr>
          <w:sz w:val="28"/>
          <w:szCs w:val="28"/>
          <w:lang w:val="en-US"/>
        </w:rPr>
        <w:t xml:space="preserve"> </w:t>
      </w:r>
      <w:proofErr w:type="spellStart"/>
      <w:r w:rsidRPr="00E66003">
        <w:rPr>
          <w:sz w:val="28"/>
          <w:szCs w:val="28"/>
          <w:lang w:val="en-US"/>
        </w:rPr>
        <w:t>ogromnoe</w:t>
      </w:r>
      <w:proofErr w:type="spellEnd"/>
      <w:r w:rsidRPr="00E66003">
        <w:rPr>
          <w:sz w:val="28"/>
          <w:szCs w:val="28"/>
          <w:lang w:val="en-US"/>
        </w:rPr>
        <w:t xml:space="preserve"> </w:t>
      </w:r>
      <w:proofErr w:type="spellStart"/>
      <w:r w:rsidRPr="00E66003">
        <w:rPr>
          <w:sz w:val="28"/>
          <w:szCs w:val="28"/>
          <w:lang w:val="en-US"/>
        </w:rPr>
        <w:t>znachenie</w:t>
      </w:r>
      <w:proofErr w:type="spellEnd"/>
      <w:r w:rsidRPr="00E66003">
        <w:rPr>
          <w:sz w:val="28"/>
          <w:szCs w:val="28"/>
          <w:lang w:val="en-US"/>
        </w:rPr>
        <w:t xml:space="preserve">. </w:t>
      </w:r>
      <w:proofErr w:type="spellStart"/>
      <w:r w:rsidRPr="00E66003">
        <w:rPr>
          <w:sz w:val="28"/>
          <w:szCs w:val="28"/>
          <w:lang w:val="en-US"/>
        </w:rPr>
        <w:t>Narastajushhaja</w:t>
      </w:r>
      <w:proofErr w:type="spellEnd"/>
      <w:r w:rsidRPr="00E66003">
        <w:rPr>
          <w:sz w:val="28"/>
          <w:szCs w:val="28"/>
          <w:lang w:val="en-US"/>
        </w:rPr>
        <w:t xml:space="preserve"> </w:t>
      </w:r>
      <w:proofErr w:type="spellStart"/>
      <w:r w:rsidRPr="00E66003">
        <w:rPr>
          <w:sz w:val="28"/>
          <w:szCs w:val="28"/>
          <w:lang w:val="en-US"/>
        </w:rPr>
        <w:t>naprjazhennost</w:t>
      </w:r>
      <w:proofErr w:type="spellEnd"/>
      <w:r w:rsidRPr="00E66003">
        <w:rPr>
          <w:sz w:val="28"/>
          <w:szCs w:val="28"/>
          <w:lang w:val="en-US"/>
        </w:rPr>
        <w:t xml:space="preserve">’ v </w:t>
      </w:r>
      <w:proofErr w:type="spellStart"/>
      <w:r w:rsidRPr="00E66003">
        <w:rPr>
          <w:sz w:val="28"/>
          <w:szCs w:val="28"/>
          <w:lang w:val="en-US"/>
        </w:rPr>
        <w:t>respublikah</w:t>
      </w:r>
      <w:proofErr w:type="spellEnd"/>
      <w:r w:rsidRPr="00E66003">
        <w:rPr>
          <w:sz w:val="28"/>
          <w:szCs w:val="28"/>
          <w:lang w:val="en-US"/>
        </w:rPr>
        <w:t xml:space="preserve"> </w:t>
      </w:r>
      <w:proofErr w:type="spellStart"/>
      <w:r w:rsidRPr="00E66003">
        <w:rPr>
          <w:sz w:val="28"/>
          <w:szCs w:val="28"/>
          <w:lang w:val="en-US"/>
        </w:rPr>
        <w:t>byvshej</w:t>
      </w:r>
      <w:proofErr w:type="spellEnd"/>
      <w:r w:rsidRPr="00E66003">
        <w:rPr>
          <w:sz w:val="28"/>
          <w:szCs w:val="28"/>
          <w:lang w:val="en-US"/>
        </w:rPr>
        <w:t xml:space="preserve"> </w:t>
      </w:r>
      <w:proofErr w:type="spellStart"/>
      <w:r w:rsidRPr="00E66003">
        <w:rPr>
          <w:sz w:val="28"/>
          <w:szCs w:val="28"/>
          <w:lang w:val="en-US"/>
        </w:rPr>
        <w:t>federacii</w:t>
      </w:r>
      <w:proofErr w:type="spellEnd"/>
      <w:r w:rsidRPr="00E66003">
        <w:rPr>
          <w:sz w:val="28"/>
          <w:szCs w:val="28"/>
          <w:lang w:val="en-US"/>
        </w:rPr>
        <w:t xml:space="preserve">, </w:t>
      </w:r>
      <w:proofErr w:type="spellStart"/>
      <w:r w:rsidRPr="00E66003">
        <w:rPr>
          <w:sz w:val="28"/>
          <w:szCs w:val="28"/>
          <w:lang w:val="en-US"/>
        </w:rPr>
        <w:t>ostrota</w:t>
      </w:r>
      <w:proofErr w:type="spellEnd"/>
      <w:r w:rsidRPr="00E66003">
        <w:rPr>
          <w:sz w:val="28"/>
          <w:szCs w:val="28"/>
          <w:lang w:val="en-US"/>
        </w:rPr>
        <w:t xml:space="preserve"> </w:t>
      </w:r>
      <w:proofErr w:type="spellStart"/>
      <w:r w:rsidRPr="00E66003">
        <w:rPr>
          <w:sz w:val="28"/>
          <w:szCs w:val="28"/>
          <w:lang w:val="en-US"/>
        </w:rPr>
        <w:t>teh</w:t>
      </w:r>
      <w:proofErr w:type="spellEnd"/>
      <w:r w:rsidRPr="00E66003">
        <w:rPr>
          <w:sz w:val="28"/>
          <w:szCs w:val="28"/>
          <w:lang w:val="en-US"/>
        </w:rPr>
        <w:t xml:space="preserve"> problem s </w:t>
      </w:r>
      <w:proofErr w:type="spellStart"/>
      <w:r w:rsidRPr="00E66003">
        <w:rPr>
          <w:sz w:val="28"/>
          <w:szCs w:val="28"/>
          <w:lang w:val="en-US"/>
        </w:rPr>
        <w:t>kotorymi</w:t>
      </w:r>
      <w:proofErr w:type="spellEnd"/>
      <w:r w:rsidRPr="00E66003">
        <w:rPr>
          <w:sz w:val="28"/>
          <w:szCs w:val="28"/>
          <w:lang w:val="en-US"/>
        </w:rPr>
        <w:t xml:space="preserve"> my </w:t>
      </w:r>
      <w:proofErr w:type="spellStart"/>
      <w:r w:rsidRPr="00E66003">
        <w:rPr>
          <w:sz w:val="28"/>
          <w:szCs w:val="28"/>
          <w:lang w:val="en-US"/>
        </w:rPr>
        <w:t>stolknemsja</w:t>
      </w:r>
      <w:proofErr w:type="spellEnd"/>
      <w:r w:rsidRPr="00E66003">
        <w:rPr>
          <w:sz w:val="28"/>
          <w:szCs w:val="28"/>
          <w:lang w:val="en-US"/>
        </w:rPr>
        <w:t xml:space="preserve"> v </w:t>
      </w:r>
      <w:proofErr w:type="spellStart"/>
      <w:r w:rsidRPr="00E66003">
        <w:rPr>
          <w:sz w:val="28"/>
          <w:szCs w:val="28"/>
          <w:lang w:val="en-US"/>
        </w:rPr>
        <w:t>blizhajshie</w:t>
      </w:r>
      <w:proofErr w:type="spellEnd"/>
      <w:r w:rsidRPr="00E66003">
        <w:rPr>
          <w:sz w:val="28"/>
          <w:szCs w:val="28"/>
          <w:lang w:val="en-US"/>
        </w:rPr>
        <w:t xml:space="preserve"> </w:t>
      </w:r>
      <w:proofErr w:type="spellStart"/>
      <w:r w:rsidRPr="00E66003">
        <w:rPr>
          <w:sz w:val="28"/>
          <w:szCs w:val="28"/>
          <w:lang w:val="en-US"/>
        </w:rPr>
        <w:t>mesjacy</w:t>
      </w:r>
      <w:proofErr w:type="spellEnd"/>
      <w:r w:rsidRPr="00E66003">
        <w:rPr>
          <w:sz w:val="28"/>
          <w:szCs w:val="28"/>
          <w:lang w:val="en-US"/>
        </w:rPr>
        <w:t xml:space="preserve"> ne </w:t>
      </w:r>
      <w:proofErr w:type="spellStart"/>
      <w:r w:rsidRPr="00E66003">
        <w:rPr>
          <w:sz w:val="28"/>
          <w:szCs w:val="28"/>
          <w:lang w:val="en-US"/>
        </w:rPr>
        <w:t>ostavljajut</w:t>
      </w:r>
      <w:proofErr w:type="spellEnd"/>
      <w:r w:rsidRPr="00E66003">
        <w:rPr>
          <w:sz w:val="28"/>
          <w:szCs w:val="28"/>
          <w:lang w:val="en-US"/>
        </w:rPr>
        <w:t xml:space="preserve"> </w:t>
      </w:r>
      <w:proofErr w:type="spellStart"/>
      <w:r w:rsidRPr="00E66003">
        <w:rPr>
          <w:sz w:val="28"/>
          <w:szCs w:val="28"/>
          <w:lang w:val="en-US"/>
        </w:rPr>
        <w:t>vremeni</w:t>
      </w:r>
      <w:proofErr w:type="spellEnd"/>
      <w:r w:rsidRPr="00E66003">
        <w:rPr>
          <w:sz w:val="28"/>
          <w:szCs w:val="28"/>
          <w:lang w:val="en-US"/>
        </w:rPr>
        <w:t xml:space="preserve"> </w:t>
      </w:r>
      <w:proofErr w:type="spellStart"/>
      <w:r w:rsidRPr="00E66003">
        <w:rPr>
          <w:sz w:val="28"/>
          <w:szCs w:val="28"/>
          <w:lang w:val="en-US"/>
        </w:rPr>
        <w:t>dlja</w:t>
      </w:r>
      <w:proofErr w:type="spellEnd"/>
      <w:r w:rsidRPr="00E66003">
        <w:rPr>
          <w:sz w:val="28"/>
          <w:szCs w:val="28"/>
          <w:lang w:val="en-US"/>
        </w:rPr>
        <w:t xml:space="preserve"> </w:t>
      </w:r>
      <w:proofErr w:type="spellStart"/>
      <w:r w:rsidRPr="00E66003">
        <w:rPr>
          <w:sz w:val="28"/>
          <w:szCs w:val="28"/>
          <w:lang w:val="en-US"/>
        </w:rPr>
        <w:t>raskachki</w:t>
      </w:r>
      <w:proofErr w:type="spellEnd"/>
      <w:r w:rsidRPr="00E66003">
        <w:rPr>
          <w:sz w:val="28"/>
          <w:szCs w:val="28"/>
          <w:lang w:val="en-US"/>
        </w:rPr>
        <w:t xml:space="preserve">, </w:t>
      </w:r>
      <w:proofErr w:type="spellStart"/>
      <w:r w:rsidRPr="00E66003">
        <w:rPr>
          <w:sz w:val="28"/>
          <w:szCs w:val="28"/>
          <w:lang w:val="en-US"/>
        </w:rPr>
        <w:t>zastavljajut</w:t>
      </w:r>
      <w:proofErr w:type="spellEnd"/>
      <w:r w:rsidRPr="00E66003">
        <w:rPr>
          <w:sz w:val="28"/>
          <w:szCs w:val="28"/>
          <w:lang w:val="en-US"/>
        </w:rPr>
        <w:t xml:space="preserve"> </w:t>
      </w:r>
      <w:proofErr w:type="spellStart"/>
      <w:r w:rsidRPr="00E66003">
        <w:rPr>
          <w:sz w:val="28"/>
          <w:szCs w:val="28"/>
          <w:lang w:val="en-US"/>
        </w:rPr>
        <w:t>dejstvovat</w:t>
      </w:r>
      <w:proofErr w:type="spellEnd"/>
      <w:r w:rsidRPr="00E66003">
        <w:rPr>
          <w:sz w:val="28"/>
          <w:szCs w:val="28"/>
          <w:lang w:val="en-US"/>
        </w:rPr>
        <w:t xml:space="preserve">’ </w:t>
      </w:r>
      <w:proofErr w:type="spellStart"/>
      <w:r w:rsidRPr="00E66003">
        <w:rPr>
          <w:sz w:val="28"/>
          <w:szCs w:val="28"/>
          <w:lang w:val="en-US"/>
        </w:rPr>
        <w:t>bystro</w:t>
      </w:r>
      <w:proofErr w:type="spellEnd"/>
      <w:r w:rsidRPr="00E66003">
        <w:rPr>
          <w:sz w:val="28"/>
          <w:szCs w:val="28"/>
          <w:lang w:val="en-US"/>
        </w:rPr>
        <w:t xml:space="preserve">, </w:t>
      </w:r>
      <w:proofErr w:type="spellStart"/>
      <w:r w:rsidRPr="00E66003">
        <w:rPr>
          <w:sz w:val="28"/>
          <w:szCs w:val="28"/>
          <w:lang w:val="en-US"/>
        </w:rPr>
        <w:t>reshitel’no</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chetko</w:t>
      </w:r>
      <w:proofErr w:type="spellEnd"/>
      <w:r w:rsidRPr="00E66003">
        <w:rPr>
          <w:sz w:val="28"/>
          <w:szCs w:val="28"/>
          <w:lang w:val="en-US"/>
        </w:rPr>
        <w:t>.</w:t>
      </w:r>
    </w:p>
    <w:p w14:paraId="3295EFE9"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Nyne</w:t>
      </w:r>
      <w:proofErr w:type="spellEnd"/>
      <w:r w:rsidRPr="00E66003">
        <w:rPr>
          <w:sz w:val="28"/>
          <w:szCs w:val="28"/>
          <w:lang w:val="en-US"/>
        </w:rPr>
        <w:t xml:space="preserve"> </w:t>
      </w:r>
      <w:proofErr w:type="spellStart"/>
      <w:r w:rsidRPr="00E66003">
        <w:rPr>
          <w:sz w:val="28"/>
          <w:szCs w:val="28"/>
          <w:lang w:val="en-US"/>
        </w:rPr>
        <w:t>pochti</w:t>
      </w:r>
      <w:proofErr w:type="spellEnd"/>
      <w:r w:rsidRPr="00E66003">
        <w:rPr>
          <w:sz w:val="28"/>
          <w:szCs w:val="28"/>
          <w:lang w:val="en-US"/>
        </w:rPr>
        <w:t xml:space="preserve"> </w:t>
      </w:r>
      <w:proofErr w:type="spellStart"/>
      <w:r w:rsidRPr="00E66003">
        <w:rPr>
          <w:sz w:val="28"/>
          <w:szCs w:val="28"/>
          <w:lang w:val="en-US"/>
        </w:rPr>
        <w:t>kazhdomu</w:t>
      </w:r>
      <w:proofErr w:type="spellEnd"/>
      <w:r w:rsidRPr="00E66003">
        <w:rPr>
          <w:sz w:val="28"/>
          <w:szCs w:val="28"/>
          <w:lang w:val="en-US"/>
        </w:rPr>
        <w:t xml:space="preserve"> </w:t>
      </w:r>
      <w:proofErr w:type="spellStart"/>
      <w:r w:rsidRPr="00E66003">
        <w:rPr>
          <w:sz w:val="28"/>
          <w:szCs w:val="28"/>
          <w:lang w:val="en-US"/>
        </w:rPr>
        <w:t>jasno</w:t>
      </w:r>
      <w:proofErr w:type="spellEnd"/>
      <w:r w:rsidRPr="00E66003">
        <w:rPr>
          <w:sz w:val="28"/>
          <w:szCs w:val="28"/>
          <w:lang w:val="en-US"/>
        </w:rPr>
        <w:t xml:space="preserve">, </w:t>
      </w:r>
      <w:proofErr w:type="spellStart"/>
      <w:r w:rsidRPr="00E66003">
        <w:rPr>
          <w:sz w:val="28"/>
          <w:szCs w:val="28"/>
          <w:lang w:val="en-US"/>
        </w:rPr>
        <w:t>chto</w:t>
      </w:r>
      <w:proofErr w:type="spellEnd"/>
      <w:r w:rsidRPr="00E66003">
        <w:rPr>
          <w:sz w:val="28"/>
          <w:szCs w:val="28"/>
          <w:lang w:val="en-US"/>
        </w:rPr>
        <w:t xml:space="preserve"> </w:t>
      </w:r>
      <w:proofErr w:type="spellStart"/>
      <w:r w:rsidRPr="00E66003">
        <w:rPr>
          <w:sz w:val="28"/>
          <w:szCs w:val="28"/>
          <w:lang w:val="en-US"/>
        </w:rPr>
        <w:t>istorija</w:t>
      </w:r>
      <w:proofErr w:type="spellEnd"/>
      <w:r w:rsidRPr="00E66003">
        <w:rPr>
          <w:sz w:val="28"/>
          <w:szCs w:val="28"/>
          <w:lang w:val="en-US"/>
        </w:rPr>
        <w:t xml:space="preserve"> ne </w:t>
      </w:r>
      <w:proofErr w:type="spellStart"/>
      <w:r w:rsidRPr="00E66003">
        <w:rPr>
          <w:sz w:val="28"/>
          <w:szCs w:val="28"/>
          <w:lang w:val="en-US"/>
        </w:rPr>
        <w:t>ostavila</w:t>
      </w:r>
      <w:proofErr w:type="spellEnd"/>
      <w:r w:rsidRPr="00E66003">
        <w:rPr>
          <w:sz w:val="28"/>
          <w:szCs w:val="28"/>
          <w:lang w:val="en-US"/>
        </w:rPr>
        <w:t xml:space="preserve"> </w:t>
      </w:r>
      <w:proofErr w:type="spellStart"/>
      <w:r w:rsidRPr="00E66003">
        <w:rPr>
          <w:sz w:val="28"/>
          <w:szCs w:val="28"/>
          <w:lang w:val="en-US"/>
        </w:rPr>
        <w:t>nam</w:t>
      </w:r>
      <w:proofErr w:type="spellEnd"/>
      <w:r w:rsidRPr="00E66003">
        <w:rPr>
          <w:sz w:val="28"/>
          <w:szCs w:val="28"/>
          <w:lang w:val="en-US"/>
        </w:rPr>
        <w:t xml:space="preserve"> </w:t>
      </w:r>
      <w:proofErr w:type="spellStart"/>
      <w:r w:rsidRPr="00E66003">
        <w:rPr>
          <w:sz w:val="28"/>
          <w:szCs w:val="28"/>
          <w:lang w:val="en-US"/>
        </w:rPr>
        <w:t>drugogo</w:t>
      </w:r>
      <w:proofErr w:type="spellEnd"/>
      <w:r w:rsidRPr="00E66003">
        <w:rPr>
          <w:sz w:val="28"/>
          <w:szCs w:val="28"/>
          <w:lang w:val="en-US"/>
        </w:rPr>
        <w:t xml:space="preserve"> </w:t>
      </w:r>
      <w:proofErr w:type="spellStart"/>
      <w:r w:rsidRPr="00E66003">
        <w:rPr>
          <w:sz w:val="28"/>
          <w:szCs w:val="28"/>
          <w:lang w:val="en-US"/>
        </w:rPr>
        <w:t>vybora</w:t>
      </w:r>
      <w:proofErr w:type="spellEnd"/>
      <w:r w:rsidRPr="00E66003">
        <w:rPr>
          <w:sz w:val="28"/>
          <w:szCs w:val="28"/>
          <w:lang w:val="en-US"/>
        </w:rPr>
        <w:t xml:space="preserve">, </w:t>
      </w:r>
      <w:proofErr w:type="spellStart"/>
      <w:r w:rsidRPr="00E66003">
        <w:rPr>
          <w:sz w:val="28"/>
          <w:szCs w:val="28"/>
          <w:lang w:val="en-US"/>
        </w:rPr>
        <w:t>krome</w:t>
      </w:r>
      <w:proofErr w:type="spellEnd"/>
      <w:r w:rsidRPr="00E66003">
        <w:rPr>
          <w:sz w:val="28"/>
          <w:szCs w:val="28"/>
          <w:lang w:val="en-US"/>
        </w:rPr>
        <w:t xml:space="preserve"> </w:t>
      </w:r>
      <w:proofErr w:type="spellStart"/>
      <w:r w:rsidRPr="00E66003">
        <w:rPr>
          <w:sz w:val="28"/>
          <w:szCs w:val="28"/>
          <w:lang w:val="en-US"/>
        </w:rPr>
        <w:t>kardinal’nyh</w:t>
      </w:r>
      <w:proofErr w:type="spellEnd"/>
      <w:r w:rsidRPr="00E66003">
        <w:rPr>
          <w:sz w:val="28"/>
          <w:szCs w:val="28"/>
          <w:lang w:val="en-US"/>
        </w:rPr>
        <w:t xml:space="preserve"> </w:t>
      </w:r>
      <w:proofErr w:type="spellStart"/>
      <w:r w:rsidRPr="00E66003">
        <w:rPr>
          <w:sz w:val="28"/>
          <w:szCs w:val="28"/>
          <w:lang w:val="en-US"/>
        </w:rPr>
        <w:t>izmenenij</w:t>
      </w:r>
      <w:proofErr w:type="spellEnd"/>
      <w:r w:rsidRPr="00E66003">
        <w:rPr>
          <w:sz w:val="28"/>
          <w:szCs w:val="28"/>
          <w:lang w:val="en-US"/>
        </w:rPr>
        <w:t xml:space="preserve"> </w:t>
      </w:r>
      <w:proofErr w:type="spellStart"/>
      <w:r w:rsidRPr="00E66003">
        <w:rPr>
          <w:sz w:val="28"/>
          <w:szCs w:val="28"/>
          <w:lang w:val="en-US"/>
        </w:rPr>
        <w:t>proizvodstvennyh</w:t>
      </w:r>
      <w:proofErr w:type="spellEnd"/>
      <w:r w:rsidRPr="00E66003">
        <w:rPr>
          <w:sz w:val="28"/>
          <w:szCs w:val="28"/>
          <w:lang w:val="en-US"/>
        </w:rPr>
        <w:t xml:space="preserve"> </w:t>
      </w:r>
      <w:proofErr w:type="spellStart"/>
      <w:r w:rsidRPr="00E66003">
        <w:rPr>
          <w:sz w:val="28"/>
          <w:szCs w:val="28"/>
          <w:lang w:val="en-US"/>
        </w:rPr>
        <w:t>otnoshenij</w:t>
      </w:r>
      <w:proofErr w:type="spellEnd"/>
      <w:r w:rsidRPr="00E66003">
        <w:rPr>
          <w:sz w:val="28"/>
          <w:szCs w:val="28"/>
          <w:lang w:val="en-US"/>
        </w:rPr>
        <w:t xml:space="preserve">. No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kolossal’naja</w:t>
      </w:r>
      <w:proofErr w:type="spellEnd"/>
      <w:r w:rsidRPr="00E66003">
        <w:rPr>
          <w:sz w:val="28"/>
          <w:szCs w:val="28"/>
          <w:lang w:val="en-US"/>
        </w:rPr>
        <w:t xml:space="preserve"> </w:t>
      </w:r>
      <w:proofErr w:type="spellStart"/>
      <w:r w:rsidRPr="00E66003">
        <w:rPr>
          <w:sz w:val="28"/>
          <w:szCs w:val="28"/>
          <w:lang w:val="en-US"/>
        </w:rPr>
        <w:lastRenderedPageBreak/>
        <w:t>slozhnost</w:t>
      </w:r>
      <w:proofErr w:type="spellEnd"/>
      <w:r w:rsidRPr="00E66003">
        <w:rPr>
          <w:sz w:val="28"/>
          <w:szCs w:val="28"/>
          <w:lang w:val="en-US"/>
        </w:rPr>
        <w:t xml:space="preserve">’ </w:t>
      </w:r>
      <w:proofErr w:type="spellStart"/>
      <w:r w:rsidRPr="00E66003">
        <w:rPr>
          <w:sz w:val="28"/>
          <w:szCs w:val="28"/>
          <w:lang w:val="en-US"/>
        </w:rPr>
        <w:t>povorota</w:t>
      </w:r>
      <w:proofErr w:type="spellEnd"/>
      <w:r w:rsidRPr="00E66003">
        <w:rPr>
          <w:sz w:val="28"/>
          <w:szCs w:val="28"/>
          <w:lang w:val="en-US"/>
        </w:rPr>
        <w:t xml:space="preserve"> k </w:t>
      </w:r>
      <w:proofErr w:type="spellStart"/>
      <w:r w:rsidRPr="00E66003">
        <w:rPr>
          <w:sz w:val="28"/>
          <w:szCs w:val="28"/>
          <w:lang w:val="en-US"/>
        </w:rPr>
        <w:t>rynochnoj</w:t>
      </w:r>
      <w:proofErr w:type="spellEnd"/>
      <w:r w:rsidRPr="00E66003">
        <w:rPr>
          <w:sz w:val="28"/>
          <w:szCs w:val="28"/>
          <w:lang w:val="en-US"/>
        </w:rPr>
        <w:t xml:space="preserve"> </w:t>
      </w:r>
      <w:proofErr w:type="spellStart"/>
      <w:r w:rsidRPr="00E66003">
        <w:rPr>
          <w:sz w:val="28"/>
          <w:szCs w:val="28"/>
          <w:lang w:val="en-US"/>
        </w:rPr>
        <w:t>jekonomike</w:t>
      </w:r>
      <w:proofErr w:type="spellEnd"/>
      <w:r w:rsidRPr="00E66003">
        <w:rPr>
          <w:sz w:val="28"/>
          <w:szCs w:val="28"/>
          <w:lang w:val="en-US"/>
        </w:rPr>
        <w:t xml:space="preserve"> </w:t>
      </w:r>
      <w:proofErr w:type="spellStart"/>
      <w:r w:rsidRPr="00E66003">
        <w:rPr>
          <w:sz w:val="28"/>
          <w:szCs w:val="28"/>
          <w:lang w:val="en-US"/>
        </w:rPr>
        <w:t>tozhe</w:t>
      </w:r>
      <w:proofErr w:type="spellEnd"/>
      <w:r w:rsidRPr="00E66003">
        <w:rPr>
          <w:sz w:val="28"/>
          <w:szCs w:val="28"/>
          <w:lang w:val="en-US"/>
        </w:rPr>
        <w:t xml:space="preserve"> </w:t>
      </w:r>
      <w:proofErr w:type="spellStart"/>
      <w:r w:rsidRPr="00E66003">
        <w:rPr>
          <w:sz w:val="28"/>
          <w:szCs w:val="28"/>
          <w:lang w:val="en-US"/>
        </w:rPr>
        <w:t>ochevidna</w:t>
      </w:r>
      <w:proofErr w:type="spellEnd"/>
      <w:r w:rsidRPr="00E66003">
        <w:rPr>
          <w:sz w:val="28"/>
          <w:szCs w:val="28"/>
          <w:lang w:val="en-US"/>
        </w:rPr>
        <w:t xml:space="preserve"> </w:t>
      </w:r>
      <w:proofErr w:type="spellStart"/>
      <w:r w:rsidRPr="00E66003">
        <w:rPr>
          <w:sz w:val="28"/>
          <w:szCs w:val="28"/>
          <w:lang w:val="en-US"/>
        </w:rPr>
        <w:t>pochti</w:t>
      </w:r>
      <w:proofErr w:type="spellEnd"/>
      <w:r w:rsidRPr="00E66003">
        <w:rPr>
          <w:sz w:val="28"/>
          <w:szCs w:val="28"/>
          <w:lang w:val="en-US"/>
        </w:rPr>
        <w:t xml:space="preserve"> </w:t>
      </w:r>
      <w:proofErr w:type="spellStart"/>
      <w:r w:rsidRPr="00E66003">
        <w:rPr>
          <w:sz w:val="28"/>
          <w:szCs w:val="28"/>
          <w:lang w:val="en-US"/>
        </w:rPr>
        <w:t>vsem</w:t>
      </w:r>
      <w:proofErr w:type="spellEnd"/>
      <w:r w:rsidRPr="00E66003">
        <w:rPr>
          <w:sz w:val="28"/>
          <w:szCs w:val="28"/>
          <w:lang w:val="en-US"/>
        </w:rPr>
        <w:t xml:space="preserve">. </w:t>
      </w:r>
      <w:proofErr w:type="spellStart"/>
      <w:r w:rsidRPr="00E66003">
        <w:rPr>
          <w:sz w:val="28"/>
          <w:szCs w:val="28"/>
          <w:lang w:val="en-US"/>
        </w:rPr>
        <w:t>Odnako</w:t>
      </w:r>
      <w:proofErr w:type="spellEnd"/>
      <w:r w:rsidRPr="00E66003">
        <w:rPr>
          <w:sz w:val="28"/>
          <w:szCs w:val="28"/>
          <w:lang w:val="en-US"/>
        </w:rPr>
        <w:t xml:space="preserve"> </w:t>
      </w:r>
      <w:proofErr w:type="spellStart"/>
      <w:r w:rsidRPr="00E66003">
        <w:rPr>
          <w:sz w:val="28"/>
          <w:szCs w:val="28"/>
          <w:lang w:val="en-US"/>
        </w:rPr>
        <w:t>osushhestvljaemyh</w:t>
      </w:r>
      <w:proofErr w:type="spellEnd"/>
      <w:r w:rsidRPr="00E66003">
        <w:rPr>
          <w:sz w:val="28"/>
          <w:szCs w:val="28"/>
          <w:lang w:val="en-US"/>
        </w:rPr>
        <w:t xml:space="preserve"> </w:t>
      </w:r>
      <w:proofErr w:type="spellStart"/>
      <w:r w:rsidRPr="00E66003">
        <w:rPr>
          <w:sz w:val="28"/>
          <w:szCs w:val="28"/>
          <w:lang w:val="en-US"/>
        </w:rPr>
        <w:t>mer</w:t>
      </w:r>
      <w:proofErr w:type="spellEnd"/>
      <w:r w:rsidRPr="00E66003">
        <w:rPr>
          <w:sz w:val="28"/>
          <w:szCs w:val="28"/>
          <w:lang w:val="en-US"/>
        </w:rPr>
        <w:t xml:space="preserve"> </w:t>
      </w:r>
      <w:proofErr w:type="spellStart"/>
      <w:r w:rsidRPr="00E66003">
        <w:rPr>
          <w:sz w:val="28"/>
          <w:szCs w:val="28"/>
          <w:lang w:val="en-US"/>
        </w:rPr>
        <w:t>segodnja</w:t>
      </w:r>
      <w:proofErr w:type="spellEnd"/>
      <w:r w:rsidRPr="00E66003">
        <w:rPr>
          <w:sz w:val="28"/>
          <w:szCs w:val="28"/>
          <w:lang w:val="en-US"/>
        </w:rPr>
        <w:t xml:space="preserve"> </w:t>
      </w:r>
      <w:proofErr w:type="spellStart"/>
      <w:r w:rsidRPr="00E66003">
        <w:rPr>
          <w:sz w:val="28"/>
          <w:szCs w:val="28"/>
          <w:lang w:val="en-US"/>
        </w:rPr>
        <w:t>javno</w:t>
      </w:r>
      <w:proofErr w:type="spellEnd"/>
      <w:r w:rsidRPr="00E66003">
        <w:rPr>
          <w:sz w:val="28"/>
          <w:szCs w:val="28"/>
          <w:lang w:val="en-US"/>
        </w:rPr>
        <w:t xml:space="preserve"> </w:t>
      </w:r>
      <w:proofErr w:type="spellStart"/>
      <w:r w:rsidRPr="00E66003">
        <w:rPr>
          <w:sz w:val="28"/>
          <w:szCs w:val="28"/>
          <w:lang w:val="en-US"/>
        </w:rPr>
        <w:t>nedostatochno</w:t>
      </w:r>
      <w:proofErr w:type="spellEnd"/>
      <w:r w:rsidRPr="00E66003">
        <w:rPr>
          <w:sz w:val="28"/>
          <w:szCs w:val="28"/>
          <w:lang w:val="en-US"/>
        </w:rPr>
        <w:t xml:space="preserve">. </w:t>
      </w:r>
      <w:proofErr w:type="spellStart"/>
      <w:r w:rsidRPr="00E66003">
        <w:rPr>
          <w:sz w:val="28"/>
          <w:szCs w:val="28"/>
          <w:lang w:val="en-US"/>
        </w:rPr>
        <w:t>Odni</w:t>
      </w:r>
      <w:proofErr w:type="spellEnd"/>
      <w:r w:rsidRPr="00E66003">
        <w:rPr>
          <w:sz w:val="28"/>
          <w:szCs w:val="28"/>
          <w:lang w:val="en-US"/>
        </w:rPr>
        <w:t xml:space="preserve"> </w:t>
      </w:r>
      <w:proofErr w:type="spellStart"/>
      <w:r w:rsidRPr="00E66003">
        <w:rPr>
          <w:sz w:val="28"/>
          <w:szCs w:val="28"/>
          <w:lang w:val="en-US"/>
        </w:rPr>
        <w:t>iz</w:t>
      </w:r>
      <w:proofErr w:type="spellEnd"/>
      <w:r w:rsidRPr="00E66003">
        <w:rPr>
          <w:sz w:val="28"/>
          <w:szCs w:val="28"/>
          <w:lang w:val="en-US"/>
        </w:rPr>
        <w:t xml:space="preserve"> </w:t>
      </w:r>
      <w:proofErr w:type="spellStart"/>
      <w:r w:rsidRPr="00E66003">
        <w:rPr>
          <w:sz w:val="28"/>
          <w:szCs w:val="28"/>
          <w:lang w:val="en-US"/>
        </w:rPr>
        <w:t>nih</w:t>
      </w:r>
      <w:proofErr w:type="spellEnd"/>
      <w:r w:rsidRPr="00E66003">
        <w:rPr>
          <w:sz w:val="28"/>
          <w:szCs w:val="28"/>
          <w:lang w:val="en-US"/>
        </w:rPr>
        <w:t xml:space="preserve"> </w:t>
      </w:r>
      <w:proofErr w:type="spellStart"/>
      <w:r w:rsidRPr="00E66003">
        <w:rPr>
          <w:sz w:val="28"/>
          <w:szCs w:val="28"/>
          <w:lang w:val="en-US"/>
        </w:rPr>
        <w:t>ogranicheny</w:t>
      </w:r>
      <w:proofErr w:type="spellEnd"/>
      <w:r w:rsidRPr="00E66003">
        <w:rPr>
          <w:sz w:val="28"/>
          <w:szCs w:val="28"/>
          <w:lang w:val="en-US"/>
        </w:rPr>
        <w:t xml:space="preserve">, </w:t>
      </w:r>
      <w:proofErr w:type="spellStart"/>
      <w:r w:rsidRPr="00E66003">
        <w:rPr>
          <w:sz w:val="28"/>
          <w:szCs w:val="28"/>
          <w:lang w:val="en-US"/>
        </w:rPr>
        <w:t>drugie</w:t>
      </w:r>
      <w:proofErr w:type="spellEnd"/>
      <w:r w:rsidRPr="00E66003">
        <w:rPr>
          <w:sz w:val="28"/>
          <w:szCs w:val="28"/>
          <w:lang w:val="en-US"/>
        </w:rPr>
        <w:t xml:space="preserve"> </w:t>
      </w:r>
      <w:proofErr w:type="spellStart"/>
      <w:r w:rsidRPr="00E66003">
        <w:rPr>
          <w:sz w:val="28"/>
          <w:szCs w:val="28"/>
          <w:lang w:val="en-US"/>
        </w:rPr>
        <w:t>polovinchaty</w:t>
      </w:r>
      <w:proofErr w:type="spellEnd"/>
      <w:r w:rsidRPr="00E66003">
        <w:rPr>
          <w:sz w:val="28"/>
          <w:szCs w:val="28"/>
          <w:lang w:val="en-US"/>
        </w:rPr>
        <w:t xml:space="preserve">, </w:t>
      </w:r>
      <w:proofErr w:type="spellStart"/>
      <w:r w:rsidRPr="00E66003">
        <w:rPr>
          <w:sz w:val="28"/>
          <w:szCs w:val="28"/>
          <w:lang w:val="en-US"/>
        </w:rPr>
        <w:t>tret’i</w:t>
      </w:r>
      <w:proofErr w:type="spellEnd"/>
      <w:r w:rsidRPr="00E66003">
        <w:rPr>
          <w:sz w:val="28"/>
          <w:szCs w:val="28"/>
          <w:lang w:val="en-US"/>
        </w:rPr>
        <w:t xml:space="preserve"> </w:t>
      </w:r>
      <w:proofErr w:type="spellStart"/>
      <w:r w:rsidRPr="00E66003">
        <w:rPr>
          <w:sz w:val="28"/>
          <w:szCs w:val="28"/>
          <w:lang w:val="en-US"/>
        </w:rPr>
        <w:t>natalkivajutsja</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skrytoe</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javnoe</w:t>
      </w:r>
      <w:proofErr w:type="spellEnd"/>
      <w:r w:rsidRPr="00E66003">
        <w:rPr>
          <w:sz w:val="28"/>
          <w:szCs w:val="28"/>
          <w:lang w:val="en-US"/>
        </w:rPr>
        <w:t xml:space="preserve"> </w:t>
      </w:r>
      <w:proofErr w:type="spellStart"/>
      <w:r w:rsidRPr="00E66003">
        <w:rPr>
          <w:sz w:val="28"/>
          <w:szCs w:val="28"/>
          <w:lang w:val="en-US"/>
        </w:rPr>
        <w:t>tormozhenie</w:t>
      </w:r>
      <w:proofErr w:type="spellEnd"/>
      <w:r w:rsidRPr="00E66003">
        <w:rPr>
          <w:sz w:val="28"/>
          <w:szCs w:val="28"/>
          <w:lang w:val="en-US"/>
        </w:rPr>
        <w:t xml:space="preserve"> </w:t>
      </w:r>
      <w:proofErr w:type="spellStart"/>
      <w:r w:rsidRPr="00E66003">
        <w:rPr>
          <w:sz w:val="28"/>
          <w:szCs w:val="28"/>
          <w:lang w:val="en-US"/>
        </w:rPr>
        <w:t>konservativnyh</w:t>
      </w:r>
      <w:proofErr w:type="spellEnd"/>
      <w:r w:rsidRPr="00E66003">
        <w:rPr>
          <w:sz w:val="28"/>
          <w:szCs w:val="28"/>
          <w:lang w:val="en-US"/>
        </w:rPr>
        <w:t xml:space="preserve"> </w:t>
      </w:r>
      <w:proofErr w:type="spellStart"/>
      <w:r w:rsidRPr="00E66003">
        <w:rPr>
          <w:sz w:val="28"/>
          <w:szCs w:val="28"/>
          <w:lang w:val="en-US"/>
        </w:rPr>
        <w:t>sil</w:t>
      </w:r>
      <w:proofErr w:type="spellEnd"/>
      <w:r w:rsidRPr="00E66003">
        <w:rPr>
          <w:sz w:val="28"/>
          <w:szCs w:val="28"/>
          <w:lang w:val="en-US"/>
        </w:rPr>
        <w:t xml:space="preserve">, </w:t>
      </w:r>
      <w:proofErr w:type="spellStart"/>
      <w:r w:rsidRPr="00E66003">
        <w:rPr>
          <w:sz w:val="28"/>
          <w:szCs w:val="28"/>
          <w:lang w:val="en-US"/>
        </w:rPr>
        <w:t>sabotazh</w:t>
      </w:r>
      <w:proofErr w:type="spellEnd"/>
      <w:r w:rsidRPr="00E66003">
        <w:rPr>
          <w:sz w:val="28"/>
          <w:szCs w:val="28"/>
          <w:lang w:val="en-US"/>
        </w:rPr>
        <w:t xml:space="preserve"> </w:t>
      </w:r>
      <w:proofErr w:type="spellStart"/>
      <w:r w:rsidRPr="00E66003">
        <w:rPr>
          <w:sz w:val="28"/>
          <w:szCs w:val="28"/>
          <w:lang w:val="en-US"/>
        </w:rPr>
        <w:t>ostatkov</w:t>
      </w:r>
      <w:proofErr w:type="spellEnd"/>
      <w:r w:rsidRPr="00E66003">
        <w:rPr>
          <w:sz w:val="28"/>
          <w:szCs w:val="28"/>
          <w:lang w:val="en-US"/>
        </w:rPr>
        <w:t xml:space="preserve"> </w:t>
      </w:r>
      <w:proofErr w:type="spellStart"/>
      <w:r w:rsidRPr="00E66003">
        <w:rPr>
          <w:sz w:val="28"/>
          <w:szCs w:val="28"/>
          <w:lang w:val="en-US"/>
        </w:rPr>
        <w:t>staroj</w:t>
      </w:r>
      <w:proofErr w:type="spellEnd"/>
      <w:r w:rsidRPr="00E66003">
        <w:rPr>
          <w:sz w:val="28"/>
          <w:szCs w:val="28"/>
          <w:lang w:val="en-US"/>
        </w:rPr>
        <w:t xml:space="preserve"> </w:t>
      </w:r>
      <w:proofErr w:type="spellStart"/>
      <w:r w:rsidRPr="00E66003">
        <w:rPr>
          <w:sz w:val="28"/>
          <w:szCs w:val="28"/>
          <w:lang w:val="en-US"/>
        </w:rPr>
        <w:t>komandno-administrativnoj</w:t>
      </w:r>
      <w:proofErr w:type="spellEnd"/>
      <w:r w:rsidRPr="00E66003">
        <w:rPr>
          <w:sz w:val="28"/>
          <w:szCs w:val="28"/>
          <w:lang w:val="en-US"/>
        </w:rPr>
        <w:t xml:space="preserve"> </w:t>
      </w:r>
      <w:proofErr w:type="spellStart"/>
      <w:r w:rsidRPr="00E66003">
        <w:rPr>
          <w:sz w:val="28"/>
          <w:szCs w:val="28"/>
          <w:lang w:val="en-US"/>
        </w:rPr>
        <w:t>sistemy</w:t>
      </w:r>
      <w:proofErr w:type="spellEnd"/>
      <w:r w:rsidRPr="00E66003">
        <w:rPr>
          <w:sz w:val="28"/>
          <w:szCs w:val="28"/>
          <w:lang w:val="en-US"/>
        </w:rPr>
        <w:t xml:space="preserve">. Nam </w:t>
      </w:r>
      <w:proofErr w:type="spellStart"/>
      <w:r w:rsidRPr="00E66003">
        <w:rPr>
          <w:sz w:val="28"/>
          <w:szCs w:val="28"/>
          <w:lang w:val="en-US"/>
        </w:rPr>
        <w:t>neobhodimo</w:t>
      </w:r>
      <w:proofErr w:type="spellEnd"/>
      <w:r w:rsidRPr="00E66003">
        <w:rPr>
          <w:sz w:val="28"/>
          <w:szCs w:val="28"/>
          <w:lang w:val="en-US"/>
        </w:rPr>
        <w:t xml:space="preserve"> </w:t>
      </w:r>
      <w:proofErr w:type="spellStart"/>
      <w:r w:rsidRPr="00E66003">
        <w:rPr>
          <w:sz w:val="28"/>
          <w:szCs w:val="28"/>
          <w:lang w:val="en-US"/>
        </w:rPr>
        <w:t>jekstrennoe</w:t>
      </w:r>
      <w:proofErr w:type="spellEnd"/>
      <w:r w:rsidRPr="00E66003">
        <w:rPr>
          <w:sz w:val="28"/>
          <w:szCs w:val="28"/>
          <w:lang w:val="en-US"/>
        </w:rPr>
        <w:t xml:space="preserve"> </w:t>
      </w:r>
      <w:proofErr w:type="spellStart"/>
      <w:r w:rsidRPr="00E66003">
        <w:rPr>
          <w:sz w:val="28"/>
          <w:szCs w:val="28"/>
          <w:lang w:val="en-US"/>
        </w:rPr>
        <w:t>provedenie</w:t>
      </w:r>
      <w:proofErr w:type="spellEnd"/>
      <w:r w:rsidRPr="00E66003">
        <w:rPr>
          <w:sz w:val="28"/>
          <w:szCs w:val="28"/>
          <w:lang w:val="en-US"/>
        </w:rPr>
        <w:t xml:space="preserve"> </w:t>
      </w:r>
      <w:proofErr w:type="spellStart"/>
      <w:r w:rsidRPr="00E66003">
        <w:rPr>
          <w:sz w:val="28"/>
          <w:szCs w:val="28"/>
          <w:lang w:val="en-US"/>
        </w:rPr>
        <w:t>radikal’nyh</w:t>
      </w:r>
      <w:proofErr w:type="spellEnd"/>
      <w:r w:rsidRPr="00E66003">
        <w:rPr>
          <w:sz w:val="28"/>
          <w:szCs w:val="28"/>
          <w:lang w:val="en-US"/>
        </w:rPr>
        <w:t xml:space="preserve"> </w:t>
      </w:r>
      <w:proofErr w:type="spellStart"/>
      <w:r w:rsidRPr="00E66003">
        <w:rPr>
          <w:sz w:val="28"/>
          <w:szCs w:val="28"/>
          <w:lang w:val="en-US"/>
        </w:rPr>
        <w:t>vzaimosvjazannyh</w:t>
      </w:r>
      <w:proofErr w:type="spellEnd"/>
      <w:r w:rsidRPr="00E66003">
        <w:rPr>
          <w:sz w:val="28"/>
          <w:szCs w:val="28"/>
          <w:lang w:val="en-US"/>
        </w:rPr>
        <w:t xml:space="preserve"> </w:t>
      </w:r>
      <w:proofErr w:type="spellStart"/>
      <w:r w:rsidRPr="00E66003">
        <w:rPr>
          <w:sz w:val="28"/>
          <w:szCs w:val="28"/>
          <w:lang w:val="en-US"/>
        </w:rPr>
        <w:t>mer</w:t>
      </w:r>
      <w:proofErr w:type="spellEnd"/>
      <w:r w:rsidRPr="00E66003">
        <w:rPr>
          <w:sz w:val="28"/>
          <w:szCs w:val="28"/>
          <w:lang w:val="en-US"/>
        </w:rPr>
        <w:t xml:space="preserve"> </w:t>
      </w:r>
      <w:proofErr w:type="spellStart"/>
      <w:r w:rsidRPr="00E66003">
        <w:rPr>
          <w:sz w:val="28"/>
          <w:szCs w:val="28"/>
          <w:lang w:val="en-US"/>
        </w:rPr>
        <w:t>dlja</w:t>
      </w:r>
      <w:proofErr w:type="spellEnd"/>
      <w:r w:rsidRPr="00E66003">
        <w:rPr>
          <w:sz w:val="28"/>
          <w:szCs w:val="28"/>
          <w:lang w:val="en-US"/>
        </w:rPr>
        <w:t xml:space="preserve"> </w:t>
      </w:r>
      <w:proofErr w:type="spellStart"/>
      <w:r w:rsidRPr="00E66003">
        <w:rPr>
          <w:sz w:val="28"/>
          <w:szCs w:val="28"/>
          <w:lang w:val="en-US"/>
        </w:rPr>
        <w:t>stabilizacii</w:t>
      </w:r>
      <w:proofErr w:type="spellEnd"/>
      <w:r w:rsidRPr="00E66003">
        <w:rPr>
          <w:sz w:val="28"/>
          <w:szCs w:val="28"/>
          <w:lang w:val="en-US"/>
        </w:rPr>
        <w:t xml:space="preserve"> </w:t>
      </w:r>
      <w:proofErr w:type="spellStart"/>
      <w:r w:rsidRPr="00E66003">
        <w:rPr>
          <w:sz w:val="28"/>
          <w:szCs w:val="28"/>
          <w:lang w:val="en-US"/>
        </w:rPr>
        <w:t>social’no-jekonomicheskoj</w:t>
      </w:r>
      <w:proofErr w:type="spellEnd"/>
      <w:r w:rsidRPr="00E66003">
        <w:rPr>
          <w:sz w:val="28"/>
          <w:szCs w:val="28"/>
          <w:lang w:val="en-US"/>
        </w:rPr>
        <w:t xml:space="preserve"> </w:t>
      </w:r>
      <w:proofErr w:type="spellStart"/>
      <w:r w:rsidRPr="00E66003">
        <w:rPr>
          <w:sz w:val="28"/>
          <w:szCs w:val="28"/>
          <w:lang w:val="en-US"/>
        </w:rPr>
        <w:t>situacii</w:t>
      </w:r>
      <w:proofErr w:type="spellEnd"/>
      <w:r w:rsidRPr="00E66003">
        <w:rPr>
          <w:sz w:val="28"/>
          <w:szCs w:val="28"/>
          <w:lang w:val="en-US"/>
        </w:rPr>
        <w:t xml:space="preserve">, </w:t>
      </w:r>
      <w:proofErr w:type="spellStart"/>
      <w:r w:rsidRPr="00E66003">
        <w:rPr>
          <w:sz w:val="28"/>
          <w:szCs w:val="28"/>
          <w:lang w:val="en-US"/>
        </w:rPr>
        <w:t>poskol’ku</w:t>
      </w:r>
      <w:proofErr w:type="spellEnd"/>
      <w:r w:rsidRPr="00E66003">
        <w:rPr>
          <w:sz w:val="28"/>
          <w:szCs w:val="28"/>
          <w:lang w:val="en-US"/>
        </w:rPr>
        <w:t xml:space="preserve"> v </w:t>
      </w:r>
      <w:proofErr w:type="spellStart"/>
      <w:r w:rsidRPr="00E66003">
        <w:rPr>
          <w:sz w:val="28"/>
          <w:szCs w:val="28"/>
          <w:lang w:val="en-US"/>
        </w:rPr>
        <w:t>nastojashhee</w:t>
      </w:r>
      <w:proofErr w:type="spellEnd"/>
      <w:r w:rsidRPr="00E66003">
        <w:rPr>
          <w:sz w:val="28"/>
          <w:szCs w:val="28"/>
          <w:lang w:val="en-US"/>
        </w:rPr>
        <w:t xml:space="preserve"> </w:t>
      </w:r>
      <w:proofErr w:type="spellStart"/>
      <w:r w:rsidRPr="00E66003">
        <w:rPr>
          <w:sz w:val="28"/>
          <w:szCs w:val="28"/>
          <w:lang w:val="en-US"/>
        </w:rPr>
        <w:t>vremja</w:t>
      </w:r>
      <w:proofErr w:type="spellEnd"/>
      <w:r w:rsidRPr="00E66003">
        <w:rPr>
          <w:sz w:val="28"/>
          <w:szCs w:val="28"/>
          <w:lang w:val="en-US"/>
        </w:rPr>
        <w:t xml:space="preserve"> </w:t>
      </w:r>
      <w:proofErr w:type="spellStart"/>
      <w:r w:rsidRPr="00E66003">
        <w:rPr>
          <w:sz w:val="28"/>
          <w:szCs w:val="28"/>
          <w:lang w:val="en-US"/>
        </w:rPr>
        <w:t>krizis</w:t>
      </w:r>
      <w:proofErr w:type="spellEnd"/>
      <w:r w:rsidRPr="00E66003">
        <w:rPr>
          <w:sz w:val="28"/>
          <w:szCs w:val="28"/>
          <w:lang w:val="en-US"/>
        </w:rPr>
        <w:t xml:space="preserve"> </w:t>
      </w:r>
      <w:proofErr w:type="spellStart"/>
      <w:r w:rsidRPr="00E66003">
        <w:rPr>
          <w:sz w:val="28"/>
          <w:szCs w:val="28"/>
          <w:lang w:val="en-US"/>
        </w:rPr>
        <w:t>podhodit</w:t>
      </w:r>
      <w:proofErr w:type="spellEnd"/>
      <w:r w:rsidRPr="00E66003">
        <w:rPr>
          <w:sz w:val="28"/>
          <w:szCs w:val="28"/>
          <w:lang w:val="en-US"/>
        </w:rPr>
        <w:t xml:space="preserve"> k </w:t>
      </w:r>
      <w:proofErr w:type="spellStart"/>
      <w:r w:rsidRPr="00E66003">
        <w:rPr>
          <w:sz w:val="28"/>
          <w:szCs w:val="28"/>
          <w:lang w:val="en-US"/>
        </w:rPr>
        <w:t>svoej</w:t>
      </w:r>
      <w:proofErr w:type="spellEnd"/>
      <w:r w:rsidRPr="00E66003">
        <w:rPr>
          <w:sz w:val="28"/>
          <w:szCs w:val="28"/>
          <w:lang w:val="en-US"/>
        </w:rPr>
        <w:t xml:space="preserve"> </w:t>
      </w:r>
      <w:proofErr w:type="spellStart"/>
      <w:r w:rsidRPr="00E66003">
        <w:rPr>
          <w:sz w:val="28"/>
          <w:szCs w:val="28"/>
          <w:lang w:val="en-US"/>
        </w:rPr>
        <w:t>kriticheskoj</w:t>
      </w:r>
      <w:proofErr w:type="spellEnd"/>
      <w:r w:rsidRPr="00E66003">
        <w:rPr>
          <w:sz w:val="28"/>
          <w:szCs w:val="28"/>
          <w:lang w:val="en-US"/>
        </w:rPr>
        <w:t xml:space="preserve"> </w:t>
      </w:r>
      <w:proofErr w:type="spellStart"/>
      <w:r w:rsidRPr="00E66003">
        <w:rPr>
          <w:sz w:val="28"/>
          <w:szCs w:val="28"/>
          <w:lang w:val="en-US"/>
        </w:rPr>
        <w:t>otmetke</w:t>
      </w:r>
      <w:proofErr w:type="spellEnd"/>
      <w:r w:rsidRPr="00E66003">
        <w:rPr>
          <w:sz w:val="28"/>
          <w:szCs w:val="28"/>
          <w:lang w:val="en-US"/>
        </w:rPr>
        <w:t>.</w:t>
      </w:r>
    </w:p>
    <w:p w14:paraId="3D219742" w14:textId="77777777" w:rsidR="00465A2E" w:rsidRPr="00E66003" w:rsidRDefault="00465A2E" w:rsidP="00465A2E">
      <w:pPr>
        <w:ind w:right="-1" w:firstLine="567"/>
        <w:jc w:val="both"/>
        <w:rPr>
          <w:sz w:val="28"/>
          <w:szCs w:val="28"/>
          <w:lang w:val="en-US"/>
        </w:rPr>
      </w:pPr>
      <w:r w:rsidRPr="00E66003">
        <w:rPr>
          <w:sz w:val="28"/>
          <w:szCs w:val="28"/>
          <w:lang w:val="en-US"/>
        </w:rPr>
        <w:t xml:space="preserve">Pri </w:t>
      </w:r>
      <w:proofErr w:type="spellStart"/>
      <w:r w:rsidRPr="00E66003">
        <w:rPr>
          <w:sz w:val="28"/>
          <w:szCs w:val="28"/>
          <w:lang w:val="en-US"/>
        </w:rPr>
        <w:t>jetom</w:t>
      </w:r>
      <w:proofErr w:type="spellEnd"/>
      <w:r w:rsidRPr="00E66003">
        <w:rPr>
          <w:sz w:val="28"/>
          <w:szCs w:val="28"/>
          <w:lang w:val="en-US"/>
        </w:rPr>
        <w:t xml:space="preserve"> ne </w:t>
      </w:r>
      <w:proofErr w:type="spellStart"/>
      <w:r w:rsidRPr="00E66003">
        <w:rPr>
          <w:sz w:val="28"/>
          <w:szCs w:val="28"/>
          <w:lang w:val="en-US"/>
        </w:rPr>
        <w:t>sleduet</w:t>
      </w:r>
      <w:proofErr w:type="spellEnd"/>
      <w:r w:rsidRPr="00E66003">
        <w:rPr>
          <w:sz w:val="28"/>
          <w:szCs w:val="28"/>
          <w:lang w:val="en-US"/>
        </w:rPr>
        <w:t xml:space="preserve"> </w:t>
      </w:r>
      <w:proofErr w:type="spellStart"/>
      <w:r w:rsidRPr="00E66003">
        <w:rPr>
          <w:sz w:val="28"/>
          <w:szCs w:val="28"/>
          <w:lang w:val="en-US"/>
        </w:rPr>
        <w:t>otozhdestvljat</w:t>
      </w:r>
      <w:proofErr w:type="spellEnd"/>
      <w:r w:rsidRPr="00E66003">
        <w:rPr>
          <w:sz w:val="28"/>
          <w:szCs w:val="28"/>
          <w:lang w:val="en-US"/>
        </w:rPr>
        <w:t xml:space="preserve">’ </w:t>
      </w:r>
      <w:proofErr w:type="spellStart"/>
      <w:r w:rsidRPr="00E66003">
        <w:rPr>
          <w:sz w:val="28"/>
          <w:szCs w:val="28"/>
          <w:lang w:val="en-US"/>
        </w:rPr>
        <w:t>radikal’nyj</w:t>
      </w:r>
      <w:proofErr w:type="spellEnd"/>
      <w:r w:rsidRPr="00E66003">
        <w:rPr>
          <w:sz w:val="28"/>
          <w:szCs w:val="28"/>
          <w:lang w:val="en-US"/>
        </w:rPr>
        <w:t xml:space="preserve"> </w:t>
      </w:r>
      <w:proofErr w:type="spellStart"/>
      <w:r w:rsidRPr="00E66003">
        <w:rPr>
          <w:sz w:val="28"/>
          <w:szCs w:val="28"/>
          <w:lang w:val="en-US"/>
        </w:rPr>
        <w:t>kurs</w:t>
      </w:r>
      <w:proofErr w:type="spellEnd"/>
      <w:r w:rsidRPr="00E66003">
        <w:rPr>
          <w:sz w:val="28"/>
          <w:szCs w:val="28"/>
          <w:lang w:val="en-US"/>
        </w:rPr>
        <w:t xml:space="preserve"> s </w:t>
      </w:r>
      <w:proofErr w:type="spellStart"/>
      <w:r w:rsidRPr="00E66003">
        <w:rPr>
          <w:sz w:val="28"/>
          <w:szCs w:val="28"/>
          <w:lang w:val="en-US"/>
        </w:rPr>
        <w:t>total’noj</w:t>
      </w:r>
      <w:proofErr w:type="spellEnd"/>
      <w:r w:rsidRPr="00E66003">
        <w:rPr>
          <w:sz w:val="28"/>
          <w:szCs w:val="28"/>
          <w:lang w:val="en-US"/>
        </w:rPr>
        <w:t xml:space="preserve"> </w:t>
      </w:r>
      <w:proofErr w:type="spellStart"/>
      <w:r w:rsidRPr="00E66003">
        <w:rPr>
          <w:sz w:val="28"/>
          <w:szCs w:val="28"/>
          <w:lang w:val="en-US"/>
        </w:rPr>
        <w:t>lomkoj</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razrusheniem</w:t>
      </w:r>
      <w:proofErr w:type="spellEnd"/>
      <w:r w:rsidRPr="00E66003">
        <w:rPr>
          <w:sz w:val="28"/>
          <w:szCs w:val="28"/>
          <w:lang w:val="en-US"/>
        </w:rPr>
        <w:t xml:space="preserve">. </w:t>
      </w:r>
      <w:proofErr w:type="spellStart"/>
      <w:r w:rsidRPr="00E66003">
        <w:rPr>
          <w:sz w:val="28"/>
          <w:szCs w:val="28"/>
          <w:lang w:val="en-US"/>
        </w:rPr>
        <w:t>Jeto</w:t>
      </w:r>
      <w:proofErr w:type="spellEnd"/>
      <w:r w:rsidRPr="00E66003">
        <w:rPr>
          <w:sz w:val="28"/>
          <w:szCs w:val="28"/>
          <w:lang w:val="en-US"/>
        </w:rPr>
        <w:t xml:space="preserve"> my </w:t>
      </w:r>
      <w:proofErr w:type="spellStart"/>
      <w:r w:rsidRPr="00E66003">
        <w:rPr>
          <w:sz w:val="28"/>
          <w:szCs w:val="28"/>
          <w:lang w:val="en-US"/>
        </w:rPr>
        <w:t>uzhe</w:t>
      </w:r>
      <w:proofErr w:type="spellEnd"/>
      <w:r w:rsidRPr="00E66003">
        <w:rPr>
          <w:sz w:val="28"/>
          <w:szCs w:val="28"/>
          <w:lang w:val="en-US"/>
        </w:rPr>
        <w:t xml:space="preserve"> </w:t>
      </w:r>
      <w:proofErr w:type="spellStart"/>
      <w:r w:rsidRPr="00E66003">
        <w:rPr>
          <w:sz w:val="28"/>
          <w:szCs w:val="28"/>
          <w:lang w:val="en-US"/>
        </w:rPr>
        <w:t>prohodili</w:t>
      </w:r>
      <w:proofErr w:type="spellEnd"/>
      <w:r w:rsidRPr="00E66003">
        <w:rPr>
          <w:sz w:val="28"/>
          <w:szCs w:val="28"/>
          <w:lang w:val="en-US"/>
        </w:rPr>
        <w:t xml:space="preserve">. Ubytochnye </w:t>
      </w:r>
      <w:proofErr w:type="spellStart"/>
      <w:r w:rsidRPr="00E66003">
        <w:rPr>
          <w:sz w:val="28"/>
          <w:szCs w:val="28"/>
          <w:lang w:val="en-US"/>
        </w:rPr>
        <w:t>predprijatija</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hozjajstva</w:t>
      </w:r>
      <w:proofErr w:type="spellEnd"/>
      <w:r w:rsidRPr="00E66003">
        <w:rPr>
          <w:sz w:val="28"/>
          <w:szCs w:val="28"/>
          <w:lang w:val="en-US"/>
        </w:rPr>
        <w:t xml:space="preserve"> </w:t>
      </w:r>
      <w:proofErr w:type="spellStart"/>
      <w:r w:rsidRPr="00E66003">
        <w:rPr>
          <w:sz w:val="28"/>
          <w:szCs w:val="28"/>
          <w:lang w:val="en-US"/>
        </w:rPr>
        <w:t>nado</w:t>
      </w:r>
      <w:proofErr w:type="spellEnd"/>
      <w:r w:rsidRPr="00E66003">
        <w:rPr>
          <w:sz w:val="28"/>
          <w:szCs w:val="28"/>
          <w:lang w:val="en-US"/>
        </w:rPr>
        <w:t xml:space="preserve"> </w:t>
      </w:r>
      <w:proofErr w:type="spellStart"/>
      <w:r w:rsidRPr="00E66003">
        <w:rPr>
          <w:sz w:val="28"/>
          <w:szCs w:val="28"/>
          <w:lang w:val="en-US"/>
        </w:rPr>
        <w:t>preobrazovat</w:t>
      </w:r>
      <w:proofErr w:type="spellEnd"/>
      <w:r w:rsidRPr="00E66003">
        <w:rPr>
          <w:sz w:val="28"/>
          <w:szCs w:val="28"/>
          <w:lang w:val="en-US"/>
        </w:rPr>
        <w:t xml:space="preserve">’, </w:t>
      </w:r>
      <w:proofErr w:type="spellStart"/>
      <w:r w:rsidRPr="00E66003">
        <w:rPr>
          <w:sz w:val="28"/>
          <w:szCs w:val="28"/>
          <w:lang w:val="en-US"/>
        </w:rPr>
        <w:t>ibo</w:t>
      </w:r>
      <w:proofErr w:type="spellEnd"/>
      <w:r w:rsidRPr="00E66003">
        <w:rPr>
          <w:sz w:val="28"/>
          <w:szCs w:val="28"/>
          <w:lang w:val="en-US"/>
        </w:rPr>
        <w:t xml:space="preserve"> </w:t>
      </w:r>
      <w:proofErr w:type="spellStart"/>
      <w:r w:rsidRPr="00E66003">
        <w:rPr>
          <w:sz w:val="28"/>
          <w:szCs w:val="28"/>
          <w:lang w:val="en-US"/>
        </w:rPr>
        <w:t>jekonomicheskaja</w:t>
      </w:r>
      <w:proofErr w:type="spellEnd"/>
      <w:r w:rsidRPr="00E66003">
        <w:rPr>
          <w:sz w:val="28"/>
          <w:szCs w:val="28"/>
          <w:lang w:val="en-US"/>
        </w:rPr>
        <w:t xml:space="preserve"> </w:t>
      </w:r>
      <w:proofErr w:type="spellStart"/>
      <w:r w:rsidRPr="00E66003">
        <w:rPr>
          <w:sz w:val="28"/>
          <w:szCs w:val="28"/>
          <w:lang w:val="en-US"/>
        </w:rPr>
        <w:t>celesoobraznost</w:t>
      </w:r>
      <w:proofErr w:type="spellEnd"/>
      <w:r w:rsidRPr="00E66003">
        <w:rPr>
          <w:sz w:val="28"/>
          <w:szCs w:val="28"/>
          <w:lang w:val="en-US"/>
        </w:rPr>
        <w:t xml:space="preserve">’ </w:t>
      </w:r>
      <w:proofErr w:type="spellStart"/>
      <w:r w:rsidRPr="00E66003">
        <w:rPr>
          <w:sz w:val="28"/>
          <w:szCs w:val="28"/>
          <w:lang w:val="en-US"/>
        </w:rPr>
        <w:t>nesovmestima</w:t>
      </w:r>
      <w:proofErr w:type="spellEnd"/>
      <w:r w:rsidRPr="00E66003">
        <w:rPr>
          <w:sz w:val="28"/>
          <w:szCs w:val="28"/>
          <w:lang w:val="en-US"/>
        </w:rPr>
        <w:t xml:space="preserve"> s </w:t>
      </w:r>
      <w:proofErr w:type="spellStart"/>
      <w:r w:rsidRPr="00E66003">
        <w:rPr>
          <w:sz w:val="28"/>
          <w:szCs w:val="28"/>
          <w:lang w:val="en-US"/>
        </w:rPr>
        <w:t>dotacionnym</w:t>
      </w:r>
      <w:proofErr w:type="spellEnd"/>
      <w:r w:rsidRPr="00E66003">
        <w:rPr>
          <w:sz w:val="28"/>
          <w:szCs w:val="28"/>
          <w:lang w:val="en-US"/>
        </w:rPr>
        <w:t xml:space="preserve"> </w:t>
      </w:r>
      <w:proofErr w:type="spellStart"/>
      <w:r w:rsidRPr="00E66003">
        <w:rPr>
          <w:sz w:val="28"/>
          <w:szCs w:val="28"/>
          <w:lang w:val="en-US"/>
        </w:rPr>
        <w:t>sitom</w:t>
      </w:r>
      <w:proofErr w:type="spellEnd"/>
      <w:r w:rsidRPr="00E66003">
        <w:rPr>
          <w:sz w:val="28"/>
          <w:szCs w:val="28"/>
          <w:lang w:val="en-US"/>
        </w:rPr>
        <w:t xml:space="preserve">, </w:t>
      </w:r>
      <w:proofErr w:type="spellStart"/>
      <w:r w:rsidRPr="00E66003">
        <w:rPr>
          <w:sz w:val="28"/>
          <w:szCs w:val="28"/>
          <w:lang w:val="en-US"/>
        </w:rPr>
        <w:t>pogloshhajushhim</w:t>
      </w:r>
      <w:proofErr w:type="spellEnd"/>
      <w:r w:rsidRPr="00E66003">
        <w:rPr>
          <w:sz w:val="28"/>
          <w:szCs w:val="28"/>
          <w:lang w:val="en-US"/>
        </w:rPr>
        <w:t xml:space="preserve"> </w:t>
      </w:r>
      <w:proofErr w:type="spellStart"/>
      <w:r w:rsidRPr="00E66003">
        <w:rPr>
          <w:sz w:val="28"/>
          <w:szCs w:val="28"/>
          <w:lang w:val="en-US"/>
        </w:rPr>
        <w:t>darmovye</w:t>
      </w:r>
      <w:proofErr w:type="spellEnd"/>
      <w:r w:rsidRPr="00E66003">
        <w:rPr>
          <w:sz w:val="28"/>
          <w:szCs w:val="28"/>
          <w:lang w:val="en-US"/>
        </w:rPr>
        <w:t xml:space="preserve"> </w:t>
      </w:r>
      <w:proofErr w:type="spellStart"/>
      <w:r w:rsidRPr="00E66003">
        <w:rPr>
          <w:sz w:val="28"/>
          <w:szCs w:val="28"/>
          <w:lang w:val="en-US"/>
        </w:rPr>
        <w:t>den’gi</w:t>
      </w:r>
      <w:proofErr w:type="spellEnd"/>
      <w:r w:rsidRPr="00E66003">
        <w:rPr>
          <w:sz w:val="28"/>
          <w:szCs w:val="28"/>
          <w:lang w:val="en-US"/>
        </w:rPr>
        <w:t xml:space="preserve">. No </w:t>
      </w:r>
      <w:proofErr w:type="spellStart"/>
      <w:r w:rsidRPr="00E66003">
        <w:rPr>
          <w:sz w:val="28"/>
          <w:szCs w:val="28"/>
          <w:lang w:val="en-US"/>
        </w:rPr>
        <w:t>razgosudarstvlenie</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privatizacija</w:t>
      </w:r>
      <w:proofErr w:type="spellEnd"/>
      <w:r w:rsidRPr="00E66003">
        <w:rPr>
          <w:sz w:val="28"/>
          <w:szCs w:val="28"/>
          <w:lang w:val="en-US"/>
        </w:rPr>
        <w:t xml:space="preserve"> ne </w:t>
      </w:r>
      <w:proofErr w:type="spellStart"/>
      <w:r w:rsidRPr="00E66003">
        <w:rPr>
          <w:sz w:val="28"/>
          <w:szCs w:val="28"/>
          <w:lang w:val="en-US"/>
        </w:rPr>
        <w:t>oznachajut</w:t>
      </w:r>
      <w:proofErr w:type="spellEnd"/>
      <w:r w:rsidRPr="00E66003">
        <w:rPr>
          <w:sz w:val="28"/>
          <w:szCs w:val="28"/>
          <w:lang w:val="en-US"/>
        </w:rPr>
        <w:t xml:space="preserve"> </w:t>
      </w:r>
      <w:proofErr w:type="spellStart"/>
      <w:r w:rsidRPr="00E66003">
        <w:rPr>
          <w:sz w:val="28"/>
          <w:szCs w:val="28"/>
          <w:lang w:val="en-US"/>
        </w:rPr>
        <w:t>polnuju</w:t>
      </w:r>
      <w:proofErr w:type="spellEnd"/>
      <w:r w:rsidRPr="00E66003">
        <w:rPr>
          <w:sz w:val="28"/>
          <w:szCs w:val="28"/>
          <w:lang w:val="en-US"/>
        </w:rPr>
        <w:t xml:space="preserve"> </w:t>
      </w:r>
      <w:proofErr w:type="spellStart"/>
      <w:r w:rsidRPr="00E66003">
        <w:rPr>
          <w:sz w:val="28"/>
          <w:szCs w:val="28"/>
          <w:lang w:val="en-US"/>
        </w:rPr>
        <w:t>likvidaciju</w:t>
      </w:r>
      <w:proofErr w:type="spellEnd"/>
      <w:r w:rsidRPr="00E66003">
        <w:rPr>
          <w:sz w:val="28"/>
          <w:szCs w:val="28"/>
          <w:lang w:val="en-US"/>
        </w:rPr>
        <w:t xml:space="preserve"> </w:t>
      </w:r>
      <w:proofErr w:type="spellStart"/>
      <w:r w:rsidRPr="00E66003">
        <w:rPr>
          <w:sz w:val="28"/>
          <w:szCs w:val="28"/>
          <w:lang w:val="en-US"/>
        </w:rPr>
        <w:t>gosudarstvennoj</w:t>
      </w:r>
      <w:proofErr w:type="spellEnd"/>
      <w:r w:rsidRPr="00E66003">
        <w:rPr>
          <w:sz w:val="28"/>
          <w:szCs w:val="28"/>
          <w:lang w:val="en-US"/>
        </w:rPr>
        <w:t xml:space="preserve"> </w:t>
      </w:r>
      <w:proofErr w:type="spellStart"/>
      <w:r w:rsidRPr="00E66003">
        <w:rPr>
          <w:sz w:val="28"/>
          <w:szCs w:val="28"/>
          <w:lang w:val="en-US"/>
        </w:rPr>
        <w:t>sobstvennosti</w:t>
      </w:r>
      <w:proofErr w:type="spellEnd"/>
      <w:r w:rsidRPr="00E66003">
        <w:rPr>
          <w:sz w:val="28"/>
          <w:szCs w:val="28"/>
          <w:lang w:val="en-US"/>
        </w:rPr>
        <w:t xml:space="preserve">, a </w:t>
      </w:r>
      <w:proofErr w:type="spellStart"/>
      <w:r w:rsidRPr="00E66003">
        <w:rPr>
          <w:sz w:val="28"/>
          <w:szCs w:val="28"/>
          <w:lang w:val="en-US"/>
        </w:rPr>
        <w:t>podderzhka</w:t>
      </w:r>
      <w:proofErr w:type="spellEnd"/>
      <w:r w:rsidRPr="00E66003">
        <w:rPr>
          <w:sz w:val="28"/>
          <w:szCs w:val="28"/>
          <w:lang w:val="en-US"/>
        </w:rPr>
        <w:t xml:space="preserve"> </w:t>
      </w:r>
      <w:proofErr w:type="spellStart"/>
      <w:r w:rsidRPr="00E66003">
        <w:rPr>
          <w:sz w:val="28"/>
          <w:szCs w:val="28"/>
          <w:lang w:val="en-US"/>
        </w:rPr>
        <w:t>fermerskih</w:t>
      </w:r>
      <w:proofErr w:type="spellEnd"/>
      <w:r w:rsidRPr="00E66003">
        <w:rPr>
          <w:sz w:val="28"/>
          <w:szCs w:val="28"/>
          <w:lang w:val="en-US"/>
        </w:rPr>
        <w:t xml:space="preserve"> </w:t>
      </w:r>
      <w:proofErr w:type="spellStart"/>
      <w:r w:rsidRPr="00E66003">
        <w:rPr>
          <w:sz w:val="28"/>
          <w:szCs w:val="28"/>
          <w:lang w:val="en-US"/>
        </w:rPr>
        <w:t>hozjajstv</w:t>
      </w:r>
      <w:proofErr w:type="spellEnd"/>
      <w:r w:rsidRPr="00E66003">
        <w:rPr>
          <w:sz w:val="28"/>
          <w:szCs w:val="28"/>
          <w:lang w:val="en-US"/>
        </w:rPr>
        <w:t xml:space="preserve"> — </w:t>
      </w:r>
      <w:proofErr w:type="spellStart"/>
      <w:r w:rsidRPr="00E66003">
        <w:rPr>
          <w:sz w:val="28"/>
          <w:szCs w:val="28"/>
          <w:lang w:val="en-US"/>
        </w:rPr>
        <w:t>vseobshhuju</w:t>
      </w:r>
      <w:proofErr w:type="spellEnd"/>
      <w:r w:rsidRPr="00E66003">
        <w:rPr>
          <w:sz w:val="28"/>
          <w:szCs w:val="28"/>
          <w:lang w:val="en-US"/>
        </w:rPr>
        <w:t xml:space="preserve"> </w:t>
      </w:r>
      <w:proofErr w:type="spellStart"/>
      <w:r w:rsidRPr="00E66003">
        <w:rPr>
          <w:sz w:val="28"/>
          <w:szCs w:val="28"/>
          <w:lang w:val="en-US"/>
        </w:rPr>
        <w:t>dekollektivizaciju</w:t>
      </w:r>
      <w:proofErr w:type="spellEnd"/>
      <w:r w:rsidRPr="00E66003">
        <w:rPr>
          <w:sz w:val="28"/>
          <w:szCs w:val="28"/>
          <w:lang w:val="en-US"/>
        </w:rPr>
        <w:t xml:space="preserve">. </w:t>
      </w:r>
    </w:p>
    <w:p w14:paraId="4CB4A21B" w14:textId="77777777" w:rsidR="00465A2E" w:rsidRPr="00E66003" w:rsidRDefault="00465A2E" w:rsidP="00465A2E">
      <w:pPr>
        <w:ind w:right="-1" w:firstLine="567"/>
        <w:jc w:val="both"/>
        <w:rPr>
          <w:sz w:val="28"/>
          <w:szCs w:val="28"/>
          <w:lang w:val="en-US"/>
        </w:rPr>
      </w:pPr>
      <w:r w:rsidRPr="00E66003">
        <w:rPr>
          <w:sz w:val="28"/>
          <w:szCs w:val="28"/>
          <w:lang w:val="en-US"/>
        </w:rPr>
        <w:t xml:space="preserve">Pust’ </w:t>
      </w:r>
      <w:proofErr w:type="spellStart"/>
      <w:r w:rsidRPr="00E66003">
        <w:rPr>
          <w:sz w:val="28"/>
          <w:szCs w:val="28"/>
          <w:lang w:val="en-US"/>
        </w:rPr>
        <w:t>ot</w:t>
      </w:r>
      <w:proofErr w:type="spellEnd"/>
      <w:r w:rsidRPr="00E66003">
        <w:rPr>
          <w:sz w:val="28"/>
          <w:szCs w:val="28"/>
          <w:lang w:val="en-US"/>
        </w:rPr>
        <w:t xml:space="preserve"> </w:t>
      </w:r>
      <w:proofErr w:type="spellStart"/>
      <w:r w:rsidRPr="00E66003">
        <w:rPr>
          <w:sz w:val="28"/>
          <w:szCs w:val="28"/>
          <w:lang w:val="en-US"/>
        </w:rPr>
        <w:t>vcherashnego</w:t>
      </w:r>
      <w:proofErr w:type="spellEnd"/>
      <w:r w:rsidRPr="00E66003">
        <w:rPr>
          <w:sz w:val="28"/>
          <w:szCs w:val="28"/>
          <w:lang w:val="en-US"/>
        </w:rPr>
        <w:t xml:space="preserve"> </w:t>
      </w:r>
      <w:proofErr w:type="spellStart"/>
      <w:r w:rsidRPr="00E66003">
        <w:rPr>
          <w:sz w:val="28"/>
          <w:szCs w:val="28"/>
          <w:lang w:val="en-US"/>
        </w:rPr>
        <w:t>dnja</w:t>
      </w:r>
      <w:proofErr w:type="spellEnd"/>
      <w:r w:rsidRPr="00E66003">
        <w:rPr>
          <w:sz w:val="28"/>
          <w:szCs w:val="28"/>
          <w:lang w:val="en-US"/>
        </w:rPr>
        <w:t xml:space="preserve"> </w:t>
      </w:r>
      <w:proofErr w:type="spellStart"/>
      <w:r w:rsidRPr="00E66003">
        <w:rPr>
          <w:sz w:val="28"/>
          <w:szCs w:val="28"/>
          <w:lang w:val="en-US"/>
        </w:rPr>
        <w:t>nam</w:t>
      </w:r>
      <w:proofErr w:type="spellEnd"/>
      <w:r w:rsidRPr="00E66003">
        <w:rPr>
          <w:sz w:val="28"/>
          <w:szCs w:val="28"/>
          <w:lang w:val="en-US"/>
        </w:rPr>
        <w:t xml:space="preserve"> </w:t>
      </w:r>
      <w:proofErr w:type="spellStart"/>
      <w:r w:rsidRPr="00E66003">
        <w:rPr>
          <w:sz w:val="28"/>
          <w:szCs w:val="28"/>
          <w:lang w:val="en-US"/>
        </w:rPr>
        <w:t>ostalos</w:t>
      </w:r>
      <w:proofErr w:type="spellEnd"/>
      <w:r w:rsidRPr="00E66003">
        <w:rPr>
          <w:sz w:val="28"/>
          <w:szCs w:val="28"/>
          <w:lang w:val="en-US"/>
        </w:rPr>
        <w:t xml:space="preserve">’ </w:t>
      </w:r>
      <w:proofErr w:type="spellStart"/>
      <w:r w:rsidRPr="00E66003">
        <w:rPr>
          <w:sz w:val="28"/>
          <w:szCs w:val="28"/>
          <w:lang w:val="en-US"/>
        </w:rPr>
        <w:t>malo</w:t>
      </w:r>
      <w:proofErr w:type="spellEnd"/>
      <w:r w:rsidRPr="00E66003">
        <w:rPr>
          <w:sz w:val="28"/>
          <w:szCs w:val="28"/>
          <w:lang w:val="en-US"/>
        </w:rPr>
        <w:t xml:space="preserve"> </w:t>
      </w:r>
      <w:proofErr w:type="spellStart"/>
      <w:r w:rsidRPr="00E66003">
        <w:rPr>
          <w:sz w:val="28"/>
          <w:szCs w:val="28"/>
          <w:lang w:val="en-US"/>
        </w:rPr>
        <w:t>polozhitel’nogo</w:t>
      </w:r>
      <w:proofErr w:type="spellEnd"/>
      <w:r w:rsidRPr="00E66003">
        <w:rPr>
          <w:sz w:val="28"/>
          <w:szCs w:val="28"/>
          <w:lang w:val="en-US"/>
        </w:rPr>
        <w:t xml:space="preserve">, </w:t>
      </w:r>
      <w:proofErr w:type="spellStart"/>
      <w:r w:rsidRPr="00E66003">
        <w:rPr>
          <w:sz w:val="28"/>
          <w:szCs w:val="28"/>
          <w:lang w:val="en-US"/>
        </w:rPr>
        <w:t>odnako</w:t>
      </w:r>
      <w:proofErr w:type="spellEnd"/>
      <w:r w:rsidRPr="00E66003">
        <w:rPr>
          <w:sz w:val="28"/>
          <w:szCs w:val="28"/>
          <w:lang w:val="en-US"/>
        </w:rPr>
        <w:t xml:space="preserve"> </w:t>
      </w:r>
      <w:proofErr w:type="spellStart"/>
      <w:r w:rsidRPr="00E66003">
        <w:rPr>
          <w:sz w:val="28"/>
          <w:szCs w:val="28"/>
          <w:lang w:val="en-US"/>
        </w:rPr>
        <w:t>dejstvitel’no</w:t>
      </w:r>
      <w:proofErr w:type="spellEnd"/>
      <w:r w:rsidRPr="00E66003">
        <w:rPr>
          <w:sz w:val="28"/>
          <w:szCs w:val="28"/>
          <w:lang w:val="en-US"/>
        </w:rPr>
        <w:t xml:space="preserve"> </w:t>
      </w:r>
      <w:proofErr w:type="spellStart"/>
      <w:r w:rsidRPr="00E66003">
        <w:rPr>
          <w:sz w:val="28"/>
          <w:szCs w:val="28"/>
          <w:lang w:val="en-US"/>
        </w:rPr>
        <w:t>cennyj</w:t>
      </w:r>
      <w:proofErr w:type="spellEnd"/>
      <w:r w:rsidRPr="00E66003">
        <w:rPr>
          <w:sz w:val="28"/>
          <w:szCs w:val="28"/>
          <w:lang w:val="en-US"/>
        </w:rPr>
        <w:t xml:space="preserve"> </w:t>
      </w:r>
      <w:proofErr w:type="spellStart"/>
      <w:r w:rsidRPr="00E66003">
        <w:rPr>
          <w:sz w:val="28"/>
          <w:szCs w:val="28"/>
          <w:lang w:val="en-US"/>
        </w:rPr>
        <w:t>opyt</w:t>
      </w:r>
      <w:proofErr w:type="spellEnd"/>
      <w:r w:rsidRPr="00E66003">
        <w:rPr>
          <w:sz w:val="28"/>
          <w:szCs w:val="28"/>
          <w:lang w:val="en-US"/>
        </w:rPr>
        <w:t xml:space="preserve">, </w:t>
      </w:r>
      <w:proofErr w:type="spellStart"/>
      <w:r w:rsidRPr="00E66003">
        <w:rPr>
          <w:sz w:val="28"/>
          <w:szCs w:val="28"/>
          <w:lang w:val="en-US"/>
        </w:rPr>
        <w:t>tak</w:t>
      </w:r>
      <w:proofErr w:type="spellEnd"/>
      <w:r w:rsidRPr="00E66003">
        <w:rPr>
          <w:sz w:val="28"/>
          <w:szCs w:val="28"/>
          <w:lang w:val="en-US"/>
        </w:rPr>
        <w:t xml:space="preserve"> </w:t>
      </w:r>
      <w:proofErr w:type="spellStart"/>
      <w:r w:rsidRPr="00E66003">
        <w:rPr>
          <w:sz w:val="28"/>
          <w:szCs w:val="28"/>
          <w:lang w:val="en-US"/>
        </w:rPr>
        <w:t>zhe</w:t>
      </w:r>
      <w:proofErr w:type="spellEnd"/>
      <w:r w:rsidRPr="00E66003">
        <w:rPr>
          <w:sz w:val="28"/>
          <w:szCs w:val="28"/>
          <w:lang w:val="en-US"/>
        </w:rPr>
        <w:t xml:space="preserve">, </w:t>
      </w:r>
      <w:proofErr w:type="spellStart"/>
      <w:r w:rsidRPr="00E66003">
        <w:rPr>
          <w:sz w:val="28"/>
          <w:szCs w:val="28"/>
          <w:lang w:val="en-US"/>
        </w:rPr>
        <w:t>kak</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istoricheskie</w:t>
      </w:r>
      <w:proofErr w:type="spellEnd"/>
      <w:r w:rsidRPr="00E66003">
        <w:rPr>
          <w:sz w:val="28"/>
          <w:szCs w:val="28"/>
          <w:lang w:val="en-US"/>
        </w:rPr>
        <w:t xml:space="preserve"> </w:t>
      </w:r>
      <w:proofErr w:type="spellStart"/>
      <w:r w:rsidRPr="00E66003">
        <w:rPr>
          <w:sz w:val="28"/>
          <w:szCs w:val="28"/>
          <w:lang w:val="en-US"/>
        </w:rPr>
        <w:t>kontakty</w:t>
      </w:r>
      <w:proofErr w:type="spellEnd"/>
      <w:r w:rsidRPr="00E66003">
        <w:rPr>
          <w:sz w:val="28"/>
          <w:szCs w:val="28"/>
          <w:lang w:val="en-US"/>
        </w:rPr>
        <w:t xml:space="preserve"> </w:t>
      </w:r>
      <w:proofErr w:type="spellStart"/>
      <w:r w:rsidRPr="00E66003">
        <w:rPr>
          <w:sz w:val="28"/>
          <w:szCs w:val="28"/>
          <w:lang w:val="en-US"/>
        </w:rPr>
        <w:t>nado</w:t>
      </w:r>
      <w:proofErr w:type="spellEnd"/>
      <w:r w:rsidRPr="00E66003">
        <w:rPr>
          <w:sz w:val="28"/>
          <w:szCs w:val="28"/>
          <w:lang w:val="en-US"/>
        </w:rPr>
        <w:t xml:space="preserve"> </w:t>
      </w:r>
      <w:proofErr w:type="spellStart"/>
      <w:r w:rsidRPr="00E66003">
        <w:rPr>
          <w:sz w:val="28"/>
          <w:szCs w:val="28"/>
          <w:lang w:val="en-US"/>
        </w:rPr>
        <w:t>berezhno</w:t>
      </w:r>
      <w:proofErr w:type="spellEnd"/>
      <w:r w:rsidRPr="00E66003">
        <w:rPr>
          <w:sz w:val="28"/>
          <w:szCs w:val="28"/>
          <w:lang w:val="en-US"/>
        </w:rPr>
        <w:t xml:space="preserve"> </w:t>
      </w:r>
      <w:proofErr w:type="spellStart"/>
      <w:r w:rsidRPr="00E66003">
        <w:rPr>
          <w:sz w:val="28"/>
          <w:szCs w:val="28"/>
          <w:lang w:val="en-US"/>
        </w:rPr>
        <w:t>sohranjat</w:t>
      </w:r>
      <w:proofErr w:type="spellEnd"/>
      <w:r w:rsidRPr="00E66003">
        <w:rPr>
          <w:sz w:val="28"/>
          <w:szCs w:val="28"/>
          <w:lang w:val="en-US"/>
        </w:rPr>
        <w:t xml:space="preserve">’. Ja </w:t>
      </w:r>
      <w:proofErr w:type="spellStart"/>
      <w:r w:rsidRPr="00E66003">
        <w:rPr>
          <w:sz w:val="28"/>
          <w:szCs w:val="28"/>
          <w:lang w:val="en-US"/>
        </w:rPr>
        <w:t>uzhe</w:t>
      </w:r>
      <w:proofErr w:type="spellEnd"/>
      <w:r w:rsidRPr="00E66003">
        <w:rPr>
          <w:sz w:val="28"/>
          <w:szCs w:val="28"/>
          <w:lang w:val="en-US"/>
        </w:rPr>
        <w:t xml:space="preserve"> </w:t>
      </w:r>
      <w:proofErr w:type="spellStart"/>
      <w:r w:rsidRPr="00E66003">
        <w:rPr>
          <w:sz w:val="28"/>
          <w:szCs w:val="28"/>
          <w:lang w:val="en-US"/>
        </w:rPr>
        <w:t>mnogokratno</w:t>
      </w:r>
      <w:proofErr w:type="spellEnd"/>
      <w:r w:rsidRPr="00E66003">
        <w:rPr>
          <w:sz w:val="28"/>
          <w:szCs w:val="28"/>
          <w:lang w:val="en-US"/>
        </w:rPr>
        <w:t xml:space="preserve"> </w:t>
      </w:r>
      <w:proofErr w:type="spellStart"/>
      <w:r w:rsidRPr="00E66003">
        <w:rPr>
          <w:sz w:val="28"/>
          <w:szCs w:val="28"/>
          <w:lang w:val="en-US"/>
        </w:rPr>
        <w:t>govoril</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ne </w:t>
      </w:r>
      <w:proofErr w:type="spellStart"/>
      <w:r w:rsidRPr="00E66003">
        <w:rPr>
          <w:sz w:val="28"/>
          <w:szCs w:val="28"/>
          <w:lang w:val="en-US"/>
        </w:rPr>
        <w:t>schitaju</w:t>
      </w:r>
      <w:proofErr w:type="spellEnd"/>
      <w:r w:rsidRPr="00E66003">
        <w:rPr>
          <w:sz w:val="28"/>
          <w:szCs w:val="28"/>
          <w:lang w:val="en-US"/>
        </w:rPr>
        <w:t xml:space="preserve"> </w:t>
      </w:r>
      <w:proofErr w:type="spellStart"/>
      <w:r w:rsidRPr="00E66003">
        <w:rPr>
          <w:sz w:val="28"/>
          <w:szCs w:val="28"/>
          <w:lang w:val="en-US"/>
        </w:rPr>
        <w:t>lishnim</w:t>
      </w:r>
      <w:proofErr w:type="spellEnd"/>
      <w:r w:rsidRPr="00E66003">
        <w:rPr>
          <w:sz w:val="28"/>
          <w:szCs w:val="28"/>
          <w:lang w:val="en-US"/>
        </w:rPr>
        <w:t xml:space="preserve"> </w:t>
      </w:r>
      <w:proofErr w:type="spellStart"/>
      <w:r w:rsidRPr="00E66003">
        <w:rPr>
          <w:sz w:val="28"/>
          <w:szCs w:val="28"/>
          <w:lang w:val="en-US"/>
        </w:rPr>
        <w:t>povtorit</w:t>
      </w:r>
      <w:proofErr w:type="spellEnd"/>
      <w:r w:rsidRPr="00E66003">
        <w:rPr>
          <w:sz w:val="28"/>
          <w:szCs w:val="28"/>
          <w:lang w:val="en-US"/>
        </w:rPr>
        <w:t xml:space="preserve">’ o </w:t>
      </w:r>
      <w:proofErr w:type="spellStart"/>
      <w:r w:rsidRPr="00E66003">
        <w:rPr>
          <w:sz w:val="28"/>
          <w:szCs w:val="28"/>
          <w:lang w:val="en-US"/>
        </w:rPr>
        <w:t>znachenii</w:t>
      </w:r>
      <w:proofErr w:type="spellEnd"/>
      <w:r w:rsidRPr="00E66003">
        <w:rPr>
          <w:sz w:val="28"/>
          <w:szCs w:val="28"/>
          <w:lang w:val="en-US"/>
        </w:rPr>
        <w:t xml:space="preserve"> </w:t>
      </w:r>
      <w:proofErr w:type="spellStart"/>
      <w:r w:rsidRPr="00E66003">
        <w:rPr>
          <w:sz w:val="28"/>
          <w:szCs w:val="28"/>
          <w:lang w:val="en-US"/>
        </w:rPr>
        <w:t>slozhivshihsja</w:t>
      </w:r>
      <w:proofErr w:type="spellEnd"/>
      <w:r w:rsidRPr="00E66003">
        <w:rPr>
          <w:sz w:val="28"/>
          <w:szCs w:val="28"/>
          <w:lang w:val="en-US"/>
        </w:rPr>
        <w:t xml:space="preserve"> </w:t>
      </w:r>
      <w:proofErr w:type="spellStart"/>
      <w:r w:rsidRPr="00E66003">
        <w:rPr>
          <w:sz w:val="28"/>
          <w:szCs w:val="28"/>
          <w:lang w:val="en-US"/>
        </w:rPr>
        <w:t>integracionnyh</w:t>
      </w:r>
      <w:proofErr w:type="spellEnd"/>
      <w:r w:rsidRPr="00E66003">
        <w:rPr>
          <w:sz w:val="28"/>
          <w:szCs w:val="28"/>
          <w:lang w:val="en-US"/>
        </w:rPr>
        <w:t xml:space="preserve"> </w:t>
      </w:r>
      <w:proofErr w:type="spellStart"/>
      <w:r w:rsidRPr="00E66003">
        <w:rPr>
          <w:sz w:val="28"/>
          <w:szCs w:val="28"/>
          <w:lang w:val="en-US"/>
        </w:rPr>
        <w:t>svjazej</w:t>
      </w:r>
      <w:proofErr w:type="spellEnd"/>
      <w:r w:rsidRPr="00E66003">
        <w:rPr>
          <w:sz w:val="28"/>
          <w:szCs w:val="28"/>
          <w:lang w:val="en-US"/>
        </w:rPr>
        <w:t xml:space="preserve">, </w:t>
      </w:r>
      <w:proofErr w:type="spellStart"/>
      <w:r w:rsidRPr="00E66003">
        <w:rPr>
          <w:sz w:val="28"/>
          <w:szCs w:val="28"/>
          <w:lang w:val="en-US"/>
        </w:rPr>
        <w:t>jeffektivnogo</w:t>
      </w:r>
      <w:proofErr w:type="spellEnd"/>
      <w:r w:rsidRPr="00E66003">
        <w:rPr>
          <w:sz w:val="28"/>
          <w:szCs w:val="28"/>
          <w:lang w:val="en-US"/>
        </w:rPr>
        <w:t xml:space="preserve"> </w:t>
      </w:r>
      <w:proofErr w:type="spellStart"/>
      <w:r w:rsidRPr="00E66003">
        <w:rPr>
          <w:sz w:val="28"/>
          <w:szCs w:val="28"/>
          <w:lang w:val="en-US"/>
        </w:rPr>
        <w:t>jekonomicheskogo</w:t>
      </w:r>
      <w:proofErr w:type="spellEnd"/>
      <w:r w:rsidRPr="00E66003">
        <w:rPr>
          <w:sz w:val="28"/>
          <w:szCs w:val="28"/>
          <w:lang w:val="en-US"/>
        </w:rPr>
        <w:t xml:space="preserve"> </w:t>
      </w:r>
      <w:proofErr w:type="spellStart"/>
      <w:r w:rsidRPr="00E66003">
        <w:rPr>
          <w:sz w:val="28"/>
          <w:szCs w:val="28"/>
          <w:lang w:val="en-US"/>
        </w:rPr>
        <w:t>soobshhestva</w:t>
      </w:r>
      <w:proofErr w:type="spellEnd"/>
      <w:r w:rsidRPr="00E66003">
        <w:rPr>
          <w:sz w:val="28"/>
          <w:szCs w:val="28"/>
          <w:lang w:val="en-US"/>
        </w:rPr>
        <w:t xml:space="preserve"> </w:t>
      </w:r>
      <w:proofErr w:type="spellStart"/>
      <w:r w:rsidRPr="00E66003">
        <w:rPr>
          <w:sz w:val="28"/>
          <w:szCs w:val="28"/>
          <w:lang w:val="en-US"/>
        </w:rPr>
        <w:t>respublik</w:t>
      </w:r>
      <w:proofErr w:type="spellEnd"/>
      <w:r w:rsidRPr="00E66003">
        <w:rPr>
          <w:sz w:val="28"/>
          <w:szCs w:val="28"/>
          <w:lang w:val="en-US"/>
        </w:rPr>
        <w:t xml:space="preserve"> </w:t>
      </w:r>
      <w:proofErr w:type="spellStart"/>
      <w:r w:rsidRPr="00E66003">
        <w:rPr>
          <w:sz w:val="28"/>
          <w:szCs w:val="28"/>
          <w:lang w:val="en-US"/>
        </w:rPr>
        <w:t>byvshej</w:t>
      </w:r>
      <w:proofErr w:type="spellEnd"/>
      <w:r w:rsidRPr="00E66003">
        <w:rPr>
          <w:sz w:val="28"/>
          <w:szCs w:val="28"/>
          <w:lang w:val="en-US"/>
        </w:rPr>
        <w:t xml:space="preserve"> </w:t>
      </w:r>
      <w:proofErr w:type="spellStart"/>
      <w:r w:rsidRPr="00E66003">
        <w:rPr>
          <w:sz w:val="28"/>
          <w:szCs w:val="28"/>
          <w:lang w:val="en-US"/>
        </w:rPr>
        <w:t>federacii</w:t>
      </w:r>
      <w:proofErr w:type="spellEnd"/>
      <w:r w:rsidRPr="00E66003">
        <w:rPr>
          <w:sz w:val="28"/>
          <w:szCs w:val="28"/>
          <w:lang w:val="en-US"/>
        </w:rPr>
        <w:t xml:space="preserve">, </w:t>
      </w:r>
      <w:proofErr w:type="spellStart"/>
      <w:r w:rsidRPr="00E66003">
        <w:rPr>
          <w:sz w:val="28"/>
          <w:szCs w:val="28"/>
          <w:lang w:val="en-US"/>
        </w:rPr>
        <w:t>oformlenija</w:t>
      </w:r>
      <w:proofErr w:type="spellEnd"/>
      <w:r w:rsidRPr="00E66003">
        <w:rPr>
          <w:sz w:val="28"/>
          <w:szCs w:val="28"/>
          <w:lang w:val="en-US"/>
        </w:rPr>
        <w:t xml:space="preserve"> </w:t>
      </w:r>
      <w:proofErr w:type="spellStart"/>
      <w:r w:rsidRPr="00E66003">
        <w:rPr>
          <w:sz w:val="28"/>
          <w:szCs w:val="28"/>
          <w:lang w:val="en-US"/>
        </w:rPr>
        <w:t>ih</w:t>
      </w:r>
      <w:proofErr w:type="spellEnd"/>
      <w:r w:rsidRPr="00E66003">
        <w:rPr>
          <w:sz w:val="28"/>
          <w:szCs w:val="28"/>
          <w:lang w:val="en-US"/>
        </w:rPr>
        <w:t xml:space="preserve"> </w:t>
      </w:r>
      <w:proofErr w:type="spellStart"/>
      <w:r w:rsidRPr="00E66003">
        <w:rPr>
          <w:sz w:val="28"/>
          <w:szCs w:val="28"/>
          <w:lang w:val="en-US"/>
        </w:rPr>
        <w:t>politicheskogo</w:t>
      </w:r>
      <w:proofErr w:type="spellEnd"/>
      <w:r w:rsidRPr="00E66003">
        <w:rPr>
          <w:sz w:val="28"/>
          <w:szCs w:val="28"/>
          <w:lang w:val="en-US"/>
        </w:rPr>
        <w:t xml:space="preserve"> </w:t>
      </w:r>
      <w:proofErr w:type="spellStart"/>
      <w:r w:rsidRPr="00E66003">
        <w:rPr>
          <w:sz w:val="28"/>
          <w:szCs w:val="28"/>
          <w:lang w:val="en-US"/>
        </w:rPr>
        <w:t>sojuza</w:t>
      </w:r>
      <w:proofErr w:type="spellEnd"/>
      <w:r w:rsidRPr="00E66003">
        <w:rPr>
          <w:sz w:val="28"/>
          <w:szCs w:val="28"/>
          <w:lang w:val="en-US"/>
        </w:rPr>
        <w:t>.</w:t>
      </w:r>
    </w:p>
    <w:p w14:paraId="48BBCB90"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Hochu</w:t>
      </w:r>
      <w:proofErr w:type="spellEnd"/>
      <w:r w:rsidRPr="00E66003">
        <w:rPr>
          <w:sz w:val="28"/>
          <w:szCs w:val="28"/>
          <w:lang w:val="en-US"/>
        </w:rPr>
        <w:t xml:space="preserve"> </w:t>
      </w:r>
      <w:proofErr w:type="spellStart"/>
      <w:r w:rsidRPr="00E66003">
        <w:rPr>
          <w:sz w:val="28"/>
          <w:szCs w:val="28"/>
          <w:lang w:val="en-US"/>
        </w:rPr>
        <w:t>skazat</w:t>
      </w:r>
      <w:proofErr w:type="spellEnd"/>
      <w:r w:rsidRPr="00E66003">
        <w:rPr>
          <w:sz w:val="28"/>
          <w:szCs w:val="28"/>
          <w:lang w:val="en-US"/>
        </w:rPr>
        <w:t xml:space="preserve">’ </w:t>
      </w:r>
      <w:proofErr w:type="spellStart"/>
      <w:r w:rsidRPr="00E66003">
        <w:rPr>
          <w:sz w:val="28"/>
          <w:szCs w:val="28"/>
          <w:lang w:val="en-US"/>
        </w:rPr>
        <w:t>otkrovenno</w:t>
      </w:r>
      <w:proofErr w:type="spellEnd"/>
      <w:r w:rsidRPr="00E66003">
        <w:rPr>
          <w:sz w:val="28"/>
          <w:szCs w:val="28"/>
          <w:lang w:val="en-US"/>
        </w:rPr>
        <w:t xml:space="preserve">: </w:t>
      </w:r>
      <w:proofErr w:type="spellStart"/>
      <w:r w:rsidRPr="00E66003">
        <w:rPr>
          <w:sz w:val="28"/>
          <w:szCs w:val="28"/>
          <w:lang w:val="en-US"/>
        </w:rPr>
        <w:t>perspektivy</w:t>
      </w:r>
      <w:proofErr w:type="spellEnd"/>
      <w:r w:rsidRPr="00E66003">
        <w:rPr>
          <w:sz w:val="28"/>
          <w:szCs w:val="28"/>
          <w:lang w:val="en-US"/>
        </w:rPr>
        <w:t xml:space="preserve"> </w:t>
      </w:r>
      <w:proofErr w:type="spellStart"/>
      <w:r w:rsidRPr="00E66003">
        <w:rPr>
          <w:sz w:val="28"/>
          <w:szCs w:val="28"/>
          <w:lang w:val="en-US"/>
        </w:rPr>
        <w:t>podpisanija</w:t>
      </w:r>
      <w:proofErr w:type="spellEnd"/>
      <w:r w:rsidRPr="00E66003">
        <w:rPr>
          <w:sz w:val="28"/>
          <w:szCs w:val="28"/>
          <w:lang w:val="en-US"/>
        </w:rPr>
        <w:t xml:space="preserve"> </w:t>
      </w:r>
      <w:proofErr w:type="spellStart"/>
      <w:r w:rsidRPr="00E66003">
        <w:rPr>
          <w:sz w:val="28"/>
          <w:szCs w:val="28"/>
          <w:lang w:val="en-US"/>
        </w:rPr>
        <w:t>novogo</w:t>
      </w:r>
      <w:proofErr w:type="spellEnd"/>
      <w:r w:rsidRPr="00E66003">
        <w:rPr>
          <w:sz w:val="28"/>
          <w:szCs w:val="28"/>
          <w:lang w:val="en-US"/>
        </w:rPr>
        <w:t xml:space="preserve"> </w:t>
      </w:r>
      <w:proofErr w:type="spellStart"/>
      <w:r w:rsidRPr="00E66003">
        <w:rPr>
          <w:sz w:val="28"/>
          <w:szCs w:val="28"/>
          <w:lang w:val="en-US"/>
        </w:rPr>
        <w:t>Sojuznogo</w:t>
      </w:r>
      <w:proofErr w:type="spellEnd"/>
      <w:r w:rsidRPr="00E66003">
        <w:rPr>
          <w:sz w:val="28"/>
          <w:szCs w:val="28"/>
          <w:lang w:val="en-US"/>
        </w:rPr>
        <w:t xml:space="preserve"> </w:t>
      </w:r>
      <w:proofErr w:type="spellStart"/>
      <w:r w:rsidRPr="00E66003">
        <w:rPr>
          <w:sz w:val="28"/>
          <w:szCs w:val="28"/>
          <w:lang w:val="en-US"/>
        </w:rPr>
        <w:t>dogovora</w:t>
      </w:r>
      <w:proofErr w:type="spellEnd"/>
      <w:r w:rsidRPr="00E66003">
        <w:rPr>
          <w:sz w:val="28"/>
          <w:szCs w:val="28"/>
          <w:lang w:val="en-US"/>
        </w:rPr>
        <w:t xml:space="preserve">, </w:t>
      </w:r>
      <w:proofErr w:type="spellStart"/>
      <w:r w:rsidRPr="00E66003">
        <w:rPr>
          <w:sz w:val="28"/>
          <w:szCs w:val="28"/>
          <w:lang w:val="en-US"/>
        </w:rPr>
        <w:t>formirovanija</w:t>
      </w:r>
      <w:proofErr w:type="spellEnd"/>
      <w:r w:rsidRPr="00E66003">
        <w:rPr>
          <w:sz w:val="28"/>
          <w:szCs w:val="28"/>
          <w:lang w:val="en-US"/>
        </w:rPr>
        <w:t xml:space="preserve"> </w:t>
      </w:r>
      <w:proofErr w:type="spellStart"/>
      <w:r w:rsidRPr="00E66003">
        <w:rPr>
          <w:sz w:val="28"/>
          <w:szCs w:val="28"/>
          <w:lang w:val="en-US"/>
        </w:rPr>
        <w:t>jekonomicheskogo</w:t>
      </w:r>
      <w:proofErr w:type="spellEnd"/>
      <w:r w:rsidRPr="00E66003">
        <w:rPr>
          <w:sz w:val="28"/>
          <w:szCs w:val="28"/>
          <w:lang w:val="en-US"/>
        </w:rPr>
        <w:t xml:space="preserve"> </w:t>
      </w:r>
      <w:proofErr w:type="spellStart"/>
      <w:r w:rsidRPr="00E66003">
        <w:rPr>
          <w:sz w:val="28"/>
          <w:szCs w:val="28"/>
          <w:lang w:val="en-US"/>
        </w:rPr>
        <w:t>soobshhestva</w:t>
      </w:r>
      <w:proofErr w:type="spellEnd"/>
      <w:r w:rsidRPr="00E66003">
        <w:rPr>
          <w:sz w:val="28"/>
          <w:szCs w:val="28"/>
          <w:lang w:val="en-US"/>
        </w:rPr>
        <w:t xml:space="preserve"> </w:t>
      </w:r>
      <w:proofErr w:type="spellStart"/>
      <w:r w:rsidRPr="00E66003">
        <w:rPr>
          <w:sz w:val="28"/>
          <w:szCs w:val="28"/>
          <w:lang w:val="en-US"/>
        </w:rPr>
        <w:t>segodnja</w:t>
      </w:r>
      <w:proofErr w:type="spellEnd"/>
      <w:r w:rsidRPr="00E66003">
        <w:rPr>
          <w:sz w:val="28"/>
          <w:szCs w:val="28"/>
          <w:lang w:val="en-US"/>
        </w:rPr>
        <w:t xml:space="preserve"> </w:t>
      </w:r>
      <w:proofErr w:type="spellStart"/>
      <w:r w:rsidRPr="00E66003">
        <w:rPr>
          <w:sz w:val="28"/>
          <w:szCs w:val="28"/>
          <w:lang w:val="en-US"/>
        </w:rPr>
        <w:t>kak</w:t>
      </w:r>
      <w:proofErr w:type="spellEnd"/>
      <w:r w:rsidRPr="00E66003">
        <w:rPr>
          <w:sz w:val="28"/>
          <w:szCs w:val="28"/>
          <w:lang w:val="en-US"/>
        </w:rPr>
        <w:t xml:space="preserve"> </w:t>
      </w:r>
      <w:proofErr w:type="spellStart"/>
      <w:r w:rsidRPr="00E66003">
        <w:rPr>
          <w:sz w:val="28"/>
          <w:szCs w:val="28"/>
          <w:lang w:val="en-US"/>
        </w:rPr>
        <w:t>nikogda</w:t>
      </w:r>
      <w:proofErr w:type="spellEnd"/>
      <w:r w:rsidRPr="00E66003">
        <w:rPr>
          <w:sz w:val="28"/>
          <w:szCs w:val="28"/>
          <w:lang w:val="en-US"/>
        </w:rPr>
        <w:t xml:space="preserve"> </w:t>
      </w:r>
      <w:proofErr w:type="spellStart"/>
      <w:r w:rsidRPr="00E66003">
        <w:rPr>
          <w:sz w:val="28"/>
          <w:szCs w:val="28"/>
          <w:lang w:val="en-US"/>
        </w:rPr>
        <w:t>problematichny</w:t>
      </w:r>
      <w:proofErr w:type="spellEnd"/>
      <w:r w:rsidRPr="00E66003">
        <w:rPr>
          <w:sz w:val="28"/>
          <w:szCs w:val="28"/>
          <w:lang w:val="en-US"/>
        </w:rPr>
        <w:t>.</w:t>
      </w:r>
    </w:p>
    <w:p w14:paraId="677D2069" w14:textId="77777777" w:rsidR="00465A2E" w:rsidRPr="00152CC2" w:rsidRDefault="00465A2E" w:rsidP="00465A2E">
      <w:pPr>
        <w:ind w:right="-1" w:firstLine="567"/>
        <w:jc w:val="both"/>
        <w:rPr>
          <w:sz w:val="28"/>
          <w:szCs w:val="28"/>
          <w:lang w:val="fr-FR"/>
        </w:rPr>
      </w:pPr>
      <w:r w:rsidRPr="00152CC2">
        <w:rPr>
          <w:sz w:val="28"/>
          <w:szCs w:val="28"/>
          <w:lang w:val="fr-FR"/>
        </w:rPr>
        <w:t xml:space="preserve">Tak sluchilos’ ne po nashej vine. K moemu glubokomu sozhaleniju, v rukovodjashhem jeshelone rjada respublik suverenitet stali otozhdestvljat’ s avtarkiej. Ves’ma neozhidannym bylo zajavlenie rukovoditelej Rossii, Ukrainy i Belarusi, podpisanie imi soglashenija o sozdanii Sodruzhestva Nezavisimyh Gosudarstv. Reshenija, prinjatye liderami treh respublik slishkom ser’ezny, chtoby po svezhim sledam davat’ im kategorichnuju ocenku. Odnako Kazahstan dolzhen byt’ gotov k ljubomu povorotu sobytij. My v sostojanii zhit’ samostojatel’no. </w:t>
      </w:r>
    </w:p>
    <w:p w14:paraId="465158D3" w14:textId="77777777" w:rsidR="00465A2E" w:rsidRPr="00152CC2" w:rsidRDefault="00465A2E" w:rsidP="00465A2E">
      <w:pPr>
        <w:ind w:right="-1" w:firstLine="567"/>
        <w:jc w:val="both"/>
        <w:rPr>
          <w:sz w:val="28"/>
          <w:szCs w:val="28"/>
          <w:lang w:val="fr-FR"/>
        </w:rPr>
      </w:pPr>
      <w:r w:rsidRPr="00152CC2">
        <w:rPr>
          <w:sz w:val="28"/>
          <w:szCs w:val="28"/>
          <w:lang w:val="fr-FR"/>
        </w:rPr>
        <w:t>Dlja jetogo u nas est’ neobhodimyj jekonomicheskij potencial, bogatejshie prirodnye resursy, a samoe glavnoe – u nas est’ kvalificirovannyj otrjad rabochih i krest’jan, talantlivye uchenye i inzhenery. U nas est’ zamechatel’naja tvorcheskaja intelligencija i molodezh’, gotovye sluzhit’ delu procvetanija rodnoj respubliki.</w:t>
      </w:r>
    </w:p>
    <w:p w14:paraId="39C97A15" w14:textId="77777777" w:rsidR="00465A2E" w:rsidRPr="00152CC2" w:rsidRDefault="00465A2E" w:rsidP="00465A2E">
      <w:pPr>
        <w:ind w:right="-1" w:firstLine="567"/>
        <w:jc w:val="both"/>
        <w:rPr>
          <w:sz w:val="28"/>
          <w:szCs w:val="28"/>
          <w:lang w:val="fr-FR"/>
        </w:rPr>
      </w:pPr>
      <w:r w:rsidRPr="00152CC2">
        <w:rPr>
          <w:sz w:val="28"/>
          <w:szCs w:val="28"/>
          <w:lang w:val="fr-FR"/>
        </w:rPr>
        <w:t>V to zhe vremja my po-prezhnemu ostaemsja storonnikami integracionnyh processov, obuslovlennyh ob#ektivnym hodom istorii.</w:t>
      </w:r>
    </w:p>
    <w:p w14:paraId="015D52E5" w14:textId="77777777" w:rsidR="00465A2E" w:rsidRPr="00E66003" w:rsidRDefault="00465A2E" w:rsidP="00465A2E">
      <w:pPr>
        <w:ind w:right="-1" w:firstLine="567"/>
        <w:jc w:val="both"/>
        <w:rPr>
          <w:sz w:val="28"/>
          <w:szCs w:val="28"/>
          <w:lang w:val="en-US"/>
        </w:rPr>
      </w:pPr>
      <w:r w:rsidRPr="00E66003">
        <w:rPr>
          <w:sz w:val="28"/>
          <w:szCs w:val="28"/>
          <w:lang w:val="en-US"/>
        </w:rPr>
        <w:t xml:space="preserve">Kakie </w:t>
      </w:r>
      <w:proofErr w:type="spellStart"/>
      <w:r w:rsidRPr="00E66003">
        <w:rPr>
          <w:sz w:val="28"/>
          <w:szCs w:val="28"/>
          <w:lang w:val="en-US"/>
        </w:rPr>
        <w:t>mery</w:t>
      </w:r>
      <w:proofErr w:type="spellEnd"/>
      <w:r w:rsidRPr="00E66003">
        <w:rPr>
          <w:sz w:val="28"/>
          <w:szCs w:val="28"/>
          <w:lang w:val="en-US"/>
        </w:rPr>
        <w:t xml:space="preserve"> </w:t>
      </w:r>
      <w:proofErr w:type="spellStart"/>
      <w:r w:rsidRPr="00E66003">
        <w:rPr>
          <w:sz w:val="28"/>
          <w:szCs w:val="28"/>
          <w:lang w:val="en-US"/>
        </w:rPr>
        <w:t>nam</w:t>
      </w:r>
      <w:proofErr w:type="spellEnd"/>
      <w:r w:rsidRPr="00E66003">
        <w:rPr>
          <w:sz w:val="28"/>
          <w:szCs w:val="28"/>
          <w:lang w:val="en-US"/>
        </w:rPr>
        <w:t xml:space="preserve"> </w:t>
      </w:r>
      <w:proofErr w:type="spellStart"/>
      <w:r w:rsidRPr="00E66003">
        <w:rPr>
          <w:sz w:val="28"/>
          <w:szCs w:val="28"/>
          <w:lang w:val="en-US"/>
        </w:rPr>
        <w:t>neobhodimo</w:t>
      </w:r>
      <w:proofErr w:type="spellEnd"/>
      <w:r w:rsidRPr="00E66003">
        <w:rPr>
          <w:sz w:val="28"/>
          <w:szCs w:val="28"/>
          <w:lang w:val="en-US"/>
        </w:rPr>
        <w:t xml:space="preserve"> </w:t>
      </w:r>
      <w:proofErr w:type="spellStart"/>
      <w:r w:rsidRPr="00E66003">
        <w:rPr>
          <w:sz w:val="28"/>
          <w:szCs w:val="28"/>
          <w:lang w:val="en-US"/>
        </w:rPr>
        <w:t>predprinjat</w:t>
      </w:r>
      <w:proofErr w:type="spellEnd"/>
      <w:r w:rsidRPr="00E66003">
        <w:rPr>
          <w:sz w:val="28"/>
          <w:szCs w:val="28"/>
          <w:lang w:val="en-US"/>
        </w:rPr>
        <w:t xml:space="preserve">’ v </w:t>
      </w:r>
      <w:proofErr w:type="spellStart"/>
      <w:r w:rsidRPr="00E66003">
        <w:rPr>
          <w:sz w:val="28"/>
          <w:szCs w:val="28"/>
          <w:lang w:val="en-US"/>
        </w:rPr>
        <w:t>pervuju</w:t>
      </w:r>
      <w:proofErr w:type="spellEnd"/>
      <w:r w:rsidRPr="00E66003">
        <w:rPr>
          <w:sz w:val="28"/>
          <w:szCs w:val="28"/>
          <w:lang w:val="en-US"/>
        </w:rPr>
        <w:t xml:space="preserve"> </w:t>
      </w:r>
      <w:proofErr w:type="spellStart"/>
      <w:r w:rsidRPr="00E66003">
        <w:rPr>
          <w:sz w:val="28"/>
          <w:szCs w:val="28"/>
          <w:lang w:val="en-US"/>
        </w:rPr>
        <w:t>ochered</w:t>
      </w:r>
      <w:proofErr w:type="spellEnd"/>
      <w:r w:rsidRPr="00E66003">
        <w:rPr>
          <w:sz w:val="28"/>
          <w:szCs w:val="28"/>
          <w:lang w:val="en-US"/>
        </w:rPr>
        <w:t>’?</w:t>
      </w:r>
    </w:p>
    <w:p w14:paraId="7441D7CE" w14:textId="77777777" w:rsidR="00465A2E" w:rsidRPr="00E66003" w:rsidRDefault="00465A2E" w:rsidP="00465A2E">
      <w:pPr>
        <w:ind w:right="-1" w:firstLine="567"/>
        <w:jc w:val="both"/>
        <w:rPr>
          <w:sz w:val="28"/>
          <w:szCs w:val="28"/>
          <w:lang w:val="en-US"/>
        </w:rPr>
      </w:pPr>
      <w:r w:rsidRPr="00E66003">
        <w:rPr>
          <w:sz w:val="28"/>
          <w:szCs w:val="28"/>
          <w:lang w:val="en-US"/>
        </w:rPr>
        <w:t xml:space="preserve">V </w:t>
      </w:r>
      <w:proofErr w:type="spellStart"/>
      <w:r w:rsidRPr="00E66003">
        <w:rPr>
          <w:sz w:val="28"/>
          <w:szCs w:val="28"/>
          <w:lang w:val="en-US"/>
        </w:rPr>
        <w:t>politike</w:t>
      </w:r>
      <w:proofErr w:type="spellEnd"/>
      <w:r w:rsidRPr="00E66003">
        <w:rPr>
          <w:sz w:val="28"/>
          <w:szCs w:val="28"/>
          <w:lang w:val="en-US"/>
        </w:rPr>
        <w:t xml:space="preserve"> — </w:t>
      </w:r>
      <w:proofErr w:type="spellStart"/>
      <w:r w:rsidRPr="00E66003">
        <w:rPr>
          <w:sz w:val="28"/>
          <w:szCs w:val="28"/>
          <w:lang w:val="en-US"/>
        </w:rPr>
        <w:t>jeto</w:t>
      </w:r>
      <w:proofErr w:type="spellEnd"/>
      <w:r w:rsidRPr="00E66003">
        <w:rPr>
          <w:sz w:val="28"/>
          <w:szCs w:val="28"/>
          <w:lang w:val="en-US"/>
        </w:rPr>
        <w:t xml:space="preserve"> </w:t>
      </w:r>
      <w:proofErr w:type="spellStart"/>
      <w:r w:rsidRPr="00E66003">
        <w:rPr>
          <w:sz w:val="28"/>
          <w:szCs w:val="28"/>
          <w:lang w:val="en-US"/>
        </w:rPr>
        <w:t>shagi</w:t>
      </w:r>
      <w:proofErr w:type="spellEnd"/>
      <w:r w:rsidRPr="00E66003">
        <w:rPr>
          <w:sz w:val="28"/>
          <w:szCs w:val="28"/>
          <w:lang w:val="en-US"/>
        </w:rPr>
        <w:t xml:space="preserve">, </w:t>
      </w:r>
      <w:proofErr w:type="spellStart"/>
      <w:r w:rsidRPr="00E66003">
        <w:rPr>
          <w:sz w:val="28"/>
          <w:szCs w:val="28"/>
          <w:lang w:val="en-US"/>
        </w:rPr>
        <w:t>svjazannye</w:t>
      </w:r>
      <w:proofErr w:type="spellEnd"/>
      <w:r w:rsidRPr="00E66003">
        <w:rPr>
          <w:sz w:val="28"/>
          <w:szCs w:val="28"/>
          <w:lang w:val="en-US"/>
        </w:rPr>
        <w:t xml:space="preserve"> s </w:t>
      </w:r>
      <w:proofErr w:type="spellStart"/>
      <w:r w:rsidRPr="00E66003">
        <w:rPr>
          <w:sz w:val="28"/>
          <w:szCs w:val="28"/>
          <w:lang w:val="en-US"/>
        </w:rPr>
        <w:t>chetkim</w:t>
      </w:r>
      <w:proofErr w:type="spellEnd"/>
      <w:r w:rsidRPr="00E66003">
        <w:rPr>
          <w:sz w:val="28"/>
          <w:szCs w:val="28"/>
          <w:lang w:val="en-US"/>
        </w:rPr>
        <w:t xml:space="preserve"> </w:t>
      </w:r>
      <w:proofErr w:type="spellStart"/>
      <w:r w:rsidRPr="00E66003">
        <w:rPr>
          <w:sz w:val="28"/>
          <w:szCs w:val="28"/>
          <w:lang w:val="en-US"/>
        </w:rPr>
        <w:t>razdeleniem</w:t>
      </w:r>
      <w:proofErr w:type="spellEnd"/>
      <w:r w:rsidRPr="00E66003">
        <w:rPr>
          <w:sz w:val="28"/>
          <w:szCs w:val="28"/>
          <w:lang w:val="en-US"/>
        </w:rPr>
        <w:t xml:space="preserve"> </w:t>
      </w:r>
      <w:proofErr w:type="spellStart"/>
      <w:r w:rsidRPr="00E66003">
        <w:rPr>
          <w:sz w:val="28"/>
          <w:szCs w:val="28"/>
          <w:lang w:val="en-US"/>
        </w:rPr>
        <w:t>vlastej</w:t>
      </w:r>
      <w:proofErr w:type="spellEnd"/>
      <w:r w:rsidRPr="00E66003">
        <w:rPr>
          <w:sz w:val="28"/>
          <w:szCs w:val="28"/>
          <w:lang w:val="en-US"/>
        </w:rPr>
        <w:t xml:space="preserve">, </w:t>
      </w:r>
      <w:proofErr w:type="spellStart"/>
      <w:r w:rsidRPr="00E66003">
        <w:rPr>
          <w:sz w:val="28"/>
          <w:szCs w:val="28"/>
          <w:lang w:val="en-US"/>
        </w:rPr>
        <w:t>formirovaniem</w:t>
      </w:r>
      <w:proofErr w:type="spellEnd"/>
      <w:r w:rsidRPr="00E66003">
        <w:rPr>
          <w:sz w:val="28"/>
          <w:szCs w:val="28"/>
          <w:lang w:val="en-US"/>
        </w:rPr>
        <w:t xml:space="preserve"> </w:t>
      </w:r>
      <w:proofErr w:type="spellStart"/>
      <w:r w:rsidRPr="00E66003">
        <w:rPr>
          <w:sz w:val="28"/>
          <w:szCs w:val="28"/>
          <w:lang w:val="en-US"/>
        </w:rPr>
        <w:t>vertikal’nyh</w:t>
      </w:r>
      <w:proofErr w:type="spellEnd"/>
      <w:r w:rsidRPr="00E66003">
        <w:rPr>
          <w:sz w:val="28"/>
          <w:szCs w:val="28"/>
          <w:lang w:val="en-US"/>
        </w:rPr>
        <w:t xml:space="preserve"> </w:t>
      </w:r>
      <w:proofErr w:type="spellStart"/>
      <w:r w:rsidRPr="00E66003">
        <w:rPr>
          <w:sz w:val="28"/>
          <w:szCs w:val="28"/>
          <w:lang w:val="en-US"/>
        </w:rPr>
        <w:t>prezidentskih</w:t>
      </w:r>
      <w:proofErr w:type="spellEnd"/>
      <w:r w:rsidRPr="00E66003">
        <w:rPr>
          <w:sz w:val="28"/>
          <w:szCs w:val="28"/>
          <w:lang w:val="en-US"/>
        </w:rPr>
        <w:t xml:space="preserve"> </w:t>
      </w:r>
      <w:proofErr w:type="spellStart"/>
      <w:r w:rsidRPr="00E66003">
        <w:rPr>
          <w:sz w:val="28"/>
          <w:szCs w:val="28"/>
          <w:lang w:val="en-US"/>
        </w:rPr>
        <w:t>struktur</w:t>
      </w:r>
      <w:proofErr w:type="spellEnd"/>
      <w:r w:rsidRPr="00E66003">
        <w:rPr>
          <w:sz w:val="28"/>
          <w:szCs w:val="28"/>
          <w:lang w:val="en-US"/>
        </w:rPr>
        <w:t xml:space="preserve">, </w:t>
      </w:r>
      <w:proofErr w:type="spellStart"/>
      <w:r w:rsidRPr="00E66003">
        <w:rPr>
          <w:sz w:val="28"/>
          <w:szCs w:val="28"/>
          <w:lang w:val="en-US"/>
        </w:rPr>
        <w:t>chto</w:t>
      </w:r>
      <w:proofErr w:type="spellEnd"/>
      <w:r w:rsidRPr="00E66003">
        <w:rPr>
          <w:sz w:val="28"/>
          <w:szCs w:val="28"/>
          <w:lang w:val="en-US"/>
        </w:rPr>
        <w:t xml:space="preserve"> </w:t>
      </w:r>
      <w:proofErr w:type="spellStart"/>
      <w:r w:rsidRPr="00E66003">
        <w:rPr>
          <w:sz w:val="28"/>
          <w:szCs w:val="28"/>
          <w:lang w:val="en-US"/>
        </w:rPr>
        <w:t>pozvolit</w:t>
      </w:r>
      <w:proofErr w:type="spellEnd"/>
      <w:r w:rsidRPr="00E66003">
        <w:rPr>
          <w:sz w:val="28"/>
          <w:szCs w:val="28"/>
          <w:lang w:val="en-US"/>
        </w:rPr>
        <w:t xml:space="preserve"> </w:t>
      </w:r>
      <w:proofErr w:type="spellStart"/>
      <w:r w:rsidRPr="00E66003">
        <w:rPr>
          <w:sz w:val="28"/>
          <w:szCs w:val="28"/>
          <w:lang w:val="en-US"/>
        </w:rPr>
        <w:t>sozdat</w:t>
      </w:r>
      <w:proofErr w:type="spellEnd"/>
      <w:r w:rsidRPr="00E66003">
        <w:rPr>
          <w:sz w:val="28"/>
          <w:szCs w:val="28"/>
          <w:lang w:val="en-US"/>
        </w:rPr>
        <w:t xml:space="preserve">’ </w:t>
      </w:r>
      <w:proofErr w:type="spellStart"/>
      <w:r w:rsidRPr="00E66003">
        <w:rPr>
          <w:sz w:val="28"/>
          <w:szCs w:val="28"/>
          <w:lang w:val="en-US"/>
        </w:rPr>
        <w:t>strojnuju</w:t>
      </w:r>
      <w:proofErr w:type="spellEnd"/>
      <w:r w:rsidRPr="00E66003">
        <w:rPr>
          <w:sz w:val="28"/>
          <w:szCs w:val="28"/>
          <w:lang w:val="en-US"/>
        </w:rPr>
        <w:t xml:space="preserve"> </w:t>
      </w:r>
      <w:proofErr w:type="spellStart"/>
      <w:r w:rsidRPr="00E66003">
        <w:rPr>
          <w:sz w:val="28"/>
          <w:szCs w:val="28"/>
          <w:lang w:val="en-US"/>
        </w:rPr>
        <w:t>sistemu</w:t>
      </w:r>
      <w:proofErr w:type="spellEnd"/>
      <w:r w:rsidRPr="00E66003">
        <w:rPr>
          <w:sz w:val="28"/>
          <w:szCs w:val="28"/>
          <w:lang w:val="en-US"/>
        </w:rPr>
        <w:t xml:space="preserve"> </w:t>
      </w:r>
      <w:proofErr w:type="spellStart"/>
      <w:r w:rsidRPr="00E66003">
        <w:rPr>
          <w:sz w:val="28"/>
          <w:szCs w:val="28"/>
          <w:lang w:val="en-US"/>
        </w:rPr>
        <w:t>upravlenija</w:t>
      </w:r>
      <w:proofErr w:type="spellEnd"/>
      <w:r w:rsidRPr="00E66003">
        <w:rPr>
          <w:sz w:val="28"/>
          <w:szCs w:val="28"/>
          <w:lang w:val="en-US"/>
        </w:rPr>
        <w:t xml:space="preserve"> </w:t>
      </w:r>
      <w:proofErr w:type="spellStart"/>
      <w:r w:rsidRPr="00E66003">
        <w:rPr>
          <w:sz w:val="28"/>
          <w:szCs w:val="28"/>
          <w:lang w:val="en-US"/>
        </w:rPr>
        <w:t>ispolnitel’nyh</w:t>
      </w:r>
      <w:proofErr w:type="spellEnd"/>
      <w:r w:rsidRPr="00E66003">
        <w:rPr>
          <w:sz w:val="28"/>
          <w:szCs w:val="28"/>
          <w:lang w:val="en-US"/>
        </w:rPr>
        <w:t xml:space="preserve"> </w:t>
      </w:r>
      <w:proofErr w:type="spellStart"/>
      <w:r w:rsidRPr="00E66003">
        <w:rPr>
          <w:sz w:val="28"/>
          <w:szCs w:val="28"/>
          <w:lang w:val="en-US"/>
        </w:rPr>
        <w:t>organov</w:t>
      </w:r>
      <w:proofErr w:type="spellEnd"/>
    </w:p>
    <w:p w14:paraId="1D00F805"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Jeto</w:t>
      </w:r>
      <w:proofErr w:type="spellEnd"/>
      <w:r w:rsidRPr="00E66003">
        <w:rPr>
          <w:sz w:val="28"/>
          <w:szCs w:val="28"/>
          <w:lang w:val="en-US"/>
        </w:rPr>
        <w:t xml:space="preserve"> </w:t>
      </w:r>
      <w:proofErr w:type="spellStart"/>
      <w:r w:rsidRPr="00E66003">
        <w:rPr>
          <w:sz w:val="28"/>
          <w:szCs w:val="28"/>
          <w:lang w:val="en-US"/>
        </w:rPr>
        <w:t>ob#ektivnaja</w:t>
      </w:r>
      <w:proofErr w:type="spellEnd"/>
      <w:r w:rsidRPr="00E66003">
        <w:rPr>
          <w:sz w:val="28"/>
          <w:szCs w:val="28"/>
          <w:lang w:val="en-US"/>
        </w:rPr>
        <w:t xml:space="preserve"> </w:t>
      </w:r>
      <w:proofErr w:type="spellStart"/>
      <w:r w:rsidRPr="00E66003">
        <w:rPr>
          <w:sz w:val="28"/>
          <w:szCs w:val="28"/>
          <w:lang w:val="en-US"/>
        </w:rPr>
        <w:t>transformacija</w:t>
      </w:r>
      <w:proofErr w:type="spellEnd"/>
      <w:r w:rsidRPr="00E66003">
        <w:rPr>
          <w:sz w:val="28"/>
          <w:szCs w:val="28"/>
          <w:lang w:val="en-US"/>
        </w:rPr>
        <w:t xml:space="preserve"> </w:t>
      </w:r>
      <w:proofErr w:type="spellStart"/>
      <w:r w:rsidRPr="00E66003">
        <w:rPr>
          <w:sz w:val="28"/>
          <w:szCs w:val="28"/>
          <w:lang w:val="en-US"/>
        </w:rPr>
        <w:t>Verhovnogo</w:t>
      </w:r>
      <w:proofErr w:type="spellEnd"/>
      <w:r w:rsidRPr="00E66003">
        <w:rPr>
          <w:sz w:val="28"/>
          <w:szCs w:val="28"/>
          <w:lang w:val="en-US"/>
        </w:rPr>
        <w:t xml:space="preserve"> </w:t>
      </w:r>
      <w:proofErr w:type="spellStart"/>
      <w:r w:rsidRPr="00E66003">
        <w:rPr>
          <w:sz w:val="28"/>
          <w:szCs w:val="28"/>
          <w:lang w:val="en-US"/>
        </w:rPr>
        <w:t>Soveta</w:t>
      </w:r>
      <w:proofErr w:type="spellEnd"/>
      <w:r w:rsidRPr="00E66003">
        <w:rPr>
          <w:sz w:val="28"/>
          <w:szCs w:val="28"/>
          <w:lang w:val="en-US"/>
        </w:rPr>
        <w:t xml:space="preserve"> </w:t>
      </w:r>
      <w:proofErr w:type="spellStart"/>
      <w:r w:rsidRPr="00E66003">
        <w:rPr>
          <w:sz w:val="28"/>
          <w:szCs w:val="28"/>
          <w:lang w:val="en-US"/>
        </w:rPr>
        <w:t>respubliki</w:t>
      </w:r>
      <w:proofErr w:type="spellEnd"/>
      <w:r w:rsidRPr="00E66003">
        <w:rPr>
          <w:sz w:val="28"/>
          <w:szCs w:val="28"/>
          <w:lang w:val="en-US"/>
        </w:rPr>
        <w:t xml:space="preserve"> v </w:t>
      </w:r>
      <w:proofErr w:type="spellStart"/>
      <w:r w:rsidRPr="00E66003">
        <w:rPr>
          <w:sz w:val="28"/>
          <w:szCs w:val="28"/>
          <w:lang w:val="en-US"/>
        </w:rPr>
        <w:t>professional’nyj</w:t>
      </w:r>
      <w:proofErr w:type="spellEnd"/>
      <w:r w:rsidRPr="00E66003">
        <w:rPr>
          <w:sz w:val="28"/>
          <w:szCs w:val="28"/>
          <w:lang w:val="en-US"/>
        </w:rPr>
        <w:t xml:space="preserve"> </w:t>
      </w:r>
      <w:proofErr w:type="spellStart"/>
      <w:r w:rsidRPr="00E66003">
        <w:rPr>
          <w:sz w:val="28"/>
          <w:szCs w:val="28"/>
          <w:lang w:val="en-US"/>
        </w:rPr>
        <w:t>parlament</w:t>
      </w:r>
      <w:proofErr w:type="spellEnd"/>
      <w:r w:rsidRPr="00E66003">
        <w:rPr>
          <w:sz w:val="28"/>
          <w:szCs w:val="28"/>
          <w:lang w:val="en-US"/>
        </w:rPr>
        <w:t xml:space="preserve">, </w:t>
      </w:r>
      <w:proofErr w:type="spellStart"/>
      <w:r w:rsidRPr="00E66003">
        <w:rPr>
          <w:sz w:val="28"/>
          <w:szCs w:val="28"/>
          <w:lang w:val="en-US"/>
        </w:rPr>
        <w:t>chto</w:t>
      </w:r>
      <w:proofErr w:type="spellEnd"/>
      <w:r w:rsidRPr="00E66003">
        <w:rPr>
          <w:sz w:val="28"/>
          <w:szCs w:val="28"/>
          <w:lang w:val="en-US"/>
        </w:rPr>
        <w:t xml:space="preserve"> </w:t>
      </w:r>
      <w:proofErr w:type="spellStart"/>
      <w:r w:rsidRPr="00E66003">
        <w:rPr>
          <w:sz w:val="28"/>
          <w:szCs w:val="28"/>
          <w:lang w:val="en-US"/>
        </w:rPr>
        <w:t>svjazano</w:t>
      </w:r>
      <w:proofErr w:type="spellEnd"/>
      <w:r w:rsidRPr="00E66003">
        <w:rPr>
          <w:sz w:val="28"/>
          <w:szCs w:val="28"/>
          <w:lang w:val="en-US"/>
        </w:rPr>
        <w:t xml:space="preserve"> s </w:t>
      </w:r>
      <w:proofErr w:type="spellStart"/>
      <w:r w:rsidRPr="00E66003">
        <w:rPr>
          <w:sz w:val="28"/>
          <w:szCs w:val="28"/>
          <w:lang w:val="en-US"/>
        </w:rPr>
        <w:t>neobhodimost’ju</w:t>
      </w:r>
      <w:proofErr w:type="spellEnd"/>
      <w:r w:rsidRPr="00E66003">
        <w:rPr>
          <w:sz w:val="28"/>
          <w:szCs w:val="28"/>
          <w:lang w:val="en-US"/>
        </w:rPr>
        <w:t xml:space="preserve"> </w:t>
      </w:r>
      <w:proofErr w:type="spellStart"/>
      <w:r w:rsidRPr="00E66003">
        <w:rPr>
          <w:sz w:val="28"/>
          <w:szCs w:val="28"/>
          <w:lang w:val="en-US"/>
        </w:rPr>
        <w:t>znachitel’nogo</w:t>
      </w:r>
      <w:proofErr w:type="spellEnd"/>
      <w:r w:rsidRPr="00E66003">
        <w:rPr>
          <w:sz w:val="28"/>
          <w:szCs w:val="28"/>
          <w:lang w:val="en-US"/>
        </w:rPr>
        <w:t xml:space="preserve"> </w:t>
      </w:r>
      <w:proofErr w:type="spellStart"/>
      <w:r w:rsidRPr="00E66003">
        <w:rPr>
          <w:sz w:val="28"/>
          <w:szCs w:val="28"/>
          <w:lang w:val="en-US"/>
        </w:rPr>
        <w:t>sokrashhenija</w:t>
      </w:r>
      <w:proofErr w:type="spellEnd"/>
      <w:r w:rsidRPr="00E66003">
        <w:rPr>
          <w:sz w:val="28"/>
          <w:szCs w:val="28"/>
          <w:lang w:val="en-US"/>
        </w:rPr>
        <w:t xml:space="preserve"> </w:t>
      </w:r>
      <w:proofErr w:type="spellStart"/>
      <w:r w:rsidRPr="00E66003">
        <w:rPr>
          <w:sz w:val="28"/>
          <w:szCs w:val="28"/>
          <w:lang w:val="en-US"/>
        </w:rPr>
        <w:t>deputatskogo</w:t>
      </w:r>
      <w:proofErr w:type="spellEnd"/>
      <w:r w:rsidRPr="00E66003">
        <w:rPr>
          <w:sz w:val="28"/>
          <w:szCs w:val="28"/>
          <w:lang w:val="en-US"/>
        </w:rPr>
        <w:t xml:space="preserve"> </w:t>
      </w:r>
      <w:proofErr w:type="spellStart"/>
      <w:r w:rsidRPr="00E66003">
        <w:rPr>
          <w:sz w:val="28"/>
          <w:szCs w:val="28"/>
          <w:lang w:val="en-US"/>
        </w:rPr>
        <w:t>korpusa</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razbuhshih</w:t>
      </w:r>
      <w:proofErr w:type="spellEnd"/>
      <w:r w:rsidRPr="00E66003">
        <w:rPr>
          <w:sz w:val="28"/>
          <w:szCs w:val="28"/>
          <w:lang w:val="en-US"/>
        </w:rPr>
        <w:t xml:space="preserve"> </w:t>
      </w:r>
      <w:proofErr w:type="spellStart"/>
      <w:r w:rsidRPr="00E66003">
        <w:rPr>
          <w:sz w:val="28"/>
          <w:szCs w:val="28"/>
          <w:lang w:val="en-US"/>
        </w:rPr>
        <w:t>apparatov</w:t>
      </w:r>
      <w:proofErr w:type="spellEnd"/>
      <w:r w:rsidRPr="00E66003">
        <w:rPr>
          <w:sz w:val="28"/>
          <w:szCs w:val="28"/>
          <w:lang w:val="en-US"/>
        </w:rPr>
        <w:t xml:space="preserve"> </w:t>
      </w:r>
      <w:proofErr w:type="spellStart"/>
      <w:r w:rsidRPr="00E66003">
        <w:rPr>
          <w:sz w:val="28"/>
          <w:szCs w:val="28"/>
          <w:lang w:val="en-US"/>
        </w:rPr>
        <w:t>mestnyh</w:t>
      </w:r>
      <w:proofErr w:type="spellEnd"/>
      <w:r w:rsidRPr="00E66003">
        <w:rPr>
          <w:sz w:val="28"/>
          <w:szCs w:val="28"/>
          <w:lang w:val="en-US"/>
        </w:rPr>
        <w:t xml:space="preserve"> </w:t>
      </w:r>
      <w:proofErr w:type="spellStart"/>
      <w:r w:rsidRPr="00E66003">
        <w:rPr>
          <w:sz w:val="28"/>
          <w:szCs w:val="28"/>
          <w:lang w:val="en-US"/>
        </w:rPr>
        <w:t>Sovetov</w:t>
      </w:r>
      <w:proofErr w:type="spellEnd"/>
      <w:r w:rsidRPr="00E66003">
        <w:rPr>
          <w:sz w:val="28"/>
          <w:szCs w:val="28"/>
          <w:lang w:val="en-US"/>
        </w:rPr>
        <w:t>.</w:t>
      </w:r>
    </w:p>
    <w:p w14:paraId="49379256"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Jeto</w:t>
      </w:r>
      <w:proofErr w:type="spellEnd"/>
      <w:r w:rsidRPr="00E66003">
        <w:rPr>
          <w:sz w:val="28"/>
          <w:szCs w:val="28"/>
          <w:lang w:val="en-US"/>
        </w:rPr>
        <w:t xml:space="preserve"> </w:t>
      </w:r>
      <w:proofErr w:type="spellStart"/>
      <w:r w:rsidRPr="00E66003">
        <w:rPr>
          <w:sz w:val="28"/>
          <w:szCs w:val="28"/>
          <w:lang w:val="en-US"/>
        </w:rPr>
        <w:t>podderzhka</w:t>
      </w:r>
      <w:proofErr w:type="spellEnd"/>
      <w:r w:rsidRPr="00E66003">
        <w:rPr>
          <w:sz w:val="28"/>
          <w:szCs w:val="28"/>
          <w:lang w:val="en-US"/>
        </w:rPr>
        <w:t xml:space="preserve"> </w:t>
      </w:r>
      <w:proofErr w:type="spellStart"/>
      <w:r w:rsidRPr="00E66003">
        <w:rPr>
          <w:sz w:val="28"/>
          <w:szCs w:val="28"/>
          <w:lang w:val="en-US"/>
        </w:rPr>
        <w:t>politicheskogo</w:t>
      </w:r>
      <w:proofErr w:type="spellEnd"/>
      <w:r w:rsidRPr="00E66003">
        <w:rPr>
          <w:sz w:val="28"/>
          <w:szCs w:val="28"/>
          <w:lang w:val="en-US"/>
        </w:rPr>
        <w:t xml:space="preserve"> </w:t>
      </w:r>
      <w:proofErr w:type="spellStart"/>
      <w:r w:rsidRPr="00E66003">
        <w:rPr>
          <w:sz w:val="28"/>
          <w:szCs w:val="28"/>
          <w:lang w:val="en-US"/>
        </w:rPr>
        <w:t>pljuralizma</w:t>
      </w:r>
      <w:proofErr w:type="spellEnd"/>
      <w:r w:rsidRPr="00E66003">
        <w:rPr>
          <w:sz w:val="28"/>
          <w:szCs w:val="28"/>
          <w:lang w:val="en-US"/>
        </w:rPr>
        <w:t xml:space="preserve">, </w:t>
      </w:r>
      <w:proofErr w:type="spellStart"/>
      <w:r w:rsidRPr="00E66003">
        <w:rPr>
          <w:sz w:val="28"/>
          <w:szCs w:val="28"/>
          <w:lang w:val="en-US"/>
        </w:rPr>
        <w:t>narjadu</w:t>
      </w:r>
      <w:proofErr w:type="spellEnd"/>
      <w:r w:rsidRPr="00E66003">
        <w:rPr>
          <w:sz w:val="28"/>
          <w:szCs w:val="28"/>
          <w:lang w:val="en-US"/>
        </w:rPr>
        <w:t xml:space="preserve"> s </w:t>
      </w:r>
      <w:proofErr w:type="spellStart"/>
      <w:r w:rsidRPr="00E66003">
        <w:rPr>
          <w:sz w:val="28"/>
          <w:szCs w:val="28"/>
          <w:lang w:val="en-US"/>
        </w:rPr>
        <w:t>bezuslovnym</w:t>
      </w:r>
      <w:proofErr w:type="spellEnd"/>
      <w:r w:rsidRPr="00E66003">
        <w:rPr>
          <w:sz w:val="28"/>
          <w:szCs w:val="28"/>
          <w:lang w:val="en-US"/>
        </w:rPr>
        <w:t xml:space="preserve"> </w:t>
      </w:r>
      <w:proofErr w:type="spellStart"/>
      <w:r w:rsidRPr="00E66003">
        <w:rPr>
          <w:sz w:val="28"/>
          <w:szCs w:val="28"/>
          <w:lang w:val="en-US"/>
        </w:rPr>
        <w:t>zapretom</w:t>
      </w:r>
      <w:proofErr w:type="spellEnd"/>
      <w:r w:rsidRPr="00E66003">
        <w:rPr>
          <w:sz w:val="28"/>
          <w:szCs w:val="28"/>
          <w:lang w:val="en-US"/>
        </w:rPr>
        <w:t xml:space="preserve"> </w:t>
      </w:r>
      <w:proofErr w:type="spellStart"/>
      <w:r w:rsidRPr="00E66003">
        <w:rPr>
          <w:sz w:val="28"/>
          <w:szCs w:val="28"/>
          <w:lang w:val="en-US"/>
        </w:rPr>
        <w:t>dejatel’nosti</w:t>
      </w:r>
      <w:proofErr w:type="spellEnd"/>
      <w:r w:rsidRPr="00E66003">
        <w:rPr>
          <w:sz w:val="28"/>
          <w:szCs w:val="28"/>
          <w:lang w:val="en-US"/>
        </w:rPr>
        <w:t xml:space="preserve"> </w:t>
      </w:r>
      <w:proofErr w:type="spellStart"/>
      <w:r w:rsidRPr="00E66003">
        <w:rPr>
          <w:sz w:val="28"/>
          <w:szCs w:val="28"/>
          <w:lang w:val="en-US"/>
        </w:rPr>
        <w:t>partij</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dvizhenij</w:t>
      </w:r>
      <w:proofErr w:type="spellEnd"/>
      <w:r w:rsidRPr="00E66003">
        <w:rPr>
          <w:sz w:val="28"/>
          <w:szCs w:val="28"/>
          <w:lang w:val="en-US"/>
        </w:rPr>
        <w:t xml:space="preserve">, </w:t>
      </w:r>
      <w:proofErr w:type="spellStart"/>
      <w:r w:rsidRPr="00E66003">
        <w:rPr>
          <w:sz w:val="28"/>
          <w:szCs w:val="28"/>
          <w:lang w:val="en-US"/>
        </w:rPr>
        <w:t>propovedujushhih</w:t>
      </w:r>
      <w:proofErr w:type="spellEnd"/>
      <w:r w:rsidRPr="00E66003">
        <w:rPr>
          <w:sz w:val="28"/>
          <w:szCs w:val="28"/>
          <w:lang w:val="en-US"/>
        </w:rPr>
        <w:t xml:space="preserve"> </w:t>
      </w:r>
      <w:proofErr w:type="spellStart"/>
      <w:r w:rsidRPr="00E66003">
        <w:rPr>
          <w:sz w:val="28"/>
          <w:szCs w:val="28"/>
          <w:lang w:val="en-US"/>
        </w:rPr>
        <w:t>jekstremizm</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nacional’nuju</w:t>
      </w:r>
      <w:proofErr w:type="spellEnd"/>
      <w:r w:rsidRPr="00E66003">
        <w:rPr>
          <w:sz w:val="28"/>
          <w:szCs w:val="28"/>
          <w:lang w:val="en-US"/>
        </w:rPr>
        <w:t xml:space="preserve"> </w:t>
      </w:r>
      <w:proofErr w:type="spellStart"/>
      <w:r w:rsidRPr="00E66003">
        <w:rPr>
          <w:sz w:val="28"/>
          <w:szCs w:val="28"/>
          <w:lang w:val="en-US"/>
        </w:rPr>
        <w:t>rozn</w:t>
      </w:r>
      <w:proofErr w:type="spellEnd"/>
      <w:r w:rsidRPr="00E66003">
        <w:rPr>
          <w:sz w:val="28"/>
          <w:szCs w:val="28"/>
          <w:lang w:val="en-US"/>
        </w:rPr>
        <w:t xml:space="preserve">’, </w:t>
      </w:r>
      <w:proofErr w:type="spellStart"/>
      <w:r w:rsidRPr="00E66003">
        <w:rPr>
          <w:sz w:val="28"/>
          <w:szCs w:val="28"/>
          <w:lang w:val="en-US"/>
        </w:rPr>
        <w:t>separatizm</w:t>
      </w:r>
      <w:proofErr w:type="spellEnd"/>
      <w:r w:rsidRPr="00E66003">
        <w:rPr>
          <w:sz w:val="28"/>
          <w:szCs w:val="28"/>
          <w:lang w:val="en-US"/>
        </w:rPr>
        <w:t xml:space="preserve">, </w:t>
      </w:r>
      <w:proofErr w:type="spellStart"/>
      <w:r w:rsidRPr="00E66003">
        <w:rPr>
          <w:sz w:val="28"/>
          <w:szCs w:val="28"/>
          <w:lang w:val="en-US"/>
        </w:rPr>
        <w:t>napravlennyj</w:t>
      </w:r>
      <w:proofErr w:type="spellEnd"/>
      <w:r w:rsidRPr="00E66003">
        <w:rPr>
          <w:sz w:val="28"/>
          <w:szCs w:val="28"/>
          <w:lang w:val="en-US"/>
        </w:rPr>
        <w:t xml:space="preserve"> </w:t>
      </w:r>
      <w:proofErr w:type="spellStart"/>
      <w:r w:rsidRPr="00E66003">
        <w:rPr>
          <w:sz w:val="28"/>
          <w:szCs w:val="28"/>
          <w:lang w:val="en-US"/>
        </w:rPr>
        <w:t>protiv</w:t>
      </w:r>
      <w:proofErr w:type="spellEnd"/>
      <w:r w:rsidRPr="00E66003">
        <w:rPr>
          <w:sz w:val="28"/>
          <w:szCs w:val="28"/>
          <w:lang w:val="en-US"/>
        </w:rPr>
        <w:t xml:space="preserve"> </w:t>
      </w:r>
      <w:proofErr w:type="spellStart"/>
      <w:r w:rsidRPr="00E66003">
        <w:rPr>
          <w:sz w:val="28"/>
          <w:szCs w:val="28"/>
          <w:lang w:val="en-US"/>
        </w:rPr>
        <w:t>territorial’noj</w:t>
      </w:r>
      <w:proofErr w:type="spellEnd"/>
      <w:r w:rsidRPr="00E66003">
        <w:rPr>
          <w:sz w:val="28"/>
          <w:szCs w:val="28"/>
          <w:lang w:val="en-US"/>
        </w:rPr>
        <w:t xml:space="preserve"> </w:t>
      </w:r>
      <w:proofErr w:type="spellStart"/>
      <w:r w:rsidRPr="00E66003">
        <w:rPr>
          <w:sz w:val="28"/>
          <w:szCs w:val="28"/>
          <w:lang w:val="en-US"/>
        </w:rPr>
        <w:t>celostnosti</w:t>
      </w:r>
      <w:proofErr w:type="spellEnd"/>
      <w:r w:rsidRPr="00E66003">
        <w:rPr>
          <w:sz w:val="28"/>
          <w:szCs w:val="28"/>
          <w:lang w:val="en-US"/>
        </w:rPr>
        <w:t xml:space="preserve"> </w:t>
      </w:r>
      <w:proofErr w:type="spellStart"/>
      <w:r w:rsidRPr="00E66003">
        <w:rPr>
          <w:sz w:val="28"/>
          <w:szCs w:val="28"/>
          <w:lang w:val="en-US"/>
        </w:rPr>
        <w:t>respubliki</w:t>
      </w:r>
      <w:proofErr w:type="spellEnd"/>
      <w:r w:rsidRPr="00E66003">
        <w:rPr>
          <w:sz w:val="28"/>
          <w:szCs w:val="28"/>
          <w:lang w:val="en-US"/>
        </w:rPr>
        <w:t>.</w:t>
      </w:r>
    </w:p>
    <w:p w14:paraId="73F5C1C2"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lastRenderedPageBreak/>
        <w:t>Jeto</w:t>
      </w:r>
      <w:proofErr w:type="spellEnd"/>
      <w:r w:rsidRPr="00E66003">
        <w:rPr>
          <w:sz w:val="28"/>
          <w:szCs w:val="28"/>
          <w:lang w:val="en-US"/>
        </w:rPr>
        <w:t xml:space="preserve"> </w:t>
      </w:r>
      <w:proofErr w:type="spellStart"/>
      <w:r w:rsidRPr="00E66003">
        <w:rPr>
          <w:sz w:val="28"/>
          <w:szCs w:val="28"/>
          <w:lang w:val="en-US"/>
        </w:rPr>
        <w:t>reshitel’nye</w:t>
      </w:r>
      <w:proofErr w:type="spellEnd"/>
      <w:r w:rsidRPr="00E66003">
        <w:rPr>
          <w:sz w:val="28"/>
          <w:szCs w:val="28"/>
          <w:lang w:val="en-US"/>
        </w:rPr>
        <w:t xml:space="preserve"> </w:t>
      </w:r>
      <w:proofErr w:type="spellStart"/>
      <w:r w:rsidRPr="00E66003">
        <w:rPr>
          <w:sz w:val="28"/>
          <w:szCs w:val="28"/>
          <w:lang w:val="en-US"/>
        </w:rPr>
        <w:t>dejstvija</w:t>
      </w:r>
      <w:proofErr w:type="spellEnd"/>
      <w:r w:rsidRPr="00E66003">
        <w:rPr>
          <w:sz w:val="28"/>
          <w:szCs w:val="28"/>
          <w:lang w:val="en-US"/>
        </w:rPr>
        <w:t xml:space="preserve"> po </w:t>
      </w:r>
      <w:proofErr w:type="spellStart"/>
      <w:r w:rsidRPr="00E66003">
        <w:rPr>
          <w:sz w:val="28"/>
          <w:szCs w:val="28"/>
          <w:lang w:val="en-US"/>
        </w:rPr>
        <w:t>ukrepleniju</w:t>
      </w:r>
      <w:proofErr w:type="spellEnd"/>
      <w:r w:rsidRPr="00E66003">
        <w:rPr>
          <w:sz w:val="28"/>
          <w:szCs w:val="28"/>
          <w:lang w:val="en-US"/>
        </w:rPr>
        <w:t xml:space="preserve"> </w:t>
      </w:r>
      <w:proofErr w:type="spellStart"/>
      <w:r w:rsidRPr="00E66003">
        <w:rPr>
          <w:sz w:val="28"/>
          <w:szCs w:val="28"/>
          <w:lang w:val="en-US"/>
        </w:rPr>
        <w:t>pravoporjadka</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sobljudeniju</w:t>
      </w:r>
      <w:proofErr w:type="spellEnd"/>
      <w:r w:rsidRPr="00E66003">
        <w:rPr>
          <w:sz w:val="28"/>
          <w:szCs w:val="28"/>
          <w:lang w:val="en-US"/>
        </w:rPr>
        <w:t xml:space="preserve"> </w:t>
      </w:r>
      <w:proofErr w:type="spellStart"/>
      <w:r w:rsidRPr="00E66003">
        <w:rPr>
          <w:sz w:val="28"/>
          <w:szCs w:val="28"/>
          <w:lang w:val="en-US"/>
        </w:rPr>
        <w:t>zakonnosti</w:t>
      </w:r>
      <w:proofErr w:type="spellEnd"/>
      <w:r w:rsidRPr="00E66003">
        <w:rPr>
          <w:sz w:val="28"/>
          <w:szCs w:val="28"/>
          <w:lang w:val="en-US"/>
        </w:rPr>
        <w:t xml:space="preserve">. </w:t>
      </w:r>
    </w:p>
    <w:p w14:paraId="36172B7C"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Jeto</w:t>
      </w:r>
      <w:proofErr w:type="spellEnd"/>
      <w:r w:rsidRPr="00E66003">
        <w:rPr>
          <w:sz w:val="28"/>
          <w:szCs w:val="28"/>
          <w:lang w:val="en-US"/>
        </w:rPr>
        <w:t xml:space="preserve"> </w:t>
      </w:r>
      <w:proofErr w:type="spellStart"/>
      <w:r w:rsidRPr="00E66003">
        <w:rPr>
          <w:sz w:val="28"/>
          <w:szCs w:val="28"/>
          <w:lang w:val="en-US"/>
        </w:rPr>
        <w:t>sohranenie</w:t>
      </w:r>
      <w:proofErr w:type="spellEnd"/>
      <w:r w:rsidRPr="00E66003">
        <w:rPr>
          <w:sz w:val="28"/>
          <w:szCs w:val="28"/>
          <w:lang w:val="en-US"/>
        </w:rPr>
        <w:t xml:space="preserve"> </w:t>
      </w:r>
      <w:proofErr w:type="spellStart"/>
      <w:r w:rsidRPr="00E66003">
        <w:rPr>
          <w:sz w:val="28"/>
          <w:szCs w:val="28"/>
          <w:lang w:val="en-US"/>
        </w:rPr>
        <w:t>mezhnacional’nogo</w:t>
      </w:r>
      <w:proofErr w:type="spellEnd"/>
      <w:r w:rsidRPr="00E66003">
        <w:rPr>
          <w:sz w:val="28"/>
          <w:szCs w:val="28"/>
          <w:lang w:val="en-US"/>
        </w:rPr>
        <w:t xml:space="preserve"> </w:t>
      </w:r>
      <w:proofErr w:type="spellStart"/>
      <w:r w:rsidRPr="00E66003">
        <w:rPr>
          <w:sz w:val="28"/>
          <w:szCs w:val="28"/>
          <w:lang w:val="en-US"/>
        </w:rPr>
        <w:t>soglasija</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osnove</w:t>
      </w:r>
      <w:proofErr w:type="spellEnd"/>
      <w:r w:rsidRPr="00E66003">
        <w:rPr>
          <w:sz w:val="28"/>
          <w:szCs w:val="28"/>
          <w:lang w:val="en-US"/>
        </w:rPr>
        <w:t xml:space="preserve"> </w:t>
      </w:r>
      <w:proofErr w:type="spellStart"/>
      <w:r w:rsidRPr="00E66003">
        <w:rPr>
          <w:sz w:val="28"/>
          <w:szCs w:val="28"/>
          <w:lang w:val="en-US"/>
        </w:rPr>
        <w:t>ravenstva</w:t>
      </w:r>
      <w:proofErr w:type="spellEnd"/>
      <w:r w:rsidRPr="00E66003">
        <w:rPr>
          <w:sz w:val="28"/>
          <w:szCs w:val="28"/>
          <w:lang w:val="en-US"/>
        </w:rPr>
        <w:t xml:space="preserve"> </w:t>
      </w:r>
      <w:proofErr w:type="spellStart"/>
      <w:r w:rsidRPr="00E66003">
        <w:rPr>
          <w:sz w:val="28"/>
          <w:szCs w:val="28"/>
          <w:lang w:val="en-US"/>
        </w:rPr>
        <w:t>prav</w:t>
      </w:r>
      <w:proofErr w:type="spellEnd"/>
      <w:r w:rsidRPr="00E66003">
        <w:rPr>
          <w:sz w:val="28"/>
          <w:szCs w:val="28"/>
          <w:lang w:val="en-US"/>
        </w:rPr>
        <w:t xml:space="preserve"> </w:t>
      </w:r>
      <w:proofErr w:type="spellStart"/>
      <w:r w:rsidRPr="00E66003">
        <w:rPr>
          <w:sz w:val="28"/>
          <w:szCs w:val="28"/>
          <w:lang w:val="en-US"/>
        </w:rPr>
        <w:t>vseh</w:t>
      </w:r>
      <w:proofErr w:type="spellEnd"/>
      <w:r w:rsidRPr="00E66003">
        <w:rPr>
          <w:sz w:val="28"/>
          <w:szCs w:val="28"/>
          <w:lang w:val="en-US"/>
        </w:rPr>
        <w:t xml:space="preserve"> </w:t>
      </w:r>
      <w:proofErr w:type="spellStart"/>
      <w:r w:rsidRPr="00E66003">
        <w:rPr>
          <w:sz w:val="28"/>
          <w:szCs w:val="28"/>
          <w:lang w:val="en-US"/>
        </w:rPr>
        <w:t>kazahstancev</w:t>
      </w:r>
      <w:proofErr w:type="spellEnd"/>
      <w:r w:rsidRPr="00E66003">
        <w:rPr>
          <w:sz w:val="28"/>
          <w:szCs w:val="28"/>
          <w:lang w:val="en-US"/>
        </w:rPr>
        <w:t xml:space="preserve">, </w:t>
      </w:r>
      <w:proofErr w:type="spellStart"/>
      <w:r w:rsidRPr="00E66003">
        <w:rPr>
          <w:sz w:val="28"/>
          <w:szCs w:val="28"/>
          <w:lang w:val="en-US"/>
        </w:rPr>
        <w:t>prioritet</w:t>
      </w:r>
      <w:proofErr w:type="spellEnd"/>
      <w:r w:rsidRPr="00E66003">
        <w:rPr>
          <w:sz w:val="28"/>
          <w:szCs w:val="28"/>
          <w:lang w:val="en-US"/>
        </w:rPr>
        <w:t xml:space="preserve"> </w:t>
      </w:r>
      <w:proofErr w:type="spellStart"/>
      <w:r w:rsidRPr="00E66003">
        <w:rPr>
          <w:sz w:val="28"/>
          <w:szCs w:val="28"/>
          <w:lang w:val="en-US"/>
        </w:rPr>
        <w:t>politicheskoj</w:t>
      </w:r>
      <w:proofErr w:type="spellEnd"/>
      <w:r w:rsidRPr="00E66003">
        <w:rPr>
          <w:sz w:val="28"/>
          <w:szCs w:val="28"/>
          <w:lang w:val="en-US"/>
        </w:rPr>
        <w:t xml:space="preserve"> </w:t>
      </w:r>
      <w:proofErr w:type="spellStart"/>
      <w:r w:rsidRPr="00E66003">
        <w:rPr>
          <w:sz w:val="28"/>
          <w:szCs w:val="28"/>
          <w:lang w:val="en-US"/>
        </w:rPr>
        <w:t>stabil’nosti</w:t>
      </w:r>
      <w:proofErr w:type="spellEnd"/>
      <w:r w:rsidRPr="00E66003">
        <w:rPr>
          <w:sz w:val="28"/>
          <w:szCs w:val="28"/>
          <w:lang w:val="en-US"/>
        </w:rPr>
        <w:t xml:space="preserve"> </w:t>
      </w:r>
      <w:proofErr w:type="spellStart"/>
      <w:r w:rsidRPr="00E66003">
        <w:rPr>
          <w:sz w:val="28"/>
          <w:szCs w:val="28"/>
          <w:lang w:val="en-US"/>
        </w:rPr>
        <w:t>kak</w:t>
      </w:r>
      <w:proofErr w:type="spellEnd"/>
      <w:r w:rsidRPr="00E66003">
        <w:rPr>
          <w:sz w:val="28"/>
          <w:szCs w:val="28"/>
          <w:lang w:val="en-US"/>
        </w:rPr>
        <w:t xml:space="preserve"> </w:t>
      </w:r>
      <w:proofErr w:type="spellStart"/>
      <w:r w:rsidRPr="00E66003">
        <w:rPr>
          <w:sz w:val="28"/>
          <w:szCs w:val="28"/>
          <w:lang w:val="en-US"/>
        </w:rPr>
        <w:t>osnovopolagajushhego</w:t>
      </w:r>
      <w:proofErr w:type="spellEnd"/>
      <w:r w:rsidRPr="00E66003">
        <w:rPr>
          <w:sz w:val="28"/>
          <w:szCs w:val="28"/>
          <w:lang w:val="en-US"/>
        </w:rPr>
        <w:t xml:space="preserve"> </w:t>
      </w:r>
      <w:proofErr w:type="spellStart"/>
      <w:r w:rsidRPr="00E66003">
        <w:rPr>
          <w:sz w:val="28"/>
          <w:szCs w:val="28"/>
          <w:lang w:val="en-US"/>
        </w:rPr>
        <w:t>principa</w:t>
      </w:r>
      <w:proofErr w:type="spellEnd"/>
      <w:r w:rsidRPr="00E66003">
        <w:rPr>
          <w:sz w:val="28"/>
          <w:szCs w:val="28"/>
          <w:lang w:val="en-US"/>
        </w:rPr>
        <w:t xml:space="preserve"> </w:t>
      </w:r>
      <w:proofErr w:type="spellStart"/>
      <w:r w:rsidRPr="00E66003">
        <w:rPr>
          <w:sz w:val="28"/>
          <w:szCs w:val="28"/>
          <w:lang w:val="en-US"/>
        </w:rPr>
        <w:t>gosudarstvennoj</w:t>
      </w:r>
      <w:proofErr w:type="spellEnd"/>
      <w:r w:rsidRPr="00E66003">
        <w:rPr>
          <w:sz w:val="28"/>
          <w:szCs w:val="28"/>
          <w:lang w:val="en-US"/>
        </w:rPr>
        <w:t xml:space="preserve"> </w:t>
      </w:r>
      <w:proofErr w:type="spellStart"/>
      <w:r w:rsidRPr="00E66003">
        <w:rPr>
          <w:sz w:val="28"/>
          <w:szCs w:val="28"/>
          <w:lang w:val="en-US"/>
        </w:rPr>
        <w:t>politiki</w:t>
      </w:r>
      <w:proofErr w:type="spellEnd"/>
      <w:r w:rsidRPr="00E66003">
        <w:rPr>
          <w:sz w:val="28"/>
          <w:szCs w:val="28"/>
          <w:lang w:val="en-US"/>
        </w:rPr>
        <w:t>.</w:t>
      </w:r>
    </w:p>
    <w:p w14:paraId="31EBFF33" w14:textId="77777777" w:rsidR="00465A2E" w:rsidRPr="00E66003" w:rsidRDefault="00465A2E" w:rsidP="00465A2E">
      <w:pPr>
        <w:ind w:right="-1" w:firstLine="567"/>
        <w:jc w:val="both"/>
        <w:rPr>
          <w:sz w:val="28"/>
          <w:szCs w:val="28"/>
          <w:lang w:val="en-US"/>
        </w:rPr>
      </w:pPr>
      <w:r w:rsidRPr="00E66003">
        <w:rPr>
          <w:sz w:val="28"/>
          <w:szCs w:val="28"/>
          <w:lang w:val="en-US"/>
        </w:rPr>
        <w:t xml:space="preserve">Bez </w:t>
      </w:r>
      <w:proofErr w:type="spellStart"/>
      <w:r w:rsidRPr="00E66003">
        <w:rPr>
          <w:sz w:val="28"/>
          <w:szCs w:val="28"/>
          <w:lang w:val="en-US"/>
        </w:rPr>
        <w:t>jetogo</w:t>
      </w:r>
      <w:proofErr w:type="spellEnd"/>
      <w:r w:rsidRPr="00E66003">
        <w:rPr>
          <w:sz w:val="28"/>
          <w:szCs w:val="28"/>
          <w:lang w:val="en-US"/>
        </w:rPr>
        <w:t xml:space="preserve"> </w:t>
      </w:r>
      <w:proofErr w:type="spellStart"/>
      <w:r w:rsidRPr="00E66003">
        <w:rPr>
          <w:sz w:val="28"/>
          <w:szCs w:val="28"/>
          <w:lang w:val="en-US"/>
        </w:rPr>
        <w:t>politicheskogo</w:t>
      </w:r>
      <w:proofErr w:type="spellEnd"/>
      <w:r w:rsidRPr="00E66003">
        <w:rPr>
          <w:sz w:val="28"/>
          <w:szCs w:val="28"/>
          <w:lang w:val="en-US"/>
        </w:rPr>
        <w:t xml:space="preserve"> </w:t>
      </w:r>
      <w:proofErr w:type="spellStart"/>
      <w:r w:rsidRPr="00E66003">
        <w:rPr>
          <w:sz w:val="28"/>
          <w:szCs w:val="28"/>
          <w:lang w:val="en-US"/>
        </w:rPr>
        <w:t>fundamenta</w:t>
      </w:r>
      <w:proofErr w:type="spellEnd"/>
      <w:r w:rsidRPr="00E66003">
        <w:rPr>
          <w:sz w:val="28"/>
          <w:szCs w:val="28"/>
          <w:lang w:val="en-US"/>
        </w:rPr>
        <w:t xml:space="preserve"> </w:t>
      </w:r>
      <w:proofErr w:type="spellStart"/>
      <w:r w:rsidRPr="00E66003">
        <w:rPr>
          <w:sz w:val="28"/>
          <w:szCs w:val="28"/>
          <w:lang w:val="en-US"/>
        </w:rPr>
        <w:t>nevozmozhno</w:t>
      </w:r>
      <w:proofErr w:type="spellEnd"/>
      <w:r w:rsidRPr="00E66003">
        <w:rPr>
          <w:sz w:val="28"/>
          <w:szCs w:val="28"/>
          <w:lang w:val="en-US"/>
        </w:rPr>
        <w:t xml:space="preserve"> </w:t>
      </w:r>
      <w:proofErr w:type="spellStart"/>
      <w:r w:rsidRPr="00E66003">
        <w:rPr>
          <w:sz w:val="28"/>
          <w:szCs w:val="28"/>
          <w:lang w:val="en-US"/>
        </w:rPr>
        <w:t>vkljuchit</w:t>
      </w:r>
      <w:proofErr w:type="spellEnd"/>
      <w:r w:rsidRPr="00E66003">
        <w:rPr>
          <w:sz w:val="28"/>
          <w:szCs w:val="28"/>
          <w:lang w:val="en-US"/>
        </w:rPr>
        <w:t xml:space="preserve">’ </w:t>
      </w:r>
      <w:proofErr w:type="spellStart"/>
      <w:r w:rsidRPr="00E66003">
        <w:rPr>
          <w:sz w:val="28"/>
          <w:szCs w:val="28"/>
          <w:lang w:val="en-US"/>
        </w:rPr>
        <w:t>Kazahstan</w:t>
      </w:r>
      <w:proofErr w:type="spellEnd"/>
      <w:r w:rsidRPr="00E66003">
        <w:rPr>
          <w:sz w:val="28"/>
          <w:szCs w:val="28"/>
          <w:lang w:val="en-US"/>
        </w:rPr>
        <w:t xml:space="preserve"> v </w:t>
      </w:r>
      <w:proofErr w:type="spellStart"/>
      <w:r w:rsidRPr="00E66003">
        <w:rPr>
          <w:sz w:val="28"/>
          <w:szCs w:val="28"/>
          <w:lang w:val="en-US"/>
        </w:rPr>
        <w:t>ruslo</w:t>
      </w:r>
      <w:proofErr w:type="spellEnd"/>
      <w:r w:rsidRPr="00E66003">
        <w:rPr>
          <w:sz w:val="28"/>
          <w:szCs w:val="28"/>
          <w:lang w:val="en-US"/>
        </w:rPr>
        <w:t xml:space="preserve"> </w:t>
      </w:r>
      <w:proofErr w:type="spellStart"/>
      <w:r w:rsidRPr="00E66003">
        <w:rPr>
          <w:sz w:val="28"/>
          <w:szCs w:val="28"/>
          <w:lang w:val="en-US"/>
        </w:rPr>
        <w:t>sovremennoj</w:t>
      </w:r>
      <w:proofErr w:type="spellEnd"/>
      <w:r w:rsidRPr="00E66003">
        <w:rPr>
          <w:sz w:val="28"/>
          <w:szCs w:val="28"/>
          <w:lang w:val="en-US"/>
        </w:rPr>
        <w:t xml:space="preserve"> </w:t>
      </w:r>
      <w:proofErr w:type="spellStart"/>
      <w:r w:rsidRPr="00E66003">
        <w:rPr>
          <w:sz w:val="28"/>
          <w:szCs w:val="28"/>
          <w:lang w:val="en-US"/>
        </w:rPr>
        <w:t>civilizacii</w:t>
      </w:r>
      <w:proofErr w:type="spellEnd"/>
      <w:r w:rsidRPr="00E66003">
        <w:rPr>
          <w:sz w:val="28"/>
          <w:szCs w:val="28"/>
          <w:lang w:val="en-US"/>
        </w:rPr>
        <w:t xml:space="preserve">, </w:t>
      </w:r>
      <w:proofErr w:type="spellStart"/>
      <w:r w:rsidRPr="00E66003">
        <w:rPr>
          <w:sz w:val="28"/>
          <w:szCs w:val="28"/>
          <w:lang w:val="en-US"/>
        </w:rPr>
        <w:t>osushhestvit</w:t>
      </w:r>
      <w:proofErr w:type="spellEnd"/>
      <w:r w:rsidRPr="00E66003">
        <w:rPr>
          <w:sz w:val="28"/>
          <w:szCs w:val="28"/>
          <w:lang w:val="en-US"/>
        </w:rPr>
        <w:t xml:space="preserve">’ </w:t>
      </w:r>
      <w:proofErr w:type="spellStart"/>
      <w:r w:rsidRPr="00E66003">
        <w:rPr>
          <w:sz w:val="28"/>
          <w:szCs w:val="28"/>
          <w:lang w:val="en-US"/>
        </w:rPr>
        <w:t>glubokie</w:t>
      </w:r>
      <w:proofErr w:type="spellEnd"/>
      <w:r w:rsidRPr="00E66003">
        <w:rPr>
          <w:sz w:val="28"/>
          <w:szCs w:val="28"/>
          <w:lang w:val="en-US"/>
        </w:rPr>
        <w:t xml:space="preserve"> </w:t>
      </w:r>
      <w:proofErr w:type="spellStart"/>
      <w:r w:rsidRPr="00E66003">
        <w:rPr>
          <w:sz w:val="28"/>
          <w:szCs w:val="28"/>
          <w:lang w:val="en-US"/>
        </w:rPr>
        <w:t>jekonomicheskie</w:t>
      </w:r>
      <w:proofErr w:type="spellEnd"/>
      <w:r w:rsidRPr="00E66003">
        <w:rPr>
          <w:sz w:val="28"/>
          <w:szCs w:val="28"/>
          <w:lang w:val="en-US"/>
        </w:rPr>
        <w:t xml:space="preserve"> </w:t>
      </w:r>
      <w:proofErr w:type="spellStart"/>
      <w:r w:rsidRPr="00E66003">
        <w:rPr>
          <w:sz w:val="28"/>
          <w:szCs w:val="28"/>
          <w:lang w:val="en-US"/>
        </w:rPr>
        <w:t>preobrazovanija</w:t>
      </w:r>
      <w:proofErr w:type="spellEnd"/>
      <w:r w:rsidRPr="00E66003">
        <w:rPr>
          <w:sz w:val="28"/>
          <w:szCs w:val="28"/>
          <w:lang w:val="en-US"/>
        </w:rPr>
        <w:t xml:space="preserve">, </w:t>
      </w:r>
      <w:proofErr w:type="spellStart"/>
      <w:r w:rsidRPr="00E66003">
        <w:rPr>
          <w:sz w:val="28"/>
          <w:szCs w:val="28"/>
          <w:lang w:val="en-US"/>
        </w:rPr>
        <w:t>predusmatrivajushhie</w:t>
      </w:r>
      <w:proofErr w:type="spellEnd"/>
      <w:r w:rsidRPr="00E66003">
        <w:rPr>
          <w:sz w:val="28"/>
          <w:szCs w:val="28"/>
          <w:lang w:val="en-US"/>
        </w:rPr>
        <w:t xml:space="preserve"> </w:t>
      </w:r>
      <w:proofErr w:type="spellStart"/>
      <w:r w:rsidRPr="00E66003">
        <w:rPr>
          <w:sz w:val="28"/>
          <w:szCs w:val="28"/>
          <w:lang w:val="en-US"/>
        </w:rPr>
        <w:t>liberalizaciju</w:t>
      </w:r>
      <w:proofErr w:type="spellEnd"/>
      <w:r w:rsidRPr="00E66003">
        <w:rPr>
          <w:sz w:val="28"/>
          <w:szCs w:val="28"/>
          <w:lang w:val="en-US"/>
        </w:rPr>
        <w:t xml:space="preserve"> </w:t>
      </w:r>
      <w:proofErr w:type="spellStart"/>
      <w:r w:rsidRPr="00E66003">
        <w:rPr>
          <w:sz w:val="28"/>
          <w:szCs w:val="28"/>
          <w:lang w:val="en-US"/>
        </w:rPr>
        <w:t>cen</w:t>
      </w:r>
      <w:proofErr w:type="spellEnd"/>
      <w:r w:rsidRPr="00E66003">
        <w:rPr>
          <w:sz w:val="28"/>
          <w:szCs w:val="28"/>
          <w:lang w:val="en-US"/>
        </w:rPr>
        <w:t xml:space="preserve">, </w:t>
      </w:r>
      <w:proofErr w:type="spellStart"/>
      <w:r w:rsidRPr="00E66003">
        <w:rPr>
          <w:sz w:val="28"/>
          <w:szCs w:val="28"/>
          <w:lang w:val="en-US"/>
        </w:rPr>
        <w:t>finansovoe</w:t>
      </w:r>
      <w:proofErr w:type="spellEnd"/>
      <w:r w:rsidRPr="00E66003">
        <w:rPr>
          <w:sz w:val="28"/>
          <w:szCs w:val="28"/>
          <w:lang w:val="en-US"/>
        </w:rPr>
        <w:t xml:space="preserve"> </w:t>
      </w:r>
      <w:proofErr w:type="spellStart"/>
      <w:r w:rsidRPr="00E66003">
        <w:rPr>
          <w:sz w:val="28"/>
          <w:szCs w:val="28"/>
          <w:lang w:val="en-US"/>
        </w:rPr>
        <w:t>ozdorovlenie</w:t>
      </w:r>
      <w:proofErr w:type="spellEnd"/>
      <w:r w:rsidRPr="00E66003">
        <w:rPr>
          <w:sz w:val="28"/>
          <w:szCs w:val="28"/>
          <w:lang w:val="en-US"/>
        </w:rPr>
        <w:t xml:space="preserve">, </w:t>
      </w:r>
      <w:proofErr w:type="spellStart"/>
      <w:r w:rsidRPr="00E66003">
        <w:rPr>
          <w:sz w:val="28"/>
          <w:szCs w:val="28"/>
          <w:lang w:val="en-US"/>
        </w:rPr>
        <w:t>privatizaciju</w:t>
      </w:r>
      <w:proofErr w:type="spellEnd"/>
      <w:r w:rsidRPr="00E66003">
        <w:rPr>
          <w:sz w:val="28"/>
          <w:szCs w:val="28"/>
          <w:lang w:val="en-US"/>
        </w:rPr>
        <w:t xml:space="preserve">, </w:t>
      </w:r>
      <w:proofErr w:type="spellStart"/>
      <w:r w:rsidRPr="00E66003">
        <w:rPr>
          <w:sz w:val="28"/>
          <w:szCs w:val="28"/>
          <w:lang w:val="en-US"/>
        </w:rPr>
        <w:t>formirovanie</w:t>
      </w:r>
      <w:proofErr w:type="spellEnd"/>
      <w:r w:rsidRPr="00E66003">
        <w:rPr>
          <w:sz w:val="28"/>
          <w:szCs w:val="28"/>
          <w:lang w:val="en-US"/>
        </w:rPr>
        <w:t xml:space="preserve"> </w:t>
      </w:r>
      <w:proofErr w:type="spellStart"/>
      <w:r w:rsidRPr="00E66003">
        <w:rPr>
          <w:sz w:val="28"/>
          <w:szCs w:val="28"/>
          <w:lang w:val="en-US"/>
        </w:rPr>
        <w:t>rynochnoj</w:t>
      </w:r>
      <w:proofErr w:type="spellEnd"/>
      <w:r w:rsidRPr="00E66003">
        <w:rPr>
          <w:sz w:val="28"/>
          <w:szCs w:val="28"/>
          <w:lang w:val="en-US"/>
        </w:rPr>
        <w:t xml:space="preserve"> </w:t>
      </w:r>
      <w:proofErr w:type="spellStart"/>
      <w:r w:rsidRPr="00E66003">
        <w:rPr>
          <w:sz w:val="28"/>
          <w:szCs w:val="28"/>
          <w:lang w:val="en-US"/>
        </w:rPr>
        <w:t>infrastruktury</w:t>
      </w:r>
      <w:proofErr w:type="spellEnd"/>
      <w:r w:rsidRPr="00E66003">
        <w:rPr>
          <w:sz w:val="28"/>
          <w:szCs w:val="28"/>
          <w:lang w:val="en-US"/>
        </w:rPr>
        <w:t xml:space="preserve">, </w:t>
      </w:r>
      <w:proofErr w:type="spellStart"/>
      <w:r w:rsidRPr="00E66003">
        <w:rPr>
          <w:sz w:val="28"/>
          <w:szCs w:val="28"/>
          <w:lang w:val="en-US"/>
        </w:rPr>
        <w:t>ravnopravie</w:t>
      </w:r>
      <w:proofErr w:type="spellEnd"/>
      <w:r w:rsidRPr="00E66003">
        <w:rPr>
          <w:sz w:val="28"/>
          <w:szCs w:val="28"/>
          <w:lang w:val="en-US"/>
        </w:rPr>
        <w:t xml:space="preserve"> </w:t>
      </w:r>
      <w:proofErr w:type="spellStart"/>
      <w:r w:rsidRPr="00E66003">
        <w:rPr>
          <w:sz w:val="28"/>
          <w:szCs w:val="28"/>
          <w:lang w:val="en-US"/>
        </w:rPr>
        <w:t>vseh</w:t>
      </w:r>
      <w:proofErr w:type="spellEnd"/>
      <w:r w:rsidRPr="00E66003">
        <w:rPr>
          <w:sz w:val="28"/>
          <w:szCs w:val="28"/>
          <w:lang w:val="en-US"/>
        </w:rPr>
        <w:t xml:space="preserve"> form </w:t>
      </w:r>
      <w:proofErr w:type="spellStart"/>
      <w:r w:rsidRPr="00E66003">
        <w:rPr>
          <w:sz w:val="28"/>
          <w:szCs w:val="28"/>
          <w:lang w:val="en-US"/>
        </w:rPr>
        <w:t>sobstvennosti</w:t>
      </w:r>
      <w:proofErr w:type="spellEnd"/>
      <w:r w:rsidRPr="00E66003">
        <w:rPr>
          <w:sz w:val="28"/>
          <w:szCs w:val="28"/>
          <w:lang w:val="en-US"/>
        </w:rPr>
        <w:t xml:space="preserve">. </w:t>
      </w:r>
      <w:proofErr w:type="spellStart"/>
      <w:r w:rsidRPr="00E66003">
        <w:rPr>
          <w:sz w:val="28"/>
          <w:szCs w:val="28"/>
          <w:lang w:val="en-US"/>
        </w:rPr>
        <w:t>Vazhno</w:t>
      </w:r>
      <w:proofErr w:type="spellEnd"/>
      <w:r w:rsidRPr="00E66003">
        <w:rPr>
          <w:sz w:val="28"/>
          <w:szCs w:val="28"/>
          <w:lang w:val="en-US"/>
        </w:rPr>
        <w:t xml:space="preserve"> </w:t>
      </w:r>
      <w:proofErr w:type="spellStart"/>
      <w:r w:rsidRPr="00E66003">
        <w:rPr>
          <w:sz w:val="28"/>
          <w:szCs w:val="28"/>
          <w:lang w:val="en-US"/>
        </w:rPr>
        <w:t>ustranit</w:t>
      </w:r>
      <w:proofErr w:type="spellEnd"/>
      <w:r w:rsidRPr="00E66003">
        <w:rPr>
          <w:sz w:val="28"/>
          <w:szCs w:val="28"/>
          <w:lang w:val="en-US"/>
        </w:rPr>
        <w:t xml:space="preserve">’ </w:t>
      </w:r>
      <w:proofErr w:type="spellStart"/>
      <w:r w:rsidRPr="00E66003">
        <w:rPr>
          <w:sz w:val="28"/>
          <w:szCs w:val="28"/>
          <w:lang w:val="en-US"/>
        </w:rPr>
        <w:t>ljubye</w:t>
      </w:r>
      <w:proofErr w:type="spellEnd"/>
      <w:r w:rsidRPr="00E66003">
        <w:rPr>
          <w:sz w:val="28"/>
          <w:szCs w:val="28"/>
          <w:lang w:val="en-US"/>
        </w:rPr>
        <w:t xml:space="preserve"> </w:t>
      </w:r>
      <w:proofErr w:type="spellStart"/>
      <w:r w:rsidRPr="00E66003">
        <w:rPr>
          <w:sz w:val="28"/>
          <w:szCs w:val="28"/>
          <w:lang w:val="en-US"/>
        </w:rPr>
        <w:t>bjurokraticheskie</w:t>
      </w:r>
      <w:proofErr w:type="spellEnd"/>
      <w:r w:rsidRPr="00E66003">
        <w:rPr>
          <w:sz w:val="28"/>
          <w:szCs w:val="28"/>
          <w:lang w:val="en-US"/>
        </w:rPr>
        <w:t xml:space="preserve"> </w:t>
      </w:r>
      <w:proofErr w:type="spellStart"/>
      <w:r w:rsidRPr="00E66003">
        <w:rPr>
          <w:sz w:val="28"/>
          <w:szCs w:val="28"/>
          <w:lang w:val="en-US"/>
        </w:rPr>
        <w:t>prepjatstvija</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puti</w:t>
      </w:r>
      <w:proofErr w:type="spellEnd"/>
      <w:r w:rsidRPr="00E66003">
        <w:rPr>
          <w:sz w:val="28"/>
          <w:szCs w:val="28"/>
          <w:lang w:val="en-US"/>
        </w:rPr>
        <w:t xml:space="preserve"> </w:t>
      </w:r>
      <w:proofErr w:type="spellStart"/>
      <w:r w:rsidRPr="00E66003">
        <w:rPr>
          <w:sz w:val="28"/>
          <w:szCs w:val="28"/>
          <w:lang w:val="en-US"/>
        </w:rPr>
        <w:t>kollektivnogo</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chastnogo</w:t>
      </w:r>
      <w:proofErr w:type="spellEnd"/>
      <w:r w:rsidRPr="00E66003">
        <w:rPr>
          <w:sz w:val="28"/>
          <w:szCs w:val="28"/>
          <w:lang w:val="en-US"/>
        </w:rPr>
        <w:t xml:space="preserve"> </w:t>
      </w:r>
      <w:proofErr w:type="spellStart"/>
      <w:r w:rsidRPr="00E66003">
        <w:rPr>
          <w:sz w:val="28"/>
          <w:szCs w:val="28"/>
          <w:lang w:val="en-US"/>
        </w:rPr>
        <w:t>predprinimatel’stva</w:t>
      </w:r>
      <w:proofErr w:type="spellEnd"/>
      <w:r w:rsidRPr="00E66003">
        <w:rPr>
          <w:sz w:val="28"/>
          <w:szCs w:val="28"/>
          <w:lang w:val="en-US"/>
        </w:rPr>
        <w:t xml:space="preserve">, </w:t>
      </w:r>
      <w:proofErr w:type="spellStart"/>
      <w:r w:rsidRPr="00E66003">
        <w:rPr>
          <w:sz w:val="28"/>
          <w:szCs w:val="28"/>
          <w:lang w:val="en-US"/>
        </w:rPr>
        <w:t>kotoroe</w:t>
      </w:r>
      <w:proofErr w:type="spellEnd"/>
      <w:r w:rsidRPr="00E66003">
        <w:rPr>
          <w:sz w:val="28"/>
          <w:szCs w:val="28"/>
          <w:lang w:val="en-US"/>
        </w:rPr>
        <w:t xml:space="preserve"> </w:t>
      </w:r>
      <w:proofErr w:type="spellStart"/>
      <w:r w:rsidRPr="00E66003">
        <w:rPr>
          <w:sz w:val="28"/>
          <w:szCs w:val="28"/>
          <w:lang w:val="en-US"/>
        </w:rPr>
        <w:t>dolzhno</w:t>
      </w:r>
      <w:proofErr w:type="spellEnd"/>
      <w:r w:rsidRPr="00E66003">
        <w:rPr>
          <w:sz w:val="28"/>
          <w:szCs w:val="28"/>
          <w:lang w:val="en-US"/>
        </w:rPr>
        <w:t xml:space="preserve"> stat’ </w:t>
      </w:r>
      <w:proofErr w:type="spellStart"/>
      <w:r w:rsidRPr="00E66003">
        <w:rPr>
          <w:sz w:val="28"/>
          <w:szCs w:val="28"/>
          <w:lang w:val="en-US"/>
        </w:rPr>
        <w:t>odnim</w:t>
      </w:r>
      <w:proofErr w:type="spellEnd"/>
      <w:r w:rsidRPr="00E66003">
        <w:rPr>
          <w:sz w:val="28"/>
          <w:szCs w:val="28"/>
          <w:lang w:val="en-US"/>
        </w:rPr>
        <w:t xml:space="preserve"> </w:t>
      </w:r>
      <w:proofErr w:type="spellStart"/>
      <w:r w:rsidRPr="00E66003">
        <w:rPr>
          <w:sz w:val="28"/>
          <w:szCs w:val="28"/>
          <w:lang w:val="en-US"/>
        </w:rPr>
        <w:t>iz</w:t>
      </w:r>
      <w:proofErr w:type="spellEnd"/>
      <w:r w:rsidRPr="00E66003">
        <w:rPr>
          <w:sz w:val="28"/>
          <w:szCs w:val="28"/>
          <w:lang w:val="en-US"/>
        </w:rPr>
        <w:t xml:space="preserve"> </w:t>
      </w:r>
      <w:proofErr w:type="spellStart"/>
      <w:r w:rsidRPr="00E66003">
        <w:rPr>
          <w:sz w:val="28"/>
          <w:szCs w:val="28"/>
          <w:lang w:val="en-US"/>
        </w:rPr>
        <w:t>glavnyh</w:t>
      </w:r>
      <w:proofErr w:type="spellEnd"/>
      <w:r w:rsidRPr="00E66003">
        <w:rPr>
          <w:sz w:val="28"/>
          <w:szCs w:val="28"/>
          <w:lang w:val="en-US"/>
        </w:rPr>
        <w:t xml:space="preserve"> </w:t>
      </w:r>
      <w:proofErr w:type="spellStart"/>
      <w:r w:rsidRPr="00E66003">
        <w:rPr>
          <w:sz w:val="28"/>
          <w:szCs w:val="28"/>
          <w:lang w:val="en-US"/>
        </w:rPr>
        <w:t>dvigatelej</w:t>
      </w:r>
      <w:proofErr w:type="spellEnd"/>
      <w:r w:rsidRPr="00E66003">
        <w:rPr>
          <w:sz w:val="28"/>
          <w:szCs w:val="28"/>
          <w:lang w:val="en-US"/>
        </w:rPr>
        <w:t xml:space="preserve"> </w:t>
      </w:r>
      <w:proofErr w:type="spellStart"/>
      <w:r w:rsidRPr="00E66003">
        <w:rPr>
          <w:sz w:val="28"/>
          <w:szCs w:val="28"/>
          <w:lang w:val="en-US"/>
        </w:rPr>
        <w:t>jekonomicheskogo</w:t>
      </w:r>
      <w:proofErr w:type="spellEnd"/>
      <w:r w:rsidRPr="00E66003">
        <w:rPr>
          <w:sz w:val="28"/>
          <w:szCs w:val="28"/>
          <w:lang w:val="en-US"/>
        </w:rPr>
        <w:t xml:space="preserve"> </w:t>
      </w:r>
      <w:proofErr w:type="spellStart"/>
      <w:r w:rsidRPr="00E66003">
        <w:rPr>
          <w:sz w:val="28"/>
          <w:szCs w:val="28"/>
          <w:lang w:val="en-US"/>
        </w:rPr>
        <w:t>vozrozhdenija</w:t>
      </w:r>
      <w:proofErr w:type="spellEnd"/>
      <w:r w:rsidRPr="00E66003">
        <w:rPr>
          <w:sz w:val="28"/>
          <w:szCs w:val="28"/>
          <w:lang w:val="en-US"/>
        </w:rPr>
        <w:t>.</w:t>
      </w:r>
    </w:p>
    <w:p w14:paraId="45AA287C"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Suverennyj</w:t>
      </w:r>
      <w:proofErr w:type="spellEnd"/>
      <w:r w:rsidRPr="00E66003">
        <w:rPr>
          <w:sz w:val="28"/>
          <w:szCs w:val="28"/>
          <w:lang w:val="en-US"/>
        </w:rPr>
        <w:t xml:space="preserve"> </w:t>
      </w:r>
      <w:proofErr w:type="spellStart"/>
      <w:r w:rsidRPr="00E66003">
        <w:rPr>
          <w:sz w:val="28"/>
          <w:szCs w:val="28"/>
          <w:lang w:val="en-US"/>
        </w:rPr>
        <w:t>Kazahstan</w:t>
      </w:r>
      <w:proofErr w:type="spellEnd"/>
      <w:r w:rsidRPr="00E66003">
        <w:rPr>
          <w:sz w:val="28"/>
          <w:szCs w:val="28"/>
          <w:lang w:val="en-US"/>
        </w:rPr>
        <w:t xml:space="preserve"> </w:t>
      </w:r>
      <w:proofErr w:type="spellStart"/>
      <w:r w:rsidRPr="00E66003">
        <w:rPr>
          <w:sz w:val="28"/>
          <w:szCs w:val="28"/>
          <w:lang w:val="en-US"/>
        </w:rPr>
        <w:t>predstoit</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dele </w:t>
      </w:r>
      <w:proofErr w:type="spellStart"/>
      <w:r w:rsidRPr="00E66003">
        <w:rPr>
          <w:sz w:val="28"/>
          <w:szCs w:val="28"/>
          <w:lang w:val="en-US"/>
        </w:rPr>
        <w:t>prevratit</w:t>
      </w:r>
      <w:proofErr w:type="spellEnd"/>
      <w:r w:rsidRPr="00E66003">
        <w:rPr>
          <w:sz w:val="28"/>
          <w:szCs w:val="28"/>
          <w:lang w:val="en-US"/>
        </w:rPr>
        <w:t xml:space="preserve">’ v </w:t>
      </w:r>
      <w:proofErr w:type="spellStart"/>
      <w:r w:rsidRPr="00E66003">
        <w:rPr>
          <w:sz w:val="28"/>
          <w:szCs w:val="28"/>
          <w:lang w:val="en-US"/>
        </w:rPr>
        <w:t>samostojatel’nyj</w:t>
      </w:r>
      <w:proofErr w:type="spellEnd"/>
      <w:r w:rsidRPr="00E66003">
        <w:rPr>
          <w:sz w:val="28"/>
          <w:szCs w:val="28"/>
          <w:lang w:val="en-US"/>
        </w:rPr>
        <w:t xml:space="preserve"> </w:t>
      </w:r>
      <w:proofErr w:type="spellStart"/>
      <w:r w:rsidRPr="00E66003">
        <w:rPr>
          <w:sz w:val="28"/>
          <w:szCs w:val="28"/>
          <w:lang w:val="en-US"/>
        </w:rPr>
        <w:t>sub’ekt</w:t>
      </w:r>
      <w:proofErr w:type="spellEnd"/>
      <w:r w:rsidRPr="00E66003">
        <w:rPr>
          <w:sz w:val="28"/>
          <w:szCs w:val="28"/>
          <w:lang w:val="en-US"/>
        </w:rPr>
        <w:t xml:space="preserve"> </w:t>
      </w:r>
      <w:proofErr w:type="spellStart"/>
      <w:r w:rsidRPr="00E66003">
        <w:rPr>
          <w:sz w:val="28"/>
          <w:szCs w:val="28"/>
          <w:lang w:val="en-US"/>
        </w:rPr>
        <w:t>mezhdunarodnyh</w:t>
      </w:r>
      <w:proofErr w:type="spellEnd"/>
      <w:r w:rsidRPr="00E66003">
        <w:rPr>
          <w:sz w:val="28"/>
          <w:szCs w:val="28"/>
          <w:lang w:val="en-US"/>
        </w:rPr>
        <w:t xml:space="preserve"> </w:t>
      </w:r>
      <w:proofErr w:type="spellStart"/>
      <w:r w:rsidRPr="00E66003">
        <w:rPr>
          <w:sz w:val="28"/>
          <w:szCs w:val="28"/>
          <w:lang w:val="en-US"/>
        </w:rPr>
        <w:t>otnoshenij</w:t>
      </w:r>
      <w:proofErr w:type="spellEnd"/>
      <w:r w:rsidRPr="00E66003">
        <w:rPr>
          <w:sz w:val="28"/>
          <w:szCs w:val="28"/>
          <w:lang w:val="en-US"/>
        </w:rPr>
        <w:t xml:space="preserve">, </w:t>
      </w:r>
      <w:proofErr w:type="spellStart"/>
      <w:r w:rsidRPr="00E66003">
        <w:rPr>
          <w:sz w:val="28"/>
          <w:szCs w:val="28"/>
          <w:lang w:val="en-US"/>
        </w:rPr>
        <w:t>aktivnoe</w:t>
      </w:r>
      <w:proofErr w:type="spellEnd"/>
      <w:r w:rsidRPr="00E66003">
        <w:rPr>
          <w:sz w:val="28"/>
          <w:szCs w:val="28"/>
          <w:lang w:val="en-US"/>
        </w:rPr>
        <w:t xml:space="preserve"> </w:t>
      </w:r>
      <w:proofErr w:type="spellStart"/>
      <w:r w:rsidRPr="00E66003">
        <w:rPr>
          <w:sz w:val="28"/>
          <w:szCs w:val="28"/>
          <w:lang w:val="en-US"/>
        </w:rPr>
        <w:t>dejstvujushhee</w:t>
      </w:r>
      <w:proofErr w:type="spellEnd"/>
      <w:r w:rsidRPr="00E66003">
        <w:rPr>
          <w:sz w:val="28"/>
          <w:szCs w:val="28"/>
          <w:lang w:val="en-US"/>
        </w:rPr>
        <w:t xml:space="preserve"> </w:t>
      </w:r>
      <w:proofErr w:type="spellStart"/>
      <w:r w:rsidRPr="00E66003">
        <w:rPr>
          <w:sz w:val="28"/>
          <w:szCs w:val="28"/>
          <w:lang w:val="en-US"/>
        </w:rPr>
        <w:t>lico</w:t>
      </w:r>
      <w:proofErr w:type="spellEnd"/>
      <w:r w:rsidRPr="00E66003">
        <w:rPr>
          <w:sz w:val="28"/>
          <w:szCs w:val="28"/>
          <w:lang w:val="en-US"/>
        </w:rPr>
        <w:t xml:space="preserve"> </w:t>
      </w:r>
      <w:proofErr w:type="spellStart"/>
      <w:r w:rsidRPr="00E66003">
        <w:rPr>
          <w:sz w:val="28"/>
          <w:szCs w:val="28"/>
          <w:lang w:val="en-US"/>
        </w:rPr>
        <w:t>mirovogo</w:t>
      </w:r>
      <w:proofErr w:type="spellEnd"/>
      <w:r w:rsidRPr="00E66003">
        <w:rPr>
          <w:sz w:val="28"/>
          <w:szCs w:val="28"/>
          <w:lang w:val="en-US"/>
        </w:rPr>
        <w:t xml:space="preserve"> </w:t>
      </w:r>
      <w:proofErr w:type="spellStart"/>
      <w:r w:rsidRPr="00E66003">
        <w:rPr>
          <w:sz w:val="28"/>
          <w:szCs w:val="28"/>
          <w:lang w:val="en-US"/>
        </w:rPr>
        <w:t>jekonomicheskogo</w:t>
      </w:r>
      <w:proofErr w:type="spellEnd"/>
      <w:r w:rsidRPr="00E66003">
        <w:rPr>
          <w:sz w:val="28"/>
          <w:szCs w:val="28"/>
          <w:lang w:val="en-US"/>
        </w:rPr>
        <w:t xml:space="preserve"> </w:t>
      </w:r>
      <w:proofErr w:type="spellStart"/>
      <w:r w:rsidRPr="00E66003">
        <w:rPr>
          <w:sz w:val="28"/>
          <w:szCs w:val="28"/>
          <w:lang w:val="en-US"/>
        </w:rPr>
        <w:t>prostranstva</w:t>
      </w:r>
      <w:proofErr w:type="spellEnd"/>
      <w:r w:rsidRPr="00E66003">
        <w:rPr>
          <w:sz w:val="28"/>
          <w:szCs w:val="28"/>
          <w:lang w:val="en-US"/>
        </w:rPr>
        <w:t xml:space="preserve">. </w:t>
      </w:r>
      <w:proofErr w:type="spellStart"/>
      <w:r w:rsidRPr="00E66003">
        <w:rPr>
          <w:sz w:val="28"/>
          <w:szCs w:val="28"/>
          <w:lang w:val="en-US"/>
        </w:rPr>
        <w:t>Geograficheskoe</w:t>
      </w:r>
      <w:proofErr w:type="spellEnd"/>
      <w:r w:rsidRPr="00E66003">
        <w:rPr>
          <w:sz w:val="28"/>
          <w:szCs w:val="28"/>
          <w:lang w:val="en-US"/>
        </w:rPr>
        <w:t xml:space="preserve"> </w:t>
      </w:r>
      <w:proofErr w:type="spellStart"/>
      <w:r w:rsidRPr="00E66003">
        <w:rPr>
          <w:sz w:val="28"/>
          <w:szCs w:val="28"/>
          <w:lang w:val="en-US"/>
        </w:rPr>
        <w:t>polozhenie</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social’nyj</w:t>
      </w:r>
      <w:proofErr w:type="spellEnd"/>
      <w:r w:rsidRPr="00E66003">
        <w:rPr>
          <w:sz w:val="28"/>
          <w:szCs w:val="28"/>
          <w:lang w:val="en-US"/>
        </w:rPr>
        <w:t xml:space="preserve"> </w:t>
      </w:r>
      <w:proofErr w:type="spellStart"/>
      <w:r w:rsidRPr="00E66003">
        <w:rPr>
          <w:sz w:val="28"/>
          <w:szCs w:val="28"/>
          <w:lang w:val="en-US"/>
        </w:rPr>
        <w:t>potencial</w:t>
      </w:r>
      <w:proofErr w:type="spellEnd"/>
      <w:r w:rsidRPr="00E66003">
        <w:rPr>
          <w:sz w:val="28"/>
          <w:szCs w:val="28"/>
          <w:lang w:val="en-US"/>
        </w:rPr>
        <w:t xml:space="preserve"> </w:t>
      </w:r>
      <w:proofErr w:type="spellStart"/>
      <w:r w:rsidRPr="00E66003">
        <w:rPr>
          <w:sz w:val="28"/>
          <w:szCs w:val="28"/>
          <w:lang w:val="en-US"/>
        </w:rPr>
        <w:t>respubliki</w:t>
      </w:r>
      <w:proofErr w:type="spellEnd"/>
      <w:r w:rsidRPr="00E66003">
        <w:rPr>
          <w:sz w:val="28"/>
          <w:szCs w:val="28"/>
          <w:lang w:val="en-US"/>
        </w:rPr>
        <w:t xml:space="preserve"> </w:t>
      </w:r>
      <w:proofErr w:type="spellStart"/>
      <w:r w:rsidRPr="00E66003">
        <w:rPr>
          <w:sz w:val="28"/>
          <w:szCs w:val="28"/>
          <w:lang w:val="en-US"/>
        </w:rPr>
        <w:t>sposobstvujut</w:t>
      </w:r>
      <w:proofErr w:type="spellEnd"/>
      <w:r w:rsidRPr="00E66003">
        <w:rPr>
          <w:sz w:val="28"/>
          <w:szCs w:val="28"/>
          <w:lang w:val="en-US"/>
        </w:rPr>
        <w:t xml:space="preserve"> </w:t>
      </w:r>
      <w:proofErr w:type="spellStart"/>
      <w:r w:rsidRPr="00E66003">
        <w:rPr>
          <w:sz w:val="28"/>
          <w:szCs w:val="28"/>
          <w:lang w:val="en-US"/>
        </w:rPr>
        <w:t>orientacii</w:t>
      </w:r>
      <w:proofErr w:type="spellEnd"/>
      <w:r w:rsidRPr="00E66003">
        <w:rPr>
          <w:sz w:val="28"/>
          <w:szCs w:val="28"/>
          <w:lang w:val="en-US"/>
        </w:rPr>
        <w:t xml:space="preserve"> </w:t>
      </w:r>
      <w:proofErr w:type="spellStart"/>
      <w:r w:rsidRPr="00E66003">
        <w:rPr>
          <w:sz w:val="28"/>
          <w:szCs w:val="28"/>
          <w:lang w:val="en-US"/>
        </w:rPr>
        <w:t>Kazahstana</w:t>
      </w:r>
      <w:proofErr w:type="spellEnd"/>
      <w:r w:rsidRPr="00E66003">
        <w:rPr>
          <w:sz w:val="28"/>
          <w:szCs w:val="28"/>
          <w:lang w:val="en-US"/>
        </w:rPr>
        <w:t xml:space="preserve"> </w:t>
      </w:r>
      <w:proofErr w:type="spellStart"/>
      <w:r w:rsidRPr="00E66003">
        <w:rPr>
          <w:sz w:val="28"/>
          <w:szCs w:val="28"/>
          <w:lang w:val="en-US"/>
        </w:rPr>
        <w:t>kak</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Aziatsko-Tihookeanskij</w:t>
      </w:r>
      <w:proofErr w:type="spellEnd"/>
      <w:r w:rsidRPr="00E66003">
        <w:rPr>
          <w:sz w:val="28"/>
          <w:szCs w:val="28"/>
          <w:lang w:val="en-US"/>
        </w:rPr>
        <w:t xml:space="preserve">, </w:t>
      </w:r>
      <w:proofErr w:type="spellStart"/>
      <w:r w:rsidRPr="00E66003">
        <w:rPr>
          <w:sz w:val="28"/>
          <w:szCs w:val="28"/>
          <w:lang w:val="en-US"/>
        </w:rPr>
        <w:t>tak</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Evroatlanticheskij</w:t>
      </w:r>
      <w:proofErr w:type="spellEnd"/>
      <w:r w:rsidRPr="00E66003">
        <w:rPr>
          <w:sz w:val="28"/>
          <w:szCs w:val="28"/>
          <w:lang w:val="en-US"/>
        </w:rPr>
        <w:t xml:space="preserve"> region. Nam </w:t>
      </w:r>
      <w:proofErr w:type="spellStart"/>
      <w:r w:rsidRPr="00E66003">
        <w:rPr>
          <w:sz w:val="28"/>
          <w:szCs w:val="28"/>
          <w:lang w:val="en-US"/>
        </w:rPr>
        <w:t>neobhodimo</w:t>
      </w:r>
      <w:proofErr w:type="spellEnd"/>
      <w:r w:rsidRPr="00E66003">
        <w:rPr>
          <w:sz w:val="28"/>
          <w:szCs w:val="28"/>
          <w:lang w:val="en-US"/>
        </w:rPr>
        <w:t xml:space="preserve"> </w:t>
      </w:r>
      <w:proofErr w:type="spellStart"/>
      <w:r w:rsidRPr="00E66003">
        <w:rPr>
          <w:sz w:val="28"/>
          <w:szCs w:val="28"/>
          <w:lang w:val="en-US"/>
        </w:rPr>
        <w:t>formirovat</w:t>
      </w:r>
      <w:proofErr w:type="spellEnd"/>
      <w:r w:rsidRPr="00E66003">
        <w:rPr>
          <w:sz w:val="28"/>
          <w:szCs w:val="28"/>
          <w:lang w:val="en-US"/>
        </w:rPr>
        <w:t xml:space="preserve">’ </w:t>
      </w:r>
      <w:proofErr w:type="spellStart"/>
      <w:r w:rsidRPr="00E66003">
        <w:rPr>
          <w:sz w:val="28"/>
          <w:szCs w:val="28"/>
          <w:lang w:val="en-US"/>
        </w:rPr>
        <w:t>rynok</w:t>
      </w:r>
      <w:proofErr w:type="spellEnd"/>
      <w:r w:rsidRPr="00E66003">
        <w:rPr>
          <w:sz w:val="28"/>
          <w:szCs w:val="28"/>
          <w:lang w:val="en-US"/>
        </w:rPr>
        <w:t xml:space="preserve"> </w:t>
      </w:r>
      <w:proofErr w:type="spellStart"/>
      <w:r w:rsidRPr="00E66003">
        <w:rPr>
          <w:sz w:val="28"/>
          <w:szCs w:val="28"/>
          <w:lang w:val="en-US"/>
        </w:rPr>
        <w:t>otkrytogo</w:t>
      </w:r>
      <w:proofErr w:type="spellEnd"/>
      <w:r w:rsidRPr="00E66003">
        <w:rPr>
          <w:sz w:val="28"/>
          <w:szCs w:val="28"/>
          <w:lang w:val="en-US"/>
        </w:rPr>
        <w:t xml:space="preserve"> </w:t>
      </w:r>
      <w:proofErr w:type="spellStart"/>
      <w:r w:rsidRPr="00E66003">
        <w:rPr>
          <w:sz w:val="28"/>
          <w:szCs w:val="28"/>
          <w:lang w:val="en-US"/>
        </w:rPr>
        <w:t>tipa</w:t>
      </w:r>
      <w:proofErr w:type="spellEnd"/>
      <w:r w:rsidRPr="00E66003">
        <w:rPr>
          <w:sz w:val="28"/>
          <w:szCs w:val="28"/>
          <w:lang w:val="en-US"/>
        </w:rPr>
        <w:t xml:space="preserve">, </w:t>
      </w:r>
      <w:proofErr w:type="spellStart"/>
      <w:r w:rsidRPr="00E66003">
        <w:rPr>
          <w:sz w:val="28"/>
          <w:szCs w:val="28"/>
          <w:lang w:val="en-US"/>
        </w:rPr>
        <w:t>sdelat</w:t>
      </w:r>
      <w:proofErr w:type="spellEnd"/>
      <w:r w:rsidRPr="00E66003">
        <w:rPr>
          <w:sz w:val="28"/>
          <w:szCs w:val="28"/>
          <w:lang w:val="en-US"/>
        </w:rPr>
        <w:t xml:space="preserve">’ </w:t>
      </w:r>
      <w:proofErr w:type="spellStart"/>
      <w:r w:rsidRPr="00E66003">
        <w:rPr>
          <w:sz w:val="28"/>
          <w:szCs w:val="28"/>
          <w:lang w:val="en-US"/>
        </w:rPr>
        <w:t>inostrannye</w:t>
      </w:r>
      <w:proofErr w:type="spellEnd"/>
      <w:r w:rsidRPr="00E66003">
        <w:rPr>
          <w:sz w:val="28"/>
          <w:szCs w:val="28"/>
          <w:lang w:val="en-US"/>
        </w:rPr>
        <w:t xml:space="preserve"> </w:t>
      </w:r>
      <w:proofErr w:type="spellStart"/>
      <w:r w:rsidRPr="00E66003">
        <w:rPr>
          <w:sz w:val="28"/>
          <w:szCs w:val="28"/>
          <w:lang w:val="en-US"/>
        </w:rPr>
        <w:t>investicii</w:t>
      </w:r>
      <w:proofErr w:type="spellEnd"/>
      <w:r w:rsidRPr="00E66003">
        <w:rPr>
          <w:sz w:val="28"/>
          <w:szCs w:val="28"/>
          <w:lang w:val="en-US"/>
        </w:rPr>
        <w:t xml:space="preserve"> </w:t>
      </w:r>
      <w:proofErr w:type="spellStart"/>
      <w:r w:rsidRPr="00E66003">
        <w:rPr>
          <w:sz w:val="28"/>
          <w:szCs w:val="28"/>
          <w:lang w:val="en-US"/>
        </w:rPr>
        <w:t>vazhnym</w:t>
      </w:r>
      <w:proofErr w:type="spellEnd"/>
      <w:r w:rsidRPr="00E66003">
        <w:rPr>
          <w:sz w:val="28"/>
          <w:szCs w:val="28"/>
          <w:lang w:val="en-US"/>
        </w:rPr>
        <w:t xml:space="preserve"> </w:t>
      </w:r>
      <w:proofErr w:type="spellStart"/>
      <w:r w:rsidRPr="00E66003">
        <w:rPr>
          <w:sz w:val="28"/>
          <w:szCs w:val="28"/>
          <w:lang w:val="en-US"/>
        </w:rPr>
        <w:t>faktorom</w:t>
      </w:r>
      <w:proofErr w:type="spellEnd"/>
      <w:r w:rsidRPr="00E66003">
        <w:rPr>
          <w:sz w:val="28"/>
          <w:szCs w:val="28"/>
          <w:lang w:val="en-US"/>
        </w:rPr>
        <w:t xml:space="preserve"> </w:t>
      </w:r>
      <w:proofErr w:type="spellStart"/>
      <w:r w:rsidRPr="00E66003">
        <w:rPr>
          <w:sz w:val="28"/>
          <w:szCs w:val="28"/>
          <w:lang w:val="en-US"/>
        </w:rPr>
        <w:t>kardinal’nyh</w:t>
      </w:r>
      <w:proofErr w:type="spellEnd"/>
      <w:r w:rsidRPr="00E66003">
        <w:rPr>
          <w:sz w:val="28"/>
          <w:szCs w:val="28"/>
          <w:lang w:val="en-US"/>
        </w:rPr>
        <w:t xml:space="preserve"> </w:t>
      </w:r>
      <w:proofErr w:type="spellStart"/>
      <w:r w:rsidRPr="00E66003">
        <w:rPr>
          <w:sz w:val="28"/>
          <w:szCs w:val="28"/>
          <w:lang w:val="en-US"/>
        </w:rPr>
        <w:t>strukturnyh</w:t>
      </w:r>
      <w:proofErr w:type="spellEnd"/>
      <w:r w:rsidRPr="00E66003">
        <w:rPr>
          <w:sz w:val="28"/>
          <w:szCs w:val="28"/>
          <w:lang w:val="en-US"/>
        </w:rPr>
        <w:t xml:space="preserve"> </w:t>
      </w:r>
      <w:proofErr w:type="spellStart"/>
      <w:r w:rsidRPr="00E66003">
        <w:rPr>
          <w:sz w:val="28"/>
          <w:szCs w:val="28"/>
          <w:lang w:val="en-US"/>
        </w:rPr>
        <w:t>izmenenij</w:t>
      </w:r>
      <w:proofErr w:type="spellEnd"/>
      <w:r w:rsidRPr="00E66003">
        <w:rPr>
          <w:sz w:val="28"/>
          <w:szCs w:val="28"/>
          <w:lang w:val="en-US"/>
        </w:rPr>
        <w:t xml:space="preserve"> </w:t>
      </w:r>
      <w:proofErr w:type="spellStart"/>
      <w:r w:rsidRPr="00E66003">
        <w:rPr>
          <w:sz w:val="28"/>
          <w:szCs w:val="28"/>
          <w:lang w:val="en-US"/>
        </w:rPr>
        <w:t>narodnogo</w:t>
      </w:r>
      <w:proofErr w:type="spellEnd"/>
      <w:r w:rsidRPr="00E66003">
        <w:rPr>
          <w:sz w:val="28"/>
          <w:szCs w:val="28"/>
          <w:lang w:val="en-US"/>
        </w:rPr>
        <w:t xml:space="preserve"> </w:t>
      </w:r>
      <w:proofErr w:type="spellStart"/>
      <w:r w:rsidRPr="00E66003">
        <w:rPr>
          <w:sz w:val="28"/>
          <w:szCs w:val="28"/>
          <w:lang w:val="en-US"/>
        </w:rPr>
        <w:t>hozjajstva</w:t>
      </w:r>
      <w:proofErr w:type="spellEnd"/>
      <w:r w:rsidRPr="00E66003">
        <w:rPr>
          <w:sz w:val="28"/>
          <w:szCs w:val="28"/>
          <w:lang w:val="en-US"/>
        </w:rPr>
        <w:t xml:space="preserve">, </w:t>
      </w:r>
      <w:proofErr w:type="spellStart"/>
      <w:r w:rsidRPr="00E66003">
        <w:rPr>
          <w:sz w:val="28"/>
          <w:szCs w:val="28"/>
          <w:lang w:val="en-US"/>
        </w:rPr>
        <w:t>vsemerno</w:t>
      </w:r>
      <w:proofErr w:type="spellEnd"/>
      <w:r w:rsidRPr="00E66003">
        <w:rPr>
          <w:sz w:val="28"/>
          <w:szCs w:val="28"/>
          <w:lang w:val="en-US"/>
        </w:rPr>
        <w:t xml:space="preserve"> </w:t>
      </w:r>
      <w:proofErr w:type="spellStart"/>
      <w:r w:rsidRPr="00E66003">
        <w:rPr>
          <w:sz w:val="28"/>
          <w:szCs w:val="28"/>
          <w:lang w:val="en-US"/>
        </w:rPr>
        <w:t>narashhivat</w:t>
      </w:r>
      <w:proofErr w:type="spellEnd"/>
      <w:r w:rsidRPr="00E66003">
        <w:rPr>
          <w:sz w:val="28"/>
          <w:szCs w:val="28"/>
          <w:lang w:val="en-US"/>
        </w:rPr>
        <w:t xml:space="preserve">’ </w:t>
      </w:r>
      <w:proofErr w:type="spellStart"/>
      <w:r w:rsidRPr="00E66003">
        <w:rPr>
          <w:sz w:val="28"/>
          <w:szCs w:val="28"/>
          <w:lang w:val="en-US"/>
        </w:rPr>
        <w:t>zolotoj</w:t>
      </w:r>
      <w:proofErr w:type="spellEnd"/>
      <w:r w:rsidRPr="00E66003">
        <w:rPr>
          <w:sz w:val="28"/>
          <w:szCs w:val="28"/>
          <w:lang w:val="en-US"/>
        </w:rPr>
        <w:t xml:space="preserve"> </w:t>
      </w:r>
      <w:proofErr w:type="spellStart"/>
      <w:r w:rsidRPr="00E66003">
        <w:rPr>
          <w:sz w:val="28"/>
          <w:szCs w:val="28"/>
          <w:lang w:val="en-US"/>
        </w:rPr>
        <w:t>zapas</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valjutnyj</w:t>
      </w:r>
      <w:proofErr w:type="spellEnd"/>
      <w:r w:rsidRPr="00E66003">
        <w:rPr>
          <w:sz w:val="28"/>
          <w:szCs w:val="28"/>
          <w:lang w:val="en-US"/>
        </w:rPr>
        <w:t xml:space="preserve"> fond.</w:t>
      </w:r>
    </w:p>
    <w:p w14:paraId="2BDFF889" w14:textId="77777777" w:rsidR="00465A2E" w:rsidRPr="00E66003" w:rsidRDefault="00465A2E" w:rsidP="00465A2E">
      <w:pPr>
        <w:ind w:right="-1" w:firstLine="567"/>
        <w:jc w:val="both"/>
        <w:rPr>
          <w:sz w:val="28"/>
          <w:szCs w:val="28"/>
          <w:lang w:val="en-US"/>
        </w:rPr>
      </w:pPr>
      <w:r w:rsidRPr="00E66003">
        <w:rPr>
          <w:sz w:val="28"/>
          <w:szCs w:val="28"/>
          <w:lang w:val="en-US"/>
        </w:rPr>
        <w:tab/>
        <w:t xml:space="preserve">V </w:t>
      </w:r>
      <w:proofErr w:type="spellStart"/>
      <w:r w:rsidRPr="00E66003">
        <w:rPr>
          <w:sz w:val="28"/>
          <w:szCs w:val="28"/>
          <w:lang w:val="en-US"/>
        </w:rPr>
        <w:t>svjazi</w:t>
      </w:r>
      <w:proofErr w:type="spellEnd"/>
      <w:r w:rsidRPr="00E66003">
        <w:rPr>
          <w:sz w:val="28"/>
          <w:szCs w:val="28"/>
          <w:lang w:val="en-US"/>
        </w:rPr>
        <w:t xml:space="preserve"> s </w:t>
      </w:r>
      <w:proofErr w:type="spellStart"/>
      <w:r w:rsidRPr="00E66003">
        <w:rPr>
          <w:sz w:val="28"/>
          <w:szCs w:val="28"/>
          <w:lang w:val="en-US"/>
        </w:rPr>
        <w:t>jetim</w:t>
      </w:r>
      <w:proofErr w:type="spellEnd"/>
      <w:r w:rsidRPr="00E66003">
        <w:rPr>
          <w:sz w:val="28"/>
          <w:szCs w:val="28"/>
          <w:lang w:val="en-US"/>
        </w:rPr>
        <w:t xml:space="preserve"> </w:t>
      </w:r>
      <w:proofErr w:type="spellStart"/>
      <w:r w:rsidRPr="00E66003">
        <w:rPr>
          <w:sz w:val="28"/>
          <w:szCs w:val="28"/>
          <w:lang w:val="en-US"/>
        </w:rPr>
        <w:t>hochu</w:t>
      </w:r>
      <w:proofErr w:type="spellEnd"/>
      <w:r w:rsidRPr="00E66003">
        <w:rPr>
          <w:sz w:val="28"/>
          <w:szCs w:val="28"/>
          <w:lang w:val="en-US"/>
        </w:rPr>
        <w:t xml:space="preserve"> </w:t>
      </w:r>
      <w:proofErr w:type="spellStart"/>
      <w:r w:rsidRPr="00E66003">
        <w:rPr>
          <w:sz w:val="28"/>
          <w:szCs w:val="28"/>
          <w:lang w:val="en-US"/>
        </w:rPr>
        <w:t>skazat</w:t>
      </w:r>
      <w:proofErr w:type="spellEnd"/>
      <w:r w:rsidRPr="00E66003">
        <w:rPr>
          <w:sz w:val="28"/>
          <w:szCs w:val="28"/>
          <w:lang w:val="en-US"/>
        </w:rPr>
        <w:t xml:space="preserve">’ o </w:t>
      </w:r>
      <w:proofErr w:type="spellStart"/>
      <w:r w:rsidRPr="00E66003">
        <w:rPr>
          <w:sz w:val="28"/>
          <w:szCs w:val="28"/>
          <w:lang w:val="en-US"/>
        </w:rPr>
        <w:t>nashem</w:t>
      </w:r>
      <w:proofErr w:type="spellEnd"/>
      <w:r w:rsidRPr="00E66003">
        <w:rPr>
          <w:sz w:val="28"/>
          <w:szCs w:val="28"/>
          <w:lang w:val="en-US"/>
        </w:rPr>
        <w:t xml:space="preserve"> </w:t>
      </w:r>
      <w:proofErr w:type="spellStart"/>
      <w:r w:rsidRPr="00E66003">
        <w:rPr>
          <w:sz w:val="28"/>
          <w:szCs w:val="28"/>
          <w:lang w:val="en-US"/>
        </w:rPr>
        <w:t>namerenii</w:t>
      </w:r>
      <w:proofErr w:type="spellEnd"/>
      <w:r w:rsidRPr="00E66003">
        <w:rPr>
          <w:sz w:val="28"/>
          <w:szCs w:val="28"/>
          <w:lang w:val="en-US"/>
        </w:rPr>
        <w:t xml:space="preserve"> </w:t>
      </w:r>
      <w:proofErr w:type="spellStart"/>
      <w:r w:rsidRPr="00E66003">
        <w:rPr>
          <w:sz w:val="28"/>
          <w:szCs w:val="28"/>
          <w:lang w:val="en-US"/>
        </w:rPr>
        <w:t>dopustit</w:t>
      </w:r>
      <w:proofErr w:type="spellEnd"/>
      <w:r w:rsidRPr="00E66003">
        <w:rPr>
          <w:sz w:val="28"/>
          <w:szCs w:val="28"/>
          <w:lang w:val="en-US"/>
        </w:rPr>
        <w:t xml:space="preserve">’ </w:t>
      </w:r>
      <w:proofErr w:type="spellStart"/>
      <w:r w:rsidRPr="00E66003">
        <w:rPr>
          <w:sz w:val="28"/>
          <w:szCs w:val="28"/>
          <w:lang w:val="en-US"/>
        </w:rPr>
        <w:t>uchastie</w:t>
      </w:r>
      <w:proofErr w:type="spellEnd"/>
      <w:r w:rsidRPr="00E66003">
        <w:rPr>
          <w:sz w:val="28"/>
          <w:szCs w:val="28"/>
          <w:lang w:val="en-US"/>
        </w:rPr>
        <w:t xml:space="preserve"> </w:t>
      </w:r>
      <w:proofErr w:type="spellStart"/>
      <w:r w:rsidRPr="00E66003">
        <w:rPr>
          <w:sz w:val="28"/>
          <w:szCs w:val="28"/>
          <w:lang w:val="en-US"/>
        </w:rPr>
        <w:t>inostrannogo</w:t>
      </w:r>
      <w:proofErr w:type="spellEnd"/>
      <w:r w:rsidRPr="00E66003">
        <w:rPr>
          <w:sz w:val="28"/>
          <w:szCs w:val="28"/>
          <w:lang w:val="en-US"/>
        </w:rPr>
        <w:t xml:space="preserve"> </w:t>
      </w:r>
      <w:proofErr w:type="spellStart"/>
      <w:r w:rsidRPr="00E66003">
        <w:rPr>
          <w:sz w:val="28"/>
          <w:szCs w:val="28"/>
          <w:lang w:val="en-US"/>
        </w:rPr>
        <w:t>kapitala</w:t>
      </w:r>
      <w:proofErr w:type="spellEnd"/>
      <w:r w:rsidRPr="00E66003">
        <w:rPr>
          <w:sz w:val="28"/>
          <w:szCs w:val="28"/>
          <w:lang w:val="en-US"/>
        </w:rPr>
        <w:t xml:space="preserve"> v </w:t>
      </w:r>
      <w:proofErr w:type="spellStart"/>
      <w:r w:rsidRPr="00E66003">
        <w:rPr>
          <w:sz w:val="28"/>
          <w:szCs w:val="28"/>
          <w:lang w:val="en-US"/>
        </w:rPr>
        <w:t>processah</w:t>
      </w:r>
      <w:proofErr w:type="spellEnd"/>
      <w:r w:rsidRPr="00E66003">
        <w:rPr>
          <w:sz w:val="28"/>
          <w:szCs w:val="28"/>
          <w:lang w:val="en-US"/>
        </w:rPr>
        <w:t xml:space="preserve"> </w:t>
      </w:r>
      <w:proofErr w:type="spellStart"/>
      <w:r w:rsidRPr="00E66003">
        <w:rPr>
          <w:sz w:val="28"/>
          <w:szCs w:val="28"/>
          <w:lang w:val="en-US"/>
        </w:rPr>
        <w:t>razgosudarstvlenija</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privatizacii</w:t>
      </w:r>
      <w:proofErr w:type="spellEnd"/>
      <w:r w:rsidRPr="00E66003">
        <w:rPr>
          <w:sz w:val="28"/>
          <w:szCs w:val="28"/>
          <w:lang w:val="en-US"/>
        </w:rPr>
        <w:t xml:space="preserve"> </w:t>
      </w:r>
      <w:proofErr w:type="spellStart"/>
      <w:r w:rsidRPr="00E66003">
        <w:rPr>
          <w:sz w:val="28"/>
          <w:szCs w:val="28"/>
          <w:lang w:val="en-US"/>
        </w:rPr>
        <w:t>gosudarstvennoj</w:t>
      </w:r>
      <w:proofErr w:type="spellEnd"/>
      <w:r w:rsidRPr="00E66003">
        <w:rPr>
          <w:sz w:val="28"/>
          <w:szCs w:val="28"/>
          <w:lang w:val="en-US"/>
        </w:rPr>
        <w:t xml:space="preserve"> </w:t>
      </w:r>
      <w:proofErr w:type="spellStart"/>
      <w:r w:rsidRPr="00E66003">
        <w:rPr>
          <w:sz w:val="28"/>
          <w:szCs w:val="28"/>
          <w:lang w:val="en-US"/>
        </w:rPr>
        <w:t>sobstvennosti</w:t>
      </w:r>
      <w:proofErr w:type="spellEnd"/>
      <w:r w:rsidRPr="00E66003">
        <w:rPr>
          <w:sz w:val="28"/>
          <w:szCs w:val="28"/>
          <w:lang w:val="en-US"/>
        </w:rPr>
        <w:t xml:space="preserve">, </w:t>
      </w:r>
      <w:proofErr w:type="spellStart"/>
      <w:r w:rsidRPr="00E66003">
        <w:rPr>
          <w:sz w:val="28"/>
          <w:szCs w:val="28"/>
          <w:lang w:val="en-US"/>
        </w:rPr>
        <w:t>sozdanie</w:t>
      </w:r>
      <w:proofErr w:type="spellEnd"/>
      <w:r w:rsidRPr="00E66003">
        <w:rPr>
          <w:sz w:val="28"/>
          <w:szCs w:val="28"/>
          <w:lang w:val="en-US"/>
        </w:rPr>
        <w:t xml:space="preserve"> </w:t>
      </w:r>
      <w:proofErr w:type="spellStart"/>
      <w:r w:rsidRPr="00E66003">
        <w:rPr>
          <w:sz w:val="28"/>
          <w:szCs w:val="28"/>
          <w:lang w:val="en-US"/>
        </w:rPr>
        <w:t>koncessij</w:t>
      </w:r>
      <w:proofErr w:type="spellEnd"/>
      <w:r w:rsidRPr="00E66003">
        <w:rPr>
          <w:sz w:val="28"/>
          <w:szCs w:val="28"/>
          <w:lang w:val="en-US"/>
        </w:rPr>
        <w:t>.</w:t>
      </w:r>
    </w:p>
    <w:p w14:paraId="4A4E714B"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Nesmotrja</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ogranichennost</w:t>
      </w:r>
      <w:proofErr w:type="spellEnd"/>
      <w:r w:rsidRPr="00E66003">
        <w:rPr>
          <w:sz w:val="28"/>
          <w:szCs w:val="28"/>
          <w:lang w:val="en-US"/>
        </w:rPr>
        <w:t xml:space="preserve">’ </w:t>
      </w:r>
      <w:proofErr w:type="spellStart"/>
      <w:r w:rsidRPr="00E66003">
        <w:rPr>
          <w:sz w:val="28"/>
          <w:szCs w:val="28"/>
          <w:lang w:val="en-US"/>
        </w:rPr>
        <w:t>finansovyh</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material’nyh</w:t>
      </w:r>
      <w:proofErr w:type="spellEnd"/>
      <w:r w:rsidRPr="00E66003">
        <w:rPr>
          <w:sz w:val="28"/>
          <w:szCs w:val="28"/>
          <w:lang w:val="en-US"/>
        </w:rPr>
        <w:t xml:space="preserve"> </w:t>
      </w:r>
      <w:proofErr w:type="spellStart"/>
      <w:r w:rsidRPr="00E66003">
        <w:rPr>
          <w:sz w:val="28"/>
          <w:szCs w:val="28"/>
          <w:lang w:val="en-US"/>
        </w:rPr>
        <w:t>vozmozhnostej</w:t>
      </w:r>
      <w:proofErr w:type="spellEnd"/>
      <w:r w:rsidRPr="00E66003">
        <w:rPr>
          <w:sz w:val="28"/>
          <w:szCs w:val="28"/>
          <w:lang w:val="en-US"/>
        </w:rPr>
        <w:t xml:space="preserve"> my </w:t>
      </w:r>
      <w:proofErr w:type="spellStart"/>
      <w:r w:rsidRPr="00E66003">
        <w:rPr>
          <w:sz w:val="28"/>
          <w:szCs w:val="28"/>
          <w:lang w:val="en-US"/>
        </w:rPr>
        <w:t>budem</w:t>
      </w:r>
      <w:proofErr w:type="spellEnd"/>
      <w:r w:rsidRPr="00E66003">
        <w:rPr>
          <w:sz w:val="28"/>
          <w:szCs w:val="28"/>
          <w:lang w:val="en-US"/>
        </w:rPr>
        <w:t xml:space="preserve"> </w:t>
      </w:r>
      <w:proofErr w:type="spellStart"/>
      <w:r w:rsidRPr="00E66003">
        <w:rPr>
          <w:sz w:val="28"/>
          <w:szCs w:val="28"/>
          <w:lang w:val="en-US"/>
        </w:rPr>
        <w:t>provodit</w:t>
      </w:r>
      <w:proofErr w:type="spellEnd"/>
      <w:r w:rsidRPr="00E66003">
        <w:rPr>
          <w:sz w:val="28"/>
          <w:szCs w:val="28"/>
          <w:lang w:val="en-US"/>
        </w:rPr>
        <w:t xml:space="preserve">’ </w:t>
      </w:r>
      <w:proofErr w:type="spellStart"/>
      <w:r w:rsidRPr="00E66003">
        <w:rPr>
          <w:sz w:val="28"/>
          <w:szCs w:val="28"/>
          <w:lang w:val="en-US"/>
        </w:rPr>
        <w:t>chetkij</w:t>
      </w:r>
      <w:proofErr w:type="spellEnd"/>
      <w:r w:rsidRPr="00E66003">
        <w:rPr>
          <w:sz w:val="28"/>
          <w:szCs w:val="28"/>
          <w:lang w:val="en-US"/>
        </w:rPr>
        <w:t xml:space="preserve"> </w:t>
      </w:r>
      <w:proofErr w:type="spellStart"/>
      <w:r w:rsidRPr="00E66003">
        <w:rPr>
          <w:sz w:val="28"/>
          <w:szCs w:val="28"/>
          <w:lang w:val="en-US"/>
        </w:rPr>
        <w:t>kurs</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okazanie</w:t>
      </w:r>
      <w:proofErr w:type="spellEnd"/>
      <w:r w:rsidRPr="00E66003">
        <w:rPr>
          <w:sz w:val="28"/>
          <w:szCs w:val="28"/>
          <w:lang w:val="en-US"/>
        </w:rPr>
        <w:t xml:space="preserve"> </w:t>
      </w:r>
      <w:proofErr w:type="spellStart"/>
      <w:r w:rsidRPr="00E66003">
        <w:rPr>
          <w:sz w:val="28"/>
          <w:szCs w:val="28"/>
          <w:lang w:val="en-US"/>
        </w:rPr>
        <w:t>podderzhki</w:t>
      </w:r>
      <w:proofErr w:type="spellEnd"/>
      <w:r w:rsidRPr="00E66003">
        <w:rPr>
          <w:sz w:val="28"/>
          <w:szCs w:val="28"/>
          <w:lang w:val="en-US"/>
        </w:rPr>
        <w:t xml:space="preserve"> </w:t>
      </w:r>
      <w:proofErr w:type="spellStart"/>
      <w:r w:rsidRPr="00E66003">
        <w:rPr>
          <w:sz w:val="28"/>
          <w:szCs w:val="28"/>
          <w:lang w:val="en-US"/>
        </w:rPr>
        <w:t>social’no</w:t>
      </w:r>
      <w:proofErr w:type="spellEnd"/>
      <w:r w:rsidRPr="00E66003">
        <w:rPr>
          <w:sz w:val="28"/>
          <w:szCs w:val="28"/>
          <w:lang w:val="en-US"/>
        </w:rPr>
        <w:t xml:space="preserve"> </w:t>
      </w:r>
      <w:proofErr w:type="spellStart"/>
      <w:r w:rsidRPr="00E66003">
        <w:rPr>
          <w:sz w:val="28"/>
          <w:szCs w:val="28"/>
          <w:lang w:val="en-US"/>
        </w:rPr>
        <w:t>nezashhishhennym</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ujazvimym</w:t>
      </w:r>
      <w:proofErr w:type="spellEnd"/>
      <w:r w:rsidRPr="00E66003">
        <w:rPr>
          <w:sz w:val="28"/>
          <w:szCs w:val="28"/>
          <w:lang w:val="en-US"/>
        </w:rPr>
        <w:t xml:space="preserve"> </w:t>
      </w:r>
      <w:proofErr w:type="spellStart"/>
      <w:r w:rsidRPr="00E66003">
        <w:rPr>
          <w:sz w:val="28"/>
          <w:szCs w:val="28"/>
          <w:lang w:val="en-US"/>
        </w:rPr>
        <w:t>slojam</w:t>
      </w:r>
      <w:proofErr w:type="spellEnd"/>
      <w:r w:rsidRPr="00E66003">
        <w:rPr>
          <w:sz w:val="28"/>
          <w:szCs w:val="28"/>
          <w:lang w:val="en-US"/>
        </w:rPr>
        <w:t xml:space="preserve"> </w:t>
      </w:r>
      <w:proofErr w:type="spellStart"/>
      <w:r w:rsidRPr="00E66003">
        <w:rPr>
          <w:sz w:val="28"/>
          <w:szCs w:val="28"/>
          <w:lang w:val="en-US"/>
        </w:rPr>
        <w:t>naselenija</w:t>
      </w:r>
      <w:proofErr w:type="spellEnd"/>
      <w:r w:rsidRPr="00E66003">
        <w:rPr>
          <w:sz w:val="28"/>
          <w:szCs w:val="28"/>
          <w:lang w:val="en-US"/>
        </w:rPr>
        <w:t xml:space="preserve">: </w:t>
      </w:r>
      <w:proofErr w:type="spellStart"/>
      <w:r w:rsidRPr="00E66003">
        <w:rPr>
          <w:sz w:val="28"/>
          <w:szCs w:val="28"/>
          <w:lang w:val="en-US"/>
        </w:rPr>
        <w:t>pensioneram</w:t>
      </w:r>
      <w:proofErr w:type="spellEnd"/>
      <w:r w:rsidRPr="00E66003">
        <w:rPr>
          <w:sz w:val="28"/>
          <w:szCs w:val="28"/>
          <w:lang w:val="en-US"/>
        </w:rPr>
        <w:t xml:space="preserve">, </w:t>
      </w:r>
      <w:proofErr w:type="spellStart"/>
      <w:r w:rsidRPr="00E66003">
        <w:rPr>
          <w:sz w:val="28"/>
          <w:szCs w:val="28"/>
          <w:lang w:val="en-US"/>
        </w:rPr>
        <w:t>invalidam</w:t>
      </w:r>
      <w:proofErr w:type="spellEnd"/>
      <w:r w:rsidRPr="00E66003">
        <w:rPr>
          <w:sz w:val="28"/>
          <w:szCs w:val="28"/>
          <w:lang w:val="en-US"/>
        </w:rPr>
        <w:t xml:space="preserve">, </w:t>
      </w:r>
      <w:proofErr w:type="spellStart"/>
      <w:r w:rsidRPr="00E66003">
        <w:rPr>
          <w:sz w:val="28"/>
          <w:szCs w:val="28"/>
          <w:lang w:val="en-US"/>
        </w:rPr>
        <w:t>sirotam</w:t>
      </w:r>
      <w:proofErr w:type="spellEnd"/>
      <w:r w:rsidRPr="00E66003">
        <w:rPr>
          <w:sz w:val="28"/>
          <w:szCs w:val="28"/>
          <w:lang w:val="en-US"/>
        </w:rPr>
        <w:t xml:space="preserve">, </w:t>
      </w:r>
      <w:proofErr w:type="spellStart"/>
      <w:r w:rsidRPr="00E66003">
        <w:rPr>
          <w:sz w:val="28"/>
          <w:szCs w:val="28"/>
          <w:lang w:val="en-US"/>
        </w:rPr>
        <w:t>mnogodetnym</w:t>
      </w:r>
      <w:proofErr w:type="spellEnd"/>
      <w:r w:rsidRPr="00E66003">
        <w:rPr>
          <w:sz w:val="28"/>
          <w:szCs w:val="28"/>
          <w:lang w:val="en-US"/>
        </w:rPr>
        <w:t xml:space="preserve"> </w:t>
      </w:r>
      <w:proofErr w:type="spellStart"/>
      <w:r w:rsidRPr="00E66003">
        <w:rPr>
          <w:sz w:val="28"/>
          <w:szCs w:val="28"/>
          <w:lang w:val="en-US"/>
        </w:rPr>
        <w:t>sem’jam</w:t>
      </w:r>
      <w:proofErr w:type="spellEnd"/>
      <w:r w:rsidRPr="00E66003">
        <w:rPr>
          <w:sz w:val="28"/>
          <w:szCs w:val="28"/>
          <w:lang w:val="en-US"/>
        </w:rPr>
        <w:t xml:space="preserve">, </w:t>
      </w:r>
      <w:proofErr w:type="spellStart"/>
      <w:r w:rsidRPr="00E66003">
        <w:rPr>
          <w:sz w:val="28"/>
          <w:szCs w:val="28"/>
          <w:lang w:val="en-US"/>
        </w:rPr>
        <w:t>uchashhimsja</w:t>
      </w:r>
      <w:proofErr w:type="spellEnd"/>
      <w:r w:rsidRPr="00E66003">
        <w:rPr>
          <w:sz w:val="28"/>
          <w:szCs w:val="28"/>
          <w:lang w:val="en-US"/>
        </w:rPr>
        <w:t>.</w:t>
      </w:r>
    </w:p>
    <w:p w14:paraId="3E5D15B3" w14:textId="77777777" w:rsidR="00465A2E" w:rsidRPr="00E66003" w:rsidRDefault="00465A2E" w:rsidP="00465A2E">
      <w:pPr>
        <w:ind w:right="-1" w:firstLine="567"/>
        <w:jc w:val="both"/>
        <w:rPr>
          <w:sz w:val="28"/>
          <w:szCs w:val="28"/>
          <w:lang w:val="en-US"/>
        </w:rPr>
      </w:pPr>
      <w:r w:rsidRPr="00E66003">
        <w:rPr>
          <w:sz w:val="28"/>
          <w:szCs w:val="28"/>
          <w:lang w:val="en-US"/>
        </w:rPr>
        <w:t xml:space="preserve">Ja </w:t>
      </w:r>
      <w:proofErr w:type="spellStart"/>
      <w:r w:rsidRPr="00E66003">
        <w:rPr>
          <w:sz w:val="28"/>
          <w:szCs w:val="28"/>
          <w:lang w:val="en-US"/>
        </w:rPr>
        <w:t>schitaju</w:t>
      </w:r>
      <w:proofErr w:type="spellEnd"/>
      <w:r w:rsidRPr="00E66003">
        <w:rPr>
          <w:sz w:val="28"/>
          <w:szCs w:val="28"/>
          <w:lang w:val="en-US"/>
        </w:rPr>
        <w:t xml:space="preserve"> </w:t>
      </w:r>
      <w:proofErr w:type="spellStart"/>
      <w:r w:rsidRPr="00E66003">
        <w:rPr>
          <w:sz w:val="28"/>
          <w:szCs w:val="28"/>
          <w:lang w:val="en-US"/>
        </w:rPr>
        <w:t>principial’no</w:t>
      </w:r>
      <w:proofErr w:type="spellEnd"/>
      <w:r w:rsidRPr="00E66003">
        <w:rPr>
          <w:sz w:val="28"/>
          <w:szCs w:val="28"/>
          <w:lang w:val="en-US"/>
        </w:rPr>
        <w:t xml:space="preserve"> </w:t>
      </w:r>
      <w:proofErr w:type="spellStart"/>
      <w:r w:rsidRPr="00E66003">
        <w:rPr>
          <w:sz w:val="28"/>
          <w:szCs w:val="28"/>
          <w:lang w:val="en-US"/>
        </w:rPr>
        <w:t>vazhnym</w:t>
      </w:r>
      <w:proofErr w:type="spellEnd"/>
      <w:r w:rsidRPr="00E66003">
        <w:rPr>
          <w:sz w:val="28"/>
          <w:szCs w:val="28"/>
          <w:lang w:val="en-US"/>
        </w:rPr>
        <w:t xml:space="preserve">, </w:t>
      </w:r>
      <w:proofErr w:type="spellStart"/>
      <w:r w:rsidRPr="00E66003">
        <w:rPr>
          <w:sz w:val="28"/>
          <w:szCs w:val="28"/>
          <w:lang w:val="en-US"/>
        </w:rPr>
        <w:t>razvivaja</w:t>
      </w:r>
      <w:proofErr w:type="spellEnd"/>
      <w:r w:rsidRPr="00E66003">
        <w:rPr>
          <w:sz w:val="28"/>
          <w:szCs w:val="28"/>
          <w:lang w:val="en-US"/>
        </w:rPr>
        <w:t xml:space="preserve"> </w:t>
      </w:r>
      <w:proofErr w:type="spellStart"/>
      <w:r w:rsidRPr="00E66003">
        <w:rPr>
          <w:sz w:val="28"/>
          <w:szCs w:val="28"/>
          <w:lang w:val="en-US"/>
        </w:rPr>
        <w:t>jekonomiku</w:t>
      </w:r>
      <w:proofErr w:type="spellEnd"/>
      <w:r w:rsidRPr="00E66003">
        <w:rPr>
          <w:sz w:val="28"/>
          <w:szCs w:val="28"/>
          <w:lang w:val="en-US"/>
        </w:rPr>
        <w:t xml:space="preserve">, </w:t>
      </w:r>
      <w:proofErr w:type="spellStart"/>
      <w:r w:rsidRPr="00E66003">
        <w:rPr>
          <w:sz w:val="28"/>
          <w:szCs w:val="28"/>
          <w:lang w:val="en-US"/>
        </w:rPr>
        <w:t>berezhno</w:t>
      </w:r>
      <w:proofErr w:type="spellEnd"/>
      <w:r w:rsidRPr="00E66003">
        <w:rPr>
          <w:sz w:val="28"/>
          <w:szCs w:val="28"/>
          <w:lang w:val="en-US"/>
        </w:rPr>
        <w:t xml:space="preserve"> </w:t>
      </w:r>
      <w:proofErr w:type="spellStart"/>
      <w:r w:rsidRPr="00E66003">
        <w:rPr>
          <w:sz w:val="28"/>
          <w:szCs w:val="28"/>
          <w:lang w:val="en-US"/>
        </w:rPr>
        <w:t>otnosit’sja</w:t>
      </w:r>
      <w:proofErr w:type="spellEnd"/>
      <w:r w:rsidRPr="00E66003">
        <w:rPr>
          <w:sz w:val="28"/>
          <w:szCs w:val="28"/>
          <w:lang w:val="en-US"/>
        </w:rPr>
        <w:t xml:space="preserve"> k </w:t>
      </w:r>
      <w:proofErr w:type="spellStart"/>
      <w:r w:rsidRPr="00E66003">
        <w:rPr>
          <w:sz w:val="28"/>
          <w:szCs w:val="28"/>
          <w:lang w:val="en-US"/>
        </w:rPr>
        <w:t>prirodnym</w:t>
      </w:r>
      <w:proofErr w:type="spellEnd"/>
      <w:r w:rsidRPr="00E66003">
        <w:rPr>
          <w:sz w:val="28"/>
          <w:szCs w:val="28"/>
          <w:lang w:val="en-US"/>
        </w:rPr>
        <w:t xml:space="preserve"> </w:t>
      </w:r>
      <w:proofErr w:type="spellStart"/>
      <w:r w:rsidRPr="00E66003">
        <w:rPr>
          <w:sz w:val="28"/>
          <w:szCs w:val="28"/>
          <w:lang w:val="en-US"/>
        </w:rPr>
        <w:t>bogatstvam</w:t>
      </w:r>
      <w:proofErr w:type="spellEnd"/>
      <w:r w:rsidRPr="00E66003">
        <w:rPr>
          <w:sz w:val="28"/>
          <w:szCs w:val="28"/>
          <w:lang w:val="en-US"/>
        </w:rPr>
        <w:t xml:space="preserve"> </w:t>
      </w:r>
      <w:proofErr w:type="spellStart"/>
      <w:r w:rsidRPr="00E66003">
        <w:rPr>
          <w:sz w:val="28"/>
          <w:szCs w:val="28"/>
          <w:lang w:val="en-US"/>
        </w:rPr>
        <w:t>Kazahstana</w:t>
      </w:r>
      <w:proofErr w:type="spellEnd"/>
      <w:r w:rsidRPr="00E66003">
        <w:rPr>
          <w:sz w:val="28"/>
          <w:szCs w:val="28"/>
          <w:lang w:val="en-US"/>
        </w:rPr>
        <w:t xml:space="preserve">, </w:t>
      </w:r>
      <w:proofErr w:type="spellStart"/>
      <w:r w:rsidRPr="00E66003">
        <w:rPr>
          <w:sz w:val="28"/>
          <w:szCs w:val="28"/>
          <w:lang w:val="en-US"/>
        </w:rPr>
        <w:t>osushhestvljat</w:t>
      </w:r>
      <w:proofErr w:type="spellEnd"/>
      <w:r w:rsidRPr="00E66003">
        <w:rPr>
          <w:sz w:val="28"/>
          <w:szCs w:val="28"/>
          <w:lang w:val="en-US"/>
        </w:rPr>
        <w:t xml:space="preserve">’ </w:t>
      </w:r>
      <w:proofErr w:type="spellStart"/>
      <w:r w:rsidRPr="00E66003">
        <w:rPr>
          <w:sz w:val="28"/>
          <w:szCs w:val="28"/>
          <w:lang w:val="en-US"/>
        </w:rPr>
        <w:t>realizaciju</w:t>
      </w:r>
      <w:proofErr w:type="spellEnd"/>
      <w:r w:rsidRPr="00E66003">
        <w:rPr>
          <w:sz w:val="28"/>
          <w:szCs w:val="28"/>
          <w:lang w:val="en-US"/>
        </w:rPr>
        <w:t xml:space="preserve"> </w:t>
      </w:r>
      <w:proofErr w:type="spellStart"/>
      <w:r w:rsidRPr="00E66003">
        <w:rPr>
          <w:sz w:val="28"/>
          <w:szCs w:val="28"/>
          <w:lang w:val="en-US"/>
        </w:rPr>
        <w:t>jekologicheskih</w:t>
      </w:r>
      <w:proofErr w:type="spellEnd"/>
      <w:r w:rsidRPr="00E66003">
        <w:rPr>
          <w:sz w:val="28"/>
          <w:szCs w:val="28"/>
          <w:lang w:val="en-US"/>
        </w:rPr>
        <w:t xml:space="preserve"> </w:t>
      </w:r>
      <w:proofErr w:type="spellStart"/>
      <w:r w:rsidRPr="00E66003">
        <w:rPr>
          <w:sz w:val="28"/>
          <w:szCs w:val="28"/>
          <w:lang w:val="en-US"/>
        </w:rPr>
        <w:t>programm</w:t>
      </w:r>
      <w:proofErr w:type="spellEnd"/>
      <w:r w:rsidRPr="00E66003">
        <w:rPr>
          <w:sz w:val="28"/>
          <w:szCs w:val="28"/>
          <w:lang w:val="en-US"/>
        </w:rPr>
        <w:t xml:space="preserve"> v </w:t>
      </w:r>
      <w:proofErr w:type="spellStart"/>
      <w:r w:rsidRPr="00E66003">
        <w:rPr>
          <w:sz w:val="28"/>
          <w:szCs w:val="28"/>
          <w:lang w:val="en-US"/>
        </w:rPr>
        <w:t>interesah</w:t>
      </w:r>
      <w:proofErr w:type="spellEnd"/>
      <w:r w:rsidRPr="00E66003">
        <w:rPr>
          <w:sz w:val="28"/>
          <w:szCs w:val="28"/>
          <w:lang w:val="en-US"/>
        </w:rPr>
        <w:t xml:space="preserve"> </w:t>
      </w:r>
      <w:proofErr w:type="spellStart"/>
      <w:r w:rsidRPr="00E66003">
        <w:rPr>
          <w:sz w:val="28"/>
          <w:szCs w:val="28"/>
          <w:lang w:val="en-US"/>
        </w:rPr>
        <w:t>nyneshnih</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budushhih</w:t>
      </w:r>
      <w:proofErr w:type="spellEnd"/>
      <w:r w:rsidRPr="00E66003">
        <w:rPr>
          <w:sz w:val="28"/>
          <w:szCs w:val="28"/>
          <w:lang w:val="en-US"/>
        </w:rPr>
        <w:t xml:space="preserve"> </w:t>
      </w:r>
      <w:proofErr w:type="spellStart"/>
      <w:r w:rsidRPr="00E66003">
        <w:rPr>
          <w:sz w:val="28"/>
          <w:szCs w:val="28"/>
          <w:lang w:val="en-US"/>
        </w:rPr>
        <w:t>pokolenij</w:t>
      </w:r>
      <w:proofErr w:type="spellEnd"/>
      <w:r w:rsidRPr="00E66003">
        <w:rPr>
          <w:sz w:val="28"/>
          <w:szCs w:val="28"/>
          <w:lang w:val="en-US"/>
        </w:rPr>
        <w:t>.</w:t>
      </w:r>
    </w:p>
    <w:p w14:paraId="14164A7F" w14:textId="77777777" w:rsidR="00465A2E" w:rsidRPr="00E66003" w:rsidRDefault="00465A2E" w:rsidP="00465A2E">
      <w:pPr>
        <w:ind w:right="-1" w:firstLine="567"/>
        <w:jc w:val="both"/>
        <w:rPr>
          <w:sz w:val="28"/>
          <w:szCs w:val="28"/>
          <w:lang w:val="en-US"/>
        </w:rPr>
      </w:pPr>
      <w:r w:rsidRPr="00E66003">
        <w:rPr>
          <w:sz w:val="28"/>
          <w:szCs w:val="28"/>
          <w:lang w:val="en-US"/>
        </w:rPr>
        <w:t xml:space="preserve"> </w:t>
      </w:r>
      <w:proofErr w:type="spellStart"/>
      <w:r w:rsidRPr="00E66003">
        <w:rPr>
          <w:sz w:val="28"/>
          <w:szCs w:val="28"/>
          <w:lang w:val="en-US"/>
        </w:rPr>
        <w:t>pered</w:t>
      </w:r>
      <w:proofErr w:type="spellEnd"/>
      <w:r w:rsidRPr="00E66003">
        <w:rPr>
          <w:sz w:val="28"/>
          <w:szCs w:val="28"/>
          <w:lang w:val="en-US"/>
        </w:rPr>
        <w:t xml:space="preserve"> </w:t>
      </w:r>
      <w:proofErr w:type="spellStart"/>
      <w:r w:rsidRPr="00E66003">
        <w:rPr>
          <w:sz w:val="28"/>
          <w:szCs w:val="28"/>
          <w:lang w:val="en-US"/>
        </w:rPr>
        <w:t>vami</w:t>
      </w:r>
      <w:proofErr w:type="spellEnd"/>
      <w:r w:rsidRPr="00E66003">
        <w:rPr>
          <w:sz w:val="28"/>
          <w:szCs w:val="28"/>
          <w:lang w:val="en-US"/>
        </w:rPr>
        <w:t xml:space="preserve">, </w:t>
      </w:r>
      <w:proofErr w:type="spellStart"/>
      <w:r w:rsidRPr="00E66003">
        <w:rPr>
          <w:sz w:val="28"/>
          <w:szCs w:val="28"/>
          <w:lang w:val="en-US"/>
        </w:rPr>
        <w:t>esli</w:t>
      </w:r>
      <w:proofErr w:type="spellEnd"/>
      <w:r w:rsidRPr="00E66003">
        <w:rPr>
          <w:sz w:val="28"/>
          <w:szCs w:val="28"/>
          <w:lang w:val="en-US"/>
        </w:rPr>
        <w:t xml:space="preserve"> by ne </w:t>
      </w:r>
      <w:proofErr w:type="spellStart"/>
      <w:r w:rsidRPr="00E66003">
        <w:rPr>
          <w:sz w:val="28"/>
          <w:szCs w:val="28"/>
          <w:lang w:val="en-US"/>
        </w:rPr>
        <w:t>skazal</w:t>
      </w:r>
      <w:proofErr w:type="spellEnd"/>
      <w:r w:rsidRPr="00E66003">
        <w:rPr>
          <w:sz w:val="28"/>
          <w:szCs w:val="28"/>
          <w:lang w:val="en-US"/>
        </w:rPr>
        <w:t xml:space="preserve"> </w:t>
      </w:r>
      <w:proofErr w:type="spellStart"/>
      <w:r w:rsidRPr="00E66003">
        <w:rPr>
          <w:sz w:val="28"/>
          <w:szCs w:val="28"/>
          <w:lang w:val="en-US"/>
        </w:rPr>
        <w:t>ob</w:t>
      </w:r>
      <w:proofErr w:type="spellEnd"/>
      <w:r w:rsidRPr="00E66003">
        <w:rPr>
          <w:sz w:val="28"/>
          <w:szCs w:val="28"/>
          <w:lang w:val="en-US"/>
        </w:rPr>
        <w:t xml:space="preserve"> </w:t>
      </w:r>
      <w:proofErr w:type="spellStart"/>
      <w:r w:rsidRPr="00E66003">
        <w:rPr>
          <w:sz w:val="28"/>
          <w:szCs w:val="28"/>
          <w:lang w:val="en-US"/>
        </w:rPr>
        <w:t>jetom</w:t>
      </w:r>
      <w:proofErr w:type="spellEnd"/>
      <w:r w:rsidRPr="00E66003">
        <w:rPr>
          <w:sz w:val="28"/>
          <w:szCs w:val="28"/>
          <w:lang w:val="en-US"/>
        </w:rPr>
        <w:t xml:space="preserve">. </w:t>
      </w:r>
      <w:proofErr w:type="spellStart"/>
      <w:r w:rsidRPr="00E66003">
        <w:rPr>
          <w:sz w:val="28"/>
          <w:szCs w:val="28"/>
          <w:lang w:val="en-US"/>
        </w:rPr>
        <w:t>Cherez</w:t>
      </w:r>
      <w:proofErr w:type="spellEnd"/>
      <w:r w:rsidRPr="00E66003">
        <w:rPr>
          <w:sz w:val="28"/>
          <w:szCs w:val="28"/>
          <w:lang w:val="en-US"/>
        </w:rPr>
        <w:t xml:space="preserve"> </w:t>
      </w:r>
      <w:proofErr w:type="spellStart"/>
      <w:r w:rsidRPr="00E66003">
        <w:rPr>
          <w:sz w:val="28"/>
          <w:szCs w:val="28"/>
          <w:lang w:val="en-US"/>
        </w:rPr>
        <w:t>vse</w:t>
      </w:r>
      <w:proofErr w:type="spellEnd"/>
      <w:r w:rsidRPr="00E66003">
        <w:rPr>
          <w:sz w:val="28"/>
          <w:szCs w:val="28"/>
          <w:lang w:val="en-US"/>
        </w:rPr>
        <w:t xml:space="preserve"> </w:t>
      </w:r>
      <w:proofErr w:type="spellStart"/>
      <w:r w:rsidRPr="00E66003">
        <w:rPr>
          <w:sz w:val="28"/>
          <w:szCs w:val="28"/>
          <w:lang w:val="en-US"/>
        </w:rPr>
        <w:t>jeto</w:t>
      </w:r>
      <w:proofErr w:type="spellEnd"/>
      <w:r w:rsidRPr="00E66003">
        <w:rPr>
          <w:sz w:val="28"/>
          <w:szCs w:val="28"/>
          <w:lang w:val="en-US"/>
        </w:rPr>
        <w:t xml:space="preserve"> </w:t>
      </w:r>
      <w:proofErr w:type="spellStart"/>
      <w:r w:rsidRPr="00E66003">
        <w:rPr>
          <w:sz w:val="28"/>
          <w:szCs w:val="28"/>
          <w:lang w:val="en-US"/>
        </w:rPr>
        <w:t>nado</w:t>
      </w:r>
      <w:proofErr w:type="spellEnd"/>
      <w:r w:rsidRPr="00E66003">
        <w:rPr>
          <w:sz w:val="28"/>
          <w:szCs w:val="28"/>
          <w:lang w:val="en-US"/>
        </w:rPr>
        <w:t xml:space="preserve"> </w:t>
      </w:r>
      <w:proofErr w:type="spellStart"/>
      <w:r w:rsidRPr="00E66003">
        <w:rPr>
          <w:sz w:val="28"/>
          <w:szCs w:val="28"/>
          <w:lang w:val="en-US"/>
        </w:rPr>
        <w:t>projti</w:t>
      </w:r>
      <w:proofErr w:type="spellEnd"/>
      <w:r w:rsidRPr="00E66003">
        <w:rPr>
          <w:sz w:val="28"/>
          <w:szCs w:val="28"/>
          <w:lang w:val="en-US"/>
        </w:rPr>
        <w:t xml:space="preserve">, </w:t>
      </w:r>
      <w:proofErr w:type="spellStart"/>
      <w:r w:rsidRPr="00E66003">
        <w:rPr>
          <w:sz w:val="28"/>
          <w:szCs w:val="28"/>
          <w:lang w:val="en-US"/>
        </w:rPr>
        <w:t>stisnuv</w:t>
      </w:r>
      <w:proofErr w:type="spellEnd"/>
      <w:r w:rsidRPr="00E66003">
        <w:rPr>
          <w:sz w:val="28"/>
          <w:szCs w:val="28"/>
          <w:lang w:val="en-US"/>
        </w:rPr>
        <w:t xml:space="preserve"> </w:t>
      </w:r>
      <w:proofErr w:type="spellStart"/>
      <w:r w:rsidRPr="00E66003">
        <w:rPr>
          <w:sz w:val="28"/>
          <w:szCs w:val="28"/>
          <w:lang w:val="en-US"/>
        </w:rPr>
        <w:t>zuby</w:t>
      </w:r>
      <w:proofErr w:type="spellEnd"/>
      <w:r w:rsidRPr="00E66003">
        <w:rPr>
          <w:sz w:val="28"/>
          <w:szCs w:val="28"/>
          <w:lang w:val="en-US"/>
        </w:rPr>
        <w:t xml:space="preserve">, s </w:t>
      </w:r>
      <w:proofErr w:type="spellStart"/>
      <w:r w:rsidRPr="00E66003">
        <w:rPr>
          <w:sz w:val="28"/>
          <w:szCs w:val="28"/>
          <w:lang w:val="en-US"/>
        </w:rPr>
        <w:t>veroj</w:t>
      </w:r>
      <w:proofErr w:type="spellEnd"/>
      <w:r w:rsidRPr="00E66003">
        <w:rPr>
          <w:sz w:val="28"/>
          <w:szCs w:val="28"/>
          <w:lang w:val="en-US"/>
        </w:rPr>
        <w:t xml:space="preserve"> v </w:t>
      </w:r>
      <w:proofErr w:type="spellStart"/>
      <w:r w:rsidRPr="00E66003">
        <w:rPr>
          <w:sz w:val="28"/>
          <w:szCs w:val="28"/>
          <w:lang w:val="en-US"/>
        </w:rPr>
        <w:t>zavtrashnij</w:t>
      </w:r>
      <w:proofErr w:type="spellEnd"/>
      <w:r w:rsidRPr="00E66003">
        <w:rPr>
          <w:sz w:val="28"/>
          <w:szCs w:val="28"/>
          <w:lang w:val="en-US"/>
        </w:rPr>
        <w:t xml:space="preserve"> den’. Tak </w:t>
      </w:r>
      <w:proofErr w:type="spellStart"/>
      <w:r w:rsidRPr="00E66003">
        <w:rPr>
          <w:sz w:val="28"/>
          <w:szCs w:val="28"/>
          <w:lang w:val="en-US"/>
        </w:rPr>
        <w:t>bylo</w:t>
      </w:r>
      <w:proofErr w:type="spellEnd"/>
      <w:r w:rsidRPr="00E66003">
        <w:rPr>
          <w:sz w:val="28"/>
          <w:szCs w:val="28"/>
          <w:lang w:val="en-US"/>
        </w:rPr>
        <w:t xml:space="preserve"> v </w:t>
      </w:r>
      <w:proofErr w:type="spellStart"/>
      <w:r w:rsidRPr="00E66003">
        <w:rPr>
          <w:sz w:val="28"/>
          <w:szCs w:val="28"/>
          <w:lang w:val="en-US"/>
        </w:rPr>
        <w:t>Turcii</w:t>
      </w:r>
      <w:proofErr w:type="spellEnd"/>
      <w:r w:rsidRPr="00E66003">
        <w:rPr>
          <w:sz w:val="28"/>
          <w:szCs w:val="28"/>
          <w:lang w:val="en-US"/>
        </w:rPr>
        <w:t xml:space="preserve">, </w:t>
      </w:r>
      <w:proofErr w:type="spellStart"/>
      <w:r w:rsidRPr="00E66003">
        <w:rPr>
          <w:sz w:val="28"/>
          <w:szCs w:val="28"/>
          <w:lang w:val="en-US"/>
        </w:rPr>
        <w:t>Juzhnoj</w:t>
      </w:r>
      <w:proofErr w:type="spellEnd"/>
      <w:r w:rsidRPr="00E66003">
        <w:rPr>
          <w:sz w:val="28"/>
          <w:szCs w:val="28"/>
          <w:lang w:val="en-US"/>
        </w:rPr>
        <w:t xml:space="preserve"> Koree, </w:t>
      </w:r>
      <w:proofErr w:type="spellStart"/>
      <w:r w:rsidRPr="00E66003">
        <w:rPr>
          <w:sz w:val="28"/>
          <w:szCs w:val="28"/>
          <w:lang w:val="en-US"/>
        </w:rPr>
        <w:t>tak</w:t>
      </w:r>
      <w:proofErr w:type="spellEnd"/>
      <w:r w:rsidRPr="00E66003">
        <w:rPr>
          <w:sz w:val="28"/>
          <w:szCs w:val="28"/>
          <w:lang w:val="en-US"/>
        </w:rPr>
        <w:t xml:space="preserve"> </w:t>
      </w:r>
      <w:proofErr w:type="spellStart"/>
      <w:r w:rsidRPr="00E66003">
        <w:rPr>
          <w:sz w:val="28"/>
          <w:szCs w:val="28"/>
          <w:lang w:val="en-US"/>
        </w:rPr>
        <w:t>bylo</w:t>
      </w:r>
      <w:proofErr w:type="spellEnd"/>
      <w:r w:rsidRPr="00E66003">
        <w:rPr>
          <w:sz w:val="28"/>
          <w:szCs w:val="28"/>
          <w:lang w:val="en-US"/>
        </w:rPr>
        <w:t xml:space="preserve"> v </w:t>
      </w:r>
      <w:proofErr w:type="spellStart"/>
      <w:r w:rsidRPr="00E66003">
        <w:rPr>
          <w:sz w:val="28"/>
          <w:szCs w:val="28"/>
          <w:lang w:val="en-US"/>
        </w:rPr>
        <w:t>Singapure</w:t>
      </w:r>
      <w:proofErr w:type="spellEnd"/>
      <w:r w:rsidRPr="00E66003">
        <w:rPr>
          <w:sz w:val="28"/>
          <w:szCs w:val="28"/>
          <w:lang w:val="en-US"/>
        </w:rPr>
        <w:t xml:space="preserve">. </w:t>
      </w:r>
      <w:proofErr w:type="spellStart"/>
      <w:r w:rsidRPr="00E66003">
        <w:rPr>
          <w:sz w:val="28"/>
          <w:szCs w:val="28"/>
          <w:lang w:val="en-US"/>
        </w:rPr>
        <w:t>Znanie</w:t>
      </w:r>
      <w:proofErr w:type="spellEnd"/>
      <w:r w:rsidRPr="00E66003">
        <w:rPr>
          <w:sz w:val="28"/>
          <w:szCs w:val="28"/>
          <w:lang w:val="en-US"/>
        </w:rPr>
        <w:t xml:space="preserve"> </w:t>
      </w:r>
      <w:proofErr w:type="spellStart"/>
      <w:r w:rsidRPr="00E66003">
        <w:rPr>
          <w:sz w:val="28"/>
          <w:szCs w:val="28"/>
          <w:lang w:val="en-US"/>
        </w:rPr>
        <w:t>celi</w:t>
      </w:r>
      <w:proofErr w:type="spellEnd"/>
      <w:r w:rsidRPr="00E66003">
        <w:rPr>
          <w:sz w:val="28"/>
          <w:szCs w:val="28"/>
          <w:lang w:val="en-US"/>
        </w:rPr>
        <w:t xml:space="preserve">, </w:t>
      </w:r>
      <w:proofErr w:type="spellStart"/>
      <w:r w:rsidRPr="00E66003">
        <w:rPr>
          <w:sz w:val="28"/>
          <w:szCs w:val="28"/>
          <w:lang w:val="en-US"/>
        </w:rPr>
        <w:t>obshhnost</w:t>
      </w:r>
      <w:proofErr w:type="spellEnd"/>
      <w:r w:rsidRPr="00E66003">
        <w:rPr>
          <w:sz w:val="28"/>
          <w:szCs w:val="28"/>
          <w:lang w:val="en-US"/>
        </w:rPr>
        <w:t xml:space="preserve">’ </w:t>
      </w:r>
      <w:proofErr w:type="spellStart"/>
      <w:r w:rsidRPr="00E66003">
        <w:rPr>
          <w:sz w:val="28"/>
          <w:szCs w:val="28"/>
          <w:lang w:val="en-US"/>
        </w:rPr>
        <w:t>interesov</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edinstvo</w:t>
      </w:r>
      <w:proofErr w:type="spellEnd"/>
      <w:r w:rsidRPr="00E66003">
        <w:rPr>
          <w:sz w:val="28"/>
          <w:szCs w:val="28"/>
          <w:lang w:val="en-US"/>
        </w:rPr>
        <w:t xml:space="preserve"> </w:t>
      </w:r>
      <w:proofErr w:type="spellStart"/>
      <w:r w:rsidRPr="00E66003">
        <w:rPr>
          <w:sz w:val="28"/>
          <w:szCs w:val="28"/>
          <w:lang w:val="en-US"/>
        </w:rPr>
        <w:t>dejstvij</w:t>
      </w:r>
      <w:proofErr w:type="spellEnd"/>
      <w:r w:rsidRPr="00E66003">
        <w:rPr>
          <w:sz w:val="28"/>
          <w:szCs w:val="28"/>
          <w:lang w:val="en-US"/>
        </w:rPr>
        <w:t xml:space="preserve"> </w:t>
      </w:r>
      <w:proofErr w:type="spellStart"/>
      <w:r w:rsidRPr="00E66003">
        <w:rPr>
          <w:sz w:val="28"/>
          <w:szCs w:val="28"/>
          <w:lang w:val="en-US"/>
        </w:rPr>
        <w:t>pomoglo</w:t>
      </w:r>
      <w:proofErr w:type="spellEnd"/>
      <w:r w:rsidRPr="00E66003">
        <w:rPr>
          <w:sz w:val="28"/>
          <w:szCs w:val="28"/>
          <w:lang w:val="en-US"/>
        </w:rPr>
        <w:t xml:space="preserve"> </w:t>
      </w:r>
      <w:proofErr w:type="spellStart"/>
      <w:r w:rsidRPr="00E66003">
        <w:rPr>
          <w:sz w:val="28"/>
          <w:szCs w:val="28"/>
          <w:lang w:val="en-US"/>
        </w:rPr>
        <w:t>narodam</w:t>
      </w:r>
      <w:proofErr w:type="spellEnd"/>
      <w:r w:rsidRPr="00E66003">
        <w:rPr>
          <w:sz w:val="28"/>
          <w:szCs w:val="28"/>
          <w:lang w:val="en-US"/>
        </w:rPr>
        <w:t xml:space="preserve"> </w:t>
      </w:r>
      <w:proofErr w:type="spellStart"/>
      <w:r w:rsidRPr="00E66003">
        <w:rPr>
          <w:sz w:val="28"/>
          <w:szCs w:val="28"/>
          <w:lang w:val="en-US"/>
        </w:rPr>
        <w:t>jetih</w:t>
      </w:r>
      <w:proofErr w:type="spellEnd"/>
      <w:r w:rsidRPr="00E66003">
        <w:rPr>
          <w:sz w:val="28"/>
          <w:szCs w:val="28"/>
          <w:lang w:val="en-US"/>
        </w:rPr>
        <w:t xml:space="preserve"> </w:t>
      </w:r>
      <w:proofErr w:type="spellStart"/>
      <w:r w:rsidRPr="00E66003">
        <w:rPr>
          <w:sz w:val="28"/>
          <w:szCs w:val="28"/>
          <w:lang w:val="en-US"/>
        </w:rPr>
        <w:t>stran</w:t>
      </w:r>
      <w:proofErr w:type="spellEnd"/>
      <w:r w:rsidRPr="00E66003">
        <w:rPr>
          <w:sz w:val="28"/>
          <w:szCs w:val="28"/>
          <w:lang w:val="en-US"/>
        </w:rPr>
        <w:t xml:space="preserve"> </w:t>
      </w:r>
      <w:proofErr w:type="spellStart"/>
      <w:r w:rsidRPr="00E66003">
        <w:rPr>
          <w:sz w:val="28"/>
          <w:szCs w:val="28"/>
          <w:lang w:val="en-US"/>
        </w:rPr>
        <w:t>osushhestvit</w:t>
      </w:r>
      <w:proofErr w:type="spellEnd"/>
      <w:r w:rsidRPr="00E66003">
        <w:rPr>
          <w:sz w:val="28"/>
          <w:szCs w:val="28"/>
          <w:lang w:val="en-US"/>
        </w:rPr>
        <w:t xml:space="preserve">’ </w:t>
      </w:r>
      <w:proofErr w:type="spellStart"/>
      <w:r w:rsidRPr="00E66003">
        <w:rPr>
          <w:sz w:val="28"/>
          <w:szCs w:val="28"/>
          <w:lang w:val="en-US"/>
        </w:rPr>
        <w:t>nastojashhee</w:t>
      </w:r>
      <w:proofErr w:type="spellEnd"/>
      <w:r w:rsidRPr="00E66003">
        <w:rPr>
          <w:sz w:val="28"/>
          <w:szCs w:val="28"/>
          <w:lang w:val="en-US"/>
        </w:rPr>
        <w:t xml:space="preserve"> </w:t>
      </w:r>
      <w:proofErr w:type="spellStart"/>
      <w:r w:rsidRPr="00E66003">
        <w:rPr>
          <w:sz w:val="28"/>
          <w:szCs w:val="28"/>
          <w:lang w:val="en-US"/>
        </w:rPr>
        <w:t>jekonomicheskoe</w:t>
      </w:r>
      <w:proofErr w:type="spellEnd"/>
      <w:r w:rsidRPr="00E66003">
        <w:rPr>
          <w:sz w:val="28"/>
          <w:szCs w:val="28"/>
          <w:lang w:val="en-US"/>
        </w:rPr>
        <w:t xml:space="preserve"> </w:t>
      </w:r>
      <w:proofErr w:type="spellStart"/>
      <w:r w:rsidRPr="00E66003">
        <w:rPr>
          <w:sz w:val="28"/>
          <w:szCs w:val="28"/>
          <w:lang w:val="en-US"/>
        </w:rPr>
        <w:t>chudo</w:t>
      </w:r>
      <w:proofErr w:type="spellEnd"/>
      <w:r w:rsidRPr="00E66003">
        <w:rPr>
          <w:sz w:val="28"/>
          <w:szCs w:val="28"/>
          <w:lang w:val="en-US"/>
        </w:rPr>
        <w:t xml:space="preserve">. </w:t>
      </w:r>
      <w:proofErr w:type="spellStart"/>
      <w:r w:rsidRPr="00E66003">
        <w:rPr>
          <w:sz w:val="28"/>
          <w:szCs w:val="28"/>
          <w:lang w:val="en-US"/>
        </w:rPr>
        <w:t>Sejchas</w:t>
      </w:r>
      <w:proofErr w:type="spellEnd"/>
      <w:r w:rsidRPr="00E66003">
        <w:rPr>
          <w:sz w:val="28"/>
          <w:szCs w:val="28"/>
          <w:lang w:val="en-US"/>
        </w:rPr>
        <w:t xml:space="preserve"> </w:t>
      </w:r>
      <w:proofErr w:type="spellStart"/>
      <w:r w:rsidRPr="00E66003">
        <w:rPr>
          <w:sz w:val="28"/>
          <w:szCs w:val="28"/>
          <w:lang w:val="en-US"/>
        </w:rPr>
        <w:t>cherez</w:t>
      </w:r>
      <w:proofErr w:type="spellEnd"/>
      <w:r w:rsidRPr="00E66003">
        <w:rPr>
          <w:sz w:val="28"/>
          <w:szCs w:val="28"/>
          <w:lang w:val="en-US"/>
        </w:rPr>
        <w:t xml:space="preserve"> </w:t>
      </w:r>
      <w:proofErr w:type="spellStart"/>
      <w:r w:rsidRPr="00E66003">
        <w:rPr>
          <w:sz w:val="28"/>
          <w:szCs w:val="28"/>
          <w:lang w:val="en-US"/>
        </w:rPr>
        <w:t>jeto</w:t>
      </w:r>
      <w:proofErr w:type="spellEnd"/>
      <w:r w:rsidRPr="00E66003">
        <w:rPr>
          <w:sz w:val="28"/>
          <w:szCs w:val="28"/>
          <w:lang w:val="en-US"/>
        </w:rPr>
        <w:t xml:space="preserve"> </w:t>
      </w:r>
      <w:proofErr w:type="spellStart"/>
      <w:r w:rsidRPr="00E66003">
        <w:rPr>
          <w:sz w:val="28"/>
          <w:szCs w:val="28"/>
          <w:lang w:val="en-US"/>
        </w:rPr>
        <w:t>prohodjat</w:t>
      </w:r>
      <w:proofErr w:type="spellEnd"/>
      <w:r w:rsidRPr="00E66003">
        <w:rPr>
          <w:sz w:val="28"/>
          <w:szCs w:val="28"/>
          <w:lang w:val="en-US"/>
        </w:rPr>
        <w:t xml:space="preserve"> </w:t>
      </w:r>
      <w:proofErr w:type="spellStart"/>
      <w:r w:rsidRPr="00E66003">
        <w:rPr>
          <w:sz w:val="28"/>
          <w:szCs w:val="28"/>
          <w:lang w:val="en-US"/>
        </w:rPr>
        <w:t>strany</w:t>
      </w:r>
      <w:proofErr w:type="spellEnd"/>
      <w:r w:rsidRPr="00E66003">
        <w:rPr>
          <w:sz w:val="28"/>
          <w:szCs w:val="28"/>
          <w:lang w:val="en-US"/>
        </w:rPr>
        <w:t xml:space="preserve"> </w:t>
      </w:r>
      <w:proofErr w:type="spellStart"/>
      <w:r w:rsidRPr="00E66003">
        <w:rPr>
          <w:sz w:val="28"/>
          <w:szCs w:val="28"/>
          <w:lang w:val="en-US"/>
        </w:rPr>
        <w:t>Vostochnoj</w:t>
      </w:r>
      <w:proofErr w:type="spellEnd"/>
      <w:r w:rsidRPr="00E66003">
        <w:rPr>
          <w:sz w:val="28"/>
          <w:szCs w:val="28"/>
          <w:lang w:val="en-US"/>
        </w:rPr>
        <w:t xml:space="preserve"> </w:t>
      </w:r>
      <w:proofErr w:type="spellStart"/>
      <w:r w:rsidRPr="00E66003">
        <w:rPr>
          <w:sz w:val="28"/>
          <w:szCs w:val="28"/>
          <w:lang w:val="en-US"/>
        </w:rPr>
        <w:t>Evropy</w:t>
      </w:r>
      <w:proofErr w:type="spellEnd"/>
      <w:r w:rsidRPr="00E66003">
        <w:rPr>
          <w:sz w:val="28"/>
          <w:szCs w:val="28"/>
          <w:lang w:val="en-US"/>
        </w:rPr>
        <w:t>.</w:t>
      </w:r>
    </w:p>
    <w:p w14:paraId="3634B524"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Nuzhno</w:t>
      </w:r>
      <w:proofErr w:type="spellEnd"/>
      <w:r w:rsidRPr="00E66003">
        <w:rPr>
          <w:sz w:val="28"/>
          <w:szCs w:val="28"/>
          <w:lang w:val="en-US"/>
        </w:rPr>
        <w:t xml:space="preserve"> </w:t>
      </w:r>
      <w:proofErr w:type="spellStart"/>
      <w:r w:rsidRPr="00E66003">
        <w:rPr>
          <w:sz w:val="28"/>
          <w:szCs w:val="28"/>
          <w:lang w:val="en-US"/>
        </w:rPr>
        <w:t>osoznat</w:t>
      </w:r>
      <w:proofErr w:type="spellEnd"/>
      <w:r w:rsidRPr="00E66003">
        <w:rPr>
          <w:sz w:val="28"/>
          <w:szCs w:val="28"/>
          <w:lang w:val="en-US"/>
        </w:rPr>
        <w:t xml:space="preserve">’, </w:t>
      </w:r>
      <w:proofErr w:type="spellStart"/>
      <w:r w:rsidRPr="00E66003">
        <w:rPr>
          <w:sz w:val="28"/>
          <w:szCs w:val="28"/>
          <w:lang w:val="en-US"/>
        </w:rPr>
        <w:t>chto</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nashu</w:t>
      </w:r>
      <w:proofErr w:type="spellEnd"/>
      <w:r w:rsidRPr="00E66003">
        <w:rPr>
          <w:sz w:val="28"/>
          <w:szCs w:val="28"/>
          <w:lang w:val="en-US"/>
        </w:rPr>
        <w:t xml:space="preserve"> </w:t>
      </w:r>
      <w:proofErr w:type="spellStart"/>
      <w:r w:rsidRPr="00E66003">
        <w:rPr>
          <w:sz w:val="28"/>
          <w:szCs w:val="28"/>
          <w:lang w:val="en-US"/>
        </w:rPr>
        <w:t>dolju</w:t>
      </w:r>
      <w:proofErr w:type="spellEnd"/>
      <w:r w:rsidRPr="00E66003">
        <w:rPr>
          <w:sz w:val="28"/>
          <w:szCs w:val="28"/>
          <w:lang w:val="en-US"/>
        </w:rPr>
        <w:t xml:space="preserve"> </w:t>
      </w:r>
      <w:proofErr w:type="spellStart"/>
      <w:r w:rsidRPr="00E66003">
        <w:rPr>
          <w:sz w:val="28"/>
          <w:szCs w:val="28"/>
          <w:lang w:val="en-US"/>
        </w:rPr>
        <w:t>vypal</w:t>
      </w:r>
      <w:proofErr w:type="spellEnd"/>
      <w:r w:rsidRPr="00E66003">
        <w:rPr>
          <w:sz w:val="28"/>
          <w:szCs w:val="28"/>
          <w:lang w:val="en-US"/>
        </w:rPr>
        <w:t xml:space="preserve"> </w:t>
      </w:r>
      <w:proofErr w:type="spellStart"/>
      <w:r w:rsidRPr="00E66003">
        <w:rPr>
          <w:sz w:val="28"/>
          <w:szCs w:val="28"/>
          <w:lang w:val="en-US"/>
        </w:rPr>
        <w:t>istoricheskij</w:t>
      </w:r>
      <w:proofErr w:type="spellEnd"/>
      <w:r w:rsidRPr="00E66003">
        <w:rPr>
          <w:sz w:val="28"/>
          <w:szCs w:val="28"/>
          <w:lang w:val="en-US"/>
        </w:rPr>
        <w:t xml:space="preserve"> </w:t>
      </w:r>
      <w:proofErr w:type="spellStart"/>
      <w:r w:rsidRPr="00E66003">
        <w:rPr>
          <w:sz w:val="28"/>
          <w:szCs w:val="28"/>
          <w:lang w:val="en-US"/>
        </w:rPr>
        <w:t>shans</w:t>
      </w:r>
      <w:proofErr w:type="spellEnd"/>
      <w:r w:rsidRPr="00E66003">
        <w:rPr>
          <w:sz w:val="28"/>
          <w:szCs w:val="28"/>
          <w:lang w:val="en-US"/>
        </w:rPr>
        <w:t xml:space="preserve">, </w:t>
      </w:r>
      <w:proofErr w:type="spellStart"/>
      <w:r w:rsidRPr="00E66003">
        <w:rPr>
          <w:sz w:val="28"/>
          <w:szCs w:val="28"/>
          <w:lang w:val="en-US"/>
        </w:rPr>
        <w:t>kotoryj</w:t>
      </w:r>
      <w:proofErr w:type="spellEnd"/>
      <w:r w:rsidRPr="00E66003">
        <w:rPr>
          <w:sz w:val="28"/>
          <w:szCs w:val="28"/>
          <w:lang w:val="en-US"/>
        </w:rPr>
        <w:t xml:space="preserve"> my ne </w:t>
      </w:r>
      <w:proofErr w:type="spellStart"/>
      <w:r w:rsidRPr="00E66003">
        <w:rPr>
          <w:sz w:val="28"/>
          <w:szCs w:val="28"/>
          <w:lang w:val="en-US"/>
        </w:rPr>
        <w:t>dolzhny</w:t>
      </w:r>
      <w:proofErr w:type="spellEnd"/>
      <w:r w:rsidRPr="00E66003">
        <w:rPr>
          <w:sz w:val="28"/>
          <w:szCs w:val="28"/>
          <w:lang w:val="en-US"/>
        </w:rPr>
        <w:t xml:space="preserve"> </w:t>
      </w:r>
      <w:proofErr w:type="spellStart"/>
      <w:r w:rsidRPr="00E66003">
        <w:rPr>
          <w:sz w:val="28"/>
          <w:szCs w:val="28"/>
          <w:lang w:val="en-US"/>
        </w:rPr>
        <w:t>upustit</w:t>
      </w:r>
      <w:proofErr w:type="spellEnd"/>
      <w:r w:rsidRPr="00E66003">
        <w:rPr>
          <w:sz w:val="28"/>
          <w:szCs w:val="28"/>
          <w:lang w:val="en-US"/>
        </w:rPr>
        <w:t xml:space="preserve">’. Ja </w:t>
      </w:r>
      <w:proofErr w:type="spellStart"/>
      <w:r w:rsidRPr="00E66003">
        <w:rPr>
          <w:sz w:val="28"/>
          <w:szCs w:val="28"/>
          <w:lang w:val="en-US"/>
        </w:rPr>
        <w:t>imeju</w:t>
      </w:r>
      <w:proofErr w:type="spellEnd"/>
      <w:r w:rsidRPr="00E66003">
        <w:rPr>
          <w:sz w:val="28"/>
          <w:szCs w:val="28"/>
          <w:lang w:val="en-US"/>
        </w:rPr>
        <w:t xml:space="preserve"> v </w:t>
      </w:r>
      <w:proofErr w:type="spellStart"/>
      <w:r w:rsidRPr="00E66003">
        <w:rPr>
          <w:sz w:val="28"/>
          <w:szCs w:val="28"/>
          <w:lang w:val="en-US"/>
        </w:rPr>
        <w:t>vidu</w:t>
      </w:r>
      <w:proofErr w:type="spellEnd"/>
      <w:r w:rsidRPr="00E66003">
        <w:rPr>
          <w:sz w:val="28"/>
          <w:szCs w:val="28"/>
          <w:lang w:val="en-US"/>
        </w:rPr>
        <w:t xml:space="preserve"> to, </w:t>
      </w:r>
      <w:proofErr w:type="spellStart"/>
      <w:r w:rsidRPr="00E66003">
        <w:rPr>
          <w:sz w:val="28"/>
          <w:szCs w:val="28"/>
          <w:lang w:val="en-US"/>
        </w:rPr>
        <w:t>chto</w:t>
      </w:r>
      <w:proofErr w:type="spellEnd"/>
      <w:r w:rsidRPr="00E66003">
        <w:rPr>
          <w:sz w:val="28"/>
          <w:szCs w:val="28"/>
          <w:lang w:val="en-US"/>
        </w:rPr>
        <w:t xml:space="preserve"> </w:t>
      </w:r>
      <w:proofErr w:type="spellStart"/>
      <w:r w:rsidRPr="00E66003">
        <w:rPr>
          <w:sz w:val="28"/>
          <w:szCs w:val="28"/>
          <w:lang w:val="en-US"/>
        </w:rPr>
        <w:t>kazahskaja</w:t>
      </w:r>
      <w:proofErr w:type="spellEnd"/>
      <w:r w:rsidRPr="00E66003">
        <w:rPr>
          <w:sz w:val="28"/>
          <w:szCs w:val="28"/>
          <w:lang w:val="en-US"/>
        </w:rPr>
        <w:t xml:space="preserve"> </w:t>
      </w:r>
      <w:proofErr w:type="spellStart"/>
      <w:r w:rsidRPr="00E66003">
        <w:rPr>
          <w:sz w:val="28"/>
          <w:szCs w:val="28"/>
          <w:lang w:val="en-US"/>
        </w:rPr>
        <w:t>nacija</w:t>
      </w:r>
      <w:proofErr w:type="spellEnd"/>
      <w:r w:rsidRPr="00E66003">
        <w:rPr>
          <w:sz w:val="28"/>
          <w:szCs w:val="28"/>
          <w:lang w:val="en-US"/>
        </w:rPr>
        <w:t xml:space="preserve"> </w:t>
      </w:r>
      <w:proofErr w:type="spellStart"/>
      <w:r w:rsidRPr="00E66003">
        <w:rPr>
          <w:sz w:val="28"/>
          <w:szCs w:val="28"/>
          <w:lang w:val="en-US"/>
        </w:rPr>
        <w:t>vobravshaja</w:t>
      </w:r>
      <w:proofErr w:type="spellEnd"/>
      <w:r w:rsidRPr="00E66003">
        <w:rPr>
          <w:sz w:val="28"/>
          <w:szCs w:val="28"/>
          <w:lang w:val="en-US"/>
        </w:rPr>
        <w:t xml:space="preserve"> v </w:t>
      </w:r>
      <w:proofErr w:type="spellStart"/>
      <w:r w:rsidRPr="00E66003">
        <w:rPr>
          <w:sz w:val="28"/>
          <w:szCs w:val="28"/>
          <w:lang w:val="en-US"/>
        </w:rPr>
        <w:t>sebja</w:t>
      </w:r>
      <w:proofErr w:type="spellEnd"/>
      <w:r w:rsidRPr="00E66003">
        <w:rPr>
          <w:sz w:val="28"/>
          <w:szCs w:val="28"/>
          <w:lang w:val="en-US"/>
        </w:rPr>
        <w:t xml:space="preserve"> </w:t>
      </w:r>
      <w:proofErr w:type="spellStart"/>
      <w:r w:rsidRPr="00E66003">
        <w:rPr>
          <w:sz w:val="28"/>
          <w:szCs w:val="28"/>
          <w:lang w:val="en-US"/>
        </w:rPr>
        <w:t>tradicii</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mudrost</w:t>
      </w:r>
      <w:proofErr w:type="spellEnd"/>
      <w:r w:rsidRPr="00E66003">
        <w:rPr>
          <w:sz w:val="28"/>
          <w:szCs w:val="28"/>
          <w:lang w:val="en-US"/>
        </w:rPr>
        <w:t xml:space="preserve">’ </w:t>
      </w:r>
      <w:proofErr w:type="spellStart"/>
      <w:r w:rsidRPr="00E66003">
        <w:rPr>
          <w:sz w:val="28"/>
          <w:szCs w:val="28"/>
          <w:lang w:val="en-US"/>
        </w:rPr>
        <w:t>predydushhih</w:t>
      </w:r>
      <w:proofErr w:type="spellEnd"/>
      <w:r w:rsidRPr="00E66003">
        <w:rPr>
          <w:sz w:val="28"/>
          <w:szCs w:val="28"/>
          <w:lang w:val="en-US"/>
        </w:rPr>
        <w:t xml:space="preserve"> </w:t>
      </w:r>
      <w:proofErr w:type="spellStart"/>
      <w:r w:rsidRPr="00E66003">
        <w:rPr>
          <w:sz w:val="28"/>
          <w:szCs w:val="28"/>
          <w:lang w:val="en-US"/>
        </w:rPr>
        <w:t>pokolenij</w:t>
      </w:r>
      <w:proofErr w:type="spellEnd"/>
      <w:r w:rsidRPr="00E66003">
        <w:rPr>
          <w:sz w:val="28"/>
          <w:szCs w:val="28"/>
          <w:lang w:val="en-US"/>
        </w:rPr>
        <w:t xml:space="preserve">, </w:t>
      </w:r>
      <w:proofErr w:type="spellStart"/>
      <w:r w:rsidRPr="00E66003">
        <w:rPr>
          <w:sz w:val="28"/>
          <w:szCs w:val="28"/>
          <w:lang w:val="en-US"/>
        </w:rPr>
        <w:t>skoncentrirovshaja</w:t>
      </w:r>
      <w:proofErr w:type="spellEnd"/>
      <w:r w:rsidRPr="00E66003">
        <w:rPr>
          <w:sz w:val="28"/>
          <w:szCs w:val="28"/>
          <w:lang w:val="en-US"/>
        </w:rPr>
        <w:t xml:space="preserve"> </w:t>
      </w:r>
      <w:proofErr w:type="spellStart"/>
      <w:r w:rsidRPr="00E66003">
        <w:rPr>
          <w:sz w:val="28"/>
          <w:szCs w:val="28"/>
          <w:lang w:val="en-US"/>
        </w:rPr>
        <w:t>nerastrachennuju</w:t>
      </w:r>
      <w:proofErr w:type="spellEnd"/>
      <w:r w:rsidRPr="00E66003">
        <w:rPr>
          <w:sz w:val="28"/>
          <w:szCs w:val="28"/>
          <w:lang w:val="en-US"/>
        </w:rPr>
        <w:t xml:space="preserve"> </w:t>
      </w:r>
      <w:proofErr w:type="spellStart"/>
      <w:r w:rsidRPr="00E66003">
        <w:rPr>
          <w:sz w:val="28"/>
          <w:szCs w:val="28"/>
          <w:lang w:val="en-US"/>
        </w:rPr>
        <w:t>jenergiju</w:t>
      </w:r>
      <w:proofErr w:type="spellEnd"/>
      <w:r w:rsidRPr="00E66003">
        <w:rPr>
          <w:sz w:val="28"/>
          <w:szCs w:val="28"/>
          <w:lang w:val="en-US"/>
        </w:rPr>
        <w:t xml:space="preserve"> </w:t>
      </w:r>
      <w:proofErr w:type="spellStart"/>
      <w:r w:rsidRPr="00E66003">
        <w:rPr>
          <w:sz w:val="28"/>
          <w:szCs w:val="28"/>
          <w:lang w:val="en-US"/>
        </w:rPr>
        <w:t>sozidanija</w:t>
      </w:r>
      <w:proofErr w:type="spellEnd"/>
      <w:r w:rsidRPr="00E66003">
        <w:rPr>
          <w:sz w:val="28"/>
          <w:szCs w:val="28"/>
          <w:lang w:val="en-US"/>
        </w:rPr>
        <w:t xml:space="preserve">, </w:t>
      </w:r>
      <w:proofErr w:type="spellStart"/>
      <w:r w:rsidRPr="00E66003">
        <w:rPr>
          <w:sz w:val="28"/>
          <w:szCs w:val="28"/>
          <w:lang w:val="en-US"/>
        </w:rPr>
        <w:t>nakopivshaja</w:t>
      </w:r>
      <w:proofErr w:type="spellEnd"/>
      <w:r w:rsidRPr="00E66003">
        <w:rPr>
          <w:sz w:val="28"/>
          <w:szCs w:val="28"/>
          <w:lang w:val="en-US"/>
        </w:rPr>
        <w:t xml:space="preserve"> </w:t>
      </w:r>
      <w:proofErr w:type="spellStart"/>
      <w:r w:rsidRPr="00E66003">
        <w:rPr>
          <w:sz w:val="28"/>
          <w:szCs w:val="28"/>
          <w:lang w:val="en-US"/>
        </w:rPr>
        <w:t>ogromnyj</w:t>
      </w:r>
      <w:proofErr w:type="spellEnd"/>
      <w:r w:rsidRPr="00E66003">
        <w:rPr>
          <w:sz w:val="28"/>
          <w:szCs w:val="28"/>
          <w:lang w:val="en-US"/>
        </w:rPr>
        <w:t xml:space="preserve"> </w:t>
      </w:r>
      <w:proofErr w:type="spellStart"/>
      <w:r w:rsidRPr="00E66003">
        <w:rPr>
          <w:sz w:val="28"/>
          <w:szCs w:val="28"/>
          <w:lang w:val="en-US"/>
        </w:rPr>
        <w:t>opyt</w:t>
      </w:r>
      <w:proofErr w:type="spellEnd"/>
      <w:r w:rsidRPr="00E66003">
        <w:rPr>
          <w:sz w:val="28"/>
          <w:szCs w:val="28"/>
          <w:lang w:val="en-US"/>
        </w:rPr>
        <w:t xml:space="preserve"> </w:t>
      </w:r>
      <w:proofErr w:type="spellStart"/>
      <w:r w:rsidRPr="00E66003">
        <w:rPr>
          <w:sz w:val="28"/>
          <w:szCs w:val="28"/>
          <w:lang w:val="en-US"/>
        </w:rPr>
        <w:t>internacionalizma</w:t>
      </w:r>
      <w:proofErr w:type="spellEnd"/>
      <w:r w:rsidRPr="00E66003">
        <w:rPr>
          <w:sz w:val="28"/>
          <w:szCs w:val="28"/>
          <w:lang w:val="en-US"/>
        </w:rPr>
        <w:t xml:space="preserve">, </w:t>
      </w:r>
      <w:proofErr w:type="spellStart"/>
      <w:r w:rsidRPr="00E66003">
        <w:rPr>
          <w:sz w:val="28"/>
          <w:szCs w:val="28"/>
          <w:lang w:val="en-US"/>
        </w:rPr>
        <w:t>nacional’nogo</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grazhdanskogo</w:t>
      </w:r>
      <w:proofErr w:type="spellEnd"/>
      <w:r w:rsidRPr="00E66003">
        <w:rPr>
          <w:sz w:val="28"/>
          <w:szCs w:val="28"/>
          <w:lang w:val="en-US"/>
        </w:rPr>
        <w:t xml:space="preserve"> </w:t>
      </w:r>
      <w:proofErr w:type="spellStart"/>
      <w:r w:rsidRPr="00E66003">
        <w:rPr>
          <w:sz w:val="28"/>
          <w:szCs w:val="28"/>
          <w:lang w:val="en-US"/>
        </w:rPr>
        <w:t>soglasija</w:t>
      </w:r>
      <w:proofErr w:type="spellEnd"/>
      <w:r w:rsidRPr="00E66003">
        <w:rPr>
          <w:sz w:val="28"/>
          <w:szCs w:val="28"/>
          <w:lang w:val="en-US"/>
        </w:rPr>
        <w:t xml:space="preserve">, </w:t>
      </w:r>
      <w:proofErr w:type="spellStart"/>
      <w:r w:rsidRPr="00E66003">
        <w:rPr>
          <w:sz w:val="28"/>
          <w:szCs w:val="28"/>
          <w:lang w:val="en-US"/>
        </w:rPr>
        <w:t>mozhet</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dolzhna</w:t>
      </w:r>
      <w:proofErr w:type="spellEnd"/>
      <w:r w:rsidRPr="00E66003">
        <w:rPr>
          <w:sz w:val="28"/>
          <w:szCs w:val="28"/>
          <w:lang w:val="en-US"/>
        </w:rPr>
        <w:t xml:space="preserve"> </w:t>
      </w:r>
      <w:proofErr w:type="spellStart"/>
      <w:r w:rsidRPr="00E66003">
        <w:rPr>
          <w:sz w:val="28"/>
          <w:szCs w:val="28"/>
          <w:lang w:val="en-US"/>
        </w:rPr>
        <w:t>vzjat</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sebja</w:t>
      </w:r>
      <w:proofErr w:type="spellEnd"/>
      <w:r w:rsidRPr="00E66003">
        <w:rPr>
          <w:sz w:val="28"/>
          <w:szCs w:val="28"/>
          <w:lang w:val="en-US"/>
        </w:rPr>
        <w:t xml:space="preserve"> </w:t>
      </w:r>
      <w:proofErr w:type="spellStart"/>
      <w:r w:rsidRPr="00E66003">
        <w:rPr>
          <w:sz w:val="28"/>
          <w:szCs w:val="28"/>
          <w:lang w:val="en-US"/>
        </w:rPr>
        <w:t>velikuju</w:t>
      </w:r>
      <w:proofErr w:type="spellEnd"/>
      <w:r w:rsidRPr="00E66003">
        <w:rPr>
          <w:sz w:val="28"/>
          <w:szCs w:val="28"/>
          <w:lang w:val="en-US"/>
        </w:rPr>
        <w:t xml:space="preserve"> </w:t>
      </w:r>
      <w:proofErr w:type="spellStart"/>
      <w:r w:rsidRPr="00E66003">
        <w:rPr>
          <w:sz w:val="28"/>
          <w:szCs w:val="28"/>
          <w:lang w:val="en-US"/>
        </w:rPr>
        <w:t>missiju</w:t>
      </w:r>
      <w:proofErr w:type="spellEnd"/>
      <w:r w:rsidRPr="00E66003">
        <w:rPr>
          <w:sz w:val="28"/>
          <w:szCs w:val="28"/>
          <w:lang w:val="en-US"/>
        </w:rPr>
        <w:t xml:space="preserve"> – </w:t>
      </w:r>
      <w:proofErr w:type="spellStart"/>
      <w:r w:rsidRPr="00E66003">
        <w:rPr>
          <w:sz w:val="28"/>
          <w:szCs w:val="28"/>
          <w:lang w:val="en-US"/>
        </w:rPr>
        <w:t>vystupit</w:t>
      </w:r>
      <w:proofErr w:type="spellEnd"/>
      <w:r w:rsidRPr="00E66003">
        <w:rPr>
          <w:sz w:val="28"/>
          <w:szCs w:val="28"/>
          <w:lang w:val="en-US"/>
        </w:rPr>
        <w:t xml:space="preserve">’ </w:t>
      </w:r>
      <w:proofErr w:type="spellStart"/>
      <w:r w:rsidRPr="00E66003">
        <w:rPr>
          <w:sz w:val="28"/>
          <w:szCs w:val="28"/>
          <w:lang w:val="en-US"/>
        </w:rPr>
        <w:t>garantom</w:t>
      </w:r>
      <w:proofErr w:type="spellEnd"/>
      <w:r w:rsidRPr="00E66003">
        <w:rPr>
          <w:sz w:val="28"/>
          <w:szCs w:val="28"/>
          <w:lang w:val="en-US"/>
        </w:rPr>
        <w:t xml:space="preserve"> </w:t>
      </w:r>
      <w:proofErr w:type="spellStart"/>
      <w:r w:rsidRPr="00E66003">
        <w:rPr>
          <w:sz w:val="28"/>
          <w:szCs w:val="28"/>
          <w:lang w:val="en-US"/>
        </w:rPr>
        <w:t>stabil’nosti</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spokojstvija</w:t>
      </w:r>
      <w:proofErr w:type="spellEnd"/>
      <w:r w:rsidRPr="00E66003">
        <w:rPr>
          <w:sz w:val="28"/>
          <w:szCs w:val="28"/>
          <w:lang w:val="en-US"/>
        </w:rPr>
        <w:t xml:space="preserve"> v </w:t>
      </w:r>
      <w:proofErr w:type="spellStart"/>
      <w:r w:rsidRPr="00E66003">
        <w:rPr>
          <w:sz w:val="28"/>
          <w:szCs w:val="28"/>
          <w:lang w:val="en-US"/>
        </w:rPr>
        <w:t>svoem</w:t>
      </w:r>
      <w:proofErr w:type="spellEnd"/>
      <w:r w:rsidRPr="00E66003">
        <w:rPr>
          <w:sz w:val="28"/>
          <w:szCs w:val="28"/>
          <w:lang w:val="en-US"/>
        </w:rPr>
        <w:t xml:space="preserve"> </w:t>
      </w:r>
      <w:proofErr w:type="spellStart"/>
      <w:r w:rsidRPr="00E66003">
        <w:rPr>
          <w:sz w:val="28"/>
          <w:szCs w:val="28"/>
          <w:lang w:val="en-US"/>
        </w:rPr>
        <w:t>regione</w:t>
      </w:r>
      <w:proofErr w:type="spellEnd"/>
      <w:r w:rsidRPr="00E66003">
        <w:rPr>
          <w:sz w:val="28"/>
          <w:szCs w:val="28"/>
          <w:lang w:val="en-US"/>
        </w:rPr>
        <w:t xml:space="preserve">, </w:t>
      </w:r>
      <w:proofErr w:type="spellStart"/>
      <w:r w:rsidRPr="00E66003">
        <w:rPr>
          <w:sz w:val="28"/>
          <w:szCs w:val="28"/>
          <w:lang w:val="en-US"/>
        </w:rPr>
        <w:t>dostojno</w:t>
      </w:r>
      <w:proofErr w:type="spellEnd"/>
      <w:r w:rsidRPr="00E66003">
        <w:rPr>
          <w:sz w:val="28"/>
          <w:szCs w:val="28"/>
          <w:lang w:val="en-US"/>
        </w:rPr>
        <w:t xml:space="preserve"> </w:t>
      </w:r>
      <w:proofErr w:type="spellStart"/>
      <w:r w:rsidRPr="00E66003">
        <w:rPr>
          <w:sz w:val="28"/>
          <w:szCs w:val="28"/>
          <w:lang w:val="en-US"/>
        </w:rPr>
        <w:t>vojti</w:t>
      </w:r>
      <w:proofErr w:type="spellEnd"/>
      <w:r w:rsidRPr="00E66003">
        <w:rPr>
          <w:sz w:val="28"/>
          <w:szCs w:val="28"/>
          <w:lang w:val="en-US"/>
        </w:rPr>
        <w:t xml:space="preserve"> v </w:t>
      </w:r>
      <w:proofErr w:type="spellStart"/>
      <w:r w:rsidRPr="00E66003">
        <w:rPr>
          <w:sz w:val="28"/>
          <w:szCs w:val="28"/>
          <w:lang w:val="en-US"/>
        </w:rPr>
        <w:t>mirovoe</w:t>
      </w:r>
      <w:proofErr w:type="spellEnd"/>
      <w:r w:rsidRPr="00E66003">
        <w:rPr>
          <w:sz w:val="28"/>
          <w:szCs w:val="28"/>
          <w:lang w:val="en-US"/>
        </w:rPr>
        <w:t xml:space="preserve"> </w:t>
      </w:r>
      <w:proofErr w:type="spellStart"/>
      <w:r w:rsidRPr="00E66003">
        <w:rPr>
          <w:sz w:val="28"/>
          <w:szCs w:val="28"/>
          <w:lang w:val="en-US"/>
        </w:rPr>
        <w:t>soobshhestvo</w:t>
      </w:r>
      <w:proofErr w:type="spellEnd"/>
      <w:r w:rsidRPr="00E66003">
        <w:rPr>
          <w:sz w:val="28"/>
          <w:szCs w:val="28"/>
          <w:lang w:val="en-US"/>
        </w:rPr>
        <w:t>.</w:t>
      </w:r>
    </w:p>
    <w:p w14:paraId="1F15F91A" w14:textId="77777777" w:rsidR="00465A2E" w:rsidRPr="00E66003" w:rsidRDefault="00465A2E" w:rsidP="00465A2E">
      <w:pPr>
        <w:ind w:right="-1" w:firstLine="567"/>
        <w:jc w:val="both"/>
        <w:rPr>
          <w:sz w:val="28"/>
          <w:szCs w:val="28"/>
          <w:lang w:val="en-US"/>
        </w:rPr>
      </w:pPr>
      <w:r w:rsidRPr="00E66003">
        <w:rPr>
          <w:sz w:val="28"/>
          <w:szCs w:val="28"/>
          <w:lang w:val="en-US"/>
        </w:rPr>
        <w:t xml:space="preserve">1 </w:t>
      </w:r>
      <w:proofErr w:type="spellStart"/>
      <w:r w:rsidRPr="00E66003">
        <w:rPr>
          <w:sz w:val="28"/>
          <w:szCs w:val="28"/>
          <w:lang w:val="en-US"/>
        </w:rPr>
        <w:t>dekabrja</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izbiratel’nyh</w:t>
      </w:r>
      <w:proofErr w:type="spellEnd"/>
      <w:r w:rsidRPr="00E66003">
        <w:rPr>
          <w:sz w:val="28"/>
          <w:szCs w:val="28"/>
          <w:lang w:val="en-US"/>
        </w:rPr>
        <w:t xml:space="preserve"> </w:t>
      </w:r>
      <w:proofErr w:type="spellStart"/>
      <w:r w:rsidRPr="00E66003">
        <w:rPr>
          <w:sz w:val="28"/>
          <w:szCs w:val="28"/>
          <w:lang w:val="en-US"/>
        </w:rPr>
        <w:t>uchastkah</w:t>
      </w:r>
      <w:proofErr w:type="spellEnd"/>
      <w:r w:rsidRPr="00E66003">
        <w:rPr>
          <w:sz w:val="28"/>
          <w:szCs w:val="28"/>
          <w:lang w:val="en-US"/>
        </w:rPr>
        <w:t xml:space="preserve"> </w:t>
      </w:r>
      <w:proofErr w:type="spellStart"/>
      <w:r w:rsidRPr="00E66003">
        <w:rPr>
          <w:sz w:val="28"/>
          <w:szCs w:val="28"/>
          <w:lang w:val="en-US"/>
        </w:rPr>
        <w:t>prohodilo</w:t>
      </w:r>
      <w:proofErr w:type="spellEnd"/>
      <w:r w:rsidRPr="00E66003">
        <w:rPr>
          <w:sz w:val="28"/>
          <w:szCs w:val="28"/>
          <w:lang w:val="en-US"/>
        </w:rPr>
        <w:t xml:space="preserve"> ne </w:t>
      </w:r>
      <w:proofErr w:type="spellStart"/>
      <w:r w:rsidRPr="00E66003">
        <w:rPr>
          <w:sz w:val="28"/>
          <w:szCs w:val="28"/>
          <w:lang w:val="en-US"/>
        </w:rPr>
        <w:t>prostoe</w:t>
      </w:r>
      <w:proofErr w:type="spellEnd"/>
      <w:r w:rsidRPr="00E66003">
        <w:rPr>
          <w:sz w:val="28"/>
          <w:szCs w:val="28"/>
          <w:lang w:val="en-US"/>
        </w:rPr>
        <w:t xml:space="preserve"> </w:t>
      </w:r>
      <w:proofErr w:type="spellStart"/>
      <w:r w:rsidRPr="00E66003">
        <w:rPr>
          <w:sz w:val="28"/>
          <w:szCs w:val="28"/>
          <w:lang w:val="en-US"/>
        </w:rPr>
        <w:t>golosovanie</w:t>
      </w:r>
      <w:proofErr w:type="spellEnd"/>
      <w:r w:rsidRPr="00E66003">
        <w:rPr>
          <w:sz w:val="28"/>
          <w:szCs w:val="28"/>
          <w:lang w:val="en-US"/>
        </w:rPr>
        <w:t xml:space="preserve">. Ono </w:t>
      </w:r>
      <w:proofErr w:type="spellStart"/>
      <w:r w:rsidRPr="00E66003">
        <w:rPr>
          <w:sz w:val="28"/>
          <w:szCs w:val="28"/>
          <w:lang w:val="en-US"/>
        </w:rPr>
        <w:t>polozhilo</w:t>
      </w:r>
      <w:proofErr w:type="spellEnd"/>
      <w:r w:rsidRPr="00E66003">
        <w:rPr>
          <w:sz w:val="28"/>
          <w:szCs w:val="28"/>
          <w:lang w:val="en-US"/>
        </w:rPr>
        <w:t xml:space="preserve"> </w:t>
      </w:r>
      <w:proofErr w:type="spellStart"/>
      <w:r w:rsidRPr="00E66003">
        <w:rPr>
          <w:sz w:val="28"/>
          <w:szCs w:val="28"/>
          <w:lang w:val="en-US"/>
        </w:rPr>
        <w:t>nachalo</w:t>
      </w:r>
      <w:proofErr w:type="spellEnd"/>
      <w:r w:rsidRPr="00E66003">
        <w:rPr>
          <w:sz w:val="28"/>
          <w:szCs w:val="28"/>
          <w:lang w:val="en-US"/>
        </w:rPr>
        <w:t xml:space="preserve"> </w:t>
      </w:r>
      <w:proofErr w:type="spellStart"/>
      <w:r w:rsidRPr="00E66003">
        <w:rPr>
          <w:sz w:val="28"/>
          <w:szCs w:val="28"/>
          <w:lang w:val="en-US"/>
        </w:rPr>
        <w:t>formirovaniju</w:t>
      </w:r>
      <w:proofErr w:type="spellEnd"/>
      <w:r w:rsidRPr="00E66003">
        <w:rPr>
          <w:sz w:val="28"/>
          <w:szCs w:val="28"/>
          <w:lang w:val="en-US"/>
        </w:rPr>
        <w:t xml:space="preserve"> </w:t>
      </w:r>
      <w:proofErr w:type="spellStart"/>
      <w:r w:rsidRPr="00E66003">
        <w:rPr>
          <w:sz w:val="28"/>
          <w:szCs w:val="28"/>
          <w:lang w:val="en-US"/>
        </w:rPr>
        <w:t>novogo</w:t>
      </w:r>
      <w:proofErr w:type="spellEnd"/>
      <w:r w:rsidRPr="00E66003">
        <w:rPr>
          <w:sz w:val="28"/>
          <w:szCs w:val="28"/>
          <w:lang w:val="en-US"/>
        </w:rPr>
        <w:t xml:space="preserve"> </w:t>
      </w:r>
      <w:proofErr w:type="spellStart"/>
      <w:r w:rsidRPr="00E66003">
        <w:rPr>
          <w:sz w:val="28"/>
          <w:szCs w:val="28"/>
          <w:lang w:val="en-US"/>
        </w:rPr>
        <w:t>bratskogo</w:t>
      </w:r>
      <w:proofErr w:type="spellEnd"/>
      <w:r w:rsidRPr="00E66003">
        <w:rPr>
          <w:sz w:val="28"/>
          <w:szCs w:val="28"/>
          <w:lang w:val="en-US"/>
        </w:rPr>
        <w:t xml:space="preserve"> </w:t>
      </w:r>
      <w:proofErr w:type="spellStart"/>
      <w:r w:rsidRPr="00E66003">
        <w:rPr>
          <w:sz w:val="28"/>
          <w:szCs w:val="28"/>
          <w:lang w:val="en-US"/>
        </w:rPr>
        <w:t>soobshhestva</w:t>
      </w:r>
      <w:proofErr w:type="spellEnd"/>
      <w:r w:rsidRPr="00E66003">
        <w:rPr>
          <w:sz w:val="28"/>
          <w:szCs w:val="28"/>
          <w:lang w:val="en-US"/>
        </w:rPr>
        <w:t xml:space="preserve"> </w:t>
      </w:r>
      <w:proofErr w:type="spellStart"/>
      <w:r w:rsidRPr="00E66003">
        <w:rPr>
          <w:sz w:val="28"/>
          <w:szCs w:val="28"/>
          <w:lang w:val="en-US"/>
        </w:rPr>
        <w:t>kazahov</w:t>
      </w:r>
      <w:proofErr w:type="spellEnd"/>
      <w:r w:rsidRPr="00E66003">
        <w:rPr>
          <w:sz w:val="28"/>
          <w:szCs w:val="28"/>
          <w:lang w:val="en-US"/>
        </w:rPr>
        <w:t xml:space="preserve">, </w:t>
      </w:r>
      <w:proofErr w:type="spellStart"/>
      <w:r w:rsidRPr="00E66003">
        <w:rPr>
          <w:sz w:val="28"/>
          <w:szCs w:val="28"/>
          <w:lang w:val="en-US"/>
        </w:rPr>
        <w:t>russkih</w:t>
      </w:r>
      <w:proofErr w:type="spellEnd"/>
      <w:r w:rsidRPr="00E66003">
        <w:rPr>
          <w:sz w:val="28"/>
          <w:szCs w:val="28"/>
          <w:lang w:val="en-US"/>
        </w:rPr>
        <w:t xml:space="preserve">, </w:t>
      </w:r>
      <w:proofErr w:type="spellStart"/>
      <w:r w:rsidRPr="00E66003">
        <w:rPr>
          <w:sz w:val="28"/>
          <w:szCs w:val="28"/>
          <w:lang w:val="en-US"/>
        </w:rPr>
        <w:lastRenderedPageBreak/>
        <w:t>ukraincev</w:t>
      </w:r>
      <w:proofErr w:type="spellEnd"/>
      <w:r w:rsidRPr="00E66003">
        <w:rPr>
          <w:sz w:val="28"/>
          <w:szCs w:val="28"/>
          <w:lang w:val="en-US"/>
        </w:rPr>
        <w:t xml:space="preserve">, </w:t>
      </w:r>
      <w:proofErr w:type="spellStart"/>
      <w:r w:rsidRPr="00E66003">
        <w:rPr>
          <w:sz w:val="28"/>
          <w:szCs w:val="28"/>
          <w:lang w:val="en-US"/>
        </w:rPr>
        <w:t>korejcev</w:t>
      </w:r>
      <w:proofErr w:type="spellEnd"/>
      <w:r w:rsidRPr="00E66003">
        <w:rPr>
          <w:sz w:val="28"/>
          <w:szCs w:val="28"/>
          <w:lang w:val="en-US"/>
        </w:rPr>
        <w:t xml:space="preserve">, </w:t>
      </w:r>
      <w:proofErr w:type="spellStart"/>
      <w:r w:rsidRPr="00E66003">
        <w:rPr>
          <w:sz w:val="28"/>
          <w:szCs w:val="28"/>
          <w:lang w:val="en-US"/>
        </w:rPr>
        <w:t>nemcev</w:t>
      </w:r>
      <w:proofErr w:type="spellEnd"/>
      <w:r w:rsidRPr="00E66003">
        <w:rPr>
          <w:sz w:val="28"/>
          <w:szCs w:val="28"/>
          <w:lang w:val="en-US"/>
        </w:rPr>
        <w:t xml:space="preserve">, </w:t>
      </w:r>
      <w:proofErr w:type="spellStart"/>
      <w:r w:rsidRPr="00E66003">
        <w:rPr>
          <w:sz w:val="28"/>
          <w:szCs w:val="28"/>
          <w:lang w:val="en-US"/>
        </w:rPr>
        <w:t>ujgurov</w:t>
      </w:r>
      <w:proofErr w:type="spellEnd"/>
      <w:r w:rsidRPr="00E66003">
        <w:rPr>
          <w:sz w:val="28"/>
          <w:szCs w:val="28"/>
          <w:lang w:val="en-US"/>
        </w:rPr>
        <w:t xml:space="preserve"> — </w:t>
      </w:r>
      <w:proofErr w:type="spellStart"/>
      <w:r w:rsidRPr="00E66003">
        <w:rPr>
          <w:sz w:val="28"/>
          <w:szCs w:val="28"/>
          <w:lang w:val="en-US"/>
        </w:rPr>
        <w:t>vseh</w:t>
      </w:r>
      <w:proofErr w:type="spellEnd"/>
      <w:r w:rsidRPr="00E66003">
        <w:rPr>
          <w:sz w:val="28"/>
          <w:szCs w:val="28"/>
          <w:lang w:val="en-US"/>
        </w:rPr>
        <w:t xml:space="preserve"> </w:t>
      </w:r>
      <w:proofErr w:type="spellStart"/>
      <w:r w:rsidRPr="00E66003">
        <w:rPr>
          <w:sz w:val="28"/>
          <w:szCs w:val="28"/>
          <w:lang w:val="en-US"/>
        </w:rPr>
        <w:t>teh</w:t>
      </w:r>
      <w:proofErr w:type="spellEnd"/>
      <w:r w:rsidRPr="00E66003">
        <w:rPr>
          <w:sz w:val="28"/>
          <w:szCs w:val="28"/>
          <w:lang w:val="en-US"/>
        </w:rPr>
        <w:t xml:space="preserve">, </w:t>
      </w:r>
      <w:proofErr w:type="spellStart"/>
      <w:r w:rsidRPr="00E66003">
        <w:rPr>
          <w:sz w:val="28"/>
          <w:szCs w:val="28"/>
          <w:lang w:val="en-US"/>
        </w:rPr>
        <w:t>kto</w:t>
      </w:r>
      <w:proofErr w:type="spellEnd"/>
      <w:r w:rsidRPr="00E66003">
        <w:rPr>
          <w:sz w:val="28"/>
          <w:szCs w:val="28"/>
          <w:lang w:val="en-US"/>
        </w:rPr>
        <w:t xml:space="preserve"> </w:t>
      </w:r>
      <w:proofErr w:type="spellStart"/>
      <w:r w:rsidRPr="00E66003">
        <w:rPr>
          <w:sz w:val="28"/>
          <w:szCs w:val="28"/>
          <w:lang w:val="en-US"/>
        </w:rPr>
        <w:t>edinoj</w:t>
      </w:r>
      <w:proofErr w:type="spellEnd"/>
      <w:r w:rsidRPr="00E66003">
        <w:rPr>
          <w:sz w:val="28"/>
          <w:szCs w:val="28"/>
          <w:lang w:val="en-US"/>
        </w:rPr>
        <w:t xml:space="preserve"> </w:t>
      </w:r>
      <w:proofErr w:type="spellStart"/>
      <w:r w:rsidRPr="00E66003">
        <w:rPr>
          <w:sz w:val="28"/>
          <w:szCs w:val="28"/>
          <w:lang w:val="en-US"/>
        </w:rPr>
        <w:t>komandoj</w:t>
      </w:r>
      <w:proofErr w:type="spellEnd"/>
      <w:r w:rsidRPr="00E66003">
        <w:rPr>
          <w:sz w:val="28"/>
          <w:szCs w:val="28"/>
          <w:lang w:val="en-US"/>
        </w:rPr>
        <w:t xml:space="preserve"> </w:t>
      </w:r>
      <w:proofErr w:type="spellStart"/>
      <w:r w:rsidRPr="00E66003">
        <w:rPr>
          <w:sz w:val="28"/>
          <w:szCs w:val="28"/>
          <w:lang w:val="en-US"/>
        </w:rPr>
        <w:t>reshil</w:t>
      </w:r>
      <w:proofErr w:type="spellEnd"/>
      <w:r w:rsidRPr="00E66003">
        <w:rPr>
          <w:sz w:val="28"/>
          <w:szCs w:val="28"/>
          <w:lang w:val="en-US"/>
        </w:rPr>
        <w:t xml:space="preserve"> </w:t>
      </w:r>
      <w:proofErr w:type="spellStart"/>
      <w:r w:rsidRPr="00E66003">
        <w:rPr>
          <w:sz w:val="28"/>
          <w:szCs w:val="28"/>
          <w:lang w:val="en-US"/>
        </w:rPr>
        <w:t>probivat</w:t>
      </w:r>
      <w:proofErr w:type="spellEnd"/>
      <w:r w:rsidRPr="00E66003">
        <w:rPr>
          <w:sz w:val="28"/>
          <w:szCs w:val="28"/>
          <w:lang w:val="en-US"/>
        </w:rPr>
        <w:t xml:space="preserve">’ </w:t>
      </w:r>
      <w:proofErr w:type="spellStart"/>
      <w:r w:rsidRPr="00E66003">
        <w:rPr>
          <w:sz w:val="28"/>
          <w:szCs w:val="28"/>
          <w:lang w:val="en-US"/>
        </w:rPr>
        <w:t>dorogu</w:t>
      </w:r>
      <w:proofErr w:type="spellEnd"/>
      <w:r w:rsidRPr="00E66003">
        <w:rPr>
          <w:sz w:val="28"/>
          <w:szCs w:val="28"/>
          <w:lang w:val="en-US"/>
        </w:rPr>
        <w:t xml:space="preserve"> </w:t>
      </w:r>
      <w:proofErr w:type="spellStart"/>
      <w:r w:rsidRPr="00E66003">
        <w:rPr>
          <w:sz w:val="28"/>
          <w:szCs w:val="28"/>
          <w:lang w:val="en-US"/>
        </w:rPr>
        <w:t>cherez</w:t>
      </w:r>
      <w:proofErr w:type="spellEnd"/>
      <w:r w:rsidRPr="00E66003">
        <w:rPr>
          <w:sz w:val="28"/>
          <w:szCs w:val="28"/>
          <w:lang w:val="en-US"/>
        </w:rPr>
        <w:t xml:space="preserve"> </w:t>
      </w:r>
      <w:proofErr w:type="spellStart"/>
      <w:r w:rsidRPr="00E66003">
        <w:rPr>
          <w:sz w:val="28"/>
          <w:szCs w:val="28"/>
          <w:lang w:val="en-US"/>
        </w:rPr>
        <w:t>dramaticheskoe</w:t>
      </w:r>
      <w:proofErr w:type="spellEnd"/>
      <w:r w:rsidRPr="00E66003">
        <w:rPr>
          <w:sz w:val="28"/>
          <w:szCs w:val="28"/>
          <w:lang w:val="en-US"/>
        </w:rPr>
        <w:t xml:space="preserve"> </w:t>
      </w:r>
      <w:proofErr w:type="spellStart"/>
      <w:r w:rsidRPr="00E66003">
        <w:rPr>
          <w:sz w:val="28"/>
          <w:szCs w:val="28"/>
          <w:lang w:val="en-US"/>
        </w:rPr>
        <w:t>nastojashhee</w:t>
      </w:r>
      <w:proofErr w:type="spellEnd"/>
      <w:r w:rsidRPr="00E66003">
        <w:rPr>
          <w:sz w:val="28"/>
          <w:szCs w:val="28"/>
          <w:lang w:val="en-US"/>
        </w:rPr>
        <w:t xml:space="preserve"> v </w:t>
      </w:r>
      <w:proofErr w:type="spellStart"/>
      <w:r w:rsidRPr="00E66003">
        <w:rPr>
          <w:sz w:val="28"/>
          <w:szCs w:val="28"/>
          <w:lang w:val="en-US"/>
        </w:rPr>
        <w:t>zdorovoe</w:t>
      </w:r>
      <w:proofErr w:type="spellEnd"/>
      <w:r w:rsidRPr="00E66003">
        <w:rPr>
          <w:sz w:val="28"/>
          <w:szCs w:val="28"/>
          <w:lang w:val="en-US"/>
        </w:rPr>
        <w:t xml:space="preserve"> </w:t>
      </w:r>
      <w:proofErr w:type="spellStart"/>
      <w:r w:rsidRPr="00E66003">
        <w:rPr>
          <w:sz w:val="28"/>
          <w:szCs w:val="28"/>
          <w:lang w:val="en-US"/>
        </w:rPr>
        <w:t>budushhee</w:t>
      </w:r>
      <w:proofErr w:type="spellEnd"/>
      <w:r w:rsidRPr="00E66003">
        <w:rPr>
          <w:sz w:val="28"/>
          <w:szCs w:val="28"/>
          <w:lang w:val="en-US"/>
        </w:rPr>
        <w:t xml:space="preserve"> </w:t>
      </w:r>
      <w:proofErr w:type="spellStart"/>
      <w:r w:rsidRPr="00E66003">
        <w:rPr>
          <w:sz w:val="28"/>
          <w:szCs w:val="28"/>
          <w:lang w:val="en-US"/>
        </w:rPr>
        <w:t>nashej</w:t>
      </w:r>
      <w:proofErr w:type="spellEnd"/>
      <w:r w:rsidRPr="00E66003">
        <w:rPr>
          <w:sz w:val="28"/>
          <w:szCs w:val="28"/>
          <w:lang w:val="en-US"/>
        </w:rPr>
        <w:t xml:space="preserve"> </w:t>
      </w:r>
      <w:proofErr w:type="spellStart"/>
      <w:r w:rsidRPr="00E66003">
        <w:rPr>
          <w:sz w:val="28"/>
          <w:szCs w:val="28"/>
          <w:lang w:val="en-US"/>
        </w:rPr>
        <w:t>respubliki</w:t>
      </w:r>
      <w:proofErr w:type="spellEnd"/>
      <w:r w:rsidRPr="00E66003">
        <w:rPr>
          <w:sz w:val="28"/>
          <w:szCs w:val="28"/>
          <w:lang w:val="en-US"/>
        </w:rPr>
        <w:t>.</w:t>
      </w:r>
    </w:p>
    <w:p w14:paraId="290217D0"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Dorogie</w:t>
      </w:r>
      <w:proofErr w:type="spellEnd"/>
      <w:r w:rsidRPr="00E66003">
        <w:rPr>
          <w:sz w:val="28"/>
          <w:szCs w:val="28"/>
          <w:lang w:val="en-US"/>
        </w:rPr>
        <w:t xml:space="preserve"> </w:t>
      </w:r>
      <w:proofErr w:type="spellStart"/>
      <w:r w:rsidRPr="00E66003">
        <w:rPr>
          <w:sz w:val="28"/>
          <w:szCs w:val="28"/>
          <w:lang w:val="en-US"/>
        </w:rPr>
        <w:t>sograzhdane</w:t>
      </w:r>
      <w:proofErr w:type="spellEnd"/>
      <w:r w:rsidRPr="00E66003">
        <w:rPr>
          <w:sz w:val="28"/>
          <w:szCs w:val="28"/>
          <w:lang w:val="en-US"/>
        </w:rPr>
        <w:t>!</w:t>
      </w:r>
    </w:p>
    <w:p w14:paraId="50585756" w14:textId="77777777" w:rsidR="00465A2E" w:rsidRPr="00E66003" w:rsidRDefault="00465A2E" w:rsidP="00465A2E">
      <w:pPr>
        <w:ind w:right="-1" w:firstLine="567"/>
        <w:jc w:val="both"/>
        <w:rPr>
          <w:sz w:val="28"/>
          <w:szCs w:val="28"/>
          <w:lang w:val="en-US"/>
        </w:rPr>
      </w:pPr>
      <w:r w:rsidRPr="00E66003">
        <w:rPr>
          <w:sz w:val="28"/>
          <w:szCs w:val="28"/>
          <w:lang w:val="en-US"/>
        </w:rPr>
        <w:t xml:space="preserve">Ja v </w:t>
      </w:r>
      <w:proofErr w:type="spellStart"/>
      <w:r w:rsidRPr="00E66003">
        <w:rPr>
          <w:sz w:val="28"/>
          <w:szCs w:val="28"/>
          <w:lang w:val="en-US"/>
        </w:rPr>
        <w:t>polnoj</w:t>
      </w:r>
      <w:proofErr w:type="spellEnd"/>
      <w:r w:rsidRPr="00E66003">
        <w:rPr>
          <w:sz w:val="28"/>
          <w:szCs w:val="28"/>
          <w:lang w:val="en-US"/>
        </w:rPr>
        <w:t xml:space="preserve"> mere </w:t>
      </w:r>
      <w:proofErr w:type="spellStart"/>
      <w:r w:rsidRPr="00E66003">
        <w:rPr>
          <w:sz w:val="28"/>
          <w:szCs w:val="28"/>
          <w:lang w:val="en-US"/>
        </w:rPr>
        <w:t>osoznaju</w:t>
      </w:r>
      <w:proofErr w:type="spellEnd"/>
      <w:r w:rsidRPr="00E66003">
        <w:rPr>
          <w:sz w:val="28"/>
          <w:szCs w:val="28"/>
          <w:lang w:val="en-US"/>
        </w:rPr>
        <w:t xml:space="preserve"> </w:t>
      </w:r>
      <w:proofErr w:type="spellStart"/>
      <w:r w:rsidRPr="00E66003">
        <w:rPr>
          <w:sz w:val="28"/>
          <w:szCs w:val="28"/>
          <w:lang w:val="en-US"/>
        </w:rPr>
        <w:t>vysokoe</w:t>
      </w:r>
      <w:proofErr w:type="spellEnd"/>
      <w:r w:rsidRPr="00E66003">
        <w:rPr>
          <w:sz w:val="28"/>
          <w:szCs w:val="28"/>
          <w:lang w:val="en-US"/>
        </w:rPr>
        <w:t xml:space="preserve"> </w:t>
      </w:r>
      <w:proofErr w:type="spellStart"/>
      <w:r w:rsidRPr="00E66003">
        <w:rPr>
          <w:sz w:val="28"/>
          <w:szCs w:val="28"/>
          <w:lang w:val="en-US"/>
        </w:rPr>
        <w:t>doverie</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ogromnuju</w:t>
      </w:r>
      <w:proofErr w:type="spellEnd"/>
      <w:r w:rsidRPr="00E66003">
        <w:rPr>
          <w:sz w:val="28"/>
          <w:szCs w:val="28"/>
          <w:lang w:val="en-US"/>
        </w:rPr>
        <w:t xml:space="preserve"> chest’, </w:t>
      </w:r>
      <w:proofErr w:type="spellStart"/>
      <w:r w:rsidRPr="00E66003">
        <w:rPr>
          <w:sz w:val="28"/>
          <w:szCs w:val="28"/>
          <w:lang w:val="en-US"/>
        </w:rPr>
        <w:t>kotorye</w:t>
      </w:r>
      <w:proofErr w:type="spellEnd"/>
      <w:r w:rsidRPr="00E66003">
        <w:rPr>
          <w:sz w:val="28"/>
          <w:szCs w:val="28"/>
          <w:lang w:val="en-US"/>
        </w:rPr>
        <w:t xml:space="preserve"> </w:t>
      </w:r>
      <w:proofErr w:type="spellStart"/>
      <w:r w:rsidRPr="00E66003">
        <w:rPr>
          <w:sz w:val="28"/>
          <w:szCs w:val="28"/>
          <w:lang w:val="en-US"/>
        </w:rPr>
        <w:t>vy</w:t>
      </w:r>
      <w:proofErr w:type="spellEnd"/>
      <w:r w:rsidRPr="00E66003">
        <w:rPr>
          <w:sz w:val="28"/>
          <w:szCs w:val="28"/>
          <w:lang w:val="en-US"/>
        </w:rPr>
        <w:t xml:space="preserve"> </w:t>
      </w:r>
      <w:proofErr w:type="spellStart"/>
      <w:r w:rsidRPr="00E66003">
        <w:rPr>
          <w:sz w:val="28"/>
          <w:szCs w:val="28"/>
          <w:lang w:val="en-US"/>
        </w:rPr>
        <w:t>okazali</w:t>
      </w:r>
      <w:proofErr w:type="spellEnd"/>
      <w:r w:rsidRPr="00E66003">
        <w:rPr>
          <w:sz w:val="28"/>
          <w:szCs w:val="28"/>
          <w:lang w:val="en-US"/>
        </w:rPr>
        <w:t xml:space="preserve"> </w:t>
      </w:r>
      <w:proofErr w:type="spellStart"/>
      <w:r w:rsidRPr="00E66003">
        <w:rPr>
          <w:sz w:val="28"/>
          <w:szCs w:val="28"/>
          <w:lang w:val="en-US"/>
        </w:rPr>
        <w:t>mne</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pervyh</w:t>
      </w:r>
      <w:proofErr w:type="spellEnd"/>
      <w:r w:rsidRPr="00E66003">
        <w:rPr>
          <w:sz w:val="28"/>
          <w:szCs w:val="28"/>
          <w:lang w:val="en-US"/>
        </w:rPr>
        <w:t xml:space="preserve"> </w:t>
      </w:r>
      <w:proofErr w:type="spellStart"/>
      <w:r w:rsidRPr="00E66003">
        <w:rPr>
          <w:sz w:val="28"/>
          <w:szCs w:val="28"/>
          <w:lang w:val="en-US"/>
        </w:rPr>
        <w:t>vsenarodnyh</w:t>
      </w:r>
      <w:proofErr w:type="spellEnd"/>
      <w:r w:rsidRPr="00E66003">
        <w:rPr>
          <w:sz w:val="28"/>
          <w:szCs w:val="28"/>
          <w:lang w:val="en-US"/>
        </w:rPr>
        <w:t xml:space="preserve"> </w:t>
      </w:r>
      <w:proofErr w:type="spellStart"/>
      <w:r w:rsidRPr="00E66003">
        <w:rPr>
          <w:sz w:val="28"/>
          <w:szCs w:val="28"/>
          <w:lang w:val="en-US"/>
        </w:rPr>
        <w:t>vyborah</w:t>
      </w:r>
      <w:proofErr w:type="spellEnd"/>
      <w:r w:rsidRPr="00E66003">
        <w:rPr>
          <w:sz w:val="28"/>
          <w:szCs w:val="28"/>
          <w:lang w:val="en-US"/>
        </w:rPr>
        <w:t xml:space="preserve"> </w:t>
      </w:r>
      <w:proofErr w:type="spellStart"/>
      <w:r w:rsidRPr="00E66003">
        <w:rPr>
          <w:sz w:val="28"/>
          <w:szCs w:val="28"/>
          <w:lang w:val="en-US"/>
        </w:rPr>
        <w:t>Prezidenta</w:t>
      </w:r>
      <w:proofErr w:type="spellEnd"/>
      <w:r w:rsidRPr="00E66003">
        <w:rPr>
          <w:sz w:val="28"/>
          <w:szCs w:val="28"/>
          <w:lang w:val="en-US"/>
        </w:rPr>
        <w:t xml:space="preserve"> </w:t>
      </w:r>
      <w:proofErr w:type="spellStart"/>
      <w:r w:rsidRPr="00E66003">
        <w:rPr>
          <w:sz w:val="28"/>
          <w:szCs w:val="28"/>
          <w:lang w:val="en-US"/>
        </w:rPr>
        <w:t>Kazahstana</w:t>
      </w:r>
      <w:proofErr w:type="spellEnd"/>
      <w:r w:rsidRPr="00E66003">
        <w:rPr>
          <w:sz w:val="28"/>
          <w:szCs w:val="28"/>
          <w:lang w:val="en-US"/>
        </w:rPr>
        <w:t xml:space="preserve">. Ot </w:t>
      </w:r>
      <w:proofErr w:type="spellStart"/>
      <w:r w:rsidRPr="00E66003">
        <w:rPr>
          <w:sz w:val="28"/>
          <w:szCs w:val="28"/>
          <w:lang w:val="en-US"/>
        </w:rPr>
        <w:t>vsej</w:t>
      </w:r>
      <w:proofErr w:type="spellEnd"/>
      <w:r w:rsidRPr="00E66003">
        <w:rPr>
          <w:sz w:val="28"/>
          <w:szCs w:val="28"/>
          <w:lang w:val="en-US"/>
        </w:rPr>
        <w:t xml:space="preserve"> </w:t>
      </w:r>
      <w:proofErr w:type="spellStart"/>
      <w:r w:rsidRPr="00E66003">
        <w:rPr>
          <w:sz w:val="28"/>
          <w:szCs w:val="28"/>
          <w:lang w:val="en-US"/>
        </w:rPr>
        <w:t>dushi</w:t>
      </w:r>
      <w:proofErr w:type="spellEnd"/>
      <w:r w:rsidRPr="00E66003">
        <w:rPr>
          <w:sz w:val="28"/>
          <w:szCs w:val="28"/>
          <w:lang w:val="en-US"/>
        </w:rPr>
        <w:t xml:space="preserve"> </w:t>
      </w:r>
      <w:proofErr w:type="spellStart"/>
      <w:r w:rsidRPr="00E66003">
        <w:rPr>
          <w:sz w:val="28"/>
          <w:szCs w:val="28"/>
          <w:lang w:val="en-US"/>
        </w:rPr>
        <w:t>hochu</w:t>
      </w:r>
      <w:proofErr w:type="spellEnd"/>
      <w:r w:rsidRPr="00E66003">
        <w:rPr>
          <w:sz w:val="28"/>
          <w:szCs w:val="28"/>
          <w:lang w:val="en-US"/>
        </w:rPr>
        <w:t xml:space="preserve"> </w:t>
      </w:r>
      <w:proofErr w:type="spellStart"/>
      <w:r w:rsidRPr="00E66003">
        <w:rPr>
          <w:sz w:val="28"/>
          <w:szCs w:val="28"/>
          <w:lang w:val="en-US"/>
        </w:rPr>
        <w:t>poblagodarit</w:t>
      </w:r>
      <w:proofErr w:type="spellEnd"/>
      <w:r w:rsidRPr="00E66003">
        <w:rPr>
          <w:sz w:val="28"/>
          <w:szCs w:val="28"/>
          <w:lang w:val="en-US"/>
        </w:rPr>
        <w:t xml:space="preserve">’ </w:t>
      </w:r>
      <w:proofErr w:type="spellStart"/>
      <w:r w:rsidRPr="00E66003">
        <w:rPr>
          <w:sz w:val="28"/>
          <w:szCs w:val="28"/>
          <w:lang w:val="en-US"/>
        </w:rPr>
        <w:t>izbiratelej</w:t>
      </w:r>
      <w:proofErr w:type="spellEnd"/>
      <w:r w:rsidRPr="00E66003">
        <w:rPr>
          <w:sz w:val="28"/>
          <w:szCs w:val="28"/>
          <w:lang w:val="en-US"/>
        </w:rPr>
        <w:t xml:space="preserve">, </w:t>
      </w:r>
      <w:proofErr w:type="spellStart"/>
      <w:r w:rsidRPr="00E66003">
        <w:rPr>
          <w:sz w:val="28"/>
          <w:szCs w:val="28"/>
          <w:lang w:val="en-US"/>
        </w:rPr>
        <w:t>predstavljajushhih</w:t>
      </w:r>
      <w:proofErr w:type="spellEnd"/>
      <w:r w:rsidRPr="00E66003">
        <w:rPr>
          <w:sz w:val="28"/>
          <w:szCs w:val="28"/>
          <w:lang w:val="en-US"/>
        </w:rPr>
        <w:t xml:space="preserve"> </w:t>
      </w:r>
      <w:proofErr w:type="spellStart"/>
      <w:r w:rsidRPr="00E66003">
        <w:rPr>
          <w:sz w:val="28"/>
          <w:szCs w:val="28"/>
          <w:lang w:val="en-US"/>
        </w:rPr>
        <w:t>razlichnye</w:t>
      </w:r>
      <w:proofErr w:type="spellEnd"/>
      <w:r w:rsidRPr="00E66003">
        <w:rPr>
          <w:sz w:val="28"/>
          <w:szCs w:val="28"/>
          <w:lang w:val="en-US"/>
        </w:rPr>
        <w:t xml:space="preserve"> </w:t>
      </w:r>
      <w:proofErr w:type="spellStart"/>
      <w:r w:rsidRPr="00E66003">
        <w:rPr>
          <w:sz w:val="28"/>
          <w:szCs w:val="28"/>
          <w:lang w:val="en-US"/>
        </w:rPr>
        <w:t>nacional’nosti</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social’nye</w:t>
      </w:r>
      <w:proofErr w:type="spellEnd"/>
      <w:r w:rsidRPr="00E66003">
        <w:rPr>
          <w:sz w:val="28"/>
          <w:szCs w:val="28"/>
          <w:lang w:val="en-US"/>
        </w:rPr>
        <w:t xml:space="preserve"> </w:t>
      </w:r>
      <w:proofErr w:type="spellStart"/>
      <w:r w:rsidRPr="00E66003">
        <w:rPr>
          <w:sz w:val="28"/>
          <w:szCs w:val="28"/>
          <w:lang w:val="en-US"/>
        </w:rPr>
        <w:t>sloi</w:t>
      </w:r>
      <w:proofErr w:type="spellEnd"/>
      <w:r w:rsidRPr="00E66003">
        <w:rPr>
          <w:sz w:val="28"/>
          <w:szCs w:val="28"/>
          <w:lang w:val="en-US"/>
        </w:rPr>
        <w:t xml:space="preserve">, </w:t>
      </w:r>
      <w:proofErr w:type="spellStart"/>
      <w:r w:rsidRPr="00E66003">
        <w:rPr>
          <w:sz w:val="28"/>
          <w:szCs w:val="28"/>
          <w:lang w:val="en-US"/>
        </w:rPr>
        <w:t>obshhestvennye</w:t>
      </w:r>
      <w:proofErr w:type="spellEnd"/>
      <w:r w:rsidRPr="00E66003">
        <w:rPr>
          <w:sz w:val="28"/>
          <w:szCs w:val="28"/>
          <w:lang w:val="en-US"/>
        </w:rPr>
        <w:t xml:space="preserve"> </w:t>
      </w:r>
      <w:proofErr w:type="spellStart"/>
      <w:r w:rsidRPr="00E66003">
        <w:rPr>
          <w:sz w:val="28"/>
          <w:szCs w:val="28"/>
          <w:lang w:val="en-US"/>
        </w:rPr>
        <w:t>dvizhenija</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partii</w:t>
      </w:r>
      <w:proofErr w:type="spellEnd"/>
      <w:r w:rsidRPr="00E66003">
        <w:rPr>
          <w:sz w:val="28"/>
          <w:szCs w:val="28"/>
          <w:lang w:val="en-US"/>
        </w:rPr>
        <w:t xml:space="preserve">, </w:t>
      </w:r>
      <w:proofErr w:type="spellStart"/>
      <w:r w:rsidRPr="00E66003">
        <w:rPr>
          <w:sz w:val="28"/>
          <w:szCs w:val="28"/>
          <w:lang w:val="en-US"/>
        </w:rPr>
        <w:t>religioznye</w:t>
      </w:r>
      <w:proofErr w:type="spellEnd"/>
      <w:r w:rsidRPr="00E66003">
        <w:rPr>
          <w:sz w:val="28"/>
          <w:szCs w:val="28"/>
          <w:lang w:val="en-US"/>
        </w:rPr>
        <w:t xml:space="preserve"> </w:t>
      </w:r>
      <w:proofErr w:type="spellStart"/>
      <w:r w:rsidRPr="00E66003">
        <w:rPr>
          <w:sz w:val="28"/>
          <w:szCs w:val="28"/>
          <w:lang w:val="en-US"/>
        </w:rPr>
        <w:t>obshhiny</w:t>
      </w:r>
      <w:proofErr w:type="spellEnd"/>
      <w:r w:rsidRPr="00E66003">
        <w:rPr>
          <w:sz w:val="28"/>
          <w:szCs w:val="28"/>
          <w:lang w:val="en-US"/>
        </w:rPr>
        <w:t xml:space="preserve">, — </w:t>
      </w:r>
      <w:proofErr w:type="spellStart"/>
      <w:r w:rsidRPr="00E66003">
        <w:rPr>
          <w:sz w:val="28"/>
          <w:szCs w:val="28"/>
          <w:lang w:val="en-US"/>
        </w:rPr>
        <w:t>vseh</w:t>
      </w:r>
      <w:proofErr w:type="spellEnd"/>
      <w:r w:rsidRPr="00E66003">
        <w:rPr>
          <w:sz w:val="28"/>
          <w:szCs w:val="28"/>
          <w:lang w:val="en-US"/>
        </w:rPr>
        <w:t xml:space="preserve"> </w:t>
      </w:r>
      <w:proofErr w:type="spellStart"/>
      <w:r w:rsidRPr="00E66003">
        <w:rPr>
          <w:sz w:val="28"/>
          <w:szCs w:val="28"/>
          <w:lang w:val="en-US"/>
        </w:rPr>
        <w:t>teh</w:t>
      </w:r>
      <w:proofErr w:type="spellEnd"/>
      <w:r w:rsidRPr="00E66003">
        <w:rPr>
          <w:sz w:val="28"/>
          <w:szCs w:val="28"/>
          <w:lang w:val="en-US"/>
        </w:rPr>
        <w:t xml:space="preserve">, </w:t>
      </w:r>
      <w:proofErr w:type="spellStart"/>
      <w:r w:rsidRPr="00E66003">
        <w:rPr>
          <w:sz w:val="28"/>
          <w:szCs w:val="28"/>
          <w:lang w:val="en-US"/>
        </w:rPr>
        <w:t>kto</w:t>
      </w:r>
      <w:proofErr w:type="spellEnd"/>
      <w:r w:rsidRPr="00E66003">
        <w:rPr>
          <w:sz w:val="28"/>
          <w:szCs w:val="28"/>
          <w:lang w:val="en-US"/>
        </w:rPr>
        <w:t xml:space="preserve"> </w:t>
      </w:r>
      <w:proofErr w:type="spellStart"/>
      <w:r w:rsidRPr="00E66003">
        <w:rPr>
          <w:sz w:val="28"/>
          <w:szCs w:val="28"/>
          <w:lang w:val="en-US"/>
        </w:rPr>
        <w:t>podderzhal</w:t>
      </w:r>
      <w:proofErr w:type="spellEnd"/>
      <w:r w:rsidRPr="00E66003">
        <w:rPr>
          <w:sz w:val="28"/>
          <w:szCs w:val="28"/>
          <w:lang w:val="en-US"/>
        </w:rPr>
        <w:t xml:space="preserve"> </w:t>
      </w:r>
      <w:proofErr w:type="spellStart"/>
      <w:r w:rsidRPr="00E66003">
        <w:rPr>
          <w:sz w:val="28"/>
          <w:szCs w:val="28"/>
          <w:lang w:val="en-US"/>
        </w:rPr>
        <w:t>menja</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vydvinutuju</w:t>
      </w:r>
      <w:proofErr w:type="spellEnd"/>
      <w:r w:rsidRPr="00E66003">
        <w:rPr>
          <w:sz w:val="28"/>
          <w:szCs w:val="28"/>
          <w:lang w:val="en-US"/>
        </w:rPr>
        <w:t xml:space="preserve"> </w:t>
      </w:r>
      <w:proofErr w:type="spellStart"/>
      <w:r w:rsidRPr="00E66003">
        <w:rPr>
          <w:sz w:val="28"/>
          <w:szCs w:val="28"/>
          <w:lang w:val="en-US"/>
        </w:rPr>
        <w:t>mnoj</w:t>
      </w:r>
      <w:proofErr w:type="spellEnd"/>
      <w:r w:rsidRPr="00E66003">
        <w:rPr>
          <w:sz w:val="28"/>
          <w:szCs w:val="28"/>
          <w:lang w:val="en-US"/>
        </w:rPr>
        <w:t xml:space="preserve"> </w:t>
      </w:r>
      <w:proofErr w:type="spellStart"/>
      <w:r w:rsidRPr="00E66003">
        <w:rPr>
          <w:sz w:val="28"/>
          <w:szCs w:val="28"/>
          <w:lang w:val="en-US"/>
        </w:rPr>
        <w:t>programmu</w:t>
      </w:r>
      <w:proofErr w:type="spellEnd"/>
      <w:r w:rsidRPr="00E66003">
        <w:rPr>
          <w:sz w:val="28"/>
          <w:szCs w:val="28"/>
          <w:lang w:val="en-US"/>
        </w:rPr>
        <w:t xml:space="preserve">. Mandat </w:t>
      </w:r>
      <w:proofErr w:type="spellStart"/>
      <w:r w:rsidRPr="00E66003">
        <w:rPr>
          <w:sz w:val="28"/>
          <w:szCs w:val="28"/>
          <w:lang w:val="en-US"/>
        </w:rPr>
        <w:t>vsenarodnogo</w:t>
      </w:r>
      <w:proofErr w:type="spellEnd"/>
      <w:r w:rsidRPr="00E66003">
        <w:rPr>
          <w:sz w:val="28"/>
          <w:szCs w:val="28"/>
          <w:lang w:val="en-US"/>
        </w:rPr>
        <w:t xml:space="preserve"> </w:t>
      </w:r>
      <w:proofErr w:type="spellStart"/>
      <w:r w:rsidRPr="00E66003">
        <w:rPr>
          <w:sz w:val="28"/>
          <w:szCs w:val="28"/>
          <w:lang w:val="en-US"/>
        </w:rPr>
        <w:t>doverija</w:t>
      </w:r>
      <w:proofErr w:type="spellEnd"/>
      <w:r w:rsidRPr="00E66003">
        <w:rPr>
          <w:sz w:val="28"/>
          <w:szCs w:val="28"/>
          <w:lang w:val="en-US"/>
        </w:rPr>
        <w:t xml:space="preserve"> — </w:t>
      </w:r>
      <w:proofErr w:type="spellStart"/>
      <w:r w:rsidRPr="00E66003">
        <w:rPr>
          <w:sz w:val="28"/>
          <w:szCs w:val="28"/>
          <w:lang w:val="en-US"/>
        </w:rPr>
        <w:t>jeto</w:t>
      </w:r>
      <w:proofErr w:type="spellEnd"/>
      <w:r w:rsidRPr="00E66003">
        <w:rPr>
          <w:sz w:val="28"/>
          <w:szCs w:val="28"/>
          <w:lang w:val="en-US"/>
        </w:rPr>
        <w:t xml:space="preserve"> ne </w:t>
      </w:r>
      <w:proofErr w:type="spellStart"/>
      <w:r w:rsidRPr="00E66003">
        <w:rPr>
          <w:sz w:val="28"/>
          <w:szCs w:val="28"/>
          <w:lang w:val="en-US"/>
        </w:rPr>
        <w:t>tol’ko</w:t>
      </w:r>
      <w:proofErr w:type="spellEnd"/>
      <w:r w:rsidRPr="00E66003">
        <w:rPr>
          <w:sz w:val="28"/>
          <w:szCs w:val="28"/>
          <w:lang w:val="en-US"/>
        </w:rPr>
        <w:t xml:space="preserve"> </w:t>
      </w:r>
      <w:proofErr w:type="spellStart"/>
      <w:r w:rsidRPr="00E66003">
        <w:rPr>
          <w:sz w:val="28"/>
          <w:szCs w:val="28"/>
          <w:lang w:val="en-US"/>
        </w:rPr>
        <w:t>pravo</w:t>
      </w:r>
      <w:proofErr w:type="spellEnd"/>
      <w:r w:rsidRPr="00E66003">
        <w:rPr>
          <w:sz w:val="28"/>
          <w:szCs w:val="28"/>
          <w:lang w:val="en-US"/>
        </w:rPr>
        <w:t xml:space="preserve"> </w:t>
      </w:r>
      <w:proofErr w:type="spellStart"/>
      <w:r w:rsidRPr="00E66003">
        <w:rPr>
          <w:sz w:val="28"/>
          <w:szCs w:val="28"/>
          <w:lang w:val="en-US"/>
        </w:rPr>
        <w:t>dejstvovat</w:t>
      </w:r>
      <w:proofErr w:type="spellEnd"/>
      <w:r w:rsidRPr="00E66003">
        <w:rPr>
          <w:sz w:val="28"/>
          <w:szCs w:val="28"/>
          <w:lang w:val="en-US"/>
        </w:rPr>
        <w:t xml:space="preserve">’, no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ogromnaja</w:t>
      </w:r>
      <w:proofErr w:type="spellEnd"/>
      <w:r w:rsidRPr="00E66003">
        <w:rPr>
          <w:sz w:val="28"/>
          <w:szCs w:val="28"/>
          <w:lang w:val="en-US"/>
        </w:rPr>
        <w:t xml:space="preserve"> </w:t>
      </w:r>
      <w:proofErr w:type="spellStart"/>
      <w:r w:rsidRPr="00E66003">
        <w:rPr>
          <w:sz w:val="28"/>
          <w:szCs w:val="28"/>
          <w:lang w:val="en-US"/>
        </w:rPr>
        <w:t>otvetstvennost</w:t>
      </w:r>
      <w:proofErr w:type="spellEnd"/>
      <w:r w:rsidRPr="00E66003">
        <w:rPr>
          <w:sz w:val="28"/>
          <w:szCs w:val="28"/>
          <w:lang w:val="en-US"/>
        </w:rPr>
        <w:t xml:space="preserve">’ </w:t>
      </w:r>
      <w:proofErr w:type="spellStart"/>
      <w:r w:rsidRPr="00E66003">
        <w:rPr>
          <w:sz w:val="28"/>
          <w:szCs w:val="28"/>
          <w:lang w:val="en-US"/>
        </w:rPr>
        <w:t>pered</w:t>
      </w:r>
      <w:proofErr w:type="spellEnd"/>
      <w:r w:rsidRPr="00E66003">
        <w:rPr>
          <w:sz w:val="28"/>
          <w:szCs w:val="28"/>
          <w:lang w:val="en-US"/>
        </w:rPr>
        <w:t xml:space="preserve"> </w:t>
      </w:r>
      <w:proofErr w:type="spellStart"/>
      <w:r w:rsidRPr="00E66003">
        <w:rPr>
          <w:sz w:val="28"/>
          <w:szCs w:val="28"/>
          <w:lang w:val="en-US"/>
        </w:rPr>
        <w:t>vsem</w:t>
      </w:r>
      <w:proofErr w:type="spellEnd"/>
      <w:r w:rsidRPr="00E66003">
        <w:rPr>
          <w:sz w:val="28"/>
          <w:szCs w:val="28"/>
          <w:lang w:val="en-US"/>
        </w:rPr>
        <w:t xml:space="preserve"> </w:t>
      </w:r>
      <w:proofErr w:type="spellStart"/>
      <w:r w:rsidRPr="00E66003">
        <w:rPr>
          <w:sz w:val="28"/>
          <w:szCs w:val="28"/>
          <w:lang w:val="en-US"/>
        </w:rPr>
        <w:t>narodom</w:t>
      </w:r>
      <w:proofErr w:type="spellEnd"/>
      <w:r w:rsidRPr="00E66003">
        <w:rPr>
          <w:sz w:val="28"/>
          <w:szCs w:val="28"/>
          <w:lang w:val="en-US"/>
        </w:rPr>
        <w:t xml:space="preserve">. I ja </w:t>
      </w:r>
      <w:proofErr w:type="spellStart"/>
      <w:r w:rsidRPr="00E66003">
        <w:rPr>
          <w:sz w:val="28"/>
          <w:szCs w:val="28"/>
          <w:lang w:val="en-US"/>
        </w:rPr>
        <w:t>nadejus</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vashu</w:t>
      </w:r>
      <w:proofErr w:type="spellEnd"/>
      <w:r w:rsidRPr="00E66003">
        <w:rPr>
          <w:sz w:val="28"/>
          <w:szCs w:val="28"/>
          <w:lang w:val="en-US"/>
        </w:rPr>
        <w:t xml:space="preserve"> </w:t>
      </w:r>
      <w:proofErr w:type="spellStart"/>
      <w:r w:rsidRPr="00E66003">
        <w:rPr>
          <w:sz w:val="28"/>
          <w:szCs w:val="28"/>
          <w:lang w:val="en-US"/>
        </w:rPr>
        <w:t>podderzhku</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obeshhaju</w:t>
      </w:r>
      <w:proofErr w:type="spellEnd"/>
      <w:r w:rsidRPr="00E66003">
        <w:rPr>
          <w:sz w:val="28"/>
          <w:szCs w:val="28"/>
          <w:lang w:val="en-US"/>
        </w:rPr>
        <w:t xml:space="preserve"> </w:t>
      </w:r>
      <w:proofErr w:type="spellStart"/>
      <w:r w:rsidRPr="00E66003">
        <w:rPr>
          <w:sz w:val="28"/>
          <w:szCs w:val="28"/>
          <w:lang w:val="en-US"/>
        </w:rPr>
        <w:t>sdelat</w:t>
      </w:r>
      <w:proofErr w:type="spellEnd"/>
      <w:r w:rsidRPr="00E66003">
        <w:rPr>
          <w:sz w:val="28"/>
          <w:szCs w:val="28"/>
          <w:lang w:val="en-US"/>
        </w:rPr>
        <w:t xml:space="preserve">’ </w:t>
      </w:r>
      <w:proofErr w:type="spellStart"/>
      <w:r w:rsidRPr="00E66003">
        <w:rPr>
          <w:sz w:val="28"/>
          <w:szCs w:val="28"/>
          <w:lang w:val="en-US"/>
        </w:rPr>
        <w:t>vse</w:t>
      </w:r>
      <w:proofErr w:type="spellEnd"/>
      <w:r w:rsidRPr="00E66003">
        <w:rPr>
          <w:sz w:val="28"/>
          <w:szCs w:val="28"/>
          <w:lang w:val="en-US"/>
        </w:rPr>
        <w:t xml:space="preserve"> </w:t>
      </w:r>
      <w:proofErr w:type="spellStart"/>
      <w:r w:rsidRPr="00E66003">
        <w:rPr>
          <w:sz w:val="28"/>
          <w:szCs w:val="28"/>
          <w:lang w:val="en-US"/>
        </w:rPr>
        <w:t>vozmozhnoe</w:t>
      </w:r>
      <w:proofErr w:type="spellEnd"/>
      <w:r w:rsidRPr="00E66003">
        <w:rPr>
          <w:sz w:val="28"/>
          <w:szCs w:val="28"/>
          <w:lang w:val="en-US"/>
        </w:rPr>
        <w:t xml:space="preserve">, </w:t>
      </w:r>
      <w:proofErr w:type="spellStart"/>
      <w:r w:rsidRPr="00E66003">
        <w:rPr>
          <w:sz w:val="28"/>
          <w:szCs w:val="28"/>
          <w:lang w:val="en-US"/>
        </w:rPr>
        <w:t>chtoby</w:t>
      </w:r>
      <w:proofErr w:type="spellEnd"/>
      <w:r w:rsidRPr="00E66003">
        <w:rPr>
          <w:sz w:val="28"/>
          <w:szCs w:val="28"/>
          <w:lang w:val="en-US"/>
        </w:rPr>
        <w:t xml:space="preserve"> </w:t>
      </w:r>
      <w:proofErr w:type="spellStart"/>
      <w:r w:rsidRPr="00E66003">
        <w:rPr>
          <w:sz w:val="28"/>
          <w:szCs w:val="28"/>
          <w:lang w:val="en-US"/>
        </w:rPr>
        <w:t>opravdat</w:t>
      </w:r>
      <w:proofErr w:type="spellEnd"/>
      <w:r w:rsidRPr="00E66003">
        <w:rPr>
          <w:sz w:val="28"/>
          <w:szCs w:val="28"/>
          <w:lang w:val="en-US"/>
        </w:rPr>
        <w:t xml:space="preserve">’ </w:t>
      </w:r>
      <w:proofErr w:type="spellStart"/>
      <w:r w:rsidRPr="00E66003">
        <w:rPr>
          <w:sz w:val="28"/>
          <w:szCs w:val="28"/>
          <w:lang w:val="en-US"/>
        </w:rPr>
        <w:t>vashi</w:t>
      </w:r>
      <w:proofErr w:type="spellEnd"/>
      <w:r w:rsidRPr="00E66003">
        <w:rPr>
          <w:sz w:val="28"/>
          <w:szCs w:val="28"/>
          <w:lang w:val="en-US"/>
        </w:rPr>
        <w:t xml:space="preserve"> </w:t>
      </w:r>
      <w:proofErr w:type="spellStart"/>
      <w:r w:rsidRPr="00E66003">
        <w:rPr>
          <w:sz w:val="28"/>
          <w:szCs w:val="28"/>
          <w:lang w:val="en-US"/>
        </w:rPr>
        <w:t>chajanija</w:t>
      </w:r>
      <w:proofErr w:type="spellEnd"/>
      <w:r w:rsidRPr="00E66003">
        <w:rPr>
          <w:sz w:val="28"/>
          <w:szCs w:val="28"/>
          <w:lang w:val="en-US"/>
        </w:rPr>
        <w:t xml:space="preserve"> i </w:t>
      </w:r>
      <w:proofErr w:type="spellStart"/>
      <w:r w:rsidRPr="00E66003">
        <w:rPr>
          <w:sz w:val="28"/>
          <w:szCs w:val="28"/>
          <w:lang w:val="en-US"/>
        </w:rPr>
        <w:t>nadezhdy</w:t>
      </w:r>
      <w:proofErr w:type="spellEnd"/>
      <w:r w:rsidRPr="00E66003">
        <w:rPr>
          <w:sz w:val="28"/>
          <w:szCs w:val="28"/>
          <w:lang w:val="en-US"/>
        </w:rPr>
        <w:t>.</w:t>
      </w:r>
    </w:p>
    <w:p w14:paraId="681B50BC" w14:textId="77777777" w:rsidR="00465A2E" w:rsidRPr="00E66003" w:rsidRDefault="00465A2E" w:rsidP="00465A2E">
      <w:pPr>
        <w:ind w:right="-1" w:firstLine="567"/>
        <w:jc w:val="both"/>
        <w:rPr>
          <w:sz w:val="28"/>
          <w:szCs w:val="28"/>
          <w:lang w:val="en-US"/>
        </w:rPr>
      </w:pPr>
      <w:r w:rsidRPr="00E66003">
        <w:rPr>
          <w:sz w:val="28"/>
          <w:szCs w:val="28"/>
          <w:lang w:val="en-US"/>
        </w:rPr>
        <w:t xml:space="preserve">Ja </w:t>
      </w:r>
      <w:proofErr w:type="spellStart"/>
      <w:r w:rsidRPr="00E66003">
        <w:rPr>
          <w:sz w:val="28"/>
          <w:szCs w:val="28"/>
          <w:lang w:val="en-US"/>
        </w:rPr>
        <w:t>verju</w:t>
      </w:r>
      <w:proofErr w:type="spellEnd"/>
      <w:r w:rsidRPr="00E66003">
        <w:rPr>
          <w:sz w:val="28"/>
          <w:szCs w:val="28"/>
          <w:lang w:val="en-US"/>
        </w:rPr>
        <w:t xml:space="preserve">, </w:t>
      </w:r>
      <w:proofErr w:type="spellStart"/>
      <w:r w:rsidRPr="00E66003">
        <w:rPr>
          <w:sz w:val="28"/>
          <w:szCs w:val="28"/>
          <w:lang w:val="en-US"/>
        </w:rPr>
        <w:t>chto</w:t>
      </w:r>
      <w:proofErr w:type="spellEnd"/>
      <w:r w:rsidRPr="00E66003">
        <w:rPr>
          <w:sz w:val="28"/>
          <w:szCs w:val="28"/>
          <w:lang w:val="en-US"/>
        </w:rPr>
        <w:t xml:space="preserve"> my </w:t>
      </w:r>
      <w:proofErr w:type="spellStart"/>
      <w:r w:rsidRPr="00E66003">
        <w:rPr>
          <w:sz w:val="28"/>
          <w:szCs w:val="28"/>
          <w:lang w:val="en-US"/>
        </w:rPr>
        <w:t>sumeem</w:t>
      </w:r>
      <w:proofErr w:type="spellEnd"/>
      <w:r w:rsidRPr="00E66003">
        <w:rPr>
          <w:sz w:val="28"/>
          <w:szCs w:val="28"/>
          <w:lang w:val="en-US"/>
        </w:rPr>
        <w:t xml:space="preserve"> </w:t>
      </w:r>
      <w:proofErr w:type="spellStart"/>
      <w:r w:rsidRPr="00E66003">
        <w:rPr>
          <w:sz w:val="28"/>
          <w:szCs w:val="28"/>
          <w:lang w:val="en-US"/>
        </w:rPr>
        <w:t>sozdat</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territorii</w:t>
      </w:r>
      <w:proofErr w:type="spellEnd"/>
      <w:r w:rsidRPr="00E66003">
        <w:rPr>
          <w:sz w:val="28"/>
          <w:szCs w:val="28"/>
          <w:lang w:val="en-US"/>
        </w:rPr>
        <w:t xml:space="preserve"> </w:t>
      </w:r>
      <w:proofErr w:type="spellStart"/>
      <w:r w:rsidRPr="00E66003">
        <w:rPr>
          <w:sz w:val="28"/>
          <w:szCs w:val="28"/>
          <w:lang w:val="en-US"/>
        </w:rPr>
        <w:t>Kazahstana</w:t>
      </w:r>
      <w:proofErr w:type="spellEnd"/>
      <w:r w:rsidRPr="00E66003">
        <w:rPr>
          <w:sz w:val="28"/>
          <w:szCs w:val="28"/>
          <w:lang w:val="en-US"/>
        </w:rPr>
        <w:t xml:space="preserve"> </w:t>
      </w:r>
      <w:proofErr w:type="spellStart"/>
      <w:r w:rsidRPr="00E66003">
        <w:rPr>
          <w:sz w:val="28"/>
          <w:szCs w:val="28"/>
          <w:lang w:val="en-US"/>
        </w:rPr>
        <w:t>vysokorazvituju</w:t>
      </w:r>
      <w:proofErr w:type="spellEnd"/>
      <w:r w:rsidRPr="00E66003">
        <w:rPr>
          <w:sz w:val="28"/>
          <w:szCs w:val="28"/>
          <w:lang w:val="en-US"/>
        </w:rPr>
        <w:t xml:space="preserve"> </w:t>
      </w:r>
      <w:proofErr w:type="spellStart"/>
      <w:r w:rsidRPr="00E66003">
        <w:rPr>
          <w:sz w:val="28"/>
          <w:szCs w:val="28"/>
          <w:lang w:val="en-US"/>
        </w:rPr>
        <w:t>politjetnicheskuju</w:t>
      </w:r>
      <w:proofErr w:type="spellEnd"/>
      <w:r w:rsidRPr="00E66003">
        <w:rPr>
          <w:sz w:val="28"/>
          <w:szCs w:val="28"/>
          <w:lang w:val="en-US"/>
        </w:rPr>
        <w:t xml:space="preserve"> </w:t>
      </w:r>
      <w:proofErr w:type="spellStart"/>
      <w:r w:rsidRPr="00E66003">
        <w:rPr>
          <w:sz w:val="28"/>
          <w:szCs w:val="28"/>
          <w:lang w:val="en-US"/>
        </w:rPr>
        <w:t>civilizaciju</w:t>
      </w:r>
      <w:proofErr w:type="spellEnd"/>
      <w:r w:rsidRPr="00E66003">
        <w:rPr>
          <w:sz w:val="28"/>
          <w:szCs w:val="28"/>
          <w:lang w:val="en-US"/>
        </w:rPr>
        <w:t xml:space="preserve">, v </w:t>
      </w:r>
      <w:proofErr w:type="spellStart"/>
      <w:r w:rsidRPr="00E66003">
        <w:rPr>
          <w:sz w:val="28"/>
          <w:szCs w:val="28"/>
          <w:lang w:val="en-US"/>
        </w:rPr>
        <w:t>kotoroj</w:t>
      </w:r>
      <w:proofErr w:type="spellEnd"/>
      <w:r w:rsidRPr="00E66003">
        <w:rPr>
          <w:sz w:val="28"/>
          <w:szCs w:val="28"/>
          <w:lang w:val="en-US"/>
        </w:rPr>
        <w:t xml:space="preserve"> </w:t>
      </w:r>
      <w:proofErr w:type="spellStart"/>
      <w:r w:rsidRPr="00E66003">
        <w:rPr>
          <w:sz w:val="28"/>
          <w:szCs w:val="28"/>
          <w:lang w:val="en-US"/>
        </w:rPr>
        <w:t>vozroditsja</w:t>
      </w:r>
      <w:proofErr w:type="spellEnd"/>
      <w:r w:rsidRPr="00E66003">
        <w:rPr>
          <w:sz w:val="28"/>
          <w:szCs w:val="28"/>
          <w:lang w:val="en-US"/>
        </w:rPr>
        <w:t xml:space="preserve"> </w:t>
      </w:r>
      <w:proofErr w:type="spellStart"/>
      <w:r w:rsidRPr="00E66003">
        <w:rPr>
          <w:sz w:val="28"/>
          <w:szCs w:val="28"/>
          <w:lang w:val="en-US"/>
        </w:rPr>
        <w:t>kazahskaja</w:t>
      </w:r>
      <w:proofErr w:type="spellEnd"/>
      <w:r w:rsidRPr="00E66003">
        <w:rPr>
          <w:sz w:val="28"/>
          <w:szCs w:val="28"/>
          <w:lang w:val="en-US"/>
        </w:rPr>
        <w:t xml:space="preserve"> </w:t>
      </w:r>
      <w:proofErr w:type="spellStart"/>
      <w:r w:rsidRPr="00E66003">
        <w:rPr>
          <w:sz w:val="28"/>
          <w:szCs w:val="28"/>
          <w:lang w:val="en-US"/>
        </w:rPr>
        <w:t>nacija</w:t>
      </w:r>
      <w:proofErr w:type="spellEnd"/>
      <w:r w:rsidRPr="00E66003">
        <w:rPr>
          <w:sz w:val="28"/>
          <w:szCs w:val="28"/>
          <w:lang w:val="en-US"/>
        </w:rPr>
        <w:t xml:space="preserve">, v </w:t>
      </w:r>
      <w:proofErr w:type="spellStart"/>
      <w:r w:rsidRPr="00E66003">
        <w:rPr>
          <w:sz w:val="28"/>
          <w:szCs w:val="28"/>
          <w:lang w:val="en-US"/>
        </w:rPr>
        <w:t>kotoroj</w:t>
      </w:r>
      <w:proofErr w:type="spellEnd"/>
      <w:r w:rsidRPr="00E66003">
        <w:rPr>
          <w:sz w:val="28"/>
          <w:szCs w:val="28"/>
          <w:lang w:val="en-US"/>
        </w:rPr>
        <w:t xml:space="preserve"> </w:t>
      </w:r>
      <w:proofErr w:type="spellStart"/>
      <w:r w:rsidRPr="00E66003">
        <w:rPr>
          <w:sz w:val="28"/>
          <w:szCs w:val="28"/>
          <w:lang w:val="en-US"/>
        </w:rPr>
        <w:t>budut</w:t>
      </w:r>
      <w:proofErr w:type="spellEnd"/>
      <w:r w:rsidRPr="00E66003">
        <w:rPr>
          <w:sz w:val="28"/>
          <w:szCs w:val="28"/>
          <w:lang w:val="en-US"/>
        </w:rPr>
        <w:t xml:space="preserve"> </w:t>
      </w:r>
      <w:proofErr w:type="spellStart"/>
      <w:r w:rsidRPr="00E66003">
        <w:rPr>
          <w:sz w:val="28"/>
          <w:szCs w:val="28"/>
          <w:lang w:val="en-US"/>
        </w:rPr>
        <w:t>svobodno</w:t>
      </w:r>
      <w:proofErr w:type="spellEnd"/>
      <w:r w:rsidRPr="00E66003">
        <w:rPr>
          <w:sz w:val="28"/>
          <w:szCs w:val="28"/>
          <w:lang w:val="en-US"/>
        </w:rPr>
        <w:t xml:space="preserve"> </w:t>
      </w:r>
      <w:proofErr w:type="spellStart"/>
      <w:r w:rsidRPr="00E66003">
        <w:rPr>
          <w:sz w:val="28"/>
          <w:szCs w:val="28"/>
          <w:lang w:val="en-US"/>
        </w:rPr>
        <w:t>chuvstvovat</w:t>
      </w:r>
      <w:proofErr w:type="spellEnd"/>
      <w:r w:rsidRPr="00E66003">
        <w:rPr>
          <w:sz w:val="28"/>
          <w:szCs w:val="28"/>
          <w:lang w:val="en-US"/>
        </w:rPr>
        <w:t xml:space="preserve">’ </w:t>
      </w:r>
      <w:proofErr w:type="spellStart"/>
      <w:r w:rsidRPr="00E66003">
        <w:rPr>
          <w:sz w:val="28"/>
          <w:szCs w:val="28"/>
          <w:lang w:val="en-US"/>
        </w:rPr>
        <w:t>sebja</w:t>
      </w:r>
      <w:proofErr w:type="spellEnd"/>
      <w:r w:rsidRPr="00E66003">
        <w:rPr>
          <w:sz w:val="28"/>
          <w:szCs w:val="28"/>
          <w:lang w:val="en-US"/>
        </w:rPr>
        <w:t xml:space="preserve"> </w:t>
      </w:r>
      <w:proofErr w:type="spellStart"/>
      <w:r w:rsidRPr="00E66003">
        <w:rPr>
          <w:sz w:val="28"/>
          <w:szCs w:val="28"/>
          <w:lang w:val="en-US"/>
        </w:rPr>
        <w:t>vse</w:t>
      </w:r>
      <w:proofErr w:type="spellEnd"/>
      <w:r w:rsidRPr="00E66003">
        <w:rPr>
          <w:sz w:val="28"/>
          <w:szCs w:val="28"/>
          <w:lang w:val="en-US"/>
        </w:rPr>
        <w:t xml:space="preserve"> </w:t>
      </w:r>
      <w:proofErr w:type="spellStart"/>
      <w:r w:rsidRPr="00E66003">
        <w:rPr>
          <w:sz w:val="28"/>
          <w:szCs w:val="28"/>
          <w:lang w:val="en-US"/>
        </w:rPr>
        <w:t>vhodjashhie</w:t>
      </w:r>
      <w:proofErr w:type="spellEnd"/>
      <w:r w:rsidRPr="00E66003">
        <w:rPr>
          <w:sz w:val="28"/>
          <w:szCs w:val="28"/>
          <w:lang w:val="en-US"/>
        </w:rPr>
        <w:t xml:space="preserve"> v nee </w:t>
      </w:r>
      <w:proofErr w:type="spellStart"/>
      <w:r w:rsidRPr="00E66003">
        <w:rPr>
          <w:sz w:val="28"/>
          <w:szCs w:val="28"/>
          <w:lang w:val="en-US"/>
        </w:rPr>
        <w:t>nacii</w:t>
      </w:r>
      <w:proofErr w:type="spellEnd"/>
      <w:r w:rsidRPr="00E66003">
        <w:rPr>
          <w:sz w:val="28"/>
          <w:szCs w:val="28"/>
          <w:lang w:val="en-US"/>
        </w:rPr>
        <w:t xml:space="preserve"> i narodnosti.</w:t>
      </w:r>
    </w:p>
    <w:p w14:paraId="7AF53BF9" w14:textId="77777777" w:rsidR="00465A2E" w:rsidRPr="00E66003" w:rsidRDefault="00465A2E" w:rsidP="00465A2E">
      <w:pPr>
        <w:ind w:right="-1" w:firstLine="567"/>
        <w:jc w:val="both"/>
        <w:rPr>
          <w:sz w:val="28"/>
          <w:szCs w:val="28"/>
          <w:lang w:val="en-US"/>
        </w:rPr>
      </w:pPr>
    </w:p>
    <w:p w14:paraId="2D0AAD14" w14:textId="77777777" w:rsidR="00465A2E" w:rsidRPr="00E66003" w:rsidRDefault="00465A2E" w:rsidP="00465A2E">
      <w:pPr>
        <w:ind w:right="-1" w:firstLine="567"/>
        <w:jc w:val="both"/>
        <w:rPr>
          <w:sz w:val="28"/>
          <w:szCs w:val="28"/>
          <w:lang w:val="en-US"/>
        </w:rPr>
      </w:pPr>
    </w:p>
    <w:p w14:paraId="0D9EA838" w14:textId="77777777" w:rsidR="00465A2E" w:rsidRPr="00E66003" w:rsidRDefault="00465A2E" w:rsidP="00465A2E">
      <w:pPr>
        <w:jc w:val="center"/>
        <w:rPr>
          <w:b/>
          <w:bCs/>
          <w:sz w:val="28"/>
          <w:szCs w:val="28"/>
          <w:lang w:val="en-US"/>
        </w:rPr>
      </w:pPr>
    </w:p>
    <w:p w14:paraId="1AA8188E" w14:textId="77777777" w:rsidR="00465A2E" w:rsidRPr="00E66003" w:rsidRDefault="00465A2E" w:rsidP="00465A2E">
      <w:pPr>
        <w:jc w:val="center"/>
        <w:rPr>
          <w:b/>
          <w:bCs/>
          <w:sz w:val="28"/>
          <w:szCs w:val="28"/>
          <w:lang w:val="en-US"/>
        </w:rPr>
      </w:pPr>
    </w:p>
    <w:p w14:paraId="3DC2B982" w14:textId="77777777" w:rsidR="00465A2E" w:rsidRPr="00E66003" w:rsidRDefault="00465A2E" w:rsidP="00465A2E">
      <w:pPr>
        <w:jc w:val="center"/>
        <w:rPr>
          <w:b/>
          <w:bCs/>
          <w:sz w:val="28"/>
          <w:szCs w:val="28"/>
          <w:lang w:val="en-US"/>
        </w:rPr>
      </w:pPr>
    </w:p>
    <w:p w14:paraId="7253735C" w14:textId="77777777" w:rsidR="00465A2E" w:rsidRPr="00E66003" w:rsidRDefault="00465A2E" w:rsidP="00465A2E">
      <w:pPr>
        <w:jc w:val="center"/>
        <w:rPr>
          <w:b/>
          <w:bCs/>
          <w:sz w:val="28"/>
          <w:szCs w:val="28"/>
          <w:lang w:val="en-US"/>
        </w:rPr>
      </w:pPr>
    </w:p>
    <w:p w14:paraId="067D870A" w14:textId="77777777" w:rsidR="00465A2E" w:rsidRPr="00E66003" w:rsidRDefault="00465A2E" w:rsidP="00465A2E">
      <w:pPr>
        <w:jc w:val="center"/>
        <w:rPr>
          <w:b/>
          <w:bCs/>
          <w:sz w:val="28"/>
          <w:szCs w:val="28"/>
          <w:lang w:val="en-US"/>
        </w:rPr>
      </w:pPr>
    </w:p>
    <w:p w14:paraId="18B22C6E" w14:textId="77777777" w:rsidR="00465A2E" w:rsidRPr="00E66003" w:rsidRDefault="00465A2E" w:rsidP="00465A2E">
      <w:pPr>
        <w:jc w:val="center"/>
        <w:rPr>
          <w:b/>
          <w:bCs/>
          <w:sz w:val="28"/>
          <w:szCs w:val="28"/>
          <w:lang w:val="en-US"/>
        </w:rPr>
      </w:pPr>
    </w:p>
    <w:p w14:paraId="065F285E" w14:textId="77777777" w:rsidR="00465A2E" w:rsidRPr="00E66003" w:rsidRDefault="00465A2E" w:rsidP="00465A2E">
      <w:pPr>
        <w:jc w:val="center"/>
        <w:rPr>
          <w:b/>
          <w:bCs/>
          <w:sz w:val="28"/>
          <w:szCs w:val="28"/>
          <w:lang w:val="en-US"/>
        </w:rPr>
      </w:pPr>
    </w:p>
    <w:p w14:paraId="0B9C5EAA" w14:textId="77777777" w:rsidR="00465A2E" w:rsidRPr="00E66003" w:rsidRDefault="00465A2E" w:rsidP="00465A2E">
      <w:pPr>
        <w:jc w:val="center"/>
        <w:rPr>
          <w:b/>
          <w:bCs/>
          <w:sz w:val="28"/>
          <w:szCs w:val="28"/>
          <w:lang w:val="en-US"/>
        </w:rPr>
      </w:pPr>
    </w:p>
    <w:p w14:paraId="08E8624C" w14:textId="77777777" w:rsidR="00465A2E" w:rsidRPr="00E66003" w:rsidRDefault="00465A2E" w:rsidP="00465A2E">
      <w:pPr>
        <w:jc w:val="center"/>
        <w:rPr>
          <w:b/>
          <w:bCs/>
          <w:sz w:val="28"/>
          <w:szCs w:val="28"/>
          <w:lang w:val="en-US"/>
        </w:rPr>
      </w:pPr>
    </w:p>
    <w:p w14:paraId="560FBC79" w14:textId="77777777" w:rsidR="00465A2E" w:rsidRPr="00E66003" w:rsidRDefault="00465A2E" w:rsidP="00465A2E">
      <w:pPr>
        <w:jc w:val="center"/>
        <w:rPr>
          <w:b/>
          <w:bCs/>
          <w:sz w:val="28"/>
          <w:szCs w:val="28"/>
          <w:lang w:val="en-US"/>
        </w:rPr>
      </w:pPr>
    </w:p>
    <w:p w14:paraId="34BE5702" w14:textId="77777777" w:rsidR="00465A2E" w:rsidRPr="00E66003" w:rsidRDefault="00465A2E" w:rsidP="00465A2E">
      <w:pPr>
        <w:jc w:val="center"/>
        <w:rPr>
          <w:b/>
          <w:bCs/>
          <w:sz w:val="28"/>
          <w:szCs w:val="28"/>
          <w:lang w:val="en-US"/>
        </w:rPr>
      </w:pPr>
    </w:p>
    <w:p w14:paraId="051CB488" w14:textId="77777777" w:rsidR="00465A2E" w:rsidRPr="00E66003" w:rsidRDefault="00465A2E" w:rsidP="00465A2E">
      <w:pPr>
        <w:jc w:val="center"/>
        <w:rPr>
          <w:b/>
          <w:bCs/>
          <w:sz w:val="28"/>
          <w:szCs w:val="28"/>
          <w:lang w:val="en-US"/>
        </w:rPr>
      </w:pPr>
    </w:p>
    <w:p w14:paraId="39467FDA" w14:textId="77777777" w:rsidR="00465A2E" w:rsidRPr="00E66003" w:rsidRDefault="00465A2E" w:rsidP="00465A2E">
      <w:pPr>
        <w:jc w:val="center"/>
        <w:rPr>
          <w:b/>
          <w:bCs/>
          <w:sz w:val="28"/>
          <w:szCs w:val="28"/>
          <w:lang w:val="en-US"/>
        </w:rPr>
      </w:pPr>
    </w:p>
    <w:p w14:paraId="60A39BBF" w14:textId="77777777" w:rsidR="00465A2E" w:rsidRPr="00E66003" w:rsidRDefault="00465A2E" w:rsidP="00465A2E">
      <w:pPr>
        <w:jc w:val="center"/>
        <w:rPr>
          <w:b/>
          <w:bCs/>
          <w:sz w:val="28"/>
          <w:szCs w:val="28"/>
          <w:lang w:val="en-US"/>
        </w:rPr>
      </w:pPr>
    </w:p>
    <w:p w14:paraId="7F9AC826" w14:textId="77777777" w:rsidR="00465A2E" w:rsidRPr="00E66003" w:rsidRDefault="00465A2E" w:rsidP="00465A2E">
      <w:pPr>
        <w:jc w:val="center"/>
        <w:rPr>
          <w:b/>
          <w:bCs/>
          <w:sz w:val="28"/>
          <w:szCs w:val="28"/>
          <w:lang w:val="en-US"/>
        </w:rPr>
      </w:pPr>
    </w:p>
    <w:p w14:paraId="6FFD4ADE" w14:textId="77777777" w:rsidR="00465A2E" w:rsidRPr="00E66003" w:rsidRDefault="00465A2E" w:rsidP="00465A2E">
      <w:pPr>
        <w:jc w:val="center"/>
        <w:rPr>
          <w:b/>
          <w:bCs/>
          <w:sz w:val="28"/>
          <w:szCs w:val="28"/>
          <w:lang w:val="en-US"/>
        </w:rPr>
      </w:pPr>
    </w:p>
    <w:p w14:paraId="632E2A98" w14:textId="77777777" w:rsidR="00465A2E" w:rsidRPr="00E66003" w:rsidRDefault="00465A2E" w:rsidP="00465A2E">
      <w:pPr>
        <w:jc w:val="center"/>
        <w:rPr>
          <w:b/>
          <w:bCs/>
          <w:sz w:val="28"/>
          <w:szCs w:val="28"/>
          <w:lang w:val="en-US"/>
        </w:rPr>
      </w:pPr>
    </w:p>
    <w:p w14:paraId="7D250479" w14:textId="77777777" w:rsidR="00465A2E" w:rsidRPr="00E66003" w:rsidRDefault="00465A2E" w:rsidP="00465A2E">
      <w:pPr>
        <w:jc w:val="center"/>
        <w:rPr>
          <w:b/>
          <w:bCs/>
          <w:sz w:val="28"/>
          <w:szCs w:val="28"/>
          <w:lang w:val="en-US"/>
        </w:rPr>
      </w:pPr>
    </w:p>
    <w:p w14:paraId="10298E72" w14:textId="77777777" w:rsidR="00465A2E" w:rsidRPr="00E66003" w:rsidRDefault="00465A2E" w:rsidP="00465A2E">
      <w:pPr>
        <w:jc w:val="center"/>
        <w:rPr>
          <w:b/>
          <w:bCs/>
          <w:sz w:val="28"/>
          <w:szCs w:val="28"/>
          <w:lang w:val="en-US"/>
        </w:rPr>
      </w:pPr>
    </w:p>
    <w:p w14:paraId="254A61E4" w14:textId="77777777" w:rsidR="00465A2E" w:rsidRPr="00E66003" w:rsidRDefault="00465A2E" w:rsidP="00465A2E">
      <w:pPr>
        <w:jc w:val="center"/>
        <w:rPr>
          <w:b/>
          <w:bCs/>
          <w:sz w:val="28"/>
          <w:szCs w:val="28"/>
          <w:lang w:val="en-US"/>
        </w:rPr>
      </w:pPr>
    </w:p>
    <w:p w14:paraId="319A1D54" w14:textId="77777777" w:rsidR="00465A2E" w:rsidRPr="00E66003" w:rsidRDefault="00465A2E" w:rsidP="00465A2E">
      <w:pPr>
        <w:jc w:val="center"/>
        <w:rPr>
          <w:b/>
          <w:bCs/>
          <w:sz w:val="28"/>
          <w:szCs w:val="28"/>
          <w:lang w:val="en-US"/>
        </w:rPr>
      </w:pPr>
    </w:p>
    <w:p w14:paraId="0063ED85" w14:textId="77777777" w:rsidR="00465A2E" w:rsidRPr="00E66003" w:rsidRDefault="00465A2E" w:rsidP="00465A2E">
      <w:pPr>
        <w:jc w:val="center"/>
        <w:rPr>
          <w:b/>
          <w:bCs/>
          <w:sz w:val="28"/>
          <w:szCs w:val="28"/>
          <w:lang w:val="en-US"/>
        </w:rPr>
      </w:pPr>
    </w:p>
    <w:p w14:paraId="149BBE2B" w14:textId="77777777" w:rsidR="00465A2E" w:rsidRPr="00E66003" w:rsidRDefault="00465A2E" w:rsidP="00465A2E">
      <w:pPr>
        <w:jc w:val="center"/>
        <w:rPr>
          <w:b/>
          <w:bCs/>
          <w:sz w:val="28"/>
          <w:szCs w:val="28"/>
          <w:lang w:val="en-US"/>
        </w:rPr>
      </w:pPr>
    </w:p>
    <w:p w14:paraId="35DB299A" w14:textId="77777777" w:rsidR="00465A2E" w:rsidRPr="00E66003" w:rsidRDefault="00465A2E" w:rsidP="00465A2E">
      <w:pPr>
        <w:jc w:val="center"/>
        <w:rPr>
          <w:b/>
          <w:bCs/>
          <w:sz w:val="28"/>
          <w:szCs w:val="28"/>
          <w:lang w:val="en-US"/>
        </w:rPr>
      </w:pPr>
    </w:p>
    <w:p w14:paraId="33D7C0B5" w14:textId="77777777" w:rsidR="00465A2E" w:rsidRPr="00E66003" w:rsidRDefault="00465A2E" w:rsidP="00465A2E">
      <w:pPr>
        <w:jc w:val="center"/>
        <w:rPr>
          <w:b/>
          <w:bCs/>
          <w:sz w:val="28"/>
          <w:szCs w:val="28"/>
          <w:lang w:val="en-US"/>
        </w:rPr>
      </w:pPr>
    </w:p>
    <w:p w14:paraId="02004CAA" w14:textId="77777777" w:rsidR="00465A2E" w:rsidRPr="00E66003" w:rsidRDefault="00465A2E" w:rsidP="00465A2E">
      <w:pPr>
        <w:rPr>
          <w:b/>
          <w:bCs/>
          <w:sz w:val="28"/>
          <w:szCs w:val="28"/>
          <w:lang w:val="en-US"/>
        </w:rPr>
      </w:pPr>
    </w:p>
    <w:p w14:paraId="1D5C8F33" w14:textId="77777777" w:rsidR="00465A2E" w:rsidRPr="00E66003" w:rsidRDefault="00465A2E" w:rsidP="00465A2E">
      <w:pPr>
        <w:rPr>
          <w:b/>
          <w:bCs/>
          <w:sz w:val="28"/>
          <w:szCs w:val="28"/>
          <w:lang w:val="en-US"/>
        </w:rPr>
      </w:pPr>
    </w:p>
    <w:p w14:paraId="6089D7EB" w14:textId="77777777" w:rsidR="00465A2E" w:rsidRPr="00E66003" w:rsidRDefault="00465A2E" w:rsidP="00465A2E">
      <w:pPr>
        <w:jc w:val="center"/>
        <w:rPr>
          <w:bCs/>
          <w:sz w:val="28"/>
          <w:szCs w:val="28"/>
          <w:lang w:val="en-US"/>
        </w:rPr>
      </w:pPr>
      <w:r w:rsidRPr="00E66003">
        <w:rPr>
          <w:bCs/>
          <w:sz w:val="28"/>
          <w:szCs w:val="28"/>
          <w:lang w:val="en-US"/>
        </w:rPr>
        <w:lastRenderedPageBreak/>
        <w:t xml:space="preserve">Inaugural Address </w:t>
      </w:r>
    </w:p>
    <w:p w14:paraId="232D3B20" w14:textId="77777777" w:rsidR="00465A2E" w:rsidRPr="00E66003" w:rsidRDefault="00465A2E" w:rsidP="00465A2E">
      <w:pPr>
        <w:jc w:val="center"/>
        <w:rPr>
          <w:bCs/>
          <w:sz w:val="28"/>
          <w:szCs w:val="28"/>
          <w:lang w:val="en-US"/>
        </w:rPr>
      </w:pPr>
      <w:r w:rsidRPr="00E66003">
        <w:rPr>
          <w:bCs/>
          <w:sz w:val="28"/>
          <w:szCs w:val="28"/>
          <w:lang w:val="en-US"/>
        </w:rPr>
        <w:t>of the 1</w:t>
      </w:r>
      <w:r w:rsidRPr="00E66003">
        <w:rPr>
          <w:bCs/>
          <w:sz w:val="28"/>
          <w:szCs w:val="28"/>
          <w:vertAlign w:val="superscript"/>
          <w:lang w:val="en-US"/>
        </w:rPr>
        <w:t>st</w:t>
      </w:r>
      <w:r w:rsidRPr="00E66003">
        <w:rPr>
          <w:bCs/>
          <w:sz w:val="28"/>
          <w:szCs w:val="28"/>
          <w:lang w:val="en-US"/>
        </w:rPr>
        <w:t xml:space="preserve"> President of Kazakhstan</w:t>
      </w:r>
    </w:p>
    <w:p w14:paraId="1942028F" w14:textId="77777777" w:rsidR="00465A2E" w:rsidRPr="00E66003" w:rsidRDefault="00465A2E" w:rsidP="00465A2E">
      <w:pPr>
        <w:jc w:val="center"/>
        <w:rPr>
          <w:bCs/>
          <w:sz w:val="28"/>
          <w:szCs w:val="28"/>
          <w:lang w:val="en-US"/>
        </w:rPr>
      </w:pPr>
      <w:r w:rsidRPr="00E66003">
        <w:rPr>
          <w:bCs/>
          <w:sz w:val="28"/>
          <w:szCs w:val="28"/>
          <w:lang w:val="en-US"/>
        </w:rPr>
        <w:t>Nursultan Nazarbayev</w:t>
      </w:r>
    </w:p>
    <w:p w14:paraId="1468E9D0" w14:textId="77777777" w:rsidR="00465A2E" w:rsidRPr="00E66003" w:rsidRDefault="00465A2E" w:rsidP="00465A2E">
      <w:pPr>
        <w:ind w:firstLine="567"/>
        <w:rPr>
          <w:bCs/>
          <w:sz w:val="28"/>
          <w:szCs w:val="28"/>
          <w:lang w:val="en-US"/>
        </w:rPr>
      </w:pPr>
    </w:p>
    <w:p w14:paraId="17DE9D71" w14:textId="77777777" w:rsidR="00465A2E" w:rsidRPr="00E66003" w:rsidRDefault="00465A2E" w:rsidP="00465A2E">
      <w:pPr>
        <w:pStyle w:val="ad"/>
        <w:widowControl w:val="0"/>
        <w:spacing w:before="0" w:beforeAutospacing="0" w:after="0" w:afterAutospacing="0"/>
        <w:ind w:firstLine="567"/>
        <w:jc w:val="both"/>
        <w:rPr>
          <w:bCs/>
          <w:sz w:val="28"/>
          <w:szCs w:val="28"/>
          <w:lang w:val="en-US"/>
        </w:rPr>
      </w:pPr>
      <w:r w:rsidRPr="00E66003">
        <w:rPr>
          <w:bCs/>
          <w:sz w:val="28"/>
          <w:szCs w:val="28"/>
          <w:lang w:val="en-US"/>
        </w:rPr>
        <w:t xml:space="preserve">January 20, </w:t>
      </w:r>
      <w:proofErr w:type="gramStart"/>
      <w:r w:rsidRPr="00E66003">
        <w:rPr>
          <w:bCs/>
          <w:sz w:val="28"/>
          <w:szCs w:val="28"/>
          <w:lang w:val="en-US"/>
        </w:rPr>
        <w:t>1999</w:t>
      </w:r>
      <w:proofErr w:type="gramEnd"/>
      <w:r w:rsidRPr="00E66003">
        <w:rPr>
          <w:bCs/>
          <w:sz w:val="28"/>
          <w:szCs w:val="28"/>
          <w:lang w:val="en-US"/>
        </w:rPr>
        <w:tab/>
      </w:r>
      <w:r w:rsidRPr="00E66003">
        <w:rPr>
          <w:bCs/>
          <w:sz w:val="28"/>
          <w:szCs w:val="28"/>
          <w:lang w:val="en-US"/>
        </w:rPr>
        <w:tab/>
      </w:r>
      <w:r w:rsidRPr="00E66003">
        <w:rPr>
          <w:bCs/>
          <w:sz w:val="28"/>
          <w:szCs w:val="28"/>
          <w:lang w:val="en-US"/>
        </w:rPr>
        <w:tab/>
      </w:r>
      <w:r w:rsidRPr="00E66003">
        <w:rPr>
          <w:bCs/>
          <w:sz w:val="28"/>
          <w:szCs w:val="28"/>
          <w:lang w:val="en-US"/>
        </w:rPr>
        <w:tab/>
      </w:r>
      <w:r w:rsidRPr="00E66003">
        <w:rPr>
          <w:bCs/>
          <w:sz w:val="28"/>
          <w:szCs w:val="28"/>
          <w:lang w:val="en-US"/>
        </w:rPr>
        <w:tab/>
      </w:r>
      <w:r w:rsidRPr="00E66003">
        <w:rPr>
          <w:bCs/>
          <w:sz w:val="28"/>
          <w:szCs w:val="28"/>
          <w:lang w:val="en-US"/>
        </w:rPr>
        <w:tab/>
      </w:r>
      <w:r w:rsidRPr="00E66003">
        <w:rPr>
          <w:bCs/>
          <w:sz w:val="28"/>
          <w:szCs w:val="28"/>
          <w:lang w:val="en-US"/>
        </w:rPr>
        <w:tab/>
      </w:r>
      <w:r w:rsidRPr="00E66003">
        <w:rPr>
          <w:bCs/>
          <w:sz w:val="28"/>
          <w:szCs w:val="28"/>
          <w:lang w:val="en-US"/>
        </w:rPr>
        <w:tab/>
      </w:r>
      <w:r w:rsidRPr="00E66003">
        <w:rPr>
          <w:bCs/>
          <w:sz w:val="28"/>
          <w:szCs w:val="28"/>
          <w:lang w:val="en-US"/>
        </w:rPr>
        <w:tab/>
        <w:t>Astana</w:t>
      </w:r>
    </w:p>
    <w:p w14:paraId="524AB976" w14:textId="77777777" w:rsidR="00465A2E" w:rsidRPr="00E66003" w:rsidRDefault="00465A2E" w:rsidP="00465A2E">
      <w:pPr>
        <w:ind w:right="-1" w:firstLine="567"/>
        <w:jc w:val="both"/>
        <w:rPr>
          <w:sz w:val="28"/>
          <w:szCs w:val="28"/>
          <w:lang w:val="en-US"/>
        </w:rPr>
      </w:pPr>
    </w:p>
    <w:p w14:paraId="17B9D3AA"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Uvazhaemye</w:t>
      </w:r>
      <w:proofErr w:type="spellEnd"/>
      <w:r w:rsidRPr="00E66003">
        <w:rPr>
          <w:sz w:val="28"/>
          <w:szCs w:val="28"/>
          <w:lang w:val="en-US"/>
        </w:rPr>
        <w:t xml:space="preserve"> </w:t>
      </w:r>
      <w:proofErr w:type="spellStart"/>
      <w:r w:rsidRPr="00E66003">
        <w:rPr>
          <w:sz w:val="28"/>
          <w:szCs w:val="28"/>
          <w:lang w:val="en-US"/>
        </w:rPr>
        <w:t>sootechestvenniki</w:t>
      </w:r>
      <w:proofErr w:type="spellEnd"/>
      <w:r w:rsidRPr="00E66003">
        <w:rPr>
          <w:sz w:val="28"/>
          <w:szCs w:val="28"/>
          <w:lang w:val="en-US"/>
        </w:rPr>
        <w:t xml:space="preserve">! </w:t>
      </w:r>
    </w:p>
    <w:p w14:paraId="4EF9D488"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Uvazhaemye</w:t>
      </w:r>
      <w:proofErr w:type="spellEnd"/>
      <w:r w:rsidRPr="00E66003">
        <w:rPr>
          <w:sz w:val="28"/>
          <w:szCs w:val="28"/>
          <w:lang w:val="en-US"/>
        </w:rPr>
        <w:t xml:space="preserve"> </w:t>
      </w:r>
      <w:proofErr w:type="spellStart"/>
      <w:r w:rsidRPr="00E66003">
        <w:rPr>
          <w:sz w:val="28"/>
          <w:szCs w:val="28"/>
          <w:lang w:val="en-US"/>
        </w:rPr>
        <w:t>gosti</w:t>
      </w:r>
      <w:proofErr w:type="spellEnd"/>
      <w:r w:rsidRPr="00E66003">
        <w:rPr>
          <w:sz w:val="28"/>
          <w:szCs w:val="28"/>
          <w:lang w:val="en-US"/>
        </w:rPr>
        <w:t xml:space="preserve">! </w:t>
      </w:r>
    </w:p>
    <w:p w14:paraId="615B52F3" w14:textId="77777777" w:rsidR="00465A2E" w:rsidRPr="00E66003" w:rsidRDefault="00465A2E" w:rsidP="00465A2E">
      <w:pPr>
        <w:ind w:right="-1" w:firstLine="567"/>
        <w:jc w:val="both"/>
        <w:rPr>
          <w:sz w:val="28"/>
          <w:szCs w:val="28"/>
          <w:lang w:val="en-US"/>
        </w:rPr>
      </w:pPr>
      <w:r w:rsidRPr="00E66003">
        <w:rPr>
          <w:sz w:val="28"/>
          <w:szCs w:val="28"/>
          <w:lang w:val="en-US"/>
        </w:rPr>
        <w:t xml:space="preserve">V </w:t>
      </w:r>
      <w:proofErr w:type="spellStart"/>
      <w:r w:rsidRPr="00E66003">
        <w:rPr>
          <w:sz w:val="28"/>
          <w:szCs w:val="28"/>
          <w:lang w:val="en-US"/>
        </w:rPr>
        <w:t>politike</w:t>
      </w:r>
      <w:proofErr w:type="spellEnd"/>
      <w:r w:rsidRPr="00E66003">
        <w:rPr>
          <w:sz w:val="28"/>
          <w:szCs w:val="28"/>
          <w:lang w:val="en-US"/>
        </w:rPr>
        <w:t xml:space="preserve"> </w:t>
      </w:r>
      <w:proofErr w:type="spellStart"/>
      <w:r w:rsidRPr="00E66003">
        <w:rPr>
          <w:sz w:val="28"/>
          <w:szCs w:val="28"/>
          <w:lang w:val="en-US"/>
        </w:rPr>
        <w:t>bol’shaja</w:t>
      </w:r>
      <w:proofErr w:type="spellEnd"/>
      <w:r w:rsidRPr="00E66003">
        <w:rPr>
          <w:sz w:val="28"/>
          <w:szCs w:val="28"/>
          <w:lang w:val="en-US"/>
        </w:rPr>
        <w:t xml:space="preserve"> </w:t>
      </w:r>
      <w:proofErr w:type="spellStart"/>
      <w:r w:rsidRPr="00E66003">
        <w:rPr>
          <w:sz w:val="28"/>
          <w:szCs w:val="28"/>
          <w:lang w:val="en-US"/>
        </w:rPr>
        <w:t>redkost</w:t>
      </w:r>
      <w:proofErr w:type="spellEnd"/>
      <w:r w:rsidRPr="00E66003">
        <w:rPr>
          <w:sz w:val="28"/>
          <w:szCs w:val="28"/>
          <w:lang w:val="en-US"/>
        </w:rPr>
        <w:t xml:space="preserve">’ </w:t>
      </w:r>
      <w:proofErr w:type="spellStart"/>
      <w:r w:rsidRPr="00E66003">
        <w:rPr>
          <w:sz w:val="28"/>
          <w:szCs w:val="28"/>
          <w:lang w:val="en-US"/>
        </w:rPr>
        <w:t>periody</w:t>
      </w:r>
      <w:proofErr w:type="spellEnd"/>
      <w:r w:rsidRPr="00E66003">
        <w:rPr>
          <w:sz w:val="28"/>
          <w:szCs w:val="28"/>
          <w:lang w:val="en-US"/>
        </w:rPr>
        <w:t xml:space="preserve">, </w:t>
      </w:r>
      <w:proofErr w:type="spellStart"/>
      <w:r w:rsidRPr="00E66003">
        <w:rPr>
          <w:sz w:val="28"/>
          <w:szCs w:val="28"/>
          <w:lang w:val="en-US"/>
        </w:rPr>
        <w:t>kogda</w:t>
      </w:r>
      <w:proofErr w:type="spellEnd"/>
      <w:r w:rsidRPr="00E66003">
        <w:rPr>
          <w:sz w:val="28"/>
          <w:szCs w:val="28"/>
          <w:lang w:val="en-US"/>
        </w:rPr>
        <w:t xml:space="preserve"> </w:t>
      </w:r>
      <w:proofErr w:type="spellStart"/>
      <w:r w:rsidRPr="00E66003">
        <w:rPr>
          <w:sz w:val="28"/>
          <w:szCs w:val="28"/>
          <w:lang w:val="en-US"/>
        </w:rPr>
        <w:t>dol’she</w:t>
      </w:r>
      <w:proofErr w:type="spellEnd"/>
      <w:r w:rsidRPr="00E66003">
        <w:rPr>
          <w:sz w:val="28"/>
          <w:szCs w:val="28"/>
          <w:lang w:val="en-US"/>
        </w:rPr>
        <w:t xml:space="preserve"> </w:t>
      </w:r>
      <w:proofErr w:type="spellStart"/>
      <w:r w:rsidRPr="00E66003">
        <w:rPr>
          <w:sz w:val="28"/>
          <w:szCs w:val="28"/>
          <w:lang w:val="en-US"/>
        </w:rPr>
        <w:t>veka</w:t>
      </w:r>
      <w:proofErr w:type="spellEnd"/>
      <w:r w:rsidRPr="00E66003">
        <w:rPr>
          <w:sz w:val="28"/>
          <w:szCs w:val="28"/>
          <w:lang w:val="en-US"/>
        </w:rPr>
        <w:t xml:space="preserve"> </w:t>
      </w:r>
      <w:proofErr w:type="spellStart"/>
      <w:r w:rsidRPr="00E66003">
        <w:rPr>
          <w:sz w:val="28"/>
          <w:szCs w:val="28"/>
          <w:lang w:val="en-US"/>
        </w:rPr>
        <w:t>dlitsja</w:t>
      </w:r>
      <w:proofErr w:type="spellEnd"/>
      <w:r w:rsidRPr="00E66003">
        <w:rPr>
          <w:sz w:val="28"/>
          <w:szCs w:val="28"/>
          <w:lang w:val="en-US"/>
        </w:rPr>
        <w:t xml:space="preserve"> den’. Takim </w:t>
      </w:r>
      <w:proofErr w:type="spellStart"/>
      <w:r w:rsidRPr="00E66003">
        <w:rPr>
          <w:sz w:val="28"/>
          <w:szCs w:val="28"/>
          <w:lang w:val="en-US"/>
        </w:rPr>
        <w:t>dnem</w:t>
      </w:r>
      <w:proofErr w:type="spellEnd"/>
      <w:r w:rsidRPr="00E66003">
        <w:rPr>
          <w:sz w:val="28"/>
          <w:szCs w:val="28"/>
          <w:lang w:val="en-US"/>
        </w:rPr>
        <w:t xml:space="preserve"> </w:t>
      </w:r>
      <w:proofErr w:type="spellStart"/>
      <w:r w:rsidRPr="00E66003">
        <w:rPr>
          <w:sz w:val="28"/>
          <w:szCs w:val="28"/>
          <w:lang w:val="en-US"/>
        </w:rPr>
        <w:t>dlja</w:t>
      </w:r>
      <w:proofErr w:type="spellEnd"/>
      <w:r w:rsidRPr="00E66003">
        <w:rPr>
          <w:sz w:val="28"/>
          <w:szCs w:val="28"/>
          <w:lang w:val="en-US"/>
        </w:rPr>
        <w:t xml:space="preserve"> </w:t>
      </w:r>
      <w:proofErr w:type="spellStart"/>
      <w:r w:rsidRPr="00E66003">
        <w:rPr>
          <w:sz w:val="28"/>
          <w:szCs w:val="28"/>
          <w:lang w:val="en-US"/>
        </w:rPr>
        <w:t>nashej</w:t>
      </w:r>
      <w:proofErr w:type="spellEnd"/>
      <w:r w:rsidRPr="00E66003">
        <w:rPr>
          <w:sz w:val="28"/>
          <w:szCs w:val="28"/>
          <w:lang w:val="en-US"/>
        </w:rPr>
        <w:t xml:space="preserve"> </w:t>
      </w:r>
      <w:proofErr w:type="spellStart"/>
      <w:r w:rsidRPr="00E66003">
        <w:rPr>
          <w:sz w:val="28"/>
          <w:szCs w:val="28"/>
          <w:lang w:val="en-US"/>
        </w:rPr>
        <w:t>strany</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dlja</w:t>
      </w:r>
      <w:proofErr w:type="spellEnd"/>
      <w:r w:rsidRPr="00E66003">
        <w:rPr>
          <w:sz w:val="28"/>
          <w:szCs w:val="28"/>
          <w:lang w:val="en-US"/>
        </w:rPr>
        <w:t xml:space="preserve"> </w:t>
      </w:r>
      <w:proofErr w:type="spellStart"/>
      <w:r w:rsidRPr="00E66003">
        <w:rPr>
          <w:sz w:val="28"/>
          <w:szCs w:val="28"/>
          <w:lang w:val="en-US"/>
        </w:rPr>
        <w:t>menja</w:t>
      </w:r>
      <w:proofErr w:type="spellEnd"/>
      <w:r w:rsidRPr="00E66003">
        <w:rPr>
          <w:sz w:val="28"/>
          <w:szCs w:val="28"/>
          <w:lang w:val="en-US"/>
        </w:rPr>
        <w:t xml:space="preserve"> </w:t>
      </w:r>
      <w:proofErr w:type="spellStart"/>
      <w:r w:rsidRPr="00E66003">
        <w:rPr>
          <w:sz w:val="28"/>
          <w:szCs w:val="28"/>
          <w:lang w:val="en-US"/>
        </w:rPr>
        <w:t>stalo</w:t>
      </w:r>
      <w:proofErr w:type="spellEnd"/>
      <w:r w:rsidRPr="00E66003">
        <w:rPr>
          <w:sz w:val="28"/>
          <w:szCs w:val="28"/>
          <w:lang w:val="en-US"/>
        </w:rPr>
        <w:t xml:space="preserve"> 10 </w:t>
      </w:r>
      <w:proofErr w:type="spellStart"/>
      <w:r w:rsidRPr="00E66003">
        <w:rPr>
          <w:sz w:val="28"/>
          <w:szCs w:val="28"/>
          <w:lang w:val="en-US"/>
        </w:rPr>
        <w:t>janvarja</w:t>
      </w:r>
      <w:proofErr w:type="spellEnd"/>
      <w:r w:rsidRPr="00E66003">
        <w:rPr>
          <w:sz w:val="28"/>
          <w:szCs w:val="28"/>
          <w:lang w:val="en-US"/>
        </w:rPr>
        <w:t xml:space="preserve"> 1999 </w:t>
      </w:r>
      <w:proofErr w:type="spellStart"/>
      <w:r w:rsidRPr="00E66003">
        <w:rPr>
          <w:sz w:val="28"/>
          <w:szCs w:val="28"/>
          <w:lang w:val="en-US"/>
        </w:rPr>
        <w:t>goda</w:t>
      </w:r>
      <w:proofErr w:type="spellEnd"/>
      <w:r w:rsidRPr="00E66003">
        <w:rPr>
          <w:sz w:val="28"/>
          <w:szCs w:val="28"/>
          <w:lang w:val="en-US"/>
        </w:rPr>
        <w:t xml:space="preserve">. V </w:t>
      </w:r>
      <w:proofErr w:type="spellStart"/>
      <w:r w:rsidRPr="00E66003">
        <w:rPr>
          <w:sz w:val="28"/>
          <w:szCs w:val="28"/>
          <w:lang w:val="en-US"/>
        </w:rPr>
        <w:t>Kazahstane</w:t>
      </w:r>
      <w:proofErr w:type="spellEnd"/>
      <w:r w:rsidRPr="00E66003">
        <w:rPr>
          <w:sz w:val="28"/>
          <w:szCs w:val="28"/>
          <w:lang w:val="en-US"/>
        </w:rPr>
        <w:t xml:space="preserve"> </w:t>
      </w:r>
      <w:proofErr w:type="spellStart"/>
      <w:r w:rsidRPr="00E66003">
        <w:rPr>
          <w:sz w:val="28"/>
          <w:szCs w:val="28"/>
          <w:lang w:val="en-US"/>
        </w:rPr>
        <w:t>jeta</w:t>
      </w:r>
      <w:proofErr w:type="spellEnd"/>
      <w:r w:rsidRPr="00E66003">
        <w:rPr>
          <w:sz w:val="28"/>
          <w:szCs w:val="28"/>
          <w:lang w:val="en-US"/>
        </w:rPr>
        <w:t xml:space="preserve"> data </w:t>
      </w:r>
      <w:proofErr w:type="spellStart"/>
      <w:r w:rsidRPr="00E66003">
        <w:rPr>
          <w:sz w:val="28"/>
          <w:szCs w:val="28"/>
          <w:lang w:val="en-US"/>
        </w:rPr>
        <w:t>stala</w:t>
      </w:r>
      <w:proofErr w:type="spellEnd"/>
      <w:r w:rsidRPr="00E66003">
        <w:rPr>
          <w:sz w:val="28"/>
          <w:szCs w:val="28"/>
          <w:lang w:val="en-US"/>
        </w:rPr>
        <w:t xml:space="preserve"> </w:t>
      </w:r>
      <w:proofErr w:type="spellStart"/>
      <w:r w:rsidRPr="00E66003">
        <w:rPr>
          <w:sz w:val="28"/>
          <w:szCs w:val="28"/>
          <w:lang w:val="en-US"/>
        </w:rPr>
        <w:t>vodorazdelom</w:t>
      </w:r>
      <w:proofErr w:type="spellEnd"/>
      <w:r w:rsidRPr="00E66003">
        <w:rPr>
          <w:sz w:val="28"/>
          <w:szCs w:val="28"/>
          <w:lang w:val="en-US"/>
        </w:rPr>
        <w:t xml:space="preserve">, </w:t>
      </w:r>
      <w:proofErr w:type="spellStart"/>
      <w:r w:rsidRPr="00E66003">
        <w:rPr>
          <w:sz w:val="28"/>
          <w:szCs w:val="28"/>
          <w:lang w:val="en-US"/>
        </w:rPr>
        <w:t>pogranichnoj</w:t>
      </w:r>
      <w:proofErr w:type="spellEnd"/>
      <w:r w:rsidRPr="00E66003">
        <w:rPr>
          <w:sz w:val="28"/>
          <w:szCs w:val="28"/>
          <w:lang w:val="en-US"/>
        </w:rPr>
        <w:t xml:space="preserve"> </w:t>
      </w:r>
      <w:proofErr w:type="spellStart"/>
      <w:r w:rsidRPr="00E66003">
        <w:rPr>
          <w:sz w:val="28"/>
          <w:szCs w:val="28"/>
          <w:lang w:val="en-US"/>
        </w:rPr>
        <w:t>liniej</w:t>
      </w:r>
      <w:proofErr w:type="spellEnd"/>
      <w:r w:rsidRPr="00E66003">
        <w:rPr>
          <w:sz w:val="28"/>
          <w:szCs w:val="28"/>
          <w:lang w:val="en-US"/>
        </w:rPr>
        <w:t xml:space="preserve"> </w:t>
      </w:r>
      <w:proofErr w:type="spellStart"/>
      <w:r w:rsidRPr="00E66003">
        <w:rPr>
          <w:sz w:val="28"/>
          <w:szCs w:val="28"/>
          <w:lang w:val="en-US"/>
        </w:rPr>
        <w:t>mezhdu</w:t>
      </w:r>
      <w:proofErr w:type="spellEnd"/>
      <w:r w:rsidRPr="00E66003">
        <w:rPr>
          <w:sz w:val="28"/>
          <w:szCs w:val="28"/>
          <w:lang w:val="en-US"/>
        </w:rPr>
        <w:t xml:space="preserve"> </w:t>
      </w:r>
      <w:proofErr w:type="spellStart"/>
      <w:r w:rsidRPr="00E66003">
        <w:rPr>
          <w:sz w:val="28"/>
          <w:szCs w:val="28"/>
          <w:lang w:val="en-US"/>
        </w:rPr>
        <w:t>krovavym</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dramatichnym</w:t>
      </w:r>
      <w:proofErr w:type="spellEnd"/>
      <w:r w:rsidRPr="00E66003">
        <w:rPr>
          <w:sz w:val="28"/>
          <w:szCs w:val="28"/>
          <w:lang w:val="en-US"/>
        </w:rPr>
        <w:t xml:space="preserve"> </w:t>
      </w:r>
      <w:proofErr w:type="spellStart"/>
      <w:r w:rsidRPr="00E66003">
        <w:rPr>
          <w:sz w:val="28"/>
          <w:szCs w:val="28"/>
          <w:lang w:val="en-US"/>
        </w:rPr>
        <w:t>vekom</w:t>
      </w:r>
      <w:proofErr w:type="spellEnd"/>
      <w:r w:rsidRPr="00E66003">
        <w:rPr>
          <w:sz w:val="28"/>
          <w:szCs w:val="28"/>
          <w:lang w:val="en-US"/>
        </w:rPr>
        <w:t xml:space="preserve"> XX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polnym</w:t>
      </w:r>
      <w:proofErr w:type="spellEnd"/>
      <w:r w:rsidRPr="00E66003">
        <w:rPr>
          <w:sz w:val="28"/>
          <w:szCs w:val="28"/>
          <w:lang w:val="en-US"/>
        </w:rPr>
        <w:t xml:space="preserve"> </w:t>
      </w:r>
      <w:proofErr w:type="spellStart"/>
      <w:r w:rsidRPr="00E66003">
        <w:rPr>
          <w:sz w:val="28"/>
          <w:szCs w:val="28"/>
          <w:lang w:val="en-US"/>
        </w:rPr>
        <w:t>nadezhd</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ozhidanij</w:t>
      </w:r>
      <w:proofErr w:type="spellEnd"/>
      <w:r w:rsidRPr="00E66003">
        <w:rPr>
          <w:sz w:val="28"/>
          <w:szCs w:val="28"/>
          <w:lang w:val="en-US"/>
        </w:rPr>
        <w:t xml:space="preserve"> </w:t>
      </w:r>
      <w:proofErr w:type="spellStart"/>
      <w:r w:rsidRPr="00E66003">
        <w:rPr>
          <w:sz w:val="28"/>
          <w:szCs w:val="28"/>
          <w:lang w:val="en-US"/>
        </w:rPr>
        <w:t>vekom</w:t>
      </w:r>
      <w:proofErr w:type="spellEnd"/>
      <w:r w:rsidRPr="00E66003">
        <w:rPr>
          <w:sz w:val="28"/>
          <w:szCs w:val="28"/>
          <w:lang w:val="en-US"/>
        </w:rPr>
        <w:t xml:space="preserve"> XXI. </w:t>
      </w:r>
    </w:p>
    <w:p w14:paraId="078A238D"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Pochemu</w:t>
      </w:r>
      <w:proofErr w:type="spellEnd"/>
      <w:r w:rsidRPr="00E66003">
        <w:rPr>
          <w:sz w:val="28"/>
          <w:szCs w:val="28"/>
          <w:lang w:val="en-US"/>
        </w:rPr>
        <w:t xml:space="preserve"> </w:t>
      </w:r>
      <w:proofErr w:type="spellStart"/>
      <w:r w:rsidRPr="00E66003">
        <w:rPr>
          <w:sz w:val="28"/>
          <w:szCs w:val="28"/>
          <w:lang w:val="en-US"/>
        </w:rPr>
        <w:t>jetot</w:t>
      </w:r>
      <w:proofErr w:type="spellEnd"/>
      <w:r w:rsidRPr="00E66003">
        <w:rPr>
          <w:sz w:val="28"/>
          <w:szCs w:val="28"/>
          <w:lang w:val="en-US"/>
        </w:rPr>
        <w:t xml:space="preserve"> </w:t>
      </w:r>
      <w:proofErr w:type="spellStart"/>
      <w:r w:rsidRPr="00E66003">
        <w:rPr>
          <w:sz w:val="28"/>
          <w:szCs w:val="28"/>
          <w:lang w:val="en-US"/>
        </w:rPr>
        <w:t>holodnyj</w:t>
      </w:r>
      <w:proofErr w:type="spellEnd"/>
      <w:r w:rsidRPr="00E66003">
        <w:rPr>
          <w:sz w:val="28"/>
          <w:szCs w:val="28"/>
          <w:lang w:val="en-US"/>
        </w:rPr>
        <w:t xml:space="preserve"> </w:t>
      </w:r>
      <w:proofErr w:type="spellStart"/>
      <w:r w:rsidRPr="00E66003">
        <w:rPr>
          <w:sz w:val="28"/>
          <w:szCs w:val="28"/>
          <w:lang w:val="en-US"/>
        </w:rPr>
        <w:t>zimnij</w:t>
      </w:r>
      <w:proofErr w:type="spellEnd"/>
      <w:r w:rsidRPr="00E66003">
        <w:rPr>
          <w:sz w:val="28"/>
          <w:szCs w:val="28"/>
          <w:lang w:val="en-US"/>
        </w:rPr>
        <w:t xml:space="preserve"> den’ </w:t>
      </w:r>
      <w:proofErr w:type="spellStart"/>
      <w:r w:rsidRPr="00E66003">
        <w:rPr>
          <w:sz w:val="28"/>
          <w:szCs w:val="28"/>
          <w:lang w:val="en-US"/>
        </w:rPr>
        <w:t>vojdet</w:t>
      </w:r>
      <w:proofErr w:type="spellEnd"/>
      <w:r w:rsidRPr="00E66003">
        <w:rPr>
          <w:sz w:val="28"/>
          <w:szCs w:val="28"/>
          <w:lang w:val="en-US"/>
        </w:rPr>
        <w:t xml:space="preserve"> v </w:t>
      </w:r>
      <w:proofErr w:type="spellStart"/>
      <w:r w:rsidRPr="00E66003">
        <w:rPr>
          <w:sz w:val="28"/>
          <w:szCs w:val="28"/>
          <w:lang w:val="en-US"/>
        </w:rPr>
        <w:t>otechestvennuju</w:t>
      </w:r>
      <w:proofErr w:type="spellEnd"/>
      <w:r w:rsidRPr="00E66003">
        <w:rPr>
          <w:sz w:val="28"/>
          <w:szCs w:val="28"/>
          <w:lang w:val="en-US"/>
        </w:rPr>
        <w:t xml:space="preserve"> </w:t>
      </w:r>
      <w:proofErr w:type="spellStart"/>
      <w:r w:rsidRPr="00E66003">
        <w:rPr>
          <w:sz w:val="28"/>
          <w:szCs w:val="28"/>
          <w:lang w:val="en-US"/>
        </w:rPr>
        <w:t>istoriju</w:t>
      </w:r>
      <w:proofErr w:type="spellEnd"/>
      <w:r w:rsidRPr="00E66003">
        <w:rPr>
          <w:sz w:val="28"/>
          <w:szCs w:val="28"/>
          <w:lang w:val="en-US"/>
        </w:rPr>
        <w:t xml:space="preserve"> </w:t>
      </w:r>
      <w:proofErr w:type="spellStart"/>
      <w:r w:rsidRPr="00E66003">
        <w:rPr>
          <w:sz w:val="28"/>
          <w:szCs w:val="28"/>
          <w:lang w:val="en-US"/>
        </w:rPr>
        <w:t>kak</w:t>
      </w:r>
      <w:proofErr w:type="spellEnd"/>
      <w:r w:rsidRPr="00E66003">
        <w:rPr>
          <w:sz w:val="28"/>
          <w:szCs w:val="28"/>
          <w:lang w:val="en-US"/>
        </w:rPr>
        <w:t xml:space="preserve"> </w:t>
      </w:r>
      <w:proofErr w:type="spellStart"/>
      <w:r w:rsidRPr="00E66003">
        <w:rPr>
          <w:sz w:val="28"/>
          <w:szCs w:val="28"/>
          <w:lang w:val="en-US"/>
        </w:rPr>
        <w:t>odna</w:t>
      </w:r>
      <w:proofErr w:type="spellEnd"/>
      <w:r w:rsidRPr="00E66003">
        <w:rPr>
          <w:sz w:val="28"/>
          <w:szCs w:val="28"/>
          <w:lang w:val="en-US"/>
        </w:rPr>
        <w:t xml:space="preserve"> </w:t>
      </w:r>
      <w:proofErr w:type="spellStart"/>
      <w:r w:rsidRPr="00E66003">
        <w:rPr>
          <w:sz w:val="28"/>
          <w:szCs w:val="28"/>
          <w:lang w:val="en-US"/>
        </w:rPr>
        <w:t>iz</w:t>
      </w:r>
      <w:proofErr w:type="spellEnd"/>
      <w:r w:rsidRPr="00E66003">
        <w:rPr>
          <w:sz w:val="28"/>
          <w:szCs w:val="28"/>
          <w:lang w:val="en-US"/>
        </w:rPr>
        <w:t xml:space="preserve"> </w:t>
      </w:r>
      <w:proofErr w:type="spellStart"/>
      <w:r w:rsidRPr="00E66003">
        <w:rPr>
          <w:sz w:val="28"/>
          <w:szCs w:val="28"/>
          <w:lang w:val="en-US"/>
        </w:rPr>
        <w:t>samyh</w:t>
      </w:r>
      <w:proofErr w:type="spellEnd"/>
      <w:r w:rsidRPr="00E66003">
        <w:rPr>
          <w:sz w:val="28"/>
          <w:szCs w:val="28"/>
          <w:lang w:val="en-US"/>
        </w:rPr>
        <w:t xml:space="preserve"> </w:t>
      </w:r>
      <w:proofErr w:type="spellStart"/>
      <w:r w:rsidRPr="00E66003">
        <w:rPr>
          <w:sz w:val="28"/>
          <w:szCs w:val="28"/>
          <w:lang w:val="en-US"/>
        </w:rPr>
        <w:t>gorjachih</w:t>
      </w:r>
      <w:proofErr w:type="spellEnd"/>
      <w:r w:rsidRPr="00E66003">
        <w:rPr>
          <w:sz w:val="28"/>
          <w:szCs w:val="28"/>
          <w:lang w:val="en-US"/>
        </w:rPr>
        <w:t xml:space="preserve"> </w:t>
      </w:r>
      <w:proofErr w:type="spellStart"/>
      <w:r w:rsidRPr="00E66003">
        <w:rPr>
          <w:sz w:val="28"/>
          <w:szCs w:val="28"/>
          <w:lang w:val="en-US"/>
        </w:rPr>
        <w:t>tochek</w:t>
      </w:r>
      <w:proofErr w:type="spellEnd"/>
      <w:r w:rsidRPr="00E66003">
        <w:rPr>
          <w:sz w:val="28"/>
          <w:szCs w:val="28"/>
          <w:lang w:val="en-US"/>
        </w:rPr>
        <w:t xml:space="preserve"> v </w:t>
      </w:r>
      <w:proofErr w:type="spellStart"/>
      <w:r w:rsidRPr="00E66003">
        <w:rPr>
          <w:sz w:val="28"/>
          <w:szCs w:val="28"/>
          <w:lang w:val="en-US"/>
        </w:rPr>
        <w:t>toj</w:t>
      </w:r>
      <w:proofErr w:type="spellEnd"/>
      <w:r w:rsidRPr="00E66003">
        <w:rPr>
          <w:sz w:val="28"/>
          <w:szCs w:val="28"/>
          <w:lang w:val="en-US"/>
        </w:rPr>
        <w:t xml:space="preserve"> </w:t>
      </w:r>
      <w:proofErr w:type="spellStart"/>
      <w:r w:rsidRPr="00E66003">
        <w:rPr>
          <w:sz w:val="28"/>
          <w:szCs w:val="28"/>
          <w:lang w:val="en-US"/>
        </w:rPr>
        <w:t>kratkoj</w:t>
      </w:r>
      <w:proofErr w:type="spellEnd"/>
      <w:r w:rsidRPr="00E66003">
        <w:rPr>
          <w:sz w:val="28"/>
          <w:szCs w:val="28"/>
          <w:lang w:val="en-US"/>
        </w:rPr>
        <w:t xml:space="preserve"> </w:t>
      </w:r>
      <w:proofErr w:type="spellStart"/>
      <w:r w:rsidRPr="00E66003">
        <w:rPr>
          <w:sz w:val="28"/>
          <w:szCs w:val="28"/>
          <w:lang w:val="en-US"/>
        </w:rPr>
        <w:t>cherede</w:t>
      </w:r>
      <w:proofErr w:type="spellEnd"/>
      <w:r w:rsidRPr="00E66003">
        <w:rPr>
          <w:sz w:val="28"/>
          <w:szCs w:val="28"/>
          <w:lang w:val="en-US"/>
        </w:rPr>
        <w:t xml:space="preserve"> let, </w:t>
      </w:r>
      <w:proofErr w:type="spellStart"/>
      <w:r w:rsidRPr="00E66003">
        <w:rPr>
          <w:sz w:val="28"/>
          <w:szCs w:val="28"/>
          <w:lang w:val="en-US"/>
        </w:rPr>
        <w:t>chto</w:t>
      </w:r>
      <w:proofErr w:type="spellEnd"/>
      <w:r w:rsidRPr="00E66003">
        <w:rPr>
          <w:sz w:val="28"/>
          <w:szCs w:val="28"/>
          <w:lang w:val="en-US"/>
        </w:rPr>
        <w:t xml:space="preserve"> </w:t>
      </w:r>
      <w:proofErr w:type="spellStart"/>
      <w:r w:rsidRPr="00E66003">
        <w:rPr>
          <w:sz w:val="28"/>
          <w:szCs w:val="28"/>
          <w:lang w:val="en-US"/>
        </w:rPr>
        <w:t>imenuetsja</w:t>
      </w:r>
      <w:proofErr w:type="spellEnd"/>
      <w:r w:rsidRPr="00E66003">
        <w:rPr>
          <w:sz w:val="28"/>
          <w:szCs w:val="28"/>
          <w:lang w:val="en-US"/>
        </w:rPr>
        <w:t xml:space="preserve"> </w:t>
      </w:r>
      <w:proofErr w:type="spellStart"/>
      <w:r w:rsidRPr="00E66003">
        <w:rPr>
          <w:sz w:val="28"/>
          <w:szCs w:val="28"/>
          <w:lang w:val="en-US"/>
        </w:rPr>
        <w:t>nashej</w:t>
      </w:r>
      <w:proofErr w:type="spellEnd"/>
      <w:r w:rsidRPr="00E66003">
        <w:rPr>
          <w:sz w:val="28"/>
          <w:szCs w:val="28"/>
          <w:lang w:val="en-US"/>
        </w:rPr>
        <w:t xml:space="preserve"> </w:t>
      </w:r>
      <w:proofErr w:type="spellStart"/>
      <w:r w:rsidRPr="00E66003">
        <w:rPr>
          <w:sz w:val="28"/>
          <w:szCs w:val="28"/>
          <w:lang w:val="en-US"/>
        </w:rPr>
        <w:t>molodoj</w:t>
      </w:r>
      <w:proofErr w:type="spellEnd"/>
      <w:r w:rsidRPr="00E66003">
        <w:rPr>
          <w:sz w:val="28"/>
          <w:szCs w:val="28"/>
          <w:lang w:val="en-US"/>
        </w:rPr>
        <w:t xml:space="preserve"> </w:t>
      </w:r>
      <w:proofErr w:type="spellStart"/>
      <w:r w:rsidRPr="00E66003">
        <w:rPr>
          <w:sz w:val="28"/>
          <w:szCs w:val="28"/>
          <w:lang w:val="en-US"/>
        </w:rPr>
        <w:t>nezavisimost’ju</w:t>
      </w:r>
      <w:proofErr w:type="spellEnd"/>
      <w:r w:rsidRPr="00E66003">
        <w:rPr>
          <w:sz w:val="28"/>
          <w:szCs w:val="28"/>
          <w:lang w:val="en-US"/>
        </w:rPr>
        <w:t xml:space="preserve">? </w:t>
      </w:r>
      <w:proofErr w:type="spellStart"/>
      <w:r w:rsidRPr="00E66003">
        <w:rPr>
          <w:sz w:val="28"/>
          <w:szCs w:val="28"/>
          <w:lang w:val="en-US"/>
        </w:rPr>
        <w:t>Potomu</w:t>
      </w:r>
      <w:proofErr w:type="spellEnd"/>
      <w:r w:rsidRPr="00E66003">
        <w:rPr>
          <w:sz w:val="28"/>
          <w:szCs w:val="28"/>
          <w:lang w:val="en-US"/>
        </w:rPr>
        <w:t xml:space="preserve"> </w:t>
      </w:r>
      <w:proofErr w:type="spellStart"/>
      <w:r w:rsidRPr="00E66003">
        <w:rPr>
          <w:sz w:val="28"/>
          <w:szCs w:val="28"/>
          <w:lang w:val="en-US"/>
        </w:rPr>
        <w:t>chto</w:t>
      </w:r>
      <w:proofErr w:type="spellEnd"/>
      <w:r w:rsidRPr="00E66003">
        <w:rPr>
          <w:sz w:val="28"/>
          <w:szCs w:val="28"/>
          <w:lang w:val="en-US"/>
        </w:rPr>
        <w:t xml:space="preserve"> my </w:t>
      </w:r>
      <w:proofErr w:type="spellStart"/>
      <w:r w:rsidRPr="00E66003">
        <w:rPr>
          <w:sz w:val="28"/>
          <w:szCs w:val="28"/>
          <w:lang w:val="en-US"/>
        </w:rPr>
        <w:t>vpervye</w:t>
      </w:r>
      <w:proofErr w:type="spellEnd"/>
      <w:r w:rsidRPr="00E66003">
        <w:rPr>
          <w:sz w:val="28"/>
          <w:szCs w:val="28"/>
          <w:lang w:val="en-US"/>
        </w:rPr>
        <w:t xml:space="preserve"> v </w:t>
      </w:r>
      <w:proofErr w:type="spellStart"/>
      <w:r w:rsidRPr="00E66003">
        <w:rPr>
          <w:sz w:val="28"/>
          <w:szCs w:val="28"/>
          <w:lang w:val="en-US"/>
        </w:rPr>
        <w:t>svoej</w:t>
      </w:r>
      <w:proofErr w:type="spellEnd"/>
      <w:r w:rsidRPr="00E66003">
        <w:rPr>
          <w:sz w:val="28"/>
          <w:szCs w:val="28"/>
          <w:lang w:val="en-US"/>
        </w:rPr>
        <w:t xml:space="preserve"> </w:t>
      </w:r>
      <w:proofErr w:type="spellStart"/>
      <w:r w:rsidRPr="00E66003">
        <w:rPr>
          <w:sz w:val="28"/>
          <w:szCs w:val="28"/>
          <w:lang w:val="en-US"/>
        </w:rPr>
        <w:t>mnogovekovoj</w:t>
      </w:r>
      <w:proofErr w:type="spellEnd"/>
      <w:r w:rsidRPr="00E66003">
        <w:rPr>
          <w:sz w:val="28"/>
          <w:szCs w:val="28"/>
          <w:lang w:val="en-US"/>
        </w:rPr>
        <w:t xml:space="preserve"> </w:t>
      </w:r>
      <w:proofErr w:type="spellStart"/>
      <w:r w:rsidRPr="00E66003">
        <w:rPr>
          <w:sz w:val="28"/>
          <w:szCs w:val="28"/>
          <w:lang w:val="en-US"/>
        </w:rPr>
        <w:t>nacional’noj</w:t>
      </w:r>
      <w:proofErr w:type="spellEnd"/>
      <w:r w:rsidRPr="00E66003">
        <w:rPr>
          <w:sz w:val="28"/>
          <w:szCs w:val="28"/>
          <w:lang w:val="en-US"/>
        </w:rPr>
        <w:t xml:space="preserve"> </w:t>
      </w:r>
      <w:proofErr w:type="spellStart"/>
      <w:r w:rsidRPr="00E66003">
        <w:rPr>
          <w:sz w:val="28"/>
          <w:szCs w:val="28"/>
          <w:lang w:val="en-US"/>
        </w:rPr>
        <w:t>istorii</w:t>
      </w:r>
      <w:proofErr w:type="spellEnd"/>
      <w:r w:rsidRPr="00E66003">
        <w:rPr>
          <w:sz w:val="28"/>
          <w:szCs w:val="28"/>
          <w:lang w:val="en-US"/>
        </w:rPr>
        <w:t xml:space="preserve"> </w:t>
      </w:r>
      <w:proofErr w:type="spellStart"/>
      <w:r w:rsidRPr="00E66003">
        <w:rPr>
          <w:sz w:val="28"/>
          <w:szCs w:val="28"/>
          <w:lang w:val="en-US"/>
        </w:rPr>
        <w:t>proveli</w:t>
      </w:r>
      <w:proofErr w:type="spellEnd"/>
      <w:r w:rsidRPr="00E66003">
        <w:rPr>
          <w:sz w:val="28"/>
          <w:szCs w:val="28"/>
          <w:lang w:val="en-US"/>
        </w:rPr>
        <w:t xml:space="preserve"> </w:t>
      </w:r>
      <w:proofErr w:type="spellStart"/>
      <w:r w:rsidRPr="00E66003">
        <w:rPr>
          <w:sz w:val="28"/>
          <w:szCs w:val="28"/>
          <w:lang w:val="en-US"/>
        </w:rPr>
        <w:t>al’ternativnye</w:t>
      </w:r>
      <w:proofErr w:type="spellEnd"/>
      <w:r w:rsidRPr="00E66003">
        <w:rPr>
          <w:sz w:val="28"/>
          <w:szCs w:val="28"/>
          <w:lang w:val="en-US"/>
        </w:rPr>
        <w:t xml:space="preserve">, </w:t>
      </w:r>
      <w:proofErr w:type="spellStart"/>
      <w:r w:rsidRPr="00E66003">
        <w:rPr>
          <w:sz w:val="28"/>
          <w:szCs w:val="28"/>
          <w:lang w:val="en-US"/>
        </w:rPr>
        <w:t>konkurentnye</w:t>
      </w:r>
      <w:proofErr w:type="spellEnd"/>
      <w:r w:rsidRPr="00E66003">
        <w:rPr>
          <w:sz w:val="28"/>
          <w:szCs w:val="28"/>
          <w:lang w:val="en-US"/>
        </w:rPr>
        <w:t xml:space="preserve">, </w:t>
      </w:r>
      <w:proofErr w:type="spellStart"/>
      <w:r w:rsidRPr="00E66003">
        <w:rPr>
          <w:sz w:val="28"/>
          <w:szCs w:val="28"/>
          <w:lang w:val="en-US"/>
        </w:rPr>
        <w:t>prjamye</w:t>
      </w:r>
      <w:proofErr w:type="spellEnd"/>
      <w:r w:rsidRPr="00E66003">
        <w:rPr>
          <w:sz w:val="28"/>
          <w:szCs w:val="28"/>
          <w:lang w:val="en-US"/>
        </w:rPr>
        <w:t xml:space="preserve">, </w:t>
      </w:r>
      <w:proofErr w:type="spellStart"/>
      <w:r w:rsidRPr="00E66003">
        <w:rPr>
          <w:sz w:val="28"/>
          <w:szCs w:val="28"/>
          <w:lang w:val="en-US"/>
        </w:rPr>
        <w:t>demokraticheskie</w:t>
      </w:r>
      <w:proofErr w:type="spellEnd"/>
      <w:r w:rsidRPr="00E66003">
        <w:rPr>
          <w:sz w:val="28"/>
          <w:szCs w:val="28"/>
          <w:lang w:val="en-US"/>
        </w:rPr>
        <w:t xml:space="preserve"> </w:t>
      </w:r>
      <w:proofErr w:type="spellStart"/>
      <w:r w:rsidRPr="00E66003">
        <w:rPr>
          <w:sz w:val="28"/>
          <w:szCs w:val="28"/>
          <w:lang w:val="en-US"/>
        </w:rPr>
        <w:t>vybory</w:t>
      </w:r>
      <w:proofErr w:type="spellEnd"/>
      <w:r w:rsidRPr="00E66003">
        <w:rPr>
          <w:sz w:val="28"/>
          <w:szCs w:val="28"/>
          <w:lang w:val="en-US"/>
        </w:rPr>
        <w:t xml:space="preserve"> </w:t>
      </w:r>
      <w:proofErr w:type="spellStart"/>
      <w:r w:rsidRPr="00E66003">
        <w:rPr>
          <w:sz w:val="28"/>
          <w:szCs w:val="28"/>
          <w:lang w:val="en-US"/>
        </w:rPr>
        <w:t>glavy</w:t>
      </w:r>
      <w:proofErr w:type="spellEnd"/>
      <w:r w:rsidRPr="00E66003">
        <w:rPr>
          <w:sz w:val="28"/>
          <w:szCs w:val="28"/>
          <w:lang w:val="en-US"/>
        </w:rPr>
        <w:t xml:space="preserve"> </w:t>
      </w:r>
      <w:proofErr w:type="spellStart"/>
      <w:r w:rsidRPr="00E66003">
        <w:rPr>
          <w:sz w:val="28"/>
          <w:szCs w:val="28"/>
          <w:lang w:val="en-US"/>
        </w:rPr>
        <w:t>gosudarstva</w:t>
      </w:r>
      <w:proofErr w:type="spellEnd"/>
      <w:r w:rsidRPr="00E66003">
        <w:rPr>
          <w:sz w:val="28"/>
          <w:szCs w:val="28"/>
          <w:lang w:val="en-US"/>
        </w:rPr>
        <w:t xml:space="preserve">. Da, </w:t>
      </w:r>
      <w:proofErr w:type="spellStart"/>
      <w:r w:rsidRPr="00E66003">
        <w:rPr>
          <w:sz w:val="28"/>
          <w:szCs w:val="28"/>
          <w:lang w:val="en-US"/>
        </w:rPr>
        <w:t>dlja</w:t>
      </w:r>
      <w:proofErr w:type="spellEnd"/>
      <w:r w:rsidRPr="00E66003">
        <w:rPr>
          <w:sz w:val="28"/>
          <w:szCs w:val="28"/>
          <w:lang w:val="en-US"/>
        </w:rPr>
        <w:t xml:space="preserve"> </w:t>
      </w:r>
      <w:proofErr w:type="spellStart"/>
      <w:r w:rsidRPr="00E66003">
        <w:rPr>
          <w:sz w:val="28"/>
          <w:szCs w:val="28"/>
          <w:lang w:val="en-US"/>
        </w:rPr>
        <w:t>kogo</w:t>
      </w:r>
      <w:proofErr w:type="spellEnd"/>
      <w:r w:rsidRPr="00E66003">
        <w:rPr>
          <w:sz w:val="28"/>
          <w:szCs w:val="28"/>
          <w:lang w:val="en-US"/>
        </w:rPr>
        <w:t xml:space="preserve">-to </w:t>
      </w:r>
      <w:proofErr w:type="spellStart"/>
      <w:r w:rsidRPr="00E66003">
        <w:rPr>
          <w:sz w:val="28"/>
          <w:szCs w:val="28"/>
          <w:lang w:val="en-US"/>
        </w:rPr>
        <w:t>jeto</w:t>
      </w:r>
      <w:proofErr w:type="spellEnd"/>
      <w:r w:rsidRPr="00E66003">
        <w:rPr>
          <w:sz w:val="28"/>
          <w:szCs w:val="28"/>
          <w:lang w:val="en-US"/>
        </w:rPr>
        <w:t xml:space="preserve"> </w:t>
      </w:r>
      <w:proofErr w:type="spellStart"/>
      <w:r w:rsidRPr="00E66003">
        <w:rPr>
          <w:sz w:val="28"/>
          <w:szCs w:val="28"/>
          <w:lang w:val="en-US"/>
        </w:rPr>
        <w:t>davno</w:t>
      </w:r>
      <w:proofErr w:type="spellEnd"/>
      <w:r w:rsidRPr="00E66003">
        <w:rPr>
          <w:sz w:val="28"/>
          <w:szCs w:val="28"/>
          <w:lang w:val="en-US"/>
        </w:rPr>
        <w:t xml:space="preserve"> </w:t>
      </w:r>
      <w:proofErr w:type="spellStart"/>
      <w:r w:rsidRPr="00E66003">
        <w:rPr>
          <w:sz w:val="28"/>
          <w:szCs w:val="28"/>
          <w:lang w:val="en-US"/>
        </w:rPr>
        <w:t>projdennyj</w:t>
      </w:r>
      <w:proofErr w:type="spellEnd"/>
      <w:r w:rsidRPr="00E66003">
        <w:rPr>
          <w:sz w:val="28"/>
          <w:szCs w:val="28"/>
          <w:lang w:val="en-US"/>
        </w:rPr>
        <w:t xml:space="preserve"> </w:t>
      </w:r>
      <w:proofErr w:type="spellStart"/>
      <w:r w:rsidRPr="00E66003">
        <w:rPr>
          <w:sz w:val="28"/>
          <w:szCs w:val="28"/>
          <w:lang w:val="en-US"/>
        </w:rPr>
        <w:t>jetap</w:t>
      </w:r>
      <w:proofErr w:type="spellEnd"/>
      <w:r w:rsidRPr="00E66003">
        <w:rPr>
          <w:sz w:val="28"/>
          <w:szCs w:val="28"/>
          <w:lang w:val="en-US"/>
        </w:rPr>
        <w:t xml:space="preserve">. Da, my </w:t>
      </w:r>
      <w:proofErr w:type="spellStart"/>
      <w:r w:rsidRPr="00E66003">
        <w:rPr>
          <w:sz w:val="28"/>
          <w:szCs w:val="28"/>
          <w:lang w:val="en-US"/>
        </w:rPr>
        <w:t>eshhe</w:t>
      </w:r>
      <w:proofErr w:type="spellEnd"/>
      <w:r w:rsidRPr="00E66003">
        <w:rPr>
          <w:sz w:val="28"/>
          <w:szCs w:val="28"/>
          <w:lang w:val="en-US"/>
        </w:rPr>
        <w:t xml:space="preserve"> </w:t>
      </w:r>
      <w:proofErr w:type="spellStart"/>
      <w:r w:rsidRPr="00E66003">
        <w:rPr>
          <w:sz w:val="28"/>
          <w:szCs w:val="28"/>
          <w:lang w:val="en-US"/>
        </w:rPr>
        <w:t>daleki</w:t>
      </w:r>
      <w:proofErr w:type="spellEnd"/>
      <w:r w:rsidRPr="00E66003">
        <w:rPr>
          <w:sz w:val="28"/>
          <w:szCs w:val="28"/>
          <w:lang w:val="en-US"/>
        </w:rPr>
        <w:t xml:space="preserve"> </w:t>
      </w:r>
      <w:proofErr w:type="spellStart"/>
      <w:r w:rsidRPr="00E66003">
        <w:rPr>
          <w:sz w:val="28"/>
          <w:szCs w:val="28"/>
          <w:lang w:val="en-US"/>
        </w:rPr>
        <w:t>ot</w:t>
      </w:r>
      <w:proofErr w:type="spellEnd"/>
      <w:r w:rsidRPr="00E66003">
        <w:rPr>
          <w:sz w:val="28"/>
          <w:szCs w:val="28"/>
          <w:lang w:val="en-US"/>
        </w:rPr>
        <w:t xml:space="preserve"> </w:t>
      </w:r>
      <w:proofErr w:type="spellStart"/>
      <w:r w:rsidRPr="00E66003">
        <w:rPr>
          <w:sz w:val="28"/>
          <w:szCs w:val="28"/>
          <w:lang w:val="en-US"/>
        </w:rPr>
        <w:t>ideal’noj</w:t>
      </w:r>
      <w:proofErr w:type="spellEnd"/>
      <w:r w:rsidRPr="00E66003">
        <w:rPr>
          <w:sz w:val="28"/>
          <w:szCs w:val="28"/>
          <w:lang w:val="en-US"/>
        </w:rPr>
        <w:t xml:space="preserve"> </w:t>
      </w:r>
      <w:proofErr w:type="spellStart"/>
      <w:r w:rsidRPr="00E66003">
        <w:rPr>
          <w:sz w:val="28"/>
          <w:szCs w:val="28"/>
          <w:lang w:val="en-US"/>
        </w:rPr>
        <w:t>modeli</w:t>
      </w:r>
      <w:proofErr w:type="spellEnd"/>
      <w:r w:rsidRPr="00E66003">
        <w:rPr>
          <w:sz w:val="28"/>
          <w:szCs w:val="28"/>
          <w:lang w:val="en-US"/>
        </w:rPr>
        <w:t xml:space="preserve"> </w:t>
      </w:r>
      <w:proofErr w:type="spellStart"/>
      <w:r w:rsidRPr="00E66003">
        <w:rPr>
          <w:sz w:val="28"/>
          <w:szCs w:val="28"/>
          <w:lang w:val="en-US"/>
        </w:rPr>
        <w:t>vybornoj</w:t>
      </w:r>
      <w:proofErr w:type="spellEnd"/>
      <w:r w:rsidRPr="00E66003">
        <w:rPr>
          <w:sz w:val="28"/>
          <w:szCs w:val="28"/>
          <w:lang w:val="en-US"/>
        </w:rPr>
        <w:t xml:space="preserve"> </w:t>
      </w:r>
      <w:proofErr w:type="spellStart"/>
      <w:r w:rsidRPr="00E66003">
        <w:rPr>
          <w:sz w:val="28"/>
          <w:szCs w:val="28"/>
          <w:lang w:val="en-US"/>
        </w:rPr>
        <w:t>demokratii</w:t>
      </w:r>
      <w:proofErr w:type="spellEnd"/>
      <w:r w:rsidRPr="00E66003">
        <w:rPr>
          <w:sz w:val="28"/>
          <w:szCs w:val="28"/>
          <w:lang w:val="en-US"/>
        </w:rPr>
        <w:t xml:space="preserve">. Da, my </w:t>
      </w:r>
      <w:proofErr w:type="spellStart"/>
      <w:r w:rsidRPr="00E66003">
        <w:rPr>
          <w:sz w:val="28"/>
          <w:szCs w:val="28"/>
          <w:lang w:val="en-US"/>
        </w:rPr>
        <w:t>jasno</w:t>
      </w:r>
      <w:proofErr w:type="spellEnd"/>
      <w:r w:rsidRPr="00E66003">
        <w:rPr>
          <w:sz w:val="28"/>
          <w:szCs w:val="28"/>
          <w:lang w:val="en-US"/>
        </w:rPr>
        <w:t xml:space="preserve"> </w:t>
      </w:r>
      <w:proofErr w:type="spellStart"/>
      <w:r w:rsidRPr="00E66003">
        <w:rPr>
          <w:sz w:val="28"/>
          <w:szCs w:val="28"/>
          <w:lang w:val="en-US"/>
        </w:rPr>
        <w:t>vidim</w:t>
      </w:r>
      <w:proofErr w:type="spellEnd"/>
      <w:r w:rsidRPr="00E66003">
        <w:rPr>
          <w:sz w:val="28"/>
          <w:szCs w:val="28"/>
          <w:lang w:val="en-US"/>
        </w:rPr>
        <w:t xml:space="preserve">, </w:t>
      </w:r>
      <w:proofErr w:type="spellStart"/>
      <w:r w:rsidRPr="00E66003">
        <w:rPr>
          <w:sz w:val="28"/>
          <w:szCs w:val="28"/>
          <w:lang w:val="en-US"/>
        </w:rPr>
        <w:t>chto</w:t>
      </w:r>
      <w:proofErr w:type="spellEnd"/>
      <w:r w:rsidRPr="00E66003">
        <w:rPr>
          <w:sz w:val="28"/>
          <w:szCs w:val="28"/>
          <w:lang w:val="en-US"/>
        </w:rPr>
        <w:t xml:space="preserve"> </w:t>
      </w:r>
      <w:proofErr w:type="spellStart"/>
      <w:r w:rsidRPr="00E66003">
        <w:rPr>
          <w:sz w:val="28"/>
          <w:szCs w:val="28"/>
          <w:lang w:val="en-US"/>
        </w:rPr>
        <w:t>nam</w:t>
      </w:r>
      <w:proofErr w:type="spellEnd"/>
      <w:r w:rsidRPr="00E66003">
        <w:rPr>
          <w:sz w:val="28"/>
          <w:szCs w:val="28"/>
          <w:lang w:val="en-US"/>
        </w:rPr>
        <w:t xml:space="preserve"> </w:t>
      </w:r>
      <w:proofErr w:type="spellStart"/>
      <w:r w:rsidRPr="00E66003">
        <w:rPr>
          <w:sz w:val="28"/>
          <w:szCs w:val="28"/>
          <w:lang w:val="en-US"/>
        </w:rPr>
        <w:t>nuzhno</w:t>
      </w:r>
      <w:proofErr w:type="spellEnd"/>
      <w:r w:rsidRPr="00E66003">
        <w:rPr>
          <w:sz w:val="28"/>
          <w:szCs w:val="28"/>
          <w:lang w:val="en-US"/>
        </w:rPr>
        <w:t xml:space="preserve"> </w:t>
      </w:r>
      <w:proofErr w:type="spellStart"/>
      <w:r w:rsidRPr="00E66003">
        <w:rPr>
          <w:sz w:val="28"/>
          <w:szCs w:val="28"/>
          <w:lang w:val="en-US"/>
        </w:rPr>
        <w:t>sdelat</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jetom</w:t>
      </w:r>
      <w:proofErr w:type="spellEnd"/>
      <w:r w:rsidRPr="00E66003">
        <w:rPr>
          <w:sz w:val="28"/>
          <w:szCs w:val="28"/>
          <w:lang w:val="en-US"/>
        </w:rPr>
        <w:t xml:space="preserve"> </w:t>
      </w:r>
      <w:proofErr w:type="spellStart"/>
      <w:r w:rsidRPr="00E66003">
        <w:rPr>
          <w:sz w:val="28"/>
          <w:szCs w:val="28"/>
          <w:lang w:val="en-US"/>
        </w:rPr>
        <w:t>puti</w:t>
      </w:r>
      <w:proofErr w:type="spellEnd"/>
      <w:r w:rsidRPr="00E66003">
        <w:rPr>
          <w:sz w:val="28"/>
          <w:szCs w:val="28"/>
          <w:lang w:val="en-US"/>
        </w:rPr>
        <w:t xml:space="preserve">. </w:t>
      </w:r>
      <w:proofErr w:type="gramStart"/>
      <w:r w:rsidRPr="00E66003">
        <w:rPr>
          <w:sz w:val="28"/>
          <w:szCs w:val="28"/>
          <w:lang w:val="en-US"/>
        </w:rPr>
        <w:t>No</w:t>
      </w:r>
      <w:proofErr w:type="gramEnd"/>
      <w:r w:rsidRPr="00E66003">
        <w:rPr>
          <w:sz w:val="28"/>
          <w:szCs w:val="28"/>
          <w:lang w:val="en-US"/>
        </w:rPr>
        <w:t xml:space="preserve"> my </w:t>
      </w:r>
      <w:proofErr w:type="spellStart"/>
      <w:r w:rsidRPr="00E66003">
        <w:rPr>
          <w:sz w:val="28"/>
          <w:szCs w:val="28"/>
          <w:lang w:val="en-US"/>
        </w:rPr>
        <w:t>znaem</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gramStart"/>
      <w:r w:rsidRPr="00E66003">
        <w:rPr>
          <w:sz w:val="28"/>
          <w:szCs w:val="28"/>
          <w:lang w:val="en-US"/>
        </w:rPr>
        <w:t>to</w:t>
      </w:r>
      <w:proofErr w:type="gramEnd"/>
      <w:r w:rsidRPr="00E66003">
        <w:rPr>
          <w:sz w:val="28"/>
          <w:szCs w:val="28"/>
          <w:lang w:val="en-US"/>
        </w:rPr>
        <w:t xml:space="preserve">, </w:t>
      </w:r>
      <w:proofErr w:type="spellStart"/>
      <w:r w:rsidRPr="00E66003">
        <w:rPr>
          <w:sz w:val="28"/>
          <w:szCs w:val="28"/>
          <w:lang w:val="en-US"/>
        </w:rPr>
        <w:t>chto</w:t>
      </w:r>
      <w:proofErr w:type="spellEnd"/>
      <w:r w:rsidRPr="00E66003">
        <w:rPr>
          <w:sz w:val="28"/>
          <w:szCs w:val="28"/>
          <w:lang w:val="en-US"/>
        </w:rPr>
        <w:t xml:space="preserve"> </w:t>
      </w:r>
      <w:proofErr w:type="spellStart"/>
      <w:r w:rsidRPr="00E66003">
        <w:rPr>
          <w:sz w:val="28"/>
          <w:szCs w:val="28"/>
          <w:lang w:val="en-US"/>
        </w:rPr>
        <w:t>nash</w:t>
      </w:r>
      <w:proofErr w:type="spellEnd"/>
      <w:r w:rsidRPr="00E66003">
        <w:rPr>
          <w:sz w:val="28"/>
          <w:szCs w:val="28"/>
          <w:lang w:val="en-US"/>
        </w:rPr>
        <w:t xml:space="preserve"> </w:t>
      </w:r>
      <w:proofErr w:type="spellStart"/>
      <w:r w:rsidRPr="00E66003">
        <w:rPr>
          <w:sz w:val="28"/>
          <w:szCs w:val="28"/>
          <w:lang w:val="en-US"/>
        </w:rPr>
        <w:t>narod</w:t>
      </w:r>
      <w:proofErr w:type="spellEnd"/>
      <w:r w:rsidRPr="00E66003">
        <w:rPr>
          <w:sz w:val="28"/>
          <w:szCs w:val="28"/>
          <w:lang w:val="en-US"/>
        </w:rPr>
        <w:t xml:space="preserve">, </w:t>
      </w:r>
      <w:proofErr w:type="spellStart"/>
      <w:r w:rsidRPr="00E66003">
        <w:rPr>
          <w:sz w:val="28"/>
          <w:szCs w:val="28"/>
          <w:lang w:val="en-US"/>
        </w:rPr>
        <w:t>tol’ko</w:t>
      </w:r>
      <w:proofErr w:type="spellEnd"/>
      <w:r w:rsidRPr="00E66003">
        <w:rPr>
          <w:sz w:val="28"/>
          <w:szCs w:val="28"/>
          <w:lang w:val="en-US"/>
        </w:rPr>
        <w:t xml:space="preserve"> </w:t>
      </w:r>
      <w:proofErr w:type="spellStart"/>
      <w:r w:rsidRPr="00E66003">
        <w:rPr>
          <w:sz w:val="28"/>
          <w:szCs w:val="28"/>
          <w:lang w:val="en-US"/>
        </w:rPr>
        <w:t>chto</w:t>
      </w:r>
      <w:proofErr w:type="spellEnd"/>
      <w:r w:rsidRPr="00E66003">
        <w:rPr>
          <w:sz w:val="28"/>
          <w:szCs w:val="28"/>
          <w:lang w:val="en-US"/>
        </w:rPr>
        <w:t xml:space="preserve"> </w:t>
      </w:r>
      <w:proofErr w:type="spellStart"/>
      <w:r w:rsidRPr="00E66003">
        <w:rPr>
          <w:sz w:val="28"/>
          <w:szCs w:val="28"/>
          <w:lang w:val="en-US"/>
        </w:rPr>
        <w:t>osvobodivshijsja</w:t>
      </w:r>
      <w:proofErr w:type="spellEnd"/>
      <w:r w:rsidRPr="00E66003">
        <w:rPr>
          <w:sz w:val="28"/>
          <w:szCs w:val="28"/>
          <w:lang w:val="en-US"/>
        </w:rPr>
        <w:t xml:space="preserve"> </w:t>
      </w:r>
      <w:proofErr w:type="spellStart"/>
      <w:r w:rsidRPr="00E66003">
        <w:rPr>
          <w:sz w:val="28"/>
          <w:szCs w:val="28"/>
          <w:lang w:val="en-US"/>
        </w:rPr>
        <w:t>ot</w:t>
      </w:r>
      <w:proofErr w:type="spellEnd"/>
      <w:r w:rsidRPr="00E66003">
        <w:rPr>
          <w:sz w:val="28"/>
          <w:szCs w:val="28"/>
          <w:lang w:val="en-US"/>
        </w:rPr>
        <w:t xml:space="preserve"> </w:t>
      </w:r>
      <w:proofErr w:type="spellStart"/>
      <w:r w:rsidRPr="00E66003">
        <w:rPr>
          <w:sz w:val="28"/>
          <w:szCs w:val="28"/>
          <w:lang w:val="en-US"/>
        </w:rPr>
        <w:t>mnogovekovogo</w:t>
      </w:r>
      <w:proofErr w:type="spellEnd"/>
      <w:r w:rsidRPr="00E66003">
        <w:rPr>
          <w:sz w:val="28"/>
          <w:szCs w:val="28"/>
          <w:lang w:val="en-US"/>
        </w:rPr>
        <w:t xml:space="preserve"> </w:t>
      </w:r>
      <w:proofErr w:type="spellStart"/>
      <w:r w:rsidRPr="00E66003">
        <w:rPr>
          <w:sz w:val="28"/>
          <w:szCs w:val="28"/>
          <w:lang w:val="en-US"/>
        </w:rPr>
        <w:t>totalitarizma</w:t>
      </w:r>
      <w:proofErr w:type="spellEnd"/>
      <w:r w:rsidRPr="00E66003">
        <w:rPr>
          <w:sz w:val="28"/>
          <w:szCs w:val="28"/>
          <w:lang w:val="en-US"/>
        </w:rPr>
        <w:t xml:space="preserve">, </w:t>
      </w:r>
      <w:proofErr w:type="spellStart"/>
      <w:r w:rsidRPr="00E66003">
        <w:rPr>
          <w:sz w:val="28"/>
          <w:szCs w:val="28"/>
          <w:lang w:val="en-US"/>
        </w:rPr>
        <w:t>dolzhen</w:t>
      </w:r>
      <w:proofErr w:type="spellEnd"/>
      <w:r w:rsidRPr="00E66003">
        <w:rPr>
          <w:sz w:val="28"/>
          <w:szCs w:val="28"/>
          <w:lang w:val="en-US"/>
        </w:rPr>
        <w:t xml:space="preserve"> </w:t>
      </w:r>
      <w:proofErr w:type="spellStart"/>
      <w:r w:rsidRPr="00E66003">
        <w:rPr>
          <w:sz w:val="28"/>
          <w:szCs w:val="28"/>
          <w:lang w:val="en-US"/>
        </w:rPr>
        <w:t>vystradat</w:t>
      </w:r>
      <w:proofErr w:type="spellEnd"/>
      <w:r w:rsidRPr="00E66003">
        <w:rPr>
          <w:sz w:val="28"/>
          <w:szCs w:val="28"/>
          <w:lang w:val="en-US"/>
        </w:rPr>
        <w:t xml:space="preserve">’ </w:t>
      </w:r>
      <w:proofErr w:type="spellStart"/>
      <w:r w:rsidRPr="00E66003">
        <w:rPr>
          <w:sz w:val="28"/>
          <w:szCs w:val="28"/>
          <w:lang w:val="en-US"/>
        </w:rPr>
        <w:t>demokratiju</w:t>
      </w:r>
      <w:proofErr w:type="spellEnd"/>
      <w:r w:rsidRPr="00E66003">
        <w:rPr>
          <w:sz w:val="28"/>
          <w:szCs w:val="28"/>
          <w:lang w:val="en-US"/>
        </w:rPr>
        <w:t xml:space="preserve">. </w:t>
      </w:r>
    </w:p>
    <w:p w14:paraId="59828195" w14:textId="77777777" w:rsidR="00465A2E" w:rsidRPr="00E66003" w:rsidRDefault="00465A2E" w:rsidP="00465A2E">
      <w:pPr>
        <w:ind w:right="-1" w:firstLine="567"/>
        <w:jc w:val="both"/>
        <w:rPr>
          <w:sz w:val="28"/>
          <w:szCs w:val="28"/>
          <w:lang w:val="en-US"/>
        </w:rPr>
      </w:pPr>
      <w:r w:rsidRPr="00E66003">
        <w:rPr>
          <w:sz w:val="28"/>
          <w:szCs w:val="28"/>
          <w:lang w:val="en-US"/>
        </w:rPr>
        <w:t xml:space="preserve">My </w:t>
      </w:r>
      <w:proofErr w:type="spellStart"/>
      <w:r w:rsidRPr="00E66003">
        <w:rPr>
          <w:sz w:val="28"/>
          <w:szCs w:val="28"/>
          <w:lang w:val="en-US"/>
        </w:rPr>
        <w:t>zajavljaem</w:t>
      </w:r>
      <w:proofErr w:type="spellEnd"/>
      <w:r w:rsidRPr="00E66003">
        <w:rPr>
          <w:sz w:val="28"/>
          <w:szCs w:val="28"/>
          <w:lang w:val="en-US"/>
        </w:rPr>
        <w:t xml:space="preserve"> o </w:t>
      </w:r>
      <w:proofErr w:type="spellStart"/>
      <w:r w:rsidRPr="00E66003">
        <w:rPr>
          <w:sz w:val="28"/>
          <w:szCs w:val="28"/>
          <w:lang w:val="en-US"/>
        </w:rPr>
        <w:t>svoej</w:t>
      </w:r>
      <w:proofErr w:type="spellEnd"/>
      <w:r w:rsidRPr="00E66003">
        <w:rPr>
          <w:sz w:val="28"/>
          <w:szCs w:val="28"/>
          <w:lang w:val="en-US"/>
        </w:rPr>
        <w:t xml:space="preserve"> </w:t>
      </w:r>
      <w:proofErr w:type="spellStart"/>
      <w:r w:rsidRPr="00E66003">
        <w:rPr>
          <w:sz w:val="28"/>
          <w:szCs w:val="28"/>
          <w:lang w:val="en-US"/>
        </w:rPr>
        <w:t>vernosti</w:t>
      </w:r>
      <w:proofErr w:type="spellEnd"/>
      <w:r w:rsidRPr="00E66003">
        <w:rPr>
          <w:sz w:val="28"/>
          <w:szCs w:val="28"/>
          <w:lang w:val="en-US"/>
        </w:rPr>
        <w:t xml:space="preserve"> </w:t>
      </w:r>
      <w:proofErr w:type="spellStart"/>
      <w:r w:rsidRPr="00E66003">
        <w:rPr>
          <w:sz w:val="28"/>
          <w:szCs w:val="28"/>
          <w:lang w:val="en-US"/>
        </w:rPr>
        <w:t>principam</w:t>
      </w:r>
      <w:proofErr w:type="spellEnd"/>
      <w:r w:rsidRPr="00E66003">
        <w:rPr>
          <w:sz w:val="28"/>
          <w:szCs w:val="28"/>
          <w:lang w:val="en-US"/>
        </w:rPr>
        <w:t xml:space="preserve"> </w:t>
      </w:r>
      <w:proofErr w:type="spellStart"/>
      <w:r w:rsidRPr="00E66003">
        <w:rPr>
          <w:sz w:val="28"/>
          <w:szCs w:val="28"/>
          <w:lang w:val="en-US"/>
        </w:rPr>
        <w:t>stroitel’stva</w:t>
      </w:r>
      <w:proofErr w:type="spellEnd"/>
      <w:r w:rsidRPr="00E66003">
        <w:rPr>
          <w:sz w:val="28"/>
          <w:szCs w:val="28"/>
          <w:lang w:val="en-US"/>
        </w:rPr>
        <w:t xml:space="preserve"> </w:t>
      </w:r>
      <w:proofErr w:type="spellStart"/>
      <w:r w:rsidRPr="00E66003">
        <w:rPr>
          <w:sz w:val="28"/>
          <w:szCs w:val="28"/>
          <w:lang w:val="en-US"/>
        </w:rPr>
        <w:t>demokraticheskogo</w:t>
      </w:r>
      <w:proofErr w:type="spellEnd"/>
      <w:r w:rsidRPr="00E66003">
        <w:rPr>
          <w:sz w:val="28"/>
          <w:szCs w:val="28"/>
          <w:lang w:val="en-US"/>
        </w:rPr>
        <w:t xml:space="preserve"> </w:t>
      </w:r>
      <w:proofErr w:type="spellStart"/>
      <w:r w:rsidRPr="00E66003">
        <w:rPr>
          <w:sz w:val="28"/>
          <w:szCs w:val="28"/>
          <w:lang w:val="en-US"/>
        </w:rPr>
        <w:t>obshhestva</w:t>
      </w:r>
      <w:proofErr w:type="spellEnd"/>
      <w:r w:rsidRPr="00E66003">
        <w:rPr>
          <w:sz w:val="28"/>
          <w:szCs w:val="28"/>
          <w:lang w:val="en-US"/>
        </w:rPr>
        <w:t xml:space="preserve"> s </w:t>
      </w:r>
      <w:proofErr w:type="spellStart"/>
      <w:r w:rsidRPr="00E66003">
        <w:rPr>
          <w:sz w:val="28"/>
          <w:szCs w:val="28"/>
          <w:lang w:val="en-US"/>
        </w:rPr>
        <w:t>rynochnoj</w:t>
      </w:r>
      <w:proofErr w:type="spellEnd"/>
      <w:r w:rsidRPr="00E66003">
        <w:rPr>
          <w:sz w:val="28"/>
          <w:szCs w:val="28"/>
          <w:lang w:val="en-US"/>
        </w:rPr>
        <w:t xml:space="preserve"> </w:t>
      </w:r>
      <w:proofErr w:type="spellStart"/>
      <w:r w:rsidRPr="00E66003">
        <w:rPr>
          <w:sz w:val="28"/>
          <w:szCs w:val="28"/>
          <w:lang w:val="en-US"/>
        </w:rPr>
        <w:t>jekonomikoj</w:t>
      </w:r>
      <w:proofErr w:type="spellEnd"/>
      <w:r w:rsidRPr="00E66003">
        <w:rPr>
          <w:sz w:val="28"/>
          <w:szCs w:val="28"/>
          <w:lang w:val="en-US"/>
        </w:rPr>
        <w:t xml:space="preserve">. My </w:t>
      </w:r>
      <w:proofErr w:type="spellStart"/>
      <w:r w:rsidRPr="00E66003">
        <w:rPr>
          <w:sz w:val="28"/>
          <w:szCs w:val="28"/>
          <w:lang w:val="en-US"/>
        </w:rPr>
        <w:t>prodolzhim</w:t>
      </w:r>
      <w:proofErr w:type="spellEnd"/>
      <w:r w:rsidRPr="00E66003">
        <w:rPr>
          <w:sz w:val="28"/>
          <w:szCs w:val="28"/>
          <w:lang w:val="en-US"/>
        </w:rPr>
        <w:t xml:space="preserve"> </w:t>
      </w:r>
      <w:proofErr w:type="spellStart"/>
      <w:r w:rsidRPr="00E66003">
        <w:rPr>
          <w:sz w:val="28"/>
          <w:szCs w:val="28"/>
          <w:lang w:val="en-US"/>
        </w:rPr>
        <w:t>nachatye</w:t>
      </w:r>
      <w:proofErr w:type="spellEnd"/>
      <w:r w:rsidRPr="00E66003">
        <w:rPr>
          <w:sz w:val="28"/>
          <w:szCs w:val="28"/>
          <w:lang w:val="en-US"/>
        </w:rPr>
        <w:t xml:space="preserve"> </w:t>
      </w:r>
      <w:proofErr w:type="spellStart"/>
      <w:r w:rsidRPr="00E66003">
        <w:rPr>
          <w:sz w:val="28"/>
          <w:szCs w:val="28"/>
          <w:lang w:val="en-US"/>
        </w:rPr>
        <w:t>reformy</w:t>
      </w:r>
      <w:proofErr w:type="spellEnd"/>
      <w:r w:rsidRPr="00E66003">
        <w:rPr>
          <w:sz w:val="28"/>
          <w:szCs w:val="28"/>
          <w:lang w:val="en-US"/>
        </w:rPr>
        <w:t xml:space="preserve">. Nashi </w:t>
      </w:r>
      <w:proofErr w:type="spellStart"/>
      <w:r w:rsidRPr="00E66003">
        <w:rPr>
          <w:sz w:val="28"/>
          <w:szCs w:val="28"/>
          <w:lang w:val="en-US"/>
        </w:rPr>
        <w:t>vneshnjaja</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nacional’naja</w:t>
      </w:r>
      <w:proofErr w:type="spellEnd"/>
      <w:r w:rsidRPr="00E66003">
        <w:rPr>
          <w:sz w:val="28"/>
          <w:szCs w:val="28"/>
          <w:lang w:val="en-US"/>
        </w:rPr>
        <w:t xml:space="preserve"> </w:t>
      </w:r>
      <w:proofErr w:type="spellStart"/>
      <w:r w:rsidRPr="00E66003">
        <w:rPr>
          <w:sz w:val="28"/>
          <w:szCs w:val="28"/>
          <w:lang w:val="en-US"/>
        </w:rPr>
        <w:t>politika</w:t>
      </w:r>
      <w:proofErr w:type="spellEnd"/>
      <w:r w:rsidRPr="00E66003">
        <w:rPr>
          <w:sz w:val="28"/>
          <w:szCs w:val="28"/>
          <w:lang w:val="en-US"/>
        </w:rPr>
        <w:t xml:space="preserve"> </w:t>
      </w:r>
      <w:proofErr w:type="spellStart"/>
      <w:r w:rsidRPr="00E66003">
        <w:rPr>
          <w:sz w:val="28"/>
          <w:szCs w:val="28"/>
          <w:lang w:val="en-US"/>
        </w:rPr>
        <w:t>neizmenny</w:t>
      </w:r>
      <w:proofErr w:type="spellEnd"/>
      <w:r w:rsidRPr="00E66003">
        <w:rPr>
          <w:sz w:val="28"/>
          <w:szCs w:val="28"/>
          <w:lang w:val="en-US"/>
        </w:rPr>
        <w:t xml:space="preserve">. No </w:t>
      </w:r>
      <w:proofErr w:type="spellStart"/>
      <w:r w:rsidRPr="00E66003">
        <w:rPr>
          <w:sz w:val="28"/>
          <w:szCs w:val="28"/>
          <w:lang w:val="en-US"/>
        </w:rPr>
        <w:t>odno</w:t>
      </w:r>
      <w:proofErr w:type="spellEnd"/>
      <w:r w:rsidRPr="00E66003">
        <w:rPr>
          <w:sz w:val="28"/>
          <w:szCs w:val="28"/>
          <w:lang w:val="en-US"/>
        </w:rPr>
        <w:t xml:space="preserve"> </w:t>
      </w:r>
      <w:proofErr w:type="spellStart"/>
      <w:r w:rsidRPr="00E66003">
        <w:rPr>
          <w:sz w:val="28"/>
          <w:szCs w:val="28"/>
          <w:lang w:val="en-US"/>
        </w:rPr>
        <w:t>bessporno</w:t>
      </w:r>
      <w:proofErr w:type="spellEnd"/>
      <w:r w:rsidRPr="00E66003">
        <w:rPr>
          <w:sz w:val="28"/>
          <w:szCs w:val="28"/>
          <w:lang w:val="en-US"/>
        </w:rPr>
        <w:t xml:space="preserve">. </w:t>
      </w:r>
      <w:proofErr w:type="spellStart"/>
      <w:r w:rsidRPr="00E66003">
        <w:rPr>
          <w:sz w:val="28"/>
          <w:szCs w:val="28"/>
          <w:lang w:val="en-US"/>
        </w:rPr>
        <w:t>Vpervye</w:t>
      </w:r>
      <w:proofErr w:type="spellEnd"/>
      <w:r w:rsidRPr="00E66003">
        <w:rPr>
          <w:sz w:val="28"/>
          <w:szCs w:val="28"/>
          <w:lang w:val="en-US"/>
        </w:rPr>
        <w:t xml:space="preserve"> </w:t>
      </w:r>
      <w:proofErr w:type="spellStart"/>
      <w:r w:rsidRPr="00E66003">
        <w:rPr>
          <w:sz w:val="28"/>
          <w:szCs w:val="28"/>
          <w:lang w:val="en-US"/>
        </w:rPr>
        <w:t>milliony</w:t>
      </w:r>
      <w:proofErr w:type="spellEnd"/>
      <w:r w:rsidRPr="00E66003">
        <w:rPr>
          <w:sz w:val="28"/>
          <w:szCs w:val="28"/>
          <w:lang w:val="en-US"/>
        </w:rPr>
        <w:t xml:space="preserve"> </w:t>
      </w:r>
      <w:proofErr w:type="spellStart"/>
      <w:r w:rsidRPr="00E66003">
        <w:rPr>
          <w:sz w:val="28"/>
          <w:szCs w:val="28"/>
          <w:lang w:val="en-US"/>
        </w:rPr>
        <w:t>kazahstancev</w:t>
      </w:r>
      <w:proofErr w:type="spellEnd"/>
      <w:r w:rsidRPr="00E66003">
        <w:rPr>
          <w:sz w:val="28"/>
          <w:szCs w:val="28"/>
          <w:lang w:val="en-US"/>
        </w:rPr>
        <w:t xml:space="preserve"> </w:t>
      </w:r>
      <w:proofErr w:type="spellStart"/>
      <w:r w:rsidRPr="00E66003">
        <w:rPr>
          <w:sz w:val="28"/>
          <w:szCs w:val="28"/>
          <w:lang w:val="en-US"/>
        </w:rPr>
        <w:t>imenno</w:t>
      </w:r>
      <w:proofErr w:type="spellEnd"/>
      <w:r w:rsidRPr="00E66003">
        <w:rPr>
          <w:sz w:val="28"/>
          <w:szCs w:val="28"/>
          <w:lang w:val="en-US"/>
        </w:rPr>
        <w:t xml:space="preserve"> </w:t>
      </w:r>
      <w:proofErr w:type="spellStart"/>
      <w:r w:rsidRPr="00E66003">
        <w:rPr>
          <w:sz w:val="28"/>
          <w:szCs w:val="28"/>
          <w:lang w:val="en-US"/>
        </w:rPr>
        <w:t>vybirali</w:t>
      </w:r>
      <w:proofErr w:type="spellEnd"/>
      <w:r w:rsidRPr="00E66003">
        <w:rPr>
          <w:sz w:val="28"/>
          <w:szCs w:val="28"/>
          <w:lang w:val="en-US"/>
        </w:rPr>
        <w:t xml:space="preserve"> </w:t>
      </w:r>
      <w:proofErr w:type="spellStart"/>
      <w:r w:rsidRPr="00E66003">
        <w:rPr>
          <w:sz w:val="28"/>
          <w:szCs w:val="28"/>
          <w:lang w:val="en-US"/>
        </w:rPr>
        <w:t>Prezidenta</w:t>
      </w:r>
      <w:proofErr w:type="spellEnd"/>
      <w:r w:rsidRPr="00E66003">
        <w:rPr>
          <w:sz w:val="28"/>
          <w:szCs w:val="28"/>
          <w:lang w:val="en-US"/>
        </w:rPr>
        <w:t xml:space="preserve">, </w:t>
      </w:r>
      <w:proofErr w:type="spellStart"/>
      <w:r w:rsidRPr="00E66003">
        <w:rPr>
          <w:sz w:val="28"/>
          <w:szCs w:val="28"/>
          <w:lang w:val="en-US"/>
        </w:rPr>
        <w:t>odnogo</w:t>
      </w:r>
      <w:proofErr w:type="spellEnd"/>
      <w:r w:rsidRPr="00E66003">
        <w:rPr>
          <w:sz w:val="28"/>
          <w:szCs w:val="28"/>
          <w:lang w:val="en-US"/>
        </w:rPr>
        <w:t xml:space="preserve"> </w:t>
      </w:r>
      <w:proofErr w:type="spellStart"/>
      <w:r w:rsidRPr="00E66003">
        <w:rPr>
          <w:sz w:val="28"/>
          <w:szCs w:val="28"/>
          <w:lang w:val="en-US"/>
        </w:rPr>
        <w:t>iz</w:t>
      </w:r>
      <w:proofErr w:type="spellEnd"/>
      <w:r w:rsidRPr="00E66003">
        <w:rPr>
          <w:sz w:val="28"/>
          <w:szCs w:val="28"/>
          <w:lang w:val="en-US"/>
        </w:rPr>
        <w:t xml:space="preserve"> </w:t>
      </w:r>
      <w:proofErr w:type="spellStart"/>
      <w:r w:rsidRPr="00E66003">
        <w:rPr>
          <w:sz w:val="28"/>
          <w:szCs w:val="28"/>
          <w:lang w:val="en-US"/>
        </w:rPr>
        <w:t>neskol’kih</w:t>
      </w:r>
      <w:proofErr w:type="spellEnd"/>
      <w:r w:rsidRPr="00E66003">
        <w:rPr>
          <w:sz w:val="28"/>
          <w:szCs w:val="28"/>
          <w:lang w:val="en-US"/>
        </w:rPr>
        <w:t xml:space="preserve"> </w:t>
      </w:r>
      <w:proofErr w:type="spellStart"/>
      <w:r w:rsidRPr="00E66003">
        <w:rPr>
          <w:sz w:val="28"/>
          <w:szCs w:val="28"/>
          <w:lang w:val="en-US"/>
        </w:rPr>
        <w:t>kandidatov</w:t>
      </w:r>
      <w:proofErr w:type="spellEnd"/>
      <w:r w:rsidRPr="00E66003">
        <w:rPr>
          <w:sz w:val="28"/>
          <w:szCs w:val="28"/>
          <w:lang w:val="en-US"/>
        </w:rPr>
        <w:t xml:space="preserve">. I </w:t>
      </w:r>
      <w:proofErr w:type="spellStart"/>
      <w:r w:rsidRPr="00E66003">
        <w:rPr>
          <w:sz w:val="28"/>
          <w:szCs w:val="28"/>
          <w:lang w:val="en-US"/>
        </w:rPr>
        <w:t>nikto</w:t>
      </w:r>
      <w:proofErr w:type="spellEnd"/>
      <w:r w:rsidRPr="00E66003">
        <w:rPr>
          <w:sz w:val="28"/>
          <w:szCs w:val="28"/>
          <w:lang w:val="en-US"/>
        </w:rPr>
        <w:t xml:space="preserve"> ne </w:t>
      </w:r>
      <w:proofErr w:type="spellStart"/>
      <w:r w:rsidRPr="00E66003">
        <w:rPr>
          <w:sz w:val="28"/>
          <w:szCs w:val="28"/>
          <w:lang w:val="en-US"/>
        </w:rPr>
        <w:t>dovlel</w:t>
      </w:r>
      <w:proofErr w:type="spellEnd"/>
      <w:r w:rsidRPr="00E66003">
        <w:rPr>
          <w:sz w:val="28"/>
          <w:szCs w:val="28"/>
          <w:lang w:val="en-US"/>
        </w:rPr>
        <w:t xml:space="preserve"> </w:t>
      </w:r>
      <w:proofErr w:type="spellStart"/>
      <w:r w:rsidRPr="00E66003">
        <w:rPr>
          <w:sz w:val="28"/>
          <w:szCs w:val="28"/>
          <w:lang w:val="en-US"/>
        </w:rPr>
        <w:t>nad</w:t>
      </w:r>
      <w:proofErr w:type="spellEnd"/>
      <w:r w:rsidRPr="00E66003">
        <w:rPr>
          <w:sz w:val="28"/>
          <w:szCs w:val="28"/>
          <w:lang w:val="en-US"/>
        </w:rPr>
        <w:t xml:space="preserve"> </w:t>
      </w:r>
      <w:proofErr w:type="spellStart"/>
      <w:r w:rsidRPr="00E66003">
        <w:rPr>
          <w:sz w:val="28"/>
          <w:szCs w:val="28"/>
          <w:lang w:val="en-US"/>
        </w:rPr>
        <w:t>nimi</w:t>
      </w:r>
      <w:proofErr w:type="spellEnd"/>
      <w:r w:rsidRPr="00E66003">
        <w:rPr>
          <w:sz w:val="28"/>
          <w:szCs w:val="28"/>
          <w:lang w:val="en-US"/>
        </w:rPr>
        <w:t xml:space="preserve">, </w:t>
      </w:r>
      <w:proofErr w:type="spellStart"/>
      <w:r w:rsidRPr="00E66003">
        <w:rPr>
          <w:sz w:val="28"/>
          <w:szCs w:val="28"/>
          <w:lang w:val="en-US"/>
        </w:rPr>
        <w:t>krome</w:t>
      </w:r>
      <w:proofErr w:type="spellEnd"/>
      <w:r w:rsidRPr="00E66003">
        <w:rPr>
          <w:sz w:val="28"/>
          <w:szCs w:val="28"/>
          <w:lang w:val="en-US"/>
        </w:rPr>
        <w:t xml:space="preserve"> </w:t>
      </w:r>
      <w:proofErr w:type="spellStart"/>
      <w:r w:rsidRPr="00E66003">
        <w:rPr>
          <w:sz w:val="28"/>
          <w:szCs w:val="28"/>
          <w:lang w:val="en-US"/>
        </w:rPr>
        <w:t>sobstvennogo</w:t>
      </w:r>
      <w:proofErr w:type="spellEnd"/>
      <w:r w:rsidRPr="00E66003">
        <w:rPr>
          <w:sz w:val="28"/>
          <w:szCs w:val="28"/>
          <w:lang w:val="en-US"/>
        </w:rPr>
        <w:t xml:space="preserve"> </w:t>
      </w:r>
      <w:proofErr w:type="spellStart"/>
      <w:r w:rsidRPr="00E66003">
        <w:rPr>
          <w:sz w:val="28"/>
          <w:szCs w:val="28"/>
          <w:lang w:val="en-US"/>
        </w:rPr>
        <w:t>razuma</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sovesti</w:t>
      </w:r>
      <w:proofErr w:type="spellEnd"/>
      <w:r w:rsidRPr="00E66003">
        <w:rPr>
          <w:sz w:val="28"/>
          <w:szCs w:val="28"/>
          <w:lang w:val="en-US"/>
        </w:rPr>
        <w:t xml:space="preserve">. </w:t>
      </w:r>
    </w:p>
    <w:p w14:paraId="7EB21528"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Poltora</w:t>
      </w:r>
      <w:proofErr w:type="spellEnd"/>
      <w:r w:rsidRPr="00E66003">
        <w:rPr>
          <w:sz w:val="28"/>
          <w:szCs w:val="28"/>
          <w:lang w:val="en-US"/>
        </w:rPr>
        <w:t xml:space="preserve"> </w:t>
      </w:r>
      <w:proofErr w:type="spellStart"/>
      <w:r w:rsidRPr="00E66003">
        <w:rPr>
          <w:sz w:val="28"/>
          <w:szCs w:val="28"/>
          <w:lang w:val="en-US"/>
        </w:rPr>
        <w:t>veka</w:t>
      </w:r>
      <w:proofErr w:type="spellEnd"/>
      <w:r w:rsidRPr="00E66003">
        <w:rPr>
          <w:sz w:val="28"/>
          <w:szCs w:val="28"/>
          <w:lang w:val="en-US"/>
        </w:rPr>
        <w:t xml:space="preserve"> </w:t>
      </w:r>
      <w:proofErr w:type="spellStart"/>
      <w:r w:rsidRPr="00E66003">
        <w:rPr>
          <w:sz w:val="28"/>
          <w:szCs w:val="28"/>
          <w:lang w:val="en-US"/>
        </w:rPr>
        <w:t>nazad</w:t>
      </w:r>
      <w:proofErr w:type="spellEnd"/>
      <w:r w:rsidRPr="00E66003">
        <w:rPr>
          <w:sz w:val="28"/>
          <w:szCs w:val="28"/>
          <w:lang w:val="en-US"/>
        </w:rPr>
        <w:t xml:space="preserve"> </w:t>
      </w:r>
      <w:proofErr w:type="spellStart"/>
      <w:r w:rsidRPr="00E66003">
        <w:rPr>
          <w:sz w:val="28"/>
          <w:szCs w:val="28"/>
          <w:lang w:val="en-US"/>
        </w:rPr>
        <w:t>bylo</w:t>
      </w:r>
      <w:proofErr w:type="spellEnd"/>
      <w:r w:rsidRPr="00E66003">
        <w:rPr>
          <w:sz w:val="28"/>
          <w:szCs w:val="28"/>
          <w:lang w:val="en-US"/>
        </w:rPr>
        <w:t xml:space="preserve"> </w:t>
      </w:r>
      <w:proofErr w:type="spellStart"/>
      <w:r w:rsidRPr="00E66003">
        <w:rPr>
          <w:sz w:val="28"/>
          <w:szCs w:val="28"/>
          <w:lang w:val="en-US"/>
        </w:rPr>
        <w:t>skazano</w:t>
      </w:r>
      <w:proofErr w:type="spellEnd"/>
      <w:r w:rsidRPr="00E66003">
        <w:rPr>
          <w:sz w:val="28"/>
          <w:szCs w:val="28"/>
          <w:lang w:val="en-US"/>
        </w:rPr>
        <w:t>: “</w:t>
      </w:r>
      <w:proofErr w:type="spellStart"/>
      <w:r w:rsidRPr="00E66003">
        <w:rPr>
          <w:sz w:val="28"/>
          <w:szCs w:val="28"/>
          <w:lang w:val="en-US"/>
        </w:rPr>
        <w:t>Opyt</w:t>
      </w:r>
      <w:proofErr w:type="spellEnd"/>
      <w:r w:rsidRPr="00E66003">
        <w:rPr>
          <w:sz w:val="28"/>
          <w:szCs w:val="28"/>
          <w:lang w:val="en-US"/>
        </w:rPr>
        <w:t xml:space="preserve"> — </w:t>
      </w:r>
      <w:proofErr w:type="spellStart"/>
      <w:r w:rsidRPr="00E66003">
        <w:rPr>
          <w:sz w:val="28"/>
          <w:szCs w:val="28"/>
          <w:lang w:val="en-US"/>
        </w:rPr>
        <w:t>uchitel</w:t>
      </w:r>
      <w:proofErr w:type="spellEnd"/>
      <w:r w:rsidRPr="00E66003">
        <w:rPr>
          <w:sz w:val="28"/>
          <w:szCs w:val="28"/>
          <w:lang w:val="en-US"/>
        </w:rPr>
        <w:t xml:space="preserve">’, </w:t>
      </w:r>
      <w:proofErr w:type="spellStart"/>
      <w:r w:rsidRPr="00E66003">
        <w:rPr>
          <w:sz w:val="28"/>
          <w:szCs w:val="28"/>
          <w:lang w:val="en-US"/>
        </w:rPr>
        <w:t>dorogo</w:t>
      </w:r>
      <w:proofErr w:type="spellEnd"/>
      <w:r w:rsidRPr="00E66003">
        <w:rPr>
          <w:sz w:val="28"/>
          <w:szCs w:val="28"/>
          <w:lang w:val="en-US"/>
        </w:rPr>
        <w:t xml:space="preserve"> </w:t>
      </w:r>
      <w:proofErr w:type="spellStart"/>
      <w:r w:rsidRPr="00E66003">
        <w:rPr>
          <w:sz w:val="28"/>
          <w:szCs w:val="28"/>
          <w:lang w:val="en-US"/>
        </w:rPr>
        <w:t>berushhij</w:t>
      </w:r>
      <w:proofErr w:type="spellEnd"/>
      <w:r w:rsidRPr="00E66003">
        <w:rPr>
          <w:sz w:val="28"/>
          <w:szCs w:val="28"/>
          <w:lang w:val="en-US"/>
        </w:rPr>
        <w:t xml:space="preserve"> za </w:t>
      </w:r>
      <w:proofErr w:type="spellStart"/>
      <w:r w:rsidRPr="00E66003">
        <w:rPr>
          <w:sz w:val="28"/>
          <w:szCs w:val="28"/>
          <w:lang w:val="en-US"/>
        </w:rPr>
        <w:t>svoi</w:t>
      </w:r>
      <w:proofErr w:type="spellEnd"/>
      <w:r w:rsidRPr="00E66003">
        <w:rPr>
          <w:sz w:val="28"/>
          <w:szCs w:val="28"/>
          <w:lang w:val="en-US"/>
        </w:rPr>
        <w:t xml:space="preserve"> </w:t>
      </w:r>
      <w:proofErr w:type="spellStart"/>
      <w:r w:rsidRPr="00E66003">
        <w:rPr>
          <w:sz w:val="28"/>
          <w:szCs w:val="28"/>
          <w:lang w:val="en-US"/>
        </w:rPr>
        <w:t>uroki</w:t>
      </w:r>
      <w:proofErr w:type="spellEnd"/>
      <w:r w:rsidRPr="00E66003">
        <w:rPr>
          <w:sz w:val="28"/>
          <w:szCs w:val="28"/>
          <w:lang w:val="en-US"/>
        </w:rPr>
        <w:t xml:space="preserve">, no </w:t>
      </w:r>
      <w:proofErr w:type="spellStart"/>
      <w:r w:rsidRPr="00E66003">
        <w:rPr>
          <w:sz w:val="28"/>
          <w:szCs w:val="28"/>
          <w:lang w:val="en-US"/>
        </w:rPr>
        <w:t>nikto</w:t>
      </w:r>
      <w:proofErr w:type="spellEnd"/>
      <w:r w:rsidRPr="00E66003">
        <w:rPr>
          <w:sz w:val="28"/>
          <w:szCs w:val="28"/>
          <w:lang w:val="en-US"/>
        </w:rPr>
        <w:t xml:space="preserve"> ne </w:t>
      </w:r>
      <w:proofErr w:type="spellStart"/>
      <w:r w:rsidRPr="00E66003">
        <w:rPr>
          <w:sz w:val="28"/>
          <w:szCs w:val="28"/>
          <w:lang w:val="en-US"/>
        </w:rPr>
        <w:t>uchit</w:t>
      </w:r>
      <w:proofErr w:type="spellEnd"/>
      <w:r w:rsidRPr="00E66003">
        <w:rPr>
          <w:sz w:val="28"/>
          <w:szCs w:val="28"/>
          <w:lang w:val="en-US"/>
        </w:rPr>
        <w:t xml:space="preserve"> </w:t>
      </w:r>
      <w:proofErr w:type="spellStart"/>
      <w:r w:rsidRPr="00E66003">
        <w:rPr>
          <w:sz w:val="28"/>
          <w:szCs w:val="28"/>
          <w:lang w:val="en-US"/>
        </w:rPr>
        <w:t>luchshe</w:t>
      </w:r>
      <w:proofErr w:type="spellEnd"/>
      <w:r w:rsidRPr="00E66003">
        <w:rPr>
          <w:sz w:val="28"/>
          <w:szCs w:val="28"/>
          <w:lang w:val="en-US"/>
        </w:rPr>
        <w:t xml:space="preserve"> ego”. My </w:t>
      </w:r>
      <w:proofErr w:type="spellStart"/>
      <w:r w:rsidRPr="00E66003">
        <w:rPr>
          <w:sz w:val="28"/>
          <w:szCs w:val="28"/>
          <w:lang w:val="en-US"/>
        </w:rPr>
        <w:t>obreli</w:t>
      </w:r>
      <w:proofErr w:type="spellEnd"/>
      <w:r w:rsidRPr="00E66003">
        <w:rPr>
          <w:sz w:val="28"/>
          <w:szCs w:val="28"/>
          <w:lang w:val="en-US"/>
        </w:rPr>
        <w:t xml:space="preserve"> </w:t>
      </w:r>
      <w:proofErr w:type="spellStart"/>
      <w:r w:rsidRPr="00E66003">
        <w:rPr>
          <w:sz w:val="28"/>
          <w:szCs w:val="28"/>
          <w:lang w:val="en-US"/>
        </w:rPr>
        <w:t>jetot</w:t>
      </w:r>
      <w:proofErr w:type="spellEnd"/>
      <w:r w:rsidRPr="00E66003">
        <w:rPr>
          <w:sz w:val="28"/>
          <w:szCs w:val="28"/>
          <w:lang w:val="en-US"/>
        </w:rPr>
        <w:t xml:space="preserve"> </w:t>
      </w:r>
      <w:proofErr w:type="spellStart"/>
      <w:r w:rsidRPr="00E66003">
        <w:rPr>
          <w:sz w:val="28"/>
          <w:szCs w:val="28"/>
          <w:lang w:val="en-US"/>
        </w:rPr>
        <w:t>opyt</w:t>
      </w:r>
      <w:proofErr w:type="spellEnd"/>
      <w:r w:rsidRPr="00E66003">
        <w:rPr>
          <w:sz w:val="28"/>
          <w:szCs w:val="28"/>
          <w:lang w:val="en-US"/>
        </w:rPr>
        <w:t xml:space="preserve">. I </w:t>
      </w:r>
      <w:proofErr w:type="spellStart"/>
      <w:r w:rsidRPr="00E66003">
        <w:rPr>
          <w:sz w:val="28"/>
          <w:szCs w:val="28"/>
          <w:lang w:val="en-US"/>
        </w:rPr>
        <w:t>jeto</w:t>
      </w:r>
      <w:proofErr w:type="spellEnd"/>
      <w:r w:rsidRPr="00E66003">
        <w:rPr>
          <w:sz w:val="28"/>
          <w:szCs w:val="28"/>
          <w:lang w:val="en-US"/>
        </w:rPr>
        <w:t xml:space="preserve"> </w:t>
      </w:r>
      <w:proofErr w:type="spellStart"/>
      <w:r w:rsidRPr="00E66003">
        <w:rPr>
          <w:sz w:val="28"/>
          <w:szCs w:val="28"/>
          <w:lang w:val="en-US"/>
        </w:rPr>
        <w:t>opyt</w:t>
      </w:r>
      <w:proofErr w:type="spellEnd"/>
      <w:r w:rsidRPr="00E66003">
        <w:rPr>
          <w:sz w:val="28"/>
          <w:szCs w:val="28"/>
          <w:lang w:val="en-US"/>
        </w:rPr>
        <w:t xml:space="preserve"> </w:t>
      </w:r>
      <w:proofErr w:type="spellStart"/>
      <w:r w:rsidRPr="00E66003">
        <w:rPr>
          <w:sz w:val="28"/>
          <w:szCs w:val="28"/>
          <w:lang w:val="en-US"/>
        </w:rPr>
        <w:t>uspeshnyj</w:t>
      </w:r>
      <w:proofErr w:type="spellEnd"/>
      <w:r w:rsidRPr="00E66003">
        <w:rPr>
          <w:sz w:val="28"/>
          <w:szCs w:val="28"/>
          <w:lang w:val="en-US"/>
        </w:rPr>
        <w:t xml:space="preserve">. To, </w:t>
      </w:r>
      <w:proofErr w:type="spellStart"/>
      <w:r w:rsidRPr="00E66003">
        <w:rPr>
          <w:sz w:val="28"/>
          <w:szCs w:val="28"/>
          <w:lang w:val="en-US"/>
        </w:rPr>
        <w:t>chto</w:t>
      </w:r>
      <w:proofErr w:type="spellEnd"/>
      <w:r w:rsidRPr="00E66003">
        <w:rPr>
          <w:sz w:val="28"/>
          <w:szCs w:val="28"/>
          <w:lang w:val="en-US"/>
        </w:rPr>
        <w:t xml:space="preserve"> my </w:t>
      </w:r>
      <w:proofErr w:type="spellStart"/>
      <w:r w:rsidRPr="00E66003">
        <w:rPr>
          <w:sz w:val="28"/>
          <w:szCs w:val="28"/>
          <w:lang w:val="en-US"/>
        </w:rPr>
        <w:t>otmechaem</w:t>
      </w:r>
      <w:proofErr w:type="spellEnd"/>
      <w:r w:rsidRPr="00E66003">
        <w:rPr>
          <w:sz w:val="28"/>
          <w:szCs w:val="28"/>
          <w:lang w:val="en-US"/>
        </w:rPr>
        <w:t xml:space="preserve"> </w:t>
      </w:r>
      <w:proofErr w:type="spellStart"/>
      <w:r w:rsidRPr="00E66003">
        <w:rPr>
          <w:sz w:val="28"/>
          <w:szCs w:val="28"/>
          <w:lang w:val="en-US"/>
        </w:rPr>
        <w:t>segodnja</w:t>
      </w:r>
      <w:proofErr w:type="spellEnd"/>
      <w:r w:rsidRPr="00E66003">
        <w:rPr>
          <w:sz w:val="28"/>
          <w:szCs w:val="28"/>
          <w:lang w:val="en-US"/>
        </w:rPr>
        <w:t xml:space="preserve">, — ne </w:t>
      </w:r>
      <w:proofErr w:type="spellStart"/>
      <w:r w:rsidRPr="00E66003">
        <w:rPr>
          <w:sz w:val="28"/>
          <w:szCs w:val="28"/>
          <w:lang w:val="en-US"/>
        </w:rPr>
        <w:t>pobeda</w:t>
      </w:r>
      <w:proofErr w:type="spellEnd"/>
      <w:r w:rsidRPr="00E66003">
        <w:rPr>
          <w:sz w:val="28"/>
          <w:szCs w:val="28"/>
          <w:lang w:val="en-US"/>
        </w:rPr>
        <w:t xml:space="preserve"> </w:t>
      </w:r>
      <w:proofErr w:type="spellStart"/>
      <w:r w:rsidRPr="00E66003">
        <w:rPr>
          <w:sz w:val="28"/>
          <w:szCs w:val="28"/>
          <w:lang w:val="en-US"/>
        </w:rPr>
        <w:t>odnogo</w:t>
      </w:r>
      <w:proofErr w:type="spellEnd"/>
      <w:r w:rsidRPr="00E66003">
        <w:rPr>
          <w:sz w:val="28"/>
          <w:szCs w:val="28"/>
          <w:lang w:val="en-US"/>
        </w:rPr>
        <w:t xml:space="preserve"> </w:t>
      </w:r>
      <w:proofErr w:type="spellStart"/>
      <w:r w:rsidRPr="00E66003">
        <w:rPr>
          <w:sz w:val="28"/>
          <w:szCs w:val="28"/>
          <w:lang w:val="en-US"/>
        </w:rPr>
        <w:t>cheloveka</w:t>
      </w:r>
      <w:proofErr w:type="spellEnd"/>
      <w:r w:rsidRPr="00E66003">
        <w:rPr>
          <w:sz w:val="28"/>
          <w:szCs w:val="28"/>
          <w:lang w:val="en-US"/>
        </w:rPr>
        <w:t xml:space="preserve">. </w:t>
      </w:r>
      <w:proofErr w:type="spellStart"/>
      <w:r w:rsidRPr="00E66003">
        <w:rPr>
          <w:sz w:val="28"/>
          <w:szCs w:val="28"/>
          <w:lang w:val="en-US"/>
        </w:rPr>
        <w:t>Jeto</w:t>
      </w:r>
      <w:proofErr w:type="spellEnd"/>
      <w:r w:rsidRPr="00E66003">
        <w:rPr>
          <w:sz w:val="28"/>
          <w:szCs w:val="28"/>
          <w:lang w:val="en-US"/>
        </w:rPr>
        <w:t xml:space="preserve"> </w:t>
      </w:r>
      <w:proofErr w:type="spellStart"/>
      <w:r w:rsidRPr="00E66003">
        <w:rPr>
          <w:sz w:val="28"/>
          <w:szCs w:val="28"/>
          <w:lang w:val="en-US"/>
        </w:rPr>
        <w:t>obshhaja</w:t>
      </w:r>
      <w:proofErr w:type="spellEnd"/>
      <w:r w:rsidRPr="00E66003">
        <w:rPr>
          <w:sz w:val="28"/>
          <w:szCs w:val="28"/>
          <w:lang w:val="en-US"/>
        </w:rPr>
        <w:t xml:space="preserve"> </w:t>
      </w:r>
      <w:proofErr w:type="spellStart"/>
      <w:r w:rsidRPr="00E66003">
        <w:rPr>
          <w:sz w:val="28"/>
          <w:szCs w:val="28"/>
          <w:lang w:val="en-US"/>
        </w:rPr>
        <w:t>pobeda</w:t>
      </w:r>
      <w:proofErr w:type="spellEnd"/>
      <w:r w:rsidRPr="00E66003">
        <w:rPr>
          <w:sz w:val="28"/>
          <w:szCs w:val="28"/>
          <w:lang w:val="en-US"/>
        </w:rPr>
        <w:t xml:space="preserve">. </w:t>
      </w:r>
      <w:proofErr w:type="spellStart"/>
      <w:r w:rsidRPr="00E66003">
        <w:rPr>
          <w:sz w:val="28"/>
          <w:szCs w:val="28"/>
          <w:lang w:val="en-US"/>
        </w:rPr>
        <w:t>Jeto</w:t>
      </w:r>
      <w:proofErr w:type="spellEnd"/>
      <w:r w:rsidRPr="00E66003">
        <w:rPr>
          <w:sz w:val="28"/>
          <w:szCs w:val="28"/>
          <w:lang w:val="en-US"/>
        </w:rPr>
        <w:t xml:space="preserve"> ne </w:t>
      </w:r>
      <w:proofErr w:type="spellStart"/>
      <w:r w:rsidRPr="00E66003">
        <w:rPr>
          <w:sz w:val="28"/>
          <w:szCs w:val="28"/>
          <w:lang w:val="en-US"/>
        </w:rPr>
        <w:t>torzhestvo</w:t>
      </w:r>
      <w:proofErr w:type="spellEnd"/>
      <w:r w:rsidRPr="00E66003">
        <w:rPr>
          <w:sz w:val="28"/>
          <w:szCs w:val="28"/>
          <w:lang w:val="en-US"/>
        </w:rPr>
        <w:t xml:space="preserve"> </w:t>
      </w:r>
      <w:proofErr w:type="spellStart"/>
      <w:r w:rsidRPr="00E66003">
        <w:rPr>
          <w:sz w:val="28"/>
          <w:szCs w:val="28"/>
          <w:lang w:val="en-US"/>
        </w:rPr>
        <w:t>odnogo</w:t>
      </w:r>
      <w:proofErr w:type="spellEnd"/>
      <w:r w:rsidRPr="00E66003">
        <w:rPr>
          <w:sz w:val="28"/>
          <w:szCs w:val="28"/>
          <w:lang w:val="en-US"/>
        </w:rPr>
        <w:t xml:space="preserve"> </w:t>
      </w:r>
      <w:proofErr w:type="spellStart"/>
      <w:r w:rsidRPr="00E66003">
        <w:rPr>
          <w:sz w:val="28"/>
          <w:szCs w:val="28"/>
          <w:lang w:val="en-US"/>
        </w:rPr>
        <w:t>iz</w:t>
      </w:r>
      <w:proofErr w:type="spellEnd"/>
      <w:r w:rsidRPr="00E66003">
        <w:rPr>
          <w:sz w:val="28"/>
          <w:szCs w:val="28"/>
          <w:lang w:val="en-US"/>
        </w:rPr>
        <w:t xml:space="preserve"> </w:t>
      </w:r>
      <w:proofErr w:type="spellStart"/>
      <w:r w:rsidRPr="00E66003">
        <w:rPr>
          <w:sz w:val="28"/>
          <w:szCs w:val="28"/>
          <w:lang w:val="en-US"/>
        </w:rPr>
        <w:t>pobedivshih</w:t>
      </w:r>
      <w:proofErr w:type="spellEnd"/>
      <w:r w:rsidRPr="00E66003">
        <w:rPr>
          <w:sz w:val="28"/>
          <w:szCs w:val="28"/>
          <w:lang w:val="en-US"/>
        </w:rPr>
        <w:t xml:space="preserve"> </w:t>
      </w:r>
      <w:proofErr w:type="spellStart"/>
      <w:r w:rsidRPr="00E66003">
        <w:rPr>
          <w:sz w:val="28"/>
          <w:szCs w:val="28"/>
          <w:lang w:val="en-US"/>
        </w:rPr>
        <w:t>kandidatov</w:t>
      </w:r>
      <w:proofErr w:type="spellEnd"/>
      <w:r w:rsidRPr="00E66003">
        <w:rPr>
          <w:sz w:val="28"/>
          <w:szCs w:val="28"/>
          <w:lang w:val="en-US"/>
        </w:rPr>
        <w:t xml:space="preserve">, a </w:t>
      </w:r>
      <w:proofErr w:type="spellStart"/>
      <w:r w:rsidRPr="00E66003">
        <w:rPr>
          <w:sz w:val="28"/>
          <w:szCs w:val="28"/>
          <w:lang w:val="en-US"/>
        </w:rPr>
        <w:t>torzhestvo</w:t>
      </w:r>
      <w:proofErr w:type="spellEnd"/>
      <w:r w:rsidRPr="00E66003">
        <w:rPr>
          <w:sz w:val="28"/>
          <w:szCs w:val="28"/>
          <w:lang w:val="en-US"/>
        </w:rPr>
        <w:t xml:space="preserve"> </w:t>
      </w:r>
      <w:proofErr w:type="spellStart"/>
      <w:r w:rsidRPr="00E66003">
        <w:rPr>
          <w:sz w:val="28"/>
          <w:szCs w:val="28"/>
          <w:lang w:val="en-US"/>
        </w:rPr>
        <w:t>idei</w:t>
      </w:r>
      <w:proofErr w:type="spellEnd"/>
      <w:r w:rsidRPr="00E66003">
        <w:rPr>
          <w:sz w:val="28"/>
          <w:szCs w:val="28"/>
          <w:lang w:val="en-US"/>
        </w:rPr>
        <w:t xml:space="preserve">. </w:t>
      </w:r>
      <w:proofErr w:type="spellStart"/>
      <w:r w:rsidRPr="00E66003">
        <w:rPr>
          <w:sz w:val="28"/>
          <w:szCs w:val="28"/>
          <w:lang w:val="en-US"/>
        </w:rPr>
        <w:t>Jeto</w:t>
      </w:r>
      <w:proofErr w:type="spellEnd"/>
      <w:r w:rsidRPr="00E66003">
        <w:rPr>
          <w:sz w:val="28"/>
          <w:szCs w:val="28"/>
          <w:lang w:val="en-US"/>
        </w:rPr>
        <w:t xml:space="preserve"> ne </w:t>
      </w:r>
      <w:proofErr w:type="spellStart"/>
      <w:r w:rsidRPr="00E66003">
        <w:rPr>
          <w:sz w:val="28"/>
          <w:szCs w:val="28"/>
          <w:lang w:val="en-US"/>
        </w:rPr>
        <w:t>uspeh</w:t>
      </w:r>
      <w:proofErr w:type="spellEnd"/>
      <w:r w:rsidRPr="00E66003">
        <w:rPr>
          <w:sz w:val="28"/>
          <w:szCs w:val="28"/>
          <w:lang w:val="en-US"/>
        </w:rPr>
        <w:t xml:space="preserve"> </w:t>
      </w:r>
      <w:proofErr w:type="spellStart"/>
      <w:r w:rsidRPr="00E66003">
        <w:rPr>
          <w:sz w:val="28"/>
          <w:szCs w:val="28"/>
          <w:lang w:val="en-US"/>
        </w:rPr>
        <w:t>politicheskoj</w:t>
      </w:r>
      <w:proofErr w:type="spellEnd"/>
      <w:r w:rsidRPr="00E66003">
        <w:rPr>
          <w:sz w:val="28"/>
          <w:szCs w:val="28"/>
          <w:lang w:val="en-US"/>
        </w:rPr>
        <w:t xml:space="preserve"> </w:t>
      </w:r>
      <w:proofErr w:type="spellStart"/>
      <w:r w:rsidRPr="00E66003">
        <w:rPr>
          <w:sz w:val="28"/>
          <w:szCs w:val="28"/>
          <w:lang w:val="en-US"/>
        </w:rPr>
        <w:t>gruppy</w:t>
      </w:r>
      <w:proofErr w:type="spellEnd"/>
      <w:r w:rsidRPr="00E66003">
        <w:rPr>
          <w:sz w:val="28"/>
          <w:szCs w:val="28"/>
          <w:lang w:val="en-US"/>
        </w:rPr>
        <w:t xml:space="preserve">, a </w:t>
      </w:r>
      <w:proofErr w:type="spellStart"/>
      <w:r w:rsidRPr="00E66003">
        <w:rPr>
          <w:sz w:val="28"/>
          <w:szCs w:val="28"/>
          <w:lang w:val="en-US"/>
        </w:rPr>
        <w:t>uspeh</w:t>
      </w:r>
      <w:proofErr w:type="spellEnd"/>
      <w:r w:rsidRPr="00E66003">
        <w:rPr>
          <w:sz w:val="28"/>
          <w:szCs w:val="28"/>
          <w:lang w:val="en-US"/>
        </w:rPr>
        <w:t xml:space="preserve"> </w:t>
      </w:r>
      <w:proofErr w:type="spellStart"/>
      <w:r w:rsidRPr="00E66003">
        <w:rPr>
          <w:sz w:val="28"/>
          <w:szCs w:val="28"/>
          <w:lang w:val="en-US"/>
        </w:rPr>
        <w:t>politiki</w:t>
      </w:r>
      <w:proofErr w:type="spellEnd"/>
      <w:r w:rsidRPr="00E66003">
        <w:rPr>
          <w:sz w:val="28"/>
          <w:szCs w:val="28"/>
          <w:lang w:val="en-US"/>
        </w:rPr>
        <w:t xml:space="preserve">. </w:t>
      </w:r>
    </w:p>
    <w:p w14:paraId="10E28C2E" w14:textId="77777777" w:rsidR="00465A2E" w:rsidRPr="00E66003" w:rsidRDefault="00465A2E" w:rsidP="00465A2E">
      <w:pPr>
        <w:ind w:right="-1" w:firstLine="567"/>
        <w:jc w:val="both"/>
        <w:rPr>
          <w:sz w:val="28"/>
          <w:szCs w:val="28"/>
          <w:lang w:val="en-US"/>
        </w:rPr>
      </w:pPr>
      <w:r w:rsidRPr="00E66003">
        <w:rPr>
          <w:sz w:val="28"/>
          <w:szCs w:val="28"/>
          <w:lang w:val="en-US"/>
        </w:rPr>
        <w:t xml:space="preserve">Ja gord </w:t>
      </w:r>
      <w:proofErr w:type="spellStart"/>
      <w:r w:rsidRPr="00E66003">
        <w:rPr>
          <w:sz w:val="28"/>
          <w:szCs w:val="28"/>
          <w:lang w:val="en-US"/>
        </w:rPr>
        <w:t>tem</w:t>
      </w:r>
      <w:proofErr w:type="spellEnd"/>
      <w:r w:rsidRPr="00E66003">
        <w:rPr>
          <w:sz w:val="28"/>
          <w:szCs w:val="28"/>
          <w:lang w:val="en-US"/>
        </w:rPr>
        <w:t xml:space="preserve">, </w:t>
      </w:r>
      <w:proofErr w:type="spellStart"/>
      <w:r w:rsidRPr="00E66003">
        <w:rPr>
          <w:sz w:val="28"/>
          <w:szCs w:val="28"/>
          <w:lang w:val="en-US"/>
        </w:rPr>
        <w:t>chto</w:t>
      </w:r>
      <w:proofErr w:type="spellEnd"/>
      <w:r w:rsidRPr="00E66003">
        <w:rPr>
          <w:sz w:val="28"/>
          <w:szCs w:val="28"/>
          <w:lang w:val="en-US"/>
        </w:rPr>
        <w:t xml:space="preserve"> </w:t>
      </w:r>
      <w:proofErr w:type="spellStart"/>
      <w:r w:rsidRPr="00E66003">
        <w:rPr>
          <w:sz w:val="28"/>
          <w:szCs w:val="28"/>
          <w:lang w:val="en-US"/>
        </w:rPr>
        <w:t>absoljutnoe</w:t>
      </w:r>
      <w:proofErr w:type="spellEnd"/>
      <w:r w:rsidRPr="00E66003">
        <w:rPr>
          <w:sz w:val="28"/>
          <w:szCs w:val="28"/>
          <w:lang w:val="en-US"/>
        </w:rPr>
        <w:t xml:space="preserve"> </w:t>
      </w:r>
      <w:proofErr w:type="spellStart"/>
      <w:r w:rsidRPr="00E66003">
        <w:rPr>
          <w:sz w:val="28"/>
          <w:szCs w:val="28"/>
          <w:lang w:val="en-US"/>
        </w:rPr>
        <w:t>bol’shinstvo</w:t>
      </w:r>
      <w:proofErr w:type="spellEnd"/>
      <w:r w:rsidRPr="00E66003">
        <w:rPr>
          <w:sz w:val="28"/>
          <w:szCs w:val="28"/>
          <w:lang w:val="en-US"/>
        </w:rPr>
        <w:t xml:space="preserve"> </w:t>
      </w:r>
      <w:proofErr w:type="spellStart"/>
      <w:r w:rsidRPr="00E66003">
        <w:rPr>
          <w:sz w:val="28"/>
          <w:szCs w:val="28"/>
          <w:lang w:val="en-US"/>
        </w:rPr>
        <w:t>moih</w:t>
      </w:r>
      <w:proofErr w:type="spellEnd"/>
      <w:r w:rsidRPr="00E66003">
        <w:rPr>
          <w:sz w:val="28"/>
          <w:szCs w:val="28"/>
          <w:lang w:val="en-US"/>
        </w:rPr>
        <w:t xml:space="preserve"> </w:t>
      </w:r>
      <w:proofErr w:type="spellStart"/>
      <w:r w:rsidRPr="00E66003">
        <w:rPr>
          <w:sz w:val="28"/>
          <w:szCs w:val="28"/>
          <w:lang w:val="en-US"/>
        </w:rPr>
        <w:t>sootechestvennikov</w:t>
      </w:r>
      <w:proofErr w:type="spellEnd"/>
      <w:r w:rsidRPr="00E66003">
        <w:rPr>
          <w:sz w:val="28"/>
          <w:szCs w:val="28"/>
          <w:lang w:val="en-US"/>
        </w:rPr>
        <w:t xml:space="preserve"> </w:t>
      </w:r>
      <w:proofErr w:type="spellStart"/>
      <w:r w:rsidRPr="00E66003">
        <w:rPr>
          <w:sz w:val="28"/>
          <w:szCs w:val="28"/>
          <w:lang w:val="en-US"/>
        </w:rPr>
        <w:t>otdalo</w:t>
      </w:r>
      <w:proofErr w:type="spellEnd"/>
      <w:r w:rsidRPr="00E66003">
        <w:rPr>
          <w:sz w:val="28"/>
          <w:szCs w:val="28"/>
          <w:lang w:val="en-US"/>
        </w:rPr>
        <w:t xml:space="preserve"> </w:t>
      </w:r>
      <w:proofErr w:type="spellStart"/>
      <w:r w:rsidRPr="00E66003">
        <w:rPr>
          <w:sz w:val="28"/>
          <w:szCs w:val="28"/>
          <w:lang w:val="en-US"/>
        </w:rPr>
        <w:t>svoi</w:t>
      </w:r>
      <w:proofErr w:type="spellEnd"/>
      <w:r w:rsidRPr="00E66003">
        <w:rPr>
          <w:sz w:val="28"/>
          <w:szCs w:val="28"/>
          <w:lang w:val="en-US"/>
        </w:rPr>
        <w:t xml:space="preserve"> </w:t>
      </w:r>
      <w:proofErr w:type="spellStart"/>
      <w:r w:rsidRPr="00E66003">
        <w:rPr>
          <w:sz w:val="28"/>
          <w:szCs w:val="28"/>
          <w:lang w:val="en-US"/>
        </w:rPr>
        <w:t>golosa</w:t>
      </w:r>
      <w:proofErr w:type="spellEnd"/>
      <w:r w:rsidRPr="00E66003">
        <w:rPr>
          <w:sz w:val="28"/>
          <w:szCs w:val="28"/>
          <w:lang w:val="en-US"/>
        </w:rPr>
        <w:t xml:space="preserve"> za </w:t>
      </w:r>
      <w:proofErr w:type="spellStart"/>
      <w:r w:rsidRPr="00E66003">
        <w:rPr>
          <w:sz w:val="28"/>
          <w:szCs w:val="28"/>
          <w:lang w:val="en-US"/>
        </w:rPr>
        <w:t>menja</w:t>
      </w:r>
      <w:proofErr w:type="spellEnd"/>
      <w:r w:rsidRPr="00E66003">
        <w:rPr>
          <w:sz w:val="28"/>
          <w:szCs w:val="28"/>
          <w:lang w:val="en-US"/>
        </w:rPr>
        <w:t xml:space="preserve">. </w:t>
      </w:r>
      <w:proofErr w:type="spellStart"/>
      <w:r w:rsidRPr="00E66003">
        <w:rPr>
          <w:sz w:val="28"/>
          <w:szCs w:val="28"/>
          <w:lang w:val="en-US"/>
        </w:rPr>
        <w:t>Jeto</w:t>
      </w:r>
      <w:proofErr w:type="spellEnd"/>
      <w:r w:rsidRPr="00E66003">
        <w:rPr>
          <w:sz w:val="28"/>
          <w:szCs w:val="28"/>
          <w:lang w:val="en-US"/>
        </w:rPr>
        <w:t xml:space="preserve"> </w:t>
      </w:r>
      <w:proofErr w:type="spellStart"/>
      <w:r w:rsidRPr="00E66003">
        <w:rPr>
          <w:sz w:val="28"/>
          <w:szCs w:val="28"/>
          <w:lang w:val="en-US"/>
        </w:rPr>
        <w:t>osobo</w:t>
      </w:r>
      <w:proofErr w:type="spellEnd"/>
      <w:r w:rsidRPr="00E66003">
        <w:rPr>
          <w:sz w:val="28"/>
          <w:szCs w:val="28"/>
          <w:lang w:val="en-US"/>
        </w:rPr>
        <w:t xml:space="preserve"> </w:t>
      </w:r>
      <w:proofErr w:type="spellStart"/>
      <w:r w:rsidRPr="00E66003">
        <w:rPr>
          <w:sz w:val="28"/>
          <w:szCs w:val="28"/>
          <w:lang w:val="en-US"/>
        </w:rPr>
        <w:t>cenno</w:t>
      </w:r>
      <w:proofErr w:type="spellEnd"/>
      <w:r w:rsidRPr="00E66003">
        <w:rPr>
          <w:sz w:val="28"/>
          <w:szCs w:val="28"/>
          <w:lang w:val="en-US"/>
        </w:rPr>
        <w:t xml:space="preserve"> </w:t>
      </w:r>
      <w:proofErr w:type="spellStart"/>
      <w:r w:rsidRPr="00E66003">
        <w:rPr>
          <w:sz w:val="28"/>
          <w:szCs w:val="28"/>
          <w:lang w:val="en-US"/>
        </w:rPr>
        <w:t>tem</w:t>
      </w:r>
      <w:proofErr w:type="spellEnd"/>
      <w:r w:rsidRPr="00E66003">
        <w:rPr>
          <w:sz w:val="28"/>
          <w:szCs w:val="28"/>
          <w:lang w:val="en-US"/>
        </w:rPr>
        <w:t xml:space="preserve">, </w:t>
      </w:r>
      <w:proofErr w:type="spellStart"/>
      <w:r w:rsidRPr="00E66003">
        <w:rPr>
          <w:sz w:val="28"/>
          <w:szCs w:val="28"/>
          <w:lang w:val="en-US"/>
        </w:rPr>
        <w:t>chto</w:t>
      </w:r>
      <w:proofErr w:type="spellEnd"/>
      <w:r w:rsidRPr="00E66003">
        <w:rPr>
          <w:sz w:val="28"/>
          <w:szCs w:val="28"/>
          <w:lang w:val="en-US"/>
        </w:rPr>
        <w:t xml:space="preserve"> ja ne </w:t>
      </w:r>
      <w:proofErr w:type="spellStart"/>
      <w:r w:rsidRPr="00E66003">
        <w:rPr>
          <w:sz w:val="28"/>
          <w:szCs w:val="28"/>
          <w:lang w:val="en-US"/>
        </w:rPr>
        <w:t>obeshhal</w:t>
      </w:r>
      <w:proofErr w:type="spellEnd"/>
      <w:r w:rsidRPr="00E66003">
        <w:rPr>
          <w:sz w:val="28"/>
          <w:szCs w:val="28"/>
          <w:lang w:val="en-US"/>
        </w:rPr>
        <w:t xml:space="preserve"> “raja </w:t>
      </w:r>
      <w:proofErr w:type="spellStart"/>
      <w:r w:rsidRPr="00E66003">
        <w:rPr>
          <w:sz w:val="28"/>
          <w:szCs w:val="28"/>
          <w:lang w:val="en-US"/>
        </w:rPr>
        <w:t>zemnogo</w:t>
      </w:r>
      <w:proofErr w:type="spellEnd"/>
      <w:r w:rsidRPr="00E66003">
        <w:rPr>
          <w:sz w:val="28"/>
          <w:szCs w:val="28"/>
          <w:lang w:val="en-US"/>
        </w:rPr>
        <w:t xml:space="preserve">”, a </w:t>
      </w:r>
      <w:proofErr w:type="spellStart"/>
      <w:r w:rsidRPr="00E66003">
        <w:rPr>
          <w:sz w:val="28"/>
          <w:szCs w:val="28"/>
          <w:lang w:val="en-US"/>
        </w:rPr>
        <w:t>bol’she</w:t>
      </w:r>
      <w:proofErr w:type="spellEnd"/>
      <w:r w:rsidRPr="00E66003">
        <w:rPr>
          <w:sz w:val="28"/>
          <w:szCs w:val="28"/>
          <w:lang w:val="en-US"/>
        </w:rPr>
        <w:t xml:space="preserve"> </w:t>
      </w:r>
      <w:proofErr w:type="spellStart"/>
      <w:r w:rsidRPr="00E66003">
        <w:rPr>
          <w:sz w:val="28"/>
          <w:szCs w:val="28"/>
          <w:lang w:val="en-US"/>
        </w:rPr>
        <w:t>govoril</w:t>
      </w:r>
      <w:proofErr w:type="spellEnd"/>
      <w:r w:rsidRPr="00E66003">
        <w:rPr>
          <w:sz w:val="28"/>
          <w:szCs w:val="28"/>
          <w:lang w:val="en-US"/>
        </w:rPr>
        <w:t xml:space="preserve"> o </w:t>
      </w:r>
      <w:proofErr w:type="spellStart"/>
      <w:r w:rsidRPr="00E66003">
        <w:rPr>
          <w:sz w:val="28"/>
          <w:szCs w:val="28"/>
          <w:lang w:val="en-US"/>
        </w:rPr>
        <w:t>trudnostjah</w:t>
      </w:r>
      <w:proofErr w:type="spellEnd"/>
      <w:r w:rsidRPr="00E66003">
        <w:rPr>
          <w:sz w:val="28"/>
          <w:szCs w:val="28"/>
          <w:lang w:val="en-US"/>
        </w:rPr>
        <w:t xml:space="preserve"> </w:t>
      </w:r>
      <w:proofErr w:type="spellStart"/>
      <w:r w:rsidRPr="00E66003">
        <w:rPr>
          <w:sz w:val="28"/>
          <w:szCs w:val="28"/>
          <w:lang w:val="en-US"/>
        </w:rPr>
        <w:t>blizhajshih</w:t>
      </w:r>
      <w:proofErr w:type="spellEnd"/>
      <w:r w:rsidRPr="00E66003">
        <w:rPr>
          <w:sz w:val="28"/>
          <w:szCs w:val="28"/>
          <w:lang w:val="en-US"/>
        </w:rPr>
        <w:t xml:space="preserve"> let, </w:t>
      </w:r>
      <w:proofErr w:type="spellStart"/>
      <w:r w:rsidRPr="00E66003">
        <w:rPr>
          <w:sz w:val="28"/>
          <w:szCs w:val="28"/>
          <w:lang w:val="en-US"/>
        </w:rPr>
        <w:t>obuslovlennyh</w:t>
      </w:r>
      <w:proofErr w:type="spellEnd"/>
      <w:r w:rsidRPr="00E66003">
        <w:rPr>
          <w:sz w:val="28"/>
          <w:szCs w:val="28"/>
          <w:lang w:val="en-US"/>
        </w:rPr>
        <w:t xml:space="preserve"> </w:t>
      </w:r>
      <w:proofErr w:type="spellStart"/>
      <w:r w:rsidRPr="00E66003">
        <w:rPr>
          <w:sz w:val="28"/>
          <w:szCs w:val="28"/>
          <w:lang w:val="en-US"/>
        </w:rPr>
        <w:t>mirovym</w:t>
      </w:r>
      <w:proofErr w:type="spellEnd"/>
      <w:r w:rsidRPr="00E66003">
        <w:rPr>
          <w:sz w:val="28"/>
          <w:szCs w:val="28"/>
          <w:lang w:val="en-US"/>
        </w:rPr>
        <w:t xml:space="preserve"> </w:t>
      </w:r>
      <w:proofErr w:type="spellStart"/>
      <w:r w:rsidRPr="00E66003">
        <w:rPr>
          <w:sz w:val="28"/>
          <w:szCs w:val="28"/>
          <w:lang w:val="en-US"/>
        </w:rPr>
        <w:t>jekonomicheskim</w:t>
      </w:r>
      <w:proofErr w:type="spellEnd"/>
      <w:r w:rsidRPr="00E66003">
        <w:rPr>
          <w:sz w:val="28"/>
          <w:szCs w:val="28"/>
          <w:lang w:val="en-US"/>
        </w:rPr>
        <w:t xml:space="preserve"> </w:t>
      </w:r>
      <w:proofErr w:type="spellStart"/>
      <w:r w:rsidRPr="00E66003">
        <w:rPr>
          <w:sz w:val="28"/>
          <w:szCs w:val="28"/>
          <w:lang w:val="en-US"/>
        </w:rPr>
        <w:t>krizisom</w:t>
      </w:r>
      <w:proofErr w:type="spellEnd"/>
      <w:r w:rsidRPr="00E66003">
        <w:rPr>
          <w:sz w:val="28"/>
          <w:szCs w:val="28"/>
          <w:lang w:val="en-US"/>
        </w:rPr>
        <w:t xml:space="preserve">. No ja </w:t>
      </w:r>
      <w:proofErr w:type="spellStart"/>
      <w:r w:rsidRPr="00E66003">
        <w:rPr>
          <w:sz w:val="28"/>
          <w:szCs w:val="28"/>
          <w:lang w:val="en-US"/>
        </w:rPr>
        <w:t>priznatelen</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tem</w:t>
      </w:r>
      <w:proofErr w:type="spellEnd"/>
      <w:r w:rsidRPr="00E66003">
        <w:rPr>
          <w:sz w:val="28"/>
          <w:szCs w:val="28"/>
          <w:lang w:val="en-US"/>
        </w:rPr>
        <w:t xml:space="preserve"> </w:t>
      </w:r>
      <w:proofErr w:type="spellStart"/>
      <w:r w:rsidRPr="00E66003">
        <w:rPr>
          <w:sz w:val="28"/>
          <w:szCs w:val="28"/>
          <w:lang w:val="en-US"/>
        </w:rPr>
        <w:t>kazahstancam</w:t>
      </w:r>
      <w:proofErr w:type="spellEnd"/>
      <w:r w:rsidRPr="00E66003">
        <w:rPr>
          <w:sz w:val="28"/>
          <w:szCs w:val="28"/>
          <w:lang w:val="en-US"/>
        </w:rPr>
        <w:t xml:space="preserve">, </w:t>
      </w:r>
      <w:proofErr w:type="spellStart"/>
      <w:r w:rsidRPr="00E66003">
        <w:rPr>
          <w:sz w:val="28"/>
          <w:szCs w:val="28"/>
          <w:lang w:val="en-US"/>
        </w:rPr>
        <w:t>kotorye</w:t>
      </w:r>
      <w:proofErr w:type="spellEnd"/>
      <w:r w:rsidRPr="00E66003">
        <w:rPr>
          <w:sz w:val="28"/>
          <w:szCs w:val="28"/>
          <w:lang w:val="en-US"/>
        </w:rPr>
        <w:t xml:space="preserve"> </w:t>
      </w:r>
      <w:proofErr w:type="spellStart"/>
      <w:r w:rsidRPr="00E66003">
        <w:rPr>
          <w:sz w:val="28"/>
          <w:szCs w:val="28"/>
          <w:lang w:val="en-US"/>
        </w:rPr>
        <w:t>otdali</w:t>
      </w:r>
      <w:proofErr w:type="spellEnd"/>
      <w:r w:rsidRPr="00E66003">
        <w:rPr>
          <w:sz w:val="28"/>
          <w:szCs w:val="28"/>
          <w:lang w:val="en-US"/>
        </w:rPr>
        <w:t xml:space="preserve"> </w:t>
      </w:r>
      <w:proofErr w:type="spellStart"/>
      <w:r w:rsidRPr="00E66003">
        <w:rPr>
          <w:sz w:val="28"/>
          <w:szCs w:val="28"/>
          <w:lang w:val="en-US"/>
        </w:rPr>
        <w:t>golosa</w:t>
      </w:r>
      <w:proofErr w:type="spellEnd"/>
      <w:r w:rsidRPr="00E66003">
        <w:rPr>
          <w:sz w:val="28"/>
          <w:szCs w:val="28"/>
          <w:lang w:val="en-US"/>
        </w:rPr>
        <w:t xml:space="preserve"> za </w:t>
      </w:r>
      <w:proofErr w:type="spellStart"/>
      <w:r w:rsidRPr="00E66003">
        <w:rPr>
          <w:sz w:val="28"/>
          <w:szCs w:val="28"/>
          <w:lang w:val="en-US"/>
        </w:rPr>
        <w:t>drugih</w:t>
      </w:r>
      <w:proofErr w:type="spellEnd"/>
      <w:r w:rsidRPr="00E66003">
        <w:rPr>
          <w:sz w:val="28"/>
          <w:szCs w:val="28"/>
          <w:lang w:val="en-US"/>
        </w:rPr>
        <w:t xml:space="preserve"> </w:t>
      </w:r>
      <w:proofErr w:type="spellStart"/>
      <w:r w:rsidRPr="00E66003">
        <w:rPr>
          <w:sz w:val="28"/>
          <w:szCs w:val="28"/>
          <w:lang w:val="en-US"/>
        </w:rPr>
        <w:t>kandidatov</w:t>
      </w:r>
      <w:proofErr w:type="spellEnd"/>
      <w:r w:rsidRPr="00E66003">
        <w:rPr>
          <w:sz w:val="28"/>
          <w:szCs w:val="28"/>
          <w:lang w:val="en-US"/>
        </w:rPr>
        <w:t xml:space="preserve">. Ne </w:t>
      </w:r>
      <w:proofErr w:type="spellStart"/>
      <w:r w:rsidRPr="00E66003">
        <w:rPr>
          <w:sz w:val="28"/>
          <w:szCs w:val="28"/>
          <w:lang w:val="en-US"/>
        </w:rPr>
        <w:t>tol’ko</w:t>
      </w:r>
      <w:proofErr w:type="spellEnd"/>
      <w:r w:rsidRPr="00E66003">
        <w:rPr>
          <w:sz w:val="28"/>
          <w:szCs w:val="28"/>
          <w:lang w:val="en-US"/>
        </w:rPr>
        <w:t xml:space="preserve"> </w:t>
      </w:r>
      <w:proofErr w:type="spellStart"/>
      <w:r w:rsidRPr="00E66003">
        <w:rPr>
          <w:sz w:val="28"/>
          <w:szCs w:val="28"/>
          <w:lang w:val="en-US"/>
        </w:rPr>
        <w:t>potomu</w:t>
      </w:r>
      <w:proofErr w:type="spellEnd"/>
      <w:r w:rsidRPr="00E66003">
        <w:rPr>
          <w:sz w:val="28"/>
          <w:szCs w:val="28"/>
          <w:lang w:val="en-US"/>
        </w:rPr>
        <w:t xml:space="preserve">, </w:t>
      </w:r>
      <w:proofErr w:type="spellStart"/>
      <w:r w:rsidRPr="00E66003">
        <w:rPr>
          <w:sz w:val="28"/>
          <w:szCs w:val="28"/>
          <w:lang w:val="en-US"/>
        </w:rPr>
        <w:t>chto</w:t>
      </w:r>
      <w:proofErr w:type="spellEnd"/>
      <w:r w:rsidRPr="00E66003">
        <w:rPr>
          <w:sz w:val="28"/>
          <w:szCs w:val="28"/>
          <w:lang w:val="en-US"/>
        </w:rPr>
        <w:t xml:space="preserve">, </w:t>
      </w:r>
      <w:proofErr w:type="spellStart"/>
      <w:r w:rsidRPr="00E66003">
        <w:rPr>
          <w:sz w:val="28"/>
          <w:szCs w:val="28"/>
          <w:lang w:val="en-US"/>
        </w:rPr>
        <w:t>blagodarja</w:t>
      </w:r>
      <w:proofErr w:type="spellEnd"/>
      <w:r w:rsidRPr="00E66003">
        <w:rPr>
          <w:sz w:val="28"/>
          <w:szCs w:val="28"/>
          <w:lang w:val="en-US"/>
        </w:rPr>
        <w:t xml:space="preserve"> </w:t>
      </w:r>
      <w:proofErr w:type="spellStart"/>
      <w:r w:rsidRPr="00E66003">
        <w:rPr>
          <w:sz w:val="28"/>
          <w:szCs w:val="28"/>
          <w:lang w:val="en-US"/>
        </w:rPr>
        <w:t>im</w:t>
      </w:r>
      <w:proofErr w:type="spellEnd"/>
      <w:r w:rsidRPr="00E66003">
        <w:rPr>
          <w:sz w:val="28"/>
          <w:szCs w:val="28"/>
          <w:lang w:val="en-US"/>
        </w:rPr>
        <w:t xml:space="preserve"> </w:t>
      </w:r>
      <w:proofErr w:type="spellStart"/>
      <w:r w:rsidRPr="00E66003">
        <w:rPr>
          <w:sz w:val="28"/>
          <w:szCs w:val="28"/>
          <w:lang w:val="en-US"/>
        </w:rPr>
        <w:t>sostojalis</w:t>
      </w:r>
      <w:proofErr w:type="spellEnd"/>
      <w:r w:rsidRPr="00E66003">
        <w:rPr>
          <w:sz w:val="28"/>
          <w:szCs w:val="28"/>
          <w:lang w:val="en-US"/>
        </w:rPr>
        <w:t xml:space="preserve">’ </w:t>
      </w:r>
      <w:proofErr w:type="spellStart"/>
      <w:r w:rsidRPr="00E66003">
        <w:rPr>
          <w:sz w:val="28"/>
          <w:szCs w:val="28"/>
          <w:lang w:val="en-US"/>
        </w:rPr>
        <w:t>real’no</w:t>
      </w:r>
      <w:proofErr w:type="spellEnd"/>
      <w:r w:rsidRPr="00E66003">
        <w:rPr>
          <w:sz w:val="28"/>
          <w:szCs w:val="28"/>
          <w:lang w:val="en-US"/>
        </w:rPr>
        <w:t xml:space="preserve"> </w:t>
      </w:r>
      <w:proofErr w:type="spellStart"/>
      <w:r w:rsidRPr="00E66003">
        <w:rPr>
          <w:sz w:val="28"/>
          <w:szCs w:val="28"/>
          <w:lang w:val="en-US"/>
        </w:rPr>
        <w:t>konkurentnye</w:t>
      </w:r>
      <w:proofErr w:type="spellEnd"/>
      <w:r w:rsidRPr="00E66003">
        <w:rPr>
          <w:sz w:val="28"/>
          <w:szCs w:val="28"/>
          <w:lang w:val="en-US"/>
        </w:rPr>
        <w:t xml:space="preserve"> </w:t>
      </w:r>
      <w:proofErr w:type="spellStart"/>
      <w:r w:rsidRPr="00E66003">
        <w:rPr>
          <w:sz w:val="28"/>
          <w:szCs w:val="28"/>
          <w:lang w:val="en-US"/>
        </w:rPr>
        <w:t>vybory</w:t>
      </w:r>
      <w:proofErr w:type="spellEnd"/>
      <w:r w:rsidRPr="00E66003">
        <w:rPr>
          <w:sz w:val="28"/>
          <w:szCs w:val="28"/>
          <w:lang w:val="en-US"/>
        </w:rPr>
        <w:t xml:space="preserve">, no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potomu</w:t>
      </w:r>
      <w:proofErr w:type="spellEnd"/>
      <w:r w:rsidRPr="00E66003">
        <w:rPr>
          <w:sz w:val="28"/>
          <w:szCs w:val="28"/>
          <w:lang w:val="en-US"/>
        </w:rPr>
        <w:t xml:space="preserve">, </w:t>
      </w:r>
      <w:proofErr w:type="spellStart"/>
      <w:r w:rsidRPr="00E66003">
        <w:rPr>
          <w:sz w:val="28"/>
          <w:szCs w:val="28"/>
          <w:lang w:val="en-US"/>
        </w:rPr>
        <w:t>chto</w:t>
      </w:r>
      <w:proofErr w:type="spellEnd"/>
      <w:r w:rsidRPr="00E66003">
        <w:rPr>
          <w:sz w:val="28"/>
          <w:szCs w:val="28"/>
          <w:lang w:val="en-US"/>
        </w:rPr>
        <w:t xml:space="preserve"> </w:t>
      </w:r>
      <w:proofErr w:type="spellStart"/>
      <w:r w:rsidRPr="00E66003">
        <w:rPr>
          <w:sz w:val="28"/>
          <w:szCs w:val="28"/>
          <w:lang w:val="en-US"/>
        </w:rPr>
        <w:t>jeto</w:t>
      </w:r>
      <w:proofErr w:type="spellEnd"/>
      <w:r w:rsidRPr="00E66003">
        <w:rPr>
          <w:sz w:val="28"/>
          <w:szCs w:val="28"/>
          <w:lang w:val="en-US"/>
        </w:rPr>
        <w:t xml:space="preserve"> </w:t>
      </w:r>
      <w:proofErr w:type="spellStart"/>
      <w:r w:rsidRPr="00E66003">
        <w:rPr>
          <w:sz w:val="28"/>
          <w:szCs w:val="28"/>
          <w:lang w:val="en-US"/>
        </w:rPr>
        <w:t>zhestkij</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chestnyj</w:t>
      </w:r>
      <w:proofErr w:type="spellEnd"/>
      <w:r w:rsidRPr="00E66003">
        <w:rPr>
          <w:sz w:val="28"/>
          <w:szCs w:val="28"/>
          <w:lang w:val="en-US"/>
        </w:rPr>
        <w:t xml:space="preserve"> signal </w:t>
      </w:r>
      <w:proofErr w:type="spellStart"/>
      <w:r w:rsidRPr="00E66003">
        <w:rPr>
          <w:sz w:val="28"/>
          <w:szCs w:val="28"/>
          <w:lang w:val="en-US"/>
        </w:rPr>
        <w:t>glave</w:t>
      </w:r>
      <w:proofErr w:type="spellEnd"/>
      <w:r w:rsidRPr="00E66003">
        <w:rPr>
          <w:sz w:val="28"/>
          <w:szCs w:val="28"/>
          <w:lang w:val="en-US"/>
        </w:rPr>
        <w:t xml:space="preserve"> </w:t>
      </w:r>
      <w:proofErr w:type="spellStart"/>
      <w:r w:rsidRPr="00E66003">
        <w:rPr>
          <w:sz w:val="28"/>
          <w:szCs w:val="28"/>
          <w:lang w:val="en-US"/>
        </w:rPr>
        <w:t>gosudarstva</w:t>
      </w:r>
      <w:proofErr w:type="spellEnd"/>
      <w:r w:rsidRPr="00E66003">
        <w:rPr>
          <w:sz w:val="28"/>
          <w:szCs w:val="28"/>
          <w:lang w:val="en-US"/>
        </w:rPr>
        <w:t xml:space="preserve"> o </w:t>
      </w:r>
      <w:proofErr w:type="spellStart"/>
      <w:r w:rsidRPr="00E66003">
        <w:rPr>
          <w:sz w:val="28"/>
          <w:szCs w:val="28"/>
          <w:lang w:val="en-US"/>
        </w:rPr>
        <w:t>trudnostjah</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pechaljah</w:t>
      </w:r>
      <w:proofErr w:type="spellEnd"/>
      <w:r w:rsidRPr="00E66003">
        <w:rPr>
          <w:sz w:val="28"/>
          <w:szCs w:val="28"/>
          <w:lang w:val="en-US"/>
        </w:rPr>
        <w:t xml:space="preserve"> </w:t>
      </w:r>
      <w:proofErr w:type="spellStart"/>
      <w:r w:rsidRPr="00E66003">
        <w:rPr>
          <w:sz w:val="28"/>
          <w:szCs w:val="28"/>
          <w:lang w:val="en-US"/>
        </w:rPr>
        <w:t>soten</w:t>
      </w:r>
      <w:proofErr w:type="spellEnd"/>
      <w:r w:rsidRPr="00E66003">
        <w:rPr>
          <w:sz w:val="28"/>
          <w:szCs w:val="28"/>
          <w:lang w:val="en-US"/>
        </w:rPr>
        <w:t xml:space="preserve"> </w:t>
      </w:r>
      <w:proofErr w:type="spellStart"/>
      <w:r w:rsidRPr="00E66003">
        <w:rPr>
          <w:sz w:val="28"/>
          <w:szCs w:val="28"/>
          <w:lang w:val="en-US"/>
        </w:rPr>
        <w:t>tysjach</w:t>
      </w:r>
      <w:proofErr w:type="spellEnd"/>
      <w:r w:rsidRPr="00E66003">
        <w:rPr>
          <w:sz w:val="28"/>
          <w:szCs w:val="28"/>
          <w:lang w:val="en-US"/>
        </w:rPr>
        <w:t xml:space="preserve"> </w:t>
      </w:r>
      <w:proofErr w:type="spellStart"/>
      <w:r w:rsidRPr="00E66003">
        <w:rPr>
          <w:sz w:val="28"/>
          <w:szCs w:val="28"/>
          <w:lang w:val="en-US"/>
        </w:rPr>
        <w:t>nashih</w:t>
      </w:r>
      <w:proofErr w:type="spellEnd"/>
      <w:r w:rsidRPr="00E66003">
        <w:rPr>
          <w:sz w:val="28"/>
          <w:szCs w:val="28"/>
          <w:lang w:val="en-US"/>
        </w:rPr>
        <w:t xml:space="preserve"> </w:t>
      </w:r>
      <w:proofErr w:type="spellStart"/>
      <w:r w:rsidRPr="00E66003">
        <w:rPr>
          <w:sz w:val="28"/>
          <w:szCs w:val="28"/>
          <w:lang w:val="en-US"/>
        </w:rPr>
        <w:t>sootechestvennikov</w:t>
      </w:r>
      <w:proofErr w:type="spellEnd"/>
      <w:r w:rsidRPr="00E66003">
        <w:rPr>
          <w:sz w:val="28"/>
          <w:szCs w:val="28"/>
          <w:lang w:val="en-US"/>
        </w:rPr>
        <w:t>.</w:t>
      </w:r>
    </w:p>
    <w:p w14:paraId="5E2882B9" w14:textId="77777777" w:rsidR="00465A2E" w:rsidRPr="00E66003" w:rsidRDefault="00465A2E" w:rsidP="00465A2E">
      <w:pPr>
        <w:ind w:right="-1" w:firstLine="567"/>
        <w:jc w:val="both"/>
        <w:rPr>
          <w:sz w:val="28"/>
          <w:szCs w:val="28"/>
          <w:lang w:val="en-US"/>
        </w:rPr>
      </w:pPr>
      <w:r w:rsidRPr="00E66003">
        <w:rPr>
          <w:sz w:val="28"/>
          <w:szCs w:val="28"/>
          <w:lang w:val="en-US"/>
        </w:rPr>
        <w:t xml:space="preserve">Ja </w:t>
      </w:r>
      <w:proofErr w:type="spellStart"/>
      <w:r w:rsidRPr="00E66003">
        <w:rPr>
          <w:sz w:val="28"/>
          <w:szCs w:val="28"/>
          <w:lang w:val="en-US"/>
        </w:rPr>
        <w:t>priznatelen</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svoim</w:t>
      </w:r>
      <w:proofErr w:type="spellEnd"/>
      <w:r w:rsidRPr="00E66003">
        <w:rPr>
          <w:sz w:val="28"/>
          <w:szCs w:val="28"/>
          <w:lang w:val="en-US"/>
        </w:rPr>
        <w:t xml:space="preserve"> </w:t>
      </w:r>
      <w:proofErr w:type="spellStart"/>
      <w:r w:rsidRPr="00E66003">
        <w:rPr>
          <w:sz w:val="28"/>
          <w:szCs w:val="28"/>
          <w:lang w:val="en-US"/>
        </w:rPr>
        <w:t>sopernikam</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vyborah</w:t>
      </w:r>
      <w:proofErr w:type="spellEnd"/>
      <w:r w:rsidRPr="00E66003">
        <w:rPr>
          <w:sz w:val="28"/>
          <w:szCs w:val="28"/>
          <w:lang w:val="en-US"/>
        </w:rPr>
        <w:t xml:space="preserve"> za to, </w:t>
      </w:r>
      <w:proofErr w:type="spellStart"/>
      <w:r w:rsidRPr="00E66003">
        <w:rPr>
          <w:sz w:val="28"/>
          <w:szCs w:val="28"/>
          <w:lang w:val="en-US"/>
        </w:rPr>
        <w:t>chto</w:t>
      </w:r>
      <w:proofErr w:type="spellEnd"/>
      <w:r w:rsidRPr="00E66003">
        <w:rPr>
          <w:sz w:val="28"/>
          <w:szCs w:val="28"/>
          <w:lang w:val="en-US"/>
        </w:rPr>
        <w:t xml:space="preserve"> </w:t>
      </w:r>
      <w:proofErr w:type="spellStart"/>
      <w:r w:rsidRPr="00E66003">
        <w:rPr>
          <w:sz w:val="28"/>
          <w:szCs w:val="28"/>
          <w:lang w:val="en-US"/>
        </w:rPr>
        <w:t>polemika</w:t>
      </w:r>
      <w:proofErr w:type="spellEnd"/>
      <w:r w:rsidRPr="00E66003">
        <w:rPr>
          <w:sz w:val="28"/>
          <w:szCs w:val="28"/>
          <w:lang w:val="en-US"/>
        </w:rPr>
        <w:t xml:space="preserve"> v </w:t>
      </w:r>
      <w:proofErr w:type="spellStart"/>
      <w:r w:rsidRPr="00E66003">
        <w:rPr>
          <w:sz w:val="28"/>
          <w:szCs w:val="28"/>
          <w:lang w:val="en-US"/>
        </w:rPr>
        <w:t>hode</w:t>
      </w:r>
      <w:proofErr w:type="spellEnd"/>
      <w:r w:rsidRPr="00E66003">
        <w:rPr>
          <w:sz w:val="28"/>
          <w:szCs w:val="28"/>
          <w:lang w:val="en-US"/>
        </w:rPr>
        <w:t xml:space="preserve"> </w:t>
      </w:r>
      <w:proofErr w:type="spellStart"/>
      <w:r w:rsidRPr="00E66003">
        <w:rPr>
          <w:sz w:val="28"/>
          <w:szCs w:val="28"/>
          <w:lang w:val="en-US"/>
        </w:rPr>
        <w:t>kampanii</w:t>
      </w:r>
      <w:proofErr w:type="spellEnd"/>
      <w:r w:rsidRPr="00E66003">
        <w:rPr>
          <w:sz w:val="28"/>
          <w:szCs w:val="28"/>
          <w:lang w:val="en-US"/>
        </w:rPr>
        <w:t xml:space="preserve"> </w:t>
      </w:r>
      <w:proofErr w:type="spellStart"/>
      <w:r w:rsidRPr="00E66003">
        <w:rPr>
          <w:sz w:val="28"/>
          <w:szCs w:val="28"/>
          <w:lang w:val="en-US"/>
        </w:rPr>
        <w:t>ostavalas</w:t>
      </w:r>
      <w:proofErr w:type="spellEnd"/>
      <w:r w:rsidRPr="00E66003">
        <w:rPr>
          <w:sz w:val="28"/>
          <w:szCs w:val="28"/>
          <w:lang w:val="en-US"/>
        </w:rPr>
        <w:t xml:space="preserve">’ </w:t>
      </w:r>
      <w:proofErr w:type="spellStart"/>
      <w:r w:rsidRPr="00E66003">
        <w:rPr>
          <w:sz w:val="28"/>
          <w:szCs w:val="28"/>
          <w:lang w:val="en-US"/>
        </w:rPr>
        <w:t>korrektnoj</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civilizovannoj</w:t>
      </w:r>
      <w:proofErr w:type="spellEnd"/>
      <w:r w:rsidRPr="00E66003">
        <w:rPr>
          <w:sz w:val="28"/>
          <w:szCs w:val="28"/>
          <w:lang w:val="en-US"/>
        </w:rPr>
        <w:t xml:space="preserve">. </w:t>
      </w:r>
      <w:proofErr w:type="spellStart"/>
      <w:r w:rsidRPr="00E66003">
        <w:rPr>
          <w:sz w:val="28"/>
          <w:szCs w:val="28"/>
          <w:lang w:val="en-US"/>
        </w:rPr>
        <w:t>Imenno</w:t>
      </w:r>
      <w:proofErr w:type="spellEnd"/>
      <w:r w:rsidRPr="00E66003">
        <w:rPr>
          <w:sz w:val="28"/>
          <w:szCs w:val="28"/>
          <w:lang w:val="en-US"/>
        </w:rPr>
        <w:t xml:space="preserve"> </w:t>
      </w:r>
      <w:proofErr w:type="spellStart"/>
      <w:r w:rsidRPr="00E66003">
        <w:rPr>
          <w:sz w:val="28"/>
          <w:szCs w:val="28"/>
          <w:lang w:val="en-US"/>
        </w:rPr>
        <w:t>blagodarja</w:t>
      </w:r>
      <w:proofErr w:type="spellEnd"/>
      <w:r w:rsidRPr="00E66003">
        <w:rPr>
          <w:sz w:val="28"/>
          <w:szCs w:val="28"/>
          <w:lang w:val="en-US"/>
        </w:rPr>
        <w:t xml:space="preserve"> </w:t>
      </w:r>
      <w:proofErr w:type="spellStart"/>
      <w:r w:rsidRPr="00E66003">
        <w:rPr>
          <w:sz w:val="28"/>
          <w:szCs w:val="28"/>
          <w:lang w:val="en-US"/>
        </w:rPr>
        <w:t>jetomu</w:t>
      </w:r>
      <w:proofErr w:type="spellEnd"/>
      <w:r w:rsidRPr="00E66003">
        <w:rPr>
          <w:sz w:val="28"/>
          <w:szCs w:val="28"/>
          <w:lang w:val="en-US"/>
        </w:rPr>
        <w:t xml:space="preserve"> </w:t>
      </w:r>
      <w:proofErr w:type="spellStart"/>
      <w:r w:rsidRPr="00E66003">
        <w:rPr>
          <w:sz w:val="28"/>
          <w:szCs w:val="28"/>
          <w:lang w:val="en-US"/>
        </w:rPr>
        <w:t>narod</w:t>
      </w:r>
      <w:proofErr w:type="spellEnd"/>
      <w:r w:rsidRPr="00E66003">
        <w:rPr>
          <w:sz w:val="28"/>
          <w:szCs w:val="28"/>
          <w:lang w:val="en-US"/>
        </w:rPr>
        <w:t xml:space="preserve"> </w:t>
      </w:r>
      <w:proofErr w:type="spellStart"/>
      <w:r w:rsidRPr="00E66003">
        <w:rPr>
          <w:sz w:val="28"/>
          <w:szCs w:val="28"/>
          <w:lang w:val="en-US"/>
        </w:rPr>
        <w:t>osushhestvil</w:t>
      </w:r>
      <w:proofErr w:type="spellEnd"/>
      <w:r w:rsidRPr="00E66003">
        <w:rPr>
          <w:sz w:val="28"/>
          <w:szCs w:val="28"/>
          <w:lang w:val="en-US"/>
        </w:rPr>
        <w:t xml:space="preserve"> </w:t>
      </w:r>
      <w:proofErr w:type="spellStart"/>
      <w:r w:rsidRPr="00E66003">
        <w:rPr>
          <w:sz w:val="28"/>
          <w:szCs w:val="28"/>
          <w:lang w:val="en-US"/>
        </w:rPr>
        <w:t>svoj</w:t>
      </w:r>
      <w:proofErr w:type="spellEnd"/>
      <w:r w:rsidRPr="00E66003">
        <w:rPr>
          <w:sz w:val="28"/>
          <w:szCs w:val="28"/>
          <w:lang w:val="en-US"/>
        </w:rPr>
        <w:t xml:space="preserve"> </w:t>
      </w:r>
      <w:proofErr w:type="spellStart"/>
      <w:r w:rsidRPr="00E66003">
        <w:rPr>
          <w:sz w:val="28"/>
          <w:szCs w:val="28"/>
          <w:lang w:val="en-US"/>
        </w:rPr>
        <w:t>vybor</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osnove</w:t>
      </w:r>
      <w:proofErr w:type="spellEnd"/>
      <w:r w:rsidRPr="00E66003">
        <w:rPr>
          <w:sz w:val="28"/>
          <w:szCs w:val="28"/>
          <w:lang w:val="en-US"/>
        </w:rPr>
        <w:t xml:space="preserve"> </w:t>
      </w:r>
      <w:proofErr w:type="spellStart"/>
      <w:r w:rsidRPr="00E66003">
        <w:rPr>
          <w:sz w:val="28"/>
          <w:szCs w:val="28"/>
          <w:lang w:val="en-US"/>
        </w:rPr>
        <w:t>soderzhatel’nyh</w:t>
      </w:r>
      <w:proofErr w:type="spellEnd"/>
      <w:r w:rsidRPr="00E66003">
        <w:rPr>
          <w:sz w:val="28"/>
          <w:szCs w:val="28"/>
          <w:lang w:val="en-US"/>
        </w:rPr>
        <w:t xml:space="preserve"> </w:t>
      </w:r>
      <w:proofErr w:type="spellStart"/>
      <w:r w:rsidRPr="00E66003">
        <w:rPr>
          <w:sz w:val="28"/>
          <w:szCs w:val="28"/>
          <w:lang w:val="en-US"/>
        </w:rPr>
        <w:t>programm</w:t>
      </w:r>
      <w:proofErr w:type="spellEnd"/>
      <w:r w:rsidRPr="00E66003">
        <w:rPr>
          <w:sz w:val="28"/>
          <w:szCs w:val="28"/>
          <w:lang w:val="en-US"/>
        </w:rPr>
        <w:t xml:space="preserve">, a </w:t>
      </w:r>
      <w:proofErr w:type="spellStart"/>
      <w:r w:rsidRPr="00E66003">
        <w:rPr>
          <w:sz w:val="28"/>
          <w:szCs w:val="28"/>
          <w:lang w:val="en-US"/>
        </w:rPr>
        <w:t>ne</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osnove</w:t>
      </w:r>
      <w:proofErr w:type="spellEnd"/>
      <w:r w:rsidRPr="00E66003">
        <w:rPr>
          <w:sz w:val="28"/>
          <w:szCs w:val="28"/>
          <w:lang w:val="en-US"/>
        </w:rPr>
        <w:t xml:space="preserve"> </w:t>
      </w:r>
      <w:proofErr w:type="spellStart"/>
      <w:r w:rsidRPr="00E66003">
        <w:rPr>
          <w:sz w:val="28"/>
          <w:szCs w:val="28"/>
          <w:lang w:val="en-US"/>
        </w:rPr>
        <w:t>kompromata</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poiska</w:t>
      </w:r>
      <w:proofErr w:type="spellEnd"/>
      <w:r w:rsidRPr="00E66003">
        <w:rPr>
          <w:sz w:val="28"/>
          <w:szCs w:val="28"/>
          <w:lang w:val="en-US"/>
        </w:rPr>
        <w:t xml:space="preserve"> </w:t>
      </w:r>
      <w:proofErr w:type="spellStart"/>
      <w:r w:rsidRPr="00E66003">
        <w:rPr>
          <w:sz w:val="28"/>
          <w:szCs w:val="28"/>
          <w:lang w:val="en-US"/>
        </w:rPr>
        <w:t>ved’m</w:t>
      </w:r>
      <w:proofErr w:type="spellEnd"/>
      <w:r w:rsidRPr="00E66003">
        <w:rPr>
          <w:sz w:val="28"/>
          <w:szCs w:val="28"/>
          <w:lang w:val="en-US"/>
        </w:rPr>
        <w:t>.</w:t>
      </w:r>
    </w:p>
    <w:p w14:paraId="532BCE05" w14:textId="77777777" w:rsidR="00465A2E" w:rsidRPr="00E66003" w:rsidRDefault="00465A2E" w:rsidP="00465A2E">
      <w:pPr>
        <w:ind w:right="-1" w:firstLine="567"/>
        <w:jc w:val="both"/>
        <w:rPr>
          <w:sz w:val="28"/>
          <w:szCs w:val="28"/>
          <w:lang w:val="en-US"/>
        </w:rPr>
      </w:pPr>
      <w:r w:rsidRPr="00E66003">
        <w:rPr>
          <w:sz w:val="28"/>
          <w:szCs w:val="28"/>
          <w:lang w:val="en-US"/>
        </w:rPr>
        <w:t xml:space="preserve">Ja </w:t>
      </w:r>
      <w:proofErr w:type="spellStart"/>
      <w:r w:rsidRPr="00E66003">
        <w:rPr>
          <w:sz w:val="28"/>
          <w:szCs w:val="28"/>
          <w:lang w:val="en-US"/>
        </w:rPr>
        <w:t>priznatelen</w:t>
      </w:r>
      <w:proofErr w:type="spellEnd"/>
      <w:r w:rsidRPr="00E66003">
        <w:rPr>
          <w:sz w:val="28"/>
          <w:szCs w:val="28"/>
          <w:lang w:val="en-US"/>
        </w:rPr>
        <w:t xml:space="preserve"> </w:t>
      </w:r>
      <w:proofErr w:type="spellStart"/>
      <w:r w:rsidRPr="00E66003">
        <w:rPr>
          <w:sz w:val="28"/>
          <w:szCs w:val="28"/>
          <w:lang w:val="en-US"/>
        </w:rPr>
        <w:t>tem</w:t>
      </w:r>
      <w:proofErr w:type="spellEnd"/>
      <w:r w:rsidRPr="00E66003">
        <w:rPr>
          <w:sz w:val="28"/>
          <w:szCs w:val="28"/>
          <w:lang w:val="en-US"/>
        </w:rPr>
        <w:t xml:space="preserve"> </w:t>
      </w:r>
      <w:proofErr w:type="spellStart"/>
      <w:r w:rsidRPr="00E66003">
        <w:rPr>
          <w:sz w:val="28"/>
          <w:szCs w:val="28"/>
          <w:lang w:val="en-US"/>
        </w:rPr>
        <w:t>zhurnalistam</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nabljudateljam</w:t>
      </w:r>
      <w:proofErr w:type="spellEnd"/>
      <w:r w:rsidRPr="00E66003">
        <w:rPr>
          <w:sz w:val="28"/>
          <w:szCs w:val="28"/>
          <w:lang w:val="en-US"/>
        </w:rPr>
        <w:t xml:space="preserve">, </w:t>
      </w:r>
      <w:proofErr w:type="spellStart"/>
      <w:r w:rsidRPr="00E66003">
        <w:rPr>
          <w:sz w:val="28"/>
          <w:szCs w:val="28"/>
          <w:lang w:val="en-US"/>
        </w:rPr>
        <w:t>kak</w:t>
      </w:r>
      <w:proofErr w:type="spellEnd"/>
      <w:r w:rsidRPr="00E66003">
        <w:rPr>
          <w:sz w:val="28"/>
          <w:szCs w:val="28"/>
          <w:lang w:val="en-US"/>
        </w:rPr>
        <w:t xml:space="preserve"> </w:t>
      </w:r>
      <w:proofErr w:type="spellStart"/>
      <w:r w:rsidRPr="00E66003">
        <w:rPr>
          <w:sz w:val="28"/>
          <w:szCs w:val="28"/>
          <w:lang w:val="en-US"/>
        </w:rPr>
        <w:t>otechestvennym</w:t>
      </w:r>
      <w:proofErr w:type="spellEnd"/>
      <w:r w:rsidRPr="00E66003">
        <w:rPr>
          <w:sz w:val="28"/>
          <w:szCs w:val="28"/>
          <w:lang w:val="en-US"/>
        </w:rPr>
        <w:t xml:space="preserve">, </w:t>
      </w:r>
      <w:proofErr w:type="spellStart"/>
      <w:r w:rsidRPr="00E66003">
        <w:rPr>
          <w:sz w:val="28"/>
          <w:szCs w:val="28"/>
          <w:lang w:val="en-US"/>
        </w:rPr>
        <w:t>tak</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zarubezhnym</w:t>
      </w:r>
      <w:proofErr w:type="spellEnd"/>
      <w:r w:rsidRPr="00E66003">
        <w:rPr>
          <w:sz w:val="28"/>
          <w:szCs w:val="28"/>
          <w:lang w:val="en-US"/>
        </w:rPr>
        <w:t xml:space="preserve">, </w:t>
      </w:r>
      <w:proofErr w:type="spellStart"/>
      <w:r w:rsidRPr="00E66003">
        <w:rPr>
          <w:sz w:val="28"/>
          <w:szCs w:val="28"/>
          <w:lang w:val="en-US"/>
        </w:rPr>
        <w:t>kotorye</w:t>
      </w:r>
      <w:proofErr w:type="spellEnd"/>
      <w:r w:rsidRPr="00E66003">
        <w:rPr>
          <w:sz w:val="28"/>
          <w:szCs w:val="28"/>
          <w:lang w:val="en-US"/>
        </w:rPr>
        <w:t xml:space="preserve"> </w:t>
      </w:r>
      <w:proofErr w:type="spellStart"/>
      <w:r w:rsidRPr="00E66003">
        <w:rPr>
          <w:sz w:val="28"/>
          <w:szCs w:val="28"/>
          <w:lang w:val="en-US"/>
        </w:rPr>
        <w:t>dali</w:t>
      </w:r>
      <w:proofErr w:type="spellEnd"/>
      <w:r w:rsidRPr="00E66003">
        <w:rPr>
          <w:sz w:val="28"/>
          <w:szCs w:val="28"/>
          <w:lang w:val="en-US"/>
        </w:rPr>
        <w:t xml:space="preserve"> </w:t>
      </w:r>
      <w:proofErr w:type="spellStart"/>
      <w:r w:rsidRPr="00E66003">
        <w:rPr>
          <w:sz w:val="28"/>
          <w:szCs w:val="28"/>
          <w:lang w:val="en-US"/>
        </w:rPr>
        <w:t>ob’ektivnyj</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chestnyj</w:t>
      </w:r>
      <w:proofErr w:type="spellEnd"/>
      <w:r w:rsidRPr="00E66003">
        <w:rPr>
          <w:sz w:val="28"/>
          <w:szCs w:val="28"/>
          <w:lang w:val="en-US"/>
        </w:rPr>
        <w:t xml:space="preserve"> </w:t>
      </w:r>
      <w:proofErr w:type="spellStart"/>
      <w:r w:rsidRPr="00E66003">
        <w:rPr>
          <w:sz w:val="28"/>
          <w:szCs w:val="28"/>
          <w:lang w:val="en-US"/>
        </w:rPr>
        <w:t>analiz</w:t>
      </w:r>
      <w:proofErr w:type="spellEnd"/>
      <w:r w:rsidRPr="00E66003">
        <w:rPr>
          <w:sz w:val="28"/>
          <w:szCs w:val="28"/>
          <w:lang w:val="en-US"/>
        </w:rPr>
        <w:t xml:space="preserve"> </w:t>
      </w:r>
      <w:proofErr w:type="spellStart"/>
      <w:r w:rsidRPr="00E66003">
        <w:rPr>
          <w:sz w:val="28"/>
          <w:szCs w:val="28"/>
          <w:lang w:val="en-US"/>
        </w:rPr>
        <w:t>situacii</w:t>
      </w:r>
      <w:proofErr w:type="spellEnd"/>
      <w:r w:rsidRPr="00E66003">
        <w:rPr>
          <w:sz w:val="28"/>
          <w:szCs w:val="28"/>
          <w:lang w:val="en-US"/>
        </w:rPr>
        <w:t xml:space="preserve">. </w:t>
      </w:r>
    </w:p>
    <w:p w14:paraId="528B7559" w14:textId="77777777" w:rsidR="00465A2E" w:rsidRPr="00E66003" w:rsidRDefault="00465A2E" w:rsidP="00465A2E">
      <w:pPr>
        <w:ind w:right="-1" w:firstLine="567"/>
        <w:jc w:val="both"/>
        <w:rPr>
          <w:sz w:val="28"/>
          <w:szCs w:val="28"/>
          <w:lang w:val="en-US"/>
        </w:rPr>
      </w:pPr>
      <w:r w:rsidRPr="00E66003">
        <w:rPr>
          <w:sz w:val="28"/>
          <w:szCs w:val="28"/>
          <w:lang w:val="en-US"/>
        </w:rPr>
        <w:lastRenderedPageBreak/>
        <w:t xml:space="preserve">Ja </w:t>
      </w:r>
      <w:proofErr w:type="spellStart"/>
      <w:r w:rsidRPr="00E66003">
        <w:rPr>
          <w:sz w:val="28"/>
          <w:szCs w:val="28"/>
          <w:lang w:val="en-US"/>
        </w:rPr>
        <w:t>blagodaren</w:t>
      </w:r>
      <w:proofErr w:type="spellEnd"/>
      <w:r w:rsidRPr="00E66003">
        <w:rPr>
          <w:sz w:val="28"/>
          <w:szCs w:val="28"/>
          <w:lang w:val="en-US"/>
        </w:rPr>
        <w:t xml:space="preserve"> </w:t>
      </w:r>
      <w:proofErr w:type="spellStart"/>
      <w:r w:rsidRPr="00E66003">
        <w:rPr>
          <w:sz w:val="28"/>
          <w:szCs w:val="28"/>
          <w:lang w:val="en-US"/>
        </w:rPr>
        <w:t>vsem</w:t>
      </w:r>
      <w:proofErr w:type="spellEnd"/>
      <w:r w:rsidRPr="00E66003">
        <w:rPr>
          <w:sz w:val="28"/>
          <w:szCs w:val="28"/>
          <w:lang w:val="en-US"/>
        </w:rPr>
        <w:t xml:space="preserve"> </w:t>
      </w:r>
      <w:proofErr w:type="spellStart"/>
      <w:r w:rsidRPr="00E66003">
        <w:rPr>
          <w:sz w:val="28"/>
          <w:szCs w:val="28"/>
          <w:lang w:val="en-US"/>
        </w:rPr>
        <w:t>rukovoditeljam</w:t>
      </w:r>
      <w:proofErr w:type="spellEnd"/>
      <w:r w:rsidRPr="00E66003">
        <w:rPr>
          <w:sz w:val="28"/>
          <w:szCs w:val="28"/>
          <w:lang w:val="en-US"/>
        </w:rPr>
        <w:t xml:space="preserve"> </w:t>
      </w:r>
      <w:proofErr w:type="spellStart"/>
      <w:r w:rsidRPr="00E66003">
        <w:rPr>
          <w:sz w:val="28"/>
          <w:szCs w:val="28"/>
          <w:lang w:val="en-US"/>
        </w:rPr>
        <w:t>zarubezhnyh</w:t>
      </w:r>
      <w:proofErr w:type="spellEnd"/>
      <w:r w:rsidRPr="00E66003">
        <w:rPr>
          <w:sz w:val="28"/>
          <w:szCs w:val="28"/>
          <w:lang w:val="en-US"/>
        </w:rPr>
        <w:t xml:space="preserve"> </w:t>
      </w:r>
      <w:proofErr w:type="spellStart"/>
      <w:r w:rsidRPr="00E66003">
        <w:rPr>
          <w:sz w:val="28"/>
          <w:szCs w:val="28"/>
          <w:lang w:val="en-US"/>
        </w:rPr>
        <w:t>gosudarstv</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mezhdunarodnyh</w:t>
      </w:r>
      <w:proofErr w:type="spellEnd"/>
      <w:r w:rsidRPr="00E66003">
        <w:rPr>
          <w:sz w:val="28"/>
          <w:szCs w:val="28"/>
          <w:lang w:val="en-US"/>
        </w:rPr>
        <w:t xml:space="preserve"> </w:t>
      </w:r>
      <w:proofErr w:type="spellStart"/>
      <w:r w:rsidRPr="00E66003">
        <w:rPr>
          <w:sz w:val="28"/>
          <w:szCs w:val="28"/>
          <w:lang w:val="en-US"/>
        </w:rPr>
        <w:t>organizacij</w:t>
      </w:r>
      <w:proofErr w:type="spellEnd"/>
      <w:r w:rsidRPr="00E66003">
        <w:rPr>
          <w:sz w:val="28"/>
          <w:szCs w:val="28"/>
          <w:lang w:val="en-US"/>
        </w:rPr>
        <w:t xml:space="preserve">, </w:t>
      </w:r>
      <w:proofErr w:type="spellStart"/>
      <w:r w:rsidRPr="00E66003">
        <w:rPr>
          <w:sz w:val="28"/>
          <w:szCs w:val="28"/>
          <w:lang w:val="en-US"/>
        </w:rPr>
        <w:t>pozdravivshim</w:t>
      </w:r>
      <w:proofErr w:type="spellEnd"/>
      <w:r w:rsidRPr="00E66003">
        <w:rPr>
          <w:sz w:val="28"/>
          <w:szCs w:val="28"/>
          <w:lang w:val="en-US"/>
        </w:rPr>
        <w:t xml:space="preserve"> </w:t>
      </w:r>
      <w:proofErr w:type="spellStart"/>
      <w:r w:rsidRPr="00E66003">
        <w:rPr>
          <w:sz w:val="28"/>
          <w:szCs w:val="28"/>
          <w:lang w:val="en-US"/>
        </w:rPr>
        <w:t>menja</w:t>
      </w:r>
      <w:proofErr w:type="spellEnd"/>
      <w:r w:rsidRPr="00E66003">
        <w:rPr>
          <w:sz w:val="28"/>
          <w:szCs w:val="28"/>
          <w:lang w:val="en-US"/>
        </w:rPr>
        <w:t xml:space="preserve"> s </w:t>
      </w:r>
      <w:proofErr w:type="spellStart"/>
      <w:r w:rsidRPr="00E66003">
        <w:rPr>
          <w:sz w:val="28"/>
          <w:szCs w:val="28"/>
          <w:lang w:val="en-US"/>
        </w:rPr>
        <w:t>pobedoj</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vyborah</w:t>
      </w:r>
      <w:proofErr w:type="spellEnd"/>
      <w:r w:rsidRPr="00E66003">
        <w:rPr>
          <w:sz w:val="28"/>
          <w:szCs w:val="28"/>
          <w:lang w:val="en-US"/>
        </w:rPr>
        <w:t xml:space="preserve">, </w:t>
      </w:r>
      <w:proofErr w:type="spellStart"/>
      <w:r w:rsidRPr="00E66003">
        <w:rPr>
          <w:sz w:val="28"/>
          <w:szCs w:val="28"/>
          <w:lang w:val="en-US"/>
        </w:rPr>
        <w:t>prisutstvujushhim</w:t>
      </w:r>
      <w:proofErr w:type="spellEnd"/>
      <w:r w:rsidRPr="00E66003">
        <w:rPr>
          <w:sz w:val="28"/>
          <w:szCs w:val="28"/>
          <w:lang w:val="en-US"/>
        </w:rPr>
        <w:t xml:space="preserve"> </w:t>
      </w:r>
      <w:proofErr w:type="spellStart"/>
      <w:r w:rsidRPr="00E66003">
        <w:rPr>
          <w:sz w:val="28"/>
          <w:szCs w:val="28"/>
          <w:lang w:val="en-US"/>
        </w:rPr>
        <w:t>segodnja</w:t>
      </w:r>
      <w:proofErr w:type="spellEnd"/>
      <w:r w:rsidRPr="00E66003">
        <w:rPr>
          <w:sz w:val="28"/>
          <w:szCs w:val="28"/>
          <w:lang w:val="en-US"/>
        </w:rPr>
        <w:t xml:space="preserve"> v </w:t>
      </w:r>
      <w:proofErr w:type="spellStart"/>
      <w:r w:rsidRPr="00E66003">
        <w:rPr>
          <w:sz w:val="28"/>
          <w:szCs w:val="28"/>
          <w:lang w:val="en-US"/>
        </w:rPr>
        <w:t>zale</w:t>
      </w:r>
      <w:proofErr w:type="spellEnd"/>
      <w:r w:rsidRPr="00E66003">
        <w:rPr>
          <w:sz w:val="28"/>
          <w:szCs w:val="28"/>
          <w:lang w:val="en-US"/>
        </w:rPr>
        <w:t xml:space="preserve"> </w:t>
      </w:r>
      <w:proofErr w:type="spellStart"/>
      <w:r w:rsidRPr="00E66003">
        <w:rPr>
          <w:sz w:val="28"/>
          <w:szCs w:val="28"/>
          <w:lang w:val="en-US"/>
        </w:rPr>
        <w:t>glavam</w:t>
      </w:r>
      <w:proofErr w:type="spellEnd"/>
      <w:r w:rsidRPr="00E66003">
        <w:rPr>
          <w:sz w:val="28"/>
          <w:szCs w:val="28"/>
          <w:lang w:val="en-US"/>
        </w:rPr>
        <w:t xml:space="preserve"> </w:t>
      </w:r>
      <w:proofErr w:type="spellStart"/>
      <w:r w:rsidRPr="00E66003">
        <w:rPr>
          <w:sz w:val="28"/>
          <w:szCs w:val="28"/>
          <w:lang w:val="en-US"/>
        </w:rPr>
        <w:t>delegacij</w:t>
      </w:r>
      <w:proofErr w:type="spellEnd"/>
      <w:r w:rsidRPr="00E66003">
        <w:rPr>
          <w:sz w:val="28"/>
          <w:szCs w:val="28"/>
          <w:lang w:val="en-US"/>
        </w:rPr>
        <w:t xml:space="preserve"> </w:t>
      </w:r>
      <w:proofErr w:type="spellStart"/>
      <w:r w:rsidRPr="00E66003">
        <w:rPr>
          <w:sz w:val="28"/>
          <w:szCs w:val="28"/>
          <w:lang w:val="en-US"/>
        </w:rPr>
        <w:t>stran</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vsem</w:t>
      </w:r>
      <w:proofErr w:type="spellEnd"/>
      <w:r w:rsidRPr="00E66003">
        <w:rPr>
          <w:sz w:val="28"/>
          <w:szCs w:val="28"/>
          <w:lang w:val="en-US"/>
        </w:rPr>
        <w:t xml:space="preserve"> </w:t>
      </w:r>
      <w:proofErr w:type="spellStart"/>
      <w:r w:rsidRPr="00E66003">
        <w:rPr>
          <w:sz w:val="28"/>
          <w:szCs w:val="28"/>
          <w:lang w:val="en-US"/>
        </w:rPr>
        <w:t>gostjam</w:t>
      </w:r>
      <w:proofErr w:type="spellEnd"/>
      <w:r w:rsidRPr="00E66003">
        <w:rPr>
          <w:sz w:val="28"/>
          <w:szCs w:val="28"/>
          <w:lang w:val="en-US"/>
        </w:rPr>
        <w:t xml:space="preserve"> za </w:t>
      </w:r>
      <w:proofErr w:type="spellStart"/>
      <w:r w:rsidRPr="00E66003">
        <w:rPr>
          <w:sz w:val="28"/>
          <w:szCs w:val="28"/>
          <w:lang w:val="en-US"/>
        </w:rPr>
        <w:t>vysokuju</w:t>
      </w:r>
      <w:proofErr w:type="spellEnd"/>
      <w:r w:rsidRPr="00E66003">
        <w:rPr>
          <w:sz w:val="28"/>
          <w:szCs w:val="28"/>
          <w:lang w:val="en-US"/>
        </w:rPr>
        <w:t xml:space="preserve"> </w:t>
      </w:r>
      <w:proofErr w:type="spellStart"/>
      <w:r w:rsidRPr="00E66003">
        <w:rPr>
          <w:sz w:val="28"/>
          <w:szCs w:val="28"/>
          <w:lang w:val="en-US"/>
        </w:rPr>
        <w:t>ocenku</w:t>
      </w:r>
      <w:proofErr w:type="spellEnd"/>
      <w:r w:rsidRPr="00E66003">
        <w:rPr>
          <w:sz w:val="28"/>
          <w:szCs w:val="28"/>
          <w:lang w:val="en-US"/>
        </w:rPr>
        <w:t xml:space="preserve"> </w:t>
      </w:r>
      <w:proofErr w:type="spellStart"/>
      <w:r w:rsidRPr="00E66003">
        <w:rPr>
          <w:sz w:val="28"/>
          <w:szCs w:val="28"/>
          <w:lang w:val="en-US"/>
        </w:rPr>
        <w:t>vyborov</w:t>
      </w:r>
      <w:proofErr w:type="spellEnd"/>
      <w:r w:rsidRPr="00E66003">
        <w:rPr>
          <w:sz w:val="28"/>
          <w:szCs w:val="28"/>
          <w:lang w:val="en-US"/>
        </w:rPr>
        <w:t xml:space="preserve">. </w:t>
      </w:r>
    </w:p>
    <w:p w14:paraId="4B21C7E0" w14:textId="77777777" w:rsidR="00465A2E" w:rsidRPr="00E66003" w:rsidRDefault="00465A2E" w:rsidP="00465A2E">
      <w:pPr>
        <w:ind w:right="-1" w:firstLine="567"/>
        <w:jc w:val="both"/>
        <w:rPr>
          <w:sz w:val="28"/>
          <w:szCs w:val="28"/>
          <w:lang w:val="en-US"/>
        </w:rPr>
      </w:pPr>
      <w:r w:rsidRPr="00E66003">
        <w:rPr>
          <w:sz w:val="28"/>
          <w:szCs w:val="28"/>
          <w:lang w:val="en-US"/>
        </w:rPr>
        <w:t xml:space="preserve">Ja </w:t>
      </w:r>
      <w:proofErr w:type="spellStart"/>
      <w:r w:rsidRPr="00E66003">
        <w:rPr>
          <w:sz w:val="28"/>
          <w:szCs w:val="28"/>
          <w:lang w:val="en-US"/>
        </w:rPr>
        <w:t>blagodaren</w:t>
      </w:r>
      <w:proofErr w:type="spellEnd"/>
      <w:r w:rsidRPr="00E66003">
        <w:rPr>
          <w:sz w:val="28"/>
          <w:szCs w:val="28"/>
          <w:lang w:val="en-US"/>
        </w:rPr>
        <w:t xml:space="preserve"> </w:t>
      </w:r>
      <w:proofErr w:type="spellStart"/>
      <w:r w:rsidRPr="00E66003">
        <w:rPr>
          <w:sz w:val="28"/>
          <w:szCs w:val="28"/>
          <w:lang w:val="en-US"/>
        </w:rPr>
        <w:t>tysjacham</w:t>
      </w:r>
      <w:proofErr w:type="spellEnd"/>
      <w:r w:rsidRPr="00E66003">
        <w:rPr>
          <w:sz w:val="28"/>
          <w:szCs w:val="28"/>
          <w:lang w:val="en-US"/>
        </w:rPr>
        <w:t xml:space="preserve"> </w:t>
      </w:r>
      <w:proofErr w:type="spellStart"/>
      <w:r w:rsidRPr="00E66003">
        <w:rPr>
          <w:sz w:val="28"/>
          <w:szCs w:val="28"/>
          <w:lang w:val="en-US"/>
        </w:rPr>
        <w:t>svoih</w:t>
      </w:r>
      <w:proofErr w:type="spellEnd"/>
      <w:r w:rsidRPr="00E66003">
        <w:rPr>
          <w:sz w:val="28"/>
          <w:szCs w:val="28"/>
          <w:lang w:val="en-US"/>
        </w:rPr>
        <w:t xml:space="preserve"> </w:t>
      </w:r>
      <w:proofErr w:type="spellStart"/>
      <w:r w:rsidRPr="00E66003">
        <w:rPr>
          <w:sz w:val="28"/>
          <w:szCs w:val="28"/>
          <w:lang w:val="en-US"/>
        </w:rPr>
        <w:t>storonnikov</w:t>
      </w:r>
      <w:proofErr w:type="spellEnd"/>
      <w:r w:rsidRPr="00E66003">
        <w:rPr>
          <w:sz w:val="28"/>
          <w:szCs w:val="28"/>
          <w:lang w:val="en-US"/>
        </w:rPr>
        <w:t xml:space="preserve">, </w:t>
      </w:r>
      <w:proofErr w:type="spellStart"/>
      <w:r w:rsidRPr="00E66003">
        <w:rPr>
          <w:sz w:val="28"/>
          <w:szCs w:val="28"/>
          <w:lang w:val="en-US"/>
        </w:rPr>
        <w:t>kotorye</w:t>
      </w:r>
      <w:proofErr w:type="spellEnd"/>
      <w:r w:rsidRPr="00E66003">
        <w:rPr>
          <w:sz w:val="28"/>
          <w:szCs w:val="28"/>
          <w:lang w:val="en-US"/>
        </w:rPr>
        <w:t xml:space="preserve"> </w:t>
      </w:r>
      <w:proofErr w:type="spellStart"/>
      <w:r w:rsidRPr="00E66003">
        <w:rPr>
          <w:sz w:val="28"/>
          <w:szCs w:val="28"/>
          <w:lang w:val="en-US"/>
        </w:rPr>
        <w:t>proveli</w:t>
      </w:r>
      <w:proofErr w:type="spellEnd"/>
      <w:r w:rsidRPr="00E66003">
        <w:rPr>
          <w:sz w:val="28"/>
          <w:szCs w:val="28"/>
          <w:lang w:val="en-US"/>
        </w:rPr>
        <w:t xml:space="preserve"> </w:t>
      </w:r>
      <w:proofErr w:type="spellStart"/>
      <w:r w:rsidRPr="00E66003">
        <w:rPr>
          <w:sz w:val="28"/>
          <w:szCs w:val="28"/>
          <w:lang w:val="en-US"/>
        </w:rPr>
        <w:t>kolossal’nuju</w:t>
      </w:r>
      <w:proofErr w:type="spellEnd"/>
      <w:r w:rsidRPr="00E66003">
        <w:rPr>
          <w:sz w:val="28"/>
          <w:szCs w:val="28"/>
          <w:lang w:val="en-US"/>
        </w:rPr>
        <w:t xml:space="preserve"> </w:t>
      </w:r>
      <w:proofErr w:type="spellStart"/>
      <w:r w:rsidRPr="00E66003">
        <w:rPr>
          <w:sz w:val="28"/>
          <w:szCs w:val="28"/>
          <w:lang w:val="en-US"/>
        </w:rPr>
        <w:t>rabotu</w:t>
      </w:r>
      <w:proofErr w:type="spellEnd"/>
      <w:r w:rsidRPr="00E66003">
        <w:rPr>
          <w:sz w:val="28"/>
          <w:szCs w:val="28"/>
          <w:lang w:val="en-US"/>
        </w:rPr>
        <w:t xml:space="preserve"> za </w:t>
      </w:r>
      <w:proofErr w:type="spellStart"/>
      <w:r w:rsidRPr="00E66003">
        <w:rPr>
          <w:sz w:val="28"/>
          <w:szCs w:val="28"/>
          <w:lang w:val="en-US"/>
        </w:rPr>
        <w:t>jeti</w:t>
      </w:r>
      <w:proofErr w:type="spellEnd"/>
      <w:r w:rsidRPr="00E66003">
        <w:rPr>
          <w:sz w:val="28"/>
          <w:szCs w:val="28"/>
          <w:lang w:val="en-US"/>
        </w:rPr>
        <w:t xml:space="preserve"> </w:t>
      </w:r>
      <w:proofErr w:type="spellStart"/>
      <w:r w:rsidRPr="00E66003">
        <w:rPr>
          <w:sz w:val="28"/>
          <w:szCs w:val="28"/>
          <w:lang w:val="en-US"/>
        </w:rPr>
        <w:t>mesjacy</w:t>
      </w:r>
      <w:proofErr w:type="spellEnd"/>
      <w:r w:rsidRPr="00E66003">
        <w:rPr>
          <w:sz w:val="28"/>
          <w:szCs w:val="28"/>
          <w:lang w:val="en-US"/>
        </w:rPr>
        <w:t xml:space="preserve">. No </w:t>
      </w:r>
      <w:proofErr w:type="spellStart"/>
      <w:r w:rsidRPr="00E66003">
        <w:rPr>
          <w:sz w:val="28"/>
          <w:szCs w:val="28"/>
          <w:lang w:val="en-US"/>
        </w:rPr>
        <w:t>prezhde</w:t>
      </w:r>
      <w:proofErr w:type="spellEnd"/>
      <w:r w:rsidRPr="00E66003">
        <w:rPr>
          <w:sz w:val="28"/>
          <w:szCs w:val="28"/>
          <w:lang w:val="en-US"/>
        </w:rPr>
        <w:t xml:space="preserve"> </w:t>
      </w:r>
      <w:proofErr w:type="spellStart"/>
      <w:r w:rsidRPr="00E66003">
        <w:rPr>
          <w:sz w:val="28"/>
          <w:szCs w:val="28"/>
          <w:lang w:val="en-US"/>
        </w:rPr>
        <w:t>vsego</w:t>
      </w:r>
      <w:proofErr w:type="spellEnd"/>
      <w:r w:rsidRPr="00E66003">
        <w:rPr>
          <w:sz w:val="28"/>
          <w:szCs w:val="28"/>
          <w:lang w:val="en-US"/>
        </w:rPr>
        <w:t xml:space="preserve"> ja </w:t>
      </w:r>
      <w:proofErr w:type="spellStart"/>
      <w:r w:rsidRPr="00E66003">
        <w:rPr>
          <w:sz w:val="28"/>
          <w:szCs w:val="28"/>
          <w:lang w:val="en-US"/>
        </w:rPr>
        <w:t>blagodaren</w:t>
      </w:r>
      <w:proofErr w:type="spellEnd"/>
      <w:r w:rsidRPr="00E66003">
        <w:rPr>
          <w:sz w:val="28"/>
          <w:szCs w:val="28"/>
          <w:lang w:val="en-US"/>
        </w:rPr>
        <w:t xml:space="preserve"> </w:t>
      </w:r>
      <w:proofErr w:type="spellStart"/>
      <w:r w:rsidRPr="00E66003">
        <w:rPr>
          <w:sz w:val="28"/>
          <w:szCs w:val="28"/>
          <w:lang w:val="en-US"/>
        </w:rPr>
        <w:t>narodu</w:t>
      </w:r>
      <w:proofErr w:type="spellEnd"/>
      <w:r w:rsidRPr="00E66003">
        <w:rPr>
          <w:sz w:val="28"/>
          <w:szCs w:val="28"/>
          <w:lang w:val="en-US"/>
        </w:rPr>
        <w:t xml:space="preserve"> </w:t>
      </w:r>
      <w:proofErr w:type="spellStart"/>
      <w:r w:rsidRPr="00E66003">
        <w:rPr>
          <w:sz w:val="28"/>
          <w:szCs w:val="28"/>
          <w:lang w:val="en-US"/>
        </w:rPr>
        <w:t>Kazahstana</w:t>
      </w:r>
      <w:proofErr w:type="spellEnd"/>
      <w:r w:rsidRPr="00E66003">
        <w:rPr>
          <w:sz w:val="28"/>
          <w:szCs w:val="28"/>
          <w:lang w:val="en-US"/>
        </w:rPr>
        <w:t xml:space="preserve">, </w:t>
      </w:r>
      <w:proofErr w:type="spellStart"/>
      <w:r w:rsidRPr="00E66003">
        <w:rPr>
          <w:sz w:val="28"/>
          <w:szCs w:val="28"/>
          <w:lang w:val="en-US"/>
        </w:rPr>
        <w:t>kotoryj</w:t>
      </w:r>
      <w:proofErr w:type="spellEnd"/>
      <w:r w:rsidRPr="00E66003">
        <w:rPr>
          <w:sz w:val="28"/>
          <w:szCs w:val="28"/>
          <w:lang w:val="en-US"/>
        </w:rPr>
        <w:t xml:space="preserve"> dal </w:t>
      </w:r>
      <w:proofErr w:type="spellStart"/>
      <w:r w:rsidRPr="00E66003">
        <w:rPr>
          <w:sz w:val="28"/>
          <w:szCs w:val="28"/>
          <w:lang w:val="en-US"/>
        </w:rPr>
        <w:t>predmetnyj</w:t>
      </w:r>
      <w:proofErr w:type="spellEnd"/>
      <w:r w:rsidRPr="00E66003">
        <w:rPr>
          <w:sz w:val="28"/>
          <w:szCs w:val="28"/>
          <w:lang w:val="en-US"/>
        </w:rPr>
        <w:t xml:space="preserve"> </w:t>
      </w:r>
      <w:proofErr w:type="spellStart"/>
      <w:r w:rsidRPr="00E66003">
        <w:rPr>
          <w:sz w:val="28"/>
          <w:szCs w:val="28"/>
          <w:lang w:val="en-US"/>
        </w:rPr>
        <w:t>urok</w:t>
      </w:r>
      <w:proofErr w:type="spellEnd"/>
      <w:r w:rsidRPr="00E66003">
        <w:rPr>
          <w:sz w:val="28"/>
          <w:szCs w:val="28"/>
          <w:lang w:val="en-US"/>
        </w:rPr>
        <w:t xml:space="preserve"> </w:t>
      </w:r>
      <w:proofErr w:type="spellStart"/>
      <w:r w:rsidRPr="00E66003">
        <w:rPr>
          <w:sz w:val="28"/>
          <w:szCs w:val="28"/>
          <w:lang w:val="en-US"/>
        </w:rPr>
        <w:t>vsem</w:t>
      </w:r>
      <w:proofErr w:type="spellEnd"/>
      <w:r w:rsidRPr="00E66003">
        <w:rPr>
          <w:sz w:val="28"/>
          <w:szCs w:val="28"/>
          <w:lang w:val="en-US"/>
        </w:rPr>
        <w:t xml:space="preserve"> </w:t>
      </w:r>
      <w:proofErr w:type="spellStart"/>
      <w:r w:rsidRPr="00E66003">
        <w:rPr>
          <w:sz w:val="28"/>
          <w:szCs w:val="28"/>
          <w:lang w:val="en-US"/>
        </w:rPr>
        <w:t>otechestvennym</w:t>
      </w:r>
      <w:proofErr w:type="spellEnd"/>
      <w:r w:rsidRPr="00E66003">
        <w:rPr>
          <w:sz w:val="28"/>
          <w:szCs w:val="28"/>
          <w:lang w:val="en-US"/>
        </w:rPr>
        <w:t xml:space="preserve"> </w:t>
      </w:r>
      <w:proofErr w:type="spellStart"/>
      <w:r w:rsidRPr="00E66003">
        <w:rPr>
          <w:sz w:val="28"/>
          <w:szCs w:val="28"/>
          <w:lang w:val="en-US"/>
        </w:rPr>
        <w:t>politikam</w:t>
      </w:r>
      <w:proofErr w:type="spellEnd"/>
      <w:r w:rsidRPr="00E66003">
        <w:rPr>
          <w:sz w:val="28"/>
          <w:szCs w:val="28"/>
          <w:lang w:val="en-US"/>
        </w:rPr>
        <w:t xml:space="preserve">. </w:t>
      </w:r>
    </w:p>
    <w:p w14:paraId="69FDAF78"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Pervaja</w:t>
      </w:r>
      <w:proofErr w:type="spellEnd"/>
      <w:r w:rsidRPr="00E66003">
        <w:rPr>
          <w:sz w:val="28"/>
          <w:szCs w:val="28"/>
          <w:lang w:val="en-US"/>
        </w:rPr>
        <w:t xml:space="preserve"> </w:t>
      </w:r>
      <w:proofErr w:type="spellStart"/>
      <w:r w:rsidRPr="00E66003">
        <w:rPr>
          <w:sz w:val="28"/>
          <w:szCs w:val="28"/>
          <w:lang w:val="en-US"/>
        </w:rPr>
        <w:t>chast</w:t>
      </w:r>
      <w:proofErr w:type="spellEnd"/>
      <w:r w:rsidRPr="00E66003">
        <w:rPr>
          <w:sz w:val="28"/>
          <w:szCs w:val="28"/>
          <w:lang w:val="en-US"/>
        </w:rPr>
        <w:t xml:space="preserve">’ </w:t>
      </w:r>
      <w:proofErr w:type="spellStart"/>
      <w:r w:rsidRPr="00E66003">
        <w:rPr>
          <w:sz w:val="28"/>
          <w:szCs w:val="28"/>
          <w:lang w:val="en-US"/>
        </w:rPr>
        <w:t>jetogo</w:t>
      </w:r>
      <w:proofErr w:type="spellEnd"/>
      <w:r w:rsidRPr="00E66003">
        <w:rPr>
          <w:sz w:val="28"/>
          <w:szCs w:val="28"/>
          <w:lang w:val="en-US"/>
        </w:rPr>
        <w:t xml:space="preserve"> </w:t>
      </w:r>
      <w:proofErr w:type="spellStart"/>
      <w:r w:rsidRPr="00E66003">
        <w:rPr>
          <w:sz w:val="28"/>
          <w:szCs w:val="28"/>
          <w:lang w:val="en-US"/>
        </w:rPr>
        <w:t>uroka</w:t>
      </w:r>
      <w:proofErr w:type="spellEnd"/>
      <w:r w:rsidRPr="00E66003">
        <w:rPr>
          <w:sz w:val="28"/>
          <w:szCs w:val="28"/>
          <w:lang w:val="en-US"/>
        </w:rPr>
        <w:t xml:space="preserve"> </w:t>
      </w:r>
      <w:proofErr w:type="spellStart"/>
      <w:r w:rsidRPr="00E66003">
        <w:rPr>
          <w:sz w:val="28"/>
          <w:szCs w:val="28"/>
          <w:lang w:val="en-US"/>
        </w:rPr>
        <w:t>sostoit</w:t>
      </w:r>
      <w:proofErr w:type="spellEnd"/>
      <w:r w:rsidRPr="00E66003">
        <w:rPr>
          <w:sz w:val="28"/>
          <w:szCs w:val="28"/>
          <w:lang w:val="en-US"/>
        </w:rPr>
        <w:t xml:space="preserve"> v tom, </w:t>
      </w:r>
      <w:proofErr w:type="spellStart"/>
      <w:r w:rsidRPr="00E66003">
        <w:rPr>
          <w:sz w:val="28"/>
          <w:szCs w:val="28"/>
          <w:lang w:val="en-US"/>
        </w:rPr>
        <w:t>chto</w:t>
      </w:r>
      <w:proofErr w:type="spellEnd"/>
      <w:r w:rsidRPr="00E66003">
        <w:rPr>
          <w:sz w:val="28"/>
          <w:szCs w:val="28"/>
          <w:lang w:val="en-US"/>
        </w:rPr>
        <w:t xml:space="preserve"> </w:t>
      </w:r>
      <w:proofErr w:type="spellStart"/>
      <w:r w:rsidRPr="00E66003">
        <w:rPr>
          <w:sz w:val="28"/>
          <w:szCs w:val="28"/>
          <w:lang w:val="en-US"/>
        </w:rPr>
        <w:t>kazahskoe</w:t>
      </w:r>
      <w:proofErr w:type="spellEnd"/>
      <w:r w:rsidRPr="00E66003">
        <w:rPr>
          <w:sz w:val="28"/>
          <w:szCs w:val="28"/>
          <w:lang w:val="en-US"/>
        </w:rPr>
        <w:t xml:space="preserve"> </w:t>
      </w:r>
      <w:proofErr w:type="spellStart"/>
      <w:r w:rsidRPr="00E66003">
        <w:rPr>
          <w:sz w:val="28"/>
          <w:szCs w:val="28"/>
          <w:lang w:val="en-US"/>
        </w:rPr>
        <w:t>nacional’noe</w:t>
      </w:r>
      <w:proofErr w:type="spellEnd"/>
      <w:r w:rsidRPr="00E66003">
        <w:rPr>
          <w:sz w:val="28"/>
          <w:szCs w:val="28"/>
          <w:lang w:val="en-US"/>
        </w:rPr>
        <w:t xml:space="preserve"> </w:t>
      </w:r>
      <w:proofErr w:type="spellStart"/>
      <w:r w:rsidRPr="00E66003">
        <w:rPr>
          <w:sz w:val="28"/>
          <w:szCs w:val="28"/>
          <w:lang w:val="en-US"/>
        </w:rPr>
        <w:t>edinstvo</w:t>
      </w:r>
      <w:proofErr w:type="spellEnd"/>
      <w:r w:rsidRPr="00E66003">
        <w:rPr>
          <w:sz w:val="28"/>
          <w:szCs w:val="28"/>
          <w:lang w:val="en-US"/>
        </w:rPr>
        <w:t xml:space="preserve"> </w:t>
      </w:r>
      <w:proofErr w:type="spellStart"/>
      <w:r w:rsidRPr="00E66003">
        <w:rPr>
          <w:sz w:val="28"/>
          <w:szCs w:val="28"/>
          <w:lang w:val="en-US"/>
        </w:rPr>
        <w:t>iz</w:t>
      </w:r>
      <w:proofErr w:type="spellEnd"/>
      <w:r w:rsidRPr="00E66003">
        <w:rPr>
          <w:sz w:val="28"/>
          <w:szCs w:val="28"/>
          <w:lang w:val="en-US"/>
        </w:rPr>
        <w:t xml:space="preserve"> </w:t>
      </w:r>
      <w:proofErr w:type="spellStart"/>
      <w:r w:rsidRPr="00E66003">
        <w:rPr>
          <w:sz w:val="28"/>
          <w:szCs w:val="28"/>
          <w:lang w:val="en-US"/>
        </w:rPr>
        <w:t>mechty</w:t>
      </w:r>
      <w:proofErr w:type="spellEnd"/>
      <w:r w:rsidRPr="00E66003">
        <w:rPr>
          <w:sz w:val="28"/>
          <w:szCs w:val="28"/>
          <w:lang w:val="en-US"/>
        </w:rPr>
        <w:t xml:space="preserve">, za </w:t>
      </w:r>
      <w:proofErr w:type="spellStart"/>
      <w:r w:rsidRPr="00E66003">
        <w:rPr>
          <w:sz w:val="28"/>
          <w:szCs w:val="28"/>
          <w:lang w:val="en-US"/>
        </w:rPr>
        <w:t>kotoruju</w:t>
      </w:r>
      <w:proofErr w:type="spellEnd"/>
      <w:r w:rsidRPr="00E66003">
        <w:rPr>
          <w:sz w:val="28"/>
          <w:szCs w:val="28"/>
          <w:lang w:val="en-US"/>
        </w:rPr>
        <w:t xml:space="preserve"> </w:t>
      </w:r>
      <w:proofErr w:type="spellStart"/>
      <w:r w:rsidRPr="00E66003">
        <w:rPr>
          <w:sz w:val="28"/>
          <w:szCs w:val="28"/>
          <w:lang w:val="en-US"/>
        </w:rPr>
        <w:t>umirali</w:t>
      </w:r>
      <w:proofErr w:type="spellEnd"/>
      <w:r w:rsidRPr="00E66003">
        <w:rPr>
          <w:sz w:val="28"/>
          <w:szCs w:val="28"/>
          <w:lang w:val="en-US"/>
        </w:rPr>
        <w:t xml:space="preserve"> nashi </w:t>
      </w:r>
      <w:proofErr w:type="spellStart"/>
      <w:r w:rsidRPr="00E66003">
        <w:rPr>
          <w:sz w:val="28"/>
          <w:szCs w:val="28"/>
          <w:lang w:val="en-US"/>
        </w:rPr>
        <w:t>predki</w:t>
      </w:r>
      <w:proofErr w:type="spellEnd"/>
      <w:r w:rsidRPr="00E66003">
        <w:rPr>
          <w:sz w:val="28"/>
          <w:szCs w:val="28"/>
          <w:lang w:val="en-US"/>
        </w:rPr>
        <w:t xml:space="preserve"> v </w:t>
      </w:r>
      <w:proofErr w:type="spellStart"/>
      <w:r w:rsidRPr="00E66003">
        <w:rPr>
          <w:sz w:val="28"/>
          <w:szCs w:val="28"/>
          <w:lang w:val="en-US"/>
        </w:rPr>
        <w:t>krovavyh</w:t>
      </w:r>
      <w:proofErr w:type="spellEnd"/>
      <w:r w:rsidRPr="00E66003">
        <w:rPr>
          <w:sz w:val="28"/>
          <w:szCs w:val="28"/>
          <w:lang w:val="en-US"/>
        </w:rPr>
        <w:t xml:space="preserve"> </w:t>
      </w:r>
      <w:proofErr w:type="spellStart"/>
      <w:r w:rsidRPr="00E66003">
        <w:rPr>
          <w:sz w:val="28"/>
          <w:szCs w:val="28"/>
          <w:lang w:val="en-US"/>
        </w:rPr>
        <w:t>bitvah</w:t>
      </w:r>
      <w:proofErr w:type="spellEnd"/>
      <w:r w:rsidRPr="00E66003">
        <w:rPr>
          <w:sz w:val="28"/>
          <w:szCs w:val="28"/>
          <w:lang w:val="en-US"/>
        </w:rPr>
        <w:t xml:space="preserve"> </w:t>
      </w:r>
      <w:proofErr w:type="spellStart"/>
      <w:r w:rsidRPr="00E66003">
        <w:rPr>
          <w:sz w:val="28"/>
          <w:szCs w:val="28"/>
          <w:lang w:val="en-US"/>
        </w:rPr>
        <w:t>poslednih</w:t>
      </w:r>
      <w:proofErr w:type="spellEnd"/>
      <w:r w:rsidRPr="00E66003">
        <w:rPr>
          <w:sz w:val="28"/>
          <w:szCs w:val="28"/>
          <w:lang w:val="en-US"/>
        </w:rPr>
        <w:t xml:space="preserve"> </w:t>
      </w:r>
      <w:proofErr w:type="spellStart"/>
      <w:r w:rsidRPr="00E66003">
        <w:rPr>
          <w:sz w:val="28"/>
          <w:szCs w:val="28"/>
          <w:lang w:val="en-US"/>
        </w:rPr>
        <w:t>treh</w:t>
      </w:r>
      <w:proofErr w:type="spellEnd"/>
      <w:r w:rsidRPr="00E66003">
        <w:rPr>
          <w:sz w:val="28"/>
          <w:szCs w:val="28"/>
          <w:lang w:val="en-US"/>
        </w:rPr>
        <w:t xml:space="preserve"> </w:t>
      </w:r>
      <w:proofErr w:type="spellStart"/>
      <w:r w:rsidRPr="00E66003">
        <w:rPr>
          <w:sz w:val="28"/>
          <w:szCs w:val="28"/>
          <w:lang w:val="en-US"/>
        </w:rPr>
        <w:t>stoletij</w:t>
      </w:r>
      <w:proofErr w:type="spellEnd"/>
      <w:r w:rsidRPr="00E66003">
        <w:rPr>
          <w:sz w:val="28"/>
          <w:szCs w:val="28"/>
          <w:lang w:val="en-US"/>
        </w:rPr>
        <w:t xml:space="preserve">, </w:t>
      </w:r>
      <w:proofErr w:type="spellStart"/>
      <w:r w:rsidRPr="00E66003">
        <w:rPr>
          <w:sz w:val="28"/>
          <w:szCs w:val="28"/>
          <w:lang w:val="en-US"/>
        </w:rPr>
        <w:t>iz</w:t>
      </w:r>
      <w:proofErr w:type="spellEnd"/>
      <w:r w:rsidRPr="00E66003">
        <w:rPr>
          <w:sz w:val="28"/>
          <w:szCs w:val="28"/>
          <w:lang w:val="en-US"/>
        </w:rPr>
        <w:t xml:space="preserve"> </w:t>
      </w:r>
      <w:proofErr w:type="spellStart"/>
      <w:r w:rsidRPr="00E66003">
        <w:rPr>
          <w:sz w:val="28"/>
          <w:szCs w:val="28"/>
          <w:lang w:val="en-US"/>
        </w:rPr>
        <w:t>mechty</w:t>
      </w:r>
      <w:proofErr w:type="spellEnd"/>
      <w:r w:rsidRPr="00E66003">
        <w:rPr>
          <w:sz w:val="28"/>
          <w:szCs w:val="28"/>
          <w:lang w:val="en-US"/>
        </w:rPr>
        <w:t xml:space="preserve">, za </w:t>
      </w:r>
      <w:proofErr w:type="spellStart"/>
      <w:r w:rsidRPr="00E66003">
        <w:rPr>
          <w:sz w:val="28"/>
          <w:szCs w:val="28"/>
          <w:lang w:val="en-US"/>
        </w:rPr>
        <w:t>kotoruju</w:t>
      </w:r>
      <w:proofErr w:type="spellEnd"/>
      <w:r w:rsidRPr="00E66003">
        <w:rPr>
          <w:sz w:val="28"/>
          <w:szCs w:val="28"/>
          <w:lang w:val="en-US"/>
        </w:rPr>
        <w:t xml:space="preserve"> </w:t>
      </w:r>
      <w:proofErr w:type="spellStart"/>
      <w:r w:rsidRPr="00E66003">
        <w:rPr>
          <w:sz w:val="28"/>
          <w:szCs w:val="28"/>
          <w:lang w:val="en-US"/>
        </w:rPr>
        <w:t>zaplatili</w:t>
      </w:r>
      <w:proofErr w:type="spellEnd"/>
      <w:r w:rsidRPr="00E66003">
        <w:rPr>
          <w:sz w:val="28"/>
          <w:szCs w:val="28"/>
          <w:lang w:val="en-US"/>
        </w:rPr>
        <w:t xml:space="preserve"> </w:t>
      </w:r>
      <w:proofErr w:type="spellStart"/>
      <w:r w:rsidRPr="00E66003">
        <w:rPr>
          <w:sz w:val="28"/>
          <w:szCs w:val="28"/>
          <w:lang w:val="en-US"/>
        </w:rPr>
        <w:t>strashnuju</w:t>
      </w:r>
      <w:proofErr w:type="spellEnd"/>
      <w:r w:rsidRPr="00E66003">
        <w:rPr>
          <w:sz w:val="28"/>
          <w:szCs w:val="28"/>
          <w:lang w:val="en-US"/>
        </w:rPr>
        <w:t xml:space="preserve"> </w:t>
      </w:r>
      <w:proofErr w:type="spellStart"/>
      <w:r w:rsidRPr="00E66003">
        <w:rPr>
          <w:sz w:val="28"/>
          <w:szCs w:val="28"/>
          <w:lang w:val="en-US"/>
        </w:rPr>
        <w:t>cenu</w:t>
      </w:r>
      <w:proofErr w:type="spellEnd"/>
      <w:r w:rsidRPr="00E66003">
        <w:rPr>
          <w:sz w:val="28"/>
          <w:szCs w:val="28"/>
          <w:lang w:val="en-US"/>
        </w:rPr>
        <w:t xml:space="preserve"> </w:t>
      </w:r>
      <w:proofErr w:type="spellStart"/>
      <w:r w:rsidRPr="00E66003">
        <w:rPr>
          <w:sz w:val="28"/>
          <w:szCs w:val="28"/>
          <w:lang w:val="en-US"/>
        </w:rPr>
        <w:t>dejateli</w:t>
      </w:r>
      <w:proofErr w:type="spellEnd"/>
      <w:r w:rsidRPr="00E66003">
        <w:rPr>
          <w:sz w:val="28"/>
          <w:szCs w:val="28"/>
          <w:lang w:val="en-US"/>
        </w:rPr>
        <w:t xml:space="preserve"> </w:t>
      </w:r>
      <w:proofErr w:type="spellStart"/>
      <w:r w:rsidRPr="00E66003">
        <w:rPr>
          <w:sz w:val="28"/>
          <w:szCs w:val="28"/>
          <w:lang w:val="en-US"/>
        </w:rPr>
        <w:t>partii</w:t>
      </w:r>
      <w:proofErr w:type="spellEnd"/>
      <w:r w:rsidRPr="00E66003">
        <w:rPr>
          <w:sz w:val="28"/>
          <w:szCs w:val="28"/>
          <w:lang w:val="en-US"/>
        </w:rPr>
        <w:t xml:space="preserve"> “Alash” v </w:t>
      </w:r>
      <w:proofErr w:type="spellStart"/>
      <w:r w:rsidRPr="00E66003">
        <w:rPr>
          <w:sz w:val="28"/>
          <w:szCs w:val="28"/>
          <w:lang w:val="en-US"/>
        </w:rPr>
        <w:t>nachale</w:t>
      </w:r>
      <w:proofErr w:type="spellEnd"/>
      <w:r w:rsidRPr="00E66003">
        <w:rPr>
          <w:sz w:val="28"/>
          <w:szCs w:val="28"/>
          <w:lang w:val="en-US"/>
        </w:rPr>
        <w:t xml:space="preserve"> </w:t>
      </w:r>
      <w:proofErr w:type="spellStart"/>
      <w:r w:rsidRPr="00E66003">
        <w:rPr>
          <w:sz w:val="28"/>
          <w:szCs w:val="28"/>
          <w:lang w:val="en-US"/>
        </w:rPr>
        <w:t>veka</w:t>
      </w:r>
      <w:proofErr w:type="spellEnd"/>
      <w:r w:rsidRPr="00E66003">
        <w:rPr>
          <w:sz w:val="28"/>
          <w:szCs w:val="28"/>
          <w:lang w:val="en-US"/>
        </w:rPr>
        <w:t xml:space="preserve">, </w:t>
      </w:r>
      <w:proofErr w:type="spellStart"/>
      <w:r w:rsidRPr="00E66003">
        <w:rPr>
          <w:sz w:val="28"/>
          <w:szCs w:val="28"/>
          <w:lang w:val="en-US"/>
        </w:rPr>
        <w:t>prevratilos</w:t>
      </w:r>
      <w:proofErr w:type="spellEnd"/>
      <w:r w:rsidRPr="00E66003">
        <w:rPr>
          <w:sz w:val="28"/>
          <w:szCs w:val="28"/>
          <w:lang w:val="en-US"/>
        </w:rPr>
        <w:t xml:space="preserve">’ v </w:t>
      </w:r>
      <w:proofErr w:type="spellStart"/>
      <w:r w:rsidRPr="00E66003">
        <w:rPr>
          <w:sz w:val="28"/>
          <w:szCs w:val="28"/>
          <w:lang w:val="en-US"/>
        </w:rPr>
        <w:t>real’nost</w:t>
      </w:r>
      <w:proofErr w:type="spellEnd"/>
      <w:r w:rsidRPr="00E66003">
        <w:rPr>
          <w:sz w:val="28"/>
          <w:szCs w:val="28"/>
          <w:lang w:val="en-US"/>
        </w:rPr>
        <w:t xml:space="preserve">’. </w:t>
      </w:r>
      <w:proofErr w:type="spellStart"/>
      <w:r w:rsidRPr="00E66003">
        <w:rPr>
          <w:sz w:val="28"/>
          <w:szCs w:val="28"/>
          <w:lang w:val="en-US"/>
        </w:rPr>
        <w:t>Popytki</w:t>
      </w:r>
      <w:proofErr w:type="spellEnd"/>
      <w:r w:rsidRPr="00E66003">
        <w:rPr>
          <w:sz w:val="28"/>
          <w:szCs w:val="28"/>
          <w:lang w:val="en-US"/>
        </w:rPr>
        <w:t xml:space="preserve"> </w:t>
      </w:r>
      <w:proofErr w:type="spellStart"/>
      <w:r w:rsidRPr="00E66003">
        <w:rPr>
          <w:sz w:val="28"/>
          <w:szCs w:val="28"/>
          <w:lang w:val="en-US"/>
        </w:rPr>
        <w:t>raskolot</w:t>
      </w:r>
      <w:proofErr w:type="spellEnd"/>
      <w:r w:rsidRPr="00E66003">
        <w:rPr>
          <w:sz w:val="28"/>
          <w:szCs w:val="28"/>
          <w:lang w:val="en-US"/>
        </w:rPr>
        <w:t xml:space="preserve">’ </w:t>
      </w:r>
      <w:proofErr w:type="spellStart"/>
      <w:r w:rsidRPr="00E66003">
        <w:rPr>
          <w:sz w:val="28"/>
          <w:szCs w:val="28"/>
          <w:lang w:val="en-US"/>
        </w:rPr>
        <w:t>kazahov</w:t>
      </w:r>
      <w:proofErr w:type="spellEnd"/>
      <w:r w:rsidRPr="00E66003">
        <w:rPr>
          <w:sz w:val="28"/>
          <w:szCs w:val="28"/>
          <w:lang w:val="en-US"/>
        </w:rPr>
        <w:t xml:space="preserve"> </w:t>
      </w:r>
      <w:proofErr w:type="spellStart"/>
      <w:r w:rsidRPr="00E66003">
        <w:rPr>
          <w:sz w:val="28"/>
          <w:szCs w:val="28"/>
          <w:lang w:val="en-US"/>
        </w:rPr>
        <w:t>kak</w:t>
      </w:r>
      <w:proofErr w:type="spellEnd"/>
      <w:r w:rsidRPr="00E66003">
        <w:rPr>
          <w:sz w:val="28"/>
          <w:szCs w:val="28"/>
          <w:lang w:val="en-US"/>
        </w:rPr>
        <w:t xml:space="preserve"> </w:t>
      </w:r>
      <w:proofErr w:type="spellStart"/>
      <w:r w:rsidRPr="00E66003">
        <w:rPr>
          <w:sz w:val="28"/>
          <w:szCs w:val="28"/>
          <w:lang w:val="en-US"/>
        </w:rPr>
        <w:t>naciju</w:t>
      </w:r>
      <w:proofErr w:type="spellEnd"/>
      <w:r w:rsidRPr="00E66003">
        <w:rPr>
          <w:sz w:val="28"/>
          <w:szCs w:val="28"/>
          <w:lang w:val="en-US"/>
        </w:rPr>
        <w:t xml:space="preserve"> ne </w:t>
      </w:r>
      <w:proofErr w:type="spellStart"/>
      <w:r w:rsidRPr="00E66003">
        <w:rPr>
          <w:sz w:val="28"/>
          <w:szCs w:val="28"/>
          <w:lang w:val="en-US"/>
        </w:rPr>
        <w:t>udavalis</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ranee</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jeto</w:t>
      </w:r>
      <w:proofErr w:type="spellEnd"/>
      <w:r w:rsidRPr="00E66003">
        <w:rPr>
          <w:sz w:val="28"/>
          <w:szCs w:val="28"/>
          <w:lang w:val="en-US"/>
        </w:rPr>
        <w:t xml:space="preserve"> </w:t>
      </w:r>
      <w:proofErr w:type="spellStart"/>
      <w:r w:rsidRPr="00E66003">
        <w:rPr>
          <w:sz w:val="28"/>
          <w:szCs w:val="28"/>
          <w:lang w:val="en-US"/>
        </w:rPr>
        <w:t>uzhe</w:t>
      </w:r>
      <w:proofErr w:type="spellEnd"/>
      <w:r w:rsidRPr="00E66003">
        <w:rPr>
          <w:sz w:val="28"/>
          <w:szCs w:val="28"/>
          <w:lang w:val="en-US"/>
        </w:rPr>
        <w:t xml:space="preserve"> ne </w:t>
      </w:r>
      <w:proofErr w:type="spellStart"/>
      <w:r w:rsidRPr="00E66003">
        <w:rPr>
          <w:sz w:val="28"/>
          <w:szCs w:val="28"/>
          <w:lang w:val="en-US"/>
        </w:rPr>
        <w:t>udastsja</w:t>
      </w:r>
      <w:proofErr w:type="spellEnd"/>
      <w:r w:rsidRPr="00E66003">
        <w:rPr>
          <w:sz w:val="28"/>
          <w:szCs w:val="28"/>
          <w:lang w:val="en-US"/>
        </w:rPr>
        <w:t xml:space="preserve"> </w:t>
      </w:r>
      <w:proofErr w:type="spellStart"/>
      <w:r w:rsidRPr="00E66003">
        <w:rPr>
          <w:sz w:val="28"/>
          <w:szCs w:val="28"/>
          <w:lang w:val="en-US"/>
        </w:rPr>
        <w:t>nikomu</w:t>
      </w:r>
      <w:proofErr w:type="spellEnd"/>
      <w:r w:rsidRPr="00E66003">
        <w:rPr>
          <w:sz w:val="28"/>
          <w:szCs w:val="28"/>
          <w:lang w:val="en-US"/>
        </w:rPr>
        <w:t>.</w:t>
      </w:r>
    </w:p>
    <w:p w14:paraId="4441794B"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Blagodarja</w:t>
      </w:r>
      <w:proofErr w:type="spellEnd"/>
      <w:r w:rsidRPr="00E66003">
        <w:rPr>
          <w:sz w:val="28"/>
          <w:szCs w:val="28"/>
          <w:lang w:val="en-US"/>
        </w:rPr>
        <w:t xml:space="preserve"> </w:t>
      </w:r>
      <w:proofErr w:type="spellStart"/>
      <w:r w:rsidRPr="00E66003">
        <w:rPr>
          <w:sz w:val="28"/>
          <w:szCs w:val="28"/>
          <w:lang w:val="en-US"/>
        </w:rPr>
        <w:t>nezrimym</w:t>
      </w:r>
      <w:proofErr w:type="spellEnd"/>
      <w:r w:rsidRPr="00E66003">
        <w:rPr>
          <w:sz w:val="28"/>
          <w:szCs w:val="28"/>
          <w:lang w:val="en-US"/>
        </w:rPr>
        <w:t xml:space="preserve"> </w:t>
      </w:r>
      <w:proofErr w:type="spellStart"/>
      <w:r w:rsidRPr="00E66003">
        <w:rPr>
          <w:sz w:val="28"/>
          <w:szCs w:val="28"/>
          <w:lang w:val="en-US"/>
        </w:rPr>
        <w:t>kanalam</w:t>
      </w:r>
      <w:proofErr w:type="spellEnd"/>
      <w:r w:rsidRPr="00E66003">
        <w:rPr>
          <w:sz w:val="28"/>
          <w:szCs w:val="28"/>
          <w:lang w:val="en-US"/>
        </w:rPr>
        <w:t xml:space="preserve">, </w:t>
      </w:r>
      <w:proofErr w:type="spellStart"/>
      <w:r w:rsidRPr="00E66003">
        <w:rPr>
          <w:sz w:val="28"/>
          <w:szCs w:val="28"/>
          <w:lang w:val="en-US"/>
        </w:rPr>
        <w:t>nevidimym</w:t>
      </w:r>
      <w:proofErr w:type="spellEnd"/>
      <w:r w:rsidRPr="00E66003">
        <w:rPr>
          <w:sz w:val="28"/>
          <w:szCs w:val="28"/>
          <w:lang w:val="en-US"/>
        </w:rPr>
        <w:t xml:space="preserve"> </w:t>
      </w:r>
      <w:proofErr w:type="spellStart"/>
      <w:r w:rsidRPr="00E66003">
        <w:rPr>
          <w:sz w:val="28"/>
          <w:szCs w:val="28"/>
          <w:lang w:val="en-US"/>
        </w:rPr>
        <w:t>tokam</w:t>
      </w:r>
      <w:proofErr w:type="spellEnd"/>
      <w:r w:rsidRPr="00E66003">
        <w:rPr>
          <w:sz w:val="28"/>
          <w:szCs w:val="28"/>
          <w:lang w:val="en-US"/>
        </w:rPr>
        <w:t xml:space="preserve"> </w:t>
      </w:r>
      <w:proofErr w:type="spellStart"/>
      <w:r w:rsidRPr="00E66003">
        <w:rPr>
          <w:sz w:val="28"/>
          <w:szCs w:val="28"/>
          <w:lang w:val="en-US"/>
        </w:rPr>
        <w:t>nacija</w:t>
      </w:r>
      <w:proofErr w:type="spellEnd"/>
      <w:r w:rsidRPr="00E66003">
        <w:rPr>
          <w:sz w:val="28"/>
          <w:szCs w:val="28"/>
          <w:lang w:val="en-US"/>
        </w:rPr>
        <w:t xml:space="preserve"> </w:t>
      </w:r>
      <w:proofErr w:type="spellStart"/>
      <w:r w:rsidRPr="00E66003">
        <w:rPr>
          <w:sz w:val="28"/>
          <w:szCs w:val="28"/>
          <w:lang w:val="en-US"/>
        </w:rPr>
        <w:t>vpervye</w:t>
      </w:r>
      <w:proofErr w:type="spellEnd"/>
      <w:r w:rsidRPr="00E66003">
        <w:rPr>
          <w:sz w:val="28"/>
          <w:szCs w:val="28"/>
          <w:lang w:val="en-US"/>
        </w:rPr>
        <w:t xml:space="preserve"> za </w:t>
      </w:r>
      <w:proofErr w:type="spellStart"/>
      <w:r w:rsidRPr="00E66003">
        <w:rPr>
          <w:sz w:val="28"/>
          <w:szCs w:val="28"/>
          <w:lang w:val="en-US"/>
        </w:rPr>
        <w:t>gody</w:t>
      </w:r>
      <w:proofErr w:type="spellEnd"/>
      <w:r w:rsidRPr="00E66003">
        <w:rPr>
          <w:sz w:val="28"/>
          <w:szCs w:val="28"/>
          <w:lang w:val="en-US"/>
        </w:rPr>
        <w:t xml:space="preserve"> </w:t>
      </w:r>
      <w:proofErr w:type="spellStart"/>
      <w:r w:rsidRPr="00E66003">
        <w:rPr>
          <w:sz w:val="28"/>
          <w:szCs w:val="28"/>
          <w:lang w:val="en-US"/>
        </w:rPr>
        <w:t>nezavisimosti</w:t>
      </w:r>
      <w:proofErr w:type="spellEnd"/>
      <w:r w:rsidRPr="00E66003">
        <w:rPr>
          <w:sz w:val="28"/>
          <w:szCs w:val="28"/>
          <w:lang w:val="en-US"/>
        </w:rPr>
        <w:t xml:space="preserve"> </w:t>
      </w:r>
      <w:proofErr w:type="spellStart"/>
      <w:r w:rsidRPr="00E66003">
        <w:rPr>
          <w:sz w:val="28"/>
          <w:szCs w:val="28"/>
          <w:lang w:val="en-US"/>
        </w:rPr>
        <w:t>real’nym</w:t>
      </w:r>
      <w:proofErr w:type="spellEnd"/>
      <w:r w:rsidRPr="00E66003">
        <w:rPr>
          <w:sz w:val="28"/>
          <w:szCs w:val="28"/>
          <w:lang w:val="en-US"/>
        </w:rPr>
        <w:t xml:space="preserve"> </w:t>
      </w:r>
      <w:proofErr w:type="spellStart"/>
      <w:r w:rsidRPr="00E66003">
        <w:rPr>
          <w:sz w:val="28"/>
          <w:szCs w:val="28"/>
          <w:lang w:val="en-US"/>
        </w:rPr>
        <w:t>postupkom</w:t>
      </w:r>
      <w:proofErr w:type="spellEnd"/>
      <w:r w:rsidRPr="00E66003">
        <w:rPr>
          <w:sz w:val="28"/>
          <w:szCs w:val="28"/>
          <w:lang w:val="en-US"/>
        </w:rPr>
        <w:t xml:space="preserve"> </w:t>
      </w:r>
      <w:proofErr w:type="spellStart"/>
      <w:r w:rsidRPr="00E66003">
        <w:rPr>
          <w:sz w:val="28"/>
          <w:szCs w:val="28"/>
          <w:lang w:val="en-US"/>
        </w:rPr>
        <w:t>dokazala</w:t>
      </w:r>
      <w:proofErr w:type="spellEnd"/>
      <w:r w:rsidRPr="00E66003">
        <w:rPr>
          <w:sz w:val="28"/>
          <w:szCs w:val="28"/>
          <w:lang w:val="en-US"/>
        </w:rPr>
        <w:t xml:space="preserve"> </w:t>
      </w:r>
      <w:proofErr w:type="spellStart"/>
      <w:r w:rsidRPr="00E66003">
        <w:rPr>
          <w:sz w:val="28"/>
          <w:szCs w:val="28"/>
          <w:lang w:val="en-US"/>
        </w:rPr>
        <w:t>miru</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sebe</w:t>
      </w:r>
      <w:proofErr w:type="spellEnd"/>
      <w:r w:rsidRPr="00E66003">
        <w:rPr>
          <w:sz w:val="28"/>
          <w:szCs w:val="28"/>
          <w:lang w:val="en-US"/>
        </w:rPr>
        <w:t xml:space="preserve"> </w:t>
      </w:r>
      <w:proofErr w:type="spellStart"/>
      <w:r w:rsidRPr="00E66003">
        <w:rPr>
          <w:sz w:val="28"/>
          <w:szCs w:val="28"/>
          <w:lang w:val="en-US"/>
        </w:rPr>
        <w:t>svoe</w:t>
      </w:r>
      <w:proofErr w:type="spellEnd"/>
      <w:r w:rsidRPr="00E66003">
        <w:rPr>
          <w:sz w:val="28"/>
          <w:szCs w:val="28"/>
          <w:lang w:val="en-US"/>
        </w:rPr>
        <w:t xml:space="preserve"> </w:t>
      </w:r>
      <w:proofErr w:type="spellStart"/>
      <w:r w:rsidRPr="00E66003">
        <w:rPr>
          <w:sz w:val="28"/>
          <w:szCs w:val="28"/>
          <w:lang w:val="en-US"/>
        </w:rPr>
        <w:t>edinstvo</w:t>
      </w:r>
      <w:proofErr w:type="spellEnd"/>
      <w:r w:rsidRPr="00E66003">
        <w:rPr>
          <w:sz w:val="28"/>
          <w:szCs w:val="28"/>
          <w:lang w:val="en-US"/>
        </w:rPr>
        <w:t xml:space="preserve">. Esli by </w:t>
      </w:r>
      <w:proofErr w:type="spellStart"/>
      <w:r w:rsidRPr="00E66003">
        <w:rPr>
          <w:sz w:val="28"/>
          <w:szCs w:val="28"/>
          <w:lang w:val="en-US"/>
        </w:rPr>
        <w:t>jetih</w:t>
      </w:r>
      <w:proofErr w:type="spellEnd"/>
      <w:r w:rsidRPr="00E66003">
        <w:rPr>
          <w:sz w:val="28"/>
          <w:szCs w:val="28"/>
          <w:lang w:val="en-US"/>
        </w:rPr>
        <w:t xml:space="preserve"> </w:t>
      </w:r>
      <w:proofErr w:type="spellStart"/>
      <w:r w:rsidRPr="00E66003">
        <w:rPr>
          <w:sz w:val="28"/>
          <w:szCs w:val="28"/>
          <w:lang w:val="en-US"/>
        </w:rPr>
        <w:t>vyborov</w:t>
      </w:r>
      <w:proofErr w:type="spellEnd"/>
      <w:r w:rsidRPr="00E66003">
        <w:rPr>
          <w:sz w:val="28"/>
          <w:szCs w:val="28"/>
          <w:lang w:val="en-US"/>
        </w:rPr>
        <w:t xml:space="preserve"> ne </w:t>
      </w:r>
      <w:proofErr w:type="spellStart"/>
      <w:r w:rsidRPr="00E66003">
        <w:rPr>
          <w:sz w:val="28"/>
          <w:szCs w:val="28"/>
          <w:lang w:val="en-US"/>
        </w:rPr>
        <w:t>bylo</w:t>
      </w:r>
      <w:proofErr w:type="spellEnd"/>
      <w:r w:rsidRPr="00E66003">
        <w:rPr>
          <w:sz w:val="28"/>
          <w:szCs w:val="28"/>
          <w:lang w:val="en-US"/>
        </w:rPr>
        <w:t xml:space="preserve">, </w:t>
      </w:r>
      <w:proofErr w:type="spellStart"/>
      <w:r w:rsidRPr="00E66003">
        <w:rPr>
          <w:sz w:val="28"/>
          <w:szCs w:val="28"/>
          <w:lang w:val="en-US"/>
        </w:rPr>
        <w:t>ih</w:t>
      </w:r>
      <w:proofErr w:type="spellEnd"/>
      <w:r w:rsidRPr="00E66003">
        <w:rPr>
          <w:sz w:val="28"/>
          <w:szCs w:val="28"/>
          <w:lang w:val="en-US"/>
        </w:rPr>
        <w:t xml:space="preserve"> </w:t>
      </w:r>
      <w:proofErr w:type="spellStart"/>
      <w:r w:rsidRPr="00E66003">
        <w:rPr>
          <w:sz w:val="28"/>
          <w:szCs w:val="28"/>
          <w:lang w:val="en-US"/>
        </w:rPr>
        <w:t>stoilo</w:t>
      </w:r>
      <w:proofErr w:type="spellEnd"/>
      <w:r w:rsidRPr="00E66003">
        <w:rPr>
          <w:sz w:val="28"/>
          <w:szCs w:val="28"/>
          <w:lang w:val="en-US"/>
        </w:rPr>
        <w:t xml:space="preserve"> by </w:t>
      </w:r>
      <w:proofErr w:type="spellStart"/>
      <w:r w:rsidRPr="00E66003">
        <w:rPr>
          <w:sz w:val="28"/>
          <w:szCs w:val="28"/>
          <w:lang w:val="en-US"/>
        </w:rPr>
        <w:t>pridumat</w:t>
      </w:r>
      <w:proofErr w:type="spellEnd"/>
      <w:r w:rsidRPr="00E66003">
        <w:rPr>
          <w:sz w:val="28"/>
          <w:szCs w:val="28"/>
          <w:lang w:val="en-US"/>
        </w:rPr>
        <w:t xml:space="preserve">’ </w:t>
      </w:r>
      <w:proofErr w:type="spellStart"/>
      <w:r w:rsidRPr="00E66003">
        <w:rPr>
          <w:sz w:val="28"/>
          <w:szCs w:val="28"/>
          <w:lang w:val="en-US"/>
        </w:rPr>
        <w:t>radi</w:t>
      </w:r>
      <w:proofErr w:type="spellEnd"/>
      <w:r w:rsidRPr="00E66003">
        <w:rPr>
          <w:sz w:val="28"/>
          <w:szCs w:val="28"/>
          <w:lang w:val="en-US"/>
        </w:rPr>
        <w:t xml:space="preserve"> </w:t>
      </w:r>
      <w:proofErr w:type="spellStart"/>
      <w:r w:rsidRPr="00E66003">
        <w:rPr>
          <w:sz w:val="28"/>
          <w:szCs w:val="28"/>
          <w:lang w:val="en-US"/>
        </w:rPr>
        <w:t>jetogo</w:t>
      </w:r>
      <w:proofErr w:type="spellEnd"/>
      <w:r w:rsidRPr="00E66003">
        <w:rPr>
          <w:sz w:val="28"/>
          <w:szCs w:val="28"/>
          <w:lang w:val="en-US"/>
        </w:rPr>
        <w:t xml:space="preserve"> momenta </w:t>
      </w:r>
      <w:proofErr w:type="spellStart"/>
      <w:r w:rsidRPr="00E66003">
        <w:rPr>
          <w:sz w:val="28"/>
          <w:szCs w:val="28"/>
          <w:lang w:val="en-US"/>
        </w:rPr>
        <w:t>istiny</w:t>
      </w:r>
      <w:proofErr w:type="spellEnd"/>
      <w:r w:rsidRPr="00E66003">
        <w:rPr>
          <w:sz w:val="28"/>
          <w:szCs w:val="28"/>
          <w:lang w:val="en-US"/>
        </w:rPr>
        <w:t>!</w:t>
      </w:r>
    </w:p>
    <w:p w14:paraId="1ED6FEE6"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Vtoraja</w:t>
      </w:r>
      <w:proofErr w:type="spellEnd"/>
      <w:r w:rsidRPr="00E66003">
        <w:rPr>
          <w:sz w:val="28"/>
          <w:szCs w:val="28"/>
          <w:lang w:val="en-US"/>
        </w:rPr>
        <w:t xml:space="preserve"> </w:t>
      </w:r>
      <w:proofErr w:type="spellStart"/>
      <w:r w:rsidRPr="00E66003">
        <w:rPr>
          <w:sz w:val="28"/>
          <w:szCs w:val="28"/>
          <w:lang w:val="en-US"/>
        </w:rPr>
        <w:t>chast</w:t>
      </w:r>
      <w:proofErr w:type="spellEnd"/>
      <w:r w:rsidRPr="00E66003">
        <w:rPr>
          <w:sz w:val="28"/>
          <w:szCs w:val="28"/>
          <w:lang w:val="en-US"/>
        </w:rPr>
        <w:t xml:space="preserve">’ </w:t>
      </w:r>
      <w:proofErr w:type="spellStart"/>
      <w:r w:rsidRPr="00E66003">
        <w:rPr>
          <w:sz w:val="28"/>
          <w:szCs w:val="28"/>
          <w:lang w:val="en-US"/>
        </w:rPr>
        <w:t>jetogo</w:t>
      </w:r>
      <w:proofErr w:type="spellEnd"/>
      <w:r w:rsidRPr="00E66003">
        <w:rPr>
          <w:sz w:val="28"/>
          <w:szCs w:val="28"/>
          <w:lang w:val="en-US"/>
        </w:rPr>
        <w:t xml:space="preserve"> </w:t>
      </w:r>
      <w:proofErr w:type="spellStart"/>
      <w:r w:rsidRPr="00E66003">
        <w:rPr>
          <w:sz w:val="28"/>
          <w:szCs w:val="28"/>
          <w:lang w:val="en-US"/>
        </w:rPr>
        <w:t>uroka</w:t>
      </w:r>
      <w:proofErr w:type="spellEnd"/>
      <w:r w:rsidRPr="00E66003">
        <w:rPr>
          <w:sz w:val="28"/>
          <w:szCs w:val="28"/>
          <w:lang w:val="en-US"/>
        </w:rPr>
        <w:t xml:space="preserve"> </w:t>
      </w:r>
      <w:proofErr w:type="spellStart"/>
      <w:r w:rsidRPr="00E66003">
        <w:rPr>
          <w:sz w:val="28"/>
          <w:szCs w:val="28"/>
          <w:lang w:val="en-US"/>
        </w:rPr>
        <w:t>sostoit</w:t>
      </w:r>
      <w:proofErr w:type="spellEnd"/>
      <w:r w:rsidRPr="00E66003">
        <w:rPr>
          <w:sz w:val="28"/>
          <w:szCs w:val="28"/>
          <w:lang w:val="en-US"/>
        </w:rPr>
        <w:t xml:space="preserve"> v tom, </w:t>
      </w:r>
      <w:proofErr w:type="spellStart"/>
      <w:r w:rsidRPr="00E66003">
        <w:rPr>
          <w:sz w:val="28"/>
          <w:szCs w:val="28"/>
          <w:lang w:val="en-US"/>
        </w:rPr>
        <w:t>chto</w:t>
      </w:r>
      <w:proofErr w:type="spellEnd"/>
      <w:r w:rsidRPr="00E66003">
        <w:rPr>
          <w:sz w:val="28"/>
          <w:szCs w:val="28"/>
          <w:lang w:val="en-US"/>
        </w:rPr>
        <w:t xml:space="preserve"> </w:t>
      </w:r>
      <w:proofErr w:type="spellStart"/>
      <w:r w:rsidRPr="00E66003">
        <w:rPr>
          <w:sz w:val="28"/>
          <w:szCs w:val="28"/>
          <w:lang w:val="en-US"/>
        </w:rPr>
        <w:t>edinstvo</w:t>
      </w:r>
      <w:proofErr w:type="spellEnd"/>
      <w:r w:rsidRPr="00E66003">
        <w:rPr>
          <w:sz w:val="28"/>
          <w:szCs w:val="28"/>
          <w:lang w:val="en-US"/>
        </w:rPr>
        <w:t xml:space="preserve"> </w:t>
      </w:r>
      <w:proofErr w:type="spellStart"/>
      <w:r w:rsidRPr="00E66003">
        <w:rPr>
          <w:sz w:val="28"/>
          <w:szCs w:val="28"/>
          <w:lang w:val="en-US"/>
        </w:rPr>
        <w:t>naroda</w:t>
      </w:r>
      <w:proofErr w:type="spellEnd"/>
      <w:r w:rsidRPr="00E66003">
        <w:rPr>
          <w:sz w:val="28"/>
          <w:szCs w:val="28"/>
          <w:lang w:val="en-US"/>
        </w:rPr>
        <w:t xml:space="preserve"> </w:t>
      </w:r>
      <w:proofErr w:type="spellStart"/>
      <w:r w:rsidRPr="00E66003">
        <w:rPr>
          <w:sz w:val="28"/>
          <w:szCs w:val="28"/>
          <w:lang w:val="en-US"/>
        </w:rPr>
        <w:t>Kazahstana</w:t>
      </w:r>
      <w:proofErr w:type="spellEnd"/>
      <w:r w:rsidRPr="00E66003">
        <w:rPr>
          <w:sz w:val="28"/>
          <w:szCs w:val="28"/>
          <w:lang w:val="en-US"/>
        </w:rPr>
        <w:t xml:space="preserve"> </w:t>
      </w:r>
      <w:proofErr w:type="spellStart"/>
      <w:r w:rsidRPr="00E66003">
        <w:rPr>
          <w:sz w:val="28"/>
          <w:szCs w:val="28"/>
          <w:lang w:val="en-US"/>
        </w:rPr>
        <w:t>nezavisimo</w:t>
      </w:r>
      <w:proofErr w:type="spellEnd"/>
      <w:r w:rsidRPr="00E66003">
        <w:rPr>
          <w:sz w:val="28"/>
          <w:szCs w:val="28"/>
          <w:lang w:val="en-US"/>
        </w:rPr>
        <w:t xml:space="preserve"> </w:t>
      </w:r>
      <w:proofErr w:type="spellStart"/>
      <w:r w:rsidRPr="00E66003">
        <w:rPr>
          <w:sz w:val="28"/>
          <w:szCs w:val="28"/>
          <w:lang w:val="en-US"/>
        </w:rPr>
        <w:t>ot</w:t>
      </w:r>
      <w:proofErr w:type="spellEnd"/>
      <w:r w:rsidRPr="00E66003">
        <w:rPr>
          <w:sz w:val="28"/>
          <w:szCs w:val="28"/>
          <w:lang w:val="en-US"/>
        </w:rPr>
        <w:t xml:space="preserve"> </w:t>
      </w:r>
      <w:proofErr w:type="spellStart"/>
      <w:r w:rsidRPr="00E66003">
        <w:rPr>
          <w:sz w:val="28"/>
          <w:szCs w:val="28"/>
          <w:lang w:val="en-US"/>
        </w:rPr>
        <w:t>nacional’nosti</w:t>
      </w:r>
      <w:proofErr w:type="spellEnd"/>
      <w:r w:rsidRPr="00E66003">
        <w:rPr>
          <w:sz w:val="28"/>
          <w:szCs w:val="28"/>
          <w:lang w:val="en-US"/>
        </w:rPr>
        <w:t xml:space="preserve">, </w:t>
      </w:r>
      <w:proofErr w:type="spellStart"/>
      <w:r w:rsidRPr="00E66003">
        <w:rPr>
          <w:sz w:val="28"/>
          <w:szCs w:val="28"/>
          <w:lang w:val="en-US"/>
        </w:rPr>
        <w:t>religii</w:t>
      </w:r>
      <w:proofErr w:type="spellEnd"/>
      <w:r w:rsidRPr="00E66003">
        <w:rPr>
          <w:sz w:val="28"/>
          <w:szCs w:val="28"/>
          <w:lang w:val="en-US"/>
        </w:rPr>
        <w:t xml:space="preserve">, </w:t>
      </w:r>
      <w:proofErr w:type="spellStart"/>
      <w:r w:rsidRPr="00E66003">
        <w:rPr>
          <w:sz w:val="28"/>
          <w:szCs w:val="28"/>
          <w:lang w:val="en-US"/>
        </w:rPr>
        <w:t>cveta</w:t>
      </w:r>
      <w:proofErr w:type="spellEnd"/>
      <w:r w:rsidRPr="00E66003">
        <w:rPr>
          <w:sz w:val="28"/>
          <w:szCs w:val="28"/>
          <w:lang w:val="en-US"/>
        </w:rPr>
        <w:t xml:space="preserve"> </w:t>
      </w:r>
      <w:proofErr w:type="spellStart"/>
      <w:r w:rsidRPr="00E66003">
        <w:rPr>
          <w:sz w:val="28"/>
          <w:szCs w:val="28"/>
          <w:lang w:val="en-US"/>
        </w:rPr>
        <w:t>kozhi</w:t>
      </w:r>
      <w:proofErr w:type="spellEnd"/>
      <w:r w:rsidRPr="00E66003">
        <w:rPr>
          <w:sz w:val="28"/>
          <w:szCs w:val="28"/>
          <w:lang w:val="en-US"/>
        </w:rPr>
        <w:t xml:space="preserve"> </w:t>
      </w:r>
      <w:proofErr w:type="spellStart"/>
      <w:r w:rsidRPr="00E66003">
        <w:rPr>
          <w:sz w:val="28"/>
          <w:szCs w:val="28"/>
          <w:lang w:val="en-US"/>
        </w:rPr>
        <w:t>iz</w:t>
      </w:r>
      <w:proofErr w:type="spellEnd"/>
      <w:r w:rsidRPr="00E66003">
        <w:rPr>
          <w:sz w:val="28"/>
          <w:szCs w:val="28"/>
          <w:lang w:val="en-US"/>
        </w:rPr>
        <w:t xml:space="preserve"> </w:t>
      </w:r>
      <w:proofErr w:type="spellStart"/>
      <w:r w:rsidRPr="00E66003">
        <w:rPr>
          <w:sz w:val="28"/>
          <w:szCs w:val="28"/>
          <w:lang w:val="en-US"/>
        </w:rPr>
        <w:t>politicheskogo</w:t>
      </w:r>
      <w:proofErr w:type="spellEnd"/>
      <w:r w:rsidRPr="00E66003">
        <w:rPr>
          <w:sz w:val="28"/>
          <w:szCs w:val="28"/>
          <w:lang w:val="en-US"/>
        </w:rPr>
        <w:t xml:space="preserve"> </w:t>
      </w:r>
      <w:proofErr w:type="spellStart"/>
      <w:r w:rsidRPr="00E66003">
        <w:rPr>
          <w:sz w:val="28"/>
          <w:szCs w:val="28"/>
          <w:lang w:val="en-US"/>
        </w:rPr>
        <w:t>lozunga</w:t>
      </w:r>
      <w:proofErr w:type="spellEnd"/>
      <w:r w:rsidRPr="00E66003">
        <w:rPr>
          <w:sz w:val="28"/>
          <w:szCs w:val="28"/>
          <w:lang w:val="en-US"/>
        </w:rPr>
        <w:t xml:space="preserve"> </w:t>
      </w:r>
      <w:proofErr w:type="spellStart"/>
      <w:r w:rsidRPr="00E66003">
        <w:rPr>
          <w:sz w:val="28"/>
          <w:szCs w:val="28"/>
          <w:lang w:val="en-US"/>
        </w:rPr>
        <w:t>stalo</w:t>
      </w:r>
      <w:proofErr w:type="spellEnd"/>
      <w:r w:rsidRPr="00E66003">
        <w:rPr>
          <w:sz w:val="28"/>
          <w:szCs w:val="28"/>
          <w:lang w:val="en-US"/>
        </w:rPr>
        <w:t xml:space="preserve"> </w:t>
      </w:r>
      <w:proofErr w:type="spellStart"/>
      <w:r w:rsidRPr="00E66003">
        <w:rPr>
          <w:sz w:val="28"/>
          <w:szCs w:val="28"/>
          <w:lang w:val="en-US"/>
        </w:rPr>
        <w:t>politicheskim</w:t>
      </w:r>
      <w:proofErr w:type="spellEnd"/>
      <w:r w:rsidRPr="00E66003">
        <w:rPr>
          <w:sz w:val="28"/>
          <w:szCs w:val="28"/>
          <w:lang w:val="en-US"/>
        </w:rPr>
        <w:t xml:space="preserve"> </w:t>
      </w:r>
      <w:proofErr w:type="spellStart"/>
      <w:r w:rsidRPr="00E66003">
        <w:rPr>
          <w:sz w:val="28"/>
          <w:szCs w:val="28"/>
          <w:lang w:val="en-US"/>
        </w:rPr>
        <w:t>faktom</w:t>
      </w:r>
      <w:proofErr w:type="spellEnd"/>
      <w:r w:rsidRPr="00E66003">
        <w:rPr>
          <w:sz w:val="28"/>
          <w:szCs w:val="28"/>
          <w:lang w:val="en-US"/>
        </w:rPr>
        <w:t xml:space="preserve">. K </w:t>
      </w:r>
      <w:proofErr w:type="spellStart"/>
      <w:r w:rsidRPr="00E66003">
        <w:rPr>
          <w:sz w:val="28"/>
          <w:szCs w:val="28"/>
          <w:lang w:val="en-US"/>
        </w:rPr>
        <w:t>schast’ju</w:t>
      </w:r>
      <w:proofErr w:type="spellEnd"/>
      <w:r w:rsidRPr="00E66003">
        <w:rPr>
          <w:sz w:val="28"/>
          <w:szCs w:val="28"/>
          <w:lang w:val="en-US"/>
        </w:rPr>
        <w:t xml:space="preserve">, </w:t>
      </w:r>
      <w:proofErr w:type="spellStart"/>
      <w:r w:rsidRPr="00E66003">
        <w:rPr>
          <w:sz w:val="28"/>
          <w:szCs w:val="28"/>
          <w:lang w:val="en-US"/>
        </w:rPr>
        <w:t>vse</w:t>
      </w:r>
      <w:proofErr w:type="spellEnd"/>
      <w:r w:rsidRPr="00E66003">
        <w:rPr>
          <w:sz w:val="28"/>
          <w:szCs w:val="28"/>
          <w:lang w:val="en-US"/>
        </w:rPr>
        <w:t xml:space="preserve"> </w:t>
      </w:r>
      <w:proofErr w:type="spellStart"/>
      <w:r w:rsidRPr="00E66003">
        <w:rPr>
          <w:sz w:val="28"/>
          <w:szCs w:val="28"/>
          <w:lang w:val="en-US"/>
        </w:rPr>
        <w:t>rassuzhdenija</w:t>
      </w:r>
      <w:proofErr w:type="spellEnd"/>
      <w:r w:rsidRPr="00E66003">
        <w:rPr>
          <w:sz w:val="28"/>
          <w:szCs w:val="28"/>
          <w:lang w:val="en-US"/>
        </w:rPr>
        <w:t xml:space="preserve"> o </w:t>
      </w:r>
      <w:proofErr w:type="spellStart"/>
      <w:r w:rsidRPr="00E66003">
        <w:rPr>
          <w:sz w:val="28"/>
          <w:szCs w:val="28"/>
          <w:lang w:val="en-US"/>
        </w:rPr>
        <w:t>raskole</w:t>
      </w:r>
      <w:proofErr w:type="spellEnd"/>
      <w:r w:rsidRPr="00E66003">
        <w:rPr>
          <w:sz w:val="28"/>
          <w:szCs w:val="28"/>
          <w:lang w:val="en-US"/>
        </w:rPr>
        <w:t xml:space="preserve"> </w:t>
      </w:r>
      <w:proofErr w:type="spellStart"/>
      <w:r w:rsidRPr="00E66003">
        <w:rPr>
          <w:sz w:val="28"/>
          <w:szCs w:val="28"/>
          <w:lang w:val="en-US"/>
        </w:rPr>
        <w:t>kazahov</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russkih</w:t>
      </w:r>
      <w:proofErr w:type="spellEnd"/>
      <w:r w:rsidRPr="00E66003">
        <w:rPr>
          <w:sz w:val="28"/>
          <w:szCs w:val="28"/>
          <w:lang w:val="en-US"/>
        </w:rPr>
        <w:t xml:space="preserve">, </w:t>
      </w:r>
      <w:proofErr w:type="spellStart"/>
      <w:r w:rsidRPr="00E66003">
        <w:rPr>
          <w:sz w:val="28"/>
          <w:szCs w:val="28"/>
          <w:lang w:val="en-US"/>
        </w:rPr>
        <w:t>tjurkov</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slavjan</w:t>
      </w:r>
      <w:proofErr w:type="spellEnd"/>
      <w:r w:rsidRPr="00E66003">
        <w:rPr>
          <w:sz w:val="28"/>
          <w:szCs w:val="28"/>
          <w:lang w:val="en-US"/>
        </w:rPr>
        <w:t xml:space="preserve">, </w:t>
      </w:r>
      <w:proofErr w:type="spellStart"/>
      <w:r w:rsidRPr="00E66003">
        <w:rPr>
          <w:sz w:val="28"/>
          <w:szCs w:val="28"/>
          <w:lang w:val="en-US"/>
        </w:rPr>
        <w:t>musul’man</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hristian</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protivopolozhnye</w:t>
      </w:r>
      <w:proofErr w:type="spellEnd"/>
      <w:r w:rsidRPr="00E66003">
        <w:rPr>
          <w:sz w:val="28"/>
          <w:szCs w:val="28"/>
          <w:lang w:val="en-US"/>
        </w:rPr>
        <w:t xml:space="preserve"> </w:t>
      </w:r>
      <w:proofErr w:type="spellStart"/>
      <w:r w:rsidRPr="00E66003">
        <w:rPr>
          <w:sz w:val="28"/>
          <w:szCs w:val="28"/>
          <w:lang w:val="en-US"/>
        </w:rPr>
        <w:t>gruppy</w:t>
      </w:r>
      <w:proofErr w:type="spellEnd"/>
      <w:r w:rsidRPr="00E66003">
        <w:rPr>
          <w:sz w:val="28"/>
          <w:szCs w:val="28"/>
          <w:lang w:val="en-US"/>
        </w:rPr>
        <w:t xml:space="preserve"> </w:t>
      </w:r>
      <w:proofErr w:type="spellStart"/>
      <w:r w:rsidRPr="00E66003">
        <w:rPr>
          <w:sz w:val="28"/>
          <w:szCs w:val="28"/>
          <w:lang w:val="en-US"/>
        </w:rPr>
        <w:t>vo</w:t>
      </w:r>
      <w:proofErr w:type="spellEnd"/>
      <w:r w:rsidRPr="00E66003">
        <w:rPr>
          <w:sz w:val="28"/>
          <w:szCs w:val="28"/>
          <w:lang w:val="en-US"/>
        </w:rPr>
        <w:t xml:space="preserve"> </w:t>
      </w:r>
      <w:proofErr w:type="spellStart"/>
      <w:r w:rsidRPr="00E66003">
        <w:rPr>
          <w:sz w:val="28"/>
          <w:szCs w:val="28"/>
          <w:lang w:val="en-US"/>
        </w:rPr>
        <w:t>vremja</w:t>
      </w:r>
      <w:proofErr w:type="spellEnd"/>
      <w:r w:rsidRPr="00E66003">
        <w:rPr>
          <w:sz w:val="28"/>
          <w:szCs w:val="28"/>
          <w:lang w:val="en-US"/>
        </w:rPr>
        <w:t xml:space="preserve"> </w:t>
      </w:r>
      <w:proofErr w:type="spellStart"/>
      <w:r w:rsidRPr="00E66003">
        <w:rPr>
          <w:sz w:val="28"/>
          <w:szCs w:val="28"/>
          <w:lang w:val="en-US"/>
        </w:rPr>
        <w:t>vyborov</w:t>
      </w:r>
      <w:proofErr w:type="spellEnd"/>
      <w:r w:rsidRPr="00E66003">
        <w:rPr>
          <w:sz w:val="28"/>
          <w:szCs w:val="28"/>
          <w:lang w:val="en-US"/>
        </w:rPr>
        <w:t xml:space="preserve"> </w:t>
      </w:r>
      <w:proofErr w:type="spellStart"/>
      <w:r w:rsidRPr="00E66003">
        <w:rPr>
          <w:sz w:val="28"/>
          <w:szCs w:val="28"/>
          <w:lang w:val="en-US"/>
        </w:rPr>
        <w:t>tak</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ostalis</w:t>
      </w:r>
      <w:proofErr w:type="spellEnd"/>
      <w:r w:rsidRPr="00E66003">
        <w:rPr>
          <w:sz w:val="28"/>
          <w:szCs w:val="28"/>
          <w:lang w:val="en-US"/>
        </w:rPr>
        <w:t xml:space="preserve">’ </w:t>
      </w:r>
      <w:proofErr w:type="spellStart"/>
      <w:r w:rsidRPr="00E66003">
        <w:rPr>
          <w:sz w:val="28"/>
          <w:szCs w:val="28"/>
          <w:lang w:val="en-US"/>
        </w:rPr>
        <w:t>rassuzhdenijami</w:t>
      </w:r>
      <w:proofErr w:type="spellEnd"/>
      <w:r w:rsidRPr="00E66003">
        <w:rPr>
          <w:sz w:val="28"/>
          <w:szCs w:val="28"/>
          <w:lang w:val="en-US"/>
        </w:rPr>
        <w:t xml:space="preserve">. </w:t>
      </w:r>
      <w:proofErr w:type="spellStart"/>
      <w:r w:rsidRPr="00E66003">
        <w:rPr>
          <w:sz w:val="28"/>
          <w:szCs w:val="28"/>
          <w:lang w:val="en-US"/>
        </w:rPr>
        <w:t>Dlja</w:t>
      </w:r>
      <w:proofErr w:type="spellEnd"/>
      <w:r w:rsidRPr="00E66003">
        <w:rPr>
          <w:sz w:val="28"/>
          <w:szCs w:val="28"/>
          <w:lang w:val="en-US"/>
        </w:rPr>
        <w:t xml:space="preserve"> </w:t>
      </w:r>
      <w:proofErr w:type="spellStart"/>
      <w:r w:rsidRPr="00E66003">
        <w:rPr>
          <w:sz w:val="28"/>
          <w:szCs w:val="28"/>
          <w:lang w:val="en-US"/>
        </w:rPr>
        <w:t>menja</w:t>
      </w:r>
      <w:proofErr w:type="spellEnd"/>
      <w:r w:rsidRPr="00E66003">
        <w:rPr>
          <w:sz w:val="28"/>
          <w:szCs w:val="28"/>
          <w:lang w:val="en-US"/>
        </w:rPr>
        <w:t xml:space="preserve"> </w:t>
      </w:r>
      <w:proofErr w:type="spellStart"/>
      <w:r w:rsidRPr="00E66003">
        <w:rPr>
          <w:sz w:val="28"/>
          <w:szCs w:val="28"/>
          <w:lang w:val="en-US"/>
        </w:rPr>
        <w:t>jeto</w:t>
      </w:r>
      <w:proofErr w:type="spellEnd"/>
      <w:r w:rsidRPr="00E66003">
        <w:rPr>
          <w:sz w:val="28"/>
          <w:szCs w:val="28"/>
          <w:lang w:val="en-US"/>
        </w:rPr>
        <w:t xml:space="preserve"> </w:t>
      </w:r>
      <w:proofErr w:type="spellStart"/>
      <w:r w:rsidRPr="00E66003">
        <w:rPr>
          <w:sz w:val="28"/>
          <w:szCs w:val="28"/>
          <w:lang w:val="en-US"/>
        </w:rPr>
        <w:t>znamenie</w:t>
      </w:r>
      <w:proofErr w:type="spellEnd"/>
      <w:r w:rsidRPr="00E66003">
        <w:rPr>
          <w:sz w:val="28"/>
          <w:szCs w:val="28"/>
          <w:lang w:val="en-US"/>
        </w:rPr>
        <w:t xml:space="preserve"> </w:t>
      </w:r>
      <w:proofErr w:type="spellStart"/>
      <w:r w:rsidRPr="00E66003">
        <w:rPr>
          <w:sz w:val="28"/>
          <w:szCs w:val="28"/>
          <w:lang w:val="en-US"/>
        </w:rPr>
        <w:t>budushhego</w:t>
      </w:r>
      <w:proofErr w:type="spellEnd"/>
      <w:r w:rsidRPr="00E66003">
        <w:rPr>
          <w:sz w:val="28"/>
          <w:szCs w:val="28"/>
          <w:lang w:val="en-US"/>
        </w:rPr>
        <w:t xml:space="preserve">, </w:t>
      </w:r>
      <w:proofErr w:type="spellStart"/>
      <w:r w:rsidRPr="00E66003">
        <w:rPr>
          <w:sz w:val="28"/>
          <w:szCs w:val="28"/>
          <w:lang w:val="en-US"/>
        </w:rPr>
        <w:t>znak</w:t>
      </w:r>
      <w:proofErr w:type="spellEnd"/>
      <w:r w:rsidRPr="00E66003">
        <w:rPr>
          <w:sz w:val="28"/>
          <w:szCs w:val="28"/>
          <w:lang w:val="en-US"/>
        </w:rPr>
        <w:t xml:space="preserve"> </w:t>
      </w:r>
      <w:proofErr w:type="spellStart"/>
      <w:r w:rsidRPr="00E66003">
        <w:rPr>
          <w:sz w:val="28"/>
          <w:szCs w:val="28"/>
          <w:lang w:val="en-US"/>
        </w:rPr>
        <w:t>mirnoj</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spokojnoj</w:t>
      </w:r>
      <w:proofErr w:type="spellEnd"/>
      <w:r w:rsidRPr="00E66003">
        <w:rPr>
          <w:sz w:val="28"/>
          <w:szCs w:val="28"/>
          <w:lang w:val="en-US"/>
        </w:rPr>
        <w:t xml:space="preserve"> </w:t>
      </w:r>
      <w:proofErr w:type="spellStart"/>
      <w:r w:rsidRPr="00E66003">
        <w:rPr>
          <w:sz w:val="28"/>
          <w:szCs w:val="28"/>
          <w:lang w:val="en-US"/>
        </w:rPr>
        <w:t>zhizni</w:t>
      </w:r>
      <w:proofErr w:type="spellEnd"/>
      <w:r w:rsidRPr="00E66003">
        <w:rPr>
          <w:sz w:val="28"/>
          <w:szCs w:val="28"/>
          <w:lang w:val="en-US"/>
        </w:rPr>
        <w:t xml:space="preserve"> </w:t>
      </w:r>
      <w:proofErr w:type="spellStart"/>
      <w:r w:rsidRPr="00E66003">
        <w:rPr>
          <w:sz w:val="28"/>
          <w:szCs w:val="28"/>
          <w:lang w:val="en-US"/>
        </w:rPr>
        <w:t>nashih</w:t>
      </w:r>
      <w:proofErr w:type="spellEnd"/>
      <w:r w:rsidRPr="00E66003">
        <w:rPr>
          <w:sz w:val="28"/>
          <w:szCs w:val="28"/>
          <w:lang w:val="en-US"/>
        </w:rPr>
        <w:t xml:space="preserve"> </w:t>
      </w:r>
      <w:proofErr w:type="spellStart"/>
      <w:r w:rsidRPr="00E66003">
        <w:rPr>
          <w:sz w:val="28"/>
          <w:szCs w:val="28"/>
          <w:lang w:val="en-US"/>
        </w:rPr>
        <w:t>narodov</w:t>
      </w:r>
      <w:proofErr w:type="spellEnd"/>
      <w:r w:rsidRPr="00E66003">
        <w:rPr>
          <w:sz w:val="28"/>
          <w:szCs w:val="28"/>
          <w:lang w:val="en-US"/>
        </w:rPr>
        <w:t xml:space="preserve"> v </w:t>
      </w:r>
      <w:proofErr w:type="spellStart"/>
      <w:r w:rsidRPr="00E66003">
        <w:rPr>
          <w:sz w:val="28"/>
          <w:szCs w:val="28"/>
          <w:lang w:val="en-US"/>
        </w:rPr>
        <w:t>sledujushhem</w:t>
      </w:r>
      <w:proofErr w:type="spellEnd"/>
      <w:r w:rsidRPr="00E66003">
        <w:rPr>
          <w:sz w:val="28"/>
          <w:szCs w:val="28"/>
          <w:lang w:val="en-US"/>
        </w:rPr>
        <w:t xml:space="preserve"> </w:t>
      </w:r>
      <w:proofErr w:type="spellStart"/>
      <w:r w:rsidRPr="00E66003">
        <w:rPr>
          <w:sz w:val="28"/>
          <w:szCs w:val="28"/>
          <w:lang w:val="en-US"/>
        </w:rPr>
        <w:t>stoletii</w:t>
      </w:r>
      <w:proofErr w:type="spellEnd"/>
      <w:r w:rsidRPr="00E66003">
        <w:rPr>
          <w:sz w:val="28"/>
          <w:szCs w:val="28"/>
          <w:lang w:val="en-US"/>
        </w:rPr>
        <w:t>.</w:t>
      </w:r>
    </w:p>
    <w:p w14:paraId="38FD906D" w14:textId="77777777" w:rsidR="00465A2E" w:rsidRPr="00E66003" w:rsidRDefault="00465A2E" w:rsidP="00465A2E">
      <w:pPr>
        <w:ind w:right="-1" w:firstLine="567"/>
        <w:jc w:val="both"/>
        <w:rPr>
          <w:sz w:val="28"/>
          <w:szCs w:val="28"/>
          <w:lang w:val="en-US"/>
        </w:rPr>
      </w:pPr>
      <w:r w:rsidRPr="00E66003">
        <w:rPr>
          <w:sz w:val="28"/>
          <w:szCs w:val="28"/>
          <w:lang w:val="en-US"/>
        </w:rPr>
        <w:t xml:space="preserve">Peredo </w:t>
      </w:r>
      <w:proofErr w:type="spellStart"/>
      <w:r w:rsidRPr="00E66003">
        <w:rPr>
          <w:sz w:val="28"/>
          <w:szCs w:val="28"/>
          <w:lang w:val="en-US"/>
        </w:rPr>
        <w:t>mnoj</w:t>
      </w:r>
      <w:proofErr w:type="spellEnd"/>
      <w:r w:rsidRPr="00E66003">
        <w:rPr>
          <w:sz w:val="28"/>
          <w:szCs w:val="28"/>
          <w:lang w:val="en-US"/>
        </w:rPr>
        <w:t xml:space="preserve"> </w:t>
      </w:r>
      <w:proofErr w:type="spellStart"/>
      <w:r w:rsidRPr="00E66003">
        <w:rPr>
          <w:sz w:val="28"/>
          <w:szCs w:val="28"/>
          <w:lang w:val="en-US"/>
        </w:rPr>
        <w:t>stojat</w:t>
      </w:r>
      <w:proofErr w:type="spellEnd"/>
      <w:r w:rsidRPr="00E66003">
        <w:rPr>
          <w:sz w:val="28"/>
          <w:szCs w:val="28"/>
          <w:lang w:val="en-US"/>
        </w:rPr>
        <w:t xml:space="preserve"> </w:t>
      </w:r>
      <w:proofErr w:type="spellStart"/>
      <w:r w:rsidRPr="00E66003">
        <w:rPr>
          <w:sz w:val="28"/>
          <w:szCs w:val="28"/>
          <w:lang w:val="en-US"/>
        </w:rPr>
        <w:t>dve</w:t>
      </w:r>
      <w:proofErr w:type="spellEnd"/>
      <w:r w:rsidRPr="00E66003">
        <w:rPr>
          <w:sz w:val="28"/>
          <w:szCs w:val="28"/>
          <w:lang w:val="en-US"/>
        </w:rPr>
        <w:t xml:space="preserve"> </w:t>
      </w:r>
      <w:proofErr w:type="spellStart"/>
      <w:r w:rsidRPr="00E66003">
        <w:rPr>
          <w:sz w:val="28"/>
          <w:szCs w:val="28"/>
          <w:lang w:val="en-US"/>
        </w:rPr>
        <w:t>vneshne</w:t>
      </w:r>
      <w:proofErr w:type="spellEnd"/>
      <w:r w:rsidRPr="00E66003">
        <w:rPr>
          <w:sz w:val="28"/>
          <w:szCs w:val="28"/>
          <w:lang w:val="en-US"/>
        </w:rPr>
        <w:t xml:space="preserve"> </w:t>
      </w:r>
      <w:proofErr w:type="spellStart"/>
      <w:r w:rsidRPr="00E66003">
        <w:rPr>
          <w:sz w:val="28"/>
          <w:szCs w:val="28"/>
          <w:lang w:val="en-US"/>
        </w:rPr>
        <w:t>prostye</w:t>
      </w:r>
      <w:proofErr w:type="spellEnd"/>
      <w:r w:rsidRPr="00E66003">
        <w:rPr>
          <w:sz w:val="28"/>
          <w:szCs w:val="28"/>
          <w:lang w:val="en-US"/>
        </w:rPr>
        <w:t xml:space="preserve"> </w:t>
      </w:r>
      <w:proofErr w:type="spellStart"/>
      <w:r w:rsidRPr="00E66003">
        <w:rPr>
          <w:sz w:val="28"/>
          <w:szCs w:val="28"/>
          <w:lang w:val="en-US"/>
        </w:rPr>
        <w:t>zadachi</w:t>
      </w:r>
      <w:proofErr w:type="spellEnd"/>
      <w:r w:rsidRPr="00E66003">
        <w:rPr>
          <w:sz w:val="28"/>
          <w:szCs w:val="28"/>
          <w:lang w:val="en-US"/>
        </w:rPr>
        <w:t xml:space="preserve">. No </w:t>
      </w:r>
      <w:proofErr w:type="spellStart"/>
      <w:r w:rsidRPr="00E66003">
        <w:rPr>
          <w:sz w:val="28"/>
          <w:szCs w:val="28"/>
          <w:lang w:val="en-US"/>
        </w:rPr>
        <w:t>istorija</w:t>
      </w:r>
      <w:proofErr w:type="spellEnd"/>
      <w:r w:rsidRPr="00E66003">
        <w:rPr>
          <w:sz w:val="28"/>
          <w:szCs w:val="28"/>
          <w:lang w:val="en-US"/>
        </w:rPr>
        <w:t xml:space="preserve"> </w:t>
      </w:r>
      <w:proofErr w:type="spellStart"/>
      <w:r w:rsidRPr="00E66003">
        <w:rPr>
          <w:sz w:val="28"/>
          <w:szCs w:val="28"/>
          <w:lang w:val="en-US"/>
        </w:rPr>
        <w:t>uchit</w:t>
      </w:r>
      <w:proofErr w:type="spellEnd"/>
      <w:r w:rsidRPr="00E66003">
        <w:rPr>
          <w:sz w:val="28"/>
          <w:szCs w:val="28"/>
          <w:lang w:val="en-US"/>
        </w:rPr>
        <w:t xml:space="preserve">, </w:t>
      </w:r>
      <w:proofErr w:type="spellStart"/>
      <w:r w:rsidRPr="00E66003">
        <w:rPr>
          <w:sz w:val="28"/>
          <w:szCs w:val="28"/>
          <w:lang w:val="en-US"/>
        </w:rPr>
        <w:t>chto</w:t>
      </w:r>
      <w:proofErr w:type="spellEnd"/>
      <w:r w:rsidRPr="00E66003">
        <w:rPr>
          <w:sz w:val="28"/>
          <w:szCs w:val="28"/>
          <w:lang w:val="en-US"/>
        </w:rPr>
        <w:t xml:space="preserve"> oni </w:t>
      </w:r>
      <w:proofErr w:type="spellStart"/>
      <w:r w:rsidRPr="00E66003">
        <w:rPr>
          <w:sz w:val="28"/>
          <w:szCs w:val="28"/>
          <w:lang w:val="en-US"/>
        </w:rPr>
        <w:t>samye</w:t>
      </w:r>
      <w:proofErr w:type="spellEnd"/>
      <w:r w:rsidRPr="00E66003">
        <w:rPr>
          <w:sz w:val="28"/>
          <w:szCs w:val="28"/>
          <w:lang w:val="en-US"/>
        </w:rPr>
        <w:t xml:space="preserve"> </w:t>
      </w:r>
      <w:proofErr w:type="spellStart"/>
      <w:r w:rsidRPr="00E66003">
        <w:rPr>
          <w:sz w:val="28"/>
          <w:szCs w:val="28"/>
          <w:lang w:val="en-US"/>
        </w:rPr>
        <w:t>slozhnye</w:t>
      </w:r>
      <w:proofErr w:type="spellEnd"/>
      <w:r w:rsidRPr="00E66003">
        <w:rPr>
          <w:sz w:val="28"/>
          <w:szCs w:val="28"/>
          <w:lang w:val="en-US"/>
        </w:rPr>
        <w:t xml:space="preserve">. U </w:t>
      </w:r>
      <w:proofErr w:type="spellStart"/>
      <w:r w:rsidRPr="00E66003">
        <w:rPr>
          <w:sz w:val="28"/>
          <w:szCs w:val="28"/>
          <w:lang w:val="en-US"/>
        </w:rPr>
        <w:t>nashih</w:t>
      </w:r>
      <w:proofErr w:type="spellEnd"/>
      <w:r w:rsidRPr="00E66003">
        <w:rPr>
          <w:sz w:val="28"/>
          <w:szCs w:val="28"/>
          <w:lang w:val="en-US"/>
        </w:rPr>
        <w:t xml:space="preserve"> </w:t>
      </w:r>
      <w:proofErr w:type="spellStart"/>
      <w:r w:rsidRPr="00E66003">
        <w:rPr>
          <w:sz w:val="28"/>
          <w:szCs w:val="28"/>
          <w:lang w:val="en-US"/>
        </w:rPr>
        <w:t>drevnih</w:t>
      </w:r>
      <w:proofErr w:type="spellEnd"/>
      <w:r w:rsidRPr="00E66003">
        <w:rPr>
          <w:sz w:val="28"/>
          <w:szCs w:val="28"/>
          <w:lang w:val="en-US"/>
        </w:rPr>
        <w:t xml:space="preserve"> </w:t>
      </w:r>
      <w:proofErr w:type="spellStart"/>
      <w:r w:rsidRPr="00E66003">
        <w:rPr>
          <w:sz w:val="28"/>
          <w:szCs w:val="28"/>
          <w:lang w:val="en-US"/>
        </w:rPr>
        <w:t>predkov</w:t>
      </w:r>
      <w:proofErr w:type="spellEnd"/>
      <w:r w:rsidRPr="00E66003">
        <w:rPr>
          <w:sz w:val="28"/>
          <w:szCs w:val="28"/>
          <w:lang w:val="en-US"/>
        </w:rPr>
        <w:t xml:space="preserve"> </w:t>
      </w:r>
      <w:proofErr w:type="spellStart"/>
      <w:r w:rsidRPr="00E66003">
        <w:rPr>
          <w:sz w:val="28"/>
          <w:szCs w:val="28"/>
          <w:lang w:val="en-US"/>
        </w:rPr>
        <w:t>naivysshej</w:t>
      </w:r>
      <w:proofErr w:type="spellEnd"/>
      <w:r w:rsidRPr="00E66003">
        <w:rPr>
          <w:sz w:val="28"/>
          <w:szCs w:val="28"/>
          <w:lang w:val="en-US"/>
        </w:rPr>
        <w:t xml:space="preserve"> </w:t>
      </w:r>
      <w:proofErr w:type="spellStart"/>
      <w:r w:rsidRPr="00E66003">
        <w:rPr>
          <w:sz w:val="28"/>
          <w:szCs w:val="28"/>
          <w:lang w:val="en-US"/>
        </w:rPr>
        <w:t>pohvaloj</w:t>
      </w:r>
      <w:proofErr w:type="spellEnd"/>
      <w:r w:rsidRPr="00E66003">
        <w:rPr>
          <w:sz w:val="28"/>
          <w:szCs w:val="28"/>
          <w:lang w:val="en-US"/>
        </w:rPr>
        <w:t xml:space="preserve"> </w:t>
      </w:r>
      <w:proofErr w:type="spellStart"/>
      <w:r w:rsidRPr="00E66003">
        <w:rPr>
          <w:sz w:val="28"/>
          <w:szCs w:val="28"/>
          <w:lang w:val="en-US"/>
        </w:rPr>
        <w:t>pravitelju</w:t>
      </w:r>
      <w:proofErr w:type="spellEnd"/>
      <w:r w:rsidRPr="00E66003">
        <w:rPr>
          <w:sz w:val="28"/>
          <w:szCs w:val="28"/>
          <w:lang w:val="en-US"/>
        </w:rPr>
        <w:t xml:space="preserve"> </w:t>
      </w:r>
      <w:proofErr w:type="spellStart"/>
      <w:r w:rsidRPr="00E66003">
        <w:rPr>
          <w:sz w:val="28"/>
          <w:szCs w:val="28"/>
          <w:lang w:val="en-US"/>
        </w:rPr>
        <w:t>byli</w:t>
      </w:r>
      <w:proofErr w:type="spellEnd"/>
      <w:r w:rsidRPr="00E66003">
        <w:rPr>
          <w:sz w:val="28"/>
          <w:szCs w:val="28"/>
          <w:lang w:val="en-US"/>
        </w:rPr>
        <w:t xml:space="preserve"> </w:t>
      </w:r>
      <w:proofErr w:type="spellStart"/>
      <w:r w:rsidRPr="00E66003">
        <w:rPr>
          <w:sz w:val="28"/>
          <w:szCs w:val="28"/>
          <w:lang w:val="en-US"/>
        </w:rPr>
        <w:t>slova</w:t>
      </w:r>
      <w:proofErr w:type="spellEnd"/>
      <w:r w:rsidRPr="00E66003">
        <w:rPr>
          <w:sz w:val="28"/>
          <w:szCs w:val="28"/>
          <w:lang w:val="en-US"/>
        </w:rPr>
        <w:t xml:space="preserve">: “On </w:t>
      </w:r>
      <w:proofErr w:type="spellStart"/>
      <w:r w:rsidRPr="00E66003">
        <w:rPr>
          <w:sz w:val="28"/>
          <w:szCs w:val="28"/>
          <w:lang w:val="en-US"/>
        </w:rPr>
        <w:t>horosho</w:t>
      </w:r>
      <w:proofErr w:type="spellEnd"/>
      <w:r w:rsidRPr="00E66003">
        <w:rPr>
          <w:sz w:val="28"/>
          <w:szCs w:val="28"/>
          <w:lang w:val="en-US"/>
        </w:rPr>
        <w:t xml:space="preserve"> </w:t>
      </w:r>
      <w:proofErr w:type="spellStart"/>
      <w:r w:rsidRPr="00E66003">
        <w:rPr>
          <w:sz w:val="28"/>
          <w:szCs w:val="28"/>
          <w:lang w:val="en-US"/>
        </w:rPr>
        <w:t>kormil</w:t>
      </w:r>
      <w:proofErr w:type="spellEnd"/>
      <w:r w:rsidRPr="00E66003">
        <w:rPr>
          <w:sz w:val="28"/>
          <w:szCs w:val="28"/>
          <w:lang w:val="en-US"/>
        </w:rPr>
        <w:t xml:space="preserve"> </w:t>
      </w:r>
      <w:proofErr w:type="spellStart"/>
      <w:r w:rsidRPr="00E66003">
        <w:rPr>
          <w:sz w:val="28"/>
          <w:szCs w:val="28"/>
          <w:lang w:val="en-US"/>
        </w:rPr>
        <w:t>svoj</w:t>
      </w:r>
      <w:proofErr w:type="spellEnd"/>
      <w:r w:rsidRPr="00E66003">
        <w:rPr>
          <w:sz w:val="28"/>
          <w:szCs w:val="28"/>
          <w:lang w:val="en-US"/>
        </w:rPr>
        <w:t xml:space="preserve"> </w:t>
      </w:r>
      <w:proofErr w:type="spellStart"/>
      <w:r w:rsidRPr="00E66003">
        <w:rPr>
          <w:sz w:val="28"/>
          <w:szCs w:val="28"/>
          <w:lang w:val="en-US"/>
        </w:rPr>
        <w:t>narod</w:t>
      </w:r>
      <w:proofErr w:type="spellEnd"/>
      <w:r w:rsidRPr="00E66003">
        <w:rPr>
          <w:sz w:val="28"/>
          <w:szCs w:val="28"/>
          <w:lang w:val="en-US"/>
        </w:rPr>
        <w:t xml:space="preserve">”. </w:t>
      </w:r>
      <w:proofErr w:type="spellStart"/>
      <w:r w:rsidRPr="00E66003">
        <w:rPr>
          <w:sz w:val="28"/>
          <w:szCs w:val="28"/>
          <w:lang w:val="en-US"/>
        </w:rPr>
        <w:t>Pojetomu</w:t>
      </w:r>
      <w:proofErr w:type="spellEnd"/>
      <w:r w:rsidRPr="00E66003">
        <w:rPr>
          <w:sz w:val="28"/>
          <w:szCs w:val="28"/>
          <w:lang w:val="en-US"/>
        </w:rPr>
        <w:t xml:space="preserve"> </w:t>
      </w:r>
      <w:proofErr w:type="spellStart"/>
      <w:r w:rsidRPr="00E66003">
        <w:rPr>
          <w:sz w:val="28"/>
          <w:szCs w:val="28"/>
          <w:lang w:val="en-US"/>
        </w:rPr>
        <w:t>pervaja</w:t>
      </w:r>
      <w:proofErr w:type="spellEnd"/>
      <w:r w:rsidRPr="00E66003">
        <w:rPr>
          <w:sz w:val="28"/>
          <w:szCs w:val="28"/>
          <w:lang w:val="en-US"/>
        </w:rPr>
        <w:t xml:space="preserve"> </w:t>
      </w:r>
      <w:proofErr w:type="spellStart"/>
      <w:r w:rsidRPr="00E66003">
        <w:rPr>
          <w:sz w:val="28"/>
          <w:szCs w:val="28"/>
          <w:lang w:val="en-US"/>
        </w:rPr>
        <w:t>zadacha</w:t>
      </w:r>
      <w:proofErr w:type="spellEnd"/>
      <w:r w:rsidRPr="00E66003">
        <w:rPr>
          <w:sz w:val="28"/>
          <w:szCs w:val="28"/>
          <w:lang w:val="en-US"/>
        </w:rPr>
        <w:t xml:space="preserve"> — </w:t>
      </w:r>
      <w:proofErr w:type="spellStart"/>
      <w:r w:rsidRPr="00E66003">
        <w:rPr>
          <w:sz w:val="28"/>
          <w:szCs w:val="28"/>
          <w:lang w:val="en-US"/>
        </w:rPr>
        <w:t>jeto</w:t>
      </w:r>
      <w:proofErr w:type="spellEnd"/>
      <w:r w:rsidRPr="00E66003">
        <w:rPr>
          <w:sz w:val="28"/>
          <w:szCs w:val="28"/>
          <w:lang w:val="en-US"/>
        </w:rPr>
        <w:t xml:space="preserve"> </w:t>
      </w:r>
      <w:proofErr w:type="spellStart"/>
      <w:r w:rsidRPr="00E66003">
        <w:rPr>
          <w:sz w:val="28"/>
          <w:szCs w:val="28"/>
          <w:lang w:val="en-US"/>
        </w:rPr>
        <w:t>dostatok</w:t>
      </w:r>
      <w:proofErr w:type="spellEnd"/>
      <w:r w:rsidRPr="00E66003">
        <w:rPr>
          <w:sz w:val="28"/>
          <w:szCs w:val="28"/>
          <w:lang w:val="en-US"/>
        </w:rPr>
        <w:t xml:space="preserve"> </w:t>
      </w:r>
      <w:proofErr w:type="spellStart"/>
      <w:r w:rsidRPr="00E66003">
        <w:rPr>
          <w:sz w:val="28"/>
          <w:szCs w:val="28"/>
          <w:lang w:val="en-US"/>
        </w:rPr>
        <w:t>naroda</w:t>
      </w:r>
      <w:proofErr w:type="spellEnd"/>
      <w:r w:rsidRPr="00E66003">
        <w:rPr>
          <w:sz w:val="28"/>
          <w:szCs w:val="28"/>
          <w:lang w:val="en-US"/>
        </w:rPr>
        <w:t xml:space="preserve">. Est’ </w:t>
      </w:r>
      <w:proofErr w:type="spellStart"/>
      <w:r w:rsidRPr="00E66003">
        <w:rPr>
          <w:sz w:val="28"/>
          <w:szCs w:val="28"/>
          <w:lang w:val="en-US"/>
        </w:rPr>
        <w:t>vremja</w:t>
      </w:r>
      <w:proofErr w:type="spellEnd"/>
      <w:r w:rsidRPr="00E66003">
        <w:rPr>
          <w:sz w:val="28"/>
          <w:szCs w:val="28"/>
          <w:lang w:val="en-US"/>
        </w:rPr>
        <w:t xml:space="preserve"> </w:t>
      </w:r>
      <w:proofErr w:type="spellStart"/>
      <w:r w:rsidRPr="00E66003">
        <w:rPr>
          <w:sz w:val="28"/>
          <w:szCs w:val="28"/>
          <w:lang w:val="en-US"/>
        </w:rPr>
        <w:t>razbrasyvat</w:t>
      </w:r>
      <w:proofErr w:type="spellEnd"/>
      <w:r w:rsidRPr="00E66003">
        <w:rPr>
          <w:sz w:val="28"/>
          <w:szCs w:val="28"/>
          <w:lang w:val="en-US"/>
        </w:rPr>
        <w:t xml:space="preserve">’ </w:t>
      </w:r>
      <w:proofErr w:type="spellStart"/>
      <w:r w:rsidRPr="00E66003">
        <w:rPr>
          <w:sz w:val="28"/>
          <w:szCs w:val="28"/>
          <w:lang w:val="en-US"/>
        </w:rPr>
        <w:t>kamni</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est</w:t>
      </w:r>
      <w:proofErr w:type="spellEnd"/>
      <w:r w:rsidRPr="00E66003">
        <w:rPr>
          <w:sz w:val="28"/>
          <w:szCs w:val="28"/>
          <w:lang w:val="en-US"/>
        </w:rPr>
        <w:t xml:space="preserve">’ </w:t>
      </w:r>
      <w:proofErr w:type="spellStart"/>
      <w:r w:rsidRPr="00E66003">
        <w:rPr>
          <w:sz w:val="28"/>
          <w:szCs w:val="28"/>
          <w:lang w:val="en-US"/>
        </w:rPr>
        <w:t>vremja</w:t>
      </w:r>
      <w:proofErr w:type="spellEnd"/>
      <w:r w:rsidRPr="00E66003">
        <w:rPr>
          <w:sz w:val="28"/>
          <w:szCs w:val="28"/>
          <w:lang w:val="en-US"/>
        </w:rPr>
        <w:t xml:space="preserve"> </w:t>
      </w:r>
      <w:proofErr w:type="spellStart"/>
      <w:r w:rsidRPr="00E66003">
        <w:rPr>
          <w:sz w:val="28"/>
          <w:szCs w:val="28"/>
          <w:lang w:val="en-US"/>
        </w:rPr>
        <w:t>sobirat</w:t>
      </w:r>
      <w:proofErr w:type="spellEnd"/>
      <w:r w:rsidRPr="00E66003">
        <w:rPr>
          <w:sz w:val="28"/>
          <w:szCs w:val="28"/>
          <w:lang w:val="en-US"/>
        </w:rPr>
        <w:t xml:space="preserve">’ </w:t>
      </w:r>
      <w:proofErr w:type="spellStart"/>
      <w:r w:rsidRPr="00E66003">
        <w:rPr>
          <w:sz w:val="28"/>
          <w:szCs w:val="28"/>
          <w:lang w:val="en-US"/>
        </w:rPr>
        <w:t>kamni</w:t>
      </w:r>
      <w:proofErr w:type="spellEnd"/>
      <w:r w:rsidRPr="00E66003">
        <w:rPr>
          <w:sz w:val="28"/>
          <w:szCs w:val="28"/>
          <w:lang w:val="en-US"/>
        </w:rPr>
        <w:t xml:space="preserve">. </w:t>
      </w:r>
      <w:r w:rsidRPr="00152CC2">
        <w:rPr>
          <w:sz w:val="28"/>
          <w:szCs w:val="28"/>
          <w:lang w:val="fr-FR"/>
        </w:rPr>
        <w:t xml:space="preserve">Est’ vremja provodit’ reformy, i est’ vremja pozhinat’ plody reform. </w:t>
      </w:r>
      <w:r w:rsidRPr="00E66003">
        <w:rPr>
          <w:sz w:val="28"/>
          <w:szCs w:val="28"/>
          <w:lang w:val="en-US"/>
        </w:rPr>
        <w:t xml:space="preserve">Za </w:t>
      </w:r>
      <w:proofErr w:type="spellStart"/>
      <w:r w:rsidRPr="00E66003">
        <w:rPr>
          <w:sz w:val="28"/>
          <w:szCs w:val="28"/>
          <w:lang w:val="en-US"/>
        </w:rPr>
        <w:t>budushhie</w:t>
      </w:r>
      <w:proofErr w:type="spellEnd"/>
      <w:r w:rsidRPr="00E66003">
        <w:rPr>
          <w:sz w:val="28"/>
          <w:szCs w:val="28"/>
          <w:lang w:val="en-US"/>
        </w:rPr>
        <w:t xml:space="preserve"> 7 let </w:t>
      </w:r>
      <w:proofErr w:type="spellStart"/>
      <w:r w:rsidRPr="00E66003">
        <w:rPr>
          <w:sz w:val="28"/>
          <w:szCs w:val="28"/>
          <w:lang w:val="en-US"/>
        </w:rPr>
        <w:t>narod</w:t>
      </w:r>
      <w:proofErr w:type="spellEnd"/>
      <w:r w:rsidRPr="00E66003">
        <w:rPr>
          <w:sz w:val="28"/>
          <w:szCs w:val="28"/>
          <w:lang w:val="en-US"/>
        </w:rPr>
        <w:t xml:space="preserve"> </w:t>
      </w:r>
      <w:proofErr w:type="spellStart"/>
      <w:r w:rsidRPr="00E66003">
        <w:rPr>
          <w:sz w:val="28"/>
          <w:szCs w:val="28"/>
          <w:lang w:val="en-US"/>
        </w:rPr>
        <w:t>dolzhen</w:t>
      </w:r>
      <w:proofErr w:type="spellEnd"/>
      <w:r w:rsidRPr="00E66003">
        <w:rPr>
          <w:sz w:val="28"/>
          <w:szCs w:val="28"/>
          <w:lang w:val="en-US"/>
        </w:rPr>
        <w:t xml:space="preserve"> </w:t>
      </w:r>
      <w:proofErr w:type="spellStart"/>
      <w:r w:rsidRPr="00E66003">
        <w:rPr>
          <w:sz w:val="28"/>
          <w:szCs w:val="28"/>
          <w:lang w:val="en-US"/>
        </w:rPr>
        <w:t>uvidet</w:t>
      </w:r>
      <w:proofErr w:type="spellEnd"/>
      <w:r w:rsidRPr="00E66003">
        <w:rPr>
          <w:sz w:val="28"/>
          <w:szCs w:val="28"/>
          <w:lang w:val="en-US"/>
        </w:rPr>
        <w:t xml:space="preserve">’ </w:t>
      </w:r>
      <w:proofErr w:type="spellStart"/>
      <w:r w:rsidRPr="00E66003">
        <w:rPr>
          <w:sz w:val="28"/>
          <w:szCs w:val="28"/>
          <w:lang w:val="en-US"/>
        </w:rPr>
        <w:t>plody</w:t>
      </w:r>
      <w:proofErr w:type="spellEnd"/>
      <w:r w:rsidRPr="00E66003">
        <w:rPr>
          <w:sz w:val="28"/>
          <w:szCs w:val="28"/>
          <w:lang w:val="en-US"/>
        </w:rPr>
        <w:t xml:space="preserve"> reform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svoem</w:t>
      </w:r>
      <w:proofErr w:type="spellEnd"/>
      <w:r w:rsidRPr="00E66003">
        <w:rPr>
          <w:sz w:val="28"/>
          <w:szCs w:val="28"/>
          <w:lang w:val="en-US"/>
        </w:rPr>
        <w:t xml:space="preserve"> stole </w:t>
      </w:r>
      <w:proofErr w:type="spellStart"/>
      <w:r w:rsidRPr="00E66003">
        <w:rPr>
          <w:sz w:val="28"/>
          <w:szCs w:val="28"/>
          <w:lang w:val="en-US"/>
        </w:rPr>
        <w:t>i</w:t>
      </w:r>
      <w:proofErr w:type="spellEnd"/>
      <w:r w:rsidRPr="00E66003">
        <w:rPr>
          <w:sz w:val="28"/>
          <w:szCs w:val="28"/>
          <w:lang w:val="en-US"/>
        </w:rPr>
        <w:t xml:space="preserve"> v </w:t>
      </w:r>
      <w:proofErr w:type="spellStart"/>
      <w:r w:rsidRPr="00E66003">
        <w:rPr>
          <w:sz w:val="28"/>
          <w:szCs w:val="28"/>
          <w:lang w:val="en-US"/>
        </w:rPr>
        <w:t>svoem</w:t>
      </w:r>
      <w:proofErr w:type="spellEnd"/>
      <w:r w:rsidRPr="00E66003">
        <w:rPr>
          <w:sz w:val="28"/>
          <w:szCs w:val="28"/>
          <w:lang w:val="en-US"/>
        </w:rPr>
        <w:t xml:space="preserve"> </w:t>
      </w:r>
      <w:proofErr w:type="spellStart"/>
      <w:r w:rsidRPr="00E66003">
        <w:rPr>
          <w:sz w:val="28"/>
          <w:szCs w:val="28"/>
          <w:lang w:val="en-US"/>
        </w:rPr>
        <w:t>karmane</w:t>
      </w:r>
      <w:proofErr w:type="spellEnd"/>
      <w:r w:rsidRPr="00E66003">
        <w:rPr>
          <w:sz w:val="28"/>
          <w:szCs w:val="28"/>
          <w:lang w:val="en-US"/>
        </w:rPr>
        <w:t xml:space="preserve">. </w:t>
      </w:r>
      <w:proofErr w:type="spellStart"/>
      <w:r w:rsidRPr="00E66003">
        <w:rPr>
          <w:sz w:val="28"/>
          <w:szCs w:val="28"/>
          <w:lang w:val="en-US"/>
        </w:rPr>
        <w:t>Vtoraja</w:t>
      </w:r>
      <w:proofErr w:type="spellEnd"/>
      <w:r w:rsidRPr="00E66003">
        <w:rPr>
          <w:sz w:val="28"/>
          <w:szCs w:val="28"/>
          <w:lang w:val="en-US"/>
        </w:rPr>
        <w:t xml:space="preserve"> </w:t>
      </w:r>
      <w:proofErr w:type="spellStart"/>
      <w:r w:rsidRPr="00E66003">
        <w:rPr>
          <w:sz w:val="28"/>
          <w:szCs w:val="28"/>
          <w:lang w:val="en-US"/>
        </w:rPr>
        <w:t>zadacha</w:t>
      </w:r>
      <w:proofErr w:type="spellEnd"/>
      <w:r w:rsidRPr="00E66003">
        <w:rPr>
          <w:sz w:val="28"/>
          <w:szCs w:val="28"/>
          <w:lang w:val="en-US"/>
        </w:rPr>
        <w:t xml:space="preserve"> — </w:t>
      </w:r>
      <w:proofErr w:type="spellStart"/>
      <w:r w:rsidRPr="00E66003">
        <w:rPr>
          <w:sz w:val="28"/>
          <w:szCs w:val="28"/>
          <w:lang w:val="en-US"/>
        </w:rPr>
        <w:t>jeto</w:t>
      </w:r>
      <w:proofErr w:type="spellEnd"/>
      <w:r w:rsidRPr="00E66003">
        <w:rPr>
          <w:sz w:val="28"/>
          <w:szCs w:val="28"/>
          <w:lang w:val="en-US"/>
        </w:rPr>
        <w:t xml:space="preserve"> </w:t>
      </w:r>
      <w:proofErr w:type="spellStart"/>
      <w:r w:rsidRPr="00E66003">
        <w:rPr>
          <w:sz w:val="28"/>
          <w:szCs w:val="28"/>
          <w:lang w:val="en-US"/>
        </w:rPr>
        <w:t>razvitie</w:t>
      </w:r>
      <w:proofErr w:type="spellEnd"/>
      <w:r w:rsidRPr="00E66003">
        <w:rPr>
          <w:sz w:val="28"/>
          <w:szCs w:val="28"/>
          <w:lang w:val="en-US"/>
        </w:rPr>
        <w:t xml:space="preserve"> </w:t>
      </w:r>
      <w:proofErr w:type="spellStart"/>
      <w:r w:rsidRPr="00E66003">
        <w:rPr>
          <w:sz w:val="28"/>
          <w:szCs w:val="28"/>
          <w:lang w:val="en-US"/>
        </w:rPr>
        <w:t>demokratii</w:t>
      </w:r>
      <w:proofErr w:type="spellEnd"/>
      <w:r w:rsidRPr="00E66003">
        <w:rPr>
          <w:sz w:val="28"/>
          <w:szCs w:val="28"/>
          <w:lang w:val="en-US"/>
        </w:rPr>
        <w:t xml:space="preserve"> v </w:t>
      </w:r>
      <w:proofErr w:type="spellStart"/>
      <w:r w:rsidRPr="00E66003">
        <w:rPr>
          <w:sz w:val="28"/>
          <w:szCs w:val="28"/>
          <w:lang w:val="en-US"/>
        </w:rPr>
        <w:t>strane</w:t>
      </w:r>
      <w:proofErr w:type="spellEnd"/>
      <w:r w:rsidRPr="00E66003">
        <w:rPr>
          <w:sz w:val="28"/>
          <w:szCs w:val="28"/>
          <w:lang w:val="en-US"/>
        </w:rPr>
        <w:t xml:space="preserve">. My </w:t>
      </w:r>
      <w:proofErr w:type="spellStart"/>
      <w:r w:rsidRPr="00E66003">
        <w:rPr>
          <w:sz w:val="28"/>
          <w:szCs w:val="28"/>
          <w:lang w:val="en-US"/>
        </w:rPr>
        <w:t>provedem</w:t>
      </w:r>
      <w:proofErr w:type="spellEnd"/>
      <w:r w:rsidRPr="00E66003">
        <w:rPr>
          <w:sz w:val="28"/>
          <w:szCs w:val="28"/>
          <w:lang w:val="en-US"/>
        </w:rPr>
        <w:t xml:space="preserve"> v </w:t>
      </w:r>
      <w:proofErr w:type="spellStart"/>
      <w:r w:rsidRPr="00E66003">
        <w:rPr>
          <w:sz w:val="28"/>
          <w:szCs w:val="28"/>
          <w:lang w:val="en-US"/>
        </w:rPr>
        <w:t>jetom</w:t>
      </w:r>
      <w:proofErr w:type="spellEnd"/>
      <w:r w:rsidRPr="00E66003">
        <w:rPr>
          <w:sz w:val="28"/>
          <w:szCs w:val="28"/>
          <w:lang w:val="en-US"/>
        </w:rPr>
        <w:t xml:space="preserve"> </w:t>
      </w:r>
      <w:proofErr w:type="spellStart"/>
      <w:r w:rsidRPr="00E66003">
        <w:rPr>
          <w:sz w:val="28"/>
          <w:szCs w:val="28"/>
          <w:lang w:val="en-US"/>
        </w:rPr>
        <w:t>godu</w:t>
      </w:r>
      <w:proofErr w:type="spellEnd"/>
      <w:r w:rsidRPr="00E66003">
        <w:rPr>
          <w:sz w:val="28"/>
          <w:szCs w:val="28"/>
          <w:lang w:val="en-US"/>
        </w:rPr>
        <w:t xml:space="preserve"> </w:t>
      </w:r>
      <w:proofErr w:type="spellStart"/>
      <w:r w:rsidRPr="00E66003">
        <w:rPr>
          <w:sz w:val="28"/>
          <w:szCs w:val="28"/>
          <w:lang w:val="en-US"/>
        </w:rPr>
        <w:t>vybory</w:t>
      </w:r>
      <w:proofErr w:type="spellEnd"/>
      <w:r w:rsidRPr="00E66003">
        <w:rPr>
          <w:sz w:val="28"/>
          <w:szCs w:val="28"/>
          <w:lang w:val="en-US"/>
        </w:rPr>
        <w:t xml:space="preserve"> v </w:t>
      </w:r>
      <w:proofErr w:type="spellStart"/>
      <w:r w:rsidRPr="00E66003">
        <w:rPr>
          <w:sz w:val="28"/>
          <w:szCs w:val="28"/>
          <w:lang w:val="en-US"/>
        </w:rPr>
        <w:t>Parlament</w:t>
      </w:r>
      <w:proofErr w:type="spellEnd"/>
      <w:r w:rsidRPr="00E66003">
        <w:rPr>
          <w:sz w:val="28"/>
          <w:szCs w:val="28"/>
          <w:lang w:val="en-US"/>
        </w:rPr>
        <w:t xml:space="preserve"> po </w:t>
      </w:r>
      <w:proofErr w:type="spellStart"/>
      <w:r w:rsidRPr="00E66003">
        <w:rPr>
          <w:sz w:val="28"/>
          <w:szCs w:val="28"/>
          <w:lang w:val="en-US"/>
        </w:rPr>
        <w:t>novomu</w:t>
      </w:r>
      <w:proofErr w:type="spellEnd"/>
      <w:r w:rsidRPr="00E66003">
        <w:rPr>
          <w:sz w:val="28"/>
          <w:szCs w:val="28"/>
          <w:lang w:val="en-US"/>
        </w:rPr>
        <w:t xml:space="preserve"> </w:t>
      </w:r>
      <w:proofErr w:type="spellStart"/>
      <w:r w:rsidRPr="00E66003">
        <w:rPr>
          <w:sz w:val="28"/>
          <w:szCs w:val="28"/>
          <w:lang w:val="en-US"/>
        </w:rPr>
        <w:t>izbiratel’nomu</w:t>
      </w:r>
      <w:proofErr w:type="spellEnd"/>
      <w:r w:rsidRPr="00E66003">
        <w:rPr>
          <w:sz w:val="28"/>
          <w:szCs w:val="28"/>
          <w:lang w:val="en-US"/>
        </w:rPr>
        <w:t xml:space="preserve"> </w:t>
      </w:r>
      <w:proofErr w:type="spellStart"/>
      <w:r w:rsidRPr="00E66003">
        <w:rPr>
          <w:sz w:val="28"/>
          <w:szCs w:val="28"/>
          <w:lang w:val="en-US"/>
        </w:rPr>
        <w:t>zakonu</w:t>
      </w:r>
      <w:proofErr w:type="spellEnd"/>
      <w:r w:rsidRPr="00E66003">
        <w:rPr>
          <w:sz w:val="28"/>
          <w:szCs w:val="28"/>
          <w:lang w:val="en-US"/>
        </w:rPr>
        <w:t xml:space="preserve">. </w:t>
      </w:r>
      <w:proofErr w:type="spellStart"/>
      <w:r w:rsidRPr="00E66003">
        <w:rPr>
          <w:sz w:val="28"/>
          <w:szCs w:val="28"/>
          <w:lang w:val="en-US"/>
        </w:rPr>
        <w:t>Vse</w:t>
      </w:r>
      <w:proofErr w:type="spellEnd"/>
      <w:r w:rsidRPr="00E66003">
        <w:rPr>
          <w:sz w:val="28"/>
          <w:szCs w:val="28"/>
          <w:lang w:val="en-US"/>
        </w:rPr>
        <w:t xml:space="preserve"> </w:t>
      </w:r>
      <w:proofErr w:type="spellStart"/>
      <w:r w:rsidRPr="00E66003">
        <w:rPr>
          <w:sz w:val="28"/>
          <w:szCs w:val="28"/>
          <w:lang w:val="en-US"/>
        </w:rPr>
        <w:t>partii</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nacional’nye</w:t>
      </w:r>
      <w:proofErr w:type="spellEnd"/>
      <w:r w:rsidRPr="00E66003">
        <w:rPr>
          <w:sz w:val="28"/>
          <w:szCs w:val="28"/>
          <w:lang w:val="en-US"/>
        </w:rPr>
        <w:t xml:space="preserve"> </w:t>
      </w:r>
      <w:proofErr w:type="spellStart"/>
      <w:r w:rsidRPr="00E66003">
        <w:rPr>
          <w:sz w:val="28"/>
          <w:szCs w:val="28"/>
          <w:lang w:val="en-US"/>
        </w:rPr>
        <w:t>gruppy</w:t>
      </w:r>
      <w:proofErr w:type="spellEnd"/>
      <w:r w:rsidRPr="00E66003">
        <w:rPr>
          <w:sz w:val="28"/>
          <w:szCs w:val="28"/>
          <w:lang w:val="en-US"/>
        </w:rPr>
        <w:t xml:space="preserve"> </w:t>
      </w:r>
      <w:proofErr w:type="spellStart"/>
      <w:r w:rsidRPr="00E66003">
        <w:rPr>
          <w:sz w:val="28"/>
          <w:szCs w:val="28"/>
          <w:lang w:val="en-US"/>
        </w:rPr>
        <w:t>smogut</w:t>
      </w:r>
      <w:proofErr w:type="spellEnd"/>
      <w:r w:rsidRPr="00E66003">
        <w:rPr>
          <w:sz w:val="28"/>
          <w:szCs w:val="28"/>
          <w:lang w:val="en-US"/>
        </w:rPr>
        <w:t xml:space="preserve"> </w:t>
      </w:r>
      <w:proofErr w:type="spellStart"/>
      <w:r w:rsidRPr="00E66003">
        <w:rPr>
          <w:sz w:val="28"/>
          <w:szCs w:val="28"/>
          <w:lang w:val="en-US"/>
        </w:rPr>
        <w:t>uchastvovat</w:t>
      </w:r>
      <w:proofErr w:type="spellEnd"/>
      <w:r w:rsidRPr="00E66003">
        <w:rPr>
          <w:sz w:val="28"/>
          <w:szCs w:val="28"/>
          <w:lang w:val="en-US"/>
        </w:rPr>
        <w:t xml:space="preserve">’ v </w:t>
      </w:r>
      <w:proofErr w:type="spellStart"/>
      <w:r w:rsidRPr="00E66003">
        <w:rPr>
          <w:sz w:val="28"/>
          <w:szCs w:val="28"/>
          <w:lang w:val="en-US"/>
        </w:rPr>
        <w:t>jetoj</w:t>
      </w:r>
      <w:proofErr w:type="spellEnd"/>
      <w:r w:rsidRPr="00E66003">
        <w:rPr>
          <w:sz w:val="28"/>
          <w:szCs w:val="28"/>
          <w:lang w:val="en-US"/>
        </w:rPr>
        <w:t xml:space="preserve"> </w:t>
      </w:r>
      <w:proofErr w:type="spellStart"/>
      <w:r w:rsidRPr="00E66003">
        <w:rPr>
          <w:sz w:val="28"/>
          <w:szCs w:val="28"/>
          <w:lang w:val="en-US"/>
        </w:rPr>
        <w:t>bor’be</w:t>
      </w:r>
      <w:proofErr w:type="spellEnd"/>
      <w:r w:rsidRPr="00E66003">
        <w:rPr>
          <w:sz w:val="28"/>
          <w:szCs w:val="28"/>
          <w:lang w:val="en-US"/>
        </w:rPr>
        <w:t xml:space="preserve">. Za 49 </w:t>
      </w:r>
      <w:proofErr w:type="spellStart"/>
      <w:r w:rsidRPr="00E66003">
        <w:rPr>
          <w:sz w:val="28"/>
          <w:szCs w:val="28"/>
          <w:lang w:val="en-US"/>
        </w:rPr>
        <w:t>nedel</w:t>
      </w:r>
      <w:proofErr w:type="spellEnd"/>
      <w:r w:rsidRPr="00E66003">
        <w:rPr>
          <w:sz w:val="28"/>
          <w:szCs w:val="28"/>
          <w:lang w:val="en-US"/>
        </w:rPr>
        <w:t xml:space="preserve">’ do </w:t>
      </w:r>
      <w:proofErr w:type="spellStart"/>
      <w:r w:rsidRPr="00E66003">
        <w:rPr>
          <w:sz w:val="28"/>
          <w:szCs w:val="28"/>
          <w:lang w:val="en-US"/>
        </w:rPr>
        <w:t>novogo</w:t>
      </w:r>
      <w:proofErr w:type="spellEnd"/>
      <w:r w:rsidRPr="00E66003">
        <w:rPr>
          <w:sz w:val="28"/>
          <w:szCs w:val="28"/>
          <w:lang w:val="en-US"/>
        </w:rPr>
        <w:t xml:space="preserve"> </w:t>
      </w:r>
      <w:proofErr w:type="spellStart"/>
      <w:r w:rsidRPr="00E66003">
        <w:rPr>
          <w:sz w:val="28"/>
          <w:szCs w:val="28"/>
          <w:lang w:val="en-US"/>
        </w:rPr>
        <w:t>tysjacheletija</w:t>
      </w:r>
      <w:proofErr w:type="spellEnd"/>
      <w:r w:rsidRPr="00E66003">
        <w:rPr>
          <w:sz w:val="28"/>
          <w:szCs w:val="28"/>
          <w:lang w:val="en-US"/>
        </w:rPr>
        <w:t xml:space="preserve"> </w:t>
      </w:r>
      <w:proofErr w:type="spellStart"/>
      <w:r w:rsidRPr="00E66003">
        <w:rPr>
          <w:sz w:val="28"/>
          <w:szCs w:val="28"/>
          <w:lang w:val="en-US"/>
        </w:rPr>
        <w:t>al’ternativy</w:t>
      </w:r>
      <w:proofErr w:type="spellEnd"/>
      <w:r w:rsidRPr="00E66003">
        <w:rPr>
          <w:sz w:val="28"/>
          <w:szCs w:val="28"/>
          <w:lang w:val="en-US"/>
        </w:rPr>
        <w:t xml:space="preserve"> </w:t>
      </w:r>
      <w:proofErr w:type="spellStart"/>
      <w:r w:rsidRPr="00E66003">
        <w:rPr>
          <w:sz w:val="28"/>
          <w:szCs w:val="28"/>
          <w:lang w:val="en-US"/>
        </w:rPr>
        <w:t>svobode</w:t>
      </w:r>
      <w:proofErr w:type="spellEnd"/>
      <w:r w:rsidRPr="00E66003">
        <w:rPr>
          <w:sz w:val="28"/>
          <w:szCs w:val="28"/>
          <w:lang w:val="en-US"/>
        </w:rPr>
        <w:t xml:space="preserve"> net. </w:t>
      </w:r>
    </w:p>
    <w:p w14:paraId="729A7B63" w14:textId="77777777" w:rsidR="00465A2E" w:rsidRPr="00E66003" w:rsidRDefault="00465A2E" w:rsidP="00465A2E">
      <w:pPr>
        <w:ind w:right="-1" w:firstLine="567"/>
        <w:jc w:val="both"/>
        <w:rPr>
          <w:sz w:val="28"/>
          <w:szCs w:val="28"/>
          <w:lang w:val="en-US"/>
        </w:rPr>
      </w:pPr>
      <w:r w:rsidRPr="00E66003">
        <w:rPr>
          <w:sz w:val="28"/>
          <w:szCs w:val="28"/>
          <w:lang w:val="en-US"/>
        </w:rPr>
        <w:t xml:space="preserve">Ja </w:t>
      </w:r>
      <w:proofErr w:type="spellStart"/>
      <w:r w:rsidRPr="00E66003">
        <w:rPr>
          <w:sz w:val="28"/>
          <w:szCs w:val="28"/>
          <w:lang w:val="en-US"/>
        </w:rPr>
        <w:t>tol’ko</w:t>
      </w:r>
      <w:proofErr w:type="spellEnd"/>
      <w:r w:rsidRPr="00E66003">
        <w:rPr>
          <w:sz w:val="28"/>
          <w:szCs w:val="28"/>
          <w:lang w:val="en-US"/>
        </w:rPr>
        <w:t xml:space="preserve"> </w:t>
      </w:r>
      <w:proofErr w:type="spellStart"/>
      <w:r w:rsidRPr="00E66003">
        <w:rPr>
          <w:sz w:val="28"/>
          <w:szCs w:val="28"/>
          <w:lang w:val="en-US"/>
        </w:rPr>
        <w:t>chto</w:t>
      </w:r>
      <w:proofErr w:type="spellEnd"/>
      <w:r w:rsidRPr="00E66003">
        <w:rPr>
          <w:sz w:val="28"/>
          <w:szCs w:val="28"/>
          <w:lang w:val="en-US"/>
        </w:rPr>
        <w:t xml:space="preserve"> </w:t>
      </w:r>
      <w:proofErr w:type="spellStart"/>
      <w:r w:rsidRPr="00E66003">
        <w:rPr>
          <w:sz w:val="28"/>
          <w:szCs w:val="28"/>
          <w:lang w:val="en-US"/>
        </w:rPr>
        <w:t>prines</w:t>
      </w:r>
      <w:proofErr w:type="spellEnd"/>
      <w:r w:rsidRPr="00E66003">
        <w:rPr>
          <w:sz w:val="28"/>
          <w:szCs w:val="28"/>
          <w:lang w:val="en-US"/>
        </w:rPr>
        <w:t xml:space="preserve"> </w:t>
      </w:r>
      <w:proofErr w:type="spellStart"/>
      <w:r w:rsidRPr="00E66003">
        <w:rPr>
          <w:sz w:val="28"/>
          <w:szCs w:val="28"/>
          <w:lang w:val="en-US"/>
        </w:rPr>
        <w:t>prisjagu</w:t>
      </w:r>
      <w:proofErr w:type="spellEnd"/>
      <w:r w:rsidRPr="00E66003">
        <w:rPr>
          <w:sz w:val="28"/>
          <w:szCs w:val="28"/>
          <w:lang w:val="en-US"/>
        </w:rPr>
        <w:t xml:space="preserve"> </w:t>
      </w:r>
      <w:proofErr w:type="spellStart"/>
      <w:r w:rsidRPr="00E66003">
        <w:rPr>
          <w:sz w:val="28"/>
          <w:szCs w:val="28"/>
          <w:lang w:val="en-US"/>
        </w:rPr>
        <w:t>Prezidenta</w:t>
      </w:r>
      <w:proofErr w:type="spellEnd"/>
      <w:r w:rsidRPr="00E66003">
        <w:rPr>
          <w:sz w:val="28"/>
          <w:szCs w:val="28"/>
          <w:lang w:val="en-US"/>
        </w:rPr>
        <w:t xml:space="preserve"> </w:t>
      </w:r>
      <w:proofErr w:type="spellStart"/>
      <w:r w:rsidRPr="00E66003">
        <w:rPr>
          <w:sz w:val="28"/>
          <w:szCs w:val="28"/>
          <w:lang w:val="en-US"/>
        </w:rPr>
        <w:t>Respubliki</w:t>
      </w:r>
      <w:proofErr w:type="spellEnd"/>
      <w:r w:rsidRPr="00E66003">
        <w:rPr>
          <w:sz w:val="28"/>
          <w:szCs w:val="28"/>
          <w:lang w:val="en-US"/>
        </w:rPr>
        <w:t xml:space="preserve"> </w:t>
      </w:r>
      <w:proofErr w:type="spellStart"/>
      <w:r w:rsidRPr="00E66003">
        <w:rPr>
          <w:sz w:val="28"/>
          <w:szCs w:val="28"/>
          <w:lang w:val="en-US"/>
        </w:rPr>
        <w:t>Kazahstan</w:t>
      </w:r>
      <w:proofErr w:type="spellEnd"/>
      <w:r w:rsidRPr="00E66003">
        <w:rPr>
          <w:sz w:val="28"/>
          <w:szCs w:val="28"/>
          <w:lang w:val="en-US"/>
        </w:rPr>
        <w:t xml:space="preserve">. Ja </w:t>
      </w:r>
      <w:proofErr w:type="spellStart"/>
      <w:r w:rsidRPr="00E66003">
        <w:rPr>
          <w:sz w:val="28"/>
          <w:szCs w:val="28"/>
          <w:lang w:val="en-US"/>
        </w:rPr>
        <w:t>pokljalsja</w:t>
      </w:r>
      <w:proofErr w:type="spellEnd"/>
      <w:r w:rsidRPr="00E66003">
        <w:rPr>
          <w:sz w:val="28"/>
          <w:szCs w:val="28"/>
          <w:lang w:val="en-US"/>
        </w:rPr>
        <w:t xml:space="preserve"> </w:t>
      </w:r>
      <w:proofErr w:type="spellStart"/>
      <w:r w:rsidRPr="00E66003">
        <w:rPr>
          <w:sz w:val="28"/>
          <w:szCs w:val="28"/>
          <w:lang w:val="en-US"/>
        </w:rPr>
        <w:t>bljusti</w:t>
      </w:r>
      <w:proofErr w:type="spellEnd"/>
      <w:r w:rsidRPr="00E66003">
        <w:rPr>
          <w:sz w:val="28"/>
          <w:szCs w:val="28"/>
          <w:lang w:val="en-US"/>
        </w:rPr>
        <w:t xml:space="preserve"> </w:t>
      </w:r>
      <w:proofErr w:type="spellStart"/>
      <w:r w:rsidRPr="00E66003">
        <w:rPr>
          <w:sz w:val="28"/>
          <w:szCs w:val="28"/>
          <w:lang w:val="en-US"/>
        </w:rPr>
        <w:t>nashu</w:t>
      </w:r>
      <w:proofErr w:type="spellEnd"/>
      <w:r w:rsidRPr="00E66003">
        <w:rPr>
          <w:sz w:val="28"/>
          <w:szCs w:val="28"/>
          <w:lang w:val="en-US"/>
        </w:rPr>
        <w:t xml:space="preserve"> </w:t>
      </w:r>
      <w:proofErr w:type="spellStart"/>
      <w:r w:rsidRPr="00E66003">
        <w:rPr>
          <w:sz w:val="28"/>
          <w:szCs w:val="28"/>
          <w:lang w:val="en-US"/>
        </w:rPr>
        <w:t>Konstituciju</w:t>
      </w:r>
      <w:proofErr w:type="spellEnd"/>
      <w:r w:rsidRPr="00E66003">
        <w:rPr>
          <w:sz w:val="28"/>
          <w:szCs w:val="28"/>
          <w:lang w:val="en-US"/>
        </w:rPr>
        <w:t xml:space="preserve">, nashi </w:t>
      </w:r>
      <w:proofErr w:type="spellStart"/>
      <w:r w:rsidRPr="00E66003">
        <w:rPr>
          <w:sz w:val="28"/>
          <w:szCs w:val="28"/>
          <w:lang w:val="en-US"/>
        </w:rPr>
        <w:t>zakony</w:t>
      </w:r>
      <w:proofErr w:type="spellEnd"/>
      <w:r w:rsidRPr="00E66003">
        <w:rPr>
          <w:sz w:val="28"/>
          <w:szCs w:val="28"/>
          <w:lang w:val="en-US"/>
        </w:rPr>
        <w:t xml:space="preserve">, </w:t>
      </w:r>
      <w:proofErr w:type="spellStart"/>
      <w:r w:rsidRPr="00E66003">
        <w:rPr>
          <w:sz w:val="28"/>
          <w:szCs w:val="28"/>
          <w:lang w:val="en-US"/>
        </w:rPr>
        <w:t>nashu</w:t>
      </w:r>
      <w:proofErr w:type="spellEnd"/>
      <w:r w:rsidRPr="00E66003">
        <w:rPr>
          <w:sz w:val="28"/>
          <w:szCs w:val="28"/>
          <w:lang w:val="en-US"/>
        </w:rPr>
        <w:t xml:space="preserve"> </w:t>
      </w:r>
      <w:proofErr w:type="spellStart"/>
      <w:r w:rsidRPr="00E66003">
        <w:rPr>
          <w:sz w:val="28"/>
          <w:szCs w:val="28"/>
          <w:lang w:val="en-US"/>
        </w:rPr>
        <w:t>nacional’nuju</w:t>
      </w:r>
      <w:proofErr w:type="spellEnd"/>
      <w:r w:rsidRPr="00E66003">
        <w:rPr>
          <w:sz w:val="28"/>
          <w:szCs w:val="28"/>
          <w:lang w:val="en-US"/>
        </w:rPr>
        <w:t xml:space="preserve"> chest’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dostoinstvo</w:t>
      </w:r>
      <w:proofErr w:type="spellEnd"/>
      <w:r w:rsidRPr="00E66003">
        <w:rPr>
          <w:sz w:val="28"/>
          <w:szCs w:val="28"/>
          <w:lang w:val="en-US"/>
        </w:rPr>
        <w:t xml:space="preserve">. I ja </w:t>
      </w:r>
      <w:proofErr w:type="spellStart"/>
      <w:r w:rsidRPr="00E66003">
        <w:rPr>
          <w:sz w:val="28"/>
          <w:szCs w:val="28"/>
          <w:lang w:val="en-US"/>
        </w:rPr>
        <w:t>nikogda</w:t>
      </w:r>
      <w:proofErr w:type="spellEnd"/>
      <w:r w:rsidRPr="00E66003">
        <w:rPr>
          <w:sz w:val="28"/>
          <w:szCs w:val="28"/>
          <w:lang w:val="en-US"/>
        </w:rPr>
        <w:t xml:space="preserve"> ne </w:t>
      </w:r>
      <w:proofErr w:type="spellStart"/>
      <w:r w:rsidRPr="00E66003">
        <w:rPr>
          <w:sz w:val="28"/>
          <w:szCs w:val="28"/>
          <w:lang w:val="en-US"/>
        </w:rPr>
        <w:t>narushu</w:t>
      </w:r>
      <w:proofErr w:type="spellEnd"/>
      <w:r w:rsidRPr="00E66003">
        <w:rPr>
          <w:sz w:val="28"/>
          <w:szCs w:val="28"/>
          <w:lang w:val="en-US"/>
        </w:rPr>
        <w:t xml:space="preserve"> </w:t>
      </w:r>
      <w:proofErr w:type="spellStart"/>
      <w:r w:rsidRPr="00E66003">
        <w:rPr>
          <w:sz w:val="28"/>
          <w:szCs w:val="28"/>
          <w:lang w:val="en-US"/>
        </w:rPr>
        <w:t>jetoj</w:t>
      </w:r>
      <w:proofErr w:type="spellEnd"/>
      <w:r w:rsidRPr="00E66003">
        <w:rPr>
          <w:sz w:val="28"/>
          <w:szCs w:val="28"/>
          <w:lang w:val="en-US"/>
        </w:rPr>
        <w:t xml:space="preserve"> </w:t>
      </w:r>
      <w:proofErr w:type="spellStart"/>
      <w:r w:rsidRPr="00E66003">
        <w:rPr>
          <w:sz w:val="28"/>
          <w:szCs w:val="28"/>
          <w:lang w:val="en-US"/>
        </w:rPr>
        <w:t>kljatvy</w:t>
      </w:r>
      <w:proofErr w:type="spellEnd"/>
      <w:r w:rsidRPr="00E66003">
        <w:rPr>
          <w:sz w:val="28"/>
          <w:szCs w:val="28"/>
          <w:lang w:val="en-US"/>
        </w:rPr>
        <w:t xml:space="preserve">. </w:t>
      </w:r>
      <w:proofErr w:type="spellStart"/>
      <w:r w:rsidRPr="00E66003">
        <w:rPr>
          <w:sz w:val="28"/>
          <w:szCs w:val="28"/>
          <w:lang w:val="en-US"/>
        </w:rPr>
        <w:t>Cherpaja</w:t>
      </w:r>
      <w:proofErr w:type="spellEnd"/>
      <w:r w:rsidRPr="00E66003">
        <w:rPr>
          <w:sz w:val="28"/>
          <w:szCs w:val="28"/>
          <w:lang w:val="en-US"/>
        </w:rPr>
        <w:t xml:space="preserve"> </w:t>
      </w:r>
      <w:proofErr w:type="spellStart"/>
      <w:r w:rsidRPr="00E66003">
        <w:rPr>
          <w:sz w:val="28"/>
          <w:szCs w:val="28"/>
          <w:lang w:val="en-US"/>
        </w:rPr>
        <w:t>sily</w:t>
      </w:r>
      <w:proofErr w:type="spellEnd"/>
      <w:r w:rsidRPr="00E66003">
        <w:rPr>
          <w:sz w:val="28"/>
          <w:szCs w:val="28"/>
          <w:lang w:val="en-US"/>
        </w:rPr>
        <w:t xml:space="preserve"> v </w:t>
      </w:r>
      <w:proofErr w:type="spellStart"/>
      <w:r w:rsidRPr="00E66003">
        <w:rPr>
          <w:sz w:val="28"/>
          <w:szCs w:val="28"/>
          <w:lang w:val="en-US"/>
        </w:rPr>
        <w:t>nashem</w:t>
      </w:r>
      <w:proofErr w:type="spellEnd"/>
      <w:r w:rsidRPr="00E66003">
        <w:rPr>
          <w:sz w:val="28"/>
          <w:szCs w:val="28"/>
          <w:lang w:val="en-US"/>
        </w:rPr>
        <w:t xml:space="preserve"> </w:t>
      </w:r>
      <w:proofErr w:type="spellStart"/>
      <w:r w:rsidRPr="00E66003">
        <w:rPr>
          <w:sz w:val="28"/>
          <w:szCs w:val="28"/>
          <w:lang w:val="en-US"/>
        </w:rPr>
        <w:t>slavnom</w:t>
      </w:r>
      <w:proofErr w:type="spellEnd"/>
      <w:r w:rsidRPr="00E66003">
        <w:rPr>
          <w:sz w:val="28"/>
          <w:szCs w:val="28"/>
          <w:lang w:val="en-US"/>
        </w:rPr>
        <w:t xml:space="preserve"> </w:t>
      </w:r>
      <w:proofErr w:type="spellStart"/>
      <w:r w:rsidRPr="00E66003">
        <w:rPr>
          <w:sz w:val="28"/>
          <w:szCs w:val="28"/>
          <w:lang w:val="en-US"/>
        </w:rPr>
        <w:t>proshlom</w:t>
      </w:r>
      <w:proofErr w:type="spellEnd"/>
      <w:r w:rsidRPr="00E66003">
        <w:rPr>
          <w:sz w:val="28"/>
          <w:szCs w:val="28"/>
          <w:lang w:val="en-US"/>
        </w:rPr>
        <w:t xml:space="preserve">, my </w:t>
      </w:r>
      <w:proofErr w:type="spellStart"/>
      <w:r w:rsidRPr="00E66003">
        <w:rPr>
          <w:sz w:val="28"/>
          <w:szCs w:val="28"/>
          <w:lang w:val="en-US"/>
        </w:rPr>
        <w:t>tverdoj</w:t>
      </w:r>
      <w:proofErr w:type="spellEnd"/>
      <w:r w:rsidRPr="00E66003">
        <w:rPr>
          <w:sz w:val="28"/>
          <w:szCs w:val="28"/>
          <w:lang w:val="en-US"/>
        </w:rPr>
        <w:t xml:space="preserve"> </w:t>
      </w:r>
      <w:proofErr w:type="spellStart"/>
      <w:r w:rsidRPr="00E66003">
        <w:rPr>
          <w:sz w:val="28"/>
          <w:szCs w:val="28"/>
          <w:lang w:val="en-US"/>
        </w:rPr>
        <w:t>postup’ju</w:t>
      </w:r>
      <w:proofErr w:type="spellEnd"/>
      <w:r w:rsidRPr="00E66003">
        <w:rPr>
          <w:sz w:val="28"/>
          <w:szCs w:val="28"/>
          <w:lang w:val="en-US"/>
        </w:rPr>
        <w:t xml:space="preserve"> </w:t>
      </w:r>
      <w:proofErr w:type="spellStart"/>
      <w:r w:rsidRPr="00E66003">
        <w:rPr>
          <w:sz w:val="28"/>
          <w:szCs w:val="28"/>
          <w:lang w:val="en-US"/>
        </w:rPr>
        <w:t>pojdem</w:t>
      </w:r>
      <w:proofErr w:type="spellEnd"/>
      <w:r w:rsidRPr="00E66003">
        <w:rPr>
          <w:sz w:val="28"/>
          <w:szCs w:val="28"/>
          <w:lang w:val="en-US"/>
        </w:rPr>
        <w:t xml:space="preserve"> </w:t>
      </w:r>
      <w:proofErr w:type="spellStart"/>
      <w:r w:rsidRPr="00E66003">
        <w:rPr>
          <w:sz w:val="28"/>
          <w:szCs w:val="28"/>
          <w:lang w:val="en-US"/>
        </w:rPr>
        <w:t>navstrechu</w:t>
      </w:r>
      <w:proofErr w:type="spellEnd"/>
      <w:r w:rsidRPr="00E66003">
        <w:rPr>
          <w:sz w:val="28"/>
          <w:szCs w:val="28"/>
          <w:lang w:val="en-US"/>
        </w:rPr>
        <w:t xml:space="preserve"> </w:t>
      </w:r>
      <w:proofErr w:type="spellStart"/>
      <w:r w:rsidRPr="00E66003">
        <w:rPr>
          <w:sz w:val="28"/>
          <w:szCs w:val="28"/>
          <w:lang w:val="en-US"/>
        </w:rPr>
        <w:t>novomu</w:t>
      </w:r>
      <w:proofErr w:type="spellEnd"/>
      <w:r w:rsidRPr="00E66003">
        <w:rPr>
          <w:sz w:val="28"/>
          <w:szCs w:val="28"/>
          <w:lang w:val="en-US"/>
        </w:rPr>
        <w:t xml:space="preserve"> </w:t>
      </w:r>
      <w:proofErr w:type="spellStart"/>
      <w:r w:rsidRPr="00E66003">
        <w:rPr>
          <w:sz w:val="28"/>
          <w:szCs w:val="28"/>
          <w:lang w:val="en-US"/>
        </w:rPr>
        <w:t>veku</w:t>
      </w:r>
      <w:proofErr w:type="spellEnd"/>
      <w:r w:rsidRPr="00E66003">
        <w:rPr>
          <w:sz w:val="28"/>
          <w:szCs w:val="28"/>
          <w:lang w:val="en-US"/>
        </w:rPr>
        <w:t>.</w:t>
      </w:r>
    </w:p>
    <w:p w14:paraId="2B7C8458" w14:textId="77777777" w:rsidR="00465A2E" w:rsidRPr="00E66003" w:rsidRDefault="00465A2E" w:rsidP="00465A2E">
      <w:pPr>
        <w:ind w:right="-1" w:firstLine="567"/>
        <w:jc w:val="both"/>
        <w:rPr>
          <w:sz w:val="28"/>
          <w:szCs w:val="28"/>
          <w:lang w:val="en-US"/>
        </w:rPr>
      </w:pPr>
    </w:p>
    <w:p w14:paraId="62EDF5B7" w14:textId="77777777" w:rsidR="00465A2E" w:rsidRPr="00E66003" w:rsidRDefault="00465A2E" w:rsidP="00465A2E">
      <w:pPr>
        <w:ind w:right="-1" w:firstLine="567"/>
        <w:jc w:val="both"/>
        <w:rPr>
          <w:sz w:val="28"/>
          <w:szCs w:val="28"/>
          <w:lang w:val="en-US"/>
        </w:rPr>
      </w:pPr>
    </w:p>
    <w:p w14:paraId="5DF84DD6" w14:textId="77777777" w:rsidR="00465A2E" w:rsidRPr="00E66003" w:rsidRDefault="00465A2E" w:rsidP="00465A2E">
      <w:pPr>
        <w:ind w:right="-1" w:firstLine="567"/>
        <w:jc w:val="both"/>
        <w:rPr>
          <w:sz w:val="28"/>
          <w:szCs w:val="28"/>
          <w:lang w:val="en-US"/>
        </w:rPr>
      </w:pPr>
    </w:p>
    <w:p w14:paraId="19CEFB36" w14:textId="77777777" w:rsidR="00465A2E" w:rsidRPr="00E66003" w:rsidRDefault="00465A2E" w:rsidP="00465A2E">
      <w:pPr>
        <w:ind w:right="-1" w:firstLine="567"/>
        <w:jc w:val="both"/>
        <w:rPr>
          <w:sz w:val="28"/>
          <w:szCs w:val="28"/>
          <w:lang w:val="en-US"/>
        </w:rPr>
      </w:pPr>
    </w:p>
    <w:p w14:paraId="348812BF" w14:textId="77777777" w:rsidR="00465A2E" w:rsidRPr="00E66003" w:rsidRDefault="00465A2E" w:rsidP="00465A2E">
      <w:pPr>
        <w:ind w:right="-1" w:firstLine="567"/>
        <w:jc w:val="both"/>
        <w:rPr>
          <w:sz w:val="28"/>
          <w:szCs w:val="28"/>
          <w:lang w:val="en-US"/>
        </w:rPr>
      </w:pPr>
    </w:p>
    <w:p w14:paraId="6343F1D7" w14:textId="77777777" w:rsidR="00465A2E" w:rsidRPr="00E66003" w:rsidRDefault="00465A2E" w:rsidP="00465A2E">
      <w:pPr>
        <w:ind w:right="-1" w:firstLine="567"/>
        <w:jc w:val="both"/>
        <w:rPr>
          <w:sz w:val="28"/>
          <w:szCs w:val="28"/>
          <w:lang w:val="en-US"/>
        </w:rPr>
      </w:pPr>
    </w:p>
    <w:p w14:paraId="40A1B7BF" w14:textId="77777777" w:rsidR="00465A2E" w:rsidRPr="00E66003" w:rsidRDefault="00465A2E" w:rsidP="00465A2E">
      <w:pPr>
        <w:ind w:right="-1" w:firstLine="567"/>
        <w:jc w:val="both"/>
        <w:rPr>
          <w:sz w:val="28"/>
          <w:szCs w:val="28"/>
          <w:lang w:val="en-US"/>
        </w:rPr>
      </w:pPr>
    </w:p>
    <w:p w14:paraId="1712F0C8" w14:textId="77777777" w:rsidR="00465A2E" w:rsidRPr="00E66003" w:rsidRDefault="00465A2E" w:rsidP="00465A2E">
      <w:pPr>
        <w:ind w:right="-1" w:firstLine="567"/>
        <w:jc w:val="both"/>
        <w:rPr>
          <w:sz w:val="28"/>
          <w:szCs w:val="28"/>
          <w:lang w:val="en-US"/>
        </w:rPr>
      </w:pPr>
    </w:p>
    <w:p w14:paraId="7A6A5513" w14:textId="77777777" w:rsidR="00465A2E" w:rsidRPr="00E66003" w:rsidRDefault="00465A2E" w:rsidP="00465A2E">
      <w:pPr>
        <w:ind w:right="-1"/>
        <w:jc w:val="both"/>
        <w:rPr>
          <w:sz w:val="28"/>
          <w:szCs w:val="28"/>
          <w:lang w:val="en-US"/>
        </w:rPr>
      </w:pPr>
    </w:p>
    <w:p w14:paraId="0EA88A08" w14:textId="77777777" w:rsidR="00465A2E" w:rsidRPr="00E66003" w:rsidRDefault="00465A2E" w:rsidP="00465A2E">
      <w:pPr>
        <w:ind w:right="-1"/>
        <w:jc w:val="both"/>
        <w:rPr>
          <w:sz w:val="28"/>
          <w:szCs w:val="28"/>
          <w:lang w:val="en-US"/>
        </w:rPr>
      </w:pPr>
    </w:p>
    <w:p w14:paraId="5C4EA101" w14:textId="77777777" w:rsidR="00465A2E" w:rsidRPr="00E66003" w:rsidRDefault="00465A2E" w:rsidP="00465A2E">
      <w:pPr>
        <w:jc w:val="center"/>
        <w:rPr>
          <w:bCs/>
          <w:sz w:val="28"/>
          <w:szCs w:val="28"/>
          <w:lang w:val="en-US"/>
        </w:rPr>
      </w:pPr>
      <w:r w:rsidRPr="00E66003">
        <w:rPr>
          <w:bCs/>
          <w:sz w:val="28"/>
          <w:szCs w:val="28"/>
          <w:lang w:val="en-US"/>
        </w:rPr>
        <w:lastRenderedPageBreak/>
        <w:t xml:space="preserve">Inaugural Address </w:t>
      </w:r>
    </w:p>
    <w:p w14:paraId="4F837ACE" w14:textId="77777777" w:rsidR="00465A2E" w:rsidRPr="00E66003" w:rsidRDefault="00465A2E" w:rsidP="00465A2E">
      <w:pPr>
        <w:jc w:val="center"/>
        <w:rPr>
          <w:bCs/>
          <w:sz w:val="28"/>
          <w:szCs w:val="28"/>
          <w:lang w:val="en-US"/>
        </w:rPr>
      </w:pPr>
      <w:r w:rsidRPr="00E66003">
        <w:rPr>
          <w:bCs/>
          <w:sz w:val="28"/>
          <w:szCs w:val="28"/>
          <w:lang w:val="en-US"/>
        </w:rPr>
        <w:t>of the 1</w:t>
      </w:r>
      <w:r w:rsidRPr="00E66003">
        <w:rPr>
          <w:bCs/>
          <w:sz w:val="28"/>
          <w:szCs w:val="28"/>
          <w:vertAlign w:val="superscript"/>
          <w:lang w:val="en-US"/>
        </w:rPr>
        <w:t>st</w:t>
      </w:r>
      <w:r w:rsidRPr="00E66003">
        <w:rPr>
          <w:bCs/>
          <w:sz w:val="28"/>
          <w:szCs w:val="28"/>
          <w:lang w:val="en-US"/>
        </w:rPr>
        <w:t xml:space="preserve"> President of Kazakhstan</w:t>
      </w:r>
    </w:p>
    <w:p w14:paraId="020B09B4" w14:textId="77777777" w:rsidR="00465A2E" w:rsidRPr="00E66003" w:rsidRDefault="00465A2E" w:rsidP="00465A2E">
      <w:pPr>
        <w:jc w:val="center"/>
        <w:rPr>
          <w:bCs/>
          <w:sz w:val="28"/>
          <w:szCs w:val="28"/>
          <w:lang w:val="en-US"/>
        </w:rPr>
      </w:pPr>
      <w:r w:rsidRPr="00E66003">
        <w:rPr>
          <w:bCs/>
          <w:sz w:val="28"/>
          <w:szCs w:val="28"/>
          <w:lang w:val="en-US"/>
        </w:rPr>
        <w:t>Nursultan Nazarbayev</w:t>
      </w:r>
    </w:p>
    <w:p w14:paraId="7C800233" w14:textId="77777777" w:rsidR="00465A2E" w:rsidRPr="00E66003" w:rsidRDefault="00465A2E" w:rsidP="00465A2E">
      <w:pPr>
        <w:ind w:firstLine="567"/>
        <w:rPr>
          <w:bCs/>
          <w:sz w:val="28"/>
          <w:szCs w:val="28"/>
          <w:lang w:val="en-US"/>
        </w:rPr>
      </w:pPr>
    </w:p>
    <w:p w14:paraId="55E14721" w14:textId="77777777" w:rsidR="00465A2E" w:rsidRPr="00E66003" w:rsidRDefault="00465A2E" w:rsidP="00465A2E">
      <w:pPr>
        <w:pStyle w:val="ad"/>
        <w:widowControl w:val="0"/>
        <w:spacing w:before="0" w:beforeAutospacing="0" w:after="0" w:afterAutospacing="0"/>
        <w:ind w:firstLine="567"/>
        <w:jc w:val="both"/>
        <w:rPr>
          <w:bCs/>
          <w:sz w:val="28"/>
          <w:szCs w:val="28"/>
          <w:lang w:val="en-US"/>
        </w:rPr>
      </w:pPr>
      <w:r w:rsidRPr="00E66003">
        <w:rPr>
          <w:bCs/>
          <w:sz w:val="28"/>
          <w:szCs w:val="28"/>
          <w:lang w:val="en-US"/>
        </w:rPr>
        <w:t xml:space="preserve">January 11, </w:t>
      </w:r>
      <w:proofErr w:type="gramStart"/>
      <w:r w:rsidRPr="00E66003">
        <w:rPr>
          <w:bCs/>
          <w:sz w:val="28"/>
          <w:szCs w:val="28"/>
          <w:lang w:val="en-US"/>
        </w:rPr>
        <w:t>2006</w:t>
      </w:r>
      <w:proofErr w:type="gramEnd"/>
      <w:r w:rsidRPr="00E66003">
        <w:rPr>
          <w:bCs/>
          <w:sz w:val="28"/>
          <w:szCs w:val="28"/>
          <w:lang w:val="en-US"/>
        </w:rPr>
        <w:tab/>
      </w:r>
      <w:r w:rsidRPr="00E66003">
        <w:rPr>
          <w:bCs/>
          <w:sz w:val="28"/>
          <w:szCs w:val="28"/>
          <w:lang w:val="en-US"/>
        </w:rPr>
        <w:tab/>
      </w:r>
      <w:r w:rsidRPr="00E66003">
        <w:rPr>
          <w:bCs/>
          <w:sz w:val="28"/>
          <w:szCs w:val="28"/>
          <w:lang w:val="en-US"/>
        </w:rPr>
        <w:tab/>
      </w:r>
      <w:r w:rsidRPr="00E66003">
        <w:rPr>
          <w:bCs/>
          <w:sz w:val="28"/>
          <w:szCs w:val="28"/>
          <w:lang w:val="en-US"/>
        </w:rPr>
        <w:tab/>
      </w:r>
      <w:r w:rsidRPr="00E66003">
        <w:rPr>
          <w:bCs/>
          <w:sz w:val="28"/>
          <w:szCs w:val="28"/>
          <w:lang w:val="en-US"/>
        </w:rPr>
        <w:tab/>
      </w:r>
      <w:r w:rsidRPr="00E66003">
        <w:rPr>
          <w:bCs/>
          <w:sz w:val="28"/>
          <w:szCs w:val="28"/>
          <w:lang w:val="en-US"/>
        </w:rPr>
        <w:tab/>
      </w:r>
      <w:r w:rsidRPr="00E66003">
        <w:rPr>
          <w:bCs/>
          <w:sz w:val="28"/>
          <w:szCs w:val="28"/>
          <w:lang w:val="en-US"/>
        </w:rPr>
        <w:tab/>
      </w:r>
      <w:r w:rsidRPr="00E66003">
        <w:rPr>
          <w:bCs/>
          <w:sz w:val="28"/>
          <w:szCs w:val="28"/>
          <w:lang w:val="en-US"/>
        </w:rPr>
        <w:tab/>
      </w:r>
      <w:r w:rsidRPr="00E66003">
        <w:rPr>
          <w:bCs/>
          <w:sz w:val="28"/>
          <w:szCs w:val="28"/>
          <w:lang w:val="en-US"/>
        </w:rPr>
        <w:tab/>
        <w:t>Astana</w:t>
      </w:r>
    </w:p>
    <w:p w14:paraId="3E729D46" w14:textId="77777777" w:rsidR="00465A2E" w:rsidRPr="00E66003" w:rsidRDefault="00465A2E" w:rsidP="00465A2E">
      <w:pPr>
        <w:ind w:right="-1" w:firstLine="567"/>
        <w:jc w:val="both"/>
        <w:rPr>
          <w:sz w:val="28"/>
          <w:szCs w:val="28"/>
          <w:lang w:val="en-US"/>
        </w:rPr>
      </w:pPr>
    </w:p>
    <w:p w14:paraId="4E084991"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Uvazhaemye</w:t>
      </w:r>
      <w:proofErr w:type="spellEnd"/>
      <w:r w:rsidRPr="00E66003">
        <w:rPr>
          <w:sz w:val="28"/>
          <w:szCs w:val="28"/>
          <w:lang w:val="en-US"/>
        </w:rPr>
        <w:t xml:space="preserve"> </w:t>
      </w:r>
      <w:proofErr w:type="spellStart"/>
      <w:r w:rsidRPr="00E66003">
        <w:rPr>
          <w:sz w:val="28"/>
          <w:szCs w:val="28"/>
          <w:lang w:val="en-US"/>
        </w:rPr>
        <w:t>damy</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gospoda</w:t>
      </w:r>
      <w:proofErr w:type="spellEnd"/>
      <w:r w:rsidRPr="00E66003">
        <w:rPr>
          <w:sz w:val="28"/>
          <w:szCs w:val="28"/>
          <w:lang w:val="en-US"/>
        </w:rPr>
        <w:t xml:space="preserve">! </w:t>
      </w:r>
      <w:proofErr w:type="spellStart"/>
      <w:r w:rsidRPr="00E66003">
        <w:rPr>
          <w:sz w:val="28"/>
          <w:szCs w:val="28"/>
          <w:lang w:val="en-US"/>
        </w:rPr>
        <w:t>Dorogie</w:t>
      </w:r>
      <w:proofErr w:type="spellEnd"/>
      <w:r w:rsidRPr="00E66003">
        <w:rPr>
          <w:sz w:val="28"/>
          <w:szCs w:val="28"/>
          <w:lang w:val="en-US"/>
        </w:rPr>
        <w:t xml:space="preserve"> </w:t>
      </w:r>
      <w:proofErr w:type="spellStart"/>
      <w:r w:rsidRPr="00E66003">
        <w:rPr>
          <w:sz w:val="28"/>
          <w:szCs w:val="28"/>
          <w:lang w:val="en-US"/>
        </w:rPr>
        <w:t>sograzhdane</w:t>
      </w:r>
      <w:proofErr w:type="spellEnd"/>
      <w:r w:rsidRPr="00E66003">
        <w:rPr>
          <w:sz w:val="28"/>
          <w:szCs w:val="28"/>
          <w:lang w:val="en-US"/>
        </w:rPr>
        <w:t>!</w:t>
      </w:r>
    </w:p>
    <w:p w14:paraId="2EFB0FED"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Segodnja</w:t>
      </w:r>
      <w:proofErr w:type="spellEnd"/>
      <w:r w:rsidRPr="00E66003">
        <w:rPr>
          <w:sz w:val="28"/>
          <w:szCs w:val="28"/>
          <w:lang w:val="en-US"/>
        </w:rPr>
        <w:t xml:space="preserve"> – </w:t>
      </w:r>
      <w:proofErr w:type="spellStart"/>
      <w:r w:rsidRPr="00E66003">
        <w:rPr>
          <w:sz w:val="28"/>
          <w:szCs w:val="28"/>
          <w:lang w:val="en-US"/>
        </w:rPr>
        <w:t>ochen</w:t>
      </w:r>
      <w:proofErr w:type="spellEnd"/>
      <w:r w:rsidRPr="00E66003">
        <w:rPr>
          <w:sz w:val="28"/>
          <w:szCs w:val="28"/>
          <w:lang w:val="en-US"/>
        </w:rPr>
        <w:t xml:space="preserve">’ </w:t>
      </w:r>
      <w:proofErr w:type="spellStart"/>
      <w:r w:rsidRPr="00E66003">
        <w:rPr>
          <w:sz w:val="28"/>
          <w:szCs w:val="28"/>
          <w:lang w:val="en-US"/>
        </w:rPr>
        <w:t>vazhnyj</w:t>
      </w:r>
      <w:proofErr w:type="spellEnd"/>
      <w:r w:rsidRPr="00E66003">
        <w:rPr>
          <w:sz w:val="28"/>
          <w:szCs w:val="28"/>
          <w:lang w:val="en-US"/>
        </w:rPr>
        <w:t xml:space="preserve"> </w:t>
      </w:r>
      <w:proofErr w:type="spellStart"/>
      <w:r w:rsidRPr="00E66003">
        <w:rPr>
          <w:sz w:val="28"/>
          <w:szCs w:val="28"/>
          <w:lang w:val="en-US"/>
        </w:rPr>
        <w:t>istoricheskij</w:t>
      </w:r>
      <w:proofErr w:type="spellEnd"/>
      <w:r w:rsidRPr="00E66003">
        <w:rPr>
          <w:sz w:val="28"/>
          <w:szCs w:val="28"/>
          <w:lang w:val="en-US"/>
        </w:rPr>
        <w:t xml:space="preserve"> den’ ne </w:t>
      </w:r>
      <w:proofErr w:type="spellStart"/>
      <w:r w:rsidRPr="00E66003">
        <w:rPr>
          <w:sz w:val="28"/>
          <w:szCs w:val="28"/>
          <w:lang w:val="en-US"/>
        </w:rPr>
        <w:t>tol’ko</w:t>
      </w:r>
      <w:proofErr w:type="spellEnd"/>
      <w:r w:rsidRPr="00E66003">
        <w:rPr>
          <w:sz w:val="28"/>
          <w:szCs w:val="28"/>
          <w:lang w:val="en-US"/>
        </w:rPr>
        <w:t xml:space="preserve"> </w:t>
      </w:r>
      <w:proofErr w:type="spellStart"/>
      <w:r w:rsidRPr="00E66003">
        <w:rPr>
          <w:sz w:val="28"/>
          <w:szCs w:val="28"/>
          <w:lang w:val="en-US"/>
        </w:rPr>
        <w:t>dlja</w:t>
      </w:r>
      <w:proofErr w:type="spellEnd"/>
      <w:r w:rsidRPr="00E66003">
        <w:rPr>
          <w:sz w:val="28"/>
          <w:szCs w:val="28"/>
          <w:lang w:val="en-US"/>
        </w:rPr>
        <w:t xml:space="preserve"> </w:t>
      </w:r>
      <w:proofErr w:type="spellStart"/>
      <w:r w:rsidRPr="00E66003">
        <w:rPr>
          <w:sz w:val="28"/>
          <w:szCs w:val="28"/>
          <w:lang w:val="en-US"/>
        </w:rPr>
        <w:t>menja</w:t>
      </w:r>
      <w:proofErr w:type="spellEnd"/>
      <w:r w:rsidRPr="00E66003">
        <w:rPr>
          <w:sz w:val="28"/>
          <w:szCs w:val="28"/>
          <w:lang w:val="en-US"/>
        </w:rPr>
        <w:t xml:space="preserve">, </w:t>
      </w:r>
      <w:proofErr w:type="spellStart"/>
      <w:r w:rsidRPr="00E66003">
        <w:rPr>
          <w:sz w:val="28"/>
          <w:szCs w:val="28"/>
          <w:lang w:val="en-US"/>
        </w:rPr>
        <w:t>prinimajushhego</w:t>
      </w:r>
      <w:proofErr w:type="spellEnd"/>
      <w:r w:rsidRPr="00E66003">
        <w:rPr>
          <w:sz w:val="28"/>
          <w:szCs w:val="28"/>
          <w:lang w:val="en-US"/>
        </w:rPr>
        <w:t xml:space="preserve"> </w:t>
      </w:r>
      <w:proofErr w:type="spellStart"/>
      <w:r w:rsidRPr="00E66003">
        <w:rPr>
          <w:sz w:val="28"/>
          <w:szCs w:val="28"/>
          <w:lang w:val="en-US"/>
        </w:rPr>
        <w:t>prisjagu</w:t>
      </w:r>
      <w:proofErr w:type="spellEnd"/>
      <w:r w:rsidRPr="00E66003">
        <w:rPr>
          <w:sz w:val="28"/>
          <w:szCs w:val="28"/>
          <w:lang w:val="en-US"/>
        </w:rPr>
        <w:t xml:space="preserve">, no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dlja</w:t>
      </w:r>
      <w:proofErr w:type="spellEnd"/>
      <w:r w:rsidRPr="00E66003">
        <w:rPr>
          <w:sz w:val="28"/>
          <w:szCs w:val="28"/>
          <w:lang w:val="en-US"/>
        </w:rPr>
        <w:t xml:space="preserve"> </w:t>
      </w:r>
      <w:proofErr w:type="spellStart"/>
      <w:r w:rsidRPr="00E66003">
        <w:rPr>
          <w:sz w:val="28"/>
          <w:szCs w:val="28"/>
          <w:lang w:val="en-US"/>
        </w:rPr>
        <w:t>vsej</w:t>
      </w:r>
      <w:proofErr w:type="spellEnd"/>
      <w:r w:rsidRPr="00E66003">
        <w:rPr>
          <w:sz w:val="28"/>
          <w:szCs w:val="28"/>
          <w:lang w:val="en-US"/>
        </w:rPr>
        <w:t xml:space="preserve"> </w:t>
      </w:r>
      <w:proofErr w:type="spellStart"/>
      <w:r w:rsidRPr="00E66003">
        <w:rPr>
          <w:sz w:val="28"/>
          <w:szCs w:val="28"/>
          <w:lang w:val="en-US"/>
        </w:rPr>
        <w:t>nashej</w:t>
      </w:r>
      <w:proofErr w:type="spellEnd"/>
      <w:r w:rsidRPr="00E66003">
        <w:rPr>
          <w:sz w:val="28"/>
          <w:szCs w:val="28"/>
          <w:lang w:val="en-US"/>
        </w:rPr>
        <w:t xml:space="preserve"> </w:t>
      </w:r>
      <w:proofErr w:type="spellStart"/>
      <w:r w:rsidRPr="00E66003">
        <w:rPr>
          <w:sz w:val="28"/>
          <w:szCs w:val="28"/>
          <w:lang w:val="en-US"/>
        </w:rPr>
        <w:t>strany</w:t>
      </w:r>
      <w:proofErr w:type="spellEnd"/>
      <w:r w:rsidRPr="00E66003">
        <w:rPr>
          <w:sz w:val="28"/>
          <w:szCs w:val="28"/>
          <w:lang w:val="en-US"/>
        </w:rPr>
        <w:t>.</w:t>
      </w:r>
    </w:p>
    <w:p w14:paraId="709EBF2D" w14:textId="77777777" w:rsidR="00465A2E" w:rsidRPr="00E66003" w:rsidRDefault="00465A2E" w:rsidP="00465A2E">
      <w:pPr>
        <w:ind w:right="-1" w:firstLine="567"/>
        <w:jc w:val="both"/>
        <w:rPr>
          <w:sz w:val="28"/>
          <w:szCs w:val="28"/>
          <w:lang w:val="en-US"/>
        </w:rPr>
      </w:pPr>
      <w:r w:rsidRPr="00E66003">
        <w:rPr>
          <w:sz w:val="28"/>
          <w:szCs w:val="28"/>
          <w:lang w:val="en-US"/>
        </w:rPr>
        <w:t xml:space="preserve">Bolee </w:t>
      </w:r>
      <w:proofErr w:type="spellStart"/>
      <w:r w:rsidRPr="00E66003">
        <w:rPr>
          <w:sz w:val="28"/>
          <w:szCs w:val="28"/>
          <w:lang w:val="en-US"/>
        </w:rPr>
        <w:t>mesjaca</w:t>
      </w:r>
      <w:proofErr w:type="spellEnd"/>
      <w:r w:rsidRPr="00E66003">
        <w:rPr>
          <w:sz w:val="28"/>
          <w:szCs w:val="28"/>
          <w:lang w:val="en-US"/>
        </w:rPr>
        <w:t xml:space="preserve"> </w:t>
      </w:r>
      <w:proofErr w:type="spellStart"/>
      <w:r w:rsidRPr="00E66003">
        <w:rPr>
          <w:sz w:val="28"/>
          <w:szCs w:val="28"/>
          <w:lang w:val="en-US"/>
        </w:rPr>
        <w:t>nazad</w:t>
      </w:r>
      <w:proofErr w:type="spellEnd"/>
      <w:r w:rsidRPr="00E66003">
        <w:rPr>
          <w:sz w:val="28"/>
          <w:szCs w:val="28"/>
          <w:lang w:val="en-US"/>
        </w:rPr>
        <w:t xml:space="preserve"> </w:t>
      </w:r>
      <w:proofErr w:type="spellStart"/>
      <w:r w:rsidRPr="00E66003">
        <w:rPr>
          <w:sz w:val="28"/>
          <w:szCs w:val="28"/>
          <w:lang w:val="en-US"/>
        </w:rPr>
        <w:t>narod</w:t>
      </w:r>
      <w:proofErr w:type="spellEnd"/>
      <w:r w:rsidRPr="00E66003">
        <w:rPr>
          <w:sz w:val="28"/>
          <w:szCs w:val="28"/>
          <w:lang w:val="en-US"/>
        </w:rPr>
        <w:t xml:space="preserve"> </w:t>
      </w:r>
      <w:proofErr w:type="spellStart"/>
      <w:r w:rsidRPr="00E66003">
        <w:rPr>
          <w:sz w:val="28"/>
          <w:szCs w:val="28"/>
          <w:lang w:val="en-US"/>
        </w:rPr>
        <w:t>Kazahstana</w:t>
      </w:r>
      <w:proofErr w:type="spellEnd"/>
      <w:r w:rsidRPr="00E66003">
        <w:rPr>
          <w:sz w:val="28"/>
          <w:szCs w:val="28"/>
          <w:lang w:val="en-US"/>
        </w:rPr>
        <w:t xml:space="preserve"> </w:t>
      </w:r>
      <w:proofErr w:type="spellStart"/>
      <w:r w:rsidRPr="00E66003">
        <w:rPr>
          <w:sz w:val="28"/>
          <w:szCs w:val="28"/>
          <w:lang w:val="en-US"/>
        </w:rPr>
        <w:t>demokraticheskim</w:t>
      </w:r>
      <w:proofErr w:type="spellEnd"/>
      <w:r w:rsidRPr="00E66003">
        <w:rPr>
          <w:sz w:val="28"/>
          <w:szCs w:val="28"/>
          <w:lang w:val="en-US"/>
        </w:rPr>
        <w:t xml:space="preserve"> </w:t>
      </w:r>
      <w:proofErr w:type="spellStart"/>
      <w:r w:rsidRPr="00E66003">
        <w:rPr>
          <w:sz w:val="28"/>
          <w:szCs w:val="28"/>
          <w:lang w:val="en-US"/>
        </w:rPr>
        <w:t>putem</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otkrytyh</w:t>
      </w:r>
      <w:proofErr w:type="spellEnd"/>
      <w:r w:rsidRPr="00E66003">
        <w:rPr>
          <w:sz w:val="28"/>
          <w:szCs w:val="28"/>
          <w:lang w:val="en-US"/>
        </w:rPr>
        <w:t xml:space="preserve">, </w:t>
      </w:r>
      <w:proofErr w:type="spellStart"/>
      <w:r w:rsidRPr="00E66003">
        <w:rPr>
          <w:sz w:val="28"/>
          <w:szCs w:val="28"/>
          <w:lang w:val="en-US"/>
        </w:rPr>
        <w:t>spravedlivyh</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prozrachnyh</w:t>
      </w:r>
      <w:proofErr w:type="spellEnd"/>
      <w:r w:rsidRPr="00E66003">
        <w:rPr>
          <w:sz w:val="28"/>
          <w:szCs w:val="28"/>
          <w:lang w:val="en-US"/>
        </w:rPr>
        <w:t xml:space="preserve"> </w:t>
      </w:r>
      <w:proofErr w:type="spellStart"/>
      <w:r w:rsidRPr="00E66003">
        <w:rPr>
          <w:sz w:val="28"/>
          <w:szCs w:val="28"/>
          <w:lang w:val="en-US"/>
        </w:rPr>
        <w:t>vyborah</w:t>
      </w:r>
      <w:proofErr w:type="spellEnd"/>
      <w:r w:rsidRPr="00E66003">
        <w:rPr>
          <w:sz w:val="28"/>
          <w:szCs w:val="28"/>
          <w:lang w:val="en-US"/>
        </w:rPr>
        <w:t xml:space="preserve"> </w:t>
      </w:r>
      <w:proofErr w:type="spellStart"/>
      <w:r w:rsidRPr="00E66003">
        <w:rPr>
          <w:sz w:val="28"/>
          <w:szCs w:val="28"/>
          <w:lang w:val="en-US"/>
        </w:rPr>
        <w:t>osushhestvil</w:t>
      </w:r>
      <w:proofErr w:type="spellEnd"/>
      <w:r w:rsidRPr="00E66003">
        <w:rPr>
          <w:sz w:val="28"/>
          <w:szCs w:val="28"/>
          <w:lang w:val="en-US"/>
        </w:rPr>
        <w:t xml:space="preserve"> </w:t>
      </w:r>
      <w:proofErr w:type="spellStart"/>
      <w:r w:rsidRPr="00E66003">
        <w:rPr>
          <w:sz w:val="28"/>
          <w:szCs w:val="28"/>
          <w:lang w:val="en-US"/>
        </w:rPr>
        <w:t>svoe</w:t>
      </w:r>
      <w:proofErr w:type="spellEnd"/>
      <w:r w:rsidRPr="00E66003">
        <w:rPr>
          <w:sz w:val="28"/>
          <w:szCs w:val="28"/>
          <w:lang w:val="en-US"/>
        </w:rPr>
        <w:t xml:space="preserve"> </w:t>
      </w:r>
      <w:proofErr w:type="spellStart"/>
      <w:r w:rsidRPr="00E66003">
        <w:rPr>
          <w:sz w:val="28"/>
          <w:szCs w:val="28"/>
          <w:lang w:val="en-US"/>
        </w:rPr>
        <w:t>voleiz#javlenie</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izbral</w:t>
      </w:r>
      <w:proofErr w:type="spellEnd"/>
      <w:r w:rsidRPr="00E66003">
        <w:rPr>
          <w:sz w:val="28"/>
          <w:szCs w:val="28"/>
          <w:lang w:val="en-US"/>
        </w:rPr>
        <w:t xml:space="preserve"> </w:t>
      </w:r>
      <w:proofErr w:type="spellStart"/>
      <w:r w:rsidRPr="00E66003">
        <w:rPr>
          <w:sz w:val="28"/>
          <w:szCs w:val="28"/>
          <w:lang w:val="en-US"/>
        </w:rPr>
        <w:t>Glavu</w:t>
      </w:r>
      <w:proofErr w:type="spellEnd"/>
      <w:r w:rsidRPr="00E66003">
        <w:rPr>
          <w:sz w:val="28"/>
          <w:szCs w:val="28"/>
          <w:lang w:val="en-US"/>
        </w:rPr>
        <w:t xml:space="preserve"> </w:t>
      </w:r>
      <w:proofErr w:type="spellStart"/>
      <w:r w:rsidRPr="00E66003">
        <w:rPr>
          <w:sz w:val="28"/>
          <w:szCs w:val="28"/>
          <w:lang w:val="en-US"/>
        </w:rPr>
        <w:t>gosudarstva</w:t>
      </w:r>
      <w:proofErr w:type="spellEnd"/>
      <w:r w:rsidRPr="00E66003">
        <w:rPr>
          <w:sz w:val="28"/>
          <w:szCs w:val="28"/>
          <w:lang w:val="en-US"/>
        </w:rPr>
        <w:t>.</w:t>
      </w:r>
    </w:p>
    <w:p w14:paraId="15191783"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Vybory</w:t>
      </w:r>
      <w:proofErr w:type="spellEnd"/>
      <w:r w:rsidRPr="00E66003">
        <w:rPr>
          <w:sz w:val="28"/>
          <w:szCs w:val="28"/>
          <w:lang w:val="en-US"/>
        </w:rPr>
        <w:t xml:space="preserve">, </w:t>
      </w:r>
      <w:proofErr w:type="spellStart"/>
      <w:r w:rsidRPr="00E66003">
        <w:rPr>
          <w:sz w:val="28"/>
          <w:szCs w:val="28"/>
          <w:lang w:val="en-US"/>
        </w:rPr>
        <w:t>sostojavshiesja</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glazah</w:t>
      </w:r>
      <w:proofErr w:type="spellEnd"/>
      <w:r w:rsidRPr="00E66003">
        <w:rPr>
          <w:sz w:val="28"/>
          <w:szCs w:val="28"/>
          <w:lang w:val="en-US"/>
        </w:rPr>
        <w:t xml:space="preserve"> </w:t>
      </w:r>
      <w:proofErr w:type="spellStart"/>
      <w:r w:rsidRPr="00E66003">
        <w:rPr>
          <w:sz w:val="28"/>
          <w:szCs w:val="28"/>
          <w:lang w:val="en-US"/>
        </w:rPr>
        <w:t>nabljudatelej</w:t>
      </w:r>
      <w:proofErr w:type="spellEnd"/>
      <w:r w:rsidRPr="00E66003">
        <w:rPr>
          <w:sz w:val="28"/>
          <w:szCs w:val="28"/>
          <w:lang w:val="en-US"/>
        </w:rPr>
        <w:t xml:space="preserve"> </w:t>
      </w:r>
      <w:proofErr w:type="spellStart"/>
      <w:r w:rsidRPr="00E66003">
        <w:rPr>
          <w:sz w:val="28"/>
          <w:szCs w:val="28"/>
          <w:lang w:val="en-US"/>
        </w:rPr>
        <w:t>iz</w:t>
      </w:r>
      <w:proofErr w:type="spellEnd"/>
      <w:r w:rsidRPr="00E66003">
        <w:rPr>
          <w:sz w:val="28"/>
          <w:szCs w:val="28"/>
          <w:lang w:val="en-US"/>
        </w:rPr>
        <w:t xml:space="preserve"> </w:t>
      </w:r>
      <w:proofErr w:type="spellStart"/>
      <w:r w:rsidRPr="00E66003">
        <w:rPr>
          <w:sz w:val="28"/>
          <w:szCs w:val="28"/>
          <w:lang w:val="en-US"/>
        </w:rPr>
        <w:t>mnogih</w:t>
      </w:r>
      <w:proofErr w:type="spellEnd"/>
      <w:r w:rsidRPr="00E66003">
        <w:rPr>
          <w:sz w:val="28"/>
          <w:szCs w:val="28"/>
          <w:lang w:val="en-US"/>
        </w:rPr>
        <w:t xml:space="preserve"> </w:t>
      </w:r>
      <w:proofErr w:type="spellStart"/>
      <w:r w:rsidRPr="00E66003">
        <w:rPr>
          <w:sz w:val="28"/>
          <w:szCs w:val="28"/>
          <w:lang w:val="en-US"/>
        </w:rPr>
        <w:t>stran</w:t>
      </w:r>
      <w:proofErr w:type="spellEnd"/>
      <w:r w:rsidRPr="00E66003">
        <w:rPr>
          <w:sz w:val="28"/>
          <w:szCs w:val="28"/>
          <w:lang w:val="en-US"/>
        </w:rPr>
        <w:t xml:space="preserve"> </w:t>
      </w:r>
      <w:proofErr w:type="spellStart"/>
      <w:r w:rsidRPr="00E66003">
        <w:rPr>
          <w:sz w:val="28"/>
          <w:szCs w:val="28"/>
          <w:lang w:val="en-US"/>
        </w:rPr>
        <w:t>mira</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mezhdunarodnyh</w:t>
      </w:r>
      <w:proofErr w:type="spellEnd"/>
      <w:r w:rsidRPr="00E66003">
        <w:rPr>
          <w:sz w:val="28"/>
          <w:szCs w:val="28"/>
          <w:lang w:val="en-US"/>
        </w:rPr>
        <w:t xml:space="preserve"> </w:t>
      </w:r>
      <w:proofErr w:type="spellStart"/>
      <w:r w:rsidRPr="00E66003">
        <w:rPr>
          <w:sz w:val="28"/>
          <w:szCs w:val="28"/>
          <w:lang w:val="en-US"/>
        </w:rPr>
        <w:t>organizacij</w:t>
      </w:r>
      <w:proofErr w:type="spellEnd"/>
      <w:r w:rsidRPr="00E66003">
        <w:rPr>
          <w:sz w:val="28"/>
          <w:szCs w:val="28"/>
          <w:lang w:val="en-US"/>
        </w:rPr>
        <w:t xml:space="preserve">, </w:t>
      </w:r>
      <w:proofErr w:type="spellStart"/>
      <w:r w:rsidRPr="00E66003">
        <w:rPr>
          <w:sz w:val="28"/>
          <w:szCs w:val="28"/>
          <w:lang w:val="en-US"/>
        </w:rPr>
        <w:t>stali</w:t>
      </w:r>
      <w:proofErr w:type="spellEnd"/>
      <w:r w:rsidRPr="00E66003">
        <w:rPr>
          <w:sz w:val="28"/>
          <w:szCs w:val="28"/>
          <w:lang w:val="en-US"/>
        </w:rPr>
        <w:t xml:space="preserve"> </w:t>
      </w:r>
      <w:proofErr w:type="spellStart"/>
      <w:r w:rsidRPr="00E66003">
        <w:rPr>
          <w:sz w:val="28"/>
          <w:szCs w:val="28"/>
          <w:lang w:val="en-US"/>
        </w:rPr>
        <w:t>jarkim</w:t>
      </w:r>
      <w:proofErr w:type="spellEnd"/>
      <w:r w:rsidRPr="00E66003">
        <w:rPr>
          <w:sz w:val="28"/>
          <w:szCs w:val="28"/>
          <w:lang w:val="en-US"/>
        </w:rPr>
        <w:t xml:space="preserve"> </w:t>
      </w:r>
      <w:proofErr w:type="spellStart"/>
      <w:r w:rsidRPr="00E66003">
        <w:rPr>
          <w:sz w:val="28"/>
          <w:szCs w:val="28"/>
          <w:lang w:val="en-US"/>
        </w:rPr>
        <w:t>svidetel’stvom</w:t>
      </w:r>
      <w:proofErr w:type="spellEnd"/>
      <w:r w:rsidRPr="00E66003">
        <w:rPr>
          <w:sz w:val="28"/>
          <w:szCs w:val="28"/>
          <w:lang w:val="en-US"/>
        </w:rPr>
        <w:t xml:space="preserve"> </w:t>
      </w:r>
      <w:proofErr w:type="spellStart"/>
      <w:r w:rsidRPr="00E66003">
        <w:rPr>
          <w:sz w:val="28"/>
          <w:szCs w:val="28"/>
          <w:lang w:val="en-US"/>
        </w:rPr>
        <w:t>uverennosti</w:t>
      </w:r>
      <w:proofErr w:type="spellEnd"/>
      <w:r w:rsidRPr="00E66003">
        <w:rPr>
          <w:sz w:val="28"/>
          <w:szCs w:val="28"/>
          <w:lang w:val="en-US"/>
        </w:rPr>
        <w:t xml:space="preserve"> </w:t>
      </w:r>
      <w:proofErr w:type="spellStart"/>
      <w:r w:rsidRPr="00E66003">
        <w:rPr>
          <w:sz w:val="28"/>
          <w:szCs w:val="28"/>
          <w:lang w:val="en-US"/>
        </w:rPr>
        <w:t>nezavisimogo</w:t>
      </w:r>
      <w:proofErr w:type="spellEnd"/>
      <w:r w:rsidRPr="00E66003">
        <w:rPr>
          <w:sz w:val="28"/>
          <w:szCs w:val="28"/>
          <w:lang w:val="en-US"/>
        </w:rPr>
        <w:t xml:space="preserve"> </w:t>
      </w:r>
      <w:proofErr w:type="spellStart"/>
      <w:r w:rsidRPr="00E66003">
        <w:rPr>
          <w:sz w:val="28"/>
          <w:szCs w:val="28"/>
          <w:lang w:val="en-US"/>
        </w:rPr>
        <w:t>Kazahstana</w:t>
      </w:r>
      <w:proofErr w:type="spellEnd"/>
      <w:r w:rsidRPr="00E66003">
        <w:rPr>
          <w:sz w:val="28"/>
          <w:szCs w:val="28"/>
          <w:lang w:val="en-US"/>
        </w:rPr>
        <w:t xml:space="preserve"> v </w:t>
      </w:r>
      <w:proofErr w:type="spellStart"/>
      <w:r w:rsidRPr="00E66003">
        <w:rPr>
          <w:sz w:val="28"/>
          <w:szCs w:val="28"/>
          <w:lang w:val="en-US"/>
        </w:rPr>
        <w:t>svoem</w:t>
      </w:r>
      <w:proofErr w:type="spellEnd"/>
      <w:r w:rsidRPr="00E66003">
        <w:rPr>
          <w:sz w:val="28"/>
          <w:szCs w:val="28"/>
          <w:lang w:val="en-US"/>
        </w:rPr>
        <w:t xml:space="preserve"> </w:t>
      </w:r>
      <w:proofErr w:type="spellStart"/>
      <w:r w:rsidRPr="00E66003">
        <w:rPr>
          <w:sz w:val="28"/>
          <w:szCs w:val="28"/>
          <w:lang w:val="en-US"/>
        </w:rPr>
        <w:t>nastojashhem</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budushhem</w:t>
      </w:r>
      <w:proofErr w:type="spellEnd"/>
      <w:r w:rsidRPr="00E66003">
        <w:rPr>
          <w:sz w:val="28"/>
          <w:szCs w:val="28"/>
          <w:lang w:val="en-US"/>
        </w:rPr>
        <w:t xml:space="preserve">, </w:t>
      </w:r>
      <w:proofErr w:type="spellStart"/>
      <w:r w:rsidRPr="00E66003">
        <w:rPr>
          <w:sz w:val="28"/>
          <w:szCs w:val="28"/>
          <w:lang w:val="en-US"/>
        </w:rPr>
        <w:t>svidetel’stvom</w:t>
      </w:r>
      <w:proofErr w:type="spellEnd"/>
      <w:r w:rsidRPr="00E66003">
        <w:rPr>
          <w:sz w:val="28"/>
          <w:szCs w:val="28"/>
          <w:lang w:val="en-US"/>
        </w:rPr>
        <w:t xml:space="preserve"> </w:t>
      </w:r>
      <w:proofErr w:type="spellStart"/>
      <w:r w:rsidRPr="00E66003">
        <w:rPr>
          <w:sz w:val="28"/>
          <w:szCs w:val="28"/>
          <w:lang w:val="en-US"/>
        </w:rPr>
        <w:t>edinstva</w:t>
      </w:r>
      <w:proofErr w:type="spellEnd"/>
      <w:r w:rsidRPr="00E66003">
        <w:rPr>
          <w:sz w:val="28"/>
          <w:szCs w:val="28"/>
          <w:lang w:val="en-US"/>
        </w:rPr>
        <w:t xml:space="preserve"> </w:t>
      </w:r>
      <w:proofErr w:type="spellStart"/>
      <w:r w:rsidRPr="00E66003">
        <w:rPr>
          <w:sz w:val="28"/>
          <w:szCs w:val="28"/>
          <w:lang w:val="en-US"/>
        </w:rPr>
        <w:t>nashego</w:t>
      </w:r>
      <w:proofErr w:type="spellEnd"/>
      <w:r w:rsidRPr="00E66003">
        <w:rPr>
          <w:sz w:val="28"/>
          <w:szCs w:val="28"/>
          <w:lang w:val="en-US"/>
        </w:rPr>
        <w:t xml:space="preserve"> </w:t>
      </w:r>
      <w:proofErr w:type="spellStart"/>
      <w:r w:rsidRPr="00E66003">
        <w:rPr>
          <w:sz w:val="28"/>
          <w:szCs w:val="28"/>
          <w:lang w:val="en-US"/>
        </w:rPr>
        <w:t>naroda</w:t>
      </w:r>
      <w:proofErr w:type="spellEnd"/>
      <w:r w:rsidRPr="00E66003">
        <w:rPr>
          <w:sz w:val="28"/>
          <w:szCs w:val="28"/>
          <w:lang w:val="en-US"/>
        </w:rPr>
        <w:t xml:space="preserve">, </w:t>
      </w:r>
      <w:proofErr w:type="spellStart"/>
      <w:r w:rsidRPr="00E66003">
        <w:rPr>
          <w:sz w:val="28"/>
          <w:szCs w:val="28"/>
          <w:lang w:val="en-US"/>
        </w:rPr>
        <w:t>splochennogo</w:t>
      </w:r>
      <w:proofErr w:type="spellEnd"/>
      <w:r w:rsidRPr="00E66003">
        <w:rPr>
          <w:sz w:val="28"/>
          <w:szCs w:val="28"/>
          <w:lang w:val="en-US"/>
        </w:rPr>
        <w:t xml:space="preserve"> </w:t>
      </w:r>
      <w:proofErr w:type="spellStart"/>
      <w:r w:rsidRPr="00E66003">
        <w:rPr>
          <w:sz w:val="28"/>
          <w:szCs w:val="28"/>
          <w:lang w:val="en-US"/>
        </w:rPr>
        <w:t>obshhej</w:t>
      </w:r>
      <w:proofErr w:type="spellEnd"/>
      <w:r w:rsidRPr="00E66003">
        <w:rPr>
          <w:sz w:val="28"/>
          <w:szCs w:val="28"/>
          <w:lang w:val="en-US"/>
        </w:rPr>
        <w:t xml:space="preserve"> </w:t>
      </w:r>
      <w:proofErr w:type="spellStart"/>
      <w:r w:rsidRPr="00E66003">
        <w:rPr>
          <w:sz w:val="28"/>
          <w:szCs w:val="28"/>
          <w:lang w:val="en-US"/>
        </w:rPr>
        <w:t>cel’ju</w:t>
      </w:r>
      <w:proofErr w:type="spellEnd"/>
      <w:r w:rsidRPr="00E66003">
        <w:rPr>
          <w:sz w:val="28"/>
          <w:szCs w:val="28"/>
          <w:lang w:val="en-US"/>
        </w:rPr>
        <w:t>.</w:t>
      </w:r>
    </w:p>
    <w:p w14:paraId="7EA7C14C" w14:textId="77777777" w:rsidR="00465A2E" w:rsidRPr="00E66003" w:rsidRDefault="00465A2E" w:rsidP="00465A2E">
      <w:pPr>
        <w:ind w:right="-1" w:firstLine="567"/>
        <w:jc w:val="both"/>
        <w:rPr>
          <w:sz w:val="28"/>
          <w:szCs w:val="28"/>
          <w:lang w:val="en-US"/>
        </w:rPr>
      </w:pPr>
      <w:r w:rsidRPr="00E66003">
        <w:rPr>
          <w:sz w:val="28"/>
          <w:szCs w:val="28"/>
          <w:lang w:val="en-US"/>
        </w:rPr>
        <w:t xml:space="preserve">Ja </w:t>
      </w:r>
      <w:proofErr w:type="spellStart"/>
      <w:r w:rsidRPr="00E66003">
        <w:rPr>
          <w:sz w:val="28"/>
          <w:szCs w:val="28"/>
          <w:lang w:val="en-US"/>
        </w:rPr>
        <w:t>vosprinjal</w:t>
      </w:r>
      <w:proofErr w:type="spellEnd"/>
      <w:r w:rsidRPr="00E66003">
        <w:rPr>
          <w:sz w:val="28"/>
          <w:szCs w:val="28"/>
          <w:lang w:val="en-US"/>
        </w:rPr>
        <w:t xml:space="preserve"> </w:t>
      </w:r>
      <w:proofErr w:type="spellStart"/>
      <w:r w:rsidRPr="00E66003">
        <w:rPr>
          <w:sz w:val="28"/>
          <w:szCs w:val="28"/>
          <w:lang w:val="en-US"/>
        </w:rPr>
        <w:t>okazannuju</w:t>
      </w:r>
      <w:proofErr w:type="spellEnd"/>
      <w:r w:rsidRPr="00E66003">
        <w:rPr>
          <w:sz w:val="28"/>
          <w:szCs w:val="28"/>
          <w:lang w:val="en-US"/>
        </w:rPr>
        <w:t xml:space="preserve"> </w:t>
      </w:r>
      <w:proofErr w:type="spellStart"/>
      <w:r w:rsidRPr="00E66003">
        <w:rPr>
          <w:sz w:val="28"/>
          <w:szCs w:val="28"/>
          <w:lang w:val="en-US"/>
        </w:rPr>
        <w:t>mne</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jetih</w:t>
      </w:r>
      <w:proofErr w:type="spellEnd"/>
      <w:r w:rsidRPr="00E66003">
        <w:rPr>
          <w:sz w:val="28"/>
          <w:szCs w:val="28"/>
          <w:lang w:val="en-US"/>
        </w:rPr>
        <w:t xml:space="preserve"> </w:t>
      </w:r>
      <w:proofErr w:type="spellStart"/>
      <w:r w:rsidRPr="00E66003">
        <w:rPr>
          <w:sz w:val="28"/>
          <w:szCs w:val="28"/>
          <w:lang w:val="en-US"/>
        </w:rPr>
        <w:t>vyborah</w:t>
      </w:r>
      <w:proofErr w:type="spellEnd"/>
      <w:r w:rsidRPr="00E66003">
        <w:rPr>
          <w:sz w:val="28"/>
          <w:szCs w:val="28"/>
          <w:lang w:val="en-US"/>
        </w:rPr>
        <w:t xml:space="preserve"> </w:t>
      </w:r>
      <w:proofErr w:type="spellStart"/>
      <w:r w:rsidRPr="00E66003">
        <w:rPr>
          <w:sz w:val="28"/>
          <w:szCs w:val="28"/>
          <w:lang w:val="en-US"/>
        </w:rPr>
        <w:t>vsenarodnuju</w:t>
      </w:r>
      <w:proofErr w:type="spellEnd"/>
      <w:r w:rsidRPr="00E66003">
        <w:rPr>
          <w:sz w:val="28"/>
          <w:szCs w:val="28"/>
          <w:lang w:val="en-US"/>
        </w:rPr>
        <w:t xml:space="preserve"> </w:t>
      </w:r>
      <w:proofErr w:type="spellStart"/>
      <w:r w:rsidRPr="00E66003">
        <w:rPr>
          <w:sz w:val="28"/>
          <w:szCs w:val="28"/>
          <w:lang w:val="en-US"/>
        </w:rPr>
        <w:t>podderzhku</w:t>
      </w:r>
      <w:proofErr w:type="spellEnd"/>
      <w:r w:rsidRPr="00E66003">
        <w:rPr>
          <w:sz w:val="28"/>
          <w:szCs w:val="28"/>
          <w:lang w:val="en-US"/>
        </w:rPr>
        <w:t xml:space="preserve"> </w:t>
      </w:r>
      <w:proofErr w:type="spellStart"/>
      <w:r w:rsidRPr="00E66003">
        <w:rPr>
          <w:sz w:val="28"/>
          <w:szCs w:val="28"/>
          <w:lang w:val="en-US"/>
        </w:rPr>
        <w:t>kak</w:t>
      </w:r>
      <w:proofErr w:type="spellEnd"/>
      <w:r w:rsidRPr="00E66003">
        <w:rPr>
          <w:sz w:val="28"/>
          <w:szCs w:val="28"/>
          <w:lang w:val="en-US"/>
        </w:rPr>
        <w:t xml:space="preserve"> </w:t>
      </w:r>
      <w:proofErr w:type="spellStart"/>
      <w:r w:rsidRPr="00E66003">
        <w:rPr>
          <w:sz w:val="28"/>
          <w:szCs w:val="28"/>
          <w:lang w:val="en-US"/>
        </w:rPr>
        <w:t>podderzhku</w:t>
      </w:r>
      <w:proofErr w:type="spellEnd"/>
      <w:r w:rsidRPr="00E66003">
        <w:rPr>
          <w:sz w:val="28"/>
          <w:szCs w:val="28"/>
          <w:lang w:val="en-US"/>
        </w:rPr>
        <w:t xml:space="preserve"> </w:t>
      </w:r>
      <w:proofErr w:type="spellStart"/>
      <w:r w:rsidRPr="00E66003">
        <w:rPr>
          <w:sz w:val="28"/>
          <w:szCs w:val="28"/>
          <w:lang w:val="en-US"/>
        </w:rPr>
        <w:t>politiki</w:t>
      </w:r>
      <w:proofErr w:type="spellEnd"/>
      <w:r w:rsidRPr="00E66003">
        <w:rPr>
          <w:sz w:val="28"/>
          <w:szCs w:val="28"/>
          <w:lang w:val="en-US"/>
        </w:rPr>
        <w:t xml:space="preserve"> </w:t>
      </w:r>
      <w:proofErr w:type="spellStart"/>
      <w:r w:rsidRPr="00E66003">
        <w:rPr>
          <w:sz w:val="28"/>
          <w:szCs w:val="28"/>
          <w:lang w:val="en-US"/>
        </w:rPr>
        <w:t>stabil’nosti</w:t>
      </w:r>
      <w:proofErr w:type="spellEnd"/>
      <w:r w:rsidRPr="00E66003">
        <w:rPr>
          <w:sz w:val="28"/>
          <w:szCs w:val="28"/>
          <w:lang w:val="en-US"/>
        </w:rPr>
        <w:t xml:space="preserve">, </w:t>
      </w:r>
      <w:proofErr w:type="spellStart"/>
      <w:r w:rsidRPr="00E66003">
        <w:rPr>
          <w:sz w:val="28"/>
          <w:szCs w:val="28"/>
          <w:lang w:val="en-US"/>
        </w:rPr>
        <w:t>mezhnacional’nogo</w:t>
      </w:r>
      <w:proofErr w:type="spellEnd"/>
      <w:r w:rsidRPr="00E66003">
        <w:rPr>
          <w:sz w:val="28"/>
          <w:szCs w:val="28"/>
          <w:lang w:val="en-US"/>
        </w:rPr>
        <w:t xml:space="preserve"> </w:t>
      </w:r>
      <w:proofErr w:type="spellStart"/>
      <w:r w:rsidRPr="00E66003">
        <w:rPr>
          <w:sz w:val="28"/>
          <w:szCs w:val="28"/>
          <w:lang w:val="en-US"/>
        </w:rPr>
        <w:t>soglasija</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dinamichnogo</w:t>
      </w:r>
      <w:proofErr w:type="spellEnd"/>
      <w:r w:rsidRPr="00E66003">
        <w:rPr>
          <w:sz w:val="28"/>
          <w:szCs w:val="28"/>
          <w:lang w:val="en-US"/>
        </w:rPr>
        <w:t xml:space="preserve"> </w:t>
      </w:r>
      <w:proofErr w:type="spellStart"/>
      <w:r w:rsidRPr="00E66003">
        <w:rPr>
          <w:sz w:val="28"/>
          <w:szCs w:val="28"/>
          <w:lang w:val="en-US"/>
        </w:rPr>
        <w:t>jekonomicheskogo</w:t>
      </w:r>
      <w:proofErr w:type="spellEnd"/>
      <w:r w:rsidRPr="00E66003">
        <w:rPr>
          <w:sz w:val="28"/>
          <w:szCs w:val="28"/>
          <w:lang w:val="en-US"/>
        </w:rPr>
        <w:t xml:space="preserve"> </w:t>
      </w:r>
      <w:proofErr w:type="spellStart"/>
      <w:r w:rsidRPr="00E66003">
        <w:rPr>
          <w:sz w:val="28"/>
          <w:szCs w:val="28"/>
          <w:lang w:val="en-US"/>
        </w:rPr>
        <w:t>razvitija</w:t>
      </w:r>
      <w:proofErr w:type="spellEnd"/>
      <w:r w:rsidRPr="00E66003">
        <w:rPr>
          <w:sz w:val="28"/>
          <w:szCs w:val="28"/>
          <w:lang w:val="en-US"/>
        </w:rPr>
        <w:t xml:space="preserve">. </w:t>
      </w:r>
      <w:proofErr w:type="spellStart"/>
      <w:r w:rsidRPr="00E66003">
        <w:rPr>
          <w:sz w:val="28"/>
          <w:szCs w:val="28"/>
          <w:lang w:val="en-US"/>
        </w:rPr>
        <w:t>Pojetomu</w:t>
      </w:r>
      <w:proofErr w:type="spellEnd"/>
      <w:r w:rsidRPr="00E66003">
        <w:rPr>
          <w:sz w:val="28"/>
          <w:szCs w:val="28"/>
          <w:lang w:val="en-US"/>
        </w:rPr>
        <w:t xml:space="preserve"> </w:t>
      </w:r>
      <w:proofErr w:type="spellStart"/>
      <w:r w:rsidRPr="00E66003">
        <w:rPr>
          <w:sz w:val="28"/>
          <w:szCs w:val="28"/>
          <w:lang w:val="en-US"/>
        </w:rPr>
        <w:t>moim</w:t>
      </w:r>
      <w:proofErr w:type="spellEnd"/>
      <w:r w:rsidRPr="00E66003">
        <w:rPr>
          <w:sz w:val="28"/>
          <w:szCs w:val="28"/>
          <w:lang w:val="en-US"/>
        </w:rPr>
        <w:t xml:space="preserve"> </w:t>
      </w:r>
      <w:proofErr w:type="spellStart"/>
      <w:r w:rsidRPr="00E66003">
        <w:rPr>
          <w:sz w:val="28"/>
          <w:szCs w:val="28"/>
          <w:lang w:val="en-US"/>
        </w:rPr>
        <w:t>vysokim</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svjashhennym</w:t>
      </w:r>
      <w:proofErr w:type="spellEnd"/>
      <w:r w:rsidRPr="00E66003">
        <w:rPr>
          <w:sz w:val="28"/>
          <w:szCs w:val="28"/>
          <w:lang w:val="en-US"/>
        </w:rPr>
        <w:t xml:space="preserve"> </w:t>
      </w:r>
      <w:proofErr w:type="spellStart"/>
      <w:r w:rsidRPr="00E66003">
        <w:rPr>
          <w:sz w:val="28"/>
          <w:szCs w:val="28"/>
          <w:lang w:val="en-US"/>
        </w:rPr>
        <w:t>dolgom</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v </w:t>
      </w:r>
      <w:proofErr w:type="spellStart"/>
      <w:r w:rsidRPr="00E66003">
        <w:rPr>
          <w:sz w:val="28"/>
          <w:szCs w:val="28"/>
          <w:lang w:val="en-US"/>
        </w:rPr>
        <w:t>predstojashhij</w:t>
      </w:r>
      <w:proofErr w:type="spellEnd"/>
      <w:r w:rsidRPr="00E66003">
        <w:rPr>
          <w:sz w:val="28"/>
          <w:szCs w:val="28"/>
          <w:lang w:val="en-US"/>
        </w:rPr>
        <w:t xml:space="preserve"> period </w:t>
      </w:r>
      <w:proofErr w:type="spellStart"/>
      <w:r w:rsidRPr="00E66003">
        <w:rPr>
          <w:sz w:val="28"/>
          <w:szCs w:val="28"/>
          <w:lang w:val="en-US"/>
        </w:rPr>
        <w:t>ostanetsja</w:t>
      </w:r>
      <w:proofErr w:type="spellEnd"/>
      <w:r w:rsidRPr="00E66003">
        <w:rPr>
          <w:sz w:val="28"/>
          <w:szCs w:val="28"/>
          <w:lang w:val="en-US"/>
        </w:rPr>
        <w:t xml:space="preserve"> </w:t>
      </w:r>
      <w:proofErr w:type="spellStart"/>
      <w:r w:rsidRPr="00E66003">
        <w:rPr>
          <w:sz w:val="28"/>
          <w:szCs w:val="28"/>
          <w:lang w:val="en-US"/>
        </w:rPr>
        <w:t>vernoe</w:t>
      </w:r>
      <w:proofErr w:type="spellEnd"/>
      <w:r w:rsidRPr="00E66003">
        <w:rPr>
          <w:sz w:val="28"/>
          <w:szCs w:val="28"/>
          <w:lang w:val="en-US"/>
        </w:rPr>
        <w:t xml:space="preserve"> </w:t>
      </w:r>
      <w:proofErr w:type="spellStart"/>
      <w:r w:rsidRPr="00E66003">
        <w:rPr>
          <w:sz w:val="28"/>
          <w:szCs w:val="28"/>
          <w:lang w:val="en-US"/>
        </w:rPr>
        <w:t>sluzhenie</w:t>
      </w:r>
      <w:proofErr w:type="spellEnd"/>
      <w:r w:rsidRPr="00E66003">
        <w:rPr>
          <w:sz w:val="28"/>
          <w:szCs w:val="28"/>
          <w:lang w:val="en-US"/>
        </w:rPr>
        <w:t xml:space="preserve"> </w:t>
      </w:r>
      <w:proofErr w:type="spellStart"/>
      <w:r w:rsidRPr="00E66003">
        <w:rPr>
          <w:sz w:val="28"/>
          <w:szCs w:val="28"/>
          <w:lang w:val="en-US"/>
        </w:rPr>
        <w:t>narodu</w:t>
      </w:r>
      <w:proofErr w:type="spellEnd"/>
      <w:r w:rsidRPr="00E66003">
        <w:rPr>
          <w:sz w:val="28"/>
          <w:szCs w:val="28"/>
          <w:lang w:val="en-US"/>
        </w:rPr>
        <w:t xml:space="preserve"> </w:t>
      </w:r>
      <w:proofErr w:type="spellStart"/>
      <w:r w:rsidRPr="00E66003">
        <w:rPr>
          <w:sz w:val="28"/>
          <w:szCs w:val="28"/>
          <w:lang w:val="en-US"/>
        </w:rPr>
        <w:t>Kazahstana</w:t>
      </w:r>
      <w:proofErr w:type="spellEnd"/>
      <w:r w:rsidRPr="00E66003">
        <w:rPr>
          <w:sz w:val="28"/>
          <w:szCs w:val="28"/>
          <w:lang w:val="en-US"/>
        </w:rPr>
        <w:t>.</w:t>
      </w:r>
    </w:p>
    <w:p w14:paraId="04AF701B"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Kazahstan</w:t>
      </w:r>
      <w:proofErr w:type="spellEnd"/>
      <w:r w:rsidRPr="00E66003">
        <w:rPr>
          <w:sz w:val="28"/>
          <w:szCs w:val="28"/>
          <w:lang w:val="en-US"/>
        </w:rPr>
        <w:t xml:space="preserve">, </w:t>
      </w:r>
      <w:proofErr w:type="spellStart"/>
      <w:r w:rsidRPr="00E66003">
        <w:rPr>
          <w:sz w:val="28"/>
          <w:szCs w:val="28"/>
          <w:lang w:val="en-US"/>
        </w:rPr>
        <w:t>obretja</w:t>
      </w:r>
      <w:proofErr w:type="spellEnd"/>
      <w:r w:rsidRPr="00E66003">
        <w:rPr>
          <w:sz w:val="28"/>
          <w:szCs w:val="28"/>
          <w:lang w:val="en-US"/>
        </w:rPr>
        <w:t xml:space="preserve"> </w:t>
      </w:r>
      <w:proofErr w:type="spellStart"/>
      <w:r w:rsidRPr="00E66003">
        <w:rPr>
          <w:sz w:val="28"/>
          <w:szCs w:val="28"/>
          <w:lang w:val="en-US"/>
        </w:rPr>
        <w:t>Nezavisimost</w:t>
      </w:r>
      <w:proofErr w:type="spellEnd"/>
      <w:r w:rsidRPr="00E66003">
        <w:rPr>
          <w:sz w:val="28"/>
          <w:szCs w:val="28"/>
          <w:lang w:val="en-US"/>
        </w:rPr>
        <w:t xml:space="preserve">’ </w:t>
      </w:r>
      <w:proofErr w:type="spellStart"/>
      <w:r w:rsidRPr="00E66003">
        <w:rPr>
          <w:sz w:val="28"/>
          <w:szCs w:val="28"/>
          <w:lang w:val="en-US"/>
        </w:rPr>
        <w:t>vsego</w:t>
      </w:r>
      <w:proofErr w:type="spellEnd"/>
      <w:r w:rsidRPr="00E66003">
        <w:rPr>
          <w:sz w:val="28"/>
          <w:szCs w:val="28"/>
          <w:lang w:val="en-US"/>
        </w:rPr>
        <w:t xml:space="preserve"> 14 let </w:t>
      </w:r>
      <w:proofErr w:type="spellStart"/>
      <w:r w:rsidRPr="00E66003">
        <w:rPr>
          <w:sz w:val="28"/>
          <w:szCs w:val="28"/>
          <w:lang w:val="en-US"/>
        </w:rPr>
        <w:t>nazad</w:t>
      </w:r>
      <w:proofErr w:type="spellEnd"/>
      <w:r w:rsidRPr="00E66003">
        <w:rPr>
          <w:sz w:val="28"/>
          <w:szCs w:val="28"/>
          <w:lang w:val="en-US"/>
        </w:rPr>
        <w:t xml:space="preserve">, </w:t>
      </w:r>
      <w:proofErr w:type="spellStart"/>
      <w:r w:rsidRPr="00E66003">
        <w:rPr>
          <w:sz w:val="28"/>
          <w:szCs w:val="28"/>
          <w:lang w:val="en-US"/>
        </w:rPr>
        <w:t>dostojno</w:t>
      </w:r>
      <w:proofErr w:type="spellEnd"/>
      <w:r w:rsidRPr="00E66003">
        <w:rPr>
          <w:sz w:val="28"/>
          <w:szCs w:val="28"/>
          <w:lang w:val="en-US"/>
        </w:rPr>
        <w:t xml:space="preserve"> </w:t>
      </w:r>
      <w:proofErr w:type="spellStart"/>
      <w:r w:rsidRPr="00E66003">
        <w:rPr>
          <w:sz w:val="28"/>
          <w:szCs w:val="28"/>
          <w:lang w:val="en-US"/>
        </w:rPr>
        <w:t>projdja</w:t>
      </w:r>
      <w:proofErr w:type="spellEnd"/>
      <w:r w:rsidRPr="00E66003">
        <w:rPr>
          <w:sz w:val="28"/>
          <w:szCs w:val="28"/>
          <w:lang w:val="en-US"/>
        </w:rPr>
        <w:t xml:space="preserve"> </w:t>
      </w:r>
      <w:proofErr w:type="spellStart"/>
      <w:r w:rsidRPr="00E66003">
        <w:rPr>
          <w:sz w:val="28"/>
          <w:szCs w:val="28"/>
          <w:lang w:val="en-US"/>
        </w:rPr>
        <w:t>vse</w:t>
      </w:r>
      <w:proofErr w:type="spellEnd"/>
      <w:r w:rsidRPr="00E66003">
        <w:rPr>
          <w:sz w:val="28"/>
          <w:szCs w:val="28"/>
          <w:lang w:val="en-US"/>
        </w:rPr>
        <w:t xml:space="preserve"> </w:t>
      </w:r>
      <w:proofErr w:type="spellStart"/>
      <w:r w:rsidRPr="00E66003">
        <w:rPr>
          <w:sz w:val="28"/>
          <w:szCs w:val="28"/>
          <w:lang w:val="en-US"/>
        </w:rPr>
        <w:t>ispytanija</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trudnosti</w:t>
      </w:r>
      <w:proofErr w:type="spellEnd"/>
      <w:r w:rsidRPr="00E66003">
        <w:rPr>
          <w:sz w:val="28"/>
          <w:szCs w:val="28"/>
          <w:lang w:val="en-US"/>
        </w:rPr>
        <w:t xml:space="preserve">, </w:t>
      </w:r>
      <w:proofErr w:type="spellStart"/>
      <w:r w:rsidRPr="00E66003">
        <w:rPr>
          <w:sz w:val="28"/>
          <w:szCs w:val="28"/>
          <w:lang w:val="en-US"/>
        </w:rPr>
        <w:t>vstupil</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put’ </w:t>
      </w:r>
      <w:proofErr w:type="spellStart"/>
      <w:r w:rsidRPr="00E66003">
        <w:rPr>
          <w:sz w:val="28"/>
          <w:szCs w:val="28"/>
          <w:lang w:val="en-US"/>
        </w:rPr>
        <w:t>uskorennoj</w:t>
      </w:r>
      <w:proofErr w:type="spellEnd"/>
      <w:r w:rsidRPr="00E66003">
        <w:rPr>
          <w:sz w:val="28"/>
          <w:szCs w:val="28"/>
          <w:lang w:val="en-US"/>
        </w:rPr>
        <w:t xml:space="preserve"> </w:t>
      </w:r>
      <w:proofErr w:type="spellStart"/>
      <w:r w:rsidRPr="00E66003">
        <w:rPr>
          <w:sz w:val="28"/>
          <w:szCs w:val="28"/>
          <w:lang w:val="en-US"/>
        </w:rPr>
        <w:t>jekonomicheskoj</w:t>
      </w:r>
      <w:proofErr w:type="spellEnd"/>
      <w:r w:rsidRPr="00E66003">
        <w:rPr>
          <w:sz w:val="28"/>
          <w:szCs w:val="28"/>
          <w:lang w:val="en-US"/>
        </w:rPr>
        <w:t xml:space="preserve">, </w:t>
      </w:r>
      <w:proofErr w:type="spellStart"/>
      <w:r w:rsidRPr="00E66003">
        <w:rPr>
          <w:sz w:val="28"/>
          <w:szCs w:val="28"/>
          <w:lang w:val="en-US"/>
        </w:rPr>
        <w:t>social’noj</w:t>
      </w:r>
      <w:proofErr w:type="spellEnd"/>
      <w:r w:rsidRPr="00E66003">
        <w:rPr>
          <w:sz w:val="28"/>
          <w:szCs w:val="28"/>
          <w:lang w:val="en-US"/>
        </w:rPr>
        <w:t xml:space="preserve"> i </w:t>
      </w:r>
      <w:proofErr w:type="spellStart"/>
      <w:r w:rsidRPr="00E66003">
        <w:rPr>
          <w:sz w:val="28"/>
          <w:szCs w:val="28"/>
          <w:lang w:val="en-US"/>
        </w:rPr>
        <w:t>politicheskoj</w:t>
      </w:r>
      <w:proofErr w:type="spellEnd"/>
      <w:r w:rsidRPr="00E66003">
        <w:rPr>
          <w:sz w:val="28"/>
          <w:szCs w:val="28"/>
          <w:lang w:val="en-US"/>
        </w:rPr>
        <w:t xml:space="preserve"> </w:t>
      </w:r>
      <w:proofErr w:type="spellStart"/>
      <w:r w:rsidRPr="00E66003">
        <w:rPr>
          <w:sz w:val="28"/>
          <w:szCs w:val="28"/>
          <w:lang w:val="en-US"/>
        </w:rPr>
        <w:t>modernizacii</w:t>
      </w:r>
      <w:proofErr w:type="spellEnd"/>
      <w:r w:rsidRPr="00E66003">
        <w:rPr>
          <w:sz w:val="28"/>
          <w:szCs w:val="28"/>
          <w:lang w:val="en-US"/>
        </w:rPr>
        <w:t>.</w:t>
      </w:r>
    </w:p>
    <w:p w14:paraId="596C7A13" w14:textId="77777777" w:rsidR="00465A2E" w:rsidRPr="00E66003" w:rsidRDefault="00465A2E" w:rsidP="00465A2E">
      <w:pPr>
        <w:ind w:right="-1" w:firstLine="567"/>
        <w:jc w:val="both"/>
        <w:rPr>
          <w:sz w:val="28"/>
          <w:szCs w:val="28"/>
          <w:lang w:val="en-US"/>
        </w:rPr>
      </w:pPr>
      <w:r w:rsidRPr="00E66003">
        <w:rPr>
          <w:sz w:val="28"/>
          <w:szCs w:val="28"/>
          <w:lang w:val="en-US"/>
        </w:rPr>
        <w:t xml:space="preserve">My </w:t>
      </w:r>
      <w:proofErr w:type="spellStart"/>
      <w:r w:rsidRPr="00E66003">
        <w:rPr>
          <w:sz w:val="28"/>
          <w:szCs w:val="28"/>
          <w:lang w:val="en-US"/>
        </w:rPr>
        <w:t>sozdali</w:t>
      </w:r>
      <w:proofErr w:type="spellEnd"/>
      <w:r w:rsidRPr="00E66003">
        <w:rPr>
          <w:sz w:val="28"/>
          <w:szCs w:val="28"/>
          <w:lang w:val="en-US"/>
        </w:rPr>
        <w:t xml:space="preserve"> </w:t>
      </w:r>
      <w:proofErr w:type="spellStart"/>
      <w:r w:rsidRPr="00E66003">
        <w:rPr>
          <w:sz w:val="28"/>
          <w:szCs w:val="28"/>
          <w:lang w:val="en-US"/>
        </w:rPr>
        <w:t>nacional’noe</w:t>
      </w:r>
      <w:proofErr w:type="spellEnd"/>
      <w:r w:rsidRPr="00E66003">
        <w:rPr>
          <w:sz w:val="28"/>
          <w:szCs w:val="28"/>
          <w:lang w:val="en-US"/>
        </w:rPr>
        <w:t xml:space="preserve"> </w:t>
      </w:r>
      <w:proofErr w:type="spellStart"/>
      <w:r w:rsidRPr="00E66003">
        <w:rPr>
          <w:sz w:val="28"/>
          <w:szCs w:val="28"/>
          <w:lang w:val="en-US"/>
        </w:rPr>
        <w:t>zakonodatel’stvo</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prinjali</w:t>
      </w:r>
      <w:proofErr w:type="spellEnd"/>
      <w:r w:rsidRPr="00E66003">
        <w:rPr>
          <w:sz w:val="28"/>
          <w:szCs w:val="28"/>
          <w:lang w:val="en-US"/>
        </w:rPr>
        <w:t xml:space="preserve"> </w:t>
      </w:r>
      <w:proofErr w:type="spellStart"/>
      <w:r w:rsidRPr="00E66003">
        <w:rPr>
          <w:sz w:val="28"/>
          <w:szCs w:val="28"/>
          <w:lang w:val="en-US"/>
        </w:rPr>
        <w:t>novuju</w:t>
      </w:r>
      <w:proofErr w:type="spellEnd"/>
      <w:r w:rsidRPr="00E66003">
        <w:rPr>
          <w:sz w:val="28"/>
          <w:szCs w:val="28"/>
          <w:lang w:val="en-US"/>
        </w:rPr>
        <w:t xml:space="preserve"> </w:t>
      </w:r>
      <w:proofErr w:type="spellStart"/>
      <w:r w:rsidRPr="00E66003">
        <w:rPr>
          <w:sz w:val="28"/>
          <w:szCs w:val="28"/>
          <w:lang w:val="en-US"/>
        </w:rPr>
        <w:t>Konstituciju</w:t>
      </w:r>
      <w:proofErr w:type="spellEnd"/>
      <w:r w:rsidRPr="00E66003">
        <w:rPr>
          <w:sz w:val="28"/>
          <w:szCs w:val="28"/>
          <w:lang w:val="en-US"/>
        </w:rPr>
        <w:t xml:space="preserve">, </w:t>
      </w:r>
      <w:proofErr w:type="spellStart"/>
      <w:r w:rsidRPr="00E66003">
        <w:rPr>
          <w:sz w:val="28"/>
          <w:szCs w:val="28"/>
          <w:lang w:val="en-US"/>
        </w:rPr>
        <w:t>obespechivajushhie</w:t>
      </w:r>
      <w:proofErr w:type="spellEnd"/>
      <w:r w:rsidRPr="00E66003">
        <w:rPr>
          <w:sz w:val="28"/>
          <w:szCs w:val="28"/>
          <w:lang w:val="en-US"/>
        </w:rPr>
        <w:t xml:space="preserve"> </w:t>
      </w:r>
      <w:proofErr w:type="spellStart"/>
      <w:r w:rsidRPr="00E66003">
        <w:rPr>
          <w:sz w:val="28"/>
          <w:szCs w:val="28"/>
          <w:lang w:val="en-US"/>
        </w:rPr>
        <w:t>ravnye</w:t>
      </w:r>
      <w:proofErr w:type="spellEnd"/>
      <w:r w:rsidRPr="00E66003">
        <w:rPr>
          <w:sz w:val="28"/>
          <w:szCs w:val="28"/>
          <w:lang w:val="en-US"/>
        </w:rPr>
        <w:t xml:space="preserve"> </w:t>
      </w:r>
      <w:proofErr w:type="spellStart"/>
      <w:r w:rsidRPr="00E66003">
        <w:rPr>
          <w:sz w:val="28"/>
          <w:szCs w:val="28"/>
          <w:lang w:val="en-US"/>
        </w:rPr>
        <w:t>prava</w:t>
      </w:r>
      <w:proofErr w:type="spellEnd"/>
      <w:r w:rsidRPr="00E66003">
        <w:rPr>
          <w:sz w:val="28"/>
          <w:szCs w:val="28"/>
          <w:lang w:val="en-US"/>
        </w:rPr>
        <w:t xml:space="preserve">, </w:t>
      </w:r>
      <w:proofErr w:type="spellStart"/>
      <w:r w:rsidRPr="00E66003">
        <w:rPr>
          <w:sz w:val="28"/>
          <w:szCs w:val="28"/>
          <w:lang w:val="en-US"/>
        </w:rPr>
        <w:t>svobody</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dostojnuju</w:t>
      </w:r>
      <w:proofErr w:type="spellEnd"/>
      <w:r w:rsidRPr="00E66003">
        <w:rPr>
          <w:sz w:val="28"/>
          <w:szCs w:val="28"/>
          <w:lang w:val="en-US"/>
        </w:rPr>
        <w:t xml:space="preserve"> </w:t>
      </w:r>
      <w:proofErr w:type="spellStart"/>
      <w:r w:rsidRPr="00E66003">
        <w:rPr>
          <w:sz w:val="28"/>
          <w:szCs w:val="28"/>
          <w:lang w:val="en-US"/>
        </w:rPr>
        <w:t>zhizn</w:t>
      </w:r>
      <w:proofErr w:type="spellEnd"/>
      <w:r w:rsidRPr="00E66003">
        <w:rPr>
          <w:sz w:val="28"/>
          <w:szCs w:val="28"/>
          <w:lang w:val="en-US"/>
        </w:rPr>
        <w:t xml:space="preserve">’ </w:t>
      </w:r>
      <w:proofErr w:type="spellStart"/>
      <w:r w:rsidRPr="00E66003">
        <w:rPr>
          <w:sz w:val="28"/>
          <w:szCs w:val="28"/>
          <w:lang w:val="en-US"/>
        </w:rPr>
        <w:t>vseh</w:t>
      </w:r>
      <w:proofErr w:type="spellEnd"/>
      <w:r w:rsidRPr="00E66003">
        <w:rPr>
          <w:sz w:val="28"/>
          <w:szCs w:val="28"/>
          <w:lang w:val="en-US"/>
        </w:rPr>
        <w:t xml:space="preserve"> </w:t>
      </w:r>
      <w:proofErr w:type="spellStart"/>
      <w:r w:rsidRPr="00E66003">
        <w:rPr>
          <w:sz w:val="28"/>
          <w:szCs w:val="28"/>
          <w:lang w:val="en-US"/>
        </w:rPr>
        <w:t>kazahstancev</w:t>
      </w:r>
      <w:proofErr w:type="spellEnd"/>
      <w:r w:rsidRPr="00E66003">
        <w:rPr>
          <w:sz w:val="28"/>
          <w:szCs w:val="28"/>
          <w:lang w:val="en-US"/>
        </w:rPr>
        <w:t>.</w:t>
      </w:r>
    </w:p>
    <w:p w14:paraId="31940292"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Vse</w:t>
      </w:r>
      <w:proofErr w:type="spellEnd"/>
      <w:r w:rsidRPr="00E66003">
        <w:rPr>
          <w:sz w:val="28"/>
          <w:szCs w:val="28"/>
          <w:lang w:val="en-US"/>
        </w:rPr>
        <w:t xml:space="preserve"> </w:t>
      </w:r>
      <w:proofErr w:type="spellStart"/>
      <w:r w:rsidRPr="00E66003">
        <w:rPr>
          <w:sz w:val="28"/>
          <w:szCs w:val="28"/>
          <w:lang w:val="en-US"/>
        </w:rPr>
        <w:t>jeti</w:t>
      </w:r>
      <w:proofErr w:type="spellEnd"/>
      <w:r w:rsidRPr="00E66003">
        <w:rPr>
          <w:sz w:val="28"/>
          <w:szCs w:val="28"/>
          <w:lang w:val="en-US"/>
        </w:rPr>
        <w:t xml:space="preserve"> </w:t>
      </w:r>
      <w:proofErr w:type="spellStart"/>
      <w:r w:rsidRPr="00E66003">
        <w:rPr>
          <w:sz w:val="28"/>
          <w:szCs w:val="28"/>
          <w:lang w:val="en-US"/>
        </w:rPr>
        <w:t>gody</w:t>
      </w:r>
      <w:proofErr w:type="spellEnd"/>
      <w:r w:rsidRPr="00E66003">
        <w:rPr>
          <w:sz w:val="28"/>
          <w:szCs w:val="28"/>
          <w:lang w:val="en-US"/>
        </w:rPr>
        <w:t xml:space="preserve"> my </w:t>
      </w:r>
      <w:proofErr w:type="spellStart"/>
      <w:r w:rsidRPr="00E66003">
        <w:rPr>
          <w:sz w:val="28"/>
          <w:szCs w:val="28"/>
          <w:lang w:val="en-US"/>
        </w:rPr>
        <w:t>provodim</w:t>
      </w:r>
      <w:proofErr w:type="spellEnd"/>
      <w:r w:rsidRPr="00E66003">
        <w:rPr>
          <w:sz w:val="28"/>
          <w:szCs w:val="28"/>
          <w:lang w:val="en-US"/>
        </w:rPr>
        <w:t xml:space="preserve"> </w:t>
      </w:r>
      <w:proofErr w:type="spellStart"/>
      <w:r w:rsidRPr="00E66003">
        <w:rPr>
          <w:sz w:val="28"/>
          <w:szCs w:val="28"/>
          <w:lang w:val="en-US"/>
        </w:rPr>
        <w:t>garmonichnuju</w:t>
      </w:r>
      <w:proofErr w:type="spellEnd"/>
      <w:r w:rsidRPr="00E66003">
        <w:rPr>
          <w:sz w:val="28"/>
          <w:szCs w:val="28"/>
          <w:lang w:val="en-US"/>
        </w:rPr>
        <w:t xml:space="preserve"> </w:t>
      </w:r>
      <w:proofErr w:type="spellStart"/>
      <w:r w:rsidRPr="00E66003">
        <w:rPr>
          <w:sz w:val="28"/>
          <w:szCs w:val="28"/>
          <w:lang w:val="en-US"/>
        </w:rPr>
        <w:t>politiku</w:t>
      </w:r>
      <w:proofErr w:type="spellEnd"/>
      <w:r w:rsidRPr="00E66003">
        <w:rPr>
          <w:sz w:val="28"/>
          <w:szCs w:val="28"/>
          <w:lang w:val="en-US"/>
        </w:rPr>
        <w:t xml:space="preserve">, </w:t>
      </w:r>
      <w:proofErr w:type="spellStart"/>
      <w:r w:rsidRPr="00E66003">
        <w:rPr>
          <w:sz w:val="28"/>
          <w:szCs w:val="28"/>
          <w:lang w:val="en-US"/>
        </w:rPr>
        <w:t>obespechivshuju</w:t>
      </w:r>
      <w:proofErr w:type="spellEnd"/>
      <w:r w:rsidRPr="00E66003">
        <w:rPr>
          <w:sz w:val="28"/>
          <w:szCs w:val="28"/>
          <w:lang w:val="en-US"/>
        </w:rPr>
        <w:t xml:space="preserve"> </w:t>
      </w:r>
      <w:proofErr w:type="spellStart"/>
      <w:r w:rsidRPr="00E66003">
        <w:rPr>
          <w:sz w:val="28"/>
          <w:szCs w:val="28"/>
          <w:lang w:val="en-US"/>
        </w:rPr>
        <w:t>mezhnacional’noe</w:t>
      </w:r>
      <w:proofErr w:type="spellEnd"/>
      <w:r w:rsidRPr="00E66003">
        <w:rPr>
          <w:sz w:val="28"/>
          <w:szCs w:val="28"/>
          <w:lang w:val="en-US"/>
        </w:rPr>
        <w:t xml:space="preserve"> </w:t>
      </w:r>
      <w:proofErr w:type="spellStart"/>
      <w:r w:rsidRPr="00E66003">
        <w:rPr>
          <w:sz w:val="28"/>
          <w:szCs w:val="28"/>
          <w:lang w:val="en-US"/>
        </w:rPr>
        <w:t>soglasie</w:t>
      </w:r>
      <w:proofErr w:type="spellEnd"/>
      <w:r w:rsidRPr="00E66003">
        <w:rPr>
          <w:sz w:val="28"/>
          <w:szCs w:val="28"/>
          <w:lang w:val="en-US"/>
        </w:rPr>
        <w:t xml:space="preserve"> </w:t>
      </w:r>
      <w:proofErr w:type="spellStart"/>
      <w:r w:rsidRPr="00E66003">
        <w:rPr>
          <w:sz w:val="28"/>
          <w:szCs w:val="28"/>
          <w:lang w:val="en-US"/>
        </w:rPr>
        <w:t>mezhdu</w:t>
      </w:r>
      <w:proofErr w:type="spellEnd"/>
      <w:r w:rsidRPr="00E66003">
        <w:rPr>
          <w:sz w:val="28"/>
          <w:szCs w:val="28"/>
          <w:lang w:val="en-US"/>
        </w:rPr>
        <w:t xml:space="preserve"> </w:t>
      </w:r>
      <w:proofErr w:type="spellStart"/>
      <w:r w:rsidRPr="00E66003">
        <w:rPr>
          <w:sz w:val="28"/>
          <w:szCs w:val="28"/>
          <w:lang w:val="en-US"/>
        </w:rPr>
        <w:t>predstaviteljami</w:t>
      </w:r>
      <w:proofErr w:type="spellEnd"/>
      <w:r w:rsidRPr="00E66003">
        <w:rPr>
          <w:sz w:val="28"/>
          <w:szCs w:val="28"/>
          <w:lang w:val="en-US"/>
        </w:rPr>
        <w:t xml:space="preserve"> </w:t>
      </w:r>
      <w:proofErr w:type="spellStart"/>
      <w:r w:rsidRPr="00E66003">
        <w:rPr>
          <w:sz w:val="28"/>
          <w:szCs w:val="28"/>
          <w:lang w:val="en-US"/>
        </w:rPr>
        <w:t>bolee</w:t>
      </w:r>
      <w:proofErr w:type="spellEnd"/>
      <w:r w:rsidRPr="00E66003">
        <w:rPr>
          <w:sz w:val="28"/>
          <w:szCs w:val="28"/>
          <w:lang w:val="en-US"/>
        </w:rPr>
        <w:t xml:space="preserve"> 130 </w:t>
      </w:r>
      <w:proofErr w:type="spellStart"/>
      <w:r w:rsidRPr="00E66003">
        <w:rPr>
          <w:sz w:val="28"/>
          <w:szCs w:val="28"/>
          <w:lang w:val="en-US"/>
        </w:rPr>
        <w:t>nacional’nostej</w:t>
      </w:r>
      <w:proofErr w:type="spellEnd"/>
      <w:r w:rsidRPr="00E66003">
        <w:rPr>
          <w:sz w:val="28"/>
          <w:szCs w:val="28"/>
          <w:lang w:val="en-US"/>
        </w:rPr>
        <w:t xml:space="preserve">, </w:t>
      </w:r>
      <w:proofErr w:type="spellStart"/>
      <w:r w:rsidRPr="00E66003">
        <w:rPr>
          <w:sz w:val="28"/>
          <w:szCs w:val="28"/>
          <w:lang w:val="en-US"/>
        </w:rPr>
        <w:t>prozhivajushhih</w:t>
      </w:r>
      <w:proofErr w:type="spellEnd"/>
      <w:r w:rsidRPr="00E66003">
        <w:rPr>
          <w:sz w:val="28"/>
          <w:szCs w:val="28"/>
          <w:lang w:val="en-US"/>
        </w:rPr>
        <w:t xml:space="preserve"> v </w:t>
      </w:r>
      <w:proofErr w:type="spellStart"/>
      <w:r w:rsidRPr="00E66003">
        <w:rPr>
          <w:sz w:val="28"/>
          <w:szCs w:val="28"/>
          <w:lang w:val="en-US"/>
        </w:rPr>
        <w:t>nashej</w:t>
      </w:r>
      <w:proofErr w:type="spellEnd"/>
      <w:r w:rsidRPr="00E66003">
        <w:rPr>
          <w:sz w:val="28"/>
          <w:szCs w:val="28"/>
          <w:lang w:val="en-US"/>
        </w:rPr>
        <w:t xml:space="preserve"> </w:t>
      </w:r>
      <w:proofErr w:type="spellStart"/>
      <w:r w:rsidRPr="00E66003">
        <w:rPr>
          <w:sz w:val="28"/>
          <w:szCs w:val="28"/>
          <w:lang w:val="en-US"/>
        </w:rPr>
        <w:t>strane</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politicheskuju</w:t>
      </w:r>
      <w:proofErr w:type="spellEnd"/>
      <w:r w:rsidRPr="00E66003">
        <w:rPr>
          <w:sz w:val="28"/>
          <w:szCs w:val="28"/>
          <w:lang w:val="en-US"/>
        </w:rPr>
        <w:t xml:space="preserve"> </w:t>
      </w:r>
      <w:proofErr w:type="spellStart"/>
      <w:r w:rsidRPr="00E66003">
        <w:rPr>
          <w:sz w:val="28"/>
          <w:szCs w:val="28"/>
          <w:lang w:val="en-US"/>
        </w:rPr>
        <w:t>stabil’nost</w:t>
      </w:r>
      <w:proofErr w:type="spellEnd"/>
      <w:r w:rsidRPr="00E66003">
        <w:rPr>
          <w:sz w:val="28"/>
          <w:szCs w:val="28"/>
          <w:lang w:val="en-US"/>
        </w:rPr>
        <w:t xml:space="preserve">’ v </w:t>
      </w:r>
      <w:proofErr w:type="spellStart"/>
      <w:r w:rsidRPr="00E66003">
        <w:rPr>
          <w:sz w:val="28"/>
          <w:szCs w:val="28"/>
          <w:lang w:val="en-US"/>
        </w:rPr>
        <w:t>obshhestve</w:t>
      </w:r>
      <w:proofErr w:type="spellEnd"/>
      <w:r w:rsidRPr="00E66003">
        <w:rPr>
          <w:sz w:val="28"/>
          <w:szCs w:val="28"/>
          <w:lang w:val="en-US"/>
        </w:rPr>
        <w:t xml:space="preserve">. </w:t>
      </w:r>
      <w:proofErr w:type="spellStart"/>
      <w:r w:rsidRPr="00E66003">
        <w:rPr>
          <w:sz w:val="28"/>
          <w:szCs w:val="28"/>
          <w:lang w:val="en-US"/>
        </w:rPr>
        <w:t>Jeto</w:t>
      </w:r>
      <w:proofErr w:type="spellEnd"/>
      <w:r w:rsidRPr="00E66003">
        <w:rPr>
          <w:sz w:val="28"/>
          <w:szCs w:val="28"/>
          <w:lang w:val="en-US"/>
        </w:rPr>
        <w:t xml:space="preserve"> </w:t>
      </w:r>
      <w:proofErr w:type="spellStart"/>
      <w:r w:rsidRPr="00E66003">
        <w:rPr>
          <w:sz w:val="28"/>
          <w:szCs w:val="28"/>
          <w:lang w:val="en-US"/>
        </w:rPr>
        <w:t>prevratilo</w:t>
      </w:r>
      <w:proofErr w:type="spellEnd"/>
      <w:r w:rsidRPr="00E66003">
        <w:rPr>
          <w:sz w:val="28"/>
          <w:szCs w:val="28"/>
          <w:lang w:val="en-US"/>
        </w:rPr>
        <w:t xml:space="preserve"> </w:t>
      </w:r>
      <w:proofErr w:type="spellStart"/>
      <w:r w:rsidRPr="00E66003">
        <w:rPr>
          <w:sz w:val="28"/>
          <w:szCs w:val="28"/>
          <w:lang w:val="en-US"/>
        </w:rPr>
        <w:t>Kazahstan</w:t>
      </w:r>
      <w:proofErr w:type="spellEnd"/>
      <w:r w:rsidRPr="00E66003">
        <w:rPr>
          <w:sz w:val="28"/>
          <w:szCs w:val="28"/>
          <w:lang w:val="en-US"/>
        </w:rPr>
        <w:t xml:space="preserve"> v </w:t>
      </w:r>
      <w:proofErr w:type="spellStart"/>
      <w:r w:rsidRPr="00E66003">
        <w:rPr>
          <w:sz w:val="28"/>
          <w:szCs w:val="28"/>
          <w:lang w:val="en-US"/>
        </w:rPr>
        <w:t>zemlju</w:t>
      </w:r>
      <w:proofErr w:type="spellEnd"/>
      <w:r w:rsidRPr="00E66003">
        <w:rPr>
          <w:sz w:val="28"/>
          <w:szCs w:val="28"/>
          <w:lang w:val="en-US"/>
        </w:rPr>
        <w:t xml:space="preserve"> </w:t>
      </w:r>
      <w:proofErr w:type="spellStart"/>
      <w:r w:rsidRPr="00E66003">
        <w:rPr>
          <w:sz w:val="28"/>
          <w:szCs w:val="28"/>
          <w:lang w:val="en-US"/>
        </w:rPr>
        <w:t>mira</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soglasija</w:t>
      </w:r>
      <w:proofErr w:type="spellEnd"/>
      <w:r w:rsidRPr="00E66003">
        <w:rPr>
          <w:sz w:val="28"/>
          <w:szCs w:val="28"/>
          <w:lang w:val="en-US"/>
        </w:rPr>
        <w:t xml:space="preserve"> v </w:t>
      </w:r>
      <w:proofErr w:type="spellStart"/>
      <w:r w:rsidRPr="00E66003">
        <w:rPr>
          <w:sz w:val="28"/>
          <w:szCs w:val="28"/>
          <w:lang w:val="en-US"/>
        </w:rPr>
        <w:t>jetom</w:t>
      </w:r>
      <w:proofErr w:type="spellEnd"/>
      <w:r w:rsidRPr="00E66003">
        <w:rPr>
          <w:sz w:val="28"/>
          <w:szCs w:val="28"/>
          <w:lang w:val="en-US"/>
        </w:rPr>
        <w:t xml:space="preserve"> </w:t>
      </w:r>
      <w:proofErr w:type="spellStart"/>
      <w:r w:rsidRPr="00E66003">
        <w:rPr>
          <w:sz w:val="28"/>
          <w:szCs w:val="28"/>
          <w:lang w:val="en-US"/>
        </w:rPr>
        <w:t>bushujushhem</w:t>
      </w:r>
      <w:proofErr w:type="spellEnd"/>
      <w:r w:rsidRPr="00E66003">
        <w:rPr>
          <w:sz w:val="28"/>
          <w:szCs w:val="28"/>
          <w:lang w:val="en-US"/>
        </w:rPr>
        <w:t xml:space="preserve"> </w:t>
      </w:r>
      <w:proofErr w:type="spellStart"/>
      <w:r w:rsidRPr="00E66003">
        <w:rPr>
          <w:sz w:val="28"/>
          <w:szCs w:val="28"/>
          <w:lang w:val="en-US"/>
        </w:rPr>
        <w:t>sovremennom</w:t>
      </w:r>
      <w:proofErr w:type="spellEnd"/>
      <w:r w:rsidRPr="00E66003">
        <w:rPr>
          <w:sz w:val="28"/>
          <w:szCs w:val="28"/>
          <w:lang w:val="en-US"/>
        </w:rPr>
        <w:t xml:space="preserve"> mire.</w:t>
      </w:r>
    </w:p>
    <w:p w14:paraId="16336273"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Blagodarja</w:t>
      </w:r>
      <w:proofErr w:type="spellEnd"/>
      <w:r w:rsidRPr="00E66003">
        <w:rPr>
          <w:sz w:val="28"/>
          <w:szCs w:val="28"/>
          <w:lang w:val="en-US"/>
        </w:rPr>
        <w:t xml:space="preserve"> </w:t>
      </w:r>
      <w:proofErr w:type="spellStart"/>
      <w:r w:rsidRPr="00E66003">
        <w:rPr>
          <w:sz w:val="28"/>
          <w:szCs w:val="28"/>
          <w:lang w:val="en-US"/>
        </w:rPr>
        <w:t>gosudarstvennoj</w:t>
      </w:r>
      <w:proofErr w:type="spellEnd"/>
      <w:r w:rsidRPr="00E66003">
        <w:rPr>
          <w:sz w:val="28"/>
          <w:szCs w:val="28"/>
          <w:lang w:val="en-US"/>
        </w:rPr>
        <w:t xml:space="preserve"> </w:t>
      </w:r>
      <w:proofErr w:type="spellStart"/>
      <w:r w:rsidRPr="00E66003">
        <w:rPr>
          <w:sz w:val="28"/>
          <w:szCs w:val="28"/>
          <w:lang w:val="en-US"/>
        </w:rPr>
        <w:t>politike</w:t>
      </w:r>
      <w:proofErr w:type="spellEnd"/>
      <w:r w:rsidRPr="00E66003">
        <w:rPr>
          <w:sz w:val="28"/>
          <w:szCs w:val="28"/>
          <w:lang w:val="en-US"/>
        </w:rPr>
        <w:t xml:space="preserve"> </w:t>
      </w:r>
      <w:proofErr w:type="spellStart"/>
      <w:r w:rsidRPr="00E66003">
        <w:rPr>
          <w:sz w:val="28"/>
          <w:szCs w:val="28"/>
          <w:lang w:val="en-US"/>
        </w:rPr>
        <w:t>mezhkonfessional’nogo</w:t>
      </w:r>
      <w:proofErr w:type="spellEnd"/>
      <w:r w:rsidRPr="00E66003">
        <w:rPr>
          <w:sz w:val="28"/>
          <w:szCs w:val="28"/>
          <w:lang w:val="en-US"/>
        </w:rPr>
        <w:t xml:space="preserve"> </w:t>
      </w:r>
      <w:proofErr w:type="spellStart"/>
      <w:r w:rsidRPr="00E66003">
        <w:rPr>
          <w:sz w:val="28"/>
          <w:szCs w:val="28"/>
          <w:lang w:val="en-US"/>
        </w:rPr>
        <w:t>soglasija</w:t>
      </w:r>
      <w:proofErr w:type="spellEnd"/>
      <w:r w:rsidRPr="00E66003">
        <w:rPr>
          <w:sz w:val="28"/>
          <w:szCs w:val="28"/>
          <w:lang w:val="en-US"/>
        </w:rPr>
        <w:t xml:space="preserve">, </w:t>
      </w:r>
      <w:proofErr w:type="spellStart"/>
      <w:r w:rsidRPr="00E66003">
        <w:rPr>
          <w:sz w:val="28"/>
          <w:szCs w:val="28"/>
          <w:lang w:val="en-US"/>
        </w:rPr>
        <w:t>obespechivajushhej</w:t>
      </w:r>
      <w:proofErr w:type="spellEnd"/>
      <w:r w:rsidRPr="00E66003">
        <w:rPr>
          <w:sz w:val="28"/>
          <w:szCs w:val="28"/>
          <w:lang w:val="en-US"/>
        </w:rPr>
        <w:t xml:space="preserve"> </w:t>
      </w:r>
      <w:proofErr w:type="spellStart"/>
      <w:r w:rsidRPr="00E66003">
        <w:rPr>
          <w:sz w:val="28"/>
          <w:szCs w:val="28"/>
          <w:lang w:val="en-US"/>
        </w:rPr>
        <w:t>svobodu</w:t>
      </w:r>
      <w:proofErr w:type="spellEnd"/>
      <w:r w:rsidRPr="00E66003">
        <w:rPr>
          <w:sz w:val="28"/>
          <w:szCs w:val="28"/>
          <w:lang w:val="en-US"/>
        </w:rPr>
        <w:t xml:space="preserve"> </w:t>
      </w:r>
      <w:proofErr w:type="spellStart"/>
      <w:r w:rsidRPr="00E66003">
        <w:rPr>
          <w:sz w:val="28"/>
          <w:szCs w:val="28"/>
          <w:lang w:val="en-US"/>
        </w:rPr>
        <w:t>sovesti</w:t>
      </w:r>
      <w:proofErr w:type="spellEnd"/>
      <w:r w:rsidRPr="00E66003">
        <w:rPr>
          <w:sz w:val="28"/>
          <w:szCs w:val="28"/>
          <w:lang w:val="en-US"/>
        </w:rPr>
        <w:t xml:space="preserve">, v </w:t>
      </w:r>
      <w:proofErr w:type="spellStart"/>
      <w:r w:rsidRPr="00E66003">
        <w:rPr>
          <w:sz w:val="28"/>
          <w:szCs w:val="28"/>
          <w:lang w:val="en-US"/>
        </w:rPr>
        <w:t>Kazahstane</w:t>
      </w:r>
      <w:proofErr w:type="spellEnd"/>
      <w:r w:rsidRPr="00E66003">
        <w:rPr>
          <w:sz w:val="28"/>
          <w:szCs w:val="28"/>
          <w:lang w:val="en-US"/>
        </w:rPr>
        <w:t xml:space="preserve"> </w:t>
      </w:r>
      <w:proofErr w:type="spellStart"/>
      <w:r w:rsidRPr="00E66003">
        <w:rPr>
          <w:sz w:val="28"/>
          <w:szCs w:val="28"/>
          <w:lang w:val="en-US"/>
        </w:rPr>
        <w:t>druzhno</w:t>
      </w:r>
      <w:proofErr w:type="spellEnd"/>
      <w:r w:rsidRPr="00E66003">
        <w:rPr>
          <w:sz w:val="28"/>
          <w:szCs w:val="28"/>
          <w:lang w:val="en-US"/>
        </w:rPr>
        <w:t xml:space="preserve"> </w:t>
      </w:r>
      <w:proofErr w:type="spellStart"/>
      <w:r w:rsidRPr="00E66003">
        <w:rPr>
          <w:sz w:val="28"/>
          <w:szCs w:val="28"/>
          <w:lang w:val="en-US"/>
        </w:rPr>
        <w:t>prozhivajut</w:t>
      </w:r>
      <w:proofErr w:type="spellEnd"/>
      <w:r w:rsidRPr="00E66003">
        <w:rPr>
          <w:sz w:val="28"/>
          <w:szCs w:val="28"/>
          <w:lang w:val="en-US"/>
        </w:rPr>
        <w:t xml:space="preserve"> </w:t>
      </w:r>
      <w:proofErr w:type="spellStart"/>
      <w:r w:rsidRPr="00E66003">
        <w:rPr>
          <w:sz w:val="28"/>
          <w:szCs w:val="28"/>
          <w:lang w:val="en-US"/>
        </w:rPr>
        <w:t>predstaviteli</w:t>
      </w:r>
      <w:proofErr w:type="spellEnd"/>
      <w:r w:rsidRPr="00E66003">
        <w:rPr>
          <w:sz w:val="28"/>
          <w:szCs w:val="28"/>
          <w:lang w:val="en-US"/>
        </w:rPr>
        <w:t xml:space="preserve"> </w:t>
      </w:r>
      <w:proofErr w:type="spellStart"/>
      <w:r w:rsidRPr="00E66003">
        <w:rPr>
          <w:sz w:val="28"/>
          <w:szCs w:val="28"/>
          <w:lang w:val="en-US"/>
        </w:rPr>
        <w:t>svyshe</w:t>
      </w:r>
      <w:proofErr w:type="spellEnd"/>
      <w:r w:rsidRPr="00E66003">
        <w:rPr>
          <w:sz w:val="28"/>
          <w:szCs w:val="28"/>
          <w:lang w:val="en-US"/>
        </w:rPr>
        <w:t xml:space="preserve"> 40 </w:t>
      </w:r>
      <w:proofErr w:type="spellStart"/>
      <w:r w:rsidRPr="00E66003">
        <w:rPr>
          <w:sz w:val="28"/>
          <w:szCs w:val="28"/>
          <w:lang w:val="en-US"/>
        </w:rPr>
        <w:t>religioznyh</w:t>
      </w:r>
      <w:proofErr w:type="spellEnd"/>
      <w:r w:rsidRPr="00E66003">
        <w:rPr>
          <w:sz w:val="28"/>
          <w:szCs w:val="28"/>
          <w:lang w:val="en-US"/>
        </w:rPr>
        <w:t xml:space="preserve"> </w:t>
      </w:r>
      <w:proofErr w:type="spellStart"/>
      <w:r w:rsidRPr="00E66003">
        <w:rPr>
          <w:sz w:val="28"/>
          <w:szCs w:val="28"/>
          <w:lang w:val="en-US"/>
        </w:rPr>
        <w:t>konfessij</w:t>
      </w:r>
      <w:proofErr w:type="spellEnd"/>
      <w:r w:rsidRPr="00E66003">
        <w:rPr>
          <w:sz w:val="28"/>
          <w:szCs w:val="28"/>
          <w:lang w:val="en-US"/>
        </w:rPr>
        <w:t xml:space="preserve">. V </w:t>
      </w:r>
      <w:proofErr w:type="spellStart"/>
      <w:r w:rsidRPr="00E66003">
        <w:rPr>
          <w:sz w:val="28"/>
          <w:szCs w:val="28"/>
          <w:lang w:val="en-US"/>
        </w:rPr>
        <w:t>rezul’tate</w:t>
      </w:r>
      <w:proofErr w:type="spellEnd"/>
      <w:r w:rsidRPr="00E66003">
        <w:rPr>
          <w:sz w:val="28"/>
          <w:szCs w:val="28"/>
          <w:lang w:val="en-US"/>
        </w:rPr>
        <w:t xml:space="preserve"> </w:t>
      </w:r>
      <w:proofErr w:type="spellStart"/>
      <w:r w:rsidRPr="00E66003">
        <w:rPr>
          <w:sz w:val="28"/>
          <w:szCs w:val="28"/>
          <w:lang w:val="en-US"/>
        </w:rPr>
        <w:t>jetogo</w:t>
      </w:r>
      <w:proofErr w:type="spellEnd"/>
      <w:r w:rsidRPr="00E66003">
        <w:rPr>
          <w:sz w:val="28"/>
          <w:szCs w:val="28"/>
          <w:lang w:val="en-US"/>
        </w:rPr>
        <w:t xml:space="preserve"> v 2003 </w:t>
      </w:r>
      <w:proofErr w:type="spellStart"/>
      <w:r w:rsidRPr="00E66003">
        <w:rPr>
          <w:sz w:val="28"/>
          <w:szCs w:val="28"/>
          <w:lang w:val="en-US"/>
        </w:rPr>
        <w:t>godu</w:t>
      </w:r>
      <w:proofErr w:type="spellEnd"/>
      <w:r w:rsidRPr="00E66003">
        <w:rPr>
          <w:sz w:val="28"/>
          <w:szCs w:val="28"/>
          <w:lang w:val="en-US"/>
        </w:rPr>
        <w:t xml:space="preserve"> </w:t>
      </w:r>
      <w:proofErr w:type="spellStart"/>
      <w:r w:rsidRPr="00E66003">
        <w:rPr>
          <w:sz w:val="28"/>
          <w:szCs w:val="28"/>
          <w:lang w:val="en-US"/>
        </w:rPr>
        <w:t>lidery</w:t>
      </w:r>
      <w:proofErr w:type="spellEnd"/>
      <w:r w:rsidRPr="00E66003">
        <w:rPr>
          <w:sz w:val="28"/>
          <w:szCs w:val="28"/>
          <w:lang w:val="en-US"/>
        </w:rPr>
        <w:t xml:space="preserve"> </w:t>
      </w:r>
      <w:proofErr w:type="spellStart"/>
      <w:r w:rsidRPr="00E66003">
        <w:rPr>
          <w:sz w:val="28"/>
          <w:szCs w:val="28"/>
          <w:lang w:val="en-US"/>
        </w:rPr>
        <w:t>mirovyh</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tradicionnyh</w:t>
      </w:r>
      <w:proofErr w:type="spellEnd"/>
      <w:r w:rsidRPr="00E66003">
        <w:rPr>
          <w:sz w:val="28"/>
          <w:szCs w:val="28"/>
          <w:lang w:val="en-US"/>
        </w:rPr>
        <w:t xml:space="preserve"> </w:t>
      </w:r>
      <w:proofErr w:type="spellStart"/>
      <w:r w:rsidRPr="00E66003">
        <w:rPr>
          <w:sz w:val="28"/>
          <w:szCs w:val="28"/>
          <w:lang w:val="en-US"/>
        </w:rPr>
        <w:t>religij</w:t>
      </w:r>
      <w:proofErr w:type="spellEnd"/>
      <w:r w:rsidRPr="00E66003">
        <w:rPr>
          <w:sz w:val="28"/>
          <w:szCs w:val="28"/>
          <w:lang w:val="en-US"/>
        </w:rPr>
        <w:t xml:space="preserve"> </w:t>
      </w:r>
      <w:proofErr w:type="spellStart"/>
      <w:r w:rsidRPr="00E66003">
        <w:rPr>
          <w:sz w:val="28"/>
          <w:szCs w:val="28"/>
          <w:lang w:val="en-US"/>
        </w:rPr>
        <w:t>vybrali</w:t>
      </w:r>
      <w:proofErr w:type="spellEnd"/>
      <w:r w:rsidRPr="00E66003">
        <w:rPr>
          <w:sz w:val="28"/>
          <w:szCs w:val="28"/>
          <w:lang w:val="en-US"/>
        </w:rPr>
        <w:t xml:space="preserve"> </w:t>
      </w:r>
      <w:proofErr w:type="spellStart"/>
      <w:r w:rsidRPr="00E66003">
        <w:rPr>
          <w:sz w:val="28"/>
          <w:szCs w:val="28"/>
          <w:lang w:val="en-US"/>
        </w:rPr>
        <w:t>Astanu</w:t>
      </w:r>
      <w:proofErr w:type="spellEnd"/>
      <w:r w:rsidRPr="00E66003">
        <w:rPr>
          <w:sz w:val="28"/>
          <w:szCs w:val="28"/>
          <w:lang w:val="en-US"/>
        </w:rPr>
        <w:t xml:space="preserve"> </w:t>
      </w:r>
      <w:proofErr w:type="spellStart"/>
      <w:r w:rsidRPr="00E66003">
        <w:rPr>
          <w:sz w:val="28"/>
          <w:szCs w:val="28"/>
          <w:lang w:val="en-US"/>
        </w:rPr>
        <w:t>dlja</w:t>
      </w:r>
      <w:proofErr w:type="spellEnd"/>
      <w:r w:rsidRPr="00E66003">
        <w:rPr>
          <w:sz w:val="28"/>
          <w:szCs w:val="28"/>
          <w:lang w:val="en-US"/>
        </w:rPr>
        <w:t xml:space="preserve"> </w:t>
      </w:r>
      <w:proofErr w:type="spellStart"/>
      <w:r w:rsidRPr="00E66003">
        <w:rPr>
          <w:sz w:val="28"/>
          <w:szCs w:val="28"/>
          <w:lang w:val="en-US"/>
        </w:rPr>
        <w:t>provedenija</w:t>
      </w:r>
      <w:proofErr w:type="spellEnd"/>
      <w:r w:rsidRPr="00E66003">
        <w:rPr>
          <w:sz w:val="28"/>
          <w:szCs w:val="28"/>
          <w:lang w:val="en-US"/>
        </w:rPr>
        <w:t xml:space="preserve"> </w:t>
      </w:r>
      <w:proofErr w:type="spellStart"/>
      <w:r w:rsidRPr="00E66003">
        <w:rPr>
          <w:sz w:val="28"/>
          <w:szCs w:val="28"/>
          <w:lang w:val="en-US"/>
        </w:rPr>
        <w:t>svoego</w:t>
      </w:r>
      <w:proofErr w:type="spellEnd"/>
      <w:r w:rsidRPr="00E66003">
        <w:rPr>
          <w:sz w:val="28"/>
          <w:szCs w:val="28"/>
          <w:lang w:val="en-US"/>
        </w:rPr>
        <w:t xml:space="preserve"> </w:t>
      </w:r>
      <w:proofErr w:type="spellStart"/>
      <w:r w:rsidRPr="00E66003">
        <w:rPr>
          <w:sz w:val="28"/>
          <w:szCs w:val="28"/>
          <w:lang w:val="en-US"/>
        </w:rPr>
        <w:t>pervogo</w:t>
      </w:r>
      <w:proofErr w:type="spellEnd"/>
      <w:r w:rsidRPr="00E66003">
        <w:rPr>
          <w:sz w:val="28"/>
          <w:szCs w:val="28"/>
          <w:lang w:val="en-US"/>
        </w:rPr>
        <w:t xml:space="preserve"> </w:t>
      </w:r>
      <w:proofErr w:type="spellStart"/>
      <w:r w:rsidRPr="00E66003">
        <w:rPr>
          <w:sz w:val="28"/>
          <w:szCs w:val="28"/>
          <w:lang w:val="en-US"/>
        </w:rPr>
        <w:t>s#ezda</w:t>
      </w:r>
      <w:proofErr w:type="spellEnd"/>
      <w:r w:rsidRPr="00E66003">
        <w:rPr>
          <w:sz w:val="28"/>
          <w:szCs w:val="28"/>
          <w:lang w:val="en-US"/>
        </w:rPr>
        <w:t>.</w:t>
      </w:r>
    </w:p>
    <w:p w14:paraId="4C548D39"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Prinjav</w:t>
      </w:r>
      <w:proofErr w:type="spellEnd"/>
      <w:r w:rsidRPr="00E66003">
        <w:rPr>
          <w:sz w:val="28"/>
          <w:szCs w:val="28"/>
          <w:lang w:val="en-US"/>
        </w:rPr>
        <w:t xml:space="preserve"> </w:t>
      </w:r>
      <w:proofErr w:type="spellStart"/>
      <w:r w:rsidRPr="00E66003">
        <w:rPr>
          <w:sz w:val="28"/>
          <w:szCs w:val="28"/>
          <w:lang w:val="en-US"/>
        </w:rPr>
        <w:t>Strategiju</w:t>
      </w:r>
      <w:proofErr w:type="spellEnd"/>
      <w:r w:rsidRPr="00E66003">
        <w:rPr>
          <w:sz w:val="28"/>
          <w:szCs w:val="28"/>
          <w:lang w:val="en-US"/>
        </w:rPr>
        <w:t xml:space="preserve"> </w:t>
      </w:r>
      <w:proofErr w:type="spellStart"/>
      <w:r w:rsidRPr="00E66003">
        <w:rPr>
          <w:sz w:val="28"/>
          <w:szCs w:val="28"/>
          <w:lang w:val="en-US"/>
        </w:rPr>
        <w:t>razvitija</w:t>
      </w:r>
      <w:proofErr w:type="spellEnd"/>
      <w:r w:rsidRPr="00E66003">
        <w:rPr>
          <w:sz w:val="28"/>
          <w:szCs w:val="28"/>
          <w:lang w:val="en-US"/>
        </w:rPr>
        <w:t xml:space="preserve"> </w:t>
      </w:r>
      <w:proofErr w:type="spellStart"/>
      <w:r w:rsidRPr="00E66003">
        <w:rPr>
          <w:sz w:val="28"/>
          <w:szCs w:val="28"/>
          <w:lang w:val="en-US"/>
        </w:rPr>
        <w:t>Kazahstana</w:t>
      </w:r>
      <w:proofErr w:type="spellEnd"/>
      <w:r w:rsidRPr="00E66003">
        <w:rPr>
          <w:sz w:val="28"/>
          <w:szCs w:val="28"/>
          <w:lang w:val="en-US"/>
        </w:rPr>
        <w:t xml:space="preserve"> do 2030 </w:t>
      </w:r>
      <w:proofErr w:type="spellStart"/>
      <w:r w:rsidRPr="00E66003">
        <w:rPr>
          <w:sz w:val="28"/>
          <w:szCs w:val="28"/>
          <w:lang w:val="en-US"/>
        </w:rPr>
        <w:t>goda</w:t>
      </w:r>
      <w:proofErr w:type="spellEnd"/>
      <w:r w:rsidRPr="00E66003">
        <w:rPr>
          <w:sz w:val="28"/>
          <w:szCs w:val="28"/>
          <w:lang w:val="en-US"/>
        </w:rPr>
        <w:t xml:space="preserve">, </w:t>
      </w:r>
      <w:proofErr w:type="spellStart"/>
      <w:r w:rsidRPr="00E66003">
        <w:rPr>
          <w:sz w:val="28"/>
          <w:szCs w:val="28"/>
          <w:lang w:val="en-US"/>
        </w:rPr>
        <w:t>napravlennuju</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dinamichnyj</w:t>
      </w:r>
      <w:proofErr w:type="spellEnd"/>
      <w:r w:rsidRPr="00E66003">
        <w:rPr>
          <w:sz w:val="28"/>
          <w:szCs w:val="28"/>
          <w:lang w:val="en-US"/>
        </w:rPr>
        <w:t xml:space="preserve"> </w:t>
      </w:r>
      <w:proofErr w:type="spellStart"/>
      <w:r w:rsidRPr="00E66003">
        <w:rPr>
          <w:sz w:val="28"/>
          <w:szCs w:val="28"/>
          <w:lang w:val="en-US"/>
        </w:rPr>
        <w:t>jekonomicheskij</w:t>
      </w:r>
      <w:proofErr w:type="spellEnd"/>
      <w:r w:rsidRPr="00E66003">
        <w:rPr>
          <w:sz w:val="28"/>
          <w:szCs w:val="28"/>
          <w:lang w:val="en-US"/>
        </w:rPr>
        <w:t xml:space="preserve"> </w:t>
      </w:r>
      <w:proofErr w:type="spellStart"/>
      <w:r w:rsidRPr="00E66003">
        <w:rPr>
          <w:sz w:val="28"/>
          <w:szCs w:val="28"/>
          <w:lang w:val="en-US"/>
        </w:rPr>
        <w:t>rost</w:t>
      </w:r>
      <w:proofErr w:type="spellEnd"/>
      <w:r w:rsidRPr="00E66003">
        <w:rPr>
          <w:sz w:val="28"/>
          <w:szCs w:val="28"/>
          <w:lang w:val="en-US"/>
        </w:rPr>
        <w:t xml:space="preserve">, my </w:t>
      </w:r>
      <w:proofErr w:type="spellStart"/>
      <w:r w:rsidRPr="00E66003">
        <w:rPr>
          <w:sz w:val="28"/>
          <w:szCs w:val="28"/>
          <w:lang w:val="en-US"/>
        </w:rPr>
        <w:t>voshli</w:t>
      </w:r>
      <w:proofErr w:type="spellEnd"/>
      <w:r w:rsidRPr="00E66003">
        <w:rPr>
          <w:sz w:val="28"/>
          <w:szCs w:val="28"/>
          <w:lang w:val="en-US"/>
        </w:rPr>
        <w:t xml:space="preserve"> v </w:t>
      </w:r>
      <w:proofErr w:type="spellStart"/>
      <w:r w:rsidRPr="00E66003">
        <w:rPr>
          <w:sz w:val="28"/>
          <w:szCs w:val="28"/>
          <w:lang w:val="en-US"/>
        </w:rPr>
        <w:t>chislo</w:t>
      </w:r>
      <w:proofErr w:type="spellEnd"/>
      <w:r w:rsidRPr="00E66003">
        <w:rPr>
          <w:sz w:val="28"/>
          <w:szCs w:val="28"/>
          <w:lang w:val="en-US"/>
        </w:rPr>
        <w:t xml:space="preserve"> </w:t>
      </w:r>
      <w:proofErr w:type="spellStart"/>
      <w:r w:rsidRPr="00E66003">
        <w:rPr>
          <w:sz w:val="28"/>
          <w:szCs w:val="28"/>
          <w:lang w:val="en-US"/>
        </w:rPr>
        <w:t>naibolee</w:t>
      </w:r>
      <w:proofErr w:type="spellEnd"/>
      <w:r w:rsidRPr="00E66003">
        <w:rPr>
          <w:sz w:val="28"/>
          <w:szCs w:val="28"/>
          <w:lang w:val="en-US"/>
        </w:rPr>
        <w:t xml:space="preserve"> </w:t>
      </w:r>
      <w:proofErr w:type="spellStart"/>
      <w:r w:rsidRPr="00E66003">
        <w:rPr>
          <w:sz w:val="28"/>
          <w:szCs w:val="28"/>
          <w:lang w:val="en-US"/>
        </w:rPr>
        <w:t>stremitel’no</w:t>
      </w:r>
      <w:proofErr w:type="spellEnd"/>
      <w:r w:rsidRPr="00E66003">
        <w:rPr>
          <w:sz w:val="28"/>
          <w:szCs w:val="28"/>
          <w:lang w:val="en-US"/>
        </w:rPr>
        <w:t xml:space="preserve"> </w:t>
      </w:r>
      <w:proofErr w:type="spellStart"/>
      <w:r w:rsidRPr="00E66003">
        <w:rPr>
          <w:sz w:val="28"/>
          <w:szCs w:val="28"/>
          <w:lang w:val="en-US"/>
        </w:rPr>
        <w:t>razvivajushhihsja</w:t>
      </w:r>
      <w:proofErr w:type="spellEnd"/>
      <w:r w:rsidRPr="00E66003">
        <w:rPr>
          <w:sz w:val="28"/>
          <w:szCs w:val="28"/>
          <w:lang w:val="en-US"/>
        </w:rPr>
        <w:t xml:space="preserve"> </w:t>
      </w:r>
      <w:proofErr w:type="spellStart"/>
      <w:r w:rsidRPr="00E66003">
        <w:rPr>
          <w:sz w:val="28"/>
          <w:szCs w:val="28"/>
          <w:lang w:val="en-US"/>
        </w:rPr>
        <w:t>stran</w:t>
      </w:r>
      <w:proofErr w:type="spellEnd"/>
      <w:r w:rsidRPr="00E66003">
        <w:rPr>
          <w:sz w:val="28"/>
          <w:szCs w:val="28"/>
          <w:lang w:val="en-US"/>
        </w:rPr>
        <w:t xml:space="preserve"> </w:t>
      </w:r>
      <w:proofErr w:type="spellStart"/>
      <w:r w:rsidRPr="00E66003">
        <w:rPr>
          <w:sz w:val="28"/>
          <w:szCs w:val="28"/>
          <w:lang w:val="en-US"/>
        </w:rPr>
        <w:t>mira</w:t>
      </w:r>
      <w:proofErr w:type="spellEnd"/>
      <w:r w:rsidRPr="00E66003">
        <w:rPr>
          <w:sz w:val="28"/>
          <w:szCs w:val="28"/>
          <w:lang w:val="en-US"/>
        </w:rPr>
        <w:t xml:space="preserve">. </w:t>
      </w:r>
      <w:proofErr w:type="spellStart"/>
      <w:r w:rsidRPr="00E66003">
        <w:rPr>
          <w:sz w:val="28"/>
          <w:szCs w:val="28"/>
          <w:lang w:val="en-US"/>
        </w:rPr>
        <w:t>Kazahstanskaja</w:t>
      </w:r>
      <w:proofErr w:type="spellEnd"/>
      <w:r w:rsidRPr="00E66003">
        <w:rPr>
          <w:sz w:val="28"/>
          <w:szCs w:val="28"/>
          <w:lang w:val="en-US"/>
        </w:rPr>
        <w:t xml:space="preserve"> model’ </w:t>
      </w:r>
      <w:proofErr w:type="spellStart"/>
      <w:r w:rsidRPr="00E66003">
        <w:rPr>
          <w:sz w:val="28"/>
          <w:szCs w:val="28"/>
          <w:lang w:val="en-US"/>
        </w:rPr>
        <w:t>jekonomicheskogo</w:t>
      </w:r>
      <w:proofErr w:type="spellEnd"/>
      <w:r w:rsidRPr="00E66003">
        <w:rPr>
          <w:sz w:val="28"/>
          <w:szCs w:val="28"/>
          <w:lang w:val="en-US"/>
        </w:rPr>
        <w:t xml:space="preserve"> </w:t>
      </w:r>
      <w:proofErr w:type="spellStart"/>
      <w:r w:rsidRPr="00E66003">
        <w:rPr>
          <w:sz w:val="28"/>
          <w:szCs w:val="28"/>
          <w:lang w:val="en-US"/>
        </w:rPr>
        <w:t>razvitija</w:t>
      </w:r>
      <w:proofErr w:type="spellEnd"/>
      <w:r w:rsidRPr="00E66003">
        <w:rPr>
          <w:sz w:val="28"/>
          <w:szCs w:val="28"/>
          <w:lang w:val="en-US"/>
        </w:rPr>
        <w:t xml:space="preserve"> </w:t>
      </w:r>
      <w:proofErr w:type="spellStart"/>
      <w:r w:rsidRPr="00E66003">
        <w:rPr>
          <w:sz w:val="28"/>
          <w:szCs w:val="28"/>
          <w:lang w:val="en-US"/>
        </w:rPr>
        <w:t>pozvolila</w:t>
      </w:r>
      <w:proofErr w:type="spellEnd"/>
      <w:r w:rsidRPr="00E66003">
        <w:rPr>
          <w:sz w:val="28"/>
          <w:szCs w:val="28"/>
          <w:lang w:val="en-US"/>
        </w:rPr>
        <w:t xml:space="preserve"> </w:t>
      </w:r>
      <w:proofErr w:type="spellStart"/>
      <w:r w:rsidRPr="00E66003">
        <w:rPr>
          <w:sz w:val="28"/>
          <w:szCs w:val="28"/>
          <w:lang w:val="en-US"/>
        </w:rPr>
        <w:t>nam</w:t>
      </w:r>
      <w:proofErr w:type="spellEnd"/>
      <w:r w:rsidRPr="00E66003">
        <w:rPr>
          <w:sz w:val="28"/>
          <w:szCs w:val="28"/>
          <w:lang w:val="en-US"/>
        </w:rPr>
        <w:t xml:space="preserve"> v </w:t>
      </w:r>
      <w:proofErr w:type="spellStart"/>
      <w:r w:rsidRPr="00E66003">
        <w:rPr>
          <w:sz w:val="28"/>
          <w:szCs w:val="28"/>
          <w:lang w:val="en-US"/>
        </w:rPr>
        <w:t>techenie</w:t>
      </w:r>
      <w:proofErr w:type="spellEnd"/>
      <w:r w:rsidRPr="00E66003">
        <w:rPr>
          <w:sz w:val="28"/>
          <w:szCs w:val="28"/>
          <w:lang w:val="en-US"/>
        </w:rPr>
        <w:t xml:space="preserve"> </w:t>
      </w:r>
      <w:proofErr w:type="spellStart"/>
      <w:r w:rsidRPr="00E66003">
        <w:rPr>
          <w:sz w:val="28"/>
          <w:szCs w:val="28"/>
          <w:lang w:val="en-US"/>
        </w:rPr>
        <w:t>poslednih</w:t>
      </w:r>
      <w:proofErr w:type="spellEnd"/>
      <w:r w:rsidRPr="00E66003">
        <w:rPr>
          <w:sz w:val="28"/>
          <w:szCs w:val="28"/>
          <w:lang w:val="en-US"/>
        </w:rPr>
        <w:t xml:space="preserve"> </w:t>
      </w:r>
      <w:proofErr w:type="spellStart"/>
      <w:r w:rsidRPr="00E66003">
        <w:rPr>
          <w:sz w:val="28"/>
          <w:szCs w:val="28"/>
          <w:lang w:val="en-US"/>
        </w:rPr>
        <w:t>pjati</w:t>
      </w:r>
      <w:proofErr w:type="spellEnd"/>
      <w:r w:rsidRPr="00E66003">
        <w:rPr>
          <w:sz w:val="28"/>
          <w:szCs w:val="28"/>
          <w:lang w:val="en-US"/>
        </w:rPr>
        <w:t xml:space="preserve"> let </w:t>
      </w:r>
      <w:proofErr w:type="spellStart"/>
      <w:r w:rsidRPr="00E66003">
        <w:rPr>
          <w:sz w:val="28"/>
          <w:szCs w:val="28"/>
          <w:lang w:val="en-US"/>
        </w:rPr>
        <w:t>uvelichivat</w:t>
      </w:r>
      <w:proofErr w:type="spellEnd"/>
      <w:r w:rsidRPr="00E66003">
        <w:rPr>
          <w:sz w:val="28"/>
          <w:szCs w:val="28"/>
          <w:lang w:val="en-US"/>
        </w:rPr>
        <w:t xml:space="preserve">’ </w:t>
      </w:r>
      <w:proofErr w:type="spellStart"/>
      <w:r w:rsidRPr="00E66003">
        <w:rPr>
          <w:sz w:val="28"/>
          <w:szCs w:val="28"/>
          <w:lang w:val="en-US"/>
        </w:rPr>
        <w:t>ezhegodno</w:t>
      </w:r>
      <w:proofErr w:type="spellEnd"/>
      <w:r w:rsidRPr="00E66003">
        <w:rPr>
          <w:sz w:val="28"/>
          <w:szCs w:val="28"/>
          <w:lang w:val="en-US"/>
        </w:rPr>
        <w:t xml:space="preserve"> </w:t>
      </w:r>
      <w:proofErr w:type="spellStart"/>
      <w:r w:rsidRPr="00E66003">
        <w:rPr>
          <w:sz w:val="28"/>
          <w:szCs w:val="28"/>
          <w:lang w:val="en-US"/>
        </w:rPr>
        <w:t>rost</w:t>
      </w:r>
      <w:proofErr w:type="spellEnd"/>
      <w:r w:rsidRPr="00E66003">
        <w:rPr>
          <w:sz w:val="28"/>
          <w:szCs w:val="28"/>
          <w:lang w:val="en-US"/>
        </w:rPr>
        <w:t xml:space="preserve"> VVP </w:t>
      </w:r>
      <w:proofErr w:type="spellStart"/>
      <w:r w:rsidRPr="00E66003">
        <w:rPr>
          <w:sz w:val="28"/>
          <w:szCs w:val="28"/>
          <w:lang w:val="en-US"/>
        </w:rPr>
        <w:t>na</w:t>
      </w:r>
      <w:proofErr w:type="spellEnd"/>
      <w:r w:rsidRPr="00E66003">
        <w:rPr>
          <w:sz w:val="28"/>
          <w:szCs w:val="28"/>
          <w:lang w:val="en-US"/>
        </w:rPr>
        <w:t xml:space="preserve"> 9-10 </w:t>
      </w:r>
      <w:proofErr w:type="spellStart"/>
      <w:r w:rsidRPr="00E66003">
        <w:rPr>
          <w:sz w:val="28"/>
          <w:szCs w:val="28"/>
          <w:lang w:val="en-US"/>
        </w:rPr>
        <w:t>procentov</w:t>
      </w:r>
      <w:proofErr w:type="spellEnd"/>
      <w:r w:rsidRPr="00E66003">
        <w:rPr>
          <w:sz w:val="28"/>
          <w:szCs w:val="28"/>
          <w:lang w:val="en-US"/>
        </w:rPr>
        <w:t xml:space="preserve">. </w:t>
      </w:r>
      <w:proofErr w:type="spellStart"/>
      <w:r w:rsidRPr="00E66003">
        <w:rPr>
          <w:sz w:val="28"/>
          <w:szCs w:val="28"/>
          <w:lang w:val="en-US"/>
        </w:rPr>
        <w:t>Pojetomu</w:t>
      </w:r>
      <w:proofErr w:type="spellEnd"/>
      <w:r w:rsidRPr="00E66003">
        <w:rPr>
          <w:sz w:val="28"/>
          <w:szCs w:val="28"/>
          <w:lang w:val="en-US"/>
        </w:rPr>
        <w:t xml:space="preserve"> my </w:t>
      </w:r>
      <w:proofErr w:type="spellStart"/>
      <w:r w:rsidRPr="00E66003">
        <w:rPr>
          <w:sz w:val="28"/>
          <w:szCs w:val="28"/>
          <w:lang w:val="en-US"/>
        </w:rPr>
        <w:t>postavili</w:t>
      </w:r>
      <w:proofErr w:type="spellEnd"/>
      <w:r w:rsidRPr="00E66003">
        <w:rPr>
          <w:sz w:val="28"/>
          <w:szCs w:val="28"/>
          <w:lang w:val="en-US"/>
        </w:rPr>
        <w:t xml:space="preserve"> </w:t>
      </w:r>
      <w:proofErr w:type="spellStart"/>
      <w:r w:rsidRPr="00E66003">
        <w:rPr>
          <w:sz w:val="28"/>
          <w:szCs w:val="28"/>
          <w:lang w:val="en-US"/>
        </w:rPr>
        <w:t>novuju</w:t>
      </w:r>
      <w:proofErr w:type="spellEnd"/>
      <w:r w:rsidRPr="00E66003">
        <w:rPr>
          <w:sz w:val="28"/>
          <w:szCs w:val="28"/>
          <w:lang w:val="en-US"/>
        </w:rPr>
        <w:t xml:space="preserve"> </w:t>
      </w:r>
      <w:proofErr w:type="spellStart"/>
      <w:r w:rsidRPr="00E66003">
        <w:rPr>
          <w:sz w:val="28"/>
          <w:szCs w:val="28"/>
          <w:lang w:val="en-US"/>
        </w:rPr>
        <w:t>zadachu</w:t>
      </w:r>
      <w:proofErr w:type="spellEnd"/>
      <w:r w:rsidRPr="00E66003">
        <w:rPr>
          <w:sz w:val="28"/>
          <w:szCs w:val="28"/>
          <w:lang w:val="en-US"/>
        </w:rPr>
        <w:t xml:space="preserve"> - </w:t>
      </w:r>
      <w:proofErr w:type="spellStart"/>
      <w:r w:rsidRPr="00E66003">
        <w:rPr>
          <w:sz w:val="28"/>
          <w:szCs w:val="28"/>
          <w:lang w:val="en-US"/>
        </w:rPr>
        <w:t>uvelichit</w:t>
      </w:r>
      <w:proofErr w:type="spellEnd"/>
      <w:r w:rsidRPr="00E66003">
        <w:rPr>
          <w:sz w:val="28"/>
          <w:szCs w:val="28"/>
          <w:lang w:val="en-US"/>
        </w:rPr>
        <w:t xml:space="preserve">’ v 2008 </w:t>
      </w:r>
      <w:proofErr w:type="spellStart"/>
      <w:r w:rsidRPr="00E66003">
        <w:rPr>
          <w:sz w:val="28"/>
          <w:szCs w:val="28"/>
          <w:lang w:val="en-US"/>
        </w:rPr>
        <w:t>godu</w:t>
      </w:r>
      <w:proofErr w:type="spellEnd"/>
      <w:r w:rsidRPr="00E66003">
        <w:rPr>
          <w:sz w:val="28"/>
          <w:szCs w:val="28"/>
          <w:lang w:val="en-US"/>
        </w:rPr>
        <w:t xml:space="preserve"> VVP po </w:t>
      </w:r>
      <w:proofErr w:type="spellStart"/>
      <w:r w:rsidRPr="00E66003">
        <w:rPr>
          <w:sz w:val="28"/>
          <w:szCs w:val="28"/>
          <w:lang w:val="en-US"/>
        </w:rPr>
        <w:t>sravneniju</w:t>
      </w:r>
      <w:proofErr w:type="spellEnd"/>
      <w:r w:rsidRPr="00E66003">
        <w:rPr>
          <w:sz w:val="28"/>
          <w:szCs w:val="28"/>
          <w:lang w:val="en-US"/>
        </w:rPr>
        <w:t xml:space="preserve"> s 2000 </w:t>
      </w:r>
      <w:proofErr w:type="spellStart"/>
      <w:r w:rsidRPr="00E66003">
        <w:rPr>
          <w:sz w:val="28"/>
          <w:szCs w:val="28"/>
          <w:lang w:val="en-US"/>
        </w:rPr>
        <w:t>godom</w:t>
      </w:r>
      <w:proofErr w:type="spellEnd"/>
      <w:r w:rsidRPr="00E66003">
        <w:rPr>
          <w:sz w:val="28"/>
          <w:szCs w:val="28"/>
          <w:lang w:val="en-US"/>
        </w:rPr>
        <w:t xml:space="preserve"> v </w:t>
      </w:r>
      <w:proofErr w:type="spellStart"/>
      <w:r w:rsidRPr="00E66003">
        <w:rPr>
          <w:sz w:val="28"/>
          <w:szCs w:val="28"/>
          <w:lang w:val="en-US"/>
        </w:rPr>
        <w:t>dva</w:t>
      </w:r>
      <w:proofErr w:type="spellEnd"/>
      <w:r w:rsidRPr="00E66003">
        <w:rPr>
          <w:sz w:val="28"/>
          <w:szCs w:val="28"/>
          <w:lang w:val="en-US"/>
        </w:rPr>
        <w:t xml:space="preserve"> raza. </w:t>
      </w:r>
      <w:proofErr w:type="spellStart"/>
      <w:r w:rsidRPr="00E66003">
        <w:rPr>
          <w:sz w:val="28"/>
          <w:szCs w:val="28"/>
          <w:lang w:val="en-US"/>
        </w:rPr>
        <w:t>Nyneshnee</w:t>
      </w:r>
      <w:proofErr w:type="spellEnd"/>
      <w:r w:rsidRPr="00E66003">
        <w:rPr>
          <w:sz w:val="28"/>
          <w:szCs w:val="28"/>
          <w:lang w:val="en-US"/>
        </w:rPr>
        <w:t xml:space="preserve"> </w:t>
      </w:r>
      <w:proofErr w:type="spellStart"/>
      <w:r w:rsidRPr="00E66003">
        <w:rPr>
          <w:sz w:val="28"/>
          <w:szCs w:val="28"/>
          <w:lang w:val="en-US"/>
        </w:rPr>
        <w:t>dinamichnoe</w:t>
      </w:r>
      <w:proofErr w:type="spellEnd"/>
      <w:r w:rsidRPr="00E66003">
        <w:rPr>
          <w:sz w:val="28"/>
          <w:szCs w:val="28"/>
          <w:lang w:val="en-US"/>
        </w:rPr>
        <w:t xml:space="preserve"> </w:t>
      </w:r>
      <w:proofErr w:type="spellStart"/>
      <w:r w:rsidRPr="00E66003">
        <w:rPr>
          <w:sz w:val="28"/>
          <w:szCs w:val="28"/>
          <w:lang w:val="en-US"/>
        </w:rPr>
        <w:t>razvitie</w:t>
      </w:r>
      <w:proofErr w:type="spellEnd"/>
      <w:r w:rsidRPr="00E66003">
        <w:rPr>
          <w:sz w:val="28"/>
          <w:szCs w:val="28"/>
          <w:lang w:val="en-US"/>
        </w:rPr>
        <w:t xml:space="preserve"> </w:t>
      </w:r>
      <w:proofErr w:type="spellStart"/>
      <w:r w:rsidRPr="00E66003">
        <w:rPr>
          <w:sz w:val="28"/>
          <w:szCs w:val="28"/>
          <w:lang w:val="en-US"/>
        </w:rPr>
        <w:t>Kazahstana</w:t>
      </w:r>
      <w:proofErr w:type="spellEnd"/>
      <w:r w:rsidRPr="00E66003">
        <w:rPr>
          <w:sz w:val="28"/>
          <w:szCs w:val="28"/>
          <w:lang w:val="en-US"/>
        </w:rPr>
        <w:t xml:space="preserve"> </w:t>
      </w:r>
      <w:proofErr w:type="spellStart"/>
      <w:r w:rsidRPr="00E66003">
        <w:rPr>
          <w:sz w:val="28"/>
          <w:szCs w:val="28"/>
          <w:lang w:val="en-US"/>
        </w:rPr>
        <w:t>jarko</w:t>
      </w:r>
      <w:proofErr w:type="spellEnd"/>
      <w:r w:rsidRPr="00E66003">
        <w:rPr>
          <w:sz w:val="28"/>
          <w:szCs w:val="28"/>
          <w:lang w:val="en-US"/>
        </w:rPr>
        <w:t xml:space="preserve"> </w:t>
      </w:r>
      <w:proofErr w:type="spellStart"/>
      <w:r w:rsidRPr="00E66003">
        <w:rPr>
          <w:sz w:val="28"/>
          <w:szCs w:val="28"/>
          <w:lang w:val="en-US"/>
        </w:rPr>
        <w:t>svidetel’stvuet</w:t>
      </w:r>
      <w:proofErr w:type="spellEnd"/>
      <w:r w:rsidRPr="00E66003">
        <w:rPr>
          <w:sz w:val="28"/>
          <w:szCs w:val="28"/>
          <w:lang w:val="en-US"/>
        </w:rPr>
        <w:t xml:space="preserve">, </w:t>
      </w:r>
      <w:proofErr w:type="spellStart"/>
      <w:r w:rsidRPr="00E66003">
        <w:rPr>
          <w:sz w:val="28"/>
          <w:szCs w:val="28"/>
          <w:lang w:val="en-US"/>
        </w:rPr>
        <w:t>chto</w:t>
      </w:r>
      <w:proofErr w:type="spellEnd"/>
      <w:r w:rsidRPr="00E66003">
        <w:rPr>
          <w:sz w:val="28"/>
          <w:szCs w:val="28"/>
          <w:lang w:val="en-US"/>
        </w:rPr>
        <w:t xml:space="preserve"> </w:t>
      </w:r>
      <w:proofErr w:type="spellStart"/>
      <w:r w:rsidRPr="00E66003">
        <w:rPr>
          <w:sz w:val="28"/>
          <w:szCs w:val="28"/>
          <w:lang w:val="en-US"/>
        </w:rPr>
        <w:t>jeta</w:t>
      </w:r>
      <w:proofErr w:type="spellEnd"/>
      <w:r w:rsidRPr="00E66003">
        <w:rPr>
          <w:sz w:val="28"/>
          <w:szCs w:val="28"/>
          <w:lang w:val="en-US"/>
        </w:rPr>
        <w:t xml:space="preserve"> cel’ </w:t>
      </w:r>
      <w:proofErr w:type="spellStart"/>
      <w:r w:rsidRPr="00E66003">
        <w:rPr>
          <w:sz w:val="28"/>
          <w:szCs w:val="28"/>
          <w:lang w:val="en-US"/>
        </w:rPr>
        <w:t>budet</w:t>
      </w:r>
      <w:proofErr w:type="spellEnd"/>
      <w:r w:rsidRPr="00E66003">
        <w:rPr>
          <w:sz w:val="28"/>
          <w:szCs w:val="28"/>
          <w:lang w:val="en-US"/>
        </w:rPr>
        <w:t xml:space="preserve"> </w:t>
      </w:r>
      <w:proofErr w:type="spellStart"/>
      <w:r w:rsidRPr="00E66003">
        <w:rPr>
          <w:sz w:val="28"/>
          <w:szCs w:val="28"/>
          <w:lang w:val="en-US"/>
        </w:rPr>
        <w:t>objazatel’no</w:t>
      </w:r>
      <w:proofErr w:type="spellEnd"/>
      <w:r w:rsidRPr="00E66003">
        <w:rPr>
          <w:sz w:val="28"/>
          <w:szCs w:val="28"/>
          <w:lang w:val="en-US"/>
        </w:rPr>
        <w:t xml:space="preserve"> </w:t>
      </w:r>
      <w:proofErr w:type="spellStart"/>
      <w:r w:rsidRPr="00E66003">
        <w:rPr>
          <w:sz w:val="28"/>
          <w:szCs w:val="28"/>
          <w:lang w:val="en-US"/>
        </w:rPr>
        <w:t>dostignuta</w:t>
      </w:r>
      <w:proofErr w:type="spellEnd"/>
      <w:r w:rsidRPr="00E66003">
        <w:rPr>
          <w:sz w:val="28"/>
          <w:szCs w:val="28"/>
          <w:lang w:val="en-US"/>
        </w:rPr>
        <w:t>.</w:t>
      </w:r>
    </w:p>
    <w:p w14:paraId="62BAAD6E"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Kazahstan</w:t>
      </w:r>
      <w:proofErr w:type="spellEnd"/>
      <w:r w:rsidRPr="00E66003">
        <w:rPr>
          <w:sz w:val="28"/>
          <w:szCs w:val="28"/>
          <w:lang w:val="en-US"/>
        </w:rPr>
        <w:t xml:space="preserve"> </w:t>
      </w:r>
      <w:proofErr w:type="spellStart"/>
      <w:r w:rsidRPr="00E66003">
        <w:rPr>
          <w:sz w:val="28"/>
          <w:szCs w:val="28"/>
          <w:lang w:val="en-US"/>
        </w:rPr>
        <w:t>polnost’ju</w:t>
      </w:r>
      <w:proofErr w:type="spellEnd"/>
      <w:r w:rsidRPr="00E66003">
        <w:rPr>
          <w:sz w:val="28"/>
          <w:szCs w:val="28"/>
          <w:lang w:val="en-US"/>
        </w:rPr>
        <w:t xml:space="preserve"> </w:t>
      </w:r>
      <w:proofErr w:type="spellStart"/>
      <w:r w:rsidRPr="00E66003">
        <w:rPr>
          <w:sz w:val="28"/>
          <w:szCs w:val="28"/>
          <w:lang w:val="en-US"/>
        </w:rPr>
        <w:t>ureguliroval</w:t>
      </w:r>
      <w:proofErr w:type="spellEnd"/>
      <w:r w:rsidRPr="00E66003">
        <w:rPr>
          <w:sz w:val="28"/>
          <w:szCs w:val="28"/>
          <w:lang w:val="en-US"/>
        </w:rPr>
        <w:t xml:space="preserve"> </w:t>
      </w:r>
      <w:proofErr w:type="spellStart"/>
      <w:r w:rsidRPr="00E66003">
        <w:rPr>
          <w:sz w:val="28"/>
          <w:szCs w:val="28"/>
          <w:lang w:val="en-US"/>
        </w:rPr>
        <w:t>voprosy</w:t>
      </w:r>
      <w:proofErr w:type="spellEnd"/>
      <w:r w:rsidRPr="00E66003">
        <w:rPr>
          <w:sz w:val="28"/>
          <w:szCs w:val="28"/>
          <w:lang w:val="en-US"/>
        </w:rPr>
        <w:t xml:space="preserve"> </w:t>
      </w:r>
      <w:proofErr w:type="spellStart"/>
      <w:r w:rsidRPr="00E66003">
        <w:rPr>
          <w:sz w:val="28"/>
          <w:szCs w:val="28"/>
          <w:lang w:val="en-US"/>
        </w:rPr>
        <w:t>gosudarstvennoj</w:t>
      </w:r>
      <w:proofErr w:type="spellEnd"/>
      <w:r w:rsidRPr="00E66003">
        <w:rPr>
          <w:sz w:val="28"/>
          <w:szCs w:val="28"/>
          <w:lang w:val="en-US"/>
        </w:rPr>
        <w:t xml:space="preserve"> </w:t>
      </w:r>
      <w:proofErr w:type="spellStart"/>
      <w:r w:rsidRPr="00E66003">
        <w:rPr>
          <w:sz w:val="28"/>
          <w:szCs w:val="28"/>
          <w:lang w:val="en-US"/>
        </w:rPr>
        <w:t>granicy</w:t>
      </w:r>
      <w:proofErr w:type="spellEnd"/>
      <w:r w:rsidRPr="00E66003">
        <w:rPr>
          <w:sz w:val="28"/>
          <w:szCs w:val="28"/>
          <w:lang w:val="en-US"/>
        </w:rPr>
        <w:t xml:space="preserve"> so </w:t>
      </w:r>
      <w:proofErr w:type="spellStart"/>
      <w:r w:rsidRPr="00E66003">
        <w:rPr>
          <w:sz w:val="28"/>
          <w:szCs w:val="28"/>
          <w:lang w:val="en-US"/>
        </w:rPr>
        <w:t>vsemi</w:t>
      </w:r>
      <w:proofErr w:type="spellEnd"/>
      <w:r w:rsidRPr="00E66003">
        <w:rPr>
          <w:sz w:val="28"/>
          <w:szCs w:val="28"/>
          <w:lang w:val="en-US"/>
        </w:rPr>
        <w:t xml:space="preserve"> </w:t>
      </w:r>
      <w:proofErr w:type="spellStart"/>
      <w:r w:rsidRPr="00E66003">
        <w:rPr>
          <w:sz w:val="28"/>
          <w:szCs w:val="28"/>
          <w:lang w:val="en-US"/>
        </w:rPr>
        <w:t>sosedjami</w:t>
      </w:r>
      <w:proofErr w:type="spellEnd"/>
      <w:r w:rsidRPr="00E66003">
        <w:rPr>
          <w:sz w:val="28"/>
          <w:szCs w:val="28"/>
          <w:lang w:val="en-US"/>
        </w:rPr>
        <w:t xml:space="preserve"> – </w:t>
      </w:r>
      <w:proofErr w:type="spellStart"/>
      <w:r w:rsidRPr="00E66003">
        <w:rPr>
          <w:sz w:val="28"/>
          <w:szCs w:val="28"/>
          <w:lang w:val="en-US"/>
        </w:rPr>
        <w:t>Rossiej</w:t>
      </w:r>
      <w:proofErr w:type="spellEnd"/>
      <w:r w:rsidRPr="00E66003">
        <w:rPr>
          <w:sz w:val="28"/>
          <w:szCs w:val="28"/>
          <w:lang w:val="en-US"/>
        </w:rPr>
        <w:t xml:space="preserve">, </w:t>
      </w:r>
      <w:proofErr w:type="spellStart"/>
      <w:r w:rsidRPr="00E66003">
        <w:rPr>
          <w:sz w:val="28"/>
          <w:szCs w:val="28"/>
          <w:lang w:val="en-US"/>
        </w:rPr>
        <w:t>Kitaem</w:t>
      </w:r>
      <w:proofErr w:type="spellEnd"/>
      <w:r w:rsidRPr="00E66003">
        <w:rPr>
          <w:sz w:val="28"/>
          <w:szCs w:val="28"/>
          <w:lang w:val="en-US"/>
        </w:rPr>
        <w:t xml:space="preserve">, </w:t>
      </w:r>
      <w:proofErr w:type="spellStart"/>
      <w:r w:rsidRPr="00E66003">
        <w:rPr>
          <w:sz w:val="28"/>
          <w:szCs w:val="28"/>
          <w:lang w:val="en-US"/>
        </w:rPr>
        <w:t>Uzbekistanom</w:t>
      </w:r>
      <w:proofErr w:type="spellEnd"/>
      <w:r w:rsidRPr="00E66003">
        <w:rPr>
          <w:sz w:val="28"/>
          <w:szCs w:val="28"/>
          <w:lang w:val="en-US"/>
        </w:rPr>
        <w:t xml:space="preserve">, </w:t>
      </w:r>
      <w:proofErr w:type="spellStart"/>
      <w:r w:rsidRPr="00E66003">
        <w:rPr>
          <w:sz w:val="28"/>
          <w:szCs w:val="28"/>
          <w:lang w:val="en-US"/>
        </w:rPr>
        <w:t>Turkmenistanom</w:t>
      </w:r>
      <w:proofErr w:type="spellEnd"/>
      <w:r w:rsidRPr="00E66003">
        <w:rPr>
          <w:sz w:val="28"/>
          <w:szCs w:val="28"/>
          <w:lang w:val="en-US"/>
        </w:rPr>
        <w:t xml:space="preserve">, </w:t>
      </w:r>
      <w:proofErr w:type="spellStart"/>
      <w:r w:rsidRPr="00E66003">
        <w:rPr>
          <w:sz w:val="28"/>
          <w:szCs w:val="28"/>
          <w:lang w:val="en-US"/>
        </w:rPr>
        <w:t>Kyrgyzstanom</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lastRenderedPageBreak/>
        <w:t>zakrepil</w:t>
      </w:r>
      <w:proofErr w:type="spellEnd"/>
      <w:r w:rsidRPr="00E66003">
        <w:rPr>
          <w:sz w:val="28"/>
          <w:szCs w:val="28"/>
          <w:lang w:val="en-US"/>
        </w:rPr>
        <w:t xml:space="preserve"> </w:t>
      </w:r>
      <w:proofErr w:type="spellStart"/>
      <w:r w:rsidRPr="00E66003">
        <w:rPr>
          <w:sz w:val="28"/>
          <w:szCs w:val="28"/>
          <w:lang w:val="en-US"/>
        </w:rPr>
        <w:t>jeto</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mezhdunarodno-pravovom</w:t>
      </w:r>
      <w:proofErr w:type="spellEnd"/>
      <w:r w:rsidRPr="00E66003">
        <w:rPr>
          <w:sz w:val="28"/>
          <w:szCs w:val="28"/>
          <w:lang w:val="en-US"/>
        </w:rPr>
        <w:t xml:space="preserve"> </w:t>
      </w:r>
      <w:proofErr w:type="spellStart"/>
      <w:r w:rsidRPr="00E66003">
        <w:rPr>
          <w:sz w:val="28"/>
          <w:szCs w:val="28"/>
          <w:lang w:val="en-US"/>
        </w:rPr>
        <w:t>urovne</w:t>
      </w:r>
      <w:proofErr w:type="spellEnd"/>
      <w:r w:rsidRPr="00E66003">
        <w:rPr>
          <w:sz w:val="28"/>
          <w:szCs w:val="28"/>
          <w:lang w:val="en-US"/>
        </w:rPr>
        <w:t xml:space="preserve">. </w:t>
      </w:r>
      <w:proofErr w:type="spellStart"/>
      <w:r w:rsidRPr="00E66003">
        <w:rPr>
          <w:sz w:val="28"/>
          <w:szCs w:val="28"/>
          <w:lang w:val="en-US"/>
        </w:rPr>
        <w:t>Jeto</w:t>
      </w:r>
      <w:proofErr w:type="spellEnd"/>
      <w:r w:rsidRPr="00E66003">
        <w:rPr>
          <w:sz w:val="28"/>
          <w:szCs w:val="28"/>
          <w:lang w:val="en-US"/>
        </w:rPr>
        <w:t xml:space="preserve"> </w:t>
      </w:r>
      <w:proofErr w:type="spellStart"/>
      <w:r w:rsidRPr="00E66003">
        <w:rPr>
          <w:sz w:val="28"/>
          <w:szCs w:val="28"/>
          <w:lang w:val="en-US"/>
        </w:rPr>
        <w:t>bol’shoj</w:t>
      </w:r>
      <w:proofErr w:type="spellEnd"/>
      <w:r w:rsidRPr="00E66003">
        <w:rPr>
          <w:sz w:val="28"/>
          <w:szCs w:val="28"/>
          <w:lang w:val="en-US"/>
        </w:rPr>
        <w:t xml:space="preserve"> </w:t>
      </w:r>
      <w:proofErr w:type="spellStart"/>
      <w:r w:rsidRPr="00E66003">
        <w:rPr>
          <w:sz w:val="28"/>
          <w:szCs w:val="28"/>
          <w:lang w:val="en-US"/>
        </w:rPr>
        <w:t>uspeh</w:t>
      </w:r>
      <w:proofErr w:type="spellEnd"/>
      <w:r w:rsidRPr="00E66003">
        <w:rPr>
          <w:sz w:val="28"/>
          <w:szCs w:val="28"/>
          <w:lang w:val="en-US"/>
        </w:rPr>
        <w:t xml:space="preserve"> </w:t>
      </w:r>
      <w:proofErr w:type="spellStart"/>
      <w:r w:rsidRPr="00E66003">
        <w:rPr>
          <w:sz w:val="28"/>
          <w:szCs w:val="28"/>
          <w:lang w:val="en-US"/>
        </w:rPr>
        <w:t>vneshnej</w:t>
      </w:r>
      <w:proofErr w:type="spellEnd"/>
      <w:r w:rsidRPr="00E66003">
        <w:rPr>
          <w:sz w:val="28"/>
          <w:szCs w:val="28"/>
          <w:lang w:val="en-US"/>
        </w:rPr>
        <w:t xml:space="preserve"> </w:t>
      </w:r>
      <w:proofErr w:type="spellStart"/>
      <w:r w:rsidRPr="00E66003">
        <w:rPr>
          <w:sz w:val="28"/>
          <w:szCs w:val="28"/>
          <w:lang w:val="en-US"/>
        </w:rPr>
        <w:t>politiki</w:t>
      </w:r>
      <w:proofErr w:type="spellEnd"/>
      <w:r w:rsidRPr="00E66003">
        <w:rPr>
          <w:sz w:val="28"/>
          <w:szCs w:val="28"/>
          <w:lang w:val="en-US"/>
        </w:rPr>
        <w:t xml:space="preserve"> </w:t>
      </w:r>
      <w:proofErr w:type="spellStart"/>
      <w:r w:rsidRPr="00E66003">
        <w:rPr>
          <w:sz w:val="28"/>
          <w:szCs w:val="28"/>
          <w:lang w:val="en-US"/>
        </w:rPr>
        <w:t>nashej</w:t>
      </w:r>
      <w:proofErr w:type="spellEnd"/>
      <w:r w:rsidRPr="00E66003">
        <w:rPr>
          <w:sz w:val="28"/>
          <w:szCs w:val="28"/>
          <w:lang w:val="en-US"/>
        </w:rPr>
        <w:t xml:space="preserve"> </w:t>
      </w:r>
      <w:proofErr w:type="spellStart"/>
      <w:r w:rsidRPr="00E66003">
        <w:rPr>
          <w:sz w:val="28"/>
          <w:szCs w:val="28"/>
          <w:lang w:val="en-US"/>
        </w:rPr>
        <w:t>strany</w:t>
      </w:r>
      <w:proofErr w:type="spellEnd"/>
      <w:r w:rsidRPr="00E66003">
        <w:rPr>
          <w:sz w:val="28"/>
          <w:szCs w:val="28"/>
          <w:lang w:val="en-US"/>
        </w:rPr>
        <w:t xml:space="preserve">, </w:t>
      </w:r>
      <w:proofErr w:type="spellStart"/>
      <w:r w:rsidRPr="00E66003">
        <w:rPr>
          <w:sz w:val="28"/>
          <w:szCs w:val="28"/>
          <w:lang w:val="en-US"/>
        </w:rPr>
        <w:t>imejushhej</w:t>
      </w:r>
      <w:proofErr w:type="spellEnd"/>
      <w:r w:rsidRPr="00E66003">
        <w:rPr>
          <w:sz w:val="28"/>
          <w:szCs w:val="28"/>
          <w:lang w:val="en-US"/>
        </w:rPr>
        <w:t xml:space="preserve"> </w:t>
      </w:r>
      <w:proofErr w:type="spellStart"/>
      <w:r w:rsidRPr="00E66003">
        <w:rPr>
          <w:sz w:val="28"/>
          <w:szCs w:val="28"/>
          <w:lang w:val="en-US"/>
        </w:rPr>
        <w:t>bolee</w:t>
      </w:r>
      <w:proofErr w:type="spellEnd"/>
      <w:r w:rsidRPr="00E66003">
        <w:rPr>
          <w:sz w:val="28"/>
          <w:szCs w:val="28"/>
          <w:lang w:val="en-US"/>
        </w:rPr>
        <w:t xml:space="preserve"> 14 </w:t>
      </w:r>
      <w:proofErr w:type="spellStart"/>
      <w:r w:rsidRPr="00E66003">
        <w:rPr>
          <w:sz w:val="28"/>
          <w:szCs w:val="28"/>
          <w:lang w:val="en-US"/>
        </w:rPr>
        <w:t>tysjach</w:t>
      </w:r>
      <w:proofErr w:type="spellEnd"/>
      <w:r w:rsidRPr="00E66003">
        <w:rPr>
          <w:sz w:val="28"/>
          <w:szCs w:val="28"/>
          <w:lang w:val="en-US"/>
        </w:rPr>
        <w:t xml:space="preserve"> </w:t>
      </w:r>
      <w:proofErr w:type="spellStart"/>
      <w:r w:rsidRPr="00E66003">
        <w:rPr>
          <w:sz w:val="28"/>
          <w:szCs w:val="28"/>
          <w:lang w:val="en-US"/>
        </w:rPr>
        <w:t>kilometrov</w:t>
      </w:r>
      <w:proofErr w:type="spellEnd"/>
      <w:r w:rsidRPr="00E66003">
        <w:rPr>
          <w:sz w:val="28"/>
          <w:szCs w:val="28"/>
          <w:lang w:val="en-US"/>
        </w:rPr>
        <w:t xml:space="preserve"> </w:t>
      </w:r>
      <w:proofErr w:type="spellStart"/>
      <w:r w:rsidRPr="00E66003">
        <w:rPr>
          <w:sz w:val="28"/>
          <w:szCs w:val="28"/>
          <w:lang w:val="en-US"/>
        </w:rPr>
        <w:t>suhoputnoj</w:t>
      </w:r>
      <w:proofErr w:type="spellEnd"/>
      <w:r w:rsidRPr="00E66003">
        <w:rPr>
          <w:sz w:val="28"/>
          <w:szCs w:val="28"/>
          <w:lang w:val="en-US"/>
        </w:rPr>
        <w:t xml:space="preserve"> </w:t>
      </w:r>
      <w:proofErr w:type="spellStart"/>
      <w:r w:rsidRPr="00E66003">
        <w:rPr>
          <w:sz w:val="28"/>
          <w:szCs w:val="28"/>
          <w:lang w:val="en-US"/>
        </w:rPr>
        <w:t>granicy</w:t>
      </w:r>
      <w:proofErr w:type="spellEnd"/>
      <w:r w:rsidRPr="00E66003">
        <w:rPr>
          <w:sz w:val="28"/>
          <w:szCs w:val="28"/>
          <w:lang w:val="en-US"/>
        </w:rPr>
        <w:t xml:space="preserve">. My </w:t>
      </w:r>
      <w:proofErr w:type="spellStart"/>
      <w:r w:rsidRPr="00E66003">
        <w:rPr>
          <w:sz w:val="28"/>
          <w:szCs w:val="28"/>
          <w:lang w:val="en-US"/>
        </w:rPr>
        <w:t>vysoko</w:t>
      </w:r>
      <w:proofErr w:type="spellEnd"/>
      <w:r w:rsidRPr="00E66003">
        <w:rPr>
          <w:sz w:val="28"/>
          <w:szCs w:val="28"/>
          <w:lang w:val="en-US"/>
        </w:rPr>
        <w:t xml:space="preserve"> </w:t>
      </w:r>
      <w:proofErr w:type="spellStart"/>
      <w:r w:rsidRPr="00E66003">
        <w:rPr>
          <w:sz w:val="28"/>
          <w:szCs w:val="28"/>
          <w:lang w:val="en-US"/>
        </w:rPr>
        <w:t>cenim</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budem</w:t>
      </w:r>
      <w:proofErr w:type="spellEnd"/>
      <w:r w:rsidRPr="00E66003">
        <w:rPr>
          <w:sz w:val="28"/>
          <w:szCs w:val="28"/>
          <w:lang w:val="en-US"/>
        </w:rPr>
        <w:t xml:space="preserve"> </w:t>
      </w:r>
      <w:proofErr w:type="spellStart"/>
      <w:r w:rsidRPr="00E66003">
        <w:rPr>
          <w:sz w:val="28"/>
          <w:szCs w:val="28"/>
          <w:lang w:val="en-US"/>
        </w:rPr>
        <w:t>dal’she</w:t>
      </w:r>
      <w:proofErr w:type="spellEnd"/>
      <w:r w:rsidRPr="00E66003">
        <w:rPr>
          <w:sz w:val="28"/>
          <w:szCs w:val="28"/>
          <w:lang w:val="en-US"/>
        </w:rPr>
        <w:t xml:space="preserve"> </w:t>
      </w:r>
      <w:proofErr w:type="spellStart"/>
      <w:r w:rsidRPr="00E66003">
        <w:rPr>
          <w:sz w:val="28"/>
          <w:szCs w:val="28"/>
          <w:lang w:val="en-US"/>
        </w:rPr>
        <w:t>vsemerno</w:t>
      </w:r>
      <w:proofErr w:type="spellEnd"/>
      <w:r w:rsidRPr="00E66003">
        <w:rPr>
          <w:sz w:val="28"/>
          <w:szCs w:val="28"/>
          <w:lang w:val="en-US"/>
        </w:rPr>
        <w:t xml:space="preserve"> </w:t>
      </w:r>
      <w:proofErr w:type="spellStart"/>
      <w:r w:rsidRPr="00E66003">
        <w:rPr>
          <w:sz w:val="28"/>
          <w:szCs w:val="28"/>
          <w:lang w:val="en-US"/>
        </w:rPr>
        <w:t>razvivat</w:t>
      </w:r>
      <w:proofErr w:type="spellEnd"/>
      <w:r w:rsidRPr="00E66003">
        <w:rPr>
          <w:sz w:val="28"/>
          <w:szCs w:val="28"/>
          <w:lang w:val="en-US"/>
        </w:rPr>
        <w:t xml:space="preserve">’ </w:t>
      </w:r>
      <w:proofErr w:type="spellStart"/>
      <w:r w:rsidRPr="00E66003">
        <w:rPr>
          <w:sz w:val="28"/>
          <w:szCs w:val="28"/>
          <w:lang w:val="en-US"/>
        </w:rPr>
        <w:t>sotrudnichestvo</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partnerstvo</w:t>
      </w:r>
      <w:proofErr w:type="spellEnd"/>
      <w:r w:rsidRPr="00E66003">
        <w:rPr>
          <w:sz w:val="28"/>
          <w:szCs w:val="28"/>
          <w:lang w:val="en-US"/>
        </w:rPr>
        <w:t xml:space="preserve"> so </w:t>
      </w:r>
      <w:proofErr w:type="spellStart"/>
      <w:r w:rsidRPr="00E66003">
        <w:rPr>
          <w:sz w:val="28"/>
          <w:szCs w:val="28"/>
          <w:lang w:val="en-US"/>
        </w:rPr>
        <w:t>vsemi</w:t>
      </w:r>
      <w:proofErr w:type="spellEnd"/>
      <w:r w:rsidRPr="00E66003">
        <w:rPr>
          <w:sz w:val="28"/>
          <w:szCs w:val="28"/>
          <w:lang w:val="en-US"/>
        </w:rPr>
        <w:t xml:space="preserve"> </w:t>
      </w:r>
      <w:proofErr w:type="spellStart"/>
      <w:r w:rsidRPr="00E66003">
        <w:rPr>
          <w:sz w:val="28"/>
          <w:szCs w:val="28"/>
          <w:lang w:val="en-US"/>
        </w:rPr>
        <w:t>nashimi</w:t>
      </w:r>
      <w:proofErr w:type="spellEnd"/>
      <w:r w:rsidRPr="00E66003">
        <w:rPr>
          <w:sz w:val="28"/>
          <w:szCs w:val="28"/>
          <w:lang w:val="en-US"/>
        </w:rPr>
        <w:t xml:space="preserve"> </w:t>
      </w:r>
      <w:proofErr w:type="spellStart"/>
      <w:r w:rsidRPr="00E66003">
        <w:rPr>
          <w:sz w:val="28"/>
          <w:szCs w:val="28"/>
          <w:lang w:val="en-US"/>
        </w:rPr>
        <w:t>sosedjami</w:t>
      </w:r>
      <w:proofErr w:type="spellEnd"/>
      <w:r w:rsidRPr="00E66003">
        <w:rPr>
          <w:sz w:val="28"/>
          <w:szCs w:val="28"/>
          <w:lang w:val="en-US"/>
        </w:rPr>
        <w:t>.</w:t>
      </w:r>
    </w:p>
    <w:p w14:paraId="2E9C3A1E"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Ukrepiv</w:t>
      </w:r>
      <w:proofErr w:type="spellEnd"/>
      <w:r w:rsidRPr="00E66003">
        <w:rPr>
          <w:sz w:val="28"/>
          <w:szCs w:val="28"/>
          <w:lang w:val="en-US"/>
        </w:rPr>
        <w:t xml:space="preserve"> </w:t>
      </w:r>
      <w:proofErr w:type="spellStart"/>
      <w:r w:rsidRPr="00E66003">
        <w:rPr>
          <w:sz w:val="28"/>
          <w:szCs w:val="28"/>
          <w:lang w:val="en-US"/>
        </w:rPr>
        <w:t>gosudarstvennost</w:t>
      </w:r>
      <w:proofErr w:type="spellEnd"/>
      <w:r w:rsidRPr="00E66003">
        <w:rPr>
          <w:sz w:val="28"/>
          <w:szCs w:val="28"/>
          <w:lang w:val="en-US"/>
        </w:rPr>
        <w:t xml:space="preserve">’, </w:t>
      </w:r>
      <w:proofErr w:type="spellStart"/>
      <w:r w:rsidRPr="00E66003">
        <w:rPr>
          <w:sz w:val="28"/>
          <w:szCs w:val="28"/>
          <w:lang w:val="en-US"/>
        </w:rPr>
        <w:t>Kazahstan</w:t>
      </w:r>
      <w:proofErr w:type="spellEnd"/>
      <w:r w:rsidRPr="00E66003">
        <w:rPr>
          <w:sz w:val="28"/>
          <w:szCs w:val="28"/>
          <w:lang w:val="en-US"/>
        </w:rPr>
        <w:t xml:space="preserve"> </w:t>
      </w:r>
      <w:proofErr w:type="spellStart"/>
      <w:r w:rsidRPr="00E66003">
        <w:rPr>
          <w:sz w:val="28"/>
          <w:szCs w:val="28"/>
          <w:lang w:val="en-US"/>
        </w:rPr>
        <w:t>sozdal</w:t>
      </w:r>
      <w:proofErr w:type="spellEnd"/>
      <w:r w:rsidRPr="00E66003">
        <w:rPr>
          <w:sz w:val="28"/>
          <w:szCs w:val="28"/>
          <w:lang w:val="en-US"/>
        </w:rPr>
        <w:t xml:space="preserve"> </w:t>
      </w:r>
      <w:proofErr w:type="spellStart"/>
      <w:r w:rsidRPr="00E66003">
        <w:rPr>
          <w:sz w:val="28"/>
          <w:szCs w:val="28"/>
          <w:lang w:val="en-US"/>
        </w:rPr>
        <w:t>obshhestvo</w:t>
      </w:r>
      <w:proofErr w:type="spellEnd"/>
      <w:r w:rsidRPr="00E66003">
        <w:rPr>
          <w:sz w:val="28"/>
          <w:szCs w:val="28"/>
          <w:lang w:val="en-US"/>
        </w:rPr>
        <w:t xml:space="preserve">, </w:t>
      </w:r>
      <w:proofErr w:type="spellStart"/>
      <w:r w:rsidRPr="00E66003">
        <w:rPr>
          <w:sz w:val="28"/>
          <w:szCs w:val="28"/>
          <w:lang w:val="en-US"/>
        </w:rPr>
        <w:t>sootvetstvujushhee</w:t>
      </w:r>
      <w:proofErr w:type="spellEnd"/>
      <w:r w:rsidRPr="00E66003">
        <w:rPr>
          <w:sz w:val="28"/>
          <w:szCs w:val="28"/>
          <w:lang w:val="en-US"/>
        </w:rPr>
        <w:t xml:space="preserve"> </w:t>
      </w:r>
      <w:proofErr w:type="spellStart"/>
      <w:r w:rsidRPr="00E66003">
        <w:rPr>
          <w:sz w:val="28"/>
          <w:szCs w:val="28"/>
          <w:lang w:val="en-US"/>
        </w:rPr>
        <w:t>standartam</w:t>
      </w:r>
      <w:proofErr w:type="spellEnd"/>
      <w:r w:rsidRPr="00E66003">
        <w:rPr>
          <w:sz w:val="28"/>
          <w:szCs w:val="28"/>
          <w:lang w:val="en-US"/>
        </w:rPr>
        <w:t xml:space="preserve"> </w:t>
      </w:r>
      <w:proofErr w:type="spellStart"/>
      <w:r w:rsidRPr="00E66003">
        <w:rPr>
          <w:sz w:val="28"/>
          <w:szCs w:val="28"/>
          <w:lang w:val="en-US"/>
        </w:rPr>
        <w:t>zapadnyh</w:t>
      </w:r>
      <w:proofErr w:type="spellEnd"/>
      <w:r w:rsidRPr="00E66003">
        <w:rPr>
          <w:sz w:val="28"/>
          <w:szCs w:val="28"/>
          <w:lang w:val="en-US"/>
        </w:rPr>
        <w:t xml:space="preserve"> </w:t>
      </w:r>
      <w:proofErr w:type="spellStart"/>
      <w:r w:rsidRPr="00E66003">
        <w:rPr>
          <w:sz w:val="28"/>
          <w:szCs w:val="28"/>
          <w:lang w:val="en-US"/>
        </w:rPr>
        <w:t>demokratij</w:t>
      </w:r>
      <w:proofErr w:type="spellEnd"/>
      <w:r w:rsidRPr="00E66003">
        <w:rPr>
          <w:sz w:val="28"/>
          <w:szCs w:val="28"/>
          <w:lang w:val="en-US"/>
        </w:rPr>
        <w:t xml:space="preserve">. </w:t>
      </w:r>
      <w:proofErr w:type="spellStart"/>
      <w:r w:rsidRPr="00E66003">
        <w:rPr>
          <w:sz w:val="28"/>
          <w:szCs w:val="28"/>
          <w:lang w:val="en-US"/>
        </w:rPr>
        <w:t>Sformirovav</w:t>
      </w:r>
      <w:proofErr w:type="spellEnd"/>
      <w:r w:rsidRPr="00E66003">
        <w:rPr>
          <w:sz w:val="28"/>
          <w:szCs w:val="28"/>
          <w:lang w:val="en-US"/>
        </w:rPr>
        <w:t xml:space="preserve"> </w:t>
      </w:r>
      <w:proofErr w:type="spellStart"/>
      <w:r w:rsidRPr="00E66003">
        <w:rPr>
          <w:sz w:val="28"/>
          <w:szCs w:val="28"/>
          <w:lang w:val="en-US"/>
        </w:rPr>
        <w:t>kazahstanskuju</w:t>
      </w:r>
      <w:proofErr w:type="spellEnd"/>
      <w:r w:rsidRPr="00E66003">
        <w:rPr>
          <w:sz w:val="28"/>
          <w:szCs w:val="28"/>
          <w:lang w:val="en-US"/>
        </w:rPr>
        <w:t xml:space="preserve"> model’ </w:t>
      </w:r>
      <w:proofErr w:type="spellStart"/>
      <w:r w:rsidRPr="00E66003">
        <w:rPr>
          <w:sz w:val="28"/>
          <w:szCs w:val="28"/>
          <w:lang w:val="en-US"/>
        </w:rPr>
        <w:t>razvitija</w:t>
      </w:r>
      <w:proofErr w:type="spellEnd"/>
      <w:r w:rsidRPr="00E66003">
        <w:rPr>
          <w:sz w:val="28"/>
          <w:szCs w:val="28"/>
          <w:lang w:val="en-US"/>
        </w:rPr>
        <w:t xml:space="preserve">, </w:t>
      </w:r>
      <w:proofErr w:type="spellStart"/>
      <w:r w:rsidRPr="00E66003">
        <w:rPr>
          <w:sz w:val="28"/>
          <w:szCs w:val="28"/>
          <w:lang w:val="en-US"/>
        </w:rPr>
        <w:t>osnovannuju</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principah</w:t>
      </w:r>
      <w:proofErr w:type="spellEnd"/>
      <w:r w:rsidRPr="00E66003">
        <w:rPr>
          <w:sz w:val="28"/>
          <w:szCs w:val="28"/>
          <w:lang w:val="en-US"/>
        </w:rPr>
        <w:t xml:space="preserve"> </w:t>
      </w:r>
      <w:proofErr w:type="spellStart"/>
      <w:r w:rsidRPr="00E66003">
        <w:rPr>
          <w:sz w:val="28"/>
          <w:szCs w:val="28"/>
          <w:lang w:val="en-US"/>
        </w:rPr>
        <w:t>rynochnoj</w:t>
      </w:r>
      <w:proofErr w:type="spellEnd"/>
      <w:r w:rsidRPr="00E66003">
        <w:rPr>
          <w:sz w:val="28"/>
          <w:szCs w:val="28"/>
          <w:lang w:val="en-US"/>
        </w:rPr>
        <w:t xml:space="preserve"> </w:t>
      </w:r>
      <w:proofErr w:type="spellStart"/>
      <w:r w:rsidRPr="00E66003">
        <w:rPr>
          <w:sz w:val="28"/>
          <w:szCs w:val="28"/>
          <w:lang w:val="en-US"/>
        </w:rPr>
        <w:t>jekonomiki</w:t>
      </w:r>
      <w:proofErr w:type="spellEnd"/>
      <w:r w:rsidRPr="00E66003">
        <w:rPr>
          <w:sz w:val="28"/>
          <w:szCs w:val="28"/>
          <w:lang w:val="en-US"/>
        </w:rPr>
        <w:t xml:space="preserve">, my </w:t>
      </w:r>
      <w:proofErr w:type="spellStart"/>
      <w:r w:rsidRPr="00E66003">
        <w:rPr>
          <w:sz w:val="28"/>
          <w:szCs w:val="28"/>
          <w:lang w:val="en-US"/>
        </w:rPr>
        <w:t>pristupili</w:t>
      </w:r>
      <w:proofErr w:type="spellEnd"/>
      <w:r w:rsidRPr="00E66003">
        <w:rPr>
          <w:sz w:val="28"/>
          <w:szCs w:val="28"/>
          <w:lang w:val="en-US"/>
        </w:rPr>
        <w:t xml:space="preserve"> k </w:t>
      </w:r>
      <w:proofErr w:type="spellStart"/>
      <w:r w:rsidRPr="00E66003">
        <w:rPr>
          <w:sz w:val="28"/>
          <w:szCs w:val="28"/>
          <w:lang w:val="en-US"/>
        </w:rPr>
        <w:t>politicheskoj</w:t>
      </w:r>
      <w:proofErr w:type="spellEnd"/>
      <w:r w:rsidRPr="00E66003">
        <w:rPr>
          <w:sz w:val="28"/>
          <w:szCs w:val="28"/>
          <w:lang w:val="en-US"/>
        </w:rPr>
        <w:t xml:space="preserve"> </w:t>
      </w:r>
      <w:proofErr w:type="spellStart"/>
      <w:r w:rsidRPr="00E66003">
        <w:rPr>
          <w:sz w:val="28"/>
          <w:szCs w:val="28"/>
          <w:lang w:val="en-US"/>
        </w:rPr>
        <w:t>modernizacii</w:t>
      </w:r>
      <w:proofErr w:type="spellEnd"/>
      <w:r w:rsidRPr="00E66003">
        <w:rPr>
          <w:sz w:val="28"/>
          <w:szCs w:val="28"/>
          <w:lang w:val="en-US"/>
        </w:rPr>
        <w:t>.</w:t>
      </w:r>
    </w:p>
    <w:p w14:paraId="3A6E4C9E" w14:textId="77777777" w:rsidR="00465A2E" w:rsidRPr="00E66003" w:rsidRDefault="00465A2E" w:rsidP="00465A2E">
      <w:pPr>
        <w:ind w:right="-1" w:firstLine="567"/>
        <w:jc w:val="both"/>
        <w:rPr>
          <w:sz w:val="28"/>
          <w:szCs w:val="28"/>
          <w:lang w:val="en-US"/>
        </w:rPr>
      </w:pPr>
      <w:r w:rsidRPr="00E66003">
        <w:rPr>
          <w:sz w:val="28"/>
          <w:szCs w:val="28"/>
          <w:lang w:val="en-US"/>
        </w:rPr>
        <w:t xml:space="preserve">My </w:t>
      </w:r>
      <w:proofErr w:type="spellStart"/>
      <w:r w:rsidRPr="00E66003">
        <w:rPr>
          <w:sz w:val="28"/>
          <w:szCs w:val="28"/>
          <w:lang w:val="en-US"/>
        </w:rPr>
        <w:t>real’no</w:t>
      </w:r>
      <w:proofErr w:type="spellEnd"/>
      <w:r w:rsidRPr="00E66003">
        <w:rPr>
          <w:sz w:val="28"/>
          <w:szCs w:val="28"/>
          <w:lang w:val="en-US"/>
        </w:rPr>
        <w:t xml:space="preserve"> </w:t>
      </w:r>
      <w:proofErr w:type="spellStart"/>
      <w:r w:rsidRPr="00E66003">
        <w:rPr>
          <w:sz w:val="28"/>
          <w:szCs w:val="28"/>
          <w:lang w:val="en-US"/>
        </w:rPr>
        <w:t>obespechili</w:t>
      </w:r>
      <w:proofErr w:type="spellEnd"/>
      <w:r w:rsidRPr="00E66003">
        <w:rPr>
          <w:sz w:val="28"/>
          <w:szCs w:val="28"/>
          <w:lang w:val="en-US"/>
        </w:rPr>
        <w:t xml:space="preserve"> </w:t>
      </w:r>
      <w:proofErr w:type="spellStart"/>
      <w:r w:rsidRPr="00E66003">
        <w:rPr>
          <w:sz w:val="28"/>
          <w:szCs w:val="28"/>
          <w:lang w:val="en-US"/>
        </w:rPr>
        <w:t>politicheskij</w:t>
      </w:r>
      <w:proofErr w:type="spellEnd"/>
      <w:r w:rsidRPr="00E66003">
        <w:rPr>
          <w:sz w:val="28"/>
          <w:szCs w:val="28"/>
          <w:lang w:val="en-US"/>
        </w:rPr>
        <w:t xml:space="preserve"> </w:t>
      </w:r>
      <w:proofErr w:type="spellStart"/>
      <w:r w:rsidRPr="00E66003">
        <w:rPr>
          <w:sz w:val="28"/>
          <w:szCs w:val="28"/>
          <w:lang w:val="en-US"/>
        </w:rPr>
        <w:t>pljuralizm</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mnogopartijnost</w:t>
      </w:r>
      <w:proofErr w:type="spellEnd"/>
      <w:r w:rsidRPr="00E66003">
        <w:rPr>
          <w:sz w:val="28"/>
          <w:szCs w:val="28"/>
          <w:lang w:val="en-US"/>
        </w:rPr>
        <w:t xml:space="preserve">’. </w:t>
      </w:r>
      <w:proofErr w:type="spellStart"/>
      <w:r w:rsidRPr="00E66003">
        <w:rPr>
          <w:sz w:val="28"/>
          <w:szCs w:val="28"/>
          <w:lang w:val="en-US"/>
        </w:rPr>
        <w:t>Jarkim</w:t>
      </w:r>
      <w:proofErr w:type="spellEnd"/>
      <w:r w:rsidRPr="00E66003">
        <w:rPr>
          <w:sz w:val="28"/>
          <w:szCs w:val="28"/>
          <w:lang w:val="en-US"/>
        </w:rPr>
        <w:t xml:space="preserve"> </w:t>
      </w:r>
      <w:proofErr w:type="spellStart"/>
      <w:r w:rsidRPr="00E66003">
        <w:rPr>
          <w:sz w:val="28"/>
          <w:szCs w:val="28"/>
          <w:lang w:val="en-US"/>
        </w:rPr>
        <w:t>svidetel’stvom</w:t>
      </w:r>
      <w:proofErr w:type="spellEnd"/>
      <w:r w:rsidRPr="00E66003">
        <w:rPr>
          <w:sz w:val="28"/>
          <w:szCs w:val="28"/>
          <w:lang w:val="en-US"/>
        </w:rPr>
        <w:t xml:space="preserve"> </w:t>
      </w:r>
      <w:proofErr w:type="spellStart"/>
      <w:r w:rsidRPr="00E66003">
        <w:rPr>
          <w:sz w:val="28"/>
          <w:szCs w:val="28"/>
          <w:lang w:val="en-US"/>
        </w:rPr>
        <w:t>tomu</w:t>
      </w:r>
      <w:proofErr w:type="spellEnd"/>
      <w:r w:rsidRPr="00E66003">
        <w:rPr>
          <w:sz w:val="28"/>
          <w:szCs w:val="28"/>
          <w:lang w:val="en-US"/>
        </w:rPr>
        <w:t xml:space="preserve"> </w:t>
      </w:r>
      <w:proofErr w:type="spellStart"/>
      <w:r w:rsidRPr="00E66003">
        <w:rPr>
          <w:sz w:val="28"/>
          <w:szCs w:val="28"/>
          <w:lang w:val="en-US"/>
        </w:rPr>
        <w:t>javljaetsja</w:t>
      </w:r>
      <w:proofErr w:type="spellEnd"/>
      <w:r w:rsidRPr="00E66003">
        <w:rPr>
          <w:sz w:val="28"/>
          <w:szCs w:val="28"/>
          <w:lang w:val="en-US"/>
        </w:rPr>
        <w:t xml:space="preserve"> </w:t>
      </w:r>
      <w:proofErr w:type="spellStart"/>
      <w:r w:rsidRPr="00E66003">
        <w:rPr>
          <w:sz w:val="28"/>
          <w:szCs w:val="28"/>
          <w:lang w:val="en-US"/>
        </w:rPr>
        <w:t>uchastie</w:t>
      </w:r>
      <w:proofErr w:type="spellEnd"/>
      <w:r w:rsidRPr="00E66003">
        <w:rPr>
          <w:sz w:val="28"/>
          <w:szCs w:val="28"/>
          <w:lang w:val="en-US"/>
        </w:rPr>
        <w:t xml:space="preserve"> v </w:t>
      </w:r>
      <w:proofErr w:type="spellStart"/>
      <w:r w:rsidRPr="00E66003">
        <w:rPr>
          <w:sz w:val="28"/>
          <w:szCs w:val="28"/>
          <w:lang w:val="en-US"/>
        </w:rPr>
        <w:t>proshedshih</w:t>
      </w:r>
      <w:proofErr w:type="spellEnd"/>
      <w:r w:rsidRPr="00E66003">
        <w:rPr>
          <w:sz w:val="28"/>
          <w:szCs w:val="28"/>
          <w:lang w:val="en-US"/>
        </w:rPr>
        <w:t xml:space="preserve"> </w:t>
      </w:r>
      <w:proofErr w:type="spellStart"/>
      <w:r w:rsidRPr="00E66003">
        <w:rPr>
          <w:sz w:val="28"/>
          <w:szCs w:val="28"/>
          <w:lang w:val="en-US"/>
        </w:rPr>
        <w:t>parlamentskih</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prezidentskih</w:t>
      </w:r>
      <w:proofErr w:type="spellEnd"/>
      <w:r w:rsidRPr="00E66003">
        <w:rPr>
          <w:sz w:val="28"/>
          <w:szCs w:val="28"/>
          <w:lang w:val="en-US"/>
        </w:rPr>
        <w:t xml:space="preserve"> </w:t>
      </w:r>
      <w:proofErr w:type="spellStart"/>
      <w:r w:rsidRPr="00E66003">
        <w:rPr>
          <w:sz w:val="28"/>
          <w:szCs w:val="28"/>
          <w:lang w:val="en-US"/>
        </w:rPr>
        <w:t>vyborah</w:t>
      </w:r>
      <w:proofErr w:type="spellEnd"/>
      <w:r w:rsidRPr="00E66003">
        <w:rPr>
          <w:sz w:val="28"/>
          <w:szCs w:val="28"/>
          <w:lang w:val="en-US"/>
        </w:rPr>
        <w:t xml:space="preserve"> </w:t>
      </w:r>
      <w:proofErr w:type="spellStart"/>
      <w:r w:rsidRPr="00E66003">
        <w:rPr>
          <w:sz w:val="28"/>
          <w:szCs w:val="28"/>
          <w:lang w:val="en-US"/>
        </w:rPr>
        <w:t>predstavitelej</w:t>
      </w:r>
      <w:proofErr w:type="spellEnd"/>
      <w:r w:rsidRPr="00E66003">
        <w:rPr>
          <w:sz w:val="28"/>
          <w:szCs w:val="28"/>
          <w:lang w:val="en-US"/>
        </w:rPr>
        <w:t xml:space="preserve"> </w:t>
      </w:r>
      <w:proofErr w:type="spellStart"/>
      <w:r w:rsidRPr="00E66003">
        <w:rPr>
          <w:sz w:val="28"/>
          <w:szCs w:val="28"/>
          <w:lang w:val="en-US"/>
        </w:rPr>
        <w:t>desjati</w:t>
      </w:r>
      <w:proofErr w:type="spellEnd"/>
      <w:r w:rsidRPr="00E66003">
        <w:rPr>
          <w:sz w:val="28"/>
          <w:szCs w:val="28"/>
          <w:lang w:val="en-US"/>
        </w:rPr>
        <w:t xml:space="preserve"> </w:t>
      </w:r>
      <w:proofErr w:type="spellStart"/>
      <w:r w:rsidRPr="00E66003">
        <w:rPr>
          <w:sz w:val="28"/>
          <w:szCs w:val="28"/>
          <w:lang w:val="en-US"/>
        </w:rPr>
        <w:t>oficial’no</w:t>
      </w:r>
      <w:proofErr w:type="spellEnd"/>
      <w:r w:rsidRPr="00E66003">
        <w:rPr>
          <w:sz w:val="28"/>
          <w:szCs w:val="28"/>
          <w:lang w:val="en-US"/>
        </w:rPr>
        <w:t xml:space="preserve"> </w:t>
      </w:r>
      <w:proofErr w:type="spellStart"/>
      <w:r w:rsidRPr="00E66003">
        <w:rPr>
          <w:sz w:val="28"/>
          <w:szCs w:val="28"/>
          <w:lang w:val="en-US"/>
        </w:rPr>
        <w:t>zaregistrirovannyh</w:t>
      </w:r>
      <w:proofErr w:type="spellEnd"/>
      <w:r w:rsidRPr="00E66003">
        <w:rPr>
          <w:sz w:val="28"/>
          <w:szCs w:val="28"/>
          <w:lang w:val="en-US"/>
        </w:rPr>
        <w:t xml:space="preserve"> </w:t>
      </w:r>
      <w:proofErr w:type="spellStart"/>
      <w:r w:rsidRPr="00E66003">
        <w:rPr>
          <w:sz w:val="28"/>
          <w:szCs w:val="28"/>
          <w:lang w:val="en-US"/>
        </w:rPr>
        <w:t>politicheskih</w:t>
      </w:r>
      <w:proofErr w:type="spellEnd"/>
      <w:r w:rsidRPr="00E66003">
        <w:rPr>
          <w:sz w:val="28"/>
          <w:szCs w:val="28"/>
          <w:lang w:val="en-US"/>
        </w:rPr>
        <w:t xml:space="preserve"> </w:t>
      </w:r>
      <w:proofErr w:type="spellStart"/>
      <w:r w:rsidRPr="00E66003">
        <w:rPr>
          <w:sz w:val="28"/>
          <w:szCs w:val="28"/>
          <w:lang w:val="en-US"/>
        </w:rPr>
        <w:t>partij</w:t>
      </w:r>
      <w:proofErr w:type="spellEnd"/>
      <w:r w:rsidRPr="00E66003">
        <w:rPr>
          <w:sz w:val="28"/>
          <w:szCs w:val="28"/>
          <w:lang w:val="en-US"/>
        </w:rPr>
        <w:t>.</w:t>
      </w:r>
    </w:p>
    <w:p w14:paraId="347E1A52" w14:textId="77777777" w:rsidR="00465A2E" w:rsidRPr="00E66003" w:rsidRDefault="00465A2E" w:rsidP="00465A2E">
      <w:pPr>
        <w:ind w:right="-1" w:firstLine="567"/>
        <w:jc w:val="both"/>
        <w:rPr>
          <w:sz w:val="28"/>
          <w:szCs w:val="28"/>
          <w:lang w:val="en-US"/>
        </w:rPr>
      </w:pPr>
      <w:r w:rsidRPr="00E66003">
        <w:rPr>
          <w:sz w:val="28"/>
          <w:szCs w:val="28"/>
          <w:lang w:val="en-US"/>
        </w:rPr>
        <w:t xml:space="preserve">V </w:t>
      </w:r>
      <w:proofErr w:type="spellStart"/>
      <w:r w:rsidRPr="00E66003">
        <w:rPr>
          <w:sz w:val="28"/>
          <w:szCs w:val="28"/>
          <w:lang w:val="en-US"/>
        </w:rPr>
        <w:t>Kazahstane</w:t>
      </w:r>
      <w:proofErr w:type="spellEnd"/>
      <w:r w:rsidRPr="00E66003">
        <w:rPr>
          <w:sz w:val="28"/>
          <w:szCs w:val="28"/>
          <w:lang w:val="en-US"/>
        </w:rPr>
        <w:t xml:space="preserve"> </w:t>
      </w:r>
      <w:proofErr w:type="spellStart"/>
      <w:r w:rsidRPr="00E66003">
        <w:rPr>
          <w:sz w:val="28"/>
          <w:szCs w:val="28"/>
          <w:lang w:val="en-US"/>
        </w:rPr>
        <w:t>obespecheny</w:t>
      </w:r>
      <w:proofErr w:type="spellEnd"/>
      <w:r w:rsidRPr="00E66003">
        <w:rPr>
          <w:sz w:val="28"/>
          <w:szCs w:val="28"/>
          <w:lang w:val="en-US"/>
        </w:rPr>
        <w:t xml:space="preserve"> </w:t>
      </w:r>
      <w:proofErr w:type="spellStart"/>
      <w:r w:rsidRPr="00E66003">
        <w:rPr>
          <w:sz w:val="28"/>
          <w:szCs w:val="28"/>
          <w:lang w:val="en-US"/>
        </w:rPr>
        <w:t>svoboda</w:t>
      </w:r>
      <w:proofErr w:type="spellEnd"/>
      <w:r w:rsidRPr="00E66003">
        <w:rPr>
          <w:sz w:val="28"/>
          <w:szCs w:val="28"/>
          <w:lang w:val="en-US"/>
        </w:rPr>
        <w:t xml:space="preserve"> </w:t>
      </w:r>
      <w:proofErr w:type="spellStart"/>
      <w:r w:rsidRPr="00E66003">
        <w:rPr>
          <w:sz w:val="28"/>
          <w:szCs w:val="28"/>
          <w:lang w:val="en-US"/>
        </w:rPr>
        <w:t>slova</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svobodnaja</w:t>
      </w:r>
      <w:proofErr w:type="spellEnd"/>
      <w:r w:rsidRPr="00E66003">
        <w:rPr>
          <w:sz w:val="28"/>
          <w:szCs w:val="28"/>
          <w:lang w:val="en-US"/>
        </w:rPr>
        <w:t xml:space="preserve"> </w:t>
      </w:r>
      <w:proofErr w:type="spellStart"/>
      <w:r w:rsidRPr="00E66003">
        <w:rPr>
          <w:sz w:val="28"/>
          <w:szCs w:val="28"/>
          <w:lang w:val="en-US"/>
        </w:rPr>
        <w:t>dejatel’nost</w:t>
      </w:r>
      <w:proofErr w:type="spellEnd"/>
      <w:r w:rsidRPr="00E66003">
        <w:rPr>
          <w:sz w:val="28"/>
          <w:szCs w:val="28"/>
          <w:lang w:val="en-US"/>
        </w:rPr>
        <w:t xml:space="preserve">’ </w:t>
      </w:r>
      <w:proofErr w:type="spellStart"/>
      <w:r w:rsidRPr="00E66003">
        <w:rPr>
          <w:sz w:val="28"/>
          <w:szCs w:val="28"/>
          <w:lang w:val="en-US"/>
        </w:rPr>
        <w:t>bolee</w:t>
      </w:r>
      <w:proofErr w:type="spellEnd"/>
      <w:r w:rsidRPr="00E66003">
        <w:rPr>
          <w:sz w:val="28"/>
          <w:szCs w:val="28"/>
          <w:lang w:val="en-US"/>
        </w:rPr>
        <w:t xml:space="preserve"> </w:t>
      </w:r>
      <w:proofErr w:type="spellStart"/>
      <w:r w:rsidRPr="00E66003">
        <w:rPr>
          <w:sz w:val="28"/>
          <w:szCs w:val="28"/>
          <w:lang w:val="en-US"/>
        </w:rPr>
        <w:t>pjati</w:t>
      </w:r>
      <w:proofErr w:type="spellEnd"/>
      <w:r w:rsidRPr="00E66003">
        <w:rPr>
          <w:sz w:val="28"/>
          <w:szCs w:val="28"/>
          <w:lang w:val="en-US"/>
        </w:rPr>
        <w:t xml:space="preserve"> </w:t>
      </w:r>
      <w:proofErr w:type="spellStart"/>
      <w:r w:rsidRPr="00E66003">
        <w:rPr>
          <w:sz w:val="28"/>
          <w:szCs w:val="28"/>
          <w:lang w:val="en-US"/>
        </w:rPr>
        <w:t>tysjach</w:t>
      </w:r>
      <w:proofErr w:type="spellEnd"/>
      <w:r w:rsidRPr="00E66003">
        <w:rPr>
          <w:sz w:val="28"/>
          <w:szCs w:val="28"/>
          <w:lang w:val="en-US"/>
        </w:rPr>
        <w:t xml:space="preserve"> </w:t>
      </w:r>
      <w:proofErr w:type="spellStart"/>
      <w:r w:rsidRPr="00E66003">
        <w:rPr>
          <w:sz w:val="28"/>
          <w:szCs w:val="28"/>
          <w:lang w:val="en-US"/>
        </w:rPr>
        <w:t>nepravitel’stvennyh</w:t>
      </w:r>
      <w:proofErr w:type="spellEnd"/>
      <w:r w:rsidRPr="00E66003">
        <w:rPr>
          <w:sz w:val="28"/>
          <w:szCs w:val="28"/>
          <w:lang w:val="en-US"/>
        </w:rPr>
        <w:t xml:space="preserve"> </w:t>
      </w:r>
      <w:proofErr w:type="spellStart"/>
      <w:r w:rsidRPr="00E66003">
        <w:rPr>
          <w:sz w:val="28"/>
          <w:szCs w:val="28"/>
          <w:lang w:val="en-US"/>
        </w:rPr>
        <w:t>organizacij</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bolee</w:t>
      </w:r>
      <w:proofErr w:type="spellEnd"/>
      <w:r w:rsidRPr="00E66003">
        <w:rPr>
          <w:sz w:val="28"/>
          <w:szCs w:val="28"/>
          <w:lang w:val="en-US"/>
        </w:rPr>
        <w:t xml:space="preserve"> </w:t>
      </w:r>
      <w:proofErr w:type="spellStart"/>
      <w:r w:rsidRPr="00E66003">
        <w:rPr>
          <w:sz w:val="28"/>
          <w:szCs w:val="28"/>
          <w:lang w:val="en-US"/>
        </w:rPr>
        <w:t>dvuh</w:t>
      </w:r>
      <w:proofErr w:type="spellEnd"/>
      <w:r w:rsidRPr="00E66003">
        <w:rPr>
          <w:sz w:val="28"/>
          <w:szCs w:val="28"/>
          <w:lang w:val="en-US"/>
        </w:rPr>
        <w:t xml:space="preserve"> </w:t>
      </w:r>
      <w:proofErr w:type="spellStart"/>
      <w:r w:rsidRPr="00E66003">
        <w:rPr>
          <w:sz w:val="28"/>
          <w:szCs w:val="28"/>
          <w:lang w:val="en-US"/>
        </w:rPr>
        <w:t>tysjach</w:t>
      </w:r>
      <w:proofErr w:type="spellEnd"/>
      <w:r w:rsidRPr="00E66003">
        <w:rPr>
          <w:sz w:val="28"/>
          <w:szCs w:val="28"/>
          <w:lang w:val="en-US"/>
        </w:rPr>
        <w:t xml:space="preserve"> </w:t>
      </w:r>
      <w:proofErr w:type="spellStart"/>
      <w:r w:rsidRPr="00E66003">
        <w:rPr>
          <w:sz w:val="28"/>
          <w:szCs w:val="28"/>
          <w:lang w:val="en-US"/>
        </w:rPr>
        <w:t>nezavisimyh</w:t>
      </w:r>
      <w:proofErr w:type="spellEnd"/>
      <w:r w:rsidRPr="00E66003">
        <w:rPr>
          <w:sz w:val="28"/>
          <w:szCs w:val="28"/>
          <w:lang w:val="en-US"/>
        </w:rPr>
        <w:t xml:space="preserve"> </w:t>
      </w:r>
      <w:proofErr w:type="spellStart"/>
      <w:r w:rsidRPr="00E66003">
        <w:rPr>
          <w:sz w:val="28"/>
          <w:szCs w:val="28"/>
          <w:lang w:val="en-US"/>
        </w:rPr>
        <w:t>sredstv</w:t>
      </w:r>
      <w:proofErr w:type="spellEnd"/>
      <w:r w:rsidRPr="00E66003">
        <w:rPr>
          <w:sz w:val="28"/>
          <w:szCs w:val="28"/>
          <w:lang w:val="en-US"/>
        </w:rPr>
        <w:t xml:space="preserve"> </w:t>
      </w:r>
      <w:proofErr w:type="spellStart"/>
      <w:r w:rsidRPr="00E66003">
        <w:rPr>
          <w:sz w:val="28"/>
          <w:szCs w:val="28"/>
          <w:lang w:val="en-US"/>
        </w:rPr>
        <w:t>massovoj</w:t>
      </w:r>
      <w:proofErr w:type="spellEnd"/>
      <w:r w:rsidRPr="00E66003">
        <w:rPr>
          <w:sz w:val="28"/>
          <w:szCs w:val="28"/>
          <w:lang w:val="en-US"/>
        </w:rPr>
        <w:t xml:space="preserve"> </w:t>
      </w:r>
      <w:proofErr w:type="spellStart"/>
      <w:r w:rsidRPr="00E66003">
        <w:rPr>
          <w:sz w:val="28"/>
          <w:szCs w:val="28"/>
          <w:lang w:val="en-US"/>
        </w:rPr>
        <w:t>informacii</w:t>
      </w:r>
      <w:proofErr w:type="spellEnd"/>
      <w:r w:rsidRPr="00E66003">
        <w:rPr>
          <w:sz w:val="28"/>
          <w:szCs w:val="28"/>
          <w:lang w:val="en-US"/>
        </w:rPr>
        <w:t>.</w:t>
      </w:r>
    </w:p>
    <w:p w14:paraId="64C49C38" w14:textId="77777777" w:rsidR="00465A2E" w:rsidRPr="00E66003" w:rsidRDefault="00465A2E" w:rsidP="00465A2E">
      <w:pPr>
        <w:ind w:right="-1" w:firstLine="567"/>
        <w:jc w:val="both"/>
        <w:rPr>
          <w:sz w:val="28"/>
          <w:szCs w:val="28"/>
          <w:lang w:val="en-US"/>
        </w:rPr>
      </w:pPr>
      <w:r w:rsidRPr="00E66003">
        <w:rPr>
          <w:sz w:val="28"/>
          <w:szCs w:val="28"/>
          <w:lang w:val="en-US"/>
        </w:rPr>
        <w:t xml:space="preserve">V </w:t>
      </w:r>
      <w:proofErr w:type="spellStart"/>
      <w:r w:rsidRPr="00E66003">
        <w:rPr>
          <w:sz w:val="28"/>
          <w:szCs w:val="28"/>
          <w:lang w:val="en-US"/>
        </w:rPr>
        <w:t>sootvetstvii</w:t>
      </w:r>
      <w:proofErr w:type="spellEnd"/>
      <w:r w:rsidRPr="00E66003">
        <w:rPr>
          <w:sz w:val="28"/>
          <w:szCs w:val="28"/>
          <w:lang w:val="en-US"/>
        </w:rPr>
        <w:t xml:space="preserve"> s </w:t>
      </w:r>
      <w:proofErr w:type="spellStart"/>
      <w:r w:rsidRPr="00E66003">
        <w:rPr>
          <w:sz w:val="28"/>
          <w:szCs w:val="28"/>
          <w:lang w:val="en-US"/>
        </w:rPr>
        <w:t>mezhdunarodnymi</w:t>
      </w:r>
      <w:proofErr w:type="spellEnd"/>
      <w:r w:rsidRPr="00E66003">
        <w:rPr>
          <w:sz w:val="28"/>
          <w:szCs w:val="28"/>
          <w:lang w:val="en-US"/>
        </w:rPr>
        <w:t xml:space="preserve"> </w:t>
      </w:r>
      <w:proofErr w:type="spellStart"/>
      <w:r w:rsidRPr="00E66003">
        <w:rPr>
          <w:sz w:val="28"/>
          <w:szCs w:val="28"/>
          <w:lang w:val="en-US"/>
        </w:rPr>
        <w:t>normami</w:t>
      </w:r>
      <w:proofErr w:type="spellEnd"/>
      <w:r w:rsidRPr="00E66003">
        <w:rPr>
          <w:sz w:val="28"/>
          <w:szCs w:val="28"/>
          <w:lang w:val="en-US"/>
        </w:rPr>
        <w:t xml:space="preserve"> my </w:t>
      </w:r>
      <w:proofErr w:type="spellStart"/>
      <w:r w:rsidRPr="00E66003">
        <w:rPr>
          <w:sz w:val="28"/>
          <w:szCs w:val="28"/>
          <w:lang w:val="en-US"/>
        </w:rPr>
        <w:t>sozdali</w:t>
      </w:r>
      <w:proofErr w:type="spellEnd"/>
      <w:r w:rsidRPr="00E66003">
        <w:rPr>
          <w:sz w:val="28"/>
          <w:szCs w:val="28"/>
          <w:lang w:val="en-US"/>
        </w:rPr>
        <w:t xml:space="preserve"> </w:t>
      </w:r>
      <w:proofErr w:type="spellStart"/>
      <w:r w:rsidRPr="00E66003">
        <w:rPr>
          <w:sz w:val="28"/>
          <w:szCs w:val="28"/>
          <w:lang w:val="en-US"/>
        </w:rPr>
        <w:t>institut</w:t>
      </w:r>
      <w:proofErr w:type="spellEnd"/>
      <w:r w:rsidRPr="00E66003">
        <w:rPr>
          <w:sz w:val="28"/>
          <w:szCs w:val="28"/>
          <w:lang w:val="en-US"/>
        </w:rPr>
        <w:t xml:space="preserve"> </w:t>
      </w:r>
      <w:proofErr w:type="spellStart"/>
      <w:r w:rsidRPr="00E66003">
        <w:rPr>
          <w:sz w:val="28"/>
          <w:szCs w:val="28"/>
          <w:lang w:val="en-US"/>
        </w:rPr>
        <w:t>ombudsmena</w:t>
      </w:r>
      <w:proofErr w:type="spellEnd"/>
      <w:r w:rsidRPr="00E66003">
        <w:rPr>
          <w:sz w:val="28"/>
          <w:szCs w:val="28"/>
          <w:lang w:val="en-US"/>
        </w:rPr>
        <w:t xml:space="preserve">, </w:t>
      </w:r>
      <w:proofErr w:type="spellStart"/>
      <w:r w:rsidRPr="00E66003">
        <w:rPr>
          <w:sz w:val="28"/>
          <w:szCs w:val="28"/>
          <w:lang w:val="en-US"/>
        </w:rPr>
        <w:t>zashhishhajushhij</w:t>
      </w:r>
      <w:proofErr w:type="spellEnd"/>
      <w:r w:rsidRPr="00E66003">
        <w:rPr>
          <w:sz w:val="28"/>
          <w:szCs w:val="28"/>
          <w:lang w:val="en-US"/>
        </w:rPr>
        <w:t xml:space="preserve"> </w:t>
      </w:r>
      <w:proofErr w:type="spellStart"/>
      <w:r w:rsidRPr="00E66003">
        <w:rPr>
          <w:sz w:val="28"/>
          <w:szCs w:val="28"/>
          <w:lang w:val="en-US"/>
        </w:rPr>
        <w:t>prava</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svobody</w:t>
      </w:r>
      <w:proofErr w:type="spellEnd"/>
      <w:r w:rsidRPr="00E66003">
        <w:rPr>
          <w:sz w:val="28"/>
          <w:szCs w:val="28"/>
          <w:lang w:val="en-US"/>
        </w:rPr>
        <w:t xml:space="preserve"> </w:t>
      </w:r>
      <w:proofErr w:type="spellStart"/>
      <w:r w:rsidRPr="00E66003">
        <w:rPr>
          <w:sz w:val="28"/>
          <w:szCs w:val="28"/>
          <w:lang w:val="en-US"/>
        </w:rPr>
        <w:t>cheloveka</w:t>
      </w:r>
      <w:proofErr w:type="spellEnd"/>
      <w:r w:rsidRPr="00E66003">
        <w:rPr>
          <w:sz w:val="28"/>
          <w:szCs w:val="28"/>
          <w:lang w:val="en-US"/>
        </w:rPr>
        <w:t xml:space="preserve">, </w:t>
      </w:r>
      <w:proofErr w:type="spellStart"/>
      <w:r w:rsidRPr="00E66003">
        <w:rPr>
          <w:sz w:val="28"/>
          <w:szCs w:val="28"/>
          <w:lang w:val="en-US"/>
        </w:rPr>
        <w:t>vveli</w:t>
      </w:r>
      <w:proofErr w:type="spellEnd"/>
      <w:r w:rsidRPr="00E66003">
        <w:rPr>
          <w:sz w:val="28"/>
          <w:szCs w:val="28"/>
          <w:lang w:val="en-US"/>
        </w:rPr>
        <w:t xml:space="preserve"> </w:t>
      </w:r>
      <w:proofErr w:type="spellStart"/>
      <w:r w:rsidRPr="00E66003">
        <w:rPr>
          <w:sz w:val="28"/>
          <w:szCs w:val="28"/>
          <w:lang w:val="en-US"/>
        </w:rPr>
        <w:t>moratorij</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smertnuju</w:t>
      </w:r>
      <w:proofErr w:type="spellEnd"/>
      <w:r w:rsidRPr="00E66003">
        <w:rPr>
          <w:sz w:val="28"/>
          <w:szCs w:val="28"/>
          <w:lang w:val="en-US"/>
        </w:rPr>
        <w:t xml:space="preserve"> </w:t>
      </w:r>
      <w:proofErr w:type="spellStart"/>
      <w:r w:rsidRPr="00E66003">
        <w:rPr>
          <w:sz w:val="28"/>
          <w:szCs w:val="28"/>
          <w:lang w:val="en-US"/>
        </w:rPr>
        <w:t>kazn</w:t>
      </w:r>
      <w:proofErr w:type="spellEnd"/>
      <w:r w:rsidRPr="00E66003">
        <w:rPr>
          <w:sz w:val="28"/>
          <w:szCs w:val="28"/>
          <w:lang w:val="en-US"/>
        </w:rPr>
        <w:t>’.</w:t>
      </w:r>
    </w:p>
    <w:p w14:paraId="65AA07C7"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Kazahstan</w:t>
      </w:r>
      <w:proofErr w:type="spellEnd"/>
      <w:r w:rsidRPr="00E66003">
        <w:rPr>
          <w:sz w:val="28"/>
          <w:szCs w:val="28"/>
          <w:lang w:val="en-US"/>
        </w:rPr>
        <w:t xml:space="preserve"> </w:t>
      </w:r>
      <w:proofErr w:type="spellStart"/>
      <w:r w:rsidRPr="00E66003">
        <w:rPr>
          <w:sz w:val="28"/>
          <w:szCs w:val="28"/>
          <w:lang w:val="en-US"/>
        </w:rPr>
        <w:t>sformiroval</w:t>
      </w:r>
      <w:proofErr w:type="spellEnd"/>
      <w:r w:rsidRPr="00E66003">
        <w:rPr>
          <w:sz w:val="28"/>
          <w:szCs w:val="28"/>
          <w:lang w:val="en-US"/>
        </w:rPr>
        <w:t xml:space="preserve"> </w:t>
      </w:r>
      <w:proofErr w:type="spellStart"/>
      <w:r w:rsidRPr="00E66003">
        <w:rPr>
          <w:sz w:val="28"/>
          <w:szCs w:val="28"/>
          <w:lang w:val="en-US"/>
        </w:rPr>
        <w:t>nezavisimuju</w:t>
      </w:r>
      <w:proofErr w:type="spellEnd"/>
      <w:r w:rsidRPr="00E66003">
        <w:rPr>
          <w:sz w:val="28"/>
          <w:szCs w:val="28"/>
          <w:lang w:val="en-US"/>
        </w:rPr>
        <w:t xml:space="preserve"> </w:t>
      </w:r>
      <w:proofErr w:type="spellStart"/>
      <w:r w:rsidRPr="00E66003">
        <w:rPr>
          <w:sz w:val="28"/>
          <w:szCs w:val="28"/>
          <w:lang w:val="en-US"/>
        </w:rPr>
        <w:t>sudebnuju</w:t>
      </w:r>
      <w:proofErr w:type="spellEnd"/>
      <w:r w:rsidRPr="00E66003">
        <w:rPr>
          <w:sz w:val="28"/>
          <w:szCs w:val="28"/>
          <w:lang w:val="en-US"/>
        </w:rPr>
        <w:t xml:space="preserve"> </w:t>
      </w:r>
      <w:proofErr w:type="spellStart"/>
      <w:r w:rsidRPr="00E66003">
        <w:rPr>
          <w:sz w:val="28"/>
          <w:szCs w:val="28"/>
          <w:lang w:val="en-US"/>
        </w:rPr>
        <w:t>sistemu</w:t>
      </w:r>
      <w:proofErr w:type="spellEnd"/>
      <w:r w:rsidRPr="00E66003">
        <w:rPr>
          <w:sz w:val="28"/>
          <w:szCs w:val="28"/>
          <w:lang w:val="en-US"/>
        </w:rPr>
        <w:t xml:space="preserve">, </w:t>
      </w:r>
      <w:proofErr w:type="spellStart"/>
      <w:r w:rsidRPr="00E66003">
        <w:rPr>
          <w:sz w:val="28"/>
          <w:szCs w:val="28"/>
          <w:lang w:val="en-US"/>
        </w:rPr>
        <w:t>poluchivshuju</w:t>
      </w:r>
      <w:proofErr w:type="spellEnd"/>
      <w:r w:rsidRPr="00E66003">
        <w:rPr>
          <w:sz w:val="28"/>
          <w:szCs w:val="28"/>
          <w:lang w:val="en-US"/>
        </w:rPr>
        <w:t xml:space="preserve"> </w:t>
      </w:r>
      <w:proofErr w:type="spellStart"/>
      <w:r w:rsidRPr="00E66003">
        <w:rPr>
          <w:sz w:val="28"/>
          <w:szCs w:val="28"/>
          <w:lang w:val="en-US"/>
        </w:rPr>
        <w:t>vysokuju</w:t>
      </w:r>
      <w:proofErr w:type="spellEnd"/>
      <w:r w:rsidRPr="00E66003">
        <w:rPr>
          <w:sz w:val="28"/>
          <w:szCs w:val="28"/>
          <w:lang w:val="en-US"/>
        </w:rPr>
        <w:t xml:space="preserve"> </w:t>
      </w:r>
      <w:proofErr w:type="spellStart"/>
      <w:r w:rsidRPr="00E66003">
        <w:rPr>
          <w:sz w:val="28"/>
          <w:szCs w:val="28"/>
          <w:lang w:val="en-US"/>
        </w:rPr>
        <w:t>ocenku</w:t>
      </w:r>
      <w:proofErr w:type="spellEnd"/>
      <w:r w:rsidRPr="00E66003">
        <w:rPr>
          <w:sz w:val="28"/>
          <w:szCs w:val="28"/>
          <w:lang w:val="en-US"/>
        </w:rPr>
        <w:t xml:space="preserve"> </w:t>
      </w:r>
      <w:proofErr w:type="spellStart"/>
      <w:r w:rsidRPr="00E66003">
        <w:rPr>
          <w:sz w:val="28"/>
          <w:szCs w:val="28"/>
          <w:lang w:val="en-US"/>
        </w:rPr>
        <w:t>mezhdunarodnyh</w:t>
      </w:r>
      <w:proofErr w:type="spellEnd"/>
      <w:r w:rsidRPr="00E66003">
        <w:rPr>
          <w:sz w:val="28"/>
          <w:szCs w:val="28"/>
          <w:lang w:val="en-US"/>
        </w:rPr>
        <w:t xml:space="preserve"> </w:t>
      </w:r>
      <w:proofErr w:type="spellStart"/>
      <w:r w:rsidRPr="00E66003">
        <w:rPr>
          <w:sz w:val="28"/>
          <w:szCs w:val="28"/>
          <w:lang w:val="en-US"/>
        </w:rPr>
        <w:t>jekspertov</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nahoditsja</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puti</w:t>
      </w:r>
      <w:proofErr w:type="spellEnd"/>
      <w:r w:rsidRPr="00E66003">
        <w:rPr>
          <w:sz w:val="28"/>
          <w:szCs w:val="28"/>
          <w:lang w:val="en-US"/>
        </w:rPr>
        <w:t xml:space="preserve"> k </w:t>
      </w:r>
      <w:proofErr w:type="spellStart"/>
      <w:r w:rsidRPr="00E66003">
        <w:rPr>
          <w:sz w:val="28"/>
          <w:szCs w:val="28"/>
          <w:lang w:val="en-US"/>
        </w:rPr>
        <w:t>vvedeniju</w:t>
      </w:r>
      <w:proofErr w:type="spellEnd"/>
      <w:r w:rsidRPr="00E66003">
        <w:rPr>
          <w:sz w:val="28"/>
          <w:szCs w:val="28"/>
          <w:lang w:val="en-US"/>
        </w:rPr>
        <w:t xml:space="preserve">, </w:t>
      </w:r>
      <w:proofErr w:type="spellStart"/>
      <w:r w:rsidRPr="00E66003">
        <w:rPr>
          <w:sz w:val="28"/>
          <w:szCs w:val="28"/>
          <w:lang w:val="en-US"/>
        </w:rPr>
        <w:t>soglasno</w:t>
      </w:r>
      <w:proofErr w:type="spellEnd"/>
      <w:r w:rsidRPr="00E66003">
        <w:rPr>
          <w:sz w:val="28"/>
          <w:szCs w:val="28"/>
          <w:lang w:val="en-US"/>
        </w:rPr>
        <w:t xml:space="preserve"> </w:t>
      </w:r>
      <w:proofErr w:type="spellStart"/>
      <w:r w:rsidRPr="00E66003">
        <w:rPr>
          <w:sz w:val="28"/>
          <w:szCs w:val="28"/>
          <w:lang w:val="en-US"/>
        </w:rPr>
        <w:t>mirovoj</w:t>
      </w:r>
      <w:proofErr w:type="spellEnd"/>
      <w:r w:rsidRPr="00E66003">
        <w:rPr>
          <w:sz w:val="28"/>
          <w:szCs w:val="28"/>
          <w:lang w:val="en-US"/>
        </w:rPr>
        <w:t xml:space="preserve"> </w:t>
      </w:r>
      <w:proofErr w:type="spellStart"/>
      <w:r w:rsidRPr="00E66003">
        <w:rPr>
          <w:sz w:val="28"/>
          <w:szCs w:val="28"/>
          <w:lang w:val="en-US"/>
        </w:rPr>
        <w:t>praktike</w:t>
      </w:r>
      <w:proofErr w:type="spellEnd"/>
      <w:r w:rsidRPr="00E66003">
        <w:rPr>
          <w:sz w:val="28"/>
          <w:szCs w:val="28"/>
          <w:lang w:val="en-US"/>
        </w:rPr>
        <w:t xml:space="preserve">, </w:t>
      </w:r>
      <w:proofErr w:type="spellStart"/>
      <w:r w:rsidRPr="00E66003">
        <w:rPr>
          <w:sz w:val="28"/>
          <w:szCs w:val="28"/>
          <w:lang w:val="en-US"/>
        </w:rPr>
        <w:t>instituta</w:t>
      </w:r>
      <w:proofErr w:type="spellEnd"/>
      <w:r w:rsidRPr="00E66003">
        <w:rPr>
          <w:sz w:val="28"/>
          <w:szCs w:val="28"/>
          <w:lang w:val="en-US"/>
        </w:rPr>
        <w:t xml:space="preserve"> </w:t>
      </w:r>
      <w:proofErr w:type="spellStart"/>
      <w:r w:rsidRPr="00E66003">
        <w:rPr>
          <w:sz w:val="28"/>
          <w:szCs w:val="28"/>
          <w:lang w:val="en-US"/>
        </w:rPr>
        <w:t>suda</w:t>
      </w:r>
      <w:proofErr w:type="spellEnd"/>
      <w:r w:rsidRPr="00E66003">
        <w:rPr>
          <w:sz w:val="28"/>
          <w:szCs w:val="28"/>
          <w:lang w:val="en-US"/>
        </w:rPr>
        <w:t xml:space="preserve"> </w:t>
      </w:r>
      <w:proofErr w:type="spellStart"/>
      <w:r w:rsidRPr="00E66003">
        <w:rPr>
          <w:sz w:val="28"/>
          <w:szCs w:val="28"/>
          <w:lang w:val="en-US"/>
        </w:rPr>
        <w:t>prisjazhnyh</w:t>
      </w:r>
      <w:proofErr w:type="spellEnd"/>
      <w:r w:rsidRPr="00E66003">
        <w:rPr>
          <w:sz w:val="28"/>
          <w:szCs w:val="28"/>
          <w:lang w:val="en-US"/>
        </w:rPr>
        <w:t>.</w:t>
      </w:r>
    </w:p>
    <w:p w14:paraId="46F94BAA" w14:textId="77777777" w:rsidR="00465A2E" w:rsidRPr="00E66003" w:rsidRDefault="00465A2E" w:rsidP="00465A2E">
      <w:pPr>
        <w:ind w:right="-1" w:firstLine="567"/>
        <w:jc w:val="both"/>
        <w:rPr>
          <w:sz w:val="28"/>
          <w:szCs w:val="28"/>
          <w:lang w:val="en-US"/>
        </w:rPr>
      </w:pPr>
      <w:r w:rsidRPr="00E66003">
        <w:rPr>
          <w:sz w:val="28"/>
          <w:szCs w:val="28"/>
          <w:lang w:val="en-US"/>
        </w:rPr>
        <w:t xml:space="preserve">V </w:t>
      </w:r>
      <w:proofErr w:type="spellStart"/>
      <w:r w:rsidRPr="00E66003">
        <w:rPr>
          <w:sz w:val="28"/>
          <w:szCs w:val="28"/>
          <w:lang w:val="en-US"/>
        </w:rPr>
        <w:t>blizhajshie</w:t>
      </w:r>
      <w:proofErr w:type="spellEnd"/>
      <w:r w:rsidRPr="00E66003">
        <w:rPr>
          <w:sz w:val="28"/>
          <w:szCs w:val="28"/>
          <w:lang w:val="en-US"/>
        </w:rPr>
        <w:t xml:space="preserve"> </w:t>
      </w:r>
      <w:proofErr w:type="spellStart"/>
      <w:r w:rsidRPr="00E66003">
        <w:rPr>
          <w:sz w:val="28"/>
          <w:szCs w:val="28"/>
          <w:lang w:val="en-US"/>
        </w:rPr>
        <w:t>gody</w:t>
      </w:r>
      <w:proofErr w:type="spellEnd"/>
      <w:r w:rsidRPr="00E66003">
        <w:rPr>
          <w:sz w:val="28"/>
          <w:szCs w:val="28"/>
          <w:lang w:val="en-US"/>
        </w:rPr>
        <w:t xml:space="preserve"> nashi </w:t>
      </w:r>
      <w:proofErr w:type="spellStart"/>
      <w:r w:rsidRPr="00E66003">
        <w:rPr>
          <w:sz w:val="28"/>
          <w:szCs w:val="28"/>
          <w:lang w:val="en-US"/>
        </w:rPr>
        <w:t>vneshnepoliticheskie</w:t>
      </w:r>
      <w:proofErr w:type="spellEnd"/>
      <w:r w:rsidRPr="00E66003">
        <w:rPr>
          <w:sz w:val="28"/>
          <w:szCs w:val="28"/>
          <w:lang w:val="en-US"/>
        </w:rPr>
        <w:t xml:space="preserve"> </w:t>
      </w:r>
      <w:proofErr w:type="spellStart"/>
      <w:r w:rsidRPr="00E66003">
        <w:rPr>
          <w:sz w:val="28"/>
          <w:szCs w:val="28"/>
          <w:lang w:val="en-US"/>
        </w:rPr>
        <w:t>prioritety</w:t>
      </w:r>
      <w:proofErr w:type="spellEnd"/>
      <w:r w:rsidRPr="00E66003">
        <w:rPr>
          <w:sz w:val="28"/>
          <w:szCs w:val="28"/>
          <w:lang w:val="en-US"/>
        </w:rPr>
        <w:t xml:space="preserve"> </w:t>
      </w:r>
      <w:proofErr w:type="spellStart"/>
      <w:r w:rsidRPr="00E66003">
        <w:rPr>
          <w:sz w:val="28"/>
          <w:szCs w:val="28"/>
          <w:lang w:val="en-US"/>
        </w:rPr>
        <w:t>takzhe</w:t>
      </w:r>
      <w:proofErr w:type="spellEnd"/>
      <w:r w:rsidRPr="00E66003">
        <w:rPr>
          <w:sz w:val="28"/>
          <w:szCs w:val="28"/>
          <w:lang w:val="en-US"/>
        </w:rPr>
        <w:t xml:space="preserve"> </w:t>
      </w:r>
      <w:proofErr w:type="spellStart"/>
      <w:r w:rsidRPr="00E66003">
        <w:rPr>
          <w:sz w:val="28"/>
          <w:szCs w:val="28"/>
          <w:lang w:val="en-US"/>
        </w:rPr>
        <w:t>ostanutsja</w:t>
      </w:r>
      <w:proofErr w:type="spellEnd"/>
      <w:r w:rsidRPr="00E66003">
        <w:rPr>
          <w:sz w:val="28"/>
          <w:szCs w:val="28"/>
          <w:lang w:val="en-US"/>
        </w:rPr>
        <w:t xml:space="preserve"> </w:t>
      </w:r>
      <w:proofErr w:type="spellStart"/>
      <w:r w:rsidRPr="00E66003">
        <w:rPr>
          <w:sz w:val="28"/>
          <w:szCs w:val="28"/>
          <w:lang w:val="en-US"/>
        </w:rPr>
        <w:t>neizmennymi</w:t>
      </w:r>
      <w:proofErr w:type="spellEnd"/>
      <w:r w:rsidRPr="00E66003">
        <w:rPr>
          <w:sz w:val="28"/>
          <w:szCs w:val="28"/>
          <w:lang w:val="en-US"/>
        </w:rPr>
        <w:t>.</w:t>
      </w:r>
    </w:p>
    <w:p w14:paraId="64D88196"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Segodnja</w:t>
      </w:r>
      <w:proofErr w:type="spellEnd"/>
      <w:r w:rsidRPr="00E66003">
        <w:rPr>
          <w:sz w:val="28"/>
          <w:szCs w:val="28"/>
          <w:lang w:val="en-US"/>
        </w:rPr>
        <w:t xml:space="preserve"> </w:t>
      </w:r>
      <w:proofErr w:type="spellStart"/>
      <w:r w:rsidRPr="00E66003">
        <w:rPr>
          <w:sz w:val="28"/>
          <w:szCs w:val="28"/>
          <w:lang w:val="en-US"/>
        </w:rPr>
        <w:t>bezopasnost</w:t>
      </w:r>
      <w:proofErr w:type="spellEnd"/>
      <w:r w:rsidRPr="00E66003">
        <w:rPr>
          <w:sz w:val="28"/>
          <w:szCs w:val="28"/>
          <w:lang w:val="en-US"/>
        </w:rPr>
        <w:t xml:space="preserve">’ </w:t>
      </w:r>
      <w:proofErr w:type="spellStart"/>
      <w:r w:rsidRPr="00E66003">
        <w:rPr>
          <w:sz w:val="28"/>
          <w:szCs w:val="28"/>
          <w:lang w:val="en-US"/>
        </w:rPr>
        <w:t>kazhdogo</w:t>
      </w:r>
      <w:proofErr w:type="spellEnd"/>
      <w:r w:rsidRPr="00E66003">
        <w:rPr>
          <w:sz w:val="28"/>
          <w:szCs w:val="28"/>
          <w:lang w:val="en-US"/>
        </w:rPr>
        <w:t xml:space="preserve"> </w:t>
      </w:r>
      <w:proofErr w:type="spellStart"/>
      <w:r w:rsidRPr="00E66003">
        <w:rPr>
          <w:sz w:val="28"/>
          <w:szCs w:val="28"/>
          <w:lang w:val="en-US"/>
        </w:rPr>
        <w:t>gosudarstva</w:t>
      </w:r>
      <w:proofErr w:type="spellEnd"/>
      <w:r w:rsidRPr="00E66003">
        <w:rPr>
          <w:sz w:val="28"/>
          <w:szCs w:val="28"/>
          <w:lang w:val="en-US"/>
        </w:rPr>
        <w:t xml:space="preserve"> </w:t>
      </w:r>
      <w:proofErr w:type="spellStart"/>
      <w:r w:rsidRPr="00E66003">
        <w:rPr>
          <w:sz w:val="28"/>
          <w:szCs w:val="28"/>
          <w:lang w:val="en-US"/>
        </w:rPr>
        <w:t>tesno</w:t>
      </w:r>
      <w:proofErr w:type="spellEnd"/>
      <w:r w:rsidRPr="00E66003">
        <w:rPr>
          <w:sz w:val="28"/>
          <w:szCs w:val="28"/>
          <w:lang w:val="en-US"/>
        </w:rPr>
        <w:t xml:space="preserve"> </w:t>
      </w:r>
      <w:proofErr w:type="spellStart"/>
      <w:r w:rsidRPr="00E66003">
        <w:rPr>
          <w:sz w:val="28"/>
          <w:szCs w:val="28"/>
          <w:lang w:val="en-US"/>
        </w:rPr>
        <w:t>svjazana</w:t>
      </w:r>
      <w:proofErr w:type="spellEnd"/>
      <w:r w:rsidRPr="00E66003">
        <w:rPr>
          <w:sz w:val="28"/>
          <w:szCs w:val="28"/>
          <w:lang w:val="en-US"/>
        </w:rPr>
        <w:t xml:space="preserve"> s </w:t>
      </w:r>
      <w:proofErr w:type="spellStart"/>
      <w:r w:rsidRPr="00E66003">
        <w:rPr>
          <w:sz w:val="28"/>
          <w:szCs w:val="28"/>
          <w:lang w:val="en-US"/>
        </w:rPr>
        <w:t>global’noj</w:t>
      </w:r>
      <w:proofErr w:type="spellEnd"/>
      <w:r w:rsidRPr="00E66003">
        <w:rPr>
          <w:sz w:val="28"/>
          <w:szCs w:val="28"/>
          <w:lang w:val="en-US"/>
        </w:rPr>
        <w:t xml:space="preserve"> </w:t>
      </w:r>
      <w:proofErr w:type="spellStart"/>
      <w:r w:rsidRPr="00E66003">
        <w:rPr>
          <w:sz w:val="28"/>
          <w:szCs w:val="28"/>
          <w:lang w:val="en-US"/>
        </w:rPr>
        <w:t>bezopasnost’ju</w:t>
      </w:r>
      <w:proofErr w:type="spellEnd"/>
      <w:r w:rsidRPr="00E66003">
        <w:rPr>
          <w:sz w:val="28"/>
          <w:szCs w:val="28"/>
          <w:lang w:val="en-US"/>
        </w:rPr>
        <w:t xml:space="preserve">, </w:t>
      </w:r>
      <w:proofErr w:type="spellStart"/>
      <w:r w:rsidRPr="00E66003">
        <w:rPr>
          <w:sz w:val="28"/>
          <w:szCs w:val="28"/>
          <w:lang w:val="en-US"/>
        </w:rPr>
        <w:t>bezopasnost’ju</w:t>
      </w:r>
      <w:proofErr w:type="spellEnd"/>
      <w:r w:rsidRPr="00E66003">
        <w:rPr>
          <w:sz w:val="28"/>
          <w:szCs w:val="28"/>
          <w:lang w:val="en-US"/>
        </w:rPr>
        <w:t xml:space="preserve"> </w:t>
      </w:r>
      <w:proofErr w:type="spellStart"/>
      <w:r w:rsidRPr="00E66003">
        <w:rPr>
          <w:sz w:val="28"/>
          <w:szCs w:val="28"/>
          <w:lang w:val="en-US"/>
        </w:rPr>
        <w:t>vsego</w:t>
      </w:r>
      <w:proofErr w:type="spellEnd"/>
      <w:r w:rsidRPr="00E66003">
        <w:rPr>
          <w:sz w:val="28"/>
          <w:szCs w:val="28"/>
          <w:lang w:val="en-US"/>
        </w:rPr>
        <w:t xml:space="preserve"> </w:t>
      </w:r>
      <w:proofErr w:type="spellStart"/>
      <w:r w:rsidRPr="00E66003">
        <w:rPr>
          <w:sz w:val="28"/>
          <w:szCs w:val="28"/>
          <w:lang w:val="en-US"/>
        </w:rPr>
        <w:t>chelovechestva</w:t>
      </w:r>
      <w:proofErr w:type="spellEnd"/>
      <w:r w:rsidRPr="00E66003">
        <w:rPr>
          <w:sz w:val="28"/>
          <w:szCs w:val="28"/>
          <w:lang w:val="en-US"/>
        </w:rPr>
        <w:t>.</w:t>
      </w:r>
    </w:p>
    <w:p w14:paraId="60F0469C"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Zakryv</w:t>
      </w:r>
      <w:proofErr w:type="spellEnd"/>
      <w:r w:rsidRPr="00E66003">
        <w:rPr>
          <w:sz w:val="28"/>
          <w:szCs w:val="28"/>
          <w:lang w:val="en-US"/>
        </w:rPr>
        <w:t xml:space="preserve"> </w:t>
      </w:r>
      <w:proofErr w:type="spellStart"/>
      <w:r w:rsidRPr="00E66003">
        <w:rPr>
          <w:sz w:val="28"/>
          <w:szCs w:val="28"/>
          <w:lang w:val="en-US"/>
        </w:rPr>
        <w:t>samyj</w:t>
      </w:r>
      <w:proofErr w:type="spellEnd"/>
      <w:r w:rsidRPr="00E66003">
        <w:rPr>
          <w:sz w:val="28"/>
          <w:szCs w:val="28"/>
          <w:lang w:val="en-US"/>
        </w:rPr>
        <w:t xml:space="preserve"> </w:t>
      </w:r>
      <w:proofErr w:type="spellStart"/>
      <w:r w:rsidRPr="00E66003">
        <w:rPr>
          <w:sz w:val="28"/>
          <w:szCs w:val="28"/>
          <w:lang w:val="en-US"/>
        </w:rPr>
        <w:t>krupnyj</w:t>
      </w:r>
      <w:proofErr w:type="spellEnd"/>
      <w:r w:rsidRPr="00E66003">
        <w:rPr>
          <w:sz w:val="28"/>
          <w:szCs w:val="28"/>
          <w:lang w:val="en-US"/>
        </w:rPr>
        <w:t xml:space="preserve"> v mire </w:t>
      </w:r>
      <w:proofErr w:type="spellStart"/>
      <w:r w:rsidRPr="00E66003">
        <w:rPr>
          <w:sz w:val="28"/>
          <w:szCs w:val="28"/>
          <w:lang w:val="en-US"/>
        </w:rPr>
        <w:t>Semipalatinskij</w:t>
      </w:r>
      <w:proofErr w:type="spellEnd"/>
      <w:r w:rsidRPr="00E66003">
        <w:rPr>
          <w:sz w:val="28"/>
          <w:szCs w:val="28"/>
          <w:lang w:val="en-US"/>
        </w:rPr>
        <w:t xml:space="preserve"> </w:t>
      </w:r>
      <w:proofErr w:type="spellStart"/>
      <w:r w:rsidRPr="00E66003">
        <w:rPr>
          <w:sz w:val="28"/>
          <w:szCs w:val="28"/>
          <w:lang w:val="en-US"/>
        </w:rPr>
        <w:t>jadernyj</w:t>
      </w:r>
      <w:proofErr w:type="spellEnd"/>
      <w:r w:rsidRPr="00E66003">
        <w:rPr>
          <w:sz w:val="28"/>
          <w:szCs w:val="28"/>
          <w:lang w:val="en-US"/>
        </w:rPr>
        <w:t xml:space="preserve"> </w:t>
      </w:r>
      <w:proofErr w:type="spellStart"/>
      <w:r w:rsidRPr="00E66003">
        <w:rPr>
          <w:sz w:val="28"/>
          <w:szCs w:val="28"/>
          <w:lang w:val="en-US"/>
        </w:rPr>
        <w:t>poligon</w:t>
      </w:r>
      <w:proofErr w:type="spellEnd"/>
      <w:r w:rsidRPr="00E66003">
        <w:rPr>
          <w:sz w:val="28"/>
          <w:szCs w:val="28"/>
          <w:lang w:val="en-US"/>
        </w:rPr>
        <w:t xml:space="preserve">, </w:t>
      </w:r>
      <w:proofErr w:type="spellStart"/>
      <w:r w:rsidRPr="00E66003">
        <w:rPr>
          <w:sz w:val="28"/>
          <w:szCs w:val="28"/>
          <w:lang w:val="en-US"/>
        </w:rPr>
        <w:t>Kazahstan</w:t>
      </w:r>
      <w:proofErr w:type="spellEnd"/>
      <w:r w:rsidRPr="00E66003">
        <w:rPr>
          <w:sz w:val="28"/>
          <w:szCs w:val="28"/>
          <w:lang w:val="en-US"/>
        </w:rPr>
        <w:t xml:space="preserve"> </w:t>
      </w:r>
      <w:proofErr w:type="spellStart"/>
      <w:r w:rsidRPr="00E66003">
        <w:rPr>
          <w:sz w:val="28"/>
          <w:szCs w:val="28"/>
          <w:lang w:val="en-US"/>
        </w:rPr>
        <w:t>dobrovol’no</w:t>
      </w:r>
      <w:proofErr w:type="spellEnd"/>
      <w:r w:rsidRPr="00E66003">
        <w:rPr>
          <w:sz w:val="28"/>
          <w:szCs w:val="28"/>
          <w:lang w:val="en-US"/>
        </w:rPr>
        <w:t xml:space="preserve"> </w:t>
      </w:r>
      <w:proofErr w:type="spellStart"/>
      <w:r w:rsidRPr="00E66003">
        <w:rPr>
          <w:sz w:val="28"/>
          <w:szCs w:val="28"/>
          <w:lang w:val="en-US"/>
        </w:rPr>
        <w:t>otkazalsja</w:t>
      </w:r>
      <w:proofErr w:type="spellEnd"/>
      <w:r w:rsidRPr="00E66003">
        <w:rPr>
          <w:sz w:val="28"/>
          <w:szCs w:val="28"/>
          <w:lang w:val="en-US"/>
        </w:rPr>
        <w:t xml:space="preserve"> </w:t>
      </w:r>
      <w:proofErr w:type="spellStart"/>
      <w:r w:rsidRPr="00E66003">
        <w:rPr>
          <w:sz w:val="28"/>
          <w:szCs w:val="28"/>
          <w:lang w:val="en-US"/>
        </w:rPr>
        <w:t>ot</w:t>
      </w:r>
      <w:proofErr w:type="spellEnd"/>
      <w:r w:rsidRPr="00E66003">
        <w:rPr>
          <w:sz w:val="28"/>
          <w:szCs w:val="28"/>
          <w:lang w:val="en-US"/>
        </w:rPr>
        <w:t xml:space="preserve"> </w:t>
      </w:r>
      <w:proofErr w:type="spellStart"/>
      <w:r w:rsidRPr="00E66003">
        <w:rPr>
          <w:sz w:val="28"/>
          <w:szCs w:val="28"/>
          <w:lang w:val="en-US"/>
        </w:rPr>
        <w:t>vseh</w:t>
      </w:r>
      <w:proofErr w:type="spellEnd"/>
      <w:r w:rsidRPr="00E66003">
        <w:rPr>
          <w:sz w:val="28"/>
          <w:szCs w:val="28"/>
          <w:lang w:val="en-US"/>
        </w:rPr>
        <w:t xml:space="preserve"> </w:t>
      </w:r>
      <w:proofErr w:type="spellStart"/>
      <w:r w:rsidRPr="00E66003">
        <w:rPr>
          <w:sz w:val="28"/>
          <w:szCs w:val="28"/>
          <w:lang w:val="en-US"/>
        </w:rPr>
        <w:t>jadernyh</w:t>
      </w:r>
      <w:proofErr w:type="spellEnd"/>
      <w:r w:rsidRPr="00E66003">
        <w:rPr>
          <w:sz w:val="28"/>
          <w:szCs w:val="28"/>
          <w:lang w:val="en-US"/>
        </w:rPr>
        <w:t xml:space="preserve"> </w:t>
      </w:r>
      <w:proofErr w:type="spellStart"/>
      <w:r w:rsidRPr="00E66003">
        <w:rPr>
          <w:sz w:val="28"/>
          <w:szCs w:val="28"/>
          <w:lang w:val="en-US"/>
        </w:rPr>
        <w:t>arsenalov</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svoej</w:t>
      </w:r>
      <w:proofErr w:type="spellEnd"/>
      <w:r w:rsidRPr="00E66003">
        <w:rPr>
          <w:sz w:val="28"/>
          <w:szCs w:val="28"/>
          <w:lang w:val="en-US"/>
        </w:rPr>
        <w:t xml:space="preserve"> </w:t>
      </w:r>
      <w:proofErr w:type="spellStart"/>
      <w:r w:rsidRPr="00E66003">
        <w:rPr>
          <w:sz w:val="28"/>
          <w:szCs w:val="28"/>
          <w:lang w:val="en-US"/>
        </w:rPr>
        <w:t>territorii</w:t>
      </w:r>
      <w:proofErr w:type="spellEnd"/>
      <w:r w:rsidRPr="00E66003">
        <w:rPr>
          <w:sz w:val="28"/>
          <w:szCs w:val="28"/>
          <w:lang w:val="en-US"/>
        </w:rPr>
        <w:t xml:space="preserve">. </w:t>
      </w:r>
      <w:proofErr w:type="spellStart"/>
      <w:r w:rsidRPr="00E66003">
        <w:rPr>
          <w:sz w:val="28"/>
          <w:szCs w:val="28"/>
          <w:lang w:val="en-US"/>
        </w:rPr>
        <w:t>Jeto</w:t>
      </w:r>
      <w:proofErr w:type="spellEnd"/>
      <w:r w:rsidRPr="00E66003">
        <w:rPr>
          <w:sz w:val="28"/>
          <w:szCs w:val="28"/>
          <w:lang w:val="en-US"/>
        </w:rPr>
        <w:t xml:space="preserve"> – </w:t>
      </w:r>
      <w:proofErr w:type="spellStart"/>
      <w:r w:rsidRPr="00E66003">
        <w:rPr>
          <w:sz w:val="28"/>
          <w:szCs w:val="28"/>
          <w:lang w:val="en-US"/>
        </w:rPr>
        <w:t>dostojnyj</w:t>
      </w:r>
      <w:proofErr w:type="spellEnd"/>
      <w:r w:rsidRPr="00E66003">
        <w:rPr>
          <w:sz w:val="28"/>
          <w:szCs w:val="28"/>
          <w:lang w:val="en-US"/>
        </w:rPr>
        <w:t xml:space="preserve"> </w:t>
      </w:r>
      <w:proofErr w:type="spellStart"/>
      <w:r w:rsidRPr="00E66003">
        <w:rPr>
          <w:sz w:val="28"/>
          <w:szCs w:val="28"/>
          <w:lang w:val="en-US"/>
        </w:rPr>
        <w:t>vklad</w:t>
      </w:r>
      <w:proofErr w:type="spellEnd"/>
      <w:r w:rsidRPr="00E66003">
        <w:rPr>
          <w:sz w:val="28"/>
          <w:szCs w:val="28"/>
          <w:lang w:val="en-US"/>
        </w:rPr>
        <w:t xml:space="preserve"> </w:t>
      </w:r>
      <w:proofErr w:type="spellStart"/>
      <w:r w:rsidRPr="00E66003">
        <w:rPr>
          <w:sz w:val="28"/>
          <w:szCs w:val="28"/>
          <w:lang w:val="en-US"/>
        </w:rPr>
        <w:t>nashej</w:t>
      </w:r>
      <w:proofErr w:type="spellEnd"/>
      <w:r w:rsidRPr="00E66003">
        <w:rPr>
          <w:sz w:val="28"/>
          <w:szCs w:val="28"/>
          <w:lang w:val="en-US"/>
        </w:rPr>
        <w:t xml:space="preserve"> </w:t>
      </w:r>
      <w:proofErr w:type="spellStart"/>
      <w:r w:rsidRPr="00E66003">
        <w:rPr>
          <w:sz w:val="28"/>
          <w:szCs w:val="28"/>
          <w:lang w:val="en-US"/>
        </w:rPr>
        <w:t>strany</w:t>
      </w:r>
      <w:proofErr w:type="spellEnd"/>
      <w:r w:rsidRPr="00E66003">
        <w:rPr>
          <w:sz w:val="28"/>
          <w:szCs w:val="28"/>
          <w:lang w:val="en-US"/>
        </w:rPr>
        <w:t xml:space="preserve"> v </w:t>
      </w:r>
      <w:proofErr w:type="spellStart"/>
      <w:r w:rsidRPr="00E66003">
        <w:rPr>
          <w:sz w:val="28"/>
          <w:szCs w:val="28"/>
          <w:lang w:val="en-US"/>
        </w:rPr>
        <w:t>delo</w:t>
      </w:r>
      <w:proofErr w:type="spellEnd"/>
      <w:r w:rsidRPr="00E66003">
        <w:rPr>
          <w:sz w:val="28"/>
          <w:szCs w:val="28"/>
          <w:lang w:val="en-US"/>
        </w:rPr>
        <w:t xml:space="preserve"> </w:t>
      </w:r>
      <w:proofErr w:type="spellStart"/>
      <w:r w:rsidRPr="00E66003">
        <w:rPr>
          <w:sz w:val="28"/>
          <w:szCs w:val="28"/>
          <w:lang w:val="en-US"/>
        </w:rPr>
        <w:t>nerasprostranenija</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likvidacii</w:t>
      </w:r>
      <w:proofErr w:type="spellEnd"/>
      <w:r w:rsidRPr="00E66003">
        <w:rPr>
          <w:sz w:val="28"/>
          <w:szCs w:val="28"/>
          <w:lang w:val="en-US"/>
        </w:rPr>
        <w:t xml:space="preserve"> </w:t>
      </w:r>
      <w:proofErr w:type="spellStart"/>
      <w:r w:rsidRPr="00E66003">
        <w:rPr>
          <w:sz w:val="28"/>
          <w:szCs w:val="28"/>
          <w:lang w:val="en-US"/>
        </w:rPr>
        <w:t>jadernogo</w:t>
      </w:r>
      <w:proofErr w:type="spellEnd"/>
      <w:r w:rsidRPr="00E66003">
        <w:rPr>
          <w:sz w:val="28"/>
          <w:szCs w:val="28"/>
          <w:lang w:val="en-US"/>
        </w:rPr>
        <w:t xml:space="preserve"> </w:t>
      </w:r>
      <w:proofErr w:type="spellStart"/>
      <w:r w:rsidRPr="00E66003">
        <w:rPr>
          <w:sz w:val="28"/>
          <w:szCs w:val="28"/>
          <w:lang w:val="en-US"/>
        </w:rPr>
        <w:t>oruzhija</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zemle</w:t>
      </w:r>
      <w:proofErr w:type="spellEnd"/>
      <w:r w:rsidRPr="00E66003">
        <w:rPr>
          <w:sz w:val="28"/>
          <w:szCs w:val="28"/>
          <w:lang w:val="en-US"/>
        </w:rPr>
        <w:t xml:space="preserve">, v </w:t>
      </w:r>
      <w:proofErr w:type="spellStart"/>
      <w:r w:rsidRPr="00E66003">
        <w:rPr>
          <w:sz w:val="28"/>
          <w:szCs w:val="28"/>
          <w:lang w:val="en-US"/>
        </w:rPr>
        <w:t>formirovanie</w:t>
      </w:r>
      <w:proofErr w:type="spellEnd"/>
      <w:r w:rsidRPr="00E66003">
        <w:rPr>
          <w:sz w:val="28"/>
          <w:szCs w:val="28"/>
          <w:lang w:val="en-US"/>
        </w:rPr>
        <w:t xml:space="preserve"> </w:t>
      </w:r>
      <w:proofErr w:type="spellStart"/>
      <w:r w:rsidRPr="00E66003">
        <w:rPr>
          <w:sz w:val="28"/>
          <w:szCs w:val="28"/>
          <w:lang w:val="en-US"/>
        </w:rPr>
        <w:t>sistemy</w:t>
      </w:r>
      <w:proofErr w:type="spellEnd"/>
      <w:r w:rsidRPr="00E66003">
        <w:rPr>
          <w:sz w:val="28"/>
          <w:szCs w:val="28"/>
          <w:lang w:val="en-US"/>
        </w:rPr>
        <w:t xml:space="preserve"> </w:t>
      </w:r>
      <w:proofErr w:type="spellStart"/>
      <w:r w:rsidRPr="00E66003">
        <w:rPr>
          <w:sz w:val="28"/>
          <w:szCs w:val="28"/>
          <w:lang w:val="en-US"/>
        </w:rPr>
        <w:t>global’noj</w:t>
      </w:r>
      <w:proofErr w:type="spellEnd"/>
      <w:r w:rsidRPr="00E66003">
        <w:rPr>
          <w:sz w:val="28"/>
          <w:szCs w:val="28"/>
          <w:lang w:val="en-US"/>
        </w:rPr>
        <w:t xml:space="preserve"> </w:t>
      </w:r>
      <w:proofErr w:type="spellStart"/>
      <w:r w:rsidRPr="00E66003">
        <w:rPr>
          <w:sz w:val="28"/>
          <w:szCs w:val="28"/>
          <w:lang w:val="en-US"/>
        </w:rPr>
        <w:t>bezopasnosti</w:t>
      </w:r>
      <w:proofErr w:type="spellEnd"/>
      <w:r w:rsidRPr="00E66003">
        <w:rPr>
          <w:sz w:val="28"/>
          <w:szCs w:val="28"/>
          <w:lang w:val="en-US"/>
        </w:rPr>
        <w:t>.</w:t>
      </w:r>
    </w:p>
    <w:p w14:paraId="7CD1B6D2"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Kazahstan</w:t>
      </w:r>
      <w:proofErr w:type="spellEnd"/>
      <w:r w:rsidRPr="00E66003">
        <w:rPr>
          <w:sz w:val="28"/>
          <w:szCs w:val="28"/>
          <w:lang w:val="en-US"/>
        </w:rPr>
        <w:t xml:space="preserve">, </w:t>
      </w:r>
      <w:proofErr w:type="spellStart"/>
      <w:r w:rsidRPr="00E66003">
        <w:rPr>
          <w:sz w:val="28"/>
          <w:szCs w:val="28"/>
          <w:lang w:val="en-US"/>
        </w:rPr>
        <w:t>vystupaja</w:t>
      </w:r>
      <w:proofErr w:type="spellEnd"/>
      <w:r w:rsidRPr="00E66003">
        <w:rPr>
          <w:sz w:val="28"/>
          <w:szCs w:val="28"/>
          <w:lang w:val="en-US"/>
        </w:rPr>
        <w:t xml:space="preserve"> </w:t>
      </w:r>
      <w:proofErr w:type="spellStart"/>
      <w:r w:rsidRPr="00E66003">
        <w:rPr>
          <w:sz w:val="28"/>
          <w:szCs w:val="28"/>
          <w:lang w:val="en-US"/>
        </w:rPr>
        <w:t>protiv</w:t>
      </w:r>
      <w:proofErr w:type="spellEnd"/>
      <w:r w:rsidRPr="00E66003">
        <w:rPr>
          <w:sz w:val="28"/>
          <w:szCs w:val="28"/>
          <w:lang w:val="en-US"/>
        </w:rPr>
        <w:t xml:space="preserve"> </w:t>
      </w:r>
      <w:proofErr w:type="spellStart"/>
      <w:r w:rsidRPr="00E66003">
        <w:rPr>
          <w:sz w:val="28"/>
          <w:szCs w:val="28"/>
          <w:lang w:val="en-US"/>
        </w:rPr>
        <w:t>ljubyh</w:t>
      </w:r>
      <w:proofErr w:type="spellEnd"/>
      <w:r w:rsidRPr="00E66003">
        <w:rPr>
          <w:sz w:val="28"/>
          <w:szCs w:val="28"/>
          <w:lang w:val="en-US"/>
        </w:rPr>
        <w:t xml:space="preserve"> </w:t>
      </w:r>
      <w:proofErr w:type="spellStart"/>
      <w:r w:rsidRPr="00E66003">
        <w:rPr>
          <w:sz w:val="28"/>
          <w:szCs w:val="28"/>
          <w:lang w:val="en-US"/>
        </w:rPr>
        <w:t>projavlenij</w:t>
      </w:r>
      <w:proofErr w:type="spellEnd"/>
      <w:r w:rsidRPr="00E66003">
        <w:rPr>
          <w:sz w:val="28"/>
          <w:szCs w:val="28"/>
          <w:lang w:val="en-US"/>
        </w:rPr>
        <w:t xml:space="preserve"> </w:t>
      </w:r>
      <w:proofErr w:type="spellStart"/>
      <w:r w:rsidRPr="00E66003">
        <w:rPr>
          <w:sz w:val="28"/>
          <w:szCs w:val="28"/>
          <w:lang w:val="en-US"/>
        </w:rPr>
        <w:t>mezhdunarodnogo</w:t>
      </w:r>
      <w:proofErr w:type="spellEnd"/>
      <w:r w:rsidRPr="00E66003">
        <w:rPr>
          <w:sz w:val="28"/>
          <w:szCs w:val="28"/>
          <w:lang w:val="en-US"/>
        </w:rPr>
        <w:t xml:space="preserve"> </w:t>
      </w:r>
      <w:proofErr w:type="spellStart"/>
      <w:r w:rsidRPr="00E66003">
        <w:rPr>
          <w:sz w:val="28"/>
          <w:szCs w:val="28"/>
          <w:lang w:val="en-US"/>
        </w:rPr>
        <w:t>terrorizma</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religioznogo</w:t>
      </w:r>
      <w:proofErr w:type="spellEnd"/>
      <w:r w:rsidRPr="00E66003">
        <w:rPr>
          <w:sz w:val="28"/>
          <w:szCs w:val="28"/>
          <w:lang w:val="en-US"/>
        </w:rPr>
        <w:t xml:space="preserve"> </w:t>
      </w:r>
      <w:proofErr w:type="spellStart"/>
      <w:r w:rsidRPr="00E66003">
        <w:rPr>
          <w:sz w:val="28"/>
          <w:szCs w:val="28"/>
          <w:lang w:val="en-US"/>
        </w:rPr>
        <w:t>jekstremizma</w:t>
      </w:r>
      <w:proofErr w:type="spellEnd"/>
      <w:r w:rsidRPr="00E66003">
        <w:rPr>
          <w:sz w:val="28"/>
          <w:szCs w:val="28"/>
          <w:lang w:val="en-US"/>
        </w:rPr>
        <w:t xml:space="preserve">, </w:t>
      </w:r>
      <w:proofErr w:type="spellStart"/>
      <w:r w:rsidRPr="00E66003">
        <w:rPr>
          <w:sz w:val="28"/>
          <w:szCs w:val="28"/>
          <w:lang w:val="en-US"/>
        </w:rPr>
        <w:t>stal</w:t>
      </w:r>
      <w:proofErr w:type="spellEnd"/>
      <w:r w:rsidRPr="00E66003">
        <w:rPr>
          <w:sz w:val="28"/>
          <w:szCs w:val="28"/>
          <w:lang w:val="en-US"/>
        </w:rPr>
        <w:t xml:space="preserve"> </w:t>
      </w:r>
      <w:proofErr w:type="spellStart"/>
      <w:r w:rsidRPr="00E66003">
        <w:rPr>
          <w:sz w:val="28"/>
          <w:szCs w:val="28"/>
          <w:lang w:val="en-US"/>
        </w:rPr>
        <w:t>liderom</w:t>
      </w:r>
      <w:proofErr w:type="spellEnd"/>
      <w:r w:rsidRPr="00E66003">
        <w:rPr>
          <w:sz w:val="28"/>
          <w:szCs w:val="28"/>
          <w:lang w:val="en-US"/>
        </w:rPr>
        <w:t xml:space="preserve"> v </w:t>
      </w:r>
      <w:proofErr w:type="spellStart"/>
      <w:r w:rsidRPr="00E66003">
        <w:rPr>
          <w:sz w:val="28"/>
          <w:szCs w:val="28"/>
          <w:lang w:val="en-US"/>
        </w:rPr>
        <w:t>obespechenii</w:t>
      </w:r>
      <w:proofErr w:type="spellEnd"/>
      <w:r w:rsidRPr="00E66003">
        <w:rPr>
          <w:sz w:val="28"/>
          <w:szCs w:val="28"/>
          <w:lang w:val="en-US"/>
        </w:rPr>
        <w:t xml:space="preserve"> </w:t>
      </w:r>
      <w:proofErr w:type="spellStart"/>
      <w:r w:rsidRPr="00E66003">
        <w:rPr>
          <w:sz w:val="28"/>
          <w:szCs w:val="28"/>
          <w:lang w:val="en-US"/>
        </w:rPr>
        <w:t>bezopasnosti</w:t>
      </w:r>
      <w:proofErr w:type="spellEnd"/>
      <w:r w:rsidRPr="00E66003">
        <w:rPr>
          <w:sz w:val="28"/>
          <w:szCs w:val="28"/>
          <w:lang w:val="en-US"/>
        </w:rPr>
        <w:t xml:space="preserve"> v </w:t>
      </w:r>
      <w:proofErr w:type="spellStart"/>
      <w:r w:rsidRPr="00E66003">
        <w:rPr>
          <w:sz w:val="28"/>
          <w:szCs w:val="28"/>
          <w:lang w:val="en-US"/>
        </w:rPr>
        <w:t>central’no-aziatskom</w:t>
      </w:r>
      <w:proofErr w:type="spellEnd"/>
      <w:r w:rsidRPr="00E66003">
        <w:rPr>
          <w:sz w:val="28"/>
          <w:szCs w:val="28"/>
          <w:lang w:val="en-US"/>
        </w:rPr>
        <w:t xml:space="preserve"> </w:t>
      </w:r>
      <w:proofErr w:type="spellStart"/>
      <w:r w:rsidRPr="00E66003">
        <w:rPr>
          <w:sz w:val="28"/>
          <w:szCs w:val="28"/>
          <w:lang w:val="en-US"/>
        </w:rPr>
        <w:t>regione</w:t>
      </w:r>
      <w:proofErr w:type="spellEnd"/>
      <w:r w:rsidRPr="00E66003">
        <w:rPr>
          <w:sz w:val="28"/>
          <w:szCs w:val="28"/>
          <w:lang w:val="en-US"/>
        </w:rPr>
        <w:t>.</w:t>
      </w:r>
    </w:p>
    <w:p w14:paraId="145F8290"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Blagodarja</w:t>
      </w:r>
      <w:proofErr w:type="spellEnd"/>
      <w:r w:rsidRPr="00E66003">
        <w:rPr>
          <w:sz w:val="28"/>
          <w:szCs w:val="28"/>
          <w:lang w:val="en-US"/>
        </w:rPr>
        <w:t xml:space="preserve"> </w:t>
      </w:r>
      <w:proofErr w:type="spellStart"/>
      <w:r w:rsidRPr="00E66003">
        <w:rPr>
          <w:sz w:val="28"/>
          <w:szCs w:val="28"/>
          <w:lang w:val="en-US"/>
        </w:rPr>
        <w:t>politicheskoj</w:t>
      </w:r>
      <w:proofErr w:type="spellEnd"/>
      <w:r w:rsidRPr="00E66003">
        <w:rPr>
          <w:sz w:val="28"/>
          <w:szCs w:val="28"/>
          <w:lang w:val="en-US"/>
        </w:rPr>
        <w:t xml:space="preserve"> </w:t>
      </w:r>
      <w:proofErr w:type="spellStart"/>
      <w:r w:rsidRPr="00E66003">
        <w:rPr>
          <w:sz w:val="28"/>
          <w:szCs w:val="28"/>
          <w:lang w:val="en-US"/>
        </w:rPr>
        <w:t>stabil’nosti</w:t>
      </w:r>
      <w:proofErr w:type="spellEnd"/>
      <w:r w:rsidRPr="00E66003">
        <w:rPr>
          <w:sz w:val="28"/>
          <w:szCs w:val="28"/>
          <w:lang w:val="en-US"/>
        </w:rPr>
        <w:t xml:space="preserve"> my </w:t>
      </w:r>
      <w:proofErr w:type="spellStart"/>
      <w:r w:rsidRPr="00E66003">
        <w:rPr>
          <w:sz w:val="28"/>
          <w:szCs w:val="28"/>
          <w:lang w:val="en-US"/>
        </w:rPr>
        <w:t>privlekli</w:t>
      </w:r>
      <w:proofErr w:type="spellEnd"/>
      <w:r w:rsidRPr="00E66003">
        <w:rPr>
          <w:sz w:val="28"/>
          <w:szCs w:val="28"/>
          <w:lang w:val="en-US"/>
        </w:rPr>
        <w:t xml:space="preserve"> v </w:t>
      </w:r>
      <w:proofErr w:type="spellStart"/>
      <w:r w:rsidRPr="00E66003">
        <w:rPr>
          <w:sz w:val="28"/>
          <w:szCs w:val="28"/>
          <w:lang w:val="en-US"/>
        </w:rPr>
        <w:t>svoju</w:t>
      </w:r>
      <w:proofErr w:type="spellEnd"/>
      <w:r w:rsidRPr="00E66003">
        <w:rPr>
          <w:sz w:val="28"/>
          <w:szCs w:val="28"/>
          <w:lang w:val="en-US"/>
        </w:rPr>
        <w:t xml:space="preserve"> </w:t>
      </w:r>
      <w:proofErr w:type="spellStart"/>
      <w:r w:rsidRPr="00E66003">
        <w:rPr>
          <w:sz w:val="28"/>
          <w:szCs w:val="28"/>
          <w:lang w:val="en-US"/>
        </w:rPr>
        <w:t>jekonomiku</w:t>
      </w:r>
      <w:proofErr w:type="spellEnd"/>
      <w:r w:rsidRPr="00E66003">
        <w:rPr>
          <w:sz w:val="28"/>
          <w:szCs w:val="28"/>
          <w:lang w:val="en-US"/>
        </w:rPr>
        <w:t xml:space="preserve"> </w:t>
      </w:r>
      <w:proofErr w:type="spellStart"/>
      <w:r w:rsidRPr="00E66003">
        <w:rPr>
          <w:sz w:val="28"/>
          <w:szCs w:val="28"/>
          <w:lang w:val="en-US"/>
        </w:rPr>
        <w:t>bolee</w:t>
      </w:r>
      <w:proofErr w:type="spellEnd"/>
      <w:r w:rsidRPr="00E66003">
        <w:rPr>
          <w:sz w:val="28"/>
          <w:szCs w:val="28"/>
          <w:lang w:val="en-US"/>
        </w:rPr>
        <w:t xml:space="preserve"> 40 </w:t>
      </w:r>
      <w:proofErr w:type="spellStart"/>
      <w:r w:rsidRPr="00E66003">
        <w:rPr>
          <w:sz w:val="28"/>
          <w:szCs w:val="28"/>
          <w:lang w:val="en-US"/>
        </w:rPr>
        <w:t>milliardov</w:t>
      </w:r>
      <w:proofErr w:type="spellEnd"/>
      <w:r w:rsidRPr="00E66003">
        <w:rPr>
          <w:sz w:val="28"/>
          <w:szCs w:val="28"/>
          <w:lang w:val="en-US"/>
        </w:rPr>
        <w:t xml:space="preserve"> </w:t>
      </w:r>
      <w:proofErr w:type="spellStart"/>
      <w:r w:rsidRPr="00E66003">
        <w:rPr>
          <w:sz w:val="28"/>
          <w:szCs w:val="28"/>
          <w:lang w:val="en-US"/>
        </w:rPr>
        <w:t>dollarov</w:t>
      </w:r>
      <w:proofErr w:type="spellEnd"/>
      <w:r w:rsidRPr="00E66003">
        <w:rPr>
          <w:sz w:val="28"/>
          <w:szCs w:val="28"/>
          <w:lang w:val="en-US"/>
        </w:rPr>
        <w:t xml:space="preserve"> </w:t>
      </w:r>
      <w:proofErr w:type="spellStart"/>
      <w:r w:rsidRPr="00E66003">
        <w:rPr>
          <w:sz w:val="28"/>
          <w:szCs w:val="28"/>
          <w:lang w:val="en-US"/>
        </w:rPr>
        <w:t>prjamyh</w:t>
      </w:r>
      <w:proofErr w:type="spellEnd"/>
      <w:r w:rsidRPr="00E66003">
        <w:rPr>
          <w:sz w:val="28"/>
          <w:szCs w:val="28"/>
          <w:lang w:val="en-US"/>
        </w:rPr>
        <w:t xml:space="preserve"> </w:t>
      </w:r>
      <w:proofErr w:type="spellStart"/>
      <w:r w:rsidRPr="00E66003">
        <w:rPr>
          <w:sz w:val="28"/>
          <w:szCs w:val="28"/>
          <w:lang w:val="en-US"/>
        </w:rPr>
        <w:t>inostrannyh</w:t>
      </w:r>
      <w:proofErr w:type="spellEnd"/>
      <w:r w:rsidRPr="00E66003">
        <w:rPr>
          <w:sz w:val="28"/>
          <w:szCs w:val="28"/>
          <w:lang w:val="en-US"/>
        </w:rPr>
        <w:t xml:space="preserve"> </w:t>
      </w:r>
      <w:proofErr w:type="spellStart"/>
      <w:r w:rsidRPr="00E66003">
        <w:rPr>
          <w:sz w:val="28"/>
          <w:szCs w:val="28"/>
          <w:lang w:val="en-US"/>
        </w:rPr>
        <w:t>investicij</w:t>
      </w:r>
      <w:proofErr w:type="spellEnd"/>
      <w:r w:rsidRPr="00E66003">
        <w:rPr>
          <w:sz w:val="28"/>
          <w:szCs w:val="28"/>
          <w:lang w:val="en-US"/>
        </w:rPr>
        <w:t xml:space="preserve">. </w:t>
      </w:r>
      <w:proofErr w:type="spellStart"/>
      <w:r w:rsidRPr="00E66003">
        <w:rPr>
          <w:sz w:val="28"/>
          <w:szCs w:val="28"/>
          <w:lang w:val="en-US"/>
        </w:rPr>
        <w:t>Aktivno</w:t>
      </w:r>
      <w:proofErr w:type="spellEnd"/>
      <w:r w:rsidRPr="00E66003">
        <w:rPr>
          <w:sz w:val="28"/>
          <w:szCs w:val="28"/>
          <w:lang w:val="en-US"/>
        </w:rPr>
        <w:t xml:space="preserve"> </w:t>
      </w:r>
      <w:proofErr w:type="spellStart"/>
      <w:r w:rsidRPr="00E66003">
        <w:rPr>
          <w:sz w:val="28"/>
          <w:szCs w:val="28"/>
          <w:lang w:val="en-US"/>
        </w:rPr>
        <w:t>osvaivaja</w:t>
      </w:r>
      <w:proofErr w:type="spellEnd"/>
      <w:r w:rsidRPr="00E66003">
        <w:rPr>
          <w:sz w:val="28"/>
          <w:szCs w:val="28"/>
          <w:lang w:val="en-US"/>
        </w:rPr>
        <w:t xml:space="preserve"> </w:t>
      </w:r>
      <w:proofErr w:type="spellStart"/>
      <w:r w:rsidRPr="00E66003">
        <w:rPr>
          <w:sz w:val="28"/>
          <w:szCs w:val="28"/>
          <w:lang w:val="en-US"/>
        </w:rPr>
        <w:t>svoi</w:t>
      </w:r>
      <w:proofErr w:type="spellEnd"/>
      <w:r w:rsidRPr="00E66003">
        <w:rPr>
          <w:sz w:val="28"/>
          <w:szCs w:val="28"/>
          <w:lang w:val="en-US"/>
        </w:rPr>
        <w:t xml:space="preserve"> </w:t>
      </w:r>
      <w:proofErr w:type="spellStart"/>
      <w:r w:rsidRPr="00E66003">
        <w:rPr>
          <w:sz w:val="28"/>
          <w:szCs w:val="28"/>
          <w:lang w:val="en-US"/>
        </w:rPr>
        <w:t>jenergeticheskie</w:t>
      </w:r>
      <w:proofErr w:type="spellEnd"/>
      <w:r w:rsidRPr="00E66003">
        <w:rPr>
          <w:sz w:val="28"/>
          <w:szCs w:val="28"/>
          <w:lang w:val="en-US"/>
        </w:rPr>
        <w:t xml:space="preserve"> </w:t>
      </w:r>
      <w:proofErr w:type="spellStart"/>
      <w:r w:rsidRPr="00E66003">
        <w:rPr>
          <w:sz w:val="28"/>
          <w:szCs w:val="28"/>
          <w:lang w:val="en-US"/>
        </w:rPr>
        <w:t>resursy</w:t>
      </w:r>
      <w:proofErr w:type="spellEnd"/>
      <w:r w:rsidRPr="00E66003">
        <w:rPr>
          <w:sz w:val="28"/>
          <w:szCs w:val="28"/>
          <w:lang w:val="en-US"/>
        </w:rPr>
        <w:t xml:space="preserve">, </w:t>
      </w:r>
      <w:proofErr w:type="spellStart"/>
      <w:r w:rsidRPr="00E66003">
        <w:rPr>
          <w:sz w:val="28"/>
          <w:szCs w:val="28"/>
          <w:lang w:val="en-US"/>
        </w:rPr>
        <w:t>nasha</w:t>
      </w:r>
      <w:proofErr w:type="spellEnd"/>
      <w:r w:rsidRPr="00E66003">
        <w:rPr>
          <w:sz w:val="28"/>
          <w:szCs w:val="28"/>
          <w:lang w:val="en-US"/>
        </w:rPr>
        <w:t xml:space="preserve"> </w:t>
      </w:r>
      <w:proofErr w:type="spellStart"/>
      <w:r w:rsidRPr="00E66003">
        <w:rPr>
          <w:sz w:val="28"/>
          <w:szCs w:val="28"/>
          <w:lang w:val="en-US"/>
        </w:rPr>
        <w:t>strana</w:t>
      </w:r>
      <w:proofErr w:type="spellEnd"/>
      <w:r w:rsidRPr="00E66003">
        <w:rPr>
          <w:sz w:val="28"/>
          <w:szCs w:val="28"/>
          <w:lang w:val="en-US"/>
        </w:rPr>
        <w:t xml:space="preserve"> </w:t>
      </w:r>
      <w:proofErr w:type="spellStart"/>
      <w:r w:rsidRPr="00E66003">
        <w:rPr>
          <w:sz w:val="28"/>
          <w:szCs w:val="28"/>
          <w:lang w:val="en-US"/>
        </w:rPr>
        <w:t>jeksportiruet</w:t>
      </w:r>
      <w:proofErr w:type="spellEnd"/>
      <w:r w:rsidRPr="00E66003">
        <w:rPr>
          <w:sz w:val="28"/>
          <w:szCs w:val="28"/>
          <w:lang w:val="en-US"/>
        </w:rPr>
        <w:t xml:space="preserve"> </w:t>
      </w:r>
      <w:proofErr w:type="spellStart"/>
      <w:r w:rsidRPr="00E66003">
        <w:rPr>
          <w:sz w:val="28"/>
          <w:szCs w:val="28"/>
          <w:lang w:val="en-US"/>
        </w:rPr>
        <w:t>ih</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mirovye</w:t>
      </w:r>
      <w:proofErr w:type="spellEnd"/>
      <w:r w:rsidRPr="00E66003">
        <w:rPr>
          <w:sz w:val="28"/>
          <w:szCs w:val="28"/>
          <w:lang w:val="en-US"/>
        </w:rPr>
        <w:t xml:space="preserve"> </w:t>
      </w:r>
      <w:proofErr w:type="spellStart"/>
      <w:r w:rsidRPr="00E66003">
        <w:rPr>
          <w:sz w:val="28"/>
          <w:szCs w:val="28"/>
          <w:lang w:val="en-US"/>
        </w:rPr>
        <w:t>rynki</w:t>
      </w:r>
      <w:proofErr w:type="spellEnd"/>
      <w:r w:rsidRPr="00E66003">
        <w:rPr>
          <w:sz w:val="28"/>
          <w:szCs w:val="28"/>
          <w:lang w:val="en-US"/>
        </w:rPr>
        <w:t xml:space="preserve">. </w:t>
      </w:r>
      <w:proofErr w:type="spellStart"/>
      <w:r w:rsidRPr="00E66003">
        <w:rPr>
          <w:sz w:val="28"/>
          <w:szCs w:val="28"/>
          <w:lang w:val="en-US"/>
        </w:rPr>
        <w:t>Tem</w:t>
      </w:r>
      <w:proofErr w:type="spellEnd"/>
      <w:r w:rsidRPr="00E66003">
        <w:rPr>
          <w:sz w:val="28"/>
          <w:szCs w:val="28"/>
          <w:lang w:val="en-US"/>
        </w:rPr>
        <w:t xml:space="preserve"> </w:t>
      </w:r>
      <w:proofErr w:type="spellStart"/>
      <w:r w:rsidRPr="00E66003">
        <w:rPr>
          <w:sz w:val="28"/>
          <w:szCs w:val="28"/>
          <w:lang w:val="en-US"/>
        </w:rPr>
        <w:t>samym</w:t>
      </w:r>
      <w:proofErr w:type="spellEnd"/>
      <w:r w:rsidRPr="00E66003">
        <w:rPr>
          <w:sz w:val="28"/>
          <w:szCs w:val="28"/>
          <w:lang w:val="en-US"/>
        </w:rPr>
        <w:t xml:space="preserve"> my ne </w:t>
      </w:r>
      <w:proofErr w:type="spellStart"/>
      <w:r w:rsidRPr="00E66003">
        <w:rPr>
          <w:sz w:val="28"/>
          <w:szCs w:val="28"/>
          <w:lang w:val="en-US"/>
        </w:rPr>
        <w:t>tol’ko</w:t>
      </w:r>
      <w:proofErr w:type="spellEnd"/>
      <w:r w:rsidRPr="00E66003">
        <w:rPr>
          <w:sz w:val="28"/>
          <w:szCs w:val="28"/>
          <w:lang w:val="en-US"/>
        </w:rPr>
        <w:t xml:space="preserve"> </w:t>
      </w:r>
      <w:proofErr w:type="spellStart"/>
      <w:r w:rsidRPr="00E66003">
        <w:rPr>
          <w:sz w:val="28"/>
          <w:szCs w:val="28"/>
          <w:lang w:val="en-US"/>
        </w:rPr>
        <w:t>obespechivaem</w:t>
      </w:r>
      <w:proofErr w:type="spellEnd"/>
      <w:r w:rsidRPr="00E66003">
        <w:rPr>
          <w:sz w:val="28"/>
          <w:szCs w:val="28"/>
          <w:lang w:val="en-US"/>
        </w:rPr>
        <w:t xml:space="preserve"> </w:t>
      </w:r>
      <w:proofErr w:type="spellStart"/>
      <w:r w:rsidRPr="00E66003">
        <w:rPr>
          <w:sz w:val="28"/>
          <w:szCs w:val="28"/>
          <w:lang w:val="en-US"/>
        </w:rPr>
        <w:t>sobstvennuju</w:t>
      </w:r>
      <w:proofErr w:type="spellEnd"/>
      <w:r w:rsidRPr="00E66003">
        <w:rPr>
          <w:sz w:val="28"/>
          <w:szCs w:val="28"/>
          <w:lang w:val="en-US"/>
        </w:rPr>
        <w:t xml:space="preserve"> </w:t>
      </w:r>
      <w:proofErr w:type="spellStart"/>
      <w:r w:rsidRPr="00E66003">
        <w:rPr>
          <w:sz w:val="28"/>
          <w:szCs w:val="28"/>
          <w:lang w:val="en-US"/>
        </w:rPr>
        <w:t>jenergeticheskuju</w:t>
      </w:r>
      <w:proofErr w:type="spellEnd"/>
      <w:r w:rsidRPr="00E66003">
        <w:rPr>
          <w:sz w:val="28"/>
          <w:szCs w:val="28"/>
          <w:lang w:val="en-US"/>
        </w:rPr>
        <w:t xml:space="preserve"> </w:t>
      </w:r>
      <w:proofErr w:type="spellStart"/>
      <w:r w:rsidRPr="00E66003">
        <w:rPr>
          <w:sz w:val="28"/>
          <w:szCs w:val="28"/>
          <w:lang w:val="en-US"/>
        </w:rPr>
        <w:t>bezopasnost</w:t>
      </w:r>
      <w:proofErr w:type="spellEnd"/>
      <w:r w:rsidRPr="00E66003">
        <w:rPr>
          <w:sz w:val="28"/>
          <w:szCs w:val="28"/>
          <w:lang w:val="en-US"/>
        </w:rPr>
        <w:t xml:space="preserve">’, no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vnosim</w:t>
      </w:r>
      <w:proofErr w:type="spellEnd"/>
      <w:r w:rsidRPr="00E66003">
        <w:rPr>
          <w:sz w:val="28"/>
          <w:szCs w:val="28"/>
          <w:lang w:val="en-US"/>
        </w:rPr>
        <w:t xml:space="preserve"> </w:t>
      </w:r>
      <w:proofErr w:type="spellStart"/>
      <w:r w:rsidRPr="00E66003">
        <w:rPr>
          <w:sz w:val="28"/>
          <w:szCs w:val="28"/>
          <w:lang w:val="en-US"/>
        </w:rPr>
        <w:t>svoj</w:t>
      </w:r>
      <w:proofErr w:type="spellEnd"/>
      <w:r w:rsidRPr="00E66003">
        <w:rPr>
          <w:sz w:val="28"/>
          <w:szCs w:val="28"/>
          <w:lang w:val="en-US"/>
        </w:rPr>
        <w:t xml:space="preserve"> </w:t>
      </w:r>
      <w:proofErr w:type="spellStart"/>
      <w:r w:rsidRPr="00E66003">
        <w:rPr>
          <w:sz w:val="28"/>
          <w:szCs w:val="28"/>
          <w:lang w:val="en-US"/>
        </w:rPr>
        <w:t>vklad</w:t>
      </w:r>
      <w:proofErr w:type="spellEnd"/>
      <w:r w:rsidRPr="00E66003">
        <w:rPr>
          <w:sz w:val="28"/>
          <w:szCs w:val="28"/>
          <w:lang w:val="en-US"/>
        </w:rPr>
        <w:t xml:space="preserve"> v </w:t>
      </w:r>
      <w:proofErr w:type="spellStart"/>
      <w:r w:rsidRPr="00E66003">
        <w:rPr>
          <w:sz w:val="28"/>
          <w:szCs w:val="28"/>
          <w:lang w:val="en-US"/>
        </w:rPr>
        <w:t>formirovanie</w:t>
      </w:r>
      <w:proofErr w:type="spellEnd"/>
      <w:r w:rsidRPr="00E66003">
        <w:rPr>
          <w:sz w:val="28"/>
          <w:szCs w:val="28"/>
          <w:lang w:val="en-US"/>
        </w:rPr>
        <w:t xml:space="preserve"> </w:t>
      </w:r>
      <w:proofErr w:type="spellStart"/>
      <w:r w:rsidRPr="00E66003">
        <w:rPr>
          <w:sz w:val="28"/>
          <w:szCs w:val="28"/>
          <w:lang w:val="en-US"/>
        </w:rPr>
        <w:t>jenergeticheskogo</w:t>
      </w:r>
      <w:proofErr w:type="spellEnd"/>
      <w:r w:rsidRPr="00E66003">
        <w:rPr>
          <w:sz w:val="28"/>
          <w:szCs w:val="28"/>
          <w:lang w:val="en-US"/>
        </w:rPr>
        <w:t xml:space="preserve"> </w:t>
      </w:r>
      <w:proofErr w:type="spellStart"/>
      <w:r w:rsidRPr="00E66003">
        <w:rPr>
          <w:sz w:val="28"/>
          <w:szCs w:val="28"/>
          <w:lang w:val="en-US"/>
        </w:rPr>
        <w:t>balansa</w:t>
      </w:r>
      <w:proofErr w:type="spellEnd"/>
      <w:r w:rsidRPr="00E66003">
        <w:rPr>
          <w:sz w:val="28"/>
          <w:szCs w:val="28"/>
          <w:lang w:val="en-US"/>
        </w:rPr>
        <w:t xml:space="preserve"> </w:t>
      </w:r>
      <w:proofErr w:type="spellStart"/>
      <w:r w:rsidRPr="00E66003">
        <w:rPr>
          <w:sz w:val="28"/>
          <w:szCs w:val="28"/>
          <w:lang w:val="en-US"/>
        </w:rPr>
        <w:t>mirovoj</w:t>
      </w:r>
      <w:proofErr w:type="spellEnd"/>
      <w:r w:rsidRPr="00E66003">
        <w:rPr>
          <w:sz w:val="28"/>
          <w:szCs w:val="28"/>
          <w:lang w:val="en-US"/>
        </w:rPr>
        <w:t xml:space="preserve"> </w:t>
      </w:r>
      <w:proofErr w:type="spellStart"/>
      <w:r w:rsidRPr="00E66003">
        <w:rPr>
          <w:sz w:val="28"/>
          <w:szCs w:val="28"/>
          <w:lang w:val="en-US"/>
        </w:rPr>
        <w:t>jekonomiki</w:t>
      </w:r>
      <w:proofErr w:type="spellEnd"/>
      <w:r w:rsidRPr="00E66003">
        <w:rPr>
          <w:sz w:val="28"/>
          <w:szCs w:val="28"/>
          <w:lang w:val="en-US"/>
        </w:rPr>
        <w:t>.</w:t>
      </w:r>
    </w:p>
    <w:p w14:paraId="2F2093EC"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Jeti</w:t>
      </w:r>
      <w:proofErr w:type="spellEnd"/>
      <w:r w:rsidRPr="00E66003">
        <w:rPr>
          <w:sz w:val="28"/>
          <w:szCs w:val="28"/>
          <w:lang w:val="en-US"/>
        </w:rPr>
        <w:t xml:space="preserve"> </w:t>
      </w:r>
      <w:proofErr w:type="spellStart"/>
      <w:r w:rsidRPr="00E66003">
        <w:rPr>
          <w:sz w:val="28"/>
          <w:szCs w:val="28"/>
          <w:lang w:val="en-US"/>
        </w:rPr>
        <w:t>vneshnepoliticheskie</w:t>
      </w:r>
      <w:proofErr w:type="spellEnd"/>
      <w:r w:rsidRPr="00E66003">
        <w:rPr>
          <w:sz w:val="28"/>
          <w:szCs w:val="28"/>
          <w:lang w:val="en-US"/>
        </w:rPr>
        <w:t xml:space="preserve"> </w:t>
      </w:r>
      <w:proofErr w:type="spellStart"/>
      <w:r w:rsidRPr="00E66003">
        <w:rPr>
          <w:sz w:val="28"/>
          <w:szCs w:val="28"/>
          <w:lang w:val="en-US"/>
        </w:rPr>
        <w:t>prioritety</w:t>
      </w:r>
      <w:proofErr w:type="spellEnd"/>
      <w:r w:rsidRPr="00E66003">
        <w:rPr>
          <w:sz w:val="28"/>
          <w:szCs w:val="28"/>
          <w:lang w:val="en-US"/>
        </w:rPr>
        <w:t xml:space="preserve"> </w:t>
      </w:r>
      <w:proofErr w:type="spellStart"/>
      <w:r w:rsidRPr="00E66003">
        <w:rPr>
          <w:sz w:val="28"/>
          <w:szCs w:val="28"/>
          <w:lang w:val="en-US"/>
        </w:rPr>
        <w:t>Kazahstana</w:t>
      </w:r>
      <w:proofErr w:type="spellEnd"/>
      <w:r w:rsidRPr="00E66003">
        <w:rPr>
          <w:sz w:val="28"/>
          <w:szCs w:val="28"/>
          <w:lang w:val="en-US"/>
        </w:rPr>
        <w:t xml:space="preserve"> – </w:t>
      </w:r>
      <w:proofErr w:type="spellStart"/>
      <w:r w:rsidRPr="00E66003">
        <w:rPr>
          <w:sz w:val="28"/>
          <w:szCs w:val="28"/>
          <w:lang w:val="en-US"/>
        </w:rPr>
        <w:t>jarkoe</w:t>
      </w:r>
      <w:proofErr w:type="spellEnd"/>
      <w:r w:rsidRPr="00E66003">
        <w:rPr>
          <w:sz w:val="28"/>
          <w:szCs w:val="28"/>
          <w:lang w:val="en-US"/>
        </w:rPr>
        <w:t xml:space="preserve"> </w:t>
      </w:r>
      <w:proofErr w:type="spellStart"/>
      <w:r w:rsidRPr="00E66003">
        <w:rPr>
          <w:sz w:val="28"/>
          <w:szCs w:val="28"/>
          <w:lang w:val="en-US"/>
        </w:rPr>
        <w:t>svidetel’stvo</w:t>
      </w:r>
      <w:proofErr w:type="spellEnd"/>
      <w:r w:rsidRPr="00E66003">
        <w:rPr>
          <w:sz w:val="28"/>
          <w:szCs w:val="28"/>
          <w:lang w:val="en-US"/>
        </w:rPr>
        <w:t xml:space="preserve"> </w:t>
      </w:r>
      <w:proofErr w:type="spellStart"/>
      <w:r w:rsidRPr="00E66003">
        <w:rPr>
          <w:sz w:val="28"/>
          <w:szCs w:val="28"/>
          <w:lang w:val="en-US"/>
        </w:rPr>
        <w:t>nashego</w:t>
      </w:r>
      <w:proofErr w:type="spellEnd"/>
      <w:r w:rsidRPr="00E66003">
        <w:rPr>
          <w:sz w:val="28"/>
          <w:szCs w:val="28"/>
          <w:lang w:val="en-US"/>
        </w:rPr>
        <w:t xml:space="preserve"> </w:t>
      </w:r>
      <w:proofErr w:type="spellStart"/>
      <w:r w:rsidRPr="00E66003">
        <w:rPr>
          <w:sz w:val="28"/>
          <w:szCs w:val="28"/>
          <w:lang w:val="en-US"/>
        </w:rPr>
        <w:t>stremlenija</w:t>
      </w:r>
      <w:proofErr w:type="spellEnd"/>
      <w:r w:rsidRPr="00E66003">
        <w:rPr>
          <w:sz w:val="28"/>
          <w:szCs w:val="28"/>
          <w:lang w:val="en-US"/>
        </w:rPr>
        <w:t xml:space="preserve"> </w:t>
      </w:r>
      <w:proofErr w:type="spellStart"/>
      <w:r w:rsidRPr="00E66003">
        <w:rPr>
          <w:sz w:val="28"/>
          <w:szCs w:val="28"/>
          <w:lang w:val="en-US"/>
        </w:rPr>
        <w:t>zhit</w:t>
      </w:r>
      <w:proofErr w:type="spellEnd"/>
      <w:r w:rsidRPr="00E66003">
        <w:rPr>
          <w:sz w:val="28"/>
          <w:szCs w:val="28"/>
          <w:lang w:val="en-US"/>
        </w:rPr>
        <w:t xml:space="preserve">’ v </w:t>
      </w:r>
      <w:proofErr w:type="spellStart"/>
      <w:r w:rsidRPr="00E66003">
        <w:rPr>
          <w:sz w:val="28"/>
          <w:szCs w:val="28"/>
          <w:lang w:val="en-US"/>
        </w:rPr>
        <w:t>druzhbe</w:t>
      </w:r>
      <w:proofErr w:type="spellEnd"/>
      <w:r w:rsidRPr="00E66003">
        <w:rPr>
          <w:sz w:val="28"/>
          <w:szCs w:val="28"/>
          <w:lang w:val="en-US"/>
        </w:rPr>
        <w:t xml:space="preserve">, </w:t>
      </w:r>
      <w:proofErr w:type="spellStart"/>
      <w:r w:rsidRPr="00E66003">
        <w:rPr>
          <w:sz w:val="28"/>
          <w:szCs w:val="28"/>
          <w:lang w:val="en-US"/>
        </w:rPr>
        <w:t>partnerstve</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vzaimovygodnom</w:t>
      </w:r>
      <w:proofErr w:type="spellEnd"/>
      <w:r w:rsidRPr="00E66003">
        <w:rPr>
          <w:sz w:val="28"/>
          <w:szCs w:val="28"/>
          <w:lang w:val="en-US"/>
        </w:rPr>
        <w:t xml:space="preserve"> </w:t>
      </w:r>
      <w:proofErr w:type="spellStart"/>
      <w:r w:rsidRPr="00E66003">
        <w:rPr>
          <w:sz w:val="28"/>
          <w:szCs w:val="28"/>
          <w:lang w:val="en-US"/>
        </w:rPr>
        <w:t>sotrudnichestve</w:t>
      </w:r>
      <w:proofErr w:type="spellEnd"/>
      <w:r w:rsidRPr="00E66003">
        <w:rPr>
          <w:sz w:val="28"/>
          <w:szCs w:val="28"/>
          <w:lang w:val="en-US"/>
        </w:rPr>
        <w:t xml:space="preserve"> so </w:t>
      </w:r>
      <w:proofErr w:type="spellStart"/>
      <w:r w:rsidRPr="00E66003">
        <w:rPr>
          <w:sz w:val="28"/>
          <w:szCs w:val="28"/>
          <w:lang w:val="en-US"/>
        </w:rPr>
        <w:t>vsemi</w:t>
      </w:r>
      <w:proofErr w:type="spellEnd"/>
      <w:r w:rsidRPr="00E66003">
        <w:rPr>
          <w:sz w:val="28"/>
          <w:szCs w:val="28"/>
          <w:lang w:val="en-US"/>
        </w:rPr>
        <w:t xml:space="preserve"> </w:t>
      </w:r>
      <w:proofErr w:type="spellStart"/>
      <w:r w:rsidRPr="00E66003">
        <w:rPr>
          <w:sz w:val="28"/>
          <w:szCs w:val="28"/>
          <w:lang w:val="en-US"/>
        </w:rPr>
        <w:t>narodami</w:t>
      </w:r>
      <w:proofErr w:type="spellEnd"/>
      <w:r w:rsidRPr="00E66003">
        <w:rPr>
          <w:sz w:val="28"/>
          <w:szCs w:val="28"/>
          <w:lang w:val="en-US"/>
        </w:rPr>
        <w:t xml:space="preserve"> </w:t>
      </w:r>
      <w:proofErr w:type="spellStart"/>
      <w:r w:rsidRPr="00E66003">
        <w:rPr>
          <w:sz w:val="28"/>
          <w:szCs w:val="28"/>
          <w:lang w:val="en-US"/>
        </w:rPr>
        <w:t>mira</w:t>
      </w:r>
      <w:proofErr w:type="spellEnd"/>
      <w:r w:rsidRPr="00E66003">
        <w:rPr>
          <w:sz w:val="28"/>
          <w:szCs w:val="28"/>
          <w:lang w:val="en-US"/>
        </w:rPr>
        <w:t xml:space="preserve">. </w:t>
      </w:r>
      <w:proofErr w:type="spellStart"/>
      <w:r w:rsidRPr="00E66003">
        <w:rPr>
          <w:sz w:val="28"/>
          <w:szCs w:val="28"/>
          <w:lang w:val="en-US"/>
        </w:rPr>
        <w:t>Vse</w:t>
      </w:r>
      <w:proofErr w:type="spellEnd"/>
      <w:r w:rsidRPr="00E66003">
        <w:rPr>
          <w:sz w:val="28"/>
          <w:szCs w:val="28"/>
          <w:lang w:val="en-US"/>
        </w:rPr>
        <w:t xml:space="preserve"> </w:t>
      </w:r>
      <w:proofErr w:type="spellStart"/>
      <w:r w:rsidRPr="00E66003">
        <w:rPr>
          <w:sz w:val="28"/>
          <w:szCs w:val="28"/>
          <w:lang w:val="en-US"/>
        </w:rPr>
        <w:t>jeto</w:t>
      </w:r>
      <w:proofErr w:type="spellEnd"/>
      <w:r w:rsidRPr="00E66003">
        <w:rPr>
          <w:sz w:val="28"/>
          <w:szCs w:val="28"/>
          <w:lang w:val="en-US"/>
        </w:rPr>
        <w:t xml:space="preserve"> po </w:t>
      </w:r>
      <w:proofErr w:type="spellStart"/>
      <w:r w:rsidRPr="00E66003">
        <w:rPr>
          <w:sz w:val="28"/>
          <w:szCs w:val="28"/>
          <w:lang w:val="en-US"/>
        </w:rPr>
        <w:t>pravu</w:t>
      </w:r>
      <w:proofErr w:type="spellEnd"/>
      <w:r w:rsidRPr="00E66003">
        <w:rPr>
          <w:sz w:val="28"/>
          <w:szCs w:val="28"/>
          <w:lang w:val="en-US"/>
        </w:rPr>
        <w:t xml:space="preserve"> </w:t>
      </w:r>
      <w:proofErr w:type="spellStart"/>
      <w:r w:rsidRPr="00E66003">
        <w:rPr>
          <w:sz w:val="28"/>
          <w:szCs w:val="28"/>
          <w:lang w:val="en-US"/>
        </w:rPr>
        <w:t>mozhno</w:t>
      </w:r>
      <w:proofErr w:type="spellEnd"/>
      <w:r w:rsidRPr="00E66003">
        <w:rPr>
          <w:sz w:val="28"/>
          <w:szCs w:val="28"/>
          <w:lang w:val="en-US"/>
        </w:rPr>
        <w:t xml:space="preserve"> </w:t>
      </w:r>
      <w:proofErr w:type="spellStart"/>
      <w:r w:rsidRPr="00E66003">
        <w:rPr>
          <w:sz w:val="28"/>
          <w:szCs w:val="28"/>
          <w:lang w:val="en-US"/>
        </w:rPr>
        <w:t>schitat</w:t>
      </w:r>
      <w:proofErr w:type="spellEnd"/>
      <w:r w:rsidRPr="00E66003">
        <w:rPr>
          <w:sz w:val="28"/>
          <w:szCs w:val="28"/>
          <w:lang w:val="en-US"/>
        </w:rPr>
        <w:t xml:space="preserve">’ </w:t>
      </w:r>
      <w:proofErr w:type="spellStart"/>
      <w:r w:rsidRPr="00E66003">
        <w:rPr>
          <w:sz w:val="28"/>
          <w:szCs w:val="28"/>
          <w:lang w:val="en-US"/>
        </w:rPr>
        <w:t>vkladom</w:t>
      </w:r>
      <w:proofErr w:type="spellEnd"/>
      <w:r w:rsidRPr="00E66003">
        <w:rPr>
          <w:sz w:val="28"/>
          <w:szCs w:val="28"/>
          <w:lang w:val="en-US"/>
        </w:rPr>
        <w:t xml:space="preserve"> </w:t>
      </w:r>
      <w:proofErr w:type="spellStart"/>
      <w:r w:rsidRPr="00E66003">
        <w:rPr>
          <w:sz w:val="28"/>
          <w:szCs w:val="28"/>
          <w:lang w:val="en-US"/>
        </w:rPr>
        <w:t>Kazahstana</w:t>
      </w:r>
      <w:proofErr w:type="spellEnd"/>
      <w:r w:rsidRPr="00E66003">
        <w:rPr>
          <w:sz w:val="28"/>
          <w:szCs w:val="28"/>
          <w:lang w:val="en-US"/>
        </w:rPr>
        <w:t xml:space="preserve"> v </w:t>
      </w:r>
      <w:proofErr w:type="spellStart"/>
      <w:r w:rsidRPr="00E66003">
        <w:rPr>
          <w:sz w:val="28"/>
          <w:szCs w:val="28"/>
          <w:lang w:val="en-US"/>
        </w:rPr>
        <w:t>obespechenie</w:t>
      </w:r>
      <w:proofErr w:type="spellEnd"/>
      <w:r w:rsidRPr="00E66003">
        <w:rPr>
          <w:sz w:val="28"/>
          <w:szCs w:val="28"/>
          <w:lang w:val="en-US"/>
        </w:rPr>
        <w:t xml:space="preserve"> </w:t>
      </w:r>
      <w:proofErr w:type="spellStart"/>
      <w:r w:rsidRPr="00E66003">
        <w:rPr>
          <w:sz w:val="28"/>
          <w:szCs w:val="28"/>
          <w:lang w:val="en-US"/>
        </w:rPr>
        <w:t>global’noj</w:t>
      </w:r>
      <w:proofErr w:type="spellEnd"/>
      <w:r w:rsidRPr="00E66003">
        <w:rPr>
          <w:sz w:val="28"/>
          <w:szCs w:val="28"/>
          <w:lang w:val="en-US"/>
        </w:rPr>
        <w:t xml:space="preserve"> </w:t>
      </w:r>
      <w:proofErr w:type="spellStart"/>
      <w:r w:rsidRPr="00E66003">
        <w:rPr>
          <w:sz w:val="28"/>
          <w:szCs w:val="28"/>
          <w:lang w:val="en-US"/>
        </w:rPr>
        <w:t>bezopasnosti</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stabil’nosti</w:t>
      </w:r>
      <w:proofErr w:type="spellEnd"/>
      <w:r w:rsidRPr="00E66003">
        <w:rPr>
          <w:sz w:val="28"/>
          <w:szCs w:val="28"/>
          <w:lang w:val="en-US"/>
        </w:rPr>
        <w:t xml:space="preserve"> </w:t>
      </w:r>
      <w:proofErr w:type="spellStart"/>
      <w:r w:rsidRPr="00E66003">
        <w:rPr>
          <w:sz w:val="28"/>
          <w:szCs w:val="28"/>
          <w:lang w:val="en-US"/>
        </w:rPr>
        <w:t>sovremennogo</w:t>
      </w:r>
      <w:proofErr w:type="spellEnd"/>
      <w:r w:rsidRPr="00E66003">
        <w:rPr>
          <w:sz w:val="28"/>
          <w:szCs w:val="28"/>
          <w:lang w:val="en-US"/>
        </w:rPr>
        <w:t xml:space="preserve"> </w:t>
      </w:r>
      <w:proofErr w:type="spellStart"/>
      <w:r w:rsidRPr="00E66003">
        <w:rPr>
          <w:sz w:val="28"/>
          <w:szCs w:val="28"/>
          <w:lang w:val="en-US"/>
        </w:rPr>
        <w:t>mira</w:t>
      </w:r>
      <w:proofErr w:type="spellEnd"/>
      <w:r w:rsidRPr="00E66003">
        <w:rPr>
          <w:sz w:val="28"/>
          <w:szCs w:val="28"/>
          <w:lang w:val="en-US"/>
        </w:rPr>
        <w:t>.</w:t>
      </w:r>
    </w:p>
    <w:p w14:paraId="0FD794C3"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Uvazhaemye</w:t>
      </w:r>
      <w:proofErr w:type="spellEnd"/>
      <w:r w:rsidRPr="00E66003">
        <w:rPr>
          <w:sz w:val="28"/>
          <w:szCs w:val="28"/>
          <w:lang w:val="en-US"/>
        </w:rPr>
        <w:t xml:space="preserve"> </w:t>
      </w:r>
      <w:proofErr w:type="spellStart"/>
      <w:r w:rsidRPr="00E66003">
        <w:rPr>
          <w:sz w:val="28"/>
          <w:szCs w:val="28"/>
          <w:lang w:val="en-US"/>
        </w:rPr>
        <w:t>glavy</w:t>
      </w:r>
      <w:proofErr w:type="spellEnd"/>
      <w:r w:rsidRPr="00E66003">
        <w:rPr>
          <w:sz w:val="28"/>
          <w:szCs w:val="28"/>
          <w:lang w:val="en-US"/>
        </w:rPr>
        <w:t xml:space="preserve"> </w:t>
      </w:r>
      <w:proofErr w:type="spellStart"/>
      <w:r w:rsidRPr="00E66003">
        <w:rPr>
          <w:sz w:val="28"/>
          <w:szCs w:val="28"/>
          <w:lang w:val="en-US"/>
        </w:rPr>
        <w:t>gosudarstv</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delegacij</w:t>
      </w:r>
      <w:proofErr w:type="spellEnd"/>
      <w:r w:rsidRPr="00E66003">
        <w:rPr>
          <w:sz w:val="28"/>
          <w:szCs w:val="28"/>
          <w:lang w:val="en-US"/>
        </w:rPr>
        <w:t xml:space="preserve">, </w:t>
      </w:r>
      <w:proofErr w:type="spellStart"/>
      <w:r w:rsidRPr="00E66003">
        <w:rPr>
          <w:sz w:val="28"/>
          <w:szCs w:val="28"/>
          <w:lang w:val="en-US"/>
        </w:rPr>
        <w:t>gosti</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druz’ja</w:t>
      </w:r>
      <w:proofErr w:type="spellEnd"/>
      <w:r w:rsidRPr="00E66003">
        <w:rPr>
          <w:sz w:val="28"/>
          <w:szCs w:val="28"/>
          <w:lang w:val="en-US"/>
        </w:rPr>
        <w:t xml:space="preserve"> </w:t>
      </w:r>
      <w:proofErr w:type="spellStart"/>
      <w:r w:rsidRPr="00E66003">
        <w:rPr>
          <w:sz w:val="28"/>
          <w:szCs w:val="28"/>
          <w:lang w:val="en-US"/>
        </w:rPr>
        <w:t>nashej</w:t>
      </w:r>
      <w:proofErr w:type="spellEnd"/>
      <w:r w:rsidRPr="00E66003">
        <w:rPr>
          <w:sz w:val="28"/>
          <w:szCs w:val="28"/>
          <w:lang w:val="en-US"/>
        </w:rPr>
        <w:t xml:space="preserve"> </w:t>
      </w:r>
      <w:proofErr w:type="spellStart"/>
      <w:r w:rsidRPr="00E66003">
        <w:rPr>
          <w:sz w:val="28"/>
          <w:szCs w:val="28"/>
          <w:lang w:val="en-US"/>
        </w:rPr>
        <w:t>strany</w:t>
      </w:r>
      <w:proofErr w:type="spellEnd"/>
      <w:r w:rsidRPr="00E66003">
        <w:rPr>
          <w:sz w:val="28"/>
          <w:szCs w:val="28"/>
          <w:lang w:val="en-US"/>
        </w:rPr>
        <w:t xml:space="preserve">, </w:t>
      </w:r>
      <w:proofErr w:type="spellStart"/>
      <w:r w:rsidRPr="00E66003">
        <w:rPr>
          <w:sz w:val="28"/>
          <w:szCs w:val="28"/>
          <w:lang w:val="en-US"/>
        </w:rPr>
        <w:t>okazavshie</w:t>
      </w:r>
      <w:proofErr w:type="spellEnd"/>
      <w:r w:rsidRPr="00E66003">
        <w:rPr>
          <w:sz w:val="28"/>
          <w:szCs w:val="28"/>
          <w:lang w:val="en-US"/>
        </w:rPr>
        <w:t xml:space="preserve"> </w:t>
      </w:r>
      <w:proofErr w:type="spellStart"/>
      <w:r w:rsidRPr="00E66003">
        <w:rPr>
          <w:sz w:val="28"/>
          <w:szCs w:val="28"/>
          <w:lang w:val="en-US"/>
        </w:rPr>
        <w:t>nam</w:t>
      </w:r>
      <w:proofErr w:type="spellEnd"/>
      <w:r w:rsidRPr="00E66003">
        <w:rPr>
          <w:sz w:val="28"/>
          <w:szCs w:val="28"/>
          <w:lang w:val="en-US"/>
        </w:rPr>
        <w:t xml:space="preserve"> chest’ </w:t>
      </w:r>
      <w:proofErr w:type="spellStart"/>
      <w:r w:rsidRPr="00E66003">
        <w:rPr>
          <w:sz w:val="28"/>
          <w:szCs w:val="28"/>
          <w:lang w:val="en-US"/>
        </w:rPr>
        <w:t>svoim</w:t>
      </w:r>
      <w:proofErr w:type="spellEnd"/>
      <w:r w:rsidRPr="00E66003">
        <w:rPr>
          <w:sz w:val="28"/>
          <w:szCs w:val="28"/>
          <w:lang w:val="en-US"/>
        </w:rPr>
        <w:t xml:space="preserve"> </w:t>
      </w:r>
      <w:proofErr w:type="spellStart"/>
      <w:r w:rsidRPr="00E66003">
        <w:rPr>
          <w:sz w:val="28"/>
          <w:szCs w:val="28"/>
          <w:lang w:val="en-US"/>
        </w:rPr>
        <w:t>prisutstviem</w:t>
      </w:r>
      <w:proofErr w:type="spellEnd"/>
      <w:r w:rsidRPr="00E66003">
        <w:rPr>
          <w:sz w:val="28"/>
          <w:szCs w:val="28"/>
          <w:lang w:val="en-US"/>
        </w:rPr>
        <w:t xml:space="preserve">, a </w:t>
      </w:r>
      <w:proofErr w:type="spellStart"/>
      <w:r w:rsidRPr="00E66003">
        <w:rPr>
          <w:sz w:val="28"/>
          <w:szCs w:val="28"/>
          <w:lang w:val="en-US"/>
        </w:rPr>
        <w:t>takzhe</w:t>
      </w:r>
      <w:proofErr w:type="spellEnd"/>
      <w:r w:rsidRPr="00E66003">
        <w:rPr>
          <w:sz w:val="28"/>
          <w:szCs w:val="28"/>
          <w:lang w:val="en-US"/>
        </w:rPr>
        <w:t xml:space="preserve"> – </w:t>
      </w:r>
      <w:proofErr w:type="spellStart"/>
      <w:r w:rsidRPr="00E66003">
        <w:rPr>
          <w:sz w:val="28"/>
          <w:szCs w:val="28"/>
          <w:lang w:val="en-US"/>
        </w:rPr>
        <w:t>nahodjashhiesja</w:t>
      </w:r>
      <w:proofErr w:type="spellEnd"/>
      <w:r w:rsidRPr="00E66003">
        <w:rPr>
          <w:sz w:val="28"/>
          <w:szCs w:val="28"/>
          <w:lang w:val="en-US"/>
        </w:rPr>
        <w:t xml:space="preserve"> </w:t>
      </w:r>
      <w:proofErr w:type="spellStart"/>
      <w:r w:rsidRPr="00E66003">
        <w:rPr>
          <w:sz w:val="28"/>
          <w:szCs w:val="28"/>
          <w:lang w:val="en-US"/>
        </w:rPr>
        <w:t>sejchas</w:t>
      </w:r>
      <w:proofErr w:type="spellEnd"/>
      <w:r w:rsidRPr="00E66003">
        <w:rPr>
          <w:sz w:val="28"/>
          <w:szCs w:val="28"/>
          <w:lang w:val="en-US"/>
        </w:rPr>
        <w:t xml:space="preserve"> </w:t>
      </w:r>
      <w:proofErr w:type="spellStart"/>
      <w:r w:rsidRPr="00E66003">
        <w:rPr>
          <w:sz w:val="28"/>
          <w:szCs w:val="28"/>
          <w:lang w:val="en-US"/>
        </w:rPr>
        <w:t>vne</w:t>
      </w:r>
      <w:proofErr w:type="spellEnd"/>
      <w:r w:rsidRPr="00E66003">
        <w:rPr>
          <w:sz w:val="28"/>
          <w:szCs w:val="28"/>
          <w:lang w:val="en-US"/>
        </w:rPr>
        <w:t xml:space="preserve"> </w:t>
      </w:r>
      <w:proofErr w:type="spellStart"/>
      <w:r w:rsidRPr="00E66003">
        <w:rPr>
          <w:sz w:val="28"/>
          <w:szCs w:val="28"/>
          <w:lang w:val="en-US"/>
        </w:rPr>
        <w:t>jetih</w:t>
      </w:r>
      <w:proofErr w:type="spellEnd"/>
      <w:r w:rsidRPr="00E66003">
        <w:rPr>
          <w:sz w:val="28"/>
          <w:szCs w:val="28"/>
          <w:lang w:val="en-US"/>
        </w:rPr>
        <w:t xml:space="preserve"> </w:t>
      </w:r>
      <w:proofErr w:type="spellStart"/>
      <w:r w:rsidRPr="00E66003">
        <w:rPr>
          <w:sz w:val="28"/>
          <w:szCs w:val="28"/>
          <w:lang w:val="en-US"/>
        </w:rPr>
        <w:t>sten</w:t>
      </w:r>
      <w:proofErr w:type="spellEnd"/>
      <w:r w:rsidRPr="00E66003">
        <w:rPr>
          <w:sz w:val="28"/>
          <w:szCs w:val="28"/>
          <w:lang w:val="en-US"/>
        </w:rPr>
        <w:t xml:space="preserve">! </w:t>
      </w:r>
    </w:p>
    <w:p w14:paraId="5C72B004"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Uvazhaemye</w:t>
      </w:r>
      <w:proofErr w:type="spellEnd"/>
      <w:r w:rsidRPr="00E66003">
        <w:rPr>
          <w:sz w:val="28"/>
          <w:szCs w:val="28"/>
          <w:lang w:val="en-US"/>
        </w:rPr>
        <w:t xml:space="preserve"> </w:t>
      </w:r>
      <w:proofErr w:type="spellStart"/>
      <w:r w:rsidRPr="00E66003">
        <w:rPr>
          <w:sz w:val="28"/>
          <w:szCs w:val="28"/>
          <w:lang w:val="en-US"/>
        </w:rPr>
        <w:t>damy</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gospoda</w:t>
      </w:r>
      <w:proofErr w:type="spellEnd"/>
      <w:r w:rsidRPr="00E66003">
        <w:rPr>
          <w:sz w:val="28"/>
          <w:szCs w:val="28"/>
          <w:lang w:val="en-US"/>
        </w:rPr>
        <w:t>!</w:t>
      </w:r>
    </w:p>
    <w:p w14:paraId="36D7659E" w14:textId="77777777" w:rsidR="00465A2E" w:rsidRPr="00E66003" w:rsidRDefault="00465A2E" w:rsidP="00465A2E">
      <w:pPr>
        <w:ind w:right="-1" w:firstLine="567"/>
        <w:jc w:val="both"/>
        <w:rPr>
          <w:sz w:val="28"/>
          <w:szCs w:val="28"/>
          <w:lang w:val="en-US"/>
        </w:rPr>
      </w:pPr>
      <w:r w:rsidRPr="00E66003">
        <w:rPr>
          <w:sz w:val="28"/>
          <w:szCs w:val="28"/>
          <w:lang w:val="en-US"/>
        </w:rPr>
        <w:lastRenderedPageBreak/>
        <w:t xml:space="preserve">Ja </w:t>
      </w:r>
      <w:proofErr w:type="spellStart"/>
      <w:r w:rsidRPr="00E66003">
        <w:rPr>
          <w:sz w:val="28"/>
          <w:szCs w:val="28"/>
          <w:lang w:val="en-US"/>
        </w:rPr>
        <w:t>gluboko</w:t>
      </w:r>
      <w:proofErr w:type="spellEnd"/>
      <w:r w:rsidRPr="00E66003">
        <w:rPr>
          <w:sz w:val="28"/>
          <w:szCs w:val="28"/>
          <w:lang w:val="en-US"/>
        </w:rPr>
        <w:t xml:space="preserve"> </w:t>
      </w:r>
      <w:proofErr w:type="spellStart"/>
      <w:r w:rsidRPr="00E66003">
        <w:rPr>
          <w:sz w:val="28"/>
          <w:szCs w:val="28"/>
          <w:lang w:val="en-US"/>
        </w:rPr>
        <w:t>tronut</w:t>
      </w:r>
      <w:proofErr w:type="spellEnd"/>
      <w:r w:rsidRPr="00E66003">
        <w:rPr>
          <w:sz w:val="28"/>
          <w:szCs w:val="28"/>
          <w:lang w:val="en-US"/>
        </w:rPr>
        <w:t xml:space="preserve"> </w:t>
      </w:r>
      <w:proofErr w:type="spellStart"/>
      <w:r w:rsidRPr="00E66003">
        <w:rPr>
          <w:sz w:val="28"/>
          <w:szCs w:val="28"/>
          <w:lang w:val="en-US"/>
        </w:rPr>
        <w:t>doveriem</w:t>
      </w:r>
      <w:proofErr w:type="spellEnd"/>
      <w:r w:rsidRPr="00E66003">
        <w:rPr>
          <w:sz w:val="28"/>
          <w:szCs w:val="28"/>
          <w:lang w:val="en-US"/>
        </w:rPr>
        <w:t xml:space="preserve">, </w:t>
      </w:r>
      <w:proofErr w:type="spellStart"/>
      <w:r w:rsidRPr="00E66003">
        <w:rPr>
          <w:sz w:val="28"/>
          <w:szCs w:val="28"/>
          <w:lang w:val="en-US"/>
        </w:rPr>
        <w:t>kotoroe</w:t>
      </w:r>
      <w:proofErr w:type="spellEnd"/>
      <w:r w:rsidRPr="00E66003">
        <w:rPr>
          <w:sz w:val="28"/>
          <w:szCs w:val="28"/>
          <w:lang w:val="en-US"/>
        </w:rPr>
        <w:t xml:space="preserve"> </w:t>
      </w:r>
      <w:proofErr w:type="spellStart"/>
      <w:r w:rsidRPr="00E66003">
        <w:rPr>
          <w:sz w:val="28"/>
          <w:szCs w:val="28"/>
          <w:lang w:val="en-US"/>
        </w:rPr>
        <w:t>okazal</w:t>
      </w:r>
      <w:proofErr w:type="spellEnd"/>
      <w:r w:rsidRPr="00E66003">
        <w:rPr>
          <w:sz w:val="28"/>
          <w:szCs w:val="28"/>
          <w:lang w:val="en-US"/>
        </w:rPr>
        <w:t xml:space="preserve"> </w:t>
      </w:r>
      <w:proofErr w:type="spellStart"/>
      <w:r w:rsidRPr="00E66003">
        <w:rPr>
          <w:sz w:val="28"/>
          <w:szCs w:val="28"/>
          <w:lang w:val="en-US"/>
        </w:rPr>
        <w:t>mne</w:t>
      </w:r>
      <w:proofErr w:type="spellEnd"/>
      <w:r w:rsidRPr="00E66003">
        <w:rPr>
          <w:sz w:val="28"/>
          <w:szCs w:val="28"/>
          <w:lang w:val="en-US"/>
        </w:rPr>
        <w:t xml:space="preserve"> </w:t>
      </w:r>
      <w:proofErr w:type="spellStart"/>
      <w:r w:rsidRPr="00E66003">
        <w:rPr>
          <w:sz w:val="28"/>
          <w:szCs w:val="28"/>
          <w:lang w:val="en-US"/>
        </w:rPr>
        <w:t>narod</w:t>
      </w:r>
      <w:proofErr w:type="spellEnd"/>
      <w:r w:rsidRPr="00E66003">
        <w:rPr>
          <w:sz w:val="28"/>
          <w:szCs w:val="28"/>
          <w:lang w:val="en-US"/>
        </w:rPr>
        <w:t xml:space="preserve"> </w:t>
      </w:r>
      <w:proofErr w:type="spellStart"/>
      <w:r w:rsidRPr="00E66003">
        <w:rPr>
          <w:sz w:val="28"/>
          <w:szCs w:val="28"/>
          <w:lang w:val="en-US"/>
        </w:rPr>
        <w:t>Kazahstana</w:t>
      </w:r>
      <w:proofErr w:type="spellEnd"/>
      <w:r w:rsidRPr="00E66003">
        <w:rPr>
          <w:sz w:val="28"/>
          <w:szCs w:val="28"/>
          <w:lang w:val="en-US"/>
        </w:rPr>
        <w:t xml:space="preserve">, </w:t>
      </w:r>
      <w:proofErr w:type="spellStart"/>
      <w:r w:rsidRPr="00E66003">
        <w:rPr>
          <w:sz w:val="28"/>
          <w:szCs w:val="28"/>
          <w:lang w:val="en-US"/>
        </w:rPr>
        <w:t>vnov</w:t>
      </w:r>
      <w:proofErr w:type="spellEnd"/>
      <w:r w:rsidRPr="00E66003">
        <w:rPr>
          <w:sz w:val="28"/>
          <w:szCs w:val="28"/>
          <w:lang w:val="en-US"/>
        </w:rPr>
        <w:t xml:space="preserve">’ </w:t>
      </w:r>
      <w:proofErr w:type="spellStart"/>
      <w:r w:rsidRPr="00E66003">
        <w:rPr>
          <w:sz w:val="28"/>
          <w:szCs w:val="28"/>
          <w:lang w:val="en-US"/>
        </w:rPr>
        <w:t>izbrav</w:t>
      </w:r>
      <w:proofErr w:type="spellEnd"/>
      <w:r w:rsidRPr="00E66003">
        <w:rPr>
          <w:sz w:val="28"/>
          <w:szCs w:val="28"/>
          <w:lang w:val="en-US"/>
        </w:rPr>
        <w:t xml:space="preserve"> </w:t>
      </w:r>
      <w:proofErr w:type="spellStart"/>
      <w:r w:rsidRPr="00E66003">
        <w:rPr>
          <w:sz w:val="28"/>
          <w:szCs w:val="28"/>
          <w:lang w:val="en-US"/>
        </w:rPr>
        <w:t>menja</w:t>
      </w:r>
      <w:proofErr w:type="spellEnd"/>
      <w:r w:rsidRPr="00E66003">
        <w:rPr>
          <w:sz w:val="28"/>
          <w:szCs w:val="28"/>
          <w:lang w:val="en-US"/>
        </w:rPr>
        <w:t xml:space="preserve"> </w:t>
      </w:r>
      <w:proofErr w:type="spellStart"/>
      <w:r w:rsidRPr="00E66003">
        <w:rPr>
          <w:sz w:val="28"/>
          <w:szCs w:val="28"/>
          <w:lang w:val="en-US"/>
        </w:rPr>
        <w:t>Prezidentom</w:t>
      </w:r>
      <w:proofErr w:type="spellEnd"/>
      <w:r w:rsidRPr="00E66003">
        <w:rPr>
          <w:sz w:val="28"/>
          <w:szCs w:val="28"/>
          <w:lang w:val="en-US"/>
        </w:rPr>
        <w:t xml:space="preserve"> </w:t>
      </w:r>
      <w:proofErr w:type="spellStart"/>
      <w:r w:rsidRPr="00E66003">
        <w:rPr>
          <w:sz w:val="28"/>
          <w:szCs w:val="28"/>
          <w:lang w:val="en-US"/>
        </w:rPr>
        <w:t>strany</w:t>
      </w:r>
      <w:proofErr w:type="spellEnd"/>
      <w:r w:rsidRPr="00E66003">
        <w:rPr>
          <w:sz w:val="28"/>
          <w:szCs w:val="28"/>
          <w:lang w:val="en-US"/>
        </w:rPr>
        <w:t>.</w:t>
      </w:r>
    </w:p>
    <w:p w14:paraId="006221EA"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Jeti</w:t>
      </w:r>
      <w:proofErr w:type="spellEnd"/>
      <w:r w:rsidRPr="00E66003">
        <w:rPr>
          <w:sz w:val="28"/>
          <w:szCs w:val="28"/>
          <w:lang w:val="en-US"/>
        </w:rPr>
        <w:t xml:space="preserve"> </w:t>
      </w:r>
      <w:proofErr w:type="spellStart"/>
      <w:r w:rsidRPr="00E66003">
        <w:rPr>
          <w:sz w:val="28"/>
          <w:szCs w:val="28"/>
          <w:lang w:val="en-US"/>
        </w:rPr>
        <w:t>chuvstva</w:t>
      </w:r>
      <w:proofErr w:type="spellEnd"/>
      <w:r w:rsidRPr="00E66003">
        <w:rPr>
          <w:sz w:val="28"/>
          <w:szCs w:val="28"/>
          <w:lang w:val="en-US"/>
        </w:rPr>
        <w:t xml:space="preserve"> </w:t>
      </w:r>
      <w:proofErr w:type="spellStart"/>
      <w:r w:rsidRPr="00E66003">
        <w:rPr>
          <w:sz w:val="28"/>
          <w:szCs w:val="28"/>
          <w:lang w:val="en-US"/>
        </w:rPr>
        <w:t>mnogokratno</w:t>
      </w:r>
      <w:proofErr w:type="spellEnd"/>
      <w:r w:rsidRPr="00E66003">
        <w:rPr>
          <w:sz w:val="28"/>
          <w:szCs w:val="28"/>
          <w:lang w:val="en-US"/>
        </w:rPr>
        <w:t xml:space="preserve"> </w:t>
      </w:r>
      <w:proofErr w:type="spellStart"/>
      <w:r w:rsidRPr="00E66003">
        <w:rPr>
          <w:sz w:val="28"/>
          <w:szCs w:val="28"/>
          <w:lang w:val="en-US"/>
        </w:rPr>
        <w:t>usilivajutsja</w:t>
      </w:r>
      <w:proofErr w:type="spellEnd"/>
      <w:r w:rsidRPr="00E66003">
        <w:rPr>
          <w:sz w:val="28"/>
          <w:szCs w:val="28"/>
          <w:lang w:val="en-US"/>
        </w:rPr>
        <w:t xml:space="preserve"> </w:t>
      </w:r>
      <w:proofErr w:type="spellStart"/>
      <w:r w:rsidRPr="00E66003">
        <w:rPr>
          <w:sz w:val="28"/>
          <w:szCs w:val="28"/>
          <w:lang w:val="en-US"/>
        </w:rPr>
        <w:t>vysochajshej</w:t>
      </w:r>
      <w:proofErr w:type="spellEnd"/>
      <w:r w:rsidRPr="00E66003">
        <w:rPr>
          <w:sz w:val="28"/>
          <w:szCs w:val="28"/>
          <w:lang w:val="en-US"/>
        </w:rPr>
        <w:t xml:space="preserve"> </w:t>
      </w:r>
      <w:proofErr w:type="spellStart"/>
      <w:r w:rsidRPr="00E66003">
        <w:rPr>
          <w:sz w:val="28"/>
          <w:szCs w:val="28"/>
          <w:lang w:val="en-US"/>
        </w:rPr>
        <w:t>ocenkoj</w:t>
      </w:r>
      <w:proofErr w:type="spellEnd"/>
      <w:r w:rsidRPr="00E66003">
        <w:rPr>
          <w:sz w:val="28"/>
          <w:szCs w:val="28"/>
          <w:lang w:val="en-US"/>
        </w:rPr>
        <w:t xml:space="preserve"> </w:t>
      </w:r>
      <w:proofErr w:type="spellStart"/>
      <w:r w:rsidRPr="00E66003">
        <w:rPr>
          <w:sz w:val="28"/>
          <w:szCs w:val="28"/>
          <w:lang w:val="en-US"/>
        </w:rPr>
        <w:t>moego</w:t>
      </w:r>
      <w:proofErr w:type="spellEnd"/>
      <w:r w:rsidRPr="00E66003">
        <w:rPr>
          <w:sz w:val="28"/>
          <w:szCs w:val="28"/>
          <w:lang w:val="en-US"/>
        </w:rPr>
        <w:t xml:space="preserve"> </w:t>
      </w:r>
      <w:proofErr w:type="spellStart"/>
      <w:r w:rsidRPr="00E66003">
        <w:rPr>
          <w:sz w:val="28"/>
          <w:szCs w:val="28"/>
          <w:lang w:val="en-US"/>
        </w:rPr>
        <w:t>truda</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jetom</w:t>
      </w:r>
      <w:proofErr w:type="spellEnd"/>
      <w:r w:rsidRPr="00E66003">
        <w:rPr>
          <w:sz w:val="28"/>
          <w:szCs w:val="28"/>
          <w:lang w:val="en-US"/>
        </w:rPr>
        <w:t xml:space="preserve"> </w:t>
      </w:r>
      <w:proofErr w:type="spellStart"/>
      <w:r w:rsidRPr="00E66003">
        <w:rPr>
          <w:sz w:val="28"/>
          <w:szCs w:val="28"/>
          <w:lang w:val="en-US"/>
        </w:rPr>
        <w:t>postu</w:t>
      </w:r>
      <w:proofErr w:type="spellEnd"/>
      <w:r w:rsidRPr="00E66003">
        <w:rPr>
          <w:sz w:val="28"/>
          <w:szCs w:val="28"/>
          <w:lang w:val="en-US"/>
        </w:rPr>
        <w:t xml:space="preserve">, </w:t>
      </w:r>
      <w:proofErr w:type="spellStart"/>
      <w:r w:rsidRPr="00E66003">
        <w:rPr>
          <w:sz w:val="28"/>
          <w:szCs w:val="28"/>
          <w:lang w:val="en-US"/>
        </w:rPr>
        <w:t>vyrazhennoj</w:t>
      </w:r>
      <w:proofErr w:type="spellEnd"/>
      <w:r w:rsidRPr="00E66003">
        <w:rPr>
          <w:sz w:val="28"/>
          <w:szCs w:val="28"/>
          <w:lang w:val="en-US"/>
        </w:rPr>
        <w:t xml:space="preserve"> v </w:t>
      </w:r>
      <w:proofErr w:type="spellStart"/>
      <w:r w:rsidRPr="00E66003">
        <w:rPr>
          <w:sz w:val="28"/>
          <w:szCs w:val="28"/>
          <w:lang w:val="en-US"/>
        </w:rPr>
        <w:t>itogah</w:t>
      </w:r>
      <w:proofErr w:type="spellEnd"/>
      <w:r w:rsidRPr="00E66003">
        <w:rPr>
          <w:sz w:val="28"/>
          <w:szCs w:val="28"/>
          <w:lang w:val="en-US"/>
        </w:rPr>
        <w:t xml:space="preserve"> </w:t>
      </w:r>
      <w:proofErr w:type="spellStart"/>
      <w:r w:rsidRPr="00E66003">
        <w:rPr>
          <w:sz w:val="28"/>
          <w:szCs w:val="28"/>
          <w:lang w:val="en-US"/>
        </w:rPr>
        <w:t>golosovanija</w:t>
      </w:r>
      <w:proofErr w:type="spellEnd"/>
      <w:r w:rsidRPr="00E66003">
        <w:rPr>
          <w:sz w:val="28"/>
          <w:szCs w:val="28"/>
          <w:lang w:val="en-US"/>
        </w:rPr>
        <w:t xml:space="preserve">. </w:t>
      </w:r>
      <w:proofErr w:type="gramStart"/>
      <w:r w:rsidRPr="00E66003">
        <w:rPr>
          <w:sz w:val="28"/>
          <w:szCs w:val="28"/>
          <w:lang w:val="en-US"/>
        </w:rPr>
        <w:t>A</w:t>
      </w:r>
      <w:proofErr w:type="gramEnd"/>
      <w:r w:rsidRPr="00E66003">
        <w:rPr>
          <w:sz w:val="28"/>
          <w:szCs w:val="28"/>
          <w:lang w:val="en-US"/>
        </w:rPr>
        <w:t xml:space="preserve"> </w:t>
      </w:r>
      <w:proofErr w:type="spellStart"/>
      <w:r w:rsidRPr="00E66003">
        <w:rPr>
          <w:sz w:val="28"/>
          <w:szCs w:val="28"/>
          <w:lang w:val="en-US"/>
        </w:rPr>
        <w:t>eshhe</w:t>
      </w:r>
      <w:proofErr w:type="spellEnd"/>
      <w:r w:rsidRPr="00E66003">
        <w:rPr>
          <w:sz w:val="28"/>
          <w:szCs w:val="28"/>
          <w:lang w:val="en-US"/>
        </w:rPr>
        <w:t xml:space="preserve"> </w:t>
      </w:r>
      <w:proofErr w:type="spellStart"/>
      <w:r w:rsidRPr="00E66003">
        <w:rPr>
          <w:sz w:val="28"/>
          <w:szCs w:val="28"/>
          <w:lang w:val="en-US"/>
        </w:rPr>
        <w:t>bolee</w:t>
      </w:r>
      <w:proofErr w:type="spellEnd"/>
      <w:r w:rsidRPr="00E66003">
        <w:rPr>
          <w:sz w:val="28"/>
          <w:szCs w:val="28"/>
          <w:lang w:val="en-US"/>
        </w:rPr>
        <w:t xml:space="preserve"> – </w:t>
      </w:r>
      <w:proofErr w:type="spellStart"/>
      <w:r w:rsidRPr="00E66003">
        <w:rPr>
          <w:sz w:val="28"/>
          <w:szCs w:val="28"/>
          <w:lang w:val="en-US"/>
        </w:rPr>
        <w:t>zdravym</w:t>
      </w:r>
      <w:proofErr w:type="spellEnd"/>
      <w:r w:rsidRPr="00E66003">
        <w:rPr>
          <w:sz w:val="28"/>
          <w:szCs w:val="28"/>
          <w:lang w:val="en-US"/>
        </w:rPr>
        <w:t xml:space="preserve"> </w:t>
      </w:r>
      <w:proofErr w:type="spellStart"/>
      <w:r w:rsidRPr="00E66003">
        <w:rPr>
          <w:sz w:val="28"/>
          <w:szCs w:val="28"/>
          <w:lang w:val="en-US"/>
        </w:rPr>
        <w:t>ponimaniem</w:t>
      </w:r>
      <w:proofErr w:type="spellEnd"/>
      <w:r w:rsidRPr="00E66003">
        <w:rPr>
          <w:sz w:val="28"/>
          <w:szCs w:val="28"/>
          <w:lang w:val="en-US"/>
        </w:rPr>
        <w:t xml:space="preserve"> </w:t>
      </w:r>
      <w:proofErr w:type="spellStart"/>
      <w:r w:rsidRPr="00E66003">
        <w:rPr>
          <w:sz w:val="28"/>
          <w:szCs w:val="28"/>
          <w:lang w:val="en-US"/>
        </w:rPr>
        <w:t>otvetstvennosti</w:t>
      </w:r>
      <w:proofErr w:type="spellEnd"/>
      <w:r w:rsidRPr="00E66003">
        <w:rPr>
          <w:sz w:val="28"/>
          <w:szCs w:val="28"/>
          <w:lang w:val="en-US"/>
        </w:rPr>
        <w:t xml:space="preserve">, </w:t>
      </w:r>
      <w:proofErr w:type="spellStart"/>
      <w:r w:rsidRPr="00E66003">
        <w:rPr>
          <w:sz w:val="28"/>
          <w:szCs w:val="28"/>
          <w:lang w:val="en-US"/>
        </w:rPr>
        <w:t>znachimosti</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masshtabnosti</w:t>
      </w:r>
      <w:proofErr w:type="spellEnd"/>
      <w:r w:rsidRPr="00E66003">
        <w:rPr>
          <w:sz w:val="28"/>
          <w:szCs w:val="28"/>
          <w:lang w:val="en-US"/>
        </w:rPr>
        <w:t xml:space="preserve"> </w:t>
      </w:r>
      <w:proofErr w:type="spellStart"/>
      <w:r w:rsidRPr="00E66003">
        <w:rPr>
          <w:sz w:val="28"/>
          <w:szCs w:val="28"/>
          <w:lang w:val="en-US"/>
        </w:rPr>
        <w:t>zadach</w:t>
      </w:r>
      <w:proofErr w:type="spellEnd"/>
      <w:r w:rsidRPr="00E66003">
        <w:rPr>
          <w:sz w:val="28"/>
          <w:szCs w:val="28"/>
          <w:lang w:val="en-US"/>
        </w:rPr>
        <w:t xml:space="preserve">, </w:t>
      </w:r>
      <w:proofErr w:type="spellStart"/>
      <w:r w:rsidRPr="00E66003">
        <w:rPr>
          <w:sz w:val="28"/>
          <w:szCs w:val="28"/>
          <w:lang w:val="en-US"/>
        </w:rPr>
        <w:t>kotorye</w:t>
      </w:r>
      <w:proofErr w:type="spellEnd"/>
      <w:r w:rsidRPr="00E66003">
        <w:rPr>
          <w:sz w:val="28"/>
          <w:szCs w:val="28"/>
          <w:lang w:val="en-US"/>
        </w:rPr>
        <w:t xml:space="preserve"> </w:t>
      </w:r>
      <w:proofErr w:type="spellStart"/>
      <w:r w:rsidRPr="00E66003">
        <w:rPr>
          <w:sz w:val="28"/>
          <w:szCs w:val="28"/>
          <w:lang w:val="en-US"/>
        </w:rPr>
        <w:t>nam</w:t>
      </w:r>
      <w:proofErr w:type="spellEnd"/>
      <w:r w:rsidRPr="00E66003">
        <w:rPr>
          <w:sz w:val="28"/>
          <w:szCs w:val="28"/>
          <w:lang w:val="en-US"/>
        </w:rPr>
        <w:t xml:space="preserve"> s </w:t>
      </w:r>
      <w:proofErr w:type="spellStart"/>
      <w:r w:rsidRPr="00E66003">
        <w:rPr>
          <w:sz w:val="28"/>
          <w:szCs w:val="28"/>
          <w:lang w:val="en-US"/>
        </w:rPr>
        <w:t>vami</w:t>
      </w:r>
      <w:proofErr w:type="spellEnd"/>
      <w:r w:rsidRPr="00E66003">
        <w:rPr>
          <w:sz w:val="28"/>
          <w:szCs w:val="28"/>
          <w:lang w:val="en-US"/>
        </w:rPr>
        <w:t xml:space="preserve"> </w:t>
      </w:r>
      <w:proofErr w:type="spellStart"/>
      <w:r w:rsidRPr="00E66003">
        <w:rPr>
          <w:sz w:val="28"/>
          <w:szCs w:val="28"/>
          <w:lang w:val="en-US"/>
        </w:rPr>
        <w:t>predstoit</w:t>
      </w:r>
      <w:proofErr w:type="spellEnd"/>
      <w:r w:rsidRPr="00E66003">
        <w:rPr>
          <w:sz w:val="28"/>
          <w:szCs w:val="28"/>
          <w:lang w:val="en-US"/>
        </w:rPr>
        <w:t xml:space="preserve"> </w:t>
      </w:r>
      <w:proofErr w:type="spellStart"/>
      <w:r w:rsidRPr="00E66003">
        <w:rPr>
          <w:sz w:val="28"/>
          <w:szCs w:val="28"/>
          <w:lang w:val="en-US"/>
        </w:rPr>
        <w:t>reshit</w:t>
      </w:r>
      <w:proofErr w:type="spellEnd"/>
      <w:r w:rsidRPr="00E66003">
        <w:rPr>
          <w:sz w:val="28"/>
          <w:szCs w:val="28"/>
          <w:lang w:val="en-US"/>
        </w:rPr>
        <w:t>’.</w:t>
      </w:r>
    </w:p>
    <w:p w14:paraId="4FBBB45F" w14:textId="77777777" w:rsidR="00465A2E" w:rsidRPr="00E66003" w:rsidRDefault="00465A2E" w:rsidP="00465A2E">
      <w:pPr>
        <w:ind w:right="-1" w:firstLine="567"/>
        <w:jc w:val="both"/>
        <w:rPr>
          <w:sz w:val="28"/>
          <w:szCs w:val="28"/>
          <w:lang w:val="en-US"/>
        </w:rPr>
      </w:pPr>
      <w:r w:rsidRPr="00E66003">
        <w:rPr>
          <w:sz w:val="28"/>
          <w:szCs w:val="28"/>
          <w:lang w:val="en-US"/>
        </w:rPr>
        <w:t xml:space="preserve">Ja </w:t>
      </w:r>
      <w:proofErr w:type="spellStart"/>
      <w:r w:rsidRPr="00E66003">
        <w:rPr>
          <w:sz w:val="28"/>
          <w:szCs w:val="28"/>
          <w:lang w:val="en-US"/>
        </w:rPr>
        <w:t>serdechno</w:t>
      </w:r>
      <w:proofErr w:type="spellEnd"/>
      <w:r w:rsidRPr="00E66003">
        <w:rPr>
          <w:sz w:val="28"/>
          <w:szCs w:val="28"/>
          <w:lang w:val="en-US"/>
        </w:rPr>
        <w:t xml:space="preserve"> </w:t>
      </w:r>
      <w:proofErr w:type="spellStart"/>
      <w:r w:rsidRPr="00E66003">
        <w:rPr>
          <w:sz w:val="28"/>
          <w:szCs w:val="28"/>
          <w:lang w:val="en-US"/>
        </w:rPr>
        <w:t>blagodarju</w:t>
      </w:r>
      <w:proofErr w:type="spellEnd"/>
      <w:r w:rsidRPr="00E66003">
        <w:rPr>
          <w:sz w:val="28"/>
          <w:szCs w:val="28"/>
          <w:lang w:val="en-US"/>
        </w:rPr>
        <w:t xml:space="preserve"> </w:t>
      </w:r>
      <w:proofErr w:type="spellStart"/>
      <w:r w:rsidRPr="00E66003">
        <w:rPr>
          <w:sz w:val="28"/>
          <w:szCs w:val="28"/>
          <w:lang w:val="en-US"/>
        </w:rPr>
        <w:t>moih</w:t>
      </w:r>
      <w:proofErr w:type="spellEnd"/>
      <w:r w:rsidRPr="00E66003">
        <w:rPr>
          <w:sz w:val="28"/>
          <w:szCs w:val="28"/>
          <w:lang w:val="en-US"/>
        </w:rPr>
        <w:t xml:space="preserve"> </w:t>
      </w:r>
      <w:proofErr w:type="spellStart"/>
      <w:r w:rsidRPr="00E66003">
        <w:rPr>
          <w:sz w:val="28"/>
          <w:szCs w:val="28"/>
          <w:lang w:val="en-US"/>
        </w:rPr>
        <w:t>storonnikov</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soratnikov</w:t>
      </w:r>
      <w:proofErr w:type="spellEnd"/>
      <w:r w:rsidRPr="00E66003">
        <w:rPr>
          <w:sz w:val="28"/>
          <w:szCs w:val="28"/>
          <w:lang w:val="en-US"/>
        </w:rPr>
        <w:t xml:space="preserve">, </w:t>
      </w:r>
      <w:proofErr w:type="spellStart"/>
      <w:r w:rsidRPr="00E66003">
        <w:rPr>
          <w:sz w:val="28"/>
          <w:szCs w:val="28"/>
          <w:lang w:val="en-US"/>
        </w:rPr>
        <w:t>vseh</w:t>
      </w:r>
      <w:proofErr w:type="spellEnd"/>
      <w:r w:rsidRPr="00E66003">
        <w:rPr>
          <w:sz w:val="28"/>
          <w:szCs w:val="28"/>
          <w:lang w:val="en-US"/>
        </w:rPr>
        <w:t xml:space="preserve"> </w:t>
      </w:r>
      <w:proofErr w:type="spellStart"/>
      <w:r w:rsidRPr="00E66003">
        <w:rPr>
          <w:sz w:val="28"/>
          <w:szCs w:val="28"/>
          <w:lang w:val="en-US"/>
        </w:rPr>
        <w:t>grazhdan</w:t>
      </w:r>
      <w:proofErr w:type="spellEnd"/>
      <w:r w:rsidRPr="00E66003">
        <w:rPr>
          <w:sz w:val="28"/>
          <w:szCs w:val="28"/>
          <w:lang w:val="en-US"/>
        </w:rPr>
        <w:t xml:space="preserve"> </w:t>
      </w:r>
      <w:proofErr w:type="spellStart"/>
      <w:r w:rsidRPr="00E66003">
        <w:rPr>
          <w:sz w:val="28"/>
          <w:szCs w:val="28"/>
          <w:lang w:val="en-US"/>
        </w:rPr>
        <w:t>strany</w:t>
      </w:r>
      <w:proofErr w:type="spellEnd"/>
      <w:r w:rsidRPr="00E66003">
        <w:rPr>
          <w:sz w:val="28"/>
          <w:szCs w:val="28"/>
          <w:lang w:val="en-US"/>
        </w:rPr>
        <w:t xml:space="preserve"> za </w:t>
      </w:r>
      <w:proofErr w:type="spellStart"/>
      <w:r w:rsidRPr="00E66003">
        <w:rPr>
          <w:sz w:val="28"/>
          <w:szCs w:val="28"/>
          <w:lang w:val="en-US"/>
        </w:rPr>
        <w:t>okazannuju</w:t>
      </w:r>
      <w:proofErr w:type="spellEnd"/>
      <w:r w:rsidRPr="00E66003">
        <w:rPr>
          <w:sz w:val="28"/>
          <w:szCs w:val="28"/>
          <w:lang w:val="en-US"/>
        </w:rPr>
        <w:t xml:space="preserve"> </w:t>
      </w:r>
      <w:proofErr w:type="spellStart"/>
      <w:r w:rsidRPr="00E66003">
        <w:rPr>
          <w:sz w:val="28"/>
          <w:szCs w:val="28"/>
          <w:lang w:val="en-US"/>
        </w:rPr>
        <w:t>mne</w:t>
      </w:r>
      <w:proofErr w:type="spellEnd"/>
      <w:r w:rsidRPr="00E66003">
        <w:rPr>
          <w:sz w:val="28"/>
          <w:szCs w:val="28"/>
          <w:lang w:val="en-US"/>
        </w:rPr>
        <w:t xml:space="preserve"> chest’, za </w:t>
      </w:r>
      <w:proofErr w:type="spellStart"/>
      <w:r w:rsidRPr="00E66003">
        <w:rPr>
          <w:sz w:val="28"/>
          <w:szCs w:val="28"/>
          <w:lang w:val="en-US"/>
        </w:rPr>
        <w:t>sozidatel’nyj</w:t>
      </w:r>
      <w:proofErr w:type="spellEnd"/>
      <w:r w:rsidRPr="00E66003">
        <w:rPr>
          <w:sz w:val="28"/>
          <w:szCs w:val="28"/>
          <w:lang w:val="en-US"/>
        </w:rPr>
        <w:t xml:space="preserve"> </w:t>
      </w:r>
      <w:proofErr w:type="spellStart"/>
      <w:r w:rsidRPr="00E66003">
        <w:rPr>
          <w:sz w:val="28"/>
          <w:szCs w:val="28"/>
          <w:lang w:val="en-US"/>
        </w:rPr>
        <w:t>trud</w:t>
      </w:r>
      <w:proofErr w:type="spellEnd"/>
      <w:r w:rsidRPr="00E66003">
        <w:rPr>
          <w:sz w:val="28"/>
          <w:szCs w:val="28"/>
          <w:lang w:val="en-US"/>
        </w:rPr>
        <w:t xml:space="preserve">, </w:t>
      </w:r>
      <w:proofErr w:type="spellStart"/>
      <w:r w:rsidRPr="00E66003">
        <w:rPr>
          <w:sz w:val="28"/>
          <w:szCs w:val="28"/>
          <w:lang w:val="en-US"/>
        </w:rPr>
        <w:t>rezul’tatom</w:t>
      </w:r>
      <w:proofErr w:type="spellEnd"/>
      <w:r w:rsidRPr="00E66003">
        <w:rPr>
          <w:sz w:val="28"/>
          <w:szCs w:val="28"/>
          <w:lang w:val="en-US"/>
        </w:rPr>
        <w:t xml:space="preserve"> </w:t>
      </w:r>
      <w:proofErr w:type="spellStart"/>
      <w:r w:rsidRPr="00E66003">
        <w:rPr>
          <w:sz w:val="28"/>
          <w:szCs w:val="28"/>
          <w:lang w:val="en-US"/>
        </w:rPr>
        <w:t>kotorogo</w:t>
      </w:r>
      <w:proofErr w:type="spellEnd"/>
      <w:r w:rsidRPr="00E66003">
        <w:rPr>
          <w:sz w:val="28"/>
          <w:szCs w:val="28"/>
          <w:lang w:val="en-US"/>
        </w:rPr>
        <w:t xml:space="preserve"> </w:t>
      </w:r>
      <w:proofErr w:type="spellStart"/>
      <w:r w:rsidRPr="00E66003">
        <w:rPr>
          <w:sz w:val="28"/>
          <w:szCs w:val="28"/>
          <w:lang w:val="en-US"/>
        </w:rPr>
        <w:t>javljaetsja</w:t>
      </w:r>
      <w:proofErr w:type="spellEnd"/>
      <w:r w:rsidRPr="00E66003">
        <w:rPr>
          <w:sz w:val="28"/>
          <w:szCs w:val="28"/>
          <w:lang w:val="en-US"/>
        </w:rPr>
        <w:t xml:space="preserve"> </w:t>
      </w:r>
      <w:proofErr w:type="spellStart"/>
      <w:r w:rsidRPr="00E66003">
        <w:rPr>
          <w:sz w:val="28"/>
          <w:szCs w:val="28"/>
          <w:lang w:val="en-US"/>
        </w:rPr>
        <w:t>segodnjashnij</w:t>
      </w:r>
      <w:proofErr w:type="spellEnd"/>
      <w:r w:rsidRPr="00E66003">
        <w:rPr>
          <w:sz w:val="28"/>
          <w:szCs w:val="28"/>
          <w:lang w:val="en-US"/>
        </w:rPr>
        <w:t xml:space="preserve"> </w:t>
      </w:r>
      <w:proofErr w:type="spellStart"/>
      <w:r w:rsidRPr="00E66003">
        <w:rPr>
          <w:sz w:val="28"/>
          <w:szCs w:val="28"/>
          <w:lang w:val="en-US"/>
        </w:rPr>
        <w:t>Kazahstan</w:t>
      </w:r>
      <w:proofErr w:type="spellEnd"/>
      <w:r w:rsidRPr="00E66003">
        <w:rPr>
          <w:sz w:val="28"/>
          <w:szCs w:val="28"/>
          <w:lang w:val="en-US"/>
        </w:rPr>
        <w:t>.</w:t>
      </w:r>
    </w:p>
    <w:p w14:paraId="6F037A5A" w14:textId="77777777" w:rsidR="00465A2E" w:rsidRPr="00E66003" w:rsidRDefault="00465A2E" w:rsidP="00465A2E">
      <w:pPr>
        <w:ind w:right="-1" w:firstLine="567"/>
        <w:jc w:val="both"/>
        <w:rPr>
          <w:sz w:val="28"/>
          <w:szCs w:val="28"/>
          <w:lang w:val="en-US"/>
        </w:rPr>
      </w:pPr>
      <w:r w:rsidRPr="00E66003">
        <w:rPr>
          <w:sz w:val="28"/>
          <w:szCs w:val="28"/>
          <w:lang w:val="en-US"/>
        </w:rPr>
        <w:t xml:space="preserve">Ja </w:t>
      </w:r>
      <w:proofErr w:type="spellStart"/>
      <w:r w:rsidRPr="00E66003">
        <w:rPr>
          <w:sz w:val="28"/>
          <w:szCs w:val="28"/>
          <w:lang w:val="en-US"/>
        </w:rPr>
        <w:t>vyrazhaju</w:t>
      </w:r>
      <w:proofErr w:type="spellEnd"/>
      <w:r w:rsidRPr="00E66003">
        <w:rPr>
          <w:sz w:val="28"/>
          <w:szCs w:val="28"/>
          <w:lang w:val="en-US"/>
        </w:rPr>
        <w:t xml:space="preserve"> </w:t>
      </w:r>
      <w:proofErr w:type="spellStart"/>
      <w:r w:rsidRPr="00E66003">
        <w:rPr>
          <w:sz w:val="28"/>
          <w:szCs w:val="28"/>
          <w:lang w:val="en-US"/>
        </w:rPr>
        <w:t>takzhe</w:t>
      </w:r>
      <w:proofErr w:type="spellEnd"/>
      <w:r w:rsidRPr="00E66003">
        <w:rPr>
          <w:sz w:val="28"/>
          <w:szCs w:val="28"/>
          <w:lang w:val="en-US"/>
        </w:rPr>
        <w:t xml:space="preserve"> </w:t>
      </w:r>
      <w:proofErr w:type="spellStart"/>
      <w:r w:rsidRPr="00E66003">
        <w:rPr>
          <w:sz w:val="28"/>
          <w:szCs w:val="28"/>
          <w:lang w:val="en-US"/>
        </w:rPr>
        <w:t>iskrennjuju</w:t>
      </w:r>
      <w:proofErr w:type="spellEnd"/>
      <w:r w:rsidRPr="00E66003">
        <w:rPr>
          <w:sz w:val="28"/>
          <w:szCs w:val="28"/>
          <w:lang w:val="en-US"/>
        </w:rPr>
        <w:t xml:space="preserve"> </w:t>
      </w:r>
      <w:proofErr w:type="spellStart"/>
      <w:r w:rsidRPr="00E66003">
        <w:rPr>
          <w:sz w:val="28"/>
          <w:szCs w:val="28"/>
          <w:lang w:val="en-US"/>
        </w:rPr>
        <w:t>priznatel’nost</w:t>
      </w:r>
      <w:proofErr w:type="spellEnd"/>
      <w:r w:rsidRPr="00E66003">
        <w:rPr>
          <w:sz w:val="28"/>
          <w:szCs w:val="28"/>
          <w:lang w:val="en-US"/>
        </w:rPr>
        <w:t xml:space="preserve">’ </w:t>
      </w:r>
      <w:proofErr w:type="spellStart"/>
      <w:r w:rsidRPr="00E66003">
        <w:rPr>
          <w:sz w:val="28"/>
          <w:szCs w:val="28"/>
          <w:lang w:val="en-US"/>
        </w:rPr>
        <w:t>ot</w:t>
      </w:r>
      <w:proofErr w:type="spellEnd"/>
      <w:r w:rsidRPr="00E66003">
        <w:rPr>
          <w:sz w:val="28"/>
          <w:szCs w:val="28"/>
          <w:lang w:val="en-US"/>
        </w:rPr>
        <w:t xml:space="preserve"> </w:t>
      </w:r>
      <w:proofErr w:type="spellStart"/>
      <w:r w:rsidRPr="00E66003">
        <w:rPr>
          <w:sz w:val="28"/>
          <w:szCs w:val="28"/>
          <w:lang w:val="en-US"/>
        </w:rPr>
        <w:t>imeni</w:t>
      </w:r>
      <w:proofErr w:type="spellEnd"/>
      <w:r w:rsidRPr="00E66003">
        <w:rPr>
          <w:sz w:val="28"/>
          <w:szCs w:val="28"/>
          <w:lang w:val="en-US"/>
        </w:rPr>
        <w:t xml:space="preserve"> </w:t>
      </w:r>
      <w:proofErr w:type="spellStart"/>
      <w:r w:rsidRPr="00E66003">
        <w:rPr>
          <w:sz w:val="28"/>
          <w:szCs w:val="28"/>
          <w:lang w:val="en-US"/>
        </w:rPr>
        <w:t>vsego</w:t>
      </w:r>
      <w:proofErr w:type="spellEnd"/>
      <w:r w:rsidRPr="00E66003">
        <w:rPr>
          <w:sz w:val="28"/>
          <w:szCs w:val="28"/>
          <w:lang w:val="en-US"/>
        </w:rPr>
        <w:t xml:space="preserve"> </w:t>
      </w:r>
      <w:proofErr w:type="spellStart"/>
      <w:r w:rsidRPr="00E66003">
        <w:rPr>
          <w:sz w:val="28"/>
          <w:szCs w:val="28"/>
          <w:lang w:val="en-US"/>
        </w:rPr>
        <w:t>nashego</w:t>
      </w:r>
      <w:proofErr w:type="spellEnd"/>
      <w:r w:rsidRPr="00E66003">
        <w:rPr>
          <w:sz w:val="28"/>
          <w:szCs w:val="28"/>
          <w:lang w:val="en-US"/>
        </w:rPr>
        <w:t xml:space="preserve"> </w:t>
      </w:r>
      <w:proofErr w:type="spellStart"/>
      <w:r w:rsidRPr="00E66003">
        <w:rPr>
          <w:sz w:val="28"/>
          <w:szCs w:val="28"/>
          <w:lang w:val="en-US"/>
        </w:rPr>
        <w:t>naroda</w:t>
      </w:r>
      <w:proofErr w:type="spellEnd"/>
      <w:r w:rsidRPr="00E66003">
        <w:rPr>
          <w:sz w:val="28"/>
          <w:szCs w:val="28"/>
          <w:lang w:val="en-US"/>
        </w:rPr>
        <w:t xml:space="preserve">, </w:t>
      </w:r>
      <w:proofErr w:type="spellStart"/>
      <w:r w:rsidRPr="00E66003">
        <w:rPr>
          <w:sz w:val="28"/>
          <w:szCs w:val="28"/>
          <w:lang w:val="en-US"/>
        </w:rPr>
        <w:t>stranam</w:t>
      </w:r>
      <w:proofErr w:type="spellEnd"/>
      <w:r w:rsidRPr="00E66003">
        <w:rPr>
          <w:sz w:val="28"/>
          <w:szCs w:val="28"/>
          <w:lang w:val="en-US"/>
        </w:rPr>
        <w:t xml:space="preserve"> </w:t>
      </w:r>
      <w:proofErr w:type="spellStart"/>
      <w:r w:rsidRPr="00E66003">
        <w:rPr>
          <w:sz w:val="28"/>
          <w:szCs w:val="28"/>
          <w:lang w:val="en-US"/>
        </w:rPr>
        <w:t>mirovogo</w:t>
      </w:r>
      <w:proofErr w:type="spellEnd"/>
      <w:r w:rsidRPr="00E66003">
        <w:rPr>
          <w:sz w:val="28"/>
          <w:szCs w:val="28"/>
          <w:lang w:val="en-US"/>
        </w:rPr>
        <w:t xml:space="preserve"> </w:t>
      </w:r>
      <w:proofErr w:type="spellStart"/>
      <w:r w:rsidRPr="00E66003">
        <w:rPr>
          <w:sz w:val="28"/>
          <w:szCs w:val="28"/>
          <w:lang w:val="en-US"/>
        </w:rPr>
        <w:t>soobshhestva</w:t>
      </w:r>
      <w:proofErr w:type="spellEnd"/>
      <w:r w:rsidRPr="00E66003">
        <w:rPr>
          <w:sz w:val="28"/>
          <w:szCs w:val="28"/>
          <w:lang w:val="en-US"/>
        </w:rPr>
        <w:t xml:space="preserve">, </w:t>
      </w:r>
      <w:proofErr w:type="spellStart"/>
      <w:r w:rsidRPr="00E66003">
        <w:rPr>
          <w:sz w:val="28"/>
          <w:szCs w:val="28"/>
          <w:lang w:val="en-US"/>
        </w:rPr>
        <w:t>nashim</w:t>
      </w:r>
      <w:proofErr w:type="spellEnd"/>
      <w:r w:rsidRPr="00E66003">
        <w:rPr>
          <w:sz w:val="28"/>
          <w:szCs w:val="28"/>
          <w:lang w:val="en-US"/>
        </w:rPr>
        <w:t xml:space="preserve"> </w:t>
      </w:r>
      <w:proofErr w:type="spellStart"/>
      <w:r w:rsidRPr="00E66003">
        <w:rPr>
          <w:sz w:val="28"/>
          <w:szCs w:val="28"/>
          <w:lang w:val="en-US"/>
        </w:rPr>
        <w:t>sosedjam</w:t>
      </w:r>
      <w:proofErr w:type="spellEnd"/>
      <w:r w:rsidRPr="00E66003">
        <w:rPr>
          <w:sz w:val="28"/>
          <w:szCs w:val="28"/>
          <w:lang w:val="en-US"/>
        </w:rPr>
        <w:t xml:space="preserve"> </w:t>
      </w:r>
      <w:proofErr w:type="spellStart"/>
      <w:r w:rsidRPr="00E66003">
        <w:rPr>
          <w:sz w:val="28"/>
          <w:szCs w:val="28"/>
          <w:lang w:val="en-US"/>
        </w:rPr>
        <w:t>kotorye</w:t>
      </w:r>
      <w:proofErr w:type="spellEnd"/>
      <w:r w:rsidRPr="00E66003">
        <w:rPr>
          <w:sz w:val="28"/>
          <w:szCs w:val="28"/>
          <w:lang w:val="en-US"/>
        </w:rPr>
        <w:t xml:space="preserve"> </w:t>
      </w:r>
      <w:proofErr w:type="spellStart"/>
      <w:r w:rsidRPr="00E66003">
        <w:rPr>
          <w:sz w:val="28"/>
          <w:szCs w:val="28"/>
          <w:lang w:val="en-US"/>
        </w:rPr>
        <w:t>samym</w:t>
      </w:r>
      <w:proofErr w:type="spellEnd"/>
      <w:r w:rsidRPr="00E66003">
        <w:rPr>
          <w:sz w:val="28"/>
          <w:szCs w:val="28"/>
          <w:lang w:val="en-US"/>
        </w:rPr>
        <w:t xml:space="preserve"> </w:t>
      </w:r>
      <w:proofErr w:type="spellStart"/>
      <w:r w:rsidRPr="00E66003">
        <w:rPr>
          <w:sz w:val="28"/>
          <w:szCs w:val="28"/>
          <w:lang w:val="en-US"/>
        </w:rPr>
        <w:t>neposredstvennym</w:t>
      </w:r>
      <w:proofErr w:type="spellEnd"/>
      <w:r w:rsidRPr="00E66003">
        <w:rPr>
          <w:sz w:val="28"/>
          <w:szCs w:val="28"/>
          <w:lang w:val="en-US"/>
        </w:rPr>
        <w:t xml:space="preserve"> </w:t>
      </w:r>
      <w:proofErr w:type="spellStart"/>
      <w:r w:rsidRPr="00E66003">
        <w:rPr>
          <w:sz w:val="28"/>
          <w:szCs w:val="28"/>
          <w:lang w:val="en-US"/>
        </w:rPr>
        <w:t>uchastiem</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druzhestvennym</w:t>
      </w:r>
      <w:proofErr w:type="spellEnd"/>
      <w:r w:rsidRPr="00E66003">
        <w:rPr>
          <w:sz w:val="28"/>
          <w:szCs w:val="28"/>
          <w:lang w:val="en-US"/>
        </w:rPr>
        <w:t xml:space="preserve"> </w:t>
      </w:r>
      <w:proofErr w:type="spellStart"/>
      <w:r w:rsidRPr="00E66003">
        <w:rPr>
          <w:sz w:val="28"/>
          <w:szCs w:val="28"/>
          <w:lang w:val="en-US"/>
        </w:rPr>
        <w:t>otnosheniem</w:t>
      </w:r>
      <w:proofErr w:type="spellEnd"/>
      <w:r w:rsidRPr="00E66003">
        <w:rPr>
          <w:sz w:val="28"/>
          <w:szCs w:val="28"/>
          <w:lang w:val="en-US"/>
        </w:rPr>
        <w:t xml:space="preserve"> </w:t>
      </w:r>
      <w:proofErr w:type="spellStart"/>
      <w:r w:rsidRPr="00E66003">
        <w:rPr>
          <w:sz w:val="28"/>
          <w:szCs w:val="28"/>
          <w:lang w:val="en-US"/>
        </w:rPr>
        <w:t>podderzhivali</w:t>
      </w:r>
      <w:proofErr w:type="spellEnd"/>
      <w:r w:rsidRPr="00E66003">
        <w:rPr>
          <w:sz w:val="28"/>
          <w:szCs w:val="28"/>
          <w:lang w:val="en-US"/>
        </w:rPr>
        <w:t xml:space="preserve"> </w:t>
      </w:r>
      <w:proofErr w:type="spellStart"/>
      <w:r w:rsidRPr="00E66003">
        <w:rPr>
          <w:sz w:val="28"/>
          <w:szCs w:val="28"/>
          <w:lang w:val="en-US"/>
        </w:rPr>
        <w:t>nas</w:t>
      </w:r>
      <w:proofErr w:type="spellEnd"/>
      <w:r w:rsidRPr="00E66003">
        <w:rPr>
          <w:sz w:val="28"/>
          <w:szCs w:val="28"/>
          <w:lang w:val="en-US"/>
        </w:rPr>
        <w:t xml:space="preserve"> </w:t>
      </w:r>
      <w:proofErr w:type="spellStart"/>
      <w:r w:rsidRPr="00E66003">
        <w:rPr>
          <w:sz w:val="28"/>
          <w:szCs w:val="28"/>
          <w:lang w:val="en-US"/>
        </w:rPr>
        <w:t>vse</w:t>
      </w:r>
      <w:proofErr w:type="spellEnd"/>
      <w:r w:rsidRPr="00E66003">
        <w:rPr>
          <w:sz w:val="28"/>
          <w:szCs w:val="28"/>
          <w:lang w:val="en-US"/>
        </w:rPr>
        <w:t xml:space="preserve"> </w:t>
      </w:r>
      <w:proofErr w:type="spellStart"/>
      <w:r w:rsidRPr="00E66003">
        <w:rPr>
          <w:sz w:val="28"/>
          <w:szCs w:val="28"/>
          <w:lang w:val="en-US"/>
        </w:rPr>
        <w:t>jeti</w:t>
      </w:r>
      <w:proofErr w:type="spellEnd"/>
      <w:r w:rsidRPr="00E66003">
        <w:rPr>
          <w:sz w:val="28"/>
          <w:szCs w:val="28"/>
          <w:lang w:val="en-US"/>
        </w:rPr>
        <w:t xml:space="preserve"> </w:t>
      </w:r>
      <w:proofErr w:type="spellStart"/>
      <w:r w:rsidRPr="00E66003">
        <w:rPr>
          <w:sz w:val="28"/>
          <w:szCs w:val="28"/>
          <w:lang w:val="en-US"/>
        </w:rPr>
        <w:t>gody</w:t>
      </w:r>
      <w:proofErr w:type="spellEnd"/>
      <w:r w:rsidRPr="00E66003">
        <w:rPr>
          <w:sz w:val="28"/>
          <w:szCs w:val="28"/>
          <w:lang w:val="en-US"/>
        </w:rPr>
        <w:t>.</w:t>
      </w:r>
    </w:p>
    <w:p w14:paraId="7379AEC0"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Vybory</w:t>
      </w:r>
      <w:proofErr w:type="spellEnd"/>
      <w:r w:rsidRPr="00E66003">
        <w:rPr>
          <w:sz w:val="28"/>
          <w:szCs w:val="28"/>
          <w:lang w:val="en-US"/>
        </w:rPr>
        <w:t xml:space="preserve"> 2005 </w:t>
      </w:r>
      <w:proofErr w:type="spellStart"/>
      <w:r w:rsidRPr="00E66003">
        <w:rPr>
          <w:sz w:val="28"/>
          <w:szCs w:val="28"/>
          <w:lang w:val="en-US"/>
        </w:rPr>
        <w:t>goda</w:t>
      </w:r>
      <w:proofErr w:type="spellEnd"/>
      <w:r w:rsidRPr="00E66003">
        <w:rPr>
          <w:sz w:val="28"/>
          <w:szCs w:val="28"/>
          <w:lang w:val="en-US"/>
        </w:rPr>
        <w:t xml:space="preserve"> – </w:t>
      </w:r>
      <w:proofErr w:type="spellStart"/>
      <w:r w:rsidRPr="00E66003">
        <w:rPr>
          <w:sz w:val="28"/>
          <w:szCs w:val="28"/>
          <w:lang w:val="en-US"/>
        </w:rPr>
        <w:t>jeto</w:t>
      </w:r>
      <w:proofErr w:type="spellEnd"/>
      <w:r w:rsidRPr="00E66003">
        <w:rPr>
          <w:sz w:val="28"/>
          <w:szCs w:val="28"/>
          <w:lang w:val="en-US"/>
        </w:rPr>
        <w:t xml:space="preserve"> ne </w:t>
      </w:r>
      <w:proofErr w:type="spellStart"/>
      <w:r w:rsidRPr="00E66003">
        <w:rPr>
          <w:sz w:val="28"/>
          <w:szCs w:val="28"/>
          <w:lang w:val="en-US"/>
        </w:rPr>
        <w:t>prosto</w:t>
      </w:r>
      <w:proofErr w:type="spellEnd"/>
      <w:r w:rsidRPr="00E66003">
        <w:rPr>
          <w:sz w:val="28"/>
          <w:szCs w:val="28"/>
          <w:lang w:val="en-US"/>
        </w:rPr>
        <w:t xml:space="preserve"> </w:t>
      </w:r>
      <w:proofErr w:type="spellStart"/>
      <w:r w:rsidRPr="00E66003">
        <w:rPr>
          <w:sz w:val="28"/>
          <w:szCs w:val="28"/>
          <w:lang w:val="en-US"/>
        </w:rPr>
        <w:t>ocherednaja</w:t>
      </w:r>
      <w:proofErr w:type="spellEnd"/>
      <w:r w:rsidRPr="00E66003">
        <w:rPr>
          <w:sz w:val="28"/>
          <w:szCs w:val="28"/>
          <w:lang w:val="en-US"/>
        </w:rPr>
        <w:t xml:space="preserve"> </w:t>
      </w:r>
      <w:proofErr w:type="spellStart"/>
      <w:r w:rsidRPr="00E66003">
        <w:rPr>
          <w:sz w:val="28"/>
          <w:szCs w:val="28"/>
          <w:lang w:val="en-US"/>
        </w:rPr>
        <w:t>prezidentskaja</w:t>
      </w:r>
      <w:proofErr w:type="spellEnd"/>
      <w:r w:rsidRPr="00E66003">
        <w:rPr>
          <w:sz w:val="28"/>
          <w:szCs w:val="28"/>
          <w:lang w:val="en-US"/>
        </w:rPr>
        <w:t xml:space="preserve"> </w:t>
      </w:r>
      <w:proofErr w:type="spellStart"/>
      <w:r w:rsidRPr="00E66003">
        <w:rPr>
          <w:sz w:val="28"/>
          <w:szCs w:val="28"/>
          <w:lang w:val="en-US"/>
        </w:rPr>
        <w:t>kampanija</w:t>
      </w:r>
      <w:proofErr w:type="spellEnd"/>
      <w:r w:rsidRPr="00E66003">
        <w:rPr>
          <w:sz w:val="28"/>
          <w:szCs w:val="28"/>
          <w:lang w:val="en-US"/>
        </w:rPr>
        <w:t xml:space="preserve">, </w:t>
      </w:r>
      <w:proofErr w:type="spellStart"/>
      <w:r w:rsidRPr="00E66003">
        <w:rPr>
          <w:sz w:val="28"/>
          <w:szCs w:val="28"/>
          <w:lang w:val="en-US"/>
        </w:rPr>
        <w:t>jeto</w:t>
      </w:r>
      <w:proofErr w:type="spellEnd"/>
      <w:r w:rsidRPr="00E66003">
        <w:rPr>
          <w:sz w:val="28"/>
          <w:szCs w:val="28"/>
          <w:lang w:val="en-US"/>
        </w:rPr>
        <w:t xml:space="preserve"> </w:t>
      </w:r>
      <w:proofErr w:type="spellStart"/>
      <w:r w:rsidRPr="00E66003">
        <w:rPr>
          <w:sz w:val="28"/>
          <w:szCs w:val="28"/>
          <w:lang w:val="en-US"/>
        </w:rPr>
        <w:t>ocenka</w:t>
      </w:r>
      <w:proofErr w:type="spellEnd"/>
      <w:r w:rsidRPr="00E66003">
        <w:rPr>
          <w:sz w:val="28"/>
          <w:szCs w:val="28"/>
          <w:lang w:val="en-US"/>
        </w:rPr>
        <w:t xml:space="preserve"> </w:t>
      </w:r>
      <w:proofErr w:type="spellStart"/>
      <w:r w:rsidRPr="00E66003">
        <w:rPr>
          <w:sz w:val="28"/>
          <w:szCs w:val="28"/>
          <w:lang w:val="en-US"/>
        </w:rPr>
        <w:t>togo</w:t>
      </w:r>
      <w:proofErr w:type="spellEnd"/>
      <w:r w:rsidRPr="00E66003">
        <w:rPr>
          <w:sz w:val="28"/>
          <w:szCs w:val="28"/>
          <w:lang w:val="en-US"/>
        </w:rPr>
        <w:t xml:space="preserve">, </w:t>
      </w:r>
      <w:proofErr w:type="spellStart"/>
      <w:r w:rsidRPr="00E66003">
        <w:rPr>
          <w:sz w:val="28"/>
          <w:szCs w:val="28"/>
          <w:lang w:val="en-US"/>
        </w:rPr>
        <w:t>chto</w:t>
      </w:r>
      <w:proofErr w:type="spellEnd"/>
      <w:r w:rsidRPr="00E66003">
        <w:rPr>
          <w:sz w:val="28"/>
          <w:szCs w:val="28"/>
          <w:lang w:val="en-US"/>
        </w:rPr>
        <w:t xml:space="preserve"> </w:t>
      </w:r>
      <w:proofErr w:type="spellStart"/>
      <w:r w:rsidRPr="00E66003">
        <w:rPr>
          <w:sz w:val="28"/>
          <w:szCs w:val="28"/>
          <w:lang w:val="en-US"/>
        </w:rPr>
        <w:t>nam</w:t>
      </w:r>
      <w:proofErr w:type="spellEnd"/>
      <w:r w:rsidRPr="00E66003">
        <w:rPr>
          <w:sz w:val="28"/>
          <w:szCs w:val="28"/>
          <w:lang w:val="en-US"/>
        </w:rPr>
        <w:t xml:space="preserve"> </w:t>
      </w:r>
      <w:proofErr w:type="spellStart"/>
      <w:r w:rsidRPr="00E66003">
        <w:rPr>
          <w:sz w:val="28"/>
          <w:szCs w:val="28"/>
          <w:lang w:val="en-US"/>
        </w:rPr>
        <w:t>udalos</w:t>
      </w:r>
      <w:proofErr w:type="spellEnd"/>
      <w:r w:rsidRPr="00E66003">
        <w:rPr>
          <w:sz w:val="28"/>
          <w:szCs w:val="28"/>
          <w:lang w:val="en-US"/>
        </w:rPr>
        <w:t xml:space="preserve">’ </w:t>
      </w:r>
      <w:proofErr w:type="spellStart"/>
      <w:r w:rsidRPr="00E66003">
        <w:rPr>
          <w:sz w:val="28"/>
          <w:szCs w:val="28"/>
          <w:lang w:val="en-US"/>
        </w:rPr>
        <w:t>sdelat</w:t>
      </w:r>
      <w:proofErr w:type="spellEnd"/>
      <w:r w:rsidRPr="00E66003">
        <w:rPr>
          <w:sz w:val="28"/>
          <w:szCs w:val="28"/>
          <w:lang w:val="en-US"/>
        </w:rPr>
        <w:t xml:space="preserve">’ za </w:t>
      </w:r>
      <w:proofErr w:type="spellStart"/>
      <w:r w:rsidRPr="00E66003">
        <w:rPr>
          <w:sz w:val="28"/>
          <w:szCs w:val="28"/>
          <w:lang w:val="en-US"/>
        </w:rPr>
        <w:t>gody</w:t>
      </w:r>
      <w:proofErr w:type="spellEnd"/>
      <w:r w:rsidRPr="00E66003">
        <w:rPr>
          <w:sz w:val="28"/>
          <w:szCs w:val="28"/>
          <w:lang w:val="en-US"/>
        </w:rPr>
        <w:t xml:space="preserve"> </w:t>
      </w:r>
      <w:proofErr w:type="spellStart"/>
      <w:r w:rsidRPr="00E66003">
        <w:rPr>
          <w:sz w:val="28"/>
          <w:szCs w:val="28"/>
          <w:lang w:val="en-US"/>
        </w:rPr>
        <w:t>nezavisimosti</w:t>
      </w:r>
      <w:proofErr w:type="spellEnd"/>
      <w:r w:rsidRPr="00E66003">
        <w:rPr>
          <w:sz w:val="28"/>
          <w:szCs w:val="28"/>
          <w:lang w:val="en-US"/>
        </w:rPr>
        <w:t>.</w:t>
      </w:r>
    </w:p>
    <w:p w14:paraId="1E31F6B6" w14:textId="77777777" w:rsidR="00465A2E" w:rsidRPr="00E66003" w:rsidRDefault="00465A2E" w:rsidP="00465A2E">
      <w:pPr>
        <w:ind w:right="-1" w:firstLine="567"/>
        <w:jc w:val="both"/>
        <w:rPr>
          <w:sz w:val="28"/>
          <w:szCs w:val="28"/>
          <w:lang w:val="en-US"/>
        </w:rPr>
      </w:pPr>
      <w:r w:rsidRPr="00E66003">
        <w:rPr>
          <w:sz w:val="28"/>
          <w:szCs w:val="28"/>
          <w:lang w:val="en-US"/>
        </w:rPr>
        <w:t xml:space="preserve">My </w:t>
      </w:r>
      <w:proofErr w:type="spellStart"/>
      <w:r w:rsidRPr="00E66003">
        <w:rPr>
          <w:sz w:val="28"/>
          <w:szCs w:val="28"/>
          <w:lang w:val="en-US"/>
        </w:rPr>
        <w:t>reshili</w:t>
      </w:r>
      <w:proofErr w:type="spellEnd"/>
      <w:r w:rsidRPr="00E66003">
        <w:rPr>
          <w:sz w:val="28"/>
          <w:szCs w:val="28"/>
          <w:lang w:val="en-US"/>
        </w:rPr>
        <w:t xml:space="preserve"> tri </w:t>
      </w:r>
      <w:proofErr w:type="spellStart"/>
      <w:r w:rsidRPr="00E66003">
        <w:rPr>
          <w:sz w:val="28"/>
          <w:szCs w:val="28"/>
          <w:lang w:val="en-US"/>
        </w:rPr>
        <w:t>zadachi</w:t>
      </w:r>
      <w:proofErr w:type="spellEnd"/>
      <w:r w:rsidRPr="00E66003">
        <w:rPr>
          <w:sz w:val="28"/>
          <w:szCs w:val="28"/>
          <w:lang w:val="en-US"/>
        </w:rPr>
        <w:t xml:space="preserve"> </w:t>
      </w:r>
      <w:proofErr w:type="spellStart"/>
      <w:r w:rsidRPr="00E66003">
        <w:rPr>
          <w:sz w:val="28"/>
          <w:szCs w:val="28"/>
          <w:lang w:val="en-US"/>
        </w:rPr>
        <w:t>ogromnoj</w:t>
      </w:r>
      <w:proofErr w:type="spellEnd"/>
      <w:r w:rsidRPr="00E66003">
        <w:rPr>
          <w:sz w:val="28"/>
          <w:szCs w:val="28"/>
          <w:lang w:val="en-US"/>
        </w:rPr>
        <w:t xml:space="preserve"> </w:t>
      </w:r>
      <w:proofErr w:type="spellStart"/>
      <w:r w:rsidRPr="00E66003">
        <w:rPr>
          <w:sz w:val="28"/>
          <w:szCs w:val="28"/>
          <w:lang w:val="en-US"/>
        </w:rPr>
        <w:t>slozhnosti</w:t>
      </w:r>
      <w:proofErr w:type="spellEnd"/>
      <w:r w:rsidRPr="00E66003">
        <w:rPr>
          <w:sz w:val="28"/>
          <w:szCs w:val="28"/>
          <w:lang w:val="en-US"/>
        </w:rPr>
        <w:t xml:space="preserve"> – </w:t>
      </w:r>
      <w:proofErr w:type="spellStart"/>
      <w:r w:rsidRPr="00E66003">
        <w:rPr>
          <w:sz w:val="28"/>
          <w:szCs w:val="28"/>
          <w:lang w:val="en-US"/>
        </w:rPr>
        <w:t>postroili</w:t>
      </w:r>
      <w:proofErr w:type="spellEnd"/>
      <w:r w:rsidRPr="00E66003">
        <w:rPr>
          <w:sz w:val="28"/>
          <w:szCs w:val="28"/>
          <w:lang w:val="en-US"/>
        </w:rPr>
        <w:t xml:space="preserve"> </w:t>
      </w:r>
      <w:proofErr w:type="spellStart"/>
      <w:r w:rsidRPr="00E66003">
        <w:rPr>
          <w:sz w:val="28"/>
          <w:szCs w:val="28"/>
          <w:lang w:val="en-US"/>
        </w:rPr>
        <w:t>sobstvennuju</w:t>
      </w:r>
      <w:proofErr w:type="spellEnd"/>
      <w:r w:rsidRPr="00E66003">
        <w:rPr>
          <w:sz w:val="28"/>
          <w:szCs w:val="28"/>
          <w:lang w:val="en-US"/>
        </w:rPr>
        <w:t xml:space="preserve"> </w:t>
      </w:r>
      <w:proofErr w:type="spellStart"/>
      <w:r w:rsidRPr="00E66003">
        <w:rPr>
          <w:sz w:val="28"/>
          <w:szCs w:val="28"/>
          <w:lang w:val="en-US"/>
        </w:rPr>
        <w:t>gosudarstvennost</w:t>
      </w:r>
      <w:proofErr w:type="spellEnd"/>
      <w:r w:rsidRPr="00E66003">
        <w:rPr>
          <w:sz w:val="28"/>
          <w:szCs w:val="28"/>
          <w:lang w:val="en-US"/>
        </w:rPr>
        <w:t xml:space="preserve">’, </w:t>
      </w:r>
      <w:proofErr w:type="spellStart"/>
      <w:r w:rsidRPr="00E66003">
        <w:rPr>
          <w:sz w:val="28"/>
          <w:szCs w:val="28"/>
          <w:lang w:val="en-US"/>
        </w:rPr>
        <w:t>sozdali</w:t>
      </w:r>
      <w:proofErr w:type="spellEnd"/>
      <w:r w:rsidRPr="00E66003">
        <w:rPr>
          <w:sz w:val="28"/>
          <w:szCs w:val="28"/>
          <w:lang w:val="en-US"/>
        </w:rPr>
        <w:t xml:space="preserve"> </w:t>
      </w:r>
      <w:proofErr w:type="spellStart"/>
      <w:r w:rsidRPr="00E66003">
        <w:rPr>
          <w:sz w:val="28"/>
          <w:szCs w:val="28"/>
          <w:lang w:val="en-US"/>
        </w:rPr>
        <w:t>odnu</w:t>
      </w:r>
      <w:proofErr w:type="spellEnd"/>
      <w:r w:rsidRPr="00E66003">
        <w:rPr>
          <w:sz w:val="28"/>
          <w:szCs w:val="28"/>
          <w:lang w:val="en-US"/>
        </w:rPr>
        <w:t xml:space="preserve"> </w:t>
      </w:r>
      <w:proofErr w:type="spellStart"/>
      <w:r w:rsidRPr="00E66003">
        <w:rPr>
          <w:sz w:val="28"/>
          <w:szCs w:val="28"/>
          <w:lang w:val="en-US"/>
        </w:rPr>
        <w:t>iz</w:t>
      </w:r>
      <w:proofErr w:type="spellEnd"/>
      <w:r w:rsidRPr="00E66003">
        <w:rPr>
          <w:sz w:val="28"/>
          <w:szCs w:val="28"/>
          <w:lang w:val="en-US"/>
        </w:rPr>
        <w:t xml:space="preserve"> </w:t>
      </w:r>
      <w:proofErr w:type="spellStart"/>
      <w:r w:rsidRPr="00E66003">
        <w:rPr>
          <w:sz w:val="28"/>
          <w:szCs w:val="28"/>
          <w:lang w:val="en-US"/>
        </w:rPr>
        <w:t>samyh</w:t>
      </w:r>
      <w:proofErr w:type="spellEnd"/>
      <w:r w:rsidRPr="00E66003">
        <w:rPr>
          <w:sz w:val="28"/>
          <w:szCs w:val="28"/>
          <w:lang w:val="en-US"/>
        </w:rPr>
        <w:t xml:space="preserve"> </w:t>
      </w:r>
      <w:proofErr w:type="spellStart"/>
      <w:r w:rsidRPr="00E66003">
        <w:rPr>
          <w:sz w:val="28"/>
          <w:szCs w:val="28"/>
          <w:lang w:val="en-US"/>
        </w:rPr>
        <w:t>dinamichnyh</w:t>
      </w:r>
      <w:proofErr w:type="spellEnd"/>
      <w:r w:rsidRPr="00E66003">
        <w:rPr>
          <w:sz w:val="28"/>
          <w:szCs w:val="28"/>
          <w:lang w:val="en-US"/>
        </w:rPr>
        <w:t xml:space="preserve"> </w:t>
      </w:r>
      <w:proofErr w:type="spellStart"/>
      <w:r w:rsidRPr="00E66003">
        <w:rPr>
          <w:sz w:val="28"/>
          <w:szCs w:val="28"/>
          <w:lang w:val="en-US"/>
        </w:rPr>
        <w:t>jekonomik</w:t>
      </w:r>
      <w:proofErr w:type="spellEnd"/>
      <w:r w:rsidRPr="00E66003">
        <w:rPr>
          <w:sz w:val="28"/>
          <w:szCs w:val="28"/>
          <w:lang w:val="en-US"/>
        </w:rPr>
        <w:t xml:space="preserve"> v mire, </w:t>
      </w:r>
      <w:proofErr w:type="spellStart"/>
      <w:r w:rsidRPr="00E66003">
        <w:rPr>
          <w:sz w:val="28"/>
          <w:szCs w:val="28"/>
          <w:lang w:val="en-US"/>
        </w:rPr>
        <w:t>real’no</w:t>
      </w:r>
      <w:proofErr w:type="spellEnd"/>
      <w:r w:rsidRPr="00E66003">
        <w:rPr>
          <w:sz w:val="28"/>
          <w:szCs w:val="28"/>
          <w:lang w:val="en-US"/>
        </w:rPr>
        <w:t xml:space="preserve"> </w:t>
      </w:r>
      <w:proofErr w:type="spellStart"/>
      <w:r w:rsidRPr="00E66003">
        <w:rPr>
          <w:sz w:val="28"/>
          <w:szCs w:val="28"/>
          <w:lang w:val="en-US"/>
        </w:rPr>
        <w:t>povysili</w:t>
      </w:r>
      <w:proofErr w:type="spellEnd"/>
      <w:r w:rsidRPr="00E66003">
        <w:rPr>
          <w:sz w:val="28"/>
          <w:szCs w:val="28"/>
          <w:lang w:val="en-US"/>
        </w:rPr>
        <w:t xml:space="preserve"> </w:t>
      </w:r>
      <w:proofErr w:type="spellStart"/>
      <w:r w:rsidRPr="00E66003">
        <w:rPr>
          <w:sz w:val="28"/>
          <w:szCs w:val="28"/>
          <w:lang w:val="en-US"/>
        </w:rPr>
        <w:t>uroven</w:t>
      </w:r>
      <w:proofErr w:type="spellEnd"/>
      <w:r w:rsidRPr="00E66003">
        <w:rPr>
          <w:sz w:val="28"/>
          <w:szCs w:val="28"/>
          <w:lang w:val="en-US"/>
        </w:rPr>
        <w:t xml:space="preserve">’ </w:t>
      </w:r>
      <w:proofErr w:type="spellStart"/>
      <w:r w:rsidRPr="00E66003">
        <w:rPr>
          <w:sz w:val="28"/>
          <w:szCs w:val="28"/>
          <w:lang w:val="en-US"/>
        </w:rPr>
        <w:t>zhizni</w:t>
      </w:r>
      <w:proofErr w:type="spellEnd"/>
      <w:r w:rsidRPr="00E66003">
        <w:rPr>
          <w:sz w:val="28"/>
          <w:szCs w:val="28"/>
          <w:lang w:val="en-US"/>
        </w:rPr>
        <w:t xml:space="preserve"> </w:t>
      </w:r>
      <w:proofErr w:type="spellStart"/>
      <w:r w:rsidRPr="00E66003">
        <w:rPr>
          <w:sz w:val="28"/>
          <w:szCs w:val="28"/>
          <w:lang w:val="en-US"/>
        </w:rPr>
        <w:t>naroda</w:t>
      </w:r>
      <w:proofErr w:type="spellEnd"/>
      <w:r w:rsidRPr="00E66003">
        <w:rPr>
          <w:sz w:val="28"/>
          <w:szCs w:val="28"/>
          <w:lang w:val="en-US"/>
        </w:rPr>
        <w:t>.</w:t>
      </w:r>
    </w:p>
    <w:p w14:paraId="7DD25A70" w14:textId="77777777" w:rsidR="00465A2E" w:rsidRPr="00E66003" w:rsidRDefault="00465A2E" w:rsidP="00465A2E">
      <w:pPr>
        <w:ind w:right="-1" w:firstLine="567"/>
        <w:jc w:val="both"/>
        <w:rPr>
          <w:sz w:val="28"/>
          <w:szCs w:val="28"/>
          <w:lang w:val="en-US"/>
        </w:rPr>
      </w:pPr>
      <w:r w:rsidRPr="00E66003">
        <w:rPr>
          <w:sz w:val="28"/>
          <w:szCs w:val="28"/>
          <w:lang w:val="en-US"/>
        </w:rPr>
        <w:t xml:space="preserve">My </w:t>
      </w:r>
      <w:proofErr w:type="spellStart"/>
      <w:r w:rsidRPr="00E66003">
        <w:rPr>
          <w:sz w:val="28"/>
          <w:szCs w:val="28"/>
          <w:lang w:val="en-US"/>
        </w:rPr>
        <w:t>postroili</w:t>
      </w:r>
      <w:proofErr w:type="spellEnd"/>
      <w:r w:rsidRPr="00E66003">
        <w:rPr>
          <w:sz w:val="28"/>
          <w:szCs w:val="28"/>
          <w:lang w:val="en-US"/>
        </w:rPr>
        <w:t xml:space="preserve"> </w:t>
      </w:r>
      <w:proofErr w:type="spellStart"/>
      <w:r w:rsidRPr="00E66003">
        <w:rPr>
          <w:sz w:val="28"/>
          <w:szCs w:val="28"/>
          <w:lang w:val="en-US"/>
        </w:rPr>
        <w:t>novuju</w:t>
      </w:r>
      <w:proofErr w:type="spellEnd"/>
      <w:r w:rsidRPr="00E66003">
        <w:rPr>
          <w:sz w:val="28"/>
          <w:szCs w:val="28"/>
          <w:lang w:val="en-US"/>
        </w:rPr>
        <w:t xml:space="preserve"> </w:t>
      </w:r>
      <w:proofErr w:type="spellStart"/>
      <w:r w:rsidRPr="00E66003">
        <w:rPr>
          <w:sz w:val="28"/>
          <w:szCs w:val="28"/>
          <w:lang w:val="en-US"/>
        </w:rPr>
        <w:t>stolicu</w:t>
      </w:r>
      <w:proofErr w:type="spellEnd"/>
      <w:r w:rsidRPr="00E66003">
        <w:rPr>
          <w:sz w:val="28"/>
          <w:szCs w:val="28"/>
          <w:lang w:val="en-US"/>
        </w:rPr>
        <w:t xml:space="preserve"> – </w:t>
      </w:r>
      <w:proofErr w:type="spellStart"/>
      <w:r w:rsidRPr="00E66003">
        <w:rPr>
          <w:sz w:val="28"/>
          <w:szCs w:val="28"/>
          <w:lang w:val="en-US"/>
        </w:rPr>
        <w:t>Astanu</w:t>
      </w:r>
      <w:proofErr w:type="spellEnd"/>
      <w:r w:rsidRPr="00E66003">
        <w:rPr>
          <w:sz w:val="28"/>
          <w:szCs w:val="28"/>
          <w:lang w:val="en-US"/>
        </w:rPr>
        <w:t xml:space="preserve"> v </w:t>
      </w:r>
      <w:proofErr w:type="spellStart"/>
      <w:r w:rsidRPr="00E66003">
        <w:rPr>
          <w:sz w:val="28"/>
          <w:szCs w:val="28"/>
          <w:lang w:val="en-US"/>
        </w:rPr>
        <w:t>samom</w:t>
      </w:r>
      <w:proofErr w:type="spellEnd"/>
      <w:r w:rsidRPr="00E66003">
        <w:rPr>
          <w:sz w:val="28"/>
          <w:szCs w:val="28"/>
          <w:lang w:val="en-US"/>
        </w:rPr>
        <w:t xml:space="preserve"> </w:t>
      </w:r>
      <w:proofErr w:type="spellStart"/>
      <w:r w:rsidRPr="00E66003">
        <w:rPr>
          <w:sz w:val="28"/>
          <w:szCs w:val="28"/>
          <w:lang w:val="en-US"/>
        </w:rPr>
        <w:t>serdce</w:t>
      </w:r>
      <w:proofErr w:type="spellEnd"/>
      <w:r w:rsidRPr="00E66003">
        <w:rPr>
          <w:sz w:val="28"/>
          <w:szCs w:val="28"/>
          <w:lang w:val="en-US"/>
        </w:rPr>
        <w:t xml:space="preserve"> </w:t>
      </w:r>
      <w:proofErr w:type="spellStart"/>
      <w:r w:rsidRPr="00E66003">
        <w:rPr>
          <w:sz w:val="28"/>
          <w:szCs w:val="28"/>
          <w:lang w:val="en-US"/>
        </w:rPr>
        <w:t>Evrazii</w:t>
      </w:r>
      <w:proofErr w:type="spellEnd"/>
      <w:r w:rsidRPr="00E66003">
        <w:rPr>
          <w:sz w:val="28"/>
          <w:szCs w:val="28"/>
          <w:lang w:val="en-US"/>
        </w:rPr>
        <w:t xml:space="preserve"> </w:t>
      </w:r>
      <w:proofErr w:type="spellStart"/>
      <w:r w:rsidRPr="00E66003">
        <w:rPr>
          <w:sz w:val="28"/>
          <w:szCs w:val="28"/>
          <w:lang w:val="en-US"/>
        </w:rPr>
        <w:t>kak</w:t>
      </w:r>
      <w:proofErr w:type="spellEnd"/>
      <w:r w:rsidRPr="00E66003">
        <w:rPr>
          <w:sz w:val="28"/>
          <w:szCs w:val="28"/>
          <w:lang w:val="en-US"/>
        </w:rPr>
        <w:t xml:space="preserve"> </w:t>
      </w:r>
      <w:proofErr w:type="spellStart"/>
      <w:r w:rsidRPr="00E66003">
        <w:rPr>
          <w:sz w:val="28"/>
          <w:szCs w:val="28"/>
          <w:lang w:val="en-US"/>
        </w:rPr>
        <w:t>simvol</w:t>
      </w:r>
      <w:proofErr w:type="spellEnd"/>
      <w:r w:rsidRPr="00E66003">
        <w:rPr>
          <w:sz w:val="28"/>
          <w:szCs w:val="28"/>
          <w:lang w:val="en-US"/>
        </w:rPr>
        <w:t xml:space="preserve"> </w:t>
      </w:r>
      <w:proofErr w:type="spellStart"/>
      <w:r w:rsidRPr="00E66003">
        <w:rPr>
          <w:sz w:val="28"/>
          <w:szCs w:val="28"/>
          <w:lang w:val="en-US"/>
        </w:rPr>
        <w:t>nashej</w:t>
      </w:r>
      <w:proofErr w:type="spellEnd"/>
      <w:r w:rsidRPr="00E66003">
        <w:rPr>
          <w:sz w:val="28"/>
          <w:szCs w:val="28"/>
          <w:lang w:val="en-US"/>
        </w:rPr>
        <w:t xml:space="preserve"> </w:t>
      </w:r>
      <w:proofErr w:type="spellStart"/>
      <w:r w:rsidRPr="00E66003">
        <w:rPr>
          <w:sz w:val="28"/>
          <w:szCs w:val="28"/>
          <w:lang w:val="en-US"/>
        </w:rPr>
        <w:t>ustremlennosti</w:t>
      </w:r>
      <w:proofErr w:type="spellEnd"/>
      <w:r w:rsidRPr="00E66003">
        <w:rPr>
          <w:sz w:val="28"/>
          <w:szCs w:val="28"/>
          <w:lang w:val="en-US"/>
        </w:rPr>
        <w:t xml:space="preserve"> v </w:t>
      </w:r>
      <w:proofErr w:type="spellStart"/>
      <w:r w:rsidRPr="00E66003">
        <w:rPr>
          <w:sz w:val="28"/>
          <w:szCs w:val="28"/>
          <w:lang w:val="en-US"/>
        </w:rPr>
        <w:t>budushhee</w:t>
      </w:r>
      <w:proofErr w:type="spellEnd"/>
      <w:r w:rsidRPr="00E66003">
        <w:rPr>
          <w:sz w:val="28"/>
          <w:szCs w:val="28"/>
          <w:lang w:val="en-US"/>
        </w:rPr>
        <w:t xml:space="preserve">, </w:t>
      </w:r>
      <w:proofErr w:type="spellStart"/>
      <w:r w:rsidRPr="00E66003">
        <w:rPr>
          <w:sz w:val="28"/>
          <w:szCs w:val="28"/>
          <w:lang w:val="en-US"/>
        </w:rPr>
        <w:t>kotoruju</w:t>
      </w:r>
      <w:proofErr w:type="spellEnd"/>
      <w:r w:rsidRPr="00E66003">
        <w:rPr>
          <w:sz w:val="28"/>
          <w:szCs w:val="28"/>
          <w:lang w:val="en-US"/>
        </w:rPr>
        <w:t xml:space="preserve"> nashi </w:t>
      </w:r>
      <w:proofErr w:type="spellStart"/>
      <w:r w:rsidRPr="00E66003">
        <w:rPr>
          <w:sz w:val="28"/>
          <w:szCs w:val="28"/>
          <w:lang w:val="en-US"/>
        </w:rPr>
        <w:t>gosti</w:t>
      </w:r>
      <w:proofErr w:type="spellEnd"/>
      <w:r w:rsidRPr="00E66003">
        <w:rPr>
          <w:sz w:val="28"/>
          <w:szCs w:val="28"/>
          <w:lang w:val="en-US"/>
        </w:rPr>
        <w:t xml:space="preserve"> </w:t>
      </w:r>
      <w:proofErr w:type="spellStart"/>
      <w:r w:rsidRPr="00E66003">
        <w:rPr>
          <w:sz w:val="28"/>
          <w:szCs w:val="28"/>
          <w:lang w:val="en-US"/>
        </w:rPr>
        <w:t>nazyvajut</w:t>
      </w:r>
      <w:proofErr w:type="spellEnd"/>
      <w:r w:rsidRPr="00E66003">
        <w:rPr>
          <w:sz w:val="28"/>
          <w:szCs w:val="28"/>
          <w:lang w:val="en-US"/>
        </w:rPr>
        <w:t xml:space="preserve"> </w:t>
      </w:r>
      <w:proofErr w:type="spellStart"/>
      <w:r w:rsidRPr="00E66003">
        <w:rPr>
          <w:sz w:val="28"/>
          <w:szCs w:val="28"/>
          <w:lang w:val="en-US"/>
        </w:rPr>
        <w:t>zhemchuzhinoj</w:t>
      </w:r>
      <w:proofErr w:type="spellEnd"/>
      <w:r w:rsidRPr="00E66003">
        <w:rPr>
          <w:sz w:val="28"/>
          <w:szCs w:val="28"/>
          <w:lang w:val="en-US"/>
        </w:rPr>
        <w:t xml:space="preserve"> </w:t>
      </w:r>
      <w:proofErr w:type="spellStart"/>
      <w:r w:rsidRPr="00E66003">
        <w:rPr>
          <w:sz w:val="28"/>
          <w:szCs w:val="28"/>
          <w:lang w:val="en-US"/>
        </w:rPr>
        <w:t>stepej</w:t>
      </w:r>
      <w:proofErr w:type="spellEnd"/>
      <w:r w:rsidRPr="00E66003">
        <w:rPr>
          <w:sz w:val="28"/>
          <w:szCs w:val="28"/>
          <w:lang w:val="en-US"/>
        </w:rPr>
        <w:t>.</w:t>
      </w:r>
    </w:p>
    <w:p w14:paraId="09E46EFB"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Sozdav</w:t>
      </w:r>
      <w:proofErr w:type="spellEnd"/>
      <w:r w:rsidRPr="00E66003">
        <w:rPr>
          <w:sz w:val="28"/>
          <w:szCs w:val="28"/>
          <w:lang w:val="en-US"/>
        </w:rPr>
        <w:t xml:space="preserve"> </w:t>
      </w:r>
      <w:proofErr w:type="spellStart"/>
      <w:r w:rsidRPr="00E66003">
        <w:rPr>
          <w:sz w:val="28"/>
          <w:szCs w:val="28"/>
          <w:lang w:val="en-US"/>
        </w:rPr>
        <w:t>prochnye</w:t>
      </w:r>
      <w:proofErr w:type="spellEnd"/>
      <w:r w:rsidRPr="00E66003">
        <w:rPr>
          <w:sz w:val="28"/>
          <w:szCs w:val="28"/>
          <w:lang w:val="en-US"/>
        </w:rPr>
        <w:t xml:space="preserve"> </w:t>
      </w:r>
      <w:proofErr w:type="spellStart"/>
      <w:r w:rsidRPr="00E66003">
        <w:rPr>
          <w:sz w:val="28"/>
          <w:szCs w:val="28"/>
          <w:lang w:val="en-US"/>
        </w:rPr>
        <w:t>osnovy</w:t>
      </w:r>
      <w:proofErr w:type="spellEnd"/>
      <w:r w:rsidRPr="00E66003">
        <w:rPr>
          <w:sz w:val="28"/>
          <w:szCs w:val="28"/>
          <w:lang w:val="en-US"/>
        </w:rPr>
        <w:t xml:space="preserve"> </w:t>
      </w:r>
      <w:proofErr w:type="spellStart"/>
      <w:r w:rsidRPr="00E66003">
        <w:rPr>
          <w:sz w:val="28"/>
          <w:szCs w:val="28"/>
          <w:lang w:val="en-US"/>
        </w:rPr>
        <w:t>novogo</w:t>
      </w:r>
      <w:proofErr w:type="spellEnd"/>
      <w:r w:rsidRPr="00E66003">
        <w:rPr>
          <w:sz w:val="28"/>
          <w:szCs w:val="28"/>
          <w:lang w:val="en-US"/>
        </w:rPr>
        <w:t xml:space="preserve"> </w:t>
      </w:r>
      <w:proofErr w:type="spellStart"/>
      <w:r w:rsidRPr="00E66003">
        <w:rPr>
          <w:sz w:val="28"/>
          <w:szCs w:val="28"/>
          <w:lang w:val="en-US"/>
        </w:rPr>
        <w:t>obshhestva</w:t>
      </w:r>
      <w:proofErr w:type="spellEnd"/>
      <w:r w:rsidRPr="00E66003">
        <w:rPr>
          <w:sz w:val="28"/>
          <w:szCs w:val="28"/>
          <w:lang w:val="en-US"/>
        </w:rPr>
        <w:t xml:space="preserve">, my </w:t>
      </w:r>
      <w:proofErr w:type="spellStart"/>
      <w:r w:rsidRPr="00E66003">
        <w:rPr>
          <w:sz w:val="28"/>
          <w:szCs w:val="28"/>
          <w:lang w:val="en-US"/>
        </w:rPr>
        <w:t>poshli</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samye</w:t>
      </w:r>
      <w:proofErr w:type="spellEnd"/>
      <w:r w:rsidRPr="00E66003">
        <w:rPr>
          <w:sz w:val="28"/>
          <w:szCs w:val="28"/>
          <w:lang w:val="en-US"/>
        </w:rPr>
        <w:t xml:space="preserve"> </w:t>
      </w:r>
      <w:proofErr w:type="spellStart"/>
      <w:r w:rsidRPr="00E66003">
        <w:rPr>
          <w:sz w:val="28"/>
          <w:szCs w:val="28"/>
          <w:lang w:val="en-US"/>
        </w:rPr>
        <w:t>otkrytye</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prozrachnye</w:t>
      </w:r>
      <w:proofErr w:type="spellEnd"/>
      <w:r w:rsidRPr="00E66003">
        <w:rPr>
          <w:sz w:val="28"/>
          <w:szCs w:val="28"/>
          <w:lang w:val="en-US"/>
        </w:rPr>
        <w:t xml:space="preserve"> v </w:t>
      </w:r>
      <w:proofErr w:type="spellStart"/>
      <w:r w:rsidRPr="00E66003">
        <w:rPr>
          <w:sz w:val="28"/>
          <w:szCs w:val="28"/>
          <w:lang w:val="en-US"/>
        </w:rPr>
        <w:t>istorii</w:t>
      </w:r>
      <w:proofErr w:type="spellEnd"/>
      <w:r w:rsidRPr="00E66003">
        <w:rPr>
          <w:sz w:val="28"/>
          <w:szCs w:val="28"/>
          <w:lang w:val="en-US"/>
        </w:rPr>
        <w:t xml:space="preserve"> </w:t>
      </w:r>
      <w:proofErr w:type="spellStart"/>
      <w:r w:rsidRPr="00E66003">
        <w:rPr>
          <w:sz w:val="28"/>
          <w:szCs w:val="28"/>
          <w:lang w:val="en-US"/>
        </w:rPr>
        <w:t>Kazahstana</w:t>
      </w:r>
      <w:proofErr w:type="spellEnd"/>
      <w:r w:rsidRPr="00E66003">
        <w:rPr>
          <w:sz w:val="28"/>
          <w:szCs w:val="28"/>
          <w:lang w:val="en-US"/>
        </w:rPr>
        <w:t xml:space="preserve"> </w:t>
      </w:r>
      <w:proofErr w:type="spellStart"/>
      <w:r w:rsidRPr="00E66003">
        <w:rPr>
          <w:sz w:val="28"/>
          <w:szCs w:val="28"/>
          <w:lang w:val="en-US"/>
        </w:rPr>
        <w:t>vybory</w:t>
      </w:r>
      <w:proofErr w:type="spellEnd"/>
      <w:r w:rsidRPr="00E66003">
        <w:rPr>
          <w:sz w:val="28"/>
          <w:szCs w:val="28"/>
          <w:lang w:val="en-US"/>
        </w:rPr>
        <w:t xml:space="preserve">, </w:t>
      </w:r>
      <w:proofErr w:type="spellStart"/>
      <w:r w:rsidRPr="00E66003">
        <w:rPr>
          <w:sz w:val="28"/>
          <w:szCs w:val="28"/>
          <w:lang w:val="en-US"/>
        </w:rPr>
        <w:t>dokazav</w:t>
      </w:r>
      <w:proofErr w:type="spellEnd"/>
      <w:r w:rsidRPr="00E66003">
        <w:rPr>
          <w:sz w:val="28"/>
          <w:szCs w:val="28"/>
          <w:lang w:val="en-US"/>
        </w:rPr>
        <w:t xml:space="preserve"> </w:t>
      </w:r>
      <w:proofErr w:type="spellStart"/>
      <w:r w:rsidRPr="00E66003">
        <w:rPr>
          <w:sz w:val="28"/>
          <w:szCs w:val="28"/>
          <w:lang w:val="en-US"/>
        </w:rPr>
        <w:t>svoju</w:t>
      </w:r>
      <w:proofErr w:type="spellEnd"/>
      <w:r w:rsidRPr="00E66003">
        <w:rPr>
          <w:sz w:val="28"/>
          <w:szCs w:val="28"/>
          <w:lang w:val="en-US"/>
        </w:rPr>
        <w:t xml:space="preserve"> </w:t>
      </w:r>
      <w:proofErr w:type="spellStart"/>
      <w:r w:rsidRPr="00E66003">
        <w:rPr>
          <w:sz w:val="28"/>
          <w:szCs w:val="28"/>
          <w:lang w:val="en-US"/>
        </w:rPr>
        <w:t>gotovnost</w:t>
      </w:r>
      <w:proofErr w:type="spellEnd"/>
      <w:r w:rsidRPr="00E66003">
        <w:rPr>
          <w:sz w:val="28"/>
          <w:szCs w:val="28"/>
          <w:lang w:val="en-US"/>
        </w:rPr>
        <w:t xml:space="preserve">’ k </w:t>
      </w:r>
      <w:proofErr w:type="spellStart"/>
      <w:r w:rsidRPr="00E66003">
        <w:rPr>
          <w:sz w:val="28"/>
          <w:szCs w:val="28"/>
          <w:lang w:val="en-US"/>
        </w:rPr>
        <w:t>masshtabnym</w:t>
      </w:r>
      <w:proofErr w:type="spellEnd"/>
      <w:r w:rsidRPr="00E66003">
        <w:rPr>
          <w:sz w:val="28"/>
          <w:szCs w:val="28"/>
          <w:lang w:val="en-US"/>
        </w:rPr>
        <w:t xml:space="preserve"> </w:t>
      </w:r>
      <w:proofErr w:type="spellStart"/>
      <w:r w:rsidRPr="00E66003">
        <w:rPr>
          <w:sz w:val="28"/>
          <w:szCs w:val="28"/>
          <w:lang w:val="en-US"/>
        </w:rPr>
        <w:t>demokraticheskim</w:t>
      </w:r>
      <w:proofErr w:type="spellEnd"/>
      <w:r w:rsidRPr="00E66003">
        <w:rPr>
          <w:sz w:val="28"/>
          <w:szCs w:val="28"/>
          <w:lang w:val="en-US"/>
        </w:rPr>
        <w:t xml:space="preserve"> </w:t>
      </w:r>
      <w:proofErr w:type="spellStart"/>
      <w:r w:rsidRPr="00E66003">
        <w:rPr>
          <w:sz w:val="28"/>
          <w:szCs w:val="28"/>
          <w:lang w:val="en-US"/>
        </w:rPr>
        <w:t>izmenenijam</w:t>
      </w:r>
      <w:proofErr w:type="spellEnd"/>
      <w:r w:rsidRPr="00E66003">
        <w:rPr>
          <w:sz w:val="28"/>
          <w:szCs w:val="28"/>
          <w:lang w:val="en-US"/>
        </w:rPr>
        <w:t>.</w:t>
      </w:r>
    </w:p>
    <w:p w14:paraId="1B824311"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Blagodarja</w:t>
      </w:r>
      <w:proofErr w:type="spellEnd"/>
      <w:r w:rsidRPr="00E66003">
        <w:rPr>
          <w:sz w:val="28"/>
          <w:szCs w:val="28"/>
          <w:lang w:val="en-US"/>
        </w:rPr>
        <w:t xml:space="preserve"> </w:t>
      </w:r>
      <w:proofErr w:type="spellStart"/>
      <w:r w:rsidRPr="00E66003">
        <w:rPr>
          <w:sz w:val="28"/>
          <w:szCs w:val="28"/>
          <w:lang w:val="en-US"/>
        </w:rPr>
        <w:t>tysjacham</w:t>
      </w:r>
      <w:proofErr w:type="spellEnd"/>
      <w:r w:rsidRPr="00E66003">
        <w:rPr>
          <w:sz w:val="28"/>
          <w:szCs w:val="28"/>
          <w:lang w:val="en-US"/>
        </w:rPr>
        <w:t xml:space="preserve"> </w:t>
      </w:r>
      <w:proofErr w:type="spellStart"/>
      <w:r w:rsidRPr="00E66003">
        <w:rPr>
          <w:sz w:val="28"/>
          <w:szCs w:val="28"/>
          <w:lang w:val="en-US"/>
        </w:rPr>
        <w:t>inostrannyh</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mestnyh</w:t>
      </w:r>
      <w:proofErr w:type="spellEnd"/>
      <w:r w:rsidRPr="00E66003">
        <w:rPr>
          <w:sz w:val="28"/>
          <w:szCs w:val="28"/>
          <w:lang w:val="en-US"/>
        </w:rPr>
        <w:t xml:space="preserve"> </w:t>
      </w:r>
      <w:proofErr w:type="spellStart"/>
      <w:r w:rsidRPr="00E66003">
        <w:rPr>
          <w:sz w:val="28"/>
          <w:szCs w:val="28"/>
          <w:lang w:val="en-US"/>
        </w:rPr>
        <w:t>nabljudatelej</w:t>
      </w:r>
      <w:proofErr w:type="spellEnd"/>
      <w:r w:rsidRPr="00E66003">
        <w:rPr>
          <w:sz w:val="28"/>
          <w:szCs w:val="28"/>
          <w:lang w:val="en-US"/>
        </w:rPr>
        <w:t xml:space="preserve">, </w:t>
      </w:r>
      <w:proofErr w:type="spellStart"/>
      <w:r w:rsidRPr="00E66003">
        <w:rPr>
          <w:sz w:val="28"/>
          <w:szCs w:val="28"/>
          <w:lang w:val="en-US"/>
        </w:rPr>
        <w:t>mezhdunarodnym</w:t>
      </w:r>
      <w:proofErr w:type="spellEnd"/>
      <w:r w:rsidRPr="00E66003">
        <w:rPr>
          <w:sz w:val="28"/>
          <w:szCs w:val="28"/>
          <w:lang w:val="en-US"/>
        </w:rPr>
        <w:t xml:space="preserve"> </w:t>
      </w:r>
      <w:proofErr w:type="spellStart"/>
      <w:r w:rsidRPr="00E66003">
        <w:rPr>
          <w:sz w:val="28"/>
          <w:szCs w:val="28"/>
          <w:lang w:val="en-US"/>
        </w:rPr>
        <w:t>organizacijam</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prakticheski</w:t>
      </w:r>
      <w:proofErr w:type="spellEnd"/>
      <w:r w:rsidRPr="00E66003">
        <w:rPr>
          <w:sz w:val="28"/>
          <w:szCs w:val="28"/>
          <w:lang w:val="en-US"/>
        </w:rPr>
        <w:t xml:space="preserve"> </w:t>
      </w:r>
      <w:proofErr w:type="spellStart"/>
      <w:r w:rsidRPr="00E66003">
        <w:rPr>
          <w:sz w:val="28"/>
          <w:szCs w:val="28"/>
          <w:lang w:val="en-US"/>
        </w:rPr>
        <w:t>vsem</w:t>
      </w:r>
      <w:proofErr w:type="spellEnd"/>
      <w:r w:rsidRPr="00E66003">
        <w:rPr>
          <w:sz w:val="28"/>
          <w:szCs w:val="28"/>
          <w:lang w:val="en-US"/>
        </w:rPr>
        <w:t xml:space="preserve"> </w:t>
      </w:r>
      <w:proofErr w:type="spellStart"/>
      <w:r w:rsidRPr="00E66003">
        <w:rPr>
          <w:sz w:val="28"/>
          <w:szCs w:val="28"/>
          <w:lang w:val="en-US"/>
        </w:rPr>
        <w:t>mirovym</w:t>
      </w:r>
      <w:proofErr w:type="spellEnd"/>
      <w:r w:rsidRPr="00E66003">
        <w:rPr>
          <w:sz w:val="28"/>
          <w:szCs w:val="28"/>
          <w:lang w:val="en-US"/>
        </w:rPr>
        <w:t xml:space="preserve"> </w:t>
      </w:r>
      <w:proofErr w:type="spellStart"/>
      <w:r w:rsidRPr="00E66003">
        <w:rPr>
          <w:sz w:val="28"/>
          <w:szCs w:val="28"/>
          <w:lang w:val="en-US"/>
        </w:rPr>
        <w:t>sredstvam</w:t>
      </w:r>
      <w:proofErr w:type="spellEnd"/>
      <w:r w:rsidRPr="00E66003">
        <w:rPr>
          <w:sz w:val="28"/>
          <w:szCs w:val="28"/>
          <w:lang w:val="en-US"/>
        </w:rPr>
        <w:t xml:space="preserve"> </w:t>
      </w:r>
      <w:proofErr w:type="spellStart"/>
      <w:r w:rsidRPr="00E66003">
        <w:rPr>
          <w:sz w:val="28"/>
          <w:szCs w:val="28"/>
          <w:lang w:val="en-US"/>
        </w:rPr>
        <w:t>massovoj</w:t>
      </w:r>
      <w:proofErr w:type="spellEnd"/>
      <w:r w:rsidRPr="00E66003">
        <w:rPr>
          <w:sz w:val="28"/>
          <w:szCs w:val="28"/>
          <w:lang w:val="en-US"/>
        </w:rPr>
        <w:t xml:space="preserve"> </w:t>
      </w:r>
      <w:proofErr w:type="spellStart"/>
      <w:r w:rsidRPr="00E66003">
        <w:rPr>
          <w:sz w:val="28"/>
          <w:szCs w:val="28"/>
          <w:lang w:val="en-US"/>
        </w:rPr>
        <w:t>informacii</w:t>
      </w:r>
      <w:proofErr w:type="spellEnd"/>
      <w:r w:rsidRPr="00E66003">
        <w:rPr>
          <w:sz w:val="28"/>
          <w:szCs w:val="28"/>
          <w:lang w:val="en-US"/>
        </w:rPr>
        <w:t xml:space="preserve"> </w:t>
      </w:r>
      <w:proofErr w:type="spellStart"/>
      <w:r w:rsidRPr="00E66003">
        <w:rPr>
          <w:sz w:val="28"/>
          <w:szCs w:val="28"/>
          <w:lang w:val="en-US"/>
        </w:rPr>
        <w:t>Kazahstan</w:t>
      </w:r>
      <w:proofErr w:type="spellEnd"/>
      <w:r w:rsidRPr="00E66003">
        <w:rPr>
          <w:sz w:val="28"/>
          <w:szCs w:val="28"/>
          <w:lang w:val="en-US"/>
        </w:rPr>
        <w:t xml:space="preserve"> </w:t>
      </w:r>
      <w:proofErr w:type="spellStart"/>
      <w:r w:rsidRPr="00E66003">
        <w:rPr>
          <w:sz w:val="28"/>
          <w:szCs w:val="28"/>
          <w:lang w:val="en-US"/>
        </w:rPr>
        <w:t>okazalsja</w:t>
      </w:r>
      <w:proofErr w:type="spellEnd"/>
      <w:r w:rsidRPr="00E66003">
        <w:rPr>
          <w:sz w:val="28"/>
          <w:szCs w:val="28"/>
          <w:lang w:val="en-US"/>
        </w:rPr>
        <w:t xml:space="preserve"> v </w:t>
      </w:r>
      <w:proofErr w:type="spellStart"/>
      <w:r w:rsidRPr="00E66003">
        <w:rPr>
          <w:sz w:val="28"/>
          <w:szCs w:val="28"/>
          <w:lang w:val="en-US"/>
        </w:rPr>
        <w:t>fokuse</w:t>
      </w:r>
      <w:proofErr w:type="spellEnd"/>
      <w:r w:rsidRPr="00E66003">
        <w:rPr>
          <w:sz w:val="28"/>
          <w:szCs w:val="28"/>
          <w:lang w:val="en-US"/>
        </w:rPr>
        <w:t xml:space="preserve"> </w:t>
      </w:r>
      <w:proofErr w:type="spellStart"/>
      <w:r w:rsidRPr="00E66003">
        <w:rPr>
          <w:sz w:val="28"/>
          <w:szCs w:val="28"/>
          <w:lang w:val="en-US"/>
        </w:rPr>
        <w:t>global’nogo</w:t>
      </w:r>
      <w:proofErr w:type="spellEnd"/>
      <w:r w:rsidRPr="00E66003">
        <w:rPr>
          <w:sz w:val="28"/>
          <w:szCs w:val="28"/>
          <w:lang w:val="en-US"/>
        </w:rPr>
        <w:t xml:space="preserve"> </w:t>
      </w:r>
      <w:proofErr w:type="spellStart"/>
      <w:r w:rsidRPr="00E66003">
        <w:rPr>
          <w:sz w:val="28"/>
          <w:szCs w:val="28"/>
          <w:lang w:val="en-US"/>
        </w:rPr>
        <w:t>vnimanija</w:t>
      </w:r>
      <w:proofErr w:type="spellEnd"/>
      <w:r w:rsidRPr="00E66003">
        <w:rPr>
          <w:sz w:val="28"/>
          <w:szCs w:val="28"/>
          <w:lang w:val="en-US"/>
        </w:rPr>
        <w:t xml:space="preserve">. </w:t>
      </w:r>
      <w:proofErr w:type="spellStart"/>
      <w:r w:rsidRPr="00E66003">
        <w:rPr>
          <w:sz w:val="28"/>
          <w:szCs w:val="28"/>
          <w:lang w:val="en-US"/>
        </w:rPr>
        <w:t>Takaja</w:t>
      </w:r>
      <w:proofErr w:type="spellEnd"/>
      <w:r w:rsidRPr="00E66003">
        <w:rPr>
          <w:sz w:val="28"/>
          <w:szCs w:val="28"/>
          <w:lang w:val="en-US"/>
        </w:rPr>
        <w:t xml:space="preserve"> </w:t>
      </w:r>
      <w:proofErr w:type="spellStart"/>
      <w:r w:rsidRPr="00E66003">
        <w:rPr>
          <w:sz w:val="28"/>
          <w:szCs w:val="28"/>
          <w:lang w:val="en-US"/>
        </w:rPr>
        <w:t>besprecedentnaja</w:t>
      </w:r>
      <w:proofErr w:type="spellEnd"/>
      <w:r w:rsidRPr="00E66003">
        <w:rPr>
          <w:sz w:val="28"/>
          <w:szCs w:val="28"/>
          <w:lang w:val="en-US"/>
        </w:rPr>
        <w:t xml:space="preserve"> </w:t>
      </w:r>
      <w:proofErr w:type="spellStart"/>
      <w:r w:rsidRPr="00E66003">
        <w:rPr>
          <w:sz w:val="28"/>
          <w:szCs w:val="28"/>
          <w:lang w:val="en-US"/>
        </w:rPr>
        <w:t>otkrytost</w:t>
      </w:r>
      <w:proofErr w:type="spellEnd"/>
      <w:r w:rsidRPr="00E66003">
        <w:rPr>
          <w:sz w:val="28"/>
          <w:szCs w:val="28"/>
          <w:lang w:val="en-US"/>
        </w:rPr>
        <w:t xml:space="preserve">’ </w:t>
      </w:r>
      <w:proofErr w:type="spellStart"/>
      <w:r w:rsidRPr="00E66003">
        <w:rPr>
          <w:sz w:val="28"/>
          <w:szCs w:val="28"/>
          <w:lang w:val="en-US"/>
        </w:rPr>
        <w:t>est</w:t>
      </w:r>
      <w:proofErr w:type="spellEnd"/>
      <w:r w:rsidRPr="00E66003">
        <w:rPr>
          <w:sz w:val="28"/>
          <w:szCs w:val="28"/>
          <w:lang w:val="en-US"/>
        </w:rPr>
        <w:t xml:space="preserve">’ </w:t>
      </w:r>
      <w:proofErr w:type="spellStart"/>
      <w:r w:rsidRPr="00E66003">
        <w:rPr>
          <w:sz w:val="28"/>
          <w:szCs w:val="28"/>
          <w:lang w:val="en-US"/>
        </w:rPr>
        <w:t>prjamoe</w:t>
      </w:r>
      <w:proofErr w:type="spellEnd"/>
      <w:r w:rsidRPr="00E66003">
        <w:rPr>
          <w:sz w:val="28"/>
          <w:szCs w:val="28"/>
          <w:lang w:val="en-US"/>
        </w:rPr>
        <w:t xml:space="preserve"> </w:t>
      </w:r>
      <w:proofErr w:type="spellStart"/>
      <w:r w:rsidRPr="00E66003">
        <w:rPr>
          <w:sz w:val="28"/>
          <w:szCs w:val="28"/>
          <w:lang w:val="en-US"/>
        </w:rPr>
        <w:t>svidetel’stvo</w:t>
      </w:r>
      <w:proofErr w:type="spellEnd"/>
      <w:r w:rsidRPr="00E66003">
        <w:rPr>
          <w:sz w:val="28"/>
          <w:szCs w:val="28"/>
          <w:lang w:val="en-US"/>
        </w:rPr>
        <w:t xml:space="preserve"> </w:t>
      </w:r>
      <w:proofErr w:type="spellStart"/>
      <w:r w:rsidRPr="00E66003">
        <w:rPr>
          <w:sz w:val="28"/>
          <w:szCs w:val="28"/>
          <w:lang w:val="en-US"/>
        </w:rPr>
        <w:t>togo</w:t>
      </w:r>
      <w:proofErr w:type="spellEnd"/>
      <w:r w:rsidRPr="00E66003">
        <w:rPr>
          <w:sz w:val="28"/>
          <w:szCs w:val="28"/>
          <w:lang w:val="en-US"/>
        </w:rPr>
        <w:t xml:space="preserve">, </w:t>
      </w:r>
      <w:proofErr w:type="spellStart"/>
      <w:r w:rsidRPr="00E66003">
        <w:rPr>
          <w:sz w:val="28"/>
          <w:szCs w:val="28"/>
          <w:lang w:val="en-US"/>
        </w:rPr>
        <w:t>chto</w:t>
      </w:r>
      <w:proofErr w:type="spellEnd"/>
      <w:r w:rsidRPr="00E66003">
        <w:rPr>
          <w:sz w:val="28"/>
          <w:szCs w:val="28"/>
          <w:lang w:val="en-US"/>
        </w:rPr>
        <w:t xml:space="preserve"> my </w:t>
      </w:r>
      <w:proofErr w:type="spellStart"/>
      <w:r w:rsidRPr="00E66003">
        <w:rPr>
          <w:sz w:val="28"/>
          <w:szCs w:val="28"/>
          <w:lang w:val="en-US"/>
        </w:rPr>
        <w:t>ser’ezno</w:t>
      </w:r>
      <w:proofErr w:type="spellEnd"/>
      <w:r w:rsidRPr="00E66003">
        <w:rPr>
          <w:sz w:val="28"/>
          <w:szCs w:val="28"/>
          <w:lang w:val="en-US"/>
        </w:rPr>
        <w:t xml:space="preserve"> </w:t>
      </w:r>
      <w:proofErr w:type="spellStart"/>
      <w:r w:rsidRPr="00E66003">
        <w:rPr>
          <w:sz w:val="28"/>
          <w:szCs w:val="28"/>
          <w:lang w:val="en-US"/>
        </w:rPr>
        <w:t>nastroeny</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integraciju</w:t>
      </w:r>
      <w:proofErr w:type="spellEnd"/>
      <w:r w:rsidRPr="00E66003">
        <w:rPr>
          <w:sz w:val="28"/>
          <w:szCs w:val="28"/>
          <w:lang w:val="en-US"/>
        </w:rPr>
        <w:t xml:space="preserve"> v </w:t>
      </w:r>
      <w:proofErr w:type="spellStart"/>
      <w:r w:rsidRPr="00E66003">
        <w:rPr>
          <w:sz w:val="28"/>
          <w:szCs w:val="28"/>
          <w:lang w:val="en-US"/>
        </w:rPr>
        <w:t>sovremennyj</w:t>
      </w:r>
      <w:proofErr w:type="spellEnd"/>
      <w:r w:rsidRPr="00E66003">
        <w:rPr>
          <w:sz w:val="28"/>
          <w:szCs w:val="28"/>
          <w:lang w:val="en-US"/>
        </w:rPr>
        <w:t xml:space="preserve"> mir.</w:t>
      </w:r>
    </w:p>
    <w:p w14:paraId="6F539945" w14:textId="77777777" w:rsidR="00465A2E" w:rsidRPr="00E66003" w:rsidRDefault="00465A2E" w:rsidP="00465A2E">
      <w:pPr>
        <w:ind w:right="-1" w:firstLine="567"/>
        <w:jc w:val="both"/>
        <w:rPr>
          <w:sz w:val="28"/>
          <w:szCs w:val="28"/>
          <w:lang w:val="en-US"/>
        </w:rPr>
      </w:pPr>
      <w:r w:rsidRPr="00E66003">
        <w:rPr>
          <w:sz w:val="28"/>
          <w:szCs w:val="28"/>
          <w:lang w:val="en-US"/>
        </w:rPr>
        <w:t xml:space="preserve">V </w:t>
      </w:r>
      <w:proofErr w:type="spellStart"/>
      <w:r w:rsidRPr="00E66003">
        <w:rPr>
          <w:sz w:val="28"/>
          <w:szCs w:val="28"/>
          <w:lang w:val="en-US"/>
        </w:rPr>
        <w:t>segodnjashnem</w:t>
      </w:r>
      <w:proofErr w:type="spellEnd"/>
      <w:r w:rsidRPr="00E66003">
        <w:rPr>
          <w:sz w:val="28"/>
          <w:szCs w:val="28"/>
          <w:lang w:val="en-US"/>
        </w:rPr>
        <w:t xml:space="preserve"> mire </w:t>
      </w:r>
      <w:proofErr w:type="spellStart"/>
      <w:r w:rsidRPr="00E66003">
        <w:rPr>
          <w:sz w:val="28"/>
          <w:szCs w:val="28"/>
          <w:lang w:val="en-US"/>
        </w:rPr>
        <w:t>nacional’naja</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religioznaja</w:t>
      </w:r>
      <w:proofErr w:type="spellEnd"/>
      <w:r w:rsidRPr="00E66003">
        <w:rPr>
          <w:sz w:val="28"/>
          <w:szCs w:val="28"/>
          <w:lang w:val="en-US"/>
        </w:rPr>
        <w:t xml:space="preserve"> </w:t>
      </w:r>
      <w:proofErr w:type="spellStart"/>
      <w:r w:rsidRPr="00E66003">
        <w:rPr>
          <w:sz w:val="28"/>
          <w:szCs w:val="28"/>
          <w:lang w:val="en-US"/>
        </w:rPr>
        <w:t>neterpimost</w:t>
      </w:r>
      <w:proofErr w:type="spellEnd"/>
      <w:r w:rsidRPr="00E66003">
        <w:rPr>
          <w:sz w:val="28"/>
          <w:szCs w:val="28"/>
          <w:lang w:val="en-US"/>
        </w:rPr>
        <w:t xml:space="preserve">’ </w:t>
      </w:r>
      <w:proofErr w:type="spellStart"/>
      <w:r w:rsidRPr="00E66003">
        <w:rPr>
          <w:sz w:val="28"/>
          <w:szCs w:val="28"/>
          <w:lang w:val="en-US"/>
        </w:rPr>
        <w:t>stali</w:t>
      </w:r>
      <w:proofErr w:type="spellEnd"/>
      <w:r w:rsidRPr="00E66003">
        <w:rPr>
          <w:sz w:val="28"/>
          <w:szCs w:val="28"/>
          <w:lang w:val="en-US"/>
        </w:rPr>
        <w:t xml:space="preserve"> </w:t>
      </w:r>
      <w:proofErr w:type="spellStart"/>
      <w:r w:rsidRPr="00E66003">
        <w:rPr>
          <w:sz w:val="28"/>
          <w:szCs w:val="28"/>
          <w:lang w:val="en-US"/>
        </w:rPr>
        <w:t>real’noj</w:t>
      </w:r>
      <w:proofErr w:type="spellEnd"/>
      <w:r w:rsidRPr="00E66003">
        <w:rPr>
          <w:sz w:val="28"/>
          <w:szCs w:val="28"/>
          <w:lang w:val="en-US"/>
        </w:rPr>
        <w:t xml:space="preserve"> </w:t>
      </w:r>
      <w:proofErr w:type="spellStart"/>
      <w:r w:rsidRPr="00E66003">
        <w:rPr>
          <w:sz w:val="28"/>
          <w:szCs w:val="28"/>
          <w:lang w:val="en-US"/>
        </w:rPr>
        <w:t>ugrozoj</w:t>
      </w:r>
      <w:proofErr w:type="spellEnd"/>
      <w:r w:rsidRPr="00E66003">
        <w:rPr>
          <w:sz w:val="28"/>
          <w:szCs w:val="28"/>
          <w:lang w:val="en-US"/>
        </w:rPr>
        <w:t xml:space="preserve"> ne </w:t>
      </w:r>
      <w:proofErr w:type="spellStart"/>
      <w:r w:rsidRPr="00E66003">
        <w:rPr>
          <w:sz w:val="28"/>
          <w:szCs w:val="28"/>
          <w:lang w:val="en-US"/>
        </w:rPr>
        <w:t>tol’ko</w:t>
      </w:r>
      <w:proofErr w:type="spellEnd"/>
      <w:r w:rsidRPr="00E66003">
        <w:rPr>
          <w:sz w:val="28"/>
          <w:szCs w:val="28"/>
          <w:lang w:val="en-US"/>
        </w:rPr>
        <w:t xml:space="preserve"> </w:t>
      </w:r>
      <w:proofErr w:type="spellStart"/>
      <w:r w:rsidRPr="00E66003">
        <w:rPr>
          <w:sz w:val="28"/>
          <w:szCs w:val="28"/>
          <w:lang w:val="en-US"/>
        </w:rPr>
        <w:t>gosudarstvennoj</w:t>
      </w:r>
      <w:proofErr w:type="spellEnd"/>
      <w:r w:rsidRPr="00E66003">
        <w:rPr>
          <w:sz w:val="28"/>
          <w:szCs w:val="28"/>
          <w:lang w:val="en-US"/>
        </w:rPr>
        <w:t xml:space="preserve">, no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global’noj</w:t>
      </w:r>
      <w:proofErr w:type="spellEnd"/>
      <w:r w:rsidRPr="00E66003">
        <w:rPr>
          <w:sz w:val="28"/>
          <w:szCs w:val="28"/>
          <w:lang w:val="en-US"/>
        </w:rPr>
        <w:t xml:space="preserve"> </w:t>
      </w:r>
      <w:proofErr w:type="spellStart"/>
      <w:r w:rsidRPr="00E66003">
        <w:rPr>
          <w:sz w:val="28"/>
          <w:szCs w:val="28"/>
          <w:lang w:val="en-US"/>
        </w:rPr>
        <w:t>stabil’nosti</w:t>
      </w:r>
      <w:proofErr w:type="spellEnd"/>
      <w:r w:rsidRPr="00E66003">
        <w:rPr>
          <w:sz w:val="28"/>
          <w:szCs w:val="28"/>
          <w:lang w:val="en-US"/>
        </w:rPr>
        <w:t xml:space="preserve">. V </w:t>
      </w:r>
      <w:proofErr w:type="spellStart"/>
      <w:r w:rsidRPr="00E66003">
        <w:rPr>
          <w:sz w:val="28"/>
          <w:szCs w:val="28"/>
          <w:lang w:val="en-US"/>
        </w:rPr>
        <w:t>jetih</w:t>
      </w:r>
      <w:proofErr w:type="spellEnd"/>
      <w:r w:rsidRPr="00E66003">
        <w:rPr>
          <w:sz w:val="28"/>
          <w:szCs w:val="28"/>
          <w:lang w:val="en-US"/>
        </w:rPr>
        <w:t xml:space="preserve"> </w:t>
      </w:r>
      <w:proofErr w:type="spellStart"/>
      <w:r w:rsidRPr="00E66003">
        <w:rPr>
          <w:sz w:val="28"/>
          <w:szCs w:val="28"/>
          <w:lang w:val="en-US"/>
        </w:rPr>
        <w:t>uslovijah</w:t>
      </w:r>
      <w:proofErr w:type="spellEnd"/>
      <w:r w:rsidRPr="00E66003">
        <w:rPr>
          <w:sz w:val="28"/>
          <w:szCs w:val="28"/>
          <w:lang w:val="en-US"/>
        </w:rPr>
        <w:t xml:space="preserve"> </w:t>
      </w:r>
      <w:proofErr w:type="spellStart"/>
      <w:r w:rsidRPr="00E66003">
        <w:rPr>
          <w:sz w:val="28"/>
          <w:szCs w:val="28"/>
          <w:lang w:val="en-US"/>
        </w:rPr>
        <w:t>Kazahstan</w:t>
      </w:r>
      <w:proofErr w:type="spellEnd"/>
      <w:r w:rsidRPr="00E66003">
        <w:rPr>
          <w:sz w:val="28"/>
          <w:szCs w:val="28"/>
          <w:lang w:val="en-US"/>
        </w:rPr>
        <w:t xml:space="preserve"> </w:t>
      </w:r>
      <w:proofErr w:type="spellStart"/>
      <w:r w:rsidRPr="00E66003">
        <w:rPr>
          <w:sz w:val="28"/>
          <w:szCs w:val="28"/>
          <w:lang w:val="en-US"/>
        </w:rPr>
        <w:t>eshhe</w:t>
      </w:r>
      <w:proofErr w:type="spellEnd"/>
      <w:r w:rsidRPr="00E66003">
        <w:rPr>
          <w:sz w:val="28"/>
          <w:szCs w:val="28"/>
          <w:lang w:val="en-US"/>
        </w:rPr>
        <w:t xml:space="preserve"> </w:t>
      </w:r>
      <w:proofErr w:type="spellStart"/>
      <w:r w:rsidRPr="00E66003">
        <w:rPr>
          <w:sz w:val="28"/>
          <w:szCs w:val="28"/>
          <w:lang w:val="en-US"/>
        </w:rPr>
        <w:t>raz</w:t>
      </w:r>
      <w:proofErr w:type="spellEnd"/>
      <w:r w:rsidRPr="00E66003">
        <w:rPr>
          <w:sz w:val="28"/>
          <w:szCs w:val="28"/>
          <w:lang w:val="en-US"/>
        </w:rPr>
        <w:t xml:space="preserve"> </w:t>
      </w:r>
      <w:proofErr w:type="spellStart"/>
      <w:r w:rsidRPr="00E66003">
        <w:rPr>
          <w:sz w:val="28"/>
          <w:szCs w:val="28"/>
          <w:lang w:val="en-US"/>
        </w:rPr>
        <w:t>pokazal</w:t>
      </w:r>
      <w:proofErr w:type="spellEnd"/>
      <w:r w:rsidRPr="00E66003">
        <w:rPr>
          <w:sz w:val="28"/>
          <w:szCs w:val="28"/>
          <w:lang w:val="en-US"/>
        </w:rPr>
        <w:t xml:space="preserve">, </w:t>
      </w:r>
      <w:proofErr w:type="spellStart"/>
      <w:r w:rsidRPr="00E66003">
        <w:rPr>
          <w:sz w:val="28"/>
          <w:szCs w:val="28"/>
          <w:lang w:val="en-US"/>
        </w:rPr>
        <w:t>chto</w:t>
      </w:r>
      <w:proofErr w:type="spellEnd"/>
      <w:r w:rsidRPr="00E66003">
        <w:rPr>
          <w:sz w:val="28"/>
          <w:szCs w:val="28"/>
          <w:lang w:val="en-US"/>
        </w:rPr>
        <w:t xml:space="preserve"> v </w:t>
      </w:r>
      <w:proofErr w:type="spellStart"/>
      <w:r w:rsidRPr="00E66003">
        <w:rPr>
          <w:sz w:val="28"/>
          <w:szCs w:val="28"/>
          <w:lang w:val="en-US"/>
        </w:rPr>
        <w:t>strane</w:t>
      </w:r>
      <w:proofErr w:type="spellEnd"/>
      <w:r w:rsidRPr="00E66003">
        <w:rPr>
          <w:sz w:val="28"/>
          <w:szCs w:val="28"/>
          <w:lang w:val="en-US"/>
        </w:rPr>
        <w:t xml:space="preserve">, </w:t>
      </w:r>
      <w:proofErr w:type="spellStart"/>
      <w:r w:rsidRPr="00E66003">
        <w:rPr>
          <w:sz w:val="28"/>
          <w:szCs w:val="28"/>
          <w:lang w:val="en-US"/>
        </w:rPr>
        <w:t>sostojashhej</w:t>
      </w:r>
      <w:proofErr w:type="spellEnd"/>
      <w:r w:rsidRPr="00E66003">
        <w:rPr>
          <w:sz w:val="28"/>
          <w:szCs w:val="28"/>
          <w:lang w:val="en-US"/>
        </w:rPr>
        <w:t xml:space="preserve"> </w:t>
      </w:r>
      <w:proofErr w:type="spellStart"/>
      <w:r w:rsidRPr="00E66003">
        <w:rPr>
          <w:sz w:val="28"/>
          <w:szCs w:val="28"/>
          <w:lang w:val="en-US"/>
        </w:rPr>
        <w:t>iz</w:t>
      </w:r>
      <w:proofErr w:type="spellEnd"/>
      <w:r w:rsidRPr="00E66003">
        <w:rPr>
          <w:sz w:val="28"/>
          <w:szCs w:val="28"/>
          <w:lang w:val="en-US"/>
        </w:rPr>
        <w:t xml:space="preserve"> </w:t>
      </w:r>
      <w:proofErr w:type="spellStart"/>
      <w:r w:rsidRPr="00E66003">
        <w:rPr>
          <w:sz w:val="28"/>
          <w:szCs w:val="28"/>
          <w:lang w:val="en-US"/>
        </w:rPr>
        <w:t>bolee</w:t>
      </w:r>
      <w:proofErr w:type="spellEnd"/>
      <w:r w:rsidRPr="00E66003">
        <w:rPr>
          <w:sz w:val="28"/>
          <w:szCs w:val="28"/>
          <w:lang w:val="en-US"/>
        </w:rPr>
        <w:t xml:space="preserve"> 130-ti </w:t>
      </w:r>
      <w:proofErr w:type="spellStart"/>
      <w:r w:rsidRPr="00E66003">
        <w:rPr>
          <w:sz w:val="28"/>
          <w:szCs w:val="28"/>
          <w:lang w:val="en-US"/>
        </w:rPr>
        <w:t>jetnosov</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40 </w:t>
      </w:r>
      <w:proofErr w:type="spellStart"/>
      <w:r w:rsidRPr="00E66003">
        <w:rPr>
          <w:sz w:val="28"/>
          <w:szCs w:val="28"/>
          <w:lang w:val="en-US"/>
        </w:rPr>
        <w:t>religioznyh</w:t>
      </w:r>
      <w:proofErr w:type="spellEnd"/>
      <w:r w:rsidRPr="00E66003">
        <w:rPr>
          <w:sz w:val="28"/>
          <w:szCs w:val="28"/>
          <w:lang w:val="en-US"/>
        </w:rPr>
        <w:t xml:space="preserve"> </w:t>
      </w:r>
      <w:proofErr w:type="spellStart"/>
      <w:r w:rsidRPr="00E66003">
        <w:rPr>
          <w:sz w:val="28"/>
          <w:szCs w:val="28"/>
          <w:lang w:val="en-US"/>
        </w:rPr>
        <w:t>konfessij</w:t>
      </w:r>
      <w:proofErr w:type="spellEnd"/>
      <w:r w:rsidRPr="00E66003">
        <w:rPr>
          <w:sz w:val="28"/>
          <w:szCs w:val="28"/>
          <w:lang w:val="en-US"/>
        </w:rPr>
        <w:t xml:space="preserve">, </w:t>
      </w:r>
      <w:proofErr w:type="spellStart"/>
      <w:r w:rsidRPr="00E66003">
        <w:rPr>
          <w:sz w:val="28"/>
          <w:szCs w:val="28"/>
          <w:lang w:val="en-US"/>
        </w:rPr>
        <w:t>blagodarja</w:t>
      </w:r>
      <w:proofErr w:type="spellEnd"/>
      <w:r w:rsidRPr="00E66003">
        <w:rPr>
          <w:sz w:val="28"/>
          <w:szCs w:val="28"/>
          <w:lang w:val="en-US"/>
        </w:rPr>
        <w:t xml:space="preserve"> </w:t>
      </w:r>
      <w:proofErr w:type="spellStart"/>
      <w:r w:rsidRPr="00E66003">
        <w:rPr>
          <w:sz w:val="28"/>
          <w:szCs w:val="28"/>
          <w:lang w:val="en-US"/>
        </w:rPr>
        <w:t>nastojashhej</w:t>
      </w:r>
      <w:proofErr w:type="spellEnd"/>
      <w:r w:rsidRPr="00E66003">
        <w:rPr>
          <w:sz w:val="28"/>
          <w:szCs w:val="28"/>
          <w:lang w:val="en-US"/>
        </w:rPr>
        <w:t xml:space="preserve"> </w:t>
      </w:r>
      <w:proofErr w:type="spellStart"/>
      <w:r w:rsidRPr="00E66003">
        <w:rPr>
          <w:sz w:val="28"/>
          <w:szCs w:val="28"/>
          <w:lang w:val="en-US"/>
        </w:rPr>
        <w:t>tolerantnosti</w:t>
      </w:r>
      <w:proofErr w:type="spellEnd"/>
      <w:r w:rsidRPr="00E66003">
        <w:rPr>
          <w:sz w:val="28"/>
          <w:szCs w:val="28"/>
          <w:lang w:val="en-US"/>
        </w:rPr>
        <w:t xml:space="preserve"> v </w:t>
      </w:r>
      <w:proofErr w:type="spellStart"/>
      <w:r w:rsidRPr="00E66003">
        <w:rPr>
          <w:sz w:val="28"/>
          <w:szCs w:val="28"/>
          <w:lang w:val="en-US"/>
        </w:rPr>
        <w:t>gosudarstvennoj</w:t>
      </w:r>
      <w:proofErr w:type="spellEnd"/>
      <w:r w:rsidRPr="00E66003">
        <w:rPr>
          <w:sz w:val="28"/>
          <w:szCs w:val="28"/>
          <w:lang w:val="en-US"/>
        </w:rPr>
        <w:t xml:space="preserve"> </w:t>
      </w:r>
      <w:proofErr w:type="spellStart"/>
      <w:r w:rsidRPr="00E66003">
        <w:rPr>
          <w:sz w:val="28"/>
          <w:szCs w:val="28"/>
          <w:lang w:val="en-US"/>
        </w:rPr>
        <w:t>politike</w:t>
      </w:r>
      <w:proofErr w:type="spellEnd"/>
      <w:r w:rsidRPr="00E66003">
        <w:rPr>
          <w:sz w:val="28"/>
          <w:szCs w:val="28"/>
          <w:lang w:val="en-US"/>
        </w:rPr>
        <w:t xml:space="preserve"> </w:t>
      </w:r>
      <w:proofErr w:type="spellStart"/>
      <w:r w:rsidRPr="00E66003">
        <w:rPr>
          <w:sz w:val="28"/>
          <w:szCs w:val="28"/>
          <w:lang w:val="en-US"/>
        </w:rPr>
        <w:t>mozhno</w:t>
      </w:r>
      <w:proofErr w:type="spellEnd"/>
      <w:r w:rsidRPr="00E66003">
        <w:rPr>
          <w:sz w:val="28"/>
          <w:szCs w:val="28"/>
          <w:lang w:val="en-US"/>
        </w:rPr>
        <w:t xml:space="preserve"> </w:t>
      </w:r>
      <w:proofErr w:type="spellStart"/>
      <w:r w:rsidRPr="00E66003">
        <w:rPr>
          <w:sz w:val="28"/>
          <w:szCs w:val="28"/>
          <w:lang w:val="en-US"/>
        </w:rPr>
        <w:t>dobit’sja</w:t>
      </w:r>
      <w:proofErr w:type="spellEnd"/>
      <w:r w:rsidRPr="00E66003">
        <w:rPr>
          <w:sz w:val="28"/>
          <w:szCs w:val="28"/>
          <w:lang w:val="en-US"/>
        </w:rPr>
        <w:t xml:space="preserve"> </w:t>
      </w:r>
      <w:proofErr w:type="spellStart"/>
      <w:r w:rsidRPr="00E66003">
        <w:rPr>
          <w:sz w:val="28"/>
          <w:szCs w:val="28"/>
          <w:lang w:val="en-US"/>
        </w:rPr>
        <w:t>soglasija</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garmonii</w:t>
      </w:r>
      <w:proofErr w:type="spellEnd"/>
      <w:r w:rsidRPr="00E66003">
        <w:rPr>
          <w:sz w:val="28"/>
          <w:szCs w:val="28"/>
          <w:lang w:val="en-US"/>
        </w:rPr>
        <w:t xml:space="preserve">. </w:t>
      </w:r>
      <w:proofErr w:type="spellStart"/>
      <w:r w:rsidRPr="00E66003">
        <w:rPr>
          <w:sz w:val="28"/>
          <w:szCs w:val="28"/>
          <w:lang w:val="en-US"/>
        </w:rPr>
        <w:t>Imenno</w:t>
      </w:r>
      <w:proofErr w:type="spellEnd"/>
      <w:r w:rsidRPr="00E66003">
        <w:rPr>
          <w:sz w:val="28"/>
          <w:szCs w:val="28"/>
          <w:lang w:val="en-US"/>
        </w:rPr>
        <w:t xml:space="preserve"> </w:t>
      </w:r>
      <w:proofErr w:type="spellStart"/>
      <w:r w:rsidRPr="00E66003">
        <w:rPr>
          <w:sz w:val="28"/>
          <w:szCs w:val="28"/>
          <w:lang w:val="en-US"/>
        </w:rPr>
        <w:t>pojetomu</w:t>
      </w:r>
      <w:proofErr w:type="spellEnd"/>
      <w:r w:rsidRPr="00E66003">
        <w:rPr>
          <w:sz w:val="28"/>
          <w:szCs w:val="28"/>
          <w:lang w:val="en-US"/>
        </w:rPr>
        <w:t xml:space="preserve"> </w:t>
      </w:r>
      <w:proofErr w:type="spellStart"/>
      <w:r w:rsidRPr="00E66003">
        <w:rPr>
          <w:sz w:val="28"/>
          <w:szCs w:val="28"/>
          <w:lang w:val="en-US"/>
        </w:rPr>
        <w:t>nashu</w:t>
      </w:r>
      <w:proofErr w:type="spellEnd"/>
      <w:r w:rsidRPr="00E66003">
        <w:rPr>
          <w:sz w:val="28"/>
          <w:szCs w:val="28"/>
          <w:lang w:val="en-US"/>
        </w:rPr>
        <w:t xml:space="preserve"> </w:t>
      </w:r>
      <w:proofErr w:type="spellStart"/>
      <w:r w:rsidRPr="00E66003">
        <w:rPr>
          <w:sz w:val="28"/>
          <w:szCs w:val="28"/>
          <w:lang w:val="en-US"/>
        </w:rPr>
        <w:t>nacional’nuju</w:t>
      </w:r>
      <w:proofErr w:type="spellEnd"/>
      <w:r w:rsidRPr="00E66003">
        <w:rPr>
          <w:sz w:val="28"/>
          <w:szCs w:val="28"/>
          <w:lang w:val="en-US"/>
        </w:rPr>
        <w:t xml:space="preserve"> </w:t>
      </w:r>
      <w:proofErr w:type="spellStart"/>
      <w:r w:rsidRPr="00E66003">
        <w:rPr>
          <w:sz w:val="28"/>
          <w:szCs w:val="28"/>
          <w:lang w:val="en-US"/>
        </w:rPr>
        <w:t>politiku</w:t>
      </w:r>
      <w:proofErr w:type="spellEnd"/>
      <w:r w:rsidRPr="00E66003">
        <w:rPr>
          <w:sz w:val="28"/>
          <w:szCs w:val="28"/>
          <w:lang w:val="en-US"/>
        </w:rPr>
        <w:t xml:space="preserve"> </w:t>
      </w:r>
      <w:proofErr w:type="spellStart"/>
      <w:r w:rsidRPr="00E66003">
        <w:rPr>
          <w:sz w:val="28"/>
          <w:szCs w:val="28"/>
          <w:lang w:val="en-US"/>
        </w:rPr>
        <w:t>podderzhal</w:t>
      </w:r>
      <w:proofErr w:type="spellEnd"/>
      <w:r w:rsidRPr="00E66003">
        <w:rPr>
          <w:sz w:val="28"/>
          <w:szCs w:val="28"/>
          <w:lang w:val="en-US"/>
        </w:rPr>
        <w:t xml:space="preserve"> </w:t>
      </w:r>
      <w:proofErr w:type="spellStart"/>
      <w:r w:rsidRPr="00E66003">
        <w:rPr>
          <w:sz w:val="28"/>
          <w:szCs w:val="28"/>
          <w:lang w:val="en-US"/>
        </w:rPr>
        <w:t>ves’</w:t>
      </w:r>
      <w:proofErr w:type="spellEnd"/>
      <w:r w:rsidRPr="00E66003">
        <w:rPr>
          <w:sz w:val="28"/>
          <w:szCs w:val="28"/>
          <w:lang w:val="en-US"/>
        </w:rPr>
        <w:t xml:space="preserve"> </w:t>
      </w:r>
      <w:proofErr w:type="spellStart"/>
      <w:r w:rsidRPr="00E66003">
        <w:rPr>
          <w:sz w:val="28"/>
          <w:szCs w:val="28"/>
          <w:lang w:val="en-US"/>
        </w:rPr>
        <w:t>narod</w:t>
      </w:r>
      <w:proofErr w:type="spellEnd"/>
      <w:r w:rsidRPr="00E66003">
        <w:rPr>
          <w:sz w:val="28"/>
          <w:szCs w:val="28"/>
          <w:lang w:val="en-US"/>
        </w:rPr>
        <w:t xml:space="preserve"> </w:t>
      </w:r>
      <w:proofErr w:type="spellStart"/>
      <w:r w:rsidRPr="00E66003">
        <w:rPr>
          <w:sz w:val="28"/>
          <w:szCs w:val="28"/>
          <w:lang w:val="en-US"/>
        </w:rPr>
        <w:t>Kazahstana</w:t>
      </w:r>
      <w:proofErr w:type="spellEnd"/>
      <w:r w:rsidRPr="00E66003">
        <w:rPr>
          <w:sz w:val="28"/>
          <w:szCs w:val="28"/>
          <w:lang w:val="en-US"/>
        </w:rPr>
        <w:t>.</w:t>
      </w:r>
    </w:p>
    <w:p w14:paraId="752BF1CF" w14:textId="77777777" w:rsidR="00465A2E" w:rsidRPr="00E66003" w:rsidRDefault="00465A2E" w:rsidP="00465A2E">
      <w:pPr>
        <w:ind w:right="-1" w:firstLine="567"/>
        <w:jc w:val="both"/>
        <w:rPr>
          <w:sz w:val="28"/>
          <w:szCs w:val="28"/>
          <w:lang w:val="en-US"/>
        </w:rPr>
      </w:pPr>
      <w:r w:rsidRPr="00E66003">
        <w:rPr>
          <w:sz w:val="28"/>
          <w:szCs w:val="28"/>
          <w:lang w:val="en-US"/>
        </w:rPr>
        <w:t xml:space="preserve">No </w:t>
      </w:r>
      <w:proofErr w:type="spellStart"/>
      <w:r w:rsidRPr="00E66003">
        <w:rPr>
          <w:sz w:val="28"/>
          <w:szCs w:val="28"/>
          <w:lang w:val="en-US"/>
        </w:rPr>
        <w:t>vybory</w:t>
      </w:r>
      <w:proofErr w:type="spellEnd"/>
      <w:r w:rsidRPr="00E66003">
        <w:rPr>
          <w:sz w:val="28"/>
          <w:szCs w:val="28"/>
          <w:lang w:val="en-US"/>
        </w:rPr>
        <w:t xml:space="preserve"> </w:t>
      </w:r>
      <w:proofErr w:type="spellStart"/>
      <w:r w:rsidRPr="00E66003">
        <w:rPr>
          <w:sz w:val="28"/>
          <w:szCs w:val="28"/>
          <w:lang w:val="en-US"/>
        </w:rPr>
        <w:t>jeto</w:t>
      </w:r>
      <w:proofErr w:type="spellEnd"/>
      <w:r w:rsidRPr="00E66003">
        <w:rPr>
          <w:sz w:val="28"/>
          <w:szCs w:val="28"/>
          <w:lang w:val="en-US"/>
        </w:rPr>
        <w:t xml:space="preserve"> ne </w:t>
      </w:r>
      <w:proofErr w:type="spellStart"/>
      <w:r w:rsidRPr="00E66003">
        <w:rPr>
          <w:sz w:val="28"/>
          <w:szCs w:val="28"/>
          <w:lang w:val="en-US"/>
        </w:rPr>
        <w:t>tol’ko</w:t>
      </w:r>
      <w:proofErr w:type="spellEnd"/>
      <w:r w:rsidRPr="00E66003">
        <w:rPr>
          <w:sz w:val="28"/>
          <w:szCs w:val="28"/>
          <w:lang w:val="en-US"/>
        </w:rPr>
        <w:t xml:space="preserve"> </w:t>
      </w:r>
      <w:proofErr w:type="spellStart"/>
      <w:r w:rsidRPr="00E66003">
        <w:rPr>
          <w:sz w:val="28"/>
          <w:szCs w:val="28"/>
          <w:lang w:val="en-US"/>
        </w:rPr>
        <w:t>ocenka</w:t>
      </w:r>
      <w:proofErr w:type="spellEnd"/>
      <w:r w:rsidRPr="00E66003">
        <w:rPr>
          <w:sz w:val="28"/>
          <w:szCs w:val="28"/>
          <w:lang w:val="en-US"/>
        </w:rPr>
        <w:t xml:space="preserve"> </w:t>
      </w:r>
      <w:proofErr w:type="spellStart"/>
      <w:r w:rsidRPr="00E66003">
        <w:rPr>
          <w:sz w:val="28"/>
          <w:szCs w:val="28"/>
          <w:lang w:val="en-US"/>
        </w:rPr>
        <w:t>proshlogo</w:t>
      </w:r>
      <w:proofErr w:type="spellEnd"/>
      <w:r w:rsidRPr="00E66003">
        <w:rPr>
          <w:sz w:val="28"/>
          <w:szCs w:val="28"/>
          <w:lang w:val="en-US"/>
        </w:rPr>
        <w:t xml:space="preserve"> </w:t>
      </w:r>
      <w:proofErr w:type="spellStart"/>
      <w:r w:rsidRPr="00E66003">
        <w:rPr>
          <w:sz w:val="28"/>
          <w:szCs w:val="28"/>
          <w:lang w:val="en-US"/>
        </w:rPr>
        <w:t>opyta</w:t>
      </w:r>
      <w:proofErr w:type="spellEnd"/>
      <w:r w:rsidRPr="00E66003">
        <w:rPr>
          <w:sz w:val="28"/>
          <w:szCs w:val="28"/>
          <w:lang w:val="en-US"/>
        </w:rPr>
        <w:t xml:space="preserve">. </w:t>
      </w:r>
      <w:proofErr w:type="spellStart"/>
      <w:r w:rsidRPr="00E66003">
        <w:rPr>
          <w:sz w:val="28"/>
          <w:szCs w:val="28"/>
          <w:lang w:val="en-US"/>
        </w:rPr>
        <w:t>Vybory</w:t>
      </w:r>
      <w:proofErr w:type="spellEnd"/>
      <w:r w:rsidRPr="00E66003">
        <w:rPr>
          <w:sz w:val="28"/>
          <w:szCs w:val="28"/>
          <w:lang w:val="en-US"/>
        </w:rPr>
        <w:t xml:space="preserve"> – </w:t>
      </w:r>
      <w:proofErr w:type="spellStart"/>
      <w:r w:rsidRPr="00E66003">
        <w:rPr>
          <w:sz w:val="28"/>
          <w:szCs w:val="28"/>
          <w:lang w:val="en-US"/>
        </w:rPr>
        <w:t>jeto</w:t>
      </w:r>
      <w:proofErr w:type="spellEnd"/>
      <w:r w:rsidRPr="00E66003">
        <w:rPr>
          <w:sz w:val="28"/>
          <w:szCs w:val="28"/>
          <w:lang w:val="en-US"/>
        </w:rPr>
        <w:t xml:space="preserve">, </w:t>
      </w:r>
      <w:proofErr w:type="spellStart"/>
      <w:r w:rsidRPr="00E66003">
        <w:rPr>
          <w:sz w:val="28"/>
          <w:szCs w:val="28"/>
          <w:lang w:val="en-US"/>
        </w:rPr>
        <w:t>prezhde</w:t>
      </w:r>
      <w:proofErr w:type="spellEnd"/>
      <w:r w:rsidRPr="00E66003">
        <w:rPr>
          <w:sz w:val="28"/>
          <w:szCs w:val="28"/>
          <w:lang w:val="en-US"/>
        </w:rPr>
        <w:t xml:space="preserve"> </w:t>
      </w:r>
      <w:proofErr w:type="spellStart"/>
      <w:r w:rsidRPr="00E66003">
        <w:rPr>
          <w:sz w:val="28"/>
          <w:szCs w:val="28"/>
          <w:lang w:val="en-US"/>
        </w:rPr>
        <w:t>vsego</w:t>
      </w:r>
      <w:proofErr w:type="spellEnd"/>
      <w:r w:rsidRPr="00E66003">
        <w:rPr>
          <w:sz w:val="28"/>
          <w:szCs w:val="28"/>
          <w:lang w:val="en-US"/>
        </w:rPr>
        <w:t xml:space="preserve">, </w:t>
      </w:r>
      <w:proofErr w:type="spellStart"/>
      <w:r w:rsidRPr="00E66003">
        <w:rPr>
          <w:sz w:val="28"/>
          <w:szCs w:val="28"/>
          <w:lang w:val="en-US"/>
        </w:rPr>
        <w:t>nadezhda</w:t>
      </w:r>
      <w:proofErr w:type="spellEnd"/>
      <w:r w:rsidRPr="00E66003">
        <w:rPr>
          <w:sz w:val="28"/>
          <w:szCs w:val="28"/>
          <w:lang w:val="en-US"/>
        </w:rPr>
        <w:t xml:space="preserve"> </w:t>
      </w:r>
      <w:proofErr w:type="spellStart"/>
      <w:r w:rsidRPr="00E66003">
        <w:rPr>
          <w:sz w:val="28"/>
          <w:szCs w:val="28"/>
          <w:lang w:val="en-US"/>
        </w:rPr>
        <w:t>ljudej</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budushhee</w:t>
      </w:r>
      <w:proofErr w:type="spellEnd"/>
      <w:r w:rsidRPr="00E66003">
        <w:rPr>
          <w:sz w:val="28"/>
          <w:szCs w:val="28"/>
          <w:lang w:val="en-US"/>
        </w:rPr>
        <w:t xml:space="preserve">. Ja </w:t>
      </w:r>
      <w:proofErr w:type="spellStart"/>
      <w:r w:rsidRPr="00E66003">
        <w:rPr>
          <w:sz w:val="28"/>
          <w:szCs w:val="28"/>
          <w:lang w:val="en-US"/>
        </w:rPr>
        <w:t>ispytyvaju</w:t>
      </w:r>
      <w:proofErr w:type="spellEnd"/>
      <w:r w:rsidRPr="00E66003">
        <w:rPr>
          <w:sz w:val="28"/>
          <w:szCs w:val="28"/>
          <w:lang w:val="en-US"/>
        </w:rPr>
        <w:t xml:space="preserve"> </w:t>
      </w:r>
      <w:proofErr w:type="spellStart"/>
      <w:r w:rsidRPr="00E66003">
        <w:rPr>
          <w:sz w:val="28"/>
          <w:szCs w:val="28"/>
          <w:lang w:val="en-US"/>
        </w:rPr>
        <w:t>velikuju</w:t>
      </w:r>
      <w:proofErr w:type="spellEnd"/>
      <w:r w:rsidRPr="00E66003">
        <w:rPr>
          <w:sz w:val="28"/>
          <w:szCs w:val="28"/>
          <w:lang w:val="en-US"/>
        </w:rPr>
        <w:t xml:space="preserve"> </w:t>
      </w:r>
      <w:proofErr w:type="spellStart"/>
      <w:r w:rsidRPr="00E66003">
        <w:rPr>
          <w:sz w:val="28"/>
          <w:szCs w:val="28"/>
          <w:lang w:val="en-US"/>
        </w:rPr>
        <w:t>gordost</w:t>
      </w:r>
      <w:proofErr w:type="spellEnd"/>
      <w:r w:rsidRPr="00E66003">
        <w:rPr>
          <w:sz w:val="28"/>
          <w:szCs w:val="28"/>
          <w:lang w:val="en-US"/>
        </w:rPr>
        <w:t xml:space="preserve">’ za </w:t>
      </w:r>
      <w:proofErr w:type="spellStart"/>
      <w:r w:rsidRPr="00E66003">
        <w:rPr>
          <w:sz w:val="28"/>
          <w:szCs w:val="28"/>
          <w:lang w:val="en-US"/>
        </w:rPr>
        <w:t>doverie</w:t>
      </w:r>
      <w:proofErr w:type="spellEnd"/>
      <w:r w:rsidRPr="00E66003">
        <w:rPr>
          <w:sz w:val="28"/>
          <w:szCs w:val="28"/>
          <w:lang w:val="en-US"/>
        </w:rPr>
        <w:t xml:space="preserve"> </w:t>
      </w:r>
      <w:proofErr w:type="spellStart"/>
      <w:r w:rsidRPr="00E66003">
        <w:rPr>
          <w:sz w:val="28"/>
          <w:szCs w:val="28"/>
          <w:lang w:val="en-US"/>
        </w:rPr>
        <w:t>moego</w:t>
      </w:r>
      <w:proofErr w:type="spellEnd"/>
      <w:r w:rsidRPr="00E66003">
        <w:rPr>
          <w:sz w:val="28"/>
          <w:szCs w:val="28"/>
          <w:lang w:val="en-US"/>
        </w:rPr>
        <w:t xml:space="preserve"> </w:t>
      </w:r>
      <w:proofErr w:type="spellStart"/>
      <w:r w:rsidRPr="00E66003">
        <w:rPr>
          <w:sz w:val="28"/>
          <w:szCs w:val="28"/>
          <w:lang w:val="en-US"/>
        </w:rPr>
        <w:t>naroda</w:t>
      </w:r>
      <w:proofErr w:type="spellEnd"/>
      <w:r w:rsidRPr="00E66003">
        <w:rPr>
          <w:sz w:val="28"/>
          <w:szCs w:val="28"/>
          <w:lang w:val="en-US"/>
        </w:rPr>
        <w:t xml:space="preserve">, ja </w:t>
      </w:r>
      <w:proofErr w:type="spellStart"/>
      <w:r w:rsidRPr="00E66003">
        <w:rPr>
          <w:sz w:val="28"/>
          <w:szCs w:val="28"/>
          <w:lang w:val="en-US"/>
        </w:rPr>
        <w:t>chuvstvuju</w:t>
      </w:r>
      <w:proofErr w:type="spellEnd"/>
      <w:r w:rsidRPr="00E66003">
        <w:rPr>
          <w:sz w:val="28"/>
          <w:szCs w:val="28"/>
          <w:lang w:val="en-US"/>
        </w:rPr>
        <w:t xml:space="preserve"> </w:t>
      </w:r>
      <w:proofErr w:type="spellStart"/>
      <w:r w:rsidRPr="00E66003">
        <w:rPr>
          <w:sz w:val="28"/>
          <w:szCs w:val="28"/>
          <w:lang w:val="en-US"/>
        </w:rPr>
        <w:t>glubochajshuju</w:t>
      </w:r>
      <w:proofErr w:type="spellEnd"/>
      <w:r w:rsidRPr="00E66003">
        <w:rPr>
          <w:sz w:val="28"/>
          <w:szCs w:val="28"/>
          <w:lang w:val="en-US"/>
        </w:rPr>
        <w:t xml:space="preserve"> </w:t>
      </w:r>
      <w:proofErr w:type="spellStart"/>
      <w:r w:rsidRPr="00E66003">
        <w:rPr>
          <w:sz w:val="28"/>
          <w:szCs w:val="28"/>
          <w:lang w:val="en-US"/>
        </w:rPr>
        <w:t>otvetstvennost</w:t>
      </w:r>
      <w:proofErr w:type="spellEnd"/>
      <w:r w:rsidRPr="00E66003">
        <w:rPr>
          <w:sz w:val="28"/>
          <w:szCs w:val="28"/>
          <w:lang w:val="en-US"/>
        </w:rPr>
        <w:t xml:space="preserve">’ </w:t>
      </w:r>
      <w:proofErr w:type="spellStart"/>
      <w:r w:rsidRPr="00E66003">
        <w:rPr>
          <w:sz w:val="28"/>
          <w:szCs w:val="28"/>
          <w:lang w:val="en-US"/>
        </w:rPr>
        <w:t>pered</w:t>
      </w:r>
      <w:proofErr w:type="spellEnd"/>
      <w:r w:rsidRPr="00E66003">
        <w:rPr>
          <w:sz w:val="28"/>
          <w:szCs w:val="28"/>
          <w:lang w:val="en-US"/>
        </w:rPr>
        <w:t xml:space="preserve"> </w:t>
      </w:r>
      <w:proofErr w:type="spellStart"/>
      <w:r w:rsidRPr="00E66003">
        <w:rPr>
          <w:sz w:val="28"/>
          <w:szCs w:val="28"/>
          <w:lang w:val="en-US"/>
        </w:rPr>
        <w:t>moim</w:t>
      </w:r>
      <w:proofErr w:type="spellEnd"/>
      <w:r w:rsidRPr="00E66003">
        <w:rPr>
          <w:sz w:val="28"/>
          <w:szCs w:val="28"/>
          <w:lang w:val="en-US"/>
        </w:rPr>
        <w:t xml:space="preserve"> </w:t>
      </w:r>
      <w:proofErr w:type="spellStart"/>
      <w:r w:rsidRPr="00E66003">
        <w:rPr>
          <w:sz w:val="28"/>
          <w:szCs w:val="28"/>
          <w:lang w:val="en-US"/>
        </w:rPr>
        <w:t>narodom</w:t>
      </w:r>
      <w:proofErr w:type="spellEnd"/>
      <w:r w:rsidRPr="00E66003">
        <w:rPr>
          <w:sz w:val="28"/>
          <w:szCs w:val="28"/>
          <w:lang w:val="en-US"/>
        </w:rPr>
        <w:t xml:space="preserve">. Kakie </w:t>
      </w:r>
      <w:proofErr w:type="spellStart"/>
      <w:r w:rsidRPr="00E66003">
        <w:rPr>
          <w:sz w:val="28"/>
          <w:szCs w:val="28"/>
          <w:lang w:val="en-US"/>
        </w:rPr>
        <w:t>gorizonty</w:t>
      </w:r>
      <w:proofErr w:type="spellEnd"/>
      <w:r w:rsidRPr="00E66003">
        <w:rPr>
          <w:sz w:val="28"/>
          <w:szCs w:val="28"/>
          <w:lang w:val="en-US"/>
        </w:rPr>
        <w:t xml:space="preserve"> </w:t>
      </w:r>
      <w:proofErr w:type="spellStart"/>
      <w:r w:rsidRPr="00E66003">
        <w:rPr>
          <w:sz w:val="28"/>
          <w:szCs w:val="28"/>
          <w:lang w:val="en-US"/>
        </w:rPr>
        <w:t>otkrojutsja</w:t>
      </w:r>
      <w:proofErr w:type="spellEnd"/>
      <w:r w:rsidRPr="00E66003">
        <w:rPr>
          <w:sz w:val="28"/>
          <w:szCs w:val="28"/>
          <w:lang w:val="en-US"/>
        </w:rPr>
        <w:t xml:space="preserve"> </w:t>
      </w:r>
      <w:proofErr w:type="spellStart"/>
      <w:r w:rsidRPr="00E66003">
        <w:rPr>
          <w:sz w:val="28"/>
          <w:szCs w:val="28"/>
          <w:lang w:val="en-US"/>
        </w:rPr>
        <w:t>Kazahstanu</w:t>
      </w:r>
      <w:proofErr w:type="spellEnd"/>
      <w:r w:rsidRPr="00E66003">
        <w:rPr>
          <w:sz w:val="28"/>
          <w:szCs w:val="28"/>
          <w:lang w:val="en-US"/>
        </w:rPr>
        <w:t xml:space="preserve"> v </w:t>
      </w:r>
      <w:proofErr w:type="spellStart"/>
      <w:r w:rsidRPr="00E66003">
        <w:rPr>
          <w:sz w:val="28"/>
          <w:szCs w:val="28"/>
          <w:lang w:val="en-US"/>
        </w:rPr>
        <w:t>blizhajshee</w:t>
      </w:r>
      <w:proofErr w:type="spellEnd"/>
      <w:r w:rsidRPr="00E66003">
        <w:rPr>
          <w:sz w:val="28"/>
          <w:szCs w:val="28"/>
          <w:lang w:val="en-US"/>
        </w:rPr>
        <w:t xml:space="preserve"> </w:t>
      </w:r>
      <w:proofErr w:type="spellStart"/>
      <w:r w:rsidRPr="00E66003">
        <w:rPr>
          <w:sz w:val="28"/>
          <w:szCs w:val="28"/>
          <w:lang w:val="en-US"/>
        </w:rPr>
        <w:t>desjatiletie</w:t>
      </w:r>
      <w:proofErr w:type="spellEnd"/>
      <w:r w:rsidRPr="00E66003">
        <w:rPr>
          <w:sz w:val="28"/>
          <w:szCs w:val="28"/>
          <w:lang w:val="en-US"/>
        </w:rPr>
        <w:t xml:space="preserve">? </w:t>
      </w:r>
      <w:proofErr w:type="spellStart"/>
      <w:r w:rsidRPr="00E66003">
        <w:rPr>
          <w:sz w:val="28"/>
          <w:szCs w:val="28"/>
          <w:lang w:val="en-US"/>
        </w:rPr>
        <w:t>Budet</w:t>
      </w:r>
      <w:proofErr w:type="spellEnd"/>
      <w:r w:rsidRPr="00E66003">
        <w:rPr>
          <w:sz w:val="28"/>
          <w:szCs w:val="28"/>
          <w:lang w:val="en-US"/>
        </w:rPr>
        <w:t xml:space="preserve"> li </w:t>
      </w:r>
      <w:proofErr w:type="spellStart"/>
      <w:r w:rsidRPr="00E66003">
        <w:rPr>
          <w:sz w:val="28"/>
          <w:szCs w:val="28"/>
          <w:lang w:val="en-US"/>
        </w:rPr>
        <w:t>jeto</w:t>
      </w:r>
      <w:proofErr w:type="spellEnd"/>
      <w:r w:rsidRPr="00E66003">
        <w:rPr>
          <w:sz w:val="28"/>
          <w:szCs w:val="28"/>
          <w:lang w:val="en-US"/>
        </w:rPr>
        <w:t xml:space="preserve"> </w:t>
      </w:r>
      <w:proofErr w:type="spellStart"/>
      <w:r w:rsidRPr="00E66003">
        <w:rPr>
          <w:sz w:val="28"/>
          <w:szCs w:val="28"/>
          <w:lang w:val="en-US"/>
        </w:rPr>
        <w:t>budushhee</w:t>
      </w:r>
      <w:proofErr w:type="spellEnd"/>
      <w:r w:rsidRPr="00E66003">
        <w:rPr>
          <w:sz w:val="28"/>
          <w:szCs w:val="28"/>
          <w:lang w:val="en-US"/>
        </w:rPr>
        <w:t xml:space="preserve"> </w:t>
      </w:r>
      <w:proofErr w:type="spellStart"/>
      <w:r w:rsidRPr="00E66003">
        <w:rPr>
          <w:sz w:val="28"/>
          <w:szCs w:val="28"/>
          <w:lang w:val="en-US"/>
        </w:rPr>
        <w:t>takim</w:t>
      </w:r>
      <w:proofErr w:type="spellEnd"/>
      <w:r w:rsidRPr="00E66003">
        <w:rPr>
          <w:sz w:val="28"/>
          <w:szCs w:val="28"/>
          <w:lang w:val="en-US"/>
        </w:rPr>
        <w:t xml:space="preserve"> </w:t>
      </w:r>
      <w:proofErr w:type="spellStart"/>
      <w:r w:rsidRPr="00E66003">
        <w:rPr>
          <w:sz w:val="28"/>
          <w:szCs w:val="28"/>
          <w:lang w:val="en-US"/>
        </w:rPr>
        <w:t>zhe</w:t>
      </w:r>
      <w:proofErr w:type="spellEnd"/>
      <w:r w:rsidRPr="00E66003">
        <w:rPr>
          <w:sz w:val="28"/>
          <w:szCs w:val="28"/>
          <w:lang w:val="en-US"/>
        </w:rPr>
        <w:t xml:space="preserve"> </w:t>
      </w:r>
      <w:proofErr w:type="spellStart"/>
      <w:r w:rsidRPr="00E66003">
        <w:rPr>
          <w:sz w:val="28"/>
          <w:szCs w:val="28"/>
          <w:lang w:val="en-US"/>
        </w:rPr>
        <w:t>mirnym</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bezoblachnym</w:t>
      </w:r>
      <w:proofErr w:type="spellEnd"/>
      <w:r w:rsidRPr="00E66003">
        <w:rPr>
          <w:sz w:val="28"/>
          <w:szCs w:val="28"/>
          <w:lang w:val="en-US"/>
        </w:rPr>
        <w:t xml:space="preserve">? </w:t>
      </w:r>
      <w:proofErr w:type="spellStart"/>
      <w:r w:rsidRPr="00E66003">
        <w:rPr>
          <w:sz w:val="28"/>
          <w:szCs w:val="28"/>
          <w:lang w:val="en-US"/>
        </w:rPr>
        <w:t>Otvet</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jeti</w:t>
      </w:r>
      <w:proofErr w:type="spellEnd"/>
      <w:r w:rsidRPr="00E66003">
        <w:rPr>
          <w:sz w:val="28"/>
          <w:szCs w:val="28"/>
          <w:lang w:val="en-US"/>
        </w:rPr>
        <w:t xml:space="preserve"> </w:t>
      </w:r>
      <w:proofErr w:type="spellStart"/>
      <w:r w:rsidRPr="00E66003">
        <w:rPr>
          <w:sz w:val="28"/>
          <w:szCs w:val="28"/>
          <w:lang w:val="en-US"/>
        </w:rPr>
        <w:t>voprosy</w:t>
      </w:r>
      <w:proofErr w:type="spellEnd"/>
      <w:r w:rsidRPr="00E66003">
        <w:rPr>
          <w:sz w:val="28"/>
          <w:szCs w:val="28"/>
          <w:lang w:val="en-US"/>
        </w:rPr>
        <w:t xml:space="preserve"> </w:t>
      </w:r>
      <w:proofErr w:type="spellStart"/>
      <w:r w:rsidRPr="00E66003">
        <w:rPr>
          <w:sz w:val="28"/>
          <w:szCs w:val="28"/>
          <w:lang w:val="en-US"/>
        </w:rPr>
        <w:t>zavisit</w:t>
      </w:r>
      <w:proofErr w:type="spellEnd"/>
      <w:r w:rsidRPr="00E66003">
        <w:rPr>
          <w:sz w:val="28"/>
          <w:szCs w:val="28"/>
          <w:lang w:val="en-US"/>
        </w:rPr>
        <w:t xml:space="preserve"> </w:t>
      </w:r>
      <w:proofErr w:type="spellStart"/>
      <w:r w:rsidRPr="00E66003">
        <w:rPr>
          <w:sz w:val="28"/>
          <w:szCs w:val="28"/>
          <w:lang w:val="en-US"/>
        </w:rPr>
        <w:t>ot</w:t>
      </w:r>
      <w:proofErr w:type="spellEnd"/>
      <w:r w:rsidRPr="00E66003">
        <w:rPr>
          <w:sz w:val="28"/>
          <w:szCs w:val="28"/>
          <w:lang w:val="en-US"/>
        </w:rPr>
        <w:t xml:space="preserve"> </w:t>
      </w:r>
      <w:proofErr w:type="spellStart"/>
      <w:r w:rsidRPr="00E66003">
        <w:rPr>
          <w:sz w:val="28"/>
          <w:szCs w:val="28"/>
          <w:lang w:val="en-US"/>
        </w:rPr>
        <w:t>vybora</w:t>
      </w:r>
      <w:proofErr w:type="spellEnd"/>
      <w:r w:rsidRPr="00E66003">
        <w:rPr>
          <w:sz w:val="28"/>
          <w:szCs w:val="28"/>
          <w:lang w:val="en-US"/>
        </w:rPr>
        <w:t xml:space="preserve"> </w:t>
      </w:r>
      <w:proofErr w:type="spellStart"/>
      <w:r w:rsidRPr="00E66003">
        <w:rPr>
          <w:sz w:val="28"/>
          <w:szCs w:val="28"/>
          <w:lang w:val="en-US"/>
        </w:rPr>
        <w:t>celi</w:t>
      </w:r>
      <w:proofErr w:type="spellEnd"/>
      <w:r w:rsidRPr="00E66003">
        <w:rPr>
          <w:sz w:val="28"/>
          <w:szCs w:val="28"/>
          <w:lang w:val="en-US"/>
        </w:rPr>
        <w:t>.</w:t>
      </w:r>
    </w:p>
    <w:p w14:paraId="31E89B3F" w14:textId="77777777" w:rsidR="00465A2E" w:rsidRPr="00E66003" w:rsidRDefault="00465A2E" w:rsidP="00465A2E">
      <w:pPr>
        <w:ind w:right="-1" w:firstLine="567"/>
        <w:jc w:val="both"/>
        <w:rPr>
          <w:sz w:val="28"/>
          <w:szCs w:val="28"/>
          <w:lang w:val="en-US"/>
        </w:rPr>
      </w:pPr>
      <w:r w:rsidRPr="00E66003">
        <w:rPr>
          <w:sz w:val="28"/>
          <w:szCs w:val="28"/>
          <w:lang w:val="en-US"/>
        </w:rPr>
        <w:t xml:space="preserve">U </w:t>
      </w:r>
      <w:proofErr w:type="spellStart"/>
      <w:r w:rsidRPr="00E66003">
        <w:rPr>
          <w:sz w:val="28"/>
          <w:szCs w:val="28"/>
          <w:lang w:val="en-US"/>
        </w:rPr>
        <w:t>menja</w:t>
      </w:r>
      <w:proofErr w:type="spellEnd"/>
      <w:r w:rsidRPr="00E66003">
        <w:rPr>
          <w:sz w:val="28"/>
          <w:szCs w:val="28"/>
          <w:lang w:val="en-US"/>
        </w:rPr>
        <w:t xml:space="preserve"> </w:t>
      </w:r>
      <w:proofErr w:type="spellStart"/>
      <w:r w:rsidRPr="00E66003">
        <w:rPr>
          <w:sz w:val="28"/>
          <w:szCs w:val="28"/>
          <w:lang w:val="en-US"/>
        </w:rPr>
        <w:t>est</w:t>
      </w:r>
      <w:proofErr w:type="spellEnd"/>
      <w:r w:rsidRPr="00E66003">
        <w:rPr>
          <w:sz w:val="28"/>
          <w:szCs w:val="28"/>
          <w:lang w:val="en-US"/>
        </w:rPr>
        <w:t xml:space="preserve">’ </w:t>
      </w:r>
      <w:proofErr w:type="spellStart"/>
      <w:r w:rsidRPr="00E66003">
        <w:rPr>
          <w:sz w:val="28"/>
          <w:szCs w:val="28"/>
          <w:lang w:val="en-US"/>
        </w:rPr>
        <w:t>davno</w:t>
      </w:r>
      <w:proofErr w:type="spellEnd"/>
      <w:r w:rsidRPr="00E66003">
        <w:rPr>
          <w:sz w:val="28"/>
          <w:szCs w:val="28"/>
          <w:lang w:val="en-US"/>
        </w:rPr>
        <w:t xml:space="preserve"> </w:t>
      </w:r>
      <w:proofErr w:type="spellStart"/>
      <w:r w:rsidRPr="00E66003">
        <w:rPr>
          <w:sz w:val="28"/>
          <w:szCs w:val="28"/>
          <w:lang w:val="en-US"/>
        </w:rPr>
        <w:t>vynashivaemaja</w:t>
      </w:r>
      <w:proofErr w:type="spellEnd"/>
      <w:r w:rsidRPr="00E66003">
        <w:rPr>
          <w:sz w:val="28"/>
          <w:szCs w:val="28"/>
          <w:lang w:val="en-US"/>
        </w:rPr>
        <w:t xml:space="preserve"> cel’. V </w:t>
      </w:r>
      <w:proofErr w:type="spellStart"/>
      <w:r w:rsidRPr="00E66003">
        <w:rPr>
          <w:sz w:val="28"/>
          <w:szCs w:val="28"/>
          <w:lang w:val="en-US"/>
        </w:rPr>
        <w:t>sledujushhem</w:t>
      </w:r>
      <w:proofErr w:type="spellEnd"/>
      <w:r w:rsidRPr="00E66003">
        <w:rPr>
          <w:sz w:val="28"/>
          <w:szCs w:val="28"/>
          <w:lang w:val="en-US"/>
        </w:rPr>
        <w:t xml:space="preserve"> </w:t>
      </w:r>
      <w:proofErr w:type="spellStart"/>
      <w:r w:rsidRPr="00E66003">
        <w:rPr>
          <w:sz w:val="28"/>
          <w:szCs w:val="28"/>
          <w:lang w:val="en-US"/>
        </w:rPr>
        <w:t>desjatiletii</w:t>
      </w:r>
      <w:proofErr w:type="spellEnd"/>
      <w:r w:rsidRPr="00E66003">
        <w:rPr>
          <w:sz w:val="28"/>
          <w:szCs w:val="28"/>
          <w:lang w:val="en-US"/>
        </w:rPr>
        <w:t xml:space="preserve"> </w:t>
      </w:r>
      <w:proofErr w:type="spellStart"/>
      <w:r w:rsidRPr="00E66003">
        <w:rPr>
          <w:sz w:val="28"/>
          <w:szCs w:val="28"/>
          <w:lang w:val="en-US"/>
        </w:rPr>
        <w:t>vyvesti</w:t>
      </w:r>
      <w:proofErr w:type="spellEnd"/>
      <w:r w:rsidRPr="00E66003">
        <w:rPr>
          <w:sz w:val="28"/>
          <w:szCs w:val="28"/>
          <w:lang w:val="en-US"/>
        </w:rPr>
        <w:t xml:space="preserve"> </w:t>
      </w:r>
      <w:proofErr w:type="spellStart"/>
      <w:r w:rsidRPr="00E66003">
        <w:rPr>
          <w:sz w:val="28"/>
          <w:szCs w:val="28"/>
          <w:lang w:val="en-US"/>
        </w:rPr>
        <w:t>Kazahstan</w:t>
      </w:r>
      <w:proofErr w:type="spellEnd"/>
      <w:r w:rsidRPr="00E66003">
        <w:rPr>
          <w:sz w:val="28"/>
          <w:szCs w:val="28"/>
          <w:lang w:val="en-US"/>
        </w:rPr>
        <w:t xml:space="preserve"> v </w:t>
      </w:r>
      <w:proofErr w:type="spellStart"/>
      <w:r w:rsidRPr="00E66003">
        <w:rPr>
          <w:sz w:val="28"/>
          <w:szCs w:val="28"/>
          <w:lang w:val="en-US"/>
        </w:rPr>
        <w:t>chislo</w:t>
      </w:r>
      <w:proofErr w:type="spellEnd"/>
      <w:r w:rsidRPr="00E66003">
        <w:rPr>
          <w:sz w:val="28"/>
          <w:szCs w:val="28"/>
          <w:lang w:val="en-US"/>
        </w:rPr>
        <w:t xml:space="preserve"> 50-ti </w:t>
      </w:r>
      <w:proofErr w:type="spellStart"/>
      <w:r w:rsidRPr="00E66003">
        <w:rPr>
          <w:sz w:val="28"/>
          <w:szCs w:val="28"/>
          <w:lang w:val="en-US"/>
        </w:rPr>
        <w:t>samyh</w:t>
      </w:r>
      <w:proofErr w:type="spellEnd"/>
      <w:r w:rsidRPr="00E66003">
        <w:rPr>
          <w:sz w:val="28"/>
          <w:szCs w:val="28"/>
          <w:lang w:val="en-US"/>
        </w:rPr>
        <w:t xml:space="preserve"> </w:t>
      </w:r>
      <w:proofErr w:type="spellStart"/>
      <w:r w:rsidRPr="00E66003">
        <w:rPr>
          <w:sz w:val="28"/>
          <w:szCs w:val="28"/>
          <w:lang w:val="en-US"/>
        </w:rPr>
        <w:t>konkurentnosposobnyh</w:t>
      </w:r>
      <w:proofErr w:type="spellEnd"/>
      <w:r w:rsidRPr="00E66003">
        <w:rPr>
          <w:sz w:val="28"/>
          <w:szCs w:val="28"/>
          <w:lang w:val="en-US"/>
        </w:rPr>
        <w:t xml:space="preserve"> </w:t>
      </w:r>
      <w:proofErr w:type="spellStart"/>
      <w:r w:rsidRPr="00E66003">
        <w:rPr>
          <w:sz w:val="28"/>
          <w:szCs w:val="28"/>
          <w:lang w:val="en-US"/>
        </w:rPr>
        <w:t>gosudarstv</w:t>
      </w:r>
      <w:proofErr w:type="spellEnd"/>
      <w:r w:rsidRPr="00E66003">
        <w:rPr>
          <w:sz w:val="28"/>
          <w:szCs w:val="28"/>
          <w:lang w:val="en-US"/>
        </w:rPr>
        <w:t xml:space="preserve"> </w:t>
      </w:r>
      <w:proofErr w:type="spellStart"/>
      <w:r w:rsidRPr="00E66003">
        <w:rPr>
          <w:sz w:val="28"/>
          <w:szCs w:val="28"/>
          <w:lang w:val="en-US"/>
        </w:rPr>
        <w:t>mira</w:t>
      </w:r>
      <w:proofErr w:type="spellEnd"/>
      <w:r w:rsidRPr="00E66003">
        <w:rPr>
          <w:sz w:val="28"/>
          <w:szCs w:val="28"/>
          <w:lang w:val="en-US"/>
        </w:rPr>
        <w:t xml:space="preserve">. </w:t>
      </w:r>
      <w:proofErr w:type="spellStart"/>
      <w:r w:rsidRPr="00E66003">
        <w:rPr>
          <w:sz w:val="28"/>
          <w:szCs w:val="28"/>
          <w:lang w:val="en-US"/>
        </w:rPr>
        <w:t>Razvitost</w:t>
      </w:r>
      <w:proofErr w:type="spellEnd"/>
      <w:r w:rsidRPr="00E66003">
        <w:rPr>
          <w:sz w:val="28"/>
          <w:szCs w:val="28"/>
          <w:lang w:val="en-US"/>
        </w:rPr>
        <w:t xml:space="preserve">’ </w:t>
      </w:r>
      <w:proofErr w:type="spellStart"/>
      <w:r w:rsidRPr="00E66003">
        <w:rPr>
          <w:sz w:val="28"/>
          <w:szCs w:val="28"/>
          <w:lang w:val="en-US"/>
        </w:rPr>
        <w:t>opredeljaetsja</w:t>
      </w:r>
      <w:proofErr w:type="spellEnd"/>
      <w:r w:rsidRPr="00E66003">
        <w:rPr>
          <w:sz w:val="28"/>
          <w:szCs w:val="28"/>
          <w:lang w:val="en-US"/>
        </w:rPr>
        <w:t xml:space="preserve"> ne </w:t>
      </w:r>
      <w:proofErr w:type="spellStart"/>
      <w:r w:rsidRPr="00E66003">
        <w:rPr>
          <w:sz w:val="28"/>
          <w:szCs w:val="28"/>
          <w:lang w:val="en-US"/>
        </w:rPr>
        <w:t>tol’ko</w:t>
      </w:r>
      <w:proofErr w:type="spellEnd"/>
      <w:r w:rsidRPr="00E66003">
        <w:rPr>
          <w:sz w:val="28"/>
          <w:szCs w:val="28"/>
          <w:lang w:val="en-US"/>
        </w:rPr>
        <w:t xml:space="preserve"> </w:t>
      </w:r>
      <w:proofErr w:type="spellStart"/>
      <w:r w:rsidRPr="00E66003">
        <w:rPr>
          <w:sz w:val="28"/>
          <w:szCs w:val="28"/>
          <w:lang w:val="en-US"/>
        </w:rPr>
        <w:t>jekonomikoj</w:t>
      </w:r>
      <w:proofErr w:type="spellEnd"/>
      <w:r w:rsidRPr="00E66003">
        <w:rPr>
          <w:sz w:val="28"/>
          <w:szCs w:val="28"/>
          <w:lang w:val="en-US"/>
        </w:rPr>
        <w:t xml:space="preserve">, ne </w:t>
      </w:r>
      <w:proofErr w:type="spellStart"/>
      <w:r w:rsidRPr="00E66003">
        <w:rPr>
          <w:sz w:val="28"/>
          <w:szCs w:val="28"/>
          <w:lang w:val="en-US"/>
        </w:rPr>
        <w:t>tol’ko</w:t>
      </w:r>
      <w:proofErr w:type="spellEnd"/>
      <w:r w:rsidRPr="00E66003">
        <w:rPr>
          <w:sz w:val="28"/>
          <w:szCs w:val="28"/>
          <w:lang w:val="en-US"/>
        </w:rPr>
        <w:t xml:space="preserve"> </w:t>
      </w:r>
      <w:proofErr w:type="spellStart"/>
      <w:r w:rsidRPr="00E66003">
        <w:rPr>
          <w:sz w:val="28"/>
          <w:szCs w:val="28"/>
          <w:lang w:val="en-US"/>
        </w:rPr>
        <w:t>dushevym</w:t>
      </w:r>
      <w:proofErr w:type="spellEnd"/>
      <w:r w:rsidRPr="00E66003">
        <w:rPr>
          <w:sz w:val="28"/>
          <w:szCs w:val="28"/>
          <w:lang w:val="en-US"/>
        </w:rPr>
        <w:t xml:space="preserve"> </w:t>
      </w:r>
      <w:proofErr w:type="spellStart"/>
      <w:r w:rsidRPr="00E66003">
        <w:rPr>
          <w:sz w:val="28"/>
          <w:szCs w:val="28"/>
          <w:lang w:val="en-US"/>
        </w:rPr>
        <w:t>dohodom</w:t>
      </w:r>
      <w:proofErr w:type="spellEnd"/>
      <w:r w:rsidRPr="00E66003">
        <w:rPr>
          <w:sz w:val="28"/>
          <w:szCs w:val="28"/>
          <w:lang w:val="en-US"/>
        </w:rPr>
        <w:t xml:space="preserve"> </w:t>
      </w:r>
      <w:proofErr w:type="spellStart"/>
      <w:r w:rsidRPr="00E66003">
        <w:rPr>
          <w:sz w:val="28"/>
          <w:szCs w:val="28"/>
          <w:lang w:val="en-US"/>
        </w:rPr>
        <w:t>ili</w:t>
      </w:r>
      <w:proofErr w:type="spellEnd"/>
      <w:r w:rsidRPr="00E66003">
        <w:rPr>
          <w:sz w:val="28"/>
          <w:szCs w:val="28"/>
          <w:lang w:val="en-US"/>
        </w:rPr>
        <w:t xml:space="preserve"> </w:t>
      </w:r>
      <w:proofErr w:type="spellStart"/>
      <w:r w:rsidRPr="00E66003">
        <w:rPr>
          <w:sz w:val="28"/>
          <w:szCs w:val="28"/>
          <w:lang w:val="en-US"/>
        </w:rPr>
        <w:t>ob#emom</w:t>
      </w:r>
      <w:proofErr w:type="spellEnd"/>
      <w:r w:rsidRPr="00E66003">
        <w:rPr>
          <w:sz w:val="28"/>
          <w:szCs w:val="28"/>
          <w:lang w:val="en-US"/>
        </w:rPr>
        <w:t xml:space="preserve"> </w:t>
      </w:r>
      <w:proofErr w:type="spellStart"/>
      <w:r w:rsidRPr="00E66003">
        <w:rPr>
          <w:sz w:val="28"/>
          <w:szCs w:val="28"/>
          <w:lang w:val="en-US"/>
        </w:rPr>
        <w:t>valovogo</w:t>
      </w:r>
      <w:proofErr w:type="spellEnd"/>
      <w:r w:rsidRPr="00E66003">
        <w:rPr>
          <w:sz w:val="28"/>
          <w:szCs w:val="28"/>
          <w:lang w:val="en-US"/>
        </w:rPr>
        <w:t xml:space="preserve"> </w:t>
      </w:r>
      <w:proofErr w:type="spellStart"/>
      <w:r w:rsidRPr="00E66003">
        <w:rPr>
          <w:sz w:val="28"/>
          <w:szCs w:val="28"/>
          <w:lang w:val="en-US"/>
        </w:rPr>
        <w:t>nacional’nogo</w:t>
      </w:r>
      <w:proofErr w:type="spellEnd"/>
      <w:r w:rsidRPr="00E66003">
        <w:rPr>
          <w:sz w:val="28"/>
          <w:szCs w:val="28"/>
          <w:lang w:val="en-US"/>
        </w:rPr>
        <w:t xml:space="preserve"> </w:t>
      </w:r>
      <w:proofErr w:type="spellStart"/>
      <w:r w:rsidRPr="00E66003">
        <w:rPr>
          <w:sz w:val="28"/>
          <w:szCs w:val="28"/>
          <w:lang w:val="en-US"/>
        </w:rPr>
        <w:t>produkta</w:t>
      </w:r>
      <w:proofErr w:type="spellEnd"/>
      <w:r w:rsidRPr="00E66003">
        <w:rPr>
          <w:sz w:val="28"/>
          <w:szCs w:val="28"/>
          <w:lang w:val="en-US"/>
        </w:rPr>
        <w:t xml:space="preserve">. Ja </w:t>
      </w:r>
      <w:proofErr w:type="spellStart"/>
      <w:r w:rsidRPr="00E66003">
        <w:rPr>
          <w:sz w:val="28"/>
          <w:szCs w:val="28"/>
          <w:lang w:val="en-US"/>
        </w:rPr>
        <w:t>vedu</w:t>
      </w:r>
      <w:proofErr w:type="spellEnd"/>
      <w:r w:rsidRPr="00E66003">
        <w:rPr>
          <w:sz w:val="28"/>
          <w:szCs w:val="28"/>
          <w:lang w:val="en-US"/>
        </w:rPr>
        <w:t xml:space="preserve"> </w:t>
      </w:r>
      <w:proofErr w:type="spellStart"/>
      <w:r w:rsidRPr="00E66003">
        <w:rPr>
          <w:sz w:val="28"/>
          <w:szCs w:val="28"/>
          <w:lang w:val="en-US"/>
        </w:rPr>
        <w:t>rech</w:t>
      </w:r>
      <w:proofErr w:type="spellEnd"/>
      <w:r w:rsidRPr="00E66003">
        <w:rPr>
          <w:sz w:val="28"/>
          <w:szCs w:val="28"/>
          <w:lang w:val="en-US"/>
        </w:rPr>
        <w:t xml:space="preserve">’ o </w:t>
      </w:r>
      <w:proofErr w:type="spellStart"/>
      <w:r w:rsidRPr="00E66003">
        <w:rPr>
          <w:sz w:val="28"/>
          <w:szCs w:val="28"/>
          <w:lang w:val="en-US"/>
        </w:rPr>
        <w:t>chetyreh</w:t>
      </w:r>
      <w:proofErr w:type="spellEnd"/>
      <w:r w:rsidRPr="00E66003">
        <w:rPr>
          <w:sz w:val="28"/>
          <w:szCs w:val="28"/>
          <w:lang w:val="en-US"/>
        </w:rPr>
        <w:t xml:space="preserve"> </w:t>
      </w:r>
      <w:proofErr w:type="spellStart"/>
      <w:r w:rsidRPr="00E66003">
        <w:rPr>
          <w:sz w:val="28"/>
          <w:szCs w:val="28"/>
          <w:lang w:val="en-US"/>
        </w:rPr>
        <w:t>izmerenijah</w:t>
      </w:r>
      <w:proofErr w:type="spellEnd"/>
      <w:r w:rsidRPr="00E66003">
        <w:rPr>
          <w:sz w:val="28"/>
          <w:szCs w:val="28"/>
          <w:lang w:val="en-US"/>
        </w:rPr>
        <w:t xml:space="preserve"> </w:t>
      </w:r>
      <w:proofErr w:type="spellStart"/>
      <w:r w:rsidRPr="00E66003">
        <w:rPr>
          <w:sz w:val="28"/>
          <w:szCs w:val="28"/>
          <w:lang w:val="en-US"/>
        </w:rPr>
        <w:t>razvitogo</w:t>
      </w:r>
      <w:proofErr w:type="spellEnd"/>
      <w:r w:rsidRPr="00E66003">
        <w:rPr>
          <w:sz w:val="28"/>
          <w:szCs w:val="28"/>
          <w:lang w:val="en-US"/>
        </w:rPr>
        <w:t xml:space="preserve"> </w:t>
      </w:r>
      <w:proofErr w:type="spellStart"/>
      <w:r w:rsidRPr="00E66003">
        <w:rPr>
          <w:sz w:val="28"/>
          <w:szCs w:val="28"/>
          <w:lang w:val="en-US"/>
        </w:rPr>
        <w:t>gosudarstva</w:t>
      </w:r>
      <w:proofErr w:type="spellEnd"/>
      <w:r w:rsidRPr="00E66003">
        <w:rPr>
          <w:sz w:val="28"/>
          <w:szCs w:val="28"/>
          <w:lang w:val="en-US"/>
        </w:rPr>
        <w:t xml:space="preserve"> – </w:t>
      </w:r>
      <w:proofErr w:type="spellStart"/>
      <w:r w:rsidRPr="00E66003">
        <w:rPr>
          <w:sz w:val="28"/>
          <w:szCs w:val="28"/>
          <w:lang w:val="en-US"/>
        </w:rPr>
        <w:t>jekonomicheskom</w:t>
      </w:r>
      <w:proofErr w:type="spellEnd"/>
      <w:r w:rsidRPr="00E66003">
        <w:rPr>
          <w:sz w:val="28"/>
          <w:szCs w:val="28"/>
          <w:lang w:val="en-US"/>
        </w:rPr>
        <w:t xml:space="preserve">, </w:t>
      </w:r>
      <w:proofErr w:type="spellStart"/>
      <w:r w:rsidRPr="00E66003">
        <w:rPr>
          <w:sz w:val="28"/>
          <w:szCs w:val="28"/>
          <w:lang w:val="en-US"/>
        </w:rPr>
        <w:t>politicheskom</w:t>
      </w:r>
      <w:proofErr w:type="spellEnd"/>
      <w:r w:rsidRPr="00E66003">
        <w:rPr>
          <w:sz w:val="28"/>
          <w:szCs w:val="28"/>
          <w:lang w:val="en-US"/>
        </w:rPr>
        <w:t xml:space="preserve">, </w:t>
      </w:r>
      <w:proofErr w:type="spellStart"/>
      <w:r w:rsidRPr="00E66003">
        <w:rPr>
          <w:sz w:val="28"/>
          <w:szCs w:val="28"/>
          <w:lang w:val="en-US"/>
        </w:rPr>
        <w:t>social’nom</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kul’turnom</w:t>
      </w:r>
      <w:proofErr w:type="spellEnd"/>
      <w:r w:rsidRPr="00E66003">
        <w:rPr>
          <w:sz w:val="28"/>
          <w:szCs w:val="28"/>
          <w:lang w:val="en-US"/>
        </w:rPr>
        <w:t xml:space="preserve">. </w:t>
      </w:r>
      <w:proofErr w:type="spellStart"/>
      <w:r w:rsidRPr="00E66003">
        <w:rPr>
          <w:sz w:val="28"/>
          <w:szCs w:val="28"/>
          <w:lang w:val="en-US"/>
        </w:rPr>
        <w:t>Jeto</w:t>
      </w:r>
      <w:proofErr w:type="spellEnd"/>
      <w:r w:rsidRPr="00E66003">
        <w:rPr>
          <w:sz w:val="28"/>
          <w:szCs w:val="28"/>
          <w:lang w:val="en-US"/>
        </w:rPr>
        <w:t xml:space="preserve"> </w:t>
      </w:r>
      <w:proofErr w:type="spellStart"/>
      <w:r w:rsidRPr="00E66003">
        <w:rPr>
          <w:sz w:val="28"/>
          <w:szCs w:val="28"/>
          <w:lang w:val="en-US"/>
        </w:rPr>
        <w:lastRenderedPageBreak/>
        <w:t>potrebuet</w:t>
      </w:r>
      <w:proofErr w:type="spellEnd"/>
      <w:r w:rsidRPr="00E66003">
        <w:rPr>
          <w:sz w:val="28"/>
          <w:szCs w:val="28"/>
          <w:lang w:val="en-US"/>
        </w:rPr>
        <w:t xml:space="preserve"> </w:t>
      </w:r>
      <w:proofErr w:type="spellStart"/>
      <w:r w:rsidRPr="00E66003">
        <w:rPr>
          <w:sz w:val="28"/>
          <w:szCs w:val="28"/>
          <w:lang w:val="en-US"/>
        </w:rPr>
        <w:t>razrabotki</w:t>
      </w:r>
      <w:proofErr w:type="spellEnd"/>
      <w:r w:rsidRPr="00E66003">
        <w:rPr>
          <w:sz w:val="28"/>
          <w:szCs w:val="28"/>
          <w:lang w:val="en-US"/>
        </w:rPr>
        <w:t xml:space="preserve"> </w:t>
      </w:r>
      <w:proofErr w:type="spellStart"/>
      <w:r w:rsidRPr="00E66003">
        <w:rPr>
          <w:sz w:val="28"/>
          <w:szCs w:val="28"/>
          <w:lang w:val="en-US"/>
        </w:rPr>
        <w:t>celostnoj</w:t>
      </w:r>
      <w:proofErr w:type="spellEnd"/>
      <w:r w:rsidRPr="00E66003">
        <w:rPr>
          <w:sz w:val="28"/>
          <w:szCs w:val="28"/>
          <w:lang w:val="en-US"/>
        </w:rPr>
        <w:t xml:space="preserve"> </w:t>
      </w:r>
      <w:proofErr w:type="spellStart"/>
      <w:r w:rsidRPr="00E66003">
        <w:rPr>
          <w:sz w:val="28"/>
          <w:szCs w:val="28"/>
          <w:lang w:val="en-US"/>
        </w:rPr>
        <w:t>programmy</w:t>
      </w:r>
      <w:proofErr w:type="spellEnd"/>
      <w:r w:rsidRPr="00E66003">
        <w:rPr>
          <w:sz w:val="28"/>
          <w:szCs w:val="28"/>
          <w:lang w:val="en-US"/>
        </w:rPr>
        <w:t xml:space="preserve">, </w:t>
      </w:r>
      <w:proofErr w:type="spellStart"/>
      <w:r w:rsidRPr="00E66003">
        <w:rPr>
          <w:sz w:val="28"/>
          <w:szCs w:val="28"/>
          <w:lang w:val="en-US"/>
        </w:rPr>
        <w:t>vkljuchajushhej</w:t>
      </w:r>
      <w:proofErr w:type="spellEnd"/>
      <w:r w:rsidRPr="00E66003">
        <w:rPr>
          <w:sz w:val="28"/>
          <w:szCs w:val="28"/>
          <w:lang w:val="en-US"/>
        </w:rPr>
        <w:t xml:space="preserve"> </w:t>
      </w:r>
      <w:proofErr w:type="spellStart"/>
      <w:r w:rsidRPr="00E66003">
        <w:rPr>
          <w:sz w:val="28"/>
          <w:szCs w:val="28"/>
          <w:lang w:val="en-US"/>
        </w:rPr>
        <w:t>ser’eznye</w:t>
      </w:r>
      <w:proofErr w:type="spellEnd"/>
      <w:r w:rsidRPr="00E66003">
        <w:rPr>
          <w:sz w:val="28"/>
          <w:szCs w:val="28"/>
          <w:lang w:val="en-US"/>
        </w:rPr>
        <w:t xml:space="preserve"> </w:t>
      </w:r>
      <w:proofErr w:type="spellStart"/>
      <w:r w:rsidRPr="00E66003">
        <w:rPr>
          <w:sz w:val="28"/>
          <w:szCs w:val="28"/>
          <w:lang w:val="en-US"/>
        </w:rPr>
        <w:t>jekonomicheskie</w:t>
      </w:r>
      <w:proofErr w:type="spellEnd"/>
      <w:r w:rsidRPr="00E66003">
        <w:rPr>
          <w:sz w:val="28"/>
          <w:szCs w:val="28"/>
          <w:lang w:val="en-US"/>
        </w:rPr>
        <w:t xml:space="preserve">, </w:t>
      </w:r>
      <w:proofErr w:type="spellStart"/>
      <w:r w:rsidRPr="00E66003">
        <w:rPr>
          <w:sz w:val="28"/>
          <w:szCs w:val="28"/>
          <w:lang w:val="en-US"/>
        </w:rPr>
        <w:t>administrativnye</w:t>
      </w:r>
      <w:proofErr w:type="spellEnd"/>
      <w:r w:rsidRPr="00E66003">
        <w:rPr>
          <w:sz w:val="28"/>
          <w:szCs w:val="28"/>
          <w:lang w:val="en-US"/>
        </w:rPr>
        <w:t xml:space="preserve">, </w:t>
      </w:r>
      <w:proofErr w:type="spellStart"/>
      <w:r w:rsidRPr="00E66003">
        <w:rPr>
          <w:sz w:val="28"/>
          <w:szCs w:val="28"/>
          <w:lang w:val="en-US"/>
        </w:rPr>
        <w:t>politicheskie</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pravovye</w:t>
      </w:r>
      <w:proofErr w:type="spellEnd"/>
      <w:r w:rsidRPr="00E66003">
        <w:rPr>
          <w:sz w:val="28"/>
          <w:szCs w:val="28"/>
          <w:lang w:val="en-US"/>
        </w:rPr>
        <w:t xml:space="preserve"> </w:t>
      </w:r>
      <w:proofErr w:type="spellStart"/>
      <w:r w:rsidRPr="00E66003">
        <w:rPr>
          <w:sz w:val="28"/>
          <w:szCs w:val="28"/>
          <w:lang w:val="en-US"/>
        </w:rPr>
        <w:t>izmenenija</w:t>
      </w:r>
      <w:proofErr w:type="spellEnd"/>
      <w:r w:rsidRPr="00E66003">
        <w:rPr>
          <w:sz w:val="28"/>
          <w:szCs w:val="28"/>
          <w:lang w:val="en-US"/>
        </w:rPr>
        <w:t xml:space="preserve">. </w:t>
      </w:r>
      <w:proofErr w:type="spellStart"/>
      <w:r w:rsidRPr="00E66003">
        <w:rPr>
          <w:sz w:val="28"/>
          <w:szCs w:val="28"/>
          <w:lang w:val="en-US"/>
        </w:rPr>
        <w:t>Vperedi</w:t>
      </w:r>
      <w:proofErr w:type="spellEnd"/>
      <w:r w:rsidRPr="00E66003">
        <w:rPr>
          <w:sz w:val="28"/>
          <w:szCs w:val="28"/>
          <w:lang w:val="en-US"/>
        </w:rPr>
        <w:t xml:space="preserve"> </w:t>
      </w:r>
      <w:proofErr w:type="spellStart"/>
      <w:r w:rsidRPr="00E66003">
        <w:rPr>
          <w:sz w:val="28"/>
          <w:szCs w:val="28"/>
          <w:lang w:val="en-US"/>
        </w:rPr>
        <w:t>ogromnaja</w:t>
      </w:r>
      <w:proofErr w:type="spellEnd"/>
      <w:r w:rsidRPr="00E66003">
        <w:rPr>
          <w:sz w:val="28"/>
          <w:szCs w:val="28"/>
          <w:lang w:val="en-US"/>
        </w:rPr>
        <w:t xml:space="preserve"> </w:t>
      </w:r>
      <w:proofErr w:type="spellStart"/>
      <w:r w:rsidRPr="00E66003">
        <w:rPr>
          <w:sz w:val="28"/>
          <w:szCs w:val="28"/>
          <w:lang w:val="en-US"/>
        </w:rPr>
        <w:t>rabota</w:t>
      </w:r>
      <w:proofErr w:type="spellEnd"/>
      <w:r w:rsidRPr="00E66003">
        <w:rPr>
          <w:sz w:val="28"/>
          <w:szCs w:val="28"/>
          <w:lang w:val="en-US"/>
        </w:rPr>
        <w:t xml:space="preserve">. </w:t>
      </w:r>
      <w:proofErr w:type="spellStart"/>
      <w:r w:rsidRPr="00E66003">
        <w:rPr>
          <w:sz w:val="28"/>
          <w:szCs w:val="28"/>
          <w:lang w:val="en-US"/>
        </w:rPr>
        <w:t>Cherez</w:t>
      </w:r>
      <w:proofErr w:type="spellEnd"/>
      <w:r w:rsidRPr="00E66003">
        <w:rPr>
          <w:sz w:val="28"/>
          <w:szCs w:val="28"/>
          <w:lang w:val="en-US"/>
        </w:rPr>
        <w:t xml:space="preserve"> </w:t>
      </w:r>
      <w:proofErr w:type="spellStart"/>
      <w:r w:rsidRPr="00E66003">
        <w:rPr>
          <w:sz w:val="28"/>
          <w:szCs w:val="28"/>
          <w:lang w:val="en-US"/>
        </w:rPr>
        <w:t>prizmu</w:t>
      </w:r>
      <w:proofErr w:type="spellEnd"/>
      <w:r w:rsidRPr="00E66003">
        <w:rPr>
          <w:sz w:val="28"/>
          <w:szCs w:val="28"/>
          <w:lang w:val="en-US"/>
        </w:rPr>
        <w:t xml:space="preserve"> </w:t>
      </w:r>
      <w:proofErr w:type="spellStart"/>
      <w:r w:rsidRPr="00E66003">
        <w:rPr>
          <w:sz w:val="28"/>
          <w:szCs w:val="28"/>
          <w:lang w:val="en-US"/>
        </w:rPr>
        <w:t>jetoj</w:t>
      </w:r>
      <w:proofErr w:type="spellEnd"/>
      <w:r w:rsidRPr="00E66003">
        <w:rPr>
          <w:sz w:val="28"/>
          <w:szCs w:val="28"/>
          <w:lang w:val="en-US"/>
        </w:rPr>
        <w:t xml:space="preserve"> </w:t>
      </w:r>
      <w:proofErr w:type="spellStart"/>
      <w:r w:rsidRPr="00E66003">
        <w:rPr>
          <w:sz w:val="28"/>
          <w:szCs w:val="28"/>
          <w:lang w:val="en-US"/>
        </w:rPr>
        <w:t>zadachi</w:t>
      </w:r>
      <w:proofErr w:type="spellEnd"/>
      <w:r w:rsidRPr="00E66003">
        <w:rPr>
          <w:sz w:val="28"/>
          <w:szCs w:val="28"/>
          <w:lang w:val="en-US"/>
        </w:rPr>
        <w:t xml:space="preserve"> my </w:t>
      </w:r>
      <w:proofErr w:type="spellStart"/>
      <w:r w:rsidRPr="00E66003">
        <w:rPr>
          <w:sz w:val="28"/>
          <w:szCs w:val="28"/>
          <w:lang w:val="en-US"/>
        </w:rPr>
        <w:t>rassmatrivaem</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nashe</w:t>
      </w:r>
      <w:proofErr w:type="spellEnd"/>
      <w:r w:rsidRPr="00E66003">
        <w:rPr>
          <w:sz w:val="28"/>
          <w:szCs w:val="28"/>
          <w:lang w:val="en-US"/>
        </w:rPr>
        <w:t xml:space="preserve"> </w:t>
      </w:r>
      <w:proofErr w:type="spellStart"/>
      <w:r w:rsidRPr="00E66003">
        <w:rPr>
          <w:sz w:val="28"/>
          <w:szCs w:val="28"/>
          <w:lang w:val="en-US"/>
        </w:rPr>
        <w:t>vstuplenie</w:t>
      </w:r>
      <w:proofErr w:type="spellEnd"/>
      <w:r w:rsidRPr="00E66003">
        <w:rPr>
          <w:sz w:val="28"/>
          <w:szCs w:val="28"/>
          <w:lang w:val="en-US"/>
        </w:rPr>
        <w:t xml:space="preserve"> </w:t>
      </w:r>
      <w:proofErr w:type="spellStart"/>
      <w:r w:rsidRPr="00E66003">
        <w:rPr>
          <w:sz w:val="28"/>
          <w:szCs w:val="28"/>
          <w:lang w:val="en-US"/>
        </w:rPr>
        <w:t>vo</w:t>
      </w:r>
      <w:proofErr w:type="spellEnd"/>
      <w:r w:rsidRPr="00E66003">
        <w:rPr>
          <w:sz w:val="28"/>
          <w:szCs w:val="28"/>
          <w:lang w:val="en-US"/>
        </w:rPr>
        <w:t xml:space="preserve"> </w:t>
      </w:r>
      <w:proofErr w:type="spellStart"/>
      <w:r w:rsidRPr="00E66003">
        <w:rPr>
          <w:sz w:val="28"/>
          <w:szCs w:val="28"/>
          <w:lang w:val="en-US"/>
        </w:rPr>
        <w:t>Vsemirnuju</w:t>
      </w:r>
      <w:proofErr w:type="spellEnd"/>
      <w:r w:rsidRPr="00E66003">
        <w:rPr>
          <w:sz w:val="28"/>
          <w:szCs w:val="28"/>
          <w:lang w:val="en-US"/>
        </w:rPr>
        <w:t xml:space="preserve"> </w:t>
      </w:r>
      <w:proofErr w:type="spellStart"/>
      <w:r w:rsidRPr="00E66003">
        <w:rPr>
          <w:sz w:val="28"/>
          <w:szCs w:val="28"/>
          <w:lang w:val="en-US"/>
        </w:rPr>
        <w:t>torgovuju</w:t>
      </w:r>
      <w:proofErr w:type="spellEnd"/>
      <w:r w:rsidRPr="00E66003">
        <w:rPr>
          <w:sz w:val="28"/>
          <w:szCs w:val="28"/>
          <w:lang w:val="en-US"/>
        </w:rPr>
        <w:t xml:space="preserve"> </w:t>
      </w:r>
      <w:proofErr w:type="spellStart"/>
      <w:r w:rsidRPr="00E66003">
        <w:rPr>
          <w:sz w:val="28"/>
          <w:szCs w:val="28"/>
          <w:lang w:val="en-US"/>
        </w:rPr>
        <w:t>organizaciju</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nashi </w:t>
      </w:r>
      <w:proofErr w:type="spellStart"/>
      <w:r w:rsidRPr="00E66003">
        <w:rPr>
          <w:sz w:val="28"/>
          <w:szCs w:val="28"/>
          <w:lang w:val="en-US"/>
        </w:rPr>
        <w:t>plany</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predsedatel’stvo</w:t>
      </w:r>
      <w:proofErr w:type="spellEnd"/>
      <w:r w:rsidRPr="00E66003">
        <w:rPr>
          <w:sz w:val="28"/>
          <w:szCs w:val="28"/>
          <w:lang w:val="en-US"/>
        </w:rPr>
        <w:t xml:space="preserve"> v OBSE.</w:t>
      </w:r>
    </w:p>
    <w:p w14:paraId="43987BE8"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Vremja</w:t>
      </w:r>
      <w:proofErr w:type="spellEnd"/>
      <w:r w:rsidRPr="00E66003">
        <w:rPr>
          <w:sz w:val="28"/>
          <w:szCs w:val="28"/>
          <w:lang w:val="en-US"/>
        </w:rPr>
        <w:t xml:space="preserve">, </w:t>
      </w:r>
      <w:proofErr w:type="spellStart"/>
      <w:r w:rsidRPr="00E66003">
        <w:rPr>
          <w:sz w:val="28"/>
          <w:szCs w:val="28"/>
          <w:lang w:val="en-US"/>
        </w:rPr>
        <w:t>kotoroe</w:t>
      </w:r>
      <w:proofErr w:type="spellEnd"/>
      <w:r w:rsidRPr="00E66003">
        <w:rPr>
          <w:sz w:val="28"/>
          <w:szCs w:val="28"/>
          <w:lang w:val="en-US"/>
        </w:rPr>
        <w:t xml:space="preserve"> </w:t>
      </w:r>
      <w:proofErr w:type="spellStart"/>
      <w:r w:rsidRPr="00E66003">
        <w:rPr>
          <w:sz w:val="28"/>
          <w:szCs w:val="28"/>
          <w:lang w:val="en-US"/>
        </w:rPr>
        <w:t>dano</w:t>
      </w:r>
      <w:proofErr w:type="spellEnd"/>
      <w:r w:rsidRPr="00E66003">
        <w:rPr>
          <w:sz w:val="28"/>
          <w:szCs w:val="28"/>
          <w:lang w:val="en-US"/>
        </w:rPr>
        <w:t xml:space="preserve"> </w:t>
      </w:r>
      <w:proofErr w:type="spellStart"/>
      <w:r w:rsidRPr="00E66003">
        <w:rPr>
          <w:sz w:val="28"/>
          <w:szCs w:val="28"/>
          <w:lang w:val="en-US"/>
        </w:rPr>
        <w:t>mne</w:t>
      </w:r>
      <w:proofErr w:type="spellEnd"/>
      <w:r w:rsidRPr="00E66003">
        <w:rPr>
          <w:sz w:val="28"/>
          <w:szCs w:val="28"/>
          <w:lang w:val="en-US"/>
        </w:rPr>
        <w:t xml:space="preserve"> </w:t>
      </w:r>
      <w:proofErr w:type="spellStart"/>
      <w:r w:rsidRPr="00E66003">
        <w:rPr>
          <w:sz w:val="28"/>
          <w:szCs w:val="28"/>
          <w:lang w:val="en-US"/>
        </w:rPr>
        <w:t>narodom</w:t>
      </w:r>
      <w:proofErr w:type="spellEnd"/>
      <w:r w:rsidRPr="00E66003">
        <w:rPr>
          <w:sz w:val="28"/>
          <w:szCs w:val="28"/>
          <w:lang w:val="en-US"/>
        </w:rPr>
        <w:t xml:space="preserve">, </w:t>
      </w:r>
      <w:proofErr w:type="spellStart"/>
      <w:r w:rsidRPr="00E66003">
        <w:rPr>
          <w:sz w:val="28"/>
          <w:szCs w:val="28"/>
          <w:lang w:val="en-US"/>
        </w:rPr>
        <w:t>budet</w:t>
      </w:r>
      <w:proofErr w:type="spellEnd"/>
      <w:r w:rsidRPr="00E66003">
        <w:rPr>
          <w:sz w:val="28"/>
          <w:szCs w:val="28"/>
          <w:lang w:val="en-US"/>
        </w:rPr>
        <w:t xml:space="preserve"> </w:t>
      </w:r>
      <w:proofErr w:type="spellStart"/>
      <w:r w:rsidRPr="00E66003">
        <w:rPr>
          <w:sz w:val="28"/>
          <w:szCs w:val="28"/>
          <w:lang w:val="en-US"/>
        </w:rPr>
        <w:t>ispol’zovano</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dostizhenie</w:t>
      </w:r>
      <w:proofErr w:type="spellEnd"/>
      <w:r w:rsidRPr="00E66003">
        <w:rPr>
          <w:sz w:val="28"/>
          <w:szCs w:val="28"/>
          <w:lang w:val="en-US"/>
        </w:rPr>
        <w:t xml:space="preserve"> </w:t>
      </w:r>
      <w:proofErr w:type="spellStart"/>
      <w:r w:rsidRPr="00E66003">
        <w:rPr>
          <w:sz w:val="28"/>
          <w:szCs w:val="28"/>
          <w:lang w:val="en-US"/>
        </w:rPr>
        <w:t>jetih</w:t>
      </w:r>
      <w:proofErr w:type="spellEnd"/>
      <w:r w:rsidRPr="00E66003">
        <w:rPr>
          <w:sz w:val="28"/>
          <w:szCs w:val="28"/>
          <w:lang w:val="en-US"/>
        </w:rPr>
        <w:t xml:space="preserve"> </w:t>
      </w:r>
      <w:proofErr w:type="spellStart"/>
      <w:r w:rsidRPr="00E66003">
        <w:rPr>
          <w:sz w:val="28"/>
          <w:szCs w:val="28"/>
          <w:lang w:val="en-US"/>
        </w:rPr>
        <w:t>celej</w:t>
      </w:r>
      <w:proofErr w:type="spellEnd"/>
      <w:r w:rsidRPr="00E66003">
        <w:rPr>
          <w:sz w:val="28"/>
          <w:szCs w:val="28"/>
          <w:lang w:val="en-US"/>
        </w:rPr>
        <w:t xml:space="preserve">. </w:t>
      </w:r>
      <w:proofErr w:type="spellStart"/>
      <w:r w:rsidRPr="00E66003">
        <w:rPr>
          <w:sz w:val="28"/>
          <w:szCs w:val="28"/>
          <w:lang w:val="en-US"/>
        </w:rPr>
        <w:t>Jetot</w:t>
      </w:r>
      <w:proofErr w:type="spellEnd"/>
      <w:r w:rsidRPr="00E66003">
        <w:rPr>
          <w:sz w:val="28"/>
          <w:szCs w:val="28"/>
          <w:lang w:val="en-US"/>
        </w:rPr>
        <w:t xml:space="preserve"> kart-</w:t>
      </w:r>
      <w:proofErr w:type="spellStart"/>
      <w:r w:rsidRPr="00E66003">
        <w:rPr>
          <w:sz w:val="28"/>
          <w:szCs w:val="28"/>
          <w:lang w:val="en-US"/>
        </w:rPr>
        <w:t>blansh</w:t>
      </w:r>
      <w:proofErr w:type="spellEnd"/>
      <w:r w:rsidRPr="00E66003">
        <w:rPr>
          <w:sz w:val="28"/>
          <w:szCs w:val="28"/>
          <w:lang w:val="en-US"/>
        </w:rPr>
        <w:t xml:space="preserve"> </w:t>
      </w:r>
      <w:proofErr w:type="spellStart"/>
      <w:r w:rsidRPr="00E66003">
        <w:rPr>
          <w:sz w:val="28"/>
          <w:szCs w:val="28"/>
          <w:lang w:val="en-US"/>
        </w:rPr>
        <w:t>nuzhno</w:t>
      </w:r>
      <w:proofErr w:type="spellEnd"/>
      <w:r w:rsidRPr="00E66003">
        <w:rPr>
          <w:sz w:val="28"/>
          <w:szCs w:val="28"/>
          <w:lang w:val="en-US"/>
        </w:rPr>
        <w:t xml:space="preserve"> </w:t>
      </w:r>
      <w:proofErr w:type="spellStart"/>
      <w:r w:rsidRPr="00E66003">
        <w:rPr>
          <w:sz w:val="28"/>
          <w:szCs w:val="28"/>
          <w:lang w:val="en-US"/>
        </w:rPr>
        <w:t>opravdat</w:t>
      </w:r>
      <w:proofErr w:type="spellEnd"/>
      <w:r w:rsidRPr="00E66003">
        <w:rPr>
          <w:sz w:val="28"/>
          <w:szCs w:val="28"/>
          <w:lang w:val="en-US"/>
        </w:rPr>
        <w:t xml:space="preserve">’ </w:t>
      </w:r>
      <w:proofErr w:type="spellStart"/>
      <w:r w:rsidRPr="00E66003">
        <w:rPr>
          <w:sz w:val="28"/>
          <w:szCs w:val="28"/>
          <w:lang w:val="en-US"/>
        </w:rPr>
        <w:t>tverdoj</w:t>
      </w:r>
      <w:proofErr w:type="spellEnd"/>
      <w:r w:rsidRPr="00E66003">
        <w:rPr>
          <w:sz w:val="28"/>
          <w:szCs w:val="28"/>
          <w:lang w:val="en-US"/>
        </w:rPr>
        <w:t xml:space="preserve"> </w:t>
      </w:r>
      <w:proofErr w:type="spellStart"/>
      <w:r w:rsidRPr="00E66003">
        <w:rPr>
          <w:sz w:val="28"/>
          <w:szCs w:val="28"/>
          <w:lang w:val="en-US"/>
        </w:rPr>
        <w:t>politicheskoj</w:t>
      </w:r>
      <w:proofErr w:type="spellEnd"/>
      <w:r w:rsidRPr="00E66003">
        <w:rPr>
          <w:sz w:val="28"/>
          <w:szCs w:val="28"/>
          <w:lang w:val="en-US"/>
        </w:rPr>
        <w:t xml:space="preserve"> </w:t>
      </w:r>
      <w:proofErr w:type="spellStart"/>
      <w:r w:rsidRPr="00E66003">
        <w:rPr>
          <w:sz w:val="28"/>
          <w:szCs w:val="28"/>
          <w:lang w:val="en-US"/>
        </w:rPr>
        <w:t>volej</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jasnym</w:t>
      </w:r>
      <w:proofErr w:type="spellEnd"/>
      <w:r w:rsidRPr="00E66003">
        <w:rPr>
          <w:sz w:val="28"/>
          <w:szCs w:val="28"/>
          <w:lang w:val="en-US"/>
        </w:rPr>
        <w:t xml:space="preserve"> </w:t>
      </w:r>
      <w:proofErr w:type="spellStart"/>
      <w:r w:rsidRPr="00E66003">
        <w:rPr>
          <w:sz w:val="28"/>
          <w:szCs w:val="28"/>
          <w:lang w:val="en-US"/>
        </w:rPr>
        <w:t>ponimaniem</w:t>
      </w:r>
      <w:proofErr w:type="spellEnd"/>
      <w:r w:rsidRPr="00E66003">
        <w:rPr>
          <w:sz w:val="28"/>
          <w:szCs w:val="28"/>
          <w:lang w:val="en-US"/>
        </w:rPr>
        <w:t xml:space="preserve"> </w:t>
      </w:r>
      <w:proofErr w:type="spellStart"/>
      <w:r w:rsidRPr="00E66003">
        <w:rPr>
          <w:sz w:val="28"/>
          <w:szCs w:val="28"/>
          <w:lang w:val="en-US"/>
        </w:rPr>
        <w:t>prioritetov</w:t>
      </w:r>
      <w:proofErr w:type="spellEnd"/>
      <w:r w:rsidRPr="00E66003">
        <w:rPr>
          <w:sz w:val="28"/>
          <w:szCs w:val="28"/>
          <w:lang w:val="en-US"/>
        </w:rPr>
        <w:t>.</w:t>
      </w:r>
    </w:p>
    <w:p w14:paraId="4BD639B7"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Odnako</w:t>
      </w:r>
      <w:proofErr w:type="spellEnd"/>
      <w:r w:rsidRPr="00E66003">
        <w:rPr>
          <w:sz w:val="28"/>
          <w:szCs w:val="28"/>
          <w:lang w:val="en-US"/>
        </w:rPr>
        <w:t xml:space="preserve"> </w:t>
      </w:r>
      <w:proofErr w:type="spellStart"/>
      <w:r w:rsidRPr="00E66003">
        <w:rPr>
          <w:sz w:val="28"/>
          <w:szCs w:val="28"/>
          <w:lang w:val="en-US"/>
        </w:rPr>
        <w:t>dostizhenie</w:t>
      </w:r>
      <w:proofErr w:type="spellEnd"/>
      <w:r w:rsidRPr="00E66003">
        <w:rPr>
          <w:sz w:val="28"/>
          <w:szCs w:val="28"/>
          <w:lang w:val="en-US"/>
        </w:rPr>
        <w:t xml:space="preserve"> </w:t>
      </w:r>
      <w:proofErr w:type="spellStart"/>
      <w:r w:rsidRPr="00E66003">
        <w:rPr>
          <w:sz w:val="28"/>
          <w:szCs w:val="28"/>
          <w:lang w:val="en-US"/>
        </w:rPr>
        <w:t>ljubogo</w:t>
      </w:r>
      <w:proofErr w:type="spellEnd"/>
      <w:r w:rsidRPr="00E66003">
        <w:rPr>
          <w:sz w:val="28"/>
          <w:szCs w:val="28"/>
          <w:lang w:val="en-US"/>
        </w:rPr>
        <w:t xml:space="preserve">, </w:t>
      </w:r>
      <w:proofErr w:type="spellStart"/>
      <w:r w:rsidRPr="00E66003">
        <w:rPr>
          <w:sz w:val="28"/>
          <w:szCs w:val="28"/>
          <w:lang w:val="en-US"/>
        </w:rPr>
        <w:t>dazhe</w:t>
      </w:r>
      <w:proofErr w:type="spellEnd"/>
      <w:r w:rsidRPr="00E66003">
        <w:rPr>
          <w:sz w:val="28"/>
          <w:szCs w:val="28"/>
          <w:lang w:val="en-US"/>
        </w:rPr>
        <w:t xml:space="preserve"> </w:t>
      </w:r>
      <w:proofErr w:type="spellStart"/>
      <w:r w:rsidRPr="00E66003">
        <w:rPr>
          <w:sz w:val="28"/>
          <w:szCs w:val="28"/>
          <w:lang w:val="en-US"/>
        </w:rPr>
        <w:t>tochno</w:t>
      </w:r>
      <w:proofErr w:type="spellEnd"/>
      <w:r w:rsidRPr="00E66003">
        <w:rPr>
          <w:sz w:val="28"/>
          <w:szCs w:val="28"/>
          <w:lang w:val="en-US"/>
        </w:rPr>
        <w:t xml:space="preserve"> </w:t>
      </w:r>
      <w:proofErr w:type="spellStart"/>
      <w:r w:rsidRPr="00E66003">
        <w:rPr>
          <w:sz w:val="28"/>
          <w:szCs w:val="28"/>
          <w:lang w:val="en-US"/>
        </w:rPr>
        <w:t>rasschitannogo</w:t>
      </w:r>
      <w:proofErr w:type="spellEnd"/>
      <w:r w:rsidRPr="00E66003">
        <w:rPr>
          <w:sz w:val="28"/>
          <w:szCs w:val="28"/>
          <w:lang w:val="en-US"/>
        </w:rPr>
        <w:t xml:space="preserve"> plana, </w:t>
      </w:r>
      <w:proofErr w:type="spellStart"/>
      <w:r w:rsidRPr="00E66003">
        <w:rPr>
          <w:sz w:val="28"/>
          <w:szCs w:val="28"/>
          <w:lang w:val="en-US"/>
        </w:rPr>
        <w:t>nevozmozhno</w:t>
      </w:r>
      <w:proofErr w:type="spellEnd"/>
      <w:r w:rsidRPr="00E66003">
        <w:rPr>
          <w:sz w:val="28"/>
          <w:szCs w:val="28"/>
          <w:lang w:val="en-US"/>
        </w:rPr>
        <w:t xml:space="preserve"> bez </w:t>
      </w:r>
      <w:proofErr w:type="spellStart"/>
      <w:r w:rsidRPr="00E66003">
        <w:rPr>
          <w:sz w:val="28"/>
          <w:szCs w:val="28"/>
          <w:lang w:val="en-US"/>
        </w:rPr>
        <w:t>vnutrennej</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vneshnej</w:t>
      </w:r>
      <w:proofErr w:type="spellEnd"/>
      <w:r w:rsidRPr="00E66003">
        <w:rPr>
          <w:sz w:val="28"/>
          <w:szCs w:val="28"/>
          <w:lang w:val="en-US"/>
        </w:rPr>
        <w:t xml:space="preserve"> </w:t>
      </w:r>
      <w:proofErr w:type="spellStart"/>
      <w:r w:rsidRPr="00E66003">
        <w:rPr>
          <w:sz w:val="28"/>
          <w:szCs w:val="28"/>
          <w:lang w:val="en-US"/>
        </w:rPr>
        <w:t>bezopasnosti</w:t>
      </w:r>
      <w:proofErr w:type="spellEnd"/>
      <w:r w:rsidRPr="00E66003">
        <w:rPr>
          <w:sz w:val="28"/>
          <w:szCs w:val="28"/>
          <w:lang w:val="en-US"/>
        </w:rPr>
        <w:t>.</w:t>
      </w:r>
    </w:p>
    <w:p w14:paraId="7470F16D" w14:textId="77777777" w:rsidR="00465A2E" w:rsidRPr="00E66003" w:rsidRDefault="00465A2E" w:rsidP="00465A2E">
      <w:pPr>
        <w:ind w:right="-1" w:firstLine="567"/>
        <w:jc w:val="both"/>
        <w:rPr>
          <w:sz w:val="28"/>
          <w:szCs w:val="28"/>
          <w:lang w:val="en-US"/>
        </w:rPr>
      </w:pPr>
      <w:r w:rsidRPr="00E66003">
        <w:rPr>
          <w:sz w:val="28"/>
          <w:szCs w:val="28"/>
          <w:lang w:val="en-US"/>
        </w:rPr>
        <w:t xml:space="preserve">Nasha </w:t>
      </w:r>
      <w:proofErr w:type="spellStart"/>
      <w:r w:rsidRPr="00E66003">
        <w:rPr>
          <w:sz w:val="28"/>
          <w:szCs w:val="28"/>
          <w:lang w:val="en-US"/>
        </w:rPr>
        <w:t>vnutrennjaja</w:t>
      </w:r>
      <w:proofErr w:type="spellEnd"/>
      <w:r w:rsidRPr="00E66003">
        <w:rPr>
          <w:sz w:val="28"/>
          <w:szCs w:val="28"/>
          <w:lang w:val="en-US"/>
        </w:rPr>
        <w:t xml:space="preserve"> </w:t>
      </w:r>
      <w:proofErr w:type="spellStart"/>
      <w:r w:rsidRPr="00E66003">
        <w:rPr>
          <w:sz w:val="28"/>
          <w:szCs w:val="28"/>
          <w:lang w:val="en-US"/>
        </w:rPr>
        <w:t>bezopasnost</w:t>
      </w:r>
      <w:proofErr w:type="spellEnd"/>
      <w:r w:rsidRPr="00E66003">
        <w:rPr>
          <w:sz w:val="28"/>
          <w:szCs w:val="28"/>
          <w:lang w:val="en-US"/>
        </w:rPr>
        <w:t xml:space="preserve">’ </w:t>
      </w:r>
      <w:proofErr w:type="spellStart"/>
      <w:r w:rsidRPr="00E66003">
        <w:rPr>
          <w:sz w:val="28"/>
          <w:szCs w:val="28"/>
          <w:lang w:val="en-US"/>
        </w:rPr>
        <w:t>budet</w:t>
      </w:r>
      <w:proofErr w:type="spellEnd"/>
      <w:r w:rsidRPr="00E66003">
        <w:rPr>
          <w:sz w:val="28"/>
          <w:szCs w:val="28"/>
          <w:lang w:val="en-US"/>
        </w:rPr>
        <w:t xml:space="preserve"> </w:t>
      </w:r>
      <w:proofErr w:type="spellStart"/>
      <w:r w:rsidRPr="00E66003">
        <w:rPr>
          <w:sz w:val="28"/>
          <w:szCs w:val="28"/>
          <w:lang w:val="en-US"/>
        </w:rPr>
        <w:t>stroit’sja</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treh</w:t>
      </w:r>
      <w:proofErr w:type="spellEnd"/>
      <w:r w:rsidRPr="00E66003">
        <w:rPr>
          <w:sz w:val="28"/>
          <w:szCs w:val="28"/>
          <w:lang w:val="en-US"/>
        </w:rPr>
        <w:t xml:space="preserve"> </w:t>
      </w:r>
      <w:proofErr w:type="spellStart"/>
      <w:r w:rsidRPr="00E66003">
        <w:rPr>
          <w:sz w:val="28"/>
          <w:szCs w:val="28"/>
          <w:lang w:val="en-US"/>
        </w:rPr>
        <w:t>platformah</w:t>
      </w:r>
      <w:proofErr w:type="spellEnd"/>
      <w:r w:rsidRPr="00E66003">
        <w:rPr>
          <w:sz w:val="28"/>
          <w:szCs w:val="28"/>
          <w:lang w:val="en-US"/>
        </w:rPr>
        <w:t xml:space="preserve">. </w:t>
      </w:r>
      <w:proofErr w:type="spellStart"/>
      <w:r w:rsidRPr="00E66003">
        <w:rPr>
          <w:sz w:val="28"/>
          <w:szCs w:val="28"/>
          <w:lang w:val="en-US"/>
        </w:rPr>
        <w:t>Jeto</w:t>
      </w:r>
      <w:proofErr w:type="spellEnd"/>
      <w:r w:rsidRPr="00E66003">
        <w:rPr>
          <w:sz w:val="28"/>
          <w:szCs w:val="28"/>
          <w:lang w:val="en-US"/>
        </w:rPr>
        <w:t xml:space="preserve"> </w:t>
      </w:r>
      <w:proofErr w:type="spellStart"/>
      <w:r w:rsidRPr="00E66003">
        <w:rPr>
          <w:sz w:val="28"/>
          <w:szCs w:val="28"/>
          <w:lang w:val="en-US"/>
        </w:rPr>
        <w:t>sohranenie</w:t>
      </w:r>
      <w:proofErr w:type="spellEnd"/>
      <w:r w:rsidRPr="00E66003">
        <w:rPr>
          <w:sz w:val="28"/>
          <w:szCs w:val="28"/>
          <w:lang w:val="en-US"/>
        </w:rPr>
        <w:t xml:space="preserve"> </w:t>
      </w:r>
      <w:proofErr w:type="spellStart"/>
      <w:r w:rsidRPr="00E66003">
        <w:rPr>
          <w:sz w:val="28"/>
          <w:szCs w:val="28"/>
          <w:lang w:val="en-US"/>
        </w:rPr>
        <w:t>mezhnacional’nogo</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religioznogo</w:t>
      </w:r>
      <w:proofErr w:type="spellEnd"/>
      <w:r w:rsidRPr="00E66003">
        <w:rPr>
          <w:sz w:val="28"/>
          <w:szCs w:val="28"/>
          <w:lang w:val="en-US"/>
        </w:rPr>
        <w:t xml:space="preserve"> </w:t>
      </w:r>
      <w:proofErr w:type="spellStart"/>
      <w:r w:rsidRPr="00E66003">
        <w:rPr>
          <w:sz w:val="28"/>
          <w:szCs w:val="28"/>
          <w:lang w:val="en-US"/>
        </w:rPr>
        <w:t>soglasija</w:t>
      </w:r>
      <w:proofErr w:type="spellEnd"/>
      <w:r w:rsidRPr="00E66003">
        <w:rPr>
          <w:sz w:val="28"/>
          <w:szCs w:val="28"/>
          <w:lang w:val="en-US"/>
        </w:rPr>
        <w:t xml:space="preserve">, </w:t>
      </w:r>
      <w:proofErr w:type="spellStart"/>
      <w:r w:rsidRPr="00E66003">
        <w:rPr>
          <w:sz w:val="28"/>
          <w:szCs w:val="28"/>
          <w:lang w:val="en-US"/>
        </w:rPr>
        <w:t>jeto</w:t>
      </w:r>
      <w:proofErr w:type="spellEnd"/>
      <w:r w:rsidRPr="00E66003">
        <w:rPr>
          <w:sz w:val="28"/>
          <w:szCs w:val="28"/>
          <w:lang w:val="en-US"/>
        </w:rPr>
        <w:t xml:space="preserve"> </w:t>
      </w:r>
      <w:proofErr w:type="spellStart"/>
      <w:r w:rsidRPr="00E66003">
        <w:rPr>
          <w:sz w:val="28"/>
          <w:szCs w:val="28"/>
          <w:lang w:val="en-US"/>
        </w:rPr>
        <w:t>politicheskaja</w:t>
      </w:r>
      <w:proofErr w:type="spellEnd"/>
      <w:r w:rsidRPr="00E66003">
        <w:rPr>
          <w:sz w:val="28"/>
          <w:szCs w:val="28"/>
          <w:lang w:val="en-US"/>
        </w:rPr>
        <w:t xml:space="preserve"> </w:t>
      </w:r>
      <w:proofErr w:type="spellStart"/>
      <w:r w:rsidRPr="00E66003">
        <w:rPr>
          <w:sz w:val="28"/>
          <w:szCs w:val="28"/>
          <w:lang w:val="en-US"/>
        </w:rPr>
        <w:t>stabil’nost</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fone</w:t>
      </w:r>
      <w:proofErr w:type="spellEnd"/>
      <w:r w:rsidRPr="00E66003">
        <w:rPr>
          <w:sz w:val="28"/>
          <w:szCs w:val="28"/>
          <w:lang w:val="en-US"/>
        </w:rPr>
        <w:t xml:space="preserve"> </w:t>
      </w:r>
      <w:proofErr w:type="spellStart"/>
      <w:r w:rsidRPr="00E66003">
        <w:rPr>
          <w:sz w:val="28"/>
          <w:szCs w:val="28"/>
          <w:lang w:val="en-US"/>
        </w:rPr>
        <w:t>ser’eznoj</w:t>
      </w:r>
      <w:proofErr w:type="spellEnd"/>
      <w:r w:rsidRPr="00E66003">
        <w:rPr>
          <w:sz w:val="28"/>
          <w:szCs w:val="28"/>
          <w:lang w:val="en-US"/>
        </w:rPr>
        <w:t xml:space="preserve"> </w:t>
      </w:r>
      <w:proofErr w:type="spellStart"/>
      <w:r w:rsidRPr="00E66003">
        <w:rPr>
          <w:sz w:val="28"/>
          <w:szCs w:val="28"/>
          <w:lang w:val="en-US"/>
        </w:rPr>
        <w:t>demokratizacii</w:t>
      </w:r>
      <w:proofErr w:type="spellEnd"/>
      <w:r w:rsidRPr="00E66003">
        <w:rPr>
          <w:sz w:val="28"/>
          <w:szCs w:val="28"/>
          <w:lang w:val="en-US"/>
        </w:rPr>
        <w:t xml:space="preserve"> </w:t>
      </w:r>
      <w:proofErr w:type="spellStart"/>
      <w:r w:rsidRPr="00E66003">
        <w:rPr>
          <w:sz w:val="28"/>
          <w:szCs w:val="28"/>
          <w:lang w:val="en-US"/>
        </w:rPr>
        <w:t>politicheskoj</w:t>
      </w:r>
      <w:proofErr w:type="spellEnd"/>
      <w:r w:rsidRPr="00E66003">
        <w:rPr>
          <w:sz w:val="28"/>
          <w:szCs w:val="28"/>
          <w:lang w:val="en-US"/>
        </w:rPr>
        <w:t xml:space="preserve"> </w:t>
      </w:r>
      <w:proofErr w:type="spellStart"/>
      <w:r w:rsidRPr="00E66003">
        <w:rPr>
          <w:sz w:val="28"/>
          <w:szCs w:val="28"/>
          <w:lang w:val="en-US"/>
        </w:rPr>
        <w:t>sistemy</w:t>
      </w:r>
      <w:proofErr w:type="spellEnd"/>
      <w:r w:rsidRPr="00E66003">
        <w:rPr>
          <w:sz w:val="28"/>
          <w:szCs w:val="28"/>
          <w:lang w:val="en-US"/>
        </w:rPr>
        <w:t xml:space="preserve">, </w:t>
      </w:r>
      <w:proofErr w:type="spellStart"/>
      <w:r w:rsidRPr="00E66003">
        <w:rPr>
          <w:sz w:val="28"/>
          <w:szCs w:val="28"/>
          <w:lang w:val="en-US"/>
        </w:rPr>
        <w:t>jeto</w:t>
      </w:r>
      <w:proofErr w:type="spellEnd"/>
      <w:r w:rsidRPr="00E66003">
        <w:rPr>
          <w:sz w:val="28"/>
          <w:szCs w:val="28"/>
          <w:lang w:val="en-US"/>
        </w:rPr>
        <w:t xml:space="preserve"> </w:t>
      </w:r>
      <w:proofErr w:type="spellStart"/>
      <w:r w:rsidRPr="00E66003">
        <w:rPr>
          <w:sz w:val="28"/>
          <w:szCs w:val="28"/>
          <w:lang w:val="en-US"/>
        </w:rPr>
        <w:t>zhestkaja</w:t>
      </w:r>
      <w:proofErr w:type="spellEnd"/>
      <w:r w:rsidRPr="00E66003">
        <w:rPr>
          <w:sz w:val="28"/>
          <w:szCs w:val="28"/>
          <w:lang w:val="en-US"/>
        </w:rPr>
        <w:t xml:space="preserve"> </w:t>
      </w:r>
      <w:proofErr w:type="spellStart"/>
      <w:r w:rsidRPr="00E66003">
        <w:rPr>
          <w:sz w:val="28"/>
          <w:szCs w:val="28"/>
          <w:lang w:val="en-US"/>
        </w:rPr>
        <w:t>profilaktika</w:t>
      </w:r>
      <w:proofErr w:type="spellEnd"/>
      <w:r w:rsidRPr="00E66003">
        <w:rPr>
          <w:sz w:val="28"/>
          <w:szCs w:val="28"/>
          <w:lang w:val="en-US"/>
        </w:rPr>
        <w:t xml:space="preserve"> </w:t>
      </w:r>
      <w:proofErr w:type="spellStart"/>
      <w:r w:rsidRPr="00E66003">
        <w:rPr>
          <w:sz w:val="28"/>
          <w:szCs w:val="28"/>
          <w:lang w:val="en-US"/>
        </w:rPr>
        <w:t>sistemnyh</w:t>
      </w:r>
      <w:proofErr w:type="spellEnd"/>
      <w:r w:rsidRPr="00E66003">
        <w:rPr>
          <w:sz w:val="28"/>
          <w:szCs w:val="28"/>
          <w:lang w:val="en-US"/>
        </w:rPr>
        <w:t xml:space="preserve"> </w:t>
      </w:r>
      <w:proofErr w:type="spellStart"/>
      <w:r w:rsidRPr="00E66003">
        <w:rPr>
          <w:sz w:val="28"/>
          <w:szCs w:val="28"/>
          <w:lang w:val="en-US"/>
        </w:rPr>
        <w:t>ugroz</w:t>
      </w:r>
      <w:proofErr w:type="spellEnd"/>
      <w:r w:rsidRPr="00E66003">
        <w:rPr>
          <w:sz w:val="28"/>
          <w:szCs w:val="28"/>
          <w:lang w:val="en-US"/>
        </w:rPr>
        <w:t xml:space="preserve"> </w:t>
      </w:r>
      <w:proofErr w:type="spellStart"/>
      <w:r w:rsidRPr="00E66003">
        <w:rPr>
          <w:sz w:val="28"/>
          <w:szCs w:val="28"/>
          <w:lang w:val="en-US"/>
        </w:rPr>
        <w:t>nacional’noj</w:t>
      </w:r>
      <w:proofErr w:type="spellEnd"/>
      <w:r w:rsidRPr="00E66003">
        <w:rPr>
          <w:sz w:val="28"/>
          <w:szCs w:val="28"/>
          <w:lang w:val="en-US"/>
        </w:rPr>
        <w:t xml:space="preserve"> </w:t>
      </w:r>
      <w:proofErr w:type="spellStart"/>
      <w:r w:rsidRPr="00E66003">
        <w:rPr>
          <w:sz w:val="28"/>
          <w:szCs w:val="28"/>
          <w:lang w:val="en-US"/>
        </w:rPr>
        <w:t>bezopasnosti</w:t>
      </w:r>
      <w:proofErr w:type="spellEnd"/>
      <w:r w:rsidRPr="00E66003">
        <w:rPr>
          <w:sz w:val="28"/>
          <w:szCs w:val="28"/>
          <w:lang w:val="en-US"/>
        </w:rPr>
        <w:t>.</w:t>
      </w:r>
    </w:p>
    <w:p w14:paraId="2BEADB89" w14:textId="77777777" w:rsidR="00465A2E" w:rsidRPr="00E66003" w:rsidRDefault="00465A2E" w:rsidP="00465A2E">
      <w:pPr>
        <w:ind w:right="-1" w:firstLine="567"/>
        <w:jc w:val="both"/>
        <w:rPr>
          <w:sz w:val="28"/>
          <w:szCs w:val="28"/>
          <w:lang w:val="en-US"/>
        </w:rPr>
      </w:pPr>
      <w:r w:rsidRPr="00E66003">
        <w:rPr>
          <w:sz w:val="28"/>
          <w:szCs w:val="28"/>
          <w:lang w:val="en-US"/>
        </w:rPr>
        <w:t xml:space="preserve">Nasha </w:t>
      </w:r>
      <w:proofErr w:type="spellStart"/>
      <w:r w:rsidRPr="00E66003">
        <w:rPr>
          <w:sz w:val="28"/>
          <w:szCs w:val="28"/>
          <w:lang w:val="en-US"/>
        </w:rPr>
        <w:t>vneshnjaja</w:t>
      </w:r>
      <w:proofErr w:type="spellEnd"/>
      <w:r w:rsidRPr="00E66003">
        <w:rPr>
          <w:sz w:val="28"/>
          <w:szCs w:val="28"/>
          <w:lang w:val="en-US"/>
        </w:rPr>
        <w:t xml:space="preserve"> </w:t>
      </w:r>
      <w:proofErr w:type="spellStart"/>
      <w:r w:rsidRPr="00E66003">
        <w:rPr>
          <w:sz w:val="28"/>
          <w:szCs w:val="28"/>
          <w:lang w:val="en-US"/>
        </w:rPr>
        <w:t>bezopasnost</w:t>
      </w:r>
      <w:proofErr w:type="spellEnd"/>
      <w:r w:rsidRPr="00E66003">
        <w:rPr>
          <w:sz w:val="28"/>
          <w:szCs w:val="28"/>
          <w:lang w:val="en-US"/>
        </w:rPr>
        <w:t xml:space="preserve">’ </w:t>
      </w:r>
      <w:proofErr w:type="spellStart"/>
      <w:r w:rsidRPr="00E66003">
        <w:rPr>
          <w:sz w:val="28"/>
          <w:szCs w:val="28"/>
          <w:lang w:val="en-US"/>
        </w:rPr>
        <w:t>stroitsja</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zdravom</w:t>
      </w:r>
      <w:proofErr w:type="spellEnd"/>
      <w:r w:rsidRPr="00E66003">
        <w:rPr>
          <w:sz w:val="28"/>
          <w:szCs w:val="28"/>
          <w:lang w:val="en-US"/>
        </w:rPr>
        <w:t xml:space="preserve"> </w:t>
      </w:r>
      <w:proofErr w:type="spellStart"/>
      <w:r w:rsidRPr="00E66003">
        <w:rPr>
          <w:sz w:val="28"/>
          <w:szCs w:val="28"/>
          <w:lang w:val="en-US"/>
        </w:rPr>
        <w:t>ponimanii</w:t>
      </w:r>
      <w:proofErr w:type="spellEnd"/>
      <w:r w:rsidRPr="00E66003">
        <w:rPr>
          <w:sz w:val="28"/>
          <w:szCs w:val="28"/>
          <w:lang w:val="en-US"/>
        </w:rPr>
        <w:t xml:space="preserve"> </w:t>
      </w:r>
      <w:proofErr w:type="spellStart"/>
      <w:r w:rsidRPr="00E66003">
        <w:rPr>
          <w:sz w:val="28"/>
          <w:szCs w:val="28"/>
          <w:lang w:val="en-US"/>
        </w:rPr>
        <w:t>svoih</w:t>
      </w:r>
      <w:proofErr w:type="spellEnd"/>
      <w:r w:rsidRPr="00E66003">
        <w:rPr>
          <w:sz w:val="28"/>
          <w:szCs w:val="28"/>
          <w:lang w:val="en-US"/>
        </w:rPr>
        <w:t xml:space="preserve"> </w:t>
      </w:r>
      <w:proofErr w:type="spellStart"/>
      <w:r w:rsidRPr="00E66003">
        <w:rPr>
          <w:sz w:val="28"/>
          <w:szCs w:val="28"/>
          <w:lang w:val="en-US"/>
        </w:rPr>
        <w:t>mezhdunarodnyh</w:t>
      </w:r>
      <w:proofErr w:type="spellEnd"/>
      <w:r w:rsidRPr="00E66003">
        <w:rPr>
          <w:sz w:val="28"/>
          <w:szCs w:val="28"/>
          <w:lang w:val="en-US"/>
        </w:rPr>
        <w:t xml:space="preserve"> </w:t>
      </w:r>
      <w:proofErr w:type="spellStart"/>
      <w:r w:rsidRPr="00E66003">
        <w:rPr>
          <w:sz w:val="28"/>
          <w:szCs w:val="28"/>
          <w:lang w:val="en-US"/>
        </w:rPr>
        <w:t>objazatel’stv</w:t>
      </w:r>
      <w:proofErr w:type="spellEnd"/>
      <w:r w:rsidRPr="00E66003">
        <w:rPr>
          <w:sz w:val="28"/>
          <w:szCs w:val="28"/>
          <w:lang w:val="en-US"/>
        </w:rPr>
        <w:t xml:space="preserve"> v </w:t>
      </w:r>
      <w:proofErr w:type="spellStart"/>
      <w:r w:rsidRPr="00E66003">
        <w:rPr>
          <w:sz w:val="28"/>
          <w:szCs w:val="28"/>
          <w:lang w:val="en-US"/>
        </w:rPr>
        <w:t>sfere</w:t>
      </w:r>
      <w:proofErr w:type="spellEnd"/>
      <w:r w:rsidRPr="00E66003">
        <w:rPr>
          <w:sz w:val="28"/>
          <w:szCs w:val="28"/>
          <w:lang w:val="en-US"/>
        </w:rPr>
        <w:t xml:space="preserve"> </w:t>
      </w:r>
      <w:proofErr w:type="spellStart"/>
      <w:r w:rsidRPr="00E66003">
        <w:rPr>
          <w:sz w:val="28"/>
          <w:szCs w:val="28"/>
          <w:lang w:val="en-US"/>
        </w:rPr>
        <w:t>jenergeticheskoj</w:t>
      </w:r>
      <w:proofErr w:type="spellEnd"/>
      <w:r w:rsidRPr="00E66003">
        <w:rPr>
          <w:sz w:val="28"/>
          <w:szCs w:val="28"/>
          <w:lang w:val="en-US"/>
        </w:rPr>
        <w:t xml:space="preserve"> </w:t>
      </w:r>
      <w:proofErr w:type="spellStart"/>
      <w:r w:rsidRPr="00E66003">
        <w:rPr>
          <w:sz w:val="28"/>
          <w:szCs w:val="28"/>
          <w:lang w:val="en-US"/>
        </w:rPr>
        <w:t>bezopasnosti</w:t>
      </w:r>
      <w:proofErr w:type="spellEnd"/>
      <w:r w:rsidRPr="00E66003">
        <w:rPr>
          <w:sz w:val="28"/>
          <w:szCs w:val="28"/>
          <w:lang w:val="en-US"/>
        </w:rPr>
        <w:t xml:space="preserve">, </w:t>
      </w:r>
      <w:proofErr w:type="spellStart"/>
      <w:r w:rsidRPr="00E66003">
        <w:rPr>
          <w:sz w:val="28"/>
          <w:szCs w:val="28"/>
          <w:lang w:val="en-US"/>
        </w:rPr>
        <w:t>bor’by</w:t>
      </w:r>
      <w:proofErr w:type="spellEnd"/>
      <w:r w:rsidRPr="00E66003">
        <w:rPr>
          <w:sz w:val="28"/>
          <w:szCs w:val="28"/>
          <w:lang w:val="en-US"/>
        </w:rPr>
        <w:t xml:space="preserve"> s </w:t>
      </w:r>
      <w:proofErr w:type="spellStart"/>
      <w:r w:rsidRPr="00E66003">
        <w:rPr>
          <w:sz w:val="28"/>
          <w:szCs w:val="28"/>
          <w:lang w:val="en-US"/>
        </w:rPr>
        <w:t>mezhdunarodnym</w:t>
      </w:r>
      <w:proofErr w:type="spellEnd"/>
      <w:r w:rsidRPr="00E66003">
        <w:rPr>
          <w:sz w:val="28"/>
          <w:szCs w:val="28"/>
          <w:lang w:val="en-US"/>
        </w:rPr>
        <w:t xml:space="preserve"> </w:t>
      </w:r>
      <w:proofErr w:type="spellStart"/>
      <w:r w:rsidRPr="00E66003">
        <w:rPr>
          <w:sz w:val="28"/>
          <w:szCs w:val="28"/>
          <w:lang w:val="en-US"/>
        </w:rPr>
        <w:t>terrorizmom</w:t>
      </w:r>
      <w:proofErr w:type="spellEnd"/>
      <w:r w:rsidRPr="00E66003">
        <w:rPr>
          <w:sz w:val="28"/>
          <w:szCs w:val="28"/>
          <w:lang w:val="en-US"/>
        </w:rPr>
        <w:t xml:space="preserve">, </w:t>
      </w:r>
      <w:proofErr w:type="spellStart"/>
      <w:r w:rsidRPr="00E66003">
        <w:rPr>
          <w:sz w:val="28"/>
          <w:szCs w:val="28"/>
          <w:lang w:val="en-US"/>
        </w:rPr>
        <w:t>sozdanii</w:t>
      </w:r>
      <w:proofErr w:type="spellEnd"/>
      <w:r w:rsidRPr="00E66003">
        <w:rPr>
          <w:sz w:val="28"/>
          <w:szCs w:val="28"/>
          <w:lang w:val="en-US"/>
        </w:rPr>
        <w:t xml:space="preserve"> </w:t>
      </w:r>
      <w:proofErr w:type="spellStart"/>
      <w:r w:rsidRPr="00E66003">
        <w:rPr>
          <w:sz w:val="28"/>
          <w:szCs w:val="28"/>
          <w:lang w:val="en-US"/>
        </w:rPr>
        <w:t>pojasa</w:t>
      </w:r>
      <w:proofErr w:type="spellEnd"/>
      <w:r w:rsidRPr="00E66003">
        <w:rPr>
          <w:sz w:val="28"/>
          <w:szCs w:val="28"/>
          <w:lang w:val="en-US"/>
        </w:rPr>
        <w:t xml:space="preserve"> </w:t>
      </w:r>
      <w:proofErr w:type="spellStart"/>
      <w:r w:rsidRPr="00E66003">
        <w:rPr>
          <w:sz w:val="28"/>
          <w:szCs w:val="28"/>
          <w:lang w:val="en-US"/>
        </w:rPr>
        <w:t>dobrososedstva</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stabil’nosti</w:t>
      </w:r>
      <w:proofErr w:type="spellEnd"/>
      <w:r w:rsidRPr="00E66003">
        <w:rPr>
          <w:sz w:val="28"/>
          <w:szCs w:val="28"/>
          <w:lang w:val="en-US"/>
        </w:rPr>
        <w:t xml:space="preserve"> po </w:t>
      </w:r>
      <w:proofErr w:type="spellStart"/>
      <w:r w:rsidRPr="00E66003">
        <w:rPr>
          <w:sz w:val="28"/>
          <w:szCs w:val="28"/>
          <w:lang w:val="en-US"/>
        </w:rPr>
        <w:t>vsemu</w:t>
      </w:r>
      <w:proofErr w:type="spellEnd"/>
      <w:r w:rsidRPr="00E66003">
        <w:rPr>
          <w:sz w:val="28"/>
          <w:szCs w:val="28"/>
          <w:lang w:val="en-US"/>
        </w:rPr>
        <w:t xml:space="preserve"> </w:t>
      </w:r>
      <w:proofErr w:type="spellStart"/>
      <w:r w:rsidRPr="00E66003">
        <w:rPr>
          <w:sz w:val="28"/>
          <w:szCs w:val="28"/>
          <w:lang w:val="en-US"/>
        </w:rPr>
        <w:t>perimetru</w:t>
      </w:r>
      <w:proofErr w:type="spellEnd"/>
      <w:r w:rsidRPr="00E66003">
        <w:rPr>
          <w:sz w:val="28"/>
          <w:szCs w:val="28"/>
          <w:lang w:val="en-US"/>
        </w:rPr>
        <w:t xml:space="preserve"> </w:t>
      </w:r>
      <w:proofErr w:type="spellStart"/>
      <w:r w:rsidRPr="00E66003">
        <w:rPr>
          <w:sz w:val="28"/>
          <w:szCs w:val="28"/>
          <w:lang w:val="en-US"/>
        </w:rPr>
        <w:t>kazahstanskih</w:t>
      </w:r>
      <w:proofErr w:type="spellEnd"/>
      <w:r w:rsidRPr="00E66003">
        <w:rPr>
          <w:sz w:val="28"/>
          <w:szCs w:val="28"/>
          <w:lang w:val="en-US"/>
        </w:rPr>
        <w:t xml:space="preserve"> </w:t>
      </w:r>
      <w:proofErr w:type="spellStart"/>
      <w:r w:rsidRPr="00E66003">
        <w:rPr>
          <w:sz w:val="28"/>
          <w:szCs w:val="28"/>
          <w:lang w:val="en-US"/>
        </w:rPr>
        <w:t>granic</w:t>
      </w:r>
      <w:proofErr w:type="spellEnd"/>
      <w:r w:rsidRPr="00E66003">
        <w:rPr>
          <w:sz w:val="28"/>
          <w:szCs w:val="28"/>
          <w:lang w:val="en-US"/>
        </w:rPr>
        <w:t xml:space="preserve">. My </w:t>
      </w:r>
      <w:proofErr w:type="spellStart"/>
      <w:r w:rsidRPr="00E66003">
        <w:rPr>
          <w:sz w:val="28"/>
          <w:szCs w:val="28"/>
          <w:lang w:val="en-US"/>
        </w:rPr>
        <w:t>tverdo</w:t>
      </w:r>
      <w:proofErr w:type="spellEnd"/>
      <w:r w:rsidRPr="00E66003">
        <w:rPr>
          <w:sz w:val="28"/>
          <w:szCs w:val="28"/>
          <w:lang w:val="en-US"/>
        </w:rPr>
        <w:t xml:space="preserve"> </w:t>
      </w:r>
      <w:proofErr w:type="spellStart"/>
      <w:r w:rsidRPr="00E66003">
        <w:rPr>
          <w:sz w:val="28"/>
          <w:szCs w:val="28"/>
          <w:lang w:val="en-US"/>
        </w:rPr>
        <w:t>stoim</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pozicijah</w:t>
      </w:r>
      <w:proofErr w:type="spellEnd"/>
      <w:r w:rsidRPr="00E66003">
        <w:rPr>
          <w:sz w:val="28"/>
          <w:szCs w:val="28"/>
          <w:lang w:val="en-US"/>
        </w:rPr>
        <w:t xml:space="preserve"> </w:t>
      </w:r>
      <w:proofErr w:type="spellStart"/>
      <w:r w:rsidRPr="00E66003">
        <w:rPr>
          <w:sz w:val="28"/>
          <w:szCs w:val="28"/>
          <w:lang w:val="en-US"/>
        </w:rPr>
        <w:t>strategicheskogo</w:t>
      </w:r>
      <w:proofErr w:type="spellEnd"/>
      <w:r w:rsidRPr="00E66003">
        <w:rPr>
          <w:sz w:val="28"/>
          <w:szCs w:val="28"/>
          <w:lang w:val="en-US"/>
        </w:rPr>
        <w:t xml:space="preserve"> </w:t>
      </w:r>
      <w:proofErr w:type="spellStart"/>
      <w:r w:rsidRPr="00E66003">
        <w:rPr>
          <w:sz w:val="28"/>
          <w:szCs w:val="28"/>
          <w:lang w:val="en-US"/>
        </w:rPr>
        <w:t>partnerstva</w:t>
      </w:r>
      <w:proofErr w:type="spellEnd"/>
      <w:r w:rsidRPr="00E66003">
        <w:rPr>
          <w:sz w:val="28"/>
          <w:szCs w:val="28"/>
          <w:lang w:val="en-US"/>
        </w:rPr>
        <w:t xml:space="preserve"> s </w:t>
      </w:r>
      <w:proofErr w:type="spellStart"/>
      <w:r w:rsidRPr="00E66003">
        <w:rPr>
          <w:sz w:val="28"/>
          <w:szCs w:val="28"/>
          <w:lang w:val="en-US"/>
        </w:rPr>
        <w:t>Rossiej</w:t>
      </w:r>
      <w:proofErr w:type="spellEnd"/>
      <w:r w:rsidRPr="00E66003">
        <w:rPr>
          <w:sz w:val="28"/>
          <w:szCs w:val="28"/>
          <w:lang w:val="en-US"/>
        </w:rPr>
        <w:t xml:space="preserve">, </w:t>
      </w:r>
      <w:proofErr w:type="spellStart"/>
      <w:r w:rsidRPr="00E66003">
        <w:rPr>
          <w:sz w:val="28"/>
          <w:szCs w:val="28"/>
          <w:lang w:val="en-US"/>
        </w:rPr>
        <w:t>Kitaem</w:t>
      </w:r>
      <w:proofErr w:type="spellEnd"/>
      <w:r w:rsidRPr="00E66003">
        <w:rPr>
          <w:sz w:val="28"/>
          <w:szCs w:val="28"/>
          <w:lang w:val="en-US"/>
        </w:rPr>
        <w:t xml:space="preserve">, </w:t>
      </w:r>
      <w:proofErr w:type="spellStart"/>
      <w:r w:rsidRPr="00E66003">
        <w:rPr>
          <w:sz w:val="28"/>
          <w:szCs w:val="28"/>
          <w:lang w:val="en-US"/>
        </w:rPr>
        <w:t>Soedinennymi</w:t>
      </w:r>
      <w:proofErr w:type="spellEnd"/>
      <w:r w:rsidRPr="00E66003">
        <w:rPr>
          <w:sz w:val="28"/>
          <w:szCs w:val="28"/>
          <w:lang w:val="en-US"/>
        </w:rPr>
        <w:t xml:space="preserve"> </w:t>
      </w:r>
      <w:proofErr w:type="spellStart"/>
      <w:r w:rsidRPr="00E66003">
        <w:rPr>
          <w:sz w:val="28"/>
          <w:szCs w:val="28"/>
          <w:lang w:val="en-US"/>
        </w:rPr>
        <w:t>Shtatami</w:t>
      </w:r>
      <w:proofErr w:type="spellEnd"/>
      <w:r w:rsidRPr="00E66003">
        <w:rPr>
          <w:sz w:val="28"/>
          <w:szCs w:val="28"/>
          <w:lang w:val="en-US"/>
        </w:rPr>
        <w:t xml:space="preserve"> </w:t>
      </w:r>
      <w:proofErr w:type="spellStart"/>
      <w:r w:rsidRPr="00E66003">
        <w:rPr>
          <w:sz w:val="28"/>
          <w:szCs w:val="28"/>
          <w:lang w:val="en-US"/>
        </w:rPr>
        <w:t>Ameriki</w:t>
      </w:r>
      <w:proofErr w:type="spellEnd"/>
      <w:r w:rsidRPr="00E66003">
        <w:rPr>
          <w:sz w:val="28"/>
          <w:szCs w:val="28"/>
          <w:lang w:val="en-US"/>
        </w:rPr>
        <w:t xml:space="preserve">. </w:t>
      </w:r>
      <w:proofErr w:type="spellStart"/>
      <w:r w:rsidRPr="00E66003">
        <w:rPr>
          <w:sz w:val="28"/>
          <w:szCs w:val="28"/>
          <w:lang w:val="en-US"/>
        </w:rPr>
        <w:t>Rasshirenie</w:t>
      </w:r>
      <w:proofErr w:type="spellEnd"/>
      <w:r w:rsidRPr="00E66003">
        <w:rPr>
          <w:sz w:val="28"/>
          <w:szCs w:val="28"/>
          <w:lang w:val="en-US"/>
        </w:rPr>
        <w:t xml:space="preserve"> </w:t>
      </w:r>
      <w:proofErr w:type="spellStart"/>
      <w:r w:rsidRPr="00E66003">
        <w:rPr>
          <w:sz w:val="28"/>
          <w:szCs w:val="28"/>
          <w:lang w:val="en-US"/>
        </w:rPr>
        <w:t>sotrudnichestva</w:t>
      </w:r>
      <w:proofErr w:type="spellEnd"/>
      <w:r w:rsidRPr="00E66003">
        <w:rPr>
          <w:sz w:val="28"/>
          <w:szCs w:val="28"/>
          <w:lang w:val="en-US"/>
        </w:rPr>
        <w:t xml:space="preserve"> s </w:t>
      </w:r>
      <w:proofErr w:type="spellStart"/>
      <w:r w:rsidRPr="00E66003">
        <w:rPr>
          <w:sz w:val="28"/>
          <w:szCs w:val="28"/>
          <w:lang w:val="en-US"/>
        </w:rPr>
        <w:t>Evropejskim</w:t>
      </w:r>
      <w:proofErr w:type="spellEnd"/>
      <w:r w:rsidRPr="00E66003">
        <w:rPr>
          <w:sz w:val="28"/>
          <w:szCs w:val="28"/>
          <w:lang w:val="en-US"/>
        </w:rPr>
        <w:t xml:space="preserve"> </w:t>
      </w:r>
      <w:proofErr w:type="spellStart"/>
      <w:r w:rsidRPr="00E66003">
        <w:rPr>
          <w:sz w:val="28"/>
          <w:szCs w:val="28"/>
          <w:lang w:val="en-US"/>
        </w:rPr>
        <w:t>Sojuzom</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musul’manskimi</w:t>
      </w:r>
      <w:proofErr w:type="spellEnd"/>
      <w:r w:rsidRPr="00E66003">
        <w:rPr>
          <w:sz w:val="28"/>
          <w:szCs w:val="28"/>
          <w:lang w:val="en-US"/>
        </w:rPr>
        <w:t xml:space="preserve"> </w:t>
      </w:r>
      <w:proofErr w:type="spellStart"/>
      <w:r w:rsidRPr="00E66003">
        <w:rPr>
          <w:sz w:val="28"/>
          <w:szCs w:val="28"/>
          <w:lang w:val="en-US"/>
        </w:rPr>
        <w:t>stranami</w:t>
      </w:r>
      <w:proofErr w:type="spellEnd"/>
      <w:r w:rsidRPr="00E66003">
        <w:rPr>
          <w:sz w:val="28"/>
          <w:szCs w:val="28"/>
          <w:lang w:val="en-US"/>
        </w:rPr>
        <w:t xml:space="preserve"> </w:t>
      </w:r>
      <w:proofErr w:type="spellStart"/>
      <w:r w:rsidRPr="00E66003">
        <w:rPr>
          <w:sz w:val="28"/>
          <w:szCs w:val="28"/>
          <w:lang w:val="en-US"/>
        </w:rPr>
        <w:t>javljaetsja</w:t>
      </w:r>
      <w:proofErr w:type="spellEnd"/>
      <w:r w:rsidRPr="00E66003">
        <w:rPr>
          <w:sz w:val="28"/>
          <w:szCs w:val="28"/>
          <w:lang w:val="en-US"/>
        </w:rPr>
        <w:t xml:space="preserve"> </w:t>
      </w:r>
      <w:proofErr w:type="spellStart"/>
      <w:r w:rsidRPr="00E66003">
        <w:rPr>
          <w:sz w:val="28"/>
          <w:szCs w:val="28"/>
          <w:lang w:val="en-US"/>
        </w:rPr>
        <w:t>odnim</w:t>
      </w:r>
      <w:proofErr w:type="spellEnd"/>
      <w:r w:rsidRPr="00E66003">
        <w:rPr>
          <w:sz w:val="28"/>
          <w:szCs w:val="28"/>
          <w:lang w:val="en-US"/>
        </w:rPr>
        <w:t xml:space="preserve"> </w:t>
      </w:r>
      <w:proofErr w:type="spellStart"/>
      <w:r w:rsidRPr="00E66003">
        <w:rPr>
          <w:sz w:val="28"/>
          <w:szCs w:val="28"/>
          <w:lang w:val="en-US"/>
        </w:rPr>
        <w:t>iz</w:t>
      </w:r>
      <w:proofErr w:type="spellEnd"/>
      <w:r w:rsidRPr="00E66003">
        <w:rPr>
          <w:sz w:val="28"/>
          <w:szCs w:val="28"/>
          <w:lang w:val="en-US"/>
        </w:rPr>
        <w:t xml:space="preserve"> </w:t>
      </w:r>
      <w:proofErr w:type="spellStart"/>
      <w:r w:rsidRPr="00E66003">
        <w:rPr>
          <w:sz w:val="28"/>
          <w:szCs w:val="28"/>
          <w:lang w:val="en-US"/>
        </w:rPr>
        <w:t>glavnyh</w:t>
      </w:r>
      <w:proofErr w:type="spellEnd"/>
      <w:r w:rsidRPr="00E66003">
        <w:rPr>
          <w:sz w:val="28"/>
          <w:szCs w:val="28"/>
          <w:lang w:val="en-US"/>
        </w:rPr>
        <w:t xml:space="preserve"> </w:t>
      </w:r>
      <w:proofErr w:type="spellStart"/>
      <w:r w:rsidRPr="00E66003">
        <w:rPr>
          <w:sz w:val="28"/>
          <w:szCs w:val="28"/>
          <w:lang w:val="en-US"/>
        </w:rPr>
        <w:t>prioritetov</w:t>
      </w:r>
      <w:proofErr w:type="spellEnd"/>
      <w:r w:rsidRPr="00E66003">
        <w:rPr>
          <w:sz w:val="28"/>
          <w:szCs w:val="28"/>
          <w:lang w:val="en-US"/>
        </w:rPr>
        <w:t xml:space="preserve"> </w:t>
      </w:r>
      <w:proofErr w:type="spellStart"/>
      <w:r w:rsidRPr="00E66003">
        <w:rPr>
          <w:sz w:val="28"/>
          <w:szCs w:val="28"/>
          <w:lang w:val="en-US"/>
        </w:rPr>
        <w:t>nashej</w:t>
      </w:r>
      <w:proofErr w:type="spellEnd"/>
      <w:r w:rsidRPr="00E66003">
        <w:rPr>
          <w:sz w:val="28"/>
          <w:szCs w:val="28"/>
          <w:lang w:val="en-US"/>
        </w:rPr>
        <w:t xml:space="preserve"> </w:t>
      </w:r>
      <w:proofErr w:type="spellStart"/>
      <w:r w:rsidRPr="00E66003">
        <w:rPr>
          <w:sz w:val="28"/>
          <w:szCs w:val="28"/>
          <w:lang w:val="en-US"/>
        </w:rPr>
        <w:t>vneshnej</w:t>
      </w:r>
      <w:proofErr w:type="spellEnd"/>
      <w:r w:rsidRPr="00E66003">
        <w:rPr>
          <w:sz w:val="28"/>
          <w:szCs w:val="28"/>
          <w:lang w:val="en-US"/>
        </w:rPr>
        <w:t xml:space="preserve"> </w:t>
      </w:r>
      <w:proofErr w:type="spellStart"/>
      <w:r w:rsidRPr="00E66003">
        <w:rPr>
          <w:sz w:val="28"/>
          <w:szCs w:val="28"/>
          <w:lang w:val="en-US"/>
        </w:rPr>
        <w:t>politiki</w:t>
      </w:r>
      <w:proofErr w:type="spellEnd"/>
      <w:r w:rsidRPr="00E66003">
        <w:rPr>
          <w:sz w:val="28"/>
          <w:szCs w:val="28"/>
          <w:lang w:val="en-US"/>
        </w:rPr>
        <w:t xml:space="preserve">. My </w:t>
      </w:r>
      <w:proofErr w:type="spellStart"/>
      <w:r w:rsidRPr="00E66003">
        <w:rPr>
          <w:sz w:val="28"/>
          <w:szCs w:val="28"/>
          <w:lang w:val="en-US"/>
        </w:rPr>
        <w:t>pridaem</w:t>
      </w:r>
      <w:proofErr w:type="spellEnd"/>
      <w:r w:rsidRPr="00E66003">
        <w:rPr>
          <w:sz w:val="28"/>
          <w:szCs w:val="28"/>
          <w:lang w:val="en-US"/>
        </w:rPr>
        <w:t xml:space="preserve"> </w:t>
      </w:r>
      <w:proofErr w:type="spellStart"/>
      <w:r w:rsidRPr="00E66003">
        <w:rPr>
          <w:sz w:val="28"/>
          <w:szCs w:val="28"/>
          <w:lang w:val="en-US"/>
        </w:rPr>
        <w:t>osoboe</w:t>
      </w:r>
      <w:proofErr w:type="spellEnd"/>
      <w:r w:rsidRPr="00E66003">
        <w:rPr>
          <w:sz w:val="28"/>
          <w:szCs w:val="28"/>
          <w:lang w:val="en-US"/>
        </w:rPr>
        <w:t xml:space="preserve"> </w:t>
      </w:r>
      <w:proofErr w:type="spellStart"/>
      <w:r w:rsidRPr="00E66003">
        <w:rPr>
          <w:sz w:val="28"/>
          <w:szCs w:val="28"/>
          <w:lang w:val="en-US"/>
        </w:rPr>
        <w:t>znachenie</w:t>
      </w:r>
      <w:proofErr w:type="spellEnd"/>
      <w:r w:rsidRPr="00E66003">
        <w:rPr>
          <w:sz w:val="28"/>
          <w:szCs w:val="28"/>
          <w:lang w:val="en-US"/>
        </w:rPr>
        <w:t xml:space="preserve"> </w:t>
      </w:r>
      <w:proofErr w:type="spellStart"/>
      <w:r w:rsidRPr="00E66003">
        <w:rPr>
          <w:sz w:val="28"/>
          <w:szCs w:val="28"/>
          <w:lang w:val="en-US"/>
        </w:rPr>
        <w:t>nashim</w:t>
      </w:r>
      <w:proofErr w:type="spellEnd"/>
      <w:r w:rsidRPr="00E66003">
        <w:rPr>
          <w:sz w:val="28"/>
          <w:szCs w:val="28"/>
          <w:lang w:val="en-US"/>
        </w:rPr>
        <w:t xml:space="preserve"> </w:t>
      </w:r>
      <w:proofErr w:type="spellStart"/>
      <w:r w:rsidRPr="00E66003">
        <w:rPr>
          <w:sz w:val="28"/>
          <w:szCs w:val="28"/>
          <w:lang w:val="en-US"/>
        </w:rPr>
        <w:t>otnoshenijam</w:t>
      </w:r>
      <w:proofErr w:type="spellEnd"/>
      <w:r w:rsidRPr="00E66003">
        <w:rPr>
          <w:sz w:val="28"/>
          <w:szCs w:val="28"/>
          <w:lang w:val="en-US"/>
        </w:rPr>
        <w:t xml:space="preserve"> s </w:t>
      </w:r>
      <w:proofErr w:type="spellStart"/>
      <w:r w:rsidRPr="00E66003">
        <w:rPr>
          <w:sz w:val="28"/>
          <w:szCs w:val="28"/>
          <w:lang w:val="en-US"/>
        </w:rPr>
        <w:t>blizhajshimi</w:t>
      </w:r>
      <w:proofErr w:type="spellEnd"/>
      <w:r w:rsidRPr="00E66003">
        <w:rPr>
          <w:sz w:val="28"/>
          <w:szCs w:val="28"/>
          <w:lang w:val="en-US"/>
        </w:rPr>
        <w:t xml:space="preserve"> </w:t>
      </w:r>
      <w:proofErr w:type="spellStart"/>
      <w:r w:rsidRPr="00E66003">
        <w:rPr>
          <w:sz w:val="28"/>
          <w:szCs w:val="28"/>
          <w:lang w:val="en-US"/>
        </w:rPr>
        <w:t>sosedjami</w:t>
      </w:r>
      <w:proofErr w:type="spellEnd"/>
      <w:r w:rsidRPr="00E66003">
        <w:rPr>
          <w:sz w:val="28"/>
          <w:szCs w:val="28"/>
          <w:lang w:val="en-US"/>
        </w:rPr>
        <w:t xml:space="preserve"> v </w:t>
      </w:r>
      <w:proofErr w:type="spellStart"/>
      <w:r w:rsidRPr="00E66003">
        <w:rPr>
          <w:sz w:val="28"/>
          <w:szCs w:val="28"/>
          <w:lang w:val="en-US"/>
        </w:rPr>
        <w:t>Central’noj</w:t>
      </w:r>
      <w:proofErr w:type="spellEnd"/>
      <w:r w:rsidRPr="00E66003">
        <w:rPr>
          <w:sz w:val="28"/>
          <w:szCs w:val="28"/>
          <w:lang w:val="en-US"/>
        </w:rPr>
        <w:t xml:space="preserve"> </w:t>
      </w:r>
      <w:proofErr w:type="spellStart"/>
      <w:r w:rsidRPr="00E66003">
        <w:rPr>
          <w:sz w:val="28"/>
          <w:szCs w:val="28"/>
          <w:lang w:val="en-US"/>
        </w:rPr>
        <w:t>Azii</w:t>
      </w:r>
      <w:proofErr w:type="spellEnd"/>
      <w:r w:rsidRPr="00E66003">
        <w:rPr>
          <w:sz w:val="28"/>
          <w:szCs w:val="28"/>
          <w:lang w:val="en-US"/>
        </w:rPr>
        <w:t xml:space="preserve">. Moe </w:t>
      </w:r>
      <w:proofErr w:type="spellStart"/>
      <w:r w:rsidRPr="00E66003">
        <w:rPr>
          <w:sz w:val="28"/>
          <w:szCs w:val="28"/>
          <w:lang w:val="en-US"/>
        </w:rPr>
        <w:t>glubokoe</w:t>
      </w:r>
      <w:proofErr w:type="spellEnd"/>
      <w:r w:rsidRPr="00E66003">
        <w:rPr>
          <w:sz w:val="28"/>
          <w:szCs w:val="28"/>
          <w:lang w:val="en-US"/>
        </w:rPr>
        <w:t xml:space="preserve"> </w:t>
      </w:r>
      <w:proofErr w:type="spellStart"/>
      <w:r w:rsidRPr="00E66003">
        <w:rPr>
          <w:sz w:val="28"/>
          <w:szCs w:val="28"/>
          <w:lang w:val="en-US"/>
        </w:rPr>
        <w:t>ubezhdenie</w:t>
      </w:r>
      <w:proofErr w:type="spellEnd"/>
      <w:r w:rsidRPr="00E66003">
        <w:rPr>
          <w:sz w:val="28"/>
          <w:szCs w:val="28"/>
          <w:lang w:val="en-US"/>
        </w:rPr>
        <w:t xml:space="preserve"> </w:t>
      </w:r>
      <w:proofErr w:type="spellStart"/>
      <w:r w:rsidRPr="00E66003">
        <w:rPr>
          <w:sz w:val="28"/>
          <w:szCs w:val="28"/>
          <w:lang w:val="en-US"/>
        </w:rPr>
        <w:t>sostoit</w:t>
      </w:r>
      <w:proofErr w:type="spellEnd"/>
      <w:r w:rsidRPr="00E66003">
        <w:rPr>
          <w:sz w:val="28"/>
          <w:szCs w:val="28"/>
          <w:lang w:val="en-US"/>
        </w:rPr>
        <w:t xml:space="preserve"> v tom, </w:t>
      </w:r>
      <w:proofErr w:type="spellStart"/>
      <w:r w:rsidRPr="00E66003">
        <w:rPr>
          <w:sz w:val="28"/>
          <w:szCs w:val="28"/>
          <w:lang w:val="en-US"/>
        </w:rPr>
        <w:t>chto</w:t>
      </w:r>
      <w:proofErr w:type="spellEnd"/>
      <w:r w:rsidRPr="00E66003">
        <w:rPr>
          <w:sz w:val="28"/>
          <w:szCs w:val="28"/>
          <w:lang w:val="en-US"/>
        </w:rPr>
        <w:t xml:space="preserve"> </w:t>
      </w:r>
      <w:proofErr w:type="spellStart"/>
      <w:r w:rsidRPr="00E66003">
        <w:rPr>
          <w:sz w:val="28"/>
          <w:szCs w:val="28"/>
          <w:lang w:val="en-US"/>
        </w:rPr>
        <w:t>bezopasnost</w:t>
      </w:r>
      <w:proofErr w:type="spellEnd"/>
      <w:r w:rsidRPr="00E66003">
        <w:rPr>
          <w:sz w:val="28"/>
          <w:szCs w:val="28"/>
          <w:lang w:val="en-US"/>
        </w:rPr>
        <w:t xml:space="preserve">’ </w:t>
      </w:r>
      <w:proofErr w:type="spellStart"/>
      <w:r w:rsidRPr="00E66003">
        <w:rPr>
          <w:sz w:val="28"/>
          <w:szCs w:val="28"/>
          <w:lang w:val="en-US"/>
        </w:rPr>
        <w:t>regiona</w:t>
      </w:r>
      <w:proofErr w:type="spellEnd"/>
      <w:r w:rsidRPr="00E66003">
        <w:rPr>
          <w:sz w:val="28"/>
          <w:szCs w:val="28"/>
          <w:lang w:val="en-US"/>
        </w:rPr>
        <w:t xml:space="preserve"> </w:t>
      </w:r>
      <w:proofErr w:type="spellStart"/>
      <w:r w:rsidRPr="00E66003">
        <w:rPr>
          <w:sz w:val="28"/>
          <w:szCs w:val="28"/>
          <w:lang w:val="en-US"/>
        </w:rPr>
        <w:t>trebuet</w:t>
      </w:r>
      <w:proofErr w:type="spellEnd"/>
      <w:r w:rsidRPr="00E66003">
        <w:rPr>
          <w:sz w:val="28"/>
          <w:szCs w:val="28"/>
          <w:lang w:val="en-US"/>
        </w:rPr>
        <w:t xml:space="preserve"> </w:t>
      </w:r>
      <w:proofErr w:type="spellStart"/>
      <w:r w:rsidRPr="00E66003">
        <w:rPr>
          <w:sz w:val="28"/>
          <w:szCs w:val="28"/>
          <w:lang w:val="en-US"/>
        </w:rPr>
        <w:t>kachestvennogo</w:t>
      </w:r>
      <w:proofErr w:type="spellEnd"/>
      <w:r w:rsidRPr="00E66003">
        <w:rPr>
          <w:sz w:val="28"/>
          <w:szCs w:val="28"/>
          <w:lang w:val="en-US"/>
        </w:rPr>
        <w:t xml:space="preserve"> </w:t>
      </w:r>
      <w:proofErr w:type="spellStart"/>
      <w:r w:rsidRPr="00E66003">
        <w:rPr>
          <w:sz w:val="28"/>
          <w:szCs w:val="28"/>
          <w:lang w:val="en-US"/>
        </w:rPr>
        <w:t>proryva</w:t>
      </w:r>
      <w:proofErr w:type="spellEnd"/>
      <w:r w:rsidRPr="00E66003">
        <w:rPr>
          <w:sz w:val="28"/>
          <w:szCs w:val="28"/>
          <w:lang w:val="en-US"/>
        </w:rPr>
        <w:t xml:space="preserve"> v </w:t>
      </w:r>
      <w:proofErr w:type="spellStart"/>
      <w:r w:rsidRPr="00E66003">
        <w:rPr>
          <w:sz w:val="28"/>
          <w:szCs w:val="28"/>
          <w:lang w:val="en-US"/>
        </w:rPr>
        <w:t>urovne</w:t>
      </w:r>
      <w:proofErr w:type="spellEnd"/>
      <w:r w:rsidRPr="00E66003">
        <w:rPr>
          <w:sz w:val="28"/>
          <w:szCs w:val="28"/>
          <w:lang w:val="en-US"/>
        </w:rPr>
        <w:t xml:space="preserve"> </w:t>
      </w:r>
      <w:proofErr w:type="spellStart"/>
      <w:r w:rsidRPr="00E66003">
        <w:rPr>
          <w:sz w:val="28"/>
          <w:szCs w:val="28"/>
          <w:lang w:val="en-US"/>
        </w:rPr>
        <w:t>integracii</w:t>
      </w:r>
      <w:proofErr w:type="spellEnd"/>
      <w:r w:rsidRPr="00E66003">
        <w:rPr>
          <w:sz w:val="28"/>
          <w:szCs w:val="28"/>
          <w:lang w:val="en-US"/>
        </w:rPr>
        <w:t xml:space="preserve"> </w:t>
      </w:r>
      <w:proofErr w:type="spellStart"/>
      <w:r w:rsidRPr="00E66003">
        <w:rPr>
          <w:sz w:val="28"/>
          <w:szCs w:val="28"/>
          <w:lang w:val="en-US"/>
        </w:rPr>
        <w:t>nashih</w:t>
      </w:r>
      <w:proofErr w:type="spellEnd"/>
      <w:r w:rsidRPr="00E66003">
        <w:rPr>
          <w:sz w:val="28"/>
          <w:szCs w:val="28"/>
          <w:lang w:val="en-US"/>
        </w:rPr>
        <w:t xml:space="preserve"> </w:t>
      </w:r>
      <w:proofErr w:type="spellStart"/>
      <w:r w:rsidRPr="00E66003">
        <w:rPr>
          <w:sz w:val="28"/>
          <w:szCs w:val="28"/>
          <w:lang w:val="en-US"/>
        </w:rPr>
        <w:t>gosudarstv</w:t>
      </w:r>
      <w:proofErr w:type="spellEnd"/>
      <w:r w:rsidRPr="00E66003">
        <w:rPr>
          <w:sz w:val="28"/>
          <w:szCs w:val="28"/>
          <w:lang w:val="en-US"/>
        </w:rPr>
        <w:t>.</w:t>
      </w:r>
    </w:p>
    <w:p w14:paraId="6BF4D0B0"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Kazahskaja</w:t>
      </w:r>
      <w:proofErr w:type="spellEnd"/>
      <w:r w:rsidRPr="00E66003">
        <w:rPr>
          <w:sz w:val="28"/>
          <w:szCs w:val="28"/>
          <w:lang w:val="en-US"/>
        </w:rPr>
        <w:t xml:space="preserve"> </w:t>
      </w:r>
      <w:proofErr w:type="spellStart"/>
      <w:r w:rsidRPr="00E66003">
        <w:rPr>
          <w:sz w:val="28"/>
          <w:szCs w:val="28"/>
          <w:lang w:val="en-US"/>
        </w:rPr>
        <w:t>zemlja</w:t>
      </w:r>
      <w:proofErr w:type="spellEnd"/>
      <w:r w:rsidRPr="00E66003">
        <w:rPr>
          <w:sz w:val="28"/>
          <w:szCs w:val="28"/>
          <w:lang w:val="en-US"/>
        </w:rPr>
        <w:t xml:space="preserve">, </w:t>
      </w:r>
      <w:proofErr w:type="spellStart"/>
      <w:r w:rsidRPr="00E66003">
        <w:rPr>
          <w:sz w:val="28"/>
          <w:szCs w:val="28"/>
          <w:lang w:val="en-US"/>
        </w:rPr>
        <w:t>otkuda</w:t>
      </w:r>
      <w:proofErr w:type="spellEnd"/>
      <w:r w:rsidRPr="00E66003">
        <w:rPr>
          <w:sz w:val="28"/>
          <w:szCs w:val="28"/>
          <w:lang w:val="en-US"/>
        </w:rPr>
        <w:t xml:space="preserve"> </w:t>
      </w:r>
      <w:proofErr w:type="spellStart"/>
      <w:r w:rsidRPr="00E66003">
        <w:rPr>
          <w:sz w:val="28"/>
          <w:szCs w:val="28"/>
          <w:lang w:val="en-US"/>
        </w:rPr>
        <w:t>chelovek</w:t>
      </w:r>
      <w:proofErr w:type="spellEnd"/>
      <w:r w:rsidRPr="00E66003">
        <w:rPr>
          <w:sz w:val="28"/>
          <w:szCs w:val="28"/>
          <w:lang w:val="en-US"/>
        </w:rPr>
        <w:t xml:space="preserve"> </w:t>
      </w:r>
      <w:proofErr w:type="spellStart"/>
      <w:r w:rsidRPr="00E66003">
        <w:rPr>
          <w:sz w:val="28"/>
          <w:szCs w:val="28"/>
          <w:lang w:val="en-US"/>
        </w:rPr>
        <w:t>vpervye</w:t>
      </w:r>
      <w:proofErr w:type="spellEnd"/>
      <w:r w:rsidRPr="00E66003">
        <w:rPr>
          <w:sz w:val="28"/>
          <w:szCs w:val="28"/>
          <w:lang w:val="en-US"/>
        </w:rPr>
        <w:t xml:space="preserve"> </w:t>
      </w:r>
      <w:proofErr w:type="spellStart"/>
      <w:r w:rsidRPr="00E66003">
        <w:rPr>
          <w:sz w:val="28"/>
          <w:szCs w:val="28"/>
          <w:lang w:val="en-US"/>
        </w:rPr>
        <w:t>vzletel</w:t>
      </w:r>
      <w:proofErr w:type="spellEnd"/>
      <w:r w:rsidRPr="00E66003">
        <w:rPr>
          <w:sz w:val="28"/>
          <w:szCs w:val="28"/>
          <w:lang w:val="en-US"/>
        </w:rPr>
        <w:t xml:space="preserve"> v </w:t>
      </w:r>
      <w:proofErr w:type="spellStart"/>
      <w:r w:rsidRPr="00E66003">
        <w:rPr>
          <w:sz w:val="28"/>
          <w:szCs w:val="28"/>
          <w:lang w:val="en-US"/>
        </w:rPr>
        <w:t>kosmos</w:t>
      </w:r>
      <w:proofErr w:type="spellEnd"/>
      <w:r w:rsidRPr="00E66003">
        <w:rPr>
          <w:sz w:val="28"/>
          <w:szCs w:val="28"/>
          <w:lang w:val="en-US"/>
        </w:rPr>
        <w:t xml:space="preserve">, </w:t>
      </w:r>
      <w:proofErr w:type="spellStart"/>
      <w:r w:rsidRPr="00E66003">
        <w:rPr>
          <w:sz w:val="28"/>
          <w:szCs w:val="28"/>
          <w:lang w:val="en-US"/>
        </w:rPr>
        <w:t>zemlja</w:t>
      </w:r>
      <w:proofErr w:type="spellEnd"/>
      <w:r w:rsidRPr="00E66003">
        <w:rPr>
          <w:sz w:val="28"/>
          <w:szCs w:val="28"/>
          <w:lang w:val="en-US"/>
        </w:rPr>
        <w:t xml:space="preserve">, </w:t>
      </w:r>
      <w:proofErr w:type="spellStart"/>
      <w:r w:rsidRPr="00E66003">
        <w:rPr>
          <w:sz w:val="28"/>
          <w:szCs w:val="28"/>
          <w:lang w:val="en-US"/>
        </w:rPr>
        <w:t>gde</w:t>
      </w:r>
      <w:proofErr w:type="spellEnd"/>
      <w:r w:rsidRPr="00E66003">
        <w:rPr>
          <w:sz w:val="28"/>
          <w:szCs w:val="28"/>
          <w:lang w:val="en-US"/>
        </w:rPr>
        <w:t xml:space="preserve"> </w:t>
      </w:r>
      <w:proofErr w:type="spellStart"/>
      <w:r w:rsidRPr="00E66003">
        <w:rPr>
          <w:sz w:val="28"/>
          <w:szCs w:val="28"/>
          <w:lang w:val="en-US"/>
        </w:rPr>
        <w:t>vpervye</w:t>
      </w:r>
      <w:proofErr w:type="spellEnd"/>
      <w:r w:rsidRPr="00E66003">
        <w:rPr>
          <w:sz w:val="28"/>
          <w:szCs w:val="28"/>
          <w:lang w:val="en-US"/>
        </w:rPr>
        <w:t xml:space="preserve"> </w:t>
      </w:r>
      <w:proofErr w:type="spellStart"/>
      <w:r w:rsidRPr="00E66003">
        <w:rPr>
          <w:sz w:val="28"/>
          <w:szCs w:val="28"/>
          <w:lang w:val="en-US"/>
        </w:rPr>
        <w:t>ostanovili</w:t>
      </w:r>
      <w:proofErr w:type="spellEnd"/>
      <w:r w:rsidRPr="00E66003">
        <w:rPr>
          <w:sz w:val="28"/>
          <w:szCs w:val="28"/>
          <w:lang w:val="en-US"/>
        </w:rPr>
        <w:t xml:space="preserve"> </w:t>
      </w:r>
      <w:proofErr w:type="spellStart"/>
      <w:r w:rsidRPr="00E66003">
        <w:rPr>
          <w:sz w:val="28"/>
          <w:szCs w:val="28"/>
          <w:lang w:val="en-US"/>
        </w:rPr>
        <w:t>bezumie</w:t>
      </w:r>
      <w:proofErr w:type="spellEnd"/>
      <w:r w:rsidRPr="00E66003">
        <w:rPr>
          <w:sz w:val="28"/>
          <w:szCs w:val="28"/>
          <w:lang w:val="en-US"/>
        </w:rPr>
        <w:t xml:space="preserve"> </w:t>
      </w:r>
      <w:proofErr w:type="spellStart"/>
      <w:r w:rsidRPr="00E66003">
        <w:rPr>
          <w:sz w:val="28"/>
          <w:szCs w:val="28"/>
          <w:lang w:val="en-US"/>
        </w:rPr>
        <w:t>jadernyh</w:t>
      </w:r>
      <w:proofErr w:type="spellEnd"/>
      <w:r w:rsidRPr="00E66003">
        <w:rPr>
          <w:sz w:val="28"/>
          <w:szCs w:val="28"/>
          <w:lang w:val="en-US"/>
        </w:rPr>
        <w:t xml:space="preserve"> </w:t>
      </w:r>
      <w:proofErr w:type="spellStart"/>
      <w:r w:rsidRPr="00E66003">
        <w:rPr>
          <w:sz w:val="28"/>
          <w:szCs w:val="28"/>
          <w:lang w:val="en-US"/>
        </w:rPr>
        <w:t>ispytanij</w:t>
      </w:r>
      <w:proofErr w:type="spellEnd"/>
      <w:r w:rsidRPr="00E66003">
        <w:rPr>
          <w:sz w:val="28"/>
          <w:szCs w:val="28"/>
          <w:lang w:val="en-US"/>
        </w:rPr>
        <w:t xml:space="preserve">, ne </w:t>
      </w:r>
      <w:proofErr w:type="spellStart"/>
      <w:r w:rsidRPr="00E66003">
        <w:rPr>
          <w:sz w:val="28"/>
          <w:szCs w:val="28"/>
          <w:lang w:val="en-US"/>
        </w:rPr>
        <w:t>sluchajno</w:t>
      </w:r>
      <w:proofErr w:type="spellEnd"/>
      <w:r w:rsidRPr="00E66003">
        <w:rPr>
          <w:sz w:val="28"/>
          <w:szCs w:val="28"/>
          <w:lang w:val="en-US"/>
        </w:rPr>
        <w:t xml:space="preserve"> </w:t>
      </w:r>
      <w:proofErr w:type="spellStart"/>
      <w:r w:rsidRPr="00E66003">
        <w:rPr>
          <w:sz w:val="28"/>
          <w:szCs w:val="28"/>
          <w:lang w:val="en-US"/>
        </w:rPr>
        <w:t>otkryvaet</w:t>
      </w:r>
      <w:proofErr w:type="spellEnd"/>
      <w:r w:rsidRPr="00E66003">
        <w:rPr>
          <w:sz w:val="28"/>
          <w:szCs w:val="28"/>
          <w:lang w:val="en-US"/>
        </w:rPr>
        <w:t xml:space="preserve"> </w:t>
      </w:r>
      <w:proofErr w:type="spellStart"/>
      <w:r w:rsidRPr="00E66003">
        <w:rPr>
          <w:sz w:val="28"/>
          <w:szCs w:val="28"/>
          <w:lang w:val="en-US"/>
        </w:rPr>
        <w:t>svoi</w:t>
      </w:r>
      <w:proofErr w:type="spellEnd"/>
      <w:r w:rsidRPr="00E66003">
        <w:rPr>
          <w:sz w:val="28"/>
          <w:szCs w:val="28"/>
          <w:lang w:val="en-US"/>
        </w:rPr>
        <w:t xml:space="preserve"> </w:t>
      </w:r>
      <w:proofErr w:type="spellStart"/>
      <w:r w:rsidRPr="00E66003">
        <w:rPr>
          <w:sz w:val="28"/>
          <w:szCs w:val="28"/>
          <w:lang w:val="en-US"/>
        </w:rPr>
        <w:t>bogatstva</w:t>
      </w:r>
      <w:proofErr w:type="spellEnd"/>
      <w:r w:rsidRPr="00E66003">
        <w:rPr>
          <w:sz w:val="28"/>
          <w:szCs w:val="28"/>
          <w:lang w:val="en-US"/>
        </w:rPr>
        <w:t xml:space="preserve"> </w:t>
      </w:r>
      <w:proofErr w:type="spellStart"/>
      <w:r w:rsidRPr="00E66003">
        <w:rPr>
          <w:sz w:val="28"/>
          <w:szCs w:val="28"/>
          <w:lang w:val="en-US"/>
        </w:rPr>
        <w:t>pered</w:t>
      </w:r>
      <w:proofErr w:type="spellEnd"/>
      <w:r w:rsidRPr="00E66003">
        <w:rPr>
          <w:sz w:val="28"/>
          <w:szCs w:val="28"/>
          <w:lang w:val="en-US"/>
        </w:rPr>
        <w:t xml:space="preserve"> </w:t>
      </w:r>
      <w:proofErr w:type="spellStart"/>
      <w:r w:rsidRPr="00E66003">
        <w:rPr>
          <w:sz w:val="28"/>
          <w:szCs w:val="28"/>
          <w:lang w:val="en-US"/>
        </w:rPr>
        <w:t>nyneshnim</w:t>
      </w:r>
      <w:proofErr w:type="spellEnd"/>
      <w:r w:rsidRPr="00E66003">
        <w:rPr>
          <w:sz w:val="28"/>
          <w:szCs w:val="28"/>
          <w:lang w:val="en-US"/>
        </w:rPr>
        <w:t xml:space="preserve"> </w:t>
      </w:r>
      <w:proofErr w:type="spellStart"/>
      <w:r w:rsidRPr="00E66003">
        <w:rPr>
          <w:sz w:val="28"/>
          <w:szCs w:val="28"/>
          <w:lang w:val="en-US"/>
        </w:rPr>
        <w:t>pokoleniem</w:t>
      </w:r>
      <w:proofErr w:type="spellEnd"/>
      <w:r w:rsidRPr="00E66003">
        <w:rPr>
          <w:sz w:val="28"/>
          <w:szCs w:val="28"/>
          <w:lang w:val="en-US"/>
        </w:rPr>
        <w:t>.</w:t>
      </w:r>
    </w:p>
    <w:p w14:paraId="29F6D970" w14:textId="77777777" w:rsidR="00465A2E" w:rsidRPr="00E66003" w:rsidRDefault="00465A2E" w:rsidP="00465A2E">
      <w:pPr>
        <w:ind w:right="-1" w:firstLine="567"/>
        <w:jc w:val="both"/>
        <w:rPr>
          <w:sz w:val="28"/>
          <w:szCs w:val="28"/>
          <w:lang w:val="en-US"/>
        </w:rPr>
      </w:pPr>
      <w:r w:rsidRPr="00E66003">
        <w:rPr>
          <w:sz w:val="28"/>
          <w:szCs w:val="28"/>
          <w:lang w:val="en-US"/>
        </w:rPr>
        <w:t xml:space="preserve">My </w:t>
      </w:r>
      <w:proofErr w:type="spellStart"/>
      <w:r w:rsidRPr="00E66003">
        <w:rPr>
          <w:sz w:val="28"/>
          <w:szCs w:val="28"/>
          <w:lang w:val="en-US"/>
        </w:rPr>
        <w:t>dolzhny</w:t>
      </w:r>
      <w:proofErr w:type="spellEnd"/>
      <w:r w:rsidRPr="00E66003">
        <w:rPr>
          <w:sz w:val="28"/>
          <w:szCs w:val="28"/>
          <w:lang w:val="en-US"/>
        </w:rPr>
        <w:t xml:space="preserve"> </w:t>
      </w:r>
      <w:proofErr w:type="spellStart"/>
      <w:r w:rsidRPr="00E66003">
        <w:rPr>
          <w:sz w:val="28"/>
          <w:szCs w:val="28"/>
          <w:lang w:val="en-US"/>
        </w:rPr>
        <w:t>byt</w:t>
      </w:r>
      <w:proofErr w:type="spellEnd"/>
      <w:r w:rsidRPr="00E66003">
        <w:rPr>
          <w:sz w:val="28"/>
          <w:szCs w:val="28"/>
          <w:lang w:val="en-US"/>
        </w:rPr>
        <w:t xml:space="preserve">’ </w:t>
      </w:r>
      <w:proofErr w:type="spellStart"/>
      <w:r w:rsidRPr="00E66003">
        <w:rPr>
          <w:sz w:val="28"/>
          <w:szCs w:val="28"/>
          <w:lang w:val="en-US"/>
        </w:rPr>
        <w:t>dostojny</w:t>
      </w:r>
      <w:proofErr w:type="spellEnd"/>
      <w:r w:rsidRPr="00E66003">
        <w:rPr>
          <w:sz w:val="28"/>
          <w:szCs w:val="28"/>
          <w:lang w:val="en-US"/>
        </w:rPr>
        <w:t xml:space="preserve"> </w:t>
      </w:r>
      <w:proofErr w:type="spellStart"/>
      <w:r w:rsidRPr="00E66003">
        <w:rPr>
          <w:sz w:val="28"/>
          <w:szCs w:val="28"/>
          <w:lang w:val="en-US"/>
        </w:rPr>
        <w:t>nashih</w:t>
      </w:r>
      <w:proofErr w:type="spellEnd"/>
      <w:r w:rsidRPr="00E66003">
        <w:rPr>
          <w:sz w:val="28"/>
          <w:szCs w:val="28"/>
          <w:lang w:val="en-US"/>
        </w:rPr>
        <w:t xml:space="preserve"> </w:t>
      </w:r>
      <w:proofErr w:type="spellStart"/>
      <w:r w:rsidRPr="00E66003">
        <w:rPr>
          <w:sz w:val="28"/>
          <w:szCs w:val="28"/>
          <w:lang w:val="en-US"/>
        </w:rPr>
        <w:t>muzhestvennyh</w:t>
      </w:r>
      <w:proofErr w:type="spellEnd"/>
      <w:r w:rsidRPr="00E66003">
        <w:rPr>
          <w:sz w:val="28"/>
          <w:szCs w:val="28"/>
          <w:lang w:val="en-US"/>
        </w:rPr>
        <w:t xml:space="preserve"> </w:t>
      </w:r>
      <w:proofErr w:type="spellStart"/>
      <w:r w:rsidRPr="00E66003">
        <w:rPr>
          <w:sz w:val="28"/>
          <w:szCs w:val="28"/>
          <w:lang w:val="en-US"/>
        </w:rPr>
        <w:t>predkov</w:t>
      </w:r>
      <w:proofErr w:type="spellEnd"/>
      <w:r w:rsidRPr="00E66003">
        <w:rPr>
          <w:sz w:val="28"/>
          <w:szCs w:val="28"/>
          <w:lang w:val="en-US"/>
        </w:rPr>
        <w:t xml:space="preserve">, v </w:t>
      </w:r>
      <w:proofErr w:type="spellStart"/>
      <w:r w:rsidRPr="00E66003">
        <w:rPr>
          <w:sz w:val="28"/>
          <w:szCs w:val="28"/>
          <w:lang w:val="en-US"/>
        </w:rPr>
        <w:t>zhestokih</w:t>
      </w:r>
      <w:proofErr w:type="spellEnd"/>
      <w:r w:rsidRPr="00E66003">
        <w:rPr>
          <w:sz w:val="28"/>
          <w:szCs w:val="28"/>
          <w:lang w:val="en-US"/>
        </w:rPr>
        <w:t xml:space="preserve"> </w:t>
      </w:r>
      <w:proofErr w:type="spellStart"/>
      <w:r w:rsidRPr="00E66003">
        <w:rPr>
          <w:sz w:val="28"/>
          <w:szCs w:val="28"/>
          <w:lang w:val="en-US"/>
        </w:rPr>
        <w:t>bitvah</w:t>
      </w:r>
      <w:proofErr w:type="spellEnd"/>
      <w:r w:rsidRPr="00E66003">
        <w:rPr>
          <w:sz w:val="28"/>
          <w:szCs w:val="28"/>
          <w:lang w:val="en-US"/>
        </w:rPr>
        <w:t xml:space="preserve"> </w:t>
      </w:r>
      <w:proofErr w:type="spellStart"/>
      <w:r w:rsidRPr="00E66003">
        <w:rPr>
          <w:sz w:val="28"/>
          <w:szCs w:val="28"/>
          <w:lang w:val="en-US"/>
        </w:rPr>
        <w:t>vekami</w:t>
      </w:r>
      <w:proofErr w:type="spellEnd"/>
      <w:r w:rsidRPr="00E66003">
        <w:rPr>
          <w:sz w:val="28"/>
          <w:szCs w:val="28"/>
          <w:lang w:val="en-US"/>
        </w:rPr>
        <w:t xml:space="preserve"> </w:t>
      </w:r>
      <w:proofErr w:type="spellStart"/>
      <w:r w:rsidRPr="00E66003">
        <w:rPr>
          <w:sz w:val="28"/>
          <w:szCs w:val="28"/>
          <w:lang w:val="en-US"/>
        </w:rPr>
        <w:t>zashhishhavshih</w:t>
      </w:r>
      <w:proofErr w:type="spellEnd"/>
      <w:r w:rsidRPr="00E66003">
        <w:rPr>
          <w:sz w:val="28"/>
          <w:szCs w:val="28"/>
          <w:lang w:val="en-US"/>
        </w:rPr>
        <w:t xml:space="preserve"> </w:t>
      </w:r>
      <w:proofErr w:type="spellStart"/>
      <w:r w:rsidRPr="00E66003">
        <w:rPr>
          <w:sz w:val="28"/>
          <w:szCs w:val="28"/>
          <w:lang w:val="en-US"/>
        </w:rPr>
        <w:t>shirokie</w:t>
      </w:r>
      <w:proofErr w:type="spellEnd"/>
      <w:r w:rsidRPr="00E66003">
        <w:rPr>
          <w:sz w:val="28"/>
          <w:szCs w:val="28"/>
          <w:lang w:val="en-US"/>
        </w:rPr>
        <w:t xml:space="preserve"> </w:t>
      </w:r>
      <w:proofErr w:type="spellStart"/>
      <w:r w:rsidRPr="00E66003">
        <w:rPr>
          <w:sz w:val="28"/>
          <w:szCs w:val="28"/>
          <w:lang w:val="en-US"/>
        </w:rPr>
        <w:t>prostory</w:t>
      </w:r>
      <w:proofErr w:type="spellEnd"/>
      <w:r w:rsidRPr="00E66003">
        <w:rPr>
          <w:sz w:val="28"/>
          <w:szCs w:val="28"/>
          <w:lang w:val="en-US"/>
        </w:rPr>
        <w:t xml:space="preserve"> </w:t>
      </w:r>
      <w:proofErr w:type="spellStart"/>
      <w:r w:rsidRPr="00E66003">
        <w:rPr>
          <w:sz w:val="28"/>
          <w:szCs w:val="28"/>
          <w:lang w:val="en-US"/>
        </w:rPr>
        <w:t>nashej</w:t>
      </w:r>
      <w:proofErr w:type="spellEnd"/>
      <w:r w:rsidRPr="00E66003">
        <w:rPr>
          <w:sz w:val="28"/>
          <w:szCs w:val="28"/>
          <w:lang w:val="en-US"/>
        </w:rPr>
        <w:t xml:space="preserve"> </w:t>
      </w:r>
      <w:proofErr w:type="spellStart"/>
      <w:r w:rsidRPr="00E66003">
        <w:rPr>
          <w:sz w:val="28"/>
          <w:szCs w:val="28"/>
          <w:lang w:val="en-US"/>
        </w:rPr>
        <w:t>Rodiny</w:t>
      </w:r>
      <w:proofErr w:type="spellEnd"/>
      <w:r w:rsidRPr="00E66003">
        <w:rPr>
          <w:sz w:val="28"/>
          <w:szCs w:val="28"/>
          <w:lang w:val="en-US"/>
        </w:rPr>
        <w:t xml:space="preserve">. Oni </w:t>
      </w:r>
      <w:proofErr w:type="spellStart"/>
      <w:r w:rsidRPr="00E66003">
        <w:rPr>
          <w:sz w:val="28"/>
          <w:szCs w:val="28"/>
          <w:lang w:val="en-US"/>
        </w:rPr>
        <w:t>mechtali</w:t>
      </w:r>
      <w:proofErr w:type="spellEnd"/>
      <w:r w:rsidRPr="00E66003">
        <w:rPr>
          <w:sz w:val="28"/>
          <w:szCs w:val="28"/>
          <w:lang w:val="en-US"/>
        </w:rPr>
        <w:t xml:space="preserve"> o </w:t>
      </w:r>
      <w:proofErr w:type="spellStart"/>
      <w:r w:rsidRPr="00E66003">
        <w:rPr>
          <w:sz w:val="28"/>
          <w:szCs w:val="28"/>
          <w:lang w:val="en-US"/>
        </w:rPr>
        <w:t>nezavisimosti</w:t>
      </w:r>
      <w:proofErr w:type="spellEnd"/>
      <w:r w:rsidRPr="00E66003">
        <w:rPr>
          <w:sz w:val="28"/>
          <w:szCs w:val="28"/>
          <w:lang w:val="en-US"/>
        </w:rPr>
        <w:t xml:space="preserve">, o </w:t>
      </w:r>
      <w:proofErr w:type="spellStart"/>
      <w:r w:rsidRPr="00E66003">
        <w:rPr>
          <w:sz w:val="28"/>
          <w:szCs w:val="28"/>
          <w:lang w:val="en-US"/>
        </w:rPr>
        <w:t>edinom</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sil’nom</w:t>
      </w:r>
      <w:proofErr w:type="spellEnd"/>
      <w:r w:rsidRPr="00E66003">
        <w:rPr>
          <w:sz w:val="28"/>
          <w:szCs w:val="28"/>
          <w:lang w:val="en-US"/>
        </w:rPr>
        <w:t xml:space="preserve"> </w:t>
      </w:r>
      <w:proofErr w:type="spellStart"/>
      <w:r w:rsidRPr="00E66003">
        <w:rPr>
          <w:sz w:val="28"/>
          <w:szCs w:val="28"/>
          <w:lang w:val="en-US"/>
        </w:rPr>
        <w:t>gosudarstve</w:t>
      </w:r>
      <w:proofErr w:type="spellEnd"/>
      <w:r w:rsidRPr="00E66003">
        <w:rPr>
          <w:sz w:val="28"/>
          <w:szCs w:val="28"/>
          <w:lang w:val="en-US"/>
        </w:rPr>
        <w:t xml:space="preserve">. Na </w:t>
      </w:r>
      <w:proofErr w:type="spellStart"/>
      <w:r w:rsidRPr="00E66003">
        <w:rPr>
          <w:sz w:val="28"/>
          <w:szCs w:val="28"/>
          <w:lang w:val="en-US"/>
        </w:rPr>
        <w:t>dolju</w:t>
      </w:r>
      <w:proofErr w:type="spellEnd"/>
      <w:r w:rsidRPr="00E66003">
        <w:rPr>
          <w:sz w:val="28"/>
          <w:szCs w:val="28"/>
          <w:lang w:val="en-US"/>
        </w:rPr>
        <w:t xml:space="preserve"> </w:t>
      </w:r>
      <w:proofErr w:type="spellStart"/>
      <w:r w:rsidRPr="00E66003">
        <w:rPr>
          <w:sz w:val="28"/>
          <w:szCs w:val="28"/>
          <w:lang w:val="en-US"/>
        </w:rPr>
        <w:t>nashego</w:t>
      </w:r>
      <w:proofErr w:type="spellEnd"/>
      <w:r w:rsidRPr="00E66003">
        <w:rPr>
          <w:sz w:val="28"/>
          <w:szCs w:val="28"/>
          <w:lang w:val="en-US"/>
        </w:rPr>
        <w:t xml:space="preserve"> </w:t>
      </w:r>
      <w:proofErr w:type="spellStart"/>
      <w:r w:rsidRPr="00E66003">
        <w:rPr>
          <w:sz w:val="28"/>
          <w:szCs w:val="28"/>
          <w:lang w:val="en-US"/>
        </w:rPr>
        <w:t>pokolenija</w:t>
      </w:r>
      <w:proofErr w:type="spellEnd"/>
      <w:r w:rsidRPr="00E66003">
        <w:rPr>
          <w:sz w:val="28"/>
          <w:szCs w:val="28"/>
          <w:lang w:val="en-US"/>
        </w:rPr>
        <w:t xml:space="preserve"> </w:t>
      </w:r>
      <w:proofErr w:type="spellStart"/>
      <w:r w:rsidRPr="00E66003">
        <w:rPr>
          <w:sz w:val="28"/>
          <w:szCs w:val="28"/>
          <w:lang w:val="en-US"/>
        </w:rPr>
        <w:t>vypalo</w:t>
      </w:r>
      <w:proofErr w:type="spellEnd"/>
      <w:r w:rsidRPr="00E66003">
        <w:rPr>
          <w:sz w:val="28"/>
          <w:szCs w:val="28"/>
          <w:lang w:val="en-US"/>
        </w:rPr>
        <w:t xml:space="preserve"> </w:t>
      </w:r>
      <w:proofErr w:type="spellStart"/>
      <w:r w:rsidRPr="00E66003">
        <w:rPr>
          <w:sz w:val="28"/>
          <w:szCs w:val="28"/>
          <w:lang w:val="en-US"/>
        </w:rPr>
        <w:t>velikoe</w:t>
      </w:r>
      <w:proofErr w:type="spellEnd"/>
      <w:r w:rsidRPr="00E66003">
        <w:rPr>
          <w:sz w:val="28"/>
          <w:szCs w:val="28"/>
          <w:lang w:val="en-US"/>
        </w:rPr>
        <w:t xml:space="preserve"> </w:t>
      </w:r>
      <w:proofErr w:type="spellStart"/>
      <w:r w:rsidRPr="00E66003">
        <w:rPr>
          <w:sz w:val="28"/>
          <w:szCs w:val="28"/>
          <w:lang w:val="en-US"/>
        </w:rPr>
        <w:t>schast’e</w:t>
      </w:r>
      <w:proofErr w:type="spellEnd"/>
      <w:r w:rsidRPr="00E66003">
        <w:rPr>
          <w:sz w:val="28"/>
          <w:szCs w:val="28"/>
          <w:lang w:val="en-US"/>
        </w:rPr>
        <w:t xml:space="preserve"> </w:t>
      </w:r>
      <w:proofErr w:type="spellStart"/>
      <w:r w:rsidRPr="00E66003">
        <w:rPr>
          <w:sz w:val="28"/>
          <w:szCs w:val="28"/>
          <w:lang w:val="en-US"/>
        </w:rPr>
        <w:t>osushhestvit</w:t>
      </w:r>
      <w:proofErr w:type="spellEnd"/>
      <w:r w:rsidRPr="00E66003">
        <w:rPr>
          <w:sz w:val="28"/>
          <w:szCs w:val="28"/>
          <w:lang w:val="en-US"/>
        </w:rPr>
        <w:t xml:space="preserve">’ </w:t>
      </w:r>
      <w:proofErr w:type="spellStart"/>
      <w:r w:rsidRPr="00E66003">
        <w:rPr>
          <w:sz w:val="28"/>
          <w:szCs w:val="28"/>
          <w:lang w:val="en-US"/>
        </w:rPr>
        <w:t>jetu</w:t>
      </w:r>
      <w:proofErr w:type="spellEnd"/>
      <w:r w:rsidRPr="00E66003">
        <w:rPr>
          <w:sz w:val="28"/>
          <w:szCs w:val="28"/>
          <w:lang w:val="en-US"/>
        </w:rPr>
        <w:t xml:space="preserve"> </w:t>
      </w:r>
      <w:proofErr w:type="spellStart"/>
      <w:r w:rsidRPr="00E66003">
        <w:rPr>
          <w:sz w:val="28"/>
          <w:szCs w:val="28"/>
          <w:lang w:val="en-US"/>
        </w:rPr>
        <w:t>mechtu</w:t>
      </w:r>
      <w:proofErr w:type="spellEnd"/>
      <w:r w:rsidRPr="00E66003">
        <w:rPr>
          <w:sz w:val="28"/>
          <w:szCs w:val="28"/>
          <w:lang w:val="en-US"/>
        </w:rPr>
        <w:t xml:space="preserve">. Nasha </w:t>
      </w:r>
      <w:proofErr w:type="spellStart"/>
      <w:r w:rsidRPr="00E66003">
        <w:rPr>
          <w:sz w:val="28"/>
          <w:szCs w:val="28"/>
          <w:lang w:val="en-US"/>
        </w:rPr>
        <w:t>istoricheskaja</w:t>
      </w:r>
      <w:proofErr w:type="spellEnd"/>
      <w:r w:rsidRPr="00E66003">
        <w:rPr>
          <w:sz w:val="28"/>
          <w:szCs w:val="28"/>
          <w:lang w:val="en-US"/>
        </w:rPr>
        <w:t xml:space="preserve"> </w:t>
      </w:r>
      <w:proofErr w:type="spellStart"/>
      <w:r w:rsidRPr="00E66003">
        <w:rPr>
          <w:sz w:val="28"/>
          <w:szCs w:val="28"/>
          <w:lang w:val="en-US"/>
        </w:rPr>
        <w:t>zadacha</w:t>
      </w:r>
      <w:proofErr w:type="spellEnd"/>
      <w:r w:rsidRPr="00E66003">
        <w:rPr>
          <w:sz w:val="28"/>
          <w:szCs w:val="28"/>
          <w:lang w:val="en-US"/>
        </w:rPr>
        <w:t xml:space="preserve"> – </w:t>
      </w:r>
      <w:proofErr w:type="spellStart"/>
      <w:r w:rsidRPr="00E66003">
        <w:rPr>
          <w:sz w:val="28"/>
          <w:szCs w:val="28"/>
          <w:lang w:val="en-US"/>
        </w:rPr>
        <w:t>vyvesti</w:t>
      </w:r>
      <w:proofErr w:type="spellEnd"/>
      <w:r w:rsidRPr="00E66003">
        <w:rPr>
          <w:sz w:val="28"/>
          <w:szCs w:val="28"/>
          <w:lang w:val="en-US"/>
        </w:rPr>
        <w:t xml:space="preserve"> </w:t>
      </w:r>
      <w:proofErr w:type="spellStart"/>
      <w:r w:rsidRPr="00E66003">
        <w:rPr>
          <w:sz w:val="28"/>
          <w:szCs w:val="28"/>
          <w:lang w:val="en-US"/>
        </w:rPr>
        <w:t>stranu</w:t>
      </w:r>
      <w:proofErr w:type="spellEnd"/>
      <w:r w:rsidRPr="00E66003">
        <w:rPr>
          <w:sz w:val="28"/>
          <w:szCs w:val="28"/>
          <w:lang w:val="en-US"/>
        </w:rPr>
        <w:t xml:space="preserve"> v </w:t>
      </w:r>
      <w:proofErr w:type="spellStart"/>
      <w:r w:rsidRPr="00E66003">
        <w:rPr>
          <w:sz w:val="28"/>
          <w:szCs w:val="28"/>
          <w:lang w:val="en-US"/>
        </w:rPr>
        <w:t>rjad</w:t>
      </w:r>
      <w:proofErr w:type="spellEnd"/>
      <w:r w:rsidRPr="00E66003">
        <w:rPr>
          <w:sz w:val="28"/>
          <w:szCs w:val="28"/>
          <w:lang w:val="en-US"/>
        </w:rPr>
        <w:t xml:space="preserve"> </w:t>
      </w:r>
      <w:proofErr w:type="spellStart"/>
      <w:r w:rsidRPr="00E66003">
        <w:rPr>
          <w:sz w:val="28"/>
          <w:szCs w:val="28"/>
          <w:lang w:val="en-US"/>
        </w:rPr>
        <w:t>razvityh</w:t>
      </w:r>
      <w:proofErr w:type="spellEnd"/>
      <w:r w:rsidRPr="00E66003">
        <w:rPr>
          <w:sz w:val="28"/>
          <w:szCs w:val="28"/>
          <w:lang w:val="en-US"/>
        </w:rPr>
        <w:t xml:space="preserve"> </w:t>
      </w:r>
      <w:proofErr w:type="spellStart"/>
      <w:r w:rsidRPr="00E66003">
        <w:rPr>
          <w:sz w:val="28"/>
          <w:szCs w:val="28"/>
          <w:lang w:val="en-US"/>
        </w:rPr>
        <w:t>gosudarstv</w:t>
      </w:r>
      <w:proofErr w:type="spellEnd"/>
      <w:r w:rsidRPr="00E66003">
        <w:rPr>
          <w:sz w:val="28"/>
          <w:szCs w:val="28"/>
          <w:lang w:val="en-US"/>
        </w:rPr>
        <w:t xml:space="preserve"> </w:t>
      </w:r>
      <w:proofErr w:type="spellStart"/>
      <w:r w:rsidRPr="00E66003">
        <w:rPr>
          <w:sz w:val="28"/>
          <w:szCs w:val="28"/>
          <w:lang w:val="en-US"/>
        </w:rPr>
        <w:t>mira</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peredat</w:t>
      </w:r>
      <w:proofErr w:type="spellEnd"/>
      <w:r w:rsidRPr="00E66003">
        <w:rPr>
          <w:sz w:val="28"/>
          <w:szCs w:val="28"/>
          <w:lang w:val="en-US"/>
        </w:rPr>
        <w:t xml:space="preserve">’ </w:t>
      </w:r>
      <w:proofErr w:type="spellStart"/>
      <w:r w:rsidRPr="00E66003">
        <w:rPr>
          <w:sz w:val="28"/>
          <w:szCs w:val="28"/>
          <w:lang w:val="en-US"/>
        </w:rPr>
        <w:t>budushhim</w:t>
      </w:r>
      <w:proofErr w:type="spellEnd"/>
      <w:r w:rsidRPr="00E66003">
        <w:rPr>
          <w:sz w:val="28"/>
          <w:szCs w:val="28"/>
          <w:lang w:val="en-US"/>
        </w:rPr>
        <w:t xml:space="preserve"> </w:t>
      </w:r>
      <w:proofErr w:type="spellStart"/>
      <w:r w:rsidRPr="00E66003">
        <w:rPr>
          <w:sz w:val="28"/>
          <w:szCs w:val="28"/>
          <w:lang w:val="en-US"/>
        </w:rPr>
        <w:t>pokolenijam</w:t>
      </w:r>
      <w:proofErr w:type="spellEnd"/>
      <w:r w:rsidRPr="00E66003">
        <w:rPr>
          <w:sz w:val="28"/>
          <w:szCs w:val="28"/>
          <w:lang w:val="en-US"/>
        </w:rPr>
        <w:t xml:space="preserve"> </w:t>
      </w:r>
      <w:proofErr w:type="spellStart"/>
      <w:r w:rsidRPr="00E66003">
        <w:rPr>
          <w:sz w:val="28"/>
          <w:szCs w:val="28"/>
          <w:lang w:val="en-US"/>
        </w:rPr>
        <w:t>sil’nyj</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procvetajushhij</w:t>
      </w:r>
      <w:proofErr w:type="spellEnd"/>
      <w:r w:rsidRPr="00E66003">
        <w:rPr>
          <w:sz w:val="28"/>
          <w:szCs w:val="28"/>
          <w:lang w:val="en-US"/>
        </w:rPr>
        <w:t xml:space="preserve"> </w:t>
      </w:r>
      <w:proofErr w:type="spellStart"/>
      <w:r w:rsidRPr="00E66003">
        <w:rPr>
          <w:sz w:val="28"/>
          <w:szCs w:val="28"/>
          <w:lang w:val="en-US"/>
        </w:rPr>
        <w:t>Kazahstan</w:t>
      </w:r>
      <w:proofErr w:type="spellEnd"/>
      <w:r w:rsidRPr="00E66003">
        <w:rPr>
          <w:sz w:val="28"/>
          <w:szCs w:val="28"/>
          <w:lang w:val="en-US"/>
        </w:rPr>
        <w:t>.</w:t>
      </w:r>
    </w:p>
    <w:p w14:paraId="7E006DEF"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Dorogie</w:t>
      </w:r>
      <w:proofErr w:type="spellEnd"/>
      <w:r w:rsidRPr="00E66003">
        <w:rPr>
          <w:sz w:val="28"/>
          <w:szCs w:val="28"/>
          <w:lang w:val="en-US"/>
        </w:rPr>
        <w:t xml:space="preserve"> </w:t>
      </w:r>
      <w:proofErr w:type="spellStart"/>
      <w:r w:rsidRPr="00E66003">
        <w:rPr>
          <w:sz w:val="28"/>
          <w:szCs w:val="28"/>
          <w:lang w:val="en-US"/>
        </w:rPr>
        <w:t>sootechestvenniki</w:t>
      </w:r>
      <w:proofErr w:type="spellEnd"/>
      <w:r w:rsidRPr="00E66003">
        <w:rPr>
          <w:sz w:val="28"/>
          <w:szCs w:val="28"/>
          <w:lang w:val="en-US"/>
        </w:rPr>
        <w:t xml:space="preserve">, </w:t>
      </w:r>
      <w:proofErr w:type="spellStart"/>
      <w:r w:rsidRPr="00E66003">
        <w:rPr>
          <w:sz w:val="28"/>
          <w:szCs w:val="28"/>
          <w:lang w:val="en-US"/>
        </w:rPr>
        <w:t>soratniki</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druz’ja</w:t>
      </w:r>
      <w:proofErr w:type="spellEnd"/>
      <w:r w:rsidRPr="00E66003">
        <w:rPr>
          <w:sz w:val="28"/>
          <w:szCs w:val="28"/>
          <w:lang w:val="en-US"/>
        </w:rPr>
        <w:t>!</w:t>
      </w:r>
    </w:p>
    <w:p w14:paraId="71865844"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Vstupaja</w:t>
      </w:r>
      <w:proofErr w:type="spellEnd"/>
      <w:r w:rsidRPr="00E66003">
        <w:rPr>
          <w:sz w:val="28"/>
          <w:szCs w:val="28"/>
          <w:lang w:val="en-US"/>
        </w:rPr>
        <w:t xml:space="preserve"> v </w:t>
      </w:r>
      <w:proofErr w:type="spellStart"/>
      <w:r w:rsidRPr="00E66003">
        <w:rPr>
          <w:sz w:val="28"/>
          <w:szCs w:val="28"/>
          <w:lang w:val="en-US"/>
        </w:rPr>
        <w:t>dolzhnost</w:t>
      </w:r>
      <w:proofErr w:type="spellEnd"/>
      <w:r w:rsidRPr="00E66003">
        <w:rPr>
          <w:sz w:val="28"/>
          <w:szCs w:val="28"/>
          <w:lang w:val="en-US"/>
        </w:rPr>
        <w:t xml:space="preserve">’ ja gord </w:t>
      </w:r>
      <w:proofErr w:type="spellStart"/>
      <w:r w:rsidRPr="00E66003">
        <w:rPr>
          <w:sz w:val="28"/>
          <w:szCs w:val="28"/>
          <w:lang w:val="en-US"/>
        </w:rPr>
        <w:t>tem</w:t>
      </w:r>
      <w:proofErr w:type="spellEnd"/>
      <w:r w:rsidRPr="00E66003">
        <w:rPr>
          <w:sz w:val="28"/>
          <w:szCs w:val="28"/>
          <w:lang w:val="en-US"/>
        </w:rPr>
        <w:t xml:space="preserve">, </w:t>
      </w:r>
      <w:proofErr w:type="spellStart"/>
      <w:r w:rsidRPr="00E66003">
        <w:rPr>
          <w:sz w:val="28"/>
          <w:szCs w:val="28"/>
          <w:lang w:val="en-US"/>
        </w:rPr>
        <w:t>chto</w:t>
      </w:r>
      <w:proofErr w:type="spellEnd"/>
      <w:r w:rsidRPr="00E66003">
        <w:rPr>
          <w:sz w:val="28"/>
          <w:szCs w:val="28"/>
          <w:lang w:val="en-US"/>
        </w:rPr>
        <w:t xml:space="preserve"> </w:t>
      </w:r>
      <w:proofErr w:type="spellStart"/>
      <w:r w:rsidRPr="00E66003">
        <w:rPr>
          <w:sz w:val="28"/>
          <w:szCs w:val="28"/>
          <w:lang w:val="en-US"/>
        </w:rPr>
        <w:t>menja</w:t>
      </w:r>
      <w:proofErr w:type="spellEnd"/>
      <w:r w:rsidRPr="00E66003">
        <w:rPr>
          <w:sz w:val="28"/>
          <w:szCs w:val="28"/>
          <w:lang w:val="en-US"/>
        </w:rPr>
        <w:t xml:space="preserve"> </w:t>
      </w:r>
      <w:proofErr w:type="spellStart"/>
      <w:r w:rsidRPr="00E66003">
        <w:rPr>
          <w:sz w:val="28"/>
          <w:szCs w:val="28"/>
          <w:lang w:val="en-US"/>
        </w:rPr>
        <w:t>podderzhali</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vpred</w:t>
      </w:r>
      <w:proofErr w:type="spellEnd"/>
      <w:r w:rsidRPr="00E66003">
        <w:rPr>
          <w:sz w:val="28"/>
          <w:szCs w:val="28"/>
          <w:lang w:val="en-US"/>
        </w:rPr>
        <w:t xml:space="preserve">’ </w:t>
      </w:r>
      <w:proofErr w:type="spellStart"/>
      <w:r w:rsidRPr="00E66003">
        <w:rPr>
          <w:sz w:val="28"/>
          <w:szCs w:val="28"/>
          <w:lang w:val="en-US"/>
        </w:rPr>
        <w:t>budut</w:t>
      </w:r>
      <w:proofErr w:type="spellEnd"/>
      <w:r w:rsidRPr="00E66003">
        <w:rPr>
          <w:sz w:val="28"/>
          <w:szCs w:val="28"/>
          <w:lang w:val="en-US"/>
        </w:rPr>
        <w:t xml:space="preserve"> so </w:t>
      </w:r>
      <w:proofErr w:type="spellStart"/>
      <w:r w:rsidRPr="00E66003">
        <w:rPr>
          <w:sz w:val="28"/>
          <w:szCs w:val="28"/>
          <w:lang w:val="en-US"/>
        </w:rPr>
        <w:t>mnoj</w:t>
      </w:r>
      <w:proofErr w:type="spellEnd"/>
      <w:r w:rsidRPr="00E66003">
        <w:rPr>
          <w:sz w:val="28"/>
          <w:szCs w:val="28"/>
          <w:lang w:val="en-US"/>
        </w:rPr>
        <w:t xml:space="preserve"> </w:t>
      </w:r>
      <w:proofErr w:type="spellStart"/>
      <w:r w:rsidRPr="00E66003">
        <w:rPr>
          <w:sz w:val="28"/>
          <w:szCs w:val="28"/>
          <w:lang w:val="en-US"/>
        </w:rPr>
        <w:t>chestnye</w:t>
      </w:r>
      <w:proofErr w:type="spellEnd"/>
      <w:r w:rsidRPr="00E66003">
        <w:rPr>
          <w:sz w:val="28"/>
          <w:szCs w:val="28"/>
          <w:lang w:val="en-US"/>
        </w:rPr>
        <w:t xml:space="preserve">, </w:t>
      </w:r>
      <w:proofErr w:type="spellStart"/>
      <w:r w:rsidRPr="00E66003">
        <w:rPr>
          <w:sz w:val="28"/>
          <w:szCs w:val="28"/>
          <w:lang w:val="en-US"/>
        </w:rPr>
        <w:t>patriotichnye</w:t>
      </w:r>
      <w:proofErr w:type="spellEnd"/>
      <w:r w:rsidRPr="00E66003">
        <w:rPr>
          <w:sz w:val="28"/>
          <w:szCs w:val="28"/>
          <w:lang w:val="en-US"/>
        </w:rPr>
        <w:t xml:space="preserve">, </w:t>
      </w:r>
      <w:proofErr w:type="spellStart"/>
      <w:r w:rsidRPr="00E66003">
        <w:rPr>
          <w:sz w:val="28"/>
          <w:szCs w:val="28"/>
          <w:lang w:val="en-US"/>
        </w:rPr>
        <w:t>vernye</w:t>
      </w:r>
      <w:proofErr w:type="spellEnd"/>
      <w:r w:rsidRPr="00E66003">
        <w:rPr>
          <w:sz w:val="28"/>
          <w:szCs w:val="28"/>
          <w:lang w:val="en-US"/>
        </w:rPr>
        <w:t xml:space="preserve"> </w:t>
      </w:r>
      <w:proofErr w:type="spellStart"/>
      <w:r w:rsidRPr="00E66003">
        <w:rPr>
          <w:sz w:val="28"/>
          <w:szCs w:val="28"/>
          <w:lang w:val="en-US"/>
        </w:rPr>
        <w:t>svoemu</w:t>
      </w:r>
      <w:proofErr w:type="spellEnd"/>
      <w:r w:rsidRPr="00E66003">
        <w:rPr>
          <w:sz w:val="28"/>
          <w:szCs w:val="28"/>
          <w:lang w:val="en-US"/>
        </w:rPr>
        <w:t xml:space="preserve"> </w:t>
      </w:r>
      <w:proofErr w:type="spellStart"/>
      <w:r w:rsidRPr="00E66003">
        <w:rPr>
          <w:sz w:val="28"/>
          <w:szCs w:val="28"/>
          <w:lang w:val="en-US"/>
        </w:rPr>
        <w:t>grazhdanskomu</w:t>
      </w:r>
      <w:proofErr w:type="spellEnd"/>
      <w:r w:rsidRPr="00E66003">
        <w:rPr>
          <w:sz w:val="28"/>
          <w:szCs w:val="28"/>
          <w:lang w:val="en-US"/>
        </w:rPr>
        <w:t xml:space="preserve"> </w:t>
      </w:r>
      <w:proofErr w:type="spellStart"/>
      <w:r w:rsidRPr="00E66003">
        <w:rPr>
          <w:sz w:val="28"/>
          <w:szCs w:val="28"/>
          <w:lang w:val="en-US"/>
        </w:rPr>
        <w:t>dolgu</w:t>
      </w:r>
      <w:proofErr w:type="spellEnd"/>
      <w:r w:rsidRPr="00E66003">
        <w:rPr>
          <w:sz w:val="28"/>
          <w:szCs w:val="28"/>
          <w:lang w:val="en-US"/>
        </w:rPr>
        <w:t xml:space="preserve">, </w:t>
      </w:r>
      <w:proofErr w:type="spellStart"/>
      <w:r w:rsidRPr="00E66003">
        <w:rPr>
          <w:sz w:val="28"/>
          <w:szCs w:val="28"/>
          <w:lang w:val="en-US"/>
        </w:rPr>
        <w:t>kazahstancy</w:t>
      </w:r>
      <w:proofErr w:type="spellEnd"/>
      <w:r w:rsidRPr="00E66003">
        <w:rPr>
          <w:sz w:val="28"/>
          <w:szCs w:val="28"/>
          <w:lang w:val="en-US"/>
        </w:rPr>
        <w:t xml:space="preserve">. </w:t>
      </w:r>
      <w:proofErr w:type="spellStart"/>
      <w:r w:rsidRPr="00E66003">
        <w:rPr>
          <w:sz w:val="28"/>
          <w:szCs w:val="28"/>
          <w:lang w:val="en-US"/>
        </w:rPr>
        <w:t>Pojetomu</w:t>
      </w:r>
      <w:proofErr w:type="spellEnd"/>
      <w:r w:rsidRPr="00E66003">
        <w:rPr>
          <w:sz w:val="28"/>
          <w:szCs w:val="28"/>
          <w:lang w:val="en-US"/>
        </w:rPr>
        <w:t xml:space="preserve"> ja </w:t>
      </w:r>
      <w:proofErr w:type="spellStart"/>
      <w:r w:rsidRPr="00E66003">
        <w:rPr>
          <w:sz w:val="28"/>
          <w:szCs w:val="28"/>
          <w:lang w:val="en-US"/>
        </w:rPr>
        <w:t>uveren</w:t>
      </w:r>
      <w:proofErr w:type="spellEnd"/>
      <w:r w:rsidRPr="00E66003">
        <w:rPr>
          <w:sz w:val="28"/>
          <w:szCs w:val="28"/>
          <w:lang w:val="en-US"/>
        </w:rPr>
        <w:t xml:space="preserve"> v tom, </w:t>
      </w:r>
      <w:proofErr w:type="spellStart"/>
      <w:r w:rsidRPr="00E66003">
        <w:rPr>
          <w:sz w:val="28"/>
          <w:szCs w:val="28"/>
          <w:lang w:val="en-US"/>
        </w:rPr>
        <w:t>chto</w:t>
      </w:r>
      <w:proofErr w:type="spellEnd"/>
      <w:r w:rsidRPr="00E66003">
        <w:rPr>
          <w:sz w:val="28"/>
          <w:szCs w:val="28"/>
          <w:lang w:val="en-US"/>
        </w:rPr>
        <w:t xml:space="preserve"> </w:t>
      </w:r>
      <w:proofErr w:type="spellStart"/>
      <w:r w:rsidRPr="00E66003">
        <w:rPr>
          <w:sz w:val="28"/>
          <w:szCs w:val="28"/>
          <w:lang w:val="en-US"/>
        </w:rPr>
        <w:t>nam</w:t>
      </w:r>
      <w:proofErr w:type="spellEnd"/>
      <w:r w:rsidRPr="00E66003">
        <w:rPr>
          <w:sz w:val="28"/>
          <w:szCs w:val="28"/>
          <w:lang w:val="en-US"/>
        </w:rPr>
        <w:t xml:space="preserve"> po </w:t>
      </w:r>
      <w:proofErr w:type="spellStart"/>
      <w:r w:rsidRPr="00E66003">
        <w:rPr>
          <w:sz w:val="28"/>
          <w:szCs w:val="28"/>
          <w:lang w:val="en-US"/>
        </w:rPr>
        <w:t>silam</w:t>
      </w:r>
      <w:proofErr w:type="spellEnd"/>
      <w:r w:rsidRPr="00E66003">
        <w:rPr>
          <w:sz w:val="28"/>
          <w:szCs w:val="28"/>
          <w:lang w:val="en-US"/>
        </w:rPr>
        <w:t xml:space="preserve"> </w:t>
      </w:r>
      <w:proofErr w:type="spellStart"/>
      <w:r w:rsidRPr="00E66003">
        <w:rPr>
          <w:sz w:val="28"/>
          <w:szCs w:val="28"/>
          <w:lang w:val="en-US"/>
        </w:rPr>
        <w:t>dostizhenie</w:t>
      </w:r>
      <w:proofErr w:type="spellEnd"/>
      <w:r w:rsidRPr="00E66003">
        <w:rPr>
          <w:sz w:val="28"/>
          <w:szCs w:val="28"/>
          <w:lang w:val="en-US"/>
        </w:rPr>
        <w:t xml:space="preserve"> </w:t>
      </w:r>
      <w:proofErr w:type="spellStart"/>
      <w:r w:rsidRPr="00E66003">
        <w:rPr>
          <w:sz w:val="28"/>
          <w:szCs w:val="28"/>
          <w:lang w:val="en-US"/>
        </w:rPr>
        <w:t>samyh</w:t>
      </w:r>
      <w:proofErr w:type="spellEnd"/>
      <w:r w:rsidRPr="00E66003">
        <w:rPr>
          <w:sz w:val="28"/>
          <w:szCs w:val="28"/>
          <w:lang w:val="en-US"/>
        </w:rPr>
        <w:t xml:space="preserve"> </w:t>
      </w:r>
      <w:proofErr w:type="spellStart"/>
      <w:r w:rsidRPr="00E66003">
        <w:rPr>
          <w:sz w:val="28"/>
          <w:szCs w:val="28"/>
          <w:lang w:val="en-US"/>
        </w:rPr>
        <w:t>vysokih</w:t>
      </w:r>
      <w:proofErr w:type="spellEnd"/>
      <w:r w:rsidRPr="00E66003">
        <w:rPr>
          <w:sz w:val="28"/>
          <w:szCs w:val="28"/>
          <w:lang w:val="en-US"/>
        </w:rPr>
        <w:t xml:space="preserve"> </w:t>
      </w:r>
      <w:proofErr w:type="spellStart"/>
      <w:r w:rsidRPr="00E66003">
        <w:rPr>
          <w:sz w:val="28"/>
          <w:szCs w:val="28"/>
          <w:lang w:val="en-US"/>
        </w:rPr>
        <w:t>vershin</w:t>
      </w:r>
      <w:proofErr w:type="spellEnd"/>
      <w:r w:rsidRPr="00E66003">
        <w:rPr>
          <w:sz w:val="28"/>
          <w:szCs w:val="28"/>
          <w:lang w:val="en-US"/>
        </w:rPr>
        <w:t>.</w:t>
      </w:r>
    </w:p>
    <w:p w14:paraId="49F51EDD" w14:textId="77777777" w:rsidR="00465A2E" w:rsidRPr="00E66003" w:rsidRDefault="00465A2E" w:rsidP="00465A2E">
      <w:pPr>
        <w:ind w:right="-1" w:firstLine="567"/>
        <w:jc w:val="both"/>
        <w:rPr>
          <w:sz w:val="28"/>
          <w:szCs w:val="28"/>
          <w:lang w:val="en-US"/>
        </w:rPr>
      </w:pPr>
      <w:r w:rsidRPr="00E66003">
        <w:rPr>
          <w:sz w:val="28"/>
          <w:szCs w:val="28"/>
          <w:lang w:val="en-US"/>
        </w:rPr>
        <w:t xml:space="preserve">My </w:t>
      </w:r>
      <w:proofErr w:type="spellStart"/>
      <w:r w:rsidRPr="00E66003">
        <w:rPr>
          <w:sz w:val="28"/>
          <w:szCs w:val="28"/>
          <w:lang w:val="en-US"/>
        </w:rPr>
        <w:t>sil’ny</w:t>
      </w:r>
      <w:proofErr w:type="spellEnd"/>
      <w:r w:rsidRPr="00E66003">
        <w:rPr>
          <w:sz w:val="28"/>
          <w:szCs w:val="28"/>
          <w:lang w:val="en-US"/>
        </w:rPr>
        <w:t xml:space="preserve"> </w:t>
      </w:r>
      <w:proofErr w:type="spellStart"/>
      <w:r w:rsidRPr="00E66003">
        <w:rPr>
          <w:sz w:val="28"/>
          <w:szCs w:val="28"/>
          <w:lang w:val="en-US"/>
        </w:rPr>
        <w:t>nashim</w:t>
      </w:r>
      <w:proofErr w:type="spellEnd"/>
      <w:r w:rsidRPr="00E66003">
        <w:rPr>
          <w:sz w:val="28"/>
          <w:szCs w:val="28"/>
          <w:lang w:val="en-US"/>
        </w:rPr>
        <w:t xml:space="preserve"> </w:t>
      </w:r>
      <w:proofErr w:type="spellStart"/>
      <w:r w:rsidRPr="00E66003">
        <w:rPr>
          <w:sz w:val="28"/>
          <w:szCs w:val="28"/>
          <w:lang w:val="en-US"/>
        </w:rPr>
        <w:t>mnogoobraziem</w:t>
      </w:r>
      <w:proofErr w:type="spellEnd"/>
      <w:r w:rsidRPr="00E66003">
        <w:rPr>
          <w:sz w:val="28"/>
          <w:szCs w:val="28"/>
          <w:lang w:val="en-US"/>
        </w:rPr>
        <w:t xml:space="preserve"> – </w:t>
      </w:r>
      <w:proofErr w:type="spellStart"/>
      <w:r w:rsidRPr="00E66003">
        <w:rPr>
          <w:sz w:val="28"/>
          <w:szCs w:val="28"/>
          <w:lang w:val="en-US"/>
        </w:rPr>
        <w:t>mnogoobraziem</w:t>
      </w:r>
      <w:proofErr w:type="spellEnd"/>
      <w:r w:rsidRPr="00E66003">
        <w:rPr>
          <w:sz w:val="28"/>
          <w:szCs w:val="28"/>
          <w:lang w:val="en-US"/>
        </w:rPr>
        <w:t xml:space="preserve"> </w:t>
      </w:r>
      <w:proofErr w:type="spellStart"/>
      <w:r w:rsidRPr="00E66003">
        <w:rPr>
          <w:sz w:val="28"/>
          <w:szCs w:val="28"/>
          <w:lang w:val="en-US"/>
        </w:rPr>
        <w:t>nacional’nostej</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veroispovedanij</w:t>
      </w:r>
      <w:proofErr w:type="spellEnd"/>
      <w:r w:rsidRPr="00E66003">
        <w:rPr>
          <w:sz w:val="28"/>
          <w:szCs w:val="28"/>
          <w:lang w:val="en-US"/>
        </w:rPr>
        <w:t>.</w:t>
      </w:r>
    </w:p>
    <w:p w14:paraId="5BADEF5B" w14:textId="77777777" w:rsidR="00465A2E" w:rsidRPr="00E66003" w:rsidRDefault="00465A2E" w:rsidP="00465A2E">
      <w:pPr>
        <w:ind w:right="-1" w:firstLine="567"/>
        <w:jc w:val="both"/>
        <w:rPr>
          <w:sz w:val="28"/>
          <w:szCs w:val="28"/>
          <w:lang w:val="en-US"/>
        </w:rPr>
      </w:pPr>
      <w:r w:rsidRPr="00E66003">
        <w:rPr>
          <w:sz w:val="28"/>
          <w:szCs w:val="28"/>
          <w:lang w:val="en-US"/>
        </w:rPr>
        <w:t xml:space="preserve">Nasha </w:t>
      </w:r>
      <w:proofErr w:type="spellStart"/>
      <w:r w:rsidRPr="00E66003">
        <w:rPr>
          <w:sz w:val="28"/>
          <w:szCs w:val="28"/>
          <w:lang w:val="en-US"/>
        </w:rPr>
        <w:t>sila</w:t>
      </w:r>
      <w:proofErr w:type="spellEnd"/>
      <w:r w:rsidRPr="00E66003">
        <w:rPr>
          <w:sz w:val="28"/>
          <w:szCs w:val="28"/>
          <w:lang w:val="en-US"/>
        </w:rPr>
        <w:t xml:space="preserve"> v </w:t>
      </w:r>
      <w:proofErr w:type="spellStart"/>
      <w:r w:rsidRPr="00E66003">
        <w:rPr>
          <w:sz w:val="28"/>
          <w:szCs w:val="28"/>
          <w:lang w:val="en-US"/>
        </w:rPr>
        <w:t>edinstve</w:t>
      </w:r>
      <w:proofErr w:type="spellEnd"/>
      <w:r w:rsidRPr="00E66003">
        <w:rPr>
          <w:sz w:val="28"/>
          <w:szCs w:val="28"/>
          <w:lang w:val="en-US"/>
        </w:rPr>
        <w:t xml:space="preserve"> – </w:t>
      </w:r>
      <w:proofErr w:type="spellStart"/>
      <w:r w:rsidRPr="00E66003">
        <w:rPr>
          <w:sz w:val="28"/>
          <w:szCs w:val="28"/>
          <w:lang w:val="en-US"/>
        </w:rPr>
        <w:t>edinstve</w:t>
      </w:r>
      <w:proofErr w:type="spellEnd"/>
      <w:r w:rsidRPr="00E66003">
        <w:rPr>
          <w:sz w:val="28"/>
          <w:szCs w:val="28"/>
          <w:lang w:val="en-US"/>
        </w:rPr>
        <w:t xml:space="preserve"> </w:t>
      </w:r>
      <w:proofErr w:type="spellStart"/>
      <w:r w:rsidRPr="00E66003">
        <w:rPr>
          <w:sz w:val="28"/>
          <w:szCs w:val="28"/>
          <w:lang w:val="en-US"/>
        </w:rPr>
        <w:t>cennostej</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ustremlenij</w:t>
      </w:r>
      <w:proofErr w:type="spellEnd"/>
      <w:r w:rsidRPr="00E66003">
        <w:rPr>
          <w:sz w:val="28"/>
          <w:szCs w:val="28"/>
          <w:lang w:val="en-US"/>
        </w:rPr>
        <w:t xml:space="preserve"> k </w:t>
      </w:r>
      <w:proofErr w:type="spellStart"/>
      <w:r w:rsidRPr="00E66003">
        <w:rPr>
          <w:sz w:val="28"/>
          <w:szCs w:val="28"/>
          <w:lang w:val="en-US"/>
        </w:rPr>
        <w:t>progressu</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procvetaniju</w:t>
      </w:r>
      <w:proofErr w:type="spellEnd"/>
      <w:r w:rsidRPr="00E66003">
        <w:rPr>
          <w:sz w:val="28"/>
          <w:szCs w:val="28"/>
          <w:lang w:val="en-US"/>
        </w:rPr>
        <w:t xml:space="preserve"> </w:t>
      </w:r>
      <w:proofErr w:type="spellStart"/>
      <w:r w:rsidRPr="00E66003">
        <w:rPr>
          <w:sz w:val="28"/>
          <w:szCs w:val="28"/>
          <w:lang w:val="en-US"/>
        </w:rPr>
        <w:t>nashej</w:t>
      </w:r>
      <w:proofErr w:type="spellEnd"/>
      <w:r w:rsidRPr="00E66003">
        <w:rPr>
          <w:sz w:val="28"/>
          <w:szCs w:val="28"/>
          <w:lang w:val="en-US"/>
        </w:rPr>
        <w:t xml:space="preserve"> </w:t>
      </w:r>
      <w:proofErr w:type="spellStart"/>
      <w:r w:rsidRPr="00E66003">
        <w:rPr>
          <w:sz w:val="28"/>
          <w:szCs w:val="28"/>
          <w:lang w:val="en-US"/>
        </w:rPr>
        <w:t>Rodiny</w:t>
      </w:r>
      <w:proofErr w:type="spellEnd"/>
      <w:r w:rsidRPr="00E66003">
        <w:rPr>
          <w:sz w:val="28"/>
          <w:szCs w:val="28"/>
          <w:lang w:val="en-US"/>
        </w:rPr>
        <w:t>.</w:t>
      </w:r>
    </w:p>
    <w:p w14:paraId="3AC4658D" w14:textId="77777777" w:rsidR="00465A2E" w:rsidRPr="00E66003" w:rsidRDefault="00465A2E" w:rsidP="00465A2E">
      <w:pPr>
        <w:ind w:right="-1" w:firstLine="567"/>
        <w:jc w:val="both"/>
        <w:rPr>
          <w:sz w:val="28"/>
          <w:szCs w:val="28"/>
          <w:lang w:val="en-US"/>
        </w:rPr>
      </w:pPr>
      <w:r w:rsidRPr="00E66003">
        <w:rPr>
          <w:sz w:val="28"/>
          <w:szCs w:val="28"/>
          <w:lang w:val="en-US"/>
        </w:rPr>
        <w:t xml:space="preserve">My </w:t>
      </w:r>
      <w:proofErr w:type="spellStart"/>
      <w:r w:rsidRPr="00E66003">
        <w:rPr>
          <w:sz w:val="28"/>
          <w:szCs w:val="28"/>
          <w:lang w:val="en-US"/>
        </w:rPr>
        <w:t>dolzhny</w:t>
      </w:r>
      <w:proofErr w:type="spellEnd"/>
      <w:r w:rsidRPr="00E66003">
        <w:rPr>
          <w:sz w:val="28"/>
          <w:szCs w:val="28"/>
          <w:lang w:val="en-US"/>
        </w:rPr>
        <w:t xml:space="preserve"> </w:t>
      </w:r>
      <w:proofErr w:type="spellStart"/>
      <w:r w:rsidRPr="00E66003">
        <w:rPr>
          <w:sz w:val="28"/>
          <w:szCs w:val="28"/>
          <w:lang w:val="en-US"/>
        </w:rPr>
        <w:t>idti</w:t>
      </w:r>
      <w:proofErr w:type="spellEnd"/>
      <w:r w:rsidRPr="00E66003">
        <w:rPr>
          <w:sz w:val="28"/>
          <w:szCs w:val="28"/>
          <w:lang w:val="en-US"/>
        </w:rPr>
        <w:t xml:space="preserve"> k </w:t>
      </w:r>
      <w:proofErr w:type="spellStart"/>
      <w:r w:rsidRPr="00E66003">
        <w:rPr>
          <w:sz w:val="28"/>
          <w:szCs w:val="28"/>
          <w:lang w:val="en-US"/>
        </w:rPr>
        <w:t>jetim</w:t>
      </w:r>
      <w:proofErr w:type="spellEnd"/>
      <w:r w:rsidRPr="00E66003">
        <w:rPr>
          <w:sz w:val="28"/>
          <w:szCs w:val="28"/>
          <w:lang w:val="en-US"/>
        </w:rPr>
        <w:t xml:space="preserve"> </w:t>
      </w:r>
      <w:proofErr w:type="spellStart"/>
      <w:r w:rsidRPr="00E66003">
        <w:rPr>
          <w:sz w:val="28"/>
          <w:szCs w:val="28"/>
          <w:lang w:val="en-US"/>
        </w:rPr>
        <w:t>vysokim</w:t>
      </w:r>
      <w:proofErr w:type="spellEnd"/>
      <w:r w:rsidRPr="00E66003">
        <w:rPr>
          <w:sz w:val="28"/>
          <w:szCs w:val="28"/>
          <w:lang w:val="en-US"/>
        </w:rPr>
        <w:t xml:space="preserve"> </w:t>
      </w:r>
      <w:proofErr w:type="spellStart"/>
      <w:r w:rsidRPr="00E66003">
        <w:rPr>
          <w:sz w:val="28"/>
          <w:szCs w:val="28"/>
          <w:lang w:val="en-US"/>
        </w:rPr>
        <w:t>celjam</w:t>
      </w:r>
      <w:proofErr w:type="spellEnd"/>
      <w:r w:rsidRPr="00E66003">
        <w:rPr>
          <w:sz w:val="28"/>
          <w:szCs w:val="28"/>
          <w:lang w:val="en-US"/>
        </w:rPr>
        <w:t xml:space="preserve"> </w:t>
      </w:r>
      <w:proofErr w:type="spellStart"/>
      <w:r w:rsidRPr="00E66003">
        <w:rPr>
          <w:sz w:val="28"/>
          <w:szCs w:val="28"/>
          <w:lang w:val="en-US"/>
        </w:rPr>
        <w:t>smelo</w:t>
      </w:r>
      <w:proofErr w:type="spellEnd"/>
      <w:r w:rsidRPr="00E66003">
        <w:rPr>
          <w:sz w:val="28"/>
          <w:szCs w:val="28"/>
          <w:lang w:val="en-US"/>
        </w:rPr>
        <w:t xml:space="preserve">, </w:t>
      </w:r>
      <w:proofErr w:type="spellStart"/>
      <w:r w:rsidRPr="00E66003">
        <w:rPr>
          <w:sz w:val="28"/>
          <w:szCs w:val="28"/>
          <w:lang w:val="en-US"/>
        </w:rPr>
        <w:t>posledovatel’no</w:t>
      </w:r>
      <w:proofErr w:type="spellEnd"/>
      <w:r w:rsidRPr="00E66003">
        <w:rPr>
          <w:sz w:val="28"/>
          <w:szCs w:val="28"/>
          <w:lang w:val="en-US"/>
        </w:rPr>
        <w:t xml:space="preserve">, s </w:t>
      </w:r>
      <w:proofErr w:type="spellStart"/>
      <w:r w:rsidRPr="00E66003">
        <w:rPr>
          <w:sz w:val="28"/>
          <w:szCs w:val="28"/>
          <w:lang w:val="en-US"/>
        </w:rPr>
        <w:t>nesgibaemoj</w:t>
      </w:r>
      <w:proofErr w:type="spellEnd"/>
      <w:r w:rsidRPr="00E66003">
        <w:rPr>
          <w:sz w:val="28"/>
          <w:szCs w:val="28"/>
          <w:lang w:val="en-US"/>
        </w:rPr>
        <w:t xml:space="preserve"> </w:t>
      </w:r>
      <w:proofErr w:type="spellStart"/>
      <w:r w:rsidRPr="00E66003">
        <w:rPr>
          <w:sz w:val="28"/>
          <w:szCs w:val="28"/>
          <w:lang w:val="en-US"/>
        </w:rPr>
        <w:t>volej</w:t>
      </w:r>
      <w:proofErr w:type="spellEnd"/>
      <w:r w:rsidRPr="00E66003">
        <w:rPr>
          <w:sz w:val="28"/>
          <w:szCs w:val="28"/>
          <w:lang w:val="en-US"/>
        </w:rPr>
        <w:t xml:space="preserve"> </w:t>
      </w:r>
      <w:proofErr w:type="spellStart"/>
      <w:r w:rsidRPr="00E66003">
        <w:rPr>
          <w:sz w:val="28"/>
          <w:szCs w:val="28"/>
          <w:lang w:val="en-US"/>
        </w:rPr>
        <w:t>vo</w:t>
      </w:r>
      <w:proofErr w:type="spellEnd"/>
      <w:r w:rsidRPr="00E66003">
        <w:rPr>
          <w:sz w:val="28"/>
          <w:szCs w:val="28"/>
          <w:lang w:val="en-US"/>
        </w:rPr>
        <w:t xml:space="preserve"> </w:t>
      </w:r>
      <w:proofErr w:type="spellStart"/>
      <w:r w:rsidRPr="00E66003">
        <w:rPr>
          <w:sz w:val="28"/>
          <w:szCs w:val="28"/>
          <w:lang w:val="en-US"/>
        </w:rPr>
        <w:t>blago</w:t>
      </w:r>
      <w:proofErr w:type="spellEnd"/>
      <w:r w:rsidRPr="00E66003">
        <w:rPr>
          <w:sz w:val="28"/>
          <w:szCs w:val="28"/>
          <w:lang w:val="en-US"/>
        </w:rPr>
        <w:t xml:space="preserve"> </w:t>
      </w:r>
      <w:proofErr w:type="spellStart"/>
      <w:r w:rsidRPr="00E66003">
        <w:rPr>
          <w:sz w:val="28"/>
          <w:szCs w:val="28"/>
          <w:lang w:val="en-US"/>
        </w:rPr>
        <w:t>svoego</w:t>
      </w:r>
      <w:proofErr w:type="spellEnd"/>
      <w:r w:rsidRPr="00E66003">
        <w:rPr>
          <w:sz w:val="28"/>
          <w:szCs w:val="28"/>
          <w:lang w:val="en-US"/>
        </w:rPr>
        <w:t xml:space="preserve"> </w:t>
      </w:r>
      <w:proofErr w:type="spellStart"/>
      <w:r w:rsidRPr="00E66003">
        <w:rPr>
          <w:sz w:val="28"/>
          <w:szCs w:val="28"/>
          <w:lang w:val="en-US"/>
        </w:rPr>
        <w:t>naroda</w:t>
      </w:r>
      <w:proofErr w:type="spellEnd"/>
      <w:r w:rsidRPr="00E66003">
        <w:rPr>
          <w:sz w:val="28"/>
          <w:szCs w:val="28"/>
          <w:lang w:val="en-US"/>
        </w:rPr>
        <w:t>.</w:t>
      </w:r>
    </w:p>
    <w:p w14:paraId="1B78B6DB"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Dorogie</w:t>
      </w:r>
      <w:proofErr w:type="spellEnd"/>
      <w:r w:rsidRPr="00E66003">
        <w:rPr>
          <w:sz w:val="28"/>
          <w:szCs w:val="28"/>
          <w:lang w:val="en-US"/>
        </w:rPr>
        <w:t xml:space="preserve"> </w:t>
      </w:r>
      <w:proofErr w:type="spellStart"/>
      <w:r w:rsidRPr="00E66003">
        <w:rPr>
          <w:sz w:val="28"/>
          <w:szCs w:val="28"/>
          <w:lang w:val="en-US"/>
        </w:rPr>
        <w:t>sograzhdane</w:t>
      </w:r>
      <w:proofErr w:type="spellEnd"/>
      <w:r w:rsidRPr="00E66003">
        <w:rPr>
          <w:sz w:val="28"/>
          <w:szCs w:val="28"/>
          <w:lang w:val="en-US"/>
        </w:rPr>
        <w:t>!</w:t>
      </w:r>
    </w:p>
    <w:p w14:paraId="010BA0DE"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lastRenderedPageBreak/>
        <w:t>Naskol’ko</w:t>
      </w:r>
      <w:proofErr w:type="spellEnd"/>
      <w:r w:rsidRPr="00E66003">
        <w:rPr>
          <w:sz w:val="28"/>
          <w:szCs w:val="28"/>
          <w:lang w:val="en-US"/>
        </w:rPr>
        <w:t xml:space="preserve"> </w:t>
      </w:r>
      <w:proofErr w:type="spellStart"/>
      <w:r w:rsidRPr="00E66003">
        <w:rPr>
          <w:sz w:val="28"/>
          <w:szCs w:val="28"/>
          <w:lang w:val="en-US"/>
        </w:rPr>
        <w:t>vysoki</w:t>
      </w:r>
      <w:proofErr w:type="spellEnd"/>
      <w:r w:rsidRPr="00E66003">
        <w:rPr>
          <w:sz w:val="28"/>
          <w:szCs w:val="28"/>
          <w:lang w:val="en-US"/>
        </w:rPr>
        <w:t xml:space="preserve"> </w:t>
      </w:r>
      <w:proofErr w:type="spellStart"/>
      <w:r w:rsidRPr="00E66003">
        <w:rPr>
          <w:sz w:val="28"/>
          <w:szCs w:val="28"/>
          <w:lang w:val="en-US"/>
        </w:rPr>
        <w:t>pokorennye</w:t>
      </w:r>
      <w:proofErr w:type="spellEnd"/>
      <w:r w:rsidRPr="00E66003">
        <w:rPr>
          <w:sz w:val="28"/>
          <w:szCs w:val="28"/>
          <w:lang w:val="en-US"/>
        </w:rPr>
        <w:t xml:space="preserve"> </w:t>
      </w:r>
      <w:proofErr w:type="spellStart"/>
      <w:r w:rsidRPr="00E66003">
        <w:rPr>
          <w:sz w:val="28"/>
          <w:szCs w:val="28"/>
          <w:lang w:val="en-US"/>
        </w:rPr>
        <w:t>nami</w:t>
      </w:r>
      <w:proofErr w:type="spellEnd"/>
      <w:r w:rsidRPr="00E66003">
        <w:rPr>
          <w:sz w:val="28"/>
          <w:szCs w:val="28"/>
          <w:lang w:val="en-US"/>
        </w:rPr>
        <w:t xml:space="preserve"> </w:t>
      </w:r>
      <w:proofErr w:type="spellStart"/>
      <w:r w:rsidRPr="00E66003">
        <w:rPr>
          <w:sz w:val="28"/>
          <w:szCs w:val="28"/>
          <w:lang w:val="en-US"/>
        </w:rPr>
        <w:t>vershiny</w:t>
      </w:r>
      <w:proofErr w:type="spellEnd"/>
      <w:r w:rsidRPr="00E66003">
        <w:rPr>
          <w:sz w:val="28"/>
          <w:szCs w:val="28"/>
          <w:lang w:val="en-US"/>
        </w:rPr>
        <w:t xml:space="preserve">, </w:t>
      </w:r>
      <w:proofErr w:type="spellStart"/>
      <w:r w:rsidRPr="00E66003">
        <w:rPr>
          <w:sz w:val="28"/>
          <w:szCs w:val="28"/>
          <w:lang w:val="en-US"/>
        </w:rPr>
        <w:t>nastol’ko</w:t>
      </w:r>
      <w:proofErr w:type="spellEnd"/>
      <w:r w:rsidRPr="00E66003">
        <w:rPr>
          <w:sz w:val="28"/>
          <w:szCs w:val="28"/>
          <w:lang w:val="en-US"/>
        </w:rPr>
        <w:t xml:space="preserve"> </w:t>
      </w:r>
      <w:proofErr w:type="spellStart"/>
      <w:r w:rsidRPr="00E66003">
        <w:rPr>
          <w:sz w:val="28"/>
          <w:szCs w:val="28"/>
          <w:lang w:val="en-US"/>
        </w:rPr>
        <w:t>ih</w:t>
      </w:r>
      <w:proofErr w:type="spellEnd"/>
      <w:r w:rsidRPr="00E66003">
        <w:rPr>
          <w:sz w:val="28"/>
          <w:szCs w:val="28"/>
          <w:lang w:val="en-US"/>
        </w:rPr>
        <w:t xml:space="preserve"> </w:t>
      </w:r>
      <w:proofErr w:type="spellStart"/>
      <w:r w:rsidRPr="00E66003">
        <w:rPr>
          <w:sz w:val="28"/>
          <w:szCs w:val="28"/>
          <w:lang w:val="en-US"/>
        </w:rPr>
        <w:t>eshhe</w:t>
      </w:r>
      <w:proofErr w:type="spellEnd"/>
      <w:r w:rsidRPr="00E66003">
        <w:rPr>
          <w:sz w:val="28"/>
          <w:szCs w:val="28"/>
          <w:lang w:val="en-US"/>
        </w:rPr>
        <w:t xml:space="preserve"> </w:t>
      </w:r>
      <w:proofErr w:type="spellStart"/>
      <w:r w:rsidRPr="00E66003">
        <w:rPr>
          <w:sz w:val="28"/>
          <w:szCs w:val="28"/>
          <w:lang w:val="en-US"/>
        </w:rPr>
        <w:t>mnogo</w:t>
      </w:r>
      <w:proofErr w:type="spellEnd"/>
      <w:r w:rsidRPr="00E66003">
        <w:rPr>
          <w:sz w:val="28"/>
          <w:szCs w:val="28"/>
          <w:lang w:val="en-US"/>
        </w:rPr>
        <w:t xml:space="preserve"> </w:t>
      </w:r>
      <w:proofErr w:type="spellStart"/>
      <w:r w:rsidRPr="00E66003">
        <w:rPr>
          <w:sz w:val="28"/>
          <w:szCs w:val="28"/>
          <w:lang w:val="en-US"/>
        </w:rPr>
        <w:t>vperedi</w:t>
      </w:r>
      <w:proofErr w:type="spellEnd"/>
      <w:r w:rsidRPr="00E66003">
        <w:rPr>
          <w:sz w:val="28"/>
          <w:szCs w:val="28"/>
          <w:lang w:val="en-US"/>
        </w:rPr>
        <w:t>.</w:t>
      </w:r>
    </w:p>
    <w:p w14:paraId="362705B1"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Samoe</w:t>
      </w:r>
      <w:proofErr w:type="spellEnd"/>
      <w:r w:rsidRPr="00E66003">
        <w:rPr>
          <w:sz w:val="28"/>
          <w:szCs w:val="28"/>
          <w:lang w:val="en-US"/>
        </w:rPr>
        <w:t xml:space="preserve"> </w:t>
      </w:r>
      <w:proofErr w:type="spellStart"/>
      <w:r w:rsidRPr="00E66003">
        <w:rPr>
          <w:sz w:val="28"/>
          <w:szCs w:val="28"/>
          <w:lang w:val="en-US"/>
        </w:rPr>
        <w:t>glavnoe</w:t>
      </w:r>
      <w:proofErr w:type="spellEnd"/>
      <w:r w:rsidRPr="00E66003">
        <w:rPr>
          <w:sz w:val="28"/>
          <w:szCs w:val="28"/>
          <w:lang w:val="en-US"/>
        </w:rPr>
        <w:t xml:space="preserve"> – my </w:t>
      </w:r>
      <w:proofErr w:type="spellStart"/>
      <w:r w:rsidRPr="00E66003">
        <w:rPr>
          <w:sz w:val="28"/>
          <w:szCs w:val="28"/>
          <w:lang w:val="en-US"/>
        </w:rPr>
        <w:t>postroili</w:t>
      </w:r>
      <w:proofErr w:type="spellEnd"/>
      <w:r w:rsidRPr="00E66003">
        <w:rPr>
          <w:sz w:val="28"/>
          <w:szCs w:val="28"/>
          <w:lang w:val="en-US"/>
        </w:rPr>
        <w:t xml:space="preserve"> </w:t>
      </w:r>
      <w:proofErr w:type="spellStart"/>
      <w:r w:rsidRPr="00E66003">
        <w:rPr>
          <w:sz w:val="28"/>
          <w:szCs w:val="28"/>
          <w:lang w:val="en-US"/>
        </w:rPr>
        <w:t>nezavisimoe</w:t>
      </w:r>
      <w:proofErr w:type="spellEnd"/>
      <w:r w:rsidRPr="00E66003">
        <w:rPr>
          <w:sz w:val="28"/>
          <w:szCs w:val="28"/>
          <w:lang w:val="en-US"/>
        </w:rPr>
        <w:t xml:space="preserve"> </w:t>
      </w:r>
      <w:proofErr w:type="spellStart"/>
      <w:r w:rsidRPr="00E66003">
        <w:rPr>
          <w:sz w:val="28"/>
          <w:szCs w:val="28"/>
          <w:lang w:val="en-US"/>
        </w:rPr>
        <w:t>gosudarstvo</w:t>
      </w:r>
      <w:proofErr w:type="spellEnd"/>
      <w:r w:rsidRPr="00E66003">
        <w:rPr>
          <w:sz w:val="28"/>
          <w:szCs w:val="28"/>
          <w:lang w:val="en-US"/>
        </w:rPr>
        <w:t xml:space="preserve">, </w:t>
      </w:r>
      <w:proofErr w:type="spellStart"/>
      <w:r w:rsidRPr="00E66003">
        <w:rPr>
          <w:sz w:val="28"/>
          <w:szCs w:val="28"/>
          <w:lang w:val="en-US"/>
        </w:rPr>
        <w:t>osnovannoe</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mire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soglasii</w:t>
      </w:r>
      <w:proofErr w:type="spellEnd"/>
      <w:r w:rsidRPr="00E66003">
        <w:rPr>
          <w:sz w:val="28"/>
          <w:szCs w:val="28"/>
          <w:lang w:val="en-US"/>
        </w:rPr>
        <w:t>.</w:t>
      </w:r>
    </w:p>
    <w:p w14:paraId="1212351E" w14:textId="77777777" w:rsidR="00465A2E" w:rsidRPr="00E66003" w:rsidRDefault="00465A2E" w:rsidP="00465A2E">
      <w:pPr>
        <w:ind w:right="-1" w:firstLine="567"/>
        <w:jc w:val="both"/>
        <w:rPr>
          <w:sz w:val="28"/>
          <w:szCs w:val="28"/>
          <w:lang w:val="en-US"/>
        </w:rPr>
      </w:pPr>
      <w:r w:rsidRPr="00E66003">
        <w:rPr>
          <w:sz w:val="28"/>
          <w:szCs w:val="28"/>
          <w:lang w:val="en-US"/>
        </w:rPr>
        <w:t xml:space="preserve">My </w:t>
      </w:r>
      <w:proofErr w:type="spellStart"/>
      <w:r w:rsidRPr="00E66003">
        <w:rPr>
          <w:sz w:val="28"/>
          <w:szCs w:val="28"/>
          <w:lang w:val="en-US"/>
        </w:rPr>
        <w:t>sformirovalis</w:t>
      </w:r>
      <w:proofErr w:type="spellEnd"/>
      <w:r w:rsidRPr="00E66003">
        <w:rPr>
          <w:sz w:val="28"/>
          <w:szCs w:val="28"/>
          <w:lang w:val="en-US"/>
        </w:rPr>
        <w:t xml:space="preserve">’ </w:t>
      </w:r>
      <w:proofErr w:type="spellStart"/>
      <w:r w:rsidRPr="00E66003">
        <w:rPr>
          <w:sz w:val="28"/>
          <w:szCs w:val="28"/>
          <w:lang w:val="en-US"/>
        </w:rPr>
        <w:t>kak</w:t>
      </w:r>
      <w:proofErr w:type="spellEnd"/>
      <w:r w:rsidRPr="00E66003">
        <w:rPr>
          <w:sz w:val="28"/>
          <w:szCs w:val="28"/>
          <w:lang w:val="en-US"/>
        </w:rPr>
        <w:t xml:space="preserve"> </w:t>
      </w:r>
      <w:proofErr w:type="spellStart"/>
      <w:r w:rsidRPr="00E66003">
        <w:rPr>
          <w:sz w:val="28"/>
          <w:szCs w:val="28"/>
          <w:lang w:val="en-US"/>
        </w:rPr>
        <w:t>edinaja</w:t>
      </w:r>
      <w:proofErr w:type="spellEnd"/>
      <w:r w:rsidRPr="00E66003">
        <w:rPr>
          <w:sz w:val="28"/>
          <w:szCs w:val="28"/>
          <w:lang w:val="en-US"/>
        </w:rPr>
        <w:t xml:space="preserve"> </w:t>
      </w:r>
      <w:proofErr w:type="spellStart"/>
      <w:r w:rsidRPr="00E66003">
        <w:rPr>
          <w:sz w:val="28"/>
          <w:szCs w:val="28"/>
          <w:lang w:val="en-US"/>
        </w:rPr>
        <w:t>nacija</w:t>
      </w:r>
      <w:proofErr w:type="spellEnd"/>
      <w:r w:rsidRPr="00E66003">
        <w:rPr>
          <w:sz w:val="28"/>
          <w:szCs w:val="28"/>
          <w:lang w:val="en-US"/>
        </w:rPr>
        <w:t xml:space="preserve">, </w:t>
      </w:r>
      <w:proofErr w:type="spellStart"/>
      <w:r w:rsidRPr="00E66003">
        <w:rPr>
          <w:sz w:val="28"/>
          <w:szCs w:val="28"/>
          <w:lang w:val="en-US"/>
        </w:rPr>
        <w:t>ustremlennaja</w:t>
      </w:r>
      <w:proofErr w:type="spellEnd"/>
      <w:r w:rsidRPr="00E66003">
        <w:rPr>
          <w:sz w:val="28"/>
          <w:szCs w:val="28"/>
          <w:lang w:val="en-US"/>
        </w:rPr>
        <w:t xml:space="preserve"> v </w:t>
      </w:r>
      <w:proofErr w:type="spellStart"/>
      <w:r w:rsidRPr="00E66003">
        <w:rPr>
          <w:sz w:val="28"/>
          <w:szCs w:val="28"/>
          <w:lang w:val="en-US"/>
        </w:rPr>
        <w:t>budushhee</w:t>
      </w:r>
      <w:proofErr w:type="spellEnd"/>
      <w:r w:rsidRPr="00E66003">
        <w:rPr>
          <w:sz w:val="28"/>
          <w:szCs w:val="28"/>
          <w:lang w:val="en-US"/>
        </w:rPr>
        <w:t>.</w:t>
      </w:r>
    </w:p>
    <w:p w14:paraId="5F8C685C" w14:textId="77777777" w:rsidR="00465A2E" w:rsidRPr="00E66003" w:rsidRDefault="00465A2E" w:rsidP="00465A2E">
      <w:pPr>
        <w:ind w:right="-1" w:firstLine="567"/>
        <w:jc w:val="both"/>
        <w:rPr>
          <w:sz w:val="28"/>
          <w:szCs w:val="28"/>
          <w:lang w:val="en-US"/>
        </w:rPr>
      </w:pPr>
      <w:r w:rsidRPr="00E66003">
        <w:rPr>
          <w:sz w:val="28"/>
          <w:szCs w:val="28"/>
          <w:lang w:val="en-US"/>
        </w:rPr>
        <w:t xml:space="preserve">My </w:t>
      </w:r>
      <w:proofErr w:type="spellStart"/>
      <w:r w:rsidRPr="00E66003">
        <w:rPr>
          <w:sz w:val="28"/>
          <w:szCs w:val="28"/>
          <w:lang w:val="en-US"/>
        </w:rPr>
        <w:t>sozdali</w:t>
      </w:r>
      <w:proofErr w:type="spellEnd"/>
      <w:r w:rsidRPr="00E66003">
        <w:rPr>
          <w:sz w:val="28"/>
          <w:szCs w:val="28"/>
          <w:lang w:val="en-US"/>
        </w:rPr>
        <w:t xml:space="preserve"> </w:t>
      </w:r>
      <w:proofErr w:type="spellStart"/>
      <w:r w:rsidRPr="00E66003">
        <w:rPr>
          <w:sz w:val="28"/>
          <w:szCs w:val="28"/>
          <w:lang w:val="en-US"/>
        </w:rPr>
        <w:t>novoe</w:t>
      </w:r>
      <w:proofErr w:type="spellEnd"/>
      <w:r w:rsidRPr="00E66003">
        <w:rPr>
          <w:sz w:val="28"/>
          <w:szCs w:val="28"/>
          <w:lang w:val="en-US"/>
        </w:rPr>
        <w:t xml:space="preserve"> </w:t>
      </w:r>
      <w:proofErr w:type="spellStart"/>
      <w:r w:rsidRPr="00E66003">
        <w:rPr>
          <w:sz w:val="28"/>
          <w:szCs w:val="28"/>
          <w:lang w:val="en-US"/>
        </w:rPr>
        <w:t>obshhestvo</w:t>
      </w:r>
      <w:proofErr w:type="spellEnd"/>
      <w:r w:rsidRPr="00E66003">
        <w:rPr>
          <w:sz w:val="28"/>
          <w:szCs w:val="28"/>
          <w:lang w:val="en-US"/>
        </w:rPr>
        <w:t xml:space="preserve">, </w:t>
      </w:r>
      <w:proofErr w:type="spellStart"/>
      <w:r w:rsidRPr="00E66003">
        <w:rPr>
          <w:sz w:val="28"/>
          <w:szCs w:val="28"/>
          <w:lang w:val="en-US"/>
        </w:rPr>
        <w:t>priverzhennoe</w:t>
      </w:r>
      <w:proofErr w:type="spellEnd"/>
      <w:r w:rsidRPr="00E66003">
        <w:rPr>
          <w:sz w:val="28"/>
          <w:szCs w:val="28"/>
          <w:lang w:val="en-US"/>
        </w:rPr>
        <w:t xml:space="preserve"> </w:t>
      </w:r>
      <w:proofErr w:type="spellStart"/>
      <w:r w:rsidRPr="00E66003">
        <w:rPr>
          <w:sz w:val="28"/>
          <w:szCs w:val="28"/>
          <w:lang w:val="en-US"/>
        </w:rPr>
        <w:t>obshhechelovecheskim</w:t>
      </w:r>
      <w:proofErr w:type="spellEnd"/>
      <w:r w:rsidRPr="00E66003">
        <w:rPr>
          <w:sz w:val="28"/>
          <w:szCs w:val="28"/>
          <w:lang w:val="en-US"/>
        </w:rPr>
        <w:t xml:space="preserve"> </w:t>
      </w:r>
      <w:proofErr w:type="spellStart"/>
      <w:r w:rsidRPr="00E66003">
        <w:rPr>
          <w:sz w:val="28"/>
          <w:szCs w:val="28"/>
          <w:lang w:val="en-US"/>
        </w:rPr>
        <w:t>cennostjam</w:t>
      </w:r>
      <w:proofErr w:type="spellEnd"/>
      <w:r w:rsidRPr="00E66003">
        <w:rPr>
          <w:sz w:val="28"/>
          <w:szCs w:val="28"/>
          <w:lang w:val="en-US"/>
        </w:rPr>
        <w:t>.</w:t>
      </w:r>
    </w:p>
    <w:p w14:paraId="288C6E8F" w14:textId="77777777" w:rsidR="00465A2E" w:rsidRPr="00E66003" w:rsidRDefault="00465A2E" w:rsidP="00465A2E">
      <w:pPr>
        <w:ind w:right="-1" w:firstLine="567"/>
        <w:jc w:val="both"/>
        <w:rPr>
          <w:sz w:val="28"/>
          <w:szCs w:val="28"/>
          <w:lang w:val="en-US"/>
        </w:rPr>
      </w:pPr>
      <w:r w:rsidRPr="00E66003">
        <w:rPr>
          <w:sz w:val="28"/>
          <w:szCs w:val="28"/>
          <w:lang w:val="en-US"/>
        </w:rPr>
        <w:t xml:space="preserve">My </w:t>
      </w:r>
      <w:proofErr w:type="spellStart"/>
      <w:r w:rsidRPr="00E66003">
        <w:rPr>
          <w:sz w:val="28"/>
          <w:szCs w:val="28"/>
          <w:lang w:val="en-US"/>
        </w:rPr>
        <w:t>postroili</w:t>
      </w:r>
      <w:proofErr w:type="spellEnd"/>
      <w:r w:rsidRPr="00E66003">
        <w:rPr>
          <w:sz w:val="28"/>
          <w:szCs w:val="28"/>
          <w:lang w:val="en-US"/>
        </w:rPr>
        <w:t xml:space="preserve"> </w:t>
      </w:r>
      <w:proofErr w:type="spellStart"/>
      <w:r w:rsidRPr="00E66003">
        <w:rPr>
          <w:sz w:val="28"/>
          <w:szCs w:val="28"/>
          <w:lang w:val="en-US"/>
        </w:rPr>
        <w:t>kazahstanskuju</w:t>
      </w:r>
      <w:proofErr w:type="spellEnd"/>
      <w:r w:rsidRPr="00E66003">
        <w:rPr>
          <w:sz w:val="28"/>
          <w:szCs w:val="28"/>
          <w:lang w:val="en-US"/>
        </w:rPr>
        <w:t xml:space="preserve"> model’ </w:t>
      </w:r>
      <w:proofErr w:type="spellStart"/>
      <w:r w:rsidRPr="00E66003">
        <w:rPr>
          <w:sz w:val="28"/>
          <w:szCs w:val="28"/>
          <w:lang w:val="en-US"/>
        </w:rPr>
        <w:t>jekonomicheskogo</w:t>
      </w:r>
      <w:proofErr w:type="spellEnd"/>
      <w:r w:rsidRPr="00E66003">
        <w:rPr>
          <w:sz w:val="28"/>
          <w:szCs w:val="28"/>
          <w:lang w:val="en-US"/>
        </w:rPr>
        <w:t xml:space="preserve"> </w:t>
      </w:r>
      <w:proofErr w:type="spellStart"/>
      <w:r w:rsidRPr="00E66003">
        <w:rPr>
          <w:sz w:val="28"/>
          <w:szCs w:val="28"/>
          <w:lang w:val="en-US"/>
        </w:rPr>
        <w:t>razvitija</w:t>
      </w:r>
      <w:proofErr w:type="spellEnd"/>
      <w:r w:rsidRPr="00E66003">
        <w:rPr>
          <w:sz w:val="28"/>
          <w:szCs w:val="28"/>
          <w:lang w:val="en-US"/>
        </w:rPr>
        <w:t xml:space="preserve">, </w:t>
      </w:r>
      <w:proofErr w:type="spellStart"/>
      <w:r w:rsidRPr="00E66003">
        <w:rPr>
          <w:sz w:val="28"/>
          <w:szCs w:val="28"/>
          <w:lang w:val="en-US"/>
        </w:rPr>
        <w:t>obespechivajushhuju</w:t>
      </w:r>
      <w:proofErr w:type="spellEnd"/>
      <w:r w:rsidRPr="00E66003">
        <w:rPr>
          <w:sz w:val="28"/>
          <w:szCs w:val="28"/>
          <w:lang w:val="en-US"/>
        </w:rPr>
        <w:t xml:space="preserve"> </w:t>
      </w:r>
      <w:proofErr w:type="spellStart"/>
      <w:r w:rsidRPr="00E66003">
        <w:rPr>
          <w:sz w:val="28"/>
          <w:szCs w:val="28"/>
          <w:lang w:val="en-US"/>
        </w:rPr>
        <w:t>ezhegodnyj</w:t>
      </w:r>
      <w:proofErr w:type="spellEnd"/>
      <w:r w:rsidRPr="00E66003">
        <w:rPr>
          <w:sz w:val="28"/>
          <w:szCs w:val="28"/>
          <w:lang w:val="en-US"/>
        </w:rPr>
        <w:t xml:space="preserve"> </w:t>
      </w:r>
      <w:proofErr w:type="spellStart"/>
      <w:r w:rsidRPr="00E66003">
        <w:rPr>
          <w:sz w:val="28"/>
          <w:szCs w:val="28"/>
          <w:lang w:val="en-US"/>
        </w:rPr>
        <w:t>rost</w:t>
      </w:r>
      <w:proofErr w:type="spellEnd"/>
      <w:r w:rsidRPr="00E66003">
        <w:rPr>
          <w:sz w:val="28"/>
          <w:szCs w:val="28"/>
          <w:lang w:val="en-US"/>
        </w:rPr>
        <w:t xml:space="preserve"> </w:t>
      </w:r>
      <w:proofErr w:type="spellStart"/>
      <w:r w:rsidRPr="00E66003">
        <w:rPr>
          <w:sz w:val="28"/>
          <w:szCs w:val="28"/>
          <w:lang w:val="en-US"/>
        </w:rPr>
        <w:t>blagosostojanija</w:t>
      </w:r>
      <w:proofErr w:type="spellEnd"/>
      <w:r w:rsidRPr="00E66003">
        <w:rPr>
          <w:sz w:val="28"/>
          <w:szCs w:val="28"/>
          <w:lang w:val="en-US"/>
        </w:rPr>
        <w:t xml:space="preserve"> </w:t>
      </w:r>
      <w:proofErr w:type="spellStart"/>
      <w:r w:rsidRPr="00E66003">
        <w:rPr>
          <w:sz w:val="28"/>
          <w:szCs w:val="28"/>
          <w:lang w:val="en-US"/>
        </w:rPr>
        <w:t>naroda</w:t>
      </w:r>
      <w:proofErr w:type="spellEnd"/>
      <w:r w:rsidRPr="00E66003">
        <w:rPr>
          <w:sz w:val="28"/>
          <w:szCs w:val="28"/>
          <w:lang w:val="en-US"/>
        </w:rPr>
        <w:t>.</w:t>
      </w:r>
    </w:p>
    <w:p w14:paraId="2E7A3553"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Vse</w:t>
      </w:r>
      <w:proofErr w:type="spellEnd"/>
      <w:r w:rsidRPr="00E66003">
        <w:rPr>
          <w:sz w:val="28"/>
          <w:szCs w:val="28"/>
          <w:lang w:val="en-US"/>
        </w:rPr>
        <w:t xml:space="preserve"> </w:t>
      </w:r>
      <w:proofErr w:type="spellStart"/>
      <w:r w:rsidRPr="00E66003">
        <w:rPr>
          <w:sz w:val="28"/>
          <w:szCs w:val="28"/>
          <w:lang w:val="en-US"/>
        </w:rPr>
        <w:t>jeto</w:t>
      </w:r>
      <w:proofErr w:type="spellEnd"/>
      <w:r w:rsidRPr="00E66003">
        <w:rPr>
          <w:sz w:val="28"/>
          <w:szCs w:val="28"/>
          <w:lang w:val="en-US"/>
        </w:rPr>
        <w:t xml:space="preserve"> </w:t>
      </w:r>
      <w:proofErr w:type="spellStart"/>
      <w:r w:rsidRPr="00E66003">
        <w:rPr>
          <w:sz w:val="28"/>
          <w:szCs w:val="28"/>
          <w:lang w:val="en-US"/>
        </w:rPr>
        <w:t>stalo</w:t>
      </w:r>
      <w:proofErr w:type="spellEnd"/>
      <w:r w:rsidRPr="00E66003">
        <w:rPr>
          <w:sz w:val="28"/>
          <w:szCs w:val="28"/>
          <w:lang w:val="en-US"/>
        </w:rPr>
        <w:t xml:space="preserve"> </w:t>
      </w:r>
      <w:proofErr w:type="spellStart"/>
      <w:r w:rsidRPr="00E66003">
        <w:rPr>
          <w:sz w:val="28"/>
          <w:szCs w:val="28"/>
          <w:lang w:val="en-US"/>
        </w:rPr>
        <w:t>vozmozhnym</w:t>
      </w:r>
      <w:proofErr w:type="spellEnd"/>
      <w:r w:rsidRPr="00E66003">
        <w:rPr>
          <w:sz w:val="28"/>
          <w:szCs w:val="28"/>
          <w:lang w:val="en-US"/>
        </w:rPr>
        <w:t xml:space="preserve"> </w:t>
      </w:r>
      <w:proofErr w:type="spellStart"/>
      <w:r w:rsidRPr="00E66003">
        <w:rPr>
          <w:sz w:val="28"/>
          <w:szCs w:val="28"/>
          <w:lang w:val="en-US"/>
        </w:rPr>
        <w:t>blagodarja</w:t>
      </w:r>
      <w:proofErr w:type="spellEnd"/>
      <w:r w:rsidRPr="00E66003">
        <w:rPr>
          <w:sz w:val="28"/>
          <w:szCs w:val="28"/>
          <w:lang w:val="en-US"/>
        </w:rPr>
        <w:t xml:space="preserve"> </w:t>
      </w:r>
      <w:proofErr w:type="spellStart"/>
      <w:r w:rsidRPr="00E66003">
        <w:rPr>
          <w:sz w:val="28"/>
          <w:szCs w:val="28"/>
          <w:lang w:val="en-US"/>
        </w:rPr>
        <w:t>sozidatel’nomu</w:t>
      </w:r>
      <w:proofErr w:type="spellEnd"/>
      <w:r w:rsidRPr="00E66003">
        <w:rPr>
          <w:sz w:val="28"/>
          <w:szCs w:val="28"/>
          <w:lang w:val="en-US"/>
        </w:rPr>
        <w:t xml:space="preserve"> </w:t>
      </w:r>
      <w:proofErr w:type="spellStart"/>
      <w:r w:rsidRPr="00E66003">
        <w:rPr>
          <w:sz w:val="28"/>
          <w:szCs w:val="28"/>
          <w:lang w:val="en-US"/>
        </w:rPr>
        <w:t>trudu</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edinstvu</w:t>
      </w:r>
      <w:proofErr w:type="spellEnd"/>
      <w:r w:rsidRPr="00E66003">
        <w:rPr>
          <w:sz w:val="28"/>
          <w:szCs w:val="28"/>
          <w:lang w:val="en-US"/>
        </w:rPr>
        <w:t xml:space="preserve"> </w:t>
      </w:r>
      <w:proofErr w:type="spellStart"/>
      <w:r w:rsidRPr="00E66003">
        <w:rPr>
          <w:sz w:val="28"/>
          <w:szCs w:val="28"/>
          <w:lang w:val="en-US"/>
        </w:rPr>
        <w:t>vseh</w:t>
      </w:r>
      <w:proofErr w:type="spellEnd"/>
      <w:r w:rsidRPr="00E66003">
        <w:rPr>
          <w:sz w:val="28"/>
          <w:szCs w:val="28"/>
          <w:lang w:val="en-US"/>
        </w:rPr>
        <w:t xml:space="preserve"> </w:t>
      </w:r>
      <w:proofErr w:type="spellStart"/>
      <w:proofErr w:type="gramStart"/>
      <w:r w:rsidRPr="00E66003">
        <w:rPr>
          <w:sz w:val="28"/>
          <w:szCs w:val="28"/>
          <w:lang w:val="en-US"/>
        </w:rPr>
        <w:t>kazahstancev.Tak</w:t>
      </w:r>
      <w:proofErr w:type="spellEnd"/>
      <w:proofErr w:type="gramEnd"/>
      <w:r w:rsidRPr="00E66003">
        <w:rPr>
          <w:sz w:val="28"/>
          <w:szCs w:val="28"/>
          <w:lang w:val="en-US"/>
        </w:rPr>
        <w:t xml:space="preserve"> </w:t>
      </w:r>
      <w:proofErr w:type="spellStart"/>
      <w:r w:rsidRPr="00E66003">
        <w:rPr>
          <w:sz w:val="28"/>
          <w:szCs w:val="28"/>
          <w:lang w:val="en-US"/>
        </w:rPr>
        <w:t>budem</w:t>
      </w:r>
      <w:proofErr w:type="spellEnd"/>
      <w:r w:rsidRPr="00E66003">
        <w:rPr>
          <w:sz w:val="28"/>
          <w:szCs w:val="28"/>
          <w:lang w:val="en-US"/>
        </w:rPr>
        <w:t xml:space="preserve"> </w:t>
      </w:r>
      <w:proofErr w:type="spellStart"/>
      <w:r w:rsidRPr="00E66003">
        <w:rPr>
          <w:sz w:val="28"/>
          <w:szCs w:val="28"/>
          <w:lang w:val="en-US"/>
        </w:rPr>
        <w:t>zhe</w:t>
      </w:r>
      <w:proofErr w:type="spellEnd"/>
      <w:r w:rsidRPr="00E66003">
        <w:rPr>
          <w:sz w:val="28"/>
          <w:szCs w:val="28"/>
          <w:lang w:val="en-US"/>
        </w:rPr>
        <w:t xml:space="preserve"> </w:t>
      </w:r>
      <w:proofErr w:type="spellStart"/>
      <w:r w:rsidRPr="00E66003">
        <w:rPr>
          <w:sz w:val="28"/>
          <w:szCs w:val="28"/>
          <w:lang w:val="en-US"/>
        </w:rPr>
        <w:t>vsegda</w:t>
      </w:r>
      <w:proofErr w:type="spellEnd"/>
      <w:r w:rsidRPr="00E66003">
        <w:rPr>
          <w:sz w:val="28"/>
          <w:szCs w:val="28"/>
          <w:lang w:val="en-US"/>
        </w:rPr>
        <w:t xml:space="preserve"> </w:t>
      </w:r>
      <w:proofErr w:type="spellStart"/>
      <w:r w:rsidRPr="00E66003">
        <w:rPr>
          <w:sz w:val="28"/>
          <w:szCs w:val="28"/>
          <w:lang w:val="en-US"/>
        </w:rPr>
        <w:t>vmeste</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vsegda</w:t>
      </w:r>
      <w:proofErr w:type="spellEnd"/>
      <w:r w:rsidRPr="00E66003">
        <w:rPr>
          <w:sz w:val="28"/>
          <w:szCs w:val="28"/>
          <w:lang w:val="en-US"/>
        </w:rPr>
        <w:t xml:space="preserve"> </w:t>
      </w:r>
      <w:proofErr w:type="spellStart"/>
      <w:r w:rsidRPr="00E66003">
        <w:rPr>
          <w:sz w:val="28"/>
          <w:szCs w:val="28"/>
          <w:lang w:val="en-US"/>
        </w:rPr>
        <w:t>vperedi</w:t>
      </w:r>
      <w:proofErr w:type="spellEnd"/>
      <w:r w:rsidRPr="00E66003">
        <w:rPr>
          <w:sz w:val="28"/>
          <w:szCs w:val="28"/>
          <w:lang w:val="en-US"/>
        </w:rPr>
        <w:t>!</w:t>
      </w:r>
    </w:p>
    <w:p w14:paraId="215C6EAC"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Imenno</w:t>
      </w:r>
      <w:proofErr w:type="spellEnd"/>
      <w:r w:rsidRPr="00E66003">
        <w:rPr>
          <w:sz w:val="28"/>
          <w:szCs w:val="28"/>
          <w:lang w:val="en-US"/>
        </w:rPr>
        <w:t xml:space="preserve"> k </w:t>
      </w:r>
      <w:proofErr w:type="spellStart"/>
      <w:r w:rsidRPr="00E66003">
        <w:rPr>
          <w:sz w:val="28"/>
          <w:szCs w:val="28"/>
          <w:lang w:val="en-US"/>
        </w:rPr>
        <w:t>jetomu</w:t>
      </w:r>
      <w:proofErr w:type="spellEnd"/>
      <w:r w:rsidRPr="00E66003">
        <w:rPr>
          <w:sz w:val="28"/>
          <w:szCs w:val="28"/>
          <w:lang w:val="en-US"/>
        </w:rPr>
        <w:t xml:space="preserve"> </w:t>
      </w:r>
      <w:proofErr w:type="spellStart"/>
      <w:r w:rsidRPr="00E66003">
        <w:rPr>
          <w:sz w:val="28"/>
          <w:szCs w:val="28"/>
          <w:lang w:val="en-US"/>
        </w:rPr>
        <w:t>nas</w:t>
      </w:r>
      <w:proofErr w:type="spellEnd"/>
      <w:r w:rsidRPr="00E66003">
        <w:rPr>
          <w:sz w:val="28"/>
          <w:szCs w:val="28"/>
          <w:lang w:val="en-US"/>
        </w:rPr>
        <w:t xml:space="preserve"> </w:t>
      </w:r>
      <w:proofErr w:type="spellStart"/>
      <w:r w:rsidRPr="00E66003">
        <w:rPr>
          <w:sz w:val="28"/>
          <w:szCs w:val="28"/>
          <w:lang w:val="en-US"/>
        </w:rPr>
        <w:t>prizyvajut</w:t>
      </w:r>
      <w:proofErr w:type="spellEnd"/>
      <w:r w:rsidRPr="00E66003">
        <w:rPr>
          <w:sz w:val="28"/>
          <w:szCs w:val="28"/>
          <w:lang w:val="en-US"/>
        </w:rPr>
        <w:t xml:space="preserve"> </w:t>
      </w:r>
      <w:proofErr w:type="spellStart"/>
      <w:r w:rsidRPr="00E66003">
        <w:rPr>
          <w:sz w:val="28"/>
          <w:szCs w:val="28"/>
          <w:lang w:val="en-US"/>
        </w:rPr>
        <w:t>zavety</w:t>
      </w:r>
      <w:proofErr w:type="spellEnd"/>
      <w:r w:rsidRPr="00E66003">
        <w:rPr>
          <w:sz w:val="28"/>
          <w:szCs w:val="28"/>
          <w:lang w:val="en-US"/>
        </w:rPr>
        <w:t xml:space="preserve"> </w:t>
      </w:r>
      <w:proofErr w:type="spellStart"/>
      <w:r w:rsidRPr="00E66003">
        <w:rPr>
          <w:sz w:val="28"/>
          <w:szCs w:val="28"/>
          <w:lang w:val="en-US"/>
        </w:rPr>
        <w:t>nashih</w:t>
      </w:r>
      <w:proofErr w:type="spellEnd"/>
      <w:r w:rsidRPr="00E66003">
        <w:rPr>
          <w:sz w:val="28"/>
          <w:szCs w:val="28"/>
          <w:lang w:val="en-US"/>
        </w:rPr>
        <w:t xml:space="preserve"> </w:t>
      </w:r>
      <w:proofErr w:type="spellStart"/>
      <w:r w:rsidRPr="00E66003">
        <w:rPr>
          <w:sz w:val="28"/>
          <w:szCs w:val="28"/>
          <w:lang w:val="en-US"/>
        </w:rPr>
        <w:t>predkov</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otvetstvennost</w:t>
      </w:r>
      <w:proofErr w:type="spellEnd"/>
      <w:r w:rsidRPr="00E66003">
        <w:rPr>
          <w:sz w:val="28"/>
          <w:szCs w:val="28"/>
          <w:lang w:val="en-US"/>
        </w:rPr>
        <w:t xml:space="preserve">’ </w:t>
      </w:r>
      <w:proofErr w:type="spellStart"/>
      <w:r w:rsidRPr="00E66003">
        <w:rPr>
          <w:sz w:val="28"/>
          <w:szCs w:val="28"/>
          <w:lang w:val="en-US"/>
        </w:rPr>
        <w:t>pered</w:t>
      </w:r>
      <w:proofErr w:type="spellEnd"/>
      <w:r w:rsidRPr="00E66003">
        <w:rPr>
          <w:sz w:val="28"/>
          <w:szCs w:val="28"/>
          <w:lang w:val="en-US"/>
        </w:rPr>
        <w:t xml:space="preserve"> </w:t>
      </w:r>
      <w:proofErr w:type="spellStart"/>
      <w:r w:rsidRPr="00E66003">
        <w:rPr>
          <w:sz w:val="28"/>
          <w:szCs w:val="28"/>
          <w:lang w:val="en-US"/>
        </w:rPr>
        <w:t>grjadushhimi</w:t>
      </w:r>
      <w:proofErr w:type="spellEnd"/>
      <w:r w:rsidRPr="00E66003">
        <w:rPr>
          <w:sz w:val="28"/>
          <w:szCs w:val="28"/>
          <w:lang w:val="en-US"/>
        </w:rPr>
        <w:t xml:space="preserve"> </w:t>
      </w:r>
      <w:proofErr w:type="spellStart"/>
      <w:r w:rsidRPr="00E66003">
        <w:rPr>
          <w:sz w:val="28"/>
          <w:szCs w:val="28"/>
          <w:lang w:val="en-US"/>
        </w:rPr>
        <w:t>pokolenijami</w:t>
      </w:r>
      <w:proofErr w:type="spellEnd"/>
      <w:r w:rsidRPr="00E66003">
        <w:rPr>
          <w:sz w:val="28"/>
          <w:szCs w:val="28"/>
          <w:lang w:val="en-US"/>
        </w:rPr>
        <w:t>.</w:t>
      </w:r>
    </w:p>
    <w:p w14:paraId="720E74D4"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Blagodarju</w:t>
      </w:r>
      <w:proofErr w:type="spellEnd"/>
      <w:r w:rsidRPr="00E66003">
        <w:rPr>
          <w:sz w:val="28"/>
          <w:szCs w:val="28"/>
          <w:lang w:val="en-US"/>
        </w:rPr>
        <w:t xml:space="preserve"> za vnimanie!</w:t>
      </w:r>
    </w:p>
    <w:p w14:paraId="2FA4D9A2" w14:textId="77777777" w:rsidR="00465A2E" w:rsidRPr="00E66003" w:rsidRDefault="00465A2E" w:rsidP="00465A2E">
      <w:pPr>
        <w:ind w:right="-1" w:firstLine="567"/>
        <w:jc w:val="both"/>
        <w:rPr>
          <w:sz w:val="28"/>
          <w:szCs w:val="28"/>
          <w:lang w:val="en-US"/>
        </w:rPr>
      </w:pPr>
    </w:p>
    <w:p w14:paraId="623DF5FD" w14:textId="77777777" w:rsidR="00465A2E" w:rsidRPr="00E66003" w:rsidRDefault="00465A2E" w:rsidP="00465A2E">
      <w:pPr>
        <w:ind w:right="-1" w:firstLine="567"/>
        <w:jc w:val="both"/>
        <w:rPr>
          <w:sz w:val="28"/>
          <w:szCs w:val="28"/>
          <w:lang w:val="en-US"/>
        </w:rPr>
      </w:pPr>
    </w:p>
    <w:p w14:paraId="7E12D874" w14:textId="77777777" w:rsidR="00465A2E" w:rsidRPr="00E66003" w:rsidRDefault="00465A2E" w:rsidP="00465A2E">
      <w:pPr>
        <w:ind w:right="-1" w:firstLine="567"/>
        <w:jc w:val="both"/>
        <w:rPr>
          <w:sz w:val="28"/>
          <w:szCs w:val="28"/>
          <w:lang w:val="en-US"/>
        </w:rPr>
      </w:pPr>
    </w:p>
    <w:p w14:paraId="3406C969" w14:textId="77777777" w:rsidR="00465A2E" w:rsidRPr="00E66003" w:rsidRDefault="00465A2E" w:rsidP="00465A2E">
      <w:pPr>
        <w:ind w:right="-1" w:firstLine="567"/>
        <w:jc w:val="both"/>
        <w:rPr>
          <w:sz w:val="28"/>
          <w:szCs w:val="28"/>
          <w:lang w:val="en-US"/>
        </w:rPr>
      </w:pPr>
    </w:p>
    <w:p w14:paraId="036990F2" w14:textId="77777777" w:rsidR="00465A2E" w:rsidRPr="00E66003" w:rsidRDefault="00465A2E" w:rsidP="00465A2E">
      <w:pPr>
        <w:ind w:right="-1" w:firstLine="567"/>
        <w:jc w:val="both"/>
        <w:rPr>
          <w:sz w:val="28"/>
          <w:szCs w:val="28"/>
          <w:lang w:val="en-US"/>
        </w:rPr>
      </w:pPr>
    </w:p>
    <w:p w14:paraId="03EA588D" w14:textId="77777777" w:rsidR="00465A2E" w:rsidRPr="00E66003" w:rsidRDefault="00465A2E" w:rsidP="00465A2E">
      <w:pPr>
        <w:ind w:right="-1" w:firstLine="567"/>
        <w:jc w:val="both"/>
        <w:rPr>
          <w:sz w:val="28"/>
          <w:szCs w:val="28"/>
          <w:lang w:val="en-US"/>
        </w:rPr>
      </w:pPr>
    </w:p>
    <w:p w14:paraId="5053DB62" w14:textId="77777777" w:rsidR="00465A2E" w:rsidRPr="00E66003" w:rsidRDefault="00465A2E" w:rsidP="00465A2E">
      <w:pPr>
        <w:ind w:right="-1" w:firstLine="567"/>
        <w:jc w:val="both"/>
        <w:rPr>
          <w:sz w:val="28"/>
          <w:szCs w:val="28"/>
          <w:lang w:val="en-US"/>
        </w:rPr>
      </w:pPr>
    </w:p>
    <w:p w14:paraId="3C14275A" w14:textId="77777777" w:rsidR="00465A2E" w:rsidRPr="00E66003" w:rsidRDefault="00465A2E" w:rsidP="00465A2E">
      <w:pPr>
        <w:ind w:right="-1" w:firstLine="567"/>
        <w:jc w:val="both"/>
        <w:rPr>
          <w:sz w:val="28"/>
          <w:szCs w:val="28"/>
          <w:lang w:val="en-US"/>
        </w:rPr>
      </w:pPr>
    </w:p>
    <w:p w14:paraId="6C367EFC" w14:textId="77777777" w:rsidR="00465A2E" w:rsidRPr="00E66003" w:rsidRDefault="00465A2E" w:rsidP="00465A2E">
      <w:pPr>
        <w:ind w:right="-1" w:firstLine="567"/>
        <w:jc w:val="both"/>
        <w:rPr>
          <w:sz w:val="28"/>
          <w:szCs w:val="28"/>
          <w:lang w:val="en-US"/>
        </w:rPr>
      </w:pPr>
    </w:p>
    <w:p w14:paraId="01B27AD8" w14:textId="77777777" w:rsidR="00465A2E" w:rsidRPr="00E66003" w:rsidRDefault="00465A2E" w:rsidP="00465A2E">
      <w:pPr>
        <w:ind w:right="-1" w:firstLine="567"/>
        <w:jc w:val="both"/>
        <w:rPr>
          <w:sz w:val="28"/>
          <w:szCs w:val="28"/>
          <w:lang w:val="en-US"/>
        </w:rPr>
      </w:pPr>
    </w:p>
    <w:p w14:paraId="371F5629" w14:textId="77777777" w:rsidR="00465A2E" w:rsidRPr="00E66003" w:rsidRDefault="00465A2E" w:rsidP="00465A2E">
      <w:pPr>
        <w:ind w:right="-1" w:firstLine="567"/>
        <w:jc w:val="both"/>
        <w:rPr>
          <w:sz w:val="28"/>
          <w:szCs w:val="28"/>
          <w:lang w:val="en-US"/>
        </w:rPr>
      </w:pPr>
    </w:p>
    <w:p w14:paraId="48392462" w14:textId="77777777" w:rsidR="00465A2E" w:rsidRPr="00E66003" w:rsidRDefault="00465A2E" w:rsidP="00465A2E">
      <w:pPr>
        <w:ind w:right="-1" w:firstLine="567"/>
        <w:jc w:val="both"/>
        <w:rPr>
          <w:sz w:val="28"/>
          <w:szCs w:val="28"/>
          <w:lang w:val="en-US"/>
        </w:rPr>
      </w:pPr>
    </w:p>
    <w:p w14:paraId="5335AB00" w14:textId="77777777" w:rsidR="00465A2E" w:rsidRPr="00E66003" w:rsidRDefault="00465A2E" w:rsidP="00465A2E">
      <w:pPr>
        <w:ind w:right="-1" w:firstLine="567"/>
        <w:jc w:val="both"/>
        <w:rPr>
          <w:sz w:val="28"/>
          <w:szCs w:val="28"/>
          <w:lang w:val="en-US"/>
        </w:rPr>
      </w:pPr>
    </w:p>
    <w:p w14:paraId="4CEE1250" w14:textId="77777777" w:rsidR="00465A2E" w:rsidRPr="00E66003" w:rsidRDefault="00465A2E" w:rsidP="00465A2E">
      <w:pPr>
        <w:ind w:right="-1" w:firstLine="567"/>
        <w:jc w:val="both"/>
        <w:rPr>
          <w:sz w:val="28"/>
          <w:szCs w:val="28"/>
          <w:lang w:val="en-US"/>
        </w:rPr>
      </w:pPr>
    </w:p>
    <w:p w14:paraId="644175CE" w14:textId="77777777" w:rsidR="00465A2E" w:rsidRPr="00E66003" w:rsidRDefault="00465A2E" w:rsidP="00465A2E">
      <w:pPr>
        <w:ind w:right="-1" w:firstLine="567"/>
        <w:jc w:val="both"/>
        <w:rPr>
          <w:sz w:val="28"/>
          <w:szCs w:val="28"/>
          <w:lang w:val="en-US"/>
        </w:rPr>
      </w:pPr>
    </w:p>
    <w:p w14:paraId="3E514B82" w14:textId="77777777" w:rsidR="00465A2E" w:rsidRPr="00E66003" w:rsidRDefault="00465A2E" w:rsidP="00465A2E">
      <w:pPr>
        <w:ind w:right="-1" w:firstLine="567"/>
        <w:jc w:val="both"/>
        <w:rPr>
          <w:sz w:val="28"/>
          <w:szCs w:val="28"/>
          <w:lang w:val="en-US"/>
        </w:rPr>
      </w:pPr>
    </w:p>
    <w:p w14:paraId="4FCA94BD" w14:textId="77777777" w:rsidR="00465A2E" w:rsidRPr="00E66003" w:rsidRDefault="00465A2E" w:rsidP="00465A2E">
      <w:pPr>
        <w:ind w:right="-1" w:firstLine="567"/>
        <w:jc w:val="both"/>
        <w:rPr>
          <w:sz w:val="28"/>
          <w:szCs w:val="28"/>
          <w:lang w:val="en-US"/>
        </w:rPr>
      </w:pPr>
    </w:p>
    <w:p w14:paraId="29B900AF" w14:textId="77777777" w:rsidR="00465A2E" w:rsidRPr="00E66003" w:rsidRDefault="00465A2E" w:rsidP="00465A2E">
      <w:pPr>
        <w:ind w:right="-1" w:firstLine="567"/>
        <w:jc w:val="both"/>
        <w:rPr>
          <w:sz w:val="28"/>
          <w:szCs w:val="28"/>
          <w:lang w:val="en-US"/>
        </w:rPr>
      </w:pPr>
    </w:p>
    <w:p w14:paraId="395C143D" w14:textId="77777777" w:rsidR="00465A2E" w:rsidRPr="00E66003" w:rsidRDefault="00465A2E" w:rsidP="00465A2E">
      <w:pPr>
        <w:ind w:right="-1" w:firstLine="567"/>
        <w:jc w:val="both"/>
        <w:rPr>
          <w:sz w:val="28"/>
          <w:szCs w:val="28"/>
          <w:lang w:val="en-US"/>
        </w:rPr>
      </w:pPr>
    </w:p>
    <w:p w14:paraId="1C8139C2" w14:textId="77777777" w:rsidR="00465A2E" w:rsidRPr="00E66003" w:rsidRDefault="00465A2E" w:rsidP="00465A2E">
      <w:pPr>
        <w:ind w:right="-1" w:firstLine="567"/>
        <w:jc w:val="both"/>
        <w:rPr>
          <w:sz w:val="28"/>
          <w:szCs w:val="28"/>
          <w:lang w:val="en-US"/>
        </w:rPr>
      </w:pPr>
    </w:p>
    <w:p w14:paraId="249199E6" w14:textId="77777777" w:rsidR="00465A2E" w:rsidRPr="00E66003" w:rsidRDefault="00465A2E" w:rsidP="00465A2E">
      <w:pPr>
        <w:ind w:right="-1" w:firstLine="567"/>
        <w:jc w:val="both"/>
        <w:rPr>
          <w:sz w:val="28"/>
          <w:szCs w:val="28"/>
          <w:lang w:val="en-US"/>
        </w:rPr>
      </w:pPr>
    </w:p>
    <w:p w14:paraId="00C9DEE8" w14:textId="77777777" w:rsidR="00465A2E" w:rsidRPr="00E66003" w:rsidRDefault="00465A2E" w:rsidP="00465A2E">
      <w:pPr>
        <w:ind w:right="-1" w:firstLine="567"/>
        <w:jc w:val="both"/>
        <w:rPr>
          <w:sz w:val="28"/>
          <w:szCs w:val="28"/>
          <w:lang w:val="en-US"/>
        </w:rPr>
      </w:pPr>
    </w:p>
    <w:p w14:paraId="5B790F4B" w14:textId="77777777" w:rsidR="00465A2E" w:rsidRPr="00E66003" w:rsidRDefault="00465A2E" w:rsidP="00465A2E">
      <w:pPr>
        <w:ind w:right="-1" w:firstLine="567"/>
        <w:jc w:val="both"/>
        <w:rPr>
          <w:sz w:val="28"/>
          <w:szCs w:val="28"/>
          <w:lang w:val="en-US"/>
        </w:rPr>
      </w:pPr>
    </w:p>
    <w:p w14:paraId="4E4CA61C" w14:textId="77777777" w:rsidR="00465A2E" w:rsidRPr="00E66003" w:rsidRDefault="00465A2E" w:rsidP="00465A2E">
      <w:pPr>
        <w:ind w:right="-1" w:firstLine="567"/>
        <w:jc w:val="both"/>
        <w:rPr>
          <w:sz w:val="28"/>
          <w:szCs w:val="28"/>
          <w:lang w:val="en-US"/>
        </w:rPr>
      </w:pPr>
    </w:p>
    <w:p w14:paraId="6D8D5AC2" w14:textId="77777777" w:rsidR="00465A2E" w:rsidRPr="00E66003" w:rsidRDefault="00465A2E" w:rsidP="00465A2E">
      <w:pPr>
        <w:ind w:right="-1" w:firstLine="567"/>
        <w:jc w:val="both"/>
        <w:rPr>
          <w:sz w:val="28"/>
          <w:szCs w:val="28"/>
          <w:lang w:val="en-US"/>
        </w:rPr>
      </w:pPr>
    </w:p>
    <w:p w14:paraId="62DFB577" w14:textId="77777777" w:rsidR="00465A2E" w:rsidRPr="00E66003" w:rsidRDefault="00465A2E" w:rsidP="00465A2E">
      <w:pPr>
        <w:ind w:right="-1" w:firstLine="567"/>
        <w:jc w:val="both"/>
        <w:rPr>
          <w:sz w:val="28"/>
          <w:szCs w:val="28"/>
          <w:lang w:val="en-US"/>
        </w:rPr>
      </w:pPr>
    </w:p>
    <w:p w14:paraId="3B419323" w14:textId="77777777" w:rsidR="00465A2E" w:rsidRPr="00E66003" w:rsidRDefault="00465A2E" w:rsidP="00465A2E">
      <w:pPr>
        <w:ind w:right="-1" w:firstLine="567"/>
        <w:jc w:val="both"/>
        <w:rPr>
          <w:sz w:val="28"/>
          <w:szCs w:val="28"/>
          <w:lang w:val="en-US"/>
        </w:rPr>
      </w:pPr>
    </w:p>
    <w:p w14:paraId="5DB677AF" w14:textId="77777777" w:rsidR="00465A2E" w:rsidRPr="00E66003" w:rsidRDefault="00465A2E" w:rsidP="00465A2E">
      <w:pPr>
        <w:ind w:right="-1" w:firstLine="567"/>
        <w:jc w:val="both"/>
        <w:rPr>
          <w:sz w:val="28"/>
          <w:szCs w:val="28"/>
          <w:lang w:val="en-US"/>
        </w:rPr>
      </w:pPr>
    </w:p>
    <w:p w14:paraId="3C1A69D6" w14:textId="77777777" w:rsidR="00465A2E" w:rsidRPr="00E66003" w:rsidRDefault="00465A2E" w:rsidP="00465A2E">
      <w:pPr>
        <w:ind w:right="-1" w:firstLine="567"/>
        <w:jc w:val="both"/>
        <w:rPr>
          <w:sz w:val="28"/>
          <w:szCs w:val="28"/>
          <w:lang w:val="en-US"/>
        </w:rPr>
      </w:pPr>
    </w:p>
    <w:p w14:paraId="5C5B1AD8" w14:textId="77777777" w:rsidR="00465A2E" w:rsidRPr="00E66003" w:rsidRDefault="00465A2E" w:rsidP="00465A2E">
      <w:pPr>
        <w:ind w:right="-1" w:firstLine="567"/>
        <w:jc w:val="both"/>
        <w:rPr>
          <w:sz w:val="28"/>
          <w:szCs w:val="28"/>
          <w:lang w:val="en-US"/>
        </w:rPr>
      </w:pPr>
    </w:p>
    <w:p w14:paraId="31D1E46F" w14:textId="77777777" w:rsidR="00465A2E" w:rsidRPr="00E66003" w:rsidRDefault="00465A2E" w:rsidP="00465A2E">
      <w:pPr>
        <w:ind w:right="-1" w:firstLine="567"/>
        <w:jc w:val="both"/>
        <w:rPr>
          <w:sz w:val="28"/>
          <w:szCs w:val="28"/>
          <w:lang w:val="en-US"/>
        </w:rPr>
      </w:pPr>
    </w:p>
    <w:p w14:paraId="5C35528F" w14:textId="77777777" w:rsidR="00465A2E" w:rsidRPr="00E66003" w:rsidRDefault="00465A2E" w:rsidP="00465A2E">
      <w:pPr>
        <w:jc w:val="center"/>
        <w:rPr>
          <w:bCs/>
          <w:sz w:val="28"/>
          <w:szCs w:val="28"/>
          <w:lang w:val="en-US"/>
        </w:rPr>
      </w:pPr>
      <w:r w:rsidRPr="00E66003">
        <w:rPr>
          <w:bCs/>
          <w:sz w:val="28"/>
          <w:szCs w:val="28"/>
          <w:lang w:val="en-US"/>
        </w:rPr>
        <w:lastRenderedPageBreak/>
        <w:t xml:space="preserve">Inaugural Address </w:t>
      </w:r>
    </w:p>
    <w:p w14:paraId="04AD28CC" w14:textId="77777777" w:rsidR="00465A2E" w:rsidRPr="00E66003" w:rsidRDefault="00465A2E" w:rsidP="00465A2E">
      <w:pPr>
        <w:jc w:val="center"/>
        <w:rPr>
          <w:bCs/>
          <w:sz w:val="28"/>
          <w:szCs w:val="28"/>
          <w:lang w:val="en-US"/>
        </w:rPr>
      </w:pPr>
      <w:r w:rsidRPr="00E66003">
        <w:rPr>
          <w:bCs/>
          <w:sz w:val="28"/>
          <w:szCs w:val="28"/>
          <w:lang w:val="en-US"/>
        </w:rPr>
        <w:t>of the 1</w:t>
      </w:r>
      <w:r w:rsidRPr="00E66003">
        <w:rPr>
          <w:bCs/>
          <w:sz w:val="28"/>
          <w:szCs w:val="28"/>
          <w:vertAlign w:val="superscript"/>
          <w:lang w:val="en-US"/>
        </w:rPr>
        <w:t>st</w:t>
      </w:r>
      <w:r w:rsidRPr="00E66003">
        <w:rPr>
          <w:bCs/>
          <w:sz w:val="28"/>
          <w:szCs w:val="28"/>
          <w:lang w:val="en-US"/>
        </w:rPr>
        <w:t xml:space="preserve"> President of Kazakhstan</w:t>
      </w:r>
    </w:p>
    <w:p w14:paraId="0202BC5B" w14:textId="77777777" w:rsidR="00465A2E" w:rsidRPr="00E66003" w:rsidRDefault="00465A2E" w:rsidP="00465A2E">
      <w:pPr>
        <w:jc w:val="center"/>
        <w:rPr>
          <w:bCs/>
          <w:sz w:val="28"/>
          <w:szCs w:val="28"/>
          <w:lang w:val="en-US"/>
        </w:rPr>
      </w:pPr>
      <w:r w:rsidRPr="00E66003">
        <w:rPr>
          <w:bCs/>
          <w:sz w:val="28"/>
          <w:szCs w:val="28"/>
          <w:lang w:val="en-US"/>
        </w:rPr>
        <w:t>Nursultan Nazarbayev</w:t>
      </w:r>
    </w:p>
    <w:p w14:paraId="3E00A2E9" w14:textId="77777777" w:rsidR="00465A2E" w:rsidRPr="00E66003" w:rsidRDefault="00465A2E" w:rsidP="00465A2E">
      <w:pPr>
        <w:ind w:firstLine="567"/>
        <w:rPr>
          <w:bCs/>
          <w:sz w:val="28"/>
          <w:szCs w:val="28"/>
          <w:lang w:val="en-US"/>
        </w:rPr>
      </w:pPr>
    </w:p>
    <w:p w14:paraId="397692CC" w14:textId="77777777" w:rsidR="00465A2E" w:rsidRPr="00E66003" w:rsidRDefault="00465A2E" w:rsidP="00465A2E">
      <w:pPr>
        <w:pStyle w:val="ad"/>
        <w:widowControl w:val="0"/>
        <w:spacing w:before="0" w:beforeAutospacing="0" w:after="0" w:afterAutospacing="0"/>
        <w:ind w:firstLine="567"/>
        <w:jc w:val="both"/>
        <w:rPr>
          <w:bCs/>
          <w:sz w:val="28"/>
          <w:szCs w:val="28"/>
          <w:lang w:val="en-US"/>
        </w:rPr>
      </w:pPr>
      <w:r w:rsidRPr="00E66003">
        <w:rPr>
          <w:bCs/>
          <w:sz w:val="28"/>
          <w:szCs w:val="28"/>
          <w:lang w:val="en-US"/>
        </w:rPr>
        <w:t xml:space="preserve">April 8, </w:t>
      </w:r>
      <w:proofErr w:type="gramStart"/>
      <w:r w:rsidRPr="00E66003">
        <w:rPr>
          <w:bCs/>
          <w:sz w:val="28"/>
          <w:szCs w:val="28"/>
          <w:lang w:val="en-US"/>
        </w:rPr>
        <w:t>2011</w:t>
      </w:r>
      <w:proofErr w:type="gramEnd"/>
      <w:r w:rsidRPr="00E66003">
        <w:rPr>
          <w:bCs/>
          <w:sz w:val="28"/>
          <w:szCs w:val="28"/>
          <w:lang w:val="en-US"/>
        </w:rPr>
        <w:tab/>
      </w:r>
      <w:r w:rsidRPr="00E66003">
        <w:rPr>
          <w:bCs/>
          <w:sz w:val="28"/>
          <w:szCs w:val="28"/>
          <w:lang w:val="en-US"/>
        </w:rPr>
        <w:tab/>
      </w:r>
      <w:r w:rsidRPr="00E66003">
        <w:rPr>
          <w:bCs/>
          <w:sz w:val="28"/>
          <w:szCs w:val="28"/>
          <w:lang w:val="en-US"/>
        </w:rPr>
        <w:tab/>
      </w:r>
      <w:r w:rsidRPr="00E66003">
        <w:rPr>
          <w:bCs/>
          <w:sz w:val="28"/>
          <w:szCs w:val="28"/>
          <w:lang w:val="en-US"/>
        </w:rPr>
        <w:tab/>
      </w:r>
      <w:r w:rsidRPr="00E66003">
        <w:rPr>
          <w:bCs/>
          <w:sz w:val="28"/>
          <w:szCs w:val="28"/>
          <w:lang w:val="en-US"/>
        </w:rPr>
        <w:tab/>
      </w:r>
      <w:r w:rsidRPr="00E66003">
        <w:rPr>
          <w:bCs/>
          <w:sz w:val="28"/>
          <w:szCs w:val="28"/>
          <w:lang w:val="en-US"/>
        </w:rPr>
        <w:tab/>
      </w:r>
      <w:r w:rsidRPr="00E66003">
        <w:rPr>
          <w:bCs/>
          <w:sz w:val="28"/>
          <w:szCs w:val="28"/>
          <w:lang w:val="en-US"/>
        </w:rPr>
        <w:tab/>
      </w:r>
      <w:r w:rsidRPr="00E66003">
        <w:rPr>
          <w:bCs/>
          <w:sz w:val="28"/>
          <w:szCs w:val="28"/>
          <w:lang w:val="en-US"/>
        </w:rPr>
        <w:tab/>
      </w:r>
      <w:r w:rsidRPr="00E66003">
        <w:rPr>
          <w:bCs/>
          <w:sz w:val="28"/>
          <w:szCs w:val="28"/>
          <w:lang w:val="en-US"/>
        </w:rPr>
        <w:tab/>
      </w:r>
      <w:r w:rsidRPr="00E66003">
        <w:rPr>
          <w:bCs/>
          <w:sz w:val="28"/>
          <w:szCs w:val="28"/>
          <w:lang w:val="en-US"/>
        </w:rPr>
        <w:tab/>
        <w:t>Astana</w:t>
      </w:r>
    </w:p>
    <w:p w14:paraId="14EA77E6" w14:textId="77777777" w:rsidR="00465A2E" w:rsidRPr="00E66003" w:rsidRDefault="00465A2E" w:rsidP="00465A2E">
      <w:pPr>
        <w:ind w:right="-1" w:firstLine="567"/>
        <w:jc w:val="both"/>
        <w:rPr>
          <w:sz w:val="28"/>
          <w:szCs w:val="28"/>
          <w:lang w:val="en-US"/>
        </w:rPr>
      </w:pPr>
    </w:p>
    <w:p w14:paraId="02067997"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Qymbatty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otandastar</w:t>
      </w:r>
      <w:proofErr w:type="spellEnd"/>
      <w:r w:rsidRPr="00E66003">
        <w:rPr>
          <w:color w:val="333333"/>
          <w:sz w:val="28"/>
          <w:szCs w:val="28"/>
          <w:shd w:val="clear" w:color="auto" w:fill="FFFFFF"/>
          <w:lang w:val="en-US"/>
        </w:rPr>
        <w:t xml:space="preserve">! </w:t>
      </w:r>
    </w:p>
    <w:p w14:paraId="4D7350D3"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Märtebelı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meimandar</w:t>
      </w:r>
      <w:proofErr w:type="spellEnd"/>
      <w:r w:rsidRPr="00E66003">
        <w:rPr>
          <w:color w:val="333333"/>
          <w:sz w:val="28"/>
          <w:szCs w:val="28"/>
          <w:shd w:val="clear" w:color="auto" w:fill="FFFFFF"/>
          <w:lang w:val="en-US"/>
        </w:rPr>
        <w:t xml:space="preserve">! </w:t>
      </w:r>
    </w:p>
    <w:p w14:paraId="5BF0869E"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Hanymdar</w:t>
      </w:r>
      <w:proofErr w:type="spellEnd"/>
      <w:r w:rsidRPr="00E66003">
        <w:rPr>
          <w:color w:val="333333"/>
          <w:sz w:val="28"/>
          <w:szCs w:val="28"/>
          <w:shd w:val="clear" w:color="auto" w:fill="FFFFFF"/>
          <w:lang w:val="en-US"/>
        </w:rPr>
        <w:t xml:space="preserve"> men </w:t>
      </w:r>
      <w:proofErr w:type="spellStart"/>
      <w:r w:rsidRPr="00E66003">
        <w:rPr>
          <w:color w:val="333333"/>
          <w:sz w:val="28"/>
          <w:szCs w:val="28"/>
          <w:shd w:val="clear" w:color="auto" w:fill="FFFFFF"/>
          <w:lang w:val="en-US"/>
        </w:rPr>
        <w:t>myrzalar</w:t>
      </w:r>
      <w:proofErr w:type="spellEnd"/>
      <w:r w:rsidRPr="00E66003">
        <w:rPr>
          <w:color w:val="333333"/>
          <w:sz w:val="28"/>
          <w:szCs w:val="28"/>
          <w:shd w:val="clear" w:color="auto" w:fill="FFFFFF"/>
          <w:lang w:val="en-US"/>
        </w:rPr>
        <w:t xml:space="preserve">! </w:t>
      </w:r>
    </w:p>
    <w:p w14:paraId="356955AF"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Bügın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eldıñ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aqjoltai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senımın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abyroily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amanatyn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arqalağan</w:t>
      </w:r>
      <w:proofErr w:type="spellEnd"/>
      <w:r w:rsidRPr="00E66003">
        <w:rPr>
          <w:color w:val="333333"/>
          <w:sz w:val="28"/>
          <w:szCs w:val="28"/>
          <w:shd w:val="clear" w:color="auto" w:fill="FFFFFF"/>
          <w:lang w:val="en-US"/>
        </w:rPr>
        <w:t xml:space="preserve"> men </w:t>
      </w:r>
      <w:proofErr w:type="spellStart"/>
      <w:r w:rsidRPr="00E66003">
        <w:rPr>
          <w:color w:val="333333"/>
          <w:sz w:val="28"/>
          <w:szCs w:val="28"/>
          <w:shd w:val="clear" w:color="auto" w:fill="FFFFFF"/>
          <w:lang w:val="en-US"/>
        </w:rPr>
        <w:t>üşın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erekşe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tebırenıske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toly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airyqşa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aişyqty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kün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Qazaqstan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halqy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Prezident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sailauy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arqyly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bügının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baiyptaityn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bolaşağyn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bekemdeitın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tarihi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tañdau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jasady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Sondyqtan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mağan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tağdyryn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tabystap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tızgının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senıp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ūstatqan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mynau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kiızge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qaitadan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kötergen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senım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artqan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ardaqty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halqyma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aqjarma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alğysymdy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aitamyn</w:t>
      </w:r>
      <w:proofErr w:type="spellEnd"/>
      <w:r w:rsidRPr="00E66003">
        <w:rPr>
          <w:color w:val="333333"/>
          <w:sz w:val="28"/>
          <w:szCs w:val="28"/>
          <w:shd w:val="clear" w:color="auto" w:fill="FFFFFF"/>
          <w:lang w:val="en-US"/>
        </w:rPr>
        <w:t xml:space="preserve">. </w:t>
      </w:r>
    </w:p>
    <w:p w14:paraId="2508DED6"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Bızdıñ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jarqyn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jeñısımız</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köşımızdıñ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tüzu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kökjiegımızdıñ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şuaqty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bağytymyzdyñ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dūrys</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ekenın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aiğaqtai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tüstı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Eldıñ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tılegımen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ötken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tağylymy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tarihymyzğa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engen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sailaudyñ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nätijesı</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tökken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ter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etken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eñbektıñ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bağasy</w:t>
      </w:r>
      <w:proofErr w:type="spellEnd"/>
      <w:r w:rsidRPr="00E66003">
        <w:rPr>
          <w:color w:val="333333"/>
          <w:sz w:val="28"/>
          <w:szCs w:val="28"/>
          <w:shd w:val="clear" w:color="auto" w:fill="FFFFFF"/>
          <w:lang w:val="en-US"/>
        </w:rPr>
        <w:t xml:space="preserve"> dep </w:t>
      </w:r>
      <w:proofErr w:type="spellStart"/>
      <w:r w:rsidRPr="00E66003">
        <w:rPr>
          <w:color w:val="333333"/>
          <w:sz w:val="28"/>
          <w:szCs w:val="28"/>
          <w:shd w:val="clear" w:color="auto" w:fill="FFFFFF"/>
          <w:lang w:val="en-US"/>
        </w:rPr>
        <w:t>bılemın</w:t>
      </w:r>
      <w:proofErr w:type="spellEnd"/>
      <w:r w:rsidRPr="00E66003">
        <w:rPr>
          <w:color w:val="333333"/>
          <w:sz w:val="28"/>
          <w:szCs w:val="28"/>
          <w:shd w:val="clear" w:color="auto" w:fill="FFFFFF"/>
          <w:lang w:val="en-US"/>
        </w:rPr>
        <w:t xml:space="preserve">. </w:t>
      </w:r>
    </w:p>
    <w:p w14:paraId="60597D6D"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Täuelsızdık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jyldarynda</w:t>
      </w:r>
      <w:proofErr w:type="spellEnd"/>
      <w:r w:rsidRPr="00E66003">
        <w:rPr>
          <w:color w:val="333333"/>
          <w:sz w:val="28"/>
          <w:szCs w:val="28"/>
          <w:shd w:val="clear" w:color="auto" w:fill="FFFFFF"/>
          <w:lang w:val="en-US"/>
        </w:rPr>
        <w:t xml:space="preserve"> men </w:t>
      </w:r>
      <w:proofErr w:type="spellStart"/>
      <w:r w:rsidRPr="00E66003">
        <w:rPr>
          <w:color w:val="333333"/>
          <w:sz w:val="28"/>
          <w:szCs w:val="28"/>
          <w:shd w:val="clear" w:color="auto" w:fill="FFFFFF"/>
          <w:lang w:val="en-US"/>
        </w:rPr>
        <w:t>halqymnyñ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baqytty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ömırı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baiandy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bolaşağy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üşın</w:t>
      </w:r>
      <w:proofErr w:type="spellEnd"/>
      <w:r w:rsidRPr="00E66003">
        <w:rPr>
          <w:color w:val="333333"/>
          <w:sz w:val="28"/>
          <w:szCs w:val="28"/>
          <w:shd w:val="clear" w:color="auto" w:fill="FFFFFF"/>
          <w:lang w:val="en-US"/>
        </w:rPr>
        <w:t xml:space="preserve"> bar </w:t>
      </w:r>
      <w:proofErr w:type="spellStart"/>
      <w:r w:rsidRPr="00E66003">
        <w:rPr>
          <w:color w:val="333333"/>
          <w:sz w:val="28"/>
          <w:szCs w:val="28"/>
          <w:shd w:val="clear" w:color="auto" w:fill="FFFFFF"/>
          <w:lang w:val="en-US"/>
        </w:rPr>
        <w:t>qajyr-qairatymmen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eñbek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etıp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kelemın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Tağdyry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tūtas</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tılegı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ūqsas</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Qazaqstan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halqy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osy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kezeñde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ğasyrlyq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mänı</w:t>
      </w:r>
      <w:proofErr w:type="spellEnd"/>
      <w:r w:rsidRPr="00E66003">
        <w:rPr>
          <w:color w:val="333333"/>
          <w:sz w:val="28"/>
          <w:szCs w:val="28"/>
          <w:shd w:val="clear" w:color="auto" w:fill="FFFFFF"/>
          <w:lang w:val="en-US"/>
        </w:rPr>
        <w:t xml:space="preserve"> bar </w:t>
      </w:r>
      <w:proofErr w:type="spellStart"/>
      <w:r w:rsidRPr="00E66003">
        <w:rPr>
          <w:color w:val="333333"/>
          <w:sz w:val="28"/>
          <w:szCs w:val="28"/>
          <w:shd w:val="clear" w:color="auto" w:fill="FFFFFF"/>
          <w:lang w:val="en-US"/>
        </w:rPr>
        <w:t>ğalamat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tabystarğa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jetkızıp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otyr</w:t>
      </w:r>
      <w:proofErr w:type="spellEnd"/>
      <w:r w:rsidRPr="00E66003">
        <w:rPr>
          <w:color w:val="333333"/>
          <w:sz w:val="28"/>
          <w:szCs w:val="28"/>
          <w:shd w:val="clear" w:color="auto" w:fill="FFFFFF"/>
          <w:lang w:val="en-US"/>
        </w:rPr>
        <w:t xml:space="preserve">. </w:t>
      </w:r>
    </w:p>
    <w:p w14:paraId="642D9596"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Bız</w:t>
      </w:r>
      <w:proofErr w:type="spellEnd"/>
      <w:r w:rsidRPr="00E66003">
        <w:rPr>
          <w:color w:val="333333"/>
          <w:sz w:val="28"/>
          <w:szCs w:val="28"/>
          <w:shd w:val="clear" w:color="auto" w:fill="FFFFFF"/>
          <w:lang w:val="en-US"/>
        </w:rPr>
        <w:t xml:space="preserve"> Altai men Atyrau, Arqa men Alatau </w:t>
      </w:r>
      <w:proofErr w:type="spellStart"/>
      <w:r w:rsidRPr="00E66003">
        <w:rPr>
          <w:color w:val="333333"/>
          <w:sz w:val="28"/>
          <w:szCs w:val="28"/>
          <w:shd w:val="clear" w:color="auto" w:fill="FFFFFF"/>
          <w:lang w:val="en-US"/>
        </w:rPr>
        <w:t>arasyndağy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ūlanğaiyr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dalada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bırlıgı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bekem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ūlysy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ūiysqan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quatty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memleket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qūrdyq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Qūbylğan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zamanda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qūbylasynan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jañylmağan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Qazaqstan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damudyñ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özındık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dañğyl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jolyna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tüstı</w:t>
      </w:r>
      <w:proofErr w:type="spellEnd"/>
      <w:r w:rsidRPr="00E66003">
        <w:rPr>
          <w:color w:val="333333"/>
          <w:sz w:val="28"/>
          <w:szCs w:val="28"/>
          <w:shd w:val="clear" w:color="auto" w:fill="FFFFFF"/>
          <w:lang w:val="en-US"/>
        </w:rPr>
        <w:t xml:space="preserve">. Az </w:t>
      </w:r>
      <w:proofErr w:type="spellStart"/>
      <w:r w:rsidRPr="00E66003">
        <w:rPr>
          <w:color w:val="333333"/>
          <w:sz w:val="28"/>
          <w:szCs w:val="28"/>
          <w:shd w:val="clear" w:color="auto" w:fill="FFFFFF"/>
          <w:lang w:val="en-US"/>
        </w:rPr>
        <w:t>uaqytta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alapasy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artqan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alaş</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jūrty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äleuetı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asqan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däuletı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tasqan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ırgesı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berık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bedelı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zor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aidyndy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elge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ainaldy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Batys</w:t>
      </w:r>
      <w:proofErr w:type="spellEnd"/>
      <w:r w:rsidRPr="00E66003">
        <w:rPr>
          <w:color w:val="333333"/>
          <w:sz w:val="28"/>
          <w:szCs w:val="28"/>
          <w:shd w:val="clear" w:color="auto" w:fill="FFFFFF"/>
          <w:lang w:val="en-US"/>
        </w:rPr>
        <w:t xml:space="preserve"> pen </w:t>
      </w:r>
      <w:proofErr w:type="spellStart"/>
      <w:r w:rsidRPr="00E66003">
        <w:rPr>
          <w:color w:val="333333"/>
          <w:sz w:val="28"/>
          <w:szCs w:val="28"/>
          <w:shd w:val="clear" w:color="auto" w:fill="FFFFFF"/>
          <w:lang w:val="en-US"/>
        </w:rPr>
        <w:t>şyğysty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jalğağan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elımız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örkenietter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ündestıgınıñ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jerūiyq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biıgı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sanaldy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Esıldıñ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boiyndağy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eñselı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Elordamyz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Euraziadağy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baisaldy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tūraqtylyqtyñ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altyn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arqauyna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balandy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Izgılık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nūryn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şaşqan</w:t>
      </w:r>
      <w:proofErr w:type="spellEnd"/>
      <w:r w:rsidRPr="00E66003">
        <w:rPr>
          <w:color w:val="333333"/>
          <w:sz w:val="28"/>
          <w:szCs w:val="28"/>
          <w:shd w:val="clear" w:color="auto" w:fill="FFFFFF"/>
          <w:lang w:val="en-US"/>
        </w:rPr>
        <w:t xml:space="preserve"> Astana </w:t>
      </w:r>
      <w:proofErr w:type="spellStart"/>
      <w:r w:rsidRPr="00E66003">
        <w:rPr>
          <w:color w:val="333333"/>
          <w:sz w:val="28"/>
          <w:szCs w:val="28"/>
          <w:shd w:val="clear" w:color="auto" w:fill="FFFFFF"/>
          <w:lang w:val="en-US"/>
        </w:rPr>
        <w:t>ruhy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küllı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älemge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beibıtşılık</w:t>
      </w:r>
      <w:proofErr w:type="spellEnd"/>
      <w:r w:rsidRPr="00E66003">
        <w:rPr>
          <w:color w:val="333333"/>
          <w:sz w:val="28"/>
          <w:szCs w:val="28"/>
          <w:shd w:val="clear" w:color="auto" w:fill="FFFFFF"/>
          <w:lang w:val="en-US"/>
        </w:rPr>
        <w:t xml:space="preserve"> pen </w:t>
      </w:r>
      <w:proofErr w:type="spellStart"/>
      <w:r w:rsidRPr="00E66003">
        <w:rPr>
          <w:color w:val="333333"/>
          <w:sz w:val="28"/>
          <w:szCs w:val="28"/>
          <w:shd w:val="clear" w:color="auto" w:fill="FFFFFF"/>
          <w:lang w:val="en-US"/>
        </w:rPr>
        <w:t>kelısımnıñ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kielı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kıltın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ūsyndy</w:t>
      </w:r>
      <w:proofErr w:type="spellEnd"/>
      <w:r w:rsidRPr="00E66003">
        <w:rPr>
          <w:color w:val="333333"/>
          <w:sz w:val="28"/>
          <w:szCs w:val="28"/>
          <w:shd w:val="clear" w:color="auto" w:fill="FFFFFF"/>
          <w:lang w:val="en-US"/>
        </w:rPr>
        <w:t xml:space="preserve">. </w:t>
      </w:r>
    </w:p>
    <w:p w14:paraId="43D09746"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Biyl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täuelsızdıgınıñ</w:t>
      </w:r>
      <w:proofErr w:type="spellEnd"/>
      <w:r w:rsidRPr="00E66003">
        <w:rPr>
          <w:color w:val="333333"/>
          <w:sz w:val="28"/>
          <w:szCs w:val="28"/>
          <w:shd w:val="clear" w:color="auto" w:fill="FFFFFF"/>
          <w:lang w:val="en-US"/>
        </w:rPr>
        <w:t xml:space="preserve"> 20 </w:t>
      </w:r>
      <w:proofErr w:type="spellStart"/>
      <w:r w:rsidRPr="00E66003">
        <w:rPr>
          <w:color w:val="333333"/>
          <w:sz w:val="28"/>
          <w:szCs w:val="28"/>
          <w:shd w:val="clear" w:color="auto" w:fill="FFFFFF"/>
          <w:lang w:val="en-US"/>
        </w:rPr>
        <w:t>jyldyğyn</w:t>
      </w:r>
      <w:proofErr w:type="spellEnd"/>
      <w:r w:rsidRPr="00E66003">
        <w:rPr>
          <w:color w:val="333333"/>
          <w:sz w:val="28"/>
          <w:szCs w:val="28"/>
          <w:shd w:val="clear" w:color="auto" w:fill="FFFFFF"/>
          <w:lang w:val="en-US"/>
        </w:rPr>
        <w:t xml:space="preserve"> atap </w:t>
      </w:r>
      <w:proofErr w:type="spellStart"/>
      <w:r w:rsidRPr="00E66003">
        <w:rPr>
          <w:color w:val="333333"/>
          <w:sz w:val="28"/>
          <w:szCs w:val="28"/>
          <w:shd w:val="clear" w:color="auto" w:fill="FFFFFF"/>
          <w:lang w:val="en-US"/>
        </w:rPr>
        <w:t>ötetın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Qazaqstan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osylaişa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jasampaz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jaña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däuırge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qadam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basty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Osynyñ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bärı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bızdıñ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ūrpaqtyñ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mañdaiyna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jazylğan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peşenesıne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būiyrğan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airyqşa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ekenın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sezınuımız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kerek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ūmytpauymyz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kerek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Degenmen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aldymyzda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almağaiyp</w:t>
      </w:r>
      <w:proofErr w:type="spellEnd"/>
      <w:r w:rsidRPr="00E66003">
        <w:rPr>
          <w:color w:val="333333"/>
          <w:sz w:val="28"/>
          <w:szCs w:val="28"/>
          <w:shd w:val="clear" w:color="auto" w:fill="FFFFFF"/>
          <w:lang w:val="en-US"/>
        </w:rPr>
        <w:t xml:space="preserve"> zaman bar, </w:t>
      </w:r>
      <w:proofErr w:type="spellStart"/>
      <w:r w:rsidRPr="00E66003">
        <w:rPr>
          <w:color w:val="333333"/>
          <w:sz w:val="28"/>
          <w:szCs w:val="28"/>
          <w:shd w:val="clear" w:color="auto" w:fill="FFFFFF"/>
          <w:lang w:val="en-US"/>
        </w:rPr>
        <w:t>ūlan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asu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beles</w:t>
      </w:r>
      <w:proofErr w:type="spellEnd"/>
      <w:r w:rsidRPr="00E66003">
        <w:rPr>
          <w:color w:val="333333"/>
          <w:sz w:val="28"/>
          <w:szCs w:val="28"/>
          <w:shd w:val="clear" w:color="auto" w:fill="FFFFFF"/>
          <w:lang w:val="en-US"/>
        </w:rPr>
        <w:t xml:space="preserve"> bar. </w:t>
      </w:r>
      <w:proofErr w:type="spellStart"/>
      <w:r w:rsidRPr="00E66003">
        <w:rPr>
          <w:color w:val="333333"/>
          <w:sz w:val="28"/>
          <w:szCs w:val="28"/>
          <w:shd w:val="clear" w:color="auto" w:fill="FFFFFF"/>
          <w:lang w:val="en-US"/>
        </w:rPr>
        <w:t>Endeşe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boldyq</w:t>
      </w:r>
      <w:proofErr w:type="spellEnd"/>
      <w:r w:rsidRPr="00E66003">
        <w:rPr>
          <w:color w:val="333333"/>
          <w:sz w:val="28"/>
          <w:szCs w:val="28"/>
          <w:shd w:val="clear" w:color="auto" w:fill="FFFFFF"/>
          <w:lang w:val="en-US"/>
        </w:rPr>
        <w:t xml:space="preserve"> dep </w:t>
      </w:r>
      <w:proofErr w:type="spellStart"/>
      <w:r w:rsidRPr="00E66003">
        <w:rPr>
          <w:color w:val="333333"/>
          <w:sz w:val="28"/>
          <w:szCs w:val="28"/>
          <w:shd w:val="clear" w:color="auto" w:fill="FFFFFF"/>
          <w:lang w:val="en-US"/>
        </w:rPr>
        <w:t>bosañsymaimyz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toldyq</w:t>
      </w:r>
      <w:proofErr w:type="spellEnd"/>
      <w:r w:rsidRPr="00E66003">
        <w:rPr>
          <w:color w:val="333333"/>
          <w:sz w:val="28"/>
          <w:szCs w:val="28"/>
          <w:shd w:val="clear" w:color="auto" w:fill="FFFFFF"/>
          <w:lang w:val="en-US"/>
        </w:rPr>
        <w:t xml:space="preserve"> dep </w:t>
      </w:r>
      <w:proofErr w:type="spellStart"/>
      <w:r w:rsidRPr="00E66003">
        <w:rPr>
          <w:color w:val="333333"/>
          <w:sz w:val="28"/>
          <w:szCs w:val="28"/>
          <w:shd w:val="clear" w:color="auto" w:fill="FFFFFF"/>
          <w:lang w:val="en-US"/>
        </w:rPr>
        <w:t>tasymaimyz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Tūraqtylyq</w:t>
      </w:r>
      <w:proofErr w:type="spellEnd"/>
      <w:r w:rsidRPr="00E66003">
        <w:rPr>
          <w:color w:val="333333"/>
          <w:sz w:val="28"/>
          <w:szCs w:val="28"/>
          <w:shd w:val="clear" w:color="auto" w:fill="FFFFFF"/>
          <w:lang w:val="en-US"/>
        </w:rPr>
        <w:t xml:space="preserve"> pen </w:t>
      </w:r>
      <w:proofErr w:type="spellStart"/>
      <w:r w:rsidRPr="00E66003">
        <w:rPr>
          <w:color w:val="333333"/>
          <w:sz w:val="28"/>
          <w:szCs w:val="28"/>
          <w:shd w:val="clear" w:color="auto" w:fill="FFFFFF"/>
          <w:lang w:val="en-US"/>
        </w:rPr>
        <w:t>tatulyqqa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negızdelgen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sarabdal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jolymyzdy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tabandy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türde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jalğastyra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beremız</w:t>
      </w:r>
      <w:proofErr w:type="spellEnd"/>
      <w:r w:rsidRPr="00E66003">
        <w:rPr>
          <w:color w:val="333333"/>
          <w:sz w:val="28"/>
          <w:szCs w:val="28"/>
          <w:shd w:val="clear" w:color="auto" w:fill="FFFFFF"/>
          <w:lang w:val="en-US"/>
        </w:rPr>
        <w:t xml:space="preserve">. </w:t>
      </w:r>
    </w:p>
    <w:p w14:paraId="344834F8" w14:textId="77777777" w:rsidR="00465A2E" w:rsidRPr="00152CC2" w:rsidRDefault="00465A2E" w:rsidP="00465A2E">
      <w:pPr>
        <w:ind w:right="-1" w:firstLine="567"/>
        <w:jc w:val="both"/>
        <w:rPr>
          <w:sz w:val="28"/>
          <w:szCs w:val="28"/>
          <w:lang w:val="fr-FR"/>
        </w:rPr>
      </w:pPr>
      <w:r w:rsidRPr="00152CC2">
        <w:rPr>
          <w:sz w:val="28"/>
          <w:szCs w:val="28"/>
          <w:lang w:val="fr-FR"/>
        </w:rPr>
        <w:t>Uvazhaemye kazahstancy!</w:t>
      </w:r>
    </w:p>
    <w:p w14:paraId="5124CE15" w14:textId="77777777" w:rsidR="00465A2E" w:rsidRPr="00152CC2" w:rsidRDefault="00465A2E" w:rsidP="00465A2E">
      <w:pPr>
        <w:ind w:right="-1" w:firstLine="567"/>
        <w:jc w:val="both"/>
        <w:rPr>
          <w:sz w:val="28"/>
          <w:szCs w:val="28"/>
          <w:lang w:val="fr-FR"/>
        </w:rPr>
      </w:pPr>
      <w:r w:rsidRPr="00152CC2">
        <w:rPr>
          <w:sz w:val="28"/>
          <w:szCs w:val="28"/>
          <w:lang w:val="fr-FR"/>
        </w:rPr>
        <w:t>Dorogie moi sootechestvenniki!</w:t>
      </w:r>
    </w:p>
    <w:p w14:paraId="0C02DA1E" w14:textId="77777777" w:rsidR="00465A2E" w:rsidRPr="00152CC2" w:rsidRDefault="00465A2E" w:rsidP="00465A2E">
      <w:pPr>
        <w:ind w:right="-1" w:firstLine="567"/>
        <w:jc w:val="both"/>
        <w:rPr>
          <w:sz w:val="28"/>
          <w:szCs w:val="28"/>
          <w:lang w:val="fr-FR"/>
        </w:rPr>
      </w:pPr>
      <w:r w:rsidRPr="00152CC2">
        <w:rPr>
          <w:sz w:val="28"/>
          <w:szCs w:val="28"/>
          <w:lang w:val="fr-FR"/>
        </w:rPr>
        <w:t>Vy vnov’ mne okazali vysochajshee doverie, izbrav Prezidentom Respubliki Kazahstan.</w:t>
      </w:r>
    </w:p>
    <w:p w14:paraId="6476663F" w14:textId="77777777" w:rsidR="00465A2E" w:rsidRPr="00F4103C" w:rsidRDefault="00465A2E" w:rsidP="00465A2E">
      <w:pPr>
        <w:ind w:right="-1" w:firstLine="567"/>
        <w:jc w:val="both"/>
        <w:rPr>
          <w:sz w:val="28"/>
          <w:szCs w:val="28"/>
          <w:lang w:val="fr-FR"/>
        </w:rPr>
      </w:pPr>
      <w:r w:rsidRPr="00F4103C">
        <w:rPr>
          <w:sz w:val="28"/>
          <w:szCs w:val="28"/>
          <w:lang w:val="fr-FR"/>
        </w:rPr>
        <w:t>Dlja menja ogromnaja chest’ byt’ vsenarodno izbrannym Glavoj gosudarstva v god 20-letija nashej Nezavisimosti, prodolzhit’ missiju Lidera unikal’noj mnogonacional’noj nashej Rodiny.</w:t>
      </w:r>
    </w:p>
    <w:p w14:paraId="2D3D6551" w14:textId="77777777" w:rsidR="00465A2E" w:rsidRPr="00F4103C" w:rsidRDefault="00465A2E" w:rsidP="00465A2E">
      <w:pPr>
        <w:ind w:right="-1" w:firstLine="567"/>
        <w:jc w:val="both"/>
        <w:rPr>
          <w:sz w:val="28"/>
          <w:szCs w:val="28"/>
          <w:lang w:val="fr-FR"/>
        </w:rPr>
      </w:pPr>
      <w:r w:rsidRPr="00F4103C">
        <w:rPr>
          <w:sz w:val="28"/>
          <w:szCs w:val="28"/>
          <w:lang w:val="fr-FR"/>
        </w:rPr>
        <w:t>Ja gluboko blagodaren vsem kazahstancam za iskrennjuju podderzhku, kotoruju okazali mne na jetih vyborah.</w:t>
      </w:r>
    </w:p>
    <w:p w14:paraId="27649384" w14:textId="77777777" w:rsidR="00465A2E" w:rsidRPr="00F4103C" w:rsidRDefault="00465A2E" w:rsidP="00465A2E">
      <w:pPr>
        <w:ind w:right="-1" w:firstLine="567"/>
        <w:jc w:val="both"/>
        <w:rPr>
          <w:sz w:val="28"/>
          <w:szCs w:val="28"/>
          <w:lang w:val="fr-FR"/>
        </w:rPr>
      </w:pPr>
      <w:r w:rsidRPr="00F4103C">
        <w:rPr>
          <w:sz w:val="28"/>
          <w:szCs w:val="28"/>
          <w:lang w:val="fr-FR"/>
        </w:rPr>
        <w:lastRenderedPageBreak/>
        <w:t>Jeto samaja luchshaja ocenka nashego obshhego truda po sozdaniju takogo uspeshnogo gosudarstva, kakim stal nash rodnoj Kazahstan.</w:t>
      </w:r>
    </w:p>
    <w:p w14:paraId="587C068B" w14:textId="77777777" w:rsidR="00465A2E" w:rsidRPr="00F4103C" w:rsidRDefault="00465A2E" w:rsidP="00465A2E">
      <w:pPr>
        <w:ind w:right="-1" w:firstLine="567"/>
        <w:jc w:val="both"/>
        <w:rPr>
          <w:sz w:val="28"/>
          <w:szCs w:val="28"/>
          <w:lang w:val="fr-FR"/>
        </w:rPr>
      </w:pPr>
      <w:r w:rsidRPr="00F4103C">
        <w:rPr>
          <w:sz w:val="28"/>
          <w:szCs w:val="28"/>
          <w:lang w:val="fr-FR"/>
        </w:rPr>
        <w:t>Ja serdechno blagodaren vsem iskrennim druz’jam nashej strany po vsemu miru.</w:t>
      </w:r>
    </w:p>
    <w:p w14:paraId="2913E94D" w14:textId="77777777" w:rsidR="00465A2E" w:rsidRPr="00F4103C" w:rsidRDefault="00465A2E" w:rsidP="00465A2E">
      <w:pPr>
        <w:ind w:right="-1" w:firstLine="567"/>
        <w:jc w:val="both"/>
        <w:rPr>
          <w:sz w:val="28"/>
          <w:szCs w:val="28"/>
          <w:lang w:val="fr-FR"/>
        </w:rPr>
      </w:pPr>
      <w:r w:rsidRPr="00F4103C">
        <w:rPr>
          <w:sz w:val="28"/>
          <w:szCs w:val="28"/>
          <w:lang w:val="fr-FR"/>
        </w:rPr>
        <w:t>Kak vy znaete, ja uzhe poluchil mnozhestvo pozdravlenij ot glav Rossii, Kitaja, stran SNG i Evrosojuza i mnogih drugih, i jeti pozdravlenija prodolzhajut postupat’.</w:t>
      </w:r>
    </w:p>
    <w:p w14:paraId="7BE9EA8A" w14:textId="77777777" w:rsidR="00465A2E" w:rsidRPr="00F4103C" w:rsidRDefault="00465A2E" w:rsidP="00465A2E">
      <w:pPr>
        <w:ind w:right="-1" w:firstLine="567"/>
        <w:jc w:val="both"/>
        <w:rPr>
          <w:sz w:val="28"/>
          <w:szCs w:val="28"/>
          <w:lang w:val="fr-FR"/>
        </w:rPr>
      </w:pPr>
      <w:r w:rsidRPr="00F4103C">
        <w:rPr>
          <w:sz w:val="28"/>
          <w:szCs w:val="28"/>
          <w:lang w:val="fr-FR"/>
        </w:rPr>
        <w:t>Ja s blagodarnost’ju ih prinimaju, potomu chto v nih – iskrennjaja podderzhka ne tol’ko vybora kazahstancev, no i nashego strategicheskogo kursa.</w:t>
      </w:r>
    </w:p>
    <w:p w14:paraId="57D7997B" w14:textId="77777777" w:rsidR="00465A2E" w:rsidRPr="00F4103C" w:rsidRDefault="00465A2E" w:rsidP="00465A2E">
      <w:pPr>
        <w:ind w:right="-1" w:firstLine="567"/>
        <w:jc w:val="both"/>
        <w:rPr>
          <w:sz w:val="28"/>
          <w:szCs w:val="28"/>
          <w:lang w:val="fr-FR"/>
        </w:rPr>
      </w:pPr>
      <w:r w:rsidRPr="00F4103C">
        <w:rPr>
          <w:sz w:val="28"/>
          <w:szCs w:val="28"/>
          <w:lang w:val="fr-FR"/>
        </w:rPr>
        <w:t>Tysjachi pozdravlenij so vseh koncov nashej strany postupajut i ot vseh kazahstancev.</w:t>
      </w:r>
    </w:p>
    <w:p w14:paraId="0527EC5D" w14:textId="77777777" w:rsidR="00465A2E" w:rsidRPr="00F4103C" w:rsidRDefault="00465A2E" w:rsidP="00465A2E">
      <w:pPr>
        <w:ind w:right="-1" w:firstLine="567"/>
        <w:jc w:val="both"/>
        <w:rPr>
          <w:sz w:val="28"/>
          <w:szCs w:val="28"/>
          <w:lang w:val="fr-FR"/>
        </w:rPr>
      </w:pPr>
      <w:r w:rsidRPr="00F4103C">
        <w:rPr>
          <w:sz w:val="28"/>
          <w:szCs w:val="28"/>
          <w:lang w:val="fr-FR"/>
        </w:rPr>
        <w:t>Ja blagodaren vsem moim sootechestvennikam za teplye slova i dobrye pozhelanija, vyskazannye v jetih pozdravlenijah. Ja vsem im zhelaju togo zhe, chto oni zhelajut mne - dobra i schast’ja.</w:t>
      </w:r>
    </w:p>
    <w:p w14:paraId="67A355BE" w14:textId="77777777" w:rsidR="00465A2E" w:rsidRPr="00F4103C" w:rsidRDefault="00465A2E" w:rsidP="00465A2E">
      <w:pPr>
        <w:ind w:right="-1" w:firstLine="567"/>
        <w:jc w:val="both"/>
        <w:rPr>
          <w:sz w:val="28"/>
          <w:szCs w:val="28"/>
          <w:lang w:val="fr-FR"/>
        </w:rPr>
      </w:pPr>
      <w:r w:rsidRPr="00F4103C">
        <w:rPr>
          <w:sz w:val="28"/>
          <w:szCs w:val="28"/>
          <w:lang w:val="fr-FR"/>
        </w:rPr>
        <w:t>Segodnja Kazahstan pokazyvaet vsemu miru moshh’ edinstva naroda i gosudarstvennoj vlasti.</w:t>
      </w:r>
    </w:p>
    <w:p w14:paraId="001D4F71" w14:textId="77777777" w:rsidR="00465A2E" w:rsidRPr="00F4103C" w:rsidRDefault="00465A2E" w:rsidP="00465A2E">
      <w:pPr>
        <w:ind w:right="-1" w:firstLine="567"/>
        <w:jc w:val="both"/>
        <w:rPr>
          <w:sz w:val="28"/>
          <w:szCs w:val="28"/>
          <w:lang w:val="fr-FR"/>
        </w:rPr>
      </w:pPr>
      <w:r w:rsidRPr="00F4103C">
        <w:rPr>
          <w:sz w:val="28"/>
          <w:szCs w:val="28"/>
          <w:lang w:val="fr-FR"/>
        </w:rPr>
        <w:t>Sostojavshiesja vybory byli samymi luchshimi po organizacii i demokratichnosti v istorii ne tol’ko sovremennogo Kazahstana, no i kak schitajut jeksperty, vsej Central’noj Azii.</w:t>
      </w:r>
    </w:p>
    <w:p w14:paraId="7F7D475D" w14:textId="77777777" w:rsidR="00465A2E" w:rsidRPr="00F4103C" w:rsidRDefault="00465A2E" w:rsidP="00465A2E">
      <w:pPr>
        <w:ind w:right="-1" w:firstLine="567"/>
        <w:jc w:val="both"/>
        <w:rPr>
          <w:sz w:val="28"/>
          <w:szCs w:val="28"/>
          <w:lang w:val="fr-FR"/>
        </w:rPr>
      </w:pPr>
      <w:r w:rsidRPr="00F4103C">
        <w:rPr>
          <w:sz w:val="28"/>
          <w:szCs w:val="28"/>
          <w:lang w:val="fr-FR"/>
        </w:rPr>
        <w:t>Golosuja za kurs stabil’nosti i procvetanija, kazhdyj kazahstanec golosoval za svoe budushhee, budushhee svoej sem’i, za stranu, za Rodinu!</w:t>
      </w:r>
    </w:p>
    <w:p w14:paraId="0427A62A" w14:textId="77777777" w:rsidR="00465A2E" w:rsidRPr="00F4103C" w:rsidRDefault="00465A2E" w:rsidP="00465A2E">
      <w:pPr>
        <w:ind w:right="-1" w:firstLine="567"/>
        <w:jc w:val="both"/>
        <w:rPr>
          <w:sz w:val="28"/>
          <w:szCs w:val="28"/>
          <w:lang w:val="fr-FR"/>
        </w:rPr>
      </w:pPr>
      <w:r w:rsidRPr="00F4103C">
        <w:rPr>
          <w:sz w:val="28"/>
          <w:szCs w:val="28"/>
          <w:lang w:val="fr-FR"/>
        </w:rPr>
        <w:t>Uvazhaemye kazahstancy!</w:t>
      </w:r>
    </w:p>
    <w:p w14:paraId="001E3FDA" w14:textId="77777777" w:rsidR="00465A2E" w:rsidRPr="00F4103C" w:rsidRDefault="00465A2E" w:rsidP="00465A2E">
      <w:pPr>
        <w:ind w:right="-1" w:firstLine="567"/>
        <w:jc w:val="both"/>
        <w:rPr>
          <w:sz w:val="28"/>
          <w:szCs w:val="28"/>
          <w:lang w:val="fr-FR"/>
        </w:rPr>
      </w:pPr>
      <w:r w:rsidRPr="00F4103C">
        <w:rPr>
          <w:sz w:val="28"/>
          <w:szCs w:val="28"/>
          <w:lang w:val="fr-FR"/>
        </w:rPr>
        <w:t>Segodnja ja vspominaju o tom, kak posle pervyh vsenarodnyh vyborov v dekabre 1991 goda proiznosil slova prisjagi vpervye na vernost’ narodu i prinimal regalii vysshej prezidentskoj vlasti.</w:t>
      </w:r>
    </w:p>
    <w:p w14:paraId="23843037"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Togda</w:t>
      </w:r>
      <w:proofErr w:type="spellEnd"/>
      <w:r w:rsidRPr="00E66003">
        <w:rPr>
          <w:sz w:val="28"/>
          <w:szCs w:val="28"/>
          <w:lang w:val="en-US"/>
        </w:rPr>
        <w:t xml:space="preserve"> </w:t>
      </w:r>
      <w:proofErr w:type="spellStart"/>
      <w:r w:rsidRPr="00E66003">
        <w:rPr>
          <w:sz w:val="28"/>
          <w:szCs w:val="28"/>
          <w:lang w:val="en-US"/>
        </w:rPr>
        <w:t>pered</w:t>
      </w:r>
      <w:proofErr w:type="spellEnd"/>
      <w:r w:rsidRPr="00E66003">
        <w:rPr>
          <w:sz w:val="28"/>
          <w:szCs w:val="28"/>
          <w:lang w:val="en-US"/>
        </w:rPr>
        <w:t xml:space="preserve"> </w:t>
      </w:r>
      <w:proofErr w:type="spellStart"/>
      <w:r w:rsidRPr="00E66003">
        <w:rPr>
          <w:sz w:val="28"/>
          <w:szCs w:val="28"/>
          <w:lang w:val="en-US"/>
        </w:rPr>
        <w:t>nami</w:t>
      </w:r>
      <w:proofErr w:type="spellEnd"/>
      <w:r w:rsidRPr="00E66003">
        <w:rPr>
          <w:sz w:val="28"/>
          <w:szCs w:val="28"/>
          <w:lang w:val="en-US"/>
        </w:rPr>
        <w:t xml:space="preserve"> </w:t>
      </w:r>
      <w:proofErr w:type="spellStart"/>
      <w:r w:rsidRPr="00E66003">
        <w:rPr>
          <w:sz w:val="28"/>
          <w:szCs w:val="28"/>
          <w:lang w:val="en-US"/>
        </w:rPr>
        <w:t>stojali</w:t>
      </w:r>
      <w:proofErr w:type="spellEnd"/>
      <w:r w:rsidRPr="00E66003">
        <w:rPr>
          <w:sz w:val="28"/>
          <w:szCs w:val="28"/>
          <w:lang w:val="en-US"/>
        </w:rPr>
        <w:t xml:space="preserve"> </w:t>
      </w:r>
      <w:proofErr w:type="spellStart"/>
      <w:r w:rsidRPr="00E66003">
        <w:rPr>
          <w:sz w:val="28"/>
          <w:szCs w:val="28"/>
          <w:lang w:val="en-US"/>
        </w:rPr>
        <w:t>sovershenno</w:t>
      </w:r>
      <w:proofErr w:type="spellEnd"/>
      <w:r w:rsidRPr="00E66003">
        <w:rPr>
          <w:sz w:val="28"/>
          <w:szCs w:val="28"/>
          <w:lang w:val="en-US"/>
        </w:rPr>
        <w:t xml:space="preserve"> </w:t>
      </w:r>
      <w:proofErr w:type="spellStart"/>
      <w:r w:rsidRPr="00E66003">
        <w:rPr>
          <w:sz w:val="28"/>
          <w:szCs w:val="28"/>
          <w:lang w:val="en-US"/>
        </w:rPr>
        <w:t>inye</w:t>
      </w:r>
      <w:proofErr w:type="spellEnd"/>
      <w:r w:rsidRPr="00E66003">
        <w:rPr>
          <w:sz w:val="28"/>
          <w:szCs w:val="28"/>
          <w:lang w:val="en-US"/>
        </w:rPr>
        <w:t xml:space="preserve"> </w:t>
      </w:r>
      <w:proofErr w:type="spellStart"/>
      <w:r w:rsidRPr="00E66003">
        <w:rPr>
          <w:sz w:val="28"/>
          <w:szCs w:val="28"/>
          <w:lang w:val="en-US"/>
        </w:rPr>
        <w:t>zadachi</w:t>
      </w:r>
      <w:proofErr w:type="spellEnd"/>
      <w:r w:rsidRPr="00E66003">
        <w:rPr>
          <w:sz w:val="28"/>
          <w:szCs w:val="28"/>
          <w:lang w:val="en-US"/>
        </w:rPr>
        <w:t>.</w:t>
      </w:r>
    </w:p>
    <w:p w14:paraId="213A734B" w14:textId="77777777" w:rsidR="00465A2E" w:rsidRPr="00E66003" w:rsidRDefault="00465A2E" w:rsidP="00465A2E">
      <w:pPr>
        <w:ind w:right="-1" w:firstLine="567"/>
        <w:jc w:val="both"/>
        <w:rPr>
          <w:sz w:val="28"/>
          <w:szCs w:val="28"/>
          <w:lang w:val="en-US"/>
        </w:rPr>
      </w:pPr>
      <w:r w:rsidRPr="00E66003">
        <w:rPr>
          <w:sz w:val="28"/>
          <w:szCs w:val="28"/>
          <w:lang w:val="en-US"/>
        </w:rPr>
        <w:t xml:space="preserve">My </w:t>
      </w:r>
      <w:proofErr w:type="spellStart"/>
      <w:r w:rsidRPr="00E66003">
        <w:rPr>
          <w:sz w:val="28"/>
          <w:szCs w:val="28"/>
          <w:lang w:val="en-US"/>
        </w:rPr>
        <w:t>byli</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ruinah</w:t>
      </w:r>
      <w:proofErr w:type="spellEnd"/>
      <w:r w:rsidRPr="00E66003">
        <w:rPr>
          <w:sz w:val="28"/>
          <w:szCs w:val="28"/>
          <w:lang w:val="en-US"/>
        </w:rPr>
        <w:t xml:space="preserve"> </w:t>
      </w:r>
      <w:proofErr w:type="spellStart"/>
      <w:r w:rsidRPr="00E66003">
        <w:rPr>
          <w:sz w:val="28"/>
          <w:szCs w:val="28"/>
          <w:lang w:val="en-US"/>
        </w:rPr>
        <w:t>raspavshejsja</w:t>
      </w:r>
      <w:proofErr w:type="spellEnd"/>
      <w:r w:rsidRPr="00E66003">
        <w:rPr>
          <w:sz w:val="28"/>
          <w:szCs w:val="28"/>
          <w:lang w:val="en-US"/>
        </w:rPr>
        <w:t xml:space="preserve"> </w:t>
      </w:r>
      <w:proofErr w:type="spellStart"/>
      <w:r w:rsidRPr="00E66003">
        <w:rPr>
          <w:sz w:val="28"/>
          <w:szCs w:val="28"/>
          <w:lang w:val="en-US"/>
        </w:rPr>
        <w:t>superderzhavy</w:t>
      </w:r>
      <w:proofErr w:type="spellEnd"/>
      <w:r w:rsidRPr="00E66003">
        <w:rPr>
          <w:sz w:val="28"/>
          <w:szCs w:val="28"/>
          <w:lang w:val="en-US"/>
        </w:rPr>
        <w:t>.</w:t>
      </w:r>
    </w:p>
    <w:p w14:paraId="5A65C6C8" w14:textId="77777777" w:rsidR="00465A2E" w:rsidRPr="00E66003" w:rsidRDefault="00465A2E" w:rsidP="00465A2E">
      <w:pPr>
        <w:ind w:right="-1" w:firstLine="567"/>
        <w:jc w:val="both"/>
        <w:rPr>
          <w:sz w:val="28"/>
          <w:szCs w:val="28"/>
          <w:lang w:val="en-US"/>
        </w:rPr>
      </w:pPr>
      <w:r w:rsidRPr="00E66003">
        <w:rPr>
          <w:sz w:val="28"/>
          <w:szCs w:val="28"/>
          <w:lang w:val="en-US"/>
        </w:rPr>
        <w:t xml:space="preserve">Nas, v </w:t>
      </w:r>
      <w:proofErr w:type="spellStart"/>
      <w:r w:rsidRPr="00E66003">
        <w:rPr>
          <w:sz w:val="28"/>
          <w:szCs w:val="28"/>
          <w:lang w:val="en-US"/>
        </w:rPr>
        <w:t>pervuju</w:t>
      </w:r>
      <w:proofErr w:type="spellEnd"/>
      <w:r w:rsidRPr="00E66003">
        <w:rPr>
          <w:sz w:val="28"/>
          <w:szCs w:val="28"/>
          <w:lang w:val="en-US"/>
        </w:rPr>
        <w:t xml:space="preserve"> </w:t>
      </w:r>
      <w:proofErr w:type="spellStart"/>
      <w:r w:rsidRPr="00E66003">
        <w:rPr>
          <w:sz w:val="28"/>
          <w:szCs w:val="28"/>
          <w:lang w:val="en-US"/>
        </w:rPr>
        <w:t>ochered</w:t>
      </w:r>
      <w:proofErr w:type="spellEnd"/>
      <w:r w:rsidRPr="00E66003">
        <w:rPr>
          <w:sz w:val="28"/>
          <w:szCs w:val="28"/>
          <w:lang w:val="en-US"/>
        </w:rPr>
        <w:t xml:space="preserve">’, </w:t>
      </w:r>
      <w:proofErr w:type="spellStart"/>
      <w:r w:rsidRPr="00E66003">
        <w:rPr>
          <w:sz w:val="28"/>
          <w:szCs w:val="28"/>
          <w:lang w:val="en-US"/>
        </w:rPr>
        <w:t>volnovali</w:t>
      </w:r>
      <w:proofErr w:type="spellEnd"/>
      <w:r w:rsidRPr="00E66003">
        <w:rPr>
          <w:sz w:val="28"/>
          <w:szCs w:val="28"/>
          <w:lang w:val="en-US"/>
        </w:rPr>
        <w:t xml:space="preserve"> </w:t>
      </w:r>
      <w:proofErr w:type="spellStart"/>
      <w:r w:rsidRPr="00E66003">
        <w:rPr>
          <w:sz w:val="28"/>
          <w:szCs w:val="28"/>
          <w:lang w:val="en-US"/>
        </w:rPr>
        <w:t>voprosy</w:t>
      </w:r>
      <w:proofErr w:type="spellEnd"/>
      <w:r w:rsidRPr="00E66003">
        <w:rPr>
          <w:sz w:val="28"/>
          <w:szCs w:val="28"/>
          <w:lang w:val="en-US"/>
        </w:rPr>
        <w:t xml:space="preserve"> o tom, </w:t>
      </w:r>
      <w:proofErr w:type="spellStart"/>
      <w:r w:rsidRPr="00E66003">
        <w:rPr>
          <w:sz w:val="28"/>
          <w:szCs w:val="28"/>
          <w:lang w:val="en-US"/>
        </w:rPr>
        <w:t>kak</w:t>
      </w:r>
      <w:proofErr w:type="spellEnd"/>
      <w:r w:rsidRPr="00E66003">
        <w:rPr>
          <w:sz w:val="28"/>
          <w:szCs w:val="28"/>
          <w:lang w:val="en-US"/>
        </w:rPr>
        <w:t xml:space="preserve"> </w:t>
      </w:r>
      <w:proofErr w:type="spellStart"/>
      <w:r w:rsidRPr="00E66003">
        <w:rPr>
          <w:sz w:val="28"/>
          <w:szCs w:val="28"/>
          <w:lang w:val="en-US"/>
        </w:rPr>
        <w:t>nakormit</w:t>
      </w:r>
      <w:proofErr w:type="spellEnd"/>
      <w:r w:rsidRPr="00E66003">
        <w:rPr>
          <w:sz w:val="28"/>
          <w:szCs w:val="28"/>
          <w:lang w:val="en-US"/>
        </w:rPr>
        <w:t xml:space="preserve">’ </w:t>
      </w:r>
      <w:proofErr w:type="spellStart"/>
      <w:r w:rsidRPr="00E66003">
        <w:rPr>
          <w:sz w:val="28"/>
          <w:szCs w:val="28"/>
          <w:lang w:val="en-US"/>
        </w:rPr>
        <w:t>narod</w:t>
      </w:r>
      <w:proofErr w:type="spellEnd"/>
      <w:r w:rsidRPr="00E66003">
        <w:rPr>
          <w:sz w:val="28"/>
          <w:szCs w:val="28"/>
          <w:lang w:val="en-US"/>
        </w:rPr>
        <w:t>.</w:t>
      </w:r>
    </w:p>
    <w:p w14:paraId="0D87CBE3" w14:textId="77777777" w:rsidR="00465A2E" w:rsidRPr="00E66003" w:rsidRDefault="00465A2E" w:rsidP="00465A2E">
      <w:pPr>
        <w:ind w:right="-1" w:firstLine="567"/>
        <w:jc w:val="both"/>
        <w:rPr>
          <w:sz w:val="28"/>
          <w:szCs w:val="28"/>
          <w:lang w:val="en-US"/>
        </w:rPr>
      </w:pPr>
      <w:r w:rsidRPr="00E66003">
        <w:rPr>
          <w:sz w:val="28"/>
          <w:szCs w:val="28"/>
          <w:lang w:val="en-US"/>
        </w:rPr>
        <w:t xml:space="preserve">Kak </w:t>
      </w:r>
      <w:proofErr w:type="spellStart"/>
      <w:r w:rsidRPr="00E66003">
        <w:rPr>
          <w:sz w:val="28"/>
          <w:szCs w:val="28"/>
          <w:lang w:val="en-US"/>
        </w:rPr>
        <w:t>ostanovit</w:t>
      </w:r>
      <w:proofErr w:type="spellEnd"/>
      <w:r w:rsidRPr="00E66003">
        <w:rPr>
          <w:sz w:val="28"/>
          <w:szCs w:val="28"/>
          <w:lang w:val="en-US"/>
        </w:rPr>
        <w:t xml:space="preserve">’ </w:t>
      </w:r>
      <w:proofErr w:type="spellStart"/>
      <w:r w:rsidRPr="00E66003">
        <w:rPr>
          <w:sz w:val="28"/>
          <w:szCs w:val="28"/>
          <w:lang w:val="en-US"/>
        </w:rPr>
        <w:t>padenie</w:t>
      </w:r>
      <w:proofErr w:type="spellEnd"/>
      <w:r w:rsidRPr="00E66003">
        <w:rPr>
          <w:sz w:val="28"/>
          <w:szCs w:val="28"/>
          <w:lang w:val="en-US"/>
        </w:rPr>
        <w:t xml:space="preserve"> </w:t>
      </w:r>
      <w:proofErr w:type="spellStart"/>
      <w:r w:rsidRPr="00E66003">
        <w:rPr>
          <w:sz w:val="28"/>
          <w:szCs w:val="28"/>
          <w:lang w:val="en-US"/>
        </w:rPr>
        <w:t>proizvodstva</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infljaciju</w:t>
      </w:r>
      <w:proofErr w:type="spellEnd"/>
      <w:r w:rsidRPr="00E66003">
        <w:rPr>
          <w:sz w:val="28"/>
          <w:szCs w:val="28"/>
          <w:lang w:val="en-US"/>
        </w:rPr>
        <w:t>?</w:t>
      </w:r>
    </w:p>
    <w:p w14:paraId="2DA58627"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Gde</w:t>
      </w:r>
      <w:proofErr w:type="spellEnd"/>
      <w:r w:rsidRPr="00E66003">
        <w:rPr>
          <w:sz w:val="28"/>
          <w:szCs w:val="28"/>
          <w:lang w:val="en-US"/>
        </w:rPr>
        <w:t xml:space="preserve"> </w:t>
      </w:r>
      <w:proofErr w:type="spellStart"/>
      <w:r w:rsidRPr="00E66003">
        <w:rPr>
          <w:sz w:val="28"/>
          <w:szCs w:val="28"/>
          <w:lang w:val="en-US"/>
        </w:rPr>
        <w:t>najti</w:t>
      </w:r>
      <w:proofErr w:type="spellEnd"/>
      <w:r w:rsidRPr="00E66003">
        <w:rPr>
          <w:sz w:val="28"/>
          <w:szCs w:val="28"/>
          <w:lang w:val="en-US"/>
        </w:rPr>
        <w:t xml:space="preserve"> </w:t>
      </w:r>
      <w:proofErr w:type="spellStart"/>
      <w:r w:rsidRPr="00E66003">
        <w:rPr>
          <w:sz w:val="28"/>
          <w:szCs w:val="28"/>
          <w:lang w:val="en-US"/>
        </w:rPr>
        <w:t>den’gi</w:t>
      </w:r>
      <w:proofErr w:type="spellEnd"/>
      <w:r w:rsidRPr="00E66003">
        <w:rPr>
          <w:sz w:val="28"/>
          <w:szCs w:val="28"/>
          <w:lang w:val="en-US"/>
        </w:rPr>
        <w:t xml:space="preserve">, </w:t>
      </w:r>
      <w:proofErr w:type="spellStart"/>
      <w:r w:rsidRPr="00E66003">
        <w:rPr>
          <w:sz w:val="28"/>
          <w:szCs w:val="28"/>
          <w:lang w:val="en-US"/>
        </w:rPr>
        <w:t>chtoby</w:t>
      </w:r>
      <w:proofErr w:type="spellEnd"/>
      <w:r w:rsidRPr="00E66003">
        <w:rPr>
          <w:sz w:val="28"/>
          <w:szCs w:val="28"/>
          <w:lang w:val="en-US"/>
        </w:rPr>
        <w:t xml:space="preserve"> </w:t>
      </w:r>
      <w:proofErr w:type="spellStart"/>
      <w:r w:rsidRPr="00E66003">
        <w:rPr>
          <w:sz w:val="28"/>
          <w:szCs w:val="28"/>
          <w:lang w:val="en-US"/>
        </w:rPr>
        <w:t>vovremja</w:t>
      </w:r>
      <w:proofErr w:type="spellEnd"/>
      <w:r w:rsidRPr="00E66003">
        <w:rPr>
          <w:sz w:val="28"/>
          <w:szCs w:val="28"/>
          <w:lang w:val="en-US"/>
        </w:rPr>
        <w:t xml:space="preserve"> </w:t>
      </w:r>
      <w:proofErr w:type="spellStart"/>
      <w:r w:rsidRPr="00E66003">
        <w:rPr>
          <w:sz w:val="28"/>
          <w:szCs w:val="28"/>
          <w:lang w:val="en-US"/>
        </w:rPr>
        <w:t>vydavat</w:t>
      </w:r>
      <w:proofErr w:type="spellEnd"/>
      <w:r w:rsidRPr="00E66003">
        <w:rPr>
          <w:sz w:val="28"/>
          <w:szCs w:val="28"/>
          <w:lang w:val="en-US"/>
        </w:rPr>
        <w:t xml:space="preserve">’ </w:t>
      </w:r>
      <w:proofErr w:type="spellStart"/>
      <w:r w:rsidRPr="00E66003">
        <w:rPr>
          <w:sz w:val="28"/>
          <w:szCs w:val="28"/>
          <w:lang w:val="en-US"/>
        </w:rPr>
        <w:t>ljudjam</w:t>
      </w:r>
      <w:proofErr w:type="spellEnd"/>
      <w:r w:rsidRPr="00E66003">
        <w:rPr>
          <w:sz w:val="28"/>
          <w:szCs w:val="28"/>
          <w:lang w:val="en-US"/>
        </w:rPr>
        <w:t xml:space="preserve"> </w:t>
      </w:r>
      <w:proofErr w:type="spellStart"/>
      <w:r w:rsidRPr="00E66003">
        <w:rPr>
          <w:sz w:val="28"/>
          <w:szCs w:val="28"/>
          <w:lang w:val="en-US"/>
        </w:rPr>
        <w:t>zarabotnye</w:t>
      </w:r>
      <w:proofErr w:type="spellEnd"/>
      <w:r w:rsidRPr="00E66003">
        <w:rPr>
          <w:sz w:val="28"/>
          <w:szCs w:val="28"/>
          <w:lang w:val="en-US"/>
        </w:rPr>
        <w:t xml:space="preserve"> platy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pensii</w:t>
      </w:r>
      <w:proofErr w:type="spellEnd"/>
      <w:r w:rsidRPr="00E66003">
        <w:rPr>
          <w:sz w:val="28"/>
          <w:szCs w:val="28"/>
          <w:lang w:val="en-US"/>
        </w:rPr>
        <w:t>?</w:t>
      </w:r>
    </w:p>
    <w:p w14:paraId="421852F8" w14:textId="77777777" w:rsidR="00465A2E" w:rsidRPr="00E66003" w:rsidRDefault="00465A2E" w:rsidP="00465A2E">
      <w:pPr>
        <w:ind w:right="-1" w:firstLine="567"/>
        <w:jc w:val="both"/>
        <w:rPr>
          <w:sz w:val="28"/>
          <w:szCs w:val="28"/>
          <w:lang w:val="en-US"/>
        </w:rPr>
      </w:pPr>
      <w:r w:rsidRPr="00E66003">
        <w:rPr>
          <w:sz w:val="28"/>
          <w:szCs w:val="28"/>
          <w:lang w:val="en-US"/>
        </w:rPr>
        <w:t xml:space="preserve">Kak </w:t>
      </w:r>
      <w:proofErr w:type="spellStart"/>
      <w:r w:rsidRPr="00E66003">
        <w:rPr>
          <w:sz w:val="28"/>
          <w:szCs w:val="28"/>
          <w:lang w:val="en-US"/>
        </w:rPr>
        <w:t>sberech</w:t>
      </w:r>
      <w:proofErr w:type="spellEnd"/>
      <w:r w:rsidRPr="00E66003">
        <w:rPr>
          <w:sz w:val="28"/>
          <w:szCs w:val="28"/>
          <w:lang w:val="en-US"/>
        </w:rPr>
        <w:t xml:space="preserve">’ </w:t>
      </w:r>
      <w:proofErr w:type="spellStart"/>
      <w:r w:rsidRPr="00E66003">
        <w:rPr>
          <w:sz w:val="28"/>
          <w:szCs w:val="28"/>
          <w:lang w:val="en-US"/>
        </w:rPr>
        <w:t>svoju</w:t>
      </w:r>
      <w:proofErr w:type="spellEnd"/>
      <w:r w:rsidRPr="00E66003">
        <w:rPr>
          <w:sz w:val="28"/>
          <w:szCs w:val="28"/>
          <w:lang w:val="en-US"/>
        </w:rPr>
        <w:t xml:space="preserve"> </w:t>
      </w:r>
      <w:proofErr w:type="spellStart"/>
      <w:r w:rsidRPr="00E66003">
        <w:rPr>
          <w:sz w:val="28"/>
          <w:szCs w:val="28"/>
          <w:lang w:val="en-US"/>
        </w:rPr>
        <w:t>zemlju</w:t>
      </w:r>
      <w:proofErr w:type="spellEnd"/>
      <w:r w:rsidRPr="00E66003">
        <w:rPr>
          <w:sz w:val="28"/>
          <w:szCs w:val="28"/>
          <w:lang w:val="en-US"/>
        </w:rPr>
        <w:t xml:space="preserve"> v </w:t>
      </w:r>
      <w:proofErr w:type="spellStart"/>
      <w:r w:rsidRPr="00E66003">
        <w:rPr>
          <w:sz w:val="28"/>
          <w:szCs w:val="28"/>
          <w:lang w:val="en-US"/>
        </w:rPr>
        <w:t>slozhnom</w:t>
      </w:r>
      <w:proofErr w:type="spellEnd"/>
      <w:r w:rsidRPr="00E66003">
        <w:rPr>
          <w:sz w:val="28"/>
          <w:szCs w:val="28"/>
          <w:lang w:val="en-US"/>
        </w:rPr>
        <w:t xml:space="preserve"> mire, </w:t>
      </w:r>
      <w:proofErr w:type="spellStart"/>
      <w:r w:rsidRPr="00E66003">
        <w:rPr>
          <w:sz w:val="28"/>
          <w:szCs w:val="28"/>
          <w:lang w:val="en-US"/>
        </w:rPr>
        <w:t>polnom</w:t>
      </w:r>
      <w:proofErr w:type="spellEnd"/>
      <w:r w:rsidRPr="00E66003">
        <w:rPr>
          <w:sz w:val="28"/>
          <w:szCs w:val="28"/>
          <w:lang w:val="en-US"/>
        </w:rPr>
        <w:t xml:space="preserve"> </w:t>
      </w:r>
      <w:proofErr w:type="spellStart"/>
      <w:r w:rsidRPr="00E66003">
        <w:rPr>
          <w:sz w:val="28"/>
          <w:szCs w:val="28"/>
          <w:lang w:val="en-US"/>
        </w:rPr>
        <w:t>ugroz</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vyzovov</w:t>
      </w:r>
      <w:proofErr w:type="spellEnd"/>
      <w:r w:rsidRPr="00E66003">
        <w:rPr>
          <w:sz w:val="28"/>
          <w:szCs w:val="28"/>
          <w:lang w:val="en-US"/>
        </w:rPr>
        <w:t>?</w:t>
      </w:r>
    </w:p>
    <w:p w14:paraId="3A33D4E7" w14:textId="77777777" w:rsidR="00465A2E" w:rsidRPr="00E66003" w:rsidRDefault="00465A2E" w:rsidP="00465A2E">
      <w:pPr>
        <w:ind w:right="-1" w:firstLine="567"/>
        <w:jc w:val="both"/>
        <w:rPr>
          <w:sz w:val="28"/>
          <w:szCs w:val="28"/>
          <w:lang w:val="en-US"/>
        </w:rPr>
      </w:pPr>
      <w:r w:rsidRPr="00E66003">
        <w:rPr>
          <w:sz w:val="28"/>
          <w:szCs w:val="28"/>
          <w:lang w:val="en-US"/>
        </w:rPr>
        <w:t xml:space="preserve">U </w:t>
      </w:r>
      <w:proofErr w:type="spellStart"/>
      <w:r w:rsidRPr="00E66003">
        <w:rPr>
          <w:sz w:val="28"/>
          <w:szCs w:val="28"/>
          <w:lang w:val="en-US"/>
        </w:rPr>
        <w:t>nas</w:t>
      </w:r>
      <w:proofErr w:type="spellEnd"/>
      <w:r w:rsidRPr="00E66003">
        <w:rPr>
          <w:sz w:val="28"/>
          <w:szCs w:val="28"/>
          <w:lang w:val="en-US"/>
        </w:rPr>
        <w:t xml:space="preserve"> ne </w:t>
      </w:r>
      <w:proofErr w:type="spellStart"/>
      <w:r w:rsidRPr="00E66003">
        <w:rPr>
          <w:sz w:val="28"/>
          <w:szCs w:val="28"/>
          <w:lang w:val="en-US"/>
        </w:rPr>
        <w:t>bylo</w:t>
      </w:r>
      <w:proofErr w:type="spellEnd"/>
      <w:r w:rsidRPr="00E66003">
        <w:rPr>
          <w:sz w:val="28"/>
          <w:szCs w:val="28"/>
          <w:lang w:val="en-US"/>
        </w:rPr>
        <w:t xml:space="preserve"> </w:t>
      </w:r>
      <w:proofErr w:type="spellStart"/>
      <w:r w:rsidRPr="00E66003">
        <w:rPr>
          <w:sz w:val="28"/>
          <w:szCs w:val="28"/>
          <w:lang w:val="en-US"/>
        </w:rPr>
        <w:t>ni</w:t>
      </w:r>
      <w:proofErr w:type="spellEnd"/>
      <w:r w:rsidRPr="00E66003">
        <w:rPr>
          <w:sz w:val="28"/>
          <w:szCs w:val="28"/>
          <w:lang w:val="en-US"/>
        </w:rPr>
        <w:t xml:space="preserve"> </w:t>
      </w:r>
      <w:proofErr w:type="spellStart"/>
      <w:r w:rsidRPr="00E66003">
        <w:rPr>
          <w:sz w:val="28"/>
          <w:szCs w:val="28"/>
          <w:lang w:val="en-US"/>
        </w:rPr>
        <w:t>sobstvennoj</w:t>
      </w:r>
      <w:proofErr w:type="spellEnd"/>
      <w:r w:rsidRPr="00E66003">
        <w:rPr>
          <w:sz w:val="28"/>
          <w:szCs w:val="28"/>
          <w:lang w:val="en-US"/>
        </w:rPr>
        <w:t xml:space="preserve"> </w:t>
      </w:r>
      <w:proofErr w:type="spellStart"/>
      <w:r w:rsidRPr="00E66003">
        <w:rPr>
          <w:sz w:val="28"/>
          <w:szCs w:val="28"/>
          <w:lang w:val="en-US"/>
        </w:rPr>
        <w:t>valjuty</w:t>
      </w:r>
      <w:proofErr w:type="spellEnd"/>
      <w:r w:rsidRPr="00E66003">
        <w:rPr>
          <w:sz w:val="28"/>
          <w:szCs w:val="28"/>
          <w:lang w:val="en-US"/>
        </w:rPr>
        <w:t xml:space="preserve">, </w:t>
      </w:r>
      <w:proofErr w:type="spellStart"/>
      <w:r w:rsidRPr="00E66003">
        <w:rPr>
          <w:sz w:val="28"/>
          <w:szCs w:val="28"/>
          <w:lang w:val="en-US"/>
        </w:rPr>
        <w:t>ni</w:t>
      </w:r>
      <w:proofErr w:type="spellEnd"/>
      <w:r w:rsidRPr="00E66003">
        <w:rPr>
          <w:sz w:val="28"/>
          <w:szCs w:val="28"/>
          <w:lang w:val="en-US"/>
        </w:rPr>
        <w:t xml:space="preserve"> </w:t>
      </w:r>
      <w:proofErr w:type="spellStart"/>
      <w:r w:rsidRPr="00E66003">
        <w:rPr>
          <w:sz w:val="28"/>
          <w:szCs w:val="28"/>
          <w:lang w:val="en-US"/>
        </w:rPr>
        <w:t>strategicheskih</w:t>
      </w:r>
      <w:proofErr w:type="spellEnd"/>
      <w:r w:rsidRPr="00E66003">
        <w:rPr>
          <w:sz w:val="28"/>
          <w:szCs w:val="28"/>
          <w:lang w:val="en-US"/>
        </w:rPr>
        <w:t xml:space="preserve"> </w:t>
      </w:r>
      <w:proofErr w:type="spellStart"/>
      <w:r w:rsidRPr="00E66003">
        <w:rPr>
          <w:sz w:val="28"/>
          <w:szCs w:val="28"/>
          <w:lang w:val="en-US"/>
        </w:rPr>
        <w:t>rezervov</w:t>
      </w:r>
      <w:proofErr w:type="spellEnd"/>
      <w:r w:rsidRPr="00E66003">
        <w:rPr>
          <w:sz w:val="28"/>
          <w:szCs w:val="28"/>
          <w:lang w:val="en-US"/>
        </w:rPr>
        <w:t xml:space="preserve">, </w:t>
      </w:r>
      <w:proofErr w:type="spellStart"/>
      <w:r w:rsidRPr="00E66003">
        <w:rPr>
          <w:sz w:val="28"/>
          <w:szCs w:val="28"/>
          <w:lang w:val="en-US"/>
        </w:rPr>
        <w:t>ni</w:t>
      </w:r>
      <w:proofErr w:type="spellEnd"/>
      <w:r w:rsidRPr="00E66003">
        <w:rPr>
          <w:sz w:val="28"/>
          <w:szCs w:val="28"/>
          <w:lang w:val="en-US"/>
        </w:rPr>
        <w:t xml:space="preserve"> </w:t>
      </w:r>
      <w:proofErr w:type="spellStart"/>
      <w:r w:rsidRPr="00E66003">
        <w:rPr>
          <w:sz w:val="28"/>
          <w:szCs w:val="28"/>
          <w:lang w:val="en-US"/>
        </w:rPr>
        <w:t>armii</w:t>
      </w:r>
      <w:proofErr w:type="spellEnd"/>
      <w:r w:rsidRPr="00E66003">
        <w:rPr>
          <w:sz w:val="28"/>
          <w:szCs w:val="28"/>
          <w:lang w:val="en-US"/>
        </w:rPr>
        <w:t xml:space="preserve"> </w:t>
      </w:r>
      <w:proofErr w:type="spellStart"/>
      <w:r w:rsidRPr="00E66003">
        <w:rPr>
          <w:sz w:val="28"/>
          <w:szCs w:val="28"/>
          <w:lang w:val="en-US"/>
        </w:rPr>
        <w:t>dlja</w:t>
      </w:r>
      <w:proofErr w:type="spellEnd"/>
      <w:r w:rsidRPr="00E66003">
        <w:rPr>
          <w:sz w:val="28"/>
          <w:szCs w:val="28"/>
          <w:lang w:val="en-US"/>
        </w:rPr>
        <w:t xml:space="preserve"> </w:t>
      </w:r>
      <w:proofErr w:type="spellStart"/>
      <w:r w:rsidRPr="00E66003">
        <w:rPr>
          <w:sz w:val="28"/>
          <w:szCs w:val="28"/>
          <w:lang w:val="en-US"/>
        </w:rPr>
        <w:t>zashhity</w:t>
      </w:r>
      <w:proofErr w:type="spellEnd"/>
      <w:r w:rsidRPr="00E66003">
        <w:rPr>
          <w:sz w:val="28"/>
          <w:szCs w:val="28"/>
          <w:lang w:val="en-US"/>
        </w:rPr>
        <w:t xml:space="preserve"> </w:t>
      </w:r>
      <w:proofErr w:type="spellStart"/>
      <w:r w:rsidRPr="00E66003">
        <w:rPr>
          <w:sz w:val="28"/>
          <w:szCs w:val="28"/>
          <w:lang w:val="en-US"/>
        </w:rPr>
        <w:t>svoih</w:t>
      </w:r>
      <w:proofErr w:type="spellEnd"/>
      <w:r w:rsidRPr="00E66003">
        <w:rPr>
          <w:sz w:val="28"/>
          <w:szCs w:val="28"/>
          <w:lang w:val="en-US"/>
        </w:rPr>
        <w:t xml:space="preserve"> </w:t>
      </w:r>
      <w:proofErr w:type="spellStart"/>
      <w:r w:rsidRPr="00E66003">
        <w:rPr>
          <w:sz w:val="28"/>
          <w:szCs w:val="28"/>
          <w:lang w:val="en-US"/>
        </w:rPr>
        <w:t>obnazhivshihsja</w:t>
      </w:r>
      <w:proofErr w:type="spellEnd"/>
      <w:r w:rsidRPr="00E66003">
        <w:rPr>
          <w:sz w:val="28"/>
          <w:szCs w:val="28"/>
          <w:lang w:val="en-US"/>
        </w:rPr>
        <w:t xml:space="preserve"> </w:t>
      </w:r>
      <w:proofErr w:type="spellStart"/>
      <w:r w:rsidRPr="00E66003">
        <w:rPr>
          <w:sz w:val="28"/>
          <w:szCs w:val="28"/>
          <w:lang w:val="en-US"/>
        </w:rPr>
        <w:t>granic</w:t>
      </w:r>
      <w:proofErr w:type="spellEnd"/>
      <w:r w:rsidRPr="00E66003">
        <w:rPr>
          <w:sz w:val="28"/>
          <w:szCs w:val="28"/>
          <w:lang w:val="en-US"/>
        </w:rPr>
        <w:t>.</w:t>
      </w:r>
    </w:p>
    <w:p w14:paraId="717B6F77"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Segodnja</w:t>
      </w:r>
      <w:proofErr w:type="spellEnd"/>
      <w:r w:rsidRPr="00E66003">
        <w:rPr>
          <w:sz w:val="28"/>
          <w:szCs w:val="28"/>
          <w:lang w:val="en-US"/>
        </w:rPr>
        <w:t xml:space="preserve"> </w:t>
      </w:r>
      <w:proofErr w:type="spellStart"/>
      <w:r w:rsidRPr="00E66003">
        <w:rPr>
          <w:sz w:val="28"/>
          <w:szCs w:val="28"/>
          <w:lang w:val="en-US"/>
        </w:rPr>
        <w:t>trudno</w:t>
      </w:r>
      <w:proofErr w:type="spellEnd"/>
      <w:r w:rsidRPr="00E66003">
        <w:rPr>
          <w:sz w:val="28"/>
          <w:szCs w:val="28"/>
          <w:lang w:val="en-US"/>
        </w:rPr>
        <w:t xml:space="preserve"> </w:t>
      </w:r>
      <w:proofErr w:type="spellStart"/>
      <w:r w:rsidRPr="00E66003">
        <w:rPr>
          <w:sz w:val="28"/>
          <w:szCs w:val="28"/>
          <w:lang w:val="en-US"/>
        </w:rPr>
        <w:t>predstavit</w:t>
      </w:r>
      <w:proofErr w:type="spellEnd"/>
      <w:r w:rsidRPr="00E66003">
        <w:rPr>
          <w:sz w:val="28"/>
          <w:szCs w:val="28"/>
          <w:lang w:val="en-US"/>
        </w:rPr>
        <w:t xml:space="preserve">’, </w:t>
      </w:r>
      <w:proofErr w:type="spellStart"/>
      <w:r w:rsidRPr="00E66003">
        <w:rPr>
          <w:sz w:val="28"/>
          <w:szCs w:val="28"/>
          <w:lang w:val="en-US"/>
        </w:rPr>
        <w:t>chto</w:t>
      </w:r>
      <w:proofErr w:type="spellEnd"/>
      <w:r w:rsidRPr="00E66003">
        <w:rPr>
          <w:sz w:val="28"/>
          <w:szCs w:val="28"/>
          <w:lang w:val="en-US"/>
        </w:rPr>
        <w:t xml:space="preserve"> </w:t>
      </w:r>
      <w:proofErr w:type="spellStart"/>
      <w:r w:rsidRPr="00E66003">
        <w:rPr>
          <w:sz w:val="28"/>
          <w:szCs w:val="28"/>
          <w:lang w:val="en-US"/>
        </w:rPr>
        <w:t>vsjo</w:t>
      </w:r>
      <w:proofErr w:type="spellEnd"/>
      <w:r w:rsidRPr="00E66003">
        <w:rPr>
          <w:sz w:val="28"/>
          <w:szCs w:val="28"/>
          <w:lang w:val="en-US"/>
        </w:rPr>
        <w:t xml:space="preserve"> </w:t>
      </w:r>
      <w:proofErr w:type="spellStart"/>
      <w:r w:rsidRPr="00E66003">
        <w:rPr>
          <w:sz w:val="28"/>
          <w:szCs w:val="28"/>
          <w:lang w:val="en-US"/>
        </w:rPr>
        <w:t>jeto</w:t>
      </w:r>
      <w:proofErr w:type="spellEnd"/>
      <w:r w:rsidRPr="00E66003">
        <w:rPr>
          <w:sz w:val="28"/>
          <w:szCs w:val="28"/>
          <w:lang w:val="en-US"/>
        </w:rPr>
        <w:t xml:space="preserve"> </w:t>
      </w:r>
      <w:proofErr w:type="spellStart"/>
      <w:r w:rsidRPr="00E66003">
        <w:rPr>
          <w:sz w:val="28"/>
          <w:szCs w:val="28"/>
          <w:lang w:val="en-US"/>
        </w:rPr>
        <w:t>bylo</w:t>
      </w:r>
      <w:proofErr w:type="spellEnd"/>
      <w:r w:rsidRPr="00E66003">
        <w:rPr>
          <w:sz w:val="28"/>
          <w:szCs w:val="28"/>
          <w:lang w:val="en-US"/>
        </w:rPr>
        <w:t xml:space="preserve"> </w:t>
      </w:r>
      <w:proofErr w:type="spellStart"/>
      <w:r w:rsidRPr="00E66003">
        <w:rPr>
          <w:sz w:val="28"/>
          <w:szCs w:val="28"/>
          <w:lang w:val="en-US"/>
        </w:rPr>
        <w:t>lish</w:t>
      </w:r>
      <w:proofErr w:type="spellEnd"/>
      <w:r w:rsidRPr="00E66003">
        <w:rPr>
          <w:sz w:val="28"/>
          <w:szCs w:val="28"/>
          <w:lang w:val="en-US"/>
        </w:rPr>
        <w:t xml:space="preserve">’ 20 let </w:t>
      </w:r>
      <w:proofErr w:type="spellStart"/>
      <w:r w:rsidRPr="00E66003">
        <w:rPr>
          <w:sz w:val="28"/>
          <w:szCs w:val="28"/>
          <w:lang w:val="en-US"/>
        </w:rPr>
        <w:t>nazad</w:t>
      </w:r>
      <w:proofErr w:type="spellEnd"/>
      <w:r w:rsidRPr="00E66003">
        <w:rPr>
          <w:sz w:val="28"/>
          <w:szCs w:val="28"/>
          <w:lang w:val="en-US"/>
        </w:rPr>
        <w:t>.</w:t>
      </w:r>
    </w:p>
    <w:p w14:paraId="2770285C" w14:textId="77777777" w:rsidR="00465A2E" w:rsidRPr="00E66003" w:rsidRDefault="00465A2E" w:rsidP="00465A2E">
      <w:pPr>
        <w:ind w:right="-1" w:firstLine="567"/>
        <w:jc w:val="both"/>
        <w:rPr>
          <w:sz w:val="28"/>
          <w:szCs w:val="28"/>
          <w:lang w:val="en-US"/>
        </w:rPr>
      </w:pPr>
      <w:r w:rsidRPr="00E66003">
        <w:rPr>
          <w:sz w:val="28"/>
          <w:szCs w:val="28"/>
          <w:lang w:val="en-US"/>
        </w:rPr>
        <w:t xml:space="preserve">V </w:t>
      </w:r>
      <w:proofErr w:type="spellStart"/>
      <w:r w:rsidRPr="00E66003">
        <w:rPr>
          <w:sz w:val="28"/>
          <w:szCs w:val="28"/>
          <w:lang w:val="en-US"/>
        </w:rPr>
        <w:t>te</w:t>
      </w:r>
      <w:proofErr w:type="spellEnd"/>
      <w:r w:rsidRPr="00E66003">
        <w:rPr>
          <w:sz w:val="28"/>
          <w:szCs w:val="28"/>
          <w:lang w:val="en-US"/>
        </w:rPr>
        <w:t xml:space="preserve"> </w:t>
      </w:r>
      <w:proofErr w:type="spellStart"/>
      <w:r w:rsidRPr="00E66003">
        <w:rPr>
          <w:sz w:val="28"/>
          <w:szCs w:val="28"/>
          <w:lang w:val="en-US"/>
        </w:rPr>
        <w:t>gody</w:t>
      </w:r>
      <w:proofErr w:type="spellEnd"/>
      <w:r w:rsidRPr="00E66003">
        <w:rPr>
          <w:sz w:val="28"/>
          <w:szCs w:val="28"/>
          <w:lang w:val="en-US"/>
        </w:rPr>
        <w:t xml:space="preserve"> </w:t>
      </w:r>
      <w:proofErr w:type="spellStart"/>
      <w:r w:rsidRPr="00E66003">
        <w:rPr>
          <w:sz w:val="28"/>
          <w:szCs w:val="28"/>
          <w:lang w:val="en-US"/>
        </w:rPr>
        <w:t>dlja</w:t>
      </w:r>
      <w:proofErr w:type="spellEnd"/>
      <w:r w:rsidRPr="00E66003">
        <w:rPr>
          <w:sz w:val="28"/>
          <w:szCs w:val="28"/>
          <w:lang w:val="en-US"/>
        </w:rPr>
        <w:t xml:space="preserve"> </w:t>
      </w:r>
      <w:proofErr w:type="spellStart"/>
      <w:r w:rsidRPr="00E66003">
        <w:rPr>
          <w:sz w:val="28"/>
          <w:szCs w:val="28"/>
          <w:lang w:val="en-US"/>
        </w:rPr>
        <w:t>menja</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povestke</w:t>
      </w:r>
      <w:proofErr w:type="spellEnd"/>
      <w:r w:rsidRPr="00E66003">
        <w:rPr>
          <w:sz w:val="28"/>
          <w:szCs w:val="28"/>
          <w:lang w:val="en-US"/>
        </w:rPr>
        <w:t xml:space="preserve"> </w:t>
      </w:r>
      <w:proofErr w:type="spellStart"/>
      <w:r w:rsidRPr="00E66003">
        <w:rPr>
          <w:sz w:val="28"/>
          <w:szCs w:val="28"/>
          <w:lang w:val="en-US"/>
        </w:rPr>
        <w:t>dnja</w:t>
      </w:r>
      <w:proofErr w:type="spellEnd"/>
      <w:r w:rsidRPr="00E66003">
        <w:rPr>
          <w:sz w:val="28"/>
          <w:szCs w:val="28"/>
          <w:lang w:val="en-US"/>
        </w:rPr>
        <w:t xml:space="preserve"> </w:t>
      </w:r>
      <w:proofErr w:type="spellStart"/>
      <w:r w:rsidRPr="00E66003">
        <w:rPr>
          <w:sz w:val="28"/>
          <w:szCs w:val="28"/>
          <w:lang w:val="en-US"/>
        </w:rPr>
        <w:t>byla</w:t>
      </w:r>
      <w:proofErr w:type="spellEnd"/>
      <w:r w:rsidRPr="00E66003">
        <w:rPr>
          <w:sz w:val="28"/>
          <w:szCs w:val="28"/>
          <w:lang w:val="en-US"/>
        </w:rPr>
        <w:t xml:space="preserve"> </w:t>
      </w:r>
      <w:proofErr w:type="spellStart"/>
      <w:r w:rsidRPr="00E66003">
        <w:rPr>
          <w:sz w:val="28"/>
          <w:szCs w:val="28"/>
          <w:lang w:val="en-US"/>
        </w:rPr>
        <w:t>jekonomika</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tol’ko</w:t>
      </w:r>
      <w:proofErr w:type="spellEnd"/>
      <w:r w:rsidRPr="00E66003">
        <w:rPr>
          <w:sz w:val="28"/>
          <w:szCs w:val="28"/>
          <w:lang w:val="en-US"/>
        </w:rPr>
        <w:t xml:space="preserve"> </w:t>
      </w:r>
      <w:proofErr w:type="spellStart"/>
      <w:r w:rsidRPr="00E66003">
        <w:rPr>
          <w:sz w:val="28"/>
          <w:szCs w:val="28"/>
          <w:lang w:val="en-US"/>
        </w:rPr>
        <w:t>jekonomika</w:t>
      </w:r>
      <w:proofErr w:type="spellEnd"/>
      <w:r w:rsidRPr="00E66003">
        <w:rPr>
          <w:sz w:val="28"/>
          <w:szCs w:val="28"/>
          <w:lang w:val="en-US"/>
        </w:rPr>
        <w:t>.</w:t>
      </w:r>
    </w:p>
    <w:p w14:paraId="14C91C21"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Glavnym</w:t>
      </w:r>
      <w:proofErr w:type="spellEnd"/>
      <w:r w:rsidRPr="00E66003">
        <w:rPr>
          <w:sz w:val="28"/>
          <w:szCs w:val="28"/>
          <w:lang w:val="en-US"/>
        </w:rPr>
        <w:t xml:space="preserve"> </w:t>
      </w:r>
      <w:proofErr w:type="spellStart"/>
      <w:r w:rsidRPr="00E66003">
        <w:rPr>
          <w:sz w:val="28"/>
          <w:szCs w:val="28"/>
          <w:lang w:val="en-US"/>
        </w:rPr>
        <w:t>bylo</w:t>
      </w:r>
      <w:proofErr w:type="spellEnd"/>
      <w:r w:rsidRPr="00E66003">
        <w:rPr>
          <w:sz w:val="28"/>
          <w:szCs w:val="28"/>
          <w:lang w:val="en-US"/>
        </w:rPr>
        <w:t xml:space="preserve"> </w:t>
      </w:r>
      <w:proofErr w:type="spellStart"/>
      <w:r w:rsidRPr="00E66003">
        <w:rPr>
          <w:sz w:val="28"/>
          <w:szCs w:val="28"/>
          <w:lang w:val="en-US"/>
        </w:rPr>
        <w:t>obespechit</w:t>
      </w:r>
      <w:proofErr w:type="spellEnd"/>
      <w:r w:rsidRPr="00E66003">
        <w:rPr>
          <w:sz w:val="28"/>
          <w:szCs w:val="28"/>
          <w:lang w:val="en-US"/>
        </w:rPr>
        <w:t xml:space="preserve">’ </w:t>
      </w:r>
      <w:proofErr w:type="spellStart"/>
      <w:r w:rsidRPr="00E66003">
        <w:rPr>
          <w:sz w:val="28"/>
          <w:szCs w:val="28"/>
          <w:lang w:val="en-US"/>
        </w:rPr>
        <w:t>neobhodimye</w:t>
      </w:r>
      <w:proofErr w:type="spellEnd"/>
      <w:r w:rsidRPr="00E66003">
        <w:rPr>
          <w:sz w:val="28"/>
          <w:szCs w:val="28"/>
          <w:lang w:val="en-US"/>
        </w:rPr>
        <w:t xml:space="preserve"> </w:t>
      </w:r>
      <w:proofErr w:type="spellStart"/>
      <w:r w:rsidRPr="00E66003">
        <w:rPr>
          <w:sz w:val="28"/>
          <w:szCs w:val="28"/>
          <w:lang w:val="en-US"/>
        </w:rPr>
        <w:t>sredstva</w:t>
      </w:r>
      <w:proofErr w:type="spellEnd"/>
      <w:r w:rsidRPr="00E66003">
        <w:rPr>
          <w:sz w:val="28"/>
          <w:szCs w:val="28"/>
          <w:lang w:val="en-US"/>
        </w:rPr>
        <w:t xml:space="preserve"> k </w:t>
      </w:r>
      <w:proofErr w:type="spellStart"/>
      <w:r w:rsidRPr="00E66003">
        <w:rPr>
          <w:sz w:val="28"/>
          <w:szCs w:val="28"/>
          <w:lang w:val="en-US"/>
        </w:rPr>
        <w:t>sushhestvovaniju</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snosnyj</w:t>
      </w:r>
      <w:proofErr w:type="spellEnd"/>
      <w:r w:rsidRPr="00E66003">
        <w:rPr>
          <w:sz w:val="28"/>
          <w:szCs w:val="28"/>
          <w:lang w:val="en-US"/>
        </w:rPr>
        <w:t xml:space="preserve"> </w:t>
      </w:r>
      <w:proofErr w:type="spellStart"/>
      <w:r w:rsidRPr="00E66003">
        <w:rPr>
          <w:sz w:val="28"/>
          <w:szCs w:val="28"/>
          <w:lang w:val="en-US"/>
        </w:rPr>
        <w:t>uroven</w:t>
      </w:r>
      <w:proofErr w:type="spellEnd"/>
      <w:r w:rsidRPr="00E66003">
        <w:rPr>
          <w:sz w:val="28"/>
          <w:szCs w:val="28"/>
          <w:lang w:val="en-US"/>
        </w:rPr>
        <w:t xml:space="preserve">’ </w:t>
      </w:r>
      <w:proofErr w:type="spellStart"/>
      <w:r w:rsidRPr="00E66003">
        <w:rPr>
          <w:sz w:val="28"/>
          <w:szCs w:val="28"/>
          <w:lang w:val="en-US"/>
        </w:rPr>
        <w:t>zhizni</w:t>
      </w:r>
      <w:proofErr w:type="spellEnd"/>
      <w:r w:rsidRPr="00E66003">
        <w:rPr>
          <w:sz w:val="28"/>
          <w:szCs w:val="28"/>
          <w:lang w:val="en-US"/>
        </w:rPr>
        <w:t xml:space="preserve"> </w:t>
      </w:r>
      <w:proofErr w:type="spellStart"/>
      <w:r w:rsidRPr="00E66003">
        <w:rPr>
          <w:sz w:val="28"/>
          <w:szCs w:val="28"/>
          <w:lang w:val="en-US"/>
        </w:rPr>
        <w:t>ljudej</w:t>
      </w:r>
      <w:proofErr w:type="spellEnd"/>
      <w:r w:rsidRPr="00E66003">
        <w:rPr>
          <w:sz w:val="28"/>
          <w:szCs w:val="28"/>
          <w:lang w:val="en-US"/>
        </w:rPr>
        <w:t>.</w:t>
      </w:r>
    </w:p>
    <w:p w14:paraId="0248D524"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Otkrovenno</w:t>
      </w:r>
      <w:proofErr w:type="spellEnd"/>
      <w:r w:rsidRPr="00E66003">
        <w:rPr>
          <w:sz w:val="28"/>
          <w:szCs w:val="28"/>
          <w:lang w:val="en-US"/>
        </w:rPr>
        <w:t xml:space="preserve"> </w:t>
      </w:r>
      <w:proofErr w:type="spellStart"/>
      <w:r w:rsidRPr="00E66003">
        <w:rPr>
          <w:sz w:val="28"/>
          <w:szCs w:val="28"/>
          <w:lang w:val="en-US"/>
        </w:rPr>
        <w:t>govorja</w:t>
      </w:r>
      <w:proofErr w:type="spellEnd"/>
      <w:r w:rsidRPr="00E66003">
        <w:rPr>
          <w:sz w:val="28"/>
          <w:szCs w:val="28"/>
          <w:lang w:val="en-US"/>
        </w:rPr>
        <w:t xml:space="preserve">, </w:t>
      </w:r>
      <w:proofErr w:type="spellStart"/>
      <w:r w:rsidRPr="00E66003">
        <w:rPr>
          <w:sz w:val="28"/>
          <w:szCs w:val="28"/>
          <w:lang w:val="en-US"/>
        </w:rPr>
        <w:t>togda</w:t>
      </w:r>
      <w:proofErr w:type="spellEnd"/>
      <w:r w:rsidRPr="00E66003">
        <w:rPr>
          <w:sz w:val="28"/>
          <w:szCs w:val="28"/>
          <w:lang w:val="en-US"/>
        </w:rPr>
        <w:t xml:space="preserve"> </w:t>
      </w:r>
      <w:proofErr w:type="spellStart"/>
      <w:r w:rsidRPr="00E66003">
        <w:rPr>
          <w:sz w:val="28"/>
          <w:szCs w:val="28"/>
          <w:lang w:val="en-US"/>
        </w:rPr>
        <w:t>rech</w:t>
      </w:r>
      <w:proofErr w:type="spellEnd"/>
      <w:r w:rsidRPr="00E66003">
        <w:rPr>
          <w:sz w:val="28"/>
          <w:szCs w:val="28"/>
          <w:lang w:val="en-US"/>
        </w:rPr>
        <w:t xml:space="preserve">’ </w:t>
      </w:r>
      <w:proofErr w:type="spellStart"/>
      <w:r w:rsidRPr="00E66003">
        <w:rPr>
          <w:sz w:val="28"/>
          <w:szCs w:val="28"/>
          <w:lang w:val="en-US"/>
        </w:rPr>
        <w:t>shla</w:t>
      </w:r>
      <w:proofErr w:type="spellEnd"/>
      <w:r w:rsidRPr="00E66003">
        <w:rPr>
          <w:sz w:val="28"/>
          <w:szCs w:val="28"/>
          <w:lang w:val="en-US"/>
        </w:rPr>
        <w:t xml:space="preserve"> </w:t>
      </w:r>
      <w:proofErr w:type="spellStart"/>
      <w:r w:rsidRPr="00E66003">
        <w:rPr>
          <w:sz w:val="28"/>
          <w:szCs w:val="28"/>
          <w:lang w:val="en-US"/>
        </w:rPr>
        <w:t>prosto</w:t>
      </w:r>
      <w:proofErr w:type="spellEnd"/>
      <w:r w:rsidRPr="00E66003">
        <w:rPr>
          <w:sz w:val="28"/>
          <w:szCs w:val="28"/>
          <w:lang w:val="en-US"/>
        </w:rPr>
        <w:t xml:space="preserve"> o </w:t>
      </w:r>
      <w:proofErr w:type="spellStart"/>
      <w:r w:rsidRPr="00E66003">
        <w:rPr>
          <w:sz w:val="28"/>
          <w:szCs w:val="28"/>
          <w:lang w:val="en-US"/>
        </w:rPr>
        <w:t>vyzhivanii</w:t>
      </w:r>
      <w:proofErr w:type="spellEnd"/>
      <w:r w:rsidRPr="00E66003">
        <w:rPr>
          <w:sz w:val="28"/>
          <w:szCs w:val="28"/>
          <w:lang w:val="en-US"/>
        </w:rPr>
        <w:t>.</w:t>
      </w:r>
    </w:p>
    <w:p w14:paraId="3F256D91" w14:textId="77777777" w:rsidR="00465A2E" w:rsidRPr="00E66003" w:rsidRDefault="00465A2E" w:rsidP="00465A2E">
      <w:pPr>
        <w:ind w:right="-1" w:firstLine="567"/>
        <w:jc w:val="both"/>
        <w:rPr>
          <w:sz w:val="28"/>
          <w:szCs w:val="28"/>
          <w:lang w:val="en-US"/>
        </w:rPr>
      </w:pPr>
      <w:r w:rsidRPr="00E66003">
        <w:rPr>
          <w:sz w:val="28"/>
          <w:szCs w:val="28"/>
          <w:lang w:val="en-US"/>
        </w:rPr>
        <w:t xml:space="preserve">Krah </w:t>
      </w:r>
      <w:proofErr w:type="spellStart"/>
      <w:r w:rsidRPr="00E66003">
        <w:rPr>
          <w:sz w:val="28"/>
          <w:szCs w:val="28"/>
          <w:lang w:val="en-US"/>
        </w:rPr>
        <w:t>Sovetskogo</w:t>
      </w:r>
      <w:proofErr w:type="spellEnd"/>
      <w:r w:rsidRPr="00E66003">
        <w:rPr>
          <w:sz w:val="28"/>
          <w:szCs w:val="28"/>
          <w:lang w:val="en-US"/>
        </w:rPr>
        <w:t xml:space="preserve"> </w:t>
      </w:r>
      <w:proofErr w:type="spellStart"/>
      <w:r w:rsidRPr="00E66003">
        <w:rPr>
          <w:sz w:val="28"/>
          <w:szCs w:val="28"/>
          <w:lang w:val="en-US"/>
        </w:rPr>
        <w:t>Sojuza</w:t>
      </w:r>
      <w:proofErr w:type="spellEnd"/>
      <w:r w:rsidRPr="00E66003">
        <w:rPr>
          <w:sz w:val="28"/>
          <w:szCs w:val="28"/>
          <w:lang w:val="en-US"/>
        </w:rPr>
        <w:t xml:space="preserve"> </w:t>
      </w:r>
      <w:proofErr w:type="spellStart"/>
      <w:r w:rsidRPr="00E66003">
        <w:rPr>
          <w:sz w:val="28"/>
          <w:szCs w:val="28"/>
          <w:lang w:val="en-US"/>
        </w:rPr>
        <w:t>provociroval</w:t>
      </w:r>
      <w:proofErr w:type="spellEnd"/>
      <w:r w:rsidRPr="00E66003">
        <w:rPr>
          <w:sz w:val="28"/>
          <w:szCs w:val="28"/>
          <w:lang w:val="en-US"/>
        </w:rPr>
        <w:t xml:space="preserve"> </w:t>
      </w:r>
      <w:proofErr w:type="spellStart"/>
      <w:r w:rsidRPr="00E66003">
        <w:rPr>
          <w:sz w:val="28"/>
          <w:szCs w:val="28"/>
          <w:lang w:val="en-US"/>
        </w:rPr>
        <w:t>narastajushhuju</w:t>
      </w:r>
      <w:proofErr w:type="spellEnd"/>
      <w:r w:rsidRPr="00E66003">
        <w:rPr>
          <w:sz w:val="28"/>
          <w:szCs w:val="28"/>
          <w:lang w:val="en-US"/>
        </w:rPr>
        <w:t xml:space="preserve"> </w:t>
      </w:r>
      <w:proofErr w:type="spellStart"/>
      <w:r w:rsidRPr="00E66003">
        <w:rPr>
          <w:sz w:val="28"/>
          <w:szCs w:val="28"/>
          <w:lang w:val="en-US"/>
        </w:rPr>
        <w:t>bezyshodnost</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apatiju</w:t>
      </w:r>
      <w:proofErr w:type="spellEnd"/>
      <w:r w:rsidRPr="00E66003">
        <w:rPr>
          <w:sz w:val="28"/>
          <w:szCs w:val="28"/>
          <w:lang w:val="en-US"/>
        </w:rPr>
        <w:t>.</w:t>
      </w:r>
    </w:p>
    <w:p w14:paraId="19E922F4"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Protivopostavit</w:t>
      </w:r>
      <w:proofErr w:type="spellEnd"/>
      <w:r w:rsidRPr="00E66003">
        <w:rPr>
          <w:sz w:val="28"/>
          <w:szCs w:val="28"/>
          <w:lang w:val="en-US"/>
        </w:rPr>
        <w:t xml:space="preserve">’ </w:t>
      </w:r>
      <w:proofErr w:type="spellStart"/>
      <w:r w:rsidRPr="00E66003">
        <w:rPr>
          <w:sz w:val="28"/>
          <w:szCs w:val="28"/>
          <w:lang w:val="en-US"/>
        </w:rPr>
        <w:t>im</w:t>
      </w:r>
      <w:proofErr w:type="spellEnd"/>
      <w:r w:rsidRPr="00E66003">
        <w:rPr>
          <w:sz w:val="28"/>
          <w:szCs w:val="28"/>
          <w:lang w:val="en-US"/>
        </w:rPr>
        <w:t xml:space="preserve"> </w:t>
      </w:r>
      <w:proofErr w:type="spellStart"/>
      <w:r w:rsidRPr="00E66003">
        <w:rPr>
          <w:sz w:val="28"/>
          <w:szCs w:val="28"/>
          <w:lang w:val="en-US"/>
        </w:rPr>
        <w:t>mozhno</w:t>
      </w:r>
      <w:proofErr w:type="spellEnd"/>
      <w:r w:rsidRPr="00E66003">
        <w:rPr>
          <w:sz w:val="28"/>
          <w:szCs w:val="28"/>
          <w:lang w:val="en-US"/>
        </w:rPr>
        <w:t xml:space="preserve"> </w:t>
      </w:r>
      <w:proofErr w:type="spellStart"/>
      <w:r w:rsidRPr="00E66003">
        <w:rPr>
          <w:sz w:val="28"/>
          <w:szCs w:val="28"/>
          <w:lang w:val="en-US"/>
        </w:rPr>
        <w:t>bylo</w:t>
      </w:r>
      <w:proofErr w:type="spellEnd"/>
      <w:r w:rsidRPr="00E66003">
        <w:rPr>
          <w:sz w:val="28"/>
          <w:szCs w:val="28"/>
          <w:lang w:val="en-US"/>
        </w:rPr>
        <w:t xml:space="preserve"> </w:t>
      </w:r>
      <w:proofErr w:type="spellStart"/>
      <w:r w:rsidRPr="00E66003">
        <w:rPr>
          <w:sz w:val="28"/>
          <w:szCs w:val="28"/>
          <w:lang w:val="en-US"/>
        </w:rPr>
        <w:t>tol’ko</w:t>
      </w:r>
      <w:proofErr w:type="spellEnd"/>
      <w:r w:rsidRPr="00E66003">
        <w:rPr>
          <w:sz w:val="28"/>
          <w:szCs w:val="28"/>
          <w:lang w:val="en-US"/>
        </w:rPr>
        <w:t xml:space="preserve"> </w:t>
      </w:r>
      <w:proofErr w:type="spellStart"/>
      <w:r w:rsidRPr="00E66003">
        <w:rPr>
          <w:sz w:val="28"/>
          <w:szCs w:val="28"/>
          <w:lang w:val="en-US"/>
        </w:rPr>
        <w:t>povyshenie</w:t>
      </w:r>
      <w:proofErr w:type="spellEnd"/>
      <w:r w:rsidRPr="00E66003">
        <w:rPr>
          <w:sz w:val="28"/>
          <w:szCs w:val="28"/>
          <w:lang w:val="en-US"/>
        </w:rPr>
        <w:t xml:space="preserve"> </w:t>
      </w:r>
      <w:proofErr w:type="spellStart"/>
      <w:proofErr w:type="gramStart"/>
      <w:r w:rsidRPr="00E66003">
        <w:rPr>
          <w:sz w:val="28"/>
          <w:szCs w:val="28"/>
          <w:lang w:val="en-US"/>
        </w:rPr>
        <w:t>blagosostojanija</w:t>
      </w:r>
      <w:proofErr w:type="spellEnd"/>
      <w:r w:rsidRPr="00E66003">
        <w:rPr>
          <w:sz w:val="28"/>
          <w:szCs w:val="28"/>
          <w:lang w:val="en-US"/>
        </w:rPr>
        <w:t xml:space="preserve">,  </w:t>
      </w:r>
      <w:proofErr w:type="spellStart"/>
      <w:r w:rsidRPr="00E66003">
        <w:rPr>
          <w:sz w:val="28"/>
          <w:szCs w:val="28"/>
          <w:lang w:val="en-US"/>
        </w:rPr>
        <w:t>znachit</w:t>
      </w:r>
      <w:proofErr w:type="spellEnd"/>
      <w:proofErr w:type="gramEnd"/>
      <w:r w:rsidRPr="00E66003">
        <w:rPr>
          <w:sz w:val="28"/>
          <w:szCs w:val="28"/>
          <w:lang w:val="en-US"/>
        </w:rPr>
        <w:t xml:space="preserve"> - </w:t>
      </w:r>
      <w:proofErr w:type="spellStart"/>
      <w:r w:rsidRPr="00E66003">
        <w:rPr>
          <w:sz w:val="28"/>
          <w:szCs w:val="28"/>
          <w:lang w:val="en-US"/>
        </w:rPr>
        <w:t>jekonomicheskij</w:t>
      </w:r>
      <w:proofErr w:type="spellEnd"/>
      <w:r w:rsidRPr="00E66003">
        <w:rPr>
          <w:sz w:val="28"/>
          <w:szCs w:val="28"/>
          <w:lang w:val="en-US"/>
        </w:rPr>
        <w:t xml:space="preserve"> </w:t>
      </w:r>
      <w:proofErr w:type="spellStart"/>
      <w:r w:rsidRPr="00E66003">
        <w:rPr>
          <w:sz w:val="28"/>
          <w:szCs w:val="28"/>
          <w:lang w:val="en-US"/>
        </w:rPr>
        <w:t>rost</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edinenie</w:t>
      </w:r>
      <w:proofErr w:type="spellEnd"/>
      <w:r w:rsidRPr="00E66003">
        <w:rPr>
          <w:sz w:val="28"/>
          <w:szCs w:val="28"/>
          <w:lang w:val="en-US"/>
        </w:rPr>
        <w:t xml:space="preserve"> </w:t>
      </w:r>
      <w:proofErr w:type="spellStart"/>
      <w:r w:rsidRPr="00E66003">
        <w:rPr>
          <w:sz w:val="28"/>
          <w:szCs w:val="28"/>
          <w:lang w:val="en-US"/>
        </w:rPr>
        <w:t>vokrug</w:t>
      </w:r>
      <w:proofErr w:type="spellEnd"/>
      <w:r w:rsidRPr="00E66003">
        <w:rPr>
          <w:sz w:val="28"/>
          <w:szCs w:val="28"/>
          <w:lang w:val="en-US"/>
        </w:rPr>
        <w:t xml:space="preserve"> </w:t>
      </w:r>
      <w:proofErr w:type="spellStart"/>
      <w:r w:rsidRPr="00E66003">
        <w:rPr>
          <w:sz w:val="28"/>
          <w:szCs w:val="28"/>
          <w:lang w:val="en-US"/>
        </w:rPr>
        <w:t>jetoj</w:t>
      </w:r>
      <w:proofErr w:type="spellEnd"/>
      <w:r w:rsidRPr="00E66003">
        <w:rPr>
          <w:sz w:val="28"/>
          <w:szCs w:val="28"/>
          <w:lang w:val="en-US"/>
        </w:rPr>
        <w:t xml:space="preserve"> </w:t>
      </w:r>
      <w:proofErr w:type="spellStart"/>
      <w:r w:rsidRPr="00E66003">
        <w:rPr>
          <w:sz w:val="28"/>
          <w:szCs w:val="28"/>
          <w:lang w:val="en-US"/>
        </w:rPr>
        <w:t>celi</w:t>
      </w:r>
      <w:proofErr w:type="spellEnd"/>
      <w:r w:rsidRPr="00E66003">
        <w:rPr>
          <w:sz w:val="28"/>
          <w:szCs w:val="28"/>
          <w:lang w:val="en-US"/>
        </w:rPr>
        <w:t>.</w:t>
      </w:r>
    </w:p>
    <w:p w14:paraId="1FEEBBDD"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Imenno</w:t>
      </w:r>
      <w:proofErr w:type="spellEnd"/>
      <w:r w:rsidRPr="00E66003">
        <w:rPr>
          <w:sz w:val="28"/>
          <w:szCs w:val="28"/>
          <w:lang w:val="en-US"/>
        </w:rPr>
        <w:t xml:space="preserve"> </w:t>
      </w:r>
      <w:proofErr w:type="spellStart"/>
      <w:r w:rsidRPr="00E66003">
        <w:rPr>
          <w:sz w:val="28"/>
          <w:szCs w:val="28"/>
          <w:lang w:val="en-US"/>
        </w:rPr>
        <w:t>narodnoe</w:t>
      </w:r>
      <w:proofErr w:type="spellEnd"/>
      <w:r w:rsidRPr="00E66003">
        <w:rPr>
          <w:sz w:val="28"/>
          <w:szCs w:val="28"/>
          <w:lang w:val="en-US"/>
        </w:rPr>
        <w:t xml:space="preserve"> </w:t>
      </w:r>
      <w:proofErr w:type="spellStart"/>
      <w:r w:rsidRPr="00E66003">
        <w:rPr>
          <w:sz w:val="28"/>
          <w:szCs w:val="28"/>
          <w:lang w:val="en-US"/>
        </w:rPr>
        <w:t>doverie</w:t>
      </w:r>
      <w:proofErr w:type="spellEnd"/>
      <w:r w:rsidRPr="00E66003">
        <w:rPr>
          <w:sz w:val="28"/>
          <w:szCs w:val="28"/>
          <w:lang w:val="en-US"/>
        </w:rPr>
        <w:t xml:space="preserve">, </w:t>
      </w:r>
      <w:proofErr w:type="spellStart"/>
      <w:r w:rsidRPr="00E66003">
        <w:rPr>
          <w:sz w:val="28"/>
          <w:szCs w:val="28"/>
          <w:lang w:val="en-US"/>
        </w:rPr>
        <w:t>glubokaja</w:t>
      </w:r>
      <w:proofErr w:type="spellEnd"/>
      <w:r w:rsidRPr="00E66003">
        <w:rPr>
          <w:sz w:val="28"/>
          <w:szCs w:val="28"/>
          <w:lang w:val="en-US"/>
        </w:rPr>
        <w:t xml:space="preserve"> </w:t>
      </w:r>
      <w:proofErr w:type="spellStart"/>
      <w:r w:rsidRPr="00E66003">
        <w:rPr>
          <w:sz w:val="28"/>
          <w:szCs w:val="28"/>
          <w:lang w:val="en-US"/>
        </w:rPr>
        <w:t>narodnaja</w:t>
      </w:r>
      <w:proofErr w:type="spellEnd"/>
      <w:r w:rsidRPr="00E66003">
        <w:rPr>
          <w:sz w:val="28"/>
          <w:szCs w:val="28"/>
          <w:lang w:val="en-US"/>
        </w:rPr>
        <w:t xml:space="preserve"> vera v </w:t>
      </w:r>
      <w:proofErr w:type="spellStart"/>
      <w:r w:rsidRPr="00E66003">
        <w:rPr>
          <w:sz w:val="28"/>
          <w:szCs w:val="28"/>
          <w:lang w:val="en-US"/>
        </w:rPr>
        <w:t>budushhee</w:t>
      </w:r>
      <w:proofErr w:type="spellEnd"/>
      <w:r w:rsidRPr="00E66003">
        <w:rPr>
          <w:sz w:val="28"/>
          <w:szCs w:val="28"/>
          <w:lang w:val="en-US"/>
        </w:rPr>
        <w:t xml:space="preserve"> </w:t>
      </w:r>
      <w:proofErr w:type="spellStart"/>
      <w:r w:rsidRPr="00E66003">
        <w:rPr>
          <w:sz w:val="28"/>
          <w:szCs w:val="28"/>
          <w:lang w:val="en-US"/>
        </w:rPr>
        <w:t>nashego</w:t>
      </w:r>
      <w:proofErr w:type="spellEnd"/>
      <w:r w:rsidRPr="00E66003">
        <w:rPr>
          <w:sz w:val="28"/>
          <w:szCs w:val="28"/>
          <w:lang w:val="en-US"/>
        </w:rPr>
        <w:t xml:space="preserve"> </w:t>
      </w:r>
      <w:proofErr w:type="spellStart"/>
      <w:r w:rsidRPr="00E66003">
        <w:rPr>
          <w:sz w:val="28"/>
          <w:szCs w:val="28"/>
          <w:lang w:val="en-US"/>
        </w:rPr>
        <w:t>Otechestva</w:t>
      </w:r>
      <w:proofErr w:type="spellEnd"/>
      <w:r w:rsidRPr="00E66003">
        <w:rPr>
          <w:sz w:val="28"/>
          <w:szCs w:val="28"/>
          <w:lang w:val="en-US"/>
        </w:rPr>
        <w:t xml:space="preserve"> </w:t>
      </w:r>
      <w:proofErr w:type="spellStart"/>
      <w:r w:rsidRPr="00E66003">
        <w:rPr>
          <w:sz w:val="28"/>
          <w:szCs w:val="28"/>
          <w:lang w:val="en-US"/>
        </w:rPr>
        <w:t>davala</w:t>
      </w:r>
      <w:proofErr w:type="spellEnd"/>
      <w:r w:rsidRPr="00E66003">
        <w:rPr>
          <w:sz w:val="28"/>
          <w:szCs w:val="28"/>
          <w:lang w:val="en-US"/>
        </w:rPr>
        <w:t xml:space="preserve"> </w:t>
      </w:r>
      <w:proofErr w:type="spellStart"/>
      <w:r w:rsidRPr="00E66003">
        <w:rPr>
          <w:sz w:val="28"/>
          <w:szCs w:val="28"/>
          <w:lang w:val="en-US"/>
        </w:rPr>
        <w:t>nam</w:t>
      </w:r>
      <w:proofErr w:type="spellEnd"/>
      <w:r w:rsidRPr="00E66003">
        <w:rPr>
          <w:sz w:val="28"/>
          <w:szCs w:val="28"/>
          <w:lang w:val="en-US"/>
        </w:rPr>
        <w:t xml:space="preserve"> </w:t>
      </w:r>
      <w:proofErr w:type="spellStart"/>
      <w:r w:rsidRPr="00E66003">
        <w:rPr>
          <w:sz w:val="28"/>
          <w:szCs w:val="28"/>
          <w:lang w:val="en-US"/>
        </w:rPr>
        <w:t>sily</w:t>
      </w:r>
      <w:proofErr w:type="spellEnd"/>
      <w:r w:rsidRPr="00E66003">
        <w:rPr>
          <w:sz w:val="28"/>
          <w:szCs w:val="28"/>
          <w:lang w:val="en-US"/>
        </w:rPr>
        <w:t xml:space="preserve"> </w:t>
      </w:r>
      <w:proofErr w:type="spellStart"/>
      <w:r w:rsidRPr="00E66003">
        <w:rPr>
          <w:sz w:val="28"/>
          <w:szCs w:val="28"/>
          <w:lang w:val="en-US"/>
        </w:rPr>
        <w:t>idti</w:t>
      </w:r>
      <w:proofErr w:type="spellEnd"/>
      <w:r w:rsidRPr="00E66003">
        <w:rPr>
          <w:sz w:val="28"/>
          <w:szCs w:val="28"/>
          <w:lang w:val="en-US"/>
        </w:rPr>
        <w:t xml:space="preserve"> </w:t>
      </w:r>
      <w:proofErr w:type="spellStart"/>
      <w:r w:rsidRPr="00E66003">
        <w:rPr>
          <w:sz w:val="28"/>
          <w:szCs w:val="28"/>
          <w:lang w:val="en-US"/>
        </w:rPr>
        <w:t>naperekor</w:t>
      </w:r>
      <w:proofErr w:type="spellEnd"/>
      <w:r w:rsidRPr="00E66003">
        <w:rPr>
          <w:sz w:val="28"/>
          <w:szCs w:val="28"/>
          <w:lang w:val="en-US"/>
        </w:rPr>
        <w:t xml:space="preserve"> </w:t>
      </w:r>
      <w:proofErr w:type="spellStart"/>
      <w:r w:rsidRPr="00E66003">
        <w:rPr>
          <w:sz w:val="28"/>
          <w:szCs w:val="28"/>
          <w:lang w:val="en-US"/>
        </w:rPr>
        <w:t>vsem</w:t>
      </w:r>
      <w:proofErr w:type="spellEnd"/>
      <w:r w:rsidRPr="00E66003">
        <w:rPr>
          <w:sz w:val="28"/>
          <w:szCs w:val="28"/>
          <w:lang w:val="en-US"/>
        </w:rPr>
        <w:t xml:space="preserve"> </w:t>
      </w:r>
      <w:proofErr w:type="spellStart"/>
      <w:r w:rsidRPr="00E66003">
        <w:rPr>
          <w:sz w:val="28"/>
          <w:szCs w:val="28"/>
          <w:lang w:val="en-US"/>
        </w:rPr>
        <w:t>trudnostjam</w:t>
      </w:r>
      <w:proofErr w:type="spellEnd"/>
      <w:r w:rsidRPr="00E66003">
        <w:rPr>
          <w:sz w:val="28"/>
          <w:szCs w:val="28"/>
          <w:lang w:val="en-US"/>
        </w:rPr>
        <w:t>.</w:t>
      </w:r>
    </w:p>
    <w:p w14:paraId="24A9E33B" w14:textId="77777777" w:rsidR="00465A2E" w:rsidRPr="00E66003" w:rsidRDefault="00465A2E" w:rsidP="00465A2E">
      <w:pPr>
        <w:ind w:right="-1" w:firstLine="567"/>
        <w:jc w:val="both"/>
        <w:rPr>
          <w:sz w:val="28"/>
          <w:szCs w:val="28"/>
          <w:lang w:val="en-US"/>
        </w:rPr>
      </w:pPr>
      <w:r w:rsidRPr="00E66003">
        <w:rPr>
          <w:sz w:val="28"/>
          <w:szCs w:val="28"/>
          <w:lang w:val="en-US"/>
        </w:rPr>
        <w:t xml:space="preserve">I my </w:t>
      </w:r>
      <w:proofErr w:type="spellStart"/>
      <w:r w:rsidRPr="00E66003">
        <w:rPr>
          <w:sz w:val="28"/>
          <w:szCs w:val="28"/>
          <w:lang w:val="en-US"/>
        </w:rPr>
        <w:t>preodoleli</w:t>
      </w:r>
      <w:proofErr w:type="spellEnd"/>
      <w:r w:rsidRPr="00E66003">
        <w:rPr>
          <w:sz w:val="28"/>
          <w:szCs w:val="28"/>
          <w:lang w:val="en-US"/>
        </w:rPr>
        <w:t xml:space="preserve"> </w:t>
      </w:r>
      <w:proofErr w:type="spellStart"/>
      <w:r w:rsidRPr="00E66003">
        <w:rPr>
          <w:sz w:val="28"/>
          <w:szCs w:val="28"/>
          <w:lang w:val="en-US"/>
        </w:rPr>
        <w:t>jekonomicheskij</w:t>
      </w:r>
      <w:proofErr w:type="spellEnd"/>
      <w:r w:rsidRPr="00E66003">
        <w:rPr>
          <w:sz w:val="28"/>
          <w:szCs w:val="28"/>
          <w:lang w:val="en-US"/>
        </w:rPr>
        <w:t xml:space="preserve"> </w:t>
      </w:r>
      <w:proofErr w:type="spellStart"/>
      <w:r w:rsidRPr="00E66003">
        <w:rPr>
          <w:sz w:val="28"/>
          <w:szCs w:val="28"/>
          <w:lang w:val="en-US"/>
        </w:rPr>
        <w:t>kollaps</w:t>
      </w:r>
      <w:proofErr w:type="spellEnd"/>
      <w:r w:rsidRPr="00E66003">
        <w:rPr>
          <w:sz w:val="28"/>
          <w:szCs w:val="28"/>
          <w:lang w:val="en-US"/>
        </w:rPr>
        <w:t xml:space="preserve">, </w:t>
      </w:r>
      <w:proofErr w:type="spellStart"/>
      <w:r w:rsidRPr="00E66003">
        <w:rPr>
          <w:sz w:val="28"/>
          <w:szCs w:val="28"/>
          <w:lang w:val="en-US"/>
        </w:rPr>
        <w:t>sozdali</w:t>
      </w:r>
      <w:proofErr w:type="spellEnd"/>
      <w:r w:rsidRPr="00E66003">
        <w:rPr>
          <w:sz w:val="28"/>
          <w:szCs w:val="28"/>
          <w:lang w:val="en-US"/>
        </w:rPr>
        <w:t xml:space="preserve"> </w:t>
      </w:r>
      <w:proofErr w:type="spellStart"/>
      <w:r w:rsidRPr="00E66003">
        <w:rPr>
          <w:sz w:val="28"/>
          <w:szCs w:val="28"/>
          <w:lang w:val="en-US"/>
        </w:rPr>
        <w:t>jeffektivnuju</w:t>
      </w:r>
      <w:proofErr w:type="spellEnd"/>
      <w:r w:rsidRPr="00E66003">
        <w:rPr>
          <w:sz w:val="28"/>
          <w:szCs w:val="28"/>
          <w:lang w:val="en-US"/>
        </w:rPr>
        <w:t xml:space="preserve"> </w:t>
      </w:r>
      <w:proofErr w:type="spellStart"/>
      <w:r w:rsidRPr="00E66003">
        <w:rPr>
          <w:sz w:val="28"/>
          <w:szCs w:val="28"/>
          <w:lang w:val="en-US"/>
        </w:rPr>
        <w:t>jekonomiku</w:t>
      </w:r>
      <w:proofErr w:type="spellEnd"/>
      <w:r w:rsidRPr="00E66003">
        <w:rPr>
          <w:sz w:val="28"/>
          <w:szCs w:val="28"/>
          <w:lang w:val="en-US"/>
        </w:rPr>
        <w:t xml:space="preserve">, </w:t>
      </w:r>
      <w:proofErr w:type="spellStart"/>
      <w:r w:rsidRPr="00E66003">
        <w:rPr>
          <w:sz w:val="28"/>
          <w:szCs w:val="28"/>
          <w:lang w:val="en-US"/>
        </w:rPr>
        <w:t>integrirovannuju</w:t>
      </w:r>
      <w:proofErr w:type="spellEnd"/>
      <w:r w:rsidRPr="00E66003">
        <w:rPr>
          <w:sz w:val="28"/>
          <w:szCs w:val="28"/>
          <w:lang w:val="en-US"/>
        </w:rPr>
        <w:t xml:space="preserve"> v </w:t>
      </w:r>
      <w:proofErr w:type="spellStart"/>
      <w:r w:rsidRPr="00E66003">
        <w:rPr>
          <w:sz w:val="28"/>
          <w:szCs w:val="28"/>
          <w:lang w:val="en-US"/>
        </w:rPr>
        <w:t>global’nyj</w:t>
      </w:r>
      <w:proofErr w:type="spellEnd"/>
      <w:r w:rsidRPr="00E66003">
        <w:rPr>
          <w:sz w:val="28"/>
          <w:szCs w:val="28"/>
          <w:lang w:val="en-US"/>
        </w:rPr>
        <w:t xml:space="preserve"> </w:t>
      </w:r>
      <w:proofErr w:type="spellStart"/>
      <w:r w:rsidRPr="00E66003">
        <w:rPr>
          <w:sz w:val="28"/>
          <w:szCs w:val="28"/>
          <w:lang w:val="en-US"/>
        </w:rPr>
        <w:t>sovremennyj</w:t>
      </w:r>
      <w:proofErr w:type="spellEnd"/>
      <w:r w:rsidRPr="00E66003">
        <w:rPr>
          <w:sz w:val="28"/>
          <w:szCs w:val="28"/>
          <w:lang w:val="en-US"/>
        </w:rPr>
        <w:t xml:space="preserve"> mir.</w:t>
      </w:r>
    </w:p>
    <w:p w14:paraId="247F0F06" w14:textId="77777777" w:rsidR="00465A2E" w:rsidRPr="00E66003" w:rsidRDefault="00465A2E" w:rsidP="00465A2E">
      <w:pPr>
        <w:ind w:right="-1" w:firstLine="567"/>
        <w:jc w:val="both"/>
        <w:rPr>
          <w:sz w:val="28"/>
          <w:szCs w:val="28"/>
          <w:lang w:val="en-US"/>
        </w:rPr>
      </w:pPr>
      <w:r w:rsidRPr="00E66003">
        <w:rPr>
          <w:sz w:val="28"/>
          <w:szCs w:val="28"/>
          <w:lang w:val="en-US"/>
        </w:rPr>
        <w:lastRenderedPageBreak/>
        <w:t xml:space="preserve">My </w:t>
      </w:r>
      <w:proofErr w:type="spellStart"/>
      <w:r w:rsidRPr="00E66003">
        <w:rPr>
          <w:sz w:val="28"/>
          <w:szCs w:val="28"/>
          <w:lang w:val="en-US"/>
        </w:rPr>
        <w:t>vystojali</w:t>
      </w:r>
      <w:proofErr w:type="spellEnd"/>
      <w:r w:rsidRPr="00E66003">
        <w:rPr>
          <w:sz w:val="28"/>
          <w:szCs w:val="28"/>
          <w:lang w:val="en-US"/>
        </w:rPr>
        <w:t xml:space="preserve"> </w:t>
      </w:r>
      <w:proofErr w:type="spellStart"/>
      <w:r w:rsidRPr="00E66003">
        <w:rPr>
          <w:sz w:val="28"/>
          <w:szCs w:val="28"/>
          <w:lang w:val="en-US"/>
        </w:rPr>
        <w:t>pered</w:t>
      </w:r>
      <w:proofErr w:type="spellEnd"/>
      <w:r w:rsidRPr="00E66003">
        <w:rPr>
          <w:sz w:val="28"/>
          <w:szCs w:val="28"/>
          <w:lang w:val="en-US"/>
        </w:rPr>
        <w:t xml:space="preserve"> </w:t>
      </w:r>
      <w:proofErr w:type="spellStart"/>
      <w:r w:rsidRPr="00E66003">
        <w:rPr>
          <w:sz w:val="28"/>
          <w:szCs w:val="28"/>
          <w:lang w:val="en-US"/>
        </w:rPr>
        <w:t>vyzovom</w:t>
      </w:r>
      <w:proofErr w:type="spellEnd"/>
      <w:r w:rsidRPr="00E66003">
        <w:rPr>
          <w:sz w:val="28"/>
          <w:szCs w:val="28"/>
          <w:lang w:val="en-US"/>
        </w:rPr>
        <w:t xml:space="preserve"> </w:t>
      </w:r>
      <w:proofErr w:type="spellStart"/>
      <w:r w:rsidRPr="00E66003">
        <w:rPr>
          <w:sz w:val="28"/>
          <w:szCs w:val="28"/>
          <w:lang w:val="en-US"/>
        </w:rPr>
        <w:t>mirovogo</w:t>
      </w:r>
      <w:proofErr w:type="spellEnd"/>
      <w:r w:rsidRPr="00E66003">
        <w:rPr>
          <w:sz w:val="28"/>
          <w:szCs w:val="28"/>
          <w:lang w:val="en-US"/>
        </w:rPr>
        <w:t xml:space="preserve"> </w:t>
      </w:r>
      <w:proofErr w:type="spellStart"/>
      <w:r w:rsidRPr="00E66003">
        <w:rPr>
          <w:sz w:val="28"/>
          <w:szCs w:val="28"/>
          <w:lang w:val="en-US"/>
        </w:rPr>
        <w:t>finansovogo</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jekonomicheskogo</w:t>
      </w:r>
      <w:proofErr w:type="spellEnd"/>
      <w:r w:rsidRPr="00E66003">
        <w:rPr>
          <w:sz w:val="28"/>
          <w:szCs w:val="28"/>
          <w:lang w:val="en-US"/>
        </w:rPr>
        <w:t xml:space="preserve"> </w:t>
      </w:r>
      <w:proofErr w:type="spellStart"/>
      <w:r w:rsidRPr="00E66003">
        <w:rPr>
          <w:sz w:val="28"/>
          <w:szCs w:val="28"/>
          <w:lang w:val="en-US"/>
        </w:rPr>
        <w:t>krizisa</w:t>
      </w:r>
      <w:proofErr w:type="spellEnd"/>
      <w:r w:rsidRPr="00E66003">
        <w:rPr>
          <w:sz w:val="28"/>
          <w:szCs w:val="28"/>
          <w:lang w:val="en-US"/>
        </w:rPr>
        <w:t xml:space="preserve"> </w:t>
      </w:r>
      <w:proofErr w:type="spellStart"/>
      <w:r w:rsidRPr="00E66003">
        <w:rPr>
          <w:sz w:val="28"/>
          <w:szCs w:val="28"/>
          <w:lang w:val="en-US"/>
        </w:rPr>
        <w:t>blagodarja</w:t>
      </w:r>
      <w:proofErr w:type="spellEnd"/>
      <w:r w:rsidRPr="00E66003">
        <w:rPr>
          <w:sz w:val="28"/>
          <w:szCs w:val="28"/>
          <w:lang w:val="en-US"/>
        </w:rPr>
        <w:t xml:space="preserve"> </w:t>
      </w:r>
      <w:proofErr w:type="spellStart"/>
      <w:r w:rsidRPr="00E66003">
        <w:rPr>
          <w:sz w:val="28"/>
          <w:szCs w:val="28"/>
          <w:lang w:val="en-US"/>
        </w:rPr>
        <w:t>moshhnoj</w:t>
      </w:r>
      <w:proofErr w:type="spellEnd"/>
      <w:r w:rsidRPr="00E66003">
        <w:rPr>
          <w:sz w:val="28"/>
          <w:szCs w:val="28"/>
          <w:lang w:val="en-US"/>
        </w:rPr>
        <w:t xml:space="preserve"> </w:t>
      </w:r>
      <w:proofErr w:type="spellStart"/>
      <w:r w:rsidRPr="00E66003">
        <w:rPr>
          <w:sz w:val="28"/>
          <w:szCs w:val="28"/>
          <w:lang w:val="en-US"/>
        </w:rPr>
        <w:t>social’noj</w:t>
      </w:r>
      <w:proofErr w:type="spellEnd"/>
      <w:r w:rsidRPr="00E66003">
        <w:rPr>
          <w:sz w:val="28"/>
          <w:szCs w:val="28"/>
          <w:lang w:val="en-US"/>
        </w:rPr>
        <w:t xml:space="preserve"> </w:t>
      </w:r>
      <w:proofErr w:type="spellStart"/>
      <w:r w:rsidRPr="00E66003">
        <w:rPr>
          <w:sz w:val="28"/>
          <w:szCs w:val="28"/>
          <w:lang w:val="en-US"/>
        </w:rPr>
        <w:t>orientirovannosti</w:t>
      </w:r>
      <w:proofErr w:type="spellEnd"/>
      <w:r w:rsidRPr="00E66003">
        <w:rPr>
          <w:sz w:val="28"/>
          <w:szCs w:val="28"/>
          <w:lang w:val="en-US"/>
        </w:rPr>
        <w:t xml:space="preserve"> </w:t>
      </w:r>
      <w:proofErr w:type="spellStart"/>
      <w:r w:rsidRPr="00E66003">
        <w:rPr>
          <w:sz w:val="28"/>
          <w:szCs w:val="28"/>
          <w:lang w:val="en-US"/>
        </w:rPr>
        <w:t>nashih</w:t>
      </w:r>
      <w:proofErr w:type="spellEnd"/>
      <w:r w:rsidRPr="00E66003">
        <w:rPr>
          <w:sz w:val="28"/>
          <w:szCs w:val="28"/>
          <w:lang w:val="en-US"/>
        </w:rPr>
        <w:t xml:space="preserve"> </w:t>
      </w:r>
      <w:proofErr w:type="spellStart"/>
      <w:r w:rsidRPr="00E66003">
        <w:rPr>
          <w:sz w:val="28"/>
          <w:szCs w:val="28"/>
          <w:lang w:val="en-US"/>
        </w:rPr>
        <w:t>antikrizisnyh</w:t>
      </w:r>
      <w:proofErr w:type="spellEnd"/>
      <w:r w:rsidRPr="00E66003">
        <w:rPr>
          <w:sz w:val="28"/>
          <w:szCs w:val="28"/>
          <w:lang w:val="en-US"/>
        </w:rPr>
        <w:t xml:space="preserve"> </w:t>
      </w:r>
      <w:proofErr w:type="spellStart"/>
      <w:r w:rsidRPr="00E66003">
        <w:rPr>
          <w:sz w:val="28"/>
          <w:szCs w:val="28"/>
          <w:lang w:val="en-US"/>
        </w:rPr>
        <w:t>mer</w:t>
      </w:r>
      <w:proofErr w:type="spellEnd"/>
      <w:r w:rsidRPr="00E66003">
        <w:rPr>
          <w:sz w:val="28"/>
          <w:szCs w:val="28"/>
          <w:lang w:val="en-US"/>
        </w:rPr>
        <w:t xml:space="preserve">, </w:t>
      </w:r>
      <w:proofErr w:type="spellStart"/>
      <w:r w:rsidRPr="00E66003">
        <w:rPr>
          <w:sz w:val="28"/>
          <w:szCs w:val="28"/>
          <w:lang w:val="en-US"/>
        </w:rPr>
        <w:t>posle</w:t>
      </w:r>
      <w:proofErr w:type="spellEnd"/>
      <w:r w:rsidRPr="00E66003">
        <w:rPr>
          <w:sz w:val="28"/>
          <w:szCs w:val="28"/>
          <w:lang w:val="en-US"/>
        </w:rPr>
        <w:t xml:space="preserve"> </w:t>
      </w:r>
      <w:proofErr w:type="spellStart"/>
      <w:r w:rsidRPr="00E66003">
        <w:rPr>
          <w:sz w:val="28"/>
          <w:szCs w:val="28"/>
          <w:lang w:val="en-US"/>
        </w:rPr>
        <w:t>tol’ko</w:t>
      </w:r>
      <w:proofErr w:type="spellEnd"/>
      <w:r w:rsidRPr="00E66003">
        <w:rPr>
          <w:sz w:val="28"/>
          <w:szCs w:val="28"/>
          <w:lang w:val="en-US"/>
        </w:rPr>
        <w:t xml:space="preserve"> </w:t>
      </w:r>
      <w:proofErr w:type="spellStart"/>
      <w:r w:rsidRPr="00E66003">
        <w:rPr>
          <w:sz w:val="28"/>
          <w:szCs w:val="28"/>
          <w:lang w:val="en-US"/>
        </w:rPr>
        <w:t>chto</w:t>
      </w:r>
      <w:proofErr w:type="spellEnd"/>
      <w:r w:rsidRPr="00E66003">
        <w:rPr>
          <w:sz w:val="28"/>
          <w:szCs w:val="28"/>
          <w:lang w:val="en-US"/>
        </w:rPr>
        <w:t xml:space="preserve"> </w:t>
      </w:r>
      <w:proofErr w:type="spellStart"/>
      <w:r w:rsidRPr="00E66003">
        <w:rPr>
          <w:sz w:val="28"/>
          <w:szCs w:val="28"/>
          <w:lang w:val="en-US"/>
        </w:rPr>
        <w:t>proshedshih</w:t>
      </w:r>
      <w:proofErr w:type="spellEnd"/>
      <w:r w:rsidRPr="00E66003">
        <w:rPr>
          <w:sz w:val="28"/>
          <w:szCs w:val="28"/>
          <w:lang w:val="en-US"/>
        </w:rPr>
        <w:t xml:space="preserve"> </w:t>
      </w:r>
      <w:proofErr w:type="spellStart"/>
      <w:r w:rsidRPr="00E66003">
        <w:rPr>
          <w:sz w:val="28"/>
          <w:szCs w:val="28"/>
          <w:lang w:val="en-US"/>
        </w:rPr>
        <w:t>samyh</w:t>
      </w:r>
      <w:proofErr w:type="spellEnd"/>
      <w:r w:rsidRPr="00E66003">
        <w:rPr>
          <w:sz w:val="28"/>
          <w:szCs w:val="28"/>
          <w:lang w:val="en-US"/>
        </w:rPr>
        <w:t xml:space="preserve"> </w:t>
      </w:r>
      <w:proofErr w:type="spellStart"/>
      <w:r w:rsidRPr="00E66003">
        <w:rPr>
          <w:sz w:val="28"/>
          <w:szCs w:val="28"/>
          <w:lang w:val="en-US"/>
        </w:rPr>
        <w:t>tjazhelyh</w:t>
      </w:r>
      <w:proofErr w:type="spellEnd"/>
      <w:r w:rsidRPr="00E66003">
        <w:rPr>
          <w:sz w:val="28"/>
          <w:szCs w:val="28"/>
          <w:lang w:val="en-US"/>
        </w:rPr>
        <w:t xml:space="preserve"> </w:t>
      </w:r>
      <w:proofErr w:type="spellStart"/>
      <w:r w:rsidRPr="00E66003">
        <w:rPr>
          <w:sz w:val="28"/>
          <w:szCs w:val="28"/>
          <w:lang w:val="en-US"/>
        </w:rPr>
        <w:t>global’nyh</w:t>
      </w:r>
      <w:proofErr w:type="spellEnd"/>
      <w:r w:rsidRPr="00E66003">
        <w:rPr>
          <w:sz w:val="28"/>
          <w:szCs w:val="28"/>
          <w:lang w:val="en-US"/>
        </w:rPr>
        <w:t xml:space="preserve"> </w:t>
      </w:r>
      <w:proofErr w:type="spellStart"/>
      <w:r w:rsidRPr="00E66003">
        <w:rPr>
          <w:sz w:val="28"/>
          <w:szCs w:val="28"/>
          <w:lang w:val="en-US"/>
        </w:rPr>
        <w:t>krizisov</w:t>
      </w:r>
      <w:proofErr w:type="spellEnd"/>
      <w:r w:rsidRPr="00E66003">
        <w:rPr>
          <w:sz w:val="28"/>
          <w:szCs w:val="28"/>
          <w:lang w:val="en-US"/>
        </w:rPr>
        <w:t xml:space="preserve"> v mire.</w:t>
      </w:r>
    </w:p>
    <w:p w14:paraId="397022AF" w14:textId="77777777" w:rsidR="00465A2E" w:rsidRPr="00E66003" w:rsidRDefault="00465A2E" w:rsidP="00465A2E">
      <w:pPr>
        <w:ind w:right="-1" w:firstLine="567"/>
        <w:jc w:val="both"/>
        <w:rPr>
          <w:sz w:val="28"/>
          <w:szCs w:val="28"/>
          <w:lang w:val="en-US"/>
        </w:rPr>
      </w:pPr>
      <w:r w:rsidRPr="00E66003">
        <w:rPr>
          <w:sz w:val="28"/>
          <w:szCs w:val="28"/>
          <w:lang w:val="en-US"/>
        </w:rPr>
        <w:t xml:space="preserve">I </w:t>
      </w:r>
      <w:proofErr w:type="spellStart"/>
      <w:r w:rsidRPr="00E66003">
        <w:rPr>
          <w:sz w:val="28"/>
          <w:szCs w:val="28"/>
          <w:lang w:val="en-US"/>
        </w:rPr>
        <w:t>jeto</w:t>
      </w:r>
      <w:proofErr w:type="spellEnd"/>
      <w:r w:rsidRPr="00E66003">
        <w:rPr>
          <w:sz w:val="28"/>
          <w:szCs w:val="28"/>
          <w:lang w:val="en-US"/>
        </w:rPr>
        <w:t xml:space="preserve"> v to </w:t>
      </w:r>
      <w:proofErr w:type="spellStart"/>
      <w:r w:rsidRPr="00E66003">
        <w:rPr>
          <w:sz w:val="28"/>
          <w:szCs w:val="28"/>
          <w:lang w:val="en-US"/>
        </w:rPr>
        <w:t>vremja</w:t>
      </w:r>
      <w:proofErr w:type="spellEnd"/>
      <w:r w:rsidRPr="00E66003">
        <w:rPr>
          <w:sz w:val="28"/>
          <w:szCs w:val="28"/>
          <w:lang w:val="en-US"/>
        </w:rPr>
        <w:t xml:space="preserve">, </w:t>
      </w:r>
      <w:proofErr w:type="spellStart"/>
      <w:r w:rsidRPr="00E66003">
        <w:rPr>
          <w:sz w:val="28"/>
          <w:szCs w:val="28"/>
          <w:lang w:val="en-US"/>
        </w:rPr>
        <w:t>kogda</w:t>
      </w:r>
      <w:proofErr w:type="spellEnd"/>
      <w:r w:rsidRPr="00E66003">
        <w:rPr>
          <w:sz w:val="28"/>
          <w:szCs w:val="28"/>
          <w:lang w:val="en-US"/>
        </w:rPr>
        <w:t xml:space="preserve"> </w:t>
      </w:r>
      <w:proofErr w:type="spellStart"/>
      <w:r w:rsidRPr="00E66003">
        <w:rPr>
          <w:sz w:val="28"/>
          <w:szCs w:val="28"/>
          <w:lang w:val="en-US"/>
        </w:rPr>
        <w:t>bol’shinstvo</w:t>
      </w:r>
      <w:proofErr w:type="spellEnd"/>
      <w:r w:rsidRPr="00E66003">
        <w:rPr>
          <w:sz w:val="28"/>
          <w:szCs w:val="28"/>
          <w:lang w:val="en-US"/>
        </w:rPr>
        <w:t xml:space="preserve"> </w:t>
      </w:r>
      <w:proofErr w:type="spellStart"/>
      <w:r w:rsidRPr="00E66003">
        <w:rPr>
          <w:sz w:val="28"/>
          <w:szCs w:val="28"/>
          <w:lang w:val="en-US"/>
        </w:rPr>
        <w:t>gosudarstv</w:t>
      </w:r>
      <w:proofErr w:type="spellEnd"/>
      <w:r w:rsidRPr="00E66003">
        <w:rPr>
          <w:sz w:val="28"/>
          <w:szCs w:val="28"/>
          <w:lang w:val="en-US"/>
        </w:rPr>
        <w:t xml:space="preserve"> </w:t>
      </w:r>
      <w:proofErr w:type="spellStart"/>
      <w:r w:rsidRPr="00E66003">
        <w:rPr>
          <w:sz w:val="28"/>
          <w:szCs w:val="28"/>
          <w:lang w:val="en-US"/>
        </w:rPr>
        <w:t>zamorozili</w:t>
      </w:r>
      <w:proofErr w:type="spellEnd"/>
      <w:r w:rsidRPr="00E66003">
        <w:rPr>
          <w:sz w:val="28"/>
          <w:szCs w:val="28"/>
          <w:lang w:val="en-US"/>
        </w:rPr>
        <w:t xml:space="preserve"> </w:t>
      </w:r>
      <w:proofErr w:type="spellStart"/>
      <w:r w:rsidRPr="00E66003">
        <w:rPr>
          <w:sz w:val="28"/>
          <w:szCs w:val="28"/>
          <w:lang w:val="en-US"/>
        </w:rPr>
        <w:t>ili</w:t>
      </w:r>
      <w:proofErr w:type="spellEnd"/>
      <w:r w:rsidRPr="00E66003">
        <w:rPr>
          <w:sz w:val="28"/>
          <w:szCs w:val="28"/>
          <w:lang w:val="en-US"/>
        </w:rPr>
        <w:t xml:space="preserve"> </w:t>
      </w:r>
      <w:proofErr w:type="spellStart"/>
      <w:r w:rsidRPr="00E66003">
        <w:rPr>
          <w:sz w:val="28"/>
          <w:szCs w:val="28"/>
          <w:lang w:val="en-US"/>
        </w:rPr>
        <w:t>sokratili</w:t>
      </w:r>
      <w:proofErr w:type="spellEnd"/>
      <w:r w:rsidRPr="00E66003">
        <w:rPr>
          <w:sz w:val="28"/>
          <w:szCs w:val="28"/>
          <w:lang w:val="en-US"/>
        </w:rPr>
        <w:t xml:space="preserve"> </w:t>
      </w:r>
      <w:proofErr w:type="spellStart"/>
      <w:r w:rsidRPr="00E66003">
        <w:rPr>
          <w:sz w:val="28"/>
          <w:szCs w:val="28"/>
          <w:lang w:val="en-US"/>
        </w:rPr>
        <w:t>svoi</w:t>
      </w:r>
      <w:proofErr w:type="spellEnd"/>
      <w:r w:rsidRPr="00E66003">
        <w:rPr>
          <w:sz w:val="28"/>
          <w:szCs w:val="28"/>
          <w:lang w:val="en-US"/>
        </w:rPr>
        <w:t xml:space="preserve"> </w:t>
      </w:r>
      <w:proofErr w:type="spellStart"/>
      <w:r w:rsidRPr="00E66003">
        <w:rPr>
          <w:sz w:val="28"/>
          <w:szCs w:val="28"/>
          <w:lang w:val="en-US"/>
        </w:rPr>
        <w:t>social’nye</w:t>
      </w:r>
      <w:proofErr w:type="spellEnd"/>
      <w:r w:rsidRPr="00E66003">
        <w:rPr>
          <w:sz w:val="28"/>
          <w:szCs w:val="28"/>
          <w:lang w:val="en-US"/>
        </w:rPr>
        <w:t xml:space="preserve"> </w:t>
      </w:r>
      <w:proofErr w:type="spellStart"/>
      <w:r w:rsidRPr="00E66003">
        <w:rPr>
          <w:sz w:val="28"/>
          <w:szCs w:val="28"/>
          <w:lang w:val="en-US"/>
        </w:rPr>
        <w:t>objazatel’stva</w:t>
      </w:r>
      <w:proofErr w:type="spellEnd"/>
      <w:r w:rsidRPr="00E66003">
        <w:rPr>
          <w:sz w:val="28"/>
          <w:szCs w:val="28"/>
          <w:lang w:val="en-US"/>
        </w:rPr>
        <w:t>.</w:t>
      </w:r>
    </w:p>
    <w:p w14:paraId="1DEF74AF" w14:textId="77777777" w:rsidR="00465A2E" w:rsidRPr="00E66003" w:rsidRDefault="00465A2E" w:rsidP="00465A2E">
      <w:pPr>
        <w:ind w:right="-1" w:firstLine="567"/>
        <w:jc w:val="both"/>
        <w:rPr>
          <w:sz w:val="28"/>
          <w:szCs w:val="28"/>
          <w:lang w:val="en-US"/>
        </w:rPr>
      </w:pPr>
      <w:r w:rsidRPr="00E66003">
        <w:rPr>
          <w:sz w:val="28"/>
          <w:szCs w:val="28"/>
          <w:lang w:val="en-US"/>
        </w:rPr>
        <w:t xml:space="preserve">My </w:t>
      </w:r>
      <w:proofErr w:type="spellStart"/>
      <w:r w:rsidRPr="00E66003">
        <w:rPr>
          <w:sz w:val="28"/>
          <w:szCs w:val="28"/>
          <w:lang w:val="en-US"/>
        </w:rPr>
        <w:t>sdelali</w:t>
      </w:r>
      <w:proofErr w:type="spellEnd"/>
      <w:r w:rsidRPr="00E66003">
        <w:rPr>
          <w:sz w:val="28"/>
          <w:szCs w:val="28"/>
          <w:lang w:val="en-US"/>
        </w:rPr>
        <w:t xml:space="preserve"> </w:t>
      </w:r>
      <w:proofErr w:type="spellStart"/>
      <w:r w:rsidRPr="00E66003">
        <w:rPr>
          <w:sz w:val="28"/>
          <w:szCs w:val="28"/>
          <w:lang w:val="en-US"/>
        </w:rPr>
        <w:t>stavku</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forsirovannuju</w:t>
      </w:r>
      <w:proofErr w:type="spellEnd"/>
      <w:r w:rsidRPr="00E66003">
        <w:rPr>
          <w:sz w:val="28"/>
          <w:szCs w:val="28"/>
          <w:lang w:val="en-US"/>
        </w:rPr>
        <w:t xml:space="preserve"> </w:t>
      </w:r>
      <w:proofErr w:type="spellStart"/>
      <w:r w:rsidRPr="00E66003">
        <w:rPr>
          <w:sz w:val="28"/>
          <w:szCs w:val="28"/>
          <w:lang w:val="en-US"/>
        </w:rPr>
        <w:t>industrializaciju</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innovacionnoe</w:t>
      </w:r>
      <w:proofErr w:type="spellEnd"/>
      <w:r w:rsidRPr="00E66003">
        <w:rPr>
          <w:sz w:val="28"/>
          <w:szCs w:val="28"/>
          <w:lang w:val="en-US"/>
        </w:rPr>
        <w:t xml:space="preserve"> </w:t>
      </w:r>
      <w:proofErr w:type="spellStart"/>
      <w:r w:rsidRPr="00E66003">
        <w:rPr>
          <w:sz w:val="28"/>
          <w:szCs w:val="28"/>
          <w:lang w:val="en-US"/>
        </w:rPr>
        <w:t>razvitie</w:t>
      </w:r>
      <w:proofErr w:type="spellEnd"/>
      <w:r w:rsidRPr="00E66003">
        <w:rPr>
          <w:sz w:val="28"/>
          <w:szCs w:val="28"/>
          <w:lang w:val="en-US"/>
        </w:rPr>
        <w:t>.</w:t>
      </w:r>
    </w:p>
    <w:p w14:paraId="065C20A4" w14:textId="77777777" w:rsidR="00465A2E" w:rsidRPr="00E66003" w:rsidRDefault="00465A2E" w:rsidP="00465A2E">
      <w:pPr>
        <w:ind w:right="-1" w:firstLine="567"/>
        <w:jc w:val="both"/>
        <w:rPr>
          <w:sz w:val="28"/>
          <w:szCs w:val="28"/>
          <w:lang w:val="en-US"/>
        </w:rPr>
      </w:pPr>
      <w:r w:rsidRPr="00E66003">
        <w:rPr>
          <w:sz w:val="28"/>
          <w:szCs w:val="28"/>
          <w:lang w:val="en-US"/>
        </w:rPr>
        <w:t xml:space="preserve">Po </w:t>
      </w:r>
      <w:proofErr w:type="spellStart"/>
      <w:r w:rsidRPr="00E66003">
        <w:rPr>
          <w:sz w:val="28"/>
          <w:szCs w:val="28"/>
          <w:lang w:val="en-US"/>
        </w:rPr>
        <w:t>vsemu</w:t>
      </w:r>
      <w:proofErr w:type="spellEnd"/>
      <w:r w:rsidRPr="00E66003">
        <w:rPr>
          <w:sz w:val="28"/>
          <w:szCs w:val="28"/>
          <w:lang w:val="en-US"/>
        </w:rPr>
        <w:t xml:space="preserve"> </w:t>
      </w:r>
      <w:proofErr w:type="spellStart"/>
      <w:r w:rsidRPr="00E66003">
        <w:rPr>
          <w:sz w:val="28"/>
          <w:szCs w:val="28"/>
          <w:lang w:val="en-US"/>
        </w:rPr>
        <w:t>Kazahstanu</w:t>
      </w:r>
      <w:proofErr w:type="spellEnd"/>
      <w:r w:rsidRPr="00E66003">
        <w:rPr>
          <w:sz w:val="28"/>
          <w:szCs w:val="28"/>
          <w:lang w:val="en-US"/>
        </w:rPr>
        <w:t xml:space="preserve"> </w:t>
      </w:r>
      <w:proofErr w:type="spellStart"/>
      <w:r w:rsidRPr="00E66003">
        <w:rPr>
          <w:sz w:val="28"/>
          <w:szCs w:val="28"/>
          <w:lang w:val="en-US"/>
        </w:rPr>
        <w:t>byli</w:t>
      </w:r>
      <w:proofErr w:type="spellEnd"/>
      <w:r w:rsidRPr="00E66003">
        <w:rPr>
          <w:sz w:val="28"/>
          <w:szCs w:val="28"/>
          <w:lang w:val="en-US"/>
        </w:rPr>
        <w:t xml:space="preserve"> </w:t>
      </w:r>
      <w:proofErr w:type="spellStart"/>
      <w:r w:rsidRPr="00E66003">
        <w:rPr>
          <w:sz w:val="28"/>
          <w:szCs w:val="28"/>
          <w:lang w:val="en-US"/>
        </w:rPr>
        <w:t>sozdany</w:t>
      </w:r>
      <w:proofErr w:type="spellEnd"/>
      <w:r w:rsidRPr="00E66003">
        <w:rPr>
          <w:sz w:val="28"/>
          <w:szCs w:val="28"/>
          <w:lang w:val="en-US"/>
        </w:rPr>
        <w:t xml:space="preserve"> </w:t>
      </w:r>
      <w:proofErr w:type="spellStart"/>
      <w:r w:rsidRPr="00E66003">
        <w:rPr>
          <w:sz w:val="28"/>
          <w:szCs w:val="28"/>
          <w:lang w:val="en-US"/>
        </w:rPr>
        <w:t>novye</w:t>
      </w:r>
      <w:proofErr w:type="spellEnd"/>
      <w:r w:rsidRPr="00E66003">
        <w:rPr>
          <w:sz w:val="28"/>
          <w:szCs w:val="28"/>
          <w:lang w:val="en-US"/>
        </w:rPr>
        <w:t xml:space="preserve"> </w:t>
      </w:r>
      <w:proofErr w:type="spellStart"/>
      <w:r w:rsidRPr="00E66003">
        <w:rPr>
          <w:sz w:val="28"/>
          <w:szCs w:val="28"/>
          <w:lang w:val="en-US"/>
        </w:rPr>
        <w:t>proizvodstva</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novye</w:t>
      </w:r>
      <w:proofErr w:type="spellEnd"/>
      <w:r w:rsidRPr="00E66003">
        <w:rPr>
          <w:sz w:val="28"/>
          <w:szCs w:val="28"/>
          <w:lang w:val="en-US"/>
        </w:rPr>
        <w:t xml:space="preserve"> </w:t>
      </w:r>
      <w:proofErr w:type="spellStart"/>
      <w:r w:rsidRPr="00E66003">
        <w:rPr>
          <w:sz w:val="28"/>
          <w:szCs w:val="28"/>
          <w:lang w:val="en-US"/>
        </w:rPr>
        <w:t>rabochie</w:t>
      </w:r>
      <w:proofErr w:type="spellEnd"/>
      <w:r w:rsidRPr="00E66003">
        <w:rPr>
          <w:sz w:val="28"/>
          <w:szCs w:val="28"/>
          <w:lang w:val="en-US"/>
        </w:rPr>
        <w:t xml:space="preserve"> </w:t>
      </w:r>
      <w:proofErr w:type="spellStart"/>
      <w:r w:rsidRPr="00E66003">
        <w:rPr>
          <w:sz w:val="28"/>
          <w:szCs w:val="28"/>
          <w:lang w:val="en-US"/>
        </w:rPr>
        <w:t>mesta</w:t>
      </w:r>
      <w:proofErr w:type="spellEnd"/>
      <w:r w:rsidRPr="00E66003">
        <w:rPr>
          <w:sz w:val="28"/>
          <w:szCs w:val="28"/>
          <w:lang w:val="en-US"/>
        </w:rPr>
        <w:t>.</w:t>
      </w:r>
    </w:p>
    <w:p w14:paraId="175CD67F"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Segodnja</w:t>
      </w:r>
      <w:proofErr w:type="spellEnd"/>
      <w:r w:rsidRPr="00E66003">
        <w:rPr>
          <w:sz w:val="28"/>
          <w:szCs w:val="28"/>
          <w:lang w:val="en-US"/>
        </w:rPr>
        <w:t xml:space="preserve"> my </w:t>
      </w:r>
      <w:proofErr w:type="spellStart"/>
      <w:r w:rsidRPr="00E66003">
        <w:rPr>
          <w:sz w:val="28"/>
          <w:szCs w:val="28"/>
          <w:lang w:val="en-US"/>
        </w:rPr>
        <w:t>uverenno</w:t>
      </w:r>
      <w:proofErr w:type="spellEnd"/>
      <w:r w:rsidRPr="00E66003">
        <w:rPr>
          <w:sz w:val="28"/>
          <w:szCs w:val="28"/>
          <w:lang w:val="en-US"/>
        </w:rPr>
        <w:t xml:space="preserve"> </w:t>
      </w:r>
      <w:proofErr w:type="spellStart"/>
      <w:r w:rsidRPr="00E66003">
        <w:rPr>
          <w:sz w:val="28"/>
          <w:szCs w:val="28"/>
          <w:lang w:val="en-US"/>
        </w:rPr>
        <w:t>idjom</w:t>
      </w:r>
      <w:proofErr w:type="spellEnd"/>
      <w:r w:rsidRPr="00E66003">
        <w:rPr>
          <w:sz w:val="28"/>
          <w:szCs w:val="28"/>
          <w:lang w:val="en-US"/>
        </w:rPr>
        <w:t xml:space="preserve"> k </w:t>
      </w:r>
      <w:proofErr w:type="spellStart"/>
      <w:r w:rsidRPr="00E66003">
        <w:rPr>
          <w:sz w:val="28"/>
          <w:szCs w:val="28"/>
          <w:lang w:val="en-US"/>
        </w:rPr>
        <w:t>namechennoj</w:t>
      </w:r>
      <w:proofErr w:type="spellEnd"/>
      <w:r w:rsidRPr="00E66003">
        <w:rPr>
          <w:sz w:val="28"/>
          <w:szCs w:val="28"/>
          <w:lang w:val="en-US"/>
        </w:rPr>
        <w:t xml:space="preserve"> </w:t>
      </w:r>
      <w:proofErr w:type="spellStart"/>
      <w:r w:rsidRPr="00E66003">
        <w:rPr>
          <w:sz w:val="28"/>
          <w:szCs w:val="28"/>
          <w:lang w:val="en-US"/>
        </w:rPr>
        <w:t>celi</w:t>
      </w:r>
      <w:proofErr w:type="spellEnd"/>
      <w:r w:rsidRPr="00E66003">
        <w:rPr>
          <w:sz w:val="28"/>
          <w:szCs w:val="28"/>
          <w:lang w:val="en-US"/>
        </w:rPr>
        <w:t xml:space="preserve"> - </w:t>
      </w:r>
      <w:proofErr w:type="spellStart"/>
      <w:r w:rsidRPr="00E66003">
        <w:rPr>
          <w:sz w:val="28"/>
          <w:szCs w:val="28"/>
          <w:lang w:val="en-US"/>
        </w:rPr>
        <w:t>vhozhdeniju</w:t>
      </w:r>
      <w:proofErr w:type="spellEnd"/>
      <w:r w:rsidRPr="00E66003">
        <w:rPr>
          <w:sz w:val="28"/>
          <w:szCs w:val="28"/>
          <w:lang w:val="en-US"/>
        </w:rPr>
        <w:t xml:space="preserve"> v </w:t>
      </w:r>
      <w:proofErr w:type="spellStart"/>
      <w:r w:rsidRPr="00E66003">
        <w:rPr>
          <w:sz w:val="28"/>
          <w:szCs w:val="28"/>
          <w:lang w:val="en-US"/>
        </w:rPr>
        <w:t>chislo</w:t>
      </w:r>
      <w:proofErr w:type="spellEnd"/>
      <w:r w:rsidRPr="00E66003">
        <w:rPr>
          <w:sz w:val="28"/>
          <w:szCs w:val="28"/>
          <w:lang w:val="en-US"/>
        </w:rPr>
        <w:t xml:space="preserve"> 50-ti </w:t>
      </w:r>
      <w:proofErr w:type="spellStart"/>
      <w:r w:rsidRPr="00E66003">
        <w:rPr>
          <w:sz w:val="28"/>
          <w:szCs w:val="28"/>
          <w:lang w:val="en-US"/>
        </w:rPr>
        <w:t>naibolee</w:t>
      </w:r>
      <w:proofErr w:type="spellEnd"/>
      <w:r w:rsidRPr="00E66003">
        <w:rPr>
          <w:sz w:val="28"/>
          <w:szCs w:val="28"/>
          <w:lang w:val="en-US"/>
        </w:rPr>
        <w:t xml:space="preserve"> </w:t>
      </w:r>
      <w:proofErr w:type="spellStart"/>
      <w:r w:rsidRPr="00E66003">
        <w:rPr>
          <w:sz w:val="28"/>
          <w:szCs w:val="28"/>
          <w:lang w:val="en-US"/>
        </w:rPr>
        <w:t>konkurentosposobnyh</w:t>
      </w:r>
      <w:proofErr w:type="spellEnd"/>
      <w:r w:rsidRPr="00E66003">
        <w:rPr>
          <w:sz w:val="28"/>
          <w:szCs w:val="28"/>
          <w:lang w:val="en-US"/>
        </w:rPr>
        <w:t xml:space="preserve"> </w:t>
      </w:r>
      <w:proofErr w:type="spellStart"/>
      <w:r w:rsidRPr="00E66003">
        <w:rPr>
          <w:sz w:val="28"/>
          <w:szCs w:val="28"/>
          <w:lang w:val="en-US"/>
        </w:rPr>
        <w:t>gosudarstv</w:t>
      </w:r>
      <w:proofErr w:type="spellEnd"/>
      <w:r w:rsidRPr="00E66003">
        <w:rPr>
          <w:sz w:val="28"/>
          <w:szCs w:val="28"/>
          <w:lang w:val="en-US"/>
        </w:rPr>
        <w:t xml:space="preserve"> </w:t>
      </w:r>
      <w:proofErr w:type="spellStart"/>
      <w:r w:rsidRPr="00E66003">
        <w:rPr>
          <w:sz w:val="28"/>
          <w:szCs w:val="28"/>
          <w:lang w:val="en-US"/>
        </w:rPr>
        <w:t>mira</w:t>
      </w:r>
      <w:proofErr w:type="spellEnd"/>
      <w:r w:rsidRPr="00E66003">
        <w:rPr>
          <w:sz w:val="28"/>
          <w:szCs w:val="28"/>
          <w:lang w:val="en-US"/>
        </w:rPr>
        <w:t>.</w:t>
      </w:r>
    </w:p>
    <w:p w14:paraId="5F9D9256" w14:textId="77777777" w:rsidR="00465A2E" w:rsidRPr="00E66003" w:rsidRDefault="00465A2E" w:rsidP="00465A2E">
      <w:pPr>
        <w:ind w:right="-1" w:firstLine="567"/>
        <w:jc w:val="both"/>
        <w:rPr>
          <w:sz w:val="28"/>
          <w:szCs w:val="28"/>
          <w:lang w:val="en-US"/>
        </w:rPr>
      </w:pPr>
      <w:r w:rsidRPr="00E66003">
        <w:rPr>
          <w:sz w:val="28"/>
          <w:szCs w:val="28"/>
          <w:lang w:val="en-US"/>
        </w:rPr>
        <w:t xml:space="preserve">Po </w:t>
      </w:r>
      <w:proofErr w:type="spellStart"/>
      <w:r w:rsidRPr="00E66003">
        <w:rPr>
          <w:sz w:val="28"/>
          <w:szCs w:val="28"/>
          <w:lang w:val="en-US"/>
        </w:rPr>
        <w:t>rjadu</w:t>
      </w:r>
      <w:proofErr w:type="spellEnd"/>
      <w:r w:rsidRPr="00E66003">
        <w:rPr>
          <w:sz w:val="28"/>
          <w:szCs w:val="28"/>
          <w:lang w:val="en-US"/>
        </w:rPr>
        <w:t xml:space="preserve"> </w:t>
      </w:r>
      <w:proofErr w:type="spellStart"/>
      <w:r w:rsidRPr="00E66003">
        <w:rPr>
          <w:sz w:val="28"/>
          <w:szCs w:val="28"/>
          <w:lang w:val="en-US"/>
        </w:rPr>
        <w:t>pokazatelej</w:t>
      </w:r>
      <w:proofErr w:type="spellEnd"/>
      <w:r w:rsidRPr="00E66003">
        <w:rPr>
          <w:sz w:val="28"/>
          <w:szCs w:val="28"/>
          <w:lang w:val="en-US"/>
        </w:rPr>
        <w:t xml:space="preserve"> my </w:t>
      </w:r>
      <w:proofErr w:type="spellStart"/>
      <w:r w:rsidRPr="00E66003">
        <w:rPr>
          <w:sz w:val="28"/>
          <w:szCs w:val="28"/>
          <w:lang w:val="en-US"/>
        </w:rPr>
        <w:t>uzhe</w:t>
      </w:r>
      <w:proofErr w:type="spellEnd"/>
      <w:r w:rsidRPr="00E66003">
        <w:rPr>
          <w:sz w:val="28"/>
          <w:szCs w:val="28"/>
          <w:lang w:val="en-US"/>
        </w:rPr>
        <w:t xml:space="preserve"> </w:t>
      </w:r>
      <w:proofErr w:type="spellStart"/>
      <w:r w:rsidRPr="00E66003">
        <w:rPr>
          <w:sz w:val="28"/>
          <w:szCs w:val="28"/>
          <w:lang w:val="en-US"/>
        </w:rPr>
        <w:t>voshli</w:t>
      </w:r>
      <w:proofErr w:type="spellEnd"/>
      <w:r w:rsidRPr="00E66003">
        <w:rPr>
          <w:sz w:val="28"/>
          <w:szCs w:val="28"/>
          <w:lang w:val="en-US"/>
        </w:rPr>
        <w:t xml:space="preserve"> v </w:t>
      </w:r>
      <w:proofErr w:type="spellStart"/>
      <w:r w:rsidRPr="00E66003">
        <w:rPr>
          <w:sz w:val="28"/>
          <w:szCs w:val="28"/>
          <w:lang w:val="en-US"/>
        </w:rPr>
        <w:t>pervuju</w:t>
      </w:r>
      <w:proofErr w:type="spellEnd"/>
      <w:r w:rsidRPr="00E66003">
        <w:rPr>
          <w:sz w:val="28"/>
          <w:szCs w:val="28"/>
          <w:lang w:val="en-US"/>
        </w:rPr>
        <w:t xml:space="preserve"> </w:t>
      </w:r>
      <w:proofErr w:type="spellStart"/>
      <w:r w:rsidRPr="00E66003">
        <w:rPr>
          <w:sz w:val="28"/>
          <w:szCs w:val="28"/>
          <w:lang w:val="en-US"/>
        </w:rPr>
        <w:t>polusotnju</w:t>
      </w:r>
      <w:proofErr w:type="spellEnd"/>
      <w:r w:rsidRPr="00E66003">
        <w:rPr>
          <w:sz w:val="28"/>
          <w:szCs w:val="28"/>
          <w:lang w:val="en-US"/>
        </w:rPr>
        <w:t xml:space="preserve"> </w:t>
      </w:r>
      <w:proofErr w:type="spellStart"/>
      <w:r w:rsidRPr="00E66003">
        <w:rPr>
          <w:sz w:val="28"/>
          <w:szCs w:val="28"/>
          <w:lang w:val="en-US"/>
        </w:rPr>
        <w:t>stran</w:t>
      </w:r>
      <w:proofErr w:type="spellEnd"/>
      <w:r w:rsidRPr="00E66003">
        <w:rPr>
          <w:sz w:val="28"/>
          <w:szCs w:val="28"/>
          <w:lang w:val="en-US"/>
        </w:rPr>
        <w:t xml:space="preserve"> </w:t>
      </w:r>
      <w:proofErr w:type="spellStart"/>
      <w:r w:rsidRPr="00E66003">
        <w:rPr>
          <w:sz w:val="28"/>
          <w:szCs w:val="28"/>
          <w:lang w:val="en-US"/>
        </w:rPr>
        <w:t>mira</w:t>
      </w:r>
      <w:proofErr w:type="spellEnd"/>
      <w:r w:rsidRPr="00E66003">
        <w:rPr>
          <w:sz w:val="28"/>
          <w:szCs w:val="28"/>
          <w:lang w:val="en-US"/>
        </w:rPr>
        <w:t>.</w:t>
      </w:r>
    </w:p>
    <w:p w14:paraId="3B03E308"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Naprimer</w:t>
      </w:r>
      <w:proofErr w:type="spellEnd"/>
      <w:r w:rsidRPr="00E66003">
        <w:rPr>
          <w:sz w:val="28"/>
          <w:szCs w:val="28"/>
          <w:lang w:val="en-US"/>
        </w:rPr>
        <w:t xml:space="preserve">, po </w:t>
      </w:r>
      <w:proofErr w:type="spellStart"/>
      <w:r w:rsidRPr="00E66003">
        <w:rPr>
          <w:sz w:val="28"/>
          <w:szCs w:val="28"/>
          <w:lang w:val="en-US"/>
        </w:rPr>
        <w:t>urovnju</w:t>
      </w:r>
      <w:proofErr w:type="spellEnd"/>
      <w:r w:rsidRPr="00E66003">
        <w:rPr>
          <w:sz w:val="28"/>
          <w:szCs w:val="28"/>
          <w:lang w:val="en-US"/>
        </w:rPr>
        <w:t xml:space="preserve"> </w:t>
      </w:r>
      <w:proofErr w:type="spellStart"/>
      <w:r w:rsidRPr="00E66003">
        <w:rPr>
          <w:sz w:val="28"/>
          <w:szCs w:val="28"/>
          <w:lang w:val="en-US"/>
        </w:rPr>
        <w:t>mezhdunarodnyh</w:t>
      </w:r>
      <w:proofErr w:type="spellEnd"/>
      <w:r w:rsidRPr="00E66003">
        <w:rPr>
          <w:sz w:val="28"/>
          <w:szCs w:val="28"/>
          <w:lang w:val="en-US"/>
        </w:rPr>
        <w:t xml:space="preserve"> </w:t>
      </w:r>
      <w:proofErr w:type="spellStart"/>
      <w:r w:rsidRPr="00E66003">
        <w:rPr>
          <w:sz w:val="28"/>
          <w:szCs w:val="28"/>
          <w:lang w:val="en-US"/>
        </w:rPr>
        <w:t>rezervov</w:t>
      </w:r>
      <w:proofErr w:type="spellEnd"/>
      <w:r w:rsidRPr="00E66003">
        <w:rPr>
          <w:sz w:val="28"/>
          <w:szCs w:val="28"/>
          <w:lang w:val="en-US"/>
        </w:rPr>
        <w:t>.</w:t>
      </w:r>
    </w:p>
    <w:p w14:paraId="1F297211"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Vmeste</w:t>
      </w:r>
      <w:proofErr w:type="spellEnd"/>
      <w:r w:rsidRPr="00E66003">
        <w:rPr>
          <w:sz w:val="28"/>
          <w:szCs w:val="28"/>
          <w:lang w:val="en-US"/>
        </w:rPr>
        <w:t xml:space="preserve"> s </w:t>
      </w:r>
      <w:proofErr w:type="spellStart"/>
      <w:r w:rsidRPr="00E66003">
        <w:rPr>
          <w:sz w:val="28"/>
          <w:szCs w:val="28"/>
          <w:lang w:val="en-US"/>
        </w:rPr>
        <w:t>Nacional’nym</w:t>
      </w:r>
      <w:proofErr w:type="spellEnd"/>
      <w:r w:rsidRPr="00E66003">
        <w:rPr>
          <w:sz w:val="28"/>
          <w:szCs w:val="28"/>
          <w:lang w:val="en-US"/>
        </w:rPr>
        <w:t xml:space="preserve"> </w:t>
      </w:r>
      <w:proofErr w:type="spellStart"/>
      <w:r w:rsidRPr="00E66003">
        <w:rPr>
          <w:sz w:val="28"/>
          <w:szCs w:val="28"/>
          <w:lang w:val="en-US"/>
        </w:rPr>
        <w:t>fondom</w:t>
      </w:r>
      <w:proofErr w:type="spellEnd"/>
      <w:r w:rsidRPr="00E66003">
        <w:rPr>
          <w:sz w:val="28"/>
          <w:szCs w:val="28"/>
          <w:lang w:val="en-US"/>
        </w:rPr>
        <w:t xml:space="preserve"> oni </w:t>
      </w:r>
      <w:proofErr w:type="spellStart"/>
      <w:r w:rsidRPr="00E66003">
        <w:rPr>
          <w:sz w:val="28"/>
          <w:szCs w:val="28"/>
          <w:lang w:val="en-US"/>
        </w:rPr>
        <w:t>segodnja</w:t>
      </w:r>
      <w:proofErr w:type="spellEnd"/>
      <w:r w:rsidRPr="00E66003">
        <w:rPr>
          <w:sz w:val="28"/>
          <w:szCs w:val="28"/>
          <w:lang w:val="en-US"/>
        </w:rPr>
        <w:t xml:space="preserve"> </w:t>
      </w:r>
      <w:proofErr w:type="spellStart"/>
      <w:r w:rsidRPr="00E66003">
        <w:rPr>
          <w:sz w:val="28"/>
          <w:szCs w:val="28"/>
          <w:lang w:val="en-US"/>
        </w:rPr>
        <w:t>dostigli</w:t>
      </w:r>
      <w:proofErr w:type="spellEnd"/>
      <w:r w:rsidRPr="00E66003">
        <w:rPr>
          <w:sz w:val="28"/>
          <w:szCs w:val="28"/>
          <w:lang w:val="en-US"/>
        </w:rPr>
        <w:t xml:space="preserve"> 69 </w:t>
      </w:r>
      <w:proofErr w:type="spellStart"/>
      <w:r w:rsidRPr="00E66003">
        <w:rPr>
          <w:sz w:val="28"/>
          <w:szCs w:val="28"/>
          <w:lang w:val="en-US"/>
        </w:rPr>
        <w:t>milliardov</w:t>
      </w:r>
      <w:proofErr w:type="spellEnd"/>
      <w:r w:rsidRPr="00E66003">
        <w:rPr>
          <w:sz w:val="28"/>
          <w:szCs w:val="28"/>
          <w:lang w:val="en-US"/>
        </w:rPr>
        <w:t xml:space="preserve"> </w:t>
      </w:r>
      <w:proofErr w:type="spellStart"/>
      <w:r w:rsidRPr="00E66003">
        <w:rPr>
          <w:sz w:val="28"/>
          <w:szCs w:val="28"/>
          <w:lang w:val="en-US"/>
        </w:rPr>
        <w:t>dollarov</w:t>
      </w:r>
      <w:proofErr w:type="spellEnd"/>
      <w:r w:rsidRPr="00E66003">
        <w:rPr>
          <w:sz w:val="28"/>
          <w:szCs w:val="28"/>
          <w:lang w:val="en-US"/>
        </w:rPr>
        <w:t xml:space="preserve"> </w:t>
      </w:r>
      <w:proofErr w:type="spellStart"/>
      <w:r w:rsidRPr="00E66003">
        <w:rPr>
          <w:sz w:val="28"/>
          <w:szCs w:val="28"/>
          <w:lang w:val="en-US"/>
        </w:rPr>
        <w:t>SShA</w:t>
      </w:r>
      <w:proofErr w:type="spellEnd"/>
      <w:r w:rsidRPr="00E66003">
        <w:rPr>
          <w:sz w:val="28"/>
          <w:szCs w:val="28"/>
          <w:lang w:val="en-US"/>
        </w:rPr>
        <w:t>.</w:t>
      </w:r>
    </w:p>
    <w:p w14:paraId="1409A695" w14:textId="77777777" w:rsidR="00465A2E" w:rsidRPr="00E66003" w:rsidRDefault="00465A2E" w:rsidP="00465A2E">
      <w:pPr>
        <w:ind w:right="-1" w:firstLine="567"/>
        <w:jc w:val="both"/>
        <w:rPr>
          <w:sz w:val="28"/>
          <w:szCs w:val="28"/>
          <w:lang w:val="en-US"/>
        </w:rPr>
      </w:pPr>
      <w:r w:rsidRPr="00E66003">
        <w:rPr>
          <w:sz w:val="28"/>
          <w:szCs w:val="28"/>
          <w:lang w:val="en-US"/>
        </w:rPr>
        <w:t xml:space="preserve">My </w:t>
      </w:r>
      <w:proofErr w:type="spellStart"/>
      <w:r w:rsidRPr="00E66003">
        <w:rPr>
          <w:sz w:val="28"/>
          <w:szCs w:val="28"/>
          <w:lang w:val="en-US"/>
        </w:rPr>
        <w:t>podderzhali</w:t>
      </w:r>
      <w:proofErr w:type="spellEnd"/>
      <w:r w:rsidRPr="00E66003">
        <w:rPr>
          <w:sz w:val="28"/>
          <w:szCs w:val="28"/>
          <w:lang w:val="en-US"/>
        </w:rPr>
        <w:t xml:space="preserve"> </w:t>
      </w:r>
      <w:proofErr w:type="spellStart"/>
      <w:r w:rsidRPr="00E66003">
        <w:rPr>
          <w:sz w:val="28"/>
          <w:szCs w:val="28"/>
          <w:lang w:val="en-US"/>
        </w:rPr>
        <w:t>predprinimatel’skij</w:t>
      </w:r>
      <w:proofErr w:type="spellEnd"/>
      <w:r w:rsidRPr="00E66003">
        <w:rPr>
          <w:sz w:val="28"/>
          <w:szCs w:val="28"/>
          <w:lang w:val="en-US"/>
        </w:rPr>
        <w:t xml:space="preserve"> </w:t>
      </w:r>
      <w:proofErr w:type="spellStart"/>
      <w:r w:rsidRPr="00E66003">
        <w:rPr>
          <w:sz w:val="28"/>
          <w:szCs w:val="28"/>
          <w:lang w:val="en-US"/>
        </w:rPr>
        <w:t>klass</w:t>
      </w:r>
      <w:proofErr w:type="spellEnd"/>
      <w:r w:rsidRPr="00E66003">
        <w:rPr>
          <w:sz w:val="28"/>
          <w:szCs w:val="28"/>
          <w:lang w:val="en-US"/>
        </w:rPr>
        <w:t xml:space="preserve">, </w:t>
      </w:r>
      <w:proofErr w:type="spellStart"/>
      <w:r w:rsidRPr="00E66003">
        <w:rPr>
          <w:sz w:val="28"/>
          <w:szCs w:val="28"/>
          <w:lang w:val="en-US"/>
        </w:rPr>
        <w:t>sdelali</w:t>
      </w:r>
      <w:proofErr w:type="spellEnd"/>
      <w:r w:rsidRPr="00E66003">
        <w:rPr>
          <w:sz w:val="28"/>
          <w:szCs w:val="28"/>
          <w:lang w:val="en-US"/>
        </w:rPr>
        <w:t xml:space="preserve"> ego </w:t>
      </w:r>
      <w:proofErr w:type="spellStart"/>
      <w:r w:rsidRPr="00E66003">
        <w:rPr>
          <w:sz w:val="28"/>
          <w:szCs w:val="28"/>
          <w:lang w:val="en-US"/>
        </w:rPr>
        <w:t>real’nym</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jeffektivnym</w:t>
      </w:r>
      <w:proofErr w:type="spellEnd"/>
      <w:r w:rsidRPr="00E66003">
        <w:rPr>
          <w:sz w:val="28"/>
          <w:szCs w:val="28"/>
          <w:lang w:val="en-US"/>
        </w:rPr>
        <w:t xml:space="preserve"> </w:t>
      </w:r>
      <w:proofErr w:type="spellStart"/>
      <w:r w:rsidRPr="00E66003">
        <w:rPr>
          <w:sz w:val="28"/>
          <w:szCs w:val="28"/>
          <w:lang w:val="en-US"/>
        </w:rPr>
        <w:t>uchastnikom</w:t>
      </w:r>
      <w:proofErr w:type="spellEnd"/>
      <w:r w:rsidRPr="00E66003">
        <w:rPr>
          <w:sz w:val="28"/>
          <w:szCs w:val="28"/>
          <w:lang w:val="en-US"/>
        </w:rPr>
        <w:t xml:space="preserve"> </w:t>
      </w:r>
      <w:proofErr w:type="spellStart"/>
      <w:r w:rsidRPr="00E66003">
        <w:rPr>
          <w:sz w:val="28"/>
          <w:szCs w:val="28"/>
          <w:lang w:val="en-US"/>
        </w:rPr>
        <w:t>razvitija</w:t>
      </w:r>
      <w:proofErr w:type="spellEnd"/>
      <w:r w:rsidRPr="00E66003">
        <w:rPr>
          <w:sz w:val="28"/>
          <w:szCs w:val="28"/>
          <w:lang w:val="en-US"/>
        </w:rPr>
        <w:t xml:space="preserve"> </w:t>
      </w:r>
      <w:proofErr w:type="spellStart"/>
      <w:r w:rsidRPr="00E66003">
        <w:rPr>
          <w:sz w:val="28"/>
          <w:szCs w:val="28"/>
          <w:lang w:val="en-US"/>
        </w:rPr>
        <w:t>nashej</w:t>
      </w:r>
      <w:proofErr w:type="spellEnd"/>
      <w:r w:rsidRPr="00E66003">
        <w:rPr>
          <w:sz w:val="28"/>
          <w:szCs w:val="28"/>
          <w:lang w:val="en-US"/>
        </w:rPr>
        <w:t xml:space="preserve"> </w:t>
      </w:r>
      <w:proofErr w:type="spellStart"/>
      <w:r w:rsidRPr="00E66003">
        <w:rPr>
          <w:sz w:val="28"/>
          <w:szCs w:val="28"/>
          <w:lang w:val="en-US"/>
        </w:rPr>
        <w:t>jekonomiki</w:t>
      </w:r>
      <w:proofErr w:type="spellEnd"/>
      <w:r w:rsidRPr="00E66003">
        <w:rPr>
          <w:sz w:val="28"/>
          <w:szCs w:val="28"/>
          <w:lang w:val="en-US"/>
        </w:rPr>
        <w:t>.</w:t>
      </w:r>
    </w:p>
    <w:p w14:paraId="514862A4" w14:textId="77777777" w:rsidR="00465A2E" w:rsidRPr="00E66003" w:rsidRDefault="00465A2E" w:rsidP="00465A2E">
      <w:pPr>
        <w:ind w:right="-1" w:firstLine="567"/>
        <w:jc w:val="both"/>
        <w:rPr>
          <w:sz w:val="28"/>
          <w:szCs w:val="28"/>
          <w:lang w:val="en-US"/>
        </w:rPr>
      </w:pPr>
      <w:r w:rsidRPr="00E66003">
        <w:rPr>
          <w:sz w:val="28"/>
          <w:szCs w:val="28"/>
          <w:lang w:val="en-US"/>
        </w:rPr>
        <w:t xml:space="preserve">My </w:t>
      </w:r>
      <w:proofErr w:type="spellStart"/>
      <w:r w:rsidRPr="00E66003">
        <w:rPr>
          <w:sz w:val="28"/>
          <w:szCs w:val="28"/>
          <w:lang w:val="en-US"/>
        </w:rPr>
        <w:t>rasschityvaem</w:t>
      </w:r>
      <w:proofErr w:type="spellEnd"/>
      <w:r w:rsidRPr="00E66003">
        <w:rPr>
          <w:sz w:val="28"/>
          <w:szCs w:val="28"/>
          <w:lang w:val="en-US"/>
        </w:rPr>
        <w:t xml:space="preserve">, </w:t>
      </w:r>
      <w:proofErr w:type="spellStart"/>
      <w:r w:rsidRPr="00E66003">
        <w:rPr>
          <w:sz w:val="28"/>
          <w:szCs w:val="28"/>
          <w:lang w:val="en-US"/>
        </w:rPr>
        <w:t>chto</w:t>
      </w:r>
      <w:proofErr w:type="spellEnd"/>
      <w:r w:rsidRPr="00E66003">
        <w:rPr>
          <w:sz w:val="28"/>
          <w:szCs w:val="28"/>
          <w:lang w:val="en-US"/>
        </w:rPr>
        <w:t xml:space="preserve"> k 2020 </w:t>
      </w:r>
      <w:proofErr w:type="spellStart"/>
      <w:r w:rsidRPr="00E66003">
        <w:rPr>
          <w:sz w:val="28"/>
          <w:szCs w:val="28"/>
          <w:lang w:val="en-US"/>
        </w:rPr>
        <w:t>godu</w:t>
      </w:r>
      <w:proofErr w:type="spellEnd"/>
      <w:r w:rsidRPr="00E66003">
        <w:rPr>
          <w:sz w:val="28"/>
          <w:szCs w:val="28"/>
          <w:lang w:val="en-US"/>
        </w:rPr>
        <w:t xml:space="preserve"> </w:t>
      </w:r>
      <w:proofErr w:type="spellStart"/>
      <w:r w:rsidRPr="00E66003">
        <w:rPr>
          <w:sz w:val="28"/>
          <w:szCs w:val="28"/>
          <w:lang w:val="en-US"/>
        </w:rPr>
        <w:t>dolja</w:t>
      </w:r>
      <w:proofErr w:type="spellEnd"/>
      <w:r w:rsidRPr="00E66003">
        <w:rPr>
          <w:sz w:val="28"/>
          <w:szCs w:val="28"/>
          <w:lang w:val="en-US"/>
        </w:rPr>
        <w:t xml:space="preserve"> </w:t>
      </w:r>
      <w:proofErr w:type="spellStart"/>
      <w:r w:rsidRPr="00E66003">
        <w:rPr>
          <w:sz w:val="28"/>
          <w:szCs w:val="28"/>
          <w:lang w:val="en-US"/>
        </w:rPr>
        <w:t>malogo</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srednego</w:t>
      </w:r>
      <w:proofErr w:type="spellEnd"/>
      <w:r w:rsidRPr="00E66003">
        <w:rPr>
          <w:sz w:val="28"/>
          <w:szCs w:val="28"/>
          <w:lang w:val="en-US"/>
        </w:rPr>
        <w:t xml:space="preserve"> </w:t>
      </w:r>
      <w:proofErr w:type="spellStart"/>
      <w:r w:rsidRPr="00E66003">
        <w:rPr>
          <w:sz w:val="28"/>
          <w:szCs w:val="28"/>
          <w:lang w:val="en-US"/>
        </w:rPr>
        <w:t>biznesa</w:t>
      </w:r>
      <w:proofErr w:type="spellEnd"/>
      <w:r w:rsidRPr="00E66003">
        <w:rPr>
          <w:sz w:val="28"/>
          <w:szCs w:val="28"/>
          <w:lang w:val="en-US"/>
        </w:rPr>
        <w:t xml:space="preserve"> v VVP </w:t>
      </w:r>
      <w:proofErr w:type="spellStart"/>
      <w:r w:rsidRPr="00E66003">
        <w:rPr>
          <w:sz w:val="28"/>
          <w:szCs w:val="28"/>
          <w:lang w:val="en-US"/>
        </w:rPr>
        <w:t>strany</w:t>
      </w:r>
      <w:proofErr w:type="spellEnd"/>
      <w:r w:rsidRPr="00E66003">
        <w:rPr>
          <w:sz w:val="28"/>
          <w:szCs w:val="28"/>
          <w:lang w:val="en-US"/>
        </w:rPr>
        <w:t xml:space="preserve"> </w:t>
      </w:r>
      <w:proofErr w:type="spellStart"/>
      <w:r w:rsidRPr="00E66003">
        <w:rPr>
          <w:sz w:val="28"/>
          <w:szCs w:val="28"/>
          <w:lang w:val="en-US"/>
        </w:rPr>
        <w:t>sostavit</w:t>
      </w:r>
      <w:proofErr w:type="spellEnd"/>
      <w:r w:rsidRPr="00E66003">
        <w:rPr>
          <w:sz w:val="28"/>
          <w:szCs w:val="28"/>
          <w:lang w:val="en-US"/>
        </w:rPr>
        <w:t xml:space="preserve"> ne </w:t>
      </w:r>
      <w:proofErr w:type="spellStart"/>
      <w:r w:rsidRPr="00E66003">
        <w:rPr>
          <w:sz w:val="28"/>
          <w:szCs w:val="28"/>
          <w:lang w:val="en-US"/>
        </w:rPr>
        <w:t>menee</w:t>
      </w:r>
      <w:proofErr w:type="spellEnd"/>
      <w:r w:rsidRPr="00E66003">
        <w:rPr>
          <w:sz w:val="28"/>
          <w:szCs w:val="28"/>
          <w:lang w:val="en-US"/>
        </w:rPr>
        <w:t xml:space="preserve"> 40-ka </w:t>
      </w:r>
      <w:proofErr w:type="spellStart"/>
      <w:r w:rsidRPr="00E66003">
        <w:rPr>
          <w:sz w:val="28"/>
          <w:szCs w:val="28"/>
          <w:lang w:val="en-US"/>
        </w:rPr>
        <w:t>procentov</w:t>
      </w:r>
      <w:proofErr w:type="spellEnd"/>
      <w:r w:rsidRPr="00E66003">
        <w:rPr>
          <w:sz w:val="28"/>
          <w:szCs w:val="28"/>
          <w:lang w:val="en-US"/>
        </w:rPr>
        <w:t>.</w:t>
      </w:r>
    </w:p>
    <w:p w14:paraId="60FD167A"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Segodnja</w:t>
      </w:r>
      <w:proofErr w:type="spellEnd"/>
      <w:r w:rsidRPr="00E66003">
        <w:rPr>
          <w:sz w:val="28"/>
          <w:szCs w:val="28"/>
          <w:lang w:val="en-US"/>
        </w:rPr>
        <w:t xml:space="preserve"> u </w:t>
      </w:r>
      <w:proofErr w:type="spellStart"/>
      <w:r w:rsidRPr="00E66003">
        <w:rPr>
          <w:sz w:val="28"/>
          <w:szCs w:val="28"/>
          <w:lang w:val="en-US"/>
        </w:rPr>
        <w:t>nas</w:t>
      </w:r>
      <w:proofErr w:type="spellEnd"/>
      <w:r w:rsidRPr="00E66003">
        <w:rPr>
          <w:sz w:val="28"/>
          <w:szCs w:val="28"/>
          <w:lang w:val="en-US"/>
        </w:rPr>
        <w:t xml:space="preserve"> </w:t>
      </w:r>
      <w:proofErr w:type="spellStart"/>
      <w:r w:rsidRPr="00E66003">
        <w:rPr>
          <w:sz w:val="28"/>
          <w:szCs w:val="28"/>
          <w:lang w:val="en-US"/>
        </w:rPr>
        <w:t>est</w:t>
      </w:r>
      <w:proofErr w:type="spellEnd"/>
      <w:r w:rsidRPr="00E66003">
        <w:rPr>
          <w:sz w:val="28"/>
          <w:szCs w:val="28"/>
          <w:lang w:val="en-US"/>
        </w:rPr>
        <w:t xml:space="preserve">’ </w:t>
      </w:r>
      <w:proofErr w:type="spellStart"/>
      <w:r w:rsidRPr="00E66003">
        <w:rPr>
          <w:sz w:val="28"/>
          <w:szCs w:val="28"/>
          <w:lang w:val="en-US"/>
        </w:rPr>
        <w:t>vse</w:t>
      </w:r>
      <w:proofErr w:type="spellEnd"/>
      <w:r w:rsidRPr="00E66003">
        <w:rPr>
          <w:sz w:val="28"/>
          <w:szCs w:val="28"/>
          <w:lang w:val="en-US"/>
        </w:rPr>
        <w:t xml:space="preserve"> </w:t>
      </w:r>
      <w:proofErr w:type="spellStart"/>
      <w:r w:rsidRPr="00E66003">
        <w:rPr>
          <w:sz w:val="28"/>
          <w:szCs w:val="28"/>
          <w:lang w:val="en-US"/>
        </w:rPr>
        <w:t>predposylki</w:t>
      </w:r>
      <w:proofErr w:type="spellEnd"/>
      <w:r w:rsidRPr="00E66003">
        <w:rPr>
          <w:sz w:val="28"/>
          <w:szCs w:val="28"/>
          <w:lang w:val="en-US"/>
        </w:rPr>
        <w:t xml:space="preserve"> </w:t>
      </w:r>
      <w:proofErr w:type="spellStart"/>
      <w:r w:rsidRPr="00E66003">
        <w:rPr>
          <w:sz w:val="28"/>
          <w:szCs w:val="28"/>
          <w:lang w:val="en-US"/>
        </w:rPr>
        <w:t>dlja</w:t>
      </w:r>
      <w:proofErr w:type="spellEnd"/>
      <w:r w:rsidRPr="00E66003">
        <w:rPr>
          <w:sz w:val="28"/>
          <w:szCs w:val="28"/>
          <w:lang w:val="en-US"/>
        </w:rPr>
        <w:t xml:space="preserve"> </w:t>
      </w:r>
      <w:proofErr w:type="spellStart"/>
      <w:r w:rsidRPr="00E66003">
        <w:rPr>
          <w:sz w:val="28"/>
          <w:szCs w:val="28"/>
          <w:lang w:val="en-US"/>
        </w:rPr>
        <w:t>rosta</w:t>
      </w:r>
      <w:proofErr w:type="spellEnd"/>
      <w:r w:rsidRPr="00E66003">
        <w:rPr>
          <w:sz w:val="28"/>
          <w:szCs w:val="28"/>
          <w:lang w:val="en-US"/>
        </w:rPr>
        <w:t xml:space="preserve"> </w:t>
      </w:r>
      <w:proofErr w:type="spellStart"/>
      <w:r w:rsidRPr="00E66003">
        <w:rPr>
          <w:sz w:val="28"/>
          <w:szCs w:val="28"/>
          <w:lang w:val="en-US"/>
        </w:rPr>
        <w:t>konkurentosposobnosti</w:t>
      </w:r>
      <w:proofErr w:type="spellEnd"/>
      <w:r w:rsidRPr="00E66003">
        <w:rPr>
          <w:sz w:val="28"/>
          <w:szCs w:val="28"/>
          <w:lang w:val="en-US"/>
        </w:rPr>
        <w:t xml:space="preserve">, </w:t>
      </w:r>
      <w:proofErr w:type="spellStart"/>
      <w:r w:rsidRPr="00E66003">
        <w:rPr>
          <w:sz w:val="28"/>
          <w:szCs w:val="28"/>
          <w:lang w:val="en-US"/>
        </w:rPr>
        <w:t>predprinimatel’stva</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proizvoditel’nosti</w:t>
      </w:r>
      <w:proofErr w:type="spellEnd"/>
      <w:r w:rsidRPr="00E66003">
        <w:rPr>
          <w:sz w:val="28"/>
          <w:szCs w:val="28"/>
          <w:lang w:val="en-US"/>
        </w:rPr>
        <w:t xml:space="preserve"> </w:t>
      </w:r>
      <w:proofErr w:type="spellStart"/>
      <w:r w:rsidRPr="00E66003">
        <w:rPr>
          <w:sz w:val="28"/>
          <w:szCs w:val="28"/>
          <w:lang w:val="en-US"/>
        </w:rPr>
        <w:t>truda</w:t>
      </w:r>
      <w:proofErr w:type="spellEnd"/>
      <w:r w:rsidRPr="00E66003">
        <w:rPr>
          <w:sz w:val="28"/>
          <w:szCs w:val="28"/>
          <w:lang w:val="en-US"/>
        </w:rPr>
        <w:t>.</w:t>
      </w:r>
    </w:p>
    <w:p w14:paraId="68542B8C" w14:textId="77777777" w:rsidR="00465A2E" w:rsidRPr="00E66003" w:rsidRDefault="00465A2E" w:rsidP="00465A2E">
      <w:pPr>
        <w:ind w:right="-1" w:firstLine="567"/>
        <w:jc w:val="both"/>
        <w:rPr>
          <w:sz w:val="28"/>
          <w:szCs w:val="28"/>
          <w:lang w:val="en-US"/>
        </w:rPr>
      </w:pPr>
      <w:r w:rsidRPr="00E66003">
        <w:rPr>
          <w:sz w:val="28"/>
          <w:szCs w:val="28"/>
          <w:lang w:val="en-US"/>
        </w:rPr>
        <w:t xml:space="preserve">My </w:t>
      </w:r>
      <w:proofErr w:type="spellStart"/>
      <w:r w:rsidRPr="00E66003">
        <w:rPr>
          <w:sz w:val="28"/>
          <w:szCs w:val="28"/>
          <w:lang w:val="en-US"/>
        </w:rPr>
        <w:t>dvigaemsja</w:t>
      </w:r>
      <w:proofErr w:type="spellEnd"/>
      <w:r w:rsidRPr="00E66003">
        <w:rPr>
          <w:sz w:val="28"/>
          <w:szCs w:val="28"/>
          <w:lang w:val="en-US"/>
        </w:rPr>
        <w:t xml:space="preserve"> po </w:t>
      </w:r>
      <w:proofErr w:type="spellStart"/>
      <w:r w:rsidRPr="00E66003">
        <w:rPr>
          <w:sz w:val="28"/>
          <w:szCs w:val="28"/>
          <w:lang w:val="en-US"/>
        </w:rPr>
        <w:t>puti</w:t>
      </w:r>
      <w:proofErr w:type="spellEnd"/>
      <w:r w:rsidRPr="00E66003">
        <w:rPr>
          <w:sz w:val="28"/>
          <w:szCs w:val="28"/>
          <w:lang w:val="en-US"/>
        </w:rPr>
        <w:t xml:space="preserve"> </w:t>
      </w:r>
      <w:proofErr w:type="spellStart"/>
      <w:r w:rsidRPr="00E66003">
        <w:rPr>
          <w:sz w:val="28"/>
          <w:szCs w:val="28"/>
          <w:lang w:val="en-US"/>
        </w:rPr>
        <w:t>sozdanija</w:t>
      </w:r>
      <w:proofErr w:type="spellEnd"/>
      <w:r w:rsidRPr="00E66003">
        <w:rPr>
          <w:sz w:val="28"/>
          <w:szCs w:val="28"/>
          <w:lang w:val="en-US"/>
        </w:rPr>
        <w:t xml:space="preserve"> </w:t>
      </w:r>
      <w:proofErr w:type="spellStart"/>
      <w:r w:rsidRPr="00E66003">
        <w:rPr>
          <w:sz w:val="28"/>
          <w:szCs w:val="28"/>
          <w:lang w:val="en-US"/>
        </w:rPr>
        <w:t>osnov</w:t>
      </w:r>
      <w:proofErr w:type="spellEnd"/>
      <w:r w:rsidRPr="00E66003">
        <w:rPr>
          <w:sz w:val="28"/>
          <w:szCs w:val="28"/>
          <w:lang w:val="en-US"/>
        </w:rPr>
        <w:t xml:space="preserve"> “</w:t>
      </w:r>
      <w:proofErr w:type="spellStart"/>
      <w:r w:rsidRPr="00E66003">
        <w:rPr>
          <w:sz w:val="28"/>
          <w:szCs w:val="28"/>
          <w:lang w:val="en-US"/>
        </w:rPr>
        <w:t>narodnogo</w:t>
      </w:r>
      <w:proofErr w:type="spellEnd"/>
      <w:r w:rsidRPr="00E66003">
        <w:rPr>
          <w:sz w:val="28"/>
          <w:szCs w:val="28"/>
          <w:lang w:val="en-US"/>
        </w:rPr>
        <w:t xml:space="preserve"> </w:t>
      </w:r>
      <w:proofErr w:type="spellStart"/>
      <w:r w:rsidRPr="00E66003">
        <w:rPr>
          <w:sz w:val="28"/>
          <w:szCs w:val="28"/>
          <w:lang w:val="en-US"/>
        </w:rPr>
        <w:t>kapitalizma</w:t>
      </w:r>
      <w:proofErr w:type="spellEnd"/>
      <w:r w:rsidRPr="00E66003">
        <w:rPr>
          <w:sz w:val="28"/>
          <w:szCs w:val="28"/>
          <w:lang w:val="en-US"/>
        </w:rPr>
        <w:t>”.</w:t>
      </w:r>
    </w:p>
    <w:p w14:paraId="001782EA"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Pervoj</w:t>
      </w:r>
      <w:proofErr w:type="spellEnd"/>
      <w:r w:rsidRPr="00E66003">
        <w:rPr>
          <w:sz w:val="28"/>
          <w:szCs w:val="28"/>
          <w:lang w:val="en-US"/>
        </w:rPr>
        <w:t xml:space="preserve"> </w:t>
      </w:r>
      <w:proofErr w:type="spellStart"/>
      <w:r w:rsidRPr="00E66003">
        <w:rPr>
          <w:sz w:val="28"/>
          <w:szCs w:val="28"/>
          <w:lang w:val="en-US"/>
        </w:rPr>
        <w:t>stadiej</w:t>
      </w:r>
      <w:proofErr w:type="spellEnd"/>
      <w:r w:rsidRPr="00E66003">
        <w:rPr>
          <w:sz w:val="28"/>
          <w:szCs w:val="28"/>
          <w:lang w:val="en-US"/>
        </w:rPr>
        <w:t xml:space="preserve"> </w:t>
      </w:r>
      <w:proofErr w:type="spellStart"/>
      <w:r w:rsidRPr="00E66003">
        <w:rPr>
          <w:sz w:val="28"/>
          <w:szCs w:val="28"/>
          <w:lang w:val="en-US"/>
        </w:rPr>
        <w:t>jetogo</w:t>
      </w:r>
      <w:proofErr w:type="spellEnd"/>
      <w:r w:rsidRPr="00E66003">
        <w:rPr>
          <w:sz w:val="28"/>
          <w:szCs w:val="28"/>
          <w:lang w:val="en-US"/>
        </w:rPr>
        <w:t xml:space="preserve"> </w:t>
      </w:r>
      <w:proofErr w:type="spellStart"/>
      <w:r w:rsidRPr="00E66003">
        <w:rPr>
          <w:sz w:val="28"/>
          <w:szCs w:val="28"/>
          <w:lang w:val="en-US"/>
        </w:rPr>
        <w:t>processa</w:t>
      </w:r>
      <w:proofErr w:type="spellEnd"/>
      <w:r w:rsidRPr="00E66003">
        <w:rPr>
          <w:sz w:val="28"/>
          <w:szCs w:val="28"/>
          <w:lang w:val="en-US"/>
        </w:rPr>
        <w:t xml:space="preserve"> </w:t>
      </w:r>
      <w:proofErr w:type="spellStart"/>
      <w:r w:rsidRPr="00E66003">
        <w:rPr>
          <w:sz w:val="28"/>
          <w:szCs w:val="28"/>
          <w:lang w:val="en-US"/>
        </w:rPr>
        <w:t>stanut</w:t>
      </w:r>
      <w:proofErr w:type="spellEnd"/>
      <w:r w:rsidRPr="00E66003">
        <w:rPr>
          <w:sz w:val="28"/>
          <w:szCs w:val="28"/>
          <w:lang w:val="en-US"/>
        </w:rPr>
        <w:t xml:space="preserve"> “</w:t>
      </w:r>
      <w:proofErr w:type="spellStart"/>
      <w:r w:rsidRPr="00E66003">
        <w:rPr>
          <w:sz w:val="28"/>
          <w:szCs w:val="28"/>
          <w:lang w:val="en-US"/>
        </w:rPr>
        <w:t>narodnye</w:t>
      </w:r>
      <w:proofErr w:type="spellEnd"/>
      <w:r w:rsidRPr="00E66003">
        <w:rPr>
          <w:sz w:val="28"/>
          <w:szCs w:val="28"/>
          <w:lang w:val="en-US"/>
        </w:rPr>
        <w:t xml:space="preserve"> IPO”.</w:t>
      </w:r>
    </w:p>
    <w:p w14:paraId="2105F173" w14:textId="77777777" w:rsidR="00465A2E" w:rsidRPr="00E66003" w:rsidRDefault="00465A2E" w:rsidP="00465A2E">
      <w:pPr>
        <w:ind w:right="-1" w:firstLine="567"/>
        <w:jc w:val="both"/>
        <w:rPr>
          <w:sz w:val="28"/>
          <w:szCs w:val="28"/>
          <w:lang w:val="en-US"/>
        </w:rPr>
      </w:pPr>
      <w:r w:rsidRPr="00E66003">
        <w:rPr>
          <w:sz w:val="28"/>
          <w:szCs w:val="28"/>
          <w:lang w:val="en-US"/>
        </w:rPr>
        <w:t xml:space="preserve">Oni </w:t>
      </w:r>
      <w:proofErr w:type="spellStart"/>
      <w:r w:rsidRPr="00E66003">
        <w:rPr>
          <w:sz w:val="28"/>
          <w:szCs w:val="28"/>
          <w:lang w:val="en-US"/>
        </w:rPr>
        <w:t>polozhat</w:t>
      </w:r>
      <w:proofErr w:type="spellEnd"/>
      <w:r w:rsidRPr="00E66003">
        <w:rPr>
          <w:sz w:val="28"/>
          <w:szCs w:val="28"/>
          <w:lang w:val="en-US"/>
        </w:rPr>
        <w:t xml:space="preserve"> </w:t>
      </w:r>
      <w:proofErr w:type="spellStart"/>
      <w:r w:rsidRPr="00E66003">
        <w:rPr>
          <w:sz w:val="28"/>
          <w:szCs w:val="28"/>
          <w:lang w:val="en-US"/>
        </w:rPr>
        <w:t>nachalo</w:t>
      </w:r>
      <w:proofErr w:type="spellEnd"/>
      <w:r w:rsidRPr="00E66003">
        <w:rPr>
          <w:sz w:val="28"/>
          <w:szCs w:val="28"/>
          <w:lang w:val="en-US"/>
        </w:rPr>
        <w:t xml:space="preserve"> </w:t>
      </w:r>
      <w:proofErr w:type="spellStart"/>
      <w:r w:rsidRPr="00E66003">
        <w:rPr>
          <w:sz w:val="28"/>
          <w:szCs w:val="28"/>
          <w:lang w:val="en-US"/>
        </w:rPr>
        <w:t>processu</w:t>
      </w:r>
      <w:proofErr w:type="spellEnd"/>
      <w:r w:rsidRPr="00E66003">
        <w:rPr>
          <w:sz w:val="28"/>
          <w:szCs w:val="28"/>
          <w:lang w:val="en-US"/>
        </w:rPr>
        <w:t xml:space="preserve"> </w:t>
      </w:r>
      <w:proofErr w:type="spellStart"/>
      <w:r w:rsidRPr="00E66003">
        <w:rPr>
          <w:sz w:val="28"/>
          <w:szCs w:val="28"/>
          <w:lang w:val="en-US"/>
        </w:rPr>
        <w:t>vysokokachestvennoj</w:t>
      </w:r>
      <w:proofErr w:type="spellEnd"/>
      <w:r w:rsidRPr="00E66003">
        <w:rPr>
          <w:sz w:val="28"/>
          <w:szCs w:val="28"/>
          <w:lang w:val="en-US"/>
        </w:rPr>
        <w:t xml:space="preserve"> </w:t>
      </w:r>
      <w:proofErr w:type="spellStart"/>
      <w:r w:rsidRPr="00E66003">
        <w:rPr>
          <w:sz w:val="28"/>
          <w:szCs w:val="28"/>
          <w:lang w:val="en-US"/>
        </w:rPr>
        <w:t>privatizacii</w:t>
      </w:r>
      <w:proofErr w:type="spellEnd"/>
      <w:r w:rsidRPr="00E66003">
        <w:rPr>
          <w:sz w:val="28"/>
          <w:szCs w:val="28"/>
          <w:lang w:val="en-US"/>
        </w:rPr>
        <w:t>.</w:t>
      </w:r>
    </w:p>
    <w:p w14:paraId="7C0C8338"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Jeto</w:t>
      </w:r>
      <w:proofErr w:type="spellEnd"/>
      <w:r w:rsidRPr="00E66003">
        <w:rPr>
          <w:sz w:val="28"/>
          <w:szCs w:val="28"/>
          <w:lang w:val="en-US"/>
        </w:rPr>
        <w:t xml:space="preserve"> </w:t>
      </w:r>
      <w:proofErr w:type="spellStart"/>
      <w:r w:rsidRPr="00E66003">
        <w:rPr>
          <w:sz w:val="28"/>
          <w:szCs w:val="28"/>
          <w:lang w:val="en-US"/>
        </w:rPr>
        <w:t>uluchshit</w:t>
      </w:r>
      <w:proofErr w:type="spellEnd"/>
      <w:r w:rsidRPr="00E66003">
        <w:rPr>
          <w:sz w:val="28"/>
          <w:szCs w:val="28"/>
          <w:lang w:val="en-US"/>
        </w:rPr>
        <w:t xml:space="preserve"> </w:t>
      </w:r>
      <w:proofErr w:type="spellStart"/>
      <w:r w:rsidRPr="00E66003">
        <w:rPr>
          <w:sz w:val="28"/>
          <w:szCs w:val="28"/>
          <w:lang w:val="en-US"/>
        </w:rPr>
        <w:t>perspektivy</w:t>
      </w:r>
      <w:proofErr w:type="spellEnd"/>
      <w:r w:rsidRPr="00E66003">
        <w:rPr>
          <w:sz w:val="28"/>
          <w:szCs w:val="28"/>
          <w:lang w:val="en-US"/>
        </w:rPr>
        <w:t xml:space="preserve"> </w:t>
      </w:r>
      <w:proofErr w:type="spellStart"/>
      <w:r w:rsidRPr="00E66003">
        <w:rPr>
          <w:sz w:val="28"/>
          <w:szCs w:val="28"/>
          <w:lang w:val="en-US"/>
        </w:rPr>
        <w:t>srednego</w:t>
      </w:r>
      <w:proofErr w:type="spellEnd"/>
      <w:r w:rsidRPr="00E66003">
        <w:rPr>
          <w:sz w:val="28"/>
          <w:szCs w:val="28"/>
          <w:lang w:val="en-US"/>
        </w:rPr>
        <w:t xml:space="preserve"> </w:t>
      </w:r>
      <w:proofErr w:type="spellStart"/>
      <w:r w:rsidRPr="00E66003">
        <w:rPr>
          <w:sz w:val="28"/>
          <w:szCs w:val="28"/>
          <w:lang w:val="en-US"/>
        </w:rPr>
        <w:t>klassa</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povysit</w:t>
      </w:r>
      <w:proofErr w:type="spellEnd"/>
      <w:r w:rsidRPr="00E66003">
        <w:rPr>
          <w:sz w:val="28"/>
          <w:szCs w:val="28"/>
          <w:lang w:val="en-US"/>
        </w:rPr>
        <w:t xml:space="preserve"> ego </w:t>
      </w:r>
      <w:proofErr w:type="spellStart"/>
      <w:r w:rsidRPr="00E66003">
        <w:rPr>
          <w:sz w:val="28"/>
          <w:szCs w:val="28"/>
          <w:lang w:val="en-US"/>
        </w:rPr>
        <w:t>zainteresovannost</w:t>
      </w:r>
      <w:proofErr w:type="spellEnd"/>
      <w:r w:rsidRPr="00E66003">
        <w:rPr>
          <w:sz w:val="28"/>
          <w:szCs w:val="28"/>
          <w:lang w:val="en-US"/>
        </w:rPr>
        <w:t xml:space="preserve">’ v </w:t>
      </w:r>
      <w:proofErr w:type="spellStart"/>
      <w:r w:rsidRPr="00E66003">
        <w:rPr>
          <w:sz w:val="28"/>
          <w:szCs w:val="28"/>
          <w:lang w:val="en-US"/>
        </w:rPr>
        <w:t>dal’nejshem</w:t>
      </w:r>
      <w:proofErr w:type="spellEnd"/>
      <w:r w:rsidRPr="00E66003">
        <w:rPr>
          <w:sz w:val="28"/>
          <w:szCs w:val="28"/>
          <w:lang w:val="en-US"/>
        </w:rPr>
        <w:t xml:space="preserve"> </w:t>
      </w:r>
      <w:proofErr w:type="spellStart"/>
      <w:r w:rsidRPr="00E66003">
        <w:rPr>
          <w:sz w:val="28"/>
          <w:szCs w:val="28"/>
          <w:lang w:val="en-US"/>
        </w:rPr>
        <w:t>razvitii</w:t>
      </w:r>
      <w:proofErr w:type="spellEnd"/>
      <w:r w:rsidRPr="00E66003">
        <w:rPr>
          <w:sz w:val="28"/>
          <w:szCs w:val="28"/>
          <w:lang w:val="en-US"/>
        </w:rPr>
        <w:t xml:space="preserve"> </w:t>
      </w:r>
      <w:proofErr w:type="spellStart"/>
      <w:r w:rsidRPr="00E66003">
        <w:rPr>
          <w:sz w:val="28"/>
          <w:szCs w:val="28"/>
          <w:lang w:val="en-US"/>
        </w:rPr>
        <w:t>strany</w:t>
      </w:r>
      <w:proofErr w:type="spellEnd"/>
      <w:r w:rsidRPr="00E66003">
        <w:rPr>
          <w:sz w:val="28"/>
          <w:szCs w:val="28"/>
          <w:lang w:val="en-US"/>
        </w:rPr>
        <w:t>.</w:t>
      </w:r>
    </w:p>
    <w:p w14:paraId="0712FCE6" w14:textId="77777777" w:rsidR="00465A2E" w:rsidRPr="00E66003" w:rsidRDefault="00465A2E" w:rsidP="00465A2E">
      <w:pPr>
        <w:ind w:right="-1" w:firstLine="567"/>
        <w:jc w:val="both"/>
        <w:rPr>
          <w:sz w:val="28"/>
          <w:szCs w:val="28"/>
          <w:lang w:val="en-US"/>
        </w:rPr>
      </w:pPr>
      <w:r w:rsidRPr="00E66003">
        <w:rPr>
          <w:sz w:val="28"/>
          <w:szCs w:val="28"/>
          <w:lang w:val="en-US"/>
        </w:rPr>
        <w:t xml:space="preserve">My </w:t>
      </w:r>
      <w:proofErr w:type="spellStart"/>
      <w:r w:rsidRPr="00E66003">
        <w:rPr>
          <w:sz w:val="28"/>
          <w:szCs w:val="28"/>
          <w:lang w:val="en-US"/>
        </w:rPr>
        <w:t>razvivaem</w:t>
      </w:r>
      <w:proofErr w:type="spellEnd"/>
      <w:r w:rsidRPr="00E66003">
        <w:rPr>
          <w:sz w:val="28"/>
          <w:szCs w:val="28"/>
          <w:lang w:val="en-US"/>
        </w:rPr>
        <w:t xml:space="preserve"> </w:t>
      </w:r>
      <w:proofErr w:type="spellStart"/>
      <w:r w:rsidRPr="00E66003">
        <w:rPr>
          <w:sz w:val="28"/>
          <w:szCs w:val="28"/>
          <w:lang w:val="en-US"/>
        </w:rPr>
        <w:t>politiku</w:t>
      </w:r>
      <w:proofErr w:type="spellEnd"/>
      <w:r w:rsidRPr="00E66003">
        <w:rPr>
          <w:sz w:val="28"/>
          <w:szCs w:val="28"/>
          <w:lang w:val="en-US"/>
        </w:rPr>
        <w:t xml:space="preserve"> </w:t>
      </w:r>
      <w:proofErr w:type="spellStart"/>
      <w:r w:rsidRPr="00E66003">
        <w:rPr>
          <w:sz w:val="28"/>
          <w:szCs w:val="28"/>
          <w:lang w:val="en-US"/>
        </w:rPr>
        <w:t>otkrytoj</w:t>
      </w:r>
      <w:proofErr w:type="spellEnd"/>
      <w:r w:rsidRPr="00E66003">
        <w:rPr>
          <w:sz w:val="28"/>
          <w:szCs w:val="28"/>
          <w:lang w:val="en-US"/>
        </w:rPr>
        <w:t xml:space="preserve"> </w:t>
      </w:r>
      <w:proofErr w:type="spellStart"/>
      <w:r w:rsidRPr="00E66003">
        <w:rPr>
          <w:sz w:val="28"/>
          <w:szCs w:val="28"/>
          <w:lang w:val="en-US"/>
        </w:rPr>
        <w:t>jekonomiki</w:t>
      </w:r>
      <w:proofErr w:type="spellEnd"/>
      <w:r w:rsidRPr="00E66003">
        <w:rPr>
          <w:sz w:val="28"/>
          <w:szCs w:val="28"/>
          <w:lang w:val="en-US"/>
        </w:rPr>
        <w:t xml:space="preserve">, </w:t>
      </w:r>
      <w:proofErr w:type="spellStart"/>
      <w:r w:rsidRPr="00E66003">
        <w:rPr>
          <w:sz w:val="28"/>
          <w:szCs w:val="28"/>
          <w:lang w:val="en-US"/>
        </w:rPr>
        <w:t>chtoby</w:t>
      </w:r>
      <w:proofErr w:type="spellEnd"/>
      <w:r w:rsidRPr="00E66003">
        <w:rPr>
          <w:sz w:val="28"/>
          <w:szCs w:val="28"/>
          <w:lang w:val="en-US"/>
        </w:rPr>
        <w:t xml:space="preserve"> </w:t>
      </w:r>
      <w:proofErr w:type="spellStart"/>
      <w:r w:rsidRPr="00E66003">
        <w:rPr>
          <w:sz w:val="28"/>
          <w:szCs w:val="28"/>
          <w:lang w:val="en-US"/>
        </w:rPr>
        <w:t>privlech</w:t>
      </w:r>
      <w:proofErr w:type="spellEnd"/>
      <w:r w:rsidRPr="00E66003">
        <w:rPr>
          <w:sz w:val="28"/>
          <w:szCs w:val="28"/>
          <w:lang w:val="en-US"/>
        </w:rPr>
        <w:t xml:space="preserve">’ </w:t>
      </w:r>
      <w:proofErr w:type="spellStart"/>
      <w:r w:rsidRPr="00E66003">
        <w:rPr>
          <w:sz w:val="28"/>
          <w:szCs w:val="28"/>
          <w:lang w:val="en-US"/>
        </w:rPr>
        <w:t>novye</w:t>
      </w:r>
      <w:proofErr w:type="spellEnd"/>
      <w:r w:rsidRPr="00E66003">
        <w:rPr>
          <w:sz w:val="28"/>
          <w:szCs w:val="28"/>
          <w:lang w:val="en-US"/>
        </w:rPr>
        <w:t xml:space="preserve"> </w:t>
      </w:r>
      <w:proofErr w:type="spellStart"/>
      <w:r w:rsidRPr="00E66003">
        <w:rPr>
          <w:sz w:val="28"/>
          <w:szCs w:val="28"/>
          <w:lang w:val="en-US"/>
        </w:rPr>
        <w:t>prjamye</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portfel’nye</w:t>
      </w:r>
      <w:proofErr w:type="spellEnd"/>
      <w:r w:rsidRPr="00E66003">
        <w:rPr>
          <w:sz w:val="28"/>
          <w:szCs w:val="28"/>
          <w:lang w:val="en-US"/>
        </w:rPr>
        <w:t xml:space="preserve"> </w:t>
      </w:r>
      <w:proofErr w:type="spellStart"/>
      <w:r w:rsidRPr="00E66003">
        <w:rPr>
          <w:sz w:val="28"/>
          <w:szCs w:val="28"/>
          <w:lang w:val="en-US"/>
        </w:rPr>
        <w:t>inostrannye</w:t>
      </w:r>
      <w:proofErr w:type="spellEnd"/>
      <w:r w:rsidRPr="00E66003">
        <w:rPr>
          <w:sz w:val="28"/>
          <w:szCs w:val="28"/>
          <w:lang w:val="en-US"/>
        </w:rPr>
        <w:t xml:space="preserve"> </w:t>
      </w:r>
      <w:proofErr w:type="spellStart"/>
      <w:r w:rsidRPr="00E66003">
        <w:rPr>
          <w:sz w:val="28"/>
          <w:szCs w:val="28"/>
          <w:lang w:val="en-US"/>
        </w:rPr>
        <w:t>investicii</w:t>
      </w:r>
      <w:proofErr w:type="spellEnd"/>
      <w:r w:rsidRPr="00E66003">
        <w:rPr>
          <w:sz w:val="28"/>
          <w:szCs w:val="28"/>
          <w:lang w:val="en-US"/>
        </w:rPr>
        <w:t>.</w:t>
      </w:r>
    </w:p>
    <w:p w14:paraId="7E7CB946" w14:textId="77777777" w:rsidR="00465A2E" w:rsidRPr="00E66003" w:rsidRDefault="00465A2E" w:rsidP="00465A2E">
      <w:pPr>
        <w:ind w:right="-1" w:firstLine="567"/>
        <w:jc w:val="both"/>
        <w:rPr>
          <w:sz w:val="28"/>
          <w:szCs w:val="28"/>
          <w:lang w:val="en-US"/>
        </w:rPr>
      </w:pPr>
      <w:r w:rsidRPr="00E66003">
        <w:rPr>
          <w:sz w:val="28"/>
          <w:szCs w:val="28"/>
          <w:lang w:val="en-US"/>
        </w:rPr>
        <w:t xml:space="preserve">My </w:t>
      </w:r>
      <w:proofErr w:type="spellStart"/>
      <w:r w:rsidRPr="00E66003">
        <w:rPr>
          <w:sz w:val="28"/>
          <w:szCs w:val="28"/>
          <w:lang w:val="en-US"/>
        </w:rPr>
        <w:t>namereny</w:t>
      </w:r>
      <w:proofErr w:type="spellEnd"/>
      <w:r w:rsidRPr="00E66003">
        <w:rPr>
          <w:sz w:val="28"/>
          <w:szCs w:val="28"/>
          <w:lang w:val="en-US"/>
        </w:rPr>
        <w:t xml:space="preserve"> </w:t>
      </w:r>
      <w:proofErr w:type="spellStart"/>
      <w:r w:rsidRPr="00E66003">
        <w:rPr>
          <w:sz w:val="28"/>
          <w:szCs w:val="28"/>
          <w:lang w:val="en-US"/>
        </w:rPr>
        <w:t>obespechit</w:t>
      </w:r>
      <w:proofErr w:type="spellEnd"/>
      <w:r w:rsidRPr="00E66003">
        <w:rPr>
          <w:sz w:val="28"/>
          <w:szCs w:val="28"/>
          <w:lang w:val="en-US"/>
        </w:rPr>
        <w:t xml:space="preserve">’ </w:t>
      </w:r>
      <w:proofErr w:type="spellStart"/>
      <w:r w:rsidRPr="00E66003">
        <w:rPr>
          <w:sz w:val="28"/>
          <w:szCs w:val="28"/>
          <w:lang w:val="en-US"/>
        </w:rPr>
        <w:t>dlja</w:t>
      </w:r>
      <w:proofErr w:type="spellEnd"/>
      <w:r w:rsidRPr="00E66003">
        <w:rPr>
          <w:sz w:val="28"/>
          <w:szCs w:val="28"/>
          <w:lang w:val="en-US"/>
        </w:rPr>
        <w:t xml:space="preserve"> </w:t>
      </w:r>
      <w:proofErr w:type="spellStart"/>
      <w:r w:rsidRPr="00E66003">
        <w:rPr>
          <w:sz w:val="28"/>
          <w:szCs w:val="28"/>
          <w:lang w:val="en-US"/>
        </w:rPr>
        <w:t>inostrannyh</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mestnyh</w:t>
      </w:r>
      <w:proofErr w:type="spellEnd"/>
      <w:r w:rsidRPr="00E66003">
        <w:rPr>
          <w:sz w:val="28"/>
          <w:szCs w:val="28"/>
          <w:lang w:val="en-US"/>
        </w:rPr>
        <w:t xml:space="preserve"> </w:t>
      </w:r>
      <w:proofErr w:type="spellStart"/>
      <w:r w:rsidRPr="00E66003">
        <w:rPr>
          <w:sz w:val="28"/>
          <w:szCs w:val="28"/>
          <w:lang w:val="en-US"/>
        </w:rPr>
        <w:t>investorov</w:t>
      </w:r>
      <w:proofErr w:type="spellEnd"/>
      <w:r w:rsidRPr="00E66003">
        <w:rPr>
          <w:sz w:val="28"/>
          <w:szCs w:val="28"/>
          <w:lang w:val="en-US"/>
        </w:rPr>
        <w:t xml:space="preserve"> </w:t>
      </w:r>
      <w:proofErr w:type="spellStart"/>
      <w:r w:rsidRPr="00E66003">
        <w:rPr>
          <w:sz w:val="28"/>
          <w:szCs w:val="28"/>
          <w:lang w:val="en-US"/>
        </w:rPr>
        <w:t>odinakovye</w:t>
      </w:r>
      <w:proofErr w:type="spellEnd"/>
      <w:r w:rsidRPr="00E66003">
        <w:rPr>
          <w:sz w:val="28"/>
          <w:szCs w:val="28"/>
          <w:lang w:val="en-US"/>
        </w:rPr>
        <w:t xml:space="preserve"> </w:t>
      </w:r>
      <w:proofErr w:type="spellStart"/>
      <w:r w:rsidRPr="00E66003">
        <w:rPr>
          <w:sz w:val="28"/>
          <w:szCs w:val="28"/>
          <w:lang w:val="en-US"/>
        </w:rPr>
        <w:t>uslovija</w:t>
      </w:r>
      <w:proofErr w:type="spellEnd"/>
      <w:r w:rsidRPr="00E66003">
        <w:rPr>
          <w:sz w:val="28"/>
          <w:szCs w:val="28"/>
          <w:lang w:val="en-US"/>
        </w:rPr>
        <w:t xml:space="preserve"> </w:t>
      </w:r>
      <w:proofErr w:type="spellStart"/>
      <w:r w:rsidRPr="00E66003">
        <w:rPr>
          <w:sz w:val="28"/>
          <w:szCs w:val="28"/>
          <w:lang w:val="en-US"/>
        </w:rPr>
        <w:t>uchastija</w:t>
      </w:r>
      <w:proofErr w:type="spellEnd"/>
      <w:r w:rsidRPr="00E66003">
        <w:rPr>
          <w:sz w:val="28"/>
          <w:szCs w:val="28"/>
          <w:lang w:val="en-US"/>
        </w:rPr>
        <w:t xml:space="preserve"> v </w:t>
      </w:r>
      <w:proofErr w:type="spellStart"/>
      <w:r w:rsidRPr="00E66003">
        <w:rPr>
          <w:sz w:val="28"/>
          <w:szCs w:val="28"/>
          <w:lang w:val="en-US"/>
        </w:rPr>
        <w:t>nashej</w:t>
      </w:r>
      <w:proofErr w:type="spellEnd"/>
      <w:r w:rsidRPr="00E66003">
        <w:rPr>
          <w:sz w:val="28"/>
          <w:szCs w:val="28"/>
          <w:lang w:val="en-US"/>
        </w:rPr>
        <w:t xml:space="preserve"> </w:t>
      </w:r>
      <w:proofErr w:type="spellStart"/>
      <w:r w:rsidRPr="00E66003">
        <w:rPr>
          <w:sz w:val="28"/>
          <w:szCs w:val="28"/>
          <w:lang w:val="en-US"/>
        </w:rPr>
        <w:t>industrializacii</w:t>
      </w:r>
      <w:proofErr w:type="spellEnd"/>
      <w:r w:rsidRPr="00E66003">
        <w:rPr>
          <w:sz w:val="28"/>
          <w:szCs w:val="28"/>
          <w:lang w:val="en-US"/>
        </w:rPr>
        <w:t>.</w:t>
      </w:r>
    </w:p>
    <w:p w14:paraId="11DCBBB4"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Segodnja</w:t>
      </w:r>
      <w:proofErr w:type="spellEnd"/>
      <w:r w:rsidRPr="00E66003">
        <w:rPr>
          <w:sz w:val="28"/>
          <w:szCs w:val="28"/>
          <w:lang w:val="en-US"/>
        </w:rPr>
        <w:t xml:space="preserve">, </w:t>
      </w:r>
      <w:proofErr w:type="spellStart"/>
      <w:r w:rsidRPr="00E66003">
        <w:rPr>
          <w:sz w:val="28"/>
          <w:szCs w:val="28"/>
          <w:lang w:val="en-US"/>
        </w:rPr>
        <w:t>obespechiv</w:t>
      </w:r>
      <w:proofErr w:type="spellEnd"/>
      <w:r w:rsidRPr="00E66003">
        <w:rPr>
          <w:sz w:val="28"/>
          <w:szCs w:val="28"/>
          <w:lang w:val="en-US"/>
        </w:rPr>
        <w:t xml:space="preserve"> </w:t>
      </w:r>
      <w:proofErr w:type="spellStart"/>
      <w:r w:rsidRPr="00E66003">
        <w:rPr>
          <w:sz w:val="28"/>
          <w:szCs w:val="28"/>
          <w:lang w:val="en-US"/>
        </w:rPr>
        <w:t>postkrizisnyj</w:t>
      </w:r>
      <w:proofErr w:type="spellEnd"/>
      <w:r w:rsidRPr="00E66003">
        <w:rPr>
          <w:sz w:val="28"/>
          <w:szCs w:val="28"/>
          <w:lang w:val="en-US"/>
        </w:rPr>
        <w:t xml:space="preserve"> </w:t>
      </w:r>
      <w:proofErr w:type="spellStart"/>
      <w:r w:rsidRPr="00E66003">
        <w:rPr>
          <w:sz w:val="28"/>
          <w:szCs w:val="28"/>
          <w:lang w:val="en-US"/>
        </w:rPr>
        <w:t>jekonomicheskij</w:t>
      </w:r>
      <w:proofErr w:type="spellEnd"/>
      <w:r w:rsidRPr="00E66003">
        <w:rPr>
          <w:sz w:val="28"/>
          <w:szCs w:val="28"/>
          <w:lang w:val="en-US"/>
        </w:rPr>
        <w:t xml:space="preserve"> </w:t>
      </w:r>
      <w:proofErr w:type="spellStart"/>
      <w:r w:rsidRPr="00E66003">
        <w:rPr>
          <w:sz w:val="28"/>
          <w:szCs w:val="28"/>
          <w:lang w:val="en-US"/>
        </w:rPr>
        <w:t>rost</w:t>
      </w:r>
      <w:proofErr w:type="spellEnd"/>
      <w:r w:rsidRPr="00E66003">
        <w:rPr>
          <w:sz w:val="28"/>
          <w:szCs w:val="28"/>
          <w:lang w:val="en-US"/>
        </w:rPr>
        <w:t xml:space="preserve"> v 7 </w:t>
      </w:r>
      <w:proofErr w:type="spellStart"/>
      <w:r w:rsidRPr="00E66003">
        <w:rPr>
          <w:sz w:val="28"/>
          <w:szCs w:val="28"/>
          <w:lang w:val="en-US"/>
        </w:rPr>
        <w:t>procentov</w:t>
      </w:r>
      <w:proofErr w:type="spellEnd"/>
      <w:r w:rsidRPr="00E66003">
        <w:rPr>
          <w:sz w:val="28"/>
          <w:szCs w:val="28"/>
          <w:lang w:val="en-US"/>
        </w:rPr>
        <w:t xml:space="preserve">, my </w:t>
      </w:r>
      <w:proofErr w:type="spellStart"/>
      <w:r w:rsidRPr="00E66003">
        <w:rPr>
          <w:sz w:val="28"/>
          <w:szCs w:val="28"/>
          <w:lang w:val="en-US"/>
        </w:rPr>
        <w:t>sdelali</w:t>
      </w:r>
      <w:proofErr w:type="spellEnd"/>
      <w:r w:rsidRPr="00E66003">
        <w:rPr>
          <w:sz w:val="28"/>
          <w:szCs w:val="28"/>
          <w:lang w:val="en-US"/>
        </w:rPr>
        <w:t xml:space="preserve"> </w:t>
      </w:r>
      <w:proofErr w:type="spellStart"/>
      <w:r w:rsidRPr="00E66003">
        <w:rPr>
          <w:sz w:val="28"/>
          <w:szCs w:val="28"/>
          <w:lang w:val="en-US"/>
        </w:rPr>
        <w:t>reshitel’nyj</w:t>
      </w:r>
      <w:proofErr w:type="spellEnd"/>
      <w:r w:rsidRPr="00E66003">
        <w:rPr>
          <w:sz w:val="28"/>
          <w:szCs w:val="28"/>
          <w:lang w:val="en-US"/>
        </w:rPr>
        <w:t xml:space="preserve"> </w:t>
      </w:r>
      <w:proofErr w:type="spellStart"/>
      <w:r w:rsidRPr="00E66003">
        <w:rPr>
          <w:sz w:val="28"/>
          <w:szCs w:val="28"/>
          <w:lang w:val="en-US"/>
        </w:rPr>
        <w:t>povorot</w:t>
      </w:r>
      <w:proofErr w:type="spellEnd"/>
      <w:r w:rsidRPr="00E66003">
        <w:rPr>
          <w:sz w:val="28"/>
          <w:szCs w:val="28"/>
          <w:lang w:val="en-US"/>
        </w:rPr>
        <w:t xml:space="preserve"> k </w:t>
      </w:r>
      <w:proofErr w:type="spellStart"/>
      <w:r w:rsidRPr="00E66003">
        <w:rPr>
          <w:sz w:val="28"/>
          <w:szCs w:val="28"/>
          <w:lang w:val="en-US"/>
        </w:rPr>
        <w:t>social’nomu</w:t>
      </w:r>
      <w:proofErr w:type="spellEnd"/>
      <w:r w:rsidRPr="00E66003">
        <w:rPr>
          <w:sz w:val="28"/>
          <w:szCs w:val="28"/>
          <w:lang w:val="en-US"/>
        </w:rPr>
        <w:t xml:space="preserve"> </w:t>
      </w:r>
      <w:proofErr w:type="spellStart"/>
      <w:r w:rsidRPr="00E66003">
        <w:rPr>
          <w:sz w:val="28"/>
          <w:szCs w:val="28"/>
          <w:lang w:val="en-US"/>
        </w:rPr>
        <w:t>razvitiju</w:t>
      </w:r>
      <w:proofErr w:type="spellEnd"/>
      <w:r w:rsidRPr="00E66003">
        <w:rPr>
          <w:sz w:val="28"/>
          <w:szCs w:val="28"/>
          <w:lang w:val="en-US"/>
        </w:rPr>
        <w:t xml:space="preserve">, </w:t>
      </w:r>
      <w:proofErr w:type="spellStart"/>
      <w:r w:rsidRPr="00E66003">
        <w:rPr>
          <w:sz w:val="28"/>
          <w:szCs w:val="28"/>
          <w:lang w:val="en-US"/>
        </w:rPr>
        <w:t>povysheniju</w:t>
      </w:r>
      <w:proofErr w:type="spellEnd"/>
      <w:r w:rsidRPr="00E66003">
        <w:rPr>
          <w:sz w:val="28"/>
          <w:szCs w:val="28"/>
          <w:lang w:val="en-US"/>
        </w:rPr>
        <w:t xml:space="preserve"> </w:t>
      </w:r>
      <w:proofErr w:type="spellStart"/>
      <w:r w:rsidRPr="00E66003">
        <w:rPr>
          <w:sz w:val="28"/>
          <w:szCs w:val="28"/>
          <w:lang w:val="en-US"/>
        </w:rPr>
        <w:t>kachestva</w:t>
      </w:r>
      <w:proofErr w:type="spellEnd"/>
      <w:r w:rsidRPr="00E66003">
        <w:rPr>
          <w:sz w:val="28"/>
          <w:szCs w:val="28"/>
          <w:lang w:val="en-US"/>
        </w:rPr>
        <w:t xml:space="preserve"> </w:t>
      </w:r>
      <w:proofErr w:type="spellStart"/>
      <w:r w:rsidRPr="00E66003">
        <w:rPr>
          <w:sz w:val="28"/>
          <w:szCs w:val="28"/>
          <w:lang w:val="en-US"/>
        </w:rPr>
        <w:t>zhizni</w:t>
      </w:r>
      <w:proofErr w:type="spellEnd"/>
      <w:r w:rsidRPr="00E66003">
        <w:rPr>
          <w:sz w:val="28"/>
          <w:szCs w:val="28"/>
          <w:lang w:val="en-US"/>
        </w:rPr>
        <w:t xml:space="preserve"> </w:t>
      </w:r>
      <w:proofErr w:type="spellStart"/>
      <w:r w:rsidRPr="00E66003">
        <w:rPr>
          <w:sz w:val="28"/>
          <w:szCs w:val="28"/>
          <w:lang w:val="en-US"/>
        </w:rPr>
        <w:t>kazahstancev</w:t>
      </w:r>
      <w:proofErr w:type="spellEnd"/>
      <w:r w:rsidRPr="00E66003">
        <w:rPr>
          <w:sz w:val="28"/>
          <w:szCs w:val="28"/>
          <w:lang w:val="en-US"/>
        </w:rPr>
        <w:t>.</w:t>
      </w:r>
    </w:p>
    <w:p w14:paraId="5C1992E0" w14:textId="77777777" w:rsidR="00465A2E" w:rsidRPr="00E66003" w:rsidRDefault="00465A2E" w:rsidP="00465A2E">
      <w:pPr>
        <w:ind w:right="-1" w:firstLine="567"/>
        <w:jc w:val="both"/>
        <w:rPr>
          <w:sz w:val="28"/>
          <w:szCs w:val="28"/>
          <w:lang w:val="en-US"/>
        </w:rPr>
      </w:pPr>
      <w:r w:rsidRPr="00E66003">
        <w:rPr>
          <w:sz w:val="28"/>
          <w:szCs w:val="28"/>
          <w:lang w:val="en-US"/>
        </w:rPr>
        <w:t xml:space="preserve">My </w:t>
      </w:r>
      <w:proofErr w:type="spellStart"/>
      <w:r w:rsidRPr="00E66003">
        <w:rPr>
          <w:sz w:val="28"/>
          <w:szCs w:val="28"/>
          <w:lang w:val="en-US"/>
        </w:rPr>
        <w:t>razvivaem</w:t>
      </w:r>
      <w:proofErr w:type="spellEnd"/>
      <w:r w:rsidRPr="00E66003">
        <w:rPr>
          <w:sz w:val="28"/>
          <w:szCs w:val="28"/>
          <w:lang w:val="en-US"/>
        </w:rPr>
        <w:t xml:space="preserve"> </w:t>
      </w:r>
      <w:proofErr w:type="spellStart"/>
      <w:r w:rsidRPr="00E66003">
        <w:rPr>
          <w:sz w:val="28"/>
          <w:szCs w:val="28"/>
          <w:lang w:val="en-US"/>
        </w:rPr>
        <w:t>obrazovanie</w:t>
      </w:r>
      <w:proofErr w:type="spellEnd"/>
      <w:r w:rsidRPr="00E66003">
        <w:rPr>
          <w:sz w:val="28"/>
          <w:szCs w:val="28"/>
          <w:lang w:val="en-US"/>
        </w:rPr>
        <w:t xml:space="preserve"> </w:t>
      </w:r>
      <w:proofErr w:type="spellStart"/>
      <w:r w:rsidRPr="00E66003">
        <w:rPr>
          <w:sz w:val="28"/>
          <w:szCs w:val="28"/>
          <w:lang w:val="en-US"/>
        </w:rPr>
        <w:t>kak</w:t>
      </w:r>
      <w:proofErr w:type="spellEnd"/>
      <w:r w:rsidRPr="00E66003">
        <w:rPr>
          <w:sz w:val="28"/>
          <w:szCs w:val="28"/>
          <w:lang w:val="en-US"/>
        </w:rPr>
        <w:t xml:space="preserve"> </w:t>
      </w:r>
      <w:proofErr w:type="spellStart"/>
      <w:r w:rsidRPr="00E66003">
        <w:rPr>
          <w:sz w:val="28"/>
          <w:szCs w:val="28"/>
          <w:lang w:val="en-US"/>
        </w:rPr>
        <w:t>glavnyj</w:t>
      </w:r>
      <w:proofErr w:type="spellEnd"/>
      <w:r w:rsidRPr="00E66003">
        <w:rPr>
          <w:sz w:val="28"/>
          <w:szCs w:val="28"/>
          <w:lang w:val="en-US"/>
        </w:rPr>
        <w:t xml:space="preserve"> </w:t>
      </w:r>
      <w:proofErr w:type="spellStart"/>
      <w:r w:rsidRPr="00E66003">
        <w:rPr>
          <w:sz w:val="28"/>
          <w:szCs w:val="28"/>
          <w:lang w:val="en-US"/>
        </w:rPr>
        <w:t>faktor</w:t>
      </w:r>
      <w:proofErr w:type="spellEnd"/>
      <w:r w:rsidRPr="00E66003">
        <w:rPr>
          <w:sz w:val="28"/>
          <w:szCs w:val="28"/>
          <w:lang w:val="en-US"/>
        </w:rPr>
        <w:t xml:space="preserve"> </w:t>
      </w:r>
      <w:proofErr w:type="spellStart"/>
      <w:r w:rsidRPr="00E66003">
        <w:rPr>
          <w:sz w:val="28"/>
          <w:szCs w:val="28"/>
          <w:lang w:val="en-US"/>
        </w:rPr>
        <w:t>konkurentosposobnosti</w:t>
      </w:r>
      <w:proofErr w:type="spellEnd"/>
      <w:r w:rsidRPr="00E66003">
        <w:rPr>
          <w:sz w:val="28"/>
          <w:szCs w:val="28"/>
          <w:lang w:val="en-US"/>
        </w:rPr>
        <w:t xml:space="preserve"> </w:t>
      </w:r>
      <w:proofErr w:type="spellStart"/>
      <w:r w:rsidRPr="00E66003">
        <w:rPr>
          <w:sz w:val="28"/>
          <w:szCs w:val="28"/>
          <w:lang w:val="en-US"/>
        </w:rPr>
        <w:t>kazahstancev</w:t>
      </w:r>
      <w:proofErr w:type="spellEnd"/>
      <w:r w:rsidRPr="00E66003">
        <w:rPr>
          <w:sz w:val="28"/>
          <w:szCs w:val="28"/>
          <w:lang w:val="en-US"/>
        </w:rPr>
        <w:t>.</w:t>
      </w:r>
    </w:p>
    <w:p w14:paraId="5C2474D7" w14:textId="77777777" w:rsidR="00465A2E" w:rsidRPr="00E66003" w:rsidRDefault="00465A2E" w:rsidP="00465A2E">
      <w:pPr>
        <w:ind w:right="-1" w:firstLine="567"/>
        <w:jc w:val="both"/>
        <w:rPr>
          <w:sz w:val="28"/>
          <w:szCs w:val="28"/>
          <w:lang w:val="en-US"/>
        </w:rPr>
      </w:pPr>
      <w:r w:rsidRPr="00E66003">
        <w:rPr>
          <w:sz w:val="28"/>
          <w:szCs w:val="28"/>
          <w:lang w:val="en-US"/>
        </w:rPr>
        <w:t xml:space="preserve">U </w:t>
      </w:r>
      <w:proofErr w:type="spellStart"/>
      <w:r w:rsidRPr="00E66003">
        <w:rPr>
          <w:sz w:val="28"/>
          <w:szCs w:val="28"/>
          <w:lang w:val="en-US"/>
        </w:rPr>
        <w:t>nas</w:t>
      </w:r>
      <w:proofErr w:type="spellEnd"/>
      <w:r w:rsidRPr="00E66003">
        <w:rPr>
          <w:sz w:val="28"/>
          <w:szCs w:val="28"/>
          <w:lang w:val="en-US"/>
        </w:rPr>
        <w:t xml:space="preserve"> </w:t>
      </w:r>
      <w:proofErr w:type="spellStart"/>
      <w:r w:rsidRPr="00E66003">
        <w:rPr>
          <w:sz w:val="28"/>
          <w:szCs w:val="28"/>
          <w:lang w:val="en-US"/>
        </w:rPr>
        <w:t>sozdajotsja</w:t>
      </w:r>
      <w:proofErr w:type="spellEnd"/>
      <w:r w:rsidRPr="00E66003">
        <w:rPr>
          <w:sz w:val="28"/>
          <w:szCs w:val="28"/>
          <w:lang w:val="en-US"/>
        </w:rPr>
        <w:t xml:space="preserve"> set’ </w:t>
      </w:r>
      <w:proofErr w:type="spellStart"/>
      <w:r w:rsidRPr="00E66003">
        <w:rPr>
          <w:sz w:val="28"/>
          <w:szCs w:val="28"/>
          <w:lang w:val="en-US"/>
        </w:rPr>
        <w:t>shkol</w:t>
      </w:r>
      <w:proofErr w:type="spellEnd"/>
      <w:r w:rsidRPr="00E66003">
        <w:rPr>
          <w:sz w:val="28"/>
          <w:szCs w:val="28"/>
          <w:lang w:val="en-US"/>
        </w:rPr>
        <w:t xml:space="preserve"> </w:t>
      </w:r>
      <w:proofErr w:type="spellStart"/>
      <w:r w:rsidRPr="00E66003">
        <w:rPr>
          <w:sz w:val="28"/>
          <w:szCs w:val="28"/>
          <w:lang w:val="en-US"/>
        </w:rPr>
        <w:t>principial’no</w:t>
      </w:r>
      <w:proofErr w:type="spellEnd"/>
      <w:r w:rsidRPr="00E66003">
        <w:rPr>
          <w:sz w:val="28"/>
          <w:szCs w:val="28"/>
          <w:lang w:val="en-US"/>
        </w:rPr>
        <w:t xml:space="preserve"> </w:t>
      </w:r>
      <w:proofErr w:type="spellStart"/>
      <w:r w:rsidRPr="00E66003">
        <w:rPr>
          <w:sz w:val="28"/>
          <w:szCs w:val="28"/>
          <w:lang w:val="en-US"/>
        </w:rPr>
        <w:t>novogo</w:t>
      </w:r>
      <w:proofErr w:type="spellEnd"/>
      <w:r w:rsidRPr="00E66003">
        <w:rPr>
          <w:sz w:val="28"/>
          <w:szCs w:val="28"/>
          <w:lang w:val="en-US"/>
        </w:rPr>
        <w:t xml:space="preserve"> </w:t>
      </w:r>
      <w:proofErr w:type="spellStart"/>
      <w:r w:rsidRPr="00E66003">
        <w:rPr>
          <w:sz w:val="28"/>
          <w:szCs w:val="28"/>
          <w:lang w:val="en-US"/>
        </w:rPr>
        <w:t>tipa</w:t>
      </w:r>
      <w:proofErr w:type="spellEnd"/>
      <w:r w:rsidRPr="00E66003">
        <w:rPr>
          <w:sz w:val="28"/>
          <w:szCs w:val="28"/>
          <w:lang w:val="en-US"/>
        </w:rPr>
        <w:t xml:space="preserve"> - </w:t>
      </w:r>
      <w:proofErr w:type="spellStart"/>
      <w:r w:rsidRPr="00E66003">
        <w:rPr>
          <w:sz w:val="28"/>
          <w:szCs w:val="28"/>
          <w:lang w:val="en-US"/>
        </w:rPr>
        <w:t>Intellektual’nye</w:t>
      </w:r>
      <w:proofErr w:type="spellEnd"/>
      <w:r w:rsidRPr="00E66003">
        <w:rPr>
          <w:sz w:val="28"/>
          <w:szCs w:val="28"/>
          <w:lang w:val="en-US"/>
        </w:rPr>
        <w:t xml:space="preserve"> </w:t>
      </w:r>
      <w:proofErr w:type="spellStart"/>
      <w:r w:rsidRPr="00E66003">
        <w:rPr>
          <w:sz w:val="28"/>
          <w:szCs w:val="28"/>
          <w:lang w:val="en-US"/>
        </w:rPr>
        <w:t>shkoly</w:t>
      </w:r>
      <w:proofErr w:type="spellEnd"/>
      <w:r w:rsidRPr="00E66003">
        <w:rPr>
          <w:sz w:val="28"/>
          <w:szCs w:val="28"/>
          <w:lang w:val="en-US"/>
        </w:rPr>
        <w:t>.</w:t>
      </w:r>
    </w:p>
    <w:p w14:paraId="7DA3314C" w14:textId="77777777" w:rsidR="00465A2E" w:rsidRPr="00E66003" w:rsidRDefault="00465A2E" w:rsidP="00465A2E">
      <w:pPr>
        <w:ind w:right="-1" w:firstLine="567"/>
        <w:jc w:val="both"/>
        <w:rPr>
          <w:sz w:val="28"/>
          <w:szCs w:val="28"/>
          <w:lang w:val="en-US"/>
        </w:rPr>
      </w:pPr>
      <w:r w:rsidRPr="00E66003">
        <w:rPr>
          <w:sz w:val="28"/>
          <w:szCs w:val="28"/>
          <w:lang w:val="en-US"/>
        </w:rPr>
        <w:t xml:space="preserve">My </w:t>
      </w:r>
      <w:proofErr w:type="spellStart"/>
      <w:r w:rsidRPr="00E66003">
        <w:rPr>
          <w:sz w:val="28"/>
          <w:szCs w:val="28"/>
          <w:lang w:val="en-US"/>
        </w:rPr>
        <w:t>otkryli</w:t>
      </w:r>
      <w:proofErr w:type="spellEnd"/>
      <w:r w:rsidRPr="00E66003">
        <w:rPr>
          <w:sz w:val="28"/>
          <w:szCs w:val="28"/>
          <w:lang w:val="en-US"/>
        </w:rPr>
        <w:t xml:space="preserve"> v </w:t>
      </w:r>
      <w:proofErr w:type="spellStart"/>
      <w:r w:rsidRPr="00E66003">
        <w:rPr>
          <w:sz w:val="28"/>
          <w:szCs w:val="28"/>
          <w:lang w:val="en-US"/>
        </w:rPr>
        <w:t>Astane</w:t>
      </w:r>
      <w:proofErr w:type="spellEnd"/>
      <w:r w:rsidRPr="00E66003">
        <w:rPr>
          <w:sz w:val="28"/>
          <w:szCs w:val="28"/>
          <w:lang w:val="en-US"/>
        </w:rPr>
        <w:t xml:space="preserve"> </w:t>
      </w:r>
      <w:proofErr w:type="spellStart"/>
      <w:r w:rsidRPr="00E66003">
        <w:rPr>
          <w:sz w:val="28"/>
          <w:szCs w:val="28"/>
          <w:lang w:val="en-US"/>
        </w:rPr>
        <w:t>Mezhdunarodnyj</w:t>
      </w:r>
      <w:proofErr w:type="spellEnd"/>
      <w:r w:rsidRPr="00E66003">
        <w:rPr>
          <w:sz w:val="28"/>
          <w:szCs w:val="28"/>
          <w:lang w:val="en-US"/>
        </w:rPr>
        <w:t xml:space="preserve"> </w:t>
      </w:r>
      <w:proofErr w:type="spellStart"/>
      <w:r w:rsidRPr="00E66003">
        <w:rPr>
          <w:sz w:val="28"/>
          <w:szCs w:val="28"/>
          <w:lang w:val="en-US"/>
        </w:rPr>
        <w:t>universitet</w:t>
      </w:r>
      <w:proofErr w:type="spellEnd"/>
      <w:r w:rsidRPr="00E66003">
        <w:rPr>
          <w:sz w:val="28"/>
          <w:szCs w:val="28"/>
          <w:lang w:val="en-US"/>
        </w:rPr>
        <w:t xml:space="preserve"> </w:t>
      </w:r>
      <w:proofErr w:type="gramStart"/>
      <w:r w:rsidRPr="00E66003">
        <w:rPr>
          <w:sz w:val="28"/>
          <w:szCs w:val="28"/>
          <w:lang w:val="en-US"/>
        </w:rPr>
        <w:t xml:space="preserve">-  </w:t>
      </w:r>
      <w:proofErr w:type="spellStart"/>
      <w:r w:rsidRPr="00E66003">
        <w:rPr>
          <w:sz w:val="28"/>
          <w:szCs w:val="28"/>
          <w:lang w:val="en-US"/>
        </w:rPr>
        <w:t>unikal’nyj</w:t>
      </w:r>
      <w:proofErr w:type="spellEnd"/>
      <w:proofErr w:type="gramEnd"/>
      <w:r w:rsidRPr="00E66003">
        <w:rPr>
          <w:sz w:val="28"/>
          <w:szCs w:val="28"/>
          <w:lang w:val="en-US"/>
        </w:rPr>
        <w:t xml:space="preserve"> </w:t>
      </w:r>
      <w:proofErr w:type="spellStart"/>
      <w:r w:rsidRPr="00E66003">
        <w:rPr>
          <w:sz w:val="28"/>
          <w:szCs w:val="28"/>
          <w:lang w:val="en-US"/>
        </w:rPr>
        <w:t>centr</w:t>
      </w:r>
      <w:proofErr w:type="spellEnd"/>
      <w:r w:rsidRPr="00E66003">
        <w:rPr>
          <w:sz w:val="28"/>
          <w:szCs w:val="28"/>
          <w:lang w:val="en-US"/>
        </w:rPr>
        <w:t xml:space="preserve"> </w:t>
      </w:r>
      <w:proofErr w:type="spellStart"/>
      <w:r w:rsidRPr="00E66003">
        <w:rPr>
          <w:sz w:val="28"/>
          <w:szCs w:val="28"/>
          <w:lang w:val="en-US"/>
        </w:rPr>
        <w:t>nauki</w:t>
      </w:r>
      <w:proofErr w:type="spellEnd"/>
      <w:r w:rsidRPr="00E66003">
        <w:rPr>
          <w:sz w:val="28"/>
          <w:szCs w:val="28"/>
          <w:lang w:val="en-US"/>
        </w:rPr>
        <w:t xml:space="preserve">, v </w:t>
      </w:r>
      <w:proofErr w:type="spellStart"/>
      <w:r w:rsidRPr="00E66003">
        <w:rPr>
          <w:sz w:val="28"/>
          <w:szCs w:val="28"/>
          <w:lang w:val="en-US"/>
        </w:rPr>
        <w:t>kotorom</w:t>
      </w:r>
      <w:proofErr w:type="spellEnd"/>
      <w:r w:rsidRPr="00E66003">
        <w:rPr>
          <w:sz w:val="28"/>
          <w:szCs w:val="28"/>
          <w:lang w:val="en-US"/>
        </w:rPr>
        <w:t xml:space="preserve"> </w:t>
      </w:r>
      <w:proofErr w:type="spellStart"/>
      <w:r w:rsidRPr="00E66003">
        <w:rPr>
          <w:sz w:val="28"/>
          <w:szCs w:val="28"/>
          <w:lang w:val="en-US"/>
        </w:rPr>
        <w:t>rabotajut</w:t>
      </w:r>
      <w:proofErr w:type="spellEnd"/>
      <w:r w:rsidRPr="00E66003">
        <w:rPr>
          <w:sz w:val="28"/>
          <w:szCs w:val="28"/>
          <w:lang w:val="en-US"/>
        </w:rPr>
        <w:t xml:space="preserve"> </w:t>
      </w:r>
      <w:proofErr w:type="spellStart"/>
      <w:r w:rsidRPr="00E66003">
        <w:rPr>
          <w:sz w:val="28"/>
          <w:szCs w:val="28"/>
          <w:lang w:val="en-US"/>
        </w:rPr>
        <w:t>professora</w:t>
      </w:r>
      <w:proofErr w:type="spellEnd"/>
      <w:r w:rsidRPr="00E66003">
        <w:rPr>
          <w:sz w:val="28"/>
          <w:szCs w:val="28"/>
          <w:lang w:val="en-US"/>
        </w:rPr>
        <w:t xml:space="preserve"> </w:t>
      </w:r>
      <w:proofErr w:type="spellStart"/>
      <w:r w:rsidRPr="00E66003">
        <w:rPr>
          <w:sz w:val="28"/>
          <w:szCs w:val="28"/>
          <w:lang w:val="en-US"/>
        </w:rPr>
        <w:t>iz</w:t>
      </w:r>
      <w:proofErr w:type="spellEnd"/>
      <w:r w:rsidRPr="00E66003">
        <w:rPr>
          <w:sz w:val="28"/>
          <w:szCs w:val="28"/>
          <w:lang w:val="en-US"/>
        </w:rPr>
        <w:t xml:space="preserve"> </w:t>
      </w:r>
      <w:proofErr w:type="spellStart"/>
      <w:r w:rsidRPr="00E66003">
        <w:rPr>
          <w:sz w:val="28"/>
          <w:szCs w:val="28"/>
          <w:lang w:val="en-US"/>
        </w:rPr>
        <w:t>vedushhih</w:t>
      </w:r>
      <w:proofErr w:type="spellEnd"/>
      <w:r w:rsidRPr="00E66003">
        <w:rPr>
          <w:sz w:val="28"/>
          <w:szCs w:val="28"/>
          <w:lang w:val="en-US"/>
        </w:rPr>
        <w:t xml:space="preserve"> </w:t>
      </w:r>
      <w:proofErr w:type="spellStart"/>
      <w:r w:rsidRPr="00E66003">
        <w:rPr>
          <w:sz w:val="28"/>
          <w:szCs w:val="28"/>
          <w:lang w:val="en-US"/>
        </w:rPr>
        <w:t>nauchno-obrazovatel’nyh</w:t>
      </w:r>
      <w:proofErr w:type="spellEnd"/>
      <w:r w:rsidRPr="00E66003">
        <w:rPr>
          <w:sz w:val="28"/>
          <w:szCs w:val="28"/>
          <w:lang w:val="en-US"/>
        </w:rPr>
        <w:t xml:space="preserve"> </w:t>
      </w:r>
      <w:proofErr w:type="spellStart"/>
      <w:r w:rsidRPr="00E66003">
        <w:rPr>
          <w:sz w:val="28"/>
          <w:szCs w:val="28"/>
          <w:lang w:val="en-US"/>
        </w:rPr>
        <w:t>centrov</w:t>
      </w:r>
      <w:proofErr w:type="spellEnd"/>
      <w:r w:rsidRPr="00E66003">
        <w:rPr>
          <w:sz w:val="28"/>
          <w:szCs w:val="28"/>
          <w:lang w:val="en-US"/>
        </w:rPr>
        <w:t xml:space="preserve"> </w:t>
      </w:r>
      <w:proofErr w:type="spellStart"/>
      <w:r w:rsidRPr="00E66003">
        <w:rPr>
          <w:sz w:val="28"/>
          <w:szCs w:val="28"/>
          <w:lang w:val="en-US"/>
        </w:rPr>
        <w:t>vsego</w:t>
      </w:r>
      <w:proofErr w:type="spellEnd"/>
      <w:r w:rsidRPr="00E66003">
        <w:rPr>
          <w:sz w:val="28"/>
          <w:szCs w:val="28"/>
          <w:lang w:val="en-US"/>
        </w:rPr>
        <w:t xml:space="preserve"> </w:t>
      </w:r>
      <w:proofErr w:type="spellStart"/>
      <w:r w:rsidRPr="00E66003">
        <w:rPr>
          <w:sz w:val="28"/>
          <w:szCs w:val="28"/>
          <w:lang w:val="en-US"/>
        </w:rPr>
        <w:t>mira</w:t>
      </w:r>
      <w:proofErr w:type="spellEnd"/>
      <w:r w:rsidRPr="00E66003">
        <w:rPr>
          <w:sz w:val="28"/>
          <w:szCs w:val="28"/>
          <w:lang w:val="en-US"/>
        </w:rPr>
        <w:t>.</w:t>
      </w:r>
    </w:p>
    <w:p w14:paraId="78A71E9A" w14:textId="77777777" w:rsidR="00465A2E" w:rsidRPr="00E66003" w:rsidRDefault="00465A2E" w:rsidP="00465A2E">
      <w:pPr>
        <w:ind w:right="-1" w:firstLine="567"/>
        <w:jc w:val="both"/>
        <w:rPr>
          <w:sz w:val="28"/>
          <w:szCs w:val="28"/>
          <w:lang w:val="en-US"/>
        </w:rPr>
      </w:pPr>
      <w:r w:rsidRPr="00E66003">
        <w:rPr>
          <w:sz w:val="28"/>
          <w:szCs w:val="28"/>
          <w:lang w:val="en-US"/>
        </w:rPr>
        <w:t xml:space="preserve">My </w:t>
      </w:r>
      <w:proofErr w:type="spellStart"/>
      <w:r w:rsidRPr="00E66003">
        <w:rPr>
          <w:sz w:val="28"/>
          <w:szCs w:val="28"/>
          <w:lang w:val="en-US"/>
        </w:rPr>
        <w:t>sovershenstvuem</w:t>
      </w:r>
      <w:proofErr w:type="spellEnd"/>
      <w:r w:rsidRPr="00E66003">
        <w:rPr>
          <w:sz w:val="28"/>
          <w:szCs w:val="28"/>
          <w:lang w:val="en-US"/>
        </w:rPr>
        <w:t xml:space="preserve"> </w:t>
      </w:r>
      <w:proofErr w:type="spellStart"/>
      <w:r w:rsidRPr="00E66003">
        <w:rPr>
          <w:sz w:val="28"/>
          <w:szCs w:val="28"/>
          <w:lang w:val="en-US"/>
        </w:rPr>
        <w:t>sistemu</w:t>
      </w:r>
      <w:proofErr w:type="spellEnd"/>
      <w:r w:rsidRPr="00E66003">
        <w:rPr>
          <w:sz w:val="28"/>
          <w:szCs w:val="28"/>
          <w:lang w:val="en-US"/>
        </w:rPr>
        <w:t xml:space="preserve"> </w:t>
      </w:r>
      <w:proofErr w:type="spellStart"/>
      <w:r w:rsidRPr="00E66003">
        <w:rPr>
          <w:sz w:val="28"/>
          <w:szCs w:val="28"/>
          <w:lang w:val="en-US"/>
        </w:rPr>
        <w:t>zdravoohranenija</w:t>
      </w:r>
      <w:proofErr w:type="spellEnd"/>
      <w:r w:rsidRPr="00E66003">
        <w:rPr>
          <w:sz w:val="28"/>
          <w:szCs w:val="28"/>
          <w:lang w:val="en-US"/>
        </w:rPr>
        <w:t xml:space="preserve">, </w:t>
      </w:r>
      <w:proofErr w:type="spellStart"/>
      <w:r w:rsidRPr="00E66003">
        <w:rPr>
          <w:sz w:val="28"/>
          <w:szCs w:val="28"/>
          <w:lang w:val="en-US"/>
        </w:rPr>
        <w:t>adaptiruja</w:t>
      </w:r>
      <w:proofErr w:type="spellEnd"/>
      <w:r w:rsidRPr="00E66003">
        <w:rPr>
          <w:sz w:val="28"/>
          <w:szCs w:val="28"/>
          <w:lang w:val="en-US"/>
        </w:rPr>
        <w:t xml:space="preserve"> ee k </w:t>
      </w:r>
      <w:proofErr w:type="spellStart"/>
      <w:r w:rsidRPr="00E66003">
        <w:rPr>
          <w:sz w:val="28"/>
          <w:szCs w:val="28"/>
          <w:lang w:val="en-US"/>
        </w:rPr>
        <w:t>mezhdunarodnym</w:t>
      </w:r>
      <w:proofErr w:type="spellEnd"/>
      <w:r w:rsidRPr="00E66003">
        <w:rPr>
          <w:sz w:val="28"/>
          <w:szCs w:val="28"/>
          <w:lang w:val="en-US"/>
        </w:rPr>
        <w:t xml:space="preserve"> </w:t>
      </w:r>
      <w:proofErr w:type="spellStart"/>
      <w:r w:rsidRPr="00E66003">
        <w:rPr>
          <w:sz w:val="28"/>
          <w:szCs w:val="28"/>
          <w:lang w:val="en-US"/>
        </w:rPr>
        <w:t>standartam</w:t>
      </w:r>
      <w:proofErr w:type="spellEnd"/>
      <w:r w:rsidRPr="00E66003">
        <w:rPr>
          <w:sz w:val="28"/>
          <w:szCs w:val="28"/>
          <w:lang w:val="en-US"/>
        </w:rPr>
        <w:t xml:space="preserve"> HHI </w:t>
      </w:r>
      <w:proofErr w:type="spellStart"/>
      <w:r w:rsidRPr="00E66003">
        <w:rPr>
          <w:sz w:val="28"/>
          <w:szCs w:val="28"/>
          <w:lang w:val="en-US"/>
        </w:rPr>
        <w:t>veka</w:t>
      </w:r>
      <w:proofErr w:type="spellEnd"/>
      <w:r w:rsidRPr="00E66003">
        <w:rPr>
          <w:sz w:val="28"/>
          <w:szCs w:val="28"/>
          <w:lang w:val="en-US"/>
        </w:rPr>
        <w:t>.</w:t>
      </w:r>
    </w:p>
    <w:p w14:paraId="3E4DECA9"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Uroven</w:t>
      </w:r>
      <w:proofErr w:type="spellEnd"/>
      <w:r w:rsidRPr="00E66003">
        <w:rPr>
          <w:sz w:val="28"/>
          <w:szCs w:val="28"/>
          <w:lang w:val="en-US"/>
        </w:rPr>
        <w:t xml:space="preserve">’ VVP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dushu</w:t>
      </w:r>
      <w:proofErr w:type="spellEnd"/>
      <w:r w:rsidRPr="00E66003">
        <w:rPr>
          <w:sz w:val="28"/>
          <w:szCs w:val="28"/>
          <w:lang w:val="en-US"/>
        </w:rPr>
        <w:t xml:space="preserve"> </w:t>
      </w:r>
      <w:proofErr w:type="spellStart"/>
      <w:r w:rsidRPr="00E66003">
        <w:rPr>
          <w:sz w:val="28"/>
          <w:szCs w:val="28"/>
          <w:lang w:val="en-US"/>
        </w:rPr>
        <w:t>naselenija</w:t>
      </w:r>
      <w:proofErr w:type="spellEnd"/>
      <w:r w:rsidRPr="00E66003">
        <w:rPr>
          <w:sz w:val="28"/>
          <w:szCs w:val="28"/>
          <w:lang w:val="en-US"/>
        </w:rPr>
        <w:t xml:space="preserve"> </w:t>
      </w:r>
      <w:proofErr w:type="spellStart"/>
      <w:r w:rsidRPr="00E66003">
        <w:rPr>
          <w:sz w:val="28"/>
          <w:szCs w:val="28"/>
          <w:lang w:val="en-US"/>
        </w:rPr>
        <w:t>dostig</w:t>
      </w:r>
      <w:proofErr w:type="spellEnd"/>
      <w:r w:rsidRPr="00E66003">
        <w:rPr>
          <w:sz w:val="28"/>
          <w:szCs w:val="28"/>
          <w:lang w:val="en-US"/>
        </w:rPr>
        <w:t xml:space="preserve"> po </w:t>
      </w:r>
      <w:proofErr w:type="spellStart"/>
      <w:r w:rsidRPr="00E66003">
        <w:rPr>
          <w:sz w:val="28"/>
          <w:szCs w:val="28"/>
          <w:lang w:val="en-US"/>
        </w:rPr>
        <w:t>itogam</w:t>
      </w:r>
      <w:proofErr w:type="spellEnd"/>
      <w:r w:rsidRPr="00E66003">
        <w:rPr>
          <w:sz w:val="28"/>
          <w:szCs w:val="28"/>
          <w:lang w:val="en-US"/>
        </w:rPr>
        <w:t xml:space="preserve"> </w:t>
      </w:r>
      <w:proofErr w:type="spellStart"/>
      <w:r w:rsidRPr="00E66003">
        <w:rPr>
          <w:sz w:val="28"/>
          <w:szCs w:val="28"/>
          <w:lang w:val="en-US"/>
        </w:rPr>
        <w:t>proshlogo</w:t>
      </w:r>
      <w:proofErr w:type="spellEnd"/>
      <w:r w:rsidRPr="00E66003">
        <w:rPr>
          <w:sz w:val="28"/>
          <w:szCs w:val="28"/>
          <w:lang w:val="en-US"/>
        </w:rPr>
        <w:t xml:space="preserve"> </w:t>
      </w:r>
      <w:proofErr w:type="spellStart"/>
      <w:r w:rsidRPr="00E66003">
        <w:rPr>
          <w:sz w:val="28"/>
          <w:szCs w:val="28"/>
          <w:lang w:val="en-US"/>
        </w:rPr>
        <w:t>goda</w:t>
      </w:r>
      <w:proofErr w:type="spellEnd"/>
      <w:r w:rsidRPr="00E66003">
        <w:rPr>
          <w:sz w:val="28"/>
          <w:szCs w:val="28"/>
          <w:lang w:val="en-US"/>
        </w:rPr>
        <w:t xml:space="preserve"> 9-ti </w:t>
      </w:r>
      <w:proofErr w:type="spellStart"/>
      <w:r w:rsidRPr="00E66003">
        <w:rPr>
          <w:sz w:val="28"/>
          <w:szCs w:val="28"/>
          <w:lang w:val="en-US"/>
        </w:rPr>
        <w:t>tysjach</w:t>
      </w:r>
      <w:proofErr w:type="spellEnd"/>
      <w:r w:rsidRPr="00E66003">
        <w:rPr>
          <w:sz w:val="28"/>
          <w:szCs w:val="28"/>
          <w:lang w:val="en-US"/>
        </w:rPr>
        <w:t xml:space="preserve"> </w:t>
      </w:r>
      <w:proofErr w:type="spellStart"/>
      <w:r w:rsidRPr="00E66003">
        <w:rPr>
          <w:sz w:val="28"/>
          <w:szCs w:val="28"/>
          <w:lang w:val="en-US"/>
        </w:rPr>
        <w:t>dollarov</w:t>
      </w:r>
      <w:proofErr w:type="spellEnd"/>
      <w:r w:rsidRPr="00E66003">
        <w:rPr>
          <w:sz w:val="28"/>
          <w:szCs w:val="28"/>
          <w:lang w:val="en-US"/>
        </w:rPr>
        <w:t xml:space="preserve"> </w:t>
      </w:r>
      <w:proofErr w:type="spellStart"/>
      <w:r w:rsidRPr="00E66003">
        <w:rPr>
          <w:sz w:val="28"/>
          <w:szCs w:val="28"/>
          <w:lang w:val="en-US"/>
        </w:rPr>
        <w:t>SShA</w:t>
      </w:r>
      <w:proofErr w:type="spellEnd"/>
      <w:r w:rsidRPr="00E66003">
        <w:rPr>
          <w:sz w:val="28"/>
          <w:szCs w:val="28"/>
          <w:lang w:val="en-US"/>
        </w:rPr>
        <w:t>.</w:t>
      </w:r>
    </w:p>
    <w:p w14:paraId="4E7CECD4"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Osoboe</w:t>
      </w:r>
      <w:proofErr w:type="spellEnd"/>
      <w:r w:rsidRPr="00E66003">
        <w:rPr>
          <w:sz w:val="28"/>
          <w:szCs w:val="28"/>
          <w:lang w:val="en-US"/>
        </w:rPr>
        <w:t xml:space="preserve"> </w:t>
      </w:r>
      <w:proofErr w:type="spellStart"/>
      <w:r w:rsidRPr="00E66003">
        <w:rPr>
          <w:sz w:val="28"/>
          <w:szCs w:val="28"/>
          <w:lang w:val="en-US"/>
        </w:rPr>
        <w:t>vnimanie</w:t>
      </w:r>
      <w:proofErr w:type="spellEnd"/>
      <w:r w:rsidRPr="00E66003">
        <w:rPr>
          <w:sz w:val="28"/>
          <w:szCs w:val="28"/>
          <w:lang w:val="en-US"/>
        </w:rPr>
        <w:t xml:space="preserve"> my </w:t>
      </w:r>
      <w:proofErr w:type="spellStart"/>
      <w:r w:rsidRPr="00E66003">
        <w:rPr>
          <w:sz w:val="28"/>
          <w:szCs w:val="28"/>
          <w:lang w:val="en-US"/>
        </w:rPr>
        <w:t>udeljaem</w:t>
      </w:r>
      <w:proofErr w:type="spellEnd"/>
      <w:r w:rsidRPr="00E66003">
        <w:rPr>
          <w:sz w:val="28"/>
          <w:szCs w:val="28"/>
          <w:lang w:val="en-US"/>
        </w:rPr>
        <w:t xml:space="preserve"> </w:t>
      </w:r>
      <w:proofErr w:type="spellStart"/>
      <w:r w:rsidRPr="00E66003">
        <w:rPr>
          <w:sz w:val="28"/>
          <w:szCs w:val="28"/>
          <w:lang w:val="en-US"/>
        </w:rPr>
        <w:t>zashhite</w:t>
      </w:r>
      <w:proofErr w:type="spellEnd"/>
      <w:r w:rsidRPr="00E66003">
        <w:rPr>
          <w:sz w:val="28"/>
          <w:szCs w:val="28"/>
          <w:lang w:val="en-US"/>
        </w:rPr>
        <w:t xml:space="preserve"> </w:t>
      </w:r>
      <w:proofErr w:type="spellStart"/>
      <w:r w:rsidRPr="00E66003">
        <w:rPr>
          <w:sz w:val="28"/>
          <w:szCs w:val="28"/>
          <w:lang w:val="en-US"/>
        </w:rPr>
        <w:t>okruzhajushhej</w:t>
      </w:r>
      <w:proofErr w:type="spellEnd"/>
      <w:r w:rsidRPr="00E66003">
        <w:rPr>
          <w:sz w:val="28"/>
          <w:szCs w:val="28"/>
          <w:lang w:val="en-US"/>
        </w:rPr>
        <w:t xml:space="preserve"> </w:t>
      </w:r>
      <w:proofErr w:type="spellStart"/>
      <w:r w:rsidRPr="00E66003">
        <w:rPr>
          <w:sz w:val="28"/>
          <w:szCs w:val="28"/>
          <w:lang w:val="en-US"/>
        </w:rPr>
        <w:t>sredy</w:t>
      </w:r>
      <w:proofErr w:type="spellEnd"/>
      <w:r w:rsidRPr="00E66003">
        <w:rPr>
          <w:sz w:val="28"/>
          <w:szCs w:val="28"/>
          <w:lang w:val="en-US"/>
        </w:rPr>
        <w:t>.</w:t>
      </w:r>
    </w:p>
    <w:p w14:paraId="29966E43" w14:textId="77777777" w:rsidR="00465A2E" w:rsidRPr="00E66003" w:rsidRDefault="00465A2E" w:rsidP="00465A2E">
      <w:pPr>
        <w:ind w:right="-1" w:firstLine="567"/>
        <w:jc w:val="both"/>
        <w:rPr>
          <w:sz w:val="28"/>
          <w:szCs w:val="28"/>
          <w:lang w:val="en-US"/>
        </w:rPr>
      </w:pPr>
      <w:r w:rsidRPr="00E66003">
        <w:rPr>
          <w:sz w:val="28"/>
          <w:szCs w:val="28"/>
          <w:lang w:val="en-US"/>
        </w:rPr>
        <w:lastRenderedPageBreak/>
        <w:t xml:space="preserve">V </w:t>
      </w:r>
      <w:proofErr w:type="spellStart"/>
      <w:r w:rsidRPr="00E66003">
        <w:rPr>
          <w:sz w:val="28"/>
          <w:szCs w:val="28"/>
          <w:lang w:val="en-US"/>
        </w:rPr>
        <w:t>samom</w:t>
      </w:r>
      <w:proofErr w:type="spellEnd"/>
      <w:r w:rsidRPr="00E66003">
        <w:rPr>
          <w:sz w:val="28"/>
          <w:szCs w:val="28"/>
          <w:lang w:val="en-US"/>
        </w:rPr>
        <w:t xml:space="preserve"> </w:t>
      </w:r>
      <w:proofErr w:type="spellStart"/>
      <w:r w:rsidRPr="00E66003">
        <w:rPr>
          <w:sz w:val="28"/>
          <w:szCs w:val="28"/>
          <w:lang w:val="en-US"/>
        </w:rPr>
        <w:t>centre</w:t>
      </w:r>
      <w:proofErr w:type="spellEnd"/>
      <w:r w:rsidRPr="00E66003">
        <w:rPr>
          <w:sz w:val="28"/>
          <w:szCs w:val="28"/>
          <w:lang w:val="en-US"/>
        </w:rPr>
        <w:t xml:space="preserve"> </w:t>
      </w:r>
      <w:proofErr w:type="spellStart"/>
      <w:r w:rsidRPr="00E66003">
        <w:rPr>
          <w:sz w:val="28"/>
          <w:szCs w:val="28"/>
          <w:lang w:val="en-US"/>
        </w:rPr>
        <w:t>strany</w:t>
      </w:r>
      <w:proofErr w:type="spellEnd"/>
      <w:r w:rsidRPr="00E66003">
        <w:rPr>
          <w:sz w:val="28"/>
          <w:szCs w:val="28"/>
          <w:lang w:val="en-US"/>
        </w:rPr>
        <w:t xml:space="preserve"> </w:t>
      </w:r>
      <w:proofErr w:type="spellStart"/>
      <w:r w:rsidRPr="00E66003">
        <w:rPr>
          <w:sz w:val="28"/>
          <w:szCs w:val="28"/>
          <w:lang w:val="en-US"/>
        </w:rPr>
        <w:t>postroena</w:t>
      </w:r>
      <w:proofErr w:type="spellEnd"/>
      <w:r w:rsidRPr="00E66003">
        <w:rPr>
          <w:sz w:val="28"/>
          <w:szCs w:val="28"/>
          <w:lang w:val="en-US"/>
        </w:rPr>
        <w:t xml:space="preserve"> </w:t>
      </w:r>
      <w:proofErr w:type="spellStart"/>
      <w:r w:rsidRPr="00E66003">
        <w:rPr>
          <w:sz w:val="28"/>
          <w:szCs w:val="28"/>
          <w:lang w:val="en-US"/>
        </w:rPr>
        <w:t>novaja</w:t>
      </w:r>
      <w:proofErr w:type="spellEnd"/>
      <w:r w:rsidRPr="00E66003">
        <w:rPr>
          <w:sz w:val="28"/>
          <w:szCs w:val="28"/>
          <w:lang w:val="en-US"/>
        </w:rPr>
        <w:t xml:space="preserve"> </w:t>
      </w:r>
      <w:proofErr w:type="spellStart"/>
      <w:r w:rsidRPr="00E66003">
        <w:rPr>
          <w:sz w:val="28"/>
          <w:szCs w:val="28"/>
          <w:lang w:val="en-US"/>
        </w:rPr>
        <w:t>stolica</w:t>
      </w:r>
      <w:proofErr w:type="spellEnd"/>
      <w:r w:rsidRPr="00E66003">
        <w:rPr>
          <w:sz w:val="28"/>
          <w:szCs w:val="28"/>
          <w:lang w:val="en-US"/>
        </w:rPr>
        <w:t xml:space="preserve"> Astana, </w:t>
      </w:r>
      <w:proofErr w:type="spellStart"/>
      <w:r w:rsidRPr="00E66003">
        <w:rPr>
          <w:sz w:val="28"/>
          <w:szCs w:val="28"/>
          <w:lang w:val="en-US"/>
        </w:rPr>
        <w:t>stavshaja</w:t>
      </w:r>
      <w:proofErr w:type="spellEnd"/>
      <w:r w:rsidRPr="00E66003">
        <w:rPr>
          <w:sz w:val="28"/>
          <w:szCs w:val="28"/>
          <w:lang w:val="en-US"/>
        </w:rPr>
        <w:t xml:space="preserve"> </w:t>
      </w:r>
      <w:proofErr w:type="spellStart"/>
      <w:r w:rsidRPr="00E66003">
        <w:rPr>
          <w:sz w:val="28"/>
          <w:szCs w:val="28"/>
          <w:lang w:val="en-US"/>
        </w:rPr>
        <w:t>zhemchuzhinoj</w:t>
      </w:r>
      <w:proofErr w:type="spellEnd"/>
      <w:r w:rsidRPr="00E66003">
        <w:rPr>
          <w:sz w:val="28"/>
          <w:szCs w:val="28"/>
          <w:lang w:val="en-US"/>
        </w:rPr>
        <w:t xml:space="preserve"> </w:t>
      </w:r>
      <w:proofErr w:type="spellStart"/>
      <w:r w:rsidRPr="00E66003">
        <w:rPr>
          <w:sz w:val="28"/>
          <w:szCs w:val="28"/>
          <w:lang w:val="en-US"/>
        </w:rPr>
        <w:t>Evrazii</w:t>
      </w:r>
      <w:proofErr w:type="spellEnd"/>
      <w:r w:rsidRPr="00E66003">
        <w:rPr>
          <w:sz w:val="28"/>
          <w:szCs w:val="28"/>
          <w:lang w:val="en-US"/>
        </w:rPr>
        <w:t>.</w:t>
      </w:r>
    </w:p>
    <w:p w14:paraId="0B10D3BD" w14:textId="77777777" w:rsidR="00465A2E" w:rsidRPr="00E66003" w:rsidRDefault="00465A2E" w:rsidP="00465A2E">
      <w:pPr>
        <w:ind w:right="-1" w:firstLine="567"/>
        <w:jc w:val="both"/>
        <w:rPr>
          <w:sz w:val="28"/>
          <w:szCs w:val="28"/>
          <w:lang w:val="en-US"/>
        </w:rPr>
      </w:pPr>
      <w:r w:rsidRPr="00E66003">
        <w:rPr>
          <w:sz w:val="28"/>
          <w:szCs w:val="28"/>
          <w:lang w:val="en-US"/>
        </w:rPr>
        <w:t xml:space="preserve">Astana </w:t>
      </w:r>
      <w:proofErr w:type="spellStart"/>
      <w:r w:rsidRPr="00E66003">
        <w:rPr>
          <w:sz w:val="28"/>
          <w:szCs w:val="28"/>
          <w:lang w:val="en-US"/>
        </w:rPr>
        <w:t>vobrala</w:t>
      </w:r>
      <w:proofErr w:type="spellEnd"/>
      <w:r w:rsidRPr="00E66003">
        <w:rPr>
          <w:sz w:val="28"/>
          <w:szCs w:val="28"/>
          <w:lang w:val="en-US"/>
        </w:rPr>
        <w:t xml:space="preserve"> </w:t>
      </w:r>
      <w:proofErr w:type="spellStart"/>
      <w:r w:rsidRPr="00E66003">
        <w:rPr>
          <w:sz w:val="28"/>
          <w:szCs w:val="28"/>
          <w:lang w:val="en-US"/>
        </w:rPr>
        <w:t>vys</w:t>
      </w:r>
      <w:proofErr w:type="spellEnd"/>
      <w:r w:rsidRPr="00E66003">
        <w:rPr>
          <w:sz w:val="28"/>
          <w:szCs w:val="28"/>
          <w:lang w:val="en-US"/>
        </w:rPr>
        <w:t xml:space="preserve">’, </w:t>
      </w:r>
      <w:proofErr w:type="spellStart"/>
      <w:r w:rsidRPr="00E66003">
        <w:rPr>
          <w:sz w:val="28"/>
          <w:szCs w:val="28"/>
          <w:lang w:val="en-US"/>
        </w:rPr>
        <w:t>glubinu</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shir’ </w:t>
      </w:r>
      <w:proofErr w:type="spellStart"/>
      <w:r w:rsidRPr="00E66003">
        <w:rPr>
          <w:sz w:val="28"/>
          <w:szCs w:val="28"/>
          <w:lang w:val="en-US"/>
        </w:rPr>
        <w:t>nashego</w:t>
      </w:r>
      <w:proofErr w:type="spellEnd"/>
      <w:r w:rsidRPr="00E66003">
        <w:rPr>
          <w:sz w:val="28"/>
          <w:szCs w:val="28"/>
          <w:lang w:val="en-US"/>
        </w:rPr>
        <w:t xml:space="preserve"> </w:t>
      </w:r>
      <w:proofErr w:type="spellStart"/>
      <w:r w:rsidRPr="00E66003">
        <w:rPr>
          <w:sz w:val="28"/>
          <w:szCs w:val="28"/>
          <w:lang w:val="en-US"/>
        </w:rPr>
        <w:t>nacional’nogo</w:t>
      </w:r>
      <w:proofErr w:type="spellEnd"/>
      <w:r w:rsidRPr="00E66003">
        <w:rPr>
          <w:sz w:val="28"/>
          <w:szCs w:val="28"/>
          <w:lang w:val="en-US"/>
        </w:rPr>
        <w:t xml:space="preserve"> </w:t>
      </w:r>
      <w:proofErr w:type="spellStart"/>
      <w:r w:rsidRPr="00E66003">
        <w:rPr>
          <w:sz w:val="28"/>
          <w:szCs w:val="28"/>
          <w:lang w:val="en-US"/>
        </w:rPr>
        <w:t>duha</w:t>
      </w:r>
      <w:proofErr w:type="spellEnd"/>
      <w:r w:rsidRPr="00E66003">
        <w:rPr>
          <w:sz w:val="28"/>
          <w:szCs w:val="28"/>
          <w:lang w:val="en-US"/>
        </w:rPr>
        <w:t>.</w:t>
      </w:r>
    </w:p>
    <w:p w14:paraId="1F97B382"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Dlja</w:t>
      </w:r>
      <w:proofErr w:type="spellEnd"/>
      <w:r w:rsidRPr="00E66003">
        <w:rPr>
          <w:sz w:val="28"/>
          <w:szCs w:val="28"/>
          <w:lang w:val="en-US"/>
        </w:rPr>
        <w:t xml:space="preserve"> </w:t>
      </w:r>
      <w:proofErr w:type="spellStart"/>
      <w:r w:rsidRPr="00E66003">
        <w:rPr>
          <w:sz w:val="28"/>
          <w:szCs w:val="28"/>
          <w:lang w:val="en-US"/>
        </w:rPr>
        <w:t>vseh</w:t>
      </w:r>
      <w:proofErr w:type="spellEnd"/>
      <w:r w:rsidRPr="00E66003">
        <w:rPr>
          <w:sz w:val="28"/>
          <w:szCs w:val="28"/>
          <w:lang w:val="en-US"/>
        </w:rPr>
        <w:t xml:space="preserve"> </w:t>
      </w:r>
      <w:proofErr w:type="spellStart"/>
      <w:r w:rsidRPr="00E66003">
        <w:rPr>
          <w:sz w:val="28"/>
          <w:szCs w:val="28"/>
          <w:lang w:val="en-US"/>
        </w:rPr>
        <w:t>kazahstancev</w:t>
      </w:r>
      <w:proofErr w:type="spellEnd"/>
      <w:r w:rsidRPr="00E66003">
        <w:rPr>
          <w:sz w:val="28"/>
          <w:szCs w:val="28"/>
          <w:lang w:val="en-US"/>
        </w:rPr>
        <w:t xml:space="preserve"> </w:t>
      </w:r>
      <w:proofErr w:type="spellStart"/>
      <w:r w:rsidRPr="00E66003">
        <w:rPr>
          <w:sz w:val="28"/>
          <w:szCs w:val="28"/>
          <w:lang w:val="en-US"/>
        </w:rPr>
        <w:t>ona</w:t>
      </w:r>
      <w:proofErr w:type="spellEnd"/>
      <w:r w:rsidRPr="00E66003">
        <w:rPr>
          <w:sz w:val="28"/>
          <w:szCs w:val="28"/>
          <w:lang w:val="en-US"/>
        </w:rPr>
        <w:t xml:space="preserve"> </w:t>
      </w:r>
      <w:proofErr w:type="spellStart"/>
      <w:r w:rsidRPr="00E66003">
        <w:rPr>
          <w:sz w:val="28"/>
          <w:szCs w:val="28"/>
          <w:lang w:val="en-US"/>
        </w:rPr>
        <w:t>stala</w:t>
      </w:r>
      <w:proofErr w:type="spellEnd"/>
      <w:r w:rsidRPr="00E66003">
        <w:rPr>
          <w:sz w:val="28"/>
          <w:szCs w:val="28"/>
          <w:lang w:val="en-US"/>
        </w:rPr>
        <w:t xml:space="preserve"> </w:t>
      </w:r>
      <w:proofErr w:type="spellStart"/>
      <w:r w:rsidRPr="00E66003">
        <w:rPr>
          <w:sz w:val="28"/>
          <w:szCs w:val="28"/>
          <w:lang w:val="en-US"/>
        </w:rPr>
        <w:t>simvolom</w:t>
      </w:r>
      <w:proofErr w:type="spellEnd"/>
      <w:r w:rsidRPr="00E66003">
        <w:rPr>
          <w:sz w:val="28"/>
          <w:szCs w:val="28"/>
          <w:lang w:val="en-US"/>
        </w:rPr>
        <w:t xml:space="preserve"> </w:t>
      </w:r>
      <w:proofErr w:type="spellStart"/>
      <w:r w:rsidRPr="00E66003">
        <w:rPr>
          <w:sz w:val="28"/>
          <w:szCs w:val="28"/>
          <w:lang w:val="en-US"/>
        </w:rPr>
        <w:t>obnovlenija</w:t>
      </w:r>
      <w:proofErr w:type="spellEnd"/>
      <w:r w:rsidRPr="00E66003">
        <w:rPr>
          <w:sz w:val="28"/>
          <w:szCs w:val="28"/>
          <w:lang w:val="en-US"/>
        </w:rPr>
        <w:t xml:space="preserve">, </w:t>
      </w:r>
      <w:proofErr w:type="spellStart"/>
      <w:r w:rsidRPr="00E66003">
        <w:rPr>
          <w:sz w:val="28"/>
          <w:szCs w:val="28"/>
          <w:lang w:val="en-US"/>
        </w:rPr>
        <w:t>uverennosti</w:t>
      </w:r>
      <w:proofErr w:type="spellEnd"/>
      <w:r w:rsidRPr="00E66003">
        <w:rPr>
          <w:sz w:val="28"/>
          <w:szCs w:val="28"/>
          <w:lang w:val="en-US"/>
        </w:rPr>
        <w:t xml:space="preserve"> </w:t>
      </w:r>
      <w:proofErr w:type="spellStart"/>
      <w:r w:rsidRPr="00E66003">
        <w:rPr>
          <w:sz w:val="28"/>
          <w:szCs w:val="28"/>
          <w:lang w:val="en-US"/>
        </w:rPr>
        <w:t>naroda</w:t>
      </w:r>
      <w:proofErr w:type="spellEnd"/>
      <w:r w:rsidRPr="00E66003">
        <w:rPr>
          <w:sz w:val="28"/>
          <w:szCs w:val="28"/>
          <w:lang w:val="en-US"/>
        </w:rPr>
        <w:t xml:space="preserve"> v </w:t>
      </w:r>
      <w:proofErr w:type="spellStart"/>
      <w:r w:rsidRPr="00E66003">
        <w:rPr>
          <w:sz w:val="28"/>
          <w:szCs w:val="28"/>
          <w:lang w:val="en-US"/>
        </w:rPr>
        <w:t>svoih</w:t>
      </w:r>
      <w:proofErr w:type="spellEnd"/>
      <w:r w:rsidRPr="00E66003">
        <w:rPr>
          <w:sz w:val="28"/>
          <w:szCs w:val="28"/>
          <w:lang w:val="en-US"/>
        </w:rPr>
        <w:t xml:space="preserve"> </w:t>
      </w:r>
      <w:proofErr w:type="spellStart"/>
      <w:r w:rsidRPr="00E66003">
        <w:rPr>
          <w:sz w:val="28"/>
          <w:szCs w:val="28"/>
          <w:lang w:val="en-US"/>
        </w:rPr>
        <w:t>silah</w:t>
      </w:r>
      <w:proofErr w:type="spellEnd"/>
      <w:r w:rsidRPr="00E66003">
        <w:rPr>
          <w:sz w:val="28"/>
          <w:szCs w:val="28"/>
          <w:lang w:val="en-US"/>
        </w:rPr>
        <w:t xml:space="preserve">, </w:t>
      </w:r>
      <w:proofErr w:type="spellStart"/>
      <w:r w:rsidRPr="00E66003">
        <w:rPr>
          <w:sz w:val="28"/>
          <w:szCs w:val="28"/>
          <w:lang w:val="en-US"/>
        </w:rPr>
        <w:t>gordosti</w:t>
      </w:r>
      <w:proofErr w:type="spellEnd"/>
      <w:r w:rsidRPr="00E66003">
        <w:rPr>
          <w:sz w:val="28"/>
          <w:szCs w:val="28"/>
          <w:lang w:val="en-US"/>
        </w:rPr>
        <w:t xml:space="preserve"> za nashi </w:t>
      </w:r>
      <w:proofErr w:type="spellStart"/>
      <w:r w:rsidRPr="00E66003">
        <w:rPr>
          <w:sz w:val="28"/>
          <w:szCs w:val="28"/>
          <w:lang w:val="en-US"/>
        </w:rPr>
        <w:t>svershenija</w:t>
      </w:r>
      <w:proofErr w:type="spellEnd"/>
      <w:r w:rsidRPr="00E66003">
        <w:rPr>
          <w:sz w:val="28"/>
          <w:szCs w:val="28"/>
          <w:lang w:val="en-US"/>
        </w:rPr>
        <w:t>.</w:t>
      </w:r>
    </w:p>
    <w:p w14:paraId="19CE3E66" w14:textId="77777777" w:rsidR="00465A2E" w:rsidRPr="00E66003" w:rsidRDefault="00465A2E" w:rsidP="00465A2E">
      <w:pPr>
        <w:ind w:right="-1" w:firstLine="567"/>
        <w:jc w:val="both"/>
        <w:rPr>
          <w:sz w:val="28"/>
          <w:szCs w:val="28"/>
          <w:lang w:val="en-US"/>
        </w:rPr>
      </w:pPr>
      <w:r w:rsidRPr="00E66003">
        <w:rPr>
          <w:sz w:val="28"/>
          <w:szCs w:val="28"/>
          <w:lang w:val="en-US"/>
        </w:rPr>
        <w:t xml:space="preserve">Ja </w:t>
      </w:r>
      <w:proofErr w:type="spellStart"/>
      <w:r w:rsidRPr="00E66003">
        <w:rPr>
          <w:sz w:val="28"/>
          <w:szCs w:val="28"/>
          <w:lang w:val="en-US"/>
        </w:rPr>
        <w:t>vsegda</w:t>
      </w:r>
      <w:proofErr w:type="spellEnd"/>
      <w:r w:rsidRPr="00E66003">
        <w:rPr>
          <w:sz w:val="28"/>
          <w:szCs w:val="28"/>
          <w:lang w:val="en-US"/>
        </w:rPr>
        <w:t xml:space="preserve"> </w:t>
      </w:r>
      <w:proofErr w:type="spellStart"/>
      <w:r w:rsidRPr="00E66003">
        <w:rPr>
          <w:sz w:val="28"/>
          <w:szCs w:val="28"/>
          <w:lang w:val="en-US"/>
        </w:rPr>
        <w:t>videl</w:t>
      </w:r>
      <w:proofErr w:type="spellEnd"/>
      <w:r w:rsidRPr="00E66003">
        <w:rPr>
          <w:sz w:val="28"/>
          <w:szCs w:val="28"/>
          <w:lang w:val="en-US"/>
        </w:rPr>
        <w:t xml:space="preserve"> </w:t>
      </w:r>
      <w:proofErr w:type="spellStart"/>
      <w:r w:rsidRPr="00E66003">
        <w:rPr>
          <w:sz w:val="28"/>
          <w:szCs w:val="28"/>
          <w:lang w:val="en-US"/>
        </w:rPr>
        <w:t>nashu</w:t>
      </w:r>
      <w:proofErr w:type="spellEnd"/>
      <w:r w:rsidRPr="00E66003">
        <w:rPr>
          <w:sz w:val="28"/>
          <w:szCs w:val="28"/>
          <w:lang w:val="en-US"/>
        </w:rPr>
        <w:t xml:space="preserve"> </w:t>
      </w:r>
      <w:proofErr w:type="spellStart"/>
      <w:r w:rsidRPr="00E66003">
        <w:rPr>
          <w:sz w:val="28"/>
          <w:szCs w:val="28"/>
          <w:lang w:val="en-US"/>
        </w:rPr>
        <w:t>stranu</w:t>
      </w:r>
      <w:proofErr w:type="spellEnd"/>
      <w:r w:rsidRPr="00E66003">
        <w:rPr>
          <w:sz w:val="28"/>
          <w:szCs w:val="28"/>
          <w:lang w:val="en-US"/>
        </w:rPr>
        <w:t xml:space="preserve"> </w:t>
      </w:r>
      <w:proofErr w:type="spellStart"/>
      <w:r w:rsidRPr="00E66003">
        <w:rPr>
          <w:sz w:val="28"/>
          <w:szCs w:val="28"/>
          <w:lang w:val="en-US"/>
        </w:rPr>
        <w:t>sovremennym</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sil’nym</w:t>
      </w:r>
      <w:proofErr w:type="spellEnd"/>
      <w:r w:rsidRPr="00E66003">
        <w:rPr>
          <w:sz w:val="28"/>
          <w:szCs w:val="28"/>
          <w:lang w:val="en-US"/>
        </w:rPr>
        <w:t xml:space="preserve"> </w:t>
      </w:r>
      <w:proofErr w:type="spellStart"/>
      <w:r w:rsidRPr="00E66003">
        <w:rPr>
          <w:sz w:val="28"/>
          <w:szCs w:val="28"/>
          <w:lang w:val="en-US"/>
        </w:rPr>
        <w:t>gosudarstvom</w:t>
      </w:r>
      <w:proofErr w:type="spellEnd"/>
      <w:r w:rsidRPr="00E66003">
        <w:rPr>
          <w:sz w:val="28"/>
          <w:szCs w:val="28"/>
          <w:lang w:val="en-US"/>
        </w:rPr>
        <w:t xml:space="preserve">, </w:t>
      </w:r>
      <w:proofErr w:type="spellStart"/>
      <w:r w:rsidRPr="00E66003">
        <w:rPr>
          <w:sz w:val="28"/>
          <w:szCs w:val="28"/>
          <w:lang w:val="en-US"/>
        </w:rPr>
        <w:t>ravnym</w:t>
      </w:r>
      <w:proofErr w:type="spellEnd"/>
      <w:r w:rsidRPr="00E66003">
        <w:rPr>
          <w:sz w:val="28"/>
          <w:szCs w:val="28"/>
          <w:lang w:val="en-US"/>
        </w:rPr>
        <w:t xml:space="preserve"> </w:t>
      </w:r>
      <w:proofErr w:type="spellStart"/>
      <w:r w:rsidRPr="00E66003">
        <w:rPr>
          <w:sz w:val="28"/>
          <w:szCs w:val="28"/>
          <w:lang w:val="en-US"/>
        </w:rPr>
        <w:t>partnjorom</w:t>
      </w:r>
      <w:proofErr w:type="spellEnd"/>
      <w:r w:rsidRPr="00E66003">
        <w:rPr>
          <w:sz w:val="28"/>
          <w:szCs w:val="28"/>
          <w:lang w:val="en-US"/>
        </w:rPr>
        <w:t xml:space="preserve"> </w:t>
      </w:r>
      <w:proofErr w:type="spellStart"/>
      <w:r w:rsidRPr="00E66003">
        <w:rPr>
          <w:sz w:val="28"/>
          <w:szCs w:val="28"/>
          <w:lang w:val="en-US"/>
        </w:rPr>
        <w:t>peredovyh</w:t>
      </w:r>
      <w:proofErr w:type="spellEnd"/>
      <w:r w:rsidRPr="00E66003">
        <w:rPr>
          <w:sz w:val="28"/>
          <w:szCs w:val="28"/>
          <w:lang w:val="en-US"/>
        </w:rPr>
        <w:t xml:space="preserve"> </w:t>
      </w:r>
      <w:proofErr w:type="spellStart"/>
      <w:r w:rsidRPr="00E66003">
        <w:rPr>
          <w:sz w:val="28"/>
          <w:szCs w:val="28"/>
          <w:lang w:val="en-US"/>
        </w:rPr>
        <w:t>derzhav</w:t>
      </w:r>
      <w:proofErr w:type="spellEnd"/>
      <w:r w:rsidRPr="00E66003">
        <w:rPr>
          <w:sz w:val="28"/>
          <w:szCs w:val="28"/>
          <w:lang w:val="en-US"/>
        </w:rPr>
        <w:t>.</w:t>
      </w:r>
    </w:p>
    <w:p w14:paraId="183C7D10"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Pojetomu</w:t>
      </w:r>
      <w:proofErr w:type="spellEnd"/>
      <w:r w:rsidRPr="00E66003">
        <w:rPr>
          <w:sz w:val="28"/>
          <w:szCs w:val="28"/>
          <w:lang w:val="en-US"/>
        </w:rPr>
        <w:t xml:space="preserve"> my </w:t>
      </w:r>
      <w:proofErr w:type="spellStart"/>
      <w:r w:rsidRPr="00E66003">
        <w:rPr>
          <w:sz w:val="28"/>
          <w:szCs w:val="28"/>
          <w:lang w:val="en-US"/>
        </w:rPr>
        <w:t>stroim</w:t>
      </w:r>
      <w:proofErr w:type="spellEnd"/>
      <w:r w:rsidRPr="00E66003">
        <w:rPr>
          <w:sz w:val="28"/>
          <w:szCs w:val="28"/>
          <w:lang w:val="en-US"/>
        </w:rPr>
        <w:t xml:space="preserve"> </w:t>
      </w:r>
      <w:proofErr w:type="spellStart"/>
      <w:r w:rsidRPr="00E66003">
        <w:rPr>
          <w:sz w:val="28"/>
          <w:szCs w:val="28"/>
          <w:lang w:val="en-US"/>
        </w:rPr>
        <w:t>Kazahstan</w:t>
      </w:r>
      <w:proofErr w:type="spellEnd"/>
      <w:r w:rsidRPr="00E66003">
        <w:rPr>
          <w:sz w:val="28"/>
          <w:szCs w:val="28"/>
          <w:lang w:val="en-US"/>
        </w:rPr>
        <w:t xml:space="preserve"> s </w:t>
      </w:r>
      <w:proofErr w:type="spellStart"/>
      <w:r w:rsidRPr="00E66003">
        <w:rPr>
          <w:sz w:val="28"/>
          <w:szCs w:val="28"/>
          <w:lang w:val="en-US"/>
        </w:rPr>
        <w:t>otkrytoj</w:t>
      </w:r>
      <w:proofErr w:type="spellEnd"/>
      <w:r w:rsidRPr="00E66003">
        <w:rPr>
          <w:sz w:val="28"/>
          <w:szCs w:val="28"/>
          <w:lang w:val="en-US"/>
        </w:rPr>
        <w:t xml:space="preserve"> </w:t>
      </w:r>
      <w:proofErr w:type="spellStart"/>
      <w:r w:rsidRPr="00E66003">
        <w:rPr>
          <w:sz w:val="28"/>
          <w:szCs w:val="28"/>
          <w:lang w:val="en-US"/>
        </w:rPr>
        <w:t>jekonomikoj</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demokraticheskoj</w:t>
      </w:r>
      <w:proofErr w:type="spellEnd"/>
      <w:r w:rsidRPr="00E66003">
        <w:rPr>
          <w:sz w:val="28"/>
          <w:szCs w:val="28"/>
          <w:lang w:val="en-US"/>
        </w:rPr>
        <w:t xml:space="preserve"> </w:t>
      </w:r>
      <w:proofErr w:type="spellStart"/>
      <w:r w:rsidRPr="00E66003">
        <w:rPr>
          <w:sz w:val="28"/>
          <w:szCs w:val="28"/>
          <w:lang w:val="en-US"/>
        </w:rPr>
        <w:t>politicheskoj</w:t>
      </w:r>
      <w:proofErr w:type="spellEnd"/>
      <w:r w:rsidRPr="00E66003">
        <w:rPr>
          <w:sz w:val="28"/>
          <w:szCs w:val="28"/>
          <w:lang w:val="en-US"/>
        </w:rPr>
        <w:t xml:space="preserve"> </w:t>
      </w:r>
      <w:proofErr w:type="spellStart"/>
      <w:r w:rsidRPr="00E66003">
        <w:rPr>
          <w:sz w:val="28"/>
          <w:szCs w:val="28"/>
          <w:lang w:val="en-US"/>
        </w:rPr>
        <w:t>sistemoj</w:t>
      </w:r>
      <w:proofErr w:type="spellEnd"/>
      <w:r w:rsidRPr="00E66003">
        <w:rPr>
          <w:sz w:val="28"/>
          <w:szCs w:val="28"/>
          <w:lang w:val="en-US"/>
        </w:rPr>
        <w:t>.</w:t>
      </w:r>
    </w:p>
    <w:p w14:paraId="63969684"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Dinamika</w:t>
      </w:r>
      <w:proofErr w:type="spellEnd"/>
      <w:r w:rsidRPr="00E66003">
        <w:rPr>
          <w:sz w:val="28"/>
          <w:szCs w:val="28"/>
          <w:lang w:val="en-US"/>
        </w:rPr>
        <w:t xml:space="preserve"> </w:t>
      </w:r>
      <w:proofErr w:type="spellStart"/>
      <w:r w:rsidRPr="00E66003">
        <w:rPr>
          <w:sz w:val="28"/>
          <w:szCs w:val="28"/>
          <w:lang w:val="en-US"/>
        </w:rPr>
        <w:t>nashih</w:t>
      </w:r>
      <w:proofErr w:type="spellEnd"/>
      <w:r w:rsidRPr="00E66003">
        <w:rPr>
          <w:sz w:val="28"/>
          <w:szCs w:val="28"/>
          <w:lang w:val="en-US"/>
        </w:rPr>
        <w:t xml:space="preserve"> reform </w:t>
      </w:r>
      <w:proofErr w:type="spellStart"/>
      <w:r w:rsidRPr="00E66003">
        <w:rPr>
          <w:sz w:val="28"/>
          <w:szCs w:val="28"/>
          <w:lang w:val="en-US"/>
        </w:rPr>
        <w:t>javljaetsja</w:t>
      </w:r>
      <w:proofErr w:type="spellEnd"/>
      <w:r w:rsidRPr="00E66003">
        <w:rPr>
          <w:sz w:val="28"/>
          <w:szCs w:val="28"/>
          <w:lang w:val="en-US"/>
        </w:rPr>
        <w:t xml:space="preserve"> </w:t>
      </w:r>
      <w:proofErr w:type="spellStart"/>
      <w:r w:rsidRPr="00E66003">
        <w:rPr>
          <w:sz w:val="28"/>
          <w:szCs w:val="28"/>
          <w:lang w:val="en-US"/>
        </w:rPr>
        <w:t>bolee</w:t>
      </w:r>
      <w:proofErr w:type="spellEnd"/>
      <w:r w:rsidRPr="00E66003">
        <w:rPr>
          <w:sz w:val="28"/>
          <w:szCs w:val="28"/>
          <w:lang w:val="en-US"/>
        </w:rPr>
        <w:t xml:space="preserve"> </w:t>
      </w:r>
      <w:proofErr w:type="spellStart"/>
      <w:r w:rsidRPr="00E66003">
        <w:rPr>
          <w:sz w:val="28"/>
          <w:szCs w:val="28"/>
          <w:lang w:val="en-US"/>
        </w:rPr>
        <w:t>vysokoj</w:t>
      </w:r>
      <w:proofErr w:type="spellEnd"/>
      <w:r w:rsidRPr="00E66003">
        <w:rPr>
          <w:sz w:val="28"/>
          <w:szCs w:val="28"/>
          <w:lang w:val="en-US"/>
        </w:rPr>
        <w:t xml:space="preserve">, chem v </w:t>
      </w:r>
      <w:proofErr w:type="spellStart"/>
      <w:r w:rsidRPr="00E66003">
        <w:rPr>
          <w:sz w:val="28"/>
          <w:szCs w:val="28"/>
          <w:lang w:val="en-US"/>
        </w:rPr>
        <w:t>ljubom</w:t>
      </w:r>
      <w:proofErr w:type="spellEnd"/>
      <w:r w:rsidRPr="00E66003">
        <w:rPr>
          <w:sz w:val="28"/>
          <w:szCs w:val="28"/>
          <w:lang w:val="en-US"/>
        </w:rPr>
        <w:t xml:space="preserve"> </w:t>
      </w:r>
      <w:proofErr w:type="spellStart"/>
      <w:r w:rsidRPr="00E66003">
        <w:rPr>
          <w:sz w:val="28"/>
          <w:szCs w:val="28"/>
          <w:lang w:val="en-US"/>
        </w:rPr>
        <w:t>razvitom</w:t>
      </w:r>
      <w:proofErr w:type="spellEnd"/>
      <w:r w:rsidRPr="00E66003">
        <w:rPr>
          <w:sz w:val="28"/>
          <w:szCs w:val="28"/>
          <w:lang w:val="en-US"/>
        </w:rPr>
        <w:t xml:space="preserve"> </w:t>
      </w:r>
      <w:proofErr w:type="spellStart"/>
      <w:r w:rsidRPr="00E66003">
        <w:rPr>
          <w:sz w:val="28"/>
          <w:szCs w:val="28"/>
          <w:lang w:val="en-US"/>
        </w:rPr>
        <w:t>gosudarstve</w:t>
      </w:r>
      <w:proofErr w:type="spellEnd"/>
      <w:r w:rsidRPr="00E66003">
        <w:rPr>
          <w:sz w:val="28"/>
          <w:szCs w:val="28"/>
          <w:lang w:val="en-US"/>
        </w:rPr>
        <w:t xml:space="preserve">, </w:t>
      </w:r>
      <w:proofErr w:type="spellStart"/>
      <w:r w:rsidRPr="00E66003">
        <w:rPr>
          <w:sz w:val="28"/>
          <w:szCs w:val="28"/>
          <w:lang w:val="en-US"/>
        </w:rPr>
        <w:t>gde</w:t>
      </w:r>
      <w:proofErr w:type="spellEnd"/>
      <w:r w:rsidRPr="00E66003">
        <w:rPr>
          <w:sz w:val="28"/>
          <w:szCs w:val="28"/>
          <w:lang w:val="en-US"/>
        </w:rPr>
        <w:t xml:space="preserve"> </w:t>
      </w:r>
      <w:proofErr w:type="spellStart"/>
      <w:r w:rsidRPr="00E66003">
        <w:rPr>
          <w:sz w:val="28"/>
          <w:szCs w:val="28"/>
          <w:lang w:val="en-US"/>
        </w:rPr>
        <w:t>demokratija</w:t>
      </w:r>
      <w:proofErr w:type="spellEnd"/>
      <w:r w:rsidRPr="00E66003">
        <w:rPr>
          <w:sz w:val="28"/>
          <w:szCs w:val="28"/>
          <w:lang w:val="en-US"/>
        </w:rPr>
        <w:t xml:space="preserve"> </w:t>
      </w:r>
      <w:proofErr w:type="spellStart"/>
      <w:r w:rsidRPr="00E66003">
        <w:rPr>
          <w:sz w:val="28"/>
          <w:szCs w:val="28"/>
          <w:lang w:val="en-US"/>
        </w:rPr>
        <w:t>razvivalas</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protjazhenii</w:t>
      </w:r>
      <w:proofErr w:type="spellEnd"/>
      <w:r w:rsidRPr="00E66003">
        <w:rPr>
          <w:sz w:val="28"/>
          <w:szCs w:val="28"/>
          <w:lang w:val="en-US"/>
        </w:rPr>
        <w:t xml:space="preserve"> </w:t>
      </w:r>
      <w:proofErr w:type="spellStart"/>
      <w:r w:rsidRPr="00E66003">
        <w:rPr>
          <w:sz w:val="28"/>
          <w:szCs w:val="28"/>
          <w:lang w:val="en-US"/>
        </w:rPr>
        <w:t>stoletij</w:t>
      </w:r>
      <w:proofErr w:type="spellEnd"/>
      <w:r w:rsidRPr="00E66003">
        <w:rPr>
          <w:sz w:val="28"/>
          <w:szCs w:val="28"/>
          <w:lang w:val="en-US"/>
        </w:rPr>
        <w:t>.</w:t>
      </w:r>
    </w:p>
    <w:p w14:paraId="23193FA4" w14:textId="77777777" w:rsidR="00465A2E" w:rsidRPr="00E66003" w:rsidRDefault="00465A2E" w:rsidP="00465A2E">
      <w:pPr>
        <w:ind w:right="-1" w:firstLine="567"/>
        <w:jc w:val="both"/>
        <w:rPr>
          <w:sz w:val="28"/>
          <w:szCs w:val="28"/>
          <w:lang w:val="en-US"/>
        </w:rPr>
      </w:pPr>
      <w:r w:rsidRPr="00E66003">
        <w:rPr>
          <w:sz w:val="28"/>
          <w:szCs w:val="28"/>
          <w:lang w:val="en-US"/>
        </w:rPr>
        <w:t xml:space="preserve">My </w:t>
      </w:r>
      <w:proofErr w:type="spellStart"/>
      <w:r w:rsidRPr="00E66003">
        <w:rPr>
          <w:sz w:val="28"/>
          <w:szCs w:val="28"/>
          <w:lang w:val="en-US"/>
        </w:rPr>
        <w:t>prodolzhim</w:t>
      </w:r>
      <w:proofErr w:type="spellEnd"/>
      <w:r w:rsidRPr="00E66003">
        <w:rPr>
          <w:sz w:val="28"/>
          <w:szCs w:val="28"/>
          <w:lang w:val="en-US"/>
        </w:rPr>
        <w:t xml:space="preserve"> </w:t>
      </w:r>
      <w:proofErr w:type="spellStart"/>
      <w:r w:rsidRPr="00E66003">
        <w:rPr>
          <w:sz w:val="28"/>
          <w:szCs w:val="28"/>
          <w:lang w:val="en-US"/>
        </w:rPr>
        <w:t>nashu</w:t>
      </w:r>
      <w:proofErr w:type="spellEnd"/>
      <w:r w:rsidRPr="00E66003">
        <w:rPr>
          <w:sz w:val="28"/>
          <w:szCs w:val="28"/>
          <w:lang w:val="en-US"/>
        </w:rPr>
        <w:t xml:space="preserve"> </w:t>
      </w:r>
      <w:proofErr w:type="spellStart"/>
      <w:r w:rsidRPr="00E66003">
        <w:rPr>
          <w:sz w:val="28"/>
          <w:szCs w:val="28"/>
          <w:lang w:val="en-US"/>
        </w:rPr>
        <w:t>rabotu</w:t>
      </w:r>
      <w:proofErr w:type="spellEnd"/>
      <w:r w:rsidRPr="00E66003">
        <w:rPr>
          <w:sz w:val="28"/>
          <w:szCs w:val="28"/>
          <w:lang w:val="en-US"/>
        </w:rPr>
        <w:t xml:space="preserve"> po </w:t>
      </w:r>
      <w:proofErr w:type="spellStart"/>
      <w:r w:rsidRPr="00E66003">
        <w:rPr>
          <w:sz w:val="28"/>
          <w:szCs w:val="28"/>
          <w:lang w:val="en-US"/>
        </w:rPr>
        <w:t>dal’nejshej</w:t>
      </w:r>
      <w:proofErr w:type="spellEnd"/>
      <w:r w:rsidRPr="00E66003">
        <w:rPr>
          <w:sz w:val="28"/>
          <w:szCs w:val="28"/>
          <w:lang w:val="en-US"/>
        </w:rPr>
        <w:t xml:space="preserve"> </w:t>
      </w:r>
      <w:proofErr w:type="spellStart"/>
      <w:r w:rsidRPr="00E66003">
        <w:rPr>
          <w:sz w:val="28"/>
          <w:szCs w:val="28"/>
          <w:lang w:val="en-US"/>
        </w:rPr>
        <w:t>demokratizacii</w:t>
      </w:r>
      <w:proofErr w:type="spellEnd"/>
      <w:r w:rsidRPr="00E66003">
        <w:rPr>
          <w:sz w:val="28"/>
          <w:szCs w:val="28"/>
          <w:lang w:val="en-US"/>
        </w:rPr>
        <w:t xml:space="preserve"> </w:t>
      </w:r>
      <w:proofErr w:type="spellStart"/>
      <w:r w:rsidRPr="00E66003">
        <w:rPr>
          <w:sz w:val="28"/>
          <w:szCs w:val="28"/>
          <w:lang w:val="en-US"/>
        </w:rPr>
        <w:t>obshhestva</w:t>
      </w:r>
      <w:proofErr w:type="spellEnd"/>
      <w:r w:rsidRPr="00E66003">
        <w:rPr>
          <w:sz w:val="28"/>
          <w:szCs w:val="28"/>
          <w:lang w:val="en-US"/>
        </w:rPr>
        <w:t>.</w:t>
      </w:r>
    </w:p>
    <w:p w14:paraId="1AAB2975" w14:textId="77777777" w:rsidR="00465A2E" w:rsidRPr="00E66003" w:rsidRDefault="00465A2E" w:rsidP="00465A2E">
      <w:pPr>
        <w:ind w:right="-1" w:firstLine="567"/>
        <w:jc w:val="both"/>
        <w:rPr>
          <w:sz w:val="28"/>
          <w:szCs w:val="28"/>
          <w:lang w:val="en-US"/>
        </w:rPr>
      </w:pPr>
      <w:r w:rsidRPr="00E66003">
        <w:rPr>
          <w:sz w:val="28"/>
          <w:szCs w:val="28"/>
          <w:lang w:val="en-US"/>
        </w:rPr>
        <w:t xml:space="preserve">My </w:t>
      </w:r>
      <w:proofErr w:type="spellStart"/>
      <w:r w:rsidRPr="00E66003">
        <w:rPr>
          <w:sz w:val="28"/>
          <w:szCs w:val="28"/>
          <w:lang w:val="en-US"/>
        </w:rPr>
        <w:t>dolzhny</w:t>
      </w:r>
      <w:proofErr w:type="spellEnd"/>
      <w:r w:rsidRPr="00E66003">
        <w:rPr>
          <w:sz w:val="28"/>
          <w:szCs w:val="28"/>
          <w:lang w:val="en-US"/>
        </w:rPr>
        <w:t xml:space="preserve"> </w:t>
      </w:r>
      <w:proofErr w:type="spellStart"/>
      <w:r w:rsidRPr="00E66003">
        <w:rPr>
          <w:sz w:val="28"/>
          <w:szCs w:val="28"/>
          <w:lang w:val="en-US"/>
        </w:rPr>
        <w:t>najti</w:t>
      </w:r>
      <w:proofErr w:type="spellEnd"/>
      <w:r w:rsidRPr="00E66003">
        <w:rPr>
          <w:sz w:val="28"/>
          <w:szCs w:val="28"/>
          <w:lang w:val="en-US"/>
        </w:rPr>
        <w:t xml:space="preserve"> </w:t>
      </w:r>
      <w:proofErr w:type="spellStart"/>
      <w:r w:rsidRPr="00E66003">
        <w:rPr>
          <w:sz w:val="28"/>
          <w:szCs w:val="28"/>
          <w:lang w:val="en-US"/>
        </w:rPr>
        <w:t>naibolee</w:t>
      </w:r>
      <w:proofErr w:type="spellEnd"/>
      <w:r w:rsidRPr="00E66003">
        <w:rPr>
          <w:sz w:val="28"/>
          <w:szCs w:val="28"/>
          <w:lang w:val="en-US"/>
        </w:rPr>
        <w:t xml:space="preserve"> </w:t>
      </w:r>
      <w:proofErr w:type="spellStart"/>
      <w:r w:rsidRPr="00E66003">
        <w:rPr>
          <w:sz w:val="28"/>
          <w:szCs w:val="28"/>
          <w:lang w:val="en-US"/>
        </w:rPr>
        <w:t>optimal’nye</w:t>
      </w:r>
      <w:proofErr w:type="spellEnd"/>
      <w:r w:rsidRPr="00E66003">
        <w:rPr>
          <w:sz w:val="28"/>
          <w:szCs w:val="28"/>
          <w:lang w:val="en-US"/>
        </w:rPr>
        <w:t xml:space="preserve"> </w:t>
      </w:r>
      <w:proofErr w:type="spellStart"/>
      <w:r w:rsidRPr="00E66003">
        <w:rPr>
          <w:sz w:val="28"/>
          <w:szCs w:val="28"/>
          <w:lang w:val="en-US"/>
        </w:rPr>
        <w:t>reshenija</w:t>
      </w:r>
      <w:proofErr w:type="spellEnd"/>
      <w:r w:rsidRPr="00E66003">
        <w:rPr>
          <w:sz w:val="28"/>
          <w:szCs w:val="28"/>
          <w:lang w:val="en-US"/>
        </w:rPr>
        <w:t xml:space="preserve"> po </w:t>
      </w:r>
      <w:proofErr w:type="spellStart"/>
      <w:r w:rsidRPr="00E66003">
        <w:rPr>
          <w:sz w:val="28"/>
          <w:szCs w:val="28"/>
          <w:lang w:val="en-US"/>
        </w:rPr>
        <w:t>rasshireniju</w:t>
      </w:r>
      <w:proofErr w:type="spellEnd"/>
      <w:r w:rsidRPr="00E66003">
        <w:rPr>
          <w:sz w:val="28"/>
          <w:szCs w:val="28"/>
          <w:lang w:val="en-US"/>
        </w:rPr>
        <w:t xml:space="preserve"> </w:t>
      </w:r>
      <w:proofErr w:type="spellStart"/>
      <w:r w:rsidRPr="00E66003">
        <w:rPr>
          <w:sz w:val="28"/>
          <w:szCs w:val="28"/>
          <w:lang w:val="en-US"/>
        </w:rPr>
        <w:t>polnomochij</w:t>
      </w:r>
      <w:proofErr w:type="spellEnd"/>
      <w:r w:rsidRPr="00E66003">
        <w:rPr>
          <w:sz w:val="28"/>
          <w:szCs w:val="28"/>
          <w:lang w:val="en-US"/>
        </w:rPr>
        <w:t xml:space="preserve"> </w:t>
      </w:r>
      <w:proofErr w:type="spellStart"/>
      <w:r w:rsidRPr="00E66003">
        <w:rPr>
          <w:sz w:val="28"/>
          <w:szCs w:val="28"/>
          <w:lang w:val="en-US"/>
        </w:rPr>
        <w:t>Parlamenta</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otvetstvennosti</w:t>
      </w:r>
      <w:proofErr w:type="spellEnd"/>
      <w:r w:rsidRPr="00E66003">
        <w:rPr>
          <w:sz w:val="28"/>
          <w:szCs w:val="28"/>
          <w:lang w:val="en-US"/>
        </w:rPr>
        <w:t xml:space="preserve"> </w:t>
      </w:r>
      <w:proofErr w:type="spellStart"/>
      <w:r w:rsidRPr="00E66003">
        <w:rPr>
          <w:sz w:val="28"/>
          <w:szCs w:val="28"/>
          <w:lang w:val="en-US"/>
        </w:rPr>
        <w:t>Pravitel’stva</w:t>
      </w:r>
      <w:proofErr w:type="spellEnd"/>
      <w:r w:rsidRPr="00E66003">
        <w:rPr>
          <w:sz w:val="28"/>
          <w:szCs w:val="28"/>
          <w:lang w:val="en-US"/>
        </w:rPr>
        <w:t xml:space="preserve">, po </w:t>
      </w:r>
      <w:proofErr w:type="spellStart"/>
      <w:r w:rsidRPr="00E66003">
        <w:rPr>
          <w:sz w:val="28"/>
          <w:szCs w:val="28"/>
          <w:lang w:val="en-US"/>
        </w:rPr>
        <w:t>sovershenstvovaniju</w:t>
      </w:r>
      <w:proofErr w:type="spellEnd"/>
      <w:r w:rsidRPr="00E66003">
        <w:rPr>
          <w:sz w:val="28"/>
          <w:szCs w:val="28"/>
          <w:lang w:val="en-US"/>
        </w:rPr>
        <w:t xml:space="preserve"> </w:t>
      </w:r>
      <w:proofErr w:type="spellStart"/>
      <w:r w:rsidRPr="00E66003">
        <w:rPr>
          <w:sz w:val="28"/>
          <w:szCs w:val="28"/>
          <w:lang w:val="en-US"/>
        </w:rPr>
        <w:t>vybornogo</w:t>
      </w:r>
      <w:proofErr w:type="spellEnd"/>
      <w:r w:rsidRPr="00E66003">
        <w:rPr>
          <w:sz w:val="28"/>
          <w:szCs w:val="28"/>
          <w:lang w:val="en-US"/>
        </w:rPr>
        <w:t xml:space="preserve"> </w:t>
      </w:r>
      <w:proofErr w:type="spellStart"/>
      <w:r w:rsidRPr="00E66003">
        <w:rPr>
          <w:sz w:val="28"/>
          <w:szCs w:val="28"/>
          <w:lang w:val="en-US"/>
        </w:rPr>
        <w:t>processa</w:t>
      </w:r>
      <w:proofErr w:type="spellEnd"/>
      <w:r w:rsidRPr="00E66003">
        <w:rPr>
          <w:sz w:val="28"/>
          <w:szCs w:val="28"/>
          <w:lang w:val="en-US"/>
        </w:rPr>
        <w:t>.</w:t>
      </w:r>
    </w:p>
    <w:p w14:paraId="33622DCB" w14:textId="77777777" w:rsidR="00465A2E" w:rsidRPr="00E66003" w:rsidRDefault="00465A2E" w:rsidP="00465A2E">
      <w:pPr>
        <w:ind w:right="-1" w:firstLine="567"/>
        <w:jc w:val="both"/>
        <w:rPr>
          <w:sz w:val="28"/>
          <w:szCs w:val="28"/>
          <w:lang w:val="en-US"/>
        </w:rPr>
      </w:pPr>
      <w:r w:rsidRPr="00E66003">
        <w:rPr>
          <w:sz w:val="28"/>
          <w:szCs w:val="28"/>
          <w:lang w:val="en-US"/>
        </w:rPr>
        <w:t xml:space="preserve">Neobhodimo </w:t>
      </w:r>
      <w:proofErr w:type="spellStart"/>
      <w:r w:rsidRPr="00E66003">
        <w:rPr>
          <w:sz w:val="28"/>
          <w:szCs w:val="28"/>
          <w:lang w:val="en-US"/>
        </w:rPr>
        <w:t>najti</w:t>
      </w:r>
      <w:proofErr w:type="spellEnd"/>
      <w:r w:rsidRPr="00E66003">
        <w:rPr>
          <w:sz w:val="28"/>
          <w:szCs w:val="28"/>
          <w:lang w:val="en-US"/>
        </w:rPr>
        <w:t xml:space="preserve"> </w:t>
      </w:r>
      <w:proofErr w:type="spellStart"/>
      <w:r w:rsidRPr="00E66003">
        <w:rPr>
          <w:sz w:val="28"/>
          <w:szCs w:val="28"/>
          <w:lang w:val="en-US"/>
        </w:rPr>
        <w:t>vzveshennoe</w:t>
      </w:r>
      <w:proofErr w:type="spellEnd"/>
      <w:r w:rsidRPr="00E66003">
        <w:rPr>
          <w:sz w:val="28"/>
          <w:szCs w:val="28"/>
          <w:lang w:val="en-US"/>
        </w:rPr>
        <w:t xml:space="preserve"> </w:t>
      </w:r>
      <w:proofErr w:type="spellStart"/>
      <w:r w:rsidRPr="00E66003">
        <w:rPr>
          <w:sz w:val="28"/>
          <w:szCs w:val="28"/>
          <w:lang w:val="en-US"/>
        </w:rPr>
        <w:t>reshenie</w:t>
      </w:r>
      <w:proofErr w:type="spellEnd"/>
      <w:r w:rsidRPr="00E66003">
        <w:rPr>
          <w:sz w:val="28"/>
          <w:szCs w:val="28"/>
          <w:lang w:val="en-US"/>
        </w:rPr>
        <w:t xml:space="preserve"> po </w:t>
      </w:r>
      <w:proofErr w:type="spellStart"/>
      <w:r w:rsidRPr="00E66003">
        <w:rPr>
          <w:sz w:val="28"/>
          <w:szCs w:val="28"/>
          <w:lang w:val="en-US"/>
        </w:rPr>
        <w:t>decentralizacii</w:t>
      </w:r>
      <w:proofErr w:type="spellEnd"/>
      <w:r w:rsidRPr="00E66003">
        <w:rPr>
          <w:sz w:val="28"/>
          <w:szCs w:val="28"/>
          <w:lang w:val="en-US"/>
        </w:rPr>
        <w:t xml:space="preserve"> vlasti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delegirovaniju</w:t>
      </w:r>
      <w:proofErr w:type="spellEnd"/>
      <w:r w:rsidRPr="00E66003">
        <w:rPr>
          <w:sz w:val="28"/>
          <w:szCs w:val="28"/>
          <w:lang w:val="en-US"/>
        </w:rPr>
        <w:t xml:space="preserve"> </w:t>
      </w:r>
      <w:proofErr w:type="spellStart"/>
      <w:r w:rsidRPr="00E66003">
        <w:rPr>
          <w:sz w:val="28"/>
          <w:szCs w:val="28"/>
          <w:lang w:val="en-US"/>
        </w:rPr>
        <w:t>polnomochij</w:t>
      </w:r>
      <w:proofErr w:type="spellEnd"/>
      <w:r w:rsidRPr="00E66003">
        <w:rPr>
          <w:sz w:val="28"/>
          <w:szCs w:val="28"/>
          <w:lang w:val="en-US"/>
        </w:rPr>
        <w:t xml:space="preserve"> </w:t>
      </w:r>
      <w:proofErr w:type="spellStart"/>
      <w:r w:rsidRPr="00E66003">
        <w:rPr>
          <w:sz w:val="28"/>
          <w:szCs w:val="28"/>
          <w:lang w:val="en-US"/>
        </w:rPr>
        <w:t>regionam</w:t>
      </w:r>
      <w:proofErr w:type="spellEnd"/>
      <w:r w:rsidRPr="00E66003">
        <w:rPr>
          <w:sz w:val="28"/>
          <w:szCs w:val="28"/>
          <w:lang w:val="en-US"/>
        </w:rPr>
        <w:t>.</w:t>
      </w:r>
    </w:p>
    <w:p w14:paraId="588398BD" w14:textId="77777777" w:rsidR="00465A2E" w:rsidRPr="00E66003" w:rsidRDefault="00465A2E" w:rsidP="00465A2E">
      <w:pPr>
        <w:ind w:right="-1" w:firstLine="567"/>
        <w:jc w:val="both"/>
        <w:rPr>
          <w:sz w:val="28"/>
          <w:szCs w:val="28"/>
          <w:lang w:val="en-US"/>
        </w:rPr>
      </w:pPr>
      <w:r w:rsidRPr="00E66003">
        <w:rPr>
          <w:sz w:val="28"/>
          <w:szCs w:val="28"/>
          <w:lang w:val="en-US"/>
        </w:rPr>
        <w:t xml:space="preserve">Nam </w:t>
      </w:r>
      <w:proofErr w:type="spellStart"/>
      <w:r w:rsidRPr="00E66003">
        <w:rPr>
          <w:sz w:val="28"/>
          <w:szCs w:val="28"/>
          <w:lang w:val="en-US"/>
        </w:rPr>
        <w:t>nado</w:t>
      </w:r>
      <w:proofErr w:type="spellEnd"/>
      <w:r w:rsidRPr="00E66003">
        <w:rPr>
          <w:sz w:val="28"/>
          <w:szCs w:val="28"/>
          <w:lang w:val="en-US"/>
        </w:rPr>
        <w:t xml:space="preserve"> </w:t>
      </w:r>
      <w:proofErr w:type="spellStart"/>
      <w:r w:rsidRPr="00E66003">
        <w:rPr>
          <w:sz w:val="28"/>
          <w:szCs w:val="28"/>
          <w:lang w:val="en-US"/>
        </w:rPr>
        <w:t>razvivat</w:t>
      </w:r>
      <w:proofErr w:type="spellEnd"/>
      <w:r w:rsidRPr="00E66003">
        <w:rPr>
          <w:sz w:val="28"/>
          <w:szCs w:val="28"/>
          <w:lang w:val="en-US"/>
        </w:rPr>
        <w:t xml:space="preserve">’ </w:t>
      </w:r>
      <w:proofErr w:type="spellStart"/>
      <w:r w:rsidRPr="00E66003">
        <w:rPr>
          <w:sz w:val="28"/>
          <w:szCs w:val="28"/>
          <w:lang w:val="en-US"/>
        </w:rPr>
        <w:t>politicheskuju</w:t>
      </w:r>
      <w:proofErr w:type="spellEnd"/>
      <w:r w:rsidRPr="00E66003">
        <w:rPr>
          <w:sz w:val="28"/>
          <w:szCs w:val="28"/>
          <w:lang w:val="en-US"/>
        </w:rPr>
        <w:t xml:space="preserve"> </w:t>
      </w:r>
      <w:proofErr w:type="spellStart"/>
      <w:r w:rsidRPr="00E66003">
        <w:rPr>
          <w:sz w:val="28"/>
          <w:szCs w:val="28"/>
          <w:lang w:val="en-US"/>
        </w:rPr>
        <w:t>kul’turu</w:t>
      </w:r>
      <w:proofErr w:type="spellEnd"/>
      <w:r w:rsidRPr="00E66003">
        <w:rPr>
          <w:sz w:val="28"/>
          <w:szCs w:val="28"/>
          <w:lang w:val="en-US"/>
        </w:rPr>
        <w:t>.</w:t>
      </w:r>
    </w:p>
    <w:p w14:paraId="4B877C40" w14:textId="77777777" w:rsidR="00465A2E" w:rsidRPr="00E66003" w:rsidRDefault="00465A2E" w:rsidP="00465A2E">
      <w:pPr>
        <w:ind w:right="-1" w:firstLine="567"/>
        <w:jc w:val="both"/>
        <w:rPr>
          <w:sz w:val="28"/>
          <w:szCs w:val="28"/>
          <w:lang w:val="en-US"/>
        </w:rPr>
      </w:pPr>
      <w:r w:rsidRPr="00E66003">
        <w:rPr>
          <w:sz w:val="28"/>
          <w:szCs w:val="28"/>
          <w:lang w:val="en-US"/>
        </w:rPr>
        <w:t xml:space="preserve">Na </w:t>
      </w:r>
      <w:proofErr w:type="spellStart"/>
      <w:r w:rsidRPr="00E66003">
        <w:rPr>
          <w:sz w:val="28"/>
          <w:szCs w:val="28"/>
          <w:lang w:val="en-US"/>
        </w:rPr>
        <w:t>sostojavshihsja</w:t>
      </w:r>
      <w:proofErr w:type="spellEnd"/>
      <w:r w:rsidRPr="00E66003">
        <w:rPr>
          <w:sz w:val="28"/>
          <w:szCs w:val="28"/>
          <w:lang w:val="en-US"/>
        </w:rPr>
        <w:t xml:space="preserve"> </w:t>
      </w:r>
      <w:proofErr w:type="spellStart"/>
      <w:r w:rsidRPr="00E66003">
        <w:rPr>
          <w:sz w:val="28"/>
          <w:szCs w:val="28"/>
          <w:lang w:val="en-US"/>
        </w:rPr>
        <w:t>prezidentskih</w:t>
      </w:r>
      <w:proofErr w:type="spellEnd"/>
      <w:r w:rsidRPr="00E66003">
        <w:rPr>
          <w:sz w:val="28"/>
          <w:szCs w:val="28"/>
          <w:lang w:val="en-US"/>
        </w:rPr>
        <w:t xml:space="preserve"> </w:t>
      </w:r>
      <w:proofErr w:type="spellStart"/>
      <w:r w:rsidRPr="00E66003">
        <w:rPr>
          <w:sz w:val="28"/>
          <w:szCs w:val="28"/>
          <w:lang w:val="en-US"/>
        </w:rPr>
        <w:t>vyborah</w:t>
      </w:r>
      <w:proofErr w:type="spellEnd"/>
      <w:r w:rsidRPr="00E66003">
        <w:rPr>
          <w:sz w:val="28"/>
          <w:szCs w:val="28"/>
          <w:lang w:val="en-US"/>
        </w:rPr>
        <w:t xml:space="preserve"> </w:t>
      </w:r>
      <w:proofErr w:type="spellStart"/>
      <w:r w:rsidRPr="00E66003">
        <w:rPr>
          <w:sz w:val="28"/>
          <w:szCs w:val="28"/>
          <w:lang w:val="en-US"/>
        </w:rPr>
        <w:t>vpervye</w:t>
      </w:r>
      <w:proofErr w:type="spellEnd"/>
      <w:r w:rsidRPr="00E66003">
        <w:rPr>
          <w:sz w:val="28"/>
          <w:szCs w:val="28"/>
          <w:lang w:val="en-US"/>
        </w:rPr>
        <w:t xml:space="preserve"> </w:t>
      </w:r>
      <w:proofErr w:type="spellStart"/>
      <w:r w:rsidRPr="00E66003">
        <w:rPr>
          <w:sz w:val="28"/>
          <w:szCs w:val="28"/>
          <w:lang w:val="en-US"/>
        </w:rPr>
        <w:t>otsutstvoval</w:t>
      </w:r>
      <w:proofErr w:type="spellEnd"/>
      <w:r w:rsidRPr="00E66003">
        <w:rPr>
          <w:sz w:val="28"/>
          <w:szCs w:val="28"/>
          <w:lang w:val="en-US"/>
        </w:rPr>
        <w:t xml:space="preserve"> “</w:t>
      </w:r>
      <w:proofErr w:type="spellStart"/>
      <w:r w:rsidRPr="00E66003">
        <w:rPr>
          <w:sz w:val="28"/>
          <w:szCs w:val="28"/>
          <w:lang w:val="en-US"/>
        </w:rPr>
        <w:t>chernyj</w:t>
      </w:r>
      <w:proofErr w:type="spellEnd"/>
      <w:r w:rsidRPr="00E66003">
        <w:rPr>
          <w:sz w:val="28"/>
          <w:szCs w:val="28"/>
          <w:lang w:val="en-US"/>
        </w:rPr>
        <w:t xml:space="preserve"> </w:t>
      </w:r>
      <w:proofErr w:type="spellStart"/>
      <w:r w:rsidRPr="00E66003">
        <w:rPr>
          <w:sz w:val="28"/>
          <w:szCs w:val="28"/>
          <w:lang w:val="en-US"/>
        </w:rPr>
        <w:t>piar</w:t>
      </w:r>
      <w:proofErr w:type="spellEnd"/>
      <w:r w:rsidRPr="00E66003">
        <w:rPr>
          <w:sz w:val="28"/>
          <w:szCs w:val="28"/>
          <w:lang w:val="en-US"/>
        </w:rPr>
        <w:t>”.</w:t>
      </w:r>
    </w:p>
    <w:p w14:paraId="27B68B2D" w14:textId="77777777" w:rsidR="00465A2E" w:rsidRPr="00E66003" w:rsidRDefault="00465A2E" w:rsidP="00465A2E">
      <w:pPr>
        <w:ind w:right="-1" w:firstLine="567"/>
        <w:jc w:val="both"/>
        <w:rPr>
          <w:sz w:val="28"/>
          <w:szCs w:val="28"/>
          <w:lang w:val="en-US"/>
        </w:rPr>
      </w:pPr>
      <w:r w:rsidRPr="00E66003">
        <w:rPr>
          <w:sz w:val="28"/>
          <w:szCs w:val="28"/>
          <w:lang w:val="en-US"/>
        </w:rPr>
        <w:t xml:space="preserve">Oni </w:t>
      </w:r>
      <w:proofErr w:type="spellStart"/>
      <w:r w:rsidRPr="00E66003">
        <w:rPr>
          <w:sz w:val="28"/>
          <w:szCs w:val="28"/>
          <w:lang w:val="en-US"/>
        </w:rPr>
        <w:t>proshli</w:t>
      </w:r>
      <w:proofErr w:type="spellEnd"/>
      <w:r w:rsidRPr="00E66003">
        <w:rPr>
          <w:sz w:val="28"/>
          <w:szCs w:val="28"/>
          <w:lang w:val="en-US"/>
        </w:rPr>
        <w:t xml:space="preserve"> v </w:t>
      </w:r>
      <w:proofErr w:type="spellStart"/>
      <w:r w:rsidRPr="00E66003">
        <w:rPr>
          <w:sz w:val="28"/>
          <w:szCs w:val="28"/>
          <w:lang w:val="en-US"/>
        </w:rPr>
        <w:t>spokojnoj</w:t>
      </w:r>
      <w:proofErr w:type="spellEnd"/>
      <w:r w:rsidRPr="00E66003">
        <w:rPr>
          <w:sz w:val="28"/>
          <w:szCs w:val="28"/>
          <w:lang w:val="en-US"/>
        </w:rPr>
        <w:t xml:space="preserve"> </w:t>
      </w:r>
      <w:proofErr w:type="spellStart"/>
      <w:r w:rsidRPr="00E66003">
        <w:rPr>
          <w:sz w:val="28"/>
          <w:szCs w:val="28"/>
          <w:lang w:val="en-US"/>
        </w:rPr>
        <w:t>obstanovke</w:t>
      </w:r>
      <w:proofErr w:type="spellEnd"/>
      <w:r w:rsidRPr="00E66003">
        <w:rPr>
          <w:sz w:val="28"/>
          <w:szCs w:val="28"/>
          <w:lang w:val="en-US"/>
        </w:rPr>
        <w:t xml:space="preserve">, bez </w:t>
      </w:r>
      <w:proofErr w:type="spellStart"/>
      <w:r w:rsidRPr="00E66003">
        <w:rPr>
          <w:sz w:val="28"/>
          <w:szCs w:val="28"/>
          <w:lang w:val="en-US"/>
        </w:rPr>
        <w:t>zhestkoj</w:t>
      </w:r>
      <w:proofErr w:type="spellEnd"/>
      <w:r w:rsidRPr="00E66003">
        <w:rPr>
          <w:sz w:val="28"/>
          <w:szCs w:val="28"/>
          <w:lang w:val="en-US"/>
        </w:rPr>
        <w:t xml:space="preserve"> </w:t>
      </w:r>
      <w:proofErr w:type="spellStart"/>
      <w:r w:rsidRPr="00E66003">
        <w:rPr>
          <w:sz w:val="28"/>
          <w:szCs w:val="28"/>
          <w:lang w:val="en-US"/>
        </w:rPr>
        <w:t>konfrontacii</w:t>
      </w:r>
      <w:proofErr w:type="spellEnd"/>
      <w:r w:rsidRPr="00E66003">
        <w:rPr>
          <w:sz w:val="28"/>
          <w:szCs w:val="28"/>
          <w:lang w:val="en-US"/>
        </w:rPr>
        <w:t>.</w:t>
      </w:r>
    </w:p>
    <w:p w14:paraId="210614B7"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Jeto</w:t>
      </w:r>
      <w:proofErr w:type="spellEnd"/>
      <w:r w:rsidRPr="00E66003">
        <w:rPr>
          <w:sz w:val="28"/>
          <w:szCs w:val="28"/>
          <w:lang w:val="en-US"/>
        </w:rPr>
        <w:t xml:space="preserve"> </w:t>
      </w:r>
      <w:proofErr w:type="spellStart"/>
      <w:r w:rsidRPr="00E66003">
        <w:rPr>
          <w:sz w:val="28"/>
          <w:szCs w:val="28"/>
          <w:lang w:val="en-US"/>
        </w:rPr>
        <w:t>dolzhno</w:t>
      </w:r>
      <w:proofErr w:type="spellEnd"/>
      <w:r w:rsidRPr="00E66003">
        <w:rPr>
          <w:sz w:val="28"/>
          <w:szCs w:val="28"/>
          <w:lang w:val="en-US"/>
        </w:rPr>
        <w:t xml:space="preserve"> stat’ </w:t>
      </w:r>
      <w:proofErr w:type="spellStart"/>
      <w:r w:rsidRPr="00E66003">
        <w:rPr>
          <w:sz w:val="28"/>
          <w:szCs w:val="28"/>
          <w:lang w:val="en-US"/>
        </w:rPr>
        <w:t>primerom</w:t>
      </w:r>
      <w:proofErr w:type="spellEnd"/>
      <w:r w:rsidRPr="00E66003">
        <w:rPr>
          <w:sz w:val="28"/>
          <w:szCs w:val="28"/>
          <w:lang w:val="en-US"/>
        </w:rPr>
        <w:t xml:space="preserve"> </w:t>
      </w:r>
      <w:proofErr w:type="spellStart"/>
      <w:r w:rsidRPr="00E66003">
        <w:rPr>
          <w:sz w:val="28"/>
          <w:szCs w:val="28"/>
          <w:lang w:val="en-US"/>
        </w:rPr>
        <w:t>dlja</w:t>
      </w:r>
      <w:proofErr w:type="spellEnd"/>
      <w:r w:rsidRPr="00E66003">
        <w:rPr>
          <w:sz w:val="28"/>
          <w:szCs w:val="28"/>
          <w:lang w:val="en-US"/>
        </w:rPr>
        <w:t xml:space="preserve"> </w:t>
      </w:r>
      <w:proofErr w:type="spellStart"/>
      <w:r w:rsidRPr="00E66003">
        <w:rPr>
          <w:sz w:val="28"/>
          <w:szCs w:val="28"/>
          <w:lang w:val="en-US"/>
        </w:rPr>
        <w:t>vseh</w:t>
      </w:r>
      <w:proofErr w:type="spellEnd"/>
      <w:r w:rsidRPr="00E66003">
        <w:rPr>
          <w:sz w:val="28"/>
          <w:szCs w:val="28"/>
          <w:lang w:val="en-US"/>
        </w:rPr>
        <w:t xml:space="preserve"> </w:t>
      </w:r>
      <w:proofErr w:type="spellStart"/>
      <w:r w:rsidRPr="00E66003">
        <w:rPr>
          <w:sz w:val="28"/>
          <w:szCs w:val="28"/>
          <w:lang w:val="en-US"/>
        </w:rPr>
        <w:t>posledujushhih</w:t>
      </w:r>
      <w:proofErr w:type="spellEnd"/>
      <w:r w:rsidRPr="00E66003">
        <w:rPr>
          <w:sz w:val="28"/>
          <w:szCs w:val="28"/>
          <w:lang w:val="en-US"/>
        </w:rPr>
        <w:t xml:space="preserve"> </w:t>
      </w:r>
      <w:proofErr w:type="spellStart"/>
      <w:r w:rsidRPr="00E66003">
        <w:rPr>
          <w:sz w:val="28"/>
          <w:szCs w:val="28"/>
          <w:lang w:val="en-US"/>
        </w:rPr>
        <w:t>vybornyh</w:t>
      </w:r>
      <w:proofErr w:type="spellEnd"/>
      <w:r w:rsidRPr="00E66003">
        <w:rPr>
          <w:sz w:val="28"/>
          <w:szCs w:val="28"/>
          <w:lang w:val="en-US"/>
        </w:rPr>
        <w:t xml:space="preserve"> </w:t>
      </w:r>
      <w:proofErr w:type="spellStart"/>
      <w:r w:rsidRPr="00E66003">
        <w:rPr>
          <w:sz w:val="28"/>
          <w:szCs w:val="28"/>
          <w:lang w:val="en-US"/>
        </w:rPr>
        <w:t>kampanij</w:t>
      </w:r>
      <w:proofErr w:type="spellEnd"/>
      <w:r w:rsidRPr="00E66003">
        <w:rPr>
          <w:sz w:val="28"/>
          <w:szCs w:val="28"/>
          <w:lang w:val="en-US"/>
        </w:rPr>
        <w:t>.</w:t>
      </w:r>
    </w:p>
    <w:p w14:paraId="01558262"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Tol’ko</w:t>
      </w:r>
      <w:proofErr w:type="spellEnd"/>
      <w:r w:rsidRPr="00E66003">
        <w:rPr>
          <w:sz w:val="28"/>
          <w:szCs w:val="28"/>
          <w:lang w:val="en-US"/>
        </w:rPr>
        <w:t xml:space="preserve"> v </w:t>
      </w:r>
      <w:proofErr w:type="spellStart"/>
      <w:r w:rsidRPr="00E66003">
        <w:rPr>
          <w:sz w:val="28"/>
          <w:szCs w:val="28"/>
          <w:lang w:val="en-US"/>
        </w:rPr>
        <w:t>jetom</w:t>
      </w:r>
      <w:proofErr w:type="spellEnd"/>
      <w:r w:rsidRPr="00E66003">
        <w:rPr>
          <w:sz w:val="28"/>
          <w:szCs w:val="28"/>
          <w:lang w:val="en-US"/>
        </w:rPr>
        <w:t xml:space="preserve"> </w:t>
      </w:r>
      <w:proofErr w:type="spellStart"/>
      <w:r w:rsidRPr="00E66003">
        <w:rPr>
          <w:sz w:val="28"/>
          <w:szCs w:val="28"/>
          <w:lang w:val="en-US"/>
        </w:rPr>
        <w:t>sluchae</w:t>
      </w:r>
      <w:proofErr w:type="spellEnd"/>
      <w:r w:rsidRPr="00E66003">
        <w:rPr>
          <w:sz w:val="28"/>
          <w:szCs w:val="28"/>
          <w:lang w:val="en-US"/>
        </w:rPr>
        <w:t xml:space="preserve"> u </w:t>
      </w:r>
      <w:proofErr w:type="spellStart"/>
      <w:r w:rsidRPr="00E66003">
        <w:rPr>
          <w:sz w:val="28"/>
          <w:szCs w:val="28"/>
          <w:lang w:val="en-US"/>
        </w:rPr>
        <w:t>nas</w:t>
      </w:r>
      <w:proofErr w:type="spellEnd"/>
      <w:r w:rsidRPr="00E66003">
        <w:rPr>
          <w:sz w:val="28"/>
          <w:szCs w:val="28"/>
          <w:lang w:val="en-US"/>
        </w:rPr>
        <w:t xml:space="preserve"> </w:t>
      </w:r>
      <w:proofErr w:type="spellStart"/>
      <w:r w:rsidRPr="00E66003">
        <w:rPr>
          <w:sz w:val="28"/>
          <w:szCs w:val="28"/>
          <w:lang w:val="en-US"/>
        </w:rPr>
        <w:t>budet</w:t>
      </w:r>
      <w:proofErr w:type="spellEnd"/>
      <w:r w:rsidRPr="00E66003">
        <w:rPr>
          <w:sz w:val="28"/>
          <w:szCs w:val="28"/>
          <w:lang w:val="en-US"/>
        </w:rPr>
        <w:t xml:space="preserve"> </w:t>
      </w:r>
      <w:proofErr w:type="spellStart"/>
      <w:r w:rsidRPr="00E66003">
        <w:rPr>
          <w:sz w:val="28"/>
          <w:szCs w:val="28"/>
          <w:lang w:val="en-US"/>
        </w:rPr>
        <w:t>razvivat’sja</w:t>
      </w:r>
      <w:proofErr w:type="spellEnd"/>
      <w:r w:rsidRPr="00E66003">
        <w:rPr>
          <w:sz w:val="28"/>
          <w:szCs w:val="28"/>
          <w:lang w:val="en-US"/>
        </w:rPr>
        <w:t xml:space="preserve"> </w:t>
      </w:r>
      <w:proofErr w:type="spellStart"/>
      <w:r w:rsidRPr="00E66003">
        <w:rPr>
          <w:sz w:val="28"/>
          <w:szCs w:val="28"/>
          <w:lang w:val="en-US"/>
        </w:rPr>
        <w:t>real’naja</w:t>
      </w:r>
      <w:proofErr w:type="spellEnd"/>
      <w:r w:rsidRPr="00E66003">
        <w:rPr>
          <w:sz w:val="28"/>
          <w:szCs w:val="28"/>
          <w:lang w:val="en-US"/>
        </w:rPr>
        <w:t xml:space="preserve"> </w:t>
      </w:r>
      <w:proofErr w:type="spellStart"/>
      <w:r w:rsidRPr="00E66003">
        <w:rPr>
          <w:sz w:val="28"/>
          <w:szCs w:val="28"/>
          <w:lang w:val="en-US"/>
        </w:rPr>
        <w:t>demokratija</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jeffektivnaja</w:t>
      </w:r>
      <w:proofErr w:type="spellEnd"/>
      <w:r w:rsidRPr="00E66003">
        <w:rPr>
          <w:sz w:val="28"/>
          <w:szCs w:val="28"/>
          <w:lang w:val="en-US"/>
        </w:rPr>
        <w:t xml:space="preserve"> </w:t>
      </w:r>
      <w:proofErr w:type="spellStart"/>
      <w:r w:rsidRPr="00E66003">
        <w:rPr>
          <w:sz w:val="28"/>
          <w:szCs w:val="28"/>
          <w:lang w:val="en-US"/>
        </w:rPr>
        <w:t>mnogopartijnost</w:t>
      </w:r>
      <w:proofErr w:type="spellEnd"/>
      <w:r w:rsidRPr="00E66003">
        <w:rPr>
          <w:sz w:val="28"/>
          <w:szCs w:val="28"/>
          <w:lang w:val="en-US"/>
        </w:rPr>
        <w:t>’.</w:t>
      </w:r>
    </w:p>
    <w:p w14:paraId="48778B2B" w14:textId="77777777" w:rsidR="00465A2E" w:rsidRPr="00E66003" w:rsidRDefault="00465A2E" w:rsidP="00465A2E">
      <w:pPr>
        <w:ind w:right="-1" w:firstLine="567"/>
        <w:jc w:val="both"/>
        <w:rPr>
          <w:sz w:val="28"/>
          <w:szCs w:val="28"/>
          <w:lang w:val="en-US"/>
        </w:rPr>
      </w:pPr>
      <w:r w:rsidRPr="00E66003">
        <w:rPr>
          <w:sz w:val="28"/>
          <w:szCs w:val="28"/>
          <w:lang w:val="en-US"/>
        </w:rPr>
        <w:t xml:space="preserve">My </w:t>
      </w:r>
      <w:proofErr w:type="spellStart"/>
      <w:r w:rsidRPr="00E66003">
        <w:rPr>
          <w:sz w:val="28"/>
          <w:szCs w:val="28"/>
          <w:lang w:val="en-US"/>
        </w:rPr>
        <w:t>budem</w:t>
      </w:r>
      <w:proofErr w:type="spellEnd"/>
      <w:r w:rsidRPr="00E66003">
        <w:rPr>
          <w:sz w:val="28"/>
          <w:szCs w:val="28"/>
          <w:lang w:val="en-US"/>
        </w:rPr>
        <w:t xml:space="preserve"> </w:t>
      </w:r>
      <w:proofErr w:type="spellStart"/>
      <w:r w:rsidRPr="00E66003">
        <w:rPr>
          <w:sz w:val="28"/>
          <w:szCs w:val="28"/>
          <w:lang w:val="en-US"/>
        </w:rPr>
        <w:t>razvivat</w:t>
      </w:r>
      <w:proofErr w:type="spellEnd"/>
      <w:r w:rsidRPr="00E66003">
        <w:rPr>
          <w:sz w:val="28"/>
          <w:szCs w:val="28"/>
          <w:lang w:val="en-US"/>
        </w:rPr>
        <w:t xml:space="preserve">’ </w:t>
      </w:r>
      <w:proofErr w:type="spellStart"/>
      <w:r w:rsidRPr="00E66003">
        <w:rPr>
          <w:sz w:val="28"/>
          <w:szCs w:val="28"/>
          <w:lang w:val="en-US"/>
        </w:rPr>
        <w:t>sistemu</w:t>
      </w:r>
      <w:proofErr w:type="spellEnd"/>
      <w:r w:rsidRPr="00E66003">
        <w:rPr>
          <w:sz w:val="28"/>
          <w:szCs w:val="28"/>
          <w:lang w:val="en-US"/>
        </w:rPr>
        <w:t xml:space="preserve"> </w:t>
      </w:r>
      <w:proofErr w:type="spellStart"/>
      <w:r w:rsidRPr="00E66003">
        <w:rPr>
          <w:sz w:val="28"/>
          <w:szCs w:val="28"/>
          <w:lang w:val="en-US"/>
        </w:rPr>
        <w:t>otvetstvennyh</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svobodnyh</w:t>
      </w:r>
      <w:proofErr w:type="spellEnd"/>
      <w:r w:rsidRPr="00E66003">
        <w:rPr>
          <w:sz w:val="28"/>
          <w:szCs w:val="28"/>
          <w:lang w:val="en-US"/>
        </w:rPr>
        <w:t xml:space="preserve"> SMI.</w:t>
      </w:r>
    </w:p>
    <w:p w14:paraId="2D22D8D9" w14:textId="77777777" w:rsidR="00465A2E" w:rsidRPr="00E66003" w:rsidRDefault="00465A2E" w:rsidP="00465A2E">
      <w:pPr>
        <w:ind w:right="-1" w:firstLine="567"/>
        <w:jc w:val="both"/>
        <w:rPr>
          <w:sz w:val="28"/>
          <w:szCs w:val="28"/>
          <w:lang w:val="en-US"/>
        </w:rPr>
      </w:pPr>
      <w:r w:rsidRPr="00E66003">
        <w:rPr>
          <w:sz w:val="28"/>
          <w:szCs w:val="28"/>
          <w:lang w:val="en-US"/>
        </w:rPr>
        <w:t xml:space="preserve">Moja </w:t>
      </w:r>
      <w:proofErr w:type="spellStart"/>
      <w:r w:rsidRPr="00E66003">
        <w:rPr>
          <w:sz w:val="28"/>
          <w:szCs w:val="28"/>
          <w:lang w:val="en-US"/>
        </w:rPr>
        <w:t>zadacha</w:t>
      </w:r>
      <w:proofErr w:type="spellEnd"/>
      <w:r w:rsidRPr="00E66003">
        <w:rPr>
          <w:sz w:val="28"/>
          <w:szCs w:val="28"/>
          <w:lang w:val="en-US"/>
        </w:rPr>
        <w:t xml:space="preserve"> - </w:t>
      </w:r>
      <w:proofErr w:type="spellStart"/>
      <w:r w:rsidRPr="00E66003">
        <w:rPr>
          <w:sz w:val="28"/>
          <w:szCs w:val="28"/>
          <w:lang w:val="en-US"/>
        </w:rPr>
        <w:t>obespechit</w:t>
      </w:r>
      <w:proofErr w:type="spellEnd"/>
      <w:r w:rsidRPr="00E66003">
        <w:rPr>
          <w:sz w:val="28"/>
          <w:szCs w:val="28"/>
          <w:lang w:val="en-US"/>
        </w:rPr>
        <w:t xml:space="preserve">’ </w:t>
      </w:r>
      <w:proofErr w:type="spellStart"/>
      <w:r w:rsidRPr="00E66003">
        <w:rPr>
          <w:sz w:val="28"/>
          <w:szCs w:val="28"/>
          <w:lang w:val="en-US"/>
        </w:rPr>
        <w:t>ravenstvo</w:t>
      </w:r>
      <w:proofErr w:type="spellEnd"/>
      <w:r w:rsidRPr="00E66003">
        <w:rPr>
          <w:sz w:val="28"/>
          <w:szCs w:val="28"/>
          <w:lang w:val="en-US"/>
        </w:rPr>
        <w:t xml:space="preserve"> </w:t>
      </w:r>
      <w:proofErr w:type="spellStart"/>
      <w:r w:rsidRPr="00E66003">
        <w:rPr>
          <w:sz w:val="28"/>
          <w:szCs w:val="28"/>
          <w:lang w:val="en-US"/>
        </w:rPr>
        <w:t>vseh</w:t>
      </w:r>
      <w:proofErr w:type="spellEnd"/>
      <w:r w:rsidRPr="00E66003">
        <w:rPr>
          <w:sz w:val="28"/>
          <w:szCs w:val="28"/>
          <w:lang w:val="en-US"/>
        </w:rPr>
        <w:t xml:space="preserve"> </w:t>
      </w:r>
      <w:proofErr w:type="spellStart"/>
      <w:r w:rsidRPr="00E66003">
        <w:rPr>
          <w:sz w:val="28"/>
          <w:szCs w:val="28"/>
          <w:lang w:val="en-US"/>
        </w:rPr>
        <w:t>pered</w:t>
      </w:r>
      <w:proofErr w:type="spellEnd"/>
      <w:r w:rsidRPr="00E66003">
        <w:rPr>
          <w:sz w:val="28"/>
          <w:szCs w:val="28"/>
          <w:lang w:val="en-US"/>
        </w:rPr>
        <w:t xml:space="preserve"> </w:t>
      </w:r>
      <w:proofErr w:type="spellStart"/>
      <w:r w:rsidRPr="00E66003">
        <w:rPr>
          <w:sz w:val="28"/>
          <w:szCs w:val="28"/>
          <w:lang w:val="en-US"/>
        </w:rPr>
        <w:t>zakonom</w:t>
      </w:r>
      <w:proofErr w:type="spellEnd"/>
      <w:r w:rsidRPr="00E66003">
        <w:rPr>
          <w:sz w:val="28"/>
          <w:szCs w:val="28"/>
          <w:lang w:val="en-US"/>
        </w:rPr>
        <w:t>.</w:t>
      </w:r>
    </w:p>
    <w:p w14:paraId="2CE5D52D" w14:textId="77777777" w:rsidR="00465A2E" w:rsidRPr="00E66003" w:rsidRDefault="00465A2E" w:rsidP="00465A2E">
      <w:pPr>
        <w:ind w:right="-1" w:firstLine="567"/>
        <w:jc w:val="both"/>
        <w:rPr>
          <w:sz w:val="28"/>
          <w:szCs w:val="28"/>
          <w:lang w:val="en-US"/>
        </w:rPr>
      </w:pPr>
      <w:r w:rsidRPr="00E66003">
        <w:rPr>
          <w:sz w:val="28"/>
          <w:szCs w:val="28"/>
          <w:lang w:val="en-US"/>
        </w:rPr>
        <w:t xml:space="preserve">Ja </w:t>
      </w:r>
      <w:proofErr w:type="spellStart"/>
      <w:r w:rsidRPr="00E66003">
        <w:rPr>
          <w:sz w:val="28"/>
          <w:szCs w:val="28"/>
          <w:lang w:val="en-US"/>
        </w:rPr>
        <w:t>nameren</w:t>
      </w:r>
      <w:proofErr w:type="spellEnd"/>
      <w:r w:rsidRPr="00E66003">
        <w:rPr>
          <w:sz w:val="28"/>
          <w:szCs w:val="28"/>
          <w:lang w:val="en-US"/>
        </w:rPr>
        <w:t xml:space="preserve"> </w:t>
      </w:r>
      <w:proofErr w:type="spellStart"/>
      <w:r w:rsidRPr="00E66003">
        <w:rPr>
          <w:sz w:val="28"/>
          <w:szCs w:val="28"/>
          <w:lang w:val="en-US"/>
        </w:rPr>
        <w:t>predprinjat</w:t>
      </w:r>
      <w:proofErr w:type="spellEnd"/>
      <w:r w:rsidRPr="00E66003">
        <w:rPr>
          <w:sz w:val="28"/>
          <w:szCs w:val="28"/>
          <w:lang w:val="en-US"/>
        </w:rPr>
        <w:t xml:space="preserve">’ </w:t>
      </w:r>
      <w:proofErr w:type="spellStart"/>
      <w:r w:rsidRPr="00E66003">
        <w:rPr>
          <w:sz w:val="28"/>
          <w:szCs w:val="28"/>
          <w:lang w:val="en-US"/>
        </w:rPr>
        <w:t>novye</w:t>
      </w:r>
      <w:proofErr w:type="spellEnd"/>
      <w:r w:rsidRPr="00E66003">
        <w:rPr>
          <w:sz w:val="28"/>
          <w:szCs w:val="28"/>
          <w:lang w:val="en-US"/>
        </w:rPr>
        <w:t xml:space="preserve"> </w:t>
      </w:r>
      <w:proofErr w:type="spellStart"/>
      <w:r w:rsidRPr="00E66003">
        <w:rPr>
          <w:sz w:val="28"/>
          <w:szCs w:val="28"/>
          <w:lang w:val="en-US"/>
        </w:rPr>
        <w:t>shagi</w:t>
      </w:r>
      <w:proofErr w:type="spellEnd"/>
      <w:r w:rsidRPr="00E66003">
        <w:rPr>
          <w:sz w:val="28"/>
          <w:szCs w:val="28"/>
          <w:lang w:val="en-US"/>
        </w:rPr>
        <w:t xml:space="preserve"> po </w:t>
      </w:r>
      <w:proofErr w:type="spellStart"/>
      <w:r w:rsidRPr="00E66003">
        <w:rPr>
          <w:sz w:val="28"/>
          <w:szCs w:val="28"/>
          <w:lang w:val="en-US"/>
        </w:rPr>
        <w:t>obespecheniju</w:t>
      </w:r>
      <w:proofErr w:type="spellEnd"/>
      <w:r w:rsidRPr="00E66003">
        <w:rPr>
          <w:sz w:val="28"/>
          <w:szCs w:val="28"/>
          <w:lang w:val="en-US"/>
        </w:rPr>
        <w:t xml:space="preserve"> </w:t>
      </w:r>
      <w:proofErr w:type="spellStart"/>
      <w:r w:rsidRPr="00E66003">
        <w:rPr>
          <w:sz w:val="28"/>
          <w:szCs w:val="28"/>
          <w:lang w:val="en-US"/>
        </w:rPr>
        <w:t>dal’nejshej</w:t>
      </w:r>
      <w:proofErr w:type="spellEnd"/>
      <w:r w:rsidRPr="00E66003">
        <w:rPr>
          <w:sz w:val="28"/>
          <w:szCs w:val="28"/>
          <w:lang w:val="en-US"/>
        </w:rPr>
        <w:t xml:space="preserve"> </w:t>
      </w:r>
      <w:proofErr w:type="spellStart"/>
      <w:r w:rsidRPr="00E66003">
        <w:rPr>
          <w:sz w:val="28"/>
          <w:szCs w:val="28"/>
          <w:lang w:val="en-US"/>
        </w:rPr>
        <w:t>jeffektivnosti</w:t>
      </w:r>
      <w:proofErr w:type="spellEnd"/>
      <w:r w:rsidRPr="00E66003">
        <w:rPr>
          <w:sz w:val="28"/>
          <w:szCs w:val="28"/>
          <w:lang w:val="en-US"/>
        </w:rPr>
        <w:t xml:space="preserve"> </w:t>
      </w:r>
      <w:proofErr w:type="spellStart"/>
      <w:r w:rsidRPr="00E66003">
        <w:rPr>
          <w:sz w:val="28"/>
          <w:szCs w:val="28"/>
          <w:lang w:val="en-US"/>
        </w:rPr>
        <w:t>sudebnoj</w:t>
      </w:r>
      <w:proofErr w:type="spellEnd"/>
      <w:r w:rsidRPr="00E66003">
        <w:rPr>
          <w:sz w:val="28"/>
          <w:szCs w:val="28"/>
          <w:lang w:val="en-US"/>
        </w:rPr>
        <w:t xml:space="preserve"> </w:t>
      </w:r>
      <w:proofErr w:type="spellStart"/>
      <w:r w:rsidRPr="00E66003">
        <w:rPr>
          <w:sz w:val="28"/>
          <w:szCs w:val="28"/>
          <w:lang w:val="en-US"/>
        </w:rPr>
        <w:t>sistemy</w:t>
      </w:r>
      <w:proofErr w:type="spellEnd"/>
      <w:r w:rsidRPr="00E66003">
        <w:rPr>
          <w:sz w:val="28"/>
          <w:szCs w:val="28"/>
          <w:lang w:val="en-US"/>
        </w:rPr>
        <w:t>.</w:t>
      </w:r>
    </w:p>
    <w:p w14:paraId="082FD8BF" w14:textId="77777777" w:rsidR="00465A2E" w:rsidRPr="00E66003" w:rsidRDefault="00465A2E" w:rsidP="00465A2E">
      <w:pPr>
        <w:ind w:right="-1" w:firstLine="567"/>
        <w:jc w:val="both"/>
        <w:rPr>
          <w:sz w:val="28"/>
          <w:szCs w:val="28"/>
          <w:lang w:val="en-US"/>
        </w:rPr>
      </w:pPr>
      <w:r w:rsidRPr="00E66003">
        <w:rPr>
          <w:sz w:val="28"/>
          <w:szCs w:val="28"/>
          <w:lang w:val="en-US"/>
        </w:rPr>
        <w:t xml:space="preserve">Nasha </w:t>
      </w:r>
      <w:proofErr w:type="spellStart"/>
      <w:r w:rsidRPr="00E66003">
        <w:rPr>
          <w:sz w:val="28"/>
          <w:szCs w:val="28"/>
          <w:lang w:val="en-US"/>
        </w:rPr>
        <w:t>obshhaja</w:t>
      </w:r>
      <w:proofErr w:type="spellEnd"/>
      <w:r w:rsidRPr="00E66003">
        <w:rPr>
          <w:sz w:val="28"/>
          <w:szCs w:val="28"/>
          <w:lang w:val="en-US"/>
        </w:rPr>
        <w:t xml:space="preserve"> </w:t>
      </w:r>
      <w:proofErr w:type="spellStart"/>
      <w:r w:rsidRPr="00E66003">
        <w:rPr>
          <w:sz w:val="28"/>
          <w:szCs w:val="28"/>
          <w:lang w:val="en-US"/>
        </w:rPr>
        <w:t>zadacha</w:t>
      </w:r>
      <w:proofErr w:type="spellEnd"/>
      <w:r w:rsidRPr="00E66003">
        <w:rPr>
          <w:sz w:val="28"/>
          <w:szCs w:val="28"/>
          <w:lang w:val="en-US"/>
        </w:rPr>
        <w:t xml:space="preserve"> </w:t>
      </w:r>
      <w:proofErr w:type="gramStart"/>
      <w:r w:rsidRPr="00E66003">
        <w:rPr>
          <w:sz w:val="28"/>
          <w:szCs w:val="28"/>
          <w:lang w:val="en-US"/>
        </w:rPr>
        <w:t xml:space="preserve">-  </w:t>
      </w:r>
      <w:proofErr w:type="spellStart"/>
      <w:r w:rsidRPr="00E66003">
        <w:rPr>
          <w:sz w:val="28"/>
          <w:szCs w:val="28"/>
          <w:lang w:val="en-US"/>
        </w:rPr>
        <w:t>prodolzhit</w:t>
      </w:r>
      <w:proofErr w:type="spellEnd"/>
      <w:proofErr w:type="gramEnd"/>
      <w:r w:rsidRPr="00E66003">
        <w:rPr>
          <w:sz w:val="28"/>
          <w:szCs w:val="28"/>
          <w:lang w:val="en-US"/>
        </w:rPr>
        <w:t xml:space="preserve">’ </w:t>
      </w:r>
      <w:proofErr w:type="spellStart"/>
      <w:r w:rsidRPr="00E66003">
        <w:rPr>
          <w:sz w:val="28"/>
          <w:szCs w:val="28"/>
          <w:lang w:val="en-US"/>
        </w:rPr>
        <w:t>beskompromissnuju</w:t>
      </w:r>
      <w:proofErr w:type="spellEnd"/>
      <w:r w:rsidRPr="00E66003">
        <w:rPr>
          <w:sz w:val="28"/>
          <w:szCs w:val="28"/>
          <w:lang w:val="en-US"/>
        </w:rPr>
        <w:t xml:space="preserve"> </w:t>
      </w:r>
      <w:proofErr w:type="spellStart"/>
      <w:r w:rsidRPr="00E66003">
        <w:rPr>
          <w:sz w:val="28"/>
          <w:szCs w:val="28"/>
          <w:lang w:val="en-US"/>
        </w:rPr>
        <w:t>bor’bu</w:t>
      </w:r>
      <w:proofErr w:type="spellEnd"/>
      <w:r w:rsidRPr="00E66003">
        <w:rPr>
          <w:sz w:val="28"/>
          <w:szCs w:val="28"/>
          <w:lang w:val="en-US"/>
        </w:rPr>
        <w:t xml:space="preserve"> s </w:t>
      </w:r>
      <w:proofErr w:type="spellStart"/>
      <w:r w:rsidRPr="00E66003">
        <w:rPr>
          <w:sz w:val="28"/>
          <w:szCs w:val="28"/>
          <w:lang w:val="en-US"/>
        </w:rPr>
        <w:t>korrupciej</w:t>
      </w:r>
      <w:proofErr w:type="spellEnd"/>
      <w:r w:rsidRPr="00E66003">
        <w:rPr>
          <w:sz w:val="28"/>
          <w:szCs w:val="28"/>
          <w:lang w:val="en-US"/>
        </w:rPr>
        <w:t>.</w:t>
      </w:r>
    </w:p>
    <w:p w14:paraId="2E9AD01C" w14:textId="77777777" w:rsidR="00465A2E" w:rsidRPr="00E66003" w:rsidRDefault="00465A2E" w:rsidP="00465A2E">
      <w:pPr>
        <w:ind w:right="-1" w:firstLine="567"/>
        <w:jc w:val="both"/>
        <w:rPr>
          <w:sz w:val="28"/>
          <w:szCs w:val="28"/>
          <w:lang w:val="en-US"/>
        </w:rPr>
      </w:pPr>
      <w:r w:rsidRPr="00E66003">
        <w:rPr>
          <w:sz w:val="28"/>
          <w:szCs w:val="28"/>
          <w:lang w:val="en-US"/>
        </w:rPr>
        <w:t xml:space="preserve">My </w:t>
      </w:r>
      <w:proofErr w:type="spellStart"/>
      <w:r w:rsidRPr="00E66003">
        <w:rPr>
          <w:sz w:val="28"/>
          <w:szCs w:val="28"/>
          <w:lang w:val="en-US"/>
        </w:rPr>
        <w:t>uzhestochim</w:t>
      </w:r>
      <w:proofErr w:type="spellEnd"/>
      <w:r w:rsidRPr="00E66003">
        <w:rPr>
          <w:sz w:val="28"/>
          <w:szCs w:val="28"/>
          <w:lang w:val="en-US"/>
        </w:rPr>
        <w:t xml:space="preserve"> </w:t>
      </w:r>
      <w:proofErr w:type="spellStart"/>
      <w:r w:rsidRPr="00E66003">
        <w:rPr>
          <w:sz w:val="28"/>
          <w:szCs w:val="28"/>
          <w:lang w:val="en-US"/>
        </w:rPr>
        <w:t>mery</w:t>
      </w:r>
      <w:proofErr w:type="spellEnd"/>
      <w:r w:rsidRPr="00E66003">
        <w:rPr>
          <w:sz w:val="28"/>
          <w:szCs w:val="28"/>
          <w:lang w:val="en-US"/>
        </w:rPr>
        <w:t xml:space="preserve"> po </w:t>
      </w:r>
      <w:proofErr w:type="spellStart"/>
      <w:r w:rsidRPr="00E66003">
        <w:rPr>
          <w:sz w:val="28"/>
          <w:szCs w:val="28"/>
          <w:lang w:val="en-US"/>
        </w:rPr>
        <w:t>iskoreneniju</w:t>
      </w:r>
      <w:proofErr w:type="spellEnd"/>
      <w:r w:rsidRPr="00E66003">
        <w:rPr>
          <w:sz w:val="28"/>
          <w:szCs w:val="28"/>
          <w:lang w:val="en-US"/>
        </w:rPr>
        <w:t xml:space="preserve"> </w:t>
      </w:r>
      <w:proofErr w:type="spellStart"/>
      <w:r w:rsidRPr="00E66003">
        <w:rPr>
          <w:sz w:val="28"/>
          <w:szCs w:val="28"/>
          <w:lang w:val="en-US"/>
        </w:rPr>
        <w:t>korrupcii</w:t>
      </w:r>
      <w:proofErr w:type="spellEnd"/>
      <w:r w:rsidRPr="00E66003">
        <w:rPr>
          <w:sz w:val="28"/>
          <w:szCs w:val="28"/>
          <w:lang w:val="en-US"/>
        </w:rPr>
        <w:t xml:space="preserve"> ne </w:t>
      </w:r>
      <w:proofErr w:type="spellStart"/>
      <w:r w:rsidRPr="00E66003">
        <w:rPr>
          <w:sz w:val="28"/>
          <w:szCs w:val="28"/>
          <w:lang w:val="en-US"/>
        </w:rPr>
        <w:t>tol’ko</w:t>
      </w:r>
      <w:proofErr w:type="spellEnd"/>
      <w:r w:rsidRPr="00E66003">
        <w:rPr>
          <w:sz w:val="28"/>
          <w:szCs w:val="28"/>
          <w:lang w:val="en-US"/>
        </w:rPr>
        <w:t xml:space="preserve"> </w:t>
      </w:r>
      <w:proofErr w:type="spellStart"/>
      <w:r w:rsidRPr="00E66003">
        <w:rPr>
          <w:sz w:val="28"/>
          <w:szCs w:val="28"/>
          <w:lang w:val="en-US"/>
        </w:rPr>
        <w:t>cherez</w:t>
      </w:r>
      <w:proofErr w:type="spellEnd"/>
      <w:r w:rsidRPr="00E66003">
        <w:rPr>
          <w:sz w:val="28"/>
          <w:szCs w:val="28"/>
          <w:lang w:val="en-US"/>
        </w:rPr>
        <w:t xml:space="preserve"> </w:t>
      </w:r>
      <w:proofErr w:type="spellStart"/>
      <w:r w:rsidRPr="00E66003">
        <w:rPr>
          <w:sz w:val="28"/>
          <w:szCs w:val="28"/>
          <w:lang w:val="en-US"/>
        </w:rPr>
        <w:t>ugolovnoe</w:t>
      </w:r>
      <w:proofErr w:type="spellEnd"/>
      <w:r w:rsidRPr="00E66003">
        <w:rPr>
          <w:sz w:val="28"/>
          <w:szCs w:val="28"/>
          <w:lang w:val="en-US"/>
        </w:rPr>
        <w:t xml:space="preserve"> </w:t>
      </w:r>
      <w:proofErr w:type="spellStart"/>
      <w:r w:rsidRPr="00E66003">
        <w:rPr>
          <w:sz w:val="28"/>
          <w:szCs w:val="28"/>
          <w:lang w:val="en-US"/>
        </w:rPr>
        <w:t>presledovanie</w:t>
      </w:r>
      <w:proofErr w:type="spellEnd"/>
      <w:r w:rsidRPr="00E66003">
        <w:rPr>
          <w:sz w:val="28"/>
          <w:szCs w:val="28"/>
          <w:lang w:val="en-US"/>
        </w:rPr>
        <w:t xml:space="preserve">, no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cherez</w:t>
      </w:r>
      <w:proofErr w:type="spellEnd"/>
      <w:r w:rsidRPr="00E66003">
        <w:rPr>
          <w:sz w:val="28"/>
          <w:szCs w:val="28"/>
          <w:lang w:val="en-US"/>
        </w:rPr>
        <w:t xml:space="preserve"> </w:t>
      </w:r>
      <w:proofErr w:type="spellStart"/>
      <w:r w:rsidRPr="00E66003">
        <w:rPr>
          <w:sz w:val="28"/>
          <w:szCs w:val="28"/>
          <w:lang w:val="en-US"/>
        </w:rPr>
        <w:t>ustranenie</w:t>
      </w:r>
      <w:proofErr w:type="spellEnd"/>
      <w:r w:rsidRPr="00E66003">
        <w:rPr>
          <w:sz w:val="28"/>
          <w:szCs w:val="28"/>
          <w:lang w:val="en-US"/>
        </w:rPr>
        <w:t xml:space="preserve"> </w:t>
      </w:r>
      <w:proofErr w:type="spellStart"/>
      <w:r w:rsidRPr="00E66003">
        <w:rPr>
          <w:sz w:val="28"/>
          <w:szCs w:val="28"/>
          <w:lang w:val="en-US"/>
        </w:rPr>
        <w:t>pravovyh</w:t>
      </w:r>
      <w:proofErr w:type="spellEnd"/>
      <w:r w:rsidRPr="00E66003">
        <w:rPr>
          <w:sz w:val="28"/>
          <w:szCs w:val="28"/>
          <w:lang w:val="en-US"/>
        </w:rPr>
        <w:t xml:space="preserve"> </w:t>
      </w:r>
      <w:proofErr w:type="spellStart"/>
      <w:r w:rsidRPr="00E66003">
        <w:rPr>
          <w:sz w:val="28"/>
          <w:szCs w:val="28"/>
          <w:lang w:val="en-US"/>
        </w:rPr>
        <w:t>lazeek</w:t>
      </w:r>
      <w:proofErr w:type="spellEnd"/>
      <w:r w:rsidRPr="00E66003">
        <w:rPr>
          <w:sz w:val="28"/>
          <w:szCs w:val="28"/>
          <w:lang w:val="en-US"/>
        </w:rPr>
        <w:t xml:space="preserve"> v </w:t>
      </w:r>
      <w:proofErr w:type="spellStart"/>
      <w:r w:rsidRPr="00E66003">
        <w:rPr>
          <w:sz w:val="28"/>
          <w:szCs w:val="28"/>
          <w:lang w:val="en-US"/>
        </w:rPr>
        <w:t>zakonah</w:t>
      </w:r>
      <w:proofErr w:type="spellEnd"/>
      <w:r w:rsidRPr="00E66003">
        <w:rPr>
          <w:sz w:val="28"/>
          <w:szCs w:val="28"/>
          <w:lang w:val="en-US"/>
        </w:rPr>
        <w:t>.</w:t>
      </w:r>
    </w:p>
    <w:p w14:paraId="042E88E8" w14:textId="77777777" w:rsidR="00465A2E" w:rsidRPr="00E66003" w:rsidRDefault="00465A2E" w:rsidP="00465A2E">
      <w:pPr>
        <w:ind w:right="-1" w:firstLine="567"/>
        <w:jc w:val="both"/>
        <w:rPr>
          <w:sz w:val="28"/>
          <w:szCs w:val="28"/>
          <w:lang w:val="en-US"/>
        </w:rPr>
      </w:pPr>
      <w:r w:rsidRPr="00E66003">
        <w:rPr>
          <w:sz w:val="28"/>
          <w:szCs w:val="28"/>
          <w:lang w:val="en-US"/>
        </w:rPr>
        <w:t xml:space="preserve">My </w:t>
      </w:r>
      <w:proofErr w:type="spellStart"/>
      <w:r w:rsidRPr="00E66003">
        <w:rPr>
          <w:sz w:val="28"/>
          <w:szCs w:val="28"/>
          <w:lang w:val="en-US"/>
        </w:rPr>
        <w:t>obespechim</w:t>
      </w:r>
      <w:proofErr w:type="spellEnd"/>
      <w:r w:rsidRPr="00E66003">
        <w:rPr>
          <w:sz w:val="28"/>
          <w:szCs w:val="28"/>
          <w:lang w:val="en-US"/>
        </w:rPr>
        <w:t xml:space="preserve"> </w:t>
      </w:r>
      <w:proofErr w:type="spellStart"/>
      <w:r w:rsidRPr="00E66003">
        <w:rPr>
          <w:sz w:val="28"/>
          <w:szCs w:val="28"/>
          <w:lang w:val="en-US"/>
        </w:rPr>
        <w:t>adekvatnuju</w:t>
      </w:r>
      <w:proofErr w:type="spellEnd"/>
      <w:r w:rsidRPr="00E66003">
        <w:rPr>
          <w:sz w:val="28"/>
          <w:szCs w:val="28"/>
          <w:lang w:val="en-US"/>
        </w:rPr>
        <w:t xml:space="preserve"> </w:t>
      </w:r>
      <w:proofErr w:type="spellStart"/>
      <w:r w:rsidRPr="00E66003">
        <w:rPr>
          <w:sz w:val="28"/>
          <w:szCs w:val="28"/>
          <w:lang w:val="en-US"/>
        </w:rPr>
        <w:t>zashhitu</w:t>
      </w:r>
      <w:proofErr w:type="spellEnd"/>
      <w:r w:rsidRPr="00E66003">
        <w:rPr>
          <w:sz w:val="28"/>
          <w:szCs w:val="28"/>
          <w:lang w:val="en-US"/>
        </w:rPr>
        <w:t xml:space="preserve"> </w:t>
      </w:r>
      <w:proofErr w:type="spellStart"/>
      <w:r w:rsidRPr="00E66003">
        <w:rPr>
          <w:sz w:val="28"/>
          <w:szCs w:val="28"/>
          <w:lang w:val="en-US"/>
        </w:rPr>
        <w:t>prav</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sobstvennosti</w:t>
      </w:r>
      <w:proofErr w:type="spellEnd"/>
      <w:r w:rsidRPr="00E66003">
        <w:rPr>
          <w:sz w:val="28"/>
          <w:szCs w:val="28"/>
          <w:lang w:val="en-US"/>
        </w:rPr>
        <w:t xml:space="preserve"> </w:t>
      </w:r>
      <w:proofErr w:type="spellStart"/>
      <w:r w:rsidRPr="00E66003">
        <w:rPr>
          <w:sz w:val="28"/>
          <w:szCs w:val="28"/>
          <w:lang w:val="en-US"/>
        </w:rPr>
        <w:t>fizicheskih</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juridicheskih</w:t>
      </w:r>
      <w:proofErr w:type="spellEnd"/>
      <w:r w:rsidRPr="00E66003">
        <w:rPr>
          <w:sz w:val="28"/>
          <w:szCs w:val="28"/>
          <w:lang w:val="en-US"/>
        </w:rPr>
        <w:t xml:space="preserve"> </w:t>
      </w:r>
      <w:proofErr w:type="spellStart"/>
      <w:r w:rsidRPr="00E66003">
        <w:rPr>
          <w:sz w:val="28"/>
          <w:szCs w:val="28"/>
          <w:lang w:val="en-US"/>
        </w:rPr>
        <w:t>lic</w:t>
      </w:r>
      <w:proofErr w:type="spellEnd"/>
      <w:r w:rsidRPr="00E66003">
        <w:rPr>
          <w:sz w:val="28"/>
          <w:szCs w:val="28"/>
          <w:lang w:val="en-US"/>
        </w:rPr>
        <w:t>.</w:t>
      </w:r>
    </w:p>
    <w:p w14:paraId="0846F1BE"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Jeti</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drugie</w:t>
      </w:r>
      <w:proofErr w:type="spellEnd"/>
      <w:r w:rsidRPr="00E66003">
        <w:rPr>
          <w:sz w:val="28"/>
          <w:szCs w:val="28"/>
          <w:lang w:val="en-US"/>
        </w:rPr>
        <w:t xml:space="preserve"> </w:t>
      </w:r>
      <w:proofErr w:type="spellStart"/>
      <w:r w:rsidRPr="00E66003">
        <w:rPr>
          <w:sz w:val="28"/>
          <w:szCs w:val="28"/>
          <w:lang w:val="en-US"/>
        </w:rPr>
        <w:t>reformy</w:t>
      </w:r>
      <w:proofErr w:type="spellEnd"/>
      <w:r w:rsidRPr="00E66003">
        <w:rPr>
          <w:sz w:val="28"/>
          <w:szCs w:val="28"/>
          <w:lang w:val="en-US"/>
        </w:rPr>
        <w:t xml:space="preserve"> </w:t>
      </w:r>
      <w:proofErr w:type="spellStart"/>
      <w:r w:rsidRPr="00E66003">
        <w:rPr>
          <w:sz w:val="28"/>
          <w:szCs w:val="28"/>
          <w:lang w:val="en-US"/>
        </w:rPr>
        <w:t>obespechat</w:t>
      </w:r>
      <w:proofErr w:type="spellEnd"/>
      <w:r w:rsidRPr="00E66003">
        <w:rPr>
          <w:sz w:val="28"/>
          <w:szCs w:val="28"/>
          <w:lang w:val="en-US"/>
        </w:rPr>
        <w:t xml:space="preserve"> </w:t>
      </w:r>
      <w:proofErr w:type="spellStart"/>
      <w:r w:rsidRPr="00E66003">
        <w:rPr>
          <w:sz w:val="28"/>
          <w:szCs w:val="28"/>
          <w:lang w:val="en-US"/>
        </w:rPr>
        <w:t>Kazahstanu</w:t>
      </w:r>
      <w:proofErr w:type="spellEnd"/>
      <w:r w:rsidRPr="00E66003">
        <w:rPr>
          <w:sz w:val="28"/>
          <w:szCs w:val="28"/>
          <w:lang w:val="en-US"/>
        </w:rPr>
        <w:t xml:space="preserve"> v </w:t>
      </w:r>
      <w:proofErr w:type="spellStart"/>
      <w:r w:rsidRPr="00E66003">
        <w:rPr>
          <w:sz w:val="28"/>
          <w:szCs w:val="28"/>
          <w:lang w:val="en-US"/>
        </w:rPr>
        <w:t>blizhajshie</w:t>
      </w:r>
      <w:proofErr w:type="spellEnd"/>
      <w:r w:rsidRPr="00E66003">
        <w:rPr>
          <w:sz w:val="28"/>
          <w:szCs w:val="28"/>
          <w:lang w:val="en-US"/>
        </w:rPr>
        <w:t xml:space="preserve"> </w:t>
      </w:r>
      <w:proofErr w:type="spellStart"/>
      <w:r w:rsidRPr="00E66003">
        <w:rPr>
          <w:sz w:val="28"/>
          <w:szCs w:val="28"/>
          <w:lang w:val="en-US"/>
        </w:rPr>
        <w:t>desjatiletija</w:t>
      </w:r>
      <w:proofErr w:type="spellEnd"/>
      <w:r w:rsidRPr="00E66003">
        <w:rPr>
          <w:sz w:val="28"/>
          <w:szCs w:val="28"/>
          <w:lang w:val="en-US"/>
        </w:rPr>
        <w:t xml:space="preserve"> </w:t>
      </w:r>
      <w:proofErr w:type="spellStart"/>
      <w:r w:rsidRPr="00E66003">
        <w:rPr>
          <w:sz w:val="28"/>
          <w:szCs w:val="28"/>
          <w:lang w:val="en-US"/>
        </w:rPr>
        <w:t>uverennyj</w:t>
      </w:r>
      <w:proofErr w:type="spellEnd"/>
      <w:r w:rsidRPr="00E66003">
        <w:rPr>
          <w:sz w:val="28"/>
          <w:szCs w:val="28"/>
          <w:lang w:val="en-US"/>
        </w:rPr>
        <w:t xml:space="preserve"> </w:t>
      </w:r>
      <w:proofErr w:type="spellStart"/>
      <w:r w:rsidRPr="00E66003">
        <w:rPr>
          <w:sz w:val="28"/>
          <w:szCs w:val="28"/>
          <w:lang w:val="en-US"/>
        </w:rPr>
        <w:t>uspeh</w:t>
      </w:r>
      <w:proofErr w:type="spellEnd"/>
      <w:r w:rsidRPr="00E66003">
        <w:rPr>
          <w:sz w:val="28"/>
          <w:szCs w:val="28"/>
          <w:lang w:val="en-US"/>
        </w:rPr>
        <w:t xml:space="preserve"> v </w:t>
      </w:r>
      <w:proofErr w:type="spellStart"/>
      <w:r w:rsidRPr="00E66003">
        <w:rPr>
          <w:sz w:val="28"/>
          <w:szCs w:val="28"/>
          <w:lang w:val="en-US"/>
        </w:rPr>
        <w:t>jekonomike</w:t>
      </w:r>
      <w:proofErr w:type="spellEnd"/>
      <w:r w:rsidRPr="00E66003">
        <w:rPr>
          <w:sz w:val="28"/>
          <w:szCs w:val="28"/>
          <w:lang w:val="en-US"/>
        </w:rPr>
        <w:t xml:space="preserve">, </w:t>
      </w:r>
      <w:proofErr w:type="spellStart"/>
      <w:proofErr w:type="gram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blagosostojanii</w:t>
      </w:r>
      <w:proofErr w:type="spellEnd"/>
      <w:proofErr w:type="gramEnd"/>
      <w:r w:rsidRPr="00E66003">
        <w:rPr>
          <w:sz w:val="28"/>
          <w:szCs w:val="28"/>
          <w:lang w:val="en-US"/>
        </w:rPr>
        <w:t xml:space="preserve"> </w:t>
      </w:r>
      <w:proofErr w:type="spellStart"/>
      <w:r w:rsidRPr="00E66003">
        <w:rPr>
          <w:sz w:val="28"/>
          <w:szCs w:val="28"/>
          <w:lang w:val="en-US"/>
        </w:rPr>
        <w:t>naroda</w:t>
      </w:r>
      <w:proofErr w:type="spellEnd"/>
      <w:r w:rsidRPr="00E66003">
        <w:rPr>
          <w:sz w:val="28"/>
          <w:szCs w:val="28"/>
          <w:lang w:val="en-US"/>
        </w:rPr>
        <w:t>.</w:t>
      </w:r>
    </w:p>
    <w:p w14:paraId="24B4C81D"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Segodnja</w:t>
      </w:r>
      <w:proofErr w:type="spellEnd"/>
      <w:r w:rsidRPr="00E66003">
        <w:rPr>
          <w:sz w:val="28"/>
          <w:szCs w:val="28"/>
          <w:lang w:val="en-US"/>
        </w:rPr>
        <w:t xml:space="preserve"> </w:t>
      </w:r>
      <w:proofErr w:type="spellStart"/>
      <w:r w:rsidRPr="00E66003">
        <w:rPr>
          <w:sz w:val="28"/>
          <w:szCs w:val="28"/>
          <w:lang w:val="en-US"/>
        </w:rPr>
        <w:t>Kazahstan</w:t>
      </w:r>
      <w:proofErr w:type="spellEnd"/>
      <w:r w:rsidRPr="00E66003">
        <w:rPr>
          <w:sz w:val="28"/>
          <w:szCs w:val="28"/>
          <w:lang w:val="en-US"/>
        </w:rPr>
        <w:t xml:space="preserve"> </w:t>
      </w:r>
      <w:proofErr w:type="spellStart"/>
      <w:r w:rsidRPr="00E66003">
        <w:rPr>
          <w:sz w:val="28"/>
          <w:szCs w:val="28"/>
          <w:lang w:val="en-US"/>
        </w:rPr>
        <w:t>stal</w:t>
      </w:r>
      <w:proofErr w:type="spellEnd"/>
      <w:r w:rsidRPr="00E66003">
        <w:rPr>
          <w:sz w:val="28"/>
          <w:szCs w:val="28"/>
          <w:lang w:val="en-US"/>
        </w:rPr>
        <w:t xml:space="preserve"> </w:t>
      </w:r>
      <w:proofErr w:type="spellStart"/>
      <w:r w:rsidRPr="00E66003">
        <w:rPr>
          <w:sz w:val="28"/>
          <w:szCs w:val="28"/>
          <w:lang w:val="en-US"/>
        </w:rPr>
        <w:t>otvetstvennym</w:t>
      </w:r>
      <w:proofErr w:type="spellEnd"/>
      <w:r w:rsidRPr="00E66003">
        <w:rPr>
          <w:sz w:val="28"/>
          <w:szCs w:val="28"/>
          <w:lang w:val="en-US"/>
        </w:rPr>
        <w:t xml:space="preserve"> </w:t>
      </w:r>
      <w:proofErr w:type="spellStart"/>
      <w:r w:rsidRPr="00E66003">
        <w:rPr>
          <w:sz w:val="28"/>
          <w:szCs w:val="28"/>
          <w:lang w:val="en-US"/>
        </w:rPr>
        <w:t>uchastnikom</w:t>
      </w:r>
      <w:proofErr w:type="spellEnd"/>
      <w:r w:rsidRPr="00E66003">
        <w:rPr>
          <w:sz w:val="28"/>
          <w:szCs w:val="28"/>
          <w:lang w:val="en-US"/>
        </w:rPr>
        <w:t xml:space="preserve"> </w:t>
      </w:r>
      <w:proofErr w:type="spellStart"/>
      <w:r w:rsidRPr="00E66003">
        <w:rPr>
          <w:sz w:val="28"/>
          <w:szCs w:val="28"/>
          <w:lang w:val="en-US"/>
        </w:rPr>
        <w:t>mirovogo</w:t>
      </w:r>
      <w:proofErr w:type="spellEnd"/>
      <w:r w:rsidRPr="00E66003">
        <w:rPr>
          <w:sz w:val="28"/>
          <w:szCs w:val="28"/>
          <w:lang w:val="en-US"/>
        </w:rPr>
        <w:t xml:space="preserve"> </w:t>
      </w:r>
      <w:proofErr w:type="spellStart"/>
      <w:r w:rsidRPr="00E66003">
        <w:rPr>
          <w:sz w:val="28"/>
          <w:szCs w:val="28"/>
          <w:lang w:val="en-US"/>
        </w:rPr>
        <w:t>soobshhestva</w:t>
      </w:r>
      <w:proofErr w:type="spellEnd"/>
      <w:r w:rsidRPr="00E66003">
        <w:rPr>
          <w:sz w:val="28"/>
          <w:szCs w:val="28"/>
          <w:lang w:val="en-US"/>
        </w:rPr>
        <w:t>.</w:t>
      </w:r>
    </w:p>
    <w:p w14:paraId="466DBBF4" w14:textId="77777777" w:rsidR="00465A2E" w:rsidRPr="00E66003" w:rsidRDefault="00465A2E" w:rsidP="00465A2E">
      <w:pPr>
        <w:ind w:right="-1" w:firstLine="567"/>
        <w:jc w:val="both"/>
        <w:rPr>
          <w:sz w:val="28"/>
          <w:szCs w:val="28"/>
          <w:lang w:val="en-US"/>
        </w:rPr>
      </w:pPr>
      <w:r w:rsidRPr="00E66003">
        <w:rPr>
          <w:sz w:val="28"/>
          <w:szCs w:val="28"/>
          <w:lang w:val="en-US"/>
        </w:rPr>
        <w:t xml:space="preserve">My </w:t>
      </w:r>
      <w:proofErr w:type="spellStart"/>
      <w:r w:rsidRPr="00E66003">
        <w:rPr>
          <w:sz w:val="28"/>
          <w:szCs w:val="28"/>
          <w:lang w:val="en-US"/>
        </w:rPr>
        <w:t>zakryli</w:t>
      </w:r>
      <w:proofErr w:type="spellEnd"/>
      <w:r w:rsidRPr="00E66003">
        <w:rPr>
          <w:sz w:val="28"/>
          <w:szCs w:val="28"/>
          <w:lang w:val="en-US"/>
        </w:rPr>
        <w:t xml:space="preserve"> </w:t>
      </w:r>
      <w:proofErr w:type="spellStart"/>
      <w:r w:rsidRPr="00E66003">
        <w:rPr>
          <w:sz w:val="28"/>
          <w:szCs w:val="28"/>
          <w:lang w:val="en-US"/>
        </w:rPr>
        <w:t>Semipalatinskij</w:t>
      </w:r>
      <w:proofErr w:type="spellEnd"/>
      <w:r w:rsidRPr="00E66003">
        <w:rPr>
          <w:sz w:val="28"/>
          <w:szCs w:val="28"/>
          <w:lang w:val="en-US"/>
        </w:rPr>
        <w:t xml:space="preserve"> </w:t>
      </w:r>
      <w:proofErr w:type="spellStart"/>
      <w:r w:rsidRPr="00E66003">
        <w:rPr>
          <w:sz w:val="28"/>
          <w:szCs w:val="28"/>
          <w:lang w:val="en-US"/>
        </w:rPr>
        <w:t>ispytatel’nyj</w:t>
      </w:r>
      <w:proofErr w:type="spellEnd"/>
      <w:r w:rsidRPr="00E66003">
        <w:rPr>
          <w:sz w:val="28"/>
          <w:szCs w:val="28"/>
          <w:lang w:val="en-US"/>
        </w:rPr>
        <w:t xml:space="preserve"> </w:t>
      </w:r>
      <w:proofErr w:type="spellStart"/>
      <w:r w:rsidRPr="00E66003">
        <w:rPr>
          <w:sz w:val="28"/>
          <w:szCs w:val="28"/>
          <w:lang w:val="en-US"/>
        </w:rPr>
        <w:t>poligon</w:t>
      </w:r>
      <w:proofErr w:type="spellEnd"/>
      <w:r w:rsidRPr="00E66003">
        <w:rPr>
          <w:sz w:val="28"/>
          <w:szCs w:val="28"/>
          <w:lang w:val="en-US"/>
        </w:rPr>
        <w:t xml:space="preserve">, </w:t>
      </w:r>
      <w:proofErr w:type="spellStart"/>
      <w:r w:rsidRPr="00E66003">
        <w:rPr>
          <w:sz w:val="28"/>
          <w:szCs w:val="28"/>
          <w:lang w:val="en-US"/>
        </w:rPr>
        <w:t>reshitel’no</w:t>
      </w:r>
      <w:proofErr w:type="spellEnd"/>
      <w:r w:rsidRPr="00E66003">
        <w:rPr>
          <w:sz w:val="28"/>
          <w:szCs w:val="28"/>
          <w:lang w:val="en-US"/>
        </w:rPr>
        <w:t xml:space="preserve"> </w:t>
      </w:r>
      <w:proofErr w:type="spellStart"/>
      <w:r w:rsidRPr="00E66003">
        <w:rPr>
          <w:sz w:val="28"/>
          <w:szCs w:val="28"/>
          <w:lang w:val="en-US"/>
        </w:rPr>
        <w:t>otkazalis</w:t>
      </w:r>
      <w:proofErr w:type="spellEnd"/>
      <w:r w:rsidRPr="00E66003">
        <w:rPr>
          <w:sz w:val="28"/>
          <w:szCs w:val="28"/>
          <w:lang w:val="en-US"/>
        </w:rPr>
        <w:t xml:space="preserve">’ </w:t>
      </w:r>
      <w:proofErr w:type="spellStart"/>
      <w:r w:rsidRPr="00E66003">
        <w:rPr>
          <w:sz w:val="28"/>
          <w:szCs w:val="28"/>
          <w:lang w:val="en-US"/>
        </w:rPr>
        <w:t>ot</w:t>
      </w:r>
      <w:proofErr w:type="spellEnd"/>
      <w:r w:rsidRPr="00E66003">
        <w:rPr>
          <w:sz w:val="28"/>
          <w:szCs w:val="28"/>
          <w:lang w:val="en-US"/>
        </w:rPr>
        <w:t xml:space="preserve"> </w:t>
      </w:r>
      <w:proofErr w:type="spellStart"/>
      <w:r w:rsidRPr="00E66003">
        <w:rPr>
          <w:sz w:val="28"/>
          <w:szCs w:val="28"/>
          <w:lang w:val="en-US"/>
        </w:rPr>
        <w:t>jadernogo</w:t>
      </w:r>
      <w:proofErr w:type="spellEnd"/>
      <w:r w:rsidRPr="00E66003">
        <w:rPr>
          <w:sz w:val="28"/>
          <w:szCs w:val="28"/>
          <w:lang w:val="en-US"/>
        </w:rPr>
        <w:t xml:space="preserve"> </w:t>
      </w:r>
      <w:proofErr w:type="spellStart"/>
      <w:r w:rsidRPr="00E66003">
        <w:rPr>
          <w:sz w:val="28"/>
          <w:szCs w:val="28"/>
          <w:lang w:val="en-US"/>
        </w:rPr>
        <w:t>oruzhija</w:t>
      </w:r>
      <w:proofErr w:type="spellEnd"/>
      <w:r w:rsidRPr="00E66003">
        <w:rPr>
          <w:sz w:val="28"/>
          <w:szCs w:val="28"/>
          <w:lang w:val="en-US"/>
        </w:rPr>
        <w:t>.</w:t>
      </w:r>
    </w:p>
    <w:p w14:paraId="7AD05B0D"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Sejchas</w:t>
      </w:r>
      <w:proofErr w:type="spellEnd"/>
      <w:r w:rsidRPr="00E66003">
        <w:rPr>
          <w:sz w:val="28"/>
          <w:szCs w:val="28"/>
          <w:lang w:val="en-US"/>
        </w:rPr>
        <w:t xml:space="preserve"> my </w:t>
      </w:r>
      <w:proofErr w:type="spellStart"/>
      <w:r w:rsidRPr="00E66003">
        <w:rPr>
          <w:sz w:val="28"/>
          <w:szCs w:val="28"/>
          <w:lang w:val="en-US"/>
        </w:rPr>
        <w:t>idjom</w:t>
      </w:r>
      <w:proofErr w:type="spellEnd"/>
      <w:r w:rsidRPr="00E66003">
        <w:rPr>
          <w:sz w:val="28"/>
          <w:szCs w:val="28"/>
          <w:lang w:val="en-US"/>
        </w:rPr>
        <w:t xml:space="preserve"> v </w:t>
      </w:r>
      <w:proofErr w:type="spellStart"/>
      <w:r w:rsidRPr="00E66003">
        <w:rPr>
          <w:sz w:val="28"/>
          <w:szCs w:val="28"/>
          <w:lang w:val="en-US"/>
        </w:rPr>
        <w:t>pervyh</w:t>
      </w:r>
      <w:proofErr w:type="spellEnd"/>
      <w:r w:rsidRPr="00E66003">
        <w:rPr>
          <w:sz w:val="28"/>
          <w:szCs w:val="28"/>
          <w:lang w:val="en-US"/>
        </w:rPr>
        <w:t xml:space="preserve"> </w:t>
      </w:r>
      <w:proofErr w:type="spellStart"/>
      <w:r w:rsidRPr="00E66003">
        <w:rPr>
          <w:sz w:val="28"/>
          <w:szCs w:val="28"/>
          <w:lang w:val="en-US"/>
        </w:rPr>
        <w:t>rjadah</w:t>
      </w:r>
      <w:proofErr w:type="spellEnd"/>
      <w:r w:rsidRPr="00E66003">
        <w:rPr>
          <w:sz w:val="28"/>
          <w:szCs w:val="28"/>
          <w:lang w:val="en-US"/>
        </w:rPr>
        <w:t xml:space="preserve"> </w:t>
      </w:r>
      <w:proofErr w:type="spellStart"/>
      <w:r w:rsidRPr="00E66003">
        <w:rPr>
          <w:sz w:val="28"/>
          <w:szCs w:val="28"/>
          <w:lang w:val="en-US"/>
        </w:rPr>
        <w:t>global’nogo</w:t>
      </w:r>
      <w:proofErr w:type="spellEnd"/>
      <w:r w:rsidRPr="00E66003">
        <w:rPr>
          <w:sz w:val="28"/>
          <w:szCs w:val="28"/>
          <w:lang w:val="en-US"/>
        </w:rPr>
        <w:t xml:space="preserve"> </w:t>
      </w:r>
      <w:proofErr w:type="spellStart"/>
      <w:r w:rsidRPr="00E66003">
        <w:rPr>
          <w:sz w:val="28"/>
          <w:szCs w:val="28"/>
          <w:lang w:val="en-US"/>
        </w:rPr>
        <w:t>antijadernogo</w:t>
      </w:r>
      <w:proofErr w:type="spellEnd"/>
      <w:r w:rsidRPr="00E66003">
        <w:rPr>
          <w:sz w:val="28"/>
          <w:szCs w:val="28"/>
          <w:lang w:val="en-US"/>
        </w:rPr>
        <w:t xml:space="preserve"> </w:t>
      </w:r>
      <w:proofErr w:type="spellStart"/>
      <w:r w:rsidRPr="00E66003">
        <w:rPr>
          <w:sz w:val="28"/>
          <w:szCs w:val="28"/>
          <w:lang w:val="en-US"/>
        </w:rPr>
        <w:t>dvizhenija</w:t>
      </w:r>
      <w:proofErr w:type="spellEnd"/>
      <w:r w:rsidRPr="00E66003">
        <w:rPr>
          <w:sz w:val="28"/>
          <w:szCs w:val="28"/>
          <w:lang w:val="en-US"/>
        </w:rPr>
        <w:t>.</w:t>
      </w:r>
    </w:p>
    <w:p w14:paraId="2641F2A4" w14:textId="77777777" w:rsidR="00465A2E" w:rsidRPr="00E66003" w:rsidRDefault="00465A2E" w:rsidP="00465A2E">
      <w:pPr>
        <w:ind w:right="-1" w:firstLine="567"/>
        <w:jc w:val="both"/>
        <w:rPr>
          <w:sz w:val="28"/>
          <w:szCs w:val="28"/>
          <w:lang w:val="en-US"/>
        </w:rPr>
      </w:pPr>
      <w:r w:rsidRPr="00E66003">
        <w:rPr>
          <w:sz w:val="28"/>
          <w:szCs w:val="28"/>
          <w:lang w:val="en-US"/>
        </w:rPr>
        <w:t xml:space="preserve">My </w:t>
      </w:r>
      <w:proofErr w:type="spellStart"/>
      <w:r w:rsidRPr="00E66003">
        <w:rPr>
          <w:sz w:val="28"/>
          <w:szCs w:val="28"/>
          <w:lang w:val="en-US"/>
        </w:rPr>
        <w:t>sozdali</w:t>
      </w:r>
      <w:proofErr w:type="spellEnd"/>
      <w:r w:rsidRPr="00E66003">
        <w:rPr>
          <w:sz w:val="28"/>
          <w:szCs w:val="28"/>
          <w:lang w:val="en-US"/>
        </w:rPr>
        <w:t xml:space="preserve"> </w:t>
      </w:r>
      <w:proofErr w:type="spellStart"/>
      <w:r w:rsidRPr="00E66003">
        <w:rPr>
          <w:sz w:val="28"/>
          <w:szCs w:val="28"/>
          <w:lang w:val="en-US"/>
        </w:rPr>
        <w:t>vmeste</w:t>
      </w:r>
      <w:proofErr w:type="spellEnd"/>
      <w:r w:rsidRPr="00E66003">
        <w:rPr>
          <w:sz w:val="28"/>
          <w:szCs w:val="28"/>
          <w:lang w:val="en-US"/>
        </w:rPr>
        <w:t xml:space="preserve"> so </w:t>
      </w:r>
      <w:proofErr w:type="spellStart"/>
      <w:r w:rsidRPr="00E66003">
        <w:rPr>
          <w:sz w:val="28"/>
          <w:szCs w:val="28"/>
          <w:lang w:val="en-US"/>
        </w:rPr>
        <w:t>svoimi</w:t>
      </w:r>
      <w:proofErr w:type="spellEnd"/>
      <w:r w:rsidRPr="00E66003">
        <w:rPr>
          <w:sz w:val="28"/>
          <w:szCs w:val="28"/>
          <w:lang w:val="en-US"/>
        </w:rPr>
        <w:t xml:space="preserve"> </w:t>
      </w:r>
      <w:proofErr w:type="spellStart"/>
      <w:r w:rsidRPr="00E66003">
        <w:rPr>
          <w:sz w:val="28"/>
          <w:szCs w:val="28"/>
          <w:lang w:val="en-US"/>
        </w:rPr>
        <w:t>sosedjami</w:t>
      </w:r>
      <w:proofErr w:type="spellEnd"/>
      <w:r w:rsidRPr="00E66003">
        <w:rPr>
          <w:sz w:val="28"/>
          <w:szCs w:val="28"/>
          <w:lang w:val="en-US"/>
        </w:rPr>
        <w:t xml:space="preserve">, </w:t>
      </w:r>
      <w:proofErr w:type="spellStart"/>
      <w:r w:rsidRPr="00E66003">
        <w:rPr>
          <w:sz w:val="28"/>
          <w:szCs w:val="28"/>
          <w:lang w:val="en-US"/>
        </w:rPr>
        <w:t>sojuznikami</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partnerami</w:t>
      </w:r>
      <w:proofErr w:type="spellEnd"/>
      <w:r w:rsidRPr="00E66003">
        <w:rPr>
          <w:sz w:val="28"/>
          <w:szCs w:val="28"/>
          <w:lang w:val="en-US"/>
        </w:rPr>
        <w:t xml:space="preserve"> </w:t>
      </w:r>
      <w:proofErr w:type="spellStart"/>
      <w:r w:rsidRPr="00E66003">
        <w:rPr>
          <w:sz w:val="28"/>
          <w:szCs w:val="28"/>
          <w:lang w:val="en-US"/>
        </w:rPr>
        <w:t>novye</w:t>
      </w:r>
      <w:proofErr w:type="spellEnd"/>
      <w:r w:rsidRPr="00E66003">
        <w:rPr>
          <w:sz w:val="28"/>
          <w:szCs w:val="28"/>
          <w:lang w:val="en-US"/>
        </w:rPr>
        <w:t xml:space="preserve"> </w:t>
      </w:r>
      <w:proofErr w:type="spellStart"/>
      <w:r w:rsidRPr="00E66003">
        <w:rPr>
          <w:sz w:val="28"/>
          <w:szCs w:val="28"/>
          <w:lang w:val="en-US"/>
        </w:rPr>
        <w:t>mehanizmy</w:t>
      </w:r>
      <w:proofErr w:type="spellEnd"/>
      <w:r w:rsidRPr="00E66003">
        <w:rPr>
          <w:sz w:val="28"/>
          <w:szCs w:val="28"/>
          <w:lang w:val="en-US"/>
        </w:rPr>
        <w:t xml:space="preserve"> </w:t>
      </w:r>
      <w:proofErr w:type="spellStart"/>
      <w:r w:rsidRPr="00E66003">
        <w:rPr>
          <w:sz w:val="28"/>
          <w:szCs w:val="28"/>
          <w:lang w:val="en-US"/>
        </w:rPr>
        <w:t>regional’noj</w:t>
      </w:r>
      <w:proofErr w:type="spellEnd"/>
      <w:r w:rsidRPr="00E66003">
        <w:rPr>
          <w:sz w:val="28"/>
          <w:szCs w:val="28"/>
          <w:lang w:val="en-US"/>
        </w:rPr>
        <w:t xml:space="preserve"> </w:t>
      </w:r>
      <w:proofErr w:type="spellStart"/>
      <w:r w:rsidRPr="00E66003">
        <w:rPr>
          <w:sz w:val="28"/>
          <w:szCs w:val="28"/>
          <w:lang w:val="en-US"/>
        </w:rPr>
        <w:t>bezopasnosti</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sotrudnichestva</w:t>
      </w:r>
      <w:proofErr w:type="spellEnd"/>
      <w:r w:rsidRPr="00E66003">
        <w:rPr>
          <w:sz w:val="28"/>
          <w:szCs w:val="28"/>
          <w:lang w:val="en-US"/>
        </w:rPr>
        <w:t xml:space="preserve"> v </w:t>
      </w:r>
      <w:proofErr w:type="spellStart"/>
      <w:r w:rsidRPr="00E66003">
        <w:rPr>
          <w:sz w:val="28"/>
          <w:szCs w:val="28"/>
          <w:lang w:val="en-US"/>
        </w:rPr>
        <w:t>ramkah</w:t>
      </w:r>
      <w:proofErr w:type="spellEnd"/>
      <w:r w:rsidRPr="00E66003">
        <w:rPr>
          <w:sz w:val="28"/>
          <w:szCs w:val="28"/>
          <w:lang w:val="en-US"/>
        </w:rPr>
        <w:t xml:space="preserve"> SVMDA, </w:t>
      </w:r>
      <w:proofErr w:type="spellStart"/>
      <w:r w:rsidRPr="00E66003">
        <w:rPr>
          <w:sz w:val="28"/>
          <w:szCs w:val="28"/>
          <w:lang w:val="en-US"/>
        </w:rPr>
        <w:t>ShOS</w:t>
      </w:r>
      <w:proofErr w:type="spellEnd"/>
      <w:r w:rsidRPr="00E66003">
        <w:rPr>
          <w:sz w:val="28"/>
          <w:szCs w:val="28"/>
          <w:lang w:val="en-US"/>
        </w:rPr>
        <w:t>, ODKB.</w:t>
      </w:r>
    </w:p>
    <w:p w14:paraId="4B064D3A" w14:textId="77777777" w:rsidR="00465A2E" w:rsidRPr="00E66003" w:rsidRDefault="00465A2E" w:rsidP="00465A2E">
      <w:pPr>
        <w:ind w:right="-1" w:firstLine="567"/>
        <w:jc w:val="both"/>
        <w:rPr>
          <w:sz w:val="28"/>
          <w:szCs w:val="28"/>
          <w:lang w:val="en-US"/>
        </w:rPr>
      </w:pPr>
      <w:r w:rsidRPr="00E66003">
        <w:rPr>
          <w:sz w:val="28"/>
          <w:szCs w:val="28"/>
          <w:lang w:val="en-US"/>
        </w:rPr>
        <w:t xml:space="preserve">V </w:t>
      </w:r>
      <w:proofErr w:type="spellStart"/>
      <w:r w:rsidRPr="00E66003">
        <w:rPr>
          <w:sz w:val="28"/>
          <w:szCs w:val="28"/>
          <w:lang w:val="en-US"/>
        </w:rPr>
        <w:t>proshlom</w:t>
      </w:r>
      <w:proofErr w:type="spellEnd"/>
      <w:r w:rsidRPr="00E66003">
        <w:rPr>
          <w:sz w:val="28"/>
          <w:szCs w:val="28"/>
          <w:lang w:val="en-US"/>
        </w:rPr>
        <w:t xml:space="preserve"> </w:t>
      </w:r>
      <w:proofErr w:type="spellStart"/>
      <w:r w:rsidRPr="00E66003">
        <w:rPr>
          <w:sz w:val="28"/>
          <w:szCs w:val="28"/>
          <w:lang w:val="en-US"/>
        </w:rPr>
        <w:t>godu</w:t>
      </w:r>
      <w:proofErr w:type="spellEnd"/>
      <w:r w:rsidRPr="00E66003">
        <w:rPr>
          <w:sz w:val="28"/>
          <w:szCs w:val="28"/>
          <w:lang w:val="en-US"/>
        </w:rPr>
        <w:t xml:space="preserve"> </w:t>
      </w:r>
      <w:proofErr w:type="spellStart"/>
      <w:r w:rsidRPr="00E66003">
        <w:rPr>
          <w:sz w:val="28"/>
          <w:szCs w:val="28"/>
          <w:lang w:val="en-US"/>
        </w:rPr>
        <w:t>uspeshno</w:t>
      </w:r>
      <w:proofErr w:type="spellEnd"/>
      <w:r w:rsidRPr="00E66003">
        <w:rPr>
          <w:sz w:val="28"/>
          <w:szCs w:val="28"/>
          <w:lang w:val="en-US"/>
        </w:rPr>
        <w:t xml:space="preserve"> </w:t>
      </w:r>
      <w:proofErr w:type="spellStart"/>
      <w:r w:rsidRPr="00E66003">
        <w:rPr>
          <w:sz w:val="28"/>
          <w:szCs w:val="28"/>
          <w:lang w:val="en-US"/>
        </w:rPr>
        <w:t>proshli</w:t>
      </w:r>
      <w:proofErr w:type="spellEnd"/>
      <w:r w:rsidRPr="00E66003">
        <w:rPr>
          <w:sz w:val="28"/>
          <w:szCs w:val="28"/>
          <w:lang w:val="en-US"/>
        </w:rPr>
        <w:t xml:space="preserve"> </w:t>
      </w:r>
      <w:proofErr w:type="spellStart"/>
      <w:r w:rsidRPr="00E66003">
        <w:rPr>
          <w:sz w:val="28"/>
          <w:szCs w:val="28"/>
          <w:lang w:val="en-US"/>
        </w:rPr>
        <w:t>predsedatel’stvo</w:t>
      </w:r>
      <w:proofErr w:type="spellEnd"/>
      <w:r w:rsidRPr="00E66003">
        <w:rPr>
          <w:sz w:val="28"/>
          <w:szCs w:val="28"/>
          <w:lang w:val="en-US"/>
        </w:rPr>
        <w:t xml:space="preserve"> </w:t>
      </w:r>
      <w:proofErr w:type="spellStart"/>
      <w:r w:rsidRPr="00E66003">
        <w:rPr>
          <w:sz w:val="28"/>
          <w:szCs w:val="28"/>
          <w:lang w:val="en-US"/>
        </w:rPr>
        <w:t>Kazahstana</w:t>
      </w:r>
      <w:proofErr w:type="spellEnd"/>
      <w:r w:rsidRPr="00E66003">
        <w:rPr>
          <w:sz w:val="28"/>
          <w:szCs w:val="28"/>
          <w:lang w:val="en-US"/>
        </w:rPr>
        <w:t xml:space="preserve"> v OBSE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Sammit</w:t>
      </w:r>
      <w:proofErr w:type="spellEnd"/>
      <w:r w:rsidRPr="00E66003">
        <w:rPr>
          <w:sz w:val="28"/>
          <w:szCs w:val="28"/>
          <w:lang w:val="en-US"/>
        </w:rPr>
        <w:t xml:space="preserve"> v </w:t>
      </w:r>
      <w:proofErr w:type="spellStart"/>
      <w:r w:rsidRPr="00E66003">
        <w:rPr>
          <w:sz w:val="28"/>
          <w:szCs w:val="28"/>
          <w:lang w:val="en-US"/>
        </w:rPr>
        <w:t>Astane</w:t>
      </w:r>
      <w:proofErr w:type="spellEnd"/>
      <w:r w:rsidRPr="00E66003">
        <w:rPr>
          <w:sz w:val="28"/>
          <w:szCs w:val="28"/>
          <w:lang w:val="en-US"/>
        </w:rPr>
        <w:t xml:space="preserve"> </w:t>
      </w:r>
      <w:proofErr w:type="spellStart"/>
      <w:r w:rsidRPr="00E66003">
        <w:rPr>
          <w:sz w:val="28"/>
          <w:szCs w:val="28"/>
          <w:lang w:val="en-US"/>
        </w:rPr>
        <w:t>jetoj</w:t>
      </w:r>
      <w:proofErr w:type="spellEnd"/>
      <w:r w:rsidRPr="00E66003">
        <w:rPr>
          <w:sz w:val="28"/>
          <w:szCs w:val="28"/>
          <w:lang w:val="en-US"/>
        </w:rPr>
        <w:t xml:space="preserve"> </w:t>
      </w:r>
      <w:proofErr w:type="spellStart"/>
      <w:r w:rsidRPr="00E66003">
        <w:rPr>
          <w:sz w:val="28"/>
          <w:szCs w:val="28"/>
          <w:lang w:val="en-US"/>
        </w:rPr>
        <w:t>organizacii</w:t>
      </w:r>
      <w:proofErr w:type="spellEnd"/>
      <w:r w:rsidRPr="00E66003">
        <w:rPr>
          <w:sz w:val="28"/>
          <w:szCs w:val="28"/>
          <w:lang w:val="en-US"/>
        </w:rPr>
        <w:t>.</w:t>
      </w:r>
    </w:p>
    <w:p w14:paraId="4BCD8721" w14:textId="77777777" w:rsidR="00465A2E" w:rsidRPr="00E66003" w:rsidRDefault="00465A2E" w:rsidP="00465A2E">
      <w:pPr>
        <w:ind w:right="-1" w:firstLine="567"/>
        <w:jc w:val="both"/>
        <w:rPr>
          <w:sz w:val="28"/>
          <w:szCs w:val="28"/>
          <w:lang w:val="en-US"/>
        </w:rPr>
      </w:pPr>
      <w:r w:rsidRPr="00E66003">
        <w:rPr>
          <w:sz w:val="28"/>
          <w:szCs w:val="28"/>
          <w:lang w:val="en-US"/>
        </w:rPr>
        <w:lastRenderedPageBreak/>
        <w:t xml:space="preserve">V mire net </w:t>
      </w:r>
      <w:proofErr w:type="spellStart"/>
      <w:r w:rsidRPr="00E66003">
        <w:rPr>
          <w:sz w:val="28"/>
          <w:szCs w:val="28"/>
          <w:lang w:val="en-US"/>
        </w:rPr>
        <w:t>bol’she</w:t>
      </w:r>
      <w:proofErr w:type="spellEnd"/>
      <w:r w:rsidRPr="00E66003">
        <w:rPr>
          <w:sz w:val="28"/>
          <w:szCs w:val="28"/>
          <w:lang w:val="en-US"/>
        </w:rPr>
        <w:t xml:space="preserve"> </w:t>
      </w:r>
      <w:proofErr w:type="spellStart"/>
      <w:r w:rsidRPr="00E66003">
        <w:rPr>
          <w:sz w:val="28"/>
          <w:szCs w:val="28"/>
          <w:lang w:val="en-US"/>
        </w:rPr>
        <w:t>takoj</w:t>
      </w:r>
      <w:proofErr w:type="spellEnd"/>
      <w:r w:rsidRPr="00E66003">
        <w:rPr>
          <w:sz w:val="28"/>
          <w:szCs w:val="28"/>
          <w:lang w:val="en-US"/>
        </w:rPr>
        <w:t xml:space="preserve"> </w:t>
      </w:r>
      <w:proofErr w:type="spellStart"/>
      <w:r w:rsidRPr="00E66003">
        <w:rPr>
          <w:sz w:val="28"/>
          <w:szCs w:val="28"/>
          <w:lang w:val="en-US"/>
        </w:rPr>
        <w:t>strany</w:t>
      </w:r>
      <w:proofErr w:type="spellEnd"/>
      <w:r w:rsidRPr="00E66003">
        <w:rPr>
          <w:sz w:val="28"/>
          <w:szCs w:val="28"/>
          <w:lang w:val="en-US"/>
        </w:rPr>
        <w:t xml:space="preserve">, </w:t>
      </w:r>
      <w:proofErr w:type="spellStart"/>
      <w:r w:rsidRPr="00E66003">
        <w:rPr>
          <w:sz w:val="28"/>
          <w:szCs w:val="28"/>
          <w:lang w:val="en-US"/>
        </w:rPr>
        <w:t>kotoraja</w:t>
      </w:r>
      <w:proofErr w:type="spellEnd"/>
      <w:r w:rsidRPr="00E66003">
        <w:rPr>
          <w:sz w:val="28"/>
          <w:szCs w:val="28"/>
          <w:lang w:val="en-US"/>
        </w:rPr>
        <w:t xml:space="preserve"> by za </w:t>
      </w:r>
      <w:proofErr w:type="spellStart"/>
      <w:r w:rsidRPr="00E66003">
        <w:rPr>
          <w:sz w:val="28"/>
          <w:szCs w:val="28"/>
          <w:lang w:val="en-US"/>
        </w:rPr>
        <w:t>stol</w:t>
      </w:r>
      <w:proofErr w:type="spellEnd"/>
      <w:r w:rsidRPr="00E66003">
        <w:rPr>
          <w:sz w:val="28"/>
          <w:szCs w:val="28"/>
          <w:lang w:val="en-US"/>
        </w:rPr>
        <w:t xml:space="preserve">’ </w:t>
      </w:r>
      <w:proofErr w:type="spellStart"/>
      <w:r w:rsidRPr="00E66003">
        <w:rPr>
          <w:sz w:val="28"/>
          <w:szCs w:val="28"/>
          <w:lang w:val="en-US"/>
        </w:rPr>
        <w:t>korotkij</w:t>
      </w:r>
      <w:proofErr w:type="spellEnd"/>
      <w:r w:rsidRPr="00E66003">
        <w:rPr>
          <w:sz w:val="28"/>
          <w:szCs w:val="28"/>
          <w:lang w:val="en-US"/>
        </w:rPr>
        <w:t xml:space="preserve"> </w:t>
      </w:r>
      <w:proofErr w:type="spellStart"/>
      <w:r w:rsidRPr="00E66003">
        <w:rPr>
          <w:sz w:val="28"/>
          <w:szCs w:val="28"/>
          <w:lang w:val="en-US"/>
        </w:rPr>
        <w:t>srok</w:t>
      </w:r>
      <w:proofErr w:type="spellEnd"/>
      <w:r w:rsidRPr="00E66003">
        <w:rPr>
          <w:sz w:val="28"/>
          <w:szCs w:val="28"/>
          <w:lang w:val="en-US"/>
        </w:rPr>
        <w:t xml:space="preserve"> </w:t>
      </w:r>
      <w:proofErr w:type="spellStart"/>
      <w:r w:rsidRPr="00E66003">
        <w:rPr>
          <w:sz w:val="28"/>
          <w:szCs w:val="28"/>
          <w:lang w:val="en-US"/>
        </w:rPr>
        <w:t>dostigla</w:t>
      </w:r>
      <w:proofErr w:type="spellEnd"/>
      <w:r w:rsidRPr="00E66003">
        <w:rPr>
          <w:sz w:val="28"/>
          <w:szCs w:val="28"/>
          <w:lang w:val="en-US"/>
        </w:rPr>
        <w:t xml:space="preserve"> </w:t>
      </w:r>
      <w:proofErr w:type="spellStart"/>
      <w:r w:rsidRPr="00E66003">
        <w:rPr>
          <w:sz w:val="28"/>
          <w:szCs w:val="28"/>
          <w:lang w:val="en-US"/>
        </w:rPr>
        <w:t>takih</w:t>
      </w:r>
      <w:proofErr w:type="spellEnd"/>
      <w:r w:rsidRPr="00E66003">
        <w:rPr>
          <w:sz w:val="28"/>
          <w:szCs w:val="28"/>
          <w:lang w:val="en-US"/>
        </w:rPr>
        <w:t xml:space="preserve"> </w:t>
      </w:r>
      <w:proofErr w:type="spellStart"/>
      <w:r w:rsidRPr="00E66003">
        <w:rPr>
          <w:sz w:val="28"/>
          <w:szCs w:val="28"/>
          <w:lang w:val="en-US"/>
        </w:rPr>
        <w:t>uspehov</w:t>
      </w:r>
      <w:proofErr w:type="spellEnd"/>
      <w:r w:rsidRPr="00E66003">
        <w:rPr>
          <w:sz w:val="28"/>
          <w:szCs w:val="28"/>
          <w:lang w:val="en-US"/>
        </w:rPr>
        <w:t>!</w:t>
      </w:r>
    </w:p>
    <w:p w14:paraId="26C5EDC2" w14:textId="77777777" w:rsidR="00465A2E" w:rsidRPr="00E66003" w:rsidRDefault="00465A2E" w:rsidP="00465A2E">
      <w:pPr>
        <w:ind w:right="-1" w:firstLine="567"/>
        <w:jc w:val="both"/>
        <w:rPr>
          <w:sz w:val="28"/>
          <w:szCs w:val="28"/>
          <w:lang w:val="en-US"/>
        </w:rPr>
      </w:pPr>
      <w:r w:rsidRPr="00E66003">
        <w:rPr>
          <w:sz w:val="28"/>
          <w:szCs w:val="28"/>
          <w:lang w:val="en-US"/>
        </w:rPr>
        <w:t xml:space="preserve">Ja </w:t>
      </w:r>
      <w:proofErr w:type="spellStart"/>
      <w:r w:rsidRPr="00E66003">
        <w:rPr>
          <w:sz w:val="28"/>
          <w:szCs w:val="28"/>
          <w:lang w:val="en-US"/>
        </w:rPr>
        <w:t>mogu</w:t>
      </w:r>
      <w:proofErr w:type="spellEnd"/>
      <w:r w:rsidRPr="00E66003">
        <w:rPr>
          <w:sz w:val="28"/>
          <w:szCs w:val="28"/>
          <w:lang w:val="en-US"/>
        </w:rPr>
        <w:t xml:space="preserve"> s </w:t>
      </w:r>
      <w:proofErr w:type="spellStart"/>
      <w:r w:rsidRPr="00E66003">
        <w:rPr>
          <w:sz w:val="28"/>
          <w:szCs w:val="28"/>
          <w:lang w:val="en-US"/>
        </w:rPr>
        <w:t>gordost’ju</w:t>
      </w:r>
      <w:proofErr w:type="spellEnd"/>
      <w:r w:rsidRPr="00E66003">
        <w:rPr>
          <w:sz w:val="28"/>
          <w:szCs w:val="28"/>
          <w:lang w:val="en-US"/>
        </w:rPr>
        <w:t xml:space="preserve"> </w:t>
      </w:r>
      <w:proofErr w:type="spellStart"/>
      <w:r w:rsidRPr="00E66003">
        <w:rPr>
          <w:sz w:val="28"/>
          <w:szCs w:val="28"/>
          <w:lang w:val="en-US"/>
        </w:rPr>
        <w:t>utverzhdat</w:t>
      </w:r>
      <w:proofErr w:type="spellEnd"/>
      <w:r w:rsidRPr="00E66003">
        <w:rPr>
          <w:sz w:val="28"/>
          <w:szCs w:val="28"/>
          <w:lang w:val="en-US"/>
        </w:rPr>
        <w:t xml:space="preserve">’, </w:t>
      </w:r>
      <w:proofErr w:type="spellStart"/>
      <w:r w:rsidRPr="00E66003">
        <w:rPr>
          <w:sz w:val="28"/>
          <w:szCs w:val="28"/>
          <w:lang w:val="en-US"/>
        </w:rPr>
        <w:t>chto</w:t>
      </w:r>
      <w:proofErr w:type="spellEnd"/>
      <w:r w:rsidRPr="00E66003">
        <w:rPr>
          <w:sz w:val="28"/>
          <w:szCs w:val="28"/>
          <w:lang w:val="en-US"/>
        </w:rPr>
        <w:t xml:space="preserve"> </w:t>
      </w:r>
      <w:proofErr w:type="spellStart"/>
      <w:r w:rsidRPr="00E66003">
        <w:rPr>
          <w:sz w:val="28"/>
          <w:szCs w:val="28"/>
          <w:lang w:val="en-US"/>
        </w:rPr>
        <w:t>vse</w:t>
      </w:r>
      <w:proofErr w:type="spellEnd"/>
      <w:r w:rsidRPr="00E66003">
        <w:rPr>
          <w:sz w:val="28"/>
          <w:szCs w:val="28"/>
          <w:lang w:val="en-US"/>
        </w:rPr>
        <w:t xml:space="preserve"> </w:t>
      </w:r>
      <w:proofErr w:type="spellStart"/>
      <w:r w:rsidRPr="00E66003">
        <w:rPr>
          <w:sz w:val="28"/>
          <w:szCs w:val="28"/>
          <w:lang w:val="en-US"/>
        </w:rPr>
        <w:t>celi</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zadachi</w:t>
      </w:r>
      <w:proofErr w:type="spellEnd"/>
      <w:r w:rsidRPr="00E66003">
        <w:rPr>
          <w:sz w:val="28"/>
          <w:szCs w:val="28"/>
          <w:lang w:val="en-US"/>
        </w:rPr>
        <w:t xml:space="preserve">, </w:t>
      </w:r>
      <w:proofErr w:type="spellStart"/>
      <w:r w:rsidRPr="00E66003">
        <w:rPr>
          <w:sz w:val="28"/>
          <w:szCs w:val="28"/>
          <w:lang w:val="en-US"/>
        </w:rPr>
        <w:t>kotorye</w:t>
      </w:r>
      <w:proofErr w:type="spellEnd"/>
      <w:r w:rsidRPr="00E66003">
        <w:rPr>
          <w:sz w:val="28"/>
          <w:szCs w:val="28"/>
          <w:lang w:val="en-US"/>
        </w:rPr>
        <w:t xml:space="preserve"> ja </w:t>
      </w:r>
      <w:proofErr w:type="spellStart"/>
      <w:r w:rsidRPr="00E66003">
        <w:rPr>
          <w:sz w:val="28"/>
          <w:szCs w:val="28"/>
          <w:lang w:val="en-US"/>
        </w:rPr>
        <w:t>stavil</w:t>
      </w:r>
      <w:proofErr w:type="spellEnd"/>
      <w:r w:rsidRPr="00E66003">
        <w:rPr>
          <w:sz w:val="28"/>
          <w:szCs w:val="28"/>
          <w:lang w:val="en-US"/>
        </w:rPr>
        <w:t xml:space="preserve"> 20 let </w:t>
      </w:r>
      <w:proofErr w:type="spellStart"/>
      <w:r w:rsidRPr="00E66003">
        <w:rPr>
          <w:sz w:val="28"/>
          <w:szCs w:val="28"/>
          <w:lang w:val="en-US"/>
        </w:rPr>
        <w:t>nazad</w:t>
      </w:r>
      <w:proofErr w:type="spellEnd"/>
      <w:r w:rsidRPr="00E66003">
        <w:rPr>
          <w:sz w:val="28"/>
          <w:szCs w:val="28"/>
          <w:lang w:val="en-US"/>
        </w:rPr>
        <w:t xml:space="preserve"> </w:t>
      </w:r>
      <w:proofErr w:type="spellStart"/>
      <w:r w:rsidRPr="00E66003">
        <w:rPr>
          <w:sz w:val="28"/>
          <w:szCs w:val="28"/>
          <w:lang w:val="en-US"/>
        </w:rPr>
        <w:t>pered</w:t>
      </w:r>
      <w:proofErr w:type="spellEnd"/>
      <w:r w:rsidRPr="00E66003">
        <w:rPr>
          <w:sz w:val="28"/>
          <w:szCs w:val="28"/>
          <w:lang w:val="en-US"/>
        </w:rPr>
        <w:t xml:space="preserve"> </w:t>
      </w:r>
      <w:proofErr w:type="spellStart"/>
      <w:r w:rsidRPr="00E66003">
        <w:rPr>
          <w:sz w:val="28"/>
          <w:szCs w:val="28"/>
          <w:lang w:val="en-US"/>
        </w:rPr>
        <w:t>nashim</w:t>
      </w:r>
      <w:proofErr w:type="spellEnd"/>
      <w:r w:rsidRPr="00E66003">
        <w:rPr>
          <w:sz w:val="28"/>
          <w:szCs w:val="28"/>
          <w:lang w:val="en-US"/>
        </w:rPr>
        <w:t xml:space="preserve"> </w:t>
      </w:r>
      <w:proofErr w:type="spellStart"/>
      <w:r w:rsidRPr="00E66003">
        <w:rPr>
          <w:sz w:val="28"/>
          <w:szCs w:val="28"/>
          <w:lang w:val="en-US"/>
        </w:rPr>
        <w:t>narodom</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zare</w:t>
      </w:r>
      <w:proofErr w:type="spellEnd"/>
      <w:r w:rsidRPr="00E66003">
        <w:rPr>
          <w:sz w:val="28"/>
          <w:szCs w:val="28"/>
          <w:lang w:val="en-US"/>
        </w:rPr>
        <w:t xml:space="preserve"> </w:t>
      </w:r>
      <w:proofErr w:type="spellStart"/>
      <w:r w:rsidRPr="00E66003">
        <w:rPr>
          <w:sz w:val="28"/>
          <w:szCs w:val="28"/>
          <w:lang w:val="en-US"/>
        </w:rPr>
        <w:t>nashej</w:t>
      </w:r>
      <w:proofErr w:type="spellEnd"/>
      <w:r w:rsidRPr="00E66003">
        <w:rPr>
          <w:sz w:val="28"/>
          <w:szCs w:val="28"/>
          <w:lang w:val="en-US"/>
        </w:rPr>
        <w:t xml:space="preserve"> </w:t>
      </w:r>
      <w:proofErr w:type="spellStart"/>
      <w:r w:rsidRPr="00E66003">
        <w:rPr>
          <w:sz w:val="28"/>
          <w:szCs w:val="28"/>
          <w:lang w:val="en-US"/>
        </w:rPr>
        <w:t>Nezavisimosti</w:t>
      </w:r>
      <w:proofErr w:type="spellEnd"/>
      <w:r w:rsidRPr="00E66003">
        <w:rPr>
          <w:sz w:val="28"/>
          <w:szCs w:val="28"/>
          <w:lang w:val="en-US"/>
        </w:rPr>
        <w:t xml:space="preserve">, </w:t>
      </w:r>
      <w:proofErr w:type="spellStart"/>
      <w:r w:rsidRPr="00E66003">
        <w:rPr>
          <w:sz w:val="28"/>
          <w:szCs w:val="28"/>
          <w:lang w:val="en-US"/>
        </w:rPr>
        <w:t>vypolneny</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perevypolneny</w:t>
      </w:r>
      <w:proofErr w:type="spellEnd"/>
      <w:r w:rsidRPr="00E66003">
        <w:rPr>
          <w:sz w:val="28"/>
          <w:szCs w:val="28"/>
          <w:lang w:val="en-US"/>
        </w:rPr>
        <w:t>.</w:t>
      </w:r>
    </w:p>
    <w:p w14:paraId="123EED1E" w14:textId="77777777" w:rsidR="00465A2E" w:rsidRPr="00E66003" w:rsidRDefault="00465A2E" w:rsidP="00465A2E">
      <w:pPr>
        <w:ind w:right="-1" w:firstLine="567"/>
        <w:jc w:val="both"/>
        <w:rPr>
          <w:sz w:val="28"/>
          <w:szCs w:val="28"/>
          <w:lang w:val="en-US"/>
        </w:rPr>
      </w:pPr>
      <w:r w:rsidRPr="00E66003">
        <w:rPr>
          <w:sz w:val="28"/>
          <w:szCs w:val="28"/>
          <w:lang w:val="en-US"/>
        </w:rPr>
        <w:t xml:space="preserve">I ja </w:t>
      </w:r>
      <w:proofErr w:type="spellStart"/>
      <w:r w:rsidRPr="00E66003">
        <w:rPr>
          <w:sz w:val="28"/>
          <w:szCs w:val="28"/>
          <w:lang w:val="en-US"/>
        </w:rPr>
        <w:t>blagodaren</w:t>
      </w:r>
      <w:proofErr w:type="spellEnd"/>
      <w:r w:rsidRPr="00E66003">
        <w:rPr>
          <w:sz w:val="28"/>
          <w:szCs w:val="28"/>
          <w:lang w:val="en-US"/>
        </w:rPr>
        <w:t xml:space="preserve"> </w:t>
      </w:r>
      <w:proofErr w:type="spellStart"/>
      <w:r w:rsidRPr="00E66003">
        <w:rPr>
          <w:sz w:val="28"/>
          <w:szCs w:val="28"/>
          <w:lang w:val="en-US"/>
        </w:rPr>
        <w:t>sud’be</w:t>
      </w:r>
      <w:proofErr w:type="spellEnd"/>
      <w:r w:rsidRPr="00E66003">
        <w:rPr>
          <w:sz w:val="28"/>
          <w:szCs w:val="28"/>
          <w:lang w:val="en-US"/>
        </w:rPr>
        <w:t xml:space="preserve"> za to, </w:t>
      </w:r>
      <w:proofErr w:type="spellStart"/>
      <w:r w:rsidRPr="00E66003">
        <w:rPr>
          <w:sz w:val="28"/>
          <w:szCs w:val="28"/>
          <w:lang w:val="en-US"/>
        </w:rPr>
        <w:t>chto</w:t>
      </w:r>
      <w:proofErr w:type="spellEnd"/>
      <w:r w:rsidRPr="00E66003">
        <w:rPr>
          <w:sz w:val="28"/>
          <w:szCs w:val="28"/>
          <w:lang w:val="en-US"/>
        </w:rPr>
        <w:t xml:space="preserve"> </w:t>
      </w:r>
      <w:proofErr w:type="spellStart"/>
      <w:r w:rsidRPr="00E66003">
        <w:rPr>
          <w:sz w:val="28"/>
          <w:szCs w:val="28"/>
          <w:lang w:val="en-US"/>
        </w:rPr>
        <w:t>mne</w:t>
      </w:r>
      <w:proofErr w:type="spellEnd"/>
      <w:r w:rsidRPr="00E66003">
        <w:rPr>
          <w:sz w:val="28"/>
          <w:szCs w:val="28"/>
          <w:lang w:val="en-US"/>
        </w:rPr>
        <w:t xml:space="preserve"> </w:t>
      </w:r>
      <w:proofErr w:type="spellStart"/>
      <w:r w:rsidRPr="00E66003">
        <w:rPr>
          <w:sz w:val="28"/>
          <w:szCs w:val="28"/>
          <w:lang w:val="en-US"/>
        </w:rPr>
        <w:t>vypala</w:t>
      </w:r>
      <w:proofErr w:type="spellEnd"/>
      <w:r w:rsidRPr="00E66003">
        <w:rPr>
          <w:sz w:val="28"/>
          <w:szCs w:val="28"/>
          <w:lang w:val="en-US"/>
        </w:rPr>
        <w:t xml:space="preserve"> </w:t>
      </w:r>
      <w:proofErr w:type="spellStart"/>
      <w:r w:rsidRPr="00E66003">
        <w:rPr>
          <w:sz w:val="28"/>
          <w:szCs w:val="28"/>
          <w:lang w:val="en-US"/>
        </w:rPr>
        <w:t>ogromnaja</w:t>
      </w:r>
      <w:proofErr w:type="spellEnd"/>
      <w:r w:rsidRPr="00E66003">
        <w:rPr>
          <w:sz w:val="28"/>
          <w:szCs w:val="28"/>
          <w:lang w:val="en-US"/>
        </w:rPr>
        <w:t xml:space="preserve"> chest’ </w:t>
      </w:r>
      <w:proofErr w:type="spellStart"/>
      <w:r w:rsidRPr="00E66003">
        <w:rPr>
          <w:sz w:val="28"/>
          <w:szCs w:val="28"/>
          <w:lang w:val="en-US"/>
        </w:rPr>
        <w:t>byt</w:t>
      </w:r>
      <w:proofErr w:type="spellEnd"/>
      <w:r w:rsidRPr="00E66003">
        <w:rPr>
          <w:sz w:val="28"/>
          <w:szCs w:val="28"/>
          <w:lang w:val="en-US"/>
        </w:rPr>
        <w:t xml:space="preserve">’ </w:t>
      </w:r>
      <w:proofErr w:type="spellStart"/>
      <w:r w:rsidRPr="00E66003">
        <w:rPr>
          <w:sz w:val="28"/>
          <w:szCs w:val="28"/>
          <w:lang w:val="en-US"/>
        </w:rPr>
        <w:t>Liderom</w:t>
      </w:r>
      <w:proofErr w:type="spellEnd"/>
      <w:r w:rsidRPr="00E66003">
        <w:rPr>
          <w:sz w:val="28"/>
          <w:szCs w:val="28"/>
          <w:lang w:val="en-US"/>
        </w:rPr>
        <w:t xml:space="preserve"> </w:t>
      </w:r>
      <w:proofErr w:type="spellStart"/>
      <w:r w:rsidRPr="00E66003">
        <w:rPr>
          <w:sz w:val="28"/>
          <w:szCs w:val="28"/>
          <w:lang w:val="en-US"/>
        </w:rPr>
        <w:t>novoj</w:t>
      </w:r>
      <w:proofErr w:type="spellEnd"/>
      <w:r w:rsidRPr="00E66003">
        <w:rPr>
          <w:sz w:val="28"/>
          <w:szCs w:val="28"/>
          <w:lang w:val="en-US"/>
        </w:rPr>
        <w:t xml:space="preserve"> </w:t>
      </w:r>
      <w:proofErr w:type="spellStart"/>
      <w:r w:rsidRPr="00E66003">
        <w:rPr>
          <w:sz w:val="28"/>
          <w:szCs w:val="28"/>
          <w:lang w:val="en-US"/>
        </w:rPr>
        <w:t>Nacii</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takoj</w:t>
      </w:r>
      <w:proofErr w:type="spellEnd"/>
      <w:r w:rsidRPr="00E66003">
        <w:rPr>
          <w:sz w:val="28"/>
          <w:szCs w:val="28"/>
          <w:lang w:val="en-US"/>
        </w:rPr>
        <w:t xml:space="preserve"> </w:t>
      </w:r>
      <w:proofErr w:type="spellStart"/>
      <w:r w:rsidRPr="00E66003">
        <w:rPr>
          <w:sz w:val="28"/>
          <w:szCs w:val="28"/>
          <w:lang w:val="en-US"/>
        </w:rPr>
        <w:t>velikoj</w:t>
      </w:r>
      <w:proofErr w:type="spellEnd"/>
      <w:r w:rsidRPr="00E66003">
        <w:rPr>
          <w:sz w:val="28"/>
          <w:szCs w:val="28"/>
          <w:lang w:val="en-US"/>
        </w:rPr>
        <w:t xml:space="preserve"> </w:t>
      </w:r>
      <w:proofErr w:type="spellStart"/>
      <w:r w:rsidRPr="00E66003">
        <w:rPr>
          <w:sz w:val="28"/>
          <w:szCs w:val="28"/>
          <w:lang w:val="en-US"/>
        </w:rPr>
        <w:t>strany</w:t>
      </w:r>
      <w:proofErr w:type="spellEnd"/>
      <w:r w:rsidRPr="00E66003">
        <w:rPr>
          <w:sz w:val="28"/>
          <w:szCs w:val="28"/>
          <w:lang w:val="en-US"/>
        </w:rPr>
        <w:t xml:space="preserve"> </w:t>
      </w:r>
      <w:proofErr w:type="spellStart"/>
      <w:r w:rsidRPr="00E66003">
        <w:rPr>
          <w:sz w:val="28"/>
          <w:szCs w:val="28"/>
          <w:lang w:val="en-US"/>
        </w:rPr>
        <w:t>kak</w:t>
      </w:r>
      <w:proofErr w:type="spellEnd"/>
      <w:r w:rsidRPr="00E66003">
        <w:rPr>
          <w:sz w:val="28"/>
          <w:szCs w:val="28"/>
          <w:lang w:val="en-US"/>
        </w:rPr>
        <w:t xml:space="preserve"> </w:t>
      </w:r>
      <w:proofErr w:type="spellStart"/>
      <w:r w:rsidRPr="00E66003">
        <w:rPr>
          <w:sz w:val="28"/>
          <w:szCs w:val="28"/>
          <w:lang w:val="en-US"/>
        </w:rPr>
        <w:t>nash</w:t>
      </w:r>
      <w:proofErr w:type="spellEnd"/>
      <w:r w:rsidRPr="00E66003">
        <w:rPr>
          <w:sz w:val="28"/>
          <w:szCs w:val="28"/>
          <w:lang w:val="en-US"/>
        </w:rPr>
        <w:t xml:space="preserve"> </w:t>
      </w:r>
      <w:proofErr w:type="spellStart"/>
      <w:r w:rsidRPr="00E66003">
        <w:rPr>
          <w:sz w:val="28"/>
          <w:szCs w:val="28"/>
          <w:lang w:val="en-US"/>
        </w:rPr>
        <w:t>Kazahstan</w:t>
      </w:r>
      <w:proofErr w:type="spellEnd"/>
      <w:r w:rsidRPr="00E66003">
        <w:rPr>
          <w:sz w:val="28"/>
          <w:szCs w:val="28"/>
          <w:lang w:val="en-US"/>
        </w:rPr>
        <w:t xml:space="preserve">, </w:t>
      </w:r>
      <w:proofErr w:type="spellStart"/>
      <w:r w:rsidRPr="00E66003">
        <w:rPr>
          <w:sz w:val="28"/>
          <w:szCs w:val="28"/>
          <w:lang w:val="en-US"/>
        </w:rPr>
        <w:t>dostojno</w:t>
      </w:r>
      <w:proofErr w:type="spellEnd"/>
      <w:r w:rsidRPr="00E66003">
        <w:rPr>
          <w:sz w:val="28"/>
          <w:szCs w:val="28"/>
          <w:lang w:val="en-US"/>
        </w:rPr>
        <w:t xml:space="preserve"> </w:t>
      </w:r>
      <w:proofErr w:type="spellStart"/>
      <w:r w:rsidRPr="00E66003">
        <w:rPr>
          <w:sz w:val="28"/>
          <w:szCs w:val="28"/>
          <w:lang w:val="en-US"/>
        </w:rPr>
        <w:t>voshedshej</w:t>
      </w:r>
      <w:proofErr w:type="spellEnd"/>
      <w:r w:rsidRPr="00E66003">
        <w:rPr>
          <w:sz w:val="28"/>
          <w:szCs w:val="28"/>
          <w:lang w:val="en-US"/>
        </w:rPr>
        <w:t xml:space="preserve"> v </w:t>
      </w:r>
      <w:proofErr w:type="spellStart"/>
      <w:r w:rsidRPr="00E66003">
        <w:rPr>
          <w:sz w:val="28"/>
          <w:szCs w:val="28"/>
          <w:lang w:val="en-US"/>
        </w:rPr>
        <w:t>sem’ju</w:t>
      </w:r>
      <w:proofErr w:type="spellEnd"/>
      <w:r w:rsidRPr="00E66003">
        <w:rPr>
          <w:sz w:val="28"/>
          <w:szCs w:val="28"/>
          <w:lang w:val="en-US"/>
        </w:rPr>
        <w:t xml:space="preserve"> </w:t>
      </w:r>
      <w:proofErr w:type="spellStart"/>
      <w:r w:rsidRPr="00E66003">
        <w:rPr>
          <w:sz w:val="28"/>
          <w:szCs w:val="28"/>
          <w:lang w:val="en-US"/>
        </w:rPr>
        <w:t>narodov</w:t>
      </w:r>
      <w:proofErr w:type="spellEnd"/>
      <w:r w:rsidRPr="00E66003">
        <w:rPr>
          <w:sz w:val="28"/>
          <w:szCs w:val="28"/>
          <w:lang w:val="en-US"/>
        </w:rPr>
        <w:t xml:space="preserve"> </w:t>
      </w:r>
      <w:proofErr w:type="spellStart"/>
      <w:r w:rsidRPr="00E66003">
        <w:rPr>
          <w:sz w:val="28"/>
          <w:szCs w:val="28"/>
          <w:lang w:val="en-US"/>
        </w:rPr>
        <w:t>mira</w:t>
      </w:r>
      <w:proofErr w:type="spellEnd"/>
      <w:r w:rsidRPr="00E66003">
        <w:rPr>
          <w:sz w:val="28"/>
          <w:szCs w:val="28"/>
          <w:lang w:val="en-US"/>
        </w:rPr>
        <w:t>!</w:t>
      </w:r>
    </w:p>
    <w:p w14:paraId="131B4FDF"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Dorogie</w:t>
      </w:r>
      <w:proofErr w:type="spellEnd"/>
      <w:r w:rsidRPr="00E66003">
        <w:rPr>
          <w:sz w:val="28"/>
          <w:szCs w:val="28"/>
          <w:lang w:val="en-US"/>
        </w:rPr>
        <w:t xml:space="preserve"> </w:t>
      </w:r>
      <w:proofErr w:type="spellStart"/>
      <w:r w:rsidRPr="00E66003">
        <w:rPr>
          <w:sz w:val="28"/>
          <w:szCs w:val="28"/>
          <w:lang w:val="en-US"/>
        </w:rPr>
        <w:t>druz’ja</w:t>
      </w:r>
      <w:proofErr w:type="spellEnd"/>
      <w:r w:rsidRPr="00E66003">
        <w:rPr>
          <w:sz w:val="28"/>
          <w:szCs w:val="28"/>
          <w:lang w:val="en-US"/>
        </w:rPr>
        <w:t>!</w:t>
      </w:r>
    </w:p>
    <w:p w14:paraId="19D3EBCA" w14:textId="77777777" w:rsidR="00465A2E" w:rsidRPr="00E66003" w:rsidRDefault="00465A2E" w:rsidP="00465A2E">
      <w:pPr>
        <w:ind w:right="-1" w:firstLine="567"/>
        <w:jc w:val="both"/>
        <w:rPr>
          <w:sz w:val="28"/>
          <w:szCs w:val="28"/>
          <w:lang w:val="en-US"/>
        </w:rPr>
      </w:pPr>
      <w:r w:rsidRPr="00E66003">
        <w:rPr>
          <w:sz w:val="28"/>
          <w:szCs w:val="28"/>
          <w:lang w:val="en-US"/>
        </w:rPr>
        <w:t xml:space="preserve">Za 20 let my </w:t>
      </w:r>
      <w:proofErr w:type="spellStart"/>
      <w:r w:rsidRPr="00E66003">
        <w:rPr>
          <w:sz w:val="28"/>
          <w:szCs w:val="28"/>
          <w:lang w:val="en-US"/>
        </w:rPr>
        <w:t>izmenili</w:t>
      </w:r>
      <w:proofErr w:type="spellEnd"/>
      <w:r w:rsidRPr="00E66003">
        <w:rPr>
          <w:sz w:val="28"/>
          <w:szCs w:val="28"/>
          <w:lang w:val="en-US"/>
        </w:rPr>
        <w:t xml:space="preserve"> </w:t>
      </w:r>
      <w:proofErr w:type="spellStart"/>
      <w:r w:rsidRPr="00E66003">
        <w:rPr>
          <w:sz w:val="28"/>
          <w:szCs w:val="28"/>
          <w:lang w:val="en-US"/>
        </w:rPr>
        <w:t>nashu</w:t>
      </w:r>
      <w:proofErr w:type="spellEnd"/>
      <w:r w:rsidRPr="00E66003">
        <w:rPr>
          <w:sz w:val="28"/>
          <w:szCs w:val="28"/>
          <w:lang w:val="en-US"/>
        </w:rPr>
        <w:t xml:space="preserve"> </w:t>
      </w:r>
      <w:proofErr w:type="spellStart"/>
      <w:r w:rsidRPr="00E66003">
        <w:rPr>
          <w:sz w:val="28"/>
          <w:szCs w:val="28"/>
          <w:lang w:val="en-US"/>
        </w:rPr>
        <w:t>stranu</w:t>
      </w:r>
      <w:proofErr w:type="spellEnd"/>
      <w:r w:rsidRPr="00E66003">
        <w:rPr>
          <w:sz w:val="28"/>
          <w:szCs w:val="28"/>
          <w:lang w:val="en-US"/>
        </w:rPr>
        <w:t xml:space="preserve">, </w:t>
      </w:r>
      <w:proofErr w:type="spellStart"/>
      <w:r w:rsidRPr="00E66003">
        <w:rPr>
          <w:sz w:val="28"/>
          <w:szCs w:val="28"/>
          <w:lang w:val="en-US"/>
        </w:rPr>
        <w:t>sdelali</w:t>
      </w:r>
      <w:proofErr w:type="spellEnd"/>
      <w:r w:rsidRPr="00E66003">
        <w:rPr>
          <w:sz w:val="28"/>
          <w:szCs w:val="28"/>
          <w:lang w:val="en-US"/>
        </w:rPr>
        <w:t xml:space="preserve"> </w:t>
      </w:r>
      <w:proofErr w:type="spellStart"/>
      <w:r w:rsidRPr="00E66003">
        <w:rPr>
          <w:sz w:val="28"/>
          <w:szCs w:val="28"/>
          <w:lang w:val="en-US"/>
        </w:rPr>
        <w:t>luchshe</w:t>
      </w:r>
      <w:proofErr w:type="spellEnd"/>
      <w:r w:rsidRPr="00E66003">
        <w:rPr>
          <w:sz w:val="28"/>
          <w:szCs w:val="28"/>
          <w:lang w:val="en-US"/>
        </w:rPr>
        <w:t xml:space="preserve"> </w:t>
      </w:r>
      <w:proofErr w:type="spellStart"/>
      <w:r w:rsidRPr="00E66003">
        <w:rPr>
          <w:sz w:val="28"/>
          <w:szCs w:val="28"/>
          <w:lang w:val="en-US"/>
        </w:rPr>
        <w:t>zhizn</w:t>
      </w:r>
      <w:proofErr w:type="spellEnd"/>
      <w:r w:rsidRPr="00E66003">
        <w:rPr>
          <w:sz w:val="28"/>
          <w:szCs w:val="28"/>
          <w:lang w:val="en-US"/>
        </w:rPr>
        <w:t xml:space="preserve">’ </w:t>
      </w:r>
      <w:proofErr w:type="spellStart"/>
      <w:r w:rsidRPr="00E66003">
        <w:rPr>
          <w:sz w:val="28"/>
          <w:szCs w:val="28"/>
          <w:lang w:val="en-US"/>
        </w:rPr>
        <w:t>kazahstancev</w:t>
      </w:r>
      <w:proofErr w:type="spellEnd"/>
      <w:r w:rsidRPr="00E66003">
        <w:rPr>
          <w:sz w:val="28"/>
          <w:szCs w:val="28"/>
          <w:lang w:val="en-US"/>
        </w:rPr>
        <w:t>.</w:t>
      </w:r>
    </w:p>
    <w:p w14:paraId="72096CB0" w14:textId="77777777" w:rsidR="00465A2E" w:rsidRPr="00E66003" w:rsidRDefault="00465A2E" w:rsidP="00465A2E">
      <w:pPr>
        <w:ind w:right="-1" w:firstLine="567"/>
        <w:jc w:val="both"/>
        <w:rPr>
          <w:sz w:val="28"/>
          <w:szCs w:val="28"/>
          <w:lang w:val="en-US"/>
        </w:rPr>
      </w:pPr>
      <w:r w:rsidRPr="00E66003">
        <w:rPr>
          <w:sz w:val="28"/>
          <w:szCs w:val="28"/>
          <w:lang w:val="en-US"/>
        </w:rPr>
        <w:t xml:space="preserve">No </w:t>
      </w:r>
      <w:proofErr w:type="spellStart"/>
      <w:r w:rsidRPr="00E66003">
        <w:rPr>
          <w:sz w:val="28"/>
          <w:szCs w:val="28"/>
          <w:lang w:val="en-US"/>
        </w:rPr>
        <w:t>i</w:t>
      </w:r>
      <w:proofErr w:type="spellEnd"/>
      <w:r w:rsidRPr="00E66003">
        <w:rPr>
          <w:sz w:val="28"/>
          <w:szCs w:val="28"/>
          <w:lang w:val="en-US"/>
        </w:rPr>
        <w:t xml:space="preserve"> mir ne </w:t>
      </w:r>
      <w:proofErr w:type="spellStart"/>
      <w:r w:rsidRPr="00E66003">
        <w:rPr>
          <w:sz w:val="28"/>
          <w:szCs w:val="28"/>
          <w:lang w:val="en-US"/>
        </w:rPr>
        <w:t>zastyl</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meste</w:t>
      </w:r>
      <w:proofErr w:type="spellEnd"/>
      <w:r w:rsidRPr="00E66003">
        <w:rPr>
          <w:sz w:val="28"/>
          <w:szCs w:val="28"/>
          <w:lang w:val="en-US"/>
        </w:rPr>
        <w:t>.</w:t>
      </w:r>
    </w:p>
    <w:p w14:paraId="6E9B80A3"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Pered</w:t>
      </w:r>
      <w:proofErr w:type="spellEnd"/>
      <w:r w:rsidRPr="00E66003">
        <w:rPr>
          <w:sz w:val="28"/>
          <w:szCs w:val="28"/>
          <w:lang w:val="en-US"/>
        </w:rPr>
        <w:t xml:space="preserve"> </w:t>
      </w:r>
      <w:proofErr w:type="spellStart"/>
      <w:r w:rsidRPr="00E66003">
        <w:rPr>
          <w:sz w:val="28"/>
          <w:szCs w:val="28"/>
          <w:lang w:val="en-US"/>
        </w:rPr>
        <w:t>stranami</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narodami</w:t>
      </w:r>
      <w:proofErr w:type="spellEnd"/>
      <w:r w:rsidRPr="00E66003">
        <w:rPr>
          <w:sz w:val="28"/>
          <w:szCs w:val="28"/>
          <w:lang w:val="en-US"/>
        </w:rPr>
        <w:t xml:space="preserve"> </w:t>
      </w:r>
      <w:proofErr w:type="spellStart"/>
      <w:r w:rsidRPr="00E66003">
        <w:rPr>
          <w:sz w:val="28"/>
          <w:szCs w:val="28"/>
          <w:lang w:val="en-US"/>
        </w:rPr>
        <w:t>vstajut</w:t>
      </w:r>
      <w:proofErr w:type="spellEnd"/>
      <w:r w:rsidRPr="00E66003">
        <w:rPr>
          <w:sz w:val="28"/>
          <w:szCs w:val="28"/>
          <w:lang w:val="en-US"/>
        </w:rPr>
        <w:t xml:space="preserve"> </w:t>
      </w:r>
      <w:proofErr w:type="spellStart"/>
      <w:r w:rsidRPr="00E66003">
        <w:rPr>
          <w:sz w:val="28"/>
          <w:szCs w:val="28"/>
          <w:lang w:val="en-US"/>
        </w:rPr>
        <w:t>novye</w:t>
      </w:r>
      <w:proofErr w:type="spellEnd"/>
      <w:r w:rsidRPr="00E66003">
        <w:rPr>
          <w:sz w:val="28"/>
          <w:szCs w:val="28"/>
          <w:lang w:val="en-US"/>
        </w:rPr>
        <w:t xml:space="preserve">, </w:t>
      </w:r>
      <w:proofErr w:type="spellStart"/>
      <w:r w:rsidRPr="00E66003">
        <w:rPr>
          <w:sz w:val="28"/>
          <w:szCs w:val="28"/>
          <w:lang w:val="en-US"/>
        </w:rPr>
        <w:t>eshhjo</w:t>
      </w:r>
      <w:proofErr w:type="spellEnd"/>
      <w:r w:rsidRPr="00E66003">
        <w:rPr>
          <w:sz w:val="28"/>
          <w:szCs w:val="28"/>
          <w:lang w:val="en-US"/>
        </w:rPr>
        <w:t xml:space="preserve"> </w:t>
      </w:r>
      <w:proofErr w:type="spellStart"/>
      <w:r w:rsidRPr="00E66003">
        <w:rPr>
          <w:sz w:val="28"/>
          <w:szCs w:val="28"/>
          <w:lang w:val="en-US"/>
        </w:rPr>
        <w:t>bolee</w:t>
      </w:r>
      <w:proofErr w:type="spellEnd"/>
      <w:r w:rsidRPr="00E66003">
        <w:rPr>
          <w:sz w:val="28"/>
          <w:szCs w:val="28"/>
          <w:lang w:val="en-US"/>
        </w:rPr>
        <w:t xml:space="preserve"> </w:t>
      </w:r>
      <w:proofErr w:type="spellStart"/>
      <w:r w:rsidRPr="00E66003">
        <w:rPr>
          <w:sz w:val="28"/>
          <w:szCs w:val="28"/>
          <w:lang w:val="en-US"/>
        </w:rPr>
        <w:t>slozhnye</w:t>
      </w:r>
      <w:proofErr w:type="spellEnd"/>
      <w:r w:rsidRPr="00E66003">
        <w:rPr>
          <w:sz w:val="28"/>
          <w:szCs w:val="28"/>
          <w:lang w:val="en-US"/>
        </w:rPr>
        <w:t xml:space="preserve"> </w:t>
      </w:r>
      <w:proofErr w:type="spellStart"/>
      <w:r w:rsidRPr="00E66003">
        <w:rPr>
          <w:sz w:val="28"/>
          <w:szCs w:val="28"/>
          <w:lang w:val="en-US"/>
        </w:rPr>
        <w:t>vyzovy</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zadachi</w:t>
      </w:r>
      <w:proofErr w:type="spellEnd"/>
      <w:r w:rsidRPr="00E66003">
        <w:rPr>
          <w:sz w:val="28"/>
          <w:szCs w:val="28"/>
          <w:lang w:val="en-US"/>
        </w:rPr>
        <w:t>.</w:t>
      </w:r>
    </w:p>
    <w:p w14:paraId="5EA2F236"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Kljuchami</w:t>
      </w:r>
      <w:proofErr w:type="spellEnd"/>
      <w:r w:rsidRPr="00E66003">
        <w:rPr>
          <w:sz w:val="28"/>
          <w:szCs w:val="28"/>
          <w:lang w:val="en-US"/>
        </w:rPr>
        <w:t xml:space="preserve"> k </w:t>
      </w:r>
      <w:proofErr w:type="spellStart"/>
      <w:r w:rsidRPr="00E66003">
        <w:rPr>
          <w:sz w:val="28"/>
          <w:szCs w:val="28"/>
          <w:lang w:val="en-US"/>
        </w:rPr>
        <w:t>kazahstanskomu</w:t>
      </w:r>
      <w:proofErr w:type="spellEnd"/>
      <w:r w:rsidRPr="00E66003">
        <w:rPr>
          <w:sz w:val="28"/>
          <w:szCs w:val="28"/>
          <w:lang w:val="en-US"/>
        </w:rPr>
        <w:t xml:space="preserve"> </w:t>
      </w:r>
      <w:proofErr w:type="spellStart"/>
      <w:r w:rsidRPr="00E66003">
        <w:rPr>
          <w:sz w:val="28"/>
          <w:szCs w:val="28"/>
          <w:lang w:val="en-US"/>
        </w:rPr>
        <w:t>uspehu</w:t>
      </w:r>
      <w:proofErr w:type="spellEnd"/>
      <w:r w:rsidRPr="00E66003">
        <w:rPr>
          <w:sz w:val="28"/>
          <w:szCs w:val="28"/>
          <w:lang w:val="en-US"/>
        </w:rPr>
        <w:t xml:space="preserve"> v HHI </w:t>
      </w:r>
      <w:proofErr w:type="spellStart"/>
      <w:r w:rsidRPr="00E66003">
        <w:rPr>
          <w:sz w:val="28"/>
          <w:szCs w:val="28"/>
          <w:lang w:val="en-US"/>
        </w:rPr>
        <w:t>veke</w:t>
      </w:r>
      <w:proofErr w:type="spellEnd"/>
      <w:r w:rsidRPr="00E66003">
        <w:rPr>
          <w:sz w:val="28"/>
          <w:szCs w:val="28"/>
          <w:lang w:val="en-US"/>
        </w:rPr>
        <w:t xml:space="preserve"> </w:t>
      </w:r>
      <w:proofErr w:type="spellStart"/>
      <w:r w:rsidRPr="00E66003">
        <w:rPr>
          <w:sz w:val="28"/>
          <w:szCs w:val="28"/>
          <w:lang w:val="en-US"/>
        </w:rPr>
        <w:t>javljajutsja</w:t>
      </w:r>
      <w:proofErr w:type="spellEnd"/>
      <w:r w:rsidRPr="00E66003">
        <w:rPr>
          <w:sz w:val="28"/>
          <w:szCs w:val="28"/>
          <w:lang w:val="en-US"/>
        </w:rPr>
        <w:t xml:space="preserve"> </w:t>
      </w:r>
      <w:proofErr w:type="spellStart"/>
      <w:r w:rsidRPr="00E66003">
        <w:rPr>
          <w:sz w:val="28"/>
          <w:szCs w:val="28"/>
          <w:lang w:val="en-US"/>
        </w:rPr>
        <w:t>chetyre</w:t>
      </w:r>
      <w:proofErr w:type="spellEnd"/>
      <w:r w:rsidRPr="00E66003">
        <w:rPr>
          <w:sz w:val="28"/>
          <w:szCs w:val="28"/>
          <w:lang w:val="en-US"/>
        </w:rPr>
        <w:t xml:space="preserve"> </w:t>
      </w:r>
      <w:proofErr w:type="spellStart"/>
      <w:r w:rsidRPr="00E66003">
        <w:rPr>
          <w:sz w:val="28"/>
          <w:szCs w:val="28"/>
          <w:lang w:val="en-US"/>
        </w:rPr>
        <w:t>sud’bonosnyh</w:t>
      </w:r>
      <w:proofErr w:type="spellEnd"/>
      <w:r w:rsidRPr="00E66003">
        <w:rPr>
          <w:sz w:val="28"/>
          <w:szCs w:val="28"/>
          <w:lang w:val="en-US"/>
        </w:rPr>
        <w:t xml:space="preserve"> </w:t>
      </w:r>
      <w:proofErr w:type="spellStart"/>
      <w:r w:rsidRPr="00E66003">
        <w:rPr>
          <w:sz w:val="28"/>
          <w:szCs w:val="28"/>
          <w:lang w:val="en-US"/>
        </w:rPr>
        <w:t>ponjatija</w:t>
      </w:r>
      <w:proofErr w:type="spellEnd"/>
      <w:r w:rsidRPr="00E66003">
        <w:rPr>
          <w:sz w:val="28"/>
          <w:szCs w:val="28"/>
          <w:lang w:val="en-US"/>
        </w:rPr>
        <w:t>.</w:t>
      </w:r>
    </w:p>
    <w:p w14:paraId="2C32EB58"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Jeto</w:t>
      </w:r>
      <w:proofErr w:type="spellEnd"/>
      <w:r w:rsidRPr="00E66003">
        <w:rPr>
          <w:sz w:val="28"/>
          <w:szCs w:val="28"/>
          <w:lang w:val="en-US"/>
        </w:rPr>
        <w:t xml:space="preserve"> </w:t>
      </w:r>
      <w:proofErr w:type="spellStart"/>
      <w:r w:rsidRPr="00E66003">
        <w:rPr>
          <w:sz w:val="28"/>
          <w:szCs w:val="28"/>
          <w:lang w:val="en-US"/>
        </w:rPr>
        <w:t>MODERNIZACIJa</w:t>
      </w:r>
      <w:proofErr w:type="spellEnd"/>
      <w:r w:rsidRPr="00E66003">
        <w:rPr>
          <w:sz w:val="28"/>
          <w:szCs w:val="28"/>
          <w:lang w:val="en-US"/>
        </w:rPr>
        <w:t xml:space="preserve">, </w:t>
      </w:r>
      <w:proofErr w:type="spellStart"/>
      <w:r w:rsidRPr="00E66003">
        <w:rPr>
          <w:sz w:val="28"/>
          <w:szCs w:val="28"/>
          <w:lang w:val="en-US"/>
        </w:rPr>
        <w:t>BLAGOPOLUChIE</w:t>
      </w:r>
      <w:proofErr w:type="spellEnd"/>
      <w:r w:rsidRPr="00E66003">
        <w:rPr>
          <w:sz w:val="28"/>
          <w:szCs w:val="28"/>
          <w:lang w:val="en-US"/>
        </w:rPr>
        <w:t xml:space="preserve"> NARODA, INNOVACII, </w:t>
      </w:r>
      <w:proofErr w:type="spellStart"/>
      <w:r w:rsidRPr="00E66003">
        <w:rPr>
          <w:sz w:val="28"/>
          <w:szCs w:val="28"/>
          <w:lang w:val="en-US"/>
        </w:rPr>
        <w:t>INTEGRACIJa</w:t>
      </w:r>
      <w:proofErr w:type="spellEnd"/>
      <w:r w:rsidRPr="00E66003">
        <w:rPr>
          <w:sz w:val="28"/>
          <w:szCs w:val="28"/>
          <w:lang w:val="en-US"/>
        </w:rPr>
        <w:t>.</w:t>
      </w:r>
    </w:p>
    <w:p w14:paraId="387B4DC2"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Imenno</w:t>
      </w:r>
      <w:proofErr w:type="spellEnd"/>
      <w:r w:rsidRPr="00E66003">
        <w:rPr>
          <w:sz w:val="28"/>
          <w:szCs w:val="28"/>
          <w:lang w:val="en-US"/>
        </w:rPr>
        <w:t xml:space="preserve"> v </w:t>
      </w:r>
      <w:proofErr w:type="spellStart"/>
      <w:r w:rsidRPr="00E66003">
        <w:rPr>
          <w:sz w:val="28"/>
          <w:szCs w:val="28"/>
          <w:lang w:val="en-US"/>
        </w:rPr>
        <w:t>nih</w:t>
      </w:r>
      <w:proofErr w:type="spellEnd"/>
      <w:r w:rsidRPr="00E66003">
        <w:rPr>
          <w:sz w:val="28"/>
          <w:szCs w:val="28"/>
          <w:lang w:val="en-US"/>
        </w:rPr>
        <w:t xml:space="preserve"> </w:t>
      </w:r>
      <w:proofErr w:type="spellStart"/>
      <w:r w:rsidRPr="00E66003">
        <w:rPr>
          <w:sz w:val="28"/>
          <w:szCs w:val="28"/>
          <w:lang w:val="en-US"/>
        </w:rPr>
        <w:t>sostoit</w:t>
      </w:r>
      <w:proofErr w:type="spellEnd"/>
      <w:r w:rsidRPr="00E66003">
        <w:rPr>
          <w:sz w:val="28"/>
          <w:szCs w:val="28"/>
          <w:lang w:val="en-US"/>
        </w:rPr>
        <w:t xml:space="preserve"> </w:t>
      </w:r>
      <w:proofErr w:type="spellStart"/>
      <w:r w:rsidRPr="00E66003">
        <w:rPr>
          <w:sz w:val="28"/>
          <w:szCs w:val="28"/>
          <w:lang w:val="en-US"/>
        </w:rPr>
        <w:t>glavnyj</w:t>
      </w:r>
      <w:proofErr w:type="spellEnd"/>
      <w:r w:rsidRPr="00E66003">
        <w:rPr>
          <w:sz w:val="28"/>
          <w:szCs w:val="28"/>
          <w:lang w:val="en-US"/>
        </w:rPr>
        <w:t xml:space="preserve"> </w:t>
      </w:r>
      <w:proofErr w:type="spellStart"/>
      <w:r w:rsidRPr="00E66003">
        <w:rPr>
          <w:sz w:val="28"/>
          <w:szCs w:val="28"/>
          <w:lang w:val="en-US"/>
        </w:rPr>
        <w:t>smysl</w:t>
      </w:r>
      <w:proofErr w:type="spellEnd"/>
      <w:r w:rsidRPr="00E66003">
        <w:rPr>
          <w:sz w:val="28"/>
          <w:szCs w:val="28"/>
          <w:lang w:val="en-US"/>
        </w:rPr>
        <w:t xml:space="preserve"> </w:t>
      </w:r>
      <w:proofErr w:type="spellStart"/>
      <w:r w:rsidRPr="00E66003">
        <w:rPr>
          <w:sz w:val="28"/>
          <w:szCs w:val="28"/>
          <w:lang w:val="en-US"/>
        </w:rPr>
        <w:t>moej</w:t>
      </w:r>
      <w:proofErr w:type="spellEnd"/>
      <w:r w:rsidRPr="00E66003">
        <w:rPr>
          <w:sz w:val="28"/>
          <w:szCs w:val="28"/>
          <w:lang w:val="en-US"/>
        </w:rPr>
        <w:t xml:space="preserve"> </w:t>
      </w:r>
      <w:proofErr w:type="spellStart"/>
      <w:r w:rsidRPr="00E66003">
        <w:rPr>
          <w:sz w:val="28"/>
          <w:szCs w:val="28"/>
          <w:lang w:val="en-US"/>
        </w:rPr>
        <w:t>predvybornoj</w:t>
      </w:r>
      <w:proofErr w:type="spellEnd"/>
      <w:r w:rsidRPr="00E66003">
        <w:rPr>
          <w:sz w:val="28"/>
          <w:szCs w:val="28"/>
          <w:lang w:val="en-US"/>
        </w:rPr>
        <w:t xml:space="preserve"> </w:t>
      </w:r>
      <w:proofErr w:type="spellStart"/>
      <w:r w:rsidRPr="00E66003">
        <w:rPr>
          <w:sz w:val="28"/>
          <w:szCs w:val="28"/>
          <w:lang w:val="en-US"/>
        </w:rPr>
        <w:t>programmy</w:t>
      </w:r>
      <w:proofErr w:type="spellEnd"/>
      <w:r w:rsidRPr="00E66003">
        <w:rPr>
          <w:sz w:val="28"/>
          <w:szCs w:val="28"/>
          <w:lang w:val="en-US"/>
        </w:rPr>
        <w:t xml:space="preserve"> i </w:t>
      </w:r>
      <w:proofErr w:type="spellStart"/>
      <w:r w:rsidRPr="00E66003">
        <w:rPr>
          <w:sz w:val="28"/>
          <w:szCs w:val="28"/>
          <w:lang w:val="en-US"/>
        </w:rPr>
        <w:t>sut</w:t>
      </w:r>
      <w:proofErr w:type="spellEnd"/>
      <w:r w:rsidRPr="00E66003">
        <w:rPr>
          <w:sz w:val="28"/>
          <w:szCs w:val="28"/>
          <w:lang w:val="en-US"/>
        </w:rPr>
        <w:t xml:space="preserve">’ </w:t>
      </w:r>
      <w:proofErr w:type="spellStart"/>
      <w:r w:rsidRPr="00E66003">
        <w:rPr>
          <w:sz w:val="28"/>
          <w:szCs w:val="28"/>
          <w:lang w:val="en-US"/>
        </w:rPr>
        <w:t>Strategicheskogo</w:t>
      </w:r>
      <w:proofErr w:type="spellEnd"/>
      <w:r w:rsidRPr="00E66003">
        <w:rPr>
          <w:sz w:val="28"/>
          <w:szCs w:val="28"/>
          <w:lang w:val="en-US"/>
        </w:rPr>
        <w:t xml:space="preserve"> plana </w:t>
      </w:r>
      <w:proofErr w:type="spellStart"/>
      <w:r w:rsidRPr="00E66003">
        <w:rPr>
          <w:sz w:val="28"/>
          <w:szCs w:val="28"/>
          <w:lang w:val="en-US"/>
        </w:rPr>
        <w:t>razvitija</w:t>
      </w:r>
      <w:proofErr w:type="spellEnd"/>
      <w:r w:rsidRPr="00E66003">
        <w:rPr>
          <w:sz w:val="28"/>
          <w:szCs w:val="28"/>
          <w:lang w:val="en-US"/>
        </w:rPr>
        <w:t xml:space="preserve"> </w:t>
      </w:r>
      <w:proofErr w:type="spellStart"/>
      <w:r w:rsidRPr="00E66003">
        <w:rPr>
          <w:sz w:val="28"/>
          <w:szCs w:val="28"/>
          <w:lang w:val="en-US"/>
        </w:rPr>
        <w:t>strany</w:t>
      </w:r>
      <w:proofErr w:type="spellEnd"/>
      <w:r w:rsidRPr="00E66003">
        <w:rPr>
          <w:sz w:val="28"/>
          <w:szCs w:val="28"/>
          <w:lang w:val="en-US"/>
        </w:rPr>
        <w:t xml:space="preserve"> do 2020 </w:t>
      </w:r>
      <w:proofErr w:type="spellStart"/>
      <w:r w:rsidRPr="00E66003">
        <w:rPr>
          <w:sz w:val="28"/>
          <w:szCs w:val="28"/>
          <w:lang w:val="en-US"/>
        </w:rPr>
        <w:t>goda</w:t>
      </w:r>
      <w:proofErr w:type="spellEnd"/>
      <w:r w:rsidRPr="00E66003">
        <w:rPr>
          <w:sz w:val="28"/>
          <w:szCs w:val="28"/>
          <w:lang w:val="en-US"/>
        </w:rPr>
        <w:t>.</w:t>
      </w:r>
    </w:p>
    <w:p w14:paraId="6D62ED8E"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Modernizacija</w:t>
      </w:r>
      <w:proofErr w:type="spellEnd"/>
      <w:r w:rsidRPr="00E66003">
        <w:rPr>
          <w:sz w:val="28"/>
          <w:szCs w:val="28"/>
          <w:lang w:val="en-US"/>
        </w:rPr>
        <w:t xml:space="preserve"> – </w:t>
      </w:r>
      <w:proofErr w:type="spellStart"/>
      <w:r w:rsidRPr="00E66003">
        <w:rPr>
          <w:sz w:val="28"/>
          <w:szCs w:val="28"/>
          <w:lang w:val="en-US"/>
        </w:rPr>
        <w:t>jeto</w:t>
      </w:r>
      <w:proofErr w:type="spellEnd"/>
      <w:r w:rsidRPr="00E66003">
        <w:rPr>
          <w:sz w:val="28"/>
          <w:szCs w:val="28"/>
          <w:lang w:val="en-US"/>
        </w:rPr>
        <w:t xml:space="preserve"> </w:t>
      </w:r>
      <w:proofErr w:type="spellStart"/>
      <w:r w:rsidRPr="00E66003">
        <w:rPr>
          <w:sz w:val="28"/>
          <w:szCs w:val="28"/>
          <w:lang w:val="en-US"/>
        </w:rPr>
        <w:t>glavnyj</w:t>
      </w:r>
      <w:proofErr w:type="spellEnd"/>
      <w:r w:rsidRPr="00E66003">
        <w:rPr>
          <w:sz w:val="28"/>
          <w:szCs w:val="28"/>
          <w:lang w:val="en-US"/>
        </w:rPr>
        <w:t xml:space="preserve"> </w:t>
      </w:r>
      <w:proofErr w:type="spellStart"/>
      <w:r w:rsidRPr="00E66003">
        <w:rPr>
          <w:sz w:val="28"/>
          <w:szCs w:val="28"/>
          <w:lang w:val="en-US"/>
        </w:rPr>
        <w:t>sterzhen</w:t>
      </w:r>
      <w:proofErr w:type="spellEnd"/>
      <w:r w:rsidRPr="00E66003">
        <w:rPr>
          <w:sz w:val="28"/>
          <w:szCs w:val="28"/>
          <w:lang w:val="en-US"/>
        </w:rPr>
        <w:t xml:space="preserve">’ </w:t>
      </w:r>
      <w:proofErr w:type="spellStart"/>
      <w:r w:rsidRPr="00E66003">
        <w:rPr>
          <w:sz w:val="28"/>
          <w:szCs w:val="28"/>
          <w:lang w:val="en-US"/>
        </w:rPr>
        <w:t>vsej</w:t>
      </w:r>
      <w:proofErr w:type="spellEnd"/>
      <w:r w:rsidRPr="00E66003">
        <w:rPr>
          <w:sz w:val="28"/>
          <w:szCs w:val="28"/>
          <w:lang w:val="en-US"/>
        </w:rPr>
        <w:t xml:space="preserve"> </w:t>
      </w:r>
      <w:proofErr w:type="spellStart"/>
      <w:r w:rsidRPr="00E66003">
        <w:rPr>
          <w:sz w:val="28"/>
          <w:szCs w:val="28"/>
          <w:lang w:val="en-US"/>
        </w:rPr>
        <w:t>gosudarstvennoj</w:t>
      </w:r>
      <w:proofErr w:type="spellEnd"/>
      <w:r w:rsidRPr="00E66003">
        <w:rPr>
          <w:sz w:val="28"/>
          <w:szCs w:val="28"/>
          <w:lang w:val="en-US"/>
        </w:rPr>
        <w:t xml:space="preserve"> </w:t>
      </w:r>
      <w:proofErr w:type="spellStart"/>
      <w:r w:rsidRPr="00E66003">
        <w:rPr>
          <w:sz w:val="28"/>
          <w:szCs w:val="28"/>
          <w:lang w:val="en-US"/>
        </w:rPr>
        <w:t>politiki</w:t>
      </w:r>
      <w:proofErr w:type="spellEnd"/>
      <w:r w:rsidRPr="00E66003">
        <w:rPr>
          <w:sz w:val="28"/>
          <w:szCs w:val="28"/>
          <w:lang w:val="en-US"/>
        </w:rPr>
        <w:t>.</w:t>
      </w:r>
    </w:p>
    <w:p w14:paraId="074057E0"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Blagopoluchie</w:t>
      </w:r>
      <w:proofErr w:type="spellEnd"/>
      <w:r w:rsidRPr="00E66003">
        <w:rPr>
          <w:sz w:val="28"/>
          <w:szCs w:val="28"/>
          <w:lang w:val="en-US"/>
        </w:rPr>
        <w:t xml:space="preserve"> </w:t>
      </w:r>
      <w:proofErr w:type="spellStart"/>
      <w:r w:rsidRPr="00E66003">
        <w:rPr>
          <w:sz w:val="28"/>
          <w:szCs w:val="28"/>
          <w:lang w:val="en-US"/>
        </w:rPr>
        <w:t>naroda</w:t>
      </w:r>
      <w:proofErr w:type="spellEnd"/>
      <w:r w:rsidRPr="00E66003">
        <w:rPr>
          <w:sz w:val="28"/>
          <w:szCs w:val="28"/>
          <w:lang w:val="en-US"/>
        </w:rPr>
        <w:t xml:space="preserve"> – </w:t>
      </w:r>
      <w:proofErr w:type="spellStart"/>
      <w:r w:rsidRPr="00E66003">
        <w:rPr>
          <w:sz w:val="28"/>
          <w:szCs w:val="28"/>
          <w:lang w:val="en-US"/>
        </w:rPr>
        <w:t>osnovnoe</w:t>
      </w:r>
      <w:proofErr w:type="spellEnd"/>
      <w:r w:rsidRPr="00E66003">
        <w:rPr>
          <w:sz w:val="28"/>
          <w:szCs w:val="28"/>
          <w:lang w:val="en-US"/>
        </w:rPr>
        <w:t xml:space="preserve"> </w:t>
      </w:r>
      <w:proofErr w:type="spellStart"/>
      <w:r w:rsidRPr="00E66003">
        <w:rPr>
          <w:sz w:val="28"/>
          <w:szCs w:val="28"/>
          <w:lang w:val="en-US"/>
        </w:rPr>
        <w:t>uslovie</w:t>
      </w:r>
      <w:proofErr w:type="spellEnd"/>
      <w:r w:rsidRPr="00E66003">
        <w:rPr>
          <w:sz w:val="28"/>
          <w:szCs w:val="28"/>
          <w:lang w:val="en-US"/>
        </w:rPr>
        <w:t xml:space="preserve"> </w:t>
      </w:r>
      <w:proofErr w:type="spellStart"/>
      <w:r w:rsidRPr="00E66003">
        <w:rPr>
          <w:sz w:val="28"/>
          <w:szCs w:val="28"/>
          <w:lang w:val="en-US"/>
        </w:rPr>
        <w:t>progressa</w:t>
      </w:r>
      <w:proofErr w:type="spellEnd"/>
      <w:r w:rsidRPr="00E66003">
        <w:rPr>
          <w:sz w:val="28"/>
          <w:szCs w:val="28"/>
          <w:lang w:val="en-US"/>
        </w:rPr>
        <w:t xml:space="preserve"> </w:t>
      </w:r>
      <w:proofErr w:type="spellStart"/>
      <w:r w:rsidRPr="00E66003">
        <w:rPr>
          <w:sz w:val="28"/>
          <w:szCs w:val="28"/>
          <w:lang w:val="en-US"/>
        </w:rPr>
        <w:t>strany</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naroda</w:t>
      </w:r>
      <w:proofErr w:type="spellEnd"/>
      <w:r w:rsidRPr="00E66003">
        <w:rPr>
          <w:sz w:val="28"/>
          <w:szCs w:val="28"/>
          <w:lang w:val="en-US"/>
        </w:rPr>
        <w:t>.</w:t>
      </w:r>
    </w:p>
    <w:p w14:paraId="4A77E672"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Innovacii</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nauchnye</w:t>
      </w:r>
      <w:proofErr w:type="spellEnd"/>
      <w:r w:rsidRPr="00E66003">
        <w:rPr>
          <w:sz w:val="28"/>
          <w:szCs w:val="28"/>
          <w:lang w:val="en-US"/>
        </w:rPr>
        <w:t xml:space="preserve"> </w:t>
      </w:r>
      <w:proofErr w:type="spellStart"/>
      <w:r w:rsidRPr="00E66003">
        <w:rPr>
          <w:sz w:val="28"/>
          <w:szCs w:val="28"/>
          <w:lang w:val="en-US"/>
        </w:rPr>
        <w:t>otkrytija</w:t>
      </w:r>
      <w:proofErr w:type="spellEnd"/>
      <w:r w:rsidRPr="00E66003">
        <w:rPr>
          <w:sz w:val="28"/>
          <w:szCs w:val="28"/>
          <w:lang w:val="en-US"/>
        </w:rPr>
        <w:t xml:space="preserve"> v XXI </w:t>
      </w:r>
      <w:proofErr w:type="spellStart"/>
      <w:r w:rsidRPr="00E66003">
        <w:rPr>
          <w:sz w:val="28"/>
          <w:szCs w:val="28"/>
          <w:lang w:val="en-US"/>
        </w:rPr>
        <w:t>veke</w:t>
      </w:r>
      <w:proofErr w:type="spellEnd"/>
      <w:r w:rsidRPr="00E66003">
        <w:rPr>
          <w:sz w:val="28"/>
          <w:szCs w:val="28"/>
          <w:lang w:val="en-US"/>
        </w:rPr>
        <w:t xml:space="preserve"> </w:t>
      </w:r>
      <w:proofErr w:type="spellStart"/>
      <w:r w:rsidRPr="00E66003">
        <w:rPr>
          <w:sz w:val="28"/>
          <w:szCs w:val="28"/>
          <w:lang w:val="en-US"/>
        </w:rPr>
        <w:t>budut</w:t>
      </w:r>
      <w:proofErr w:type="spellEnd"/>
      <w:r w:rsidRPr="00E66003">
        <w:rPr>
          <w:sz w:val="28"/>
          <w:szCs w:val="28"/>
          <w:lang w:val="en-US"/>
        </w:rPr>
        <w:t xml:space="preserve"> </w:t>
      </w:r>
      <w:proofErr w:type="spellStart"/>
      <w:r w:rsidRPr="00E66003">
        <w:rPr>
          <w:sz w:val="28"/>
          <w:szCs w:val="28"/>
          <w:lang w:val="en-US"/>
        </w:rPr>
        <w:t>opredeljat</w:t>
      </w:r>
      <w:proofErr w:type="spellEnd"/>
      <w:r w:rsidRPr="00E66003">
        <w:rPr>
          <w:sz w:val="28"/>
          <w:szCs w:val="28"/>
          <w:lang w:val="en-US"/>
        </w:rPr>
        <w:t xml:space="preserve">’ </w:t>
      </w:r>
      <w:proofErr w:type="spellStart"/>
      <w:r w:rsidRPr="00E66003">
        <w:rPr>
          <w:sz w:val="28"/>
          <w:szCs w:val="28"/>
          <w:lang w:val="en-US"/>
        </w:rPr>
        <w:t>ryvok</w:t>
      </w:r>
      <w:proofErr w:type="spellEnd"/>
      <w:r w:rsidRPr="00E66003">
        <w:rPr>
          <w:sz w:val="28"/>
          <w:szCs w:val="28"/>
          <w:lang w:val="en-US"/>
        </w:rPr>
        <w:t xml:space="preserve"> v </w:t>
      </w:r>
      <w:proofErr w:type="spellStart"/>
      <w:r w:rsidRPr="00E66003">
        <w:rPr>
          <w:sz w:val="28"/>
          <w:szCs w:val="28"/>
          <w:lang w:val="en-US"/>
        </w:rPr>
        <w:t>Budushhee</w:t>
      </w:r>
      <w:proofErr w:type="spellEnd"/>
      <w:r w:rsidRPr="00E66003">
        <w:rPr>
          <w:sz w:val="28"/>
          <w:szCs w:val="28"/>
          <w:lang w:val="en-US"/>
        </w:rPr>
        <w:t>.</w:t>
      </w:r>
    </w:p>
    <w:p w14:paraId="74D0747C"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Kazahstan</w:t>
      </w:r>
      <w:proofErr w:type="spellEnd"/>
      <w:r w:rsidRPr="00E66003">
        <w:rPr>
          <w:sz w:val="28"/>
          <w:szCs w:val="28"/>
          <w:lang w:val="en-US"/>
        </w:rPr>
        <w:t xml:space="preserve"> </w:t>
      </w:r>
      <w:proofErr w:type="spellStart"/>
      <w:r w:rsidRPr="00E66003">
        <w:rPr>
          <w:sz w:val="28"/>
          <w:szCs w:val="28"/>
          <w:lang w:val="en-US"/>
        </w:rPr>
        <w:t>dolzhen</w:t>
      </w:r>
      <w:proofErr w:type="spellEnd"/>
      <w:r w:rsidRPr="00E66003">
        <w:rPr>
          <w:sz w:val="28"/>
          <w:szCs w:val="28"/>
          <w:lang w:val="en-US"/>
        </w:rPr>
        <w:t xml:space="preserve"> stat’ </w:t>
      </w:r>
      <w:proofErr w:type="spellStart"/>
      <w:r w:rsidRPr="00E66003">
        <w:rPr>
          <w:sz w:val="28"/>
          <w:szCs w:val="28"/>
          <w:lang w:val="en-US"/>
        </w:rPr>
        <w:t>stranoj</w:t>
      </w:r>
      <w:proofErr w:type="spellEnd"/>
      <w:r w:rsidRPr="00E66003">
        <w:rPr>
          <w:sz w:val="28"/>
          <w:szCs w:val="28"/>
          <w:lang w:val="en-US"/>
        </w:rPr>
        <w:t xml:space="preserve">, v </w:t>
      </w:r>
      <w:proofErr w:type="spellStart"/>
      <w:r w:rsidRPr="00E66003">
        <w:rPr>
          <w:sz w:val="28"/>
          <w:szCs w:val="28"/>
          <w:lang w:val="en-US"/>
        </w:rPr>
        <w:t>kotoroj</w:t>
      </w:r>
      <w:proofErr w:type="spellEnd"/>
      <w:r w:rsidRPr="00E66003">
        <w:rPr>
          <w:sz w:val="28"/>
          <w:szCs w:val="28"/>
          <w:lang w:val="en-US"/>
        </w:rPr>
        <w:t xml:space="preserve"> </w:t>
      </w:r>
      <w:proofErr w:type="spellStart"/>
      <w:r w:rsidRPr="00E66003">
        <w:rPr>
          <w:sz w:val="28"/>
          <w:szCs w:val="28"/>
          <w:lang w:val="en-US"/>
        </w:rPr>
        <w:t>smelye</w:t>
      </w:r>
      <w:proofErr w:type="spellEnd"/>
      <w:r w:rsidRPr="00E66003">
        <w:rPr>
          <w:sz w:val="28"/>
          <w:szCs w:val="28"/>
          <w:lang w:val="en-US"/>
        </w:rPr>
        <w:t xml:space="preserve"> </w:t>
      </w:r>
      <w:proofErr w:type="spellStart"/>
      <w:r w:rsidRPr="00E66003">
        <w:rPr>
          <w:sz w:val="28"/>
          <w:szCs w:val="28"/>
          <w:lang w:val="en-US"/>
        </w:rPr>
        <w:t>innovacii</w:t>
      </w:r>
      <w:proofErr w:type="spellEnd"/>
      <w:r w:rsidRPr="00E66003">
        <w:rPr>
          <w:sz w:val="28"/>
          <w:szCs w:val="28"/>
          <w:lang w:val="en-US"/>
        </w:rPr>
        <w:t xml:space="preserve"> </w:t>
      </w:r>
      <w:proofErr w:type="spellStart"/>
      <w:r w:rsidRPr="00E66003">
        <w:rPr>
          <w:sz w:val="28"/>
          <w:szCs w:val="28"/>
          <w:lang w:val="en-US"/>
        </w:rPr>
        <w:t>budut</w:t>
      </w:r>
      <w:proofErr w:type="spellEnd"/>
      <w:r w:rsidRPr="00E66003">
        <w:rPr>
          <w:sz w:val="28"/>
          <w:szCs w:val="28"/>
          <w:lang w:val="en-US"/>
        </w:rPr>
        <w:t xml:space="preserve"> </w:t>
      </w:r>
      <w:proofErr w:type="spellStart"/>
      <w:r w:rsidRPr="00E66003">
        <w:rPr>
          <w:sz w:val="28"/>
          <w:szCs w:val="28"/>
          <w:lang w:val="en-US"/>
        </w:rPr>
        <w:t>poluchat</w:t>
      </w:r>
      <w:proofErr w:type="spellEnd"/>
      <w:r w:rsidRPr="00E66003">
        <w:rPr>
          <w:sz w:val="28"/>
          <w:szCs w:val="28"/>
          <w:lang w:val="en-US"/>
        </w:rPr>
        <w:t xml:space="preserve">’ </w:t>
      </w:r>
      <w:proofErr w:type="spellStart"/>
      <w:r w:rsidRPr="00E66003">
        <w:rPr>
          <w:sz w:val="28"/>
          <w:szCs w:val="28"/>
          <w:lang w:val="en-US"/>
        </w:rPr>
        <w:t>putevku</w:t>
      </w:r>
      <w:proofErr w:type="spellEnd"/>
      <w:r w:rsidRPr="00E66003">
        <w:rPr>
          <w:sz w:val="28"/>
          <w:szCs w:val="28"/>
          <w:lang w:val="en-US"/>
        </w:rPr>
        <w:t xml:space="preserve"> v </w:t>
      </w:r>
      <w:proofErr w:type="spellStart"/>
      <w:r w:rsidRPr="00E66003">
        <w:rPr>
          <w:sz w:val="28"/>
          <w:szCs w:val="28"/>
          <w:lang w:val="en-US"/>
        </w:rPr>
        <w:t>zhizn</w:t>
      </w:r>
      <w:proofErr w:type="spellEnd"/>
      <w:r w:rsidRPr="00E66003">
        <w:rPr>
          <w:sz w:val="28"/>
          <w:szCs w:val="28"/>
          <w:lang w:val="en-US"/>
        </w:rPr>
        <w:t xml:space="preserve">’, </w:t>
      </w:r>
      <w:proofErr w:type="spellStart"/>
      <w:r w:rsidRPr="00E66003">
        <w:rPr>
          <w:sz w:val="28"/>
          <w:szCs w:val="28"/>
          <w:lang w:val="en-US"/>
        </w:rPr>
        <w:t>obretat</w:t>
      </w:r>
      <w:proofErr w:type="spellEnd"/>
      <w:r w:rsidRPr="00E66003">
        <w:rPr>
          <w:sz w:val="28"/>
          <w:szCs w:val="28"/>
          <w:lang w:val="en-US"/>
        </w:rPr>
        <w:t xml:space="preserve">’ plot’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krov</w:t>
      </w:r>
      <w:proofErr w:type="spellEnd"/>
      <w:r w:rsidRPr="00E66003">
        <w:rPr>
          <w:sz w:val="28"/>
          <w:szCs w:val="28"/>
          <w:lang w:val="en-US"/>
        </w:rPr>
        <w:t xml:space="preserve">’ v </w:t>
      </w:r>
      <w:proofErr w:type="spellStart"/>
      <w:r w:rsidRPr="00E66003">
        <w:rPr>
          <w:sz w:val="28"/>
          <w:szCs w:val="28"/>
          <w:lang w:val="en-US"/>
        </w:rPr>
        <w:t>nauchnyh</w:t>
      </w:r>
      <w:proofErr w:type="spellEnd"/>
      <w:r w:rsidRPr="00E66003">
        <w:rPr>
          <w:sz w:val="28"/>
          <w:szCs w:val="28"/>
          <w:lang w:val="en-US"/>
        </w:rPr>
        <w:t xml:space="preserve"> </w:t>
      </w:r>
      <w:proofErr w:type="spellStart"/>
      <w:r w:rsidRPr="00E66003">
        <w:rPr>
          <w:sz w:val="28"/>
          <w:szCs w:val="28"/>
          <w:lang w:val="en-US"/>
        </w:rPr>
        <w:t>laboratorijah</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sovremennyh</w:t>
      </w:r>
      <w:proofErr w:type="spellEnd"/>
      <w:r w:rsidRPr="00E66003">
        <w:rPr>
          <w:sz w:val="28"/>
          <w:szCs w:val="28"/>
          <w:lang w:val="en-US"/>
        </w:rPr>
        <w:t xml:space="preserve"> </w:t>
      </w:r>
      <w:proofErr w:type="spellStart"/>
      <w:r w:rsidRPr="00E66003">
        <w:rPr>
          <w:sz w:val="28"/>
          <w:szCs w:val="28"/>
          <w:lang w:val="en-US"/>
        </w:rPr>
        <w:t>proizvodstvah</w:t>
      </w:r>
      <w:proofErr w:type="spellEnd"/>
      <w:r w:rsidRPr="00E66003">
        <w:rPr>
          <w:sz w:val="28"/>
          <w:szCs w:val="28"/>
          <w:lang w:val="en-US"/>
        </w:rPr>
        <w:t>.</w:t>
      </w:r>
    </w:p>
    <w:p w14:paraId="7C11A76A"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Dlja</w:t>
      </w:r>
      <w:proofErr w:type="spellEnd"/>
      <w:r w:rsidRPr="00E66003">
        <w:rPr>
          <w:sz w:val="28"/>
          <w:szCs w:val="28"/>
          <w:lang w:val="en-US"/>
        </w:rPr>
        <w:t xml:space="preserve"> </w:t>
      </w:r>
      <w:proofErr w:type="spellStart"/>
      <w:r w:rsidRPr="00E66003">
        <w:rPr>
          <w:sz w:val="28"/>
          <w:szCs w:val="28"/>
          <w:lang w:val="en-US"/>
        </w:rPr>
        <w:t>jetogo</w:t>
      </w:r>
      <w:proofErr w:type="spellEnd"/>
      <w:r w:rsidRPr="00E66003">
        <w:rPr>
          <w:sz w:val="28"/>
          <w:szCs w:val="28"/>
          <w:lang w:val="en-US"/>
        </w:rPr>
        <w:t xml:space="preserve"> my </w:t>
      </w:r>
      <w:proofErr w:type="spellStart"/>
      <w:r w:rsidRPr="00E66003">
        <w:rPr>
          <w:sz w:val="28"/>
          <w:szCs w:val="28"/>
          <w:lang w:val="en-US"/>
        </w:rPr>
        <w:t>dolzhny</w:t>
      </w:r>
      <w:proofErr w:type="spellEnd"/>
      <w:r w:rsidRPr="00E66003">
        <w:rPr>
          <w:sz w:val="28"/>
          <w:szCs w:val="28"/>
          <w:lang w:val="en-US"/>
        </w:rPr>
        <w:t xml:space="preserve"> </w:t>
      </w:r>
      <w:proofErr w:type="spellStart"/>
      <w:r w:rsidRPr="00E66003">
        <w:rPr>
          <w:sz w:val="28"/>
          <w:szCs w:val="28"/>
          <w:lang w:val="en-US"/>
        </w:rPr>
        <w:t>uzhe</w:t>
      </w:r>
      <w:proofErr w:type="spellEnd"/>
      <w:r w:rsidRPr="00E66003">
        <w:rPr>
          <w:sz w:val="28"/>
          <w:szCs w:val="28"/>
          <w:lang w:val="en-US"/>
        </w:rPr>
        <w:t xml:space="preserve"> </w:t>
      </w:r>
      <w:proofErr w:type="spellStart"/>
      <w:r w:rsidRPr="00E66003">
        <w:rPr>
          <w:sz w:val="28"/>
          <w:szCs w:val="28"/>
          <w:lang w:val="en-US"/>
        </w:rPr>
        <w:t>segodnja</w:t>
      </w:r>
      <w:proofErr w:type="spellEnd"/>
      <w:r w:rsidRPr="00E66003">
        <w:rPr>
          <w:sz w:val="28"/>
          <w:szCs w:val="28"/>
          <w:lang w:val="en-US"/>
        </w:rPr>
        <w:t xml:space="preserve"> </w:t>
      </w:r>
      <w:proofErr w:type="spellStart"/>
      <w:r w:rsidRPr="00E66003">
        <w:rPr>
          <w:sz w:val="28"/>
          <w:szCs w:val="28"/>
          <w:lang w:val="en-US"/>
        </w:rPr>
        <w:t>pristupit</w:t>
      </w:r>
      <w:proofErr w:type="spellEnd"/>
      <w:r w:rsidRPr="00E66003">
        <w:rPr>
          <w:sz w:val="28"/>
          <w:szCs w:val="28"/>
          <w:lang w:val="en-US"/>
        </w:rPr>
        <w:t xml:space="preserve">’ k </w:t>
      </w:r>
      <w:proofErr w:type="spellStart"/>
      <w:r w:rsidRPr="00E66003">
        <w:rPr>
          <w:sz w:val="28"/>
          <w:szCs w:val="28"/>
          <w:lang w:val="en-US"/>
        </w:rPr>
        <w:t>poisku</w:t>
      </w:r>
      <w:proofErr w:type="spellEnd"/>
      <w:r w:rsidRPr="00E66003">
        <w:rPr>
          <w:sz w:val="28"/>
          <w:szCs w:val="28"/>
          <w:lang w:val="en-US"/>
        </w:rPr>
        <w:t xml:space="preserve"> “</w:t>
      </w:r>
      <w:proofErr w:type="spellStart"/>
      <w:r w:rsidRPr="00E66003">
        <w:rPr>
          <w:sz w:val="28"/>
          <w:szCs w:val="28"/>
          <w:lang w:val="en-US"/>
        </w:rPr>
        <w:t>sta</w:t>
      </w:r>
      <w:proofErr w:type="spellEnd"/>
      <w:r w:rsidRPr="00E66003">
        <w:rPr>
          <w:sz w:val="28"/>
          <w:szCs w:val="28"/>
          <w:lang w:val="en-US"/>
        </w:rPr>
        <w:t xml:space="preserve"> </w:t>
      </w:r>
      <w:proofErr w:type="spellStart"/>
      <w:r w:rsidRPr="00E66003">
        <w:rPr>
          <w:sz w:val="28"/>
          <w:szCs w:val="28"/>
          <w:lang w:val="en-US"/>
        </w:rPr>
        <w:t>absoljutnyh</w:t>
      </w:r>
      <w:proofErr w:type="spellEnd"/>
      <w:r w:rsidRPr="00E66003">
        <w:rPr>
          <w:sz w:val="28"/>
          <w:szCs w:val="28"/>
          <w:lang w:val="en-US"/>
        </w:rPr>
        <w:t xml:space="preserve"> </w:t>
      </w:r>
      <w:proofErr w:type="spellStart"/>
      <w:r w:rsidRPr="00E66003">
        <w:rPr>
          <w:sz w:val="28"/>
          <w:szCs w:val="28"/>
          <w:lang w:val="en-US"/>
        </w:rPr>
        <w:t>innovacij</w:t>
      </w:r>
      <w:proofErr w:type="spellEnd"/>
      <w:r w:rsidRPr="00E66003">
        <w:rPr>
          <w:sz w:val="28"/>
          <w:szCs w:val="28"/>
          <w:lang w:val="en-US"/>
        </w:rPr>
        <w:t xml:space="preserve">”. </w:t>
      </w:r>
      <w:proofErr w:type="spellStart"/>
      <w:r w:rsidRPr="00E66003">
        <w:rPr>
          <w:sz w:val="28"/>
          <w:szCs w:val="28"/>
          <w:lang w:val="en-US"/>
        </w:rPr>
        <w:t>Takaja</w:t>
      </w:r>
      <w:proofErr w:type="spellEnd"/>
      <w:r w:rsidRPr="00E66003">
        <w:rPr>
          <w:sz w:val="28"/>
          <w:szCs w:val="28"/>
          <w:lang w:val="en-US"/>
        </w:rPr>
        <w:t xml:space="preserve"> </w:t>
      </w:r>
      <w:proofErr w:type="spellStart"/>
      <w:r w:rsidRPr="00E66003">
        <w:rPr>
          <w:sz w:val="28"/>
          <w:szCs w:val="28"/>
          <w:lang w:val="en-US"/>
        </w:rPr>
        <w:t>zadacha</w:t>
      </w:r>
      <w:proofErr w:type="spellEnd"/>
      <w:r w:rsidRPr="00E66003">
        <w:rPr>
          <w:sz w:val="28"/>
          <w:szCs w:val="28"/>
          <w:lang w:val="en-US"/>
        </w:rPr>
        <w:t xml:space="preserve"> </w:t>
      </w:r>
      <w:proofErr w:type="spellStart"/>
      <w:r w:rsidRPr="00E66003">
        <w:rPr>
          <w:sz w:val="28"/>
          <w:szCs w:val="28"/>
          <w:lang w:val="en-US"/>
        </w:rPr>
        <w:t>postavlena</w:t>
      </w:r>
      <w:proofErr w:type="spellEnd"/>
      <w:r w:rsidRPr="00E66003">
        <w:rPr>
          <w:sz w:val="28"/>
          <w:szCs w:val="28"/>
          <w:lang w:val="en-US"/>
        </w:rPr>
        <w:t xml:space="preserve"> </w:t>
      </w:r>
      <w:proofErr w:type="spellStart"/>
      <w:r w:rsidRPr="00E66003">
        <w:rPr>
          <w:sz w:val="28"/>
          <w:szCs w:val="28"/>
          <w:lang w:val="en-US"/>
        </w:rPr>
        <w:t>pered</w:t>
      </w:r>
      <w:proofErr w:type="spellEnd"/>
      <w:r w:rsidRPr="00E66003">
        <w:rPr>
          <w:sz w:val="28"/>
          <w:szCs w:val="28"/>
          <w:lang w:val="en-US"/>
        </w:rPr>
        <w:t xml:space="preserve"> </w:t>
      </w:r>
      <w:proofErr w:type="spellStart"/>
      <w:r w:rsidRPr="00E66003">
        <w:rPr>
          <w:sz w:val="28"/>
          <w:szCs w:val="28"/>
          <w:lang w:val="en-US"/>
        </w:rPr>
        <w:t>Pravitel’stvom</w:t>
      </w:r>
      <w:proofErr w:type="spellEnd"/>
      <w:r w:rsidRPr="00E66003">
        <w:rPr>
          <w:sz w:val="28"/>
          <w:szCs w:val="28"/>
          <w:lang w:val="en-US"/>
        </w:rPr>
        <w:t xml:space="preserve">, </w:t>
      </w:r>
      <w:proofErr w:type="spellStart"/>
      <w:r w:rsidRPr="00E66003">
        <w:rPr>
          <w:sz w:val="28"/>
          <w:szCs w:val="28"/>
          <w:lang w:val="en-US"/>
        </w:rPr>
        <w:t>vsemi</w:t>
      </w:r>
      <w:proofErr w:type="spellEnd"/>
      <w:r w:rsidRPr="00E66003">
        <w:rPr>
          <w:sz w:val="28"/>
          <w:szCs w:val="28"/>
          <w:lang w:val="en-US"/>
        </w:rPr>
        <w:t xml:space="preserve"> </w:t>
      </w:r>
      <w:proofErr w:type="spellStart"/>
      <w:r w:rsidRPr="00E66003">
        <w:rPr>
          <w:sz w:val="28"/>
          <w:szCs w:val="28"/>
          <w:lang w:val="en-US"/>
        </w:rPr>
        <w:t>ministerstvami</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vedomstvami</w:t>
      </w:r>
      <w:proofErr w:type="spellEnd"/>
      <w:r w:rsidRPr="00E66003">
        <w:rPr>
          <w:sz w:val="28"/>
          <w:szCs w:val="28"/>
          <w:lang w:val="en-US"/>
        </w:rPr>
        <w:t xml:space="preserve">, </w:t>
      </w:r>
      <w:proofErr w:type="spellStart"/>
      <w:r w:rsidRPr="00E66003">
        <w:rPr>
          <w:sz w:val="28"/>
          <w:szCs w:val="28"/>
          <w:lang w:val="en-US"/>
        </w:rPr>
        <w:t>pered</w:t>
      </w:r>
      <w:proofErr w:type="spellEnd"/>
      <w:r w:rsidRPr="00E66003">
        <w:rPr>
          <w:sz w:val="28"/>
          <w:szCs w:val="28"/>
          <w:lang w:val="en-US"/>
        </w:rPr>
        <w:t xml:space="preserve"> </w:t>
      </w:r>
      <w:proofErr w:type="spellStart"/>
      <w:r w:rsidRPr="00E66003">
        <w:rPr>
          <w:sz w:val="28"/>
          <w:szCs w:val="28"/>
          <w:lang w:val="en-US"/>
        </w:rPr>
        <w:t>regionami</w:t>
      </w:r>
      <w:proofErr w:type="spellEnd"/>
      <w:r w:rsidRPr="00E66003">
        <w:rPr>
          <w:sz w:val="28"/>
          <w:szCs w:val="28"/>
          <w:lang w:val="en-US"/>
        </w:rPr>
        <w:t>.</w:t>
      </w:r>
    </w:p>
    <w:p w14:paraId="4C507CC7"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Iz</w:t>
      </w:r>
      <w:proofErr w:type="spellEnd"/>
      <w:r w:rsidRPr="00E66003">
        <w:rPr>
          <w:sz w:val="28"/>
          <w:szCs w:val="28"/>
          <w:lang w:val="en-US"/>
        </w:rPr>
        <w:t xml:space="preserve"> </w:t>
      </w:r>
      <w:proofErr w:type="spellStart"/>
      <w:r w:rsidRPr="00E66003">
        <w:rPr>
          <w:sz w:val="28"/>
          <w:szCs w:val="28"/>
          <w:lang w:val="en-US"/>
        </w:rPr>
        <w:t>nih</w:t>
      </w:r>
      <w:proofErr w:type="spellEnd"/>
      <w:r w:rsidRPr="00E66003">
        <w:rPr>
          <w:sz w:val="28"/>
          <w:szCs w:val="28"/>
          <w:lang w:val="en-US"/>
        </w:rPr>
        <w:t xml:space="preserve"> my </w:t>
      </w:r>
      <w:proofErr w:type="spellStart"/>
      <w:r w:rsidRPr="00E66003">
        <w:rPr>
          <w:sz w:val="28"/>
          <w:szCs w:val="28"/>
          <w:lang w:val="en-US"/>
        </w:rPr>
        <w:t>otberjom</w:t>
      </w:r>
      <w:proofErr w:type="spellEnd"/>
      <w:r w:rsidRPr="00E66003">
        <w:rPr>
          <w:sz w:val="28"/>
          <w:szCs w:val="28"/>
          <w:lang w:val="en-US"/>
        </w:rPr>
        <w:t xml:space="preserve"> </w:t>
      </w:r>
      <w:proofErr w:type="spellStart"/>
      <w:r w:rsidRPr="00E66003">
        <w:rPr>
          <w:sz w:val="28"/>
          <w:szCs w:val="28"/>
          <w:lang w:val="en-US"/>
        </w:rPr>
        <w:t>desjat</w:t>
      </w:r>
      <w:proofErr w:type="spellEnd"/>
      <w:r w:rsidRPr="00E66003">
        <w:rPr>
          <w:sz w:val="28"/>
          <w:szCs w:val="28"/>
          <w:lang w:val="en-US"/>
        </w:rPr>
        <w:t xml:space="preserve">’ </w:t>
      </w:r>
      <w:proofErr w:type="spellStart"/>
      <w:r w:rsidRPr="00E66003">
        <w:rPr>
          <w:sz w:val="28"/>
          <w:szCs w:val="28"/>
          <w:lang w:val="en-US"/>
        </w:rPr>
        <w:t>naibolee</w:t>
      </w:r>
      <w:proofErr w:type="spellEnd"/>
      <w:r w:rsidRPr="00E66003">
        <w:rPr>
          <w:sz w:val="28"/>
          <w:szCs w:val="28"/>
          <w:lang w:val="en-US"/>
        </w:rPr>
        <w:t xml:space="preserve"> </w:t>
      </w:r>
      <w:proofErr w:type="spellStart"/>
      <w:r w:rsidRPr="00E66003">
        <w:rPr>
          <w:sz w:val="28"/>
          <w:szCs w:val="28"/>
          <w:lang w:val="en-US"/>
        </w:rPr>
        <w:t>perspektivnyh</w:t>
      </w:r>
      <w:proofErr w:type="spellEnd"/>
      <w:r w:rsidRPr="00E66003">
        <w:rPr>
          <w:sz w:val="28"/>
          <w:szCs w:val="28"/>
          <w:lang w:val="en-US"/>
        </w:rPr>
        <w:t xml:space="preserve"> </w:t>
      </w:r>
      <w:proofErr w:type="spellStart"/>
      <w:r w:rsidRPr="00E66003">
        <w:rPr>
          <w:sz w:val="28"/>
          <w:szCs w:val="28"/>
          <w:lang w:val="en-US"/>
        </w:rPr>
        <w:t>proektov</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sosredotochimsja</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ih</w:t>
      </w:r>
      <w:proofErr w:type="spellEnd"/>
      <w:r w:rsidRPr="00E66003">
        <w:rPr>
          <w:sz w:val="28"/>
          <w:szCs w:val="28"/>
          <w:lang w:val="en-US"/>
        </w:rPr>
        <w:t xml:space="preserve"> </w:t>
      </w:r>
      <w:proofErr w:type="spellStart"/>
      <w:r w:rsidRPr="00E66003">
        <w:rPr>
          <w:sz w:val="28"/>
          <w:szCs w:val="28"/>
          <w:lang w:val="en-US"/>
        </w:rPr>
        <w:t>realizacii</w:t>
      </w:r>
      <w:proofErr w:type="spellEnd"/>
      <w:r w:rsidRPr="00E66003">
        <w:rPr>
          <w:sz w:val="28"/>
          <w:szCs w:val="28"/>
          <w:lang w:val="en-US"/>
        </w:rPr>
        <w:t xml:space="preserve"> v </w:t>
      </w:r>
      <w:proofErr w:type="spellStart"/>
      <w:r w:rsidRPr="00E66003">
        <w:rPr>
          <w:sz w:val="28"/>
          <w:szCs w:val="28"/>
          <w:lang w:val="en-US"/>
        </w:rPr>
        <w:t>blizhajshie</w:t>
      </w:r>
      <w:proofErr w:type="spellEnd"/>
      <w:r w:rsidRPr="00E66003">
        <w:rPr>
          <w:sz w:val="28"/>
          <w:szCs w:val="28"/>
          <w:lang w:val="en-US"/>
        </w:rPr>
        <w:t xml:space="preserve"> </w:t>
      </w:r>
      <w:proofErr w:type="spellStart"/>
      <w:r w:rsidRPr="00E66003">
        <w:rPr>
          <w:sz w:val="28"/>
          <w:szCs w:val="28"/>
          <w:lang w:val="en-US"/>
        </w:rPr>
        <w:t>dvadcat</w:t>
      </w:r>
      <w:proofErr w:type="spellEnd"/>
      <w:r w:rsidRPr="00E66003">
        <w:rPr>
          <w:sz w:val="28"/>
          <w:szCs w:val="28"/>
          <w:lang w:val="en-US"/>
        </w:rPr>
        <w:t>’ let.</w:t>
      </w:r>
    </w:p>
    <w:p w14:paraId="46CFAE17"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Vsjo</w:t>
      </w:r>
      <w:proofErr w:type="spellEnd"/>
      <w:r w:rsidRPr="00E66003">
        <w:rPr>
          <w:sz w:val="28"/>
          <w:szCs w:val="28"/>
          <w:lang w:val="en-US"/>
        </w:rPr>
        <w:t xml:space="preserve"> </w:t>
      </w:r>
      <w:proofErr w:type="spellStart"/>
      <w:r w:rsidRPr="00E66003">
        <w:rPr>
          <w:sz w:val="28"/>
          <w:szCs w:val="28"/>
          <w:lang w:val="en-US"/>
        </w:rPr>
        <w:t>jeto</w:t>
      </w:r>
      <w:proofErr w:type="spellEnd"/>
      <w:r w:rsidRPr="00E66003">
        <w:rPr>
          <w:sz w:val="28"/>
          <w:szCs w:val="28"/>
          <w:lang w:val="en-US"/>
        </w:rPr>
        <w:t xml:space="preserve"> </w:t>
      </w:r>
      <w:proofErr w:type="spellStart"/>
      <w:r w:rsidRPr="00E66003">
        <w:rPr>
          <w:sz w:val="28"/>
          <w:szCs w:val="28"/>
          <w:lang w:val="en-US"/>
        </w:rPr>
        <w:t>dolzhno</w:t>
      </w:r>
      <w:proofErr w:type="spellEnd"/>
      <w:r w:rsidRPr="00E66003">
        <w:rPr>
          <w:sz w:val="28"/>
          <w:szCs w:val="28"/>
          <w:lang w:val="en-US"/>
        </w:rPr>
        <w:t xml:space="preserve"> stat’ </w:t>
      </w:r>
      <w:proofErr w:type="spellStart"/>
      <w:r w:rsidRPr="00E66003">
        <w:rPr>
          <w:sz w:val="28"/>
          <w:szCs w:val="28"/>
          <w:lang w:val="en-US"/>
        </w:rPr>
        <w:t>oporoj</w:t>
      </w:r>
      <w:proofErr w:type="spellEnd"/>
      <w:r w:rsidRPr="00E66003">
        <w:rPr>
          <w:sz w:val="28"/>
          <w:szCs w:val="28"/>
          <w:lang w:val="en-US"/>
        </w:rPr>
        <w:t xml:space="preserve"> </w:t>
      </w:r>
      <w:proofErr w:type="spellStart"/>
      <w:r w:rsidRPr="00E66003">
        <w:rPr>
          <w:sz w:val="28"/>
          <w:szCs w:val="28"/>
          <w:lang w:val="en-US"/>
        </w:rPr>
        <w:t>dlja</w:t>
      </w:r>
      <w:proofErr w:type="spellEnd"/>
      <w:r w:rsidRPr="00E66003">
        <w:rPr>
          <w:sz w:val="28"/>
          <w:szCs w:val="28"/>
          <w:lang w:val="en-US"/>
        </w:rPr>
        <w:t xml:space="preserve"> </w:t>
      </w:r>
      <w:proofErr w:type="spellStart"/>
      <w:r w:rsidRPr="00E66003">
        <w:rPr>
          <w:sz w:val="28"/>
          <w:szCs w:val="28"/>
          <w:lang w:val="en-US"/>
        </w:rPr>
        <w:t>moshhnogo</w:t>
      </w:r>
      <w:proofErr w:type="spellEnd"/>
      <w:r w:rsidRPr="00E66003">
        <w:rPr>
          <w:sz w:val="28"/>
          <w:szCs w:val="28"/>
          <w:lang w:val="en-US"/>
        </w:rPr>
        <w:t xml:space="preserve"> </w:t>
      </w:r>
      <w:proofErr w:type="spellStart"/>
      <w:r w:rsidRPr="00E66003">
        <w:rPr>
          <w:sz w:val="28"/>
          <w:szCs w:val="28"/>
          <w:lang w:val="en-US"/>
        </w:rPr>
        <w:t>dvizhenija</w:t>
      </w:r>
      <w:proofErr w:type="spellEnd"/>
      <w:r w:rsidRPr="00E66003">
        <w:rPr>
          <w:sz w:val="28"/>
          <w:szCs w:val="28"/>
          <w:lang w:val="en-US"/>
        </w:rPr>
        <w:t xml:space="preserve"> </w:t>
      </w:r>
      <w:proofErr w:type="spellStart"/>
      <w:r w:rsidRPr="00E66003">
        <w:rPr>
          <w:sz w:val="28"/>
          <w:szCs w:val="28"/>
          <w:lang w:val="en-US"/>
        </w:rPr>
        <w:t>Kazahstana</w:t>
      </w:r>
      <w:proofErr w:type="spellEnd"/>
      <w:r w:rsidRPr="00E66003">
        <w:rPr>
          <w:sz w:val="28"/>
          <w:szCs w:val="28"/>
          <w:lang w:val="en-US"/>
        </w:rPr>
        <w:t xml:space="preserve"> </w:t>
      </w:r>
      <w:proofErr w:type="spellStart"/>
      <w:r w:rsidRPr="00E66003">
        <w:rPr>
          <w:sz w:val="28"/>
          <w:szCs w:val="28"/>
          <w:lang w:val="en-US"/>
        </w:rPr>
        <w:t>vperjod</w:t>
      </w:r>
      <w:proofErr w:type="spellEnd"/>
      <w:r w:rsidRPr="00E66003">
        <w:rPr>
          <w:sz w:val="28"/>
          <w:szCs w:val="28"/>
          <w:lang w:val="en-US"/>
        </w:rPr>
        <w:t>.</w:t>
      </w:r>
    </w:p>
    <w:p w14:paraId="2856935B"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Jeto</w:t>
      </w:r>
      <w:proofErr w:type="spellEnd"/>
      <w:r w:rsidRPr="00E66003">
        <w:rPr>
          <w:sz w:val="28"/>
          <w:szCs w:val="28"/>
          <w:lang w:val="en-US"/>
        </w:rPr>
        <w:t xml:space="preserve"> </w:t>
      </w:r>
      <w:proofErr w:type="spellStart"/>
      <w:r w:rsidRPr="00E66003">
        <w:rPr>
          <w:sz w:val="28"/>
          <w:szCs w:val="28"/>
          <w:lang w:val="en-US"/>
        </w:rPr>
        <w:t>kljuch</w:t>
      </w:r>
      <w:proofErr w:type="spellEnd"/>
      <w:r w:rsidRPr="00E66003">
        <w:rPr>
          <w:sz w:val="28"/>
          <w:szCs w:val="28"/>
          <w:lang w:val="en-US"/>
        </w:rPr>
        <w:t xml:space="preserve"> k </w:t>
      </w:r>
      <w:proofErr w:type="spellStart"/>
      <w:r w:rsidRPr="00E66003">
        <w:rPr>
          <w:sz w:val="28"/>
          <w:szCs w:val="28"/>
          <w:lang w:val="en-US"/>
        </w:rPr>
        <w:t>formirovaniju</w:t>
      </w:r>
      <w:proofErr w:type="spellEnd"/>
      <w:r w:rsidRPr="00E66003">
        <w:rPr>
          <w:sz w:val="28"/>
          <w:szCs w:val="28"/>
          <w:lang w:val="en-US"/>
        </w:rPr>
        <w:t xml:space="preserve"> </w:t>
      </w:r>
      <w:proofErr w:type="spellStart"/>
      <w:r w:rsidRPr="00E66003">
        <w:rPr>
          <w:sz w:val="28"/>
          <w:szCs w:val="28"/>
          <w:lang w:val="en-US"/>
        </w:rPr>
        <w:t>nacional’nogo</w:t>
      </w:r>
      <w:proofErr w:type="spellEnd"/>
      <w:r w:rsidRPr="00E66003">
        <w:rPr>
          <w:sz w:val="28"/>
          <w:szCs w:val="28"/>
          <w:lang w:val="en-US"/>
        </w:rPr>
        <w:t xml:space="preserve"> </w:t>
      </w:r>
      <w:proofErr w:type="spellStart"/>
      <w:r w:rsidRPr="00E66003">
        <w:rPr>
          <w:sz w:val="28"/>
          <w:szCs w:val="28"/>
          <w:lang w:val="en-US"/>
        </w:rPr>
        <w:t>innovacionnogo</w:t>
      </w:r>
      <w:proofErr w:type="spellEnd"/>
      <w:r w:rsidRPr="00E66003">
        <w:rPr>
          <w:sz w:val="28"/>
          <w:szCs w:val="28"/>
          <w:lang w:val="en-US"/>
        </w:rPr>
        <w:t xml:space="preserve"> </w:t>
      </w:r>
      <w:proofErr w:type="spellStart"/>
      <w:r w:rsidRPr="00E66003">
        <w:rPr>
          <w:sz w:val="28"/>
          <w:szCs w:val="28"/>
          <w:lang w:val="en-US"/>
        </w:rPr>
        <w:t>klassa</w:t>
      </w:r>
      <w:proofErr w:type="spellEnd"/>
      <w:r w:rsidRPr="00E66003">
        <w:rPr>
          <w:sz w:val="28"/>
          <w:szCs w:val="28"/>
          <w:lang w:val="en-US"/>
        </w:rPr>
        <w:t xml:space="preserve">, </w:t>
      </w:r>
      <w:proofErr w:type="spellStart"/>
      <w:r w:rsidRPr="00E66003">
        <w:rPr>
          <w:sz w:val="28"/>
          <w:szCs w:val="28"/>
          <w:lang w:val="en-US"/>
        </w:rPr>
        <w:t>kotoryj</w:t>
      </w:r>
      <w:proofErr w:type="spellEnd"/>
      <w:r w:rsidRPr="00E66003">
        <w:rPr>
          <w:sz w:val="28"/>
          <w:szCs w:val="28"/>
          <w:lang w:val="en-US"/>
        </w:rPr>
        <w:t xml:space="preserve"> </w:t>
      </w:r>
      <w:proofErr w:type="spellStart"/>
      <w:r w:rsidRPr="00E66003">
        <w:rPr>
          <w:sz w:val="28"/>
          <w:szCs w:val="28"/>
          <w:lang w:val="en-US"/>
        </w:rPr>
        <w:t>budet</w:t>
      </w:r>
      <w:proofErr w:type="spellEnd"/>
      <w:r w:rsidRPr="00E66003">
        <w:rPr>
          <w:sz w:val="28"/>
          <w:szCs w:val="28"/>
          <w:lang w:val="en-US"/>
        </w:rPr>
        <w:t xml:space="preserve"> </w:t>
      </w:r>
      <w:proofErr w:type="spellStart"/>
      <w:r w:rsidRPr="00E66003">
        <w:rPr>
          <w:sz w:val="28"/>
          <w:szCs w:val="28"/>
          <w:lang w:val="en-US"/>
        </w:rPr>
        <w:t>opredeljat</w:t>
      </w:r>
      <w:proofErr w:type="spellEnd"/>
      <w:r w:rsidRPr="00E66003">
        <w:rPr>
          <w:sz w:val="28"/>
          <w:szCs w:val="28"/>
          <w:lang w:val="en-US"/>
        </w:rPr>
        <w:t xml:space="preserve">’ </w:t>
      </w:r>
      <w:proofErr w:type="spellStart"/>
      <w:r w:rsidRPr="00E66003">
        <w:rPr>
          <w:sz w:val="28"/>
          <w:szCs w:val="28"/>
          <w:lang w:val="en-US"/>
        </w:rPr>
        <w:t>razvitie</w:t>
      </w:r>
      <w:proofErr w:type="spellEnd"/>
      <w:r w:rsidRPr="00E66003">
        <w:rPr>
          <w:sz w:val="28"/>
          <w:szCs w:val="28"/>
          <w:lang w:val="en-US"/>
        </w:rPr>
        <w:t xml:space="preserve"> </w:t>
      </w:r>
      <w:proofErr w:type="spellStart"/>
      <w:r w:rsidRPr="00E66003">
        <w:rPr>
          <w:sz w:val="28"/>
          <w:szCs w:val="28"/>
          <w:lang w:val="en-US"/>
        </w:rPr>
        <w:t>strany</w:t>
      </w:r>
      <w:proofErr w:type="spellEnd"/>
      <w:r w:rsidRPr="00E66003">
        <w:rPr>
          <w:sz w:val="28"/>
          <w:szCs w:val="28"/>
          <w:lang w:val="en-US"/>
        </w:rPr>
        <w:t>.</w:t>
      </w:r>
    </w:p>
    <w:p w14:paraId="1C5FCC39" w14:textId="77777777" w:rsidR="00465A2E" w:rsidRPr="00E66003" w:rsidRDefault="00465A2E" w:rsidP="00465A2E">
      <w:pPr>
        <w:ind w:right="-1" w:firstLine="567"/>
        <w:jc w:val="both"/>
        <w:rPr>
          <w:sz w:val="28"/>
          <w:szCs w:val="28"/>
          <w:lang w:val="en-US"/>
        </w:rPr>
      </w:pPr>
      <w:r w:rsidRPr="00E66003">
        <w:rPr>
          <w:sz w:val="28"/>
          <w:szCs w:val="28"/>
          <w:lang w:val="en-US"/>
        </w:rPr>
        <w:t xml:space="preserve">K </w:t>
      </w:r>
      <w:proofErr w:type="spellStart"/>
      <w:r w:rsidRPr="00E66003">
        <w:rPr>
          <w:sz w:val="28"/>
          <w:szCs w:val="28"/>
          <w:lang w:val="en-US"/>
        </w:rPr>
        <w:t>nachalu</w:t>
      </w:r>
      <w:proofErr w:type="spellEnd"/>
      <w:r w:rsidRPr="00E66003">
        <w:rPr>
          <w:sz w:val="28"/>
          <w:szCs w:val="28"/>
          <w:lang w:val="en-US"/>
        </w:rPr>
        <w:t xml:space="preserve"> </w:t>
      </w:r>
      <w:proofErr w:type="spellStart"/>
      <w:r w:rsidRPr="00E66003">
        <w:rPr>
          <w:sz w:val="28"/>
          <w:szCs w:val="28"/>
          <w:lang w:val="en-US"/>
        </w:rPr>
        <w:t>tret’ego</w:t>
      </w:r>
      <w:proofErr w:type="spellEnd"/>
      <w:r w:rsidRPr="00E66003">
        <w:rPr>
          <w:sz w:val="28"/>
          <w:szCs w:val="28"/>
          <w:lang w:val="en-US"/>
        </w:rPr>
        <w:t xml:space="preserve"> </w:t>
      </w:r>
      <w:proofErr w:type="spellStart"/>
      <w:r w:rsidRPr="00E66003">
        <w:rPr>
          <w:sz w:val="28"/>
          <w:szCs w:val="28"/>
          <w:lang w:val="en-US"/>
        </w:rPr>
        <w:t>desjatiletija</w:t>
      </w:r>
      <w:proofErr w:type="spellEnd"/>
      <w:r w:rsidRPr="00E66003">
        <w:rPr>
          <w:sz w:val="28"/>
          <w:szCs w:val="28"/>
          <w:lang w:val="en-US"/>
        </w:rPr>
        <w:t xml:space="preserve"> my </w:t>
      </w:r>
      <w:proofErr w:type="spellStart"/>
      <w:r w:rsidRPr="00E66003">
        <w:rPr>
          <w:sz w:val="28"/>
          <w:szCs w:val="28"/>
          <w:lang w:val="en-US"/>
        </w:rPr>
        <w:t>sozdadim</w:t>
      </w:r>
      <w:proofErr w:type="spellEnd"/>
      <w:r w:rsidRPr="00E66003">
        <w:rPr>
          <w:sz w:val="28"/>
          <w:szCs w:val="28"/>
          <w:lang w:val="en-US"/>
        </w:rPr>
        <w:t xml:space="preserve"> </w:t>
      </w:r>
      <w:proofErr w:type="spellStart"/>
      <w:r w:rsidRPr="00E66003">
        <w:rPr>
          <w:sz w:val="28"/>
          <w:szCs w:val="28"/>
          <w:lang w:val="en-US"/>
        </w:rPr>
        <w:t>vse</w:t>
      </w:r>
      <w:proofErr w:type="spellEnd"/>
      <w:r w:rsidRPr="00E66003">
        <w:rPr>
          <w:sz w:val="28"/>
          <w:szCs w:val="28"/>
          <w:lang w:val="en-US"/>
        </w:rPr>
        <w:t xml:space="preserve"> </w:t>
      </w:r>
      <w:proofErr w:type="spellStart"/>
      <w:r w:rsidRPr="00E66003">
        <w:rPr>
          <w:sz w:val="28"/>
          <w:szCs w:val="28"/>
          <w:lang w:val="en-US"/>
        </w:rPr>
        <w:t>uslovija</w:t>
      </w:r>
      <w:proofErr w:type="spellEnd"/>
      <w:r w:rsidRPr="00E66003">
        <w:rPr>
          <w:sz w:val="28"/>
          <w:szCs w:val="28"/>
          <w:lang w:val="en-US"/>
        </w:rPr>
        <w:t xml:space="preserve"> </w:t>
      </w:r>
      <w:proofErr w:type="spellStart"/>
      <w:r w:rsidRPr="00E66003">
        <w:rPr>
          <w:sz w:val="28"/>
          <w:szCs w:val="28"/>
          <w:lang w:val="en-US"/>
        </w:rPr>
        <w:t>dlja</w:t>
      </w:r>
      <w:proofErr w:type="spellEnd"/>
      <w:r w:rsidRPr="00E66003">
        <w:rPr>
          <w:sz w:val="28"/>
          <w:szCs w:val="28"/>
          <w:lang w:val="en-US"/>
        </w:rPr>
        <w:t xml:space="preserve"> </w:t>
      </w:r>
      <w:proofErr w:type="spellStart"/>
      <w:r w:rsidRPr="00E66003">
        <w:rPr>
          <w:sz w:val="28"/>
          <w:szCs w:val="28"/>
          <w:lang w:val="en-US"/>
        </w:rPr>
        <w:t>perehoda</w:t>
      </w:r>
      <w:proofErr w:type="spellEnd"/>
      <w:r w:rsidRPr="00E66003">
        <w:rPr>
          <w:sz w:val="28"/>
          <w:szCs w:val="28"/>
          <w:lang w:val="en-US"/>
        </w:rPr>
        <w:t xml:space="preserve"> </w:t>
      </w:r>
      <w:proofErr w:type="spellStart"/>
      <w:r w:rsidRPr="00E66003">
        <w:rPr>
          <w:sz w:val="28"/>
          <w:szCs w:val="28"/>
          <w:lang w:val="en-US"/>
        </w:rPr>
        <w:t>Kazahstana</w:t>
      </w:r>
      <w:proofErr w:type="spellEnd"/>
      <w:r w:rsidRPr="00E66003">
        <w:rPr>
          <w:sz w:val="28"/>
          <w:szCs w:val="28"/>
          <w:lang w:val="en-US"/>
        </w:rPr>
        <w:t xml:space="preserve"> v </w:t>
      </w:r>
      <w:proofErr w:type="spellStart"/>
      <w:r w:rsidRPr="00E66003">
        <w:rPr>
          <w:sz w:val="28"/>
          <w:szCs w:val="28"/>
          <w:lang w:val="en-US"/>
        </w:rPr>
        <w:t>chislo</w:t>
      </w:r>
      <w:proofErr w:type="spellEnd"/>
      <w:r w:rsidRPr="00E66003">
        <w:rPr>
          <w:sz w:val="28"/>
          <w:szCs w:val="28"/>
          <w:lang w:val="en-US"/>
        </w:rPr>
        <w:t xml:space="preserve"> </w:t>
      </w:r>
      <w:proofErr w:type="spellStart"/>
      <w:r w:rsidRPr="00E66003">
        <w:rPr>
          <w:sz w:val="28"/>
          <w:szCs w:val="28"/>
          <w:lang w:val="en-US"/>
        </w:rPr>
        <w:t>industrial’no</w:t>
      </w:r>
      <w:proofErr w:type="spellEnd"/>
      <w:r w:rsidRPr="00E66003">
        <w:rPr>
          <w:sz w:val="28"/>
          <w:szCs w:val="28"/>
          <w:lang w:val="en-US"/>
        </w:rPr>
        <w:t xml:space="preserve"> </w:t>
      </w:r>
      <w:proofErr w:type="spellStart"/>
      <w:r w:rsidRPr="00E66003">
        <w:rPr>
          <w:sz w:val="28"/>
          <w:szCs w:val="28"/>
          <w:lang w:val="en-US"/>
        </w:rPr>
        <w:t>razvityh</w:t>
      </w:r>
      <w:proofErr w:type="spellEnd"/>
      <w:r w:rsidRPr="00E66003">
        <w:rPr>
          <w:sz w:val="28"/>
          <w:szCs w:val="28"/>
          <w:lang w:val="en-US"/>
        </w:rPr>
        <w:t xml:space="preserve"> </w:t>
      </w:r>
      <w:proofErr w:type="spellStart"/>
      <w:r w:rsidRPr="00E66003">
        <w:rPr>
          <w:sz w:val="28"/>
          <w:szCs w:val="28"/>
          <w:lang w:val="en-US"/>
        </w:rPr>
        <w:t>stran</w:t>
      </w:r>
      <w:proofErr w:type="spellEnd"/>
      <w:r w:rsidRPr="00E66003">
        <w:rPr>
          <w:sz w:val="28"/>
          <w:szCs w:val="28"/>
          <w:lang w:val="en-US"/>
        </w:rPr>
        <w:t xml:space="preserve"> </w:t>
      </w:r>
      <w:proofErr w:type="spellStart"/>
      <w:r w:rsidRPr="00E66003">
        <w:rPr>
          <w:sz w:val="28"/>
          <w:szCs w:val="28"/>
          <w:lang w:val="en-US"/>
        </w:rPr>
        <w:t>mira</w:t>
      </w:r>
      <w:proofErr w:type="spellEnd"/>
      <w:r w:rsidRPr="00E66003">
        <w:rPr>
          <w:sz w:val="28"/>
          <w:szCs w:val="28"/>
          <w:lang w:val="en-US"/>
        </w:rPr>
        <w:t>.</w:t>
      </w:r>
    </w:p>
    <w:p w14:paraId="222A6918"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Jetim</w:t>
      </w:r>
      <w:proofErr w:type="spellEnd"/>
      <w:r w:rsidRPr="00E66003">
        <w:rPr>
          <w:sz w:val="28"/>
          <w:szCs w:val="28"/>
          <w:lang w:val="en-US"/>
        </w:rPr>
        <w:t xml:space="preserve"> my </w:t>
      </w:r>
      <w:proofErr w:type="spellStart"/>
      <w:r w:rsidRPr="00E66003">
        <w:rPr>
          <w:sz w:val="28"/>
          <w:szCs w:val="28"/>
          <w:lang w:val="en-US"/>
        </w:rPr>
        <w:t>triumfal’no</w:t>
      </w:r>
      <w:proofErr w:type="spellEnd"/>
      <w:r w:rsidRPr="00E66003">
        <w:rPr>
          <w:sz w:val="28"/>
          <w:szCs w:val="28"/>
          <w:lang w:val="en-US"/>
        </w:rPr>
        <w:t xml:space="preserve"> </w:t>
      </w:r>
      <w:proofErr w:type="spellStart"/>
      <w:r w:rsidRPr="00E66003">
        <w:rPr>
          <w:sz w:val="28"/>
          <w:szCs w:val="28"/>
          <w:lang w:val="en-US"/>
        </w:rPr>
        <w:t>zavershim</w:t>
      </w:r>
      <w:proofErr w:type="spellEnd"/>
      <w:r w:rsidRPr="00E66003">
        <w:rPr>
          <w:sz w:val="28"/>
          <w:szCs w:val="28"/>
          <w:lang w:val="en-US"/>
        </w:rPr>
        <w:t xml:space="preserve"> </w:t>
      </w:r>
      <w:proofErr w:type="spellStart"/>
      <w:r w:rsidRPr="00E66003">
        <w:rPr>
          <w:sz w:val="28"/>
          <w:szCs w:val="28"/>
          <w:lang w:val="en-US"/>
        </w:rPr>
        <w:t>istoricheskuju</w:t>
      </w:r>
      <w:proofErr w:type="spellEnd"/>
      <w:r w:rsidRPr="00E66003">
        <w:rPr>
          <w:sz w:val="28"/>
          <w:szCs w:val="28"/>
          <w:lang w:val="en-US"/>
        </w:rPr>
        <w:t xml:space="preserve"> </w:t>
      </w:r>
      <w:proofErr w:type="spellStart"/>
      <w:r w:rsidRPr="00E66003">
        <w:rPr>
          <w:sz w:val="28"/>
          <w:szCs w:val="28"/>
          <w:lang w:val="en-US"/>
        </w:rPr>
        <w:t>Strategiju</w:t>
      </w:r>
      <w:proofErr w:type="spellEnd"/>
      <w:r w:rsidRPr="00E66003">
        <w:rPr>
          <w:sz w:val="28"/>
          <w:szCs w:val="28"/>
          <w:lang w:val="en-US"/>
        </w:rPr>
        <w:t xml:space="preserve"> “</w:t>
      </w:r>
      <w:proofErr w:type="spellStart"/>
      <w:r w:rsidRPr="00E66003">
        <w:rPr>
          <w:sz w:val="28"/>
          <w:szCs w:val="28"/>
          <w:lang w:val="en-US"/>
        </w:rPr>
        <w:t>Kazahstan</w:t>
      </w:r>
      <w:proofErr w:type="spellEnd"/>
      <w:r w:rsidRPr="00E66003">
        <w:rPr>
          <w:sz w:val="28"/>
          <w:szCs w:val="28"/>
          <w:lang w:val="en-US"/>
        </w:rPr>
        <w:t xml:space="preserve"> do 2030”.</w:t>
      </w:r>
    </w:p>
    <w:p w14:paraId="500E9502" w14:textId="77777777" w:rsidR="00465A2E" w:rsidRPr="00E66003" w:rsidRDefault="00465A2E" w:rsidP="00465A2E">
      <w:pPr>
        <w:ind w:right="-1" w:firstLine="567"/>
        <w:jc w:val="both"/>
        <w:rPr>
          <w:sz w:val="28"/>
          <w:szCs w:val="28"/>
          <w:lang w:val="en-US"/>
        </w:rPr>
      </w:pPr>
      <w:r w:rsidRPr="00E66003">
        <w:rPr>
          <w:sz w:val="28"/>
          <w:szCs w:val="28"/>
          <w:lang w:val="en-US"/>
        </w:rPr>
        <w:t xml:space="preserve">I </w:t>
      </w:r>
      <w:proofErr w:type="spellStart"/>
      <w:r w:rsidRPr="00E66003">
        <w:rPr>
          <w:sz w:val="28"/>
          <w:szCs w:val="28"/>
          <w:lang w:val="en-US"/>
        </w:rPr>
        <w:t>pristupim</w:t>
      </w:r>
      <w:proofErr w:type="spellEnd"/>
      <w:r w:rsidRPr="00E66003">
        <w:rPr>
          <w:sz w:val="28"/>
          <w:szCs w:val="28"/>
          <w:lang w:val="en-US"/>
        </w:rPr>
        <w:t xml:space="preserve"> k </w:t>
      </w:r>
      <w:proofErr w:type="spellStart"/>
      <w:r w:rsidRPr="00E66003">
        <w:rPr>
          <w:sz w:val="28"/>
          <w:szCs w:val="28"/>
          <w:lang w:val="en-US"/>
        </w:rPr>
        <w:t>razrabotke</w:t>
      </w:r>
      <w:proofErr w:type="spellEnd"/>
      <w:r w:rsidRPr="00E66003">
        <w:rPr>
          <w:sz w:val="28"/>
          <w:szCs w:val="28"/>
          <w:lang w:val="en-US"/>
        </w:rPr>
        <w:t xml:space="preserve"> </w:t>
      </w:r>
      <w:proofErr w:type="spellStart"/>
      <w:r w:rsidRPr="00E66003">
        <w:rPr>
          <w:sz w:val="28"/>
          <w:szCs w:val="28"/>
          <w:lang w:val="en-US"/>
        </w:rPr>
        <w:t>eshhjo</w:t>
      </w:r>
      <w:proofErr w:type="spellEnd"/>
      <w:r w:rsidRPr="00E66003">
        <w:rPr>
          <w:sz w:val="28"/>
          <w:szCs w:val="28"/>
          <w:lang w:val="en-US"/>
        </w:rPr>
        <w:t xml:space="preserve"> </w:t>
      </w:r>
      <w:proofErr w:type="spellStart"/>
      <w:r w:rsidRPr="00E66003">
        <w:rPr>
          <w:sz w:val="28"/>
          <w:szCs w:val="28"/>
          <w:lang w:val="en-US"/>
        </w:rPr>
        <w:t>bolee</w:t>
      </w:r>
      <w:proofErr w:type="spellEnd"/>
      <w:r w:rsidRPr="00E66003">
        <w:rPr>
          <w:sz w:val="28"/>
          <w:szCs w:val="28"/>
          <w:lang w:val="en-US"/>
        </w:rPr>
        <w:t xml:space="preserve"> </w:t>
      </w:r>
      <w:proofErr w:type="spellStart"/>
      <w:r w:rsidRPr="00E66003">
        <w:rPr>
          <w:sz w:val="28"/>
          <w:szCs w:val="28"/>
          <w:lang w:val="en-US"/>
        </w:rPr>
        <w:t>ambicioznyh</w:t>
      </w:r>
      <w:proofErr w:type="spellEnd"/>
      <w:r w:rsidRPr="00E66003">
        <w:rPr>
          <w:sz w:val="28"/>
          <w:szCs w:val="28"/>
          <w:lang w:val="en-US"/>
        </w:rPr>
        <w:t xml:space="preserve"> </w:t>
      </w:r>
      <w:proofErr w:type="spellStart"/>
      <w:r w:rsidRPr="00E66003">
        <w:rPr>
          <w:sz w:val="28"/>
          <w:szCs w:val="28"/>
          <w:lang w:val="en-US"/>
        </w:rPr>
        <w:t>planov</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sledujushhie</w:t>
      </w:r>
      <w:proofErr w:type="spellEnd"/>
      <w:r w:rsidRPr="00E66003">
        <w:rPr>
          <w:sz w:val="28"/>
          <w:szCs w:val="28"/>
          <w:lang w:val="en-US"/>
        </w:rPr>
        <w:t xml:space="preserve"> </w:t>
      </w:r>
      <w:proofErr w:type="spellStart"/>
      <w:r w:rsidRPr="00E66003">
        <w:rPr>
          <w:sz w:val="28"/>
          <w:szCs w:val="28"/>
          <w:lang w:val="en-US"/>
        </w:rPr>
        <w:t>desjatiletija</w:t>
      </w:r>
      <w:proofErr w:type="spellEnd"/>
      <w:r w:rsidRPr="00E66003">
        <w:rPr>
          <w:sz w:val="28"/>
          <w:szCs w:val="28"/>
          <w:lang w:val="en-US"/>
        </w:rPr>
        <w:t xml:space="preserve">, </w:t>
      </w:r>
      <w:proofErr w:type="spellStart"/>
      <w:r w:rsidRPr="00E66003">
        <w:rPr>
          <w:sz w:val="28"/>
          <w:szCs w:val="28"/>
          <w:lang w:val="en-US"/>
        </w:rPr>
        <w:t>kotorye</w:t>
      </w:r>
      <w:proofErr w:type="spellEnd"/>
      <w:r w:rsidRPr="00E66003">
        <w:rPr>
          <w:sz w:val="28"/>
          <w:szCs w:val="28"/>
          <w:lang w:val="en-US"/>
        </w:rPr>
        <w:t xml:space="preserve"> </w:t>
      </w:r>
      <w:proofErr w:type="spellStart"/>
      <w:r w:rsidRPr="00E66003">
        <w:rPr>
          <w:sz w:val="28"/>
          <w:szCs w:val="28"/>
          <w:lang w:val="en-US"/>
        </w:rPr>
        <w:t>budut</w:t>
      </w:r>
      <w:proofErr w:type="spellEnd"/>
      <w:r w:rsidRPr="00E66003">
        <w:rPr>
          <w:sz w:val="28"/>
          <w:szCs w:val="28"/>
          <w:lang w:val="en-US"/>
        </w:rPr>
        <w:t xml:space="preserve"> </w:t>
      </w:r>
      <w:proofErr w:type="spellStart"/>
      <w:r w:rsidRPr="00E66003">
        <w:rPr>
          <w:sz w:val="28"/>
          <w:szCs w:val="28"/>
          <w:lang w:val="en-US"/>
        </w:rPr>
        <w:t>ispolnjat</w:t>
      </w:r>
      <w:proofErr w:type="spellEnd"/>
      <w:r w:rsidRPr="00E66003">
        <w:rPr>
          <w:sz w:val="28"/>
          <w:szCs w:val="28"/>
          <w:lang w:val="en-US"/>
        </w:rPr>
        <w:t xml:space="preserve">’ nashi </w:t>
      </w:r>
      <w:proofErr w:type="spellStart"/>
      <w:r w:rsidRPr="00E66003">
        <w:rPr>
          <w:sz w:val="28"/>
          <w:szCs w:val="28"/>
          <w:lang w:val="en-US"/>
        </w:rPr>
        <w:t>deti</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vnuki</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budut</w:t>
      </w:r>
      <w:proofErr w:type="spellEnd"/>
      <w:r w:rsidRPr="00E66003">
        <w:rPr>
          <w:sz w:val="28"/>
          <w:szCs w:val="28"/>
          <w:lang w:val="en-US"/>
        </w:rPr>
        <w:t xml:space="preserve"> </w:t>
      </w:r>
      <w:proofErr w:type="spellStart"/>
      <w:r w:rsidRPr="00E66003">
        <w:rPr>
          <w:sz w:val="28"/>
          <w:szCs w:val="28"/>
          <w:lang w:val="en-US"/>
        </w:rPr>
        <w:t>vspominat</w:t>
      </w:r>
      <w:proofErr w:type="spellEnd"/>
      <w:r w:rsidRPr="00E66003">
        <w:rPr>
          <w:sz w:val="28"/>
          <w:szCs w:val="28"/>
          <w:lang w:val="en-US"/>
        </w:rPr>
        <w:t xml:space="preserve">’ to, </w:t>
      </w:r>
      <w:proofErr w:type="spellStart"/>
      <w:r w:rsidRPr="00E66003">
        <w:rPr>
          <w:sz w:val="28"/>
          <w:szCs w:val="28"/>
          <w:lang w:val="en-US"/>
        </w:rPr>
        <w:t>chto</w:t>
      </w:r>
      <w:proofErr w:type="spellEnd"/>
      <w:r w:rsidRPr="00E66003">
        <w:rPr>
          <w:sz w:val="28"/>
          <w:szCs w:val="28"/>
          <w:lang w:val="en-US"/>
        </w:rPr>
        <w:t xml:space="preserve"> my </w:t>
      </w:r>
      <w:proofErr w:type="spellStart"/>
      <w:r w:rsidRPr="00E66003">
        <w:rPr>
          <w:sz w:val="28"/>
          <w:szCs w:val="28"/>
          <w:lang w:val="en-US"/>
        </w:rPr>
        <w:t>sozdali</w:t>
      </w:r>
      <w:proofErr w:type="spellEnd"/>
      <w:r w:rsidRPr="00E66003">
        <w:rPr>
          <w:sz w:val="28"/>
          <w:szCs w:val="28"/>
          <w:lang w:val="en-US"/>
        </w:rPr>
        <w:t xml:space="preserve"> </w:t>
      </w:r>
      <w:proofErr w:type="spellStart"/>
      <w:r w:rsidRPr="00E66003">
        <w:rPr>
          <w:sz w:val="28"/>
          <w:szCs w:val="28"/>
          <w:lang w:val="en-US"/>
        </w:rPr>
        <w:t>dlja</w:t>
      </w:r>
      <w:proofErr w:type="spellEnd"/>
      <w:r w:rsidRPr="00E66003">
        <w:rPr>
          <w:sz w:val="28"/>
          <w:szCs w:val="28"/>
          <w:lang w:val="en-US"/>
        </w:rPr>
        <w:t xml:space="preserve"> </w:t>
      </w:r>
      <w:proofErr w:type="spellStart"/>
      <w:r w:rsidRPr="00E66003">
        <w:rPr>
          <w:sz w:val="28"/>
          <w:szCs w:val="28"/>
          <w:lang w:val="en-US"/>
        </w:rPr>
        <w:t>nih</w:t>
      </w:r>
      <w:proofErr w:type="spellEnd"/>
      <w:r w:rsidRPr="00E66003">
        <w:rPr>
          <w:sz w:val="28"/>
          <w:szCs w:val="28"/>
          <w:lang w:val="en-US"/>
        </w:rPr>
        <w:t xml:space="preserve"> </w:t>
      </w:r>
      <w:proofErr w:type="spellStart"/>
      <w:r w:rsidRPr="00E66003">
        <w:rPr>
          <w:sz w:val="28"/>
          <w:szCs w:val="28"/>
          <w:lang w:val="en-US"/>
        </w:rPr>
        <w:t>takuju</w:t>
      </w:r>
      <w:proofErr w:type="spellEnd"/>
      <w:r w:rsidRPr="00E66003">
        <w:rPr>
          <w:sz w:val="28"/>
          <w:szCs w:val="28"/>
          <w:lang w:val="en-US"/>
        </w:rPr>
        <w:t xml:space="preserve"> </w:t>
      </w:r>
      <w:proofErr w:type="spellStart"/>
      <w:r w:rsidRPr="00E66003">
        <w:rPr>
          <w:sz w:val="28"/>
          <w:szCs w:val="28"/>
          <w:lang w:val="en-US"/>
        </w:rPr>
        <w:t>moshhnuju</w:t>
      </w:r>
      <w:proofErr w:type="spellEnd"/>
      <w:r w:rsidRPr="00E66003">
        <w:rPr>
          <w:sz w:val="28"/>
          <w:szCs w:val="28"/>
          <w:lang w:val="en-US"/>
        </w:rPr>
        <w:t xml:space="preserve"> </w:t>
      </w:r>
      <w:proofErr w:type="spellStart"/>
      <w:r w:rsidRPr="00E66003">
        <w:rPr>
          <w:sz w:val="28"/>
          <w:szCs w:val="28"/>
          <w:lang w:val="en-US"/>
        </w:rPr>
        <w:t>bazu</w:t>
      </w:r>
      <w:proofErr w:type="spellEnd"/>
      <w:r w:rsidRPr="00E66003">
        <w:rPr>
          <w:sz w:val="28"/>
          <w:szCs w:val="28"/>
          <w:lang w:val="en-US"/>
        </w:rPr>
        <w:t xml:space="preserve"> do 2030 </w:t>
      </w:r>
      <w:proofErr w:type="spellStart"/>
      <w:r w:rsidRPr="00E66003">
        <w:rPr>
          <w:sz w:val="28"/>
          <w:szCs w:val="28"/>
          <w:lang w:val="en-US"/>
        </w:rPr>
        <w:t>goda</w:t>
      </w:r>
      <w:proofErr w:type="spellEnd"/>
      <w:r w:rsidRPr="00E66003">
        <w:rPr>
          <w:sz w:val="28"/>
          <w:szCs w:val="28"/>
          <w:lang w:val="en-US"/>
        </w:rPr>
        <w:t>.</w:t>
      </w:r>
    </w:p>
    <w:p w14:paraId="5A775F04"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Integracija</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otkrytost</w:t>
      </w:r>
      <w:proofErr w:type="spellEnd"/>
      <w:r w:rsidRPr="00E66003">
        <w:rPr>
          <w:sz w:val="28"/>
          <w:szCs w:val="28"/>
          <w:lang w:val="en-US"/>
        </w:rPr>
        <w:t xml:space="preserve">’ </w:t>
      </w:r>
      <w:proofErr w:type="spellStart"/>
      <w:r w:rsidRPr="00E66003">
        <w:rPr>
          <w:sz w:val="28"/>
          <w:szCs w:val="28"/>
          <w:lang w:val="en-US"/>
        </w:rPr>
        <w:t>vsemu</w:t>
      </w:r>
      <w:proofErr w:type="spellEnd"/>
      <w:r w:rsidRPr="00E66003">
        <w:rPr>
          <w:sz w:val="28"/>
          <w:szCs w:val="28"/>
          <w:lang w:val="en-US"/>
        </w:rPr>
        <w:t xml:space="preserve"> </w:t>
      </w:r>
      <w:proofErr w:type="spellStart"/>
      <w:r w:rsidRPr="00E66003">
        <w:rPr>
          <w:sz w:val="28"/>
          <w:szCs w:val="28"/>
          <w:lang w:val="en-US"/>
        </w:rPr>
        <w:t>miru</w:t>
      </w:r>
      <w:proofErr w:type="spellEnd"/>
      <w:r w:rsidRPr="00E66003">
        <w:rPr>
          <w:sz w:val="28"/>
          <w:szCs w:val="28"/>
          <w:lang w:val="en-US"/>
        </w:rPr>
        <w:t xml:space="preserve"> – </w:t>
      </w:r>
      <w:proofErr w:type="spellStart"/>
      <w:r w:rsidRPr="00E66003">
        <w:rPr>
          <w:sz w:val="28"/>
          <w:szCs w:val="28"/>
          <w:lang w:val="en-US"/>
        </w:rPr>
        <w:t>nash</w:t>
      </w:r>
      <w:proofErr w:type="spellEnd"/>
      <w:r w:rsidRPr="00E66003">
        <w:rPr>
          <w:sz w:val="28"/>
          <w:szCs w:val="28"/>
          <w:lang w:val="en-US"/>
        </w:rPr>
        <w:t xml:space="preserve"> </w:t>
      </w:r>
      <w:proofErr w:type="spellStart"/>
      <w:r w:rsidRPr="00E66003">
        <w:rPr>
          <w:sz w:val="28"/>
          <w:szCs w:val="28"/>
          <w:lang w:val="en-US"/>
        </w:rPr>
        <w:t>osoznannyj</w:t>
      </w:r>
      <w:proofErr w:type="spellEnd"/>
      <w:r w:rsidRPr="00E66003">
        <w:rPr>
          <w:sz w:val="28"/>
          <w:szCs w:val="28"/>
          <w:lang w:val="en-US"/>
        </w:rPr>
        <w:t xml:space="preserve"> </w:t>
      </w:r>
      <w:proofErr w:type="spellStart"/>
      <w:r w:rsidRPr="00E66003">
        <w:rPr>
          <w:sz w:val="28"/>
          <w:szCs w:val="28"/>
          <w:lang w:val="en-US"/>
        </w:rPr>
        <w:t>vybor</w:t>
      </w:r>
      <w:proofErr w:type="spellEnd"/>
      <w:r w:rsidRPr="00E66003">
        <w:rPr>
          <w:sz w:val="28"/>
          <w:szCs w:val="28"/>
          <w:lang w:val="en-US"/>
        </w:rPr>
        <w:t>.</w:t>
      </w:r>
    </w:p>
    <w:p w14:paraId="30850EDF"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Vmeste</w:t>
      </w:r>
      <w:proofErr w:type="spellEnd"/>
      <w:r w:rsidRPr="00E66003">
        <w:rPr>
          <w:sz w:val="28"/>
          <w:szCs w:val="28"/>
          <w:lang w:val="en-US"/>
        </w:rPr>
        <w:t xml:space="preserve"> s </w:t>
      </w:r>
      <w:proofErr w:type="spellStart"/>
      <w:r w:rsidRPr="00E66003">
        <w:rPr>
          <w:sz w:val="28"/>
          <w:szCs w:val="28"/>
          <w:lang w:val="en-US"/>
        </w:rPr>
        <w:t>Rossiej</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Belarus’ju</w:t>
      </w:r>
      <w:proofErr w:type="spellEnd"/>
      <w:r w:rsidRPr="00E66003">
        <w:rPr>
          <w:sz w:val="28"/>
          <w:szCs w:val="28"/>
          <w:lang w:val="en-US"/>
        </w:rPr>
        <w:t xml:space="preserve"> my </w:t>
      </w:r>
      <w:proofErr w:type="spellStart"/>
      <w:r w:rsidRPr="00E66003">
        <w:rPr>
          <w:sz w:val="28"/>
          <w:szCs w:val="28"/>
          <w:lang w:val="en-US"/>
        </w:rPr>
        <w:t>budem</w:t>
      </w:r>
      <w:proofErr w:type="spellEnd"/>
      <w:r w:rsidRPr="00E66003">
        <w:rPr>
          <w:sz w:val="28"/>
          <w:szCs w:val="28"/>
          <w:lang w:val="en-US"/>
        </w:rPr>
        <w:t xml:space="preserve"> </w:t>
      </w:r>
      <w:proofErr w:type="spellStart"/>
      <w:r w:rsidRPr="00E66003">
        <w:rPr>
          <w:sz w:val="28"/>
          <w:szCs w:val="28"/>
          <w:lang w:val="en-US"/>
        </w:rPr>
        <w:t>razvivat</w:t>
      </w:r>
      <w:proofErr w:type="spellEnd"/>
      <w:r w:rsidRPr="00E66003">
        <w:rPr>
          <w:sz w:val="28"/>
          <w:szCs w:val="28"/>
          <w:lang w:val="en-US"/>
        </w:rPr>
        <w:t xml:space="preserve">’ </w:t>
      </w:r>
      <w:proofErr w:type="spellStart"/>
      <w:r w:rsidRPr="00E66003">
        <w:rPr>
          <w:sz w:val="28"/>
          <w:szCs w:val="28"/>
          <w:lang w:val="en-US"/>
        </w:rPr>
        <w:t>Tamozhennyj</w:t>
      </w:r>
      <w:proofErr w:type="spellEnd"/>
      <w:r w:rsidRPr="00E66003">
        <w:rPr>
          <w:sz w:val="28"/>
          <w:szCs w:val="28"/>
          <w:lang w:val="en-US"/>
        </w:rPr>
        <w:t xml:space="preserve"> </w:t>
      </w:r>
      <w:proofErr w:type="spellStart"/>
      <w:r w:rsidRPr="00E66003">
        <w:rPr>
          <w:sz w:val="28"/>
          <w:szCs w:val="28"/>
          <w:lang w:val="en-US"/>
        </w:rPr>
        <w:t>sojuz</w:t>
      </w:r>
      <w:proofErr w:type="spellEnd"/>
      <w:r w:rsidRPr="00E66003">
        <w:rPr>
          <w:sz w:val="28"/>
          <w:szCs w:val="28"/>
          <w:lang w:val="en-US"/>
        </w:rPr>
        <w:t xml:space="preserve">, v </w:t>
      </w:r>
      <w:proofErr w:type="spellStart"/>
      <w:r w:rsidRPr="00E66003">
        <w:rPr>
          <w:sz w:val="28"/>
          <w:szCs w:val="28"/>
          <w:lang w:val="en-US"/>
        </w:rPr>
        <w:t>blizhajshie</w:t>
      </w:r>
      <w:proofErr w:type="spellEnd"/>
      <w:r w:rsidRPr="00E66003">
        <w:rPr>
          <w:sz w:val="28"/>
          <w:szCs w:val="28"/>
          <w:lang w:val="en-US"/>
        </w:rPr>
        <w:t xml:space="preserve"> </w:t>
      </w:r>
      <w:proofErr w:type="spellStart"/>
      <w:r w:rsidRPr="00E66003">
        <w:rPr>
          <w:sz w:val="28"/>
          <w:szCs w:val="28"/>
          <w:lang w:val="en-US"/>
        </w:rPr>
        <w:t>gody</w:t>
      </w:r>
      <w:proofErr w:type="spellEnd"/>
      <w:r w:rsidRPr="00E66003">
        <w:rPr>
          <w:sz w:val="28"/>
          <w:szCs w:val="28"/>
          <w:lang w:val="en-US"/>
        </w:rPr>
        <w:t xml:space="preserve"> my </w:t>
      </w:r>
      <w:proofErr w:type="spellStart"/>
      <w:r w:rsidRPr="00E66003">
        <w:rPr>
          <w:sz w:val="28"/>
          <w:szCs w:val="28"/>
          <w:lang w:val="en-US"/>
        </w:rPr>
        <w:t>rabotaem</w:t>
      </w:r>
      <w:proofErr w:type="spellEnd"/>
      <w:r w:rsidRPr="00E66003">
        <w:rPr>
          <w:sz w:val="28"/>
          <w:szCs w:val="28"/>
          <w:lang w:val="en-US"/>
        </w:rPr>
        <w:t xml:space="preserve"> </w:t>
      </w:r>
      <w:proofErr w:type="spellStart"/>
      <w:r w:rsidRPr="00E66003">
        <w:rPr>
          <w:sz w:val="28"/>
          <w:szCs w:val="28"/>
          <w:lang w:val="en-US"/>
        </w:rPr>
        <w:t>nad</w:t>
      </w:r>
      <w:proofErr w:type="spellEnd"/>
      <w:r w:rsidRPr="00E66003">
        <w:rPr>
          <w:sz w:val="28"/>
          <w:szCs w:val="28"/>
          <w:lang w:val="en-US"/>
        </w:rPr>
        <w:t xml:space="preserve"> </w:t>
      </w:r>
      <w:proofErr w:type="spellStart"/>
      <w:r w:rsidRPr="00E66003">
        <w:rPr>
          <w:sz w:val="28"/>
          <w:szCs w:val="28"/>
          <w:lang w:val="en-US"/>
        </w:rPr>
        <w:t>formirovaniem</w:t>
      </w:r>
      <w:proofErr w:type="spellEnd"/>
      <w:r w:rsidRPr="00E66003">
        <w:rPr>
          <w:sz w:val="28"/>
          <w:szCs w:val="28"/>
          <w:lang w:val="en-US"/>
        </w:rPr>
        <w:t xml:space="preserve"> </w:t>
      </w:r>
      <w:proofErr w:type="spellStart"/>
      <w:r w:rsidRPr="00E66003">
        <w:rPr>
          <w:sz w:val="28"/>
          <w:szCs w:val="28"/>
          <w:lang w:val="en-US"/>
        </w:rPr>
        <w:t>Evrazijskogo</w:t>
      </w:r>
      <w:proofErr w:type="spellEnd"/>
      <w:r w:rsidRPr="00E66003">
        <w:rPr>
          <w:sz w:val="28"/>
          <w:szCs w:val="28"/>
          <w:lang w:val="en-US"/>
        </w:rPr>
        <w:t xml:space="preserve"> </w:t>
      </w:r>
      <w:proofErr w:type="spellStart"/>
      <w:r w:rsidRPr="00E66003">
        <w:rPr>
          <w:sz w:val="28"/>
          <w:szCs w:val="28"/>
          <w:lang w:val="en-US"/>
        </w:rPr>
        <w:t>jekonomicheskogo</w:t>
      </w:r>
      <w:proofErr w:type="spellEnd"/>
      <w:r w:rsidRPr="00E66003">
        <w:rPr>
          <w:sz w:val="28"/>
          <w:szCs w:val="28"/>
          <w:lang w:val="en-US"/>
        </w:rPr>
        <w:t xml:space="preserve"> </w:t>
      </w:r>
      <w:proofErr w:type="spellStart"/>
      <w:r w:rsidRPr="00E66003">
        <w:rPr>
          <w:sz w:val="28"/>
          <w:szCs w:val="28"/>
          <w:lang w:val="en-US"/>
        </w:rPr>
        <w:t>sojuza</w:t>
      </w:r>
      <w:proofErr w:type="spellEnd"/>
      <w:r w:rsidRPr="00E66003">
        <w:rPr>
          <w:sz w:val="28"/>
          <w:szCs w:val="28"/>
          <w:lang w:val="en-US"/>
        </w:rPr>
        <w:t>.</w:t>
      </w:r>
    </w:p>
    <w:p w14:paraId="7B98427F" w14:textId="77777777" w:rsidR="00465A2E" w:rsidRPr="00E66003" w:rsidRDefault="00465A2E" w:rsidP="00465A2E">
      <w:pPr>
        <w:ind w:right="-1" w:firstLine="567"/>
        <w:jc w:val="both"/>
        <w:rPr>
          <w:sz w:val="28"/>
          <w:szCs w:val="28"/>
          <w:lang w:val="en-US"/>
        </w:rPr>
      </w:pPr>
      <w:r w:rsidRPr="00E66003">
        <w:rPr>
          <w:sz w:val="28"/>
          <w:szCs w:val="28"/>
          <w:lang w:val="en-US"/>
        </w:rPr>
        <w:lastRenderedPageBreak/>
        <w:t xml:space="preserve">My </w:t>
      </w:r>
      <w:proofErr w:type="spellStart"/>
      <w:r w:rsidRPr="00E66003">
        <w:rPr>
          <w:sz w:val="28"/>
          <w:szCs w:val="28"/>
          <w:lang w:val="en-US"/>
        </w:rPr>
        <w:t>priverzheny</w:t>
      </w:r>
      <w:proofErr w:type="spellEnd"/>
      <w:r w:rsidRPr="00E66003">
        <w:rPr>
          <w:sz w:val="28"/>
          <w:szCs w:val="28"/>
          <w:lang w:val="en-US"/>
        </w:rPr>
        <w:t xml:space="preserve"> </w:t>
      </w:r>
      <w:proofErr w:type="spellStart"/>
      <w:r w:rsidRPr="00E66003">
        <w:rPr>
          <w:sz w:val="28"/>
          <w:szCs w:val="28"/>
          <w:lang w:val="en-US"/>
        </w:rPr>
        <w:t>rasshireniju</w:t>
      </w:r>
      <w:proofErr w:type="spellEnd"/>
      <w:r w:rsidRPr="00E66003">
        <w:rPr>
          <w:sz w:val="28"/>
          <w:szCs w:val="28"/>
          <w:lang w:val="en-US"/>
        </w:rPr>
        <w:t xml:space="preserve"> </w:t>
      </w:r>
      <w:proofErr w:type="spellStart"/>
      <w:r w:rsidRPr="00E66003">
        <w:rPr>
          <w:sz w:val="28"/>
          <w:szCs w:val="28"/>
          <w:lang w:val="en-US"/>
        </w:rPr>
        <w:t>vzaimovygodnogo</w:t>
      </w:r>
      <w:proofErr w:type="spellEnd"/>
      <w:r w:rsidRPr="00E66003">
        <w:rPr>
          <w:sz w:val="28"/>
          <w:szCs w:val="28"/>
          <w:lang w:val="en-US"/>
        </w:rPr>
        <w:t xml:space="preserve"> </w:t>
      </w:r>
      <w:proofErr w:type="spellStart"/>
      <w:r w:rsidRPr="00E66003">
        <w:rPr>
          <w:sz w:val="28"/>
          <w:szCs w:val="28"/>
          <w:lang w:val="en-US"/>
        </w:rPr>
        <w:t>sotrudnichestva</w:t>
      </w:r>
      <w:proofErr w:type="spellEnd"/>
      <w:r w:rsidRPr="00E66003">
        <w:rPr>
          <w:sz w:val="28"/>
          <w:szCs w:val="28"/>
          <w:lang w:val="en-US"/>
        </w:rPr>
        <w:t xml:space="preserve"> s </w:t>
      </w:r>
      <w:proofErr w:type="spellStart"/>
      <w:r w:rsidRPr="00E66003">
        <w:rPr>
          <w:sz w:val="28"/>
          <w:szCs w:val="28"/>
          <w:lang w:val="en-US"/>
        </w:rPr>
        <w:t>Kitajskoj</w:t>
      </w:r>
      <w:proofErr w:type="spellEnd"/>
      <w:r w:rsidRPr="00E66003">
        <w:rPr>
          <w:sz w:val="28"/>
          <w:szCs w:val="28"/>
          <w:lang w:val="en-US"/>
        </w:rPr>
        <w:t xml:space="preserve"> </w:t>
      </w:r>
      <w:proofErr w:type="spellStart"/>
      <w:r w:rsidRPr="00E66003">
        <w:rPr>
          <w:sz w:val="28"/>
          <w:szCs w:val="28"/>
          <w:lang w:val="en-US"/>
        </w:rPr>
        <w:t>Narodnoj</w:t>
      </w:r>
      <w:proofErr w:type="spellEnd"/>
      <w:r w:rsidRPr="00E66003">
        <w:rPr>
          <w:sz w:val="28"/>
          <w:szCs w:val="28"/>
          <w:lang w:val="en-US"/>
        </w:rPr>
        <w:t xml:space="preserve"> Respublikoj.</w:t>
      </w:r>
    </w:p>
    <w:p w14:paraId="1B3BF8E7"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Kazahstan</w:t>
      </w:r>
      <w:proofErr w:type="spellEnd"/>
      <w:r w:rsidRPr="00E66003">
        <w:rPr>
          <w:sz w:val="28"/>
          <w:szCs w:val="28"/>
          <w:lang w:val="en-US"/>
        </w:rPr>
        <w:t xml:space="preserve"> </w:t>
      </w:r>
      <w:proofErr w:type="spellStart"/>
      <w:r w:rsidRPr="00E66003">
        <w:rPr>
          <w:sz w:val="28"/>
          <w:szCs w:val="28"/>
          <w:lang w:val="en-US"/>
        </w:rPr>
        <w:t>nacelen</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ukreplenie</w:t>
      </w:r>
      <w:proofErr w:type="spellEnd"/>
      <w:r w:rsidRPr="00E66003">
        <w:rPr>
          <w:sz w:val="28"/>
          <w:szCs w:val="28"/>
          <w:lang w:val="en-US"/>
        </w:rPr>
        <w:t xml:space="preserve"> </w:t>
      </w:r>
      <w:proofErr w:type="spellStart"/>
      <w:r w:rsidRPr="00E66003">
        <w:rPr>
          <w:sz w:val="28"/>
          <w:szCs w:val="28"/>
          <w:lang w:val="en-US"/>
        </w:rPr>
        <w:t>strategicheskogo</w:t>
      </w:r>
      <w:proofErr w:type="spellEnd"/>
      <w:r w:rsidRPr="00E66003">
        <w:rPr>
          <w:sz w:val="28"/>
          <w:szCs w:val="28"/>
          <w:lang w:val="en-US"/>
        </w:rPr>
        <w:t xml:space="preserve"> </w:t>
      </w:r>
      <w:proofErr w:type="spellStart"/>
      <w:r w:rsidRPr="00E66003">
        <w:rPr>
          <w:sz w:val="28"/>
          <w:szCs w:val="28"/>
          <w:lang w:val="en-US"/>
        </w:rPr>
        <w:t>partnerstva</w:t>
      </w:r>
      <w:proofErr w:type="spellEnd"/>
      <w:r w:rsidRPr="00E66003">
        <w:rPr>
          <w:sz w:val="28"/>
          <w:szCs w:val="28"/>
          <w:lang w:val="en-US"/>
        </w:rPr>
        <w:t xml:space="preserve"> s </w:t>
      </w:r>
      <w:proofErr w:type="spellStart"/>
      <w:r w:rsidRPr="00E66003">
        <w:rPr>
          <w:sz w:val="28"/>
          <w:szCs w:val="28"/>
          <w:lang w:val="en-US"/>
        </w:rPr>
        <w:t>Soedinennymi</w:t>
      </w:r>
      <w:proofErr w:type="spellEnd"/>
      <w:r w:rsidRPr="00E66003">
        <w:rPr>
          <w:sz w:val="28"/>
          <w:szCs w:val="28"/>
          <w:lang w:val="en-US"/>
        </w:rPr>
        <w:t xml:space="preserve"> </w:t>
      </w:r>
      <w:proofErr w:type="spellStart"/>
      <w:r w:rsidRPr="00E66003">
        <w:rPr>
          <w:sz w:val="28"/>
          <w:szCs w:val="28"/>
          <w:lang w:val="en-US"/>
        </w:rPr>
        <w:t>Shtatami</w:t>
      </w:r>
      <w:proofErr w:type="spellEnd"/>
      <w:r w:rsidRPr="00E66003">
        <w:rPr>
          <w:sz w:val="28"/>
          <w:szCs w:val="28"/>
          <w:lang w:val="en-US"/>
        </w:rPr>
        <w:t xml:space="preserve"> </w:t>
      </w:r>
      <w:proofErr w:type="spellStart"/>
      <w:r w:rsidRPr="00E66003">
        <w:rPr>
          <w:sz w:val="28"/>
          <w:szCs w:val="28"/>
          <w:lang w:val="en-US"/>
        </w:rPr>
        <w:t>Ameriki</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stranami</w:t>
      </w:r>
      <w:proofErr w:type="spellEnd"/>
      <w:r w:rsidRPr="00E66003">
        <w:rPr>
          <w:sz w:val="28"/>
          <w:szCs w:val="28"/>
          <w:lang w:val="en-US"/>
        </w:rPr>
        <w:t xml:space="preserve"> </w:t>
      </w:r>
      <w:proofErr w:type="spellStart"/>
      <w:r w:rsidRPr="00E66003">
        <w:rPr>
          <w:sz w:val="28"/>
          <w:szCs w:val="28"/>
          <w:lang w:val="en-US"/>
        </w:rPr>
        <w:t>Evropejskogo</w:t>
      </w:r>
      <w:proofErr w:type="spellEnd"/>
      <w:r w:rsidRPr="00E66003">
        <w:rPr>
          <w:sz w:val="28"/>
          <w:szCs w:val="28"/>
          <w:lang w:val="en-US"/>
        </w:rPr>
        <w:t xml:space="preserve"> </w:t>
      </w:r>
      <w:proofErr w:type="spellStart"/>
      <w:r w:rsidRPr="00E66003">
        <w:rPr>
          <w:sz w:val="28"/>
          <w:szCs w:val="28"/>
          <w:lang w:val="en-US"/>
        </w:rPr>
        <w:t>Sojuza</w:t>
      </w:r>
      <w:proofErr w:type="spellEnd"/>
      <w:r w:rsidRPr="00E66003">
        <w:rPr>
          <w:sz w:val="28"/>
          <w:szCs w:val="28"/>
          <w:lang w:val="en-US"/>
        </w:rPr>
        <w:t>.</w:t>
      </w:r>
    </w:p>
    <w:p w14:paraId="66C865A5" w14:textId="77777777" w:rsidR="00465A2E" w:rsidRPr="00E66003" w:rsidRDefault="00465A2E" w:rsidP="00465A2E">
      <w:pPr>
        <w:ind w:right="-1" w:firstLine="567"/>
        <w:jc w:val="both"/>
        <w:rPr>
          <w:sz w:val="28"/>
          <w:szCs w:val="28"/>
          <w:lang w:val="en-US"/>
        </w:rPr>
      </w:pPr>
      <w:r w:rsidRPr="00E66003">
        <w:rPr>
          <w:sz w:val="28"/>
          <w:szCs w:val="28"/>
          <w:lang w:val="en-US"/>
        </w:rPr>
        <w:t xml:space="preserve">My </w:t>
      </w:r>
      <w:proofErr w:type="spellStart"/>
      <w:r w:rsidRPr="00E66003">
        <w:rPr>
          <w:sz w:val="28"/>
          <w:szCs w:val="28"/>
          <w:lang w:val="en-US"/>
        </w:rPr>
        <w:t>budem</w:t>
      </w:r>
      <w:proofErr w:type="spellEnd"/>
      <w:r w:rsidRPr="00E66003">
        <w:rPr>
          <w:sz w:val="28"/>
          <w:szCs w:val="28"/>
          <w:lang w:val="en-US"/>
        </w:rPr>
        <w:t xml:space="preserve"> </w:t>
      </w:r>
      <w:proofErr w:type="spellStart"/>
      <w:r w:rsidRPr="00E66003">
        <w:rPr>
          <w:sz w:val="28"/>
          <w:szCs w:val="28"/>
          <w:lang w:val="en-US"/>
        </w:rPr>
        <w:t>bolee</w:t>
      </w:r>
      <w:proofErr w:type="spellEnd"/>
      <w:r w:rsidRPr="00E66003">
        <w:rPr>
          <w:sz w:val="28"/>
          <w:szCs w:val="28"/>
          <w:lang w:val="en-US"/>
        </w:rPr>
        <w:t xml:space="preserve"> </w:t>
      </w:r>
      <w:proofErr w:type="spellStart"/>
      <w:r w:rsidRPr="00E66003">
        <w:rPr>
          <w:sz w:val="28"/>
          <w:szCs w:val="28"/>
          <w:lang w:val="en-US"/>
        </w:rPr>
        <w:t>tesno</w:t>
      </w:r>
      <w:proofErr w:type="spellEnd"/>
      <w:r w:rsidRPr="00E66003">
        <w:rPr>
          <w:sz w:val="28"/>
          <w:szCs w:val="28"/>
          <w:lang w:val="en-US"/>
        </w:rPr>
        <w:t xml:space="preserve"> </w:t>
      </w:r>
      <w:proofErr w:type="spellStart"/>
      <w:r w:rsidRPr="00E66003">
        <w:rPr>
          <w:sz w:val="28"/>
          <w:szCs w:val="28"/>
          <w:lang w:val="en-US"/>
        </w:rPr>
        <w:t>vzaimodejstvovat</w:t>
      </w:r>
      <w:proofErr w:type="spellEnd"/>
      <w:r w:rsidRPr="00E66003">
        <w:rPr>
          <w:sz w:val="28"/>
          <w:szCs w:val="28"/>
          <w:lang w:val="en-US"/>
        </w:rPr>
        <w:t xml:space="preserve">’ s </w:t>
      </w:r>
      <w:proofErr w:type="spellStart"/>
      <w:r w:rsidRPr="00E66003">
        <w:rPr>
          <w:sz w:val="28"/>
          <w:szCs w:val="28"/>
          <w:lang w:val="en-US"/>
        </w:rPr>
        <w:t>nashimi</w:t>
      </w:r>
      <w:proofErr w:type="spellEnd"/>
      <w:r w:rsidRPr="00E66003">
        <w:rPr>
          <w:sz w:val="28"/>
          <w:szCs w:val="28"/>
          <w:lang w:val="en-US"/>
        </w:rPr>
        <w:t xml:space="preserve"> </w:t>
      </w:r>
      <w:proofErr w:type="spellStart"/>
      <w:r w:rsidRPr="00E66003">
        <w:rPr>
          <w:sz w:val="28"/>
          <w:szCs w:val="28"/>
          <w:lang w:val="en-US"/>
        </w:rPr>
        <w:t>central’no-aziatskimi</w:t>
      </w:r>
      <w:proofErr w:type="spellEnd"/>
      <w:r w:rsidRPr="00E66003">
        <w:rPr>
          <w:sz w:val="28"/>
          <w:szCs w:val="28"/>
          <w:lang w:val="en-US"/>
        </w:rPr>
        <w:t xml:space="preserve"> </w:t>
      </w:r>
      <w:proofErr w:type="spellStart"/>
      <w:r w:rsidRPr="00E66003">
        <w:rPr>
          <w:sz w:val="28"/>
          <w:szCs w:val="28"/>
          <w:lang w:val="en-US"/>
        </w:rPr>
        <w:t>sosedjami</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tjurkskimi</w:t>
      </w:r>
      <w:proofErr w:type="spellEnd"/>
      <w:r w:rsidRPr="00E66003">
        <w:rPr>
          <w:sz w:val="28"/>
          <w:szCs w:val="28"/>
          <w:lang w:val="en-US"/>
        </w:rPr>
        <w:t xml:space="preserve"> </w:t>
      </w:r>
      <w:proofErr w:type="spellStart"/>
      <w:r w:rsidRPr="00E66003">
        <w:rPr>
          <w:sz w:val="28"/>
          <w:szCs w:val="28"/>
          <w:lang w:val="en-US"/>
        </w:rPr>
        <w:t>stranami</w:t>
      </w:r>
      <w:proofErr w:type="spellEnd"/>
      <w:r w:rsidRPr="00E66003">
        <w:rPr>
          <w:sz w:val="28"/>
          <w:szCs w:val="28"/>
          <w:lang w:val="en-US"/>
        </w:rPr>
        <w:t>.</w:t>
      </w:r>
    </w:p>
    <w:p w14:paraId="30F05FD5" w14:textId="77777777" w:rsidR="00465A2E" w:rsidRPr="00E66003" w:rsidRDefault="00465A2E" w:rsidP="00465A2E">
      <w:pPr>
        <w:ind w:right="-1" w:firstLine="567"/>
        <w:jc w:val="both"/>
        <w:rPr>
          <w:sz w:val="28"/>
          <w:szCs w:val="28"/>
          <w:lang w:val="en-US"/>
        </w:rPr>
      </w:pPr>
      <w:r w:rsidRPr="00E66003">
        <w:rPr>
          <w:sz w:val="28"/>
          <w:szCs w:val="28"/>
          <w:lang w:val="en-US"/>
        </w:rPr>
        <w:t xml:space="preserve">V </w:t>
      </w:r>
      <w:proofErr w:type="spellStart"/>
      <w:r w:rsidRPr="00E66003">
        <w:rPr>
          <w:sz w:val="28"/>
          <w:szCs w:val="28"/>
          <w:lang w:val="en-US"/>
        </w:rPr>
        <w:t>ramkah</w:t>
      </w:r>
      <w:proofErr w:type="spellEnd"/>
      <w:r w:rsidRPr="00E66003">
        <w:rPr>
          <w:sz w:val="28"/>
          <w:szCs w:val="28"/>
          <w:lang w:val="en-US"/>
        </w:rPr>
        <w:t xml:space="preserve"> </w:t>
      </w:r>
      <w:proofErr w:type="spellStart"/>
      <w:r w:rsidRPr="00E66003">
        <w:rPr>
          <w:sz w:val="28"/>
          <w:szCs w:val="28"/>
          <w:lang w:val="en-US"/>
        </w:rPr>
        <w:t>predsedatel’stva</w:t>
      </w:r>
      <w:proofErr w:type="spellEnd"/>
      <w:r w:rsidRPr="00E66003">
        <w:rPr>
          <w:sz w:val="28"/>
          <w:szCs w:val="28"/>
          <w:lang w:val="en-US"/>
        </w:rPr>
        <w:t xml:space="preserve"> </w:t>
      </w:r>
      <w:proofErr w:type="spellStart"/>
      <w:r w:rsidRPr="00E66003">
        <w:rPr>
          <w:sz w:val="28"/>
          <w:szCs w:val="28"/>
          <w:lang w:val="en-US"/>
        </w:rPr>
        <w:t>Kazahstana</w:t>
      </w:r>
      <w:proofErr w:type="spellEnd"/>
      <w:r w:rsidRPr="00E66003">
        <w:rPr>
          <w:sz w:val="28"/>
          <w:szCs w:val="28"/>
          <w:lang w:val="en-US"/>
        </w:rPr>
        <w:t xml:space="preserve"> v </w:t>
      </w:r>
      <w:proofErr w:type="spellStart"/>
      <w:r w:rsidRPr="00E66003">
        <w:rPr>
          <w:sz w:val="28"/>
          <w:szCs w:val="28"/>
          <w:lang w:val="en-US"/>
        </w:rPr>
        <w:t>jetom</w:t>
      </w:r>
      <w:proofErr w:type="spellEnd"/>
      <w:r w:rsidRPr="00E66003">
        <w:rPr>
          <w:sz w:val="28"/>
          <w:szCs w:val="28"/>
          <w:lang w:val="en-US"/>
        </w:rPr>
        <w:t xml:space="preserve"> </w:t>
      </w:r>
      <w:proofErr w:type="spellStart"/>
      <w:r w:rsidRPr="00E66003">
        <w:rPr>
          <w:sz w:val="28"/>
          <w:szCs w:val="28"/>
          <w:lang w:val="en-US"/>
        </w:rPr>
        <w:t>godu</w:t>
      </w:r>
      <w:proofErr w:type="spellEnd"/>
      <w:r w:rsidRPr="00E66003">
        <w:rPr>
          <w:sz w:val="28"/>
          <w:szCs w:val="28"/>
          <w:lang w:val="en-US"/>
        </w:rPr>
        <w:t xml:space="preserve"> v </w:t>
      </w:r>
      <w:proofErr w:type="spellStart"/>
      <w:r w:rsidRPr="00E66003">
        <w:rPr>
          <w:sz w:val="28"/>
          <w:szCs w:val="28"/>
          <w:lang w:val="en-US"/>
        </w:rPr>
        <w:t>Organizacii</w:t>
      </w:r>
      <w:proofErr w:type="spellEnd"/>
      <w:r w:rsidRPr="00E66003">
        <w:rPr>
          <w:sz w:val="28"/>
          <w:szCs w:val="28"/>
          <w:lang w:val="en-US"/>
        </w:rPr>
        <w:t xml:space="preserve"> </w:t>
      </w:r>
      <w:proofErr w:type="spellStart"/>
      <w:r w:rsidRPr="00E66003">
        <w:rPr>
          <w:sz w:val="28"/>
          <w:szCs w:val="28"/>
          <w:lang w:val="en-US"/>
        </w:rPr>
        <w:t>Islamskaja</w:t>
      </w:r>
      <w:proofErr w:type="spellEnd"/>
      <w:r w:rsidRPr="00E66003">
        <w:rPr>
          <w:sz w:val="28"/>
          <w:szCs w:val="28"/>
          <w:lang w:val="en-US"/>
        </w:rPr>
        <w:t xml:space="preserve"> </w:t>
      </w:r>
      <w:proofErr w:type="spellStart"/>
      <w:r w:rsidRPr="00E66003">
        <w:rPr>
          <w:sz w:val="28"/>
          <w:szCs w:val="28"/>
          <w:lang w:val="en-US"/>
        </w:rPr>
        <w:t>Konferencija</w:t>
      </w:r>
      <w:proofErr w:type="spellEnd"/>
      <w:r w:rsidRPr="00E66003">
        <w:rPr>
          <w:sz w:val="28"/>
          <w:szCs w:val="28"/>
          <w:lang w:val="en-US"/>
        </w:rPr>
        <w:t xml:space="preserve"> my </w:t>
      </w:r>
      <w:proofErr w:type="spellStart"/>
      <w:r w:rsidRPr="00E66003">
        <w:rPr>
          <w:sz w:val="28"/>
          <w:szCs w:val="28"/>
          <w:lang w:val="en-US"/>
        </w:rPr>
        <w:t>namereny</w:t>
      </w:r>
      <w:proofErr w:type="spellEnd"/>
      <w:r w:rsidRPr="00E66003">
        <w:rPr>
          <w:sz w:val="28"/>
          <w:szCs w:val="28"/>
          <w:lang w:val="en-US"/>
        </w:rPr>
        <w:t xml:space="preserve"> </w:t>
      </w:r>
      <w:proofErr w:type="spellStart"/>
      <w:r w:rsidRPr="00E66003">
        <w:rPr>
          <w:sz w:val="28"/>
          <w:szCs w:val="28"/>
          <w:lang w:val="en-US"/>
        </w:rPr>
        <w:t>rasshirit</w:t>
      </w:r>
      <w:proofErr w:type="spellEnd"/>
      <w:r w:rsidRPr="00E66003">
        <w:rPr>
          <w:sz w:val="28"/>
          <w:szCs w:val="28"/>
          <w:lang w:val="en-US"/>
        </w:rPr>
        <w:t xml:space="preserve">’ </w:t>
      </w:r>
      <w:proofErr w:type="spellStart"/>
      <w:r w:rsidRPr="00E66003">
        <w:rPr>
          <w:sz w:val="28"/>
          <w:szCs w:val="28"/>
          <w:lang w:val="en-US"/>
        </w:rPr>
        <w:t>sotrudnichestvo</w:t>
      </w:r>
      <w:proofErr w:type="spellEnd"/>
      <w:r w:rsidRPr="00E66003">
        <w:rPr>
          <w:sz w:val="28"/>
          <w:szCs w:val="28"/>
          <w:lang w:val="en-US"/>
        </w:rPr>
        <w:t xml:space="preserve"> so </w:t>
      </w:r>
      <w:proofErr w:type="spellStart"/>
      <w:r w:rsidRPr="00E66003">
        <w:rPr>
          <w:sz w:val="28"/>
          <w:szCs w:val="28"/>
          <w:lang w:val="en-US"/>
        </w:rPr>
        <w:t>vsem</w:t>
      </w:r>
      <w:proofErr w:type="spellEnd"/>
      <w:r w:rsidRPr="00E66003">
        <w:rPr>
          <w:sz w:val="28"/>
          <w:szCs w:val="28"/>
          <w:lang w:val="en-US"/>
        </w:rPr>
        <w:t xml:space="preserve"> </w:t>
      </w:r>
      <w:proofErr w:type="spellStart"/>
      <w:r w:rsidRPr="00E66003">
        <w:rPr>
          <w:sz w:val="28"/>
          <w:szCs w:val="28"/>
          <w:lang w:val="en-US"/>
        </w:rPr>
        <w:t>musul’manskim</w:t>
      </w:r>
      <w:proofErr w:type="spellEnd"/>
      <w:r w:rsidRPr="00E66003">
        <w:rPr>
          <w:sz w:val="28"/>
          <w:szCs w:val="28"/>
          <w:lang w:val="en-US"/>
        </w:rPr>
        <w:t xml:space="preserve"> </w:t>
      </w:r>
      <w:proofErr w:type="spellStart"/>
      <w:r w:rsidRPr="00E66003">
        <w:rPr>
          <w:sz w:val="28"/>
          <w:szCs w:val="28"/>
          <w:lang w:val="en-US"/>
        </w:rPr>
        <w:t>mirom</w:t>
      </w:r>
      <w:proofErr w:type="spellEnd"/>
      <w:r w:rsidRPr="00E66003">
        <w:rPr>
          <w:sz w:val="28"/>
          <w:szCs w:val="28"/>
          <w:lang w:val="en-US"/>
        </w:rPr>
        <w:t>.</w:t>
      </w:r>
    </w:p>
    <w:p w14:paraId="10992FA5"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Povyshenie</w:t>
      </w:r>
      <w:proofErr w:type="spellEnd"/>
      <w:r w:rsidRPr="00E66003">
        <w:rPr>
          <w:sz w:val="28"/>
          <w:szCs w:val="28"/>
          <w:lang w:val="en-US"/>
        </w:rPr>
        <w:t xml:space="preserve"> </w:t>
      </w:r>
      <w:proofErr w:type="spellStart"/>
      <w:r w:rsidRPr="00E66003">
        <w:rPr>
          <w:sz w:val="28"/>
          <w:szCs w:val="28"/>
          <w:lang w:val="en-US"/>
        </w:rPr>
        <w:t>jeffektivnosti</w:t>
      </w:r>
      <w:proofErr w:type="spellEnd"/>
      <w:r w:rsidRPr="00E66003">
        <w:rPr>
          <w:sz w:val="28"/>
          <w:szCs w:val="28"/>
          <w:lang w:val="en-US"/>
        </w:rPr>
        <w:t xml:space="preserve"> </w:t>
      </w:r>
      <w:proofErr w:type="spellStart"/>
      <w:r w:rsidRPr="00E66003">
        <w:rPr>
          <w:sz w:val="28"/>
          <w:szCs w:val="28"/>
          <w:lang w:val="en-US"/>
        </w:rPr>
        <w:t>sistemy</w:t>
      </w:r>
      <w:proofErr w:type="spellEnd"/>
      <w:r w:rsidRPr="00E66003">
        <w:rPr>
          <w:sz w:val="28"/>
          <w:szCs w:val="28"/>
          <w:lang w:val="en-US"/>
        </w:rPr>
        <w:t xml:space="preserve"> </w:t>
      </w:r>
      <w:proofErr w:type="spellStart"/>
      <w:r w:rsidRPr="00E66003">
        <w:rPr>
          <w:sz w:val="28"/>
          <w:szCs w:val="28"/>
          <w:lang w:val="en-US"/>
        </w:rPr>
        <w:t>bezopasnosti</w:t>
      </w:r>
      <w:proofErr w:type="spellEnd"/>
      <w:r w:rsidRPr="00E66003">
        <w:rPr>
          <w:sz w:val="28"/>
          <w:szCs w:val="28"/>
          <w:lang w:val="en-US"/>
        </w:rPr>
        <w:t xml:space="preserve"> v </w:t>
      </w:r>
      <w:proofErr w:type="spellStart"/>
      <w:r w:rsidRPr="00E66003">
        <w:rPr>
          <w:sz w:val="28"/>
          <w:szCs w:val="28"/>
          <w:lang w:val="en-US"/>
        </w:rPr>
        <w:t>Central’noj</w:t>
      </w:r>
      <w:proofErr w:type="spellEnd"/>
      <w:r w:rsidRPr="00E66003">
        <w:rPr>
          <w:sz w:val="28"/>
          <w:szCs w:val="28"/>
          <w:lang w:val="en-US"/>
        </w:rPr>
        <w:t xml:space="preserve"> </w:t>
      </w:r>
      <w:proofErr w:type="spellStart"/>
      <w:r w:rsidRPr="00E66003">
        <w:rPr>
          <w:sz w:val="28"/>
          <w:szCs w:val="28"/>
          <w:lang w:val="en-US"/>
        </w:rPr>
        <w:t>Azii</w:t>
      </w:r>
      <w:proofErr w:type="spellEnd"/>
      <w:r w:rsidRPr="00E66003">
        <w:rPr>
          <w:sz w:val="28"/>
          <w:szCs w:val="28"/>
          <w:lang w:val="en-US"/>
        </w:rPr>
        <w:t xml:space="preserve"> </w:t>
      </w:r>
      <w:proofErr w:type="spellStart"/>
      <w:r w:rsidRPr="00E66003">
        <w:rPr>
          <w:sz w:val="28"/>
          <w:szCs w:val="28"/>
          <w:lang w:val="en-US"/>
        </w:rPr>
        <w:t>svjazano</w:t>
      </w:r>
      <w:proofErr w:type="spellEnd"/>
      <w:r w:rsidRPr="00E66003">
        <w:rPr>
          <w:sz w:val="28"/>
          <w:szCs w:val="28"/>
          <w:lang w:val="en-US"/>
        </w:rPr>
        <w:t xml:space="preserve"> s </w:t>
      </w:r>
      <w:proofErr w:type="spellStart"/>
      <w:r w:rsidRPr="00E66003">
        <w:rPr>
          <w:sz w:val="28"/>
          <w:szCs w:val="28"/>
          <w:lang w:val="en-US"/>
        </w:rPr>
        <w:t>aktivnym</w:t>
      </w:r>
      <w:proofErr w:type="spellEnd"/>
      <w:r w:rsidRPr="00E66003">
        <w:rPr>
          <w:sz w:val="28"/>
          <w:szCs w:val="28"/>
          <w:lang w:val="en-US"/>
        </w:rPr>
        <w:t xml:space="preserve"> </w:t>
      </w:r>
      <w:proofErr w:type="spellStart"/>
      <w:r w:rsidRPr="00E66003">
        <w:rPr>
          <w:sz w:val="28"/>
          <w:szCs w:val="28"/>
          <w:lang w:val="en-US"/>
        </w:rPr>
        <w:t>uchastiem</w:t>
      </w:r>
      <w:proofErr w:type="spellEnd"/>
      <w:r w:rsidRPr="00E66003">
        <w:rPr>
          <w:sz w:val="28"/>
          <w:szCs w:val="28"/>
          <w:lang w:val="en-US"/>
        </w:rPr>
        <w:t xml:space="preserve"> </w:t>
      </w:r>
      <w:proofErr w:type="spellStart"/>
      <w:r w:rsidRPr="00E66003">
        <w:rPr>
          <w:sz w:val="28"/>
          <w:szCs w:val="28"/>
          <w:lang w:val="en-US"/>
        </w:rPr>
        <w:t>Kazahstana</w:t>
      </w:r>
      <w:proofErr w:type="spellEnd"/>
      <w:r w:rsidRPr="00E66003">
        <w:rPr>
          <w:sz w:val="28"/>
          <w:szCs w:val="28"/>
          <w:lang w:val="en-US"/>
        </w:rPr>
        <w:t xml:space="preserve"> v </w:t>
      </w:r>
      <w:proofErr w:type="spellStart"/>
      <w:r w:rsidRPr="00E66003">
        <w:rPr>
          <w:sz w:val="28"/>
          <w:szCs w:val="28"/>
          <w:lang w:val="en-US"/>
        </w:rPr>
        <w:t>dejatel’nosti</w:t>
      </w:r>
      <w:proofErr w:type="spellEnd"/>
      <w:r w:rsidRPr="00E66003">
        <w:rPr>
          <w:sz w:val="28"/>
          <w:szCs w:val="28"/>
          <w:lang w:val="en-US"/>
        </w:rPr>
        <w:t xml:space="preserve"> OBSE, SVMDA, </w:t>
      </w:r>
      <w:proofErr w:type="spellStart"/>
      <w:r w:rsidRPr="00E66003">
        <w:rPr>
          <w:sz w:val="28"/>
          <w:szCs w:val="28"/>
          <w:lang w:val="en-US"/>
        </w:rPr>
        <w:t>ShOS</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ODKB, a </w:t>
      </w:r>
      <w:proofErr w:type="spellStart"/>
      <w:r w:rsidRPr="00E66003">
        <w:rPr>
          <w:sz w:val="28"/>
          <w:szCs w:val="28"/>
          <w:lang w:val="en-US"/>
        </w:rPr>
        <w:t>takzhe</w:t>
      </w:r>
      <w:proofErr w:type="spellEnd"/>
      <w:r w:rsidRPr="00E66003">
        <w:rPr>
          <w:sz w:val="28"/>
          <w:szCs w:val="28"/>
          <w:lang w:val="en-US"/>
        </w:rPr>
        <w:t xml:space="preserve"> </w:t>
      </w:r>
      <w:proofErr w:type="spellStart"/>
      <w:r w:rsidRPr="00E66003">
        <w:rPr>
          <w:sz w:val="28"/>
          <w:szCs w:val="28"/>
          <w:lang w:val="en-US"/>
        </w:rPr>
        <w:t>rasshireniem</w:t>
      </w:r>
      <w:proofErr w:type="spellEnd"/>
      <w:r w:rsidRPr="00E66003">
        <w:rPr>
          <w:sz w:val="28"/>
          <w:szCs w:val="28"/>
          <w:lang w:val="en-US"/>
        </w:rPr>
        <w:t xml:space="preserve"> </w:t>
      </w:r>
      <w:proofErr w:type="spellStart"/>
      <w:r w:rsidRPr="00E66003">
        <w:rPr>
          <w:sz w:val="28"/>
          <w:szCs w:val="28"/>
          <w:lang w:val="en-US"/>
        </w:rPr>
        <w:t>partnerstva</w:t>
      </w:r>
      <w:proofErr w:type="spellEnd"/>
      <w:r w:rsidRPr="00E66003">
        <w:rPr>
          <w:sz w:val="28"/>
          <w:szCs w:val="28"/>
          <w:lang w:val="en-US"/>
        </w:rPr>
        <w:t xml:space="preserve"> s NATO.</w:t>
      </w:r>
    </w:p>
    <w:p w14:paraId="5FC5886F"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Dorogie</w:t>
      </w:r>
      <w:proofErr w:type="spellEnd"/>
      <w:r w:rsidRPr="00E66003">
        <w:rPr>
          <w:sz w:val="28"/>
          <w:szCs w:val="28"/>
          <w:lang w:val="en-US"/>
        </w:rPr>
        <w:t xml:space="preserve"> </w:t>
      </w:r>
      <w:proofErr w:type="spellStart"/>
      <w:r w:rsidRPr="00E66003">
        <w:rPr>
          <w:sz w:val="28"/>
          <w:szCs w:val="28"/>
          <w:lang w:val="en-US"/>
        </w:rPr>
        <w:t>druz’ja</w:t>
      </w:r>
      <w:proofErr w:type="spellEnd"/>
      <w:r w:rsidRPr="00E66003">
        <w:rPr>
          <w:sz w:val="28"/>
          <w:szCs w:val="28"/>
          <w:lang w:val="en-US"/>
        </w:rPr>
        <w:t>!</w:t>
      </w:r>
    </w:p>
    <w:p w14:paraId="380FECB5" w14:textId="77777777" w:rsidR="00465A2E" w:rsidRPr="00E66003" w:rsidRDefault="00465A2E" w:rsidP="00465A2E">
      <w:pPr>
        <w:ind w:right="-1" w:firstLine="567"/>
        <w:jc w:val="both"/>
        <w:rPr>
          <w:sz w:val="28"/>
          <w:szCs w:val="28"/>
          <w:lang w:val="en-US"/>
        </w:rPr>
      </w:pPr>
      <w:r w:rsidRPr="00E66003">
        <w:rPr>
          <w:sz w:val="28"/>
          <w:szCs w:val="28"/>
          <w:lang w:val="en-US"/>
        </w:rPr>
        <w:t xml:space="preserve">Ja </w:t>
      </w:r>
      <w:proofErr w:type="spellStart"/>
      <w:r w:rsidRPr="00E66003">
        <w:rPr>
          <w:sz w:val="28"/>
          <w:szCs w:val="28"/>
          <w:lang w:val="en-US"/>
        </w:rPr>
        <w:t>verju</w:t>
      </w:r>
      <w:proofErr w:type="spellEnd"/>
      <w:r w:rsidRPr="00E66003">
        <w:rPr>
          <w:sz w:val="28"/>
          <w:szCs w:val="28"/>
          <w:lang w:val="en-US"/>
        </w:rPr>
        <w:t xml:space="preserve">, </w:t>
      </w:r>
      <w:proofErr w:type="spellStart"/>
      <w:r w:rsidRPr="00E66003">
        <w:rPr>
          <w:sz w:val="28"/>
          <w:szCs w:val="28"/>
          <w:lang w:val="en-US"/>
        </w:rPr>
        <w:t>chto</w:t>
      </w:r>
      <w:proofErr w:type="spellEnd"/>
      <w:r w:rsidRPr="00E66003">
        <w:rPr>
          <w:sz w:val="28"/>
          <w:szCs w:val="28"/>
          <w:lang w:val="en-US"/>
        </w:rPr>
        <w:t xml:space="preserve"> </w:t>
      </w:r>
      <w:proofErr w:type="spellStart"/>
      <w:r w:rsidRPr="00E66003">
        <w:rPr>
          <w:sz w:val="28"/>
          <w:szCs w:val="28"/>
          <w:lang w:val="en-US"/>
        </w:rPr>
        <w:t>kazahstanskaja</w:t>
      </w:r>
      <w:proofErr w:type="spellEnd"/>
      <w:r w:rsidRPr="00E66003">
        <w:rPr>
          <w:sz w:val="28"/>
          <w:szCs w:val="28"/>
          <w:lang w:val="en-US"/>
        </w:rPr>
        <w:t xml:space="preserve"> </w:t>
      </w:r>
      <w:proofErr w:type="spellStart"/>
      <w:r w:rsidRPr="00E66003">
        <w:rPr>
          <w:sz w:val="28"/>
          <w:szCs w:val="28"/>
          <w:lang w:val="en-US"/>
        </w:rPr>
        <w:t>nacija</w:t>
      </w:r>
      <w:proofErr w:type="spellEnd"/>
      <w:r w:rsidRPr="00E66003">
        <w:rPr>
          <w:sz w:val="28"/>
          <w:szCs w:val="28"/>
          <w:lang w:val="en-US"/>
        </w:rPr>
        <w:t xml:space="preserve"> </w:t>
      </w:r>
      <w:proofErr w:type="spellStart"/>
      <w:r w:rsidRPr="00E66003">
        <w:rPr>
          <w:sz w:val="28"/>
          <w:szCs w:val="28"/>
          <w:lang w:val="en-US"/>
        </w:rPr>
        <w:t>uspeshno</w:t>
      </w:r>
      <w:proofErr w:type="spellEnd"/>
      <w:r w:rsidRPr="00E66003">
        <w:rPr>
          <w:sz w:val="28"/>
          <w:szCs w:val="28"/>
          <w:lang w:val="en-US"/>
        </w:rPr>
        <w:t xml:space="preserve"> </w:t>
      </w:r>
      <w:proofErr w:type="spellStart"/>
      <w:r w:rsidRPr="00E66003">
        <w:rPr>
          <w:sz w:val="28"/>
          <w:szCs w:val="28"/>
          <w:lang w:val="en-US"/>
        </w:rPr>
        <w:t>prodolzhit</w:t>
      </w:r>
      <w:proofErr w:type="spellEnd"/>
      <w:r w:rsidRPr="00E66003">
        <w:rPr>
          <w:sz w:val="28"/>
          <w:szCs w:val="28"/>
          <w:lang w:val="en-US"/>
        </w:rPr>
        <w:t xml:space="preserve"> put’ </w:t>
      </w:r>
      <w:proofErr w:type="spellStart"/>
      <w:r w:rsidRPr="00E66003">
        <w:rPr>
          <w:sz w:val="28"/>
          <w:szCs w:val="28"/>
          <w:lang w:val="en-US"/>
        </w:rPr>
        <w:t>stabil’nosti</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procvetanija</w:t>
      </w:r>
      <w:proofErr w:type="spellEnd"/>
      <w:r w:rsidRPr="00E66003">
        <w:rPr>
          <w:sz w:val="28"/>
          <w:szCs w:val="28"/>
          <w:lang w:val="en-US"/>
        </w:rPr>
        <w:t>.</w:t>
      </w:r>
    </w:p>
    <w:p w14:paraId="55F8A22F"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Verju</w:t>
      </w:r>
      <w:proofErr w:type="spellEnd"/>
      <w:r w:rsidRPr="00E66003">
        <w:rPr>
          <w:sz w:val="28"/>
          <w:szCs w:val="28"/>
          <w:lang w:val="en-US"/>
        </w:rPr>
        <w:t xml:space="preserve">, </w:t>
      </w:r>
      <w:proofErr w:type="spellStart"/>
      <w:r w:rsidRPr="00E66003">
        <w:rPr>
          <w:sz w:val="28"/>
          <w:szCs w:val="28"/>
          <w:lang w:val="en-US"/>
        </w:rPr>
        <w:t>chto</w:t>
      </w:r>
      <w:proofErr w:type="spellEnd"/>
      <w:r w:rsidRPr="00E66003">
        <w:rPr>
          <w:sz w:val="28"/>
          <w:szCs w:val="28"/>
          <w:lang w:val="en-US"/>
        </w:rPr>
        <w:t xml:space="preserve"> nashi </w:t>
      </w:r>
      <w:proofErr w:type="spellStart"/>
      <w:r w:rsidRPr="00E66003">
        <w:rPr>
          <w:sz w:val="28"/>
          <w:szCs w:val="28"/>
          <w:lang w:val="en-US"/>
        </w:rPr>
        <w:t>budushhie</w:t>
      </w:r>
      <w:proofErr w:type="spellEnd"/>
      <w:r w:rsidRPr="00E66003">
        <w:rPr>
          <w:sz w:val="28"/>
          <w:szCs w:val="28"/>
          <w:lang w:val="en-US"/>
        </w:rPr>
        <w:t xml:space="preserve"> </w:t>
      </w:r>
      <w:proofErr w:type="spellStart"/>
      <w:r w:rsidRPr="00E66003">
        <w:rPr>
          <w:sz w:val="28"/>
          <w:szCs w:val="28"/>
          <w:lang w:val="en-US"/>
        </w:rPr>
        <w:t>pobedy</w:t>
      </w:r>
      <w:proofErr w:type="spellEnd"/>
      <w:r w:rsidRPr="00E66003">
        <w:rPr>
          <w:sz w:val="28"/>
          <w:szCs w:val="28"/>
          <w:lang w:val="en-US"/>
        </w:rPr>
        <w:t xml:space="preserve"> </w:t>
      </w:r>
      <w:proofErr w:type="spellStart"/>
      <w:r w:rsidRPr="00E66003">
        <w:rPr>
          <w:sz w:val="28"/>
          <w:szCs w:val="28"/>
          <w:lang w:val="en-US"/>
        </w:rPr>
        <w:t>sostavjat</w:t>
      </w:r>
      <w:proofErr w:type="spellEnd"/>
      <w:r w:rsidRPr="00E66003">
        <w:rPr>
          <w:sz w:val="28"/>
          <w:szCs w:val="28"/>
          <w:lang w:val="en-US"/>
        </w:rPr>
        <w:t xml:space="preserve"> chest’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dostoinstvo</w:t>
      </w:r>
      <w:proofErr w:type="spellEnd"/>
      <w:r w:rsidRPr="00E66003">
        <w:rPr>
          <w:sz w:val="28"/>
          <w:szCs w:val="28"/>
          <w:lang w:val="en-US"/>
        </w:rPr>
        <w:t xml:space="preserve"> </w:t>
      </w:r>
      <w:proofErr w:type="spellStart"/>
      <w:r w:rsidRPr="00E66003">
        <w:rPr>
          <w:sz w:val="28"/>
          <w:szCs w:val="28"/>
          <w:lang w:val="en-US"/>
        </w:rPr>
        <w:t>nacii</w:t>
      </w:r>
      <w:proofErr w:type="spellEnd"/>
      <w:r w:rsidRPr="00E66003">
        <w:rPr>
          <w:sz w:val="28"/>
          <w:szCs w:val="28"/>
          <w:lang w:val="en-US"/>
        </w:rPr>
        <w:t xml:space="preserve">, </w:t>
      </w:r>
      <w:proofErr w:type="spellStart"/>
      <w:r w:rsidRPr="00E66003">
        <w:rPr>
          <w:sz w:val="28"/>
          <w:szCs w:val="28"/>
          <w:lang w:val="en-US"/>
        </w:rPr>
        <w:t>usiljat</w:t>
      </w:r>
      <w:proofErr w:type="spellEnd"/>
      <w:r w:rsidRPr="00E66003">
        <w:rPr>
          <w:sz w:val="28"/>
          <w:szCs w:val="28"/>
          <w:lang w:val="en-US"/>
        </w:rPr>
        <w:t xml:space="preserve"> </w:t>
      </w:r>
      <w:proofErr w:type="spellStart"/>
      <w:r w:rsidRPr="00E66003">
        <w:rPr>
          <w:sz w:val="28"/>
          <w:szCs w:val="28"/>
          <w:lang w:val="en-US"/>
        </w:rPr>
        <w:t>moshh</w:t>
      </w:r>
      <w:proofErr w:type="spellEnd"/>
      <w:r w:rsidRPr="00E66003">
        <w:rPr>
          <w:sz w:val="28"/>
          <w:szCs w:val="28"/>
          <w:lang w:val="en-US"/>
        </w:rPr>
        <w:t xml:space="preserve">’ </w:t>
      </w:r>
      <w:proofErr w:type="spellStart"/>
      <w:r w:rsidRPr="00E66003">
        <w:rPr>
          <w:sz w:val="28"/>
          <w:szCs w:val="28"/>
          <w:lang w:val="en-US"/>
        </w:rPr>
        <w:t>nashej</w:t>
      </w:r>
      <w:proofErr w:type="spellEnd"/>
      <w:r w:rsidRPr="00E66003">
        <w:rPr>
          <w:sz w:val="28"/>
          <w:szCs w:val="28"/>
          <w:lang w:val="en-US"/>
        </w:rPr>
        <w:t xml:space="preserve"> </w:t>
      </w:r>
      <w:proofErr w:type="spellStart"/>
      <w:r w:rsidRPr="00E66003">
        <w:rPr>
          <w:sz w:val="28"/>
          <w:szCs w:val="28"/>
          <w:lang w:val="en-US"/>
        </w:rPr>
        <w:t>strany</w:t>
      </w:r>
      <w:proofErr w:type="spellEnd"/>
      <w:r w:rsidRPr="00E66003">
        <w:rPr>
          <w:sz w:val="28"/>
          <w:szCs w:val="28"/>
          <w:lang w:val="en-US"/>
        </w:rPr>
        <w:t>.</w:t>
      </w:r>
    </w:p>
    <w:p w14:paraId="3E72DB63"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Segodnja</w:t>
      </w:r>
      <w:proofErr w:type="spellEnd"/>
      <w:r w:rsidRPr="00E66003">
        <w:rPr>
          <w:sz w:val="28"/>
          <w:szCs w:val="28"/>
          <w:lang w:val="en-US"/>
        </w:rPr>
        <w:t xml:space="preserve"> </w:t>
      </w:r>
      <w:proofErr w:type="spellStart"/>
      <w:r w:rsidRPr="00E66003">
        <w:rPr>
          <w:sz w:val="28"/>
          <w:szCs w:val="28"/>
          <w:lang w:val="en-US"/>
        </w:rPr>
        <w:t>Kazahstan</w:t>
      </w:r>
      <w:proofErr w:type="spellEnd"/>
      <w:r w:rsidRPr="00E66003">
        <w:rPr>
          <w:sz w:val="28"/>
          <w:szCs w:val="28"/>
          <w:lang w:val="en-US"/>
        </w:rPr>
        <w:t xml:space="preserve"> - </w:t>
      </w:r>
      <w:proofErr w:type="spellStart"/>
      <w:r w:rsidRPr="00E66003">
        <w:rPr>
          <w:sz w:val="28"/>
          <w:szCs w:val="28"/>
          <w:lang w:val="en-US"/>
        </w:rPr>
        <w:t>jeto</w:t>
      </w:r>
      <w:proofErr w:type="spellEnd"/>
      <w:r w:rsidRPr="00E66003">
        <w:rPr>
          <w:sz w:val="28"/>
          <w:szCs w:val="28"/>
          <w:lang w:val="en-US"/>
        </w:rPr>
        <w:t xml:space="preserve"> </w:t>
      </w:r>
      <w:proofErr w:type="spellStart"/>
      <w:r w:rsidRPr="00E66003">
        <w:rPr>
          <w:sz w:val="28"/>
          <w:szCs w:val="28"/>
          <w:lang w:val="en-US"/>
        </w:rPr>
        <w:t>celeustremlennaja</w:t>
      </w:r>
      <w:proofErr w:type="spellEnd"/>
      <w:r w:rsidRPr="00E66003">
        <w:rPr>
          <w:sz w:val="28"/>
          <w:szCs w:val="28"/>
          <w:lang w:val="en-US"/>
        </w:rPr>
        <w:t xml:space="preserve"> </w:t>
      </w:r>
      <w:proofErr w:type="spellStart"/>
      <w:r w:rsidRPr="00E66003">
        <w:rPr>
          <w:sz w:val="28"/>
          <w:szCs w:val="28"/>
          <w:lang w:val="en-US"/>
        </w:rPr>
        <w:t>strana</w:t>
      </w:r>
      <w:proofErr w:type="spellEnd"/>
      <w:r w:rsidRPr="00E66003">
        <w:rPr>
          <w:sz w:val="28"/>
          <w:szCs w:val="28"/>
          <w:lang w:val="en-US"/>
        </w:rPr>
        <w:t xml:space="preserve"> s </w:t>
      </w:r>
      <w:proofErr w:type="spellStart"/>
      <w:r w:rsidRPr="00E66003">
        <w:rPr>
          <w:sz w:val="28"/>
          <w:szCs w:val="28"/>
          <w:lang w:val="en-US"/>
        </w:rPr>
        <w:t>sil’nymi</w:t>
      </w:r>
      <w:proofErr w:type="spellEnd"/>
      <w:r w:rsidRPr="00E66003">
        <w:rPr>
          <w:sz w:val="28"/>
          <w:szCs w:val="28"/>
          <w:lang w:val="en-US"/>
        </w:rPr>
        <w:t xml:space="preserve"> </w:t>
      </w:r>
      <w:proofErr w:type="spellStart"/>
      <w:r w:rsidRPr="00E66003">
        <w:rPr>
          <w:sz w:val="28"/>
          <w:szCs w:val="28"/>
          <w:lang w:val="en-US"/>
        </w:rPr>
        <w:t>ambicijami</w:t>
      </w:r>
      <w:proofErr w:type="spellEnd"/>
      <w:r w:rsidRPr="00E66003">
        <w:rPr>
          <w:sz w:val="28"/>
          <w:szCs w:val="28"/>
          <w:lang w:val="en-US"/>
        </w:rPr>
        <w:t xml:space="preserve">, </w:t>
      </w:r>
      <w:proofErr w:type="spellStart"/>
      <w:r w:rsidRPr="00E66003">
        <w:rPr>
          <w:sz w:val="28"/>
          <w:szCs w:val="28"/>
          <w:lang w:val="en-US"/>
        </w:rPr>
        <w:t>sposobnaja</w:t>
      </w:r>
      <w:proofErr w:type="spellEnd"/>
      <w:r w:rsidRPr="00E66003">
        <w:rPr>
          <w:sz w:val="28"/>
          <w:szCs w:val="28"/>
          <w:lang w:val="en-US"/>
        </w:rPr>
        <w:t xml:space="preserve"> </w:t>
      </w:r>
      <w:proofErr w:type="spellStart"/>
      <w:r w:rsidRPr="00E66003">
        <w:rPr>
          <w:sz w:val="28"/>
          <w:szCs w:val="28"/>
          <w:lang w:val="en-US"/>
        </w:rPr>
        <w:t>stavit</w:t>
      </w:r>
      <w:proofErr w:type="spellEnd"/>
      <w:r w:rsidRPr="00E66003">
        <w:rPr>
          <w:sz w:val="28"/>
          <w:szCs w:val="28"/>
          <w:lang w:val="en-US"/>
        </w:rPr>
        <w:t xml:space="preserve">’ </w:t>
      </w:r>
      <w:proofErr w:type="spellStart"/>
      <w:r w:rsidRPr="00E66003">
        <w:rPr>
          <w:sz w:val="28"/>
          <w:szCs w:val="28"/>
          <w:lang w:val="en-US"/>
        </w:rPr>
        <w:t>pered</w:t>
      </w:r>
      <w:proofErr w:type="spellEnd"/>
      <w:r w:rsidRPr="00E66003">
        <w:rPr>
          <w:sz w:val="28"/>
          <w:szCs w:val="28"/>
          <w:lang w:val="en-US"/>
        </w:rPr>
        <w:t xml:space="preserve"> </w:t>
      </w:r>
      <w:proofErr w:type="spellStart"/>
      <w:r w:rsidRPr="00E66003">
        <w:rPr>
          <w:sz w:val="28"/>
          <w:szCs w:val="28"/>
          <w:lang w:val="en-US"/>
        </w:rPr>
        <w:t>soboj</w:t>
      </w:r>
      <w:proofErr w:type="spellEnd"/>
      <w:r w:rsidRPr="00E66003">
        <w:rPr>
          <w:sz w:val="28"/>
          <w:szCs w:val="28"/>
          <w:lang w:val="en-US"/>
        </w:rPr>
        <w:t xml:space="preserve"> </w:t>
      </w:r>
      <w:proofErr w:type="spellStart"/>
      <w:r w:rsidRPr="00E66003">
        <w:rPr>
          <w:sz w:val="28"/>
          <w:szCs w:val="28"/>
          <w:lang w:val="en-US"/>
        </w:rPr>
        <w:t>vysokie</w:t>
      </w:r>
      <w:proofErr w:type="spellEnd"/>
      <w:r w:rsidRPr="00E66003">
        <w:rPr>
          <w:sz w:val="28"/>
          <w:szCs w:val="28"/>
          <w:lang w:val="en-US"/>
        </w:rPr>
        <w:t xml:space="preserve"> </w:t>
      </w:r>
      <w:proofErr w:type="spellStart"/>
      <w:r w:rsidRPr="00E66003">
        <w:rPr>
          <w:sz w:val="28"/>
          <w:szCs w:val="28"/>
          <w:lang w:val="en-US"/>
        </w:rPr>
        <w:t>celi</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dobivat’sja</w:t>
      </w:r>
      <w:proofErr w:type="spellEnd"/>
      <w:r w:rsidRPr="00E66003">
        <w:rPr>
          <w:sz w:val="28"/>
          <w:szCs w:val="28"/>
          <w:lang w:val="en-US"/>
        </w:rPr>
        <w:t xml:space="preserve"> </w:t>
      </w:r>
      <w:proofErr w:type="spellStart"/>
      <w:r w:rsidRPr="00E66003">
        <w:rPr>
          <w:sz w:val="28"/>
          <w:szCs w:val="28"/>
          <w:lang w:val="en-US"/>
        </w:rPr>
        <w:t>ih</w:t>
      </w:r>
      <w:proofErr w:type="spellEnd"/>
      <w:r w:rsidRPr="00E66003">
        <w:rPr>
          <w:sz w:val="28"/>
          <w:szCs w:val="28"/>
          <w:lang w:val="en-US"/>
        </w:rPr>
        <w:t xml:space="preserve"> </w:t>
      </w:r>
      <w:proofErr w:type="spellStart"/>
      <w:r w:rsidRPr="00E66003">
        <w:rPr>
          <w:sz w:val="28"/>
          <w:szCs w:val="28"/>
          <w:lang w:val="en-US"/>
        </w:rPr>
        <w:t>vypolnenija</w:t>
      </w:r>
      <w:proofErr w:type="spellEnd"/>
      <w:r w:rsidRPr="00E66003">
        <w:rPr>
          <w:sz w:val="28"/>
          <w:szCs w:val="28"/>
          <w:lang w:val="en-US"/>
        </w:rPr>
        <w:t>.</w:t>
      </w:r>
    </w:p>
    <w:p w14:paraId="57573789" w14:textId="77777777" w:rsidR="00465A2E" w:rsidRPr="00E66003" w:rsidRDefault="00465A2E" w:rsidP="00465A2E">
      <w:pPr>
        <w:ind w:right="-1" w:firstLine="567"/>
        <w:jc w:val="both"/>
        <w:rPr>
          <w:sz w:val="28"/>
          <w:szCs w:val="28"/>
          <w:lang w:val="en-US"/>
        </w:rPr>
      </w:pPr>
      <w:r w:rsidRPr="00E66003">
        <w:rPr>
          <w:sz w:val="28"/>
          <w:szCs w:val="28"/>
          <w:lang w:val="en-US"/>
        </w:rPr>
        <w:t xml:space="preserve">My </w:t>
      </w:r>
      <w:proofErr w:type="spellStart"/>
      <w:r w:rsidRPr="00E66003">
        <w:rPr>
          <w:sz w:val="28"/>
          <w:szCs w:val="28"/>
          <w:lang w:val="en-US"/>
        </w:rPr>
        <w:t>jeto</w:t>
      </w:r>
      <w:proofErr w:type="spellEnd"/>
      <w:r w:rsidRPr="00E66003">
        <w:rPr>
          <w:sz w:val="28"/>
          <w:szCs w:val="28"/>
          <w:lang w:val="en-US"/>
        </w:rPr>
        <w:t xml:space="preserve"> </w:t>
      </w:r>
      <w:proofErr w:type="spellStart"/>
      <w:r w:rsidRPr="00E66003">
        <w:rPr>
          <w:sz w:val="28"/>
          <w:szCs w:val="28"/>
          <w:lang w:val="en-US"/>
        </w:rPr>
        <w:t>dokazali</w:t>
      </w:r>
      <w:proofErr w:type="spellEnd"/>
      <w:r w:rsidRPr="00E66003">
        <w:rPr>
          <w:sz w:val="28"/>
          <w:szCs w:val="28"/>
          <w:lang w:val="en-US"/>
        </w:rPr>
        <w:t>.</w:t>
      </w:r>
    </w:p>
    <w:p w14:paraId="47FA630D" w14:textId="77777777" w:rsidR="00465A2E" w:rsidRPr="00E66003" w:rsidRDefault="00465A2E" w:rsidP="00465A2E">
      <w:pPr>
        <w:ind w:right="-1" w:firstLine="567"/>
        <w:jc w:val="both"/>
        <w:rPr>
          <w:sz w:val="28"/>
          <w:szCs w:val="28"/>
          <w:lang w:val="en-US"/>
        </w:rPr>
      </w:pPr>
      <w:r w:rsidRPr="00E66003">
        <w:rPr>
          <w:sz w:val="28"/>
          <w:szCs w:val="28"/>
          <w:lang w:val="en-US"/>
        </w:rPr>
        <w:t xml:space="preserve">My </w:t>
      </w:r>
      <w:proofErr w:type="spellStart"/>
      <w:r w:rsidRPr="00E66003">
        <w:rPr>
          <w:sz w:val="28"/>
          <w:szCs w:val="28"/>
          <w:lang w:val="en-US"/>
        </w:rPr>
        <w:t>jeto</w:t>
      </w:r>
      <w:proofErr w:type="spellEnd"/>
      <w:r w:rsidRPr="00E66003">
        <w:rPr>
          <w:sz w:val="28"/>
          <w:szCs w:val="28"/>
          <w:lang w:val="en-US"/>
        </w:rPr>
        <w:t xml:space="preserve"> </w:t>
      </w:r>
      <w:proofErr w:type="spellStart"/>
      <w:r w:rsidRPr="00E66003">
        <w:rPr>
          <w:sz w:val="28"/>
          <w:szCs w:val="28"/>
          <w:lang w:val="en-US"/>
        </w:rPr>
        <w:t>dokazhem</w:t>
      </w:r>
      <w:proofErr w:type="spellEnd"/>
      <w:r w:rsidRPr="00E66003">
        <w:rPr>
          <w:sz w:val="28"/>
          <w:szCs w:val="28"/>
          <w:lang w:val="en-US"/>
        </w:rPr>
        <w:t xml:space="preserve"> </w:t>
      </w:r>
      <w:proofErr w:type="spellStart"/>
      <w:r w:rsidRPr="00E66003">
        <w:rPr>
          <w:sz w:val="28"/>
          <w:szCs w:val="28"/>
          <w:lang w:val="en-US"/>
        </w:rPr>
        <w:t>snova</w:t>
      </w:r>
      <w:proofErr w:type="spellEnd"/>
      <w:r w:rsidRPr="00E66003">
        <w:rPr>
          <w:sz w:val="28"/>
          <w:szCs w:val="28"/>
          <w:lang w:val="en-US"/>
        </w:rPr>
        <w:t>.</w:t>
      </w:r>
    </w:p>
    <w:p w14:paraId="6BB6D338" w14:textId="77777777" w:rsidR="00465A2E" w:rsidRPr="00E66003" w:rsidRDefault="00465A2E" w:rsidP="00465A2E">
      <w:pPr>
        <w:ind w:right="-1" w:firstLine="567"/>
        <w:jc w:val="both"/>
        <w:rPr>
          <w:sz w:val="28"/>
          <w:szCs w:val="28"/>
          <w:lang w:val="en-US"/>
        </w:rPr>
      </w:pPr>
      <w:r w:rsidRPr="00E66003">
        <w:rPr>
          <w:sz w:val="28"/>
          <w:szCs w:val="28"/>
          <w:lang w:val="en-US"/>
        </w:rPr>
        <w:t xml:space="preserve">Ja </w:t>
      </w:r>
      <w:proofErr w:type="spellStart"/>
      <w:r w:rsidRPr="00E66003">
        <w:rPr>
          <w:sz w:val="28"/>
          <w:szCs w:val="28"/>
          <w:lang w:val="en-US"/>
        </w:rPr>
        <w:t>verju</w:t>
      </w:r>
      <w:proofErr w:type="spellEnd"/>
      <w:r w:rsidRPr="00E66003">
        <w:rPr>
          <w:sz w:val="28"/>
          <w:szCs w:val="28"/>
          <w:lang w:val="en-US"/>
        </w:rPr>
        <w:t xml:space="preserve"> v </w:t>
      </w:r>
      <w:proofErr w:type="spellStart"/>
      <w:r w:rsidRPr="00E66003">
        <w:rPr>
          <w:sz w:val="28"/>
          <w:szCs w:val="28"/>
          <w:lang w:val="en-US"/>
        </w:rPr>
        <w:t>kazahstanskij</w:t>
      </w:r>
      <w:proofErr w:type="spellEnd"/>
      <w:r w:rsidRPr="00E66003">
        <w:rPr>
          <w:sz w:val="28"/>
          <w:szCs w:val="28"/>
          <w:lang w:val="en-US"/>
        </w:rPr>
        <w:t xml:space="preserve"> </w:t>
      </w:r>
      <w:proofErr w:type="spellStart"/>
      <w:r w:rsidRPr="00E66003">
        <w:rPr>
          <w:sz w:val="28"/>
          <w:szCs w:val="28"/>
          <w:lang w:val="en-US"/>
        </w:rPr>
        <w:t>narod</w:t>
      </w:r>
      <w:proofErr w:type="spellEnd"/>
      <w:r w:rsidRPr="00E66003">
        <w:rPr>
          <w:sz w:val="28"/>
          <w:szCs w:val="28"/>
          <w:lang w:val="en-US"/>
        </w:rPr>
        <w:t xml:space="preserve">, </w:t>
      </w:r>
      <w:proofErr w:type="spellStart"/>
      <w:r w:rsidRPr="00E66003">
        <w:rPr>
          <w:sz w:val="28"/>
          <w:szCs w:val="28"/>
          <w:lang w:val="en-US"/>
        </w:rPr>
        <w:t>verju</w:t>
      </w:r>
      <w:proofErr w:type="spellEnd"/>
      <w:r w:rsidRPr="00E66003">
        <w:rPr>
          <w:sz w:val="28"/>
          <w:szCs w:val="28"/>
          <w:lang w:val="en-US"/>
        </w:rPr>
        <w:t xml:space="preserve"> v </w:t>
      </w:r>
      <w:proofErr w:type="spellStart"/>
      <w:r w:rsidRPr="00E66003">
        <w:rPr>
          <w:sz w:val="28"/>
          <w:szCs w:val="28"/>
          <w:lang w:val="en-US"/>
        </w:rPr>
        <w:t>nashu</w:t>
      </w:r>
      <w:proofErr w:type="spellEnd"/>
      <w:r w:rsidRPr="00E66003">
        <w:rPr>
          <w:sz w:val="28"/>
          <w:szCs w:val="28"/>
          <w:lang w:val="en-US"/>
        </w:rPr>
        <w:t xml:space="preserve"> </w:t>
      </w:r>
      <w:proofErr w:type="spellStart"/>
      <w:r w:rsidRPr="00E66003">
        <w:rPr>
          <w:sz w:val="28"/>
          <w:szCs w:val="28"/>
          <w:lang w:val="en-US"/>
        </w:rPr>
        <w:t>stranu</w:t>
      </w:r>
      <w:proofErr w:type="spellEnd"/>
      <w:r w:rsidRPr="00E66003">
        <w:rPr>
          <w:sz w:val="28"/>
          <w:szCs w:val="28"/>
          <w:lang w:val="en-US"/>
        </w:rPr>
        <w:t>!</w:t>
      </w:r>
    </w:p>
    <w:p w14:paraId="5FD201F4"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Qūrmettı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halaiyq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qadırmendı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qonaqtar</w:t>
      </w:r>
      <w:proofErr w:type="spellEnd"/>
      <w:r w:rsidRPr="00E66003">
        <w:rPr>
          <w:color w:val="333333"/>
          <w:sz w:val="28"/>
          <w:szCs w:val="28"/>
          <w:shd w:val="clear" w:color="auto" w:fill="FFFFFF"/>
          <w:lang w:val="en-US"/>
        </w:rPr>
        <w:t>!</w:t>
      </w:r>
    </w:p>
    <w:p w14:paraId="16A1DC2A"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Yqylas</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bıldırgen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ardaqty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äleumet</w:t>
      </w:r>
      <w:proofErr w:type="spellEnd"/>
      <w:r w:rsidRPr="00E66003">
        <w:rPr>
          <w:color w:val="333333"/>
          <w:sz w:val="28"/>
          <w:szCs w:val="28"/>
          <w:shd w:val="clear" w:color="auto" w:fill="FFFFFF"/>
          <w:lang w:val="en-US"/>
        </w:rPr>
        <w:t xml:space="preserve">! </w:t>
      </w:r>
    </w:p>
    <w:p w14:paraId="5A87E7A9"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Halqymyzda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Köp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tılegı</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kielı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jūrttyñ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sözı</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uälı</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degen</w:t>
      </w:r>
      <w:proofErr w:type="spellEnd"/>
      <w:r w:rsidRPr="00E66003">
        <w:rPr>
          <w:color w:val="333333"/>
          <w:sz w:val="28"/>
          <w:szCs w:val="28"/>
          <w:shd w:val="clear" w:color="auto" w:fill="FFFFFF"/>
          <w:lang w:val="en-US"/>
        </w:rPr>
        <w:t xml:space="preserve"> dana </w:t>
      </w:r>
      <w:proofErr w:type="spellStart"/>
      <w:r w:rsidRPr="00E66003">
        <w:rPr>
          <w:color w:val="333333"/>
          <w:sz w:val="28"/>
          <w:szCs w:val="28"/>
          <w:shd w:val="clear" w:color="auto" w:fill="FFFFFF"/>
          <w:lang w:val="en-US"/>
        </w:rPr>
        <w:t>söz</w:t>
      </w:r>
      <w:proofErr w:type="spellEnd"/>
      <w:r w:rsidRPr="00E66003">
        <w:rPr>
          <w:color w:val="333333"/>
          <w:sz w:val="28"/>
          <w:szCs w:val="28"/>
          <w:shd w:val="clear" w:color="auto" w:fill="FFFFFF"/>
          <w:lang w:val="en-US"/>
        </w:rPr>
        <w:t xml:space="preserve"> bar. Men </w:t>
      </w:r>
      <w:proofErr w:type="spellStart"/>
      <w:r w:rsidRPr="00E66003">
        <w:rPr>
          <w:color w:val="333333"/>
          <w:sz w:val="28"/>
          <w:szCs w:val="28"/>
          <w:shd w:val="clear" w:color="auto" w:fill="FFFFFF"/>
          <w:lang w:val="en-US"/>
        </w:rPr>
        <w:t>jaña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ğana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Qazaqstan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Prezidentı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retınde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ata-babalarymyzdan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qalğan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kiızdıñ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üstınde</w:t>
      </w:r>
      <w:proofErr w:type="spellEnd"/>
      <w:r w:rsidRPr="00E66003">
        <w:rPr>
          <w:color w:val="333333"/>
          <w:sz w:val="28"/>
          <w:szCs w:val="28"/>
          <w:shd w:val="clear" w:color="auto" w:fill="FFFFFF"/>
          <w:lang w:val="en-US"/>
        </w:rPr>
        <w:t xml:space="preserve"> </w:t>
      </w:r>
      <w:proofErr w:type="spellStart"/>
      <w:proofErr w:type="gramStart"/>
      <w:r w:rsidRPr="00E66003">
        <w:rPr>
          <w:color w:val="333333"/>
          <w:sz w:val="28"/>
          <w:szCs w:val="28"/>
          <w:shd w:val="clear" w:color="auto" w:fill="FFFFFF"/>
          <w:lang w:val="en-US"/>
        </w:rPr>
        <w:t>tūryp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saltanatty</w:t>
      </w:r>
      <w:proofErr w:type="spellEnd"/>
      <w:proofErr w:type="gram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türde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ant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berdım</w:t>
      </w:r>
      <w:proofErr w:type="spellEnd"/>
      <w:r w:rsidRPr="00E66003">
        <w:rPr>
          <w:color w:val="333333"/>
          <w:sz w:val="28"/>
          <w:szCs w:val="28"/>
          <w:shd w:val="clear" w:color="auto" w:fill="FFFFFF"/>
          <w:lang w:val="en-US"/>
        </w:rPr>
        <w:t xml:space="preserve">. </w:t>
      </w:r>
    </w:p>
    <w:p w14:paraId="2ACF2546"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Menıñ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ainymas</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antym</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amanatqa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adaldyqtyñ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senımge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serttıñ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belgısı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Aqjürek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jūrtymnyñ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qaltqysyz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senımı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qaşanda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mağan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orasan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zor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jauapkerşılık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jügınmındetteidı</w:t>
      </w:r>
      <w:proofErr w:type="spellEnd"/>
      <w:r w:rsidRPr="00E66003">
        <w:rPr>
          <w:color w:val="333333"/>
          <w:sz w:val="28"/>
          <w:szCs w:val="28"/>
          <w:shd w:val="clear" w:color="auto" w:fill="FFFFFF"/>
          <w:lang w:val="en-US"/>
        </w:rPr>
        <w:t xml:space="preserve">. Men </w:t>
      </w:r>
      <w:proofErr w:type="spellStart"/>
      <w:r w:rsidRPr="00E66003">
        <w:rPr>
          <w:color w:val="333333"/>
          <w:sz w:val="28"/>
          <w:szCs w:val="28"/>
          <w:shd w:val="clear" w:color="auto" w:fill="FFFFFF"/>
          <w:lang w:val="en-US"/>
        </w:rPr>
        <w:t>üşın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ümıtın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aqtağannan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jūrt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senımın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saqtağannan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asqan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baqyt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joq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Menıñ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mynadai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sailaudağy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bügıngı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jeñısım</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būl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halqymnyñ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yntymaq-bırlıgınıñ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mäuelı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jemısı</w:t>
      </w:r>
      <w:proofErr w:type="spellEnd"/>
      <w:r w:rsidRPr="00E66003">
        <w:rPr>
          <w:color w:val="333333"/>
          <w:sz w:val="28"/>
          <w:szCs w:val="28"/>
          <w:shd w:val="clear" w:color="auto" w:fill="FFFFFF"/>
          <w:lang w:val="en-US"/>
        </w:rPr>
        <w:t xml:space="preserve">. </w:t>
      </w:r>
    </w:p>
    <w:p w14:paraId="67D5B0F7"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Halqymnyñ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qoldauy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mağan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sarqylmas</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küş-jıger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beredı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Bızdıñ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bağdarymyz</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aiqyn</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endeşe</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bolaşağymyz</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jarqyn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Bız</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kemel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keleşegımızdıñ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berık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ırgesın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bırge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qalaimyz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Barşañyz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bılesızder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täuelsızdık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jyldarynda</w:t>
      </w:r>
      <w:proofErr w:type="spellEnd"/>
      <w:r w:rsidRPr="00E66003">
        <w:rPr>
          <w:color w:val="333333"/>
          <w:sz w:val="28"/>
          <w:szCs w:val="28"/>
          <w:shd w:val="clear" w:color="auto" w:fill="FFFFFF"/>
          <w:lang w:val="en-US"/>
        </w:rPr>
        <w:t xml:space="preserve"> bar </w:t>
      </w:r>
      <w:proofErr w:type="spellStart"/>
      <w:r w:rsidRPr="00E66003">
        <w:rPr>
          <w:color w:val="333333"/>
          <w:sz w:val="28"/>
          <w:szCs w:val="28"/>
          <w:shd w:val="clear" w:color="auto" w:fill="FFFFFF"/>
          <w:lang w:val="en-US"/>
        </w:rPr>
        <w:t>igılıktı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ıstı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jarqyn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bolaşaq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üşın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jasaudamyz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Sondyqtan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sailauda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bolaşağymyz</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jastardyñ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belsendı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türde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mağan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dauys</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bergenı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menı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erekşe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tebırentedı</w:t>
      </w:r>
      <w:proofErr w:type="spellEnd"/>
      <w:r w:rsidRPr="00E66003">
        <w:rPr>
          <w:color w:val="333333"/>
          <w:sz w:val="28"/>
          <w:szCs w:val="28"/>
          <w:shd w:val="clear" w:color="auto" w:fill="FFFFFF"/>
          <w:lang w:val="en-US"/>
        </w:rPr>
        <w:t xml:space="preserve">. </w:t>
      </w:r>
    </w:p>
    <w:p w14:paraId="0BF2D8F6"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Taiauda</w:t>
      </w:r>
      <w:proofErr w:type="spellEnd"/>
      <w:r w:rsidRPr="00E66003">
        <w:rPr>
          <w:color w:val="333333"/>
          <w:sz w:val="28"/>
          <w:szCs w:val="28"/>
          <w:shd w:val="clear" w:color="auto" w:fill="FFFFFF"/>
          <w:lang w:val="en-US"/>
        </w:rPr>
        <w:t xml:space="preserve"> men </w:t>
      </w:r>
      <w:proofErr w:type="spellStart"/>
      <w:r w:rsidRPr="00E66003">
        <w:rPr>
          <w:color w:val="333333"/>
          <w:sz w:val="28"/>
          <w:szCs w:val="28"/>
          <w:shd w:val="clear" w:color="auto" w:fill="FFFFFF"/>
          <w:lang w:val="en-US"/>
        </w:rPr>
        <w:t>Narğyz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İmanğazy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degen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osy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astanalyq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büldırşın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aqyn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qyzdyñ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jyr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joldaryn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tyñdadym</w:t>
      </w:r>
      <w:proofErr w:type="spellEnd"/>
      <w:r w:rsidRPr="00E66003">
        <w:rPr>
          <w:color w:val="333333"/>
          <w:sz w:val="28"/>
          <w:szCs w:val="28"/>
          <w:shd w:val="clear" w:color="auto" w:fill="FFFFFF"/>
          <w:lang w:val="en-US"/>
        </w:rPr>
        <w:t xml:space="preserve">. Onda </w:t>
      </w:r>
      <w:proofErr w:type="spellStart"/>
      <w:r w:rsidRPr="00E66003">
        <w:rPr>
          <w:color w:val="333333"/>
          <w:sz w:val="28"/>
          <w:szCs w:val="28"/>
          <w:shd w:val="clear" w:color="auto" w:fill="FFFFFF"/>
          <w:lang w:val="en-US"/>
        </w:rPr>
        <w:t>bylai</w:t>
      </w:r>
      <w:proofErr w:type="spellEnd"/>
      <w:r w:rsidRPr="00E66003">
        <w:rPr>
          <w:color w:val="333333"/>
          <w:sz w:val="28"/>
          <w:szCs w:val="28"/>
          <w:shd w:val="clear" w:color="auto" w:fill="FFFFFF"/>
          <w:lang w:val="en-US"/>
        </w:rPr>
        <w:t xml:space="preserve"> dep </w:t>
      </w:r>
      <w:proofErr w:type="spellStart"/>
      <w:r w:rsidRPr="00E66003">
        <w:rPr>
          <w:color w:val="333333"/>
          <w:sz w:val="28"/>
          <w:szCs w:val="28"/>
          <w:shd w:val="clear" w:color="auto" w:fill="FFFFFF"/>
          <w:lang w:val="en-US"/>
        </w:rPr>
        <w:t>aitylğan</w:t>
      </w:r>
      <w:proofErr w:type="spellEnd"/>
      <w:r w:rsidRPr="00E66003">
        <w:rPr>
          <w:color w:val="333333"/>
          <w:sz w:val="28"/>
          <w:szCs w:val="28"/>
          <w:shd w:val="clear" w:color="auto" w:fill="FFFFFF"/>
          <w:lang w:val="en-US"/>
        </w:rPr>
        <w:t xml:space="preserve">:  </w:t>
      </w:r>
    </w:p>
    <w:p w14:paraId="7E7A180D" w14:textId="77777777" w:rsidR="00465A2E" w:rsidRPr="00E66003" w:rsidRDefault="00465A2E" w:rsidP="00465A2E">
      <w:pPr>
        <w:ind w:right="-1" w:firstLine="567"/>
        <w:jc w:val="both"/>
        <w:rPr>
          <w:color w:val="333333"/>
          <w:sz w:val="28"/>
          <w:szCs w:val="28"/>
          <w:shd w:val="clear" w:color="auto" w:fill="FFFFFF"/>
          <w:lang w:val="en-US"/>
        </w:rPr>
      </w:pPr>
      <w:r w:rsidRPr="00E66003">
        <w:rPr>
          <w:color w:val="333333"/>
          <w:sz w:val="28"/>
          <w:szCs w:val="28"/>
          <w:shd w:val="clear" w:color="auto" w:fill="FFFFFF"/>
          <w:lang w:val="en-US"/>
        </w:rPr>
        <w:t>“</w:t>
      </w:r>
      <w:proofErr w:type="spellStart"/>
      <w:r w:rsidRPr="00E66003">
        <w:rPr>
          <w:color w:val="333333"/>
          <w:sz w:val="28"/>
          <w:szCs w:val="28"/>
          <w:shd w:val="clear" w:color="auto" w:fill="FFFFFF"/>
          <w:lang w:val="en-US"/>
        </w:rPr>
        <w:t>Täuelsızdık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atyñ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qandai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kielı</w:t>
      </w:r>
      <w:proofErr w:type="spellEnd"/>
      <w:r w:rsidRPr="00E66003">
        <w:rPr>
          <w:color w:val="333333"/>
          <w:sz w:val="28"/>
          <w:szCs w:val="28"/>
          <w:shd w:val="clear" w:color="auto" w:fill="FFFFFF"/>
          <w:lang w:val="en-US"/>
        </w:rPr>
        <w:t xml:space="preserve">! </w:t>
      </w:r>
    </w:p>
    <w:p w14:paraId="2CF99DE4"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Senı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qorğau</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är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qazaqtyñ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paryzy</w:t>
      </w:r>
      <w:proofErr w:type="spellEnd"/>
      <w:r w:rsidRPr="00E66003">
        <w:rPr>
          <w:color w:val="333333"/>
          <w:sz w:val="28"/>
          <w:szCs w:val="28"/>
          <w:shd w:val="clear" w:color="auto" w:fill="FFFFFF"/>
          <w:lang w:val="en-US"/>
        </w:rPr>
        <w:t xml:space="preserve">, </w:t>
      </w:r>
    </w:p>
    <w:p w14:paraId="7F2AEE58"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Är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qazaqtyñ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sen</w:t>
      </w:r>
      <w:proofErr w:type="spellEnd"/>
      <w:r w:rsidRPr="00E66003">
        <w:rPr>
          <w:color w:val="333333"/>
          <w:sz w:val="28"/>
          <w:szCs w:val="28"/>
          <w:shd w:val="clear" w:color="auto" w:fill="FFFFFF"/>
          <w:lang w:val="en-US"/>
        </w:rPr>
        <w:t xml:space="preserve"> dep </w:t>
      </w:r>
      <w:proofErr w:type="spellStart"/>
      <w:r w:rsidRPr="00E66003">
        <w:rPr>
          <w:color w:val="333333"/>
          <w:sz w:val="28"/>
          <w:szCs w:val="28"/>
          <w:shd w:val="clear" w:color="auto" w:fill="FFFFFF"/>
          <w:lang w:val="en-US"/>
        </w:rPr>
        <w:t>soğar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jüregı</w:t>
      </w:r>
      <w:proofErr w:type="spellEnd"/>
      <w:r w:rsidRPr="00E66003">
        <w:rPr>
          <w:color w:val="333333"/>
          <w:sz w:val="28"/>
          <w:szCs w:val="28"/>
          <w:shd w:val="clear" w:color="auto" w:fill="FFFFFF"/>
          <w:lang w:val="en-US"/>
        </w:rPr>
        <w:t xml:space="preserve">! </w:t>
      </w:r>
    </w:p>
    <w:p w14:paraId="2D06A0DA"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Täuelsızdık</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qandai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ğajap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būl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ūğym</w:t>
      </w:r>
      <w:proofErr w:type="spellEnd"/>
      <w:r w:rsidRPr="00E66003">
        <w:rPr>
          <w:color w:val="333333"/>
          <w:sz w:val="28"/>
          <w:szCs w:val="28"/>
          <w:shd w:val="clear" w:color="auto" w:fill="FFFFFF"/>
          <w:lang w:val="en-US"/>
        </w:rPr>
        <w:t>!”</w:t>
      </w:r>
    </w:p>
    <w:p w14:paraId="7255A0D6" w14:textId="77777777" w:rsidR="00465A2E" w:rsidRPr="00E66003" w:rsidRDefault="00465A2E" w:rsidP="00465A2E">
      <w:pPr>
        <w:ind w:right="-1" w:firstLine="567"/>
        <w:jc w:val="both"/>
        <w:rPr>
          <w:color w:val="333333"/>
          <w:sz w:val="28"/>
          <w:szCs w:val="28"/>
          <w:shd w:val="clear" w:color="auto" w:fill="FFFFFF"/>
          <w:lang w:val="en-US"/>
        </w:rPr>
      </w:pPr>
      <w:r w:rsidRPr="00E66003">
        <w:rPr>
          <w:color w:val="333333"/>
          <w:sz w:val="28"/>
          <w:szCs w:val="28"/>
          <w:shd w:val="clear" w:color="auto" w:fill="FFFFFF"/>
          <w:lang w:val="en-US"/>
        </w:rPr>
        <w:lastRenderedPageBreak/>
        <w:t xml:space="preserve"> </w:t>
      </w:r>
      <w:proofErr w:type="spellStart"/>
      <w:r w:rsidRPr="00E66003">
        <w:rPr>
          <w:color w:val="333333"/>
          <w:sz w:val="28"/>
          <w:szCs w:val="28"/>
          <w:shd w:val="clear" w:color="auto" w:fill="FFFFFF"/>
          <w:lang w:val="en-US"/>
        </w:rPr>
        <w:t>Kıp-kışkentai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qyzdyñ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osyndai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öleñderın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şyğaryp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jüregınen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aituy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osyndai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täuelsızdıktıñ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qadırın</w:t>
      </w:r>
      <w:proofErr w:type="spellEnd"/>
      <w:r w:rsidRPr="00E66003">
        <w:rPr>
          <w:color w:val="333333"/>
          <w:sz w:val="28"/>
          <w:szCs w:val="28"/>
          <w:shd w:val="clear" w:color="auto" w:fill="FFFFFF"/>
          <w:lang w:val="en-US"/>
        </w:rPr>
        <w:t xml:space="preserve"> jete </w:t>
      </w:r>
      <w:proofErr w:type="spellStart"/>
      <w:r w:rsidRPr="00E66003">
        <w:rPr>
          <w:color w:val="333333"/>
          <w:sz w:val="28"/>
          <w:szCs w:val="28"/>
          <w:shd w:val="clear" w:color="auto" w:fill="FFFFFF"/>
          <w:lang w:val="en-US"/>
        </w:rPr>
        <w:t>sezınetın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otanşyl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memleketşıl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jasöspırımderdıñ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ösıp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kele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jatqany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menı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erekşe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quanyşqa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böleidı</w:t>
      </w:r>
      <w:proofErr w:type="spellEnd"/>
      <w:r w:rsidRPr="00E66003">
        <w:rPr>
          <w:color w:val="333333"/>
          <w:sz w:val="28"/>
          <w:szCs w:val="28"/>
          <w:shd w:val="clear" w:color="auto" w:fill="FFFFFF"/>
          <w:lang w:val="en-US"/>
        </w:rPr>
        <w:t xml:space="preserve">. </w:t>
      </w:r>
    </w:p>
    <w:p w14:paraId="5A08232F"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Bızdıñ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tamyryn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tereñge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tartqan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mäñgılık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ūly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mūratymyz</w:t>
      </w:r>
      <w:proofErr w:type="spellEnd"/>
      <w:r w:rsidRPr="00E66003">
        <w:rPr>
          <w:color w:val="333333"/>
          <w:sz w:val="28"/>
          <w:szCs w:val="28"/>
          <w:shd w:val="clear" w:color="auto" w:fill="FFFFFF"/>
          <w:lang w:val="en-US"/>
        </w:rPr>
        <w:t xml:space="preserve"> bar: Ol – </w:t>
      </w:r>
      <w:proofErr w:type="spellStart"/>
      <w:r w:rsidRPr="00E66003">
        <w:rPr>
          <w:color w:val="333333"/>
          <w:sz w:val="28"/>
          <w:szCs w:val="28"/>
          <w:shd w:val="clear" w:color="auto" w:fill="FFFFFF"/>
          <w:lang w:val="en-US"/>
        </w:rPr>
        <w:t>täuelsızdıktı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közdıñ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qaraşyğyndai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saqtap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eldıgımızdı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tūğyrly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memleketımızdı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ğūmyrly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etu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Elımdı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törtkül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düniede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terezesı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teñ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eñselı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jūrtqa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abyroiy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asqan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aibyndy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elge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ainaldyru</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menıñ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ömırlık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örşıl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mūratym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Sondyqtan</w:t>
      </w:r>
      <w:proofErr w:type="spellEnd"/>
      <w:r w:rsidRPr="00E66003">
        <w:rPr>
          <w:color w:val="333333"/>
          <w:sz w:val="28"/>
          <w:szCs w:val="28"/>
          <w:shd w:val="clear" w:color="auto" w:fill="FFFFFF"/>
          <w:lang w:val="en-US"/>
        </w:rPr>
        <w:t xml:space="preserve">, men </w:t>
      </w:r>
      <w:proofErr w:type="spellStart"/>
      <w:r w:rsidRPr="00E66003">
        <w:rPr>
          <w:color w:val="333333"/>
          <w:sz w:val="28"/>
          <w:szCs w:val="28"/>
          <w:shd w:val="clear" w:color="auto" w:fill="FFFFFF"/>
          <w:lang w:val="en-US"/>
        </w:rPr>
        <w:t>küş-quatym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barda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täjıribem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barda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tılegı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eldıñ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tıregı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bolyp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qyzmet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ete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beruge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qaşanda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daiynmyn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qazaqstandyqtarğa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janūiağa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ärqaisylaryñyzğa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şyn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jüregımmen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qūrmet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nietımmen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zor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densaulyq</w:t>
      </w:r>
      <w:proofErr w:type="spellEnd"/>
      <w:r w:rsidRPr="00E66003">
        <w:rPr>
          <w:color w:val="333333"/>
          <w:sz w:val="28"/>
          <w:szCs w:val="28"/>
          <w:shd w:val="clear" w:color="auto" w:fill="FFFFFF"/>
          <w:lang w:val="en-US"/>
        </w:rPr>
        <w:t xml:space="preserve">, bas </w:t>
      </w:r>
      <w:proofErr w:type="spellStart"/>
      <w:r w:rsidRPr="00E66003">
        <w:rPr>
          <w:color w:val="333333"/>
          <w:sz w:val="28"/>
          <w:szCs w:val="28"/>
          <w:shd w:val="clear" w:color="auto" w:fill="FFFFFF"/>
          <w:lang w:val="en-US"/>
        </w:rPr>
        <w:t>aman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bolsyn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el-jūrtymyz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aman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bolsyn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janūiada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baqyt</w:t>
      </w:r>
      <w:proofErr w:type="spellEnd"/>
      <w:r w:rsidRPr="00E66003">
        <w:rPr>
          <w:color w:val="333333"/>
          <w:sz w:val="28"/>
          <w:szCs w:val="28"/>
          <w:shd w:val="clear" w:color="auto" w:fill="FFFFFF"/>
          <w:lang w:val="en-US"/>
        </w:rPr>
        <w:t xml:space="preserve"> pen </w:t>
      </w:r>
      <w:proofErr w:type="spellStart"/>
      <w:r w:rsidRPr="00E66003">
        <w:rPr>
          <w:color w:val="333333"/>
          <w:sz w:val="28"/>
          <w:szCs w:val="28"/>
          <w:shd w:val="clear" w:color="auto" w:fill="FFFFFF"/>
          <w:lang w:val="en-US"/>
        </w:rPr>
        <w:t>bereke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ornyqsyn</w:t>
      </w:r>
      <w:proofErr w:type="spellEnd"/>
      <w:r w:rsidRPr="00E66003">
        <w:rPr>
          <w:color w:val="333333"/>
          <w:sz w:val="28"/>
          <w:szCs w:val="28"/>
          <w:shd w:val="clear" w:color="auto" w:fill="FFFFFF"/>
          <w:lang w:val="en-US"/>
        </w:rPr>
        <w:t xml:space="preserve"> dep </w:t>
      </w:r>
      <w:proofErr w:type="spellStart"/>
      <w:r w:rsidRPr="00E66003">
        <w:rPr>
          <w:color w:val="333333"/>
          <w:sz w:val="28"/>
          <w:szCs w:val="28"/>
          <w:shd w:val="clear" w:color="auto" w:fill="FFFFFF"/>
          <w:lang w:val="en-US"/>
        </w:rPr>
        <w:t>tıleimın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Barşañyzğa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zor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rahmetımdı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aitamyn</w:t>
      </w:r>
      <w:proofErr w:type="spellEnd"/>
      <w:r w:rsidRPr="00E66003">
        <w:rPr>
          <w:color w:val="333333"/>
          <w:sz w:val="28"/>
          <w:szCs w:val="28"/>
          <w:shd w:val="clear" w:color="auto" w:fill="FFFFFF"/>
          <w:lang w:val="en-US"/>
        </w:rPr>
        <w:t>!</w:t>
      </w:r>
    </w:p>
    <w:p w14:paraId="053A9C11"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Vsem</w:t>
      </w:r>
      <w:proofErr w:type="spellEnd"/>
      <w:r w:rsidRPr="00E66003">
        <w:rPr>
          <w:sz w:val="28"/>
          <w:szCs w:val="28"/>
          <w:lang w:val="en-US"/>
        </w:rPr>
        <w:t xml:space="preserve"> </w:t>
      </w:r>
      <w:proofErr w:type="spellStart"/>
      <w:r w:rsidRPr="00E66003">
        <w:rPr>
          <w:sz w:val="28"/>
          <w:szCs w:val="28"/>
          <w:lang w:val="en-US"/>
        </w:rPr>
        <w:t>kazahstancam</w:t>
      </w:r>
      <w:proofErr w:type="spellEnd"/>
      <w:r w:rsidRPr="00E66003">
        <w:rPr>
          <w:sz w:val="28"/>
          <w:szCs w:val="28"/>
          <w:lang w:val="en-US"/>
        </w:rPr>
        <w:t xml:space="preserve"> </w:t>
      </w:r>
      <w:proofErr w:type="spellStart"/>
      <w:r w:rsidRPr="00E66003">
        <w:rPr>
          <w:sz w:val="28"/>
          <w:szCs w:val="28"/>
          <w:lang w:val="en-US"/>
        </w:rPr>
        <w:t>hochu</w:t>
      </w:r>
      <w:proofErr w:type="spellEnd"/>
      <w:r w:rsidRPr="00E66003">
        <w:rPr>
          <w:sz w:val="28"/>
          <w:szCs w:val="28"/>
          <w:lang w:val="en-US"/>
        </w:rPr>
        <w:t xml:space="preserve"> </w:t>
      </w:r>
      <w:proofErr w:type="spellStart"/>
      <w:r w:rsidRPr="00E66003">
        <w:rPr>
          <w:sz w:val="28"/>
          <w:szCs w:val="28"/>
          <w:lang w:val="en-US"/>
        </w:rPr>
        <w:t>skazat</w:t>
      </w:r>
      <w:proofErr w:type="spellEnd"/>
      <w:r w:rsidRPr="00E66003">
        <w:rPr>
          <w:sz w:val="28"/>
          <w:szCs w:val="28"/>
          <w:lang w:val="en-US"/>
        </w:rPr>
        <w:t xml:space="preserve">’ </w:t>
      </w:r>
      <w:proofErr w:type="spellStart"/>
      <w:r w:rsidRPr="00E66003">
        <w:rPr>
          <w:sz w:val="28"/>
          <w:szCs w:val="28"/>
          <w:lang w:val="en-US"/>
        </w:rPr>
        <w:t>ogromnoe</w:t>
      </w:r>
      <w:proofErr w:type="spellEnd"/>
      <w:r w:rsidRPr="00E66003">
        <w:rPr>
          <w:sz w:val="28"/>
          <w:szCs w:val="28"/>
          <w:lang w:val="en-US"/>
        </w:rPr>
        <w:t xml:space="preserve"> </w:t>
      </w:r>
      <w:proofErr w:type="spellStart"/>
      <w:r w:rsidRPr="00E66003">
        <w:rPr>
          <w:sz w:val="28"/>
          <w:szCs w:val="28"/>
          <w:lang w:val="en-US"/>
        </w:rPr>
        <w:t>chelovecheskoe</w:t>
      </w:r>
      <w:proofErr w:type="spellEnd"/>
      <w:r w:rsidRPr="00E66003">
        <w:rPr>
          <w:sz w:val="28"/>
          <w:szCs w:val="28"/>
          <w:lang w:val="en-US"/>
        </w:rPr>
        <w:t xml:space="preserve"> </w:t>
      </w:r>
      <w:proofErr w:type="spellStart"/>
      <w:r w:rsidRPr="00E66003">
        <w:rPr>
          <w:sz w:val="28"/>
          <w:szCs w:val="28"/>
          <w:lang w:val="en-US"/>
        </w:rPr>
        <w:t>spasibo</w:t>
      </w:r>
      <w:proofErr w:type="spellEnd"/>
      <w:r w:rsidRPr="00E66003">
        <w:rPr>
          <w:sz w:val="28"/>
          <w:szCs w:val="28"/>
          <w:lang w:val="en-US"/>
        </w:rPr>
        <w:t xml:space="preserve"> za </w:t>
      </w:r>
      <w:proofErr w:type="spellStart"/>
      <w:r w:rsidRPr="00E66003">
        <w:rPr>
          <w:sz w:val="28"/>
          <w:szCs w:val="28"/>
          <w:lang w:val="en-US"/>
        </w:rPr>
        <w:t>takoe</w:t>
      </w:r>
      <w:proofErr w:type="spellEnd"/>
      <w:r w:rsidRPr="00E66003">
        <w:rPr>
          <w:sz w:val="28"/>
          <w:szCs w:val="28"/>
          <w:lang w:val="en-US"/>
        </w:rPr>
        <w:t xml:space="preserve"> </w:t>
      </w:r>
      <w:proofErr w:type="spellStart"/>
      <w:r w:rsidRPr="00E66003">
        <w:rPr>
          <w:sz w:val="28"/>
          <w:szCs w:val="28"/>
          <w:lang w:val="en-US"/>
        </w:rPr>
        <w:t>doverie</w:t>
      </w:r>
      <w:proofErr w:type="spellEnd"/>
      <w:r w:rsidRPr="00E66003">
        <w:rPr>
          <w:sz w:val="28"/>
          <w:szCs w:val="28"/>
          <w:lang w:val="en-US"/>
        </w:rPr>
        <w:t xml:space="preserve">, </w:t>
      </w:r>
      <w:proofErr w:type="spellStart"/>
      <w:r w:rsidRPr="00E66003">
        <w:rPr>
          <w:sz w:val="28"/>
          <w:szCs w:val="28"/>
          <w:lang w:val="en-US"/>
        </w:rPr>
        <w:t>kotoroe</w:t>
      </w:r>
      <w:proofErr w:type="spellEnd"/>
      <w:r w:rsidRPr="00E66003">
        <w:rPr>
          <w:sz w:val="28"/>
          <w:szCs w:val="28"/>
          <w:lang w:val="en-US"/>
        </w:rPr>
        <w:t xml:space="preserve"> </w:t>
      </w:r>
      <w:proofErr w:type="spellStart"/>
      <w:r w:rsidRPr="00E66003">
        <w:rPr>
          <w:sz w:val="28"/>
          <w:szCs w:val="28"/>
          <w:lang w:val="en-US"/>
        </w:rPr>
        <w:t>bylo</w:t>
      </w:r>
      <w:proofErr w:type="spellEnd"/>
      <w:r w:rsidRPr="00E66003">
        <w:rPr>
          <w:sz w:val="28"/>
          <w:szCs w:val="28"/>
          <w:lang w:val="en-US"/>
        </w:rPr>
        <w:t xml:space="preserve"> </w:t>
      </w:r>
      <w:proofErr w:type="spellStart"/>
      <w:r w:rsidRPr="00E66003">
        <w:rPr>
          <w:sz w:val="28"/>
          <w:szCs w:val="28"/>
          <w:lang w:val="en-US"/>
        </w:rPr>
        <w:t>okazano</w:t>
      </w:r>
      <w:proofErr w:type="spellEnd"/>
      <w:r w:rsidRPr="00E66003">
        <w:rPr>
          <w:sz w:val="28"/>
          <w:szCs w:val="28"/>
          <w:lang w:val="en-US"/>
        </w:rPr>
        <w:t xml:space="preserve">, </w:t>
      </w:r>
      <w:proofErr w:type="spellStart"/>
      <w:r w:rsidRPr="00E66003">
        <w:rPr>
          <w:sz w:val="28"/>
          <w:szCs w:val="28"/>
          <w:lang w:val="en-US"/>
        </w:rPr>
        <w:t>kotoroe</w:t>
      </w:r>
      <w:proofErr w:type="spellEnd"/>
      <w:r w:rsidRPr="00E66003">
        <w:rPr>
          <w:sz w:val="28"/>
          <w:szCs w:val="28"/>
          <w:lang w:val="en-US"/>
        </w:rPr>
        <w:t xml:space="preserve"> </w:t>
      </w:r>
      <w:proofErr w:type="spellStart"/>
      <w:r w:rsidRPr="00E66003">
        <w:rPr>
          <w:sz w:val="28"/>
          <w:szCs w:val="28"/>
          <w:lang w:val="en-US"/>
        </w:rPr>
        <w:t>vdohnovljaet</w:t>
      </w:r>
      <w:proofErr w:type="spellEnd"/>
      <w:r w:rsidRPr="00E66003">
        <w:rPr>
          <w:sz w:val="28"/>
          <w:szCs w:val="28"/>
          <w:lang w:val="en-US"/>
        </w:rPr>
        <w:t xml:space="preserve">. </w:t>
      </w:r>
      <w:proofErr w:type="spellStart"/>
      <w:r w:rsidRPr="00E66003">
        <w:rPr>
          <w:sz w:val="28"/>
          <w:szCs w:val="28"/>
          <w:lang w:val="en-US"/>
        </w:rPr>
        <w:t>Estestvenno</w:t>
      </w:r>
      <w:proofErr w:type="spellEnd"/>
      <w:r w:rsidRPr="00E66003">
        <w:rPr>
          <w:sz w:val="28"/>
          <w:szCs w:val="28"/>
          <w:lang w:val="en-US"/>
        </w:rPr>
        <w:t xml:space="preserve">, ja </w:t>
      </w:r>
      <w:proofErr w:type="spellStart"/>
      <w:r w:rsidRPr="00E66003">
        <w:rPr>
          <w:sz w:val="28"/>
          <w:szCs w:val="28"/>
          <w:lang w:val="en-US"/>
        </w:rPr>
        <w:t>budu</w:t>
      </w:r>
      <w:proofErr w:type="spellEnd"/>
      <w:r w:rsidRPr="00E66003">
        <w:rPr>
          <w:sz w:val="28"/>
          <w:szCs w:val="28"/>
          <w:lang w:val="en-US"/>
        </w:rPr>
        <w:t xml:space="preserve"> </w:t>
      </w:r>
      <w:proofErr w:type="spellStart"/>
      <w:r w:rsidRPr="00E66003">
        <w:rPr>
          <w:sz w:val="28"/>
          <w:szCs w:val="28"/>
          <w:lang w:val="en-US"/>
        </w:rPr>
        <w:t>rabotat</w:t>
      </w:r>
      <w:proofErr w:type="spellEnd"/>
      <w:r w:rsidRPr="00E66003">
        <w:rPr>
          <w:sz w:val="28"/>
          <w:szCs w:val="28"/>
          <w:lang w:val="en-US"/>
        </w:rPr>
        <w:t xml:space="preserve">’ ne </w:t>
      </w:r>
      <w:proofErr w:type="spellStart"/>
      <w:r w:rsidRPr="00E66003">
        <w:rPr>
          <w:sz w:val="28"/>
          <w:szCs w:val="28"/>
          <w:lang w:val="en-US"/>
        </w:rPr>
        <w:t>pokladaja</w:t>
      </w:r>
      <w:proofErr w:type="spellEnd"/>
      <w:r w:rsidRPr="00E66003">
        <w:rPr>
          <w:sz w:val="28"/>
          <w:szCs w:val="28"/>
          <w:lang w:val="en-US"/>
        </w:rPr>
        <w:t xml:space="preserve"> </w:t>
      </w:r>
      <w:proofErr w:type="spellStart"/>
      <w:r w:rsidRPr="00E66003">
        <w:rPr>
          <w:sz w:val="28"/>
          <w:szCs w:val="28"/>
          <w:lang w:val="en-US"/>
        </w:rPr>
        <w:t>sil</w:t>
      </w:r>
      <w:proofErr w:type="spellEnd"/>
      <w:r w:rsidRPr="00E66003">
        <w:rPr>
          <w:sz w:val="28"/>
          <w:szCs w:val="28"/>
          <w:lang w:val="en-US"/>
        </w:rPr>
        <w:t xml:space="preserve">. A </w:t>
      </w:r>
      <w:proofErr w:type="spellStart"/>
      <w:r w:rsidRPr="00E66003">
        <w:rPr>
          <w:sz w:val="28"/>
          <w:szCs w:val="28"/>
          <w:lang w:val="en-US"/>
        </w:rPr>
        <w:t>vam</w:t>
      </w:r>
      <w:proofErr w:type="spellEnd"/>
      <w:r w:rsidRPr="00E66003">
        <w:rPr>
          <w:sz w:val="28"/>
          <w:szCs w:val="28"/>
          <w:lang w:val="en-US"/>
        </w:rPr>
        <w:t xml:space="preserve"> ja </w:t>
      </w:r>
      <w:proofErr w:type="spellStart"/>
      <w:r w:rsidRPr="00E66003">
        <w:rPr>
          <w:sz w:val="28"/>
          <w:szCs w:val="28"/>
          <w:lang w:val="en-US"/>
        </w:rPr>
        <w:t>zhelaju</w:t>
      </w:r>
      <w:proofErr w:type="spellEnd"/>
      <w:r w:rsidRPr="00E66003">
        <w:rPr>
          <w:sz w:val="28"/>
          <w:szCs w:val="28"/>
          <w:lang w:val="en-US"/>
        </w:rPr>
        <w:t xml:space="preserve"> </w:t>
      </w:r>
      <w:proofErr w:type="spellStart"/>
      <w:r w:rsidRPr="00E66003">
        <w:rPr>
          <w:sz w:val="28"/>
          <w:szCs w:val="28"/>
          <w:lang w:val="en-US"/>
        </w:rPr>
        <w:t>krepkogo</w:t>
      </w:r>
      <w:proofErr w:type="spellEnd"/>
      <w:r w:rsidRPr="00E66003">
        <w:rPr>
          <w:sz w:val="28"/>
          <w:szCs w:val="28"/>
          <w:lang w:val="en-US"/>
        </w:rPr>
        <w:t xml:space="preserve"> </w:t>
      </w:r>
      <w:proofErr w:type="spellStart"/>
      <w:r w:rsidRPr="00E66003">
        <w:rPr>
          <w:sz w:val="28"/>
          <w:szCs w:val="28"/>
          <w:lang w:val="en-US"/>
        </w:rPr>
        <w:t>zdorov’ja</w:t>
      </w:r>
      <w:proofErr w:type="spellEnd"/>
      <w:r w:rsidRPr="00E66003">
        <w:rPr>
          <w:sz w:val="28"/>
          <w:szCs w:val="28"/>
          <w:lang w:val="en-US"/>
        </w:rPr>
        <w:t xml:space="preserve">, </w:t>
      </w:r>
      <w:proofErr w:type="spellStart"/>
      <w:r w:rsidRPr="00E66003">
        <w:rPr>
          <w:sz w:val="28"/>
          <w:szCs w:val="28"/>
          <w:lang w:val="en-US"/>
        </w:rPr>
        <w:t>vseh</w:t>
      </w:r>
      <w:proofErr w:type="spellEnd"/>
      <w:r w:rsidRPr="00E66003">
        <w:rPr>
          <w:sz w:val="28"/>
          <w:szCs w:val="28"/>
          <w:lang w:val="en-US"/>
        </w:rPr>
        <w:t xml:space="preserve"> </w:t>
      </w:r>
      <w:proofErr w:type="spellStart"/>
      <w:r w:rsidRPr="00E66003">
        <w:rPr>
          <w:sz w:val="28"/>
          <w:szCs w:val="28"/>
          <w:lang w:val="en-US"/>
        </w:rPr>
        <w:t>blag</w:t>
      </w:r>
      <w:proofErr w:type="spellEnd"/>
      <w:r w:rsidRPr="00E66003">
        <w:rPr>
          <w:sz w:val="28"/>
          <w:szCs w:val="28"/>
          <w:lang w:val="en-US"/>
        </w:rPr>
        <w:t xml:space="preserve">, </w:t>
      </w:r>
      <w:proofErr w:type="spellStart"/>
      <w:r w:rsidRPr="00E66003">
        <w:rPr>
          <w:sz w:val="28"/>
          <w:szCs w:val="28"/>
          <w:lang w:val="en-US"/>
        </w:rPr>
        <w:t>spokojstvija</w:t>
      </w:r>
      <w:proofErr w:type="spellEnd"/>
      <w:r w:rsidRPr="00E66003">
        <w:rPr>
          <w:sz w:val="28"/>
          <w:szCs w:val="28"/>
          <w:lang w:val="en-US"/>
        </w:rPr>
        <w:t xml:space="preserve">, </w:t>
      </w:r>
      <w:proofErr w:type="spellStart"/>
      <w:r w:rsidRPr="00E66003">
        <w:rPr>
          <w:sz w:val="28"/>
          <w:szCs w:val="28"/>
          <w:lang w:val="en-US"/>
        </w:rPr>
        <w:t>blagopoluchija</w:t>
      </w:r>
      <w:proofErr w:type="spellEnd"/>
      <w:r w:rsidRPr="00E66003">
        <w:rPr>
          <w:sz w:val="28"/>
          <w:szCs w:val="28"/>
          <w:lang w:val="en-US"/>
        </w:rPr>
        <w:t xml:space="preserve"> v </w:t>
      </w:r>
      <w:proofErr w:type="spellStart"/>
      <w:r w:rsidRPr="00E66003">
        <w:rPr>
          <w:sz w:val="28"/>
          <w:szCs w:val="28"/>
          <w:lang w:val="en-US"/>
        </w:rPr>
        <w:t>sem’e</w:t>
      </w:r>
      <w:proofErr w:type="spellEnd"/>
      <w:r w:rsidRPr="00E66003">
        <w:rPr>
          <w:sz w:val="28"/>
          <w:szCs w:val="28"/>
          <w:lang w:val="en-US"/>
        </w:rPr>
        <w:t xml:space="preserve">, </w:t>
      </w:r>
      <w:proofErr w:type="spellStart"/>
      <w:r w:rsidRPr="00E66003">
        <w:rPr>
          <w:sz w:val="28"/>
          <w:szCs w:val="28"/>
          <w:lang w:val="en-US"/>
        </w:rPr>
        <w:t>spokojstvija</w:t>
      </w:r>
      <w:proofErr w:type="spellEnd"/>
      <w:r w:rsidRPr="00E66003">
        <w:rPr>
          <w:sz w:val="28"/>
          <w:szCs w:val="28"/>
          <w:lang w:val="en-US"/>
        </w:rPr>
        <w:t xml:space="preserve">, </w:t>
      </w:r>
      <w:proofErr w:type="spellStart"/>
      <w:r w:rsidRPr="00E66003">
        <w:rPr>
          <w:sz w:val="28"/>
          <w:szCs w:val="28"/>
          <w:lang w:val="en-US"/>
        </w:rPr>
        <w:t>druzhby</w:t>
      </w:r>
      <w:proofErr w:type="spellEnd"/>
      <w:r w:rsidRPr="00E66003">
        <w:rPr>
          <w:sz w:val="28"/>
          <w:szCs w:val="28"/>
          <w:lang w:val="en-US"/>
        </w:rPr>
        <w:t xml:space="preserve">, </w:t>
      </w:r>
      <w:proofErr w:type="spellStart"/>
      <w:r w:rsidRPr="00E66003">
        <w:rPr>
          <w:sz w:val="28"/>
          <w:szCs w:val="28"/>
          <w:lang w:val="en-US"/>
        </w:rPr>
        <w:t>mira</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stabil’nosti</w:t>
      </w:r>
      <w:proofErr w:type="spellEnd"/>
      <w:r w:rsidRPr="00E66003">
        <w:rPr>
          <w:sz w:val="28"/>
          <w:szCs w:val="28"/>
          <w:lang w:val="en-US"/>
        </w:rPr>
        <w:t xml:space="preserve"> v </w:t>
      </w:r>
      <w:proofErr w:type="spellStart"/>
      <w:r w:rsidRPr="00E66003">
        <w:rPr>
          <w:sz w:val="28"/>
          <w:szCs w:val="28"/>
          <w:lang w:val="en-US"/>
        </w:rPr>
        <w:t>nashej</w:t>
      </w:r>
      <w:proofErr w:type="spellEnd"/>
      <w:r w:rsidRPr="00E66003">
        <w:rPr>
          <w:sz w:val="28"/>
          <w:szCs w:val="28"/>
          <w:lang w:val="en-US"/>
        </w:rPr>
        <w:t xml:space="preserve"> </w:t>
      </w:r>
      <w:proofErr w:type="spellStart"/>
      <w:r w:rsidRPr="00E66003">
        <w:rPr>
          <w:sz w:val="28"/>
          <w:szCs w:val="28"/>
          <w:lang w:val="en-US"/>
        </w:rPr>
        <w:t>mnogonacional’noj</w:t>
      </w:r>
      <w:proofErr w:type="spellEnd"/>
      <w:r w:rsidRPr="00E66003">
        <w:rPr>
          <w:sz w:val="28"/>
          <w:szCs w:val="28"/>
          <w:lang w:val="en-US"/>
        </w:rPr>
        <w:t xml:space="preserve"> </w:t>
      </w:r>
      <w:proofErr w:type="spellStart"/>
      <w:r w:rsidRPr="00E66003">
        <w:rPr>
          <w:sz w:val="28"/>
          <w:szCs w:val="28"/>
          <w:lang w:val="en-US"/>
        </w:rPr>
        <w:t>strane</w:t>
      </w:r>
      <w:proofErr w:type="spellEnd"/>
      <w:r w:rsidRPr="00E66003">
        <w:rPr>
          <w:sz w:val="28"/>
          <w:szCs w:val="28"/>
          <w:lang w:val="en-US"/>
        </w:rPr>
        <w:t>.</w:t>
      </w:r>
    </w:p>
    <w:p w14:paraId="3481F16C"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Vsego</w:t>
      </w:r>
      <w:proofErr w:type="spellEnd"/>
      <w:r w:rsidRPr="00E66003">
        <w:rPr>
          <w:sz w:val="28"/>
          <w:szCs w:val="28"/>
          <w:lang w:val="en-US"/>
        </w:rPr>
        <w:t xml:space="preserve"> dobrogo, dorogie </w:t>
      </w:r>
      <w:proofErr w:type="spellStart"/>
      <w:r w:rsidRPr="00E66003">
        <w:rPr>
          <w:sz w:val="28"/>
          <w:szCs w:val="28"/>
          <w:lang w:val="en-US"/>
        </w:rPr>
        <w:t>sootechestvenniki</w:t>
      </w:r>
      <w:proofErr w:type="spellEnd"/>
      <w:r w:rsidRPr="00E66003">
        <w:rPr>
          <w:sz w:val="28"/>
          <w:szCs w:val="28"/>
          <w:lang w:val="en-US"/>
        </w:rPr>
        <w:t>!</w:t>
      </w:r>
    </w:p>
    <w:p w14:paraId="78178D61" w14:textId="77777777" w:rsidR="00465A2E" w:rsidRPr="00E66003" w:rsidRDefault="00465A2E" w:rsidP="00465A2E">
      <w:pPr>
        <w:ind w:right="-1" w:firstLine="567"/>
        <w:jc w:val="both"/>
        <w:rPr>
          <w:sz w:val="28"/>
          <w:szCs w:val="28"/>
          <w:lang w:val="en-US"/>
        </w:rPr>
      </w:pPr>
    </w:p>
    <w:p w14:paraId="3A97B794" w14:textId="77777777" w:rsidR="00465A2E" w:rsidRPr="00E66003" w:rsidRDefault="00465A2E" w:rsidP="00465A2E">
      <w:pPr>
        <w:ind w:right="-1" w:firstLine="567"/>
        <w:jc w:val="both"/>
        <w:rPr>
          <w:sz w:val="28"/>
          <w:szCs w:val="28"/>
          <w:lang w:val="en-US"/>
        </w:rPr>
      </w:pPr>
    </w:p>
    <w:p w14:paraId="696A6D79" w14:textId="77777777" w:rsidR="00465A2E" w:rsidRPr="00E66003" w:rsidRDefault="00465A2E" w:rsidP="00465A2E">
      <w:pPr>
        <w:ind w:right="-1" w:firstLine="567"/>
        <w:jc w:val="both"/>
        <w:rPr>
          <w:sz w:val="28"/>
          <w:szCs w:val="28"/>
          <w:lang w:val="en-US"/>
        </w:rPr>
      </w:pPr>
    </w:p>
    <w:p w14:paraId="32F6AA74" w14:textId="77777777" w:rsidR="00465A2E" w:rsidRPr="00E66003" w:rsidRDefault="00465A2E" w:rsidP="00465A2E">
      <w:pPr>
        <w:ind w:right="-1" w:firstLine="567"/>
        <w:jc w:val="both"/>
        <w:rPr>
          <w:sz w:val="28"/>
          <w:szCs w:val="28"/>
          <w:lang w:val="en-US"/>
        </w:rPr>
      </w:pPr>
    </w:p>
    <w:p w14:paraId="3BF5E268" w14:textId="77777777" w:rsidR="00465A2E" w:rsidRPr="00E66003" w:rsidRDefault="00465A2E" w:rsidP="00465A2E">
      <w:pPr>
        <w:ind w:right="-1" w:firstLine="567"/>
        <w:jc w:val="both"/>
        <w:rPr>
          <w:sz w:val="28"/>
          <w:szCs w:val="28"/>
          <w:lang w:val="en-US"/>
        </w:rPr>
      </w:pPr>
    </w:p>
    <w:p w14:paraId="62FB8772" w14:textId="77777777" w:rsidR="00465A2E" w:rsidRPr="00E66003" w:rsidRDefault="00465A2E" w:rsidP="00465A2E">
      <w:pPr>
        <w:ind w:right="-1" w:firstLine="567"/>
        <w:jc w:val="both"/>
        <w:rPr>
          <w:sz w:val="28"/>
          <w:szCs w:val="28"/>
          <w:lang w:val="en-US"/>
        </w:rPr>
      </w:pPr>
    </w:p>
    <w:p w14:paraId="66880E2F" w14:textId="77777777" w:rsidR="00465A2E" w:rsidRPr="00E66003" w:rsidRDefault="00465A2E" w:rsidP="00465A2E">
      <w:pPr>
        <w:jc w:val="center"/>
        <w:rPr>
          <w:b/>
          <w:bCs/>
          <w:sz w:val="28"/>
          <w:szCs w:val="28"/>
          <w:lang w:val="en-US"/>
        </w:rPr>
      </w:pPr>
    </w:p>
    <w:p w14:paraId="0C94FEE3" w14:textId="77777777" w:rsidR="00465A2E" w:rsidRPr="00E66003" w:rsidRDefault="00465A2E" w:rsidP="00465A2E">
      <w:pPr>
        <w:jc w:val="center"/>
        <w:rPr>
          <w:b/>
          <w:bCs/>
          <w:sz w:val="28"/>
          <w:szCs w:val="28"/>
          <w:lang w:val="en-US"/>
        </w:rPr>
      </w:pPr>
    </w:p>
    <w:p w14:paraId="4B030DD3" w14:textId="77777777" w:rsidR="00465A2E" w:rsidRPr="00E66003" w:rsidRDefault="00465A2E" w:rsidP="00465A2E">
      <w:pPr>
        <w:jc w:val="center"/>
        <w:rPr>
          <w:b/>
          <w:bCs/>
          <w:sz w:val="28"/>
          <w:szCs w:val="28"/>
          <w:lang w:val="en-US"/>
        </w:rPr>
      </w:pPr>
    </w:p>
    <w:p w14:paraId="4F363CCE" w14:textId="77777777" w:rsidR="00465A2E" w:rsidRPr="00E66003" w:rsidRDefault="00465A2E" w:rsidP="00465A2E">
      <w:pPr>
        <w:jc w:val="center"/>
        <w:rPr>
          <w:b/>
          <w:bCs/>
          <w:sz w:val="28"/>
          <w:szCs w:val="28"/>
          <w:lang w:val="en-US"/>
        </w:rPr>
      </w:pPr>
    </w:p>
    <w:p w14:paraId="6EC78CEA" w14:textId="77777777" w:rsidR="00465A2E" w:rsidRPr="00E66003" w:rsidRDefault="00465A2E" w:rsidP="00465A2E">
      <w:pPr>
        <w:jc w:val="center"/>
        <w:rPr>
          <w:b/>
          <w:bCs/>
          <w:sz w:val="28"/>
          <w:szCs w:val="28"/>
          <w:lang w:val="en-US"/>
        </w:rPr>
      </w:pPr>
    </w:p>
    <w:p w14:paraId="7875E44A" w14:textId="77777777" w:rsidR="00465A2E" w:rsidRPr="00E66003" w:rsidRDefault="00465A2E" w:rsidP="00465A2E">
      <w:pPr>
        <w:jc w:val="center"/>
        <w:rPr>
          <w:b/>
          <w:bCs/>
          <w:sz w:val="28"/>
          <w:szCs w:val="28"/>
          <w:lang w:val="en-US"/>
        </w:rPr>
      </w:pPr>
    </w:p>
    <w:p w14:paraId="5DC3F1AD" w14:textId="77777777" w:rsidR="00465A2E" w:rsidRPr="00E66003" w:rsidRDefault="00465A2E" w:rsidP="00465A2E">
      <w:pPr>
        <w:jc w:val="center"/>
        <w:rPr>
          <w:b/>
          <w:bCs/>
          <w:sz w:val="28"/>
          <w:szCs w:val="28"/>
          <w:lang w:val="en-US"/>
        </w:rPr>
      </w:pPr>
    </w:p>
    <w:p w14:paraId="411B715C" w14:textId="77777777" w:rsidR="00465A2E" w:rsidRPr="00E66003" w:rsidRDefault="00465A2E" w:rsidP="00465A2E">
      <w:pPr>
        <w:jc w:val="center"/>
        <w:rPr>
          <w:b/>
          <w:bCs/>
          <w:sz w:val="28"/>
          <w:szCs w:val="28"/>
          <w:lang w:val="en-US"/>
        </w:rPr>
      </w:pPr>
    </w:p>
    <w:p w14:paraId="54D8A565" w14:textId="77777777" w:rsidR="00465A2E" w:rsidRPr="00E66003" w:rsidRDefault="00465A2E" w:rsidP="00465A2E">
      <w:pPr>
        <w:jc w:val="center"/>
        <w:rPr>
          <w:b/>
          <w:bCs/>
          <w:sz w:val="28"/>
          <w:szCs w:val="28"/>
          <w:lang w:val="en-US"/>
        </w:rPr>
      </w:pPr>
    </w:p>
    <w:p w14:paraId="164DFEC4" w14:textId="77777777" w:rsidR="00465A2E" w:rsidRPr="00E66003" w:rsidRDefault="00465A2E" w:rsidP="00465A2E">
      <w:pPr>
        <w:jc w:val="center"/>
        <w:rPr>
          <w:b/>
          <w:bCs/>
          <w:sz w:val="28"/>
          <w:szCs w:val="28"/>
          <w:lang w:val="en-US"/>
        </w:rPr>
      </w:pPr>
    </w:p>
    <w:p w14:paraId="49336E55" w14:textId="77777777" w:rsidR="00465A2E" w:rsidRPr="00E66003" w:rsidRDefault="00465A2E" w:rsidP="00465A2E">
      <w:pPr>
        <w:jc w:val="center"/>
        <w:rPr>
          <w:b/>
          <w:bCs/>
          <w:sz w:val="28"/>
          <w:szCs w:val="28"/>
          <w:lang w:val="en-US"/>
        </w:rPr>
      </w:pPr>
    </w:p>
    <w:p w14:paraId="551C9782" w14:textId="77777777" w:rsidR="00465A2E" w:rsidRPr="00E66003" w:rsidRDefault="00465A2E" w:rsidP="00465A2E">
      <w:pPr>
        <w:jc w:val="center"/>
        <w:rPr>
          <w:b/>
          <w:bCs/>
          <w:sz w:val="28"/>
          <w:szCs w:val="28"/>
          <w:lang w:val="en-US"/>
        </w:rPr>
      </w:pPr>
    </w:p>
    <w:p w14:paraId="44ED2DE5" w14:textId="77777777" w:rsidR="00465A2E" w:rsidRPr="00E66003" w:rsidRDefault="00465A2E" w:rsidP="00465A2E">
      <w:pPr>
        <w:jc w:val="center"/>
        <w:rPr>
          <w:b/>
          <w:bCs/>
          <w:sz w:val="28"/>
          <w:szCs w:val="28"/>
          <w:lang w:val="en-US"/>
        </w:rPr>
      </w:pPr>
    </w:p>
    <w:p w14:paraId="5A067199" w14:textId="77777777" w:rsidR="00465A2E" w:rsidRPr="00E66003" w:rsidRDefault="00465A2E" w:rsidP="00465A2E">
      <w:pPr>
        <w:jc w:val="center"/>
        <w:rPr>
          <w:b/>
          <w:bCs/>
          <w:sz w:val="28"/>
          <w:szCs w:val="28"/>
          <w:lang w:val="en-US"/>
        </w:rPr>
      </w:pPr>
    </w:p>
    <w:p w14:paraId="4440D864" w14:textId="77777777" w:rsidR="00465A2E" w:rsidRPr="00E66003" w:rsidRDefault="00465A2E" w:rsidP="00465A2E">
      <w:pPr>
        <w:jc w:val="center"/>
        <w:rPr>
          <w:b/>
          <w:bCs/>
          <w:sz w:val="28"/>
          <w:szCs w:val="28"/>
          <w:lang w:val="en-US"/>
        </w:rPr>
      </w:pPr>
    </w:p>
    <w:p w14:paraId="06BA5E0E" w14:textId="77777777" w:rsidR="00465A2E" w:rsidRPr="00E66003" w:rsidRDefault="00465A2E" w:rsidP="00465A2E">
      <w:pPr>
        <w:jc w:val="center"/>
        <w:rPr>
          <w:b/>
          <w:bCs/>
          <w:sz w:val="28"/>
          <w:szCs w:val="28"/>
          <w:lang w:val="en-US"/>
        </w:rPr>
      </w:pPr>
    </w:p>
    <w:p w14:paraId="36B6FDE0" w14:textId="77777777" w:rsidR="00465A2E" w:rsidRPr="00E66003" w:rsidRDefault="00465A2E" w:rsidP="00465A2E">
      <w:pPr>
        <w:jc w:val="center"/>
        <w:rPr>
          <w:b/>
          <w:bCs/>
          <w:sz w:val="28"/>
          <w:szCs w:val="28"/>
          <w:lang w:val="en-US"/>
        </w:rPr>
      </w:pPr>
    </w:p>
    <w:p w14:paraId="25365C75" w14:textId="77777777" w:rsidR="00465A2E" w:rsidRPr="00E66003" w:rsidRDefault="00465A2E" w:rsidP="00465A2E">
      <w:pPr>
        <w:jc w:val="center"/>
        <w:rPr>
          <w:b/>
          <w:bCs/>
          <w:sz w:val="28"/>
          <w:szCs w:val="28"/>
          <w:lang w:val="en-US"/>
        </w:rPr>
      </w:pPr>
    </w:p>
    <w:p w14:paraId="3185C56D" w14:textId="77777777" w:rsidR="00465A2E" w:rsidRPr="00E66003" w:rsidRDefault="00465A2E" w:rsidP="00465A2E">
      <w:pPr>
        <w:jc w:val="center"/>
        <w:rPr>
          <w:b/>
          <w:bCs/>
          <w:sz w:val="28"/>
          <w:szCs w:val="28"/>
          <w:lang w:val="en-US"/>
        </w:rPr>
      </w:pPr>
    </w:p>
    <w:p w14:paraId="6D4B0E22" w14:textId="77777777" w:rsidR="00465A2E" w:rsidRPr="00E66003" w:rsidRDefault="00465A2E" w:rsidP="00465A2E">
      <w:pPr>
        <w:rPr>
          <w:b/>
          <w:bCs/>
          <w:sz w:val="28"/>
          <w:szCs w:val="28"/>
          <w:lang w:val="en-US"/>
        </w:rPr>
      </w:pPr>
    </w:p>
    <w:p w14:paraId="736A29E8" w14:textId="77777777" w:rsidR="00465A2E" w:rsidRPr="00E66003" w:rsidRDefault="00465A2E" w:rsidP="00465A2E">
      <w:pPr>
        <w:jc w:val="center"/>
        <w:rPr>
          <w:bCs/>
          <w:sz w:val="28"/>
          <w:szCs w:val="28"/>
          <w:lang w:val="en-US"/>
        </w:rPr>
      </w:pPr>
      <w:r w:rsidRPr="00E66003">
        <w:rPr>
          <w:bCs/>
          <w:sz w:val="28"/>
          <w:szCs w:val="28"/>
          <w:lang w:val="en-US"/>
        </w:rPr>
        <w:lastRenderedPageBreak/>
        <w:t xml:space="preserve">Inaugural Address </w:t>
      </w:r>
    </w:p>
    <w:p w14:paraId="4AD6975A" w14:textId="77777777" w:rsidR="00465A2E" w:rsidRPr="00E66003" w:rsidRDefault="00465A2E" w:rsidP="00465A2E">
      <w:pPr>
        <w:jc w:val="center"/>
        <w:rPr>
          <w:bCs/>
          <w:sz w:val="28"/>
          <w:szCs w:val="28"/>
          <w:lang w:val="en-US"/>
        </w:rPr>
      </w:pPr>
      <w:r w:rsidRPr="00E66003">
        <w:rPr>
          <w:bCs/>
          <w:sz w:val="28"/>
          <w:szCs w:val="28"/>
          <w:lang w:val="en-US"/>
        </w:rPr>
        <w:t>of the 1</w:t>
      </w:r>
      <w:r w:rsidRPr="00E66003">
        <w:rPr>
          <w:bCs/>
          <w:sz w:val="28"/>
          <w:szCs w:val="28"/>
          <w:vertAlign w:val="superscript"/>
          <w:lang w:val="en-US"/>
        </w:rPr>
        <w:t>st</w:t>
      </w:r>
      <w:r w:rsidRPr="00E66003">
        <w:rPr>
          <w:bCs/>
          <w:sz w:val="28"/>
          <w:szCs w:val="28"/>
          <w:lang w:val="en-US"/>
        </w:rPr>
        <w:t xml:space="preserve"> President of Kazakhstan</w:t>
      </w:r>
    </w:p>
    <w:p w14:paraId="25792B18" w14:textId="77777777" w:rsidR="00465A2E" w:rsidRPr="00E66003" w:rsidRDefault="00465A2E" w:rsidP="00465A2E">
      <w:pPr>
        <w:jc w:val="center"/>
        <w:rPr>
          <w:bCs/>
          <w:sz w:val="28"/>
          <w:szCs w:val="28"/>
          <w:lang w:val="en-US"/>
        </w:rPr>
      </w:pPr>
      <w:r w:rsidRPr="00E66003">
        <w:rPr>
          <w:bCs/>
          <w:sz w:val="28"/>
          <w:szCs w:val="28"/>
          <w:lang w:val="en-US"/>
        </w:rPr>
        <w:t>Nursultan Nazarbayev</w:t>
      </w:r>
    </w:p>
    <w:p w14:paraId="3476F190" w14:textId="77777777" w:rsidR="00465A2E" w:rsidRPr="00E66003" w:rsidRDefault="00465A2E" w:rsidP="00465A2E">
      <w:pPr>
        <w:ind w:firstLine="567"/>
        <w:rPr>
          <w:bCs/>
          <w:sz w:val="28"/>
          <w:szCs w:val="28"/>
          <w:lang w:val="en-US"/>
        </w:rPr>
      </w:pPr>
    </w:p>
    <w:p w14:paraId="521E03D8" w14:textId="77777777" w:rsidR="00465A2E" w:rsidRPr="00E66003" w:rsidRDefault="00465A2E" w:rsidP="00465A2E">
      <w:pPr>
        <w:pStyle w:val="ad"/>
        <w:widowControl w:val="0"/>
        <w:spacing w:before="0" w:beforeAutospacing="0" w:after="0" w:afterAutospacing="0"/>
        <w:ind w:firstLine="567"/>
        <w:jc w:val="both"/>
        <w:rPr>
          <w:bCs/>
          <w:sz w:val="28"/>
          <w:szCs w:val="28"/>
          <w:lang w:val="en-US"/>
        </w:rPr>
      </w:pPr>
      <w:r w:rsidRPr="00E66003">
        <w:rPr>
          <w:bCs/>
          <w:sz w:val="28"/>
          <w:szCs w:val="28"/>
          <w:lang w:val="en-US"/>
        </w:rPr>
        <w:t xml:space="preserve">April 6, </w:t>
      </w:r>
      <w:proofErr w:type="gramStart"/>
      <w:r w:rsidRPr="00E66003">
        <w:rPr>
          <w:bCs/>
          <w:sz w:val="28"/>
          <w:szCs w:val="28"/>
          <w:lang w:val="en-US"/>
        </w:rPr>
        <w:t>2015</w:t>
      </w:r>
      <w:proofErr w:type="gramEnd"/>
      <w:r w:rsidRPr="00E66003">
        <w:rPr>
          <w:bCs/>
          <w:sz w:val="28"/>
          <w:szCs w:val="28"/>
          <w:lang w:val="en-US"/>
        </w:rPr>
        <w:tab/>
      </w:r>
      <w:r w:rsidRPr="00E66003">
        <w:rPr>
          <w:bCs/>
          <w:sz w:val="28"/>
          <w:szCs w:val="28"/>
          <w:lang w:val="en-US"/>
        </w:rPr>
        <w:tab/>
      </w:r>
      <w:r w:rsidRPr="00E66003">
        <w:rPr>
          <w:bCs/>
          <w:sz w:val="28"/>
          <w:szCs w:val="28"/>
          <w:lang w:val="en-US"/>
        </w:rPr>
        <w:tab/>
      </w:r>
      <w:r w:rsidRPr="00E66003">
        <w:rPr>
          <w:bCs/>
          <w:sz w:val="28"/>
          <w:szCs w:val="28"/>
          <w:lang w:val="en-US"/>
        </w:rPr>
        <w:tab/>
      </w:r>
      <w:r w:rsidRPr="00E66003">
        <w:rPr>
          <w:bCs/>
          <w:sz w:val="28"/>
          <w:szCs w:val="28"/>
          <w:lang w:val="en-US"/>
        </w:rPr>
        <w:tab/>
      </w:r>
      <w:r w:rsidRPr="00E66003">
        <w:rPr>
          <w:bCs/>
          <w:sz w:val="28"/>
          <w:szCs w:val="28"/>
          <w:lang w:val="en-US"/>
        </w:rPr>
        <w:tab/>
      </w:r>
      <w:r w:rsidRPr="00E66003">
        <w:rPr>
          <w:bCs/>
          <w:sz w:val="28"/>
          <w:szCs w:val="28"/>
          <w:lang w:val="en-US"/>
        </w:rPr>
        <w:tab/>
      </w:r>
      <w:r w:rsidRPr="00E66003">
        <w:rPr>
          <w:bCs/>
          <w:sz w:val="28"/>
          <w:szCs w:val="28"/>
          <w:lang w:val="en-US"/>
        </w:rPr>
        <w:tab/>
      </w:r>
      <w:r w:rsidRPr="00E66003">
        <w:rPr>
          <w:bCs/>
          <w:sz w:val="28"/>
          <w:szCs w:val="28"/>
          <w:lang w:val="en-US"/>
        </w:rPr>
        <w:tab/>
      </w:r>
      <w:r w:rsidRPr="00E66003">
        <w:rPr>
          <w:bCs/>
          <w:sz w:val="28"/>
          <w:szCs w:val="28"/>
          <w:lang w:val="en-US"/>
        </w:rPr>
        <w:tab/>
        <w:t>Astana</w:t>
      </w:r>
    </w:p>
    <w:p w14:paraId="648649D6" w14:textId="77777777" w:rsidR="00465A2E" w:rsidRPr="00E66003" w:rsidRDefault="00465A2E" w:rsidP="00465A2E">
      <w:pPr>
        <w:ind w:right="-1"/>
        <w:jc w:val="both"/>
        <w:rPr>
          <w:sz w:val="28"/>
          <w:szCs w:val="28"/>
          <w:lang w:val="en-US"/>
        </w:rPr>
      </w:pPr>
    </w:p>
    <w:p w14:paraId="0ECB84D1"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Qymbatty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otandastar</w:t>
      </w:r>
      <w:proofErr w:type="spellEnd"/>
      <w:r w:rsidRPr="00E66003">
        <w:rPr>
          <w:color w:val="333333"/>
          <w:sz w:val="28"/>
          <w:szCs w:val="28"/>
          <w:shd w:val="clear" w:color="auto" w:fill="FFFFFF"/>
          <w:lang w:val="en-US"/>
        </w:rPr>
        <w:t>! </w:t>
      </w:r>
    </w:p>
    <w:p w14:paraId="30B2F2E2" w14:textId="77777777" w:rsidR="00465A2E" w:rsidRPr="00E66003" w:rsidRDefault="00465A2E" w:rsidP="00465A2E">
      <w:pPr>
        <w:ind w:right="-1" w:firstLine="567"/>
        <w:jc w:val="both"/>
        <w:rPr>
          <w:color w:val="333333"/>
          <w:sz w:val="28"/>
          <w:szCs w:val="28"/>
          <w:shd w:val="clear" w:color="auto" w:fill="FFFFFF"/>
          <w:lang w:val="en-US"/>
        </w:rPr>
      </w:pPr>
      <w:r w:rsidRPr="00E66003">
        <w:rPr>
          <w:color w:val="333333"/>
          <w:sz w:val="28"/>
          <w:szCs w:val="28"/>
          <w:shd w:val="clear" w:color="auto" w:fill="FFFFFF"/>
          <w:lang w:val="en-US"/>
        </w:rPr>
        <w:t xml:space="preserve">26 </w:t>
      </w:r>
      <w:proofErr w:type="spellStart"/>
      <w:r w:rsidRPr="00E66003">
        <w:rPr>
          <w:color w:val="333333"/>
          <w:sz w:val="28"/>
          <w:szCs w:val="28"/>
          <w:shd w:val="clear" w:color="auto" w:fill="FFFFFF"/>
          <w:lang w:val="en-US"/>
        </w:rPr>
        <w:t>säuır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elımız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üşın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tarihi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tağdyrly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kün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boldy</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Prezident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sailauy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Qazaqstan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halqynyñ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kemeñgerlıgın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bükıl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älemge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paş</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ettı</w:t>
      </w:r>
      <w:proofErr w:type="spellEnd"/>
      <w:r w:rsidRPr="00E66003">
        <w:rPr>
          <w:color w:val="333333"/>
          <w:sz w:val="28"/>
          <w:szCs w:val="28"/>
          <w:shd w:val="clear" w:color="auto" w:fill="FFFFFF"/>
          <w:lang w:val="en-US"/>
        </w:rPr>
        <w:t xml:space="preserve">. El </w:t>
      </w:r>
      <w:proofErr w:type="spellStart"/>
      <w:r w:rsidRPr="00E66003">
        <w:rPr>
          <w:color w:val="333333"/>
          <w:sz w:val="28"/>
          <w:szCs w:val="28"/>
          <w:shd w:val="clear" w:color="auto" w:fill="FFFFFF"/>
          <w:lang w:val="en-US"/>
        </w:rPr>
        <w:t>bırlıgıne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berıktıgı</w:t>
      </w:r>
      <w:proofErr w:type="spellEnd"/>
      <w:r w:rsidRPr="00E66003">
        <w:rPr>
          <w:color w:val="333333"/>
          <w:sz w:val="28"/>
          <w:szCs w:val="28"/>
          <w:shd w:val="clear" w:color="auto" w:fill="FFFFFF"/>
          <w:lang w:val="en-US"/>
        </w:rPr>
        <w:t xml:space="preserve"> men </w:t>
      </w:r>
      <w:proofErr w:type="spellStart"/>
      <w:r w:rsidRPr="00E66003">
        <w:rPr>
          <w:color w:val="333333"/>
          <w:sz w:val="28"/>
          <w:szCs w:val="28"/>
          <w:shd w:val="clear" w:color="auto" w:fill="FFFFFF"/>
          <w:lang w:val="en-US"/>
        </w:rPr>
        <w:t>kemel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keleşekke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senımın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tanytty</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Mäñgılık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Eldıñ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myzğymas</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ūstyndaryna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adaldyğyn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körsettı</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Būl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tañdau</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jarqyn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bolaşaqqa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qadam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basqan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Qazaqstannyñ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tañdauy</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Bırlıgın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berekege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ūlastyryp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ūly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ıster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jolynda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ūiysqan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barşa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halyqtyñ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joly</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Özınıñ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ūrpağynyñ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bolaşağyn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qasiettı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Otanymyz</w:t>
      </w:r>
      <w:proofErr w:type="spellEnd"/>
      <w:r w:rsidRPr="00E66003">
        <w:rPr>
          <w:color w:val="333333"/>
          <w:sz w:val="28"/>
          <w:szCs w:val="28"/>
          <w:shd w:val="clear" w:color="auto" w:fill="FFFFFF"/>
          <w:lang w:val="en-US"/>
        </w:rPr>
        <w:t xml:space="preserve"> </w:t>
      </w:r>
      <w:proofErr w:type="gramStart"/>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Qazaqstanmen</w:t>
      </w:r>
      <w:proofErr w:type="spellEnd"/>
      <w:proofErr w:type="gram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bırge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köretın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ärbır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azamattyñ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erık-jıgerı</w:t>
      </w:r>
      <w:proofErr w:type="spellEnd"/>
      <w:r w:rsidRPr="00E66003">
        <w:rPr>
          <w:color w:val="333333"/>
          <w:sz w:val="28"/>
          <w:szCs w:val="28"/>
          <w:shd w:val="clear" w:color="auto" w:fill="FFFFFF"/>
          <w:lang w:val="en-US"/>
        </w:rPr>
        <w:t xml:space="preserve">! </w:t>
      </w:r>
    </w:p>
    <w:p w14:paraId="5C1CA157"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Bügıngı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mereilı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sätte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mağan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berılgen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senım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mandaty</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memlekettıgımızdı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nyğaitu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jolyndağy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qyruar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ısterımızdıñ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bağasy</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Qazaqstandy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quatty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elderdıñ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qataryna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qosudy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közdeitın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ūly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maqsatqa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berılgen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halqymnyñ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batasy</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Mäñgılık</w:t>
      </w:r>
      <w:proofErr w:type="spellEnd"/>
      <w:r w:rsidRPr="00E66003">
        <w:rPr>
          <w:color w:val="333333"/>
          <w:sz w:val="28"/>
          <w:szCs w:val="28"/>
          <w:shd w:val="clear" w:color="auto" w:fill="FFFFFF"/>
          <w:lang w:val="en-US"/>
        </w:rPr>
        <w:t xml:space="preserve"> El” </w:t>
      </w:r>
      <w:proofErr w:type="spellStart"/>
      <w:r w:rsidRPr="00E66003">
        <w:rPr>
          <w:color w:val="333333"/>
          <w:sz w:val="28"/>
          <w:szCs w:val="28"/>
          <w:shd w:val="clear" w:color="auto" w:fill="FFFFFF"/>
          <w:lang w:val="en-US"/>
        </w:rPr>
        <w:t>ūlttyq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ideiasy</w:t>
      </w:r>
      <w:proofErr w:type="spellEnd"/>
      <w:r w:rsidRPr="00E66003">
        <w:rPr>
          <w:color w:val="333333"/>
          <w:sz w:val="28"/>
          <w:szCs w:val="28"/>
          <w:shd w:val="clear" w:color="auto" w:fill="FFFFFF"/>
          <w:lang w:val="en-US"/>
        </w:rPr>
        <w:t xml:space="preserve"> men “</w:t>
      </w:r>
      <w:proofErr w:type="spellStart"/>
      <w:r w:rsidRPr="00E66003">
        <w:rPr>
          <w:color w:val="333333"/>
          <w:sz w:val="28"/>
          <w:szCs w:val="28"/>
          <w:shd w:val="clear" w:color="auto" w:fill="FFFFFF"/>
          <w:lang w:val="en-US"/>
        </w:rPr>
        <w:t>Qazaqstan</w:t>
      </w:r>
      <w:proofErr w:type="spellEnd"/>
      <w:r w:rsidRPr="00E66003">
        <w:rPr>
          <w:color w:val="333333"/>
          <w:sz w:val="28"/>
          <w:szCs w:val="28"/>
          <w:shd w:val="clear" w:color="auto" w:fill="FFFFFF"/>
          <w:lang w:val="en-US"/>
        </w:rPr>
        <w:t xml:space="preserve"> 2050” </w:t>
      </w:r>
      <w:proofErr w:type="spellStart"/>
      <w:r w:rsidRPr="00E66003">
        <w:rPr>
          <w:color w:val="333333"/>
          <w:sz w:val="28"/>
          <w:szCs w:val="28"/>
          <w:shd w:val="clear" w:color="auto" w:fill="FFFFFF"/>
          <w:lang w:val="en-US"/>
        </w:rPr>
        <w:t>strategiasyna</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Nūrly</w:t>
      </w:r>
      <w:proofErr w:type="spellEnd"/>
      <w:r w:rsidRPr="00E66003">
        <w:rPr>
          <w:color w:val="333333"/>
          <w:sz w:val="28"/>
          <w:szCs w:val="28"/>
          <w:shd w:val="clear" w:color="auto" w:fill="FFFFFF"/>
          <w:lang w:val="en-US"/>
        </w:rPr>
        <w:t xml:space="preserve"> jol” </w:t>
      </w:r>
      <w:proofErr w:type="spellStart"/>
      <w:r w:rsidRPr="00E66003">
        <w:rPr>
          <w:color w:val="333333"/>
          <w:sz w:val="28"/>
          <w:szCs w:val="28"/>
          <w:shd w:val="clear" w:color="auto" w:fill="FFFFFF"/>
          <w:lang w:val="en-US"/>
        </w:rPr>
        <w:t>bağdarlamasy</w:t>
      </w:r>
      <w:proofErr w:type="spellEnd"/>
      <w:r w:rsidRPr="00E66003">
        <w:rPr>
          <w:color w:val="333333"/>
          <w:sz w:val="28"/>
          <w:szCs w:val="28"/>
          <w:shd w:val="clear" w:color="auto" w:fill="FFFFFF"/>
          <w:lang w:val="en-US"/>
        </w:rPr>
        <w:t xml:space="preserve"> men “Bes </w:t>
      </w:r>
      <w:proofErr w:type="spellStart"/>
      <w:r w:rsidRPr="00E66003">
        <w:rPr>
          <w:color w:val="333333"/>
          <w:sz w:val="28"/>
          <w:szCs w:val="28"/>
          <w:shd w:val="clear" w:color="auto" w:fill="FFFFFF"/>
          <w:lang w:val="en-US"/>
        </w:rPr>
        <w:t>halyqtyq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reformağa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elımnıñ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bıldırgen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qoldauy</w:t>
      </w:r>
      <w:proofErr w:type="spellEnd"/>
      <w:r w:rsidRPr="00E66003">
        <w:rPr>
          <w:color w:val="333333"/>
          <w:sz w:val="28"/>
          <w:szCs w:val="28"/>
          <w:shd w:val="clear" w:color="auto" w:fill="FFFFFF"/>
          <w:lang w:val="en-US"/>
        </w:rPr>
        <w:t xml:space="preserve">. </w:t>
      </w:r>
    </w:p>
    <w:p w14:paraId="51666D42"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Ömırın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halqynyñ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baqyty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jolyna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arnağan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janğa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būdan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zor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qūrmet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bolmaidy</w:t>
      </w:r>
      <w:proofErr w:type="spellEnd"/>
      <w:r w:rsidRPr="00E66003">
        <w:rPr>
          <w:color w:val="333333"/>
          <w:sz w:val="28"/>
          <w:szCs w:val="28"/>
          <w:shd w:val="clear" w:color="auto" w:fill="FFFFFF"/>
          <w:lang w:val="en-US"/>
        </w:rPr>
        <w:t xml:space="preserve">. Men </w:t>
      </w:r>
      <w:proofErr w:type="spellStart"/>
      <w:r w:rsidRPr="00E66003">
        <w:rPr>
          <w:color w:val="333333"/>
          <w:sz w:val="28"/>
          <w:szCs w:val="28"/>
          <w:shd w:val="clear" w:color="auto" w:fill="FFFFFF"/>
          <w:lang w:val="en-US"/>
        </w:rPr>
        <w:t>üşın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senımınen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asqan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märtebe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joq</w:t>
      </w:r>
      <w:proofErr w:type="spellEnd"/>
      <w:r w:rsidRPr="00E66003">
        <w:rPr>
          <w:color w:val="333333"/>
          <w:sz w:val="28"/>
          <w:szCs w:val="28"/>
          <w:shd w:val="clear" w:color="auto" w:fill="FFFFFF"/>
          <w:lang w:val="en-US"/>
        </w:rPr>
        <w:t xml:space="preserve">, sol </w:t>
      </w:r>
      <w:proofErr w:type="spellStart"/>
      <w:r w:rsidRPr="00E66003">
        <w:rPr>
          <w:color w:val="333333"/>
          <w:sz w:val="28"/>
          <w:szCs w:val="28"/>
          <w:shd w:val="clear" w:color="auto" w:fill="FFFFFF"/>
          <w:lang w:val="en-US"/>
        </w:rPr>
        <w:t>senımdı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aqtaudan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artyq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baqyt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joq</w:t>
      </w:r>
      <w:proofErr w:type="spellEnd"/>
      <w:r w:rsidRPr="00E66003">
        <w:rPr>
          <w:color w:val="333333"/>
          <w:sz w:val="28"/>
          <w:szCs w:val="28"/>
          <w:shd w:val="clear" w:color="auto" w:fill="FFFFFF"/>
          <w:lang w:val="en-US"/>
        </w:rPr>
        <w:t xml:space="preserve">. Sol </w:t>
      </w:r>
      <w:proofErr w:type="spellStart"/>
      <w:r w:rsidRPr="00E66003">
        <w:rPr>
          <w:color w:val="333333"/>
          <w:sz w:val="28"/>
          <w:szCs w:val="28"/>
          <w:shd w:val="clear" w:color="auto" w:fill="FFFFFF"/>
          <w:lang w:val="en-US"/>
        </w:rPr>
        <w:t>sebeptı</w:t>
      </w:r>
      <w:proofErr w:type="spellEnd"/>
      <w:r w:rsidRPr="00E66003">
        <w:rPr>
          <w:color w:val="333333"/>
          <w:sz w:val="28"/>
          <w:szCs w:val="28"/>
          <w:shd w:val="clear" w:color="auto" w:fill="FFFFFF"/>
          <w:lang w:val="en-US"/>
        </w:rPr>
        <w:t xml:space="preserve">, men </w:t>
      </w:r>
      <w:proofErr w:type="spellStart"/>
      <w:r w:rsidRPr="00E66003">
        <w:rPr>
          <w:color w:val="333333"/>
          <w:sz w:val="28"/>
          <w:szCs w:val="28"/>
          <w:shd w:val="clear" w:color="auto" w:fill="FFFFFF"/>
          <w:lang w:val="en-US"/>
        </w:rPr>
        <w:t>Qazaqstannyñ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jarqyn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bolaşağy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jolynda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qandai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täuekelge</w:t>
      </w:r>
      <w:proofErr w:type="spellEnd"/>
      <w:r w:rsidRPr="00E66003">
        <w:rPr>
          <w:color w:val="333333"/>
          <w:sz w:val="28"/>
          <w:szCs w:val="28"/>
          <w:shd w:val="clear" w:color="auto" w:fill="FFFFFF"/>
          <w:lang w:val="en-US"/>
        </w:rPr>
        <w:t xml:space="preserve"> de </w:t>
      </w:r>
      <w:proofErr w:type="spellStart"/>
      <w:r w:rsidRPr="00E66003">
        <w:rPr>
          <w:color w:val="333333"/>
          <w:sz w:val="28"/>
          <w:szCs w:val="28"/>
          <w:shd w:val="clear" w:color="auto" w:fill="FFFFFF"/>
          <w:lang w:val="en-US"/>
        </w:rPr>
        <w:t>daiynmyn</w:t>
      </w:r>
      <w:proofErr w:type="spellEnd"/>
      <w:r w:rsidRPr="00E66003">
        <w:rPr>
          <w:color w:val="333333"/>
          <w:sz w:val="28"/>
          <w:szCs w:val="28"/>
          <w:shd w:val="clear" w:color="auto" w:fill="FFFFFF"/>
          <w:lang w:val="en-US"/>
        </w:rPr>
        <w:t xml:space="preserve">.  </w:t>
      </w:r>
    </w:p>
    <w:p w14:paraId="617A50F8"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Uvazhaemye</w:t>
      </w:r>
      <w:proofErr w:type="spellEnd"/>
      <w:r w:rsidRPr="00E66003">
        <w:rPr>
          <w:sz w:val="28"/>
          <w:szCs w:val="28"/>
          <w:lang w:val="en-US"/>
        </w:rPr>
        <w:t xml:space="preserve"> </w:t>
      </w:r>
      <w:proofErr w:type="spellStart"/>
      <w:r w:rsidRPr="00E66003">
        <w:rPr>
          <w:sz w:val="28"/>
          <w:szCs w:val="28"/>
          <w:lang w:val="en-US"/>
        </w:rPr>
        <w:t>kazahstancy</w:t>
      </w:r>
      <w:proofErr w:type="spellEnd"/>
      <w:r w:rsidRPr="00E66003">
        <w:rPr>
          <w:sz w:val="28"/>
          <w:szCs w:val="28"/>
          <w:lang w:val="en-US"/>
        </w:rPr>
        <w:t xml:space="preserve">! </w:t>
      </w:r>
    </w:p>
    <w:p w14:paraId="2C812BB0"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Dorogie</w:t>
      </w:r>
      <w:proofErr w:type="spellEnd"/>
      <w:r w:rsidRPr="00E66003">
        <w:rPr>
          <w:sz w:val="28"/>
          <w:szCs w:val="28"/>
          <w:lang w:val="en-US"/>
        </w:rPr>
        <w:t xml:space="preserve"> </w:t>
      </w:r>
      <w:proofErr w:type="spellStart"/>
      <w:r w:rsidRPr="00E66003">
        <w:rPr>
          <w:sz w:val="28"/>
          <w:szCs w:val="28"/>
          <w:lang w:val="en-US"/>
        </w:rPr>
        <w:t>druz’ja</w:t>
      </w:r>
      <w:proofErr w:type="spellEnd"/>
      <w:r w:rsidRPr="00E66003">
        <w:rPr>
          <w:sz w:val="28"/>
          <w:szCs w:val="28"/>
          <w:lang w:val="en-US"/>
        </w:rPr>
        <w:t xml:space="preserve">! </w:t>
      </w:r>
    </w:p>
    <w:p w14:paraId="7275C07F"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Soratniki</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edinomyshlenniki</w:t>
      </w:r>
      <w:proofErr w:type="spellEnd"/>
      <w:r w:rsidRPr="00E66003">
        <w:rPr>
          <w:sz w:val="28"/>
          <w:szCs w:val="28"/>
          <w:lang w:val="en-US"/>
        </w:rPr>
        <w:t>!</w:t>
      </w:r>
    </w:p>
    <w:p w14:paraId="2A66C5DE"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Tol’ko</w:t>
      </w:r>
      <w:proofErr w:type="spellEnd"/>
      <w:r w:rsidRPr="00E66003">
        <w:rPr>
          <w:sz w:val="28"/>
          <w:szCs w:val="28"/>
          <w:lang w:val="en-US"/>
        </w:rPr>
        <w:t xml:space="preserve"> </w:t>
      </w:r>
      <w:proofErr w:type="spellStart"/>
      <w:r w:rsidRPr="00E66003">
        <w:rPr>
          <w:sz w:val="28"/>
          <w:szCs w:val="28"/>
          <w:lang w:val="en-US"/>
        </w:rPr>
        <w:t>chto</w:t>
      </w:r>
      <w:proofErr w:type="spellEnd"/>
      <w:r w:rsidRPr="00E66003">
        <w:rPr>
          <w:sz w:val="28"/>
          <w:szCs w:val="28"/>
          <w:lang w:val="en-US"/>
        </w:rPr>
        <w:t xml:space="preserve"> </w:t>
      </w:r>
      <w:proofErr w:type="spellStart"/>
      <w:r w:rsidRPr="00E66003">
        <w:rPr>
          <w:sz w:val="28"/>
          <w:szCs w:val="28"/>
          <w:lang w:val="en-US"/>
        </w:rPr>
        <w:t>soglasno</w:t>
      </w:r>
      <w:proofErr w:type="spellEnd"/>
      <w:r w:rsidRPr="00E66003">
        <w:rPr>
          <w:sz w:val="28"/>
          <w:szCs w:val="28"/>
          <w:lang w:val="en-US"/>
        </w:rPr>
        <w:t xml:space="preserve"> </w:t>
      </w:r>
      <w:proofErr w:type="spellStart"/>
      <w:r w:rsidRPr="00E66003">
        <w:rPr>
          <w:sz w:val="28"/>
          <w:szCs w:val="28"/>
          <w:lang w:val="en-US"/>
        </w:rPr>
        <w:t>Konstitucii</w:t>
      </w:r>
      <w:proofErr w:type="spellEnd"/>
      <w:r w:rsidRPr="00E66003">
        <w:rPr>
          <w:sz w:val="28"/>
          <w:szCs w:val="28"/>
          <w:lang w:val="en-US"/>
        </w:rPr>
        <w:t xml:space="preserve"> </w:t>
      </w:r>
      <w:proofErr w:type="spellStart"/>
      <w:r w:rsidRPr="00E66003">
        <w:rPr>
          <w:sz w:val="28"/>
          <w:szCs w:val="28"/>
          <w:lang w:val="en-US"/>
        </w:rPr>
        <w:t>strany</w:t>
      </w:r>
      <w:proofErr w:type="spellEnd"/>
      <w:r w:rsidRPr="00E66003">
        <w:rPr>
          <w:sz w:val="28"/>
          <w:szCs w:val="28"/>
          <w:lang w:val="en-US"/>
        </w:rPr>
        <w:t xml:space="preserve"> - ja dal </w:t>
      </w:r>
      <w:proofErr w:type="spellStart"/>
      <w:r w:rsidRPr="00E66003">
        <w:rPr>
          <w:sz w:val="28"/>
          <w:szCs w:val="28"/>
          <w:lang w:val="en-US"/>
        </w:rPr>
        <w:t>prisjagu</w:t>
      </w:r>
      <w:proofErr w:type="spellEnd"/>
      <w:r w:rsidRPr="00E66003">
        <w:rPr>
          <w:sz w:val="28"/>
          <w:szCs w:val="28"/>
          <w:lang w:val="en-US"/>
        </w:rPr>
        <w:t xml:space="preserve"> </w:t>
      </w:r>
      <w:proofErr w:type="spellStart"/>
      <w:r w:rsidRPr="00E66003">
        <w:rPr>
          <w:sz w:val="28"/>
          <w:szCs w:val="28"/>
          <w:lang w:val="en-US"/>
        </w:rPr>
        <w:t>moemu</w:t>
      </w:r>
      <w:proofErr w:type="spellEnd"/>
      <w:r w:rsidRPr="00E66003">
        <w:rPr>
          <w:sz w:val="28"/>
          <w:szCs w:val="28"/>
          <w:lang w:val="en-US"/>
        </w:rPr>
        <w:t xml:space="preserve"> </w:t>
      </w:r>
      <w:proofErr w:type="spellStart"/>
      <w:r w:rsidRPr="00E66003">
        <w:rPr>
          <w:sz w:val="28"/>
          <w:szCs w:val="28"/>
          <w:lang w:val="en-US"/>
        </w:rPr>
        <w:t>narodu</w:t>
      </w:r>
      <w:proofErr w:type="spellEnd"/>
      <w:r w:rsidRPr="00E66003">
        <w:rPr>
          <w:sz w:val="28"/>
          <w:szCs w:val="28"/>
          <w:lang w:val="en-US"/>
        </w:rPr>
        <w:t xml:space="preserve">! Ejo </w:t>
      </w:r>
      <w:proofErr w:type="spellStart"/>
      <w:r w:rsidRPr="00E66003">
        <w:rPr>
          <w:sz w:val="28"/>
          <w:szCs w:val="28"/>
          <w:lang w:val="en-US"/>
        </w:rPr>
        <w:t>slova</w:t>
      </w:r>
      <w:proofErr w:type="spellEnd"/>
      <w:r w:rsidRPr="00E66003">
        <w:rPr>
          <w:sz w:val="28"/>
          <w:szCs w:val="28"/>
          <w:lang w:val="en-US"/>
        </w:rPr>
        <w:t xml:space="preserve"> ja </w:t>
      </w:r>
      <w:proofErr w:type="spellStart"/>
      <w:r w:rsidRPr="00E66003">
        <w:rPr>
          <w:sz w:val="28"/>
          <w:szCs w:val="28"/>
          <w:lang w:val="en-US"/>
        </w:rPr>
        <w:t>segodnja</w:t>
      </w:r>
      <w:proofErr w:type="spellEnd"/>
      <w:r w:rsidRPr="00E66003">
        <w:rPr>
          <w:sz w:val="28"/>
          <w:szCs w:val="28"/>
          <w:lang w:val="en-US"/>
        </w:rPr>
        <w:t xml:space="preserve"> </w:t>
      </w:r>
      <w:proofErr w:type="spellStart"/>
      <w:r w:rsidRPr="00E66003">
        <w:rPr>
          <w:sz w:val="28"/>
          <w:szCs w:val="28"/>
          <w:lang w:val="en-US"/>
        </w:rPr>
        <w:t>vpervye</w:t>
      </w:r>
      <w:proofErr w:type="spellEnd"/>
      <w:r w:rsidRPr="00E66003">
        <w:rPr>
          <w:sz w:val="28"/>
          <w:szCs w:val="28"/>
          <w:lang w:val="en-US"/>
        </w:rPr>
        <w:t xml:space="preserve"> </w:t>
      </w:r>
      <w:proofErr w:type="spellStart"/>
      <w:r w:rsidRPr="00E66003">
        <w:rPr>
          <w:sz w:val="28"/>
          <w:szCs w:val="28"/>
          <w:lang w:val="en-US"/>
        </w:rPr>
        <w:t>proiznjos</w:t>
      </w:r>
      <w:proofErr w:type="spellEnd"/>
      <w:r w:rsidRPr="00E66003">
        <w:rPr>
          <w:sz w:val="28"/>
          <w:szCs w:val="28"/>
          <w:lang w:val="en-US"/>
        </w:rPr>
        <w:t xml:space="preserve"> </w:t>
      </w:r>
      <w:proofErr w:type="spellStart"/>
      <w:r w:rsidRPr="00E66003">
        <w:rPr>
          <w:sz w:val="28"/>
          <w:szCs w:val="28"/>
          <w:lang w:val="en-US"/>
        </w:rPr>
        <w:t>nakanune</w:t>
      </w:r>
      <w:proofErr w:type="spellEnd"/>
      <w:r w:rsidRPr="00E66003">
        <w:rPr>
          <w:sz w:val="28"/>
          <w:szCs w:val="28"/>
          <w:lang w:val="en-US"/>
        </w:rPr>
        <w:t xml:space="preserve"> </w:t>
      </w:r>
      <w:proofErr w:type="spellStart"/>
      <w:r w:rsidRPr="00E66003">
        <w:rPr>
          <w:sz w:val="28"/>
          <w:szCs w:val="28"/>
          <w:lang w:val="en-US"/>
        </w:rPr>
        <w:t>samogo</w:t>
      </w:r>
      <w:proofErr w:type="spellEnd"/>
      <w:r w:rsidRPr="00E66003">
        <w:rPr>
          <w:sz w:val="28"/>
          <w:szCs w:val="28"/>
          <w:lang w:val="en-US"/>
        </w:rPr>
        <w:t xml:space="preserve"> </w:t>
      </w:r>
      <w:proofErr w:type="spellStart"/>
      <w:r w:rsidRPr="00E66003">
        <w:rPr>
          <w:sz w:val="28"/>
          <w:szCs w:val="28"/>
          <w:lang w:val="en-US"/>
        </w:rPr>
        <w:t>dobrogo</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svetlogo</w:t>
      </w:r>
      <w:proofErr w:type="spellEnd"/>
      <w:r w:rsidRPr="00E66003">
        <w:rPr>
          <w:sz w:val="28"/>
          <w:szCs w:val="28"/>
          <w:lang w:val="en-US"/>
        </w:rPr>
        <w:t xml:space="preserve"> </w:t>
      </w:r>
      <w:proofErr w:type="spellStart"/>
      <w:r w:rsidRPr="00E66003">
        <w:rPr>
          <w:sz w:val="28"/>
          <w:szCs w:val="28"/>
          <w:lang w:val="en-US"/>
        </w:rPr>
        <w:t>prazdnika</w:t>
      </w:r>
      <w:proofErr w:type="spellEnd"/>
      <w:r w:rsidRPr="00E66003">
        <w:rPr>
          <w:sz w:val="28"/>
          <w:szCs w:val="28"/>
          <w:lang w:val="en-US"/>
        </w:rPr>
        <w:t xml:space="preserve"> – </w:t>
      </w:r>
      <w:proofErr w:type="spellStart"/>
      <w:r w:rsidRPr="00E66003">
        <w:rPr>
          <w:sz w:val="28"/>
          <w:szCs w:val="28"/>
          <w:lang w:val="en-US"/>
        </w:rPr>
        <w:t>Dnja</w:t>
      </w:r>
      <w:proofErr w:type="spellEnd"/>
      <w:r w:rsidRPr="00E66003">
        <w:rPr>
          <w:sz w:val="28"/>
          <w:szCs w:val="28"/>
          <w:lang w:val="en-US"/>
        </w:rPr>
        <w:t xml:space="preserve"> </w:t>
      </w:r>
      <w:proofErr w:type="spellStart"/>
      <w:r w:rsidRPr="00E66003">
        <w:rPr>
          <w:sz w:val="28"/>
          <w:szCs w:val="28"/>
          <w:lang w:val="en-US"/>
        </w:rPr>
        <w:t>edinstva</w:t>
      </w:r>
      <w:proofErr w:type="spellEnd"/>
      <w:r w:rsidRPr="00E66003">
        <w:rPr>
          <w:sz w:val="28"/>
          <w:szCs w:val="28"/>
          <w:lang w:val="en-US"/>
        </w:rPr>
        <w:t xml:space="preserve"> </w:t>
      </w:r>
      <w:proofErr w:type="spellStart"/>
      <w:r w:rsidRPr="00E66003">
        <w:rPr>
          <w:sz w:val="28"/>
          <w:szCs w:val="28"/>
          <w:lang w:val="en-US"/>
        </w:rPr>
        <w:t>naroda</w:t>
      </w:r>
      <w:proofErr w:type="spellEnd"/>
      <w:r w:rsidRPr="00E66003">
        <w:rPr>
          <w:sz w:val="28"/>
          <w:szCs w:val="28"/>
          <w:lang w:val="en-US"/>
        </w:rPr>
        <w:t xml:space="preserve">. </w:t>
      </w:r>
      <w:proofErr w:type="spellStart"/>
      <w:r w:rsidRPr="00E66003">
        <w:rPr>
          <w:sz w:val="28"/>
          <w:szCs w:val="28"/>
          <w:lang w:val="en-US"/>
        </w:rPr>
        <w:t>Silu</w:t>
      </w:r>
      <w:proofErr w:type="spellEnd"/>
      <w:r w:rsidRPr="00E66003">
        <w:rPr>
          <w:sz w:val="28"/>
          <w:szCs w:val="28"/>
          <w:lang w:val="en-US"/>
        </w:rPr>
        <w:t xml:space="preserve"> </w:t>
      </w:r>
      <w:proofErr w:type="spellStart"/>
      <w:r w:rsidRPr="00E66003">
        <w:rPr>
          <w:sz w:val="28"/>
          <w:szCs w:val="28"/>
          <w:lang w:val="en-US"/>
        </w:rPr>
        <w:t>edinstva</w:t>
      </w:r>
      <w:proofErr w:type="spellEnd"/>
      <w:r w:rsidRPr="00E66003">
        <w:rPr>
          <w:sz w:val="28"/>
          <w:szCs w:val="28"/>
          <w:lang w:val="en-US"/>
        </w:rPr>
        <w:t xml:space="preserve"> </w:t>
      </w:r>
      <w:proofErr w:type="spellStart"/>
      <w:r w:rsidRPr="00E66003">
        <w:rPr>
          <w:sz w:val="28"/>
          <w:szCs w:val="28"/>
          <w:lang w:val="en-US"/>
        </w:rPr>
        <w:t>nashego</w:t>
      </w:r>
      <w:proofErr w:type="spellEnd"/>
      <w:r w:rsidRPr="00E66003">
        <w:rPr>
          <w:sz w:val="28"/>
          <w:szCs w:val="28"/>
          <w:lang w:val="en-US"/>
        </w:rPr>
        <w:t xml:space="preserve"> </w:t>
      </w:r>
      <w:proofErr w:type="spellStart"/>
      <w:r w:rsidRPr="00E66003">
        <w:rPr>
          <w:sz w:val="28"/>
          <w:szCs w:val="28"/>
          <w:lang w:val="en-US"/>
        </w:rPr>
        <w:t>obshhestva</w:t>
      </w:r>
      <w:proofErr w:type="spellEnd"/>
      <w:r w:rsidRPr="00E66003">
        <w:rPr>
          <w:sz w:val="28"/>
          <w:szCs w:val="28"/>
          <w:lang w:val="en-US"/>
        </w:rPr>
        <w:t xml:space="preserve"> </w:t>
      </w:r>
      <w:proofErr w:type="spellStart"/>
      <w:r w:rsidRPr="00E66003">
        <w:rPr>
          <w:sz w:val="28"/>
          <w:szCs w:val="28"/>
          <w:lang w:val="en-US"/>
        </w:rPr>
        <w:t>nagljadno</w:t>
      </w:r>
      <w:proofErr w:type="spellEnd"/>
      <w:r w:rsidRPr="00E66003">
        <w:rPr>
          <w:sz w:val="28"/>
          <w:szCs w:val="28"/>
          <w:lang w:val="en-US"/>
        </w:rPr>
        <w:t xml:space="preserve"> </w:t>
      </w:r>
      <w:proofErr w:type="spellStart"/>
      <w:r w:rsidRPr="00E66003">
        <w:rPr>
          <w:sz w:val="28"/>
          <w:szCs w:val="28"/>
          <w:lang w:val="en-US"/>
        </w:rPr>
        <w:t>pokazali</w:t>
      </w:r>
      <w:proofErr w:type="spellEnd"/>
      <w:r w:rsidRPr="00E66003">
        <w:rPr>
          <w:sz w:val="28"/>
          <w:szCs w:val="28"/>
          <w:lang w:val="en-US"/>
        </w:rPr>
        <w:t xml:space="preserve"> </w:t>
      </w:r>
      <w:proofErr w:type="spellStart"/>
      <w:r w:rsidRPr="00E66003">
        <w:rPr>
          <w:sz w:val="28"/>
          <w:szCs w:val="28"/>
          <w:lang w:val="en-US"/>
        </w:rPr>
        <w:t>sostojavshiesja</w:t>
      </w:r>
      <w:proofErr w:type="spellEnd"/>
      <w:r w:rsidRPr="00E66003">
        <w:rPr>
          <w:sz w:val="28"/>
          <w:szCs w:val="28"/>
          <w:lang w:val="en-US"/>
        </w:rPr>
        <w:t xml:space="preserve"> </w:t>
      </w:r>
      <w:proofErr w:type="spellStart"/>
      <w:r w:rsidRPr="00E66003">
        <w:rPr>
          <w:sz w:val="28"/>
          <w:szCs w:val="28"/>
          <w:lang w:val="en-US"/>
        </w:rPr>
        <w:t>prezidentskie</w:t>
      </w:r>
      <w:proofErr w:type="spellEnd"/>
      <w:r w:rsidRPr="00E66003">
        <w:rPr>
          <w:sz w:val="28"/>
          <w:szCs w:val="28"/>
          <w:lang w:val="en-US"/>
        </w:rPr>
        <w:t xml:space="preserve"> </w:t>
      </w:r>
      <w:proofErr w:type="spellStart"/>
      <w:r w:rsidRPr="00E66003">
        <w:rPr>
          <w:sz w:val="28"/>
          <w:szCs w:val="28"/>
          <w:lang w:val="en-US"/>
        </w:rPr>
        <w:t>vybory</w:t>
      </w:r>
      <w:proofErr w:type="spellEnd"/>
      <w:r w:rsidRPr="00E66003">
        <w:rPr>
          <w:sz w:val="28"/>
          <w:szCs w:val="28"/>
          <w:lang w:val="en-US"/>
        </w:rPr>
        <w:t xml:space="preserve">. Ja </w:t>
      </w:r>
      <w:proofErr w:type="spellStart"/>
      <w:r w:rsidRPr="00E66003">
        <w:rPr>
          <w:sz w:val="28"/>
          <w:szCs w:val="28"/>
          <w:lang w:val="en-US"/>
        </w:rPr>
        <w:t>blagodaren</w:t>
      </w:r>
      <w:proofErr w:type="spellEnd"/>
      <w:r w:rsidRPr="00E66003">
        <w:rPr>
          <w:sz w:val="28"/>
          <w:szCs w:val="28"/>
          <w:lang w:val="en-US"/>
        </w:rPr>
        <w:t xml:space="preserve"> </w:t>
      </w:r>
      <w:proofErr w:type="spellStart"/>
      <w:r w:rsidRPr="00E66003">
        <w:rPr>
          <w:sz w:val="28"/>
          <w:szCs w:val="28"/>
          <w:lang w:val="en-US"/>
        </w:rPr>
        <w:t>vsemu</w:t>
      </w:r>
      <w:proofErr w:type="spellEnd"/>
      <w:r w:rsidRPr="00E66003">
        <w:rPr>
          <w:sz w:val="28"/>
          <w:szCs w:val="28"/>
          <w:lang w:val="en-US"/>
        </w:rPr>
        <w:t xml:space="preserve"> </w:t>
      </w:r>
      <w:proofErr w:type="spellStart"/>
      <w:r w:rsidRPr="00E66003">
        <w:rPr>
          <w:sz w:val="28"/>
          <w:szCs w:val="28"/>
          <w:lang w:val="en-US"/>
        </w:rPr>
        <w:t>nashemu</w:t>
      </w:r>
      <w:proofErr w:type="spellEnd"/>
      <w:r w:rsidRPr="00E66003">
        <w:rPr>
          <w:sz w:val="28"/>
          <w:szCs w:val="28"/>
          <w:lang w:val="en-US"/>
        </w:rPr>
        <w:t xml:space="preserve"> </w:t>
      </w:r>
      <w:proofErr w:type="spellStart"/>
      <w:r w:rsidRPr="00E66003">
        <w:rPr>
          <w:sz w:val="28"/>
          <w:szCs w:val="28"/>
          <w:lang w:val="en-US"/>
        </w:rPr>
        <w:t>narodu</w:t>
      </w:r>
      <w:proofErr w:type="spellEnd"/>
      <w:r w:rsidRPr="00E66003">
        <w:rPr>
          <w:sz w:val="28"/>
          <w:szCs w:val="28"/>
          <w:lang w:val="en-US"/>
        </w:rPr>
        <w:t>!</w:t>
      </w:r>
    </w:p>
    <w:p w14:paraId="43C1A78C" w14:textId="77777777" w:rsidR="00465A2E" w:rsidRPr="00E66003" w:rsidRDefault="00465A2E" w:rsidP="00465A2E">
      <w:pPr>
        <w:ind w:right="-1" w:firstLine="567"/>
        <w:jc w:val="both"/>
        <w:rPr>
          <w:sz w:val="28"/>
          <w:szCs w:val="28"/>
          <w:lang w:val="en-US"/>
        </w:rPr>
      </w:pPr>
      <w:r w:rsidRPr="00E66003">
        <w:rPr>
          <w:sz w:val="28"/>
          <w:szCs w:val="28"/>
          <w:lang w:val="en-US"/>
        </w:rPr>
        <w:t xml:space="preserve">My </w:t>
      </w:r>
      <w:proofErr w:type="spellStart"/>
      <w:r w:rsidRPr="00E66003">
        <w:rPr>
          <w:sz w:val="28"/>
          <w:szCs w:val="28"/>
          <w:lang w:val="en-US"/>
        </w:rPr>
        <w:t>prodemonstrirovali</w:t>
      </w:r>
      <w:proofErr w:type="spellEnd"/>
      <w:r w:rsidRPr="00E66003">
        <w:rPr>
          <w:sz w:val="28"/>
          <w:szCs w:val="28"/>
          <w:lang w:val="en-US"/>
        </w:rPr>
        <w:t xml:space="preserve"> </w:t>
      </w:r>
      <w:proofErr w:type="spellStart"/>
      <w:r w:rsidRPr="00E66003">
        <w:rPr>
          <w:sz w:val="28"/>
          <w:szCs w:val="28"/>
          <w:lang w:val="en-US"/>
        </w:rPr>
        <w:t>vsemu</w:t>
      </w:r>
      <w:proofErr w:type="spellEnd"/>
      <w:r w:rsidRPr="00E66003">
        <w:rPr>
          <w:sz w:val="28"/>
          <w:szCs w:val="28"/>
          <w:lang w:val="en-US"/>
        </w:rPr>
        <w:t xml:space="preserve"> </w:t>
      </w:r>
      <w:proofErr w:type="spellStart"/>
      <w:r w:rsidRPr="00E66003">
        <w:rPr>
          <w:sz w:val="28"/>
          <w:szCs w:val="28"/>
          <w:lang w:val="en-US"/>
        </w:rPr>
        <w:t>miru</w:t>
      </w:r>
      <w:proofErr w:type="spellEnd"/>
      <w:r w:rsidRPr="00E66003">
        <w:rPr>
          <w:sz w:val="28"/>
          <w:szCs w:val="28"/>
          <w:lang w:val="en-US"/>
        </w:rPr>
        <w:t xml:space="preserve"> </w:t>
      </w:r>
      <w:proofErr w:type="spellStart"/>
      <w:r w:rsidRPr="00E66003">
        <w:rPr>
          <w:sz w:val="28"/>
          <w:szCs w:val="28"/>
          <w:lang w:val="en-US"/>
        </w:rPr>
        <w:t>silu</w:t>
      </w:r>
      <w:proofErr w:type="spellEnd"/>
      <w:r w:rsidRPr="00E66003">
        <w:rPr>
          <w:sz w:val="28"/>
          <w:szCs w:val="28"/>
          <w:lang w:val="en-US"/>
        </w:rPr>
        <w:t xml:space="preserve"> </w:t>
      </w:r>
      <w:proofErr w:type="spellStart"/>
      <w:r w:rsidRPr="00E66003">
        <w:rPr>
          <w:sz w:val="28"/>
          <w:szCs w:val="28"/>
          <w:lang w:val="en-US"/>
        </w:rPr>
        <w:t>edinstva</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krepkoj</w:t>
      </w:r>
      <w:proofErr w:type="spellEnd"/>
      <w:r w:rsidRPr="00E66003">
        <w:rPr>
          <w:sz w:val="28"/>
          <w:szCs w:val="28"/>
          <w:lang w:val="en-US"/>
        </w:rPr>
        <w:t xml:space="preserve"> </w:t>
      </w:r>
      <w:proofErr w:type="spellStart"/>
      <w:r w:rsidRPr="00E66003">
        <w:rPr>
          <w:sz w:val="28"/>
          <w:szCs w:val="28"/>
          <w:lang w:val="en-US"/>
        </w:rPr>
        <w:t>splochennosti</w:t>
      </w:r>
      <w:proofErr w:type="spellEnd"/>
      <w:r w:rsidRPr="00E66003">
        <w:rPr>
          <w:sz w:val="28"/>
          <w:szCs w:val="28"/>
          <w:lang w:val="en-US"/>
        </w:rPr>
        <w:t xml:space="preserve"> </w:t>
      </w:r>
      <w:proofErr w:type="spellStart"/>
      <w:r w:rsidRPr="00E66003">
        <w:rPr>
          <w:sz w:val="28"/>
          <w:szCs w:val="28"/>
          <w:lang w:val="en-US"/>
        </w:rPr>
        <w:t>naroda</w:t>
      </w:r>
      <w:proofErr w:type="spellEnd"/>
      <w:r w:rsidRPr="00E66003">
        <w:rPr>
          <w:sz w:val="28"/>
          <w:szCs w:val="28"/>
          <w:lang w:val="en-US"/>
        </w:rPr>
        <w:t xml:space="preserve">. </w:t>
      </w:r>
      <w:proofErr w:type="spellStart"/>
      <w:r w:rsidRPr="00E66003">
        <w:rPr>
          <w:sz w:val="28"/>
          <w:szCs w:val="28"/>
          <w:lang w:val="en-US"/>
        </w:rPr>
        <w:t>Sostojavshiesja</w:t>
      </w:r>
      <w:proofErr w:type="spellEnd"/>
      <w:r w:rsidRPr="00E66003">
        <w:rPr>
          <w:sz w:val="28"/>
          <w:szCs w:val="28"/>
          <w:lang w:val="en-US"/>
        </w:rPr>
        <w:t xml:space="preserve"> </w:t>
      </w:r>
      <w:proofErr w:type="spellStart"/>
      <w:r w:rsidRPr="00E66003">
        <w:rPr>
          <w:sz w:val="28"/>
          <w:szCs w:val="28"/>
          <w:lang w:val="en-US"/>
        </w:rPr>
        <w:t>vybory</w:t>
      </w:r>
      <w:proofErr w:type="spellEnd"/>
      <w:r w:rsidRPr="00E66003">
        <w:rPr>
          <w:sz w:val="28"/>
          <w:szCs w:val="28"/>
          <w:lang w:val="en-US"/>
        </w:rPr>
        <w:t xml:space="preserve"> </w:t>
      </w:r>
      <w:proofErr w:type="spellStart"/>
      <w:r w:rsidRPr="00E66003">
        <w:rPr>
          <w:sz w:val="28"/>
          <w:szCs w:val="28"/>
          <w:lang w:val="en-US"/>
        </w:rPr>
        <w:t>vojdut</w:t>
      </w:r>
      <w:proofErr w:type="spellEnd"/>
      <w:r w:rsidRPr="00E66003">
        <w:rPr>
          <w:sz w:val="28"/>
          <w:szCs w:val="28"/>
          <w:lang w:val="en-US"/>
        </w:rPr>
        <w:t xml:space="preserve"> v </w:t>
      </w:r>
      <w:proofErr w:type="spellStart"/>
      <w:r w:rsidRPr="00E66003">
        <w:rPr>
          <w:sz w:val="28"/>
          <w:szCs w:val="28"/>
          <w:lang w:val="en-US"/>
        </w:rPr>
        <w:t>istoriju</w:t>
      </w:r>
      <w:proofErr w:type="spellEnd"/>
      <w:r w:rsidRPr="00E66003">
        <w:rPr>
          <w:sz w:val="28"/>
          <w:szCs w:val="28"/>
          <w:lang w:val="en-US"/>
        </w:rPr>
        <w:t xml:space="preserve">, </w:t>
      </w:r>
      <w:proofErr w:type="spellStart"/>
      <w:r w:rsidRPr="00E66003">
        <w:rPr>
          <w:sz w:val="28"/>
          <w:szCs w:val="28"/>
          <w:lang w:val="en-US"/>
        </w:rPr>
        <w:t>kak</w:t>
      </w:r>
      <w:proofErr w:type="spellEnd"/>
      <w:r w:rsidRPr="00E66003">
        <w:rPr>
          <w:sz w:val="28"/>
          <w:szCs w:val="28"/>
          <w:lang w:val="en-US"/>
        </w:rPr>
        <w:t xml:space="preserve"> </w:t>
      </w:r>
      <w:proofErr w:type="spellStart"/>
      <w:r w:rsidRPr="00E66003">
        <w:rPr>
          <w:sz w:val="28"/>
          <w:szCs w:val="28"/>
          <w:lang w:val="en-US"/>
        </w:rPr>
        <w:t>samye</w:t>
      </w:r>
      <w:proofErr w:type="spellEnd"/>
      <w:r w:rsidRPr="00E66003">
        <w:rPr>
          <w:sz w:val="28"/>
          <w:szCs w:val="28"/>
          <w:lang w:val="en-US"/>
        </w:rPr>
        <w:t xml:space="preserve"> </w:t>
      </w:r>
      <w:proofErr w:type="spellStart"/>
      <w:r w:rsidRPr="00E66003">
        <w:rPr>
          <w:sz w:val="28"/>
          <w:szCs w:val="28"/>
          <w:lang w:val="en-US"/>
        </w:rPr>
        <w:t>massovye</w:t>
      </w:r>
      <w:proofErr w:type="spellEnd"/>
      <w:r w:rsidRPr="00E66003">
        <w:rPr>
          <w:sz w:val="28"/>
          <w:szCs w:val="28"/>
          <w:lang w:val="en-US"/>
        </w:rPr>
        <w:t xml:space="preserve"> po </w:t>
      </w:r>
      <w:proofErr w:type="spellStart"/>
      <w:r w:rsidRPr="00E66003">
        <w:rPr>
          <w:sz w:val="28"/>
          <w:szCs w:val="28"/>
          <w:lang w:val="en-US"/>
        </w:rPr>
        <w:t>jelektoral’nomu</w:t>
      </w:r>
      <w:proofErr w:type="spellEnd"/>
      <w:r w:rsidRPr="00E66003">
        <w:rPr>
          <w:sz w:val="28"/>
          <w:szCs w:val="28"/>
          <w:lang w:val="en-US"/>
        </w:rPr>
        <w:t xml:space="preserve"> </w:t>
      </w:r>
      <w:proofErr w:type="spellStart"/>
      <w:r w:rsidRPr="00E66003">
        <w:rPr>
          <w:sz w:val="28"/>
          <w:szCs w:val="28"/>
          <w:lang w:val="en-US"/>
        </w:rPr>
        <w:t>uchastiju</w:t>
      </w:r>
      <w:proofErr w:type="spellEnd"/>
      <w:r w:rsidRPr="00E66003">
        <w:rPr>
          <w:sz w:val="28"/>
          <w:szCs w:val="28"/>
          <w:lang w:val="en-US"/>
        </w:rPr>
        <w:t xml:space="preserve">. </w:t>
      </w:r>
      <w:proofErr w:type="spellStart"/>
      <w:r w:rsidRPr="00E66003">
        <w:rPr>
          <w:sz w:val="28"/>
          <w:szCs w:val="28"/>
          <w:lang w:val="en-US"/>
        </w:rPr>
        <w:t>Kazahstancy</w:t>
      </w:r>
      <w:proofErr w:type="spellEnd"/>
      <w:r w:rsidRPr="00E66003">
        <w:rPr>
          <w:sz w:val="28"/>
          <w:szCs w:val="28"/>
          <w:lang w:val="en-US"/>
        </w:rPr>
        <w:t xml:space="preserve"> </w:t>
      </w:r>
      <w:proofErr w:type="spellStart"/>
      <w:r w:rsidRPr="00E66003">
        <w:rPr>
          <w:sz w:val="28"/>
          <w:szCs w:val="28"/>
          <w:lang w:val="en-US"/>
        </w:rPr>
        <w:t>okazali</w:t>
      </w:r>
      <w:proofErr w:type="spellEnd"/>
      <w:r w:rsidRPr="00E66003">
        <w:rPr>
          <w:sz w:val="28"/>
          <w:szCs w:val="28"/>
          <w:lang w:val="en-US"/>
        </w:rPr>
        <w:t xml:space="preserve"> </w:t>
      </w:r>
      <w:proofErr w:type="spellStart"/>
      <w:r w:rsidRPr="00E66003">
        <w:rPr>
          <w:sz w:val="28"/>
          <w:szCs w:val="28"/>
          <w:lang w:val="en-US"/>
        </w:rPr>
        <w:t>mne</w:t>
      </w:r>
      <w:proofErr w:type="spellEnd"/>
      <w:r w:rsidRPr="00E66003">
        <w:rPr>
          <w:sz w:val="28"/>
          <w:szCs w:val="28"/>
          <w:lang w:val="en-US"/>
        </w:rPr>
        <w:t xml:space="preserve"> </w:t>
      </w:r>
      <w:proofErr w:type="spellStart"/>
      <w:r w:rsidRPr="00E66003">
        <w:rPr>
          <w:sz w:val="28"/>
          <w:szCs w:val="28"/>
          <w:lang w:val="en-US"/>
        </w:rPr>
        <w:t>velikoe</w:t>
      </w:r>
      <w:proofErr w:type="spellEnd"/>
      <w:r w:rsidRPr="00E66003">
        <w:rPr>
          <w:sz w:val="28"/>
          <w:szCs w:val="28"/>
          <w:lang w:val="en-US"/>
        </w:rPr>
        <w:t xml:space="preserve"> </w:t>
      </w:r>
      <w:proofErr w:type="spellStart"/>
      <w:r w:rsidRPr="00E66003">
        <w:rPr>
          <w:sz w:val="28"/>
          <w:szCs w:val="28"/>
          <w:lang w:val="en-US"/>
        </w:rPr>
        <w:t>doverie</w:t>
      </w:r>
      <w:proofErr w:type="spellEnd"/>
      <w:r w:rsidRPr="00E66003">
        <w:rPr>
          <w:sz w:val="28"/>
          <w:szCs w:val="28"/>
          <w:lang w:val="en-US"/>
        </w:rPr>
        <w:t xml:space="preserve">, </w:t>
      </w:r>
      <w:proofErr w:type="spellStart"/>
      <w:r w:rsidRPr="00E66003">
        <w:rPr>
          <w:sz w:val="28"/>
          <w:szCs w:val="28"/>
          <w:lang w:val="en-US"/>
        </w:rPr>
        <w:t>eshhjo</w:t>
      </w:r>
      <w:proofErr w:type="spellEnd"/>
      <w:r w:rsidRPr="00E66003">
        <w:rPr>
          <w:sz w:val="28"/>
          <w:szCs w:val="28"/>
          <w:lang w:val="en-US"/>
        </w:rPr>
        <w:t xml:space="preserve"> </w:t>
      </w:r>
      <w:proofErr w:type="spellStart"/>
      <w:r w:rsidRPr="00E66003">
        <w:rPr>
          <w:sz w:val="28"/>
          <w:szCs w:val="28"/>
          <w:lang w:val="en-US"/>
        </w:rPr>
        <w:t>raz</w:t>
      </w:r>
      <w:proofErr w:type="spellEnd"/>
      <w:r w:rsidRPr="00E66003">
        <w:rPr>
          <w:sz w:val="28"/>
          <w:szCs w:val="28"/>
          <w:lang w:val="en-US"/>
        </w:rPr>
        <w:t xml:space="preserve"> </w:t>
      </w:r>
      <w:proofErr w:type="spellStart"/>
      <w:r w:rsidRPr="00E66003">
        <w:rPr>
          <w:sz w:val="28"/>
          <w:szCs w:val="28"/>
          <w:lang w:val="en-US"/>
        </w:rPr>
        <w:t>prizvav</w:t>
      </w:r>
      <w:proofErr w:type="spellEnd"/>
      <w:r w:rsidRPr="00E66003">
        <w:rPr>
          <w:sz w:val="28"/>
          <w:szCs w:val="28"/>
          <w:lang w:val="en-US"/>
        </w:rPr>
        <w:t xml:space="preserve"> </w:t>
      </w:r>
      <w:proofErr w:type="spellStart"/>
      <w:r w:rsidRPr="00E66003">
        <w:rPr>
          <w:sz w:val="28"/>
          <w:szCs w:val="28"/>
          <w:lang w:val="en-US"/>
        </w:rPr>
        <w:t>sluzhit</w:t>
      </w:r>
      <w:proofErr w:type="spellEnd"/>
      <w:r w:rsidRPr="00E66003">
        <w:rPr>
          <w:sz w:val="28"/>
          <w:szCs w:val="28"/>
          <w:lang w:val="en-US"/>
        </w:rPr>
        <w:t xml:space="preserve">’ Rodine. My </w:t>
      </w:r>
      <w:proofErr w:type="spellStart"/>
      <w:r w:rsidRPr="00E66003">
        <w:rPr>
          <w:sz w:val="28"/>
          <w:szCs w:val="28"/>
          <w:lang w:val="en-US"/>
        </w:rPr>
        <w:t>vmeste</w:t>
      </w:r>
      <w:proofErr w:type="spellEnd"/>
      <w:r w:rsidRPr="00E66003">
        <w:rPr>
          <w:sz w:val="28"/>
          <w:szCs w:val="28"/>
          <w:lang w:val="en-US"/>
        </w:rPr>
        <w:t xml:space="preserve"> </w:t>
      </w:r>
      <w:proofErr w:type="spellStart"/>
      <w:r w:rsidRPr="00E66003">
        <w:rPr>
          <w:sz w:val="28"/>
          <w:szCs w:val="28"/>
          <w:lang w:val="en-US"/>
        </w:rPr>
        <w:t>proshli</w:t>
      </w:r>
      <w:proofErr w:type="spellEnd"/>
      <w:r w:rsidRPr="00E66003">
        <w:rPr>
          <w:sz w:val="28"/>
          <w:szCs w:val="28"/>
          <w:lang w:val="en-US"/>
        </w:rPr>
        <w:t xml:space="preserve"> </w:t>
      </w:r>
      <w:proofErr w:type="spellStart"/>
      <w:r w:rsidRPr="00E66003">
        <w:rPr>
          <w:sz w:val="28"/>
          <w:szCs w:val="28"/>
          <w:lang w:val="en-US"/>
        </w:rPr>
        <w:t>neprostoj</w:t>
      </w:r>
      <w:proofErr w:type="spellEnd"/>
      <w:r w:rsidRPr="00E66003">
        <w:rPr>
          <w:sz w:val="28"/>
          <w:szCs w:val="28"/>
          <w:lang w:val="en-US"/>
        </w:rPr>
        <w:t xml:space="preserve"> put’: </w:t>
      </w:r>
      <w:proofErr w:type="spellStart"/>
      <w:r w:rsidRPr="00E66003">
        <w:rPr>
          <w:sz w:val="28"/>
          <w:szCs w:val="28"/>
          <w:lang w:val="en-US"/>
        </w:rPr>
        <w:t>poverili</w:t>
      </w:r>
      <w:proofErr w:type="spellEnd"/>
      <w:r w:rsidRPr="00E66003">
        <w:rPr>
          <w:sz w:val="28"/>
          <w:szCs w:val="28"/>
          <w:lang w:val="en-US"/>
        </w:rPr>
        <w:t xml:space="preserve"> v </w:t>
      </w:r>
      <w:proofErr w:type="spellStart"/>
      <w:r w:rsidRPr="00E66003">
        <w:rPr>
          <w:sz w:val="28"/>
          <w:szCs w:val="28"/>
          <w:lang w:val="en-US"/>
        </w:rPr>
        <w:t>sebja</w:t>
      </w:r>
      <w:proofErr w:type="spellEnd"/>
      <w:r w:rsidRPr="00E66003">
        <w:rPr>
          <w:sz w:val="28"/>
          <w:szCs w:val="28"/>
          <w:lang w:val="en-US"/>
        </w:rPr>
        <w:t xml:space="preserve">, </w:t>
      </w:r>
      <w:proofErr w:type="spellStart"/>
      <w:r w:rsidRPr="00E66003">
        <w:rPr>
          <w:sz w:val="28"/>
          <w:szCs w:val="28"/>
          <w:lang w:val="en-US"/>
        </w:rPr>
        <w:t>obreli</w:t>
      </w:r>
      <w:proofErr w:type="spellEnd"/>
      <w:r w:rsidRPr="00E66003">
        <w:rPr>
          <w:sz w:val="28"/>
          <w:szCs w:val="28"/>
          <w:lang w:val="en-US"/>
        </w:rPr>
        <w:t xml:space="preserve"> </w:t>
      </w:r>
      <w:proofErr w:type="spellStart"/>
      <w:r w:rsidRPr="00E66003">
        <w:rPr>
          <w:sz w:val="28"/>
          <w:szCs w:val="28"/>
          <w:lang w:val="en-US"/>
        </w:rPr>
        <w:t>Nezavisimost</w:t>
      </w:r>
      <w:proofErr w:type="spellEnd"/>
      <w:r w:rsidRPr="00E66003">
        <w:rPr>
          <w:sz w:val="28"/>
          <w:szCs w:val="28"/>
          <w:lang w:val="en-US"/>
        </w:rPr>
        <w:t xml:space="preserve">’, </w:t>
      </w:r>
      <w:proofErr w:type="spellStart"/>
      <w:r w:rsidRPr="00E66003">
        <w:rPr>
          <w:sz w:val="28"/>
          <w:szCs w:val="28"/>
          <w:lang w:val="en-US"/>
        </w:rPr>
        <w:t>postroili</w:t>
      </w:r>
      <w:proofErr w:type="spellEnd"/>
      <w:r w:rsidRPr="00E66003">
        <w:rPr>
          <w:sz w:val="28"/>
          <w:szCs w:val="28"/>
          <w:lang w:val="en-US"/>
        </w:rPr>
        <w:t xml:space="preserve"> </w:t>
      </w:r>
      <w:proofErr w:type="spellStart"/>
      <w:r w:rsidRPr="00E66003">
        <w:rPr>
          <w:sz w:val="28"/>
          <w:szCs w:val="28"/>
          <w:lang w:val="en-US"/>
        </w:rPr>
        <w:t>gosudarstvo</w:t>
      </w:r>
      <w:proofErr w:type="spellEnd"/>
      <w:r w:rsidRPr="00E66003">
        <w:rPr>
          <w:sz w:val="28"/>
          <w:szCs w:val="28"/>
          <w:lang w:val="en-US"/>
        </w:rPr>
        <w:t xml:space="preserve">, </w:t>
      </w:r>
      <w:proofErr w:type="spellStart"/>
      <w:r w:rsidRPr="00E66003">
        <w:rPr>
          <w:sz w:val="28"/>
          <w:szCs w:val="28"/>
          <w:lang w:val="en-US"/>
        </w:rPr>
        <w:t>otkryli</w:t>
      </w:r>
      <w:proofErr w:type="spellEnd"/>
      <w:r w:rsidRPr="00E66003">
        <w:rPr>
          <w:sz w:val="28"/>
          <w:szCs w:val="28"/>
          <w:lang w:val="en-US"/>
        </w:rPr>
        <w:t xml:space="preserve"> </w:t>
      </w:r>
      <w:proofErr w:type="spellStart"/>
      <w:r w:rsidRPr="00E66003">
        <w:rPr>
          <w:sz w:val="28"/>
          <w:szCs w:val="28"/>
          <w:lang w:val="en-US"/>
        </w:rPr>
        <w:t>miru</w:t>
      </w:r>
      <w:proofErr w:type="spellEnd"/>
      <w:r w:rsidRPr="00E66003">
        <w:rPr>
          <w:sz w:val="28"/>
          <w:szCs w:val="28"/>
          <w:lang w:val="en-US"/>
        </w:rPr>
        <w:t xml:space="preserve"> </w:t>
      </w:r>
      <w:proofErr w:type="spellStart"/>
      <w:r w:rsidRPr="00E66003">
        <w:rPr>
          <w:sz w:val="28"/>
          <w:szCs w:val="28"/>
          <w:lang w:val="en-US"/>
        </w:rPr>
        <w:t>novyj</w:t>
      </w:r>
      <w:proofErr w:type="spellEnd"/>
      <w:r w:rsidRPr="00E66003">
        <w:rPr>
          <w:sz w:val="28"/>
          <w:szCs w:val="28"/>
          <w:lang w:val="en-US"/>
        </w:rPr>
        <w:t xml:space="preserve"> </w:t>
      </w:r>
      <w:proofErr w:type="spellStart"/>
      <w:r w:rsidRPr="00E66003">
        <w:rPr>
          <w:sz w:val="28"/>
          <w:szCs w:val="28"/>
          <w:lang w:val="en-US"/>
        </w:rPr>
        <w:t>Kazahstan</w:t>
      </w:r>
      <w:proofErr w:type="spellEnd"/>
      <w:r w:rsidRPr="00E66003">
        <w:rPr>
          <w:sz w:val="28"/>
          <w:szCs w:val="28"/>
          <w:lang w:val="en-US"/>
        </w:rPr>
        <w:t xml:space="preserve">, </w:t>
      </w:r>
      <w:proofErr w:type="spellStart"/>
      <w:r w:rsidRPr="00E66003">
        <w:rPr>
          <w:sz w:val="28"/>
          <w:szCs w:val="28"/>
          <w:lang w:val="en-US"/>
        </w:rPr>
        <w:t>nashli</w:t>
      </w:r>
      <w:proofErr w:type="spellEnd"/>
      <w:r w:rsidRPr="00E66003">
        <w:rPr>
          <w:sz w:val="28"/>
          <w:szCs w:val="28"/>
          <w:lang w:val="en-US"/>
        </w:rPr>
        <w:t xml:space="preserve"> </w:t>
      </w:r>
      <w:proofErr w:type="spellStart"/>
      <w:r w:rsidRPr="00E66003">
        <w:rPr>
          <w:sz w:val="28"/>
          <w:szCs w:val="28"/>
          <w:lang w:val="en-US"/>
        </w:rPr>
        <w:t>sebja</w:t>
      </w:r>
      <w:proofErr w:type="spellEnd"/>
      <w:r w:rsidRPr="00E66003">
        <w:rPr>
          <w:sz w:val="28"/>
          <w:szCs w:val="28"/>
          <w:lang w:val="en-US"/>
        </w:rPr>
        <w:t xml:space="preserve"> </w:t>
      </w:r>
      <w:proofErr w:type="spellStart"/>
      <w:r w:rsidRPr="00E66003">
        <w:rPr>
          <w:sz w:val="28"/>
          <w:szCs w:val="28"/>
          <w:lang w:val="en-US"/>
        </w:rPr>
        <w:t>kak</w:t>
      </w:r>
      <w:proofErr w:type="spellEnd"/>
      <w:r w:rsidRPr="00E66003">
        <w:rPr>
          <w:sz w:val="28"/>
          <w:szCs w:val="28"/>
          <w:lang w:val="en-US"/>
        </w:rPr>
        <w:t xml:space="preserve"> </w:t>
      </w:r>
      <w:proofErr w:type="spellStart"/>
      <w:r w:rsidRPr="00E66003">
        <w:rPr>
          <w:sz w:val="28"/>
          <w:szCs w:val="28"/>
          <w:lang w:val="en-US"/>
        </w:rPr>
        <w:t>edinuju</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velikuju</w:t>
      </w:r>
      <w:proofErr w:type="spellEnd"/>
      <w:r w:rsidRPr="00E66003">
        <w:rPr>
          <w:sz w:val="28"/>
          <w:szCs w:val="28"/>
          <w:lang w:val="en-US"/>
        </w:rPr>
        <w:t xml:space="preserve"> </w:t>
      </w:r>
      <w:proofErr w:type="spellStart"/>
      <w:r w:rsidRPr="00E66003">
        <w:rPr>
          <w:sz w:val="28"/>
          <w:szCs w:val="28"/>
          <w:lang w:val="en-US"/>
        </w:rPr>
        <w:t>naciju</w:t>
      </w:r>
      <w:proofErr w:type="spellEnd"/>
      <w:r w:rsidRPr="00E66003">
        <w:rPr>
          <w:sz w:val="28"/>
          <w:szCs w:val="28"/>
          <w:lang w:val="en-US"/>
        </w:rPr>
        <w:t xml:space="preserve">. </w:t>
      </w:r>
      <w:proofErr w:type="spellStart"/>
      <w:r w:rsidRPr="00E66003">
        <w:rPr>
          <w:sz w:val="28"/>
          <w:szCs w:val="28"/>
          <w:lang w:val="en-US"/>
        </w:rPr>
        <w:t>Vashe</w:t>
      </w:r>
      <w:proofErr w:type="spellEnd"/>
      <w:r w:rsidRPr="00E66003">
        <w:rPr>
          <w:sz w:val="28"/>
          <w:szCs w:val="28"/>
          <w:lang w:val="en-US"/>
        </w:rPr>
        <w:t xml:space="preserve"> </w:t>
      </w:r>
      <w:proofErr w:type="spellStart"/>
      <w:r w:rsidRPr="00E66003">
        <w:rPr>
          <w:sz w:val="28"/>
          <w:szCs w:val="28"/>
          <w:lang w:val="en-US"/>
        </w:rPr>
        <w:t>doverie</w:t>
      </w:r>
      <w:proofErr w:type="spellEnd"/>
      <w:r w:rsidRPr="00E66003">
        <w:rPr>
          <w:sz w:val="28"/>
          <w:szCs w:val="28"/>
          <w:lang w:val="en-US"/>
        </w:rPr>
        <w:t xml:space="preserve"> </w:t>
      </w:r>
      <w:proofErr w:type="spellStart"/>
      <w:r w:rsidRPr="00E66003">
        <w:rPr>
          <w:sz w:val="28"/>
          <w:szCs w:val="28"/>
          <w:lang w:val="en-US"/>
        </w:rPr>
        <w:t>vsegda</w:t>
      </w:r>
      <w:proofErr w:type="spellEnd"/>
      <w:r w:rsidRPr="00E66003">
        <w:rPr>
          <w:sz w:val="28"/>
          <w:szCs w:val="28"/>
          <w:lang w:val="en-US"/>
        </w:rPr>
        <w:t xml:space="preserve"> </w:t>
      </w:r>
      <w:proofErr w:type="spellStart"/>
      <w:r w:rsidRPr="00E66003">
        <w:rPr>
          <w:sz w:val="28"/>
          <w:szCs w:val="28"/>
          <w:lang w:val="en-US"/>
        </w:rPr>
        <w:t>vdohnovljalo</w:t>
      </w:r>
      <w:proofErr w:type="spellEnd"/>
      <w:r w:rsidRPr="00E66003">
        <w:rPr>
          <w:sz w:val="28"/>
          <w:szCs w:val="28"/>
          <w:lang w:val="en-US"/>
        </w:rPr>
        <w:t xml:space="preserve"> </w:t>
      </w:r>
      <w:proofErr w:type="spellStart"/>
      <w:r w:rsidRPr="00E66003">
        <w:rPr>
          <w:sz w:val="28"/>
          <w:szCs w:val="28"/>
          <w:lang w:val="en-US"/>
        </w:rPr>
        <w:t>menja</w:t>
      </w:r>
      <w:proofErr w:type="spellEnd"/>
      <w:r w:rsidRPr="00E66003">
        <w:rPr>
          <w:sz w:val="28"/>
          <w:szCs w:val="28"/>
          <w:lang w:val="en-US"/>
        </w:rPr>
        <w:t xml:space="preserve">, </w:t>
      </w:r>
      <w:proofErr w:type="spellStart"/>
      <w:r w:rsidRPr="00E66003">
        <w:rPr>
          <w:sz w:val="28"/>
          <w:szCs w:val="28"/>
          <w:lang w:val="en-US"/>
        </w:rPr>
        <w:t>davalo</w:t>
      </w:r>
      <w:proofErr w:type="spellEnd"/>
      <w:r w:rsidRPr="00E66003">
        <w:rPr>
          <w:sz w:val="28"/>
          <w:szCs w:val="28"/>
          <w:lang w:val="en-US"/>
        </w:rPr>
        <w:t xml:space="preserve"> </w:t>
      </w:r>
      <w:proofErr w:type="spellStart"/>
      <w:r w:rsidRPr="00E66003">
        <w:rPr>
          <w:sz w:val="28"/>
          <w:szCs w:val="28"/>
          <w:lang w:val="en-US"/>
        </w:rPr>
        <w:t>uverennost</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silu</w:t>
      </w:r>
      <w:proofErr w:type="spellEnd"/>
      <w:r w:rsidRPr="00E66003">
        <w:rPr>
          <w:sz w:val="28"/>
          <w:szCs w:val="28"/>
          <w:lang w:val="en-US"/>
        </w:rPr>
        <w:t xml:space="preserve">. I </w:t>
      </w:r>
      <w:proofErr w:type="spellStart"/>
      <w:r w:rsidRPr="00E66003">
        <w:rPr>
          <w:sz w:val="28"/>
          <w:szCs w:val="28"/>
          <w:lang w:val="en-US"/>
        </w:rPr>
        <w:t>sejchas</w:t>
      </w:r>
      <w:proofErr w:type="spellEnd"/>
      <w:r w:rsidRPr="00E66003">
        <w:rPr>
          <w:sz w:val="28"/>
          <w:szCs w:val="28"/>
          <w:lang w:val="en-US"/>
        </w:rPr>
        <w:t xml:space="preserve"> </w:t>
      </w:r>
      <w:proofErr w:type="spellStart"/>
      <w:r w:rsidRPr="00E66003">
        <w:rPr>
          <w:sz w:val="28"/>
          <w:szCs w:val="28"/>
          <w:lang w:val="en-US"/>
        </w:rPr>
        <w:t>hochu</w:t>
      </w:r>
      <w:proofErr w:type="spellEnd"/>
      <w:r w:rsidRPr="00E66003">
        <w:rPr>
          <w:sz w:val="28"/>
          <w:szCs w:val="28"/>
          <w:lang w:val="en-US"/>
        </w:rPr>
        <w:t xml:space="preserve"> so </w:t>
      </w:r>
      <w:proofErr w:type="spellStart"/>
      <w:r w:rsidRPr="00E66003">
        <w:rPr>
          <w:sz w:val="28"/>
          <w:szCs w:val="28"/>
          <w:lang w:val="en-US"/>
        </w:rPr>
        <w:t>vsej</w:t>
      </w:r>
      <w:proofErr w:type="spellEnd"/>
      <w:r w:rsidRPr="00E66003">
        <w:rPr>
          <w:sz w:val="28"/>
          <w:szCs w:val="28"/>
          <w:lang w:val="en-US"/>
        </w:rPr>
        <w:t xml:space="preserve"> </w:t>
      </w:r>
      <w:proofErr w:type="spellStart"/>
      <w:r w:rsidRPr="00E66003">
        <w:rPr>
          <w:sz w:val="28"/>
          <w:szCs w:val="28"/>
          <w:lang w:val="en-US"/>
        </w:rPr>
        <w:t>otvetstvennost’ju</w:t>
      </w:r>
      <w:proofErr w:type="spellEnd"/>
      <w:r w:rsidRPr="00E66003">
        <w:rPr>
          <w:sz w:val="28"/>
          <w:szCs w:val="28"/>
          <w:lang w:val="en-US"/>
        </w:rPr>
        <w:t xml:space="preserve"> </w:t>
      </w:r>
      <w:proofErr w:type="spellStart"/>
      <w:r w:rsidRPr="00E66003">
        <w:rPr>
          <w:sz w:val="28"/>
          <w:szCs w:val="28"/>
          <w:lang w:val="en-US"/>
        </w:rPr>
        <w:t>skazat</w:t>
      </w:r>
      <w:proofErr w:type="spellEnd"/>
      <w:r w:rsidRPr="00E66003">
        <w:rPr>
          <w:sz w:val="28"/>
          <w:szCs w:val="28"/>
          <w:lang w:val="en-US"/>
        </w:rPr>
        <w:t xml:space="preserve">’, </w:t>
      </w:r>
      <w:proofErr w:type="spellStart"/>
      <w:r w:rsidRPr="00E66003">
        <w:rPr>
          <w:sz w:val="28"/>
          <w:szCs w:val="28"/>
          <w:lang w:val="en-US"/>
        </w:rPr>
        <w:t>chto</w:t>
      </w:r>
      <w:proofErr w:type="spellEnd"/>
      <w:r w:rsidRPr="00E66003">
        <w:rPr>
          <w:sz w:val="28"/>
          <w:szCs w:val="28"/>
          <w:lang w:val="en-US"/>
        </w:rPr>
        <w:t xml:space="preserve"> </w:t>
      </w:r>
      <w:proofErr w:type="spellStart"/>
      <w:r w:rsidRPr="00E66003">
        <w:rPr>
          <w:sz w:val="28"/>
          <w:szCs w:val="28"/>
          <w:lang w:val="en-US"/>
        </w:rPr>
        <w:t>kak</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v </w:t>
      </w:r>
      <w:proofErr w:type="spellStart"/>
      <w:r w:rsidRPr="00E66003">
        <w:rPr>
          <w:sz w:val="28"/>
          <w:szCs w:val="28"/>
          <w:lang w:val="en-US"/>
        </w:rPr>
        <w:t>predydushhie</w:t>
      </w:r>
      <w:proofErr w:type="spellEnd"/>
      <w:r w:rsidRPr="00E66003">
        <w:rPr>
          <w:sz w:val="28"/>
          <w:szCs w:val="28"/>
          <w:lang w:val="en-US"/>
        </w:rPr>
        <w:t xml:space="preserve"> </w:t>
      </w:r>
      <w:proofErr w:type="spellStart"/>
      <w:r w:rsidRPr="00E66003">
        <w:rPr>
          <w:sz w:val="28"/>
          <w:szCs w:val="28"/>
          <w:lang w:val="en-US"/>
        </w:rPr>
        <w:t>gody</w:t>
      </w:r>
      <w:proofErr w:type="spellEnd"/>
      <w:r w:rsidRPr="00E66003">
        <w:rPr>
          <w:sz w:val="28"/>
          <w:szCs w:val="28"/>
          <w:lang w:val="en-US"/>
        </w:rPr>
        <w:t xml:space="preserve"> </w:t>
      </w:r>
      <w:proofErr w:type="spellStart"/>
      <w:r w:rsidRPr="00E66003">
        <w:rPr>
          <w:sz w:val="28"/>
          <w:szCs w:val="28"/>
          <w:lang w:val="en-US"/>
        </w:rPr>
        <w:t>budu</w:t>
      </w:r>
      <w:proofErr w:type="spellEnd"/>
      <w:r w:rsidRPr="00E66003">
        <w:rPr>
          <w:sz w:val="28"/>
          <w:szCs w:val="28"/>
          <w:lang w:val="en-US"/>
        </w:rPr>
        <w:t xml:space="preserve"> </w:t>
      </w:r>
      <w:proofErr w:type="spellStart"/>
      <w:r w:rsidRPr="00E66003">
        <w:rPr>
          <w:sz w:val="28"/>
          <w:szCs w:val="28"/>
          <w:lang w:val="en-US"/>
        </w:rPr>
        <w:t>verno</w:t>
      </w:r>
      <w:proofErr w:type="spellEnd"/>
      <w:r w:rsidRPr="00E66003">
        <w:rPr>
          <w:sz w:val="28"/>
          <w:szCs w:val="28"/>
          <w:lang w:val="en-US"/>
        </w:rPr>
        <w:t xml:space="preserve"> </w:t>
      </w:r>
      <w:proofErr w:type="spellStart"/>
      <w:r w:rsidRPr="00E66003">
        <w:rPr>
          <w:sz w:val="28"/>
          <w:szCs w:val="28"/>
          <w:lang w:val="en-US"/>
        </w:rPr>
        <w:t>sluzhit</w:t>
      </w:r>
      <w:proofErr w:type="spellEnd"/>
      <w:r w:rsidRPr="00E66003">
        <w:rPr>
          <w:sz w:val="28"/>
          <w:szCs w:val="28"/>
          <w:lang w:val="en-US"/>
        </w:rPr>
        <w:t xml:space="preserve">’ </w:t>
      </w:r>
      <w:proofErr w:type="spellStart"/>
      <w:r w:rsidRPr="00E66003">
        <w:rPr>
          <w:sz w:val="28"/>
          <w:szCs w:val="28"/>
          <w:lang w:val="en-US"/>
        </w:rPr>
        <w:t>narodu</w:t>
      </w:r>
      <w:proofErr w:type="spellEnd"/>
      <w:r w:rsidRPr="00E66003">
        <w:rPr>
          <w:sz w:val="28"/>
          <w:szCs w:val="28"/>
          <w:lang w:val="en-US"/>
        </w:rPr>
        <w:t xml:space="preserve">, </w:t>
      </w:r>
      <w:proofErr w:type="spellStart"/>
      <w:r w:rsidRPr="00E66003">
        <w:rPr>
          <w:sz w:val="28"/>
          <w:szCs w:val="28"/>
          <w:lang w:val="en-US"/>
        </w:rPr>
        <w:t>oberegat</w:t>
      </w:r>
      <w:proofErr w:type="spellEnd"/>
      <w:r w:rsidRPr="00E66003">
        <w:rPr>
          <w:sz w:val="28"/>
          <w:szCs w:val="28"/>
          <w:lang w:val="en-US"/>
        </w:rPr>
        <w:t xml:space="preserve">’ </w:t>
      </w:r>
      <w:proofErr w:type="spellStart"/>
      <w:r w:rsidRPr="00E66003">
        <w:rPr>
          <w:sz w:val="28"/>
          <w:szCs w:val="28"/>
          <w:lang w:val="en-US"/>
        </w:rPr>
        <w:t>stranu</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blagopoluchie</w:t>
      </w:r>
      <w:proofErr w:type="spellEnd"/>
      <w:r w:rsidRPr="00E66003">
        <w:rPr>
          <w:sz w:val="28"/>
          <w:szCs w:val="28"/>
          <w:lang w:val="en-US"/>
        </w:rPr>
        <w:t xml:space="preserve"> </w:t>
      </w:r>
      <w:proofErr w:type="spellStart"/>
      <w:r w:rsidRPr="00E66003">
        <w:rPr>
          <w:sz w:val="28"/>
          <w:szCs w:val="28"/>
          <w:lang w:val="en-US"/>
        </w:rPr>
        <w:t>vseh</w:t>
      </w:r>
      <w:proofErr w:type="spellEnd"/>
      <w:r w:rsidRPr="00E66003">
        <w:rPr>
          <w:sz w:val="28"/>
          <w:szCs w:val="28"/>
          <w:lang w:val="en-US"/>
        </w:rPr>
        <w:t xml:space="preserve"> </w:t>
      </w:r>
      <w:proofErr w:type="spellStart"/>
      <w:r w:rsidRPr="00E66003">
        <w:rPr>
          <w:sz w:val="28"/>
          <w:szCs w:val="28"/>
          <w:lang w:val="en-US"/>
        </w:rPr>
        <w:t>nashih</w:t>
      </w:r>
      <w:proofErr w:type="spellEnd"/>
      <w:r w:rsidRPr="00E66003">
        <w:rPr>
          <w:sz w:val="28"/>
          <w:szCs w:val="28"/>
          <w:lang w:val="en-US"/>
        </w:rPr>
        <w:t xml:space="preserve"> </w:t>
      </w:r>
      <w:proofErr w:type="spellStart"/>
      <w:r w:rsidRPr="00E66003">
        <w:rPr>
          <w:sz w:val="28"/>
          <w:szCs w:val="28"/>
          <w:lang w:val="en-US"/>
        </w:rPr>
        <w:t>grazhdan</w:t>
      </w:r>
      <w:proofErr w:type="spellEnd"/>
      <w:r w:rsidRPr="00E66003">
        <w:rPr>
          <w:sz w:val="28"/>
          <w:szCs w:val="28"/>
          <w:lang w:val="en-US"/>
        </w:rPr>
        <w:t xml:space="preserve">, </w:t>
      </w:r>
      <w:proofErr w:type="spellStart"/>
      <w:r w:rsidRPr="00E66003">
        <w:rPr>
          <w:sz w:val="28"/>
          <w:szCs w:val="28"/>
          <w:lang w:val="en-US"/>
        </w:rPr>
        <w:t>budu</w:t>
      </w:r>
      <w:proofErr w:type="spellEnd"/>
      <w:r w:rsidRPr="00E66003">
        <w:rPr>
          <w:sz w:val="28"/>
          <w:szCs w:val="28"/>
          <w:lang w:val="en-US"/>
        </w:rPr>
        <w:t xml:space="preserve"> </w:t>
      </w:r>
      <w:proofErr w:type="spellStart"/>
      <w:r w:rsidRPr="00E66003">
        <w:rPr>
          <w:sz w:val="28"/>
          <w:szCs w:val="28"/>
          <w:lang w:val="en-US"/>
        </w:rPr>
        <w:t>zashhishhat</w:t>
      </w:r>
      <w:proofErr w:type="spellEnd"/>
      <w:r w:rsidRPr="00E66003">
        <w:rPr>
          <w:sz w:val="28"/>
          <w:szCs w:val="28"/>
          <w:lang w:val="en-US"/>
        </w:rPr>
        <w:t xml:space="preserve">’ nashi </w:t>
      </w:r>
      <w:proofErr w:type="spellStart"/>
      <w:r w:rsidRPr="00E66003">
        <w:rPr>
          <w:sz w:val="28"/>
          <w:szCs w:val="28"/>
          <w:lang w:val="en-US"/>
        </w:rPr>
        <w:t>vysshie</w:t>
      </w:r>
      <w:proofErr w:type="spellEnd"/>
      <w:r w:rsidRPr="00E66003">
        <w:rPr>
          <w:sz w:val="28"/>
          <w:szCs w:val="28"/>
          <w:lang w:val="en-US"/>
        </w:rPr>
        <w:t xml:space="preserve"> </w:t>
      </w:r>
      <w:proofErr w:type="spellStart"/>
      <w:r w:rsidRPr="00E66003">
        <w:rPr>
          <w:sz w:val="28"/>
          <w:szCs w:val="28"/>
          <w:lang w:val="en-US"/>
        </w:rPr>
        <w:t>obshhenacional’nye</w:t>
      </w:r>
      <w:proofErr w:type="spellEnd"/>
      <w:r w:rsidRPr="00E66003">
        <w:rPr>
          <w:sz w:val="28"/>
          <w:szCs w:val="28"/>
          <w:lang w:val="en-US"/>
        </w:rPr>
        <w:t xml:space="preserve"> </w:t>
      </w:r>
      <w:proofErr w:type="spellStart"/>
      <w:r w:rsidRPr="00E66003">
        <w:rPr>
          <w:sz w:val="28"/>
          <w:szCs w:val="28"/>
          <w:lang w:val="en-US"/>
        </w:rPr>
        <w:t>interesy</w:t>
      </w:r>
      <w:proofErr w:type="spellEnd"/>
      <w:r w:rsidRPr="00E66003">
        <w:rPr>
          <w:sz w:val="28"/>
          <w:szCs w:val="28"/>
          <w:lang w:val="en-US"/>
        </w:rPr>
        <w:t>.</w:t>
      </w:r>
    </w:p>
    <w:p w14:paraId="77456DCA"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Vybory</w:t>
      </w:r>
      <w:proofErr w:type="spellEnd"/>
      <w:r w:rsidRPr="00E66003">
        <w:rPr>
          <w:sz w:val="28"/>
          <w:szCs w:val="28"/>
          <w:lang w:val="en-US"/>
        </w:rPr>
        <w:t xml:space="preserve"> 26 </w:t>
      </w:r>
      <w:proofErr w:type="spellStart"/>
      <w:r w:rsidRPr="00E66003">
        <w:rPr>
          <w:sz w:val="28"/>
          <w:szCs w:val="28"/>
          <w:lang w:val="en-US"/>
        </w:rPr>
        <w:t>aprelja</w:t>
      </w:r>
      <w:proofErr w:type="spellEnd"/>
      <w:r w:rsidRPr="00E66003">
        <w:rPr>
          <w:sz w:val="28"/>
          <w:szCs w:val="28"/>
          <w:lang w:val="en-US"/>
        </w:rPr>
        <w:t xml:space="preserve"> 2015 </w:t>
      </w:r>
      <w:proofErr w:type="spellStart"/>
      <w:r w:rsidRPr="00E66003">
        <w:rPr>
          <w:sz w:val="28"/>
          <w:szCs w:val="28"/>
          <w:lang w:val="en-US"/>
        </w:rPr>
        <w:t>goda</w:t>
      </w:r>
      <w:proofErr w:type="spellEnd"/>
      <w:r w:rsidRPr="00E66003">
        <w:rPr>
          <w:sz w:val="28"/>
          <w:szCs w:val="28"/>
          <w:lang w:val="en-US"/>
        </w:rPr>
        <w:t xml:space="preserve"> </w:t>
      </w:r>
      <w:proofErr w:type="spellStart"/>
      <w:r w:rsidRPr="00E66003">
        <w:rPr>
          <w:sz w:val="28"/>
          <w:szCs w:val="28"/>
          <w:lang w:val="en-US"/>
        </w:rPr>
        <w:t>podtverdili</w:t>
      </w:r>
      <w:proofErr w:type="spellEnd"/>
      <w:r w:rsidRPr="00E66003">
        <w:rPr>
          <w:sz w:val="28"/>
          <w:szCs w:val="28"/>
          <w:lang w:val="en-US"/>
        </w:rPr>
        <w:t xml:space="preserve">, </w:t>
      </w:r>
      <w:proofErr w:type="spellStart"/>
      <w:r w:rsidRPr="00E66003">
        <w:rPr>
          <w:sz w:val="28"/>
          <w:szCs w:val="28"/>
          <w:lang w:val="en-US"/>
        </w:rPr>
        <w:t>chto</w:t>
      </w:r>
      <w:proofErr w:type="spellEnd"/>
      <w:r w:rsidRPr="00E66003">
        <w:rPr>
          <w:sz w:val="28"/>
          <w:szCs w:val="28"/>
          <w:lang w:val="en-US"/>
        </w:rPr>
        <w:t xml:space="preserve"> </w:t>
      </w:r>
      <w:proofErr w:type="spellStart"/>
      <w:r w:rsidRPr="00E66003">
        <w:rPr>
          <w:sz w:val="28"/>
          <w:szCs w:val="28"/>
          <w:lang w:val="en-US"/>
        </w:rPr>
        <w:t>narod</w:t>
      </w:r>
      <w:proofErr w:type="spellEnd"/>
      <w:r w:rsidRPr="00E66003">
        <w:rPr>
          <w:sz w:val="28"/>
          <w:szCs w:val="28"/>
          <w:lang w:val="en-US"/>
        </w:rPr>
        <w:t xml:space="preserve"> </w:t>
      </w:r>
      <w:proofErr w:type="spellStart"/>
      <w:r w:rsidRPr="00E66003">
        <w:rPr>
          <w:sz w:val="28"/>
          <w:szCs w:val="28"/>
          <w:lang w:val="en-US"/>
        </w:rPr>
        <w:t>Kazahstana</w:t>
      </w:r>
      <w:proofErr w:type="spellEnd"/>
      <w:r w:rsidRPr="00E66003">
        <w:rPr>
          <w:sz w:val="28"/>
          <w:szCs w:val="28"/>
          <w:lang w:val="en-US"/>
        </w:rPr>
        <w:t xml:space="preserve"> </w:t>
      </w:r>
      <w:proofErr w:type="spellStart"/>
      <w:r w:rsidRPr="00E66003">
        <w:rPr>
          <w:sz w:val="28"/>
          <w:szCs w:val="28"/>
          <w:lang w:val="en-US"/>
        </w:rPr>
        <w:t>splochen</w:t>
      </w:r>
      <w:proofErr w:type="spellEnd"/>
      <w:r w:rsidRPr="00E66003">
        <w:rPr>
          <w:sz w:val="28"/>
          <w:szCs w:val="28"/>
          <w:lang w:val="en-US"/>
        </w:rPr>
        <w:t xml:space="preserve">, </w:t>
      </w:r>
      <w:proofErr w:type="spellStart"/>
      <w:r w:rsidRPr="00E66003">
        <w:rPr>
          <w:sz w:val="28"/>
          <w:szCs w:val="28"/>
          <w:lang w:val="en-US"/>
        </w:rPr>
        <w:t>sosredotochen</w:t>
      </w:r>
      <w:proofErr w:type="spellEnd"/>
      <w:r w:rsidRPr="00E66003">
        <w:rPr>
          <w:sz w:val="28"/>
          <w:szCs w:val="28"/>
          <w:lang w:val="en-US"/>
        </w:rPr>
        <w:t xml:space="preserve">, </w:t>
      </w:r>
      <w:proofErr w:type="spellStart"/>
      <w:r w:rsidRPr="00E66003">
        <w:rPr>
          <w:sz w:val="28"/>
          <w:szCs w:val="28"/>
          <w:lang w:val="en-US"/>
        </w:rPr>
        <w:t>nacelen</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budushhee</w:t>
      </w:r>
      <w:proofErr w:type="spellEnd"/>
      <w:r w:rsidRPr="00E66003">
        <w:rPr>
          <w:sz w:val="28"/>
          <w:szCs w:val="28"/>
          <w:lang w:val="en-US"/>
        </w:rPr>
        <w:t xml:space="preserve">. My - </w:t>
      </w:r>
      <w:proofErr w:type="spellStart"/>
      <w:r w:rsidRPr="00E66003">
        <w:rPr>
          <w:sz w:val="28"/>
          <w:szCs w:val="28"/>
          <w:lang w:val="en-US"/>
        </w:rPr>
        <w:t>odna</w:t>
      </w:r>
      <w:proofErr w:type="spellEnd"/>
      <w:r w:rsidRPr="00E66003">
        <w:rPr>
          <w:sz w:val="28"/>
          <w:szCs w:val="28"/>
          <w:lang w:val="en-US"/>
        </w:rPr>
        <w:t xml:space="preserve"> </w:t>
      </w:r>
      <w:proofErr w:type="spellStart"/>
      <w:r w:rsidRPr="00E66003">
        <w:rPr>
          <w:sz w:val="28"/>
          <w:szCs w:val="28"/>
          <w:lang w:val="en-US"/>
        </w:rPr>
        <w:t>sem’ja</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u </w:t>
      </w:r>
      <w:proofErr w:type="spellStart"/>
      <w:r w:rsidRPr="00E66003">
        <w:rPr>
          <w:sz w:val="28"/>
          <w:szCs w:val="28"/>
          <w:lang w:val="en-US"/>
        </w:rPr>
        <w:t>nas</w:t>
      </w:r>
      <w:proofErr w:type="spellEnd"/>
      <w:r w:rsidRPr="00E66003">
        <w:rPr>
          <w:sz w:val="28"/>
          <w:szCs w:val="28"/>
          <w:lang w:val="en-US"/>
        </w:rPr>
        <w:t xml:space="preserve"> </w:t>
      </w:r>
      <w:proofErr w:type="spellStart"/>
      <w:r w:rsidRPr="00E66003">
        <w:rPr>
          <w:sz w:val="28"/>
          <w:szCs w:val="28"/>
          <w:lang w:val="en-US"/>
        </w:rPr>
        <w:t>odna</w:t>
      </w:r>
      <w:proofErr w:type="spellEnd"/>
      <w:r w:rsidRPr="00E66003">
        <w:rPr>
          <w:sz w:val="28"/>
          <w:szCs w:val="28"/>
          <w:lang w:val="en-US"/>
        </w:rPr>
        <w:t xml:space="preserve"> Rodina. </w:t>
      </w:r>
      <w:proofErr w:type="spellStart"/>
      <w:r w:rsidRPr="00E66003">
        <w:rPr>
          <w:sz w:val="28"/>
          <w:szCs w:val="28"/>
          <w:lang w:val="en-US"/>
        </w:rPr>
        <w:t>Sud’ba</w:t>
      </w:r>
      <w:proofErr w:type="spellEnd"/>
      <w:r w:rsidRPr="00E66003">
        <w:rPr>
          <w:sz w:val="28"/>
          <w:szCs w:val="28"/>
          <w:lang w:val="en-US"/>
        </w:rPr>
        <w:t xml:space="preserve"> </w:t>
      </w:r>
      <w:proofErr w:type="spellStart"/>
      <w:r w:rsidRPr="00E66003">
        <w:rPr>
          <w:sz w:val="28"/>
          <w:szCs w:val="28"/>
          <w:lang w:val="en-US"/>
        </w:rPr>
        <w:t>kazhdogo</w:t>
      </w:r>
      <w:proofErr w:type="spellEnd"/>
      <w:r w:rsidRPr="00E66003">
        <w:rPr>
          <w:sz w:val="28"/>
          <w:szCs w:val="28"/>
          <w:lang w:val="en-US"/>
        </w:rPr>
        <w:t xml:space="preserve"> </w:t>
      </w:r>
      <w:proofErr w:type="spellStart"/>
      <w:r w:rsidRPr="00E66003">
        <w:rPr>
          <w:sz w:val="28"/>
          <w:szCs w:val="28"/>
          <w:lang w:val="en-US"/>
        </w:rPr>
        <w:t>iz</w:t>
      </w:r>
      <w:proofErr w:type="spellEnd"/>
      <w:r w:rsidRPr="00E66003">
        <w:rPr>
          <w:sz w:val="28"/>
          <w:szCs w:val="28"/>
          <w:lang w:val="en-US"/>
        </w:rPr>
        <w:t xml:space="preserve"> </w:t>
      </w:r>
      <w:proofErr w:type="spellStart"/>
      <w:r w:rsidRPr="00E66003">
        <w:rPr>
          <w:sz w:val="28"/>
          <w:szCs w:val="28"/>
          <w:lang w:val="en-US"/>
        </w:rPr>
        <w:t>nas</w:t>
      </w:r>
      <w:proofErr w:type="spellEnd"/>
      <w:r w:rsidRPr="00E66003">
        <w:rPr>
          <w:sz w:val="28"/>
          <w:szCs w:val="28"/>
          <w:lang w:val="en-US"/>
        </w:rPr>
        <w:t xml:space="preserve"> - v </w:t>
      </w:r>
      <w:proofErr w:type="spellStart"/>
      <w:r w:rsidRPr="00E66003">
        <w:rPr>
          <w:sz w:val="28"/>
          <w:szCs w:val="28"/>
          <w:lang w:val="en-US"/>
        </w:rPr>
        <w:t>sud’be</w:t>
      </w:r>
      <w:proofErr w:type="spellEnd"/>
      <w:r w:rsidRPr="00E66003">
        <w:rPr>
          <w:sz w:val="28"/>
          <w:szCs w:val="28"/>
          <w:lang w:val="en-US"/>
        </w:rPr>
        <w:t xml:space="preserve"> </w:t>
      </w:r>
      <w:proofErr w:type="spellStart"/>
      <w:r w:rsidRPr="00E66003">
        <w:rPr>
          <w:sz w:val="28"/>
          <w:szCs w:val="28"/>
          <w:lang w:val="en-US"/>
        </w:rPr>
        <w:t>Kazahstana</w:t>
      </w:r>
      <w:proofErr w:type="spellEnd"/>
      <w:r w:rsidRPr="00E66003">
        <w:rPr>
          <w:sz w:val="28"/>
          <w:szCs w:val="28"/>
          <w:lang w:val="en-US"/>
        </w:rPr>
        <w:t xml:space="preserve">. My </w:t>
      </w:r>
      <w:proofErr w:type="spellStart"/>
      <w:r w:rsidRPr="00E66003">
        <w:rPr>
          <w:sz w:val="28"/>
          <w:szCs w:val="28"/>
          <w:lang w:val="en-US"/>
        </w:rPr>
        <w:t>vmeste</w:t>
      </w:r>
      <w:proofErr w:type="spellEnd"/>
      <w:r w:rsidRPr="00E66003">
        <w:rPr>
          <w:sz w:val="28"/>
          <w:szCs w:val="28"/>
          <w:lang w:val="en-US"/>
        </w:rPr>
        <w:t xml:space="preserve"> </w:t>
      </w:r>
      <w:proofErr w:type="spellStart"/>
      <w:r w:rsidRPr="00E66003">
        <w:rPr>
          <w:sz w:val="28"/>
          <w:szCs w:val="28"/>
          <w:lang w:val="en-US"/>
        </w:rPr>
        <w:t>proshli</w:t>
      </w:r>
      <w:proofErr w:type="spellEnd"/>
      <w:r w:rsidRPr="00E66003">
        <w:rPr>
          <w:sz w:val="28"/>
          <w:szCs w:val="28"/>
          <w:lang w:val="en-US"/>
        </w:rPr>
        <w:t xml:space="preserve"> put’ </w:t>
      </w:r>
      <w:proofErr w:type="spellStart"/>
      <w:r w:rsidRPr="00E66003">
        <w:rPr>
          <w:sz w:val="28"/>
          <w:szCs w:val="28"/>
          <w:lang w:val="en-US"/>
        </w:rPr>
        <w:t>ot</w:t>
      </w:r>
      <w:proofErr w:type="spellEnd"/>
      <w:r w:rsidRPr="00E66003">
        <w:rPr>
          <w:sz w:val="28"/>
          <w:szCs w:val="28"/>
          <w:lang w:val="en-US"/>
        </w:rPr>
        <w:t xml:space="preserve"> </w:t>
      </w:r>
      <w:proofErr w:type="spellStart"/>
      <w:r w:rsidRPr="00E66003">
        <w:rPr>
          <w:sz w:val="28"/>
          <w:szCs w:val="28"/>
          <w:lang w:val="en-US"/>
        </w:rPr>
        <w:t>haosa</w:t>
      </w:r>
      <w:proofErr w:type="spellEnd"/>
      <w:r w:rsidRPr="00E66003">
        <w:rPr>
          <w:sz w:val="28"/>
          <w:szCs w:val="28"/>
          <w:lang w:val="en-US"/>
        </w:rPr>
        <w:t xml:space="preserve"> k </w:t>
      </w:r>
      <w:proofErr w:type="spellStart"/>
      <w:r w:rsidRPr="00E66003">
        <w:rPr>
          <w:sz w:val="28"/>
          <w:szCs w:val="28"/>
          <w:lang w:val="en-US"/>
        </w:rPr>
        <w:t>procvetaniju</w:t>
      </w:r>
      <w:proofErr w:type="spellEnd"/>
      <w:r w:rsidRPr="00E66003">
        <w:rPr>
          <w:sz w:val="28"/>
          <w:szCs w:val="28"/>
          <w:lang w:val="en-US"/>
        </w:rPr>
        <w:t xml:space="preserve">. Nam </w:t>
      </w:r>
      <w:proofErr w:type="spellStart"/>
      <w:r w:rsidRPr="00E66003">
        <w:rPr>
          <w:sz w:val="28"/>
          <w:szCs w:val="28"/>
          <w:lang w:val="en-US"/>
        </w:rPr>
        <w:t>udalos</w:t>
      </w:r>
      <w:proofErr w:type="spellEnd"/>
      <w:r w:rsidRPr="00E66003">
        <w:rPr>
          <w:sz w:val="28"/>
          <w:szCs w:val="28"/>
          <w:lang w:val="en-US"/>
        </w:rPr>
        <w:t xml:space="preserve">’ bez </w:t>
      </w:r>
      <w:proofErr w:type="spellStart"/>
      <w:r w:rsidRPr="00E66003">
        <w:rPr>
          <w:sz w:val="28"/>
          <w:szCs w:val="28"/>
          <w:lang w:val="en-US"/>
        </w:rPr>
        <w:t>jekscessov</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kataklizmov</w:t>
      </w:r>
      <w:proofErr w:type="spellEnd"/>
      <w:r w:rsidRPr="00E66003">
        <w:rPr>
          <w:sz w:val="28"/>
          <w:szCs w:val="28"/>
          <w:lang w:val="en-US"/>
        </w:rPr>
        <w:t xml:space="preserve"> </w:t>
      </w:r>
      <w:proofErr w:type="spellStart"/>
      <w:r w:rsidRPr="00E66003">
        <w:rPr>
          <w:sz w:val="28"/>
          <w:szCs w:val="28"/>
          <w:lang w:val="en-US"/>
        </w:rPr>
        <w:t>projti</w:t>
      </w:r>
      <w:proofErr w:type="spellEnd"/>
      <w:r w:rsidRPr="00E66003">
        <w:rPr>
          <w:sz w:val="28"/>
          <w:szCs w:val="28"/>
          <w:lang w:val="en-US"/>
        </w:rPr>
        <w:t xml:space="preserve"> </w:t>
      </w:r>
      <w:proofErr w:type="spellStart"/>
      <w:r w:rsidRPr="00E66003">
        <w:rPr>
          <w:sz w:val="28"/>
          <w:szCs w:val="28"/>
          <w:lang w:val="en-US"/>
        </w:rPr>
        <w:t>neprostoj</w:t>
      </w:r>
      <w:proofErr w:type="spellEnd"/>
      <w:r w:rsidRPr="00E66003">
        <w:rPr>
          <w:sz w:val="28"/>
          <w:szCs w:val="28"/>
          <w:lang w:val="en-US"/>
        </w:rPr>
        <w:t xml:space="preserve"> “</w:t>
      </w:r>
      <w:proofErr w:type="spellStart"/>
      <w:r w:rsidRPr="00E66003">
        <w:rPr>
          <w:sz w:val="28"/>
          <w:szCs w:val="28"/>
          <w:lang w:val="en-US"/>
        </w:rPr>
        <w:t>trojnoj</w:t>
      </w:r>
      <w:proofErr w:type="spellEnd"/>
      <w:r w:rsidRPr="00E66003">
        <w:rPr>
          <w:sz w:val="28"/>
          <w:szCs w:val="28"/>
          <w:lang w:val="en-US"/>
        </w:rPr>
        <w:t xml:space="preserve"> </w:t>
      </w:r>
      <w:proofErr w:type="spellStart"/>
      <w:r w:rsidRPr="00E66003">
        <w:rPr>
          <w:sz w:val="28"/>
          <w:szCs w:val="28"/>
          <w:lang w:val="en-US"/>
        </w:rPr>
        <w:t>tranzit</w:t>
      </w:r>
      <w:proofErr w:type="spellEnd"/>
      <w:r w:rsidRPr="00E66003">
        <w:rPr>
          <w:sz w:val="28"/>
          <w:szCs w:val="28"/>
          <w:lang w:val="en-US"/>
        </w:rPr>
        <w:t xml:space="preserve">”: </w:t>
      </w:r>
      <w:proofErr w:type="spellStart"/>
      <w:r w:rsidRPr="00E66003">
        <w:rPr>
          <w:sz w:val="28"/>
          <w:szCs w:val="28"/>
          <w:lang w:val="en-US"/>
        </w:rPr>
        <w:t>ot</w:t>
      </w:r>
      <w:proofErr w:type="spellEnd"/>
      <w:r w:rsidRPr="00E66003">
        <w:rPr>
          <w:sz w:val="28"/>
          <w:szCs w:val="28"/>
          <w:lang w:val="en-US"/>
        </w:rPr>
        <w:t xml:space="preserve"> </w:t>
      </w:r>
      <w:proofErr w:type="spellStart"/>
      <w:r w:rsidRPr="00E66003">
        <w:rPr>
          <w:sz w:val="28"/>
          <w:szCs w:val="28"/>
          <w:lang w:val="en-US"/>
        </w:rPr>
        <w:t>sovetskoj</w:t>
      </w:r>
      <w:proofErr w:type="spellEnd"/>
      <w:r w:rsidRPr="00E66003">
        <w:rPr>
          <w:sz w:val="28"/>
          <w:szCs w:val="28"/>
          <w:lang w:val="en-US"/>
        </w:rPr>
        <w:t xml:space="preserve"> </w:t>
      </w:r>
      <w:proofErr w:type="spellStart"/>
      <w:r w:rsidRPr="00E66003">
        <w:rPr>
          <w:sz w:val="28"/>
          <w:szCs w:val="28"/>
          <w:lang w:val="en-US"/>
        </w:rPr>
        <w:t>sistemy</w:t>
      </w:r>
      <w:proofErr w:type="spellEnd"/>
      <w:r w:rsidRPr="00E66003">
        <w:rPr>
          <w:sz w:val="28"/>
          <w:szCs w:val="28"/>
          <w:lang w:val="en-US"/>
        </w:rPr>
        <w:t xml:space="preserve"> k </w:t>
      </w:r>
      <w:proofErr w:type="spellStart"/>
      <w:r w:rsidRPr="00E66003">
        <w:rPr>
          <w:sz w:val="28"/>
          <w:szCs w:val="28"/>
          <w:lang w:val="en-US"/>
        </w:rPr>
        <w:t>rynochnoj</w:t>
      </w:r>
      <w:proofErr w:type="spellEnd"/>
      <w:r w:rsidRPr="00E66003">
        <w:rPr>
          <w:sz w:val="28"/>
          <w:szCs w:val="28"/>
          <w:lang w:val="en-US"/>
        </w:rPr>
        <w:t xml:space="preserve"> </w:t>
      </w:r>
      <w:proofErr w:type="spellStart"/>
      <w:r w:rsidRPr="00E66003">
        <w:rPr>
          <w:sz w:val="28"/>
          <w:szCs w:val="28"/>
          <w:lang w:val="en-US"/>
        </w:rPr>
        <w:t>jekonomike</w:t>
      </w:r>
      <w:proofErr w:type="spellEnd"/>
      <w:r w:rsidRPr="00E66003">
        <w:rPr>
          <w:sz w:val="28"/>
          <w:szCs w:val="28"/>
          <w:lang w:val="en-US"/>
        </w:rPr>
        <w:t xml:space="preserve">, </w:t>
      </w:r>
      <w:proofErr w:type="spellStart"/>
      <w:r w:rsidRPr="00E66003">
        <w:rPr>
          <w:sz w:val="28"/>
          <w:szCs w:val="28"/>
          <w:lang w:val="en-US"/>
        </w:rPr>
        <w:t>demokratii</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novomu</w:t>
      </w:r>
      <w:proofErr w:type="spellEnd"/>
      <w:r w:rsidRPr="00E66003">
        <w:rPr>
          <w:sz w:val="28"/>
          <w:szCs w:val="28"/>
          <w:lang w:val="en-US"/>
        </w:rPr>
        <w:t xml:space="preserve"> </w:t>
      </w:r>
      <w:proofErr w:type="spellStart"/>
      <w:r w:rsidRPr="00E66003">
        <w:rPr>
          <w:sz w:val="28"/>
          <w:szCs w:val="28"/>
          <w:lang w:val="en-US"/>
        </w:rPr>
        <w:t>mezhjetnicheskomu</w:t>
      </w:r>
      <w:proofErr w:type="spellEnd"/>
      <w:r w:rsidRPr="00E66003">
        <w:rPr>
          <w:sz w:val="28"/>
          <w:szCs w:val="28"/>
          <w:lang w:val="en-US"/>
        </w:rPr>
        <w:t xml:space="preserve"> </w:t>
      </w:r>
      <w:proofErr w:type="spellStart"/>
      <w:r w:rsidRPr="00E66003">
        <w:rPr>
          <w:sz w:val="28"/>
          <w:szCs w:val="28"/>
          <w:lang w:val="en-US"/>
        </w:rPr>
        <w:lastRenderedPageBreak/>
        <w:t>soglasiju</w:t>
      </w:r>
      <w:proofErr w:type="spellEnd"/>
      <w:r w:rsidRPr="00E66003">
        <w:rPr>
          <w:sz w:val="28"/>
          <w:szCs w:val="28"/>
          <w:lang w:val="en-US"/>
        </w:rPr>
        <w:t xml:space="preserve">. </w:t>
      </w:r>
      <w:proofErr w:type="spellStart"/>
      <w:r w:rsidRPr="00E66003">
        <w:rPr>
          <w:sz w:val="28"/>
          <w:szCs w:val="28"/>
          <w:lang w:val="en-US"/>
        </w:rPr>
        <w:t>Prinjav</w:t>
      </w:r>
      <w:proofErr w:type="spellEnd"/>
      <w:r w:rsidRPr="00E66003">
        <w:rPr>
          <w:sz w:val="28"/>
          <w:szCs w:val="28"/>
          <w:lang w:val="en-US"/>
        </w:rPr>
        <w:t xml:space="preserve"> </w:t>
      </w:r>
      <w:proofErr w:type="spellStart"/>
      <w:r w:rsidRPr="00E66003">
        <w:rPr>
          <w:sz w:val="28"/>
          <w:szCs w:val="28"/>
          <w:lang w:val="en-US"/>
        </w:rPr>
        <w:t>pervuju</w:t>
      </w:r>
      <w:proofErr w:type="spellEnd"/>
      <w:r w:rsidRPr="00E66003">
        <w:rPr>
          <w:sz w:val="28"/>
          <w:szCs w:val="28"/>
          <w:lang w:val="en-US"/>
        </w:rPr>
        <w:t xml:space="preserve"> </w:t>
      </w:r>
      <w:proofErr w:type="spellStart"/>
      <w:r w:rsidRPr="00E66003">
        <w:rPr>
          <w:sz w:val="28"/>
          <w:szCs w:val="28"/>
          <w:lang w:val="en-US"/>
        </w:rPr>
        <w:t>dolgosrochnuju</w:t>
      </w:r>
      <w:proofErr w:type="spellEnd"/>
      <w:r w:rsidRPr="00E66003">
        <w:rPr>
          <w:sz w:val="28"/>
          <w:szCs w:val="28"/>
          <w:lang w:val="en-US"/>
        </w:rPr>
        <w:t xml:space="preserve"> </w:t>
      </w:r>
      <w:proofErr w:type="spellStart"/>
      <w:r w:rsidRPr="00E66003">
        <w:rPr>
          <w:sz w:val="28"/>
          <w:szCs w:val="28"/>
          <w:lang w:val="en-US"/>
        </w:rPr>
        <w:t>Strategiju</w:t>
      </w:r>
      <w:proofErr w:type="spellEnd"/>
      <w:r w:rsidRPr="00E66003">
        <w:rPr>
          <w:sz w:val="28"/>
          <w:szCs w:val="28"/>
          <w:lang w:val="en-US"/>
        </w:rPr>
        <w:t xml:space="preserve"> “Kazahstan-2030”, my </w:t>
      </w:r>
      <w:proofErr w:type="spellStart"/>
      <w:r w:rsidRPr="00E66003">
        <w:rPr>
          <w:sz w:val="28"/>
          <w:szCs w:val="28"/>
          <w:lang w:val="en-US"/>
        </w:rPr>
        <w:t>tverdo</w:t>
      </w:r>
      <w:proofErr w:type="spellEnd"/>
      <w:r w:rsidRPr="00E66003">
        <w:rPr>
          <w:sz w:val="28"/>
          <w:szCs w:val="28"/>
          <w:lang w:val="en-US"/>
        </w:rPr>
        <w:t xml:space="preserve"> </w:t>
      </w:r>
      <w:proofErr w:type="spellStart"/>
      <w:r w:rsidRPr="00E66003">
        <w:rPr>
          <w:sz w:val="28"/>
          <w:szCs w:val="28"/>
          <w:lang w:val="en-US"/>
        </w:rPr>
        <w:t>vstupili</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put’ </w:t>
      </w:r>
      <w:proofErr w:type="spellStart"/>
      <w:r w:rsidRPr="00E66003">
        <w:rPr>
          <w:sz w:val="28"/>
          <w:szCs w:val="28"/>
          <w:lang w:val="en-US"/>
        </w:rPr>
        <w:t>ustojchivogo</w:t>
      </w:r>
      <w:proofErr w:type="spellEnd"/>
      <w:r w:rsidRPr="00E66003">
        <w:rPr>
          <w:sz w:val="28"/>
          <w:szCs w:val="28"/>
          <w:lang w:val="en-US"/>
        </w:rPr>
        <w:t xml:space="preserve"> </w:t>
      </w:r>
      <w:proofErr w:type="spellStart"/>
      <w:r w:rsidRPr="00E66003">
        <w:rPr>
          <w:sz w:val="28"/>
          <w:szCs w:val="28"/>
          <w:lang w:val="en-US"/>
        </w:rPr>
        <w:t>razvitija</w:t>
      </w:r>
      <w:proofErr w:type="spellEnd"/>
      <w:r w:rsidRPr="00E66003">
        <w:rPr>
          <w:sz w:val="28"/>
          <w:szCs w:val="28"/>
          <w:lang w:val="en-US"/>
        </w:rPr>
        <w:t xml:space="preserve">. Nasha </w:t>
      </w:r>
      <w:proofErr w:type="spellStart"/>
      <w:r w:rsidRPr="00E66003">
        <w:rPr>
          <w:sz w:val="28"/>
          <w:szCs w:val="28"/>
          <w:lang w:val="en-US"/>
        </w:rPr>
        <w:t>strana</w:t>
      </w:r>
      <w:proofErr w:type="spellEnd"/>
      <w:r w:rsidRPr="00E66003">
        <w:rPr>
          <w:sz w:val="28"/>
          <w:szCs w:val="28"/>
          <w:lang w:val="en-US"/>
        </w:rPr>
        <w:t xml:space="preserve"> </w:t>
      </w:r>
      <w:proofErr w:type="spellStart"/>
      <w:r w:rsidRPr="00E66003">
        <w:rPr>
          <w:sz w:val="28"/>
          <w:szCs w:val="28"/>
          <w:lang w:val="en-US"/>
        </w:rPr>
        <w:t>odolela</w:t>
      </w:r>
      <w:proofErr w:type="spellEnd"/>
      <w:r w:rsidRPr="00E66003">
        <w:rPr>
          <w:sz w:val="28"/>
          <w:szCs w:val="28"/>
          <w:lang w:val="en-US"/>
        </w:rPr>
        <w:t xml:space="preserve"> “</w:t>
      </w:r>
      <w:proofErr w:type="spellStart"/>
      <w:r w:rsidRPr="00E66003">
        <w:rPr>
          <w:sz w:val="28"/>
          <w:szCs w:val="28"/>
          <w:lang w:val="en-US"/>
        </w:rPr>
        <w:t>Aziatskij</w:t>
      </w:r>
      <w:proofErr w:type="spellEnd"/>
      <w:r w:rsidRPr="00E66003">
        <w:rPr>
          <w:sz w:val="28"/>
          <w:szCs w:val="28"/>
          <w:lang w:val="en-US"/>
        </w:rPr>
        <w:t xml:space="preserve"> </w:t>
      </w:r>
      <w:proofErr w:type="spellStart"/>
      <w:r w:rsidRPr="00E66003">
        <w:rPr>
          <w:sz w:val="28"/>
          <w:szCs w:val="28"/>
          <w:lang w:val="en-US"/>
        </w:rPr>
        <w:t>krizis</w:t>
      </w:r>
      <w:proofErr w:type="spellEnd"/>
      <w:r w:rsidRPr="00E66003">
        <w:rPr>
          <w:sz w:val="28"/>
          <w:szCs w:val="28"/>
          <w:lang w:val="en-US"/>
        </w:rPr>
        <w:t xml:space="preserve">” 1997-98 </w:t>
      </w:r>
      <w:proofErr w:type="spellStart"/>
      <w:r w:rsidRPr="00E66003">
        <w:rPr>
          <w:sz w:val="28"/>
          <w:szCs w:val="28"/>
          <w:lang w:val="en-US"/>
        </w:rPr>
        <w:t>godov</w:t>
      </w:r>
      <w:proofErr w:type="spellEnd"/>
      <w:r w:rsidRPr="00E66003">
        <w:rPr>
          <w:sz w:val="28"/>
          <w:szCs w:val="28"/>
          <w:lang w:val="en-US"/>
        </w:rPr>
        <w:t xml:space="preserve">. I </w:t>
      </w:r>
      <w:proofErr w:type="spellStart"/>
      <w:r w:rsidRPr="00E66003">
        <w:rPr>
          <w:sz w:val="28"/>
          <w:szCs w:val="28"/>
          <w:lang w:val="en-US"/>
        </w:rPr>
        <w:t>nesmotrja</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vyzovy</w:t>
      </w:r>
      <w:proofErr w:type="spellEnd"/>
      <w:r w:rsidRPr="00E66003">
        <w:rPr>
          <w:sz w:val="28"/>
          <w:szCs w:val="28"/>
          <w:lang w:val="en-US"/>
        </w:rPr>
        <w:t xml:space="preserve">, my </w:t>
      </w:r>
      <w:proofErr w:type="spellStart"/>
      <w:r w:rsidRPr="00E66003">
        <w:rPr>
          <w:sz w:val="28"/>
          <w:szCs w:val="28"/>
          <w:lang w:val="en-US"/>
        </w:rPr>
        <w:t>nachali</w:t>
      </w:r>
      <w:proofErr w:type="spellEnd"/>
      <w:r w:rsidRPr="00E66003">
        <w:rPr>
          <w:sz w:val="28"/>
          <w:szCs w:val="28"/>
          <w:lang w:val="en-US"/>
        </w:rPr>
        <w:t xml:space="preserve"> </w:t>
      </w:r>
      <w:proofErr w:type="spellStart"/>
      <w:r w:rsidRPr="00E66003">
        <w:rPr>
          <w:sz w:val="28"/>
          <w:szCs w:val="28"/>
          <w:lang w:val="en-US"/>
        </w:rPr>
        <w:t>stroit</w:t>
      </w:r>
      <w:proofErr w:type="spellEnd"/>
      <w:r w:rsidRPr="00E66003">
        <w:rPr>
          <w:sz w:val="28"/>
          <w:szCs w:val="28"/>
          <w:lang w:val="en-US"/>
        </w:rPr>
        <w:t xml:space="preserve">’ </w:t>
      </w:r>
      <w:proofErr w:type="spellStart"/>
      <w:r w:rsidRPr="00E66003">
        <w:rPr>
          <w:sz w:val="28"/>
          <w:szCs w:val="28"/>
          <w:lang w:val="en-US"/>
        </w:rPr>
        <w:t>nashu</w:t>
      </w:r>
      <w:proofErr w:type="spellEnd"/>
      <w:r w:rsidRPr="00E66003">
        <w:rPr>
          <w:sz w:val="28"/>
          <w:szCs w:val="28"/>
          <w:lang w:val="en-US"/>
        </w:rPr>
        <w:t xml:space="preserve"> </w:t>
      </w:r>
      <w:proofErr w:type="spellStart"/>
      <w:r w:rsidRPr="00E66003">
        <w:rPr>
          <w:sz w:val="28"/>
          <w:szCs w:val="28"/>
          <w:lang w:val="en-US"/>
        </w:rPr>
        <w:t>novuju</w:t>
      </w:r>
      <w:proofErr w:type="spellEnd"/>
      <w:r w:rsidRPr="00E66003">
        <w:rPr>
          <w:sz w:val="28"/>
          <w:szCs w:val="28"/>
          <w:lang w:val="en-US"/>
        </w:rPr>
        <w:t xml:space="preserve"> </w:t>
      </w:r>
      <w:proofErr w:type="spellStart"/>
      <w:r w:rsidRPr="00E66003">
        <w:rPr>
          <w:sz w:val="28"/>
          <w:szCs w:val="28"/>
          <w:lang w:val="en-US"/>
        </w:rPr>
        <w:t>stolicu</w:t>
      </w:r>
      <w:proofErr w:type="spellEnd"/>
      <w:r w:rsidRPr="00E66003">
        <w:rPr>
          <w:sz w:val="28"/>
          <w:szCs w:val="28"/>
          <w:lang w:val="en-US"/>
        </w:rPr>
        <w:t xml:space="preserve"> </w:t>
      </w:r>
      <w:proofErr w:type="spellStart"/>
      <w:r w:rsidRPr="00E66003">
        <w:rPr>
          <w:sz w:val="28"/>
          <w:szCs w:val="28"/>
          <w:lang w:val="en-US"/>
        </w:rPr>
        <w:t>Astanu</w:t>
      </w:r>
      <w:proofErr w:type="spellEnd"/>
      <w:r w:rsidRPr="00E66003">
        <w:rPr>
          <w:sz w:val="28"/>
          <w:szCs w:val="28"/>
          <w:lang w:val="en-US"/>
        </w:rPr>
        <w:t xml:space="preserve">, </w:t>
      </w:r>
      <w:proofErr w:type="spellStart"/>
      <w:r w:rsidRPr="00E66003">
        <w:rPr>
          <w:sz w:val="28"/>
          <w:szCs w:val="28"/>
          <w:lang w:val="en-US"/>
        </w:rPr>
        <w:t>gordost</w:t>
      </w:r>
      <w:proofErr w:type="spellEnd"/>
      <w:r w:rsidRPr="00E66003">
        <w:rPr>
          <w:sz w:val="28"/>
          <w:szCs w:val="28"/>
          <w:lang w:val="en-US"/>
        </w:rPr>
        <w:t xml:space="preserve">’ </w:t>
      </w:r>
      <w:proofErr w:type="spellStart"/>
      <w:r w:rsidRPr="00E66003">
        <w:rPr>
          <w:sz w:val="28"/>
          <w:szCs w:val="28"/>
          <w:lang w:val="en-US"/>
        </w:rPr>
        <w:t>vseh</w:t>
      </w:r>
      <w:proofErr w:type="spellEnd"/>
      <w:r w:rsidRPr="00E66003">
        <w:rPr>
          <w:sz w:val="28"/>
          <w:szCs w:val="28"/>
          <w:lang w:val="en-US"/>
        </w:rPr>
        <w:t xml:space="preserve"> </w:t>
      </w:r>
      <w:proofErr w:type="spellStart"/>
      <w:r w:rsidRPr="00E66003">
        <w:rPr>
          <w:sz w:val="28"/>
          <w:szCs w:val="28"/>
          <w:lang w:val="en-US"/>
        </w:rPr>
        <w:t>kazahstancev</w:t>
      </w:r>
      <w:proofErr w:type="spellEnd"/>
      <w:r w:rsidRPr="00E66003">
        <w:rPr>
          <w:sz w:val="28"/>
          <w:szCs w:val="28"/>
          <w:lang w:val="en-US"/>
        </w:rPr>
        <w:t>.</w:t>
      </w:r>
    </w:p>
    <w:p w14:paraId="3D91C69C"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Sostojatel’nost</w:t>
      </w:r>
      <w:proofErr w:type="spellEnd"/>
      <w:r w:rsidRPr="00E66003">
        <w:rPr>
          <w:sz w:val="28"/>
          <w:szCs w:val="28"/>
          <w:lang w:val="en-US"/>
        </w:rPr>
        <w:t xml:space="preserve">’ </w:t>
      </w:r>
      <w:proofErr w:type="spellStart"/>
      <w:r w:rsidRPr="00E66003">
        <w:rPr>
          <w:sz w:val="28"/>
          <w:szCs w:val="28"/>
          <w:lang w:val="en-US"/>
        </w:rPr>
        <w:t>nashego</w:t>
      </w:r>
      <w:proofErr w:type="spellEnd"/>
      <w:r w:rsidRPr="00E66003">
        <w:rPr>
          <w:sz w:val="28"/>
          <w:szCs w:val="28"/>
          <w:lang w:val="en-US"/>
        </w:rPr>
        <w:t xml:space="preserve"> </w:t>
      </w:r>
      <w:proofErr w:type="spellStart"/>
      <w:r w:rsidRPr="00E66003">
        <w:rPr>
          <w:sz w:val="28"/>
          <w:szCs w:val="28"/>
          <w:lang w:val="en-US"/>
        </w:rPr>
        <w:t>gosudarstvennogo</w:t>
      </w:r>
      <w:proofErr w:type="spellEnd"/>
      <w:r w:rsidRPr="00E66003">
        <w:rPr>
          <w:sz w:val="28"/>
          <w:szCs w:val="28"/>
          <w:lang w:val="en-US"/>
        </w:rPr>
        <w:t xml:space="preserve"> </w:t>
      </w:r>
      <w:proofErr w:type="spellStart"/>
      <w:r w:rsidRPr="00E66003">
        <w:rPr>
          <w:sz w:val="28"/>
          <w:szCs w:val="28"/>
          <w:lang w:val="en-US"/>
        </w:rPr>
        <w:t>stroitel’stva</w:t>
      </w:r>
      <w:proofErr w:type="spellEnd"/>
      <w:r w:rsidRPr="00E66003">
        <w:rPr>
          <w:sz w:val="28"/>
          <w:szCs w:val="28"/>
          <w:lang w:val="en-US"/>
        </w:rPr>
        <w:t xml:space="preserve"> </w:t>
      </w:r>
      <w:proofErr w:type="spellStart"/>
      <w:r w:rsidRPr="00E66003">
        <w:rPr>
          <w:sz w:val="28"/>
          <w:szCs w:val="28"/>
          <w:lang w:val="en-US"/>
        </w:rPr>
        <w:t>dokazana</w:t>
      </w:r>
      <w:proofErr w:type="spellEnd"/>
      <w:r w:rsidRPr="00E66003">
        <w:rPr>
          <w:sz w:val="28"/>
          <w:szCs w:val="28"/>
          <w:lang w:val="en-US"/>
        </w:rPr>
        <w:t xml:space="preserve"> </w:t>
      </w:r>
      <w:proofErr w:type="spellStart"/>
      <w:r w:rsidRPr="00E66003">
        <w:rPr>
          <w:sz w:val="28"/>
          <w:szCs w:val="28"/>
          <w:lang w:val="en-US"/>
        </w:rPr>
        <w:t>uspeshnym</w:t>
      </w:r>
      <w:proofErr w:type="spellEnd"/>
      <w:r w:rsidRPr="00E66003">
        <w:rPr>
          <w:sz w:val="28"/>
          <w:szCs w:val="28"/>
          <w:lang w:val="en-US"/>
        </w:rPr>
        <w:t xml:space="preserve"> </w:t>
      </w:r>
      <w:proofErr w:type="spellStart"/>
      <w:r w:rsidRPr="00E66003">
        <w:rPr>
          <w:sz w:val="28"/>
          <w:szCs w:val="28"/>
          <w:lang w:val="en-US"/>
        </w:rPr>
        <w:t>preodoleniem</w:t>
      </w:r>
      <w:proofErr w:type="spellEnd"/>
      <w:r w:rsidRPr="00E66003">
        <w:rPr>
          <w:sz w:val="28"/>
          <w:szCs w:val="28"/>
          <w:lang w:val="en-US"/>
        </w:rPr>
        <w:t xml:space="preserve"> </w:t>
      </w:r>
      <w:proofErr w:type="spellStart"/>
      <w:r w:rsidRPr="00E66003">
        <w:rPr>
          <w:sz w:val="28"/>
          <w:szCs w:val="28"/>
          <w:lang w:val="en-US"/>
        </w:rPr>
        <w:t>vyzovov</w:t>
      </w:r>
      <w:proofErr w:type="spellEnd"/>
      <w:r w:rsidRPr="00E66003">
        <w:rPr>
          <w:sz w:val="28"/>
          <w:szCs w:val="28"/>
          <w:lang w:val="en-US"/>
        </w:rPr>
        <w:t xml:space="preserve"> </w:t>
      </w:r>
      <w:proofErr w:type="spellStart"/>
      <w:r w:rsidRPr="00E66003">
        <w:rPr>
          <w:sz w:val="28"/>
          <w:szCs w:val="28"/>
          <w:lang w:val="en-US"/>
        </w:rPr>
        <w:t>global’nogo</w:t>
      </w:r>
      <w:proofErr w:type="spellEnd"/>
      <w:r w:rsidRPr="00E66003">
        <w:rPr>
          <w:sz w:val="28"/>
          <w:szCs w:val="28"/>
          <w:lang w:val="en-US"/>
        </w:rPr>
        <w:t xml:space="preserve"> </w:t>
      </w:r>
      <w:proofErr w:type="spellStart"/>
      <w:r w:rsidRPr="00E66003">
        <w:rPr>
          <w:sz w:val="28"/>
          <w:szCs w:val="28"/>
          <w:lang w:val="en-US"/>
        </w:rPr>
        <w:t>jekonomicheskogo</w:t>
      </w:r>
      <w:proofErr w:type="spellEnd"/>
      <w:r w:rsidRPr="00E66003">
        <w:rPr>
          <w:sz w:val="28"/>
          <w:szCs w:val="28"/>
          <w:lang w:val="en-US"/>
        </w:rPr>
        <w:t xml:space="preserve"> </w:t>
      </w:r>
      <w:proofErr w:type="spellStart"/>
      <w:r w:rsidRPr="00E66003">
        <w:rPr>
          <w:sz w:val="28"/>
          <w:szCs w:val="28"/>
          <w:lang w:val="en-US"/>
        </w:rPr>
        <w:t>krizisa</w:t>
      </w:r>
      <w:proofErr w:type="spellEnd"/>
      <w:r w:rsidRPr="00E66003">
        <w:rPr>
          <w:sz w:val="28"/>
          <w:szCs w:val="28"/>
          <w:lang w:val="en-US"/>
        </w:rPr>
        <w:t xml:space="preserve"> 2007-2009 </w:t>
      </w:r>
      <w:proofErr w:type="spellStart"/>
      <w:r w:rsidRPr="00E66003">
        <w:rPr>
          <w:sz w:val="28"/>
          <w:szCs w:val="28"/>
          <w:lang w:val="en-US"/>
        </w:rPr>
        <w:t>godov</w:t>
      </w:r>
      <w:proofErr w:type="spellEnd"/>
      <w:r w:rsidRPr="00E66003">
        <w:rPr>
          <w:sz w:val="28"/>
          <w:szCs w:val="28"/>
          <w:lang w:val="en-US"/>
        </w:rPr>
        <w:t xml:space="preserve">. V </w:t>
      </w:r>
      <w:proofErr w:type="spellStart"/>
      <w:r w:rsidRPr="00E66003">
        <w:rPr>
          <w:sz w:val="28"/>
          <w:szCs w:val="28"/>
          <w:lang w:val="en-US"/>
        </w:rPr>
        <w:t>otlichie</w:t>
      </w:r>
      <w:proofErr w:type="spellEnd"/>
      <w:r w:rsidRPr="00E66003">
        <w:rPr>
          <w:sz w:val="28"/>
          <w:szCs w:val="28"/>
          <w:lang w:val="en-US"/>
        </w:rPr>
        <w:t xml:space="preserve"> </w:t>
      </w:r>
      <w:proofErr w:type="spellStart"/>
      <w:r w:rsidRPr="00E66003">
        <w:rPr>
          <w:sz w:val="28"/>
          <w:szCs w:val="28"/>
          <w:lang w:val="en-US"/>
        </w:rPr>
        <w:t>ot</w:t>
      </w:r>
      <w:proofErr w:type="spellEnd"/>
      <w:r w:rsidRPr="00E66003">
        <w:rPr>
          <w:sz w:val="28"/>
          <w:szCs w:val="28"/>
          <w:lang w:val="en-US"/>
        </w:rPr>
        <w:t xml:space="preserve"> </w:t>
      </w:r>
      <w:proofErr w:type="spellStart"/>
      <w:r w:rsidRPr="00E66003">
        <w:rPr>
          <w:sz w:val="28"/>
          <w:szCs w:val="28"/>
          <w:lang w:val="en-US"/>
        </w:rPr>
        <w:t>drugih</w:t>
      </w:r>
      <w:proofErr w:type="spellEnd"/>
      <w:r w:rsidRPr="00E66003">
        <w:rPr>
          <w:sz w:val="28"/>
          <w:szCs w:val="28"/>
          <w:lang w:val="en-US"/>
        </w:rPr>
        <w:t xml:space="preserve"> </w:t>
      </w:r>
      <w:proofErr w:type="spellStart"/>
      <w:r w:rsidRPr="00E66003">
        <w:rPr>
          <w:sz w:val="28"/>
          <w:szCs w:val="28"/>
          <w:lang w:val="en-US"/>
        </w:rPr>
        <w:t>gosudarstv</w:t>
      </w:r>
      <w:proofErr w:type="spellEnd"/>
      <w:r w:rsidRPr="00E66003">
        <w:rPr>
          <w:sz w:val="28"/>
          <w:szCs w:val="28"/>
          <w:lang w:val="en-US"/>
        </w:rPr>
        <w:t xml:space="preserve"> </w:t>
      </w:r>
      <w:proofErr w:type="spellStart"/>
      <w:r w:rsidRPr="00E66003">
        <w:rPr>
          <w:sz w:val="28"/>
          <w:szCs w:val="28"/>
          <w:lang w:val="en-US"/>
        </w:rPr>
        <w:t>Kazahstan</w:t>
      </w:r>
      <w:proofErr w:type="spellEnd"/>
      <w:r w:rsidRPr="00E66003">
        <w:rPr>
          <w:sz w:val="28"/>
          <w:szCs w:val="28"/>
          <w:lang w:val="en-US"/>
        </w:rPr>
        <w:t xml:space="preserve"> </w:t>
      </w:r>
      <w:proofErr w:type="spellStart"/>
      <w:r w:rsidRPr="00E66003">
        <w:rPr>
          <w:sz w:val="28"/>
          <w:szCs w:val="28"/>
          <w:lang w:val="en-US"/>
        </w:rPr>
        <w:t>sohranil</w:t>
      </w:r>
      <w:proofErr w:type="spellEnd"/>
      <w:r w:rsidRPr="00E66003">
        <w:rPr>
          <w:sz w:val="28"/>
          <w:szCs w:val="28"/>
          <w:lang w:val="en-US"/>
        </w:rPr>
        <w:t xml:space="preserve"> </w:t>
      </w:r>
      <w:proofErr w:type="spellStart"/>
      <w:r w:rsidRPr="00E66003">
        <w:rPr>
          <w:sz w:val="28"/>
          <w:szCs w:val="28"/>
          <w:lang w:val="en-US"/>
        </w:rPr>
        <w:t>jekonomicheskij</w:t>
      </w:r>
      <w:proofErr w:type="spellEnd"/>
      <w:r w:rsidRPr="00E66003">
        <w:rPr>
          <w:sz w:val="28"/>
          <w:szCs w:val="28"/>
          <w:lang w:val="en-US"/>
        </w:rPr>
        <w:t xml:space="preserve"> </w:t>
      </w:r>
      <w:proofErr w:type="spellStart"/>
      <w:r w:rsidRPr="00E66003">
        <w:rPr>
          <w:sz w:val="28"/>
          <w:szCs w:val="28"/>
          <w:lang w:val="en-US"/>
        </w:rPr>
        <w:t>rost</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ne </w:t>
      </w:r>
      <w:proofErr w:type="spellStart"/>
      <w:r w:rsidRPr="00E66003">
        <w:rPr>
          <w:sz w:val="28"/>
          <w:szCs w:val="28"/>
          <w:lang w:val="en-US"/>
        </w:rPr>
        <w:t>uronil</w:t>
      </w:r>
      <w:proofErr w:type="spellEnd"/>
      <w:r w:rsidRPr="00E66003">
        <w:rPr>
          <w:sz w:val="28"/>
          <w:szCs w:val="28"/>
          <w:lang w:val="en-US"/>
        </w:rPr>
        <w:t xml:space="preserve"> </w:t>
      </w:r>
      <w:proofErr w:type="spellStart"/>
      <w:r w:rsidRPr="00E66003">
        <w:rPr>
          <w:sz w:val="28"/>
          <w:szCs w:val="28"/>
          <w:lang w:val="en-US"/>
        </w:rPr>
        <w:t>uroven</w:t>
      </w:r>
      <w:proofErr w:type="spellEnd"/>
      <w:r w:rsidRPr="00E66003">
        <w:rPr>
          <w:sz w:val="28"/>
          <w:szCs w:val="28"/>
          <w:lang w:val="en-US"/>
        </w:rPr>
        <w:t xml:space="preserve">’ </w:t>
      </w:r>
      <w:proofErr w:type="spellStart"/>
      <w:r w:rsidRPr="00E66003">
        <w:rPr>
          <w:sz w:val="28"/>
          <w:szCs w:val="28"/>
          <w:lang w:val="en-US"/>
        </w:rPr>
        <w:t>zhizni</w:t>
      </w:r>
      <w:proofErr w:type="spellEnd"/>
      <w:r w:rsidRPr="00E66003">
        <w:rPr>
          <w:sz w:val="28"/>
          <w:szCs w:val="28"/>
          <w:lang w:val="en-US"/>
        </w:rPr>
        <w:t xml:space="preserve"> </w:t>
      </w:r>
      <w:proofErr w:type="spellStart"/>
      <w:r w:rsidRPr="00E66003">
        <w:rPr>
          <w:sz w:val="28"/>
          <w:szCs w:val="28"/>
          <w:lang w:val="en-US"/>
        </w:rPr>
        <w:t>nashih</w:t>
      </w:r>
      <w:proofErr w:type="spellEnd"/>
      <w:r w:rsidRPr="00E66003">
        <w:rPr>
          <w:sz w:val="28"/>
          <w:szCs w:val="28"/>
          <w:lang w:val="en-US"/>
        </w:rPr>
        <w:t xml:space="preserve"> </w:t>
      </w:r>
      <w:proofErr w:type="spellStart"/>
      <w:r w:rsidRPr="00E66003">
        <w:rPr>
          <w:sz w:val="28"/>
          <w:szCs w:val="28"/>
          <w:lang w:val="en-US"/>
        </w:rPr>
        <w:t>grazhdan</w:t>
      </w:r>
      <w:proofErr w:type="spellEnd"/>
      <w:r w:rsidRPr="00E66003">
        <w:rPr>
          <w:sz w:val="28"/>
          <w:szCs w:val="28"/>
          <w:lang w:val="en-US"/>
        </w:rPr>
        <w:t xml:space="preserve">. K 2012 </w:t>
      </w:r>
      <w:proofErr w:type="spellStart"/>
      <w:r w:rsidRPr="00E66003">
        <w:rPr>
          <w:sz w:val="28"/>
          <w:szCs w:val="28"/>
          <w:lang w:val="en-US"/>
        </w:rPr>
        <w:t>godu</w:t>
      </w:r>
      <w:proofErr w:type="spellEnd"/>
      <w:r w:rsidRPr="00E66003">
        <w:rPr>
          <w:sz w:val="28"/>
          <w:szCs w:val="28"/>
          <w:lang w:val="en-US"/>
        </w:rPr>
        <w:t xml:space="preserve"> </w:t>
      </w:r>
      <w:proofErr w:type="spellStart"/>
      <w:r w:rsidRPr="00E66003">
        <w:rPr>
          <w:sz w:val="28"/>
          <w:szCs w:val="28"/>
          <w:lang w:val="en-US"/>
        </w:rPr>
        <w:t>Kazahstan</w:t>
      </w:r>
      <w:proofErr w:type="spellEnd"/>
      <w:r w:rsidRPr="00E66003">
        <w:rPr>
          <w:sz w:val="28"/>
          <w:szCs w:val="28"/>
          <w:lang w:val="en-US"/>
        </w:rPr>
        <w:t xml:space="preserve"> </w:t>
      </w:r>
      <w:proofErr w:type="spellStart"/>
      <w:r w:rsidRPr="00E66003">
        <w:rPr>
          <w:sz w:val="28"/>
          <w:szCs w:val="28"/>
          <w:lang w:val="en-US"/>
        </w:rPr>
        <w:t>voshel</w:t>
      </w:r>
      <w:proofErr w:type="spellEnd"/>
      <w:r w:rsidRPr="00E66003">
        <w:rPr>
          <w:sz w:val="28"/>
          <w:szCs w:val="28"/>
          <w:lang w:val="en-US"/>
        </w:rPr>
        <w:t xml:space="preserve"> v </w:t>
      </w:r>
      <w:proofErr w:type="spellStart"/>
      <w:r w:rsidRPr="00E66003">
        <w:rPr>
          <w:sz w:val="28"/>
          <w:szCs w:val="28"/>
          <w:lang w:val="en-US"/>
        </w:rPr>
        <w:t>chislo</w:t>
      </w:r>
      <w:proofErr w:type="spellEnd"/>
      <w:r w:rsidRPr="00E66003">
        <w:rPr>
          <w:sz w:val="28"/>
          <w:szCs w:val="28"/>
          <w:lang w:val="en-US"/>
        </w:rPr>
        <w:t xml:space="preserve"> 50-ti </w:t>
      </w:r>
      <w:proofErr w:type="spellStart"/>
      <w:r w:rsidRPr="00E66003">
        <w:rPr>
          <w:sz w:val="28"/>
          <w:szCs w:val="28"/>
          <w:lang w:val="en-US"/>
        </w:rPr>
        <w:t>samyh</w:t>
      </w:r>
      <w:proofErr w:type="spellEnd"/>
      <w:r w:rsidRPr="00E66003">
        <w:rPr>
          <w:sz w:val="28"/>
          <w:szCs w:val="28"/>
          <w:lang w:val="en-US"/>
        </w:rPr>
        <w:t xml:space="preserve"> </w:t>
      </w:r>
      <w:proofErr w:type="spellStart"/>
      <w:r w:rsidRPr="00E66003">
        <w:rPr>
          <w:sz w:val="28"/>
          <w:szCs w:val="28"/>
          <w:lang w:val="en-US"/>
        </w:rPr>
        <w:t>konkurentosposobnyh</w:t>
      </w:r>
      <w:proofErr w:type="spellEnd"/>
      <w:r w:rsidRPr="00E66003">
        <w:rPr>
          <w:sz w:val="28"/>
          <w:szCs w:val="28"/>
          <w:lang w:val="en-US"/>
        </w:rPr>
        <w:t xml:space="preserve"> </w:t>
      </w:r>
      <w:proofErr w:type="spellStart"/>
      <w:r w:rsidRPr="00E66003">
        <w:rPr>
          <w:sz w:val="28"/>
          <w:szCs w:val="28"/>
          <w:lang w:val="en-US"/>
        </w:rPr>
        <w:t>jekonomik</w:t>
      </w:r>
      <w:proofErr w:type="spellEnd"/>
      <w:r w:rsidRPr="00E66003">
        <w:rPr>
          <w:sz w:val="28"/>
          <w:szCs w:val="28"/>
          <w:lang w:val="en-US"/>
        </w:rPr>
        <w:t xml:space="preserve"> </w:t>
      </w:r>
      <w:proofErr w:type="spellStart"/>
      <w:r w:rsidRPr="00E66003">
        <w:rPr>
          <w:sz w:val="28"/>
          <w:szCs w:val="28"/>
          <w:lang w:val="en-US"/>
        </w:rPr>
        <w:t>mira</w:t>
      </w:r>
      <w:proofErr w:type="spellEnd"/>
      <w:r w:rsidRPr="00E66003">
        <w:rPr>
          <w:sz w:val="28"/>
          <w:szCs w:val="28"/>
          <w:lang w:val="en-US"/>
        </w:rPr>
        <w:t xml:space="preserve">. My </w:t>
      </w:r>
      <w:proofErr w:type="spellStart"/>
      <w:r w:rsidRPr="00E66003">
        <w:rPr>
          <w:sz w:val="28"/>
          <w:szCs w:val="28"/>
          <w:lang w:val="en-US"/>
        </w:rPr>
        <w:t>stali</w:t>
      </w:r>
      <w:proofErr w:type="spellEnd"/>
      <w:r w:rsidRPr="00E66003">
        <w:rPr>
          <w:sz w:val="28"/>
          <w:szCs w:val="28"/>
          <w:lang w:val="en-US"/>
        </w:rPr>
        <w:t xml:space="preserve"> </w:t>
      </w:r>
      <w:proofErr w:type="spellStart"/>
      <w:r w:rsidRPr="00E66003">
        <w:rPr>
          <w:sz w:val="28"/>
          <w:szCs w:val="28"/>
          <w:lang w:val="en-US"/>
        </w:rPr>
        <w:t>stranoj</w:t>
      </w:r>
      <w:proofErr w:type="spellEnd"/>
      <w:r w:rsidRPr="00E66003">
        <w:rPr>
          <w:sz w:val="28"/>
          <w:szCs w:val="28"/>
          <w:lang w:val="en-US"/>
        </w:rPr>
        <w:t xml:space="preserve"> so </w:t>
      </w:r>
      <w:proofErr w:type="spellStart"/>
      <w:r w:rsidRPr="00E66003">
        <w:rPr>
          <w:sz w:val="28"/>
          <w:szCs w:val="28"/>
          <w:lang w:val="en-US"/>
        </w:rPr>
        <w:t>srednim</w:t>
      </w:r>
      <w:proofErr w:type="spellEnd"/>
      <w:r w:rsidRPr="00E66003">
        <w:rPr>
          <w:sz w:val="28"/>
          <w:szCs w:val="28"/>
          <w:lang w:val="en-US"/>
        </w:rPr>
        <w:t xml:space="preserve"> </w:t>
      </w:r>
      <w:proofErr w:type="spellStart"/>
      <w:r w:rsidRPr="00E66003">
        <w:rPr>
          <w:sz w:val="28"/>
          <w:szCs w:val="28"/>
          <w:lang w:val="en-US"/>
        </w:rPr>
        <w:t>urovnem</w:t>
      </w:r>
      <w:proofErr w:type="spellEnd"/>
      <w:r w:rsidRPr="00E66003">
        <w:rPr>
          <w:sz w:val="28"/>
          <w:szCs w:val="28"/>
          <w:lang w:val="en-US"/>
        </w:rPr>
        <w:t xml:space="preserve"> </w:t>
      </w:r>
      <w:proofErr w:type="spellStart"/>
      <w:r w:rsidRPr="00E66003">
        <w:rPr>
          <w:sz w:val="28"/>
          <w:szCs w:val="28"/>
          <w:lang w:val="en-US"/>
        </w:rPr>
        <w:t>dohodov</w:t>
      </w:r>
      <w:proofErr w:type="spellEnd"/>
      <w:r w:rsidRPr="00E66003">
        <w:rPr>
          <w:sz w:val="28"/>
          <w:szCs w:val="28"/>
          <w:lang w:val="en-US"/>
        </w:rPr>
        <w:t xml:space="preserve"> </w:t>
      </w:r>
      <w:proofErr w:type="spellStart"/>
      <w:r w:rsidRPr="00E66003">
        <w:rPr>
          <w:sz w:val="28"/>
          <w:szCs w:val="28"/>
          <w:lang w:val="en-US"/>
        </w:rPr>
        <w:t>naselenija</w:t>
      </w:r>
      <w:proofErr w:type="spellEnd"/>
      <w:r w:rsidRPr="00E66003">
        <w:rPr>
          <w:sz w:val="28"/>
          <w:szCs w:val="28"/>
          <w:lang w:val="en-US"/>
        </w:rPr>
        <w:t xml:space="preserve">. My </w:t>
      </w:r>
      <w:proofErr w:type="spellStart"/>
      <w:r w:rsidRPr="00E66003">
        <w:rPr>
          <w:sz w:val="28"/>
          <w:szCs w:val="28"/>
          <w:lang w:val="en-US"/>
        </w:rPr>
        <w:t>voshli</w:t>
      </w:r>
      <w:proofErr w:type="spellEnd"/>
      <w:r w:rsidRPr="00E66003">
        <w:rPr>
          <w:sz w:val="28"/>
          <w:szCs w:val="28"/>
          <w:lang w:val="en-US"/>
        </w:rPr>
        <w:t xml:space="preserve"> v </w:t>
      </w:r>
      <w:proofErr w:type="spellStart"/>
      <w:r w:rsidRPr="00E66003">
        <w:rPr>
          <w:sz w:val="28"/>
          <w:szCs w:val="28"/>
          <w:lang w:val="en-US"/>
        </w:rPr>
        <w:t>chislo</w:t>
      </w:r>
      <w:proofErr w:type="spellEnd"/>
      <w:r w:rsidRPr="00E66003">
        <w:rPr>
          <w:sz w:val="28"/>
          <w:szCs w:val="28"/>
          <w:lang w:val="en-US"/>
        </w:rPr>
        <w:t xml:space="preserve"> 50 </w:t>
      </w:r>
      <w:proofErr w:type="spellStart"/>
      <w:r w:rsidRPr="00E66003">
        <w:rPr>
          <w:sz w:val="28"/>
          <w:szCs w:val="28"/>
          <w:lang w:val="en-US"/>
        </w:rPr>
        <w:t>krupnejshih</w:t>
      </w:r>
      <w:proofErr w:type="spellEnd"/>
      <w:r w:rsidRPr="00E66003">
        <w:rPr>
          <w:sz w:val="28"/>
          <w:szCs w:val="28"/>
          <w:lang w:val="en-US"/>
        </w:rPr>
        <w:t xml:space="preserve"> </w:t>
      </w:r>
      <w:proofErr w:type="spellStart"/>
      <w:r w:rsidRPr="00E66003">
        <w:rPr>
          <w:sz w:val="28"/>
          <w:szCs w:val="28"/>
          <w:lang w:val="en-US"/>
        </w:rPr>
        <w:t>jekonomik</w:t>
      </w:r>
      <w:proofErr w:type="spellEnd"/>
      <w:r w:rsidRPr="00E66003">
        <w:rPr>
          <w:sz w:val="28"/>
          <w:szCs w:val="28"/>
          <w:lang w:val="en-US"/>
        </w:rPr>
        <w:t xml:space="preserve"> </w:t>
      </w:r>
      <w:proofErr w:type="spellStart"/>
      <w:r w:rsidRPr="00E66003">
        <w:rPr>
          <w:sz w:val="28"/>
          <w:szCs w:val="28"/>
          <w:lang w:val="en-US"/>
        </w:rPr>
        <w:t>mira</w:t>
      </w:r>
      <w:proofErr w:type="spellEnd"/>
      <w:r w:rsidRPr="00E66003">
        <w:rPr>
          <w:sz w:val="28"/>
          <w:szCs w:val="28"/>
          <w:lang w:val="en-US"/>
        </w:rPr>
        <w:t xml:space="preserve">. </w:t>
      </w:r>
      <w:proofErr w:type="spellStart"/>
      <w:r w:rsidRPr="00E66003">
        <w:rPr>
          <w:sz w:val="28"/>
          <w:szCs w:val="28"/>
          <w:lang w:val="en-US"/>
        </w:rPr>
        <w:t>Strategija</w:t>
      </w:r>
      <w:proofErr w:type="spellEnd"/>
      <w:r w:rsidRPr="00E66003">
        <w:rPr>
          <w:sz w:val="28"/>
          <w:szCs w:val="28"/>
          <w:lang w:val="en-US"/>
        </w:rPr>
        <w:t xml:space="preserve"> “</w:t>
      </w:r>
      <w:proofErr w:type="spellStart"/>
      <w:r w:rsidRPr="00E66003">
        <w:rPr>
          <w:sz w:val="28"/>
          <w:szCs w:val="28"/>
          <w:lang w:val="en-US"/>
        </w:rPr>
        <w:t>Kazahstan</w:t>
      </w:r>
      <w:proofErr w:type="spellEnd"/>
      <w:r w:rsidRPr="00E66003">
        <w:rPr>
          <w:sz w:val="28"/>
          <w:szCs w:val="28"/>
          <w:lang w:val="en-US"/>
        </w:rPr>
        <w:t xml:space="preserve"> 2030” </w:t>
      </w:r>
      <w:proofErr w:type="spellStart"/>
      <w:r w:rsidRPr="00E66003">
        <w:rPr>
          <w:sz w:val="28"/>
          <w:szCs w:val="28"/>
          <w:lang w:val="en-US"/>
        </w:rPr>
        <w:t>srabotala</w:t>
      </w:r>
      <w:proofErr w:type="spellEnd"/>
      <w:r w:rsidRPr="00E66003">
        <w:rPr>
          <w:sz w:val="28"/>
          <w:szCs w:val="28"/>
          <w:lang w:val="en-US"/>
        </w:rPr>
        <w:t xml:space="preserve">. </w:t>
      </w:r>
      <w:proofErr w:type="spellStart"/>
      <w:r w:rsidRPr="00E66003">
        <w:rPr>
          <w:sz w:val="28"/>
          <w:szCs w:val="28"/>
          <w:lang w:val="en-US"/>
        </w:rPr>
        <w:t>Glavnye</w:t>
      </w:r>
      <w:proofErr w:type="spellEnd"/>
      <w:r w:rsidRPr="00E66003">
        <w:rPr>
          <w:sz w:val="28"/>
          <w:szCs w:val="28"/>
          <w:lang w:val="en-US"/>
        </w:rPr>
        <w:t xml:space="preserve"> </w:t>
      </w:r>
      <w:proofErr w:type="spellStart"/>
      <w:r w:rsidRPr="00E66003">
        <w:rPr>
          <w:sz w:val="28"/>
          <w:szCs w:val="28"/>
          <w:lang w:val="en-US"/>
        </w:rPr>
        <w:t>zadachi</w:t>
      </w:r>
      <w:proofErr w:type="spellEnd"/>
      <w:r w:rsidRPr="00E66003">
        <w:rPr>
          <w:sz w:val="28"/>
          <w:szCs w:val="28"/>
          <w:lang w:val="en-US"/>
        </w:rPr>
        <w:t xml:space="preserve">, </w:t>
      </w:r>
      <w:proofErr w:type="spellStart"/>
      <w:r w:rsidRPr="00E66003">
        <w:rPr>
          <w:sz w:val="28"/>
          <w:szCs w:val="28"/>
          <w:lang w:val="en-US"/>
        </w:rPr>
        <w:t>kotorye</w:t>
      </w:r>
      <w:proofErr w:type="spellEnd"/>
      <w:r w:rsidRPr="00E66003">
        <w:rPr>
          <w:sz w:val="28"/>
          <w:szCs w:val="28"/>
          <w:lang w:val="en-US"/>
        </w:rPr>
        <w:t xml:space="preserve"> ja </w:t>
      </w:r>
      <w:proofErr w:type="spellStart"/>
      <w:r w:rsidRPr="00E66003">
        <w:rPr>
          <w:sz w:val="28"/>
          <w:szCs w:val="28"/>
          <w:lang w:val="en-US"/>
        </w:rPr>
        <w:t>postavil</w:t>
      </w:r>
      <w:proofErr w:type="spellEnd"/>
      <w:r w:rsidRPr="00E66003">
        <w:rPr>
          <w:sz w:val="28"/>
          <w:szCs w:val="28"/>
          <w:lang w:val="en-US"/>
        </w:rPr>
        <w:t xml:space="preserve"> v 1997 </w:t>
      </w:r>
      <w:proofErr w:type="spellStart"/>
      <w:r w:rsidRPr="00E66003">
        <w:rPr>
          <w:sz w:val="28"/>
          <w:szCs w:val="28"/>
          <w:lang w:val="en-US"/>
        </w:rPr>
        <w:t>godu</w:t>
      </w:r>
      <w:proofErr w:type="spellEnd"/>
      <w:r w:rsidRPr="00E66003">
        <w:rPr>
          <w:sz w:val="28"/>
          <w:szCs w:val="28"/>
          <w:lang w:val="en-US"/>
        </w:rPr>
        <w:t xml:space="preserve">, </w:t>
      </w:r>
      <w:proofErr w:type="spellStart"/>
      <w:r w:rsidRPr="00E66003">
        <w:rPr>
          <w:sz w:val="28"/>
          <w:szCs w:val="28"/>
          <w:lang w:val="en-US"/>
        </w:rPr>
        <w:t>byli</w:t>
      </w:r>
      <w:proofErr w:type="spellEnd"/>
      <w:r w:rsidRPr="00E66003">
        <w:rPr>
          <w:sz w:val="28"/>
          <w:szCs w:val="28"/>
          <w:lang w:val="en-US"/>
        </w:rPr>
        <w:t xml:space="preserve"> </w:t>
      </w:r>
      <w:proofErr w:type="spellStart"/>
      <w:r w:rsidRPr="00E66003">
        <w:rPr>
          <w:sz w:val="28"/>
          <w:szCs w:val="28"/>
          <w:lang w:val="en-US"/>
        </w:rPr>
        <w:t>vypolneny</w:t>
      </w:r>
      <w:proofErr w:type="spellEnd"/>
      <w:r w:rsidRPr="00E66003">
        <w:rPr>
          <w:sz w:val="28"/>
          <w:szCs w:val="28"/>
          <w:lang w:val="en-US"/>
        </w:rPr>
        <w:t xml:space="preserve"> </w:t>
      </w:r>
      <w:proofErr w:type="spellStart"/>
      <w:r w:rsidRPr="00E66003">
        <w:rPr>
          <w:sz w:val="28"/>
          <w:szCs w:val="28"/>
          <w:lang w:val="en-US"/>
        </w:rPr>
        <w:t>vsego</w:t>
      </w:r>
      <w:proofErr w:type="spellEnd"/>
      <w:r w:rsidRPr="00E66003">
        <w:rPr>
          <w:sz w:val="28"/>
          <w:szCs w:val="28"/>
          <w:lang w:val="en-US"/>
        </w:rPr>
        <w:t xml:space="preserve"> za 15 let.</w:t>
      </w:r>
    </w:p>
    <w:p w14:paraId="1C7D1BA0" w14:textId="77777777" w:rsidR="00465A2E" w:rsidRPr="00E66003" w:rsidRDefault="00465A2E" w:rsidP="00465A2E">
      <w:pPr>
        <w:ind w:right="-1" w:firstLine="567"/>
        <w:jc w:val="both"/>
        <w:rPr>
          <w:sz w:val="28"/>
          <w:szCs w:val="28"/>
          <w:lang w:val="en-US"/>
        </w:rPr>
      </w:pPr>
      <w:r w:rsidRPr="00E66003">
        <w:rPr>
          <w:sz w:val="28"/>
          <w:szCs w:val="28"/>
          <w:lang w:val="en-US"/>
        </w:rPr>
        <w:t xml:space="preserve">Ja </w:t>
      </w:r>
      <w:proofErr w:type="spellStart"/>
      <w:r w:rsidRPr="00E66003">
        <w:rPr>
          <w:sz w:val="28"/>
          <w:szCs w:val="28"/>
          <w:lang w:val="en-US"/>
        </w:rPr>
        <w:t>nazval</w:t>
      </w:r>
      <w:proofErr w:type="spellEnd"/>
      <w:r w:rsidRPr="00E66003">
        <w:rPr>
          <w:sz w:val="28"/>
          <w:szCs w:val="28"/>
          <w:lang w:val="en-US"/>
        </w:rPr>
        <w:t xml:space="preserve"> </w:t>
      </w:r>
      <w:proofErr w:type="spellStart"/>
      <w:r w:rsidRPr="00E66003">
        <w:rPr>
          <w:sz w:val="28"/>
          <w:szCs w:val="28"/>
          <w:lang w:val="en-US"/>
        </w:rPr>
        <w:t>vazhnye</w:t>
      </w:r>
      <w:proofErr w:type="spellEnd"/>
      <w:r w:rsidRPr="00E66003">
        <w:rPr>
          <w:sz w:val="28"/>
          <w:szCs w:val="28"/>
          <w:lang w:val="en-US"/>
        </w:rPr>
        <w:t xml:space="preserve"> </w:t>
      </w:r>
      <w:proofErr w:type="spellStart"/>
      <w:r w:rsidRPr="00E66003">
        <w:rPr>
          <w:sz w:val="28"/>
          <w:szCs w:val="28"/>
          <w:lang w:val="en-US"/>
        </w:rPr>
        <w:t>vehi</w:t>
      </w:r>
      <w:proofErr w:type="spellEnd"/>
      <w:r w:rsidRPr="00E66003">
        <w:rPr>
          <w:sz w:val="28"/>
          <w:szCs w:val="28"/>
          <w:lang w:val="en-US"/>
        </w:rPr>
        <w:t xml:space="preserve">, </w:t>
      </w:r>
      <w:proofErr w:type="spellStart"/>
      <w:r w:rsidRPr="00E66003">
        <w:rPr>
          <w:sz w:val="28"/>
          <w:szCs w:val="28"/>
          <w:lang w:val="en-US"/>
        </w:rPr>
        <w:t>kotorye</w:t>
      </w:r>
      <w:proofErr w:type="spellEnd"/>
      <w:r w:rsidRPr="00E66003">
        <w:rPr>
          <w:sz w:val="28"/>
          <w:szCs w:val="28"/>
          <w:lang w:val="en-US"/>
        </w:rPr>
        <w:t xml:space="preserve"> </w:t>
      </w:r>
      <w:proofErr w:type="spellStart"/>
      <w:r w:rsidRPr="00E66003">
        <w:rPr>
          <w:sz w:val="28"/>
          <w:szCs w:val="28"/>
          <w:lang w:val="en-US"/>
        </w:rPr>
        <w:t>dajut</w:t>
      </w:r>
      <w:proofErr w:type="spellEnd"/>
      <w:r w:rsidRPr="00E66003">
        <w:rPr>
          <w:sz w:val="28"/>
          <w:szCs w:val="28"/>
          <w:lang w:val="en-US"/>
        </w:rPr>
        <w:t xml:space="preserve"> </w:t>
      </w:r>
      <w:proofErr w:type="spellStart"/>
      <w:r w:rsidRPr="00E66003">
        <w:rPr>
          <w:sz w:val="28"/>
          <w:szCs w:val="28"/>
          <w:lang w:val="en-US"/>
        </w:rPr>
        <w:t>chetkoe</w:t>
      </w:r>
      <w:proofErr w:type="spellEnd"/>
      <w:r w:rsidRPr="00E66003">
        <w:rPr>
          <w:sz w:val="28"/>
          <w:szCs w:val="28"/>
          <w:lang w:val="en-US"/>
        </w:rPr>
        <w:t xml:space="preserve"> </w:t>
      </w:r>
      <w:proofErr w:type="spellStart"/>
      <w:r w:rsidRPr="00E66003">
        <w:rPr>
          <w:sz w:val="28"/>
          <w:szCs w:val="28"/>
          <w:lang w:val="en-US"/>
        </w:rPr>
        <w:t>predstavlenie</w:t>
      </w:r>
      <w:proofErr w:type="spellEnd"/>
      <w:r w:rsidRPr="00E66003">
        <w:rPr>
          <w:sz w:val="28"/>
          <w:szCs w:val="28"/>
          <w:lang w:val="en-US"/>
        </w:rPr>
        <w:t xml:space="preserve"> o </w:t>
      </w:r>
      <w:proofErr w:type="spellStart"/>
      <w:r w:rsidRPr="00E66003">
        <w:rPr>
          <w:sz w:val="28"/>
          <w:szCs w:val="28"/>
          <w:lang w:val="en-US"/>
        </w:rPr>
        <w:t>cene</w:t>
      </w:r>
      <w:proofErr w:type="spellEnd"/>
      <w:r w:rsidRPr="00E66003">
        <w:rPr>
          <w:sz w:val="28"/>
          <w:szCs w:val="28"/>
          <w:lang w:val="en-US"/>
        </w:rPr>
        <w:t xml:space="preserve"> </w:t>
      </w:r>
      <w:proofErr w:type="spellStart"/>
      <w:r w:rsidRPr="00E66003">
        <w:rPr>
          <w:sz w:val="28"/>
          <w:szCs w:val="28"/>
          <w:lang w:val="en-US"/>
        </w:rPr>
        <w:t>nashej</w:t>
      </w:r>
      <w:proofErr w:type="spellEnd"/>
      <w:r w:rsidRPr="00E66003">
        <w:rPr>
          <w:sz w:val="28"/>
          <w:szCs w:val="28"/>
          <w:lang w:val="en-US"/>
        </w:rPr>
        <w:t xml:space="preserve"> </w:t>
      </w:r>
      <w:proofErr w:type="spellStart"/>
      <w:r w:rsidRPr="00E66003">
        <w:rPr>
          <w:sz w:val="28"/>
          <w:szCs w:val="28"/>
          <w:lang w:val="en-US"/>
        </w:rPr>
        <w:t>gosudarstvennosti</w:t>
      </w:r>
      <w:proofErr w:type="spellEnd"/>
      <w:r w:rsidRPr="00E66003">
        <w:rPr>
          <w:sz w:val="28"/>
          <w:szCs w:val="28"/>
          <w:lang w:val="en-US"/>
        </w:rPr>
        <w:t xml:space="preserve">. </w:t>
      </w:r>
      <w:proofErr w:type="spellStart"/>
      <w:r w:rsidRPr="00E66003">
        <w:rPr>
          <w:sz w:val="28"/>
          <w:szCs w:val="28"/>
          <w:lang w:val="en-US"/>
        </w:rPr>
        <w:t>Sejchas</w:t>
      </w:r>
      <w:proofErr w:type="spellEnd"/>
      <w:r w:rsidRPr="00E66003">
        <w:rPr>
          <w:sz w:val="28"/>
          <w:szCs w:val="28"/>
          <w:lang w:val="en-US"/>
        </w:rPr>
        <w:t xml:space="preserve"> </w:t>
      </w:r>
      <w:proofErr w:type="spellStart"/>
      <w:r w:rsidRPr="00E66003">
        <w:rPr>
          <w:sz w:val="28"/>
          <w:szCs w:val="28"/>
          <w:lang w:val="en-US"/>
        </w:rPr>
        <w:t>vsjo</w:t>
      </w:r>
      <w:proofErr w:type="spellEnd"/>
      <w:r w:rsidRPr="00E66003">
        <w:rPr>
          <w:sz w:val="28"/>
          <w:szCs w:val="28"/>
          <w:lang w:val="en-US"/>
        </w:rPr>
        <w:t xml:space="preserve"> </w:t>
      </w:r>
      <w:proofErr w:type="spellStart"/>
      <w:r w:rsidRPr="00E66003">
        <w:rPr>
          <w:sz w:val="28"/>
          <w:szCs w:val="28"/>
          <w:lang w:val="en-US"/>
        </w:rPr>
        <w:t>jeto</w:t>
      </w:r>
      <w:proofErr w:type="spellEnd"/>
      <w:r w:rsidRPr="00E66003">
        <w:rPr>
          <w:sz w:val="28"/>
          <w:szCs w:val="28"/>
          <w:lang w:val="en-US"/>
        </w:rPr>
        <w:t xml:space="preserve"> </w:t>
      </w:r>
      <w:proofErr w:type="spellStart"/>
      <w:r w:rsidRPr="00E66003">
        <w:rPr>
          <w:sz w:val="28"/>
          <w:szCs w:val="28"/>
          <w:lang w:val="en-US"/>
        </w:rPr>
        <w:t>horosho</w:t>
      </w:r>
      <w:proofErr w:type="spellEnd"/>
      <w:r w:rsidRPr="00E66003">
        <w:rPr>
          <w:sz w:val="28"/>
          <w:szCs w:val="28"/>
          <w:lang w:val="en-US"/>
        </w:rPr>
        <w:t xml:space="preserve"> </w:t>
      </w:r>
      <w:proofErr w:type="spellStart"/>
      <w:r w:rsidRPr="00E66003">
        <w:rPr>
          <w:sz w:val="28"/>
          <w:szCs w:val="28"/>
          <w:lang w:val="en-US"/>
        </w:rPr>
        <w:t>pomnit</w:t>
      </w:r>
      <w:proofErr w:type="spellEnd"/>
      <w:r w:rsidRPr="00E66003">
        <w:rPr>
          <w:sz w:val="28"/>
          <w:szCs w:val="28"/>
          <w:lang w:val="en-US"/>
        </w:rPr>
        <w:t xml:space="preserve"> </w:t>
      </w:r>
      <w:proofErr w:type="spellStart"/>
      <w:r w:rsidRPr="00E66003">
        <w:rPr>
          <w:sz w:val="28"/>
          <w:szCs w:val="28"/>
          <w:lang w:val="en-US"/>
        </w:rPr>
        <w:t>starshee</w:t>
      </w:r>
      <w:proofErr w:type="spellEnd"/>
      <w:r w:rsidRPr="00E66003">
        <w:rPr>
          <w:sz w:val="28"/>
          <w:szCs w:val="28"/>
          <w:lang w:val="en-US"/>
        </w:rPr>
        <w:t xml:space="preserve"> </w:t>
      </w:r>
      <w:proofErr w:type="spellStart"/>
      <w:r w:rsidRPr="00E66003">
        <w:rPr>
          <w:sz w:val="28"/>
          <w:szCs w:val="28"/>
          <w:lang w:val="en-US"/>
        </w:rPr>
        <w:t>pokolenie</w:t>
      </w:r>
      <w:proofErr w:type="spellEnd"/>
      <w:r w:rsidRPr="00E66003">
        <w:rPr>
          <w:sz w:val="28"/>
          <w:szCs w:val="28"/>
          <w:lang w:val="en-US"/>
        </w:rPr>
        <w:t xml:space="preserve">. No </w:t>
      </w:r>
      <w:proofErr w:type="spellStart"/>
      <w:r w:rsidRPr="00E66003">
        <w:rPr>
          <w:sz w:val="28"/>
          <w:szCs w:val="28"/>
          <w:lang w:val="en-US"/>
        </w:rPr>
        <w:t>molodye</w:t>
      </w:r>
      <w:proofErr w:type="spellEnd"/>
      <w:r w:rsidRPr="00E66003">
        <w:rPr>
          <w:sz w:val="28"/>
          <w:szCs w:val="28"/>
          <w:lang w:val="en-US"/>
        </w:rPr>
        <w:t xml:space="preserve"> </w:t>
      </w:r>
      <w:proofErr w:type="spellStart"/>
      <w:r w:rsidRPr="00E66003">
        <w:rPr>
          <w:sz w:val="28"/>
          <w:szCs w:val="28"/>
          <w:lang w:val="en-US"/>
        </w:rPr>
        <w:t>pokolenija</w:t>
      </w:r>
      <w:proofErr w:type="spellEnd"/>
      <w:r w:rsidRPr="00E66003">
        <w:rPr>
          <w:sz w:val="28"/>
          <w:szCs w:val="28"/>
          <w:lang w:val="en-US"/>
        </w:rPr>
        <w:t xml:space="preserve"> </w:t>
      </w:r>
      <w:proofErr w:type="spellStart"/>
      <w:r w:rsidRPr="00E66003">
        <w:rPr>
          <w:sz w:val="28"/>
          <w:szCs w:val="28"/>
          <w:lang w:val="en-US"/>
        </w:rPr>
        <w:t>dolzhny</w:t>
      </w:r>
      <w:proofErr w:type="spellEnd"/>
      <w:r w:rsidRPr="00E66003">
        <w:rPr>
          <w:sz w:val="28"/>
          <w:szCs w:val="28"/>
          <w:lang w:val="en-US"/>
        </w:rPr>
        <w:t xml:space="preserve"> </w:t>
      </w:r>
      <w:proofErr w:type="spellStart"/>
      <w:r w:rsidRPr="00E66003">
        <w:rPr>
          <w:sz w:val="28"/>
          <w:szCs w:val="28"/>
          <w:lang w:val="en-US"/>
        </w:rPr>
        <w:t>znat</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pomnit</w:t>
      </w:r>
      <w:proofErr w:type="spellEnd"/>
      <w:r w:rsidRPr="00E66003">
        <w:rPr>
          <w:sz w:val="28"/>
          <w:szCs w:val="28"/>
          <w:lang w:val="en-US"/>
        </w:rPr>
        <w:t xml:space="preserve">’ </w:t>
      </w:r>
      <w:proofErr w:type="spellStart"/>
      <w:r w:rsidRPr="00E66003">
        <w:rPr>
          <w:sz w:val="28"/>
          <w:szCs w:val="28"/>
          <w:lang w:val="en-US"/>
        </w:rPr>
        <w:t>cenu</w:t>
      </w:r>
      <w:proofErr w:type="spellEnd"/>
      <w:r w:rsidRPr="00E66003">
        <w:rPr>
          <w:sz w:val="28"/>
          <w:szCs w:val="28"/>
          <w:lang w:val="en-US"/>
        </w:rPr>
        <w:t xml:space="preserve"> </w:t>
      </w:r>
      <w:proofErr w:type="spellStart"/>
      <w:r w:rsidRPr="00E66003">
        <w:rPr>
          <w:sz w:val="28"/>
          <w:szCs w:val="28"/>
          <w:lang w:val="en-US"/>
        </w:rPr>
        <w:t>nyneshnego</w:t>
      </w:r>
      <w:proofErr w:type="spellEnd"/>
      <w:r w:rsidRPr="00E66003">
        <w:rPr>
          <w:sz w:val="28"/>
          <w:szCs w:val="28"/>
          <w:lang w:val="en-US"/>
        </w:rPr>
        <w:t xml:space="preserve"> </w:t>
      </w:r>
      <w:proofErr w:type="spellStart"/>
      <w:r w:rsidRPr="00E66003">
        <w:rPr>
          <w:sz w:val="28"/>
          <w:szCs w:val="28"/>
          <w:lang w:val="en-US"/>
        </w:rPr>
        <w:t>blagopoluchija</w:t>
      </w:r>
      <w:proofErr w:type="spellEnd"/>
      <w:r w:rsidRPr="00E66003">
        <w:rPr>
          <w:sz w:val="28"/>
          <w:szCs w:val="28"/>
          <w:lang w:val="en-US"/>
        </w:rPr>
        <w:t xml:space="preserve"> </w:t>
      </w:r>
      <w:proofErr w:type="spellStart"/>
      <w:r w:rsidRPr="00E66003">
        <w:rPr>
          <w:sz w:val="28"/>
          <w:szCs w:val="28"/>
          <w:lang w:val="en-US"/>
        </w:rPr>
        <w:t>strany</w:t>
      </w:r>
      <w:proofErr w:type="spellEnd"/>
      <w:r w:rsidRPr="00E66003">
        <w:rPr>
          <w:sz w:val="28"/>
          <w:szCs w:val="28"/>
          <w:lang w:val="en-US"/>
        </w:rPr>
        <w:t xml:space="preserve">. </w:t>
      </w:r>
      <w:proofErr w:type="spellStart"/>
      <w:r w:rsidRPr="00E66003">
        <w:rPr>
          <w:sz w:val="28"/>
          <w:szCs w:val="28"/>
          <w:lang w:val="en-US"/>
        </w:rPr>
        <w:t>Imenno</w:t>
      </w:r>
      <w:proofErr w:type="spellEnd"/>
      <w:r w:rsidRPr="00E66003">
        <w:rPr>
          <w:sz w:val="28"/>
          <w:szCs w:val="28"/>
          <w:lang w:val="en-US"/>
        </w:rPr>
        <w:t xml:space="preserve"> v </w:t>
      </w:r>
      <w:proofErr w:type="spellStart"/>
      <w:r w:rsidRPr="00E66003">
        <w:rPr>
          <w:sz w:val="28"/>
          <w:szCs w:val="28"/>
          <w:lang w:val="en-US"/>
        </w:rPr>
        <w:t>te</w:t>
      </w:r>
      <w:proofErr w:type="spellEnd"/>
      <w:r w:rsidRPr="00E66003">
        <w:rPr>
          <w:sz w:val="28"/>
          <w:szCs w:val="28"/>
          <w:lang w:val="en-US"/>
        </w:rPr>
        <w:t xml:space="preserve"> </w:t>
      </w:r>
      <w:proofErr w:type="spellStart"/>
      <w:r w:rsidRPr="00E66003">
        <w:rPr>
          <w:sz w:val="28"/>
          <w:szCs w:val="28"/>
          <w:lang w:val="en-US"/>
        </w:rPr>
        <w:t>trudnye</w:t>
      </w:r>
      <w:proofErr w:type="spellEnd"/>
      <w:r w:rsidRPr="00E66003">
        <w:rPr>
          <w:sz w:val="28"/>
          <w:szCs w:val="28"/>
          <w:lang w:val="en-US"/>
        </w:rPr>
        <w:t xml:space="preserve"> </w:t>
      </w:r>
      <w:proofErr w:type="spellStart"/>
      <w:r w:rsidRPr="00E66003">
        <w:rPr>
          <w:sz w:val="28"/>
          <w:szCs w:val="28"/>
          <w:lang w:val="en-US"/>
        </w:rPr>
        <w:t>gody</w:t>
      </w:r>
      <w:proofErr w:type="spellEnd"/>
      <w:r w:rsidRPr="00E66003">
        <w:rPr>
          <w:sz w:val="28"/>
          <w:szCs w:val="28"/>
          <w:lang w:val="en-US"/>
        </w:rPr>
        <w:t xml:space="preserve"> </w:t>
      </w:r>
      <w:proofErr w:type="spellStart"/>
      <w:r w:rsidRPr="00E66003">
        <w:rPr>
          <w:sz w:val="28"/>
          <w:szCs w:val="28"/>
          <w:lang w:val="en-US"/>
        </w:rPr>
        <w:t>projavilis</w:t>
      </w:r>
      <w:proofErr w:type="spellEnd"/>
      <w:r w:rsidRPr="00E66003">
        <w:rPr>
          <w:sz w:val="28"/>
          <w:szCs w:val="28"/>
          <w:lang w:val="en-US"/>
        </w:rPr>
        <w:t xml:space="preserve">’ </w:t>
      </w:r>
      <w:proofErr w:type="spellStart"/>
      <w:r w:rsidRPr="00E66003">
        <w:rPr>
          <w:sz w:val="28"/>
          <w:szCs w:val="28"/>
          <w:lang w:val="en-US"/>
        </w:rPr>
        <w:t>luchshie</w:t>
      </w:r>
      <w:proofErr w:type="spellEnd"/>
      <w:r w:rsidRPr="00E66003">
        <w:rPr>
          <w:sz w:val="28"/>
          <w:szCs w:val="28"/>
          <w:lang w:val="en-US"/>
        </w:rPr>
        <w:t xml:space="preserve"> cherty </w:t>
      </w:r>
      <w:proofErr w:type="spellStart"/>
      <w:r w:rsidRPr="00E66003">
        <w:rPr>
          <w:sz w:val="28"/>
          <w:szCs w:val="28"/>
          <w:lang w:val="en-US"/>
        </w:rPr>
        <w:t>haraktera</w:t>
      </w:r>
      <w:proofErr w:type="spellEnd"/>
      <w:r w:rsidRPr="00E66003">
        <w:rPr>
          <w:sz w:val="28"/>
          <w:szCs w:val="28"/>
          <w:lang w:val="en-US"/>
        </w:rPr>
        <w:t xml:space="preserve"> </w:t>
      </w:r>
      <w:proofErr w:type="spellStart"/>
      <w:r w:rsidRPr="00E66003">
        <w:rPr>
          <w:sz w:val="28"/>
          <w:szCs w:val="28"/>
          <w:lang w:val="en-US"/>
        </w:rPr>
        <w:t>nashego</w:t>
      </w:r>
      <w:proofErr w:type="spellEnd"/>
      <w:r w:rsidRPr="00E66003">
        <w:rPr>
          <w:sz w:val="28"/>
          <w:szCs w:val="28"/>
          <w:lang w:val="en-US"/>
        </w:rPr>
        <w:t xml:space="preserve"> </w:t>
      </w:r>
      <w:proofErr w:type="spellStart"/>
      <w:r w:rsidRPr="00E66003">
        <w:rPr>
          <w:sz w:val="28"/>
          <w:szCs w:val="28"/>
          <w:lang w:val="en-US"/>
        </w:rPr>
        <w:t>naroda</w:t>
      </w:r>
      <w:proofErr w:type="spellEnd"/>
      <w:r w:rsidRPr="00E66003">
        <w:rPr>
          <w:sz w:val="28"/>
          <w:szCs w:val="28"/>
          <w:lang w:val="en-US"/>
        </w:rPr>
        <w:t xml:space="preserve"> - </w:t>
      </w:r>
      <w:proofErr w:type="spellStart"/>
      <w:r w:rsidRPr="00E66003">
        <w:rPr>
          <w:sz w:val="28"/>
          <w:szCs w:val="28"/>
          <w:lang w:val="en-US"/>
        </w:rPr>
        <w:t>konstruktivnost</w:t>
      </w:r>
      <w:proofErr w:type="spellEnd"/>
      <w:r w:rsidRPr="00E66003">
        <w:rPr>
          <w:sz w:val="28"/>
          <w:szCs w:val="28"/>
          <w:lang w:val="en-US"/>
        </w:rPr>
        <w:t xml:space="preserve">’, </w:t>
      </w:r>
      <w:proofErr w:type="spellStart"/>
      <w:r w:rsidRPr="00E66003">
        <w:rPr>
          <w:sz w:val="28"/>
          <w:szCs w:val="28"/>
          <w:lang w:val="en-US"/>
        </w:rPr>
        <w:t>vzveshennost</w:t>
      </w:r>
      <w:proofErr w:type="spellEnd"/>
      <w:r w:rsidRPr="00E66003">
        <w:rPr>
          <w:sz w:val="28"/>
          <w:szCs w:val="28"/>
          <w:lang w:val="en-US"/>
        </w:rPr>
        <w:t xml:space="preserve">’, </w:t>
      </w:r>
      <w:proofErr w:type="spellStart"/>
      <w:r w:rsidRPr="00E66003">
        <w:rPr>
          <w:sz w:val="28"/>
          <w:szCs w:val="28"/>
          <w:lang w:val="en-US"/>
        </w:rPr>
        <w:t>pragmatizm</w:t>
      </w:r>
      <w:proofErr w:type="spellEnd"/>
      <w:r w:rsidRPr="00E66003">
        <w:rPr>
          <w:sz w:val="28"/>
          <w:szCs w:val="28"/>
          <w:lang w:val="en-US"/>
        </w:rPr>
        <w:t xml:space="preserve">. </w:t>
      </w:r>
      <w:proofErr w:type="spellStart"/>
      <w:r w:rsidRPr="00E66003">
        <w:rPr>
          <w:sz w:val="28"/>
          <w:szCs w:val="28"/>
          <w:lang w:val="en-US"/>
        </w:rPr>
        <w:t>Vernost</w:t>
      </w:r>
      <w:proofErr w:type="spellEnd"/>
      <w:r w:rsidRPr="00E66003">
        <w:rPr>
          <w:sz w:val="28"/>
          <w:szCs w:val="28"/>
          <w:lang w:val="en-US"/>
        </w:rPr>
        <w:t xml:space="preserve">’ </w:t>
      </w:r>
      <w:proofErr w:type="spellStart"/>
      <w:r w:rsidRPr="00E66003">
        <w:rPr>
          <w:sz w:val="28"/>
          <w:szCs w:val="28"/>
          <w:lang w:val="en-US"/>
        </w:rPr>
        <w:t>jetim</w:t>
      </w:r>
      <w:proofErr w:type="spellEnd"/>
      <w:r w:rsidRPr="00E66003">
        <w:rPr>
          <w:sz w:val="28"/>
          <w:szCs w:val="28"/>
          <w:lang w:val="en-US"/>
        </w:rPr>
        <w:t xml:space="preserve"> </w:t>
      </w:r>
      <w:proofErr w:type="spellStart"/>
      <w:r w:rsidRPr="00E66003">
        <w:rPr>
          <w:sz w:val="28"/>
          <w:szCs w:val="28"/>
          <w:lang w:val="en-US"/>
        </w:rPr>
        <w:t>cennostjam</w:t>
      </w:r>
      <w:proofErr w:type="spellEnd"/>
      <w:r w:rsidRPr="00E66003">
        <w:rPr>
          <w:sz w:val="28"/>
          <w:szCs w:val="28"/>
          <w:lang w:val="en-US"/>
        </w:rPr>
        <w:t xml:space="preserve"> </w:t>
      </w:r>
      <w:proofErr w:type="spellStart"/>
      <w:r w:rsidRPr="00E66003">
        <w:rPr>
          <w:sz w:val="28"/>
          <w:szCs w:val="28"/>
          <w:lang w:val="en-US"/>
        </w:rPr>
        <w:t>pozvolit</w:t>
      </w:r>
      <w:proofErr w:type="spellEnd"/>
      <w:r w:rsidRPr="00E66003">
        <w:rPr>
          <w:sz w:val="28"/>
          <w:szCs w:val="28"/>
          <w:lang w:val="en-US"/>
        </w:rPr>
        <w:t xml:space="preserve"> </w:t>
      </w:r>
      <w:proofErr w:type="spellStart"/>
      <w:r w:rsidRPr="00E66003">
        <w:rPr>
          <w:sz w:val="28"/>
          <w:szCs w:val="28"/>
          <w:lang w:val="en-US"/>
        </w:rPr>
        <w:t>voplotit</w:t>
      </w:r>
      <w:proofErr w:type="spellEnd"/>
      <w:r w:rsidRPr="00E66003">
        <w:rPr>
          <w:sz w:val="28"/>
          <w:szCs w:val="28"/>
          <w:lang w:val="en-US"/>
        </w:rPr>
        <w:t xml:space="preserve">’ </w:t>
      </w:r>
      <w:proofErr w:type="spellStart"/>
      <w:r w:rsidRPr="00E66003">
        <w:rPr>
          <w:sz w:val="28"/>
          <w:szCs w:val="28"/>
          <w:lang w:val="en-US"/>
        </w:rPr>
        <w:t>nashu</w:t>
      </w:r>
      <w:proofErr w:type="spellEnd"/>
      <w:r w:rsidRPr="00E66003">
        <w:rPr>
          <w:sz w:val="28"/>
          <w:szCs w:val="28"/>
          <w:lang w:val="en-US"/>
        </w:rPr>
        <w:t xml:space="preserve"> </w:t>
      </w:r>
      <w:proofErr w:type="spellStart"/>
      <w:r w:rsidRPr="00E66003">
        <w:rPr>
          <w:sz w:val="28"/>
          <w:szCs w:val="28"/>
          <w:lang w:val="en-US"/>
        </w:rPr>
        <w:t>mechtu</w:t>
      </w:r>
      <w:proofErr w:type="spellEnd"/>
      <w:r w:rsidRPr="00E66003">
        <w:rPr>
          <w:sz w:val="28"/>
          <w:szCs w:val="28"/>
          <w:lang w:val="en-US"/>
        </w:rPr>
        <w:t xml:space="preserve"> o “</w:t>
      </w:r>
      <w:proofErr w:type="spellStart"/>
      <w:r w:rsidRPr="00E66003">
        <w:rPr>
          <w:color w:val="333333"/>
          <w:sz w:val="28"/>
          <w:szCs w:val="28"/>
          <w:shd w:val="clear" w:color="auto" w:fill="FFFFFF"/>
          <w:lang w:val="en-US"/>
        </w:rPr>
        <w:t>Mäñgılık</w:t>
      </w:r>
      <w:proofErr w:type="spellEnd"/>
      <w:r w:rsidRPr="00E66003">
        <w:rPr>
          <w:color w:val="333333"/>
          <w:sz w:val="28"/>
          <w:szCs w:val="28"/>
          <w:shd w:val="clear" w:color="auto" w:fill="FFFFFF"/>
          <w:lang w:val="en-US"/>
        </w:rPr>
        <w:t xml:space="preserve"> El”</w:t>
      </w:r>
      <w:r w:rsidRPr="00E66003">
        <w:rPr>
          <w:sz w:val="28"/>
          <w:szCs w:val="28"/>
          <w:lang w:val="en-US"/>
        </w:rPr>
        <w:t xml:space="preserve"> – </w:t>
      </w:r>
      <w:proofErr w:type="spellStart"/>
      <w:r w:rsidRPr="00E66003">
        <w:rPr>
          <w:sz w:val="28"/>
          <w:szCs w:val="28"/>
          <w:lang w:val="en-US"/>
        </w:rPr>
        <w:t>postroit</w:t>
      </w:r>
      <w:proofErr w:type="spellEnd"/>
      <w:r w:rsidRPr="00E66003">
        <w:rPr>
          <w:sz w:val="28"/>
          <w:szCs w:val="28"/>
          <w:lang w:val="en-US"/>
        </w:rPr>
        <w:t xml:space="preserve">’ </w:t>
      </w:r>
      <w:proofErr w:type="spellStart"/>
      <w:r w:rsidRPr="00E66003">
        <w:rPr>
          <w:sz w:val="28"/>
          <w:szCs w:val="28"/>
          <w:lang w:val="en-US"/>
        </w:rPr>
        <w:t>sil’noe</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jeffektivnoe</w:t>
      </w:r>
      <w:proofErr w:type="spellEnd"/>
      <w:r w:rsidRPr="00E66003">
        <w:rPr>
          <w:sz w:val="28"/>
          <w:szCs w:val="28"/>
          <w:lang w:val="en-US"/>
        </w:rPr>
        <w:t xml:space="preserve"> </w:t>
      </w:r>
      <w:proofErr w:type="spellStart"/>
      <w:r w:rsidRPr="00E66003">
        <w:rPr>
          <w:sz w:val="28"/>
          <w:szCs w:val="28"/>
          <w:lang w:val="en-US"/>
        </w:rPr>
        <w:t>gosudarstvo</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veka</w:t>
      </w:r>
      <w:proofErr w:type="spellEnd"/>
      <w:r w:rsidRPr="00E66003">
        <w:rPr>
          <w:sz w:val="28"/>
          <w:szCs w:val="28"/>
          <w:lang w:val="en-US"/>
        </w:rPr>
        <w:t>.</w:t>
      </w:r>
    </w:p>
    <w:p w14:paraId="06999182"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Strategija</w:t>
      </w:r>
      <w:proofErr w:type="spellEnd"/>
      <w:r w:rsidRPr="00E66003">
        <w:rPr>
          <w:sz w:val="28"/>
          <w:szCs w:val="28"/>
          <w:lang w:val="en-US"/>
        </w:rPr>
        <w:t xml:space="preserve"> - 2050 </w:t>
      </w:r>
      <w:proofErr w:type="spellStart"/>
      <w:r w:rsidRPr="00E66003">
        <w:rPr>
          <w:sz w:val="28"/>
          <w:szCs w:val="28"/>
          <w:lang w:val="en-US"/>
        </w:rPr>
        <w:t>postavila</w:t>
      </w:r>
      <w:proofErr w:type="spellEnd"/>
      <w:r w:rsidRPr="00E66003">
        <w:rPr>
          <w:sz w:val="28"/>
          <w:szCs w:val="28"/>
          <w:lang w:val="en-US"/>
        </w:rPr>
        <w:t xml:space="preserve"> </w:t>
      </w:r>
      <w:proofErr w:type="spellStart"/>
      <w:r w:rsidRPr="00E66003">
        <w:rPr>
          <w:sz w:val="28"/>
          <w:szCs w:val="28"/>
          <w:lang w:val="en-US"/>
        </w:rPr>
        <w:t>pered</w:t>
      </w:r>
      <w:proofErr w:type="spellEnd"/>
      <w:r w:rsidRPr="00E66003">
        <w:rPr>
          <w:sz w:val="28"/>
          <w:szCs w:val="28"/>
          <w:lang w:val="en-US"/>
        </w:rPr>
        <w:t xml:space="preserve"> </w:t>
      </w:r>
      <w:proofErr w:type="spellStart"/>
      <w:r w:rsidRPr="00E66003">
        <w:rPr>
          <w:sz w:val="28"/>
          <w:szCs w:val="28"/>
          <w:lang w:val="en-US"/>
        </w:rPr>
        <w:t>naciej</w:t>
      </w:r>
      <w:proofErr w:type="spellEnd"/>
      <w:r w:rsidRPr="00E66003">
        <w:rPr>
          <w:sz w:val="28"/>
          <w:szCs w:val="28"/>
          <w:lang w:val="en-US"/>
        </w:rPr>
        <w:t xml:space="preserve"> </w:t>
      </w:r>
      <w:proofErr w:type="spellStart"/>
      <w:r w:rsidRPr="00E66003">
        <w:rPr>
          <w:sz w:val="28"/>
          <w:szCs w:val="28"/>
          <w:lang w:val="en-US"/>
        </w:rPr>
        <w:t>novuju</w:t>
      </w:r>
      <w:proofErr w:type="spellEnd"/>
      <w:r w:rsidRPr="00E66003">
        <w:rPr>
          <w:sz w:val="28"/>
          <w:szCs w:val="28"/>
          <w:lang w:val="en-US"/>
        </w:rPr>
        <w:t xml:space="preserve"> </w:t>
      </w:r>
      <w:proofErr w:type="spellStart"/>
      <w:r w:rsidRPr="00E66003">
        <w:rPr>
          <w:sz w:val="28"/>
          <w:szCs w:val="28"/>
          <w:lang w:val="en-US"/>
        </w:rPr>
        <w:t>ambicioznuju</w:t>
      </w:r>
      <w:proofErr w:type="spellEnd"/>
      <w:r w:rsidRPr="00E66003">
        <w:rPr>
          <w:sz w:val="28"/>
          <w:szCs w:val="28"/>
          <w:lang w:val="en-US"/>
        </w:rPr>
        <w:t xml:space="preserve"> </w:t>
      </w:r>
      <w:proofErr w:type="spellStart"/>
      <w:r w:rsidRPr="00E66003">
        <w:rPr>
          <w:sz w:val="28"/>
          <w:szCs w:val="28"/>
          <w:lang w:val="en-US"/>
        </w:rPr>
        <w:t>zadachu</w:t>
      </w:r>
      <w:proofErr w:type="spellEnd"/>
      <w:r w:rsidRPr="00E66003">
        <w:rPr>
          <w:sz w:val="28"/>
          <w:szCs w:val="28"/>
          <w:lang w:val="en-US"/>
        </w:rPr>
        <w:t xml:space="preserve">: </w:t>
      </w:r>
      <w:proofErr w:type="spellStart"/>
      <w:r w:rsidRPr="00E66003">
        <w:rPr>
          <w:sz w:val="28"/>
          <w:szCs w:val="28"/>
          <w:lang w:val="en-US"/>
        </w:rPr>
        <w:t>vojti</w:t>
      </w:r>
      <w:proofErr w:type="spellEnd"/>
      <w:r w:rsidRPr="00E66003">
        <w:rPr>
          <w:sz w:val="28"/>
          <w:szCs w:val="28"/>
          <w:lang w:val="en-US"/>
        </w:rPr>
        <w:t xml:space="preserve"> v </w:t>
      </w:r>
      <w:proofErr w:type="spellStart"/>
      <w:r w:rsidRPr="00E66003">
        <w:rPr>
          <w:sz w:val="28"/>
          <w:szCs w:val="28"/>
          <w:lang w:val="en-US"/>
        </w:rPr>
        <w:t>chislo</w:t>
      </w:r>
      <w:proofErr w:type="spellEnd"/>
      <w:r w:rsidRPr="00E66003">
        <w:rPr>
          <w:sz w:val="28"/>
          <w:szCs w:val="28"/>
          <w:lang w:val="en-US"/>
        </w:rPr>
        <w:t xml:space="preserve"> 30-ti </w:t>
      </w:r>
      <w:proofErr w:type="spellStart"/>
      <w:r w:rsidRPr="00E66003">
        <w:rPr>
          <w:sz w:val="28"/>
          <w:szCs w:val="28"/>
          <w:lang w:val="en-US"/>
        </w:rPr>
        <w:t>samyh</w:t>
      </w:r>
      <w:proofErr w:type="spellEnd"/>
      <w:r w:rsidRPr="00E66003">
        <w:rPr>
          <w:sz w:val="28"/>
          <w:szCs w:val="28"/>
          <w:lang w:val="en-US"/>
        </w:rPr>
        <w:t xml:space="preserve"> </w:t>
      </w:r>
      <w:proofErr w:type="spellStart"/>
      <w:r w:rsidRPr="00E66003">
        <w:rPr>
          <w:sz w:val="28"/>
          <w:szCs w:val="28"/>
          <w:lang w:val="en-US"/>
        </w:rPr>
        <w:t>razvityh</w:t>
      </w:r>
      <w:proofErr w:type="spellEnd"/>
      <w:r w:rsidRPr="00E66003">
        <w:rPr>
          <w:sz w:val="28"/>
          <w:szCs w:val="28"/>
          <w:lang w:val="en-US"/>
        </w:rPr>
        <w:t xml:space="preserve"> </w:t>
      </w:r>
      <w:proofErr w:type="spellStart"/>
      <w:r w:rsidRPr="00E66003">
        <w:rPr>
          <w:sz w:val="28"/>
          <w:szCs w:val="28"/>
          <w:lang w:val="en-US"/>
        </w:rPr>
        <w:t>gosudarstv</w:t>
      </w:r>
      <w:proofErr w:type="spellEnd"/>
      <w:r w:rsidRPr="00E66003">
        <w:rPr>
          <w:sz w:val="28"/>
          <w:szCs w:val="28"/>
          <w:lang w:val="en-US"/>
        </w:rPr>
        <w:t xml:space="preserve"> </w:t>
      </w:r>
      <w:proofErr w:type="spellStart"/>
      <w:r w:rsidRPr="00E66003">
        <w:rPr>
          <w:sz w:val="28"/>
          <w:szCs w:val="28"/>
          <w:lang w:val="en-US"/>
        </w:rPr>
        <w:t>mira</w:t>
      </w:r>
      <w:proofErr w:type="spellEnd"/>
      <w:r w:rsidRPr="00E66003">
        <w:rPr>
          <w:sz w:val="28"/>
          <w:szCs w:val="28"/>
          <w:lang w:val="en-US"/>
        </w:rPr>
        <w:t xml:space="preserve">. V </w:t>
      </w:r>
      <w:proofErr w:type="spellStart"/>
      <w:r w:rsidRPr="00E66003">
        <w:rPr>
          <w:sz w:val="28"/>
          <w:szCs w:val="28"/>
          <w:lang w:val="en-US"/>
        </w:rPr>
        <w:t>nachale</w:t>
      </w:r>
      <w:proofErr w:type="spellEnd"/>
      <w:r w:rsidRPr="00E66003">
        <w:rPr>
          <w:sz w:val="28"/>
          <w:szCs w:val="28"/>
          <w:lang w:val="en-US"/>
        </w:rPr>
        <w:t xml:space="preserve"> </w:t>
      </w:r>
      <w:proofErr w:type="spellStart"/>
      <w:r w:rsidRPr="00E66003">
        <w:rPr>
          <w:sz w:val="28"/>
          <w:szCs w:val="28"/>
          <w:lang w:val="en-US"/>
        </w:rPr>
        <w:t>vtorogo</w:t>
      </w:r>
      <w:proofErr w:type="spellEnd"/>
      <w:r w:rsidRPr="00E66003">
        <w:rPr>
          <w:sz w:val="28"/>
          <w:szCs w:val="28"/>
          <w:lang w:val="en-US"/>
        </w:rPr>
        <w:t xml:space="preserve"> </w:t>
      </w:r>
      <w:proofErr w:type="spellStart"/>
      <w:r w:rsidRPr="00E66003">
        <w:rPr>
          <w:sz w:val="28"/>
          <w:szCs w:val="28"/>
          <w:lang w:val="en-US"/>
        </w:rPr>
        <w:t>desjatiletija</w:t>
      </w:r>
      <w:proofErr w:type="spellEnd"/>
      <w:r w:rsidRPr="00E66003">
        <w:rPr>
          <w:sz w:val="28"/>
          <w:szCs w:val="28"/>
          <w:lang w:val="en-US"/>
        </w:rPr>
        <w:t xml:space="preserve"> </w:t>
      </w:r>
      <w:proofErr w:type="spellStart"/>
      <w:r w:rsidRPr="00E66003">
        <w:rPr>
          <w:sz w:val="28"/>
          <w:szCs w:val="28"/>
          <w:lang w:val="en-US"/>
        </w:rPr>
        <w:t>situacija</w:t>
      </w:r>
      <w:proofErr w:type="spellEnd"/>
      <w:r w:rsidRPr="00E66003">
        <w:rPr>
          <w:sz w:val="28"/>
          <w:szCs w:val="28"/>
          <w:lang w:val="en-US"/>
        </w:rPr>
        <w:t xml:space="preserve"> v mire </w:t>
      </w:r>
      <w:proofErr w:type="spellStart"/>
      <w:r w:rsidRPr="00E66003">
        <w:rPr>
          <w:sz w:val="28"/>
          <w:szCs w:val="28"/>
          <w:lang w:val="en-US"/>
        </w:rPr>
        <w:t>sposobstvovala</w:t>
      </w:r>
      <w:proofErr w:type="spellEnd"/>
      <w:r w:rsidRPr="00E66003">
        <w:rPr>
          <w:sz w:val="28"/>
          <w:szCs w:val="28"/>
          <w:lang w:val="en-US"/>
        </w:rPr>
        <w:t xml:space="preserve"> </w:t>
      </w:r>
      <w:proofErr w:type="spellStart"/>
      <w:r w:rsidRPr="00E66003">
        <w:rPr>
          <w:sz w:val="28"/>
          <w:szCs w:val="28"/>
          <w:lang w:val="en-US"/>
        </w:rPr>
        <w:t>nashemu</w:t>
      </w:r>
      <w:proofErr w:type="spellEnd"/>
      <w:r w:rsidRPr="00E66003">
        <w:rPr>
          <w:sz w:val="28"/>
          <w:szCs w:val="28"/>
          <w:lang w:val="en-US"/>
        </w:rPr>
        <w:t xml:space="preserve"> </w:t>
      </w:r>
      <w:proofErr w:type="spellStart"/>
      <w:r w:rsidRPr="00E66003">
        <w:rPr>
          <w:sz w:val="28"/>
          <w:szCs w:val="28"/>
          <w:lang w:val="en-US"/>
        </w:rPr>
        <w:t>uskorennomu</w:t>
      </w:r>
      <w:proofErr w:type="spellEnd"/>
      <w:r w:rsidRPr="00E66003">
        <w:rPr>
          <w:sz w:val="28"/>
          <w:szCs w:val="28"/>
          <w:lang w:val="en-US"/>
        </w:rPr>
        <w:t xml:space="preserve"> </w:t>
      </w:r>
      <w:proofErr w:type="spellStart"/>
      <w:r w:rsidRPr="00E66003">
        <w:rPr>
          <w:sz w:val="28"/>
          <w:szCs w:val="28"/>
          <w:lang w:val="en-US"/>
        </w:rPr>
        <w:t>razvitiju</w:t>
      </w:r>
      <w:proofErr w:type="spellEnd"/>
      <w:r w:rsidRPr="00E66003">
        <w:rPr>
          <w:sz w:val="28"/>
          <w:szCs w:val="28"/>
          <w:lang w:val="en-US"/>
        </w:rPr>
        <w:t xml:space="preserve">. No </w:t>
      </w:r>
      <w:proofErr w:type="spellStart"/>
      <w:r w:rsidRPr="00E66003">
        <w:rPr>
          <w:sz w:val="28"/>
          <w:szCs w:val="28"/>
          <w:lang w:val="en-US"/>
        </w:rPr>
        <w:t>segodnja</w:t>
      </w:r>
      <w:proofErr w:type="spellEnd"/>
      <w:r w:rsidRPr="00E66003">
        <w:rPr>
          <w:sz w:val="28"/>
          <w:szCs w:val="28"/>
          <w:lang w:val="en-US"/>
        </w:rPr>
        <w:t xml:space="preserve"> </w:t>
      </w:r>
      <w:proofErr w:type="spellStart"/>
      <w:r w:rsidRPr="00E66003">
        <w:rPr>
          <w:sz w:val="28"/>
          <w:szCs w:val="28"/>
          <w:lang w:val="en-US"/>
        </w:rPr>
        <w:t>global’nyj</w:t>
      </w:r>
      <w:proofErr w:type="spellEnd"/>
      <w:r w:rsidRPr="00E66003">
        <w:rPr>
          <w:sz w:val="28"/>
          <w:szCs w:val="28"/>
          <w:lang w:val="en-US"/>
        </w:rPr>
        <w:t xml:space="preserve"> mir </w:t>
      </w:r>
      <w:proofErr w:type="spellStart"/>
      <w:r w:rsidRPr="00E66003">
        <w:rPr>
          <w:sz w:val="28"/>
          <w:szCs w:val="28"/>
          <w:lang w:val="en-US"/>
        </w:rPr>
        <w:t>stal</w:t>
      </w:r>
      <w:proofErr w:type="spellEnd"/>
      <w:r w:rsidRPr="00E66003">
        <w:rPr>
          <w:sz w:val="28"/>
          <w:szCs w:val="28"/>
          <w:lang w:val="en-US"/>
        </w:rPr>
        <w:t xml:space="preserve"> </w:t>
      </w:r>
      <w:proofErr w:type="spellStart"/>
      <w:r w:rsidRPr="00E66003">
        <w:rPr>
          <w:sz w:val="28"/>
          <w:szCs w:val="28"/>
          <w:lang w:val="en-US"/>
        </w:rPr>
        <w:t>razvivat’sja</w:t>
      </w:r>
      <w:proofErr w:type="spellEnd"/>
      <w:r w:rsidRPr="00E66003">
        <w:rPr>
          <w:sz w:val="28"/>
          <w:szCs w:val="28"/>
          <w:lang w:val="en-US"/>
        </w:rPr>
        <w:t xml:space="preserve"> ne po </w:t>
      </w:r>
      <w:proofErr w:type="spellStart"/>
      <w:r w:rsidRPr="00E66003">
        <w:rPr>
          <w:sz w:val="28"/>
          <w:szCs w:val="28"/>
          <w:lang w:val="en-US"/>
        </w:rPr>
        <w:t>samomu</w:t>
      </w:r>
      <w:proofErr w:type="spellEnd"/>
      <w:r w:rsidRPr="00E66003">
        <w:rPr>
          <w:sz w:val="28"/>
          <w:szCs w:val="28"/>
          <w:lang w:val="en-US"/>
        </w:rPr>
        <w:t xml:space="preserve"> </w:t>
      </w:r>
      <w:proofErr w:type="spellStart"/>
      <w:r w:rsidRPr="00E66003">
        <w:rPr>
          <w:sz w:val="28"/>
          <w:szCs w:val="28"/>
          <w:lang w:val="en-US"/>
        </w:rPr>
        <w:t>blagoprijatnomu</w:t>
      </w:r>
      <w:proofErr w:type="spellEnd"/>
      <w:r w:rsidRPr="00E66003">
        <w:rPr>
          <w:sz w:val="28"/>
          <w:szCs w:val="28"/>
          <w:lang w:val="en-US"/>
        </w:rPr>
        <w:t xml:space="preserve"> </w:t>
      </w:r>
      <w:proofErr w:type="spellStart"/>
      <w:r w:rsidRPr="00E66003">
        <w:rPr>
          <w:sz w:val="28"/>
          <w:szCs w:val="28"/>
          <w:lang w:val="en-US"/>
        </w:rPr>
        <w:t>scenariju</w:t>
      </w:r>
      <w:proofErr w:type="spellEnd"/>
      <w:r w:rsidRPr="00E66003">
        <w:rPr>
          <w:sz w:val="28"/>
          <w:szCs w:val="28"/>
          <w:lang w:val="en-US"/>
        </w:rPr>
        <w:t xml:space="preserve">. Na </w:t>
      </w:r>
      <w:proofErr w:type="spellStart"/>
      <w:r w:rsidRPr="00E66003">
        <w:rPr>
          <w:sz w:val="28"/>
          <w:szCs w:val="28"/>
          <w:lang w:val="en-US"/>
        </w:rPr>
        <w:t>nashih</w:t>
      </w:r>
      <w:proofErr w:type="spellEnd"/>
      <w:r w:rsidRPr="00E66003">
        <w:rPr>
          <w:sz w:val="28"/>
          <w:szCs w:val="28"/>
          <w:lang w:val="en-US"/>
        </w:rPr>
        <w:t xml:space="preserve"> </w:t>
      </w:r>
      <w:proofErr w:type="spellStart"/>
      <w:r w:rsidRPr="00E66003">
        <w:rPr>
          <w:sz w:val="28"/>
          <w:szCs w:val="28"/>
          <w:lang w:val="en-US"/>
        </w:rPr>
        <w:t>glazah</w:t>
      </w:r>
      <w:proofErr w:type="spellEnd"/>
      <w:r w:rsidRPr="00E66003">
        <w:rPr>
          <w:sz w:val="28"/>
          <w:szCs w:val="28"/>
          <w:lang w:val="en-US"/>
        </w:rPr>
        <w:t xml:space="preserve"> </w:t>
      </w:r>
      <w:proofErr w:type="spellStart"/>
      <w:r w:rsidRPr="00E66003">
        <w:rPr>
          <w:sz w:val="28"/>
          <w:szCs w:val="28"/>
          <w:lang w:val="en-US"/>
        </w:rPr>
        <w:t>krizisy</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konflikty</w:t>
      </w:r>
      <w:proofErr w:type="spellEnd"/>
      <w:r w:rsidRPr="00E66003">
        <w:rPr>
          <w:sz w:val="28"/>
          <w:szCs w:val="28"/>
          <w:lang w:val="en-US"/>
        </w:rPr>
        <w:t xml:space="preserve"> </w:t>
      </w:r>
      <w:proofErr w:type="spellStart"/>
      <w:r w:rsidRPr="00E66003">
        <w:rPr>
          <w:sz w:val="28"/>
          <w:szCs w:val="28"/>
          <w:lang w:val="en-US"/>
        </w:rPr>
        <w:t>sotrjasajut</w:t>
      </w:r>
      <w:proofErr w:type="spellEnd"/>
      <w:r w:rsidRPr="00E66003">
        <w:rPr>
          <w:sz w:val="28"/>
          <w:szCs w:val="28"/>
          <w:lang w:val="en-US"/>
        </w:rPr>
        <w:t xml:space="preserve"> </w:t>
      </w:r>
      <w:proofErr w:type="spellStart"/>
      <w:r w:rsidRPr="00E66003">
        <w:rPr>
          <w:sz w:val="28"/>
          <w:szCs w:val="28"/>
          <w:lang w:val="en-US"/>
        </w:rPr>
        <w:t>vse</w:t>
      </w:r>
      <w:proofErr w:type="spellEnd"/>
      <w:r w:rsidRPr="00E66003">
        <w:rPr>
          <w:sz w:val="28"/>
          <w:szCs w:val="28"/>
          <w:lang w:val="en-US"/>
        </w:rPr>
        <w:t xml:space="preserve"> </w:t>
      </w:r>
      <w:proofErr w:type="spellStart"/>
      <w:r w:rsidRPr="00E66003">
        <w:rPr>
          <w:sz w:val="28"/>
          <w:szCs w:val="28"/>
          <w:lang w:val="en-US"/>
        </w:rPr>
        <w:t>chasti</w:t>
      </w:r>
      <w:proofErr w:type="spellEnd"/>
      <w:r w:rsidRPr="00E66003">
        <w:rPr>
          <w:sz w:val="28"/>
          <w:szCs w:val="28"/>
          <w:lang w:val="en-US"/>
        </w:rPr>
        <w:t xml:space="preserve"> </w:t>
      </w:r>
      <w:proofErr w:type="spellStart"/>
      <w:r w:rsidRPr="00E66003">
        <w:rPr>
          <w:sz w:val="28"/>
          <w:szCs w:val="28"/>
          <w:lang w:val="en-US"/>
        </w:rPr>
        <w:t>sveta</w:t>
      </w:r>
      <w:proofErr w:type="spellEnd"/>
      <w:r w:rsidRPr="00E66003">
        <w:rPr>
          <w:sz w:val="28"/>
          <w:szCs w:val="28"/>
          <w:lang w:val="en-US"/>
        </w:rPr>
        <w:t xml:space="preserve">. </w:t>
      </w:r>
      <w:proofErr w:type="spellStart"/>
      <w:r w:rsidRPr="00E66003">
        <w:rPr>
          <w:sz w:val="28"/>
          <w:szCs w:val="28"/>
          <w:lang w:val="en-US"/>
        </w:rPr>
        <w:t>Uvelichivaetsja</w:t>
      </w:r>
      <w:proofErr w:type="spellEnd"/>
      <w:r w:rsidRPr="00E66003">
        <w:rPr>
          <w:sz w:val="28"/>
          <w:szCs w:val="28"/>
          <w:lang w:val="en-US"/>
        </w:rPr>
        <w:t xml:space="preserve"> </w:t>
      </w:r>
      <w:proofErr w:type="spellStart"/>
      <w:r w:rsidRPr="00E66003">
        <w:rPr>
          <w:sz w:val="28"/>
          <w:szCs w:val="28"/>
          <w:lang w:val="en-US"/>
        </w:rPr>
        <w:t>kolichestvo</w:t>
      </w:r>
      <w:proofErr w:type="spellEnd"/>
      <w:r w:rsidRPr="00E66003">
        <w:rPr>
          <w:sz w:val="28"/>
          <w:szCs w:val="28"/>
          <w:lang w:val="en-US"/>
        </w:rPr>
        <w:t xml:space="preserve"> </w:t>
      </w:r>
      <w:proofErr w:type="spellStart"/>
      <w:r w:rsidRPr="00E66003">
        <w:rPr>
          <w:sz w:val="28"/>
          <w:szCs w:val="28"/>
          <w:lang w:val="en-US"/>
        </w:rPr>
        <w:t>nesostojavshihsja</w:t>
      </w:r>
      <w:proofErr w:type="spellEnd"/>
      <w:r w:rsidRPr="00E66003">
        <w:rPr>
          <w:sz w:val="28"/>
          <w:szCs w:val="28"/>
          <w:lang w:val="en-US"/>
        </w:rPr>
        <w:t xml:space="preserve"> </w:t>
      </w:r>
      <w:proofErr w:type="spellStart"/>
      <w:r w:rsidRPr="00E66003">
        <w:rPr>
          <w:sz w:val="28"/>
          <w:szCs w:val="28"/>
          <w:lang w:val="en-US"/>
        </w:rPr>
        <w:t>gosudarstv</w:t>
      </w:r>
      <w:proofErr w:type="spellEnd"/>
      <w:r w:rsidRPr="00E66003">
        <w:rPr>
          <w:sz w:val="28"/>
          <w:szCs w:val="28"/>
          <w:lang w:val="en-US"/>
        </w:rPr>
        <w:t xml:space="preserve">, </w:t>
      </w:r>
      <w:proofErr w:type="spellStart"/>
      <w:r w:rsidRPr="00E66003">
        <w:rPr>
          <w:sz w:val="28"/>
          <w:szCs w:val="28"/>
          <w:lang w:val="en-US"/>
        </w:rPr>
        <w:t>grazhdane</w:t>
      </w:r>
      <w:proofErr w:type="spellEnd"/>
      <w:r w:rsidRPr="00E66003">
        <w:rPr>
          <w:sz w:val="28"/>
          <w:szCs w:val="28"/>
          <w:lang w:val="en-US"/>
        </w:rPr>
        <w:t xml:space="preserve"> </w:t>
      </w:r>
      <w:proofErr w:type="spellStart"/>
      <w:r w:rsidRPr="00E66003">
        <w:rPr>
          <w:sz w:val="28"/>
          <w:szCs w:val="28"/>
          <w:lang w:val="en-US"/>
        </w:rPr>
        <w:t>kotoryh</w:t>
      </w:r>
      <w:proofErr w:type="spellEnd"/>
      <w:r w:rsidRPr="00E66003">
        <w:rPr>
          <w:sz w:val="28"/>
          <w:szCs w:val="28"/>
          <w:lang w:val="en-US"/>
        </w:rPr>
        <w:t xml:space="preserve"> </w:t>
      </w:r>
      <w:proofErr w:type="spellStart"/>
      <w:r w:rsidRPr="00E66003">
        <w:rPr>
          <w:sz w:val="28"/>
          <w:szCs w:val="28"/>
          <w:lang w:val="en-US"/>
        </w:rPr>
        <w:t>prozjabajut</w:t>
      </w:r>
      <w:proofErr w:type="spellEnd"/>
      <w:r w:rsidRPr="00E66003">
        <w:rPr>
          <w:sz w:val="28"/>
          <w:szCs w:val="28"/>
          <w:lang w:val="en-US"/>
        </w:rPr>
        <w:t xml:space="preserve"> v </w:t>
      </w:r>
      <w:proofErr w:type="spellStart"/>
      <w:r w:rsidRPr="00E66003">
        <w:rPr>
          <w:sz w:val="28"/>
          <w:szCs w:val="28"/>
          <w:lang w:val="en-US"/>
        </w:rPr>
        <w:t>nishhete</w:t>
      </w:r>
      <w:proofErr w:type="spellEnd"/>
      <w:r w:rsidRPr="00E66003">
        <w:rPr>
          <w:sz w:val="28"/>
          <w:szCs w:val="28"/>
          <w:lang w:val="en-US"/>
        </w:rPr>
        <w:t xml:space="preserve"> </w:t>
      </w:r>
      <w:proofErr w:type="spellStart"/>
      <w:r w:rsidRPr="00E66003">
        <w:rPr>
          <w:sz w:val="28"/>
          <w:szCs w:val="28"/>
          <w:lang w:val="en-US"/>
        </w:rPr>
        <w:t>ili</w:t>
      </w:r>
      <w:proofErr w:type="spellEnd"/>
      <w:r w:rsidRPr="00E66003">
        <w:rPr>
          <w:sz w:val="28"/>
          <w:szCs w:val="28"/>
          <w:lang w:val="en-US"/>
        </w:rPr>
        <w:t xml:space="preserve"> </w:t>
      </w:r>
      <w:proofErr w:type="spellStart"/>
      <w:r w:rsidRPr="00E66003">
        <w:rPr>
          <w:sz w:val="28"/>
          <w:szCs w:val="28"/>
          <w:lang w:val="en-US"/>
        </w:rPr>
        <w:t>gibnut</w:t>
      </w:r>
      <w:proofErr w:type="spellEnd"/>
      <w:r w:rsidRPr="00E66003">
        <w:rPr>
          <w:sz w:val="28"/>
          <w:szCs w:val="28"/>
          <w:lang w:val="en-US"/>
        </w:rPr>
        <w:t xml:space="preserve"> v </w:t>
      </w:r>
      <w:proofErr w:type="spellStart"/>
      <w:r w:rsidRPr="00E66003">
        <w:rPr>
          <w:sz w:val="28"/>
          <w:szCs w:val="28"/>
          <w:lang w:val="en-US"/>
        </w:rPr>
        <w:t>voennyh</w:t>
      </w:r>
      <w:proofErr w:type="spellEnd"/>
      <w:r w:rsidRPr="00E66003">
        <w:rPr>
          <w:sz w:val="28"/>
          <w:szCs w:val="28"/>
          <w:lang w:val="en-US"/>
        </w:rPr>
        <w:t xml:space="preserve"> </w:t>
      </w:r>
      <w:proofErr w:type="spellStart"/>
      <w:r w:rsidRPr="00E66003">
        <w:rPr>
          <w:sz w:val="28"/>
          <w:szCs w:val="28"/>
          <w:lang w:val="en-US"/>
        </w:rPr>
        <w:t>konfliktah</w:t>
      </w:r>
      <w:proofErr w:type="spellEnd"/>
      <w:r w:rsidRPr="00E66003">
        <w:rPr>
          <w:sz w:val="28"/>
          <w:szCs w:val="28"/>
          <w:lang w:val="en-US"/>
        </w:rPr>
        <w:t xml:space="preserve">. </w:t>
      </w:r>
      <w:proofErr w:type="spellStart"/>
      <w:r w:rsidRPr="00E66003">
        <w:rPr>
          <w:sz w:val="28"/>
          <w:szCs w:val="28"/>
          <w:lang w:val="en-US"/>
        </w:rPr>
        <w:t>Nestabil’nost</w:t>
      </w:r>
      <w:proofErr w:type="spellEnd"/>
      <w:r w:rsidRPr="00E66003">
        <w:rPr>
          <w:sz w:val="28"/>
          <w:szCs w:val="28"/>
          <w:lang w:val="en-US"/>
        </w:rPr>
        <w:t xml:space="preserve">’ </w:t>
      </w:r>
      <w:proofErr w:type="spellStart"/>
      <w:r w:rsidRPr="00E66003">
        <w:rPr>
          <w:sz w:val="28"/>
          <w:szCs w:val="28"/>
          <w:lang w:val="en-US"/>
        </w:rPr>
        <w:t>vplotnuju</w:t>
      </w:r>
      <w:proofErr w:type="spellEnd"/>
      <w:r w:rsidRPr="00E66003">
        <w:rPr>
          <w:sz w:val="28"/>
          <w:szCs w:val="28"/>
          <w:lang w:val="en-US"/>
        </w:rPr>
        <w:t xml:space="preserve"> </w:t>
      </w:r>
      <w:proofErr w:type="spellStart"/>
      <w:r w:rsidRPr="00E66003">
        <w:rPr>
          <w:sz w:val="28"/>
          <w:szCs w:val="28"/>
          <w:lang w:val="en-US"/>
        </w:rPr>
        <w:t>podoshla</w:t>
      </w:r>
      <w:proofErr w:type="spellEnd"/>
      <w:r w:rsidRPr="00E66003">
        <w:rPr>
          <w:sz w:val="28"/>
          <w:szCs w:val="28"/>
          <w:lang w:val="en-US"/>
        </w:rPr>
        <w:t xml:space="preserve"> k </w:t>
      </w:r>
      <w:proofErr w:type="spellStart"/>
      <w:r w:rsidRPr="00E66003">
        <w:rPr>
          <w:sz w:val="28"/>
          <w:szCs w:val="28"/>
          <w:lang w:val="en-US"/>
        </w:rPr>
        <w:t>granicam</w:t>
      </w:r>
      <w:proofErr w:type="spellEnd"/>
      <w:r w:rsidRPr="00E66003">
        <w:rPr>
          <w:sz w:val="28"/>
          <w:szCs w:val="28"/>
          <w:lang w:val="en-US"/>
        </w:rPr>
        <w:t xml:space="preserve"> </w:t>
      </w:r>
      <w:proofErr w:type="spellStart"/>
      <w:r w:rsidRPr="00E66003">
        <w:rPr>
          <w:sz w:val="28"/>
          <w:szCs w:val="28"/>
          <w:lang w:val="en-US"/>
        </w:rPr>
        <w:t>Central’noj</w:t>
      </w:r>
      <w:proofErr w:type="spellEnd"/>
      <w:r w:rsidRPr="00E66003">
        <w:rPr>
          <w:sz w:val="28"/>
          <w:szCs w:val="28"/>
          <w:lang w:val="en-US"/>
        </w:rPr>
        <w:t xml:space="preserve"> </w:t>
      </w:r>
      <w:proofErr w:type="spellStart"/>
      <w:r w:rsidRPr="00E66003">
        <w:rPr>
          <w:sz w:val="28"/>
          <w:szCs w:val="28"/>
          <w:lang w:val="en-US"/>
        </w:rPr>
        <w:t>Azii</w:t>
      </w:r>
      <w:proofErr w:type="spellEnd"/>
      <w:r w:rsidRPr="00E66003">
        <w:rPr>
          <w:sz w:val="28"/>
          <w:szCs w:val="28"/>
          <w:lang w:val="en-US"/>
        </w:rPr>
        <w:t xml:space="preserve">. </w:t>
      </w:r>
    </w:p>
    <w:p w14:paraId="4C6FED89"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Poslednie</w:t>
      </w:r>
      <w:proofErr w:type="spellEnd"/>
      <w:r w:rsidRPr="00E66003">
        <w:rPr>
          <w:sz w:val="28"/>
          <w:szCs w:val="28"/>
          <w:lang w:val="en-US"/>
        </w:rPr>
        <w:t xml:space="preserve"> 2-3 </w:t>
      </w:r>
      <w:proofErr w:type="spellStart"/>
      <w:r w:rsidRPr="00E66003">
        <w:rPr>
          <w:sz w:val="28"/>
          <w:szCs w:val="28"/>
          <w:lang w:val="en-US"/>
        </w:rPr>
        <w:t>goda</w:t>
      </w:r>
      <w:proofErr w:type="spellEnd"/>
      <w:r w:rsidRPr="00E66003">
        <w:rPr>
          <w:sz w:val="28"/>
          <w:szCs w:val="28"/>
          <w:lang w:val="en-US"/>
        </w:rPr>
        <w:t xml:space="preserve">, </w:t>
      </w:r>
      <w:proofErr w:type="spellStart"/>
      <w:r w:rsidRPr="00E66003">
        <w:rPr>
          <w:sz w:val="28"/>
          <w:szCs w:val="28"/>
          <w:lang w:val="en-US"/>
        </w:rPr>
        <w:t>vidja</w:t>
      </w:r>
      <w:proofErr w:type="spellEnd"/>
      <w:r w:rsidRPr="00E66003">
        <w:rPr>
          <w:sz w:val="28"/>
          <w:szCs w:val="28"/>
          <w:lang w:val="en-US"/>
        </w:rPr>
        <w:t xml:space="preserve"> </w:t>
      </w:r>
      <w:proofErr w:type="spellStart"/>
      <w:r w:rsidRPr="00E66003">
        <w:rPr>
          <w:sz w:val="28"/>
          <w:szCs w:val="28"/>
          <w:lang w:val="en-US"/>
        </w:rPr>
        <w:t>narastanie</w:t>
      </w:r>
      <w:proofErr w:type="spellEnd"/>
      <w:r w:rsidRPr="00E66003">
        <w:rPr>
          <w:sz w:val="28"/>
          <w:szCs w:val="28"/>
          <w:lang w:val="en-US"/>
        </w:rPr>
        <w:t xml:space="preserve"> </w:t>
      </w:r>
      <w:proofErr w:type="spellStart"/>
      <w:r w:rsidRPr="00E66003">
        <w:rPr>
          <w:sz w:val="28"/>
          <w:szCs w:val="28"/>
          <w:lang w:val="en-US"/>
        </w:rPr>
        <w:t>global’nyh</w:t>
      </w:r>
      <w:proofErr w:type="spellEnd"/>
      <w:r w:rsidRPr="00E66003">
        <w:rPr>
          <w:sz w:val="28"/>
          <w:szCs w:val="28"/>
          <w:lang w:val="en-US"/>
        </w:rPr>
        <w:t xml:space="preserve"> problem, ja </w:t>
      </w:r>
      <w:proofErr w:type="spellStart"/>
      <w:r w:rsidRPr="00E66003">
        <w:rPr>
          <w:sz w:val="28"/>
          <w:szCs w:val="28"/>
          <w:lang w:val="en-US"/>
        </w:rPr>
        <w:t>dumal</w:t>
      </w:r>
      <w:proofErr w:type="spellEnd"/>
      <w:r w:rsidRPr="00E66003">
        <w:rPr>
          <w:sz w:val="28"/>
          <w:szCs w:val="28"/>
          <w:lang w:val="en-US"/>
        </w:rPr>
        <w:t xml:space="preserve"> o tom, </w:t>
      </w:r>
      <w:proofErr w:type="spellStart"/>
      <w:r w:rsidRPr="00E66003">
        <w:rPr>
          <w:sz w:val="28"/>
          <w:szCs w:val="28"/>
          <w:lang w:val="en-US"/>
        </w:rPr>
        <w:t>kak</w:t>
      </w:r>
      <w:proofErr w:type="spellEnd"/>
      <w:r w:rsidRPr="00E66003">
        <w:rPr>
          <w:sz w:val="28"/>
          <w:szCs w:val="28"/>
          <w:lang w:val="en-US"/>
        </w:rPr>
        <w:t xml:space="preserve"> </w:t>
      </w:r>
      <w:proofErr w:type="spellStart"/>
      <w:r w:rsidRPr="00E66003">
        <w:rPr>
          <w:sz w:val="28"/>
          <w:szCs w:val="28"/>
          <w:lang w:val="en-US"/>
        </w:rPr>
        <w:t>ukrepit</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obezopasit</w:t>
      </w:r>
      <w:proofErr w:type="spellEnd"/>
      <w:r w:rsidRPr="00E66003">
        <w:rPr>
          <w:sz w:val="28"/>
          <w:szCs w:val="28"/>
          <w:lang w:val="en-US"/>
        </w:rPr>
        <w:t xml:space="preserve">’ </w:t>
      </w:r>
      <w:proofErr w:type="spellStart"/>
      <w:r w:rsidRPr="00E66003">
        <w:rPr>
          <w:sz w:val="28"/>
          <w:szCs w:val="28"/>
          <w:lang w:val="en-US"/>
        </w:rPr>
        <w:t>nash</w:t>
      </w:r>
      <w:proofErr w:type="spellEnd"/>
      <w:r w:rsidRPr="00E66003">
        <w:rPr>
          <w:sz w:val="28"/>
          <w:szCs w:val="28"/>
          <w:lang w:val="en-US"/>
        </w:rPr>
        <w:t xml:space="preserve"> </w:t>
      </w:r>
      <w:proofErr w:type="spellStart"/>
      <w:r w:rsidRPr="00E66003">
        <w:rPr>
          <w:sz w:val="28"/>
          <w:szCs w:val="28"/>
          <w:lang w:val="en-US"/>
        </w:rPr>
        <w:t>Kazahstan</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ne </w:t>
      </w:r>
      <w:proofErr w:type="spellStart"/>
      <w:r w:rsidRPr="00E66003">
        <w:rPr>
          <w:sz w:val="28"/>
          <w:szCs w:val="28"/>
          <w:lang w:val="en-US"/>
        </w:rPr>
        <w:t>sbit’sja</w:t>
      </w:r>
      <w:proofErr w:type="spellEnd"/>
      <w:r w:rsidRPr="00E66003">
        <w:rPr>
          <w:sz w:val="28"/>
          <w:szCs w:val="28"/>
          <w:lang w:val="en-US"/>
        </w:rPr>
        <w:t xml:space="preserve"> s </w:t>
      </w:r>
      <w:proofErr w:type="spellStart"/>
      <w:r w:rsidRPr="00E66003">
        <w:rPr>
          <w:sz w:val="28"/>
          <w:szCs w:val="28"/>
          <w:lang w:val="en-US"/>
        </w:rPr>
        <w:t>puti</w:t>
      </w:r>
      <w:proofErr w:type="spellEnd"/>
      <w:r w:rsidRPr="00E66003">
        <w:rPr>
          <w:sz w:val="28"/>
          <w:szCs w:val="28"/>
          <w:lang w:val="en-US"/>
        </w:rPr>
        <w:t xml:space="preserve"> </w:t>
      </w:r>
      <w:proofErr w:type="spellStart"/>
      <w:r w:rsidRPr="00E66003">
        <w:rPr>
          <w:sz w:val="28"/>
          <w:szCs w:val="28"/>
          <w:lang w:val="en-US"/>
        </w:rPr>
        <w:t>vhozhdenija</w:t>
      </w:r>
      <w:proofErr w:type="spellEnd"/>
      <w:r w:rsidRPr="00E66003">
        <w:rPr>
          <w:sz w:val="28"/>
          <w:szCs w:val="28"/>
          <w:lang w:val="en-US"/>
        </w:rPr>
        <w:t xml:space="preserve"> v 30-ku </w:t>
      </w:r>
      <w:proofErr w:type="spellStart"/>
      <w:r w:rsidRPr="00E66003">
        <w:rPr>
          <w:sz w:val="28"/>
          <w:szCs w:val="28"/>
          <w:lang w:val="en-US"/>
        </w:rPr>
        <w:t>naibolee</w:t>
      </w:r>
      <w:proofErr w:type="spellEnd"/>
      <w:r w:rsidRPr="00E66003">
        <w:rPr>
          <w:sz w:val="28"/>
          <w:szCs w:val="28"/>
          <w:lang w:val="en-US"/>
        </w:rPr>
        <w:t xml:space="preserve"> </w:t>
      </w:r>
      <w:proofErr w:type="spellStart"/>
      <w:r w:rsidRPr="00E66003">
        <w:rPr>
          <w:sz w:val="28"/>
          <w:szCs w:val="28"/>
          <w:lang w:val="en-US"/>
        </w:rPr>
        <w:t>uspeshnyh</w:t>
      </w:r>
      <w:proofErr w:type="spellEnd"/>
      <w:r w:rsidRPr="00E66003">
        <w:rPr>
          <w:sz w:val="28"/>
          <w:szCs w:val="28"/>
          <w:lang w:val="en-US"/>
        </w:rPr>
        <w:t xml:space="preserve"> </w:t>
      </w:r>
      <w:proofErr w:type="spellStart"/>
      <w:r w:rsidRPr="00E66003">
        <w:rPr>
          <w:sz w:val="28"/>
          <w:szCs w:val="28"/>
          <w:lang w:val="en-US"/>
        </w:rPr>
        <w:t>stran</w:t>
      </w:r>
      <w:proofErr w:type="spellEnd"/>
      <w:r w:rsidRPr="00E66003">
        <w:rPr>
          <w:sz w:val="28"/>
          <w:szCs w:val="28"/>
          <w:lang w:val="en-US"/>
        </w:rPr>
        <w:t xml:space="preserve">. Ja </w:t>
      </w:r>
      <w:proofErr w:type="spellStart"/>
      <w:r w:rsidRPr="00E66003">
        <w:rPr>
          <w:sz w:val="28"/>
          <w:szCs w:val="28"/>
          <w:lang w:val="en-US"/>
        </w:rPr>
        <w:t>obsuzhdal</w:t>
      </w:r>
      <w:proofErr w:type="spellEnd"/>
      <w:r w:rsidRPr="00E66003">
        <w:rPr>
          <w:sz w:val="28"/>
          <w:szCs w:val="28"/>
          <w:lang w:val="en-US"/>
        </w:rPr>
        <w:t xml:space="preserve"> </w:t>
      </w:r>
      <w:proofErr w:type="spellStart"/>
      <w:r w:rsidRPr="00E66003">
        <w:rPr>
          <w:sz w:val="28"/>
          <w:szCs w:val="28"/>
          <w:lang w:val="en-US"/>
        </w:rPr>
        <w:t>situaciju</w:t>
      </w:r>
      <w:proofErr w:type="spellEnd"/>
      <w:r w:rsidRPr="00E66003">
        <w:rPr>
          <w:sz w:val="28"/>
          <w:szCs w:val="28"/>
          <w:lang w:val="en-US"/>
        </w:rPr>
        <w:t xml:space="preserve"> s </w:t>
      </w:r>
      <w:proofErr w:type="spellStart"/>
      <w:r w:rsidRPr="00E66003">
        <w:rPr>
          <w:sz w:val="28"/>
          <w:szCs w:val="28"/>
          <w:lang w:val="en-US"/>
        </w:rPr>
        <w:t>liderami</w:t>
      </w:r>
      <w:proofErr w:type="spellEnd"/>
      <w:r w:rsidRPr="00E66003">
        <w:rPr>
          <w:sz w:val="28"/>
          <w:szCs w:val="28"/>
          <w:lang w:val="en-US"/>
        </w:rPr>
        <w:t xml:space="preserve"> </w:t>
      </w:r>
      <w:proofErr w:type="spellStart"/>
      <w:r w:rsidRPr="00E66003">
        <w:rPr>
          <w:sz w:val="28"/>
          <w:szCs w:val="28"/>
          <w:lang w:val="en-US"/>
        </w:rPr>
        <w:t>drugih</w:t>
      </w:r>
      <w:proofErr w:type="spellEnd"/>
      <w:r w:rsidRPr="00E66003">
        <w:rPr>
          <w:sz w:val="28"/>
          <w:szCs w:val="28"/>
          <w:lang w:val="en-US"/>
        </w:rPr>
        <w:t xml:space="preserve"> </w:t>
      </w:r>
      <w:proofErr w:type="spellStart"/>
      <w:r w:rsidRPr="00E66003">
        <w:rPr>
          <w:sz w:val="28"/>
          <w:szCs w:val="28"/>
          <w:lang w:val="en-US"/>
        </w:rPr>
        <w:t>gosudarstv</w:t>
      </w:r>
      <w:proofErr w:type="spellEnd"/>
      <w:r w:rsidRPr="00E66003">
        <w:rPr>
          <w:sz w:val="28"/>
          <w:szCs w:val="28"/>
          <w:lang w:val="en-US"/>
        </w:rPr>
        <w:t xml:space="preserve">. So </w:t>
      </w:r>
      <w:proofErr w:type="spellStart"/>
      <w:r w:rsidRPr="00E66003">
        <w:rPr>
          <w:sz w:val="28"/>
          <w:szCs w:val="28"/>
          <w:lang w:val="en-US"/>
        </w:rPr>
        <w:t>vsej</w:t>
      </w:r>
      <w:proofErr w:type="spellEnd"/>
      <w:r w:rsidRPr="00E66003">
        <w:rPr>
          <w:sz w:val="28"/>
          <w:szCs w:val="28"/>
          <w:lang w:val="en-US"/>
        </w:rPr>
        <w:t xml:space="preserve"> </w:t>
      </w:r>
      <w:proofErr w:type="spellStart"/>
      <w:r w:rsidRPr="00E66003">
        <w:rPr>
          <w:sz w:val="28"/>
          <w:szCs w:val="28"/>
          <w:lang w:val="en-US"/>
        </w:rPr>
        <w:t>otvetstvennost’ju</w:t>
      </w:r>
      <w:proofErr w:type="spellEnd"/>
      <w:r w:rsidRPr="00E66003">
        <w:rPr>
          <w:sz w:val="28"/>
          <w:szCs w:val="28"/>
          <w:lang w:val="en-US"/>
        </w:rPr>
        <w:t xml:space="preserve"> </w:t>
      </w:r>
      <w:proofErr w:type="spellStart"/>
      <w:r w:rsidRPr="00E66003">
        <w:rPr>
          <w:sz w:val="28"/>
          <w:szCs w:val="28"/>
          <w:lang w:val="en-US"/>
        </w:rPr>
        <w:t>hochu</w:t>
      </w:r>
      <w:proofErr w:type="spellEnd"/>
      <w:r w:rsidRPr="00E66003">
        <w:rPr>
          <w:sz w:val="28"/>
          <w:szCs w:val="28"/>
          <w:lang w:val="en-US"/>
        </w:rPr>
        <w:t xml:space="preserve"> </w:t>
      </w:r>
      <w:proofErr w:type="spellStart"/>
      <w:r w:rsidRPr="00E66003">
        <w:rPr>
          <w:sz w:val="28"/>
          <w:szCs w:val="28"/>
          <w:lang w:val="en-US"/>
        </w:rPr>
        <w:t>predupredit</w:t>
      </w:r>
      <w:proofErr w:type="spellEnd"/>
      <w:r w:rsidRPr="00E66003">
        <w:rPr>
          <w:sz w:val="28"/>
          <w:szCs w:val="28"/>
          <w:lang w:val="en-US"/>
        </w:rPr>
        <w:t xml:space="preserve">’ </w:t>
      </w:r>
      <w:proofErr w:type="spellStart"/>
      <w:r w:rsidRPr="00E66003">
        <w:rPr>
          <w:sz w:val="28"/>
          <w:szCs w:val="28"/>
          <w:lang w:val="en-US"/>
        </w:rPr>
        <w:t>naciju</w:t>
      </w:r>
      <w:proofErr w:type="spellEnd"/>
      <w:r w:rsidRPr="00E66003">
        <w:rPr>
          <w:sz w:val="28"/>
          <w:szCs w:val="28"/>
          <w:lang w:val="en-US"/>
        </w:rPr>
        <w:t xml:space="preserve">. </w:t>
      </w:r>
      <w:proofErr w:type="spellStart"/>
      <w:r w:rsidRPr="00E66003">
        <w:rPr>
          <w:sz w:val="28"/>
          <w:szCs w:val="28"/>
          <w:lang w:val="en-US"/>
        </w:rPr>
        <w:t>Nashemu</w:t>
      </w:r>
      <w:proofErr w:type="spellEnd"/>
      <w:r w:rsidRPr="00E66003">
        <w:rPr>
          <w:sz w:val="28"/>
          <w:szCs w:val="28"/>
          <w:lang w:val="en-US"/>
        </w:rPr>
        <w:t xml:space="preserve"> </w:t>
      </w:r>
      <w:proofErr w:type="spellStart"/>
      <w:r w:rsidRPr="00E66003">
        <w:rPr>
          <w:sz w:val="28"/>
          <w:szCs w:val="28"/>
          <w:lang w:val="en-US"/>
        </w:rPr>
        <w:t>dal’nejshemu</w:t>
      </w:r>
      <w:proofErr w:type="spellEnd"/>
      <w:r w:rsidRPr="00E66003">
        <w:rPr>
          <w:sz w:val="28"/>
          <w:szCs w:val="28"/>
          <w:lang w:val="en-US"/>
        </w:rPr>
        <w:t xml:space="preserve"> </w:t>
      </w:r>
      <w:proofErr w:type="spellStart"/>
      <w:r w:rsidRPr="00E66003">
        <w:rPr>
          <w:sz w:val="28"/>
          <w:szCs w:val="28"/>
          <w:lang w:val="en-US"/>
        </w:rPr>
        <w:t>razvitiju</w:t>
      </w:r>
      <w:proofErr w:type="spellEnd"/>
      <w:r w:rsidRPr="00E66003">
        <w:rPr>
          <w:sz w:val="28"/>
          <w:szCs w:val="28"/>
          <w:lang w:val="en-US"/>
        </w:rPr>
        <w:t xml:space="preserve"> </w:t>
      </w:r>
      <w:proofErr w:type="spellStart"/>
      <w:r w:rsidRPr="00E66003">
        <w:rPr>
          <w:sz w:val="28"/>
          <w:szCs w:val="28"/>
          <w:lang w:val="en-US"/>
        </w:rPr>
        <w:t>eshhe</w:t>
      </w:r>
      <w:proofErr w:type="spellEnd"/>
      <w:r w:rsidRPr="00E66003">
        <w:rPr>
          <w:sz w:val="28"/>
          <w:szCs w:val="28"/>
          <w:lang w:val="en-US"/>
        </w:rPr>
        <w:t xml:space="preserve"> </w:t>
      </w:r>
      <w:proofErr w:type="spellStart"/>
      <w:r w:rsidRPr="00E66003">
        <w:rPr>
          <w:sz w:val="28"/>
          <w:szCs w:val="28"/>
          <w:lang w:val="en-US"/>
        </w:rPr>
        <w:t>prodolzhaet</w:t>
      </w:r>
      <w:proofErr w:type="spellEnd"/>
      <w:r w:rsidRPr="00E66003">
        <w:rPr>
          <w:sz w:val="28"/>
          <w:szCs w:val="28"/>
          <w:lang w:val="en-US"/>
        </w:rPr>
        <w:t xml:space="preserve"> </w:t>
      </w:r>
      <w:proofErr w:type="spellStart"/>
      <w:r w:rsidRPr="00E66003">
        <w:rPr>
          <w:sz w:val="28"/>
          <w:szCs w:val="28"/>
          <w:lang w:val="en-US"/>
        </w:rPr>
        <w:t>ugrozhat</w:t>
      </w:r>
      <w:proofErr w:type="spellEnd"/>
      <w:r w:rsidRPr="00E66003">
        <w:rPr>
          <w:sz w:val="28"/>
          <w:szCs w:val="28"/>
          <w:lang w:val="en-US"/>
        </w:rPr>
        <w:t xml:space="preserve">’ 5 </w:t>
      </w:r>
      <w:proofErr w:type="spellStart"/>
      <w:r w:rsidRPr="00E66003">
        <w:rPr>
          <w:sz w:val="28"/>
          <w:szCs w:val="28"/>
          <w:lang w:val="en-US"/>
        </w:rPr>
        <w:t>novyh</w:t>
      </w:r>
      <w:proofErr w:type="spellEnd"/>
      <w:r w:rsidRPr="00E66003">
        <w:rPr>
          <w:sz w:val="28"/>
          <w:szCs w:val="28"/>
          <w:lang w:val="en-US"/>
        </w:rPr>
        <w:t xml:space="preserve"> </w:t>
      </w:r>
      <w:proofErr w:type="spellStart"/>
      <w:r w:rsidRPr="00E66003">
        <w:rPr>
          <w:sz w:val="28"/>
          <w:szCs w:val="28"/>
          <w:lang w:val="en-US"/>
        </w:rPr>
        <w:t>vneshnih</w:t>
      </w:r>
      <w:proofErr w:type="spellEnd"/>
      <w:r w:rsidRPr="00E66003">
        <w:rPr>
          <w:sz w:val="28"/>
          <w:szCs w:val="28"/>
          <w:lang w:val="en-US"/>
        </w:rPr>
        <w:t xml:space="preserve"> </w:t>
      </w:r>
      <w:proofErr w:type="spellStart"/>
      <w:r w:rsidRPr="00E66003">
        <w:rPr>
          <w:sz w:val="28"/>
          <w:szCs w:val="28"/>
          <w:lang w:val="en-US"/>
        </w:rPr>
        <w:t>vyzovov</w:t>
      </w:r>
      <w:proofErr w:type="spellEnd"/>
      <w:r w:rsidRPr="00E66003">
        <w:rPr>
          <w:sz w:val="28"/>
          <w:szCs w:val="28"/>
          <w:lang w:val="en-US"/>
        </w:rPr>
        <w:t>.</w:t>
      </w:r>
    </w:p>
    <w:p w14:paraId="7CF87B48"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Pervyj</w:t>
      </w:r>
      <w:proofErr w:type="spellEnd"/>
      <w:r w:rsidRPr="00E66003">
        <w:rPr>
          <w:sz w:val="28"/>
          <w:szCs w:val="28"/>
          <w:lang w:val="en-US"/>
        </w:rPr>
        <w:t xml:space="preserve">. </w:t>
      </w:r>
      <w:proofErr w:type="spellStart"/>
      <w:r w:rsidRPr="00E66003">
        <w:rPr>
          <w:sz w:val="28"/>
          <w:szCs w:val="28"/>
          <w:lang w:val="en-US"/>
        </w:rPr>
        <w:t>Jeto</w:t>
      </w:r>
      <w:proofErr w:type="spellEnd"/>
      <w:r w:rsidRPr="00E66003">
        <w:rPr>
          <w:sz w:val="28"/>
          <w:szCs w:val="28"/>
          <w:lang w:val="en-US"/>
        </w:rPr>
        <w:t xml:space="preserve"> </w:t>
      </w:r>
      <w:proofErr w:type="spellStart"/>
      <w:r w:rsidRPr="00E66003">
        <w:rPr>
          <w:sz w:val="28"/>
          <w:szCs w:val="28"/>
          <w:lang w:val="en-US"/>
        </w:rPr>
        <w:t>krizis</w:t>
      </w:r>
      <w:proofErr w:type="spellEnd"/>
      <w:r w:rsidRPr="00E66003">
        <w:rPr>
          <w:sz w:val="28"/>
          <w:szCs w:val="28"/>
          <w:lang w:val="en-US"/>
        </w:rPr>
        <w:t xml:space="preserve"> </w:t>
      </w:r>
      <w:proofErr w:type="spellStart"/>
      <w:r w:rsidRPr="00E66003">
        <w:rPr>
          <w:sz w:val="28"/>
          <w:szCs w:val="28"/>
          <w:lang w:val="en-US"/>
        </w:rPr>
        <w:t>mirovogo</w:t>
      </w:r>
      <w:proofErr w:type="spellEnd"/>
      <w:r w:rsidRPr="00E66003">
        <w:rPr>
          <w:sz w:val="28"/>
          <w:szCs w:val="28"/>
          <w:lang w:val="en-US"/>
        </w:rPr>
        <w:t xml:space="preserve"> </w:t>
      </w:r>
      <w:proofErr w:type="spellStart"/>
      <w:r w:rsidRPr="00E66003">
        <w:rPr>
          <w:sz w:val="28"/>
          <w:szCs w:val="28"/>
          <w:lang w:val="en-US"/>
        </w:rPr>
        <w:t>porjadka</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narastanie</w:t>
      </w:r>
      <w:proofErr w:type="spellEnd"/>
      <w:r w:rsidRPr="00E66003">
        <w:rPr>
          <w:sz w:val="28"/>
          <w:szCs w:val="28"/>
          <w:lang w:val="en-US"/>
        </w:rPr>
        <w:t xml:space="preserve"> </w:t>
      </w:r>
      <w:proofErr w:type="spellStart"/>
      <w:r w:rsidRPr="00E66003">
        <w:rPr>
          <w:sz w:val="28"/>
          <w:szCs w:val="28"/>
          <w:lang w:val="en-US"/>
        </w:rPr>
        <w:t>obshhej</w:t>
      </w:r>
      <w:proofErr w:type="spellEnd"/>
      <w:r w:rsidRPr="00E66003">
        <w:rPr>
          <w:sz w:val="28"/>
          <w:szCs w:val="28"/>
          <w:lang w:val="en-US"/>
        </w:rPr>
        <w:t xml:space="preserve"> </w:t>
      </w:r>
      <w:proofErr w:type="spellStart"/>
      <w:r w:rsidRPr="00E66003">
        <w:rPr>
          <w:sz w:val="28"/>
          <w:szCs w:val="28"/>
          <w:lang w:val="en-US"/>
        </w:rPr>
        <w:t>neopredelennosti</w:t>
      </w:r>
      <w:proofErr w:type="spellEnd"/>
      <w:r w:rsidRPr="00E66003">
        <w:rPr>
          <w:sz w:val="28"/>
          <w:szCs w:val="28"/>
          <w:lang w:val="en-US"/>
        </w:rPr>
        <w:t xml:space="preserve">. </w:t>
      </w:r>
      <w:proofErr w:type="spellStart"/>
      <w:r w:rsidRPr="00E66003">
        <w:rPr>
          <w:sz w:val="28"/>
          <w:szCs w:val="28"/>
          <w:lang w:val="en-US"/>
        </w:rPr>
        <w:t>Mirovaja</w:t>
      </w:r>
      <w:proofErr w:type="spellEnd"/>
      <w:r w:rsidRPr="00E66003">
        <w:rPr>
          <w:sz w:val="28"/>
          <w:szCs w:val="28"/>
          <w:lang w:val="en-US"/>
        </w:rPr>
        <w:t xml:space="preserve"> </w:t>
      </w:r>
      <w:proofErr w:type="spellStart"/>
      <w:r w:rsidRPr="00E66003">
        <w:rPr>
          <w:sz w:val="28"/>
          <w:szCs w:val="28"/>
          <w:lang w:val="en-US"/>
        </w:rPr>
        <w:t>sistema</w:t>
      </w:r>
      <w:proofErr w:type="spellEnd"/>
      <w:r w:rsidRPr="00E66003">
        <w:rPr>
          <w:sz w:val="28"/>
          <w:szCs w:val="28"/>
          <w:lang w:val="en-US"/>
        </w:rPr>
        <w:t xml:space="preserve"> </w:t>
      </w:r>
      <w:proofErr w:type="spellStart"/>
      <w:r w:rsidRPr="00E66003">
        <w:rPr>
          <w:sz w:val="28"/>
          <w:szCs w:val="28"/>
          <w:lang w:val="en-US"/>
        </w:rPr>
        <w:t>bezopasnosti</w:t>
      </w:r>
      <w:proofErr w:type="spellEnd"/>
      <w:r w:rsidRPr="00E66003">
        <w:rPr>
          <w:sz w:val="28"/>
          <w:szCs w:val="28"/>
          <w:lang w:val="en-US"/>
        </w:rPr>
        <w:t xml:space="preserve"> </w:t>
      </w:r>
      <w:proofErr w:type="spellStart"/>
      <w:r w:rsidRPr="00E66003">
        <w:rPr>
          <w:sz w:val="28"/>
          <w:szCs w:val="28"/>
          <w:lang w:val="en-US"/>
        </w:rPr>
        <w:t>ispytyvaetsja</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prochnost</w:t>
      </w:r>
      <w:proofErr w:type="spellEnd"/>
      <w:r w:rsidRPr="00E66003">
        <w:rPr>
          <w:sz w:val="28"/>
          <w:szCs w:val="28"/>
          <w:lang w:val="en-US"/>
        </w:rPr>
        <w:t xml:space="preserve">’ </w:t>
      </w:r>
      <w:proofErr w:type="spellStart"/>
      <w:r w:rsidRPr="00E66003">
        <w:rPr>
          <w:sz w:val="28"/>
          <w:szCs w:val="28"/>
          <w:lang w:val="en-US"/>
        </w:rPr>
        <w:t>konfliktami</w:t>
      </w:r>
      <w:proofErr w:type="spellEnd"/>
      <w:r w:rsidRPr="00E66003">
        <w:rPr>
          <w:sz w:val="28"/>
          <w:szCs w:val="28"/>
          <w:lang w:val="en-US"/>
        </w:rPr>
        <w:t xml:space="preserve"> </w:t>
      </w:r>
      <w:proofErr w:type="spellStart"/>
      <w:r w:rsidRPr="00E66003">
        <w:rPr>
          <w:sz w:val="28"/>
          <w:szCs w:val="28"/>
          <w:lang w:val="en-US"/>
        </w:rPr>
        <w:t>novogo</w:t>
      </w:r>
      <w:proofErr w:type="spellEnd"/>
      <w:r w:rsidRPr="00E66003">
        <w:rPr>
          <w:sz w:val="28"/>
          <w:szCs w:val="28"/>
          <w:lang w:val="en-US"/>
        </w:rPr>
        <w:t xml:space="preserve"> </w:t>
      </w:r>
      <w:proofErr w:type="spellStart"/>
      <w:r w:rsidRPr="00E66003">
        <w:rPr>
          <w:sz w:val="28"/>
          <w:szCs w:val="28"/>
          <w:lang w:val="en-US"/>
        </w:rPr>
        <w:t>tipa</w:t>
      </w:r>
      <w:proofErr w:type="spellEnd"/>
      <w:r w:rsidRPr="00E66003">
        <w:rPr>
          <w:sz w:val="28"/>
          <w:szCs w:val="28"/>
          <w:lang w:val="en-US"/>
        </w:rPr>
        <w:t xml:space="preserve">. Na </w:t>
      </w:r>
      <w:proofErr w:type="spellStart"/>
      <w:r w:rsidRPr="00E66003">
        <w:rPr>
          <w:sz w:val="28"/>
          <w:szCs w:val="28"/>
          <w:lang w:val="en-US"/>
        </w:rPr>
        <w:t>mirovoj</w:t>
      </w:r>
      <w:proofErr w:type="spellEnd"/>
      <w:r w:rsidRPr="00E66003">
        <w:rPr>
          <w:sz w:val="28"/>
          <w:szCs w:val="28"/>
          <w:lang w:val="en-US"/>
        </w:rPr>
        <w:t xml:space="preserve"> arene </w:t>
      </w:r>
      <w:proofErr w:type="spellStart"/>
      <w:r w:rsidRPr="00E66003">
        <w:rPr>
          <w:sz w:val="28"/>
          <w:szCs w:val="28"/>
          <w:lang w:val="en-US"/>
        </w:rPr>
        <w:t>pojavljajutsja</w:t>
      </w:r>
      <w:proofErr w:type="spellEnd"/>
      <w:r w:rsidRPr="00E66003">
        <w:rPr>
          <w:sz w:val="28"/>
          <w:szCs w:val="28"/>
          <w:lang w:val="en-US"/>
        </w:rPr>
        <w:t xml:space="preserve"> </w:t>
      </w:r>
      <w:proofErr w:type="spellStart"/>
      <w:r w:rsidRPr="00E66003">
        <w:rPr>
          <w:sz w:val="28"/>
          <w:szCs w:val="28"/>
          <w:lang w:val="en-US"/>
        </w:rPr>
        <w:t>novye</w:t>
      </w:r>
      <w:proofErr w:type="spellEnd"/>
      <w:r w:rsidRPr="00E66003">
        <w:rPr>
          <w:sz w:val="28"/>
          <w:szCs w:val="28"/>
          <w:lang w:val="en-US"/>
        </w:rPr>
        <w:t xml:space="preserve"> </w:t>
      </w:r>
      <w:proofErr w:type="spellStart"/>
      <w:r w:rsidRPr="00E66003">
        <w:rPr>
          <w:sz w:val="28"/>
          <w:szCs w:val="28"/>
          <w:lang w:val="en-US"/>
        </w:rPr>
        <w:t>nesistemnye</w:t>
      </w:r>
      <w:proofErr w:type="spellEnd"/>
      <w:r w:rsidRPr="00E66003">
        <w:rPr>
          <w:sz w:val="28"/>
          <w:szCs w:val="28"/>
          <w:lang w:val="en-US"/>
        </w:rPr>
        <w:t xml:space="preserve"> </w:t>
      </w:r>
      <w:proofErr w:type="spellStart"/>
      <w:r w:rsidRPr="00E66003">
        <w:rPr>
          <w:sz w:val="28"/>
          <w:szCs w:val="28"/>
          <w:lang w:val="en-US"/>
        </w:rPr>
        <w:t>igroki</w:t>
      </w:r>
      <w:proofErr w:type="spellEnd"/>
      <w:r w:rsidRPr="00E66003">
        <w:rPr>
          <w:sz w:val="28"/>
          <w:szCs w:val="28"/>
          <w:lang w:val="en-US"/>
        </w:rPr>
        <w:t xml:space="preserve">, </w:t>
      </w:r>
      <w:proofErr w:type="spellStart"/>
      <w:r w:rsidRPr="00E66003">
        <w:rPr>
          <w:sz w:val="28"/>
          <w:szCs w:val="28"/>
          <w:lang w:val="en-US"/>
        </w:rPr>
        <w:t>ispol’zujushhie</w:t>
      </w:r>
      <w:proofErr w:type="spellEnd"/>
      <w:r w:rsidRPr="00E66003">
        <w:rPr>
          <w:sz w:val="28"/>
          <w:szCs w:val="28"/>
          <w:lang w:val="en-US"/>
        </w:rPr>
        <w:t xml:space="preserve"> </w:t>
      </w:r>
      <w:proofErr w:type="spellStart"/>
      <w:r w:rsidRPr="00E66003">
        <w:rPr>
          <w:sz w:val="28"/>
          <w:szCs w:val="28"/>
          <w:lang w:val="en-US"/>
        </w:rPr>
        <w:t>jekstremizm</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nasilie</w:t>
      </w:r>
      <w:proofErr w:type="spellEnd"/>
      <w:r w:rsidRPr="00E66003">
        <w:rPr>
          <w:sz w:val="28"/>
          <w:szCs w:val="28"/>
          <w:lang w:val="en-US"/>
        </w:rPr>
        <w:t>.</w:t>
      </w:r>
    </w:p>
    <w:p w14:paraId="639E632E" w14:textId="77777777" w:rsidR="00465A2E" w:rsidRPr="00E66003" w:rsidRDefault="00465A2E" w:rsidP="00465A2E">
      <w:pPr>
        <w:ind w:right="-1" w:firstLine="567"/>
        <w:jc w:val="both"/>
        <w:rPr>
          <w:sz w:val="28"/>
          <w:szCs w:val="28"/>
          <w:lang w:val="en-US"/>
        </w:rPr>
      </w:pPr>
      <w:r w:rsidRPr="00E66003">
        <w:rPr>
          <w:sz w:val="28"/>
          <w:szCs w:val="28"/>
          <w:lang w:val="en-US"/>
        </w:rPr>
        <w:t xml:space="preserve">Vtoroj </w:t>
      </w:r>
      <w:proofErr w:type="spellStart"/>
      <w:r w:rsidRPr="00E66003">
        <w:rPr>
          <w:sz w:val="28"/>
          <w:szCs w:val="28"/>
          <w:lang w:val="en-US"/>
        </w:rPr>
        <w:t>vyzov</w:t>
      </w:r>
      <w:proofErr w:type="spellEnd"/>
      <w:r w:rsidRPr="00E66003">
        <w:rPr>
          <w:sz w:val="28"/>
          <w:szCs w:val="28"/>
          <w:lang w:val="en-US"/>
        </w:rPr>
        <w:t xml:space="preserve"> - </w:t>
      </w:r>
      <w:proofErr w:type="spellStart"/>
      <w:r w:rsidRPr="00E66003">
        <w:rPr>
          <w:sz w:val="28"/>
          <w:szCs w:val="28"/>
          <w:lang w:val="en-US"/>
        </w:rPr>
        <w:t>prodolzhaetsja</w:t>
      </w:r>
      <w:proofErr w:type="spellEnd"/>
      <w:r w:rsidRPr="00E66003">
        <w:rPr>
          <w:sz w:val="28"/>
          <w:szCs w:val="28"/>
          <w:lang w:val="en-US"/>
        </w:rPr>
        <w:t xml:space="preserve"> </w:t>
      </w:r>
      <w:proofErr w:type="spellStart"/>
      <w:r w:rsidRPr="00E66003">
        <w:rPr>
          <w:sz w:val="28"/>
          <w:szCs w:val="28"/>
          <w:lang w:val="en-US"/>
        </w:rPr>
        <w:t>turbulentnost</w:t>
      </w:r>
      <w:proofErr w:type="spellEnd"/>
      <w:r w:rsidRPr="00E66003">
        <w:rPr>
          <w:sz w:val="28"/>
          <w:szCs w:val="28"/>
          <w:lang w:val="en-US"/>
        </w:rPr>
        <w:t xml:space="preserve">’ </w:t>
      </w:r>
      <w:proofErr w:type="spellStart"/>
      <w:r w:rsidRPr="00E66003">
        <w:rPr>
          <w:sz w:val="28"/>
          <w:szCs w:val="28"/>
          <w:lang w:val="en-US"/>
        </w:rPr>
        <w:t>mirovoj</w:t>
      </w:r>
      <w:proofErr w:type="spellEnd"/>
      <w:r w:rsidRPr="00E66003">
        <w:rPr>
          <w:sz w:val="28"/>
          <w:szCs w:val="28"/>
          <w:lang w:val="en-US"/>
        </w:rPr>
        <w:t xml:space="preserve"> </w:t>
      </w:r>
      <w:proofErr w:type="spellStart"/>
      <w:r w:rsidRPr="00E66003">
        <w:rPr>
          <w:sz w:val="28"/>
          <w:szCs w:val="28"/>
          <w:lang w:val="en-US"/>
        </w:rPr>
        <w:t>jekonomiki</w:t>
      </w:r>
      <w:proofErr w:type="spellEnd"/>
      <w:r w:rsidRPr="00E66003">
        <w:rPr>
          <w:sz w:val="28"/>
          <w:szCs w:val="28"/>
          <w:lang w:val="en-US"/>
        </w:rPr>
        <w:t xml:space="preserve">. </w:t>
      </w:r>
      <w:proofErr w:type="spellStart"/>
      <w:r w:rsidRPr="00E66003">
        <w:rPr>
          <w:sz w:val="28"/>
          <w:szCs w:val="28"/>
          <w:lang w:val="en-US"/>
        </w:rPr>
        <w:t>Sankcionnye</w:t>
      </w:r>
      <w:proofErr w:type="spellEnd"/>
      <w:r w:rsidRPr="00E66003">
        <w:rPr>
          <w:sz w:val="28"/>
          <w:szCs w:val="28"/>
          <w:lang w:val="en-US"/>
        </w:rPr>
        <w:t>, “</w:t>
      </w:r>
      <w:proofErr w:type="spellStart"/>
      <w:r w:rsidRPr="00E66003">
        <w:rPr>
          <w:sz w:val="28"/>
          <w:szCs w:val="28"/>
          <w:lang w:val="en-US"/>
        </w:rPr>
        <w:t>valjutnye</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torgovye</w:t>
      </w:r>
      <w:proofErr w:type="spellEnd"/>
      <w:r w:rsidRPr="00E66003">
        <w:rPr>
          <w:sz w:val="28"/>
          <w:szCs w:val="28"/>
          <w:lang w:val="en-US"/>
        </w:rPr>
        <w:t xml:space="preserve"> </w:t>
      </w:r>
      <w:proofErr w:type="spellStart"/>
      <w:r w:rsidRPr="00E66003">
        <w:rPr>
          <w:sz w:val="28"/>
          <w:szCs w:val="28"/>
          <w:lang w:val="en-US"/>
        </w:rPr>
        <w:t>vojny</w:t>
      </w:r>
      <w:proofErr w:type="spellEnd"/>
      <w:r w:rsidRPr="00E66003">
        <w:rPr>
          <w:sz w:val="28"/>
          <w:szCs w:val="28"/>
          <w:lang w:val="en-US"/>
        </w:rPr>
        <w:t xml:space="preserve"> </w:t>
      </w:r>
      <w:proofErr w:type="spellStart"/>
      <w:r w:rsidRPr="00E66003">
        <w:rPr>
          <w:sz w:val="28"/>
          <w:szCs w:val="28"/>
          <w:lang w:val="en-US"/>
        </w:rPr>
        <w:t>obostrjajut</w:t>
      </w:r>
      <w:proofErr w:type="spellEnd"/>
      <w:r w:rsidRPr="00E66003">
        <w:rPr>
          <w:sz w:val="28"/>
          <w:szCs w:val="28"/>
          <w:lang w:val="en-US"/>
        </w:rPr>
        <w:t xml:space="preserve"> </w:t>
      </w:r>
      <w:proofErr w:type="spellStart"/>
      <w:r w:rsidRPr="00E66003">
        <w:rPr>
          <w:sz w:val="28"/>
          <w:szCs w:val="28"/>
          <w:lang w:val="en-US"/>
        </w:rPr>
        <w:t>problemy</w:t>
      </w:r>
      <w:proofErr w:type="spellEnd"/>
      <w:r w:rsidRPr="00E66003">
        <w:rPr>
          <w:sz w:val="28"/>
          <w:szCs w:val="28"/>
          <w:lang w:val="en-US"/>
        </w:rPr>
        <w:t xml:space="preserve"> </w:t>
      </w:r>
      <w:proofErr w:type="spellStart"/>
      <w:r w:rsidRPr="00E66003">
        <w:rPr>
          <w:sz w:val="28"/>
          <w:szCs w:val="28"/>
          <w:lang w:val="en-US"/>
        </w:rPr>
        <w:t>vo</w:t>
      </w:r>
      <w:proofErr w:type="spellEnd"/>
      <w:r w:rsidRPr="00E66003">
        <w:rPr>
          <w:sz w:val="28"/>
          <w:szCs w:val="28"/>
          <w:lang w:val="en-US"/>
        </w:rPr>
        <w:t xml:space="preserve"> </w:t>
      </w:r>
      <w:proofErr w:type="spellStart"/>
      <w:r w:rsidRPr="00E66003">
        <w:rPr>
          <w:sz w:val="28"/>
          <w:szCs w:val="28"/>
          <w:lang w:val="en-US"/>
        </w:rPr>
        <w:t>vseh</w:t>
      </w:r>
      <w:proofErr w:type="spellEnd"/>
      <w:r w:rsidRPr="00E66003">
        <w:rPr>
          <w:sz w:val="28"/>
          <w:szCs w:val="28"/>
          <w:lang w:val="en-US"/>
        </w:rPr>
        <w:t xml:space="preserve"> </w:t>
      </w:r>
      <w:proofErr w:type="spellStart"/>
      <w:r w:rsidRPr="00E66003">
        <w:rPr>
          <w:sz w:val="28"/>
          <w:szCs w:val="28"/>
          <w:lang w:val="en-US"/>
        </w:rPr>
        <w:t>stranah</w:t>
      </w:r>
      <w:proofErr w:type="spellEnd"/>
      <w:r w:rsidRPr="00E66003">
        <w:rPr>
          <w:sz w:val="28"/>
          <w:szCs w:val="28"/>
          <w:lang w:val="en-US"/>
        </w:rPr>
        <w:t>.</w:t>
      </w:r>
    </w:p>
    <w:p w14:paraId="4E4FB673"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Tretij</w:t>
      </w:r>
      <w:proofErr w:type="spellEnd"/>
      <w:r w:rsidRPr="00E66003">
        <w:rPr>
          <w:sz w:val="28"/>
          <w:szCs w:val="28"/>
          <w:lang w:val="en-US"/>
        </w:rPr>
        <w:t xml:space="preserve">.  Process </w:t>
      </w:r>
      <w:proofErr w:type="spellStart"/>
      <w:r w:rsidRPr="00E66003">
        <w:rPr>
          <w:sz w:val="28"/>
          <w:szCs w:val="28"/>
          <w:lang w:val="en-US"/>
        </w:rPr>
        <w:t>izmenenija</w:t>
      </w:r>
      <w:proofErr w:type="spellEnd"/>
      <w:r w:rsidRPr="00E66003">
        <w:rPr>
          <w:sz w:val="28"/>
          <w:szCs w:val="28"/>
          <w:lang w:val="en-US"/>
        </w:rPr>
        <w:t xml:space="preserve"> </w:t>
      </w:r>
      <w:proofErr w:type="spellStart"/>
      <w:r w:rsidRPr="00E66003">
        <w:rPr>
          <w:sz w:val="28"/>
          <w:szCs w:val="28"/>
          <w:lang w:val="en-US"/>
        </w:rPr>
        <w:t>klimata</w:t>
      </w:r>
      <w:proofErr w:type="spellEnd"/>
      <w:r w:rsidRPr="00E66003">
        <w:rPr>
          <w:sz w:val="28"/>
          <w:szCs w:val="28"/>
          <w:lang w:val="en-US"/>
        </w:rPr>
        <w:t xml:space="preserve"> </w:t>
      </w:r>
      <w:proofErr w:type="spellStart"/>
      <w:r w:rsidRPr="00E66003">
        <w:rPr>
          <w:sz w:val="28"/>
          <w:szCs w:val="28"/>
          <w:lang w:val="en-US"/>
        </w:rPr>
        <w:t>segodnja</w:t>
      </w:r>
      <w:proofErr w:type="spellEnd"/>
      <w:r w:rsidRPr="00E66003">
        <w:rPr>
          <w:sz w:val="28"/>
          <w:szCs w:val="28"/>
          <w:lang w:val="en-US"/>
        </w:rPr>
        <w:t xml:space="preserve"> </w:t>
      </w:r>
      <w:proofErr w:type="spellStart"/>
      <w:r w:rsidRPr="00E66003">
        <w:rPr>
          <w:sz w:val="28"/>
          <w:szCs w:val="28"/>
          <w:lang w:val="en-US"/>
        </w:rPr>
        <w:t>proishodit</w:t>
      </w:r>
      <w:proofErr w:type="spellEnd"/>
      <w:r w:rsidRPr="00E66003">
        <w:rPr>
          <w:sz w:val="28"/>
          <w:szCs w:val="28"/>
          <w:lang w:val="en-US"/>
        </w:rPr>
        <w:t xml:space="preserve"> s </w:t>
      </w:r>
      <w:proofErr w:type="spellStart"/>
      <w:r w:rsidRPr="00E66003">
        <w:rPr>
          <w:sz w:val="28"/>
          <w:szCs w:val="28"/>
          <w:lang w:val="en-US"/>
        </w:rPr>
        <w:t>nepredskazuemymi</w:t>
      </w:r>
      <w:proofErr w:type="spellEnd"/>
      <w:r w:rsidRPr="00E66003">
        <w:rPr>
          <w:sz w:val="28"/>
          <w:szCs w:val="28"/>
          <w:lang w:val="en-US"/>
        </w:rPr>
        <w:t xml:space="preserve"> </w:t>
      </w:r>
      <w:proofErr w:type="spellStart"/>
      <w:r w:rsidRPr="00E66003">
        <w:rPr>
          <w:sz w:val="28"/>
          <w:szCs w:val="28"/>
          <w:lang w:val="en-US"/>
        </w:rPr>
        <w:t>posledstvijami</w:t>
      </w:r>
      <w:proofErr w:type="spellEnd"/>
      <w:r w:rsidRPr="00E66003">
        <w:rPr>
          <w:sz w:val="28"/>
          <w:szCs w:val="28"/>
          <w:lang w:val="en-US"/>
        </w:rPr>
        <w:t xml:space="preserve">, </w:t>
      </w:r>
      <w:proofErr w:type="spellStart"/>
      <w:r w:rsidRPr="00E66003">
        <w:rPr>
          <w:sz w:val="28"/>
          <w:szCs w:val="28"/>
          <w:lang w:val="en-US"/>
        </w:rPr>
        <w:t>vedet</w:t>
      </w:r>
      <w:proofErr w:type="spellEnd"/>
      <w:r w:rsidRPr="00E66003">
        <w:rPr>
          <w:sz w:val="28"/>
          <w:szCs w:val="28"/>
          <w:lang w:val="en-US"/>
        </w:rPr>
        <w:t xml:space="preserve"> k </w:t>
      </w:r>
      <w:proofErr w:type="spellStart"/>
      <w:r w:rsidRPr="00E66003">
        <w:rPr>
          <w:sz w:val="28"/>
          <w:szCs w:val="28"/>
          <w:lang w:val="en-US"/>
        </w:rPr>
        <w:t>raznym</w:t>
      </w:r>
      <w:proofErr w:type="spellEnd"/>
      <w:r w:rsidRPr="00E66003">
        <w:rPr>
          <w:sz w:val="28"/>
          <w:szCs w:val="28"/>
          <w:lang w:val="en-US"/>
        </w:rPr>
        <w:t xml:space="preserve"> </w:t>
      </w:r>
      <w:proofErr w:type="spellStart"/>
      <w:r w:rsidRPr="00E66003">
        <w:rPr>
          <w:sz w:val="28"/>
          <w:szCs w:val="28"/>
          <w:lang w:val="en-US"/>
        </w:rPr>
        <w:t>kataklizmam</w:t>
      </w:r>
      <w:proofErr w:type="spellEnd"/>
      <w:r w:rsidRPr="00E66003">
        <w:rPr>
          <w:sz w:val="28"/>
          <w:szCs w:val="28"/>
          <w:lang w:val="en-US"/>
        </w:rPr>
        <w:t>.</w:t>
      </w:r>
    </w:p>
    <w:p w14:paraId="63173257"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Chetvertyj</w:t>
      </w:r>
      <w:proofErr w:type="spellEnd"/>
      <w:r w:rsidRPr="00E66003">
        <w:rPr>
          <w:sz w:val="28"/>
          <w:szCs w:val="28"/>
          <w:lang w:val="en-US"/>
        </w:rPr>
        <w:t xml:space="preserve">. </w:t>
      </w:r>
      <w:proofErr w:type="spellStart"/>
      <w:r w:rsidRPr="00E66003">
        <w:rPr>
          <w:sz w:val="28"/>
          <w:szCs w:val="28"/>
          <w:lang w:val="en-US"/>
        </w:rPr>
        <w:t>Central’naja</w:t>
      </w:r>
      <w:proofErr w:type="spellEnd"/>
      <w:r w:rsidRPr="00E66003">
        <w:rPr>
          <w:sz w:val="28"/>
          <w:szCs w:val="28"/>
          <w:lang w:val="en-US"/>
        </w:rPr>
        <w:t xml:space="preserve"> </w:t>
      </w:r>
      <w:proofErr w:type="spellStart"/>
      <w:r w:rsidRPr="00E66003">
        <w:rPr>
          <w:sz w:val="28"/>
          <w:szCs w:val="28"/>
          <w:lang w:val="en-US"/>
        </w:rPr>
        <w:t>Azija</w:t>
      </w:r>
      <w:proofErr w:type="spellEnd"/>
      <w:r w:rsidRPr="00E66003">
        <w:rPr>
          <w:sz w:val="28"/>
          <w:szCs w:val="28"/>
          <w:lang w:val="en-US"/>
        </w:rPr>
        <w:t xml:space="preserve"> </w:t>
      </w:r>
      <w:proofErr w:type="spellStart"/>
      <w:r w:rsidRPr="00E66003">
        <w:rPr>
          <w:sz w:val="28"/>
          <w:szCs w:val="28"/>
          <w:lang w:val="en-US"/>
        </w:rPr>
        <w:t>mozhet</w:t>
      </w:r>
      <w:proofErr w:type="spellEnd"/>
      <w:r w:rsidRPr="00E66003">
        <w:rPr>
          <w:sz w:val="28"/>
          <w:szCs w:val="28"/>
          <w:lang w:val="en-US"/>
        </w:rPr>
        <w:t xml:space="preserve"> </w:t>
      </w:r>
      <w:proofErr w:type="spellStart"/>
      <w:r w:rsidRPr="00E66003">
        <w:rPr>
          <w:sz w:val="28"/>
          <w:szCs w:val="28"/>
          <w:lang w:val="en-US"/>
        </w:rPr>
        <w:t>byt</w:t>
      </w:r>
      <w:proofErr w:type="spellEnd"/>
      <w:r w:rsidRPr="00E66003">
        <w:rPr>
          <w:sz w:val="28"/>
          <w:szCs w:val="28"/>
          <w:lang w:val="en-US"/>
        </w:rPr>
        <w:t xml:space="preserve">’ </w:t>
      </w:r>
      <w:proofErr w:type="spellStart"/>
      <w:r w:rsidRPr="00E66003">
        <w:rPr>
          <w:sz w:val="28"/>
          <w:szCs w:val="28"/>
          <w:lang w:val="en-US"/>
        </w:rPr>
        <w:t>zatronuta</w:t>
      </w:r>
      <w:proofErr w:type="spellEnd"/>
      <w:r w:rsidRPr="00E66003">
        <w:rPr>
          <w:sz w:val="28"/>
          <w:szCs w:val="28"/>
          <w:lang w:val="en-US"/>
        </w:rPr>
        <w:t xml:space="preserve"> </w:t>
      </w:r>
      <w:proofErr w:type="spellStart"/>
      <w:r w:rsidRPr="00E66003">
        <w:rPr>
          <w:sz w:val="28"/>
          <w:szCs w:val="28"/>
          <w:lang w:val="en-US"/>
        </w:rPr>
        <w:t>novymi</w:t>
      </w:r>
      <w:proofErr w:type="spellEnd"/>
      <w:r w:rsidRPr="00E66003">
        <w:rPr>
          <w:sz w:val="28"/>
          <w:szCs w:val="28"/>
          <w:lang w:val="en-US"/>
        </w:rPr>
        <w:t xml:space="preserve"> </w:t>
      </w:r>
      <w:proofErr w:type="spellStart"/>
      <w:r w:rsidRPr="00E66003">
        <w:rPr>
          <w:sz w:val="28"/>
          <w:szCs w:val="28"/>
          <w:lang w:val="en-US"/>
        </w:rPr>
        <w:t>linijami</w:t>
      </w:r>
      <w:proofErr w:type="spellEnd"/>
      <w:r w:rsidRPr="00E66003">
        <w:rPr>
          <w:sz w:val="28"/>
          <w:szCs w:val="28"/>
          <w:lang w:val="en-US"/>
        </w:rPr>
        <w:t xml:space="preserve"> </w:t>
      </w:r>
      <w:proofErr w:type="spellStart"/>
      <w:r w:rsidRPr="00E66003">
        <w:rPr>
          <w:sz w:val="28"/>
          <w:szCs w:val="28"/>
          <w:lang w:val="en-US"/>
        </w:rPr>
        <w:t>mirovyh</w:t>
      </w:r>
      <w:proofErr w:type="spellEnd"/>
      <w:r w:rsidRPr="00E66003">
        <w:rPr>
          <w:sz w:val="28"/>
          <w:szCs w:val="28"/>
          <w:lang w:val="en-US"/>
        </w:rPr>
        <w:t xml:space="preserve"> </w:t>
      </w:r>
      <w:proofErr w:type="spellStart"/>
      <w:r w:rsidRPr="00E66003">
        <w:rPr>
          <w:sz w:val="28"/>
          <w:szCs w:val="28"/>
          <w:lang w:val="en-US"/>
        </w:rPr>
        <w:t>razlomov</w:t>
      </w:r>
      <w:proofErr w:type="spellEnd"/>
      <w:r w:rsidRPr="00E66003">
        <w:rPr>
          <w:sz w:val="28"/>
          <w:szCs w:val="28"/>
          <w:lang w:val="en-US"/>
        </w:rPr>
        <w:t xml:space="preserve">, </w:t>
      </w:r>
      <w:proofErr w:type="spellStart"/>
      <w:r w:rsidRPr="00E66003">
        <w:rPr>
          <w:sz w:val="28"/>
          <w:szCs w:val="28"/>
          <w:lang w:val="en-US"/>
        </w:rPr>
        <w:t>chto</w:t>
      </w:r>
      <w:proofErr w:type="spellEnd"/>
      <w:r w:rsidRPr="00E66003">
        <w:rPr>
          <w:sz w:val="28"/>
          <w:szCs w:val="28"/>
          <w:lang w:val="en-US"/>
        </w:rPr>
        <w:t xml:space="preserve"> </w:t>
      </w:r>
      <w:proofErr w:type="spellStart"/>
      <w:r w:rsidRPr="00E66003">
        <w:rPr>
          <w:sz w:val="28"/>
          <w:szCs w:val="28"/>
          <w:lang w:val="en-US"/>
        </w:rPr>
        <w:t>takzhe</w:t>
      </w:r>
      <w:proofErr w:type="spellEnd"/>
      <w:r w:rsidRPr="00E66003">
        <w:rPr>
          <w:sz w:val="28"/>
          <w:szCs w:val="28"/>
          <w:lang w:val="en-US"/>
        </w:rPr>
        <w:t xml:space="preserve"> </w:t>
      </w:r>
      <w:proofErr w:type="spellStart"/>
      <w:r w:rsidRPr="00E66003">
        <w:rPr>
          <w:sz w:val="28"/>
          <w:szCs w:val="28"/>
          <w:lang w:val="en-US"/>
        </w:rPr>
        <w:t>stanet</w:t>
      </w:r>
      <w:proofErr w:type="spellEnd"/>
      <w:r w:rsidRPr="00E66003">
        <w:rPr>
          <w:sz w:val="28"/>
          <w:szCs w:val="28"/>
          <w:lang w:val="en-US"/>
        </w:rPr>
        <w:t xml:space="preserve"> </w:t>
      </w:r>
      <w:proofErr w:type="spellStart"/>
      <w:r w:rsidRPr="00E66003">
        <w:rPr>
          <w:sz w:val="28"/>
          <w:szCs w:val="28"/>
          <w:lang w:val="en-US"/>
        </w:rPr>
        <w:t>vyzovom</w:t>
      </w:r>
      <w:proofErr w:type="spellEnd"/>
      <w:r w:rsidRPr="00E66003">
        <w:rPr>
          <w:sz w:val="28"/>
          <w:szCs w:val="28"/>
          <w:lang w:val="en-US"/>
        </w:rPr>
        <w:t xml:space="preserve"> </w:t>
      </w:r>
      <w:proofErr w:type="spellStart"/>
      <w:r w:rsidRPr="00E66003">
        <w:rPr>
          <w:sz w:val="28"/>
          <w:szCs w:val="28"/>
          <w:lang w:val="en-US"/>
        </w:rPr>
        <w:t>dlja</w:t>
      </w:r>
      <w:proofErr w:type="spellEnd"/>
      <w:r w:rsidRPr="00E66003">
        <w:rPr>
          <w:sz w:val="28"/>
          <w:szCs w:val="28"/>
          <w:lang w:val="en-US"/>
        </w:rPr>
        <w:t xml:space="preserve"> </w:t>
      </w:r>
      <w:proofErr w:type="spellStart"/>
      <w:r w:rsidRPr="00E66003">
        <w:rPr>
          <w:sz w:val="28"/>
          <w:szCs w:val="28"/>
          <w:lang w:val="en-US"/>
        </w:rPr>
        <w:t>vsego</w:t>
      </w:r>
      <w:proofErr w:type="spellEnd"/>
      <w:r w:rsidRPr="00E66003">
        <w:rPr>
          <w:sz w:val="28"/>
          <w:szCs w:val="28"/>
          <w:lang w:val="en-US"/>
        </w:rPr>
        <w:t xml:space="preserve"> </w:t>
      </w:r>
      <w:proofErr w:type="spellStart"/>
      <w:r w:rsidRPr="00E66003">
        <w:rPr>
          <w:sz w:val="28"/>
          <w:szCs w:val="28"/>
          <w:lang w:val="en-US"/>
        </w:rPr>
        <w:t>regiona</w:t>
      </w:r>
      <w:proofErr w:type="spellEnd"/>
      <w:r w:rsidRPr="00E66003">
        <w:rPr>
          <w:sz w:val="28"/>
          <w:szCs w:val="28"/>
          <w:lang w:val="en-US"/>
        </w:rPr>
        <w:t>.</w:t>
      </w:r>
    </w:p>
    <w:p w14:paraId="0BF32846"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Pjatyj</w:t>
      </w:r>
      <w:proofErr w:type="spellEnd"/>
      <w:r w:rsidRPr="00E66003">
        <w:rPr>
          <w:sz w:val="28"/>
          <w:szCs w:val="28"/>
          <w:lang w:val="en-US"/>
        </w:rPr>
        <w:t xml:space="preserve"> </w:t>
      </w:r>
      <w:proofErr w:type="spellStart"/>
      <w:r w:rsidRPr="00E66003">
        <w:rPr>
          <w:sz w:val="28"/>
          <w:szCs w:val="28"/>
          <w:lang w:val="en-US"/>
        </w:rPr>
        <w:t>vyzov</w:t>
      </w:r>
      <w:proofErr w:type="spellEnd"/>
      <w:r w:rsidRPr="00E66003">
        <w:rPr>
          <w:sz w:val="28"/>
          <w:szCs w:val="28"/>
          <w:lang w:val="en-US"/>
        </w:rPr>
        <w:t xml:space="preserve"> - </w:t>
      </w:r>
      <w:proofErr w:type="spellStart"/>
      <w:r w:rsidRPr="00E66003">
        <w:rPr>
          <w:sz w:val="28"/>
          <w:szCs w:val="28"/>
          <w:lang w:val="en-US"/>
        </w:rPr>
        <w:t>krizis</w:t>
      </w:r>
      <w:proofErr w:type="spellEnd"/>
      <w:r w:rsidRPr="00E66003">
        <w:rPr>
          <w:sz w:val="28"/>
          <w:szCs w:val="28"/>
          <w:lang w:val="en-US"/>
        </w:rPr>
        <w:t xml:space="preserve"> </w:t>
      </w:r>
      <w:proofErr w:type="spellStart"/>
      <w:r w:rsidRPr="00E66003">
        <w:rPr>
          <w:sz w:val="28"/>
          <w:szCs w:val="28"/>
          <w:lang w:val="en-US"/>
        </w:rPr>
        <w:t>global’nogo</w:t>
      </w:r>
      <w:proofErr w:type="spellEnd"/>
      <w:r w:rsidRPr="00E66003">
        <w:rPr>
          <w:sz w:val="28"/>
          <w:szCs w:val="28"/>
          <w:lang w:val="en-US"/>
        </w:rPr>
        <w:t xml:space="preserve"> </w:t>
      </w:r>
      <w:proofErr w:type="spellStart"/>
      <w:r w:rsidRPr="00E66003">
        <w:rPr>
          <w:sz w:val="28"/>
          <w:szCs w:val="28"/>
          <w:lang w:val="en-US"/>
        </w:rPr>
        <w:t>porjadka</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nestabil’nost</w:t>
      </w:r>
      <w:proofErr w:type="spellEnd"/>
      <w:r w:rsidRPr="00E66003">
        <w:rPr>
          <w:sz w:val="28"/>
          <w:szCs w:val="28"/>
          <w:lang w:val="en-US"/>
        </w:rPr>
        <w:t xml:space="preserve">’ </w:t>
      </w:r>
      <w:proofErr w:type="spellStart"/>
      <w:r w:rsidRPr="00E66003">
        <w:rPr>
          <w:sz w:val="28"/>
          <w:szCs w:val="28"/>
          <w:lang w:val="en-US"/>
        </w:rPr>
        <w:t>mirovoj</w:t>
      </w:r>
      <w:proofErr w:type="spellEnd"/>
      <w:r w:rsidRPr="00E66003">
        <w:rPr>
          <w:sz w:val="28"/>
          <w:szCs w:val="28"/>
          <w:lang w:val="en-US"/>
        </w:rPr>
        <w:t xml:space="preserve"> </w:t>
      </w:r>
      <w:proofErr w:type="spellStart"/>
      <w:r w:rsidRPr="00E66003">
        <w:rPr>
          <w:sz w:val="28"/>
          <w:szCs w:val="28"/>
          <w:lang w:val="en-US"/>
        </w:rPr>
        <w:t>jekonomiki</w:t>
      </w:r>
      <w:proofErr w:type="spellEnd"/>
      <w:r w:rsidRPr="00E66003">
        <w:rPr>
          <w:sz w:val="28"/>
          <w:szCs w:val="28"/>
          <w:lang w:val="en-US"/>
        </w:rPr>
        <w:t xml:space="preserve"> </w:t>
      </w:r>
      <w:proofErr w:type="spellStart"/>
      <w:r w:rsidRPr="00E66003">
        <w:rPr>
          <w:sz w:val="28"/>
          <w:szCs w:val="28"/>
          <w:lang w:val="en-US"/>
        </w:rPr>
        <w:t>stavjat</w:t>
      </w:r>
      <w:proofErr w:type="spellEnd"/>
      <w:r w:rsidRPr="00E66003">
        <w:rPr>
          <w:sz w:val="28"/>
          <w:szCs w:val="28"/>
          <w:lang w:val="en-US"/>
        </w:rPr>
        <w:t xml:space="preserve"> pod </w:t>
      </w:r>
      <w:proofErr w:type="spellStart"/>
      <w:r w:rsidRPr="00E66003">
        <w:rPr>
          <w:sz w:val="28"/>
          <w:szCs w:val="28"/>
          <w:lang w:val="en-US"/>
        </w:rPr>
        <w:t>vopros</w:t>
      </w:r>
      <w:proofErr w:type="spellEnd"/>
      <w:r w:rsidRPr="00E66003">
        <w:rPr>
          <w:sz w:val="28"/>
          <w:szCs w:val="28"/>
          <w:lang w:val="en-US"/>
        </w:rPr>
        <w:t xml:space="preserve"> </w:t>
      </w:r>
      <w:proofErr w:type="spellStart"/>
      <w:r w:rsidRPr="00E66003">
        <w:rPr>
          <w:sz w:val="28"/>
          <w:szCs w:val="28"/>
          <w:lang w:val="en-US"/>
        </w:rPr>
        <w:t>mezhdunarodnuju</w:t>
      </w:r>
      <w:proofErr w:type="spellEnd"/>
      <w:r w:rsidRPr="00E66003">
        <w:rPr>
          <w:sz w:val="28"/>
          <w:szCs w:val="28"/>
          <w:lang w:val="en-US"/>
        </w:rPr>
        <w:t xml:space="preserve"> </w:t>
      </w:r>
      <w:proofErr w:type="spellStart"/>
      <w:r w:rsidRPr="00E66003">
        <w:rPr>
          <w:sz w:val="28"/>
          <w:szCs w:val="28"/>
          <w:lang w:val="en-US"/>
        </w:rPr>
        <w:t>koordinaciju</w:t>
      </w:r>
      <w:proofErr w:type="spellEnd"/>
      <w:r w:rsidRPr="00E66003">
        <w:rPr>
          <w:sz w:val="28"/>
          <w:szCs w:val="28"/>
          <w:lang w:val="en-US"/>
        </w:rPr>
        <w:t xml:space="preserve"> po </w:t>
      </w:r>
      <w:proofErr w:type="spellStart"/>
      <w:r w:rsidRPr="00E66003">
        <w:rPr>
          <w:sz w:val="28"/>
          <w:szCs w:val="28"/>
          <w:lang w:val="en-US"/>
        </w:rPr>
        <w:t>bor’be</w:t>
      </w:r>
      <w:proofErr w:type="spellEnd"/>
      <w:r w:rsidRPr="00E66003">
        <w:rPr>
          <w:sz w:val="28"/>
          <w:szCs w:val="28"/>
          <w:lang w:val="en-US"/>
        </w:rPr>
        <w:t xml:space="preserve"> s </w:t>
      </w:r>
      <w:proofErr w:type="spellStart"/>
      <w:r w:rsidRPr="00E66003">
        <w:rPr>
          <w:sz w:val="28"/>
          <w:szCs w:val="28"/>
          <w:lang w:val="en-US"/>
        </w:rPr>
        <w:t>jetimi</w:t>
      </w:r>
      <w:proofErr w:type="spellEnd"/>
      <w:r w:rsidRPr="00E66003">
        <w:rPr>
          <w:sz w:val="28"/>
          <w:szCs w:val="28"/>
          <w:lang w:val="en-US"/>
        </w:rPr>
        <w:t xml:space="preserve"> </w:t>
      </w:r>
      <w:proofErr w:type="spellStart"/>
      <w:r w:rsidRPr="00E66003">
        <w:rPr>
          <w:sz w:val="28"/>
          <w:szCs w:val="28"/>
          <w:lang w:val="en-US"/>
        </w:rPr>
        <w:t>vyzovami</w:t>
      </w:r>
      <w:proofErr w:type="spellEnd"/>
      <w:r w:rsidRPr="00E66003">
        <w:rPr>
          <w:sz w:val="28"/>
          <w:szCs w:val="28"/>
          <w:lang w:val="en-US"/>
        </w:rPr>
        <w:t>.</w:t>
      </w:r>
    </w:p>
    <w:p w14:paraId="0A5CB1CA" w14:textId="77777777" w:rsidR="00465A2E" w:rsidRPr="00E66003" w:rsidRDefault="00465A2E" w:rsidP="00465A2E">
      <w:pPr>
        <w:ind w:right="-1" w:firstLine="567"/>
        <w:jc w:val="both"/>
        <w:rPr>
          <w:sz w:val="28"/>
          <w:szCs w:val="28"/>
          <w:lang w:val="en-US"/>
        </w:rPr>
      </w:pPr>
      <w:r w:rsidRPr="00E66003">
        <w:rPr>
          <w:sz w:val="28"/>
          <w:szCs w:val="28"/>
          <w:lang w:val="en-US"/>
        </w:rPr>
        <w:lastRenderedPageBreak/>
        <w:t xml:space="preserve">V </w:t>
      </w:r>
      <w:proofErr w:type="spellStart"/>
      <w:r w:rsidRPr="00E66003">
        <w:rPr>
          <w:sz w:val="28"/>
          <w:szCs w:val="28"/>
          <w:lang w:val="en-US"/>
        </w:rPr>
        <w:t>otvet</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turbulentnost</w:t>
      </w:r>
      <w:proofErr w:type="spellEnd"/>
      <w:r w:rsidRPr="00E66003">
        <w:rPr>
          <w:sz w:val="28"/>
          <w:szCs w:val="28"/>
          <w:lang w:val="en-US"/>
        </w:rPr>
        <w:t xml:space="preserve">’ </w:t>
      </w:r>
      <w:proofErr w:type="spellStart"/>
      <w:r w:rsidRPr="00E66003">
        <w:rPr>
          <w:sz w:val="28"/>
          <w:szCs w:val="28"/>
          <w:lang w:val="en-US"/>
        </w:rPr>
        <w:t>mirovoj</w:t>
      </w:r>
      <w:proofErr w:type="spellEnd"/>
      <w:r w:rsidRPr="00E66003">
        <w:rPr>
          <w:sz w:val="28"/>
          <w:szCs w:val="28"/>
          <w:lang w:val="en-US"/>
        </w:rPr>
        <w:t xml:space="preserve"> </w:t>
      </w:r>
      <w:proofErr w:type="spellStart"/>
      <w:r w:rsidRPr="00E66003">
        <w:rPr>
          <w:sz w:val="28"/>
          <w:szCs w:val="28"/>
          <w:lang w:val="en-US"/>
        </w:rPr>
        <w:t>jekonomiki</w:t>
      </w:r>
      <w:proofErr w:type="spellEnd"/>
      <w:r w:rsidRPr="00E66003">
        <w:rPr>
          <w:sz w:val="28"/>
          <w:szCs w:val="28"/>
          <w:lang w:val="en-US"/>
        </w:rPr>
        <w:t xml:space="preserve"> my </w:t>
      </w:r>
      <w:proofErr w:type="spellStart"/>
      <w:r w:rsidRPr="00E66003">
        <w:rPr>
          <w:sz w:val="28"/>
          <w:szCs w:val="28"/>
          <w:lang w:val="en-US"/>
        </w:rPr>
        <w:t>razrabotali</w:t>
      </w:r>
      <w:proofErr w:type="spellEnd"/>
      <w:r w:rsidRPr="00E66003">
        <w:rPr>
          <w:sz w:val="28"/>
          <w:szCs w:val="28"/>
          <w:lang w:val="en-US"/>
        </w:rPr>
        <w:t xml:space="preserve"> </w:t>
      </w:r>
      <w:proofErr w:type="spellStart"/>
      <w:r w:rsidRPr="00E66003">
        <w:rPr>
          <w:sz w:val="28"/>
          <w:szCs w:val="28"/>
          <w:lang w:val="en-US"/>
        </w:rPr>
        <w:t>novuju</w:t>
      </w:r>
      <w:proofErr w:type="spellEnd"/>
      <w:r w:rsidRPr="00E66003">
        <w:rPr>
          <w:sz w:val="28"/>
          <w:szCs w:val="28"/>
          <w:lang w:val="en-US"/>
        </w:rPr>
        <w:t xml:space="preserve"> </w:t>
      </w:r>
      <w:proofErr w:type="spellStart"/>
      <w:r w:rsidRPr="00E66003">
        <w:rPr>
          <w:sz w:val="28"/>
          <w:szCs w:val="28"/>
          <w:lang w:val="en-US"/>
        </w:rPr>
        <w:t>jekonomicheskuju</w:t>
      </w:r>
      <w:proofErr w:type="spellEnd"/>
      <w:r w:rsidRPr="00E66003">
        <w:rPr>
          <w:sz w:val="28"/>
          <w:szCs w:val="28"/>
          <w:lang w:val="en-US"/>
        </w:rPr>
        <w:t xml:space="preserve"> </w:t>
      </w:r>
      <w:proofErr w:type="spellStart"/>
      <w:r w:rsidRPr="00E66003">
        <w:rPr>
          <w:sz w:val="28"/>
          <w:szCs w:val="28"/>
          <w:lang w:val="en-US"/>
        </w:rPr>
        <w:t>politiku</w:t>
      </w:r>
      <w:proofErr w:type="spellEnd"/>
      <w:r w:rsidRPr="00E66003">
        <w:rPr>
          <w:sz w:val="28"/>
          <w:szCs w:val="28"/>
          <w:lang w:val="en-US"/>
        </w:rPr>
        <w:t xml:space="preserve"> “</w:t>
      </w:r>
      <w:proofErr w:type="spellStart"/>
      <w:r w:rsidRPr="00E66003">
        <w:rPr>
          <w:sz w:val="28"/>
          <w:szCs w:val="28"/>
          <w:lang w:val="en-US"/>
        </w:rPr>
        <w:t>Nurly</w:t>
      </w:r>
      <w:proofErr w:type="spellEnd"/>
      <w:r w:rsidRPr="00E66003">
        <w:rPr>
          <w:sz w:val="28"/>
          <w:szCs w:val="28"/>
          <w:lang w:val="en-US"/>
        </w:rPr>
        <w:t xml:space="preserve"> </w:t>
      </w:r>
      <w:proofErr w:type="spellStart"/>
      <w:r w:rsidRPr="00E66003">
        <w:rPr>
          <w:sz w:val="28"/>
          <w:szCs w:val="28"/>
          <w:lang w:val="en-US"/>
        </w:rPr>
        <w:t>zhol</w:t>
      </w:r>
      <w:proofErr w:type="spellEnd"/>
      <w:r w:rsidRPr="00E66003">
        <w:rPr>
          <w:sz w:val="28"/>
          <w:szCs w:val="28"/>
          <w:lang w:val="en-US"/>
        </w:rPr>
        <w:t xml:space="preserve">”. Ona </w:t>
      </w:r>
      <w:proofErr w:type="spellStart"/>
      <w:r w:rsidRPr="00E66003">
        <w:rPr>
          <w:sz w:val="28"/>
          <w:szCs w:val="28"/>
          <w:lang w:val="en-US"/>
        </w:rPr>
        <w:t>predstavljaet</w:t>
      </w:r>
      <w:proofErr w:type="spellEnd"/>
      <w:r w:rsidRPr="00E66003">
        <w:rPr>
          <w:sz w:val="28"/>
          <w:szCs w:val="28"/>
          <w:lang w:val="en-US"/>
        </w:rPr>
        <w:t xml:space="preserve"> </w:t>
      </w:r>
      <w:proofErr w:type="spellStart"/>
      <w:r w:rsidRPr="00E66003">
        <w:rPr>
          <w:sz w:val="28"/>
          <w:szCs w:val="28"/>
          <w:lang w:val="en-US"/>
        </w:rPr>
        <w:t>soboj</w:t>
      </w:r>
      <w:proofErr w:type="spellEnd"/>
      <w:r w:rsidRPr="00E66003">
        <w:rPr>
          <w:sz w:val="28"/>
          <w:szCs w:val="28"/>
          <w:lang w:val="en-US"/>
        </w:rPr>
        <w:t xml:space="preserve"> </w:t>
      </w:r>
      <w:proofErr w:type="spellStart"/>
      <w:r w:rsidRPr="00E66003">
        <w:rPr>
          <w:sz w:val="28"/>
          <w:szCs w:val="28"/>
          <w:lang w:val="en-US"/>
        </w:rPr>
        <w:t>smelye</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bystrye</w:t>
      </w:r>
      <w:proofErr w:type="spellEnd"/>
      <w:r w:rsidRPr="00E66003">
        <w:rPr>
          <w:sz w:val="28"/>
          <w:szCs w:val="28"/>
          <w:lang w:val="en-US"/>
        </w:rPr>
        <w:t xml:space="preserve"> </w:t>
      </w:r>
      <w:proofErr w:type="spellStart"/>
      <w:r w:rsidRPr="00E66003">
        <w:rPr>
          <w:sz w:val="28"/>
          <w:szCs w:val="28"/>
          <w:lang w:val="en-US"/>
        </w:rPr>
        <w:t>dejstvija</w:t>
      </w:r>
      <w:proofErr w:type="spellEnd"/>
      <w:r w:rsidRPr="00E66003">
        <w:rPr>
          <w:sz w:val="28"/>
          <w:szCs w:val="28"/>
          <w:lang w:val="en-US"/>
        </w:rPr>
        <w:t xml:space="preserve"> s </w:t>
      </w:r>
      <w:proofErr w:type="spellStart"/>
      <w:r w:rsidRPr="00E66003">
        <w:rPr>
          <w:sz w:val="28"/>
          <w:szCs w:val="28"/>
          <w:lang w:val="en-US"/>
        </w:rPr>
        <w:t>glavnoj</w:t>
      </w:r>
      <w:proofErr w:type="spellEnd"/>
      <w:r w:rsidRPr="00E66003">
        <w:rPr>
          <w:sz w:val="28"/>
          <w:szCs w:val="28"/>
          <w:lang w:val="en-US"/>
        </w:rPr>
        <w:t xml:space="preserve"> </w:t>
      </w:r>
      <w:proofErr w:type="spellStart"/>
      <w:r w:rsidRPr="00E66003">
        <w:rPr>
          <w:sz w:val="28"/>
          <w:szCs w:val="28"/>
          <w:lang w:val="en-US"/>
        </w:rPr>
        <w:t>cel’ju</w:t>
      </w:r>
      <w:proofErr w:type="spellEnd"/>
      <w:r w:rsidRPr="00E66003">
        <w:rPr>
          <w:sz w:val="28"/>
          <w:szCs w:val="28"/>
          <w:lang w:val="en-US"/>
        </w:rPr>
        <w:t xml:space="preserve"> </w:t>
      </w:r>
      <w:proofErr w:type="spellStart"/>
      <w:r w:rsidRPr="00E66003">
        <w:rPr>
          <w:sz w:val="28"/>
          <w:szCs w:val="28"/>
          <w:lang w:val="en-US"/>
        </w:rPr>
        <w:t>sozdanija</w:t>
      </w:r>
      <w:proofErr w:type="spellEnd"/>
      <w:r w:rsidRPr="00E66003">
        <w:rPr>
          <w:sz w:val="28"/>
          <w:szCs w:val="28"/>
          <w:lang w:val="en-US"/>
        </w:rPr>
        <w:t xml:space="preserve"> </w:t>
      </w:r>
      <w:proofErr w:type="spellStart"/>
      <w:r w:rsidRPr="00E66003">
        <w:rPr>
          <w:sz w:val="28"/>
          <w:szCs w:val="28"/>
          <w:lang w:val="en-US"/>
        </w:rPr>
        <w:t>novyh</w:t>
      </w:r>
      <w:proofErr w:type="spellEnd"/>
      <w:r w:rsidRPr="00E66003">
        <w:rPr>
          <w:sz w:val="28"/>
          <w:szCs w:val="28"/>
          <w:lang w:val="en-US"/>
        </w:rPr>
        <w:t xml:space="preserve"> </w:t>
      </w:r>
      <w:proofErr w:type="spellStart"/>
      <w:r w:rsidRPr="00E66003">
        <w:rPr>
          <w:sz w:val="28"/>
          <w:szCs w:val="28"/>
          <w:lang w:val="en-US"/>
        </w:rPr>
        <w:t>rabochih</w:t>
      </w:r>
      <w:proofErr w:type="spellEnd"/>
      <w:r w:rsidRPr="00E66003">
        <w:rPr>
          <w:sz w:val="28"/>
          <w:szCs w:val="28"/>
          <w:lang w:val="en-US"/>
        </w:rPr>
        <w:t xml:space="preserve"> </w:t>
      </w:r>
      <w:proofErr w:type="spellStart"/>
      <w:r w:rsidRPr="00E66003">
        <w:rPr>
          <w:sz w:val="28"/>
          <w:szCs w:val="28"/>
          <w:lang w:val="en-US"/>
        </w:rPr>
        <w:t>mest</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uprochenija</w:t>
      </w:r>
      <w:proofErr w:type="spellEnd"/>
      <w:r w:rsidRPr="00E66003">
        <w:rPr>
          <w:sz w:val="28"/>
          <w:szCs w:val="28"/>
          <w:lang w:val="en-US"/>
        </w:rPr>
        <w:t xml:space="preserve"> </w:t>
      </w:r>
      <w:proofErr w:type="spellStart"/>
      <w:r w:rsidRPr="00E66003">
        <w:rPr>
          <w:sz w:val="28"/>
          <w:szCs w:val="28"/>
          <w:lang w:val="en-US"/>
        </w:rPr>
        <w:t>fundamenta</w:t>
      </w:r>
      <w:proofErr w:type="spellEnd"/>
      <w:r w:rsidRPr="00E66003">
        <w:rPr>
          <w:sz w:val="28"/>
          <w:szCs w:val="28"/>
          <w:lang w:val="en-US"/>
        </w:rPr>
        <w:t xml:space="preserve"> </w:t>
      </w:r>
      <w:proofErr w:type="spellStart"/>
      <w:r w:rsidRPr="00E66003">
        <w:rPr>
          <w:sz w:val="28"/>
          <w:szCs w:val="28"/>
          <w:lang w:val="en-US"/>
        </w:rPr>
        <w:t>dlja</w:t>
      </w:r>
      <w:proofErr w:type="spellEnd"/>
      <w:r w:rsidRPr="00E66003">
        <w:rPr>
          <w:sz w:val="28"/>
          <w:szCs w:val="28"/>
          <w:lang w:val="en-US"/>
        </w:rPr>
        <w:t xml:space="preserve"> </w:t>
      </w:r>
      <w:proofErr w:type="spellStart"/>
      <w:r w:rsidRPr="00E66003">
        <w:rPr>
          <w:sz w:val="28"/>
          <w:szCs w:val="28"/>
          <w:lang w:val="en-US"/>
        </w:rPr>
        <w:t>novogo</w:t>
      </w:r>
      <w:proofErr w:type="spellEnd"/>
      <w:r w:rsidRPr="00E66003">
        <w:rPr>
          <w:sz w:val="28"/>
          <w:szCs w:val="28"/>
          <w:lang w:val="en-US"/>
        </w:rPr>
        <w:t xml:space="preserve"> </w:t>
      </w:r>
      <w:proofErr w:type="spellStart"/>
      <w:r w:rsidRPr="00E66003">
        <w:rPr>
          <w:sz w:val="28"/>
          <w:szCs w:val="28"/>
          <w:lang w:val="en-US"/>
        </w:rPr>
        <w:t>jekonomicheskogo</w:t>
      </w:r>
      <w:proofErr w:type="spellEnd"/>
      <w:r w:rsidRPr="00E66003">
        <w:rPr>
          <w:sz w:val="28"/>
          <w:szCs w:val="28"/>
          <w:lang w:val="en-US"/>
        </w:rPr>
        <w:t xml:space="preserve"> </w:t>
      </w:r>
      <w:proofErr w:type="spellStart"/>
      <w:r w:rsidRPr="00E66003">
        <w:rPr>
          <w:sz w:val="28"/>
          <w:szCs w:val="28"/>
          <w:lang w:val="en-US"/>
        </w:rPr>
        <w:t>rosta</w:t>
      </w:r>
      <w:proofErr w:type="spellEnd"/>
      <w:r w:rsidRPr="00E66003">
        <w:rPr>
          <w:sz w:val="28"/>
          <w:szCs w:val="28"/>
          <w:lang w:val="en-US"/>
        </w:rPr>
        <w:t xml:space="preserve">. </w:t>
      </w:r>
      <w:proofErr w:type="spellStart"/>
      <w:r w:rsidRPr="00E66003">
        <w:rPr>
          <w:sz w:val="28"/>
          <w:szCs w:val="28"/>
          <w:lang w:val="en-US"/>
        </w:rPr>
        <w:t>Odnako</w:t>
      </w:r>
      <w:proofErr w:type="spellEnd"/>
      <w:r w:rsidRPr="00E66003">
        <w:rPr>
          <w:sz w:val="28"/>
          <w:szCs w:val="28"/>
          <w:lang w:val="en-US"/>
        </w:rPr>
        <w:t xml:space="preserve">, </w:t>
      </w:r>
      <w:proofErr w:type="spellStart"/>
      <w:r w:rsidRPr="00E66003">
        <w:rPr>
          <w:sz w:val="28"/>
          <w:szCs w:val="28"/>
          <w:lang w:val="en-US"/>
        </w:rPr>
        <w:t>vazhno</w:t>
      </w:r>
      <w:proofErr w:type="spellEnd"/>
      <w:r w:rsidRPr="00E66003">
        <w:rPr>
          <w:sz w:val="28"/>
          <w:szCs w:val="28"/>
          <w:lang w:val="en-US"/>
        </w:rPr>
        <w:t xml:space="preserve"> </w:t>
      </w:r>
      <w:proofErr w:type="spellStart"/>
      <w:r w:rsidRPr="00E66003">
        <w:rPr>
          <w:sz w:val="28"/>
          <w:szCs w:val="28"/>
          <w:lang w:val="en-US"/>
        </w:rPr>
        <w:t>ponimat</w:t>
      </w:r>
      <w:proofErr w:type="spellEnd"/>
      <w:r w:rsidRPr="00E66003">
        <w:rPr>
          <w:sz w:val="28"/>
          <w:szCs w:val="28"/>
          <w:lang w:val="en-US"/>
        </w:rPr>
        <w:t xml:space="preserve">’, </w:t>
      </w:r>
      <w:proofErr w:type="spellStart"/>
      <w:r w:rsidRPr="00E66003">
        <w:rPr>
          <w:sz w:val="28"/>
          <w:szCs w:val="28"/>
          <w:lang w:val="en-US"/>
        </w:rPr>
        <w:t>chto</w:t>
      </w:r>
      <w:proofErr w:type="spellEnd"/>
      <w:r w:rsidRPr="00E66003">
        <w:rPr>
          <w:sz w:val="28"/>
          <w:szCs w:val="28"/>
          <w:lang w:val="en-US"/>
        </w:rPr>
        <w:t xml:space="preserve"> </w:t>
      </w:r>
      <w:proofErr w:type="spellStart"/>
      <w:r w:rsidRPr="00E66003">
        <w:rPr>
          <w:sz w:val="28"/>
          <w:szCs w:val="28"/>
          <w:lang w:val="en-US"/>
        </w:rPr>
        <w:t>vneshnie</w:t>
      </w:r>
      <w:proofErr w:type="spellEnd"/>
      <w:r w:rsidRPr="00E66003">
        <w:rPr>
          <w:sz w:val="28"/>
          <w:szCs w:val="28"/>
          <w:lang w:val="en-US"/>
        </w:rPr>
        <w:t xml:space="preserve"> </w:t>
      </w:r>
      <w:proofErr w:type="spellStart"/>
      <w:r w:rsidRPr="00E66003">
        <w:rPr>
          <w:sz w:val="28"/>
          <w:szCs w:val="28"/>
          <w:lang w:val="en-US"/>
        </w:rPr>
        <w:t>ugrozy</w:t>
      </w:r>
      <w:proofErr w:type="spellEnd"/>
      <w:r w:rsidRPr="00E66003">
        <w:rPr>
          <w:sz w:val="28"/>
          <w:szCs w:val="28"/>
          <w:lang w:val="en-US"/>
        </w:rPr>
        <w:t xml:space="preserve"> </w:t>
      </w:r>
      <w:proofErr w:type="spellStart"/>
      <w:r w:rsidRPr="00E66003">
        <w:rPr>
          <w:sz w:val="28"/>
          <w:szCs w:val="28"/>
          <w:lang w:val="en-US"/>
        </w:rPr>
        <w:t>narastajut</w:t>
      </w:r>
      <w:proofErr w:type="spellEnd"/>
      <w:r w:rsidRPr="00E66003">
        <w:rPr>
          <w:sz w:val="28"/>
          <w:szCs w:val="28"/>
          <w:lang w:val="en-US"/>
        </w:rPr>
        <w:t xml:space="preserve">. </w:t>
      </w:r>
      <w:proofErr w:type="spellStart"/>
      <w:r w:rsidRPr="00E66003">
        <w:rPr>
          <w:sz w:val="28"/>
          <w:szCs w:val="28"/>
          <w:lang w:val="en-US"/>
        </w:rPr>
        <w:t>Chtoby</w:t>
      </w:r>
      <w:proofErr w:type="spellEnd"/>
      <w:r w:rsidRPr="00E66003">
        <w:rPr>
          <w:sz w:val="28"/>
          <w:szCs w:val="28"/>
          <w:lang w:val="en-US"/>
        </w:rPr>
        <w:t xml:space="preserve"> </w:t>
      </w:r>
      <w:proofErr w:type="spellStart"/>
      <w:r w:rsidRPr="00E66003">
        <w:rPr>
          <w:sz w:val="28"/>
          <w:szCs w:val="28"/>
          <w:lang w:val="en-US"/>
        </w:rPr>
        <w:t>spravit’sja</w:t>
      </w:r>
      <w:proofErr w:type="spellEnd"/>
      <w:r w:rsidRPr="00E66003">
        <w:rPr>
          <w:sz w:val="28"/>
          <w:szCs w:val="28"/>
          <w:lang w:val="en-US"/>
        </w:rPr>
        <w:t xml:space="preserve"> s </w:t>
      </w:r>
      <w:proofErr w:type="spellStart"/>
      <w:r w:rsidRPr="00E66003">
        <w:rPr>
          <w:sz w:val="28"/>
          <w:szCs w:val="28"/>
          <w:lang w:val="en-US"/>
        </w:rPr>
        <w:t>vneshnimi</w:t>
      </w:r>
      <w:proofErr w:type="spellEnd"/>
      <w:r w:rsidRPr="00E66003">
        <w:rPr>
          <w:sz w:val="28"/>
          <w:szCs w:val="28"/>
          <w:lang w:val="en-US"/>
        </w:rPr>
        <w:t xml:space="preserve"> </w:t>
      </w:r>
      <w:proofErr w:type="spellStart"/>
      <w:r w:rsidRPr="00E66003">
        <w:rPr>
          <w:sz w:val="28"/>
          <w:szCs w:val="28"/>
          <w:lang w:val="en-US"/>
        </w:rPr>
        <w:t>ugrozami</w:t>
      </w:r>
      <w:proofErr w:type="spellEnd"/>
      <w:r w:rsidRPr="00E66003">
        <w:rPr>
          <w:sz w:val="28"/>
          <w:szCs w:val="28"/>
          <w:lang w:val="en-US"/>
        </w:rPr>
        <w:t xml:space="preserve">, </w:t>
      </w:r>
      <w:proofErr w:type="spellStart"/>
      <w:r w:rsidRPr="00E66003">
        <w:rPr>
          <w:sz w:val="28"/>
          <w:szCs w:val="28"/>
          <w:lang w:val="en-US"/>
        </w:rPr>
        <w:t>nam</w:t>
      </w:r>
      <w:proofErr w:type="spellEnd"/>
      <w:r w:rsidRPr="00E66003">
        <w:rPr>
          <w:sz w:val="28"/>
          <w:szCs w:val="28"/>
          <w:lang w:val="en-US"/>
        </w:rPr>
        <w:t xml:space="preserve"> </w:t>
      </w:r>
      <w:proofErr w:type="spellStart"/>
      <w:r w:rsidRPr="00E66003">
        <w:rPr>
          <w:sz w:val="28"/>
          <w:szCs w:val="28"/>
          <w:lang w:val="en-US"/>
        </w:rPr>
        <w:t>neobhodimo</w:t>
      </w:r>
      <w:proofErr w:type="spellEnd"/>
      <w:r w:rsidRPr="00E66003">
        <w:rPr>
          <w:sz w:val="28"/>
          <w:szCs w:val="28"/>
          <w:lang w:val="en-US"/>
        </w:rPr>
        <w:t xml:space="preserve"> </w:t>
      </w:r>
      <w:proofErr w:type="spellStart"/>
      <w:r w:rsidRPr="00E66003">
        <w:rPr>
          <w:sz w:val="28"/>
          <w:szCs w:val="28"/>
          <w:lang w:val="en-US"/>
        </w:rPr>
        <w:t>ukrepit’sja</w:t>
      </w:r>
      <w:proofErr w:type="spellEnd"/>
      <w:r w:rsidRPr="00E66003">
        <w:rPr>
          <w:sz w:val="28"/>
          <w:szCs w:val="28"/>
          <w:lang w:val="en-US"/>
        </w:rPr>
        <w:t xml:space="preserve"> </w:t>
      </w:r>
      <w:proofErr w:type="spellStart"/>
      <w:r w:rsidRPr="00E66003">
        <w:rPr>
          <w:sz w:val="28"/>
          <w:szCs w:val="28"/>
          <w:lang w:val="en-US"/>
        </w:rPr>
        <w:t>vnutrenne</w:t>
      </w:r>
      <w:proofErr w:type="spellEnd"/>
      <w:r w:rsidRPr="00E66003">
        <w:rPr>
          <w:sz w:val="28"/>
          <w:szCs w:val="28"/>
          <w:lang w:val="en-US"/>
        </w:rPr>
        <w:t xml:space="preserve">. </w:t>
      </w:r>
      <w:proofErr w:type="spellStart"/>
      <w:r w:rsidRPr="00E66003">
        <w:rPr>
          <w:sz w:val="28"/>
          <w:szCs w:val="28"/>
          <w:lang w:val="en-US"/>
        </w:rPr>
        <w:t>Bol’shaja</w:t>
      </w:r>
      <w:proofErr w:type="spellEnd"/>
      <w:r w:rsidRPr="00E66003">
        <w:rPr>
          <w:sz w:val="28"/>
          <w:szCs w:val="28"/>
          <w:lang w:val="en-US"/>
        </w:rPr>
        <w:t xml:space="preserve"> </w:t>
      </w:r>
      <w:proofErr w:type="spellStart"/>
      <w:r w:rsidRPr="00E66003">
        <w:rPr>
          <w:sz w:val="28"/>
          <w:szCs w:val="28"/>
          <w:lang w:val="en-US"/>
        </w:rPr>
        <w:t>oshibka</w:t>
      </w:r>
      <w:proofErr w:type="spellEnd"/>
      <w:r w:rsidRPr="00E66003">
        <w:rPr>
          <w:sz w:val="28"/>
          <w:szCs w:val="28"/>
          <w:lang w:val="en-US"/>
        </w:rPr>
        <w:t xml:space="preserve"> </w:t>
      </w:r>
      <w:proofErr w:type="spellStart"/>
      <w:r w:rsidRPr="00E66003">
        <w:rPr>
          <w:sz w:val="28"/>
          <w:szCs w:val="28"/>
          <w:lang w:val="en-US"/>
        </w:rPr>
        <w:t>schitat</w:t>
      </w:r>
      <w:proofErr w:type="spellEnd"/>
      <w:r w:rsidRPr="00E66003">
        <w:rPr>
          <w:sz w:val="28"/>
          <w:szCs w:val="28"/>
          <w:lang w:val="en-US"/>
        </w:rPr>
        <w:t xml:space="preserve">’, </w:t>
      </w:r>
      <w:proofErr w:type="spellStart"/>
      <w:r w:rsidRPr="00E66003">
        <w:rPr>
          <w:sz w:val="28"/>
          <w:szCs w:val="28"/>
          <w:lang w:val="en-US"/>
        </w:rPr>
        <w:t>chto</w:t>
      </w:r>
      <w:proofErr w:type="spellEnd"/>
      <w:r w:rsidRPr="00E66003">
        <w:rPr>
          <w:sz w:val="28"/>
          <w:szCs w:val="28"/>
          <w:lang w:val="en-US"/>
        </w:rPr>
        <w:t xml:space="preserve"> </w:t>
      </w:r>
      <w:proofErr w:type="spellStart"/>
      <w:r w:rsidRPr="00E66003">
        <w:rPr>
          <w:sz w:val="28"/>
          <w:szCs w:val="28"/>
          <w:lang w:val="en-US"/>
        </w:rPr>
        <w:t>dostignutye</w:t>
      </w:r>
      <w:proofErr w:type="spellEnd"/>
      <w:r w:rsidRPr="00E66003">
        <w:rPr>
          <w:sz w:val="28"/>
          <w:szCs w:val="28"/>
          <w:lang w:val="en-US"/>
        </w:rPr>
        <w:t xml:space="preserve"> </w:t>
      </w:r>
      <w:proofErr w:type="spellStart"/>
      <w:r w:rsidRPr="00E66003">
        <w:rPr>
          <w:sz w:val="28"/>
          <w:szCs w:val="28"/>
          <w:lang w:val="en-US"/>
        </w:rPr>
        <w:t>nami</w:t>
      </w:r>
      <w:proofErr w:type="spellEnd"/>
      <w:r w:rsidRPr="00E66003">
        <w:rPr>
          <w:sz w:val="28"/>
          <w:szCs w:val="28"/>
          <w:lang w:val="en-US"/>
        </w:rPr>
        <w:t xml:space="preserve"> za </w:t>
      </w:r>
      <w:proofErr w:type="spellStart"/>
      <w:r w:rsidRPr="00E66003">
        <w:rPr>
          <w:sz w:val="28"/>
          <w:szCs w:val="28"/>
          <w:lang w:val="en-US"/>
        </w:rPr>
        <w:t>jeti</w:t>
      </w:r>
      <w:proofErr w:type="spellEnd"/>
      <w:r w:rsidRPr="00E66003">
        <w:rPr>
          <w:sz w:val="28"/>
          <w:szCs w:val="28"/>
          <w:lang w:val="en-US"/>
        </w:rPr>
        <w:t xml:space="preserve"> </w:t>
      </w:r>
      <w:proofErr w:type="spellStart"/>
      <w:r w:rsidRPr="00E66003">
        <w:rPr>
          <w:sz w:val="28"/>
          <w:szCs w:val="28"/>
          <w:lang w:val="en-US"/>
        </w:rPr>
        <w:t>gody</w:t>
      </w:r>
      <w:proofErr w:type="spellEnd"/>
      <w:r w:rsidRPr="00E66003">
        <w:rPr>
          <w:sz w:val="28"/>
          <w:szCs w:val="28"/>
          <w:lang w:val="en-US"/>
        </w:rPr>
        <w:t xml:space="preserve"> </w:t>
      </w:r>
      <w:proofErr w:type="spellStart"/>
      <w:r w:rsidRPr="00E66003">
        <w:rPr>
          <w:sz w:val="28"/>
          <w:szCs w:val="28"/>
          <w:lang w:val="en-US"/>
        </w:rPr>
        <w:t>voshititel’nye</w:t>
      </w:r>
      <w:proofErr w:type="spellEnd"/>
      <w:r w:rsidRPr="00E66003">
        <w:rPr>
          <w:sz w:val="28"/>
          <w:szCs w:val="28"/>
          <w:lang w:val="en-US"/>
        </w:rPr>
        <w:t xml:space="preserve"> </w:t>
      </w:r>
      <w:proofErr w:type="spellStart"/>
      <w:r w:rsidRPr="00E66003">
        <w:rPr>
          <w:sz w:val="28"/>
          <w:szCs w:val="28"/>
          <w:lang w:val="en-US"/>
        </w:rPr>
        <w:t>uspehi</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blagopoluchie</w:t>
      </w:r>
      <w:proofErr w:type="spellEnd"/>
      <w:r w:rsidRPr="00E66003">
        <w:rPr>
          <w:sz w:val="28"/>
          <w:szCs w:val="28"/>
          <w:lang w:val="en-US"/>
        </w:rPr>
        <w:t xml:space="preserve"> </w:t>
      </w:r>
      <w:proofErr w:type="spellStart"/>
      <w:r w:rsidRPr="00E66003">
        <w:rPr>
          <w:sz w:val="28"/>
          <w:szCs w:val="28"/>
          <w:lang w:val="en-US"/>
        </w:rPr>
        <w:t>nezyblemo</w:t>
      </w:r>
      <w:proofErr w:type="spellEnd"/>
      <w:r w:rsidRPr="00E66003">
        <w:rPr>
          <w:sz w:val="28"/>
          <w:szCs w:val="28"/>
          <w:lang w:val="en-US"/>
        </w:rPr>
        <w:t xml:space="preserve">. </w:t>
      </w:r>
    </w:p>
    <w:p w14:paraId="211D5A3E" w14:textId="77777777" w:rsidR="00465A2E" w:rsidRPr="00E66003" w:rsidRDefault="00465A2E" w:rsidP="00465A2E">
      <w:pPr>
        <w:ind w:right="-1" w:firstLine="567"/>
        <w:jc w:val="both"/>
        <w:rPr>
          <w:sz w:val="28"/>
          <w:szCs w:val="28"/>
          <w:lang w:val="en-US"/>
        </w:rPr>
      </w:pPr>
      <w:r w:rsidRPr="00E66003">
        <w:rPr>
          <w:sz w:val="28"/>
          <w:szCs w:val="28"/>
          <w:lang w:val="en-US"/>
        </w:rPr>
        <w:t xml:space="preserve">Ja </w:t>
      </w:r>
      <w:proofErr w:type="spellStart"/>
      <w:r w:rsidRPr="00E66003">
        <w:rPr>
          <w:sz w:val="28"/>
          <w:szCs w:val="28"/>
          <w:lang w:val="en-US"/>
        </w:rPr>
        <w:t>vizhu</w:t>
      </w:r>
      <w:proofErr w:type="spellEnd"/>
      <w:r w:rsidRPr="00E66003">
        <w:rPr>
          <w:sz w:val="28"/>
          <w:szCs w:val="28"/>
          <w:lang w:val="en-US"/>
        </w:rPr>
        <w:t xml:space="preserve"> </w:t>
      </w:r>
      <w:proofErr w:type="spellStart"/>
      <w:r w:rsidRPr="00E66003">
        <w:rPr>
          <w:sz w:val="28"/>
          <w:szCs w:val="28"/>
          <w:lang w:val="en-US"/>
        </w:rPr>
        <w:t>stojashhie</w:t>
      </w:r>
      <w:proofErr w:type="spellEnd"/>
      <w:r w:rsidRPr="00E66003">
        <w:rPr>
          <w:sz w:val="28"/>
          <w:szCs w:val="28"/>
          <w:lang w:val="en-US"/>
        </w:rPr>
        <w:t xml:space="preserve"> </w:t>
      </w:r>
      <w:proofErr w:type="spellStart"/>
      <w:r w:rsidRPr="00E66003">
        <w:rPr>
          <w:sz w:val="28"/>
          <w:szCs w:val="28"/>
          <w:lang w:val="en-US"/>
        </w:rPr>
        <w:t>pered</w:t>
      </w:r>
      <w:proofErr w:type="spellEnd"/>
      <w:r w:rsidRPr="00E66003">
        <w:rPr>
          <w:sz w:val="28"/>
          <w:szCs w:val="28"/>
          <w:lang w:val="en-US"/>
        </w:rPr>
        <w:t xml:space="preserve"> </w:t>
      </w:r>
      <w:proofErr w:type="spellStart"/>
      <w:r w:rsidRPr="00E66003">
        <w:rPr>
          <w:sz w:val="28"/>
          <w:szCs w:val="28"/>
          <w:lang w:val="en-US"/>
        </w:rPr>
        <w:t>stranoj</w:t>
      </w:r>
      <w:proofErr w:type="spellEnd"/>
      <w:r w:rsidRPr="00E66003">
        <w:rPr>
          <w:sz w:val="28"/>
          <w:szCs w:val="28"/>
          <w:lang w:val="en-US"/>
        </w:rPr>
        <w:t xml:space="preserve"> </w:t>
      </w:r>
      <w:proofErr w:type="spellStart"/>
      <w:r w:rsidRPr="00E66003">
        <w:rPr>
          <w:sz w:val="28"/>
          <w:szCs w:val="28"/>
          <w:lang w:val="en-US"/>
        </w:rPr>
        <w:t>pjat</w:t>
      </w:r>
      <w:proofErr w:type="spellEnd"/>
      <w:r w:rsidRPr="00E66003">
        <w:rPr>
          <w:sz w:val="28"/>
          <w:szCs w:val="28"/>
          <w:lang w:val="en-US"/>
        </w:rPr>
        <w:t xml:space="preserve">’ </w:t>
      </w:r>
      <w:proofErr w:type="spellStart"/>
      <w:r w:rsidRPr="00E66003">
        <w:rPr>
          <w:sz w:val="28"/>
          <w:szCs w:val="28"/>
          <w:lang w:val="en-US"/>
        </w:rPr>
        <w:t>masshtabnyh</w:t>
      </w:r>
      <w:proofErr w:type="spellEnd"/>
      <w:r w:rsidRPr="00E66003">
        <w:rPr>
          <w:sz w:val="28"/>
          <w:szCs w:val="28"/>
          <w:lang w:val="en-US"/>
        </w:rPr>
        <w:t xml:space="preserve"> </w:t>
      </w:r>
      <w:proofErr w:type="spellStart"/>
      <w:r w:rsidRPr="00E66003">
        <w:rPr>
          <w:sz w:val="28"/>
          <w:szCs w:val="28"/>
          <w:lang w:val="en-US"/>
        </w:rPr>
        <w:t>vnutrennih</w:t>
      </w:r>
      <w:proofErr w:type="spellEnd"/>
      <w:r w:rsidRPr="00E66003">
        <w:rPr>
          <w:sz w:val="28"/>
          <w:szCs w:val="28"/>
          <w:lang w:val="en-US"/>
        </w:rPr>
        <w:t xml:space="preserve"> </w:t>
      </w:r>
      <w:proofErr w:type="spellStart"/>
      <w:r w:rsidRPr="00E66003">
        <w:rPr>
          <w:sz w:val="28"/>
          <w:szCs w:val="28"/>
          <w:lang w:val="en-US"/>
        </w:rPr>
        <w:t>zadach</w:t>
      </w:r>
      <w:proofErr w:type="spellEnd"/>
      <w:r w:rsidRPr="00E66003">
        <w:rPr>
          <w:sz w:val="28"/>
          <w:szCs w:val="28"/>
          <w:lang w:val="en-US"/>
        </w:rPr>
        <w:t>.</w:t>
      </w:r>
    </w:p>
    <w:p w14:paraId="7E1BB76A" w14:textId="77777777" w:rsidR="00465A2E" w:rsidRPr="00E66003" w:rsidRDefault="00465A2E" w:rsidP="00465A2E">
      <w:pPr>
        <w:ind w:right="-1" w:firstLine="567"/>
        <w:jc w:val="both"/>
        <w:rPr>
          <w:sz w:val="28"/>
          <w:szCs w:val="28"/>
          <w:lang w:val="en-US"/>
        </w:rPr>
      </w:pPr>
      <w:r w:rsidRPr="00E66003">
        <w:rPr>
          <w:sz w:val="28"/>
          <w:szCs w:val="28"/>
          <w:lang w:val="en-US"/>
        </w:rPr>
        <w:t>Vo-</w:t>
      </w:r>
      <w:proofErr w:type="spellStart"/>
      <w:r w:rsidRPr="00E66003">
        <w:rPr>
          <w:sz w:val="28"/>
          <w:szCs w:val="28"/>
          <w:lang w:val="en-US"/>
        </w:rPr>
        <w:t>pervyh</w:t>
      </w:r>
      <w:proofErr w:type="spellEnd"/>
      <w:r w:rsidRPr="00E66003">
        <w:rPr>
          <w:sz w:val="28"/>
          <w:szCs w:val="28"/>
          <w:lang w:val="en-US"/>
        </w:rPr>
        <w:t xml:space="preserve">, </w:t>
      </w:r>
      <w:proofErr w:type="spellStart"/>
      <w:r w:rsidRPr="00E66003">
        <w:rPr>
          <w:sz w:val="28"/>
          <w:szCs w:val="28"/>
          <w:lang w:val="en-US"/>
        </w:rPr>
        <w:t>nam</w:t>
      </w:r>
      <w:proofErr w:type="spellEnd"/>
      <w:r w:rsidRPr="00E66003">
        <w:rPr>
          <w:sz w:val="28"/>
          <w:szCs w:val="28"/>
          <w:lang w:val="en-US"/>
        </w:rPr>
        <w:t xml:space="preserve"> </w:t>
      </w:r>
      <w:proofErr w:type="spellStart"/>
      <w:r w:rsidRPr="00E66003">
        <w:rPr>
          <w:sz w:val="28"/>
          <w:szCs w:val="28"/>
          <w:lang w:val="en-US"/>
        </w:rPr>
        <w:t>nado</w:t>
      </w:r>
      <w:proofErr w:type="spellEnd"/>
      <w:r w:rsidRPr="00E66003">
        <w:rPr>
          <w:sz w:val="28"/>
          <w:szCs w:val="28"/>
          <w:lang w:val="en-US"/>
        </w:rPr>
        <w:t xml:space="preserve"> </w:t>
      </w:r>
      <w:proofErr w:type="spellStart"/>
      <w:r w:rsidRPr="00E66003">
        <w:rPr>
          <w:sz w:val="28"/>
          <w:szCs w:val="28"/>
          <w:lang w:val="en-US"/>
        </w:rPr>
        <w:t>uvelichit</w:t>
      </w:r>
      <w:proofErr w:type="spellEnd"/>
      <w:r w:rsidRPr="00E66003">
        <w:rPr>
          <w:sz w:val="28"/>
          <w:szCs w:val="28"/>
          <w:lang w:val="en-US"/>
        </w:rPr>
        <w:t xml:space="preserve">’ </w:t>
      </w:r>
      <w:proofErr w:type="spellStart"/>
      <w:r w:rsidRPr="00E66003">
        <w:rPr>
          <w:sz w:val="28"/>
          <w:szCs w:val="28"/>
          <w:lang w:val="en-US"/>
        </w:rPr>
        <w:t>dolju</w:t>
      </w:r>
      <w:proofErr w:type="spellEnd"/>
      <w:r w:rsidRPr="00E66003">
        <w:rPr>
          <w:sz w:val="28"/>
          <w:szCs w:val="28"/>
          <w:lang w:val="en-US"/>
        </w:rPr>
        <w:t xml:space="preserve"> </w:t>
      </w:r>
      <w:proofErr w:type="spellStart"/>
      <w:r w:rsidRPr="00E66003">
        <w:rPr>
          <w:sz w:val="28"/>
          <w:szCs w:val="28"/>
          <w:lang w:val="en-US"/>
        </w:rPr>
        <w:t>srednego</w:t>
      </w:r>
      <w:proofErr w:type="spellEnd"/>
      <w:r w:rsidRPr="00E66003">
        <w:rPr>
          <w:sz w:val="28"/>
          <w:szCs w:val="28"/>
          <w:lang w:val="en-US"/>
        </w:rPr>
        <w:t xml:space="preserve"> </w:t>
      </w:r>
      <w:proofErr w:type="spellStart"/>
      <w:r w:rsidRPr="00E66003">
        <w:rPr>
          <w:sz w:val="28"/>
          <w:szCs w:val="28"/>
          <w:lang w:val="en-US"/>
        </w:rPr>
        <w:t>klassa</w:t>
      </w:r>
      <w:proofErr w:type="spellEnd"/>
      <w:r w:rsidRPr="00E66003">
        <w:rPr>
          <w:sz w:val="28"/>
          <w:szCs w:val="28"/>
          <w:lang w:val="en-US"/>
        </w:rPr>
        <w:t xml:space="preserve">, </w:t>
      </w:r>
      <w:proofErr w:type="spellStart"/>
      <w:r w:rsidRPr="00E66003">
        <w:rPr>
          <w:sz w:val="28"/>
          <w:szCs w:val="28"/>
          <w:lang w:val="en-US"/>
        </w:rPr>
        <w:t>kak</w:t>
      </w:r>
      <w:proofErr w:type="spellEnd"/>
      <w:r w:rsidRPr="00E66003">
        <w:rPr>
          <w:sz w:val="28"/>
          <w:szCs w:val="28"/>
          <w:lang w:val="en-US"/>
        </w:rPr>
        <w:t xml:space="preserve"> </w:t>
      </w:r>
      <w:proofErr w:type="spellStart"/>
      <w:r w:rsidRPr="00E66003">
        <w:rPr>
          <w:sz w:val="28"/>
          <w:szCs w:val="28"/>
          <w:lang w:val="en-US"/>
        </w:rPr>
        <w:t>opory</w:t>
      </w:r>
      <w:proofErr w:type="spellEnd"/>
      <w:r w:rsidRPr="00E66003">
        <w:rPr>
          <w:sz w:val="28"/>
          <w:szCs w:val="28"/>
          <w:lang w:val="en-US"/>
        </w:rPr>
        <w:t xml:space="preserve"> </w:t>
      </w:r>
      <w:proofErr w:type="spellStart"/>
      <w:r w:rsidRPr="00E66003">
        <w:rPr>
          <w:sz w:val="28"/>
          <w:szCs w:val="28"/>
          <w:lang w:val="en-US"/>
        </w:rPr>
        <w:t>nashej</w:t>
      </w:r>
      <w:proofErr w:type="spellEnd"/>
      <w:r w:rsidRPr="00E66003">
        <w:rPr>
          <w:sz w:val="28"/>
          <w:szCs w:val="28"/>
          <w:lang w:val="en-US"/>
        </w:rPr>
        <w:t xml:space="preserve"> </w:t>
      </w:r>
      <w:proofErr w:type="spellStart"/>
      <w:r w:rsidRPr="00E66003">
        <w:rPr>
          <w:sz w:val="28"/>
          <w:szCs w:val="28"/>
          <w:lang w:val="en-US"/>
        </w:rPr>
        <w:t>stabil’nosti</w:t>
      </w:r>
      <w:proofErr w:type="spellEnd"/>
      <w:r w:rsidRPr="00E66003">
        <w:rPr>
          <w:sz w:val="28"/>
          <w:szCs w:val="28"/>
          <w:lang w:val="en-US"/>
        </w:rPr>
        <w:t xml:space="preserve">, </w:t>
      </w:r>
      <w:proofErr w:type="spellStart"/>
      <w:r w:rsidRPr="00E66003">
        <w:rPr>
          <w:sz w:val="28"/>
          <w:szCs w:val="28"/>
          <w:lang w:val="en-US"/>
        </w:rPr>
        <w:t>razvit</w:t>
      </w:r>
      <w:proofErr w:type="spellEnd"/>
      <w:r w:rsidRPr="00E66003">
        <w:rPr>
          <w:sz w:val="28"/>
          <w:szCs w:val="28"/>
          <w:lang w:val="en-US"/>
        </w:rPr>
        <w:t xml:space="preserve">’ </w:t>
      </w:r>
      <w:proofErr w:type="spellStart"/>
      <w:r w:rsidRPr="00E66003">
        <w:rPr>
          <w:sz w:val="28"/>
          <w:szCs w:val="28"/>
          <w:lang w:val="en-US"/>
        </w:rPr>
        <w:t>biznes</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pomoch</w:t>
      </w:r>
      <w:proofErr w:type="spellEnd"/>
      <w:r w:rsidRPr="00E66003">
        <w:rPr>
          <w:sz w:val="28"/>
          <w:szCs w:val="28"/>
          <w:lang w:val="en-US"/>
        </w:rPr>
        <w:t xml:space="preserve">’ </w:t>
      </w:r>
      <w:proofErr w:type="spellStart"/>
      <w:r w:rsidRPr="00E66003">
        <w:rPr>
          <w:sz w:val="28"/>
          <w:szCs w:val="28"/>
          <w:lang w:val="en-US"/>
        </w:rPr>
        <w:t>strane</w:t>
      </w:r>
      <w:proofErr w:type="spellEnd"/>
      <w:r w:rsidRPr="00E66003">
        <w:rPr>
          <w:sz w:val="28"/>
          <w:szCs w:val="28"/>
          <w:lang w:val="en-US"/>
        </w:rPr>
        <w:t xml:space="preserve"> stat’ </w:t>
      </w:r>
      <w:proofErr w:type="spellStart"/>
      <w:r w:rsidRPr="00E66003">
        <w:rPr>
          <w:sz w:val="28"/>
          <w:szCs w:val="28"/>
          <w:lang w:val="en-US"/>
        </w:rPr>
        <w:t>gosudarstvom</w:t>
      </w:r>
      <w:proofErr w:type="spellEnd"/>
      <w:r w:rsidRPr="00E66003">
        <w:rPr>
          <w:sz w:val="28"/>
          <w:szCs w:val="28"/>
          <w:lang w:val="en-US"/>
        </w:rPr>
        <w:t xml:space="preserve"> s </w:t>
      </w:r>
      <w:proofErr w:type="spellStart"/>
      <w:r w:rsidRPr="00E66003">
        <w:rPr>
          <w:sz w:val="28"/>
          <w:szCs w:val="28"/>
          <w:lang w:val="en-US"/>
        </w:rPr>
        <w:t>preobladajushhim</w:t>
      </w:r>
      <w:proofErr w:type="spellEnd"/>
      <w:r w:rsidRPr="00E66003">
        <w:rPr>
          <w:sz w:val="28"/>
          <w:szCs w:val="28"/>
          <w:lang w:val="en-US"/>
        </w:rPr>
        <w:t xml:space="preserve"> </w:t>
      </w:r>
      <w:proofErr w:type="spellStart"/>
      <w:r w:rsidRPr="00E66003">
        <w:rPr>
          <w:sz w:val="28"/>
          <w:szCs w:val="28"/>
          <w:lang w:val="en-US"/>
        </w:rPr>
        <w:t>kolichestvom</w:t>
      </w:r>
      <w:proofErr w:type="spellEnd"/>
      <w:r w:rsidRPr="00E66003">
        <w:rPr>
          <w:sz w:val="28"/>
          <w:szCs w:val="28"/>
          <w:lang w:val="en-US"/>
        </w:rPr>
        <w:t xml:space="preserve"> </w:t>
      </w:r>
      <w:proofErr w:type="spellStart"/>
      <w:r w:rsidRPr="00E66003">
        <w:rPr>
          <w:sz w:val="28"/>
          <w:szCs w:val="28"/>
          <w:lang w:val="en-US"/>
        </w:rPr>
        <w:t>zhitelej</w:t>
      </w:r>
      <w:proofErr w:type="spellEnd"/>
      <w:r w:rsidRPr="00E66003">
        <w:rPr>
          <w:sz w:val="28"/>
          <w:szCs w:val="28"/>
          <w:lang w:val="en-US"/>
        </w:rPr>
        <w:t xml:space="preserve"> </w:t>
      </w:r>
      <w:proofErr w:type="spellStart"/>
      <w:r w:rsidRPr="00E66003">
        <w:rPr>
          <w:sz w:val="28"/>
          <w:szCs w:val="28"/>
          <w:lang w:val="en-US"/>
        </w:rPr>
        <w:t>srednego</w:t>
      </w:r>
      <w:proofErr w:type="spellEnd"/>
      <w:r w:rsidRPr="00E66003">
        <w:rPr>
          <w:sz w:val="28"/>
          <w:szCs w:val="28"/>
          <w:lang w:val="en-US"/>
        </w:rPr>
        <w:t xml:space="preserve"> </w:t>
      </w:r>
      <w:proofErr w:type="spellStart"/>
      <w:r w:rsidRPr="00E66003">
        <w:rPr>
          <w:sz w:val="28"/>
          <w:szCs w:val="28"/>
          <w:lang w:val="en-US"/>
        </w:rPr>
        <w:t>dostatka</w:t>
      </w:r>
      <w:proofErr w:type="spellEnd"/>
      <w:r w:rsidRPr="00E66003">
        <w:rPr>
          <w:sz w:val="28"/>
          <w:szCs w:val="28"/>
          <w:lang w:val="en-US"/>
        </w:rPr>
        <w:t>. Vo-</w:t>
      </w:r>
      <w:proofErr w:type="spellStart"/>
      <w:r w:rsidRPr="00E66003">
        <w:rPr>
          <w:sz w:val="28"/>
          <w:szCs w:val="28"/>
          <w:lang w:val="en-US"/>
        </w:rPr>
        <w:t>vtoryh</w:t>
      </w:r>
      <w:proofErr w:type="spellEnd"/>
      <w:r w:rsidRPr="00E66003">
        <w:rPr>
          <w:sz w:val="28"/>
          <w:szCs w:val="28"/>
          <w:lang w:val="en-US"/>
        </w:rPr>
        <w:t xml:space="preserve">, my </w:t>
      </w:r>
      <w:proofErr w:type="spellStart"/>
      <w:r w:rsidRPr="00E66003">
        <w:rPr>
          <w:sz w:val="28"/>
          <w:szCs w:val="28"/>
          <w:lang w:val="en-US"/>
        </w:rPr>
        <w:t>ogromnaja</w:t>
      </w:r>
      <w:proofErr w:type="spellEnd"/>
      <w:r w:rsidRPr="00E66003">
        <w:rPr>
          <w:sz w:val="28"/>
          <w:szCs w:val="28"/>
          <w:lang w:val="en-US"/>
        </w:rPr>
        <w:t xml:space="preserve"> </w:t>
      </w:r>
      <w:proofErr w:type="spellStart"/>
      <w:r w:rsidRPr="00E66003">
        <w:rPr>
          <w:sz w:val="28"/>
          <w:szCs w:val="28"/>
          <w:lang w:val="en-US"/>
        </w:rPr>
        <w:t>strana</w:t>
      </w:r>
      <w:proofErr w:type="spellEnd"/>
      <w:r w:rsidRPr="00E66003">
        <w:rPr>
          <w:sz w:val="28"/>
          <w:szCs w:val="28"/>
          <w:lang w:val="en-US"/>
        </w:rPr>
        <w:t xml:space="preserve">. </w:t>
      </w:r>
      <w:proofErr w:type="spellStart"/>
      <w:r w:rsidRPr="00E66003">
        <w:rPr>
          <w:sz w:val="28"/>
          <w:szCs w:val="28"/>
          <w:lang w:val="en-US"/>
        </w:rPr>
        <w:t>Pojetomu</w:t>
      </w:r>
      <w:proofErr w:type="spellEnd"/>
      <w:r w:rsidRPr="00E66003">
        <w:rPr>
          <w:sz w:val="28"/>
          <w:szCs w:val="28"/>
          <w:lang w:val="en-US"/>
        </w:rPr>
        <w:t xml:space="preserve"> </w:t>
      </w:r>
      <w:proofErr w:type="spellStart"/>
      <w:r w:rsidRPr="00E66003">
        <w:rPr>
          <w:sz w:val="28"/>
          <w:szCs w:val="28"/>
          <w:lang w:val="en-US"/>
        </w:rPr>
        <w:t>nam</w:t>
      </w:r>
      <w:proofErr w:type="spellEnd"/>
      <w:r w:rsidRPr="00E66003">
        <w:rPr>
          <w:sz w:val="28"/>
          <w:szCs w:val="28"/>
          <w:lang w:val="en-US"/>
        </w:rPr>
        <w:t xml:space="preserve"> </w:t>
      </w:r>
      <w:proofErr w:type="spellStart"/>
      <w:r w:rsidRPr="00E66003">
        <w:rPr>
          <w:sz w:val="28"/>
          <w:szCs w:val="28"/>
          <w:lang w:val="en-US"/>
        </w:rPr>
        <w:t>nado</w:t>
      </w:r>
      <w:proofErr w:type="spellEnd"/>
      <w:r w:rsidRPr="00E66003">
        <w:rPr>
          <w:sz w:val="28"/>
          <w:szCs w:val="28"/>
          <w:lang w:val="en-US"/>
        </w:rPr>
        <w:t xml:space="preserve"> </w:t>
      </w:r>
      <w:proofErr w:type="spellStart"/>
      <w:r w:rsidRPr="00E66003">
        <w:rPr>
          <w:sz w:val="28"/>
          <w:szCs w:val="28"/>
          <w:lang w:val="en-US"/>
        </w:rPr>
        <w:t>razvivat</w:t>
      </w:r>
      <w:proofErr w:type="spellEnd"/>
      <w:r w:rsidRPr="00E66003">
        <w:rPr>
          <w:sz w:val="28"/>
          <w:szCs w:val="28"/>
          <w:lang w:val="en-US"/>
        </w:rPr>
        <w:t xml:space="preserve">’ </w:t>
      </w:r>
      <w:proofErr w:type="spellStart"/>
      <w:r w:rsidRPr="00E66003">
        <w:rPr>
          <w:sz w:val="28"/>
          <w:szCs w:val="28"/>
          <w:lang w:val="en-US"/>
        </w:rPr>
        <w:t>Edinyj</w:t>
      </w:r>
      <w:proofErr w:type="spellEnd"/>
      <w:r w:rsidRPr="00E66003">
        <w:rPr>
          <w:sz w:val="28"/>
          <w:szCs w:val="28"/>
          <w:lang w:val="en-US"/>
        </w:rPr>
        <w:t xml:space="preserve"> </w:t>
      </w:r>
      <w:proofErr w:type="spellStart"/>
      <w:r w:rsidRPr="00E66003">
        <w:rPr>
          <w:sz w:val="28"/>
          <w:szCs w:val="28"/>
          <w:lang w:val="en-US"/>
        </w:rPr>
        <w:t>vnutrennij</w:t>
      </w:r>
      <w:proofErr w:type="spellEnd"/>
      <w:r w:rsidRPr="00E66003">
        <w:rPr>
          <w:sz w:val="28"/>
          <w:szCs w:val="28"/>
          <w:lang w:val="en-US"/>
        </w:rPr>
        <w:t xml:space="preserve"> </w:t>
      </w:r>
      <w:proofErr w:type="spellStart"/>
      <w:r w:rsidRPr="00E66003">
        <w:rPr>
          <w:sz w:val="28"/>
          <w:szCs w:val="28"/>
          <w:lang w:val="en-US"/>
        </w:rPr>
        <w:t>rynok</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sbalansirovannoe</w:t>
      </w:r>
      <w:proofErr w:type="spellEnd"/>
      <w:r w:rsidRPr="00E66003">
        <w:rPr>
          <w:sz w:val="28"/>
          <w:szCs w:val="28"/>
          <w:lang w:val="en-US"/>
        </w:rPr>
        <w:t xml:space="preserve"> </w:t>
      </w:r>
      <w:proofErr w:type="spellStart"/>
      <w:r w:rsidRPr="00E66003">
        <w:rPr>
          <w:sz w:val="28"/>
          <w:szCs w:val="28"/>
          <w:lang w:val="en-US"/>
        </w:rPr>
        <w:t>razvitie</w:t>
      </w:r>
      <w:proofErr w:type="spellEnd"/>
      <w:r w:rsidRPr="00E66003">
        <w:rPr>
          <w:sz w:val="28"/>
          <w:szCs w:val="28"/>
          <w:lang w:val="en-US"/>
        </w:rPr>
        <w:t xml:space="preserve"> </w:t>
      </w:r>
      <w:proofErr w:type="spellStart"/>
      <w:r w:rsidRPr="00E66003">
        <w:rPr>
          <w:sz w:val="28"/>
          <w:szCs w:val="28"/>
          <w:lang w:val="en-US"/>
        </w:rPr>
        <w:t>vseh</w:t>
      </w:r>
      <w:proofErr w:type="spellEnd"/>
      <w:r w:rsidRPr="00E66003">
        <w:rPr>
          <w:sz w:val="28"/>
          <w:szCs w:val="28"/>
          <w:lang w:val="en-US"/>
        </w:rPr>
        <w:t xml:space="preserve"> </w:t>
      </w:r>
      <w:proofErr w:type="spellStart"/>
      <w:r w:rsidRPr="00E66003">
        <w:rPr>
          <w:sz w:val="28"/>
          <w:szCs w:val="28"/>
          <w:lang w:val="en-US"/>
        </w:rPr>
        <w:t>regionov</w:t>
      </w:r>
      <w:proofErr w:type="spellEnd"/>
      <w:r w:rsidRPr="00E66003">
        <w:rPr>
          <w:sz w:val="28"/>
          <w:szCs w:val="28"/>
          <w:lang w:val="en-US"/>
        </w:rPr>
        <w:t>. V-</w:t>
      </w:r>
      <w:proofErr w:type="spellStart"/>
      <w:r w:rsidRPr="00E66003">
        <w:rPr>
          <w:sz w:val="28"/>
          <w:szCs w:val="28"/>
          <w:lang w:val="en-US"/>
        </w:rPr>
        <w:t>tret’ih</w:t>
      </w:r>
      <w:proofErr w:type="spellEnd"/>
      <w:r w:rsidRPr="00E66003">
        <w:rPr>
          <w:sz w:val="28"/>
          <w:szCs w:val="28"/>
          <w:lang w:val="en-US"/>
        </w:rPr>
        <w:t xml:space="preserve">, </w:t>
      </w:r>
      <w:proofErr w:type="spellStart"/>
      <w:r w:rsidRPr="00E66003">
        <w:rPr>
          <w:sz w:val="28"/>
          <w:szCs w:val="28"/>
          <w:lang w:val="en-US"/>
        </w:rPr>
        <w:t>bor’ba</w:t>
      </w:r>
      <w:proofErr w:type="spellEnd"/>
      <w:r w:rsidRPr="00E66003">
        <w:rPr>
          <w:sz w:val="28"/>
          <w:szCs w:val="28"/>
          <w:lang w:val="en-US"/>
        </w:rPr>
        <w:t xml:space="preserve"> s </w:t>
      </w:r>
      <w:proofErr w:type="spellStart"/>
      <w:r w:rsidRPr="00E66003">
        <w:rPr>
          <w:sz w:val="28"/>
          <w:szCs w:val="28"/>
          <w:lang w:val="en-US"/>
        </w:rPr>
        <w:t>korrupciej</w:t>
      </w:r>
      <w:proofErr w:type="spellEnd"/>
      <w:r w:rsidRPr="00E66003">
        <w:rPr>
          <w:sz w:val="28"/>
          <w:szCs w:val="28"/>
          <w:lang w:val="en-US"/>
        </w:rPr>
        <w:t xml:space="preserve"> </w:t>
      </w:r>
      <w:proofErr w:type="spellStart"/>
      <w:r w:rsidRPr="00E66003">
        <w:rPr>
          <w:sz w:val="28"/>
          <w:szCs w:val="28"/>
          <w:lang w:val="en-US"/>
        </w:rPr>
        <w:t>javljaetsja</w:t>
      </w:r>
      <w:proofErr w:type="spellEnd"/>
      <w:r w:rsidRPr="00E66003">
        <w:rPr>
          <w:sz w:val="28"/>
          <w:szCs w:val="28"/>
          <w:lang w:val="en-US"/>
        </w:rPr>
        <w:t xml:space="preserve"> </w:t>
      </w:r>
      <w:proofErr w:type="spellStart"/>
      <w:r w:rsidRPr="00E66003">
        <w:rPr>
          <w:sz w:val="28"/>
          <w:szCs w:val="28"/>
          <w:lang w:val="en-US"/>
        </w:rPr>
        <w:t>odnim</w:t>
      </w:r>
      <w:proofErr w:type="spellEnd"/>
      <w:r w:rsidRPr="00E66003">
        <w:rPr>
          <w:sz w:val="28"/>
          <w:szCs w:val="28"/>
          <w:lang w:val="en-US"/>
        </w:rPr>
        <w:t xml:space="preserve"> </w:t>
      </w:r>
      <w:proofErr w:type="spellStart"/>
      <w:r w:rsidRPr="00E66003">
        <w:rPr>
          <w:sz w:val="28"/>
          <w:szCs w:val="28"/>
          <w:lang w:val="en-US"/>
        </w:rPr>
        <w:t>iz</w:t>
      </w:r>
      <w:proofErr w:type="spellEnd"/>
      <w:r w:rsidRPr="00E66003">
        <w:rPr>
          <w:sz w:val="28"/>
          <w:szCs w:val="28"/>
          <w:lang w:val="en-US"/>
        </w:rPr>
        <w:t xml:space="preserve"> </w:t>
      </w:r>
      <w:proofErr w:type="spellStart"/>
      <w:r w:rsidRPr="00E66003">
        <w:rPr>
          <w:sz w:val="28"/>
          <w:szCs w:val="28"/>
          <w:lang w:val="en-US"/>
        </w:rPr>
        <w:t>glavnyh</w:t>
      </w:r>
      <w:proofErr w:type="spellEnd"/>
      <w:r w:rsidRPr="00E66003">
        <w:rPr>
          <w:sz w:val="28"/>
          <w:szCs w:val="28"/>
          <w:lang w:val="en-US"/>
        </w:rPr>
        <w:t xml:space="preserve"> </w:t>
      </w:r>
      <w:proofErr w:type="spellStart"/>
      <w:r w:rsidRPr="00E66003">
        <w:rPr>
          <w:sz w:val="28"/>
          <w:szCs w:val="28"/>
          <w:lang w:val="en-US"/>
        </w:rPr>
        <w:t>prioritetov</w:t>
      </w:r>
      <w:proofErr w:type="spellEnd"/>
      <w:r w:rsidRPr="00E66003">
        <w:rPr>
          <w:sz w:val="28"/>
          <w:szCs w:val="28"/>
          <w:lang w:val="en-US"/>
        </w:rPr>
        <w:t xml:space="preserve"> </w:t>
      </w:r>
      <w:proofErr w:type="spellStart"/>
      <w:r w:rsidRPr="00E66003">
        <w:rPr>
          <w:sz w:val="28"/>
          <w:szCs w:val="28"/>
          <w:lang w:val="en-US"/>
        </w:rPr>
        <w:t>nashej</w:t>
      </w:r>
      <w:proofErr w:type="spellEnd"/>
      <w:r w:rsidRPr="00E66003">
        <w:rPr>
          <w:sz w:val="28"/>
          <w:szCs w:val="28"/>
          <w:lang w:val="en-US"/>
        </w:rPr>
        <w:t xml:space="preserve"> </w:t>
      </w:r>
      <w:proofErr w:type="spellStart"/>
      <w:r w:rsidRPr="00E66003">
        <w:rPr>
          <w:sz w:val="28"/>
          <w:szCs w:val="28"/>
          <w:lang w:val="en-US"/>
        </w:rPr>
        <w:t>raboty</w:t>
      </w:r>
      <w:proofErr w:type="spellEnd"/>
      <w:r w:rsidRPr="00E66003">
        <w:rPr>
          <w:sz w:val="28"/>
          <w:szCs w:val="28"/>
          <w:lang w:val="en-US"/>
        </w:rPr>
        <w:t>. V-</w:t>
      </w:r>
      <w:proofErr w:type="spellStart"/>
      <w:r w:rsidRPr="00E66003">
        <w:rPr>
          <w:sz w:val="28"/>
          <w:szCs w:val="28"/>
          <w:lang w:val="en-US"/>
        </w:rPr>
        <w:t>chetvertyh</w:t>
      </w:r>
      <w:proofErr w:type="spellEnd"/>
      <w:r w:rsidRPr="00E66003">
        <w:rPr>
          <w:sz w:val="28"/>
          <w:szCs w:val="28"/>
          <w:lang w:val="en-US"/>
        </w:rPr>
        <w:t xml:space="preserve">, </w:t>
      </w:r>
      <w:proofErr w:type="spellStart"/>
      <w:r w:rsidRPr="00E66003">
        <w:rPr>
          <w:sz w:val="28"/>
          <w:szCs w:val="28"/>
          <w:lang w:val="en-US"/>
        </w:rPr>
        <w:t>sozdanie</w:t>
      </w:r>
      <w:proofErr w:type="spellEnd"/>
      <w:r w:rsidRPr="00E66003">
        <w:rPr>
          <w:sz w:val="28"/>
          <w:szCs w:val="28"/>
          <w:lang w:val="en-US"/>
        </w:rPr>
        <w:t xml:space="preserve"> </w:t>
      </w:r>
      <w:proofErr w:type="spellStart"/>
      <w:r w:rsidRPr="00E66003">
        <w:rPr>
          <w:sz w:val="28"/>
          <w:szCs w:val="28"/>
          <w:lang w:val="en-US"/>
        </w:rPr>
        <w:t>novyh</w:t>
      </w:r>
      <w:proofErr w:type="spellEnd"/>
      <w:r w:rsidRPr="00E66003">
        <w:rPr>
          <w:sz w:val="28"/>
          <w:szCs w:val="28"/>
          <w:lang w:val="en-US"/>
        </w:rPr>
        <w:t xml:space="preserve"> </w:t>
      </w:r>
      <w:proofErr w:type="spellStart"/>
      <w:r w:rsidRPr="00E66003">
        <w:rPr>
          <w:sz w:val="28"/>
          <w:szCs w:val="28"/>
          <w:lang w:val="en-US"/>
        </w:rPr>
        <w:t>rabochih</w:t>
      </w:r>
      <w:proofErr w:type="spellEnd"/>
      <w:r w:rsidRPr="00E66003">
        <w:rPr>
          <w:sz w:val="28"/>
          <w:szCs w:val="28"/>
          <w:lang w:val="en-US"/>
        </w:rPr>
        <w:t xml:space="preserve"> </w:t>
      </w:r>
      <w:proofErr w:type="spellStart"/>
      <w:r w:rsidRPr="00E66003">
        <w:rPr>
          <w:sz w:val="28"/>
          <w:szCs w:val="28"/>
          <w:lang w:val="en-US"/>
        </w:rPr>
        <w:t>mest</w:t>
      </w:r>
      <w:proofErr w:type="spellEnd"/>
      <w:r w:rsidRPr="00E66003">
        <w:rPr>
          <w:sz w:val="28"/>
          <w:szCs w:val="28"/>
          <w:lang w:val="en-US"/>
        </w:rPr>
        <w:t xml:space="preserve">, </w:t>
      </w:r>
      <w:proofErr w:type="spellStart"/>
      <w:r w:rsidRPr="00E66003">
        <w:rPr>
          <w:sz w:val="28"/>
          <w:szCs w:val="28"/>
          <w:lang w:val="en-US"/>
        </w:rPr>
        <w:t>dlja</w:t>
      </w:r>
      <w:proofErr w:type="spellEnd"/>
      <w:r w:rsidRPr="00E66003">
        <w:rPr>
          <w:sz w:val="28"/>
          <w:szCs w:val="28"/>
          <w:lang w:val="en-US"/>
        </w:rPr>
        <w:t xml:space="preserve"> </w:t>
      </w:r>
      <w:proofErr w:type="spellStart"/>
      <w:r w:rsidRPr="00E66003">
        <w:rPr>
          <w:sz w:val="28"/>
          <w:szCs w:val="28"/>
          <w:lang w:val="en-US"/>
        </w:rPr>
        <w:t>jetogo</w:t>
      </w:r>
      <w:proofErr w:type="spellEnd"/>
      <w:r w:rsidRPr="00E66003">
        <w:rPr>
          <w:sz w:val="28"/>
          <w:szCs w:val="28"/>
          <w:lang w:val="en-US"/>
        </w:rPr>
        <w:t xml:space="preserve"> </w:t>
      </w:r>
      <w:proofErr w:type="spellStart"/>
      <w:r w:rsidRPr="00E66003">
        <w:rPr>
          <w:sz w:val="28"/>
          <w:szCs w:val="28"/>
          <w:lang w:val="en-US"/>
        </w:rPr>
        <w:t>osushhestvljaetsja</w:t>
      </w:r>
      <w:proofErr w:type="spellEnd"/>
      <w:r w:rsidRPr="00E66003">
        <w:rPr>
          <w:sz w:val="28"/>
          <w:szCs w:val="28"/>
          <w:lang w:val="en-US"/>
        </w:rPr>
        <w:t xml:space="preserve"> </w:t>
      </w:r>
      <w:proofErr w:type="spellStart"/>
      <w:r w:rsidRPr="00E66003">
        <w:rPr>
          <w:sz w:val="28"/>
          <w:szCs w:val="28"/>
          <w:lang w:val="en-US"/>
        </w:rPr>
        <w:t>industrial’naja</w:t>
      </w:r>
      <w:proofErr w:type="spellEnd"/>
      <w:r w:rsidRPr="00E66003">
        <w:rPr>
          <w:sz w:val="28"/>
          <w:szCs w:val="28"/>
          <w:lang w:val="en-US"/>
        </w:rPr>
        <w:t xml:space="preserve"> </w:t>
      </w:r>
      <w:proofErr w:type="spellStart"/>
      <w:r w:rsidRPr="00E66003">
        <w:rPr>
          <w:sz w:val="28"/>
          <w:szCs w:val="28"/>
          <w:lang w:val="en-US"/>
        </w:rPr>
        <w:t>programma</w:t>
      </w:r>
      <w:proofErr w:type="spellEnd"/>
      <w:r w:rsidRPr="00E66003">
        <w:rPr>
          <w:sz w:val="28"/>
          <w:szCs w:val="28"/>
          <w:lang w:val="en-US"/>
        </w:rPr>
        <w:t xml:space="preserve">, </w:t>
      </w:r>
      <w:proofErr w:type="spellStart"/>
      <w:r w:rsidRPr="00E66003">
        <w:rPr>
          <w:sz w:val="28"/>
          <w:szCs w:val="28"/>
          <w:lang w:val="en-US"/>
        </w:rPr>
        <w:t>razvivaetsja</w:t>
      </w:r>
      <w:proofErr w:type="spellEnd"/>
      <w:r w:rsidRPr="00E66003">
        <w:rPr>
          <w:sz w:val="28"/>
          <w:szCs w:val="28"/>
          <w:lang w:val="en-US"/>
        </w:rPr>
        <w:t xml:space="preserve"> </w:t>
      </w:r>
      <w:proofErr w:type="spellStart"/>
      <w:r w:rsidRPr="00E66003">
        <w:rPr>
          <w:sz w:val="28"/>
          <w:szCs w:val="28"/>
          <w:lang w:val="en-US"/>
        </w:rPr>
        <w:t>biznes</w:t>
      </w:r>
      <w:proofErr w:type="spellEnd"/>
      <w:r w:rsidRPr="00E66003">
        <w:rPr>
          <w:sz w:val="28"/>
          <w:szCs w:val="28"/>
          <w:lang w:val="en-US"/>
        </w:rPr>
        <w:t>. V-</w:t>
      </w:r>
      <w:proofErr w:type="spellStart"/>
      <w:r w:rsidRPr="00E66003">
        <w:rPr>
          <w:sz w:val="28"/>
          <w:szCs w:val="28"/>
          <w:lang w:val="en-US"/>
        </w:rPr>
        <w:t>pjatyh</w:t>
      </w:r>
      <w:proofErr w:type="spellEnd"/>
      <w:r w:rsidRPr="00E66003">
        <w:rPr>
          <w:sz w:val="28"/>
          <w:szCs w:val="28"/>
          <w:lang w:val="en-US"/>
        </w:rPr>
        <w:t xml:space="preserve">, </w:t>
      </w:r>
      <w:proofErr w:type="spellStart"/>
      <w:r w:rsidRPr="00E66003">
        <w:rPr>
          <w:sz w:val="28"/>
          <w:szCs w:val="28"/>
          <w:lang w:val="en-US"/>
        </w:rPr>
        <w:t>ukreplenie</w:t>
      </w:r>
      <w:proofErr w:type="spellEnd"/>
      <w:r w:rsidRPr="00E66003">
        <w:rPr>
          <w:sz w:val="28"/>
          <w:szCs w:val="28"/>
          <w:lang w:val="en-US"/>
        </w:rPr>
        <w:t xml:space="preserve"> </w:t>
      </w:r>
      <w:proofErr w:type="spellStart"/>
      <w:r w:rsidRPr="00E66003">
        <w:rPr>
          <w:sz w:val="28"/>
          <w:szCs w:val="28"/>
          <w:lang w:val="en-US"/>
        </w:rPr>
        <w:t>edinstva</w:t>
      </w:r>
      <w:proofErr w:type="spellEnd"/>
      <w:r w:rsidRPr="00E66003">
        <w:rPr>
          <w:sz w:val="28"/>
          <w:szCs w:val="28"/>
          <w:lang w:val="en-US"/>
        </w:rPr>
        <w:t xml:space="preserve"> </w:t>
      </w:r>
      <w:proofErr w:type="spellStart"/>
      <w:r w:rsidRPr="00E66003">
        <w:rPr>
          <w:sz w:val="28"/>
          <w:szCs w:val="28"/>
          <w:lang w:val="en-US"/>
        </w:rPr>
        <w:t>nacii</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novom</w:t>
      </w:r>
      <w:proofErr w:type="spellEnd"/>
      <w:r w:rsidRPr="00E66003">
        <w:rPr>
          <w:sz w:val="28"/>
          <w:szCs w:val="28"/>
          <w:lang w:val="en-US"/>
        </w:rPr>
        <w:t xml:space="preserve"> </w:t>
      </w:r>
      <w:proofErr w:type="spellStart"/>
      <w:r w:rsidRPr="00E66003">
        <w:rPr>
          <w:sz w:val="28"/>
          <w:szCs w:val="28"/>
          <w:lang w:val="en-US"/>
        </w:rPr>
        <w:t>vitke</w:t>
      </w:r>
      <w:proofErr w:type="spellEnd"/>
      <w:r w:rsidRPr="00E66003">
        <w:rPr>
          <w:sz w:val="28"/>
          <w:szCs w:val="28"/>
          <w:lang w:val="en-US"/>
        </w:rPr>
        <w:t xml:space="preserve"> </w:t>
      </w:r>
      <w:proofErr w:type="spellStart"/>
      <w:r w:rsidRPr="00E66003">
        <w:rPr>
          <w:sz w:val="28"/>
          <w:szCs w:val="28"/>
          <w:lang w:val="en-US"/>
        </w:rPr>
        <w:t>istorii</w:t>
      </w:r>
      <w:proofErr w:type="spellEnd"/>
      <w:r w:rsidRPr="00E66003">
        <w:rPr>
          <w:sz w:val="28"/>
          <w:szCs w:val="28"/>
          <w:lang w:val="en-US"/>
        </w:rPr>
        <w:t xml:space="preserve">. </w:t>
      </w:r>
      <w:proofErr w:type="spellStart"/>
      <w:r w:rsidRPr="00E66003">
        <w:rPr>
          <w:sz w:val="28"/>
          <w:szCs w:val="28"/>
          <w:lang w:val="en-US"/>
        </w:rPr>
        <w:t>Vsjo</w:t>
      </w:r>
      <w:proofErr w:type="spellEnd"/>
      <w:r w:rsidRPr="00E66003">
        <w:rPr>
          <w:sz w:val="28"/>
          <w:szCs w:val="28"/>
          <w:lang w:val="en-US"/>
        </w:rPr>
        <w:t xml:space="preserve"> </w:t>
      </w:r>
      <w:proofErr w:type="spellStart"/>
      <w:proofErr w:type="gramStart"/>
      <w:r w:rsidRPr="00E66003">
        <w:rPr>
          <w:sz w:val="28"/>
          <w:szCs w:val="28"/>
          <w:lang w:val="en-US"/>
        </w:rPr>
        <w:t>jeto</w:t>
      </w:r>
      <w:proofErr w:type="spellEnd"/>
      <w:r w:rsidRPr="00E66003">
        <w:rPr>
          <w:sz w:val="28"/>
          <w:szCs w:val="28"/>
          <w:lang w:val="en-US"/>
        </w:rPr>
        <w:t xml:space="preserve">  </w:t>
      </w:r>
      <w:proofErr w:type="spellStart"/>
      <w:r w:rsidRPr="00E66003">
        <w:rPr>
          <w:sz w:val="28"/>
          <w:szCs w:val="28"/>
          <w:lang w:val="en-US"/>
        </w:rPr>
        <w:t>vyzovy</w:t>
      </w:r>
      <w:proofErr w:type="spellEnd"/>
      <w:proofErr w:type="gramEnd"/>
      <w:r w:rsidRPr="00E66003">
        <w:rPr>
          <w:sz w:val="28"/>
          <w:szCs w:val="28"/>
          <w:lang w:val="en-US"/>
        </w:rPr>
        <w:t xml:space="preserve"> </w:t>
      </w:r>
      <w:proofErr w:type="spellStart"/>
      <w:r w:rsidRPr="00E66003">
        <w:rPr>
          <w:sz w:val="28"/>
          <w:szCs w:val="28"/>
          <w:lang w:val="en-US"/>
        </w:rPr>
        <w:t>nashej</w:t>
      </w:r>
      <w:proofErr w:type="spellEnd"/>
      <w:r w:rsidRPr="00E66003">
        <w:rPr>
          <w:sz w:val="28"/>
          <w:szCs w:val="28"/>
          <w:lang w:val="en-US"/>
        </w:rPr>
        <w:t xml:space="preserve"> </w:t>
      </w:r>
      <w:proofErr w:type="spellStart"/>
      <w:r w:rsidRPr="00E66003">
        <w:rPr>
          <w:sz w:val="28"/>
          <w:szCs w:val="28"/>
          <w:lang w:val="en-US"/>
        </w:rPr>
        <w:t>gosudarstvennosti</w:t>
      </w:r>
      <w:proofErr w:type="spellEnd"/>
      <w:r w:rsidRPr="00E66003">
        <w:rPr>
          <w:sz w:val="28"/>
          <w:szCs w:val="28"/>
          <w:lang w:val="en-US"/>
        </w:rPr>
        <w:t xml:space="preserve"> v XXI </w:t>
      </w:r>
      <w:proofErr w:type="spellStart"/>
      <w:r w:rsidRPr="00E66003">
        <w:rPr>
          <w:sz w:val="28"/>
          <w:szCs w:val="28"/>
          <w:lang w:val="en-US"/>
        </w:rPr>
        <w:t>veke</w:t>
      </w:r>
      <w:proofErr w:type="spellEnd"/>
      <w:r w:rsidRPr="00E66003">
        <w:rPr>
          <w:sz w:val="28"/>
          <w:szCs w:val="28"/>
          <w:lang w:val="en-US"/>
        </w:rPr>
        <w:t>.</w:t>
      </w:r>
    </w:p>
    <w:p w14:paraId="085854DF"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Vremja</w:t>
      </w:r>
      <w:proofErr w:type="spellEnd"/>
      <w:r w:rsidRPr="00E66003">
        <w:rPr>
          <w:sz w:val="28"/>
          <w:szCs w:val="28"/>
          <w:lang w:val="en-US"/>
        </w:rPr>
        <w:t xml:space="preserve"> </w:t>
      </w:r>
      <w:proofErr w:type="spellStart"/>
      <w:r w:rsidRPr="00E66003">
        <w:rPr>
          <w:sz w:val="28"/>
          <w:szCs w:val="28"/>
          <w:lang w:val="en-US"/>
        </w:rPr>
        <w:t>mirovyh</w:t>
      </w:r>
      <w:proofErr w:type="spellEnd"/>
      <w:r w:rsidRPr="00E66003">
        <w:rPr>
          <w:sz w:val="28"/>
          <w:szCs w:val="28"/>
          <w:lang w:val="en-US"/>
        </w:rPr>
        <w:t xml:space="preserve"> </w:t>
      </w:r>
      <w:proofErr w:type="spellStart"/>
      <w:r w:rsidRPr="00E66003">
        <w:rPr>
          <w:sz w:val="28"/>
          <w:szCs w:val="28"/>
          <w:lang w:val="en-US"/>
        </w:rPr>
        <w:t>peremen</w:t>
      </w:r>
      <w:proofErr w:type="spellEnd"/>
      <w:r w:rsidRPr="00E66003">
        <w:rPr>
          <w:sz w:val="28"/>
          <w:szCs w:val="28"/>
          <w:lang w:val="en-US"/>
        </w:rPr>
        <w:t xml:space="preserve"> </w:t>
      </w:r>
      <w:proofErr w:type="spellStart"/>
      <w:r w:rsidRPr="00E66003">
        <w:rPr>
          <w:sz w:val="28"/>
          <w:szCs w:val="28"/>
          <w:lang w:val="en-US"/>
        </w:rPr>
        <w:t>stavit</w:t>
      </w:r>
      <w:proofErr w:type="spellEnd"/>
      <w:r w:rsidRPr="00E66003">
        <w:rPr>
          <w:sz w:val="28"/>
          <w:szCs w:val="28"/>
          <w:lang w:val="en-US"/>
        </w:rPr>
        <w:t xml:space="preserve"> </w:t>
      </w:r>
      <w:proofErr w:type="spellStart"/>
      <w:r w:rsidRPr="00E66003">
        <w:rPr>
          <w:sz w:val="28"/>
          <w:szCs w:val="28"/>
          <w:lang w:val="en-US"/>
        </w:rPr>
        <w:t>kazhdoe</w:t>
      </w:r>
      <w:proofErr w:type="spellEnd"/>
      <w:r w:rsidRPr="00E66003">
        <w:rPr>
          <w:sz w:val="28"/>
          <w:szCs w:val="28"/>
          <w:lang w:val="en-US"/>
        </w:rPr>
        <w:t xml:space="preserve"> </w:t>
      </w:r>
      <w:proofErr w:type="spellStart"/>
      <w:r w:rsidRPr="00E66003">
        <w:rPr>
          <w:sz w:val="28"/>
          <w:szCs w:val="28"/>
          <w:lang w:val="en-US"/>
        </w:rPr>
        <w:t>gosudarstvo</w:t>
      </w:r>
      <w:proofErr w:type="spellEnd"/>
      <w:r w:rsidRPr="00E66003">
        <w:rPr>
          <w:sz w:val="28"/>
          <w:szCs w:val="28"/>
          <w:lang w:val="en-US"/>
        </w:rPr>
        <w:t xml:space="preserve"> </w:t>
      </w:r>
      <w:proofErr w:type="spellStart"/>
      <w:r w:rsidRPr="00E66003">
        <w:rPr>
          <w:sz w:val="28"/>
          <w:szCs w:val="28"/>
          <w:lang w:val="en-US"/>
        </w:rPr>
        <w:t>pered</w:t>
      </w:r>
      <w:proofErr w:type="spellEnd"/>
      <w:r w:rsidRPr="00E66003">
        <w:rPr>
          <w:sz w:val="28"/>
          <w:szCs w:val="28"/>
          <w:lang w:val="en-US"/>
        </w:rPr>
        <w:t xml:space="preserve"> </w:t>
      </w:r>
      <w:proofErr w:type="spellStart"/>
      <w:r w:rsidRPr="00E66003">
        <w:rPr>
          <w:sz w:val="28"/>
          <w:szCs w:val="28"/>
          <w:lang w:val="en-US"/>
        </w:rPr>
        <w:t>vyborom</w:t>
      </w:r>
      <w:proofErr w:type="spellEnd"/>
      <w:r w:rsidRPr="00E66003">
        <w:rPr>
          <w:sz w:val="28"/>
          <w:szCs w:val="28"/>
          <w:lang w:val="en-US"/>
        </w:rPr>
        <w:t xml:space="preserve">: </w:t>
      </w:r>
      <w:proofErr w:type="spellStart"/>
      <w:r w:rsidRPr="00E66003">
        <w:rPr>
          <w:sz w:val="28"/>
          <w:szCs w:val="28"/>
          <w:lang w:val="en-US"/>
        </w:rPr>
        <w:t>ili</w:t>
      </w:r>
      <w:proofErr w:type="spellEnd"/>
      <w:r w:rsidRPr="00E66003">
        <w:rPr>
          <w:sz w:val="28"/>
          <w:szCs w:val="28"/>
          <w:lang w:val="en-US"/>
        </w:rPr>
        <w:t xml:space="preserve"> </w:t>
      </w:r>
      <w:proofErr w:type="spellStart"/>
      <w:r w:rsidRPr="00E66003">
        <w:rPr>
          <w:sz w:val="28"/>
          <w:szCs w:val="28"/>
          <w:lang w:val="en-US"/>
        </w:rPr>
        <w:t>reformy</w:t>
      </w:r>
      <w:proofErr w:type="spellEnd"/>
      <w:r w:rsidRPr="00E66003">
        <w:rPr>
          <w:sz w:val="28"/>
          <w:szCs w:val="28"/>
          <w:lang w:val="en-US"/>
        </w:rPr>
        <w:t xml:space="preserve"> </w:t>
      </w:r>
      <w:proofErr w:type="spellStart"/>
      <w:r w:rsidRPr="00E66003">
        <w:rPr>
          <w:sz w:val="28"/>
          <w:szCs w:val="28"/>
          <w:lang w:val="en-US"/>
        </w:rPr>
        <w:t>ili</w:t>
      </w:r>
      <w:proofErr w:type="spellEnd"/>
      <w:r w:rsidRPr="00E66003">
        <w:rPr>
          <w:sz w:val="28"/>
          <w:szCs w:val="28"/>
          <w:lang w:val="en-US"/>
        </w:rPr>
        <w:t xml:space="preserve"> </w:t>
      </w:r>
      <w:proofErr w:type="spellStart"/>
      <w:r w:rsidRPr="00E66003">
        <w:rPr>
          <w:sz w:val="28"/>
          <w:szCs w:val="28"/>
          <w:lang w:val="en-US"/>
        </w:rPr>
        <w:t>degradacija</w:t>
      </w:r>
      <w:proofErr w:type="spellEnd"/>
      <w:r w:rsidRPr="00E66003">
        <w:rPr>
          <w:sz w:val="28"/>
          <w:szCs w:val="28"/>
          <w:lang w:val="en-US"/>
        </w:rPr>
        <w:t xml:space="preserve">. </w:t>
      </w:r>
      <w:proofErr w:type="spellStart"/>
      <w:r w:rsidRPr="00E66003">
        <w:rPr>
          <w:sz w:val="28"/>
          <w:szCs w:val="28"/>
          <w:lang w:val="en-US"/>
        </w:rPr>
        <w:t>Dostojno</w:t>
      </w:r>
      <w:proofErr w:type="spellEnd"/>
      <w:r w:rsidRPr="00E66003">
        <w:rPr>
          <w:sz w:val="28"/>
          <w:szCs w:val="28"/>
          <w:lang w:val="en-US"/>
        </w:rPr>
        <w:t xml:space="preserve"> </w:t>
      </w:r>
      <w:proofErr w:type="spellStart"/>
      <w:r w:rsidRPr="00E66003">
        <w:rPr>
          <w:sz w:val="28"/>
          <w:szCs w:val="28"/>
          <w:lang w:val="en-US"/>
        </w:rPr>
        <w:t>projdet</w:t>
      </w:r>
      <w:proofErr w:type="spellEnd"/>
      <w:r w:rsidRPr="00E66003">
        <w:rPr>
          <w:sz w:val="28"/>
          <w:szCs w:val="28"/>
          <w:lang w:val="en-US"/>
        </w:rPr>
        <w:t xml:space="preserve"> </w:t>
      </w:r>
      <w:proofErr w:type="spellStart"/>
      <w:r w:rsidRPr="00E66003">
        <w:rPr>
          <w:sz w:val="28"/>
          <w:szCs w:val="28"/>
          <w:lang w:val="en-US"/>
        </w:rPr>
        <w:t>cherez</w:t>
      </w:r>
      <w:proofErr w:type="spellEnd"/>
      <w:r w:rsidRPr="00E66003">
        <w:rPr>
          <w:sz w:val="28"/>
          <w:szCs w:val="28"/>
          <w:lang w:val="en-US"/>
        </w:rPr>
        <w:t xml:space="preserve"> </w:t>
      </w:r>
      <w:proofErr w:type="spellStart"/>
      <w:r w:rsidRPr="00E66003">
        <w:rPr>
          <w:sz w:val="28"/>
          <w:szCs w:val="28"/>
          <w:lang w:val="en-US"/>
        </w:rPr>
        <w:t>jepohu</w:t>
      </w:r>
      <w:proofErr w:type="spellEnd"/>
      <w:r w:rsidRPr="00E66003">
        <w:rPr>
          <w:sz w:val="28"/>
          <w:szCs w:val="28"/>
          <w:lang w:val="en-US"/>
        </w:rPr>
        <w:t xml:space="preserve"> </w:t>
      </w:r>
      <w:proofErr w:type="spellStart"/>
      <w:r w:rsidRPr="00E66003">
        <w:rPr>
          <w:sz w:val="28"/>
          <w:szCs w:val="28"/>
          <w:lang w:val="en-US"/>
        </w:rPr>
        <w:t>peremen</w:t>
      </w:r>
      <w:proofErr w:type="spellEnd"/>
      <w:r w:rsidRPr="00E66003">
        <w:rPr>
          <w:sz w:val="28"/>
          <w:szCs w:val="28"/>
          <w:lang w:val="en-US"/>
        </w:rPr>
        <w:t xml:space="preserve"> tot, </w:t>
      </w:r>
      <w:proofErr w:type="spellStart"/>
      <w:r w:rsidRPr="00E66003">
        <w:rPr>
          <w:sz w:val="28"/>
          <w:szCs w:val="28"/>
          <w:lang w:val="en-US"/>
        </w:rPr>
        <w:t>kto</w:t>
      </w:r>
      <w:proofErr w:type="spellEnd"/>
      <w:r w:rsidRPr="00E66003">
        <w:rPr>
          <w:sz w:val="28"/>
          <w:szCs w:val="28"/>
          <w:lang w:val="en-US"/>
        </w:rPr>
        <w:t xml:space="preserve"> </w:t>
      </w:r>
      <w:proofErr w:type="spellStart"/>
      <w:r w:rsidRPr="00E66003">
        <w:rPr>
          <w:sz w:val="28"/>
          <w:szCs w:val="28"/>
          <w:lang w:val="en-US"/>
        </w:rPr>
        <w:t>sposoben</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samoobnovlenie</w:t>
      </w:r>
      <w:proofErr w:type="spellEnd"/>
      <w:r w:rsidRPr="00E66003">
        <w:rPr>
          <w:sz w:val="28"/>
          <w:szCs w:val="28"/>
          <w:lang w:val="en-US"/>
        </w:rPr>
        <w:t xml:space="preserve">, </w:t>
      </w:r>
      <w:proofErr w:type="spellStart"/>
      <w:r w:rsidRPr="00E66003">
        <w:rPr>
          <w:sz w:val="28"/>
          <w:szCs w:val="28"/>
          <w:lang w:val="en-US"/>
        </w:rPr>
        <w:t>znachit</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reformy</w:t>
      </w:r>
      <w:proofErr w:type="spellEnd"/>
      <w:r w:rsidRPr="00E66003">
        <w:rPr>
          <w:sz w:val="28"/>
          <w:szCs w:val="28"/>
          <w:lang w:val="en-US"/>
        </w:rPr>
        <w:t xml:space="preserve">. </w:t>
      </w:r>
      <w:proofErr w:type="spellStart"/>
      <w:r w:rsidRPr="00E66003">
        <w:rPr>
          <w:sz w:val="28"/>
          <w:szCs w:val="28"/>
          <w:lang w:val="en-US"/>
        </w:rPr>
        <w:t>Pered</w:t>
      </w:r>
      <w:proofErr w:type="spellEnd"/>
      <w:r w:rsidRPr="00E66003">
        <w:rPr>
          <w:sz w:val="28"/>
          <w:szCs w:val="28"/>
          <w:lang w:val="en-US"/>
        </w:rPr>
        <w:t xml:space="preserve"> </w:t>
      </w:r>
      <w:proofErr w:type="spellStart"/>
      <w:r w:rsidRPr="00E66003">
        <w:rPr>
          <w:sz w:val="28"/>
          <w:szCs w:val="28"/>
          <w:lang w:val="en-US"/>
        </w:rPr>
        <w:t>nami</w:t>
      </w:r>
      <w:proofErr w:type="spellEnd"/>
      <w:r w:rsidRPr="00E66003">
        <w:rPr>
          <w:sz w:val="28"/>
          <w:szCs w:val="28"/>
          <w:lang w:val="en-US"/>
        </w:rPr>
        <w:t xml:space="preserve"> stoit </w:t>
      </w:r>
      <w:proofErr w:type="spellStart"/>
      <w:r w:rsidRPr="00E66003">
        <w:rPr>
          <w:sz w:val="28"/>
          <w:szCs w:val="28"/>
          <w:lang w:val="en-US"/>
        </w:rPr>
        <w:t>ogromnaja</w:t>
      </w:r>
      <w:proofErr w:type="spellEnd"/>
      <w:r w:rsidRPr="00E66003">
        <w:rPr>
          <w:sz w:val="28"/>
          <w:szCs w:val="28"/>
          <w:lang w:val="en-US"/>
        </w:rPr>
        <w:t xml:space="preserve"> </w:t>
      </w:r>
      <w:proofErr w:type="spellStart"/>
      <w:r w:rsidRPr="00E66003">
        <w:rPr>
          <w:sz w:val="28"/>
          <w:szCs w:val="28"/>
          <w:lang w:val="en-US"/>
        </w:rPr>
        <w:t>principial’naja</w:t>
      </w:r>
      <w:proofErr w:type="spellEnd"/>
      <w:r w:rsidRPr="00E66003">
        <w:rPr>
          <w:sz w:val="28"/>
          <w:szCs w:val="28"/>
          <w:lang w:val="en-US"/>
        </w:rPr>
        <w:t xml:space="preserve"> </w:t>
      </w:r>
      <w:proofErr w:type="spellStart"/>
      <w:r w:rsidRPr="00E66003">
        <w:rPr>
          <w:sz w:val="28"/>
          <w:szCs w:val="28"/>
          <w:lang w:val="en-US"/>
        </w:rPr>
        <w:t>zadacha</w:t>
      </w:r>
      <w:proofErr w:type="spellEnd"/>
      <w:r w:rsidRPr="00E66003">
        <w:rPr>
          <w:sz w:val="28"/>
          <w:szCs w:val="28"/>
          <w:lang w:val="en-US"/>
        </w:rPr>
        <w:t xml:space="preserve">: </w:t>
      </w:r>
      <w:proofErr w:type="spellStart"/>
      <w:r w:rsidRPr="00E66003">
        <w:rPr>
          <w:sz w:val="28"/>
          <w:szCs w:val="28"/>
          <w:lang w:val="en-US"/>
        </w:rPr>
        <w:t>sdelat</w:t>
      </w:r>
      <w:proofErr w:type="spellEnd"/>
      <w:r w:rsidRPr="00E66003">
        <w:rPr>
          <w:sz w:val="28"/>
          <w:szCs w:val="28"/>
          <w:lang w:val="en-US"/>
        </w:rPr>
        <w:t xml:space="preserve">’ </w:t>
      </w:r>
      <w:proofErr w:type="spellStart"/>
      <w:r w:rsidRPr="00E66003">
        <w:rPr>
          <w:sz w:val="28"/>
          <w:szCs w:val="28"/>
          <w:lang w:val="en-US"/>
        </w:rPr>
        <w:t>nepotopljaemym</w:t>
      </w:r>
      <w:proofErr w:type="spellEnd"/>
      <w:r w:rsidRPr="00E66003">
        <w:rPr>
          <w:sz w:val="28"/>
          <w:szCs w:val="28"/>
          <w:lang w:val="en-US"/>
        </w:rPr>
        <w:t xml:space="preserve"> </w:t>
      </w:r>
      <w:proofErr w:type="spellStart"/>
      <w:r w:rsidRPr="00E66003">
        <w:rPr>
          <w:sz w:val="28"/>
          <w:szCs w:val="28"/>
          <w:lang w:val="en-US"/>
        </w:rPr>
        <w:t>nash</w:t>
      </w:r>
      <w:proofErr w:type="spellEnd"/>
      <w:r w:rsidRPr="00E66003">
        <w:rPr>
          <w:sz w:val="28"/>
          <w:szCs w:val="28"/>
          <w:lang w:val="en-US"/>
        </w:rPr>
        <w:t xml:space="preserve"> </w:t>
      </w:r>
      <w:proofErr w:type="spellStart"/>
      <w:r w:rsidRPr="00E66003">
        <w:rPr>
          <w:sz w:val="28"/>
          <w:szCs w:val="28"/>
          <w:lang w:val="en-US"/>
        </w:rPr>
        <w:t>gosudarstvennyj</w:t>
      </w:r>
      <w:proofErr w:type="spellEnd"/>
      <w:r w:rsidRPr="00E66003">
        <w:rPr>
          <w:sz w:val="28"/>
          <w:szCs w:val="28"/>
          <w:lang w:val="en-US"/>
        </w:rPr>
        <w:t xml:space="preserve"> </w:t>
      </w:r>
      <w:proofErr w:type="spellStart"/>
      <w:r w:rsidRPr="00E66003">
        <w:rPr>
          <w:sz w:val="28"/>
          <w:szCs w:val="28"/>
          <w:lang w:val="en-US"/>
        </w:rPr>
        <w:t>korabl</w:t>
      </w:r>
      <w:proofErr w:type="spellEnd"/>
      <w:r w:rsidRPr="00E66003">
        <w:rPr>
          <w:sz w:val="28"/>
          <w:szCs w:val="28"/>
          <w:lang w:val="en-US"/>
        </w:rPr>
        <w:t xml:space="preserve">’. </w:t>
      </w:r>
      <w:proofErr w:type="spellStart"/>
      <w:r w:rsidRPr="00E66003">
        <w:rPr>
          <w:sz w:val="28"/>
          <w:szCs w:val="28"/>
          <w:lang w:val="en-US"/>
        </w:rPr>
        <w:t>Zadacha</w:t>
      </w:r>
      <w:proofErr w:type="spellEnd"/>
      <w:r w:rsidRPr="00E66003">
        <w:rPr>
          <w:sz w:val="28"/>
          <w:szCs w:val="28"/>
          <w:lang w:val="en-US"/>
        </w:rPr>
        <w:t xml:space="preserve"> </w:t>
      </w:r>
      <w:proofErr w:type="spellStart"/>
      <w:r w:rsidRPr="00E66003">
        <w:rPr>
          <w:sz w:val="28"/>
          <w:szCs w:val="28"/>
          <w:lang w:val="en-US"/>
        </w:rPr>
        <w:t>predstojashhih</w:t>
      </w:r>
      <w:proofErr w:type="spellEnd"/>
      <w:r w:rsidRPr="00E66003">
        <w:rPr>
          <w:sz w:val="28"/>
          <w:szCs w:val="28"/>
          <w:lang w:val="en-US"/>
        </w:rPr>
        <w:t xml:space="preserve"> let: </w:t>
      </w:r>
      <w:proofErr w:type="spellStart"/>
      <w:r w:rsidRPr="00E66003">
        <w:rPr>
          <w:sz w:val="28"/>
          <w:szCs w:val="28"/>
          <w:lang w:val="en-US"/>
        </w:rPr>
        <w:t>ukrepit</w:t>
      </w:r>
      <w:proofErr w:type="spellEnd"/>
      <w:r w:rsidRPr="00E66003">
        <w:rPr>
          <w:sz w:val="28"/>
          <w:szCs w:val="28"/>
          <w:lang w:val="en-US"/>
        </w:rPr>
        <w:t xml:space="preserve">’ </w:t>
      </w:r>
      <w:proofErr w:type="spellStart"/>
      <w:r w:rsidRPr="00E66003">
        <w:rPr>
          <w:sz w:val="28"/>
          <w:szCs w:val="28"/>
          <w:lang w:val="en-US"/>
        </w:rPr>
        <w:t>Kazahstan</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dazhe</w:t>
      </w:r>
      <w:proofErr w:type="spellEnd"/>
      <w:r w:rsidRPr="00E66003">
        <w:rPr>
          <w:sz w:val="28"/>
          <w:szCs w:val="28"/>
          <w:lang w:val="en-US"/>
        </w:rPr>
        <w:t xml:space="preserve"> </w:t>
      </w:r>
      <w:proofErr w:type="spellStart"/>
      <w:r w:rsidRPr="00E66003">
        <w:rPr>
          <w:sz w:val="28"/>
          <w:szCs w:val="28"/>
          <w:lang w:val="en-US"/>
        </w:rPr>
        <w:t>nesmotrja</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vremja</w:t>
      </w:r>
      <w:proofErr w:type="spellEnd"/>
      <w:r w:rsidRPr="00E66003">
        <w:rPr>
          <w:sz w:val="28"/>
          <w:szCs w:val="28"/>
          <w:lang w:val="en-US"/>
        </w:rPr>
        <w:t xml:space="preserve"> </w:t>
      </w:r>
      <w:proofErr w:type="spellStart"/>
      <w:r w:rsidRPr="00E66003">
        <w:rPr>
          <w:sz w:val="28"/>
          <w:szCs w:val="28"/>
          <w:lang w:val="en-US"/>
        </w:rPr>
        <w:t>mirovyh</w:t>
      </w:r>
      <w:proofErr w:type="spellEnd"/>
      <w:r w:rsidRPr="00E66003">
        <w:rPr>
          <w:sz w:val="28"/>
          <w:szCs w:val="28"/>
          <w:lang w:val="en-US"/>
        </w:rPr>
        <w:t xml:space="preserve"> bur’ </w:t>
      </w:r>
      <w:proofErr w:type="spellStart"/>
      <w:r w:rsidRPr="00E66003">
        <w:rPr>
          <w:sz w:val="28"/>
          <w:szCs w:val="28"/>
          <w:lang w:val="en-US"/>
        </w:rPr>
        <w:t>uverenno</w:t>
      </w:r>
      <w:proofErr w:type="spellEnd"/>
      <w:r w:rsidRPr="00E66003">
        <w:rPr>
          <w:sz w:val="28"/>
          <w:szCs w:val="28"/>
          <w:lang w:val="en-US"/>
        </w:rPr>
        <w:t xml:space="preserve"> </w:t>
      </w:r>
      <w:proofErr w:type="spellStart"/>
      <w:r w:rsidRPr="00E66003">
        <w:rPr>
          <w:sz w:val="28"/>
          <w:szCs w:val="28"/>
          <w:lang w:val="en-US"/>
        </w:rPr>
        <w:t>vojti</w:t>
      </w:r>
      <w:proofErr w:type="spellEnd"/>
      <w:r w:rsidRPr="00E66003">
        <w:rPr>
          <w:sz w:val="28"/>
          <w:szCs w:val="28"/>
          <w:lang w:val="en-US"/>
        </w:rPr>
        <w:t xml:space="preserve"> v </w:t>
      </w:r>
      <w:proofErr w:type="spellStart"/>
      <w:r w:rsidRPr="00E66003">
        <w:rPr>
          <w:sz w:val="28"/>
          <w:szCs w:val="28"/>
          <w:lang w:val="en-US"/>
        </w:rPr>
        <w:t>chislo</w:t>
      </w:r>
      <w:proofErr w:type="spellEnd"/>
      <w:r w:rsidRPr="00E66003">
        <w:rPr>
          <w:sz w:val="28"/>
          <w:szCs w:val="28"/>
          <w:lang w:val="en-US"/>
        </w:rPr>
        <w:t xml:space="preserve"> 30 </w:t>
      </w:r>
      <w:proofErr w:type="spellStart"/>
      <w:r w:rsidRPr="00E66003">
        <w:rPr>
          <w:sz w:val="28"/>
          <w:szCs w:val="28"/>
          <w:lang w:val="en-US"/>
        </w:rPr>
        <w:t>gosudarstv</w:t>
      </w:r>
      <w:proofErr w:type="spellEnd"/>
      <w:r w:rsidRPr="00E66003">
        <w:rPr>
          <w:sz w:val="28"/>
          <w:szCs w:val="28"/>
          <w:lang w:val="en-US"/>
        </w:rPr>
        <w:t xml:space="preserve"> </w:t>
      </w:r>
      <w:proofErr w:type="spellStart"/>
      <w:r w:rsidRPr="00E66003">
        <w:rPr>
          <w:sz w:val="28"/>
          <w:szCs w:val="28"/>
          <w:lang w:val="en-US"/>
        </w:rPr>
        <w:t>liderov</w:t>
      </w:r>
      <w:proofErr w:type="spellEnd"/>
      <w:r w:rsidRPr="00E66003">
        <w:rPr>
          <w:sz w:val="28"/>
          <w:szCs w:val="28"/>
          <w:lang w:val="en-US"/>
        </w:rPr>
        <w:t xml:space="preserve"> </w:t>
      </w:r>
      <w:proofErr w:type="spellStart"/>
      <w:r w:rsidRPr="00E66003">
        <w:rPr>
          <w:sz w:val="28"/>
          <w:szCs w:val="28"/>
          <w:lang w:val="en-US"/>
        </w:rPr>
        <w:t>grjadushhego</w:t>
      </w:r>
      <w:proofErr w:type="spellEnd"/>
      <w:r w:rsidRPr="00E66003">
        <w:rPr>
          <w:sz w:val="28"/>
          <w:szCs w:val="28"/>
          <w:lang w:val="en-US"/>
        </w:rPr>
        <w:t xml:space="preserve"> </w:t>
      </w:r>
      <w:proofErr w:type="spellStart"/>
      <w:r w:rsidRPr="00E66003">
        <w:rPr>
          <w:sz w:val="28"/>
          <w:szCs w:val="28"/>
          <w:lang w:val="en-US"/>
        </w:rPr>
        <w:t>mira</w:t>
      </w:r>
      <w:proofErr w:type="spellEnd"/>
      <w:r w:rsidRPr="00E66003">
        <w:rPr>
          <w:sz w:val="28"/>
          <w:szCs w:val="28"/>
          <w:lang w:val="en-US"/>
        </w:rPr>
        <w:t>.</w:t>
      </w:r>
    </w:p>
    <w:p w14:paraId="3FBCB020" w14:textId="77777777" w:rsidR="00465A2E" w:rsidRPr="00E66003" w:rsidRDefault="00465A2E" w:rsidP="00465A2E">
      <w:pPr>
        <w:ind w:right="-1" w:firstLine="567"/>
        <w:jc w:val="both"/>
        <w:rPr>
          <w:sz w:val="28"/>
          <w:szCs w:val="28"/>
          <w:lang w:val="en-US"/>
        </w:rPr>
      </w:pPr>
      <w:r w:rsidRPr="00E66003">
        <w:rPr>
          <w:sz w:val="28"/>
          <w:szCs w:val="28"/>
          <w:lang w:val="en-US"/>
        </w:rPr>
        <w:t xml:space="preserve">Ja </w:t>
      </w:r>
      <w:proofErr w:type="spellStart"/>
      <w:r w:rsidRPr="00E66003">
        <w:rPr>
          <w:sz w:val="28"/>
          <w:szCs w:val="28"/>
          <w:lang w:val="en-US"/>
        </w:rPr>
        <w:t>predlozhil</w:t>
      </w:r>
      <w:proofErr w:type="spellEnd"/>
      <w:r w:rsidRPr="00E66003">
        <w:rPr>
          <w:sz w:val="28"/>
          <w:szCs w:val="28"/>
          <w:lang w:val="en-US"/>
        </w:rPr>
        <w:t xml:space="preserve"> 5 </w:t>
      </w:r>
      <w:proofErr w:type="spellStart"/>
      <w:r w:rsidRPr="00E66003">
        <w:rPr>
          <w:sz w:val="28"/>
          <w:szCs w:val="28"/>
          <w:lang w:val="en-US"/>
        </w:rPr>
        <w:t>institucional’nyh</w:t>
      </w:r>
      <w:proofErr w:type="spellEnd"/>
      <w:r w:rsidRPr="00E66003">
        <w:rPr>
          <w:sz w:val="28"/>
          <w:szCs w:val="28"/>
          <w:lang w:val="en-US"/>
        </w:rPr>
        <w:t xml:space="preserve"> reform, </w:t>
      </w:r>
      <w:proofErr w:type="spellStart"/>
      <w:r w:rsidRPr="00E66003">
        <w:rPr>
          <w:sz w:val="28"/>
          <w:szCs w:val="28"/>
          <w:lang w:val="en-US"/>
        </w:rPr>
        <w:t>kotorye</w:t>
      </w:r>
      <w:proofErr w:type="spellEnd"/>
      <w:r w:rsidRPr="00E66003">
        <w:rPr>
          <w:sz w:val="28"/>
          <w:szCs w:val="28"/>
          <w:lang w:val="en-US"/>
        </w:rPr>
        <w:t xml:space="preserve"> </w:t>
      </w:r>
      <w:proofErr w:type="spellStart"/>
      <w:r w:rsidRPr="00E66003">
        <w:rPr>
          <w:sz w:val="28"/>
          <w:szCs w:val="28"/>
          <w:lang w:val="en-US"/>
        </w:rPr>
        <w:t>stali</w:t>
      </w:r>
      <w:proofErr w:type="spellEnd"/>
      <w:r w:rsidRPr="00E66003">
        <w:rPr>
          <w:sz w:val="28"/>
          <w:szCs w:val="28"/>
          <w:lang w:val="en-US"/>
        </w:rPr>
        <w:t xml:space="preserve"> </w:t>
      </w:r>
      <w:proofErr w:type="spellStart"/>
      <w:r w:rsidRPr="00E66003">
        <w:rPr>
          <w:sz w:val="28"/>
          <w:szCs w:val="28"/>
          <w:lang w:val="en-US"/>
        </w:rPr>
        <w:t>moej</w:t>
      </w:r>
      <w:proofErr w:type="spellEnd"/>
      <w:r w:rsidRPr="00E66003">
        <w:rPr>
          <w:sz w:val="28"/>
          <w:szCs w:val="28"/>
          <w:lang w:val="en-US"/>
        </w:rPr>
        <w:t xml:space="preserve"> </w:t>
      </w:r>
      <w:proofErr w:type="spellStart"/>
      <w:r w:rsidRPr="00E66003">
        <w:rPr>
          <w:sz w:val="28"/>
          <w:szCs w:val="28"/>
          <w:lang w:val="en-US"/>
        </w:rPr>
        <w:t>predvybornoj</w:t>
      </w:r>
      <w:proofErr w:type="spellEnd"/>
      <w:r w:rsidRPr="00E66003">
        <w:rPr>
          <w:sz w:val="28"/>
          <w:szCs w:val="28"/>
          <w:lang w:val="en-US"/>
        </w:rPr>
        <w:t xml:space="preserve"> </w:t>
      </w:r>
      <w:proofErr w:type="spellStart"/>
      <w:r w:rsidRPr="00E66003">
        <w:rPr>
          <w:sz w:val="28"/>
          <w:szCs w:val="28"/>
          <w:lang w:val="en-US"/>
        </w:rPr>
        <w:t>platformoj</w:t>
      </w:r>
      <w:proofErr w:type="spellEnd"/>
      <w:r w:rsidRPr="00E66003">
        <w:rPr>
          <w:sz w:val="28"/>
          <w:szCs w:val="28"/>
          <w:lang w:val="en-US"/>
        </w:rPr>
        <w:t xml:space="preserve">. </w:t>
      </w:r>
      <w:proofErr w:type="spellStart"/>
      <w:r w:rsidRPr="00E66003">
        <w:rPr>
          <w:sz w:val="28"/>
          <w:szCs w:val="28"/>
          <w:lang w:val="en-US"/>
        </w:rPr>
        <w:t>Rezul’tat</w:t>
      </w:r>
      <w:proofErr w:type="spellEnd"/>
      <w:r w:rsidRPr="00E66003">
        <w:rPr>
          <w:sz w:val="28"/>
          <w:szCs w:val="28"/>
          <w:lang w:val="en-US"/>
        </w:rPr>
        <w:t xml:space="preserve"> </w:t>
      </w:r>
      <w:proofErr w:type="spellStart"/>
      <w:r w:rsidRPr="00E66003">
        <w:rPr>
          <w:sz w:val="28"/>
          <w:szCs w:val="28"/>
          <w:lang w:val="en-US"/>
        </w:rPr>
        <w:t>golosovanija</w:t>
      </w:r>
      <w:proofErr w:type="spellEnd"/>
      <w:r w:rsidRPr="00E66003">
        <w:rPr>
          <w:sz w:val="28"/>
          <w:szCs w:val="28"/>
          <w:lang w:val="en-US"/>
        </w:rPr>
        <w:t xml:space="preserve"> 26 </w:t>
      </w:r>
      <w:proofErr w:type="spellStart"/>
      <w:r w:rsidRPr="00E66003">
        <w:rPr>
          <w:sz w:val="28"/>
          <w:szCs w:val="28"/>
          <w:lang w:val="en-US"/>
        </w:rPr>
        <w:t>aprelja</w:t>
      </w:r>
      <w:proofErr w:type="spellEnd"/>
      <w:r w:rsidRPr="00E66003">
        <w:rPr>
          <w:sz w:val="28"/>
          <w:szCs w:val="28"/>
          <w:lang w:val="en-US"/>
        </w:rPr>
        <w:t xml:space="preserve"> ja </w:t>
      </w:r>
      <w:proofErr w:type="spellStart"/>
      <w:r w:rsidRPr="00E66003">
        <w:rPr>
          <w:sz w:val="28"/>
          <w:szCs w:val="28"/>
          <w:lang w:val="en-US"/>
        </w:rPr>
        <w:t>vosprinimaju</w:t>
      </w:r>
      <w:proofErr w:type="spellEnd"/>
      <w:r w:rsidRPr="00E66003">
        <w:rPr>
          <w:sz w:val="28"/>
          <w:szCs w:val="28"/>
          <w:lang w:val="en-US"/>
        </w:rPr>
        <w:t xml:space="preserve"> </w:t>
      </w:r>
      <w:proofErr w:type="spellStart"/>
      <w:r w:rsidRPr="00E66003">
        <w:rPr>
          <w:sz w:val="28"/>
          <w:szCs w:val="28"/>
          <w:lang w:val="en-US"/>
        </w:rPr>
        <w:t>kak</w:t>
      </w:r>
      <w:proofErr w:type="spellEnd"/>
      <w:r w:rsidRPr="00E66003">
        <w:rPr>
          <w:sz w:val="28"/>
          <w:szCs w:val="28"/>
          <w:lang w:val="en-US"/>
        </w:rPr>
        <w:t xml:space="preserve"> </w:t>
      </w:r>
      <w:proofErr w:type="spellStart"/>
      <w:r w:rsidRPr="00E66003">
        <w:rPr>
          <w:sz w:val="28"/>
          <w:szCs w:val="28"/>
          <w:lang w:val="en-US"/>
        </w:rPr>
        <w:t>prjamoj</w:t>
      </w:r>
      <w:proofErr w:type="spellEnd"/>
      <w:r w:rsidRPr="00E66003">
        <w:rPr>
          <w:sz w:val="28"/>
          <w:szCs w:val="28"/>
          <w:lang w:val="en-US"/>
        </w:rPr>
        <w:t xml:space="preserve"> </w:t>
      </w:r>
      <w:proofErr w:type="spellStart"/>
      <w:r w:rsidRPr="00E66003">
        <w:rPr>
          <w:sz w:val="28"/>
          <w:szCs w:val="28"/>
          <w:lang w:val="en-US"/>
        </w:rPr>
        <w:t>mandat</w:t>
      </w:r>
      <w:proofErr w:type="spellEnd"/>
      <w:r w:rsidRPr="00E66003">
        <w:rPr>
          <w:sz w:val="28"/>
          <w:szCs w:val="28"/>
          <w:lang w:val="en-US"/>
        </w:rPr>
        <w:t xml:space="preserve"> </w:t>
      </w:r>
      <w:proofErr w:type="spellStart"/>
      <w:r w:rsidRPr="00E66003">
        <w:rPr>
          <w:sz w:val="28"/>
          <w:szCs w:val="28"/>
          <w:lang w:val="en-US"/>
        </w:rPr>
        <w:t>naroda</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nemedlennoe</w:t>
      </w:r>
      <w:proofErr w:type="spellEnd"/>
      <w:r w:rsidRPr="00E66003">
        <w:rPr>
          <w:sz w:val="28"/>
          <w:szCs w:val="28"/>
          <w:lang w:val="en-US"/>
        </w:rPr>
        <w:t xml:space="preserve"> </w:t>
      </w:r>
      <w:proofErr w:type="spellStart"/>
      <w:r w:rsidRPr="00E66003">
        <w:rPr>
          <w:sz w:val="28"/>
          <w:szCs w:val="28"/>
          <w:lang w:val="en-US"/>
        </w:rPr>
        <w:t>provedenie</w:t>
      </w:r>
      <w:proofErr w:type="spellEnd"/>
      <w:r w:rsidRPr="00E66003">
        <w:rPr>
          <w:sz w:val="28"/>
          <w:szCs w:val="28"/>
          <w:lang w:val="en-US"/>
        </w:rPr>
        <w:t xml:space="preserve"> reform. I ja </w:t>
      </w:r>
      <w:proofErr w:type="spellStart"/>
      <w:r w:rsidRPr="00E66003">
        <w:rPr>
          <w:sz w:val="28"/>
          <w:szCs w:val="28"/>
          <w:lang w:val="en-US"/>
        </w:rPr>
        <w:t>nameren</w:t>
      </w:r>
      <w:proofErr w:type="spellEnd"/>
      <w:r w:rsidRPr="00E66003">
        <w:rPr>
          <w:sz w:val="28"/>
          <w:szCs w:val="28"/>
          <w:lang w:val="en-US"/>
        </w:rPr>
        <w:t xml:space="preserve"> </w:t>
      </w:r>
      <w:proofErr w:type="spellStart"/>
      <w:r w:rsidRPr="00E66003">
        <w:rPr>
          <w:sz w:val="28"/>
          <w:szCs w:val="28"/>
          <w:lang w:val="en-US"/>
        </w:rPr>
        <w:t>projavit</w:t>
      </w:r>
      <w:proofErr w:type="spellEnd"/>
      <w:r w:rsidRPr="00E66003">
        <w:rPr>
          <w:sz w:val="28"/>
          <w:szCs w:val="28"/>
          <w:lang w:val="en-US"/>
        </w:rPr>
        <w:t xml:space="preserve">’ </w:t>
      </w:r>
      <w:proofErr w:type="spellStart"/>
      <w:r w:rsidRPr="00E66003">
        <w:rPr>
          <w:sz w:val="28"/>
          <w:szCs w:val="28"/>
          <w:lang w:val="en-US"/>
        </w:rPr>
        <w:t>vsju</w:t>
      </w:r>
      <w:proofErr w:type="spellEnd"/>
      <w:r w:rsidRPr="00E66003">
        <w:rPr>
          <w:sz w:val="28"/>
          <w:szCs w:val="28"/>
          <w:lang w:val="en-US"/>
        </w:rPr>
        <w:t xml:space="preserve"> </w:t>
      </w:r>
      <w:proofErr w:type="spellStart"/>
      <w:r w:rsidRPr="00E66003">
        <w:rPr>
          <w:sz w:val="28"/>
          <w:szCs w:val="28"/>
          <w:lang w:val="en-US"/>
        </w:rPr>
        <w:t>svoju</w:t>
      </w:r>
      <w:proofErr w:type="spellEnd"/>
      <w:r w:rsidRPr="00E66003">
        <w:rPr>
          <w:sz w:val="28"/>
          <w:szCs w:val="28"/>
          <w:lang w:val="en-US"/>
        </w:rPr>
        <w:t xml:space="preserve"> </w:t>
      </w:r>
      <w:proofErr w:type="spellStart"/>
      <w:r w:rsidRPr="00E66003">
        <w:rPr>
          <w:sz w:val="28"/>
          <w:szCs w:val="28"/>
          <w:lang w:val="en-US"/>
        </w:rPr>
        <w:t>volju</w:t>
      </w:r>
      <w:proofErr w:type="spellEnd"/>
      <w:r w:rsidRPr="00E66003">
        <w:rPr>
          <w:sz w:val="28"/>
          <w:szCs w:val="28"/>
          <w:lang w:val="en-US"/>
        </w:rPr>
        <w:t xml:space="preserve">, </w:t>
      </w:r>
      <w:proofErr w:type="spellStart"/>
      <w:r w:rsidRPr="00E66003">
        <w:rPr>
          <w:sz w:val="28"/>
          <w:szCs w:val="28"/>
          <w:lang w:val="en-US"/>
        </w:rPr>
        <w:t>reshimost</w:t>
      </w:r>
      <w:proofErr w:type="spellEnd"/>
      <w:r w:rsidRPr="00E66003">
        <w:rPr>
          <w:sz w:val="28"/>
          <w:szCs w:val="28"/>
          <w:lang w:val="en-US"/>
        </w:rPr>
        <w:t xml:space="preserve">’, </w:t>
      </w:r>
      <w:proofErr w:type="spellStart"/>
      <w:r w:rsidRPr="00E66003">
        <w:rPr>
          <w:sz w:val="28"/>
          <w:szCs w:val="28"/>
          <w:lang w:val="en-US"/>
        </w:rPr>
        <w:t>skoncentrirovat</w:t>
      </w:r>
      <w:proofErr w:type="spellEnd"/>
      <w:r w:rsidRPr="00E66003">
        <w:rPr>
          <w:sz w:val="28"/>
          <w:szCs w:val="28"/>
          <w:lang w:val="en-US"/>
        </w:rPr>
        <w:t xml:space="preserve">’ </w:t>
      </w:r>
      <w:proofErr w:type="spellStart"/>
      <w:r w:rsidRPr="00E66003">
        <w:rPr>
          <w:sz w:val="28"/>
          <w:szCs w:val="28"/>
          <w:lang w:val="en-US"/>
        </w:rPr>
        <w:t>gosudarstvennyj</w:t>
      </w:r>
      <w:proofErr w:type="spellEnd"/>
      <w:r w:rsidRPr="00E66003">
        <w:rPr>
          <w:sz w:val="28"/>
          <w:szCs w:val="28"/>
          <w:lang w:val="en-US"/>
        </w:rPr>
        <w:t xml:space="preserve"> apparat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konsolidirovat</w:t>
      </w:r>
      <w:proofErr w:type="spellEnd"/>
      <w:r w:rsidRPr="00E66003">
        <w:rPr>
          <w:sz w:val="28"/>
          <w:szCs w:val="28"/>
          <w:lang w:val="en-US"/>
        </w:rPr>
        <w:t xml:space="preserve">’ </w:t>
      </w:r>
      <w:proofErr w:type="spellStart"/>
      <w:r w:rsidRPr="00E66003">
        <w:rPr>
          <w:sz w:val="28"/>
          <w:szCs w:val="28"/>
          <w:lang w:val="en-US"/>
        </w:rPr>
        <w:t>usilija</w:t>
      </w:r>
      <w:proofErr w:type="spellEnd"/>
      <w:r w:rsidRPr="00E66003">
        <w:rPr>
          <w:sz w:val="28"/>
          <w:szCs w:val="28"/>
          <w:lang w:val="en-US"/>
        </w:rPr>
        <w:t xml:space="preserve"> </w:t>
      </w:r>
      <w:proofErr w:type="spellStart"/>
      <w:r w:rsidRPr="00E66003">
        <w:rPr>
          <w:sz w:val="28"/>
          <w:szCs w:val="28"/>
          <w:lang w:val="en-US"/>
        </w:rPr>
        <w:t>obshhestva</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vypolnenie</w:t>
      </w:r>
      <w:proofErr w:type="spellEnd"/>
      <w:r w:rsidRPr="00E66003">
        <w:rPr>
          <w:sz w:val="28"/>
          <w:szCs w:val="28"/>
          <w:lang w:val="en-US"/>
        </w:rPr>
        <w:t xml:space="preserve"> reform. V </w:t>
      </w:r>
      <w:proofErr w:type="spellStart"/>
      <w:r w:rsidRPr="00E66003">
        <w:rPr>
          <w:sz w:val="28"/>
          <w:szCs w:val="28"/>
          <w:lang w:val="en-US"/>
        </w:rPr>
        <w:t>samoe</w:t>
      </w:r>
      <w:proofErr w:type="spellEnd"/>
      <w:r w:rsidRPr="00E66003">
        <w:rPr>
          <w:sz w:val="28"/>
          <w:szCs w:val="28"/>
          <w:lang w:val="en-US"/>
        </w:rPr>
        <w:t xml:space="preserve"> </w:t>
      </w:r>
      <w:proofErr w:type="spellStart"/>
      <w:r w:rsidRPr="00E66003">
        <w:rPr>
          <w:sz w:val="28"/>
          <w:szCs w:val="28"/>
          <w:lang w:val="en-US"/>
        </w:rPr>
        <w:t>blizhajshee</w:t>
      </w:r>
      <w:proofErr w:type="spellEnd"/>
      <w:r w:rsidRPr="00E66003">
        <w:rPr>
          <w:sz w:val="28"/>
          <w:szCs w:val="28"/>
          <w:lang w:val="en-US"/>
        </w:rPr>
        <w:t xml:space="preserve"> </w:t>
      </w:r>
      <w:proofErr w:type="spellStart"/>
      <w:r w:rsidRPr="00E66003">
        <w:rPr>
          <w:sz w:val="28"/>
          <w:szCs w:val="28"/>
          <w:lang w:val="en-US"/>
        </w:rPr>
        <w:t>vremja</w:t>
      </w:r>
      <w:proofErr w:type="spellEnd"/>
      <w:r w:rsidRPr="00E66003">
        <w:rPr>
          <w:sz w:val="28"/>
          <w:szCs w:val="28"/>
          <w:lang w:val="en-US"/>
        </w:rPr>
        <w:t xml:space="preserve"> </w:t>
      </w:r>
      <w:proofErr w:type="spellStart"/>
      <w:r w:rsidRPr="00E66003">
        <w:rPr>
          <w:sz w:val="28"/>
          <w:szCs w:val="28"/>
          <w:lang w:val="en-US"/>
        </w:rPr>
        <w:t>budet</w:t>
      </w:r>
      <w:proofErr w:type="spellEnd"/>
      <w:r w:rsidRPr="00E66003">
        <w:rPr>
          <w:sz w:val="28"/>
          <w:szCs w:val="28"/>
          <w:lang w:val="en-US"/>
        </w:rPr>
        <w:t xml:space="preserve"> </w:t>
      </w:r>
      <w:proofErr w:type="spellStart"/>
      <w:r w:rsidRPr="00E66003">
        <w:rPr>
          <w:sz w:val="28"/>
          <w:szCs w:val="28"/>
          <w:lang w:val="en-US"/>
        </w:rPr>
        <w:t>sozdana</w:t>
      </w:r>
      <w:proofErr w:type="spellEnd"/>
      <w:r w:rsidRPr="00E66003">
        <w:rPr>
          <w:sz w:val="28"/>
          <w:szCs w:val="28"/>
          <w:lang w:val="en-US"/>
        </w:rPr>
        <w:t xml:space="preserve"> </w:t>
      </w:r>
      <w:proofErr w:type="spellStart"/>
      <w:r w:rsidRPr="00E66003">
        <w:rPr>
          <w:sz w:val="28"/>
          <w:szCs w:val="28"/>
          <w:lang w:val="en-US"/>
        </w:rPr>
        <w:t>Nacional’naja</w:t>
      </w:r>
      <w:proofErr w:type="spellEnd"/>
      <w:r w:rsidRPr="00E66003">
        <w:rPr>
          <w:sz w:val="28"/>
          <w:szCs w:val="28"/>
          <w:lang w:val="en-US"/>
        </w:rPr>
        <w:t xml:space="preserve"> </w:t>
      </w:r>
      <w:proofErr w:type="spellStart"/>
      <w:r w:rsidRPr="00E66003">
        <w:rPr>
          <w:sz w:val="28"/>
          <w:szCs w:val="28"/>
          <w:lang w:val="en-US"/>
        </w:rPr>
        <w:t>komissija</w:t>
      </w:r>
      <w:proofErr w:type="spellEnd"/>
      <w:r w:rsidRPr="00E66003">
        <w:rPr>
          <w:sz w:val="28"/>
          <w:szCs w:val="28"/>
          <w:lang w:val="en-US"/>
        </w:rPr>
        <w:t xml:space="preserve"> po </w:t>
      </w:r>
      <w:proofErr w:type="spellStart"/>
      <w:r w:rsidRPr="00E66003">
        <w:rPr>
          <w:sz w:val="28"/>
          <w:szCs w:val="28"/>
          <w:lang w:val="en-US"/>
        </w:rPr>
        <w:t>modernizacii</w:t>
      </w:r>
      <w:proofErr w:type="spellEnd"/>
      <w:r w:rsidRPr="00E66003">
        <w:rPr>
          <w:sz w:val="28"/>
          <w:szCs w:val="28"/>
          <w:lang w:val="en-US"/>
        </w:rPr>
        <w:t xml:space="preserve"> </w:t>
      </w:r>
      <w:proofErr w:type="spellStart"/>
      <w:r w:rsidRPr="00E66003">
        <w:rPr>
          <w:sz w:val="28"/>
          <w:szCs w:val="28"/>
          <w:lang w:val="en-US"/>
        </w:rPr>
        <w:t>pri</w:t>
      </w:r>
      <w:proofErr w:type="spellEnd"/>
      <w:r w:rsidRPr="00E66003">
        <w:rPr>
          <w:sz w:val="28"/>
          <w:szCs w:val="28"/>
          <w:lang w:val="en-US"/>
        </w:rPr>
        <w:t xml:space="preserve"> </w:t>
      </w:r>
      <w:proofErr w:type="spellStart"/>
      <w:r w:rsidRPr="00E66003">
        <w:rPr>
          <w:sz w:val="28"/>
          <w:szCs w:val="28"/>
          <w:lang w:val="en-US"/>
        </w:rPr>
        <w:t>Prezidente</w:t>
      </w:r>
      <w:proofErr w:type="spellEnd"/>
      <w:r w:rsidRPr="00E66003">
        <w:rPr>
          <w:sz w:val="28"/>
          <w:szCs w:val="28"/>
          <w:lang w:val="en-US"/>
        </w:rPr>
        <w:t xml:space="preserve"> </w:t>
      </w:r>
      <w:proofErr w:type="spellStart"/>
      <w:r w:rsidRPr="00E66003">
        <w:rPr>
          <w:sz w:val="28"/>
          <w:szCs w:val="28"/>
          <w:lang w:val="en-US"/>
        </w:rPr>
        <w:t>strany</w:t>
      </w:r>
      <w:proofErr w:type="spellEnd"/>
      <w:r w:rsidRPr="00E66003">
        <w:rPr>
          <w:sz w:val="28"/>
          <w:szCs w:val="28"/>
          <w:lang w:val="en-US"/>
        </w:rPr>
        <w:t xml:space="preserve">. Ejo </w:t>
      </w:r>
      <w:proofErr w:type="spellStart"/>
      <w:r w:rsidRPr="00E66003">
        <w:rPr>
          <w:sz w:val="28"/>
          <w:szCs w:val="28"/>
          <w:lang w:val="en-US"/>
        </w:rPr>
        <w:t>missija</w:t>
      </w:r>
      <w:proofErr w:type="spellEnd"/>
      <w:r w:rsidRPr="00E66003">
        <w:rPr>
          <w:sz w:val="28"/>
          <w:szCs w:val="28"/>
          <w:lang w:val="en-US"/>
        </w:rPr>
        <w:t xml:space="preserve"> - </w:t>
      </w:r>
      <w:proofErr w:type="spellStart"/>
      <w:r w:rsidRPr="00E66003">
        <w:rPr>
          <w:sz w:val="28"/>
          <w:szCs w:val="28"/>
          <w:lang w:val="en-US"/>
        </w:rPr>
        <w:t>upravlenie</w:t>
      </w:r>
      <w:proofErr w:type="spellEnd"/>
      <w:r w:rsidRPr="00E66003">
        <w:rPr>
          <w:sz w:val="28"/>
          <w:szCs w:val="28"/>
          <w:lang w:val="en-US"/>
        </w:rPr>
        <w:t xml:space="preserve"> </w:t>
      </w:r>
      <w:proofErr w:type="spellStart"/>
      <w:r w:rsidRPr="00E66003">
        <w:rPr>
          <w:sz w:val="28"/>
          <w:szCs w:val="28"/>
          <w:lang w:val="en-US"/>
        </w:rPr>
        <w:t>pojetapnoj</w:t>
      </w:r>
      <w:proofErr w:type="spellEnd"/>
      <w:r w:rsidRPr="00E66003">
        <w:rPr>
          <w:sz w:val="28"/>
          <w:szCs w:val="28"/>
          <w:lang w:val="en-US"/>
        </w:rPr>
        <w:t xml:space="preserve"> </w:t>
      </w:r>
      <w:proofErr w:type="spellStart"/>
      <w:r w:rsidRPr="00E66003">
        <w:rPr>
          <w:sz w:val="28"/>
          <w:szCs w:val="28"/>
          <w:lang w:val="en-US"/>
        </w:rPr>
        <w:t>realizaciej</w:t>
      </w:r>
      <w:proofErr w:type="spellEnd"/>
      <w:r w:rsidRPr="00E66003">
        <w:rPr>
          <w:sz w:val="28"/>
          <w:szCs w:val="28"/>
          <w:lang w:val="en-US"/>
        </w:rPr>
        <w:t xml:space="preserve"> 5 reform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koordinacija</w:t>
      </w:r>
      <w:proofErr w:type="spellEnd"/>
      <w:r w:rsidRPr="00E66003">
        <w:rPr>
          <w:sz w:val="28"/>
          <w:szCs w:val="28"/>
          <w:lang w:val="en-US"/>
        </w:rPr>
        <w:t xml:space="preserve"> </w:t>
      </w:r>
      <w:proofErr w:type="spellStart"/>
      <w:r w:rsidRPr="00E66003">
        <w:rPr>
          <w:sz w:val="28"/>
          <w:szCs w:val="28"/>
          <w:lang w:val="en-US"/>
        </w:rPr>
        <w:t>dejstvij</w:t>
      </w:r>
      <w:proofErr w:type="spellEnd"/>
      <w:r w:rsidRPr="00E66003">
        <w:rPr>
          <w:sz w:val="28"/>
          <w:szCs w:val="28"/>
          <w:lang w:val="en-US"/>
        </w:rPr>
        <w:t xml:space="preserve"> </w:t>
      </w:r>
      <w:proofErr w:type="spellStart"/>
      <w:r w:rsidRPr="00E66003">
        <w:rPr>
          <w:sz w:val="28"/>
          <w:szCs w:val="28"/>
          <w:lang w:val="en-US"/>
        </w:rPr>
        <w:t>gosudarstvennyh</w:t>
      </w:r>
      <w:proofErr w:type="spellEnd"/>
      <w:r w:rsidRPr="00E66003">
        <w:rPr>
          <w:sz w:val="28"/>
          <w:szCs w:val="28"/>
          <w:lang w:val="en-US"/>
        </w:rPr>
        <w:t xml:space="preserve"> </w:t>
      </w:r>
      <w:proofErr w:type="spellStart"/>
      <w:r w:rsidRPr="00E66003">
        <w:rPr>
          <w:sz w:val="28"/>
          <w:szCs w:val="28"/>
          <w:lang w:val="en-US"/>
        </w:rPr>
        <w:t>organov</w:t>
      </w:r>
      <w:proofErr w:type="spellEnd"/>
      <w:r w:rsidRPr="00E66003">
        <w:rPr>
          <w:sz w:val="28"/>
          <w:szCs w:val="28"/>
          <w:lang w:val="en-US"/>
        </w:rPr>
        <w:t xml:space="preserve">, </w:t>
      </w:r>
      <w:proofErr w:type="spellStart"/>
      <w:r w:rsidRPr="00E66003">
        <w:rPr>
          <w:sz w:val="28"/>
          <w:szCs w:val="28"/>
          <w:lang w:val="en-US"/>
        </w:rPr>
        <w:t>biznes-sektora</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grazhdanskogo</w:t>
      </w:r>
      <w:proofErr w:type="spellEnd"/>
      <w:r w:rsidRPr="00E66003">
        <w:rPr>
          <w:sz w:val="28"/>
          <w:szCs w:val="28"/>
          <w:lang w:val="en-US"/>
        </w:rPr>
        <w:t xml:space="preserve"> </w:t>
      </w:r>
      <w:proofErr w:type="spellStart"/>
      <w:r w:rsidRPr="00E66003">
        <w:rPr>
          <w:sz w:val="28"/>
          <w:szCs w:val="28"/>
          <w:lang w:val="en-US"/>
        </w:rPr>
        <w:t>obshhestva</w:t>
      </w:r>
      <w:proofErr w:type="spellEnd"/>
      <w:r w:rsidRPr="00E66003">
        <w:rPr>
          <w:sz w:val="28"/>
          <w:szCs w:val="28"/>
          <w:lang w:val="en-US"/>
        </w:rPr>
        <w:t>.</w:t>
      </w:r>
    </w:p>
    <w:p w14:paraId="44BD8F8B" w14:textId="77777777" w:rsidR="00465A2E" w:rsidRPr="00E66003" w:rsidRDefault="00465A2E" w:rsidP="00465A2E">
      <w:pPr>
        <w:ind w:right="-1" w:firstLine="567"/>
        <w:jc w:val="both"/>
        <w:rPr>
          <w:sz w:val="28"/>
          <w:szCs w:val="28"/>
          <w:lang w:val="en-US"/>
        </w:rPr>
      </w:pPr>
      <w:r w:rsidRPr="00E66003">
        <w:rPr>
          <w:sz w:val="28"/>
          <w:szCs w:val="28"/>
          <w:lang w:val="en-US"/>
        </w:rPr>
        <w:t xml:space="preserve">Pri </w:t>
      </w:r>
      <w:proofErr w:type="spellStart"/>
      <w:r w:rsidRPr="00E66003">
        <w:rPr>
          <w:sz w:val="28"/>
          <w:szCs w:val="28"/>
          <w:lang w:val="en-US"/>
        </w:rPr>
        <w:t>Nacional’noj</w:t>
      </w:r>
      <w:proofErr w:type="spellEnd"/>
      <w:r w:rsidRPr="00E66003">
        <w:rPr>
          <w:sz w:val="28"/>
          <w:szCs w:val="28"/>
          <w:lang w:val="en-US"/>
        </w:rPr>
        <w:t xml:space="preserve"> </w:t>
      </w:r>
      <w:proofErr w:type="spellStart"/>
      <w:r w:rsidRPr="00E66003">
        <w:rPr>
          <w:sz w:val="28"/>
          <w:szCs w:val="28"/>
          <w:lang w:val="en-US"/>
        </w:rPr>
        <w:t>komissii</w:t>
      </w:r>
      <w:proofErr w:type="spellEnd"/>
      <w:r w:rsidRPr="00E66003">
        <w:rPr>
          <w:sz w:val="28"/>
          <w:szCs w:val="28"/>
          <w:lang w:val="en-US"/>
        </w:rPr>
        <w:t xml:space="preserve"> </w:t>
      </w:r>
      <w:proofErr w:type="spellStart"/>
      <w:r w:rsidRPr="00E66003">
        <w:rPr>
          <w:sz w:val="28"/>
          <w:szCs w:val="28"/>
          <w:lang w:val="en-US"/>
        </w:rPr>
        <w:t>budet</w:t>
      </w:r>
      <w:proofErr w:type="spellEnd"/>
      <w:r w:rsidRPr="00E66003">
        <w:rPr>
          <w:sz w:val="28"/>
          <w:szCs w:val="28"/>
          <w:lang w:val="en-US"/>
        </w:rPr>
        <w:t xml:space="preserve"> </w:t>
      </w:r>
      <w:proofErr w:type="spellStart"/>
      <w:r w:rsidRPr="00E66003">
        <w:rPr>
          <w:sz w:val="28"/>
          <w:szCs w:val="28"/>
          <w:lang w:val="en-US"/>
        </w:rPr>
        <w:t>dejstvovat</w:t>
      </w:r>
      <w:proofErr w:type="spellEnd"/>
      <w:r w:rsidRPr="00E66003">
        <w:rPr>
          <w:sz w:val="28"/>
          <w:szCs w:val="28"/>
          <w:lang w:val="en-US"/>
        </w:rPr>
        <w:t xml:space="preserve">’ </w:t>
      </w:r>
      <w:proofErr w:type="spellStart"/>
      <w:r w:rsidRPr="00E66003">
        <w:rPr>
          <w:sz w:val="28"/>
          <w:szCs w:val="28"/>
          <w:lang w:val="en-US"/>
        </w:rPr>
        <w:t>Mezhdunarodnyj</w:t>
      </w:r>
      <w:proofErr w:type="spellEnd"/>
      <w:r w:rsidRPr="00E66003">
        <w:rPr>
          <w:sz w:val="28"/>
          <w:szCs w:val="28"/>
          <w:lang w:val="en-US"/>
        </w:rPr>
        <w:t xml:space="preserve"> </w:t>
      </w:r>
      <w:proofErr w:type="spellStart"/>
      <w:r w:rsidRPr="00E66003">
        <w:rPr>
          <w:sz w:val="28"/>
          <w:szCs w:val="28"/>
          <w:lang w:val="en-US"/>
        </w:rPr>
        <w:t>konsul’tativnyj</w:t>
      </w:r>
      <w:proofErr w:type="spellEnd"/>
      <w:r w:rsidRPr="00E66003">
        <w:rPr>
          <w:sz w:val="28"/>
          <w:szCs w:val="28"/>
          <w:lang w:val="en-US"/>
        </w:rPr>
        <w:t xml:space="preserve"> </w:t>
      </w:r>
      <w:proofErr w:type="spellStart"/>
      <w:r w:rsidRPr="00E66003">
        <w:rPr>
          <w:sz w:val="28"/>
          <w:szCs w:val="28"/>
          <w:lang w:val="en-US"/>
        </w:rPr>
        <w:t>sovet</w:t>
      </w:r>
      <w:proofErr w:type="spellEnd"/>
      <w:r w:rsidRPr="00E66003">
        <w:rPr>
          <w:sz w:val="28"/>
          <w:szCs w:val="28"/>
          <w:lang w:val="en-US"/>
        </w:rPr>
        <w:t xml:space="preserve"> v </w:t>
      </w:r>
      <w:proofErr w:type="spellStart"/>
      <w:r w:rsidRPr="00E66003">
        <w:rPr>
          <w:sz w:val="28"/>
          <w:szCs w:val="28"/>
          <w:lang w:val="en-US"/>
        </w:rPr>
        <w:t>sostave</w:t>
      </w:r>
      <w:proofErr w:type="spellEnd"/>
      <w:r w:rsidRPr="00E66003">
        <w:rPr>
          <w:sz w:val="28"/>
          <w:szCs w:val="28"/>
          <w:lang w:val="en-US"/>
        </w:rPr>
        <w:t xml:space="preserve"> </w:t>
      </w:r>
      <w:proofErr w:type="spellStart"/>
      <w:r w:rsidRPr="00E66003">
        <w:rPr>
          <w:sz w:val="28"/>
          <w:szCs w:val="28"/>
          <w:lang w:val="en-US"/>
        </w:rPr>
        <w:t>avtoritetnyh</w:t>
      </w:r>
      <w:proofErr w:type="spellEnd"/>
      <w:r w:rsidRPr="00E66003">
        <w:rPr>
          <w:sz w:val="28"/>
          <w:szCs w:val="28"/>
          <w:lang w:val="en-US"/>
        </w:rPr>
        <w:t xml:space="preserve"> </w:t>
      </w:r>
      <w:proofErr w:type="spellStart"/>
      <w:r w:rsidRPr="00E66003">
        <w:rPr>
          <w:sz w:val="28"/>
          <w:szCs w:val="28"/>
          <w:lang w:val="en-US"/>
        </w:rPr>
        <w:t>inostrannyh</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kazahstanskih</w:t>
      </w:r>
      <w:proofErr w:type="spellEnd"/>
      <w:r w:rsidRPr="00E66003">
        <w:rPr>
          <w:sz w:val="28"/>
          <w:szCs w:val="28"/>
          <w:lang w:val="en-US"/>
        </w:rPr>
        <w:t xml:space="preserve"> </w:t>
      </w:r>
      <w:proofErr w:type="spellStart"/>
      <w:r w:rsidRPr="00E66003">
        <w:rPr>
          <w:sz w:val="28"/>
          <w:szCs w:val="28"/>
          <w:lang w:val="en-US"/>
        </w:rPr>
        <w:t>jekspertov</w:t>
      </w:r>
      <w:proofErr w:type="spellEnd"/>
      <w:r w:rsidRPr="00E66003">
        <w:rPr>
          <w:sz w:val="28"/>
          <w:szCs w:val="28"/>
          <w:lang w:val="en-US"/>
        </w:rPr>
        <w:t xml:space="preserve">. </w:t>
      </w:r>
      <w:proofErr w:type="spellStart"/>
      <w:r w:rsidRPr="00E66003">
        <w:rPr>
          <w:sz w:val="28"/>
          <w:szCs w:val="28"/>
          <w:lang w:val="en-US"/>
        </w:rPr>
        <w:t>Jeto</w:t>
      </w:r>
      <w:proofErr w:type="spellEnd"/>
      <w:r w:rsidRPr="00E66003">
        <w:rPr>
          <w:sz w:val="28"/>
          <w:szCs w:val="28"/>
          <w:lang w:val="en-US"/>
        </w:rPr>
        <w:t xml:space="preserve"> </w:t>
      </w:r>
      <w:proofErr w:type="spellStart"/>
      <w:r w:rsidRPr="00E66003">
        <w:rPr>
          <w:sz w:val="28"/>
          <w:szCs w:val="28"/>
          <w:lang w:val="en-US"/>
        </w:rPr>
        <w:t>budet</w:t>
      </w:r>
      <w:proofErr w:type="spellEnd"/>
      <w:r w:rsidRPr="00E66003">
        <w:rPr>
          <w:sz w:val="28"/>
          <w:szCs w:val="28"/>
          <w:lang w:val="en-US"/>
        </w:rPr>
        <w:t xml:space="preserve"> </w:t>
      </w:r>
      <w:proofErr w:type="spellStart"/>
      <w:r w:rsidRPr="00E66003">
        <w:rPr>
          <w:sz w:val="28"/>
          <w:szCs w:val="28"/>
          <w:lang w:val="en-US"/>
        </w:rPr>
        <w:t>sposobstvovat</w:t>
      </w:r>
      <w:proofErr w:type="spellEnd"/>
      <w:r w:rsidRPr="00E66003">
        <w:rPr>
          <w:sz w:val="28"/>
          <w:szCs w:val="28"/>
          <w:lang w:val="en-US"/>
        </w:rPr>
        <w:t xml:space="preserve">’ </w:t>
      </w:r>
      <w:proofErr w:type="spellStart"/>
      <w:r w:rsidRPr="00E66003">
        <w:rPr>
          <w:sz w:val="28"/>
          <w:szCs w:val="28"/>
          <w:lang w:val="en-US"/>
        </w:rPr>
        <w:t>ispol’zovaniju</w:t>
      </w:r>
      <w:proofErr w:type="spellEnd"/>
      <w:r w:rsidRPr="00E66003">
        <w:rPr>
          <w:sz w:val="28"/>
          <w:szCs w:val="28"/>
          <w:lang w:val="en-US"/>
        </w:rPr>
        <w:t xml:space="preserve"> </w:t>
      </w:r>
      <w:proofErr w:type="spellStart"/>
      <w:r w:rsidRPr="00E66003">
        <w:rPr>
          <w:sz w:val="28"/>
          <w:szCs w:val="28"/>
          <w:lang w:val="en-US"/>
        </w:rPr>
        <w:t>nailuchshego</w:t>
      </w:r>
      <w:proofErr w:type="spellEnd"/>
      <w:r w:rsidRPr="00E66003">
        <w:rPr>
          <w:sz w:val="28"/>
          <w:szCs w:val="28"/>
          <w:lang w:val="en-US"/>
        </w:rPr>
        <w:t xml:space="preserve"> </w:t>
      </w:r>
      <w:proofErr w:type="spellStart"/>
      <w:r w:rsidRPr="00E66003">
        <w:rPr>
          <w:sz w:val="28"/>
          <w:szCs w:val="28"/>
          <w:lang w:val="en-US"/>
        </w:rPr>
        <w:t>mezhdunarodnogo</w:t>
      </w:r>
      <w:proofErr w:type="spellEnd"/>
      <w:r w:rsidRPr="00E66003">
        <w:rPr>
          <w:sz w:val="28"/>
          <w:szCs w:val="28"/>
          <w:lang w:val="en-US"/>
        </w:rPr>
        <w:t xml:space="preserve"> </w:t>
      </w:r>
      <w:proofErr w:type="spellStart"/>
      <w:r w:rsidRPr="00E66003">
        <w:rPr>
          <w:sz w:val="28"/>
          <w:szCs w:val="28"/>
          <w:lang w:val="en-US"/>
        </w:rPr>
        <w:t>opyta</w:t>
      </w:r>
      <w:proofErr w:type="spellEnd"/>
      <w:r w:rsidRPr="00E66003">
        <w:rPr>
          <w:sz w:val="28"/>
          <w:szCs w:val="28"/>
          <w:lang w:val="en-US"/>
        </w:rPr>
        <w:t xml:space="preserve">. Na </w:t>
      </w:r>
      <w:proofErr w:type="spellStart"/>
      <w:r w:rsidRPr="00E66003">
        <w:rPr>
          <w:sz w:val="28"/>
          <w:szCs w:val="28"/>
          <w:lang w:val="en-US"/>
        </w:rPr>
        <w:t>pervom</w:t>
      </w:r>
      <w:proofErr w:type="spellEnd"/>
      <w:r w:rsidRPr="00E66003">
        <w:rPr>
          <w:sz w:val="28"/>
          <w:szCs w:val="28"/>
          <w:lang w:val="en-US"/>
        </w:rPr>
        <w:t xml:space="preserve"> </w:t>
      </w:r>
      <w:proofErr w:type="spellStart"/>
      <w:r w:rsidRPr="00E66003">
        <w:rPr>
          <w:sz w:val="28"/>
          <w:szCs w:val="28"/>
          <w:lang w:val="en-US"/>
        </w:rPr>
        <w:t>zasedanii</w:t>
      </w:r>
      <w:proofErr w:type="spellEnd"/>
      <w:r w:rsidRPr="00E66003">
        <w:rPr>
          <w:sz w:val="28"/>
          <w:szCs w:val="28"/>
          <w:lang w:val="en-US"/>
        </w:rPr>
        <w:t xml:space="preserve"> </w:t>
      </w:r>
      <w:proofErr w:type="spellStart"/>
      <w:r w:rsidRPr="00E66003">
        <w:rPr>
          <w:sz w:val="28"/>
          <w:szCs w:val="28"/>
          <w:lang w:val="en-US"/>
        </w:rPr>
        <w:t>komissii</w:t>
      </w:r>
      <w:proofErr w:type="spellEnd"/>
      <w:r w:rsidRPr="00E66003">
        <w:rPr>
          <w:sz w:val="28"/>
          <w:szCs w:val="28"/>
          <w:lang w:val="en-US"/>
        </w:rPr>
        <w:t xml:space="preserve"> ja </w:t>
      </w:r>
      <w:proofErr w:type="spellStart"/>
      <w:r w:rsidRPr="00E66003">
        <w:rPr>
          <w:sz w:val="28"/>
          <w:szCs w:val="28"/>
          <w:lang w:val="en-US"/>
        </w:rPr>
        <w:t>predstavlju</w:t>
      </w:r>
      <w:proofErr w:type="spellEnd"/>
      <w:r w:rsidRPr="00E66003">
        <w:rPr>
          <w:sz w:val="28"/>
          <w:szCs w:val="28"/>
          <w:lang w:val="en-US"/>
        </w:rPr>
        <w:t xml:space="preserve"> Plan </w:t>
      </w:r>
      <w:proofErr w:type="spellStart"/>
      <w:r w:rsidRPr="00E66003">
        <w:rPr>
          <w:sz w:val="28"/>
          <w:szCs w:val="28"/>
          <w:lang w:val="en-US"/>
        </w:rPr>
        <w:t>Nacii</w:t>
      </w:r>
      <w:proofErr w:type="spellEnd"/>
      <w:r w:rsidRPr="00E66003">
        <w:rPr>
          <w:sz w:val="28"/>
          <w:szCs w:val="28"/>
          <w:lang w:val="en-US"/>
        </w:rPr>
        <w:t xml:space="preserve"> – “100 </w:t>
      </w:r>
      <w:proofErr w:type="spellStart"/>
      <w:r w:rsidRPr="00E66003">
        <w:rPr>
          <w:sz w:val="28"/>
          <w:szCs w:val="28"/>
          <w:lang w:val="en-US"/>
        </w:rPr>
        <w:t>konkretnyh</w:t>
      </w:r>
      <w:proofErr w:type="spellEnd"/>
      <w:r w:rsidRPr="00E66003">
        <w:rPr>
          <w:sz w:val="28"/>
          <w:szCs w:val="28"/>
          <w:lang w:val="en-US"/>
        </w:rPr>
        <w:t xml:space="preserve"> </w:t>
      </w:r>
      <w:proofErr w:type="spellStart"/>
      <w:r w:rsidRPr="00E66003">
        <w:rPr>
          <w:sz w:val="28"/>
          <w:szCs w:val="28"/>
          <w:lang w:val="en-US"/>
        </w:rPr>
        <w:t>shagov</w:t>
      </w:r>
      <w:proofErr w:type="spellEnd"/>
      <w:r w:rsidRPr="00E66003">
        <w:rPr>
          <w:sz w:val="28"/>
          <w:szCs w:val="28"/>
          <w:lang w:val="en-US"/>
        </w:rPr>
        <w:t xml:space="preserve"> </w:t>
      </w:r>
      <w:proofErr w:type="spellStart"/>
      <w:r w:rsidRPr="00E66003">
        <w:rPr>
          <w:sz w:val="28"/>
          <w:szCs w:val="28"/>
          <w:lang w:val="en-US"/>
        </w:rPr>
        <w:t>dal’nejshego</w:t>
      </w:r>
      <w:proofErr w:type="spellEnd"/>
      <w:r w:rsidRPr="00E66003">
        <w:rPr>
          <w:sz w:val="28"/>
          <w:szCs w:val="28"/>
          <w:lang w:val="en-US"/>
        </w:rPr>
        <w:t xml:space="preserve"> </w:t>
      </w:r>
      <w:proofErr w:type="spellStart"/>
      <w:r w:rsidRPr="00E66003">
        <w:rPr>
          <w:sz w:val="28"/>
          <w:szCs w:val="28"/>
          <w:lang w:val="en-US"/>
        </w:rPr>
        <w:t>gosudarstvennogo</w:t>
      </w:r>
      <w:proofErr w:type="spellEnd"/>
      <w:r w:rsidRPr="00E66003">
        <w:rPr>
          <w:sz w:val="28"/>
          <w:szCs w:val="28"/>
          <w:lang w:val="en-US"/>
        </w:rPr>
        <w:t xml:space="preserve"> </w:t>
      </w:r>
      <w:proofErr w:type="spellStart"/>
      <w:r w:rsidRPr="00E66003">
        <w:rPr>
          <w:sz w:val="28"/>
          <w:szCs w:val="28"/>
          <w:lang w:val="en-US"/>
        </w:rPr>
        <w:t>stroitel’stva</w:t>
      </w:r>
      <w:proofErr w:type="spellEnd"/>
      <w:r w:rsidRPr="00E66003">
        <w:rPr>
          <w:sz w:val="28"/>
          <w:szCs w:val="28"/>
          <w:lang w:val="en-US"/>
        </w:rPr>
        <w:t xml:space="preserve">”, </w:t>
      </w:r>
      <w:proofErr w:type="spellStart"/>
      <w:r w:rsidRPr="00E66003">
        <w:rPr>
          <w:sz w:val="28"/>
          <w:szCs w:val="28"/>
          <w:lang w:val="en-US"/>
        </w:rPr>
        <w:t>kotoryj</w:t>
      </w:r>
      <w:proofErr w:type="spellEnd"/>
      <w:r w:rsidRPr="00E66003">
        <w:rPr>
          <w:sz w:val="28"/>
          <w:szCs w:val="28"/>
          <w:lang w:val="en-US"/>
        </w:rPr>
        <w:t xml:space="preserve"> </w:t>
      </w:r>
      <w:proofErr w:type="spellStart"/>
      <w:r w:rsidRPr="00E66003">
        <w:rPr>
          <w:sz w:val="28"/>
          <w:szCs w:val="28"/>
          <w:lang w:val="en-US"/>
        </w:rPr>
        <w:t>ob#jasnit</w:t>
      </w:r>
      <w:proofErr w:type="spellEnd"/>
      <w:r w:rsidRPr="00E66003">
        <w:rPr>
          <w:sz w:val="28"/>
          <w:szCs w:val="28"/>
          <w:lang w:val="en-US"/>
        </w:rPr>
        <w:t xml:space="preserve">, </w:t>
      </w:r>
      <w:proofErr w:type="spellStart"/>
      <w:r w:rsidRPr="00E66003">
        <w:rPr>
          <w:sz w:val="28"/>
          <w:szCs w:val="28"/>
          <w:lang w:val="en-US"/>
        </w:rPr>
        <w:t>chto</w:t>
      </w:r>
      <w:proofErr w:type="spellEnd"/>
      <w:r w:rsidRPr="00E66003">
        <w:rPr>
          <w:sz w:val="28"/>
          <w:szCs w:val="28"/>
          <w:lang w:val="en-US"/>
        </w:rPr>
        <w:t xml:space="preserve"> my </w:t>
      </w:r>
      <w:proofErr w:type="spellStart"/>
      <w:r w:rsidRPr="00E66003">
        <w:rPr>
          <w:sz w:val="28"/>
          <w:szCs w:val="28"/>
          <w:lang w:val="en-US"/>
        </w:rPr>
        <w:t>sobiraemsja</w:t>
      </w:r>
      <w:proofErr w:type="spellEnd"/>
      <w:r w:rsidRPr="00E66003">
        <w:rPr>
          <w:sz w:val="28"/>
          <w:szCs w:val="28"/>
          <w:lang w:val="en-US"/>
        </w:rPr>
        <w:t xml:space="preserve"> </w:t>
      </w:r>
      <w:proofErr w:type="spellStart"/>
      <w:r w:rsidRPr="00E66003">
        <w:rPr>
          <w:sz w:val="28"/>
          <w:szCs w:val="28"/>
          <w:lang w:val="en-US"/>
        </w:rPr>
        <w:t>delat</w:t>
      </w:r>
      <w:proofErr w:type="spellEnd"/>
      <w:r w:rsidRPr="00E66003">
        <w:rPr>
          <w:sz w:val="28"/>
          <w:szCs w:val="28"/>
          <w:lang w:val="en-US"/>
        </w:rPr>
        <w:t xml:space="preserve">’ po </w:t>
      </w:r>
      <w:proofErr w:type="spellStart"/>
      <w:r w:rsidRPr="00E66003">
        <w:rPr>
          <w:sz w:val="28"/>
          <w:szCs w:val="28"/>
          <w:lang w:val="en-US"/>
        </w:rPr>
        <w:t>pjati</w:t>
      </w:r>
      <w:proofErr w:type="spellEnd"/>
      <w:r w:rsidRPr="00E66003">
        <w:rPr>
          <w:sz w:val="28"/>
          <w:szCs w:val="28"/>
          <w:lang w:val="en-US"/>
        </w:rPr>
        <w:t xml:space="preserve"> </w:t>
      </w:r>
      <w:proofErr w:type="spellStart"/>
      <w:r w:rsidRPr="00E66003">
        <w:rPr>
          <w:sz w:val="28"/>
          <w:szCs w:val="28"/>
          <w:lang w:val="en-US"/>
        </w:rPr>
        <w:t>reformam</w:t>
      </w:r>
      <w:proofErr w:type="spellEnd"/>
      <w:r w:rsidRPr="00E66003">
        <w:rPr>
          <w:sz w:val="28"/>
          <w:szCs w:val="28"/>
          <w:lang w:val="en-US"/>
        </w:rPr>
        <w:t xml:space="preserve">. “100 </w:t>
      </w:r>
      <w:proofErr w:type="spellStart"/>
      <w:r w:rsidRPr="00E66003">
        <w:rPr>
          <w:sz w:val="28"/>
          <w:szCs w:val="28"/>
          <w:lang w:val="en-US"/>
        </w:rPr>
        <w:t>shagov</w:t>
      </w:r>
      <w:proofErr w:type="spellEnd"/>
      <w:r w:rsidRPr="00E66003">
        <w:rPr>
          <w:sz w:val="28"/>
          <w:szCs w:val="28"/>
          <w:lang w:val="en-US"/>
        </w:rPr>
        <w:t xml:space="preserve">” - </w:t>
      </w:r>
      <w:proofErr w:type="spellStart"/>
      <w:r w:rsidRPr="00E66003">
        <w:rPr>
          <w:sz w:val="28"/>
          <w:szCs w:val="28"/>
          <w:lang w:val="en-US"/>
        </w:rPr>
        <w:t>jeto</w:t>
      </w:r>
      <w:proofErr w:type="spellEnd"/>
      <w:r w:rsidRPr="00E66003">
        <w:rPr>
          <w:sz w:val="28"/>
          <w:szCs w:val="28"/>
          <w:lang w:val="en-US"/>
        </w:rPr>
        <w:t xml:space="preserve"> </w:t>
      </w:r>
      <w:proofErr w:type="spellStart"/>
      <w:r w:rsidRPr="00E66003">
        <w:rPr>
          <w:sz w:val="28"/>
          <w:szCs w:val="28"/>
          <w:lang w:val="en-US"/>
        </w:rPr>
        <w:t>nash</w:t>
      </w:r>
      <w:proofErr w:type="spellEnd"/>
      <w:r w:rsidRPr="00E66003">
        <w:rPr>
          <w:sz w:val="28"/>
          <w:szCs w:val="28"/>
          <w:lang w:val="en-US"/>
        </w:rPr>
        <w:t xml:space="preserve"> </w:t>
      </w:r>
      <w:proofErr w:type="spellStart"/>
      <w:r w:rsidRPr="00E66003">
        <w:rPr>
          <w:sz w:val="28"/>
          <w:szCs w:val="28"/>
          <w:lang w:val="en-US"/>
        </w:rPr>
        <w:t>otvet</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global’nye</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vnutrennie</w:t>
      </w:r>
      <w:proofErr w:type="spellEnd"/>
      <w:r w:rsidRPr="00E66003">
        <w:rPr>
          <w:sz w:val="28"/>
          <w:szCs w:val="28"/>
          <w:lang w:val="en-US"/>
        </w:rPr>
        <w:t xml:space="preserve"> </w:t>
      </w:r>
      <w:proofErr w:type="spellStart"/>
      <w:r w:rsidRPr="00E66003">
        <w:rPr>
          <w:sz w:val="28"/>
          <w:szCs w:val="28"/>
          <w:lang w:val="en-US"/>
        </w:rPr>
        <w:t>vyzovy</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odnovremenno</w:t>
      </w:r>
      <w:proofErr w:type="spellEnd"/>
      <w:r w:rsidRPr="00E66003">
        <w:rPr>
          <w:sz w:val="28"/>
          <w:szCs w:val="28"/>
          <w:lang w:val="en-US"/>
        </w:rPr>
        <w:t xml:space="preserve">, plan po </w:t>
      </w:r>
      <w:proofErr w:type="spellStart"/>
      <w:r w:rsidRPr="00E66003">
        <w:rPr>
          <w:sz w:val="28"/>
          <w:szCs w:val="28"/>
          <w:lang w:val="en-US"/>
        </w:rPr>
        <w:t>vhozhdeniju</w:t>
      </w:r>
      <w:proofErr w:type="spellEnd"/>
      <w:r w:rsidRPr="00E66003">
        <w:rPr>
          <w:sz w:val="28"/>
          <w:szCs w:val="28"/>
          <w:lang w:val="en-US"/>
        </w:rPr>
        <w:t xml:space="preserve"> v 30-ku </w:t>
      </w:r>
      <w:proofErr w:type="spellStart"/>
      <w:r w:rsidRPr="00E66003">
        <w:rPr>
          <w:sz w:val="28"/>
          <w:szCs w:val="28"/>
          <w:lang w:val="en-US"/>
        </w:rPr>
        <w:t>razvityh</w:t>
      </w:r>
      <w:proofErr w:type="spellEnd"/>
      <w:r w:rsidRPr="00E66003">
        <w:rPr>
          <w:sz w:val="28"/>
          <w:szCs w:val="28"/>
          <w:lang w:val="en-US"/>
        </w:rPr>
        <w:t xml:space="preserve"> </w:t>
      </w:r>
      <w:proofErr w:type="spellStart"/>
      <w:r w:rsidRPr="00E66003">
        <w:rPr>
          <w:sz w:val="28"/>
          <w:szCs w:val="28"/>
          <w:lang w:val="en-US"/>
        </w:rPr>
        <w:t>gosudarstv</w:t>
      </w:r>
      <w:proofErr w:type="spellEnd"/>
      <w:r w:rsidRPr="00E66003">
        <w:rPr>
          <w:sz w:val="28"/>
          <w:szCs w:val="28"/>
          <w:lang w:val="en-US"/>
        </w:rPr>
        <w:t xml:space="preserve"> v </w:t>
      </w:r>
      <w:proofErr w:type="spellStart"/>
      <w:r w:rsidRPr="00E66003">
        <w:rPr>
          <w:sz w:val="28"/>
          <w:szCs w:val="28"/>
          <w:lang w:val="en-US"/>
        </w:rPr>
        <w:t>novyh</w:t>
      </w:r>
      <w:proofErr w:type="spellEnd"/>
      <w:r w:rsidRPr="00E66003">
        <w:rPr>
          <w:sz w:val="28"/>
          <w:szCs w:val="28"/>
          <w:lang w:val="en-US"/>
        </w:rPr>
        <w:t xml:space="preserve"> </w:t>
      </w:r>
      <w:proofErr w:type="spellStart"/>
      <w:r w:rsidRPr="00E66003">
        <w:rPr>
          <w:sz w:val="28"/>
          <w:szCs w:val="28"/>
          <w:lang w:val="en-US"/>
        </w:rPr>
        <w:t>istoricheskih</w:t>
      </w:r>
      <w:proofErr w:type="spellEnd"/>
      <w:r w:rsidRPr="00E66003">
        <w:rPr>
          <w:sz w:val="28"/>
          <w:szCs w:val="28"/>
          <w:lang w:val="en-US"/>
        </w:rPr>
        <w:t xml:space="preserve"> </w:t>
      </w:r>
      <w:proofErr w:type="spellStart"/>
      <w:r w:rsidRPr="00E66003">
        <w:rPr>
          <w:sz w:val="28"/>
          <w:szCs w:val="28"/>
          <w:lang w:val="en-US"/>
        </w:rPr>
        <w:t>uslovijah</w:t>
      </w:r>
      <w:proofErr w:type="spellEnd"/>
      <w:r w:rsidRPr="00E66003">
        <w:rPr>
          <w:sz w:val="28"/>
          <w:szCs w:val="28"/>
          <w:lang w:val="en-US"/>
        </w:rPr>
        <w:t xml:space="preserve">. </w:t>
      </w:r>
      <w:proofErr w:type="spellStart"/>
      <w:r w:rsidRPr="00E66003">
        <w:rPr>
          <w:sz w:val="28"/>
          <w:szCs w:val="28"/>
          <w:lang w:val="en-US"/>
        </w:rPr>
        <w:t>Osushhestvlenie</w:t>
      </w:r>
      <w:proofErr w:type="spellEnd"/>
      <w:r w:rsidRPr="00E66003">
        <w:rPr>
          <w:sz w:val="28"/>
          <w:szCs w:val="28"/>
          <w:lang w:val="en-US"/>
        </w:rPr>
        <w:t xml:space="preserve"> reform – </w:t>
      </w:r>
      <w:proofErr w:type="spellStart"/>
      <w:r w:rsidRPr="00E66003">
        <w:rPr>
          <w:sz w:val="28"/>
          <w:szCs w:val="28"/>
          <w:lang w:val="en-US"/>
        </w:rPr>
        <w:t>pervostepennaja</w:t>
      </w:r>
      <w:proofErr w:type="spellEnd"/>
      <w:r w:rsidRPr="00E66003">
        <w:rPr>
          <w:sz w:val="28"/>
          <w:szCs w:val="28"/>
          <w:lang w:val="en-US"/>
        </w:rPr>
        <w:t xml:space="preserve"> </w:t>
      </w:r>
      <w:proofErr w:type="spellStart"/>
      <w:r w:rsidRPr="00E66003">
        <w:rPr>
          <w:sz w:val="28"/>
          <w:szCs w:val="28"/>
          <w:lang w:val="en-US"/>
        </w:rPr>
        <w:t>obshhenacional’naja</w:t>
      </w:r>
      <w:proofErr w:type="spellEnd"/>
      <w:r w:rsidRPr="00E66003">
        <w:rPr>
          <w:sz w:val="28"/>
          <w:szCs w:val="28"/>
          <w:lang w:val="en-US"/>
        </w:rPr>
        <w:t xml:space="preserve"> </w:t>
      </w:r>
      <w:proofErr w:type="spellStart"/>
      <w:r w:rsidRPr="00E66003">
        <w:rPr>
          <w:sz w:val="28"/>
          <w:szCs w:val="28"/>
          <w:lang w:val="en-US"/>
        </w:rPr>
        <w:t>zadacha</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predstojashhie</w:t>
      </w:r>
      <w:proofErr w:type="spellEnd"/>
      <w:r w:rsidRPr="00E66003">
        <w:rPr>
          <w:sz w:val="28"/>
          <w:szCs w:val="28"/>
          <w:lang w:val="en-US"/>
        </w:rPr>
        <w:t xml:space="preserve"> 10-15 let.</w:t>
      </w:r>
    </w:p>
    <w:p w14:paraId="3738B21F" w14:textId="77777777" w:rsidR="00465A2E" w:rsidRPr="00E66003" w:rsidRDefault="00465A2E" w:rsidP="00465A2E">
      <w:pPr>
        <w:ind w:right="-1" w:firstLine="567"/>
        <w:jc w:val="both"/>
        <w:rPr>
          <w:sz w:val="28"/>
          <w:szCs w:val="28"/>
          <w:lang w:val="en-US"/>
        </w:rPr>
      </w:pPr>
      <w:r w:rsidRPr="00E66003">
        <w:rPr>
          <w:sz w:val="28"/>
          <w:szCs w:val="28"/>
          <w:lang w:val="en-US"/>
        </w:rPr>
        <w:t xml:space="preserve">Ja </w:t>
      </w:r>
      <w:proofErr w:type="spellStart"/>
      <w:r w:rsidRPr="00E66003">
        <w:rPr>
          <w:sz w:val="28"/>
          <w:szCs w:val="28"/>
          <w:lang w:val="en-US"/>
        </w:rPr>
        <w:t>nazval</w:t>
      </w:r>
      <w:proofErr w:type="spellEnd"/>
      <w:r w:rsidRPr="00E66003">
        <w:rPr>
          <w:sz w:val="28"/>
          <w:szCs w:val="28"/>
          <w:lang w:val="en-US"/>
        </w:rPr>
        <w:t xml:space="preserve"> plan reform </w:t>
      </w:r>
      <w:proofErr w:type="spellStart"/>
      <w:r w:rsidRPr="00E66003">
        <w:rPr>
          <w:sz w:val="28"/>
          <w:szCs w:val="28"/>
          <w:lang w:val="en-US"/>
        </w:rPr>
        <w:t>Planom</w:t>
      </w:r>
      <w:proofErr w:type="spellEnd"/>
      <w:r w:rsidRPr="00E66003">
        <w:rPr>
          <w:sz w:val="28"/>
          <w:szCs w:val="28"/>
          <w:lang w:val="en-US"/>
        </w:rPr>
        <w:t xml:space="preserve"> </w:t>
      </w:r>
      <w:proofErr w:type="spellStart"/>
      <w:r w:rsidRPr="00E66003">
        <w:rPr>
          <w:sz w:val="28"/>
          <w:szCs w:val="28"/>
          <w:lang w:val="en-US"/>
        </w:rPr>
        <w:t>Nacii</w:t>
      </w:r>
      <w:proofErr w:type="spellEnd"/>
      <w:r w:rsidRPr="00E66003">
        <w:rPr>
          <w:sz w:val="28"/>
          <w:szCs w:val="28"/>
          <w:lang w:val="en-US"/>
        </w:rPr>
        <w:t xml:space="preserve">, </w:t>
      </w:r>
      <w:proofErr w:type="spellStart"/>
      <w:r w:rsidRPr="00E66003">
        <w:rPr>
          <w:sz w:val="28"/>
          <w:szCs w:val="28"/>
          <w:lang w:val="en-US"/>
        </w:rPr>
        <w:t>potomu</w:t>
      </w:r>
      <w:proofErr w:type="spellEnd"/>
      <w:r w:rsidRPr="00E66003">
        <w:rPr>
          <w:sz w:val="28"/>
          <w:szCs w:val="28"/>
          <w:lang w:val="en-US"/>
        </w:rPr>
        <w:t xml:space="preserve"> </w:t>
      </w:r>
      <w:proofErr w:type="spellStart"/>
      <w:r w:rsidRPr="00E66003">
        <w:rPr>
          <w:sz w:val="28"/>
          <w:szCs w:val="28"/>
          <w:lang w:val="en-US"/>
        </w:rPr>
        <w:t>chto</w:t>
      </w:r>
      <w:proofErr w:type="spellEnd"/>
      <w:r w:rsidRPr="00E66003">
        <w:rPr>
          <w:sz w:val="28"/>
          <w:szCs w:val="28"/>
          <w:lang w:val="en-US"/>
        </w:rPr>
        <w:t xml:space="preserve"> </w:t>
      </w:r>
      <w:proofErr w:type="spellStart"/>
      <w:r w:rsidRPr="00E66003">
        <w:rPr>
          <w:sz w:val="28"/>
          <w:szCs w:val="28"/>
          <w:lang w:val="en-US"/>
        </w:rPr>
        <w:t>reformy</w:t>
      </w:r>
      <w:proofErr w:type="spellEnd"/>
      <w:r w:rsidRPr="00E66003">
        <w:rPr>
          <w:sz w:val="28"/>
          <w:szCs w:val="28"/>
          <w:lang w:val="en-US"/>
        </w:rPr>
        <w:t xml:space="preserve"> </w:t>
      </w:r>
      <w:proofErr w:type="spellStart"/>
      <w:r w:rsidRPr="00E66003">
        <w:rPr>
          <w:sz w:val="28"/>
          <w:szCs w:val="28"/>
          <w:lang w:val="en-US"/>
        </w:rPr>
        <w:t>trebujut</w:t>
      </w:r>
      <w:proofErr w:type="spellEnd"/>
      <w:r w:rsidRPr="00E66003">
        <w:rPr>
          <w:sz w:val="28"/>
          <w:szCs w:val="28"/>
          <w:lang w:val="en-US"/>
        </w:rPr>
        <w:t xml:space="preserve"> </w:t>
      </w:r>
      <w:proofErr w:type="spellStart"/>
      <w:r w:rsidRPr="00E66003">
        <w:rPr>
          <w:sz w:val="28"/>
          <w:szCs w:val="28"/>
          <w:lang w:val="en-US"/>
        </w:rPr>
        <w:t>neposredstvennogo</w:t>
      </w:r>
      <w:proofErr w:type="spellEnd"/>
      <w:r w:rsidRPr="00E66003">
        <w:rPr>
          <w:sz w:val="28"/>
          <w:szCs w:val="28"/>
          <w:lang w:val="en-US"/>
        </w:rPr>
        <w:t xml:space="preserve"> </w:t>
      </w:r>
      <w:proofErr w:type="spellStart"/>
      <w:r w:rsidRPr="00E66003">
        <w:rPr>
          <w:sz w:val="28"/>
          <w:szCs w:val="28"/>
          <w:lang w:val="en-US"/>
        </w:rPr>
        <w:t>uchastija</w:t>
      </w:r>
      <w:proofErr w:type="spellEnd"/>
      <w:r w:rsidRPr="00E66003">
        <w:rPr>
          <w:sz w:val="28"/>
          <w:szCs w:val="28"/>
          <w:lang w:val="en-US"/>
        </w:rPr>
        <w:t xml:space="preserve"> </w:t>
      </w:r>
      <w:proofErr w:type="spellStart"/>
      <w:r w:rsidRPr="00E66003">
        <w:rPr>
          <w:sz w:val="28"/>
          <w:szCs w:val="28"/>
          <w:lang w:val="en-US"/>
        </w:rPr>
        <w:t>kazhdogo</w:t>
      </w:r>
      <w:proofErr w:type="spellEnd"/>
      <w:r w:rsidRPr="00E66003">
        <w:rPr>
          <w:sz w:val="28"/>
          <w:szCs w:val="28"/>
          <w:lang w:val="en-US"/>
        </w:rPr>
        <w:t xml:space="preserve"> </w:t>
      </w:r>
      <w:proofErr w:type="spellStart"/>
      <w:r w:rsidRPr="00E66003">
        <w:rPr>
          <w:sz w:val="28"/>
          <w:szCs w:val="28"/>
          <w:lang w:val="en-US"/>
        </w:rPr>
        <w:t>grazhdanina</w:t>
      </w:r>
      <w:proofErr w:type="spellEnd"/>
      <w:r w:rsidRPr="00E66003">
        <w:rPr>
          <w:sz w:val="28"/>
          <w:szCs w:val="28"/>
          <w:lang w:val="en-US"/>
        </w:rPr>
        <w:t xml:space="preserve"> </w:t>
      </w:r>
      <w:proofErr w:type="spellStart"/>
      <w:r w:rsidRPr="00E66003">
        <w:rPr>
          <w:sz w:val="28"/>
          <w:szCs w:val="28"/>
          <w:lang w:val="en-US"/>
        </w:rPr>
        <w:t>Kazahstana</w:t>
      </w:r>
      <w:proofErr w:type="spellEnd"/>
      <w:r w:rsidRPr="00E66003">
        <w:rPr>
          <w:sz w:val="28"/>
          <w:szCs w:val="28"/>
          <w:lang w:val="en-US"/>
        </w:rPr>
        <w:t xml:space="preserve">. </w:t>
      </w:r>
      <w:proofErr w:type="spellStart"/>
      <w:r w:rsidRPr="00E66003">
        <w:rPr>
          <w:sz w:val="28"/>
          <w:szCs w:val="28"/>
          <w:lang w:val="en-US"/>
        </w:rPr>
        <w:t>Reformy</w:t>
      </w:r>
      <w:proofErr w:type="spellEnd"/>
      <w:r w:rsidRPr="00E66003">
        <w:rPr>
          <w:sz w:val="28"/>
          <w:szCs w:val="28"/>
          <w:lang w:val="en-US"/>
        </w:rPr>
        <w:t xml:space="preserve"> – </w:t>
      </w:r>
      <w:proofErr w:type="spellStart"/>
      <w:r w:rsidRPr="00E66003">
        <w:rPr>
          <w:sz w:val="28"/>
          <w:szCs w:val="28"/>
          <w:lang w:val="en-US"/>
        </w:rPr>
        <w:t>delo</w:t>
      </w:r>
      <w:proofErr w:type="spellEnd"/>
      <w:r w:rsidRPr="00E66003">
        <w:rPr>
          <w:sz w:val="28"/>
          <w:szCs w:val="28"/>
          <w:lang w:val="en-US"/>
        </w:rPr>
        <w:t xml:space="preserve"> </w:t>
      </w:r>
      <w:proofErr w:type="spellStart"/>
      <w:r w:rsidRPr="00E66003">
        <w:rPr>
          <w:sz w:val="28"/>
          <w:szCs w:val="28"/>
          <w:lang w:val="en-US"/>
        </w:rPr>
        <w:t>naroda</w:t>
      </w:r>
      <w:proofErr w:type="spellEnd"/>
      <w:r w:rsidRPr="00E66003">
        <w:rPr>
          <w:sz w:val="28"/>
          <w:szCs w:val="28"/>
          <w:lang w:val="en-US"/>
        </w:rPr>
        <w:t xml:space="preserve">, a </w:t>
      </w:r>
      <w:proofErr w:type="spellStart"/>
      <w:r w:rsidRPr="00E66003">
        <w:rPr>
          <w:sz w:val="28"/>
          <w:szCs w:val="28"/>
          <w:lang w:val="en-US"/>
        </w:rPr>
        <w:t>ne</w:t>
      </w:r>
      <w:proofErr w:type="spellEnd"/>
      <w:r w:rsidRPr="00E66003">
        <w:rPr>
          <w:sz w:val="28"/>
          <w:szCs w:val="28"/>
          <w:lang w:val="en-US"/>
        </w:rPr>
        <w:t xml:space="preserve"> </w:t>
      </w:r>
      <w:proofErr w:type="spellStart"/>
      <w:r w:rsidRPr="00E66003">
        <w:rPr>
          <w:sz w:val="28"/>
          <w:szCs w:val="28"/>
          <w:lang w:val="en-US"/>
        </w:rPr>
        <w:t>tol’ko</w:t>
      </w:r>
      <w:proofErr w:type="spellEnd"/>
      <w:r w:rsidRPr="00E66003">
        <w:rPr>
          <w:sz w:val="28"/>
          <w:szCs w:val="28"/>
          <w:lang w:val="en-US"/>
        </w:rPr>
        <w:t xml:space="preserve"> </w:t>
      </w:r>
      <w:proofErr w:type="spellStart"/>
      <w:r w:rsidRPr="00E66003">
        <w:rPr>
          <w:sz w:val="28"/>
          <w:szCs w:val="28"/>
          <w:lang w:val="en-US"/>
        </w:rPr>
        <w:t>gosudarstvennoj</w:t>
      </w:r>
      <w:proofErr w:type="spellEnd"/>
      <w:r w:rsidRPr="00E66003">
        <w:rPr>
          <w:sz w:val="28"/>
          <w:szCs w:val="28"/>
          <w:lang w:val="en-US"/>
        </w:rPr>
        <w:t xml:space="preserve"> </w:t>
      </w:r>
      <w:proofErr w:type="spellStart"/>
      <w:r w:rsidRPr="00E66003">
        <w:rPr>
          <w:sz w:val="28"/>
          <w:szCs w:val="28"/>
          <w:lang w:val="en-US"/>
        </w:rPr>
        <w:t>mashiny</w:t>
      </w:r>
      <w:proofErr w:type="spellEnd"/>
      <w:r w:rsidRPr="00E66003">
        <w:rPr>
          <w:sz w:val="28"/>
          <w:szCs w:val="28"/>
          <w:lang w:val="en-US"/>
        </w:rPr>
        <w:t xml:space="preserve">. Sut’ reform - v </w:t>
      </w:r>
      <w:proofErr w:type="spellStart"/>
      <w:r w:rsidRPr="00E66003">
        <w:rPr>
          <w:sz w:val="28"/>
          <w:szCs w:val="28"/>
          <w:lang w:val="en-US"/>
        </w:rPr>
        <w:t>modernizacii</w:t>
      </w:r>
      <w:proofErr w:type="spellEnd"/>
      <w:r w:rsidRPr="00E66003">
        <w:rPr>
          <w:sz w:val="28"/>
          <w:szCs w:val="28"/>
          <w:lang w:val="en-US"/>
        </w:rPr>
        <w:t xml:space="preserve"> </w:t>
      </w:r>
      <w:proofErr w:type="spellStart"/>
      <w:r w:rsidRPr="00E66003">
        <w:rPr>
          <w:sz w:val="28"/>
          <w:szCs w:val="28"/>
          <w:lang w:val="en-US"/>
        </w:rPr>
        <w:t>nacii</w:t>
      </w:r>
      <w:proofErr w:type="spellEnd"/>
      <w:r w:rsidRPr="00E66003">
        <w:rPr>
          <w:sz w:val="28"/>
          <w:szCs w:val="28"/>
          <w:lang w:val="en-US"/>
        </w:rPr>
        <w:t xml:space="preserve">. </w:t>
      </w:r>
      <w:proofErr w:type="spellStart"/>
      <w:r w:rsidRPr="00E66003">
        <w:rPr>
          <w:sz w:val="28"/>
          <w:szCs w:val="28"/>
          <w:lang w:val="en-US"/>
        </w:rPr>
        <w:lastRenderedPageBreak/>
        <w:t>Imenno</w:t>
      </w:r>
      <w:proofErr w:type="spellEnd"/>
      <w:r w:rsidRPr="00E66003">
        <w:rPr>
          <w:sz w:val="28"/>
          <w:szCs w:val="28"/>
          <w:lang w:val="en-US"/>
        </w:rPr>
        <w:t xml:space="preserve"> </w:t>
      </w:r>
      <w:proofErr w:type="spellStart"/>
      <w:r w:rsidRPr="00E66003">
        <w:rPr>
          <w:sz w:val="28"/>
          <w:szCs w:val="28"/>
          <w:lang w:val="en-US"/>
        </w:rPr>
        <w:t>kachestvo</w:t>
      </w:r>
      <w:proofErr w:type="spellEnd"/>
      <w:r w:rsidRPr="00E66003">
        <w:rPr>
          <w:sz w:val="28"/>
          <w:szCs w:val="28"/>
          <w:lang w:val="en-US"/>
        </w:rPr>
        <w:t xml:space="preserve"> </w:t>
      </w:r>
      <w:proofErr w:type="spellStart"/>
      <w:r w:rsidRPr="00E66003">
        <w:rPr>
          <w:sz w:val="28"/>
          <w:szCs w:val="28"/>
          <w:lang w:val="en-US"/>
        </w:rPr>
        <w:t>nacii</w:t>
      </w:r>
      <w:proofErr w:type="spellEnd"/>
      <w:r w:rsidRPr="00E66003">
        <w:rPr>
          <w:sz w:val="28"/>
          <w:szCs w:val="28"/>
          <w:lang w:val="en-US"/>
        </w:rPr>
        <w:t xml:space="preserve">, </w:t>
      </w:r>
      <w:proofErr w:type="spellStart"/>
      <w:r w:rsidRPr="00E66003">
        <w:rPr>
          <w:sz w:val="28"/>
          <w:szCs w:val="28"/>
          <w:lang w:val="en-US"/>
        </w:rPr>
        <w:t>sila</w:t>
      </w:r>
      <w:proofErr w:type="spellEnd"/>
      <w:r w:rsidRPr="00E66003">
        <w:rPr>
          <w:sz w:val="28"/>
          <w:szCs w:val="28"/>
          <w:lang w:val="en-US"/>
        </w:rPr>
        <w:t xml:space="preserve"> </w:t>
      </w:r>
      <w:proofErr w:type="spellStart"/>
      <w:r w:rsidRPr="00E66003">
        <w:rPr>
          <w:sz w:val="28"/>
          <w:szCs w:val="28"/>
          <w:lang w:val="en-US"/>
        </w:rPr>
        <w:t>duha</w:t>
      </w:r>
      <w:proofErr w:type="spellEnd"/>
      <w:r w:rsidRPr="00E66003">
        <w:rPr>
          <w:sz w:val="28"/>
          <w:szCs w:val="28"/>
          <w:lang w:val="en-US"/>
        </w:rPr>
        <w:t xml:space="preserve"> </w:t>
      </w:r>
      <w:proofErr w:type="spellStart"/>
      <w:r w:rsidRPr="00E66003">
        <w:rPr>
          <w:sz w:val="28"/>
          <w:szCs w:val="28"/>
          <w:lang w:val="en-US"/>
        </w:rPr>
        <w:t>naroda</w:t>
      </w:r>
      <w:proofErr w:type="spellEnd"/>
      <w:r w:rsidRPr="00E66003">
        <w:rPr>
          <w:sz w:val="28"/>
          <w:szCs w:val="28"/>
          <w:lang w:val="en-US"/>
        </w:rPr>
        <w:t xml:space="preserve">, </w:t>
      </w:r>
      <w:proofErr w:type="spellStart"/>
      <w:r w:rsidRPr="00E66003">
        <w:rPr>
          <w:sz w:val="28"/>
          <w:szCs w:val="28"/>
          <w:lang w:val="en-US"/>
        </w:rPr>
        <w:t>sposobnost</w:t>
      </w:r>
      <w:proofErr w:type="spellEnd"/>
      <w:r w:rsidRPr="00E66003">
        <w:rPr>
          <w:sz w:val="28"/>
          <w:szCs w:val="28"/>
          <w:lang w:val="en-US"/>
        </w:rPr>
        <w:t xml:space="preserve">’ </w:t>
      </w:r>
      <w:proofErr w:type="spellStart"/>
      <w:r w:rsidRPr="00E66003">
        <w:rPr>
          <w:sz w:val="28"/>
          <w:szCs w:val="28"/>
          <w:lang w:val="en-US"/>
        </w:rPr>
        <w:t>prinjat</w:t>
      </w:r>
      <w:proofErr w:type="spellEnd"/>
      <w:r w:rsidRPr="00E66003">
        <w:rPr>
          <w:sz w:val="28"/>
          <w:szCs w:val="28"/>
          <w:lang w:val="en-US"/>
        </w:rPr>
        <w:t xml:space="preserve">’ </w:t>
      </w:r>
      <w:proofErr w:type="spellStart"/>
      <w:r w:rsidRPr="00E66003">
        <w:rPr>
          <w:sz w:val="28"/>
          <w:szCs w:val="28"/>
          <w:lang w:val="en-US"/>
        </w:rPr>
        <w:t>vyzovy</w:t>
      </w:r>
      <w:proofErr w:type="spellEnd"/>
      <w:r w:rsidRPr="00E66003">
        <w:rPr>
          <w:sz w:val="28"/>
          <w:szCs w:val="28"/>
          <w:lang w:val="en-US"/>
        </w:rPr>
        <w:t xml:space="preserve"> </w:t>
      </w:r>
      <w:proofErr w:type="spellStart"/>
      <w:r w:rsidRPr="00E66003">
        <w:rPr>
          <w:sz w:val="28"/>
          <w:szCs w:val="28"/>
          <w:lang w:val="en-US"/>
        </w:rPr>
        <w:t>vremeni</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idti</w:t>
      </w:r>
      <w:proofErr w:type="spellEnd"/>
      <w:r w:rsidRPr="00E66003">
        <w:rPr>
          <w:sz w:val="28"/>
          <w:szCs w:val="28"/>
          <w:lang w:val="en-US"/>
        </w:rPr>
        <w:t xml:space="preserve"> </w:t>
      </w:r>
      <w:proofErr w:type="spellStart"/>
      <w:r w:rsidRPr="00E66003">
        <w:rPr>
          <w:sz w:val="28"/>
          <w:szCs w:val="28"/>
          <w:lang w:val="en-US"/>
        </w:rPr>
        <w:t>tol’ko</w:t>
      </w:r>
      <w:proofErr w:type="spellEnd"/>
      <w:r w:rsidRPr="00E66003">
        <w:rPr>
          <w:sz w:val="28"/>
          <w:szCs w:val="28"/>
          <w:lang w:val="en-US"/>
        </w:rPr>
        <w:t xml:space="preserve"> </w:t>
      </w:r>
      <w:proofErr w:type="spellStart"/>
      <w:r w:rsidRPr="00E66003">
        <w:rPr>
          <w:sz w:val="28"/>
          <w:szCs w:val="28"/>
          <w:lang w:val="en-US"/>
        </w:rPr>
        <w:t>vpered</w:t>
      </w:r>
      <w:proofErr w:type="spellEnd"/>
      <w:r w:rsidRPr="00E66003">
        <w:rPr>
          <w:sz w:val="28"/>
          <w:szCs w:val="28"/>
          <w:lang w:val="en-US"/>
        </w:rPr>
        <w:t xml:space="preserve"> </w:t>
      </w:r>
      <w:proofErr w:type="spellStart"/>
      <w:r w:rsidRPr="00E66003">
        <w:rPr>
          <w:sz w:val="28"/>
          <w:szCs w:val="28"/>
          <w:lang w:val="en-US"/>
        </w:rPr>
        <w:t>bylo</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budet</w:t>
      </w:r>
      <w:proofErr w:type="spellEnd"/>
      <w:r w:rsidRPr="00E66003">
        <w:rPr>
          <w:sz w:val="28"/>
          <w:szCs w:val="28"/>
          <w:lang w:val="en-US"/>
        </w:rPr>
        <w:t xml:space="preserve"> </w:t>
      </w:r>
      <w:proofErr w:type="spellStart"/>
      <w:r w:rsidRPr="00E66003">
        <w:rPr>
          <w:sz w:val="28"/>
          <w:szCs w:val="28"/>
          <w:lang w:val="en-US"/>
        </w:rPr>
        <w:t>opredeljajushhim</w:t>
      </w:r>
      <w:proofErr w:type="spellEnd"/>
      <w:r w:rsidRPr="00E66003">
        <w:rPr>
          <w:sz w:val="28"/>
          <w:szCs w:val="28"/>
          <w:lang w:val="en-US"/>
        </w:rPr>
        <w:t xml:space="preserve"> </w:t>
      </w:r>
      <w:proofErr w:type="spellStart"/>
      <w:r w:rsidRPr="00E66003">
        <w:rPr>
          <w:sz w:val="28"/>
          <w:szCs w:val="28"/>
          <w:lang w:val="en-US"/>
        </w:rPr>
        <w:t>faktorom</w:t>
      </w:r>
      <w:proofErr w:type="spellEnd"/>
      <w:r w:rsidRPr="00E66003">
        <w:rPr>
          <w:sz w:val="28"/>
          <w:szCs w:val="28"/>
          <w:lang w:val="en-US"/>
        </w:rPr>
        <w:t xml:space="preserve"> </w:t>
      </w:r>
      <w:proofErr w:type="spellStart"/>
      <w:r w:rsidRPr="00E66003">
        <w:rPr>
          <w:sz w:val="28"/>
          <w:szCs w:val="28"/>
          <w:lang w:val="en-US"/>
        </w:rPr>
        <w:t>uspeha</w:t>
      </w:r>
      <w:proofErr w:type="spellEnd"/>
      <w:r w:rsidRPr="00E66003">
        <w:rPr>
          <w:sz w:val="28"/>
          <w:szCs w:val="28"/>
          <w:lang w:val="en-US"/>
        </w:rPr>
        <w:t xml:space="preserve"> </w:t>
      </w:r>
      <w:proofErr w:type="spellStart"/>
      <w:r w:rsidRPr="00E66003">
        <w:rPr>
          <w:sz w:val="28"/>
          <w:szCs w:val="28"/>
          <w:lang w:val="en-US"/>
        </w:rPr>
        <w:t>gosudarstva</w:t>
      </w:r>
      <w:proofErr w:type="spellEnd"/>
      <w:r w:rsidRPr="00E66003">
        <w:rPr>
          <w:sz w:val="28"/>
          <w:szCs w:val="28"/>
          <w:lang w:val="en-US"/>
        </w:rPr>
        <w:t>.</w:t>
      </w:r>
    </w:p>
    <w:p w14:paraId="151614F3" w14:textId="77777777" w:rsidR="00465A2E" w:rsidRPr="00E66003" w:rsidRDefault="00465A2E" w:rsidP="00465A2E">
      <w:pPr>
        <w:ind w:right="-1" w:firstLine="567"/>
        <w:jc w:val="both"/>
        <w:rPr>
          <w:sz w:val="28"/>
          <w:szCs w:val="28"/>
          <w:lang w:val="en-US"/>
        </w:rPr>
      </w:pPr>
      <w:r w:rsidRPr="00E66003">
        <w:rPr>
          <w:sz w:val="28"/>
          <w:szCs w:val="28"/>
          <w:lang w:val="en-US"/>
        </w:rPr>
        <w:t xml:space="preserve">Ja </w:t>
      </w:r>
      <w:proofErr w:type="spellStart"/>
      <w:r w:rsidRPr="00E66003">
        <w:rPr>
          <w:sz w:val="28"/>
          <w:szCs w:val="28"/>
          <w:lang w:val="en-US"/>
        </w:rPr>
        <w:t>vizhu</w:t>
      </w:r>
      <w:proofErr w:type="spellEnd"/>
      <w:r w:rsidRPr="00E66003">
        <w:rPr>
          <w:sz w:val="28"/>
          <w:szCs w:val="28"/>
          <w:lang w:val="en-US"/>
        </w:rPr>
        <w:t xml:space="preserve"> </w:t>
      </w:r>
      <w:proofErr w:type="spellStart"/>
      <w:r w:rsidRPr="00E66003">
        <w:rPr>
          <w:sz w:val="28"/>
          <w:szCs w:val="28"/>
          <w:lang w:val="en-US"/>
        </w:rPr>
        <w:t>stroguju</w:t>
      </w:r>
      <w:proofErr w:type="spellEnd"/>
      <w:r w:rsidRPr="00E66003">
        <w:rPr>
          <w:sz w:val="28"/>
          <w:szCs w:val="28"/>
          <w:lang w:val="en-US"/>
        </w:rPr>
        <w:t xml:space="preserve"> </w:t>
      </w:r>
      <w:proofErr w:type="spellStart"/>
      <w:r w:rsidRPr="00E66003">
        <w:rPr>
          <w:sz w:val="28"/>
          <w:szCs w:val="28"/>
          <w:lang w:val="en-US"/>
        </w:rPr>
        <w:t>posledovatel’nost</w:t>
      </w:r>
      <w:proofErr w:type="spellEnd"/>
      <w:r w:rsidRPr="00E66003">
        <w:rPr>
          <w:sz w:val="28"/>
          <w:szCs w:val="28"/>
          <w:lang w:val="en-US"/>
        </w:rPr>
        <w:t xml:space="preserve">’ </w:t>
      </w:r>
      <w:proofErr w:type="spellStart"/>
      <w:r w:rsidRPr="00E66003">
        <w:rPr>
          <w:sz w:val="28"/>
          <w:szCs w:val="28"/>
          <w:lang w:val="en-US"/>
        </w:rPr>
        <w:t>osushhestvlenija</w:t>
      </w:r>
      <w:proofErr w:type="spellEnd"/>
      <w:r w:rsidRPr="00E66003">
        <w:rPr>
          <w:sz w:val="28"/>
          <w:szCs w:val="28"/>
          <w:lang w:val="en-US"/>
        </w:rPr>
        <w:t xml:space="preserve"> reform.</w:t>
      </w:r>
    </w:p>
    <w:p w14:paraId="0B2E5EE9"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Pervoe</w:t>
      </w:r>
      <w:proofErr w:type="spellEnd"/>
      <w:r w:rsidRPr="00E66003">
        <w:rPr>
          <w:sz w:val="28"/>
          <w:szCs w:val="28"/>
          <w:lang w:val="en-US"/>
        </w:rPr>
        <w:t xml:space="preserve">. </w:t>
      </w:r>
      <w:proofErr w:type="spellStart"/>
      <w:r w:rsidRPr="00E66003">
        <w:rPr>
          <w:sz w:val="28"/>
          <w:szCs w:val="28"/>
          <w:lang w:val="en-US"/>
        </w:rPr>
        <w:t>Predstojashhaja</w:t>
      </w:r>
      <w:proofErr w:type="spellEnd"/>
      <w:r w:rsidRPr="00E66003">
        <w:rPr>
          <w:sz w:val="28"/>
          <w:szCs w:val="28"/>
          <w:lang w:val="en-US"/>
        </w:rPr>
        <w:t xml:space="preserve"> </w:t>
      </w:r>
      <w:proofErr w:type="spellStart"/>
      <w:r w:rsidRPr="00E66003">
        <w:rPr>
          <w:sz w:val="28"/>
          <w:szCs w:val="28"/>
          <w:lang w:val="en-US"/>
        </w:rPr>
        <w:t>reforma</w:t>
      </w:r>
      <w:proofErr w:type="spellEnd"/>
      <w:r w:rsidRPr="00E66003">
        <w:rPr>
          <w:sz w:val="28"/>
          <w:szCs w:val="28"/>
          <w:lang w:val="en-US"/>
        </w:rPr>
        <w:t xml:space="preserve"> </w:t>
      </w:r>
      <w:proofErr w:type="spellStart"/>
      <w:r w:rsidRPr="00E66003">
        <w:rPr>
          <w:sz w:val="28"/>
          <w:szCs w:val="28"/>
          <w:lang w:val="en-US"/>
        </w:rPr>
        <w:t>sistemy</w:t>
      </w:r>
      <w:proofErr w:type="spellEnd"/>
      <w:r w:rsidRPr="00E66003">
        <w:rPr>
          <w:sz w:val="28"/>
          <w:szCs w:val="28"/>
          <w:lang w:val="en-US"/>
        </w:rPr>
        <w:t xml:space="preserve"> </w:t>
      </w:r>
      <w:proofErr w:type="spellStart"/>
      <w:r w:rsidRPr="00E66003">
        <w:rPr>
          <w:sz w:val="28"/>
          <w:szCs w:val="28"/>
          <w:lang w:val="en-US"/>
        </w:rPr>
        <w:t>gosudarstvennoj</w:t>
      </w:r>
      <w:proofErr w:type="spellEnd"/>
      <w:r w:rsidRPr="00E66003">
        <w:rPr>
          <w:sz w:val="28"/>
          <w:szCs w:val="28"/>
          <w:lang w:val="en-US"/>
        </w:rPr>
        <w:t xml:space="preserve"> </w:t>
      </w:r>
      <w:proofErr w:type="spellStart"/>
      <w:r w:rsidRPr="00E66003">
        <w:rPr>
          <w:sz w:val="28"/>
          <w:szCs w:val="28"/>
          <w:lang w:val="en-US"/>
        </w:rPr>
        <w:t>sluzhby</w:t>
      </w:r>
      <w:proofErr w:type="spellEnd"/>
      <w:r w:rsidRPr="00E66003">
        <w:rPr>
          <w:sz w:val="28"/>
          <w:szCs w:val="28"/>
          <w:lang w:val="en-US"/>
        </w:rPr>
        <w:t xml:space="preserve"> </w:t>
      </w:r>
      <w:proofErr w:type="spellStart"/>
      <w:r w:rsidRPr="00E66003">
        <w:rPr>
          <w:sz w:val="28"/>
          <w:szCs w:val="28"/>
          <w:lang w:val="en-US"/>
        </w:rPr>
        <w:t>sformiruet</w:t>
      </w:r>
      <w:proofErr w:type="spellEnd"/>
      <w:r w:rsidRPr="00E66003">
        <w:rPr>
          <w:sz w:val="28"/>
          <w:szCs w:val="28"/>
          <w:lang w:val="en-US"/>
        </w:rPr>
        <w:t xml:space="preserve"> </w:t>
      </w:r>
      <w:proofErr w:type="spellStart"/>
      <w:r w:rsidRPr="00E66003">
        <w:rPr>
          <w:sz w:val="28"/>
          <w:szCs w:val="28"/>
          <w:lang w:val="en-US"/>
        </w:rPr>
        <w:t>prozrachnuju</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jeffektivnuju</w:t>
      </w:r>
      <w:proofErr w:type="spellEnd"/>
      <w:r w:rsidRPr="00E66003">
        <w:rPr>
          <w:sz w:val="28"/>
          <w:szCs w:val="28"/>
          <w:lang w:val="en-US"/>
        </w:rPr>
        <w:t xml:space="preserve"> model’, </w:t>
      </w:r>
      <w:proofErr w:type="spellStart"/>
      <w:r w:rsidRPr="00E66003">
        <w:rPr>
          <w:sz w:val="28"/>
          <w:szCs w:val="28"/>
          <w:lang w:val="en-US"/>
        </w:rPr>
        <w:t>pri</w:t>
      </w:r>
      <w:proofErr w:type="spellEnd"/>
      <w:r w:rsidRPr="00E66003">
        <w:rPr>
          <w:sz w:val="28"/>
          <w:szCs w:val="28"/>
          <w:lang w:val="en-US"/>
        </w:rPr>
        <w:t xml:space="preserve"> </w:t>
      </w:r>
      <w:proofErr w:type="spellStart"/>
      <w:r w:rsidRPr="00E66003">
        <w:rPr>
          <w:sz w:val="28"/>
          <w:szCs w:val="28"/>
          <w:lang w:val="en-US"/>
        </w:rPr>
        <w:t>kotoroj</w:t>
      </w:r>
      <w:proofErr w:type="spellEnd"/>
      <w:r w:rsidRPr="00E66003">
        <w:rPr>
          <w:sz w:val="28"/>
          <w:szCs w:val="28"/>
          <w:lang w:val="en-US"/>
        </w:rPr>
        <w:t xml:space="preserve">, </w:t>
      </w:r>
      <w:proofErr w:type="spellStart"/>
      <w:r w:rsidRPr="00E66003">
        <w:rPr>
          <w:sz w:val="28"/>
          <w:szCs w:val="28"/>
          <w:lang w:val="en-US"/>
        </w:rPr>
        <w:t>sluzhashhie</w:t>
      </w:r>
      <w:proofErr w:type="spellEnd"/>
      <w:r w:rsidRPr="00E66003">
        <w:rPr>
          <w:sz w:val="28"/>
          <w:szCs w:val="28"/>
          <w:lang w:val="en-US"/>
        </w:rPr>
        <w:t xml:space="preserve"> </w:t>
      </w:r>
      <w:proofErr w:type="spellStart"/>
      <w:r w:rsidRPr="00E66003">
        <w:rPr>
          <w:sz w:val="28"/>
          <w:szCs w:val="28"/>
          <w:lang w:val="en-US"/>
        </w:rPr>
        <w:t>budut</w:t>
      </w:r>
      <w:proofErr w:type="spellEnd"/>
      <w:r w:rsidRPr="00E66003">
        <w:rPr>
          <w:sz w:val="28"/>
          <w:szCs w:val="28"/>
          <w:lang w:val="en-US"/>
        </w:rPr>
        <w:t xml:space="preserve"> </w:t>
      </w:r>
      <w:proofErr w:type="spellStart"/>
      <w:r w:rsidRPr="00E66003">
        <w:rPr>
          <w:sz w:val="28"/>
          <w:szCs w:val="28"/>
          <w:lang w:val="en-US"/>
        </w:rPr>
        <w:t>uvazhat</w:t>
      </w:r>
      <w:proofErr w:type="spellEnd"/>
      <w:r w:rsidRPr="00E66003">
        <w:rPr>
          <w:sz w:val="28"/>
          <w:szCs w:val="28"/>
          <w:lang w:val="en-US"/>
        </w:rPr>
        <w:t xml:space="preserve">’ </w:t>
      </w:r>
      <w:proofErr w:type="spellStart"/>
      <w:r w:rsidRPr="00E66003">
        <w:rPr>
          <w:sz w:val="28"/>
          <w:szCs w:val="28"/>
          <w:lang w:val="en-US"/>
        </w:rPr>
        <w:t>prava</w:t>
      </w:r>
      <w:proofErr w:type="spellEnd"/>
      <w:r w:rsidRPr="00E66003">
        <w:rPr>
          <w:sz w:val="28"/>
          <w:szCs w:val="28"/>
          <w:lang w:val="en-US"/>
        </w:rPr>
        <w:t xml:space="preserve"> </w:t>
      </w:r>
      <w:proofErr w:type="spellStart"/>
      <w:r w:rsidRPr="00E66003">
        <w:rPr>
          <w:sz w:val="28"/>
          <w:szCs w:val="28"/>
          <w:lang w:val="en-US"/>
        </w:rPr>
        <w:t>grazhdan</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sluzhit</w:t>
      </w:r>
      <w:proofErr w:type="spellEnd"/>
      <w:r w:rsidRPr="00E66003">
        <w:rPr>
          <w:sz w:val="28"/>
          <w:szCs w:val="28"/>
          <w:lang w:val="en-US"/>
        </w:rPr>
        <w:t xml:space="preserve">’ </w:t>
      </w:r>
      <w:proofErr w:type="spellStart"/>
      <w:r w:rsidRPr="00E66003">
        <w:rPr>
          <w:sz w:val="28"/>
          <w:szCs w:val="28"/>
          <w:lang w:val="en-US"/>
        </w:rPr>
        <w:t>ih</w:t>
      </w:r>
      <w:proofErr w:type="spellEnd"/>
      <w:r w:rsidRPr="00E66003">
        <w:rPr>
          <w:sz w:val="28"/>
          <w:szCs w:val="28"/>
          <w:lang w:val="en-US"/>
        </w:rPr>
        <w:t xml:space="preserve"> </w:t>
      </w:r>
      <w:proofErr w:type="spellStart"/>
      <w:r w:rsidRPr="00E66003">
        <w:rPr>
          <w:sz w:val="28"/>
          <w:szCs w:val="28"/>
          <w:lang w:val="en-US"/>
        </w:rPr>
        <w:t>zakonnym</w:t>
      </w:r>
      <w:proofErr w:type="spellEnd"/>
      <w:r w:rsidRPr="00E66003">
        <w:rPr>
          <w:sz w:val="28"/>
          <w:szCs w:val="28"/>
          <w:lang w:val="en-US"/>
        </w:rPr>
        <w:t xml:space="preserve"> </w:t>
      </w:r>
      <w:proofErr w:type="spellStart"/>
      <w:r w:rsidRPr="00E66003">
        <w:rPr>
          <w:sz w:val="28"/>
          <w:szCs w:val="28"/>
          <w:lang w:val="en-US"/>
        </w:rPr>
        <w:t>interesam</w:t>
      </w:r>
      <w:proofErr w:type="spellEnd"/>
      <w:r w:rsidRPr="00E66003">
        <w:rPr>
          <w:sz w:val="28"/>
          <w:szCs w:val="28"/>
          <w:lang w:val="en-US"/>
        </w:rPr>
        <w:t xml:space="preserve">. </w:t>
      </w:r>
      <w:proofErr w:type="spellStart"/>
      <w:r w:rsidRPr="00E66003">
        <w:rPr>
          <w:sz w:val="28"/>
          <w:szCs w:val="28"/>
          <w:lang w:val="en-US"/>
        </w:rPr>
        <w:t>Gossluzhba</w:t>
      </w:r>
      <w:proofErr w:type="spellEnd"/>
      <w:r w:rsidRPr="00E66003">
        <w:rPr>
          <w:sz w:val="28"/>
          <w:szCs w:val="28"/>
          <w:lang w:val="en-US"/>
        </w:rPr>
        <w:t xml:space="preserve"> </w:t>
      </w:r>
      <w:proofErr w:type="spellStart"/>
      <w:r w:rsidRPr="00E66003">
        <w:rPr>
          <w:sz w:val="28"/>
          <w:szCs w:val="28"/>
          <w:lang w:val="en-US"/>
        </w:rPr>
        <w:t>stanet</w:t>
      </w:r>
      <w:proofErr w:type="spellEnd"/>
      <w:r w:rsidRPr="00E66003">
        <w:rPr>
          <w:sz w:val="28"/>
          <w:szCs w:val="28"/>
          <w:lang w:val="en-US"/>
        </w:rPr>
        <w:t xml:space="preserve"> </w:t>
      </w:r>
      <w:proofErr w:type="spellStart"/>
      <w:r w:rsidRPr="00E66003">
        <w:rPr>
          <w:sz w:val="28"/>
          <w:szCs w:val="28"/>
          <w:lang w:val="en-US"/>
        </w:rPr>
        <w:t>prototipom</w:t>
      </w:r>
      <w:proofErr w:type="spellEnd"/>
      <w:r w:rsidRPr="00E66003">
        <w:rPr>
          <w:sz w:val="28"/>
          <w:szCs w:val="28"/>
          <w:lang w:val="en-US"/>
        </w:rPr>
        <w:t xml:space="preserve"> </w:t>
      </w:r>
      <w:proofErr w:type="spellStart"/>
      <w:r w:rsidRPr="00E66003">
        <w:rPr>
          <w:sz w:val="28"/>
          <w:szCs w:val="28"/>
          <w:lang w:val="en-US"/>
        </w:rPr>
        <w:t>spravedlivogo</w:t>
      </w:r>
      <w:proofErr w:type="spellEnd"/>
      <w:r w:rsidRPr="00E66003">
        <w:rPr>
          <w:sz w:val="28"/>
          <w:szCs w:val="28"/>
          <w:lang w:val="en-US"/>
        </w:rPr>
        <w:t xml:space="preserve"> </w:t>
      </w:r>
      <w:proofErr w:type="spellStart"/>
      <w:r w:rsidRPr="00E66003">
        <w:rPr>
          <w:sz w:val="28"/>
          <w:szCs w:val="28"/>
          <w:lang w:val="en-US"/>
        </w:rPr>
        <w:t>kazahstanskogo</w:t>
      </w:r>
      <w:proofErr w:type="spellEnd"/>
      <w:r w:rsidRPr="00E66003">
        <w:rPr>
          <w:sz w:val="28"/>
          <w:szCs w:val="28"/>
          <w:lang w:val="en-US"/>
        </w:rPr>
        <w:t xml:space="preserve"> </w:t>
      </w:r>
      <w:proofErr w:type="spellStart"/>
      <w:r w:rsidRPr="00E66003">
        <w:rPr>
          <w:sz w:val="28"/>
          <w:szCs w:val="28"/>
          <w:lang w:val="en-US"/>
        </w:rPr>
        <w:t>obshhestva</w:t>
      </w:r>
      <w:proofErr w:type="spellEnd"/>
      <w:r w:rsidRPr="00E66003">
        <w:rPr>
          <w:sz w:val="28"/>
          <w:szCs w:val="28"/>
          <w:lang w:val="en-US"/>
        </w:rPr>
        <w:t xml:space="preserve">, </w:t>
      </w:r>
      <w:proofErr w:type="spellStart"/>
      <w:r w:rsidRPr="00E66003">
        <w:rPr>
          <w:sz w:val="28"/>
          <w:szCs w:val="28"/>
          <w:lang w:val="en-US"/>
        </w:rPr>
        <w:t>kogda</w:t>
      </w:r>
      <w:proofErr w:type="spellEnd"/>
      <w:r w:rsidRPr="00E66003">
        <w:rPr>
          <w:sz w:val="28"/>
          <w:szCs w:val="28"/>
          <w:lang w:val="en-US"/>
        </w:rPr>
        <w:t xml:space="preserve"> </w:t>
      </w:r>
      <w:proofErr w:type="spellStart"/>
      <w:r w:rsidRPr="00E66003">
        <w:rPr>
          <w:sz w:val="28"/>
          <w:szCs w:val="28"/>
          <w:lang w:val="en-US"/>
        </w:rPr>
        <w:t>vsem</w:t>
      </w:r>
      <w:proofErr w:type="spellEnd"/>
      <w:r w:rsidRPr="00E66003">
        <w:rPr>
          <w:sz w:val="28"/>
          <w:szCs w:val="28"/>
          <w:lang w:val="en-US"/>
        </w:rPr>
        <w:t xml:space="preserve"> </w:t>
      </w:r>
      <w:proofErr w:type="spellStart"/>
      <w:r w:rsidRPr="00E66003">
        <w:rPr>
          <w:sz w:val="28"/>
          <w:szCs w:val="28"/>
          <w:lang w:val="en-US"/>
        </w:rPr>
        <w:t>grazhdanam</w:t>
      </w:r>
      <w:proofErr w:type="spellEnd"/>
      <w:r w:rsidRPr="00E66003">
        <w:rPr>
          <w:sz w:val="28"/>
          <w:szCs w:val="28"/>
          <w:lang w:val="en-US"/>
        </w:rPr>
        <w:t xml:space="preserve"> bez </w:t>
      </w:r>
      <w:proofErr w:type="spellStart"/>
      <w:r w:rsidRPr="00E66003">
        <w:rPr>
          <w:sz w:val="28"/>
          <w:szCs w:val="28"/>
          <w:lang w:val="en-US"/>
        </w:rPr>
        <w:t>iskljuchenija</w:t>
      </w:r>
      <w:proofErr w:type="spellEnd"/>
      <w:r w:rsidRPr="00E66003">
        <w:rPr>
          <w:sz w:val="28"/>
          <w:szCs w:val="28"/>
          <w:lang w:val="en-US"/>
        </w:rPr>
        <w:t xml:space="preserve"> </w:t>
      </w:r>
      <w:proofErr w:type="spellStart"/>
      <w:r w:rsidRPr="00E66003">
        <w:rPr>
          <w:sz w:val="28"/>
          <w:szCs w:val="28"/>
          <w:lang w:val="en-US"/>
        </w:rPr>
        <w:t>predostavljajutsja</w:t>
      </w:r>
      <w:proofErr w:type="spellEnd"/>
      <w:r w:rsidRPr="00E66003">
        <w:rPr>
          <w:sz w:val="28"/>
          <w:szCs w:val="28"/>
          <w:lang w:val="en-US"/>
        </w:rPr>
        <w:t xml:space="preserve"> </w:t>
      </w:r>
      <w:proofErr w:type="spellStart"/>
      <w:r w:rsidRPr="00E66003">
        <w:rPr>
          <w:sz w:val="28"/>
          <w:szCs w:val="28"/>
          <w:lang w:val="en-US"/>
        </w:rPr>
        <w:t>ravnye</w:t>
      </w:r>
      <w:proofErr w:type="spellEnd"/>
      <w:r w:rsidRPr="00E66003">
        <w:rPr>
          <w:sz w:val="28"/>
          <w:szCs w:val="28"/>
          <w:lang w:val="en-US"/>
        </w:rPr>
        <w:t xml:space="preserve"> </w:t>
      </w:r>
      <w:proofErr w:type="spellStart"/>
      <w:r w:rsidRPr="00E66003">
        <w:rPr>
          <w:sz w:val="28"/>
          <w:szCs w:val="28"/>
          <w:lang w:val="en-US"/>
        </w:rPr>
        <w:t>vozmozhnosti</w:t>
      </w:r>
      <w:proofErr w:type="spellEnd"/>
      <w:r w:rsidRPr="00E66003">
        <w:rPr>
          <w:sz w:val="28"/>
          <w:szCs w:val="28"/>
          <w:lang w:val="en-US"/>
        </w:rPr>
        <w:t xml:space="preserve"> </w:t>
      </w:r>
      <w:proofErr w:type="spellStart"/>
      <w:r w:rsidRPr="00E66003">
        <w:rPr>
          <w:sz w:val="28"/>
          <w:szCs w:val="28"/>
          <w:lang w:val="en-US"/>
        </w:rPr>
        <w:t>dlja</w:t>
      </w:r>
      <w:proofErr w:type="spellEnd"/>
      <w:r w:rsidRPr="00E66003">
        <w:rPr>
          <w:sz w:val="28"/>
          <w:szCs w:val="28"/>
          <w:lang w:val="en-US"/>
        </w:rPr>
        <w:t xml:space="preserve"> </w:t>
      </w:r>
      <w:proofErr w:type="spellStart"/>
      <w:r w:rsidRPr="00E66003">
        <w:rPr>
          <w:sz w:val="28"/>
          <w:szCs w:val="28"/>
          <w:lang w:val="en-US"/>
        </w:rPr>
        <w:t>samorealizacii</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osnove</w:t>
      </w:r>
      <w:proofErr w:type="spellEnd"/>
      <w:r w:rsidRPr="00E66003">
        <w:rPr>
          <w:sz w:val="28"/>
          <w:szCs w:val="28"/>
          <w:lang w:val="en-US"/>
        </w:rPr>
        <w:t xml:space="preserve"> </w:t>
      </w:r>
      <w:proofErr w:type="spellStart"/>
      <w:r w:rsidRPr="00E66003">
        <w:rPr>
          <w:sz w:val="28"/>
          <w:szCs w:val="28"/>
          <w:lang w:val="en-US"/>
        </w:rPr>
        <w:t>principa</w:t>
      </w:r>
      <w:proofErr w:type="spellEnd"/>
      <w:r w:rsidRPr="00E66003">
        <w:rPr>
          <w:sz w:val="28"/>
          <w:szCs w:val="28"/>
          <w:lang w:val="en-US"/>
        </w:rPr>
        <w:t xml:space="preserve"> </w:t>
      </w:r>
      <w:proofErr w:type="spellStart"/>
      <w:r w:rsidRPr="00E66003">
        <w:rPr>
          <w:sz w:val="28"/>
          <w:szCs w:val="28"/>
          <w:lang w:val="en-US"/>
        </w:rPr>
        <w:t>meritokratii</w:t>
      </w:r>
      <w:proofErr w:type="spellEnd"/>
      <w:r w:rsidRPr="00E66003">
        <w:rPr>
          <w:sz w:val="28"/>
          <w:szCs w:val="28"/>
          <w:lang w:val="en-US"/>
        </w:rPr>
        <w:t>.</w:t>
      </w:r>
    </w:p>
    <w:p w14:paraId="0CFBBFB4"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Vtoroe</w:t>
      </w:r>
      <w:proofErr w:type="spellEnd"/>
      <w:r w:rsidRPr="00E66003">
        <w:rPr>
          <w:sz w:val="28"/>
          <w:szCs w:val="28"/>
          <w:lang w:val="en-US"/>
        </w:rPr>
        <w:t xml:space="preserve">. Reforma </w:t>
      </w:r>
      <w:proofErr w:type="spellStart"/>
      <w:r w:rsidRPr="00E66003">
        <w:rPr>
          <w:sz w:val="28"/>
          <w:szCs w:val="28"/>
          <w:lang w:val="en-US"/>
        </w:rPr>
        <w:t>sdelaet</w:t>
      </w:r>
      <w:proofErr w:type="spellEnd"/>
      <w:r w:rsidRPr="00E66003">
        <w:rPr>
          <w:sz w:val="28"/>
          <w:szCs w:val="28"/>
          <w:lang w:val="en-US"/>
        </w:rPr>
        <w:t xml:space="preserve"> </w:t>
      </w:r>
      <w:proofErr w:type="spellStart"/>
      <w:r w:rsidRPr="00E66003">
        <w:rPr>
          <w:sz w:val="28"/>
          <w:szCs w:val="28"/>
          <w:lang w:val="en-US"/>
        </w:rPr>
        <w:t>sudebnuju</w:t>
      </w:r>
      <w:proofErr w:type="spellEnd"/>
      <w:r w:rsidRPr="00E66003">
        <w:rPr>
          <w:sz w:val="28"/>
          <w:szCs w:val="28"/>
          <w:lang w:val="en-US"/>
        </w:rPr>
        <w:t xml:space="preserve"> </w:t>
      </w:r>
      <w:proofErr w:type="spellStart"/>
      <w:r w:rsidRPr="00E66003">
        <w:rPr>
          <w:sz w:val="28"/>
          <w:szCs w:val="28"/>
          <w:lang w:val="en-US"/>
        </w:rPr>
        <w:t>sistemu</w:t>
      </w:r>
      <w:proofErr w:type="spellEnd"/>
      <w:r w:rsidRPr="00E66003">
        <w:rPr>
          <w:sz w:val="28"/>
          <w:szCs w:val="28"/>
          <w:lang w:val="en-US"/>
        </w:rPr>
        <w:t xml:space="preserve"> </w:t>
      </w:r>
      <w:proofErr w:type="spellStart"/>
      <w:r w:rsidRPr="00E66003">
        <w:rPr>
          <w:sz w:val="28"/>
          <w:szCs w:val="28"/>
          <w:lang w:val="en-US"/>
        </w:rPr>
        <w:t>bespristrastnoj</w:t>
      </w:r>
      <w:proofErr w:type="spellEnd"/>
      <w:r w:rsidRPr="00E66003">
        <w:rPr>
          <w:sz w:val="28"/>
          <w:szCs w:val="28"/>
          <w:lang w:val="en-US"/>
        </w:rPr>
        <w:t xml:space="preserve">. </w:t>
      </w:r>
      <w:proofErr w:type="spellStart"/>
      <w:r w:rsidRPr="00E66003">
        <w:rPr>
          <w:sz w:val="28"/>
          <w:szCs w:val="28"/>
          <w:lang w:val="en-US"/>
        </w:rPr>
        <w:t>Spravedlivyj</w:t>
      </w:r>
      <w:proofErr w:type="spellEnd"/>
      <w:r w:rsidRPr="00E66003">
        <w:rPr>
          <w:sz w:val="28"/>
          <w:szCs w:val="28"/>
          <w:lang w:val="en-US"/>
        </w:rPr>
        <w:t xml:space="preserve"> </w:t>
      </w:r>
      <w:proofErr w:type="spellStart"/>
      <w:r w:rsidRPr="00E66003">
        <w:rPr>
          <w:sz w:val="28"/>
          <w:szCs w:val="28"/>
          <w:lang w:val="en-US"/>
        </w:rPr>
        <w:t>sud</w:t>
      </w:r>
      <w:proofErr w:type="spellEnd"/>
      <w:r w:rsidRPr="00E66003">
        <w:rPr>
          <w:sz w:val="28"/>
          <w:szCs w:val="28"/>
          <w:lang w:val="en-US"/>
        </w:rPr>
        <w:t xml:space="preserve"> </w:t>
      </w:r>
      <w:proofErr w:type="spellStart"/>
      <w:r w:rsidRPr="00E66003">
        <w:rPr>
          <w:sz w:val="28"/>
          <w:szCs w:val="28"/>
          <w:lang w:val="en-US"/>
        </w:rPr>
        <w:t>stanet</w:t>
      </w:r>
      <w:proofErr w:type="spellEnd"/>
      <w:r w:rsidRPr="00E66003">
        <w:rPr>
          <w:sz w:val="28"/>
          <w:szCs w:val="28"/>
          <w:lang w:val="en-US"/>
        </w:rPr>
        <w:t xml:space="preserve"> </w:t>
      </w:r>
      <w:proofErr w:type="spellStart"/>
      <w:r w:rsidRPr="00E66003">
        <w:rPr>
          <w:sz w:val="28"/>
          <w:szCs w:val="28"/>
          <w:lang w:val="en-US"/>
        </w:rPr>
        <w:t>dostupnym</w:t>
      </w:r>
      <w:proofErr w:type="spellEnd"/>
      <w:r w:rsidRPr="00E66003">
        <w:rPr>
          <w:sz w:val="28"/>
          <w:szCs w:val="28"/>
          <w:lang w:val="en-US"/>
        </w:rPr>
        <w:t xml:space="preserve"> </w:t>
      </w:r>
      <w:proofErr w:type="spellStart"/>
      <w:r w:rsidRPr="00E66003">
        <w:rPr>
          <w:sz w:val="28"/>
          <w:szCs w:val="28"/>
          <w:lang w:val="en-US"/>
        </w:rPr>
        <w:t>dlja</w:t>
      </w:r>
      <w:proofErr w:type="spellEnd"/>
      <w:r w:rsidRPr="00E66003">
        <w:rPr>
          <w:sz w:val="28"/>
          <w:szCs w:val="28"/>
          <w:lang w:val="en-US"/>
        </w:rPr>
        <w:t xml:space="preserve"> </w:t>
      </w:r>
      <w:proofErr w:type="spellStart"/>
      <w:r w:rsidRPr="00E66003">
        <w:rPr>
          <w:sz w:val="28"/>
          <w:szCs w:val="28"/>
          <w:lang w:val="en-US"/>
        </w:rPr>
        <w:t>investorov</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biznesa</w:t>
      </w:r>
      <w:proofErr w:type="spellEnd"/>
      <w:r w:rsidRPr="00E66003">
        <w:rPr>
          <w:sz w:val="28"/>
          <w:szCs w:val="28"/>
          <w:lang w:val="en-US"/>
        </w:rPr>
        <w:t xml:space="preserve">. </w:t>
      </w:r>
      <w:proofErr w:type="spellStart"/>
      <w:r w:rsidRPr="00E66003">
        <w:rPr>
          <w:sz w:val="28"/>
          <w:szCs w:val="28"/>
          <w:lang w:val="en-US"/>
        </w:rPr>
        <w:t>Pravo</w:t>
      </w:r>
      <w:proofErr w:type="spellEnd"/>
      <w:r w:rsidRPr="00E66003">
        <w:rPr>
          <w:sz w:val="28"/>
          <w:szCs w:val="28"/>
          <w:lang w:val="en-US"/>
        </w:rPr>
        <w:t xml:space="preserve"> </w:t>
      </w:r>
      <w:proofErr w:type="spellStart"/>
      <w:r w:rsidRPr="00E66003">
        <w:rPr>
          <w:sz w:val="28"/>
          <w:szCs w:val="28"/>
          <w:lang w:val="en-US"/>
        </w:rPr>
        <w:t>chastnoj</w:t>
      </w:r>
      <w:proofErr w:type="spellEnd"/>
      <w:r w:rsidRPr="00E66003">
        <w:rPr>
          <w:sz w:val="28"/>
          <w:szCs w:val="28"/>
          <w:lang w:val="en-US"/>
        </w:rPr>
        <w:t xml:space="preserve"> </w:t>
      </w:r>
      <w:proofErr w:type="spellStart"/>
      <w:r w:rsidRPr="00E66003">
        <w:rPr>
          <w:sz w:val="28"/>
          <w:szCs w:val="28"/>
          <w:lang w:val="en-US"/>
        </w:rPr>
        <w:t>sobstvennosti</w:t>
      </w:r>
      <w:proofErr w:type="spellEnd"/>
      <w:r w:rsidRPr="00E66003">
        <w:rPr>
          <w:sz w:val="28"/>
          <w:szCs w:val="28"/>
          <w:lang w:val="en-US"/>
        </w:rPr>
        <w:t xml:space="preserve"> </w:t>
      </w:r>
      <w:proofErr w:type="spellStart"/>
      <w:r w:rsidRPr="00E66003">
        <w:rPr>
          <w:sz w:val="28"/>
          <w:szCs w:val="28"/>
          <w:lang w:val="en-US"/>
        </w:rPr>
        <w:t>budet</w:t>
      </w:r>
      <w:proofErr w:type="spellEnd"/>
      <w:r w:rsidRPr="00E66003">
        <w:rPr>
          <w:sz w:val="28"/>
          <w:szCs w:val="28"/>
          <w:lang w:val="en-US"/>
        </w:rPr>
        <w:t xml:space="preserve"> </w:t>
      </w:r>
      <w:proofErr w:type="spellStart"/>
      <w:r w:rsidRPr="00E66003">
        <w:rPr>
          <w:sz w:val="28"/>
          <w:szCs w:val="28"/>
          <w:lang w:val="en-US"/>
        </w:rPr>
        <w:t>nezyblemo</w:t>
      </w:r>
      <w:proofErr w:type="spellEnd"/>
      <w:r w:rsidRPr="00E66003">
        <w:rPr>
          <w:sz w:val="28"/>
          <w:szCs w:val="28"/>
          <w:lang w:val="en-US"/>
        </w:rPr>
        <w:t xml:space="preserve">. </w:t>
      </w:r>
      <w:proofErr w:type="spellStart"/>
      <w:r w:rsidRPr="00E66003">
        <w:rPr>
          <w:sz w:val="28"/>
          <w:szCs w:val="28"/>
          <w:lang w:val="en-US"/>
        </w:rPr>
        <w:t>Investicionnoe</w:t>
      </w:r>
      <w:proofErr w:type="spellEnd"/>
      <w:r w:rsidRPr="00E66003">
        <w:rPr>
          <w:sz w:val="28"/>
          <w:szCs w:val="28"/>
          <w:lang w:val="en-US"/>
        </w:rPr>
        <w:t xml:space="preserve"> </w:t>
      </w:r>
      <w:proofErr w:type="spellStart"/>
      <w:r w:rsidRPr="00E66003">
        <w:rPr>
          <w:sz w:val="28"/>
          <w:szCs w:val="28"/>
          <w:lang w:val="en-US"/>
        </w:rPr>
        <w:t>pravosudie</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mezhdunarodnyj</w:t>
      </w:r>
      <w:proofErr w:type="spellEnd"/>
      <w:r w:rsidRPr="00E66003">
        <w:rPr>
          <w:sz w:val="28"/>
          <w:szCs w:val="28"/>
          <w:lang w:val="en-US"/>
        </w:rPr>
        <w:t xml:space="preserve"> </w:t>
      </w:r>
      <w:proofErr w:type="spellStart"/>
      <w:r w:rsidRPr="00E66003">
        <w:rPr>
          <w:sz w:val="28"/>
          <w:szCs w:val="28"/>
          <w:lang w:val="en-US"/>
        </w:rPr>
        <w:t>arbitrazhnyj</w:t>
      </w:r>
      <w:proofErr w:type="spellEnd"/>
      <w:r w:rsidRPr="00E66003">
        <w:rPr>
          <w:sz w:val="28"/>
          <w:szCs w:val="28"/>
          <w:lang w:val="en-US"/>
        </w:rPr>
        <w:t xml:space="preserve"> </w:t>
      </w:r>
      <w:proofErr w:type="spellStart"/>
      <w:r w:rsidRPr="00E66003">
        <w:rPr>
          <w:sz w:val="28"/>
          <w:szCs w:val="28"/>
          <w:lang w:val="en-US"/>
        </w:rPr>
        <w:t>centr</w:t>
      </w:r>
      <w:proofErr w:type="spellEnd"/>
      <w:r w:rsidRPr="00E66003">
        <w:rPr>
          <w:sz w:val="28"/>
          <w:szCs w:val="28"/>
          <w:lang w:val="en-US"/>
        </w:rPr>
        <w:t xml:space="preserve"> po </w:t>
      </w:r>
      <w:proofErr w:type="spellStart"/>
      <w:r w:rsidRPr="00E66003">
        <w:rPr>
          <w:sz w:val="28"/>
          <w:szCs w:val="28"/>
          <w:lang w:val="en-US"/>
        </w:rPr>
        <w:t>primeru</w:t>
      </w:r>
      <w:proofErr w:type="spellEnd"/>
      <w:r w:rsidRPr="00E66003">
        <w:rPr>
          <w:sz w:val="28"/>
          <w:szCs w:val="28"/>
          <w:lang w:val="en-US"/>
        </w:rPr>
        <w:t xml:space="preserve"> </w:t>
      </w:r>
      <w:proofErr w:type="spellStart"/>
      <w:r w:rsidRPr="00E66003">
        <w:rPr>
          <w:sz w:val="28"/>
          <w:szCs w:val="28"/>
          <w:lang w:val="en-US"/>
        </w:rPr>
        <w:t>luchshego</w:t>
      </w:r>
      <w:proofErr w:type="spellEnd"/>
      <w:r w:rsidRPr="00E66003">
        <w:rPr>
          <w:sz w:val="28"/>
          <w:szCs w:val="28"/>
          <w:lang w:val="en-US"/>
        </w:rPr>
        <w:t xml:space="preserve"> </w:t>
      </w:r>
      <w:proofErr w:type="spellStart"/>
      <w:r w:rsidRPr="00E66003">
        <w:rPr>
          <w:sz w:val="28"/>
          <w:szCs w:val="28"/>
          <w:lang w:val="en-US"/>
        </w:rPr>
        <w:t>mezhdunarodnogo</w:t>
      </w:r>
      <w:proofErr w:type="spellEnd"/>
      <w:r w:rsidRPr="00E66003">
        <w:rPr>
          <w:sz w:val="28"/>
          <w:szCs w:val="28"/>
          <w:lang w:val="en-US"/>
        </w:rPr>
        <w:t xml:space="preserve"> </w:t>
      </w:r>
      <w:proofErr w:type="spellStart"/>
      <w:r w:rsidRPr="00E66003">
        <w:rPr>
          <w:sz w:val="28"/>
          <w:szCs w:val="28"/>
          <w:lang w:val="en-US"/>
        </w:rPr>
        <w:t>opyta</w:t>
      </w:r>
      <w:proofErr w:type="spellEnd"/>
      <w:r w:rsidRPr="00E66003">
        <w:rPr>
          <w:sz w:val="28"/>
          <w:szCs w:val="28"/>
          <w:lang w:val="en-US"/>
        </w:rPr>
        <w:t xml:space="preserve"> </w:t>
      </w:r>
      <w:proofErr w:type="spellStart"/>
      <w:r w:rsidRPr="00E66003">
        <w:rPr>
          <w:sz w:val="28"/>
          <w:szCs w:val="28"/>
          <w:lang w:val="en-US"/>
        </w:rPr>
        <w:t>dolzhny</w:t>
      </w:r>
      <w:proofErr w:type="spellEnd"/>
      <w:r w:rsidRPr="00E66003">
        <w:rPr>
          <w:sz w:val="28"/>
          <w:szCs w:val="28"/>
          <w:lang w:val="en-US"/>
        </w:rPr>
        <w:t xml:space="preserve"> </w:t>
      </w:r>
      <w:proofErr w:type="spellStart"/>
      <w:r w:rsidRPr="00E66003">
        <w:rPr>
          <w:sz w:val="28"/>
          <w:szCs w:val="28"/>
          <w:lang w:val="en-US"/>
        </w:rPr>
        <w:t>sdelat</w:t>
      </w:r>
      <w:proofErr w:type="spellEnd"/>
      <w:r w:rsidRPr="00E66003">
        <w:rPr>
          <w:sz w:val="28"/>
          <w:szCs w:val="28"/>
          <w:lang w:val="en-US"/>
        </w:rPr>
        <w:t xml:space="preserve">’ </w:t>
      </w:r>
      <w:proofErr w:type="spellStart"/>
      <w:r w:rsidRPr="00E66003">
        <w:rPr>
          <w:sz w:val="28"/>
          <w:szCs w:val="28"/>
          <w:lang w:val="en-US"/>
        </w:rPr>
        <w:t>biznes-klimat</w:t>
      </w:r>
      <w:proofErr w:type="spellEnd"/>
      <w:r w:rsidRPr="00E66003">
        <w:rPr>
          <w:sz w:val="28"/>
          <w:szCs w:val="28"/>
          <w:lang w:val="en-US"/>
        </w:rPr>
        <w:t xml:space="preserve"> v </w:t>
      </w:r>
      <w:proofErr w:type="spellStart"/>
      <w:r w:rsidRPr="00E66003">
        <w:rPr>
          <w:sz w:val="28"/>
          <w:szCs w:val="28"/>
          <w:lang w:val="en-US"/>
        </w:rPr>
        <w:t>strane</w:t>
      </w:r>
      <w:proofErr w:type="spellEnd"/>
      <w:r w:rsidRPr="00E66003">
        <w:rPr>
          <w:sz w:val="28"/>
          <w:szCs w:val="28"/>
          <w:lang w:val="en-US"/>
        </w:rPr>
        <w:t xml:space="preserve"> </w:t>
      </w:r>
      <w:proofErr w:type="spellStart"/>
      <w:r w:rsidRPr="00E66003">
        <w:rPr>
          <w:sz w:val="28"/>
          <w:szCs w:val="28"/>
          <w:lang w:val="en-US"/>
        </w:rPr>
        <w:t>odnim</w:t>
      </w:r>
      <w:proofErr w:type="spellEnd"/>
      <w:r w:rsidRPr="00E66003">
        <w:rPr>
          <w:sz w:val="28"/>
          <w:szCs w:val="28"/>
          <w:lang w:val="en-US"/>
        </w:rPr>
        <w:t xml:space="preserve"> </w:t>
      </w:r>
      <w:proofErr w:type="spellStart"/>
      <w:r w:rsidRPr="00E66003">
        <w:rPr>
          <w:sz w:val="28"/>
          <w:szCs w:val="28"/>
          <w:lang w:val="en-US"/>
        </w:rPr>
        <w:t>iz</w:t>
      </w:r>
      <w:proofErr w:type="spellEnd"/>
      <w:r w:rsidRPr="00E66003">
        <w:rPr>
          <w:sz w:val="28"/>
          <w:szCs w:val="28"/>
          <w:lang w:val="en-US"/>
        </w:rPr>
        <w:t xml:space="preserve"> </w:t>
      </w:r>
      <w:proofErr w:type="spellStart"/>
      <w:r w:rsidRPr="00E66003">
        <w:rPr>
          <w:sz w:val="28"/>
          <w:szCs w:val="28"/>
          <w:lang w:val="en-US"/>
        </w:rPr>
        <w:t>samyh</w:t>
      </w:r>
      <w:proofErr w:type="spellEnd"/>
      <w:r w:rsidRPr="00E66003">
        <w:rPr>
          <w:sz w:val="28"/>
          <w:szCs w:val="28"/>
          <w:lang w:val="en-US"/>
        </w:rPr>
        <w:t xml:space="preserve"> </w:t>
      </w:r>
      <w:proofErr w:type="spellStart"/>
      <w:r w:rsidRPr="00E66003">
        <w:rPr>
          <w:sz w:val="28"/>
          <w:szCs w:val="28"/>
          <w:lang w:val="en-US"/>
        </w:rPr>
        <w:t>privlekatel’nyh</w:t>
      </w:r>
      <w:proofErr w:type="spellEnd"/>
      <w:r w:rsidRPr="00E66003">
        <w:rPr>
          <w:sz w:val="28"/>
          <w:szCs w:val="28"/>
          <w:lang w:val="en-US"/>
        </w:rPr>
        <w:t xml:space="preserve"> v mire.</w:t>
      </w:r>
    </w:p>
    <w:p w14:paraId="30F61291"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Tret’e</w:t>
      </w:r>
      <w:proofErr w:type="spellEnd"/>
      <w:r w:rsidRPr="00E66003">
        <w:rPr>
          <w:sz w:val="28"/>
          <w:szCs w:val="28"/>
          <w:lang w:val="en-US"/>
        </w:rPr>
        <w:t xml:space="preserve">. V mire </w:t>
      </w:r>
      <w:proofErr w:type="spellStart"/>
      <w:r w:rsidRPr="00E66003">
        <w:rPr>
          <w:sz w:val="28"/>
          <w:szCs w:val="28"/>
          <w:lang w:val="en-US"/>
        </w:rPr>
        <w:t>uzhe</w:t>
      </w:r>
      <w:proofErr w:type="spellEnd"/>
      <w:r w:rsidRPr="00E66003">
        <w:rPr>
          <w:sz w:val="28"/>
          <w:szCs w:val="28"/>
          <w:lang w:val="en-US"/>
        </w:rPr>
        <w:t xml:space="preserve"> </w:t>
      </w:r>
      <w:proofErr w:type="spellStart"/>
      <w:r w:rsidRPr="00E66003">
        <w:rPr>
          <w:sz w:val="28"/>
          <w:szCs w:val="28"/>
          <w:lang w:val="en-US"/>
        </w:rPr>
        <w:t>pojavilsja</w:t>
      </w:r>
      <w:proofErr w:type="spellEnd"/>
      <w:r w:rsidRPr="00E66003">
        <w:rPr>
          <w:sz w:val="28"/>
          <w:szCs w:val="28"/>
          <w:lang w:val="en-US"/>
        </w:rPr>
        <w:t xml:space="preserve"> </w:t>
      </w:r>
      <w:proofErr w:type="spellStart"/>
      <w:r w:rsidRPr="00E66003">
        <w:rPr>
          <w:sz w:val="28"/>
          <w:szCs w:val="28"/>
          <w:lang w:val="en-US"/>
        </w:rPr>
        <w:t>termin</w:t>
      </w:r>
      <w:proofErr w:type="spellEnd"/>
      <w:r w:rsidRPr="00E66003">
        <w:rPr>
          <w:sz w:val="28"/>
          <w:szCs w:val="28"/>
          <w:lang w:val="en-US"/>
        </w:rPr>
        <w:t xml:space="preserve"> “</w:t>
      </w:r>
      <w:proofErr w:type="spellStart"/>
      <w:r w:rsidRPr="00E66003">
        <w:rPr>
          <w:sz w:val="28"/>
          <w:szCs w:val="28"/>
          <w:lang w:val="en-US"/>
        </w:rPr>
        <w:t>kazahstanskoe</w:t>
      </w:r>
      <w:proofErr w:type="spellEnd"/>
      <w:r w:rsidRPr="00E66003">
        <w:rPr>
          <w:sz w:val="28"/>
          <w:szCs w:val="28"/>
          <w:lang w:val="en-US"/>
        </w:rPr>
        <w:t xml:space="preserve"> </w:t>
      </w:r>
      <w:proofErr w:type="spellStart"/>
      <w:r w:rsidRPr="00E66003">
        <w:rPr>
          <w:sz w:val="28"/>
          <w:szCs w:val="28"/>
          <w:lang w:val="en-US"/>
        </w:rPr>
        <w:t>jekonomicheskoe</w:t>
      </w:r>
      <w:proofErr w:type="spellEnd"/>
      <w:r w:rsidRPr="00E66003">
        <w:rPr>
          <w:sz w:val="28"/>
          <w:szCs w:val="28"/>
          <w:lang w:val="en-US"/>
        </w:rPr>
        <w:t xml:space="preserve"> </w:t>
      </w:r>
      <w:proofErr w:type="spellStart"/>
      <w:r w:rsidRPr="00E66003">
        <w:rPr>
          <w:sz w:val="28"/>
          <w:szCs w:val="28"/>
          <w:lang w:val="en-US"/>
        </w:rPr>
        <w:t>chudo</w:t>
      </w:r>
      <w:proofErr w:type="spellEnd"/>
      <w:r w:rsidRPr="00E66003">
        <w:rPr>
          <w:sz w:val="28"/>
          <w:szCs w:val="28"/>
          <w:lang w:val="en-US"/>
        </w:rPr>
        <w:t xml:space="preserve">”. </w:t>
      </w:r>
      <w:proofErr w:type="spellStart"/>
      <w:r w:rsidRPr="00E66003">
        <w:rPr>
          <w:sz w:val="28"/>
          <w:szCs w:val="28"/>
          <w:lang w:val="en-US"/>
        </w:rPr>
        <w:t>Dejstvitel’no</w:t>
      </w:r>
      <w:proofErr w:type="spellEnd"/>
      <w:r w:rsidRPr="00E66003">
        <w:rPr>
          <w:sz w:val="28"/>
          <w:szCs w:val="28"/>
          <w:lang w:val="en-US"/>
        </w:rPr>
        <w:t xml:space="preserve">, my za </w:t>
      </w:r>
      <w:proofErr w:type="spellStart"/>
      <w:r w:rsidRPr="00E66003">
        <w:rPr>
          <w:sz w:val="28"/>
          <w:szCs w:val="28"/>
          <w:lang w:val="en-US"/>
        </w:rPr>
        <w:t>korotkij</w:t>
      </w:r>
      <w:proofErr w:type="spellEnd"/>
      <w:r w:rsidRPr="00E66003">
        <w:rPr>
          <w:sz w:val="28"/>
          <w:szCs w:val="28"/>
          <w:lang w:val="en-US"/>
        </w:rPr>
        <w:t xml:space="preserve"> </w:t>
      </w:r>
      <w:proofErr w:type="spellStart"/>
      <w:r w:rsidRPr="00E66003">
        <w:rPr>
          <w:sz w:val="28"/>
          <w:szCs w:val="28"/>
          <w:lang w:val="en-US"/>
        </w:rPr>
        <w:t>srok</w:t>
      </w:r>
      <w:proofErr w:type="spellEnd"/>
      <w:r w:rsidRPr="00E66003">
        <w:rPr>
          <w:sz w:val="28"/>
          <w:szCs w:val="28"/>
          <w:lang w:val="en-US"/>
        </w:rPr>
        <w:t xml:space="preserve"> </w:t>
      </w:r>
      <w:proofErr w:type="spellStart"/>
      <w:r w:rsidRPr="00E66003">
        <w:rPr>
          <w:sz w:val="28"/>
          <w:szCs w:val="28"/>
          <w:lang w:val="en-US"/>
        </w:rPr>
        <w:t>sdelali</w:t>
      </w:r>
      <w:proofErr w:type="spellEnd"/>
      <w:r w:rsidRPr="00E66003">
        <w:rPr>
          <w:sz w:val="28"/>
          <w:szCs w:val="28"/>
          <w:lang w:val="en-US"/>
        </w:rPr>
        <w:t xml:space="preserve"> </w:t>
      </w:r>
      <w:proofErr w:type="spellStart"/>
      <w:r w:rsidRPr="00E66003">
        <w:rPr>
          <w:sz w:val="28"/>
          <w:szCs w:val="28"/>
          <w:lang w:val="en-US"/>
        </w:rPr>
        <w:t>ochen</w:t>
      </w:r>
      <w:proofErr w:type="spellEnd"/>
      <w:r w:rsidRPr="00E66003">
        <w:rPr>
          <w:sz w:val="28"/>
          <w:szCs w:val="28"/>
          <w:lang w:val="en-US"/>
        </w:rPr>
        <w:t xml:space="preserve">’ </w:t>
      </w:r>
      <w:proofErr w:type="spellStart"/>
      <w:r w:rsidRPr="00E66003">
        <w:rPr>
          <w:sz w:val="28"/>
          <w:szCs w:val="28"/>
          <w:lang w:val="en-US"/>
        </w:rPr>
        <w:t>mnogoe</w:t>
      </w:r>
      <w:proofErr w:type="spellEnd"/>
      <w:r w:rsidRPr="00E66003">
        <w:rPr>
          <w:sz w:val="28"/>
          <w:szCs w:val="28"/>
          <w:lang w:val="en-US"/>
        </w:rPr>
        <w:t xml:space="preserve">. </w:t>
      </w:r>
      <w:proofErr w:type="spellStart"/>
      <w:r w:rsidRPr="00E66003">
        <w:rPr>
          <w:sz w:val="28"/>
          <w:szCs w:val="28"/>
          <w:lang w:val="en-US"/>
        </w:rPr>
        <w:t>Segodnja</w:t>
      </w:r>
      <w:proofErr w:type="spellEnd"/>
      <w:r w:rsidRPr="00E66003">
        <w:rPr>
          <w:sz w:val="28"/>
          <w:szCs w:val="28"/>
          <w:lang w:val="en-US"/>
        </w:rPr>
        <w:t xml:space="preserve"> </w:t>
      </w:r>
      <w:proofErr w:type="spellStart"/>
      <w:r w:rsidRPr="00E66003">
        <w:rPr>
          <w:sz w:val="28"/>
          <w:szCs w:val="28"/>
          <w:lang w:val="en-US"/>
        </w:rPr>
        <w:t>Kazahstan</w:t>
      </w:r>
      <w:proofErr w:type="spellEnd"/>
      <w:r w:rsidRPr="00E66003">
        <w:rPr>
          <w:sz w:val="28"/>
          <w:szCs w:val="28"/>
          <w:lang w:val="en-US"/>
        </w:rPr>
        <w:t xml:space="preserve"> – </w:t>
      </w:r>
      <w:proofErr w:type="spellStart"/>
      <w:r w:rsidRPr="00E66003">
        <w:rPr>
          <w:sz w:val="28"/>
          <w:szCs w:val="28"/>
          <w:lang w:val="en-US"/>
        </w:rPr>
        <w:t>jekonomicheskij</w:t>
      </w:r>
      <w:proofErr w:type="spellEnd"/>
      <w:r w:rsidRPr="00E66003">
        <w:rPr>
          <w:sz w:val="28"/>
          <w:szCs w:val="28"/>
          <w:lang w:val="en-US"/>
        </w:rPr>
        <w:t xml:space="preserve"> </w:t>
      </w:r>
      <w:proofErr w:type="spellStart"/>
      <w:r w:rsidRPr="00E66003">
        <w:rPr>
          <w:sz w:val="28"/>
          <w:szCs w:val="28"/>
          <w:lang w:val="en-US"/>
        </w:rPr>
        <w:t>lider</w:t>
      </w:r>
      <w:proofErr w:type="spellEnd"/>
      <w:r w:rsidRPr="00E66003">
        <w:rPr>
          <w:sz w:val="28"/>
          <w:szCs w:val="28"/>
          <w:lang w:val="en-US"/>
        </w:rPr>
        <w:t xml:space="preserve"> v </w:t>
      </w:r>
      <w:proofErr w:type="spellStart"/>
      <w:r w:rsidRPr="00E66003">
        <w:rPr>
          <w:sz w:val="28"/>
          <w:szCs w:val="28"/>
          <w:lang w:val="en-US"/>
        </w:rPr>
        <w:t>Central’noj</w:t>
      </w:r>
      <w:proofErr w:type="spellEnd"/>
      <w:r w:rsidRPr="00E66003">
        <w:rPr>
          <w:sz w:val="28"/>
          <w:szCs w:val="28"/>
          <w:lang w:val="en-US"/>
        </w:rPr>
        <w:t xml:space="preserve"> </w:t>
      </w:r>
      <w:proofErr w:type="spellStart"/>
      <w:r w:rsidRPr="00E66003">
        <w:rPr>
          <w:sz w:val="28"/>
          <w:szCs w:val="28"/>
          <w:lang w:val="en-US"/>
        </w:rPr>
        <w:t>Azii</w:t>
      </w:r>
      <w:proofErr w:type="spellEnd"/>
      <w:r w:rsidRPr="00E66003">
        <w:rPr>
          <w:sz w:val="28"/>
          <w:szCs w:val="28"/>
          <w:lang w:val="en-US"/>
        </w:rPr>
        <w:t xml:space="preserve">. No </w:t>
      </w:r>
      <w:proofErr w:type="spellStart"/>
      <w:r w:rsidRPr="00E66003">
        <w:rPr>
          <w:sz w:val="28"/>
          <w:szCs w:val="28"/>
          <w:lang w:val="en-US"/>
        </w:rPr>
        <w:t>nel’zja</w:t>
      </w:r>
      <w:proofErr w:type="spellEnd"/>
      <w:r w:rsidRPr="00E66003">
        <w:rPr>
          <w:sz w:val="28"/>
          <w:szCs w:val="28"/>
          <w:lang w:val="en-US"/>
        </w:rPr>
        <w:t xml:space="preserve"> </w:t>
      </w:r>
      <w:proofErr w:type="spellStart"/>
      <w:r w:rsidRPr="00E66003">
        <w:rPr>
          <w:sz w:val="28"/>
          <w:szCs w:val="28"/>
          <w:lang w:val="en-US"/>
        </w:rPr>
        <w:t>ostanavlivat’sja</w:t>
      </w:r>
      <w:proofErr w:type="spellEnd"/>
      <w:r w:rsidRPr="00E66003">
        <w:rPr>
          <w:sz w:val="28"/>
          <w:szCs w:val="28"/>
          <w:lang w:val="en-US"/>
        </w:rPr>
        <w:t xml:space="preserve">. </w:t>
      </w:r>
      <w:proofErr w:type="spellStart"/>
      <w:r w:rsidRPr="00E66003">
        <w:rPr>
          <w:sz w:val="28"/>
          <w:szCs w:val="28"/>
          <w:lang w:val="en-US"/>
        </w:rPr>
        <w:t>Reformy</w:t>
      </w:r>
      <w:proofErr w:type="spellEnd"/>
      <w:r w:rsidRPr="00E66003">
        <w:rPr>
          <w:sz w:val="28"/>
          <w:szCs w:val="28"/>
          <w:lang w:val="en-US"/>
        </w:rPr>
        <w:t xml:space="preserve"> </w:t>
      </w:r>
      <w:proofErr w:type="spellStart"/>
      <w:r w:rsidRPr="00E66003">
        <w:rPr>
          <w:sz w:val="28"/>
          <w:szCs w:val="28"/>
          <w:lang w:val="en-US"/>
        </w:rPr>
        <w:t>sdelajut</w:t>
      </w:r>
      <w:proofErr w:type="spellEnd"/>
      <w:r w:rsidRPr="00E66003">
        <w:rPr>
          <w:sz w:val="28"/>
          <w:szCs w:val="28"/>
          <w:lang w:val="en-US"/>
        </w:rPr>
        <w:t xml:space="preserve"> </w:t>
      </w:r>
      <w:proofErr w:type="spellStart"/>
      <w:r w:rsidRPr="00E66003">
        <w:rPr>
          <w:sz w:val="28"/>
          <w:szCs w:val="28"/>
          <w:lang w:val="en-US"/>
        </w:rPr>
        <w:t>nacional’nuju</w:t>
      </w:r>
      <w:proofErr w:type="spellEnd"/>
      <w:r w:rsidRPr="00E66003">
        <w:rPr>
          <w:sz w:val="28"/>
          <w:szCs w:val="28"/>
          <w:lang w:val="en-US"/>
        </w:rPr>
        <w:t xml:space="preserve"> </w:t>
      </w:r>
      <w:proofErr w:type="spellStart"/>
      <w:r w:rsidRPr="00E66003">
        <w:rPr>
          <w:sz w:val="28"/>
          <w:szCs w:val="28"/>
          <w:lang w:val="en-US"/>
        </w:rPr>
        <w:t>jekonomiku</w:t>
      </w:r>
      <w:proofErr w:type="spellEnd"/>
      <w:r w:rsidRPr="00E66003">
        <w:rPr>
          <w:sz w:val="28"/>
          <w:szCs w:val="28"/>
          <w:lang w:val="en-US"/>
        </w:rPr>
        <w:t xml:space="preserve"> </w:t>
      </w:r>
      <w:proofErr w:type="spellStart"/>
      <w:r w:rsidRPr="00E66003">
        <w:rPr>
          <w:sz w:val="28"/>
          <w:szCs w:val="28"/>
          <w:lang w:val="en-US"/>
        </w:rPr>
        <w:t>peredovoj</w:t>
      </w:r>
      <w:proofErr w:type="spellEnd"/>
      <w:r w:rsidRPr="00E66003">
        <w:rPr>
          <w:sz w:val="28"/>
          <w:szCs w:val="28"/>
          <w:lang w:val="en-US"/>
        </w:rPr>
        <w:t xml:space="preserve">, </w:t>
      </w:r>
      <w:proofErr w:type="spellStart"/>
      <w:r w:rsidRPr="00E66003">
        <w:rPr>
          <w:sz w:val="28"/>
          <w:szCs w:val="28"/>
          <w:lang w:val="en-US"/>
        </w:rPr>
        <w:t>osnovannoj</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znanijah</w:t>
      </w:r>
      <w:proofErr w:type="spellEnd"/>
      <w:r w:rsidRPr="00E66003">
        <w:rPr>
          <w:sz w:val="28"/>
          <w:szCs w:val="28"/>
          <w:lang w:val="en-US"/>
        </w:rPr>
        <w:t xml:space="preserve">. </w:t>
      </w:r>
      <w:proofErr w:type="spellStart"/>
      <w:r w:rsidRPr="00E66003">
        <w:rPr>
          <w:sz w:val="28"/>
          <w:szCs w:val="28"/>
          <w:lang w:val="en-US"/>
        </w:rPr>
        <w:t>Kljuchevaja</w:t>
      </w:r>
      <w:proofErr w:type="spellEnd"/>
      <w:r w:rsidRPr="00E66003">
        <w:rPr>
          <w:sz w:val="28"/>
          <w:szCs w:val="28"/>
          <w:lang w:val="en-US"/>
        </w:rPr>
        <w:t xml:space="preserve"> </w:t>
      </w:r>
      <w:proofErr w:type="spellStart"/>
      <w:r w:rsidRPr="00E66003">
        <w:rPr>
          <w:sz w:val="28"/>
          <w:szCs w:val="28"/>
          <w:lang w:val="en-US"/>
        </w:rPr>
        <w:t>zadacha</w:t>
      </w:r>
      <w:proofErr w:type="spellEnd"/>
      <w:r w:rsidRPr="00E66003">
        <w:rPr>
          <w:sz w:val="28"/>
          <w:szCs w:val="28"/>
          <w:lang w:val="en-US"/>
        </w:rPr>
        <w:t xml:space="preserve"> - </w:t>
      </w:r>
      <w:proofErr w:type="spellStart"/>
      <w:r w:rsidRPr="00E66003">
        <w:rPr>
          <w:sz w:val="28"/>
          <w:szCs w:val="28"/>
          <w:lang w:val="en-US"/>
        </w:rPr>
        <w:t>uluchshenie</w:t>
      </w:r>
      <w:proofErr w:type="spellEnd"/>
      <w:r w:rsidRPr="00E66003">
        <w:rPr>
          <w:sz w:val="28"/>
          <w:szCs w:val="28"/>
          <w:lang w:val="en-US"/>
        </w:rPr>
        <w:t xml:space="preserve"> </w:t>
      </w:r>
      <w:proofErr w:type="spellStart"/>
      <w:r w:rsidRPr="00E66003">
        <w:rPr>
          <w:sz w:val="28"/>
          <w:szCs w:val="28"/>
          <w:lang w:val="en-US"/>
        </w:rPr>
        <w:t>zhizni</w:t>
      </w:r>
      <w:proofErr w:type="spellEnd"/>
      <w:r w:rsidRPr="00E66003">
        <w:rPr>
          <w:sz w:val="28"/>
          <w:szCs w:val="28"/>
          <w:lang w:val="en-US"/>
        </w:rPr>
        <w:t xml:space="preserve"> </w:t>
      </w:r>
      <w:proofErr w:type="spellStart"/>
      <w:r w:rsidRPr="00E66003">
        <w:rPr>
          <w:sz w:val="28"/>
          <w:szCs w:val="28"/>
          <w:lang w:val="en-US"/>
        </w:rPr>
        <w:t>kazahstancev</w:t>
      </w:r>
      <w:proofErr w:type="spellEnd"/>
      <w:r w:rsidRPr="00E66003">
        <w:rPr>
          <w:sz w:val="28"/>
          <w:szCs w:val="28"/>
          <w:lang w:val="en-US"/>
        </w:rPr>
        <w:t xml:space="preserve">. </w:t>
      </w:r>
      <w:proofErr w:type="spellStart"/>
      <w:r w:rsidRPr="00E66003">
        <w:rPr>
          <w:sz w:val="28"/>
          <w:szCs w:val="28"/>
          <w:lang w:val="en-US"/>
        </w:rPr>
        <w:t>Jeto</w:t>
      </w:r>
      <w:proofErr w:type="spellEnd"/>
      <w:r w:rsidRPr="00E66003">
        <w:rPr>
          <w:sz w:val="28"/>
          <w:szCs w:val="28"/>
          <w:lang w:val="en-US"/>
        </w:rPr>
        <w:t xml:space="preserve"> </w:t>
      </w:r>
      <w:proofErr w:type="spellStart"/>
      <w:r w:rsidRPr="00E66003">
        <w:rPr>
          <w:sz w:val="28"/>
          <w:szCs w:val="28"/>
          <w:lang w:val="en-US"/>
        </w:rPr>
        <w:t>principial’no</w:t>
      </w:r>
      <w:proofErr w:type="spellEnd"/>
      <w:r w:rsidRPr="00E66003">
        <w:rPr>
          <w:sz w:val="28"/>
          <w:szCs w:val="28"/>
          <w:lang w:val="en-US"/>
        </w:rPr>
        <w:t xml:space="preserve"> </w:t>
      </w:r>
      <w:proofErr w:type="spellStart"/>
      <w:r w:rsidRPr="00E66003">
        <w:rPr>
          <w:sz w:val="28"/>
          <w:szCs w:val="28"/>
          <w:lang w:val="en-US"/>
        </w:rPr>
        <w:t>vazhno</w:t>
      </w:r>
      <w:proofErr w:type="spellEnd"/>
      <w:r w:rsidRPr="00E66003">
        <w:rPr>
          <w:sz w:val="28"/>
          <w:szCs w:val="28"/>
          <w:lang w:val="en-US"/>
        </w:rPr>
        <w:t xml:space="preserve"> </w:t>
      </w:r>
      <w:proofErr w:type="spellStart"/>
      <w:r w:rsidRPr="00E66003">
        <w:rPr>
          <w:sz w:val="28"/>
          <w:szCs w:val="28"/>
          <w:lang w:val="en-US"/>
        </w:rPr>
        <w:t>dlja</w:t>
      </w:r>
      <w:proofErr w:type="spellEnd"/>
      <w:r w:rsidRPr="00E66003">
        <w:rPr>
          <w:sz w:val="28"/>
          <w:szCs w:val="28"/>
          <w:lang w:val="en-US"/>
        </w:rPr>
        <w:t xml:space="preserve"> </w:t>
      </w:r>
      <w:proofErr w:type="spellStart"/>
      <w:r w:rsidRPr="00E66003">
        <w:rPr>
          <w:sz w:val="28"/>
          <w:szCs w:val="28"/>
          <w:lang w:val="en-US"/>
        </w:rPr>
        <w:t>sozdanija</w:t>
      </w:r>
      <w:proofErr w:type="spellEnd"/>
      <w:r w:rsidRPr="00E66003">
        <w:rPr>
          <w:sz w:val="28"/>
          <w:szCs w:val="28"/>
          <w:lang w:val="en-US"/>
        </w:rPr>
        <w:t xml:space="preserve"> </w:t>
      </w:r>
      <w:proofErr w:type="spellStart"/>
      <w:r w:rsidRPr="00E66003">
        <w:rPr>
          <w:sz w:val="28"/>
          <w:szCs w:val="28"/>
          <w:lang w:val="en-US"/>
        </w:rPr>
        <w:t>shirokogo</w:t>
      </w:r>
      <w:proofErr w:type="spellEnd"/>
      <w:r w:rsidRPr="00E66003">
        <w:rPr>
          <w:sz w:val="28"/>
          <w:szCs w:val="28"/>
          <w:lang w:val="en-US"/>
        </w:rPr>
        <w:t xml:space="preserve"> </w:t>
      </w:r>
      <w:proofErr w:type="spellStart"/>
      <w:r w:rsidRPr="00E66003">
        <w:rPr>
          <w:sz w:val="28"/>
          <w:szCs w:val="28"/>
          <w:lang w:val="en-US"/>
        </w:rPr>
        <w:t>srednego</w:t>
      </w:r>
      <w:proofErr w:type="spellEnd"/>
      <w:r w:rsidRPr="00E66003">
        <w:rPr>
          <w:sz w:val="28"/>
          <w:szCs w:val="28"/>
          <w:lang w:val="en-US"/>
        </w:rPr>
        <w:t xml:space="preserve"> </w:t>
      </w:r>
      <w:proofErr w:type="spellStart"/>
      <w:r w:rsidRPr="00E66003">
        <w:rPr>
          <w:sz w:val="28"/>
          <w:szCs w:val="28"/>
          <w:lang w:val="en-US"/>
        </w:rPr>
        <w:t>klassa</w:t>
      </w:r>
      <w:proofErr w:type="spellEnd"/>
      <w:r w:rsidRPr="00E66003">
        <w:rPr>
          <w:sz w:val="28"/>
          <w:szCs w:val="28"/>
          <w:lang w:val="en-US"/>
        </w:rPr>
        <w:t xml:space="preserve">. </w:t>
      </w:r>
      <w:proofErr w:type="spellStart"/>
      <w:r w:rsidRPr="00E66003">
        <w:rPr>
          <w:sz w:val="28"/>
          <w:szCs w:val="28"/>
          <w:lang w:val="en-US"/>
        </w:rPr>
        <w:t>Dlja</w:t>
      </w:r>
      <w:proofErr w:type="spellEnd"/>
      <w:r w:rsidRPr="00E66003">
        <w:rPr>
          <w:sz w:val="28"/>
          <w:szCs w:val="28"/>
          <w:lang w:val="en-US"/>
        </w:rPr>
        <w:t xml:space="preserve"> </w:t>
      </w:r>
      <w:proofErr w:type="spellStart"/>
      <w:r w:rsidRPr="00E66003">
        <w:rPr>
          <w:sz w:val="28"/>
          <w:szCs w:val="28"/>
          <w:lang w:val="en-US"/>
        </w:rPr>
        <w:t>obespechenija</w:t>
      </w:r>
      <w:proofErr w:type="spellEnd"/>
      <w:r w:rsidRPr="00E66003">
        <w:rPr>
          <w:sz w:val="28"/>
          <w:szCs w:val="28"/>
          <w:lang w:val="en-US"/>
        </w:rPr>
        <w:t xml:space="preserve"> </w:t>
      </w:r>
      <w:proofErr w:type="spellStart"/>
      <w:r w:rsidRPr="00E66003">
        <w:rPr>
          <w:sz w:val="28"/>
          <w:szCs w:val="28"/>
          <w:lang w:val="en-US"/>
        </w:rPr>
        <w:t>jekonomicheskogo</w:t>
      </w:r>
      <w:proofErr w:type="spellEnd"/>
      <w:r w:rsidRPr="00E66003">
        <w:rPr>
          <w:sz w:val="28"/>
          <w:szCs w:val="28"/>
          <w:lang w:val="en-US"/>
        </w:rPr>
        <w:t xml:space="preserve"> </w:t>
      </w:r>
      <w:proofErr w:type="spellStart"/>
      <w:r w:rsidRPr="00E66003">
        <w:rPr>
          <w:sz w:val="28"/>
          <w:szCs w:val="28"/>
          <w:lang w:val="en-US"/>
        </w:rPr>
        <w:t>rosta</w:t>
      </w:r>
      <w:proofErr w:type="spellEnd"/>
      <w:r w:rsidRPr="00E66003">
        <w:rPr>
          <w:sz w:val="28"/>
          <w:szCs w:val="28"/>
          <w:lang w:val="en-US"/>
        </w:rPr>
        <w:t xml:space="preserve">, </w:t>
      </w:r>
      <w:proofErr w:type="spellStart"/>
      <w:r w:rsidRPr="00E66003">
        <w:rPr>
          <w:sz w:val="28"/>
          <w:szCs w:val="28"/>
          <w:lang w:val="en-US"/>
        </w:rPr>
        <w:t>osnovannogo</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industrializacii</w:t>
      </w:r>
      <w:proofErr w:type="spellEnd"/>
      <w:r w:rsidRPr="00E66003">
        <w:rPr>
          <w:sz w:val="28"/>
          <w:szCs w:val="28"/>
          <w:lang w:val="en-US"/>
        </w:rPr>
        <w:t xml:space="preserve">, my </w:t>
      </w:r>
      <w:proofErr w:type="spellStart"/>
      <w:r w:rsidRPr="00E66003">
        <w:rPr>
          <w:sz w:val="28"/>
          <w:szCs w:val="28"/>
          <w:lang w:val="en-US"/>
        </w:rPr>
        <w:t>provedem</w:t>
      </w:r>
      <w:proofErr w:type="spellEnd"/>
      <w:r w:rsidRPr="00E66003">
        <w:rPr>
          <w:sz w:val="28"/>
          <w:szCs w:val="28"/>
          <w:lang w:val="en-US"/>
        </w:rPr>
        <w:t xml:space="preserve"> </w:t>
      </w:r>
      <w:proofErr w:type="spellStart"/>
      <w:r w:rsidRPr="00E66003">
        <w:rPr>
          <w:sz w:val="28"/>
          <w:szCs w:val="28"/>
          <w:lang w:val="en-US"/>
        </w:rPr>
        <w:t>kardinal’nye</w:t>
      </w:r>
      <w:proofErr w:type="spellEnd"/>
      <w:r w:rsidRPr="00E66003">
        <w:rPr>
          <w:sz w:val="28"/>
          <w:szCs w:val="28"/>
          <w:lang w:val="en-US"/>
        </w:rPr>
        <w:t xml:space="preserve"> </w:t>
      </w:r>
      <w:proofErr w:type="spellStart"/>
      <w:r w:rsidRPr="00E66003">
        <w:rPr>
          <w:sz w:val="28"/>
          <w:szCs w:val="28"/>
          <w:lang w:val="en-US"/>
        </w:rPr>
        <w:t>strukturnye</w:t>
      </w:r>
      <w:proofErr w:type="spellEnd"/>
      <w:r w:rsidRPr="00E66003">
        <w:rPr>
          <w:sz w:val="28"/>
          <w:szCs w:val="28"/>
          <w:lang w:val="en-US"/>
        </w:rPr>
        <w:t xml:space="preserve"> </w:t>
      </w:r>
      <w:proofErr w:type="spellStart"/>
      <w:r w:rsidRPr="00E66003">
        <w:rPr>
          <w:sz w:val="28"/>
          <w:szCs w:val="28"/>
          <w:lang w:val="en-US"/>
        </w:rPr>
        <w:t>reformy</w:t>
      </w:r>
      <w:proofErr w:type="spellEnd"/>
      <w:r w:rsidRPr="00E66003">
        <w:rPr>
          <w:sz w:val="28"/>
          <w:szCs w:val="28"/>
          <w:lang w:val="en-US"/>
        </w:rPr>
        <w:t xml:space="preserve">. </w:t>
      </w:r>
      <w:proofErr w:type="spellStart"/>
      <w:r w:rsidRPr="00E66003">
        <w:rPr>
          <w:sz w:val="28"/>
          <w:szCs w:val="28"/>
          <w:lang w:val="en-US"/>
        </w:rPr>
        <w:t>Obrazovanie</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zdravoohranenie</w:t>
      </w:r>
      <w:proofErr w:type="spellEnd"/>
      <w:r w:rsidRPr="00E66003">
        <w:rPr>
          <w:sz w:val="28"/>
          <w:szCs w:val="28"/>
          <w:lang w:val="en-US"/>
        </w:rPr>
        <w:t xml:space="preserve"> </w:t>
      </w:r>
      <w:proofErr w:type="spellStart"/>
      <w:r w:rsidRPr="00E66003">
        <w:rPr>
          <w:sz w:val="28"/>
          <w:szCs w:val="28"/>
          <w:lang w:val="en-US"/>
        </w:rPr>
        <w:t>budut</w:t>
      </w:r>
      <w:proofErr w:type="spellEnd"/>
      <w:r w:rsidRPr="00E66003">
        <w:rPr>
          <w:sz w:val="28"/>
          <w:szCs w:val="28"/>
          <w:lang w:val="en-US"/>
        </w:rPr>
        <w:t xml:space="preserve"> </w:t>
      </w:r>
      <w:proofErr w:type="spellStart"/>
      <w:r w:rsidRPr="00E66003">
        <w:rPr>
          <w:sz w:val="28"/>
          <w:szCs w:val="28"/>
          <w:lang w:val="en-US"/>
        </w:rPr>
        <w:t>orientirovany</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standarty</w:t>
      </w:r>
      <w:proofErr w:type="spellEnd"/>
      <w:r w:rsidRPr="00E66003">
        <w:rPr>
          <w:sz w:val="28"/>
          <w:szCs w:val="28"/>
          <w:lang w:val="en-US"/>
        </w:rPr>
        <w:t xml:space="preserve"> </w:t>
      </w:r>
      <w:proofErr w:type="spellStart"/>
      <w:r w:rsidRPr="00E66003">
        <w:rPr>
          <w:sz w:val="28"/>
          <w:szCs w:val="28"/>
          <w:lang w:val="en-US"/>
        </w:rPr>
        <w:t>stran-chlenov</w:t>
      </w:r>
      <w:proofErr w:type="spellEnd"/>
      <w:r w:rsidRPr="00E66003">
        <w:rPr>
          <w:sz w:val="28"/>
          <w:szCs w:val="28"/>
          <w:lang w:val="en-US"/>
        </w:rPr>
        <w:t xml:space="preserve"> </w:t>
      </w:r>
      <w:proofErr w:type="spellStart"/>
      <w:r w:rsidRPr="00E66003">
        <w:rPr>
          <w:sz w:val="28"/>
          <w:szCs w:val="28"/>
          <w:lang w:val="en-US"/>
        </w:rPr>
        <w:t>Organizacii</w:t>
      </w:r>
      <w:proofErr w:type="spellEnd"/>
      <w:r w:rsidRPr="00E66003">
        <w:rPr>
          <w:sz w:val="28"/>
          <w:szCs w:val="28"/>
          <w:lang w:val="en-US"/>
        </w:rPr>
        <w:t xml:space="preserve"> </w:t>
      </w:r>
      <w:proofErr w:type="spellStart"/>
      <w:r w:rsidRPr="00E66003">
        <w:rPr>
          <w:sz w:val="28"/>
          <w:szCs w:val="28"/>
          <w:lang w:val="en-US"/>
        </w:rPr>
        <w:t>jekonomicheskogo</w:t>
      </w:r>
      <w:proofErr w:type="spellEnd"/>
      <w:r w:rsidRPr="00E66003">
        <w:rPr>
          <w:sz w:val="28"/>
          <w:szCs w:val="28"/>
          <w:lang w:val="en-US"/>
        </w:rPr>
        <w:t xml:space="preserve"> </w:t>
      </w:r>
      <w:proofErr w:type="spellStart"/>
      <w:r w:rsidRPr="00E66003">
        <w:rPr>
          <w:sz w:val="28"/>
          <w:szCs w:val="28"/>
          <w:lang w:val="en-US"/>
        </w:rPr>
        <w:t>sotrudnichestva</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razvitija</w:t>
      </w:r>
      <w:proofErr w:type="spellEnd"/>
      <w:r w:rsidRPr="00E66003">
        <w:rPr>
          <w:sz w:val="28"/>
          <w:szCs w:val="28"/>
          <w:lang w:val="en-US"/>
        </w:rPr>
        <w:t xml:space="preserve">. </w:t>
      </w:r>
      <w:proofErr w:type="spellStart"/>
      <w:r w:rsidRPr="00E66003">
        <w:rPr>
          <w:sz w:val="28"/>
          <w:szCs w:val="28"/>
          <w:lang w:val="en-US"/>
        </w:rPr>
        <w:t>Dlja</w:t>
      </w:r>
      <w:proofErr w:type="spellEnd"/>
      <w:r w:rsidRPr="00E66003">
        <w:rPr>
          <w:sz w:val="28"/>
          <w:szCs w:val="28"/>
          <w:lang w:val="en-US"/>
        </w:rPr>
        <w:t xml:space="preserve"> </w:t>
      </w:r>
      <w:proofErr w:type="spellStart"/>
      <w:r w:rsidRPr="00E66003">
        <w:rPr>
          <w:sz w:val="28"/>
          <w:szCs w:val="28"/>
          <w:lang w:val="en-US"/>
        </w:rPr>
        <w:t>diversifikacii</w:t>
      </w:r>
      <w:proofErr w:type="spellEnd"/>
      <w:r w:rsidRPr="00E66003">
        <w:rPr>
          <w:sz w:val="28"/>
          <w:szCs w:val="28"/>
          <w:lang w:val="en-US"/>
        </w:rPr>
        <w:t xml:space="preserve"> </w:t>
      </w:r>
      <w:proofErr w:type="spellStart"/>
      <w:r w:rsidRPr="00E66003">
        <w:rPr>
          <w:sz w:val="28"/>
          <w:szCs w:val="28"/>
          <w:lang w:val="en-US"/>
        </w:rPr>
        <w:t>jekonomiki</w:t>
      </w:r>
      <w:proofErr w:type="spellEnd"/>
      <w:r w:rsidRPr="00E66003">
        <w:rPr>
          <w:sz w:val="28"/>
          <w:szCs w:val="28"/>
          <w:lang w:val="en-US"/>
        </w:rPr>
        <w:t xml:space="preserve"> my </w:t>
      </w:r>
      <w:proofErr w:type="spellStart"/>
      <w:r w:rsidRPr="00E66003">
        <w:rPr>
          <w:sz w:val="28"/>
          <w:szCs w:val="28"/>
          <w:lang w:val="en-US"/>
        </w:rPr>
        <w:t>privlechem</w:t>
      </w:r>
      <w:proofErr w:type="spellEnd"/>
      <w:r w:rsidRPr="00E66003">
        <w:rPr>
          <w:sz w:val="28"/>
          <w:szCs w:val="28"/>
          <w:lang w:val="en-US"/>
        </w:rPr>
        <w:t xml:space="preserve"> </w:t>
      </w:r>
      <w:proofErr w:type="spellStart"/>
      <w:r w:rsidRPr="00E66003">
        <w:rPr>
          <w:sz w:val="28"/>
          <w:szCs w:val="28"/>
          <w:lang w:val="en-US"/>
        </w:rPr>
        <w:t>transnacional’nye</w:t>
      </w:r>
      <w:proofErr w:type="spellEnd"/>
      <w:r w:rsidRPr="00E66003">
        <w:rPr>
          <w:sz w:val="28"/>
          <w:szCs w:val="28"/>
          <w:lang w:val="en-US"/>
        </w:rPr>
        <w:t xml:space="preserve"> </w:t>
      </w:r>
      <w:proofErr w:type="spellStart"/>
      <w:r w:rsidRPr="00E66003">
        <w:rPr>
          <w:sz w:val="28"/>
          <w:szCs w:val="28"/>
          <w:lang w:val="en-US"/>
        </w:rPr>
        <w:t>kompanii</w:t>
      </w:r>
      <w:proofErr w:type="spellEnd"/>
      <w:r w:rsidRPr="00E66003">
        <w:rPr>
          <w:sz w:val="28"/>
          <w:szCs w:val="28"/>
          <w:lang w:val="en-US"/>
        </w:rPr>
        <w:t xml:space="preserve"> v </w:t>
      </w:r>
      <w:proofErr w:type="spellStart"/>
      <w:r w:rsidRPr="00E66003">
        <w:rPr>
          <w:sz w:val="28"/>
          <w:szCs w:val="28"/>
          <w:lang w:val="en-US"/>
        </w:rPr>
        <w:t>pererabatyvajushhuju</w:t>
      </w:r>
      <w:proofErr w:type="spellEnd"/>
      <w:r w:rsidRPr="00E66003">
        <w:rPr>
          <w:sz w:val="28"/>
          <w:szCs w:val="28"/>
          <w:lang w:val="en-US"/>
        </w:rPr>
        <w:t xml:space="preserve"> </w:t>
      </w:r>
      <w:proofErr w:type="spellStart"/>
      <w:r w:rsidRPr="00E66003">
        <w:rPr>
          <w:sz w:val="28"/>
          <w:szCs w:val="28"/>
          <w:lang w:val="en-US"/>
        </w:rPr>
        <w:t>promyshlennost</w:t>
      </w:r>
      <w:proofErr w:type="spellEnd"/>
      <w:r w:rsidRPr="00E66003">
        <w:rPr>
          <w:sz w:val="28"/>
          <w:szCs w:val="28"/>
          <w:lang w:val="en-US"/>
        </w:rPr>
        <w:t xml:space="preserve">’, </w:t>
      </w:r>
      <w:proofErr w:type="spellStart"/>
      <w:r w:rsidRPr="00E66003">
        <w:rPr>
          <w:sz w:val="28"/>
          <w:szCs w:val="28"/>
          <w:lang w:val="en-US"/>
        </w:rPr>
        <w:t>chto</w:t>
      </w:r>
      <w:proofErr w:type="spellEnd"/>
      <w:r w:rsidRPr="00E66003">
        <w:rPr>
          <w:sz w:val="28"/>
          <w:szCs w:val="28"/>
          <w:lang w:val="en-US"/>
        </w:rPr>
        <w:t xml:space="preserve"> </w:t>
      </w:r>
      <w:proofErr w:type="spellStart"/>
      <w:r w:rsidRPr="00E66003">
        <w:rPr>
          <w:sz w:val="28"/>
          <w:szCs w:val="28"/>
          <w:lang w:val="en-US"/>
        </w:rPr>
        <w:t>obespechit</w:t>
      </w:r>
      <w:proofErr w:type="spellEnd"/>
      <w:r w:rsidRPr="00E66003">
        <w:rPr>
          <w:sz w:val="28"/>
          <w:szCs w:val="28"/>
          <w:lang w:val="en-US"/>
        </w:rPr>
        <w:t xml:space="preserve"> </w:t>
      </w:r>
      <w:proofErr w:type="spellStart"/>
      <w:r w:rsidRPr="00E66003">
        <w:rPr>
          <w:sz w:val="28"/>
          <w:szCs w:val="28"/>
          <w:lang w:val="en-US"/>
        </w:rPr>
        <w:t>vyhod</w:t>
      </w:r>
      <w:proofErr w:type="spellEnd"/>
      <w:r w:rsidRPr="00E66003">
        <w:rPr>
          <w:sz w:val="28"/>
          <w:szCs w:val="28"/>
          <w:lang w:val="en-US"/>
        </w:rPr>
        <w:t xml:space="preserve"> </w:t>
      </w:r>
      <w:proofErr w:type="spellStart"/>
      <w:r w:rsidRPr="00E66003">
        <w:rPr>
          <w:sz w:val="28"/>
          <w:szCs w:val="28"/>
          <w:lang w:val="en-US"/>
        </w:rPr>
        <w:t>Kazahstana</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mirovoj</w:t>
      </w:r>
      <w:proofErr w:type="spellEnd"/>
      <w:r w:rsidRPr="00E66003">
        <w:rPr>
          <w:sz w:val="28"/>
          <w:szCs w:val="28"/>
          <w:lang w:val="en-US"/>
        </w:rPr>
        <w:t xml:space="preserve"> </w:t>
      </w:r>
      <w:proofErr w:type="spellStart"/>
      <w:r w:rsidRPr="00E66003">
        <w:rPr>
          <w:sz w:val="28"/>
          <w:szCs w:val="28"/>
          <w:lang w:val="en-US"/>
        </w:rPr>
        <w:t>rynok</w:t>
      </w:r>
      <w:proofErr w:type="spellEnd"/>
      <w:r w:rsidRPr="00E66003">
        <w:rPr>
          <w:sz w:val="28"/>
          <w:szCs w:val="28"/>
          <w:lang w:val="en-US"/>
        </w:rPr>
        <w:t xml:space="preserve">. Nasha </w:t>
      </w:r>
      <w:proofErr w:type="spellStart"/>
      <w:r w:rsidRPr="00E66003">
        <w:rPr>
          <w:sz w:val="28"/>
          <w:szCs w:val="28"/>
          <w:lang w:val="en-US"/>
        </w:rPr>
        <w:t>strana</w:t>
      </w:r>
      <w:proofErr w:type="spellEnd"/>
      <w:r w:rsidRPr="00E66003">
        <w:rPr>
          <w:sz w:val="28"/>
          <w:szCs w:val="28"/>
          <w:lang w:val="en-US"/>
        </w:rPr>
        <w:t xml:space="preserve"> </w:t>
      </w:r>
      <w:proofErr w:type="spellStart"/>
      <w:r w:rsidRPr="00E66003">
        <w:rPr>
          <w:sz w:val="28"/>
          <w:szCs w:val="28"/>
          <w:lang w:val="en-US"/>
        </w:rPr>
        <w:t>stanet</w:t>
      </w:r>
      <w:proofErr w:type="spellEnd"/>
      <w:r w:rsidRPr="00E66003">
        <w:rPr>
          <w:sz w:val="28"/>
          <w:szCs w:val="28"/>
          <w:lang w:val="en-US"/>
        </w:rPr>
        <w:t xml:space="preserve"> </w:t>
      </w:r>
      <w:proofErr w:type="spellStart"/>
      <w:r w:rsidRPr="00E66003">
        <w:rPr>
          <w:sz w:val="28"/>
          <w:szCs w:val="28"/>
          <w:lang w:val="en-US"/>
        </w:rPr>
        <w:t>transportnym</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logisticheskim</w:t>
      </w:r>
      <w:proofErr w:type="spellEnd"/>
      <w:r w:rsidRPr="00E66003">
        <w:rPr>
          <w:sz w:val="28"/>
          <w:szCs w:val="28"/>
          <w:lang w:val="en-US"/>
        </w:rPr>
        <w:t xml:space="preserve"> </w:t>
      </w:r>
      <w:proofErr w:type="spellStart"/>
      <w:r w:rsidRPr="00E66003">
        <w:rPr>
          <w:sz w:val="28"/>
          <w:szCs w:val="28"/>
          <w:lang w:val="en-US"/>
        </w:rPr>
        <w:t>centrom</w:t>
      </w:r>
      <w:proofErr w:type="spellEnd"/>
      <w:r w:rsidRPr="00E66003">
        <w:rPr>
          <w:sz w:val="28"/>
          <w:szCs w:val="28"/>
          <w:lang w:val="en-US"/>
        </w:rPr>
        <w:t xml:space="preserve"> </w:t>
      </w:r>
      <w:proofErr w:type="spellStart"/>
      <w:r w:rsidRPr="00E66003">
        <w:rPr>
          <w:sz w:val="28"/>
          <w:szCs w:val="28"/>
          <w:lang w:val="en-US"/>
        </w:rPr>
        <w:t>Evrazii</w:t>
      </w:r>
      <w:proofErr w:type="spellEnd"/>
      <w:r w:rsidRPr="00E66003">
        <w:rPr>
          <w:sz w:val="28"/>
          <w:szCs w:val="28"/>
          <w:lang w:val="en-US"/>
        </w:rPr>
        <w:t xml:space="preserve">. Na </w:t>
      </w:r>
      <w:proofErr w:type="spellStart"/>
      <w:r w:rsidRPr="00E66003">
        <w:rPr>
          <w:sz w:val="28"/>
          <w:szCs w:val="28"/>
          <w:lang w:val="en-US"/>
        </w:rPr>
        <w:t>baze</w:t>
      </w:r>
      <w:proofErr w:type="spellEnd"/>
      <w:r w:rsidRPr="00E66003">
        <w:rPr>
          <w:sz w:val="28"/>
          <w:szCs w:val="28"/>
          <w:lang w:val="en-US"/>
        </w:rPr>
        <w:t xml:space="preserve"> </w:t>
      </w:r>
      <w:proofErr w:type="spellStart"/>
      <w:r w:rsidRPr="00E66003">
        <w:rPr>
          <w:sz w:val="28"/>
          <w:szCs w:val="28"/>
          <w:lang w:val="en-US"/>
        </w:rPr>
        <w:t>vysokotehnologichnoj</w:t>
      </w:r>
      <w:proofErr w:type="spellEnd"/>
      <w:r w:rsidRPr="00E66003">
        <w:rPr>
          <w:sz w:val="28"/>
          <w:szCs w:val="28"/>
          <w:lang w:val="en-US"/>
        </w:rPr>
        <w:t xml:space="preserve"> </w:t>
      </w:r>
      <w:proofErr w:type="spellStart"/>
      <w:r w:rsidRPr="00E66003">
        <w:rPr>
          <w:sz w:val="28"/>
          <w:szCs w:val="28"/>
          <w:lang w:val="en-US"/>
        </w:rPr>
        <w:t>infrastruktury</w:t>
      </w:r>
      <w:proofErr w:type="spellEnd"/>
      <w:r w:rsidRPr="00E66003">
        <w:rPr>
          <w:sz w:val="28"/>
          <w:szCs w:val="28"/>
          <w:lang w:val="en-US"/>
        </w:rPr>
        <w:t xml:space="preserve"> “JeKSPO-2017” </w:t>
      </w:r>
      <w:proofErr w:type="spellStart"/>
      <w:r w:rsidRPr="00E66003">
        <w:rPr>
          <w:sz w:val="28"/>
          <w:szCs w:val="28"/>
          <w:lang w:val="en-US"/>
        </w:rPr>
        <w:t>budet</w:t>
      </w:r>
      <w:proofErr w:type="spellEnd"/>
      <w:r w:rsidRPr="00E66003">
        <w:rPr>
          <w:sz w:val="28"/>
          <w:szCs w:val="28"/>
          <w:lang w:val="en-US"/>
        </w:rPr>
        <w:t xml:space="preserve"> </w:t>
      </w:r>
      <w:proofErr w:type="spellStart"/>
      <w:r w:rsidRPr="00E66003">
        <w:rPr>
          <w:sz w:val="28"/>
          <w:szCs w:val="28"/>
          <w:lang w:val="en-US"/>
        </w:rPr>
        <w:t>sozdan</w:t>
      </w:r>
      <w:proofErr w:type="spellEnd"/>
      <w:r w:rsidRPr="00E66003">
        <w:rPr>
          <w:sz w:val="28"/>
          <w:szCs w:val="28"/>
          <w:lang w:val="en-US"/>
        </w:rPr>
        <w:t xml:space="preserve"> </w:t>
      </w:r>
      <w:proofErr w:type="spellStart"/>
      <w:r w:rsidRPr="00E66003">
        <w:rPr>
          <w:sz w:val="28"/>
          <w:szCs w:val="28"/>
          <w:lang w:val="en-US"/>
        </w:rPr>
        <w:t>finansovyj</w:t>
      </w:r>
      <w:proofErr w:type="spellEnd"/>
      <w:r w:rsidRPr="00E66003">
        <w:rPr>
          <w:sz w:val="28"/>
          <w:szCs w:val="28"/>
          <w:lang w:val="en-US"/>
        </w:rPr>
        <w:t xml:space="preserve"> </w:t>
      </w:r>
      <w:proofErr w:type="spellStart"/>
      <w:r w:rsidRPr="00E66003">
        <w:rPr>
          <w:sz w:val="28"/>
          <w:szCs w:val="28"/>
          <w:lang w:val="en-US"/>
        </w:rPr>
        <w:t>centr</w:t>
      </w:r>
      <w:proofErr w:type="spellEnd"/>
      <w:r w:rsidRPr="00E66003">
        <w:rPr>
          <w:sz w:val="28"/>
          <w:szCs w:val="28"/>
          <w:lang w:val="en-US"/>
        </w:rPr>
        <w:t xml:space="preserve"> “Astana” s </w:t>
      </w:r>
      <w:proofErr w:type="spellStart"/>
      <w:r w:rsidRPr="00E66003">
        <w:rPr>
          <w:sz w:val="28"/>
          <w:szCs w:val="28"/>
          <w:lang w:val="en-US"/>
        </w:rPr>
        <w:t>osobym</w:t>
      </w:r>
      <w:proofErr w:type="spellEnd"/>
      <w:r w:rsidRPr="00E66003">
        <w:rPr>
          <w:sz w:val="28"/>
          <w:szCs w:val="28"/>
          <w:lang w:val="en-US"/>
        </w:rPr>
        <w:t xml:space="preserve"> </w:t>
      </w:r>
      <w:proofErr w:type="spellStart"/>
      <w:r w:rsidRPr="00E66003">
        <w:rPr>
          <w:sz w:val="28"/>
          <w:szCs w:val="28"/>
          <w:lang w:val="en-US"/>
        </w:rPr>
        <w:t>statusom</w:t>
      </w:r>
      <w:proofErr w:type="spellEnd"/>
      <w:r w:rsidRPr="00E66003">
        <w:rPr>
          <w:sz w:val="28"/>
          <w:szCs w:val="28"/>
          <w:lang w:val="en-US"/>
        </w:rPr>
        <w:t>.</w:t>
      </w:r>
    </w:p>
    <w:p w14:paraId="6B3304AA"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Chetvertoe</w:t>
      </w:r>
      <w:proofErr w:type="spellEnd"/>
      <w:r w:rsidRPr="00E66003">
        <w:rPr>
          <w:sz w:val="28"/>
          <w:szCs w:val="28"/>
          <w:lang w:val="en-US"/>
        </w:rPr>
        <w:t xml:space="preserve">. </w:t>
      </w:r>
      <w:proofErr w:type="spellStart"/>
      <w:r w:rsidRPr="00E66003">
        <w:rPr>
          <w:sz w:val="28"/>
          <w:szCs w:val="28"/>
          <w:lang w:val="en-US"/>
        </w:rPr>
        <w:t>Mnogoobrazie</w:t>
      </w:r>
      <w:proofErr w:type="spellEnd"/>
      <w:r w:rsidRPr="00E66003">
        <w:rPr>
          <w:sz w:val="28"/>
          <w:szCs w:val="28"/>
          <w:lang w:val="en-US"/>
        </w:rPr>
        <w:t xml:space="preserve"> </w:t>
      </w:r>
      <w:proofErr w:type="spellStart"/>
      <w:r w:rsidRPr="00E66003">
        <w:rPr>
          <w:sz w:val="28"/>
          <w:szCs w:val="28"/>
          <w:lang w:val="en-US"/>
        </w:rPr>
        <w:t>nashego</w:t>
      </w:r>
      <w:proofErr w:type="spellEnd"/>
      <w:r w:rsidRPr="00E66003">
        <w:rPr>
          <w:sz w:val="28"/>
          <w:szCs w:val="28"/>
          <w:lang w:val="en-US"/>
        </w:rPr>
        <w:t xml:space="preserve"> </w:t>
      </w:r>
      <w:proofErr w:type="spellStart"/>
      <w:r w:rsidRPr="00E66003">
        <w:rPr>
          <w:sz w:val="28"/>
          <w:szCs w:val="28"/>
          <w:lang w:val="en-US"/>
        </w:rPr>
        <w:t>obshhestva</w:t>
      </w:r>
      <w:proofErr w:type="spellEnd"/>
      <w:r w:rsidRPr="00E66003">
        <w:rPr>
          <w:sz w:val="28"/>
          <w:szCs w:val="28"/>
          <w:lang w:val="en-US"/>
        </w:rPr>
        <w:t xml:space="preserve"> - </w:t>
      </w:r>
      <w:proofErr w:type="spellStart"/>
      <w:r w:rsidRPr="00E66003">
        <w:rPr>
          <w:sz w:val="28"/>
          <w:szCs w:val="28"/>
          <w:lang w:val="en-US"/>
        </w:rPr>
        <w:t>jeto</w:t>
      </w:r>
      <w:proofErr w:type="spellEnd"/>
      <w:r w:rsidRPr="00E66003">
        <w:rPr>
          <w:sz w:val="28"/>
          <w:szCs w:val="28"/>
          <w:lang w:val="en-US"/>
        </w:rPr>
        <w:t xml:space="preserve"> </w:t>
      </w:r>
      <w:proofErr w:type="spellStart"/>
      <w:r w:rsidRPr="00E66003">
        <w:rPr>
          <w:sz w:val="28"/>
          <w:szCs w:val="28"/>
          <w:lang w:val="en-US"/>
        </w:rPr>
        <w:t>nasha</w:t>
      </w:r>
      <w:proofErr w:type="spellEnd"/>
      <w:r w:rsidRPr="00E66003">
        <w:rPr>
          <w:sz w:val="28"/>
          <w:szCs w:val="28"/>
          <w:lang w:val="en-US"/>
        </w:rPr>
        <w:t xml:space="preserve"> </w:t>
      </w:r>
      <w:proofErr w:type="spellStart"/>
      <w:r w:rsidRPr="00E66003">
        <w:rPr>
          <w:sz w:val="28"/>
          <w:szCs w:val="28"/>
          <w:lang w:val="en-US"/>
        </w:rPr>
        <w:t>sila</w:t>
      </w:r>
      <w:proofErr w:type="spellEnd"/>
      <w:r w:rsidRPr="00E66003">
        <w:rPr>
          <w:sz w:val="28"/>
          <w:szCs w:val="28"/>
          <w:lang w:val="en-US"/>
        </w:rPr>
        <w:t xml:space="preserve">, a </w:t>
      </w:r>
      <w:proofErr w:type="spellStart"/>
      <w:r w:rsidRPr="00E66003">
        <w:rPr>
          <w:sz w:val="28"/>
          <w:szCs w:val="28"/>
          <w:lang w:val="en-US"/>
        </w:rPr>
        <w:t>ne</w:t>
      </w:r>
      <w:proofErr w:type="spellEnd"/>
      <w:r w:rsidRPr="00E66003">
        <w:rPr>
          <w:sz w:val="28"/>
          <w:szCs w:val="28"/>
          <w:lang w:val="en-US"/>
        </w:rPr>
        <w:t xml:space="preserve"> </w:t>
      </w:r>
      <w:proofErr w:type="spellStart"/>
      <w:r w:rsidRPr="00E66003">
        <w:rPr>
          <w:sz w:val="28"/>
          <w:szCs w:val="28"/>
          <w:lang w:val="en-US"/>
        </w:rPr>
        <w:t>slabost</w:t>
      </w:r>
      <w:proofErr w:type="spellEnd"/>
      <w:r w:rsidRPr="00E66003">
        <w:rPr>
          <w:sz w:val="28"/>
          <w:szCs w:val="28"/>
          <w:lang w:val="en-US"/>
        </w:rPr>
        <w:t xml:space="preserve">’. </w:t>
      </w:r>
      <w:proofErr w:type="spellStart"/>
      <w:r w:rsidRPr="00E66003">
        <w:rPr>
          <w:sz w:val="28"/>
          <w:szCs w:val="28"/>
          <w:lang w:val="en-US"/>
        </w:rPr>
        <w:t>Vse</w:t>
      </w:r>
      <w:proofErr w:type="spellEnd"/>
      <w:r w:rsidRPr="00E66003">
        <w:rPr>
          <w:sz w:val="28"/>
          <w:szCs w:val="28"/>
          <w:lang w:val="en-US"/>
        </w:rPr>
        <w:t xml:space="preserve"> </w:t>
      </w:r>
      <w:proofErr w:type="spellStart"/>
      <w:r w:rsidRPr="00E66003">
        <w:rPr>
          <w:sz w:val="28"/>
          <w:szCs w:val="28"/>
          <w:lang w:val="en-US"/>
        </w:rPr>
        <w:t>grazhdane</w:t>
      </w:r>
      <w:proofErr w:type="spellEnd"/>
      <w:r w:rsidRPr="00E66003">
        <w:rPr>
          <w:sz w:val="28"/>
          <w:szCs w:val="28"/>
          <w:lang w:val="en-US"/>
        </w:rPr>
        <w:t xml:space="preserve"> </w:t>
      </w:r>
      <w:proofErr w:type="spellStart"/>
      <w:r w:rsidRPr="00E66003">
        <w:rPr>
          <w:sz w:val="28"/>
          <w:szCs w:val="28"/>
          <w:lang w:val="en-US"/>
        </w:rPr>
        <w:t>dolzhny</w:t>
      </w:r>
      <w:proofErr w:type="spellEnd"/>
      <w:r w:rsidRPr="00E66003">
        <w:rPr>
          <w:sz w:val="28"/>
          <w:szCs w:val="28"/>
          <w:lang w:val="en-US"/>
        </w:rPr>
        <w:t xml:space="preserve"> </w:t>
      </w:r>
      <w:proofErr w:type="spellStart"/>
      <w:r w:rsidRPr="00E66003">
        <w:rPr>
          <w:sz w:val="28"/>
          <w:szCs w:val="28"/>
          <w:lang w:val="en-US"/>
        </w:rPr>
        <w:t>pol’zovat’sja</w:t>
      </w:r>
      <w:proofErr w:type="spellEnd"/>
      <w:r w:rsidRPr="00E66003">
        <w:rPr>
          <w:sz w:val="28"/>
          <w:szCs w:val="28"/>
          <w:lang w:val="en-US"/>
        </w:rPr>
        <w:t xml:space="preserve"> </w:t>
      </w:r>
      <w:proofErr w:type="spellStart"/>
      <w:r w:rsidRPr="00E66003">
        <w:rPr>
          <w:sz w:val="28"/>
          <w:szCs w:val="28"/>
          <w:lang w:val="en-US"/>
        </w:rPr>
        <w:t>odnim</w:t>
      </w:r>
      <w:proofErr w:type="spellEnd"/>
      <w:r w:rsidRPr="00E66003">
        <w:rPr>
          <w:sz w:val="28"/>
          <w:szCs w:val="28"/>
          <w:lang w:val="en-US"/>
        </w:rPr>
        <w:t xml:space="preserve"> </w:t>
      </w:r>
      <w:proofErr w:type="spellStart"/>
      <w:r w:rsidRPr="00E66003">
        <w:rPr>
          <w:sz w:val="28"/>
          <w:szCs w:val="28"/>
          <w:lang w:val="en-US"/>
        </w:rPr>
        <w:t>ob#emom</w:t>
      </w:r>
      <w:proofErr w:type="spellEnd"/>
      <w:r w:rsidRPr="00E66003">
        <w:rPr>
          <w:sz w:val="28"/>
          <w:szCs w:val="28"/>
          <w:lang w:val="en-US"/>
        </w:rPr>
        <w:t xml:space="preserve"> </w:t>
      </w:r>
      <w:proofErr w:type="spellStart"/>
      <w:r w:rsidRPr="00E66003">
        <w:rPr>
          <w:sz w:val="28"/>
          <w:szCs w:val="28"/>
          <w:lang w:val="en-US"/>
        </w:rPr>
        <w:t>prav</w:t>
      </w:r>
      <w:proofErr w:type="spellEnd"/>
      <w:r w:rsidRPr="00E66003">
        <w:rPr>
          <w:sz w:val="28"/>
          <w:szCs w:val="28"/>
          <w:lang w:val="en-US"/>
        </w:rPr>
        <w:t xml:space="preserve">, </w:t>
      </w:r>
      <w:proofErr w:type="spellStart"/>
      <w:r w:rsidRPr="00E66003">
        <w:rPr>
          <w:sz w:val="28"/>
          <w:szCs w:val="28"/>
          <w:lang w:val="en-US"/>
        </w:rPr>
        <w:t>nesti</w:t>
      </w:r>
      <w:proofErr w:type="spellEnd"/>
      <w:r w:rsidRPr="00E66003">
        <w:rPr>
          <w:sz w:val="28"/>
          <w:szCs w:val="28"/>
          <w:lang w:val="en-US"/>
        </w:rPr>
        <w:t xml:space="preserve"> </w:t>
      </w:r>
      <w:proofErr w:type="spellStart"/>
      <w:r w:rsidRPr="00E66003">
        <w:rPr>
          <w:sz w:val="28"/>
          <w:szCs w:val="28"/>
          <w:lang w:val="en-US"/>
        </w:rPr>
        <w:t>odin</w:t>
      </w:r>
      <w:proofErr w:type="spellEnd"/>
      <w:r w:rsidRPr="00E66003">
        <w:rPr>
          <w:sz w:val="28"/>
          <w:szCs w:val="28"/>
          <w:lang w:val="en-US"/>
        </w:rPr>
        <w:t xml:space="preserve"> </w:t>
      </w:r>
      <w:proofErr w:type="spellStart"/>
      <w:r w:rsidRPr="00E66003">
        <w:rPr>
          <w:sz w:val="28"/>
          <w:szCs w:val="28"/>
          <w:lang w:val="en-US"/>
        </w:rPr>
        <w:t>gruz</w:t>
      </w:r>
      <w:proofErr w:type="spellEnd"/>
      <w:r w:rsidRPr="00E66003">
        <w:rPr>
          <w:sz w:val="28"/>
          <w:szCs w:val="28"/>
          <w:lang w:val="en-US"/>
        </w:rPr>
        <w:t xml:space="preserve"> </w:t>
      </w:r>
      <w:proofErr w:type="spellStart"/>
      <w:r w:rsidRPr="00E66003">
        <w:rPr>
          <w:sz w:val="28"/>
          <w:szCs w:val="28"/>
          <w:lang w:val="en-US"/>
        </w:rPr>
        <w:t>otvetstvennosti</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imet</w:t>
      </w:r>
      <w:proofErr w:type="spellEnd"/>
      <w:r w:rsidRPr="00E66003">
        <w:rPr>
          <w:sz w:val="28"/>
          <w:szCs w:val="28"/>
          <w:lang w:val="en-US"/>
        </w:rPr>
        <w:t xml:space="preserve">’ </w:t>
      </w:r>
      <w:proofErr w:type="spellStart"/>
      <w:r w:rsidRPr="00E66003">
        <w:rPr>
          <w:sz w:val="28"/>
          <w:szCs w:val="28"/>
          <w:lang w:val="en-US"/>
        </w:rPr>
        <w:t>dostup</w:t>
      </w:r>
      <w:proofErr w:type="spellEnd"/>
      <w:r w:rsidRPr="00E66003">
        <w:rPr>
          <w:sz w:val="28"/>
          <w:szCs w:val="28"/>
          <w:lang w:val="en-US"/>
        </w:rPr>
        <w:t xml:space="preserve"> k </w:t>
      </w:r>
      <w:proofErr w:type="spellStart"/>
      <w:r w:rsidRPr="00E66003">
        <w:rPr>
          <w:sz w:val="28"/>
          <w:szCs w:val="28"/>
          <w:lang w:val="en-US"/>
        </w:rPr>
        <w:t>ravnym</w:t>
      </w:r>
      <w:proofErr w:type="spellEnd"/>
      <w:r w:rsidRPr="00E66003">
        <w:rPr>
          <w:sz w:val="28"/>
          <w:szCs w:val="28"/>
          <w:lang w:val="en-US"/>
        </w:rPr>
        <w:t xml:space="preserve"> </w:t>
      </w:r>
      <w:proofErr w:type="spellStart"/>
      <w:r w:rsidRPr="00E66003">
        <w:rPr>
          <w:sz w:val="28"/>
          <w:szCs w:val="28"/>
          <w:lang w:val="en-US"/>
        </w:rPr>
        <w:t>vozmozhnostjam</w:t>
      </w:r>
      <w:proofErr w:type="spellEnd"/>
      <w:r w:rsidRPr="00E66003">
        <w:rPr>
          <w:sz w:val="28"/>
          <w:szCs w:val="28"/>
          <w:lang w:val="en-US"/>
        </w:rPr>
        <w:t xml:space="preserve">. Nashe </w:t>
      </w:r>
      <w:proofErr w:type="spellStart"/>
      <w:r w:rsidRPr="00E66003">
        <w:rPr>
          <w:sz w:val="28"/>
          <w:szCs w:val="28"/>
          <w:lang w:val="en-US"/>
        </w:rPr>
        <w:t>obshhestvo</w:t>
      </w:r>
      <w:proofErr w:type="spellEnd"/>
      <w:r w:rsidRPr="00E66003">
        <w:rPr>
          <w:sz w:val="28"/>
          <w:szCs w:val="28"/>
          <w:lang w:val="en-US"/>
        </w:rPr>
        <w:t xml:space="preserve"> </w:t>
      </w:r>
      <w:proofErr w:type="spellStart"/>
      <w:r w:rsidRPr="00E66003">
        <w:rPr>
          <w:sz w:val="28"/>
          <w:szCs w:val="28"/>
          <w:lang w:val="en-US"/>
        </w:rPr>
        <w:t>istoricheski</w:t>
      </w:r>
      <w:proofErr w:type="spellEnd"/>
      <w:r w:rsidRPr="00E66003">
        <w:rPr>
          <w:sz w:val="28"/>
          <w:szCs w:val="28"/>
          <w:lang w:val="en-US"/>
        </w:rPr>
        <w:t xml:space="preserve"> </w:t>
      </w:r>
      <w:proofErr w:type="spellStart"/>
      <w:r w:rsidRPr="00E66003">
        <w:rPr>
          <w:sz w:val="28"/>
          <w:szCs w:val="28"/>
          <w:lang w:val="en-US"/>
        </w:rPr>
        <w:t>slozhilos</w:t>
      </w:r>
      <w:proofErr w:type="spellEnd"/>
      <w:r w:rsidRPr="00E66003">
        <w:rPr>
          <w:sz w:val="28"/>
          <w:szCs w:val="28"/>
          <w:lang w:val="en-US"/>
        </w:rPr>
        <w:t xml:space="preserve">’ </w:t>
      </w:r>
      <w:proofErr w:type="spellStart"/>
      <w:r w:rsidRPr="00E66003">
        <w:rPr>
          <w:sz w:val="28"/>
          <w:szCs w:val="28"/>
          <w:lang w:val="en-US"/>
        </w:rPr>
        <w:t>iz</w:t>
      </w:r>
      <w:proofErr w:type="spellEnd"/>
      <w:r w:rsidRPr="00E66003">
        <w:rPr>
          <w:sz w:val="28"/>
          <w:szCs w:val="28"/>
          <w:lang w:val="en-US"/>
        </w:rPr>
        <w:t xml:space="preserve"> </w:t>
      </w:r>
      <w:proofErr w:type="spellStart"/>
      <w:r w:rsidRPr="00E66003">
        <w:rPr>
          <w:sz w:val="28"/>
          <w:szCs w:val="28"/>
          <w:lang w:val="en-US"/>
        </w:rPr>
        <w:t>mnozhestva</w:t>
      </w:r>
      <w:proofErr w:type="spellEnd"/>
      <w:r w:rsidRPr="00E66003">
        <w:rPr>
          <w:sz w:val="28"/>
          <w:szCs w:val="28"/>
          <w:lang w:val="en-US"/>
        </w:rPr>
        <w:t xml:space="preserve"> </w:t>
      </w:r>
      <w:proofErr w:type="spellStart"/>
      <w:r w:rsidRPr="00E66003">
        <w:rPr>
          <w:sz w:val="28"/>
          <w:szCs w:val="28"/>
          <w:lang w:val="en-US"/>
        </w:rPr>
        <w:t>jazykov</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kul’tur</w:t>
      </w:r>
      <w:proofErr w:type="spellEnd"/>
      <w:r w:rsidRPr="00E66003">
        <w:rPr>
          <w:sz w:val="28"/>
          <w:szCs w:val="28"/>
          <w:lang w:val="en-US"/>
        </w:rPr>
        <w:t xml:space="preserve">, </w:t>
      </w:r>
      <w:proofErr w:type="spellStart"/>
      <w:r w:rsidRPr="00E66003">
        <w:rPr>
          <w:sz w:val="28"/>
          <w:szCs w:val="28"/>
          <w:lang w:val="en-US"/>
        </w:rPr>
        <w:t>stav</w:t>
      </w:r>
      <w:proofErr w:type="spellEnd"/>
      <w:r w:rsidRPr="00E66003">
        <w:rPr>
          <w:sz w:val="28"/>
          <w:szCs w:val="28"/>
          <w:lang w:val="en-US"/>
        </w:rPr>
        <w:t xml:space="preserve"> </w:t>
      </w:r>
      <w:proofErr w:type="spellStart"/>
      <w:r w:rsidRPr="00E66003">
        <w:rPr>
          <w:sz w:val="28"/>
          <w:szCs w:val="28"/>
          <w:lang w:val="en-US"/>
        </w:rPr>
        <w:t>bolee</w:t>
      </w:r>
      <w:proofErr w:type="spellEnd"/>
      <w:r w:rsidRPr="00E66003">
        <w:rPr>
          <w:sz w:val="28"/>
          <w:szCs w:val="28"/>
          <w:lang w:val="en-US"/>
        </w:rPr>
        <w:t xml:space="preserve"> </w:t>
      </w:r>
      <w:proofErr w:type="spellStart"/>
      <w:r w:rsidRPr="00E66003">
        <w:rPr>
          <w:sz w:val="28"/>
          <w:szCs w:val="28"/>
          <w:lang w:val="en-US"/>
        </w:rPr>
        <w:t>sil’nym</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edinym</w:t>
      </w:r>
      <w:proofErr w:type="spellEnd"/>
      <w:r w:rsidRPr="00E66003">
        <w:rPr>
          <w:sz w:val="28"/>
          <w:szCs w:val="28"/>
          <w:lang w:val="en-US"/>
        </w:rPr>
        <w:t xml:space="preserve">. </w:t>
      </w:r>
      <w:proofErr w:type="spellStart"/>
      <w:r w:rsidRPr="00E66003">
        <w:rPr>
          <w:sz w:val="28"/>
          <w:szCs w:val="28"/>
          <w:lang w:val="en-US"/>
        </w:rPr>
        <w:t>Segodnja</w:t>
      </w:r>
      <w:proofErr w:type="spellEnd"/>
      <w:r w:rsidRPr="00E66003">
        <w:rPr>
          <w:sz w:val="28"/>
          <w:szCs w:val="28"/>
          <w:lang w:val="en-US"/>
        </w:rPr>
        <w:t xml:space="preserve"> </w:t>
      </w:r>
      <w:proofErr w:type="spellStart"/>
      <w:r w:rsidRPr="00E66003">
        <w:rPr>
          <w:sz w:val="28"/>
          <w:szCs w:val="28"/>
          <w:lang w:val="en-US"/>
        </w:rPr>
        <w:t>nas</w:t>
      </w:r>
      <w:proofErr w:type="spellEnd"/>
      <w:r w:rsidRPr="00E66003">
        <w:rPr>
          <w:sz w:val="28"/>
          <w:szCs w:val="28"/>
          <w:lang w:val="en-US"/>
        </w:rPr>
        <w:t xml:space="preserve"> </w:t>
      </w:r>
      <w:proofErr w:type="spellStart"/>
      <w:r w:rsidRPr="00E66003">
        <w:rPr>
          <w:sz w:val="28"/>
          <w:szCs w:val="28"/>
          <w:lang w:val="en-US"/>
        </w:rPr>
        <w:t>ob#edinjajut</w:t>
      </w:r>
      <w:proofErr w:type="spellEnd"/>
      <w:r w:rsidRPr="00E66003">
        <w:rPr>
          <w:sz w:val="28"/>
          <w:szCs w:val="28"/>
          <w:lang w:val="en-US"/>
        </w:rPr>
        <w:t xml:space="preserve"> </w:t>
      </w:r>
      <w:proofErr w:type="spellStart"/>
      <w:r w:rsidRPr="00E66003">
        <w:rPr>
          <w:sz w:val="28"/>
          <w:szCs w:val="28"/>
          <w:lang w:val="en-US"/>
        </w:rPr>
        <w:t>cennosti</w:t>
      </w:r>
      <w:proofErr w:type="spellEnd"/>
      <w:r w:rsidRPr="00E66003">
        <w:rPr>
          <w:sz w:val="28"/>
          <w:szCs w:val="28"/>
          <w:lang w:val="en-US"/>
        </w:rPr>
        <w:t xml:space="preserve"> “</w:t>
      </w:r>
      <w:proofErr w:type="spellStart"/>
      <w:r w:rsidRPr="00E66003">
        <w:rPr>
          <w:color w:val="333333"/>
          <w:sz w:val="28"/>
          <w:szCs w:val="28"/>
          <w:shd w:val="clear" w:color="auto" w:fill="FFFFFF"/>
          <w:lang w:val="en-US"/>
        </w:rPr>
        <w:t>Mäñgılık</w:t>
      </w:r>
      <w:proofErr w:type="spellEnd"/>
      <w:r w:rsidRPr="00E66003">
        <w:rPr>
          <w:color w:val="333333"/>
          <w:sz w:val="28"/>
          <w:szCs w:val="28"/>
          <w:shd w:val="clear" w:color="auto" w:fill="FFFFFF"/>
          <w:lang w:val="en-US"/>
        </w:rPr>
        <w:t xml:space="preserve"> El”</w:t>
      </w:r>
      <w:r w:rsidRPr="00E66003">
        <w:rPr>
          <w:sz w:val="28"/>
          <w:szCs w:val="28"/>
          <w:lang w:val="en-US"/>
        </w:rPr>
        <w:t xml:space="preserve">: </w:t>
      </w:r>
      <w:proofErr w:type="spellStart"/>
      <w:r w:rsidRPr="00E66003">
        <w:rPr>
          <w:sz w:val="28"/>
          <w:szCs w:val="28"/>
          <w:lang w:val="en-US"/>
        </w:rPr>
        <w:t>grazhdanskoe</w:t>
      </w:r>
      <w:proofErr w:type="spellEnd"/>
      <w:r w:rsidRPr="00E66003">
        <w:rPr>
          <w:sz w:val="28"/>
          <w:szCs w:val="28"/>
          <w:lang w:val="en-US"/>
        </w:rPr>
        <w:t xml:space="preserve"> </w:t>
      </w:r>
      <w:proofErr w:type="spellStart"/>
      <w:r w:rsidRPr="00E66003">
        <w:rPr>
          <w:sz w:val="28"/>
          <w:szCs w:val="28"/>
          <w:lang w:val="en-US"/>
        </w:rPr>
        <w:t>ravenstvo</w:t>
      </w:r>
      <w:proofErr w:type="spellEnd"/>
      <w:r w:rsidRPr="00E66003">
        <w:rPr>
          <w:sz w:val="28"/>
          <w:szCs w:val="28"/>
          <w:lang w:val="en-US"/>
        </w:rPr>
        <w:t xml:space="preserve">, </w:t>
      </w:r>
      <w:proofErr w:type="spellStart"/>
      <w:r w:rsidRPr="00E66003">
        <w:rPr>
          <w:sz w:val="28"/>
          <w:szCs w:val="28"/>
          <w:lang w:val="en-US"/>
        </w:rPr>
        <w:t>trudoljubie</w:t>
      </w:r>
      <w:proofErr w:type="spellEnd"/>
      <w:r w:rsidRPr="00E66003">
        <w:rPr>
          <w:sz w:val="28"/>
          <w:szCs w:val="28"/>
          <w:lang w:val="en-US"/>
        </w:rPr>
        <w:t xml:space="preserve">, </w:t>
      </w:r>
      <w:proofErr w:type="spellStart"/>
      <w:r w:rsidRPr="00E66003">
        <w:rPr>
          <w:sz w:val="28"/>
          <w:szCs w:val="28"/>
          <w:lang w:val="en-US"/>
        </w:rPr>
        <w:t>chestnost</w:t>
      </w:r>
      <w:proofErr w:type="spellEnd"/>
      <w:r w:rsidRPr="00E66003">
        <w:rPr>
          <w:sz w:val="28"/>
          <w:szCs w:val="28"/>
          <w:lang w:val="en-US"/>
        </w:rPr>
        <w:t xml:space="preserve">’, </w:t>
      </w:r>
      <w:proofErr w:type="spellStart"/>
      <w:r w:rsidRPr="00E66003">
        <w:rPr>
          <w:sz w:val="28"/>
          <w:szCs w:val="28"/>
          <w:lang w:val="en-US"/>
        </w:rPr>
        <w:t>kul’t</w:t>
      </w:r>
      <w:proofErr w:type="spellEnd"/>
      <w:r w:rsidRPr="00E66003">
        <w:rPr>
          <w:sz w:val="28"/>
          <w:szCs w:val="28"/>
          <w:lang w:val="en-US"/>
        </w:rPr>
        <w:t xml:space="preserve"> </w:t>
      </w:r>
      <w:proofErr w:type="spellStart"/>
      <w:r w:rsidRPr="00E66003">
        <w:rPr>
          <w:sz w:val="28"/>
          <w:szCs w:val="28"/>
          <w:lang w:val="en-US"/>
        </w:rPr>
        <w:t>uchenosti</w:t>
      </w:r>
      <w:proofErr w:type="spellEnd"/>
      <w:r w:rsidRPr="00E66003">
        <w:rPr>
          <w:sz w:val="28"/>
          <w:szCs w:val="28"/>
          <w:lang w:val="en-US"/>
        </w:rPr>
        <w:t xml:space="preserve">, </w:t>
      </w:r>
      <w:proofErr w:type="spellStart"/>
      <w:r w:rsidRPr="00E66003">
        <w:rPr>
          <w:sz w:val="28"/>
          <w:szCs w:val="28"/>
          <w:lang w:val="en-US"/>
        </w:rPr>
        <w:t>tolerantnost</w:t>
      </w:r>
      <w:proofErr w:type="spellEnd"/>
      <w:r w:rsidRPr="00E66003">
        <w:rPr>
          <w:sz w:val="28"/>
          <w:szCs w:val="28"/>
          <w:lang w:val="en-US"/>
        </w:rPr>
        <w:t xml:space="preserve">’, </w:t>
      </w:r>
      <w:proofErr w:type="spellStart"/>
      <w:r w:rsidRPr="00E66003">
        <w:rPr>
          <w:sz w:val="28"/>
          <w:szCs w:val="28"/>
          <w:lang w:val="en-US"/>
        </w:rPr>
        <w:t>predannost</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patriotizm</w:t>
      </w:r>
      <w:proofErr w:type="spellEnd"/>
      <w:r w:rsidRPr="00E66003">
        <w:rPr>
          <w:sz w:val="28"/>
          <w:szCs w:val="28"/>
          <w:lang w:val="en-US"/>
        </w:rPr>
        <w:t xml:space="preserve">. I </w:t>
      </w:r>
      <w:proofErr w:type="spellStart"/>
      <w:r w:rsidRPr="00E66003">
        <w:rPr>
          <w:sz w:val="28"/>
          <w:szCs w:val="28"/>
          <w:lang w:val="en-US"/>
        </w:rPr>
        <w:t>jeto</w:t>
      </w:r>
      <w:proofErr w:type="spellEnd"/>
      <w:r w:rsidRPr="00E66003">
        <w:rPr>
          <w:sz w:val="28"/>
          <w:szCs w:val="28"/>
          <w:lang w:val="en-US"/>
        </w:rPr>
        <w:t xml:space="preserve"> ne </w:t>
      </w:r>
      <w:proofErr w:type="spellStart"/>
      <w:r w:rsidRPr="00E66003">
        <w:rPr>
          <w:sz w:val="28"/>
          <w:szCs w:val="28"/>
          <w:lang w:val="en-US"/>
        </w:rPr>
        <w:t>prosto</w:t>
      </w:r>
      <w:proofErr w:type="spellEnd"/>
      <w:r w:rsidRPr="00E66003">
        <w:rPr>
          <w:sz w:val="28"/>
          <w:szCs w:val="28"/>
          <w:lang w:val="en-US"/>
        </w:rPr>
        <w:t xml:space="preserve"> </w:t>
      </w:r>
      <w:proofErr w:type="spellStart"/>
      <w:r w:rsidRPr="00E66003">
        <w:rPr>
          <w:sz w:val="28"/>
          <w:szCs w:val="28"/>
          <w:lang w:val="en-US"/>
        </w:rPr>
        <w:t>slova</w:t>
      </w:r>
      <w:proofErr w:type="spellEnd"/>
      <w:r w:rsidRPr="00E66003">
        <w:rPr>
          <w:sz w:val="28"/>
          <w:szCs w:val="28"/>
          <w:lang w:val="en-US"/>
        </w:rPr>
        <w:t xml:space="preserve">. Nashi </w:t>
      </w:r>
      <w:proofErr w:type="spellStart"/>
      <w:r w:rsidRPr="00E66003">
        <w:rPr>
          <w:sz w:val="28"/>
          <w:szCs w:val="28"/>
          <w:lang w:val="en-US"/>
        </w:rPr>
        <w:t>predki</w:t>
      </w:r>
      <w:proofErr w:type="spellEnd"/>
      <w:r w:rsidRPr="00E66003">
        <w:rPr>
          <w:sz w:val="28"/>
          <w:szCs w:val="28"/>
          <w:lang w:val="en-US"/>
        </w:rPr>
        <w:t xml:space="preserve"> </w:t>
      </w:r>
      <w:proofErr w:type="spellStart"/>
      <w:r w:rsidRPr="00E66003">
        <w:rPr>
          <w:sz w:val="28"/>
          <w:szCs w:val="28"/>
          <w:lang w:val="en-US"/>
        </w:rPr>
        <w:t>govorili</w:t>
      </w:r>
      <w:proofErr w:type="spellEnd"/>
      <w:r w:rsidRPr="00E66003">
        <w:rPr>
          <w:sz w:val="28"/>
          <w:szCs w:val="28"/>
          <w:lang w:val="en-US"/>
        </w:rPr>
        <w:t xml:space="preserve">: “Esli </w:t>
      </w:r>
      <w:proofErr w:type="spellStart"/>
      <w:r w:rsidRPr="00E66003">
        <w:rPr>
          <w:sz w:val="28"/>
          <w:szCs w:val="28"/>
          <w:lang w:val="en-US"/>
        </w:rPr>
        <w:t>vy</w:t>
      </w:r>
      <w:proofErr w:type="spellEnd"/>
      <w:r w:rsidRPr="00E66003">
        <w:rPr>
          <w:sz w:val="28"/>
          <w:szCs w:val="28"/>
          <w:lang w:val="en-US"/>
        </w:rPr>
        <w:t xml:space="preserve"> </w:t>
      </w:r>
      <w:proofErr w:type="spellStart"/>
      <w:r w:rsidRPr="00E66003">
        <w:rPr>
          <w:sz w:val="28"/>
          <w:szCs w:val="28"/>
          <w:lang w:val="en-US"/>
        </w:rPr>
        <w:t>zagadyvaete</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god </w:t>
      </w:r>
      <w:proofErr w:type="spellStart"/>
      <w:r w:rsidRPr="00E66003">
        <w:rPr>
          <w:sz w:val="28"/>
          <w:szCs w:val="28"/>
          <w:lang w:val="en-US"/>
        </w:rPr>
        <w:t>vpered</w:t>
      </w:r>
      <w:proofErr w:type="spellEnd"/>
      <w:r w:rsidRPr="00E66003">
        <w:rPr>
          <w:sz w:val="28"/>
          <w:szCs w:val="28"/>
          <w:lang w:val="en-US"/>
        </w:rPr>
        <w:t xml:space="preserve"> - </w:t>
      </w:r>
      <w:proofErr w:type="spellStart"/>
      <w:r w:rsidRPr="00E66003">
        <w:rPr>
          <w:sz w:val="28"/>
          <w:szCs w:val="28"/>
          <w:lang w:val="en-US"/>
        </w:rPr>
        <w:t>vyrashhivajte</w:t>
      </w:r>
      <w:proofErr w:type="spellEnd"/>
      <w:r w:rsidRPr="00E66003">
        <w:rPr>
          <w:sz w:val="28"/>
          <w:szCs w:val="28"/>
          <w:lang w:val="en-US"/>
        </w:rPr>
        <w:t xml:space="preserve"> </w:t>
      </w:r>
      <w:proofErr w:type="spellStart"/>
      <w:r w:rsidRPr="00E66003">
        <w:rPr>
          <w:sz w:val="28"/>
          <w:szCs w:val="28"/>
          <w:lang w:val="en-US"/>
        </w:rPr>
        <w:t>hleb</w:t>
      </w:r>
      <w:proofErr w:type="spellEnd"/>
      <w:r w:rsidRPr="00E66003">
        <w:rPr>
          <w:sz w:val="28"/>
          <w:szCs w:val="28"/>
          <w:lang w:val="en-US"/>
        </w:rPr>
        <w:t xml:space="preserve">; </w:t>
      </w:r>
      <w:proofErr w:type="spellStart"/>
      <w:r w:rsidRPr="00E66003">
        <w:rPr>
          <w:sz w:val="28"/>
          <w:szCs w:val="28"/>
          <w:lang w:val="en-US"/>
        </w:rPr>
        <w:t>esli</w:t>
      </w:r>
      <w:proofErr w:type="spellEnd"/>
      <w:r w:rsidRPr="00E66003">
        <w:rPr>
          <w:sz w:val="28"/>
          <w:szCs w:val="28"/>
          <w:lang w:val="en-US"/>
        </w:rPr>
        <w:t xml:space="preserve"> </w:t>
      </w:r>
      <w:proofErr w:type="spellStart"/>
      <w:r w:rsidRPr="00E66003">
        <w:rPr>
          <w:sz w:val="28"/>
          <w:szCs w:val="28"/>
          <w:lang w:val="en-US"/>
        </w:rPr>
        <w:t>vy</w:t>
      </w:r>
      <w:proofErr w:type="spellEnd"/>
      <w:r w:rsidRPr="00E66003">
        <w:rPr>
          <w:sz w:val="28"/>
          <w:szCs w:val="28"/>
          <w:lang w:val="en-US"/>
        </w:rPr>
        <w:t xml:space="preserve"> </w:t>
      </w:r>
      <w:proofErr w:type="spellStart"/>
      <w:r w:rsidRPr="00E66003">
        <w:rPr>
          <w:sz w:val="28"/>
          <w:szCs w:val="28"/>
          <w:lang w:val="en-US"/>
        </w:rPr>
        <w:t>zagadyvaete</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sto</w:t>
      </w:r>
      <w:proofErr w:type="spellEnd"/>
      <w:r w:rsidRPr="00E66003">
        <w:rPr>
          <w:sz w:val="28"/>
          <w:szCs w:val="28"/>
          <w:lang w:val="en-US"/>
        </w:rPr>
        <w:t xml:space="preserve"> let </w:t>
      </w:r>
      <w:proofErr w:type="spellStart"/>
      <w:r w:rsidRPr="00E66003">
        <w:rPr>
          <w:sz w:val="28"/>
          <w:szCs w:val="28"/>
          <w:lang w:val="en-US"/>
        </w:rPr>
        <w:t>vperjod</w:t>
      </w:r>
      <w:proofErr w:type="spellEnd"/>
      <w:r w:rsidRPr="00E66003">
        <w:rPr>
          <w:sz w:val="28"/>
          <w:szCs w:val="28"/>
          <w:lang w:val="en-US"/>
        </w:rPr>
        <w:t xml:space="preserve"> - </w:t>
      </w:r>
      <w:proofErr w:type="spellStart"/>
      <w:r w:rsidRPr="00E66003">
        <w:rPr>
          <w:sz w:val="28"/>
          <w:szCs w:val="28"/>
          <w:lang w:val="en-US"/>
        </w:rPr>
        <w:t>posadite</w:t>
      </w:r>
      <w:proofErr w:type="spellEnd"/>
      <w:r w:rsidRPr="00E66003">
        <w:rPr>
          <w:sz w:val="28"/>
          <w:szCs w:val="28"/>
          <w:lang w:val="en-US"/>
        </w:rPr>
        <w:t xml:space="preserve"> </w:t>
      </w:r>
      <w:proofErr w:type="spellStart"/>
      <w:r w:rsidRPr="00E66003">
        <w:rPr>
          <w:sz w:val="28"/>
          <w:szCs w:val="28"/>
          <w:lang w:val="en-US"/>
        </w:rPr>
        <w:t>derev’ja</w:t>
      </w:r>
      <w:proofErr w:type="spellEnd"/>
      <w:r w:rsidRPr="00E66003">
        <w:rPr>
          <w:sz w:val="28"/>
          <w:szCs w:val="28"/>
          <w:lang w:val="en-US"/>
        </w:rPr>
        <w:t xml:space="preserve">; </w:t>
      </w:r>
      <w:proofErr w:type="spellStart"/>
      <w:r w:rsidRPr="00E66003">
        <w:rPr>
          <w:sz w:val="28"/>
          <w:szCs w:val="28"/>
          <w:lang w:val="en-US"/>
        </w:rPr>
        <w:t>esli</w:t>
      </w:r>
      <w:proofErr w:type="spellEnd"/>
      <w:r w:rsidRPr="00E66003">
        <w:rPr>
          <w:sz w:val="28"/>
          <w:szCs w:val="28"/>
          <w:lang w:val="en-US"/>
        </w:rPr>
        <w:t xml:space="preserve"> </w:t>
      </w:r>
      <w:proofErr w:type="spellStart"/>
      <w:r w:rsidRPr="00E66003">
        <w:rPr>
          <w:sz w:val="28"/>
          <w:szCs w:val="28"/>
          <w:lang w:val="en-US"/>
        </w:rPr>
        <w:t>vy</w:t>
      </w:r>
      <w:proofErr w:type="spellEnd"/>
      <w:r w:rsidRPr="00E66003">
        <w:rPr>
          <w:sz w:val="28"/>
          <w:szCs w:val="28"/>
          <w:lang w:val="en-US"/>
        </w:rPr>
        <w:t xml:space="preserve"> </w:t>
      </w:r>
      <w:proofErr w:type="spellStart"/>
      <w:r w:rsidRPr="00E66003">
        <w:rPr>
          <w:sz w:val="28"/>
          <w:szCs w:val="28"/>
          <w:lang w:val="en-US"/>
        </w:rPr>
        <w:t>zagadyvaete</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celuju</w:t>
      </w:r>
      <w:proofErr w:type="spellEnd"/>
      <w:r w:rsidRPr="00E66003">
        <w:rPr>
          <w:sz w:val="28"/>
          <w:szCs w:val="28"/>
          <w:lang w:val="en-US"/>
        </w:rPr>
        <w:t xml:space="preserve"> </w:t>
      </w:r>
      <w:proofErr w:type="spellStart"/>
      <w:r w:rsidRPr="00E66003">
        <w:rPr>
          <w:sz w:val="28"/>
          <w:szCs w:val="28"/>
          <w:lang w:val="en-US"/>
        </w:rPr>
        <w:t>vechnost</w:t>
      </w:r>
      <w:proofErr w:type="spellEnd"/>
      <w:r w:rsidRPr="00E66003">
        <w:rPr>
          <w:sz w:val="28"/>
          <w:szCs w:val="28"/>
          <w:lang w:val="en-US"/>
        </w:rPr>
        <w:t xml:space="preserve">’ - </w:t>
      </w:r>
      <w:proofErr w:type="spellStart"/>
      <w:r w:rsidRPr="00E66003">
        <w:rPr>
          <w:sz w:val="28"/>
          <w:szCs w:val="28"/>
          <w:lang w:val="en-US"/>
        </w:rPr>
        <w:t>vospityvajte</w:t>
      </w:r>
      <w:proofErr w:type="spellEnd"/>
      <w:r w:rsidRPr="00E66003">
        <w:rPr>
          <w:sz w:val="28"/>
          <w:szCs w:val="28"/>
          <w:lang w:val="en-US"/>
        </w:rPr>
        <w:t xml:space="preserve"> </w:t>
      </w:r>
      <w:proofErr w:type="spellStart"/>
      <w:r w:rsidRPr="00E66003">
        <w:rPr>
          <w:sz w:val="28"/>
          <w:szCs w:val="28"/>
          <w:lang w:val="en-US"/>
        </w:rPr>
        <w:t>Cheloveka</w:t>
      </w:r>
      <w:proofErr w:type="spellEnd"/>
      <w:r w:rsidRPr="00E66003">
        <w:rPr>
          <w:sz w:val="28"/>
          <w:szCs w:val="28"/>
          <w:lang w:val="en-US"/>
        </w:rPr>
        <w:t xml:space="preserve">”. </w:t>
      </w:r>
      <w:proofErr w:type="spellStart"/>
      <w:r w:rsidRPr="00E66003">
        <w:rPr>
          <w:sz w:val="28"/>
          <w:szCs w:val="28"/>
          <w:lang w:val="en-US"/>
        </w:rPr>
        <w:t>Cennosti</w:t>
      </w:r>
      <w:proofErr w:type="spellEnd"/>
      <w:r w:rsidRPr="00E66003">
        <w:rPr>
          <w:sz w:val="28"/>
          <w:szCs w:val="28"/>
          <w:lang w:val="en-US"/>
        </w:rPr>
        <w:t xml:space="preserve"> “</w:t>
      </w:r>
      <w:proofErr w:type="spellStart"/>
      <w:r w:rsidRPr="00E66003">
        <w:rPr>
          <w:color w:val="333333"/>
          <w:sz w:val="28"/>
          <w:szCs w:val="28"/>
          <w:shd w:val="clear" w:color="auto" w:fill="FFFFFF"/>
          <w:lang w:val="en-US"/>
        </w:rPr>
        <w:t>Mäñgılık</w:t>
      </w:r>
      <w:proofErr w:type="spellEnd"/>
      <w:r w:rsidRPr="00E66003">
        <w:rPr>
          <w:color w:val="333333"/>
          <w:sz w:val="28"/>
          <w:szCs w:val="28"/>
          <w:shd w:val="clear" w:color="auto" w:fill="FFFFFF"/>
          <w:lang w:val="en-US"/>
        </w:rPr>
        <w:t xml:space="preserve"> El”</w:t>
      </w:r>
      <w:r w:rsidRPr="00E66003">
        <w:rPr>
          <w:sz w:val="28"/>
          <w:szCs w:val="28"/>
          <w:lang w:val="en-US"/>
        </w:rPr>
        <w:t xml:space="preserve"> </w:t>
      </w:r>
      <w:proofErr w:type="spellStart"/>
      <w:r w:rsidRPr="00E66003">
        <w:rPr>
          <w:sz w:val="28"/>
          <w:szCs w:val="28"/>
          <w:lang w:val="en-US"/>
        </w:rPr>
        <w:t>programmirujut</w:t>
      </w:r>
      <w:proofErr w:type="spellEnd"/>
      <w:r w:rsidRPr="00E66003">
        <w:rPr>
          <w:sz w:val="28"/>
          <w:szCs w:val="28"/>
          <w:lang w:val="en-US"/>
        </w:rPr>
        <w:t xml:space="preserve"> </w:t>
      </w:r>
      <w:proofErr w:type="spellStart"/>
      <w:r w:rsidRPr="00E66003">
        <w:rPr>
          <w:sz w:val="28"/>
          <w:szCs w:val="28"/>
          <w:lang w:val="en-US"/>
        </w:rPr>
        <w:t>nashe</w:t>
      </w:r>
      <w:proofErr w:type="spellEnd"/>
      <w:r w:rsidRPr="00E66003">
        <w:rPr>
          <w:sz w:val="28"/>
          <w:szCs w:val="28"/>
          <w:lang w:val="en-US"/>
        </w:rPr>
        <w:t xml:space="preserve"> </w:t>
      </w:r>
      <w:proofErr w:type="spellStart"/>
      <w:r w:rsidRPr="00E66003">
        <w:rPr>
          <w:sz w:val="28"/>
          <w:szCs w:val="28"/>
          <w:lang w:val="en-US"/>
        </w:rPr>
        <w:t>blagopoluchnoe</w:t>
      </w:r>
      <w:proofErr w:type="spellEnd"/>
      <w:r w:rsidRPr="00E66003">
        <w:rPr>
          <w:sz w:val="28"/>
          <w:szCs w:val="28"/>
          <w:lang w:val="en-US"/>
        </w:rPr>
        <w:t xml:space="preserve"> </w:t>
      </w:r>
      <w:proofErr w:type="spellStart"/>
      <w:r w:rsidRPr="00E66003">
        <w:rPr>
          <w:sz w:val="28"/>
          <w:szCs w:val="28"/>
          <w:lang w:val="en-US"/>
        </w:rPr>
        <w:t>budushhee</w:t>
      </w:r>
      <w:proofErr w:type="spellEnd"/>
      <w:r w:rsidRPr="00E66003">
        <w:rPr>
          <w:sz w:val="28"/>
          <w:szCs w:val="28"/>
          <w:lang w:val="en-US"/>
        </w:rPr>
        <w:t xml:space="preserve">. I my </w:t>
      </w:r>
      <w:proofErr w:type="spellStart"/>
      <w:r w:rsidRPr="00E66003">
        <w:rPr>
          <w:sz w:val="28"/>
          <w:szCs w:val="28"/>
          <w:lang w:val="en-US"/>
        </w:rPr>
        <w:t>dolzhny</w:t>
      </w:r>
      <w:proofErr w:type="spellEnd"/>
      <w:r w:rsidRPr="00E66003">
        <w:rPr>
          <w:sz w:val="28"/>
          <w:szCs w:val="28"/>
          <w:lang w:val="en-US"/>
        </w:rPr>
        <w:t xml:space="preserve"> </w:t>
      </w:r>
      <w:proofErr w:type="spellStart"/>
      <w:r w:rsidRPr="00E66003">
        <w:rPr>
          <w:sz w:val="28"/>
          <w:szCs w:val="28"/>
          <w:lang w:val="en-US"/>
        </w:rPr>
        <w:t>dal’she</w:t>
      </w:r>
      <w:proofErr w:type="spellEnd"/>
      <w:r w:rsidRPr="00E66003">
        <w:rPr>
          <w:sz w:val="28"/>
          <w:szCs w:val="28"/>
          <w:lang w:val="en-US"/>
        </w:rPr>
        <w:t xml:space="preserve"> </w:t>
      </w:r>
      <w:proofErr w:type="spellStart"/>
      <w:r w:rsidRPr="00E66003">
        <w:rPr>
          <w:sz w:val="28"/>
          <w:szCs w:val="28"/>
          <w:lang w:val="en-US"/>
        </w:rPr>
        <w:t>ukrepljat</w:t>
      </w:r>
      <w:proofErr w:type="spellEnd"/>
      <w:r w:rsidRPr="00E66003">
        <w:rPr>
          <w:sz w:val="28"/>
          <w:szCs w:val="28"/>
          <w:lang w:val="en-US"/>
        </w:rPr>
        <w:t xml:space="preserve">’ </w:t>
      </w:r>
      <w:proofErr w:type="spellStart"/>
      <w:r w:rsidRPr="00E66003">
        <w:rPr>
          <w:sz w:val="28"/>
          <w:szCs w:val="28"/>
          <w:lang w:val="en-US"/>
        </w:rPr>
        <w:t>nashu</w:t>
      </w:r>
      <w:proofErr w:type="spellEnd"/>
      <w:r w:rsidRPr="00E66003">
        <w:rPr>
          <w:sz w:val="28"/>
          <w:szCs w:val="28"/>
          <w:lang w:val="en-US"/>
        </w:rPr>
        <w:t xml:space="preserve"> </w:t>
      </w:r>
      <w:proofErr w:type="spellStart"/>
      <w:r w:rsidRPr="00E66003">
        <w:rPr>
          <w:sz w:val="28"/>
          <w:szCs w:val="28"/>
          <w:lang w:val="en-US"/>
        </w:rPr>
        <w:t>obshhuju</w:t>
      </w:r>
      <w:proofErr w:type="spellEnd"/>
      <w:r w:rsidRPr="00E66003">
        <w:rPr>
          <w:sz w:val="28"/>
          <w:szCs w:val="28"/>
          <w:lang w:val="en-US"/>
        </w:rPr>
        <w:t xml:space="preserve"> </w:t>
      </w:r>
      <w:proofErr w:type="spellStart"/>
      <w:r w:rsidRPr="00E66003">
        <w:rPr>
          <w:sz w:val="28"/>
          <w:szCs w:val="28"/>
          <w:lang w:val="en-US"/>
        </w:rPr>
        <w:t>grazhdanskuju</w:t>
      </w:r>
      <w:proofErr w:type="spellEnd"/>
      <w:r w:rsidRPr="00E66003">
        <w:rPr>
          <w:sz w:val="28"/>
          <w:szCs w:val="28"/>
          <w:lang w:val="en-US"/>
        </w:rPr>
        <w:t xml:space="preserve"> </w:t>
      </w:r>
      <w:proofErr w:type="spellStart"/>
      <w:r w:rsidRPr="00E66003">
        <w:rPr>
          <w:sz w:val="28"/>
          <w:szCs w:val="28"/>
          <w:lang w:val="en-US"/>
        </w:rPr>
        <w:t>identichnost</w:t>
      </w:r>
      <w:proofErr w:type="spellEnd"/>
      <w:r w:rsidRPr="00E66003">
        <w:rPr>
          <w:sz w:val="28"/>
          <w:szCs w:val="28"/>
          <w:lang w:val="en-US"/>
        </w:rPr>
        <w:t xml:space="preserve">’ </w:t>
      </w:r>
      <w:proofErr w:type="spellStart"/>
      <w:r w:rsidRPr="00E66003">
        <w:rPr>
          <w:sz w:val="28"/>
          <w:szCs w:val="28"/>
          <w:lang w:val="en-US"/>
        </w:rPr>
        <w:t>radi</w:t>
      </w:r>
      <w:proofErr w:type="spellEnd"/>
      <w:r w:rsidRPr="00E66003">
        <w:rPr>
          <w:sz w:val="28"/>
          <w:szCs w:val="28"/>
          <w:lang w:val="en-US"/>
        </w:rPr>
        <w:t xml:space="preserve"> </w:t>
      </w:r>
      <w:proofErr w:type="spellStart"/>
      <w:r w:rsidRPr="00E66003">
        <w:rPr>
          <w:sz w:val="28"/>
          <w:szCs w:val="28"/>
          <w:lang w:val="en-US"/>
        </w:rPr>
        <w:t>edinstva</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splochennosti</w:t>
      </w:r>
      <w:proofErr w:type="spellEnd"/>
      <w:r w:rsidRPr="00E66003">
        <w:rPr>
          <w:sz w:val="28"/>
          <w:szCs w:val="28"/>
          <w:lang w:val="en-US"/>
        </w:rPr>
        <w:t xml:space="preserve"> </w:t>
      </w:r>
      <w:proofErr w:type="spellStart"/>
      <w:r w:rsidRPr="00E66003">
        <w:rPr>
          <w:sz w:val="28"/>
          <w:szCs w:val="28"/>
          <w:lang w:val="en-US"/>
        </w:rPr>
        <w:t>strany</w:t>
      </w:r>
      <w:proofErr w:type="spellEnd"/>
      <w:r w:rsidRPr="00E66003">
        <w:rPr>
          <w:sz w:val="28"/>
          <w:szCs w:val="28"/>
          <w:lang w:val="en-US"/>
        </w:rPr>
        <w:t>.</w:t>
      </w:r>
    </w:p>
    <w:p w14:paraId="1F46CC3F"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Pjatoe</w:t>
      </w:r>
      <w:proofErr w:type="spellEnd"/>
      <w:r w:rsidRPr="00E66003">
        <w:rPr>
          <w:sz w:val="28"/>
          <w:szCs w:val="28"/>
          <w:lang w:val="en-US"/>
        </w:rPr>
        <w:t xml:space="preserve">. Reforma </w:t>
      </w:r>
      <w:proofErr w:type="spellStart"/>
      <w:r w:rsidRPr="00E66003">
        <w:rPr>
          <w:sz w:val="28"/>
          <w:szCs w:val="28"/>
          <w:lang w:val="en-US"/>
        </w:rPr>
        <w:t>sdelaet</w:t>
      </w:r>
      <w:proofErr w:type="spellEnd"/>
      <w:r w:rsidRPr="00E66003">
        <w:rPr>
          <w:sz w:val="28"/>
          <w:szCs w:val="28"/>
          <w:lang w:val="en-US"/>
        </w:rPr>
        <w:t xml:space="preserve"> </w:t>
      </w:r>
      <w:proofErr w:type="spellStart"/>
      <w:r w:rsidRPr="00E66003">
        <w:rPr>
          <w:sz w:val="28"/>
          <w:szCs w:val="28"/>
          <w:lang w:val="en-US"/>
        </w:rPr>
        <w:t>rabotu</w:t>
      </w:r>
      <w:proofErr w:type="spellEnd"/>
      <w:r w:rsidRPr="00E66003">
        <w:rPr>
          <w:sz w:val="28"/>
          <w:szCs w:val="28"/>
          <w:lang w:val="en-US"/>
        </w:rPr>
        <w:t xml:space="preserve"> </w:t>
      </w:r>
      <w:proofErr w:type="spellStart"/>
      <w:r w:rsidRPr="00E66003">
        <w:rPr>
          <w:sz w:val="28"/>
          <w:szCs w:val="28"/>
          <w:lang w:val="en-US"/>
        </w:rPr>
        <w:t>gosudarstvennogo</w:t>
      </w:r>
      <w:proofErr w:type="spellEnd"/>
      <w:r w:rsidRPr="00E66003">
        <w:rPr>
          <w:sz w:val="28"/>
          <w:szCs w:val="28"/>
          <w:lang w:val="en-US"/>
        </w:rPr>
        <w:t xml:space="preserve"> </w:t>
      </w:r>
      <w:proofErr w:type="spellStart"/>
      <w:r w:rsidRPr="00E66003">
        <w:rPr>
          <w:sz w:val="28"/>
          <w:szCs w:val="28"/>
          <w:lang w:val="en-US"/>
        </w:rPr>
        <w:t>apparata</w:t>
      </w:r>
      <w:proofErr w:type="spellEnd"/>
      <w:r w:rsidRPr="00E66003">
        <w:rPr>
          <w:sz w:val="28"/>
          <w:szCs w:val="28"/>
          <w:lang w:val="en-US"/>
        </w:rPr>
        <w:t xml:space="preserve"> </w:t>
      </w:r>
      <w:proofErr w:type="spellStart"/>
      <w:r w:rsidRPr="00E66003">
        <w:rPr>
          <w:sz w:val="28"/>
          <w:szCs w:val="28"/>
          <w:lang w:val="en-US"/>
        </w:rPr>
        <w:t>prozrachnoj</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podotchetnoj</w:t>
      </w:r>
      <w:proofErr w:type="spellEnd"/>
      <w:r w:rsidRPr="00E66003">
        <w:rPr>
          <w:sz w:val="28"/>
          <w:szCs w:val="28"/>
          <w:lang w:val="en-US"/>
        </w:rPr>
        <w:t xml:space="preserve"> </w:t>
      </w:r>
      <w:proofErr w:type="spellStart"/>
      <w:r w:rsidRPr="00E66003">
        <w:rPr>
          <w:sz w:val="28"/>
          <w:szCs w:val="28"/>
          <w:lang w:val="en-US"/>
        </w:rPr>
        <w:t>grazhdanam</w:t>
      </w:r>
      <w:proofErr w:type="spellEnd"/>
      <w:r w:rsidRPr="00E66003">
        <w:rPr>
          <w:sz w:val="28"/>
          <w:szCs w:val="28"/>
          <w:lang w:val="en-US"/>
        </w:rPr>
        <w:t xml:space="preserve">. </w:t>
      </w:r>
      <w:proofErr w:type="spellStart"/>
      <w:r w:rsidRPr="00E66003">
        <w:rPr>
          <w:sz w:val="28"/>
          <w:szCs w:val="28"/>
          <w:lang w:val="en-US"/>
        </w:rPr>
        <w:t>Gosudarstvo</w:t>
      </w:r>
      <w:proofErr w:type="spellEnd"/>
      <w:r w:rsidRPr="00E66003">
        <w:rPr>
          <w:sz w:val="28"/>
          <w:szCs w:val="28"/>
          <w:lang w:val="en-US"/>
        </w:rPr>
        <w:t xml:space="preserve"> </w:t>
      </w:r>
      <w:proofErr w:type="spellStart"/>
      <w:r w:rsidRPr="00E66003">
        <w:rPr>
          <w:sz w:val="28"/>
          <w:szCs w:val="28"/>
          <w:lang w:val="en-US"/>
        </w:rPr>
        <w:t>dolzhno</w:t>
      </w:r>
      <w:proofErr w:type="spellEnd"/>
      <w:r w:rsidRPr="00E66003">
        <w:rPr>
          <w:sz w:val="28"/>
          <w:szCs w:val="28"/>
          <w:lang w:val="en-US"/>
        </w:rPr>
        <w:t xml:space="preserve"> stat’ </w:t>
      </w:r>
      <w:proofErr w:type="spellStart"/>
      <w:r w:rsidRPr="00E66003">
        <w:rPr>
          <w:sz w:val="28"/>
          <w:szCs w:val="28"/>
          <w:lang w:val="en-US"/>
        </w:rPr>
        <w:t>kompaktnym</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bol’she</w:t>
      </w:r>
      <w:proofErr w:type="spellEnd"/>
      <w:r w:rsidRPr="00E66003">
        <w:rPr>
          <w:sz w:val="28"/>
          <w:szCs w:val="28"/>
          <w:lang w:val="en-US"/>
        </w:rPr>
        <w:t xml:space="preserve"> </w:t>
      </w:r>
      <w:proofErr w:type="spellStart"/>
      <w:r w:rsidRPr="00E66003">
        <w:rPr>
          <w:sz w:val="28"/>
          <w:szCs w:val="28"/>
          <w:lang w:val="en-US"/>
        </w:rPr>
        <w:t>polnomochij</w:t>
      </w:r>
      <w:proofErr w:type="spellEnd"/>
      <w:r w:rsidRPr="00E66003">
        <w:rPr>
          <w:sz w:val="28"/>
          <w:szCs w:val="28"/>
          <w:lang w:val="en-US"/>
        </w:rPr>
        <w:t xml:space="preserve"> </w:t>
      </w:r>
      <w:proofErr w:type="spellStart"/>
      <w:r w:rsidRPr="00E66003">
        <w:rPr>
          <w:sz w:val="28"/>
          <w:szCs w:val="28"/>
          <w:lang w:val="en-US"/>
        </w:rPr>
        <w:t>delegirovat</w:t>
      </w:r>
      <w:proofErr w:type="spellEnd"/>
      <w:r w:rsidRPr="00E66003">
        <w:rPr>
          <w:sz w:val="28"/>
          <w:szCs w:val="28"/>
          <w:lang w:val="en-US"/>
        </w:rPr>
        <w:t xml:space="preserve">’ </w:t>
      </w:r>
      <w:proofErr w:type="spellStart"/>
      <w:r w:rsidRPr="00E66003">
        <w:rPr>
          <w:sz w:val="28"/>
          <w:szCs w:val="28"/>
          <w:lang w:val="en-US"/>
        </w:rPr>
        <w:t>negosudarstvennomu</w:t>
      </w:r>
      <w:proofErr w:type="spellEnd"/>
      <w:r w:rsidRPr="00E66003">
        <w:rPr>
          <w:sz w:val="28"/>
          <w:szCs w:val="28"/>
          <w:lang w:val="en-US"/>
        </w:rPr>
        <w:t xml:space="preserve"> </w:t>
      </w:r>
      <w:proofErr w:type="spellStart"/>
      <w:r w:rsidRPr="00E66003">
        <w:rPr>
          <w:sz w:val="28"/>
          <w:szCs w:val="28"/>
          <w:lang w:val="en-US"/>
        </w:rPr>
        <w:t>sektoru</w:t>
      </w:r>
      <w:proofErr w:type="spellEnd"/>
      <w:r w:rsidRPr="00E66003">
        <w:rPr>
          <w:sz w:val="28"/>
          <w:szCs w:val="28"/>
          <w:lang w:val="en-US"/>
        </w:rPr>
        <w:t xml:space="preserve">. Plan reform, </w:t>
      </w:r>
      <w:proofErr w:type="spellStart"/>
      <w:r w:rsidRPr="00E66003">
        <w:rPr>
          <w:sz w:val="28"/>
          <w:szCs w:val="28"/>
          <w:lang w:val="en-US"/>
        </w:rPr>
        <w:t>kotoryj</w:t>
      </w:r>
      <w:proofErr w:type="spellEnd"/>
      <w:r w:rsidRPr="00E66003">
        <w:rPr>
          <w:sz w:val="28"/>
          <w:szCs w:val="28"/>
          <w:lang w:val="en-US"/>
        </w:rPr>
        <w:t xml:space="preserve"> ja </w:t>
      </w:r>
      <w:proofErr w:type="spellStart"/>
      <w:r w:rsidRPr="00E66003">
        <w:rPr>
          <w:sz w:val="28"/>
          <w:szCs w:val="28"/>
          <w:lang w:val="en-US"/>
        </w:rPr>
        <w:t>daju</w:t>
      </w:r>
      <w:proofErr w:type="spellEnd"/>
      <w:r w:rsidRPr="00E66003">
        <w:rPr>
          <w:sz w:val="28"/>
          <w:szCs w:val="28"/>
          <w:lang w:val="en-US"/>
        </w:rPr>
        <w:t xml:space="preserve"> </w:t>
      </w:r>
      <w:proofErr w:type="spellStart"/>
      <w:r w:rsidRPr="00E66003">
        <w:rPr>
          <w:sz w:val="28"/>
          <w:szCs w:val="28"/>
          <w:lang w:val="en-US"/>
        </w:rPr>
        <w:t>nacii</w:t>
      </w:r>
      <w:proofErr w:type="spellEnd"/>
      <w:r w:rsidRPr="00E66003">
        <w:rPr>
          <w:sz w:val="28"/>
          <w:szCs w:val="28"/>
          <w:lang w:val="en-US"/>
        </w:rPr>
        <w:t xml:space="preserve">, </w:t>
      </w:r>
      <w:proofErr w:type="spellStart"/>
      <w:r w:rsidRPr="00E66003">
        <w:rPr>
          <w:sz w:val="28"/>
          <w:szCs w:val="28"/>
          <w:lang w:val="en-US"/>
        </w:rPr>
        <w:t>pozvolit</w:t>
      </w:r>
      <w:proofErr w:type="spellEnd"/>
      <w:r w:rsidRPr="00E66003">
        <w:rPr>
          <w:sz w:val="28"/>
          <w:szCs w:val="28"/>
          <w:lang w:val="en-US"/>
        </w:rPr>
        <w:t xml:space="preserve">, </w:t>
      </w:r>
      <w:proofErr w:type="spellStart"/>
      <w:r w:rsidRPr="00E66003">
        <w:rPr>
          <w:sz w:val="28"/>
          <w:szCs w:val="28"/>
          <w:lang w:val="en-US"/>
        </w:rPr>
        <w:t>vo-pervyh</w:t>
      </w:r>
      <w:proofErr w:type="spellEnd"/>
      <w:r w:rsidRPr="00E66003">
        <w:rPr>
          <w:sz w:val="28"/>
          <w:szCs w:val="28"/>
          <w:lang w:val="en-US"/>
        </w:rPr>
        <w:t xml:space="preserve">, </w:t>
      </w:r>
      <w:proofErr w:type="spellStart"/>
      <w:r w:rsidRPr="00E66003">
        <w:rPr>
          <w:sz w:val="28"/>
          <w:szCs w:val="28"/>
          <w:lang w:val="en-US"/>
        </w:rPr>
        <w:t>obespechit</w:t>
      </w:r>
      <w:proofErr w:type="spellEnd"/>
      <w:r w:rsidRPr="00E66003">
        <w:rPr>
          <w:sz w:val="28"/>
          <w:szCs w:val="28"/>
          <w:lang w:val="en-US"/>
        </w:rPr>
        <w:t xml:space="preserve">’ </w:t>
      </w:r>
      <w:proofErr w:type="spellStart"/>
      <w:r w:rsidRPr="00E66003">
        <w:rPr>
          <w:sz w:val="28"/>
          <w:szCs w:val="28"/>
          <w:lang w:val="en-US"/>
        </w:rPr>
        <w:t>grazhdanam</w:t>
      </w:r>
      <w:proofErr w:type="spellEnd"/>
      <w:r w:rsidRPr="00E66003">
        <w:rPr>
          <w:sz w:val="28"/>
          <w:szCs w:val="28"/>
          <w:lang w:val="en-US"/>
        </w:rPr>
        <w:t xml:space="preserve"> </w:t>
      </w:r>
      <w:proofErr w:type="spellStart"/>
      <w:r w:rsidRPr="00E66003">
        <w:rPr>
          <w:sz w:val="28"/>
          <w:szCs w:val="28"/>
          <w:lang w:val="en-US"/>
        </w:rPr>
        <w:t>bezopasnost</w:t>
      </w:r>
      <w:proofErr w:type="spellEnd"/>
      <w:r w:rsidRPr="00E66003">
        <w:rPr>
          <w:sz w:val="28"/>
          <w:szCs w:val="28"/>
          <w:lang w:val="en-US"/>
        </w:rPr>
        <w:t xml:space="preserve">’ v </w:t>
      </w:r>
      <w:proofErr w:type="spellStart"/>
      <w:r w:rsidRPr="00E66003">
        <w:rPr>
          <w:sz w:val="28"/>
          <w:szCs w:val="28"/>
          <w:lang w:val="en-US"/>
        </w:rPr>
        <w:t>nespokojnom</w:t>
      </w:r>
      <w:proofErr w:type="spellEnd"/>
      <w:r w:rsidRPr="00E66003">
        <w:rPr>
          <w:sz w:val="28"/>
          <w:szCs w:val="28"/>
          <w:lang w:val="en-US"/>
        </w:rPr>
        <w:t xml:space="preserve"> mire, </w:t>
      </w:r>
      <w:proofErr w:type="spellStart"/>
      <w:r w:rsidRPr="00E66003">
        <w:rPr>
          <w:sz w:val="28"/>
          <w:szCs w:val="28"/>
          <w:lang w:val="en-US"/>
        </w:rPr>
        <w:t>vo-vtoryh</w:t>
      </w:r>
      <w:proofErr w:type="spellEnd"/>
      <w:r w:rsidRPr="00E66003">
        <w:rPr>
          <w:sz w:val="28"/>
          <w:szCs w:val="28"/>
          <w:lang w:val="en-US"/>
        </w:rPr>
        <w:t xml:space="preserve">, </w:t>
      </w:r>
      <w:proofErr w:type="spellStart"/>
      <w:r w:rsidRPr="00E66003">
        <w:rPr>
          <w:sz w:val="28"/>
          <w:szCs w:val="28"/>
          <w:lang w:val="en-US"/>
        </w:rPr>
        <w:t>inkljuzivnuju</w:t>
      </w:r>
      <w:proofErr w:type="spellEnd"/>
      <w:r w:rsidRPr="00E66003">
        <w:rPr>
          <w:sz w:val="28"/>
          <w:szCs w:val="28"/>
          <w:lang w:val="en-US"/>
        </w:rPr>
        <w:t xml:space="preserve">, </w:t>
      </w:r>
      <w:proofErr w:type="spellStart"/>
      <w:r w:rsidRPr="00E66003">
        <w:rPr>
          <w:sz w:val="28"/>
          <w:szCs w:val="28"/>
          <w:lang w:val="en-US"/>
        </w:rPr>
        <w:t>vseob#emljushhuju</w:t>
      </w:r>
      <w:proofErr w:type="spellEnd"/>
      <w:r w:rsidRPr="00E66003">
        <w:rPr>
          <w:sz w:val="28"/>
          <w:szCs w:val="28"/>
          <w:lang w:val="en-US"/>
        </w:rPr>
        <w:t xml:space="preserve"> </w:t>
      </w:r>
      <w:proofErr w:type="spellStart"/>
      <w:r w:rsidRPr="00E66003">
        <w:rPr>
          <w:sz w:val="28"/>
          <w:szCs w:val="28"/>
          <w:lang w:val="en-US"/>
        </w:rPr>
        <w:t>modernizaciju</w:t>
      </w:r>
      <w:proofErr w:type="spellEnd"/>
      <w:r w:rsidRPr="00E66003">
        <w:rPr>
          <w:sz w:val="28"/>
          <w:szCs w:val="28"/>
          <w:lang w:val="en-US"/>
        </w:rPr>
        <w:t xml:space="preserve">. </w:t>
      </w:r>
    </w:p>
    <w:p w14:paraId="7A16424F" w14:textId="77777777" w:rsidR="00465A2E" w:rsidRPr="00E66003" w:rsidRDefault="00465A2E" w:rsidP="00465A2E">
      <w:pPr>
        <w:ind w:right="-1" w:firstLine="567"/>
        <w:jc w:val="both"/>
        <w:rPr>
          <w:sz w:val="28"/>
          <w:szCs w:val="28"/>
          <w:lang w:val="en-US"/>
        </w:rPr>
      </w:pPr>
      <w:r w:rsidRPr="00E66003">
        <w:rPr>
          <w:sz w:val="28"/>
          <w:szCs w:val="28"/>
          <w:lang w:val="en-US"/>
        </w:rPr>
        <w:lastRenderedPageBreak/>
        <w:t xml:space="preserve">V </w:t>
      </w:r>
      <w:proofErr w:type="spellStart"/>
      <w:r w:rsidRPr="00E66003">
        <w:rPr>
          <w:sz w:val="28"/>
          <w:szCs w:val="28"/>
          <w:lang w:val="en-US"/>
        </w:rPr>
        <w:t>pervye</w:t>
      </w:r>
      <w:proofErr w:type="spellEnd"/>
      <w:r w:rsidRPr="00E66003">
        <w:rPr>
          <w:sz w:val="28"/>
          <w:szCs w:val="28"/>
          <w:lang w:val="en-US"/>
        </w:rPr>
        <w:t xml:space="preserve"> </w:t>
      </w:r>
      <w:proofErr w:type="spellStart"/>
      <w:r w:rsidRPr="00E66003">
        <w:rPr>
          <w:sz w:val="28"/>
          <w:szCs w:val="28"/>
          <w:lang w:val="en-US"/>
        </w:rPr>
        <w:t>gody</w:t>
      </w:r>
      <w:proofErr w:type="spellEnd"/>
      <w:r w:rsidRPr="00E66003">
        <w:rPr>
          <w:sz w:val="28"/>
          <w:szCs w:val="28"/>
          <w:lang w:val="en-US"/>
        </w:rPr>
        <w:t xml:space="preserve"> </w:t>
      </w:r>
      <w:proofErr w:type="spellStart"/>
      <w:r w:rsidRPr="00E66003">
        <w:rPr>
          <w:sz w:val="28"/>
          <w:szCs w:val="28"/>
          <w:lang w:val="en-US"/>
        </w:rPr>
        <w:t>obretenija</w:t>
      </w:r>
      <w:proofErr w:type="spellEnd"/>
      <w:r w:rsidRPr="00E66003">
        <w:rPr>
          <w:sz w:val="28"/>
          <w:szCs w:val="28"/>
          <w:lang w:val="en-US"/>
        </w:rPr>
        <w:t xml:space="preserve"> </w:t>
      </w:r>
      <w:proofErr w:type="spellStart"/>
      <w:r w:rsidRPr="00E66003">
        <w:rPr>
          <w:sz w:val="28"/>
          <w:szCs w:val="28"/>
          <w:lang w:val="en-US"/>
        </w:rPr>
        <w:t>nezavisimosti</w:t>
      </w:r>
      <w:proofErr w:type="spellEnd"/>
      <w:r w:rsidRPr="00E66003">
        <w:rPr>
          <w:sz w:val="28"/>
          <w:szCs w:val="28"/>
          <w:lang w:val="en-US"/>
        </w:rPr>
        <w:t xml:space="preserve"> my </w:t>
      </w:r>
      <w:proofErr w:type="spellStart"/>
      <w:r w:rsidRPr="00E66003">
        <w:rPr>
          <w:sz w:val="28"/>
          <w:szCs w:val="28"/>
          <w:lang w:val="en-US"/>
        </w:rPr>
        <w:t>stroili</w:t>
      </w:r>
      <w:proofErr w:type="spellEnd"/>
      <w:r w:rsidRPr="00E66003">
        <w:rPr>
          <w:sz w:val="28"/>
          <w:szCs w:val="28"/>
          <w:lang w:val="en-US"/>
        </w:rPr>
        <w:t xml:space="preserve"> </w:t>
      </w:r>
      <w:proofErr w:type="spellStart"/>
      <w:r w:rsidRPr="00E66003">
        <w:rPr>
          <w:sz w:val="28"/>
          <w:szCs w:val="28"/>
          <w:lang w:val="en-US"/>
        </w:rPr>
        <w:t>osnovy</w:t>
      </w:r>
      <w:proofErr w:type="spellEnd"/>
      <w:r w:rsidRPr="00E66003">
        <w:rPr>
          <w:sz w:val="28"/>
          <w:szCs w:val="28"/>
          <w:lang w:val="en-US"/>
        </w:rPr>
        <w:t xml:space="preserve"> </w:t>
      </w:r>
      <w:proofErr w:type="spellStart"/>
      <w:r w:rsidRPr="00E66003">
        <w:rPr>
          <w:sz w:val="28"/>
          <w:szCs w:val="28"/>
          <w:lang w:val="en-US"/>
        </w:rPr>
        <w:t>suverennogo</w:t>
      </w:r>
      <w:proofErr w:type="spellEnd"/>
      <w:r w:rsidRPr="00E66003">
        <w:rPr>
          <w:sz w:val="28"/>
          <w:szCs w:val="28"/>
          <w:lang w:val="en-US"/>
        </w:rPr>
        <w:t xml:space="preserve"> </w:t>
      </w:r>
      <w:proofErr w:type="spellStart"/>
      <w:r w:rsidRPr="00E66003">
        <w:rPr>
          <w:sz w:val="28"/>
          <w:szCs w:val="28"/>
          <w:lang w:val="en-US"/>
        </w:rPr>
        <w:t>gosudarstva</w:t>
      </w:r>
      <w:proofErr w:type="spellEnd"/>
      <w:r w:rsidRPr="00E66003">
        <w:rPr>
          <w:sz w:val="28"/>
          <w:szCs w:val="28"/>
          <w:lang w:val="en-US"/>
        </w:rPr>
        <w:t xml:space="preserve">. </w:t>
      </w:r>
      <w:proofErr w:type="spellStart"/>
      <w:r w:rsidRPr="00E66003">
        <w:rPr>
          <w:sz w:val="28"/>
          <w:szCs w:val="28"/>
          <w:lang w:val="en-US"/>
        </w:rPr>
        <w:t>Jeto</w:t>
      </w:r>
      <w:proofErr w:type="spellEnd"/>
      <w:r w:rsidRPr="00E66003">
        <w:rPr>
          <w:sz w:val="28"/>
          <w:szCs w:val="28"/>
          <w:lang w:val="en-US"/>
        </w:rPr>
        <w:t xml:space="preserve"> </w:t>
      </w:r>
      <w:proofErr w:type="spellStart"/>
      <w:r w:rsidRPr="00E66003">
        <w:rPr>
          <w:sz w:val="28"/>
          <w:szCs w:val="28"/>
          <w:lang w:val="en-US"/>
        </w:rPr>
        <w:t>byl</w:t>
      </w:r>
      <w:proofErr w:type="spellEnd"/>
      <w:r w:rsidRPr="00E66003">
        <w:rPr>
          <w:sz w:val="28"/>
          <w:szCs w:val="28"/>
          <w:lang w:val="en-US"/>
        </w:rPr>
        <w:t xml:space="preserve"> </w:t>
      </w:r>
      <w:proofErr w:type="spellStart"/>
      <w:r w:rsidRPr="00E66003">
        <w:rPr>
          <w:sz w:val="28"/>
          <w:szCs w:val="28"/>
          <w:lang w:val="en-US"/>
        </w:rPr>
        <w:t>pervyj</w:t>
      </w:r>
      <w:proofErr w:type="spellEnd"/>
      <w:r w:rsidRPr="00E66003">
        <w:rPr>
          <w:sz w:val="28"/>
          <w:szCs w:val="28"/>
          <w:lang w:val="en-US"/>
        </w:rPr>
        <w:t xml:space="preserve"> </w:t>
      </w:r>
      <w:proofErr w:type="spellStart"/>
      <w:r w:rsidRPr="00E66003">
        <w:rPr>
          <w:sz w:val="28"/>
          <w:szCs w:val="28"/>
          <w:lang w:val="en-US"/>
        </w:rPr>
        <w:t>jetap</w:t>
      </w:r>
      <w:proofErr w:type="spellEnd"/>
      <w:r w:rsidRPr="00E66003">
        <w:rPr>
          <w:sz w:val="28"/>
          <w:szCs w:val="28"/>
          <w:lang w:val="en-US"/>
        </w:rPr>
        <w:t xml:space="preserve"> </w:t>
      </w:r>
      <w:proofErr w:type="spellStart"/>
      <w:r w:rsidRPr="00E66003">
        <w:rPr>
          <w:sz w:val="28"/>
          <w:szCs w:val="28"/>
          <w:lang w:val="en-US"/>
        </w:rPr>
        <w:t>nashego</w:t>
      </w:r>
      <w:proofErr w:type="spellEnd"/>
      <w:r w:rsidRPr="00E66003">
        <w:rPr>
          <w:sz w:val="28"/>
          <w:szCs w:val="28"/>
          <w:lang w:val="en-US"/>
        </w:rPr>
        <w:t xml:space="preserve"> </w:t>
      </w:r>
      <w:proofErr w:type="spellStart"/>
      <w:r w:rsidRPr="00E66003">
        <w:rPr>
          <w:sz w:val="28"/>
          <w:szCs w:val="28"/>
          <w:lang w:val="en-US"/>
        </w:rPr>
        <w:t>gosudarstvennogo</w:t>
      </w:r>
      <w:proofErr w:type="spellEnd"/>
      <w:r w:rsidRPr="00E66003">
        <w:rPr>
          <w:sz w:val="28"/>
          <w:szCs w:val="28"/>
          <w:lang w:val="en-US"/>
        </w:rPr>
        <w:t xml:space="preserve"> </w:t>
      </w:r>
      <w:proofErr w:type="spellStart"/>
      <w:r w:rsidRPr="00E66003">
        <w:rPr>
          <w:sz w:val="28"/>
          <w:szCs w:val="28"/>
          <w:lang w:val="en-US"/>
        </w:rPr>
        <w:t>stroitel’stva</w:t>
      </w:r>
      <w:proofErr w:type="spellEnd"/>
      <w:r w:rsidRPr="00E66003">
        <w:rPr>
          <w:sz w:val="28"/>
          <w:szCs w:val="28"/>
          <w:lang w:val="en-US"/>
        </w:rPr>
        <w:t xml:space="preserve">. </w:t>
      </w:r>
      <w:proofErr w:type="spellStart"/>
      <w:r w:rsidRPr="00E66003">
        <w:rPr>
          <w:sz w:val="28"/>
          <w:szCs w:val="28"/>
          <w:lang w:val="en-US"/>
        </w:rPr>
        <w:t>Zatem</w:t>
      </w:r>
      <w:proofErr w:type="spellEnd"/>
      <w:r w:rsidRPr="00E66003">
        <w:rPr>
          <w:sz w:val="28"/>
          <w:szCs w:val="28"/>
          <w:lang w:val="en-US"/>
        </w:rPr>
        <w:t xml:space="preserve">, </w:t>
      </w:r>
      <w:proofErr w:type="spellStart"/>
      <w:r w:rsidRPr="00E66003">
        <w:rPr>
          <w:sz w:val="28"/>
          <w:szCs w:val="28"/>
          <w:lang w:val="en-US"/>
        </w:rPr>
        <w:t>ukrepivshis</w:t>
      </w:r>
      <w:proofErr w:type="spellEnd"/>
      <w:r w:rsidRPr="00E66003">
        <w:rPr>
          <w:sz w:val="28"/>
          <w:szCs w:val="28"/>
          <w:lang w:val="en-US"/>
        </w:rPr>
        <w:t xml:space="preserve">’, my </w:t>
      </w:r>
      <w:proofErr w:type="spellStart"/>
      <w:r w:rsidRPr="00E66003">
        <w:rPr>
          <w:sz w:val="28"/>
          <w:szCs w:val="28"/>
          <w:lang w:val="en-US"/>
        </w:rPr>
        <w:t>prodelali</w:t>
      </w:r>
      <w:proofErr w:type="spellEnd"/>
      <w:r w:rsidRPr="00E66003">
        <w:rPr>
          <w:sz w:val="28"/>
          <w:szCs w:val="28"/>
          <w:lang w:val="en-US"/>
        </w:rPr>
        <w:t xml:space="preserve"> put’ k </w:t>
      </w:r>
      <w:proofErr w:type="spellStart"/>
      <w:r w:rsidRPr="00E66003">
        <w:rPr>
          <w:sz w:val="28"/>
          <w:szCs w:val="28"/>
          <w:lang w:val="en-US"/>
        </w:rPr>
        <w:t>sostojavshemusja</w:t>
      </w:r>
      <w:proofErr w:type="spellEnd"/>
      <w:r w:rsidRPr="00E66003">
        <w:rPr>
          <w:sz w:val="28"/>
          <w:szCs w:val="28"/>
          <w:lang w:val="en-US"/>
        </w:rPr>
        <w:t xml:space="preserve"> </w:t>
      </w:r>
      <w:proofErr w:type="spellStart"/>
      <w:r w:rsidRPr="00E66003">
        <w:rPr>
          <w:sz w:val="28"/>
          <w:szCs w:val="28"/>
          <w:lang w:val="en-US"/>
        </w:rPr>
        <w:t>gosudarstvu</w:t>
      </w:r>
      <w:proofErr w:type="spellEnd"/>
      <w:r w:rsidRPr="00E66003">
        <w:rPr>
          <w:sz w:val="28"/>
          <w:szCs w:val="28"/>
          <w:lang w:val="en-US"/>
        </w:rPr>
        <w:t xml:space="preserve">. </w:t>
      </w:r>
      <w:proofErr w:type="spellStart"/>
      <w:r w:rsidRPr="00E66003">
        <w:rPr>
          <w:sz w:val="28"/>
          <w:szCs w:val="28"/>
          <w:lang w:val="en-US"/>
        </w:rPr>
        <w:t>Jeto</w:t>
      </w:r>
      <w:proofErr w:type="spellEnd"/>
      <w:r w:rsidRPr="00E66003">
        <w:rPr>
          <w:sz w:val="28"/>
          <w:szCs w:val="28"/>
          <w:lang w:val="en-US"/>
        </w:rPr>
        <w:t xml:space="preserve"> </w:t>
      </w:r>
      <w:proofErr w:type="spellStart"/>
      <w:r w:rsidRPr="00E66003">
        <w:rPr>
          <w:sz w:val="28"/>
          <w:szCs w:val="28"/>
          <w:lang w:val="en-US"/>
        </w:rPr>
        <w:t>byl</w:t>
      </w:r>
      <w:proofErr w:type="spellEnd"/>
      <w:r w:rsidRPr="00E66003">
        <w:rPr>
          <w:sz w:val="28"/>
          <w:szCs w:val="28"/>
          <w:lang w:val="en-US"/>
        </w:rPr>
        <w:t xml:space="preserve"> </w:t>
      </w:r>
      <w:proofErr w:type="spellStart"/>
      <w:r w:rsidRPr="00E66003">
        <w:rPr>
          <w:sz w:val="28"/>
          <w:szCs w:val="28"/>
          <w:lang w:val="en-US"/>
        </w:rPr>
        <w:t>vtoroj</w:t>
      </w:r>
      <w:proofErr w:type="spellEnd"/>
      <w:r w:rsidRPr="00E66003">
        <w:rPr>
          <w:sz w:val="28"/>
          <w:szCs w:val="28"/>
          <w:lang w:val="en-US"/>
        </w:rPr>
        <w:t xml:space="preserve"> </w:t>
      </w:r>
      <w:proofErr w:type="spellStart"/>
      <w:r w:rsidRPr="00E66003">
        <w:rPr>
          <w:sz w:val="28"/>
          <w:szCs w:val="28"/>
          <w:lang w:val="en-US"/>
        </w:rPr>
        <w:t>jetap</w:t>
      </w:r>
      <w:proofErr w:type="spellEnd"/>
      <w:r w:rsidRPr="00E66003">
        <w:rPr>
          <w:sz w:val="28"/>
          <w:szCs w:val="28"/>
          <w:lang w:val="en-US"/>
        </w:rPr>
        <w:t xml:space="preserve">. </w:t>
      </w:r>
      <w:proofErr w:type="spellStart"/>
      <w:r w:rsidRPr="00E66003">
        <w:rPr>
          <w:sz w:val="28"/>
          <w:szCs w:val="28"/>
          <w:lang w:val="en-US"/>
        </w:rPr>
        <w:t>Sejchas</w:t>
      </w:r>
      <w:proofErr w:type="spellEnd"/>
      <w:r w:rsidRPr="00E66003">
        <w:rPr>
          <w:sz w:val="28"/>
          <w:szCs w:val="28"/>
          <w:lang w:val="en-US"/>
        </w:rPr>
        <w:t xml:space="preserve">, </w:t>
      </w:r>
      <w:proofErr w:type="spellStart"/>
      <w:r w:rsidRPr="00E66003">
        <w:rPr>
          <w:sz w:val="28"/>
          <w:szCs w:val="28"/>
          <w:lang w:val="en-US"/>
        </w:rPr>
        <w:t>nachinaja</w:t>
      </w:r>
      <w:proofErr w:type="spellEnd"/>
      <w:r w:rsidRPr="00E66003">
        <w:rPr>
          <w:sz w:val="28"/>
          <w:szCs w:val="28"/>
          <w:lang w:val="en-US"/>
        </w:rPr>
        <w:t xml:space="preserve"> </w:t>
      </w:r>
      <w:proofErr w:type="spellStart"/>
      <w:r w:rsidRPr="00E66003">
        <w:rPr>
          <w:sz w:val="28"/>
          <w:szCs w:val="28"/>
          <w:lang w:val="en-US"/>
        </w:rPr>
        <w:t>velikie</w:t>
      </w:r>
      <w:proofErr w:type="spellEnd"/>
      <w:r w:rsidRPr="00E66003">
        <w:rPr>
          <w:sz w:val="28"/>
          <w:szCs w:val="28"/>
          <w:lang w:val="en-US"/>
        </w:rPr>
        <w:t xml:space="preserve"> </w:t>
      </w:r>
      <w:proofErr w:type="spellStart"/>
      <w:r w:rsidRPr="00E66003">
        <w:rPr>
          <w:sz w:val="28"/>
          <w:szCs w:val="28"/>
          <w:lang w:val="en-US"/>
        </w:rPr>
        <w:t>reformy</w:t>
      </w:r>
      <w:proofErr w:type="spellEnd"/>
      <w:r w:rsidRPr="00E66003">
        <w:rPr>
          <w:sz w:val="28"/>
          <w:szCs w:val="28"/>
          <w:lang w:val="en-US"/>
        </w:rPr>
        <w:t xml:space="preserve">, my </w:t>
      </w:r>
      <w:proofErr w:type="spellStart"/>
      <w:r w:rsidRPr="00E66003">
        <w:rPr>
          <w:sz w:val="28"/>
          <w:szCs w:val="28"/>
          <w:lang w:val="en-US"/>
        </w:rPr>
        <w:t>prokladyvaem</w:t>
      </w:r>
      <w:proofErr w:type="spellEnd"/>
      <w:r w:rsidRPr="00E66003">
        <w:rPr>
          <w:sz w:val="28"/>
          <w:szCs w:val="28"/>
          <w:lang w:val="en-US"/>
        </w:rPr>
        <w:t xml:space="preserve"> put’ k M</w:t>
      </w:r>
      <w:proofErr w:type="spellStart"/>
      <w:r w:rsidRPr="00E66003">
        <w:rPr>
          <w:sz w:val="28"/>
          <w:szCs w:val="28"/>
        </w:rPr>
        <w:t>әң</w:t>
      </w:r>
      <w:proofErr w:type="spellEnd"/>
      <w:r w:rsidRPr="00E66003">
        <w:rPr>
          <w:sz w:val="28"/>
          <w:szCs w:val="28"/>
          <w:lang w:val="en-US"/>
        </w:rPr>
        <w:t>g</w:t>
      </w:r>
      <w:r w:rsidRPr="00E66003">
        <w:rPr>
          <w:sz w:val="28"/>
          <w:szCs w:val="28"/>
        </w:rPr>
        <w:t>і</w:t>
      </w:r>
      <w:r w:rsidRPr="00E66003">
        <w:rPr>
          <w:sz w:val="28"/>
          <w:szCs w:val="28"/>
          <w:lang w:val="en-US"/>
        </w:rPr>
        <w:t>l</w:t>
      </w:r>
      <w:r w:rsidRPr="00E66003">
        <w:rPr>
          <w:sz w:val="28"/>
          <w:szCs w:val="28"/>
        </w:rPr>
        <w:t>і</w:t>
      </w:r>
      <w:r w:rsidRPr="00E66003">
        <w:rPr>
          <w:sz w:val="28"/>
          <w:szCs w:val="28"/>
          <w:lang w:val="en-US"/>
        </w:rPr>
        <w:t xml:space="preserve">k El. </w:t>
      </w:r>
      <w:proofErr w:type="spellStart"/>
      <w:r w:rsidRPr="00E66003">
        <w:rPr>
          <w:sz w:val="28"/>
          <w:szCs w:val="28"/>
          <w:lang w:val="en-US"/>
        </w:rPr>
        <w:t>Jeto</w:t>
      </w:r>
      <w:proofErr w:type="spellEnd"/>
      <w:r w:rsidRPr="00E66003">
        <w:rPr>
          <w:sz w:val="28"/>
          <w:szCs w:val="28"/>
          <w:lang w:val="en-US"/>
        </w:rPr>
        <w:t xml:space="preserve"> </w:t>
      </w:r>
      <w:proofErr w:type="spellStart"/>
      <w:r w:rsidRPr="00E66003">
        <w:rPr>
          <w:sz w:val="28"/>
          <w:szCs w:val="28"/>
          <w:lang w:val="en-US"/>
        </w:rPr>
        <w:t>budet</w:t>
      </w:r>
      <w:proofErr w:type="spellEnd"/>
      <w:r w:rsidRPr="00E66003">
        <w:rPr>
          <w:sz w:val="28"/>
          <w:szCs w:val="28"/>
          <w:lang w:val="en-US"/>
        </w:rPr>
        <w:t xml:space="preserve"> </w:t>
      </w:r>
      <w:proofErr w:type="spellStart"/>
      <w:r w:rsidRPr="00E66003">
        <w:rPr>
          <w:sz w:val="28"/>
          <w:szCs w:val="28"/>
          <w:lang w:val="en-US"/>
        </w:rPr>
        <w:t>tretij</w:t>
      </w:r>
      <w:proofErr w:type="spellEnd"/>
      <w:r w:rsidRPr="00E66003">
        <w:rPr>
          <w:sz w:val="28"/>
          <w:szCs w:val="28"/>
          <w:lang w:val="en-US"/>
        </w:rPr>
        <w:t xml:space="preserve"> </w:t>
      </w:r>
      <w:proofErr w:type="spellStart"/>
      <w:r w:rsidRPr="00E66003">
        <w:rPr>
          <w:sz w:val="28"/>
          <w:szCs w:val="28"/>
          <w:lang w:val="en-US"/>
        </w:rPr>
        <w:t>jetap</w:t>
      </w:r>
      <w:proofErr w:type="spellEnd"/>
      <w:r w:rsidRPr="00E66003">
        <w:rPr>
          <w:sz w:val="28"/>
          <w:szCs w:val="28"/>
          <w:lang w:val="en-US"/>
        </w:rPr>
        <w:t xml:space="preserve"> </w:t>
      </w:r>
      <w:proofErr w:type="spellStart"/>
      <w:r w:rsidRPr="00E66003">
        <w:rPr>
          <w:sz w:val="28"/>
          <w:szCs w:val="28"/>
          <w:lang w:val="en-US"/>
        </w:rPr>
        <w:t>nashego</w:t>
      </w:r>
      <w:proofErr w:type="spellEnd"/>
      <w:r w:rsidRPr="00E66003">
        <w:rPr>
          <w:sz w:val="28"/>
          <w:szCs w:val="28"/>
          <w:lang w:val="en-US"/>
        </w:rPr>
        <w:t xml:space="preserve"> </w:t>
      </w:r>
      <w:proofErr w:type="spellStart"/>
      <w:r w:rsidRPr="00E66003">
        <w:rPr>
          <w:sz w:val="28"/>
          <w:szCs w:val="28"/>
          <w:lang w:val="en-US"/>
        </w:rPr>
        <w:t>gosudarstvennogo</w:t>
      </w:r>
      <w:proofErr w:type="spellEnd"/>
      <w:r w:rsidRPr="00E66003">
        <w:rPr>
          <w:sz w:val="28"/>
          <w:szCs w:val="28"/>
          <w:lang w:val="en-US"/>
        </w:rPr>
        <w:t xml:space="preserve"> </w:t>
      </w:r>
      <w:proofErr w:type="spellStart"/>
      <w:r w:rsidRPr="00E66003">
        <w:rPr>
          <w:sz w:val="28"/>
          <w:szCs w:val="28"/>
          <w:lang w:val="en-US"/>
        </w:rPr>
        <w:t>stroitel’stva</w:t>
      </w:r>
      <w:proofErr w:type="spellEnd"/>
      <w:r w:rsidRPr="00E66003">
        <w:rPr>
          <w:sz w:val="28"/>
          <w:szCs w:val="28"/>
          <w:lang w:val="en-US"/>
        </w:rPr>
        <w:t>.</w:t>
      </w:r>
    </w:p>
    <w:p w14:paraId="42FABE18"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Uvazhaemye</w:t>
      </w:r>
      <w:proofErr w:type="spellEnd"/>
      <w:r w:rsidRPr="00E66003">
        <w:rPr>
          <w:sz w:val="28"/>
          <w:szCs w:val="28"/>
          <w:lang w:val="en-US"/>
        </w:rPr>
        <w:t xml:space="preserve"> </w:t>
      </w:r>
      <w:proofErr w:type="spellStart"/>
      <w:r w:rsidRPr="00E66003">
        <w:rPr>
          <w:sz w:val="28"/>
          <w:szCs w:val="28"/>
          <w:lang w:val="en-US"/>
        </w:rPr>
        <w:t>kazahstancy</w:t>
      </w:r>
      <w:proofErr w:type="spellEnd"/>
      <w:r w:rsidRPr="00E66003">
        <w:rPr>
          <w:sz w:val="28"/>
          <w:szCs w:val="28"/>
          <w:lang w:val="en-US"/>
        </w:rPr>
        <w:t>!</w:t>
      </w:r>
    </w:p>
    <w:p w14:paraId="285B800D"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Uspeshnoe</w:t>
      </w:r>
      <w:proofErr w:type="spellEnd"/>
      <w:r w:rsidRPr="00E66003">
        <w:rPr>
          <w:sz w:val="28"/>
          <w:szCs w:val="28"/>
          <w:lang w:val="en-US"/>
        </w:rPr>
        <w:t xml:space="preserve"> </w:t>
      </w:r>
      <w:proofErr w:type="spellStart"/>
      <w:r w:rsidRPr="00E66003">
        <w:rPr>
          <w:sz w:val="28"/>
          <w:szCs w:val="28"/>
          <w:lang w:val="en-US"/>
        </w:rPr>
        <w:t>vypolnenie</w:t>
      </w:r>
      <w:proofErr w:type="spellEnd"/>
      <w:r w:rsidRPr="00E66003">
        <w:rPr>
          <w:sz w:val="28"/>
          <w:szCs w:val="28"/>
          <w:lang w:val="en-US"/>
        </w:rPr>
        <w:t xml:space="preserve"> Plana </w:t>
      </w:r>
      <w:proofErr w:type="spellStart"/>
      <w:r w:rsidRPr="00E66003">
        <w:rPr>
          <w:sz w:val="28"/>
          <w:szCs w:val="28"/>
          <w:lang w:val="en-US"/>
        </w:rPr>
        <w:t>Nacii</w:t>
      </w:r>
      <w:proofErr w:type="spellEnd"/>
      <w:r w:rsidRPr="00E66003">
        <w:rPr>
          <w:sz w:val="28"/>
          <w:szCs w:val="28"/>
          <w:lang w:val="en-US"/>
        </w:rPr>
        <w:t xml:space="preserve"> </w:t>
      </w:r>
      <w:proofErr w:type="spellStart"/>
      <w:r w:rsidRPr="00E66003">
        <w:rPr>
          <w:sz w:val="28"/>
          <w:szCs w:val="28"/>
          <w:lang w:val="en-US"/>
        </w:rPr>
        <w:t>trebuet</w:t>
      </w:r>
      <w:proofErr w:type="spellEnd"/>
      <w:r w:rsidRPr="00E66003">
        <w:rPr>
          <w:sz w:val="28"/>
          <w:szCs w:val="28"/>
          <w:lang w:val="en-US"/>
        </w:rPr>
        <w:t xml:space="preserve"> </w:t>
      </w:r>
      <w:proofErr w:type="spellStart"/>
      <w:r w:rsidRPr="00E66003">
        <w:rPr>
          <w:sz w:val="28"/>
          <w:szCs w:val="28"/>
          <w:lang w:val="en-US"/>
        </w:rPr>
        <w:t>blagoprijatnogo</w:t>
      </w:r>
      <w:proofErr w:type="spellEnd"/>
      <w:r w:rsidRPr="00E66003">
        <w:rPr>
          <w:sz w:val="28"/>
          <w:szCs w:val="28"/>
          <w:lang w:val="en-US"/>
        </w:rPr>
        <w:t xml:space="preserve"> </w:t>
      </w:r>
      <w:proofErr w:type="spellStart"/>
      <w:r w:rsidRPr="00E66003">
        <w:rPr>
          <w:sz w:val="28"/>
          <w:szCs w:val="28"/>
          <w:lang w:val="en-US"/>
        </w:rPr>
        <w:t>mezhdunarodnogo</w:t>
      </w:r>
      <w:proofErr w:type="spellEnd"/>
      <w:r w:rsidRPr="00E66003">
        <w:rPr>
          <w:sz w:val="28"/>
          <w:szCs w:val="28"/>
          <w:lang w:val="en-US"/>
        </w:rPr>
        <w:t xml:space="preserve"> </w:t>
      </w:r>
      <w:proofErr w:type="spellStart"/>
      <w:r w:rsidRPr="00E66003">
        <w:rPr>
          <w:sz w:val="28"/>
          <w:szCs w:val="28"/>
          <w:lang w:val="en-US"/>
        </w:rPr>
        <w:t>klimata</w:t>
      </w:r>
      <w:proofErr w:type="spellEnd"/>
      <w:r w:rsidRPr="00E66003">
        <w:rPr>
          <w:sz w:val="28"/>
          <w:szCs w:val="28"/>
          <w:lang w:val="en-US"/>
        </w:rPr>
        <w:t xml:space="preserve">. My </w:t>
      </w:r>
      <w:proofErr w:type="spellStart"/>
      <w:r w:rsidRPr="00E66003">
        <w:rPr>
          <w:sz w:val="28"/>
          <w:szCs w:val="28"/>
          <w:lang w:val="en-US"/>
        </w:rPr>
        <w:t>prodolzhim</w:t>
      </w:r>
      <w:proofErr w:type="spellEnd"/>
      <w:r w:rsidRPr="00E66003">
        <w:rPr>
          <w:sz w:val="28"/>
          <w:szCs w:val="28"/>
          <w:lang w:val="en-US"/>
        </w:rPr>
        <w:t xml:space="preserve"> </w:t>
      </w:r>
      <w:proofErr w:type="spellStart"/>
      <w:r w:rsidRPr="00E66003">
        <w:rPr>
          <w:sz w:val="28"/>
          <w:szCs w:val="28"/>
          <w:lang w:val="en-US"/>
        </w:rPr>
        <w:t>sotrudnichestvo</w:t>
      </w:r>
      <w:proofErr w:type="spellEnd"/>
      <w:r w:rsidRPr="00E66003">
        <w:rPr>
          <w:sz w:val="28"/>
          <w:szCs w:val="28"/>
          <w:lang w:val="en-US"/>
        </w:rPr>
        <w:t xml:space="preserve"> s </w:t>
      </w:r>
      <w:proofErr w:type="spellStart"/>
      <w:r w:rsidRPr="00E66003">
        <w:rPr>
          <w:sz w:val="28"/>
          <w:szCs w:val="28"/>
          <w:lang w:val="en-US"/>
        </w:rPr>
        <w:t>nashimi</w:t>
      </w:r>
      <w:proofErr w:type="spellEnd"/>
      <w:r w:rsidRPr="00E66003">
        <w:rPr>
          <w:sz w:val="28"/>
          <w:szCs w:val="28"/>
          <w:lang w:val="en-US"/>
        </w:rPr>
        <w:t xml:space="preserve"> </w:t>
      </w:r>
      <w:proofErr w:type="spellStart"/>
      <w:r w:rsidRPr="00E66003">
        <w:rPr>
          <w:sz w:val="28"/>
          <w:szCs w:val="28"/>
          <w:lang w:val="en-US"/>
        </w:rPr>
        <w:t>strategicheskimi</w:t>
      </w:r>
      <w:proofErr w:type="spellEnd"/>
      <w:r w:rsidRPr="00E66003">
        <w:rPr>
          <w:sz w:val="28"/>
          <w:szCs w:val="28"/>
          <w:lang w:val="en-US"/>
        </w:rPr>
        <w:t xml:space="preserve"> </w:t>
      </w:r>
      <w:proofErr w:type="spellStart"/>
      <w:r w:rsidRPr="00E66003">
        <w:rPr>
          <w:sz w:val="28"/>
          <w:szCs w:val="28"/>
          <w:lang w:val="en-US"/>
        </w:rPr>
        <w:t>partnerami</w:t>
      </w:r>
      <w:proofErr w:type="spellEnd"/>
      <w:r w:rsidRPr="00E66003">
        <w:rPr>
          <w:sz w:val="28"/>
          <w:szCs w:val="28"/>
          <w:lang w:val="en-US"/>
        </w:rPr>
        <w:t xml:space="preserve"> - </w:t>
      </w:r>
      <w:proofErr w:type="spellStart"/>
      <w:r w:rsidRPr="00E66003">
        <w:rPr>
          <w:sz w:val="28"/>
          <w:szCs w:val="28"/>
          <w:lang w:val="en-US"/>
        </w:rPr>
        <w:t>Rossiej</w:t>
      </w:r>
      <w:proofErr w:type="spellEnd"/>
      <w:r w:rsidRPr="00E66003">
        <w:rPr>
          <w:sz w:val="28"/>
          <w:szCs w:val="28"/>
          <w:lang w:val="en-US"/>
        </w:rPr>
        <w:t xml:space="preserve">, </w:t>
      </w:r>
      <w:proofErr w:type="spellStart"/>
      <w:r w:rsidRPr="00E66003">
        <w:rPr>
          <w:sz w:val="28"/>
          <w:szCs w:val="28"/>
          <w:lang w:val="en-US"/>
        </w:rPr>
        <w:t>Kitajskoj</w:t>
      </w:r>
      <w:proofErr w:type="spellEnd"/>
      <w:r w:rsidRPr="00E66003">
        <w:rPr>
          <w:sz w:val="28"/>
          <w:szCs w:val="28"/>
          <w:lang w:val="en-US"/>
        </w:rPr>
        <w:t xml:space="preserve"> </w:t>
      </w:r>
      <w:proofErr w:type="spellStart"/>
      <w:r w:rsidRPr="00E66003">
        <w:rPr>
          <w:sz w:val="28"/>
          <w:szCs w:val="28"/>
          <w:lang w:val="en-US"/>
        </w:rPr>
        <w:t>Narodnoj</w:t>
      </w:r>
      <w:proofErr w:type="spellEnd"/>
      <w:r w:rsidRPr="00E66003">
        <w:rPr>
          <w:sz w:val="28"/>
          <w:szCs w:val="28"/>
          <w:lang w:val="en-US"/>
        </w:rPr>
        <w:t xml:space="preserve"> Respublikoj, </w:t>
      </w:r>
      <w:proofErr w:type="spellStart"/>
      <w:r w:rsidRPr="00E66003">
        <w:rPr>
          <w:sz w:val="28"/>
          <w:szCs w:val="28"/>
          <w:lang w:val="en-US"/>
        </w:rPr>
        <w:t>SShA</w:t>
      </w:r>
      <w:proofErr w:type="spellEnd"/>
      <w:r w:rsidRPr="00E66003">
        <w:rPr>
          <w:sz w:val="28"/>
          <w:szCs w:val="28"/>
          <w:lang w:val="en-US"/>
        </w:rPr>
        <w:t xml:space="preserve">, </w:t>
      </w:r>
      <w:proofErr w:type="spellStart"/>
      <w:r w:rsidRPr="00E66003">
        <w:rPr>
          <w:sz w:val="28"/>
          <w:szCs w:val="28"/>
          <w:lang w:val="en-US"/>
        </w:rPr>
        <w:t>stranami</w:t>
      </w:r>
      <w:proofErr w:type="spellEnd"/>
      <w:r w:rsidRPr="00E66003">
        <w:rPr>
          <w:sz w:val="28"/>
          <w:szCs w:val="28"/>
          <w:lang w:val="en-US"/>
        </w:rPr>
        <w:t xml:space="preserve"> </w:t>
      </w:r>
      <w:proofErr w:type="spellStart"/>
      <w:r w:rsidRPr="00E66003">
        <w:rPr>
          <w:sz w:val="28"/>
          <w:szCs w:val="28"/>
          <w:lang w:val="en-US"/>
        </w:rPr>
        <w:t>Evropejskogo</w:t>
      </w:r>
      <w:proofErr w:type="spellEnd"/>
      <w:r w:rsidRPr="00E66003">
        <w:rPr>
          <w:sz w:val="28"/>
          <w:szCs w:val="28"/>
          <w:lang w:val="en-US"/>
        </w:rPr>
        <w:t xml:space="preserve"> </w:t>
      </w:r>
      <w:proofErr w:type="spellStart"/>
      <w:r w:rsidRPr="00E66003">
        <w:rPr>
          <w:sz w:val="28"/>
          <w:szCs w:val="28"/>
          <w:lang w:val="en-US"/>
        </w:rPr>
        <w:t>Sojuza</w:t>
      </w:r>
      <w:proofErr w:type="spellEnd"/>
      <w:r w:rsidRPr="00E66003">
        <w:rPr>
          <w:sz w:val="28"/>
          <w:szCs w:val="28"/>
          <w:lang w:val="en-US"/>
        </w:rPr>
        <w:t xml:space="preserve">, </w:t>
      </w:r>
      <w:proofErr w:type="spellStart"/>
      <w:r w:rsidRPr="00E66003">
        <w:rPr>
          <w:sz w:val="28"/>
          <w:szCs w:val="28"/>
          <w:lang w:val="en-US"/>
        </w:rPr>
        <w:t>islamskogo</w:t>
      </w:r>
      <w:proofErr w:type="spellEnd"/>
      <w:r w:rsidRPr="00E66003">
        <w:rPr>
          <w:sz w:val="28"/>
          <w:szCs w:val="28"/>
          <w:lang w:val="en-US"/>
        </w:rPr>
        <w:t xml:space="preserve"> </w:t>
      </w:r>
      <w:proofErr w:type="spellStart"/>
      <w:r w:rsidRPr="00E66003">
        <w:rPr>
          <w:sz w:val="28"/>
          <w:szCs w:val="28"/>
          <w:lang w:val="en-US"/>
        </w:rPr>
        <w:t>mira</w:t>
      </w:r>
      <w:proofErr w:type="spellEnd"/>
      <w:r w:rsidRPr="00E66003">
        <w:rPr>
          <w:sz w:val="28"/>
          <w:szCs w:val="28"/>
          <w:lang w:val="en-US"/>
        </w:rPr>
        <w:t xml:space="preserve">. My </w:t>
      </w:r>
      <w:proofErr w:type="spellStart"/>
      <w:r w:rsidRPr="00E66003">
        <w:rPr>
          <w:sz w:val="28"/>
          <w:szCs w:val="28"/>
          <w:lang w:val="en-US"/>
        </w:rPr>
        <w:t>budem</w:t>
      </w:r>
      <w:proofErr w:type="spellEnd"/>
      <w:r w:rsidRPr="00E66003">
        <w:rPr>
          <w:sz w:val="28"/>
          <w:szCs w:val="28"/>
          <w:lang w:val="en-US"/>
        </w:rPr>
        <w:t xml:space="preserve"> </w:t>
      </w:r>
      <w:proofErr w:type="spellStart"/>
      <w:r w:rsidRPr="00E66003">
        <w:rPr>
          <w:sz w:val="28"/>
          <w:szCs w:val="28"/>
          <w:lang w:val="en-US"/>
        </w:rPr>
        <w:t>aktivno</w:t>
      </w:r>
      <w:proofErr w:type="spellEnd"/>
      <w:r w:rsidRPr="00E66003">
        <w:rPr>
          <w:sz w:val="28"/>
          <w:szCs w:val="28"/>
          <w:lang w:val="en-US"/>
        </w:rPr>
        <w:t xml:space="preserve"> </w:t>
      </w:r>
      <w:proofErr w:type="spellStart"/>
      <w:r w:rsidRPr="00E66003">
        <w:rPr>
          <w:sz w:val="28"/>
          <w:szCs w:val="28"/>
          <w:lang w:val="en-US"/>
        </w:rPr>
        <w:t>rabotat</w:t>
      </w:r>
      <w:proofErr w:type="spellEnd"/>
      <w:r w:rsidRPr="00E66003">
        <w:rPr>
          <w:sz w:val="28"/>
          <w:szCs w:val="28"/>
          <w:lang w:val="en-US"/>
        </w:rPr>
        <w:t xml:space="preserve">’ v </w:t>
      </w:r>
      <w:proofErr w:type="spellStart"/>
      <w:r w:rsidRPr="00E66003">
        <w:rPr>
          <w:sz w:val="28"/>
          <w:szCs w:val="28"/>
          <w:lang w:val="en-US"/>
        </w:rPr>
        <w:t>mezhdunarodnyh</w:t>
      </w:r>
      <w:proofErr w:type="spellEnd"/>
      <w:r w:rsidRPr="00E66003">
        <w:rPr>
          <w:sz w:val="28"/>
          <w:szCs w:val="28"/>
          <w:lang w:val="en-US"/>
        </w:rPr>
        <w:t xml:space="preserve"> </w:t>
      </w:r>
      <w:proofErr w:type="spellStart"/>
      <w:r w:rsidRPr="00E66003">
        <w:rPr>
          <w:sz w:val="28"/>
          <w:szCs w:val="28"/>
          <w:lang w:val="en-US"/>
        </w:rPr>
        <w:t>organizacijah</w:t>
      </w:r>
      <w:proofErr w:type="spellEnd"/>
      <w:r w:rsidRPr="00E66003">
        <w:rPr>
          <w:sz w:val="28"/>
          <w:szCs w:val="28"/>
          <w:lang w:val="en-US"/>
        </w:rPr>
        <w:t xml:space="preserve">. Kak </w:t>
      </w:r>
      <w:proofErr w:type="spellStart"/>
      <w:r w:rsidRPr="00E66003">
        <w:rPr>
          <w:sz w:val="28"/>
          <w:szCs w:val="28"/>
          <w:lang w:val="en-US"/>
        </w:rPr>
        <w:t>lider</w:t>
      </w:r>
      <w:proofErr w:type="spellEnd"/>
      <w:r w:rsidRPr="00E66003">
        <w:rPr>
          <w:sz w:val="28"/>
          <w:szCs w:val="28"/>
          <w:lang w:val="en-US"/>
        </w:rPr>
        <w:t xml:space="preserve"> </w:t>
      </w:r>
      <w:proofErr w:type="spellStart"/>
      <w:r w:rsidRPr="00E66003">
        <w:rPr>
          <w:sz w:val="28"/>
          <w:szCs w:val="28"/>
          <w:lang w:val="en-US"/>
        </w:rPr>
        <w:t>Central’noj</w:t>
      </w:r>
      <w:proofErr w:type="spellEnd"/>
      <w:r w:rsidRPr="00E66003">
        <w:rPr>
          <w:sz w:val="28"/>
          <w:szCs w:val="28"/>
          <w:lang w:val="en-US"/>
        </w:rPr>
        <w:t xml:space="preserve"> </w:t>
      </w:r>
      <w:proofErr w:type="spellStart"/>
      <w:r w:rsidRPr="00E66003">
        <w:rPr>
          <w:sz w:val="28"/>
          <w:szCs w:val="28"/>
          <w:lang w:val="en-US"/>
        </w:rPr>
        <w:t>Azii</w:t>
      </w:r>
      <w:proofErr w:type="spellEnd"/>
      <w:r w:rsidRPr="00E66003">
        <w:rPr>
          <w:sz w:val="28"/>
          <w:szCs w:val="28"/>
          <w:lang w:val="en-US"/>
        </w:rPr>
        <w:t xml:space="preserve">, </w:t>
      </w:r>
      <w:proofErr w:type="spellStart"/>
      <w:r w:rsidRPr="00E66003">
        <w:rPr>
          <w:sz w:val="28"/>
          <w:szCs w:val="28"/>
          <w:lang w:val="en-US"/>
        </w:rPr>
        <w:t>Kazahstan</w:t>
      </w:r>
      <w:proofErr w:type="spellEnd"/>
      <w:r w:rsidRPr="00E66003">
        <w:rPr>
          <w:sz w:val="28"/>
          <w:szCs w:val="28"/>
          <w:lang w:val="en-US"/>
        </w:rPr>
        <w:t xml:space="preserve"> </w:t>
      </w:r>
      <w:proofErr w:type="spellStart"/>
      <w:r w:rsidRPr="00E66003">
        <w:rPr>
          <w:sz w:val="28"/>
          <w:szCs w:val="28"/>
          <w:lang w:val="en-US"/>
        </w:rPr>
        <w:t>budet</w:t>
      </w:r>
      <w:proofErr w:type="spellEnd"/>
      <w:r w:rsidRPr="00E66003">
        <w:rPr>
          <w:sz w:val="28"/>
          <w:szCs w:val="28"/>
          <w:lang w:val="en-US"/>
        </w:rPr>
        <w:t xml:space="preserve"> </w:t>
      </w:r>
      <w:proofErr w:type="spellStart"/>
      <w:r w:rsidRPr="00E66003">
        <w:rPr>
          <w:sz w:val="28"/>
          <w:szCs w:val="28"/>
          <w:lang w:val="en-US"/>
        </w:rPr>
        <w:t>podderzhivat</w:t>
      </w:r>
      <w:proofErr w:type="spellEnd"/>
      <w:r w:rsidRPr="00E66003">
        <w:rPr>
          <w:sz w:val="28"/>
          <w:szCs w:val="28"/>
          <w:lang w:val="en-US"/>
        </w:rPr>
        <w:t xml:space="preserve">’ </w:t>
      </w:r>
      <w:proofErr w:type="spellStart"/>
      <w:r w:rsidRPr="00E66003">
        <w:rPr>
          <w:sz w:val="28"/>
          <w:szCs w:val="28"/>
          <w:lang w:val="en-US"/>
        </w:rPr>
        <w:t>obshhuju</w:t>
      </w:r>
      <w:proofErr w:type="spellEnd"/>
      <w:r w:rsidRPr="00E66003">
        <w:rPr>
          <w:sz w:val="28"/>
          <w:szCs w:val="28"/>
          <w:lang w:val="en-US"/>
        </w:rPr>
        <w:t xml:space="preserve"> </w:t>
      </w:r>
      <w:proofErr w:type="spellStart"/>
      <w:r w:rsidRPr="00E66003">
        <w:rPr>
          <w:sz w:val="28"/>
          <w:szCs w:val="28"/>
          <w:lang w:val="en-US"/>
        </w:rPr>
        <w:t>arhitekturu</w:t>
      </w:r>
      <w:proofErr w:type="spellEnd"/>
      <w:r w:rsidRPr="00E66003">
        <w:rPr>
          <w:sz w:val="28"/>
          <w:szCs w:val="28"/>
          <w:lang w:val="en-US"/>
        </w:rPr>
        <w:t xml:space="preserve"> </w:t>
      </w:r>
      <w:proofErr w:type="spellStart"/>
      <w:r w:rsidRPr="00E66003">
        <w:rPr>
          <w:sz w:val="28"/>
          <w:szCs w:val="28"/>
          <w:lang w:val="en-US"/>
        </w:rPr>
        <w:t>bezopasnosti</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jekonomicheskoe</w:t>
      </w:r>
      <w:proofErr w:type="spellEnd"/>
      <w:r w:rsidRPr="00E66003">
        <w:rPr>
          <w:sz w:val="28"/>
          <w:szCs w:val="28"/>
          <w:lang w:val="en-US"/>
        </w:rPr>
        <w:t xml:space="preserve"> </w:t>
      </w:r>
      <w:proofErr w:type="spellStart"/>
      <w:r w:rsidRPr="00E66003">
        <w:rPr>
          <w:sz w:val="28"/>
          <w:szCs w:val="28"/>
          <w:lang w:val="en-US"/>
        </w:rPr>
        <w:t>razvitie</w:t>
      </w:r>
      <w:proofErr w:type="spellEnd"/>
      <w:r w:rsidRPr="00E66003">
        <w:rPr>
          <w:sz w:val="28"/>
          <w:szCs w:val="28"/>
          <w:lang w:val="en-US"/>
        </w:rPr>
        <w:t xml:space="preserve"> </w:t>
      </w:r>
      <w:proofErr w:type="spellStart"/>
      <w:r w:rsidRPr="00E66003">
        <w:rPr>
          <w:sz w:val="28"/>
          <w:szCs w:val="28"/>
          <w:lang w:val="en-US"/>
        </w:rPr>
        <w:t>nashego</w:t>
      </w:r>
      <w:proofErr w:type="spellEnd"/>
      <w:r w:rsidRPr="00E66003">
        <w:rPr>
          <w:sz w:val="28"/>
          <w:szCs w:val="28"/>
          <w:lang w:val="en-US"/>
        </w:rPr>
        <w:t xml:space="preserve"> </w:t>
      </w:r>
      <w:proofErr w:type="spellStart"/>
      <w:r w:rsidRPr="00E66003">
        <w:rPr>
          <w:sz w:val="28"/>
          <w:szCs w:val="28"/>
          <w:lang w:val="en-US"/>
        </w:rPr>
        <w:t>regiona</w:t>
      </w:r>
      <w:proofErr w:type="spellEnd"/>
      <w:r w:rsidRPr="00E66003">
        <w:rPr>
          <w:sz w:val="28"/>
          <w:szCs w:val="28"/>
          <w:lang w:val="en-US"/>
        </w:rPr>
        <w:t xml:space="preserve">. </w:t>
      </w:r>
      <w:proofErr w:type="spellStart"/>
      <w:r w:rsidRPr="00E66003">
        <w:rPr>
          <w:sz w:val="28"/>
          <w:szCs w:val="28"/>
          <w:lang w:val="en-US"/>
        </w:rPr>
        <w:t>Osobye</w:t>
      </w:r>
      <w:proofErr w:type="spellEnd"/>
      <w:r w:rsidRPr="00E66003">
        <w:rPr>
          <w:sz w:val="28"/>
          <w:szCs w:val="28"/>
          <w:lang w:val="en-US"/>
        </w:rPr>
        <w:t xml:space="preserve"> </w:t>
      </w:r>
      <w:proofErr w:type="spellStart"/>
      <w:r w:rsidRPr="00E66003">
        <w:rPr>
          <w:sz w:val="28"/>
          <w:szCs w:val="28"/>
          <w:lang w:val="en-US"/>
        </w:rPr>
        <w:t>otnoshenija</w:t>
      </w:r>
      <w:proofErr w:type="spellEnd"/>
      <w:r w:rsidRPr="00E66003">
        <w:rPr>
          <w:sz w:val="28"/>
          <w:szCs w:val="28"/>
          <w:lang w:val="en-US"/>
        </w:rPr>
        <w:t xml:space="preserve"> </w:t>
      </w:r>
      <w:proofErr w:type="spellStart"/>
      <w:r w:rsidRPr="00E66003">
        <w:rPr>
          <w:sz w:val="28"/>
          <w:szCs w:val="28"/>
          <w:lang w:val="en-US"/>
        </w:rPr>
        <w:t>nas</w:t>
      </w:r>
      <w:proofErr w:type="spellEnd"/>
      <w:r w:rsidRPr="00E66003">
        <w:rPr>
          <w:sz w:val="28"/>
          <w:szCs w:val="28"/>
          <w:lang w:val="en-US"/>
        </w:rPr>
        <w:t xml:space="preserve"> </w:t>
      </w:r>
      <w:proofErr w:type="spellStart"/>
      <w:r w:rsidRPr="00E66003">
        <w:rPr>
          <w:sz w:val="28"/>
          <w:szCs w:val="28"/>
          <w:lang w:val="en-US"/>
        </w:rPr>
        <w:t>budut</w:t>
      </w:r>
      <w:proofErr w:type="spellEnd"/>
      <w:r w:rsidRPr="00E66003">
        <w:rPr>
          <w:sz w:val="28"/>
          <w:szCs w:val="28"/>
          <w:lang w:val="en-US"/>
        </w:rPr>
        <w:t xml:space="preserve"> </w:t>
      </w:r>
      <w:proofErr w:type="spellStart"/>
      <w:r w:rsidRPr="00E66003">
        <w:rPr>
          <w:sz w:val="28"/>
          <w:szCs w:val="28"/>
          <w:lang w:val="en-US"/>
        </w:rPr>
        <w:t>svjazyvat</w:t>
      </w:r>
      <w:proofErr w:type="spellEnd"/>
      <w:r w:rsidRPr="00E66003">
        <w:rPr>
          <w:sz w:val="28"/>
          <w:szCs w:val="28"/>
          <w:lang w:val="en-US"/>
        </w:rPr>
        <w:t xml:space="preserve">’ s </w:t>
      </w:r>
      <w:proofErr w:type="spellStart"/>
      <w:r w:rsidRPr="00E66003">
        <w:rPr>
          <w:sz w:val="28"/>
          <w:szCs w:val="28"/>
          <w:lang w:val="en-US"/>
        </w:rPr>
        <w:t>nashimi</w:t>
      </w:r>
      <w:proofErr w:type="spellEnd"/>
      <w:r w:rsidRPr="00E66003">
        <w:rPr>
          <w:sz w:val="28"/>
          <w:szCs w:val="28"/>
          <w:lang w:val="en-US"/>
        </w:rPr>
        <w:t xml:space="preserve"> </w:t>
      </w:r>
      <w:proofErr w:type="spellStart"/>
      <w:r w:rsidRPr="00E66003">
        <w:rPr>
          <w:sz w:val="28"/>
          <w:szCs w:val="28"/>
          <w:lang w:val="en-US"/>
        </w:rPr>
        <w:t>blizhajshimi</w:t>
      </w:r>
      <w:proofErr w:type="spellEnd"/>
      <w:r w:rsidRPr="00E66003">
        <w:rPr>
          <w:sz w:val="28"/>
          <w:szCs w:val="28"/>
          <w:lang w:val="en-US"/>
        </w:rPr>
        <w:t xml:space="preserve"> </w:t>
      </w:r>
      <w:proofErr w:type="spellStart"/>
      <w:r w:rsidRPr="00E66003">
        <w:rPr>
          <w:sz w:val="28"/>
          <w:szCs w:val="28"/>
          <w:lang w:val="en-US"/>
        </w:rPr>
        <w:t>partnerami</w:t>
      </w:r>
      <w:proofErr w:type="spellEnd"/>
      <w:r w:rsidRPr="00E66003">
        <w:rPr>
          <w:sz w:val="28"/>
          <w:szCs w:val="28"/>
          <w:lang w:val="en-US"/>
        </w:rPr>
        <w:t xml:space="preserve"> po </w:t>
      </w:r>
      <w:proofErr w:type="spellStart"/>
      <w:r w:rsidRPr="00E66003">
        <w:rPr>
          <w:sz w:val="28"/>
          <w:szCs w:val="28"/>
          <w:lang w:val="en-US"/>
        </w:rPr>
        <w:t>Evrazijskomu</w:t>
      </w:r>
      <w:proofErr w:type="spellEnd"/>
      <w:r w:rsidRPr="00E66003">
        <w:rPr>
          <w:sz w:val="28"/>
          <w:szCs w:val="28"/>
          <w:lang w:val="en-US"/>
        </w:rPr>
        <w:t xml:space="preserve"> </w:t>
      </w:r>
      <w:proofErr w:type="spellStart"/>
      <w:r w:rsidRPr="00E66003">
        <w:rPr>
          <w:sz w:val="28"/>
          <w:szCs w:val="28"/>
          <w:lang w:val="en-US"/>
        </w:rPr>
        <w:t>jekonomicheskomu</w:t>
      </w:r>
      <w:proofErr w:type="spellEnd"/>
      <w:r w:rsidRPr="00E66003">
        <w:rPr>
          <w:sz w:val="28"/>
          <w:szCs w:val="28"/>
          <w:lang w:val="en-US"/>
        </w:rPr>
        <w:t xml:space="preserve"> </w:t>
      </w:r>
      <w:proofErr w:type="spellStart"/>
      <w:r w:rsidRPr="00E66003">
        <w:rPr>
          <w:sz w:val="28"/>
          <w:szCs w:val="28"/>
          <w:lang w:val="en-US"/>
        </w:rPr>
        <w:t>sojuzu</w:t>
      </w:r>
      <w:proofErr w:type="spellEnd"/>
      <w:r w:rsidRPr="00E66003">
        <w:rPr>
          <w:sz w:val="28"/>
          <w:szCs w:val="28"/>
          <w:lang w:val="en-US"/>
        </w:rPr>
        <w:t xml:space="preserve"> - </w:t>
      </w:r>
      <w:proofErr w:type="spellStart"/>
      <w:r w:rsidRPr="00E66003">
        <w:rPr>
          <w:sz w:val="28"/>
          <w:szCs w:val="28"/>
          <w:lang w:val="en-US"/>
        </w:rPr>
        <w:t>Rossiej</w:t>
      </w:r>
      <w:proofErr w:type="spellEnd"/>
      <w:r w:rsidRPr="00E66003">
        <w:rPr>
          <w:sz w:val="28"/>
          <w:szCs w:val="28"/>
          <w:lang w:val="en-US"/>
        </w:rPr>
        <w:t xml:space="preserve">, </w:t>
      </w:r>
      <w:proofErr w:type="spellStart"/>
      <w:r w:rsidRPr="00E66003">
        <w:rPr>
          <w:sz w:val="28"/>
          <w:szCs w:val="28"/>
          <w:lang w:val="en-US"/>
        </w:rPr>
        <w:t>Belarus’ju</w:t>
      </w:r>
      <w:proofErr w:type="spellEnd"/>
      <w:r w:rsidRPr="00E66003">
        <w:rPr>
          <w:sz w:val="28"/>
          <w:szCs w:val="28"/>
          <w:lang w:val="en-US"/>
        </w:rPr>
        <w:t xml:space="preserve">, </w:t>
      </w:r>
      <w:proofErr w:type="spellStart"/>
      <w:r w:rsidRPr="00E66003">
        <w:rPr>
          <w:sz w:val="28"/>
          <w:szCs w:val="28"/>
          <w:lang w:val="en-US"/>
        </w:rPr>
        <w:t>Kyrgyzstanom</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Armeniej</w:t>
      </w:r>
      <w:proofErr w:type="spellEnd"/>
      <w:r w:rsidRPr="00E66003">
        <w:rPr>
          <w:sz w:val="28"/>
          <w:szCs w:val="28"/>
          <w:lang w:val="en-US"/>
        </w:rPr>
        <w:t xml:space="preserve">. </w:t>
      </w:r>
      <w:proofErr w:type="spellStart"/>
      <w:r w:rsidRPr="00E66003">
        <w:rPr>
          <w:sz w:val="28"/>
          <w:szCs w:val="28"/>
          <w:lang w:val="en-US"/>
        </w:rPr>
        <w:t>Kazahstanskaja</w:t>
      </w:r>
      <w:proofErr w:type="spellEnd"/>
      <w:r w:rsidRPr="00E66003">
        <w:rPr>
          <w:sz w:val="28"/>
          <w:szCs w:val="28"/>
          <w:lang w:val="en-US"/>
        </w:rPr>
        <w:t xml:space="preserve"> </w:t>
      </w:r>
      <w:proofErr w:type="spellStart"/>
      <w:r w:rsidRPr="00E66003">
        <w:rPr>
          <w:sz w:val="28"/>
          <w:szCs w:val="28"/>
          <w:lang w:val="en-US"/>
        </w:rPr>
        <w:t>diplomatija</w:t>
      </w:r>
      <w:proofErr w:type="spellEnd"/>
      <w:r w:rsidRPr="00E66003">
        <w:rPr>
          <w:sz w:val="28"/>
          <w:szCs w:val="28"/>
          <w:lang w:val="en-US"/>
        </w:rPr>
        <w:t xml:space="preserve"> </w:t>
      </w:r>
      <w:proofErr w:type="spellStart"/>
      <w:r w:rsidRPr="00E66003">
        <w:rPr>
          <w:sz w:val="28"/>
          <w:szCs w:val="28"/>
          <w:lang w:val="en-US"/>
        </w:rPr>
        <w:t>budet</w:t>
      </w:r>
      <w:proofErr w:type="spellEnd"/>
      <w:r w:rsidRPr="00E66003">
        <w:rPr>
          <w:sz w:val="28"/>
          <w:szCs w:val="28"/>
          <w:lang w:val="en-US"/>
        </w:rPr>
        <w:t xml:space="preserve"> </w:t>
      </w:r>
      <w:proofErr w:type="spellStart"/>
      <w:r w:rsidRPr="00E66003">
        <w:rPr>
          <w:sz w:val="28"/>
          <w:szCs w:val="28"/>
          <w:lang w:val="en-US"/>
        </w:rPr>
        <w:t>narashhivat</w:t>
      </w:r>
      <w:proofErr w:type="spellEnd"/>
      <w:r w:rsidRPr="00E66003">
        <w:rPr>
          <w:sz w:val="28"/>
          <w:szCs w:val="28"/>
          <w:lang w:val="en-US"/>
        </w:rPr>
        <w:t xml:space="preserve">’ </w:t>
      </w:r>
      <w:proofErr w:type="spellStart"/>
      <w:r w:rsidRPr="00E66003">
        <w:rPr>
          <w:sz w:val="28"/>
          <w:szCs w:val="28"/>
          <w:lang w:val="en-US"/>
        </w:rPr>
        <w:t>usilija</w:t>
      </w:r>
      <w:proofErr w:type="spellEnd"/>
      <w:r w:rsidRPr="00E66003">
        <w:rPr>
          <w:sz w:val="28"/>
          <w:szCs w:val="28"/>
          <w:lang w:val="en-US"/>
        </w:rPr>
        <w:t xml:space="preserve"> po </w:t>
      </w:r>
      <w:proofErr w:type="spellStart"/>
      <w:r w:rsidRPr="00E66003">
        <w:rPr>
          <w:sz w:val="28"/>
          <w:szCs w:val="28"/>
          <w:lang w:val="en-US"/>
        </w:rPr>
        <w:t>mirnomu</w:t>
      </w:r>
      <w:proofErr w:type="spellEnd"/>
      <w:r w:rsidRPr="00E66003">
        <w:rPr>
          <w:sz w:val="28"/>
          <w:szCs w:val="28"/>
          <w:lang w:val="en-US"/>
        </w:rPr>
        <w:t xml:space="preserve"> </w:t>
      </w:r>
      <w:proofErr w:type="spellStart"/>
      <w:r w:rsidRPr="00E66003">
        <w:rPr>
          <w:sz w:val="28"/>
          <w:szCs w:val="28"/>
          <w:lang w:val="en-US"/>
        </w:rPr>
        <w:t>uregulirovaniju</w:t>
      </w:r>
      <w:proofErr w:type="spellEnd"/>
      <w:r w:rsidRPr="00E66003">
        <w:rPr>
          <w:sz w:val="28"/>
          <w:szCs w:val="28"/>
          <w:lang w:val="en-US"/>
        </w:rPr>
        <w:t xml:space="preserve"> </w:t>
      </w:r>
      <w:proofErr w:type="spellStart"/>
      <w:r w:rsidRPr="00E66003">
        <w:rPr>
          <w:sz w:val="28"/>
          <w:szCs w:val="28"/>
          <w:lang w:val="en-US"/>
        </w:rPr>
        <w:t>ostryh</w:t>
      </w:r>
      <w:proofErr w:type="spellEnd"/>
      <w:r w:rsidRPr="00E66003">
        <w:rPr>
          <w:sz w:val="28"/>
          <w:szCs w:val="28"/>
          <w:lang w:val="en-US"/>
        </w:rPr>
        <w:t xml:space="preserve"> </w:t>
      </w:r>
      <w:proofErr w:type="spellStart"/>
      <w:r w:rsidRPr="00E66003">
        <w:rPr>
          <w:sz w:val="28"/>
          <w:szCs w:val="28"/>
          <w:lang w:val="en-US"/>
        </w:rPr>
        <w:t>regional’nyh</w:t>
      </w:r>
      <w:proofErr w:type="spellEnd"/>
      <w:r w:rsidRPr="00E66003">
        <w:rPr>
          <w:sz w:val="28"/>
          <w:szCs w:val="28"/>
          <w:lang w:val="en-US"/>
        </w:rPr>
        <w:t xml:space="preserve"> </w:t>
      </w:r>
      <w:proofErr w:type="spellStart"/>
      <w:r w:rsidRPr="00E66003">
        <w:rPr>
          <w:sz w:val="28"/>
          <w:szCs w:val="28"/>
          <w:lang w:val="en-US"/>
        </w:rPr>
        <w:t>konfliktov</w:t>
      </w:r>
      <w:proofErr w:type="spellEnd"/>
      <w:r w:rsidRPr="00E66003">
        <w:rPr>
          <w:sz w:val="28"/>
          <w:szCs w:val="28"/>
          <w:lang w:val="en-US"/>
        </w:rPr>
        <w:t xml:space="preserve"> v </w:t>
      </w:r>
      <w:proofErr w:type="spellStart"/>
      <w:r w:rsidRPr="00E66003">
        <w:rPr>
          <w:sz w:val="28"/>
          <w:szCs w:val="28"/>
          <w:lang w:val="en-US"/>
        </w:rPr>
        <w:t>islamskom</w:t>
      </w:r>
      <w:proofErr w:type="spellEnd"/>
      <w:r w:rsidRPr="00E66003">
        <w:rPr>
          <w:sz w:val="28"/>
          <w:szCs w:val="28"/>
          <w:lang w:val="en-US"/>
        </w:rPr>
        <w:t xml:space="preserve"> mire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postsovetskom</w:t>
      </w:r>
      <w:proofErr w:type="spellEnd"/>
      <w:r w:rsidRPr="00E66003">
        <w:rPr>
          <w:sz w:val="28"/>
          <w:szCs w:val="28"/>
          <w:lang w:val="en-US"/>
        </w:rPr>
        <w:t xml:space="preserve"> </w:t>
      </w:r>
      <w:proofErr w:type="spellStart"/>
      <w:r w:rsidRPr="00E66003">
        <w:rPr>
          <w:sz w:val="28"/>
          <w:szCs w:val="28"/>
          <w:lang w:val="en-US"/>
        </w:rPr>
        <w:t>prostranstve</w:t>
      </w:r>
      <w:proofErr w:type="spellEnd"/>
      <w:r w:rsidRPr="00E66003">
        <w:rPr>
          <w:sz w:val="28"/>
          <w:szCs w:val="28"/>
          <w:lang w:val="en-US"/>
        </w:rPr>
        <w:t>.</w:t>
      </w:r>
    </w:p>
    <w:p w14:paraId="594C4AB0"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Uvazhaemye</w:t>
      </w:r>
      <w:proofErr w:type="spellEnd"/>
      <w:r w:rsidRPr="00E66003">
        <w:rPr>
          <w:sz w:val="28"/>
          <w:szCs w:val="28"/>
          <w:lang w:val="en-US"/>
        </w:rPr>
        <w:t xml:space="preserve"> </w:t>
      </w:r>
      <w:proofErr w:type="spellStart"/>
      <w:r w:rsidRPr="00E66003">
        <w:rPr>
          <w:sz w:val="28"/>
          <w:szCs w:val="28"/>
          <w:lang w:val="en-US"/>
        </w:rPr>
        <w:t>sograzhdane</w:t>
      </w:r>
      <w:proofErr w:type="spellEnd"/>
      <w:r w:rsidRPr="00E66003">
        <w:rPr>
          <w:sz w:val="28"/>
          <w:szCs w:val="28"/>
          <w:lang w:val="en-US"/>
        </w:rPr>
        <w:t xml:space="preserve">! </w:t>
      </w:r>
      <w:proofErr w:type="spellStart"/>
      <w:r w:rsidRPr="00E66003">
        <w:rPr>
          <w:sz w:val="28"/>
          <w:szCs w:val="28"/>
          <w:lang w:val="en-US"/>
        </w:rPr>
        <w:t>Dorogie</w:t>
      </w:r>
      <w:proofErr w:type="spellEnd"/>
      <w:r w:rsidRPr="00E66003">
        <w:rPr>
          <w:sz w:val="28"/>
          <w:szCs w:val="28"/>
          <w:lang w:val="en-US"/>
        </w:rPr>
        <w:t xml:space="preserve"> </w:t>
      </w:r>
      <w:proofErr w:type="spellStart"/>
      <w:r w:rsidRPr="00E66003">
        <w:rPr>
          <w:sz w:val="28"/>
          <w:szCs w:val="28"/>
          <w:lang w:val="en-US"/>
        </w:rPr>
        <w:t>druz’ja</w:t>
      </w:r>
      <w:proofErr w:type="spellEnd"/>
      <w:r w:rsidRPr="00E66003">
        <w:rPr>
          <w:sz w:val="28"/>
          <w:szCs w:val="28"/>
          <w:lang w:val="en-US"/>
        </w:rPr>
        <w:t>!</w:t>
      </w:r>
    </w:p>
    <w:p w14:paraId="5EDA2537"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Sejchas</w:t>
      </w:r>
      <w:proofErr w:type="spellEnd"/>
      <w:r w:rsidRPr="00E66003">
        <w:rPr>
          <w:sz w:val="28"/>
          <w:szCs w:val="28"/>
          <w:lang w:val="en-US"/>
        </w:rPr>
        <w:t xml:space="preserve"> </w:t>
      </w:r>
      <w:proofErr w:type="spellStart"/>
      <w:r w:rsidRPr="00E66003">
        <w:rPr>
          <w:sz w:val="28"/>
          <w:szCs w:val="28"/>
          <w:lang w:val="en-US"/>
        </w:rPr>
        <w:t>pered</w:t>
      </w:r>
      <w:proofErr w:type="spellEnd"/>
      <w:r w:rsidRPr="00E66003">
        <w:rPr>
          <w:sz w:val="28"/>
          <w:szCs w:val="28"/>
          <w:lang w:val="en-US"/>
        </w:rPr>
        <w:t xml:space="preserve"> </w:t>
      </w:r>
      <w:proofErr w:type="spellStart"/>
      <w:r w:rsidRPr="00E66003">
        <w:rPr>
          <w:sz w:val="28"/>
          <w:szCs w:val="28"/>
          <w:lang w:val="en-US"/>
        </w:rPr>
        <w:t>nami</w:t>
      </w:r>
      <w:proofErr w:type="spellEnd"/>
      <w:r w:rsidRPr="00E66003">
        <w:rPr>
          <w:sz w:val="28"/>
          <w:szCs w:val="28"/>
          <w:lang w:val="en-US"/>
        </w:rPr>
        <w:t xml:space="preserve"> </w:t>
      </w:r>
      <w:proofErr w:type="spellStart"/>
      <w:r w:rsidRPr="00E66003">
        <w:rPr>
          <w:sz w:val="28"/>
          <w:szCs w:val="28"/>
          <w:lang w:val="en-US"/>
        </w:rPr>
        <w:t>vstajut</w:t>
      </w:r>
      <w:proofErr w:type="spellEnd"/>
      <w:r w:rsidRPr="00E66003">
        <w:rPr>
          <w:sz w:val="28"/>
          <w:szCs w:val="28"/>
          <w:lang w:val="en-US"/>
        </w:rPr>
        <w:t xml:space="preserve"> </w:t>
      </w:r>
      <w:proofErr w:type="spellStart"/>
      <w:r w:rsidRPr="00E66003">
        <w:rPr>
          <w:sz w:val="28"/>
          <w:szCs w:val="28"/>
          <w:lang w:val="en-US"/>
        </w:rPr>
        <w:t>novye</w:t>
      </w:r>
      <w:proofErr w:type="spellEnd"/>
      <w:r w:rsidRPr="00E66003">
        <w:rPr>
          <w:sz w:val="28"/>
          <w:szCs w:val="28"/>
          <w:lang w:val="en-US"/>
        </w:rPr>
        <w:t xml:space="preserve"> </w:t>
      </w:r>
      <w:proofErr w:type="spellStart"/>
      <w:r w:rsidRPr="00E66003">
        <w:rPr>
          <w:sz w:val="28"/>
          <w:szCs w:val="28"/>
          <w:lang w:val="en-US"/>
        </w:rPr>
        <w:t>vyzovy</w:t>
      </w:r>
      <w:proofErr w:type="spellEnd"/>
      <w:r w:rsidRPr="00E66003">
        <w:rPr>
          <w:sz w:val="28"/>
          <w:szCs w:val="28"/>
          <w:lang w:val="en-US"/>
        </w:rPr>
        <w:t xml:space="preserve">. Nash </w:t>
      </w:r>
      <w:proofErr w:type="spellStart"/>
      <w:r w:rsidRPr="00E66003">
        <w:rPr>
          <w:sz w:val="28"/>
          <w:szCs w:val="28"/>
          <w:lang w:val="en-US"/>
        </w:rPr>
        <w:t>otvet</w:t>
      </w:r>
      <w:proofErr w:type="spellEnd"/>
      <w:r w:rsidRPr="00E66003">
        <w:rPr>
          <w:sz w:val="28"/>
          <w:szCs w:val="28"/>
          <w:lang w:val="en-US"/>
        </w:rPr>
        <w:t xml:space="preserve"> - </w:t>
      </w:r>
      <w:proofErr w:type="spellStart"/>
      <w:r w:rsidRPr="00E66003">
        <w:rPr>
          <w:sz w:val="28"/>
          <w:szCs w:val="28"/>
          <w:lang w:val="en-US"/>
        </w:rPr>
        <w:t>usilenie</w:t>
      </w:r>
      <w:proofErr w:type="spellEnd"/>
      <w:r w:rsidRPr="00E66003">
        <w:rPr>
          <w:sz w:val="28"/>
          <w:szCs w:val="28"/>
          <w:lang w:val="en-US"/>
        </w:rPr>
        <w:t xml:space="preserve"> </w:t>
      </w:r>
      <w:proofErr w:type="spellStart"/>
      <w:r w:rsidRPr="00E66003">
        <w:rPr>
          <w:sz w:val="28"/>
          <w:szCs w:val="28"/>
          <w:lang w:val="en-US"/>
        </w:rPr>
        <w:t>gosudarstva</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modernizacija</w:t>
      </w:r>
      <w:proofErr w:type="spellEnd"/>
      <w:r w:rsidRPr="00E66003">
        <w:rPr>
          <w:sz w:val="28"/>
          <w:szCs w:val="28"/>
          <w:lang w:val="en-US"/>
        </w:rPr>
        <w:t xml:space="preserve"> </w:t>
      </w:r>
      <w:proofErr w:type="spellStart"/>
      <w:r w:rsidRPr="00E66003">
        <w:rPr>
          <w:sz w:val="28"/>
          <w:szCs w:val="28"/>
          <w:lang w:val="en-US"/>
        </w:rPr>
        <w:t>nacii</w:t>
      </w:r>
      <w:proofErr w:type="spellEnd"/>
      <w:r w:rsidRPr="00E66003">
        <w:rPr>
          <w:sz w:val="28"/>
          <w:szCs w:val="28"/>
          <w:lang w:val="en-US"/>
        </w:rPr>
        <w:t xml:space="preserve">. </w:t>
      </w:r>
      <w:proofErr w:type="spellStart"/>
      <w:r w:rsidRPr="00E66003">
        <w:rPr>
          <w:sz w:val="28"/>
          <w:szCs w:val="28"/>
          <w:lang w:val="en-US"/>
        </w:rPr>
        <w:t>Kazahskaja</w:t>
      </w:r>
      <w:proofErr w:type="spellEnd"/>
      <w:r w:rsidRPr="00E66003">
        <w:rPr>
          <w:sz w:val="28"/>
          <w:szCs w:val="28"/>
          <w:lang w:val="en-US"/>
        </w:rPr>
        <w:t xml:space="preserve"> </w:t>
      </w:r>
      <w:proofErr w:type="spellStart"/>
      <w:r w:rsidRPr="00E66003">
        <w:rPr>
          <w:sz w:val="28"/>
          <w:szCs w:val="28"/>
          <w:lang w:val="en-US"/>
        </w:rPr>
        <w:t>mudrost</w:t>
      </w:r>
      <w:proofErr w:type="spellEnd"/>
      <w:r w:rsidRPr="00E66003">
        <w:rPr>
          <w:sz w:val="28"/>
          <w:szCs w:val="28"/>
          <w:lang w:val="en-US"/>
        </w:rPr>
        <w:t xml:space="preserve">’ </w:t>
      </w:r>
      <w:proofErr w:type="spellStart"/>
      <w:r w:rsidRPr="00E66003">
        <w:rPr>
          <w:sz w:val="28"/>
          <w:szCs w:val="28"/>
          <w:lang w:val="en-US"/>
        </w:rPr>
        <w:t>glasit</w:t>
      </w:r>
      <w:proofErr w:type="spellEnd"/>
      <w:r w:rsidRPr="00E66003">
        <w:rPr>
          <w:sz w:val="28"/>
          <w:szCs w:val="28"/>
          <w:lang w:val="en-US"/>
        </w:rPr>
        <w:t xml:space="preserve">: “Asu </w:t>
      </w:r>
      <w:proofErr w:type="spellStart"/>
      <w:r w:rsidRPr="00E66003">
        <w:rPr>
          <w:sz w:val="28"/>
          <w:szCs w:val="28"/>
          <w:lang w:val="en-US"/>
        </w:rPr>
        <w:t>bermes</w:t>
      </w:r>
      <w:proofErr w:type="spellEnd"/>
      <w:r w:rsidRPr="00E66003">
        <w:rPr>
          <w:sz w:val="28"/>
          <w:szCs w:val="28"/>
          <w:lang w:val="en-US"/>
        </w:rPr>
        <w:t> </w:t>
      </w:r>
      <w:proofErr w:type="spellStart"/>
      <w:r w:rsidRPr="00E66003">
        <w:rPr>
          <w:sz w:val="28"/>
          <w:szCs w:val="28"/>
          <w:lang w:val="en-US"/>
        </w:rPr>
        <w:t>asqar</w:t>
      </w:r>
      <w:proofErr w:type="spellEnd"/>
      <w:r w:rsidRPr="00E66003">
        <w:rPr>
          <w:sz w:val="28"/>
          <w:szCs w:val="28"/>
          <w:lang w:val="en-US"/>
        </w:rPr>
        <w:t> </w:t>
      </w:r>
      <w:proofErr w:type="spellStart"/>
      <w:r w:rsidRPr="00E66003">
        <w:rPr>
          <w:sz w:val="28"/>
          <w:szCs w:val="28"/>
          <w:lang w:val="en-US"/>
        </w:rPr>
        <w:t>zhoq</w:t>
      </w:r>
      <w:proofErr w:type="spellEnd"/>
      <w:r w:rsidRPr="00E66003">
        <w:rPr>
          <w:sz w:val="28"/>
          <w:szCs w:val="28"/>
          <w:lang w:val="en-US"/>
        </w:rPr>
        <w:t xml:space="preserve">”. </w:t>
      </w:r>
      <w:proofErr w:type="spellStart"/>
      <w:r w:rsidRPr="00E66003">
        <w:rPr>
          <w:sz w:val="28"/>
          <w:szCs w:val="28"/>
          <w:lang w:val="en-US"/>
        </w:rPr>
        <w:t>Kazahstanskij</w:t>
      </w:r>
      <w:proofErr w:type="spellEnd"/>
      <w:r w:rsidRPr="00E66003">
        <w:rPr>
          <w:sz w:val="28"/>
          <w:szCs w:val="28"/>
          <w:lang w:val="en-US"/>
        </w:rPr>
        <w:t xml:space="preserve"> put’ </w:t>
      </w:r>
      <w:proofErr w:type="spellStart"/>
      <w:r w:rsidRPr="00E66003">
        <w:rPr>
          <w:sz w:val="28"/>
          <w:szCs w:val="28"/>
          <w:lang w:val="en-US"/>
        </w:rPr>
        <w:t>splotil</w:t>
      </w:r>
      <w:proofErr w:type="spellEnd"/>
      <w:r w:rsidRPr="00E66003">
        <w:rPr>
          <w:sz w:val="28"/>
          <w:szCs w:val="28"/>
          <w:lang w:val="en-US"/>
        </w:rPr>
        <w:t xml:space="preserve"> </w:t>
      </w:r>
      <w:proofErr w:type="spellStart"/>
      <w:r w:rsidRPr="00E66003">
        <w:rPr>
          <w:sz w:val="28"/>
          <w:szCs w:val="28"/>
          <w:lang w:val="en-US"/>
        </w:rPr>
        <w:t>nashu</w:t>
      </w:r>
      <w:proofErr w:type="spellEnd"/>
      <w:r w:rsidRPr="00E66003">
        <w:rPr>
          <w:sz w:val="28"/>
          <w:szCs w:val="28"/>
          <w:lang w:val="en-US"/>
        </w:rPr>
        <w:t xml:space="preserve"> </w:t>
      </w:r>
      <w:proofErr w:type="spellStart"/>
      <w:r w:rsidRPr="00E66003">
        <w:rPr>
          <w:sz w:val="28"/>
          <w:szCs w:val="28"/>
          <w:lang w:val="en-US"/>
        </w:rPr>
        <w:t>naciju</w:t>
      </w:r>
      <w:proofErr w:type="spellEnd"/>
      <w:r w:rsidRPr="00E66003">
        <w:rPr>
          <w:sz w:val="28"/>
          <w:szCs w:val="28"/>
          <w:lang w:val="en-US"/>
        </w:rPr>
        <w:t xml:space="preserve"> </w:t>
      </w:r>
      <w:proofErr w:type="spellStart"/>
      <w:r w:rsidRPr="00E66003">
        <w:rPr>
          <w:sz w:val="28"/>
          <w:szCs w:val="28"/>
          <w:lang w:val="en-US"/>
        </w:rPr>
        <w:t>odnoj</w:t>
      </w:r>
      <w:proofErr w:type="spellEnd"/>
      <w:r w:rsidRPr="00E66003">
        <w:rPr>
          <w:sz w:val="28"/>
          <w:szCs w:val="28"/>
          <w:lang w:val="en-US"/>
        </w:rPr>
        <w:t xml:space="preserve"> </w:t>
      </w:r>
      <w:proofErr w:type="spellStart"/>
      <w:r w:rsidRPr="00E66003">
        <w:rPr>
          <w:sz w:val="28"/>
          <w:szCs w:val="28"/>
          <w:lang w:val="en-US"/>
        </w:rPr>
        <w:t>cel’ju</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obshhej</w:t>
      </w:r>
      <w:proofErr w:type="spellEnd"/>
      <w:r w:rsidRPr="00E66003">
        <w:rPr>
          <w:sz w:val="28"/>
          <w:szCs w:val="28"/>
          <w:lang w:val="en-US"/>
        </w:rPr>
        <w:t xml:space="preserve"> </w:t>
      </w:r>
      <w:proofErr w:type="spellStart"/>
      <w:r w:rsidRPr="00E66003">
        <w:rPr>
          <w:sz w:val="28"/>
          <w:szCs w:val="28"/>
          <w:lang w:val="en-US"/>
        </w:rPr>
        <w:t>mechtoj</w:t>
      </w:r>
      <w:proofErr w:type="spellEnd"/>
      <w:r w:rsidRPr="00E66003">
        <w:rPr>
          <w:sz w:val="28"/>
          <w:szCs w:val="28"/>
          <w:lang w:val="en-US"/>
        </w:rPr>
        <w:t xml:space="preserve">. </w:t>
      </w:r>
      <w:proofErr w:type="spellStart"/>
      <w:r w:rsidRPr="00E66003">
        <w:rPr>
          <w:sz w:val="28"/>
          <w:szCs w:val="28"/>
          <w:lang w:val="en-US"/>
        </w:rPr>
        <w:t>Vybory</w:t>
      </w:r>
      <w:proofErr w:type="spellEnd"/>
      <w:r w:rsidRPr="00E66003">
        <w:rPr>
          <w:sz w:val="28"/>
          <w:szCs w:val="28"/>
          <w:lang w:val="en-US"/>
        </w:rPr>
        <w:t xml:space="preserve"> </w:t>
      </w:r>
      <w:proofErr w:type="spellStart"/>
      <w:r w:rsidRPr="00E66003">
        <w:rPr>
          <w:sz w:val="28"/>
          <w:szCs w:val="28"/>
          <w:lang w:val="en-US"/>
        </w:rPr>
        <w:t>pokazali</w:t>
      </w:r>
      <w:proofErr w:type="spellEnd"/>
      <w:r w:rsidRPr="00E66003">
        <w:rPr>
          <w:sz w:val="28"/>
          <w:szCs w:val="28"/>
          <w:lang w:val="en-US"/>
        </w:rPr>
        <w:t xml:space="preserve"> - </w:t>
      </w:r>
      <w:proofErr w:type="spellStart"/>
      <w:r w:rsidRPr="00E66003">
        <w:rPr>
          <w:sz w:val="28"/>
          <w:szCs w:val="28"/>
          <w:lang w:val="en-US"/>
        </w:rPr>
        <w:t>kazhdyj</w:t>
      </w:r>
      <w:proofErr w:type="spellEnd"/>
      <w:r w:rsidRPr="00E66003">
        <w:rPr>
          <w:sz w:val="28"/>
          <w:szCs w:val="28"/>
          <w:lang w:val="en-US"/>
        </w:rPr>
        <w:t xml:space="preserve"> </w:t>
      </w:r>
      <w:proofErr w:type="spellStart"/>
      <w:r w:rsidRPr="00E66003">
        <w:rPr>
          <w:sz w:val="28"/>
          <w:szCs w:val="28"/>
          <w:lang w:val="en-US"/>
        </w:rPr>
        <w:t>kazahstanec</w:t>
      </w:r>
      <w:proofErr w:type="spellEnd"/>
      <w:r w:rsidRPr="00E66003">
        <w:rPr>
          <w:sz w:val="28"/>
          <w:szCs w:val="28"/>
          <w:lang w:val="en-US"/>
        </w:rPr>
        <w:t xml:space="preserve"> </w:t>
      </w:r>
      <w:proofErr w:type="spellStart"/>
      <w:r w:rsidRPr="00E66003">
        <w:rPr>
          <w:sz w:val="28"/>
          <w:szCs w:val="28"/>
          <w:lang w:val="en-US"/>
        </w:rPr>
        <w:t>osoznaet</w:t>
      </w:r>
      <w:proofErr w:type="spellEnd"/>
      <w:r w:rsidRPr="00E66003">
        <w:rPr>
          <w:sz w:val="28"/>
          <w:szCs w:val="28"/>
          <w:lang w:val="en-US"/>
        </w:rPr>
        <w:t xml:space="preserve"> </w:t>
      </w:r>
      <w:proofErr w:type="spellStart"/>
      <w:r w:rsidRPr="00E66003">
        <w:rPr>
          <w:sz w:val="28"/>
          <w:szCs w:val="28"/>
          <w:lang w:val="en-US"/>
        </w:rPr>
        <w:t>svoj</w:t>
      </w:r>
      <w:proofErr w:type="spellEnd"/>
      <w:r w:rsidRPr="00E66003">
        <w:rPr>
          <w:sz w:val="28"/>
          <w:szCs w:val="28"/>
          <w:lang w:val="en-US"/>
        </w:rPr>
        <w:t xml:space="preserve"> </w:t>
      </w:r>
      <w:proofErr w:type="spellStart"/>
      <w:r w:rsidRPr="00E66003">
        <w:rPr>
          <w:sz w:val="28"/>
          <w:szCs w:val="28"/>
          <w:lang w:val="en-US"/>
        </w:rPr>
        <w:t>dolg</w:t>
      </w:r>
      <w:proofErr w:type="spellEnd"/>
      <w:r w:rsidRPr="00E66003">
        <w:rPr>
          <w:sz w:val="28"/>
          <w:szCs w:val="28"/>
          <w:lang w:val="en-US"/>
        </w:rPr>
        <w:t xml:space="preserve"> </w:t>
      </w:r>
      <w:proofErr w:type="spellStart"/>
      <w:r w:rsidRPr="00E66003">
        <w:rPr>
          <w:sz w:val="28"/>
          <w:szCs w:val="28"/>
          <w:lang w:val="en-US"/>
        </w:rPr>
        <w:t>pered</w:t>
      </w:r>
      <w:proofErr w:type="spellEnd"/>
      <w:r w:rsidRPr="00E66003">
        <w:rPr>
          <w:sz w:val="28"/>
          <w:szCs w:val="28"/>
          <w:lang w:val="en-US"/>
        </w:rPr>
        <w:t xml:space="preserve"> </w:t>
      </w:r>
      <w:proofErr w:type="spellStart"/>
      <w:r w:rsidRPr="00E66003">
        <w:rPr>
          <w:sz w:val="28"/>
          <w:szCs w:val="28"/>
          <w:lang w:val="en-US"/>
        </w:rPr>
        <w:t>samim</w:t>
      </w:r>
      <w:proofErr w:type="spellEnd"/>
      <w:r w:rsidRPr="00E66003">
        <w:rPr>
          <w:sz w:val="28"/>
          <w:szCs w:val="28"/>
          <w:lang w:val="en-US"/>
        </w:rPr>
        <w:t xml:space="preserve"> </w:t>
      </w:r>
      <w:proofErr w:type="spellStart"/>
      <w:r w:rsidRPr="00E66003">
        <w:rPr>
          <w:sz w:val="28"/>
          <w:szCs w:val="28"/>
          <w:lang w:val="en-US"/>
        </w:rPr>
        <w:t>soboj</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pered</w:t>
      </w:r>
      <w:proofErr w:type="spellEnd"/>
      <w:r w:rsidRPr="00E66003">
        <w:rPr>
          <w:sz w:val="28"/>
          <w:szCs w:val="28"/>
          <w:lang w:val="en-US"/>
        </w:rPr>
        <w:t xml:space="preserve"> </w:t>
      </w:r>
      <w:proofErr w:type="spellStart"/>
      <w:r w:rsidRPr="00E66003">
        <w:rPr>
          <w:sz w:val="28"/>
          <w:szCs w:val="28"/>
          <w:lang w:val="en-US"/>
        </w:rPr>
        <w:t>stranoj</w:t>
      </w:r>
      <w:proofErr w:type="spellEnd"/>
      <w:r w:rsidRPr="00E66003">
        <w:rPr>
          <w:sz w:val="28"/>
          <w:szCs w:val="28"/>
          <w:lang w:val="en-US"/>
        </w:rPr>
        <w:t xml:space="preserve">. I v </w:t>
      </w:r>
      <w:proofErr w:type="spellStart"/>
      <w:r w:rsidRPr="00E66003">
        <w:rPr>
          <w:sz w:val="28"/>
          <w:szCs w:val="28"/>
          <w:lang w:val="en-US"/>
        </w:rPr>
        <w:t>jetom</w:t>
      </w:r>
      <w:proofErr w:type="spellEnd"/>
      <w:r w:rsidRPr="00E66003">
        <w:rPr>
          <w:sz w:val="28"/>
          <w:szCs w:val="28"/>
          <w:lang w:val="en-US"/>
        </w:rPr>
        <w:t xml:space="preserve"> </w:t>
      </w:r>
      <w:proofErr w:type="spellStart"/>
      <w:r w:rsidRPr="00E66003">
        <w:rPr>
          <w:sz w:val="28"/>
          <w:szCs w:val="28"/>
          <w:lang w:val="en-US"/>
        </w:rPr>
        <w:t>istochnik</w:t>
      </w:r>
      <w:proofErr w:type="spellEnd"/>
      <w:r w:rsidRPr="00E66003">
        <w:rPr>
          <w:sz w:val="28"/>
          <w:szCs w:val="28"/>
          <w:lang w:val="en-US"/>
        </w:rPr>
        <w:t xml:space="preserve"> </w:t>
      </w:r>
      <w:proofErr w:type="spellStart"/>
      <w:r w:rsidRPr="00E66003">
        <w:rPr>
          <w:sz w:val="28"/>
          <w:szCs w:val="28"/>
          <w:lang w:val="en-US"/>
        </w:rPr>
        <w:t>moej</w:t>
      </w:r>
      <w:proofErr w:type="spellEnd"/>
      <w:r w:rsidRPr="00E66003">
        <w:rPr>
          <w:sz w:val="28"/>
          <w:szCs w:val="28"/>
          <w:lang w:val="en-US"/>
        </w:rPr>
        <w:t xml:space="preserve"> </w:t>
      </w:r>
      <w:proofErr w:type="spellStart"/>
      <w:r w:rsidRPr="00E66003">
        <w:rPr>
          <w:sz w:val="28"/>
          <w:szCs w:val="28"/>
          <w:lang w:val="en-US"/>
        </w:rPr>
        <w:t>uverennosti</w:t>
      </w:r>
      <w:proofErr w:type="spellEnd"/>
      <w:r w:rsidRPr="00E66003">
        <w:rPr>
          <w:sz w:val="28"/>
          <w:szCs w:val="28"/>
          <w:lang w:val="en-US"/>
        </w:rPr>
        <w:t xml:space="preserve"> v </w:t>
      </w:r>
      <w:proofErr w:type="spellStart"/>
      <w:r w:rsidRPr="00E66003">
        <w:rPr>
          <w:sz w:val="28"/>
          <w:szCs w:val="28"/>
          <w:lang w:val="en-US"/>
        </w:rPr>
        <w:t>uspehe</w:t>
      </w:r>
      <w:proofErr w:type="spellEnd"/>
      <w:r w:rsidRPr="00E66003">
        <w:rPr>
          <w:sz w:val="28"/>
          <w:szCs w:val="28"/>
          <w:lang w:val="en-US"/>
        </w:rPr>
        <w:t xml:space="preserve"> reform, </w:t>
      </w:r>
      <w:proofErr w:type="spellStart"/>
      <w:r w:rsidRPr="00E66003">
        <w:rPr>
          <w:sz w:val="28"/>
          <w:szCs w:val="28"/>
          <w:lang w:val="en-US"/>
        </w:rPr>
        <w:t>uspehe</w:t>
      </w:r>
      <w:proofErr w:type="spellEnd"/>
      <w:r w:rsidRPr="00E66003">
        <w:rPr>
          <w:sz w:val="28"/>
          <w:szCs w:val="28"/>
          <w:lang w:val="en-US"/>
        </w:rPr>
        <w:t xml:space="preserve"> </w:t>
      </w:r>
      <w:proofErr w:type="spellStart"/>
      <w:r w:rsidRPr="00E66003">
        <w:rPr>
          <w:sz w:val="28"/>
          <w:szCs w:val="28"/>
          <w:lang w:val="en-US"/>
        </w:rPr>
        <w:t>moego</w:t>
      </w:r>
      <w:proofErr w:type="spellEnd"/>
      <w:r w:rsidRPr="00E66003">
        <w:rPr>
          <w:sz w:val="28"/>
          <w:szCs w:val="28"/>
          <w:lang w:val="en-US"/>
        </w:rPr>
        <w:t xml:space="preserve"> </w:t>
      </w:r>
      <w:proofErr w:type="spellStart"/>
      <w:r w:rsidRPr="00E66003">
        <w:rPr>
          <w:sz w:val="28"/>
          <w:szCs w:val="28"/>
          <w:lang w:val="en-US"/>
        </w:rPr>
        <w:t>naroda</w:t>
      </w:r>
      <w:proofErr w:type="spellEnd"/>
      <w:r w:rsidRPr="00E66003">
        <w:rPr>
          <w:sz w:val="28"/>
          <w:szCs w:val="28"/>
          <w:lang w:val="en-US"/>
        </w:rPr>
        <w:t xml:space="preserve"> i </w:t>
      </w:r>
      <w:proofErr w:type="spellStart"/>
      <w:r w:rsidRPr="00E66003">
        <w:rPr>
          <w:sz w:val="28"/>
          <w:szCs w:val="28"/>
          <w:lang w:val="en-US"/>
        </w:rPr>
        <w:t>gosudarstva</w:t>
      </w:r>
      <w:proofErr w:type="spellEnd"/>
      <w:r w:rsidRPr="00E66003">
        <w:rPr>
          <w:sz w:val="28"/>
          <w:szCs w:val="28"/>
          <w:lang w:val="en-US"/>
        </w:rPr>
        <w:t xml:space="preserve">. Ja </w:t>
      </w:r>
      <w:proofErr w:type="spellStart"/>
      <w:r w:rsidRPr="00E66003">
        <w:rPr>
          <w:sz w:val="28"/>
          <w:szCs w:val="28"/>
          <w:lang w:val="en-US"/>
        </w:rPr>
        <w:t>obrashhajus</w:t>
      </w:r>
      <w:proofErr w:type="spellEnd"/>
      <w:r w:rsidRPr="00E66003">
        <w:rPr>
          <w:sz w:val="28"/>
          <w:szCs w:val="28"/>
          <w:lang w:val="en-US"/>
        </w:rPr>
        <w:t xml:space="preserve">’ k </w:t>
      </w:r>
      <w:proofErr w:type="spellStart"/>
      <w:r w:rsidRPr="00E66003">
        <w:rPr>
          <w:sz w:val="28"/>
          <w:szCs w:val="28"/>
          <w:lang w:val="en-US"/>
        </w:rPr>
        <w:t>nacii</w:t>
      </w:r>
      <w:proofErr w:type="spellEnd"/>
      <w:r w:rsidRPr="00E66003">
        <w:rPr>
          <w:sz w:val="28"/>
          <w:szCs w:val="28"/>
          <w:lang w:val="en-US"/>
        </w:rPr>
        <w:t xml:space="preserve"> </w:t>
      </w:r>
      <w:proofErr w:type="spellStart"/>
      <w:r w:rsidRPr="00E66003">
        <w:rPr>
          <w:sz w:val="28"/>
          <w:szCs w:val="28"/>
          <w:lang w:val="en-US"/>
        </w:rPr>
        <w:t>prinjat</w:t>
      </w:r>
      <w:proofErr w:type="spellEnd"/>
      <w:r w:rsidRPr="00E66003">
        <w:rPr>
          <w:sz w:val="28"/>
          <w:szCs w:val="28"/>
          <w:lang w:val="en-US"/>
        </w:rPr>
        <w:t xml:space="preserve">’ </w:t>
      </w:r>
      <w:proofErr w:type="spellStart"/>
      <w:r w:rsidRPr="00E66003">
        <w:rPr>
          <w:sz w:val="28"/>
          <w:szCs w:val="28"/>
          <w:lang w:val="en-US"/>
        </w:rPr>
        <w:t>samoe</w:t>
      </w:r>
      <w:proofErr w:type="spellEnd"/>
      <w:r w:rsidRPr="00E66003">
        <w:rPr>
          <w:sz w:val="28"/>
          <w:szCs w:val="28"/>
          <w:lang w:val="en-US"/>
        </w:rPr>
        <w:t xml:space="preserve"> </w:t>
      </w:r>
      <w:proofErr w:type="spellStart"/>
      <w:r w:rsidRPr="00E66003">
        <w:rPr>
          <w:sz w:val="28"/>
          <w:szCs w:val="28"/>
          <w:lang w:val="en-US"/>
        </w:rPr>
        <w:t>shirokoe</w:t>
      </w:r>
      <w:proofErr w:type="spellEnd"/>
      <w:r w:rsidRPr="00E66003">
        <w:rPr>
          <w:sz w:val="28"/>
          <w:szCs w:val="28"/>
          <w:lang w:val="en-US"/>
        </w:rPr>
        <w:t xml:space="preserve"> </w:t>
      </w:r>
      <w:proofErr w:type="spellStart"/>
      <w:r w:rsidRPr="00E66003">
        <w:rPr>
          <w:sz w:val="28"/>
          <w:szCs w:val="28"/>
          <w:lang w:val="en-US"/>
        </w:rPr>
        <w:t>uchastie</w:t>
      </w:r>
      <w:proofErr w:type="spellEnd"/>
      <w:r w:rsidRPr="00E66003">
        <w:rPr>
          <w:sz w:val="28"/>
          <w:szCs w:val="28"/>
          <w:lang w:val="en-US"/>
        </w:rPr>
        <w:t xml:space="preserve"> v </w:t>
      </w:r>
      <w:proofErr w:type="spellStart"/>
      <w:r w:rsidRPr="00E66003">
        <w:rPr>
          <w:sz w:val="28"/>
          <w:szCs w:val="28"/>
          <w:lang w:val="en-US"/>
        </w:rPr>
        <w:t>ob#javlennyh</w:t>
      </w:r>
      <w:proofErr w:type="spellEnd"/>
      <w:r w:rsidRPr="00E66003">
        <w:rPr>
          <w:sz w:val="28"/>
          <w:szCs w:val="28"/>
          <w:lang w:val="en-US"/>
        </w:rPr>
        <w:t xml:space="preserve"> </w:t>
      </w:r>
      <w:proofErr w:type="spellStart"/>
      <w:r w:rsidRPr="00E66003">
        <w:rPr>
          <w:sz w:val="28"/>
          <w:szCs w:val="28"/>
          <w:lang w:val="en-US"/>
        </w:rPr>
        <w:t>mnoju</w:t>
      </w:r>
      <w:proofErr w:type="spellEnd"/>
      <w:r w:rsidRPr="00E66003">
        <w:rPr>
          <w:sz w:val="28"/>
          <w:szCs w:val="28"/>
          <w:lang w:val="en-US"/>
        </w:rPr>
        <w:t xml:space="preserve"> </w:t>
      </w:r>
      <w:proofErr w:type="spellStart"/>
      <w:r w:rsidRPr="00E66003">
        <w:rPr>
          <w:sz w:val="28"/>
          <w:szCs w:val="28"/>
          <w:lang w:val="en-US"/>
        </w:rPr>
        <w:t>reformah</w:t>
      </w:r>
      <w:proofErr w:type="spellEnd"/>
      <w:r w:rsidRPr="00E66003">
        <w:rPr>
          <w:sz w:val="28"/>
          <w:szCs w:val="28"/>
          <w:lang w:val="en-US"/>
        </w:rPr>
        <w:t xml:space="preserve">. </w:t>
      </w:r>
      <w:proofErr w:type="spellStart"/>
      <w:r w:rsidRPr="00E66003">
        <w:rPr>
          <w:sz w:val="28"/>
          <w:szCs w:val="28"/>
          <w:lang w:val="en-US"/>
        </w:rPr>
        <w:t>Slovo</w:t>
      </w:r>
      <w:proofErr w:type="spellEnd"/>
      <w:r w:rsidRPr="00E66003">
        <w:rPr>
          <w:sz w:val="28"/>
          <w:szCs w:val="28"/>
          <w:lang w:val="en-US"/>
        </w:rPr>
        <w:t xml:space="preserve"> “Respublika” </w:t>
      </w:r>
      <w:proofErr w:type="spellStart"/>
      <w:r w:rsidRPr="00E66003">
        <w:rPr>
          <w:sz w:val="28"/>
          <w:szCs w:val="28"/>
          <w:lang w:val="en-US"/>
        </w:rPr>
        <w:t>perevoditsja</w:t>
      </w:r>
      <w:proofErr w:type="spellEnd"/>
      <w:r w:rsidRPr="00E66003">
        <w:rPr>
          <w:sz w:val="28"/>
          <w:szCs w:val="28"/>
          <w:lang w:val="en-US"/>
        </w:rPr>
        <w:t xml:space="preserve"> s </w:t>
      </w:r>
      <w:proofErr w:type="spellStart"/>
      <w:r w:rsidRPr="00E66003">
        <w:rPr>
          <w:sz w:val="28"/>
          <w:szCs w:val="28"/>
          <w:lang w:val="en-US"/>
        </w:rPr>
        <w:t>latyni</w:t>
      </w:r>
      <w:proofErr w:type="spellEnd"/>
      <w:r w:rsidRPr="00E66003">
        <w:rPr>
          <w:sz w:val="28"/>
          <w:szCs w:val="28"/>
          <w:lang w:val="en-US"/>
        </w:rPr>
        <w:t xml:space="preserve"> </w:t>
      </w:r>
      <w:proofErr w:type="spellStart"/>
      <w:r w:rsidRPr="00E66003">
        <w:rPr>
          <w:sz w:val="28"/>
          <w:szCs w:val="28"/>
          <w:lang w:val="en-US"/>
        </w:rPr>
        <w:t>doslovno</w:t>
      </w:r>
      <w:proofErr w:type="spellEnd"/>
      <w:r w:rsidRPr="00E66003">
        <w:rPr>
          <w:sz w:val="28"/>
          <w:szCs w:val="28"/>
          <w:lang w:val="en-US"/>
        </w:rPr>
        <w:t xml:space="preserve"> </w:t>
      </w:r>
      <w:proofErr w:type="spellStart"/>
      <w:r w:rsidRPr="00E66003">
        <w:rPr>
          <w:sz w:val="28"/>
          <w:szCs w:val="28"/>
          <w:lang w:val="en-US"/>
        </w:rPr>
        <w:t>kak</w:t>
      </w:r>
      <w:proofErr w:type="spellEnd"/>
      <w:r w:rsidRPr="00E66003">
        <w:rPr>
          <w:sz w:val="28"/>
          <w:szCs w:val="28"/>
          <w:lang w:val="en-US"/>
        </w:rPr>
        <w:t xml:space="preserve"> “</w:t>
      </w:r>
      <w:proofErr w:type="spellStart"/>
      <w:r w:rsidRPr="00E66003">
        <w:rPr>
          <w:sz w:val="28"/>
          <w:szCs w:val="28"/>
          <w:lang w:val="en-US"/>
        </w:rPr>
        <w:t>Obshhee</w:t>
      </w:r>
      <w:proofErr w:type="spellEnd"/>
      <w:r w:rsidRPr="00E66003">
        <w:rPr>
          <w:sz w:val="28"/>
          <w:szCs w:val="28"/>
          <w:lang w:val="en-US"/>
        </w:rPr>
        <w:t xml:space="preserve"> </w:t>
      </w:r>
      <w:proofErr w:type="spellStart"/>
      <w:r w:rsidRPr="00E66003">
        <w:rPr>
          <w:sz w:val="28"/>
          <w:szCs w:val="28"/>
          <w:lang w:val="en-US"/>
        </w:rPr>
        <w:t>delo</w:t>
      </w:r>
      <w:proofErr w:type="spellEnd"/>
      <w:r w:rsidRPr="00E66003">
        <w:rPr>
          <w:sz w:val="28"/>
          <w:szCs w:val="28"/>
          <w:lang w:val="en-US"/>
        </w:rPr>
        <w:t xml:space="preserve">”. </w:t>
      </w:r>
      <w:proofErr w:type="spellStart"/>
      <w:r w:rsidRPr="00E66003">
        <w:rPr>
          <w:sz w:val="28"/>
          <w:szCs w:val="28"/>
          <w:lang w:val="en-US"/>
        </w:rPr>
        <w:t>Modernizacija</w:t>
      </w:r>
      <w:proofErr w:type="spellEnd"/>
      <w:r w:rsidRPr="00E66003">
        <w:rPr>
          <w:sz w:val="28"/>
          <w:szCs w:val="28"/>
          <w:lang w:val="en-US"/>
        </w:rPr>
        <w:t xml:space="preserve"> </w:t>
      </w:r>
      <w:proofErr w:type="spellStart"/>
      <w:r w:rsidRPr="00E66003">
        <w:rPr>
          <w:sz w:val="28"/>
          <w:szCs w:val="28"/>
          <w:lang w:val="en-US"/>
        </w:rPr>
        <w:t>Kazahstana</w:t>
      </w:r>
      <w:proofErr w:type="spellEnd"/>
      <w:r w:rsidRPr="00E66003">
        <w:rPr>
          <w:sz w:val="28"/>
          <w:szCs w:val="28"/>
          <w:lang w:val="en-US"/>
        </w:rPr>
        <w:t xml:space="preserve"> –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est</w:t>
      </w:r>
      <w:proofErr w:type="spellEnd"/>
      <w:r w:rsidRPr="00E66003">
        <w:rPr>
          <w:sz w:val="28"/>
          <w:szCs w:val="28"/>
          <w:lang w:val="en-US"/>
        </w:rPr>
        <w:t xml:space="preserve">’ </w:t>
      </w:r>
      <w:proofErr w:type="spellStart"/>
      <w:r w:rsidRPr="00E66003">
        <w:rPr>
          <w:sz w:val="28"/>
          <w:szCs w:val="28"/>
          <w:lang w:val="en-US"/>
        </w:rPr>
        <w:t>nashe</w:t>
      </w:r>
      <w:proofErr w:type="spellEnd"/>
      <w:r w:rsidRPr="00E66003">
        <w:rPr>
          <w:sz w:val="28"/>
          <w:szCs w:val="28"/>
          <w:lang w:val="en-US"/>
        </w:rPr>
        <w:t xml:space="preserve"> </w:t>
      </w:r>
      <w:proofErr w:type="spellStart"/>
      <w:r w:rsidRPr="00E66003">
        <w:rPr>
          <w:sz w:val="28"/>
          <w:szCs w:val="28"/>
          <w:lang w:val="en-US"/>
        </w:rPr>
        <w:t>obshhee</w:t>
      </w:r>
      <w:proofErr w:type="spellEnd"/>
      <w:r w:rsidRPr="00E66003">
        <w:rPr>
          <w:sz w:val="28"/>
          <w:szCs w:val="28"/>
          <w:lang w:val="en-US"/>
        </w:rPr>
        <w:t xml:space="preserve"> </w:t>
      </w:r>
      <w:proofErr w:type="spellStart"/>
      <w:r w:rsidRPr="00E66003">
        <w:rPr>
          <w:sz w:val="28"/>
          <w:szCs w:val="28"/>
          <w:lang w:val="en-US"/>
        </w:rPr>
        <w:t>delo</w:t>
      </w:r>
      <w:proofErr w:type="spellEnd"/>
      <w:r w:rsidRPr="00E66003">
        <w:rPr>
          <w:sz w:val="28"/>
          <w:szCs w:val="28"/>
          <w:lang w:val="en-US"/>
        </w:rPr>
        <w:t xml:space="preserve">. Kakie by </w:t>
      </w:r>
      <w:proofErr w:type="spellStart"/>
      <w:r w:rsidRPr="00E66003">
        <w:rPr>
          <w:sz w:val="28"/>
          <w:szCs w:val="28"/>
          <w:lang w:val="en-US"/>
        </w:rPr>
        <w:t>ispytanija</w:t>
      </w:r>
      <w:proofErr w:type="spellEnd"/>
      <w:r w:rsidRPr="00E66003">
        <w:rPr>
          <w:sz w:val="28"/>
          <w:szCs w:val="28"/>
          <w:lang w:val="en-US"/>
        </w:rPr>
        <w:t xml:space="preserve"> </w:t>
      </w:r>
      <w:proofErr w:type="spellStart"/>
      <w:r w:rsidRPr="00E66003">
        <w:rPr>
          <w:sz w:val="28"/>
          <w:szCs w:val="28"/>
          <w:lang w:val="en-US"/>
        </w:rPr>
        <w:t>ni</w:t>
      </w:r>
      <w:proofErr w:type="spellEnd"/>
      <w:r w:rsidRPr="00E66003">
        <w:rPr>
          <w:sz w:val="28"/>
          <w:szCs w:val="28"/>
          <w:lang w:val="en-US"/>
        </w:rPr>
        <w:t xml:space="preserve"> </w:t>
      </w:r>
      <w:proofErr w:type="spellStart"/>
      <w:r w:rsidRPr="00E66003">
        <w:rPr>
          <w:sz w:val="28"/>
          <w:szCs w:val="28"/>
          <w:lang w:val="en-US"/>
        </w:rPr>
        <w:t>byli</w:t>
      </w:r>
      <w:proofErr w:type="spellEnd"/>
      <w:r w:rsidRPr="00E66003">
        <w:rPr>
          <w:sz w:val="28"/>
          <w:szCs w:val="28"/>
          <w:lang w:val="en-US"/>
        </w:rPr>
        <w:t xml:space="preserve"> </w:t>
      </w:r>
      <w:proofErr w:type="spellStart"/>
      <w:r w:rsidRPr="00E66003">
        <w:rPr>
          <w:sz w:val="28"/>
          <w:szCs w:val="28"/>
          <w:lang w:val="en-US"/>
        </w:rPr>
        <w:t>vperedi</w:t>
      </w:r>
      <w:proofErr w:type="spellEnd"/>
      <w:r w:rsidRPr="00E66003">
        <w:rPr>
          <w:sz w:val="28"/>
          <w:szCs w:val="28"/>
          <w:lang w:val="en-US"/>
        </w:rPr>
        <w:t xml:space="preserve">, my </w:t>
      </w:r>
      <w:proofErr w:type="spellStart"/>
      <w:r w:rsidRPr="00E66003">
        <w:rPr>
          <w:sz w:val="28"/>
          <w:szCs w:val="28"/>
          <w:lang w:val="en-US"/>
        </w:rPr>
        <w:t>spravimsja</w:t>
      </w:r>
      <w:proofErr w:type="spellEnd"/>
      <w:r w:rsidRPr="00E66003">
        <w:rPr>
          <w:sz w:val="28"/>
          <w:szCs w:val="28"/>
          <w:lang w:val="en-US"/>
        </w:rPr>
        <w:t xml:space="preserve">, </w:t>
      </w:r>
      <w:proofErr w:type="spellStart"/>
      <w:r w:rsidRPr="00E66003">
        <w:rPr>
          <w:sz w:val="28"/>
          <w:szCs w:val="28"/>
          <w:lang w:val="en-US"/>
        </w:rPr>
        <w:t>opirajas</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silu</w:t>
      </w:r>
      <w:proofErr w:type="spellEnd"/>
      <w:r w:rsidRPr="00E66003">
        <w:rPr>
          <w:sz w:val="28"/>
          <w:szCs w:val="28"/>
          <w:lang w:val="en-US"/>
        </w:rPr>
        <w:t xml:space="preserve"> </w:t>
      </w:r>
      <w:proofErr w:type="spellStart"/>
      <w:r w:rsidRPr="00E66003">
        <w:rPr>
          <w:sz w:val="28"/>
          <w:szCs w:val="28"/>
          <w:lang w:val="en-US"/>
        </w:rPr>
        <w:t>nashego</w:t>
      </w:r>
      <w:proofErr w:type="spellEnd"/>
      <w:r w:rsidRPr="00E66003">
        <w:rPr>
          <w:sz w:val="28"/>
          <w:szCs w:val="28"/>
          <w:lang w:val="en-US"/>
        </w:rPr>
        <w:t xml:space="preserve"> </w:t>
      </w:r>
      <w:proofErr w:type="spellStart"/>
      <w:r w:rsidRPr="00E66003">
        <w:rPr>
          <w:sz w:val="28"/>
          <w:szCs w:val="28"/>
          <w:lang w:val="en-US"/>
        </w:rPr>
        <w:t>gosudarstva</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mudrost</w:t>
      </w:r>
      <w:proofErr w:type="spellEnd"/>
      <w:r w:rsidRPr="00E66003">
        <w:rPr>
          <w:sz w:val="28"/>
          <w:szCs w:val="28"/>
          <w:lang w:val="en-US"/>
        </w:rPr>
        <w:t xml:space="preserve">’ </w:t>
      </w:r>
      <w:proofErr w:type="spellStart"/>
      <w:r w:rsidRPr="00E66003">
        <w:rPr>
          <w:sz w:val="28"/>
          <w:szCs w:val="28"/>
          <w:lang w:val="en-US"/>
        </w:rPr>
        <w:t>naroda</w:t>
      </w:r>
      <w:proofErr w:type="spellEnd"/>
      <w:r w:rsidRPr="00E66003">
        <w:rPr>
          <w:sz w:val="28"/>
          <w:szCs w:val="28"/>
          <w:lang w:val="en-US"/>
        </w:rPr>
        <w:t xml:space="preserve">. </w:t>
      </w:r>
    </w:p>
    <w:p w14:paraId="71D2A2AB" w14:textId="77777777" w:rsidR="00465A2E" w:rsidRPr="00E66003" w:rsidRDefault="00465A2E" w:rsidP="00465A2E">
      <w:pPr>
        <w:ind w:right="-1" w:firstLine="567"/>
        <w:jc w:val="both"/>
        <w:rPr>
          <w:sz w:val="28"/>
          <w:szCs w:val="28"/>
          <w:lang w:val="en-US"/>
        </w:rPr>
      </w:pPr>
      <w:r w:rsidRPr="00E66003">
        <w:rPr>
          <w:sz w:val="28"/>
          <w:szCs w:val="28"/>
          <w:lang w:val="en-US"/>
        </w:rPr>
        <w:t xml:space="preserve">V </w:t>
      </w:r>
      <w:proofErr w:type="spellStart"/>
      <w:r w:rsidRPr="00E66003">
        <w:rPr>
          <w:sz w:val="28"/>
          <w:szCs w:val="28"/>
          <w:lang w:val="en-US"/>
        </w:rPr>
        <w:t>jetu</w:t>
      </w:r>
      <w:proofErr w:type="spellEnd"/>
      <w:r w:rsidRPr="00E66003">
        <w:rPr>
          <w:sz w:val="28"/>
          <w:szCs w:val="28"/>
          <w:lang w:val="en-US"/>
        </w:rPr>
        <w:t xml:space="preserve"> </w:t>
      </w:r>
      <w:proofErr w:type="spellStart"/>
      <w:r w:rsidRPr="00E66003">
        <w:rPr>
          <w:sz w:val="28"/>
          <w:szCs w:val="28"/>
          <w:lang w:val="en-US"/>
        </w:rPr>
        <w:t>torzhestvennuju</w:t>
      </w:r>
      <w:proofErr w:type="spellEnd"/>
      <w:r w:rsidRPr="00E66003">
        <w:rPr>
          <w:sz w:val="28"/>
          <w:szCs w:val="28"/>
          <w:lang w:val="en-US"/>
        </w:rPr>
        <w:t xml:space="preserve"> </w:t>
      </w:r>
      <w:proofErr w:type="spellStart"/>
      <w:r w:rsidRPr="00E66003">
        <w:rPr>
          <w:sz w:val="28"/>
          <w:szCs w:val="28"/>
          <w:lang w:val="en-US"/>
        </w:rPr>
        <w:t>minutu</w:t>
      </w:r>
      <w:proofErr w:type="spellEnd"/>
      <w:r w:rsidRPr="00E66003">
        <w:rPr>
          <w:sz w:val="28"/>
          <w:szCs w:val="28"/>
          <w:lang w:val="en-US"/>
        </w:rPr>
        <w:t xml:space="preserve">, hotel by </w:t>
      </w:r>
      <w:proofErr w:type="spellStart"/>
      <w:r w:rsidRPr="00E66003">
        <w:rPr>
          <w:sz w:val="28"/>
          <w:szCs w:val="28"/>
          <w:lang w:val="en-US"/>
        </w:rPr>
        <w:t>privesti</w:t>
      </w:r>
      <w:proofErr w:type="spellEnd"/>
      <w:r w:rsidRPr="00E66003">
        <w:rPr>
          <w:sz w:val="28"/>
          <w:szCs w:val="28"/>
          <w:lang w:val="en-US"/>
        </w:rPr>
        <w:t xml:space="preserve"> </w:t>
      </w:r>
      <w:proofErr w:type="spellStart"/>
      <w:r w:rsidRPr="00E66003">
        <w:rPr>
          <w:sz w:val="28"/>
          <w:szCs w:val="28"/>
          <w:lang w:val="en-US"/>
        </w:rPr>
        <w:t>slova</w:t>
      </w:r>
      <w:proofErr w:type="spellEnd"/>
      <w:r w:rsidRPr="00E66003">
        <w:rPr>
          <w:sz w:val="28"/>
          <w:szCs w:val="28"/>
          <w:lang w:val="en-US"/>
        </w:rPr>
        <w:t xml:space="preserve"> </w:t>
      </w:r>
      <w:proofErr w:type="spellStart"/>
      <w:r w:rsidRPr="00E66003">
        <w:rPr>
          <w:sz w:val="28"/>
          <w:szCs w:val="28"/>
          <w:lang w:val="en-US"/>
        </w:rPr>
        <w:t>iz</w:t>
      </w:r>
      <w:proofErr w:type="spellEnd"/>
      <w:r w:rsidRPr="00E66003">
        <w:rPr>
          <w:sz w:val="28"/>
          <w:szCs w:val="28"/>
          <w:lang w:val="en-US"/>
        </w:rPr>
        <w:t xml:space="preserve"> </w:t>
      </w:r>
      <w:proofErr w:type="spellStart"/>
      <w:r w:rsidRPr="00E66003">
        <w:rPr>
          <w:sz w:val="28"/>
          <w:szCs w:val="28"/>
          <w:lang w:val="en-US"/>
        </w:rPr>
        <w:t>konkursnogo</w:t>
      </w:r>
      <w:proofErr w:type="spellEnd"/>
      <w:r w:rsidRPr="00E66003">
        <w:rPr>
          <w:sz w:val="28"/>
          <w:szCs w:val="28"/>
          <w:lang w:val="en-US"/>
        </w:rPr>
        <w:t xml:space="preserve"> </w:t>
      </w:r>
      <w:proofErr w:type="spellStart"/>
      <w:r w:rsidRPr="00E66003">
        <w:rPr>
          <w:sz w:val="28"/>
          <w:szCs w:val="28"/>
          <w:lang w:val="en-US"/>
        </w:rPr>
        <w:t>sochinenija</w:t>
      </w:r>
      <w:proofErr w:type="spellEnd"/>
      <w:r w:rsidRPr="00E66003">
        <w:rPr>
          <w:sz w:val="28"/>
          <w:szCs w:val="28"/>
          <w:lang w:val="en-US"/>
        </w:rPr>
        <w:t xml:space="preserve"> </w:t>
      </w:r>
      <w:proofErr w:type="spellStart"/>
      <w:r w:rsidRPr="00E66003">
        <w:rPr>
          <w:sz w:val="28"/>
          <w:szCs w:val="28"/>
          <w:lang w:val="en-US"/>
        </w:rPr>
        <w:t>pjatiklassnicy</w:t>
      </w:r>
      <w:proofErr w:type="spellEnd"/>
      <w:r w:rsidRPr="00E66003">
        <w:rPr>
          <w:sz w:val="28"/>
          <w:szCs w:val="28"/>
          <w:lang w:val="en-US"/>
        </w:rPr>
        <w:t xml:space="preserve"> </w:t>
      </w:r>
      <w:proofErr w:type="spellStart"/>
      <w:r w:rsidRPr="00E66003">
        <w:rPr>
          <w:sz w:val="28"/>
          <w:szCs w:val="28"/>
          <w:lang w:val="en-US"/>
        </w:rPr>
        <w:t>shkoly-liceja</w:t>
      </w:r>
      <w:proofErr w:type="spellEnd"/>
      <w:r w:rsidRPr="00E66003">
        <w:rPr>
          <w:sz w:val="28"/>
          <w:szCs w:val="28"/>
          <w:lang w:val="en-US"/>
        </w:rPr>
        <w:t xml:space="preserve"> №7 </w:t>
      </w:r>
      <w:proofErr w:type="spellStart"/>
      <w:r w:rsidRPr="00E66003">
        <w:rPr>
          <w:sz w:val="28"/>
          <w:szCs w:val="28"/>
          <w:lang w:val="en-US"/>
        </w:rPr>
        <w:t>iz</w:t>
      </w:r>
      <w:proofErr w:type="spellEnd"/>
      <w:r w:rsidRPr="00E66003">
        <w:rPr>
          <w:sz w:val="28"/>
          <w:szCs w:val="28"/>
          <w:lang w:val="en-US"/>
        </w:rPr>
        <w:t xml:space="preserve"> Aktau </w:t>
      </w:r>
      <w:proofErr w:type="spellStart"/>
      <w:r w:rsidRPr="00E66003">
        <w:rPr>
          <w:sz w:val="28"/>
          <w:szCs w:val="28"/>
          <w:lang w:val="en-US"/>
        </w:rPr>
        <w:t>Kariny</w:t>
      </w:r>
      <w:proofErr w:type="spellEnd"/>
      <w:r w:rsidRPr="00E66003">
        <w:rPr>
          <w:sz w:val="28"/>
          <w:szCs w:val="28"/>
          <w:lang w:val="en-US"/>
        </w:rPr>
        <w:t xml:space="preserve"> </w:t>
      </w:r>
      <w:proofErr w:type="spellStart"/>
      <w:r w:rsidRPr="00E66003">
        <w:rPr>
          <w:sz w:val="28"/>
          <w:szCs w:val="28"/>
          <w:lang w:val="en-US"/>
        </w:rPr>
        <w:t>Danilovoj</w:t>
      </w:r>
      <w:proofErr w:type="spellEnd"/>
      <w:r w:rsidRPr="00E66003">
        <w:rPr>
          <w:sz w:val="28"/>
          <w:szCs w:val="28"/>
          <w:lang w:val="en-US"/>
        </w:rPr>
        <w:t xml:space="preserve">, </w:t>
      </w:r>
      <w:proofErr w:type="spellStart"/>
      <w:r w:rsidRPr="00E66003">
        <w:rPr>
          <w:sz w:val="28"/>
          <w:szCs w:val="28"/>
          <w:lang w:val="en-US"/>
        </w:rPr>
        <w:t>tronuvshie</w:t>
      </w:r>
      <w:proofErr w:type="spellEnd"/>
      <w:r w:rsidRPr="00E66003">
        <w:rPr>
          <w:sz w:val="28"/>
          <w:szCs w:val="28"/>
          <w:lang w:val="en-US"/>
        </w:rPr>
        <w:t xml:space="preserve"> </w:t>
      </w:r>
      <w:proofErr w:type="spellStart"/>
      <w:r w:rsidRPr="00E66003">
        <w:rPr>
          <w:sz w:val="28"/>
          <w:szCs w:val="28"/>
          <w:lang w:val="en-US"/>
        </w:rPr>
        <w:t>menja</w:t>
      </w:r>
      <w:proofErr w:type="spellEnd"/>
      <w:r w:rsidRPr="00E66003">
        <w:rPr>
          <w:sz w:val="28"/>
          <w:szCs w:val="28"/>
          <w:lang w:val="en-US"/>
        </w:rPr>
        <w:t xml:space="preserve"> do </w:t>
      </w:r>
      <w:proofErr w:type="spellStart"/>
      <w:r w:rsidRPr="00E66003">
        <w:rPr>
          <w:sz w:val="28"/>
          <w:szCs w:val="28"/>
          <w:lang w:val="en-US"/>
        </w:rPr>
        <w:t>glubiny</w:t>
      </w:r>
      <w:proofErr w:type="spellEnd"/>
      <w:r w:rsidRPr="00E66003">
        <w:rPr>
          <w:sz w:val="28"/>
          <w:szCs w:val="28"/>
          <w:lang w:val="en-US"/>
        </w:rPr>
        <w:t xml:space="preserve"> </w:t>
      </w:r>
      <w:proofErr w:type="spellStart"/>
      <w:r w:rsidRPr="00E66003">
        <w:rPr>
          <w:sz w:val="28"/>
          <w:szCs w:val="28"/>
          <w:lang w:val="en-US"/>
        </w:rPr>
        <w:t>dushi</w:t>
      </w:r>
      <w:proofErr w:type="spellEnd"/>
      <w:r w:rsidRPr="00E66003">
        <w:rPr>
          <w:sz w:val="28"/>
          <w:szCs w:val="28"/>
          <w:lang w:val="en-US"/>
        </w:rPr>
        <w:t xml:space="preserve">: “Mne </w:t>
      </w:r>
      <w:proofErr w:type="spellStart"/>
      <w:r w:rsidRPr="00E66003">
        <w:rPr>
          <w:sz w:val="28"/>
          <w:szCs w:val="28"/>
          <w:lang w:val="en-US"/>
        </w:rPr>
        <w:t>ochen</w:t>
      </w:r>
      <w:proofErr w:type="spellEnd"/>
      <w:r w:rsidRPr="00E66003">
        <w:rPr>
          <w:sz w:val="28"/>
          <w:szCs w:val="28"/>
          <w:lang w:val="en-US"/>
        </w:rPr>
        <w:t xml:space="preserve">’ </w:t>
      </w:r>
      <w:proofErr w:type="spellStart"/>
      <w:r w:rsidRPr="00E66003">
        <w:rPr>
          <w:sz w:val="28"/>
          <w:szCs w:val="28"/>
          <w:lang w:val="en-US"/>
        </w:rPr>
        <w:t>hochetsja</w:t>
      </w:r>
      <w:proofErr w:type="spellEnd"/>
      <w:r w:rsidRPr="00E66003">
        <w:rPr>
          <w:sz w:val="28"/>
          <w:szCs w:val="28"/>
          <w:lang w:val="en-US"/>
        </w:rPr>
        <w:t xml:space="preserve"> </w:t>
      </w:r>
      <w:proofErr w:type="spellStart"/>
      <w:r w:rsidRPr="00E66003">
        <w:rPr>
          <w:sz w:val="28"/>
          <w:szCs w:val="28"/>
          <w:lang w:val="en-US"/>
        </w:rPr>
        <w:t>vsegda</w:t>
      </w:r>
      <w:proofErr w:type="spellEnd"/>
      <w:r w:rsidRPr="00E66003">
        <w:rPr>
          <w:sz w:val="28"/>
          <w:szCs w:val="28"/>
          <w:lang w:val="en-US"/>
        </w:rPr>
        <w:t xml:space="preserve"> </w:t>
      </w:r>
      <w:proofErr w:type="spellStart"/>
      <w:r w:rsidRPr="00E66003">
        <w:rPr>
          <w:sz w:val="28"/>
          <w:szCs w:val="28"/>
          <w:lang w:val="en-US"/>
        </w:rPr>
        <w:t>zhit</w:t>
      </w:r>
      <w:proofErr w:type="spellEnd"/>
      <w:r w:rsidRPr="00E66003">
        <w:rPr>
          <w:sz w:val="28"/>
          <w:szCs w:val="28"/>
          <w:lang w:val="en-US"/>
        </w:rPr>
        <w:t xml:space="preserve">’ v </w:t>
      </w:r>
      <w:proofErr w:type="spellStart"/>
      <w:r w:rsidRPr="00E66003">
        <w:rPr>
          <w:sz w:val="28"/>
          <w:szCs w:val="28"/>
          <w:lang w:val="en-US"/>
        </w:rPr>
        <w:t>blagopoluchnoj</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mirnoj</w:t>
      </w:r>
      <w:proofErr w:type="spellEnd"/>
      <w:r w:rsidRPr="00E66003">
        <w:rPr>
          <w:sz w:val="28"/>
          <w:szCs w:val="28"/>
          <w:lang w:val="en-US"/>
        </w:rPr>
        <w:t xml:space="preserve"> </w:t>
      </w:r>
      <w:proofErr w:type="spellStart"/>
      <w:r w:rsidRPr="00E66003">
        <w:rPr>
          <w:sz w:val="28"/>
          <w:szCs w:val="28"/>
          <w:lang w:val="en-US"/>
        </w:rPr>
        <w:t>strane</w:t>
      </w:r>
      <w:proofErr w:type="spellEnd"/>
      <w:r w:rsidRPr="00E66003">
        <w:rPr>
          <w:sz w:val="28"/>
          <w:szCs w:val="28"/>
          <w:lang w:val="en-US"/>
        </w:rPr>
        <w:t xml:space="preserve">”, - </w:t>
      </w:r>
      <w:proofErr w:type="spellStart"/>
      <w:r w:rsidRPr="00E66003">
        <w:rPr>
          <w:sz w:val="28"/>
          <w:szCs w:val="28"/>
          <w:lang w:val="en-US"/>
        </w:rPr>
        <w:t>napisala</w:t>
      </w:r>
      <w:proofErr w:type="spellEnd"/>
      <w:r w:rsidRPr="00E66003">
        <w:rPr>
          <w:sz w:val="28"/>
          <w:szCs w:val="28"/>
          <w:lang w:val="en-US"/>
        </w:rPr>
        <w:t xml:space="preserve"> </w:t>
      </w:r>
      <w:proofErr w:type="spellStart"/>
      <w:r w:rsidRPr="00E66003">
        <w:rPr>
          <w:sz w:val="28"/>
          <w:szCs w:val="28"/>
          <w:lang w:val="en-US"/>
        </w:rPr>
        <w:t>ona</w:t>
      </w:r>
      <w:proofErr w:type="spellEnd"/>
      <w:r w:rsidRPr="00E66003">
        <w:rPr>
          <w:sz w:val="28"/>
          <w:szCs w:val="28"/>
          <w:lang w:val="en-US"/>
        </w:rPr>
        <w:t>. “</w:t>
      </w:r>
      <w:proofErr w:type="spellStart"/>
      <w:r w:rsidRPr="00E66003">
        <w:rPr>
          <w:sz w:val="28"/>
          <w:szCs w:val="28"/>
          <w:lang w:val="en-US"/>
        </w:rPr>
        <w:t>Chtoby</w:t>
      </w:r>
      <w:proofErr w:type="spellEnd"/>
      <w:r w:rsidRPr="00E66003">
        <w:rPr>
          <w:sz w:val="28"/>
          <w:szCs w:val="28"/>
          <w:lang w:val="en-US"/>
        </w:rPr>
        <w:t xml:space="preserve"> ne </w:t>
      </w:r>
      <w:proofErr w:type="spellStart"/>
      <w:r w:rsidRPr="00E66003">
        <w:rPr>
          <w:sz w:val="28"/>
          <w:szCs w:val="28"/>
          <w:lang w:val="en-US"/>
        </w:rPr>
        <w:t>bylo</w:t>
      </w:r>
      <w:proofErr w:type="spellEnd"/>
      <w:r w:rsidRPr="00E66003">
        <w:rPr>
          <w:sz w:val="28"/>
          <w:szCs w:val="28"/>
          <w:lang w:val="en-US"/>
        </w:rPr>
        <w:t xml:space="preserve"> </w:t>
      </w:r>
      <w:proofErr w:type="spellStart"/>
      <w:r w:rsidRPr="00E66003">
        <w:rPr>
          <w:sz w:val="28"/>
          <w:szCs w:val="28"/>
          <w:lang w:val="en-US"/>
        </w:rPr>
        <w:t>vojn</w:t>
      </w:r>
      <w:proofErr w:type="spellEnd"/>
      <w:r w:rsidRPr="00E66003">
        <w:rPr>
          <w:sz w:val="28"/>
          <w:szCs w:val="28"/>
          <w:lang w:val="en-US"/>
        </w:rPr>
        <w:t xml:space="preserve">, </w:t>
      </w:r>
      <w:proofErr w:type="spellStart"/>
      <w:r w:rsidRPr="00E66003">
        <w:rPr>
          <w:sz w:val="28"/>
          <w:szCs w:val="28"/>
          <w:lang w:val="en-US"/>
        </w:rPr>
        <w:t>kakie</w:t>
      </w:r>
      <w:proofErr w:type="spellEnd"/>
      <w:r w:rsidRPr="00E66003">
        <w:rPr>
          <w:sz w:val="28"/>
          <w:szCs w:val="28"/>
          <w:lang w:val="en-US"/>
        </w:rPr>
        <w:t xml:space="preserve"> </w:t>
      </w:r>
      <w:proofErr w:type="spellStart"/>
      <w:r w:rsidRPr="00E66003">
        <w:rPr>
          <w:sz w:val="28"/>
          <w:szCs w:val="28"/>
          <w:lang w:val="en-US"/>
        </w:rPr>
        <w:t>byli</w:t>
      </w:r>
      <w:proofErr w:type="spellEnd"/>
      <w:r w:rsidRPr="00E66003">
        <w:rPr>
          <w:sz w:val="28"/>
          <w:szCs w:val="28"/>
          <w:lang w:val="en-US"/>
        </w:rPr>
        <w:t xml:space="preserve"> v </w:t>
      </w:r>
      <w:proofErr w:type="spellStart"/>
      <w:r w:rsidRPr="00E66003">
        <w:rPr>
          <w:sz w:val="28"/>
          <w:szCs w:val="28"/>
          <w:lang w:val="en-US"/>
        </w:rPr>
        <w:t>Chechne</w:t>
      </w:r>
      <w:proofErr w:type="spellEnd"/>
      <w:r w:rsidRPr="00E66003">
        <w:rPr>
          <w:sz w:val="28"/>
          <w:szCs w:val="28"/>
          <w:lang w:val="en-US"/>
        </w:rPr>
        <w:t xml:space="preserve"> </w:t>
      </w:r>
      <w:proofErr w:type="spellStart"/>
      <w:r w:rsidRPr="00E66003">
        <w:rPr>
          <w:sz w:val="28"/>
          <w:szCs w:val="28"/>
          <w:lang w:val="en-US"/>
        </w:rPr>
        <w:t>ili</w:t>
      </w:r>
      <w:proofErr w:type="spellEnd"/>
      <w:r w:rsidRPr="00E66003">
        <w:rPr>
          <w:sz w:val="28"/>
          <w:szCs w:val="28"/>
          <w:lang w:val="en-US"/>
        </w:rPr>
        <w:t xml:space="preserve"> </w:t>
      </w:r>
      <w:proofErr w:type="spellStart"/>
      <w:r w:rsidRPr="00E66003">
        <w:rPr>
          <w:sz w:val="28"/>
          <w:szCs w:val="28"/>
          <w:lang w:val="en-US"/>
        </w:rPr>
        <w:t>Tadzhikistane</w:t>
      </w:r>
      <w:proofErr w:type="spellEnd"/>
      <w:r w:rsidRPr="00E66003">
        <w:rPr>
          <w:sz w:val="28"/>
          <w:szCs w:val="28"/>
          <w:lang w:val="en-US"/>
        </w:rPr>
        <w:t xml:space="preserve">, </w:t>
      </w:r>
      <w:proofErr w:type="spellStart"/>
      <w:r w:rsidRPr="00E66003">
        <w:rPr>
          <w:sz w:val="28"/>
          <w:szCs w:val="28"/>
          <w:lang w:val="en-US"/>
        </w:rPr>
        <w:t>otkuda</w:t>
      </w:r>
      <w:proofErr w:type="spellEnd"/>
      <w:r w:rsidRPr="00E66003">
        <w:rPr>
          <w:sz w:val="28"/>
          <w:szCs w:val="28"/>
          <w:lang w:val="en-US"/>
        </w:rPr>
        <w:t xml:space="preserve"> </w:t>
      </w:r>
      <w:proofErr w:type="spellStart"/>
      <w:r w:rsidRPr="00E66003">
        <w:rPr>
          <w:sz w:val="28"/>
          <w:szCs w:val="28"/>
          <w:lang w:val="en-US"/>
        </w:rPr>
        <w:t>vynuzhdeny</w:t>
      </w:r>
      <w:proofErr w:type="spellEnd"/>
      <w:r w:rsidRPr="00E66003">
        <w:rPr>
          <w:sz w:val="28"/>
          <w:szCs w:val="28"/>
          <w:lang w:val="en-US"/>
        </w:rPr>
        <w:t xml:space="preserve"> </w:t>
      </w:r>
      <w:proofErr w:type="spellStart"/>
      <w:r w:rsidRPr="00E66003">
        <w:rPr>
          <w:sz w:val="28"/>
          <w:szCs w:val="28"/>
          <w:lang w:val="en-US"/>
        </w:rPr>
        <w:t>byli</w:t>
      </w:r>
      <w:proofErr w:type="spellEnd"/>
      <w:r w:rsidRPr="00E66003">
        <w:rPr>
          <w:sz w:val="28"/>
          <w:szCs w:val="28"/>
          <w:lang w:val="en-US"/>
        </w:rPr>
        <w:t xml:space="preserve"> </w:t>
      </w:r>
      <w:proofErr w:type="spellStart"/>
      <w:r w:rsidRPr="00E66003">
        <w:rPr>
          <w:sz w:val="28"/>
          <w:szCs w:val="28"/>
          <w:lang w:val="en-US"/>
        </w:rPr>
        <w:t>uehat</w:t>
      </w:r>
      <w:proofErr w:type="spellEnd"/>
      <w:r w:rsidRPr="00E66003">
        <w:rPr>
          <w:sz w:val="28"/>
          <w:szCs w:val="28"/>
          <w:lang w:val="en-US"/>
        </w:rPr>
        <w:t xml:space="preserve">’ </w:t>
      </w:r>
      <w:proofErr w:type="spellStart"/>
      <w:r w:rsidRPr="00E66003">
        <w:rPr>
          <w:sz w:val="28"/>
          <w:szCs w:val="28"/>
          <w:lang w:val="en-US"/>
        </w:rPr>
        <w:t>moi</w:t>
      </w:r>
      <w:proofErr w:type="spellEnd"/>
      <w:r w:rsidRPr="00E66003">
        <w:rPr>
          <w:sz w:val="28"/>
          <w:szCs w:val="28"/>
          <w:lang w:val="en-US"/>
        </w:rPr>
        <w:t xml:space="preserve"> </w:t>
      </w:r>
      <w:proofErr w:type="spellStart"/>
      <w:r w:rsidRPr="00E66003">
        <w:rPr>
          <w:sz w:val="28"/>
          <w:szCs w:val="28"/>
          <w:lang w:val="en-US"/>
        </w:rPr>
        <w:t>prababushka</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pradedushka</w:t>
      </w:r>
      <w:proofErr w:type="spellEnd"/>
      <w:r w:rsidRPr="00E66003">
        <w:rPr>
          <w:sz w:val="28"/>
          <w:szCs w:val="28"/>
          <w:lang w:val="en-US"/>
        </w:rPr>
        <w:t xml:space="preserve"> - </w:t>
      </w:r>
      <w:proofErr w:type="spellStart"/>
      <w:r w:rsidRPr="00E66003">
        <w:rPr>
          <w:sz w:val="28"/>
          <w:szCs w:val="28"/>
          <w:lang w:val="en-US"/>
        </w:rPr>
        <w:t>veterany</w:t>
      </w:r>
      <w:proofErr w:type="spellEnd"/>
      <w:r w:rsidRPr="00E66003">
        <w:rPr>
          <w:sz w:val="28"/>
          <w:szCs w:val="28"/>
          <w:lang w:val="en-US"/>
        </w:rPr>
        <w:t xml:space="preserve"> </w:t>
      </w:r>
      <w:proofErr w:type="spellStart"/>
      <w:r w:rsidRPr="00E66003">
        <w:rPr>
          <w:sz w:val="28"/>
          <w:szCs w:val="28"/>
          <w:lang w:val="en-US"/>
        </w:rPr>
        <w:t>Velikoj</w:t>
      </w:r>
      <w:proofErr w:type="spellEnd"/>
      <w:r w:rsidRPr="00E66003">
        <w:rPr>
          <w:sz w:val="28"/>
          <w:szCs w:val="28"/>
          <w:lang w:val="en-US"/>
        </w:rPr>
        <w:t xml:space="preserve"> </w:t>
      </w:r>
      <w:proofErr w:type="spellStart"/>
      <w:r w:rsidRPr="00E66003">
        <w:rPr>
          <w:sz w:val="28"/>
          <w:szCs w:val="28"/>
          <w:lang w:val="en-US"/>
        </w:rPr>
        <w:t>Otechestvennoj</w:t>
      </w:r>
      <w:proofErr w:type="spellEnd"/>
      <w:r w:rsidRPr="00E66003">
        <w:rPr>
          <w:sz w:val="28"/>
          <w:szCs w:val="28"/>
          <w:lang w:val="en-US"/>
        </w:rPr>
        <w:t xml:space="preserve"> </w:t>
      </w:r>
      <w:proofErr w:type="spellStart"/>
      <w:r w:rsidRPr="00E66003">
        <w:rPr>
          <w:sz w:val="28"/>
          <w:szCs w:val="28"/>
          <w:lang w:val="en-US"/>
        </w:rPr>
        <w:t>vojny</w:t>
      </w:r>
      <w:proofErr w:type="spellEnd"/>
      <w:r w:rsidRPr="00E66003">
        <w:rPr>
          <w:sz w:val="28"/>
          <w:szCs w:val="28"/>
          <w:lang w:val="en-US"/>
        </w:rPr>
        <w:t xml:space="preserve">”. </w:t>
      </w:r>
      <w:proofErr w:type="spellStart"/>
      <w:r w:rsidRPr="00E66003">
        <w:rPr>
          <w:sz w:val="28"/>
          <w:szCs w:val="28"/>
          <w:lang w:val="en-US"/>
        </w:rPr>
        <w:t>Mirnoe</w:t>
      </w:r>
      <w:proofErr w:type="spellEnd"/>
      <w:r w:rsidRPr="00E66003">
        <w:rPr>
          <w:sz w:val="28"/>
          <w:szCs w:val="28"/>
          <w:lang w:val="en-US"/>
        </w:rPr>
        <w:t xml:space="preserve"> </w:t>
      </w:r>
      <w:proofErr w:type="spellStart"/>
      <w:r w:rsidRPr="00E66003">
        <w:rPr>
          <w:sz w:val="28"/>
          <w:szCs w:val="28"/>
          <w:lang w:val="en-US"/>
        </w:rPr>
        <w:t>nebo</w:t>
      </w:r>
      <w:proofErr w:type="spellEnd"/>
      <w:r w:rsidRPr="00E66003">
        <w:rPr>
          <w:sz w:val="28"/>
          <w:szCs w:val="28"/>
          <w:lang w:val="en-US"/>
        </w:rPr>
        <w:t xml:space="preserve"> </w:t>
      </w:r>
      <w:proofErr w:type="spellStart"/>
      <w:r w:rsidRPr="00E66003">
        <w:rPr>
          <w:sz w:val="28"/>
          <w:szCs w:val="28"/>
          <w:lang w:val="en-US"/>
        </w:rPr>
        <w:t>nad</w:t>
      </w:r>
      <w:proofErr w:type="spellEnd"/>
      <w:r w:rsidRPr="00E66003">
        <w:rPr>
          <w:sz w:val="28"/>
          <w:szCs w:val="28"/>
          <w:lang w:val="en-US"/>
        </w:rPr>
        <w:t xml:space="preserve"> </w:t>
      </w:r>
      <w:proofErr w:type="spellStart"/>
      <w:r w:rsidRPr="00E66003">
        <w:rPr>
          <w:sz w:val="28"/>
          <w:szCs w:val="28"/>
          <w:lang w:val="en-US"/>
        </w:rPr>
        <w:t>golovoj</w:t>
      </w:r>
      <w:proofErr w:type="spellEnd"/>
      <w:r w:rsidRPr="00E66003">
        <w:rPr>
          <w:sz w:val="28"/>
          <w:szCs w:val="28"/>
          <w:lang w:val="en-US"/>
        </w:rPr>
        <w:t xml:space="preserve"> - </w:t>
      </w:r>
      <w:proofErr w:type="spellStart"/>
      <w:r w:rsidRPr="00E66003">
        <w:rPr>
          <w:sz w:val="28"/>
          <w:szCs w:val="28"/>
          <w:lang w:val="en-US"/>
        </w:rPr>
        <w:t>vot</w:t>
      </w:r>
      <w:proofErr w:type="spellEnd"/>
      <w:r w:rsidRPr="00E66003">
        <w:rPr>
          <w:sz w:val="28"/>
          <w:szCs w:val="28"/>
          <w:lang w:val="en-US"/>
        </w:rPr>
        <w:t xml:space="preserve"> </w:t>
      </w:r>
      <w:proofErr w:type="spellStart"/>
      <w:r w:rsidRPr="00E66003">
        <w:rPr>
          <w:sz w:val="28"/>
          <w:szCs w:val="28"/>
          <w:lang w:val="en-US"/>
        </w:rPr>
        <w:t>samoe</w:t>
      </w:r>
      <w:proofErr w:type="spellEnd"/>
      <w:r w:rsidRPr="00E66003">
        <w:rPr>
          <w:sz w:val="28"/>
          <w:szCs w:val="28"/>
          <w:lang w:val="en-US"/>
        </w:rPr>
        <w:t xml:space="preserve"> </w:t>
      </w:r>
      <w:proofErr w:type="spellStart"/>
      <w:r w:rsidRPr="00E66003">
        <w:rPr>
          <w:sz w:val="28"/>
          <w:szCs w:val="28"/>
          <w:lang w:val="en-US"/>
        </w:rPr>
        <w:t>glavnoe</w:t>
      </w:r>
      <w:proofErr w:type="spellEnd"/>
      <w:r w:rsidRPr="00E66003">
        <w:rPr>
          <w:sz w:val="28"/>
          <w:szCs w:val="28"/>
          <w:lang w:val="en-US"/>
        </w:rPr>
        <w:t xml:space="preserve"> </w:t>
      </w:r>
      <w:proofErr w:type="spellStart"/>
      <w:r w:rsidRPr="00E66003">
        <w:rPr>
          <w:sz w:val="28"/>
          <w:szCs w:val="28"/>
          <w:lang w:val="en-US"/>
        </w:rPr>
        <w:t>dlja</w:t>
      </w:r>
      <w:proofErr w:type="spellEnd"/>
      <w:r w:rsidRPr="00E66003">
        <w:rPr>
          <w:sz w:val="28"/>
          <w:szCs w:val="28"/>
          <w:lang w:val="en-US"/>
        </w:rPr>
        <w:t xml:space="preserve"> </w:t>
      </w:r>
      <w:proofErr w:type="spellStart"/>
      <w:r w:rsidRPr="00E66003">
        <w:rPr>
          <w:sz w:val="28"/>
          <w:szCs w:val="28"/>
          <w:lang w:val="en-US"/>
        </w:rPr>
        <w:t>kazhdogo</w:t>
      </w:r>
      <w:proofErr w:type="spellEnd"/>
      <w:r w:rsidRPr="00E66003">
        <w:rPr>
          <w:sz w:val="28"/>
          <w:szCs w:val="28"/>
          <w:lang w:val="en-US"/>
        </w:rPr>
        <w:t xml:space="preserve"> </w:t>
      </w:r>
      <w:proofErr w:type="spellStart"/>
      <w:r w:rsidRPr="00E66003">
        <w:rPr>
          <w:sz w:val="28"/>
          <w:szCs w:val="28"/>
          <w:lang w:val="en-US"/>
        </w:rPr>
        <w:t>iz</w:t>
      </w:r>
      <w:proofErr w:type="spellEnd"/>
      <w:r w:rsidRPr="00E66003">
        <w:rPr>
          <w:sz w:val="28"/>
          <w:szCs w:val="28"/>
          <w:lang w:val="en-US"/>
        </w:rPr>
        <w:t xml:space="preserve"> </w:t>
      </w:r>
      <w:proofErr w:type="spellStart"/>
      <w:r w:rsidRPr="00E66003">
        <w:rPr>
          <w:sz w:val="28"/>
          <w:szCs w:val="28"/>
          <w:lang w:val="en-US"/>
        </w:rPr>
        <w:t>nas</w:t>
      </w:r>
      <w:proofErr w:type="spellEnd"/>
      <w:r w:rsidRPr="00E66003">
        <w:rPr>
          <w:sz w:val="28"/>
          <w:szCs w:val="28"/>
          <w:lang w:val="en-US"/>
        </w:rPr>
        <w:t>”.</w:t>
      </w:r>
    </w:p>
    <w:p w14:paraId="38B76558" w14:textId="77777777" w:rsidR="00465A2E" w:rsidRPr="00E66003" w:rsidRDefault="00465A2E" w:rsidP="00465A2E">
      <w:pPr>
        <w:ind w:right="-1" w:firstLine="567"/>
        <w:jc w:val="both"/>
        <w:rPr>
          <w:sz w:val="28"/>
          <w:szCs w:val="28"/>
          <w:lang w:val="en-US"/>
        </w:rPr>
      </w:pPr>
      <w:r w:rsidRPr="00E66003">
        <w:rPr>
          <w:sz w:val="28"/>
          <w:szCs w:val="28"/>
          <w:lang w:val="en-US"/>
        </w:rPr>
        <w:t xml:space="preserve">My, </w:t>
      </w:r>
      <w:proofErr w:type="spellStart"/>
      <w:r w:rsidRPr="00E66003">
        <w:rPr>
          <w:sz w:val="28"/>
          <w:szCs w:val="28"/>
          <w:lang w:val="en-US"/>
        </w:rPr>
        <w:t>vozmuzhavshaja</w:t>
      </w:r>
      <w:proofErr w:type="spellEnd"/>
      <w:r w:rsidRPr="00E66003">
        <w:rPr>
          <w:sz w:val="28"/>
          <w:szCs w:val="28"/>
          <w:lang w:val="en-US"/>
        </w:rPr>
        <w:t xml:space="preserve"> </w:t>
      </w:r>
      <w:proofErr w:type="spellStart"/>
      <w:r w:rsidRPr="00E66003">
        <w:rPr>
          <w:sz w:val="28"/>
          <w:szCs w:val="28"/>
          <w:lang w:val="en-US"/>
        </w:rPr>
        <w:t>nacija</w:t>
      </w:r>
      <w:proofErr w:type="spellEnd"/>
      <w:r w:rsidRPr="00E66003">
        <w:rPr>
          <w:sz w:val="28"/>
          <w:szCs w:val="28"/>
          <w:lang w:val="en-US"/>
        </w:rPr>
        <w:t xml:space="preserve">, </w:t>
      </w:r>
      <w:proofErr w:type="spellStart"/>
      <w:r w:rsidRPr="00E66003">
        <w:rPr>
          <w:sz w:val="28"/>
          <w:szCs w:val="28"/>
          <w:lang w:val="en-US"/>
        </w:rPr>
        <w:t>delaem</w:t>
      </w:r>
      <w:proofErr w:type="spellEnd"/>
      <w:r w:rsidRPr="00E66003">
        <w:rPr>
          <w:sz w:val="28"/>
          <w:szCs w:val="28"/>
          <w:lang w:val="en-US"/>
        </w:rPr>
        <w:t xml:space="preserve"> </w:t>
      </w:r>
      <w:proofErr w:type="spellStart"/>
      <w:r w:rsidRPr="00E66003">
        <w:rPr>
          <w:sz w:val="28"/>
          <w:szCs w:val="28"/>
          <w:lang w:val="en-US"/>
        </w:rPr>
        <w:t>reshitel’nyj</w:t>
      </w:r>
      <w:proofErr w:type="spellEnd"/>
      <w:r w:rsidRPr="00E66003">
        <w:rPr>
          <w:sz w:val="28"/>
          <w:szCs w:val="28"/>
          <w:lang w:val="en-US"/>
        </w:rPr>
        <w:t xml:space="preserve"> shag v </w:t>
      </w:r>
      <w:proofErr w:type="spellStart"/>
      <w:r w:rsidRPr="00E66003">
        <w:rPr>
          <w:sz w:val="28"/>
          <w:szCs w:val="28"/>
          <w:lang w:val="en-US"/>
        </w:rPr>
        <w:t>novuju</w:t>
      </w:r>
      <w:proofErr w:type="spellEnd"/>
      <w:r w:rsidRPr="00E66003">
        <w:rPr>
          <w:sz w:val="28"/>
          <w:szCs w:val="28"/>
          <w:lang w:val="en-US"/>
        </w:rPr>
        <w:t xml:space="preserve"> </w:t>
      </w:r>
      <w:proofErr w:type="spellStart"/>
      <w:r w:rsidRPr="00E66003">
        <w:rPr>
          <w:sz w:val="28"/>
          <w:szCs w:val="28"/>
          <w:lang w:val="en-US"/>
        </w:rPr>
        <w:t>jepohu</w:t>
      </w:r>
      <w:proofErr w:type="spellEnd"/>
      <w:r w:rsidRPr="00E66003">
        <w:rPr>
          <w:sz w:val="28"/>
          <w:szCs w:val="28"/>
          <w:lang w:val="en-US"/>
        </w:rPr>
        <w:t xml:space="preserve">. Pust’ </w:t>
      </w:r>
      <w:proofErr w:type="spellStart"/>
      <w:r w:rsidRPr="00E66003">
        <w:rPr>
          <w:sz w:val="28"/>
          <w:szCs w:val="28"/>
          <w:lang w:val="en-US"/>
        </w:rPr>
        <w:t>budet</w:t>
      </w:r>
      <w:proofErr w:type="spellEnd"/>
      <w:r w:rsidRPr="00E66003">
        <w:rPr>
          <w:sz w:val="28"/>
          <w:szCs w:val="28"/>
          <w:lang w:val="en-US"/>
        </w:rPr>
        <w:t xml:space="preserve"> </w:t>
      </w:r>
      <w:proofErr w:type="spellStart"/>
      <w:r w:rsidRPr="00E66003">
        <w:rPr>
          <w:sz w:val="28"/>
          <w:szCs w:val="28"/>
          <w:lang w:val="en-US"/>
        </w:rPr>
        <w:t>blagoslovenna</w:t>
      </w:r>
      <w:proofErr w:type="spellEnd"/>
      <w:r w:rsidRPr="00E66003">
        <w:rPr>
          <w:sz w:val="28"/>
          <w:szCs w:val="28"/>
          <w:lang w:val="en-US"/>
        </w:rPr>
        <w:t xml:space="preserve"> </w:t>
      </w:r>
      <w:proofErr w:type="spellStart"/>
      <w:r w:rsidRPr="00E66003">
        <w:rPr>
          <w:sz w:val="28"/>
          <w:szCs w:val="28"/>
          <w:lang w:val="en-US"/>
        </w:rPr>
        <w:t>vechnaja</w:t>
      </w:r>
      <w:proofErr w:type="spellEnd"/>
      <w:r w:rsidRPr="00E66003">
        <w:rPr>
          <w:sz w:val="28"/>
          <w:szCs w:val="28"/>
          <w:lang w:val="en-US"/>
        </w:rPr>
        <w:t xml:space="preserve"> </w:t>
      </w:r>
      <w:proofErr w:type="spellStart"/>
      <w:r w:rsidRPr="00E66003">
        <w:rPr>
          <w:sz w:val="28"/>
          <w:szCs w:val="28"/>
          <w:lang w:val="en-US"/>
        </w:rPr>
        <w:t>zemlja</w:t>
      </w:r>
      <w:proofErr w:type="spellEnd"/>
      <w:r w:rsidRPr="00E66003">
        <w:rPr>
          <w:sz w:val="28"/>
          <w:szCs w:val="28"/>
          <w:lang w:val="en-US"/>
        </w:rPr>
        <w:t xml:space="preserve"> </w:t>
      </w:r>
      <w:proofErr w:type="spellStart"/>
      <w:r w:rsidRPr="00E66003">
        <w:rPr>
          <w:sz w:val="28"/>
          <w:szCs w:val="28"/>
          <w:lang w:val="en-US"/>
        </w:rPr>
        <w:t>Kazahstana</w:t>
      </w:r>
      <w:proofErr w:type="spellEnd"/>
      <w:r w:rsidRPr="00E66003">
        <w:rPr>
          <w:sz w:val="28"/>
          <w:szCs w:val="28"/>
          <w:lang w:val="en-US"/>
        </w:rPr>
        <w:t xml:space="preserve">! Pust’ </w:t>
      </w:r>
      <w:proofErr w:type="spellStart"/>
      <w:r w:rsidRPr="00E66003">
        <w:rPr>
          <w:sz w:val="28"/>
          <w:szCs w:val="28"/>
          <w:lang w:val="en-US"/>
        </w:rPr>
        <w:t>budet</w:t>
      </w:r>
      <w:proofErr w:type="spellEnd"/>
      <w:r w:rsidRPr="00E66003">
        <w:rPr>
          <w:sz w:val="28"/>
          <w:szCs w:val="28"/>
          <w:lang w:val="en-US"/>
        </w:rPr>
        <w:t xml:space="preserve"> </w:t>
      </w:r>
      <w:proofErr w:type="spellStart"/>
      <w:r w:rsidRPr="00E66003">
        <w:rPr>
          <w:sz w:val="28"/>
          <w:szCs w:val="28"/>
          <w:lang w:val="en-US"/>
        </w:rPr>
        <w:t>sil’na</w:t>
      </w:r>
      <w:proofErr w:type="spellEnd"/>
      <w:r w:rsidRPr="00E66003">
        <w:rPr>
          <w:sz w:val="28"/>
          <w:szCs w:val="28"/>
          <w:lang w:val="en-US"/>
        </w:rPr>
        <w:t xml:space="preserve"> </w:t>
      </w:r>
      <w:proofErr w:type="spellStart"/>
      <w:r w:rsidRPr="00E66003">
        <w:rPr>
          <w:sz w:val="28"/>
          <w:szCs w:val="28"/>
          <w:lang w:val="en-US"/>
        </w:rPr>
        <w:t>nasha</w:t>
      </w:r>
      <w:proofErr w:type="spellEnd"/>
      <w:r w:rsidRPr="00E66003">
        <w:rPr>
          <w:sz w:val="28"/>
          <w:szCs w:val="28"/>
          <w:lang w:val="en-US"/>
        </w:rPr>
        <w:t xml:space="preserve"> </w:t>
      </w:r>
      <w:proofErr w:type="spellStart"/>
      <w:r w:rsidRPr="00E66003">
        <w:rPr>
          <w:sz w:val="28"/>
          <w:szCs w:val="28"/>
          <w:lang w:val="en-US"/>
        </w:rPr>
        <w:t>edinaja</w:t>
      </w:r>
      <w:proofErr w:type="spellEnd"/>
      <w:r w:rsidRPr="00E66003">
        <w:rPr>
          <w:sz w:val="28"/>
          <w:szCs w:val="28"/>
          <w:lang w:val="en-US"/>
        </w:rPr>
        <w:t xml:space="preserve"> </w:t>
      </w:r>
      <w:proofErr w:type="spellStart"/>
      <w:r w:rsidRPr="00E66003">
        <w:rPr>
          <w:sz w:val="28"/>
          <w:szCs w:val="28"/>
          <w:lang w:val="en-US"/>
        </w:rPr>
        <w:t>nacija</w:t>
      </w:r>
      <w:proofErr w:type="spellEnd"/>
      <w:r w:rsidRPr="00E66003">
        <w:rPr>
          <w:sz w:val="28"/>
          <w:szCs w:val="28"/>
          <w:lang w:val="en-US"/>
        </w:rPr>
        <w:t>!</w:t>
      </w:r>
    </w:p>
    <w:p w14:paraId="6EB7B81C"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Qymbatty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otandastar</w:t>
      </w:r>
      <w:proofErr w:type="spellEnd"/>
      <w:r w:rsidRPr="00E66003">
        <w:rPr>
          <w:color w:val="333333"/>
          <w:sz w:val="28"/>
          <w:szCs w:val="28"/>
          <w:shd w:val="clear" w:color="auto" w:fill="FFFFFF"/>
          <w:lang w:val="en-US"/>
        </w:rPr>
        <w:t xml:space="preserve">! </w:t>
      </w:r>
    </w:p>
    <w:p w14:paraId="191EED88"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Menıñ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halqym</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ūlanğaiyr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jerı</w:t>
      </w:r>
      <w:proofErr w:type="spellEnd"/>
      <w:r w:rsidRPr="00E66003">
        <w:rPr>
          <w:color w:val="333333"/>
          <w:sz w:val="28"/>
          <w:szCs w:val="28"/>
          <w:shd w:val="clear" w:color="auto" w:fill="FFFFFF"/>
          <w:lang w:val="en-US"/>
        </w:rPr>
        <w:t xml:space="preserve"> bar, </w:t>
      </w:r>
      <w:proofErr w:type="spellStart"/>
      <w:r w:rsidRPr="00E66003">
        <w:rPr>
          <w:color w:val="333333"/>
          <w:sz w:val="28"/>
          <w:szCs w:val="28"/>
          <w:shd w:val="clear" w:color="auto" w:fill="FFFFFF"/>
          <w:lang w:val="en-US"/>
        </w:rPr>
        <w:t>ūly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mūratty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elı</w:t>
      </w:r>
      <w:proofErr w:type="spellEnd"/>
      <w:r w:rsidRPr="00E66003">
        <w:rPr>
          <w:color w:val="333333"/>
          <w:sz w:val="28"/>
          <w:szCs w:val="28"/>
          <w:shd w:val="clear" w:color="auto" w:fill="FFFFFF"/>
          <w:lang w:val="en-US"/>
        </w:rPr>
        <w:t xml:space="preserve"> bar, </w:t>
      </w:r>
      <w:proofErr w:type="spellStart"/>
      <w:r w:rsidRPr="00E66003">
        <w:rPr>
          <w:color w:val="333333"/>
          <w:sz w:val="28"/>
          <w:szCs w:val="28"/>
          <w:shd w:val="clear" w:color="auto" w:fill="FFFFFF"/>
          <w:lang w:val="en-US"/>
        </w:rPr>
        <w:t>babalar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jazğan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ūly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tarihy</w:t>
      </w:r>
      <w:proofErr w:type="spellEnd"/>
      <w:r w:rsidRPr="00E66003">
        <w:rPr>
          <w:color w:val="333333"/>
          <w:sz w:val="28"/>
          <w:szCs w:val="28"/>
          <w:shd w:val="clear" w:color="auto" w:fill="FFFFFF"/>
          <w:lang w:val="en-US"/>
        </w:rPr>
        <w:t xml:space="preserve"> men </w:t>
      </w:r>
      <w:proofErr w:type="spellStart"/>
      <w:r w:rsidRPr="00E66003">
        <w:rPr>
          <w:color w:val="333333"/>
          <w:sz w:val="28"/>
          <w:szCs w:val="28"/>
          <w:shd w:val="clear" w:color="auto" w:fill="FFFFFF"/>
          <w:lang w:val="en-US"/>
        </w:rPr>
        <w:t>ūrpağy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köz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tıkken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ūly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bolaşağy</w:t>
      </w:r>
      <w:proofErr w:type="spellEnd"/>
      <w:r w:rsidRPr="00E66003">
        <w:rPr>
          <w:color w:val="333333"/>
          <w:sz w:val="28"/>
          <w:szCs w:val="28"/>
          <w:shd w:val="clear" w:color="auto" w:fill="FFFFFF"/>
          <w:lang w:val="en-US"/>
        </w:rPr>
        <w:t xml:space="preserve"> bar </w:t>
      </w:r>
      <w:proofErr w:type="spellStart"/>
      <w:r w:rsidRPr="00E66003">
        <w:rPr>
          <w:color w:val="333333"/>
          <w:sz w:val="28"/>
          <w:szCs w:val="28"/>
          <w:shd w:val="clear" w:color="auto" w:fill="FFFFFF"/>
          <w:lang w:val="en-US"/>
        </w:rPr>
        <w:t>halyq</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Myñjyldyq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tarihyndağy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bıregei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betbūrysynda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halqymnyñ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zor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senımın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arqalağanym</w:t>
      </w:r>
      <w:proofErr w:type="spellEnd"/>
      <w:r w:rsidRPr="00E66003">
        <w:rPr>
          <w:color w:val="333333"/>
          <w:sz w:val="28"/>
          <w:szCs w:val="28"/>
          <w:shd w:val="clear" w:color="auto" w:fill="FFFFFF"/>
          <w:lang w:val="en-US"/>
        </w:rPr>
        <w:t xml:space="preserve"> – men </w:t>
      </w:r>
      <w:proofErr w:type="spellStart"/>
      <w:r w:rsidRPr="00E66003">
        <w:rPr>
          <w:color w:val="333333"/>
          <w:sz w:val="28"/>
          <w:szCs w:val="28"/>
          <w:shd w:val="clear" w:color="auto" w:fill="FFFFFF"/>
          <w:lang w:val="en-US"/>
        </w:rPr>
        <w:t>üşın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biık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märtebe</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Keiıngı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ūrpaqqa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kemel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Qazaqstandy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tabystau</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barşamyzğa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ortaq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paryz</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Jaña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ğasyrdyñ</w:t>
      </w:r>
      <w:proofErr w:type="spellEnd"/>
      <w:r w:rsidRPr="00E66003">
        <w:rPr>
          <w:color w:val="333333"/>
          <w:sz w:val="28"/>
          <w:szCs w:val="28"/>
          <w:shd w:val="clear" w:color="auto" w:fill="FFFFFF"/>
          <w:lang w:val="en-US"/>
        </w:rPr>
        <w:t xml:space="preserve"> syn - </w:t>
      </w:r>
      <w:proofErr w:type="spellStart"/>
      <w:r w:rsidRPr="00E66003">
        <w:rPr>
          <w:color w:val="333333"/>
          <w:sz w:val="28"/>
          <w:szCs w:val="28"/>
          <w:shd w:val="clear" w:color="auto" w:fill="FFFFFF"/>
          <w:lang w:val="en-US"/>
        </w:rPr>
        <w:t>qaterlerıne</w:t>
      </w:r>
      <w:proofErr w:type="spellEnd"/>
      <w:r w:rsidRPr="00E66003">
        <w:rPr>
          <w:color w:val="333333"/>
          <w:sz w:val="28"/>
          <w:szCs w:val="28"/>
          <w:shd w:val="clear" w:color="auto" w:fill="FFFFFF"/>
          <w:lang w:val="en-US"/>
        </w:rPr>
        <w:t xml:space="preserve"> </w:t>
      </w:r>
      <w:proofErr w:type="spellStart"/>
      <w:proofErr w:type="gramStart"/>
      <w:r w:rsidRPr="00E66003">
        <w:rPr>
          <w:color w:val="333333"/>
          <w:sz w:val="28"/>
          <w:szCs w:val="28"/>
          <w:shd w:val="clear" w:color="auto" w:fill="FFFFFF"/>
          <w:lang w:val="en-US"/>
        </w:rPr>
        <w:t>tötep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berıp</w:t>
      </w:r>
      <w:proofErr w:type="spellEnd"/>
      <w:proofErr w:type="gram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damyğan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elderdıñ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qataryna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qosylu</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ortaq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lastRenderedPageBreak/>
        <w:t>jauapkerşılık</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Bız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ūrpaqqa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körkeigen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eldı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nyğaiğan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bırlıktı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myzğymas</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tūraqtylyq</w:t>
      </w:r>
      <w:proofErr w:type="spellEnd"/>
      <w:r w:rsidRPr="00E66003">
        <w:rPr>
          <w:color w:val="333333"/>
          <w:sz w:val="28"/>
          <w:szCs w:val="28"/>
          <w:shd w:val="clear" w:color="auto" w:fill="FFFFFF"/>
          <w:lang w:val="en-US"/>
        </w:rPr>
        <w:t xml:space="preserve"> pen </w:t>
      </w:r>
      <w:proofErr w:type="spellStart"/>
      <w:r w:rsidRPr="00E66003">
        <w:rPr>
          <w:color w:val="333333"/>
          <w:sz w:val="28"/>
          <w:szCs w:val="28"/>
          <w:shd w:val="clear" w:color="auto" w:fill="FFFFFF"/>
          <w:lang w:val="en-US"/>
        </w:rPr>
        <w:t>eselengen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bailyqty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miras</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etemız</w:t>
      </w:r>
      <w:proofErr w:type="spellEnd"/>
      <w:r w:rsidRPr="00E66003">
        <w:rPr>
          <w:color w:val="333333"/>
          <w:sz w:val="28"/>
          <w:szCs w:val="28"/>
          <w:shd w:val="clear" w:color="auto" w:fill="FFFFFF"/>
          <w:lang w:val="en-US"/>
        </w:rPr>
        <w:t xml:space="preserve">.  </w:t>
      </w:r>
    </w:p>
    <w:p w14:paraId="528B2856"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Bügın</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Qazaqstan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tarihynyñ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jaña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betı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aşyldy</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Bız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damudyñ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dañğylyna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qarqynmen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aiaq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basamyz</w:t>
      </w:r>
      <w:proofErr w:type="spellEnd"/>
      <w:r w:rsidRPr="00E66003">
        <w:rPr>
          <w:color w:val="333333"/>
          <w:sz w:val="28"/>
          <w:szCs w:val="28"/>
          <w:shd w:val="clear" w:color="auto" w:fill="FFFFFF"/>
          <w:lang w:val="en-US"/>
        </w:rPr>
        <w:t xml:space="preserve">. “5 </w:t>
      </w:r>
      <w:proofErr w:type="spellStart"/>
      <w:r w:rsidRPr="00E66003">
        <w:rPr>
          <w:color w:val="333333"/>
          <w:sz w:val="28"/>
          <w:szCs w:val="28"/>
          <w:shd w:val="clear" w:color="auto" w:fill="FFFFFF"/>
          <w:lang w:val="en-US"/>
        </w:rPr>
        <w:t>halyqtyq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reformany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tabysty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jüzege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asyryp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bolaşağy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bırtūtas</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elge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ainalamyz</w:t>
      </w:r>
      <w:proofErr w:type="spellEnd"/>
      <w:r w:rsidRPr="00E66003">
        <w:rPr>
          <w:color w:val="333333"/>
          <w:sz w:val="28"/>
          <w:szCs w:val="28"/>
          <w:shd w:val="clear" w:color="auto" w:fill="FFFFFF"/>
          <w:lang w:val="en-US"/>
        </w:rPr>
        <w:t xml:space="preserve">. XXI </w:t>
      </w:r>
      <w:proofErr w:type="spellStart"/>
      <w:r w:rsidRPr="00E66003">
        <w:rPr>
          <w:color w:val="333333"/>
          <w:sz w:val="28"/>
          <w:szCs w:val="28"/>
          <w:shd w:val="clear" w:color="auto" w:fill="FFFFFF"/>
          <w:lang w:val="en-US"/>
        </w:rPr>
        <w:t>ğasyr</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bırlık</w:t>
      </w:r>
      <w:proofErr w:type="spellEnd"/>
      <w:r w:rsidRPr="00E66003">
        <w:rPr>
          <w:color w:val="333333"/>
          <w:sz w:val="28"/>
          <w:szCs w:val="28"/>
          <w:shd w:val="clear" w:color="auto" w:fill="FFFFFF"/>
          <w:lang w:val="en-US"/>
        </w:rPr>
        <w:t xml:space="preserve"> pen </w:t>
      </w:r>
      <w:proofErr w:type="spellStart"/>
      <w:r w:rsidRPr="00E66003">
        <w:rPr>
          <w:color w:val="333333"/>
          <w:sz w:val="28"/>
          <w:szCs w:val="28"/>
          <w:shd w:val="clear" w:color="auto" w:fill="FFFFFF"/>
          <w:lang w:val="en-US"/>
        </w:rPr>
        <w:t>dostyqtyñ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quatymen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ozatyn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ğasyr</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Bız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beibıtşılık</w:t>
      </w:r>
      <w:proofErr w:type="spellEnd"/>
      <w:r w:rsidRPr="00E66003">
        <w:rPr>
          <w:color w:val="333333"/>
          <w:sz w:val="28"/>
          <w:szCs w:val="28"/>
          <w:shd w:val="clear" w:color="auto" w:fill="FFFFFF"/>
          <w:lang w:val="en-US"/>
        </w:rPr>
        <w:t xml:space="preserve"> pen </w:t>
      </w:r>
      <w:proofErr w:type="spellStart"/>
      <w:r w:rsidRPr="00E66003">
        <w:rPr>
          <w:color w:val="333333"/>
          <w:sz w:val="28"/>
          <w:szCs w:val="28"/>
          <w:shd w:val="clear" w:color="auto" w:fill="FFFFFF"/>
          <w:lang w:val="en-US"/>
        </w:rPr>
        <w:t>kelısımge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tatulyq</w:t>
      </w:r>
      <w:proofErr w:type="spellEnd"/>
      <w:r w:rsidRPr="00E66003">
        <w:rPr>
          <w:color w:val="333333"/>
          <w:sz w:val="28"/>
          <w:szCs w:val="28"/>
          <w:shd w:val="clear" w:color="auto" w:fill="FFFFFF"/>
          <w:lang w:val="en-US"/>
        </w:rPr>
        <w:t xml:space="preserve"> pen </w:t>
      </w:r>
      <w:proofErr w:type="spellStart"/>
      <w:r w:rsidRPr="00E66003">
        <w:rPr>
          <w:color w:val="333333"/>
          <w:sz w:val="28"/>
          <w:szCs w:val="28"/>
          <w:shd w:val="clear" w:color="auto" w:fill="FFFFFF"/>
          <w:lang w:val="en-US"/>
        </w:rPr>
        <w:t>tūraqtylyqqa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täu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etıp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täube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deimız</w:t>
      </w:r>
      <w:proofErr w:type="spellEnd"/>
      <w:r w:rsidRPr="00E66003">
        <w:rPr>
          <w:color w:val="333333"/>
          <w:sz w:val="28"/>
          <w:szCs w:val="28"/>
          <w:shd w:val="clear" w:color="auto" w:fill="FFFFFF"/>
          <w:lang w:val="en-US"/>
        </w:rPr>
        <w:t xml:space="preserve">. Osy </w:t>
      </w:r>
      <w:proofErr w:type="spellStart"/>
      <w:r w:rsidRPr="00E66003">
        <w:rPr>
          <w:color w:val="333333"/>
          <w:sz w:val="28"/>
          <w:szCs w:val="28"/>
          <w:shd w:val="clear" w:color="auto" w:fill="FFFFFF"/>
          <w:lang w:val="en-US"/>
        </w:rPr>
        <w:t>qūndylyqtarymyzdyñ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qadırıne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jetu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arqyly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Mäñgılık</w:t>
      </w:r>
      <w:proofErr w:type="spellEnd"/>
      <w:r w:rsidRPr="00E66003">
        <w:rPr>
          <w:color w:val="333333"/>
          <w:sz w:val="28"/>
          <w:szCs w:val="28"/>
          <w:shd w:val="clear" w:color="auto" w:fill="FFFFFF"/>
          <w:lang w:val="en-US"/>
        </w:rPr>
        <w:t xml:space="preserve"> El </w:t>
      </w:r>
      <w:proofErr w:type="spellStart"/>
      <w:r w:rsidRPr="00E66003">
        <w:rPr>
          <w:color w:val="333333"/>
          <w:sz w:val="28"/>
          <w:szCs w:val="28"/>
          <w:shd w:val="clear" w:color="auto" w:fill="FFFFFF"/>
          <w:lang w:val="en-US"/>
        </w:rPr>
        <w:t>bolamyz</w:t>
      </w:r>
      <w:proofErr w:type="spellEnd"/>
      <w:r w:rsidRPr="00E66003">
        <w:rPr>
          <w:color w:val="333333"/>
          <w:sz w:val="28"/>
          <w:szCs w:val="28"/>
          <w:shd w:val="clear" w:color="auto" w:fill="FFFFFF"/>
          <w:lang w:val="en-US"/>
        </w:rPr>
        <w:t xml:space="preserve">. Sol </w:t>
      </w:r>
      <w:proofErr w:type="spellStart"/>
      <w:r w:rsidRPr="00E66003">
        <w:rPr>
          <w:color w:val="333333"/>
          <w:sz w:val="28"/>
          <w:szCs w:val="28"/>
          <w:shd w:val="clear" w:color="auto" w:fill="FFFFFF"/>
          <w:lang w:val="en-US"/>
        </w:rPr>
        <w:t>jolda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talmai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eñbek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eteiık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qadırlı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halqym</w:t>
      </w:r>
      <w:proofErr w:type="spellEnd"/>
      <w:r w:rsidRPr="00E66003">
        <w:rPr>
          <w:color w:val="333333"/>
          <w:sz w:val="28"/>
          <w:szCs w:val="28"/>
          <w:shd w:val="clear" w:color="auto" w:fill="FFFFFF"/>
          <w:lang w:val="en-US"/>
        </w:rPr>
        <w:t xml:space="preserve">! </w:t>
      </w:r>
    </w:p>
    <w:p w14:paraId="3F975258"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Qazaqstannyñ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jūldyzy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joğary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joly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nūrly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bolsyn</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Eldıktıñ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tuy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biıkte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jelbırep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abyroiymyz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asqaqtai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bersın</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Elımız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aman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jūrtymyz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tynyş</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bolsyn</w:t>
      </w:r>
      <w:proofErr w:type="spellEnd"/>
      <w:r w:rsidRPr="00E66003">
        <w:rPr>
          <w:color w:val="333333"/>
          <w:sz w:val="28"/>
          <w:szCs w:val="28"/>
          <w:shd w:val="clear" w:color="auto" w:fill="FFFFFF"/>
          <w:lang w:val="en-US"/>
        </w:rPr>
        <w:t>! </w:t>
      </w:r>
    </w:p>
    <w:p w14:paraId="2B3ED169" w14:textId="77777777" w:rsidR="00465A2E" w:rsidRPr="00E66003" w:rsidRDefault="00465A2E" w:rsidP="00465A2E">
      <w:pPr>
        <w:ind w:right="-1" w:firstLine="567"/>
        <w:jc w:val="both"/>
        <w:rPr>
          <w:color w:val="333333"/>
          <w:sz w:val="28"/>
          <w:szCs w:val="28"/>
          <w:shd w:val="clear" w:color="auto" w:fill="FFFFFF"/>
          <w:lang w:val="en-US"/>
        </w:rPr>
      </w:pPr>
    </w:p>
    <w:p w14:paraId="23F48203" w14:textId="77777777" w:rsidR="00465A2E" w:rsidRPr="00E66003" w:rsidRDefault="00465A2E" w:rsidP="00465A2E">
      <w:pPr>
        <w:ind w:right="-1" w:firstLine="567"/>
        <w:jc w:val="both"/>
        <w:rPr>
          <w:color w:val="333333"/>
          <w:sz w:val="28"/>
          <w:szCs w:val="28"/>
          <w:shd w:val="clear" w:color="auto" w:fill="FFFFFF"/>
          <w:lang w:val="en-US"/>
        </w:rPr>
      </w:pPr>
    </w:p>
    <w:p w14:paraId="2B148B97" w14:textId="77777777" w:rsidR="00465A2E" w:rsidRPr="00E66003" w:rsidRDefault="00465A2E" w:rsidP="00465A2E">
      <w:pPr>
        <w:ind w:right="-1" w:firstLine="567"/>
        <w:jc w:val="both"/>
        <w:rPr>
          <w:color w:val="333333"/>
          <w:sz w:val="28"/>
          <w:szCs w:val="28"/>
          <w:shd w:val="clear" w:color="auto" w:fill="FFFFFF"/>
          <w:lang w:val="en-US"/>
        </w:rPr>
      </w:pPr>
    </w:p>
    <w:p w14:paraId="6C269303" w14:textId="77777777" w:rsidR="00465A2E" w:rsidRPr="00E66003" w:rsidRDefault="00465A2E" w:rsidP="00465A2E">
      <w:pPr>
        <w:ind w:right="-1" w:firstLine="567"/>
        <w:jc w:val="both"/>
        <w:rPr>
          <w:color w:val="333333"/>
          <w:sz w:val="28"/>
          <w:szCs w:val="28"/>
          <w:shd w:val="clear" w:color="auto" w:fill="FFFFFF"/>
          <w:lang w:val="en-US"/>
        </w:rPr>
      </w:pPr>
    </w:p>
    <w:p w14:paraId="7ADB3AAB" w14:textId="77777777" w:rsidR="00465A2E" w:rsidRPr="00E66003" w:rsidRDefault="00465A2E" w:rsidP="00465A2E">
      <w:pPr>
        <w:ind w:right="-1" w:firstLine="567"/>
        <w:jc w:val="both"/>
        <w:rPr>
          <w:color w:val="333333"/>
          <w:sz w:val="28"/>
          <w:szCs w:val="28"/>
          <w:shd w:val="clear" w:color="auto" w:fill="FFFFFF"/>
          <w:lang w:val="en-US"/>
        </w:rPr>
      </w:pPr>
    </w:p>
    <w:p w14:paraId="4A49C686" w14:textId="77777777" w:rsidR="00465A2E" w:rsidRPr="00E66003" w:rsidRDefault="00465A2E" w:rsidP="00465A2E">
      <w:pPr>
        <w:ind w:right="-1" w:firstLine="567"/>
        <w:jc w:val="both"/>
        <w:rPr>
          <w:color w:val="333333"/>
          <w:sz w:val="28"/>
          <w:szCs w:val="28"/>
          <w:shd w:val="clear" w:color="auto" w:fill="FFFFFF"/>
          <w:lang w:val="en-US"/>
        </w:rPr>
      </w:pPr>
    </w:p>
    <w:p w14:paraId="5C216789" w14:textId="77777777" w:rsidR="00465A2E" w:rsidRPr="00E66003" w:rsidRDefault="00465A2E" w:rsidP="00465A2E">
      <w:pPr>
        <w:ind w:right="-1" w:firstLine="567"/>
        <w:jc w:val="both"/>
        <w:rPr>
          <w:color w:val="333333"/>
          <w:sz w:val="28"/>
          <w:szCs w:val="28"/>
          <w:shd w:val="clear" w:color="auto" w:fill="FFFFFF"/>
          <w:lang w:val="en-US"/>
        </w:rPr>
      </w:pPr>
    </w:p>
    <w:p w14:paraId="422EB702" w14:textId="77777777" w:rsidR="00465A2E" w:rsidRPr="00E66003" w:rsidRDefault="00465A2E" w:rsidP="00465A2E">
      <w:pPr>
        <w:ind w:right="-1" w:firstLine="567"/>
        <w:jc w:val="both"/>
        <w:rPr>
          <w:color w:val="333333"/>
          <w:sz w:val="28"/>
          <w:szCs w:val="28"/>
          <w:shd w:val="clear" w:color="auto" w:fill="FFFFFF"/>
          <w:lang w:val="en-US"/>
        </w:rPr>
      </w:pPr>
    </w:p>
    <w:p w14:paraId="60671D0F" w14:textId="77777777" w:rsidR="00465A2E" w:rsidRPr="00E66003" w:rsidRDefault="00465A2E" w:rsidP="00465A2E">
      <w:pPr>
        <w:ind w:right="-1" w:firstLine="567"/>
        <w:jc w:val="both"/>
        <w:rPr>
          <w:color w:val="333333"/>
          <w:sz w:val="28"/>
          <w:szCs w:val="28"/>
          <w:shd w:val="clear" w:color="auto" w:fill="FFFFFF"/>
          <w:lang w:val="en-US"/>
        </w:rPr>
      </w:pPr>
    </w:p>
    <w:p w14:paraId="26296EB2" w14:textId="77777777" w:rsidR="00465A2E" w:rsidRPr="00E66003" w:rsidRDefault="00465A2E" w:rsidP="00465A2E">
      <w:pPr>
        <w:ind w:right="-1" w:firstLine="567"/>
        <w:jc w:val="both"/>
        <w:rPr>
          <w:color w:val="333333"/>
          <w:sz w:val="28"/>
          <w:szCs w:val="28"/>
          <w:shd w:val="clear" w:color="auto" w:fill="FFFFFF"/>
          <w:lang w:val="en-US"/>
        </w:rPr>
      </w:pPr>
    </w:p>
    <w:p w14:paraId="749EB839" w14:textId="77777777" w:rsidR="00465A2E" w:rsidRPr="00E66003" w:rsidRDefault="00465A2E" w:rsidP="00465A2E">
      <w:pPr>
        <w:ind w:right="-1" w:firstLine="567"/>
        <w:jc w:val="both"/>
        <w:rPr>
          <w:color w:val="333333"/>
          <w:sz w:val="28"/>
          <w:szCs w:val="28"/>
          <w:shd w:val="clear" w:color="auto" w:fill="FFFFFF"/>
          <w:lang w:val="en-US"/>
        </w:rPr>
      </w:pPr>
    </w:p>
    <w:p w14:paraId="2951A946" w14:textId="77777777" w:rsidR="00465A2E" w:rsidRPr="00E66003" w:rsidRDefault="00465A2E" w:rsidP="00465A2E">
      <w:pPr>
        <w:ind w:right="-1" w:firstLine="567"/>
        <w:jc w:val="both"/>
        <w:rPr>
          <w:color w:val="333333"/>
          <w:sz w:val="28"/>
          <w:szCs w:val="28"/>
          <w:shd w:val="clear" w:color="auto" w:fill="FFFFFF"/>
          <w:lang w:val="en-US"/>
        </w:rPr>
      </w:pPr>
    </w:p>
    <w:p w14:paraId="3A86DE70" w14:textId="77777777" w:rsidR="00465A2E" w:rsidRPr="00E66003" w:rsidRDefault="00465A2E" w:rsidP="00465A2E">
      <w:pPr>
        <w:ind w:right="-1" w:firstLine="567"/>
        <w:jc w:val="both"/>
        <w:rPr>
          <w:color w:val="333333"/>
          <w:sz w:val="28"/>
          <w:szCs w:val="28"/>
          <w:shd w:val="clear" w:color="auto" w:fill="FFFFFF"/>
          <w:lang w:val="en-US"/>
        </w:rPr>
      </w:pPr>
    </w:p>
    <w:p w14:paraId="02FD51BF" w14:textId="77777777" w:rsidR="00465A2E" w:rsidRPr="00E66003" w:rsidRDefault="00465A2E" w:rsidP="00465A2E">
      <w:pPr>
        <w:ind w:right="-1" w:firstLine="567"/>
        <w:jc w:val="both"/>
        <w:rPr>
          <w:color w:val="333333"/>
          <w:sz w:val="28"/>
          <w:szCs w:val="28"/>
          <w:shd w:val="clear" w:color="auto" w:fill="FFFFFF"/>
          <w:lang w:val="en-US"/>
        </w:rPr>
      </w:pPr>
    </w:p>
    <w:p w14:paraId="654852E7" w14:textId="77777777" w:rsidR="00465A2E" w:rsidRPr="00E66003" w:rsidRDefault="00465A2E" w:rsidP="00465A2E">
      <w:pPr>
        <w:ind w:right="-1" w:firstLine="567"/>
        <w:jc w:val="both"/>
        <w:rPr>
          <w:color w:val="333333"/>
          <w:sz w:val="28"/>
          <w:szCs w:val="28"/>
          <w:shd w:val="clear" w:color="auto" w:fill="FFFFFF"/>
          <w:lang w:val="en-US"/>
        </w:rPr>
      </w:pPr>
    </w:p>
    <w:p w14:paraId="2016B922" w14:textId="77777777" w:rsidR="00465A2E" w:rsidRPr="00E66003" w:rsidRDefault="00465A2E" w:rsidP="00465A2E">
      <w:pPr>
        <w:ind w:right="-1" w:firstLine="567"/>
        <w:jc w:val="both"/>
        <w:rPr>
          <w:color w:val="333333"/>
          <w:sz w:val="28"/>
          <w:szCs w:val="28"/>
          <w:shd w:val="clear" w:color="auto" w:fill="FFFFFF"/>
          <w:lang w:val="en-US"/>
        </w:rPr>
      </w:pPr>
    </w:p>
    <w:p w14:paraId="161480F7" w14:textId="77777777" w:rsidR="00465A2E" w:rsidRPr="00E66003" w:rsidRDefault="00465A2E" w:rsidP="00465A2E">
      <w:pPr>
        <w:ind w:right="-1" w:firstLine="567"/>
        <w:jc w:val="both"/>
        <w:rPr>
          <w:color w:val="333333"/>
          <w:sz w:val="28"/>
          <w:szCs w:val="28"/>
          <w:shd w:val="clear" w:color="auto" w:fill="FFFFFF"/>
          <w:lang w:val="en-US"/>
        </w:rPr>
      </w:pPr>
    </w:p>
    <w:p w14:paraId="559081CE" w14:textId="77777777" w:rsidR="00465A2E" w:rsidRPr="00E66003" w:rsidRDefault="00465A2E" w:rsidP="00465A2E">
      <w:pPr>
        <w:ind w:right="-1" w:firstLine="567"/>
        <w:jc w:val="both"/>
        <w:rPr>
          <w:color w:val="333333"/>
          <w:sz w:val="28"/>
          <w:szCs w:val="28"/>
          <w:shd w:val="clear" w:color="auto" w:fill="FFFFFF"/>
          <w:lang w:val="en-US"/>
        </w:rPr>
      </w:pPr>
    </w:p>
    <w:p w14:paraId="1541518E" w14:textId="77777777" w:rsidR="00465A2E" w:rsidRPr="00E66003" w:rsidRDefault="00465A2E" w:rsidP="00465A2E">
      <w:pPr>
        <w:ind w:right="-1" w:firstLine="567"/>
        <w:jc w:val="both"/>
        <w:rPr>
          <w:color w:val="333333"/>
          <w:sz w:val="28"/>
          <w:szCs w:val="28"/>
          <w:shd w:val="clear" w:color="auto" w:fill="FFFFFF"/>
          <w:lang w:val="en-US"/>
        </w:rPr>
      </w:pPr>
    </w:p>
    <w:p w14:paraId="5BF825E0" w14:textId="77777777" w:rsidR="00465A2E" w:rsidRPr="00E66003" w:rsidRDefault="00465A2E" w:rsidP="00465A2E">
      <w:pPr>
        <w:ind w:right="-1" w:firstLine="567"/>
        <w:jc w:val="both"/>
        <w:rPr>
          <w:color w:val="333333"/>
          <w:sz w:val="28"/>
          <w:szCs w:val="28"/>
          <w:shd w:val="clear" w:color="auto" w:fill="FFFFFF"/>
          <w:lang w:val="en-US"/>
        </w:rPr>
      </w:pPr>
    </w:p>
    <w:p w14:paraId="671BCC0F" w14:textId="77777777" w:rsidR="00465A2E" w:rsidRPr="00E66003" w:rsidRDefault="00465A2E" w:rsidP="00465A2E">
      <w:pPr>
        <w:ind w:right="-1" w:firstLine="567"/>
        <w:jc w:val="both"/>
        <w:rPr>
          <w:color w:val="333333"/>
          <w:sz w:val="28"/>
          <w:szCs w:val="28"/>
          <w:shd w:val="clear" w:color="auto" w:fill="FFFFFF"/>
          <w:lang w:val="en-US"/>
        </w:rPr>
      </w:pPr>
    </w:p>
    <w:p w14:paraId="5E59CB4A" w14:textId="77777777" w:rsidR="00465A2E" w:rsidRPr="00E66003" w:rsidRDefault="00465A2E" w:rsidP="00465A2E">
      <w:pPr>
        <w:ind w:right="-1" w:firstLine="567"/>
        <w:jc w:val="both"/>
        <w:rPr>
          <w:color w:val="333333"/>
          <w:sz w:val="28"/>
          <w:szCs w:val="28"/>
          <w:shd w:val="clear" w:color="auto" w:fill="FFFFFF"/>
          <w:lang w:val="en-US"/>
        </w:rPr>
      </w:pPr>
    </w:p>
    <w:p w14:paraId="59BF657E" w14:textId="77777777" w:rsidR="00465A2E" w:rsidRPr="00E66003" w:rsidRDefault="00465A2E" w:rsidP="00465A2E">
      <w:pPr>
        <w:ind w:right="-1" w:firstLine="567"/>
        <w:jc w:val="both"/>
        <w:rPr>
          <w:color w:val="333333"/>
          <w:sz w:val="28"/>
          <w:szCs w:val="28"/>
          <w:shd w:val="clear" w:color="auto" w:fill="FFFFFF"/>
          <w:lang w:val="en-US"/>
        </w:rPr>
      </w:pPr>
    </w:p>
    <w:p w14:paraId="4C24CA9F" w14:textId="77777777" w:rsidR="00465A2E" w:rsidRPr="00E66003" w:rsidRDefault="00465A2E" w:rsidP="00465A2E">
      <w:pPr>
        <w:ind w:right="-1" w:firstLine="567"/>
        <w:jc w:val="both"/>
        <w:rPr>
          <w:color w:val="333333"/>
          <w:sz w:val="28"/>
          <w:szCs w:val="28"/>
          <w:shd w:val="clear" w:color="auto" w:fill="FFFFFF"/>
          <w:lang w:val="en-US"/>
        </w:rPr>
      </w:pPr>
    </w:p>
    <w:p w14:paraId="0EEA727C" w14:textId="77777777" w:rsidR="00465A2E" w:rsidRPr="00E66003" w:rsidRDefault="00465A2E" w:rsidP="00465A2E">
      <w:pPr>
        <w:ind w:right="-1" w:firstLine="567"/>
        <w:jc w:val="both"/>
        <w:rPr>
          <w:color w:val="333333"/>
          <w:sz w:val="28"/>
          <w:szCs w:val="28"/>
          <w:shd w:val="clear" w:color="auto" w:fill="FFFFFF"/>
          <w:lang w:val="en-US"/>
        </w:rPr>
      </w:pPr>
    </w:p>
    <w:p w14:paraId="7723310D" w14:textId="77777777" w:rsidR="00465A2E" w:rsidRPr="00E66003" w:rsidRDefault="00465A2E" w:rsidP="00465A2E">
      <w:pPr>
        <w:ind w:right="-1" w:firstLine="567"/>
        <w:jc w:val="both"/>
        <w:rPr>
          <w:color w:val="333333"/>
          <w:sz w:val="28"/>
          <w:szCs w:val="28"/>
          <w:shd w:val="clear" w:color="auto" w:fill="FFFFFF"/>
          <w:lang w:val="en-US"/>
        </w:rPr>
      </w:pPr>
    </w:p>
    <w:p w14:paraId="3C4D395D" w14:textId="77777777" w:rsidR="00465A2E" w:rsidRPr="00E66003" w:rsidRDefault="00465A2E" w:rsidP="00465A2E">
      <w:pPr>
        <w:ind w:right="-1" w:firstLine="567"/>
        <w:jc w:val="both"/>
        <w:rPr>
          <w:color w:val="333333"/>
          <w:sz w:val="28"/>
          <w:szCs w:val="28"/>
          <w:shd w:val="clear" w:color="auto" w:fill="FFFFFF"/>
          <w:lang w:val="en-US"/>
        </w:rPr>
      </w:pPr>
    </w:p>
    <w:p w14:paraId="4E1F4C4F" w14:textId="77777777" w:rsidR="00465A2E" w:rsidRPr="00E66003" w:rsidRDefault="00465A2E" w:rsidP="00465A2E">
      <w:pPr>
        <w:ind w:right="-1" w:firstLine="567"/>
        <w:jc w:val="both"/>
        <w:rPr>
          <w:color w:val="333333"/>
          <w:sz w:val="28"/>
          <w:szCs w:val="28"/>
          <w:shd w:val="clear" w:color="auto" w:fill="FFFFFF"/>
          <w:lang w:val="en-US"/>
        </w:rPr>
      </w:pPr>
    </w:p>
    <w:p w14:paraId="42F95B07" w14:textId="77777777" w:rsidR="00465A2E" w:rsidRPr="00E66003" w:rsidRDefault="00465A2E" w:rsidP="00465A2E">
      <w:pPr>
        <w:ind w:right="-1" w:firstLine="567"/>
        <w:jc w:val="both"/>
        <w:rPr>
          <w:color w:val="333333"/>
          <w:sz w:val="28"/>
          <w:szCs w:val="28"/>
          <w:shd w:val="clear" w:color="auto" w:fill="FFFFFF"/>
          <w:lang w:val="en-US"/>
        </w:rPr>
      </w:pPr>
    </w:p>
    <w:p w14:paraId="143D6B84" w14:textId="77777777" w:rsidR="00465A2E" w:rsidRPr="00E66003" w:rsidRDefault="00465A2E" w:rsidP="00465A2E">
      <w:pPr>
        <w:ind w:right="-1" w:firstLine="567"/>
        <w:jc w:val="both"/>
        <w:rPr>
          <w:color w:val="333333"/>
          <w:sz w:val="28"/>
          <w:szCs w:val="28"/>
          <w:shd w:val="clear" w:color="auto" w:fill="FFFFFF"/>
          <w:lang w:val="en-US"/>
        </w:rPr>
      </w:pPr>
    </w:p>
    <w:p w14:paraId="59DCBA33" w14:textId="77777777" w:rsidR="00465A2E" w:rsidRPr="00E66003" w:rsidRDefault="00465A2E" w:rsidP="00465A2E">
      <w:pPr>
        <w:ind w:right="-1" w:firstLine="567"/>
        <w:jc w:val="both"/>
        <w:rPr>
          <w:color w:val="333333"/>
          <w:sz w:val="28"/>
          <w:szCs w:val="28"/>
          <w:shd w:val="clear" w:color="auto" w:fill="FFFFFF"/>
          <w:lang w:val="en-US"/>
        </w:rPr>
      </w:pPr>
    </w:p>
    <w:p w14:paraId="489E1844" w14:textId="77777777" w:rsidR="00465A2E" w:rsidRPr="00E66003" w:rsidRDefault="00465A2E" w:rsidP="00465A2E">
      <w:pPr>
        <w:ind w:right="-1" w:firstLine="567"/>
        <w:jc w:val="both"/>
        <w:rPr>
          <w:color w:val="333333"/>
          <w:sz w:val="28"/>
          <w:szCs w:val="28"/>
          <w:shd w:val="clear" w:color="auto" w:fill="FFFFFF"/>
          <w:lang w:val="en-US"/>
        </w:rPr>
      </w:pPr>
    </w:p>
    <w:p w14:paraId="008D6EEA" w14:textId="77777777" w:rsidR="00465A2E" w:rsidRPr="00E66003" w:rsidRDefault="00465A2E" w:rsidP="00465A2E">
      <w:pPr>
        <w:ind w:right="-1" w:firstLine="567"/>
        <w:jc w:val="both"/>
        <w:rPr>
          <w:color w:val="333333"/>
          <w:sz w:val="28"/>
          <w:szCs w:val="28"/>
          <w:shd w:val="clear" w:color="auto" w:fill="FFFFFF"/>
          <w:lang w:val="en-US"/>
        </w:rPr>
      </w:pPr>
    </w:p>
    <w:p w14:paraId="762C70E6" w14:textId="77777777" w:rsidR="00465A2E" w:rsidRPr="00E66003" w:rsidRDefault="00465A2E" w:rsidP="00465A2E">
      <w:pPr>
        <w:jc w:val="center"/>
        <w:rPr>
          <w:bCs/>
          <w:sz w:val="28"/>
          <w:szCs w:val="28"/>
          <w:lang w:val="en-US"/>
        </w:rPr>
      </w:pPr>
      <w:r w:rsidRPr="00E66003">
        <w:rPr>
          <w:bCs/>
          <w:sz w:val="28"/>
          <w:szCs w:val="28"/>
          <w:lang w:val="en-US"/>
        </w:rPr>
        <w:lastRenderedPageBreak/>
        <w:t xml:space="preserve">Inaugural Address </w:t>
      </w:r>
    </w:p>
    <w:p w14:paraId="21F41028" w14:textId="77777777" w:rsidR="00465A2E" w:rsidRPr="00E66003" w:rsidRDefault="00465A2E" w:rsidP="00465A2E">
      <w:pPr>
        <w:jc w:val="center"/>
        <w:rPr>
          <w:bCs/>
          <w:sz w:val="28"/>
          <w:szCs w:val="28"/>
          <w:lang w:val="en-US"/>
        </w:rPr>
      </w:pPr>
      <w:r w:rsidRPr="00E66003">
        <w:rPr>
          <w:bCs/>
          <w:sz w:val="28"/>
          <w:szCs w:val="28"/>
          <w:lang w:val="en-US"/>
        </w:rPr>
        <w:t>of the President of the Republic of Kazakhstan</w:t>
      </w:r>
    </w:p>
    <w:p w14:paraId="2B1C97E3" w14:textId="77777777" w:rsidR="00465A2E" w:rsidRPr="00E66003" w:rsidRDefault="00465A2E" w:rsidP="00465A2E">
      <w:pPr>
        <w:jc w:val="center"/>
        <w:rPr>
          <w:bCs/>
          <w:sz w:val="28"/>
          <w:szCs w:val="28"/>
          <w:lang w:val="en-US"/>
        </w:rPr>
      </w:pPr>
      <w:r w:rsidRPr="00E66003">
        <w:rPr>
          <w:bCs/>
          <w:sz w:val="28"/>
          <w:szCs w:val="28"/>
          <w:lang w:val="en-US"/>
        </w:rPr>
        <w:t>Kassym-Jomart Tokayev</w:t>
      </w:r>
    </w:p>
    <w:p w14:paraId="02FBB2A4" w14:textId="77777777" w:rsidR="00465A2E" w:rsidRPr="00E66003" w:rsidRDefault="00465A2E" w:rsidP="00465A2E">
      <w:pPr>
        <w:ind w:firstLine="567"/>
        <w:rPr>
          <w:bCs/>
          <w:sz w:val="28"/>
          <w:szCs w:val="28"/>
          <w:lang w:val="en-US"/>
        </w:rPr>
      </w:pPr>
    </w:p>
    <w:p w14:paraId="0D00E285" w14:textId="77777777" w:rsidR="00465A2E" w:rsidRPr="00E66003" w:rsidRDefault="00465A2E" w:rsidP="00465A2E">
      <w:pPr>
        <w:ind w:firstLine="567"/>
        <w:rPr>
          <w:bCs/>
          <w:sz w:val="28"/>
          <w:szCs w:val="28"/>
          <w:lang w:val="kk-KZ"/>
        </w:rPr>
      </w:pPr>
      <w:r w:rsidRPr="00E66003">
        <w:rPr>
          <w:bCs/>
          <w:sz w:val="28"/>
          <w:szCs w:val="28"/>
          <w:lang w:val="en-US"/>
        </w:rPr>
        <w:t xml:space="preserve">June 12, </w:t>
      </w:r>
      <w:proofErr w:type="gramStart"/>
      <w:r w:rsidRPr="00E66003">
        <w:rPr>
          <w:bCs/>
          <w:sz w:val="28"/>
          <w:szCs w:val="28"/>
          <w:lang w:val="en-US"/>
        </w:rPr>
        <w:t>2019</w:t>
      </w:r>
      <w:proofErr w:type="gramEnd"/>
      <w:r w:rsidRPr="00E66003">
        <w:rPr>
          <w:bCs/>
          <w:sz w:val="28"/>
          <w:szCs w:val="28"/>
          <w:lang w:val="en-US"/>
        </w:rPr>
        <w:tab/>
      </w:r>
      <w:r w:rsidRPr="00E66003">
        <w:rPr>
          <w:bCs/>
          <w:sz w:val="28"/>
          <w:szCs w:val="28"/>
          <w:lang w:val="en-US"/>
        </w:rPr>
        <w:tab/>
      </w:r>
      <w:r w:rsidRPr="00E66003">
        <w:rPr>
          <w:bCs/>
          <w:sz w:val="28"/>
          <w:szCs w:val="28"/>
          <w:lang w:val="en-US"/>
        </w:rPr>
        <w:tab/>
      </w:r>
      <w:r w:rsidRPr="00E66003">
        <w:rPr>
          <w:bCs/>
          <w:sz w:val="28"/>
          <w:szCs w:val="28"/>
          <w:lang w:val="en-US"/>
        </w:rPr>
        <w:tab/>
      </w:r>
      <w:r w:rsidRPr="00E66003">
        <w:rPr>
          <w:bCs/>
          <w:sz w:val="28"/>
          <w:szCs w:val="28"/>
          <w:lang w:val="kk-KZ"/>
        </w:rPr>
        <w:tab/>
      </w:r>
      <w:r w:rsidRPr="00E66003">
        <w:rPr>
          <w:bCs/>
          <w:sz w:val="28"/>
          <w:szCs w:val="28"/>
          <w:lang w:val="kk-KZ"/>
        </w:rPr>
        <w:tab/>
      </w:r>
      <w:r w:rsidRPr="00E66003">
        <w:rPr>
          <w:bCs/>
          <w:sz w:val="28"/>
          <w:szCs w:val="28"/>
          <w:lang w:val="kk-KZ"/>
        </w:rPr>
        <w:tab/>
      </w:r>
      <w:r w:rsidRPr="00E66003">
        <w:rPr>
          <w:bCs/>
          <w:sz w:val="28"/>
          <w:szCs w:val="28"/>
          <w:lang w:val="kk-KZ"/>
        </w:rPr>
        <w:tab/>
      </w:r>
      <w:r w:rsidRPr="00E66003">
        <w:rPr>
          <w:bCs/>
          <w:sz w:val="28"/>
          <w:szCs w:val="28"/>
          <w:lang w:val="en-US"/>
        </w:rPr>
        <w:tab/>
        <w:t>Astana</w:t>
      </w:r>
    </w:p>
    <w:p w14:paraId="75FED0D9" w14:textId="77777777" w:rsidR="00465A2E" w:rsidRPr="00E66003" w:rsidRDefault="00465A2E" w:rsidP="00465A2E">
      <w:pPr>
        <w:ind w:right="-1" w:firstLine="567"/>
        <w:jc w:val="both"/>
        <w:rPr>
          <w:color w:val="333333"/>
          <w:sz w:val="28"/>
          <w:szCs w:val="28"/>
          <w:shd w:val="clear" w:color="auto" w:fill="FFFFFF"/>
          <w:lang w:val="kk-KZ"/>
        </w:rPr>
      </w:pPr>
    </w:p>
    <w:p w14:paraId="4B9EFF12" w14:textId="77777777" w:rsidR="00465A2E" w:rsidRPr="00E66003" w:rsidRDefault="00465A2E" w:rsidP="00465A2E">
      <w:pPr>
        <w:ind w:right="-1" w:firstLine="567"/>
        <w:jc w:val="both"/>
        <w:rPr>
          <w:color w:val="333333"/>
          <w:sz w:val="28"/>
          <w:szCs w:val="28"/>
          <w:shd w:val="clear" w:color="auto" w:fill="FFFFFF"/>
          <w:lang w:val="en-US"/>
        </w:rPr>
      </w:pPr>
      <w:r w:rsidRPr="00E66003">
        <w:rPr>
          <w:color w:val="333333"/>
          <w:sz w:val="28"/>
          <w:szCs w:val="28"/>
          <w:shd w:val="clear" w:color="auto" w:fill="FFFFFF"/>
          <w:lang w:val="en-US"/>
        </w:rPr>
        <w:t xml:space="preserve">Asa </w:t>
      </w:r>
      <w:proofErr w:type="spellStart"/>
      <w:r w:rsidRPr="00E66003">
        <w:rPr>
          <w:color w:val="333333"/>
          <w:sz w:val="28"/>
          <w:szCs w:val="28"/>
          <w:shd w:val="clear" w:color="auto" w:fill="FFFFFF"/>
          <w:lang w:val="en-US"/>
        </w:rPr>
        <w:t>qadırlı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Elbasy</w:t>
      </w:r>
      <w:proofErr w:type="spellEnd"/>
      <w:r w:rsidRPr="00E66003">
        <w:rPr>
          <w:color w:val="333333"/>
          <w:sz w:val="28"/>
          <w:szCs w:val="28"/>
          <w:shd w:val="clear" w:color="auto" w:fill="FFFFFF"/>
          <w:lang w:val="en-US"/>
        </w:rPr>
        <w:t xml:space="preserve">! </w:t>
      </w:r>
    </w:p>
    <w:p w14:paraId="2DAC35D3"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Qūrmettı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otandastar</w:t>
      </w:r>
      <w:proofErr w:type="spellEnd"/>
      <w:r w:rsidRPr="00E66003">
        <w:rPr>
          <w:color w:val="333333"/>
          <w:sz w:val="28"/>
          <w:szCs w:val="28"/>
          <w:shd w:val="clear" w:color="auto" w:fill="FFFFFF"/>
          <w:lang w:val="en-US"/>
        </w:rPr>
        <w:t xml:space="preserve">! </w:t>
      </w:r>
    </w:p>
    <w:p w14:paraId="4299A2CA"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Eñ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aldymen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mağan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zor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senım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artyp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qoldau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körsetken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barşa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Qazaqstan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halqyna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alğys</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aitamyn</w:t>
      </w:r>
      <w:proofErr w:type="spellEnd"/>
      <w:r w:rsidRPr="00E66003">
        <w:rPr>
          <w:color w:val="333333"/>
          <w:sz w:val="28"/>
          <w:szCs w:val="28"/>
          <w:shd w:val="clear" w:color="auto" w:fill="FFFFFF"/>
          <w:lang w:val="en-US"/>
        </w:rPr>
        <w:t xml:space="preserve">! </w:t>
      </w:r>
    </w:p>
    <w:p w14:paraId="1B06EFA2"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Būl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sailau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şyn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mänınde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demokratia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talaptaryna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öttı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Sailau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alañynda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nağyz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aşyq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bäsekege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tüsu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mümkındıgı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boldy</w:t>
      </w:r>
      <w:proofErr w:type="spellEnd"/>
      <w:r w:rsidRPr="00E66003">
        <w:rPr>
          <w:color w:val="333333"/>
          <w:sz w:val="28"/>
          <w:szCs w:val="28"/>
          <w:shd w:val="clear" w:color="auto" w:fill="FFFFFF"/>
          <w:lang w:val="en-US"/>
        </w:rPr>
        <w:t xml:space="preserve">. </w:t>
      </w:r>
    </w:p>
    <w:p w14:paraId="7423E1EE"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Barlyq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saiasi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küş</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ökılderı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qatysty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Saiasi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bağdarlamalar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saiysqa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tüsken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ädıl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doda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boldy</w:t>
      </w:r>
      <w:proofErr w:type="spellEnd"/>
      <w:r w:rsidRPr="00E66003">
        <w:rPr>
          <w:color w:val="333333"/>
          <w:sz w:val="28"/>
          <w:szCs w:val="28"/>
          <w:shd w:val="clear" w:color="auto" w:fill="FFFFFF"/>
          <w:lang w:val="en-US"/>
        </w:rPr>
        <w:t xml:space="preserve">. </w:t>
      </w:r>
    </w:p>
    <w:p w14:paraId="1F9F5DA0" w14:textId="77777777" w:rsidR="00465A2E" w:rsidRPr="00E66003" w:rsidRDefault="00465A2E" w:rsidP="00465A2E">
      <w:pPr>
        <w:ind w:right="-1" w:firstLine="567"/>
        <w:jc w:val="both"/>
        <w:rPr>
          <w:color w:val="333333"/>
          <w:sz w:val="28"/>
          <w:szCs w:val="28"/>
          <w:shd w:val="clear" w:color="auto" w:fill="FFFFFF"/>
          <w:lang w:val="en-US"/>
        </w:rPr>
      </w:pPr>
      <w:r w:rsidRPr="00E66003">
        <w:rPr>
          <w:color w:val="333333"/>
          <w:sz w:val="28"/>
          <w:szCs w:val="28"/>
          <w:shd w:val="clear" w:color="auto" w:fill="FFFFFF"/>
          <w:lang w:val="en-US"/>
        </w:rPr>
        <w:t>“</w:t>
      </w:r>
      <w:proofErr w:type="spellStart"/>
      <w:r w:rsidRPr="00E66003">
        <w:rPr>
          <w:color w:val="333333"/>
          <w:sz w:val="28"/>
          <w:szCs w:val="28"/>
          <w:shd w:val="clear" w:color="auto" w:fill="FFFFFF"/>
          <w:lang w:val="en-US"/>
        </w:rPr>
        <w:t>Sailau</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būl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qatysuşylardyñ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pıkırı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ğana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jeñıske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jetetın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jarys</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deidı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Rasynda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ädıl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pıkır</w:t>
      </w:r>
      <w:proofErr w:type="spellEnd"/>
      <w:r w:rsidRPr="00E66003">
        <w:rPr>
          <w:color w:val="333333"/>
          <w:sz w:val="28"/>
          <w:szCs w:val="28"/>
          <w:shd w:val="clear" w:color="auto" w:fill="FFFFFF"/>
          <w:lang w:val="en-US"/>
        </w:rPr>
        <w:t xml:space="preserve">.   </w:t>
      </w:r>
    </w:p>
    <w:p w14:paraId="3FD787D6" w14:textId="77777777" w:rsidR="00465A2E" w:rsidRPr="00E66003" w:rsidRDefault="00465A2E" w:rsidP="00465A2E">
      <w:pPr>
        <w:ind w:right="-1" w:firstLine="567"/>
        <w:jc w:val="both"/>
        <w:rPr>
          <w:color w:val="333333"/>
          <w:sz w:val="28"/>
          <w:szCs w:val="28"/>
          <w:shd w:val="clear" w:color="auto" w:fill="FFFFFF"/>
          <w:lang w:val="en-US"/>
        </w:rPr>
      </w:pPr>
      <w:r w:rsidRPr="00E66003">
        <w:rPr>
          <w:color w:val="333333"/>
          <w:sz w:val="28"/>
          <w:szCs w:val="28"/>
          <w:shd w:val="clear" w:color="auto" w:fill="FFFFFF"/>
          <w:lang w:val="en-US"/>
        </w:rPr>
        <w:t xml:space="preserve">Osy </w:t>
      </w:r>
      <w:proofErr w:type="spellStart"/>
      <w:r w:rsidRPr="00E66003">
        <w:rPr>
          <w:color w:val="333333"/>
          <w:sz w:val="28"/>
          <w:szCs w:val="28"/>
          <w:shd w:val="clear" w:color="auto" w:fill="FFFFFF"/>
          <w:lang w:val="en-US"/>
        </w:rPr>
        <w:t>öte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mañyzdy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saiasi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bäsekede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bızdıñ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halqymyzdyñ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danalyğy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parasaty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jeñdı</w:t>
      </w:r>
      <w:proofErr w:type="spellEnd"/>
      <w:r w:rsidRPr="00E66003">
        <w:rPr>
          <w:color w:val="333333"/>
          <w:sz w:val="28"/>
          <w:szCs w:val="28"/>
          <w:shd w:val="clear" w:color="auto" w:fill="FFFFFF"/>
          <w:lang w:val="en-US"/>
        </w:rPr>
        <w:t>.</w:t>
      </w:r>
    </w:p>
    <w:p w14:paraId="4A82E5DF"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Sondyqtan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būl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jeñıs</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halqymyzdyñ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jeñısı</w:t>
      </w:r>
      <w:proofErr w:type="spellEnd"/>
      <w:r w:rsidRPr="00E66003">
        <w:rPr>
          <w:color w:val="333333"/>
          <w:sz w:val="28"/>
          <w:szCs w:val="28"/>
          <w:shd w:val="clear" w:color="auto" w:fill="FFFFFF"/>
          <w:lang w:val="en-US"/>
        </w:rPr>
        <w:t>!</w:t>
      </w:r>
    </w:p>
    <w:p w14:paraId="1AB980A5"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Bız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bolyp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bolyp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Qazaqstannyñ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aldağy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damu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jolyn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bırge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aiqyndadyq</w:t>
      </w:r>
      <w:proofErr w:type="spellEnd"/>
      <w:r w:rsidRPr="00E66003">
        <w:rPr>
          <w:color w:val="333333"/>
          <w:sz w:val="28"/>
          <w:szCs w:val="28"/>
          <w:shd w:val="clear" w:color="auto" w:fill="FFFFFF"/>
          <w:lang w:val="en-US"/>
        </w:rPr>
        <w:t xml:space="preserve">. 9 </w:t>
      </w:r>
      <w:proofErr w:type="spellStart"/>
      <w:r w:rsidRPr="00E66003">
        <w:rPr>
          <w:color w:val="333333"/>
          <w:sz w:val="28"/>
          <w:szCs w:val="28"/>
          <w:shd w:val="clear" w:color="auto" w:fill="FFFFFF"/>
          <w:lang w:val="en-US"/>
        </w:rPr>
        <w:t>mausymda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Qazaqstannyñ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jarqyn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bolaşağy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üşın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dauys</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bergen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Ärbır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azamattyñ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pıkırı</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Bız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üşın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öte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mañyzdy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Öitkenı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halqymyzdyñ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tatulyğy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yntymağy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bırlıgı</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bızdıñ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basty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qūndylyğymyz</w:t>
      </w:r>
      <w:proofErr w:type="spellEnd"/>
      <w:r w:rsidRPr="00E66003">
        <w:rPr>
          <w:color w:val="333333"/>
          <w:sz w:val="28"/>
          <w:szCs w:val="28"/>
          <w:shd w:val="clear" w:color="auto" w:fill="FFFFFF"/>
          <w:lang w:val="en-US"/>
        </w:rPr>
        <w:t xml:space="preserve">. </w:t>
      </w:r>
    </w:p>
    <w:p w14:paraId="5988EB3E" w14:textId="77777777" w:rsidR="00465A2E" w:rsidRPr="00E66003" w:rsidRDefault="00465A2E" w:rsidP="00465A2E">
      <w:pPr>
        <w:ind w:right="-1" w:firstLine="567"/>
        <w:jc w:val="both"/>
        <w:rPr>
          <w:color w:val="333333"/>
          <w:sz w:val="28"/>
          <w:szCs w:val="28"/>
          <w:shd w:val="clear" w:color="auto" w:fill="FFFFFF"/>
          <w:lang w:val="en-US"/>
        </w:rPr>
      </w:pPr>
      <w:r w:rsidRPr="00E66003">
        <w:rPr>
          <w:color w:val="333333"/>
          <w:sz w:val="28"/>
          <w:szCs w:val="28"/>
          <w:shd w:val="clear" w:color="auto" w:fill="FFFFFF"/>
          <w:lang w:val="en-US"/>
        </w:rPr>
        <w:t xml:space="preserve">Osy </w:t>
      </w:r>
      <w:proofErr w:type="spellStart"/>
      <w:r w:rsidRPr="00E66003">
        <w:rPr>
          <w:color w:val="333333"/>
          <w:sz w:val="28"/>
          <w:szCs w:val="28"/>
          <w:shd w:val="clear" w:color="auto" w:fill="FFFFFF"/>
          <w:lang w:val="en-US"/>
        </w:rPr>
        <w:t>qūndylyqty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közdıñ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qaraşyğyndai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saqtau</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barşamyzğa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ortaq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paryz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Sondyqtan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Prezident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retınde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halqymyzğa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mynany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aitqym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keledı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Elımızdıñ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azamatynyñ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müddesın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qorğau</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menıñ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basty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maqsatym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Olardy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saiasi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közqarastary</w:t>
      </w:r>
      <w:proofErr w:type="spellEnd"/>
      <w:r w:rsidRPr="00E66003">
        <w:rPr>
          <w:color w:val="333333"/>
          <w:sz w:val="28"/>
          <w:szCs w:val="28"/>
          <w:shd w:val="clear" w:color="auto" w:fill="FFFFFF"/>
          <w:lang w:val="en-US"/>
        </w:rPr>
        <w:t xml:space="preserve"> men </w:t>
      </w:r>
      <w:proofErr w:type="spellStart"/>
      <w:r w:rsidRPr="00E66003">
        <w:rPr>
          <w:color w:val="333333"/>
          <w:sz w:val="28"/>
          <w:szCs w:val="28"/>
          <w:shd w:val="clear" w:color="auto" w:fill="FFFFFF"/>
          <w:lang w:val="en-US"/>
        </w:rPr>
        <w:t>ūstanymdaryna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qarai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böluge</w:t>
      </w:r>
      <w:proofErr w:type="spellEnd"/>
      <w:r w:rsidRPr="00E66003">
        <w:rPr>
          <w:color w:val="333333"/>
          <w:sz w:val="28"/>
          <w:szCs w:val="28"/>
          <w:shd w:val="clear" w:color="auto" w:fill="FFFFFF"/>
          <w:lang w:val="en-US"/>
        </w:rPr>
        <w:t xml:space="preserve"> jol </w:t>
      </w:r>
      <w:proofErr w:type="spellStart"/>
      <w:r w:rsidRPr="00E66003">
        <w:rPr>
          <w:color w:val="333333"/>
          <w:sz w:val="28"/>
          <w:szCs w:val="28"/>
          <w:shd w:val="clear" w:color="auto" w:fill="FFFFFF"/>
          <w:lang w:val="en-US"/>
        </w:rPr>
        <w:t>bermeimın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Türlı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saiasi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jäne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qoğam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qairatkerlerınen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kelıp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tüsken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qūndy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ūsynystardy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bastamalardy</w:t>
      </w:r>
      <w:proofErr w:type="spellEnd"/>
      <w:r w:rsidRPr="00E66003">
        <w:rPr>
          <w:color w:val="333333"/>
          <w:sz w:val="28"/>
          <w:szCs w:val="28"/>
          <w:shd w:val="clear" w:color="auto" w:fill="FFFFFF"/>
          <w:lang w:val="en-US"/>
        </w:rPr>
        <w:t xml:space="preserve"> men </w:t>
      </w:r>
      <w:proofErr w:type="spellStart"/>
      <w:r w:rsidRPr="00E66003">
        <w:rPr>
          <w:color w:val="333333"/>
          <w:sz w:val="28"/>
          <w:szCs w:val="28"/>
          <w:shd w:val="clear" w:color="auto" w:fill="FFFFFF"/>
          <w:lang w:val="en-US"/>
        </w:rPr>
        <w:t>öz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jūmysymda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mındettı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türde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eskeremın</w:t>
      </w:r>
      <w:proofErr w:type="spellEnd"/>
      <w:r w:rsidRPr="00E66003">
        <w:rPr>
          <w:color w:val="333333"/>
          <w:sz w:val="28"/>
          <w:szCs w:val="28"/>
          <w:shd w:val="clear" w:color="auto" w:fill="FFFFFF"/>
          <w:lang w:val="en-US"/>
        </w:rPr>
        <w:t xml:space="preserve">.  </w:t>
      </w:r>
    </w:p>
    <w:p w14:paraId="74B5974A"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Aşyq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jäne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ädıl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jūmys</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ısteimız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üşın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mañyzdy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mındet</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zañğa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adal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qyzmet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etu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Bızdıñ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ğana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Otanymyz</w:t>
      </w:r>
      <w:proofErr w:type="spellEnd"/>
      <w:r w:rsidRPr="00E66003">
        <w:rPr>
          <w:color w:val="333333"/>
          <w:sz w:val="28"/>
          <w:szCs w:val="28"/>
          <w:shd w:val="clear" w:color="auto" w:fill="FFFFFF"/>
          <w:lang w:val="en-US"/>
        </w:rPr>
        <w:t xml:space="preserve"> bar! </w:t>
      </w:r>
      <w:proofErr w:type="spellStart"/>
      <w:r w:rsidRPr="00E66003">
        <w:rPr>
          <w:color w:val="333333"/>
          <w:sz w:val="28"/>
          <w:szCs w:val="28"/>
          <w:shd w:val="clear" w:color="auto" w:fill="FFFFFF"/>
          <w:lang w:val="en-US"/>
        </w:rPr>
        <w:t>Tağdyrymyz</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bır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halqymyzdyñ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jarqyn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bolaşağy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üşın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bärımız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bırge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eñbek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etemız</w:t>
      </w:r>
      <w:proofErr w:type="spellEnd"/>
      <w:r w:rsidRPr="00E66003">
        <w:rPr>
          <w:color w:val="333333"/>
          <w:sz w:val="28"/>
          <w:szCs w:val="28"/>
          <w:shd w:val="clear" w:color="auto" w:fill="FFFFFF"/>
          <w:lang w:val="en-US"/>
        </w:rPr>
        <w:t xml:space="preserve">!      </w:t>
      </w:r>
    </w:p>
    <w:p w14:paraId="7579F60E"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Aqiqatyn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aituymyz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kerek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būl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sailauda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bızdıñ</w:t>
      </w:r>
      <w:proofErr w:type="spellEnd"/>
      <w:r w:rsidRPr="00E66003">
        <w:rPr>
          <w:color w:val="333333"/>
          <w:sz w:val="28"/>
          <w:szCs w:val="28"/>
          <w:shd w:val="clear" w:color="auto" w:fill="FFFFFF"/>
          <w:lang w:val="en-US"/>
        </w:rPr>
        <w:t xml:space="preserve"> </w:t>
      </w:r>
      <w:proofErr w:type="spellStart"/>
      <w:proofErr w:type="gramStart"/>
      <w:r w:rsidRPr="00E66003">
        <w:rPr>
          <w:color w:val="333333"/>
          <w:sz w:val="28"/>
          <w:szCs w:val="28"/>
          <w:shd w:val="clear" w:color="auto" w:fill="FFFFFF"/>
          <w:lang w:val="en-US"/>
        </w:rPr>
        <w:t>azamattarymyz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Elbasynyñ</w:t>
      </w:r>
      <w:proofErr w:type="spellEnd"/>
      <w:proofErr w:type="gram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strategialyq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bağdaryn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qoldap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dauys</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berdı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Nūrsūltan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Äbışūly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Nazarbaev</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bükıl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älem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moiyndağan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damu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modelın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jasady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Qazaqstannyñ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kök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tuyn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dünie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jüzınıñ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tükpır-tükpırınde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jelbırettı</w:t>
      </w:r>
      <w:proofErr w:type="spellEnd"/>
      <w:r w:rsidRPr="00E66003">
        <w:rPr>
          <w:color w:val="333333"/>
          <w:sz w:val="28"/>
          <w:szCs w:val="28"/>
          <w:shd w:val="clear" w:color="auto" w:fill="FFFFFF"/>
          <w:lang w:val="en-US"/>
        </w:rPr>
        <w:t xml:space="preserve">. </w:t>
      </w:r>
    </w:p>
    <w:p w14:paraId="62E160CF" w14:textId="77777777" w:rsidR="00465A2E" w:rsidRPr="00E66003" w:rsidRDefault="00465A2E" w:rsidP="00465A2E">
      <w:pPr>
        <w:ind w:right="-1" w:firstLine="567"/>
        <w:jc w:val="both"/>
        <w:rPr>
          <w:color w:val="333333"/>
          <w:sz w:val="28"/>
          <w:szCs w:val="28"/>
          <w:shd w:val="clear" w:color="auto" w:fill="FFFFFF"/>
          <w:lang w:val="en-US"/>
        </w:rPr>
      </w:pPr>
      <w:r w:rsidRPr="00E66003">
        <w:rPr>
          <w:color w:val="333333"/>
          <w:sz w:val="28"/>
          <w:szCs w:val="28"/>
          <w:shd w:val="clear" w:color="auto" w:fill="FFFFFF"/>
          <w:lang w:val="en-US"/>
        </w:rPr>
        <w:t xml:space="preserve">Osy </w:t>
      </w:r>
      <w:proofErr w:type="spellStart"/>
      <w:r w:rsidRPr="00E66003">
        <w:rPr>
          <w:color w:val="333333"/>
          <w:sz w:val="28"/>
          <w:szCs w:val="28"/>
          <w:shd w:val="clear" w:color="auto" w:fill="FFFFFF"/>
          <w:lang w:val="en-US"/>
        </w:rPr>
        <w:t>künderı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menıñ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atyma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azamattarymyzdan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köptegen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ötınış-tılekter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kelıp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tüsude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Olardyñ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bärıne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ortaq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ğana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tılek</w:t>
      </w:r>
      <w:proofErr w:type="spellEnd"/>
      <w:r w:rsidRPr="00E66003">
        <w:rPr>
          <w:color w:val="333333"/>
          <w:sz w:val="28"/>
          <w:szCs w:val="28"/>
          <w:shd w:val="clear" w:color="auto" w:fill="FFFFFF"/>
          <w:lang w:val="en-US"/>
        </w:rPr>
        <w:t xml:space="preserve"> bar: </w:t>
      </w:r>
      <w:proofErr w:type="spellStart"/>
      <w:r w:rsidRPr="00E66003">
        <w:rPr>
          <w:color w:val="333333"/>
          <w:sz w:val="28"/>
          <w:szCs w:val="28"/>
          <w:shd w:val="clear" w:color="auto" w:fill="FFFFFF"/>
          <w:lang w:val="en-US"/>
        </w:rPr>
        <w:t>Elbasymyzdyñ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jolyn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Strategiasyn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saqtau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jäne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ony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odan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ärı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nyğaitu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Şyn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mänınde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halyqtyñ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Däl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osyndai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ötınış-tılek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aituy</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zañdy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oryndy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Sebebı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qazırgı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damyğan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Qazaqstan</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būl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aldymen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Elbasynyñ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arqasy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Elbasy</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qazaq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memleketınıñ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negızın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qalauşy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ūly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tūlğa</w:t>
      </w:r>
      <w:proofErr w:type="spellEnd"/>
      <w:r w:rsidRPr="00E66003">
        <w:rPr>
          <w:color w:val="333333"/>
          <w:sz w:val="28"/>
          <w:szCs w:val="28"/>
          <w:shd w:val="clear" w:color="auto" w:fill="FFFFFF"/>
          <w:lang w:val="en-US"/>
        </w:rPr>
        <w:t xml:space="preserve">. Ol </w:t>
      </w:r>
      <w:proofErr w:type="spellStart"/>
      <w:r w:rsidRPr="00E66003">
        <w:rPr>
          <w:color w:val="333333"/>
          <w:sz w:val="28"/>
          <w:szCs w:val="28"/>
          <w:shd w:val="clear" w:color="auto" w:fill="FFFFFF"/>
          <w:lang w:val="en-US"/>
        </w:rPr>
        <w:t>jahandyq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deñgeidegı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memleket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qairatkerı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Älem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tarihyna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däl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osylai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jazyldy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Elbasynyñ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halqymyz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üşın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jäne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älem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qauymdastyğy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üşın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sıñırgen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orasan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zor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eñbegın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Ärqaşan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qūrmetteu</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bärımızge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ortaq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paryz</w:t>
      </w:r>
      <w:proofErr w:type="spellEnd"/>
      <w:r w:rsidRPr="00E66003">
        <w:rPr>
          <w:color w:val="333333"/>
          <w:sz w:val="28"/>
          <w:szCs w:val="28"/>
          <w:shd w:val="clear" w:color="auto" w:fill="FFFFFF"/>
          <w:lang w:val="en-US"/>
        </w:rPr>
        <w:t xml:space="preserve">. </w:t>
      </w:r>
    </w:p>
    <w:p w14:paraId="7B4BCA6D"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lastRenderedPageBreak/>
        <w:t>Dorogie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sograzhdane</w:t>
      </w:r>
      <w:proofErr w:type="spellEnd"/>
      <w:r w:rsidRPr="00E66003">
        <w:rPr>
          <w:color w:val="333333"/>
          <w:sz w:val="28"/>
          <w:szCs w:val="28"/>
          <w:shd w:val="clear" w:color="auto" w:fill="FFFFFF"/>
          <w:lang w:val="en-US"/>
        </w:rPr>
        <w:t>!</w:t>
      </w:r>
    </w:p>
    <w:p w14:paraId="25A1A0A6" w14:textId="77777777" w:rsidR="00465A2E" w:rsidRPr="00E66003" w:rsidRDefault="00465A2E" w:rsidP="00465A2E">
      <w:pPr>
        <w:ind w:right="-1" w:firstLine="567"/>
        <w:jc w:val="both"/>
        <w:rPr>
          <w:color w:val="333333"/>
          <w:sz w:val="28"/>
          <w:szCs w:val="28"/>
          <w:shd w:val="clear" w:color="auto" w:fill="FFFFFF"/>
          <w:lang w:val="en-US"/>
        </w:rPr>
      </w:pPr>
      <w:r w:rsidRPr="00E66003">
        <w:rPr>
          <w:color w:val="333333"/>
          <w:sz w:val="28"/>
          <w:szCs w:val="28"/>
          <w:shd w:val="clear" w:color="auto" w:fill="FFFFFF"/>
          <w:lang w:val="en-US"/>
        </w:rPr>
        <w:t xml:space="preserve">V </w:t>
      </w:r>
      <w:proofErr w:type="spellStart"/>
      <w:r w:rsidRPr="00E66003">
        <w:rPr>
          <w:color w:val="333333"/>
          <w:sz w:val="28"/>
          <w:szCs w:val="28"/>
          <w:shd w:val="clear" w:color="auto" w:fill="FFFFFF"/>
          <w:lang w:val="en-US"/>
        </w:rPr>
        <w:t>hode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vybornoj</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kampanii</w:t>
      </w:r>
      <w:proofErr w:type="spellEnd"/>
      <w:r w:rsidRPr="00E66003">
        <w:rPr>
          <w:color w:val="333333"/>
          <w:sz w:val="28"/>
          <w:szCs w:val="28"/>
          <w:shd w:val="clear" w:color="auto" w:fill="FFFFFF"/>
          <w:lang w:val="en-US"/>
        </w:rPr>
        <w:t xml:space="preserve"> ja </w:t>
      </w:r>
      <w:proofErr w:type="spellStart"/>
      <w:r w:rsidRPr="00E66003">
        <w:rPr>
          <w:color w:val="333333"/>
          <w:sz w:val="28"/>
          <w:szCs w:val="28"/>
          <w:shd w:val="clear" w:color="auto" w:fill="FFFFFF"/>
          <w:lang w:val="en-US"/>
        </w:rPr>
        <w:t>posetil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bol’shinstvo</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regionov</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strany</w:t>
      </w:r>
      <w:proofErr w:type="spellEnd"/>
      <w:r w:rsidRPr="00E66003">
        <w:rPr>
          <w:color w:val="333333"/>
          <w:sz w:val="28"/>
          <w:szCs w:val="28"/>
          <w:shd w:val="clear" w:color="auto" w:fill="FFFFFF"/>
          <w:lang w:val="en-US"/>
        </w:rPr>
        <w:t>.</w:t>
      </w:r>
    </w:p>
    <w:p w14:paraId="449CCD1B" w14:textId="77777777" w:rsidR="00465A2E" w:rsidRPr="00E66003" w:rsidRDefault="00465A2E" w:rsidP="00465A2E">
      <w:pPr>
        <w:ind w:right="-1" w:firstLine="567"/>
        <w:jc w:val="both"/>
        <w:rPr>
          <w:color w:val="333333"/>
          <w:sz w:val="28"/>
          <w:szCs w:val="28"/>
          <w:shd w:val="clear" w:color="auto" w:fill="FFFFFF"/>
          <w:lang w:val="en-US"/>
        </w:rPr>
      </w:pPr>
      <w:r w:rsidRPr="00E66003">
        <w:rPr>
          <w:color w:val="333333"/>
          <w:sz w:val="28"/>
          <w:szCs w:val="28"/>
          <w:shd w:val="clear" w:color="auto" w:fill="FFFFFF"/>
          <w:lang w:val="en-US"/>
        </w:rPr>
        <w:t xml:space="preserve">Moja </w:t>
      </w:r>
      <w:proofErr w:type="spellStart"/>
      <w:r w:rsidRPr="00E66003">
        <w:rPr>
          <w:color w:val="333333"/>
          <w:sz w:val="28"/>
          <w:szCs w:val="28"/>
          <w:shd w:val="clear" w:color="auto" w:fill="FFFFFF"/>
          <w:lang w:val="en-US"/>
        </w:rPr>
        <w:t>politicheskaja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platforma</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jeto</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otvet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glavnye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zaprosy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nashih</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grazhdan</w:t>
      </w:r>
      <w:proofErr w:type="spellEnd"/>
      <w:r w:rsidRPr="00E66003">
        <w:rPr>
          <w:color w:val="333333"/>
          <w:sz w:val="28"/>
          <w:szCs w:val="28"/>
          <w:shd w:val="clear" w:color="auto" w:fill="FFFFFF"/>
          <w:lang w:val="en-US"/>
        </w:rPr>
        <w:t>.</w:t>
      </w:r>
    </w:p>
    <w:p w14:paraId="4E75659E"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Prezhde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vsego</w:t>
      </w:r>
      <w:proofErr w:type="spellEnd"/>
      <w:r w:rsidRPr="00E66003">
        <w:rPr>
          <w:color w:val="333333"/>
          <w:sz w:val="28"/>
          <w:szCs w:val="28"/>
          <w:shd w:val="clear" w:color="auto" w:fill="FFFFFF"/>
          <w:lang w:val="en-US"/>
        </w:rPr>
        <w:t xml:space="preserve">, ja </w:t>
      </w:r>
      <w:proofErr w:type="spellStart"/>
      <w:r w:rsidRPr="00E66003">
        <w:rPr>
          <w:color w:val="333333"/>
          <w:sz w:val="28"/>
          <w:szCs w:val="28"/>
          <w:shd w:val="clear" w:color="auto" w:fill="FFFFFF"/>
          <w:lang w:val="en-US"/>
        </w:rPr>
        <w:t>budu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rabotat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nad</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realizaciej</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Tret’ej</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modernizacii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Kazahstana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pretvoreniem</w:t>
      </w:r>
      <w:proofErr w:type="spellEnd"/>
      <w:r w:rsidRPr="00E66003">
        <w:rPr>
          <w:color w:val="333333"/>
          <w:sz w:val="28"/>
          <w:szCs w:val="28"/>
          <w:shd w:val="clear" w:color="auto" w:fill="FFFFFF"/>
          <w:lang w:val="en-US"/>
        </w:rPr>
        <w:t xml:space="preserve"> v </w:t>
      </w:r>
      <w:proofErr w:type="spellStart"/>
      <w:r w:rsidRPr="00E66003">
        <w:rPr>
          <w:color w:val="333333"/>
          <w:sz w:val="28"/>
          <w:szCs w:val="28"/>
          <w:shd w:val="clear" w:color="auto" w:fill="FFFFFF"/>
          <w:lang w:val="en-US"/>
        </w:rPr>
        <w:t>zhizn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Pjati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institucional’nyh</w:t>
      </w:r>
      <w:proofErr w:type="spellEnd"/>
      <w:r w:rsidRPr="00E66003">
        <w:rPr>
          <w:color w:val="333333"/>
          <w:sz w:val="28"/>
          <w:szCs w:val="28"/>
          <w:shd w:val="clear" w:color="auto" w:fill="FFFFFF"/>
          <w:lang w:val="en-US"/>
        </w:rPr>
        <w:t xml:space="preserve"> reform </w:t>
      </w:r>
      <w:proofErr w:type="spellStart"/>
      <w:r w:rsidRPr="00E66003">
        <w:rPr>
          <w:color w:val="333333"/>
          <w:sz w:val="28"/>
          <w:szCs w:val="28"/>
          <w:shd w:val="clear" w:color="auto" w:fill="FFFFFF"/>
          <w:lang w:val="en-US"/>
        </w:rPr>
        <w:t>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drugih</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vazhnejshih</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strategicheskih</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dokumentov</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nashego</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gosudarstva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Drugimi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slovami</w:t>
      </w:r>
      <w:proofErr w:type="spellEnd"/>
      <w:r w:rsidRPr="00E66003">
        <w:rPr>
          <w:color w:val="333333"/>
          <w:sz w:val="28"/>
          <w:szCs w:val="28"/>
          <w:shd w:val="clear" w:color="auto" w:fill="FFFFFF"/>
          <w:lang w:val="en-US"/>
        </w:rPr>
        <w:t xml:space="preserve">, ja </w:t>
      </w:r>
      <w:proofErr w:type="spellStart"/>
      <w:r w:rsidRPr="00E66003">
        <w:rPr>
          <w:color w:val="333333"/>
          <w:sz w:val="28"/>
          <w:szCs w:val="28"/>
          <w:shd w:val="clear" w:color="auto" w:fill="FFFFFF"/>
          <w:lang w:val="en-US"/>
        </w:rPr>
        <w:t>budu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rabotat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nad</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realizaciej</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Strategii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Elbasy</w:t>
      </w:r>
      <w:proofErr w:type="spellEnd"/>
      <w:r w:rsidRPr="00E66003">
        <w:rPr>
          <w:color w:val="333333"/>
          <w:sz w:val="28"/>
          <w:szCs w:val="28"/>
          <w:shd w:val="clear" w:color="auto" w:fill="FFFFFF"/>
          <w:lang w:val="en-US"/>
        </w:rPr>
        <w:t>.</w:t>
      </w:r>
    </w:p>
    <w:p w14:paraId="08C82BF4"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Chtoby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strana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smogla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vyjti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novyj</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uroven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ustojchivogo</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razvitija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nuzhny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novye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podhody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novye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reshenija</w:t>
      </w:r>
      <w:proofErr w:type="spellEnd"/>
      <w:r w:rsidRPr="00E66003">
        <w:rPr>
          <w:color w:val="333333"/>
          <w:sz w:val="28"/>
          <w:szCs w:val="28"/>
          <w:shd w:val="clear" w:color="auto" w:fill="FFFFFF"/>
          <w:lang w:val="en-US"/>
        </w:rPr>
        <w:t xml:space="preserve">. Oni v </w:t>
      </w:r>
      <w:proofErr w:type="spellStart"/>
      <w:r w:rsidRPr="00E66003">
        <w:rPr>
          <w:color w:val="333333"/>
          <w:sz w:val="28"/>
          <w:szCs w:val="28"/>
          <w:shd w:val="clear" w:color="auto" w:fill="FFFFFF"/>
          <w:lang w:val="en-US"/>
        </w:rPr>
        <w:t>skorom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vremeni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budut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obnarodovany</w:t>
      </w:r>
      <w:proofErr w:type="spellEnd"/>
      <w:r w:rsidRPr="00E66003">
        <w:rPr>
          <w:color w:val="333333"/>
          <w:sz w:val="28"/>
          <w:szCs w:val="28"/>
          <w:shd w:val="clear" w:color="auto" w:fill="FFFFFF"/>
          <w:lang w:val="en-US"/>
        </w:rPr>
        <w:t>.</w:t>
      </w:r>
    </w:p>
    <w:p w14:paraId="024AE30C" w14:textId="77777777" w:rsidR="00465A2E" w:rsidRPr="00E66003" w:rsidRDefault="00465A2E" w:rsidP="00465A2E">
      <w:pPr>
        <w:ind w:right="-1" w:firstLine="567"/>
        <w:jc w:val="both"/>
        <w:rPr>
          <w:color w:val="333333"/>
          <w:sz w:val="28"/>
          <w:szCs w:val="28"/>
          <w:shd w:val="clear" w:color="auto" w:fill="FFFFFF"/>
          <w:lang w:val="en-US"/>
        </w:rPr>
      </w:pPr>
      <w:r w:rsidRPr="00E66003">
        <w:rPr>
          <w:color w:val="333333"/>
          <w:sz w:val="28"/>
          <w:szCs w:val="28"/>
          <w:shd w:val="clear" w:color="auto" w:fill="FFFFFF"/>
          <w:lang w:val="en-US"/>
        </w:rPr>
        <w:t>Vo-</w:t>
      </w:r>
      <w:proofErr w:type="spellStart"/>
      <w:r w:rsidRPr="00E66003">
        <w:rPr>
          <w:color w:val="333333"/>
          <w:sz w:val="28"/>
          <w:szCs w:val="28"/>
          <w:shd w:val="clear" w:color="auto" w:fill="FFFFFF"/>
          <w:lang w:val="en-US"/>
        </w:rPr>
        <w:t>vtoryh</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planiruju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konkretno</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zanjat’sja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resheniem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ostryh</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social’nyh</w:t>
      </w:r>
      <w:proofErr w:type="spellEnd"/>
      <w:r w:rsidRPr="00E66003">
        <w:rPr>
          <w:color w:val="333333"/>
          <w:sz w:val="28"/>
          <w:szCs w:val="28"/>
          <w:shd w:val="clear" w:color="auto" w:fill="FFFFFF"/>
          <w:lang w:val="en-US"/>
        </w:rPr>
        <w:t xml:space="preserve"> problem, </w:t>
      </w:r>
      <w:proofErr w:type="spellStart"/>
      <w:r w:rsidRPr="00E66003">
        <w:rPr>
          <w:color w:val="333333"/>
          <w:sz w:val="28"/>
          <w:szCs w:val="28"/>
          <w:shd w:val="clear" w:color="auto" w:fill="FFFFFF"/>
          <w:lang w:val="en-US"/>
        </w:rPr>
        <w:t>okazaniem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pomoshhi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naibolee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nuzhdajushhimsja</w:t>
      </w:r>
      <w:proofErr w:type="spellEnd"/>
      <w:r w:rsidRPr="00E66003">
        <w:rPr>
          <w:color w:val="333333"/>
          <w:sz w:val="28"/>
          <w:szCs w:val="28"/>
          <w:shd w:val="clear" w:color="auto" w:fill="FFFFFF"/>
          <w:lang w:val="en-US"/>
        </w:rPr>
        <w:t>.</w:t>
      </w:r>
    </w:p>
    <w:p w14:paraId="0DF4E7B4"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Pravitel’stvu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porucheno</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podgotovit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mery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dlja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dostizhenija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oshhutimyh</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rezul’tatov</w:t>
      </w:r>
      <w:proofErr w:type="spellEnd"/>
      <w:r w:rsidRPr="00E66003">
        <w:rPr>
          <w:color w:val="333333"/>
          <w:sz w:val="28"/>
          <w:szCs w:val="28"/>
          <w:shd w:val="clear" w:color="auto" w:fill="FFFFFF"/>
          <w:lang w:val="en-US"/>
        </w:rPr>
        <w:t xml:space="preserve"> v </w:t>
      </w:r>
      <w:proofErr w:type="spellStart"/>
      <w:r w:rsidRPr="00E66003">
        <w:rPr>
          <w:color w:val="333333"/>
          <w:sz w:val="28"/>
          <w:szCs w:val="28"/>
          <w:shd w:val="clear" w:color="auto" w:fill="FFFFFF"/>
          <w:lang w:val="en-US"/>
        </w:rPr>
        <w:t>jetoj</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sfere</w:t>
      </w:r>
      <w:proofErr w:type="spellEnd"/>
      <w:r w:rsidRPr="00E66003">
        <w:rPr>
          <w:color w:val="333333"/>
          <w:sz w:val="28"/>
          <w:szCs w:val="28"/>
          <w:shd w:val="clear" w:color="auto" w:fill="FFFFFF"/>
          <w:lang w:val="en-US"/>
        </w:rPr>
        <w:t xml:space="preserve">. Nam </w:t>
      </w:r>
      <w:proofErr w:type="spellStart"/>
      <w:r w:rsidRPr="00E66003">
        <w:rPr>
          <w:color w:val="333333"/>
          <w:sz w:val="28"/>
          <w:szCs w:val="28"/>
          <w:shd w:val="clear" w:color="auto" w:fill="FFFFFF"/>
          <w:lang w:val="en-US"/>
        </w:rPr>
        <w:t>nuzhno</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ser’ezno</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obnovit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social’nuju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politiku</w:t>
      </w:r>
      <w:proofErr w:type="spellEnd"/>
      <w:r w:rsidRPr="00E66003">
        <w:rPr>
          <w:color w:val="333333"/>
          <w:sz w:val="28"/>
          <w:szCs w:val="28"/>
          <w:shd w:val="clear" w:color="auto" w:fill="FFFFFF"/>
          <w:lang w:val="en-US"/>
        </w:rPr>
        <w:t>.</w:t>
      </w:r>
    </w:p>
    <w:p w14:paraId="07699B8B" w14:textId="77777777" w:rsidR="00465A2E" w:rsidRPr="00E66003" w:rsidRDefault="00465A2E" w:rsidP="00465A2E">
      <w:pPr>
        <w:ind w:right="-1" w:firstLine="567"/>
        <w:jc w:val="both"/>
        <w:rPr>
          <w:color w:val="333333"/>
          <w:sz w:val="28"/>
          <w:szCs w:val="28"/>
          <w:shd w:val="clear" w:color="auto" w:fill="FFFFFF"/>
          <w:lang w:val="en-US"/>
        </w:rPr>
      </w:pPr>
      <w:r w:rsidRPr="00E66003">
        <w:rPr>
          <w:color w:val="333333"/>
          <w:sz w:val="28"/>
          <w:szCs w:val="28"/>
          <w:shd w:val="clear" w:color="auto" w:fill="FFFFFF"/>
          <w:lang w:val="en-US"/>
        </w:rPr>
        <w:t>V-</w:t>
      </w:r>
      <w:proofErr w:type="spellStart"/>
      <w:r w:rsidRPr="00E66003">
        <w:rPr>
          <w:color w:val="333333"/>
          <w:sz w:val="28"/>
          <w:szCs w:val="28"/>
          <w:shd w:val="clear" w:color="auto" w:fill="FFFFFF"/>
          <w:lang w:val="en-US"/>
        </w:rPr>
        <w:t>tret’ih</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Budu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podderzhivat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kazahstanskih</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predprinimatelej</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privlekat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zashhishhat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investicii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stimulirovat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delovuju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aktivnost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formirovat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shirokij</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srednij</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klass</w:t>
      </w:r>
      <w:proofErr w:type="spellEnd"/>
      <w:r w:rsidRPr="00E66003">
        <w:rPr>
          <w:color w:val="333333"/>
          <w:sz w:val="28"/>
          <w:szCs w:val="28"/>
          <w:shd w:val="clear" w:color="auto" w:fill="FFFFFF"/>
          <w:lang w:val="en-US"/>
        </w:rPr>
        <w:t>.</w:t>
      </w:r>
    </w:p>
    <w:p w14:paraId="7980E1FC" w14:textId="77777777" w:rsidR="00465A2E" w:rsidRPr="00E66003" w:rsidRDefault="00465A2E" w:rsidP="00465A2E">
      <w:pPr>
        <w:ind w:right="-1" w:firstLine="567"/>
        <w:jc w:val="both"/>
        <w:rPr>
          <w:color w:val="333333"/>
          <w:sz w:val="28"/>
          <w:szCs w:val="28"/>
          <w:shd w:val="clear" w:color="auto" w:fill="FFFFFF"/>
          <w:lang w:val="en-US"/>
        </w:rPr>
      </w:pPr>
      <w:r w:rsidRPr="00E66003">
        <w:rPr>
          <w:color w:val="333333"/>
          <w:sz w:val="28"/>
          <w:szCs w:val="28"/>
          <w:shd w:val="clear" w:color="auto" w:fill="FFFFFF"/>
          <w:lang w:val="en-US"/>
        </w:rPr>
        <w:t>V-</w:t>
      </w:r>
      <w:proofErr w:type="spellStart"/>
      <w:r w:rsidRPr="00E66003">
        <w:rPr>
          <w:color w:val="333333"/>
          <w:sz w:val="28"/>
          <w:szCs w:val="28"/>
          <w:shd w:val="clear" w:color="auto" w:fill="FFFFFF"/>
          <w:lang w:val="en-US"/>
        </w:rPr>
        <w:t>chetvertyh</w:t>
      </w:r>
      <w:proofErr w:type="spellEnd"/>
      <w:r w:rsidRPr="00E66003">
        <w:rPr>
          <w:color w:val="333333"/>
          <w:sz w:val="28"/>
          <w:szCs w:val="28"/>
          <w:shd w:val="clear" w:color="auto" w:fill="FFFFFF"/>
          <w:lang w:val="en-US"/>
        </w:rPr>
        <w:t xml:space="preserve">. Moja cel’ – </w:t>
      </w:r>
      <w:proofErr w:type="spellStart"/>
      <w:r w:rsidRPr="00E66003">
        <w:rPr>
          <w:color w:val="333333"/>
          <w:sz w:val="28"/>
          <w:szCs w:val="28"/>
          <w:shd w:val="clear" w:color="auto" w:fill="FFFFFF"/>
          <w:lang w:val="en-US"/>
        </w:rPr>
        <w:t>obespechit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edinstvo</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obshhestva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zashhishhat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prava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kazhdogo</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grazhdanina</w:t>
      </w:r>
      <w:proofErr w:type="spellEnd"/>
      <w:r w:rsidRPr="00E66003">
        <w:rPr>
          <w:color w:val="333333"/>
          <w:sz w:val="28"/>
          <w:szCs w:val="28"/>
          <w:shd w:val="clear" w:color="auto" w:fill="FFFFFF"/>
          <w:lang w:val="en-US"/>
        </w:rPr>
        <w:t>.</w:t>
      </w:r>
    </w:p>
    <w:p w14:paraId="606A6D1E" w14:textId="77777777" w:rsidR="00465A2E" w:rsidRPr="00E66003" w:rsidRDefault="00465A2E" w:rsidP="00465A2E">
      <w:pPr>
        <w:ind w:right="-1" w:firstLine="567"/>
        <w:jc w:val="both"/>
        <w:rPr>
          <w:color w:val="333333"/>
          <w:sz w:val="28"/>
          <w:szCs w:val="28"/>
          <w:shd w:val="clear" w:color="auto" w:fill="FFFFFF"/>
          <w:lang w:val="en-US"/>
        </w:rPr>
      </w:pPr>
      <w:r w:rsidRPr="00E66003">
        <w:rPr>
          <w:color w:val="333333"/>
          <w:sz w:val="28"/>
          <w:szCs w:val="28"/>
          <w:shd w:val="clear" w:color="auto" w:fill="FFFFFF"/>
          <w:lang w:val="en-US"/>
        </w:rPr>
        <w:t xml:space="preserve">I, </w:t>
      </w:r>
      <w:proofErr w:type="spellStart"/>
      <w:r w:rsidRPr="00E66003">
        <w:rPr>
          <w:color w:val="333333"/>
          <w:sz w:val="28"/>
          <w:szCs w:val="28"/>
          <w:shd w:val="clear" w:color="auto" w:fill="FFFFFF"/>
          <w:lang w:val="en-US"/>
        </w:rPr>
        <w:t>nakonec</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glavnoe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Vsegda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vezde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budu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otstaivat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nacional’nye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interesy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Kazahstana</w:t>
      </w:r>
      <w:proofErr w:type="spellEnd"/>
      <w:r w:rsidRPr="00E66003">
        <w:rPr>
          <w:color w:val="333333"/>
          <w:sz w:val="28"/>
          <w:szCs w:val="28"/>
          <w:shd w:val="clear" w:color="auto" w:fill="FFFFFF"/>
          <w:lang w:val="en-US"/>
        </w:rPr>
        <w:t>.</w:t>
      </w:r>
    </w:p>
    <w:p w14:paraId="6DE8F961"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Segodnja</w:t>
      </w:r>
      <w:proofErr w:type="spellEnd"/>
      <w:r w:rsidRPr="00E66003">
        <w:rPr>
          <w:color w:val="333333"/>
          <w:sz w:val="28"/>
          <w:szCs w:val="28"/>
          <w:shd w:val="clear" w:color="auto" w:fill="FFFFFF"/>
          <w:lang w:val="en-US"/>
        </w:rPr>
        <w:t xml:space="preserve"> mir </w:t>
      </w:r>
      <w:proofErr w:type="spellStart"/>
      <w:r w:rsidRPr="00E66003">
        <w:rPr>
          <w:color w:val="333333"/>
          <w:sz w:val="28"/>
          <w:szCs w:val="28"/>
          <w:shd w:val="clear" w:color="auto" w:fill="FFFFFF"/>
          <w:lang w:val="en-US"/>
        </w:rPr>
        <w:t>vstupil</w:t>
      </w:r>
      <w:proofErr w:type="spellEnd"/>
      <w:r w:rsidRPr="00E66003">
        <w:rPr>
          <w:color w:val="333333"/>
          <w:sz w:val="28"/>
          <w:szCs w:val="28"/>
          <w:shd w:val="clear" w:color="auto" w:fill="FFFFFF"/>
          <w:lang w:val="en-US"/>
        </w:rPr>
        <w:t xml:space="preserve"> v </w:t>
      </w:r>
      <w:proofErr w:type="spellStart"/>
      <w:r w:rsidRPr="00E66003">
        <w:rPr>
          <w:color w:val="333333"/>
          <w:sz w:val="28"/>
          <w:szCs w:val="28"/>
          <w:shd w:val="clear" w:color="auto" w:fill="FFFFFF"/>
          <w:lang w:val="en-US"/>
        </w:rPr>
        <w:t>jepohu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stremitel’nyh</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peremen</w:t>
      </w:r>
      <w:proofErr w:type="spellEnd"/>
      <w:r w:rsidRPr="00E66003">
        <w:rPr>
          <w:color w:val="333333"/>
          <w:sz w:val="28"/>
          <w:szCs w:val="28"/>
          <w:shd w:val="clear" w:color="auto" w:fill="FFFFFF"/>
          <w:lang w:val="en-US"/>
        </w:rPr>
        <w:t>.</w:t>
      </w:r>
    </w:p>
    <w:p w14:paraId="1DB3E425"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Menjajutsja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tehnologii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jekonomika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social’nyj</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porjadok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Menjaetsja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mirovozzrenie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ljudej</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osobenno</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molodezhi</w:t>
      </w:r>
      <w:proofErr w:type="spellEnd"/>
      <w:r w:rsidRPr="00E66003">
        <w:rPr>
          <w:color w:val="333333"/>
          <w:sz w:val="28"/>
          <w:szCs w:val="28"/>
          <w:shd w:val="clear" w:color="auto" w:fill="FFFFFF"/>
          <w:lang w:val="en-US"/>
        </w:rPr>
        <w:t>.</w:t>
      </w:r>
    </w:p>
    <w:p w14:paraId="1944141E"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Pered</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Kazahstanom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vstajut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novye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vyzovy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ugrozy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Mnogie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gody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zanimajas</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mezhdunarodnoj</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politikoj</w:t>
      </w:r>
      <w:proofErr w:type="spellEnd"/>
      <w:r w:rsidRPr="00E66003">
        <w:rPr>
          <w:color w:val="333333"/>
          <w:sz w:val="28"/>
          <w:szCs w:val="28"/>
          <w:shd w:val="clear" w:color="auto" w:fill="FFFFFF"/>
          <w:lang w:val="en-US"/>
        </w:rPr>
        <w:t xml:space="preserve">, ja </w:t>
      </w:r>
      <w:proofErr w:type="spellStart"/>
      <w:r w:rsidRPr="00E66003">
        <w:rPr>
          <w:color w:val="333333"/>
          <w:sz w:val="28"/>
          <w:szCs w:val="28"/>
          <w:shd w:val="clear" w:color="auto" w:fill="FFFFFF"/>
          <w:lang w:val="en-US"/>
        </w:rPr>
        <w:t>oshhushhaju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nastuplenie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novoj</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jepohi</w:t>
      </w:r>
      <w:proofErr w:type="spellEnd"/>
      <w:r w:rsidRPr="00E66003">
        <w:rPr>
          <w:color w:val="333333"/>
          <w:sz w:val="28"/>
          <w:szCs w:val="28"/>
          <w:shd w:val="clear" w:color="auto" w:fill="FFFFFF"/>
          <w:lang w:val="en-US"/>
        </w:rPr>
        <w:t>.</w:t>
      </w:r>
    </w:p>
    <w:p w14:paraId="63C490F9"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Torgovye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vojny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naprjazhenie</w:t>
      </w:r>
      <w:proofErr w:type="spellEnd"/>
      <w:r w:rsidRPr="00E66003">
        <w:rPr>
          <w:color w:val="333333"/>
          <w:sz w:val="28"/>
          <w:szCs w:val="28"/>
          <w:shd w:val="clear" w:color="auto" w:fill="FFFFFF"/>
          <w:lang w:val="en-US"/>
        </w:rPr>
        <w:t xml:space="preserve"> v </w:t>
      </w:r>
      <w:proofErr w:type="spellStart"/>
      <w:r w:rsidRPr="00E66003">
        <w:rPr>
          <w:color w:val="333333"/>
          <w:sz w:val="28"/>
          <w:szCs w:val="28"/>
          <w:shd w:val="clear" w:color="auto" w:fill="FFFFFF"/>
          <w:lang w:val="en-US"/>
        </w:rPr>
        <w:t>mezhdunarodnyh</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otnoshenijah</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slom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prezhnih</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mehanizmov</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bezopasnosti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rost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regional’nyh</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konfliktov</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vse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jeto</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novaja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geopoliticheskaja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real’nost</w:t>
      </w:r>
      <w:proofErr w:type="spellEnd"/>
      <w:r w:rsidRPr="00E66003">
        <w:rPr>
          <w:color w:val="333333"/>
          <w:sz w:val="28"/>
          <w:szCs w:val="28"/>
          <w:shd w:val="clear" w:color="auto" w:fill="FFFFFF"/>
          <w:lang w:val="en-US"/>
        </w:rPr>
        <w:t>’.</w:t>
      </w:r>
    </w:p>
    <w:p w14:paraId="06FA84A4" w14:textId="77777777" w:rsidR="00465A2E" w:rsidRPr="00E66003" w:rsidRDefault="00465A2E" w:rsidP="00465A2E">
      <w:pPr>
        <w:ind w:right="-1" w:firstLine="567"/>
        <w:jc w:val="both"/>
        <w:rPr>
          <w:color w:val="333333"/>
          <w:sz w:val="28"/>
          <w:szCs w:val="28"/>
          <w:shd w:val="clear" w:color="auto" w:fill="FFFFFF"/>
          <w:lang w:val="en-US"/>
        </w:rPr>
      </w:pPr>
      <w:r w:rsidRPr="00E66003">
        <w:rPr>
          <w:color w:val="333333"/>
          <w:sz w:val="28"/>
          <w:szCs w:val="28"/>
          <w:shd w:val="clear" w:color="auto" w:fill="FFFFFF"/>
          <w:lang w:val="en-US"/>
        </w:rPr>
        <w:t xml:space="preserve">V </w:t>
      </w:r>
      <w:proofErr w:type="spellStart"/>
      <w:r w:rsidRPr="00E66003">
        <w:rPr>
          <w:color w:val="333333"/>
          <w:sz w:val="28"/>
          <w:szCs w:val="28"/>
          <w:shd w:val="clear" w:color="auto" w:fill="FFFFFF"/>
          <w:lang w:val="en-US"/>
        </w:rPr>
        <w:t>predstojashhie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neskol’ko</w:t>
      </w:r>
      <w:proofErr w:type="spellEnd"/>
      <w:r w:rsidRPr="00E66003">
        <w:rPr>
          <w:color w:val="333333"/>
          <w:sz w:val="28"/>
          <w:szCs w:val="28"/>
          <w:shd w:val="clear" w:color="auto" w:fill="FFFFFF"/>
          <w:lang w:val="en-US"/>
        </w:rPr>
        <w:t xml:space="preserve"> let </w:t>
      </w:r>
      <w:proofErr w:type="spellStart"/>
      <w:r w:rsidRPr="00E66003">
        <w:rPr>
          <w:color w:val="333333"/>
          <w:sz w:val="28"/>
          <w:szCs w:val="28"/>
          <w:shd w:val="clear" w:color="auto" w:fill="FFFFFF"/>
          <w:lang w:val="en-US"/>
        </w:rPr>
        <w:t>budet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reshen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glavnyj</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vopros</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sovremennosti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kakie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strany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sumejut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vstroit’sja</w:t>
      </w:r>
      <w:proofErr w:type="spellEnd"/>
      <w:r w:rsidRPr="00E66003">
        <w:rPr>
          <w:color w:val="333333"/>
          <w:sz w:val="28"/>
          <w:szCs w:val="28"/>
          <w:shd w:val="clear" w:color="auto" w:fill="FFFFFF"/>
          <w:lang w:val="en-US"/>
        </w:rPr>
        <w:t xml:space="preserve"> v progress, a </w:t>
      </w:r>
      <w:proofErr w:type="spellStart"/>
      <w:r w:rsidRPr="00E66003">
        <w:rPr>
          <w:color w:val="333333"/>
          <w:sz w:val="28"/>
          <w:szCs w:val="28"/>
          <w:shd w:val="clear" w:color="auto" w:fill="FFFFFF"/>
          <w:lang w:val="en-US"/>
        </w:rPr>
        <w:t>kto</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okazhetsja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obochine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mirovogo</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razvitija</w:t>
      </w:r>
      <w:proofErr w:type="spellEnd"/>
      <w:r w:rsidRPr="00E66003">
        <w:rPr>
          <w:color w:val="333333"/>
          <w:sz w:val="28"/>
          <w:szCs w:val="28"/>
          <w:shd w:val="clear" w:color="auto" w:fill="FFFFFF"/>
          <w:lang w:val="en-US"/>
        </w:rPr>
        <w:t>.</w:t>
      </w:r>
    </w:p>
    <w:p w14:paraId="53BF356F"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Jekonomicheskij</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social’nyj</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politicheskij</w:t>
      </w:r>
      <w:proofErr w:type="spellEnd"/>
      <w:r w:rsidRPr="00E66003">
        <w:rPr>
          <w:color w:val="333333"/>
          <w:sz w:val="28"/>
          <w:szCs w:val="28"/>
          <w:shd w:val="clear" w:color="auto" w:fill="FFFFFF"/>
          <w:lang w:val="en-US"/>
        </w:rPr>
        <w:t xml:space="preserve"> progress – </w:t>
      </w:r>
      <w:proofErr w:type="spellStart"/>
      <w:r w:rsidRPr="00E66003">
        <w:rPr>
          <w:color w:val="333333"/>
          <w:sz w:val="28"/>
          <w:szCs w:val="28"/>
          <w:shd w:val="clear" w:color="auto" w:fill="FFFFFF"/>
          <w:lang w:val="en-US"/>
        </w:rPr>
        <w:t>jeto</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nash</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edinstvenno</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pravil’nyj</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otvet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vyzovy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sovremennosti</w:t>
      </w:r>
      <w:proofErr w:type="spellEnd"/>
      <w:r w:rsidRPr="00E66003">
        <w:rPr>
          <w:color w:val="333333"/>
          <w:sz w:val="28"/>
          <w:szCs w:val="28"/>
          <w:shd w:val="clear" w:color="auto" w:fill="FFFFFF"/>
          <w:lang w:val="en-US"/>
        </w:rPr>
        <w:t>.</w:t>
      </w:r>
    </w:p>
    <w:p w14:paraId="6971C374" w14:textId="77777777" w:rsidR="00465A2E" w:rsidRPr="00E66003" w:rsidRDefault="00465A2E" w:rsidP="00465A2E">
      <w:pPr>
        <w:ind w:right="-1" w:firstLine="567"/>
        <w:jc w:val="both"/>
        <w:rPr>
          <w:color w:val="333333"/>
          <w:sz w:val="28"/>
          <w:szCs w:val="28"/>
          <w:shd w:val="clear" w:color="auto" w:fill="FFFFFF"/>
          <w:lang w:val="en-US"/>
        </w:rPr>
      </w:pPr>
      <w:r w:rsidRPr="00E66003">
        <w:rPr>
          <w:color w:val="333333"/>
          <w:sz w:val="28"/>
          <w:szCs w:val="28"/>
          <w:shd w:val="clear" w:color="auto" w:fill="FFFFFF"/>
          <w:lang w:val="en-US"/>
        </w:rPr>
        <w:t xml:space="preserve">My </w:t>
      </w:r>
      <w:proofErr w:type="spellStart"/>
      <w:r w:rsidRPr="00E66003">
        <w:rPr>
          <w:color w:val="333333"/>
          <w:sz w:val="28"/>
          <w:szCs w:val="28"/>
          <w:shd w:val="clear" w:color="auto" w:fill="FFFFFF"/>
          <w:lang w:val="en-US"/>
        </w:rPr>
        <w:t>otkryty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miru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stremimsja</w:t>
      </w:r>
      <w:proofErr w:type="spellEnd"/>
      <w:r w:rsidRPr="00E66003">
        <w:rPr>
          <w:color w:val="333333"/>
          <w:sz w:val="28"/>
          <w:szCs w:val="28"/>
          <w:shd w:val="clear" w:color="auto" w:fill="FFFFFF"/>
          <w:lang w:val="en-US"/>
        </w:rPr>
        <w:t xml:space="preserve"> k </w:t>
      </w:r>
      <w:proofErr w:type="spellStart"/>
      <w:r w:rsidRPr="00E66003">
        <w:rPr>
          <w:color w:val="333333"/>
          <w:sz w:val="28"/>
          <w:szCs w:val="28"/>
          <w:shd w:val="clear" w:color="auto" w:fill="FFFFFF"/>
          <w:lang w:val="en-US"/>
        </w:rPr>
        <w:t>luchshim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dostizhenijam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peredovym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tehnologijam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Sozidatel’nye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peremeny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blago</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ljudej</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vot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moe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ponimanie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progressa</w:t>
      </w:r>
      <w:proofErr w:type="spellEnd"/>
      <w:r w:rsidRPr="00E66003">
        <w:rPr>
          <w:color w:val="333333"/>
          <w:sz w:val="28"/>
          <w:szCs w:val="28"/>
          <w:shd w:val="clear" w:color="auto" w:fill="FFFFFF"/>
          <w:lang w:val="en-US"/>
        </w:rPr>
        <w:t>.</w:t>
      </w:r>
    </w:p>
    <w:p w14:paraId="4C643B11" w14:textId="77777777" w:rsidR="00465A2E" w:rsidRPr="00E66003" w:rsidRDefault="00465A2E" w:rsidP="00465A2E">
      <w:pPr>
        <w:ind w:right="-1" w:firstLine="567"/>
        <w:jc w:val="both"/>
        <w:rPr>
          <w:color w:val="333333"/>
          <w:sz w:val="28"/>
          <w:szCs w:val="28"/>
          <w:shd w:val="clear" w:color="auto" w:fill="FFFFFF"/>
          <w:lang w:val="en-US"/>
        </w:rPr>
      </w:pPr>
      <w:r w:rsidRPr="00E66003">
        <w:rPr>
          <w:color w:val="333333"/>
          <w:sz w:val="28"/>
          <w:szCs w:val="28"/>
          <w:shd w:val="clear" w:color="auto" w:fill="FFFFFF"/>
          <w:lang w:val="en-US"/>
        </w:rPr>
        <w:t xml:space="preserve">Pri </w:t>
      </w:r>
      <w:proofErr w:type="spellStart"/>
      <w:r w:rsidRPr="00E66003">
        <w:rPr>
          <w:color w:val="333333"/>
          <w:sz w:val="28"/>
          <w:szCs w:val="28"/>
          <w:shd w:val="clear" w:color="auto" w:fill="FFFFFF"/>
          <w:lang w:val="en-US"/>
        </w:rPr>
        <w:t>jetom</w:t>
      </w:r>
      <w:proofErr w:type="spellEnd"/>
      <w:r w:rsidRPr="00E66003">
        <w:rPr>
          <w:color w:val="333333"/>
          <w:sz w:val="28"/>
          <w:szCs w:val="28"/>
          <w:shd w:val="clear" w:color="auto" w:fill="FFFFFF"/>
          <w:lang w:val="en-US"/>
        </w:rPr>
        <w:t xml:space="preserve">, vlast’ </w:t>
      </w:r>
      <w:proofErr w:type="spellStart"/>
      <w:r w:rsidRPr="00E66003">
        <w:rPr>
          <w:color w:val="333333"/>
          <w:sz w:val="28"/>
          <w:szCs w:val="28"/>
          <w:shd w:val="clear" w:color="auto" w:fill="FFFFFF"/>
          <w:lang w:val="en-US"/>
        </w:rPr>
        <w:t>objazana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slyshat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zaprosy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ljudej</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reshat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problemy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mestah</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reguljarno</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otchityvat’sja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pered</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grazhdanami</w:t>
      </w:r>
      <w:proofErr w:type="spellEnd"/>
      <w:r w:rsidRPr="00E66003">
        <w:rPr>
          <w:color w:val="333333"/>
          <w:sz w:val="28"/>
          <w:szCs w:val="28"/>
          <w:shd w:val="clear" w:color="auto" w:fill="FFFFFF"/>
          <w:lang w:val="en-US"/>
        </w:rPr>
        <w:t>.</w:t>
      </w:r>
    </w:p>
    <w:p w14:paraId="3C3AD3AB" w14:textId="77777777" w:rsidR="00465A2E" w:rsidRPr="00E66003" w:rsidRDefault="00465A2E" w:rsidP="00465A2E">
      <w:pPr>
        <w:ind w:right="-1" w:firstLine="567"/>
        <w:jc w:val="both"/>
        <w:rPr>
          <w:color w:val="333333"/>
          <w:sz w:val="28"/>
          <w:szCs w:val="28"/>
          <w:shd w:val="clear" w:color="auto" w:fill="FFFFFF"/>
          <w:lang w:val="en-US"/>
        </w:rPr>
      </w:pPr>
      <w:r w:rsidRPr="00E66003">
        <w:rPr>
          <w:color w:val="333333"/>
          <w:sz w:val="28"/>
          <w:szCs w:val="28"/>
          <w:shd w:val="clear" w:color="auto" w:fill="FFFFFF"/>
          <w:lang w:val="en-US"/>
        </w:rPr>
        <w:t xml:space="preserve">Ne </w:t>
      </w:r>
      <w:proofErr w:type="spellStart"/>
      <w:r w:rsidRPr="00E66003">
        <w:rPr>
          <w:color w:val="333333"/>
          <w:sz w:val="28"/>
          <w:szCs w:val="28"/>
          <w:shd w:val="clear" w:color="auto" w:fill="FFFFFF"/>
          <w:lang w:val="en-US"/>
        </w:rPr>
        <w:t>obeshhat</w:t>
      </w:r>
      <w:proofErr w:type="spellEnd"/>
      <w:r w:rsidRPr="00E66003">
        <w:rPr>
          <w:color w:val="333333"/>
          <w:sz w:val="28"/>
          <w:szCs w:val="28"/>
          <w:shd w:val="clear" w:color="auto" w:fill="FFFFFF"/>
          <w:lang w:val="en-US"/>
        </w:rPr>
        <w:t xml:space="preserve">’, a </w:t>
      </w:r>
      <w:proofErr w:type="spellStart"/>
      <w:r w:rsidRPr="00E66003">
        <w:rPr>
          <w:color w:val="333333"/>
          <w:sz w:val="28"/>
          <w:szCs w:val="28"/>
          <w:shd w:val="clear" w:color="auto" w:fill="FFFFFF"/>
          <w:lang w:val="en-US"/>
        </w:rPr>
        <w:t>delat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Takogo</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pravila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dolzhny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priderzhivat’sja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vse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chleny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Pravitel’stva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akimy</w:t>
      </w:r>
      <w:proofErr w:type="spellEnd"/>
      <w:r w:rsidRPr="00E66003">
        <w:rPr>
          <w:color w:val="333333"/>
          <w:sz w:val="28"/>
          <w:szCs w:val="28"/>
          <w:shd w:val="clear" w:color="auto" w:fill="FFFFFF"/>
          <w:lang w:val="en-US"/>
        </w:rPr>
        <w:t>.</w:t>
      </w:r>
    </w:p>
    <w:p w14:paraId="37D70E74"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Dlja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menja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kak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Prezidenta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samym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vazhnym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javljajutsja</w:t>
      </w:r>
      <w:proofErr w:type="spellEnd"/>
      <w:r w:rsidRPr="00E66003">
        <w:rPr>
          <w:color w:val="333333"/>
          <w:sz w:val="28"/>
          <w:szCs w:val="28"/>
          <w:shd w:val="clear" w:color="auto" w:fill="FFFFFF"/>
          <w:lang w:val="en-US"/>
        </w:rPr>
        <w:t xml:space="preserve"> ne </w:t>
      </w:r>
      <w:proofErr w:type="spellStart"/>
      <w:r w:rsidRPr="00E66003">
        <w:rPr>
          <w:color w:val="333333"/>
          <w:sz w:val="28"/>
          <w:szCs w:val="28"/>
          <w:shd w:val="clear" w:color="auto" w:fill="FFFFFF"/>
          <w:lang w:val="en-US"/>
        </w:rPr>
        <w:t>obshhie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cifry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jekonomicheskogo</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razvitija</w:t>
      </w:r>
      <w:proofErr w:type="spellEnd"/>
      <w:r w:rsidRPr="00E66003">
        <w:rPr>
          <w:color w:val="333333"/>
          <w:sz w:val="28"/>
          <w:szCs w:val="28"/>
          <w:shd w:val="clear" w:color="auto" w:fill="FFFFFF"/>
          <w:lang w:val="en-US"/>
        </w:rPr>
        <w:t xml:space="preserve">, a </w:t>
      </w:r>
      <w:proofErr w:type="spellStart"/>
      <w:r w:rsidRPr="00E66003">
        <w:rPr>
          <w:color w:val="333333"/>
          <w:sz w:val="28"/>
          <w:szCs w:val="28"/>
          <w:shd w:val="clear" w:color="auto" w:fill="FFFFFF"/>
          <w:lang w:val="en-US"/>
        </w:rPr>
        <w:t>real’noe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blagosostojanie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vseh</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nashih</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grazhdan</w:t>
      </w:r>
      <w:proofErr w:type="spellEnd"/>
      <w:r w:rsidRPr="00E66003">
        <w:rPr>
          <w:color w:val="333333"/>
          <w:sz w:val="28"/>
          <w:szCs w:val="28"/>
          <w:shd w:val="clear" w:color="auto" w:fill="FFFFFF"/>
          <w:lang w:val="en-US"/>
        </w:rPr>
        <w:t>.</w:t>
      </w:r>
    </w:p>
    <w:p w14:paraId="50524EFB"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Pojetomu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pri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prinjatii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reshenij</w:t>
      </w:r>
      <w:proofErr w:type="spellEnd"/>
      <w:r w:rsidRPr="00E66003">
        <w:rPr>
          <w:color w:val="333333"/>
          <w:sz w:val="28"/>
          <w:szCs w:val="28"/>
          <w:shd w:val="clear" w:color="auto" w:fill="FFFFFF"/>
          <w:lang w:val="en-US"/>
        </w:rPr>
        <w:t xml:space="preserve"> po </w:t>
      </w:r>
      <w:proofErr w:type="spellStart"/>
      <w:r w:rsidRPr="00E66003">
        <w:rPr>
          <w:color w:val="333333"/>
          <w:sz w:val="28"/>
          <w:szCs w:val="28"/>
          <w:shd w:val="clear" w:color="auto" w:fill="FFFFFF"/>
          <w:lang w:val="en-US"/>
        </w:rPr>
        <w:t>strategicheskim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voprosam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pozicija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bol’shinstva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naselenija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budet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bezuslovno</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uchityvat’sja</w:t>
      </w:r>
      <w:proofErr w:type="spellEnd"/>
      <w:r w:rsidRPr="00E66003">
        <w:rPr>
          <w:color w:val="333333"/>
          <w:sz w:val="28"/>
          <w:szCs w:val="28"/>
          <w:shd w:val="clear" w:color="auto" w:fill="FFFFFF"/>
          <w:lang w:val="en-US"/>
        </w:rPr>
        <w:t>.</w:t>
      </w:r>
    </w:p>
    <w:p w14:paraId="00ACE108" w14:textId="77777777" w:rsidR="00465A2E" w:rsidRPr="00E66003" w:rsidRDefault="00465A2E" w:rsidP="00465A2E">
      <w:pPr>
        <w:ind w:right="-1" w:firstLine="567"/>
        <w:jc w:val="both"/>
        <w:rPr>
          <w:color w:val="333333"/>
          <w:sz w:val="28"/>
          <w:szCs w:val="28"/>
          <w:shd w:val="clear" w:color="auto" w:fill="FFFFFF"/>
          <w:lang w:val="en-US"/>
        </w:rPr>
      </w:pPr>
      <w:r w:rsidRPr="00E66003">
        <w:rPr>
          <w:color w:val="333333"/>
          <w:sz w:val="28"/>
          <w:szCs w:val="28"/>
          <w:shd w:val="clear" w:color="auto" w:fill="FFFFFF"/>
          <w:lang w:val="en-US"/>
        </w:rPr>
        <w:t xml:space="preserve">Nasha formula </w:t>
      </w:r>
      <w:proofErr w:type="spellStart"/>
      <w:r w:rsidRPr="00E66003">
        <w:rPr>
          <w:color w:val="333333"/>
          <w:sz w:val="28"/>
          <w:szCs w:val="28"/>
          <w:shd w:val="clear" w:color="auto" w:fill="FFFFFF"/>
          <w:lang w:val="en-US"/>
        </w:rPr>
        <w:t>gosudarstvennoj</w:t>
      </w:r>
      <w:proofErr w:type="spellEnd"/>
    </w:p>
    <w:p w14:paraId="0341AE53" w14:textId="77777777" w:rsidR="00465A2E" w:rsidRPr="00E66003" w:rsidRDefault="00465A2E" w:rsidP="00465A2E">
      <w:pPr>
        <w:ind w:right="-1" w:firstLine="567"/>
        <w:jc w:val="both"/>
        <w:rPr>
          <w:color w:val="333333"/>
          <w:sz w:val="28"/>
          <w:szCs w:val="28"/>
          <w:shd w:val="clear" w:color="auto" w:fill="FFFFFF"/>
          <w:lang w:val="en-US"/>
        </w:rPr>
      </w:pPr>
      <w:r w:rsidRPr="00E66003">
        <w:rPr>
          <w:color w:val="333333"/>
          <w:sz w:val="28"/>
          <w:szCs w:val="28"/>
          <w:shd w:val="clear" w:color="auto" w:fill="FFFFFF"/>
          <w:lang w:val="en-US"/>
        </w:rPr>
        <w:lastRenderedPageBreak/>
        <w:t xml:space="preserve">vlasti: </w:t>
      </w:r>
      <w:proofErr w:type="spellStart"/>
      <w:r w:rsidRPr="00E66003">
        <w:rPr>
          <w:color w:val="333333"/>
          <w:sz w:val="28"/>
          <w:szCs w:val="28"/>
          <w:shd w:val="clear" w:color="auto" w:fill="FFFFFF"/>
          <w:lang w:val="en-US"/>
        </w:rPr>
        <w:t>sil’nyj</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polnomochnyj</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Prezident</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vlijatel’nyj</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deesposobnyj</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Parlament</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podotchetnoe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narodu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Pravitel’stvo</w:t>
      </w:r>
      <w:proofErr w:type="spellEnd"/>
      <w:r w:rsidRPr="00E66003">
        <w:rPr>
          <w:color w:val="333333"/>
          <w:sz w:val="28"/>
          <w:szCs w:val="28"/>
          <w:shd w:val="clear" w:color="auto" w:fill="FFFFFF"/>
          <w:lang w:val="en-US"/>
        </w:rPr>
        <w:t>.</w:t>
      </w:r>
    </w:p>
    <w:p w14:paraId="09C96566"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Imenno</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takaja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politicheskaja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sistema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naibolee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polno</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sootvetstvuet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potrebnostjam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nashego</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gosudarstva</w:t>
      </w:r>
      <w:proofErr w:type="spellEnd"/>
      <w:r w:rsidRPr="00E66003">
        <w:rPr>
          <w:color w:val="333333"/>
          <w:sz w:val="28"/>
          <w:szCs w:val="28"/>
          <w:shd w:val="clear" w:color="auto" w:fill="FFFFFF"/>
          <w:lang w:val="en-US"/>
        </w:rPr>
        <w:t xml:space="preserve"> v </w:t>
      </w:r>
      <w:proofErr w:type="spellStart"/>
      <w:r w:rsidRPr="00E66003">
        <w:rPr>
          <w:color w:val="333333"/>
          <w:sz w:val="28"/>
          <w:szCs w:val="28"/>
          <w:shd w:val="clear" w:color="auto" w:fill="FFFFFF"/>
          <w:lang w:val="en-US"/>
        </w:rPr>
        <w:t>slozhnyh</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geopoliticheskih</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realijah</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sposobstvuet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vypolneniju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stojashhih</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pered</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nami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strategicheskih</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zadach</w:t>
      </w:r>
      <w:proofErr w:type="spellEnd"/>
      <w:r w:rsidRPr="00E66003">
        <w:rPr>
          <w:color w:val="333333"/>
          <w:sz w:val="28"/>
          <w:szCs w:val="28"/>
          <w:shd w:val="clear" w:color="auto" w:fill="FFFFFF"/>
          <w:lang w:val="en-US"/>
        </w:rPr>
        <w:t>.</w:t>
      </w:r>
    </w:p>
    <w:p w14:paraId="0E439E5C" w14:textId="77777777" w:rsidR="00465A2E" w:rsidRPr="00E66003" w:rsidRDefault="00465A2E" w:rsidP="00465A2E">
      <w:pPr>
        <w:ind w:right="-1" w:firstLine="567"/>
        <w:jc w:val="both"/>
        <w:rPr>
          <w:color w:val="333333"/>
          <w:sz w:val="28"/>
          <w:szCs w:val="28"/>
          <w:shd w:val="clear" w:color="auto" w:fill="FFFFFF"/>
          <w:lang w:val="en-US"/>
        </w:rPr>
      </w:pPr>
      <w:r w:rsidRPr="00E66003">
        <w:rPr>
          <w:color w:val="333333"/>
          <w:sz w:val="28"/>
          <w:szCs w:val="28"/>
          <w:shd w:val="clear" w:color="auto" w:fill="FFFFFF"/>
          <w:lang w:val="en-US"/>
        </w:rPr>
        <w:t xml:space="preserve">V to </w:t>
      </w:r>
      <w:proofErr w:type="spellStart"/>
      <w:r w:rsidRPr="00E66003">
        <w:rPr>
          <w:color w:val="333333"/>
          <w:sz w:val="28"/>
          <w:szCs w:val="28"/>
          <w:shd w:val="clear" w:color="auto" w:fill="FFFFFF"/>
          <w:lang w:val="en-US"/>
        </w:rPr>
        <w:t>zhe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vremja</w:t>
      </w:r>
      <w:proofErr w:type="spellEnd"/>
      <w:r w:rsidRPr="00E66003">
        <w:rPr>
          <w:color w:val="333333"/>
          <w:sz w:val="28"/>
          <w:szCs w:val="28"/>
          <w:shd w:val="clear" w:color="auto" w:fill="FFFFFF"/>
          <w:lang w:val="en-US"/>
        </w:rPr>
        <w:t xml:space="preserve"> process </w:t>
      </w:r>
      <w:proofErr w:type="spellStart"/>
      <w:r w:rsidRPr="00E66003">
        <w:rPr>
          <w:color w:val="333333"/>
          <w:sz w:val="28"/>
          <w:szCs w:val="28"/>
          <w:shd w:val="clear" w:color="auto" w:fill="FFFFFF"/>
          <w:lang w:val="en-US"/>
        </w:rPr>
        <w:t>politicheskoj</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transformacii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obshhestva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budet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prodolzhat’sja</w:t>
      </w:r>
      <w:proofErr w:type="spellEnd"/>
      <w:r w:rsidRPr="00E66003">
        <w:rPr>
          <w:color w:val="333333"/>
          <w:sz w:val="28"/>
          <w:szCs w:val="28"/>
          <w:shd w:val="clear" w:color="auto" w:fill="FFFFFF"/>
          <w:lang w:val="en-US"/>
        </w:rPr>
        <w:t>.</w:t>
      </w:r>
    </w:p>
    <w:p w14:paraId="531EDF46"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Politicheskaja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nadstrojka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dolzhna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sootvetstvovat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glubokim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jekonomicheskim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preobrazovanijam</w:t>
      </w:r>
      <w:proofErr w:type="spellEnd"/>
      <w:r w:rsidRPr="00E66003">
        <w:rPr>
          <w:color w:val="333333"/>
          <w:sz w:val="28"/>
          <w:szCs w:val="28"/>
          <w:shd w:val="clear" w:color="auto" w:fill="FFFFFF"/>
          <w:lang w:val="en-US"/>
        </w:rPr>
        <w:t xml:space="preserve">, v </w:t>
      </w:r>
      <w:proofErr w:type="spellStart"/>
      <w:r w:rsidRPr="00E66003">
        <w:rPr>
          <w:color w:val="333333"/>
          <w:sz w:val="28"/>
          <w:szCs w:val="28"/>
          <w:shd w:val="clear" w:color="auto" w:fill="FFFFFF"/>
          <w:lang w:val="en-US"/>
        </w:rPr>
        <w:t>protivnom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sluchae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mozhet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proizojti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tormozhenie</w:t>
      </w:r>
      <w:proofErr w:type="spellEnd"/>
      <w:r w:rsidRPr="00E66003">
        <w:rPr>
          <w:color w:val="333333"/>
          <w:sz w:val="28"/>
          <w:szCs w:val="28"/>
          <w:shd w:val="clear" w:color="auto" w:fill="FFFFFF"/>
          <w:lang w:val="en-US"/>
        </w:rPr>
        <w:t xml:space="preserve"> reform.</w:t>
      </w:r>
    </w:p>
    <w:p w14:paraId="6268557E" w14:textId="77777777" w:rsidR="00465A2E" w:rsidRPr="00E66003" w:rsidRDefault="00465A2E" w:rsidP="00465A2E">
      <w:pPr>
        <w:ind w:right="-1" w:firstLine="567"/>
        <w:jc w:val="both"/>
        <w:rPr>
          <w:color w:val="333333"/>
          <w:sz w:val="28"/>
          <w:szCs w:val="28"/>
          <w:shd w:val="clear" w:color="auto" w:fill="FFFFFF"/>
          <w:lang w:val="en-US"/>
        </w:rPr>
      </w:pPr>
      <w:r w:rsidRPr="00E66003">
        <w:rPr>
          <w:color w:val="333333"/>
          <w:sz w:val="28"/>
          <w:szCs w:val="28"/>
          <w:shd w:val="clear" w:color="auto" w:fill="FFFFFF"/>
          <w:lang w:val="en-US"/>
        </w:rPr>
        <w:t xml:space="preserve">Ob </w:t>
      </w:r>
      <w:proofErr w:type="spellStart"/>
      <w:r w:rsidRPr="00E66003">
        <w:rPr>
          <w:color w:val="333333"/>
          <w:sz w:val="28"/>
          <w:szCs w:val="28"/>
          <w:shd w:val="clear" w:color="auto" w:fill="FFFFFF"/>
          <w:lang w:val="en-US"/>
        </w:rPr>
        <w:t>jetom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ubeditel’no</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govorit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mirovoj</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opyt</w:t>
      </w:r>
      <w:proofErr w:type="spellEnd"/>
      <w:r w:rsidRPr="00E66003">
        <w:rPr>
          <w:color w:val="333333"/>
          <w:sz w:val="28"/>
          <w:szCs w:val="28"/>
          <w:shd w:val="clear" w:color="auto" w:fill="FFFFFF"/>
          <w:lang w:val="en-US"/>
        </w:rPr>
        <w:t xml:space="preserve">.   </w:t>
      </w:r>
    </w:p>
    <w:p w14:paraId="57A49AF7" w14:textId="77777777" w:rsidR="00465A2E" w:rsidRPr="00E66003" w:rsidRDefault="00465A2E" w:rsidP="00465A2E">
      <w:pPr>
        <w:ind w:right="-1" w:firstLine="567"/>
        <w:jc w:val="both"/>
        <w:rPr>
          <w:color w:val="333333"/>
          <w:sz w:val="28"/>
          <w:szCs w:val="28"/>
          <w:shd w:val="clear" w:color="auto" w:fill="FFFFFF"/>
          <w:lang w:val="en-US"/>
        </w:rPr>
      </w:pPr>
      <w:r w:rsidRPr="00E66003">
        <w:rPr>
          <w:color w:val="333333"/>
          <w:sz w:val="28"/>
          <w:szCs w:val="28"/>
          <w:shd w:val="clear" w:color="auto" w:fill="FFFFFF"/>
          <w:lang w:val="en-US"/>
        </w:rPr>
        <w:t xml:space="preserve">V </w:t>
      </w:r>
      <w:proofErr w:type="spellStart"/>
      <w:r w:rsidRPr="00E66003">
        <w:rPr>
          <w:color w:val="333333"/>
          <w:sz w:val="28"/>
          <w:szCs w:val="28"/>
          <w:shd w:val="clear" w:color="auto" w:fill="FFFFFF"/>
          <w:lang w:val="en-US"/>
        </w:rPr>
        <w:t>sistemu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gosudarstvennogo</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upravlenija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dolzhny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prihodit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tol’ko</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dostojnye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obrazovannye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ljudi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osnove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meritokratii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Drugogo</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principa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podbora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kadrov</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byt</w:t>
      </w:r>
      <w:proofErr w:type="spellEnd"/>
      <w:r w:rsidRPr="00E66003">
        <w:rPr>
          <w:color w:val="333333"/>
          <w:sz w:val="28"/>
          <w:szCs w:val="28"/>
          <w:shd w:val="clear" w:color="auto" w:fill="FFFFFF"/>
          <w:lang w:val="en-US"/>
        </w:rPr>
        <w:t xml:space="preserve">’ ne </w:t>
      </w:r>
      <w:proofErr w:type="spellStart"/>
      <w:r w:rsidRPr="00E66003">
        <w:rPr>
          <w:color w:val="333333"/>
          <w:sz w:val="28"/>
          <w:szCs w:val="28"/>
          <w:shd w:val="clear" w:color="auto" w:fill="FFFFFF"/>
          <w:lang w:val="en-US"/>
        </w:rPr>
        <w:t>mozhet</w:t>
      </w:r>
      <w:proofErr w:type="spellEnd"/>
      <w:r w:rsidRPr="00E66003">
        <w:rPr>
          <w:color w:val="333333"/>
          <w:sz w:val="28"/>
          <w:szCs w:val="28"/>
          <w:shd w:val="clear" w:color="auto" w:fill="FFFFFF"/>
          <w:lang w:val="en-US"/>
        </w:rPr>
        <w:t>.</w:t>
      </w:r>
    </w:p>
    <w:p w14:paraId="60D9C78D" w14:textId="77777777" w:rsidR="00465A2E" w:rsidRPr="00E66003" w:rsidRDefault="00465A2E" w:rsidP="00465A2E">
      <w:pPr>
        <w:ind w:right="-1" w:firstLine="567"/>
        <w:jc w:val="both"/>
        <w:rPr>
          <w:color w:val="333333"/>
          <w:sz w:val="28"/>
          <w:szCs w:val="28"/>
          <w:shd w:val="clear" w:color="auto" w:fill="FFFFFF"/>
          <w:lang w:val="en-US"/>
        </w:rPr>
      </w:pPr>
      <w:r w:rsidRPr="00E66003">
        <w:rPr>
          <w:color w:val="333333"/>
          <w:sz w:val="28"/>
          <w:szCs w:val="28"/>
          <w:shd w:val="clear" w:color="auto" w:fill="FFFFFF"/>
          <w:lang w:val="en-US"/>
        </w:rPr>
        <w:t xml:space="preserve">V celom, </w:t>
      </w:r>
      <w:proofErr w:type="spellStart"/>
      <w:r w:rsidRPr="00E66003">
        <w:rPr>
          <w:color w:val="333333"/>
          <w:sz w:val="28"/>
          <w:szCs w:val="28"/>
          <w:shd w:val="clear" w:color="auto" w:fill="FFFFFF"/>
          <w:lang w:val="en-US"/>
        </w:rPr>
        <w:t>nam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predstoit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povysit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otvetstvennost</w:t>
      </w:r>
      <w:proofErr w:type="spellEnd"/>
      <w:r w:rsidRPr="00E66003">
        <w:rPr>
          <w:color w:val="333333"/>
          <w:sz w:val="28"/>
          <w:szCs w:val="28"/>
          <w:shd w:val="clear" w:color="auto" w:fill="FFFFFF"/>
          <w:lang w:val="en-US"/>
        </w:rPr>
        <w:t xml:space="preserve">’ vlasti </w:t>
      </w:r>
      <w:proofErr w:type="spellStart"/>
      <w:r w:rsidRPr="00E66003">
        <w:rPr>
          <w:color w:val="333333"/>
          <w:sz w:val="28"/>
          <w:szCs w:val="28"/>
          <w:shd w:val="clear" w:color="auto" w:fill="FFFFFF"/>
          <w:lang w:val="en-US"/>
        </w:rPr>
        <w:t>pered</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narodom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Osoboe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vnimanie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budet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udeleno</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razvitiju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grazhdanskogo</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obshhestva</w:t>
      </w:r>
      <w:proofErr w:type="spellEnd"/>
      <w:r w:rsidRPr="00E66003">
        <w:rPr>
          <w:color w:val="333333"/>
          <w:sz w:val="28"/>
          <w:szCs w:val="28"/>
          <w:shd w:val="clear" w:color="auto" w:fill="FFFFFF"/>
          <w:lang w:val="en-US"/>
        </w:rPr>
        <w:t xml:space="preserve">.  </w:t>
      </w:r>
    </w:p>
    <w:p w14:paraId="1DC9538D"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Qadırlı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qauym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Menıñ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sailaualdy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ügıt-nasihat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jūmystarym</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būl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ülken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mındettıñ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aldyndağy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halyqpen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keñesu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boldy</w:t>
      </w:r>
      <w:proofErr w:type="spellEnd"/>
      <w:r w:rsidRPr="00E66003">
        <w:rPr>
          <w:color w:val="333333"/>
          <w:sz w:val="28"/>
          <w:szCs w:val="28"/>
          <w:shd w:val="clear" w:color="auto" w:fill="FFFFFF"/>
          <w:lang w:val="en-US"/>
        </w:rPr>
        <w:t xml:space="preserve">. 2019 </w:t>
      </w:r>
      <w:proofErr w:type="spellStart"/>
      <w:r w:rsidRPr="00E66003">
        <w:rPr>
          <w:color w:val="333333"/>
          <w:sz w:val="28"/>
          <w:szCs w:val="28"/>
          <w:shd w:val="clear" w:color="auto" w:fill="FFFFFF"/>
          <w:lang w:val="en-US"/>
        </w:rPr>
        <w:t>jyldyñ</w:t>
      </w:r>
      <w:proofErr w:type="spellEnd"/>
      <w:r w:rsidRPr="00E66003">
        <w:rPr>
          <w:color w:val="333333"/>
          <w:sz w:val="28"/>
          <w:szCs w:val="28"/>
          <w:shd w:val="clear" w:color="auto" w:fill="FFFFFF"/>
          <w:lang w:val="en-US"/>
        </w:rPr>
        <w:t xml:space="preserve"> 13 </w:t>
      </w:r>
      <w:proofErr w:type="spellStart"/>
      <w:r w:rsidRPr="00E66003">
        <w:rPr>
          <w:color w:val="333333"/>
          <w:sz w:val="28"/>
          <w:szCs w:val="28"/>
          <w:shd w:val="clear" w:color="auto" w:fill="FFFFFF"/>
          <w:lang w:val="en-US"/>
        </w:rPr>
        <w:t>mamyrynda</w:t>
      </w:r>
      <w:proofErr w:type="spellEnd"/>
      <w:r w:rsidRPr="00E66003">
        <w:rPr>
          <w:color w:val="333333"/>
          <w:sz w:val="28"/>
          <w:szCs w:val="28"/>
          <w:shd w:val="clear" w:color="auto" w:fill="FFFFFF"/>
          <w:lang w:val="en-US"/>
        </w:rPr>
        <w:t xml:space="preserve"> #BIRGE   </w:t>
      </w:r>
      <w:proofErr w:type="spellStart"/>
      <w:r w:rsidRPr="00E66003">
        <w:rPr>
          <w:color w:val="333333"/>
          <w:sz w:val="28"/>
          <w:szCs w:val="28"/>
          <w:shd w:val="clear" w:color="auto" w:fill="FFFFFF"/>
          <w:lang w:val="en-US"/>
        </w:rPr>
        <w:t>jalpyhalyqtyq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aksiasy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bastaldy</w:t>
      </w:r>
      <w:proofErr w:type="spellEnd"/>
      <w:r w:rsidRPr="00E66003">
        <w:rPr>
          <w:color w:val="333333"/>
          <w:sz w:val="28"/>
          <w:szCs w:val="28"/>
          <w:shd w:val="clear" w:color="auto" w:fill="FFFFFF"/>
          <w:lang w:val="en-US"/>
        </w:rPr>
        <w:t xml:space="preserve">. </w:t>
      </w:r>
    </w:p>
    <w:p w14:paraId="4F970E34"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Onyñ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basty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maqsaty</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el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damuyndağy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mañyzdy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mındetterdı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anyqtau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Qazaqstannyñ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barlyq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aimaqtarynan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türlı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ūsynystar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jinaldy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Bügınge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deiın</w:t>
      </w:r>
      <w:proofErr w:type="spellEnd"/>
      <w:r w:rsidRPr="00E66003">
        <w:rPr>
          <w:color w:val="333333"/>
          <w:sz w:val="28"/>
          <w:szCs w:val="28"/>
          <w:shd w:val="clear" w:color="auto" w:fill="FFFFFF"/>
          <w:lang w:val="en-US"/>
        </w:rPr>
        <w:t xml:space="preserve"> 540 </w:t>
      </w:r>
      <w:proofErr w:type="spellStart"/>
      <w:r w:rsidRPr="00E66003">
        <w:rPr>
          <w:color w:val="333333"/>
          <w:sz w:val="28"/>
          <w:szCs w:val="28"/>
          <w:shd w:val="clear" w:color="auto" w:fill="FFFFFF"/>
          <w:lang w:val="en-US"/>
        </w:rPr>
        <w:t>myñğa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juyq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ūsynys-tılek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kelıp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tüstı</w:t>
      </w:r>
      <w:proofErr w:type="spellEnd"/>
      <w:r w:rsidRPr="00E66003">
        <w:rPr>
          <w:color w:val="333333"/>
          <w:sz w:val="28"/>
          <w:szCs w:val="28"/>
          <w:shd w:val="clear" w:color="auto" w:fill="FFFFFF"/>
          <w:lang w:val="en-US"/>
        </w:rPr>
        <w:t xml:space="preserve">. #BIRGE </w:t>
      </w:r>
      <w:proofErr w:type="spellStart"/>
      <w:r w:rsidRPr="00E66003">
        <w:rPr>
          <w:color w:val="333333"/>
          <w:sz w:val="28"/>
          <w:szCs w:val="28"/>
          <w:shd w:val="clear" w:color="auto" w:fill="FFFFFF"/>
          <w:lang w:val="en-US"/>
        </w:rPr>
        <w:t>aksiasyna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qatysyp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azamattyq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belsendılık</w:t>
      </w:r>
      <w:proofErr w:type="spellEnd"/>
      <w:r w:rsidRPr="00E66003">
        <w:rPr>
          <w:color w:val="333333"/>
          <w:sz w:val="28"/>
          <w:szCs w:val="28"/>
          <w:shd w:val="clear" w:color="auto" w:fill="FFFFFF"/>
          <w:lang w:val="en-US"/>
        </w:rPr>
        <w:t xml:space="preserve"> </w:t>
      </w:r>
      <w:proofErr w:type="spellStart"/>
      <w:proofErr w:type="gramStart"/>
      <w:r w:rsidRPr="00E66003">
        <w:rPr>
          <w:color w:val="333333"/>
          <w:sz w:val="28"/>
          <w:szCs w:val="28"/>
          <w:shd w:val="clear" w:color="auto" w:fill="FFFFFF"/>
          <w:lang w:val="en-US"/>
        </w:rPr>
        <w:t>tanytqan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barşa</w:t>
      </w:r>
      <w:proofErr w:type="spellEnd"/>
      <w:proofErr w:type="gram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halyqqa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şyn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jürekten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alğysymdy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bıldıremın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Endı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qoğamdağy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özektı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mäselelerdı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aiqyn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körıp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otyrmyz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Onyñ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şeşu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joldaryn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bılemız</w:t>
      </w:r>
      <w:proofErr w:type="spellEnd"/>
      <w:r w:rsidRPr="00E66003">
        <w:rPr>
          <w:color w:val="333333"/>
          <w:sz w:val="28"/>
          <w:szCs w:val="28"/>
          <w:shd w:val="clear" w:color="auto" w:fill="FFFFFF"/>
          <w:lang w:val="en-US"/>
        </w:rPr>
        <w:t xml:space="preserve">. </w:t>
      </w:r>
    </w:p>
    <w:p w14:paraId="7108D3C1"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Bügın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halyqty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aldymen</w:t>
      </w:r>
      <w:proofErr w:type="spellEnd"/>
      <w:r w:rsidRPr="00E66003">
        <w:rPr>
          <w:color w:val="333333"/>
          <w:sz w:val="28"/>
          <w:szCs w:val="28"/>
          <w:shd w:val="clear" w:color="auto" w:fill="FFFFFF"/>
          <w:lang w:val="en-US"/>
        </w:rPr>
        <w:t xml:space="preserve">, ne </w:t>
      </w:r>
      <w:proofErr w:type="spellStart"/>
      <w:r w:rsidRPr="00E66003">
        <w:rPr>
          <w:color w:val="333333"/>
          <w:sz w:val="28"/>
          <w:szCs w:val="28"/>
          <w:shd w:val="clear" w:color="auto" w:fill="FFFFFF"/>
          <w:lang w:val="en-US"/>
        </w:rPr>
        <w:t>mazalaidy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bırınşı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azamattar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barlyq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jerde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ädıldık</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ornauyn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qalaidy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Äleumettık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saiasattan</w:t>
      </w:r>
      <w:proofErr w:type="spellEnd"/>
      <w:r w:rsidRPr="00E66003">
        <w:rPr>
          <w:color w:val="333333"/>
          <w:sz w:val="28"/>
          <w:szCs w:val="28"/>
          <w:shd w:val="clear" w:color="auto" w:fill="FFFFFF"/>
          <w:lang w:val="en-US"/>
        </w:rPr>
        <w:t xml:space="preserve"> </w:t>
      </w:r>
      <w:proofErr w:type="spellStart"/>
      <w:proofErr w:type="gramStart"/>
      <w:r w:rsidRPr="00E66003">
        <w:rPr>
          <w:color w:val="333333"/>
          <w:sz w:val="28"/>
          <w:szCs w:val="28"/>
          <w:shd w:val="clear" w:color="auto" w:fill="FFFFFF"/>
          <w:lang w:val="en-US"/>
        </w:rPr>
        <w:t>bastap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memlekettık</w:t>
      </w:r>
      <w:proofErr w:type="spellEnd"/>
      <w:proofErr w:type="gram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organdardyñ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halyqqa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ädıl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qyzmet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körsetuın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talap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etedı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Halyqty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tolğandyryp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otyrğan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basty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mäsele</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tabys</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kölemınıñ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azaiuy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Halyqaralyq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qarjy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naryqtarynyñ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tūraqsyzdanuy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teñgenıñ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devälvasiasy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halyqtyñ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tabysyna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kerı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äser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ettı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Millionnan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astam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azamattarymyz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bankten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nesie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aluğa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mäjbür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Tabysy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joğary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jäne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tömen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azamattardyñ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arasyndağy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alşaqtyq</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bızdıñ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qoğamdy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mazalaityn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özektı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mäsele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Ärine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mūndai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qūbylystar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bükıl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älemde</w:t>
      </w:r>
      <w:proofErr w:type="spellEnd"/>
      <w:r w:rsidRPr="00E66003">
        <w:rPr>
          <w:color w:val="333333"/>
          <w:sz w:val="28"/>
          <w:szCs w:val="28"/>
          <w:shd w:val="clear" w:color="auto" w:fill="FFFFFF"/>
          <w:lang w:val="en-US"/>
        </w:rPr>
        <w:t xml:space="preserve"> bar, </w:t>
      </w:r>
      <w:proofErr w:type="spellStart"/>
      <w:r w:rsidRPr="00E66003">
        <w:rPr>
          <w:color w:val="333333"/>
          <w:sz w:val="28"/>
          <w:szCs w:val="28"/>
          <w:shd w:val="clear" w:color="auto" w:fill="FFFFFF"/>
          <w:lang w:val="en-US"/>
        </w:rPr>
        <w:t>degenmen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toqmeiılsıp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otyra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beruge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bolmaidy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Sondyqtan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däl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osy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ötkır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äleumettık-ekonomikalyq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jäne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saiasi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mäselenı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şeşu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üşın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ortamerzımdı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keşendı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şaralar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qabyldau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qajet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Qorşağan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ortanyñ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qazırgı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müşkıl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hälı</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köpşılıktıñ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kökeiındegı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mäsele</w:t>
      </w:r>
      <w:proofErr w:type="spellEnd"/>
      <w:r w:rsidRPr="00E66003">
        <w:rPr>
          <w:color w:val="333333"/>
          <w:sz w:val="28"/>
          <w:szCs w:val="28"/>
          <w:shd w:val="clear" w:color="auto" w:fill="FFFFFF"/>
          <w:lang w:val="en-US"/>
        </w:rPr>
        <w:t xml:space="preserve">.     </w:t>
      </w:r>
    </w:p>
    <w:p w14:paraId="7AB07E68"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Sondyqtan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elımızge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bıryñğai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ekologialyq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saiasat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qajet</w:t>
      </w:r>
      <w:proofErr w:type="spellEnd"/>
      <w:r w:rsidRPr="00E66003">
        <w:rPr>
          <w:color w:val="333333"/>
          <w:sz w:val="28"/>
          <w:szCs w:val="28"/>
          <w:shd w:val="clear" w:color="auto" w:fill="FFFFFF"/>
          <w:lang w:val="en-US"/>
        </w:rPr>
        <w:t xml:space="preserve">.   </w:t>
      </w:r>
    </w:p>
    <w:p w14:paraId="5FEE602E"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Qorşağan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ortany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qorğau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jüiesıne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serpın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beretın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jaña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Ekologialyq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kodeks</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qabyldau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kerek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Kelesı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özektı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mäsele</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halyqty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sumen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qamtamasyz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etu</w:t>
      </w:r>
      <w:proofErr w:type="spellEnd"/>
      <w:r w:rsidRPr="00E66003">
        <w:rPr>
          <w:color w:val="333333"/>
          <w:sz w:val="28"/>
          <w:szCs w:val="28"/>
          <w:shd w:val="clear" w:color="auto" w:fill="FFFFFF"/>
          <w:lang w:val="en-US"/>
        </w:rPr>
        <w:t xml:space="preserve">. Taza </w:t>
      </w:r>
      <w:proofErr w:type="spellStart"/>
      <w:r w:rsidRPr="00E66003">
        <w:rPr>
          <w:color w:val="333333"/>
          <w:sz w:val="28"/>
          <w:szCs w:val="28"/>
          <w:shd w:val="clear" w:color="auto" w:fill="FFFFFF"/>
          <w:lang w:val="en-US"/>
        </w:rPr>
        <w:t>auyz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ärbır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üide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ärbır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otbasynda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boluy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mındet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mañyzdy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halyqty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mazalaityn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mäsele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Būl</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joldardyñ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sapasy</w:t>
      </w:r>
      <w:proofErr w:type="spellEnd"/>
      <w:r w:rsidRPr="00E66003">
        <w:rPr>
          <w:color w:val="333333"/>
          <w:sz w:val="28"/>
          <w:szCs w:val="28"/>
          <w:shd w:val="clear" w:color="auto" w:fill="FFFFFF"/>
          <w:lang w:val="en-US"/>
        </w:rPr>
        <w:t xml:space="preserve">. Sol </w:t>
      </w:r>
      <w:proofErr w:type="spellStart"/>
      <w:r w:rsidRPr="00E66003">
        <w:rPr>
          <w:color w:val="333333"/>
          <w:sz w:val="28"/>
          <w:szCs w:val="28"/>
          <w:shd w:val="clear" w:color="auto" w:fill="FFFFFF"/>
          <w:lang w:val="en-US"/>
        </w:rPr>
        <w:t>sebeptı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avtojoldardyñ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jağdaiyn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jaqsartu</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bızdıñ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negızgı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maqsattarymyzdyñ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bırı</w:t>
      </w:r>
      <w:proofErr w:type="spellEnd"/>
      <w:r w:rsidRPr="00E66003">
        <w:rPr>
          <w:color w:val="333333"/>
          <w:sz w:val="28"/>
          <w:szCs w:val="28"/>
          <w:shd w:val="clear" w:color="auto" w:fill="FFFFFF"/>
          <w:lang w:val="en-US"/>
        </w:rPr>
        <w:t xml:space="preserve">. </w:t>
      </w:r>
    </w:p>
    <w:p w14:paraId="56EC9D0D"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Masshtabnoj</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zadachej</w:t>
      </w:r>
      <w:proofErr w:type="spellEnd"/>
      <w:r w:rsidRPr="00E66003">
        <w:rPr>
          <w:color w:val="333333"/>
          <w:sz w:val="28"/>
          <w:szCs w:val="28"/>
          <w:shd w:val="clear" w:color="auto" w:fill="FFFFFF"/>
          <w:lang w:val="en-US"/>
        </w:rPr>
        <w:t xml:space="preserve"> v </w:t>
      </w:r>
      <w:proofErr w:type="spellStart"/>
      <w:r w:rsidRPr="00E66003">
        <w:rPr>
          <w:color w:val="333333"/>
          <w:sz w:val="28"/>
          <w:szCs w:val="28"/>
          <w:shd w:val="clear" w:color="auto" w:fill="FFFFFF"/>
          <w:lang w:val="en-US"/>
        </w:rPr>
        <w:t>realijah</w:t>
      </w:r>
      <w:proofErr w:type="spellEnd"/>
      <w:r w:rsidRPr="00E66003">
        <w:rPr>
          <w:color w:val="333333"/>
          <w:sz w:val="28"/>
          <w:szCs w:val="28"/>
          <w:shd w:val="clear" w:color="auto" w:fill="FFFFFF"/>
          <w:lang w:val="en-US"/>
        </w:rPr>
        <w:t xml:space="preserve"> XXI </w:t>
      </w:r>
      <w:proofErr w:type="spellStart"/>
      <w:r w:rsidRPr="00E66003">
        <w:rPr>
          <w:color w:val="333333"/>
          <w:sz w:val="28"/>
          <w:szCs w:val="28"/>
          <w:shd w:val="clear" w:color="auto" w:fill="FFFFFF"/>
          <w:lang w:val="en-US"/>
        </w:rPr>
        <w:t>veka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javljaetsja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cifrovizacija</w:t>
      </w:r>
      <w:proofErr w:type="spellEnd"/>
      <w:r w:rsidRPr="00E66003">
        <w:rPr>
          <w:color w:val="333333"/>
          <w:sz w:val="28"/>
          <w:szCs w:val="28"/>
          <w:shd w:val="clear" w:color="auto" w:fill="FFFFFF"/>
          <w:lang w:val="en-US"/>
        </w:rPr>
        <w:t>.</w:t>
      </w:r>
    </w:p>
    <w:p w14:paraId="4E51DB7B" w14:textId="77777777" w:rsidR="00465A2E" w:rsidRPr="00E66003" w:rsidRDefault="00465A2E" w:rsidP="00465A2E">
      <w:pPr>
        <w:ind w:right="-1" w:firstLine="567"/>
        <w:jc w:val="both"/>
        <w:rPr>
          <w:color w:val="333333"/>
          <w:sz w:val="28"/>
          <w:szCs w:val="28"/>
          <w:shd w:val="clear" w:color="auto" w:fill="FFFFFF"/>
          <w:lang w:val="en-US"/>
        </w:rPr>
      </w:pPr>
      <w:r w:rsidRPr="00E66003">
        <w:rPr>
          <w:color w:val="333333"/>
          <w:sz w:val="28"/>
          <w:szCs w:val="28"/>
          <w:shd w:val="clear" w:color="auto" w:fill="FFFFFF"/>
          <w:lang w:val="en-US"/>
        </w:rPr>
        <w:t xml:space="preserve">Ona </w:t>
      </w:r>
      <w:proofErr w:type="spellStart"/>
      <w:r w:rsidRPr="00E66003">
        <w:rPr>
          <w:color w:val="333333"/>
          <w:sz w:val="28"/>
          <w:szCs w:val="28"/>
          <w:shd w:val="clear" w:color="auto" w:fill="FFFFFF"/>
          <w:lang w:val="en-US"/>
        </w:rPr>
        <w:t>dolzhna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zatronut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vse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sfery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zhizni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okazanija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gosudarstvennyh</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uslug</w:t>
      </w:r>
      <w:proofErr w:type="spellEnd"/>
      <w:r w:rsidRPr="00E66003">
        <w:rPr>
          <w:color w:val="333333"/>
          <w:sz w:val="28"/>
          <w:szCs w:val="28"/>
          <w:shd w:val="clear" w:color="auto" w:fill="FFFFFF"/>
          <w:lang w:val="en-US"/>
        </w:rPr>
        <w:t xml:space="preserve"> do </w:t>
      </w:r>
      <w:proofErr w:type="spellStart"/>
      <w:r w:rsidRPr="00E66003">
        <w:rPr>
          <w:color w:val="333333"/>
          <w:sz w:val="28"/>
          <w:szCs w:val="28"/>
          <w:shd w:val="clear" w:color="auto" w:fill="FFFFFF"/>
          <w:lang w:val="en-US"/>
        </w:rPr>
        <w:t>sozdanija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novyh</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otraslej</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jekonomiki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budushhego</w:t>
      </w:r>
      <w:proofErr w:type="spellEnd"/>
      <w:r w:rsidRPr="00E66003">
        <w:rPr>
          <w:color w:val="333333"/>
          <w:sz w:val="28"/>
          <w:szCs w:val="28"/>
          <w:shd w:val="clear" w:color="auto" w:fill="FFFFFF"/>
          <w:lang w:val="en-US"/>
        </w:rPr>
        <w:t>.</w:t>
      </w:r>
    </w:p>
    <w:p w14:paraId="355DDCC5"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lastRenderedPageBreak/>
        <w:t>Razvitie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strany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vkljuchaja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politicheskij</w:t>
      </w:r>
      <w:proofErr w:type="spellEnd"/>
      <w:r w:rsidRPr="00E66003">
        <w:rPr>
          <w:color w:val="333333"/>
          <w:sz w:val="28"/>
          <w:szCs w:val="28"/>
          <w:shd w:val="clear" w:color="auto" w:fill="FFFFFF"/>
          <w:lang w:val="en-US"/>
        </w:rPr>
        <w:t xml:space="preserve"> progress, </w:t>
      </w:r>
      <w:proofErr w:type="spellStart"/>
      <w:r w:rsidRPr="00E66003">
        <w:rPr>
          <w:color w:val="333333"/>
          <w:sz w:val="28"/>
          <w:szCs w:val="28"/>
          <w:shd w:val="clear" w:color="auto" w:fill="FFFFFF"/>
          <w:lang w:val="en-US"/>
        </w:rPr>
        <w:t>prjamo</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svjazan</w:t>
      </w:r>
      <w:proofErr w:type="spellEnd"/>
      <w:r w:rsidRPr="00E66003">
        <w:rPr>
          <w:color w:val="333333"/>
          <w:sz w:val="28"/>
          <w:szCs w:val="28"/>
          <w:shd w:val="clear" w:color="auto" w:fill="FFFFFF"/>
          <w:lang w:val="en-US"/>
        </w:rPr>
        <w:t xml:space="preserve"> s </w:t>
      </w:r>
      <w:proofErr w:type="spellStart"/>
      <w:r w:rsidRPr="00E66003">
        <w:rPr>
          <w:color w:val="333333"/>
          <w:sz w:val="28"/>
          <w:szCs w:val="28"/>
          <w:shd w:val="clear" w:color="auto" w:fill="FFFFFF"/>
          <w:lang w:val="en-US"/>
        </w:rPr>
        <w:t>cifrovizaciej</w:t>
      </w:r>
      <w:proofErr w:type="spellEnd"/>
      <w:r w:rsidRPr="00E66003">
        <w:rPr>
          <w:color w:val="333333"/>
          <w:sz w:val="28"/>
          <w:szCs w:val="28"/>
          <w:shd w:val="clear" w:color="auto" w:fill="FFFFFF"/>
          <w:lang w:val="en-US"/>
        </w:rPr>
        <w:t>.</w:t>
      </w:r>
    </w:p>
    <w:p w14:paraId="6CEB384C" w14:textId="77777777" w:rsidR="00465A2E" w:rsidRPr="00E66003" w:rsidRDefault="00465A2E" w:rsidP="00465A2E">
      <w:pPr>
        <w:ind w:right="-1" w:firstLine="567"/>
        <w:jc w:val="both"/>
        <w:rPr>
          <w:color w:val="333333"/>
          <w:sz w:val="28"/>
          <w:szCs w:val="28"/>
          <w:shd w:val="clear" w:color="auto" w:fill="FFFFFF"/>
          <w:lang w:val="en-US"/>
        </w:rPr>
      </w:pPr>
      <w:r w:rsidRPr="00E66003">
        <w:rPr>
          <w:color w:val="333333"/>
          <w:sz w:val="28"/>
          <w:szCs w:val="28"/>
          <w:shd w:val="clear" w:color="auto" w:fill="FFFFFF"/>
          <w:lang w:val="en-US"/>
        </w:rPr>
        <w:t xml:space="preserve">Ona </w:t>
      </w:r>
      <w:proofErr w:type="spellStart"/>
      <w:r w:rsidRPr="00E66003">
        <w:rPr>
          <w:color w:val="333333"/>
          <w:sz w:val="28"/>
          <w:szCs w:val="28"/>
          <w:shd w:val="clear" w:color="auto" w:fill="FFFFFF"/>
          <w:lang w:val="en-US"/>
        </w:rPr>
        <w:t>kachestvenno</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izmenit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soderzhanie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otnoshenij</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mezhdu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gosudarstvom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obshhestvom</w:t>
      </w:r>
      <w:proofErr w:type="spellEnd"/>
      <w:r w:rsidRPr="00E66003">
        <w:rPr>
          <w:color w:val="333333"/>
          <w:sz w:val="28"/>
          <w:szCs w:val="28"/>
          <w:shd w:val="clear" w:color="auto" w:fill="FFFFFF"/>
          <w:lang w:val="en-US"/>
        </w:rPr>
        <w:t>.</w:t>
      </w:r>
    </w:p>
    <w:p w14:paraId="16DBA76F"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Pojetomu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utverzhdennaja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Elbasy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gosudarstvennaja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programma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Cifrovoj</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Kazahstan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dolzhna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byt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ispolnena</w:t>
      </w:r>
      <w:proofErr w:type="spellEnd"/>
      <w:r w:rsidRPr="00E66003">
        <w:rPr>
          <w:color w:val="333333"/>
          <w:sz w:val="28"/>
          <w:szCs w:val="28"/>
          <w:shd w:val="clear" w:color="auto" w:fill="FFFFFF"/>
          <w:lang w:val="en-US"/>
        </w:rPr>
        <w:t>.</w:t>
      </w:r>
    </w:p>
    <w:p w14:paraId="03B30F7D"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Nashih</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grazhdan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sil’no</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volnuet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razvitie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dialoga</w:t>
      </w:r>
      <w:proofErr w:type="spellEnd"/>
      <w:r w:rsidRPr="00E66003">
        <w:rPr>
          <w:color w:val="333333"/>
          <w:sz w:val="28"/>
          <w:szCs w:val="28"/>
          <w:shd w:val="clear" w:color="auto" w:fill="FFFFFF"/>
          <w:lang w:val="en-US"/>
        </w:rPr>
        <w:t xml:space="preserve"> vlasti </w:t>
      </w:r>
      <w:proofErr w:type="spellStart"/>
      <w:r w:rsidRPr="00E66003">
        <w:rPr>
          <w:color w:val="333333"/>
          <w:sz w:val="28"/>
          <w:szCs w:val="28"/>
          <w:shd w:val="clear" w:color="auto" w:fill="FFFFFF"/>
          <w:lang w:val="en-US"/>
        </w:rPr>
        <w:t>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obshhestva</w:t>
      </w:r>
      <w:proofErr w:type="spellEnd"/>
      <w:r w:rsidRPr="00E66003">
        <w:rPr>
          <w:color w:val="333333"/>
          <w:sz w:val="28"/>
          <w:szCs w:val="28"/>
          <w:shd w:val="clear" w:color="auto" w:fill="FFFFFF"/>
          <w:lang w:val="en-US"/>
        </w:rPr>
        <w:t>.</w:t>
      </w:r>
    </w:p>
    <w:p w14:paraId="0765F0CD"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Takoj</w:t>
      </w:r>
      <w:proofErr w:type="spellEnd"/>
      <w:r w:rsidRPr="00E66003">
        <w:rPr>
          <w:color w:val="333333"/>
          <w:sz w:val="28"/>
          <w:szCs w:val="28"/>
          <w:shd w:val="clear" w:color="auto" w:fill="FFFFFF"/>
          <w:lang w:val="en-US"/>
        </w:rPr>
        <w:t xml:space="preserve"> dialog </w:t>
      </w:r>
      <w:proofErr w:type="spellStart"/>
      <w:r w:rsidRPr="00E66003">
        <w:rPr>
          <w:color w:val="333333"/>
          <w:sz w:val="28"/>
          <w:szCs w:val="28"/>
          <w:shd w:val="clear" w:color="auto" w:fill="FFFFFF"/>
          <w:lang w:val="en-US"/>
        </w:rPr>
        <w:t>dolzhen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stroit’sja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priznanii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pljuralizma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mnenij</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Raznye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mnenija</w:t>
      </w:r>
      <w:proofErr w:type="spellEnd"/>
      <w:r w:rsidRPr="00E66003">
        <w:rPr>
          <w:color w:val="333333"/>
          <w:sz w:val="28"/>
          <w:szCs w:val="28"/>
          <w:shd w:val="clear" w:color="auto" w:fill="FFFFFF"/>
          <w:lang w:val="en-US"/>
        </w:rPr>
        <w:t xml:space="preserve">, no </w:t>
      </w:r>
      <w:proofErr w:type="spellStart"/>
      <w:r w:rsidRPr="00E66003">
        <w:rPr>
          <w:color w:val="333333"/>
          <w:sz w:val="28"/>
          <w:szCs w:val="28"/>
          <w:shd w:val="clear" w:color="auto" w:fill="FFFFFF"/>
          <w:lang w:val="en-US"/>
        </w:rPr>
        <w:t>edinaja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nacija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Vot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glavnyj</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orientir</w:t>
      </w:r>
      <w:proofErr w:type="spellEnd"/>
      <w:r w:rsidRPr="00E66003">
        <w:rPr>
          <w:color w:val="333333"/>
          <w:sz w:val="28"/>
          <w:szCs w:val="28"/>
          <w:shd w:val="clear" w:color="auto" w:fill="FFFFFF"/>
          <w:lang w:val="en-US"/>
        </w:rPr>
        <w:t>.</w:t>
      </w:r>
    </w:p>
    <w:p w14:paraId="6CD39966"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Pojetomu</w:t>
      </w:r>
      <w:proofErr w:type="spellEnd"/>
      <w:r w:rsidRPr="00E66003">
        <w:rPr>
          <w:color w:val="333333"/>
          <w:sz w:val="28"/>
          <w:szCs w:val="28"/>
          <w:shd w:val="clear" w:color="auto" w:fill="FFFFFF"/>
          <w:lang w:val="en-US"/>
        </w:rPr>
        <w:t xml:space="preserve"> ja </w:t>
      </w:r>
      <w:proofErr w:type="spellStart"/>
      <w:r w:rsidRPr="00E66003">
        <w:rPr>
          <w:color w:val="333333"/>
          <w:sz w:val="28"/>
          <w:szCs w:val="28"/>
          <w:shd w:val="clear" w:color="auto" w:fill="FFFFFF"/>
          <w:lang w:val="en-US"/>
        </w:rPr>
        <w:t>reshil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sozdat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Nacional’nyj</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Sovet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obshhestvennogo</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doverija</w:t>
      </w:r>
      <w:proofErr w:type="spellEnd"/>
      <w:r w:rsidRPr="00E66003">
        <w:rPr>
          <w:color w:val="333333"/>
          <w:sz w:val="28"/>
          <w:szCs w:val="28"/>
          <w:shd w:val="clear" w:color="auto" w:fill="FFFFFF"/>
          <w:lang w:val="en-US"/>
        </w:rPr>
        <w:t>.</w:t>
      </w:r>
    </w:p>
    <w:p w14:paraId="0CB0CF5A" w14:textId="77777777" w:rsidR="00465A2E" w:rsidRPr="00E66003" w:rsidRDefault="00465A2E" w:rsidP="00465A2E">
      <w:pPr>
        <w:ind w:right="-1" w:firstLine="567"/>
        <w:jc w:val="both"/>
        <w:rPr>
          <w:color w:val="333333"/>
          <w:sz w:val="28"/>
          <w:szCs w:val="28"/>
          <w:shd w:val="clear" w:color="auto" w:fill="FFFFFF"/>
          <w:lang w:val="en-US"/>
        </w:rPr>
      </w:pPr>
      <w:r w:rsidRPr="00E66003">
        <w:rPr>
          <w:color w:val="333333"/>
          <w:sz w:val="28"/>
          <w:szCs w:val="28"/>
          <w:shd w:val="clear" w:color="auto" w:fill="FFFFFF"/>
          <w:lang w:val="en-US"/>
        </w:rPr>
        <w:t xml:space="preserve">V </w:t>
      </w:r>
      <w:proofErr w:type="spellStart"/>
      <w:r w:rsidRPr="00E66003">
        <w:rPr>
          <w:color w:val="333333"/>
          <w:sz w:val="28"/>
          <w:szCs w:val="28"/>
          <w:shd w:val="clear" w:color="auto" w:fill="FFFFFF"/>
          <w:lang w:val="en-US"/>
        </w:rPr>
        <w:t>Sovet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vojdut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predstaviteli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vsego</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obshhestva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vkljuchaja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molodezh</w:t>
      </w:r>
      <w:proofErr w:type="spellEnd"/>
      <w:r w:rsidRPr="00E66003">
        <w:rPr>
          <w:color w:val="333333"/>
          <w:sz w:val="28"/>
          <w:szCs w:val="28"/>
          <w:shd w:val="clear" w:color="auto" w:fill="FFFFFF"/>
          <w:lang w:val="en-US"/>
        </w:rPr>
        <w:t>’.</w:t>
      </w:r>
    </w:p>
    <w:p w14:paraId="760F5562"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Pervoe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soveshhanie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Nacional’nogo</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Soveta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obshhestvennogo</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doverija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budet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provedeno</w:t>
      </w:r>
      <w:proofErr w:type="spellEnd"/>
      <w:r w:rsidRPr="00E66003">
        <w:rPr>
          <w:color w:val="333333"/>
          <w:sz w:val="28"/>
          <w:szCs w:val="28"/>
          <w:shd w:val="clear" w:color="auto" w:fill="FFFFFF"/>
          <w:lang w:val="en-US"/>
        </w:rPr>
        <w:t xml:space="preserve"> v </w:t>
      </w:r>
      <w:proofErr w:type="spellStart"/>
      <w:r w:rsidRPr="00E66003">
        <w:rPr>
          <w:color w:val="333333"/>
          <w:sz w:val="28"/>
          <w:szCs w:val="28"/>
          <w:shd w:val="clear" w:color="auto" w:fill="FFFFFF"/>
          <w:lang w:val="en-US"/>
        </w:rPr>
        <w:t>avguste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jetogo</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goda</w:t>
      </w:r>
      <w:proofErr w:type="spellEnd"/>
      <w:r w:rsidRPr="00E66003">
        <w:rPr>
          <w:color w:val="333333"/>
          <w:sz w:val="28"/>
          <w:szCs w:val="28"/>
          <w:shd w:val="clear" w:color="auto" w:fill="FFFFFF"/>
          <w:lang w:val="en-US"/>
        </w:rPr>
        <w:t>.</w:t>
      </w:r>
    </w:p>
    <w:p w14:paraId="454B7874" w14:textId="77777777" w:rsidR="00465A2E" w:rsidRPr="00E66003" w:rsidRDefault="00465A2E" w:rsidP="00465A2E">
      <w:pPr>
        <w:ind w:right="-1" w:firstLine="567"/>
        <w:jc w:val="both"/>
        <w:rPr>
          <w:color w:val="333333"/>
          <w:sz w:val="28"/>
          <w:szCs w:val="28"/>
          <w:shd w:val="clear" w:color="auto" w:fill="FFFFFF"/>
          <w:lang w:val="en-US"/>
        </w:rPr>
      </w:pPr>
      <w:r w:rsidRPr="00E66003">
        <w:rPr>
          <w:color w:val="333333"/>
          <w:sz w:val="28"/>
          <w:szCs w:val="28"/>
          <w:shd w:val="clear" w:color="auto" w:fill="FFFFFF"/>
          <w:lang w:val="en-US"/>
        </w:rPr>
        <w:t xml:space="preserve">Vlast’ </w:t>
      </w:r>
      <w:proofErr w:type="spellStart"/>
      <w:r w:rsidRPr="00E66003">
        <w:rPr>
          <w:color w:val="333333"/>
          <w:sz w:val="28"/>
          <w:szCs w:val="28"/>
          <w:shd w:val="clear" w:color="auto" w:fill="FFFFFF"/>
          <w:lang w:val="en-US"/>
        </w:rPr>
        <w:t>objazana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vypolnjat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svoi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obeshhanija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pered</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narodom</w:t>
      </w:r>
      <w:proofErr w:type="spellEnd"/>
      <w:r w:rsidRPr="00E66003">
        <w:rPr>
          <w:color w:val="333333"/>
          <w:sz w:val="28"/>
          <w:szCs w:val="28"/>
          <w:shd w:val="clear" w:color="auto" w:fill="FFFFFF"/>
          <w:lang w:val="en-US"/>
        </w:rPr>
        <w:t xml:space="preserve">. V </w:t>
      </w:r>
      <w:proofErr w:type="spellStart"/>
      <w:r w:rsidRPr="00E66003">
        <w:rPr>
          <w:color w:val="333333"/>
          <w:sz w:val="28"/>
          <w:szCs w:val="28"/>
          <w:shd w:val="clear" w:color="auto" w:fill="FFFFFF"/>
          <w:lang w:val="en-US"/>
        </w:rPr>
        <w:t>jetom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zakljuchaetsja</w:t>
      </w:r>
      <w:proofErr w:type="spellEnd"/>
      <w:r w:rsidRPr="00E66003">
        <w:rPr>
          <w:color w:val="333333"/>
          <w:sz w:val="28"/>
          <w:szCs w:val="28"/>
          <w:shd w:val="clear" w:color="auto" w:fill="FFFFFF"/>
          <w:lang w:val="en-US"/>
        </w:rPr>
        <w:t xml:space="preserve"> ee </w:t>
      </w:r>
      <w:proofErr w:type="spellStart"/>
      <w:r w:rsidRPr="00E66003">
        <w:rPr>
          <w:color w:val="333333"/>
          <w:sz w:val="28"/>
          <w:szCs w:val="28"/>
          <w:shd w:val="clear" w:color="auto" w:fill="FFFFFF"/>
          <w:lang w:val="en-US"/>
        </w:rPr>
        <w:t>glavnaja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missija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Tol’ko</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mozhno</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ukrepit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edinstvo</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nacii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stabil’nost</w:t>
      </w:r>
      <w:proofErr w:type="spellEnd"/>
      <w:r w:rsidRPr="00E66003">
        <w:rPr>
          <w:color w:val="333333"/>
          <w:sz w:val="28"/>
          <w:szCs w:val="28"/>
          <w:shd w:val="clear" w:color="auto" w:fill="FFFFFF"/>
          <w:lang w:val="en-US"/>
        </w:rPr>
        <w:t xml:space="preserve">’ v </w:t>
      </w:r>
      <w:proofErr w:type="spellStart"/>
      <w:r w:rsidRPr="00E66003">
        <w:rPr>
          <w:color w:val="333333"/>
          <w:sz w:val="28"/>
          <w:szCs w:val="28"/>
          <w:shd w:val="clear" w:color="auto" w:fill="FFFFFF"/>
          <w:lang w:val="en-US"/>
        </w:rPr>
        <w:t>strane</w:t>
      </w:r>
      <w:proofErr w:type="spellEnd"/>
      <w:r w:rsidRPr="00E66003">
        <w:rPr>
          <w:color w:val="333333"/>
          <w:sz w:val="28"/>
          <w:szCs w:val="28"/>
          <w:shd w:val="clear" w:color="auto" w:fill="FFFFFF"/>
          <w:lang w:val="en-US"/>
        </w:rPr>
        <w:t>.</w:t>
      </w:r>
    </w:p>
    <w:p w14:paraId="7B58CA89"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Pojetomu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budet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razrabotan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predmetnyj</w:t>
      </w:r>
      <w:proofErr w:type="spellEnd"/>
      <w:r w:rsidRPr="00E66003">
        <w:rPr>
          <w:color w:val="333333"/>
          <w:sz w:val="28"/>
          <w:szCs w:val="28"/>
          <w:shd w:val="clear" w:color="auto" w:fill="FFFFFF"/>
          <w:lang w:val="en-US"/>
        </w:rPr>
        <w:t xml:space="preserve"> Plan </w:t>
      </w:r>
      <w:proofErr w:type="spellStart"/>
      <w:r w:rsidRPr="00E66003">
        <w:rPr>
          <w:color w:val="333333"/>
          <w:sz w:val="28"/>
          <w:szCs w:val="28"/>
          <w:shd w:val="clear" w:color="auto" w:fill="FFFFFF"/>
          <w:lang w:val="en-US"/>
        </w:rPr>
        <w:t>realizacii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moej</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predvybornoj</w:t>
      </w:r>
      <w:proofErr w:type="spellEnd"/>
      <w:r w:rsidRPr="00E66003">
        <w:rPr>
          <w:color w:val="333333"/>
          <w:sz w:val="28"/>
          <w:szCs w:val="28"/>
          <w:shd w:val="clear" w:color="auto" w:fill="FFFFFF"/>
          <w:lang w:val="en-US"/>
        </w:rPr>
        <w:t xml:space="preserve"> Platformy.</w:t>
      </w:r>
    </w:p>
    <w:p w14:paraId="185EE627"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Luchshie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idei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predlozhenija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naroda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najdut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svoe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otrazhenie</w:t>
      </w:r>
      <w:proofErr w:type="spellEnd"/>
      <w:r w:rsidRPr="00E66003">
        <w:rPr>
          <w:color w:val="333333"/>
          <w:sz w:val="28"/>
          <w:szCs w:val="28"/>
          <w:shd w:val="clear" w:color="auto" w:fill="FFFFFF"/>
          <w:lang w:val="en-US"/>
        </w:rPr>
        <w:t xml:space="preserve"> v </w:t>
      </w:r>
      <w:proofErr w:type="spellStart"/>
      <w:r w:rsidRPr="00E66003">
        <w:rPr>
          <w:color w:val="333333"/>
          <w:sz w:val="28"/>
          <w:szCs w:val="28"/>
          <w:shd w:val="clear" w:color="auto" w:fill="FFFFFF"/>
          <w:lang w:val="en-US"/>
        </w:rPr>
        <w:t>jetom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dokumente</w:t>
      </w:r>
      <w:proofErr w:type="spellEnd"/>
      <w:r w:rsidRPr="00E66003">
        <w:rPr>
          <w:color w:val="333333"/>
          <w:sz w:val="28"/>
          <w:szCs w:val="28"/>
          <w:shd w:val="clear" w:color="auto" w:fill="FFFFFF"/>
          <w:lang w:val="en-US"/>
        </w:rPr>
        <w:t>.</w:t>
      </w:r>
    </w:p>
    <w:p w14:paraId="0BB02DBA"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Kelesı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mañyzdy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bağyttarğa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basa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män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beruımız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kerek</w:t>
      </w:r>
      <w:proofErr w:type="spellEnd"/>
      <w:r w:rsidRPr="00E66003">
        <w:rPr>
          <w:color w:val="333333"/>
          <w:sz w:val="28"/>
          <w:szCs w:val="28"/>
          <w:shd w:val="clear" w:color="auto" w:fill="FFFFFF"/>
          <w:lang w:val="en-US"/>
        </w:rPr>
        <w:t xml:space="preserve">. </w:t>
      </w:r>
    </w:p>
    <w:p w14:paraId="00D6FDF5"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Bırınşı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bağyt</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Halyqtyñ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tabysyn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arttyru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Tūraqty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jäne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qarqyndy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ekonomikalyq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ösım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arqyly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ğana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būl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mäselenı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şeşuge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bolady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aldymen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ösım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bızge</w:t>
      </w:r>
      <w:proofErr w:type="spellEnd"/>
      <w:r w:rsidRPr="00E66003">
        <w:rPr>
          <w:color w:val="333333"/>
          <w:sz w:val="28"/>
          <w:szCs w:val="28"/>
          <w:shd w:val="clear" w:color="auto" w:fill="FFFFFF"/>
          <w:lang w:val="en-US"/>
        </w:rPr>
        <w:t xml:space="preserve"> ne </w:t>
      </w:r>
      <w:proofErr w:type="spellStart"/>
      <w:r w:rsidRPr="00E66003">
        <w:rPr>
          <w:color w:val="333333"/>
          <w:sz w:val="28"/>
          <w:szCs w:val="28"/>
          <w:shd w:val="clear" w:color="auto" w:fill="FFFFFF"/>
          <w:lang w:val="en-US"/>
        </w:rPr>
        <w:t>üşın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qajet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ekenın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tereñ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tüsınuımız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kerek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Azamattarymyz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öz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elınde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alañsyz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ömır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sürıp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eñbek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etıp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ūrpağyn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tärbielep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halqymyzdyñ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jetıstıkterıne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bırge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quanyp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maqtan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tūtu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üşın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Ekonomikalyq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ösım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boluy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tiıs</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Taiau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arada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Ükımettıñ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keñeitılgen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otyrysynda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elımızdıñ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äleumettık-ekonomikalyq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damuyna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arnalğan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naqty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mındetterdı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aiqyndaimyz</w:t>
      </w:r>
      <w:proofErr w:type="spellEnd"/>
      <w:r w:rsidRPr="00E66003">
        <w:rPr>
          <w:color w:val="333333"/>
          <w:sz w:val="28"/>
          <w:szCs w:val="28"/>
          <w:shd w:val="clear" w:color="auto" w:fill="FFFFFF"/>
          <w:lang w:val="en-US"/>
        </w:rPr>
        <w:t xml:space="preserve">. </w:t>
      </w:r>
    </w:p>
    <w:p w14:paraId="52D95B1F"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Ekınşı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bağyt</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Sybailas</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jemqorlyqty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joiu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Bırınşı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qyrküiekke</w:t>
      </w:r>
      <w:proofErr w:type="spellEnd"/>
      <w:r w:rsidRPr="00E66003">
        <w:rPr>
          <w:color w:val="333333"/>
          <w:sz w:val="28"/>
          <w:szCs w:val="28"/>
          <w:shd w:val="clear" w:color="auto" w:fill="FFFFFF"/>
          <w:lang w:val="en-US"/>
        </w:rPr>
        <w:t xml:space="preserve"> </w:t>
      </w:r>
      <w:proofErr w:type="spellStart"/>
      <w:proofErr w:type="gramStart"/>
      <w:r w:rsidRPr="00E66003">
        <w:rPr>
          <w:color w:val="333333"/>
          <w:sz w:val="28"/>
          <w:szCs w:val="28"/>
          <w:shd w:val="clear" w:color="auto" w:fill="FFFFFF"/>
          <w:lang w:val="en-US"/>
        </w:rPr>
        <w:t>deiın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jemqorlyqtyñ</w:t>
      </w:r>
      <w:proofErr w:type="spellEnd"/>
      <w:proofErr w:type="gram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deñgeiın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meilınşe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tömendetuge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bağyttalğan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reformalar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toptamasy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daiyndalady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Jemqorlyq</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memlekettıñ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damuyn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tejeitın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kesel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Būl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qoğamdağy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özara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senımge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jalpy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memleketımızdıñ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qauıpsızdıgıne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qater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töndıretın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qūbylys</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Sybailas</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jemqorlyqqa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qarsy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jüielı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jūmys</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jürgızemız</w:t>
      </w:r>
      <w:proofErr w:type="spellEnd"/>
      <w:r w:rsidRPr="00E66003">
        <w:rPr>
          <w:color w:val="333333"/>
          <w:sz w:val="28"/>
          <w:szCs w:val="28"/>
          <w:shd w:val="clear" w:color="auto" w:fill="FFFFFF"/>
          <w:lang w:val="en-US"/>
        </w:rPr>
        <w:t xml:space="preserve">. </w:t>
      </w:r>
    </w:p>
    <w:p w14:paraId="77899A2A"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Üşınşı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bağyt</w:t>
      </w:r>
      <w:proofErr w:type="spellEnd"/>
      <w:r w:rsidRPr="00E66003">
        <w:rPr>
          <w:color w:val="333333"/>
          <w:sz w:val="28"/>
          <w:szCs w:val="28"/>
          <w:shd w:val="clear" w:color="auto" w:fill="FFFFFF"/>
          <w:lang w:val="en-US"/>
        </w:rPr>
        <w:t xml:space="preserve">. Sot </w:t>
      </w:r>
      <w:proofErr w:type="spellStart"/>
      <w:r w:rsidRPr="00E66003">
        <w:rPr>
          <w:color w:val="333333"/>
          <w:sz w:val="28"/>
          <w:szCs w:val="28"/>
          <w:shd w:val="clear" w:color="auto" w:fill="FFFFFF"/>
          <w:lang w:val="en-US"/>
        </w:rPr>
        <w:t>jäne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qūqyq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qorğau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jüiesın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reformalau</w:t>
      </w:r>
      <w:proofErr w:type="spellEnd"/>
      <w:r w:rsidRPr="00E66003">
        <w:rPr>
          <w:color w:val="333333"/>
          <w:sz w:val="28"/>
          <w:szCs w:val="28"/>
          <w:shd w:val="clear" w:color="auto" w:fill="FFFFFF"/>
          <w:lang w:val="en-US"/>
        </w:rPr>
        <w:t xml:space="preserve">. Sot – </w:t>
      </w:r>
      <w:proofErr w:type="spellStart"/>
      <w:r w:rsidRPr="00E66003">
        <w:rPr>
          <w:color w:val="333333"/>
          <w:sz w:val="28"/>
          <w:szCs w:val="28"/>
          <w:shd w:val="clear" w:color="auto" w:fill="FFFFFF"/>
          <w:lang w:val="en-US"/>
        </w:rPr>
        <w:t>zañ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üstemdıgınıñ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kepılı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Sondyqtan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südälar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joğary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käsıbi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jäne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adamgerşılık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talaptaryna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boluy</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būl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ülken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mındet</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Südälar</w:t>
      </w:r>
      <w:proofErr w:type="spellEnd"/>
      <w:r w:rsidRPr="00E66003">
        <w:rPr>
          <w:color w:val="333333"/>
          <w:sz w:val="28"/>
          <w:szCs w:val="28"/>
          <w:shd w:val="clear" w:color="auto" w:fill="FFFFFF"/>
          <w:lang w:val="en-US"/>
        </w:rPr>
        <w:t xml:space="preserve"> men </w:t>
      </w:r>
      <w:proofErr w:type="spellStart"/>
      <w:r w:rsidRPr="00E66003">
        <w:rPr>
          <w:color w:val="333333"/>
          <w:sz w:val="28"/>
          <w:szCs w:val="28"/>
          <w:shd w:val="clear" w:color="auto" w:fill="FFFFFF"/>
          <w:lang w:val="en-US"/>
        </w:rPr>
        <w:t>osy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qyzmetke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ümıtkerlerdı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bağalau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jäne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ırıkteu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jüiesın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qatañdatu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kerek</w:t>
      </w:r>
      <w:proofErr w:type="spellEnd"/>
      <w:r w:rsidRPr="00E66003">
        <w:rPr>
          <w:color w:val="333333"/>
          <w:sz w:val="28"/>
          <w:szCs w:val="28"/>
          <w:shd w:val="clear" w:color="auto" w:fill="FFFFFF"/>
          <w:lang w:val="en-US"/>
        </w:rPr>
        <w:t xml:space="preserve">.  Sot – </w:t>
      </w:r>
      <w:proofErr w:type="spellStart"/>
      <w:r w:rsidRPr="00E66003">
        <w:rPr>
          <w:color w:val="333333"/>
          <w:sz w:val="28"/>
          <w:szCs w:val="28"/>
          <w:shd w:val="clear" w:color="auto" w:fill="FFFFFF"/>
          <w:lang w:val="en-US"/>
        </w:rPr>
        <w:t>ädıldıktıñ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soñğy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şegı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boluy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tiıs</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Qūqyq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qorğau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jüiesınıñ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basty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mındetı</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halyqtyñ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senımıne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ie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bolu</w:t>
      </w:r>
      <w:proofErr w:type="spellEnd"/>
      <w:r w:rsidRPr="00E66003">
        <w:rPr>
          <w:color w:val="333333"/>
          <w:sz w:val="28"/>
          <w:szCs w:val="28"/>
          <w:shd w:val="clear" w:color="auto" w:fill="FFFFFF"/>
          <w:lang w:val="en-US"/>
        </w:rPr>
        <w:t xml:space="preserve">.  </w:t>
      </w:r>
    </w:p>
    <w:p w14:paraId="74EC23C2"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Törtınşı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bağyt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Jaña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jūmys</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oryndaryn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aşu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jäne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halyqty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laiyqty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jalaqymen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qamtu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Ūlttyq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tabysty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ädıl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bölu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mäselesı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būl</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strategialyq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mañyzdy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dünie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Memlekettık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büdjettıñ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qarajatyn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aldymen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keleşegı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zor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maqsattarğa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jäne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jaña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jūmys</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oryndaryn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aşuğa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bölu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qajet</w:t>
      </w:r>
      <w:proofErr w:type="spellEnd"/>
      <w:r w:rsidRPr="00E66003">
        <w:rPr>
          <w:color w:val="333333"/>
          <w:sz w:val="28"/>
          <w:szCs w:val="28"/>
          <w:shd w:val="clear" w:color="auto" w:fill="FFFFFF"/>
          <w:lang w:val="en-US"/>
        </w:rPr>
        <w:t xml:space="preserve">. </w:t>
      </w:r>
    </w:p>
    <w:p w14:paraId="2224B5E6"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Besınşı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bağyt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Tūrğyn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üi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mäselesın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şeşu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Türlı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sanattağy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azamattardyñ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qoljetımdı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baspanağa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ie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boluyna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airyqşa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nazar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audaramyn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Bızdıñ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aldymyzda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Bıryñğai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tūrğyn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üi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saiasatyn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jasaqtau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mındetı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tūr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Ükımet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osy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bağytta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naqty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şaralar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qabyldaidy</w:t>
      </w:r>
      <w:proofErr w:type="spellEnd"/>
      <w:r w:rsidRPr="00E66003">
        <w:rPr>
          <w:color w:val="333333"/>
          <w:sz w:val="28"/>
          <w:szCs w:val="28"/>
          <w:shd w:val="clear" w:color="auto" w:fill="FFFFFF"/>
          <w:lang w:val="en-US"/>
        </w:rPr>
        <w:t xml:space="preserve">. </w:t>
      </w:r>
    </w:p>
    <w:p w14:paraId="75630C19"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lastRenderedPageBreak/>
        <w:t>Altynşy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bağyt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Ädılettı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äleumettık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saiasat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adam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kapitalyn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damytu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saiasatyn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jalğastyramyz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Būl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bağytta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aldymen</w:t>
      </w:r>
      <w:proofErr w:type="spellEnd"/>
      <w:r w:rsidRPr="00E66003">
        <w:rPr>
          <w:color w:val="333333"/>
          <w:sz w:val="28"/>
          <w:szCs w:val="28"/>
          <w:shd w:val="clear" w:color="auto" w:fill="FFFFFF"/>
          <w:lang w:val="en-US"/>
        </w:rPr>
        <w:t xml:space="preserve">, ne </w:t>
      </w:r>
      <w:proofErr w:type="spellStart"/>
      <w:r w:rsidRPr="00E66003">
        <w:rPr>
          <w:color w:val="333333"/>
          <w:sz w:val="28"/>
          <w:szCs w:val="28"/>
          <w:shd w:val="clear" w:color="auto" w:fill="FFFFFF"/>
          <w:lang w:val="en-US"/>
        </w:rPr>
        <w:t>ısteuımız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qajet</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Jappai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bılım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berudı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qoldau</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Barlyq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tūrğyndarğa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sapaly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medisinalyq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qyzmet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körsetu</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Būl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mäseleler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boiynşa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bızdıñ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tūtas</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bağyt-bağdarymyz</w:t>
      </w:r>
      <w:proofErr w:type="spellEnd"/>
      <w:r w:rsidRPr="00E66003">
        <w:rPr>
          <w:color w:val="333333"/>
          <w:sz w:val="28"/>
          <w:szCs w:val="28"/>
          <w:shd w:val="clear" w:color="auto" w:fill="FFFFFF"/>
          <w:lang w:val="en-US"/>
        </w:rPr>
        <w:t xml:space="preserve"> bar. </w:t>
      </w:r>
      <w:proofErr w:type="spellStart"/>
      <w:r w:rsidRPr="00E66003">
        <w:rPr>
          <w:color w:val="333333"/>
          <w:sz w:val="28"/>
          <w:szCs w:val="28"/>
          <w:shd w:val="clear" w:color="auto" w:fill="FFFFFF"/>
          <w:lang w:val="en-US"/>
        </w:rPr>
        <w:t>Bız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mūğalımderdıñ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jäne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därıgerlerdıñ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märtebesın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köteretın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jaña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zañdar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qabyldaimyz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Olardyñ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qūqyğyn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qorğap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materialdyq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jağdaiyn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jaqsartu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üşın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tiıstı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jağdai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jasaimyz</w:t>
      </w:r>
      <w:proofErr w:type="spellEnd"/>
      <w:r w:rsidRPr="00E66003">
        <w:rPr>
          <w:color w:val="333333"/>
          <w:sz w:val="28"/>
          <w:szCs w:val="28"/>
          <w:shd w:val="clear" w:color="auto" w:fill="FFFFFF"/>
          <w:lang w:val="en-US"/>
        </w:rPr>
        <w:t>.  </w:t>
      </w:r>
    </w:p>
    <w:p w14:paraId="73D40939" w14:textId="77777777" w:rsidR="00465A2E" w:rsidRPr="00E66003" w:rsidRDefault="00465A2E" w:rsidP="00465A2E">
      <w:pPr>
        <w:ind w:right="-1" w:firstLine="567"/>
        <w:jc w:val="both"/>
        <w:rPr>
          <w:color w:val="333333"/>
          <w:sz w:val="28"/>
          <w:szCs w:val="28"/>
          <w:shd w:val="clear" w:color="auto" w:fill="FFFFFF"/>
          <w:lang w:val="en-US"/>
        </w:rPr>
      </w:pPr>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Jetınşı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bağyt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Öñırlerdı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damytudyñ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jaña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bağdary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Bızdıñ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qağidamyz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barşañyzğa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mälım</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Quatty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aimaqtar</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Quatty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Qazaqstan</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Azamattarymyzdy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tolğandyrğan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naqty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mäseleler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jergılıktı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deñgeide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şeşıluı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tiıs</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Jergılıktı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özın-özı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basqaru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jüiesın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nyğaitamyz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Aimaqtağy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qordalanğan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mäselelerdı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şeşuge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belsene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aralasatyn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bolady</w:t>
      </w:r>
      <w:proofErr w:type="spellEnd"/>
      <w:r w:rsidRPr="00E66003">
        <w:rPr>
          <w:color w:val="333333"/>
          <w:sz w:val="28"/>
          <w:szCs w:val="28"/>
          <w:shd w:val="clear" w:color="auto" w:fill="FFFFFF"/>
          <w:lang w:val="en-US"/>
        </w:rPr>
        <w:t xml:space="preserve">. </w:t>
      </w:r>
    </w:p>
    <w:p w14:paraId="2872D05C"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Segızınşı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bağyt</w:t>
      </w:r>
      <w:proofErr w:type="spellEnd"/>
      <w:r w:rsidRPr="00E66003">
        <w:rPr>
          <w:color w:val="333333"/>
          <w:sz w:val="28"/>
          <w:szCs w:val="28"/>
          <w:shd w:val="clear" w:color="auto" w:fill="FFFFFF"/>
          <w:lang w:val="en-US"/>
        </w:rPr>
        <w:t xml:space="preserve">. “Ruhani </w:t>
      </w:r>
      <w:proofErr w:type="spellStart"/>
      <w:r w:rsidRPr="00E66003">
        <w:rPr>
          <w:color w:val="333333"/>
          <w:sz w:val="28"/>
          <w:szCs w:val="28"/>
          <w:shd w:val="clear" w:color="auto" w:fill="FFFFFF"/>
          <w:lang w:val="en-US"/>
        </w:rPr>
        <w:t>jañğyru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qūndylyqtary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bızdıñ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basty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ruhani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bağdarymyz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bolyp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qala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beredı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Tarihqa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qūrmetpen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qarau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Otanğa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adal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ğylym-bılımge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degen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ūmtylys</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mūnyñ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barlyğy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bızdıñ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halqymyzdyñ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boiyndağy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asyl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qasietter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Būl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qasietter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bızdıñ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halqymyzdyñ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bırlıgın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jäne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ūltymyzdyñ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jasampazdyğyn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nyğaitady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bäsekege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qabılettı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boluğa</w:t>
      </w:r>
      <w:proofErr w:type="spellEnd"/>
      <w:r w:rsidRPr="00E66003">
        <w:rPr>
          <w:color w:val="333333"/>
          <w:sz w:val="28"/>
          <w:szCs w:val="28"/>
          <w:shd w:val="clear" w:color="auto" w:fill="FFFFFF"/>
          <w:lang w:val="en-US"/>
        </w:rPr>
        <w:t xml:space="preserve"> jol </w:t>
      </w:r>
      <w:proofErr w:type="spellStart"/>
      <w:r w:rsidRPr="00E66003">
        <w:rPr>
          <w:color w:val="333333"/>
          <w:sz w:val="28"/>
          <w:szCs w:val="28"/>
          <w:shd w:val="clear" w:color="auto" w:fill="FFFFFF"/>
          <w:lang w:val="en-US"/>
        </w:rPr>
        <w:t>aşady</w:t>
      </w:r>
      <w:proofErr w:type="spellEnd"/>
      <w:r w:rsidRPr="00E66003">
        <w:rPr>
          <w:color w:val="333333"/>
          <w:sz w:val="28"/>
          <w:szCs w:val="28"/>
          <w:shd w:val="clear" w:color="auto" w:fill="FFFFFF"/>
          <w:lang w:val="en-US"/>
        </w:rPr>
        <w:t xml:space="preserve">. </w:t>
      </w:r>
    </w:p>
    <w:p w14:paraId="57B02E9D"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Qazaqstandy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bolaşaqqa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bastaityn</w:t>
      </w:r>
      <w:proofErr w:type="spellEnd"/>
      <w:r w:rsidRPr="00E66003">
        <w:rPr>
          <w:color w:val="333333"/>
          <w:sz w:val="28"/>
          <w:szCs w:val="28"/>
          <w:shd w:val="clear" w:color="auto" w:fill="FFFFFF"/>
          <w:lang w:val="en-US"/>
        </w:rPr>
        <w:t xml:space="preserve"> </w:t>
      </w:r>
      <w:proofErr w:type="gramStart"/>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jastar</w:t>
      </w:r>
      <w:proofErr w:type="spellEnd"/>
      <w:proofErr w:type="gram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Sondyqtan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būl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bağdarlamany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jas</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ūrpaqty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tärbieleuge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bağyttauymyz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qajet</w:t>
      </w:r>
      <w:proofErr w:type="spellEnd"/>
      <w:r w:rsidRPr="00E66003">
        <w:rPr>
          <w:color w:val="333333"/>
          <w:sz w:val="28"/>
          <w:szCs w:val="28"/>
          <w:shd w:val="clear" w:color="auto" w:fill="FFFFFF"/>
          <w:lang w:val="en-US"/>
        </w:rPr>
        <w:t xml:space="preserve">.  </w:t>
      </w:r>
    </w:p>
    <w:p w14:paraId="1CF92B08"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Devjatoe</w:t>
      </w:r>
      <w:proofErr w:type="spellEnd"/>
      <w:r w:rsidRPr="00E66003">
        <w:rPr>
          <w:sz w:val="28"/>
          <w:szCs w:val="28"/>
          <w:lang w:val="en-US"/>
        </w:rPr>
        <w:t>.</w:t>
      </w:r>
    </w:p>
    <w:p w14:paraId="1DF49E43"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Vneshnjaja</w:t>
      </w:r>
      <w:proofErr w:type="spellEnd"/>
      <w:r w:rsidRPr="00E66003">
        <w:rPr>
          <w:sz w:val="28"/>
          <w:szCs w:val="28"/>
          <w:lang w:val="en-US"/>
        </w:rPr>
        <w:t xml:space="preserve"> </w:t>
      </w:r>
      <w:proofErr w:type="spellStart"/>
      <w:r w:rsidRPr="00E66003">
        <w:rPr>
          <w:sz w:val="28"/>
          <w:szCs w:val="28"/>
          <w:lang w:val="en-US"/>
        </w:rPr>
        <w:t>politika</w:t>
      </w:r>
      <w:proofErr w:type="spellEnd"/>
      <w:r w:rsidRPr="00E66003">
        <w:rPr>
          <w:sz w:val="28"/>
          <w:szCs w:val="28"/>
          <w:lang w:val="en-US"/>
        </w:rPr>
        <w:t xml:space="preserve">. </w:t>
      </w:r>
      <w:proofErr w:type="spellStart"/>
      <w:r w:rsidRPr="00E66003">
        <w:rPr>
          <w:sz w:val="28"/>
          <w:szCs w:val="28"/>
          <w:lang w:val="en-US"/>
        </w:rPr>
        <w:t>Kazahstan</w:t>
      </w:r>
      <w:proofErr w:type="spellEnd"/>
      <w:r w:rsidRPr="00E66003">
        <w:rPr>
          <w:sz w:val="28"/>
          <w:szCs w:val="28"/>
          <w:lang w:val="en-US"/>
        </w:rPr>
        <w:t xml:space="preserve"> </w:t>
      </w:r>
      <w:proofErr w:type="spellStart"/>
      <w:r w:rsidRPr="00E66003">
        <w:rPr>
          <w:sz w:val="28"/>
          <w:szCs w:val="28"/>
          <w:lang w:val="en-US"/>
        </w:rPr>
        <w:t>zavoeval</w:t>
      </w:r>
      <w:proofErr w:type="spellEnd"/>
      <w:r w:rsidRPr="00E66003">
        <w:rPr>
          <w:sz w:val="28"/>
          <w:szCs w:val="28"/>
          <w:lang w:val="en-US"/>
        </w:rPr>
        <w:t xml:space="preserve"> </w:t>
      </w:r>
      <w:proofErr w:type="spellStart"/>
      <w:r w:rsidRPr="00E66003">
        <w:rPr>
          <w:sz w:val="28"/>
          <w:szCs w:val="28"/>
          <w:lang w:val="en-US"/>
        </w:rPr>
        <w:t>bol’shoj</w:t>
      </w:r>
      <w:proofErr w:type="spellEnd"/>
      <w:r w:rsidRPr="00E66003">
        <w:rPr>
          <w:sz w:val="28"/>
          <w:szCs w:val="28"/>
          <w:lang w:val="en-US"/>
        </w:rPr>
        <w:t xml:space="preserve"> </w:t>
      </w:r>
      <w:proofErr w:type="spellStart"/>
      <w:r w:rsidRPr="00E66003">
        <w:rPr>
          <w:sz w:val="28"/>
          <w:szCs w:val="28"/>
          <w:lang w:val="en-US"/>
        </w:rPr>
        <w:t>avtoritet</w:t>
      </w:r>
      <w:proofErr w:type="spellEnd"/>
      <w:r w:rsidRPr="00E66003">
        <w:rPr>
          <w:sz w:val="28"/>
          <w:szCs w:val="28"/>
          <w:lang w:val="en-US"/>
        </w:rPr>
        <w:t xml:space="preserve"> v mire, </w:t>
      </w:r>
      <w:proofErr w:type="spellStart"/>
      <w:r w:rsidRPr="00E66003">
        <w:rPr>
          <w:sz w:val="28"/>
          <w:szCs w:val="28"/>
          <w:lang w:val="en-US"/>
        </w:rPr>
        <w:t>utverdil</w:t>
      </w:r>
      <w:proofErr w:type="spellEnd"/>
      <w:r w:rsidRPr="00E66003">
        <w:rPr>
          <w:sz w:val="28"/>
          <w:szCs w:val="28"/>
          <w:lang w:val="en-US"/>
        </w:rPr>
        <w:t xml:space="preserve"> </w:t>
      </w:r>
      <w:proofErr w:type="spellStart"/>
      <w:r w:rsidRPr="00E66003">
        <w:rPr>
          <w:sz w:val="28"/>
          <w:szCs w:val="28"/>
          <w:lang w:val="en-US"/>
        </w:rPr>
        <w:t>sebja</w:t>
      </w:r>
      <w:proofErr w:type="spellEnd"/>
      <w:r w:rsidRPr="00E66003">
        <w:rPr>
          <w:sz w:val="28"/>
          <w:szCs w:val="28"/>
          <w:lang w:val="en-US"/>
        </w:rPr>
        <w:t xml:space="preserve"> </w:t>
      </w:r>
      <w:proofErr w:type="spellStart"/>
      <w:r w:rsidRPr="00E66003">
        <w:rPr>
          <w:sz w:val="28"/>
          <w:szCs w:val="28"/>
          <w:lang w:val="en-US"/>
        </w:rPr>
        <w:t>kak</w:t>
      </w:r>
      <w:proofErr w:type="spellEnd"/>
      <w:r w:rsidRPr="00E66003">
        <w:rPr>
          <w:sz w:val="28"/>
          <w:szCs w:val="28"/>
          <w:lang w:val="en-US"/>
        </w:rPr>
        <w:t xml:space="preserve"> </w:t>
      </w:r>
      <w:proofErr w:type="spellStart"/>
      <w:r w:rsidRPr="00E66003">
        <w:rPr>
          <w:sz w:val="28"/>
          <w:szCs w:val="28"/>
          <w:lang w:val="en-US"/>
        </w:rPr>
        <w:t>miroljubivaja</w:t>
      </w:r>
      <w:proofErr w:type="spellEnd"/>
      <w:r w:rsidRPr="00E66003">
        <w:rPr>
          <w:sz w:val="28"/>
          <w:szCs w:val="28"/>
          <w:lang w:val="en-US"/>
        </w:rPr>
        <w:t xml:space="preserve">, </w:t>
      </w:r>
      <w:proofErr w:type="spellStart"/>
      <w:r w:rsidRPr="00E66003">
        <w:rPr>
          <w:sz w:val="28"/>
          <w:szCs w:val="28"/>
          <w:lang w:val="en-US"/>
        </w:rPr>
        <w:t>otkrytaja</w:t>
      </w:r>
      <w:proofErr w:type="spellEnd"/>
      <w:r w:rsidRPr="00E66003">
        <w:rPr>
          <w:sz w:val="28"/>
          <w:szCs w:val="28"/>
          <w:lang w:val="en-US"/>
        </w:rPr>
        <w:t xml:space="preserve"> </w:t>
      </w:r>
      <w:proofErr w:type="spellStart"/>
      <w:r w:rsidRPr="00E66003">
        <w:rPr>
          <w:sz w:val="28"/>
          <w:szCs w:val="28"/>
          <w:lang w:val="en-US"/>
        </w:rPr>
        <w:t>strana</w:t>
      </w:r>
      <w:proofErr w:type="spellEnd"/>
      <w:r w:rsidRPr="00E66003">
        <w:rPr>
          <w:sz w:val="28"/>
          <w:szCs w:val="28"/>
          <w:lang w:val="en-US"/>
        </w:rPr>
        <w:t xml:space="preserve">, </w:t>
      </w:r>
      <w:proofErr w:type="spellStart"/>
      <w:r w:rsidRPr="00E66003">
        <w:rPr>
          <w:sz w:val="28"/>
          <w:szCs w:val="28"/>
          <w:lang w:val="en-US"/>
        </w:rPr>
        <w:t>nadezhnyj</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otvetstvennyj</w:t>
      </w:r>
      <w:proofErr w:type="spellEnd"/>
      <w:r w:rsidRPr="00E66003">
        <w:rPr>
          <w:sz w:val="28"/>
          <w:szCs w:val="28"/>
          <w:lang w:val="en-US"/>
        </w:rPr>
        <w:t xml:space="preserve"> partner v </w:t>
      </w:r>
      <w:proofErr w:type="spellStart"/>
      <w:r w:rsidRPr="00E66003">
        <w:rPr>
          <w:sz w:val="28"/>
          <w:szCs w:val="28"/>
          <w:lang w:val="en-US"/>
        </w:rPr>
        <w:t>mezhdunarodnyh</w:t>
      </w:r>
      <w:proofErr w:type="spellEnd"/>
      <w:r w:rsidRPr="00E66003">
        <w:rPr>
          <w:sz w:val="28"/>
          <w:szCs w:val="28"/>
          <w:lang w:val="en-US"/>
        </w:rPr>
        <w:t xml:space="preserve"> </w:t>
      </w:r>
      <w:proofErr w:type="spellStart"/>
      <w:r w:rsidRPr="00E66003">
        <w:rPr>
          <w:sz w:val="28"/>
          <w:szCs w:val="28"/>
          <w:lang w:val="en-US"/>
        </w:rPr>
        <w:t>delah</w:t>
      </w:r>
      <w:proofErr w:type="spellEnd"/>
      <w:r w:rsidRPr="00E66003">
        <w:rPr>
          <w:sz w:val="28"/>
          <w:szCs w:val="28"/>
          <w:lang w:val="en-US"/>
        </w:rPr>
        <w:t xml:space="preserve">. My </w:t>
      </w:r>
      <w:proofErr w:type="spellStart"/>
      <w:r w:rsidRPr="00E66003">
        <w:rPr>
          <w:sz w:val="28"/>
          <w:szCs w:val="28"/>
          <w:lang w:val="en-US"/>
        </w:rPr>
        <w:t>prodolzhim</w:t>
      </w:r>
      <w:proofErr w:type="spellEnd"/>
      <w:r w:rsidRPr="00E66003">
        <w:rPr>
          <w:sz w:val="28"/>
          <w:szCs w:val="28"/>
          <w:lang w:val="en-US"/>
        </w:rPr>
        <w:t xml:space="preserve"> </w:t>
      </w:r>
      <w:proofErr w:type="spellStart"/>
      <w:r w:rsidRPr="00E66003">
        <w:rPr>
          <w:sz w:val="28"/>
          <w:szCs w:val="28"/>
          <w:lang w:val="en-US"/>
        </w:rPr>
        <w:t>konstruktivnyj</w:t>
      </w:r>
      <w:proofErr w:type="spellEnd"/>
      <w:r w:rsidRPr="00E66003">
        <w:rPr>
          <w:sz w:val="28"/>
          <w:szCs w:val="28"/>
          <w:lang w:val="en-US"/>
        </w:rPr>
        <w:t xml:space="preserve">, </w:t>
      </w:r>
      <w:proofErr w:type="spellStart"/>
      <w:r w:rsidRPr="00E66003">
        <w:rPr>
          <w:sz w:val="28"/>
          <w:szCs w:val="28"/>
          <w:lang w:val="en-US"/>
        </w:rPr>
        <w:t>sbalansirovannyj</w:t>
      </w:r>
      <w:proofErr w:type="spellEnd"/>
      <w:r w:rsidRPr="00E66003">
        <w:rPr>
          <w:sz w:val="28"/>
          <w:szCs w:val="28"/>
          <w:lang w:val="en-US"/>
        </w:rPr>
        <w:t xml:space="preserve">, </w:t>
      </w:r>
      <w:proofErr w:type="spellStart"/>
      <w:r w:rsidRPr="00E66003">
        <w:rPr>
          <w:sz w:val="28"/>
          <w:szCs w:val="28"/>
          <w:lang w:val="en-US"/>
        </w:rPr>
        <w:t>mnogovektornyj</w:t>
      </w:r>
      <w:proofErr w:type="spellEnd"/>
      <w:r w:rsidRPr="00E66003">
        <w:rPr>
          <w:sz w:val="28"/>
          <w:szCs w:val="28"/>
          <w:lang w:val="en-US"/>
        </w:rPr>
        <w:t xml:space="preserve"> </w:t>
      </w:r>
      <w:proofErr w:type="spellStart"/>
      <w:r w:rsidRPr="00E66003">
        <w:rPr>
          <w:sz w:val="28"/>
          <w:szCs w:val="28"/>
          <w:lang w:val="en-US"/>
        </w:rPr>
        <w:t>vneshnepoliticheskij</w:t>
      </w:r>
      <w:proofErr w:type="spellEnd"/>
      <w:r w:rsidRPr="00E66003">
        <w:rPr>
          <w:sz w:val="28"/>
          <w:szCs w:val="28"/>
          <w:lang w:val="en-US"/>
        </w:rPr>
        <w:t xml:space="preserve"> </w:t>
      </w:r>
      <w:proofErr w:type="spellStart"/>
      <w:r w:rsidRPr="00E66003">
        <w:rPr>
          <w:sz w:val="28"/>
          <w:szCs w:val="28"/>
          <w:lang w:val="en-US"/>
        </w:rPr>
        <w:t>kurs</w:t>
      </w:r>
      <w:proofErr w:type="spellEnd"/>
      <w:r w:rsidRPr="00E66003">
        <w:rPr>
          <w:sz w:val="28"/>
          <w:szCs w:val="28"/>
          <w:lang w:val="en-US"/>
        </w:rPr>
        <w:t xml:space="preserve">. Budem </w:t>
      </w:r>
      <w:proofErr w:type="spellStart"/>
      <w:r w:rsidRPr="00E66003">
        <w:rPr>
          <w:sz w:val="28"/>
          <w:szCs w:val="28"/>
          <w:lang w:val="en-US"/>
        </w:rPr>
        <w:t>tverdo</w:t>
      </w:r>
      <w:proofErr w:type="spellEnd"/>
      <w:r w:rsidRPr="00E66003">
        <w:rPr>
          <w:sz w:val="28"/>
          <w:szCs w:val="28"/>
          <w:lang w:val="en-US"/>
        </w:rPr>
        <w:t xml:space="preserve"> </w:t>
      </w:r>
      <w:proofErr w:type="spellStart"/>
      <w:r w:rsidRPr="00E66003">
        <w:rPr>
          <w:sz w:val="28"/>
          <w:szCs w:val="28"/>
          <w:lang w:val="en-US"/>
        </w:rPr>
        <w:t>prodvigat</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otstaivat</w:t>
      </w:r>
      <w:proofErr w:type="spellEnd"/>
      <w:r w:rsidRPr="00E66003">
        <w:rPr>
          <w:sz w:val="28"/>
          <w:szCs w:val="28"/>
          <w:lang w:val="en-US"/>
        </w:rPr>
        <w:t xml:space="preserve">’ </w:t>
      </w:r>
      <w:proofErr w:type="spellStart"/>
      <w:r w:rsidRPr="00E66003">
        <w:rPr>
          <w:sz w:val="28"/>
          <w:szCs w:val="28"/>
          <w:lang w:val="en-US"/>
        </w:rPr>
        <w:t>nacional’nye</w:t>
      </w:r>
      <w:proofErr w:type="spellEnd"/>
      <w:r w:rsidRPr="00E66003">
        <w:rPr>
          <w:sz w:val="28"/>
          <w:szCs w:val="28"/>
          <w:lang w:val="en-US"/>
        </w:rPr>
        <w:t xml:space="preserve"> </w:t>
      </w:r>
      <w:proofErr w:type="spellStart"/>
      <w:r w:rsidRPr="00E66003">
        <w:rPr>
          <w:sz w:val="28"/>
          <w:szCs w:val="28"/>
          <w:lang w:val="en-US"/>
        </w:rPr>
        <w:t>interesy</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mirovoj</w:t>
      </w:r>
      <w:proofErr w:type="spellEnd"/>
      <w:r w:rsidRPr="00E66003">
        <w:rPr>
          <w:sz w:val="28"/>
          <w:szCs w:val="28"/>
          <w:lang w:val="en-US"/>
        </w:rPr>
        <w:t xml:space="preserve"> arene. </w:t>
      </w:r>
      <w:proofErr w:type="spellStart"/>
      <w:r w:rsidRPr="00E66003">
        <w:rPr>
          <w:sz w:val="28"/>
          <w:szCs w:val="28"/>
          <w:lang w:val="en-US"/>
        </w:rPr>
        <w:t>Vneshnepoliticheskaja</w:t>
      </w:r>
      <w:proofErr w:type="spellEnd"/>
      <w:r w:rsidRPr="00E66003">
        <w:rPr>
          <w:sz w:val="28"/>
          <w:szCs w:val="28"/>
          <w:lang w:val="en-US"/>
        </w:rPr>
        <w:t xml:space="preserve"> </w:t>
      </w:r>
      <w:proofErr w:type="spellStart"/>
      <w:r w:rsidRPr="00E66003">
        <w:rPr>
          <w:sz w:val="28"/>
          <w:szCs w:val="28"/>
          <w:lang w:val="en-US"/>
        </w:rPr>
        <w:t>dejatel’nost</w:t>
      </w:r>
      <w:proofErr w:type="spellEnd"/>
      <w:r w:rsidRPr="00E66003">
        <w:rPr>
          <w:sz w:val="28"/>
          <w:szCs w:val="28"/>
          <w:lang w:val="en-US"/>
        </w:rPr>
        <w:t xml:space="preserve">’ </w:t>
      </w:r>
      <w:proofErr w:type="spellStart"/>
      <w:r w:rsidRPr="00E66003">
        <w:rPr>
          <w:sz w:val="28"/>
          <w:szCs w:val="28"/>
          <w:lang w:val="en-US"/>
        </w:rPr>
        <w:t>strany</w:t>
      </w:r>
      <w:proofErr w:type="spellEnd"/>
      <w:r w:rsidRPr="00E66003">
        <w:rPr>
          <w:sz w:val="28"/>
          <w:szCs w:val="28"/>
          <w:lang w:val="en-US"/>
        </w:rPr>
        <w:t xml:space="preserve"> </w:t>
      </w:r>
      <w:proofErr w:type="spellStart"/>
      <w:r w:rsidRPr="00E66003">
        <w:rPr>
          <w:sz w:val="28"/>
          <w:szCs w:val="28"/>
          <w:lang w:val="en-US"/>
        </w:rPr>
        <w:t>budet</w:t>
      </w:r>
      <w:proofErr w:type="spellEnd"/>
      <w:r w:rsidRPr="00E66003">
        <w:rPr>
          <w:sz w:val="28"/>
          <w:szCs w:val="28"/>
          <w:lang w:val="en-US"/>
        </w:rPr>
        <w:t xml:space="preserve"> </w:t>
      </w:r>
      <w:proofErr w:type="spellStart"/>
      <w:r w:rsidRPr="00E66003">
        <w:rPr>
          <w:sz w:val="28"/>
          <w:szCs w:val="28"/>
          <w:lang w:val="en-US"/>
        </w:rPr>
        <w:t>prinosit</w:t>
      </w:r>
      <w:proofErr w:type="spellEnd"/>
      <w:r w:rsidRPr="00E66003">
        <w:rPr>
          <w:sz w:val="28"/>
          <w:szCs w:val="28"/>
          <w:lang w:val="en-US"/>
        </w:rPr>
        <w:t xml:space="preserve">’ </w:t>
      </w:r>
      <w:proofErr w:type="spellStart"/>
      <w:r w:rsidRPr="00E66003">
        <w:rPr>
          <w:sz w:val="28"/>
          <w:szCs w:val="28"/>
          <w:lang w:val="en-US"/>
        </w:rPr>
        <w:t>konkretnye</w:t>
      </w:r>
      <w:proofErr w:type="spellEnd"/>
      <w:r w:rsidRPr="00E66003">
        <w:rPr>
          <w:sz w:val="28"/>
          <w:szCs w:val="28"/>
          <w:lang w:val="en-US"/>
        </w:rPr>
        <w:t xml:space="preserve"> </w:t>
      </w:r>
      <w:proofErr w:type="spellStart"/>
      <w:r w:rsidRPr="00E66003">
        <w:rPr>
          <w:sz w:val="28"/>
          <w:szCs w:val="28"/>
          <w:lang w:val="en-US"/>
        </w:rPr>
        <w:t>vygody</w:t>
      </w:r>
      <w:proofErr w:type="spellEnd"/>
      <w:r w:rsidRPr="00E66003">
        <w:rPr>
          <w:sz w:val="28"/>
          <w:szCs w:val="28"/>
          <w:lang w:val="en-US"/>
        </w:rPr>
        <w:t xml:space="preserve"> </w:t>
      </w:r>
      <w:proofErr w:type="spellStart"/>
      <w:r w:rsidRPr="00E66003">
        <w:rPr>
          <w:sz w:val="28"/>
          <w:szCs w:val="28"/>
          <w:lang w:val="en-US"/>
        </w:rPr>
        <w:t>strane</w:t>
      </w:r>
      <w:proofErr w:type="spellEnd"/>
      <w:r w:rsidRPr="00E66003">
        <w:rPr>
          <w:sz w:val="28"/>
          <w:szCs w:val="28"/>
          <w:lang w:val="en-US"/>
        </w:rPr>
        <w:t xml:space="preserve">, </w:t>
      </w:r>
      <w:proofErr w:type="spellStart"/>
      <w:r w:rsidRPr="00E66003">
        <w:rPr>
          <w:sz w:val="28"/>
          <w:szCs w:val="28"/>
          <w:lang w:val="en-US"/>
        </w:rPr>
        <w:t>nacional’nomu</w:t>
      </w:r>
      <w:proofErr w:type="spellEnd"/>
      <w:r w:rsidRPr="00E66003">
        <w:rPr>
          <w:sz w:val="28"/>
          <w:szCs w:val="28"/>
          <w:lang w:val="en-US"/>
        </w:rPr>
        <w:t xml:space="preserve"> </w:t>
      </w:r>
      <w:proofErr w:type="spellStart"/>
      <w:r w:rsidRPr="00E66003">
        <w:rPr>
          <w:sz w:val="28"/>
          <w:szCs w:val="28"/>
          <w:lang w:val="en-US"/>
        </w:rPr>
        <w:t>biznesu</w:t>
      </w:r>
      <w:proofErr w:type="spellEnd"/>
      <w:r w:rsidRPr="00E66003">
        <w:rPr>
          <w:sz w:val="28"/>
          <w:szCs w:val="28"/>
          <w:lang w:val="en-US"/>
        </w:rPr>
        <w:t xml:space="preserve">, </w:t>
      </w:r>
      <w:proofErr w:type="spellStart"/>
      <w:r w:rsidRPr="00E66003">
        <w:rPr>
          <w:sz w:val="28"/>
          <w:szCs w:val="28"/>
          <w:lang w:val="en-US"/>
        </w:rPr>
        <w:t>kazhdomu</w:t>
      </w:r>
      <w:proofErr w:type="spellEnd"/>
      <w:r w:rsidRPr="00E66003">
        <w:rPr>
          <w:sz w:val="28"/>
          <w:szCs w:val="28"/>
          <w:lang w:val="en-US"/>
        </w:rPr>
        <w:t xml:space="preserve"> </w:t>
      </w:r>
      <w:proofErr w:type="spellStart"/>
      <w:r w:rsidRPr="00E66003">
        <w:rPr>
          <w:sz w:val="28"/>
          <w:szCs w:val="28"/>
          <w:lang w:val="en-US"/>
        </w:rPr>
        <w:t>grazhdaninu</w:t>
      </w:r>
      <w:proofErr w:type="spellEnd"/>
      <w:r w:rsidRPr="00E66003">
        <w:rPr>
          <w:sz w:val="28"/>
          <w:szCs w:val="28"/>
          <w:lang w:val="en-US"/>
        </w:rPr>
        <w:t>.</w:t>
      </w:r>
    </w:p>
    <w:p w14:paraId="4C682756"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Desjatoe</w:t>
      </w:r>
      <w:proofErr w:type="spellEnd"/>
      <w:r w:rsidRPr="00E66003">
        <w:rPr>
          <w:sz w:val="28"/>
          <w:szCs w:val="28"/>
          <w:lang w:val="en-US"/>
        </w:rPr>
        <w:t xml:space="preserve">. </w:t>
      </w:r>
      <w:proofErr w:type="spellStart"/>
      <w:r w:rsidRPr="00E66003">
        <w:rPr>
          <w:sz w:val="28"/>
          <w:szCs w:val="28"/>
          <w:lang w:val="en-US"/>
        </w:rPr>
        <w:t>Osobo</w:t>
      </w:r>
      <w:proofErr w:type="spellEnd"/>
      <w:r w:rsidRPr="00E66003">
        <w:rPr>
          <w:sz w:val="28"/>
          <w:szCs w:val="28"/>
          <w:lang w:val="en-US"/>
        </w:rPr>
        <w:t xml:space="preserve"> </w:t>
      </w:r>
      <w:proofErr w:type="spellStart"/>
      <w:r w:rsidRPr="00E66003">
        <w:rPr>
          <w:sz w:val="28"/>
          <w:szCs w:val="28"/>
          <w:lang w:val="en-US"/>
        </w:rPr>
        <w:t>hochu</w:t>
      </w:r>
      <w:proofErr w:type="spellEnd"/>
      <w:r w:rsidRPr="00E66003">
        <w:rPr>
          <w:sz w:val="28"/>
          <w:szCs w:val="28"/>
          <w:lang w:val="en-US"/>
        </w:rPr>
        <w:t xml:space="preserve"> </w:t>
      </w:r>
      <w:proofErr w:type="spellStart"/>
      <w:r w:rsidRPr="00E66003">
        <w:rPr>
          <w:sz w:val="28"/>
          <w:szCs w:val="28"/>
          <w:lang w:val="en-US"/>
        </w:rPr>
        <w:t>obratit’sja</w:t>
      </w:r>
      <w:proofErr w:type="spellEnd"/>
      <w:r w:rsidRPr="00E66003">
        <w:rPr>
          <w:sz w:val="28"/>
          <w:szCs w:val="28"/>
          <w:lang w:val="en-US"/>
        </w:rPr>
        <w:t xml:space="preserve"> k </w:t>
      </w:r>
      <w:proofErr w:type="spellStart"/>
      <w:r w:rsidRPr="00E66003">
        <w:rPr>
          <w:sz w:val="28"/>
          <w:szCs w:val="28"/>
          <w:lang w:val="en-US"/>
        </w:rPr>
        <w:t>molodomu</w:t>
      </w:r>
      <w:proofErr w:type="spellEnd"/>
      <w:r w:rsidRPr="00E66003">
        <w:rPr>
          <w:sz w:val="28"/>
          <w:szCs w:val="28"/>
          <w:lang w:val="en-US"/>
        </w:rPr>
        <w:t xml:space="preserve"> </w:t>
      </w:r>
      <w:proofErr w:type="spellStart"/>
      <w:r w:rsidRPr="00E66003">
        <w:rPr>
          <w:sz w:val="28"/>
          <w:szCs w:val="28"/>
          <w:lang w:val="en-US"/>
        </w:rPr>
        <w:t>pokoleniju</w:t>
      </w:r>
      <w:proofErr w:type="spellEnd"/>
      <w:r w:rsidRPr="00E66003">
        <w:rPr>
          <w:sz w:val="28"/>
          <w:szCs w:val="28"/>
          <w:lang w:val="en-US"/>
        </w:rPr>
        <w:t xml:space="preserve">. Vam </w:t>
      </w:r>
      <w:proofErr w:type="spellStart"/>
      <w:r w:rsidRPr="00E66003">
        <w:rPr>
          <w:sz w:val="28"/>
          <w:szCs w:val="28"/>
          <w:lang w:val="en-US"/>
        </w:rPr>
        <w:t>predstoit</w:t>
      </w:r>
      <w:proofErr w:type="spellEnd"/>
      <w:r w:rsidRPr="00E66003">
        <w:rPr>
          <w:sz w:val="28"/>
          <w:szCs w:val="28"/>
          <w:lang w:val="en-US"/>
        </w:rPr>
        <w:t xml:space="preserve"> </w:t>
      </w:r>
      <w:proofErr w:type="spellStart"/>
      <w:r w:rsidRPr="00E66003">
        <w:rPr>
          <w:sz w:val="28"/>
          <w:szCs w:val="28"/>
          <w:lang w:val="en-US"/>
        </w:rPr>
        <w:t>sygrat</w:t>
      </w:r>
      <w:proofErr w:type="spellEnd"/>
      <w:r w:rsidRPr="00E66003">
        <w:rPr>
          <w:sz w:val="28"/>
          <w:szCs w:val="28"/>
          <w:lang w:val="en-US"/>
        </w:rPr>
        <w:t xml:space="preserve">’ </w:t>
      </w:r>
      <w:proofErr w:type="spellStart"/>
      <w:r w:rsidRPr="00E66003">
        <w:rPr>
          <w:sz w:val="28"/>
          <w:szCs w:val="28"/>
          <w:lang w:val="en-US"/>
        </w:rPr>
        <w:t>reshajushhuju</w:t>
      </w:r>
      <w:proofErr w:type="spellEnd"/>
      <w:r w:rsidRPr="00E66003">
        <w:rPr>
          <w:sz w:val="28"/>
          <w:szCs w:val="28"/>
          <w:lang w:val="en-US"/>
        </w:rPr>
        <w:t xml:space="preserve"> </w:t>
      </w:r>
      <w:proofErr w:type="spellStart"/>
      <w:r w:rsidRPr="00E66003">
        <w:rPr>
          <w:sz w:val="28"/>
          <w:szCs w:val="28"/>
          <w:lang w:val="en-US"/>
        </w:rPr>
        <w:t>rol</w:t>
      </w:r>
      <w:proofErr w:type="spellEnd"/>
      <w:r w:rsidRPr="00E66003">
        <w:rPr>
          <w:sz w:val="28"/>
          <w:szCs w:val="28"/>
          <w:lang w:val="en-US"/>
        </w:rPr>
        <w:t xml:space="preserve">’ v </w:t>
      </w:r>
      <w:proofErr w:type="spellStart"/>
      <w:r w:rsidRPr="00E66003">
        <w:rPr>
          <w:sz w:val="28"/>
          <w:szCs w:val="28"/>
          <w:lang w:val="en-US"/>
        </w:rPr>
        <w:t>razvitii</w:t>
      </w:r>
      <w:proofErr w:type="spellEnd"/>
      <w:r w:rsidRPr="00E66003">
        <w:rPr>
          <w:sz w:val="28"/>
          <w:szCs w:val="28"/>
          <w:lang w:val="en-US"/>
        </w:rPr>
        <w:t xml:space="preserve"> </w:t>
      </w:r>
      <w:proofErr w:type="spellStart"/>
      <w:r w:rsidRPr="00E66003">
        <w:rPr>
          <w:sz w:val="28"/>
          <w:szCs w:val="28"/>
          <w:lang w:val="en-US"/>
        </w:rPr>
        <w:t>Kazahstana</w:t>
      </w:r>
      <w:proofErr w:type="spellEnd"/>
      <w:r w:rsidRPr="00E66003">
        <w:rPr>
          <w:sz w:val="28"/>
          <w:szCs w:val="28"/>
          <w:lang w:val="en-US"/>
        </w:rPr>
        <w:t xml:space="preserve">, stat’ </w:t>
      </w:r>
      <w:proofErr w:type="spellStart"/>
      <w:r w:rsidRPr="00E66003">
        <w:rPr>
          <w:sz w:val="28"/>
          <w:szCs w:val="28"/>
          <w:lang w:val="en-US"/>
        </w:rPr>
        <w:t>dvizhushhej</w:t>
      </w:r>
      <w:proofErr w:type="spellEnd"/>
      <w:r w:rsidRPr="00E66003">
        <w:rPr>
          <w:sz w:val="28"/>
          <w:szCs w:val="28"/>
          <w:lang w:val="en-US"/>
        </w:rPr>
        <w:t xml:space="preserve"> </w:t>
      </w:r>
      <w:proofErr w:type="spellStart"/>
      <w:r w:rsidRPr="00E66003">
        <w:rPr>
          <w:sz w:val="28"/>
          <w:szCs w:val="28"/>
          <w:lang w:val="en-US"/>
        </w:rPr>
        <w:t>siloj</w:t>
      </w:r>
      <w:proofErr w:type="spellEnd"/>
      <w:r w:rsidRPr="00E66003">
        <w:rPr>
          <w:sz w:val="28"/>
          <w:szCs w:val="28"/>
          <w:lang w:val="en-US"/>
        </w:rPr>
        <w:t xml:space="preserve"> </w:t>
      </w:r>
      <w:proofErr w:type="spellStart"/>
      <w:r w:rsidRPr="00E66003">
        <w:rPr>
          <w:sz w:val="28"/>
          <w:szCs w:val="28"/>
          <w:lang w:val="en-US"/>
        </w:rPr>
        <w:t>progressa</w:t>
      </w:r>
      <w:proofErr w:type="spellEnd"/>
      <w:r w:rsidRPr="00E66003">
        <w:rPr>
          <w:sz w:val="28"/>
          <w:szCs w:val="28"/>
          <w:lang w:val="en-US"/>
        </w:rPr>
        <w:t xml:space="preserve">. </w:t>
      </w:r>
      <w:proofErr w:type="spellStart"/>
      <w:r w:rsidRPr="00E66003">
        <w:rPr>
          <w:sz w:val="28"/>
          <w:szCs w:val="28"/>
          <w:lang w:val="en-US"/>
        </w:rPr>
        <w:t>Elbasy</w:t>
      </w:r>
      <w:proofErr w:type="spellEnd"/>
      <w:r w:rsidRPr="00E66003">
        <w:rPr>
          <w:sz w:val="28"/>
          <w:szCs w:val="28"/>
          <w:lang w:val="en-US"/>
        </w:rPr>
        <w:t xml:space="preserve"> </w:t>
      </w:r>
      <w:proofErr w:type="spellStart"/>
      <w:r w:rsidRPr="00E66003">
        <w:rPr>
          <w:sz w:val="28"/>
          <w:szCs w:val="28"/>
          <w:lang w:val="en-US"/>
        </w:rPr>
        <w:t>ob#javil</w:t>
      </w:r>
      <w:proofErr w:type="spellEnd"/>
      <w:r w:rsidRPr="00E66003">
        <w:rPr>
          <w:sz w:val="28"/>
          <w:szCs w:val="28"/>
          <w:lang w:val="en-US"/>
        </w:rPr>
        <w:t xml:space="preserve"> 2019 </w:t>
      </w:r>
      <w:proofErr w:type="gramStart"/>
      <w:r w:rsidRPr="00E66003">
        <w:rPr>
          <w:sz w:val="28"/>
          <w:szCs w:val="28"/>
          <w:lang w:val="en-US"/>
        </w:rPr>
        <w:t>god</w:t>
      </w:r>
      <w:proofErr w:type="gramEnd"/>
      <w:r w:rsidRPr="00E66003">
        <w:rPr>
          <w:sz w:val="28"/>
          <w:szCs w:val="28"/>
          <w:lang w:val="en-US"/>
        </w:rPr>
        <w:t xml:space="preserve"> </w:t>
      </w:r>
      <w:proofErr w:type="spellStart"/>
      <w:r w:rsidRPr="00E66003">
        <w:rPr>
          <w:sz w:val="28"/>
          <w:szCs w:val="28"/>
          <w:lang w:val="en-US"/>
        </w:rPr>
        <w:t>Godom</w:t>
      </w:r>
      <w:proofErr w:type="spellEnd"/>
      <w:r w:rsidRPr="00E66003">
        <w:rPr>
          <w:sz w:val="28"/>
          <w:szCs w:val="28"/>
          <w:lang w:val="en-US"/>
        </w:rPr>
        <w:t xml:space="preserve"> </w:t>
      </w:r>
      <w:proofErr w:type="spellStart"/>
      <w:r w:rsidRPr="00E66003">
        <w:rPr>
          <w:sz w:val="28"/>
          <w:szCs w:val="28"/>
          <w:lang w:val="en-US"/>
        </w:rPr>
        <w:t>molodezhi</w:t>
      </w:r>
      <w:proofErr w:type="spellEnd"/>
      <w:r w:rsidRPr="00E66003">
        <w:rPr>
          <w:sz w:val="28"/>
          <w:szCs w:val="28"/>
          <w:lang w:val="en-US"/>
        </w:rPr>
        <w:t xml:space="preserve">. Nachal </w:t>
      </w:r>
      <w:proofErr w:type="spellStart"/>
      <w:r w:rsidRPr="00E66003">
        <w:rPr>
          <w:sz w:val="28"/>
          <w:szCs w:val="28"/>
          <w:lang w:val="en-US"/>
        </w:rPr>
        <w:t>rabotat</w:t>
      </w:r>
      <w:proofErr w:type="spellEnd"/>
      <w:r w:rsidRPr="00E66003">
        <w:rPr>
          <w:sz w:val="28"/>
          <w:szCs w:val="28"/>
          <w:lang w:val="en-US"/>
        </w:rPr>
        <w:t xml:space="preserve">’ </w:t>
      </w:r>
      <w:proofErr w:type="spellStart"/>
      <w:r w:rsidRPr="00E66003">
        <w:rPr>
          <w:sz w:val="28"/>
          <w:szCs w:val="28"/>
          <w:lang w:val="en-US"/>
        </w:rPr>
        <w:t>special’nyj</w:t>
      </w:r>
      <w:proofErr w:type="spellEnd"/>
      <w:r w:rsidRPr="00E66003">
        <w:rPr>
          <w:sz w:val="28"/>
          <w:szCs w:val="28"/>
          <w:lang w:val="en-US"/>
        </w:rPr>
        <w:t xml:space="preserve"> </w:t>
      </w:r>
      <w:proofErr w:type="spellStart"/>
      <w:r w:rsidRPr="00E66003">
        <w:rPr>
          <w:sz w:val="28"/>
          <w:szCs w:val="28"/>
          <w:lang w:val="en-US"/>
        </w:rPr>
        <w:t>proekt</w:t>
      </w:r>
      <w:proofErr w:type="spellEnd"/>
      <w:r w:rsidRPr="00E66003">
        <w:rPr>
          <w:sz w:val="28"/>
          <w:szCs w:val="28"/>
          <w:lang w:val="en-US"/>
        </w:rPr>
        <w:t xml:space="preserve"> “</w:t>
      </w:r>
      <w:proofErr w:type="spellStart"/>
      <w:r w:rsidRPr="00E66003">
        <w:rPr>
          <w:sz w:val="28"/>
          <w:szCs w:val="28"/>
          <w:lang w:val="en-US"/>
        </w:rPr>
        <w:t>Zhastar</w:t>
      </w:r>
      <w:proofErr w:type="spellEnd"/>
      <w:r w:rsidRPr="00E66003">
        <w:rPr>
          <w:sz w:val="28"/>
          <w:szCs w:val="28"/>
          <w:lang w:val="en-US"/>
        </w:rPr>
        <w:t xml:space="preserve"> – </w:t>
      </w:r>
      <w:proofErr w:type="spellStart"/>
      <w:r w:rsidRPr="00E66003">
        <w:rPr>
          <w:sz w:val="28"/>
          <w:szCs w:val="28"/>
          <w:lang w:val="en-US"/>
        </w:rPr>
        <w:t>el</w:t>
      </w:r>
      <w:proofErr w:type="spellEnd"/>
      <w:r w:rsidRPr="00E66003">
        <w:rPr>
          <w:sz w:val="28"/>
          <w:szCs w:val="28"/>
          <w:lang w:val="en-US"/>
        </w:rPr>
        <w:t xml:space="preserve"> t</w:t>
      </w:r>
      <w:r w:rsidRPr="00E66003">
        <w:rPr>
          <w:sz w:val="28"/>
          <w:szCs w:val="28"/>
        </w:rPr>
        <w:t>і</w:t>
      </w:r>
      <w:r w:rsidRPr="00E66003">
        <w:rPr>
          <w:sz w:val="28"/>
          <w:szCs w:val="28"/>
          <w:lang w:val="en-US"/>
        </w:rPr>
        <w:t>reg</w:t>
      </w:r>
      <w:r w:rsidRPr="00E66003">
        <w:rPr>
          <w:sz w:val="28"/>
          <w:szCs w:val="28"/>
        </w:rPr>
        <w:t>і</w:t>
      </w:r>
      <w:r w:rsidRPr="00E66003">
        <w:rPr>
          <w:sz w:val="28"/>
          <w:szCs w:val="28"/>
          <w:lang w:val="en-US"/>
        </w:rPr>
        <w:t xml:space="preserve">”. My </w:t>
      </w:r>
      <w:proofErr w:type="spellStart"/>
      <w:r w:rsidRPr="00E66003">
        <w:rPr>
          <w:sz w:val="28"/>
          <w:szCs w:val="28"/>
          <w:lang w:val="en-US"/>
        </w:rPr>
        <w:t>realizuem</w:t>
      </w:r>
      <w:proofErr w:type="spellEnd"/>
      <w:r w:rsidRPr="00E66003">
        <w:rPr>
          <w:sz w:val="28"/>
          <w:szCs w:val="28"/>
          <w:lang w:val="en-US"/>
        </w:rPr>
        <w:t xml:space="preserve"> </w:t>
      </w:r>
      <w:proofErr w:type="spellStart"/>
      <w:r w:rsidRPr="00E66003">
        <w:rPr>
          <w:sz w:val="28"/>
          <w:szCs w:val="28"/>
          <w:lang w:val="en-US"/>
        </w:rPr>
        <w:t>programmu</w:t>
      </w:r>
      <w:proofErr w:type="spellEnd"/>
      <w:r w:rsidRPr="00E66003">
        <w:rPr>
          <w:sz w:val="28"/>
          <w:szCs w:val="28"/>
          <w:lang w:val="en-US"/>
        </w:rPr>
        <w:t xml:space="preserve"> </w:t>
      </w:r>
      <w:proofErr w:type="spellStart"/>
      <w:r w:rsidRPr="00E66003">
        <w:rPr>
          <w:sz w:val="28"/>
          <w:szCs w:val="28"/>
          <w:lang w:val="en-US"/>
        </w:rPr>
        <w:t>razvitija</w:t>
      </w:r>
      <w:proofErr w:type="spellEnd"/>
      <w:r w:rsidRPr="00E66003">
        <w:rPr>
          <w:sz w:val="28"/>
          <w:szCs w:val="28"/>
          <w:lang w:val="en-US"/>
        </w:rPr>
        <w:t xml:space="preserve"> </w:t>
      </w:r>
      <w:proofErr w:type="spellStart"/>
      <w:r w:rsidRPr="00E66003">
        <w:rPr>
          <w:sz w:val="28"/>
          <w:szCs w:val="28"/>
          <w:lang w:val="en-US"/>
        </w:rPr>
        <w:t>biznes-iniciativ</w:t>
      </w:r>
      <w:proofErr w:type="spellEnd"/>
      <w:r w:rsidRPr="00E66003">
        <w:rPr>
          <w:sz w:val="28"/>
          <w:szCs w:val="28"/>
          <w:lang w:val="en-US"/>
        </w:rPr>
        <w:t xml:space="preserve"> </w:t>
      </w:r>
      <w:proofErr w:type="spellStart"/>
      <w:r w:rsidRPr="00E66003">
        <w:rPr>
          <w:sz w:val="28"/>
          <w:szCs w:val="28"/>
          <w:lang w:val="en-US"/>
        </w:rPr>
        <w:t>molodezhi</w:t>
      </w:r>
      <w:proofErr w:type="spellEnd"/>
      <w:r w:rsidRPr="00E66003">
        <w:rPr>
          <w:sz w:val="28"/>
          <w:szCs w:val="28"/>
          <w:lang w:val="en-US"/>
        </w:rPr>
        <w:t xml:space="preserve"> “Zhas </w:t>
      </w:r>
      <w:proofErr w:type="spellStart"/>
      <w:r w:rsidRPr="00E66003">
        <w:rPr>
          <w:sz w:val="28"/>
          <w:szCs w:val="28"/>
          <w:lang w:val="en-US"/>
        </w:rPr>
        <w:t>käsipker</w:t>
      </w:r>
      <w:proofErr w:type="spellEnd"/>
      <w:r w:rsidRPr="00E66003">
        <w:rPr>
          <w:sz w:val="28"/>
          <w:szCs w:val="28"/>
          <w:lang w:val="en-US"/>
        </w:rPr>
        <w:t xml:space="preserve">”, </w:t>
      </w:r>
      <w:proofErr w:type="spellStart"/>
      <w:r w:rsidRPr="00E66003">
        <w:rPr>
          <w:sz w:val="28"/>
          <w:szCs w:val="28"/>
          <w:lang w:val="en-US"/>
        </w:rPr>
        <w:t>budem</w:t>
      </w:r>
      <w:proofErr w:type="spellEnd"/>
      <w:r w:rsidRPr="00E66003">
        <w:rPr>
          <w:sz w:val="28"/>
          <w:szCs w:val="28"/>
          <w:lang w:val="en-US"/>
        </w:rPr>
        <w:t xml:space="preserve"> </w:t>
      </w:r>
      <w:proofErr w:type="spellStart"/>
      <w:r w:rsidRPr="00E66003">
        <w:rPr>
          <w:sz w:val="28"/>
          <w:szCs w:val="28"/>
          <w:lang w:val="en-US"/>
        </w:rPr>
        <w:t>podderzhivat</w:t>
      </w:r>
      <w:proofErr w:type="spellEnd"/>
      <w:r w:rsidRPr="00E66003">
        <w:rPr>
          <w:sz w:val="28"/>
          <w:szCs w:val="28"/>
          <w:lang w:val="en-US"/>
        </w:rPr>
        <w:t xml:space="preserve">’ </w:t>
      </w:r>
      <w:proofErr w:type="spellStart"/>
      <w:r w:rsidRPr="00E66003">
        <w:rPr>
          <w:sz w:val="28"/>
          <w:szCs w:val="28"/>
          <w:lang w:val="en-US"/>
        </w:rPr>
        <w:t>molodezhnye</w:t>
      </w:r>
      <w:proofErr w:type="spellEnd"/>
      <w:r w:rsidRPr="00E66003">
        <w:rPr>
          <w:sz w:val="28"/>
          <w:szCs w:val="28"/>
          <w:lang w:val="en-US"/>
        </w:rPr>
        <w:t xml:space="preserve"> </w:t>
      </w:r>
      <w:proofErr w:type="spellStart"/>
      <w:r w:rsidRPr="00E66003">
        <w:rPr>
          <w:sz w:val="28"/>
          <w:szCs w:val="28"/>
          <w:lang w:val="en-US"/>
        </w:rPr>
        <w:t>startapy</w:t>
      </w:r>
      <w:proofErr w:type="spellEnd"/>
      <w:r w:rsidRPr="00E66003">
        <w:rPr>
          <w:sz w:val="28"/>
          <w:szCs w:val="28"/>
          <w:lang w:val="en-US"/>
        </w:rPr>
        <w:t xml:space="preserve">. </w:t>
      </w:r>
      <w:proofErr w:type="spellStart"/>
      <w:r w:rsidRPr="00E66003">
        <w:rPr>
          <w:sz w:val="28"/>
          <w:szCs w:val="28"/>
          <w:lang w:val="en-US"/>
        </w:rPr>
        <w:t>Vnedrim</w:t>
      </w:r>
      <w:proofErr w:type="spellEnd"/>
      <w:r w:rsidRPr="00E66003">
        <w:rPr>
          <w:sz w:val="28"/>
          <w:szCs w:val="28"/>
          <w:lang w:val="en-US"/>
        </w:rPr>
        <w:t xml:space="preserve"> </w:t>
      </w:r>
      <w:proofErr w:type="spellStart"/>
      <w:r w:rsidRPr="00E66003">
        <w:rPr>
          <w:sz w:val="28"/>
          <w:szCs w:val="28"/>
          <w:lang w:val="en-US"/>
        </w:rPr>
        <w:t>programmy</w:t>
      </w:r>
      <w:proofErr w:type="spellEnd"/>
      <w:r w:rsidRPr="00E66003">
        <w:rPr>
          <w:sz w:val="28"/>
          <w:szCs w:val="28"/>
          <w:lang w:val="en-US"/>
        </w:rPr>
        <w:t xml:space="preserve"> </w:t>
      </w:r>
      <w:proofErr w:type="spellStart"/>
      <w:r w:rsidRPr="00E66003">
        <w:rPr>
          <w:sz w:val="28"/>
          <w:szCs w:val="28"/>
          <w:lang w:val="en-US"/>
        </w:rPr>
        <w:t>trudoustrojstva</w:t>
      </w:r>
      <w:proofErr w:type="spellEnd"/>
      <w:r w:rsidRPr="00E66003">
        <w:rPr>
          <w:sz w:val="28"/>
          <w:szCs w:val="28"/>
          <w:lang w:val="en-US"/>
        </w:rPr>
        <w:t xml:space="preserve"> </w:t>
      </w:r>
      <w:proofErr w:type="spellStart"/>
      <w:r w:rsidRPr="00E66003">
        <w:rPr>
          <w:sz w:val="28"/>
          <w:szCs w:val="28"/>
          <w:lang w:val="en-US"/>
        </w:rPr>
        <w:t>molodezhi</w:t>
      </w:r>
      <w:proofErr w:type="spellEnd"/>
      <w:r w:rsidRPr="00E66003">
        <w:rPr>
          <w:sz w:val="28"/>
          <w:szCs w:val="28"/>
          <w:lang w:val="en-US"/>
        </w:rPr>
        <w:t xml:space="preserve">. Moja </w:t>
      </w:r>
      <w:proofErr w:type="spellStart"/>
      <w:r w:rsidRPr="00E66003">
        <w:rPr>
          <w:sz w:val="28"/>
          <w:szCs w:val="28"/>
          <w:lang w:val="en-US"/>
        </w:rPr>
        <w:t>zadacha</w:t>
      </w:r>
      <w:proofErr w:type="spellEnd"/>
      <w:r w:rsidRPr="00E66003">
        <w:rPr>
          <w:sz w:val="28"/>
          <w:szCs w:val="28"/>
          <w:lang w:val="en-US"/>
        </w:rPr>
        <w:t xml:space="preserve"> – </w:t>
      </w:r>
      <w:proofErr w:type="spellStart"/>
      <w:r w:rsidRPr="00E66003">
        <w:rPr>
          <w:sz w:val="28"/>
          <w:szCs w:val="28"/>
          <w:lang w:val="en-US"/>
        </w:rPr>
        <w:t>sozdat</w:t>
      </w:r>
      <w:proofErr w:type="spellEnd"/>
      <w:r w:rsidRPr="00E66003">
        <w:rPr>
          <w:sz w:val="28"/>
          <w:szCs w:val="28"/>
          <w:lang w:val="en-US"/>
        </w:rPr>
        <w:t xml:space="preserve">’ </w:t>
      </w:r>
      <w:proofErr w:type="spellStart"/>
      <w:r w:rsidRPr="00E66003">
        <w:rPr>
          <w:sz w:val="28"/>
          <w:szCs w:val="28"/>
          <w:lang w:val="en-US"/>
        </w:rPr>
        <w:t>vse</w:t>
      </w:r>
      <w:proofErr w:type="spellEnd"/>
      <w:r w:rsidRPr="00E66003">
        <w:rPr>
          <w:sz w:val="28"/>
          <w:szCs w:val="28"/>
          <w:lang w:val="en-US"/>
        </w:rPr>
        <w:t xml:space="preserve"> </w:t>
      </w:r>
      <w:proofErr w:type="spellStart"/>
      <w:r w:rsidRPr="00E66003">
        <w:rPr>
          <w:sz w:val="28"/>
          <w:szCs w:val="28"/>
          <w:lang w:val="en-US"/>
        </w:rPr>
        <w:t>vozmozhnosti</w:t>
      </w:r>
      <w:proofErr w:type="spellEnd"/>
      <w:r w:rsidRPr="00E66003">
        <w:rPr>
          <w:sz w:val="28"/>
          <w:szCs w:val="28"/>
          <w:lang w:val="en-US"/>
        </w:rPr>
        <w:t xml:space="preserve">, </w:t>
      </w:r>
      <w:proofErr w:type="spellStart"/>
      <w:r w:rsidRPr="00E66003">
        <w:rPr>
          <w:sz w:val="28"/>
          <w:szCs w:val="28"/>
          <w:lang w:val="en-US"/>
        </w:rPr>
        <w:t>chtoby</w:t>
      </w:r>
      <w:proofErr w:type="spellEnd"/>
      <w:r w:rsidRPr="00E66003">
        <w:rPr>
          <w:sz w:val="28"/>
          <w:szCs w:val="28"/>
          <w:lang w:val="en-US"/>
        </w:rPr>
        <w:t xml:space="preserve"> </w:t>
      </w:r>
      <w:proofErr w:type="spellStart"/>
      <w:r w:rsidRPr="00E66003">
        <w:rPr>
          <w:sz w:val="28"/>
          <w:szCs w:val="28"/>
          <w:lang w:val="en-US"/>
        </w:rPr>
        <w:t>vy</w:t>
      </w:r>
      <w:proofErr w:type="spellEnd"/>
      <w:r w:rsidRPr="00E66003">
        <w:rPr>
          <w:sz w:val="28"/>
          <w:szCs w:val="28"/>
          <w:lang w:val="en-US"/>
        </w:rPr>
        <w:t xml:space="preserve"> </w:t>
      </w:r>
      <w:proofErr w:type="spellStart"/>
      <w:r w:rsidRPr="00E66003">
        <w:rPr>
          <w:sz w:val="28"/>
          <w:szCs w:val="28"/>
          <w:lang w:val="en-US"/>
        </w:rPr>
        <w:t>realizovali</w:t>
      </w:r>
      <w:proofErr w:type="spellEnd"/>
      <w:r w:rsidRPr="00E66003">
        <w:rPr>
          <w:sz w:val="28"/>
          <w:szCs w:val="28"/>
          <w:lang w:val="en-US"/>
        </w:rPr>
        <w:t xml:space="preserve"> </w:t>
      </w:r>
      <w:proofErr w:type="spellStart"/>
      <w:r w:rsidRPr="00E66003">
        <w:rPr>
          <w:sz w:val="28"/>
          <w:szCs w:val="28"/>
          <w:lang w:val="en-US"/>
        </w:rPr>
        <w:t>svoju</w:t>
      </w:r>
      <w:proofErr w:type="spellEnd"/>
      <w:r w:rsidRPr="00E66003">
        <w:rPr>
          <w:sz w:val="28"/>
          <w:szCs w:val="28"/>
          <w:lang w:val="en-US"/>
        </w:rPr>
        <w:t xml:space="preserve"> </w:t>
      </w:r>
      <w:proofErr w:type="spellStart"/>
      <w:r w:rsidRPr="00E66003">
        <w:rPr>
          <w:sz w:val="28"/>
          <w:szCs w:val="28"/>
          <w:lang w:val="en-US"/>
        </w:rPr>
        <w:t>samuju</w:t>
      </w:r>
      <w:proofErr w:type="spellEnd"/>
      <w:r w:rsidRPr="00E66003">
        <w:rPr>
          <w:sz w:val="28"/>
          <w:szCs w:val="28"/>
          <w:lang w:val="en-US"/>
        </w:rPr>
        <w:t xml:space="preserve"> </w:t>
      </w:r>
      <w:proofErr w:type="spellStart"/>
      <w:r w:rsidRPr="00E66003">
        <w:rPr>
          <w:sz w:val="28"/>
          <w:szCs w:val="28"/>
          <w:lang w:val="en-US"/>
        </w:rPr>
        <w:t>bol’shuju</w:t>
      </w:r>
      <w:proofErr w:type="spellEnd"/>
      <w:r w:rsidRPr="00E66003">
        <w:rPr>
          <w:sz w:val="28"/>
          <w:szCs w:val="28"/>
          <w:lang w:val="en-US"/>
        </w:rPr>
        <w:t xml:space="preserve"> </w:t>
      </w:r>
      <w:proofErr w:type="spellStart"/>
      <w:r w:rsidRPr="00E66003">
        <w:rPr>
          <w:sz w:val="28"/>
          <w:szCs w:val="28"/>
          <w:lang w:val="en-US"/>
        </w:rPr>
        <w:t>mechtu</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sozdali</w:t>
      </w:r>
      <w:proofErr w:type="spellEnd"/>
      <w:r w:rsidRPr="00E66003">
        <w:rPr>
          <w:sz w:val="28"/>
          <w:szCs w:val="28"/>
          <w:lang w:val="en-US"/>
        </w:rPr>
        <w:t xml:space="preserve"> </w:t>
      </w:r>
      <w:proofErr w:type="spellStart"/>
      <w:r w:rsidRPr="00E66003">
        <w:rPr>
          <w:sz w:val="28"/>
          <w:szCs w:val="28"/>
          <w:lang w:val="en-US"/>
        </w:rPr>
        <w:t>svoju</w:t>
      </w:r>
      <w:proofErr w:type="spellEnd"/>
      <w:r w:rsidRPr="00E66003">
        <w:rPr>
          <w:sz w:val="28"/>
          <w:szCs w:val="28"/>
          <w:lang w:val="en-US"/>
        </w:rPr>
        <w:t xml:space="preserve"> </w:t>
      </w:r>
      <w:proofErr w:type="spellStart"/>
      <w:r w:rsidRPr="00E66003">
        <w:rPr>
          <w:sz w:val="28"/>
          <w:szCs w:val="28"/>
          <w:lang w:val="en-US"/>
        </w:rPr>
        <w:t>lichnuju</w:t>
      </w:r>
      <w:proofErr w:type="spellEnd"/>
      <w:r w:rsidRPr="00E66003">
        <w:rPr>
          <w:sz w:val="28"/>
          <w:szCs w:val="28"/>
          <w:lang w:val="en-US"/>
        </w:rPr>
        <w:t xml:space="preserve"> “</w:t>
      </w:r>
      <w:proofErr w:type="spellStart"/>
      <w:r w:rsidRPr="00E66003">
        <w:rPr>
          <w:sz w:val="28"/>
          <w:szCs w:val="28"/>
          <w:lang w:val="en-US"/>
        </w:rPr>
        <w:t>istoriju</w:t>
      </w:r>
      <w:proofErr w:type="spellEnd"/>
      <w:r w:rsidRPr="00E66003">
        <w:rPr>
          <w:sz w:val="28"/>
          <w:szCs w:val="28"/>
          <w:lang w:val="en-US"/>
        </w:rPr>
        <w:t xml:space="preserve"> </w:t>
      </w:r>
      <w:proofErr w:type="spellStart"/>
      <w:r w:rsidRPr="00E66003">
        <w:rPr>
          <w:sz w:val="28"/>
          <w:szCs w:val="28"/>
          <w:lang w:val="en-US"/>
        </w:rPr>
        <w:t>uspeha</w:t>
      </w:r>
      <w:proofErr w:type="spellEnd"/>
      <w:r w:rsidRPr="00E66003">
        <w:rPr>
          <w:sz w:val="28"/>
          <w:szCs w:val="28"/>
          <w:lang w:val="en-US"/>
        </w:rPr>
        <w:t>”.</w:t>
      </w:r>
    </w:p>
    <w:p w14:paraId="52B9F485"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Dlja</w:t>
      </w:r>
      <w:proofErr w:type="spellEnd"/>
      <w:r w:rsidRPr="00E66003">
        <w:rPr>
          <w:sz w:val="28"/>
          <w:szCs w:val="28"/>
          <w:lang w:val="en-US"/>
        </w:rPr>
        <w:t xml:space="preserve"> </w:t>
      </w:r>
      <w:proofErr w:type="spellStart"/>
      <w:r w:rsidRPr="00E66003">
        <w:rPr>
          <w:sz w:val="28"/>
          <w:szCs w:val="28"/>
          <w:lang w:val="en-US"/>
        </w:rPr>
        <w:t>prodvizhenija</w:t>
      </w:r>
      <w:proofErr w:type="spellEnd"/>
      <w:r w:rsidRPr="00E66003">
        <w:rPr>
          <w:sz w:val="28"/>
          <w:szCs w:val="28"/>
          <w:lang w:val="en-US"/>
        </w:rPr>
        <w:t xml:space="preserve"> </w:t>
      </w:r>
      <w:proofErr w:type="spellStart"/>
      <w:r w:rsidRPr="00E66003">
        <w:rPr>
          <w:sz w:val="28"/>
          <w:szCs w:val="28"/>
          <w:lang w:val="en-US"/>
        </w:rPr>
        <w:t>molodyh</w:t>
      </w:r>
      <w:proofErr w:type="spellEnd"/>
      <w:r w:rsidRPr="00E66003">
        <w:rPr>
          <w:sz w:val="28"/>
          <w:szCs w:val="28"/>
          <w:lang w:val="en-US"/>
        </w:rPr>
        <w:t xml:space="preserve"> </w:t>
      </w:r>
      <w:proofErr w:type="spellStart"/>
      <w:r w:rsidRPr="00E66003">
        <w:rPr>
          <w:sz w:val="28"/>
          <w:szCs w:val="28"/>
          <w:lang w:val="en-US"/>
        </w:rPr>
        <w:t>talantlivyh</w:t>
      </w:r>
      <w:proofErr w:type="spellEnd"/>
      <w:r w:rsidRPr="00E66003">
        <w:rPr>
          <w:sz w:val="28"/>
          <w:szCs w:val="28"/>
          <w:lang w:val="en-US"/>
        </w:rPr>
        <w:t xml:space="preserve"> </w:t>
      </w:r>
      <w:proofErr w:type="spellStart"/>
      <w:r w:rsidRPr="00E66003">
        <w:rPr>
          <w:sz w:val="28"/>
          <w:szCs w:val="28"/>
          <w:lang w:val="en-US"/>
        </w:rPr>
        <w:t>upravlencev</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vse</w:t>
      </w:r>
      <w:proofErr w:type="spellEnd"/>
      <w:r w:rsidRPr="00E66003">
        <w:rPr>
          <w:sz w:val="28"/>
          <w:szCs w:val="28"/>
          <w:lang w:val="en-US"/>
        </w:rPr>
        <w:t xml:space="preserve"> </w:t>
      </w:r>
      <w:proofErr w:type="spellStart"/>
      <w:r w:rsidRPr="00E66003">
        <w:rPr>
          <w:sz w:val="28"/>
          <w:szCs w:val="28"/>
          <w:lang w:val="en-US"/>
        </w:rPr>
        <w:t>urovni</w:t>
      </w:r>
      <w:proofErr w:type="spellEnd"/>
      <w:r w:rsidRPr="00E66003">
        <w:rPr>
          <w:sz w:val="28"/>
          <w:szCs w:val="28"/>
          <w:lang w:val="en-US"/>
        </w:rPr>
        <w:t xml:space="preserve"> </w:t>
      </w:r>
      <w:proofErr w:type="spellStart"/>
      <w:r w:rsidRPr="00E66003">
        <w:rPr>
          <w:sz w:val="28"/>
          <w:szCs w:val="28"/>
          <w:lang w:val="en-US"/>
        </w:rPr>
        <w:t>gosudarstvennoj</w:t>
      </w:r>
      <w:proofErr w:type="spellEnd"/>
      <w:r w:rsidRPr="00E66003">
        <w:rPr>
          <w:sz w:val="28"/>
          <w:szCs w:val="28"/>
          <w:lang w:val="en-US"/>
        </w:rPr>
        <w:t xml:space="preserve"> </w:t>
      </w:r>
      <w:proofErr w:type="spellStart"/>
      <w:r w:rsidRPr="00E66003">
        <w:rPr>
          <w:sz w:val="28"/>
          <w:szCs w:val="28"/>
          <w:lang w:val="en-US"/>
        </w:rPr>
        <w:t>sluzhby</w:t>
      </w:r>
      <w:proofErr w:type="spellEnd"/>
      <w:r w:rsidRPr="00E66003">
        <w:rPr>
          <w:sz w:val="28"/>
          <w:szCs w:val="28"/>
          <w:lang w:val="en-US"/>
        </w:rPr>
        <w:t xml:space="preserve"> </w:t>
      </w:r>
      <w:proofErr w:type="spellStart"/>
      <w:r w:rsidRPr="00E66003">
        <w:rPr>
          <w:sz w:val="28"/>
          <w:szCs w:val="28"/>
          <w:lang w:val="en-US"/>
        </w:rPr>
        <w:t>budet</w:t>
      </w:r>
      <w:proofErr w:type="spellEnd"/>
      <w:r w:rsidRPr="00E66003">
        <w:rPr>
          <w:sz w:val="28"/>
          <w:szCs w:val="28"/>
          <w:lang w:val="en-US"/>
        </w:rPr>
        <w:t xml:space="preserve"> </w:t>
      </w:r>
      <w:proofErr w:type="spellStart"/>
      <w:r w:rsidRPr="00E66003">
        <w:rPr>
          <w:sz w:val="28"/>
          <w:szCs w:val="28"/>
          <w:lang w:val="en-US"/>
        </w:rPr>
        <w:t>sformirovan</w:t>
      </w:r>
      <w:proofErr w:type="spellEnd"/>
      <w:r w:rsidRPr="00E66003">
        <w:rPr>
          <w:sz w:val="28"/>
          <w:szCs w:val="28"/>
          <w:lang w:val="en-US"/>
        </w:rPr>
        <w:t xml:space="preserve"> “</w:t>
      </w:r>
      <w:proofErr w:type="spellStart"/>
      <w:r w:rsidRPr="00E66003">
        <w:rPr>
          <w:sz w:val="28"/>
          <w:szCs w:val="28"/>
          <w:lang w:val="en-US"/>
        </w:rPr>
        <w:t>Prezidentskij</w:t>
      </w:r>
      <w:proofErr w:type="spellEnd"/>
      <w:r w:rsidRPr="00E66003">
        <w:rPr>
          <w:sz w:val="28"/>
          <w:szCs w:val="28"/>
          <w:lang w:val="en-US"/>
        </w:rPr>
        <w:t xml:space="preserve"> </w:t>
      </w:r>
      <w:proofErr w:type="spellStart"/>
      <w:r w:rsidRPr="00E66003">
        <w:rPr>
          <w:sz w:val="28"/>
          <w:szCs w:val="28"/>
          <w:lang w:val="en-US"/>
        </w:rPr>
        <w:t>kadrovyj</w:t>
      </w:r>
      <w:proofErr w:type="spellEnd"/>
      <w:r w:rsidRPr="00E66003">
        <w:rPr>
          <w:sz w:val="28"/>
          <w:szCs w:val="28"/>
          <w:lang w:val="en-US"/>
        </w:rPr>
        <w:t xml:space="preserve"> </w:t>
      </w:r>
      <w:proofErr w:type="spellStart"/>
      <w:r w:rsidRPr="00E66003">
        <w:rPr>
          <w:sz w:val="28"/>
          <w:szCs w:val="28"/>
          <w:lang w:val="en-US"/>
        </w:rPr>
        <w:t>rezerv</w:t>
      </w:r>
      <w:proofErr w:type="spellEnd"/>
      <w:r w:rsidRPr="00E66003">
        <w:rPr>
          <w:sz w:val="28"/>
          <w:szCs w:val="28"/>
          <w:lang w:val="en-US"/>
        </w:rPr>
        <w:t xml:space="preserve">”. Nasha </w:t>
      </w:r>
      <w:proofErr w:type="spellStart"/>
      <w:r w:rsidRPr="00E66003">
        <w:rPr>
          <w:sz w:val="28"/>
          <w:szCs w:val="28"/>
          <w:lang w:val="en-US"/>
        </w:rPr>
        <w:t>molodezh</w:t>
      </w:r>
      <w:proofErr w:type="spellEnd"/>
      <w:r w:rsidRPr="00E66003">
        <w:rPr>
          <w:sz w:val="28"/>
          <w:szCs w:val="28"/>
          <w:lang w:val="en-US"/>
        </w:rPr>
        <w:t xml:space="preserve">’ </w:t>
      </w:r>
      <w:proofErr w:type="spellStart"/>
      <w:r w:rsidRPr="00E66003">
        <w:rPr>
          <w:sz w:val="28"/>
          <w:szCs w:val="28"/>
          <w:lang w:val="en-US"/>
        </w:rPr>
        <w:t>celeustremlennaja</w:t>
      </w:r>
      <w:proofErr w:type="spellEnd"/>
      <w:r w:rsidRPr="00E66003">
        <w:rPr>
          <w:sz w:val="28"/>
          <w:szCs w:val="28"/>
          <w:lang w:val="en-US"/>
        </w:rPr>
        <w:t xml:space="preserve">, </w:t>
      </w:r>
      <w:proofErr w:type="spellStart"/>
      <w:r w:rsidRPr="00E66003">
        <w:rPr>
          <w:sz w:val="28"/>
          <w:szCs w:val="28"/>
          <w:lang w:val="en-US"/>
        </w:rPr>
        <w:t>trudoljubivaja</w:t>
      </w:r>
      <w:proofErr w:type="spellEnd"/>
      <w:r w:rsidRPr="00E66003">
        <w:rPr>
          <w:sz w:val="28"/>
          <w:szCs w:val="28"/>
          <w:lang w:val="en-US"/>
        </w:rPr>
        <w:t xml:space="preserve">, </w:t>
      </w:r>
      <w:proofErr w:type="spellStart"/>
      <w:r w:rsidRPr="00E66003">
        <w:rPr>
          <w:sz w:val="28"/>
          <w:szCs w:val="28"/>
          <w:lang w:val="en-US"/>
        </w:rPr>
        <w:t>kreativnaja</w:t>
      </w:r>
      <w:proofErr w:type="spellEnd"/>
      <w:r w:rsidRPr="00E66003">
        <w:rPr>
          <w:sz w:val="28"/>
          <w:szCs w:val="28"/>
          <w:lang w:val="en-US"/>
        </w:rPr>
        <w:t xml:space="preserve">, </w:t>
      </w:r>
      <w:proofErr w:type="spellStart"/>
      <w:r w:rsidRPr="00E66003">
        <w:rPr>
          <w:sz w:val="28"/>
          <w:szCs w:val="28"/>
          <w:lang w:val="en-US"/>
        </w:rPr>
        <w:t>pojetomu</w:t>
      </w:r>
      <w:proofErr w:type="spellEnd"/>
      <w:r w:rsidRPr="00E66003">
        <w:rPr>
          <w:sz w:val="28"/>
          <w:szCs w:val="28"/>
          <w:lang w:val="en-US"/>
        </w:rPr>
        <w:t xml:space="preserve"> </w:t>
      </w:r>
      <w:proofErr w:type="spellStart"/>
      <w:r w:rsidRPr="00E66003">
        <w:rPr>
          <w:sz w:val="28"/>
          <w:szCs w:val="28"/>
          <w:lang w:val="en-US"/>
        </w:rPr>
        <w:t>budushhee</w:t>
      </w:r>
      <w:proofErr w:type="spellEnd"/>
      <w:r w:rsidRPr="00E66003">
        <w:rPr>
          <w:sz w:val="28"/>
          <w:szCs w:val="28"/>
          <w:lang w:val="en-US"/>
        </w:rPr>
        <w:t xml:space="preserve"> </w:t>
      </w:r>
      <w:proofErr w:type="spellStart"/>
      <w:r w:rsidRPr="00E66003">
        <w:rPr>
          <w:sz w:val="28"/>
          <w:szCs w:val="28"/>
          <w:lang w:val="en-US"/>
        </w:rPr>
        <w:t>Kazahstana</w:t>
      </w:r>
      <w:proofErr w:type="spellEnd"/>
      <w:r w:rsidRPr="00E66003">
        <w:rPr>
          <w:sz w:val="28"/>
          <w:szCs w:val="28"/>
          <w:lang w:val="en-US"/>
        </w:rPr>
        <w:t xml:space="preserve"> v </w:t>
      </w:r>
      <w:proofErr w:type="spellStart"/>
      <w:r w:rsidRPr="00E66003">
        <w:rPr>
          <w:sz w:val="28"/>
          <w:szCs w:val="28"/>
          <w:lang w:val="en-US"/>
        </w:rPr>
        <w:t>nadezhnyh</w:t>
      </w:r>
      <w:proofErr w:type="spellEnd"/>
      <w:r w:rsidRPr="00E66003">
        <w:rPr>
          <w:sz w:val="28"/>
          <w:szCs w:val="28"/>
          <w:lang w:val="en-US"/>
        </w:rPr>
        <w:t xml:space="preserve"> </w:t>
      </w:r>
      <w:proofErr w:type="spellStart"/>
      <w:r w:rsidRPr="00E66003">
        <w:rPr>
          <w:sz w:val="28"/>
          <w:szCs w:val="28"/>
          <w:lang w:val="en-US"/>
        </w:rPr>
        <w:t>rukah</w:t>
      </w:r>
      <w:proofErr w:type="spellEnd"/>
      <w:r w:rsidRPr="00E66003">
        <w:rPr>
          <w:sz w:val="28"/>
          <w:szCs w:val="28"/>
          <w:lang w:val="en-US"/>
        </w:rPr>
        <w:t>.</w:t>
      </w:r>
    </w:p>
    <w:p w14:paraId="42E669D5"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Qymbatty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otandastar</w:t>
      </w:r>
      <w:proofErr w:type="spellEnd"/>
      <w:r w:rsidRPr="00E66003">
        <w:rPr>
          <w:color w:val="333333"/>
          <w:sz w:val="28"/>
          <w:szCs w:val="28"/>
          <w:shd w:val="clear" w:color="auto" w:fill="FFFFFF"/>
          <w:lang w:val="en-US"/>
        </w:rPr>
        <w:t xml:space="preserve">! </w:t>
      </w:r>
    </w:p>
    <w:p w14:paraId="1C76F037"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Aldymyzda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auqymdy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jalpyhalyqtyq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mındetter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tūr</w:t>
      </w:r>
      <w:proofErr w:type="spellEnd"/>
      <w:r w:rsidRPr="00E66003">
        <w:rPr>
          <w:color w:val="333333"/>
          <w:sz w:val="28"/>
          <w:szCs w:val="28"/>
          <w:shd w:val="clear" w:color="auto" w:fill="FFFFFF"/>
          <w:lang w:val="en-US"/>
        </w:rPr>
        <w:t xml:space="preserve">. </w:t>
      </w:r>
    </w:p>
    <w:p w14:paraId="19EA2DAC"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Maqsatymyz</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aiqyn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jolymyz</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aşyq</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Qazaqstan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jaña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mümkındıkter</w:t>
      </w:r>
      <w:proofErr w:type="spellEnd"/>
      <w:r w:rsidRPr="00E66003">
        <w:rPr>
          <w:color w:val="333333"/>
          <w:sz w:val="28"/>
          <w:szCs w:val="28"/>
          <w:shd w:val="clear" w:color="auto" w:fill="FFFFFF"/>
          <w:lang w:val="en-US"/>
        </w:rPr>
        <w:t xml:space="preserve"> men </w:t>
      </w:r>
      <w:proofErr w:type="spellStart"/>
      <w:r w:rsidRPr="00E66003">
        <w:rPr>
          <w:color w:val="333333"/>
          <w:sz w:val="28"/>
          <w:szCs w:val="28"/>
          <w:shd w:val="clear" w:color="auto" w:fill="FFFFFF"/>
          <w:lang w:val="en-US"/>
        </w:rPr>
        <w:t>perspektivalar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elıne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ainaldy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Onyñ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igılıgın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jastar</w:t>
      </w:r>
      <w:proofErr w:type="spellEnd"/>
      <w:r w:rsidRPr="00E66003">
        <w:rPr>
          <w:color w:val="333333"/>
          <w:sz w:val="28"/>
          <w:szCs w:val="28"/>
          <w:shd w:val="clear" w:color="auto" w:fill="FFFFFF"/>
          <w:lang w:val="en-US"/>
        </w:rPr>
        <w:t xml:space="preserve"> men </w:t>
      </w:r>
      <w:proofErr w:type="spellStart"/>
      <w:r w:rsidRPr="00E66003">
        <w:rPr>
          <w:color w:val="333333"/>
          <w:sz w:val="28"/>
          <w:szCs w:val="28"/>
          <w:shd w:val="clear" w:color="auto" w:fill="FFFFFF"/>
          <w:lang w:val="en-US"/>
        </w:rPr>
        <w:t>keleşek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ūrpaq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köredı</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Bız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babalar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dästürın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qasterleitın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jahannyñ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ozyq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jetıstıkterıne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ūmtylatyn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halyqpyz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Būl</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bızdıñ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küş-quatymyzdyñ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dıñgegı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aldymyzdağy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barlyq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qiyndyqtardy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bırge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eñseremız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quatty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ärı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güldengen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Qazaqstannyñ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örkendeuı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üşın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Bırge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eñbek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etemız</w:t>
      </w:r>
      <w:proofErr w:type="spellEnd"/>
      <w:r w:rsidRPr="00E66003">
        <w:rPr>
          <w:color w:val="333333"/>
          <w:sz w:val="28"/>
          <w:szCs w:val="28"/>
          <w:shd w:val="clear" w:color="auto" w:fill="FFFFFF"/>
          <w:lang w:val="en-US"/>
        </w:rPr>
        <w:t xml:space="preserve">.    </w:t>
      </w:r>
    </w:p>
    <w:p w14:paraId="47E6E218"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lastRenderedPageBreak/>
        <w:t>Antqa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adal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sertke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berık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bolu</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menıñ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aldyndağy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paryzym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Qazaqstannyñ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jarqyn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bolaşağy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üşın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üşın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aianbai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eñbek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etuge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sert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beremın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Barşañyzğa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amandyq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qūt-bereke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tıleimın</w:t>
      </w:r>
      <w:proofErr w:type="spellEnd"/>
      <w:r w:rsidRPr="00E66003">
        <w:rPr>
          <w:color w:val="333333"/>
          <w:sz w:val="28"/>
          <w:szCs w:val="28"/>
          <w:shd w:val="clear" w:color="auto" w:fill="FFFFFF"/>
          <w:lang w:val="en-US"/>
        </w:rPr>
        <w:t xml:space="preserve">. </w:t>
      </w:r>
    </w:p>
    <w:p w14:paraId="7F7C9EE9" w14:textId="77777777" w:rsidR="00465A2E" w:rsidRPr="00E66003" w:rsidRDefault="00465A2E" w:rsidP="00465A2E">
      <w:pPr>
        <w:ind w:right="-1" w:firstLine="567"/>
        <w:jc w:val="both"/>
        <w:rPr>
          <w:sz w:val="28"/>
          <w:szCs w:val="28"/>
          <w:lang w:val="en-US"/>
        </w:rPr>
      </w:pPr>
      <w:proofErr w:type="spellStart"/>
      <w:r w:rsidRPr="00E66003">
        <w:rPr>
          <w:color w:val="333333"/>
          <w:sz w:val="28"/>
          <w:szCs w:val="28"/>
          <w:shd w:val="clear" w:color="auto" w:fill="FFFFFF"/>
          <w:lang w:val="en-US"/>
        </w:rPr>
        <w:t>Qasiettı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Otanymyz</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Qazaqstan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Respublikasy</w:t>
      </w:r>
      <w:proofErr w:type="spellEnd"/>
      <w:r w:rsidRPr="00E66003">
        <w:rPr>
          <w:color w:val="333333"/>
          <w:sz w:val="28"/>
          <w:szCs w:val="28"/>
          <w:shd w:val="clear" w:color="auto" w:fill="FFFFFF"/>
          <w:lang w:val="en-US"/>
        </w:rPr>
        <w:t xml:space="preserve"> jasai bersın! </w:t>
      </w:r>
    </w:p>
    <w:p w14:paraId="6AE95BEF" w14:textId="77777777" w:rsidR="00465A2E" w:rsidRPr="00E66003" w:rsidRDefault="00465A2E" w:rsidP="00465A2E">
      <w:pPr>
        <w:rPr>
          <w:sz w:val="28"/>
          <w:szCs w:val="28"/>
          <w:lang w:val="en-US"/>
        </w:rPr>
      </w:pPr>
    </w:p>
    <w:p w14:paraId="1578D371" w14:textId="77777777" w:rsidR="00465A2E" w:rsidRPr="00E66003" w:rsidRDefault="00465A2E" w:rsidP="00465A2E">
      <w:pPr>
        <w:rPr>
          <w:b/>
          <w:bCs/>
          <w:sz w:val="28"/>
          <w:szCs w:val="28"/>
          <w:lang w:val="en-US"/>
        </w:rPr>
      </w:pPr>
    </w:p>
    <w:p w14:paraId="1B4B3BC8" w14:textId="77777777" w:rsidR="00E25FF4" w:rsidRPr="00E66003" w:rsidRDefault="00E25FF4" w:rsidP="00465A2E">
      <w:pPr>
        <w:rPr>
          <w:b/>
          <w:bCs/>
          <w:sz w:val="28"/>
          <w:szCs w:val="28"/>
          <w:lang w:val="en-US"/>
        </w:rPr>
      </w:pPr>
    </w:p>
    <w:p w14:paraId="50AE8B80" w14:textId="77777777" w:rsidR="00E25FF4" w:rsidRPr="00E66003" w:rsidRDefault="00E25FF4" w:rsidP="00465A2E">
      <w:pPr>
        <w:rPr>
          <w:b/>
          <w:bCs/>
          <w:sz w:val="28"/>
          <w:szCs w:val="28"/>
          <w:lang w:val="en-US"/>
        </w:rPr>
      </w:pPr>
    </w:p>
    <w:p w14:paraId="22999AA4" w14:textId="77777777" w:rsidR="00E25FF4" w:rsidRPr="00E66003" w:rsidRDefault="00E25FF4" w:rsidP="00465A2E">
      <w:pPr>
        <w:rPr>
          <w:b/>
          <w:bCs/>
          <w:sz w:val="28"/>
          <w:szCs w:val="28"/>
          <w:lang w:val="en-US"/>
        </w:rPr>
      </w:pPr>
    </w:p>
    <w:p w14:paraId="79470A8C" w14:textId="77777777" w:rsidR="00E25FF4" w:rsidRPr="00E66003" w:rsidRDefault="00E25FF4" w:rsidP="00465A2E">
      <w:pPr>
        <w:rPr>
          <w:b/>
          <w:bCs/>
          <w:sz w:val="28"/>
          <w:szCs w:val="28"/>
          <w:lang w:val="en-US"/>
        </w:rPr>
      </w:pPr>
    </w:p>
    <w:p w14:paraId="1F34AA34" w14:textId="77777777" w:rsidR="00E25FF4" w:rsidRPr="00E66003" w:rsidRDefault="00E25FF4" w:rsidP="00465A2E">
      <w:pPr>
        <w:rPr>
          <w:b/>
          <w:bCs/>
          <w:sz w:val="28"/>
          <w:szCs w:val="28"/>
          <w:lang w:val="en-US"/>
        </w:rPr>
      </w:pPr>
    </w:p>
    <w:p w14:paraId="387A5583" w14:textId="77777777" w:rsidR="00E25FF4" w:rsidRPr="00E66003" w:rsidRDefault="00E25FF4" w:rsidP="00465A2E">
      <w:pPr>
        <w:rPr>
          <w:b/>
          <w:bCs/>
          <w:sz w:val="28"/>
          <w:szCs w:val="28"/>
          <w:lang w:val="en-US"/>
        </w:rPr>
      </w:pPr>
    </w:p>
    <w:p w14:paraId="5D21CC50" w14:textId="77777777" w:rsidR="00E25FF4" w:rsidRPr="00E66003" w:rsidRDefault="00E25FF4" w:rsidP="00465A2E">
      <w:pPr>
        <w:rPr>
          <w:b/>
          <w:bCs/>
          <w:sz w:val="28"/>
          <w:szCs w:val="28"/>
          <w:lang w:val="en-US"/>
        </w:rPr>
      </w:pPr>
    </w:p>
    <w:p w14:paraId="69AE3EA2" w14:textId="77777777" w:rsidR="00E25FF4" w:rsidRPr="00E66003" w:rsidRDefault="00E25FF4" w:rsidP="00465A2E">
      <w:pPr>
        <w:rPr>
          <w:b/>
          <w:bCs/>
          <w:sz w:val="28"/>
          <w:szCs w:val="28"/>
          <w:lang w:val="en-US"/>
        </w:rPr>
      </w:pPr>
    </w:p>
    <w:p w14:paraId="5B011A13" w14:textId="77777777" w:rsidR="00E25FF4" w:rsidRPr="00E66003" w:rsidRDefault="00E25FF4" w:rsidP="00465A2E">
      <w:pPr>
        <w:rPr>
          <w:b/>
          <w:bCs/>
          <w:sz w:val="28"/>
          <w:szCs w:val="28"/>
          <w:lang w:val="en-US"/>
        </w:rPr>
      </w:pPr>
    </w:p>
    <w:p w14:paraId="6EF397B6" w14:textId="77777777" w:rsidR="00E25FF4" w:rsidRPr="00E66003" w:rsidRDefault="00E25FF4" w:rsidP="00465A2E">
      <w:pPr>
        <w:rPr>
          <w:b/>
          <w:bCs/>
          <w:sz w:val="28"/>
          <w:szCs w:val="28"/>
          <w:lang w:val="en-US"/>
        </w:rPr>
      </w:pPr>
    </w:p>
    <w:p w14:paraId="0B2F4E57" w14:textId="77777777" w:rsidR="00E25FF4" w:rsidRPr="00E66003" w:rsidRDefault="00E25FF4" w:rsidP="00465A2E">
      <w:pPr>
        <w:rPr>
          <w:b/>
          <w:bCs/>
          <w:sz w:val="28"/>
          <w:szCs w:val="28"/>
          <w:lang w:val="en-US"/>
        </w:rPr>
      </w:pPr>
    </w:p>
    <w:p w14:paraId="2B6007BE" w14:textId="77777777" w:rsidR="00E25FF4" w:rsidRPr="00E66003" w:rsidRDefault="00E25FF4" w:rsidP="00465A2E">
      <w:pPr>
        <w:rPr>
          <w:b/>
          <w:bCs/>
          <w:sz w:val="28"/>
          <w:szCs w:val="28"/>
          <w:lang w:val="en-US"/>
        </w:rPr>
      </w:pPr>
    </w:p>
    <w:p w14:paraId="46F32435" w14:textId="77777777" w:rsidR="00E25FF4" w:rsidRPr="00E66003" w:rsidRDefault="00E25FF4" w:rsidP="00465A2E">
      <w:pPr>
        <w:rPr>
          <w:b/>
          <w:bCs/>
          <w:sz w:val="28"/>
          <w:szCs w:val="28"/>
          <w:lang w:val="en-US"/>
        </w:rPr>
      </w:pPr>
    </w:p>
    <w:p w14:paraId="1C26F747" w14:textId="77777777" w:rsidR="00E25FF4" w:rsidRPr="00E66003" w:rsidRDefault="00E25FF4" w:rsidP="00465A2E">
      <w:pPr>
        <w:rPr>
          <w:b/>
          <w:bCs/>
          <w:sz w:val="28"/>
          <w:szCs w:val="28"/>
          <w:lang w:val="en-US"/>
        </w:rPr>
      </w:pPr>
    </w:p>
    <w:p w14:paraId="1500C99E" w14:textId="77777777" w:rsidR="00E25FF4" w:rsidRPr="00E66003" w:rsidRDefault="00E25FF4" w:rsidP="00465A2E">
      <w:pPr>
        <w:rPr>
          <w:b/>
          <w:bCs/>
          <w:sz w:val="28"/>
          <w:szCs w:val="28"/>
          <w:lang w:val="en-US"/>
        </w:rPr>
      </w:pPr>
    </w:p>
    <w:p w14:paraId="65AB1F6D" w14:textId="77777777" w:rsidR="00E25FF4" w:rsidRPr="00E66003" w:rsidRDefault="00E25FF4" w:rsidP="00465A2E">
      <w:pPr>
        <w:rPr>
          <w:b/>
          <w:bCs/>
          <w:sz w:val="28"/>
          <w:szCs w:val="28"/>
          <w:lang w:val="en-US"/>
        </w:rPr>
      </w:pPr>
    </w:p>
    <w:p w14:paraId="1679A722" w14:textId="77777777" w:rsidR="00E25FF4" w:rsidRPr="00E66003" w:rsidRDefault="00E25FF4" w:rsidP="00465A2E">
      <w:pPr>
        <w:rPr>
          <w:b/>
          <w:bCs/>
          <w:sz w:val="28"/>
          <w:szCs w:val="28"/>
          <w:lang w:val="en-US"/>
        </w:rPr>
      </w:pPr>
    </w:p>
    <w:p w14:paraId="27AAC59D" w14:textId="77777777" w:rsidR="00E25FF4" w:rsidRPr="00E66003" w:rsidRDefault="00E25FF4" w:rsidP="00465A2E">
      <w:pPr>
        <w:rPr>
          <w:b/>
          <w:bCs/>
          <w:sz w:val="28"/>
          <w:szCs w:val="28"/>
          <w:lang w:val="en-US"/>
        </w:rPr>
      </w:pPr>
    </w:p>
    <w:p w14:paraId="1084378D" w14:textId="77777777" w:rsidR="00E25FF4" w:rsidRPr="00E66003" w:rsidRDefault="00E25FF4" w:rsidP="00465A2E">
      <w:pPr>
        <w:rPr>
          <w:b/>
          <w:bCs/>
          <w:sz w:val="28"/>
          <w:szCs w:val="28"/>
          <w:lang w:val="en-US"/>
        </w:rPr>
      </w:pPr>
    </w:p>
    <w:p w14:paraId="1A95C938" w14:textId="77777777" w:rsidR="00E25FF4" w:rsidRPr="00E66003" w:rsidRDefault="00E25FF4" w:rsidP="00465A2E">
      <w:pPr>
        <w:rPr>
          <w:b/>
          <w:bCs/>
          <w:sz w:val="28"/>
          <w:szCs w:val="28"/>
          <w:lang w:val="en-US"/>
        </w:rPr>
      </w:pPr>
    </w:p>
    <w:p w14:paraId="7F0038CD" w14:textId="77777777" w:rsidR="00E25FF4" w:rsidRPr="00E66003" w:rsidRDefault="00E25FF4" w:rsidP="00465A2E">
      <w:pPr>
        <w:rPr>
          <w:b/>
          <w:bCs/>
          <w:sz w:val="28"/>
          <w:szCs w:val="28"/>
          <w:lang w:val="en-US"/>
        </w:rPr>
      </w:pPr>
    </w:p>
    <w:p w14:paraId="21E1F751" w14:textId="77777777" w:rsidR="00E25FF4" w:rsidRPr="00E66003" w:rsidRDefault="00E25FF4" w:rsidP="00465A2E">
      <w:pPr>
        <w:rPr>
          <w:b/>
          <w:bCs/>
          <w:sz w:val="28"/>
          <w:szCs w:val="28"/>
          <w:lang w:val="en-US"/>
        </w:rPr>
      </w:pPr>
    </w:p>
    <w:p w14:paraId="5E8A855E" w14:textId="77777777" w:rsidR="00E25FF4" w:rsidRPr="00E66003" w:rsidRDefault="00E25FF4" w:rsidP="00465A2E">
      <w:pPr>
        <w:rPr>
          <w:b/>
          <w:bCs/>
          <w:sz w:val="28"/>
          <w:szCs w:val="28"/>
          <w:lang w:val="en-US"/>
        </w:rPr>
      </w:pPr>
    </w:p>
    <w:p w14:paraId="2E1B3391" w14:textId="77777777" w:rsidR="00E25FF4" w:rsidRPr="00E66003" w:rsidRDefault="00E25FF4" w:rsidP="00465A2E">
      <w:pPr>
        <w:rPr>
          <w:b/>
          <w:bCs/>
          <w:sz w:val="28"/>
          <w:szCs w:val="28"/>
          <w:lang w:val="en-US"/>
        </w:rPr>
      </w:pPr>
    </w:p>
    <w:p w14:paraId="69CDAC1D" w14:textId="77777777" w:rsidR="00E25FF4" w:rsidRPr="00E66003" w:rsidRDefault="00E25FF4" w:rsidP="00465A2E">
      <w:pPr>
        <w:rPr>
          <w:b/>
          <w:bCs/>
          <w:sz w:val="28"/>
          <w:szCs w:val="28"/>
          <w:lang w:val="en-US"/>
        </w:rPr>
      </w:pPr>
    </w:p>
    <w:p w14:paraId="404C1BDC" w14:textId="77777777" w:rsidR="00E25FF4" w:rsidRPr="00E66003" w:rsidRDefault="00E25FF4" w:rsidP="00465A2E">
      <w:pPr>
        <w:rPr>
          <w:b/>
          <w:bCs/>
          <w:sz w:val="28"/>
          <w:szCs w:val="28"/>
          <w:lang w:val="en-US"/>
        </w:rPr>
      </w:pPr>
    </w:p>
    <w:p w14:paraId="19B8BCAD" w14:textId="77777777" w:rsidR="00E25FF4" w:rsidRPr="00E66003" w:rsidRDefault="00E25FF4" w:rsidP="00465A2E">
      <w:pPr>
        <w:rPr>
          <w:b/>
          <w:bCs/>
          <w:sz w:val="28"/>
          <w:szCs w:val="28"/>
          <w:lang w:val="en-US"/>
        </w:rPr>
      </w:pPr>
    </w:p>
    <w:p w14:paraId="0F903D1C" w14:textId="77777777" w:rsidR="00E25FF4" w:rsidRPr="00E66003" w:rsidRDefault="00E25FF4" w:rsidP="00465A2E">
      <w:pPr>
        <w:rPr>
          <w:b/>
          <w:bCs/>
          <w:sz w:val="28"/>
          <w:szCs w:val="28"/>
          <w:lang w:val="en-US"/>
        </w:rPr>
      </w:pPr>
    </w:p>
    <w:p w14:paraId="2978F486" w14:textId="77777777" w:rsidR="00E25FF4" w:rsidRPr="00E66003" w:rsidRDefault="00E25FF4" w:rsidP="00465A2E">
      <w:pPr>
        <w:rPr>
          <w:b/>
          <w:bCs/>
          <w:sz w:val="28"/>
          <w:szCs w:val="28"/>
          <w:lang w:val="en-US"/>
        </w:rPr>
      </w:pPr>
    </w:p>
    <w:p w14:paraId="3E1FD12D" w14:textId="77777777" w:rsidR="00E25FF4" w:rsidRPr="00E66003" w:rsidRDefault="00E25FF4" w:rsidP="00465A2E">
      <w:pPr>
        <w:rPr>
          <w:b/>
          <w:bCs/>
          <w:sz w:val="28"/>
          <w:szCs w:val="28"/>
          <w:lang w:val="en-US"/>
        </w:rPr>
      </w:pPr>
    </w:p>
    <w:p w14:paraId="0A6112C3" w14:textId="77777777" w:rsidR="00E25FF4" w:rsidRPr="00E66003" w:rsidRDefault="00E25FF4" w:rsidP="00465A2E">
      <w:pPr>
        <w:rPr>
          <w:b/>
          <w:bCs/>
          <w:sz w:val="28"/>
          <w:szCs w:val="28"/>
          <w:lang w:val="en-US"/>
        </w:rPr>
      </w:pPr>
    </w:p>
    <w:p w14:paraId="736F157B" w14:textId="77777777" w:rsidR="00E25FF4" w:rsidRPr="00E66003" w:rsidRDefault="00E25FF4" w:rsidP="00465A2E">
      <w:pPr>
        <w:rPr>
          <w:b/>
          <w:bCs/>
          <w:sz w:val="28"/>
          <w:szCs w:val="28"/>
          <w:lang w:val="en-US"/>
        </w:rPr>
      </w:pPr>
    </w:p>
    <w:p w14:paraId="6C22919D" w14:textId="77777777" w:rsidR="00E25FF4" w:rsidRPr="00E66003" w:rsidRDefault="00E25FF4" w:rsidP="00465A2E">
      <w:pPr>
        <w:rPr>
          <w:b/>
          <w:bCs/>
          <w:sz w:val="28"/>
          <w:szCs w:val="28"/>
          <w:lang w:val="en-US"/>
        </w:rPr>
      </w:pPr>
    </w:p>
    <w:p w14:paraId="7C59D391" w14:textId="77777777" w:rsidR="00E25FF4" w:rsidRPr="00E66003" w:rsidRDefault="00E25FF4" w:rsidP="00465A2E">
      <w:pPr>
        <w:rPr>
          <w:b/>
          <w:bCs/>
          <w:sz w:val="28"/>
          <w:szCs w:val="28"/>
          <w:lang w:val="en-US"/>
        </w:rPr>
      </w:pPr>
    </w:p>
    <w:p w14:paraId="7B0F9070" w14:textId="77777777" w:rsidR="00E25FF4" w:rsidRPr="00E66003" w:rsidRDefault="00E25FF4" w:rsidP="00465A2E">
      <w:pPr>
        <w:rPr>
          <w:b/>
          <w:bCs/>
          <w:sz w:val="28"/>
          <w:szCs w:val="28"/>
          <w:lang w:val="en-US"/>
        </w:rPr>
      </w:pPr>
    </w:p>
    <w:p w14:paraId="53941BDA" w14:textId="77777777" w:rsidR="00E25FF4" w:rsidRPr="00E66003" w:rsidRDefault="00E25FF4" w:rsidP="00465A2E">
      <w:pPr>
        <w:rPr>
          <w:b/>
          <w:bCs/>
          <w:sz w:val="28"/>
          <w:szCs w:val="28"/>
          <w:lang w:val="en-US"/>
        </w:rPr>
      </w:pPr>
    </w:p>
    <w:p w14:paraId="5C8A2107" w14:textId="77777777" w:rsidR="00E25FF4" w:rsidRPr="00E66003" w:rsidRDefault="00E25FF4" w:rsidP="00465A2E">
      <w:pPr>
        <w:rPr>
          <w:b/>
          <w:bCs/>
          <w:sz w:val="28"/>
          <w:szCs w:val="28"/>
          <w:lang w:val="en-US"/>
        </w:rPr>
      </w:pPr>
    </w:p>
    <w:p w14:paraId="57545404" w14:textId="77777777" w:rsidR="00465A2E" w:rsidRPr="00E66003" w:rsidRDefault="00465A2E" w:rsidP="00465A2E">
      <w:pPr>
        <w:jc w:val="center"/>
        <w:rPr>
          <w:bCs/>
          <w:sz w:val="28"/>
          <w:szCs w:val="28"/>
          <w:lang w:val="en-US"/>
        </w:rPr>
      </w:pPr>
      <w:r w:rsidRPr="00E66003">
        <w:rPr>
          <w:bCs/>
          <w:sz w:val="28"/>
          <w:szCs w:val="28"/>
          <w:lang w:val="en-US"/>
        </w:rPr>
        <w:lastRenderedPageBreak/>
        <w:t>Inaugural Address</w:t>
      </w:r>
    </w:p>
    <w:p w14:paraId="5927FF9C" w14:textId="77777777" w:rsidR="00465A2E" w:rsidRPr="00E66003" w:rsidRDefault="00465A2E" w:rsidP="00465A2E">
      <w:pPr>
        <w:jc w:val="center"/>
        <w:rPr>
          <w:bCs/>
          <w:sz w:val="28"/>
          <w:szCs w:val="28"/>
          <w:lang w:val="en-US"/>
        </w:rPr>
      </w:pPr>
      <w:r w:rsidRPr="00E66003">
        <w:rPr>
          <w:bCs/>
          <w:sz w:val="28"/>
          <w:szCs w:val="28"/>
          <w:lang w:val="en-US"/>
        </w:rPr>
        <w:t xml:space="preserve"> of the President of the Republic of Kazakhstan</w:t>
      </w:r>
    </w:p>
    <w:p w14:paraId="6E85DB8F" w14:textId="77777777" w:rsidR="00465A2E" w:rsidRPr="00E66003" w:rsidRDefault="00465A2E" w:rsidP="00465A2E">
      <w:pPr>
        <w:jc w:val="center"/>
        <w:rPr>
          <w:bCs/>
          <w:sz w:val="28"/>
          <w:szCs w:val="28"/>
          <w:lang w:val="en-US"/>
        </w:rPr>
      </w:pPr>
      <w:r w:rsidRPr="00E66003">
        <w:rPr>
          <w:bCs/>
          <w:sz w:val="28"/>
          <w:szCs w:val="28"/>
          <w:lang w:val="en-US"/>
        </w:rPr>
        <w:t>Kassym-Jomart Tokayev</w:t>
      </w:r>
    </w:p>
    <w:p w14:paraId="2044FFA0" w14:textId="77777777" w:rsidR="00465A2E" w:rsidRPr="00E66003" w:rsidRDefault="00465A2E" w:rsidP="00465A2E">
      <w:pPr>
        <w:ind w:firstLine="567"/>
        <w:rPr>
          <w:bCs/>
          <w:sz w:val="28"/>
          <w:szCs w:val="28"/>
          <w:lang w:val="en-US"/>
        </w:rPr>
      </w:pPr>
    </w:p>
    <w:p w14:paraId="120F6E93" w14:textId="77777777" w:rsidR="00465A2E" w:rsidRPr="00E66003" w:rsidRDefault="00465A2E" w:rsidP="00465A2E">
      <w:pPr>
        <w:ind w:firstLine="567"/>
        <w:rPr>
          <w:bCs/>
          <w:sz w:val="28"/>
          <w:szCs w:val="28"/>
          <w:lang w:val="en-US"/>
        </w:rPr>
      </w:pPr>
      <w:r w:rsidRPr="00E66003">
        <w:rPr>
          <w:bCs/>
          <w:sz w:val="28"/>
          <w:szCs w:val="28"/>
          <w:lang w:val="en-US"/>
        </w:rPr>
        <w:t xml:space="preserve">November 22, </w:t>
      </w:r>
      <w:proofErr w:type="gramStart"/>
      <w:r w:rsidRPr="00E66003">
        <w:rPr>
          <w:bCs/>
          <w:sz w:val="28"/>
          <w:szCs w:val="28"/>
          <w:lang w:val="en-US"/>
        </w:rPr>
        <w:t>2022</w:t>
      </w:r>
      <w:proofErr w:type="gramEnd"/>
      <w:r w:rsidRPr="00E66003">
        <w:rPr>
          <w:bCs/>
          <w:sz w:val="28"/>
          <w:szCs w:val="28"/>
          <w:lang w:val="en-US"/>
        </w:rPr>
        <w:tab/>
      </w:r>
      <w:r w:rsidRPr="00E66003">
        <w:rPr>
          <w:bCs/>
          <w:sz w:val="28"/>
          <w:szCs w:val="28"/>
          <w:lang w:val="en-US"/>
        </w:rPr>
        <w:tab/>
      </w:r>
      <w:r w:rsidRPr="00E66003">
        <w:rPr>
          <w:bCs/>
          <w:sz w:val="28"/>
          <w:szCs w:val="28"/>
          <w:lang w:val="en-US"/>
        </w:rPr>
        <w:tab/>
      </w:r>
      <w:r w:rsidRPr="00E66003">
        <w:rPr>
          <w:bCs/>
          <w:sz w:val="28"/>
          <w:szCs w:val="28"/>
          <w:lang w:val="en-US"/>
        </w:rPr>
        <w:tab/>
      </w:r>
      <w:r w:rsidRPr="00E66003">
        <w:rPr>
          <w:bCs/>
          <w:sz w:val="28"/>
          <w:szCs w:val="28"/>
          <w:lang w:val="en-US"/>
        </w:rPr>
        <w:tab/>
      </w:r>
      <w:r w:rsidRPr="00E66003">
        <w:rPr>
          <w:bCs/>
          <w:sz w:val="28"/>
          <w:szCs w:val="28"/>
          <w:lang w:val="en-US"/>
        </w:rPr>
        <w:tab/>
      </w:r>
      <w:r w:rsidRPr="00E66003">
        <w:rPr>
          <w:bCs/>
          <w:sz w:val="28"/>
          <w:szCs w:val="28"/>
          <w:lang w:val="en-US"/>
        </w:rPr>
        <w:tab/>
      </w:r>
      <w:r w:rsidRPr="00E66003">
        <w:rPr>
          <w:bCs/>
          <w:sz w:val="28"/>
          <w:szCs w:val="28"/>
          <w:lang w:val="en-US"/>
        </w:rPr>
        <w:tab/>
        <w:t>Astana</w:t>
      </w:r>
    </w:p>
    <w:p w14:paraId="7511C1E2" w14:textId="77777777" w:rsidR="00465A2E" w:rsidRPr="00E66003" w:rsidRDefault="00465A2E" w:rsidP="00465A2E">
      <w:pPr>
        <w:ind w:right="-1" w:firstLine="567"/>
        <w:jc w:val="both"/>
        <w:rPr>
          <w:sz w:val="28"/>
          <w:szCs w:val="28"/>
          <w:lang w:val="en-US"/>
        </w:rPr>
      </w:pPr>
    </w:p>
    <w:p w14:paraId="4547FC0E"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Qūrmettı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Otandastar</w:t>
      </w:r>
      <w:proofErr w:type="spellEnd"/>
      <w:r w:rsidRPr="00E66003">
        <w:rPr>
          <w:color w:val="333333"/>
          <w:sz w:val="28"/>
          <w:szCs w:val="28"/>
          <w:shd w:val="clear" w:color="auto" w:fill="FFFFFF"/>
          <w:lang w:val="en-US"/>
        </w:rPr>
        <w:t>! </w:t>
      </w:r>
    </w:p>
    <w:p w14:paraId="759D6FC9"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Hanymdar</w:t>
      </w:r>
      <w:proofErr w:type="spellEnd"/>
      <w:r w:rsidRPr="00E66003">
        <w:rPr>
          <w:color w:val="333333"/>
          <w:sz w:val="28"/>
          <w:szCs w:val="28"/>
          <w:shd w:val="clear" w:color="auto" w:fill="FFFFFF"/>
          <w:lang w:val="en-US"/>
        </w:rPr>
        <w:t xml:space="preserve"> men </w:t>
      </w:r>
      <w:proofErr w:type="spellStart"/>
      <w:r w:rsidRPr="00E66003">
        <w:rPr>
          <w:color w:val="333333"/>
          <w:sz w:val="28"/>
          <w:szCs w:val="28"/>
          <w:shd w:val="clear" w:color="auto" w:fill="FFFFFF"/>
          <w:lang w:val="en-US"/>
        </w:rPr>
        <w:t>myrzalar</w:t>
      </w:r>
      <w:proofErr w:type="spellEnd"/>
      <w:r w:rsidRPr="00E66003">
        <w:rPr>
          <w:color w:val="333333"/>
          <w:sz w:val="28"/>
          <w:szCs w:val="28"/>
          <w:shd w:val="clear" w:color="auto" w:fill="FFFFFF"/>
          <w:lang w:val="en-US"/>
        </w:rPr>
        <w:t xml:space="preserve">! </w:t>
      </w:r>
    </w:p>
    <w:p w14:paraId="33D675E5"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Qadırlı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qonaqtar</w:t>
      </w:r>
      <w:proofErr w:type="spellEnd"/>
      <w:r w:rsidRPr="00E66003">
        <w:rPr>
          <w:color w:val="333333"/>
          <w:sz w:val="28"/>
          <w:szCs w:val="28"/>
          <w:shd w:val="clear" w:color="auto" w:fill="FFFFFF"/>
          <w:lang w:val="en-US"/>
        </w:rPr>
        <w:t xml:space="preserve">! </w:t>
      </w:r>
    </w:p>
    <w:p w14:paraId="4575A00B"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Biyl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halqymyz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üşın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airyqşa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mañyzdy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jyl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boldy</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Qazaqstan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damudyñ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jaña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däuırıne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qadam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basty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tübegeilı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betbūrysqa</w:t>
      </w:r>
      <w:proofErr w:type="spellEnd"/>
      <w:r w:rsidRPr="00E66003">
        <w:rPr>
          <w:color w:val="333333"/>
          <w:sz w:val="28"/>
          <w:szCs w:val="28"/>
          <w:shd w:val="clear" w:color="auto" w:fill="FFFFFF"/>
          <w:lang w:val="en-US"/>
        </w:rPr>
        <w:t xml:space="preserve"> jol </w:t>
      </w:r>
      <w:proofErr w:type="spellStart"/>
      <w:r w:rsidRPr="00E66003">
        <w:rPr>
          <w:color w:val="333333"/>
          <w:sz w:val="28"/>
          <w:szCs w:val="28"/>
          <w:shd w:val="clear" w:color="auto" w:fill="FFFFFF"/>
          <w:lang w:val="en-US"/>
        </w:rPr>
        <w:t>aşqan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auqymdy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özgerıster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jasadyq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Konstitusialyq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reformany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jüzege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asyrdyq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Memleketımızdıñ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basty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salalaryn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jan-jaqty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jañğyrttyq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Sonyñ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arqasynda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halyqtyñ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bolaşaqqa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degen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ümıtı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artyp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senımı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nyğaia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tüstı</w:t>
      </w:r>
      <w:proofErr w:type="spellEnd"/>
      <w:r w:rsidRPr="00E66003">
        <w:rPr>
          <w:color w:val="333333"/>
          <w:sz w:val="28"/>
          <w:szCs w:val="28"/>
          <w:shd w:val="clear" w:color="auto" w:fill="FFFFFF"/>
          <w:lang w:val="en-US"/>
        </w:rPr>
        <w:t xml:space="preserve">. </w:t>
      </w:r>
    </w:p>
    <w:p w14:paraId="4C899545" w14:textId="77777777" w:rsidR="00465A2E" w:rsidRPr="00E66003" w:rsidRDefault="00465A2E" w:rsidP="00465A2E">
      <w:pPr>
        <w:ind w:right="-1" w:firstLine="567"/>
        <w:jc w:val="both"/>
        <w:rPr>
          <w:color w:val="333333"/>
          <w:sz w:val="28"/>
          <w:szCs w:val="28"/>
          <w:shd w:val="clear" w:color="auto" w:fill="FFFFFF"/>
          <w:lang w:val="en-US"/>
        </w:rPr>
      </w:pPr>
      <w:r w:rsidRPr="00E66003">
        <w:rPr>
          <w:color w:val="333333"/>
          <w:sz w:val="28"/>
          <w:szCs w:val="28"/>
          <w:shd w:val="clear" w:color="auto" w:fill="FFFFFF"/>
          <w:lang w:val="en-US"/>
        </w:rPr>
        <w:t xml:space="preserve">Men </w:t>
      </w:r>
      <w:proofErr w:type="spellStart"/>
      <w:r w:rsidRPr="00E66003">
        <w:rPr>
          <w:color w:val="333333"/>
          <w:sz w:val="28"/>
          <w:szCs w:val="28"/>
          <w:shd w:val="clear" w:color="auto" w:fill="FFFFFF"/>
          <w:lang w:val="en-US"/>
        </w:rPr>
        <w:t>aimaqtardy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aralap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tūrğyndarmen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kezdeskende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būğan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aiqyn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köz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jetkızdım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Sondai-aq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ötken</w:t>
      </w:r>
      <w:proofErr w:type="spellEnd"/>
      <w:r w:rsidRPr="00E66003">
        <w:rPr>
          <w:color w:val="333333"/>
          <w:sz w:val="28"/>
          <w:szCs w:val="28"/>
          <w:shd w:val="clear" w:color="auto" w:fill="FFFFFF"/>
          <w:lang w:val="en-US"/>
        </w:rPr>
        <w:t xml:space="preserve"> referendum </w:t>
      </w:r>
      <w:proofErr w:type="spellStart"/>
      <w:r w:rsidRPr="00E66003">
        <w:rPr>
          <w:color w:val="333333"/>
          <w:sz w:val="28"/>
          <w:szCs w:val="28"/>
          <w:shd w:val="clear" w:color="auto" w:fill="FFFFFF"/>
          <w:lang w:val="en-US"/>
        </w:rPr>
        <w:t>tyñ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bastamalardy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jūrtymyzdyñ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jappai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qoldaitynyn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körsettı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Halyqtyñ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dūrys</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bağyttağy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özgerıske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ūmtylysy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jūmysqa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zor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serpın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berdı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reformalardy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soñyna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deiın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mındettı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türde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jetkızuımız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qajet</w:t>
      </w:r>
      <w:proofErr w:type="spellEnd"/>
      <w:r w:rsidRPr="00E66003">
        <w:rPr>
          <w:color w:val="333333"/>
          <w:sz w:val="28"/>
          <w:szCs w:val="28"/>
          <w:shd w:val="clear" w:color="auto" w:fill="FFFFFF"/>
          <w:lang w:val="en-US"/>
        </w:rPr>
        <w:t xml:space="preserve">.     </w:t>
      </w:r>
    </w:p>
    <w:p w14:paraId="553058A6"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Konstitusianyñ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jaña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talabyna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säikes</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būdan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bylai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Prezident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jetı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jyldyq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bır</w:t>
      </w:r>
      <w:proofErr w:type="spellEnd"/>
      <w:r w:rsidRPr="00E66003">
        <w:rPr>
          <w:color w:val="333333"/>
          <w:sz w:val="28"/>
          <w:szCs w:val="28"/>
          <w:shd w:val="clear" w:color="auto" w:fill="FFFFFF"/>
          <w:lang w:val="en-US"/>
        </w:rPr>
        <w:t xml:space="preserve"> </w:t>
      </w:r>
      <w:proofErr w:type="spellStart"/>
      <w:proofErr w:type="gramStart"/>
      <w:r w:rsidRPr="00E66003">
        <w:rPr>
          <w:color w:val="333333"/>
          <w:sz w:val="28"/>
          <w:szCs w:val="28"/>
          <w:shd w:val="clear" w:color="auto" w:fill="FFFFFF"/>
          <w:lang w:val="en-US"/>
        </w:rPr>
        <w:t>merzımge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ğana</w:t>
      </w:r>
      <w:proofErr w:type="spellEnd"/>
      <w:proofErr w:type="gram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sailanady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Osylaişa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saiasatkerlerdıñ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jaña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buyny</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bilık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basyna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kele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bastaidy</w:t>
      </w:r>
      <w:proofErr w:type="spellEnd"/>
      <w:r w:rsidRPr="00E66003">
        <w:rPr>
          <w:color w:val="333333"/>
          <w:sz w:val="28"/>
          <w:szCs w:val="28"/>
          <w:shd w:val="clear" w:color="auto" w:fill="FFFFFF"/>
          <w:lang w:val="en-US"/>
        </w:rPr>
        <w:t xml:space="preserve">. Men </w:t>
      </w:r>
      <w:proofErr w:type="spellStart"/>
      <w:r w:rsidRPr="00E66003">
        <w:rPr>
          <w:color w:val="333333"/>
          <w:sz w:val="28"/>
          <w:szCs w:val="28"/>
          <w:shd w:val="clear" w:color="auto" w:fill="FFFFFF"/>
          <w:lang w:val="en-US"/>
        </w:rPr>
        <w:t>osy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şeşımnıñ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dūrys</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bolğanyna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kämıl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senemın</w:t>
      </w:r>
      <w:proofErr w:type="spellEnd"/>
      <w:r w:rsidRPr="00E66003">
        <w:rPr>
          <w:color w:val="333333"/>
          <w:sz w:val="28"/>
          <w:szCs w:val="28"/>
          <w:shd w:val="clear" w:color="auto" w:fill="FFFFFF"/>
          <w:lang w:val="en-US"/>
        </w:rPr>
        <w:t>.   </w:t>
      </w:r>
    </w:p>
    <w:p w14:paraId="3AC5B750"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Konstitusiağa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säikes</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bilık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tarmaqtary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tügel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jañğyrtylady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Osyndai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jaña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saiasi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mausymdy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Prezident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sailauy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bastap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berdı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Sailau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nauqany</w:t>
      </w:r>
      <w:proofErr w:type="spellEnd"/>
      <w:r w:rsidRPr="00E66003">
        <w:rPr>
          <w:color w:val="333333"/>
          <w:sz w:val="28"/>
          <w:szCs w:val="28"/>
          <w:shd w:val="clear" w:color="auto" w:fill="FFFFFF"/>
          <w:lang w:val="en-US"/>
        </w:rPr>
        <w:t xml:space="preserve"> 3 </w:t>
      </w:r>
      <w:proofErr w:type="spellStart"/>
      <w:r w:rsidRPr="00E66003">
        <w:rPr>
          <w:color w:val="333333"/>
          <w:sz w:val="28"/>
          <w:szCs w:val="28"/>
          <w:shd w:val="clear" w:color="auto" w:fill="FFFFFF"/>
          <w:lang w:val="en-US"/>
        </w:rPr>
        <w:t>aiğa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juyq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uaqytqa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sozyldy</w:t>
      </w:r>
      <w:proofErr w:type="spellEnd"/>
      <w:r w:rsidRPr="00E66003">
        <w:rPr>
          <w:color w:val="333333"/>
          <w:sz w:val="28"/>
          <w:szCs w:val="28"/>
          <w:shd w:val="clear" w:color="auto" w:fill="FFFFFF"/>
          <w:lang w:val="en-US"/>
        </w:rPr>
        <w:t xml:space="preserve">. Osy </w:t>
      </w:r>
      <w:proofErr w:type="spellStart"/>
      <w:r w:rsidRPr="00E66003">
        <w:rPr>
          <w:color w:val="333333"/>
          <w:sz w:val="28"/>
          <w:szCs w:val="28"/>
          <w:shd w:val="clear" w:color="auto" w:fill="FFFFFF"/>
          <w:lang w:val="en-US"/>
        </w:rPr>
        <w:t>kezeñde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elımızdıñ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bolaşağy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turaly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türlı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mazmūndy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pıkırtalastar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Jūrtymyz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öz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bolaşağyna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bei</w:t>
      </w:r>
      <w:proofErr w:type="spellEnd"/>
      <w:r w:rsidRPr="00E66003">
        <w:rPr>
          <w:color w:val="333333"/>
          <w:sz w:val="28"/>
          <w:szCs w:val="28"/>
          <w:shd w:val="clear" w:color="auto" w:fill="FFFFFF"/>
          <w:lang w:val="en-US"/>
        </w:rPr>
        <w:t xml:space="preserve">-jai </w:t>
      </w:r>
      <w:proofErr w:type="spellStart"/>
      <w:r w:rsidRPr="00E66003">
        <w:rPr>
          <w:color w:val="333333"/>
          <w:sz w:val="28"/>
          <w:szCs w:val="28"/>
          <w:shd w:val="clear" w:color="auto" w:fill="FFFFFF"/>
          <w:lang w:val="en-US"/>
        </w:rPr>
        <w:t>qaramaitynyn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körsettı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Azamattyq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qoğamnyñ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kemel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institutqa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ainalğany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aiqyn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añğaryldy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Saiasi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alañğa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jaña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tūlğalar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şyqty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Osylaişa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halqymyz</w:t>
      </w:r>
      <w:proofErr w:type="spellEnd"/>
      <w:r w:rsidRPr="00E66003">
        <w:rPr>
          <w:color w:val="333333"/>
          <w:sz w:val="28"/>
          <w:szCs w:val="28"/>
          <w:shd w:val="clear" w:color="auto" w:fill="FFFFFF"/>
          <w:lang w:val="en-US"/>
        </w:rPr>
        <w:t xml:space="preserve"> 20 </w:t>
      </w:r>
      <w:proofErr w:type="spellStart"/>
      <w:r w:rsidRPr="00E66003">
        <w:rPr>
          <w:color w:val="333333"/>
          <w:sz w:val="28"/>
          <w:szCs w:val="28"/>
          <w:shd w:val="clear" w:color="auto" w:fill="FFFFFF"/>
          <w:lang w:val="en-US"/>
        </w:rPr>
        <w:t>qaraşada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öz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tañdauyn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jasady</w:t>
      </w:r>
      <w:proofErr w:type="spellEnd"/>
      <w:r w:rsidRPr="00E66003">
        <w:rPr>
          <w:color w:val="333333"/>
          <w:sz w:val="28"/>
          <w:szCs w:val="28"/>
          <w:shd w:val="clear" w:color="auto" w:fill="FFFFFF"/>
          <w:lang w:val="en-US"/>
        </w:rPr>
        <w:t xml:space="preserve">.     </w:t>
      </w:r>
    </w:p>
    <w:p w14:paraId="4E165E30"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Sailau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ädıl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ärı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aşyq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öttı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Būl</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baiqauşylardyñ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sarapşylar</w:t>
      </w:r>
      <w:proofErr w:type="spellEnd"/>
      <w:r w:rsidRPr="00E66003">
        <w:rPr>
          <w:color w:val="333333"/>
          <w:sz w:val="28"/>
          <w:szCs w:val="28"/>
          <w:shd w:val="clear" w:color="auto" w:fill="FFFFFF"/>
          <w:lang w:val="en-US"/>
        </w:rPr>
        <w:t xml:space="preserve"> men </w:t>
      </w:r>
      <w:proofErr w:type="spellStart"/>
      <w:r w:rsidRPr="00E66003">
        <w:rPr>
          <w:color w:val="333333"/>
          <w:sz w:val="28"/>
          <w:szCs w:val="28"/>
          <w:shd w:val="clear" w:color="auto" w:fill="FFFFFF"/>
          <w:lang w:val="en-US"/>
        </w:rPr>
        <w:t>jurnalisterdıñ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bergen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bağasy</w:t>
      </w:r>
      <w:proofErr w:type="spellEnd"/>
      <w:r w:rsidRPr="00E66003">
        <w:rPr>
          <w:color w:val="333333"/>
          <w:sz w:val="28"/>
          <w:szCs w:val="28"/>
          <w:shd w:val="clear" w:color="auto" w:fill="FFFFFF"/>
          <w:lang w:val="en-US"/>
        </w:rPr>
        <w:t>. El-</w:t>
      </w:r>
      <w:proofErr w:type="spellStart"/>
      <w:r w:rsidRPr="00E66003">
        <w:rPr>
          <w:color w:val="333333"/>
          <w:sz w:val="28"/>
          <w:szCs w:val="28"/>
          <w:shd w:val="clear" w:color="auto" w:fill="FFFFFF"/>
          <w:lang w:val="en-US"/>
        </w:rPr>
        <w:t>jūrttyñ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belsendılıgı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erekşe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joğary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Keibır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azamattar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bükıl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otbasymen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kelıp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dauys</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berdı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Būl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nauqan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müddesı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üşın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ūlt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bolyp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bırıge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alatynymyzdy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körsettı</w:t>
      </w:r>
      <w:proofErr w:type="spellEnd"/>
      <w:r w:rsidRPr="00E66003">
        <w:rPr>
          <w:color w:val="333333"/>
          <w:sz w:val="28"/>
          <w:szCs w:val="28"/>
          <w:shd w:val="clear" w:color="auto" w:fill="FFFFFF"/>
          <w:lang w:val="en-US"/>
        </w:rPr>
        <w:t xml:space="preserve">. </w:t>
      </w:r>
    </w:p>
    <w:p w14:paraId="4B284761"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Babalarymyz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zamanda</w:t>
      </w:r>
      <w:proofErr w:type="spellEnd"/>
      <w:r w:rsidRPr="00E66003">
        <w:rPr>
          <w:color w:val="333333"/>
          <w:sz w:val="28"/>
          <w:szCs w:val="28"/>
          <w:shd w:val="clear" w:color="auto" w:fill="FFFFFF"/>
          <w:lang w:val="en-US"/>
        </w:rPr>
        <w:t xml:space="preserve"> da </w:t>
      </w:r>
      <w:proofErr w:type="spellStart"/>
      <w:r w:rsidRPr="00E66003">
        <w:rPr>
          <w:color w:val="333333"/>
          <w:sz w:val="28"/>
          <w:szCs w:val="28"/>
          <w:shd w:val="clear" w:color="auto" w:fill="FFFFFF"/>
          <w:lang w:val="en-US"/>
        </w:rPr>
        <w:t>bırlıgın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bärınen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biık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qoiğan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Bız</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ata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jolyn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saqtai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bılgen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zamanaui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jäne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örkeniettı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ekenımızdı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bükıl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dünie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jüzıne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paş</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ettık</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Bırlıgımızdıñ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bekemdıgın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tağy</w:t>
      </w:r>
      <w:proofErr w:type="spellEnd"/>
      <w:r w:rsidRPr="00E66003">
        <w:rPr>
          <w:color w:val="333333"/>
          <w:sz w:val="28"/>
          <w:szCs w:val="28"/>
          <w:shd w:val="clear" w:color="auto" w:fill="FFFFFF"/>
          <w:lang w:val="en-US"/>
        </w:rPr>
        <w:t xml:space="preserve"> da </w:t>
      </w:r>
      <w:proofErr w:type="spellStart"/>
      <w:r w:rsidRPr="00E66003">
        <w:rPr>
          <w:color w:val="333333"/>
          <w:sz w:val="28"/>
          <w:szCs w:val="28"/>
          <w:shd w:val="clear" w:color="auto" w:fill="FFFFFF"/>
          <w:lang w:val="en-US"/>
        </w:rPr>
        <w:t>däleldei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aldyq</w:t>
      </w:r>
      <w:proofErr w:type="spellEnd"/>
      <w:r w:rsidRPr="00E66003">
        <w:rPr>
          <w:color w:val="333333"/>
          <w:sz w:val="28"/>
          <w:szCs w:val="28"/>
          <w:shd w:val="clear" w:color="auto" w:fill="FFFFFF"/>
          <w:lang w:val="en-US"/>
        </w:rPr>
        <w:t xml:space="preserve">. </w:t>
      </w:r>
    </w:p>
    <w:p w14:paraId="63473C50" w14:textId="77777777" w:rsidR="00465A2E" w:rsidRPr="00E66003" w:rsidRDefault="00465A2E" w:rsidP="00465A2E">
      <w:pPr>
        <w:ind w:right="-1" w:firstLine="567"/>
        <w:jc w:val="both"/>
        <w:rPr>
          <w:color w:val="333333"/>
          <w:sz w:val="28"/>
          <w:szCs w:val="28"/>
          <w:shd w:val="clear" w:color="auto" w:fill="FFFFFF"/>
          <w:lang w:val="en-US"/>
        </w:rPr>
      </w:pPr>
      <w:r w:rsidRPr="00E66003">
        <w:rPr>
          <w:color w:val="333333"/>
          <w:sz w:val="28"/>
          <w:szCs w:val="28"/>
          <w:shd w:val="clear" w:color="auto" w:fill="FFFFFF"/>
          <w:lang w:val="en-US"/>
        </w:rPr>
        <w:t xml:space="preserve">Osy </w:t>
      </w:r>
      <w:proofErr w:type="spellStart"/>
      <w:r w:rsidRPr="00E66003">
        <w:rPr>
          <w:color w:val="333333"/>
          <w:sz w:val="28"/>
          <w:szCs w:val="28"/>
          <w:shd w:val="clear" w:color="auto" w:fill="FFFFFF"/>
          <w:lang w:val="en-US"/>
        </w:rPr>
        <w:t>sailauda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jūrtymyz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mağan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zor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senım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bıldırdı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Şyn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mänınde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senımın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eş</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närsemen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ölşeu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mümkın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emes</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Halyqtyñ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senımı</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eñ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qūndy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närse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Sailau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nätijesın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halqymyzdyñ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saiasi</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bağdaryma</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bağasy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aldağy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josparyma</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batasy</w:t>
      </w:r>
      <w:proofErr w:type="spellEnd"/>
      <w:r w:rsidRPr="00E66003">
        <w:rPr>
          <w:color w:val="333333"/>
          <w:sz w:val="28"/>
          <w:szCs w:val="28"/>
          <w:shd w:val="clear" w:color="auto" w:fill="FFFFFF"/>
          <w:lang w:val="en-US"/>
        </w:rPr>
        <w:t xml:space="preserve"> dep </w:t>
      </w:r>
      <w:proofErr w:type="spellStart"/>
      <w:r w:rsidRPr="00E66003">
        <w:rPr>
          <w:color w:val="333333"/>
          <w:sz w:val="28"/>
          <w:szCs w:val="28"/>
          <w:shd w:val="clear" w:color="auto" w:fill="FFFFFF"/>
          <w:lang w:val="en-US"/>
        </w:rPr>
        <w:t>qabyldaimyn</w:t>
      </w:r>
      <w:proofErr w:type="spellEnd"/>
      <w:r w:rsidRPr="00E66003">
        <w:rPr>
          <w:color w:val="333333"/>
          <w:sz w:val="28"/>
          <w:szCs w:val="28"/>
          <w:shd w:val="clear" w:color="auto" w:fill="FFFFFF"/>
          <w:lang w:val="en-US"/>
        </w:rPr>
        <w:t xml:space="preserve">. </w:t>
      </w:r>
    </w:p>
    <w:p w14:paraId="3EE1AE5E"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Halqynyñ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qoldauyna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ie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bolyp</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el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tızgının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ūstau</w:t>
      </w:r>
      <w:proofErr w:type="spellEnd"/>
      <w:r w:rsidRPr="00E66003">
        <w:rPr>
          <w:color w:val="333333"/>
          <w:sz w:val="28"/>
          <w:szCs w:val="28"/>
          <w:shd w:val="clear" w:color="auto" w:fill="FFFFFF"/>
          <w:lang w:val="en-US"/>
        </w:rPr>
        <w:t> </w:t>
      </w:r>
      <w:proofErr w:type="gramStart"/>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eñ</w:t>
      </w:r>
      <w:proofErr w:type="spellEnd"/>
      <w:proofErr w:type="gram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biık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märtebe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ärı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orasan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zor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jauapkerşılık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Aldağy</w:t>
      </w:r>
      <w:proofErr w:type="spellEnd"/>
      <w:r w:rsidRPr="00E66003">
        <w:rPr>
          <w:color w:val="333333"/>
          <w:sz w:val="28"/>
          <w:szCs w:val="28"/>
          <w:shd w:val="clear" w:color="auto" w:fill="FFFFFF"/>
          <w:lang w:val="en-US"/>
        </w:rPr>
        <w:t xml:space="preserve"> 7 </w:t>
      </w:r>
      <w:proofErr w:type="spellStart"/>
      <w:r w:rsidRPr="00E66003">
        <w:rPr>
          <w:color w:val="333333"/>
          <w:sz w:val="28"/>
          <w:szCs w:val="28"/>
          <w:shd w:val="clear" w:color="auto" w:fill="FFFFFF"/>
          <w:lang w:val="en-US"/>
        </w:rPr>
        <w:t>jyldy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bügıngı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buynnyñ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jäne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keleşek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ūrpaqtyñ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aldyndağy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boryşymdy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öteuge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berılgen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bıregei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mümkındık</w:t>
      </w:r>
      <w:proofErr w:type="spellEnd"/>
      <w:r w:rsidRPr="00E66003">
        <w:rPr>
          <w:color w:val="333333"/>
          <w:sz w:val="28"/>
          <w:szCs w:val="28"/>
          <w:shd w:val="clear" w:color="auto" w:fill="FFFFFF"/>
          <w:lang w:val="en-US"/>
        </w:rPr>
        <w:t xml:space="preserve"> dep </w:t>
      </w:r>
      <w:proofErr w:type="spellStart"/>
      <w:r w:rsidRPr="00E66003">
        <w:rPr>
          <w:color w:val="333333"/>
          <w:sz w:val="28"/>
          <w:szCs w:val="28"/>
          <w:shd w:val="clear" w:color="auto" w:fill="FFFFFF"/>
          <w:lang w:val="en-US"/>
        </w:rPr>
        <w:t>bılemın</w:t>
      </w:r>
      <w:proofErr w:type="spellEnd"/>
      <w:r w:rsidRPr="00E66003">
        <w:rPr>
          <w:color w:val="333333"/>
          <w:sz w:val="28"/>
          <w:szCs w:val="28"/>
          <w:shd w:val="clear" w:color="auto" w:fill="FFFFFF"/>
          <w:lang w:val="en-US"/>
        </w:rPr>
        <w:t xml:space="preserve">. </w:t>
      </w:r>
    </w:p>
    <w:p w14:paraId="72EB15CD"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lastRenderedPageBreak/>
        <w:t>Qazaqta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amanat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degen</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asyl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ūğym</w:t>
      </w:r>
      <w:proofErr w:type="spellEnd"/>
      <w:r w:rsidRPr="00E66003">
        <w:rPr>
          <w:color w:val="333333"/>
          <w:sz w:val="28"/>
          <w:szCs w:val="28"/>
          <w:shd w:val="clear" w:color="auto" w:fill="FFFFFF"/>
          <w:lang w:val="en-US"/>
        </w:rPr>
        <w:t xml:space="preserve"> bar. </w:t>
      </w:r>
      <w:proofErr w:type="spellStart"/>
      <w:r w:rsidRPr="00E66003">
        <w:rPr>
          <w:color w:val="333333"/>
          <w:sz w:val="28"/>
          <w:szCs w:val="28"/>
          <w:shd w:val="clear" w:color="auto" w:fill="FFFFFF"/>
          <w:lang w:val="en-US"/>
        </w:rPr>
        <w:t>Halqymnyñ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senımı</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mağan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amanat</w:t>
      </w:r>
      <w:proofErr w:type="spellEnd"/>
      <w:r w:rsidRPr="00E66003">
        <w:rPr>
          <w:color w:val="333333"/>
          <w:sz w:val="28"/>
          <w:szCs w:val="28"/>
          <w:shd w:val="clear" w:color="auto" w:fill="FFFFFF"/>
          <w:lang w:val="en-US"/>
        </w:rPr>
        <w:t xml:space="preserve">. Osy </w:t>
      </w:r>
      <w:proofErr w:type="spellStart"/>
      <w:r w:rsidRPr="00E66003">
        <w:rPr>
          <w:color w:val="333333"/>
          <w:sz w:val="28"/>
          <w:szCs w:val="28"/>
          <w:shd w:val="clear" w:color="auto" w:fill="FFFFFF"/>
          <w:lang w:val="en-US"/>
        </w:rPr>
        <w:t>amanatqa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adal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bolu</w:t>
      </w:r>
      <w:proofErr w:type="spellEnd"/>
      <w:r w:rsidRPr="00E66003">
        <w:rPr>
          <w:color w:val="333333"/>
          <w:sz w:val="28"/>
          <w:szCs w:val="28"/>
          <w:shd w:val="clear" w:color="auto" w:fill="FFFFFF"/>
          <w:lang w:val="en-US"/>
        </w:rPr>
        <w:t xml:space="preserve"> – men </w:t>
      </w:r>
      <w:proofErr w:type="spellStart"/>
      <w:r w:rsidRPr="00E66003">
        <w:rPr>
          <w:color w:val="333333"/>
          <w:sz w:val="28"/>
          <w:szCs w:val="28"/>
          <w:shd w:val="clear" w:color="auto" w:fill="FFFFFF"/>
          <w:lang w:val="en-US"/>
        </w:rPr>
        <w:t>üşın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qasiettı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paryz</w:t>
      </w:r>
      <w:proofErr w:type="spellEnd"/>
      <w:r w:rsidRPr="00E66003">
        <w:rPr>
          <w:color w:val="333333"/>
          <w:sz w:val="28"/>
          <w:szCs w:val="28"/>
          <w:shd w:val="clear" w:color="auto" w:fill="FFFFFF"/>
          <w:lang w:val="en-US"/>
        </w:rPr>
        <w:t xml:space="preserve">. El </w:t>
      </w:r>
      <w:proofErr w:type="spellStart"/>
      <w:r w:rsidRPr="00E66003">
        <w:rPr>
          <w:color w:val="333333"/>
          <w:sz w:val="28"/>
          <w:szCs w:val="28"/>
          <w:shd w:val="clear" w:color="auto" w:fill="FFFFFF"/>
          <w:lang w:val="en-US"/>
        </w:rPr>
        <w:t>ümıtın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aqtap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Qazaqstandy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örkendegen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baquatty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memleketke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ainaldyru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üşın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qolymnan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kelgennıñ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bärın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jasaimyn</w:t>
      </w:r>
      <w:proofErr w:type="spellEnd"/>
      <w:r w:rsidRPr="00E66003">
        <w:rPr>
          <w:color w:val="333333"/>
          <w:sz w:val="28"/>
          <w:szCs w:val="28"/>
          <w:shd w:val="clear" w:color="auto" w:fill="FFFFFF"/>
          <w:lang w:val="en-US"/>
        </w:rPr>
        <w:t xml:space="preserve">. </w:t>
      </w:r>
    </w:p>
    <w:p w14:paraId="3FB04884"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Sailauğa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qatysqan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barşa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jūrtqa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rizaşylyğymdy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bıldıremın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Nauqanğa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atsalysqan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qauymğa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baiqauşylar</w:t>
      </w:r>
      <w:proofErr w:type="spellEnd"/>
      <w:r w:rsidRPr="00E66003">
        <w:rPr>
          <w:color w:val="333333"/>
          <w:sz w:val="28"/>
          <w:szCs w:val="28"/>
          <w:shd w:val="clear" w:color="auto" w:fill="FFFFFF"/>
          <w:lang w:val="en-US"/>
        </w:rPr>
        <w:t xml:space="preserve"> men </w:t>
      </w:r>
      <w:proofErr w:type="spellStart"/>
      <w:r w:rsidRPr="00E66003">
        <w:rPr>
          <w:color w:val="333333"/>
          <w:sz w:val="28"/>
          <w:szCs w:val="28"/>
          <w:shd w:val="clear" w:color="auto" w:fill="FFFFFF"/>
          <w:lang w:val="en-US"/>
        </w:rPr>
        <w:t>jurnalisterge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zor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alğys</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aitamyn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Prezidenttıkke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kandidattarğa</w:t>
      </w:r>
      <w:proofErr w:type="spellEnd"/>
      <w:r w:rsidRPr="00E66003">
        <w:rPr>
          <w:color w:val="333333"/>
          <w:sz w:val="28"/>
          <w:szCs w:val="28"/>
          <w:shd w:val="clear" w:color="auto" w:fill="FFFFFF"/>
          <w:lang w:val="en-US"/>
        </w:rPr>
        <w:t xml:space="preserve"> da </w:t>
      </w:r>
      <w:proofErr w:type="spellStart"/>
      <w:r w:rsidRPr="00E66003">
        <w:rPr>
          <w:color w:val="333333"/>
          <w:sz w:val="28"/>
          <w:szCs w:val="28"/>
          <w:shd w:val="clear" w:color="auto" w:fill="FFFFFF"/>
          <w:lang w:val="en-US"/>
        </w:rPr>
        <w:t>qūrmetımdı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bıldıremın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Sailauda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saiasi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partialar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jäne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qoğamdyq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ūiymdar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mañyzdy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sätte</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jūdyryqtai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jūmyla</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alatynyn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körsettı</w:t>
      </w:r>
      <w:proofErr w:type="spellEnd"/>
      <w:r w:rsidRPr="00E66003">
        <w:rPr>
          <w:color w:val="333333"/>
          <w:sz w:val="28"/>
          <w:szCs w:val="28"/>
          <w:shd w:val="clear" w:color="auto" w:fill="FFFFFF"/>
          <w:lang w:val="en-US"/>
        </w:rPr>
        <w:t xml:space="preserve">. Osy </w:t>
      </w:r>
      <w:proofErr w:type="spellStart"/>
      <w:r w:rsidRPr="00E66003">
        <w:rPr>
          <w:color w:val="333333"/>
          <w:sz w:val="28"/>
          <w:szCs w:val="28"/>
          <w:shd w:val="clear" w:color="auto" w:fill="FFFFFF"/>
          <w:lang w:val="en-US"/>
        </w:rPr>
        <w:t>rette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menı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prezidenttıkke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ortaq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kandidat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retınde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ūsynğan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koalisiasy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müşelerıne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rahmetımdı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aitqym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keledı</w:t>
      </w:r>
      <w:proofErr w:type="spellEnd"/>
      <w:r w:rsidRPr="00E66003">
        <w:rPr>
          <w:color w:val="333333"/>
          <w:sz w:val="28"/>
          <w:szCs w:val="28"/>
          <w:shd w:val="clear" w:color="auto" w:fill="FFFFFF"/>
          <w:lang w:val="en-US"/>
        </w:rPr>
        <w:t xml:space="preserve">. </w:t>
      </w:r>
    </w:p>
    <w:p w14:paraId="68DAD122" w14:textId="77777777" w:rsidR="00465A2E" w:rsidRPr="00E66003" w:rsidRDefault="00465A2E" w:rsidP="00465A2E">
      <w:pPr>
        <w:ind w:right="-1" w:firstLine="567"/>
        <w:jc w:val="both"/>
        <w:rPr>
          <w:color w:val="333333"/>
          <w:sz w:val="28"/>
          <w:szCs w:val="28"/>
          <w:shd w:val="clear" w:color="auto" w:fill="FFFFFF"/>
          <w:lang w:val="en-US"/>
        </w:rPr>
      </w:pPr>
      <w:r w:rsidRPr="00E66003">
        <w:rPr>
          <w:color w:val="333333"/>
          <w:sz w:val="28"/>
          <w:szCs w:val="28"/>
          <w:shd w:val="clear" w:color="auto" w:fill="FFFFFF"/>
          <w:lang w:val="en-US"/>
        </w:rPr>
        <w:t xml:space="preserve">Men </w:t>
      </w:r>
      <w:proofErr w:type="spellStart"/>
      <w:r w:rsidRPr="00E66003">
        <w:rPr>
          <w:color w:val="333333"/>
          <w:sz w:val="28"/>
          <w:szCs w:val="28"/>
          <w:shd w:val="clear" w:color="auto" w:fill="FFFFFF"/>
          <w:lang w:val="en-US"/>
        </w:rPr>
        <w:t>özıme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dauys</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bergen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azamattardyñ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ğana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emes</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bükıl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Qazaqstan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halqynyñ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aldynda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esep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beretın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boldym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Qazaqta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Bailyq</w:t>
      </w:r>
      <w:proofErr w:type="spellEnd"/>
      <w:r w:rsidRPr="00E66003">
        <w:rPr>
          <w:color w:val="333333"/>
          <w:sz w:val="28"/>
          <w:szCs w:val="28"/>
          <w:shd w:val="clear" w:color="auto" w:fill="FFFFFF"/>
          <w:lang w:val="en-US"/>
        </w:rPr>
        <w:t xml:space="preserve"> ne </w:t>
      </w:r>
      <w:proofErr w:type="spellStart"/>
      <w:r w:rsidRPr="00E66003">
        <w:rPr>
          <w:color w:val="333333"/>
          <w:sz w:val="28"/>
          <w:szCs w:val="28"/>
          <w:shd w:val="clear" w:color="auto" w:fill="FFFFFF"/>
          <w:lang w:val="en-US"/>
        </w:rPr>
        <w:t>kerek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adaldan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jimasañ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bilık</w:t>
      </w:r>
      <w:proofErr w:type="spellEnd"/>
      <w:r w:rsidRPr="00E66003">
        <w:rPr>
          <w:color w:val="333333"/>
          <w:sz w:val="28"/>
          <w:szCs w:val="28"/>
          <w:shd w:val="clear" w:color="auto" w:fill="FFFFFF"/>
          <w:lang w:val="en-US"/>
        </w:rPr>
        <w:t xml:space="preserve"> ne </w:t>
      </w:r>
      <w:proofErr w:type="spellStart"/>
      <w:r w:rsidRPr="00E66003">
        <w:rPr>
          <w:color w:val="333333"/>
          <w:sz w:val="28"/>
          <w:szCs w:val="28"/>
          <w:shd w:val="clear" w:color="auto" w:fill="FFFFFF"/>
          <w:lang w:val="en-US"/>
        </w:rPr>
        <w:t>kerek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ädıldık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qūrmasañ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degen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söz</w:t>
      </w:r>
      <w:proofErr w:type="spellEnd"/>
      <w:r w:rsidRPr="00E66003">
        <w:rPr>
          <w:color w:val="333333"/>
          <w:sz w:val="28"/>
          <w:szCs w:val="28"/>
          <w:shd w:val="clear" w:color="auto" w:fill="FFFFFF"/>
          <w:lang w:val="en-US"/>
        </w:rPr>
        <w:t xml:space="preserve"> bar. </w:t>
      </w:r>
      <w:proofErr w:type="spellStart"/>
      <w:r w:rsidRPr="00E66003">
        <w:rPr>
          <w:color w:val="333333"/>
          <w:sz w:val="28"/>
          <w:szCs w:val="28"/>
          <w:shd w:val="clear" w:color="auto" w:fill="FFFFFF"/>
          <w:lang w:val="en-US"/>
        </w:rPr>
        <w:t>Būl</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būljytpai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ūstanatyn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ömırlık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qağidatym</w:t>
      </w:r>
      <w:proofErr w:type="spellEnd"/>
      <w:r w:rsidRPr="00E66003">
        <w:rPr>
          <w:color w:val="333333"/>
          <w:sz w:val="28"/>
          <w:szCs w:val="28"/>
          <w:shd w:val="clear" w:color="auto" w:fill="FFFFFF"/>
          <w:lang w:val="en-US"/>
        </w:rPr>
        <w:t>.  </w:t>
      </w:r>
    </w:p>
    <w:p w14:paraId="2D95F5BF" w14:textId="77777777" w:rsidR="00465A2E" w:rsidRPr="00E66003" w:rsidRDefault="00465A2E" w:rsidP="00465A2E">
      <w:pPr>
        <w:ind w:right="-1" w:firstLine="567"/>
        <w:jc w:val="both"/>
        <w:rPr>
          <w:color w:val="333333"/>
          <w:sz w:val="28"/>
          <w:szCs w:val="28"/>
          <w:shd w:val="clear" w:color="auto" w:fill="FFFFFF"/>
          <w:lang w:val="en-US"/>
        </w:rPr>
      </w:pPr>
      <w:r w:rsidRPr="00E66003">
        <w:rPr>
          <w:color w:val="333333"/>
          <w:sz w:val="28"/>
          <w:szCs w:val="28"/>
          <w:shd w:val="clear" w:color="auto" w:fill="FFFFFF"/>
          <w:lang w:val="en-US"/>
        </w:rPr>
        <w:t xml:space="preserve">Men </w:t>
      </w:r>
      <w:proofErr w:type="spellStart"/>
      <w:r w:rsidRPr="00E66003">
        <w:rPr>
          <w:color w:val="333333"/>
          <w:sz w:val="28"/>
          <w:szCs w:val="28"/>
          <w:shd w:val="clear" w:color="auto" w:fill="FFFFFF"/>
          <w:lang w:val="en-US"/>
        </w:rPr>
        <w:t>bügın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kök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tudy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süiıp</w:t>
      </w:r>
      <w:proofErr w:type="spellEnd"/>
      <w:r w:rsidRPr="00E66003">
        <w:rPr>
          <w:color w:val="333333"/>
          <w:sz w:val="28"/>
          <w:szCs w:val="28"/>
          <w:shd w:val="clear" w:color="auto" w:fill="FFFFFF"/>
          <w:lang w:val="en-US"/>
        </w:rPr>
        <w:t xml:space="preserve">, dana </w:t>
      </w:r>
      <w:proofErr w:type="spellStart"/>
      <w:r w:rsidRPr="00E66003">
        <w:rPr>
          <w:color w:val="333333"/>
          <w:sz w:val="28"/>
          <w:szCs w:val="28"/>
          <w:shd w:val="clear" w:color="auto" w:fill="FFFFFF"/>
          <w:lang w:val="en-US"/>
        </w:rPr>
        <w:t>halqymnyñ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aldynda</w:t>
      </w:r>
      <w:proofErr w:type="spellEnd"/>
      <w:r w:rsidRPr="00E66003">
        <w:rPr>
          <w:color w:val="333333"/>
          <w:sz w:val="28"/>
          <w:szCs w:val="28"/>
          <w:shd w:val="clear" w:color="auto" w:fill="FFFFFF"/>
          <w:lang w:val="en-US"/>
        </w:rPr>
        <w:t xml:space="preserve"> bas </w:t>
      </w:r>
      <w:proofErr w:type="spellStart"/>
      <w:r w:rsidRPr="00E66003">
        <w:rPr>
          <w:color w:val="333333"/>
          <w:sz w:val="28"/>
          <w:szCs w:val="28"/>
          <w:shd w:val="clear" w:color="auto" w:fill="FFFFFF"/>
          <w:lang w:val="en-US"/>
        </w:rPr>
        <w:t>idım</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Azattyq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jolynda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qūrban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bolğan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babalar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ruhyna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tağzym</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ettım</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Elımnıñ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arman-mūratyna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ömır-baqi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adal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boluğa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sert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berdım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Eşqaşan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adaldyqtan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attamauğa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jäne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müddesıne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qianat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jasamauğa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ant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ettım</w:t>
      </w:r>
      <w:proofErr w:type="spellEnd"/>
      <w:r w:rsidRPr="00E66003">
        <w:rPr>
          <w:color w:val="333333"/>
          <w:sz w:val="28"/>
          <w:szCs w:val="28"/>
          <w:shd w:val="clear" w:color="auto" w:fill="FFFFFF"/>
          <w:lang w:val="en-US"/>
        </w:rPr>
        <w:t xml:space="preserve">. Ata </w:t>
      </w:r>
      <w:proofErr w:type="spellStart"/>
      <w:r w:rsidRPr="00E66003">
        <w:rPr>
          <w:color w:val="333333"/>
          <w:sz w:val="28"/>
          <w:szCs w:val="28"/>
          <w:shd w:val="clear" w:color="auto" w:fill="FFFFFF"/>
          <w:lang w:val="en-US"/>
        </w:rPr>
        <w:t>zañğa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qolymdy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qoiyp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onyñ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sözın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mültıksız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oryndaimyn</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Halqymnyñ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aldyndağy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osy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antym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alağy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qyzmetımde</w:t>
      </w:r>
      <w:proofErr w:type="spellEnd"/>
      <w:r w:rsidRPr="00E66003">
        <w:rPr>
          <w:color w:val="333333"/>
          <w:sz w:val="28"/>
          <w:szCs w:val="28"/>
          <w:shd w:val="clear" w:color="auto" w:fill="FFFFFF"/>
          <w:lang w:val="en-US"/>
        </w:rPr>
        <w:t xml:space="preserve"> Men </w:t>
      </w:r>
      <w:proofErr w:type="spellStart"/>
      <w:r w:rsidRPr="00E66003">
        <w:rPr>
          <w:color w:val="333333"/>
          <w:sz w:val="28"/>
          <w:szCs w:val="28"/>
          <w:shd w:val="clear" w:color="auto" w:fill="FFFFFF"/>
          <w:lang w:val="en-US"/>
        </w:rPr>
        <w:t>üşın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ainymas</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temırqazyq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bolady</w:t>
      </w:r>
      <w:proofErr w:type="spellEnd"/>
      <w:r w:rsidRPr="00E66003">
        <w:rPr>
          <w:color w:val="333333"/>
          <w:sz w:val="28"/>
          <w:szCs w:val="28"/>
          <w:shd w:val="clear" w:color="auto" w:fill="FFFFFF"/>
          <w:lang w:val="en-US"/>
        </w:rPr>
        <w:t>.</w:t>
      </w:r>
    </w:p>
    <w:p w14:paraId="6D01658B"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Uvazhaemye</w:t>
      </w:r>
      <w:proofErr w:type="spellEnd"/>
      <w:r w:rsidRPr="00E66003">
        <w:rPr>
          <w:sz w:val="28"/>
          <w:szCs w:val="28"/>
          <w:lang w:val="en-US"/>
        </w:rPr>
        <w:t xml:space="preserve"> </w:t>
      </w:r>
      <w:proofErr w:type="spellStart"/>
      <w:r w:rsidRPr="00E66003">
        <w:rPr>
          <w:sz w:val="28"/>
          <w:szCs w:val="28"/>
          <w:lang w:val="en-US"/>
        </w:rPr>
        <w:t>sootechestvenniki</w:t>
      </w:r>
      <w:proofErr w:type="spellEnd"/>
      <w:r w:rsidRPr="00E66003">
        <w:rPr>
          <w:sz w:val="28"/>
          <w:szCs w:val="28"/>
          <w:lang w:val="en-US"/>
        </w:rPr>
        <w:t>!</w:t>
      </w:r>
    </w:p>
    <w:p w14:paraId="69A1786F"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Proshedshie</w:t>
      </w:r>
      <w:proofErr w:type="spellEnd"/>
      <w:r w:rsidRPr="00E66003">
        <w:rPr>
          <w:sz w:val="28"/>
          <w:szCs w:val="28"/>
          <w:lang w:val="en-US"/>
        </w:rPr>
        <w:t xml:space="preserve"> </w:t>
      </w:r>
      <w:proofErr w:type="spellStart"/>
      <w:r w:rsidRPr="00E66003">
        <w:rPr>
          <w:sz w:val="28"/>
          <w:szCs w:val="28"/>
          <w:lang w:val="en-US"/>
        </w:rPr>
        <w:t>prezidentskie</w:t>
      </w:r>
      <w:proofErr w:type="spellEnd"/>
      <w:r w:rsidRPr="00E66003">
        <w:rPr>
          <w:sz w:val="28"/>
          <w:szCs w:val="28"/>
          <w:lang w:val="en-US"/>
        </w:rPr>
        <w:t xml:space="preserve"> </w:t>
      </w:r>
      <w:proofErr w:type="spellStart"/>
      <w:r w:rsidRPr="00E66003">
        <w:rPr>
          <w:sz w:val="28"/>
          <w:szCs w:val="28"/>
          <w:lang w:val="en-US"/>
        </w:rPr>
        <w:t>vybory</w:t>
      </w:r>
      <w:proofErr w:type="spellEnd"/>
      <w:r w:rsidRPr="00E66003">
        <w:rPr>
          <w:sz w:val="28"/>
          <w:szCs w:val="28"/>
          <w:lang w:val="en-US"/>
        </w:rPr>
        <w:t xml:space="preserve"> </w:t>
      </w:r>
      <w:proofErr w:type="spellStart"/>
      <w:r w:rsidRPr="00E66003">
        <w:rPr>
          <w:sz w:val="28"/>
          <w:szCs w:val="28"/>
          <w:lang w:val="en-US"/>
        </w:rPr>
        <w:t>stali</w:t>
      </w:r>
      <w:proofErr w:type="spellEnd"/>
      <w:r w:rsidRPr="00E66003">
        <w:rPr>
          <w:sz w:val="28"/>
          <w:szCs w:val="28"/>
          <w:lang w:val="en-US"/>
        </w:rPr>
        <w:t xml:space="preserve"> </w:t>
      </w:r>
      <w:proofErr w:type="spellStart"/>
      <w:r w:rsidRPr="00E66003">
        <w:rPr>
          <w:sz w:val="28"/>
          <w:szCs w:val="28"/>
          <w:lang w:val="en-US"/>
        </w:rPr>
        <w:t>podlinnym</w:t>
      </w:r>
      <w:proofErr w:type="spellEnd"/>
      <w:r w:rsidRPr="00E66003">
        <w:rPr>
          <w:sz w:val="28"/>
          <w:szCs w:val="28"/>
          <w:lang w:val="en-US"/>
        </w:rPr>
        <w:t xml:space="preserve"> </w:t>
      </w:r>
      <w:proofErr w:type="spellStart"/>
      <w:r w:rsidRPr="00E66003">
        <w:rPr>
          <w:sz w:val="28"/>
          <w:szCs w:val="28"/>
          <w:lang w:val="en-US"/>
        </w:rPr>
        <w:t>patrioticheskim</w:t>
      </w:r>
      <w:proofErr w:type="spellEnd"/>
      <w:r w:rsidRPr="00E66003">
        <w:rPr>
          <w:sz w:val="28"/>
          <w:szCs w:val="28"/>
          <w:lang w:val="en-US"/>
        </w:rPr>
        <w:t xml:space="preserve"> </w:t>
      </w:r>
      <w:proofErr w:type="spellStart"/>
      <w:r w:rsidRPr="00E66003">
        <w:rPr>
          <w:sz w:val="28"/>
          <w:szCs w:val="28"/>
          <w:lang w:val="en-US"/>
        </w:rPr>
        <w:t>aktom</w:t>
      </w:r>
      <w:proofErr w:type="spellEnd"/>
      <w:r w:rsidRPr="00E66003">
        <w:rPr>
          <w:sz w:val="28"/>
          <w:szCs w:val="28"/>
          <w:lang w:val="en-US"/>
        </w:rPr>
        <w:t xml:space="preserve">. </w:t>
      </w:r>
      <w:proofErr w:type="spellStart"/>
      <w:r w:rsidRPr="00E66003">
        <w:rPr>
          <w:sz w:val="28"/>
          <w:szCs w:val="28"/>
          <w:lang w:val="en-US"/>
        </w:rPr>
        <w:t>Vybory</w:t>
      </w:r>
      <w:proofErr w:type="spellEnd"/>
      <w:r w:rsidRPr="00E66003">
        <w:rPr>
          <w:sz w:val="28"/>
          <w:szCs w:val="28"/>
          <w:lang w:val="en-US"/>
        </w:rPr>
        <w:t xml:space="preserve"> </w:t>
      </w:r>
      <w:proofErr w:type="spellStart"/>
      <w:r w:rsidRPr="00E66003">
        <w:rPr>
          <w:sz w:val="28"/>
          <w:szCs w:val="28"/>
          <w:lang w:val="en-US"/>
        </w:rPr>
        <w:t>podtverdili</w:t>
      </w:r>
      <w:proofErr w:type="spellEnd"/>
      <w:r w:rsidRPr="00E66003">
        <w:rPr>
          <w:sz w:val="28"/>
          <w:szCs w:val="28"/>
          <w:lang w:val="en-US"/>
        </w:rPr>
        <w:t xml:space="preserve"> </w:t>
      </w:r>
      <w:proofErr w:type="spellStart"/>
      <w:r w:rsidRPr="00E66003">
        <w:rPr>
          <w:sz w:val="28"/>
          <w:szCs w:val="28"/>
          <w:lang w:val="en-US"/>
        </w:rPr>
        <w:t>iskrennee</w:t>
      </w:r>
      <w:proofErr w:type="spellEnd"/>
      <w:r w:rsidRPr="00E66003">
        <w:rPr>
          <w:sz w:val="28"/>
          <w:szCs w:val="28"/>
          <w:lang w:val="en-US"/>
        </w:rPr>
        <w:t xml:space="preserve"> </w:t>
      </w:r>
      <w:proofErr w:type="spellStart"/>
      <w:r w:rsidRPr="00E66003">
        <w:rPr>
          <w:sz w:val="28"/>
          <w:szCs w:val="28"/>
          <w:lang w:val="en-US"/>
        </w:rPr>
        <w:t>neravnodushie</w:t>
      </w:r>
      <w:proofErr w:type="spellEnd"/>
      <w:r w:rsidRPr="00E66003">
        <w:rPr>
          <w:sz w:val="28"/>
          <w:szCs w:val="28"/>
          <w:lang w:val="en-US"/>
        </w:rPr>
        <w:t xml:space="preserve"> </w:t>
      </w:r>
      <w:proofErr w:type="spellStart"/>
      <w:r w:rsidRPr="00E66003">
        <w:rPr>
          <w:sz w:val="28"/>
          <w:szCs w:val="28"/>
          <w:lang w:val="en-US"/>
        </w:rPr>
        <w:t>grazhdan</w:t>
      </w:r>
      <w:proofErr w:type="spellEnd"/>
      <w:r w:rsidRPr="00E66003">
        <w:rPr>
          <w:sz w:val="28"/>
          <w:szCs w:val="28"/>
          <w:lang w:val="en-US"/>
        </w:rPr>
        <w:t xml:space="preserve"> k </w:t>
      </w:r>
      <w:proofErr w:type="spellStart"/>
      <w:r w:rsidRPr="00E66003">
        <w:rPr>
          <w:sz w:val="28"/>
          <w:szCs w:val="28"/>
          <w:lang w:val="en-US"/>
        </w:rPr>
        <w:t>sud’be</w:t>
      </w:r>
      <w:proofErr w:type="spellEnd"/>
      <w:r w:rsidRPr="00E66003">
        <w:rPr>
          <w:sz w:val="28"/>
          <w:szCs w:val="28"/>
          <w:lang w:val="en-US"/>
        </w:rPr>
        <w:t xml:space="preserve"> </w:t>
      </w:r>
      <w:proofErr w:type="spellStart"/>
      <w:r w:rsidRPr="00E66003">
        <w:rPr>
          <w:sz w:val="28"/>
          <w:szCs w:val="28"/>
          <w:lang w:val="en-US"/>
        </w:rPr>
        <w:t>Rodiny</w:t>
      </w:r>
      <w:proofErr w:type="spellEnd"/>
      <w:r w:rsidRPr="00E66003">
        <w:rPr>
          <w:sz w:val="28"/>
          <w:szCs w:val="28"/>
          <w:lang w:val="en-US"/>
        </w:rPr>
        <w:t xml:space="preserve">. Oni </w:t>
      </w:r>
      <w:proofErr w:type="spellStart"/>
      <w:r w:rsidRPr="00E66003">
        <w:rPr>
          <w:sz w:val="28"/>
          <w:szCs w:val="28"/>
          <w:lang w:val="en-US"/>
        </w:rPr>
        <w:t>stali</w:t>
      </w:r>
      <w:proofErr w:type="spellEnd"/>
      <w:r w:rsidRPr="00E66003">
        <w:rPr>
          <w:sz w:val="28"/>
          <w:szCs w:val="28"/>
          <w:lang w:val="en-US"/>
        </w:rPr>
        <w:t xml:space="preserve"> </w:t>
      </w:r>
      <w:proofErr w:type="spellStart"/>
      <w:r w:rsidRPr="00E66003">
        <w:rPr>
          <w:sz w:val="28"/>
          <w:szCs w:val="28"/>
          <w:lang w:val="en-US"/>
        </w:rPr>
        <w:t>olicetvoreniem</w:t>
      </w:r>
      <w:proofErr w:type="spellEnd"/>
      <w:r w:rsidRPr="00E66003">
        <w:rPr>
          <w:sz w:val="28"/>
          <w:szCs w:val="28"/>
          <w:lang w:val="en-US"/>
        </w:rPr>
        <w:t xml:space="preserve"> </w:t>
      </w:r>
      <w:proofErr w:type="spellStart"/>
      <w:r w:rsidRPr="00E66003">
        <w:rPr>
          <w:sz w:val="28"/>
          <w:szCs w:val="28"/>
          <w:lang w:val="en-US"/>
        </w:rPr>
        <w:t>torzhestva</w:t>
      </w:r>
      <w:proofErr w:type="spellEnd"/>
      <w:r w:rsidRPr="00E66003">
        <w:rPr>
          <w:sz w:val="28"/>
          <w:szCs w:val="28"/>
          <w:lang w:val="en-US"/>
        </w:rPr>
        <w:t xml:space="preserve"> </w:t>
      </w:r>
      <w:proofErr w:type="spellStart"/>
      <w:r w:rsidRPr="00E66003">
        <w:rPr>
          <w:sz w:val="28"/>
          <w:szCs w:val="28"/>
          <w:lang w:val="en-US"/>
        </w:rPr>
        <w:t>idei</w:t>
      </w:r>
      <w:proofErr w:type="spellEnd"/>
      <w:r w:rsidRPr="00E66003">
        <w:rPr>
          <w:sz w:val="28"/>
          <w:szCs w:val="28"/>
          <w:lang w:val="en-US"/>
        </w:rPr>
        <w:t xml:space="preserve"> </w:t>
      </w:r>
      <w:proofErr w:type="spellStart"/>
      <w:r w:rsidRPr="00E66003">
        <w:rPr>
          <w:sz w:val="28"/>
          <w:szCs w:val="28"/>
          <w:lang w:val="en-US"/>
        </w:rPr>
        <w:t>spravedlivosti</w:t>
      </w:r>
      <w:proofErr w:type="spellEnd"/>
      <w:r w:rsidRPr="00E66003">
        <w:rPr>
          <w:sz w:val="28"/>
          <w:szCs w:val="28"/>
          <w:lang w:val="en-US"/>
        </w:rPr>
        <w:t xml:space="preserve">, </w:t>
      </w:r>
      <w:proofErr w:type="spellStart"/>
      <w:r w:rsidRPr="00E66003">
        <w:rPr>
          <w:sz w:val="28"/>
          <w:szCs w:val="28"/>
          <w:lang w:val="en-US"/>
        </w:rPr>
        <w:t>triumfa</w:t>
      </w:r>
      <w:proofErr w:type="spellEnd"/>
      <w:r w:rsidRPr="00E66003">
        <w:rPr>
          <w:sz w:val="28"/>
          <w:szCs w:val="28"/>
          <w:lang w:val="en-US"/>
        </w:rPr>
        <w:t xml:space="preserve"> </w:t>
      </w:r>
      <w:proofErr w:type="spellStart"/>
      <w:r w:rsidRPr="00E66003">
        <w:rPr>
          <w:sz w:val="28"/>
          <w:szCs w:val="28"/>
          <w:lang w:val="en-US"/>
        </w:rPr>
        <w:t>narodnoj</w:t>
      </w:r>
      <w:proofErr w:type="spellEnd"/>
      <w:r w:rsidRPr="00E66003">
        <w:rPr>
          <w:sz w:val="28"/>
          <w:szCs w:val="28"/>
          <w:lang w:val="en-US"/>
        </w:rPr>
        <w:t xml:space="preserve"> </w:t>
      </w:r>
      <w:proofErr w:type="spellStart"/>
      <w:r w:rsidRPr="00E66003">
        <w:rPr>
          <w:sz w:val="28"/>
          <w:szCs w:val="28"/>
          <w:lang w:val="en-US"/>
        </w:rPr>
        <w:t>voli</w:t>
      </w:r>
      <w:proofErr w:type="spellEnd"/>
      <w:r w:rsidRPr="00E66003">
        <w:rPr>
          <w:sz w:val="28"/>
          <w:szCs w:val="28"/>
          <w:lang w:val="en-US"/>
        </w:rPr>
        <w:t xml:space="preserve">, </w:t>
      </w:r>
      <w:proofErr w:type="spellStart"/>
      <w:r w:rsidRPr="00E66003">
        <w:rPr>
          <w:sz w:val="28"/>
          <w:szCs w:val="28"/>
          <w:lang w:val="en-US"/>
        </w:rPr>
        <w:t>nachala</w:t>
      </w:r>
      <w:proofErr w:type="spellEnd"/>
      <w:r w:rsidRPr="00E66003">
        <w:rPr>
          <w:sz w:val="28"/>
          <w:szCs w:val="28"/>
          <w:lang w:val="en-US"/>
        </w:rPr>
        <w:t xml:space="preserve"> </w:t>
      </w:r>
      <w:proofErr w:type="spellStart"/>
      <w:r w:rsidRPr="00E66003">
        <w:rPr>
          <w:sz w:val="28"/>
          <w:szCs w:val="28"/>
          <w:lang w:val="en-US"/>
        </w:rPr>
        <w:t>vsestoronnego</w:t>
      </w:r>
      <w:proofErr w:type="spellEnd"/>
      <w:r w:rsidRPr="00E66003">
        <w:rPr>
          <w:sz w:val="28"/>
          <w:szCs w:val="28"/>
          <w:lang w:val="en-US"/>
        </w:rPr>
        <w:t xml:space="preserve"> </w:t>
      </w:r>
      <w:proofErr w:type="spellStart"/>
      <w:r w:rsidRPr="00E66003">
        <w:rPr>
          <w:sz w:val="28"/>
          <w:szCs w:val="28"/>
          <w:lang w:val="en-US"/>
        </w:rPr>
        <w:t>obnovlenija</w:t>
      </w:r>
      <w:proofErr w:type="spellEnd"/>
      <w:r w:rsidRPr="00E66003">
        <w:rPr>
          <w:sz w:val="28"/>
          <w:szCs w:val="28"/>
          <w:lang w:val="en-US"/>
        </w:rPr>
        <w:t xml:space="preserve"> </w:t>
      </w:r>
      <w:proofErr w:type="spellStart"/>
      <w:r w:rsidRPr="00E66003">
        <w:rPr>
          <w:sz w:val="28"/>
          <w:szCs w:val="28"/>
          <w:lang w:val="en-US"/>
        </w:rPr>
        <w:t>nashej</w:t>
      </w:r>
      <w:proofErr w:type="spellEnd"/>
      <w:r w:rsidRPr="00E66003">
        <w:rPr>
          <w:sz w:val="28"/>
          <w:szCs w:val="28"/>
          <w:lang w:val="en-US"/>
        </w:rPr>
        <w:t xml:space="preserve"> </w:t>
      </w:r>
      <w:proofErr w:type="spellStart"/>
      <w:r w:rsidRPr="00E66003">
        <w:rPr>
          <w:sz w:val="28"/>
          <w:szCs w:val="28"/>
          <w:lang w:val="en-US"/>
        </w:rPr>
        <w:t>strany</w:t>
      </w:r>
      <w:proofErr w:type="spellEnd"/>
      <w:r w:rsidRPr="00E66003">
        <w:rPr>
          <w:sz w:val="28"/>
          <w:szCs w:val="28"/>
          <w:lang w:val="en-US"/>
        </w:rPr>
        <w:t>.</w:t>
      </w:r>
    </w:p>
    <w:p w14:paraId="72962C96"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Vybory</w:t>
      </w:r>
      <w:proofErr w:type="spellEnd"/>
      <w:r w:rsidRPr="00E66003">
        <w:rPr>
          <w:sz w:val="28"/>
          <w:szCs w:val="28"/>
          <w:lang w:val="en-US"/>
        </w:rPr>
        <w:t xml:space="preserve"> </w:t>
      </w:r>
      <w:proofErr w:type="spellStart"/>
      <w:r w:rsidRPr="00E66003">
        <w:rPr>
          <w:sz w:val="28"/>
          <w:szCs w:val="28"/>
          <w:lang w:val="en-US"/>
        </w:rPr>
        <w:t>ustanovili</w:t>
      </w:r>
      <w:proofErr w:type="spellEnd"/>
      <w:r w:rsidRPr="00E66003">
        <w:rPr>
          <w:sz w:val="28"/>
          <w:szCs w:val="28"/>
          <w:lang w:val="en-US"/>
        </w:rPr>
        <w:t xml:space="preserve"> </w:t>
      </w:r>
      <w:proofErr w:type="spellStart"/>
      <w:r w:rsidRPr="00E66003">
        <w:rPr>
          <w:sz w:val="28"/>
          <w:szCs w:val="28"/>
          <w:lang w:val="en-US"/>
        </w:rPr>
        <w:t>novuju</w:t>
      </w:r>
      <w:proofErr w:type="spellEnd"/>
      <w:r w:rsidRPr="00E66003">
        <w:rPr>
          <w:sz w:val="28"/>
          <w:szCs w:val="28"/>
          <w:lang w:val="en-US"/>
        </w:rPr>
        <w:t xml:space="preserve"> </w:t>
      </w:r>
      <w:proofErr w:type="spellStart"/>
      <w:r w:rsidRPr="00E66003">
        <w:rPr>
          <w:sz w:val="28"/>
          <w:szCs w:val="28"/>
          <w:lang w:val="en-US"/>
        </w:rPr>
        <w:t>planku</w:t>
      </w:r>
      <w:proofErr w:type="spellEnd"/>
      <w:r w:rsidRPr="00E66003">
        <w:rPr>
          <w:sz w:val="28"/>
          <w:szCs w:val="28"/>
          <w:lang w:val="en-US"/>
        </w:rPr>
        <w:t xml:space="preserve"> </w:t>
      </w:r>
      <w:proofErr w:type="spellStart"/>
      <w:r w:rsidRPr="00E66003">
        <w:rPr>
          <w:sz w:val="28"/>
          <w:szCs w:val="28"/>
          <w:lang w:val="en-US"/>
        </w:rPr>
        <w:t>otkrytosti</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prozrachnosti</w:t>
      </w:r>
      <w:proofErr w:type="spellEnd"/>
      <w:r w:rsidRPr="00E66003">
        <w:rPr>
          <w:sz w:val="28"/>
          <w:szCs w:val="28"/>
          <w:lang w:val="en-US"/>
        </w:rPr>
        <w:t xml:space="preserve"> </w:t>
      </w:r>
      <w:proofErr w:type="spellStart"/>
      <w:r w:rsidRPr="00E66003">
        <w:rPr>
          <w:sz w:val="28"/>
          <w:szCs w:val="28"/>
          <w:lang w:val="en-US"/>
        </w:rPr>
        <w:t>jelektoral’nogo</w:t>
      </w:r>
      <w:proofErr w:type="spellEnd"/>
      <w:r w:rsidRPr="00E66003">
        <w:rPr>
          <w:sz w:val="28"/>
          <w:szCs w:val="28"/>
          <w:lang w:val="en-US"/>
        </w:rPr>
        <w:t xml:space="preserve"> </w:t>
      </w:r>
      <w:proofErr w:type="spellStart"/>
      <w:r w:rsidRPr="00E66003">
        <w:rPr>
          <w:sz w:val="28"/>
          <w:szCs w:val="28"/>
          <w:lang w:val="en-US"/>
        </w:rPr>
        <w:t>processa</w:t>
      </w:r>
      <w:proofErr w:type="spellEnd"/>
      <w:r w:rsidRPr="00E66003">
        <w:rPr>
          <w:sz w:val="28"/>
          <w:szCs w:val="28"/>
          <w:lang w:val="en-US"/>
        </w:rPr>
        <w:t xml:space="preserve"> v </w:t>
      </w:r>
      <w:proofErr w:type="spellStart"/>
      <w:r w:rsidRPr="00E66003">
        <w:rPr>
          <w:sz w:val="28"/>
          <w:szCs w:val="28"/>
          <w:lang w:val="en-US"/>
        </w:rPr>
        <w:t>Kazahstane</w:t>
      </w:r>
      <w:proofErr w:type="spellEnd"/>
      <w:r w:rsidRPr="00E66003">
        <w:rPr>
          <w:sz w:val="28"/>
          <w:szCs w:val="28"/>
          <w:lang w:val="en-US"/>
        </w:rPr>
        <w:t xml:space="preserve">. Oni </w:t>
      </w:r>
      <w:proofErr w:type="spellStart"/>
      <w:r w:rsidRPr="00E66003">
        <w:rPr>
          <w:sz w:val="28"/>
          <w:szCs w:val="28"/>
          <w:lang w:val="en-US"/>
        </w:rPr>
        <w:t>prodemonstrirovali</w:t>
      </w:r>
      <w:proofErr w:type="spellEnd"/>
      <w:r w:rsidRPr="00E66003">
        <w:rPr>
          <w:sz w:val="28"/>
          <w:szCs w:val="28"/>
          <w:lang w:val="en-US"/>
        </w:rPr>
        <w:t xml:space="preserve"> </w:t>
      </w:r>
      <w:proofErr w:type="spellStart"/>
      <w:r w:rsidRPr="00E66003">
        <w:rPr>
          <w:sz w:val="28"/>
          <w:szCs w:val="28"/>
          <w:lang w:val="en-US"/>
        </w:rPr>
        <w:t>vysokij</w:t>
      </w:r>
      <w:proofErr w:type="spellEnd"/>
      <w:r w:rsidRPr="00E66003">
        <w:rPr>
          <w:sz w:val="28"/>
          <w:szCs w:val="28"/>
          <w:lang w:val="en-US"/>
        </w:rPr>
        <w:t xml:space="preserve"> </w:t>
      </w:r>
      <w:proofErr w:type="spellStart"/>
      <w:r w:rsidRPr="00E66003">
        <w:rPr>
          <w:sz w:val="28"/>
          <w:szCs w:val="28"/>
          <w:lang w:val="en-US"/>
        </w:rPr>
        <w:t>uroven</w:t>
      </w:r>
      <w:proofErr w:type="spellEnd"/>
      <w:r w:rsidRPr="00E66003">
        <w:rPr>
          <w:sz w:val="28"/>
          <w:szCs w:val="28"/>
          <w:lang w:val="en-US"/>
        </w:rPr>
        <w:t xml:space="preserve">’ </w:t>
      </w:r>
      <w:proofErr w:type="spellStart"/>
      <w:r w:rsidRPr="00E66003">
        <w:rPr>
          <w:sz w:val="28"/>
          <w:szCs w:val="28"/>
          <w:lang w:val="en-US"/>
        </w:rPr>
        <w:t>politicheskoj</w:t>
      </w:r>
      <w:proofErr w:type="spellEnd"/>
      <w:r w:rsidRPr="00E66003">
        <w:rPr>
          <w:sz w:val="28"/>
          <w:szCs w:val="28"/>
          <w:lang w:val="en-US"/>
        </w:rPr>
        <w:t xml:space="preserve"> </w:t>
      </w:r>
      <w:proofErr w:type="spellStart"/>
      <w:r w:rsidRPr="00E66003">
        <w:rPr>
          <w:sz w:val="28"/>
          <w:szCs w:val="28"/>
          <w:lang w:val="en-US"/>
        </w:rPr>
        <w:t>kul’tury</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zrelost</w:t>
      </w:r>
      <w:proofErr w:type="spellEnd"/>
      <w:r w:rsidRPr="00E66003">
        <w:rPr>
          <w:sz w:val="28"/>
          <w:szCs w:val="28"/>
          <w:lang w:val="en-US"/>
        </w:rPr>
        <w:t xml:space="preserve">’ </w:t>
      </w:r>
      <w:proofErr w:type="spellStart"/>
      <w:r w:rsidRPr="00E66003">
        <w:rPr>
          <w:sz w:val="28"/>
          <w:szCs w:val="28"/>
          <w:lang w:val="en-US"/>
        </w:rPr>
        <w:t>nashego</w:t>
      </w:r>
      <w:proofErr w:type="spellEnd"/>
      <w:r w:rsidRPr="00E66003">
        <w:rPr>
          <w:sz w:val="28"/>
          <w:szCs w:val="28"/>
          <w:lang w:val="en-US"/>
        </w:rPr>
        <w:t xml:space="preserve"> </w:t>
      </w:r>
      <w:proofErr w:type="spellStart"/>
      <w:r w:rsidRPr="00E66003">
        <w:rPr>
          <w:sz w:val="28"/>
          <w:szCs w:val="28"/>
          <w:lang w:val="en-US"/>
        </w:rPr>
        <w:t>obshhestva</w:t>
      </w:r>
      <w:proofErr w:type="spellEnd"/>
      <w:r w:rsidRPr="00E66003">
        <w:rPr>
          <w:sz w:val="28"/>
          <w:szCs w:val="28"/>
          <w:lang w:val="en-US"/>
        </w:rPr>
        <w:t xml:space="preserve">. </w:t>
      </w:r>
    </w:p>
    <w:p w14:paraId="063976C6" w14:textId="77777777" w:rsidR="00465A2E" w:rsidRPr="00E66003" w:rsidRDefault="00465A2E" w:rsidP="00465A2E">
      <w:pPr>
        <w:ind w:right="-1" w:firstLine="567"/>
        <w:jc w:val="both"/>
        <w:rPr>
          <w:sz w:val="28"/>
          <w:szCs w:val="28"/>
          <w:lang w:val="en-US"/>
        </w:rPr>
      </w:pPr>
      <w:r w:rsidRPr="00E66003">
        <w:rPr>
          <w:sz w:val="28"/>
          <w:szCs w:val="28"/>
          <w:lang w:val="en-US"/>
        </w:rPr>
        <w:t xml:space="preserve">Na </w:t>
      </w:r>
      <w:proofErr w:type="spellStart"/>
      <w:r w:rsidRPr="00E66003">
        <w:rPr>
          <w:sz w:val="28"/>
          <w:szCs w:val="28"/>
          <w:lang w:val="en-US"/>
        </w:rPr>
        <w:t>izbiratel’nyh</w:t>
      </w:r>
      <w:proofErr w:type="spellEnd"/>
      <w:r w:rsidRPr="00E66003">
        <w:rPr>
          <w:sz w:val="28"/>
          <w:szCs w:val="28"/>
          <w:lang w:val="en-US"/>
        </w:rPr>
        <w:t xml:space="preserve"> </w:t>
      </w:r>
      <w:proofErr w:type="spellStart"/>
      <w:r w:rsidRPr="00E66003">
        <w:rPr>
          <w:sz w:val="28"/>
          <w:szCs w:val="28"/>
          <w:lang w:val="en-US"/>
        </w:rPr>
        <w:t>uchastkah</w:t>
      </w:r>
      <w:proofErr w:type="spellEnd"/>
      <w:r w:rsidRPr="00E66003">
        <w:rPr>
          <w:sz w:val="28"/>
          <w:szCs w:val="28"/>
          <w:lang w:val="en-US"/>
        </w:rPr>
        <w:t xml:space="preserve"> </w:t>
      </w:r>
      <w:proofErr w:type="spellStart"/>
      <w:r w:rsidRPr="00E66003">
        <w:rPr>
          <w:sz w:val="28"/>
          <w:szCs w:val="28"/>
          <w:lang w:val="en-US"/>
        </w:rPr>
        <w:t>narod</w:t>
      </w:r>
      <w:proofErr w:type="spellEnd"/>
      <w:r w:rsidRPr="00E66003">
        <w:rPr>
          <w:sz w:val="28"/>
          <w:szCs w:val="28"/>
          <w:lang w:val="en-US"/>
        </w:rPr>
        <w:t xml:space="preserve"> dal </w:t>
      </w:r>
      <w:proofErr w:type="spellStart"/>
      <w:r w:rsidRPr="00E66003">
        <w:rPr>
          <w:sz w:val="28"/>
          <w:szCs w:val="28"/>
          <w:lang w:val="en-US"/>
        </w:rPr>
        <w:t>polozhitel’nuju</w:t>
      </w:r>
      <w:proofErr w:type="spellEnd"/>
      <w:r w:rsidRPr="00E66003">
        <w:rPr>
          <w:sz w:val="28"/>
          <w:szCs w:val="28"/>
          <w:lang w:val="en-US"/>
        </w:rPr>
        <w:t xml:space="preserve"> </w:t>
      </w:r>
      <w:proofErr w:type="spellStart"/>
      <w:r w:rsidRPr="00E66003">
        <w:rPr>
          <w:sz w:val="28"/>
          <w:szCs w:val="28"/>
          <w:lang w:val="en-US"/>
        </w:rPr>
        <w:t>ocenku</w:t>
      </w:r>
      <w:proofErr w:type="spellEnd"/>
      <w:r w:rsidRPr="00E66003">
        <w:rPr>
          <w:sz w:val="28"/>
          <w:szCs w:val="28"/>
          <w:lang w:val="en-US"/>
        </w:rPr>
        <w:t xml:space="preserve"> </w:t>
      </w:r>
      <w:proofErr w:type="spellStart"/>
      <w:r w:rsidRPr="00E66003">
        <w:rPr>
          <w:sz w:val="28"/>
          <w:szCs w:val="28"/>
          <w:lang w:val="en-US"/>
        </w:rPr>
        <w:t>programmy</w:t>
      </w:r>
      <w:proofErr w:type="spellEnd"/>
      <w:r w:rsidRPr="00E66003">
        <w:rPr>
          <w:sz w:val="28"/>
          <w:szCs w:val="28"/>
          <w:lang w:val="en-US"/>
        </w:rPr>
        <w:t xml:space="preserve"> </w:t>
      </w:r>
      <w:proofErr w:type="spellStart"/>
      <w:r w:rsidRPr="00E66003">
        <w:rPr>
          <w:sz w:val="28"/>
          <w:szCs w:val="28"/>
          <w:lang w:val="en-US"/>
        </w:rPr>
        <w:t>razvitija</w:t>
      </w:r>
      <w:proofErr w:type="spellEnd"/>
      <w:r w:rsidRPr="00E66003">
        <w:rPr>
          <w:sz w:val="28"/>
          <w:szCs w:val="28"/>
          <w:lang w:val="en-US"/>
        </w:rPr>
        <w:t xml:space="preserve"> </w:t>
      </w:r>
      <w:proofErr w:type="spellStart"/>
      <w:r w:rsidRPr="00E66003">
        <w:rPr>
          <w:sz w:val="28"/>
          <w:szCs w:val="28"/>
          <w:lang w:val="en-US"/>
        </w:rPr>
        <w:t>gosudarstva</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blizhajshie</w:t>
      </w:r>
      <w:proofErr w:type="spellEnd"/>
      <w:r w:rsidRPr="00E66003">
        <w:rPr>
          <w:sz w:val="28"/>
          <w:szCs w:val="28"/>
          <w:lang w:val="en-US"/>
        </w:rPr>
        <w:t xml:space="preserve"> </w:t>
      </w:r>
      <w:proofErr w:type="spellStart"/>
      <w:r w:rsidRPr="00E66003">
        <w:rPr>
          <w:sz w:val="28"/>
          <w:szCs w:val="28"/>
          <w:lang w:val="en-US"/>
        </w:rPr>
        <w:t>sem</w:t>
      </w:r>
      <w:proofErr w:type="spellEnd"/>
      <w:r w:rsidRPr="00E66003">
        <w:rPr>
          <w:sz w:val="28"/>
          <w:szCs w:val="28"/>
          <w:lang w:val="en-US"/>
        </w:rPr>
        <w:t xml:space="preserve">’ let. </w:t>
      </w:r>
      <w:proofErr w:type="spellStart"/>
      <w:r w:rsidRPr="00E66003">
        <w:rPr>
          <w:sz w:val="28"/>
          <w:szCs w:val="28"/>
          <w:lang w:val="en-US"/>
        </w:rPr>
        <w:t>Bezmerno</w:t>
      </w:r>
      <w:proofErr w:type="spellEnd"/>
      <w:r w:rsidRPr="00E66003">
        <w:rPr>
          <w:sz w:val="28"/>
          <w:szCs w:val="28"/>
          <w:lang w:val="en-US"/>
        </w:rPr>
        <w:t xml:space="preserve"> </w:t>
      </w:r>
      <w:proofErr w:type="spellStart"/>
      <w:r w:rsidRPr="00E66003">
        <w:rPr>
          <w:sz w:val="28"/>
          <w:szCs w:val="28"/>
          <w:lang w:val="en-US"/>
        </w:rPr>
        <w:t>blagodaren</w:t>
      </w:r>
      <w:proofErr w:type="spellEnd"/>
      <w:r w:rsidRPr="00E66003">
        <w:rPr>
          <w:sz w:val="28"/>
          <w:szCs w:val="28"/>
          <w:lang w:val="en-US"/>
        </w:rPr>
        <w:t xml:space="preserve"> </w:t>
      </w:r>
      <w:proofErr w:type="spellStart"/>
      <w:r w:rsidRPr="00E66003">
        <w:rPr>
          <w:sz w:val="28"/>
          <w:szCs w:val="28"/>
          <w:lang w:val="en-US"/>
        </w:rPr>
        <w:t>vsem</w:t>
      </w:r>
      <w:proofErr w:type="spellEnd"/>
      <w:r w:rsidRPr="00E66003">
        <w:rPr>
          <w:sz w:val="28"/>
          <w:szCs w:val="28"/>
          <w:lang w:val="en-US"/>
        </w:rPr>
        <w:t xml:space="preserve"> za </w:t>
      </w:r>
      <w:proofErr w:type="spellStart"/>
      <w:r w:rsidRPr="00E66003">
        <w:rPr>
          <w:sz w:val="28"/>
          <w:szCs w:val="28"/>
          <w:lang w:val="en-US"/>
        </w:rPr>
        <w:t>okazannoe</w:t>
      </w:r>
      <w:proofErr w:type="spellEnd"/>
      <w:r w:rsidRPr="00E66003">
        <w:rPr>
          <w:sz w:val="28"/>
          <w:szCs w:val="28"/>
          <w:lang w:val="en-US"/>
        </w:rPr>
        <w:t xml:space="preserve"> </w:t>
      </w:r>
      <w:proofErr w:type="spellStart"/>
      <w:r w:rsidRPr="00E66003">
        <w:rPr>
          <w:sz w:val="28"/>
          <w:szCs w:val="28"/>
          <w:lang w:val="en-US"/>
        </w:rPr>
        <w:t>doverie</w:t>
      </w:r>
      <w:proofErr w:type="spellEnd"/>
      <w:r w:rsidRPr="00E66003">
        <w:rPr>
          <w:sz w:val="28"/>
          <w:szCs w:val="28"/>
          <w:lang w:val="en-US"/>
        </w:rPr>
        <w:t xml:space="preserve">, </w:t>
      </w:r>
      <w:proofErr w:type="spellStart"/>
      <w:r w:rsidRPr="00E66003">
        <w:rPr>
          <w:sz w:val="28"/>
          <w:szCs w:val="28"/>
          <w:lang w:val="en-US"/>
        </w:rPr>
        <w:t>gotov</w:t>
      </w:r>
      <w:proofErr w:type="spellEnd"/>
      <w:r w:rsidRPr="00E66003">
        <w:rPr>
          <w:sz w:val="28"/>
          <w:szCs w:val="28"/>
          <w:lang w:val="en-US"/>
        </w:rPr>
        <w:t xml:space="preserve"> </w:t>
      </w:r>
      <w:proofErr w:type="spellStart"/>
      <w:r w:rsidRPr="00E66003">
        <w:rPr>
          <w:sz w:val="28"/>
          <w:szCs w:val="28"/>
          <w:lang w:val="en-US"/>
        </w:rPr>
        <w:t>veroj</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pravdoj</w:t>
      </w:r>
      <w:proofErr w:type="spellEnd"/>
      <w:r w:rsidRPr="00E66003">
        <w:rPr>
          <w:sz w:val="28"/>
          <w:szCs w:val="28"/>
          <w:lang w:val="en-US"/>
        </w:rPr>
        <w:t xml:space="preserve"> </w:t>
      </w:r>
      <w:proofErr w:type="spellStart"/>
      <w:r w:rsidRPr="00E66003">
        <w:rPr>
          <w:sz w:val="28"/>
          <w:szCs w:val="28"/>
          <w:lang w:val="en-US"/>
        </w:rPr>
        <w:t>sluzhit</w:t>
      </w:r>
      <w:proofErr w:type="spellEnd"/>
      <w:r w:rsidRPr="00E66003">
        <w:rPr>
          <w:sz w:val="28"/>
          <w:szCs w:val="28"/>
          <w:lang w:val="en-US"/>
        </w:rPr>
        <w:t xml:space="preserve">’ </w:t>
      </w:r>
      <w:proofErr w:type="spellStart"/>
      <w:r w:rsidRPr="00E66003">
        <w:rPr>
          <w:sz w:val="28"/>
          <w:szCs w:val="28"/>
          <w:lang w:val="en-US"/>
        </w:rPr>
        <w:t>nashej</w:t>
      </w:r>
      <w:proofErr w:type="spellEnd"/>
      <w:r w:rsidRPr="00E66003">
        <w:rPr>
          <w:sz w:val="28"/>
          <w:szCs w:val="28"/>
          <w:lang w:val="en-US"/>
        </w:rPr>
        <w:t xml:space="preserve"> </w:t>
      </w:r>
      <w:proofErr w:type="spellStart"/>
      <w:r w:rsidRPr="00E66003">
        <w:rPr>
          <w:sz w:val="28"/>
          <w:szCs w:val="28"/>
          <w:lang w:val="en-US"/>
        </w:rPr>
        <w:t>strane</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postu</w:t>
      </w:r>
      <w:proofErr w:type="spellEnd"/>
      <w:r w:rsidRPr="00E66003">
        <w:rPr>
          <w:sz w:val="28"/>
          <w:szCs w:val="28"/>
          <w:lang w:val="en-US"/>
        </w:rPr>
        <w:t xml:space="preserve"> </w:t>
      </w:r>
      <w:proofErr w:type="spellStart"/>
      <w:r w:rsidRPr="00E66003">
        <w:rPr>
          <w:sz w:val="28"/>
          <w:szCs w:val="28"/>
          <w:lang w:val="en-US"/>
        </w:rPr>
        <w:t>Prezidenta</w:t>
      </w:r>
      <w:proofErr w:type="spellEnd"/>
      <w:r w:rsidRPr="00E66003">
        <w:rPr>
          <w:sz w:val="28"/>
          <w:szCs w:val="28"/>
          <w:lang w:val="en-US"/>
        </w:rPr>
        <w:t xml:space="preserve">. </w:t>
      </w:r>
      <w:proofErr w:type="spellStart"/>
      <w:r w:rsidRPr="00E66003">
        <w:rPr>
          <w:sz w:val="28"/>
          <w:szCs w:val="28"/>
          <w:lang w:val="en-US"/>
        </w:rPr>
        <w:t>Jeto</w:t>
      </w:r>
      <w:proofErr w:type="spellEnd"/>
      <w:r w:rsidRPr="00E66003">
        <w:rPr>
          <w:sz w:val="28"/>
          <w:szCs w:val="28"/>
          <w:lang w:val="en-US"/>
        </w:rPr>
        <w:t xml:space="preserve"> </w:t>
      </w:r>
      <w:proofErr w:type="spellStart"/>
      <w:r w:rsidRPr="00E66003">
        <w:rPr>
          <w:sz w:val="28"/>
          <w:szCs w:val="28"/>
          <w:lang w:val="en-US"/>
        </w:rPr>
        <w:t>vysochajshaja</w:t>
      </w:r>
      <w:proofErr w:type="spellEnd"/>
      <w:r w:rsidRPr="00E66003">
        <w:rPr>
          <w:sz w:val="28"/>
          <w:szCs w:val="28"/>
          <w:lang w:val="en-US"/>
        </w:rPr>
        <w:t xml:space="preserve"> chest’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ogromnaja</w:t>
      </w:r>
      <w:proofErr w:type="spellEnd"/>
      <w:r w:rsidRPr="00E66003">
        <w:rPr>
          <w:sz w:val="28"/>
          <w:szCs w:val="28"/>
          <w:lang w:val="en-US"/>
        </w:rPr>
        <w:t xml:space="preserve"> </w:t>
      </w:r>
      <w:proofErr w:type="spellStart"/>
      <w:r w:rsidRPr="00E66003">
        <w:rPr>
          <w:sz w:val="28"/>
          <w:szCs w:val="28"/>
          <w:lang w:val="en-US"/>
        </w:rPr>
        <w:t>otvetstvennost</w:t>
      </w:r>
      <w:proofErr w:type="spellEnd"/>
      <w:r w:rsidRPr="00E66003">
        <w:rPr>
          <w:sz w:val="28"/>
          <w:szCs w:val="28"/>
          <w:lang w:val="en-US"/>
        </w:rPr>
        <w:t>’.</w:t>
      </w:r>
    </w:p>
    <w:p w14:paraId="658E3C34"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Dlja</w:t>
      </w:r>
      <w:proofErr w:type="spellEnd"/>
      <w:r w:rsidRPr="00E66003">
        <w:rPr>
          <w:sz w:val="28"/>
          <w:szCs w:val="28"/>
          <w:lang w:val="en-US"/>
        </w:rPr>
        <w:t xml:space="preserve"> </w:t>
      </w:r>
      <w:proofErr w:type="spellStart"/>
      <w:r w:rsidRPr="00E66003">
        <w:rPr>
          <w:sz w:val="28"/>
          <w:szCs w:val="28"/>
          <w:lang w:val="en-US"/>
        </w:rPr>
        <w:t>menja</w:t>
      </w:r>
      <w:proofErr w:type="spellEnd"/>
      <w:r w:rsidRPr="00E66003">
        <w:rPr>
          <w:sz w:val="28"/>
          <w:szCs w:val="28"/>
          <w:lang w:val="en-US"/>
        </w:rPr>
        <w:t xml:space="preserve"> </w:t>
      </w:r>
      <w:proofErr w:type="spellStart"/>
      <w:r w:rsidRPr="00E66003">
        <w:rPr>
          <w:sz w:val="28"/>
          <w:szCs w:val="28"/>
          <w:lang w:val="en-US"/>
        </w:rPr>
        <w:t>interesy</w:t>
      </w:r>
      <w:proofErr w:type="spellEnd"/>
      <w:r w:rsidRPr="00E66003">
        <w:rPr>
          <w:sz w:val="28"/>
          <w:szCs w:val="28"/>
          <w:lang w:val="en-US"/>
        </w:rPr>
        <w:t xml:space="preserve"> </w:t>
      </w:r>
      <w:proofErr w:type="spellStart"/>
      <w:r w:rsidRPr="00E66003">
        <w:rPr>
          <w:sz w:val="28"/>
          <w:szCs w:val="28"/>
          <w:lang w:val="en-US"/>
        </w:rPr>
        <w:t>gosudarstva</w:t>
      </w:r>
      <w:proofErr w:type="spellEnd"/>
      <w:r w:rsidRPr="00E66003">
        <w:rPr>
          <w:sz w:val="28"/>
          <w:szCs w:val="28"/>
          <w:lang w:val="en-US"/>
        </w:rPr>
        <w:t xml:space="preserve"> </w:t>
      </w:r>
      <w:proofErr w:type="spellStart"/>
      <w:r w:rsidRPr="00E66003">
        <w:rPr>
          <w:sz w:val="28"/>
          <w:szCs w:val="28"/>
          <w:lang w:val="en-US"/>
        </w:rPr>
        <w:t>prevyshe</w:t>
      </w:r>
      <w:proofErr w:type="spellEnd"/>
      <w:r w:rsidRPr="00E66003">
        <w:rPr>
          <w:sz w:val="28"/>
          <w:szCs w:val="28"/>
          <w:lang w:val="en-US"/>
        </w:rPr>
        <w:t xml:space="preserve"> </w:t>
      </w:r>
      <w:proofErr w:type="spellStart"/>
      <w:r w:rsidRPr="00E66003">
        <w:rPr>
          <w:sz w:val="28"/>
          <w:szCs w:val="28"/>
          <w:lang w:val="en-US"/>
        </w:rPr>
        <w:t>vsego</w:t>
      </w:r>
      <w:proofErr w:type="spellEnd"/>
      <w:r w:rsidRPr="00E66003">
        <w:rPr>
          <w:sz w:val="28"/>
          <w:szCs w:val="28"/>
          <w:lang w:val="en-US"/>
        </w:rPr>
        <w:t xml:space="preserve">. </w:t>
      </w:r>
      <w:proofErr w:type="spellStart"/>
      <w:r w:rsidRPr="00E66003">
        <w:rPr>
          <w:sz w:val="28"/>
          <w:szCs w:val="28"/>
          <w:lang w:val="en-US"/>
        </w:rPr>
        <w:t>Sdelaju</w:t>
      </w:r>
      <w:proofErr w:type="spellEnd"/>
      <w:r w:rsidRPr="00E66003">
        <w:rPr>
          <w:sz w:val="28"/>
          <w:szCs w:val="28"/>
          <w:lang w:val="en-US"/>
        </w:rPr>
        <w:t xml:space="preserve"> </w:t>
      </w:r>
      <w:proofErr w:type="spellStart"/>
      <w:r w:rsidRPr="00E66003">
        <w:rPr>
          <w:sz w:val="28"/>
          <w:szCs w:val="28"/>
          <w:lang w:val="en-US"/>
        </w:rPr>
        <w:t>vse</w:t>
      </w:r>
      <w:proofErr w:type="spellEnd"/>
      <w:r w:rsidRPr="00E66003">
        <w:rPr>
          <w:sz w:val="28"/>
          <w:szCs w:val="28"/>
          <w:lang w:val="en-US"/>
        </w:rPr>
        <w:t xml:space="preserve">, </w:t>
      </w:r>
      <w:proofErr w:type="spellStart"/>
      <w:r w:rsidRPr="00E66003">
        <w:rPr>
          <w:sz w:val="28"/>
          <w:szCs w:val="28"/>
          <w:lang w:val="en-US"/>
        </w:rPr>
        <w:t>chtoby</w:t>
      </w:r>
      <w:proofErr w:type="spellEnd"/>
      <w:r w:rsidRPr="00E66003">
        <w:rPr>
          <w:sz w:val="28"/>
          <w:szCs w:val="28"/>
          <w:lang w:val="en-US"/>
        </w:rPr>
        <w:t xml:space="preserve"> v </w:t>
      </w:r>
      <w:proofErr w:type="spellStart"/>
      <w:r w:rsidRPr="00E66003">
        <w:rPr>
          <w:sz w:val="28"/>
          <w:szCs w:val="28"/>
          <w:lang w:val="en-US"/>
        </w:rPr>
        <w:t>predstojashhie</w:t>
      </w:r>
      <w:proofErr w:type="spellEnd"/>
      <w:r w:rsidRPr="00E66003">
        <w:rPr>
          <w:sz w:val="28"/>
          <w:szCs w:val="28"/>
          <w:lang w:val="en-US"/>
        </w:rPr>
        <w:t xml:space="preserve"> </w:t>
      </w:r>
      <w:proofErr w:type="spellStart"/>
      <w:r w:rsidRPr="00E66003">
        <w:rPr>
          <w:sz w:val="28"/>
          <w:szCs w:val="28"/>
          <w:lang w:val="en-US"/>
        </w:rPr>
        <w:t>sem</w:t>
      </w:r>
      <w:proofErr w:type="spellEnd"/>
      <w:r w:rsidRPr="00E66003">
        <w:rPr>
          <w:sz w:val="28"/>
          <w:szCs w:val="28"/>
          <w:lang w:val="en-US"/>
        </w:rPr>
        <w:t xml:space="preserve">’ let </w:t>
      </w:r>
      <w:proofErr w:type="spellStart"/>
      <w:r w:rsidRPr="00E66003">
        <w:rPr>
          <w:sz w:val="28"/>
          <w:szCs w:val="28"/>
          <w:lang w:val="en-US"/>
        </w:rPr>
        <w:t>opravdat</w:t>
      </w:r>
      <w:proofErr w:type="spellEnd"/>
      <w:r w:rsidRPr="00E66003">
        <w:rPr>
          <w:sz w:val="28"/>
          <w:szCs w:val="28"/>
          <w:lang w:val="en-US"/>
        </w:rPr>
        <w:t xml:space="preserve">’ </w:t>
      </w:r>
      <w:proofErr w:type="spellStart"/>
      <w:r w:rsidRPr="00E66003">
        <w:rPr>
          <w:sz w:val="28"/>
          <w:szCs w:val="28"/>
          <w:lang w:val="en-US"/>
        </w:rPr>
        <w:t>vysokoe</w:t>
      </w:r>
      <w:proofErr w:type="spellEnd"/>
      <w:r w:rsidRPr="00E66003">
        <w:rPr>
          <w:sz w:val="28"/>
          <w:szCs w:val="28"/>
          <w:lang w:val="en-US"/>
        </w:rPr>
        <w:t xml:space="preserve"> </w:t>
      </w:r>
      <w:proofErr w:type="spellStart"/>
      <w:r w:rsidRPr="00E66003">
        <w:rPr>
          <w:sz w:val="28"/>
          <w:szCs w:val="28"/>
          <w:lang w:val="en-US"/>
        </w:rPr>
        <w:t>doverie</w:t>
      </w:r>
      <w:proofErr w:type="spellEnd"/>
      <w:r w:rsidRPr="00E66003">
        <w:rPr>
          <w:sz w:val="28"/>
          <w:szCs w:val="28"/>
          <w:lang w:val="en-US"/>
        </w:rPr>
        <w:t xml:space="preserve"> </w:t>
      </w:r>
      <w:proofErr w:type="spellStart"/>
      <w:r w:rsidRPr="00E66003">
        <w:rPr>
          <w:sz w:val="28"/>
          <w:szCs w:val="28"/>
          <w:lang w:val="en-US"/>
        </w:rPr>
        <w:t>naroda</w:t>
      </w:r>
      <w:proofErr w:type="spellEnd"/>
      <w:r w:rsidRPr="00E66003">
        <w:rPr>
          <w:sz w:val="28"/>
          <w:szCs w:val="28"/>
          <w:lang w:val="en-US"/>
        </w:rPr>
        <w:t>.</w:t>
      </w:r>
    </w:p>
    <w:p w14:paraId="1CA89286" w14:textId="77777777" w:rsidR="00465A2E" w:rsidRPr="00E66003" w:rsidRDefault="00465A2E" w:rsidP="00465A2E">
      <w:pPr>
        <w:ind w:right="-1" w:firstLine="567"/>
        <w:jc w:val="both"/>
        <w:rPr>
          <w:sz w:val="28"/>
          <w:szCs w:val="28"/>
          <w:lang w:val="en-US"/>
        </w:rPr>
      </w:pPr>
      <w:r w:rsidRPr="00E66003">
        <w:rPr>
          <w:sz w:val="28"/>
          <w:szCs w:val="28"/>
          <w:lang w:val="en-US"/>
        </w:rPr>
        <w:t xml:space="preserve">Teper’ </w:t>
      </w:r>
      <w:proofErr w:type="spellStart"/>
      <w:r w:rsidRPr="00E66003">
        <w:rPr>
          <w:sz w:val="28"/>
          <w:szCs w:val="28"/>
          <w:lang w:val="en-US"/>
        </w:rPr>
        <w:t>nasha</w:t>
      </w:r>
      <w:proofErr w:type="spellEnd"/>
      <w:r w:rsidRPr="00E66003">
        <w:rPr>
          <w:sz w:val="28"/>
          <w:szCs w:val="28"/>
          <w:lang w:val="en-US"/>
        </w:rPr>
        <w:t xml:space="preserve"> </w:t>
      </w:r>
      <w:proofErr w:type="spellStart"/>
      <w:r w:rsidRPr="00E66003">
        <w:rPr>
          <w:sz w:val="28"/>
          <w:szCs w:val="28"/>
          <w:lang w:val="en-US"/>
        </w:rPr>
        <w:t>obshhaja</w:t>
      </w:r>
      <w:proofErr w:type="spellEnd"/>
      <w:r w:rsidRPr="00E66003">
        <w:rPr>
          <w:sz w:val="28"/>
          <w:szCs w:val="28"/>
          <w:lang w:val="en-US"/>
        </w:rPr>
        <w:t xml:space="preserve"> cel’ – </w:t>
      </w:r>
      <w:proofErr w:type="spellStart"/>
      <w:r w:rsidRPr="00E66003">
        <w:rPr>
          <w:sz w:val="28"/>
          <w:szCs w:val="28"/>
          <w:lang w:val="en-US"/>
        </w:rPr>
        <w:t>postroit</w:t>
      </w:r>
      <w:proofErr w:type="spellEnd"/>
      <w:r w:rsidRPr="00E66003">
        <w:rPr>
          <w:sz w:val="28"/>
          <w:szCs w:val="28"/>
          <w:lang w:val="en-US"/>
        </w:rPr>
        <w:t xml:space="preserve">’ </w:t>
      </w:r>
      <w:proofErr w:type="spellStart"/>
      <w:r w:rsidRPr="00E66003">
        <w:rPr>
          <w:sz w:val="28"/>
          <w:szCs w:val="28"/>
          <w:lang w:val="en-US"/>
        </w:rPr>
        <w:t>Spravedlivyj</w:t>
      </w:r>
      <w:proofErr w:type="spellEnd"/>
      <w:r w:rsidRPr="00E66003">
        <w:rPr>
          <w:sz w:val="28"/>
          <w:szCs w:val="28"/>
          <w:lang w:val="en-US"/>
        </w:rPr>
        <w:t xml:space="preserve"> </w:t>
      </w:r>
      <w:proofErr w:type="spellStart"/>
      <w:r w:rsidRPr="00E66003">
        <w:rPr>
          <w:sz w:val="28"/>
          <w:szCs w:val="28"/>
          <w:lang w:val="en-US"/>
        </w:rPr>
        <w:t>Kazahstan</w:t>
      </w:r>
      <w:proofErr w:type="spellEnd"/>
      <w:r w:rsidRPr="00E66003">
        <w:rPr>
          <w:sz w:val="28"/>
          <w:szCs w:val="28"/>
          <w:lang w:val="en-US"/>
        </w:rPr>
        <w:t xml:space="preserve">, </w:t>
      </w:r>
      <w:proofErr w:type="spellStart"/>
      <w:r w:rsidRPr="00E66003">
        <w:rPr>
          <w:sz w:val="28"/>
          <w:szCs w:val="28"/>
          <w:lang w:val="en-US"/>
        </w:rPr>
        <w:t>gde</w:t>
      </w:r>
      <w:proofErr w:type="spellEnd"/>
      <w:r w:rsidRPr="00E66003">
        <w:rPr>
          <w:sz w:val="28"/>
          <w:szCs w:val="28"/>
          <w:lang w:val="en-US"/>
        </w:rPr>
        <w:t xml:space="preserve"> </w:t>
      </w:r>
      <w:proofErr w:type="spellStart"/>
      <w:r w:rsidRPr="00E66003">
        <w:rPr>
          <w:sz w:val="28"/>
          <w:szCs w:val="28"/>
          <w:lang w:val="en-US"/>
        </w:rPr>
        <w:t>carit</w:t>
      </w:r>
      <w:proofErr w:type="spellEnd"/>
      <w:r w:rsidRPr="00E66003">
        <w:rPr>
          <w:sz w:val="28"/>
          <w:szCs w:val="28"/>
          <w:lang w:val="en-US"/>
        </w:rPr>
        <w:t xml:space="preserve"> </w:t>
      </w:r>
      <w:proofErr w:type="spellStart"/>
      <w:r w:rsidRPr="00E66003">
        <w:rPr>
          <w:sz w:val="28"/>
          <w:szCs w:val="28"/>
          <w:lang w:val="en-US"/>
        </w:rPr>
        <w:t>zakon</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sobljudaetsja</w:t>
      </w:r>
      <w:proofErr w:type="spellEnd"/>
      <w:r w:rsidRPr="00E66003">
        <w:rPr>
          <w:sz w:val="28"/>
          <w:szCs w:val="28"/>
          <w:lang w:val="en-US"/>
        </w:rPr>
        <w:t xml:space="preserve"> </w:t>
      </w:r>
      <w:proofErr w:type="spellStart"/>
      <w:r w:rsidRPr="00E66003">
        <w:rPr>
          <w:sz w:val="28"/>
          <w:szCs w:val="28"/>
          <w:lang w:val="en-US"/>
        </w:rPr>
        <w:t>porjadok</w:t>
      </w:r>
      <w:proofErr w:type="spellEnd"/>
      <w:r w:rsidRPr="00E66003">
        <w:rPr>
          <w:sz w:val="28"/>
          <w:szCs w:val="28"/>
          <w:lang w:val="en-US"/>
        </w:rPr>
        <w:t xml:space="preserve">, </w:t>
      </w:r>
      <w:proofErr w:type="spellStart"/>
      <w:r w:rsidRPr="00E66003">
        <w:rPr>
          <w:sz w:val="28"/>
          <w:szCs w:val="28"/>
          <w:lang w:val="en-US"/>
        </w:rPr>
        <w:t>gde</w:t>
      </w:r>
      <w:proofErr w:type="spellEnd"/>
      <w:r w:rsidRPr="00E66003">
        <w:rPr>
          <w:sz w:val="28"/>
          <w:szCs w:val="28"/>
          <w:lang w:val="en-US"/>
        </w:rPr>
        <w:t xml:space="preserve"> </w:t>
      </w:r>
      <w:proofErr w:type="spellStart"/>
      <w:r w:rsidRPr="00E66003">
        <w:rPr>
          <w:sz w:val="28"/>
          <w:szCs w:val="28"/>
          <w:lang w:val="en-US"/>
        </w:rPr>
        <w:t>projavljaetsja</w:t>
      </w:r>
      <w:proofErr w:type="spellEnd"/>
      <w:r w:rsidRPr="00E66003">
        <w:rPr>
          <w:sz w:val="28"/>
          <w:szCs w:val="28"/>
          <w:lang w:val="en-US"/>
        </w:rPr>
        <w:t xml:space="preserve"> </w:t>
      </w:r>
      <w:proofErr w:type="spellStart"/>
      <w:r w:rsidRPr="00E66003">
        <w:rPr>
          <w:sz w:val="28"/>
          <w:szCs w:val="28"/>
          <w:lang w:val="en-US"/>
        </w:rPr>
        <w:t>dolzhnoe</w:t>
      </w:r>
      <w:proofErr w:type="spellEnd"/>
      <w:r w:rsidRPr="00E66003">
        <w:rPr>
          <w:sz w:val="28"/>
          <w:szCs w:val="28"/>
          <w:lang w:val="en-US"/>
        </w:rPr>
        <w:t xml:space="preserve"> </w:t>
      </w:r>
      <w:proofErr w:type="spellStart"/>
      <w:r w:rsidRPr="00E66003">
        <w:rPr>
          <w:sz w:val="28"/>
          <w:szCs w:val="28"/>
          <w:lang w:val="en-US"/>
        </w:rPr>
        <w:t>uvazhenie</w:t>
      </w:r>
      <w:proofErr w:type="spellEnd"/>
      <w:r w:rsidRPr="00E66003">
        <w:rPr>
          <w:sz w:val="28"/>
          <w:szCs w:val="28"/>
          <w:lang w:val="en-US"/>
        </w:rPr>
        <w:t xml:space="preserve"> k </w:t>
      </w:r>
      <w:proofErr w:type="spellStart"/>
      <w:r w:rsidRPr="00E66003">
        <w:rPr>
          <w:sz w:val="28"/>
          <w:szCs w:val="28"/>
          <w:lang w:val="en-US"/>
        </w:rPr>
        <w:t>pravam</w:t>
      </w:r>
      <w:proofErr w:type="spellEnd"/>
      <w:r w:rsidRPr="00E66003">
        <w:rPr>
          <w:sz w:val="28"/>
          <w:szCs w:val="28"/>
          <w:lang w:val="en-US"/>
        </w:rPr>
        <w:t xml:space="preserve"> </w:t>
      </w:r>
      <w:proofErr w:type="spellStart"/>
      <w:r w:rsidRPr="00E66003">
        <w:rPr>
          <w:sz w:val="28"/>
          <w:szCs w:val="28"/>
          <w:lang w:val="en-US"/>
        </w:rPr>
        <w:t>grazhdan</w:t>
      </w:r>
      <w:proofErr w:type="spellEnd"/>
      <w:r w:rsidRPr="00E66003">
        <w:rPr>
          <w:sz w:val="28"/>
          <w:szCs w:val="28"/>
          <w:lang w:val="en-US"/>
        </w:rPr>
        <w:t xml:space="preserve">. Nam </w:t>
      </w:r>
      <w:proofErr w:type="spellStart"/>
      <w:r w:rsidRPr="00E66003">
        <w:rPr>
          <w:sz w:val="28"/>
          <w:szCs w:val="28"/>
          <w:lang w:val="en-US"/>
        </w:rPr>
        <w:t>predstoit</w:t>
      </w:r>
      <w:proofErr w:type="spellEnd"/>
      <w:r w:rsidRPr="00E66003">
        <w:rPr>
          <w:sz w:val="28"/>
          <w:szCs w:val="28"/>
          <w:lang w:val="en-US"/>
        </w:rPr>
        <w:t xml:space="preserve"> </w:t>
      </w:r>
      <w:proofErr w:type="spellStart"/>
      <w:r w:rsidRPr="00E66003">
        <w:rPr>
          <w:sz w:val="28"/>
          <w:szCs w:val="28"/>
          <w:lang w:val="en-US"/>
        </w:rPr>
        <w:t>prodelat</w:t>
      </w:r>
      <w:proofErr w:type="spellEnd"/>
      <w:r w:rsidRPr="00E66003">
        <w:rPr>
          <w:sz w:val="28"/>
          <w:szCs w:val="28"/>
          <w:lang w:val="en-US"/>
        </w:rPr>
        <w:t xml:space="preserve">’ </w:t>
      </w:r>
      <w:proofErr w:type="spellStart"/>
      <w:r w:rsidRPr="00E66003">
        <w:rPr>
          <w:sz w:val="28"/>
          <w:szCs w:val="28"/>
          <w:lang w:val="en-US"/>
        </w:rPr>
        <w:t>bol’shuju</w:t>
      </w:r>
      <w:proofErr w:type="spellEnd"/>
      <w:r w:rsidRPr="00E66003">
        <w:rPr>
          <w:sz w:val="28"/>
          <w:szCs w:val="28"/>
          <w:lang w:val="en-US"/>
        </w:rPr>
        <w:t xml:space="preserve"> </w:t>
      </w:r>
      <w:proofErr w:type="spellStart"/>
      <w:r w:rsidRPr="00E66003">
        <w:rPr>
          <w:sz w:val="28"/>
          <w:szCs w:val="28"/>
          <w:lang w:val="en-US"/>
        </w:rPr>
        <w:t>rabotu</w:t>
      </w:r>
      <w:proofErr w:type="spellEnd"/>
      <w:r w:rsidRPr="00E66003">
        <w:rPr>
          <w:sz w:val="28"/>
          <w:szCs w:val="28"/>
          <w:lang w:val="en-US"/>
        </w:rPr>
        <w:t xml:space="preserve"> po </w:t>
      </w:r>
      <w:proofErr w:type="spellStart"/>
      <w:r w:rsidRPr="00E66003">
        <w:rPr>
          <w:sz w:val="28"/>
          <w:szCs w:val="28"/>
          <w:lang w:val="en-US"/>
        </w:rPr>
        <w:t>transformacii</w:t>
      </w:r>
      <w:proofErr w:type="spellEnd"/>
      <w:r w:rsidRPr="00E66003">
        <w:rPr>
          <w:sz w:val="28"/>
          <w:szCs w:val="28"/>
          <w:lang w:val="en-US"/>
        </w:rPr>
        <w:t xml:space="preserve"> </w:t>
      </w:r>
      <w:proofErr w:type="spellStart"/>
      <w:r w:rsidRPr="00E66003">
        <w:rPr>
          <w:sz w:val="28"/>
          <w:szCs w:val="28"/>
          <w:lang w:val="en-US"/>
        </w:rPr>
        <w:t>obshhestva</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prevrashheniju</w:t>
      </w:r>
      <w:proofErr w:type="spellEnd"/>
      <w:r w:rsidRPr="00E66003">
        <w:rPr>
          <w:sz w:val="28"/>
          <w:szCs w:val="28"/>
          <w:lang w:val="en-US"/>
        </w:rPr>
        <w:t xml:space="preserve"> </w:t>
      </w:r>
      <w:proofErr w:type="spellStart"/>
      <w:r w:rsidRPr="00E66003">
        <w:rPr>
          <w:sz w:val="28"/>
          <w:szCs w:val="28"/>
          <w:lang w:val="en-US"/>
        </w:rPr>
        <w:t>Kazahstana</w:t>
      </w:r>
      <w:proofErr w:type="spellEnd"/>
      <w:r w:rsidRPr="00E66003">
        <w:rPr>
          <w:sz w:val="28"/>
          <w:szCs w:val="28"/>
          <w:lang w:val="en-US"/>
        </w:rPr>
        <w:t xml:space="preserve"> v </w:t>
      </w:r>
      <w:proofErr w:type="spellStart"/>
      <w:r w:rsidRPr="00E66003">
        <w:rPr>
          <w:sz w:val="28"/>
          <w:szCs w:val="28"/>
          <w:lang w:val="en-US"/>
        </w:rPr>
        <w:t>razvituju</w:t>
      </w:r>
      <w:proofErr w:type="spellEnd"/>
      <w:r w:rsidRPr="00E66003">
        <w:rPr>
          <w:sz w:val="28"/>
          <w:szCs w:val="28"/>
          <w:lang w:val="en-US"/>
        </w:rPr>
        <w:t xml:space="preserve"> </w:t>
      </w:r>
      <w:proofErr w:type="spellStart"/>
      <w:r w:rsidRPr="00E66003">
        <w:rPr>
          <w:sz w:val="28"/>
          <w:szCs w:val="28"/>
          <w:lang w:val="en-US"/>
        </w:rPr>
        <w:t>stranu</w:t>
      </w:r>
      <w:proofErr w:type="spellEnd"/>
      <w:r w:rsidRPr="00E66003">
        <w:rPr>
          <w:sz w:val="28"/>
          <w:szCs w:val="28"/>
          <w:lang w:val="en-US"/>
        </w:rPr>
        <w:t xml:space="preserve"> s </w:t>
      </w:r>
      <w:proofErr w:type="spellStart"/>
      <w:r w:rsidRPr="00E66003">
        <w:rPr>
          <w:sz w:val="28"/>
          <w:szCs w:val="28"/>
          <w:lang w:val="en-US"/>
        </w:rPr>
        <w:t>podlinno</w:t>
      </w:r>
      <w:proofErr w:type="spellEnd"/>
      <w:r w:rsidRPr="00E66003">
        <w:rPr>
          <w:sz w:val="28"/>
          <w:szCs w:val="28"/>
          <w:lang w:val="en-US"/>
        </w:rPr>
        <w:t xml:space="preserve"> </w:t>
      </w:r>
      <w:proofErr w:type="spellStart"/>
      <w:r w:rsidRPr="00E66003">
        <w:rPr>
          <w:sz w:val="28"/>
          <w:szCs w:val="28"/>
          <w:lang w:val="en-US"/>
        </w:rPr>
        <w:t>demokraticheskimi</w:t>
      </w:r>
      <w:proofErr w:type="spellEnd"/>
      <w:r w:rsidRPr="00E66003">
        <w:rPr>
          <w:sz w:val="28"/>
          <w:szCs w:val="28"/>
          <w:lang w:val="en-US"/>
        </w:rPr>
        <w:t xml:space="preserve"> </w:t>
      </w:r>
      <w:proofErr w:type="spellStart"/>
      <w:proofErr w:type="gramStart"/>
      <w:r w:rsidRPr="00E66003">
        <w:rPr>
          <w:sz w:val="28"/>
          <w:szCs w:val="28"/>
          <w:lang w:val="en-US"/>
        </w:rPr>
        <w:t>institutami.Tol’ko</w:t>
      </w:r>
      <w:proofErr w:type="spellEnd"/>
      <w:proofErr w:type="gramEnd"/>
      <w:r w:rsidRPr="00E66003">
        <w:rPr>
          <w:sz w:val="28"/>
          <w:szCs w:val="28"/>
          <w:lang w:val="en-US"/>
        </w:rPr>
        <w:t xml:space="preserve"> </w:t>
      </w:r>
      <w:proofErr w:type="spellStart"/>
      <w:r w:rsidRPr="00E66003">
        <w:rPr>
          <w:sz w:val="28"/>
          <w:szCs w:val="28"/>
          <w:lang w:val="en-US"/>
        </w:rPr>
        <w:t>tak</w:t>
      </w:r>
      <w:proofErr w:type="spellEnd"/>
      <w:r w:rsidRPr="00E66003">
        <w:rPr>
          <w:sz w:val="28"/>
          <w:szCs w:val="28"/>
          <w:lang w:val="en-US"/>
        </w:rPr>
        <w:t xml:space="preserve"> my </w:t>
      </w:r>
      <w:proofErr w:type="spellStart"/>
      <w:r w:rsidRPr="00E66003">
        <w:rPr>
          <w:sz w:val="28"/>
          <w:szCs w:val="28"/>
          <w:lang w:val="en-US"/>
        </w:rPr>
        <w:t>sformiruem</w:t>
      </w:r>
      <w:proofErr w:type="spellEnd"/>
      <w:r w:rsidRPr="00E66003">
        <w:rPr>
          <w:sz w:val="28"/>
          <w:szCs w:val="28"/>
          <w:lang w:val="en-US"/>
        </w:rPr>
        <w:t xml:space="preserve"> </w:t>
      </w:r>
      <w:proofErr w:type="spellStart"/>
      <w:r w:rsidRPr="00E66003">
        <w:rPr>
          <w:sz w:val="28"/>
          <w:szCs w:val="28"/>
          <w:lang w:val="en-US"/>
        </w:rPr>
        <w:t>novoe</w:t>
      </w:r>
      <w:proofErr w:type="spellEnd"/>
      <w:r w:rsidRPr="00E66003">
        <w:rPr>
          <w:sz w:val="28"/>
          <w:szCs w:val="28"/>
          <w:lang w:val="en-US"/>
        </w:rPr>
        <w:t xml:space="preserve"> </w:t>
      </w:r>
      <w:proofErr w:type="spellStart"/>
      <w:r w:rsidRPr="00E66003">
        <w:rPr>
          <w:sz w:val="28"/>
          <w:szCs w:val="28"/>
          <w:lang w:val="en-US"/>
        </w:rPr>
        <w:t>kachestvo</w:t>
      </w:r>
      <w:proofErr w:type="spellEnd"/>
      <w:r w:rsidRPr="00E66003">
        <w:rPr>
          <w:sz w:val="28"/>
          <w:szCs w:val="28"/>
          <w:lang w:val="en-US"/>
        </w:rPr>
        <w:t xml:space="preserve"> </w:t>
      </w:r>
      <w:proofErr w:type="spellStart"/>
      <w:r w:rsidRPr="00E66003">
        <w:rPr>
          <w:sz w:val="28"/>
          <w:szCs w:val="28"/>
          <w:lang w:val="en-US"/>
        </w:rPr>
        <w:t>nacii</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ukrepim</w:t>
      </w:r>
      <w:proofErr w:type="spellEnd"/>
      <w:r w:rsidRPr="00E66003">
        <w:rPr>
          <w:sz w:val="28"/>
          <w:szCs w:val="28"/>
          <w:lang w:val="en-US"/>
        </w:rPr>
        <w:t xml:space="preserve"> </w:t>
      </w:r>
      <w:proofErr w:type="spellStart"/>
      <w:r w:rsidRPr="00E66003">
        <w:rPr>
          <w:sz w:val="28"/>
          <w:szCs w:val="28"/>
          <w:lang w:val="en-US"/>
        </w:rPr>
        <w:t>nashu</w:t>
      </w:r>
      <w:proofErr w:type="spellEnd"/>
      <w:r w:rsidRPr="00E66003">
        <w:rPr>
          <w:sz w:val="28"/>
          <w:szCs w:val="28"/>
          <w:lang w:val="en-US"/>
        </w:rPr>
        <w:t xml:space="preserve"> </w:t>
      </w:r>
      <w:proofErr w:type="spellStart"/>
      <w:r w:rsidRPr="00E66003">
        <w:rPr>
          <w:sz w:val="28"/>
          <w:szCs w:val="28"/>
          <w:lang w:val="en-US"/>
        </w:rPr>
        <w:t>svjashhennuju</w:t>
      </w:r>
      <w:proofErr w:type="spellEnd"/>
      <w:r w:rsidRPr="00E66003">
        <w:rPr>
          <w:sz w:val="28"/>
          <w:szCs w:val="28"/>
          <w:lang w:val="en-US"/>
        </w:rPr>
        <w:t xml:space="preserve"> </w:t>
      </w:r>
      <w:proofErr w:type="spellStart"/>
      <w:r w:rsidRPr="00E66003">
        <w:rPr>
          <w:sz w:val="28"/>
          <w:szCs w:val="28"/>
          <w:lang w:val="en-US"/>
        </w:rPr>
        <w:t>Nezavisimost</w:t>
      </w:r>
      <w:proofErr w:type="spellEnd"/>
      <w:r w:rsidRPr="00E66003">
        <w:rPr>
          <w:sz w:val="28"/>
          <w:szCs w:val="28"/>
          <w:lang w:val="en-US"/>
        </w:rPr>
        <w:t>’.</w:t>
      </w:r>
    </w:p>
    <w:p w14:paraId="0A09ED48"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Sejchas</w:t>
      </w:r>
      <w:proofErr w:type="spellEnd"/>
      <w:r w:rsidRPr="00E66003">
        <w:rPr>
          <w:sz w:val="28"/>
          <w:szCs w:val="28"/>
          <w:lang w:val="en-US"/>
        </w:rPr>
        <w:t xml:space="preserve"> my </w:t>
      </w:r>
      <w:proofErr w:type="spellStart"/>
      <w:r w:rsidRPr="00E66003">
        <w:rPr>
          <w:sz w:val="28"/>
          <w:szCs w:val="28"/>
          <w:lang w:val="en-US"/>
        </w:rPr>
        <w:t>nahodimsja</w:t>
      </w:r>
      <w:proofErr w:type="spellEnd"/>
      <w:r w:rsidRPr="00E66003">
        <w:rPr>
          <w:sz w:val="28"/>
          <w:szCs w:val="28"/>
          <w:lang w:val="en-US"/>
        </w:rPr>
        <w:t xml:space="preserve"> v </w:t>
      </w:r>
      <w:proofErr w:type="spellStart"/>
      <w:r w:rsidRPr="00E66003">
        <w:rPr>
          <w:sz w:val="28"/>
          <w:szCs w:val="28"/>
          <w:lang w:val="en-US"/>
        </w:rPr>
        <w:t>samom</w:t>
      </w:r>
      <w:proofErr w:type="spellEnd"/>
      <w:r w:rsidRPr="00E66003">
        <w:rPr>
          <w:sz w:val="28"/>
          <w:szCs w:val="28"/>
          <w:lang w:val="en-US"/>
        </w:rPr>
        <w:t xml:space="preserve"> </w:t>
      </w:r>
      <w:proofErr w:type="spellStart"/>
      <w:r w:rsidRPr="00E66003">
        <w:rPr>
          <w:sz w:val="28"/>
          <w:szCs w:val="28"/>
          <w:lang w:val="en-US"/>
        </w:rPr>
        <w:t>nachale</w:t>
      </w:r>
      <w:proofErr w:type="spellEnd"/>
      <w:r w:rsidRPr="00E66003">
        <w:rPr>
          <w:sz w:val="28"/>
          <w:szCs w:val="28"/>
          <w:lang w:val="en-US"/>
        </w:rPr>
        <w:t xml:space="preserve"> </w:t>
      </w:r>
      <w:proofErr w:type="spellStart"/>
      <w:r w:rsidRPr="00E66003">
        <w:rPr>
          <w:sz w:val="28"/>
          <w:szCs w:val="28"/>
          <w:lang w:val="en-US"/>
        </w:rPr>
        <w:t>ternistogo</w:t>
      </w:r>
      <w:proofErr w:type="spellEnd"/>
      <w:r w:rsidRPr="00E66003">
        <w:rPr>
          <w:sz w:val="28"/>
          <w:szCs w:val="28"/>
          <w:lang w:val="en-US"/>
        </w:rPr>
        <w:t xml:space="preserve"> </w:t>
      </w:r>
      <w:proofErr w:type="spellStart"/>
      <w:r w:rsidRPr="00E66003">
        <w:rPr>
          <w:sz w:val="28"/>
          <w:szCs w:val="28"/>
          <w:lang w:val="en-US"/>
        </w:rPr>
        <w:t>puti</w:t>
      </w:r>
      <w:proofErr w:type="spellEnd"/>
      <w:r w:rsidRPr="00E66003">
        <w:rPr>
          <w:sz w:val="28"/>
          <w:szCs w:val="28"/>
          <w:lang w:val="en-US"/>
        </w:rPr>
        <w:t xml:space="preserve">. </w:t>
      </w:r>
      <w:proofErr w:type="spellStart"/>
      <w:r w:rsidRPr="00E66003">
        <w:rPr>
          <w:sz w:val="28"/>
          <w:szCs w:val="28"/>
          <w:lang w:val="en-US"/>
        </w:rPr>
        <w:t>Vperedi</w:t>
      </w:r>
      <w:proofErr w:type="spellEnd"/>
      <w:r w:rsidRPr="00E66003">
        <w:rPr>
          <w:sz w:val="28"/>
          <w:szCs w:val="28"/>
          <w:lang w:val="en-US"/>
        </w:rPr>
        <w:t xml:space="preserve"> </w:t>
      </w:r>
      <w:proofErr w:type="spellStart"/>
      <w:r w:rsidRPr="00E66003">
        <w:rPr>
          <w:sz w:val="28"/>
          <w:szCs w:val="28"/>
          <w:lang w:val="en-US"/>
        </w:rPr>
        <w:t>ochen</w:t>
      </w:r>
      <w:proofErr w:type="spellEnd"/>
      <w:r w:rsidRPr="00E66003">
        <w:rPr>
          <w:sz w:val="28"/>
          <w:szCs w:val="28"/>
          <w:lang w:val="en-US"/>
        </w:rPr>
        <w:t xml:space="preserve">’ </w:t>
      </w:r>
      <w:proofErr w:type="spellStart"/>
      <w:r w:rsidRPr="00E66003">
        <w:rPr>
          <w:sz w:val="28"/>
          <w:szCs w:val="28"/>
          <w:lang w:val="en-US"/>
        </w:rPr>
        <w:t>mnogo</w:t>
      </w:r>
      <w:proofErr w:type="spellEnd"/>
      <w:r w:rsidRPr="00E66003">
        <w:rPr>
          <w:sz w:val="28"/>
          <w:szCs w:val="28"/>
          <w:lang w:val="en-US"/>
        </w:rPr>
        <w:t xml:space="preserve"> </w:t>
      </w:r>
      <w:proofErr w:type="spellStart"/>
      <w:r w:rsidRPr="00E66003">
        <w:rPr>
          <w:sz w:val="28"/>
          <w:szCs w:val="28"/>
          <w:lang w:val="en-US"/>
        </w:rPr>
        <w:t>raboty</w:t>
      </w:r>
      <w:proofErr w:type="spellEnd"/>
      <w:r w:rsidRPr="00E66003">
        <w:rPr>
          <w:sz w:val="28"/>
          <w:szCs w:val="28"/>
          <w:lang w:val="en-US"/>
        </w:rPr>
        <w:t xml:space="preserve">. </w:t>
      </w:r>
      <w:proofErr w:type="spellStart"/>
      <w:r w:rsidRPr="00E66003">
        <w:rPr>
          <w:sz w:val="28"/>
          <w:szCs w:val="28"/>
          <w:lang w:val="en-US"/>
        </w:rPr>
        <w:t>Kazhdyj</w:t>
      </w:r>
      <w:proofErr w:type="spellEnd"/>
      <w:r w:rsidRPr="00E66003">
        <w:rPr>
          <w:sz w:val="28"/>
          <w:szCs w:val="28"/>
          <w:lang w:val="en-US"/>
        </w:rPr>
        <w:t xml:space="preserve"> </w:t>
      </w:r>
      <w:proofErr w:type="spellStart"/>
      <w:r w:rsidRPr="00E66003">
        <w:rPr>
          <w:sz w:val="28"/>
          <w:szCs w:val="28"/>
          <w:lang w:val="en-US"/>
        </w:rPr>
        <w:t>grazhdanin</w:t>
      </w:r>
      <w:proofErr w:type="spellEnd"/>
      <w:r w:rsidRPr="00E66003">
        <w:rPr>
          <w:sz w:val="28"/>
          <w:szCs w:val="28"/>
          <w:lang w:val="en-US"/>
        </w:rPr>
        <w:t xml:space="preserve"> </w:t>
      </w:r>
      <w:proofErr w:type="spellStart"/>
      <w:r w:rsidRPr="00E66003">
        <w:rPr>
          <w:sz w:val="28"/>
          <w:szCs w:val="28"/>
          <w:lang w:val="en-US"/>
        </w:rPr>
        <w:t>dolzhen</w:t>
      </w:r>
      <w:proofErr w:type="spellEnd"/>
      <w:r w:rsidRPr="00E66003">
        <w:rPr>
          <w:sz w:val="28"/>
          <w:szCs w:val="28"/>
          <w:lang w:val="en-US"/>
        </w:rPr>
        <w:t xml:space="preserve"> </w:t>
      </w:r>
      <w:proofErr w:type="spellStart"/>
      <w:r w:rsidRPr="00E66003">
        <w:rPr>
          <w:sz w:val="28"/>
          <w:szCs w:val="28"/>
          <w:lang w:val="en-US"/>
        </w:rPr>
        <w:t>osoznavat</w:t>
      </w:r>
      <w:proofErr w:type="spellEnd"/>
      <w:r w:rsidRPr="00E66003">
        <w:rPr>
          <w:sz w:val="28"/>
          <w:szCs w:val="28"/>
          <w:lang w:val="en-US"/>
        </w:rPr>
        <w:t xml:space="preserve">’ </w:t>
      </w:r>
      <w:proofErr w:type="spellStart"/>
      <w:r w:rsidRPr="00E66003">
        <w:rPr>
          <w:sz w:val="28"/>
          <w:szCs w:val="28"/>
          <w:lang w:val="en-US"/>
        </w:rPr>
        <w:t>svoju</w:t>
      </w:r>
      <w:proofErr w:type="spellEnd"/>
      <w:r w:rsidRPr="00E66003">
        <w:rPr>
          <w:sz w:val="28"/>
          <w:szCs w:val="28"/>
          <w:lang w:val="en-US"/>
        </w:rPr>
        <w:t xml:space="preserve"> </w:t>
      </w:r>
      <w:proofErr w:type="spellStart"/>
      <w:r w:rsidRPr="00E66003">
        <w:rPr>
          <w:sz w:val="28"/>
          <w:szCs w:val="28"/>
          <w:lang w:val="en-US"/>
        </w:rPr>
        <w:t>otvetstvennost</w:t>
      </w:r>
      <w:proofErr w:type="spellEnd"/>
      <w:r w:rsidRPr="00E66003">
        <w:rPr>
          <w:sz w:val="28"/>
          <w:szCs w:val="28"/>
          <w:lang w:val="en-US"/>
        </w:rPr>
        <w:t xml:space="preserve">’ za </w:t>
      </w:r>
      <w:proofErr w:type="spellStart"/>
      <w:r w:rsidRPr="00E66003">
        <w:rPr>
          <w:sz w:val="28"/>
          <w:szCs w:val="28"/>
          <w:lang w:val="en-US"/>
        </w:rPr>
        <w:t>budushhee</w:t>
      </w:r>
      <w:proofErr w:type="spellEnd"/>
      <w:r w:rsidRPr="00E66003">
        <w:rPr>
          <w:sz w:val="28"/>
          <w:szCs w:val="28"/>
          <w:lang w:val="en-US"/>
        </w:rPr>
        <w:t xml:space="preserve"> </w:t>
      </w:r>
      <w:proofErr w:type="spellStart"/>
      <w:r w:rsidRPr="00E66003">
        <w:rPr>
          <w:sz w:val="28"/>
          <w:szCs w:val="28"/>
          <w:lang w:val="en-US"/>
        </w:rPr>
        <w:t>strany</w:t>
      </w:r>
      <w:proofErr w:type="spellEnd"/>
      <w:r w:rsidRPr="00E66003">
        <w:rPr>
          <w:sz w:val="28"/>
          <w:szCs w:val="28"/>
          <w:lang w:val="en-US"/>
        </w:rPr>
        <w:t xml:space="preserve">. </w:t>
      </w:r>
      <w:proofErr w:type="spellStart"/>
      <w:r w:rsidRPr="00E66003">
        <w:rPr>
          <w:sz w:val="28"/>
          <w:szCs w:val="28"/>
          <w:lang w:val="en-US"/>
        </w:rPr>
        <w:t>Krasnoj</w:t>
      </w:r>
      <w:proofErr w:type="spellEnd"/>
      <w:r w:rsidRPr="00E66003">
        <w:rPr>
          <w:sz w:val="28"/>
          <w:szCs w:val="28"/>
          <w:lang w:val="en-US"/>
        </w:rPr>
        <w:t xml:space="preserve"> </w:t>
      </w:r>
      <w:proofErr w:type="spellStart"/>
      <w:r w:rsidRPr="00E66003">
        <w:rPr>
          <w:sz w:val="28"/>
          <w:szCs w:val="28"/>
          <w:lang w:val="en-US"/>
        </w:rPr>
        <w:t>nit’ju</w:t>
      </w:r>
      <w:proofErr w:type="spellEnd"/>
      <w:r w:rsidRPr="00E66003">
        <w:rPr>
          <w:sz w:val="28"/>
          <w:szCs w:val="28"/>
          <w:lang w:val="en-US"/>
        </w:rPr>
        <w:t xml:space="preserve"> </w:t>
      </w:r>
      <w:proofErr w:type="spellStart"/>
      <w:r w:rsidRPr="00E66003">
        <w:rPr>
          <w:sz w:val="28"/>
          <w:szCs w:val="28"/>
          <w:lang w:val="en-US"/>
        </w:rPr>
        <w:t>skvoz</w:t>
      </w:r>
      <w:proofErr w:type="spellEnd"/>
      <w:r w:rsidRPr="00E66003">
        <w:rPr>
          <w:sz w:val="28"/>
          <w:szCs w:val="28"/>
          <w:lang w:val="en-US"/>
        </w:rPr>
        <w:t xml:space="preserve">’ </w:t>
      </w:r>
      <w:proofErr w:type="spellStart"/>
      <w:r w:rsidRPr="00E66003">
        <w:rPr>
          <w:sz w:val="28"/>
          <w:szCs w:val="28"/>
          <w:lang w:val="en-US"/>
        </w:rPr>
        <w:t>nashu</w:t>
      </w:r>
      <w:proofErr w:type="spellEnd"/>
      <w:r w:rsidRPr="00E66003">
        <w:rPr>
          <w:sz w:val="28"/>
          <w:szCs w:val="28"/>
          <w:lang w:val="en-US"/>
        </w:rPr>
        <w:t xml:space="preserve"> </w:t>
      </w:r>
      <w:proofErr w:type="spellStart"/>
      <w:r w:rsidRPr="00E66003">
        <w:rPr>
          <w:sz w:val="28"/>
          <w:szCs w:val="28"/>
          <w:lang w:val="en-US"/>
        </w:rPr>
        <w:t>gosudarstvennuju</w:t>
      </w:r>
      <w:proofErr w:type="spellEnd"/>
      <w:r w:rsidRPr="00E66003">
        <w:rPr>
          <w:sz w:val="28"/>
          <w:szCs w:val="28"/>
          <w:lang w:val="en-US"/>
        </w:rPr>
        <w:t xml:space="preserve"> </w:t>
      </w:r>
      <w:proofErr w:type="spellStart"/>
      <w:r w:rsidRPr="00E66003">
        <w:rPr>
          <w:sz w:val="28"/>
          <w:szCs w:val="28"/>
          <w:lang w:val="en-US"/>
        </w:rPr>
        <w:t>politiku</w:t>
      </w:r>
      <w:proofErr w:type="spellEnd"/>
      <w:r w:rsidRPr="00E66003">
        <w:rPr>
          <w:sz w:val="28"/>
          <w:szCs w:val="28"/>
          <w:lang w:val="en-US"/>
        </w:rPr>
        <w:t xml:space="preserve"> </w:t>
      </w:r>
      <w:proofErr w:type="spellStart"/>
      <w:r w:rsidRPr="00E66003">
        <w:rPr>
          <w:sz w:val="28"/>
          <w:szCs w:val="28"/>
          <w:lang w:val="en-US"/>
        </w:rPr>
        <w:t>budet</w:t>
      </w:r>
      <w:proofErr w:type="spellEnd"/>
      <w:r w:rsidRPr="00E66003">
        <w:rPr>
          <w:sz w:val="28"/>
          <w:szCs w:val="28"/>
          <w:lang w:val="en-US"/>
        </w:rPr>
        <w:t xml:space="preserve"> </w:t>
      </w:r>
      <w:proofErr w:type="spellStart"/>
      <w:r w:rsidRPr="00E66003">
        <w:rPr>
          <w:sz w:val="28"/>
          <w:szCs w:val="28"/>
          <w:lang w:val="en-US"/>
        </w:rPr>
        <w:t>prohodit</w:t>
      </w:r>
      <w:proofErr w:type="spellEnd"/>
      <w:r w:rsidRPr="00E66003">
        <w:rPr>
          <w:sz w:val="28"/>
          <w:szCs w:val="28"/>
          <w:lang w:val="en-US"/>
        </w:rPr>
        <w:t xml:space="preserve">’ </w:t>
      </w:r>
      <w:proofErr w:type="spellStart"/>
      <w:r w:rsidRPr="00E66003">
        <w:rPr>
          <w:sz w:val="28"/>
          <w:szCs w:val="28"/>
          <w:lang w:val="en-US"/>
        </w:rPr>
        <w:t>modernizacija</w:t>
      </w:r>
      <w:proofErr w:type="spellEnd"/>
      <w:r w:rsidRPr="00E66003">
        <w:rPr>
          <w:sz w:val="28"/>
          <w:szCs w:val="28"/>
          <w:lang w:val="en-US"/>
        </w:rPr>
        <w:t xml:space="preserve"> </w:t>
      </w:r>
      <w:proofErr w:type="spellStart"/>
      <w:r w:rsidRPr="00E66003">
        <w:rPr>
          <w:sz w:val="28"/>
          <w:szCs w:val="28"/>
          <w:lang w:val="en-US"/>
        </w:rPr>
        <w:t>vseh</w:t>
      </w:r>
      <w:proofErr w:type="spellEnd"/>
      <w:r w:rsidRPr="00E66003">
        <w:rPr>
          <w:sz w:val="28"/>
          <w:szCs w:val="28"/>
          <w:lang w:val="en-US"/>
        </w:rPr>
        <w:t xml:space="preserve"> </w:t>
      </w:r>
      <w:proofErr w:type="spellStart"/>
      <w:r w:rsidRPr="00E66003">
        <w:rPr>
          <w:sz w:val="28"/>
          <w:szCs w:val="28"/>
          <w:lang w:val="en-US"/>
        </w:rPr>
        <w:t>sfer</w:t>
      </w:r>
      <w:proofErr w:type="spellEnd"/>
      <w:r w:rsidRPr="00E66003">
        <w:rPr>
          <w:sz w:val="28"/>
          <w:szCs w:val="28"/>
          <w:lang w:val="en-US"/>
        </w:rPr>
        <w:t xml:space="preserve"> </w:t>
      </w:r>
      <w:proofErr w:type="spellStart"/>
      <w:r w:rsidRPr="00E66003">
        <w:rPr>
          <w:sz w:val="28"/>
          <w:szCs w:val="28"/>
          <w:lang w:val="en-US"/>
        </w:rPr>
        <w:t>zhizni</w:t>
      </w:r>
      <w:proofErr w:type="spellEnd"/>
      <w:r w:rsidRPr="00E66003">
        <w:rPr>
          <w:sz w:val="28"/>
          <w:szCs w:val="28"/>
          <w:lang w:val="en-US"/>
        </w:rPr>
        <w:t xml:space="preserve"> – </w:t>
      </w:r>
      <w:proofErr w:type="spellStart"/>
      <w:r w:rsidRPr="00E66003">
        <w:rPr>
          <w:sz w:val="28"/>
          <w:szCs w:val="28"/>
          <w:lang w:val="en-US"/>
        </w:rPr>
        <w:t>ot</w:t>
      </w:r>
      <w:proofErr w:type="spellEnd"/>
      <w:r w:rsidRPr="00E66003">
        <w:rPr>
          <w:sz w:val="28"/>
          <w:szCs w:val="28"/>
          <w:lang w:val="en-US"/>
        </w:rPr>
        <w:t xml:space="preserve"> </w:t>
      </w:r>
      <w:proofErr w:type="spellStart"/>
      <w:r w:rsidRPr="00E66003">
        <w:rPr>
          <w:sz w:val="28"/>
          <w:szCs w:val="28"/>
          <w:lang w:val="en-US"/>
        </w:rPr>
        <w:t>obrazovanija</w:t>
      </w:r>
      <w:proofErr w:type="spellEnd"/>
      <w:r w:rsidRPr="00E66003">
        <w:rPr>
          <w:sz w:val="28"/>
          <w:szCs w:val="28"/>
          <w:lang w:val="en-US"/>
        </w:rPr>
        <w:t xml:space="preserve"> do </w:t>
      </w:r>
      <w:proofErr w:type="spellStart"/>
      <w:r w:rsidRPr="00E66003">
        <w:rPr>
          <w:sz w:val="28"/>
          <w:szCs w:val="28"/>
          <w:lang w:val="en-US"/>
        </w:rPr>
        <w:t>industrializacii</w:t>
      </w:r>
      <w:proofErr w:type="spellEnd"/>
      <w:r w:rsidRPr="00E66003">
        <w:rPr>
          <w:sz w:val="28"/>
          <w:szCs w:val="28"/>
          <w:lang w:val="en-US"/>
        </w:rPr>
        <w:t>.</w:t>
      </w:r>
    </w:p>
    <w:p w14:paraId="39E0AB63"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Osnovu</w:t>
      </w:r>
      <w:proofErr w:type="spellEnd"/>
      <w:r w:rsidRPr="00E66003">
        <w:rPr>
          <w:sz w:val="28"/>
          <w:szCs w:val="28"/>
          <w:lang w:val="en-US"/>
        </w:rPr>
        <w:t xml:space="preserve"> </w:t>
      </w:r>
      <w:proofErr w:type="spellStart"/>
      <w:r w:rsidRPr="00E66003">
        <w:rPr>
          <w:sz w:val="28"/>
          <w:szCs w:val="28"/>
          <w:lang w:val="en-US"/>
        </w:rPr>
        <w:t>dolgosrochnogo</w:t>
      </w:r>
      <w:proofErr w:type="spellEnd"/>
      <w:r w:rsidRPr="00E66003">
        <w:rPr>
          <w:sz w:val="28"/>
          <w:szCs w:val="28"/>
          <w:lang w:val="en-US"/>
        </w:rPr>
        <w:t xml:space="preserve"> </w:t>
      </w:r>
      <w:proofErr w:type="spellStart"/>
      <w:r w:rsidRPr="00E66003">
        <w:rPr>
          <w:sz w:val="28"/>
          <w:szCs w:val="28"/>
          <w:lang w:val="en-US"/>
        </w:rPr>
        <w:t>jekonomicheskogo</w:t>
      </w:r>
      <w:proofErr w:type="spellEnd"/>
      <w:r w:rsidRPr="00E66003">
        <w:rPr>
          <w:sz w:val="28"/>
          <w:szCs w:val="28"/>
          <w:lang w:val="en-US"/>
        </w:rPr>
        <w:t xml:space="preserve"> </w:t>
      </w:r>
      <w:proofErr w:type="spellStart"/>
      <w:r w:rsidRPr="00E66003">
        <w:rPr>
          <w:sz w:val="28"/>
          <w:szCs w:val="28"/>
          <w:lang w:val="en-US"/>
        </w:rPr>
        <w:t>rosta</w:t>
      </w:r>
      <w:proofErr w:type="spellEnd"/>
      <w:r w:rsidRPr="00E66003">
        <w:rPr>
          <w:sz w:val="28"/>
          <w:szCs w:val="28"/>
          <w:lang w:val="en-US"/>
        </w:rPr>
        <w:t xml:space="preserve"> </w:t>
      </w:r>
      <w:proofErr w:type="spellStart"/>
      <w:r w:rsidRPr="00E66003">
        <w:rPr>
          <w:sz w:val="28"/>
          <w:szCs w:val="28"/>
          <w:lang w:val="en-US"/>
        </w:rPr>
        <w:t>nashej</w:t>
      </w:r>
      <w:proofErr w:type="spellEnd"/>
      <w:r w:rsidRPr="00E66003">
        <w:rPr>
          <w:sz w:val="28"/>
          <w:szCs w:val="28"/>
          <w:lang w:val="en-US"/>
        </w:rPr>
        <w:t xml:space="preserve"> </w:t>
      </w:r>
      <w:proofErr w:type="spellStart"/>
      <w:r w:rsidRPr="00E66003">
        <w:rPr>
          <w:sz w:val="28"/>
          <w:szCs w:val="28"/>
          <w:lang w:val="en-US"/>
        </w:rPr>
        <w:t>strany</w:t>
      </w:r>
      <w:proofErr w:type="spellEnd"/>
      <w:r w:rsidRPr="00E66003">
        <w:rPr>
          <w:sz w:val="28"/>
          <w:szCs w:val="28"/>
          <w:lang w:val="en-US"/>
        </w:rPr>
        <w:t xml:space="preserve"> </w:t>
      </w:r>
      <w:proofErr w:type="spellStart"/>
      <w:r w:rsidRPr="00E66003">
        <w:rPr>
          <w:sz w:val="28"/>
          <w:szCs w:val="28"/>
          <w:lang w:val="en-US"/>
        </w:rPr>
        <w:t>sostavjat</w:t>
      </w:r>
      <w:proofErr w:type="spellEnd"/>
      <w:r w:rsidRPr="00E66003">
        <w:rPr>
          <w:sz w:val="28"/>
          <w:szCs w:val="28"/>
          <w:lang w:val="en-US"/>
        </w:rPr>
        <w:t xml:space="preserve"> </w:t>
      </w:r>
      <w:proofErr w:type="spellStart"/>
      <w:r w:rsidRPr="00E66003">
        <w:rPr>
          <w:sz w:val="28"/>
          <w:szCs w:val="28"/>
          <w:lang w:val="en-US"/>
        </w:rPr>
        <w:t>novye</w:t>
      </w:r>
      <w:proofErr w:type="spellEnd"/>
      <w:r w:rsidRPr="00E66003">
        <w:rPr>
          <w:sz w:val="28"/>
          <w:szCs w:val="28"/>
          <w:lang w:val="en-US"/>
        </w:rPr>
        <w:t xml:space="preserve"> </w:t>
      </w:r>
      <w:proofErr w:type="spellStart"/>
      <w:r w:rsidRPr="00E66003">
        <w:rPr>
          <w:sz w:val="28"/>
          <w:szCs w:val="28"/>
          <w:lang w:val="en-US"/>
        </w:rPr>
        <w:t>tehnologii</w:t>
      </w:r>
      <w:proofErr w:type="spellEnd"/>
      <w:r w:rsidRPr="00E66003">
        <w:rPr>
          <w:sz w:val="28"/>
          <w:szCs w:val="28"/>
          <w:lang w:val="en-US"/>
        </w:rPr>
        <w:t xml:space="preserve">, </w:t>
      </w:r>
      <w:proofErr w:type="spellStart"/>
      <w:r w:rsidRPr="00E66003">
        <w:rPr>
          <w:sz w:val="28"/>
          <w:szCs w:val="28"/>
          <w:lang w:val="en-US"/>
        </w:rPr>
        <w:t>vysokaja</w:t>
      </w:r>
      <w:proofErr w:type="spellEnd"/>
      <w:r w:rsidRPr="00E66003">
        <w:rPr>
          <w:sz w:val="28"/>
          <w:szCs w:val="28"/>
          <w:lang w:val="en-US"/>
        </w:rPr>
        <w:t xml:space="preserve"> </w:t>
      </w:r>
      <w:proofErr w:type="spellStart"/>
      <w:r w:rsidRPr="00E66003">
        <w:rPr>
          <w:sz w:val="28"/>
          <w:szCs w:val="28"/>
          <w:lang w:val="en-US"/>
        </w:rPr>
        <w:t>proizvoditel’nost</w:t>
      </w:r>
      <w:proofErr w:type="spellEnd"/>
      <w:r w:rsidRPr="00E66003">
        <w:rPr>
          <w:sz w:val="28"/>
          <w:szCs w:val="28"/>
          <w:lang w:val="en-US"/>
        </w:rPr>
        <w:t xml:space="preserve">’ </w:t>
      </w:r>
      <w:proofErr w:type="spellStart"/>
      <w:r w:rsidRPr="00E66003">
        <w:rPr>
          <w:sz w:val="28"/>
          <w:szCs w:val="28"/>
          <w:lang w:val="en-US"/>
        </w:rPr>
        <w:t>truda</w:t>
      </w:r>
      <w:proofErr w:type="spellEnd"/>
      <w:r w:rsidRPr="00E66003">
        <w:rPr>
          <w:sz w:val="28"/>
          <w:szCs w:val="28"/>
          <w:lang w:val="en-US"/>
        </w:rPr>
        <w:t xml:space="preserve">, </w:t>
      </w:r>
      <w:proofErr w:type="spellStart"/>
      <w:r w:rsidRPr="00E66003">
        <w:rPr>
          <w:sz w:val="28"/>
          <w:szCs w:val="28"/>
          <w:lang w:val="en-US"/>
        </w:rPr>
        <w:t>tvorcheskaja</w:t>
      </w:r>
      <w:proofErr w:type="spellEnd"/>
      <w:r w:rsidRPr="00E66003">
        <w:rPr>
          <w:sz w:val="28"/>
          <w:szCs w:val="28"/>
          <w:lang w:val="en-US"/>
        </w:rPr>
        <w:t xml:space="preserve"> </w:t>
      </w:r>
      <w:proofErr w:type="spellStart"/>
      <w:r w:rsidRPr="00E66003">
        <w:rPr>
          <w:sz w:val="28"/>
          <w:szCs w:val="28"/>
          <w:lang w:val="en-US"/>
        </w:rPr>
        <w:t>iniciativa</w:t>
      </w:r>
      <w:proofErr w:type="spellEnd"/>
      <w:r w:rsidRPr="00E66003">
        <w:rPr>
          <w:sz w:val="28"/>
          <w:szCs w:val="28"/>
          <w:lang w:val="en-US"/>
        </w:rPr>
        <w:t xml:space="preserve"> </w:t>
      </w:r>
      <w:proofErr w:type="spellStart"/>
      <w:r w:rsidRPr="00E66003">
        <w:rPr>
          <w:sz w:val="28"/>
          <w:szCs w:val="28"/>
          <w:lang w:val="en-US"/>
        </w:rPr>
        <w:t>grazhdan</w:t>
      </w:r>
      <w:proofErr w:type="spellEnd"/>
      <w:r w:rsidRPr="00E66003">
        <w:rPr>
          <w:sz w:val="28"/>
          <w:szCs w:val="28"/>
          <w:lang w:val="en-US"/>
        </w:rPr>
        <w:t xml:space="preserve">. </w:t>
      </w:r>
      <w:proofErr w:type="spellStart"/>
      <w:r w:rsidRPr="00E66003">
        <w:rPr>
          <w:sz w:val="28"/>
          <w:szCs w:val="28"/>
          <w:lang w:val="en-US"/>
        </w:rPr>
        <w:lastRenderedPageBreak/>
        <w:t>Prioritetnaja</w:t>
      </w:r>
      <w:proofErr w:type="spellEnd"/>
      <w:r w:rsidRPr="00E66003">
        <w:rPr>
          <w:sz w:val="28"/>
          <w:szCs w:val="28"/>
          <w:lang w:val="en-US"/>
        </w:rPr>
        <w:t xml:space="preserve"> </w:t>
      </w:r>
      <w:proofErr w:type="spellStart"/>
      <w:r w:rsidRPr="00E66003">
        <w:rPr>
          <w:sz w:val="28"/>
          <w:szCs w:val="28"/>
          <w:lang w:val="en-US"/>
        </w:rPr>
        <w:t>zadacha</w:t>
      </w:r>
      <w:proofErr w:type="spellEnd"/>
      <w:r w:rsidRPr="00E66003">
        <w:rPr>
          <w:sz w:val="28"/>
          <w:szCs w:val="28"/>
          <w:lang w:val="en-US"/>
        </w:rPr>
        <w:t xml:space="preserve"> – </w:t>
      </w:r>
      <w:proofErr w:type="spellStart"/>
      <w:r w:rsidRPr="00E66003">
        <w:rPr>
          <w:sz w:val="28"/>
          <w:szCs w:val="28"/>
          <w:lang w:val="en-US"/>
        </w:rPr>
        <w:t>ustranit</w:t>
      </w:r>
      <w:proofErr w:type="spellEnd"/>
      <w:r w:rsidRPr="00E66003">
        <w:rPr>
          <w:sz w:val="28"/>
          <w:szCs w:val="28"/>
          <w:lang w:val="en-US"/>
        </w:rPr>
        <w:t xml:space="preserve">’ </w:t>
      </w:r>
      <w:proofErr w:type="spellStart"/>
      <w:r w:rsidRPr="00E66003">
        <w:rPr>
          <w:sz w:val="28"/>
          <w:szCs w:val="28"/>
          <w:lang w:val="en-US"/>
        </w:rPr>
        <w:t>vse</w:t>
      </w:r>
      <w:proofErr w:type="spellEnd"/>
      <w:r w:rsidRPr="00E66003">
        <w:rPr>
          <w:sz w:val="28"/>
          <w:szCs w:val="28"/>
          <w:lang w:val="en-US"/>
        </w:rPr>
        <w:t xml:space="preserve"> </w:t>
      </w:r>
      <w:proofErr w:type="spellStart"/>
      <w:r w:rsidRPr="00E66003">
        <w:rPr>
          <w:sz w:val="28"/>
          <w:szCs w:val="28"/>
          <w:lang w:val="en-US"/>
        </w:rPr>
        <w:t>iskusstvennye</w:t>
      </w:r>
      <w:proofErr w:type="spellEnd"/>
      <w:r w:rsidRPr="00E66003">
        <w:rPr>
          <w:sz w:val="28"/>
          <w:szCs w:val="28"/>
          <w:lang w:val="en-US"/>
        </w:rPr>
        <w:t xml:space="preserve"> </w:t>
      </w:r>
      <w:proofErr w:type="spellStart"/>
      <w:r w:rsidRPr="00E66003">
        <w:rPr>
          <w:sz w:val="28"/>
          <w:szCs w:val="28"/>
          <w:lang w:val="en-US"/>
        </w:rPr>
        <w:t>bar’ery</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ogranichenija</w:t>
      </w:r>
      <w:proofErr w:type="spellEnd"/>
      <w:r w:rsidRPr="00E66003">
        <w:rPr>
          <w:sz w:val="28"/>
          <w:szCs w:val="28"/>
          <w:lang w:val="en-US"/>
        </w:rPr>
        <w:t xml:space="preserve">, </w:t>
      </w:r>
      <w:proofErr w:type="spellStart"/>
      <w:r w:rsidRPr="00E66003">
        <w:rPr>
          <w:sz w:val="28"/>
          <w:szCs w:val="28"/>
          <w:lang w:val="en-US"/>
        </w:rPr>
        <w:t>sderzhivajushhie</w:t>
      </w:r>
      <w:proofErr w:type="spellEnd"/>
      <w:r w:rsidRPr="00E66003">
        <w:rPr>
          <w:sz w:val="28"/>
          <w:szCs w:val="28"/>
          <w:lang w:val="en-US"/>
        </w:rPr>
        <w:t xml:space="preserve"> </w:t>
      </w:r>
      <w:proofErr w:type="spellStart"/>
      <w:r w:rsidRPr="00E66003">
        <w:rPr>
          <w:sz w:val="28"/>
          <w:szCs w:val="28"/>
          <w:lang w:val="en-US"/>
        </w:rPr>
        <w:t>predprinimatel’skij</w:t>
      </w:r>
      <w:proofErr w:type="spellEnd"/>
      <w:r w:rsidRPr="00E66003">
        <w:rPr>
          <w:sz w:val="28"/>
          <w:szCs w:val="28"/>
          <w:lang w:val="en-US"/>
        </w:rPr>
        <w:t xml:space="preserve"> duh </w:t>
      </w:r>
      <w:proofErr w:type="spellStart"/>
      <w:r w:rsidRPr="00E66003">
        <w:rPr>
          <w:sz w:val="28"/>
          <w:szCs w:val="28"/>
          <w:lang w:val="en-US"/>
        </w:rPr>
        <w:t>nashih</w:t>
      </w:r>
      <w:proofErr w:type="spellEnd"/>
      <w:r w:rsidRPr="00E66003">
        <w:rPr>
          <w:sz w:val="28"/>
          <w:szCs w:val="28"/>
          <w:lang w:val="en-US"/>
        </w:rPr>
        <w:t xml:space="preserve"> </w:t>
      </w:r>
      <w:proofErr w:type="spellStart"/>
      <w:r w:rsidRPr="00E66003">
        <w:rPr>
          <w:sz w:val="28"/>
          <w:szCs w:val="28"/>
          <w:lang w:val="en-US"/>
        </w:rPr>
        <w:t>dejatel’nyh</w:t>
      </w:r>
      <w:proofErr w:type="spellEnd"/>
      <w:r w:rsidRPr="00E66003">
        <w:rPr>
          <w:sz w:val="28"/>
          <w:szCs w:val="28"/>
          <w:lang w:val="en-US"/>
        </w:rPr>
        <w:t xml:space="preserve"> </w:t>
      </w:r>
      <w:proofErr w:type="spellStart"/>
      <w:r w:rsidRPr="00E66003">
        <w:rPr>
          <w:sz w:val="28"/>
          <w:szCs w:val="28"/>
          <w:lang w:val="en-US"/>
        </w:rPr>
        <w:t>grazhdan</w:t>
      </w:r>
      <w:proofErr w:type="spellEnd"/>
      <w:r w:rsidRPr="00E66003">
        <w:rPr>
          <w:sz w:val="28"/>
          <w:szCs w:val="28"/>
          <w:lang w:val="en-US"/>
        </w:rPr>
        <w:t>.</w:t>
      </w:r>
    </w:p>
    <w:p w14:paraId="7B1BD2B2"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Predprinimateli</w:t>
      </w:r>
      <w:proofErr w:type="spellEnd"/>
      <w:r w:rsidRPr="00E66003">
        <w:rPr>
          <w:sz w:val="28"/>
          <w:szCs w:val="28"/>
          <w:lang w:val="en-US"/>
        </w:rPr>
        <w:t xml:space="preserve"> </w:t>
      </w:r>
      <w:proofErr w:type="spellStart"/>
      <w:r w:rsidRPr="00E66003">
        <w:rPr>
          <w:sz w:val="28"/>
          <w:szCs w:val="28"/>
          <w:lang w:val="en-US"/>
        </w:rPr>
        <w:t>dolzhny</w:t>
      </w:r>
      <w:proofErr w:type="spellEnd"/>
      <w:r w:rsidRPr="00E66003">
        <w:rPr>
          <w:sz w:val="28"/>
          <w:szCs w:val="28"/>
          <w:lang w:val="en-US"/>
        </w:rPr>
        <w:t xml:space="preserve"> </w:t>
      </w:r>
      <w:proofErr w:type="spellStart"/>
      <w:r w:rsidRPr="00E66003">
        <w:rPr>
          <w:sz w:val="28"/>
          <w:szCs w:val="28"/>
          <w:lang w:val="en-US"/>
        </w:rPr>
        <w:t>navsegda</w:t>
      </w:r>
      <w:proofErr w:type="spellEnd"/>
      <w:r w:rsidRPr="00E66003">
        <w:rPr>
          <w:sz w:val="28"/>
          <w:szCs w:val="28"/>
          <w:lang w:val="en-US"/>
        </w:rPr>
        <w:t xml:space="preserve"> </w:t>
      </w:r>
      <w:proofErr w:type="spellStart"/>
      <w:r w:rsidRPr="00E66003">
        <w:rPr>
          <w:sz w:val="28"/>
          <w:szCs w:val="28"/>
          <w:lang w:val="en-US"/>
        </w:rPr>
        <w:t>zabyt</w:t>
      </w:r>
      <w:proofErr w:type="spellEnd"/>
      <w:r w:rsidRPr="00E66003">
        <w:rPr>
          <w:sz w:val="28"/>
          <w:szCs w:val="28"/>
          <w:lang w:val="en-US"/>
        </w:rPr>
        <w:t xml:space="preserve">’ o </w:t>
      </w:r>
      <w:proofErr w:type="spellStart"/>
      <w:r w:rsidRPr="00E66003">
        <w:rPr>
          <w:sz w:val="28"/>
          <w:szCs w:val="28"/>
          <w:lang w:val="en-US"/>
        </w:rPr>
        <w:t>besprichinnyh</w:t>
      </w:r>
      <w:proofErr w:type="spellEnd"/>
      <w:r w:rsidRPr="00E66003">
        <w:rPr>
          <w:sz w:val="28"/>
          <w:szCs w:val="28"/>
          <w:lang w:val="en-US"/>
        </w:rPr>
        <w:t xml:space="preserve"> </w:t>
      </w:r>
      <w:proofErr w:type="spellStart"/>
      <w:r w:rsidRPr="00E66003">
        <w:rPr>
          <w:sz w:val="28"/>
          <w:szCs w:val="28"/>
          <w:lang w:val="en-US"/>
        </w:rPr>
        <w:t>proverkah</w:t>
      </w:r>
      <w:proofErr w:type="spellEnd"/>
      <w:r w:rsidRPr="00E66003">
        <w:rPr>
          <w:sz w:val="28"/>
          <w:szCs w:val="28"/>
          <w:lang w:val="en-US"/>
        </w:rPr>
        <w:t xml:space="preserve"> </w:t>
      </w:r>
      <w:proofErr w:type="spellStart"/>
      <w:r w:rsidRPr="00E66003">
        <w:rPr>
          <w:sz w:val="28"/>
          <w:szCs w:val="28"/>
          <w:lang w:val="en-US"/>
        </w:rPr>
        <w:t>ih</w:t>
      </w:r>
      <w:proofErr w:type="spellEnd"/>
      <w:r w:rsidRPr="00E66003">
        <w:rPr>
          <w:sz w:val="28"/>
          <w:szCs w:val="28"/>
          <w:lang w:val="en-US"/>
        </w:rPr>
        <w:t xml:space="preserve"> </w:t>
      </w:r>
      <w:proofErr w:type="spellStart"/>
      <w:r w:rsidRPr="00E66003">
        <w:rPr>
          <w:sz w:val="28"/>
          <w:szCs w:val="28"/>
          <w:lang w:val="en-US"/>
        </w:rPr>
        <w:t>biznesa</w:t>
      </w:r>
      <w:proofErr w:type="spellEnd"/>
      <w:r w:rsidRPr="00E66003">
        <w:rPr>
          <w:sz w:val="28"/>
          <w:szCs w:val="28"/>
          <w:lang w:val="en-US"/>
        </w:rPr>
        <w:t xml:space="preserve">, oni </w:t>
      </w:r>
      <w:proofErr w:type="spellStart"/>
      <w:r w:rsidRPr="00E66003">
        <w:rPr>
          <w:sz w:val="28"/>
          <w:szCs w:val="28"/>
          <w:lang w:val="en-US"/>
        </w:rPr>
        <w:t>budut</w:t>
      </w:r>
      <w:proofErr w:type="spellEnd"/>
      <w:r w:rsidRPr="00E66003">
        <w:rPr>
          <w:sz w:val="28"/>
          <w:szCs w:val="28"/>
          <w:lang w:val="en-US"/>
        </w:rPr>
        <w:t xml:space="preserve"> </w:t>
      </w:r>
      <w:proofErr w:type="spellStart"/>
      <w:r w:rsidRPr="00E66003">
        <w:rPr>
          <w:sz w:val="28"/>
          <w:szCs w:val="28"/>
          <w:lang w:val="en-US"/>
        </w:rPr>
        <w:t>imet</w:t>
      </w:r>
      <w:proofErr w:type="spellEnd"/>
      <w:r w:rsidRPr="00E66003">
        <w:rPr>
          <w:sz w:val="28"/>
          <w:szCs w:val="28"/>
          <w:lang w:val="en-US"/>
        </w:rPr>
        <w:t xml:space="preserve">’ </w:t>
      </w:r>
      <w:proofErr w:type="spellStart"/>
      <w:r w:rsidRPr="00E66003">
        <w:rPr>
          <w:sz w:val="28"/>
          <w:szCs w:val="28"/>
          <w:lang w:val="en-US"/>
        </w:rPr>
        <w:t>delo</w:t>
      </w:r>
      <w:proofErr w:type="spellEnd"/>
      <w:r w:rsidRPr="00E66003">
        <w:rPr>
          <w:sz w:val="28"/>
          <w:szCs w:val="28"/>
          <w:lang w:val="en-US"/>
        </w:rPr>
        <w:t xml:space="preserve"> </w:t>
      </w:r>
      <w:proofErr w:type="spellStart"/>
      <w:r w:rsidRPr="00E66003">
        <w:rPr>
          <w:sz w:val="28"/>
          <w:szCs w:val="28"/>
          <w:lang w:val="en-US"/>
        </w:rPr>
        <w:t>tol’ko</w:t>
      </w:r>
      <w:proofErr w:type="spellEnd"/>
      <w:r w:rsidRPr="00E66003">
        <w:rPr>
          <w:sz w:val="28"/>
          <w:szCs w:val="28"/>
          <w:lang w:val="en-US"/>
        </w:rPr>
        <w:t xml:space="preserve"> s </w:t>
      </w:r>
      <w:proofErr w:type="spellStart"/>
      <w:r w:rsidRPr="00E66003">
        <w:rPr>
          <w:sz w:val="28"/>
          <w:szCs w:val="28"/>
          <w:lang w:val="en-US"/>
        </w:rPr>
        <w:t>nalogovymi</w:t>
      </w:r>
      <w:proofErr w:type="spellEnd"/>
      <w:r w:rsidRPr="00E66003">
        <w:rPr>
          <w:sz w:val="28"/>
          <w:szCs w:val="28"/>
          <w:lang w:val="en-US"/>
        </w:rPr>
        <w:t xml:space="preserve"> </w:t>
      </w:r>
      <w:proofErr w:type="spellStart"/>
      <w:r w:rsidRPr="00E66003">
        <w:rPr>
          <w:sz w:val="28"/>
          <w:szCs w:val="28"/>
          <w:lang w:val="en-US"/>
        </w:rPr>
        <w:t>revizijami</w:t>
      </w:r>
      <w:proofErr w:type="spellEnd"/>
      <w:r w:rsidRPr="00E66003">
        <w:rPr>
          <w:sz w:val="28"/>
          <w:szCs w:val="28"/>
          <w:lang w:val="en-US"/>
        </w:rPr>
        <w:t xml:space="preserve">. </w:t>
      </w:r>
      <w:proofErr w:type="spellStart"/>
      <w:r w:rsidRPr="00E66003">
        <w:rPr>
          <w:sz w:val="28"/>
          <w:szCs w:val="28"/>
          <w:lang w:val="en-US"/>
        </w:rPr>
        <w:t>Gosudarstvo</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biznes</w:t>
      </w:r>
      <w:proofErr w:type="spellEnd"/>
      <w:r w:rsidRPr="00E66003">
        <w:rPr>
          <w:sz w:val="28"/>
          <w:szCs w:val="28"/>
          <w:lang w:val="en-US"/>
        </w:rPr>
        <w:t xml:space="preserve"> – </w:t>
      </w:r>
      <w:proofErr w:type="spellStart"/>
      <w:r w:rsidRPr="00E66003">
        <w:rPr>
          <w:sz w:val="28"/>
          <w:szCs w:val="28"/>
          <w:lang w:val="en-US"/>
        </w:rPr>
        <w:t>jeto</w:t>
      </w:r>
      <w:proofErr w:type="spellEnd"/>
      <w:r w:rsidRPr="00E66003">
        <w:rPr>
          <w:sz w:val="28"/>
          <w:szCs w:val="28"/>
          <w:lang w:val="en-US"/>
        </w:rPr>
        <w:t xml:space="preserve"> </w:t>
      </w:r>
      <w:proofErr w:type="spellStart"/>
      <w:r w:rsidRPr="00E66003">
        <w:rPr>
          <w:sz w:val="28"/>
          <w:szCs w:val="28"/>
          <w:lang w:val="en-US"/>
        </w:rPr>
        <w:t>estestvennye</w:t>
      </w:r>
      <w:proofErr w:type="spellEnd"/>
      <w:r w:rsidRPr="00E66003">
        <w:rPr>
          <w:sz w:val="28"/>
          <w:szCs w:val="28"/>
          <w:lang w:val="en-US"/>
        </w:rPr>
        <w:t xml:space="preserve"> </w:t>
      </w:r>
      <w:proofErr w:type="spellStart"/>
      <w:r w:rsidRPr="00E66003">
        <w:rPr>
          <w:sz w:val="28"/>
          <w:szCs w:val="28"/>
          <w:lang w:val="en-US"/>
        </w:rPr>
        <w:t>partnery</w:t>
      </w:r>
      <w:proofErr w:type="spellEnd"/>
      <w:r w:rsidRPr="00E66003">
        <w:rPr>
          <w:sz w:val="28"/>
          <w:szCs w:val="28"/>
          <w:lang w:val="en-US"/>
        </w:rPr>
        <w:t xml:space="preserve">. </w:t>
      </w:r>
      <w:proofErr w:type="spellStart"/>
      <w:r w:rsidRPr="00E66003">
        <w:rPr>
          <w:sz w:val="28"/>
          <w:szCs w:val="28"/>
          <w:lang w:val="en-US"/>
        </w:rPr>
        <w:t>Vse</w:t>
      </w:r>
      <w:proofErr w:type="spellEnd"/>
      <w:r w:rsidRPr="00E66003">
        <w:rPr>
          <w:sz w:val="28"/>
          <w:szCs w:val="28"/>
          <w:lang w:val="en-US"/>
        </w:rPr>
        <w:t xml:space="preserve">, </w:t>
      </w:r>
      <w:proofErr w:type="spellStart"/>
      <w:r w:rsidRPr="00E66003">
        <w:rPr>
          <w:sz w:val="28"/>
          <w:szCs w:val="28"/>
          <w:lang w:val="en-US"/>
        </w:rPr>
        <w:t>kto</w:t>
      </w:r>
      <w:proofErr w:type="spellEnd"/>
      <w:r w:rsidRPr="00E66003">
        <w:rPr>
          <w:sz w:val="28"/>
          <w:szCs w:val="28"/>
          <w:lang w:val="en-US"/>
        </w:rPr>
        <w:t xml:space="preserve"> </w:t>
      </w:r>
      <w:proofErr w:type="spellStart"/>
      <w:r w:rsidRPr="00E66003">
        <w:rPr>
          <w:sz w:val="28"/>
          <w:szCs w:val="28"/>
          <w:lang w:val="en-US"/>
        </w:rPr>
        <w:t>nezakonno</w:t>
      </w:r>
      <w:proofErr w:type="spellEnd"/>
      <w:r w:rsidRPr="00E66003">
        <w:rPr>
          <w:sz w:val="28"/>
          <w:szCs w:val="28"/>
          <w:lang w:val="en-US"/>
        </w:rPr>
        <w:t xml:space="preserve"> </w:t>
      </w:r>
      <w:proofErr w:type="spellStart"/>
      <w:r w:rsidRPr="00E66003">
        <w:rPr>
          <w:sz w:val="28"/>
          <w:szCs w:val="28"/>
          <w:lang w:val="en-US"/>
        </w:rPr>
        <w:t>prepjatstvujut</w:t>
      </w:r>
      <w:proofErr w:type="spellEnd"/>
      <w:r w:rsidRPr="00E66003">
        <w:rPr>
          <w:sz w:val="28"/>
          <w:szCs w:val="28"/>
          <w:lang w:val="en-US"/>
        </w:rPr>
        <w:t xml:space="preserve"> </w:t>
      </w:r>
      <w:proofErr w:type="spellStart"/>
      <w:r w:rsidRPr="00E66003">
        <w:rPr>
          <w:sz w:val="28"/>
          <w:szCs w:val="28"/>
          <w:lang w:val="en-US"/>
        </w:rPr>
        <w:t>razvitiju</w:t>
      </w:r>
      <w:proofErr w:type="spellEnd"/>
      <w:r w:rsidRPr="00E66003">
        <w:rPr>
          <w:sz w:val="28"/>
          <w:szCs w:val="28"/>
          <w:lang w:val="en-US"/>
        </w:rPr>
        <w:t xml:space="preserve"> </w:t>
      </w:r>
      <w:proofErr w:type="spellStart"/>
      <w:r w:rsidRPr="00E66003">
        <w:rPr>
          <w:sz w:val="28"/>
          <w:szCs w:val="28"/>
          <w:lang w:val="en-US"/>
        </w:rPr>
        <w:t>malogo</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srednego</w:t>
      </w:r>
      <w:proofErr w:type="spellEnd"/>
      <w:r w:rsidRPr="00E66003">
        <w:rPr>
          <w:sz w:val="28"/>
          <w:szCs w:val="28"/>
          <w:lang w:val="en-US"/>
        </w:rPr>
        <w:t xml:space="preserve"> </w:t>
      </w:r>
      <w:proofErr w:type="spellStart"/>
      <w:r w:rsidRPr="00E66003">
        <w:rPr>
          <w:sz w:val="28"/>
          <w:szCs w:val="28"/>
          <w:lang w:val="en-US"/>
        </w:rPr>
        <w:t>biznesa</w:t>
      </w:r>
      <w:proofErr w:type="spellEnd"/>
      <w:r w:rsidRPr="00E66003">
        <w:rPr>
          <w:sz w:val="28"/>
          <w:szCs w:val="28"/>
          <w:lang w:val="en-US"/>
        </w:rPr>
        <w:t xml:space="preserve">, </w:t>
      </w:r>
      <w:proofErr w:type="spellStart"/>
      <w:r w:rsidRPr="00E66003">
        <w:rPr>
          <w:sz w:val="28"/>
          <w:szCs w:val="28"/>
          <w:lang w:val="en-US"/>
        </w:rPr>
        <w:t>budut</w:t>
      </w:r>
      <w:proofErr w:type="spellEnd"/>
      <w:r w:rsidRPr="00E66003">
        <w:rPr>
          <w:sz w:val="28"/>
          <w:szCs w:val="28"/>
          <w:lang w:val="en-US"/>
        </w:rPr>
        <w:t xml:space="preserve"> </w:t>
      </w:r>
      <w:proofErr w:type="spellStart"/>
      <w:r w:rsidRPr="00E66003">
        <w:rPr>
          <w:sz w:val="28"/>
          <w:szCs w:val="28"/>
          <w:lang w:val="en-US"/>
        </w:rPr>
        <w:t>privlekat’sja</w:t>
      </w:r>
      <w:proofErr w:type="spellEnd"/>
      <w:r w:rsidRPr="00E66003">
        <w:rPr>
          <w:sz w:val="28"/>
          <w:szCs w:val="28"/>
          <w:lang w:val="en-US"/>
        </w:rPr>
        <w:t xml:space="preserve"> k </w:t>
      </w:r>
      <w:proofErr w:type="spellStart"/>
      <w:r w:rsidRPr="00E66003">
        <w:rPr>
          <w:sz w:val="28"/>
          <w:szCs w:val="28"/>
          <w:lang w:val="en-US"/>
        </w:rPr>
        <w:t>strogomu</w:t>
      </w:r>
      <w:proofErr w:type="spellEnd"/>
      <w:r w:rsidRPr="00E66003">
        <w:rPr>
          <w:sz w:val="28"/>
          <w:szCs w:val="28"/>
          <w:lang w:val="en-US"/>
        </w:rPr>
        <w:t xml:space="preserve"> </w:t>
      </w:r>
      <w:proofErr w:type="spellStart"/>
      <w:r w:rsidRPr="00E66003">
        <w:rPr>
          <w:sz w:val="28"/>
          <w:szCs w:val="28"/>
          <w:lang w:val="en-US"/>
        </w:rPr>
        <w:t>nakazaniju</w:t>
      </w:r>
      <w:proofErr w:type="spellEnd"/>
      <w:r w:rsidRPr="00E66003">
        <w:rPr>
          <w:sz w:val="28"/>
          <w:szCs w:val="28"/>
          <w:lang w:val="en-US"/>
        </w:rPr>
        <w:t xml:space="preserve"> </w:t>
      </w:r>
      <w:proofErr w:type="spellStart"/>
      <w:r w:rsidRPr="00E66003">
        <w:rPr>
          <w:sz w:val="28"/>
          <w:szCs w:val="28"/>
          <w:lang w:val="en-US"/>
        </w:rPr>
        <w:t>soglasno</w:t>
      </w:r>
      <w:proofErr w:type="spellEnd"/>
      <w:r w:rsidRPr="00E66003">
        <w:rPr>
          <w:sz w:val="28"/>
          <w:szCs w:val="28"/>
          <w:lang w:val="en-US"/>
        </w:rPr>
        <w:t xml:space="preserve"> </w:t>
      </w:r>
      <w:proofErr w:type="spellStart"/>
      <w:r w:rsidRPr="00E66003">
        <w:rPr>
          <w:sz w:val="28"/>
          <w:szCs w:val="28"/>
          <w:lang w:val="en-US"/>
        </w:rPr>
        <w:t>zakonu</w:t>
      </w:r>
      <w:proofErr w:type="spellEnd"/>
      <w:r w:rsidRPr="00E66003">
        <w:rPr>
          <w:sz w:val="28"/>
          <w:szCs w:val="28"/>
          <w:lang w:val="en-US"/>
        </w:rPr>
        <w:t xml:space="preserve">. Nam </w:t>
      </w:r>
      <w:proofErr w:type="spellStart"/>
      <w:r w:rsidRPr="00E66003">
        <w:rPr>
          <w:sz w:val="28"/>
          <w:szCs w:val="28"/>
          <w:lang w:val="en-US"/>
        </w:rPr>
        <w:t>predstoit</w:t>
      </w:r>
      <w:proofErr w:type="spellEnd"/>
      <w:r w:rsidRPr="00E66003">
        <w:rPr>
          <w:sz w:val="28"/>
          <w:szCs w:val="28"/>
          <w:lang w:val="en-US"/>
        </w:rPr>
        <w:t xml:space="preserve"> </w:t>
      </w:r>
      <w:proofErr w:type="spellStart"/>
      <w:r w:rsidRPr="00E66003">
        <w:rPr>
          <w:sz w:val="28"/>
          <w:szCs w:val="28"/>
          <w:lang w:val="en-US"/>
        </w:rPr>
        <w:t>zanjat’sja</w:t>
      </w:r>
      <w:proofErr w:type="spellEnd"/>
      <w:r w:rsidRPr="00E66003">
        <w:rPr>
          <w:sz w:val="28"/>
          <w:szCs w:val="28"/>
          <w:lang w:val="en-US"/>
        </w:rPr>
        <w:t xml:space="preserve"> </w:t>
      </w:r>
      <w:proofErr w:type="spellStart"/>
      <w:r w:rsidRPr="00E66003">
        <w:rPr>
          <w:sz w:val="28"/>
          <w:szCs w:val="28"/>
          <w:lang w:val="en-US"/>
        </w:rPr>
        <w:t>real’noj</w:t>
      </w:r>
      <w:proofErr w:type="spellEnd"/>
      <w:r w:rsidRPr="00E66003">
        <w:rPr>
          <w:sz w:val="28"/>
          <w:szCs w:val="28"/>
          <w:lang w:val="en-US"/>
        </w:rPr>
        <w:t xml:space="preserve"> </w:t>
      </w:r>
      <w:proofErr w:type="spellStart"/>
      <w:r w:rsidRPr="00E66003">
        <w:rPr>
          <w:sz w:val="28"/>
          <w:szCs w:val="28"/>
          <w:lang w:val="en-US"/>
        </w:rPr>
        <w:t>industrializaciej</w:t>
      </w:r>
      <w:proofErr w:type="spellEnd"/>
      <w:r w:rsidRPr="00E66003">
        <w:rPr>
          <w:sz w:val="28"/>
          <w:szCs w:val="28"/>
          <w:lang w:val="en-US"/>
        </w:rPr>
        <w:t xml:space="preserve">, </w:t>
      </w:r>
      <w:proofErr w:type="spellStart"/>
      <w:r w:rsidRPr="00E66003">
        <w:rPr>
          <w:sz w:val="28"/>
          <w:szCs w:val="28"/>
          <w:lang w:val="en-US"/>
        </w:rPr>
        <w:t>stroitel’stvom</w:t>
      </w:r>
      <w:proofErr w:type="spellEnd"/>
      <w:r w:rsidRPr="00E66003">
        <w:rPr>
          <w:sz w:val="28"/>
          <w:szCs w:val="28"/>
          <w:lang w:val="en-US"/>
        </w:rPr>
        <w:t xml:space="preserve"> i </w:t>
      </w:r>
      <w:proofErr w:type="spellStart"/>
      <w:r w:rsidRPr="00E66003">
        <w:rPr>
          <w:sz w:val="28"/>
          <w:szCs w:val="28"/>
          <w:lang w:val="en-US"/>
        </w:rPr>
        <w:t>modernizaciej</w:t>
      </w:r>
      <w:proofErr w:type="spellEnd"/>
      <w:r w:rsidRPr="00E66003">
        <w:rPr>
          <w:sz w:val="28"/>
          <w:szCs w:val="28"/>
          <w:lang w:val="en-US"/>
        </w:rPr>
        <w:t xml:space="preserve"> </w:t>
      </w:r>
      <w:proofErr w:type="spellStart"/>
      <w:r w:rsidRPr="00E66003">
        <w:rPr>
          <w:sz w:val="28"/>
          <w:szCs w:val="28"/>
          <w:lang w:val="en-US"/>
        </w:rPr>
        <w:t>infrastruktury</w:t>
      </w:r>
      <w:proofErr w:type="spellEnd"/>
      <w:r w:rsidRPr="00E66003">
        <w:rPr>
          <w:sz w:val="28"/>
          <w:szCs w:val="28"/>
          <w:lang w:val="en-US"/>
        </w:rPr>
        <w:t>.</w:t>
      </w:r>
    </w:p>
    <w:p w14:paraId="756EFFC8"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Vazhno</w:t>
      </w:r>
      <w:proofErr w:type="spellEnd"/>
      <w:r w:rsidRPr="00E66003">
        <w:rPr>
          <w:sz w:val="28"/>
          <w:szCs w:val="28"/>
          <w:lang w:val="en-US"/>
        </w:rPr>
        <w:t xml:space="preserve">, </w:t>
      </w:r>
      <w:proofErr w:type="spellStart"/>
      <w:r w:rsidRPr="00E66003">
        <w:rPr>
          <w:sz w:val="28"/>
          <w:szCs w:val="28"/>
          <w:lang w:val="en-US"/>
        </w:rPr>
        <w:t>chtoby</w:t>
      </w:r>
      <w:proofErr w:type="spellEnd"/>
      <w:r w:rsidRPr="00E66003">
        <w:rPr>
          <w:sz w:val="28"/>
          <w:szCs w:val="28"/>
          <w:lang w:val="en-US"/>
        </w:rPr>
        <w:t xml:space="preserve"> </w:t>
      </w:r>
      <w:proofErr w:type="spellStart"/>
      <w:r w:rsidRPr="00E66003">
        <w:rPr>
          <w:sz w:val="28"/>
          <w:szCs w:val="28"/>
          <w:lang w:val="en-US"/>
        </w:rPr>
        <w:t>kazhdyj</w:t>
      </w:r>
      <w:proofErr w:type="spellEnd"/>
      <w:r w:rsidRPr="00E66003">
        <w:rPr>
          <w:sz w:val="28"/>
          <w:szCs w:val="28"/>
          <w:lang w:val="en-US"/>
        </w:rPr>
        <w:t xml:space="preserve"> region </w:t>
      </w:r>
      <w:proofErr w:type="spellStart"/>
      <w:r w:rsidRPr="00E66003">
        <w:rPr>
          <w:sz w:val="28"/>
          <w:szCs w:val="28"/>
          <w:lang w:val="en-US"/>
        </w:rPr>
        <w:t>nashej</w:t>
      </w:r>
      <w:proofErr w:type="spellEnd"/>
      <w:r w:rsidRPr="00E66003">
        <w:rPr>
          <w:sz w:val="28"/>
          <w:szCs w:val="28"/>
          <w:lang w:val="en-US"/>
        </w:rPr>
        <w:t xml:space="preserve"> </w:t>
      </w:r>
      <w:proofErr w:type="spellStart"/>
      <w:r w:rsidRPr="00E66003">
        <w:rPr>
          <w:sz w:val="28"/>
          <w:szCs w:val="28"/>
          <w:lang w:val="en-US"/>
        </w:rPr>
        <w:t>ogromnoj</w:t>
      </w:r>
      <w:proofErr w:type="spellEnd"/>
      <w:r w:rsidRPr="00E66003">
        <w:rPr>
          <w:sz w:val="28"/>
          <w:szCs w:val="28"/>
          <w:lang w:val="en-US"/>
        </w:rPr>
        <w:t xml:space="preserve"> </w:t>
      </w:r>
      <w:proofErr w:type="spellStart"/>
      <w:r w:rsidRPr="00E66003">
        <w:rPr>
          <w:sz w:val="28"/>
          <w:szCs w:val="28"/>
          <w:lang w:val="en-US"/>
        </w:rPr>
        <w:t>strany</w:t>
      </w:r>
      <w:proofErr w:type="spellEnd"/>
      <w:r w:rsidRPr="00E66003">
        <w:rPr>
          <w:sz w:val="28"/>
          <w:szCs w:val="28"/>
          <w:lang w:val="en-US"/>
        </w:rPr>
        <w:t xml:space="preserve"> </w:t>
      </w:r>
      <w:proofErr w:type="spellStart"/>
      <w:r w:rsidRPr="00E66003">
        <w:rPr>
          <w:sz w:val="28"/>
          <w:szCs w:val="28"/>
          <w:lang w:val="en-US"/>
        </w:rPr>
        <w:t>poluchil</w:t>
      </w:r>
      <w:proofErr w:type="spellEnd"/>
      <w:r w:rsidRPr="00E66003">
        <w:rPr>
          <w:sz w:val="28"/>
          <w:szCs w:val="28"/>
          <w:lang w:val="en-US"/>
        </w:rPr>
        <w:t xml:space="preserve"> </w:t>
      </w:r>
      <w:proofErr w:type="spellStart"/>
      <w:r w:rsidRPr="00E66003">
        <w:rPr>
          <w:sz w:val="28"/>
          <w:szCs w:val="28"/>
          <w:lang w:val="en-US"/>
        </w:rPr>
        <w:t>novyj</w:t>
      </w:r>
      <w:proofErr w:type="spellEnd"/>
      <w:r w:rsidRPr="00E66003">
        <w:rPr>
          <w:sz w:val="28"/>
          <w:szCs w:val="28"/>
          <w:lang w:val="en-US"/>
        </w:rPr>
        <w:t xml:space="preserve"> </w:t>
      </w:r>
      <w:proofErr w:type="spellStart"/>
      <w:r w:rsidRPr="00E66003">
        <w:rPr>
          <w:sz w:val="28"/>
          <w:szCs w:val="28"/>
          <w:lang w:val="en-US"/>
        </w:rPr>
        <w:t>impul’s</w:t>
      </w:r>
      <w:proofErr w:type="spellEnd"/>
      <w:r w:rsidRPr="00E66003">
        <w:rPr>
          <w:sz w:val="28"/>
          <w:szCs w:val="28"/>
          <w:lang w:val="en-US"/>
        </w:rPr>
        <w:t xml:space="preserve"> k </w:t>
      </w:r>
      <w:proofErr w:type="spellStart"/>
      <w:r w:rsidRPr="00E66003">
        <w:rPr>
          <w:sz w:val="28"/>
          <w:szCs w:val="28"/>
          <w:lang w:val="en-US"/>
        </w:rPr>
        <w:t>razvitiju</w:t>
      </w:r>
      <w:proofErr w:type="spellEnd"/>
      <w:r w:rsidRPr="00E66003">
        <w:rPr>
          <w:sz w:val="28"/>
          <w:szCs w:val="28"/>
          <w:lang w:val="en-US"/>
        </w:rPr>
        <w:t xml:space="preserve">. </w:t>
      </w:r>
      <w:proofErr w:type="spellStart"/>
      <w:r w:rsidRPr="00E66003">
        <w:rPr>
          <w:sz w:val="28"/>
          <w:szCs w:val="28"/>
          <w:lang w:val="en-US"/>
        </w:rPr>
        <w:t>Postroenie</w:t>
      </w:r>
      <w:proofErr w:type="spellEnd"/>
      <w:r w:rsidRPr="00E66003">
        <w:rPr>
          <w:sz w:val="28"/>
          <w:szCs w:val="28"/>
          <w:lang w:val="en-US"/>
        </w:rPr>
        <w:t xml:space="preserve"> </w:t>
      </w:r>
      <w:proofErr w:type="spellStart"/>
      <w:r w:rsidRPr="00E66003">
        <w:rPr>
          <w:sz w:val="28"/>
          <w:szCs w:val="28"/>
          <w:lang w:val="en-US"/>
        </w:rPr>
        <w:t>spravedlivoj</w:t>
      </w:r>
      <w:proofErr w:type="spellEnd"/>
      <w:r w:rsidRPr="00E66003">
        <w:rPr>
          <w:sz w:val="28"/>
          <w:szCs w:val="28"/>
          <w:lang w:val="en-US"/>
        </w:rPr>
        <w:t xml:space="preserve"> </w:t>
      </w:r>
      <w:proofErr w:type="spellStart"/>
      <w:r w:rsidRPr="00E66003">
        <w:rPr>
          <w:sz w:val="28"/>
          <w:szCs w:val="28"/>
          <w:lang w:val="en-US"/>
        </w:rPr>
        <w:t>rynochnoj</w:t>
      </w:r>
      <w:proofErr w:type="spellEnd"/>
      <w:r w:rsidRPr="00E66003">
        <w:rPr>
          <w:sz w:val="28"/>
          <w:szCs w:val="28"/>
          <w:lang w:val="en-US"/>
        </w:rPr>
        <w:t xml:space="preserve"> </w:t>
      </w:r>
      <w:proofErr w:type="spellStart"/>
      <w:r w:rsidRPr="00E66003">
        <w:rPr>
          <w:sz w:val="28"/>
          <w:szCs w:val="28"/>
          <w:lang w:val="en-US"/>
        </w:rPr>
        <w:t>jekonomiki</w:t>
      </w:r>
      <w:proofErr w:type="spellEnd"/>
      <w:r w:rsidRPr="00E66003">
        <w:rPr>
          <w:sz w:val="28"/>
          <w:szCs w:val="28"/>
          <w:lang w:val="en-US"/>
        </w:rPr>
        <w:t xml:space="preserve">, </w:t>
      </w:r>
      <w:proofErr w:type="spellStart"/>
      <w:r w:rsidRPr="00E66003">
        <w:rPr>
          <w:sz w:val="28"/>
          <w:szCs w:val="28"/>
          <w:lang w:val="en-US"/>
        </w:rPr>
        <w:t>zashhita</w:t>
      </w:r>
      <w:proofErr w:type="spellEnd"/>
      <w:r w:rsidRPr="00E66003">
        <w:rPr>
          <w:sz w:val="28"/>
          <w:szCs w:val="28"/>
          <w:lang w:val="en-US"/>
        </w:rPr>
        <w:t xml:space="preserve"> </w:t>
      </w:r>
      <w:proofErr w:type="spellStart"/>
      <w:r w:rsidRPr="00E66003">
        <w:rPr>
          <w:sz w:val="28"/>
          <w:szCs w:val="28"/>
          <w:lang w:val="en-US"/>
        </w:rPr>
        <w:t>chastnoj</w:t>
      </w:r>
      <w:proofErr w:type="spellEnd"/>
      <w:r w:rsidRPr="00E66003">
        <w:rPr>
          <w:sz w:val="28"/>
          <w:szCs w:val="28"/>
          <w:lang w:val="en-US"/>
        </w:rPr>
        <w:t xml:space="preserve"> </w:t>
      </w:r>
      <w:proofErr w:type="spellStart"/>
      <w:r w:rsidRPr="00E66003">
        <w:rPr>
          <w:sz w:val="28"/>
          <w:szCs w:val="28"/>
          <w:lang w:val="en-US"/>
        </w:rPr>
        <w:t>sobstvennosti</w:t>
      </w:r>
      <w:proofErr w:type="spellEnd"/>
      <w:r w:rsidRPr="00E66003">
        <w:rPr>
          <w:sz w:val="28"/>
          <w:szCs w:val="28"/>
          <w:lang w:val="en-US"/>
        </w:rPr>
        <w:t xml:space="preserve">, </w:t>
      </w:r>
      <w:proofErr w:type="spellStart"/>
      <w:r w:rsidRPr="00E66003">
        <w:rPr>
          <w:sz w:val="28"/>
          <w:szCs w:val="28"/>
          <w:lang w:val="en-US"/>
        </w:rPr>
        <w:t>razvitie</w:t>
      </w:r>
      <w:proofErr w:type="spellEnd"/>
      <w:r w:rsidRPr="00E66003">
        <w:rPr>
          <w:sz w:val="28"/>
          <w:szCs w:val="28"/>
          <w:lang w:val="en-US"/>
        </w:rPr>
        <w:t xml:space="preserve"> </w:t>
      </w:r>
      <w:proofErr w:type="spellStart"/>
      <w:r w:rsidRPr="00E66003">
        <w:rPr>
          <w:sz w:val="28"/>
          <w:szCs w:val="28"/>
          <w:lang w:val="en-US"/>
        </w:rPr>
        <w:t>konkurencii</w:t>
      </w:r>
      <w:proofErr w:type="spellEnd"/>
      <w:r w:rsidRPr="00E66003">
        <w:rPr>
          <w:sz w:val="28"/>
          <w:szCs w:val="28"/>
          <w:lang w:val="en-US"/>
        </w:rPr>
        <w:t xml:space="preserve">, </w:t>
      </w:r>
      <w:proofErr w:type="spellStart"/>
      <w:r w:rsidRPr="00E66003">
        <w:rPr>
          <w:sz w:val="28"/>
          <w:szCs w:val="28"/>
          <w:lang w:val="en-US"/>
        </w:rPr>
        <w:t>iskorenenie</w:t>
      </w:r>
      <w:proofErr w:type="spellEnd"/>
      <w:r w:rsidRPr="00E66003">
        <w:rPr>
          <w:sz w:val="28"/>
          <w:szCs w:val="28"/>
          <w:lang w:val="en-US"/>
        </w:rPr>
        <w:t xml:space="preserve"> </w:t>
      </w:r>
      <w:proofErr w:type="spellStart"/>
      <w:r w:rsidRPr="00E66003">
        <w:rPr>
          <w:sz w:val="28"/>
          <w:szCs w:val="28"/>
          <w:lang w:val="en-US"/>
        </w:rPr>
        <w:t>korrupcii</w:t>
      </w:r>
      <w:proofErr w:type="spellEnd"/>
      <w:r w:rsidRPr="00E66003">
        <w:rPr>
          <w:sz w:val="28"/>
          <w:szCs w:val="28"/>
          <w:lang w:val="en-US"/>
        </w:rPr>
        <w:t xml:space="preserve"> </w:t>
      </w:r>
      <w:proofErr w:type="spellStart"/>
      <w:r w:rsidRPr="00E66003">
        <w:rPr>
          <w:sz w:val="28"/>
          <w:szCs w:val="28"/>
          <w:lang w:val="en-US"/>
        </w:rPr>
        <w:t>nevozmozhny</w:t>
      </w:r>
      <w:proofErr w:type="spellEnd"/>
      <w:r w:rsidRPr="00E66003">
        <w:rPr>
          <w:sz w:val="28"/>
          <w:szCs w:val="28"/>
          <w:lang w:val="en-US"/>
        </w:rPr>
        <w:t xml:space="preserve"> bez </w:t>
      </w:r>
      <w:proofErr w:type="spellStart"/>
      <w:r w:rsidRPr="00E66003">
        <w:rPr>
          <w:sz w:val="28"/>
          <w:szCs w:val="28"/>
          <w:lang w:val="en-US"/>
        </w:rPr>
        <w:t>obespechenija</w:t>
      </w:r>
      <w:proofErr w:type="spellEnd"/>
      <w:r w:rsidRPr="00E66003">
        <w:rPr>
          <w:sz w:val="28"/>
          <w:szCs w:val="28"/>
          <w:lang w:val="en-US"/>
        </w:rPr>
        <w:t xml:space="preserve"> </w:t>
      </w:r>
      <w:proofErr w:type="spellStart"/>
      <w:r w:rsidRPr="00E66003">
        <w:rPr>
          <w:sz w:val="28"/>
          <w:szCs w:val="28"/>
          <w:lang w:val="en-US"/>
        </w:rPr>
        <w:t>podlinnogo</w:t>
      </w:r>
      <w:proofErr w:type="spellEnd"/>
      <w:r w:rsidRPr="00E66003">
        <w:rPr>
          <w:sz w:val="28"/>
          <w:szCs w:val="28"/>
          <w:lang w:val="en-US"/>
        </w:rPr>
        <w:t xml:space="preserve"> </w:t>
      </w:r>
      <w:proofErr w:type="spellStart"/>
      <w:r w:rsidRPr="00E66003">
        <w:rPr>
          <w:sz w:val="28"/>
          <w:szCs w:val="28"/>
          <w:lang w:val="en-US"/>
        </w:rPr>
        <w:t>verhovenstva</w:t>
      </w:r>
      <w:proofErr w:type="spellEnd"/>
      <w:r w:rsidRPr="00E66003">
        <w:rPr>
          <w:sz w:val="28"/>
          <w:szCs w:val="28"/>
          <w:lang w:val="en-US"/>
        </w:rPr>
        <w:t xml:space="preserve"> </w:t>
      </w:r>
      <w:proofErr w:type="spellStart"/>
      <w:r w:rsidRPr="00E66003">
        <w:rPr>
          <w:sz w:val="28"/>
          <w:szCs w:val="28"/>
          <w:lang w:val="en-US"/>
        </w:rPr>
        <w:t>prava</w:t>
      </w:r>
      <w:proofErr w:type="spellEnd"/>
      <w:r w:rsidRPr="00E66003">
        <w:rPr>
          <w:sz w:val="28"/>
          <w:szCs w:val="28"/>
          <w:lang w:val="en-US"/>
        </w:rPr>
        <w:t>.</w:t>
      </w:r>
    </w:p>
    <w:p w14:paraId="3E5784EE"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Pojetomu</w:t>
      </w:r>
      <w:proofErr w:type="spellEnd"/>
      <w:r w:rsidRPr="00E66003">
        <w:rPr>
          <w:sz w:val="28"/>
          <w:szCs w:val="28"/>
          <w:lang w:val="en-US"/>
        </w:rPr>
        <w:t xml:space="preserve"> </w:t>
      </w:r>
      <w:proofErr w:type="spellStart"/>
      <w:r w:rsidRPr="00E66003">
        <w:rPr>
          <w:sz w:val="28"/>
          <w:szCs w:val="28"/>
          <w:lang w:val="en-US"/>
        </w:rPr>
        <w:t>ravenstvo</w:t>
      </w:r>
      <w:proofErr w:type="spellEnd"/>
      <w:r w:rsidRPr="00E66003">
        <w:rPr>
          <w:sz w:val="28"/>
          <w:szCs w:val="28"/>
          <w:lang w:val="en-US"/>
        </w:rPr>
        <w:t xml:space="preserve"> </w:t>
      </w:r>
      <w:proofErr w:type="spellStart"/>
      <w:r w:rsidRPr="00E66003">
        <w:rPr>
          <w:sz w:val="28"/>
          <w:szCs w:val="28"/>
          <w:lang w:val="en-US"/>
        </w:rPr>
        <w:t>vseh</w:t>
      </w:r>
      <w:proofErr w:type="spellEnd"/>
      <w:r w:rsidRPr="00E66003">
        <w:rPr>
          <w:sz w:val="28"/>
          <w:szCs w:val="28"/>
          <w:lang w:val="en-US"/>
        </w:rPr>
        <w:t xml:space="preserve"> </w:t>
      </w:r>
      <w:proofErr w:type="spellStart"/>
      <w:r w:rsidRPr="00E66003">
        <w:rPr>
          <w:sz w:val="28"/>
          <w:szCs w:val="28"/>
          <w:lang w:val="en-US"/>
        </w:rPr>
        <w:t>pered</w:t>
      </w:r>
      <w:proofErr w:type="spellEnd"/>
      <w:r w:rsidRPr="00E66003">
        <w:rPr>
          <w:sz w:val="28"/>
          <w:szCs w:val="28"/>
          <w:lang w:val="en-US"/>
        </w:rPr>
        <w:t xml:space="preserve"> </w:t>
      </w:r>
      <w:proofErr w:type="spellStart"/>
      <w:r w:rsidRPr="00E66003">
        <w:rPr>
          <w:sz w:val="28"/>
          <w:szCs w:val="28"/>
          <w:lang w:val="en-US"/>
        </w:rPr>
        <w:t>zakonom</w:t>
      </w:r>
      <w:proofErr w:type="spellEnd"/>
      <w:r w:rsidRPr="00E66003">
        <w:rPr>
          <w:sz w:val="28"/>
          <w:szCs w:val="28"/>
          <w:lang w:val="en-US"/>
        </w:rPr>
        <w:t xml:space="preserve"> – </w:t>
      </w:r>
      <w:proofErr w:type="spellStart"/>
      <w:r w:rsidRPr="00E66003">
        <w:rPr>
          <w:sz w:val="28"/>
          <w:szCs w:val="28"/>
          <w:lang w:val="en-US"/>
        </w:rPr>
        <w:t>kljuchevoe</w:t>
      </w:r>
      <w:proofErr w:type="spellEnd"/>
      <w:r w:rsidRPr="00E66003">
        <w:rPr>
          <w:sz w:val="28"/>
          <w:szCs w:val="28"/>
          <w:lang w:val="en-US"/>
        </w:rPr>
        <w:t xml:space="preserve"> </w:t>
      </w:r>
      <w:proofErr w:type="spellStart"/>
      <w:r w:rsidRPr="00E66003">
        <w:rPr>
          <w:sz w:val="28"/>
          <w:szCs w:val="28"/>
          <w:lang w:val="en-US"/>
        </w:rPr>
        <w:t>uslovie</w:t>
      </w:r>
      <w:proofErr w:type="spellEnd"/>
      <w:r w:rsidRPr="00E66003">
        <w:rPr>
          <w:sz w:val="28"/>
          <w:szCs w:val="28"/>
          <w:lang w:val="en-US"/>
        </w:rPr>
        <w:t xml:space="preserve"> </w:t>
      </w:r>
      <w:proofErr w:type="spellStart"/>
      <w:r w:rsidRPr="00E66003">
        <w:rPr>
          <w:sz w:val="28"/>
          <w:szCs w:val="28"/>
          <w:lang w:val="en-US"/>
        </w:rPr>
        <w:t>dolgosrochnogo</w:t>
      </w:r>
      <w:proofErr w:type="spellEnd"/>
      <w:r w:rsidRPr="00E66003">
        <w:rPr>
          <w:sz w:val="28"/>
          <w:szCs w:val="28"/>
          <w:lang w:val="en-US"/>
        </w:rPr>
        <w:t xml:space="preserve"> </w:t>
      </w:r>
      <w:proofErr w:type="spellStart"/>
      <w:r w:rsidRPr="00E66003">
        <w:rPr>
          <w:sz w:val="28"/>
          <w:szCs w:val="28"/>
          <w:lang w:val="en-US"/>
        </w:rPr>
        <w:t>progressa</w:t>
      </w:r>
      <w:proofErr w:type="spellEnd"/>
      <w:r w:rsidRPr="00E66003">
        <w:rPr>
          <w:sz w:val="28"/>
          <w:szCs w:val="28"/>
          <w:lang w:val="en-US"/>
        </w:rPr>
        <w:t xml:space="preserve"> </w:t>
      </w:r>
      <w:proofErr w:type="spellStart"/>
      <w:r w:rsidRPr="00E66003">
        <w:rPr>
          <w:sz w:val="28"/>
          <w:szCs w:val="28"/>
          <w:lang w:val="en-US"/>
        </w:rPr>
        <w:t>nashego</w:t>
      </w:r>
      <w:proofErr w:type="spellEnd"/>
      <w:r w:rsidRPr="00E66003">
        <w:rPr>
          <w:sz w:val="28"/>
          <w:szCs w:val="28"/>
          <w:lang w:val="en-US"/>
        </w:rPr>
        <w:t xml:space="preserve"> </w:t>
      </w:r>
      <w:proofErr w:type="spellStart"/>
      <w:r w:rsidRPr="00E66003">
        <w:rPr>
          <w:sz w:val="28"/>
          <w:szCs w:val="28"/>
          <w:lang w:val="en-US"/>
        </w:rPr>
        <w:t>gosudarstva</w:t>
      </w:r>
      <w:proofErr w:type="spellEnd"/>
      <w:r w:rsidRPr="00E66003">
        <w:rPr>
          <w:sz w:val="28"/>
          <w:szCs w:val="28"/>
          <w:lang w:val="en-US"/>
        </w:rPr>
        <w:t>.</w:t>
      </w:r>
    </w:p>
    <w:p w14:paraId="3E93803E"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Vse</w:t>
      </w:r>
      <w:proofErr w:type="spellEnd"/>
      <w:r w:rsidRPr="00E66003">
        <w:rPr>
          <w:sz w:val="28"/>
          <w:szCs w:val="28"/>
          <w:lang w:val="en-US"/>
        </w:rPr>
        <w:t xml:space="preserve"> </w:t>
      </w:r>
      <w:proofErr w:type="spellStart"/>
      <w:r w:rsidRPr="00E66003">
        <w:rPr>
          <w:sz w:val="28"/>
          <w:szCs w:val="28"/>
          <w:lang w:val="en-US"/>
        </w:rPr>
        <w:t>voprosy</w:t>
      </w:r>
      <w:proofErr w:type="spellEnd"/>
      <w:r w:rsidRPr="00E66003">
        <w:rPr>
          <w:sz w:val="28"/>
          <w:szCs w:val="28"/>
          <w:lang w:val="en-US"/>
        </w:rPr>
        <w:t xml:space="preserve">, </w:t>
      </w:r>
      <w:proofErr w:type="spellStart"/>
      <w:r w:rsidRPr="00E66003">
        <w:rPr>
          <w:sz w:val="28"/>
          <w:szCs w:val="28"/>
          <w:lang w:val="en-US"/>
        </w:rPr>
        <w:t>osobenno</w:t>
      </w:r>
      <w:proofErr w:type="spellEnd"/>
      <w:r w:rsidRPr="00E66003">
        <w:rPr>
          <w:sz w:val="28"/>
          <w:szCs w:val="28"/>
          <w:lang w:val="en-US"/>
        </w:rPr>
        <w:t xml:space="preserve"> </w:t>
      </w:r>
      <w:proofErr w:type="spellStart"/>
      <w:r w:rsidRPr="00E66003">
        <w:rPr>
          <w:sz w:val="28"/>
          <w:szCs w:val="28"/>
          <w:lang w:val="en-US"/>
        </w:rPr>
        <w:t>problemnye</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spornye</w:t>
      </w:r>
      <w:proofErr w:type="spellEnd"/>
      <w:r w:rsidRPr="00E66003">
        <w:rPr>
          <w:sz w:val="28"/>
          <w:szCs w:val="28"/>
          <w:lang w:val="en-US"/>
        </w:rPr>
        <w:t xml:space="preserve">, </w:t>
      </w:r>
      <w:proofErr w:type="spellStart"/>
      <w:r w:rsidRPr="00E66003">
        <w:rPr>
          <w:sz w:val="28"/>
          <w:szCs w:val="28"/>
          <w:lang w:val="en-US"/>
        </w:rPr>
        <w:t>dolzhny</w:t>
      </w:r>
      <w:proofErr w:type="spellEnd"/>
      <w:r w:rsidRPr="00E66003">
        <w:rPr>
          <w:sz w:val="28"/>
          <w:szCs w:val="28"/>
          <w:lang w:val="en-US"/>
        </w:rPr>
        <w:t xml:space="preserve"> </w:t>
      </w:r>
      <w:proofErr w:type="spellStart"/>
      <w:r w:rsidRPr="00E66003">
        <w:rPr>
          <w:sz w:val="28"/>
          <w:szCs w:val="28"/>
          <w:lang w:val="en-US"/>
        </w:rPr>
        <w:t>reshat’sja</w:t>
      </w:r>
      <w:proofErr w:type="spellEnd"/>
      <w:r w:rsidRPr="00E66003">
        <w:rPr>
          <w:sz w:val="28"/>
          <w:szCs w:val="28"/>
          <w:lang w:val="en-US"/>
        </w:rPr>
        <w:t xml:space="preserve"> </w:t>
      </w:r>
      <w:proofErr w:type="spellStart"/>
      <w:r w:rsidRPr="00E66003">
        <w:rPr>
          <w:sz w:val="28"/>
          <w:szCs w:val="28"/>
          <w:lang w:val="en-US"/>
        </w:rPr>
        <w:t>tol’ko</w:t>
      </w:r>
      <w:proofErr w:type="spellEnd"/>
      <w:r w:rsidRPr="00E66003">
        <w:rPr>
          <w:sz w:val="28"/>
          <w:szCs w:val="28"/>
          <w:lang w:val="en-US"/>
        </w:rPr>
        <w:t xml:space="preserve"> </w:t>
      </w:r>
      <w:proofErr w:type="spellStart"/>
      <w:r w:rsidRPr="00E66003">
        <w:rPr>
          <w:sz w:val="28"/>
          <w:szCs w:val="28"/>
          <w:lang w:val="en-US"/>
        </w:rPr>
        <w:t>cherez</w:t>
      </w:r>
      <w:proofErr w:type="spellEnd"/>
      <w:r w:rsidRPr="00E66003">
        <w:rPr>
          <w:sz w:val="28"/>
          <w:szCs w:val="28"/>
          <w:lang w:val="en-US"/>
        </w:rPr>
        <w:t xml:space="preserve"> </w:t>
      </w:r>
      <w:proofErr w:type="spellStart"/>
      <w:r w:rsidRPr="00E66003">
        <w:rPr>
          <w:sz w:val="28"/>
          <w:szCs w:val="28"/>
          <w:lang w:val="en-US"/>
        </w:rPr>
        <w:t>konstruktivnyj</w:t>
      </w:r>
      <w:proofErr w:type="spellEnd"/>
      <w:r w:rsidRPr="00E66003">
        <w:rPr>
          <w:sz w:val="28"/>
          <w:szCs w:val="28"/>
          <w:lang w:val="en-US"/>
        </w:rPr>
        <w:t xml:space="preserve"> dialog, </w:t>
      </w:r>
      <w:proofErr w:type="spellStart"/>
      <w:r w:rsidRPr="00E66003">
        <w:rPr>
          <w:sz w:val="28"/>
          <w:szCs w:val="28"/>
          <w:lang w:val="en-US"/>
        </w:rPr>
        <w:t>cherez</w:t>
      </w:r>
      <w:proofErr w:type="spellEnd"/>
      <w:r w:rsidRPr="00E66003">
        <w:rPr>
          <w:sz w:val="28"/>
          <w:szCs w:val="28"/>
          <w:lang w:val="en-US"/>
        </w:rPr>
        <w:t xml:space="preserve"> </w:t>
      </w:r>
      <w:proofErr w:type="spellStart"/>
      <w:r w:rsidRPr="00E66003">
        <w:rPr>
          <w:sz w:val="28"/>
          <w:szCs w:val="28"/>
          <w:lang w:val="en-US"/>
        </w:rPr>
        <w:t>diskussii</w:t>
      </w:r>
      <w:proofErr w:type="spellEnd"/>
      <w:r w:rsidRPr="00E66003">
        <w:rPr>
          <w:sz w:val="28"/>
          <w:szCs w:val="28"/>
          <w:lang w:val="en-US"/>
        </w:rPr>
        <w:t xml:space="preserve">, </w:t>
      </w:r>
      <w:proofErr w:type="spellStart"/>
      <w:r w:rsidRPr="00E66003">
        <w:rPr>
          <w:sz w:val="28"/>
          <w:szCs w:val="28"/>
          <w:lang w:val="en-US"/>
        </w:rPr>
        <w:t>prezhde</w:t>
      </w:r>
      <w:proofErr w:type="spellEnd"/>
      <w:r w:rsidRPr="00E66003">
        <w:rPr>
          <w:sz w:val="28"/>
          <w:szCs w:val="28"/>
          <w:lang w:val="en-US"/>
        </w:rPr>
        <w:t xml:space="preserve"> </w:t>
      </w:r>
      <w:proofErr w:type="spellStart"/>
      <w:r w:rsidRPr="00E66003">
        <w:rPr>
          <w:sz w:val="28"/>
          <w:szCs w:val="28"/>
          <w:lang w:val="en-US"/>
        </w:rPr>
        <w:t>vsego</w:t>
      </w:r>
      <w:proofErr w:type="spellEnd"/>
      <w:r w:rsidRPr="00E66003">
        <w:rPr>
          <w:sz w:val="28"/>
          <w:szCs w:val="28"/>
          <w:lang w:val="en-US"/>
        </w:rPr>
        <w:t xml:space="preserve">, v </w:t>
      </w:r>
      <w:proofErr w:type="spellStart"/>
      <w:r w:rsidRPr="00E66003">
        <w:rPr>
          <w:sz w:val="28"/>
          <w:szCs w:val="28"/>
          <w:lang w:val="en-US"/>
        </w:rPr>
        <w:t>Parlamente</w:t>
      </w:r>
      <w:proofErr w:type="spellEnd"/>
      <w:r w:rsidRPr="00E66003">
        <w:rPr>
          <w:sz w:val="28"/>
          <w:szCs w:val="28"/>
          <w:lang w:val="en-US"/>
        </w:rPr>
        <w:t xml:space="preserve">. </w:t>
      </w:r>
      <w:proofErr w:type="spellStart"/>
      <w:r w:rsidRPr="00E66003">
        <w:rPr>
          <w:sz w:val="28"/>
          <w:szCs w:val="28"/>
          <w:lang w:val="en-US"/>
        </w:rPr>
        <w:t>Predstojashhie</w:t>
      </w:r>
      <w:proofErr w:type="spellEnd"/>
      <w:r w:rsidRPr="00E66003">
        <w:rPr>
          <w:sz w:val="28"/>
          <w:szCs w:val="28"/>
          <w:lang w:val="en-US"/>
        </w:rPr>
        <w:t xml:space="preserve"> </w:t>
      </w:r>
      <w:proofErr w:type="spellStart"/>
      <w:r w:rsidRPr="00E66003">
        <w:rPr>
          <w:sz w:val="28"/>
          <w:szCs w:val="28"/>
          <w:lang w:val="en-US"/>
        </w:rPr>
        <w:t>vybory</w:t>
      </w:r>
      <w:proofErr w:type="spellEnd"/>
      <w:r w:rsidRPr="00E66003">
        <w:rPr>
          <w:sz w:val="28"/>
          <w:szCs w:val="28"/>
          <w:lang w:val="en-US"/>
        </w:rPr>
        <w:t xml:space="preserve"> v </w:t>
      </w:r>
      <w:proofErr w:type="spellStart"/>
      <w:r w:rsidRPr="00E66003">
        <w:rPr>
          <w:sz w:val="28"/>
          <w:szCs w:val="28"/>
          <w:lang w:val="en-US"/>
        </w:rPr>
        <w:t>Senat</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Mazhilis </w:t>
      </w:r>
      <w:proofErr w:type="spellStart"/>
      <w:r w:rsidRPr="00E66003">
        <w:rPr>
          <w:sz w:val="28"/>
          <w:szCs w:val="28"/>
          <w:lang w:val="en-US"/>
        </w:rPr>
        <w:t>predostavljajut</w:t>
      </w:r>
      <w:proofErr w:type="spellEnd"/>
      <w:r w:rsidRPr="00E66003">
        <w:rPr>
          <w:sz w:val="28"/>
          <w:szCs w:val="28"/>
          <w:lang w:val="en-US"/>
        </w:rPr>
        <w:t xml:space="preserve"> </w:t>
      </w:r>
      <w:proofErr w:type="spellStart"/>
      <w:r w:rsidRPr="00E66003">
        <w:rPr>
          <w:sz w:val="28"/>
          <w:szCs w:val="28"/>
          <w:lang w:val="en-US"/>
        </w:rPr>
        <w:t>takuju</w:t>
      </w:r>
      <w:proofErr w:type="spellEnd"/>
      <w:r w:rsidRPr="00E66003">
        <w:rPr>
          <w:sz w:val="28"/>
          <w:szCs w:val="28"/>
          <w:lang w:val="en-US"/>
        </w:rPr>
        <w:t xml:space="preserve"> </w:t>
      </w:r>
      <w:proofErr w:type="spellStart"/>
      <w:r w:rsidRPr="00E66003">
        <w:rPr>
          <w:sz w:val="28"/>
          <w:szCs w:val="28"/>
          <w:lang w:val="en-US"/>
        </w:rPr>
        <w:t>vozmozhnost</w:t>
      </w:r>
      <w:proofErr w:type="spellEnd"/>
      <w:r w:rsidRPr="00E66003">
        <w:rPr>
          <w:sz w:val="28"/>
          <w:szCs w:val="28"/>
          <w:lang w:val="en-US"/>
        </w:rPr>
        <w:t xml:space="preserve">’. My </w:t>
      </w:r>
      <w:proofErr w:type="spellStart"/>
      <w:r w:rsidRPr="00E66003">
        <w:rPr>
          <w:sz w:val="28"/>
          <w:szCs w:val="28"/>
          <w:lang w:val="en-US"/>
        </w:rPr>
        <w:t>budem</w:t>
      </w:r>
      <w:proofErr w:type="spellEnd"/>
      <w:r w:rsidRPr="00E66003">
        <w:rPr>
          <w:sz w:val="28"/>
          <w:szCs w:val="28"/>
          <w:lang w:val="en-US"/>
        </w:rPr>
        <w:t xml:space="preserve"> </w:t>
      </w:r>
      <w:proofErr w:type="spellStart"/>
      <w:r w:rsidRPr="00E66003">
        <w:rPr>
          <w:sz w:val="28"/>
          <w:szCs w:val="28"/>
          <w:lang w:val="en-US"/>
        </w:rPr>
        <w:t>neizmenno</w:t>
      </w:r>
      <w:proofErr w:type="spellEnd"/>
      <w:r w:rsidRPr="00E66003">
        <w:rPr>
          <w:sz w:val="28"/>
          <w:szCs w:val="28"/>
          <w:lang w:val="en-US"/>
        </w:rPr>
        <w:t xml:space="preserve"> </w:t>
      </w:r>
      <w:proofErr w:type="spellStart"/>
      <w:r w:rsidRPr="00E66003">
        <w:rPr>
          <w:sz w:val="28"/>
          <w:szCs w:val="28"/>
          <w:lang w:val="en-US"/>
        </w:rPr>
        <w:t>sledovat</w:t>
      </w:r>
      <w:proofErr w:type="spellEnd"/>
      <w:r w:rsidRPr="00E66003">
        <w:rPr>
          <w:sz w:val="28"/>
          <w:szCs w:val="28"/>
          <w:lang w:val="en-US"/>
        </w:rPr>
        <w:t xml:space="preserve">’ </w:t>
      </w:r>
      <w:proofErr w:type="spellStart"/>
      <w:r w:rsidRPr="00E66003">
        <w:rPr>
          <w:sz w:val="28"/>
          <w:szCs w:val="28"/>
          <w:lang w:val="en-US"/>
        </w:rPr>
        <w:t>principu</w:t>
      </w:r>
      <w:proofErr w:type="spellEnd"/>
      <w:r w:rsidRPr="00E66003">
        <w:rPr>
          <w:sz w:val="28"/>
          <w:szCs w:val="28"/>
          <w:lang w:val="en-US"/>
        </w:rPr>
        <w:t xml:space="preserve"> “</w:t>
      </w:r>
      <w:proofErr w:type="spellStart"/>
      <w:r w:rsidRPr="00E66003">
        <w:rPr>
          <w:sz w:val="28"/>
          <w:szCs w:val="28"/>
          <w:lang w:val="en-US"/>
        </w:rPr>
        <w:t>raznye</w:t>
      </w:r>
      <w:proofErr w:type="spellEnd"/>
      <w:r w:rsidRPr="00E66003">
        <w:rPr>
          <w:sz w:val="28"/>
          <w:szCs w:val="28"/>
          <w:lang w:val="en-US"/>
        </w:rPr>
        <w:t xml:space="preserve"> </w:t>
      </w:r>
      <w:proofErr w:type="spellStart"/>
      <w:r w:rsidRPr="00E66003">
        <w:rPr>
          <w:sz w:val="28"/>
          <w:szCs w:val="28"/>
          <w:lang w:val="en-US"/>
        </w:rPr>
        <w:t>mnenija</w:t>
      </w:r>
      <w:proofErr w:type="spellEnd"/>
      <w:r w:rsidRPr="00E66003">
        <w:rPr>
          <w:sz w:val="28"/>
          <w:szCs w:val="28"/>
          <w:lang w:val="en-US"/>
        </w:rPr>
        <w:t xml:space="preserve">, no </w:t>
      </w:r>
      <w:proofErr w:type="spellStart"/>
      <w:r w:rsidRPr="00E66003">
        <w:rPr>
          <w:sz w:val="28"/>
          <w:szCs w:val="28"/>
          <w:lang w:val="en-US"/>
        </w:rPr>
        <w:t>edinaja</w:t>
      </w:r>
      <w:proofErr w:type="spellEnd"/>
      <w:r w:rsidRPr="00E66003">
        <w:rPr>
          <w:sz w:val="28"/>
          <w:szCs w:val="28"/>
          <w:lang w:val="en-US"/>
        </w:rPr>
        <w:t xml:space="preserve"> </w:t>
      </w:r>
      <w:proofErr w:type="spellStart"/>
      <w:r w:rsidRPr="00E66003">
        <w:rPr>
          <w:sz w:val="28"/>
          <w:szCs w:val="28"/>
          <w:lang w:val="en-US"/>
        </w:rPr>
        <w:t>nacija</w:t>
      </w:r>
      <w:proofErr w:type="spellEnd"/>
      <w:r w:rsidRPr="00E66003">
        <w:rPr>
          <w:sz w:val="28"/>
          <w:szCs w:val="28"/>
          <w:lang w:val="en-US"/>
        </w:rPr>
        <w:t>”.</w:t>
      </w:r>
    </w:p>
    <w:p w14:paraId="3BABA5F0" w14:textId="77777777" w:rsidR="00465A2E" w:rsidRPr="00E66003" w:rsidRDefault="00465A2E" w:rsidP="00465A2E">
      <w:pPr>
        <w:ind w:right="-1" w:firstLine="567"/>
        <w:jc w:val="both"/>
        <w:rPr>
          <w:sz w:val="28"/>
          <w:szCs w:val="28"/>
          <w:lang w:val="en-US"/>
        </w:rPr>
      </w:pPr>
      <w:r w:rsidRPr="00E66003">
        <w:rPr>
          <w:sz w:val="28"/>
          <w:szCs w:val="28"/>
          <w:lang w:val="en-US"/>
        </w:rPr>
        <w:t xml:space="preserve">My </w:t>
      </w:r>
      <w:proofErr w:type="spellStart"/>
      <w:r w:rsidRPr="00E66003">
        <w:rPr>
          <w:sz w:val="28"/>
          <w:szCs w:val="28"/>
          <w:lang w:val="en-US"/>
        </w:rPr>
        <w:t>dolzhny</w:t>
      </w:r>
      <w:proofErr w:type="spellEnd"/>
      <w:r w:rsidRPr="00E66003">
        <w:rPr>
          <w:sz w:val="28"/>
          <w:szCs w:val="28"/>
          <w:lang w:val="en-US"/>
        </w:rPr>
        <w:t xml:space="preserve"> </w:t>
      </w:r>
      <w:proofErr w:type="spellStart"/>
      <w:r w:rsidRPr="00E66003">
        <w:rPr>
          <w:sz w:val="28"/>
          <w:szCs w:val="28"/>
          <w:lang w:val="en-US"/>
        </w:rPr>
        <w:t>vsjacheski</w:t>
      </w:r>
      <w:proofErr w:type="spellEnd"/>
      <w:r w:rsidRPr="00E66003">
        <w:rPr>
          <w:sz w:val="28"/>
          <w:szCs w:val="28"/>
          <w:lang w:val="en-US"/>
        </w:rPr>
        <w:t xml:space="preserve"> </w:t>
      </w:r>
      <w:proofErr w:type="spellStart"/>
      <w:r w:rsidRPr="00E66003">
        <w:rPr>
          <w:sz w:val="28"/>
          <w:szCs w:val="28"/>
          <w:lang w:val="en-US"/>
        </w:rPr>
        <w:t>ukrepljat</w:t>
      </w:r>
      <w:proofErr w:type="spellEnd"/>
      <w:r w:rsidRPr="00E66003">
        <w:rPr>
          <w:sz w:val="28"/>
          <w:szCs w:val="28"/>
          <w:lang w:val="en-US"/>
        </w:rPr>
        <w:t xml:space="preserve">’ </w:t>
      </w:r>
      <w:proofErr w:type="spellStart"/>
      <w:r w:rsidRPr="00E66003">
        <w:rPr>
          <w:sz w:val="28"/>
          <w:szCs w:val="28"/>
          <w:lang w:val="en-US"/>
        </w:rPr>
        <w:t>istoricheskij</w:t>
      </w:r>
      <w:proofErr w:type="spellEnd"/>
      <w:r w:rsidRPr="00E66003">
        <w:rPr>
          <w:sz w:val="28"/>
          <w:szCs w:val="28"/>
          <w:lang w:val="en-US"/>
        </w:rPr>
        <w:t xml:space="preserve"> </w:t>
      </w:r>
      <w:proofErr w:type="spellStart"/>
      <w:r w:rsidRPr="00E66003">
        <w:rPr>
          <w:sz w:val="28"/>
          <w:szCs w:val="28"/>
          <w:lang w:val="en-US"/>
        </w:rPr>
        <w:t>aktiv</w:t>
      </w:r>
      <w:proofErr w:type="spellEnd"/>
      <w:r w:rsidRPr="00E66003">
        <w:rPr>
          <w:sz w:val="28"/>
          <w:szCs w:val="28"/>
          <w:lang w:val="en-US"/>
        </w:rPr>
        <w:t xml:space="preserve"> </w:t>
      </w:r>
      <w:proofErr w:type="spellStart"/>
      <w:r w:rsidRPr="00E66003">
        <w:rPr>
          <w:sz w:val="28"/>
          <w:szCs w:val="28"/>
          <w:lang w:val="en-US"/>
        </w:rPr>
        <w:t>nashego</w:t>
      </w:r>
      <w:proofErr w:type="spellEnd"/>
      <w:r w:rsidRPr="00E66003">
        <w:rPr>
          <w:sz w:val="28"/>
          <w:szCs w:val="28"/>
          <w:lang w:val="en-US"/>
        </w:rPr>
        <w:t xml:space="preserve"> </w:t>
      </w:r>
      <w:proofErr w:type="spellStart"/>
      <w:r w:rsidRPr="00E66003">
        <w:rPr>
          <w:sz w:val="28"/>
          <w:szCs w:val="28"/>
          <w:lang w:val="en-US"/>
        </w:rPr>
        <w:t>naroda</w:t>
      </w:r>
      <w:proofErr w:type="spellEnd"/>
      <w:r w:rsidRPr="00E66003">
        <w:rPr>
          <w:sz w:val="28"/>
          <w:szCs w:val="28"/>
          <w:lang w:val="en-US"/>
        </w:rPr>
        <w:t xml:space="preserve">, </w:t>
      </w:r>
      <w:proofErr w:type="spellStart"/>
      <w:r w:rsidRPr="00E66003">
        <w:rPr>
          <w:sz w:val="28"/>
          <w:szCs w:val="28"/>
          <w:lang w:val="en-US"/>
        </w:rPr>
        <w:t>vyrazhennyj</w:t>
      </w:r>
      <w:proofErr w:type="spellEnd"/>
      <w:r w:rsidRPr="00E66003">
        <w:rPr>
          <w:sz w:val="28"/>
          <w:szCs w:val="28"/>
          <w:lang w:val="en-US"/>
        </w:rPr>
        <w:t xml:space="preserve"> v </w:t>
      </w:r>
      <w:proofErr w:type="spellStart"/>
      <w:r w:rsidRPr="00E66003">
        <w:rPr>
          <w:sz w:val="28"/>
          <w:szCs w:val="28"/>
          <w:lang w:val="en-US"/>
        </w:rPr>
        <w:t>formule</w:t>
      </w:r>
      <w:proofErr w:type="spellEnd"/>
      <w:r w:rsidRPr="00E66003">
        <w:rPr>
          <w:sz w:val="28"/>
          <w:szCs w:val="28"/>
          <w:lang w:val="en-US"/>
        </w:rPr>
        <w:t xml:space="preserve"> “</w:t>
      </w:r>
      <w:proofErr w:type="spellStart"/>
      <w:r w:rsidRPr="00E66003">
        <w:rPr>
          <w:sz w:val="28"/>
          <w:szCs w:val="28"/>
          <w:lang w:val="en-US"/>
        </w:rPr>
        <w:t>edinstvo</w:t>
      </w:r>
      <w:proofErr w:type="spellEnd"/>
      <w:r w:rsidRPr="00E66003">
        <w:rPr>
          <w:sz w:val="28"/>
          <w:szCs w:val="28"/>
          <w:lang w:val="en-US"/>
        </w:rPr>
        <w:t xml:space="preserve"> v </w:t>
      </w:r>
      <w:proofErr w:type="spellStart"/>
      <w:r w:rsidRPr="00E66003">
        <w:rPr>
          <w:sz w:val="28"/>
          <w:szCs w:val="28"/>
          <w:lang w:val="en-US"/>
        </w:rPr>
        <w:t>mnogoobrazii</w:t>
      </w:r>
      <w:proofErr w:type="spellEnd"/>
      <w:r w:rsidRPr="00E66003">
        <w:rPr>
          <w:sz w:val="28"/>
          <w:szCs w:val="28"/>
          <w:lang w:val="en-US"/>
        </w:rPr>
        <w:t>”.</w:t>
      </w:r>
    </w:p>
    <w:p w14:paraId="4309B2BE"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Provokacii</w:t>
      </w:r>
      <w:proofErr w:type="spellEnd"/>
      <w:r w:rsidRPr="00E66003">
        <w:rPr>
          <w:sz w:val="28"/>
          <w:szCs w:val="28"/>
          <w:lang w:val="en-US"/>
        </w:rPr>
        <w:t xml:space="preserve">, </w:t>
      </w:r>
      <w:proofErr w:type="spellStart"/>
      <w:r w:rsidRPr="00E66003">
        <w:rPr>
          <w:sz w:val="28"/>
          <w:szCs w:val="28"/>
          <w:lang w:val="en-US"/>
        </w:rPr>
        <w:t>sejushhie</w:t>
      </w:r>
      <w:proofErr w:type="spellEnd"/>
      <w:r w:rsidRPr="00E66003">
        <w:rPr>
          <w:sz w:val="28"/>
          <w:szCs w:val="28"/>
          <w:lang w:val="en-US"/>
        </w:rPr>
        <w:t xml:space="preserve"> </w:t>
      </w:r>
      <w:proofErr w:type="spellStart"/>
      <w:r w:rsidRPr="00E66003">
        <w:rPr>
          <w:sz w:val="28"/>
          <w:szCs w:val="28"/>
          <w:lang w:val="en-US"/>
        </w:rPr>
        <w:t>razdor</w:t>
      </w:r>
      <w:proofErr w:type="spellEnd"/>
      <w:r w:rsidRPr="00E66003">
        <w:rPr>
          <w:sz w:val="28"/>
          <w:szCs w:val="28"/>
          <w:lang w:val="en-US"/>
        </w:rPr>
        <w:t xml:space="preserve"> v </w:t>
      </w:r>
      <w:proofErr w:type="spellStart"/>
      <w:r w:rsidRPr="00E66003">
        <w:rPr>
          <w:sz w:val="28"/>
          <w:szCs w:val="28"/>
          <w:lang w:val="en-US"/>
        </w:rPr>
        <w:t>obshhestve</w:t>
      </w:r>
      <w:proofErr w:type="spellEnd"/>
      <w:r w:rsidRPr="00E66003">
        <w:rPr>
          <w:sz w:val="28"/>
          <w:szCs w:val="28"/>
          <w:lang w:val="en-US"/>
        </w:rPr>
        <w:t xml:space="preserve">, </w:t>
      </w:r>
      <w:proofErr w:type="spellStart"/>
      <w:r w:rsidRPr="00E66003">
        <w:rPr>
          <w:sz w:val="28"/>
          <w:szCs w:val="28"/>
          <w:lang w:val="en-US"/>
        </w:rPr>
        <w:t>podryvajushhie</w:t>
      </w:r>
      <w:proofErr w:type="spellEnd"/>
      <w:r w:rsidRPr="00E66003">
        <w:rPr>
          <w:sz w:val="28"/>
          <w:szCs w:val="28"/>
          <w:lang w:val="en-US"/>
        </w:rPr>
        <w:t xml:space="preserve"> </w:t>
      </w:r>
      <w:proofErr w:type="spellStart"/>
      <w:r w:rsidRPr="00E66003">
        <w:rPr>
          <w:sz w:val="28"/>
          <w:szCs w:val="28"/>
          <w:lang w:val="en-US"/>
        </w:rPr>
        <w:t>edinstvo</w:t>
      </w:r>
      <w:proofErr w:type="spellEnd"/>
      <w:r w:rsidRPr="00E66003">
        <w:rPr>
          <w:sz w:val="28"/>
          <w:szCs w:val="28"/>
          <w:lang w:val="en-US"/>
        </w:rPr>
        <w:t xml:space="preserve"> </w:t>
      </w:r>
      <w:proofErr w:type="spellStart"/>
      <w:r w:rsidRPr="00E66003">
        <w:rPr>
          <w:sz w:val="28"/>
          <w:szCs w:val="28"/>
          <w:lang w:val="en-US"/>
        </w:rPr>
        <w:t>nacii</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v </w:t>
      </w:r>
      <w:proofErr w:type="spellStart"/>
      <w:r w:rsidRPr="00E66003">
        <w:rPr>
          <w:sz w:val="28"/>
          <w:szCs w:val="28"/>
          <w:lang w:val="en-US"/>
        </w:rPr>
        <w:t>konechnom</w:t>
      </w:r>
      <w:proofErr w:type="spellEnd"/>
      <w:r w:rsidRPr="00E66003">
        <w:rPr>
          <w:sz w:val="28"/>
          <w:szCs w:val="28"/>
          <w:lang w:val="en-US"/>
        </w:rPr>
        <w:t xml:space="preserve"> </w:t>
      </w:r>
      <w:proofErr w:type="spellStart"/>
      <w:r w:rsidRPr="00E66003">
        <w:rPr>
          <w:sz w:val="28"/>
          <w:szCs w:val="28"/>
          <w:lang w:val="en-US"/>
        </w:rPr>
        <w:t>schete</w:t>
      </w:r>
      <w:proofErr w:type="spellEnd"/>
      <w:r w:rsidRPr="00E66003">
        <w:rPr>
          <w:sz w:val="28"/>
          <w:szCs w:val="28"/>
          <w:lang w:val="en-US"/>
        </w:rPr>
        <w:t xml:space="preserve">, </w:t>
      </w:r>
      <w:proofErr w:type="spellStart"/>
      <w:r w:rsidRPr="00E66003">
        <w:rPr>
          <w:sz w:val="28"/>
          <w:szCs w:val="28"/>
          <w:lang w:val="en-US"/>
        </w:rPr>
        <w:t>napravlennye</w:t>
      </w:r>
      <w:proofErr w:type="spellEnd"/>
      <w:r w:rsidRPr="00E66003">
        <w:rPr>
          <w:sz w:val="28"/>
          <w:szCs w:val="28"/>
          <w:lang w:val="en-US"/>
        </w:rPr>
        <w:t xml:space="preserve"> </w:t>
      </w:r>
      <w:proofErr w:type="spellStart"/>
      <w:r w:rsidRPr="00E66003">
        <w:rPr>
          <w:sz w:val="28"/>
          <w:szCs w:val="28"/>
          <w:lang w:val="en-US"/>
        </w:rPr>
        <w:t>protiv</w:t>
      </w:r>
      <w:proofErr w:type="spellEnd"/>
      <w:r w:rsidRPr="00E66003">
        <w:rPr>
          <w:sz w:val="28"/>
          <w:szCs w:val="28"/>
          <w:lang w:val="en-US"/>
        </w:rPr>
        <w:t xml:space="preserve"> </w:t>
      </w:r>
      <w:proofErr w:type="spellStart"/>
      <w:r w:rsidRPr="00E66003">
        <w:rPr>
          <w:sz w:val="28"/>
          <w:szCs w:val="28"/>
          <w:lang w:val="en-US"/>
        </w:rPr>
        <w:t>nashego</w:t>
      </w:r>
      <w:proofErr w:type="spellEnd"/>
      <w:r w:rsidRPr="00E66003">
        <w:rPr>
          <w:sz w:val="28"/>
          <w:szCs w:val="28"/>
          <w:lang w:val="en-US"/>
        </w:rPr>
        <w:t xml:space="preserve"> </w:t>
      </w:r>
      <w:proofErr w:type="spellStart"/>
      <w:r w:rsidRPr="00E66003">
        <w:rPr>
          <w:sz w:val="28"/>
          <w:szCs w:val="28"/>
          <w:lang w:val="en-US"/>
        </w:rPr>
        <w:t>gosudarstva</w:t>
      </w:r>
      <w:proofErr w:type="spellEnd"/>
      <w:r w:rsidRPr="00E66003">
        <w:rPr>
          <w:sz w:val="28"/>
          <w:szCs w:val="28"/>
          <w:lang w:val="en-US"/>
        </w:rPr>
        <w:t xml:space="preserve">, </w:t>
      </w:r>
      <w:proofErr w:type="spellStart"/>
      <w:r w:rsidRPr="00E66003">
        <w:rPr>
          <w:sz w:val="28"/>
          <w:szCs w:val="28"/>
          <w:lang w:val="en-US"/>
        </w:rPr>
        <w:t>budut</w:t>
      </w:r>
      <w:proofErr w:type="spellEnd"/>
      <w:r w:rsidRPr="00E66003">
        <w:rPr>
          <w:sz w:val="28"/>
          <w:szCs w:val="28"/>
          <w:lang w:val="en-US"/>
        </w:rPr>
        <w:t xml:space="preserve"> </w:t>
      </w:r>
      <w:proofErr w:type="spellStart"/>
      <w:r w:rsidRPr="00E66003">
        <w:rPr>
          <w:sz w:val="28"/>
          <w:szCs w:val="28"/>
          <w:lang w:val="en-US"/>
        </w:rPr>
        <w:t>zhestko</w:t>
      </w:r>
      <w:proofErr w:type="spellEnd"/>
      <w:r w:rsidRPr="00E66003">
        <w:rPr>
          <w:sz w:val="28"/>
          <w:szCs w:val="28"/>
          <w:lang w:val="en-US"/>
        </w:rPr>
        <w:t xml:space="preserve"> </w:t>
      </w:r>
      <w:proofErr w:type="spellStart"/>
      <w:r w:rsidRPr="00E66003">
        <w:rPr>
          <w:sz w:val="28"/>
          <w:szCs w:val="28"/>
          <w:lang w:val="en-US"/>
        </w:rPr>
        <w:t>presekat’sja</w:t>
      </w:r>
      <w:proofErr w:type="spellEnd"/>
      <w:r w:rsidRPr="00E66003">
        <w:rPr>
          <w:sz w:val="28"/>
          <w:szCs w:val="28"/>
          <w:lang w:val="en-US"/>
        </w:rPr>
        <w:t>.</w:t>
      </w:r>
    </w:p>
    <w:p w14:paraId="661AF298" w14:textId="77777777" w:rsidR="00465A2E" w:rsidRPr="00E66003" w:rsidRDefault="00465A2E" w:rsidP="00465A2E">
      <w:pPr>
        <w:ind w:right="-1" w:firstLine="567"/>
        <w:jc w:val="both"/>
        <w:rPr>
          <w:sz w:val="28"/>
          <w:szCs w:val="28"/>
          <w:lang w:val="en-US"/>
        </w:rPr>
      </w:pPr>
      <w:r w:rsidRPr="00E66003">
        <w:rPr>
          <w:sz w:val="28"/>
          <w:szCs w:val="28"/>
          <w:lang w:val="en-US"/>
        </w:rPr>
        <w:t xml:space="preserve">My </w:t>
      </w:r>
      <w:proofErr w:type="spellStart"/>
      <w:r w:rsidRPr="00E66003">
        <w:rPr>
          <w:sz w:val="28"/>
          <w:szCs w:val="28"/>
          <w:lang w:val="en-US"/>
        </w:rPr>
        <w:t>objazany</w:t>
      </w:r>
      <w:proofErr w:type="spellEnd"/>
      <w:r w:rsidRPr="00E66003">
        <w:rPr>
          <w:sz w:val="28"/>
          <w:szCs w:val="28"/>
          <w:lang w:val="en-US"/>
        </w:rPr>
        <w:t xml:space="preserve"> </w:t>
      </w:r>
      <w:proofErr w:type="spellStart"/>
      <w:r w:rsidRPr="00E66003">
        <w:rPr>
          <w:sz w:val="28"/>
          <w:szCs w:val="28"/>
          <w:lang w:val="en-US"/>
        </w:rPr>
        <w:t>postroit</w:t>
      </w:r>
      <w:proofErr w:type="spellEnd"/>
      <w:r w:rsidRPr="00E66003">
        <w:rPr>
          <w:sz w:val="28"/>
          <w:szCs w:val="28"/>
          <w:lang w:val="en-US"/>
        </w:rPr>
        <w:t xml:space="preserve">’ </w:t>
      </w:r>
      <w:proofErr w:type="spellStart"/>
      <w:r w:rsidRPr="00E66003">
        <w:rPr>
          <w:sz w:val="28"/>
          <w:szCs w:val="28"/>
          <w:lang w:val="en-US"/>
        </w:rPr>
        <w:t>jeffektivnoe</w:t>
      </w:r>
      <w:proofErr w:type="spellEnd"/>
      <w:r w:rsidRPr="00E66003">
        <w:rPr>
          <w:sz w:val="28"/>
          <w:szCs w:val="28"/>
          <w:lang w:val="en-US"/>
        </w:rPr>
        <w:t xml:space="preserve"> </w:t>
      </w:r>
      <w:proofErr w:type="spellStart"/>
      <w:r w:rsidRPr="00E66003">
        <w:rPr>
          <w:sz w:val="28"/>
          <w:szCs w:val="28"/>
          <w:lang w:val="en-US"/>
        </w:rPr>
        <w:t>gosudarstvo</w:t>
      </w:r>
      <w:proofErr w:type="spellEnd"/>
      <w:r w:rsidRPr="00E66003">
        <w:rPr>
          <w:sz w:val="28"/>
          <w:szCs w:val="28"/>
          <w:lang w:val="en-US"/>
        </w:rPr>
        <w:t xml:space="preserve">, </w:t>
      </w:r>
      <w:proofErr w:type="spellStart"/>
      <w:r w:rsidRPr="00E66003">
        <w:rPr>
          <w:sz w:val="28"/>
          <w:szCs w:val="28"/>
          <w:lang w:val="en-US"/>
        </w:rPr>
        <w:t>otvechajushhee</w:t>
      </w:r>
      <w:proofErr w:type="spellEnd"/>
      <w:r w:rsidRPr="00E66003">
        <w:rPr>
          <w:sz w:val="28"/>
          <w:szCs w:val="28"/>
          <w:lang w:val="en-US"/>
        </w:rPr>
        <w:t xml:space="preserve"> </w:t>
      </w:r>
      <w:proofErr w:type="spellStart"/>
      <w:r w:rsidRPr="00E66003">
        <w:rPr>
          <w:sz w:val="28"/>
          <w:szCs w:val="28"/>
          <w:lang w:val="en-US"/>
        </w:rPr>
        <w:t>zaprosam</w:t>
      </w:r>
      <w:proofErr w:type="spellEnd"/>
      <w:r w:rsidRPr="00E66003">
        <w:rPr>
          <w:sz w:val="28"/>
          <w:szCs w:val="28"/>
          <w:lang w:val="en-US"/>
        </w:rPr>
        <w:t xml:space="preserve"> </w:t>
      </w:r>
      <w:proofErr w:type="spellStart"/>
      <w:r w:rsidRPr="00E66003">
        <w:rPr>
          <w:sz w:val="28"/>
          <w:szCs w:val="28"/>
          <w:lang w:val="en-US"/>
        </w:rPr>
        <w:t>grazhdan</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trebovanijam</w:t>
      </w:r>
      <w:proofErr w:type="spellEnd"/>
      <w:r w:rsidRPr="00E66003">
        <w:rPr>
          <w:sz w:val="28"/>
          <w:szCs w:val="28"/>
          <w:lang w:val="en-US"/>
        </w:rPr>
        <w:t xml:space="preserve"> </w:t>
      </w:r>
      <w:proofErr w:type="spellStart"/>
      <w:r w:rsidRPr="00E66003">
        <w:rPr>
          <w:sz w:val="28"/>
          <w:szCs w:val="28"/>
          <w:lang w:val="en-US"/>
        </w:rPr>
        <w:t>vremeni</w:t>
      </w:r>
      <w:proofErr w:type="spellEnd"/>
      <w:r w:rsidRPr="00E66003">
        <w:rPr>
          <w:sz w:val="28"/>
          <w:szCs w:val="28"/>
          <w:lang w:val="en-US"/>
        </w:rPr>
        <w:t xml:space="preserve">. </w:t>
      </w:r>
      <w:proofErr w:type="spellStart"/>
      <w:r w:rsidRPr="00E66003">
        <w:rPr>
          <w:sz w:val="28"/>
          <w:szCs w:val="28"/>
          <w:lang w:val="en-US"/>
        </w:rPr>
        <w:t>Jeto</w:t>
      </w:r>
      <w:proofErr w:type="spellEnd"/>
      <w:r w:rsidRPr="00E66003">
        <w:rPr>
          <w:sz w:val="28"/>
          <w:szCs w:val="28"/>
          <w:lang w:val="en-US"/>
        </w:rPr>
        <w:t xml:space="preserve"> </w:t>
      </w:r>
      <w:proofErr w:type="spellStart"/>
      <w:r w:rsidRPr="00E66003">
        <w:rPr>
          <w:sz w:val="28"/>
          <w:szCs w:val="28"/>
          <w:lang w:val="en-US"/>
        </w:rPr>
        <w:t>istoricheskaja</w:t>
      </w:r>
      <w:proofErr w:type="spellEnd"/>
      <w:r w:rsidRPr="00E66003">
        <w:rPr>
          <w:sz w:val="28"/>
          <w:szCs w:val="28"/>
          <w:lang w:val="en-US"/>
        </w:rPr>
        <w:t xml:space="preserve"> po </w:t>
      </w:r>
      <w:proofErr w:type="spellStart"/>
      <w:r w:rsidRPr="00E66003">
        <w:rPr>
          <w:sz w:val="28"/>
          <w:szCs w:val="28"/>
          <w:lang w:val="en-US"/>
        </w:rPr>
        <w:t>svoemu</w:t>
      </w:r>
      <w:proofErr w:type="spellEnd"/>
      <w:r w:rsidRPr="00E66003">
        <w:rPr>
          <w:sz w:val="28"/>
          <w:szCs w:val="28"/>
          <w:lang w:val="en-US"/>
        </w:rPr>
        <w:t xml:space="preserve"> </w:t>
      </w:r>
      <w:proofErr w:type="spellStart"/>
      <w:r w:rsidRPr="00E66003">
        <w:rPr>
          <w:sz w:val="28"/>
          <w:szCs w:val="28"/>
          <w:lang w:val="en-US"/>
        </w:rPr>
        <w:t>masshtabu</w:t>
      </w:r>
      <w:proofErr w:type="spellEnd"/>
      <w:r w:rsidRPr="00E66003">
        <w:rPr>
          <w:sz w:val="28"/>
          <w:szCs w:val="28"/>
          <w:lang w:val="en-US"/>
        </w:rPr>
        <w:t xml:space="preserve"> </w:t>
      </w:r>
      <w:proofErr w:type="spellStart"/>
      <w:r w:rsidRPr="00E66003">
        <w:rPr>
          <w:sz w:val="28"/>
          <w:szCs w:val="28"/>
          <w:lang w:val="en-US"/>
        </w:rPr>
        <w:t>zadacha</w:t>
      </w:r>
      <w:proofErr w:type="spellEnd"/>
      <w:r w:rsidRPr="00E66003">
        <w:rPr>
          <w:sz w:val="28"/>
          <w:szCs w:val="28"/>
          <w:lang w:val="en-US"/>
        </w:rPr>
        <w:t>.</w:t>
      </w:r>
    </w:p>
    <w:p w14:paraId="32D9ADAD" w14:textId="77777777" w:rsidR="00465A2E" w:rsidRPr="00E66003" w:rsidRDefault="00465A2E" w:rsidP="00465A2E">
      <w:pPr>
        <w:ind w:right="-1" w:firstLine="567"/>
        <w:jc w:val="both"/>
        <w:rPr>
          <w:sz w:val="28"/>
          <w:szCs w:val="28"/>
          <w:lang w:val="en-US"/>
        </w:rPr>
      </w:pPr>
      <w:r w:rsidRPr="00E66003">
        <w:rPr>
          <w:sz w:val="28"/>
          <w:szCs w:val="28"/>
          <w:lang w:val="en-US"/>
        </w:rPr>
        <w:t xml:space="preserve">Na </w:t>
      </w:r>
      <w:proofErr w:type="spellStart"/>
      <w:r w:rsidRPr="00E66003">
        <w:rPr>
          <w:sz w:val="28"/>
          <w:szCs w:val="28"/>
          <w:lang w:val="en-US"/>
        </w:rPr>
        <w:t>gosudarstvennuju</w:t>
      </w:r>
      <w:proofErr w:type="spellEnd"/>
      <w:r w:rsidRPr="00E66003">
        <w:rPr>
          <w:sz w:val="28"/>
          <w:szCs w:val="28"/>
          <w:lang w:val="en-US"/>
        </w:rPr>
        <w:t xml:space="preserve"> </w:t>
      </w:r>
      <w:proofErr w:type="spellStart"/>
      <w:r w:rsidRPr="00E66003">
        <w:rPr>
          <w:sz w:val="28"/>
          <w:szCs w:val="28"/>
          <w:lang w:val="en-US"/>
        </w:rPr>
        <w:t>sluzhbu</w:t>
      </w:r>
      <w:proofErr w:type="spellEnd"/>
      <w:r w:rsidRPr="00E66003">
        <w:rPr>
          <w:sz w:val="28"/>
          <w:szCs w:val="28"/>
          <w:lang w:val="en-US"/>
        </w:rPr>
        <w:t xml:space="preserve"> </w:t>
      </w:r>
      <w:proofErr w:type="spellStart"/>
      <w:r w:rsidRPr="00E66003">
        <w:rPr>
          <w:sz w:val="28"/>
          <w:szCs w:val="28"/>
          <w:lang w:val="en-US"/>
        </w:rPr>
        <w:t>privlechem</w:t>
      </w:r>
      <w:proofErr w:type="spellEnd"/>
      <w:r w:rsidRPr="00E66003">
        <w:rPr>
          <w:sz w:val="28"/>
          <w:szCs w:val="28"/>
          <w:lang w:val="en-US"/>
        </w:rPr>
        <w:t xml:space="preserve"> </w:t>
      </w:r>
      <w:proofErr w:type="spellStart"/>
      <w:r w:rsidRPr="00E66003">
        <w:rPr>
          <w:sz w:val="28"/>
          <w:szCs w:val="28"/>
          <w:lang w:val="en-US"/>
        </w:rPr>
        <w:t>novyh</w:t>
      </w:r>
      <w:proofErr w:type="spellEnd"/>
      <w:r w:rsidRPr="00E66003">
        <w:rPr>
          <w:sz w:val="28"/>
          <w:szCs w:val="28"/>
          <w:lang w:val="en-US"/>
        </w:rPr>
        <w:t xml:space="preserve"> </w:t>
      </w:r>
      <w:proofErr w:type="spellStart"/>
      <w:r w:rsidRPr="00E66003">
        <w:rPr>
          <w:sz w:val="28"/>
          <w:szCs w:val="28"/>
          <w:lang w:val="en-US"/>
        </w:rPr>
        <w:t>upravlencev</w:t>
      </w:r>
      <w:proofErr w:type="spellEnd"/>
      <w:r w:rsidRPr="00E66003">
        <w:rPr>
          <w:sz w:val="28"/>
          <w:szCs w:val="28"/>
          <w:lang w:val="en-US"/>
        </w:rPr>
        <w:t xml:space="preserve"> </w:t>
      </w:r>
      <w:proofErr w:type="spellStart"/>
      <w:r w:rsidRPr="00E66003">
        <w:rPr>
          <w:sz w:val="28"/>
          <w:szCs w:val="28"/>
          <w:lang w:val="en-US"/>
        </w:rPr>
        <w:t>iz</w:t>
      </w:r>
      <w:proofErr w:type="spellEnd"/>
      <w:r w:rsidRPr="00E66003">
        <w:rPr>
          <w:sz w:val="28"/>
          <w:szCs w:val="28"/>
          <w:lang w:val="en-US"/>
        </w:rPr>
        <w:t xml:space="preserve"> </w:t>
      </w:r>
      <w:proofErr w:type="spellStart"/>
      <w:r w:rsidRPr="00E66003">
        <w:rPr>
          <w:sz w:val="28"/>
          <w:szCs w:val="28"/>
          <w:lang w:val="en-US"/>
        </w:rPr>
        <w:t>real’nogo</w:t>
      </w:r>
      <w:proofErr w:type="spellEnd"/>
      <w:r w:rsidRPr="00E66003">
        <w:rPr>
          <w:sz w:val="28"/>
          <w:szCs w:val="28"/>
          <w:lang w:val="en-US"/>
        </w:rPr>
        <w:t xml:space="preserve"> </w:t>
      </w:r>
      <w:proofErr w:type="spellStart"/>
      <w:r w:rsidRPr="00E66003">
        <w:rPr>
          <w:sz w:val="28"/>
          <w:szCs w:val="28"/>
          <w:lang w:val="en-US"/>
        </w:rPr>
        <w:t>sektora</w:t>
      </w:r>
      <w:proofErr w:type="spellEnd"/>
      <w:r w:rsidRPr="00E66003">
        <w:rPr>
          <w:sz w:val="28"/>
          <w:szCs w:val="28"/>
          <w:lang w:val="en-US"/>
        </w:rPr>
        <w:t xml:space="preserve">, </w:t>
      </w:r>
      <w:proofErr w:type="spellStart"/>
      <w:r w:rsidRPr="00E66003">
        <w:rPr>
          <w:sz w:val="28"/>
          <w:szCs w:val="28"/>
          <w:lang w:val="en-US"/>
        </w:rPr>
        <w:t>proshedshih</w:t>
      </w:r>
      <w:proofErr w:type="spellEnd"/>
      <w:r w:rsidRPr="00E66003">
        <w:rPr>
          <w:sz w:val="28"/>
          <w:szCs w:val="28"/>
          <w:lang w:val="en-US"/>
        </w:rPr>
        <w:t xml:space="preserve"> </w:t>
      </w:r>
      <w:proofErr w:type="spellStart"/>
      <w:r w:rsidRPr="00E66003">
        <w:rPr>
          <w:sz w:val="28"/>
          <w:szCs w:val="28"/>
          <w:lang w:val="en-US"/>
        </w:rPr>
        <w:t>otbor</w:t>
      </w:r>
      <w:proofErr w:type="spellEnd"/>
      <w:r w:rsidRPr="00E66003">
        <w:rPr>
          <w:sz w:val="28"/>
          <w:szCs w:val="28"/>
          <w:lang w:val="en-US"/>
        </w:rPr>
        <w:t xml:space="preserve"> v </w:t>
      </w:r>
      <w:proofErr w:type="spellStart"/>
      <w:r w:rsidRPr="00E66003">
        <w:rPr>
          <w:sz w:val="28"/>
          <w:szCs w:val="28"/>
          <w:lang w:val="en-US"/>
        </w:rPr>
        <w:t>sootvetstvii</w:t>
      </w:r>
      <w:proofErr w:type="spellEnd"/>
      <w:r w:rsidRPr="00E66003">
        <w:rPr>
          <w:sz w:val="28"/>
          <w:szCs w:val="28"/>
          <w:lang w:val="en-US"/>
        </w:rPr>
        <w:t xml:space="preserve"> s </w:t>
      </w:r>
      <w:proofErr w:type="spellStart"/>
      <w:r w:rsidRPr="00E66003">
        <w:rPr>
          <w:sz w:val="28"/>
          <w:szCs w:val="28"/>
          <w:lang w:val="en-US"/>
        </w:rPr>
        <w:t>principami</w:t>
      </w:r>
      <w:proofErr w:type="spellEnd"/>
      <w:r w:rsidRPr="00E66003">
        <w:rPr>
          <w:sz w:val="28"/>
          <w:szCs w:val="28"/>
          <w:lang w:val="en-US"/>
        </w:rPr>
        <w:t xml:space="preserve"> </w:t>
      </w:r>
      <w:proofErr w:type="spellStart"/>
      <w:r w:rsidRPr="00E66003">
        <w:rPr>
          <w:sz w:val="28"/>
          <w:szCs w:val="28"/>
          <w:lang w:val="en-US"/>
        </w:rPr>
        <w:t>meritokratii</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otkrytoj</w:t>
      </w:r>
      <w:proofErr w:type="spellEnd"/>
      <w:r w:rsidRPr="00E66003">
        <w:rPr>
          <w:sz w:val="28"/>
          <w:szCs w:val="28"/>
          <w:lang w:val="en-US"/>
        </w:rPr>
        <w:t xml:space="preserve"> </w:t>
      </w:r>
      <w:proofErr w:type="spellStart"/>
      <w:r w:rsidRPr="00E66003">
        <w:rPr>
          <w:sz w:val="28"/>
          <w:szCs w:val="28"/>
          <w:lang w:val="en-US"/>
        </w:rPr>
        <w:t>konkurencii</w:t>
      </w:r>
      <w:proofErr w:type="spellEnd"/>
      <w:r w:rsidRPr="00E66003">
        <w:rPr>
          <w:sz w:val="28"/>
          <w:szCs w:val="28"/>
          <w:lang w:val="en-US"/>
        </w:rPr>
        <w:t xml:space="preserve">. </w:t>
      </w:r>
      <w:proofErr w:type="spellStart"/>
      <w:r w:rsidRPr="00E66003">
        <w:rPr>
          <w:sz w:val="28"/>
          <w:szCs w:val="28"/>
          <w:lang w:val="en-US"/>
        </w:rPr>
        <w:t>Aktivno</w:t>
      </w:r>
      <w:proofErr w:type="spellEnd"/>
      <w:r w:rsidRPr="00E66003">
        <w:rPr>
          <w:sz w:val="28"/>
          <w:szCs w:val="28"/>
          <w:lang w:val="en-US"/>
        </w:rPr>
        <w:t xml:space="preserve"> </w:t>
      </w:r>
      <w:proofErr w:type="spellStart"/>
      <w:r w:rsidRPr="00E66003">
        <w:rPr>
          <w:sz w:val="28"/>
          <w:szCs w:val="28"/>
          <w:lang w:val="en-US"/>
        </w:rPr>
        <w:t>zadejstvuem</w:t>
      </w:r>
      <w:proofErr w:type="spellEnd"/>
      <w:r w:rsidRPr="00E66003">
        <w:rPr>
          <w:sz w:val="28"/>
          <w:szCs w:val="28"/>
          <w:lang w:val="en-US"/>
        </w:rPr>
        <w:t xml:space="preserve"> </w:t>
      </w:r>
      <w:proofErr w:type="spellStart"/>
      <w:r w:rsidRPr="00E66003">
        <w:rPr>
          <w:sz w:val="28"/>
          <w:szCs w:val="28"/>
          <w:lang w:val="en-US"/>
        </w:rPr>
        <w:t>chlenov</w:t>
      </w:r>
      <w:proofErr w:type="spellEnd"/>
      <w:r w:rsidRPr="00E66003">
        <w:rPr>
          <w:sz w:val="28"/>
          <w:szCs w:val="28"/>
          <w:lang w:val="en-US"/>
        </w:rPr>
        <w:t xml:space="preserve"> </w:t>
      </w:r>
      <w:proofErr w:type="spellStart"/>
      <w:r w:rsidRPr="00E66003">
        <w:rPr>
          <w:sz w:val="28"/>
          <w:szCs w:val="28"/>
          <w:lang w:val="en-US"/>
        </w:rPr>
        <w:t>Prezidentskogo</w:t>
      </w:r>
      <w:proofErr w:type="spellEnd"/>
      <w:r w:rsidRPr="00E66003">
        <w:rPr>
          <w:sz w:val="28"/>
          <w:szCs w:val="28"/>
          <w:lang w:val="en-US"/>
        </w:rPr>
        <w:t xml:space="preserve"> </w:t>
      </w:r>
      <w:proofErr w:type="spellStart"/>
      <w:r w:rsidRPr="00E66003">
        <w:rPr>
          <w:sz w:val="28"/>
          <w:szCs w:val="28"/>
          <w:lang w:val="en-US"/>
        </w:rPr>
        <w:t>kadrovogo</w:t>
      </w:r>
      <w:proofErr w:type="spellEnd"/>
      <w:r w:rsidRPr="00E66003">
        <w:rPr>
          <w:sz w:val="28"/>
          <w:szCs w:val="28"/>
          <w:lang w:val="en-US"/>
        </w:rPr>
        <w:t xml:space="preserve"> </w:t>
      </w:r>
      <w:proofErr w:type="spellStart"/>
      <w:r w:rsidRPr="00E66003">
        <w:rPr>
          <w:sz w:val="28"/>
          <w:szCs w:val="28"/>
          <w:lang w:val="en-US"/>
        </w:rPr>
        <w:t>rezerva</w:t>
      </w:r>
      <w:proofErr w:type="spellEnd"/>
      <w:r w:rsidRPr="00E66003">
        <w:rPr>
          <w:sz w:val="28"/>
          <w:szCs w:val="28"/>
          <w:lang w:val="en-US"/>
        </w:rPr>
        <w:t>.</w:t>
      </w:r>
    </w:p>
    <w:p w14:paraId="63E8945F" w14:textId="77777777" w:rsidR="00465A2E" w:rsidRPr="00E66003" w:rsidRDefault="00465A2E" w:rsidP="00465A2E">
      <w:pPr>
        <w:ind w:right="-1" w:firstLine="567"/>
        <w:jc w:val="both"/>
        <w:rPr>
          <w:sz w:val="28"/>
          <w:szCs w:val="28"/>
          <w:lang w:val="en-US"/>
        </w:rPr>
      </w:pPr>
      <w:r w:rsidRPr="00E66003">
        <w:rPr>
          <w:sz w:val="28"/>
          <w:szCs w:val="28"/>
          <w:lang w:val="en-US"/>
        </w:rPr>
        <w:t xml:space="preserve">Nashe </w:t>
      </w:r>
      <w:proofErr w:type="spellStart"/>
      <w:r w:rsidRPr="00E66003">
        <w:rPr>
          <w:sz w:val="28"/>
          <w:szCs w:val="28"/>
          <w:lang w:val="en-US"/>
        </w:rPr>
        <w:t>glavnoe</w:t>
      </w:r>
      <w:proofErr w:type="spellEnd"/>
      <w:r w:rsidRPr="00E66003">
        <w:rPr>
          <w:sz w:val="28"/>
          <w:szCs w:val="28"/>
          <w:lang w:val="en-US"/>
        </w:rPr>
        <w:t xml:space="preserve"> </w:t>
      </w:r>
      <w:proofErr w:type="spellStart"/>
      <w:r w:rsidRPr="00E66003">
        <w:rPr>
          <w:sz w:val="28"/>
          <w:szCs w:val="28"/>
          <w:lang w:val="en-US"/>
        </w:rPr>
        <w:t>bogatstvo</w:t>
      </w:r>
      <w:proofErr w:type="spellEnd"/>
      <w:r w:rsidRPr="00E66003">
        <w:rPr>
          <w:sz w:val="28"/>
          <w:szCs w:val="28"/>
          <w:lang w:val="en-US"/>
        </w:rPr>
        <w:t xml:space="preserve"> – </w:t>
      </w:r>
      <w:proofErr w:type="spellStart"/>
      <w:r w:rsidRPr="00E66003">
        <w:rPr>
          <w:sz w:val="28"/>
          <w:szCs w:val="28"/>
          <w:lang w:val="en-US"/>
        </w:rPr>
        <w:t>jeto</w:t>
      </w:r>
      <w:proofErr w:type="spellEnd"/>
      <w:r w:rsidRPr="00E66003">
        <w:rPr>
          <w:sz w:val="28"/>
          <w:szCs w:val="28"/>
          <w:lang w:val="en-US"/>
        </w:rPr>
        <w:t xml:space="preserve"> </w:t>
      </w:r>
      <w:proofErr w:type="spellStart"/>
      <w:r w:rsidRPr="00E66003">
        <w:rPr>
          <w:sz w:val="28"/>
          <w:szCs w:val="28"/>
          <w:lang w:val="en-US"/>
        </w:rPr>
        <w:t>ljudi</w:t>
      </w:r>
      <w:proofErr w:type="spellEnd"/>
      <w:r w:rsidRPr="00E66003">
        <w:rPr>
          <w:sz w:val="28"/>
          <w:szCs w:val="28"/>
          <w:lang w:val="en-US"/>
        </w:rPr>
        <w:t xml:space="preserve">. </w:t>
      </w:r>
      <w:proofErr w:type="spellStart"/>
      <w:r w:rsidRPr="00E66003">
        <w:rPr>
          <w:sz w:val="28"/>
          <w:szCs w:val="28"/>
          <w:lang w:val="en-US"/>
        </w:rPr>
        <w:t>Pojetomu</w:t>
      </w:r>
      <w:proofErr w:type="spellEnd"/>
      <w:r w:rsidRPr="00E66003">
        <w:rPr>
          <w:sz w:val="28"/>
          <w:szCs w:val="28"/>
          <w:lang w:val="en-US"/>
        </w:rPr>
        <w:t xml:space="preserve"> </w:t>
      </w:r>
      <w:proofErr w:type="spellStart"/>
      <w:r w:rsidRPr="00E66003">
        <w:rPr>
          <w:sz w:val="28"/>
          <w:szCs w:val="28"/>
          <w:lang w:val="en-US"/>
        </w:rPr>
        <w:t>krajne</w:t>
      </w:r>
      <w:proofErr w:type="spellEnd"/>
      <w:r w:rsidRPr="00E66003">
        <w:rPr>
          <w:sz w:val="28"/>
          <w:szCs w:val="28"/>
          <w:lang w:val="en-US"/>
        </w:rPr>
        <w:t xml:space="preserve"> </w:t>
      </w:r>
      <w:proofErr w:type="spellStart"/>
      <w:r w:rsidRPr="00E66003">
        <w:rPr>
          <w:sz w:val="28"/>
          <w:szCs w:val="28"/>
          <w:lang w:val="en-US"/>
        </w:rPr>
        <w:t>vazhno</w:t>
      </w:r>
      <w:proofErr w:type="spellEnd"/>
      <w:r w:rsidRPr="00E66003">
        <w:rPr>
          <w:sz w:val="28"/>
          <w:szCs w:val="28"/>
          <w:lang w:val="en-US"/>
        </w:rPr>
        <w:t xml:space="preserve"> </w:t>
      </w:r>
      <w:proofErr w:type="spellStart"/>
      <w:r w:rsidRPr="00E66003">
        <w:rPr>
          <w:sz w:val="28"/>
          <w:szCs w:val="28"/>
          <w:lang w:val="en-US"/>
        </w:rPr>
        <w:t>sozdavat</w:t>
      </w:r>
      <w:proofErr w:type="spellEnd"/>
      <w:r w:rsidRPr="00E66003">
        <w:rPr>
          <w:sz w:val="28"/>
          <w:szCs w:val="28"/>
          <w:lang w:val="en-US"/>
        </w:rPr>
        <w:t xml:space="preserve">’ </w:t>
      </w:r>
      <w:proofErr w:type="spellStart"/>
      <w:r w:rsidRPr="00E66003">
        <w:rPr>
          <w:sz w:val="28"/>
          <w:szCs w:val="28"/>
          <w:lang w:val="en-US"/>
        </w:rPr>
        <w:t>vse</w:t>
      </w:r>
      <w:proofErr w:type="spellEnd"/>
      <w:r w:rsidRPr="00E66003">
        <w:rPr>
          <w:sz w:val="28"/>
          <w:szCs w:val="28"/>
          <w:lang w:val="en-US"/>
        </w:rPr>
        <w:t xml:space="preserve"> </w:t>
      </w:r>
      <w:proofErr w:type="spellStart"/>
      <w:r w:rsidRPr="00E66003">
        <w:rPr>
          <w:sz w:val="28"/>
          <w:szCs w:val="28"/>
          <w:lang w:val="en-US"/>
        </w:rPr>
        <w:t>uslovija</w:t>
      </w:r>
      <w:proofErr w:type="spellEnd"/>
      <w:r w:rsidRPr="00E66003">
        <w:rPr>
          <w:sz w:val="28"/>
          <w:szCs w:val="28"/>
          <w:lang w:val="en-US"/>
        </w:rPr>
        <w:t xml:space="preserve"> </w:t>
      </w:r>
      <w:proofErr w:type="spellStart"/>
      <w:r w:rsidRPr="00E66003">
        <w:rPr>
          <w:sz w:val="28"/>
          <w:szCs w:val="28"/>
          <w:lang w:val="en-US"/>
        </w:rPr>
        <w:t>dlja</w:t>
      </w:r>
      <w:proofErr w:type="spellEnd"/>
      <w:r w:rsidRPr="00E66003">
        <w:rPr>
          <w:sz w:val="28"/>
          <w:szCs w:val="28"/>
          <w:lang w:val="en-US"/>
        </w:rPr>
        <w:t xml:space="preserve"> </w:t>
      </w:r>
      <w:proofErr w:type="spellStart"/>
      <w:r w:rsidRPr="00E66003">
        <w:rPr>
          <w:sz w:val="28"/>
          <w:szCs w:val="28"/>
          <w:lang w:val="en-US"/>
        </w:rPr>
        <w:t>blagopoluchija</w:t>
      </w:r>
      <w:proofErr w:type="spellEnd"/>
      <w:r w:rsidRPr="00E66003">
        <w:rPr>
          <w:sz w:val="28"/>
          <w:szCs w:val="28"/>
          <w:lang w:val="en-US"/>
        </w:rPr>
        <w:t xml:space="preserve"> </w:t>
      </w:r>
      <w:proofErr w:type="spellStart"/>
      <w:r w:rsidRPr="00E66003">
        <w:rPr>
          <w:sz w:val="28"/>
          <w:szCs w:val="28"/>
          <w:lang w:val="en-US"/>
        </w:rPr>
        <w:t>grazhdan</w:t>
      </w:r>
      <w:proofErr w:type="spellEnd"/>
      <w:r w:rsidRPr="00E66003">
        <w:rPr>
          <w:sz w:val="28"/>
          <w:szCs w:val="28"/>
          <w:lang w:val="en-US"/>
        </w:rPr>
        <w:t>.</w:t>
      </w:r>
    </w:p>
    <w:p w14:paraId="6C90E823" w14:textId="77777777" w:rsidR="00465A2E" w:rsidRPr="00E66003" w:rsidRDefault="00465A2E" w:rsidP="00465A2E">
      <w:pPr>
        <w:ind w:right="-1" w:firstLine="567"/>
        <w:jc w:val="both"/>
        <w:rPr>
          <w:sz w:val="28"/>
          <w:szCs w:val="28"/>
          <w:lang w:val="en-US"/>
        </w:rPr>
      </w:pPr>
      <w:r w:rsidRPr="00E66003">
        <w:rPr>
          <w:sz w:val="28"/>
          <w:szCs w:val="28"/>
          <w:lang w:val="en-US"/>
        </w:rPr>
        <w:t xml:space="preserve">V </w:t>
      </w:r>
      <w:proofErr w:type="spellStart"/>
      <w:r w:rsidRPr="00E66003">
        <w:rPr>
          <w:sz w:val="28"/>
          <w:szCs w:val="28"/>
          <w:lang w:val="en-US"/>
        </w:rPr>
        <w:t>svoem</w:t>
      </w:r>
      <w:proofErr w:type="spellEnd"/>
      <w:r w:rsidRPr="00E66003">
        <w:rPr>
          <w:sz w:val="28"/>
          <w:szCs w:val="28"/>
          <w:lang w:val="en-US"/>
        </w:rPr>
        <w:t xml:space="preserve"> </w:t>
      </w:r>
      <w:proofErr w:type="spellStart"/>
      <w:r w:rsidRPr="00E66003">
        <w:rPr>
          <w:sz w:val="28"/>
          <w:szCs w:val="28"/>
          <w:lang w:val="en-US"/>
        </w:rPr>
        <w:t>razvitii</w:t>
      </w:r>
      <w:proofErr w:type="spellEnd"/>
      <w:r w:rsidRPr="00E66003">
        <w:rPr>
          <w:sz w:val="28"/>
          <w:szCs w:val="28"/>
          <w:lang w:val="en-US"/>
        </w:rPr>
        <w:t xml:space="preserve"> </w:t>
      </w:r>
      <w:proofErr w:type="spellStart"/>
      <w:r w:rsidRPr="00E66003">
        <w:rPr>
          <w:sz w:val="28"/>
          <w:szCs w:val="28"/>
          <w:lang w:val="en-US"/>
        </w:rPr>
        <w:t>nasha</w:t>
      </w:r>
      <w:proofErr w:type="spellEnd"/>
      <w:r w:rsidRPr="00E66003">
        <w:rPr>
          <w:sz w:val="28"/>
          <w:szCs w:val="28"/>
          <w:lang w:val="en-US"/>
        </w:rPr>
        <w:t xml:space="preserve"> </w:t>
      </w:r>
      <w:proofErr w:type="spellStart"/>
      <w:r w:rsidRPr="00E66003">
        <w:rPr>
          <w:sz w:val="28"/>
          <w:szCs w:val="28"/>
          <w:lang w:val="en-US"/>
        </w:rPr>
        <w:t>strana</w:t>
      </w:r>
      <w:proofErr w:type="spellEnd"/>
      <w:r w:rsidRPr="00E66003">
        <w:rPr>
          <w:sz w:val="28"/>
          <w:szCs w:val="28"/>
          <w:lang w:val="en-US"/>
        </w:rPr>
        <w:t xml:space="preserve"> </w:t>
      </w:r>
      <w:proofErr w:type="spellStart"/>
      <w:r w:rsidRPr="00E66003">
        <w:rPr>
          <w:sz w:val="28"/>
          <w:szCs w:val="28"/>
          <w:lang w:val="en-US"/>
        </w:rPr>
        <w:t>budet</w:t>
      </w:r>
      <w:proofErr w:type="spellEnd"/>
      <w:r w:rsidRPr="00E66003">
        <w:rPr>
          <w:sz w:val="28"/>
          <w:szCs w:val="28"/>
          <w:lang w:val="en-US"/>
        </w:rPr>
        <w:t xml:space="preserve"> v </w:t>
      </w:r>
      <w:proofErr w:type="spellStart"/>
      <w:r w:rsidRPr="00E66003">
        <w:rPr>
          <w:sz w:val="28"/>
          <w:szCs w:val="28"/>
          <w:lang w:val="en-US"/>
        </w:rPr>
        <w:t>osnovnom</w:t>
      </w:r>
      <w:proofErr w:type="spellEnd"/>
      <w:r w:rsidRPr="00E66003">
        <w:rPr>
          <w:sz w:val="28"/>
          <w:szCs w:val="28"/>
          <w:lang w:val="en-US"/>
        </w:rPr>
        <w:t xml:space="preserve"> </w:t>
      </w:r>
      <w:proofErr w:type="spellStart"/>
      <w:r w:rsidRPr="00E66003">
        <w:rPr>
          <w:sz w:val="28"/>
          <w:szCs w:val="28"/>
          <w:lang w:val="en-US"/>
        </w:rPr>
        <w:t>rasschityvat</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sobstvennye</w:t>
      </w:r>
      <w:proofErr w:type="spellEnd"/>
      <w:r w:rsidRPr="00E66003">
        <w:rPr>
          <w:sz w:val="28"/>
          <w:szCs w:val="28"/>
          <w:lang w:val="en-US"/>
        </w:rPr>
        <w:t xml:space="preserve"> </w:t>
      </w:r>
      <w:proofErr w:type="spellStart"/>
      <w:r w:rsidRPr="00E66003">
        <w:rPr>
          <w:sz w:val="28"/>
          <w:szCs w:val="28"/>
          <w:lang w:val="en-US"/>
        </w:rPr>
        <w:t>sily</w:t>
      </w:r>
      <w:proofErr w:type="spellEnd"/>
      <w:r w:rsidRPr="00E66003">
        <w:rPr>
          <w:sz w:val="28"/>
          <w:szCs w:val="28"/>
          <w:lang w:val="en-US"/>
        </w:rPr>
        <w:t xml:space="preserve">, no v to </w:t>
      </w:r>
      <w:proofErr w:type="spellStart"/>
      <w:r w:rsidRPr="00E66003">
        <w:rPr>
          <w:sz w:val="28"/>
          <w:szCs w:val="28"/>
          <w:lang w:val="en-US"/>
        </w:rPr>
        <w:t>zhe</w:t>
      </w:r>
      <w:proofErr w:type="spellEnd"/>
      <w:r w:rsidRPr="00E66003">
        <w:rPr>
          <w:sz w:val="28"/>
          <w:szCs w:val="28"/>
          <w:lang w:val="en-US"/>
        </w:rPr>
        <w:t xml:space="preserve"> </w:t>
      </w:r>
      <w:proofErr w:type="spellStart"/>
      <w:r w:rsidRPr="00E66003">
        <w:rPr>
          <w:sz w:val="28"/>
          <w:szCs w:val="28"/>
          <w:lang w:val="en-US"/>
        </w:rPr>
        <w:t>vremja</w:t>
      </w:r>
      <w:proofErr w:type="spellEnd"/>
      <w:r w:rsidRPr="00E66003">
        <w:rPr>
          <w:sz w:val="28"/>
          <w:szCs w:val="28"/>
          <w:lang w:val="en-US"/>
        </w:rPr>
        <w:t xml:space="preserve"> </w:t>
      </w:r>
      <w:proofErr w:type="spellStart"/>
      <w:r w:rsidRPr="00E66003">
        <w:rPr>
          <w:sz w:val="28"/>
          <w:szCs w:val="28"/>
          <w:lang w:val="en-US"/>
        </w:rPr>
        <w:t>aktivno</w:t>
      </w:r>
      <w:proofErr w:type="spellEnd"/>
      <w:r w:rsidRPr="00E66003">
        <w:rPr>
          <w:sz w:val="28"/>
          <w:szCs w:val="28"/>
          <w:lang w:val="en-US"/>
        </w:rPr>
        <w:t xml:space="preserve"> </w:t>
      </w:r>
      <w:proofErr w:type="spellStart"/>
      <w:r w:rsidRPr="00E66003">
        <w:rPr>
          <w:sz w:val="28"/>
          <w:szCs w:val="28"/>
          <w:lang w:val="en-US"/>
        </w:rPr>
        <w:t>razvivat</w:t>
      </w:r>
      <w:proofErr w:type="spellEnd"/>
      <w:r w:rsidRPr="00E66003">
        <w:rPr>
          <w:sz w:val="28"/>
          <w:szCs w:val="28"/>
          <w:lang w:val="en-US"/>
        </w:rPr>
        <w:t xml:space="preserve">’ </w:t>
      </w:r>
      <w:proofErr w:type="spellStart"/>
      <w:r w:rsidRPr="00E66003">
        <w:rPr>
          <w:sz w:val="28"/>
          <w:szCs w:val="28"/>
          <w:lang w:val="en-US"/>
        </w:rPr>
        <w:t>mezhdunarodnoe</w:t>
      </w:r>
      <w:proofErr w:type="spellEnd"/>
      <w:r w:rsidRPr="00E66003">
        <w:rPr>
          <w:sz w:val="28"/>
          <w:szCs w:val="28"/>
          <w:lang w:val="en-US"/>
        </w:rPr>
        <w:t xml:space="preserve"> </w:t>
      </w:r>
      <w:proofErr w:type="spellStart"/>
      <w:r w:rsidRPr="00E66003">
        <w:rPr>
          <w:sz w:val="28"/>
          <w:szCs w:val="28"/>
          <w:lang w:val="en-US"/>
        </w:rPr>
        <w:t>sotrudnichestvo</w:t>
      </w:r>
      <w:proofErr w:type="spellEnd"/>
      <w:r w:rsidRPr="00E66003">
        <w:rPr>
          <w:sz w:val="28"/>
          <w:szCs w:val="28"/>
          <w:lang w:val="en-US"/>
        </w:rPr>
        <w:t xml:space="preserve"> v </w:t>
      </w:r>
      <w:proofErr w:type="spellStart"/>
      <w:r w:rsidRPr="00E66003">
        <w:rPr>
          <w:sz w:val="28"/>
          <w:szCs w:val="28"/>
          <w:lang w:val="en-US"/>
        </w:rPr>
        <w:t>razlichnyh</w:t>
      </w:r>
      <w:proofErr w:type="spellEnd"/>
      <w:r w:rsidRPr="00E66003">
        <w:rPr>
          <w:sz w:val="28"/>
          <w:szCs w:val="28"/>
          <w:lang w:val="en-US"/>
        </w:rPr>
        <w:t xml:space="preserve"> </w:t>
      </w:r>
      <w:proofErr w:type="spellStart"/>
      <w:r w:rsidRPr="00E66003">
        <w:rPr>
          <w:sz w:val="28"/>
          <w:szCs w:val="28"/>
          <w:lang w:val="en-US"/>
        </w:rPr>
        <w:t>oblastjah</w:t>
      </w:r>
      <w:proofErr w:type="spellEnd"/>
      <w:r w:rsidRPr="00E66003">
        <w:rPr>
          <w:sz w:val="28"/>
          <w:szCs w:val="28"/>
          <w:lang w:val="en-US"/>
        </w:rPr>
        <w:t xml:space="preserve">, </w:t>
      </w:r>
      <w:proofErr w:type="spellStart"/>
      <w:r w:rsidRPr="00E66003">
        <w:rPr>
          <w:sz w:val="28"/>
          <w:szCs w:val="28"/>
          <w:lang w:val="en-US"/>
        </w:rPr>
        <w:t>vkljuchaja</w:t>
      </w:r>
      <w:proofErr w:type="spellEnd"/>
      <w:r w:rsidRPr="00E66003">
        <w:rPr>
          <w:sz w:val="28"/>
          <w:szCs w:val="28"/>
          <w:lang w:val="en-US"/>
        </w:rPr>
        <w:t xml:space="preserve"> </w:t>
      </w:r>
      <w:proofErr w:type="spellStart"/>
      <w:r w:rsidRPr="00E66003">
        <w:rPr>
          <w:sz w:val="28"/>
          <w:szCs w:val="28"/>
          <w:lang w:val="en-US"/>
        </w:rPr>
        <w:t>privlechenie</w:t>
      </w:r>
      <w:proofErr w:type="spellEnd"/>
      <w:r w:rsidRPr="00E66003">
        <w:rPr>
          <w:sz w:val="28"/>
          <w:szCs w:val="28"/>
          <w:lang w:val="en-US"/>
        </w:rPr>
        <w:t xml:space="preserve"> </w:t>
      </w:r>
      <w:proofErr w:type="spellStart"/>
      <w:r w:rsidRPr="00E66003">
        <w:rPr>
          <w:sz w:val="28"/>
          <w:szCs w:val="28"/>
          <w:lang w:val="en-US"/>
        </w:rPr>
        <w:t>prjamyh</w:t>
      </w:r>
      <w:proofErr w:type="spellEnd"/>
      <w:r w:rsidRPr="00E66003">
        <w:rPr>
          <w:sz w:val="28"/>
          <w:szCs w:val="28"/>
          <w:lang w:val="en-US"/>
        </w:rPr>
        <w:t xml:space="preserve"> </w:t>
      </w:r>
      <w:proofErr w:type="spellStart"/>
      <w:r w:rsidRPr="00E66003">
        <w:rPr>
          <w:sz w:val="28"/>
          <w:szCs w:val="28"/>
          <w:lang w:val="en-US"/>
        </w:rPr>
        <w:t>inostrannyh</w:t>
      </w:r>
      <w:proofErr w:type="spellEnd"/>
      <w:r w:rsidRPr="00E66003">
        <w:rPr>
          <w:sz w:val="28"/>
          <w:szCs w:val="28"/>
          <w:lang w:val="en-US"/>
        </w:rPr>
        <w:t xml:space="preserve"> </w:t>
      </w:r>
      <w:proofErr w:type="spellStart"/>
      <w:r w:rsidRPr="00E66003">
        <w:rPr>
          <w:sz w:val="28"/>
          <w:szCs w:val="28"/>
          <w:lang w:val="en-US"/>
        </w:rPr>
        <w:t>investicij</w:t>
      </w:r>
      <w:proofErr w:type="spellEnd"/>
      <w:r w:rsidRPr="00E66003">
        <w:rPr>
          <w:sz w:val="28"/>
          <w:szCs w:val="28"/>
          <w:lang w:val="en-US"/>
        </w:rPr>
        <w:t>.</w:t>
      </w:r>
    </w:p>
    <w:p w14:paraId="0E266893"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Kazahstan</w:t>
      </w:r>
      <w:proofErr w:type="spellEnd"/>
      <w:r w:rsidRPr="00E66003">
        <w:rPr>
          <w:sz w:val="28"/>
          <w:szCs w:val="28"/>
          <w:lang w:val="en-US"/>
        </w:rPr>
        <w:t xml:space="preserve"> </w:t>
      </w:r>
      <w:proofErr w:type="spellStart"/>
      <w:r w:rsidRPr="00E66003">
        <w:rPr>
          <w:sz w:val="28"/>
          <w:szCs w:val="28"/>
          <w:lang w:val="en-US"/>
        </w:rPr>
        <w:t>prodolzhit</w:t>
      </w:r>
      <w:proofErr w:type="spellEnd"/>
      <w:r w:rsidRPr="00E66003">
        <w:rPr>
          <w:sz w:val="28"/>
          <w:szCs w:val="28"/>
          <w:lang w:val="en-US"/>
        </w:rPr>
        <w:t xml:space="preserve"> </w:t>
      </w:r>
      <w:proofErr w:type="spellStart"/>
      <w:r w:rsidRPr="00E66003">
        <w:rPr>
          <w:sz w:val="28"/>
          <w:szCs w:val="28"/>
          <w:lang w:val="en-US"/>
        </w:rPr>
        <w:t>osushhestvlenie</w:t>
      </w:r>
      <w:proofErr w:type="spellEnd"/>
      <w:r w:rsidRPr="00E66003">
        <w:rPr>
          <w:sz w:val="28"/>
          <w:szCs w:val="28"/>
          <w:lang w:val="en-US"/>
        </w:rPr>
        <w:t xml:space="preserve"> </w:t>
      </w:r>
      <w:proofErr w:type="spellStart"/>
      <w:r w:rsidRPr="00E66003">
        <w:rPr>
          <w:sz w:val="28"/>
          <w:szCs w:val="28"/>
          <w:lang w:val="en-US"/>
        </w:rPr>
        <w:t>sbalansirovannoj</w:t>
      </w:r>
      <w:proofErr w:type="spellEnd"/>
      <w:r w:rsidRPr="00E66003">
        <w:rPr>
          <w:sz w:val="28"/>
          <w:szCs w:val="28"/>
          <w:lang w:val="en-US"/>
        </w:rPr>
        <w:t xml:space="preserve">, </w:t>
      </w:r>
      <w:proofErr w:type="spellStart"/>
      <w:r w:rsidRPr="00E66003">
        <w:rPr>
          <w:sz w:val="28"/>
          <w:szCs w:val="28"/>
          <w:lang w:val="en-US"/>
        </w:rPr>
        <w:t>konstruktivnoj</w:t>
      </w:r>
      <w:proofErr w:type="spellEnd"/>
      <w:r w:rsidRPr="00E66003">
        <w:rPr>
          <w:sz w:val="28"/>
          <w:szCs w:val="28"/>
          <w:lang w:val="en-US"/>
        </w:rPr>
        <w:t xml:space="preserve"> </w:t>
      </w:r>
      <w:proofErr w:type="spellStart"/>
      <w:r w:rsidRPr="00E66003">
        <w:rPr>
          <w:sz w:val="28"/>
          <w:szCs w:val="28"/>
          <w:lang w:val="en-US"/>
        </w:rPr>
        <w:t>vneshnej</w:t>
      </w:r>
      <w:proofErr w:type="spellEnd"/>
      <w:r w:rsidRPr="00E66003">
        <w:rPr>
          <w:sz w:val="28"/>
          <w:szCs w:val="28"/>
          <w:lang w:val="en-US"/>
        </w:rPr>
        <w:t xml:space="preserve"> </w:t>
      </w:r>
      <w:proofErr w:type="spellStart"/>
      <w:r w:rsidRPr="00E66003">
        <w:rPr>
          <w:sz w:val="28"/>
          <w:szCs w:val="28"/>
          <w:lang w:val="en-US"/>
        </w:rPr>
        <w:t>politiki</w:t>
      </w:r>
      <w:proofErr w:type="spellEnd"/>
      <w:r w:rsidRPr="00E66003">
        <w:rPr>
          <w:sz w:val="28"/>
          <w:szCs w:val="28"/>
          <w:lang w:val="en-US"/>
        </w:rPr>
        <w:t xml:space="preserve">, </w:t>
      </w:r>
      <w:proofErr w:type="spellStart"/>
      <w:r w:rsidRPr="00E66003">
        <w:rPr>
          <w:sz w:val="28"/>
          <w:szCs w:val="28"/>
          <w:lang w:val="en-US"/>
        </w:rPr>
        <w:t>napravlennoj</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zashhitu</w:t>
      </w:r>
      <w:proofErr w:type="spellEnd"/>
      <w:r w:rsidRPr="00E66003">
        <w:rPr>
          <w:sz w:val="28"/>
          <w:szCs w:val="28"/>
          <w:lang w:val="en-US"/>
        </w:rPr>
        <w:t xml:space="preserve"> </w:t>
      </w:r>
      <w:proofErr w:type="spellStart"/>
      <w:r w:rsidRPr="00E66003">
        <w:rPr>
          <w:sz w:val="28"/>
          <w:szCs w:val="28"/>
          <w:lang w:val="en-US"/>
        </w:rPr>
        <w:t>nacional’nyh</w:t>
      </w:r>
      <w:proofErr w:type="spellEnd"/>
      <w:r w:rsidRPr="00E66003">
        <w:rPr>
          <w:sz w:val="28"/>
          <w:szCs w:val="28"/>
          <w:lang w:val="en-US"/>
        </w:rPr>
        <w:t xml:space="preserve"> </w:t>
      </w:r>
      <w:proofErr w:type="spellStart"/>
      <w:r w:rsidRPr="00E66003">
        <w:rPr>
          <w:sz w:val="28"/>
          <w:szCs w:val="28"/>
          <w:lang w:val="en-US"/>
        </w:rPr>
        <w:t>interesov</w:t>
      </w:r>
      <w:proofErr w:type="spellEnd"/>
      <w:r w:rsidRPr="00E66003">
        <w:rPr>
          <w:sz w:val="28"/>
          <w:szCs w:val="28"/>
          <w:lang w:val="en-US"/>
        </w:rPr>
        <w:t>.</w:t>
      </w:r>
    </w:p>
    <w:p w14:paraId="72868B6B" w14:textId="77777777" w:rsidR="00465A2E" w:rsidRPr="00E66003" w:rsidRDefault="00465A2E" w:rsidP="00465A2E">
      <w:pPr>
        <w:ind w:right="-1" w:firstLine="567"/>
        <w:jc w:val="both"/>
        <w:rPr>
          <w:sz w:val="28"/>
          <w:szCs w:val="28"/>
          <w:lang w:val="en-US"/>
        </w:rPr>
      </w:pPr>
      <w:r w:rsidRPr="00E66003">
        <w:rPr>
          <w:sz w:val="28"/>
          <w:szCs w:val="28"/>
          <w:lang w:val="en-US"/>
        </w:rPr>
        <w:t xml:space="preserve">V </w:t>
      </w:r>
      <w:proofErr w:type="spellStart"/>
      <w:r w:rsidRPr="00E66003">
        <w:rPr>
          <w:sz w:val="28"/>
          <w:szCs w:val="28"/>
          <w:lang w:val="en-US"/>
        </w:rPr>
        <w:t>fokuse</w:t>
      </w:r>
      <w:proofErr w:type="spellEnd"/>
      <w:r w:rsidRPr="00E66003">
        <w:rPr>
          <w:sz w:val="28"/>
          <w:szCs w:val="28"/>
          <w:lang w:val="en-US"/>
        </w:rPr>
        <w:t xml:space="preserve"> </w:t>
      </w:r>
      <w:proofErr w:type="spellStart"/>
      <w:r w:rsidRPr="00E66003">
        <w:rPr>
          <w:sz w:val="28"/>
          <w:szCs w:val="28"/>
          <w:lang w:val="en-US"/>
        </w:rPr>
        <w:t>prioritetnogo</w:t>
      </w:r>
      <w:proofErr w:type="spellEnd"/>
      <w:r w:rsidRPr="00E66003">
        <w:rPr>
          <w:sz w:val="28"/>
          <w:szCs w:val="28"/>
          <w:lang w:val="en-US"/>
        </w:rPr>
        <w:t xml:space="preserve"> </w:t>
      </w:r>
      <w:proofErr w:type="spellStart"/>
      <w:r w:rsidRPr="00E66003">
        <w:rPr>
          <w:sz w:val="28"/>
          <w:szCs w:val="28"/>
          <w:lang w:val="en-US"/>
        </w:rPr>
        <w:t>vnimanija</w:t>
      </w:r>
      <w:proofErr w:type="spellEnd"/>
      <w:r w:rsidRPr="00E66003">
        <w:rPr>
          <w:sz w:val="28"/>
          <w:szCs w:val="28"/>
          <w:lang w:val="en-US"/>
        </w:rPr>
        <w:t xml:space="preserve"> </w:t>
      </w:r>
      <w:proofErr w:type="spellStart"/>
      <w:r w:rsidRPr="00E66003">
        <w:rPr>
          <w:sz w:val="28"/>
          <w:szCs w:val="28"/>
          <w:lang w:val="en-US"/>
        </w:rPr>
        <w:t>budut</w:t>
      </w:r>
      <w:proofErr w:type="spellEnd"/>
      <w:r w:rsidRPr="00E66003">
        <w:rPr>
          <w:sz w:val="28"/>
          <w:szCs w:val="28"/>
          <w:lang w:val="en-US"/>
        </w:rPr>
        <w:t xml:space="preserve"> </w:t>
      </w:r>
      <w:proofErr w:type="spellStart"/>
      <w:r w:rsidRPr="00E66003">
        <w:rPr>
          <w:sz w:val="28"/>
          <w:szCs w:val="28"/>
          <w:lang w:val="en-US"/>
        </w:rPr>
        <w:t>nahodit’sja</w:t>
      </w:r>
      <w:proofErr w:type="spellEnd"/>
      <w:r w:rsidRPr="00E66003">
        <w:rPr>
          <w:sz w:val="28"/>
          <w:szCs w:val="28"/>
          <w:lang w:val="en-US"/>
        </w:rPr>
        <w:t xml:space="preserve"> </w:t>
      </w:r>
      <w:proofErr w:type="spellStart"/>
      <w:r w:rsidRPr="00E66003">
        <w:rPr>
          <w:sz w:val="28"/>
          <w:szCs w:val="28"/>
          <w:lang w:val="en-US"/>
        </w:rPr>
        <w:t>voprosy</w:t>
      </w:r>
      <w:proofErr w:type="spellEnd"/>
      <w:r w:rsidRPr="00E66003">
        <w:rPr>
          <w:sz w:val="28"/>
          <w:szCs w:val="28"/>
          <w:lang w:val="en-US"/>
        </w:rPr>
        <w:t xml:space="preserve"> </w:t>
      </w:r>
      <w:proofErr w:type="spellStart"/>
      <w:r w:rsidRPr="00E66003">
        <w:rPr>
          <w:sz w:val="28"/>
          <w:szCs w:val="28"/>
          <w:lang w:val="en-US"/>
        </w:rPr>
        <w:t>vzaimovygodnogo</w:t>
      </w:r>
      <w:proofErr w:type="spellEnd"/>
      <w:r w:rsidRPr="00E66003">
        <w:rPr>
          <w:sz w:val="28"/>
          <w:szCs w:val="28"/>
          <w:lang w:val="en-US"/>
        </w:rPr>
        <w:t xml:space="preserve"> </w:t>
      </w:r>
      <w:proofErr w:type="spellStart"/>
      <w:r w:rsidRPr="00E66003">
        <w:rPr>
          <w:sz w:val="28"/>
          <w:szCs w:val="28"/>
          <w:lang w:val="en-US"/>
        </w:rPr>
        <w:t>sotrudnichestva</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strategicheskogo</w:t>
      </w:r>
      <w:proofErr w:type="spellEnd"/>
      <w:r w:rsidRPr="00E66003">
        <w:rPr>
          <w:sz w:val="28"/>
          <w:szCs w:val="28"/>
          <w:lang w:val="en-US"/>
        </w:rPr>
        <w:t xml:space="preserve"> </w:t>
      </w:r>
      <w:proofErr w:type="spellStart"/>
      <w:r w:rsidRPr="00E66003">
        <w:rPr>
          <w:sz w:val="28"/>
          <w:szCs w:val="28"/>
          <w:lang w:val="en-US"/>
        </w:rPr>
        <w:t>partnerstva</w:t>
      </w:r>
      <w:proofErr w:type="spellEnd"/>
      <w:r w:rsidRPr="00E66003">
        <w:rPr>
          <w:sz w:val="28"/>
          <w:szCs w:val="28"/>
          <w:lang w:val="en-US"/>
        </w:rPr>
        <w:t xml:space="preserve"> s </w:t>
      </w:r>
      <w:proofErr w:type="spellStart"/>
      <w:r w:rsidRPr="00E66003">
        <w:rPr>
          <w:sz w:val="28"/>
          <w:szCs w:val="28"/>
          <w:lang w:val="en-US"/>
        </w:rPr>
        <w:t>sosednimi</w:t>
      </w:r>
      <w:proofErr w:type="spellEnd"/>
      <w:r w:rsidRPr="00E66003">
        <w:rPr>
          <w:sz w:val="28"/>
          <w:szCs w:val="28"/>
          <w:lang w:val="en-US"/>
        </w:rPr>
        <w:t xml:space="preserve"> </w:t>
      </w:r>
      <w:proofErr w:type="spellStart"/>
      <w:r w:rsidRPr="00E66003">
        <w:rPr>
          <w:sz w:val="28"/>
          <w:szCs w:val="28"/>
          <w:lang w:val="en-US"/>
        </w:rPr>
        <w:t>gosudarstvami</w:t>
      </w:r>
      <w:proofErr w:type="spellEnd"/>
      <w:r w:rsidRPr="00E66003">
        <w:rPr>
          <w:sz w:val="28"/>
          <w:szCs w:val="28"/>
          <w:lang w:val="en-US"/>
        </w:rPr>
        <w:t xml:space="preserve"> –</w:t>
      </w:r>
      <w:proofErr w:type="spellStart"/>
      <w:r w:rsidRPr="00E66003">
        <w:rPr>
          <w:sz w:val="28"/>
          <w:szCs w:val="28"/>
          <w:lang w:val="en-US"/>
        </w:rPr>
        <w:t>Rossiej</w:t>
      </w:r>
      <w:proofErr w:type="spellEnd"/>
      <w:r w:rsidRPr="00E66003">
        <w:rPr>
          <w:sz w:val="28"/>
          <w:szCs w:val="28"/>
          <w:lang w:val="en-US"/>
        </w:rPr>
        <w:t xml:space="preserve">, </w:t>
      </w:r>
      <w:proofErr w:type="spellStart"/>
      <w:r w:rsidRPr="00E66003">
        <w:rPr>
          <w:sz w:val="28"/>
          <w:szCs w:val="28"/>
          <w:lang w:val="en-US"/>
        </w:rPr>
        <w:t>Kitaem</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bratskimi</w:t>
      </w:r>
      <w:proofErr w:type="spellEnd"/>
      <w:r w:rsidRPr="00E66003">
        <w:rPr>
          <w:sz w:val="28"/>
          <w:szCs w:val="28"/>
          <w:lang w:val="en-US"/>
        </w:rPr>
        <w:t xml:space="preserve"> </w:t>
      </w:r>
      <w:proofErr w:type="spellStart"/>
      <w:r w:rsidRPr="00E66003">
        <w:rPr>
          <w:sz w:val="28"/>
          <w:szCs w:val="28"/>
          <w:lang w:val="en-US"/>
        </w:rPr>
        <w:t>stranami</w:t>
      </w:r>
      <w:proofErr w:type="spellEnd"/>
      <w:r w:rsidRPr="00E66003">
        <w:rPr>
          <w:sz w:val="28"/>
          <w:szCs w:val="28"/>
          <w:lang w:val="en-US"/>
        </w:rPr>
        <w:t xml:space="preserve"> </w:t>
      </w:r>
      <w:proofErr w:type="spellStart"/>
      <w:r w:rsidRPr="00E66003">
        <w:rPr>
          <w:sz w:val="28"/>
          <w:szCs w:val="28"/>
          <w:lang w:val="en-US"/>
        </w:rPr>
        <w:t>Central’noj</w:t>
      </w:r>
      <w:proofErr w:type="spellEnd"/>
      <w:r w:rsidRPr="00E66003">
        <w:rPr>
          <w:sz w:val="28"/>
          <w:szCs w:val="28"/>
          <w:lang w:val="en-US"/>
        </w:rPr>
        <w:t xml:space="preserve"> </w:t>
      </w:r>
      <w:proofErr w:type="spellStart"/>
      <w:r w:rsidRPr="00E66003">
        <w:rPr>
          <w:sz w:val="28"/>
          <w:szCs w:val="28"/>
          <w:lang w:val="en-US"/>
        </w:rPr>
        <w:t>Azii</w:t>
      </w:r>
      <w:proofErr w:type="spellEnd"/>
      <w:r w:rsidRPr="00E66003">
        <w:rPr>
          <w:sz w:val="28"/>
          <w:szCs w:val="28"/>
          <w:lang w:val="en-US"/>
        </w:rPr>
        <w:t xml:space="preserve">, s </w:t>
      </w:r>
      <w:proofErr w:type="spellStart"/>
      <w:r w:rsidRPr="00E66003">
        <w:rPr>
          <w:sz w:val="28"/>
          <w:szCs w:val="28"/>
          <w:lang w:val="en-US"/>
        </w:rPr>
        <w:t>partnerami</w:t>
      </w:r>
      <w:proofErr w:type="spellEnd"/>
      <w:r w:rsidRPr="00E66003">
        <w:rPr>
          <w:sz w:val="28"/>
          <w:szCs w:val="28"/>
          <w:lang w:val="en-US"/>
        </w:rPr>
        <w:t xml:space="preserve"> po </w:t>
      </w:r>
      <w:proofErr w:type="spellStart"/>
      <w:r w:rsidRPr="00E66003">
        <w:rPr>
          <w:sz w:val="28"/>
          <w:szCs w:val="28"/>
          <w:lang w:val="en-US"/>
        </w:rPr>
        <w:t>integracionnym</w:t>
      </w:r>
      <w:proofErr w:type="spellEnd"/>
      <w:r w:rsidRPr="00E66003">
        <w:rPr>
          <w:sz w:val="28"/>
          <w:szCs w:val="28"/>
          <w:lang w:val="en-US"/>
        </w:rPr>
        <w:t xml:space="preserve"> </w:t>
      </w:r>
      <w:proofErr w:type="spellStart"/>
      <w:r w:rsidRPr="00E66003">
        <w:rPr>
          <w:sz w:val="28"/>
          <w:szCs w:val="28"/>
          <w:lang w:val="en-US"/>
        </w:rPr>
        <w:t>ob#edinenijam</w:t>
      </w:r>
      <w:proofErr w:type="spellEnd"/>
      <w:r w:rsidRPr="00E66003">
        <w:rPr>
          <w:sz w:val="28"/>
          <w:szCs w:val="28"/>
          <w:lang w:val="en-US"/>
        </w:rPr>
        <w:t>.</w:t>
      </w:r>
    </w:p>
    <w:p w14:paraId="2E9F74AB" w14:textId="77777777" w:rsidR="00465A2E" w:rsidRPr="00E66003" w:rsidRDefault="00465A2E" w:rsidP="00465A2E">
      <w:pPr>
        <w:ind w:right="-1" w:firstLine="567"/>
        <w:jc w:val="both"/>
        <w:rPr>
          <w:sz w:val="28"/>
          <w:szCs w:val="28"/>
          <w:lang w:val="en-US"/>
        </w:rPr>
      </w:pPr>
      <w:r w:rsidRPr="00E66003">
        <w:rPr>
          <w:sz w:val="28"/>
          <w:szCs w:val="28"/>
          <w:lang w:val="en-US"/>
        </w:rPr>
        <w:t xml:space="preserve">Budem </w:t>
      </w:r>
      <w:proofErr w:type="spellStart"/>
      <w:r w:rsidRPr="00E66003">
        <w:rPr>
          <w:sz w:val="28"/>
          <w:szCs w:val="28"/>
          <w:lang w:val="en-US"/>
        </w:rPr>
        <w:t>prilagat</w:t>
      </w:r>
      <w:proofErr w:type="spellEnd"/>
      <w:r w:rsidRPr="00E66003">
        <w:rPr>
          <w:sz w:val="28"/>
          <w:szCs w:val="28"/>
          <w:lang w:val="en-US"/>
        </w:rPr>
        <w:t xml:space="preserve">’ </w:t>
      </w:r>
      <w:proofErr w:type="spellStart"/>
      <w:r w:rsidRPr="00E66003">
        <w:rPr>
          <w:sz w:val="28"/>
          <w:szCs w:val="28"/>
          <w:lang w:val="en-US"/>
        </w:rPr>
        <w:t>vse</w:t>
      </w:r>
      <w:proofErr w:type="spellEnd"/>
      <w:r w:rsidRPr="00E66003">
        <w:rPr>
          <w:sz w:val="28"/>
          <w:szCs w:val="28"/>
          <w:lang w:val="en-US"/>
        </w:rPr>
        <w:t xml:space="preserve"> </w:t>
      </w:r>
      <w:proofErr w:type="spellStart"/>
      <w:r w:rsidRPr="00E66003">
        <w:rPr>
          <w:sz w:val="28"/>
          <w:szCs w:val="28"/>
          <w:lang w:val="en-US"/>
        </w:rPr>
        <w:t>usilija</w:t>
      </w:r>
      <w:proofErr w:type="spellEnd"/>
      <w:r w:rsidRPr="00E66003">
        <w:rPr>
          <w:sz w:val="28"/>
          <w:szCs w:val="28"/>
          <w:lang w:val="en-US"/>
        </w:rPr>
        <w:t xml:space="preserve"> s </w:t>
      </w:r>
      <w:proofErr w:type="spellStart"/>
      <w:r w:rsidRPr="00E66003">
        <w:rPr>
          <w:sz w:val="28"/>
          <w:szCs w:val="28"/>
          <w:lang w:val="en-US"/>
        </w:rPr>
        <w:t>cel’ju</w:t>
      </w:r>
      <w:proofErr w:type="spellEnd"/>
      <w:r w:rsidRPr="00E66003">
        <w:rPr>
          <w:sz w:val="28"/>
          <w:szCs w:val="28"/>
          <w:lang w:val="en-US"/>
        </w:rPr>
        <w:t xml:space="preserve"> </w:t>
      </w:r>
      <w:proofErr w:type="spellStart"/>
      <w:r w:rsidRPr="00E66003">
        <w:rPr>
          <w:sz w:val="28"/>
          <w:szCs w:val="28"/>
          <w:lang w:val="en-US"/>
        </w:rPr>
        <w:t>razvitija</w:t>
      </w:r>
      <w:proofErr w:type="spellEnd"/>
      <w:r w:rsidRPr="00E66003">
        <w:rPr>
          <w:sz w:val="28"/>
          <w:szCs w:val="28"/>
          <w:lang w:val="en-US"/>
        </w:rPr>
        <w:t xml:space="preserve"> </w:t>
      </w:r>
      <w:proofErr w:type="spellStart"/>
      <w:r w:rsidRPr="00E66003">
        <w:rPr>
          <w:sz w:val="28"/>
          <w:szCs w:val="28"/>
          <w:lang w:val="en-US"/>
        </w:rPr>
        <w:t>mnogogrannogo</w:t>
      </w:r>
      <w:proofErr w:type="spellEnd"/>
      <w:r w:rsidRPr="00E66003">
        <w:rPr>
          <w:sz w:val="28"/>
          <w:szCs w:val="28"/>
          <w:lang w:val="en-US"/>
        </w:rPr>
        <w:t xml:space="preserve"> </w:t>
      </w:r>
      <w:proofErr w:type="spellStart"/>
      <w:r w:rsidRPr="00E66003">
        <w:rPr>
          <w:sz w:val="28"/>
          <w:szCs w:val="28"/>
          <w:lang w:val="en-US"/>
        </w:rPr>
        <w:t>sotrudnichestva</w:t>
      </w:r>
      <w:proofErr w:type="spellEnd"/>
      <w:r w:rsidRPr="00E66003">
        <w:rPr>
          <w:sz w:val="28"/>
          <w:szCs w:val="28"/>
          <w:lang w:val="en-US"/>
        </w:rPr>
        <w:t xml:space="preserve"> s </w:t>
      </w:r>
      <w:proofErr w:type="spellStart"/>
      <w:r w:rsidRPr="00E66003">
        <w:rPr>
          <w:sz w:val="28"/>
          <w:szCs w:val="28"/>
          <w:lang w:val="en-US"/>
        </w:rPr>
        <w:t>SShA</w:t>
      </w:r>
      <w:proofErr w:type="spellEnd"/>
      <w:r w:rsidRPr="00E66003">
        <w:rPr>
          <w:sz w:val="28"/>
          <w:szCs w:val="28"/>
          <w:lang w:val="en-US"/>
        </w:rPr>
        <w:t xml:space="preserve">, </w:t>
      </w:r>
      <w:proofErr w:type="spellStart"/>
      <w:r w:rsidRPr="00E66003">
        <w:rPr>
          <w:sz w:val="28"/>
          <w:szCs w:val="28"/>
          <w:lang w:val="en-US"/>
        </w:rPr>
        <w:t>Evropejskim</w:t>
      </w:r>
      <w:proofErr w:type="spellEnd"/>
      <w:r w:rsidRPr="00E66003">
        <w:rPr>
          <w:sz w:val="28"/>
          <w:szCs w:val="28"/>
          <w:lang w:val="en-US"/>
        </w:rPr>
        <w:t xml:space="preserve"> </w:t>
      </w:r>
      <w:proofErr w:type="spellStart"/>
      <w:r w:rsidRPr="00E66003">
        <w:rPr>
          <w:sz w:val="28"/>
          <w:szCs w:val="28"/>
          <w:lang w:val="en-US"/>
        </w:rPr>
        <w:t>Sojuzom</w:t>
      </w:r>
      <w:proofErr w:type="spellEnd"/>
      <w:r w:rsidRPr="00E66003">
        <w:rPr>
          <w:sz w:val="28"/>
          <w:szCs w:val="28"/>
          <w:lang w:val="en-US"/>
        </w:rPr>
        <w:t xml:space="preserve">, </w:t>
      </w:r>
      <w:proofErr w:type="spellStart"/>
      <w:r w:rsidRPr="00E66003">
        <w:rPr>
          <w:sz w:val="28"/>
          <w:szCs w:val="28"/>
          <w:lang w:val="en-US"/>
        </w:rPr>
        <w:t>gosudarstvami</w:t>
      </w:r>
      <w:proofErr w:type="spellEnd"/>
      <w:r w:rsidRPr="00E66003">
        <w:rPr>
          <w:sz w:val="28"/>
          <w:szCs w:val="28"/>
          <w:lang w:val="en-US"/>
        </w:rPr>
        <w:t xml:space="preserve"> </w:t>
      </w:r>
      <w:proofErr w:type="spellStart"/>
      <w:r w:rsidRPr="00E66003">
        <w:rPr>
          <w:sz w:val="28"/>
          <w:szCs w:val="28"/>
          <w:lang w:val="en-US"/>
        </w:rPr>
        <w:t>Azii</w:t>
      </w:r>
      <w:proofErr w:type="spellEnd"/>
      <w:r w:rsidRPr="00E66003">
        <w:rPr>
          <w:sz w:val="28"/>
          <w:szCs w:val="28"/>
          <w:lang w:val="en-US"/>
        </w:rPr>
        <w:t xml:space="preserve">, </w:t>
      </w:r>
      <w:proofErr w:type="spellStart"/>
      <w:r w:rsidRPr="00E66003">
        <w:rPr>
          <w:sz w:val="28"/>
          <w:szCs w:val="28"/>
          <w:lang w:val="en-US"/>
        </w:rPr>
        <w:t>Blizhnego</w:t>
      </w:r>
      <w:proofErr w:type="spellEnd"/>
      <w:r w:rsidRPr="00E66003">
        <w:rPr>
          <w:sz w:val="28"/>
          <w:szCs w:val="28"/>
          <w:lang w:val="en-US"/>
        </w:rPr>
        <w:t xml:space="preserve"> </w:t>
      </w:r>
      <w:proofErr w:type="spellStart"/>
      <w:r w:rsidRPr="00E66003">
        <w:rPr>
          <w:sz w:val="28"/>
          <w:szCs w:val="28"/>
          <w:lang w:val="en-US"/>
        </w:rPr>
        <w:t>Vostoka</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Zakavkaz’ja</w:t>
      </w:r>
      <w:proofErr w:type="spellEnd"/>
      <w:r w:rsidRPr="00E66003">
        <w:rPr>
          <w:sz w:val="28"/>
          <w:szCs w:val="28"/>
          <w:lang w:val="en-US"/>
        </w:rPr>
        <w:t xml:space="preserve">, a </w:t>
      </w:r>
      <w:proofErr w:type="spellStart"/>
      <w:r w:rsidRPr="00E66003">
        <w:rPr>
          <w:sz w:val="28"/>
          <w:szCs w:val="28"/>
          <w:lang w:val="en-US"/>
        </w:rPr>
        <w:t>takzhe</w:t>
      </w:r>
      <w:proofErr w:type="spellEnd"/>
      <w:r w:rsidRPr="00E66003">
        <w:rPr>
          <w:sz w:val="28"/>
          <w:szCs w:val="28"/>
          <w:lang w:val="en-US"/>
        </w:rPr>
        <w:t xml:space="preserve"> so </w:t>
      </w:r>
      <w:proofErr w:type="spellStart"/>
      <w:r w:rsidRPr="00E66003">
        <w:rPr>
          <w:sz w:val="28"/>
          <w:szCs w:val="28"/>
          <w:lang w:val="en-US"/>
        </w:rPr>
        <w:t>vsemi</w:t>
      </w:r>
      <w:proofErr w:type="spellEnd"/>
      <w:r w:rsidRPr="00E66003">
        <w:rPr>
          <w:sz w:val="28"/>
          <w:szCs w:val="28"/>
          <w:lang w:val="en-US"/>
        </w:rPr>
        <w:t xml:space="preserve"> </w:t>
      </w:r>
      <w:proofErr w:type="spellStart"/>
      <w:r w:rsidRPr="00E66003">
        <w:rPr>
          <w:sz w:val="28"/>
          <w:szCs w:val="28"/>
          <w:lang w:val="en-US"/>
        </w:rPr>
        <w:t>zainteresovannymi</w:t>
      </w:r>
      <w:proofErr w:type="spellEnd"/>
      <w:r w:rsidRPr="00E66003">
        <w:rPr>
          <w:sz w:val="28"/>
          <w:szCs w:val="28"/>
          <w:lang w:val="en-US"/>
        </w:rPr>
        <w:t xml:space="preserve"> </w:t>
      </w:r>
      <w:proofErr w:type="spellStart"/>
      <w:r w:rsidRPr="00E66003">
        <w:rPr>
          <w:sz w:val="28"/>
          <w:szCs w:val="28"/>
          <w:lang w:val="en-US"/>
        </w:rPr>
        <w:t>stranami</w:t>
      </w:r>
      <w:proofErr w:type="spellEnd"/>
      <w:r w:rsidRPr="00E66003">
        <w:rPr>
          <w:sz w:val="28"/>
          <w:szCs w:val="28"/>
          <w:lang w:val="en-US"/>
        </w:rPr>
        <w:t>.</w:t>
      </w:r>
    </w:p>
    <w:p w14:paraId="364B9412"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Kazahstan</w:t>
      </w:r>
      <w:proofErr w:type="spellEnd"/>
      <w:r w:rsidRPr="00E66003">
        <w:rPr>
          <w:sz w:val="28"/>
          <w:szCs w:val="28"/>
          <w:lang w:val="en-US"/>
        </w:rPr>
        <w:t xml:space="preserve"> </w:t>
      </w:r>
      <w:proofErr w:type="spellStart"/>
      <w:r w:rsidRPr="00E66003">
        <w:rPr>
          <w:sz w:val="28"/>
          <w:szCs w:val="28"/>
          <w:lang w:val="en-US"/>
        </w:rPr>
        <w:t>ostaetsja</w:t>
      </w:r>
      <w:proofErr w:type="spellEnd"/>
      <w:r w:rsidRPr="00E66003">
        <w:rPr>
          <w:sz w:val="28"/>
          <w:szCs w:val="28"/>
          <w:lang w:val="en-US"/>
        </w:rPr>
        <w:t xml:space="preserve"> </w:t>
      </w:r>
      <w:proofErr w:type="spellStart"/>
      <w:r w:rsidRPr="00E66003">
        <w:rPr>
          <w:sz w:val="28"/>
          <w:szCs w:val="28"/>
          <w:lang w:val="en-US"/>
        </w:rPr>
        <w:t>priverzhennym</w:t>
      </w:r>
      <w:proofErr w:type="spellEnd"/>
      <w:r w:rsidRPr="00E66003">
        <w:rPr>
          <w:sz w:val="28"/>
          <w:szCs w:val="28"/>
          <w:lang w:val="en-US"/>
        </w:rPr>
        <w:t xml:space="preserve"> </w:t>
      </w:r>
      <w:proofErr w:type="spellStart"/>
      <w:r w:rsidRPr="00E66003">
        <w:rPr>
          <w:sz w:val="28"/>
          <w:szCs w:val="28"/>
          <w:lang w:val="en-US"/>
        </w:rPr>
        <w:t>sovremennomu</w:t>
      </w:r>
      <w:proofErr w:type="spellEnd"/>
      <w:r w:rsidRPr="00E66003">
        <w:rPr>
          <w:sz w:val="28"/>
          <w:szCs w:val="28"/>
          <w:lang w:val="en-US"/>
        </w:rPr>
        <w:t xml:space="preserve"> </w:t>
      </w:r>
      <w:proofErr w:type="spellStart"/>
      <w:r w:rsidRPr="00E66003">
        <w:rPr>
          <w:sz w:val="28"/>
          <w:szCs w:val="28"/>
          <w:lang w:val="en-US"/>
        </w:rPr>
        <w:t>mezhdunarodnomu</w:t>
      </w:r>
      <w:proofErr w:type="spellEnd"/>
      <w:r w:rsidRPr="00E66003">
        <w:rPr>
          <w:sz w:val="28"/>
          <w:szCs w:val="28"/>
          <w:lang w:val="en-US"/>
        </w:rPr>
        <w:t xml:space="preserve"> </w:t>
      </w:r>
      <w:proofErr w:type="spellStart"/>
      <w:r w:rsidRPr="00E66003">
        <w:rPr>
          <w:sz w:val="28"/>
          <w:szCs w:val="28"/>
          <w:lang w:val="en-US"/>
        </w:rPr>
        <w:t>pravu</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Ustavu</w:t>
      </w:r>
      <w:proofErr w:type="spellEnd"/>
      <w:r w:rsidRPr="00E66003">
        <w:rPr>
          <w:sz w:val="28"/>
          <w:szCs w:val="28"/>
          <w:lang w:val="en-US"/>
        </w:rPr>
        <w:t xml:space="preserve"> OON.</w:t>
      </w:r>
    </w:p>
    <w:p w14:paraId="0C7C491D"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lastRenderedPageBreak/>
        <w:t>Qymbatty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otandastar</w:t>
      </w:r>
      <w:proofErr w:type="spellEnd"/>
      <w:r w:rsidRPr="00E66003">
        <w:rPr>
          <w:color w:val="333333"/>
          <w:sz w:val="28"/>
          <w:szCs w:val="28"/>
          <w:shd w:val="clear" w:color="auto" w:fill="FFFFFF"/>
          <w:lang w:val="en-US"/>
        </w:rPr>
        <w:t xml:space="preserve">! </w:t>
      </w:r>
    </w:p>
    <w:p w14:paraId="170D9775"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Bız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ädılettı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memleket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ädılettı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ekonomika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jäne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ädılettı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qoğam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qūramyz</w:t>
      </w:r>
      <w:proofErr w:type="spellEnd"/>
      <w:r w:rsidRPr="00E66003">
        <w:rPr>
          <w:color w:val="333333"/>
          <w:sz w:val="28"/>
          <w:szCs w:val="28"/>
          <w:shd w:val="clear" w:color="auto" w:fill="FFFFFF"/>
          <w:lang w:val="en-US"/>
        </w:rPr>
        <w:t xml:space="preserve">. Osy </w:t>
      </w:r>
      <w:proofErr w:type="spellStart"/>
      <w:r w:rsidRPr="00E66003">
        <w:rPr>
          <w:color w:val="333333"/>
          <w:sz w:val="28"/>
          <w:szCs w:val="28"/>
          <w:shd w:val="clear" w:color="auto" w:fill="FFFFFF"/>
          <w:lang w:val="en-US"/>
        </w:rPr>
        <w:t>qağidattar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menıñ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sailau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aldyndağy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tūğyrnamamda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naqty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körınıs</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tapty</w:t>
      </w:r>
      <w:proofErr w:type="spellEnd"/>
      <w:r w:rsidRPr="00E66003">
        <w:rPr>
          <w:color w:val="333333"/>
          <w:sz w:val="28"/>
          <w:szCs w:val="28"/>
          <w:shd w:val="clear" w:color="auto" w:fill="FFFFFF"/>
          <w:lang w:val="en-US"/>
        </w:rPr>
        <w:t xml:space="preserve">. Men </w:t>
      </w:r>
      <w:proofErr w:type="spellStart"/>
      <w:r w:rsidRPr="00E66003">
        <w:rPr>
          <w:color w:val="333333"/>
          <w:sz w:val="28"/>
          <w:szCs w:val="28"/>
          <w:shd w:val="clear" w:color="auto" w:fill="FFFFFF"/>
          <w:lang w:val="en-US"/>
        </w:rPr>
        <w:t>onyñ</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är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sözıne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söilemıne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tereñ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män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berdım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Sailaualdy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bağdarlamam</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būl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ūzaq</w:t>
      </w:r>
      <w:proofErr w:type="spellEnd"/>
      <w:r w:rsidRPr="00E66003">
        <w:rPr>
          <w:color w:val="333333"/>
          <w:sz w:val="28"/>
          <w:szCs w:val="28"/>
          <w:shd w:val="clear" w:color="auto" w:fill="FFFFFF"/>
          <w:lang w:val="en-US"/>
        </w:rPr>
        <w:t xml:space="preserve"> oi-</w:t>
      </w:r>
      <w:proofErr w:type="spellStart"/>
      <w:r w:rsidRPr="00E66003">
        <w:rPr>
          <w:color w:val="333333"/>
          <w:sz w:val="28"/>
          <w:szCs w:val="28"/>
          <w:shd w:val="clear" w:color="auto" w:fill="FFFFFF"/>
          <w:lang w:val="en-US"/>
        </w:rPr>
        <w:t>tolğau</w:t>
      </w:r>
      <w:proofErr w:type="spellEnd"/>
      <w:r w:rsidRPr="00E66003">
        <w:rPr>
          <w:color w:val="333333"/>
          <w:sz w:val="28"/>
          <w:szCs w:val="28"/>
          <w:shd w:val="clear" w:color="auto" w:fill="FFFFFF"/>
          <w:lang w:val="en-US"/>
        </w:rPr>
        <w:t xml:space="preserve"> men </w:t>
      </w:r>
      <w:proofErr w:type="spellStart"/>
      <w:r w:rsidRPr="00E66003">
        <w:rPr>
          <w:color w:val="333333"/>
          <w:sz w:val="28"/>
          <w:szCs w:val="28"/>
          <w:shd w:val="clear" w:color="auto" w:fill="FFFFFF"/>
          <w:lang w:val="en-US"/>
        </w:rPr>
        <w:t>ızdenıstıñ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nätijesı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Tıptı</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jüregımnen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şyqty</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desem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artyq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aitqandyq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emes</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Halyqtyñ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bastamalarğa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qoldau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bıldırıp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ülken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ümıt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kütıp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otyrğanyn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bılemın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Tūğyrnamanyñ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ärbır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tarmağy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tolyq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oryndaluğa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tiıs</w:t>
      </w:r>
      <w:proofErr w:type="spellEnd"/>
      <w:r w:rsidRPr="00E66003">
        <w:rPr>
          <w:color w:val="333333"/>
          <w:sz w:val="28"/>
          <w:szCs w:val="28"/>
          <w:shd w:val="clear" w:color="auto" w:fill="FFFFFF"/>
          <w:lang w:val="en-US"/>
        </w:rPr>
        <w:t xml:space="preserve">. Men </w:t>
      </w:r>
      <w:proofErr w:type="spellStart"/>
      <w:r w:rsidRPr="00E66003">
        <w:rPr>
          <w:color w:val="333333"/>
          <w:sz w:val="28"/>
          <w:szCs w:val="28"/>
          <w:shd w:val="clear" w:color="auto" w:fill="FFFFFF"/>
          <w:lang w:val="en-US"/>
        </w:rPr>
        <w:t>ol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üşın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barlyq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küş-jıgerımdı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jūmsaimyn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Osyğan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bailanysty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arnaiy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Jarlyqqa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qol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qoiamyn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Būl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Jarlyq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naqty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ıs-şaralardyñ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jüzege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asuyn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qamtamasyz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etedı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Bağdarlamanyñ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mültıksız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oryndaluyn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jeke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baqylauyma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alamyn</w:t>
      </w:r>
      <w:proofErr w:type="spellEnd"/>
      <w:r w:rsidRPr="00E66003">
        <w:rPr>
          <w:color w:val="333333"/>
          <w:sz w:val="28"/>
          <w:szCs w:val="28"/>
          <w:shd w:val="clear" w:color="auto" w:fill="FFFFFF"/>
          <w:lang w:val="en-US"/>
        </w:rPr>
        <w:t xml:space="preserve">. </w:t>
      </w:r>
    </w:p>
    <w:p w14:paraId="7F7826A3"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Qazır</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sailaudağy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jeñıstı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toilaityn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kez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emes</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aianbai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eñbek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etetın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kez</w:t>
      </w:r>
      <w:proofErr w:type="spellEnd"/>
      <w:r w:rsidRPr="00E66003">
        <w:rPr>
          <w:color w:val="333333"/>
          <w:sz w:val="28"/>
          <w:szCs w:val="28"/>
          <w:shd w:val="clear" w:color="auto" w:fill="FFFFFF"/>
          <w:lang w:val="en-US"/>
        </w:rPr>
        <w:t xml:space="preserve">. Sol </w:t>
      </w:r>
      <w:proofErr w:type="spellStart"/>
      <w:r w:rsidRPr="00E66003">
        <w:rPr>
          <w:color w:val="333333"/>
          <w:sz w:val="28"/>
          <w:szCs w:val="28"/>
          <w:shd w:val="clear" w:color="auto" w:fill="FFFFFF"/>
          <w:lang w:val="en-US"/>
        </w:rPr>
        <w:t>sebeptı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arqany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keñge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salmai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bırden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ıske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kırısuımız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kerek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bosañsuğa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bolmaidy</w:t>
      </w:r>
      <w:proofErr w:type="spellEnd"/>
      <w:r w:rsidRPr="00E66003">
        <w:rPr>
          <w:color w:val="333333"/>
          <w:sz w:val="28"/>
          <w:szCs w:val="28"/>
          <w:shd w:val="clear" w:color="auto" w:fill="FFFFFF"/>
          <w:lang w:val="en-US"/>
        </w:rPr>
        <w:t xml:space="preserve">. Osy </w:t>
      </w:r>
      <w:proofErr w:type="spellStart"/>
      <w:r w:rsidRPr="00E66003">
        <w:rPr>
          <w:color w:val="333333"/>
          <w:sz w:val="28"/>
          <w:szCs w:val="28"/>
          <w:shd w:val="clear" w:color="auto" w:fill="FFFFFF"/>
          <w:lang w:val="en-US"/>
        </w:rPr>
        <w:t>oraida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aldymen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qolğa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alatyn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bırneşe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mäselege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arnaiy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toqtalğym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keledı</w:t>
      </w:r>
      <w:proofErr w:type="spellEnd"/>
      <w:r w:rsidRPr="00E66003">
        <w:rPr>
          <w:color w:val="333333"/>
          <w:sz w:val="28"/>
          <w:szCs w:val="28"/>
          <w:shd w:val="clear" w:color="auto" w:fill="FFFFFF"/>
          <w:lang w:val="en-US"/>
        </w:rPr>
        <w:t xml:space="preserve">. </w:t>
      </w:r>
    </w:p>
    <w:p w14:paraId="3F6F31D4" w14:textId="58CAB967" w:rsidR="00465A2E" w:rsidRPr="00E66003" w:rsidRDefault="00465A2E" w:rsidP="00465A2E">
      <w:pPr>
        <w:ind w:right="-1" w:firstLine="567"/>
        <w:jc w:val="both"/>
        <w:rPr>
          <w:color w:val="333333"/>
          <w:sz w:val="28"/>
          <w:szCs w:val="28"/>
          <w:shd w:val="clear" w:color="auto" w:fill="FFFFFF"/>
          <w:lang w:val="en-US"/>
        </w:rPr>
      </w:pPr>
      <w:r w:rsidRPr="00E66003">
        <w:rPr>
          <w:color w:val="333333"/>
          <w:sz w:val="28"/>
          <w:szCs w:val="28"/>
          <w:shd w:val="clear" w:color="auto" w:fill="FFFFFF"/>
          <w:lang w:val="en-US"/>
        </w:rPr>
        <w:t xml:space="preserve">Men </w:t>
      </w:r>
      <w:proofErr w:type="spellStart"/>
      <w:r w:rsidRPr="00E66003">
        <w:rPr>
          <w:color w:val="333333"/>
          <w:sz w:val="28"/>
          <w:szCs w:val="28"/>
          <w:shd w:val="clear" w:color="auto" w:fill="FFFFFF"/>
          <w:lang w:val="en-US"/>
        </w:rPr>
        <w:t>sailaualdy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sözderımde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auyldy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örkendetu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ısıne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basa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nazar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audardym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Bügınde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Qazaqstan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halqynyñ</w:t>
      </w:r>
      <w:proofErr w:type="spellEnd"/>
      <w:r w:rsidRPr="00E66003">
        <w:rPr>
          <w:color w:val="333333"/>
          <w:sz w:val="28"/>
          <w:szCs w:val="28"/>
          <w:shd w:val="clear" w:color="auto" w:fill="FFFFFF"/>
          <w:lang w:val="en-US"/>
        </w:rPr>
        <w:t xml:space="preserve"> 40 </w:t>
      </w:r>
      <w:proofErr w:type="spellStart"/>
      <w:r w:rsidRPr="00E66003">
        <w:rPr>
          <w:color w:val="333333"/>
          <w:sz w:val="28"/>
          <w:szCs w:val="28"/>
          <w:shd w:val="clear" w:color="auto" w:fill="FFFFFF"/>
          <w:lang w:val="en-US"/>
        </w:rPr>
        <w:t>paiyzğa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juyğy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auylda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tūrady</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Auyl</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el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besıgı</w:t>
      </w:r>
      <w:proofErr w:type="spellEnd"/>
      <w:r w:rsidRPr="00E66003">
        <w:rPr>
          <w:color w:val="333333"/>
          <w:sz w:val="28"/>
          <w:szCs w:val="28"/>
          <w:shd w:val="clear" w:color="auto" w:fill="FFFFFF"/>
          <w:lang w:val="en-US"/>
        </w:rPr>
        <w:t xml:space="preserve">” dep </w:t>
      </w:r>
      <w:proofErr w:type="spellStart"/>
      <w:r w:rsidRPr="00E66003">
        <w:rPr>
          <w:color w:val="333333"/>
          <w:sz w:val="28"/>
          <w:szCs w:val="28"/>
          <w:shd w:val="clear" w:color="auto" w:fill="FFFFFF"/>
          <w:lang w:val="en-US"/>
        </w:rPr>
        <w:t>halqymyz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beker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aitqan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joq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Sondyqtan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auyldağy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jağdaidy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jaqsarta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almasaq</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bärımızge</w:t>
      </w:r>
      <w:proofErr w:type="spellEnd"/>
      <w:r w:rsidRPr="00E66003">
        <w:rPr>
          <w:color w:val="333333"/>
          <w:sz w:val="28"/>
          <w:szCs w:val="28"/>
          <w:shd w:val="clear" w:color="auto" w:fill="FFFFFF"/>
          <w:lang w:val="en-US"/>
        </w:rPr>
        <w:t xml:space="preserve"> syn. Sol </w:t>
      </w:r>
      <w:proofErr w:type="spellStart"/>
      <w:r w:rsidRPr="00E66003">
        <w:rPr>
          <w:color w:val="333333"/>
          <w:sz w:val="28"/>
          <w:szCs w:val="28"/>
          <w:shd w:val="clear" w:color="auto" w:fill="FFFFFF"/>
          <w:lang w:val="en-US"/>
        </w:rPr>
        <w:t>üşın</w:t>
      </w:r>
      <w:proofErr w:type="spellEnd"/>
      <w:r w:rsidRPr="00E66003">
        <w:rPr>
          <w:color w:val="333333"/>
          <w:sz w:val="28"/>
          <w:szCs w:val="28"/>
          <w:shd w:val="clear" w:color="auto" w:fill="FFFFFF"/>
          <w:lang w:val="en-US"/>
        </w:rPr>
        <w:t xml:space="preserve"> men </w:t>
      </w:r>
      <w:proofErr w:type="spellStart"/>
      <w:r w:rsidRPr="00E66003">
        <w:rPr>
          <w:color w:val="333333"/>
          <w:sz w:val="28"/>
          <w:szCs w:val="28"/>
          <w:shd w:val="clear" w:color="auto" w:fill="FFFFFF"/>
          <w:lang w:val="en-US"/>
        </w:rPr>
        <w:t>bügın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auyldy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damytu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mäselesı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turaly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Jarlyqqa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qol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qoiamyn</w:t>
      </w:r>
      <w:proofErr w:type="spellEnd"/>
      <w:r w:rsidRPr="00E66003">
        <w:rPr>
          <w:color w:val="333333"/>
          <w:sz w:val="28"/>
          <w:szCs w:val="28"/>
          <w:shd w:val="clear" w:color="auto" w:fill="FFFFFF"/>
          <w:lang w:val="en-US"/>
        </w:rPr>
        <w:t xml:space="preserve">. Osy </w:t>
      </w:r>
      <w:proofErr w:type="spellStart"/>
      <w:r w:rsidRPr="00E66003">
        <w:rPr>
          <w:color w:val="333333"/>
          <w:sz w:val="28"/>
          <w:szCs w:val="28"/>
          <w:shd w:val="clear" w:color="auto" w:fill="FFFFFF"/>
          <w:lang w:val="en-US"/>
        </w:rPr>
        <w:t>qūjat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arqyly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Ükımetke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auyldy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damytudyñ</w:t>
      </w:r>
      <w:proofErr w:type="spellEnd"/>
      <w:r w:rsidRPr="00E66003">
        <w:rPr>
          <w:color w:val="333333"/>
          <w:sz w:val="28"/>
          <w:szCs w:val="28"/>
          <w:shd w:val="clear" w:color="auto" w:fill="FFFFFF"/>
          <w:lang w:val="en-US"/>
        </w:rPr>
        <w:t xml:space="preserve"> 5 </w:t>
      </w:r>
      <w:proofErr w:type="spellStart"/>
      <w:r w:rsidRPr="00E66003">
        <w:rPr>
          <w:color w:val="333333"/>
          <w:sz w:val="28"/>
          <w:szCs w:val="28"/>
          <w:shd w:val="clear" w:color="auto" w:fill="FFFFFF"/>
          <w:lang w:val="en-US"/>
        </w:rPr>
        <w:t>jylğa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arnalğan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naqty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josparyn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äzırleudı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tapsyramyn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Būl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menıñ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jaña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prezidenttık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merzımdegı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bırınşı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Jarlyğym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bolady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Ükımet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auyldy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damytuğa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arnalğan</w:t>
      </w:r>
      <w:proofErr w:type="spellEnd"/>
      <w:r w:rsidR="00AF1A4E">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barlyq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jobany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jüielı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türde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rettep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jinaqtauğa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tiıs</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Sodan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keiın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maqsatty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türde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tiımdı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jūmys</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jürgızemız</w:t>
      </w:r>
      <w:proofErr w:type="spellEnd"/>
      <w:r w:rsidRPr="00E66003">
        <w:rPr>
          <w:color w:val="333333"/>
          <w:sz w:val="28"/>
          <w:szCs w:val="28"/>
          <w:shd w:val="clear" w:color="auto" w:fill="FFFFFF"/>
          <w:lang w:val="en-US"/>
        </w:rPr>
        <w:t>. </w:t>
      </w:r>
    </w:p>
    <w:p w14:paraId="27D75A2C"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Drugoe</w:t>
      </w:r>
      <w:proofErr w:type="spellEnd"/>
      <w:r w:rsidRPr="00E66003">
        <w:rPr>
          <w:sz w:val="28"/>
          <w:szCs w:val="28"/>
          <w:lang w:val="en-US"/>
        </w:rPr>
        <w:t xml:space="preserve"> </w:t>
      </w:r>
      <w:proofErr w:type="spellStart"/>
      <w:r w:rsidRPr="00E66003">
        <w:rPr>
          <w:sz w:val="28"/>
          <w:szCs w:val="28"/>
          <w:lang w:val="en-US"/>
        </w:rPr>
        <w:t>vazhnoe</w:t>
      </w:r>
      <w:proofErr w:type="spellEnd"/>
      <w:r w:rsidRPr="00E66003">
        <w:rPr>
          <w:sz w:val="28"/>
          <w:szCs w:val="28"/>
          <w:lang w:val="en-US"/>
        </w:rPr>
        <w:t xml:space="preserve"> </w:t>
      </w:r>
      <w:proofErr w:type="spellStart"/>
      <w:r w:rsidRPr="00E66003">
        <w:rPr>
          <w:sz w:val="28"/>
          <w:szCs w:val="28"/>
          <w:lang w:val="en-US"/>
        </w:rPr>
        <w:t>napravlenie</w:t>
      </w:r>
      <w:proofErr w:type="spellEnd"/>
      <w:r w:rsidRPr="00E66003">
        <w:rPr>
          <w:sz w:val="28"/>
          <w:szCs w:val="28"/>
          <w:lang w:val="en-US"/>
        </w:rPr>
        <w:t xml:space="preserve">. My </w:t>
      </w:r>
      <w:proofErr w:type="spellStart"/>
      <w:r w:rsidRPr="00E66003">
        <w:rPr>
          <w:sz w:val="28"/>
          <w:szCs w:val="28"/>
          <w:lang w:val="en-US"/>
        </w:rPr>
        <w:t>dolzhny</w:t>
      </w:r>
      <w:proofErr w:type="spellEnd"/>
      <w:r w:rsidRPr="00E66003">
        <w:rPr>
          <w:sz w:val="28"/>
          <w:szCs w:val="28"/>
          <w:lang w:val="en-US"/>
        </w:rPr>
        <w:t xml:space="preserve"> </w:t>
      </w:r>
      <w:proofErr w:type="spellStart"/>
      <w:r w:rsidRPr="00E66003">
        <w:rPr>
          <w:sz w:val="28"/>
          <w:szCs w:val="28"/>
          <w:lang w:val="en-US"/>
        </w:rPr>
        <w:t>vosstanovit</w:t>
      </w:r>
      <w:proofErr w:type="spellEnd"/>
      <w:r w:rsidRPr="00E66003">
        <w:rPr>
          <w:sz w:val="28"/>
          <w:szCs w:val="28"/>
          <w:lang w:val="en-US"/>
        </w:rPr>
        <w:t xml:space="preserve">’ </w:t>
      </w:r>
      <w:proofErr w:type="spellStart"/>
      <w:r w:rsidRPr="00E66003">
        <w:rPr>
          <w:sz w:val="28"/>
          <w:szCs w:val="28"/>
          <w:lang w:val="en-US"/>
        </w:rPr>
        <w:t>spravedlivost</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vernut</w:t>
      </w:r>
      <w:proofErr w:type="spellEnd"/>
      <w:r w:rsidRPr="00E66003">
        <w:rPr>
          <w:sz w:val="28"/>
          <w:szCs w:val="28"/>
          <w:lang w:val="en-US"/>
        </w:rPr>
        <w:t xml:space="preserve">’ </w:t>
      </w:r>
      <w:proofErr w:type="spellStart"/>
      <w:r w:rsidRPr="00E66003">
        <w:rPr>
          <w:sz w:val="28"/>
          <w:szCs w:val="28"/>
          <w:lang w:val="en-US"/>
        </w:rPr>
        <w:t>vse</w:t>
      </w:r>
      <w:proofErr w:type="spellEnd"/>
      <w:r w:rsidRPr="00E66003">
        <w:rPr>
          <w:sz w:val="28"/>
          <w:szCs w:val="28"/>
          <w:lang w:val="en-US"/>
        </w:rPr>
        <w:t xml:space="preserve"> </w:t>
      </w:r>
      <w:proofErr w:type="spellStart"/>
      <w:r w:rsidRPr="00E66003">
        <w:rPr>
          <w:sz w:val="28"/>
          <w:szCs w:val="28"/>
          <w:lang w:val="en-US"/>
        </w:rPr>
        <w:t>nelegal’no</w:t>
      </w:r>
      <w:proofErr w:type="spellEnd"/>
      <w:r w:rsidRPr="00E66003">
        <w:rPr>
          <w:sz w:val="28"/>
          <w:szCs w:val="28"/>
          <w:lang w:val="en-US"/>
        </w:rPr>
        <w:t xml:space="preserve"> </w:t>
      </w:r>
      <w:proofErr w:type="spellStart"/>
      <w:r w:rsidRPr="00E66003">
        <w:rPr>
          <w:sz w:val="28"/>
          <w:szCs w:val="28"/>
          <w:lang w:val="en-US"/>
        </w:rPr>
        <w:t>vyvedennye</w:t>
      </w:r>
      <w:proofErr w:type="spellEnd"/>
      <w:r w:rsidRPr="00E66003">
        <w:rPr>
          <w:sz w:val="28"/>
          <w:szCs w:val="28"/>
          <w:lang w:val="en-US"/>
        </w:rPr>
        <w:t xml:space="preserve"> </w:t>
      </w:r>
      <w:proofErr w:type="spellStart"/>
      <w:r w:rsidRPr="00E66003">
        <w:rPr>
          <w:sz w:val="28"/>
          <w:szCs w:val="28"/>
          <w:lang w:val="en-US"/>
        </w:rPr>
        <w:t>iz</w:t>
      </w:r>
      <w:proofErr w:type="spellEnd"/>
      <w:r w:rsidRPr="00E66003">
        <w:rPr>
          <w:sz w:val="28"/>
          <w:szCs w:val="28"/>
          <w:lang w:val="en-US"/>
        </w:rPr>
        <w:t xml:space="preserve"> </w:t>
      </w:r>
      <w:proofErr w:type="spellStart"/>
      <w:r w:rsidRPr="00E66003">
        <w:rPr>
          <w:sz w:val="28"/>
          <w:szCs w:val="28"/>
          <w:lang w:val="en-US"/>
        </w:rPr>
        <w:t>strany</w:t>
      </w:r>
      <w:proofErr w:type="spellEnd"/>
      <w:r w:rsidRPr="00E66003">
        <w:rPr>
          <w:sz w:val="28"/>
          <w:szCs w:val="28"/>
          <w:lang w:val="en-US"/>
        </w:rPr>
        <w:t xml:space="preserve"> </w:t>
      </w:r>
      <w:proofErr w:type="spellStart"/>
      <w:r w:rsidRPr="00E66003">
        <w:rPr>
          <w:sz w:val="28"/>
          <w:szCs w:val="28"/>
          <w:lang w:val="en-US"/>
        </w:rPr>
        <w:t>aktivy</w:t>
      </w:r>
      <w:proofErr w:type="spellEnd"/>
      <w:r w:rsidRPr="00E66003">
        <w:rPr>
          <w:sz w:val="28"/>
          <w:szCs w:val="28"/>
          <w:lang w:val="en-US"/>
        </w:rPr>
        <w:t xml:space="preserve">. </w:t>
      </w:r>
      <w:proofErr w:type="spellStart"/>
      <w:r w:rsidRPr="00E66003">
        <w:rPr>
          <w:sz w:val="28"/>
          <w:szCs w:val="28"/>
          <w:lang w:val="en-US"/>
        </w:rPr>
        <w:t>Dlja</w:t>
      </w:r>
      <w:proofErr w:type="spellEnd"/>
      <w:r w:rsidRPr="00E66003">
        <w:rPr>
          <w:sz w:val="28"/>
          <w:szCs w:val="28"/>
          <w:lang w:val="en-US"/>
        </w:rPr>
        <w:t xml:space="preserve"> </w:t>
      </w:r>
      <w:proofErr w:type="spellStart"/>
      <w:r w:rsidRPr="00E66003">
        <w:rPr>
          <w:sz w:val="28"/>
          <w:szCs w:val="28"/>
          <w:lang w:val="en-US"/>
        </w:rPr>
        <w:t>jetogo</w:t>
      </w:r>
      <w:proofErr w:type="spellEnd"/>
      <w:r w:rsidRPr="00E66003">
        <w:rPr>
          <w:sz w:val="28"/>
          <w:szCs w:val="28"/>
          <w:lang w:val="en-US"/>
        </w:rPr>
        <w:t xml:space="preserve"> </w:t>
      </w:r>
      <w:proofErr w:type="spellStart"/>
      <w:r w:rsidRPr="00E66003">
        <w:rPr>
          <w:sz w:val="28"/>
          <w:szCs w:val="28"/>
          <w:lang w:val="en-US"/>
        </w:rPr>
        <w:t>Pravitel’stvom</w:t>
      </w:r>
      <w:proofErr w:type="spellEnd"/>
      <w:r w:rsidRPr="00E66003">
        <w:rPr>
          <w:sz w:val="28"/>
          <w:szCs w:val="28"/>
          <w:lang w:val="en-US"/>
        </w:rPr>
        <w:t xml:space="preserve"> </w:t>
      </w:r>
      <w:proofErr w:type="spellStart"/>
      <w:r w:rsidRPr="00E66003">
        <w:rPr>
          <w:sz w:val="28"/>
          <w:szCs w:val="28"/>
          <w:lang w:val="en-US"/>
        </w:rPr>
        <w:t>budet</w:t>
      </w:r>
      <w:proofErr w:type="spellEnd"/>
      <w:r w:rsidRPr="00E66003">
        <w:rPr>
          <w:sz w:val="28"/>
          <w:szCs w:val="28"/>
          <w:lang w:val="en-US"/>
        </w:rPr>
        <w:t xml:space="preserve"> </w:t>
      </w:r>
      <w:proofErr w:type="spellStart"/>
      <w:r w:rsidRPr="00E66003">
        <w:rPr>
          <w:sz w:val="28"/>
          <w:szCs w:val="28"/>
          <w:lang w:val="en-US"/>
        </w:rPr>
        <w:t>podgotovlen</w:t>
      </w:r>
      <w:proofErr w:type="spellEnd"/>
      <w:r w:rsidRPr="00E66003">
        <w:rPr>
          <w:sz w:val="28"/>
          <w:szCs w:val="28"/>
          <w:lang w:val="en-US"/>
        </w:rPr>
        <w:t xml:space="preserve"> </w:t>
      </w:r>
      <w:proofErr w:type="spellStart"/>
      <w:r w:rsidRPr="00E66003">
        <w:rPr>
          <w:sz w:val="28"/>
          <w:szCs w:val="28"/>
          <w:lang w:val="en-US"/>
        </w:rPr>
        <w:t>zakonoproekt</w:t>
      </w:r>
      <w:proofErr w:type="spellEnd"/>
      <w:r w:rsidRPr="00E66003">
        <w:rPr>
          <w:sz w:val="28"/>
          <w:szCs w:val="28"/>
          <w:lang w:val="en-US"/>
        </w:rPr>
        <w:t xml:space="preserve">, </w:t>
      </w:r>
      <w:proofErr w:type="spellStart"/>
      <w:r w:rsidRPr="00E66003">
        <w:rPr>
          <w:sz w:val="28"/>
          <w:szCs w:val="28"/>
          <w:lang w:val="en-US"/>
        </w:rPr>
        <w:t>kotoryj</w:t>
      </w:r>
      <w:proofErr w:type="spellEnd"/>
      <w:r w:rsidRPr="00E66003">
        <w:rPr>
          <w:sz w:val="28"/>
          <w:szCs w:val="28"/>
          <w:lang w:val="en-US"/>
        </w:rPr>
        <w:t xml:space="preserve"> </w:t>
      </w:r>
      <w:proofErr w:type="spellStart"/>
      <w:r w:rsidRPr="00E66003">
        <w:rPr>
          <w:sz w:val="28"/>
          <w:szCs w:val="28"/>
          <w:lang w:val="en-US"/>
        </w:rPr>
        <w:t>zareglamentiruet</w:t>
      </w:r>
      <w:proofErr w:type="spellEnd"/>
      <w:r w:rsidRPr="00E66003">
        <w:rPr>
          <w:sz w:val="28"/>
          <w:szCs w:val="28"/>
          <w:lang w:val="en-US"/>
        </w:rPr>
        <w:t xml:space="preserve"> </w:t>
      </w:r>
      <w:proofErr w:type="spellStart"/>
      <w:r w:rsidRPr="00E66003">
        <w:rPr>
          <w:sz w:val="28"/>
          <w:szCs w:val="28"/>
          <w:lang w:val="en-US"/>
        </w:rPr>
        <w:t>neobhodimye</w:t>
      </w:r>
      <w:proofErr w:type="spellEnd"/>
      <w:r w:rsidRPr="00E66003">
        <w:rPr>
          <w:sz w:val="28"/>
          <w:szCs w:val="28"/>
          <w:lang w:val="en-US"/>
        </w:rPr>
        <w:t xml:space="preserve"> </w:t>
      </w:r>
      <w:proofErr w:type="spellStart"/>
      <w:r w:rsidRPr="00E66003">
        <w:rPr>
          <w:sz w:val="28"/>
          <w:szCs w:val="28"/>
          <w:lang w:val="en-US"/>
        </w:rPr>
        <w:t>procedury</w:t>
      </w:r>
      <w:proofErr w:type="spellEnd"/>
      <w:r w:rsidRPr="00E66003">
        <w:rPr>
          <w:sz w:val="28"/>
          <w:szCs w:val="28"/>
          <w:lang w:val="en-US"/>
        </w:rPr>
        <w:t xml:space="preserve"> </w:t>
      </w:r>
      <w:proofErr w:type="spellStart"/>
      <w:r w:rsidRPr="00E66003">
        <w:rPr>
          <w:sz w:val="28"/>
          <w:szCs w:val="28"/>
          <w:lang w:val="en-US"/>
        </w:rPr>
        <w:t>dlja</w:t>
      </w:r>
      <w:proofErr w:type="spellEnd"/>
      <w:r w:rsidRPr="00E66003">
        <w:rPr>
          <w:sz w:val="28"/>
          <w:szCs w:val="28"/>
          <w:lang w:val="en-US"/>
        </w:rPr>
        <w:t xml:space="preserve"> </w:t>
      </w:r>
      <w:proofErr w:type="spellStart"/>
      <w:r w:rsidRPr="00E66003">
        <w:rPr>
          <w:sz w:val="28"/>
          <w:szCs w:val="28"/>
          <w:lang w:val="en-US"/>
        </w:rPr>
        <w:t>vozvrata</w:t>
      </w:r>
      <w:proofErr w:type="spellEnd"/>
      <w:r w:rsidRPr="00E66003">
        <w:rPr>
          <w:sz w:val="28"/>
          <w:szCs w:val="28"/>
          <w:lang w:val="en-US"/>
        </w:rPr>
        <w:t xml:space="preserve"> </w:t>
      </w:r>
      <w:proofErr w:type="spellStart"/>
      <w:r w:rsidRPr="00E66003">
        <w:rPr>
          <w:sz w:val="28"/>
          <w:szCs w:val="28"/>
          <w:lang w:val="en-US"/>
        </w:rPr>
        <w:t>nezakonno</w:t>
      </w:r>
      <w:proofErr w:type="spellEnd"/>
      <w:r w:rsidRPr="00E66003">
        <w:rPr>
          <w:sz w:val="28"/>
          <w:szCs w:val="28"/>
          <w:lang w:val="en-US"/>
        </w:rPr>
        <w:t xml:space="preserve"> </w:t>
      </w:r>
      <w:proofErr w:type="spellStart"/>
      <w:r w:rsidRPr="00E66003">
        <w:rPr>
          <w:sz w:val="28"/>
          <w:szCs w:val="28"/>
          <w:lang w:val="en-US"/>
        </w:rPr>
        <w:t>vyvezennyh</w:t>
      </w:r>
      <w:proofErr w:type="spellEnd"/>
      <w:r w:rsidRPr="00E66003">
        <w:rPr>
          <w:sz w:val="28"/>
          <w:szCs w:val="28"/>
          <w:lang w:val="en-US"/>
        </w:rPr>
        <w:t xml:space="preserve"> </w:t>
      </w:r>
      <w:proofErr w:type="spellStart"/>
      <w:r w:rsidRPr="00E66003">
        <w:rPr>
          <w:sz w:val="28"/>
          <w:szCs w:val="28"/>
          <w:lang w:val="en-US"/>
        </w:rPr>
        <w:t>kapitalov</w:t>
      </w:r>
      <w:proofErr w:type="spellEnd"/>
      <w:r w:rsidRPr="00E66003">
        <w:rPr>
          <w:sz w:val="28"/>
          <w:szCs w:val="28"/>
          <w:lang w:val="en-US"/>
        </w:rPr>
        <w:t>.</w:t>
      </w:r>
    </w:p>
    <w:p w14:paraId="0BAB20C1"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Zakonoproekt</w:t>
      </w:r>
      <w:proofErr w:type="spellEnd"/>
      <w:r w:rsidRPr="00E66003">
        <w:rPr>
          <w:sz w:val="28"/>
          <w:szCs w:val="28"/>
          <w:lang w:val="en-US"/>
        </w:rPr>
        <w:t xml:space="preserve"> </w:t>
      </w:r>
      <w:proofErr w:type="spellStart"/>
      <w:r w:rsidRPr="00E66003">
        <w:rPr>
          <w:sz w:val="28"/>
          <w:szCs w:val="28"/>
          <w:lang w:val="en-US"/>
        </w:rPr>
        <w:t>takzhe</w:t>
      </w:r>
      <w:proofErr w:type="spellEnd"/>
      <w:r w:rsidRPr="00E66003">
        <w:rPr>
          <w:sz w:val="28"/>
          <w:szCs w:val="28"/>
          <w:lang w:val="en-US"/>
        </w:rPr>
        <w:t xml:space="preserve"> </w:t>
      </w:r>
      <w:proofErr w:type="spellStart"/>
      <w:r w:rsidRPr="00E66003">
        <w:rPr>
          <w:sz w:val="28"/>
          <w:szCs w:val="28"/>
          <w:lang w:val="en-US"/>
        </w:rPr>
        <w:t>budet</w:t>
      </w:r>
      <w:proofErr w:type="spellEnd"/>
      <w:r w:rsidRPr="00E66003">
        <w:rPr>
          <w:sz w:val="28"/>
          <w:szCs w:val="28"/>
          <w:lang w:val="en-US"/>
        </w:rPr>
        <w:t xml:space="preserve"> </w:t>
      </w:r>
      <w:proofErr w:type="spellStart"/>
      <w:r w:rsidRPr="00E66003">
        <w:rPr>
          <w:sz w:val="28"/>
          <w:szCs w:val="28"/>
          <w:lang w:val="en-US"/>
        </w:rPr>
        <w:t>napravlen</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ustranenie</w:t>
      </w:r>
      <w:proofErr w:type="spellEnd"/>
      <w:r w:rsidRPr="00E66003">
        <w:rPr>
          <w:sz w:val="28"/>
          <w:szCs w:val="28"/>
          <w:lang w:val="en-US"/>
        </w:rPr>
        <w:t xml:space="preserve"> </w:t>
      </w:r>
      <w:proofErr w:type="spellStart"/>
      <w:r w:rsidRPr="00E66003">
        <w:rPr>
          <w:sz w:val="28"/>
          <w:szCs w:val="28"/>
          <w:lang w:val="en-US"/>
        </w:rPr>
        <w:t>prichin</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uslovij</w:t>
      </w:r>
      <w:proofErr w:type="spellEnd"/>
      <w:r w:rsidRPr="00E66003">
        <w:rPr>
          <w:sz w:val="28"/>
          <w:szCs w:val="28"/>
          <w:lang w:val="en-US"/>
        </w:rPr>
        <w:t xml:space="preserve">, </w:t>
      </w:r>
      <w:proofErr w:type="spellStart"/>
      <w:r w:rsidRPr="00E66003">
        <w:rPr>
          <w:sz w:val="28"/>
          <w:szCs w:val="28"/>
          <w:lang w:val="en-US"/>
        </w:rPr>
        <w:t>sposobstvovavshih</w:t>
      </w:r>
      <w:proofErr w:type="spellEnd"/>
      <w:r w:rsidRPr="00E66003">
        <w:rPr>
          <w:sz w:val="28"/>
          <w:szCs w:val="28"/>
          <w:lang w:val="en-US"/>
        </w:rPr>
        <w:t xml:space="preserve"> </w:t>
      </w:r>
      <w:proofErr w:type="spellStart"/>
      <w:r w:rsidRPr="00E66003">
        <w:rPr>
          <w:sz w:val="28"/>
          <w:szCs w:val="28"/>
          <w:lang w:val="en-US"/>
        </w:rPr>
        <w:t>nespravedlivomu</w:t>
      </w:r>
      <w:proofErr w:type="spellEnd"/>
      <w:r w:rsidRPr="00E66003">
        <w:rPr>
          <w:sz w:val="28"/>
          <w:szCs w:val="28"/>
          <w:lang w:val="en-US"/>
        </w:rPr>
        <w:t xml:space="preserve"> </w:t>
      </w:r>
      <w:proofErr w:type="spellStart"/>
      <w:r w:rsidRPr="00E66003">
        <w:rPr>
          <w:sz w:val="28"/>
          <w:szCs w:val="28"/>
          <w:lang w:val="en-US"/>
        </w:rPr>
        <w:t>obogashheniju</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nezakonnomu</w:t>
      </w:r>
      <w:proofErr w:type="spellEnd"/>
      <w:r w:rsidRPr="00E66003">
        <w:rPr>
          <w:sz w:val="28"/>
          <w:szCs w:val="28"/>
          <w:lang w:val="en-US"/>
        </w:rPr>
        <w:t xml:space="preserve"> </w:t>
      </w:r>
      <w:proofErr w:type="spellStart"/>
      <w:r w:rsidRPr="00E66003">
        <w:rPr>
          <w:sz w:val="28"/>
          <w:szCs w:val="28"/>
          <w:lang w:val="en-US"/>
        </w:rPr>
        <w:t>vyvodu</w:t>
      </w:r>
      <w:proofErr w:type="spellEnd"/>
      <w:r w:rsidRPr="00E66003">
        <w:rPr>
          <w:sz w:val="28"/>
          <w:szCs w:val="28"/>
          <w:lang w:val="en-US"/>
        </w:rPr>
        <w:t xml:space="preserve"> </w:t>
      </w:r>
      <w:proofErr w:type="spellStart"/>
      <w:r w:rsidRPr="00E66003">
        <w:rPr>
          <w:sz w:val="28"/>
          <w:szCs w:val="28"/>
          <w:lang w:val="en-US"/>
        </w:rPr>
        <w:t>aktivov</w:t>
      </w:r>
      <w:proofErr w:type="spellEnd"/>
      <w:r w:rsidRPr="00E66003">
        <w:rPr>
          <w:sz w:val="28"/>
          <w:szCs w:val="28"/>
          <w:lang w:val="en-US"/>
        </w:rPr>
        <w:t>.</w:t>
      </w:r>
    </w:p>
    <w:p w14:paraId="3F144CA0"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Vse</w:t>
      </w:r>
      <w:proofErr w:type="spellEnd"/>
      <w:r w:rsidRPr="00E66003">
        <w:rPr>
          <w:sz w:val="28"/>
          <w:szCs w:val="28"/>
          <w:lang w:val="en-US"/>
        </w:rPr>
        <w:t xml:space="preserve"> </w:t>
      </w:r>
      <w:proofErr w:type="spellStart"/>
      <w:r w:rsidRPr="00E66003">
        <w:rPr>
          <w:sz w:val="28"/>
          <w:szCs w:val="28"/>
          <w:lang w:val="en-US"/>
        </w:rPr>
        <w:t>vozvrashhennye</w:t>
      </w:r>
      <w:proofErr w:type="spellEnd"/>
      <w:r w:rsidRPr="00E66003">
        <w:rPr>
          <w:sz w:val="28"/>
          <w:szCs w:val="28"/>
          <w:lang w:val="en-US"/>
        </w:rPr>
        <w:t xml:space="preserve"> </w:t>
      </w:r>
      <w:proofErr w:type="spellStart"/>
      <w:r w:rsidRPr="00E66003">
        <w:rPr>
          <w:sz w:val="28"/>
          <w:szCs w:val="28"/>
          <w:lang w:val="en-US"/>
        </w:rPr>
        <w:t>sredstva</w:t>
      </w:r>
      <w:proofErr w:type="spellEnd"/>
      <w:r w:rsidRPr="00E66003">
        <w:rPr>
          <w:sz w:val="28"/>
          <w:szCs w:val="28"/>
          <w:lang w:val="en-US"/>
        </w:rPr>
        <w:t xml:space="preserve"> </w:t>
      </w:r>
      <w:proofErr w:type="spellStart"/>
      <w:r w:rsidRPr="00E66003">
        <w:rPr>
          <w:sz w:val="28"/>
          <w:szCs w:val="28"/>
          <w:lang w:val="en-US"/>
        </w:rPr>
        <w:t>dolzhny</w:t>
      </w:r>
      <w:proofErr w:type="spellEnd"/>
      <w:r w:rsidRPr="00E66003">
        <w:rPr>
          <w:sz w:val="28"/>
          <w:szCs w:val="28"/>
          <w:lang w:val="en-US"/>
        </w:rPr>
        <w:t xml:space="preserve"> </w:t>
      </w:r>
      <w:proofErr w:type="spellStart"/>
      <w:r w:rsidRPr="00E66003">
        <w:rPr>
          <w:sz w:val="28"/>
          <w:szCs w:val="28"/>
          <w:lang w:val="en-US"/>
        </w:rPr>
        <w:t>rabotat</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blago</w:t>
      </w:r>
      <w:proofErr w:type="spellEnd"/>
      <w:r w:rsidRPr="00E66003">
        <w:rPr>
          <w:sz w:val="28"/>
          <w:szCs w:val="28"/>
          <w:lang w:val="en-US"/>
        </w:rPr>
        <w:t xml:space="preserve"> </w:t>
      </w:r>
      <w:proofErr w:type="spellStart"/>
      <w:r w:rsidRPr="00E66003">
        <w:rPr>
          <w:sz w:val="28"/>
          <w:szCs w:val="28"/>
          <w:lang w:val="en-US"/>
        </w:rPr>
        <w:t>grazhdan</w:t>
      </w:r>
      <w:proofErr w:type="spellEnd"/>
      <w:r w:rsidRPr="00E66003">
        <w:rPr>
          <w:sz w:val="28"/>
          <w:szCs w:val="28"/>
          <w:lang w:val="en-US"/>
        </w:rPr>
        <w:t xml:space="preserve">. </w:t>
      </w:r>
      <w:proofErr w:type="spellStart"/>
      <w:r w:rsidRPr="00E66003">
        <w:rPr>
          <w:sz w:val="28"/>
          <w:szCs w:val="28"/>
          <w:lang w:val="en-US"/>
        </w:rPr>
        <w:t>Ih</w:t>
      </w:r>
      <w:proofErr w:type="spellEnd"/>
      <w:r w:rsidRPr="00E66003">
        <w:rPr>
          <w:sz w:val="28"/>
          <w:szCs w:val="28"/>
          <w:lang w:val="en-US"/>
        </w:rPr>
        <w:t xml:space="preserve"> </w:t>
      </w:r>
      <w:proofErr w:type="spellStart"/>
      <w:r w:rsidRPr="00E66003">
        <w:rPr>
          <w:sz w:val="28"/>
          <w:szCs w:val="28"/>
          <w:lang w:val="en-US"/>
        </w:rPr>
        <w:t>sleduet</w:t>
      </w:r>
      <w:proofErr w:type="spellEnd"/>
      <w:r w:rsidRPr="00E66003">
        <w:rPr>
          <w:sz w:val="28"/>
          <w:szCs w:val="28"/>
          <w:lang w:val="en-US"/>
        </w:rPr>
        <w:t xml:space="preserve"> </w:t>
      </w:r>
      <w:proofErr w:type="spellStart"/>
      <w:r w:rsidRPr="00E66003">
        <w:rPr>
          <w:sz w:val="28"/>
          <w:szCs w:val="28"/>
          <w:lang w:val="en-US"/>
        </w:rPr>
        <w:t>investirovat</w:t>
      </w:r>
      <w:proofErr w:type="spellEnd"/>
      <w:r w:rsidRPr="00E66003">
        <w:rPr>
          <w:sz w:val="28"/>
          <w:szCs w:val="28"/>
          <w:lang w:val="en-US"/>
        </w:rPr>
        <w:t xml:space="preserve">’ v </w:t>
      </w:r>
      <w:proofErr w:type="spellStart"/>
      <w:r w:rsidRPr="00E66003">
        <w:rPr>
          <w:sz w:val="28"/>
          <w:szCs w:val="28"/>
          <w:lang w:val="en-US"/>
        </w:rPr>
        <w:t>otkrytie</w:t>
      </w:r>
      <w:proofErr w:type="spellEnd"/>
      <w:r w:rsidRPr="00E66003">
        <w:rPr>
          <w:sz w:val="28"/>
          <w:szCs w:val="28"/>
          <w:lang w:val="en-US"/>
        </w:rPr>
        <w:t xml:space="preserve"> </w:t>
      </w:r>
      <w:proofErr w:type="spellStart"/>
      <w:r w:rsidRPr="00E66003">
        <w:rPr>
          <w:sz w:val="28"/>
          <w:szCs w:val="28"/>
          <w:lang w:val="en-US"/>
        </w:rPr>
        <w:t>vysokotehnologichnyh</w:t>
      </w:r>
      <w:proofErr w:type="spellEnd"/>
      <w:r w:rsidRPr="00E66003">
        <w:rPr>
          <w:sz w:val="28"/>
          <w:szCs w:val="28"/>
          <w:lang w:val="en-US"/>
        </w:rPr>
        <w:t xml:space="preserve"> </w:t>
      </w:r>
      <w:proofErr w:type="spellStart"/>
      <w:r w:rsidRPr="00E66003">
        <w:rPr>
          <w:sz w:val="28"/>
          <w:szCs w:val="28"/>
          <w:lang w:val="en-US"/>
        </w:rPr>
        <w:t>proizvodstv</w:t>
      </w:r>
      <w:proofErr w:type="spellEnd"/>
      <w:r w:rsidRPr="00E66003">
        <w:rPr>
          <w:sz w:val="28"/>
          <w:szCs w:val="28"/>
          <w:lang w:val="en-US"/>
        </w:rPr>
        <w:t xml:space="preserve">, </w:t>
      </w:r>
      <w:proofErr w:type="spellStart"/>
      <w:r w:rsidRPr="00E66003">
        <w:rPr>
          <w:sz w:val="28"/>
          <w:szCs w:val="28"/>
          <w:lang w:val="en-US"/>
        </w:rPr>
        <w:t>stroitel’stvo</w:t>
      </w:r>
      <w:proofErr w:type="spellEnd"/>
      <w:r w:rsidRPr="00E66003">
        <w:rPr>
          <w:sz w:val="28"/>
          <w:szCs w:val="28"/>
          <w:lang w:val="en-US"/>
        </w:rPr>
        <w:t xml:space="preserve"> </w:t>
      </w:r>
      <w:proofErr w:type="spellStart"/>
      <w:r w:rsidRPr="00E66003">
        <w:rPr>
          <w:sz w:val="28"/>
          <w:szCs w:val="28"/>
          <w:lang w:val="en-US"/>
        </w:rPr>
        <w:t>shkol</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bol’nic</w:t>
      </w:r>
      <w:proofErr w:type="spellEnd"/>
      <w:r w:rsidRPr="00E66003">
        <w:rPr>
          <w:sz w:val="28"/>
          <w:szCs w:val="28"/>
          <w:lang w:val="en-US"/>
        </w:rPr>
        <w:t xml:space="preserve">, </w:t>
      </w:r>
      <w:proofErr w:type="spellStart"/>
      <w:r w:rsidRPr="00E66003">
        <w:rPr>
          <w:sz w:val="28"/>
          <w:szCs w:val="28"/>
          <w:lang w:val="en-US"/>
        </w:rPr>
        <w:t>realizaciju</w:t>
      </w:r>
      <w:proofErr w:type="spellEnd"/>
      <w:r w:rsidRPr="00E66003">
        <w:rPr>
          <w:sz w:val="28"/>
          <w:szCs w:val="28"/>
          <w:lang w:val="en-US"/>
        </w:rPr>
        <w:t xml:space="preserve"> </w:t>
      </w:r>
      <w:proofErr w:type="spellStart"/>
      <w:r w:rsidRPr="00E66003">
        <w:rPr>
          <w:sz w:val="28"/>
          <w:szCs w:val="28"/>
          <w:lang w:val="en-US"/>
        </w:rPr>
        <w:t>social’nyh</w:t>
      </w:r>
      <w:proofErr w:type="spellEnd"/>
      <w:r w:rsidRPr="00E66003">
        <w:rPr>
          <w:sz w:val="28"/>
          <w:szCs w:val="28"/>
          <w:lang w:val="en-US"/>
        </w:rPr>
        <w:t xml:space="preserve"> </w:t>
      </w:r>
      <w:proofErr w:type="spellStart"/>
      <w:r w:rsidRPr="00E66003">
        <w:rPr>
          <w:sz w:val="28"/>
          <w:szCs w:val="28"/>
          <w:lang w:val="en-US"/>
        </w:rPr>
        <w:t>proektov</w:t>
      </w:r>
      <w:proofErr w:type="spellEnd"/>
      <w:r w:rsidRPr="00E66003">
        <w:rPr>
          <w:sz w:val="28"/>
          <w:szCs w:val="28"/>
          <w:lang w:val="en-US"/>
        </w:rPr>
        <w:t xml:space="preserve">. </w:t>
      </w:r>
      <w:proofErr w:type="spellStart"/>
      <w:r w:rsidRPr="00E66003">
        <w:rPr>
          <w:sz w:val="28"/>
          <w:szCs w:val="28"/>
          <w:lang w:val="en-US"/>
        </w:rPr>
        <w:t>Sootvetstvujushhij</w:t>
      </w:r>
      <w:proofErr w:type="spellEnd"/>
      <w:r w:rsidRPr="00E66003">
        <w:rPr>
          <w:sz w:val="28"/>
          <w:szCs w:val="28"/>
          <w:lang w:val="en-US"/>
        </w:rPr>
        <w:t xml:space="preserve"> </w:t>
      </w:r>
      <w:proofErr w:type="spellStart"/>
      <w:r w:rsidRPr="00E66003">
        <w:rPr>
          <w:sz w:val="28"/>
          <w:szCs w:val="28"/>
          <w:lang w:val="en-US"/>
        </w:rPr>
        <w:t>Ukaz</w:t>
      </w:r>
      <w:proofErr w:type="spellEnd"/>
      <w:r w:rsidRPr="00E66003">
        <w:rPr>
          <w:sz w:val="28"/>
          <w:szCs w:val="28"/>
          <w:lang w:val="en-US"/>
        </w:rPr>
        <w:t xml:space="preserve"> ja </w:t>
      </w:r>
      <w:proofErr w:type="spellStart"/>
      <w:r w:rsidRPr="00E66003">
        <w:rPr>
          <w:sz w:val="28"/>
          <w:szCs w:val="28"/>
          <w:lang w:val="en-US"/>
        </w:rPr>
        <w:t>podpishu</w:t>
      </w:r>
      <w:proofErr w:type="spellEnd"/>
      <w:r w:rsidRPr="00E66003">
        <w:rPr>
          <w:sz w:val="28"/>
          <w:szCs w:val="28"/>
          <w:lang w:val="en-US"/>
        </w:rPr>
        <w:t xml:space="preserve"> </w:t>
      </w:r>
      <w:proofErr w:type="spellStart"/>
      <w:r w:rsidRPr="00E66003">
        <w:rPr>
          <w:sz w:val="28"/>
          <w:szCs w:val="28"/>
          <w:lang w:val="en-US"/>
        </w:rPr>
        <w:t>segodnja</w:t>
      </w:r>
      <w:proofErr w:type="spellEnd"/>
      <w:r w:rsidRPr="00E66003">
        <w:rPr>
          <w:sz w:val="28"/>
          <w:szCs w:val="28"/>
          <w:lang w:val="en-US"/>
        </w:rPr>
        <w:t>.</w:t>
      </w:r>
    </w:p>
    <w:p w14:paraId="08CC7F07"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Polagaju</w:t>
      </w:r>
      <w:proofErr w:type="spellEnd"/>
      <w:r w:rsidRPr="00E66003">
        <w:rPr>
          <w:sz w:val="28"/>
          <w:szCs w:val="28"/>
          <w:lang w:val="en-US"/>
        </w:rPr>
        <w:t xml:space="preserve">, </w:t>
      </w:r>
      <w:proofErr w:type="spellStart"/>
      <w:r w:rsidRPr="00E66003">
        <w:rPr>
          <w:sz w:val="28"/>
          <w:szCs w:val="28"/>
          <w:lang w:val="en-US"/>
        </w:rPr>
        <w:t>chto</w:t>
      </w:r>
      <w:proofErr w:type="spellEnd"/>
      <w:r w:rsidRPr="00E66003">
        <w:rPr>
          <w:sz w:val="28"/>
          <w:szCs w:val="28"/>
          <w:lang w:val="en-US"/>
        </w:rPr>
        <w:t xml:space="preserve"> </w:t>
      </w:r>
      <w:proofErr w:type="spellStart"/>
      <w:r w:rsidRPr="00E66003">
        <w:rPr>
          <w:sz w:val="28"/>
          <w:szCs w:val="28"/>
          <w:lang w:val="en-US"/>
        </w:rPr>
        <w:t>sostojatel’nye</w:t>
      </w:r>
      <w:proofErr w:type="spellEnd"/>
      <w:r w:rsidRPr="00E66003">
        <w:rPr>
          <w:sz w:val="28"/>
          <w:szCs w:val="28"/>
          <w:lang w:val="en-US"/>
        </w:rPr>
        <w:t xml:space="preserve"> </w:t>
      </w:r>
      <w:proofErr w:type="spellStart"/>
      <w:r w:rsidRPr="00E66003">
        <w:rPr>
          <w:sz w:val="28"/>
          <w:szCs w:val="28"/>
          <w:lang w:val="en-US"/>
        </w:rPr>
        <w:t>predprinimateli</w:t>
      </w:r>
      <w:proofErr w:type="spellEnd"/>
      <w:r w:rsidRPr="00E66003">
        <w:rPr>
          <w:sz w:val="28"/>
          <w:szCs w:val="28"/>
          <w:lang w:val="en-US"/>
        </w:rPr>
        <w:t xml:space="preserve"> v </w:t>
      </w:r>
      <w:proofErr w:type="spellStart"/>
      <w:r w:rsidRPr="00E66003">
        <w:rPr>
          <w:sz w:val="28"/>
          <w:szCs w:val="28"/>
          <w:lang w:val="en-US"/>
        </w:rPr>
        <w:t>samom</w:t>
      </w:r>
      <w:proofErr w:type="spellEnd"/>
      <w:r w:rsidRPr="00E66003">
        <w:rPr>
          <w:sz w:val="28"/>
          <w:szCs w:val="28"/>
          <w:lang w:val="en-US"/>
        </w:rPr>
        <w:t xml:space="preserve"> </w:t>
      </w:r>
      <w:proofErr w:type="spellStart"/>
      <w:r w:rsidRPr="00E66003">
        <w:rPr>
          <w:sz w:val="28"/>
          <w:szCs w:val="28"/>
          <w:lang w:val="en-US"/>
        </w:rPr>
        <w:t>skorom</w:t>
      </w:r>
      <w:proofErr w:type="spellEnd"/>
      <w:r w:rsidRPr="00E66003">
        <w:rPr>
          <w:sz w:val="28"/>
          <w:szCs w:val="28"/>
          <w:lang w:val="en-US"/>
        </w:rPr>
        <w:t xml:space="preserve"> </w:t>
      </w:r>
      <w:proofErr w:type="spellStart"/>
      <w:r w:rsidRPr="00E66003">
        <w:rPr>
          <w:sz w:val="28"/>
          <w:szCs w:val="28"/>
          <w:lang w:val="en-US"/>
        </w:rPr>
        <w:t>vremeni</w:t>
      </w:r>
      <w:proofErr w:type="spellEnd"/>
      <w:r w:rsidRPr="00E66003">
        <w:rPr>
          <w:sz w:val="28"/>
          <w:szCs w:val="28"/>
          <w:lang w:val="en-US"/>
        </w:rPr>
        <w:t xml:space="preserve"> </w:t>
      </w:r>
      <w:proofErr w:type="spellStart"/>
      <w:r w:rsidRPr="00E66003">
        <w:rPr>
          <w:sz w:val="28"/>
          <w:szCs w:val="28"/>
          <w:lang w:val="en-US"/>
        </w:rPr>
        <w:t>otkliknutsja</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prizyv</w:t>
      </w:r>
      <w:proofErr w:type="spellEnd"/>
      <w:r w:rsidRPr="00E66003">
        <w:rPr>
          <w:sz w:val="28"/>
          <w:szCs w:val="28"/>
          <w:lang w:val="en-US"/>
        </w:rPr>
        <w:t xml:space="preserve"> </w:t>
      </w:r>
      <w:proofErr w:type="spellStart"/>
      <w:r w:rsidRPr="00E66003">
        <w:rPr>
          <w:sz w:val="28"/>
          <w:szCs w:val="28"/>
          <w:lang w:val="en-US"/>
        </w:rPr>
        <w:t>aktivizirovat</w:t>
      </w:r>
      <w:proofErr w:type="spellEnd"/>
      <w:r w:rsidRPr="00E66003">
        <w:rPr>
          <w:sz w:val="28"/>
          <w:szCs w:val="28"/>
          <w:lang w:val="en-US"/>
        </w:rPr>
        <w:t xml:space="preserve">’ </w:t>
      </w:r>
      <w:proofErr w:type="spellStart"/>
      <w:r w:rsidRPr="00E66003">
        <w:rPr>
          <w:sz w:val="28"/>
          <w:szCs w:val="28"/>
          <w:lang w:val="en-US"/>
        </w:rPr>
        <w:t>svoju</w:t>
      </w:r>
      <w:proofErr w:type="spellEnd"/>
      <w:r w:rsidRPr="00E66003">
        <w:rPr>
          <w:sz w:val="28"/>
          <w:szCs w:val="28"/>
          <w:lang w:val="en-US"/>
        </w:rPr>
        <w:t xml:space="preserve"> </w:t>
      </w:r>
      <w:proofErr w:type="spellStart"/>
      <w:r w:rsidRPr="00E66003">
        <w:rPr>
          <w:sz w:val="28"/>
          <w:szCs w:val="28"/>
          <w:lang w:val="en-US"/>
        </w:rPr>
        <w:t>social’nuju</w:t>
      </w:r>
      <w:proofErr w:type="spellEnd"/>
      <w:r w:rsidRPr="00E66003">
        <w:rPr>
          <w:sz w:val="28"/>
          <w:szCs w:val="28"/>
          <w:lang w:val="en-US"/>
        </w:rPr>
        <w:t xml:space="preserve"> </w:t>
      </w:r>
      <w:proofErr w:type="spellStart"/>
      <w:r w:rsidRPr="00E66003">
        <w:rPr>
          <w:sz w:val="28"/>
          <w:szCs w:val="28"/>
          <w:lang w:val="en-US"/>
        </w:rPr>
        <w:t>dejatel’nost</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blago</w:t>
      </w:r>
      <w:proofErr w:type="spellEnd"/>
      <w:r w:rsidRPr="00E66003">
        <w:rPr>
          <w:sz w:val="28"/>
          <w:szCs w:val="28"/>
          <w:lang w:val="en-US"/>
        </w:rPr>
        <w:t xml:space="preserve"> </w:t>
      </w:r>
      <w:proofErr w:type="spellStart"/>
      <w:r w:rsidRPr="00E66003">
        <w:rPr>
          <w:sz w:val="28"/>
          <w:szCs w:val="28"/>
          <w:lang w:val="en-US"/>
        </w:rPr>
        <w:t>grazhdan</w:t>
      </w:r>
      <w:proofErr w:type="spellEnd"/>
      <w:r w:rsidRPr="00E66003">
        <w:rPr>
          <w:sz w:val="28"/>
          <w:szCs w:val="28"/>
          <w:lang w:val="en-US"/>
        </w:rPr>
        <w:t>.</w:t>
      </w:r>
    </w:p>
    <w:p w14:paraId="2831EE69" w14:textId="77777777" w:rsidR="00465A2E" w:rsidRPr="00E66003" w:rsidRDefault="00465A2E" w:rsidP="00465A2E">
      <w:pPr>
        <w:ind w:right="-1" w:firstLine="567"/>
        <w:jc w:val="both"/>
        <w:rPr>
          <w:sz w:val="28"/>
          <w:szCs w:val="28"/>
          <w:lang w:val="en-US"/>
        </w:rPr>
      </w:pPr>
      <w:r w:rsidRPr="00E66003">
        <w:rPr>
          <w:sz w:val="28"/>
          <w:szCs w:val="28"/>
          <w:lang w:val="en-US"/>
        </w:rPr>
        <w:t xml:space="preserve">V </w:t>
      </w:r>
      <w:proofErr w:type="spellStart"/>
      <w:r w:rsidRPr="00E66003">
        <w:rPr>
          <w:sz w:val="28"/>
          <w:szCs w:val="28"/>
          <w:lang w:val="en-US"/>
        </w:rPr>
        <w:t>gosudarstvennom</w:t>
      </w:r>
      <w:proofErr w:type="spellEnd"/>
      <w:r w:rsidRPr="00E66003">
        <w:rPr>
          <w:sz w:val="28"/>
          <w:szCs w:val="28"/>
          <w:lang w:val="en-US"/>
        </w:rPr>
        <w:t xml:space="preserve"> </w:t>
      </w:r>
      <w:proofErr w:type="spellStart"/>
      <w:r w:rsidRPr="00E66003">
        <w:rPr>
          <w:sz w:val="28"/>
          <w:szCs w:val="28"/>
          <w:lang w:val="en-US"/>
        </w:rPr>
        <w:t>stroitel’stve</w:t>
      </w:r>
      <w:proofErr w:type="spellEnd"/>
      <w:r w:rsidRPr="00E66003">
        <w:rPr>
          <w:sz w:val="28"/>
          <w:szCs w:val="28"/>
          <w:lang w:val="en-US"/>
        </w:rPr>
        <w:t xml:space="preserve"> my </w:t>
      </w:r>
      <w:proofErr w:type="spellStart"/>
      <w:r w:rsidRPr="00E66003">
        <w:rPr>
          <w:sz w:val="28"/>
          <w:szCs w:val="28"/>
          <w:lang w:val="en-US"/>
        </w:rPr>
        <w:t>chetko</w:t>
      </w:r>
      <w:proofErr w:type="spellEnd"/>
      <w:r w:rsidRPr="00E66003">
        <w:rPr>
          <w:sz w:val="28"/>
          <w:szCs w:val="28"/>
          <w:lang w:val="en-US"/>
        </w:rPr>
        <w:t xml:space="preserve"> </w:t>
      </w:r>
      <w:proofErr w:type="spellStart"/>
      <w:r w:rsidRPr="00E66003">
        <w:rPr>
          <w:sz w:val="28"/>
          <w:szCs w:val="28"/>
          <w:lang w:val="en-US"/>
        </w:rPr>
        <w:t>sleduem</w:t>
      </w:r>
      <w:proofErr w:type="spellEnd"/>
      <w:r w:rsidRPr="00E66003">
        <w:rPr>
          <w:sz w:val="28"/>
          <w:szCs w:val="28"/>
          <w:lang w:val="en-US"/>
        </w:rPr>
        <w:t xml:space="preserve"> </w:t>
      </w:r>
      <w:proofErr w:type="spellStart"/>
      <w:r w:rsidRPr="00E66003">
        <w:rPr>
          <w:sz w:val="28"/>
          <w:szCs w:val="28"/>
          <w:lang w:val="en-US"/>
        </w:rPr>
        <w:t>formule</w:t>
      </w:r>
      <w:proofErr w:type="spellEnd"/>
      <w:r w:rsidRPr="00E66003">
        <w:rPr>
          <w:sz w:val="28"/>
          <w:szCs w:val="28"/>
          <w:lang w:val="en-US"/>
        </w:rPr>
        <w:t xml:space="preserve"> “</w:t>
      </w:r>
      <w:proofErr w:type="spellStart"/>
      <w:r w:rsidRPr="00E66003">
        <w:rPr>
          <w:sz w:val="28"/>
          <w:szCs w:val="28"/>
          <w:lang w:val="en-US"/>
        </w:rPr>
        <w:t>sil’nyj</w:t>
      </w:r>
      <w:proofErr w:type="spellEnd"/>
      <w:r w:rsidRPr="00E66003">
        <w:rPr>
          <w:sz w:val="28"/>
          <w:szCs w:val="28"/>
          <w:lang w:val="en-US"/>
        </w:rPr>
        <w:t xml:space="preserve"> </w:t>
      </w:r>
      <w:proofErr w:type="spellStart"/>
      <w:r w:rsidRPr="00E66003">
        <w:rPr>
          <w:sz w:val="28"/>
          <w:szCs w:val="28"/>
          <w:lang w:val="en-US"/>
        </w:rPr>
        <w:t>Prezident</w:t>
      </w:r>
      <w:proofErr w:type="spellEnd"/>
      <w:r w:rsidRPr="00E66003">
        <w:rPr>
          <w:sz w:val="28"/>
          <w:szCs w:val="28"/>
          <w:lang w:val="en-US"/>
        </w:rPr>
        <w:t xml:space="preserve"> – </w:t>
      </w:r>
      <w:proofErr w:type="spellStart"/>
      <w:r w:rsidRPr="00E66003">
        <w:rPr>
          <w:sz w:val="28"/>
          <w:szCs w:val="28"/>
          <w:lang w:val="en-US"/>
        </w:rPr>
        <w:t>vlijatel’nyj</w:t>
      </w:r>
      <w:proofErr w:type="spellEnd"/>
      <w:r w:rsidRPr="00E66003">
        <w:rPr>
          <w:sz w:val="28"/>
          <w:szCs w:val="28"/>
          <w:lang w:val="en-US"/>
        </w:rPr>
        <w:t xml:space="preserve"> </w:t>
      </w:r>
      <w:proofErr w:type="spellStart"/>
      <w:r w:rsidRPr="00E66003">
        <w:rPr>
          <w:sz w:val="28"/>
          <w:szCs w:val="28"/>
          <w:lang w:val="en-US"/>
        </w:rPr>
        <w:t>Parlament</w:t>
      </w:r>
      <w:proofErr w:type="spellEnd"/>
      <w:r w:rsidRPr="00E66003">
        <w:rPr>
          <w:sz w:val="28"/>
          <w:szCs w:val="28"/>
          <w:lang w:val="en-US"/>
        </w:rPr>
        <w:t xml:space="preserve"> – </w:t>
      </w:r>
      <w:proofErr w:type="spellStart"/>
      <w:r w:rsidRPr="00E66003">
        <w:rPr>
          <w:sz w:val="28"/>
          <w:szCs w:val="28"/>
          <w:lang w:val="en-US"/>
        </w:rPr>
        <w:t>podotchetnoe</w:t>
      </w:r>
      <w:proofErr w:type="spellEnd"/>
      <w:r w:rsidRPr="00E66003">
        <w:rPr>
          <w:sz w:val="28"/>
          <w:szCs w:val="28"/>
          <w:lang w:val="en-US"/>
        </w:rPr>
        <w:t xml:space="preserve"> </w:t>
      </w:r>
      <w:proofErr w:type="spellStart"/>
      <w:r w:rsidRPr="00E66003">
        <w:rPr>
          <w:sz w:val="28"/>
          <w:szCs w:val="28"/>
          <w:lang w:val="en-US"/>
        </w:rPr>
        <w:t>Pravitel’stvo</w:t>
      </w:r>
      <w:proofErr w:type="spellEnd"/>
      <w:r w:rsidRPr="00E66003">
        <w:rPr>
          <w:sz w:val="28"/>
          <w:szCs w:val="28"/>
          <w:lang w:val="en-US"/>
        </w:rPr>
        <w:t>”.</w:t>
      </w:r>
    </w:p>
    <w:p w14:paraId="1E93F4D5"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Vybory</w:t>
      </w:r>
      <w:proofErr w:type="spellEnd"/>
      <w:r w:rsidRPr="00E66003">
        <w:rPr>
          <w:sz w:val="28"/>
          <w:szCs w:val="28"/>
          <w:lang w:val="en-US"/>
        </w:rPr>
        <w:t xml:space="preserve"> </w:t>
      </w:r>
      <w:proofErr w:type="spellStart"/>
      <w:r w:rsidRPr="00E66003">
        <w:rPr>
          <w:sz w:val="28"/>
          <w:szCs w:val="28"/>
          <w:lang w:val="en-US"/>
        </w:rPr>
        <w:t>Prezidenta</w:t>
      </w:r>
      <w:proofErr w:type="spellEnd"/>
      <w:r w:rsidRPr="00E66003">
        <w:rPr>
          <w:sz w:val="28"/>
          <w:szCs w:val="28"/>
          <w:lang w:val="en-US"/>
        </w:rPr>
        <w:t xml:space="preserve"> </w:t>
      </w:r>
      <w:proofErr w:type="spellStart"/>
      <w:r w:rsidRPr="00E66003">
        <w:rPr>
          <w:sz w:val="28"/>
          <w:szCs w:val="28"/>
          <w:lang w:val="en-US"/>
        </w:rPr>
        <w:t>zapustili</w:t>
      </w:r>
      <w:proofErr w:type="spellEnd"/>
      <w:r w:rsidRPr="00E66003">
        <w:rPr>
          <w:sz w:val="28"/>
          <w:szCs w:val="28"/>
          <w:lang w:val="en-US"/>
        </w:rPr>
        <w:t xml:space="preserve"> process </w:t>
      </w:r>
      <w:proofErr w:type="spellStart"/>
      <w:r w:rsidRPr="00E66003">
        <w:rPr>
          <w:sz w:val="28"/>
          <w:szCs w:val="28"/>
          <w:lang w:val="en-US"/>
        </w:rPr>
        <w:t>posledovatel’noj</w:t>
      </w:r>
      <w:proofErr w:type="spellEnd"/>
      <w:r w:rsidRPr="00E66003">
        <w:rPr>
          <w:sz w:val="28"/>
          <w:szCs w:val="28"/>
          <w:lang w:val="en-US"/>
        </w:rPr>
        <w:t xml:space="preserve"> </w:t>
      </w:r>
      <w:proofErr w:type="spellStart"/>
      <w:r w:rsidRPr="00E66003">
        <w:rPr>
          <w:sz w:val="28"/>
          <w:szCs w:val="28"/>
          <w:lang w:val="en-US"/>
        </w:rPr>
        <w:t>perezagruzki</w:t>
      </w:r>
      <w:proofErr w:type="spellEnd"/>
      <w:r w:rsidRPr="00E66003">
        <w:rPr>
          <w:sz w:val="28"/>
          <w:szCs w:val="28"/>
          <w:lang w:val="en-US"/>
        </w:rPr>
        <w:t xml:space="preserve"> </w:t>
      </w:r>
      <w:proofErr w:type="spellStart"/>
      <w:r w:rsidRPr="00E66003">
        <w:rPr>
          <w:sz w:val="28"/>
          <w:szCs w:val="28"/>
          <w:lang w:val="en-US"/>
        </w:rPr>
        <w:t>vseh</w:t>
      </w:r>
      <w:proofErr w:type="spellEnd"/>
      <w:r w:rsidRPr="00E66003">
        <w:rPr>
          <w:sz w:val="28"/>
          <w:szCs w:val="28"/>
          <w:lang w:val="en-US"/>
        </w:rPr>
        <w:t xml:space="preserve"> </w:t>
      </w:r>
      <w:proofErr w:type="spellStart"/>
      <w:r w:rsidRPr="00E66003">
        <w:rPr>
          <w:sz w:val="28"/>
          <w:szCs w:val="28"/>
          <w:lang w:val="en-US"/>
        </w:rPr>
        <w:t>osnovnyh</w:t>
      </w:r>
      <w:proofErr w:type="spellEnd"/>
      <w:r w:rsidRPr="00E66003">
        <w:rPr>
          <w:sz w:val="28"/>
          <w:szCs w:val="28"/>
          <w:lang w:val="en-US"/>
        </w:rPr>
        <w:t xml:space="preserve"> </w:t>
      </w:r>
      <w:proofErr w:type="spellStart"/>
      <w:r w:rsidRPr="00E66003">
        <w:rPr>
          <w:sz w:val="28"/>
          <w:szCs w:val="28"/>
          <w:lang w:val="en-US"/>
        </w:rPr>
        <w:t>institutov</w:t>
      </w:r>
      <w:proofErr w:type="spellEnd"/>
      <w:r w:rsidRPr="00E66003">
        <w:rPr>
          <w:sz w:val="28"/>
          <w:szCs w:val="28"/>
          <w:lang w:val="en-US"/>
        </w:rPr>
        <w:t xml:space="preserve"> vlasti.</w:t>
      </w:r>
    </w:p>
    <w:p w14:paraId="2D245C2F" w14:textId="77777777" w:rsidR="00465A2E" w:rsidRPr="00E66003" w:rsidRDefault="00465A2E" w:rsidP="00465A2E">
      <w:pPr>
        <w:ind w:right="-1" w:firstLine="567"/>
        <w:jc w:val="both"/>
        <w:rPr>
          <w:sz w:val="28"/>
          <w:szCs w:val="28"/>
          <w:lang w:val="en-US"/>
        </w:rPr>
      </w:pPr>
      <w:r w:rsidRPr="00E66003">
        <w:rPr>
          <w:sz w:val="28"/>
          <w:szCs w:val="28"/>
          <w:lang w:val="en-US"/>
        </w:rPr>
        <w:t xml:space="preserve">Oni </w:t>
      </w:r>
      <w:proofErr w:type="spellStart"/>
      <w:r w:rsidRPr="00E66003">
        <w:rPr>
          <w:sz w:val="28"/>
          <w:szCs w:val="28"/>
          <w:lang w:val="en-US"/>
        </w:rPr>
        <w:t>stali</w:t>
      </w:r>
      <w:proofErr w:type="spellEnd"/>
      <w:r w:rsidRPr="00E66003">
        <w:rPr>
          <w:sz w:val="28"/>
          <w:szCs w:val="28"/>
          <w:lang w:val="en-US"/>
        </w:rPr>
        <w:t xml:space="preserve"> </w:t>
      </w:r>
      <w:proofErr w:type="spellStart"/>
      <w:r w:rsidRPr="00E66003">
        <w:rPr>
          <w:sz w:val="28"/>
          <w:szCs w:val="28"/>
          <w:lang w:val="en-US"/>
        </w:rPr>
        <w:t>pervym</w:t>
      </w:r>
      <w:proofErr w:type="spellEnd"/>
      <w:r w:rsidRPr="00E66003">
        <w:rPr>
          <w:sz w:val="28"/>
          <w:szCs w:val="28"/>
          <w:lang w:val="en-US"/>
        </w:rPr>
        <w:t xml:space="preserve"> </w:t>
      </w:r>
      <w:proofErr w:type="spellStart"/>
      <w:r w:rsidRPr="00E66003">
        <w:rPr>
          <w:sz w:val="28"/>
          <w:szCs w:val="28"/>
          <w:lang w:val="en-US"/>
        </w:rPr>
        <w:t>jetapom</w:t>
      </w:r>
      <w:proofErr w:type="spellEnd"/>
      <w:r w:rsidRPr="00E66003">
        <w:rPr>
          <w:sz w:val="28"/>
          <w:szCs w:val="28"/>
          <w:lang w:val="en-US"/>
        </w:rPr>
        <w:t xml:space="preserve"> </w:t>
      </w:r>
      <w:proofErr w:type="spellStart"/>
      <w:r w:rsidRPr="00E66003">
        <w:rPr>
          <w:sz w:val="28"/>
          <w:szCs w:val="28"/>
          <w:lang w:val="en-US"/>
        </w:rPr>
        <w:t>bol’shogo</w:t>
      </w:r>
      <w:proofErr w:type="spellEnd"/>
      <w:r w:rsidRPr="00E66003">
        <w:rPr>
          <w:sz w:val="28"/>
          <w:szCs w:val="28"/>
          <w:lang w:val="en-US"/>
        </w:rPr>
        <w:t xml:space="preserve"> </w:t>
      </w:r>
      <w:proofErr w:type="spellStart"/>
      <w:r w:rsidRPr="00E66003">
        <w:rPr>
          <w:sz w:val="28"/>
          <w:szCs w:val="28"/>
          <w:lang w:val="en-US"/>
        </w:rPr>
        <w:t>jelektoral’nogo</w:t>
      </w:r>
      <w:proofErr w:type="spellEnd"/>
      <w:r w:rsidRPr="00E66003">
        <w:rPr>
          <w:sz w:val="28"/>
          <w:szCs w:val="28"/>
          <w:lang w:val="en-US"/>
        </w:rPr>
        <w:t xml:space="preserve"> </w:t>
      </w:r>
      <w:proofErr w:type="spellStart"/>
      <w:r w:rsidRPr="00E66003">
        <w:rPr>
          <w:sz w:val="28"/>
          <w:szCs w:val="28"/>
          <w:lang w:val="en-US"/>
        </w:rPr>
        <w:t>cikla</w:t>
      </w:r>
      <w:proofErr w:type="spellEnd"/>
      <w:r w:rsidRPr="00E66003">
        <w:rPr>
          <w:sz w:val="28"/>
          <w:szCs w:val="28"/>
          <w:lang w:val="en-US"/>
        </w:rPr>
        <w:t xml:space="preserve">. My </w:t>
      </w:r>
      <w:proofErr w:type="spellStart"/>
      <w:r w:rsidRPr="00E66003">
        <w:rPr>
          <w:sz w:val="28"/>
          <w:szCs w:val="28"/>
          <w:lang w:val="en-US"/>
        </w:rPr>
        <w:t>prodolzhim</w:t>
      </w:r>
      <w:proofErr w:type="spellEnd"/>
      <w:r w:rsidRPr="00E66003">
        <w:rPr>
          <w:sz w:val="28"/>
          <w:szCs w:val="28"/>
          <w:lang w:val="en-US"/>
        </w:rPr>
        <w:t xml:space="preserve"> </w:t>
      </w:r>
      <w:proofErr w:type="spellStart"/>
      <w:r w:rsidRPr="00E66003">
        <w:rPr>
          <w:sz w:val="28"/>
          <w:szCs w:val="28"/>
          <w:lang w:val="en-US"/>
        </w:rPr>
        <w:t>planomernyj</w:t>
      </w:r>
      <w:proofErr w:type="spellEnd"/>
      <w:r w:rsidRPr="00E66003">
        <w:rPr>
          <w:sz w:val="28"/>
          <w:szCs w:val="28"/>
          <w:lang w:val="en-US"/>
        </w:rPr>
        <w:t xml:space="preserve"> process </w:t>
      </w:r>
      <w:proofErr w:type="spellStart"/>
      <w:r w:rsidRPr="00E66003">
        <w:rPr>
          <w:sz w:val="28"/>
          <w:szCs w:val="28"/>
          <w:lang w:val="en-US"/>
        </w:rPr>
        <w:t>politicheskoj</w:t>
      </w:r>
      <w:proofErr w:type="spellEnd"/>
      <w:r w:rsidRPr="00E66003">
        <w:rPr>
          <w:sz w:val="28"/>
          <w:szCs w:val="28"/>
          <w:lang w:val="en-US"/>
        </w:rPr>
        <w:t xml:space="preserve"> </w:t>
      </w:r>
      <w:proofErr w:type="spellStart"/>
      <w:r w:rsidRPr="00E66003">
        <w:rPr>
          <w:sz w:val="28"/>
          <w:szCs w:val="28"/>
          <w:lang w:val="en-US"/>
        </w:rPr>
        <w:t>modernizacii</w:t>
      </w:r>
      <w:proofErr w:type="spellEnd"/>
      <w:r w:rsidRPr="00E66003">
        <w:rPr>
          <w:sz w:val="28"/>
          <w:szCs w:val="28"/>
          <w:lang w:val="en-US"/>
        </w:rPr>
        <w:t>.</w:t>
      </w:r>
    </w:p>
    <w:p w14:paraId="66F13184"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Segodnja</w:t>
      </w:r>
      <w:proofErr w:type="spellEnd"/>
      <w:r w:rsidRPr="00E66003">
        <w:rPr>
          <w:sz w:val="28"/>
          <w:szCs w:val="28"/>
          <w:lang w:val="en-US"/>
        </w:rPr>
        <w:t xml:space="preserve"> ja </w:t>
      </w:r>
      <w:proofErr w:type="spellStart"/>
      <w:r w:rsidRPr="00E66003">
        <w:rPr>
          <w:sz w:val="28"/>
          <w:szCs w:val="28"/>
          <w:lang w:val="en-US"/>
        </w:rPr>
        <w:t>takzhe</w:t>
      </w:r>
      <w:proofErr w:type="spellEnd"/>
      <w:r w:rsidRPr="00E66003">
        <w:rPr>
          <w:sz w:val="28"/>
          <w:szCs w:val="28"/>
          <w:lang w:val="en-US"/>
        </w:rPr>
        <w:t xml:space="preserve"> </w:t>
      </w:r>
      <w:proofErr w:type="spellStart"/>
      <w:r w:rsidRPr="00E66003">
        <w:rPr>
          <w:sz w:val="28"/>
          <w:szCs w:val="28"/>
          <w:lang w:val="en-US"/>
        </w:rPr>
        <w:t>podpishu</w:t>
      </w:r>
      <w:proofErr w:type="spellEnd"/>
      <w:r w:rsidRPr="00E66003">
        <w:rPr>
          <w:sz w:val="28"/>
          <w:szCs w:val="28"/>
          <w:lang w:val="en-US"/>
        </w:rPr>
        <w:t xml:space="preserve"> </w:t>
      </w:r>
      <w:proofErr w:type="spellStart"/>
      <w:r w:rsidRPr="00E66003">
        <w:rPr>
          <w:sz w:val="28"/>
          <w:szCs w:val="28"/>
          <w:lang w:val="en-US"/>
        </w:rPr>
        <w:t>Ukaz</w:t>
      </w:r>
      <w:proofErr w:type="spellEnd"/>
      <w:r w:rsidRPr="00E66003">
        <w:rPr>
          <w:sz w:val="28"/>
          <w:szCs w:val="28"/>
          <w:lang w:val="en-US"/>
        </w:rPr>
        <w:t xml:space="preserve"> “O </w:t>
      </w:r>
      <w:proofErr w:type="spellStart"/>
      <w:r w:rsidRPr="00E66003">
        <w:rPr>
          <w:sz w:val="28"/>
          <w:szCs w:val="28"/>
          <w:lang w:val="en-US"/>
        </w:rPr>
        <w:t>naznachenii</w:t>
      </w:r>
      <w:proofErr w:type="spellEnd"/>
      <w:r w:rsidRPr="00E66003">
        <w:rPr>
          <w:sz w:val="28"/>
          <w:szCs w:val="28"/>
          <w:lang w:val="en-US"/>
        </w:rPr>
        <w:t xml:space="preserve"> </w:t>
      </w:r>
      <w:proofErr w:type="spellStart"/>
      <w:r w:rsidRPr="00E66003">
        <w:rPr>
          <w:sz w:val="28"/>
          <w:szCs w:val="28"/>
          <w:lang w:val="en-US"/>
        </w:rPr>
        <w:t>vyborov</w:t>
      </w:r>
      <w:proofErr w:type="spellEnd"/>
      <w:r w:rsidRPr="00E66003">
        <w:rPr>
          <w:sz w:val="28"/>
          <w:szCs w:val="28"/>
          <w:lang w:val="en-US"/>
        </w:rPr>
        <w:t xml:space="preserve"> </w:t>
      </w:r>
      <w:proofErr w:type="spellStart"/>
      <w:r w:rsidRPr="00E66003">
        <w:rPr>
          <w:sz w:val="28"/>
          <w:szCs w:val="28"/>
          <w:lang w:val="en-US"/>
        </w:rPr>
        <w:t>deputatov</w:t>
      </w:r>
      <w:proofErr w:type="spellEnd"/>
      <w:r w:rsidRPr="00E66003">
        <w:rPr>
          <w:sz w:val="28"/>
          <w:szCs w:val="28"/>
          <w:lang w:val="en-US"/>
        </w:rPr>
        <w:t xml:space="preserve"> </w:t>
      </w:r>
      <w:proofErr w:type="spellStart"/>
      <w:r w:rsidRPr="00E66003">
        <w:rPr>
          <w:sz w:val="28"/>
          <w:szCs w:val="28"/>
          <w:lang w:val="en-US"/>
        </w:rPr>
        <w:t>Senata</w:t>
      </w:r>
      <w:proofErr w:type="spellEnd"/>
      <w:r w:rsidRPr="00E66003">
        <w:rPr>
          <w:sz w:val="28"/>
          <w:szCs w:val="28"/>
          <w:lang w:val="en-US"/>
        </w:rPr>
        <w:t xml:space="preserve"> </w:t>
      </w:r>
      <w:proofErr w:type="spellStart"/>
      <w:r w:rsidRPr="00E66003">
        <w:rPr>
          <w:sz w:val="28"/>
          <w:szCs w:val="28"/>
          <w:lang w:val="en-US"/>
        </w:rPr>
        <w:t>Parlamenta</w:t>
      </w:r>
      <w:proofErr w:type="spellEnd"/>
      <w:r w:rsidRPr="00E66003">
        <w:rPr>
          <w:sz w:val="28"/>
          <w:szCs w:val="28"/>
          <w:lang w:val="en-US"/>
        </w:rPr>
        <w:t xml:space="preserve"> </w:t>
      </w:r>
      <w:proofErr w:type="spellStart"/>
      <w:r w:rsidRPr="00E66003">
        <w:rPr>
          <w:sz w:val="28"/>
          <w:szCs w:val="28"/>
          <w:lang w:val="en-US"/>
        </w:rPr>
        <w:t>Respubliki</w:t>
      </w:r>
      <w:proofErr w:type="spellEnd"/>
      <w:r w:rsidRPr="00E66003">
        <w:rPr>
          <w:sz w:val="28"/>
          <w:szCs w:val="28"/>
          <w:lang w:val="en-US"/>
        </w:rPr>
        <w:t xml:space="preserve"> </w:t>
      </w:r>
      <w:proofErr w:type="spellStart"/>
      <w:r w:rsidRPr="00E66003">
        <w:rPr>
          <w:sz w:val="28"/>
          <w:szCs w:val="28"/>
          <w:lang w:val="en-US"/>
        </w:rPr>
        <w:t>Kazahstan</w:t>
      </w:r>
      <w:proofErr w:type="spellEnd"/>
      <w:r w:rsidRPr="00E66003">
        <w:rPr>
          <w:sz w:val="28"/>
          <w:szCs w:val="28"/>
          <w:lang w:val="en-US"/>
        </w:rPr>
        <w:t>”.</w:t>
      </w:r>
    </w:p>
    <w:p w14:paraId="4E0588DE" w14:textId="77777777" w:rsidR="00465A2E" w:rsidRPr="00E66003" w:rsidRDefault="00465A2E" w:rsidP="00465A2E">
      <w:pPr>
        <w:ind w:right="-1" w:firstLine="567"/>
        <w:jc w:val="both"/>
        <w:rPr>
          <w:sz w:val="28"/>
          <w:szCs w:val="28"/>
          <w:lang w:val="en-US"/>
        </w:rPr>
      </w:pPr>
      <w:r w:rsidRPr="00E66003">
        <w:rPr>
          <w:sz w:val="28"/>
          <w:szCs w:val="28"/>
          <w:lang w:val="en-US"/>
        </w:rPr>
        <w:t xml:space="preserve">Takim </w:t>
      </w:r>
      <w:proofErr w:type="spellStart"/>
      <w:r w:rsidRPr="00E66003">
        <w:rPr>
          <w:sz w:val="28"/>
          <w:szCs w:val="28"/>
          <w:lang w:val="en-US"/>
        </w:rPr>
        <w:t>obrazom</w:t>
      </w:r>
      <w:proofErr w:type="spellEnd"/>
      <w:r w:rsidRPr="00E66003">
        <w:rPr>
          <w:sz w:val="28"/>
          <w:szCs w:val="28"/>
          <w:lang w:val="en-US"/>
        </w:rPr>
        <w:t xml:space="preserve">, </w:t>
      </w:r>
      <w:proofErr w:type="spellStart"/>
      <w:r w:rsidRPr="00E66003">
        <w:rPr>
          <w:sz w:val="28"/>
          <w:szCs w:val="28"/>
          <w:lang w:val="en-US"/>
        </w:rPr>
        <w:t>ocherednye</w:t>
      </w:r>
      <w:proofErr w:type="spellEnd"/>
      <w:r w:rsidRPr="00E66003">
        <w:rPr>
          <w:sz w:val="28"/>
          <w:szCs w:val="28"/>
          <w:lang w:val="en-US"/>
        </w:rPr>
        <w:t xml:space="preserve"> </w:t>
      </w:r>
      <w:proofErr w:type="spellStart"/>
      <w:r w:rsidRPr="00E66003">
        <w:rPr>
          <w:sz w:val="28"/>
          <w:szCs w:val="28"/>
          <w:lang w:val="en-US"/>
        </w:rPr>
        <w:t>vybory</w:t>
      </w:r>
      <w:proofErr w:type="spellEnd"/>
      <w:r w:rsidRPr="00E66003">
        <w:rPr>
          <w:sz w:val="28"/>
          <w:szCs w:val="28"/>
          <w:lang w:val="en-US"/>
        </w:rPr>
        <w:t xml:space="preserve"> </w:t>
      </w:r>
      <w:proofErr w:type="spellStart"/>
      <w:r w:rsidRPr="00E66003">
        <w:rPr>
          <w:sz w:val="28"/>
          <w:szCs w:val="28"/>
          <w:lang w:val="en-US"/>
        </w:rPr>
        <w:t>deputatov</w:t>
      </w:r>
      <w:proofErr w:type="spellEnd"/>
      <w:r w:rsidRPr="00E66003">
        <w:rPr>
          <w:sz w:val="28"/>
          <w:szCs w:val="28"/>
          <w:lang w:val="en-US"/>
        </w:rPr>
        <w:t xml:space="preserve"> </w:t>
      </w:r>
      <w:proofErr w:type="spellStart"/>
      <w:r w:rsidRPr="00E66003">
        <w:rPr>
          <w:sz w:val="28"/>
          <w:szCs w:val="28"/>
          <w:lang w:val="en-US"/>
        </w:rPr>
        <w:t>verhnej</w:t>
      </w:r>
      <w:proofErr w:type="spellEnd"/>
      <w:r w:rsidRPr="00E66003">
        <w:rPr>
          <w:sz w:val="28"/>
          <w:szCs w:val="28"/>
          <w:lang w:val="en-US"/>
        </w:rPr>
        <w:t xml:space="preserve"> </w:t>
      </w:r>
      <w:proofErr w:type="spellStart"/>
      <w:r w:rsidRPr="00E66003">
        <w:rPr>
          <w:sz w:val="28"/>
          <w:szCs w:val="28"/>
          <w:lang w:val="en-US"/>
        </w:rPr>
        <w:t>palaty</w:t>
      </w:r>
      <w:proofErr w:type="spellEnd"/>
      <w:r w:rsidRPr="00E66003">
        <w:rPr>
          <w:sz w:val="28"/>
          <w:szCs w:val="28"/>
          <w:lang w:val="en-US"/>
        </w:rPr>
        <w:t xml:space="preserve"> </w:t>
      </w:r>
      <w:proofErr w:type="spellStart"/>
      <w:r w:rsidRPr="00E66003">
        <w:rPr>
          <w:sz w:val="28"/>
          <w:szCs w:val="28"/>
          <w:lang w:val="en-US"/>
        </w:rPr>
        <w:t>stanut</w:t>
      </w:r>
      <w:proofErr w:type="spellEnd"/>
      <w:r w:rsidRPr="00E66003">
        <w:rPr>
          <w:sz w:val="28"/>
          <w:szCs w:val="28"/>
          <w:lang w:val="en-US"/>
        </w:rPr>
        <w:t xml:space="preserve"> </w:t>
      </w:r>
      <w:proofErr w:type="spellStart"/>
      <w:r w:rsidRPr="00E66003">
        <w:rPr>
          <w:sz w:val="28"/>
          <w:szCs w:val="28"/>
          <w:lang w:val="en-US"/>
        </w:rPr>
        <w:t>prodolzheniem</w:t>
      </w:r>
      <w:proofErr w:type="spellEnd"/>
      <w:r w:rsidRPr="00E66003">
        <w:rPr>
          <w:sz w:val="28"/>
          <w:szCs w:val="28"/>
          <w:lang w:val="en-US"/>
        </w:rPr>
        <w:t xml:space="preserve"> </w:t>
      </w:r>
      <w:proofErr w:type="spellStart"/>
      <w:r w:rsidRPr="00E66003">
        <w:rPr>
          <w:sz w:val="28"/>
          <w:szCs w:val="28"/>
          <w:lang w:val="en-US"/>
        </w:rPr>
        <w:t>prakticheskoj</w:t>
      </w:r>
      <w:proofErr w:type="spellEnd"/>
      <w:r w:rsidRPr="00E66003">
        <w:rPr>
          <w:sz w:val="28"/>
          <w:szCs w:val="28"/>
          <w:lang w:val="en-US"/>
        </w:rPr>
        <w:t xml:space="preserve"> </w:t>
      </w:r>
      <w:proofErr w:type="spellStart"/>
      <w:r w:rsidRPr="00E66003">
        <w:rPr>
          <w:sz w:val="28"/>
          <w:szCs w:val="28"/>
          <w:lang w:val="en-US"/>
        </w:rPr>
        <w:t>realizacii</w:t>
      </w:r>
      <w:proofErr w:type="spellEnd"/>
      <w:r w:rsidRPr="00E66003">
        <w:rPr>
          <w:sz w:val="28"/>
          <w:szCs w:val="28"/>
          <w:lang w:val="en-US"/>
        </w:rPr>
        <w:t xml:space="preserve"> </w:t>
      </w:r>
      <w:proofErr w:type="spellStart"/>
      <w:r w:rsidRPr="00E66003">
        <w:rPr>
          <w:sz w:val="28"/>
          <w:szCs w:val="28"/>
          <w:lang w:val="en-US"/>
        </w:rPr>
        <w:t>konstitucionnoj</w:t>
      </w:r>
      <w:proofErr w:type="spellEnd"/>
      <w:r w:rsidRPr="00E66003">
        <w:rPr>
          <w:sz w:val="28"/>
          <w:szCs w:val="28"/>
          <w:lang w:val="en-US"/>
        </w:rPr>
        <w:t xml:space="preserve"> </w:t>
      </w:r>
      <w:proofErr w:type="spellStart"/>
      <w:r w:rsidRPr="00E66003">
        <w:rPr>
          <w:sz w:val="28"/>
          <w:szCs w:val="28"/>
          <w:lang w:val="en-US"/>
        </w:rPr>
        <w:t>reformy</w:t>
      </w:r>
      <w:proofErr w:type="spellEnd"/>
      <w:r w:rsidRPr="00E66003">
        <w:rPr>
          <w:sz w:val="28"/>
          <w:szCs w:val="28"/>
          <w:lang w:val="en-US"/>
        </w:rPr>
        <w:t>.</w:t>
      </w:r>
    </w:p>
    <w:p w14:paraId="4560866A" w14:textId="77777777" w:rsidR="00465A2E" w:rsidRPr="00E66003" w:rsidRDefault="00465A2E" w:rsidP="00465A2E">
      <w:pPr>
        <w:ind w:right="-1" w:firstLine="567"/>
        <w:jc w:val="both"/>
        <w:rPr>
          <w:sz w:val="28"/>
          <w:szCs w:val="28"/>
          <w:lang w:val="en-US"/>
        </w:rPr>
      </w:pPr>
      <w:r w:rsidRPr="00E66003">
        <w:rPr>
          <w:sz w:val="28"/>
          <w:szCs w:val="28"/>
          <w:lang w:val="en-US"/>
        </w:rPr>
        <w:lastRenderedPageBreak/>
        <w:t xml:space="preserve">Po </w:t>
      </w:r>
      <w:proofErr w:type="spellStart"/>
      <w:r w:rsidRPr="00E66003">
        <w:rPr>
          <w:sz w:val="28"/>
          <w:szCs w:val="28"/>
          <w:lang w:val="en-US"/>
        </w:rPr>
        <w:t>ih</w:t>
      </w:r>
      <w:proofErr w:type="spellEnd"/>
      <w:r w:rsidRPr="00E66003">
        <w:rPr>
          <w:sz w:val="28"/>
          <w:szCs w:val="28"/>
          <w:lang w:val="en-US"/>
        </w:rPr>
        <w:t xml:space="preserve"> </w:t>
      </w:r>
      <w:proofErr w:type="spellStart"/>
      <w:r w:rsidRPr="00E66003">
        <w:rPr>
          <w:sz w:val="28"/>
          <w:szCs w:val="28"/>
          <w:lang w:val="en-US"/>
        </w:rPr>
        <w:t>itogam</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osnove</w:t>
      </w:r>
      <w:proofErr w:type="spellEnd"/>
      <w:r w:rsidRPr="00E66003">
        <w:rPr>
          <w:sz w:val="28"/>
          <w:szCs w:val="28"/>
          <w:lang w:val="en-US"/>
        </w:rPr>
        <w:t xml:space="preserve"> </w:t>
      </w:r>
      <w:proofErr w:type="spellStart"/>
      <w:r w:rsidRPr="00E66003">
        <w:rPr>
          <w:sz w:val="28"/>
          <w:szCs w:val="28"/>
          <w:lang w:val="en-US"/>
        </w:rPr>
        <w:t>principov</w:t>
      </w:r>
      <w:proofErr w:type="spellEnd"/>
      <w:r w:rsidRPr="00E66003">
        <w:rPr>
          <w:sz w:val="28"/>
          <w:szCs w:val="28"/>
          <w:lang w:val="en-US"/>
        </w:rPr>
        <w:t xml:space="preserve"> </w:t>
      </w:r>
      <w:proofErr w:type="spellStart"/>
      <w:r w:rsidRPr="00E66003">
        <w:rPr>
          <w:sz w:val="28"/>
          <w:szCs w:val="28"/>
          <w:lang w:val="en-US"/>
        </w:rPr>
        <w:t>konkurencii</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otkrytosti</w:t>
      </w:r>
      <w:proofErr w:type="spellEnd"/>
      <w:r w:rsidRPr="00E66003">
        <w:rPr>
          <w:sz w:val="28"/>
          <w:szCs w:val="28"/>
          <w:lang w:val="en-US"/>
        </w:rPr>
        <w:t xml:space="preserve"> </w:t>
      </w:r>
      <w:proofErr w:type="spellStart"/>
      <w:r w:rsidRPr="00E66003">
        <w:rPr>
          <w:sz w:val="28"/>
          <w:szCs w:val="28"/>
          <w:lang w:val="en-US"/>
        </w:rPr>
        <w:t>obnovitsja</w:t>
      </w:r>
      <w:proofErr w:type="spellEnd"/>
      <w:r w:rsidRPr="00E66003">
        <w:rPr>
          <w:sz w:val="28"/>
          <w:szCs w:val="28"/>
          <w:lang w:val="en-US"/>
        </w:rPr>
        <w:t xml:space="preserve"> </w:t>
      </w:r>
      <w:proofErr w:type="spellStart"/>
      <w:r w:rsidRPr="00E66003">
        <w:rPr>
          <w:sz w:val="28"/>
          <w:szCs w:val="28"/>
          <w:lang w:val="en-US"/>
        </w:rPr>
        <w:t>chast</w:t>
      </w:r>
      <w:proofErr w:type="spellEnd"/>
      <w:r w:rsidRPr="00E66003">
        <w:rPr>
          <w:sz w:val="28"/>
          <w:szCs w:val="28"/>
          <w:lang w:val="en-US"/>
        </w:rPr>
        <w:t xml:space="preserve">’ </w:t>
      </w:r>
      <w:proofErr w:type="spellStart"/>
      <w:r w:rsidRPr="00E66003">
        <w:rPr>
          <w:sz w:val="28"/>
          <w:szCs w:val="28"/>
          <w:lang w:val="en-US"/>
        </w:rPr>
        <w:t>deputatskogo</w:t>
      </w:r>
      <w:proofErr w:type="spellEnd"/>
      <w:r w:rsidRPr="00E66003">
        <w:rPr>
          <w:sz w:val="28"/>
          <w:szCs w:val="28"/>
          <w:lang w:val="en-US"/>
        </w:rPr>
        <w:t xml:space="preserve"> </w:t>
      </w:r>
      <w:proofErr w:type="spellStart"/>
      <w:r w:rsidRPr="00E66003">
        <w:rPr>
          <w:sz w:val="28"/>
          <w:szCs w:val="28"/>
          <w:lang w:val="en-US"/>
        </w:rPr>
        <w:t>korpusa</w:t>
      </w:r>
      <w:proofErr w:type="spellEnd"/>
      <w:r w:rsidRPr="00E66003">
        <w:rPr>
          <w:sz w:val="28"/>
          <w:szCs w:val="28"/>
          <w:lang w:val="en-US"/>
        </w:rPr>
        <w:t xml:space="preserve"> </w:t>
      </w:r>
      <w:proofErr w:type="spellStart"/>
      <w:r w:rsidRPr="00E66003">
        <w:rPr>
          <w:sz w:val="28"/>
          <w:szCs w:val="28"/>
          <w:lang w:val="en-US"/>
        </w:rPr>
        <w:t>Senata</w:t>
      </w:r>
      <w:proofErr w:type="spellEnd"/>
      <w:r w:rsidRPr="00E66003">
        <w:rPr>
          <w:sz w:val="28"/>
          <w:szCs w:val="28"/>
          <w:lang w:val="en-US"/>
        </w:rPr>
        <w:t>.</w:t>
      </w:r>
    </w:p>
    <w:p w14:paraId="23115B37" w14:textId="77777777" w:rsidR="00465A2E" w:rsidRPr="00E66003" w:rsidRDefault="00465A2E" w:rsidP="00465A2E">
      <w:pPr>
        <w:ind w:right="-1" w:firstLine="567"/>
        <w:jc w:val="both"/>
        <w:rPr>
          <w:sz w:val="28"/>
          <w:szCs w:val="28"/>
          <w:lang w:val="en-US"/>
        </w:rPr>
      </w:pPr>
      <w:r w:rsidRPr="00E66003">
        <w:rPr>
          <w:sz w:val="28"/>
          <w:szCs w:val="28"/>
          <w:lang w:val="en-US"/>
        </w:rPr>
        <w:t xml:space="preserve">Krome </w:t>
      </w:r>
      <w:proofErr w:type="spellStart"/>
      <w:r w:rsidRPr="00E66003">
        <w:rPr>
          <w:sz w:val="28"/>
          <w:szCs w:val="28"/>
          <w:lang w:val="en-US"/>
        </w:rPr>
        <w:t>togo</w:t>
      </w:r>
      <w:proofErr w:type="spellEnd"/>
      <w:r w:rsidRPr="00E66003">
        <w:rPr>
          <w:sz w:val="28"/>
          <w:szCs w:val="28"/>
          <w:lang w:val="en-US"/>
        </w:rPr>
        <w:t xml:space="preserve">, </w:t>
      </w:r>
      <w:proofErr w:type="spellStart"/>
      <w:r w:rsidRPr="00E66003">
        <w:rPr>
          <w:sz w:val="28"/>
          <w:szCs w:val="28"/>
          <w:lang w:val="en-US"/>
        </w:rPr>
        <w:t>segodnja</w:t>
      </w:r>
      <w:proofErr w:type="spellEnd"/>
      <w:r w:rsidRPr="00E66003">
        <w:rPr>
          <w:sz w:val="28"/>
          <w:szCs w:val="28"/>
          <w:lang w:val="en-US"/>
        </w:rPr>
        <w:t xml:space="preserve"> </w:t>
      </w:r>
      <w:proofErr w:type="spellStart"/>
      <w:r w:rsidRPr="00E66003">
        <w:rPr>
          <w:sz w:val="28"/>
          <w:szCs w:val="28"/>
          <w:lang w:val="en-US"/>
        </w:rPr>
        <w:t>mnoju</w:t>
      </w:r>
      <w:proofErr w:type="spellEnd"/>
      <w:r w:rsidRPr="00E66003">
        <w:rPr>
          <w:sz w:val="28"/>
          <w:szCs w:val="28"/>
          <w:lang w:val="en-US"/>
        </w:rPr>
        <w:t xml:space="preserve"> v </w:t>
      </w:r>
      <w:proofErr w:type="spellStart"/>
      <w:r w:rsidRPr="00E66003">
        <w:rPr>
          <w:sz w:val="28"/>
          <w:szCs w:val="28"/>
          <w:lang w:val="en-US"/>
        </w:rPr>
        <w:t>kachestve</w:t>
      </w:r>
      <w:proofErr w:type="spellEnd"/>
      <w:r w:rsidRPr="00E66003">
        <w:rPr>
          <w:sz w:val="28"/>
          <w:szCs w:val="28"/>
          <w:lang w:val="en-US"/>
        </w:rPr>
        <w:t xml:space="preserve"> </w:t>
      </w:r>
      <w:proofErr w:type="spellStart"/>
      <w:r w:rsidRPr="00E66003">
        <w:rPr>
          <w:sz w:val="28"/>
          <w:szCs w:val="28"/>
          <w:lang w:val="en-US"/>
        </w:rPr>
        <w:t>ocherednogo</w:t>
      </w:r>
      <w:proofErr w:type="spellEnd"/>
      <w:r w:rsidRPr="00E66003">
        <w:rPr>
          <w:sz w:val="28"/>
          <w:szCs w:val="28"/>
          <w:lang w:val="en-US"/>
        </w:rPr>
        <w:t xml:space="preserve"> </w:t>
      </w:r>
      <w:proofErr w:type="spellStart"/>
      <w:r w:rsidRPr="00E66003">
        <w:rPr>
          <w:sz w:val="28"/>
          <w:szCs w:val="28"/>
          <w:lang w:val="en-US"/>
        </w:rPr>
        <w:t>shaga</w:t>
      </w:r>
      <w:proofErr w:type="spellEnd"/>
      <w:r w:rsidRPr="00E66003">
        <w:rPr>
          <w:sz w:val="28"/>
          <w:szCs w:val="28"/>
          <w:lang w:val="en-US"/>
        </w:rPr>
        <w:t xml:space="preserve"> po </w:t>
      </w:r>
      <w:proofErr w:type="spellStart"/>
      <w:r w:rsidRPr="00E66003">
        <w:rPr>
          <w:sz w:val="28"/>
          <w:szCs w:val="28"/>
          <w:lang w:val="en-US"/>
        </w:rPr>
        <w:t>realizacii</w:t>
      </w:r>
      <w:proofErr w:type="spellEnd"/>
      <w:r w:rsidRPr="00E66003">
        <w:rPr>
          <w:sz w:val="28"/>
          <w:szCs w:val="28"/>
          <w:lang w:val="en-US"/>
        </w:rPr>
        <w:t xml:space="preserve"> </w:t>
      </w:r>
      <w:proofErr w:type="spellStart"/>
      <w:r w:rsidRPr="00E66003">
        <w:rPr>
          <w:sz w:val="28"/>
          <w:szCs w:val="28"/>
          <w:lang w:val="en-US"/>
        </w:rPr>
        <w:t>konstitucionnoj</w:t>
      </w:r>
      <w:proofErr w:type="spellEnd"/>
      <w:r w:rsidRPr="00E66003">
        <w:rPr>
          <w:sz w:val="28"/>
          <w:szCs w:val="28"/>
          <w:lang w:val="en-US"/>
        </w:rPr>
        <w:t xml:space="preserve"> </w:t>
      </w:r>
      <w:proofErr w:type="spellStart"/>
      <w:r w:rsidRPr="00E66003">
        <w:rPr>
          <w:sz w:val="28"/>
          <w:szCs w:val="28"/>
          <w:lang w:val="en-US"/>
        </w:rPr>
        <w:t>reformy</w:t>
      </w:r>
      <w:proofErr w:type="spellEnd"/>
      <w:r w:rsidRPr="00E66003">
        <w:rPr>
          <w:sz w:val="28"/>
          <w:szCs w:val="28"/>
          <w:lang w:val="en-US"/>
        </w:rPr>
        <w:t xml:space="preserve"> </w:t>
      </w:r>
      <w:proofErr w:type="spellStart"/>
      <w:r w:rsidRPr="00E66003">
        <w:rPr>
          <w:sz w:val="28"/>
          <w:szCs w:val="28"/>
          <w:lang w:val="en-US"/>
        </w:rPr>
        <w:t>budet</w:t>
      </w:r>
      <w:proofErr w:type="spellEnd"/>
      <w:r w:rsidRPr="00E66003">
        <w:rPr>
          <w:sz w:val="28"/>
          <w:szCs w:val="28"/>
          <w:lang w:val="en-US"/>
        </w:rPr>
        <w:t xml:space="preserve"> </w:t>
      </w:r>
      <w:proofErr w:type="spellStart"/>
      <w:r w:rsidRPr="00E66003">
        <w:rPr>
          <w:sz w:val="28"/>
          <w:szCs w:val="28"/>
          <w:lang w:val="en-US"/>
        </w:rPr>
        <w:t>podpisan</w:t>
      </w:r>
      <w:proofErr w:type="spellEnd"/>
      <w:r w:rsidRPr="00E66003">
        <w:rPr>
          <w:sz w:val="28"/>
          <w:szCs w:val="28"/>
          <w:lang w:val="en-US"/>
        </w:rPr>
        <w:t xml:space="preserve"> </w:t>
      </w:r>
      <w:proofErr w:type="spellStart"/>
      <w:r w:rsidRPr="00E66003">
        <w:rPr>
          <w:sz w:val="28"/>
          <w:szCs w:val="28"/>
          <w:lang w:val="en-US"/>
        </w:rPr>
        <w:t>Ukaz</w:t>
      </w:r>
      <w:proofErr w:type="spellEnd"/>
      <w:r w:rsidRPr="00E66003">
        <w:rPr>
          <w:sz w:val="28"/>
          <w:szCs w:val="28"/>
          <w:lang w:val="en-US"/>
        </w:rPr>
        <w:t xml:space="preserve"> “O </w:t>
      </w:r>
      <w:proofErr w:type="spellStart"/>
      <w:r w:rsidRPr="00E66003">
        <w:rPr>
          <w:sz w:val="28"/>
          <w:szCs w:val="28"/>
          <w:lang w:val="en-US"/>
        </w:rPr>
        <w:t>nekotoryh</w:t>
      </w:r>
      <w:proofErr w:type="spellEnd"/>
      <w:r w:rsidRPr="00E66003">
        <w:rPr>
          <w:sz w:val="28"/>
          <w:szCs w:val="28"/>
          <w:lang w:val="en-US"/>
        </w:rPr>
        <w:t xml:space="preserve"> </w:t>
      </w:r>
      <w:proofErr w:type="spellStart"/>
      <w:r w:rsidRPr="00E66003">
        <w:rPr>
          <w:sz w:val="28"/>
          <w:szCs w:val="28"/>
          <w:lang w:val="en-US"/>
        </w:rPr>
        <w:t>voprosah</w:t>
      </w:r>
      <w:proofErr w:type="spellEnd"/>
      <w:r w:rsidRPr="00E66003">
        <w:rPr>
          <w:sz w:val="28"/>
          <w:szCs w:val="28"/>
          <w:lang w:val="en-US"/>
        </w:rPr>
        <w:t xml:space="preserve"> </w:t>
      </w:r>
      <w:proofErr w:type="spellStart"/>
      <w:r w:rsidRPr="00E66003">
        <w:rPr>
          <w:sz w:val="28"/>
          <w:szCs w:val="28"/>
          <w:lang w:val="en-US"/>
        </w:rPr>
        <w:t>Vysshej</w:t>
      </w:r>
      <w:proofErr w:type="spellEnd"/>
      <w:r w:rsidRPr="00E66003">
        <w:rPr>
          <w:sz w:val="28"/>
          <w:szCs w:val="28"/>
          <w:lang w:val="en-US"/>
        </w:rPr>
        <w:t xml:space="preserve"> </w:t>
      </w:r>
      <w:proofErr w:type="spellStart"/>
      <w:r w:rsidRPr="00E66003">
        <w:rPr>
          <w:sz w:val="28"/>
          <w:szCs w:val="28"/>
          <w:lang w:val="en-US"/>
        </w:rPr>
        <w:t>auditorskoj</w:t>
      </w:r>
      <w:proofErr w:type="spellEnd"/>
      <w:r w:rsidRPr="00E66003">
        <w:rPr>
          <w:sz w:val="28"/>
          <w:szCs w:val="28"/>
          <w:lang w:val="en-US"/>
        </w:rPr>
        <w:t xml:space="preserve"> </w:t>
      </w:r>
      <w:proofErr w:type="spellStart"/>
      <w:r w:rsidRPr="00E66003">
        <w:rPr>
          <w:sz w:val="28"/>
          <w:szCs w:val="28"/>
          <w:lang w:val="en-US"/>
        </w:rPr>
        <w:t>palaty</w:t>
      </w:r>
      <w:proofErr w:type="spellEnd"/>
      <w:r w:rsidRPr="00E66003">
        <w:rPr>
          <w:sz w:val="28"/>
          <w:szCs w:val="28"/>
          <w:lang w:val="en-US"/>
        </w:rPr>
        <w:t xml:space="preserve"> </w:t>
      </w:r>
      <w:proofErr w:type="spellStart"/>
      <w:r w:rsidRPr="00E66003">
        <w:rPr>
          <w:sz w:val="28"/>
          <w:szCs w:val="28"/>
          <w:lang w:val="en-US"/>
        </w:rPr>
        <w:t>Respubliki</w:t>
      </w:r>
      <w:proofErr w:type="spellEnd"/>
      <w:r w:rsidRPr="00E66003">
        <w:rPr>
          <w:sz w:val="28"/>
          <w:szCs w:val="28"/>
          <w:lang w:val="en-US"/>
        </w:rPr>
        <w:t xml:space="preserve"> </w:t>
      </w:r>
      <w:proofErr w:type="spellStart"/>
      <w:r w:rsidRPr="00E66003">
        <w:rPr>
          <w:sz w:val="28"/>
          <w:szCs w:val="28"/>
          <w:lang w:val="en-US"/>
        </w:rPr>
        <w:t>Kazahstan</w:t>
      </w:r>
      <w:proofErr w:type="spellEnd"/>
      <w:r w:rsidRPr="00E66003">
        <w:rPr>
          <w:sz w:val="28"/>
          <w:szCs w:val="28"/>
          <w:lang w:val="en-US"/>
        </w:rPr>
        <w:t xml:space="preserve">”. </w:t>
      </w:r>
      <w:proofErr w:type="spellStart"/>
      <w:r w:rsidRPr="00E66003">
        <w:rPr>
          <w:sz w:val="28"/>
          <w:szCs w:val="28"/>
          <w:lang w:val="en-US"/>
        </w:rPr>
        <w:t>Sledujushhim</w:t>
      </w:r>
      <w:proofErr w:type="spellEnd"/>
      <w:r w:rsidRPr="00E66003">
        <w:rPr>
          <w:sz w:val="28"/>
          <w:szCs w:val="28"/>
          <w:lang w:val="en-US"/>
        </w:rPr>
        <w:t xml:space="preserve"> </w:t>
      </w:r>
      <w:proofErr w:type="spellStart"/>
      <w:r w:rsidRPr="00E66003">
        <w:rPr>
          <w:sz w:val="28"/>
          <w:szCs w:val="28"/>
          <w:lang w:val="en-US"/>
        </w:rPr>
        <w:t>jetapom</w:t>
      </w:r>
      <w:proofErr w:type="spellEnd"/>
      <w:r w:rsidRPr="00E66003">
        <w:rPr>
          <w:sz w:val="28"/>
          <w:szCs w:val="28"/>
          <w:lang w:val="en-US"/>
        </w:rPr>
        <w:t xml:space="preserve"> </w:t>
      </w:r>
      <w:proofErr w:type="spellStart"/>
      <w:r w:rsidRPr="00E66003">
        <w:rPr>
          <w:sz w:val="28"/>
          <w:szCs w:val="28"/>
          <w:lang w:val="en-US"/>
        </w:rPr>
        <w:t>stanet</w:t>
      </w:r>
      <w:proofErr w:type="spellEnd"/>
      <w:r w:rsidRPr="00E66003">
        <w:rPr>
          <w:sz w:val="28"/>
          <w:szCs w:val="28"/>
          <w:lang w:val="en-US"/>
        </w:rPr>
        <w:t xml:space="preserve"> ee </w:t>
      </w:r>
      <w:proofErr w:type="spellStart"/>
      <w:r w:rsidRPr="00E66003">
        <w:rPr>
          <w:sz w:val="28"/>
          <w:szCs w:val="28"/>
          <w:lang w:val="en-US"/>
        </w:rPr>
        <w:t>polnocennaja</w:t>
      </w:r>
      <w:proofErr w:type="spellEnd"/>
      <w:r w:rsidRPr="00E66003">
        <w:rPr>
          <w:sz w:val="28"/>
          <w:szCs w:val="28"/>
          <w:lang w:val="en-US"/>
        </w:rPr>
        <w:t xml:space="preserve"> </w:t>
      </w:r>
      <w:proofErr w:type="spellStart"/>
      <w:r w:rsidRPr="00E66003">
        <w:rPr>
          <w:sz w:val="28"/>
          <w:szCs w:val="28"/>
          <w:lang w:val="en-US"/>
        </w:rPr>
        <w:t>transformacija</w:t>
      </w:r>
      <w:proofErr w:type="spellEnd"/>
      <w:r w:rsidRPr="00E66003">
        <w:rPr>
          <w:sz w:val="28"/>
          <w:szCs w:val="28"/>
          <w:lang w:val="en-US"/>
        </w:rPr>
        <w:t>.</w:t>
      </w:r>
    </w:p>
    <w:p w14:paraId="6BE50420"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Basqa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mañyzdy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ärı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özektı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mäseleler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boiynşa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şeşımderdı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keiınırek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jarialaimyn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Tağy</w:t>
      </w:r>
      <w:proofErr w:type="spellEnd"/>
      <w:r w:rsidRPr="00E66003">
        <w:rPr>
          <w:color w:val="333333"/>
          <w:sz w:val="28"/>
          <w:szCs w:val="28"/>
          <w:shd w:val="clear" w:color="auto" w:fill="FFFFFF"/>
          <w:lang w:val="en-US"/>
        </w:rPr>
        <w:t xml:space="preserve"> da </w:t>
      </w:r>
      <w:proofErr w:type="spellStart"/>
      <w:r w:rsidRPr="00E66003">
        <w:rPr>
          <w:color w:val="333333"/>
          <w:sz w:val="28"/>
          <w:szCs w:val="28"/>
          <w:shd w:val="clear" w:color="auto" w:fill="FFFFFF"/>
          <w:lang w:val="en-US"/>
        </w:rPr>
        <w:t>qaitalap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aitamyn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alda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atqaratyn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şarua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köp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Būl</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jeñıl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jūmys</w:t>
      </w:r>
      <w:proofErr w:type="spellEnd"/>
      <w:r w:rsidRPr="00E66003">
        <w:rPr>
          <w:color w:val="333333"/>
          <w:sz w:val="28"/>
          <w:szCs w:val="28"/>
          <w:shd w:val="clear" w:color="auto" w:fill="FFFFFF"/>
          <w:lang w:val="en-US"/>
        </w:rPr>
        <w:t xml:space="preserve"> </w:t>
      </w:r>
      <w:proofErr w:type="spellStart"/>
      <w:proofErr w:type="gramStart"/>
      <w:r w:rsidRPr="00E66003">
        <w:rPr>
          <w:color w:val="333333"/>
          <w:sz w:val="28"/>
          <w:szCs w:val="28"/>
          <w:shd w:val="clear" w:color="auto" w:fill="FFFFFF"/>
          <w:lang w:val="en-US"/>
        </w:rPr>
        <w:t>emes</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bıraq</w:t>
      </w:r>
      <w:proofErr w:type="spellEnd"/>
      <w:proofErr w:type="gram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elge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paidasy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tietın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qyzmet</w:t>
      </w:r>
      <w:proofErr w:type="spellEnd"/>
      <w:r w:rsidRPr="00E66003">
        <w:rPr>
          <w:color w:val="333333"/>
          <w:sz w:val="28"/>
          <w:szCs w:val="28"/>
          <w:shd w:val="clear" w:color="auto" w:fill="FFFFFF"/>
          <w:lang w:val="en-US"/>
        </w:rPr>
        <w:t xml:space="preserve">. Men </w:t>
      </w:r>
      <w:proofErr w:type="spellStart"/>
      <w:r w:rsidRPr="00E66003">
        <w:rPr>
          <w:color w:val="333333"/>
          <w:sz w:val="28"/>
          <w:szCs w:val="28"/>
          <w:shd w:val="clear" w:color="auto" w:fill="FFFFFF"/>
          <w:lang w:val="en-US"/>
        </w:rPr>
        <w:t>bükıl</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memlekettık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aparattan</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osy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mındettı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abyroimen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oryndaudy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talap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etemın</w:t>
      </w:r>
      <w:proofErr w:type="spellEnd"/>
      <w:r w:rsidRPr="00E66003">
        <w:rPr>
          <w:color w:val="333333"/>
          <w:sz w:val="28"/>
          <w:szCs w:val="28"/>
          <w:shd w:val="clear" w:color="auto" w:fill="FFFFFF"/>
          <w:lang w:val="en-US"/>
        </w:rPr>
        <w:t xml:space="preserve">. </w:t>
      </w:r>
    </w:p>
    <w:p w14:paraId="4BDC33D7"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Qolynan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ıs</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keletın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jäne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elge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berıle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qyzmet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jasaityn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azamattarğa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ğana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ortamyzda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oryn</w:t>
      </w:r>
      <w:proofErr w:type="spellEnd"/>
      <w:r w:rsidRPr="00E66003">
        <w:rPr>
          <w:color w:val="333333"/>
          <w:sz w:val="28"/>
          <w:szCs w:val="28"/>
          <w:shd w:val="clear" w:color="auto" w:fill="FFFFFF"/>
          <w:lang w:val="en-US"/>
        </w:rPr>
        <w:t xml:space="preserve"> bar. </w:t>
      </w:r>
      <w:proofErr w:type="spellStart"/>
      <w:r w:rsidRPr="00E66003">
        <w:rPr>
          <w:color w:val="333333"/>
          <w:sz w:val="28"/>
          <w:szCs w:val="28"/>
          <w:shd w:val="clear" w:color="auto" w:fill="FFFFFF"/>
          <w:lang w:val="en-US"/>
        </w:rPr>
        <w:t>Olarğa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qoldau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körsetemız</w:t>
      </w:r>
      <w:proofErr w:type="spellEnd"/>
      <w:r w:rsidRPr="00E66003">
        <w:rPr>
          <w:color w:val="333333"/>
          <w:sz w:val="28"/>
          <w:szCs w:val="28"/>
          <w:shd w:val="clear" w:color="auto" w:fill="FFFFFF"/>
          <w:lang w:val="en-US"/>
        </w:rPr>
        <w:t xml:space="preserve">, al </w:t>
      </w:r>
      <w:proofErr w:type="spellStart"/>
      <w:r w:rsidRPr="00E66003">
        <w:rPr>
          <w:color w:val="333333"/>
          <w:sz w:val="28"/>
          <w:szCs w:val="28"/>
          <w:shd w:val="clear" w:color="auto" w:fill="FFFFFF"/>
          <w:lang w:val="en-US"/>
        </w:rPr>
        <w:t>qoğam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qūrmetın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bıldıredı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Halqymyzdyñ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naqyl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sözın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säl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türlendırıp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aitsaq</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Bailyq</w:t>
      </w:r>
      <w:proofErr w:type="spellEnd"/>
      <w:r w:rsidRPr="00E66003">
        <w:rPr>
          <w:color w:val="333333"/>
          <w:sz w:val="28"/>
          <w:szCs w:val="28"/>
          <w:shd w:val="clear" w:color="auto" w:fill="FFFFFF"/>
          <w:lang w:val="en-US"/>
        </w:rPr>
        <w:t xml:space="preserve"> pen </w:t>
      </w:r>
      <w:proofErr w:type="spellStart"/>
      <w:r w:rsidRPr="00E66003">
        <w:rPr>
          <w:color w:val="333333"/>
          <w:sz w:val="28"/>
          <w:szCs w:val="28"/>
          <w:shd w:val="clear" w:color="auto" w:fill="FFFFFF"/>
          <w:lang w:val="en-US"/>
        </w:rPr>
        <w:t>mansap</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qolğa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ūstağan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mūz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eridı</w:t>
      </w:r>
      <w:proofErr w:type="spellEnd"/>
      <w:r w:rsidRPr="00E66003">
        <w:rPr>
          <w:color w:val="333333"/>
          <w:sz w:val="28"/>
          <w:szCs w:val="28"/>
          <w:shd w:val="clear" w:color="auto" w:fill="FFFFFF"/>
          <w:lang w:val="en-US"/>
        </w:rPr>
        <w:t xml:space="preserve"> de </w:t>
      </w:r>
      <w:proofErr w:type="spellStart"/>
      <w:r w:rsidRPr="00E66003">
        <w:rPr>
          <w:color w:val="333333"/>
          <w:sz w:val="28"/>
          <w:szCs w:val="28"/>
          <w:shd w:val="clear" w:color="auto" w:fill="FFFFFF"/>
          <w:lang w:val="en-US"/>
        </w:rPr>
        <w:t>ketedı</w:t>
      </w:r>
      <w:proofErr w:type="spellEnd"/>
      <w:r w:rsidRPr="00E66003">
        <w:rPr>
          <w:color w:val="333333"/>
          <w:sz w:val="28"/>
          <w:szCs w:val="28"/>
          <w:shd w:val="clear" w:color="auto" w:fill="FFFFFF"/>
          <w:lang w:val="en-US"/>
        </w:rPr>
        <w:t xml:space="preserve">. Al </w:t>
      </w:r>
      <w:proofErr w:type="spellStart"/>
      <w:r w:rsidRPr="00E66003">
        <w:rPr>
          <w:color w:val="333333"/>
          <w:sz w:val="28"/>
          <w:szCs w:val="28"/>
          <w:shd w:val="clear" w:color="auto" w:fill="FFFFFF"/>
          <w:lang w:val="en-US"/>
        </w:rPr>
        <w:t>elge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jasağan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qyzmet</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artta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qalğan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ız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ūrpaqtan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ūrpaqqa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jetedı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Osyny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azamat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tüsınuı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kerek</w:t>
      </w:r>
      <w:proofErr w:type="spellEnd"/>
      <w:r w:rsidRPr="00E66003">
        <w:rPr>
          <w:color w:val="333333"/>
          <w:sz w:val="28"/>
          <w:szCs w:val="28"/>
          <w:shd w:val="clear" w:color="auto" w:fill="FFFFFF"/>
          <w:lang w:val="en-US"/>
        </w:rPr>
        <w:t xml:space="preserve">.  </w:t>
      </w:r>
    </w:p>
    <w:p w14:paraId="59BD8E74" w14:textId="77777777" w:rsidR="00465A2E" w:rsidRPr="00E66003" w:rsidRDefault="00465A2E" w:rsidP="00465A2E">
      <w:pPr>
        <w:ind w:right="-1" w:firstLine="567"/>
        <w:jc w:val="both"/>
        <w:rPr>
          <w:color w:val="333333"/>
          <w:sz w:val="28"/>
          <w:szCs w:val="28"/>
          <w:shd w:val="clear" w:color="auto" w:fill="FFFFFF"/>
          <w:lang w:val="en-US"/>
        </w:rPr>
      </w:pPr>
      <w:r w:rsidRPr="00E66003">
        <w:rPr>
          <w:color w:val="333333"/>
          <w:sz w:val="28"/>
          <w:szCs w:val="28"/>
          <w:shd w:val="clear" w:color="auto" w:fill="FFFFFF"/>
          <w:lang w:val="en-US"/>
        </w:rPr>
        <w:t xml:space="preserve">El </w:t>
      </w:r>
      <w:proofErr w:type="spellStart"/>
      <w:r w:rsidRPr="00E66003">
        <w:rPr>
          <w:color w:val="333333"/>
          <w:sz w:val="28"/>
          <w:szCs w:val="28"/>
          <w:shd w:val="clear" w:color="auto" w:fill="FFFFFF"/>
          <w:lang w:val="en-US"/>
        </w:rPr>
        <w:t>müddesı</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bärınen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biık</w:t>
      </w:r>
      <w:proofErr w:type="spellEnd"/>
      <w:r w:rsidRPr="00E66003">
        <w:rPr>
          <w:color w:val="333333"/>
          <w:sz w:val="28"/>
          <w:szCs w:val="28"/>
          <w:shd w:val="clear" w:color="auto" w:fill="FFFFFF"/>
          <w:lang w:val="en-US"/>
        </w:rPr>
        <w:t xml:space="preserve">. Men </w:t>
      </w:r>
      <w:proofErr w:type="spellStart"/>
      <w:r w:rsidRPr="00E66003">
        <w:rPr>
          <w:color w:val="333333"/>
          <w:sz w:val="28"/>
          <w:szCs w:val="28"/>
          <w:shd w:val="clear" w:color="auto" w:fill="FFFFFF"/>
          <w:lang w:val="en-US"/>
        </w:rPr>
        <w:t>barlyq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memlekettık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qyzmetşıden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öz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jūmysyn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adal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atqarudy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talap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etemın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sözben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aitsam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käsıbilık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adaldyq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jäne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qarapaiymdylyq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bızdıñ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basty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qağidattarymyz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boluğa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tiıs</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Qoğamda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jaña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qūndylyqtar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ornyqtyryp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jaqsy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qasietterge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ie</w:t>
      </w:r>
      <w:proofErr w:type="spellEnd"/>
      <w:r w:rsidRPr="00E66003">
        <w:rPr>
          <w:color w:val="333333"/>
          <w:sz w:val="28"/>
          <w:szCs w:val="28"/>
          <w:shd w:val="clear" w:color="auto" w:fill="FFFFFF"/>
          <w:lang w:val="en-US"/>
        </w:rPr>
        <w:t xml:space="preserve"> bola </w:t>
      </w:r>
      <w:proofErr w:type="spellStart"/>
      <w:r w:rsidRPr="00E66003">
        <w:rPr>
          <w:color w:val="333333"/>
          <w:sz w:val="28"/>
          <w:szCs w:val="28"/>
          <w:shd w:val="clear" w:color="auto" w:fill="FFFFFF"/>
          <w:lang w:val="en-US"/>
        </w:rPr>
        <w:t>almasaq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reformanyñ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bärı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beker</w:t>
      </w:r>
      <w:proofErr w:type="spellEnd"/>
      <w:r w:rsidRPr="00E66003">
        <w:rPr>
          <w:color w:val="333333"/>
          <w:sz w:val="28"/>
          <w:szCs w:val="28"/>
          <w:shd w:val="clear" w:color="auto" w:fill="FFFFFF"/>
          <w:lang w:val="en-US"/>
        </w:rPr>
        <w:t xml:space="preserve">. </w:t>
      </w:r>
    </w:p>
    <w:p w14:paraId="580EDFB1" w14:textId="77777777" w:rsidR="00465A2E" w:rsidRPr="00E66003" w:rsidRDefault="00465A2E" w:rsidP="00465A2E">
      <w:pPr>
        <w:ind w:right="-1" w:firstLine="567"/>
        <w:jc w:val="both"/>
        <w:rPr>
          <w:color w:val="333333"/>
          <w:sz w:val="28"/>
          <w:szCs w:val="28"/>
          <w:shd w:val="clear" w:color="auto" w:fill="FFFFFF"/>
          <w:lang w:val="en-US"/>
        </w:rPr>
      </w:pPr>
      <w:r w:rsidRPr="00E66003">
        <w:rPr>
          <w:color w:val="333333"/>
          <w:sz w:val="28"/>
          <w:szCs w:val="28"/>
          <w:shd w:val="clear" w:color="auto" w:fill="FFFFFF"/>
          <w:lang w:val="en-US"/>
        </w:rPr>
        <w:t xml:space="preserve">Kök </w:t>
      </w:r>
      <w:proofErr w:type="spellStart"/>
      <w:r w:rsidRPr="00E66003">
        <w:rPr>
          <w:color w:val="333333"/>
          <w:sz w:val="28"/>
          <w:szCs w:val="28"/>
          <w:shd w:val="clear" w:color="auto" w:fill="FFFFFF"/>
          <w:lang w:val="en-US"/>
        </w:rPr>
        <w:t>bairağymyz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tölqūjatymyz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jäne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memlekettık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tılımız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bızdıñ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bırtūtas</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ekenımızdı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bıldıredı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Babalarymyz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bırtūtas</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bolyp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Eurazia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törınde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dañqty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şejıresın</w:t>
      </w:r>
      <w:proofErr w:type="spellEnd"/>
      <w:r w:rsidRPr="00E66003">
        <w:rPr>
          <w:color w:val="333333"/>
          <w:sz w:val="28"/>
          <w:szCs w:val="28"/>
          <w:shd w:val="clear" w:color="auto" w:fill="FFFFFF"/>
          <w:lang w:val="en-US"/>
        </w:rPr>
        <w:t xml:space="preserve"> at </w:t>
      </w:r>
      <w:proofErr w:type="spellStart"/>
      <w:r w:rsidRPr="00E66003">
        <w:rPr>
          <w:color w:val="333333"/>
          <w:sz w:val="28"/>
          <w:szCs w:val="28"/>
          <w:shd w:val="clear" w:color="auto" w:fill="FFFFFF"/>
          <w:lang w:val="en-US"/>
        </w:rPr>
        <w:t>tūiağymen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jazğan</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Altyn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orda</w:t>
      </w:r>
      <w:proofErr w:type="spellEnd"/>
      <w:r w:rsidRPr="00E66003">
        <w:rPr>
          <w:color w:val="333333"/>
          <w:sz w:val="28"/>
          <w:szCs w:val="28"/>
          <w:shd w:val="clear" w:color="auto" w:fill="FFFFFF"/>
          <w:lang w:val="en-US"/>
        </w:rPr>
        <w:t xml:space="preserve"> men Qazaq </w:t>
      </w:r>
      <w:proofErr w:type="spellStart"/>
      <w:r w:rsidRPr="00E66003">
        <w:rPr>
          <w:color w:val="333333"/>
          <w:sz w:val="28"/>
          <w:szCs w:val="28"/>
          <w:shd w:val="clear" w:color="auto" w:fill="FFFFFF"/>
          <w:lang w:val="en-US"/>
        </w:rPr>
        <w:t>handyğy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siaqty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memleketter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qūrğan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Sondai-aq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halqymyz</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el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basyna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kün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tuğan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kürdelı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sätterde</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azattyğy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üşın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arpalysty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Äigılı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handarymyzdyñ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batyrlarymyzdyñ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jäne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ūlt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qairatkerlerınıñ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erlıgı</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osynyñ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aiqyn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körınısı</w:t>
      </w:r>
      <w:proofErr w:type="spellEnd"/>
      <w:r w:rsidRPr="00E66003">
        <w:rPr>
          <w:color w:val="333333"/>
          <w:sz w:val="28"/>
          <w:szCs w:val="28"/>
          <w:shd w:val="clear" w:color="auto" w:fill="FFFFFF"/>
          <w:lang w:val="en-US"/>
        </w:rPr>
        <w:t xml:space="preserve">.   </w:t>
      </w:r>
    </w:p>
    <w:p w14:paraId="4DA86430"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Ūlttyñ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bostandyq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jolyndağy</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tabandy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küresınıñ</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arqasynda</w:t>
      </w:r>
      <w:proofErr w:type="spellEnd"/>
      <w:r w:rsidRPr="00E66003">
        <w:rPr>
          <w:color w:val="333333"/>
          <w:sz w:val="28"/>
          <w:szCs w:val="28"/>
          <w:shd w:val="clear" w:color="auto" w:fill="FFFFFF"/>
          <w:lang w:val="en-US"/>
        </w:rPr>
        <w:t xml:space="preserve"> Qazaq </w:t>
      </w:r>
      <w:proofErr w:type="spellStart"/>
      <w:r w:rsidRPr="00E66003">
        <w:rPr>
          <w:color w:val="333333"/>
          <w:sz w:val="28"/>
          <w:szCs w:val="28"/>
          <w:shd w:val="clear" w:color="auto" w:fill="FFFFFF"/>
          <w:lang w:val="en-US"/>
        </w:rPr>
        <w:t>elı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täuelsızdıgın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aldy</w:t>
      </w:r>
      <w:proofErr w:type="spellEnd"/>
      <w:r w:rsidRPr="00E66003">
        <w:rPr>
          <w:color w:val="333333"/>
          <w:sz w:val="28"/>
          <w:szCs w:val="28"/>
          <w:shd w:val="clear" w:color="auto" w:fill="FFFFFF"/>
          <w:lang w:val="en-US"/>
        </w:rPr>
        <w:t xml:space="preserve">. Egemen </w:t>
      </w:r>
      <w:proofErr w:type="spellStart"/>
      <w:r w:rsidRPr="00E66003">
        <w:rPr>
          <w:color w:val="333333"/>
          <w:sz w:val="28"/>
          <w:szCs w:val="28"/>
          <w:shd w:val="clear" w:color="auto" w:fill="FFFFFF"/>
          <w:lang w:val="en-US"/>
        </w:rPr>
        <w:t>memlekettıñ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qūryluyna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onyñ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ırgesın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bekıtu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jolynda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orasan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zor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eñbek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sıñırgen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tarihi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tūlğalarymyzğa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ädıl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beruımız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kerek</w:t>
      </w:r>
      <w:proofErr w:type="spellEnd"/>
      <w:r w:rsidRPr="00E66003">
        <w:rPr>
          <w:color w:val="333333"/>
          <w:sz w:val="28"/>
          <w:szCs w:val="28"/>
          <w:shd w:val="clear" w:color="auto" w:fill="FFFFFF"/>
          <w:lang w:val="en-US"/>
        </w:rPr>
        <w:t xml:space="preserve">. </w:t>
      </w:r>
    </w:p>
    <w:p w14:paraId="50186BF0"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Tabystardy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jäne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olqylyqtardy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ajyratatyn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būl</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uaqyt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jäne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tarih</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Uaqyt</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eñ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ädıl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qazy</w:t>
      </w:r>
      <w:proofErr w:type="spellEnd"/>
      <w:r w:rsidRPr="00E66003">
        <w:rPr>
          <w:color w:val="333333"/>
          <w:sz w:val="28"/>
          <w:szCs w:val="28"/>
          <w:shd w:val="clear" w:color="auto" w:fill="FFFFFF"/>
          <w:lang w:val="en-US"/>
        </w:rPr>
        <w:t xml:space="preserve">, al </w:t>
      </w:r>
      <w:proofErr w:type="spellStart"/>
      <w:r w:rsidRPr="00E66003">
        <w:rPr>
          <w:color w:val="333333"/>
          <w:sz w:val="28"/>
          <w:szCs w:val="28"/>
          <w:shd w:val="clear" w:color="auto" w:fill="FFFFFF"/>
          <w:lang w:val="en-US"/>
        </w:rPr>
        <w:t>tarih</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bärıne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tarazy</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Sondyqtan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saiasi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nauqanşyldyqqa</w:t>
      </w:r>
      <w:proofErr w:type="spellEnd"/>
      <w:r w:rsidRPr="00E66003">
        <w:rPr>
          <w:color w:val="333333"/>
          <w:sz w:val="28"/>
          <w:szCs w:val="28"/>
          <w:shd w:val="clear" w:color="auto" w:fill="FFFFFF"/>
          <w:lang w:val="en-US"/>
        </w:rPr>
        <w:t xml:space="preserve"> jol </w:t>
      </w:r>
      <w:proofErr w:type="spellStart"/>
      <w:r w:rsidRPr="00E66003">
        <w:rPr>
          <w:color w:val="333333"/>
          <w:sz w:val="28"/>
          <w:szCs w:val="28"/>
          <w:shd w:val="clear" w:color="auto" w:fill="FFFFFF"/>
          <w:lang w:val="en-US"/>
        </w:rPr>
        <w:t>bermeuımız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qajet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bolaşaqta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ädılettı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memleket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bolamyz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desek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ötkenge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ädıldıkpen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qarap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odan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tağylym</w:t>
      </w:r>
      <w:proofErr w:type="spellEnd"/>
      <w:r w:rsidRPr="00E66003">
        <w:rPr>
          <w:color w:val="333333"/>
          <w:sz w:val="28"/>
          <w:szCs w:val="28"/>
          <w:shd w:val="clear" w:color="auto" w:fill="FFFFFF"/>
          <w:lang w:val="en-US"/>
        </w:rPr>
        <w:t xml:space="preserve"> ala </w:t>
      </w:r>
      <w:proofErr w:type="spellStart"/>
      <w:r w:rsidRPr="00E66003">
        <w:rPr>
          <w:color w:val="333333"/>
          <w:sz w:val="28"/>
          <w:szCs w:val="28"/>
          <w:shd w:val="clear" w:color="auto" w:fill="FFFFFF"/>
          <w:lang w:val="en-US"/>
        </w:rPr>
        <w:t>bıluımız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kerek</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Jaqsydan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üirenıp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jamannan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jirenu</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ösetın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eldıñ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belgısı</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Otanşyldyq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eñbekqorlyq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bılımpazdyq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jañaşyldyq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jasampazdyq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janaşyrlyq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meiırımdılık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siaqty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asyl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qasietterdı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boiğa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sıñıruımız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qajet</w:t>
      </w:r>
      <w:proofErr w:type="spellEnd"/>
      <w:r w:rsidRPr="00E66003">
        <w:rPr>
          <w:color w:val="333333"/>
          <w:sz w:val="28"/>
          <w:szCs w:val="28"/>
          <w:shd w:val="clear" w:color="auto" w:fill="FFFFFF"/>
          <w:lang w:val="en-US"/>
        </w:rPr>
        <w:t xml:space="preserve">. Men </w:t>
      </w:r>
      <w:proofErr w:type="spellStart"/>
      <w:r w:rsidRPr="00E66003">
        <w:rPr>
          <w:color w:val="333333"/>
          <w:sz w:val="28"/>
          <w:szCs w:val="28"/>
          <w:shd w:val="clear" w:color="auto" w:fill="FFFFFF"/>
          <w:lang w:val="en-US"/>
        </w:rPr>
        <w:t>būl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turaly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jiı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aityp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jürmın</w:t>
      </w:r>
      <w:proofErr w:type="spellEnd"/>
      <w:r w:rsidRPr="00E66003">
        <w:rPr>
          <w:color w:val="333333"/>
          <w:sz w:val="28"/>
          <w:szCs w:val="28"/>
          <w:shd w:val="clear" w:color="auto" w:fill="FFFFFF"/>
          <w:lang w:val="en-US"/>
        </w:rPr>
        <w:t xml:space="preserve">. </w:t>
      </w:r>
    </w:p>
    <w:p w14:paraId="53F1C29C"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Ädılettı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Qazaqstanda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eñbek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adamyna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erekşe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qūrmet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körsetıluge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tiıs</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Äsırese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ūstaz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därıger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tärtıp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saqşysy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qūtqaruşy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jūmysşy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şarua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siaqty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mamandardyñ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märtebesın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odan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ärı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arttyra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tüsuımız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qajet</w:t>
      </w:r>
      <w:proofErr w:type="spellEnd"/>
      <w:r w:rsidRPr="00E66003">
        <w:rPr>
          <w:color w:val="333333"/>
          <w:sz w:val="28"/>
          <w:szCs w:val="28"/>
          <w:shd w:val="clear" w:color="auto" w:fill="FFFFFF"/>
          <w:lang w:val="en-US"/>
        </w:rPr>
        <w:t xml:space="preserve">. Olar </w:t>
      </w:r>
      <w:proofErr w:type="spellStart"/>
      <w:r w:rsidRPr="00E66003">
        <w:rPr>
          <w:color w:val="333333"/>
          <w:sz w:val="28"/>
          <w:szCs w:val="28"/>
          <w:shd w:val="clear" w:color="auto" w:fill="FFFFFF"/>
          <w:lang w:val="en-US"/>
        </w:rPr>
        <w:t>elımızdegı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syily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azamattarğa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ainaluy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kerek</w:t>
      </w:r>
      <w:proofErr w:type="spellEnd"/>
      <w:r w:rsidRPr="00E66003">
        <w:rPr>
          <w:color w:val="333333"/>
          <w:sz w:val="28"/>
          <w:szCs w:val="28"/>
          <w:shd w:val="clear" w:color="auto" w:fill="FFFFFF"/>
          <w:lang w:val="en-US"/>
        </w:rPr>
        <w:t xml:space="preserve">. Osy </w:t>
      </w:r>
      <w:proofErr w:type="spellStart"/>
      <w:r w:rsidRPr="00E66003">
        <w:rPr>
          <w:color w:val="333333"/>
          <w:sz w:val="28"/>
          <w:szCs w:val="28"/>
          <w:shd w:val="clear" w:color="auto" w:fill="FFFFFF"/>
          <w:lang w:val="en-US"/>
        </w:rPr>
        <w:t>käsıp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ielerı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tiıstı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qūrmet</w:t>
      </w:r>
      <w:proofErr w:type="spellEnd"/>
      <w:r w:rsidRPr="00E66003">
        <w:rPr>
          <w:color w:val="333333"/>
          <w:sz w:val="28"/>
          <w:szCs w:val="28"/>
          <w:shd w:val="clear" w:color="auto" w:fill="FFFFFF"/>
          <w:lang w:val="en-US"/>
        </w:rPr>
        <w:t xml:space="preserve"> pen </w:t>
      </w:r>
      <w:proofErr w:type="spellStart"/>
      <w:r w:rsidRPr="00E66003">
        <w:rPr>
          <w:color w:val="333333"/>
          <w:sz w:val="28"/>
          <w:szCs w:val="28"/>
          <w:shd w:val="clear" w:color="auto" w:fill="FFFFFF"/>
          <w:lang w:val="en-US"/>
        </w:rPr>
        <w:t>syiğa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ie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bolğanda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ğana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qoğamymyz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şynymen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jañardy</w:t>
      </w:r>
      <w:proofErr w:type="spellEnd"/>
      <w:r w:rsidRPr="00E66003">
        <w:rPr>
          <w:color w:val="333333"/>
          <w:sz w:val="28"/>
          <w:szCs w:val="28"/>
          <w:shd w:val="clear" w:color="auto" w:fill="FFFFFF"/>
          <w:lang w:val="en-US"/>
        </w:rPr>
        <w:t xml:space="preserve"> dep </w:t>
      </w:r>
      <w:proofErr w:type="spellStart"/>
      <w:r w:rsidRPr="00E66003">
        <w:rPr>
          <w:color w:val="333333"/>
          <w:sz w:val="28"/>
          <w:szCs w:val="28"/>
          <w:shd w:val="clear" w:color="auto" w:fill="FFFFFF"/>
          <w:lang w:val="en-US"/>
        </w:rPr>
        <w:t>aita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alamyz</w:t>
      </w:r>
      <w:proofErr w:type="spellEnd"/>
      <w:r w:rsidRPr="00E66003">
        <w:rPr>
          <w:color w:val="333333"/>
          <w:sz w:val="28"/>
          <w:szCs w:val="28"/>
          <w:shd w:val="clear" w:color="auto" w:fill="FFFFFF"/>
          <w:lang w:val="en-US"/>
        </w:rPr>
        <w:t>.</w:t>
      </w:r>
    </w:p>
    <w:p w14:paraId="7CC3AE23"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Mnogie</w:t>
      </w:r>
      <w:proofErr w:type="spellEnd"/>
      <w:r w:rsidRPr="00E66003">
        <w:rPr>
          <w:sz w:val="28"/>
          <w:szCs w:val="28"/>
          <w:lang w:val="en-US"/>
        </w:rPr>
        <w:t xml:space="preserve"> </w:t>
      </w:r>
      <w:proofErr w:type="spellStart"/>
      <w:r w:rsidRPr="00E66003">
        <w:rPr>
          <w:sz w:val="28"/>
          <w:szCs w:val="28"/>
          <w:lang w:val="en-US"/>
        </w:rPr>
        <w:t>setujut</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nedostatok</w:t>
      </w:r>
      <w:proofErr w:type="spellEnd"/>
      <w:r w:rsidRPr="00E66003">
        <w:rPr>
          <w:sz w:val="28"/>
          <w:szCs w:val="28"/>
          <w:lang w:val="en-US"/>
        </w:rPr>
        <w:t xml:space="preserve"> </w:t>
      </w:r>
      <w:proofErr w:type="spellStart"/>
      <w:r w:rsidRPr="00E66003">
        <w:rPr>
          <w:sz w:val="28"/>
          <w:szCs w:val="28"/>
          <w:lang w:val="en-US"/>
        </w:rPr>
        <w:t>istinnyh</w:t>
      </w:r>
      <w:proofErr w:type="spellEnd"/>
      <w:r w:rsidRPr="00E66003">
        <w:rPr>
          <w:sz w:val="28"/>
          <w:szCs w:val="28"/>
          <w:lang w:val="en-US"/>
        </w:rPr>
        <w:t xml:space="preserve"> </w:t>
      </w:r>
      <w:proofErr w:type="spellStart"/>
      <w:r w:rsidRPr="00E66003">
        <w:rPr>
          <w:sz w:val="28"/>
          <w:szCs w:val="28"/>
          <w:lang w:val="en-US"/>
        </w:rPr>
        <w:t>geroev</w:t>
      </w:r>
      <w:proofErr w:type="spellEnd"/>
      <w:r w:rsidRPr="00E66003">
        <w:rPr>
          <w:sz w:val="28"/>
          <w:szCs w:val="28"/>
          <w:lang w:val="en-US"/>
        </w:rPr>
        <w:t xml:space="preserve"> v </w:t>
      </w:r>
      <w:proofErr w:type="spellStart"/>
      <w:r w:rsidRPr="00E66003">
        <w:rPr>
          <w:sz w:val="28"/>
          <w:szCs w:val="28"/>
          <w:lang w:val="en-US"/>
        </w:rPr>
        <w:t>nashe</w:t>
      </w:r>
      <w:proofErr w:type="spellEnd"/>
      <w:r w:rsidRPr="00E66003">
        <w:rPr>
          <w:sz w:val="28"/>
          <w:szCs w:val="28"/>
          <w:lang w:val="en-US"/>
        </w:rPr>
        <w:t xml:space="preserve"> </w:t>
      </w:r>
      <w:proofErr w:type="spellStart"/>
      <w:r w:rsidRPr="00E66003">
        <w:rPr>
          <w:sz w:val="28"/>
          <w:szCs w:val="28"/>
          <w:lang w:val="en-US"/>
        </w:rPr>
        <w:t>vremja</w:t>
      </w:r>
      <w:proofErr w:type="spellEnd"/>
      <w:r w:rsidRPr="00E66003">
        <w:rPr>
          <w:sz w:val="28"/>
          <w:szCs w:val="28"/>
          <w:lang w:val="en-US"/>
        </w:rPr>
        <w:t xml:space="preserve">. No </w:t>
      </w:r>
      <w:proofErr w:type="spellStart"/>
      <w:r w:rsidRPr="00E66003">
        <w:rPr>
          <w:sz w:val="28"/>
          <w:szCs w:val="28"/>
          <w:lang w:val="en-US"/>
        </w:rPr>
        <w:t>nastojashhie</w:t>
      </w:r>
      <w:proofErr w:type="spellEnd"/>
      <w:r w:rsidRPr="00E66003">
        <w:rPr>
          <w:sz w:val="28"/>
          <w:szCs w:val="28"/>
          <w:lang w:val="en-US"/>
        </w:rPr>
        <w:t xml:space="preserve"> </w:t>
      </w:r>
      <w:proofErr w:type="spellStart"/>
      <w:r w:rsidRPr="00E66003">
        <w:rPr>
          <w:sz w:val="28"/>
          <w:szCs w:val="28"/>
          <w:lang w:val="en-US"/>
        </w:rPr>
        <w:t>geroi</w:t>
      </w:r>
      <w:proofErr w:type="spellEnd"/>
      <w:r w:rsidRPr="00E66003">
        <w:rPr>
          <w:sz w:val="28"/>
          <w:szCs w:val="28"/>
          <w:lang w:val="en-US"/>
        </w:rPr>
        <w:t xml:space="preserve"> ne tam, </w:t>
      </w:r>
      <w:proofErr w:type="spellStart"/>
      <w:r w:rsidRPr="00E66003">
        <w:rPr>
          <w:sz w:val="28"/>
          <w:szCs w:val="28"/>
          <w:lang w:val="en-US"/>
        </w:rPr>
        <w:t>gde</w:t>
      </w:r>
      <w:proofErr w:type="spellEnd"/>
      <w:r w:rsidRPr="00E66003">
        <w:rPr>
          <w:sz w:val="28"/>
          <w:szCs w:val="28"/>
          <w:lang w:val="en-US"/>
        </w:rPr>
        <w:t xml:space="preserve"> </w:t>
      </w:r>
      <w:proofErr w:type="spellStart"/>
      <w:r w:rsidRPr="00E66003">
        <w:rPr>
          <w:sz w:val="28"/>
          <w:szCs w:val="28"/>
          <w:lang w:val="en-US"/>
        </w:rPr>
        <w:t>jarkie</w:t>
      </w:r>
      <w:proofErr w:type="spellEnd"/>
      <w:r w:rsidRPr="00E66003">
        <w:rPr>
          <w:sz w:val="28"/>
          <w:szCs w:val="28"/>
          <w:lang w:val="en-US"/>
        </w:rPr>
        <w:t xml:space="preserve"> </w:t>
      </w:r>
      <w:proofErr w:type="spellStart"/>
      <w:r w:rsidRPr="00E66003">
        <w:rPr>
          <w:sz w:val="28"/>
          <w:szCs w:val="28"/>
          <w:lang w:val="en-US"/>
        </w:rPr>
        <w:t>sofity</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gde</w:t>
      </w:r>
      <w:proofErr w:type="spellEnd"/>
      <w:r w:rsidRPr="00E66003">
        <w:rPr>
          <w:sz w:val="28"/>
          <w:szCs w:val="28"/>
          <w:lang w:val="en-US"/>
        </w:rPr>
        <w:t xml:space="preserve"> </w:t>
      </w:r>
      <w:proofErr w:type="spellStart"/>
      <w:r w:rsidRPr="00E66003">
        <w:rPr>
          <w:sz w:val="28"/>
          <w:szCs w:val="28"/>
          <w:lang w:val="en-US"/>
        </w:rPr>
        <w:t>zvuchat</w:t>
      </w:r>
      <w:proofErr w:type="spellEnd"/>
      <w:r w:rsidRPr="00E66003">
        <w:rPr>
          <w:sz w:val="28"/>
          <w:szCs w:val="28"/>
          <w:lang w:val="en-US"/>
        </w:rPr>
        <w:t xml:space="preserve"> </w:t>
      </w:r>
      <w:proofErr w:type="spellStart"/>
      <w:r w:rsidRPr="00E66003">
        <w:rPr>
          <w:sz w:val="28"/>
          <w:szCs w:val="28"/>
          <w:lang w:val="en-US"/>
        </w:rPr>
        <w:t>prodolzhitel’nye</w:t>
      </w:r>
      <w:proofErr w:type="spellEnd"/>
      <w:r w:rsidRPr="00E66003">
        <w:rPr>
          <w:sz w:val="28"/>
          <w:szCs w:val="28"/>
          <w:lang w:val="en-US"/>
        </w:rPr>
        <w:t xml:space="preserve"> </w:t>
      </w:r>
      <w:proofErr w:type="spellStart"/>
      <w:r w:rsidRPr="00E66003">
        <w:rPr>
          <w:sz w:val="28"/>
          <w:szCs w:val="28"/>
          <w:lang w:val="en-US"/>
        </w:rPr>
        <w:t>aplodismenty</w:t>
      </w:r>
      <w:proofErr w:type="spellEnd"/>
      <w:r w:rsidRPr="00E66003">
        <w:rPr>
          <w:sz w:val="28"/>
          <w:szCs w:val="28"/>
          <w:lang w:val="en-US"/>
        </w:rPr>
        <w:t xml:space="preserve">. </w:t>
      </w:r>
      <w:proofErr w:type="spellStart"/>
      <w:r w:rsidRPr="00E66003">
        <w:rPr>
          <w:sz w:val="28"/>
          <w:szCs w:val="28"/>
          <w:lang w:val="en-US"/>
        </w:rPr>
        <w:t>Geroi</w:t>
      </w:r>
      <w:proofErr w:type="spellEnd"/>
      <w:r w:rsidRPr="00E66003">
        <w:rPr>
          <w:sz w:val="28"/>
          <w:szCs w:val="28"/>
          <w:lang w:val="en-US"/>
        </w:rPr>
        <w:t xml:space="preserve"> </w:t>
      </w:r>
      <w:proofErr w:type="spellStart"/>
      <w:r w:rsidRPr="00E66003">
        <w:rPr>
          <w:sz w:val="28"/>
          <w:szCs w:val="28"/>
          <w:lang w:val="en-US"/>
        </w:rPr>
        <w:t>nahodjatsja</w:t>
      </w:r>
      <w:proofErr w:type="spellEnd"/>
      <w:r w:rsidRPr="00E66003">
        <w:rPr>
          <w:sz w:val="28"/>
          <w:szCs w:val="28"/>
          <w:lang w:val="en-US"/>
        </w:rPr>
        <w:t xml:space="preserve"> </w:t>
      </w:r>
      <w:proofErr w:type="spellStart"/>
      <w:r w:rsidRPr="00E66003">
        <w:rPr>
          <w:sz w:val="28"/>
          <w:szCs w:val="28"/>
          <w:lang w:val="en-US"/>
        </w:rPr>
        <w:t>sredi</w:t>
      </w:r>
      <w:proofErr w:type="spellEnd"/>
      <w:r w:rsidRPr="00E66003">
        <w:rPr>
          <w:sz w:val="28"/>
          <w:szCs w:val="28"/>
          <w:lang w:val="en-US"/>
        </w:rPr>
        <w:t xml:space="preserve"> </w:t>
      </w:r>
      <w:proofErr w:type="spellStart"/>
      <w:r w:rsidRPr="00E66003">
        <w:rPr>
          <w:sz w:val="28"/>
          <w:szCs w:val="28"/>
          <w:lang w:val="en-US"/>
        </w:rPr>
        <w:t>nas</w:t>
      </w:r>
      <w:proofErr w:type="spellEnd"/>
      <w:r w:rsidRPr="00E66003">
        <w:rPr>
          <w:sz w:val="28"/>
          <w:szCs w:val="28"/>
          <w:lang w:val="en-US"/>
        </w:rPr>
        <w:t>.</w:t>
      </w:r>
    </w:p>
    <w:p w14:paraId="79FC8240"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lastRenderedPageBreak/>
        <w:t>Kazhdyj</w:t>
      </w:r>
      <w:proofErr w:type="spellEnd"/>
      <w:r w:rsidRPr="00E66003">
        <w:rPr>
          <w:sz w:val="28"/>
          <w:szCs w:val="28"/>
          <w:lang w:val="en-US"/>
        </w:rPr>
        <w:t xml:space="preserve"> den’ </w:t>
      </w:r>
      <w:proofErr w:type="spellStart"/>
      <w:r w:rsidRPr="00E66003">
        <w:rPr>
          <w:sz w:val="28"/>
          <w:szCs w:val="28"/>
          <w:lang w:val="en-US"/>
        </w:rPr>
        <w:t>geroi</w:t>
      </w:r>
      <w:proofErr w:type="spellEnd"/>
      <w:r w:rsidRPr="00E66003">
        <w:rPr>
          <w:sz w:val="28"/>
          <w:szCs w:val="28"/>
          <w:lang w:val="en-US"/>
        </w:rPr>
        <w:t xml:space="preserve"> </w:t>
      </w:r>
      <w:proofErr w:type="spellStart"/>
      <w:r w:rsidRPr="00E66003">
        <w:rPr>
          <w:sz w:val="28"/>
          <w:szCs w:val="28"/>
          <w:lang w:val="en-US"/>
        </w:rPr>
        <w:t>vstajut</w:t>
      </w:r>
      <w:proofErr w:type="spellEnd"/>
      <w:r w:rsidRPr="00E66003">
        <w:rPr>
          <w:sz w:val="28"/>
          <w:szCs w:val="28"/>
          <w:lang w:val="en-US"/>
        </w:rPr>
        <w:t xml:space="preserve"> u </w:t>
      </w:r>
      <w:proofErr w:type="spellStart"/>
      <w:r w:rsidRPr="00E66003">
        <w:rPr>
          <w:sz w:val="28"/>
          <w:szCs w:val="28"/>
          <w:lang w:val="en-US"/>
        </w:rPr>
        <w:t>zavodskogo</w:t>
      </w:r>
      <w:proofErr w:type="spellEnd"/>
      <w:r w:rsidRPr="00E66003">
        <w:rPr>
          <w:sz w:val="28"/>
          <w:szCs w:val="28"/>
          <w:lang w:val="en-US"/>
        </w:rPr>
        <w:t xml:space="preserve"> </w:t>
      </w:r>
      <w:proofErr w:type="spellStart"/>
      <w:r w:rsidRPr="00E66003">
        <w:rPr>
          <w:sz w:val="28"/>
          <w:szCs w:val="28"/>
          <w:lang w:val="en-US"/>
        </w:rPr>
        <w:t>stanka</w:t>
      </w:r>
      <w:proofErr w:type="spellEnd"/>
      <w:r w:rsidRPr="00E66003">
        <w:rPr>
          <w:sz w:val="28"/>
          <w:szCs w:val="28"/>
          <w:lang w:val="en-US"/>
        </w:rPr>
        <w:t xml:space="preserve">, </w:t>
      </w:r>
      <w:proofErr w:type="spellStart"/>
      <w:r w:rsidRPr="00E66003">
        <w:rPr>
          <w:sz w:val="28"/>
          <w:szCs w:val="28"/>
          <w:lang w:val="en-US"/>
        </w:rPr>
        <w:t>upravljajut</w:t>
      </w:r>
      <w:proofErr w:type="spellEnd"/>
      <w:r w:rsidRPr="00E66003">
        <w:rPr>
          <w:sz w:val="28"/>
          <w:szCs w:val="28"/>
          <w:lang w:val="en-US"/>
        </w:rPr>
        <w:t xml:space="preserve"> </w:t>
      </w:r>
      <w:proofErr w:type="spellStart"/>
      <w:r w:rsidRPr="00E66003">
        <w:rPr>
          <w:sz w:val="28"/>
          <w:szCs w:val="28"/>
          <w:lang w:val="en-US"/>
        </w:rPr>
        <w:t>obshhestvennym</w:t>
      </w:r>
      <w:proofErr w:type="spellEnd"/>
      <w:r w:rsidRPr="00E66003">
        <w:rPr>
          <w:sz w:val="28"/>
          <w:szCs w:val="28"/>
          <w:lang w:val="en-US"/>
        </w:rPr>
        <w:t xml:space="preserve"> </w:t>
      </w:r>
      <w:proofErr w:type="spellStart"/>
      <w:r w:rsidRPr="00E66003">
        <w:rPr>
          <w:sz w:val="28"/>
          <w:szCs w:val="28"/>
          <w:lang w:val="en-US"/>
        </w:rPr>
        <w:t>transportom</w:t>
      </w:r>
      <w:proofErr w:type="spellEnd"/>
      <w:r w:rsidRPr="00E66003">
        <w:rPr>
          <w:sz w:val="28"/>
          <w:szCs w:val="28"/>
          <w:lang w:val="en-US"/>
        </w:rPr>
        <w:t xml:space="preserve">, </w:t>
      </w:r>
      <w:proofErr w:type="spellStart"/>
      <w:r w:rsidRPr="00E66003">
        <w:rPr>
          <w:sz w:val="28"/>
          <w:szCs w:val="28"/>
          <w:lang w:val="en-US"/>
        </w:rPr>
        <w:t>sadjatsja</w:t>
      </w:r>
      <w:proofErr w:type="spellEnd"/>
      <w:r w:rsidRPr="00E66003">
        <w:rPr>
          <w:sz w:val="28"/>
          <w:szCs w:val="28"/>
          <w:lang w:val="en-US"/>
        </w:rPr>
        <w:t xml:space="preserve"> za </w:t>
      </w:r>
      <w:proofErr w:type="spellStart"/>
      <w:r w:rsidRPr="00E66003">
        <w:rPr>
          <w:sz w:val="28"/>
          <w:szCs w:val="28"/>
          <w:lang w:val="en-US"/>
        </w:rPr>
        <w:t>shturvaly</w:t>
      </w:r>
      <w:proofErr w:type="spellEnd"/>
      <w:r w:rsidRPr="00E66003">
        <w:rPr>
          <w:sz w:val="28"/>
          <w:szCs w:val="28"/>
          <w:lang w:val="en-US"/>
        </w:rPr>
        <w:t xml:space="preserve"> </w:t>
      </w:r>
      <w:proofErr w:type="spellStart"/>
      <w:r w:rsidRPr="00E66003">
        <w:rPr>
          <w:sz w:val="28"/>
          <w:szCs w:val="28"/>
          <w:lang w:val="en-US"/>
        </w:rPr>
        <w:t>samoletov</w:t>
      </w:r>
      <w:proofErr w:type="spellEnd"/>
      <w:r w:rsidRPr="00E66003">
        <w:rPr>
          <w:sz w:val="28"/>
          <w:szCs w:val="28"/>
          <w:lang w:val="en-US"/>
        </w:rPr>
        <w:t xml:space="preserve">, </w:t>
      </w:r>
      <w:proofErr w:type="spellStart"/>
      <w:r w:rsidRPr="00E66003">
        <w:rPr>
          <w:sz w:val="28"/>
          <w:szCs w:val="28"/>
          <w:lang w:val="en-US"/>
        </w:rPr>
        <w:t>nadevajut</w:t>
      </w:r>
      <w:proofErr w:type="spellEnd"/>
      <w:r w:rsidRPr="00E66003">
        <w:rPr>
          <w:sz w:val="28"/>
          <w:szCs w:val="28"/>
          <w:lang w:val="en-US"/>
        </w:rPr>
        <w:t xml:space="preserve"> </w:t>
      </w:r>
      <w:proofErr w:type="spellStart"/>
      <w:r w:rsidRPr="00E66003">
        <w:rPr>
          <w:sz w:val="28"/>
          <w:szCs w:val="28"/>
          <w:lang w:val="en-US"/>
        </w:rPr>
        <w:t>zashhitnuju</w:t>
      </w:r>
      <w:proofErr w:type="spellEnd"/>
      <w:r w:rsidRPr="00E66003">
        <w:rPr>
          <w:sz w:val="28"/>
          <w:szCs w:val="28"/>
          <w:lang w:val="en-US"/>
        </w:rPr>
        <w:t xml:space="preserve"> </w:t>
      </w:r>
      <w:proofErr w:type="spellStart"/>
      <w:r w:rsidRPr="00E66003">
        <w:rPr>
          <w:sz w:val="28"/>
          <w:szCs w:val="28"/>
          <w:lang w:val="en-US"/>
        </w:rPr>
        <w:t>formu</w:t>
      </w:r>
      <w:proofErr w:type="spellEnd"/>
      <w:r w:rsidRPr="00E66003">
        <w:rPr>
          <w:sz w:val="28"/>
          <w:szCs w:val="28"/>
          <w:lang w:val="en-US"/>
        </w:rPr>
        <w:t xml:space="preserve"> </w:t>
      </w:r>
      <w:proofErr w:type="spellStart"/>
      <w:r w:rsidRPr="00E66003">
        <w:rPr>
          <w:sz w:val="28"/>
          <w:szCs w:val="28"/>
          <w:lang w:val="en-US"/>
        </w:rPr>
        <w:t>spasatelja</w:t>
      </w:r>
      <w:proofErr w:type="spellEnd"/>
      <w:r w:rsidRPr="00E66003">
        <w:rPr>
          <w:sz w:val="28"/>
          <w:szCs w:val="28"/>
          <w:lang w:val="en-US"/>
        </w:rPr>
        <w:t xml:space="preserve">, </w:t>
      </w:r>
      <w:proofErr w:type="spellStart"/>
      <w:r w:rsidRPr="00E66003">
        <w:rPr>
          <w:sz w:val="28"/>
          <w:szCs w:val="28"/>
          <w:lang w:val="en-US"/>
        </w:rPr>
        <w:t>speshat</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jekstrennye</w:t>
      </w:r>
      <w:proofErr w:type="spellEnd"/>
      <w:r w:rsidRPr="00E66003">
        <w:rPr>
          <w:sz w:val="28"/>
          <w:szCs w:val="28"/>
          <w:lang w:val="en-US"/>
        </w:rPr>
        <w:t xml:space="preserve"> </w:t>
      </w:r>
      <w:proofErr w:type="spellStart"/>
      <w:r w:rsidRPr="00E66003">
        <w:rPr>
          <w:sz w:val="28"/>
          <w:szCs w:val="28"/>
          <w:lang w:val="en-US"/>
        </w:rPr>
        <w:t>vyzovy</w:t>
      </w:r>
      <w:proofErr w:type="spellEnd"/>
      <w:r w:rsidRPr="00E66003">
        <w:rPr>
          <w:sz w:val="28"/>
          <w:szCs w:val="28"/>
          <w:lang w:val="en-US"/>
        </w:rPr>
        <w:t xml:space="preserve"> </w:t>
      </w:r>
      <w:proofErr w:type="spellStart"/>
      <w:r w:rsidRPr="00E66003">
        <w:rPr>
          <w:sz w:val="28"/>
          <w:szCs w:val="28"/>
          <w:lang w:val="en-US"/>
        </w:rPr>
        <w:t>pacientov</w:t>
      </w:r>
      <w:proofErr w:type="spellEnd"/>
      <w:r w:rsidRPr="00E66003">
        <w:rPr>
          <w:sz w:val="28"/>
          <w:szCs w:val="28"/>
          <w:lang w:val="en-US"/>
        </w:rPr>
        <w:t xml:space="preserve">, </w:t>
      </w:r>
      <w:proofErr w:type="spellStart"/>
      <w:r w:rsidRPr="00E66003">
        <w:rPr>
          <w:sz w:val="28"/>
          <w:szCs w:val="28"/>
          <w:lang w:val="en-US"/>
        </w:rPr>
        <w:t>osvaivajut</w:t>
      </w:r>
      <w:proofErr w:type="spellEnd"/>
      <w:r w:rsidRPr="00E66003">
        <w:rPr>
          <w:sz w:val="28"/>
          <w:szCs w:val="28"/>
          <w:lang w:val="en-US"/>
        </w:rPr>
        <w:t xml:space="preserve"> </w:t>
      </w:r>
      <w:proofErr w:type="spellStart"/>
      <w:r w:rsidRPr="00E66003">
        <w:rPr>
          <w:sz w:val="28"/>
          <w:szCs w:val="28"/>
          <w:lang w:val="en-US"/>
        </w:rPr>
        <w:t>voennuju</w:t>
      </w:r>
      <w:proofErr w:type="spellEnd"/>
      <w:r w:rsidRPr="00E66003">
        <w:rPr>
          <w:sz w:val="28"/>
          <w:szCs w:val="28"/>
          <w:lang w:val="en-US"/>
        </w:rPr>
        <w:t xml:space="preserve"> </w:t>
      </w:r>
      <w:proofErr w:type="spellStart"/>
      <w:r w:rsidRPr="00E66003">
        <w:rPr>
          <w:sz w:val="28"/>
          <w:szCs w:val="28"/>
          <w:lang w:val="en-US"/>
        </w:rPr>
        <w:t>tehniku</w:t>
      </w:r>
      <w:proofErr w:type="spellEnd"/>
      <w:r w:rsidRPr="00E66003">
        <w:rPr>
          <w:sz w:val="28"/>
          <w:szCs w:val="28"/>
          <w:lang w:val="en-US"/>
        </w:rPr>
        <w:t>.</w:t>
      </w:r>
    </w:p>
    <w:p w14:paraId="671DD619"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Podlinnye</w:t>
      </w:r>
      <w:proofErr w:type="spellEnd"/>
      <w:r w:rsidRPr="00E66003">
        <w:rPr>
          <w:sz w:val="28"/>
          <w:szCs w:val="28"/>
          <w:lang w:val="en-US"/>
        </w:rPr>
        <w:t xml:space="preserve"> </w:t>
      </w:r>
      <w:proofErr w:type="spellStart"/>
      <w:r w:rsidRPr="00E66003">
        <w:rPr>
          <w:sz w:val="28"/>
          <w:szCs w:val="28"/>
          <w:lang w:val="en-US"/>
        </w:rPr>
        <w:t>geroi</w:t>
      </w:r>
      <w:proofErr w:type="spellEnd"/>
      <w:r w:rsidRPr="00E66003">
        <w:rPr>
          <w:sz w:val="28"/>
          <w:szCs w:val="28"/>
          <w:lang w:val="en-US"/>
        </w:rPr>
        <w:t xml:space="preserve"> </w:t>
      </w:r>
      <w:proofErr w:type="spellStart"/>
      <w:r w:rsidRPr="00E66003">
        <w:rPr>
          <w:sz w:val="28"/>
          <w:szCs w:val="28"/>
          <w:lang w:val="en-US"/>
        </w:rPr>
        <w:t>prosypajutsja</w:t>
      </w:r>
      <w:proofErr w:type="spellEnd"/>
      <w:r w:rsidRPr="00E66003">
        <w:rPr>
          <w:sz w:val="28"/>
          <w:szCs w:val="28"/>
          <w:lang w:val="en-US"/>
        </w:rPr>
        <w:t xml:space="preserve"> </w:t>
      </w:r>
      <w:proofErr w:type="spellStart"/>
      <w:r w:rsidRPr="00E66003">
        <w:rPr>
          <w:sz w:val="28"/>
          <w:szCs w:val="28"/>
          <w:lang w:val="en-US"/>
        </w:rPr>
        <w:t>rano</w:t>
      </w:r>
      <w:proofErr w:type="spellEnd"/>
      <w:r w:rsidRPr="00E66003">
        <w:rPr>
          <w:sz w:val="28"/>
          <w:szCs w:val="28"/>
          <w:lang w:val="en-US"/>
        </w:rPr>
        <w:t xml:space="preserve"> </w:t>
      </w:r>
      <w:proofErr w:type="spellStart"/>
      <w:r w:rsidRPr="00E66003">
        <w:rPr>
          <w:sz w:val="28"/>
          <w:szCs w:val="28"/>
          <w:lang w:val="en-US"/>
        </w:rPr>
        <w:t>utrom</w:t>
      </w:r>
      <w:proofErr w:type="spellEnd"/>
      <w:r w:rsidRPr="00E66003">
        <w:rPr>
          <w:sz w:val="28"/>
          <w:szCs w:val="28"/>
          <w:lang w:val="en-US"/>
        </w:rPr>
        <w:t xml:space="preserve"> v selah, </w:t>
      </w:r>
      <w:proofErr w:type="spellStart"/>
      <w:r w:rsidRPr="00E66003">
        <w:rPr>
          <w:sz w:val="28"/>
          <w:szCs w:val="28"/>
          <w:lang w:val="en-US"/>
        </w:rPr>
        <w:t>chtoby</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nashih</w:t>
      </w:r>
      <w:proofErr w:type="spellEnd"/>
      <w:r w:rsidRPr="00E66003">
        <w:rPr>
          <w:sz w:val="28"/>
          <w:szCs w:val="28"/>
          <w:lang w:val="en-US"/>
        </w:rPr>
        <w:t xml:space="preserve"> </w:t>
      </w:r>
      <w:proofErr w:type="spellStart"/>
      <w:r w:rsidRPr="00E66003">
        <w:rPr>
          <w:sz w:val="28"/>
          <w:szCs w:val="28"/>
          <w:lang w:val="en-US"/>
        </w:rPr>
        <w:t>stolah</w:t>
      </w:r>
      <w:proofErr w:type="spellEnd"/>
      <w:r w:rsidRPr="00E66003">
        <w:rPr>
          <w:sz w:val="28"/>
          <w:szCs w:val="28"/>
          <w:lang w:val="en-US"/>
        </w:rPr>
        <w:t xml:space="preserve"> </w:t>
      </w:r>
      <w:proofErr w:type="spellStart"/>
      <w:r w:rsidRPr="00E66003">
        <w:rPr>
          <w:sz w:val="28"/>
          <w:szCs w:val="28"/>
          <w:lang w:val="en-US"/>
        </w:rPr>
        <w:t>bylo</w:t>
      </w:r>
      <w:proofErr w:type="spellEnd"/>
      <w:r w:rsidRPr="00E66003">
        <w:rPr>
          <w:sz w:val="28"/>
          <w:szCs w:val="28"/>
          <w:lang w:val="en-US"/>
        </w:rPr>
        <w:t xml:space="preserve"> </w:t>
      </w:r>
      <w:proofErr w:type="spellStart"/>
      <w:r w:rsidRPr="00E66003">
        <w:rPr>
          <w:sz w:val="28"/>
          <w:szCs w:val="28"/>
          <w:lang w:val="en-US"/>
        </w:rPr>
        <w:t>dostatochno</w:t>
      </w:r>
      <w:proofErr w:type="spellEnd"/>
      <w:r w:rsidRPr="00E66003">
        <w:rPr>
          <w:sz w:val="28"/>
          <w:szCs w:val="28"/>
          <w:lang w:val="en-US"/>
        </w:rPr>
        <w:t xml:space="preserve"> </w:t>
      </w:r>
      <w:proofErr w:type="spellStart"/>
      <w:r w:rsidRPr="00E66003">
        <w:rPr>
          <w:sz w:val="28"/>
          <w:szCs w:val="28"/>
          <w:lang w:val="en-US"/>
        </w:rPr>
        <w:t>edy</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my </w:t>
      </w:r>
      <w:proofErr w:type="spellStart"/>
      <w:r w:rsidRPr="00E66003">
        <w:rPr>
          <w:sz w:val="28"/>
          <w:szCs w:val="28"/>
          <w:lang w:val="en-US"/>
        </w:rPr>
        <w:t>mogli</w:t>
      </w:r>
      <w:proofErr w:type="spellEnd"/>
      <w:r w:rsidRPr="00E66003">
        <w:rPr>
          <w:sz w:val="28"/>
          <w:szCs w:val="28"/>
          <w:lang w:val="en-US"/>
        </w:rPr>
        <w:t xml:space="preserve"> by </w:t>
      </w:r>
      <w:proofErr w:type="spellStart"/>
      <w:r w:rsidRPr="00E66003">
        <w:rPr>
          <w:sz w:val="28"/>
          <w:szCs w:val="28"/>
          <w:lang w:val="en-US"/>
        </w:rPr>
        <w:t>nakormit</w:t>
      </w:r>
      <w:proofErr w:type="spellEnd"/>
      <w:r w:rsidRPr="00E66003">
        <w:rPr>
          <w:sz w:val="28"/>
          <w:szCs w:val="28"/>
          <w:lang w:val="en-US"/>
        </w:rPr>
        <w:t xml:space="preserve">’ </w:t>
      </w:r>
      <w:proofErr w:type="spellStart"/>
      <w:r w:rsidRPr="00E66003">
        <w:rPr>
          <w:sz w:val="28"/>
          <w:szCs w:val="28"/>
          <w:lang w:val="en-US"/>
        </w:rPr>
        <w:t>svoih</w:t>
      </w:r>
      <w:proofErr w:type="spellEnd"/>
      <w:r w:rsidRPr="00E66003">
        <w:rPr>
          <w:sz w:val="28"/>
          <w:szCs w:val="28"/>
          <w:lang w:val="en-US"/>
        </w:rPr>
        <w:t xml:space="preserve"> </w:t>
      </w:r>
      <w:proofErr w:type="spellStart"/>
      <w:r w:rsidRPr="00E66003">
        <w:rPr>
          <w:sz w:val="28"/>
          <w:szCs w:val="28"/>
          <w:lang w:val="en-US"/>
        </w:rPr>
        <w:t>malen’kih</w:t>
      </w:r>
      <w:proofErr w:type="spellEnd"/>
      <w:r w:rsidRPr="00E66003">
        <w:rPr>
          <w:sz w:val="28"/>
          <w:szCs w:val="28"/>
          <w:lang w:val="en-US"/>
        </w:rPr>
        <w:t xml:space="preserve"> </w:t>
      </w:r>
      <w:proofErr w:type="spellStart"/>
      <w:r w:rsidRPr="00E66003">
        <w:rPr>
          <w:sz w:val="28"/>
          <w:szCs w:val="28"/>
          <w:lang w:val="en-US"/>
        </w:rPr>
        <w:t>detej</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prestarelyh</w:t>
      </w:r>
      <w:proofErr w:type="spellEnd"/>
      <w:r w:rsidRPr="00E66003">
        <w:rPr>
          <w:sz w:val="28"/>
          <w:szCs w:val="28"/>
          <w:lang w:val="en-US"/>
        </w:rPr>
        <w:t xml:space="preserve"> </w:t>
      </w:r>
      <w:proofErr w:type="spellStart"/>
      <w:r w:rsidRPr="00E66003">
        <w:rPr>
          <w:sz w:val="28"/>
          <w:szCs w:val="28"/>
          <w:lang w:val="en-US"/>
        </w:rPr>
        <w:t>roditelej</w:t>
      </w:r>
      <w:proofErr w:type="spellEnd"/>
      <w:r w:rsidRPr="00E66003">
        <w:rPr>
          <w:sz w:val="28"/>
          <w:szCs w:val="28"/>
          <w:lang w:val="en-US"/>
        </w:rPr>
        <w:t>.</w:t>
      </w:r>
    </w:p>
    <w:p w14:paraId="7EAB58DE" w14:textId="77777777" w:rsidR="00465A2E" w:rsidRPr="00E66003" w:rsidRDefault="00465A2E" w:rsidP="00465A2E">
      <w:pPr>
        <w:ind w:right="-1" w:firstLine="567"/>
        <w:jc w:val="both"/>
        <w:rPr>
          <w:sz w:val="28"/>
          <w:szCs w:val="28"/>
          <w:lang w:val="en-US"/>
        </w:rPr>
      </w:pPr>
      <w:r w:rsidRPr="00E66003">
        <w:rPr>
          <w:sz w:val="28"/>
          <w:szCs w:val="28"/>
          <w:lang w:val="en-US"/>
        </w:rPr>
        <w:t xml:space="preserve">Nashi </w:t>
      </w:r>
      <w:proofErr w:type="spellStart"/>
      <w:r w:rsidRPr="00E66003">
        <w:rPr>
          <w:sz w:val="28"/>
          <w:szCs w:val="28"/>
          <w:lang w:val="en-US"/>
        </w:rPr>
        <w:t>geroi</w:t>
      </w:r>
      <w:proofErr w:type="spellEnd"/>
      <w:r w:rsidRPr="00E66003">
        <w:rPr>
          <w:sz w:val="28"/>
          <w:szCs w:val="28"/>
          <w:lang w:val="en-US"/>
        </w:rPr>
        <w:t xml:space="preserve"> – </w:t>
      </w:r>
      <w:proofErr w:type="spellStart"/>
      <w:r w:rsidRPr="00E66003">
        <w:rPr>
          <w:sz w:val="28"/>
          <w:szCs w:val="28"/>
          <w:lang w:val="en-US"/>
        </w:rPr>
        <w:t>jeto</w:t>
      </w:r>
      <w:proofErr w:type="spellEnd"/>
      <w:r w:rsidRPr="00E66003">
        <w:rPr>
          <w:sz w:val="28"/>
          <w:szCs w:val="28"/>
          <w:lang w:val="en-US"/>
        </w:rPr>
        <w:t xml:space="preserve"> </w:t>
      </w:r>
      <w:proofErr w:type="spellStart"/>
      <w:r w:rsidRPr="00E66003">
        <w:rPr>
          <w:sz w:val="28"/>
          <w:szCs w:val="28"/>
          <w:lang w:val="en-US"/>
        </w:rPr>
        <w:t>predprinimateli</w:t>
      </w:r>
      <w:proofErr w:type="spellEnd"/>
      <w:r w:rsidRPr="00E66003">
        <w:rPr>
          <w:sz w:val="28"/>
          <w:szCs w:val="28"/>
          <w:lang w:val="en-US"/>
        </w:rPr>
        <w:t xml:space="preserve">, </w:t>
      </w:r>
      <w:proofErr w:type="spellStart"/>
      <w:r w:rsidRPr="00E66003">
        <w:rPr>
          <w:sz w:val="28"/>
          <w:szCs w:val="28"/>
          <w:lang w:val="en-US"/>
        </w:rPr>
        <w:t>nachinajushhie</w:t>
      </w:r>
      <w:proofErr w:type="spellEnd"/>
      <w:r w:rsidRPr="00E66003">
        <w:rPr>
          <w:sz w:val="28"/>
          <w:szCs w:val="28"/>
          <w:lang w:val="en-US"/>
        </w:rPr>
        <w:t xml:space="preserve"> </w:t>
      </w:r>
      <w:proofErr w:type="spellStart"/>
      <w:r w:rsidRPr="00E66003">
        <w:rPr>
          <w:sz w:val="28"/>
          <w:szCs w:val="28"/>
          <w:lang w:val="en-US"/>
        </w:rPr>
        <w:t>svoe</w:t>
      </w:r>
      <w:proofErr w:type="spellEnd"/>
      <w:r w:rsidRPr="00E66003">
        <w:rPr>
          <w:sz w:val="28"/>
          <w:szCs w:val="28"/>
          <w:lang w:val="en-US"/>
        </w:rPr>
        <w:t xml:space="preserve"> </w:t>
      </w:r>
      <w:proofErr w:type="spellStart"/>
      <w:r w:rsidRPr="00E66003">
        <w:rPr>
          <w:sz w:val="28"/>
          <w:szCs w:val="28"/>
          <w:lang w:val="en-US"/>
        </w:rPr>
        <w:t>sobstvennoe</w:t>
      </w:r>
      <w:proofErr w:type="spellEnd"/>
      <w:r w:rsidRPr="00E66003">
        <w:rPr>
          <w:sz w:val="28"/>
          <w:szCs w:val="28"/>
          <w:lang w:val="en-US"/>
        </w:rPr>
        <w:t xml:space="preserve"> </w:t>
      </w:r>
      <w:proofErr w:type="spellStart"/>
      <w:r w:rsidRPr="00E66003">
        <w:rPr>
          <w:sz w:val="28"/>
          <w:szCs w:val="28"/>
          <w:lang w:val="en-US"/>
        </w:rPr>
        <w:t>delo</w:t>
      </w:r>
      <w:proofErr w:type="spellEnd"/>
      <w:r w:rsidRPr="00E66003">
        <w:rPr>
          <w:sz w:val="28"/>
          <w:szCs w:val="28"/>
          <w:lang w:val="en-US"/>
        </w:rPr>
        <w:t xml:space="preserve">, </w:t>
      </w:r>
      <w:proofErr w:type="spellStart"/>
      <w:r w:rsidRPr="00E66003">
        <w:rPr>
          <w:sz w:val="28"/>
          <w:szCs w:val="28"/>
          <w:lang w:val="en-US"/>
        </w:rPr>
        <w:t>otkryvajushhie</w:t>
      </w:r>
      <w:proofErr w:type="spellEnd"/>
      <w:r w:rsidRPr="00E66003">
        <w:rPr>
          <w:sz w:val="28"/>
          <w:szCs w:val="28"/>
          <w:lang w:val="en-US"/>
        </w:rPr>
        <w:t xml:space="preserve"> </w:t>
      </w:r>
      <w:proofErr w:type="spellStart"/>
      <w:r w:rsidRPr="00E66003">
        <w:rPr>
          <w:sz w:val="28"/>
          <w:szCs w:val="28"/>
          <w:lang w:val="en-US"/>
        </w:rPr>
        <w:t>rabochie</w:t>
      </w:r>
      <w:proofErr w:type="spellEnd"/>
      <w:r w:rsidRPr="00E66003">
        <w:rPr>
          <w:sz w:val="28"/>
          <w:szCs w:val="28"/>
          <w:lang w:val="en-US"/>
        </w:rPr>
        <w:t xml:space="preserve"> </w:t>
      </w:r>
      <w:proofErr w:type="spellStart"/>
      <w:r w:rsidRPr="00E66003">
        <w:rPr>
          <w:sz w:val="28"/>
          <w:szCs w:val="28"/>
          <w:lang w:val="en-US"/>
        </w:rPr>
        <w:t>mesta</w:t>
      </w:r>
      <w:proofErr w:type="spellEnd"/>
      <w:r w:rsidRPr="00E66003">
        <w:rPr>
          <w:sz w:val="28"/>
          <w:szCs w:val="28"/>
          <w:lang w:val="en-US"/>
        </w:rPr>
        <w:t xml:space="preserve">, </w:t>
      </w:r>
      <w:proofErr w:type="spellStart"/>
      <w:r w:rsidRPr="00E66003">
        <w:rPr>
          <w:sz w:val="28"/>
          <w:szCs w:val="28"/>
          <w:lang w:val="en-US"/>
        </w:rPr>
        <w:t>sozdajushhie</w:t>
      </w:r>
      <w:proofErr w:type="spellEnd"/>
      <w:r w:rsidRPr="00E66003">
        <w:rPr>
          <w:sz w:val="28"/>
          <w:szCs w:val="28"/>
          <w:lang w:val="en-US"/>
        </w:rPr>
        <w:t xml:space="preserve"> </w:t>
      </w:r>
      <w:proofErr w:type="spellStart"/>
      <w:r w:rsidRPr="00E66003">
        <w:rPr>
          <w:sz w:val="28"/>
          <w:szCs w:val="28"/>
          <w:lang w:val="en-US"/>
        </w:rPr>
        <w:t>novye</w:t>
      </w:r>
      <w:proofErr w:type="spellEnd"/>
      <w:r w:rsidRPr="00E66003">
        <w:rPr>
          <w:sz w:val="28"/>
          <w:szCs w:val="28"/>
          <w:lang w:val="en-US"/>
        </w:rPr>
        <w:t xml:space="preserve"> </w:t>
      </w:r>
      <w:proofErr w:type="spellStart"/>
      <w:r w:rsidRPr="00E66003">
        <w:rPr>
          <w:sz w:val="28"/>
          <w:szCs w:val="28"/>
          <w:lang w:val="en-US"/>
        </w:rPr>
        <w:t>vozmozhnosti</w:t>
      </w:r>
      <w:proofErr w:type="spellEnd"/>
      <w:r w:rsidRPr="00E66003">
        <w:rPr>
          <w:sz w:val="28"/>
          <w:szCs w:val="28"/>
          <w:lang w:val="en-US"/>
        </w:rPr>
        <w:t xml:space="preserve"> </w:t>
      </w:r>
      <w:proofErr w:type="spellStart"/>
      <w:r w:rsidRPr="00E66003">
        <w:rPr>
          <w:sz w:val="28"/>
          <w:szCs w:val="28"/>
          <w:lang w:val="en-US"/>
        </w:rPr>
        <w:t>dlja</w:t>
      </w:r>
      <w:proofErr w:type="spellEnd"/>
      <w:r w:rsidRPr="00E66003">
        <w:rPr>
          <w:sz w:val="28"/>
          <w:szCs w:val="28"/>
          <w:lang w:val="en-US"/>
        </w:rPr>
        <w:t xml:space="preserve"> </w:t>
      </w:r>
      <w:proofErr w:type="spellStart"/>
      <w:r w:rsidRPr="00E66003">
        <w:rPr>
          <w:sz w:val="28"/>
          <w:szCs w:val="28"/>
          <w:lang w:val="en-US"/>
        </w:rPr>
        <w:t>svoih</w:t>
      </w:r>
      <w:proofErr w:type="spellEnd"/>
      <w:r w:rsidRPr="00E66003">
        <w:rPr>
          <w:sz w:val="28"/>
          <w:szCs w:val="28"/>
          <w:lang w:val="en-US"/>
        </w:rPr>
        <w:t xml:space="preserve"> </w:t>
      </w:r>
      <w:proofErr w:type="spellStart"/>
      <w:r w:rsidRPr="00E66003">
        <w:rPr>
          <w:sz w:val="28"/>
          <w:szCs w:val="28"/>
          <w:lang w:val="en-US"/>
        </w:rPr>
        <w:t>sotrudnikov</w:t>
      </w:r>
      <w:proofErr w:type="spellEnd"/>
      <w:r w:rsidRPr="00E66003">
        <w:rPr>
          <w:sz w:val="28"/>
          <w:szCs w:val="28"/>
          <w:lang w:val="en-US"/>
        </w:rPr>
        <w:t xml:space="preserve"> i </w:t>
      </w:r>
      <w:proofErr w:type="spellStart"/>
      <w:r w:rsidRPr="00E66003">
        <w:rPr>
          <w:sz w:val="28"/>
          <w:szCs w:val="28"/>
          <w:lang w:val="en-US"/>
        </w:rPr>
        <w:t>ih</w:t>
      </w:r>
      <w:proofErr w:type="spellEnd"/>
      <w:r w:rsidRPr="00E66003">
        <w:rPr>
          <w:sz w:val="28"/>
          <w:szCs w:val="28"/>
          <w:lang w:val="en-US"/>
        </w:rPr>
        <w:t xml:space="preserve"> </w:t>
      </w:r>
      <w:proofErr w:type="spellStart"/>
      <w:r w:rsidRPr="00E66003">
        <w:rPr>
          <w:sz w:val="28"/>
          <w:szCs w:val="28"/>
          <w:lang w:val="en-US"/>
        </w:rPr>
        <w:t>semej</w:t>
      </w:r>
      <w:proofErr w:type="spellEnd"/>
      <w:r w:rsidRPr="00E66003">
        <w:rPr>
          <w:sz w:val="28"/>
          <w:szCs w:val="28"/>
          <w:lang w:val="en-US"/>
        </w:rPr>
        <w:t>.</w:t>
      </w:r>
    </w:p>
    <w:p w14:paraId="0E7D2A0C" w14:textId="77777777" w:rsidR="00465A2E" w:rsidRPr="00E66003" w:rsidRDefault="00465A2E" w:rsidP="00465A2E">
      <w:pPr>
        <w:ind w:right="-1" w:firstLine="567"/>
        <w:jc w:val="both"/>
        <w:rPr>
          <w:sz w:val="28"/>
          <w:szCs w:val="28"/>
          <w:lang w:val="en-US"/>
        </w:rPr>
      </w:pPr>
      <w:r w:rsidRPr="00E66003">
        <w:rPr>
          <w:sz w:val="28"/>
          <w:szCs w:val="28"/>
          <w:lang w:val="en-US"/>
        </w:rPr>
        <w:t xml:space="preserve">Nashi </w:t>
      </w:r>
      <w:proofErr w:type="spellStart"/>
      <w:r w:rsidRPr="00E66003">
        <w:rPr>
          <w:sz w:val="28"/>
          <w:szCs w:val="28"/>
          <w:lang w:val="en-US"/>
        </w:rPr>
        <w:t>geroi</w:t>
      </w:r>
      <w:proofErr w:type="spellEnd"/>
      <w:r w:rsidRPr="00E66003">
        <w:rPr>
          <w:sz w:val="28"/>
          <w:szCs w:val="28"/>
          <w:lang w:val="en-US"/>
        </w:rPr>
        <w:t xml:space="preserve"> – </w:t>
      </w:r>
      <w:proofErr w:type="spellStart"/>
      <w:r w:rsidRPr="00E66003">
        <w:rPr>
          <w:sz w:val="28"/>
          <w:szCs w:val="28"/>
          <w:lang w:val="en-US"/>
        </w:rPr>
        <w:t>jeto</w:t>
      </w:r>
      <w:proofErr w:type="spellEnd"/>
      <w:r w:rsidRPr="00E66003">
        <w:rPr>
          <w:sz w:val="28"/>
          <w:szCs w:val="28"/>
          <w:lang w:val="en-US"/>
        </w:rPr>
        <w:t xml:space="preserve"> </w:t>
      </w:r>
      <w:proofErr w:type="spellStart"/>
      <w:r w:rsidRPr="00E66003">
        <w:rPr>
          <w:sz w:val="28"/>
          <w:szCs w:val="28"/>
          <w:lang w:val="en-US"/>
        </w:rPr>
        <w:t>volontery</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blagotvoriteli</w:t>
      </w:r>
      <w:proofErr w:type="spellEnd"/>
      <w:r w:rsidRPr="00E66003">
        <w:rPr>
          <w:sz w:val="28"/>
          <w:szCs w:val="28"/>
          <w:lang w:val="en-US"/>
        </w:rPr>
        <w:t xml:space="preserve">, </w:t>
      </w:r>
      <w:proofErr w:type="spellStart"/>
      <w:r w:rsidRPr="00E66003">
        <w:rPr>
          <w:sz w:val="28"/>
          <w:szCs w:val="28"/>
          <w:lang w:val="en-US"/>
        </w:rPr>
        <w:t>kotorye</w:t>
      </w:r>
      <w:proofErr w:type="spellEnd"/>
      <w:r w:rsidRPr="00E66003">
        <w:rPr>
          <w:sz w:val="28"/>
          <w:szCs w:val="28"/>
          <w:lang w:val="en-US"/>
        </w:rPr>
        <w:t xml:space="preserve"> </w:t>
      </w:r>
      <w:proofErr w:type="spellStart"/>
      <w:r w:rsidRPr="00E66003">
        <w:rPr>
          <w:sz w:val="28"/>
          <w:szCs w:val="28"/>
          <w:lang w:val="en-US"/>
        </w:rPr>
        <w:t>bezvozmezdno</w:t>
      </w:r>
      <w:proofErr w:type="spellEnd"/>
      <w:r w:rsidRPr="00E66003">
        <w:rPr>
          <w:sz w:val="28"/>
          <w:szCs w:val="28"/>
          <w:lang w:val="en-US"/>
        </w:rPr>
        <w:t xml:space="preserve"> </w:t>
      </w:r>
      <w:proofErr w:type="spellStart"/>
      <w:r w:rsidRPr="00E66003">
        <w:rPr>
          <w:sz w:val="28"/>
          <w:szCs w:val="28"/>
          <w:lang w:val="en-US"/>
        </w:rPr>
        <w:t>darjat</w:t>
      </w:r>
      <w:proofErr w:type="spellEnd"/>
      <w:r w:rsidRPr="00E66003">
        <w:rPr>
          <w:sz w:val="28"/>
          <w:szCs w:val="28"/>
          <w:lang w:val="en-US"/>
        </w:rPr>
        <w:t xml:space="preserve"> </w:t>
      </w:r>
      <w:proofErr w:type="spellStart"/>
      <w:r w:rsidRPr="00E66003">
        <w:rPr>
          <w:sz w:val="28"/>
          <w:szCs w:val="28"/>
          <w:lang w:val="en-US"/>
        </w:rPr>
        <w:t>obshhestvu</w:t>
      </w:r>
      <w:proofErr w:type="spellEnd"/>
      <w:r w:rsidRPr="00E66003">
        <w:rPr>
          <w:sz w:val="28"/>
          <w:szCs w:val="28"/>
          <w:lang w:val="en-US"/>
        </w:rPr>
        <w:t xml:space="preserve"> </w:t>
      </w:r>
      <w:proofErr w:type="spellStart"/>
      <w:r w:rsidRPr="00E66003">
        <w:rPr>
          <w:sz w:val="28"/>
          <w:szCs w:val="28"/>
          <w:lang w:val="en-US"/>
        </w:rPr>
        <w:t>svoju</w:t>
      </w:r>
      <w:proofErr w:type="spellEnd"/>
      <w:r w:rsidRPr="00E66003">
        <w:rPr>
          <w:sz w:val="28"/>
          <w:szCs w:val="28"/>
          <w:lang w:val="en-US"/>
        </w:rPr>
        <w:t xml:space="preserve"> </w:t>
      </w:r>
      <w:proofErr w:type="spellStart"/>
      <w:r w:rsidRPr="00E66003">
        <w:rPr>
          <w:sz w:val="28"/>
          <w:szCs w:val="28"/>
          <w:lang w:val="en-US"/>
        </w:rPr>
        <w:t>ljubov</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jenergiju</w:t>
      </w:r>
      <w:proofErr w:type="spellEnd"/>
      <w:r w:rsidRPr="00E66003">
        <w:rPr>
          <w:sz w:val="28"/>
          <w:szCs w:val="28"/>
          <w:lang w:val="en-US"/>
        </w:rPr>
        <w:t xml:space="preserve">, </w:t>
      </w:r>
      <w:proofErr w:type="spellStart"/>
      <w:r w:rsidRPr="00E66003">
        <w:rPr>
          <w:sz w:val="28"/>
          <w:szCs w:val="28"/>
          <w:lang w:val="en-US"/>
        </w:rPr>
        <w:t>opyt</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znanija</w:t>
      </w:r>
      <w:proofErr w:type="spellEnd"/>
      <w:r w:rsidRPr="00E66003">
        <w:rPr>
          <w:sz w:val="28"/>
          <w:szCs w:val="28"/>
          <w:lang w:val="en-US"/>
        </w:rPr>
        <w:t xml:space="preserve">, </w:t>
      </w:r>
      <w:proofErr w:type="spellStart"/>
      <w:r w:rsidRPr="00E66003">
        <w:rPr>
          <w:sz w:val="28"/>
          <w:szCs w:val="28"/>
          <w:lang w:val="en-US"/>
        </w:rPr>
        <w:t>imushhestvo</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finansy</w:t>
      </w:r>
      <w:proofErr w:type="spellEnd"/>
      <w:r w:rsidRPr="00E66003">
        <w:rPr>
          <w:sz w:val="28"/>
          <w:szCs w:val="28"/>
          <w:lang w:val="en-US"/>
        </w:rPr>
        <w:t>.</w:t>
      </w:r>
    </w:p>
    <w:p w14:paraId="72C2C953"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Vse</w:t>
      </w:r>
      <w:proofErr w:type="spellEnd"/>
      <w:r w:rsidRPr="00E66003">
        <w:rPr>
          <w:sz w:val="28"/>
          <w:szCs w:val="28"/>
          <w:lang w:val="en-US"/>
        </w:rPr>
        <w:t xml:space="preserve"> oni </w:t>
      </w:r>
      <w:proofErr w:type="spellStart"/>
      <w:r w:rsidRPr="00E66003">
        <w:rPr>
          <w:sz w:val="28"/>
          <w:szCs w:val="28"/>
          <w:lang w:val="en-US"/>
        </w:rPr>
        <w:t>javljajutsja</w:t>
      </w:r>
      <w:proofErr w:type="spellEnd"/>
      <w:r w:rsidRPr="00E66003">
        <w:rPr>
          <w:sz w:val="28"/>
          <w:szCs w:val="28"/>
          <w:lang w:val="en-US"/>
        </w:rPr>
        <w:t xml:space="preserve"> </w:t>
      </w:r>
      <w:proofErr w:type="spellStart"/>
      <w:r w:rsidRPr="00E66003">
        <w:rPr>
          <w:sz w:val="28"/>
          <w:szCs w:val="28"/>
          <w:lang w:val="en-US"/>
        </w:rPr>
        <w:t>gordost’ju</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nadezhdoj</w:t>
      </w:r>
      <w:proofErr w:type="spellEnd"/>
      <w:r w:rsidRPr="00E66003">
        <w:rPr>
          <w:sz w:val="28"/>
          <w:szCs w:val="28"/>
          <w:lang w:val="en-US"/>
        </w:rPr>
        <w:t xml:space="preserve"> </w:t>
      </w:r>
      <w:proofErr w:type="spellStart"/>
      <w:r w:rsidRPr="00E66003">
        <w:rPr>
          <w:sz w:val="28"/>
          <w:szCs w:val="28"/>
          <w:lang w:val="en-US"/>
        </w:rPr>
        <w:t>naroda</w:t>
      </w:r>
      <w:proofErr w:type="spellEnd"/>
      <w:r w:rsidRPr="00E66003">
        <w:rPr>
          <w:sz w:val="28"/>
          <w:szCs w:val="28"/>
          <w:lang w:val="en-US"/>
        </w:rPr>
        <w:t xml:space="preserve">. </w:t>
      </w:r>
      <w:proofErr w:type="spellStart"/>
      <w:r w:rsidRPr="00E66003">
        <w:rPr>
          <w:sz w:val="28"/>
          <w:szCs w:val="28"/>
          <w:lang w:val="en-US"/>
        </w:rPr>
        <w:t>Imenno</w:t>
      </w:r>
      <w:proofErr w:type="spellEnd"/>
      <w:r w:rsidRPr="00E66003">
        <w:rPr>
          <w:sz w:val="28"/>
          <w:szCs w:val="28"/>
          <w:lang w:val="en-US"/>
        </w:rPr>
        <w:t xml:space="preserve"> </w:t>
      </w:r>
      <w:proofErr w:type="spellStart"/>
      <w:r w:rsidRPr="00E66003">
        <w:rPr>
          <w:sz w:val="28"/>
          <w:szCs w:val="28"/>
          <w:lang w:val="en-US"/>
        </w:rPr>
        <w:t>na</w:t>
      </w:r>
      <w:proofErr w:type="spellEnd"/>
      <w:r w:rsidRPr="00E66003">
        <w:rPr>
          <w:sz w:val="28"/>
          <w:szCs w:val="28"/>
          <w:lang w:val="en-US"/>
        </w:rPr>
        <w:t xml:space="preserve"> </w:t>
      </w:r>
      <w:proofErr w:type="spellStart"/>
      <w:r w:rsidRPr="00E66003">
        <w:rPr>
          <w:sz w:val="28"/>
          <w:szCs w:val="28"/>
          <w:lang w:val="en-US"/>
        </w:rPr>
        <w:t>ljudej</w:t>
      </w:r>
      <w:proofErr w:type="spellEnd"/>
      <w:r w:rsidRPr="00E66003">
        <w:rPr>
          <w:sz w:val="28"/>
          <w:szCs w:val="28"/>
          <w:lang w:val="en-US"/>
        </w:rPr>
        <w:t xml:space="preserve"> </w:t>
      </w:r>
      <w:proofErr w:type="spellStart"/>
      <w:r w:rsidRPr="00E66003">
        <w:rPr>
          <w:sz w:val="28"/>
          <w:szCs w:val="28"/>
          <w:lang w:val="en-US"/>
        </w:rPr>
        <w:t>truda</w:t>
      </w:r>
      <w:proofErr w:type="spellEnd"/>
      <w:r w:rsidRPr="00E66003">
        <w:rPr>
          <w:sz w:val="28"/>
          <w:szCs w:val="28"/>
          <w:lang w:val="en-US"/>
        </w:rPr>
        <w:t xml:space="preserve"> </w:t>
      </w:r>
      <w:proofErr w:type="spellStart"/>
      <w:r w:rsidRPr="00E66003">
        <w:rPr>
          <w:sz w:val="28"/>
          <w:szCs w:val="28"/>
          <w:lang w:val="en-US"/>
        </w:rPr>
        <w:t>opiraetsja</w:t>
      </w:r>
      <w:proofErr w:type="spellEnd"/>
      <w:r w:rsidRPr="00E66003">
        <w:rPr>
          <w:sz w:val="28"/>
          <w:szCs w:val="28"/>
          <w:lang w:val="en-US"/>
        </w:rPr>
        <w:t xml:space="preserve"> </w:t>
      </w:r>
      <w:proofErr w:type="spellStart"/>
      <w:r w:rsidRPr="00E66003">
        <w:rPr>
          <w:sz w:val="28"/>
          <w:szCs w:val="28"/>
          <w:lang w:val="en-US"/>
        </w:rPr>
        <w:t>nasha</w:t>
      </w:r>
      <w:proofErr w:type="spellEnd"/>
      <w:r w:rsidRPr="00E66003">
        <w:rPr>
          <w:sz w:val="28"/>
          <w:szCs w:val="28"/>
          <w:lang w:val="en-US"/>
        </w:rPr>
        <w:t xml:space="preserve"> </w:t>
      </w:r>
      <w:proofErr w:type="spellStart"/>
      <w:r w:rsidRPr="00E66003">
        <w:rPr>
          <w:sz w:val="28"/>
          <w:szCs w:val="28"/>
          <w:lang w:val="en-US"/>
        </w:rPr>
        <w:t>strana</w:t>
      </w:r>
      <w:proofErr w:type="spellEnd"/>
      <w:r w:rsidRPr="00E66003">
        <w:rPr>
          <w:sz w:val="28"/>
          <w:szCs w:val="28"/>
          <w:lang w:val="en-US"/>
        </w:rPr>
        <w:t>.</w:t>
      </w:r>
    </w:p>
    <w:p w14:paraId="35B2737B"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Bız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örkeniettıñ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alğy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şebındegı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memleketke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ainalu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üşın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tek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üirenetın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emes</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özgege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üiretetın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ūltqa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ainaluymyz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qajet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Sondai-aq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tek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tūtynuşy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emes</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jaña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dünienı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öndıruşı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ūlt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atanuymyz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kerek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Oğan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halqymyzdyñ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äleuetı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daryny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qarym-qabıletı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jetedı</w:t>
      </w:r>
      <w:proofErr w:type="spellEnd"/>
      <w:r w:rsidRPr="00E66003">
        <w:rPr>
          <w:color w:val="333333"/>
          <w:sz w:val="28"/>
          <w:szCs w:val="28"/>
          <w:shd w:val="clear" w:color="auto" w:fill="FFFFFF"/>
          <w:lang w:val="en-US"/>
        </w:rPr>
        <w:t>.  </w:t>
      </w:r>
    </w:p>
    <w:p w14:paraId="1A0518F7" w14:textId="77777777" w:rsidR="00465A2E" w:rsidRPr="00E66003" w:rsidRDefault="00465A2E" w:rsidP="00465A2E">
      <w:pPr>
        <w:ind w:right="-1" w:firstLine="567"/>
        <w:jc w:val="both"/>
        <w:rPr>
          <w:color w:val="333333"/>
          <w:sz w:val="28"/>
          <w:szCs w:val="28"/>
          <w:shd w:val="clear" w:color="auto" w:fill="FFFFFF"/>
          <w:lang w:val="en-US"/>
        </w:rPr>
      </w:pPr>
      <w:r w:rsidRPr="00E66003">
        <w:rPr>
          <w:color w:val="333333"/>
          <w:sz w:val="28"/>
          <w:szCs w:val="28"/>
          <w:shd w:val="clear" w:color="auto" w:fill="FFFFFF"/>
          <w:lang w:val="en-US"/>
        </w:rPr>
        <w:t xml:space="preserve">Men </w:t>
      </w:r>
      <w:proofErr w:type="spellStart"/>
      <w:r w:rsidRPr="00E66003">
        <w:rPr>
          <w:color w:val="333333"/>
          <w:sz w:val="28"/>
          <w:szCs w:val="28"/>
          <w:shd w:val="clear" w:color="auto" w:fill="FFFFFF"/>
          <w:lang w:val="en-US"/>
        </w:rPr>
        <w:t>bızdıñ</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jastarymyzdyñ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ūşqyr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jäne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ozyq</w:t>
      </w:r>
      <w:proofErr w:type="spellEnd"/>
      <w:r w:rsidRPr="00E66003">
        <w:rPr>
          <w:color w:val="333333"/>
          <w:sz w:val="28"/>
          <w:szCs w:val="28"/>
          <w:shd w:val="clear" w:color="auto" w:fill="FFFFFF"/>
          <w:lang w:val="en-US"/>
        </w:rPr>
        <w:t xml:space="preserve"> oily </w:t>
      </w:r>
      <w:proofErr w:type="spellStart"/>
      <w:r w:rsidRPr="00E66003">
        <w:rPr>
          <w:color w:val="333333"/>
          <w:sz w:val="28"/>
          <w:szCs w:val="28"/>
          <w:shd w:val="clear" w:color="auto" w:fill="FFFFFF"/>
          <w:lang w:val="en-US"/>
        </w:rPr>
        <w:t>ekenın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maqtan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etemın</w:t>
      </w:r>
      <w:proofErr w:type="spellEnd"/>
      <w:r w:rsidRPr="00E66003">
        <w:rPr>
          <w:color w:val="333333"/>
          <w:sz w:val="28"/>
          <w:szCs w:val="28"/>
          <w:shd w:val="clear" w:color="auto" w:fill="FFFFFF"/>
          <w:lang w:val="en-US"/>
        </w:rPr>
        <w:t xml:space="preserve">. Sol </w:t>
      </w:r>
      <w:proofErr w:type="spellStart"/>
      <w:r w:rsidRPr="00E66003">
        <w:rPr>
          <w:color w:val="333333"/>
          <w:sz w:val="28"/>
          <w:szCs w:val="28"/>
          <w:shd w:val="clear" w:color="auto" w:fill="FFFFFF"/>
          <w:lang w:val="en-US"/>
        </w:rPr>
        <w:t>sebeptı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Mağjan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aqynnyñ</w:t>
      </w:r>
      <w:proofErr w:type="spellEnd"/>
      <w:r w:rsidRPr="00E66003">
        <w:rPr>
          <w:color w:val="333333"/>
          <w:sz w:val="28"/>
          <w:szCs w:val="28"/>
          <w:shd w:val="clear" w:color="auto" w:fill="FFFFFF"/>
          <w:lang w:val="en-US"/>
        </w:rPr>
        <w:t xml:space="preserve"> “Men </w:t>
      </w:r>
      <w:proofErr w:type="spellStart"/>
      <w:r w:rsidRPr="00E66003">
        <w:rPr>
          <w:color w:val="333333"/>
          <w:sz w:val="28"/>
          <w:szCs w:val="28"/>
          <w:shd w:val="clear" w:color="auto" w:fill="FFFFFF"/>
          <w:lang w:val="en-US"/>
        </w:rPr>
        <w:t>jastarğa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senemın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degen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sözın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ünemı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aitamyn</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Şyn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mänınde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bärımız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jastarymyzdy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qoldauymyz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kerek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Öitkenı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öskeleñ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ūrpaq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qana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elımızdı</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jarqyn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bolaşaqqabastaidy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Bıraq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jastar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jetıstıkke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jetu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üşın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köp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eñbektenuı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kerek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Jaña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bılım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aluğa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täjıribe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jinauğa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ūmtylğan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jön</w:t>
      </w:r>
      <w:proofErr w:type="spellEnd"/>
      <w:r w:rsidRPr="00E66003">
        <w:rPr>
          <w:color w:val="333333"/>
          <w:sz w:val="28"/>
          <w:szCs w:val="28"/>
          <w:shd w:val="clear" w:color="auto" w:fill="FFFFFF"/>
          <w:lang w:val="en-US"/>
        </w:rPr>
        <w:t xml:space="preserve">. Sonda </w:t>
      </w:r>
      <w:proofErr w:type="spellStart"/>
      <w:r w:rsidRPr="00E66003">
        <w:rPr>
          <w:color w:val="333333"/>
          <w:sz w:val="28"/>
          <w:szCs w:val="28"/>
          <w:shd w:val="clear" w:color="auto" w:fill="FFFFFF"/>
          <w:lang w:val="en-US"/>
        </w:rPr>
        <w:t>jastarymyz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öz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käsıbınıñ</w:t>
      </w:r>
      <w:proofErr w:type="spellEnd"/>
      <w:r w:rsidRPr="00E66003">
        <w:rPr>
          <w:color w:val="333333"/>
          <w:sz w:val="28"/>
          <w:szCs w:val="28"/>
          <w:shd w:val="clear" w:color="auto" w:fill="FFFFFF"/>
          <w:lang w:val="en-US"/>
        </w:rPr>
        <w:t xml:space="preserve"> has </w:t>
      </w:r>
      <w:proofErr w:type="spellStart"/>
      <w:r w:rsidRPr="00E66003">
        <w:rPr>
          <w:color w:val="333333"/>
          <w:sz w:val="28"/>
          <w:szCs w:val="28"/>
          <w:shd w:val="clear" w:color="auto" w:fill="FFFFFF"/>
          <w:lang w:val="en-US"/>
        </w:rPr>
        <w:t>şeberı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atanady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Ärdaiym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sūranysqa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ie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bolady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qoğamda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syily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bolady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Mıne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osylai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ömır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sürgen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adam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eşqaşan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eşteñeden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ūtylmaidy</w:t>
      </w:r>
      <w:proofErr w:type="spellEnd"/>
      <w:r w:rsidRPr="00E66003">
        <w:rPr>
          <w:color w:val="333333"/>
          <w:sz w:val="28"/>
          <w:szCs w:val="28"/>
          <w:shd w:val="clear" w:color="auto" w:fill="FFFFFF"/>
          <w:lang w:val="en-US"/>
        </w:rPr>
        <w:t>.  </w:t>
      </w:r>
    </w:p>
    <w:p w14:paraId="509B890E"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Sovremennaja</w:t>
      </w:r>
      <w:proofErr w:type="spellEnd"/>
      <w:r w:rsidRPr="00E66003">
        <w:rPr>
          <w:sz w:val="28"/>
          <w:szCs w:val="28"/>
          <w:lang w:val="en-US"/>
        </w:rPr>
        <w:t xml:space="preserve"> </w:t>
      </w:r>
      <w:proofErr w:type="spellStart"/>
      <w:r w:rsidRPr="00E66003">
        <w:rPr>
          <w:sz w:val="28"/>
          <w:szCs w:val="28"/>
          <w:lang w:val="en-US"/>
        </w:rPr>
        <w:t>jepoha</w:t>
      </w:r>
      <w:proofErr w:type="spellEnd"/>
      <w:r w:rsidRPr="00E66003">
        <w:rPr>
          <w:sz w:val="28"/>
          <w:szCs w:val="28"/>
          <w:lang w:val="en-US"/>
        </w:rPr>
        <w:t xml:space="preserve"> </w:t>
      </w:r>
      <w:proofErr w:type="spellStart"/>
      <w:r w:rsidRPr="00E66003">
        <w:rPr>
          <w:sz w:val="28"/>
          <w:szCs w:val="28"/>
          <w:lang w:val="en-US"/>
        </w:rPr>
        <w:t>uskorjaet</w:t>
      </w:r>
      <w:proofErr w:type="spellEnd"/>
      <w:r w:rsidRPr="00E66003">
        <w:rPr>
          <w:sz w:val="28"/>
          <w:szCs w:val="28"/>
          <w:lang w:val="en-US"/>
        </w:rPr>
        <w:t xml:space="preserve"> </w:t>
      </w:r>
      <w:proofErr w:type="spellStart"/>
      <w:r w:rsidRPr="00E66003">
        <w:rPr>
          <w:sz w:val="28"/>
          <w:szCs w:val="28"/>
          <w:lang w:val="en-US"/>
        </w:rPr>
        <w:t>vremja</w:t>
      </w:r>
      <w:proofErr w:type="spellEnd"/>
      <w:r w:rsidRPr="00E66003">
        <w:rPr>
          <w:sz w:val="28"/>
          <w:szCs w:val="28"/>
          <w:lang w:val="en-US"/>
        </w:rPr>
        <w:t xml:space="preserve">, </w:t>
      </w:r>
      <w:proofErr w:type="spellStart"/>
      <w:r w:rsidRPr="00E66003">
        <w:rPr>
          <w:sz w:val="28"/>
          <w:szCs w:val="28"/>
          <w:lang w:val="en-US"/>
        </w:rPr>
        <w:t>spressovyvaet</w:t>
      </w:r>
      <w:proofErr w:type="spellEnd"/>
      <w:r w:rsidRPr="00E66003">
        <w:rPr>
          <w:sz w:val="28"/>
          <w:szCs w:val="28"/>
          <w:lang w:val="en-US"/>
        </w:rPr>
        <w:t xml:space="preserve"> </w:t>
      </w:r>
      <w:proofErr w:type="spellStart"/>
      <w:r w:rsidRPr="00E66003">
        <w:rPr>
          <w:sz w:val="28"/>
          <w:szCs w:val="28"/>
          <w:lang w:val="en-US"/>
        </w:rPr>
        <w:t>proishodjashhie</w:t>
      </w:r>
      <w:proofErr w:type="spellEnd"/>
      <w:r w:rsidRPr="00E66003">
        <w:rPr>
          <w:sz w:val="28"/>
          <w:szCs w:val="28"/>
          <w:lang w:val="en-US"/>
        </w:rPr>
        <w:t xml:space="preserve"> </w:t>
      </w:r>
      <w:proofErr w:type="spellStart"/>
      <w:r w:rsidRPr="00E66003">
        <w:rPr>
          <w:sz w:val="28"/>
          <w:szCs w:val="28"/>
          <w:lang w:val="en-US"/>
        </w:rPr>
        <w:t>sobytija</w:t>
      </w:r>
      <w:proofErr w:type="spellEnd"/>
      <w:r w:rsidRPr="00E66003">
        <w:rPr>
          <w:sz w:val="28"/>
          <w:szCs w:val="28"/>
          <w:lang w:val="en-US"/>
        </w:rPr>
        <w:t xml:space="preserve">. </w:t>
      </w:r>
      <w:proofErr w:type="spellStart"/>
      <w:r w:rsidRPr="00E66003">
        <w:rPr>
          <w:sz w:val="28"/>
          <w:szCs w:val="28"/>
          <w:lang w:val="en-US"/>
        </w:rPr>
        <w:t>Istinnuju</w:t>
      </w:r>
      <w:proofErr w:type="spellEnd"/>
      <w:r w:rsidRPr="00E66003">
        <w:rPr>
          <w:sz w:val="28"/>
          <w:szCs w:val="28"/>
          <w:lang w:val="en-US"/>
        </w:rPr>
        <w:t xml:space="preserve"> </w:t>
      </w:r>
      <w:proofErr w:type="spellStart"/>
      <w:r w:rsidRPr="00E66003">
        <w:rPr>
          <w:sz w:val="28"/>
          <w:szCs w:val="28"/>
          <w:lang w:val="en-US"/>
        </w:rPr>
        <w:t>cennost</w:t>
      </w:r>
      <w:proofErr w:type="spellEnd"/>
      <w:r w:rsidRPr="00E66003">
        <w:rPr>
          <w:sz w:val="28"/>
          <w:szCs w:val="28"/>
          <w:lang w:val="en-US"/>
        </w:rPr>
        <w:t xml:space="preserve">’ </w:t>
      </w:r>
      <w:proofErr w:type="spellStart"/>
      <w:r w:rsidRPr="00E66003">
        <w:rPr>
          <w:sz w:val="28"/>
          <w:szCs w:val="28"/>
          <w:lang w:val="en-US"/>
        </w:rPr>
        <w:t>nashih</w:t>
      </w:r>
      <w:proofErr w:type="spellEnd"/>
      <w:r w:rsidRPr="00E66003">
        <w:rPr>
          <w:sz w:val="28"/>
          <w:szCs w:val="28"/>
          <w:lang w:val="en-US"/>
        </w:rPr>
        <w:t xml:space="preserve"> </w:t>
      </w:r>
      <w:proofErr w:type="spellStart"/>
      <w:r w:rsidRPr="00E66003">
        <w:rPr>
          <w:sz w:val="28"/>
          <w:szCs w:val="28"/>
          <w:lang w:val="en-US"/>
        </w:rPr>
        <w:t>slov</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del </w:t>
      </w:r>
      <w:proofErr w:type="spellStart"/>
      <w:r w:rsidRPr="00E66003">
        <w:rPr>
          <w:sz w:val="28"/>
          <w:szCs w:val="28"/>
          <w:lang w:val="en-US"/>
        </w:rPr>
        <w:t>mogut</w:t>
      </w:r>
      <w:proofErr w:type="spellEnd"/>
      <w:r w:rsidRPr="00E66003">
        <w:rPr>
          <w:sz w:val="28"/>
          <w:szCs w:val="28"/>
          <w:lang w:val="en-US"/>
        </w:rPr>
        <w:t xml:space="preserve"> </w:t>
      </w:r>
      <w:proofErr w:type="spellStart"/>
      <w:r w:rsidRPr="00E66003">
        <w:rPr>
          <w:sz w:val="28"/>
          <w:szCs w:val="28"/>
          <w:lang w:val="en-US"/>
        </w:rPr>
        <w:t>opredelit</w:t>
      </w:r>
      <w:proofErr w:type="spellEnd"/>
      <w:r w:rsidRPr="00E66003">
        <w:rPr>
          <w:sz w:val="28"/>
          <w:szCs w:val="28"/>
          <w:lang w:val="en-US"/>
        </w:rPr>
        <w:t xml:space="preserve">’ </w:t>
      </w:r>
      <w:proofErr w:type="spellStart"/>
      <w:r w:rsidRPr="00E66003">
        <w:rPr>
          <w:sz w:val="28"/>
          <w:szCs w:val="28"/>
          <w:lang w:val="en-US"/>
        </w:rPr>
        <w:t>tol’ko</w:t>
      </w:r>
      <w:proofErr w:type="spellEnd"/>
      <w:r w:rsidRPr="00E66003">
        <w:rPr>
          <w:sz w:val="28"/>
          <w:szCs w:val="28"/>
          <w:lang w:val="en-US"/>
        </w:rPr>
        <w:t xml:space="preserve"> </w:t>
      </w:r>
      <w:proofErr w:type="spellStart"/>
      <w:r w:rsidRPr="00E66003">
        <w:rPr>
          <w:sz w:val="28"/>
          <w:szCs w:val="28"/>
          <w:lang w:val="en-US"/>
        </w:rPr>
        <w:t>vesy</w:t>
      </w:r>
      <w:proofErr w:type="spellEnd"/>
      <w:r w:rsidRPr="00E66003">
        <w:rPr>
          <w:sz w:val="28"/>
          <w:szCs w:val="28"/>
          <w:lang w:val="en-US"/>
        </w:rPr>
        <w:t xml:space="preserve"> </w:t>
      </w:r>
      <w:proofErr w:type="spellStart"/>
      <w:r w:rsidRPr="00E66003">
        <w:rPr>
          <w:sz w:val="28"/>
          <w:szCs w:val="28"/>
          <w:lang w:val="en-US"/>
        </w:rPr>
        <w:t>istorii</w:t>
      </w:r>
      <w:proofErr w:type="spellEnd"/>
      <w:r w:rsidRPr="00E66003">
        <w:rPr>
          <w:sz w:val="28"/>
          <w:szCs w:val="28"/>
          <w:lang w:val="en-US"/>
        </w:rPr>
        <w:t>.</w:t>
      </w:r>
    </w:p>
    <w:p w14:paraId="79E5C94E"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Nagradoj</w:t>
      </w:r>
      <w:proofErr w:type="spellEnd"/>
      <w:r w:rsidRPr="00E66003">
        <w:rPr>
          <w:sz w:val="28"/>
          <w:szCs w:val="28"/>
          <w:lang w:val="en-US"/>
        </w:rPr>
        <w:t xml:space="preserve"> </w:t>
      </w:r>
      <w:proofErr w:type="spellStart"/>
      <w:r w:rsidRPr="00E66003">
        <w:rPr>
          <w:sz w:val="28"/>
          <w:szCs w:val="28"/>
          <w:lang w:val="en-US"/>
        </w:rPr>
        <w:t>dlja</w:t>
      </w:r>
      <w:proofErr w:type="spellEnd"/>
      <w:r w:rsidRPr="00E66003">
        <w:rPr>
          <w:sz w:val="28"/>
          <w:szCs w:val="28"/>
          <w:lang w:val="en-US"/>
        </w:rPr>
        <w:t xml:space="preserve"> </w:t>
      </w:r>
      <w:proofErr w:type="spellStart"/>
      <w:r w:rsidRPr="00E66003">
        <w:rPr>
          <w:sz w:val="28"/>
          <w:szCs w:val="28"/>
          <w:lang w:val="en-US"/>
        </w:rPr>
        <w:t>vseh</w:t>
      </w:r>
      <w:proofErr w:type="spellEnd"/>
      <w:r w:rsidRPr="00E66003">
        <w:rPr>
          <w:sz w:val="28"/>
          <w:szCs w:val="28"/>
          <w:lang w:val="en-US"/>
        </w:rPr>
        <w:t xml:space="preserve"> </w:t>
      </w:r>
      <w:proofErr w:type="spellStart"/>
      <w:r w:rsidRPr="00E66003">
        <w:rPr>
          <w:sz w:val="28"/>
          <w:szCs w:val="28"/>
          <w:lang w:val="en-US"/>
        </w:rPr>
        <w:t>budet</w:t>
      </w:r>
      <w:proofErr w:type="spellEnd"/>
      <w:r w:rsidRPr="00E66003">
        <w:rPr>
          <w:sz w:val="28"/>
          <w:szCs w:val="28"/>
          <w:lang w:val="en-US"/>
        </w:rPr>
        <w:t xml:space="preserve"> </w:t>
      </w:r>
      <w:proofErr w:type="spellStart"/>
      <w:r w:rsidRPr="00E66003">
        <w:rPr>
          <w:sz w:val="28"/>
          <w:szCs w:val="28"/>
          <w:lang w:val="en-US"/>
        </w:rPr>
        <w:t>chistaja</w:t>
      </w:r>
      <w:proofErr w:type="spellEnd"/>
      <w:r w:rsidRPr="00E66003">
        <w:rPr>
          <w:sz w:val="28"/>
          <w:szCs w:val="28"/>
          <w:lang w:val="en-US"/>
        </w:rPr>
        <w:t xml:space="preserve"> </w:t>
      </w:r>
      <w:proofErr w:type="spellStart"/>
      <w:r w:rsidRPr="00E66003">
        <w:rPr>
          <w:sz w:val="28"/>
          <w:szCs w:val="28"/>
          <w:lang w:val="en-US"/>
        </w:rPr>
        <w:t>sovest</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priznanie</w:t>
      </w:r>
      <w:proofErr w:type="spellEnd"/>
      <w:r w:rsidRPr="00E66003">
        <w:rPr>
          <w:sz w:val="28"/>
          <w:szCs w:val="28"/>
          <w:lang w:val="en-US"/>
        </w:rPr>
        <w:t xml:space="preserve"> </w:t>
      </w:r>
      <w:proofErr w:type="spellStart"/>
      <w:r w:rsidRPr="00E66003">
        <w:rPr>
          <w:sz w:val="28"/>
          <w:szCs w:val="28"/>
          <w:lang w:val="en-US"/>
        </w:rPr>
        <w:t>naroda</w:t>
      </w:r>
      <w:proofErr w:type="spellEnd"/>
      <w:r w:rsidRPr="00E66003">
        <w:rPr>
          <w:sz w:val="28"/>
          <w:szCs w:val="28"/>
          <w:lang w:val="en-US"/>
        </w:rPr>
        <w:t xml:space="preserve">. </w:t>
      </w:r>
      <w:proofErr w:type="spellStart"/>
      <w:r w:rsidRPr="00E66003">
        <w:rPr>
          <w:sz w:val="28"/>
          <w:szCs w:val="28"/>
          <w:lang w:val="en-US"/>
        </w:rPr>
        <w:t>Jetu</w:t>
      </w:r>
      <w:proofErr w:type="spellEnd"/>
      <w:r w:rsidRPr="00E66003">
        <w:rPr>
          <w:sz w:val="28"/>
          <w:szCs w:val="28"/>
          <w:lang w:val="en-US"/>
        </w:rPr>
        <w:t xml:space="preserve"> </w:t>
      </w:r>
      <w:proofErr w:type="spellStart"/>
      <w:r w:rsidRPr="00E66003">
        <w:rPr>
          <w:sz w:val="28"/>
          <w:szCs w:val="28"/>
          <w:lang w:val="en-US"/>
        </w:rPr>
        <w:t>formulu</w:t>
      </w:r>
      <w:proofErr w:type="spellEnd"/>
      <w:r w:rsidRPr="00E66003">
        <w:rPr>
          <w:sz w:val="28"/>
          <w:szCs w:val="28"/>
          <w:lang w:val="en-US"/>
        </w:rPr>
        <w:t xml:space="preserve"> </w:t>
      </w:r>
      <w:proofErr w:type="spellStart"/>
      <w:r w:rsidRPr="00E66003">
        <w:rPr>
          <w:sz w:val="28"/>
          <w:szCs w:val="28"/>
          <w:lang w:val="en-US"/>
        </w:rPr>
        <w:t>otnoshu</w:t>
      </w:r>
      <w:proofErr w:type="spellEnd"/>
      <w:r w:rsidRPr="00E66003">
        <w:rPr>
          <w:sz w:val="28"/>
          <w:szCs w:val="28"/>
          <w:lang w:val="en-US"/>
        </w:rPr>
        <w:t xml:space="preserve"> </w:t>
      </w:r>
      <w:proofErr w:type="spellStart"/>
      <w:r w:rsidRPr="00E66003">
        <w:rPr>
          <w:sz w:val="28"/>
          <w:szCs w:val="28"/>
          <w:lang w:val="en-US"/>
        </w:rPr>
        <w:t>prezhde</w:t>
      </w:r>
      <w:proofErr w:type="spellEnd"/>
      <w:r w:rsidRPr="00E66003">
        <w:rPr>
          <w:sz w:val="28"/>
          <w:szCs w:val="28"/>
          <w:lang w:val="en-US"/>
        </w:rPr>
        <w:t xml:space="preserve"> </w:t>
      </w:r>
      <w:proofErr w:type="spellStart"/>
      <w:r w:rsidRPr="00E66003">
        <w:rPr>
          <w:sz w:val="28"/>
          <w:szCs w:val="28"/>
          <w:lang w:val="en-US"/>
        </w:rPr>
        <w:t>vsego</w:t>
      </w:r>
      <w:proofErr w:type="spellEnd"/>
      <w:r w:rsidRPr="00E66003">
        <w:rPr>
          <w:sz w:val="28"/>
          <w:szCs w:val="28"/>
          <w:lang w:val="en-US"/>
        </w:rPr>
        <w:t xml:space="preserve"> k </w:t>
      </w:r>
      <w:proofErr w:type="spellStart"/>
      <w:r w:rsidRPr="00E66003">
        <w:rPr>
          <w:sz w:val="28"/>
          <w:szCs w:val="28"/>
          <w:lang w:val="en-US"/>
        </w:rPr>
        <w:t>samomu</w:t>
      </w:r>
      <w:proofErr w:type="spellEnd"/>
      <w:r w:rsidRPr="00E66003">
        <w:rPr>
          <w:sz w:val="28"/>
          <w:szCs w:val="28"/>
          <w:lang w:val="en-US"/>
        </w:rPr>
        <w:t xml:space="preserve"> </w:t>
      </w:r>
      <w:proofErr w:type="spellStart"/>
      <w:r w:rsidRPr="00E66003">
        <w:rPr>
          <w:sz w:val="28"/>
          <w:szCs w:val="28"/>
          <w:lang w:val="en-US"/>
        </w:rPr>
        <w:t>sebe</w:t>
      </w:r>
      <w:proofErr w:type="spellEnd"/>
      <w:r w:rsidRPr="00E66003">
        <w:rPr>
          <w:sz w:val="28"/>
          <w:szCs w:val="28"/>
          <w:lang w:val="en-US"/>
        </w:rPr>
        <w:t>.</w:t>
      </w:r>
    </w:p>
    <w:p w14:paraId="7F68B2C3" w14:textId="77777777" w:rsidR="00465A2E" w:rsidRPr="00E66003" w:rsidRDefault="00465A2E" w:rsidP="00465A2E">
      <w:pPr>
        <w:ind w:right="-1" w:firstLine="567"/>
        <w:jc w:val="both"/>
        <w:rPr>
          <w:sz w:val="28"/>
          <w:szCs w:val="28"/>
          <w:lang w:val="en-US"/>
        </w:rPr>
      </w:pPr>
      <w:r w:rsidRPr="00E66003">
        <w:rPr>
          <w:sz w:val="28"/>
          <w:szCs w:val="28"/>
          <w:lang w:val="en-US"/>
        </w:rPr>
        <w:t xml:space="preserve">My </w:t>
      </w:r>
      <w:proofErr w:type="spellStart"/>
      <w:r w:rsidRPr="00E66003">
        <w:rPr>
          <w:sz w:val="28"/>
          <w:szCs w:val="28"/>
          <w:lang w:val="en-US"/>
        </w:rPr>
        <w:t>sil’naja</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samodostatochnaja</w:t>
      </w:r>
      <w:proofErr w:type="spellEnd"/>
      <w:r w:rsidRPr="00E66003">
        <w:rPr>
          <w:sz w:val="28"/>
          <w:szCs w:val="28"/>
          <w:lang w:val="en-US"/>
        </w:rPr>
        <w:t xml:space="preserve"> </w:t>
      </w:r>
      <w:proofErr w:type="spellStart"/>
      <w:r w:rsidRPr="00E66003">
        <w:rPr>
          <w:sz w:val="28"/>
          <w:szCs w:val="28"/>
          <w:lang w:val="en-US"/>
        </w:rPr>
        <w:t>nacija</w:t>
      </w:r>
      <w:proofErr w:type="spellEnd"/>
      <w:r w:rsidRPr="00E66003">
        <w:rPr>
          <w:sz w:val="28"/>
          <w:szCs w:val="28"/>
          <w:lang w:val="en-US"/>
        </w:rPr>
        <w:t xml:space="preserve">, </w:t>
      </w:r>
      <w:proofErr w:type="spellStart"/>
      <w:r w:rsidRPr="00E66003">
        <w:rPr>
          <w:sz w:val="28"/>
          <w:szCs w:val="28"/>
          <w:lang w:val="en-US"/>
        </w:rPr>
        <w:t>obladajushhaja</w:t>
      </w:r>
      <w:proofErr w:type="spellEnd"/>
      <w:r w:rsidRPr="00E66003">
        <w:rPr>
          <w:sz w:val="28"/>
          <w:szCs w:val="28"/>
          <w:lang w:val="en-US"/>
        </w:rPr>
        <w:t xml:space="preserve"> </w:t>
      </w:r>
      <w:proofErr w:type="spellStart"/>
      <w:r w:rsidRPr="00E66003">
        <w:rPr>
          <w:sz w:val="28"/>
          <w:szCs w:val="28"/>
          <w:lang w:val="en-US"/>
        </w:rPr>
        <w:t>bogatym</w:t>
      </w:r>
      <w:proofErr w:type="spellEnd"/>
      <w:r w:rsidRPr="00E66003">
        <w:rPr>
          <w:sz w:val="28"/>
          <w:szCs w:val="28"/>
          <w:lang w:val="en-US"/>
        </w:rPr>
        <w:t xml:space="preserve"> </w:t>
      </w:r>
      <w:proofErr w:type="spellStart"/>
      <w:r w:rsidRPr="00E66003">
        <w:rPr>
          <w:sz w:val="28"/>
          <w:szCs w:val="28"/>
          <w:lang w:val="en-US"/>
        </w:rPr>
        <w:t>duhovnym</w:t>
      </w:r>
      <w:proofErr w:type="spellEnd"/>
      <w:r w:rsidRPr="00E66003">
        <w:rPr>
          <w:sz w:val="28"/>
          <w:szCs w:val="28"/>
          <w:lang w:val="en-US"/>
        </w:rPr>
        <w:t xml:space="preserve"> </w:t>
      </w:r>
      <w:proofErr w:type="spellStart"/>
      <w:r w:rsidRPr="00E66003">
        <w:rPr>
          <w:sz w:val="28"/>
          <w:szCs w:val="28"/>
          <w:lang w:val="en-US"/>
        </w:rPr>
        <w:t>naslediem</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ogromnym</w:t>
      </w:r>
      <w:proofErr w:type="spellEnd"/>
      <w:r w:rsidRPr="00E66003">
        <w:rPr>
          <w:sz w:val="28"/>
          <w:szCs w:val="28"/>
          <w:lang w:val="en-US"/>
        </w:rPr>
        <w:t xml:space="preserve"> </w:t>
      </w:r>
      <w:proofErr w:type="spellStart"/>
      <w:r w:rsidRPr="00E66003">
        <w:rPr>
          <w:sz w:val="28"/>
          <w:szCs w:val="28"/>
          <w:lang w:val="en-US"/>
        </w:rPr>
        <w:t>sozidatel’nym</w:t>
      </w:r>
      <w:proofErr w:type="spellEnd"/>
      <w:r w:rsidRPr="00E66003">
        <w:rPr>
          <w:sz w:val="28"/>
          <w:szCs w:val="28"/>
          <w:lang w:val="en-US"/>
        </w:rPr>
        <w:t xml:space="preserve"> </w:t>
      </w:r>
      <w:proofErr w:type="spellStart"/>
      <w:r w:rsidRPr="00E66003">
        <w:rPr>
          <w:sz w:val="28"/>
          <w:szCs w:val="28"/>
          <w:lang w:val="en-US"/>
        </w:rPr>
        <w:t>potencialom</w:t>
      </w:r>
      <w:proofErr w:type="spellEnd"/>
      <w:r w:rsidRPr="00E66003">
        <w:rPr>
          <w:sz w:val="28"/>
          <w:szCs w:val="28"/>
          <w:lang w:val="en-US"/>
        </w:rPr>
        <w:t xml:space="preserve"> </w:t>
      </w:r>
      <w:proofErr w:type="spellStart"/>
      <w:r w:rsidRPr="00E66003">
        <w:rPr>
          <w:sz w:val="28"/>
          <w:szCs w:val="28"/>
          <w:lang w:val="en-US"/>
        </w:rPr>
        <w:t>dlja</w:t>
      </w:r>
      <w:proofErr w:type="spellEnd"/>
      <w:r w:rsidRPr="00E66003">
        <w:rPr>
          <w:sz w:val="28"/>
          <w:szCs w:val="28"/>
          <w:lang w:val="en-US"/>
        </w:rPr>
        <w:t xml:space="preserve"> </w:t>
      </w:r>
      <w:proofErr w:type="spellStart"/>
      <w:r w:rsidRPr="00E66003">
        <w:rPr>
          <w:sz w:val="28"/>
          <w:szCs w:val="28"/>
          <w:lang w:val="en-US"/>
        </w:rPr>
        <w:t>postupatel’nogo</w:t>
      </w:r>
      <w:proofErr w:type="spellEnd"/>
      <w:r w:rsidRPr="00E66003">
        <w:rPr>
          <w:sz w:val="28"/>
          <w:szCs w:val="28"/>
          <w:lang w:val="en-US"/>
        </w:rPr>
        <w:t xml:space="preserve"> </w:t>
      </w:r>
      <w:proofErr w:type="spellStart"/>
      <w:r w:rsidRPr="00E66003">
        <w:rPr>
          <w:sz w:val="28"/>
          <w:szCs w:val="28"/>
          <w:lang w:val="en-US"/>
        </w:rPr>
        <w:t>progressa</w:t>
      </w:r>
      <w:proofErr w:type="spellEnd"/>
      <w:r w:rsidRPr="00E66003">
        <w:rPr>
          <w:sz w:val="28"/>
          <w:szCs w:val="28"/>
          <w:lang w:val="en-US"/>
        </w:rPr>
        <w:t>.</w:t>
      </w:r>
    </w:p>
    <w:p w14:paraId="6E9EE596"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Velikij</w:t>
      </w:r>
      <w:proofErr w:type="spellEnd"/>
      <w:r w:rsidRPr="00E66003">
        <w:rPr>
          <w:sz w:val="28"/>
          <w:szCs w:val="28"/>
          <w:lang w:val="en-US"/>
        </w:rPr>
        <w:t xml:space="preserve"> </w:t>
      </w:r>
      <w:proofErr w:type="spellStart"/>
      <w:r w:rsidRPr="00E66003">
        <w:rPr>
          <w:sz w:val="28"/>
          <w:szCs w:val="28"/>
          <w:lang w:val="en-US"/>
        </w:rPr>
        <w:t>uchitel</w:t>
      </w:r>
      <w:proofErr w:type="spellEnd"/>
      <w:r w:rsidRPr="00E66003">
        <w:rPr>
          <w:sz w:val="28"/>
          <w:szCs w:val="28"/>
          <w:lang w:val="en-US"/>
        </w:rPr>
        <w:t xml:space="preserve">’ </w:t>
      </w:r>
      <w:proofErr w:type="spellStart"/>
      <w:r w:rsidRPr="00E66003">
        <w:rPr>
          <w:sz w:val="28"/>
          <w:szCs w:val="28"/>
          <w:lang w:val="en-US"/>
        </w:rPr>
        <w:t>Vostoka</w:t>
      </w:r>
      <w:proofErr w:type="spellEnd"/>
      <w:r w:rsidRPr="00E66003">
        <w:rPr>
          <w:sz w:val="28"/>
          <w:szCs w:val="28"/>
          <w:lang w:val="en-US"/>
        </w:rPr>
        <w:t xml:space="preserve"> al’-</w:t>
      </w:r>
      <w:proofErr w:type="spellStart"/>
      <w:r w:rsidRPr="00E66003">
        <w:rPr>
          <w:sz w:val="28"/>
          <w:szCs w:val="28"/>
          <w:lang w:val="en-US"/>
        </w:rPr>
        <w:t>Farabi</w:t>
      </w:r>
      <w:proofErr w:type="spellEnd"/>
      <w:r w:rsidRPr="00E66003">
        <w:rPr>
          <w:sz w:val="28"/>
          <w:szCs w:val="28"/>
          <w:lang w:val="en-US"/>
        </w:rPr>
        <w:t xml:space="preserve"> </w:t>
      </w:r>
      <w:proofErr w:type="spellStart"/>
      <w:r w:rsidRPr="00E66003">
        <w:rPr>
          <w:sz w:val="28"/>
          <w:szCs w:val="28"/>
          <w:lang w:val="en-US"/>
        </w:rPr>
        <w:t>prizyval</w:t>
      </w:r>
      <w:proofErr w:type="spellEnd"/>
      <w:r w:rsidRPr="00E66003">
        <w:rPr>
          <w:sz w:val="28"/>
          <w:szCs w:val="28"/>
          <w:lang w:val="en-US"/>
        </w:rPr>
        <w:t xml:space="preserve"> </w:t>
      </w:r>
      <w:proofErr w:type="spellStart"/>
      <w:r w:rsidRPr="00E66003">
        <w:rPr>
          <w:sz w:val="28"/>
          <w:szCs w:val="28"/>
          <w:lang w:val="en-US"/>
        </w:rPr>
        <w:t>ljudej</w:t>
      </w:r>
      <w:proofErr w:type="spellEnd"/>
      <w:r w:rsidRPr="00E66003">
        <w:rPr>
          <w:sz w:val="28"/>
          <w:szCs w:val="28"/>
          <w:lang w:val="en-US"/>
        </w:rPr>
        <w:t xml:space="preserve"> </w:t>
      </w:r>
      <w:proofErr w:type="spellStart"/>
      <w:r w:rsidRPr="00E66003">
        <w:rPr>
          <w:sz w:val="28"/>
          <w:szCs w:val="28"/>
          <w:lang w:val="en-US"/>
        </w:rPr>
        <w:t>byt</w:t>
      </w:r>
      <w:proofErr w:type="spellEnd"/>
      <w:r w:rsidRPr="00E66003">
        <w:rPr>
          <w:sz w:val="28"/>
          <w:szCs w:val="28"/>
          <w:lang w:val="en-US"/>
        </w:rPr>
        <w:t xml:space="preserve">’ </w:t>
      </w:r>
      <w:proofErr w:type="spellStart"/>
      <w:r w:rsidRPr="00E66003">
        <w:rPr>
          <w:sz w:val="28"/>
          <w:szCs w:val="28"/>
          <w:lang w:val="en-US"/>
        </w:rPr>
        <w:t>spravedlivymi</w:t>
      </w:r>
      <w:proofErr w:type="spellEnd"/>
      <w:r w:rsidRPr="00E66003">
        <w:rPr>
          <w:sz w:val="28"/>
          <w:szCs w:val="28"/>
          <w:lang w:val="en-US"/>
        </w:rPr>
        <w:t xml:space="preserve">, </w:t>
      </w:r>
      <w:proofErr w:type="spellStart"/>
      <w:r w:rsidRPr="00E66003">
        <w:rPr>
          <w:sz w:val="28"/>
          <w:szCs w:val="28"/>
          <w:lang w:val="en-US"/>
        </w:rPr>
        <w:t>ljubit</w:t>
      </w:r>
      <w:proofErr w:type="spellEnd"/>
      <w:r w:rsidRPr="00E66003">
        <w:rPr>
          <w:sz w:val="28"/>
          <w:szCs w:val="28"/>
          <w:lang w:val="en-US"/>
        </w:rPr>
        <w:t xml:space="preserve">’ </w:t>
      </w:r>
      <w:proofErr w:type="spellStart"/>
      <w:r w:rsidRPr="00E66003">
        <w:rPr>
          <w:sz w:val="28"/>
          <w:szCs w:val="28"/>
          <w:lang w:val="en-US"/>
        </w:rPr>
        <w:t>pravdu</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dorozhit</w:t>
      </w:r>
      <w:proofErr w:type="spellEnd"/>
      <w:r w:rsidRPr="00E66003">
        <w:rPr>
          <w:sz w:val="28"/>
          <w:szCs w:val="28"/>
          <w:lang w:val="en-US"/>
        </w:rPr>
        <w:t xml:space="preserve">’ </w:t>
      </w:r>
      <w:proofErr w:type="spellStart"/>
      <w:r w:rsidRPr="00E66003">
        <w:rPr>
          <w:sz w:val="28"/>
          <w:szCs w:val="28"/>
          <w:lang w:val="en-US"/>
        </w:rPr>
        <w:t>chest’ju</w:t>
      </w:r>
      <w:proofErr w:type="spellEnd"/>
      <w:r w:rsidRPr="00E66003">
        <w:rPr>
          <w:sz w:val="28"/>
          <w:szCs w:val="28"/>
          <w:lang w:val="en-US"/>
        </w:rPr>
        <w:t xml:space="preserve">, </w:t>
      </w:r>
      <w:proofErr w:type="spellStart"/>
      <w:r w:rsidRPr="00E66003">
        <w:rPr>
          <w:sz w:val="28"/>
          <w:szCs w:val="28"/>
          <w:lang w:val="en-US"/>
        </w:rPr>
        <w:t>byt</w:t>
      </w:r>
      <w:proofErr w:type="spellEnd"/>
      <w:r w:rsidRPr="00E66003">
        <w:rPr>
          <w:sz w:val="28"/>
          <w:szCs w:val="28"/>
          <w:lang w:val="en-US"/>
        </w:rPr>
        <w:t xml:space="preserve">’ </w:t>
      </w:r>
      <w:proofErr w:type="spellStart"/>
      <w:r w:rsidRPr="00E66003">
        <w:rPr>
          <w:sz w:val="28"/>
          <w:szCs w:val="28"/>
          <w:lang w:val="en-US"/>
        </w:rPr>
        <w:t>umerennymi</w:t>
      </w:r>
      <w:proofErr w:type="spellEnd"/>
      <w:r w:rsidRPr="00E66003">
        <w:rPr>
          <w:sz w:val="28"/>
          <w:szCs w:val="28"/>
          <w:lang w:val="en-US"/>
        </w:rPr>
        <w:t xml:space="preserve"> v </w:t>
      </w:r>
      <w:proofErr w:type="spellStart"/>
      <w:r w:rsidRPr="00E66003">
        <w:rPr>
          <w:sz w:val="28"/>
          <w:szCs w:val="28"/>
          <w:lang w:val="en-US"/>
        </w:rPr>
        <w:t>svoih</w:t>
      </w:r>
      <w:proofErr w:type="spellEnd"/>
      <w:r w:rsidRPr="00E66003">
        <w:rPr>
          <w:sz w:val="28"/>
          <w:szCs w:val="28"/>
          <w:lang w:val="en-US"/>
        </w:rPr>
        <w:t xml:space="preserve"> </w:t>
      </w:r>
      <w:proofErr w:type="spellStart"/>
      <w:r w:rsidRPr="00E66003">
        <w:rPr>
          <w:sz w:val="28"/>
          <w:szCs w:val="28"/>
          <w:lang w:val="en-US"/>
        </w:rPr>
        <w:t>zhelanijah</w:t>
      </w:r>
      <w:proofErr w:type="spellEnd"/>
      <w:r w:rsidRPr="00E66003">
        <w:rPr>
          <w:sz w:val="28"/>
          <w:szCs w:val="28"/>
          <w:lang w:val="en-US"/>
        </w:rPr>
        <w:t xml:space="preserve"> </w:t>
      </w:r>
      <w:proofErr w:type="spellStart"/>
      <w:r w:rsidRPr="00E66003">
        <w:rPr>
          <w:sz w:val="28"/>
          <w:szCs w:val="28"/>
          <w:lang w:val="en-US"/>
        </w:rPr>
        <w:t>i</w:t>
      </w:r>
      <w:proofErr w:type="spellEnd"/>
      <w:r w:rsidRPr="00E66003">
        <w:rPr>
          <w:sz w:val="28"/>
          <w:szCs w:val="28"/>
          <w:lang w:val="en-US"/>
        </w:rPr>
        <w:t xml:space="preserve"> </w:t>
      </w:r>
      <w:proofErr w:type="spellStart"/>
      <w:r w:rsidRPr="00E66003">
        <w:rPr>
          <w:sz w:val="28"/>
          <w:szCs w:val="28"/>
          <w:lang w:val="en-US"/>
        </w:rPr>
        <w:t>vsegda</w:t>
      </w:r>
      <w:proofErr w:type="spellEnd"/>
      <w:r w:rsidRPr="00E66003">
        <w:rPr>
          <w:sz w:val="28"/>
          <w:szCs w:val="28"/>
          <w:lang w:val="en-US"/>
        </w:rPr>
        <w:t xml:space="preserve"> </w:t>
      </w:r>
      <w:proofErr w:type="spellStart"/>
      <w:r w:rsidRPr="00E66003">
        <w:rPr>
          <w:sz w:val="28"/>
          <w:szCs w:val="28"/>
          <w:lang w:val="en-US"/>
        </w:rPr>
        <w:t>stremit’sja</w:t>
      </w:r>
      <w:proofErr w:type="spellEnd"/>
      <w:r w:rsidRPr="00E66003">
        <w:rPr>
          <w:sz w:val="28"/>
          <w:szCs w:val="28"/>
          <w:lang w:val="en-US"/>
        </w:rPr>
        <w:t xml:space="preserve"> k </w:t>
      </w:r>
      <w:proofErr w:type="spellStart"/>
      <w:r w:rsidRPr="00E66003">
        <w:rPr>
          <w:sz w:val="28"/>
          <w:szCs w:val="28"/>
          <w:lang w:val="en-US"/>
        </w:rPr>
        <w:t>znanijam</w:t>
      </w:r>
      <w:proofErr w:type="spellEnd"/>
      <w:r w:rsidRPr="00E66003">
        <w:rPr>
          <w:sz w:val="28"/>
          <w:szCs w:val="28"/>
          <w:lang w:val="en-US"/>
        </w:rPr>
        <w:t>.</w:t>
      </w:r>
    </w:p>
    <w:p w14:paraId="60DAAA58"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Uveren</w:t>
      </w:r>
      <w:proofErr w:type="spellEnd"/>
      <w:r w:rsidRPr="00E66003">
        <w:rPr>
          <w:sz w:val="28"/>
          <w:szCs w:val="28"/>
          <w:lang w:val="en-US"/>
        </w:rPr>
        <w:t xml:space="preserve">, u </w:t>
      </w:r>
      <w:proofErr w:type="spellStart"/>
      <w:r w:rsidRPr="00E66003">
        <w:rPr>
          <w:sz w:val="28"/>
          <w:szCs w:val="28"/>
          <w:lang w:val="en-US"/>
        </w:rPr>
        <w:t>nas</w:t>
      </w:r>
      <w:proofErr w:type="spellEnd"/>
      <w:r w:rsidRPr="00E66003">
        <w:rPr>
          <w:sz w:val="28"/>
          <w:szCs w:val="28"/>
          <w:lang w:val="en-US"/>
        </w:rPr>
        <w:t xml:space="preserve"> </w:t>
      </w:r>
      <w:proofErr w:type="spellStart"/>
      <w:r w:rsidRPr="00E66003">
        <w:rPr>
          <w:sz w:val="28"/>
          <w:szCs w:val="28"/>
          <w:lang w:val="en-US"/>
        </w:rPr>
        <w:t>est</w:t>
      </w:r>
      <w:proofErr w:type="spellEnd"/>
      <w:r w:rsidRPr="00E66003">
        <w:rPr>
          <w:sz w:val="28"/>
          <w:szCs w:val="28"/>
          <w:lang w:val="en-US"/>
        </w:rPr>
        <w:t xml:space="preserve">’ </w:t>
      </w:r>
      <w:proofErr w:type="spellStart"/>
      <w:r w:rsidRPr="00E66003">
        <w:rPr>
          <w:sz w:val="28"/>
          <w:szCs w:val="28"/>
          <w:lang w:val="en-US"/>
        </w:rPr>
        <w:t>horoshij</w:t>
      </w:r>
      <w:proofErr w:type="spellEnd"/>
      <w:r w:rsidRPr="00E66003">
        <w:rPr>
          <w:sz w:val="28"/>
          <w:szCs w:val="28"/>
          <w:lang w:val="en-US"/>
        </w:rPr>
        <w:t xml:space="preserve"> </w:t>
      </w:r>
      <w:proofErr w:type="spellStart"/>
      <w:r w:rsidRPr="00E66003">
        <w:rPr>
          <w:sz w:val="28"/>
          <w:szCs w:val="28"/>
          <w:lang w:val="en-US"/>
        </w:rPr>
        <w:t>shans</w:t>
      </w:r>
      <w:proofErr w:type="spellEnd"/>
      <w:r w:rsidRPr="00E66003">
        <w:rPr>
          <w:sz w:val="28"/>
          <w:szCs w:val="28"/>
          <w:lang w:val="en-US"/>
        </w:rPr>
        <w:t xml:space="preserve"> </w:t>
      </w:r>
      <w:proofErr w:type="spellStart"/>
      <w:r w:rsidRPr="00E66003">
        <w:rPr>
          <w:sz w:val="28"/>
          <w:szCs w:val="28"/>
          <w:lang w:val="en-US"/>
        </w:rPr>
        <w:t>vojti</w:t>
      </w:r>
      <w:proofErr w:type="spellEnd"/>
      <w:r w:rsidRPr="00E66003">
        <w:rPr>
          <w:sz w:val="28"/>
          <w:szCs w:val="28"/>
          <w:lang w:val="en-US"/>
        </w:rPr>
        <w:t xml:space="preserve"> v </w:t>
      </w:r>
      <w:proofErr w:type="spellStart"/>
      <w:r w:rsidRPr="00E66003">
        <w:rPr>
          <w:sz w:val="28"/>
          <w:szCs w:val="28"/>
          <w:lang w:val="en-US"/>
        </w:rPr>
        <w:t>istoriju</w:t>
      </w:r>
      <w:proofErr w:type="spellEnd"/>
      <w:r w:rsidRPr="00E66003">
        <w:rPr>
          <w:sz w:val="28"/>
          <w:szCs w:val="28"/>
          <w:lang w:val="en-US"/>
        </w:rPr>
        <w:t xml:space="preserve"> </w:t>
      </w:r>
      <w:proofErr w:type="spellStart"/>
      <w:r w:rsidRPr="00E66003">
        <w:rPr>
          <w:sz w:val="28"/>
          <w:szCs w:val="28"/>
          <w:lang w:val="en-US"/>
        </w:rPr>
        <w:t>kak</w:t>
      </w:r>
      <w:proofErr w:type="spellEnd"/>
      <w:r w:rsidRPr="00E66003">
        <w:rPr>
          <w:sz w:val="28"/>
          <w:szCs w:val="28"/>
          <w:lang w:val="en-US"/>
        </w:rPr>
        <w:t xml:space="preserve"> </w:t>
      </w:r>
      <w:proofErr w:type="spellStart"/>
      <w:r w:rsidRPr="00E66003">
        <w:rPr>
          <w:sz w:val="28"/>
          <w:szCs w:val="28"/>
          <w:lang w:val="en-US"/>
        </w:rPr>
        <w:t>pokolenie</w:t>
      </w:r>
      <w:proofErr w:type="spellEnd"/>
      <w:r w:rsidRPr="00E66003">
        <w:rPr>
          <w:sz w:val="28"/>
          <w:szCs w:val="28"/>
          <w:lang w:val="en-US"/>
        </w:rPr>
        <w:t xml:space="preserve">, </w:t>
      </w:r>
      <w:proofErr w:type="spellStart"/>
      <w:r w:rsidRPr="00E66003">
        <w:rPr>
          <w:sz w:val="28"/>
          <w:szCs w:val="28"/>
          <w:lang w:val="en-US"/>
        </w:rPr>
        <w:t>kotoroe</w:t>
      </w:r>
      <w:proofErr w:type="spellEnd"/>
      <w:r w:rsidRPr="00E66003">
        <w:rPr>
          <w:sz w:val="28"/>
          <w:szCs w:val="28"/>
          <w:lang w:val="en-US"/>
        </w:rPr>
        <w:t xml:space="preserve"> </w:t>
      </w:r>
      <w:proofErr w:type="spellStart"/>
      <w:r w:rsidRPr="00E66003">
        <w:rPr>
          <w:sz w:val="28"/>
          <w:szCs w:val="28"/>
          <w:lang w:val="en-US"/>
        </w:rPr>
        <w:t>sumelo</w:t>
      </w:r>
      <w:proofErr w:type="spellEnd"/>
      <w:r w:rsidRPr="00E66003">
        <w:rPr>
          <w:sz w:val="28"/>
          <w:szCs w:val="28"/>
          <w:lang w:val="en-US"/>
        </w:rPr>
        <w:t xml:space="preserve"> </w:t>
      </w:r>
      <w:proofErr w:type="spellStart"/>
      <w:r w:rsidRPr="00E66003">
        <w:rPr>
          <w:sz w:val="28"/>
          <w:szCs w:val="28"/>
          <w:lang w:val="en-US"/>
        </w:rPr>
        <w:t>osushhestvit</w:t>
      </w:r>
      <w:proofErr w:type="spellEnd"/>
      <w:r w:rsidRPr="00E66003">
        <w:rPr>
          <w:sz w:val="28"/>
          <w:szCs w:val="28"/>
          <w:lang w:val="en-US"/>
        </w:rPr>
        <w:t xml:space="preserve">’ </w:t>
      </w:r>
      <w:proofErr w:type="spellStart"/>
      <w:r w:rsidRPr="00E66003">
        <w:rPr>
          <w:sz w:val="28"/>
          <w:szCs w:val="28"/>
          <w:lang w:val="en-US"/>
        </w:rPr>
        <w:t>moshhnyj</w:t>
      </w:r>
      <w:proofErr w:type="spellEnd"/>
      <w:r w:rsidRPr="00E66003">
        <w:rPr>
          <w:sz w:val="28"/>
          <w:szCs w:val="28"/>
          <w:lang w:val="en-US"/>
        </w:rPr>
        <w:t xml:space="preserve"> </w:t>
      </w:r>
      <w:proofErr w:type="spellStart"/>
      <w:r w:rsidRPr="00E66003">
        <w:rPr>
          <w:sz w:val="28"/>
          <w:szCs w:val="28"/>
          <w:lang w:val="en-US"/>
        </w:rPr>
        <w:t>proryv</w:t>
      </w:r>
      <w:proofErr w:type="spellEnd"/>
      <w:r w:rsidRPr="00E66003">
        <w:rPr>
          <w:sz w:val="28"/>
          <w:szCs w:val="28"/>
          <w:lang w:val="en-US"/>
        </w:rPr>
        <w:t xml:space="preserve"> v </w:t>
      </w:r>
      <w:proofErr w:type="spellStart"/>
      <w:r w:rsidRPr="00E66003">
        <w:rPr>
          <w:sz w:val="28"/>
          <w:szCs w:val="28"/>
          <w:lang w:val="en-US"/>
        </w:rPr>
        <w:t>razvitii</w:t>
      </w:r>
      <w:proofErr w:type="spellEnd"/>
      <w:r w:rsidRPr="00E66003">
        <w:rPr>
          <w:sz w:val="28"/>
          <w:szCs w:val="28"/>
          <w:lang w:val="en-US"/>
        </w:rPr>
        <w:t xml:space="preserve"> </w:t>
      </w:r>
      <w:proofErr w:type="spellStart"/>
      <w:r w:rsidRPr="00E66003">
        <w:rPr>
          <w:sz w:val="28"/>
          <w:szCs w:val="28"/>
          <w:lang w:val="en-US"/>
        </w:rPr>
        <w:t>nashej</w:t>
      </w:r>
      <w:proofErr w:type="spellEnd"/>
      <w:r w:rsidRPr="00E66003">
        <w:rPr>
          <w:sz w:val="28"/>
          <w:szCs w:val="28"/>
          <w:lang w:val="en-US"/>
        </w:rPr>
        <w:t xml:space="preserve"> </w:t>
      </w:r>
      <w:proofErr w:type="spellStart"/>
      <w:r w:rsidRPr="00E66003">
        <w:rPr>
          <w:sz w:val="28"/>
          <w:szCs w:val="28"/>
          <w:lang w:val="en-US"/>
        </w:rPr>
        <w:t>gosudarstvennosti</w:t>
      </w:r>
      <w:proofErr w:type="spellEnd"/>
      <w:r w:rsidRPr="00E66003">
        <w:rPr>
          <w:sz w:val="28"/>
          <w:szCs w:val="28"/>
          <w:lang w:val="en-US"/>
        </w:rPr>
        <w:t>.</w:t>
      </w:r>
    </w:p>
    <w:p w14:paraId="3FC5DFBD" w14:textId="77777777" w:rsidR="00465A2E" w:rsidRPr="00E66003" w:rsidRDefault="00465A2E" w:rsidP="00465A2E">
      <w:pPr>
        <w:ind w:right="-1" w:firstLine="567"/>
        <w:jc w:val="both"/>
        <w:rPr>
          <w:sz w:val="28"/>
          <w:szCs w:val="28"/>
          <w:lang w:val="en-US"/>
        </w:rPr>
      </w:pPr>
      <w:proofErr w:type="spellStart"/>
      <w:r w:rsidRPr="00E66003">
        <w:rPr>
          <w:sz w:val="28"/>
          <w:szCs w:val="28"/>
          <w:lang w:val="en-US"/>
        </w:rPr>
        <w:t>Vse</w:t>
      </w:r>
      <w:proofErr w:type="spellEnd"/>
      <w:r w:rsidRPr="00E66003">
        <w:rPr>
          <w:sz w:val="28"/>
          <w:szCs w:val="28"/>
          <w:lang w:val="en-US"/>
        </w:rPr>
        <w:t xml:space="preserve"> </w:t>
      </w:r>
      <w:proofErr w:type="spellStart"/>
      <w:r w:rsidRPr="00E66003">
        <w:rPr>
          <w:sz w:val="28"/>
          <w:szCs w:val="28"/>
          <w:lang w:val="en-US"/>
        </w:rPr>
        <w:t>zavisit</w:t>
      </w:r>
      <w:proofErr w:type="spellEnd"/>
      <w:r w:rsidRPr="00E66003">
        <w:rPr>
          <w:sz w:val="28"/>
          <w:szCs w:val="28"/>
          <w:lang w:val="en-US"/>
        </w:rPr>
        <w:t xml:space="preserve"> </w:t>
      </w:r>
      <w:proofErr w:type="spellStart"/>
      <w:r w:rsidRPr="00E66003">
        <w:rPr>
          <w:sz w:val="28"/>
          <w:szCs w:val="28"/>
          <w:lang w:val="en-US"/>
        </w:rPr>
        <w:t>ot</w:t>
      </w:r>
      <w:proofErr w:type="spellEnd"/>
      <w:r w:rsidRPr="00E66003">
        <w:rPr>
          <w:sz w:val="28"/>
          <w:szCs w:val="28"/>
          <w:lang w:val="en-US"/>
        </w:rPr>
        <w:t xml:space="preserve"> </w:t>
      </w:r>
      <w:proofErr w:type="spellStart"/>
      <w:r w:rsidRPr="00E66003">
        <w:rPr>
          <w:sz w:val="28"/>
          <w:szCs w:val="28"/>
          <w:lang w:val="en-US"/>
        </w:rPr>
        <w:t>nas</w:t>
      </w:r>
      <w:proofErr w:type="spellEnd"/>
      <w:r w:rsidRPr="00E66003">
        <w:rPr>
          <w:sz w:val="28"/>
          <w:szCs w:val="28"/>
          <w:lang w:val="en-US"/>
        </w:rPr>
        <w:t xml:space="preserve"> </w:t>
      </w:r>
      <w:proofErr w:type="spellStart"/>
      <w:r w:rsidRPr="00E66003">
        <w:rPr>
          <w:sz w:val="28"/>
          <w:szCs w:val="28"/>
          <w:lang w:val="en-US"/>
        </w:rPr>
        <w:t>samih</w:t>
      </w:r>
      <w:proofErr w:type="spellEnd"/>
      <w:r w:rsidRPr="00E66003">
        <w:rPr>
          <w:sz w:val="28"/>
          <w:szCs w:val="28"/>
          <w:lang w:val="en-US"/>
        </w:rPr>
        <w:t xml:space="preserve">, </w:t>
      </w:r>
      <w:proofErr w:type="spellStart"/>
      <w:r w:rsidRPr="00E66003">
        <w:rPr>
          <w:sz w:val="28"/>
          <w:szCs w:val="28"/>
          <w:lang w:val="en-US"/>
        </w:rPr>
        <w:t>ot</w:t>
      </w:r>
      <w:proofErr w:type="spellEnd"/>
      <w:r w:rsidRPr="00E66003">
        <w:rPr>
          <w:sz w:val="28"/>
          <w:szCs w:val="28"/>
          <w:lang w:val="en-US"/>
        </w:rPr>
        <w:t xml:space="preserve"> </w:t>
      </w:r>
      <w:proofErr w:type="spellStart"/>
      <w:r w:rsidRPr="00E66003">
        <w:rPr>
          <w:sz w:val="28"/>
          <w:szCs w:val="28"/>
          <w:lang w:val="en-US"/>
        </w:rPr>
        <w:t>togo</w:t>
      </w:r>
      <w:proofErr w:type="spellEnd"/>
      <w:r w:rsidRPr="00E66003">
        <w:rPr>
          <w:sz w:val="28"/>
          <w:szCs w:val="28"/>
          <w:lang w:val="en-US"/>
        </w:rPr>
        <w:t xml:space="preserve">, </w:t>
      </w:r>
      <w:proofErr w:type="spellStart"/>
      <w:r w:rsidRPr="00E66003">
        <w:rPr>
          <w:sz w:val="28"/>
          <w:szCs w:val="28"/>
          <w:lang w:val="en-US"/>
        </w:rPr>
        <w:t>kak</w:t>
      </w:r>
      <w:proofErr w:type="spellEnd"/>
      <w:r w:rsidRPr="00E66003">
        <w:rPr>
          <w:sz w:val="28"/>
          <w:szCs w:val="28"/>
          <w:lang w:val="en-US"/>
        </w:rPr>
        <w:t xml:space="preserve"> </w:t>
      </w:r>
      <w:proofErr w:type="spellStart"/>
      <w:r w:rsidRPr="00E66003">
        <w:rPr>
          <w:sz w:val="28"/>
          <w:szCs w:val="28"/>
          <w:lang w:val="en-US"/>
        </w:rPr>
        <w:t>uporno</w:t>
      </w:r>
      <w:proofErr w:type="spellEnd"/>
      <w:r w:rsidRPr="00E66003">
        <w:rPr>
          <w:sz w:val="28"/>
          <w:szCs w:val="28"/>
          <w:lang w:val="en-US"/>
        </w:rPr>
        <w:t xml:space="preserve"> my </w:t>
      </w:r>
      <w:proofErr w:type="spellStart"/>
      <w:r w:rsidRPr="00E66003">
        <w:rPr>
          <w:sz w:val="28"/>
          <w:szCs w:val="28"/>
          <w:lang w:val="en-US"/>
        </w:rPr>
        <w:t>budem</w:t>
      </w:r>
      <w:proofErr w:type="spellEnd"/>
      <w:r w:rsidRPr="00E66003">
        <w:rPr>
          <w:sz w:val="28"/>
          <w:szCs w:val="28"/>
          <w:lang w:val="en-US"/>
        </w:rPr>
        <w:t xml:space="preserve"> </w:t>
      </w:r>
      <w:proofErr w:type="spellStart"/>
      <w:r w:rsidRPr="00E66003">
        <w:rPr>
          <w:sz w:val="28"/>
          <w:szCs w:val="28"/>
          <w:lang w:val="en-US"/>
        </w:rPr>
        <w:t>rabotat</w:t>
      </w:r>
      <w:proofErr w:type="spellEnd"/>
      <w:r w:rsidRPr="00E66003">
        <w:rPr>
          <w:sz w:val="28"/>
          <w:szCs w:val="28"/>
          <w:lang w:val="en-US"/>
        </w:rPr>
        <w:t>’.</w:t>
      </w:r>
    </w:p>
    <w:p w14:paraId="25253379"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Täuelsız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elımızdı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quatty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memleket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retınde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ūrpaqqa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amanattau</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bızdıñ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boryşymyz</w:t>
      </w:r>
      <w:proofErr w:type="spellEnd"/>
      <w:r w:rsidRPr="00E66003">
        <w:rPr>
          <w:color w:val="333333"/>
          <w:sz w:val="28"/>
          <w:szCs w:val="28"/>
          <w:shd w:val="clear" w:color="auto" w:fill="FFFFFF"/>
          <w:lang w:val="en-US"/>
        </w:rPr>
        <w:t xml:space="preserve">. Alda </w:t>
      </w:r>
      <w:proofErr w:type="spellStart"/>
      <w:r w:rsidRPr="00E66003">
        <w:rPr>
          <w:color w:val="333333"/>
          <w:sz w:val="28"/>
          <w:szCs w:val="28"/>
          <w:shd w:val="clear" w:color="auto" w:fill="FFFFFF"/>
          <w:lang w:val="en-US"/>
        </w:rPr>
        <w:t>talai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synaqtar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kürdelı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kezeñder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boluy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mümkın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Degenmen</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yrysty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yntymağymyzdy</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saqtai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bılsek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alynbaityn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asu</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joq</w:t>
      </w:r>
      <w:proofErr w:type="spellEnd"/>
      <w:r w:rsidRPr="00E66003">
        <w:rPr>
          <w:color w:val="333333"/>
          <w:sz w:val="28"/>
          <w:szCs w:val="28"/>
          <w:shd w:val="clear" w:color="auto" w:fill="FFFFFF"/>
          <w:lang w:val="en-US"/>
        </w:rPr>
        <w:t xml:space="preserve">. Men </w:t>
      </w:r>
      <w:proofErr w:type="spellStart"/>
      <w:r w:rsidRPr="00E66003">
        <w:rPr>
          <w:color w:val="333333"/>
          <w:sz w:val="28"/>
          <w:szCs w:val="28"/>
          <w:shd w:val="clear" w:color="auto" w:fill="FFFFFF"/>
          <w:lang w:val="en-US"/>
        </w:rPr>
        <w:t>bügın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halqymnyñ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aldynda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tūryp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bastağan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ısımız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berekelı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bolsyn</w:t>
      </w:r>
      <w:proofErr w:type="spellEnd"/>
      <w:r w:rsidRPr="00E66003">
        <w:rPr>
          <w:color w:val="333333"/>
          <w:sz w:val="28"/>
          <w:szCs w:val="28"/>
          <w:shd w:val="clear" w:color="auto" w:fill="FFFFFF"/>
          <w:lang w:val="en-US"/>
        </w:rPr>
        <w:t xml:space="preserve"> dep </w:t>
      </w:r>
      <w:proofErr w:type="spellStart"/>
      <w:r w:rsidRPr="00E66003">
        <w:rPr>
          <w:color w:val="333333"/>
          <w:sz w:val="28"/>
          <w:szCs w:val="28"/>
          <w:shd w:val="clear" w:color="auto" w:fill="FFFFFF"/>
          <w:lang w:val="en-US"/>
        </w:rPr>
        <w:t>tıleimın</w:t>
      </w:r>
      <w:proofErr w:type="spellEnd"/>
      <w:r w:rsidRPr="00E66003">
        <w:rPr>
          <w:color w:val="333333"/>
          <w:sz w:val="28"/>
          <w:szCs w:val="28"/>
          <w:shd w:val="clear" w:color="auto" w:fill="FFFFFF"/>
          <w:lang w:val="en-US"/>
        </w:rPr>
        <w:t>.</w:t>
      </w:r>
    </w:p>
    <w:p w14:paraId="1F346C52" w14:textId="77777777" w:rsidR="00465A2E" w:rsidRPr="00E66003" w:rsidRDefault="00465A2E" w:rsidP="00465A2E">
      <w:pPr>
        <w:ind w:right="-1" w:firstLine="567"/>
        <w:jc w:val="both"/>
        <w:rPr>
          <w:color w:val="333333"/>
          <w:sz w:val="28"/>
          <w:szCs w:val="28"/>
          <w:shd w:val="clear" w:color="auto" w:fill="FFFFFF"/>
          <w:lang w:val="en-US"/>
        </w:rPr>
      </w:pPr>
      <w:r w:rsidRPr="00E66003">
        <w:rPr>
          <w:color w:val="333333"/>
          <w:sz w:val="28"/>
          <w:szCs w:val="28"/>
          <w:shd w:val="clear" w:color="auto" w:fill="FFFFFF"/>
          <w:lang w:val="en-US"/>
        </w:rPr>
        <w:t xml:space="preserve">Qazaq – </w:t>
      </w:r>
      <w:proofErr w:type="spellStart"/>
      <w:r w:rsidRPr="00E66003">
        <w:rPr>
          <w:color w:val="333333"/>
          <w:sz w:val="28"/>
          <w:szCs w:val="28"/>
          <w:shd w:val="clear" w:color="auto" w:fill="FFFFFF"/>
          <w:lang w:val="en-US"/>
        </w:rPr>
        <w:t>yrymşyl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halyq</w:t>
      </w:r>
      <w:proofErr w:type="spellEnd"/>
      <w:r w:rsidRPr="00E66003">
        <w:rPr>
          <w:color w:val="333333"/>
          <w:sz w:val="28"/>
          <w:szCs w:val="28"/>
          <w:shd w:val="clear" w:color="auto" w:fill="FFFFFF"/>
          <w:lang w:val="en-US"/>
        </w:rPr>
        <w:t xml:space="preserve">. Men </w:t>
      </w:r>
      <w:proofErr w:type="spellStart"/>
      <w:r w:rsidRPr="00E66003">
        <w:rPr>
          <w:color w:val="333333"/>
          <w:sz w:val="28"/>
          <w:szCs w:val="28"/>
          <w:shd w:val="clear" w:color="auto" w:fill="FFFFFF"/>
          <w:lang w:val="en-US"/>
        </w:rPr>
        <w:t>biyl</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qasiettı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Mekkege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barğan</w:t>
      </w:r>
      <w:proofErr w:type="spellEnd"/>
      <w:r w:rsidRPr="00E66003">
        <w:rPr>
          <w:color w:val="333333"/>
          <w:sz w:val="28"/>
          <w:szCs w:val="28"/>
          <w:shd w:val="clear" w:color="auto" w:fill="FFFFFF"/>
          <w:lang w:val="en-US"/>
        </w:rPr>
        <w:t xml:space="preserve"> </w:t>
      </w:r>
      <w:proofErr w:type="spellStart"/>
      <w:proofErr w:type="gramStart"/>
      <w:r w:rsidRPr="00E66003">
        <w:rPr>
          <w:color w:val="333333"/>
          <w:sz w:val="28"/>
          <w:szCs w:val="28"/>
          <w:shd w:val="clear" w:color="auto" w:fill="FFFFFF"/>
          <w:lang w:val="en-US"/>
        </w:rPr>
        <w:t>kezde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Qağba</w:t>
      </w:r>
      <w:proofErr w:type="spellEnd"/>
      <w:proofErr w:type="gram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törınde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ata</w:t>
      </w:r>
      <w:proofErr w:type="spellEnd"/>
      <w:r w:rsidRPr="00E66003">
        <w:rPr>
          <w:color w:val="333333"/>
          <w:sz w:val="28"/>
          <w:szCs w:val="28"/>
          <w:shd w:val="clear" w:color="auto" w:fill="FFFFFF"/>
          <w:lang w:val="en-US"/>
        </w:rPr>
        <w:t xml:space="preserve">-baba </w:t>
      </w:r>
      <w:proofErr w:type="spellStart"/>
      <w:r w:rsidRPr="00E66003">
        <w:rPr>
          <w:color w:val="333333"/>
          <w:sz w:val="28"/>
          <w:szCs w:val="28"/>
          <w:shd w:val="clear" w:color="auto" w:fill="FFFFFF"/>
          <w:lang w:val="en-US"/>
        </w:rPr>
        <w:t>ruhyna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qūran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bağyştap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Alladan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bır-aq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närse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sūradym</w:t>
      </w:r>
      <w:proofErr w:type="spellEnd"/>
      <w:r w:rsidRPr="00E66003">
        <w:rPr>
          <w:color w:val="333333"/>
          <w:sz w:val="28"/>
          <w:szCs w:val="28"/>
          <w:shd w:val="clear" w:color="auto" w:fill="FFFFFF"/>
          <w:lang w:val="en-US"/>
        </w:rPr>
        <w:t xml:space="preserve">.  Ol – </w:t>
      </w:r>
      <w:proofErr w:type="spellStart"/>
      <w:r w:rsidRPr="00E66003">
        <w:rPr>
          <w:color w:val="333333"/>
          <w:sz w:val="28"/>
          <w:szCs w:val="28"/>
          <w:shd w:val="clear" w:color="auto" w:fill="FFFFFF"/>
          <w:lang w:val="en-US"/>
        </w:rPr>
        <w:t>eldıñ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amandyğy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Şyn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mänınde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elımız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aman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bolsa</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jerımız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bütın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bırlıgımız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bekem</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memlekettıgımız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mäñgı</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bolady</w:t>
      </w:r>
      <w:proofErr w:type="spellEnd"/>
      <w:r w:rsidRPr="00E66003">
        <w:rPr>
          <w:color w:val="333333"/>
          <w:sz w:val="28"/>
          <w:szCs w:val="28"/>
          <w:shd w:val="clear" w:color="auto" w:fill="FFFFFF"/>
          <w:lang w:val="en-US"/>
        </w:rPr>
        <w:t xml:space="preserve">. Osy </w:t>
      </w:r>
      <w:proofErr w:type="spellStart"/>
      <w:r w:rsidRPr="00E66003">
        <w:rPr>
          <w:color w:val="333333"/>
          <w:sz w:val="28"/>
          <w:szCs w:val="28"/>
          <w:shd w:val="clear" w:color="auto" w:fill="FFFFFF"/>
          <w:lang w:val="en-US"/>
        </w:rPr>
        <w:t>qūndylyqtardy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myzğymastai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etıp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bekıtu</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qazaqtyñ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perzentı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lastRenderedPageBreak/>
        <w:t>Qazaqstannyñ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Prezidentı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retındegı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menıñ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qasiettı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paryzym</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Aşyğyn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aitqanda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qyzmet</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uaqytşa</w:t>
      </w:r>
      <w:proofErr w:type="spellEnd"/>
      <w:r w:rsidRPr="00E66003">
        <w:rPr>
          <w:color w:val="333333"/>
          <w:sz w:val="28"/>
          <w:szCs w:val="28"/>
          <w:shd w:val="clear" w:color="auto" w:fill="FFFFFF"/>
          <w:lang w:val="en-US"/>
        </w:rPr>
        <w:t xml:space="preserve">, al </w:t>
      </w:r>
      <w:proofErr w:type="spellStart"/>
      <w:r w:rsidRPr="00E66003">
        <w:rPr>
          <w:color w:val="333333"/>
          <w:sz w:val="28"/>
          <w:szCs w:val="28"/>
          <w:shd w:val="clear" w:color="auto" w:fill="FFFFFF"/>
          <w:lang w:val="en-US"/>
        </w:rPr>
        <w:t>halyq</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mäñgı</w:t>
      </w:r>
      <w:proofErr w:type="spellEnd"/>
      <w:r w:rsidRPr="00E66003">
        <w:rPr>
          <w:color w:val="333333"/>
          <w:sz w:val="28"/>
          <w:szCs w:val="28"/>
          <w:shd w:val="clear" w:color="auto" w:fill="FFFFFF"/>
          <w:lang w:val="en-US"/>
        </w:rPr>
        <w:t xml:space="preserve">. </w:t>
      </w:r>
    </w:p>
    <w:p w14:paraId="392C4494" w14:textId="77777777" w:rsidR="00465A2E" w:rsidRPr="00E66003" w:rsidRDefault="00465A2E" w:rsidP="00465A2E">
      <w:pPr>
        <w:ind w:right="-1" w:firstLine="567"/>
        <w:jc w:val="both"/>
        <w:rPr>
          <w:color w:val="333333"/>
          <w:sz w:val="28"/>
          <w:szCs w:val="28"/>
          <w:shd w:val="clear" w:color="auto" w:fill="FFFFFF"/>
          <w:lang w:val="en-US"/>
        </w:rPr>
      </w:pPr>
      <w:r w:rsidRPr="00E66003">
        <w:rPr>
          <w:color w:val="333333"/>
          <w:sz w:val="28"/>
          <w:szCs w:val="28"/>
          <w:shd w:val="clear" w:color="auto" w:fill="FFFFFF"/>
          <w:lang w:val="en-US"/>
        </w:rPr>
        <w:t xml:space="preserve">Men </w:t>
      </w:r>
      <w:proofErr w:type="spellStart"/>
      <w:r w:rsidRPr="00E66003">
        <w:rPr>
          <w:color w:val="333333"/>
          <w:sz w:val="28"/>
          <w:szCs w:val="28"/>
          <w:shd w:val="clear" w:color="auto" w:fill="FFFFFF"/>
          <w:lang w:val="en-US"/>
        </w:rPr>
        <w:t>prezidenttık</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misiamdy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halqymmen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bırge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aldağy</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jetı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jylda</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abyroimen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atqaryp</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şyğamyn</w:t>
      </w:r>
      <w:proofErr w:type="spellEnd"/>
      <w:r w:rsidRPr="00E66003">
        <w:rPr>
          <w:color w:val="333333"/>
          <w:sz w:val="28"/>
          <w:szCs w:val="28"/>
          <w:shd w:val="clear" w:color="auto" w:fill="FFFFFF"/>
          <w:lang w:val="en-US"/>
        </w:rPr>
        <w:t xml:space="preserve"> dep </w:t>
      </w:r>
      <w:proofErr w:type="spellStart"/>
      <w:r w:rsidRPr="00E66003">
        <w:rPr>
          <w:color w:val="333333"/>
          <w:sz w:val="28"/>
          <w:szCs w:val="28"/>
          <w:shd w:val="clear" w:color="auto" w:fill="FFFFFF"/>
          <w:lang w:val="en-US"/>
        </w:rPr>
        <w:t>senemın</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Bızdıñ</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Otanymyz</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bır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memleketımız</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bır</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halqymyz</w:t>
      </w:r>
      <w:proofErr w:type="spellEnd"/>
      <w:r w:rsidRPr="00E66003">
        <w:rPr>
          <w:color w:val="333333"/>
          <w:sz w:val="28"/>
          <w:szCs w:val="28"/>
          <w:shd w:val="clear" w:color="auto" w:fill="FFFFFF"/>
          <w:lang w:val="en-US"/>
        </w:rPr>
        <w:t xml:space="preserve"> – </w:t>
      </w:r>
      <w:proofErr w:type="spellStart"/>
      <w:r w:rsidRPr="00E66003">
        <w:rPr>
          <w:color w:val="333333"/>
          <w:sz w:val="28"/>
          <w:szCs w:val="28"/>
          <w:shd w:val="clear" w:color="auto" w:fill="FFFFFF"/>
          <w:lang w:val="en-US"/>
        </w:rPr>
        <w:t>bır</w:t>
      </w:r>
      <w:proofErr w:type="spellEnd"/>
      <w:r w:rsidRPr="00E66003">
        <w:rPr>
          <w:color w:val="333333"/>
          <w:sz w:val="28"/>
          <w:szCs w:val="28"/>
          <w:shd w:val="clear" w:color="auto" w:fill="FFFFFF"/>
          <w:lang w:val="en-US"/>
        </w:rPr>
        <w:t>! </w:t>
      </w:r>
      <w:proofErr w:type="spellStart"/>
      <w:r w:rsidRPr="00E66003">
        <w:rPr>
          <w:color w:val="333333"/>
          <w:sz w:val="28"/>
          <w:szCs w:val="28"/>
          <w:shd w:val="clear" w:color="auto" w:fill="FFFFFF"/>
          <w:lang w:val="en-US"/>
        </w:rPr>
        <w:t>Sondyqtan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ärqaşan</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bırge</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bolaiyq</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ağaiyn</w:t>
      </w:r>
      <w:proofErr w:type="spellEnd"/>
      <w:r w:rsidRPr="00E66003">
        <w:rPr>
          <w:color w:val="333333"/>
          <w:sz w:val="28"/>
          <w:szCs w:val="28"/>
          <w:shd w:val="clear" w:color="auto" w:fill="FFFFFF"/>
          <w:lang w:val="en-US"/>
        </w:rPr>
        <w:t xml:space="preserve">! </w:t>
      </w:r>
    </w:p>
    <w:p w14:paraId="724FC3D8" w14:textId="77777777" w:rsidR="00465A2E" w:rsidRPr="00E66003" w:rsidRDefault="00465A2E" w:rsidP="00465A2E">
      <w:pPr>
        <w:ind w:right="-1" w:firstLine="567"/>
        <w:jc w:val="both"/>
        <w:rPr>
          <w:color w:val="333333"/>
          <w:sz w:val="28"/>
          <w:szCs w:val="28"/>
          <w:shd w:val="clear" w:color="auto" w:fill="FFFFFF"/>
          <w:lang w:val="en-US"/>
        </w:rPr>
      </w:pPr>
      <w:proofErr w:type="spellStart"/>
      <w:r w:rsidRPr="00E66003">
        <w:rPr>
          <w:color w:val="333333"/>
          <w:sz w:val="28"/>
          <w:szCs w:val="28"/>
          <w:shd w:val="clear" w:color="auto" w:fill="FFFFFF"/>
          <w:lang w:val="en-US"/>
        </w:rPr>
        <w:t>Elımız</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örkendei</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bersın</w:t>
      </w:r>
      <w:proofErr w:type="spellEnd"/>
      <w:r w:rsidRPr="00E66003">
        <w:rPr>
          <w:color w:val="333333"/>
          <w:sz w:val="28"/>
          <w:szCs w:val="28"/>
          <w:shd w:val="clear" w:color="auto" w:fill="FFFFFF"/>
          <w:lang w:val="en-US"/>
        </w:rPr>
        <w:t xml:space="preserve">! </w:t>
      </w:r>
    </w:p>
    <w:p w14:paraId="79192CC0" w14:textId="77777777" w:rsidR="00465A2E" w:rsidRPr="00E66003" w:rsidRDefault="00465A2E" w:rsidP="00465A2E">
      <w:pPr>
        <w:ind w:right="-1" w:firstLine="567"/>
        <w:jc w:val="both"/>
        <w:rPr>
          <w:color w:val="333333"/>
          <w:sz w:val="28"/>
          <w:szCs w:val="28"/>
          <w:shd w:val="clear" w:color="auto" w:fill="FFFFFF"/>
          <w:lang w:val="en-US"/>
        </w:rPr>
      </w:pPr>
      <w:r w:rsidRPr="00E66003">
        <w:rPr>
          <w:color w:val="333333"/>
          <w:sz w:val="28"/>
          <w:szCs w:val="28"/>
          <w:shd w:val="clear" w:color="auto" w:fill="FFFFFF"/>
          <w:lang w:val="en-US"/>
        </w:rPr>
        <w:t xml:space="preserve">Da </w:t>
      </w:r>
      <w:proofErr w:type="spellStart"/>
      <w:r w:rsidRPr="00E66003">
        <w:rPr>
          <w:color w:val="333333"/>
          <w:sz w:val="28"/>
          <w:szCs w:val="28"/>
          <w:shd w:val="clear" w:color="auto" w:fill="FFFFFF"/>
          <w:lang w:val="en-US"/>
        </w:rPr>
        <w:t>zdravstvuet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naşa</w:t>
      </w:r>
      <w:proofErr w:type="spellEnd"/>
      <w:r w:rsidRPr="00E66003">
        <w:rPr>
          <w:color w:val="333333"/>
          <w:sz w:val="28"/>
          <w:szCs w:val="28"/>
          <w:shd w:val="clear" w:color="auto" w:fill="FFFFFF"/>
          <w:lang w:val="en-US"/>
        </w:rPr>
        <w:t xml:space="preserve"> Rodina – Respublika </w:t>
      </w:r>
      <w:proofErr w:type="spellStart"/>
      <w:r w:rsidRPr="00E66003">
        <w:rPr>
          <w:color w:val="333333"/>
          <w:sz w:val="28"/>
          <w:szCs w:val="28"/>
          <w:shd w:val="clear" w:color="auto" w:fill="FFFFFF"/>
          <w:lang w:val="en-US"/>
        </w:rPr>
        <w:t>Kazahstan</w:t>
      </w:r>
      <w:proofErr w:type="spellEnd"/>
      <w:r w:rsidRPr="00E66003">
        <w:rPr>
          <w:color w:val="333333"/>
          <w:sz w:val="28"/>
          <w:szCs w:val="28"/>
          <w:shd w:val="clear" w:color="auto" w:fill="FFFFFF"/>
          <w:lang w:val="en-US"/>
        </w:rPr>
        <w:t xml:space="preserve">! </w:t>
      </w:r>
    </w:p>
    <w:p w14:paraId="55D6C88C" w14:textId="77777777" w:rsidR="00465A2E" w:rsidRPr="00E66003" w:rsidRDefault="00465A2E" w:rsidP="00465A2E">
      <w:pPr>
        <w:ind w:right="-1" w:firstLine="567"/>
        <w:jc w:val="both"/>
        <w:rPr>
          <w:color w:val="333333"/>
          <w:sz w:val="28"/>
          <w:szCs w:val="28"/>
          <w:shd w:val="clear" w:color="auto" w:fill="FFFFFF"/>
          <w:lang w:val="kk-KZ"/>
        </w:rPr>
      </w:pPr>
      <w:r w:rsidRPr="00E66003">
        <w:rPr>
          <w:color w:val="333333"/>
          <w:sz w:val="28"/>
          <w:szCs w:val="28"/>
          <w:shd w:val="clear" w:color="auto" w:fill="FFFFFF"/>
          <w:lang w:val="en-US"/>
        </w:rPr>
        <w:t xml:space="preserve">Da </w:t>
      </w:r>
      <w:proofErr w:type="spellStart"/>
      <w:r w:rsidRPr="00E66003">
        <w:rPr>
          <w:color w:val="333333"/>
          <w:sz w:val="28"/>
          <w:szCs w:val="28"/>
          <w:shd w:val="clear" w:color="auto" w:fill="FFFFFF"/>
          <w:lang w:val="en-US"/>
        </w:rPr>
        <w:t>zdravstvuet</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nash</w:t>
      </w:r>
      <w:proofErr w:type="spellEnd"/>
      <w:r w:rsidRPr="00E66003">
        <w:rPr>
          <w:color w:val="333333"/>
          <w:sz w:val="28"/>
          <w:szCs w:val="28"/>
          <w:shd w:val="clear" w:color="auto" w:fill="FFFFFF"/>
          <w:lang w:val="en-US"/>
        </w:rPr>
        <w:t xml:space="preserve"> </w:t>
      </w:r>
      <w:proofErr w:type="spellStart"/>
      <w:r w:rsidRPr="00E66003">
        <w:rPr>
          <w:color w:val="333333"/>
          <w:sz w:val="28"/>
          <w:szCs w:val="28"/>
          <w:shd w:val="clear" w:color="auto" w:fill="FFFFFF"/>
          <w:lang w:val="en-US"/>
        </w:rPr>
        <w:t>narod</w:t>
      </w:r>
      <w:proofErr w:type="spellEnd"/>
      <w:r w:rsidRPr="00E66003">
        <w:rPr>
          <w:color w:val="333333"/>
          <w:sz w:val="28"/>
          <w:szCs w:val="28"/>
          <w:shd w:val="clear" w:color="auto" w:fill="FFFFFF"/>
          <w:lang w:val="en-US"/>
        </w:rPr>
        <w:t>!</w:t>
      </w:r>
    </w:p>
    <w:p w14:paraId="2BD87402" w14:textId="77777777" w:rsidR="00465A2E" w:rsidRPr="00E66003" w:rsidRDefault="00465A2E" w:rsidP="00465A2E">
      <w:pPr>
        <w:ind w:right="-1" w:firstLine="567"/>
        <w:jc w:val="both"/>
        <w:rPr>
          <w:color w:val="333333"/>
          <w:sz w:val="28"/>
          <w:szCs w:val="28"/>
          <w:shd w:val="clear" w:color="auto" w:fill="FFFFFF"/>
          <w:lang w:val="en-US"/>
        </w:rPr>
      </w:pPr>
      <w:r w:rsidRPr="00E66003">
        <w:rPr>
          <w:color w:val="333333"/>
          <w:sz w:val="28"/>
          <w:szCs w:val="28"/>
          <w:shd w:val="clear" w:color="auto" w:fill="FFFFFF"/>
          <w:lang w:val="kk-KZ"/>
        </w:rPr>
        <w:t xml:space="preserve">Halqymyz ärqaşan aman bolsyn! </w:t>
      </w:r>
    </w:p>
    <w:p w14:paraId="29E73FB4" w14:textId="77777777" w:rsidR="00465A2E" w:rsidRPr="00E66003" w:rsidRDefault="00465A2E" w:rsidP="00465A2E">
      <w:pPr>
        <w:ind w:right="-1" w:firstLine="567"/>
        <w:jc w:val="both"/>
        <w:rPr>
          <w:sz w:val="28"/>
          <w:szCs w:val="28"/>
          <w:lang w:val="kk-KZ"/>
        </w:rPr>
      </w:pPr>
      <w:r w:rsidRPr="00E66003">
        <w:rPr>
          <w:color w:val="333333"/>
          <w:sz w:val="28"/>
          <w:szCs w:val="28"/>
          <w:shd w:val="clear" w:color="auto" w:fill="FFFFFF"/>
          <w:lang w:val="kk-KZ"/>
        </w:rPr>
        <w:t>Täuelsız Qazaqstanymyz jasasyn!</w:t>
      </w:r>
    </w:p>
    <w:p w14:paraId="2783A11A" w14:textId="77777777" w:rsidR="00465A2E" w:rsidRPr="00E66003" w:rsidRDefault="00465A2E" w:rsidP="00465A2E">
      <w:pPr>
        <w:ind w:right="-1" w:firstLine="567"/>
        <w:jc w:val="both"/>
        <w:rPr>
          <w:sz w:val="28"/>
          <w:szCs w:val="28"/>
        </w:rPr>
      </w:pPr>
    </w:p>
    <w:p w14:paraId="499FA9C6" w14:textId="77777777" w:rsidR="00465A2E" w:rsidRPr="00E66003" w:rsidRDefault="00465A2E" w:rsidP="00F66EE9">
      <w:pPr>
        <w:rPr>
          <w:lang w:val="en-US"/>
        </w:rPr>
      </w:pPr>
    </w:p>
    <w:sectPr w:rsidR="00465A2E" w:rsidRPr="00E66003" w:rsidSect="00FC0C81">
      <w:footerReference w:type="even" r:id="rId37"/>
      <w:footerReference w:type="default" r:id="rId38"/>
      <w:pgSz w:w="11906" w:h="16838"/>
      <w:pgMar w:top="1134" w:right="567" w:bottom="1134"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8D03A" w14:textId="77777777" w:rsidR="008763B4" w:rsidRDefault="008763B4" w:rsidP="006564EC">
      <w:r>
        <w:separator/>
      </w:r>
    </w:p>
  </w:endnote>
  <w:endnote w:type="continuationSeparator" w:id="0">
    <w:p w14:paraId="658A53C0" w14:textId="77777777" w:rsidR="008763B4" w:rsidRDefault="008763B4" w:rsidP="0065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f1"/>
      </w:rPr>
      <w:id w:val="344750107"/>
      <w:docPartObj>
        <w:docPartGallery w:val="Page Numbers (Bottom of Page)"/>
        <w:docPartUnique/>
      </w:docPartObj>
    </w:sdtPr>
    <w:sdtContent>
      <w:p w14:paraId="14224E0A" w14:textId="77CA586A" w:rsidR="003470B7" w:rsidRDefault="003470B7" w:rsidP="001A0E01">
        <w:pPr>
          <w:pStyle w:val="af6"/>
          <w:framePr w:wrap="none" w:vAnchor="text" w:hAnchor="margin" w:xAlign="inside" w:y="1"/>
          <w:rPr>
            <w:rStyle w:val="aff1"/>
          </w:rPr>
        </w:pPr>
        <w:r>
          <w:rPr>
            <w:rStyle w:val="aff1"/>
          </w:rPr>
          <w:fldChar w:fldCharType="begin"/>
        </w:r>
        <w:r>
          <w:rPr>
            <w:rStyle w:val="aff1"/>
          </w:rPr>
          <w:instrText xml:space="preserve"> PAGE </w:instrText>
        </w:r>
        <w:r>
          <w:rPr>
            <w:rStyle w:val="aff1"/>
          </w:rPr>
          <w:fldChar w:fldCharType="separate"/>
        </w:r>
        <w:r>
          <w:rPr>
            <w:rStyle w:val="aff1"/>
            <w:noProof/>
          </w:rPr>
          <w:t>2</w:t>
        </w:r>
        <w:r>
          <w:rPr>
            <w:rStyle w:val="aff1"/>
          </w:rPr>
          <w:fldChar w:fldCharType="end"/>
        </w:r>
      </w:p>
    </w:sdtContent>
  </w:sdt>
  <w:p w14:paraId="2B6D1DF0" w14:textId="77777777" w:rsidR="003470B7" w:rsidRDefault="003470B7" w:rsidP="001A0E01">
    <w:pPr>
      <w:pStyle w:val="af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f1"/>
      </w:rPr>
      <w:id w:val="812144181"/>
      <w:docPartObj>
        <w:docPartGallery w:val="Page Numbers (Bottom of Page)"/>
        <w:docPartUnique/>
      </w:docPartObj>
    </w:sdtPr>
    <w:sdtContent>
      <w:p w14:paraId="206EC2CB" w14:textId="5C8BE0D2" w:rsidR="003470B7" w:rsidRPr="001A0E01" w:rsidRDefault="003470B7" w:rsidP="001A0E01">
        <w:pPr>
          <w:pStyle w:val="af6"/>
          <w:framePr w:wrap="notBeside" w:vAnchor="text" w:hAnchor="margin" w:xAlign="center" w:y="1"/>
          <w:jc w:val="center"/>
          <w:rPr>
            <w:rStyle w:val="aff1"/>
          </w:rPr>
        </w:pPr>
        <w:r>
          <w:rPr>
            <w:rStyle w:val="aff1"/>
          </w:rPr>
          <w:fldChar w:fldCharType="begin"/>
        </w:r>
        <w:r>
          <w:rPr>
            <w:rStyle w:val="aff1"/>
          </w:rPr>
          <w:instrText xml:space="preserve"> PAGE </w:instrText>
        </w:r>
        <w:r>
          <w:rPr>
            <w:rStyle w:val="aff1"/>
          </w:rPr>
          <w:fldChar w:fldCharType="separate"/>
        </w:r>
        <w:r w:rsidR="009A7BD9">
          <w:rPr>
            <w:rStyle w:val="aff1"/>
            <w:noProof/>
          </w:rPr>
          <w:t>141</w:t>
        </w:r>
        <w:r>
          <w:rPr>
            <w:rStyle w:val="aff1"/>
          </w:rPr>
          <w:fldChar w:fldCharType="end"/>
        </w:r>
      </w:p>
    </w:sdtContent>
  </w:sdt>
  <w:p w14:paraId="5733B08C" w14:textId="18F2CB39" w:rsidR="003470B7" w:rsidRPr="00130E37" w:rsidRDefault="003470B7" w:rsidP="001A0E01">
    <w:pPr>
      <w:pStyle w:val="af6"/>
      <w:ind w:right="360" w:firstLine="360"/>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f1"/>
      </w:rPr>
      <w:id w:val="815759961"/>
      <w:docPartObj>
        <w:docPartGallery w:val="Page Numbers (Bottom of Page)"/>
        <w:docPartUnique/>
      </w:docPartObj>
    </w:sdtPr>
    <w:sdtContent>
      <w:p w14:paraId="0A499446" w14:textId="77777777" w:rsidR="003470B7" w:rsidRDefault="003470B7" w:rsidP="001A0E01">
        <w:pPr>
          <w:pStyle w:val="af6"/>
          <w:framePr w:wrap="none" w:vAnchor="text" w:hAnchor="margin" w:xAlign="inside" w:y="1"/>
          <w:rPr>
            <w:rStyle w:val="aff1"/>
          </w:rPr>
        </w:pPr>
        <w:r>
          <w:rPr>
            <w:rStyle w:val="aff1"/>
          </w:rPr>
          <w:fldChar w:fldCharType="begin"/>
        </w:r>
        <w:r>
          <w:rPr>
            <w:rStyle w:val="aff1"/>
          </w:rPr>
          <w:instrText xml:space="preserve"> PAGE </w:instrText>
        </w:r>
        <w:r>
          <w:rPr>
            <w:rStyle w:val="aff1"/>
          </w:rPr>
          <w:fldChar w:fldCharType="separate"/>
        </w:r>
        <w:r>
          <w:rPr>
            <w:rStyle w:val="aff1"/>
            <w:noProof/>
          </w:rPr>
          <w:t>2</w:t>
        </w:r>
        <w:r>
          <w:rPr>
            <w:rStyle w:val="aff1"/>
          </w:rPr>
          <w:fldChar w:fldCharType="end"/>
        </w:r>
      </w:p>
    </w:sdtContent>
  </w:sdt>
  <w:p w14:paraId="43C9FF65" w14:textId="77777777" w:rsidR="003470B7" w:rsidRDefault="003470B7" w:rsidP="001A0E01">
    <w:pPr>
      <w:pStyle w:val="af6"/>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f1"/>
      </w:rPr>
      <w:id w:val="-412094788"/>
      <w:docPartObj>
        <w:docPartGallery w:val="Page Numbers (Bottom of Page)"/>
        <w:docPartUnique/>
      </w:docPartObj>
    </w:sdtPr>
    <w:sdtContent>
      <w:p w14:paraId="38CF07B9" w14:textId="77777777" w:rsidR="003470B7" w:rsidRPr="001A0E01" w:rsidRDefault="003470B7" w:rsidP="001A0E01">
        <w:pPr>
          <w:pStyle w:val="af6"/>
          <w:framePr w:wrap="notBeside" w:vAnchor="text" w:hAnchor="margin" w:xAlign="center" w:y="1"/>
          <w:jc w:val="center"/>
          <w:rPr>
            <w:rStyle w:val="aff1"/>
          </w:rPr>
        </w:pPr>
        <w:r>
          <w:rPr>
            <w:rStyle w:val="aff1"/>
          </w:rPr>
          <w:fldChar w:fldCharType="begin"/>
        </w:r>
        <w:r>
          <w:rPr>
            <w:rStyle w:val="aff1"/>
          </w:rPr>
          <w:instrText xml:space="preserve"> PAGE </w:instrText>
        </w:r>
        <w:r>
          <w:rPr>
            <w:rStyle w:val="aff1"/>
          </w:rPr>
          <w:fldChar w:fldCharType="separate"/>
        </w:r>
        <w:r w:rsidR="009A7BD9">
          <w:rPr>
            <w:rStyle w:val="aff1"/>
            <w:noProof/>
          </w:rPr>
          <w:t>188</w:t>
        </w:r>
        <w:r>
          <w:rPr>
            <w:rStyle w:val="aff1"/>
          </w:rPr>
          <w:fldChar w:fldCharType="end"/>
        </w:r>
      </w:p>
    </w:sdtContent>
  </w:sdt>
  <w:p w14:paraId="79682084" w14:textId="77777777" w:rsidR="003470B7" w:rsidRPr="00130E37" w:rsidRDefault="003470B7" w:rsidP="001A0E01">
    <w:pPr>
      <w:pStyle w:val="af6"/>
      <w:ind w:right="360" w:firstLine="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308AF" w14:textId="77777777" w:rsidR="008763B4" w:rsidRDefault="008763B4" w:rsidP="006564EC">
      <w:r>
        <w:separator/>
      </w:r>
    </w:p>
  </w:footnote>
  <w:footnote w:type="continuationSeparator" w:id="0">
    <w:p w14:paraId="2C2DBBCF" w14:textId="77777777" w:rsidR="008763B4" w:rsidRDefault="008763B4" w:rsidP="00656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BBA8D06"/>
    <w:lvl w:ilvl="0">
      <w:start w:val="1"/>
      <w:numFmt w:val="bullet"/>
      <w:pStyle w:val="a"/>
      <w:lvlText w:val=""/>
      <w:lvlJc w:val="left"/>
      <w:pPr>
        <w:tabs>
          <w:tab w:val="num" w:pos="928"/>
        </w:tabs>
        <w:ind w:left="928" w:hanging="360"/>
      </w:pPr>
      <w:rPr>
        <w:rFonts w:ascii="Symbol" w:hAnsi="Symbol" w:hint="default"/>
      </w:rPr>
    </w:lvl>
  </w:abstractNum>
  <w:abstractNum w:abstractNumId="1" w15:restartNumberingAfterBreak="0">
    <w:nsid w:val="006725EF"/>
    <w:multiLevelType w:val="hybridMultilevel"/>
    <w:tmpl w:val="70AC03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273309"/>
    <w:multiLevelType w:val="hybridMultilevel"/>
    <w:tmpl w:val="79C4BA4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7A0ECD"/>
    <w:multiLevelType w:val="hybridMultilevel"/>
    <w:tmpl w:val="5A968126"/>
    <w:lvl w:ilvl="0" w:tplc="6138115C">
      <w:start w:val="3"/>
      <w:numFmt w:val="bullet"/>
      <w:lvlText w:val="–"/>
      <w:lvlJc w:val="left"/>
      <w:pPr>
        <w:ind w:left="1647" w:hanging="360"/>
      </w:pPr>
      <w:rPr>
        <w:rFonts w:ascii="Times New Roman" w:eastAsia="Times New Roman" w:hAnsi="Times New Roman"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 w15:restartNumberingAfterBreak="0">
    <w:nsid w:val="19EE7CCF"/>
    <w:multiLevelType w:val="multilevel"/>
    <w:tmpl w:val="A8DC6B0C"/>
    <w:styleLink w:val="List6"/>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5" w15:restartNumberingAfterBreak="0">
    <w:nsid w:val="1C691767"/>
    <w:multiLevelType w:val="hybridMultilevel"/>
    <w:tmpl w:val="0CF67D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C692658"/>
    <w:multiLevelType w:val="multilevel"/>
    <w:tmpl w:val="0C9E8FF2"/>
    <w:styleLink w:val="List7"/>
    <w:lvl w:ilvl="0">
      <w:start w:val="1"/>
      <w:numFmt w:val="decimal"/>
      <w:lvlText w:val="%1."/>
      <w:lvlJc w:val="left"/>
      <w:rPr>
        <w:rFonts w:ascii="Times New Roman" w:eastAsia="Arial Unicode MS" w:hAnsi="Times New Roman" w:cs="Times New Roman"/>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7" w15:restartNumberingAfterBreak="0">
    <w:nsid w:val="1D9514A5"/>
    <w:multiLevelType w:val="multilevel"/>
    <w:tmpl w:val="6B6C7D52"/>
    <w:styleLink w:val="List8"/>
    <w:lvl w:ilvl="0">
      <w:start w:val="2"/>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8" w15:restartNumberingAfterBreak="0">
    <w:nsid w:val="1DE226FC"/>
    <w:multiLevelType w:val="hybridMultilevel"/>
    <w:tmpl w:val="8F0AF4D0"/>
    <w:lvl w:ilvl="0" w:tplc="2B30392C">
      <w:start w:val="1"/>
      <w:numFmt w:val="decimal"/>
      <w:lvlText w:val="%1."/>
      <w:lvlJc w:val="left"/>
      <w:pPr>
        <w:ind w:left="1776"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1EA54AB2"/>
    <w:multiLevelType w:val="multilevel"/>
    <w:tmpl w:val="A24CBD8C"/>
    <w:lvl w:ilvl="0">
      <w:start w:val="3"/>
      <w:numFmt w:val="decimal"/>
      <w:lvlText w:val="%1"/>
      <w:lvlJc w:val="left"/>
      <w:pPr>
        <w:ind w:left="360" w:hanging="360"/>
      </w:pPr>
      <w:rPr>
        <w:rFonts w:hint="default"/>
      </w:rPr>
    </w:lvl>
    <w:lvl w:ilvl="1">
      <w:start w:val="3"/>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10" w15:restartNumberingAfterBreak="0">
    <w:nsid w:val="1F7631AD"/>
    <w:multiLevelType w:val="hybridMultilevel"/>
    <w:tmpl w:val="D5B8A748"/>
    <w:lvl w:ilvl="0" w:tplc="F440BC1E">
      <w:numFmt w:val="bullet"/>
      <w:lvlText w:val="-"/>
      <w:lvlJc w:val="left"/>
      <w:pPr>
        <w:ind w:left="666" w:hanging="360"/>
      </w:pPr>
      <w:rPr>
        <w:rFonts w:ascii="Times New Roman" w:eastAsia="Times New Roman" w:hAnsi="Times New Roman" w:cs="Times New Roman" w:hint="default"/>
        <w:lang w:val="en-US"/>
      </w:rPr>
    </w:lvl>
    <w:lvl w:ilvl="1" w:tplc="04190003" w:tentative="1">
      <w:start w:val="1"/>
      <w:numFmt w:val="bullet"/>
      <w:lvlText w:val="o"/>
      <w:lvlJc w:val="left"/>
      <w:pPr>
        <w:ind w:left="1386" w:hanging="360"/>
      </w:pPr>
      <w:rPr>
        <w:rFonts w:ascii="Courier New" w:hAnsi="Courier New" w:cs="Courier New" w:hint="default"/>
      </w:rPr>
    </w:lvl>
    <w:lvl w:ilvl="2" w:tplc="04190005" w:tentative="1">
      <w:start w:val="1"/>
      <w:numFmt w:val="bullet"/>
      <w:lvlText w:val=""/>
      <w:lvlJc w:val="left"/>
      <w:pPr>
        <w:ind w:left="2106" w:hanging="360"/>
      </w:pPr>
      <w:rPr>
        <w:rFonts w:ascii="Wingdings" w:hAnsi="Wingdings" w:hint="default"/>
      </w:rPr>
    </w:lvl>
    <w:lvl w:ilvl="3" w:tplc="04190001" w:tentative="1">
      <w:start w:val="1"/>
      <w:numFmt w:val="bullet"/>
      <w:lvlText w:val=""/>
      <w:lvlJc w:val="left"/>
      <w:pPr>
        <w:ind w:left="2826" w:hanging="360"/>
      </w:pPr>
      <w:rPr>
        <w:rFonts w:ascii="Symbol" w:hAnsi="Symbol" w:hint="default"/>
      </w:rPr>
    </w:lvl>
    <w:lvl w:ilvl="4" w:tplc="04190003" w:tentative="1">
      <w:start w:val="1"/>
      <w:numFmt w:val="bullet"/>
      <w:lvlText w:val="o"/>
      <w:lvlJc w:val="left"/>
      <w:pPr>
        <w:ind w:left="3546" w:hanging="360"/>
      </w:pPr>
      <w:rPr>
        <w:rFonts w:ascii="Courier New" w:hAnsi="Courier New" w:cs="Courier New" w:hint="default"/>
      </w:rPr>
    </w:lvl>
    <w:lvl w:ilvl="5" w:tplc="04190005" w:tentative="1">
      <w:start w:val="1"/>
      <w:numFmt w:val="bullet"/>
      <w:lvlText w:val=""/>
      <w:lvlJc w:val="left"/>
      <w:pPr>
        <w:ind w:left="4266" w:hanging="360"/>
      </w:pPr>
      <w:rPr>
        <w:rFonts w:ascii="Wingdings" w:hAnsi="Wingdings" w:hint="default"/>
      </w:rPr>
    </w:lvl>
    <w:lvl w:ilvl="6" w:tplc="04190001" w:tentative="1">
      <w:start w:val="1"/>
      <w:numFmt w:val="bullet"/>
      <w:lvlText w:val=""/>
      <w:lvlJc w:val="left"/>
      <w:pPr>
        <w:ind w:left="4986" w:hanging="360"/>
      </w:pPr>
      <w:rPr>
        <w:rFonts w:ascii="Symbol" w:hAnsi="Symbol" w:hint="default"/>
      </w:rPr>
    </w:lvl>
    <w:lvl w:ilvl="7" w:tplc="04190003" w:tentative="1">
      <w:start w:val="1"/>
      <w:numFmt w:val="bullet"/>
      <w:lvlText w:val="o"/>
      <w:lvlJc w:val="left"/>
      <w:pPr>
        <w:ind w:left="5706" w:hanging="360"/>
      </w:pPr>
      <w:rPr>
        <w:rFonts w:ascii="Courier New" w:hAnsi="Courier New" w:cs="Courier New" w:hint="default"/>
      </w:rPr>
    </w:lvl>
    <w:lvl w:ilvl="8" w:tplc="04190005" w:tentative="1">
      <w:start w:val="1"/>
      <w:numFmt w:val="bullet"/>
      <w:lvlText w:val=""/>
      <w:lvlJc w:val="left"/>
      <w:pPr>
        <w:ind w:left="6426" w:hanging="360"/>
      </w:pPr>
      <w:rPr>
        <w:rFonts w:ascii="Wingdings" w:hAnsi="Wingdings" w:hint="default"/>
      </w:rPr>
    </w:lvl>
  </w:abstractNum>
  <w:abstractNum w:abstractNumId="11" w15:restartNumberingAfterBreak="0">
    <w:nsid w:val="26D165B9"/>
    <w:multiLevelType w:val="multilevel"/>
    <w:tmpl w:val="F0B02358"/>
    <w:lvl w:ilvl="0">
      <w:start w:val="1"/>
      <w:numFmt w:val="lowerLetter"/>
      <w:lvlText w:val="%1)"/>
      <w:lvlJc w:val="left"/>
      <w:pPr>
        <w:ind w:left="720" w:hanging="360"/>
      </w:pPr>
      <w:rPr>
        <w:rFonts w:hint="default"/>
        <w:sz w:val="28"/>
        <w:szCs w:val="28"/>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0412CF"/>
    <w:multiLevelType w:val="multilevel"/>
    <w:tmpl w:val="A02664A2"/>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379E7479"/>
    <w:multiLevelType w:val="multilevel"/>
    <w:tmpl w:val="4012482A"/>
    <w:lvl w:ilvl="0">
      <w:start w:val="2"/>
      <w:numFmt w:val="decimal"/>
      <w:lvlText w:val="%1."/>
      <w:lvlJc w:val="left"/>
      <w:pPr>
        <w:ind w:left="420" w:hanging="420"/>
      </w:pPr>
      <w:rPr>
        <w:rFonts w:hint="default"/>
        <w:b/>
        <w:i w:val="0"/>
      </w:rPr>
    </w:lvl>
    <w:lvl w:ilvl="1">
      <w:start w:val="2"/>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800" w:hanging="180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2160" w:hanging="2160"/>
      </w:pPr>
      <w:rPr>
        <w:rFonts w:hint="default"/>
        <w:b/>
        <w:i w:val="0"/>
      </w:rPr>
    </w:lvl>
  </w:abstractNum>
  <w:abstractNum w:abstractNumId="14" w15:restartNumberingAfterBreak="0">
    <w:nsid w:val="38CF1AF6"/>
    <w:multiLevelType w:val="hybridMultilevel"/>
    <w:tmpl w:val="550C07E2"/>
    <w:lvl w:ilvl="0" w:tplc="5F98B6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A336640"/>
    <w:multiLevelType w:val="hybridMultilevel"/>
    <w:tmpl w:val="1CD22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B54071"/>
    <w:multiLevelType w:val="multilevel"/>
    <w:tmpl w:val="BDA4D57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BE16BF0"/>
    <w:multiLevelType w:val="hybridMultilevel"/>
    <w:tmpl w:val="DF5ED7F4"/>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F263A3"/>
    <w:multiLevelType w:val="hybridMultilevel"/>
    <w:tmpl w:val="3C444FE6"/>
    <w:lvl w:ilvl="0" w:tplc="1FDEDE04">
      <w:start w:val="1"/>
      <w:numFmt w:val="decimal"/>
      <w:lvlText w:val="%1."/>
      <w:lvlJc w:val="left"/>
      <w:pPr>
        <w:ind w:left="360"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9" w15:restartNumberingAfterBreak="0">
    <w:nsid w:val="48ED7AB6"/>
    <w:multiLevelType w:val="hybridMultilevel"/>
    <w:tmpl w:val="851E34F0"/>
    <w:lvl w:ilvl="0" w:tplc="041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8B5C69"/>
    <w:multiLevelType w:val="multilevel"/>
    <w:tmpl w:val="E092BD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4E611AEA"/>
    <w:multiLevelType w:val="hybridMultilevel"/>
    <w:tmpl w:val="8A74FA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EE26E08"/>
    <w:multiLevelType w:val="hybridMultilevel"/>
    <w:tmpl w:val="DDA0F8A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956B24"/>
    <w:multiLevelType w:val="hybridMultilevel"/>
    <w:tmpl w:val="1E54C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8CA05D7"/>
    <w:multiLevelType w:val="hybridMultilevel"/>
    <w:tmpl w:val="231A07BA"/>
    <w:lvl w:ilvl="0" w:tplc="BD806314">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90862B2"/>
    <w:multiLevelType w:val="hybridMultilevel"/>
    <w:tmpl w:val="5D202DF2"/>
    <w:lvl w:ilvl="0" w:tplc="F440BC1E">
      <w:numFmt w:val="bullet"/>
      <w:lvlText w:val="-"/>
      <w:lvlJc w:val="left"/>
      <w:pPr>
        <w:ind w:left="720" w:hanging="360"/>
      </w:pPr>
      <w:rPr>
        <w:rFonts w:ascii="Times New Roman" w:eastAsia="Times New Roman" w:hAnsi="Times New Roman" w:cs="Times New Roman" w:hint="default"/>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FC1FEF"/>
    <w:multiLevelType w:val="hybridMultilevel"/>
    <w:tmpl w:val="B050997E"/>
    <w:lvl w:ilvl="0" w:tplc="041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E023928"/>
    <w:multiLevelType w:val="multilevel"/>
    <w:tmpl w:val="92E49EC4"/>
    <w:lvl w:ilvl="0">
      <w:start w:val="1"/>
      <w:numFmt w:val="decimal"/>
      <w:lvlText w:val="%1."/>
      <w:lvlJc w:val="left"/>
      <w:pPr>
        <w:ind w:left="720"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3141" w:hanging="108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635" w:hanging="144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6129" w:hanging="1800"/>
      </w:pPr>
      <w:rPr>
        <w:rFonts w:hint="default"/>
      </w:rPr>
    </w:lvl>
    <w:lvl w:ilvl="8">
      <w:start w:val="1"/>
      <w:numFmt w:val="decimal"/>
      <w:isLgl/>
      <w:lvlText w:val="%1.%2.%3.%4.%5.%6.%7.%8.%9"/>
      <w:lvlJc w:val="left"/>
      <w:pPr>
        <w:ind w:left="7056" w:hanging="2160"/>
      </w:pPr>
      <w:rPr>
        <w:rFonts w:hint="default"/>
      </w:rPr>
    </w:lvl>
  </w:abstractNum>
  <w:abstractNum w:abstractNumId="28" w15:restartNumberingAfterBreak="0">
    <w:nsid w:val="61652CBF"/>
    <w:multiLevelType w:val="hybridMultilevel"/>
    <w:tmpl w:val="C3D65D68"/>
    <w:lvl w:ilvl="0" w:tplc="C1B2411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E15EF4"/>
    <w:multiLevelType w:val="hybridMultilevel"/>
    <w:tmpl w:val="597AFCB4"/>
    <w:lvl w:ilvl="0" w:tplc="585631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4CD2561"/>
    <w:multiLevelType w:val="hybridMultilevel"/>
    <w:tmpl w:val="08783040"/>
    <w:lvl w:ilvl="0" w:tplc="F22E55D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6491B83"/>
    <w:multiLevelType w:val="hybridMultilevel"/>
    <w:tmpl w:val="E2B8396E"/>
    <w:lvl w:ilvl="0" w:tplc="F440BC1E">
      <w:numFmt w:val="bullet"/>
      <w:lvlText w:val="-"/>
      <w:lvlJc w:val="left"/>
      <w:pPr>
        <w:ind w:left="720" w:hanging="360"/>
      </w:pPr>
      <w:rPr>
        <w:rFonts w:ascii="Times New Roman" w:eastAsia="Times New Roman" w:hAnsi="Times New Roman" w:cs="Times New Roman" w:hint="default"/>
        <w:lang w:val="en-US"/>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88F6597"/>
    <w:multiLevelType w:val="hybridMultilevel"/>
    <w:tmpl w:val="5CD859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CD84304"/>
    <w:multiLevelType w:val="hybridMultilevel"/>
    <w:tmpl w:val="EF08AC12"/>
    <w:lvl w:ilvl="0" w:tplc="0419000F">
      <w:start w:val="1"/>
      <w:numFmt w:val="decimal"/>
      <w:lvlText w:val="%1."/>
      <w:lvlJc w:val="left"/>
      <w:pPr>
        <w:ind w:left="720" w:hanging="360"/>
      </w:pPr>
      <w:rPr>
        <w:rFonts w:hint="default"/>
      </w:r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34" w15:restartNumberingAfterBreak="0">
    <w:nsid w:val="7E740B3F"/>
    <w:multiLevelType w:val="multilevel"/>
    <w:tmpl w:val="600E977A"/>
    <w:lvl w:ilvl="0">
      <w:start w:val="3"/>
      <w:numFmt w:val="decimal"/>
      <w:lvlText w:val="%1"/>
      <w:lvlJc w:val="left"/>
      <w:pPr>
        <w:ind w:left="360" w:hanging="360"/>
      </w:pPr>
      <w:rPr>
        <w:rFonts w:hint="default"/>
      </w:rPr>
    </w:lvl>
    <w:lvl w:ilvl="1">
      <w:start w:val="8"/>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35" w15:restartNumberingAfterBreak="0">
    <w:nsid w:val="7F9D08DF"/>
    <w:multiLevelType w:val="hybridMultilevel"/>
    <w:tmpl w:val="D00C09A6"/>
    <w:lvl w:ilvl="0" w:tplc="1A3CF82E">
      <w:start w:val="1"/>
      <w:numFmt w:val="decimal"/>
      <w:lvlText w:val="%1"/>
      <w:lvlJc w:val="left"/>
      <w:pPr>
        <w:ind w:left="720" w:hanging="360"/>
      </w:pPr>
      <w:rPr>
        <w:rFonts w:ascii="Times New Roman" w:hAnsi="Times New Roman" w:cs="Times New Roman" w:hint="default"/>
        <w:b w:val="0"/>
        <w:color w:val="auto"/>
        <w:sz w:val="28"/>
        <w:szCs w:val="28"/>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36F4A948">
      <w:start w:val="1"/>
      <w:numFmt w:val="decimal"/>
      <w:lvlText w:val="%4"/>
      <w:lvlJc w:val="left"/>
      <w:pPr>
        <w:ind w:left="644"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23763714">
    <w:abstractNumId w:val="3"/>
  </w:num>
  <w:num w:numId="2" w16cid:durableId="508907498">
    <w:abstractNumId w:val="24"/>
  </w:num>
  <w:num w:numId="3" w16cid:durableId="250043924">
    <w:abstractNumId w:val="10"/>
  </w:num>
  <w:num w:numId="4" w16cid:durableId="258411538">
    <w:abstractNumId w:val="18"/>
  </w:num>
  <w:num w:numId="5" w16cid:durableId="2144154148">
    <w:abstractNumId w:val="14"/>
  </w:num>
  <w:num w:numId="6" w16cid:durableId="1580628015">
    <w:abstractNumId w:val="12"/>
  </w:num>
  <w:num w:numId="7" w16cid:durableId="71203769">
    <w:abstractNumId w:val="5"/>
  </w:num>
  <w:num w:numId="8" w16cid:durableId="1507093200">
    <w:abstractNumId w:val="25"/>
  </w:num>
  <w:num w:numId="9" w16cid:durableId="738097782">
    <w:abstractNumId w:val="31"/>
  </w:num>
  <w:num w:numId="10" w16cid:durableId="1415780888">
    <w:abstractNumId w:val="1"/>
  </w:num>
  <w:num w:numId="11" w16cid:durableId="990523057">
    <w:abstractNumId w:val="28"/>
  </w:num>
  <w:num w:numId="12" w16cid:durableId="481893595">
    <w:abstractNumId w:val="8"/>
  </w:num>
  <w:num w:numId="13" w16cid:durableId="278534292">
    <w:abstractNumId w:val="4"/>
  </w:num>
  <w:num w:numId="14" w16cid:durableId="1895582599">
    <w:abstractNumId w:val="6"/>
  </w:num>
  <w:num w:numId="15" w16cid:durableId="1715036719">
    <w:abstractNumId w:val="11"/>
  </w:num>
  <w:num w:numId="16" w16cid:durableId="659309492">
    <w:abstractNumId w:val="7"/>
  </w:num>
  <w:num w:numId="17" w16cid:durableId="2090224750">
    <w:abstractNumId w:val="32"/>
  </w:num>
  <w:num w:numId="18" w16cid:durableId="388040175">
    <w:abstractNumId w:val="15"/>
  </w:num>
  <w:num w:numId="19" w16cid:durableId="14616229">
    <w:abstractNumId w:val="17"/>
  </w:num>
  <w:num w:numId="20" w16cid:durableId="1611887180">
    <w:abstractNumId w:val="22"/>
  </w:num>
  <w:num w:numId="21" w16cid:durableId="1969504735">
    <w:abstractNumId w:val="33"/>
  </w:num>
  <w:num w:numId="22" w16cid:durableId="2012172684">
    <w:abstractNumId w:val="27"/>
  </w:num>
  <w:num w:numId="23" w16cid:durableId="1144346226">
    <w:abstractNumId w:val="20"/>
  </w:num>
  <w:num w:numId="24" w16cid:durableId="503784119">
    <w:abstractNumId w:val="13"/>
  </w:num>
  <w:num w:numId="25" w16cid:durableId="514346407">
    <w:abstractNumId w:val="16"/>
  </w:num>
  <w:num w:numId="26" w16cid:durableId="591662833">
    <w:abstractNumId w:val="9"/>
  </w:num>
  <w:num w:numId="27" w16cid:durableId="860047099">
    <w:abstractNumId w:val="2"/>
  </w:num>
  <w:num w:numId="28" w16cid:durableId="620233256">
    <w:abstractNumId w:val="19"/>
  </w:num>
  <w:num w:numId="29" w16cid:durableId="369458686">
    <w:abstractNumId w:val="0"/>
  </w:num>
  <w:num w:numId="30" w16cid:durableId="1162623951">
    <w:abstractNumId w:val="26"/>
  </w:num>
  <w:num w:numId="31" w16cid:durableId="665672184">
    <w:abstractNumId w:val="21"/>
  </w:num>
  <w:num w:numId="32" w16cid:durableId="1134567555">
    <w:abstractNumId w:val="23"/>
  </w:num>
  <w:num w:numId="33" w16cid:durableId="965351545">
    <w:abstractNumId w:val="29"/>
  </w:num>
  <w:num w:numId="34" w16cid:durableId="1119377574">
    <w:abstractNumId w:val="30"/>
  </w:num>
  <w:num w:numId="35" w16cid:durableId="1960260056">
    <w:abstractNumId w:val="35"/>
  </w:num>
  <w:num w:numId="36" w16cid:durableId="1516726131">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F44"/>
    <w:rsid w:val="00001444"/>
    <w:rsid w:val="0000147D"/>
    <w:rsid w:val="00002870"/>
    <w:rsid w:val="00002B6F"/>
    <w:rsid w:val="00003020"/>
    <w:rsid w:val="00007867"/>
    <w:rsid w:val="00013F2D"/>
    <w:rsid w:val="00014904"/>
    <w:rsid w:val="00014B0F"/>
    <w:rsid w:val="00022E07"/>
    <w:rsid w:val="00024BA9"/>
    <w:rsid w:val="00036782"/>
    <w:rsid w:val="00042942"/>
    <w:rsid w:val="00042F65"/>
    <w:rsid w:val="00045025"/>
    <w:rsid w:val="00050025"/>
    <w:rsid w:val="00050BCB"/>
    <w:rsid w:val="0005328B"/>
    <w:rsid w:val="00055079"/>
    <w:rsid w:val="0005624A"/>
    <w:rsid w:val="00060B9B"/>
    <w:rsid w:val="00062F86"/>
    <w:rsid w:val="00067F2E"/>
    <w:rsid w:val="00070D7D"/>
    <w:rsid w:val="00073053"/>
    <w:rsid w:val="00081BC8"/>
    <w:rsid w:val="00084391"/>
    <w:rsid w:val="00084DB9"/>
    <w:rsid w:val="00086667"/>
    <w:rsid w:val="0008790F"/>
    <w:rsid w:val="000958F5"/>
    <w:rsid w:val="00097132"/>
    <w:rsid w:val="000A0770"/>
    <w:rsid w:val="000A1E98"/>
    <w:rsid w:val="000A6F8E"/>
    <w:rsid w:val="000B3977"/>
    <w:rsid w:val="000B5D3C"/>
    <w:rsid w:val="000C148E"/>
    <w:rsid w:val="000C2684"/>
    <w:rsid w:val="000C6D5B"/>
    <w:rsid w:val="000D2762"/>
    <w:rsid w:val="000D284F"/>
    <w:rsid w:val="000D75EC"/>
    <w:rsid w:val="000E115B"/>
    <w:rsid w:val="000E2475"/>
    <w:rsid w:val="000E45A9"/>
    <w:rsid w:val="000F168C"/>
    <w:rsid w:val="000F444D"/>
    <w:rsid w:val="000F57A4"/>
    <w:rsid w:val="000F6A73"/>
    <w:rsid w:val="000F6FD1"/>
    <w:rsid w:val="000F7999"/>
    <w:rsid w:val="000F7CA8"/>
    <w:rsid w:val="000F7CE8"/>
    <w:rsid w:val="00103AA5"/>
    <w:rsid w:val="00113750"/>
    <w:rsid w:val="00116D58"/>
    <w:rsid w:val="00121041"/>
    <w:rsid w:val="00121B6F"/>
    <w:rsid w:val="00122413"/>
    <w:rsid w:val="0012490B"/>
    <w:rsid w:val="00125277"/>
    <w:rsid w:val="001274B4"/>
    <w:rsid w:val="00130E37"/>
    <w:rsid w:val="00133A28"/>
    <w:rsid w:val="00136E1A"/>
    <w:rsid w:val="00140714"/>
    <w:rsid w:val="00140768"/>
    <w:rsid w:val="0014136C"/>
    <w:rsid w:val="0014715D"/>
    <w:rsid w:val="001476AF"/>
    <w:rsid w:val="00151CB6"/>
    <w:rsid w:val="00152CC2"/>
    <w:rsid w:val="00152FF3"/>
    <w:rsid w:val="001540C2"/>
    <w:rsid w:val="001626C1"/>
    <w:rsid w:val="00162BD0"/>
    <w:rsid w:val="00167A8D"/>
    <w:rsid w:val="00167AAD"/>
    <w:rsid w:val="00167B4C"/>
    <w:rsid w:val="00170FEA"/>
    <w:rsid w:val="001722C2"/>
    <w:rsid w:val="0017613F"/>
    <w:rsid w:val="001845D3"/>
    <w:rsid w:val="00190057"/>
    <w:rsid w:val="00192937"/>
    <w:rsid w:val="00192D0E"/>
    <w:rsid w:val="00193E88"/>
    <w:rsid w:val="001A0E01"/>
    <w:rsid w:val="001A12A3"/>
    <w:rsid w:val="001A1A79"/>
    <w:rsid w:val="001A4006"/>
    <w:rsid w:val="001A404F"/>
    <w:rsid w:val="001A6824"/>
    <w:rsid w:val="001B0DB6"/>
    <w:rsid w:val="001B1AD6"/>
    <w:rsid w:val="001B4864"/>
    <w:rsid w:val="001C0240"/>
    <w:rsid w:val="001C04C4"/>
    <w:rsid w:val="001C26B1"/>
    <w:rsid w:val="001C297A"/>
    <w:rsid w:val="001D01E1"/>
    <w:rsid w:val="001D0642"/>
    <w:rsid w:val="001E1C9E"/>
    <w:rsid w:val="001E2D4D"/>
    <w:rsid w:val="001E434D"/>
    <w:rsid w:val="001F0768"/>
    <w:rsid w:val="00205CD0"/>
    <w:rsid w:val="002113D0"/>
    <w:rsid w:val="0021174B"/>
    <w:rsid w:val="00212A1E"/>
    <w:rsid w:val="00213CD4"/>
    <w:rsid w:val="0021427B"/>
    <w:rsid w:val="002153C8"/>
    <w:rsid w:val="002204F4"/>
    <w:rsid w:val="002204F9"/>
    <w:rsid w:val="00220EFD"/>
    <w:rsid w:val="002225C2"/>
    <w:rsid w:val="00223CF6"/>
    <w:rsid w:val="00233AB4"/>
    <w:rsid w:val="00235785"/>
    <w:rsid w:val="002375FD"/>
    <w:rsid w:val="00241C46"/>
    <w:rsid w:val="00241CB8"/>
    <w:rsid w:val="00242198"/>
    <w:rsid w:val="0025184F"/>
    <w:rsid w:val="00254DB8"/>
    <w:rsid w:val="00257E21"/>
    <w:rsid w:val="00262C09"/>
    <w:rsid w:val="00263747"/>
    <w:rsid w:val="00267314"/>
    <w:rsid w:val="002735D9"/>
    <w:rsid w:val="002739AE"/>
    <w:rsid w:val="00274C7F"/>
    <w:rsid w:val="00281C3C"/>
    <w:rsid w:val="00285361"/>
    <w:rsid w:val="002956F1"/>
    <w:rsid w:val="0029666C"/>
    <w:rsid w:val="002A02B1"/>
    <w:rsid w:val="002A2889"/>
    <w:rsid w:val="002A385D"/>
    <w:rsid w:val="002A48B8"/>
    <w:rsid w:val="002A669D"/>
    <w:rsid w:val="002A7780"/>
    <w:rsid w:val="002B21CE"/>
    <w:rsid w:val="002B2CF7"/>
    <w:rsid w:val="002B523B"/>
    <w:rsid w:val="002C400F"/>
    <w:rsid w:val="002C71F7"/>
    <w:rsid w:val="002D14A9"/>
    <w:rsid w:val="002D1B58"/>
    <w:rsid w:val="002D5347"/>
    <w:rsid w:val="002D64E0"/>
    <w:rsid w:val="002D7C61"/>
    <w:rsid w:val="002E00F1"/>
    <w:rsid w:val="002E11DE"/>
    <w:rsid w:val="002E3E13"/>
    <w:rsid w:val="002E545C"/>
    <w:rsid w:val="002E7027"/>
    <w:rsid w:val="002E7102"/>
    <w:rsid w:val="002E758C"/>
    <w:rsid w:val="002F1AF8"/>
    <w:rsid w:val="002F22BD"/>
    <w:rsid w:val="002F704A"/>
    <w:rsid w:val="002F7095"/>
    <w:rsid w:val="00300879"/>
    <w:rsid w:val="00303084"/>
    <w:rsid w:val="00303A7A"/>
    <w:rsid w:val="003064A7"/>
    <w:rsid w:val="00311AEF"/>
    <w:rsid w:val="00314279"/>
    <w:rsid w:val="00315C17"/>
    <w:rsid w:val="003166CC"/>
    <w:rsid w:val="00320374"/>
    <w:rsid w:val="003205DF"/>
    <w:rsid w:val="00322004"/>
    <w:rsid w:val="0032214A"/>
    <w:rsid w:val="00323C23"/>
    <w:rsid w:val="003242F9"/>
    <w:rsid w:val="003363B1"/>
    <w:rsid w:val="00336590"/>
    <w:rsid w:val="0033698E"/>
    <w:rsid w:val="00336EF8"/>
    <w:rsid w:val="003420F2"/>
    <w:rsid w:val="003432F6"/>
    <w:rsid w:val="003433FF"/>
    <w:rsid w:val="0034372C"/>
    <w:rsid w:val="003470B7"/>
    <w:rsid w:val="00353F7E"/>
    <w:rsid w:val="00357E7C"/>
    <w:rsid w:val="003638CF"/>
    <w:rsid w:val="00364107"/>
    <w:rsid w:val="00365722"/>
    <w:rsid w:val="003668A0"/>
    <w:rsid w:val="003668B9"/>
    <w:rsid w:val="00367022"/>
    <w:rsid w:val="00370CC7"/>
    <w:rsid w:val="003729DE"/>
    <w:rsid w:val="00372DFE"/>
    <w:rsid w:val="00373566"/>
    <w:rsid w:val="00377C27"/>
    <w:rsid w:val="00390C89"/>
    <w:rsid w:val="00391048"/>
    <w:rsid w:val="00391475"/>
    <w:rsid w:val="00391810"/>
    <w:rsid w:val="003944E8"/>
    <w:rsid w:val="00394EEC"/>
    <w:rsid w:val="00395F67"/>
    <w:rsid w:val="003965C0"/>
    <w:rsid w:val="003965DE"/>
    <w:rsid w:val="003A0F7F"/>
    <w:rsid w:val="003A3DD4"/>
    <w:rsid w:val="003A630E"/>
    <w:rsid w:val="003B0160"/>
    <w:rsid w:val="003B028E"/>
    <w:rsid w:val="003C0AA2"/>
    <w:rsid w:val="003C5E69"/>
    <w:rsid w:val="003C63B7"/>
    <w:rsid w:val="003C75AE"/>
    <w:rsid w:val="003C75C6"/>
    <w:rsid w:val="003D21BE"/>
    <w:rsid w:val="003D4649"/>
    <w:rsid w:val="003D4ABA"/>
    <w:rsid w:val="003D53FE"/>
    <w:rsid w:val="003D5BA4"/>
    <w:rsid w:val="003E2322"/>
    <w:rsid w:val="003E2852"/>
    <w:rsid w:val="003E2E2E"/>
    <w:rsid w:val="003E3DE9"/>
    <w:rsid w:val="003E5930"/>
    <w:rsid w:val="003F434B"/>
    <w:rsid w:val="003F5A89"/>
    <w:rsid w:val="004053B3"/>
    <w:rsid w:val="0040776C"/>
    <w:rsid w:val="004204AA"/>
    <w:rsid w:val="0042233E"/>
    <w:rsid w:val="004264F7"/>
    <w:rsid w:val="00430814"/>
    <w:rsid w:val="00431BA8"/>
    <w:rsid w:val="00436CFE"/>
    <w:rsid w:val="00442370"/>
    <w:rsid w:val="00443F76"/>
    <w:rsid w:val="004526E3"/>
    <w:rsid w:val="004528B0"/>
    <w:rsid w:val="004533B4"/>
    <w:rsid w:val="004537E5"/>
    <w:rsid w:val="00454F28"/>
    <w:rsid w:val="004566B1"/>
    <w:rsid w:val="004572DC"/>
    <w:rsid w:val="0046343C"/>
    <w:rsid w:val="00464359"/>
    <w:rsid w:val="00465A2E"/>
    <w:rsid w:val="00465BF4"/>
    <w:rsid w:val="00466E22"/>
    <w:rsid w:val="00467579"/>
    <w:rsid w:val="00467F5D"/>
    <w:rsid w:val="00471BFD"/>
    <w:rsid w:val="0047416F"/>
    <w:rsid w:val="0047726E"/>
    <w:rsid w:val="00477A58"/>
    <w:rsid w:val="004802BD"/>
    <w:rsid w:val="0048342F"/>
    <w:rsid w:val="00484504"/>
    <w:rsid w:val="0048547B"/>
    <w:rsid w:val="00491F97"/>
    <w:rsid w:val="004935AC"/>
    <w:rsid w:val="00494323"/>
    <w:rsid w:val="0049449F"/>
    <w:rsid w:val="00496492"/>
    <w:rsid w:val="004A02CA"/>
    <w:rsid w:val="004A1495"/>
    <w:rsid w:val="004A3D29"/>
    <w:rsid w:val="004A6DAF"/>
    <w:rsid w:val="004B3BF1"/>
    <w:rsid w:val="004B47E7"/>
    <w:rsid w:val="004B5255"/>
    <w:rsid w:val="004B66E9"/>
    <w:rsid w:val="004B776A"/>
    <w:rsid w:val="004B79C4"/>
    <w:rsid w:val="004C596C"/>
    <w:rsid w:val="004C6C92"/>
    <w:rsid w:val="004D23EE"/>
    <w:rsid w:val="004D333C"/>
    <w:rsid w:val="004D5683"/>
    <w:rsid w:val="004D68EE"/>
    <w:rsid w:val="004D7C8A"/>
    <w:rsid w:val="004E117F"/>
    <w:rsid w:val="004E3382"/>
    <w:rsid w:val="004E7326"/>
    <w:rsid w:val="004F4FF9"/>
    <w:rsid w:val="005007E1"/>
    <w:rsid w:val="005014D4"/>
    <w:rsid w:val="00502795"/>
    <w:rsid w:val="0050389E"/>
    <w:rsid w:val="00503CD6"/>
    <w:rsid w:val="00504A8C"/>
    <w:rsid w:val="00505E93"/>
    <w:rsid w:val="00510BFF"/>
    <w:rsid w:val="0051143F"/>
    <w:rsid w:val="005117DF"/>
    <w:rsid w:val="005161ED"/>
    <w:rsid w:val="00516702"/>
    <w:rsid w:val="00521185"/>
    <w:rsid w:val="00521466"/>
    <w:rsid w:val="00521FED"/>
    <w:rsid w:val="00523EB0"/>
    <w:rsid w:val="00525A82"/>
    <w:rsid w:val="00526CC9"/>
    <w:rsid w:val="00530199"/>
    <w:rsid w:val="00531485"/>
    <w:rsid w:val="00537367"/>
    <w:rsid w:val="00537914"/>
    <w:rsid w:val="00540A5A"/>
    <w:rsid w:val="005411CD"/>
    <w:rsid w:val="00541961"/>
    <w:rsid w:val="00541DED"/>
    <w:rsid w:val="005440AC"/>
    <w:rsid w:val="005503F2"/>
    <w:rsid w:val="00551275"/>
    <w:rsid w:val="00551B5D"/>
    <w:rsid w:val="005534D7"/>
    <w:rsid w:val="00564860"/>
    <w:rsid w:val="005670AB"/>
    <w:rsid w:val="00567597"/>
    <w:rsid w:val="00570462"/>
    <w:rsid w:val="00571898"/>
    <w:rsid w:val="005726D0"/>
    <w:rsid w:val="00574939"/>
    <w:rsid w:val="00580AEB"/>
    <w:rsid w:val="00586FBC"/>
    <w:rsid w:val="00591614"/>
    <w:rsid w:val="00593212"/>
    <w:rsid w:val="0059343C"/>
    <w:rsid w:val="005938BF"/>
    <w:rsid w:val="00594BDC"/>
    <w:rsid w:val="00596A68"/>
    <w:rsid w:val="005A05FC"/>
    <w:rsid w:val="005A1CD1"/>
    <w:rsid w:val="005A2AAB"/>
    <w:rsid w:val="005A555B"/>
    <w:rsid w:val="005A764F"/>
    <w:rsid w:val="005A7C71"/>
    <w:rsid w:val="005C04BA"/>
    <w:rsid w:val="005C272F"/>
    <w:rsid w:val="005C4FC7"/>
    <w:rsid w:val="005D06CC"/>
    <w:rsid w:val="005D27D1"/>
    <w:rsid w:val="005D2CF3"/>
    <w:rsid w:val="005D2E05"/>
    <w:rsid w:val="005D3921"/>
    <w:rsid w:val="005D3E33"/>
    <w:rsid w:val="005D464E"/>
    <w:rsid w:val="005D48B7"/>
    <w:rsid w:val="005D737F"/>
    <w:rsid w:val="005D76E5"/>
    <w:rsid w:val="005E1A1A"/>
    <w:rsid w:val="005E7F6F"/>
    <w:rsid w:val="005F13DE"/>
    <w:rsid w:val="005F19FA"/>
    <w:rsid w:val="005F6359"/>
    <w:rsid w:val="005F754F"/>
    <w:rsid w:val="005F7A13"/>
    <w:rsid w:val="00603E6A"/>
    <w:rsid w:val="0060414F"/>
    <w:rsid w:val="00605015"/>
    <w:rsid w:val="006067CF"/>
    <w:rsid w:val="00611268"/>
    <w:rsid w:val="006138BD"/>
    <w:rsid w:val="0061509C"/>
    <w:rsid w:val="006161CB"/>
    <w:rsid w:val="00617D47"/>
    <w:rsid w:val="00620BD4"/>
    <w:rsid w:val="0062186A"/>
    <w:rsid w:val="0062217A"/>
    <w:rsid w:val="00623D55"/>
    <w:rsid w:val="006242A9"/>
    <w:rsid w:val="00632719"/>
    <w:rsid w:val="0063441F"/>
    <w:rsid w:val="00634FE8"/>
    <w:rsid w:val="006358B5"/>
    <w:rsid w:val="00644971"/>
    <w:rsid w:val="00645F4E"/>
    <w:rsid w:val="00647707"/>
    <w:rsid w:val="00647DD3"/>
    <w:rsid w:val="0065367B"/>
    <w:rsid w:val="00654805"/>
    <w:rsid w:val="006548B1"/>
    <w:rsid w:val="006564EC"/>
    <w:rsid w:val="006605C4"/>
    <w:rsid w:val="006605E1"/>
    <w:rsid w:val="0066680B"/>
    <w:rsid w:val="006710EC"/>
    <w:rsid w:val="00672C1E"/>
    <w:rsid w:val="00673AAD"/>
    <w:rsid w:val="006774AF"/>
    <w:rsid w:val="00680E3C"/>
    <w:rsid w:val="00685ED2"/>
    <w:rsid w:val="0069583C"/>
    <w:rsid w:val="00696F9A"/>
    <w:rsid w:val="00697289"/>
    <w:rsid w:val="0069735D"/>
    <w:rsid w:val="006976F8"/>
    <w:rsid w:val="006A09D9"/>
    <w:rsid w:val="006A1E52"/>
    <w:rsid w:val="006A1F78"/>
    <w:rsid w:val="006B302A"/>
    <w:rsid w:val="006C4EFD"/>
    <w:rsid w:val="006C7105"/>
    <w:rsid w:val="006D1BCF"/>
    <w:rsid w:val="006D274E"/>
    <w:rsid w:val="006D2751"/>
    <w:rsid w:val="006D5380"/>
    <w:rsid w:val="006D625E"/>
    <w:rsid w:val="006D6493"/>
    <w:rsid w:val="006D6762"/>
    <w:rsid w:val="006D6E74"/>
    <w:rsid w:val="006D732B"/>
    <w:rsid w:val="006D7DB4"/>
    <w:rsid w:val="006E3035"/>
    <w:rsid w:val="006F7967"/>
    <w:rsid w:val="006F7D96"/>
    <w:rsid w:val="00702A7E"/>
    <w:rsid w:val="00704486"/>
    <w:rsid w:val="00704770"/>
    <w:rsid w:val="007075DE"/>
    <w:rsid w:val="007104B2"/>
    <w:rsid w:val="0071560E"/>
    <w:rsid w:val="007157C9"/>
    <w:rsid w:val="00716099"/>
    <w:rsid w:val="0071638D"/>
    <w:rsid w:val="0072616F"/>
    <w:rsid w:val="00727AB2"/>
    <w:rsid w:val="0073088B"/>
    <w:rsid w:val="0073240D"/>
    <w:rsid w:val="007325BA"/>
    <w:rsid w:val="007342DE"/>
    <w:rsid w:val="00740AD0"/>
    <w:rsid w:val="00741B29"/>
    <w:rsid w:val="00742229"/>
    <w:rsid w:val="00746BFA"/>
    <w:rsid w:val="007527E5"/>
    <w:rsid w:val="00753D86"/>
    <w:rsid w:val="00753F68"/>
    <w:rsid w:val="00754859"/>
    <w:rsid w:val="00756908"/>
    <w:rsid w:val="00765C67"/>
    <w:rsid w:val="007660F0"/>
    <w:rsid w:val="00772B39"/>
    <w:rsid w:val="0077416E"/>
    <w:rsid w:val="007901EB"/>
    <w:rsid w:val="00791153"/>
    <w:rsid w:val="00792B4E"/>
    <w:rsid w:val="007935FB"/>
    <w:rsid w:val="007956DD"/>
    <w:rsid w:val="0079693F"/>
    <w:rsid w:val="007A176E"/>
    <w:rsid w:val="007A5293"/>
    <w:rsid w:val="007A7A03"/>
    <w:rsid w:val="007B102C"/>
    <w:rsid w:val="007B63E0"/>
    <w:rsid w:val="007B71DB"/>
    <w:rsid w:val="007B7440"/>
    <w:rsid w:val="007C1186"/>
    <w:rsid w:val="007C2386"/>
    <w:rsid w:val="007C23C0"/>
    <w:rsid w:val="007C6F71"/>
    <w:rsid w:val="007C7058"/>
    <w:rsid w:val="007D171B"/>
    <w:rsid w:val="007D194E"/>
    <w:rsid w:val="007D3C29"/>
    <w:rsid w:val="007D49BF"/>
    <w:rsid w:val="007D51A7"/>
    <w:rsid w:val="007E1847"/>
    <w:rsid w:val="007E2070"/>
    <w:rsid w:val="007E62D6"/>
    <w:rsid w:val="007F04DC"/>
    <w:rsid w:val="007F24E5"/>
    <w:rsid w:val="007F3209"/>
    <w:rsid w:val="0080255A"/>
    <w:rsid w:val="0080683F"/>
    <w:rsid w:val="00807574"/>
    <w:rsid w:val="00817DA1"/>
    <w:rsid w:val="00821166"/>
    <w:rsid w:val="00821946"/>
    <w:rsid w:val="00822952"/>
    <w:rsid w:val="008239D1"/>
    <w:rsid w:val="00826338"/>
    <w:rsid w:val="00832371"/>
    <w:rsid w:val="00832CD5"/>
    <w:rsid w:val="008338E6"/>
    <w:rsid w:val="00835324"/>
    <w:rsid w:val="008443CC"/>
    <w:rsid w:val="00844C49"/>
    <w:rsid w:val="008460D9"/>
    <w:rsid w:val="00850541"/>
    <w:rsid w:val="0085510F"/>
    <w:rsid w:val="00855329"/>
    <w:rsid w:val="00855A78"/>
    <w:rsid w:val="00856070"/>
    <w:rsid w:val="0086372C"/>
    <w:rsid w:val="00864369"/>
    <w:rsid w:val="0086577B"/>
    <w:rsid w:val="00870985"/>
    <w:rsid w:val="00870B25"/>
    <w:rsid w:val="00870BCC"/>
    <w:rsid w:val="008711FC"/>
    <w:rsid w:val="00873270"/>
    <w:rsid w:val="00873DD0"/>
    <w:rsid w:val="00875F44"/>
    <w:rsid w:val="008763B4"/>
    <w:rsid w:val="0088125B"/>
    <w:rsid w:val="00881ED1"/>
    <w:rsid w:val="00884C3B"/>
    <w:rsid w:val="008851CD"/>
    <w:rsid w:val="00885C7D"/>
    <w:rsid w:val="00886315"/>
    <w:rsid w:val="008874D8"/>
    <w:rsid w:val="008920DD"/>
    <w:rsid w:val="008A02AC"/>
    <w:rsid w:val="008A40EA"/>
    <w:rsid w:val="008A4378"/>
    <w:rsid w:val="008A5DC1"/>
    <w:rsid w:val="008A5DDA"/>
    <w:rsid w:val="008B1178"/>
    <w:rsid w:val="008B1306"/>
    <w:rsid w:val="008C2DA9"/>
    <w:rsid w:val="008C3CAF"/>
    <w:rsid w:val="008C657B"/>
    <w:rsid w:val="008C69A2"/>
    <w:rsid w:val="008C77A2"/>
    <w:rsid w:val="008D1202"/>
    <w:rsid w:val="008D26E5"/>
    <w:rsid w:val="008D3226"/>
    <w:rsid w:val="008D4EE6"/>
    <w:rsid w:val="008E0ADE"/>
    <w:rsid w:val="008E620C"/>
    <w:rsid w:val="008E66D7"/>
    <w:rsid w:val="008E6F9C"/>
    <w:rsid w:val="008E7814"/>
    <w:rsid w:val="008E7FD2"/>
    <w:rsid w:val="008F3FBE"/>
    <w:rsid w:val="008F6123"/>
    <w:rsid w:val="008F7D48"/>
    <w:rsid w:val="00902572"/>
    <w:rsid w:val="00903DDA"/>
    <w:rsid w:val="00904A88"/>
    <w:rsid w:val="00904CF3"/>
    <w:rsid w:val="0091271D"/>
    <w:rsid w:val="00912AE2"/>
    <w:rsid w:val="00912CA7"/>
    <w:rsid w:val="009204C5"/>
    <w:rsid w:val="00921878"/>
    <w:rsid w:val="009225CD"/>
    <w:rsid w:val="00926A27"/>
    <w:rsid w:val="00926B67"/>
    <w:rsid w:val="00927BF0"/>
    <w:rsid w:val="00930F05"/>
    <w:rsid w:val="009310A1"/>
    <w:rsid w:val="0093184B"/>
    <w:rsid w:val="00935F93"/>
    <w:rsid w:val="0094586B"/>
    <w:rsid w:val="00945CC5"/>
    <w:rsid w:val="0095016C"/>
    <w:rsid w:val="009541A3"/>
    <w:rsid w:val="00955085"/>
    <w:rsid w:val="00955463"/>
    <w:rsid w:val="0096118A"/>
    <w:rsid w:val="0097055D"/>
    <w:rsid w:val="00971327"/>
    <w:rsid w:val="009768D6"/>
    <w:rsid w:val="00976FFD"/>
    <w:rsid w:val="00980DBF"/>
    <w:rsid w:val="00983100"/>
    <w:rsid w:val="00984C85"/>
    <w:rsid w:val="00986D77"/>
    <w:rsid w:val="0098752D"/>
    <w:rsid w:val="00992AAB"/>
    <w:rsid w:val="009A0C33"/>
    <w:rsid w:val="009A7BD9"/>
    <w:rsid w:val="009B038A"/>
    <w:rsid w:val="009B0DC0"/>
    <w:rsid w:val="009B473A"/>
    <w:rsid w:val="009B6540"/>
    <w:rsid w:val="009B7B24"/>
    <w:rsid w:val="009C0EC8"/>
    <w:rsid w:val="009C214A"/>
    <w:rsid w:val="009C4A20"/>
    <w:rsid w:val="009C64E7"/>
    <w:rsid w:val="009D1977"/>
    <w:rsid w:val="009D3B03"/>
    <w:rsid w:val="009D408D"/>
    <w:rsid w:val="009D6C16"/>
    <w:rsid w:val="009D771B"/>
    <w:rsid w:val="009D7912"/>
    <w:rsid w:val="009E146A"/>
    <w:rsid w:val="009E1DDA"/>
    <w:rsid w:val="009E27B4"/>
    <w:rsid w:val="009E5FB0"/>
    <w:rsid w:val="009E635B"/>
    <w:rsid w:val="009F156B"/>
    <w:rsid w:val="009F3109"/>
    <w:rsid w:val="009F5189"/>
    <w:rsid w:val="00A006A6"/>
    <w:rsid w:val="00A057E2"/>
    <w:rsid w:val="00A05B18"/>
    <w:rsid w:val="00A060F8"/>
    <w:rsid w:val="00A074ED"/>
    <w:rsid w:val="00A127AE"/>
    <w:rsid w:val="00A17CE0"/>
    <w:rsid w:val="00A17EDC"/>
    <w:rsid w:val="00A21CEA"/>
    <w:rsid w:val="00A27BA9"/>
    <w:rsid w:val="00A36F76"/>
    <w:rsid w:val="00A40F4E"/>
    <w:rsid w:val="00A46DF4"/>
    <w:rsid w:val="00A474A8"/>
    <w:rsid w:val="00A541CA"/>
    <w:rsid w:val="00A54B46"/>
    <w:rsid w:val="00A5648D"/>
    <w:rsid w:val="00A61C56"/>
    <w:rsid w:val="00A63237"/>
    <w:rsid w:val="00A71A0E"/>
    <w:rsid w:val="00A73651"/>
    <w:rsid w:val="00A74221"/>
    <w:rsid w:val="00A804AB"/>
    <w:rsid w:val="00A813BF"/>
    <w:rsid w:val="00A85170"/>
    <w:rsid w:val="00A87DDF"/>
    <w:rsid w:val="00A91008"/>
    <w:rsid w:val="00A96F55"/>
    <w:rsid w:val="00AA0207"/>
    <w:rsid w:val="00AA0F69"/>
    <w:rsid w:val="00AA119F"/>
    <w:rsid w:val="00AA1FE6"/>
    <w:rsid w:val="00AB1283"/>
    <w:rsid w:val="00AB3F3B"/>
    <w:rsid w:val="00AB4307"/>
    <w:rsid w:val="00AB4E6B"/>
    <w:rsid w:val="00AB54A4"/>
    <w:rsid w:val="00AB63DA"/>
    <w:rsid w:val="00AB64F3"/>
    <w:rsid w:val="00AB6A43"/>
    <w:rsid w:val="00AC5BA3"/>
    <w:rsid w:val="00AD1323"/>
    <w:rsid w:val="00AD13ED"/>
    <w:rsid w:val="00AD48E1"/>
    <w:rsid w:val="00AD5AC8"/>
    <w:rsid w:val="00AD7AE9"/>
    <w:rsid w:val="00AE185E"/>
    <w:rsid w:val="00AE3FC5"/>
    <w:rsid w:val="00AE5318"/>
    <w:rsid w:val="00AE63DC"/>
    <w:rsid w:val="00AF0BC8"/>
    <w:rsid w:val="00AF1A4E"/>
    <w:rsid w:val="00AF6462"/>
    <w:rsid w:val="00AF6641"/>
    <w:rsid w:val="00AF67FA"/>
    <w:rsid w:val="00B003D7"/>
    <w:rsid w:val="00B00611"/>
    <w:rsid w:val="00B00E60"/>
    <w:rsid w:val="00B04AF2"/>
    <w:rsid w:val="00B07F9D"/>
    <w:rsid w:val="00B117A0"/>
    <w:rsid w:val="00B228AB"/>
    <w:rsid w:val="00B2319F"/>
    <w:rsid w:val="00B27213"/>
    <w:rsid w:val="00B2788E"/>
    <w:rsid w:val="00B30847"/>
    <w:rsid w:val="00B36675"/>
    <w:rsid w:val="00B37001"/>
    <w:rsid w:val="00B404EE"/>
    <w:rsid w:val="00B40AE2"/>
    <w:rsid w:val="00B4416D"/>
    <w:rsid w:val="00B46597"/>
    <w:rsid w:val="00B500DF"/>
    <w:rsid w:val="00B5261E"/>
    <w:rsid w:val="00B52620"/>
    <w:rsid w:val="00B5266D"/>
    <w:rsid w:val="00B54B6A"/>
    <w:rsid w:val="00B62924"/>
    <w:rsid w:val="00B62AFF"/>
    <w:rsid w:val="00B662C9"/>
    <w:rsid w:val="00B746F0"/>
    <w:rsid w:val="00B74DC5"/>
    <w:rsid w:val="00B759A0"/>
    <w:rsid w:val="00B779AF"/>
    <w:rsid w:val="00B8161A"/>
    <w:rsid w:val="00B84107"/>
    <w:rsid w:val="00B84FDD"/>
    <w:rsid w:val="00B850BB"/>
    <w:rsid w:val="00B86926"/>
    <w:rsid w:val="00B86970"/>
    <w:rsid w:val="00B9199E"/>
    <w:rsid w:val="00BA29F5"/>
    <w:rsid w:val="00BA2A55"/>
    <w:rsid w:val="00BA34EA"/>
    <w:rsid w:val="00BB20F5"/>
    <w:rsid w:val="00BB4FFB"/>
    <w:rsid w:val="00BB7076"/>
    <w:rsid w:val="00BC023F"/>
    <w:rsid w:val="00BC0B26"/>
    <w:rsid w:val="00BC10FF"/>
    <w:rsid w:val="00BC1A27"/>
    <w:rsid w:val="00BC365A"/>
    <w:rsid w:val="00BC416D"/>
    <w:rsid w:val="00BC669B"/>
    <w:rsid w:val="00BD1555"/>
    <w:rsid w:val="00BD2C6F"/>
    <w:rsid w:val="00BD591F"/>
    <w:rsid w:val="00BD76A4"/>
    <w:rsid w:val="00BD7D9E"/>
    <w:rsid w:val="00BE28F1"/>
    <w:rsid w:val="00BE63A8"/>
    <w:rsid w:val="00BF0579"/>
    <w:rsid w:val="00BF158A"/>
    <w:rsid w:val="00BF5DE9"/>
    <w:rsid w:val="00BF7ECB"/>
    <w:rsid w:val="00C01BD9"/>
    <w:rsid w:val="00C10A39"/>
    <w:rsid w:val="00C11936"/>
    <w:rsid w:val="00C11B0A"/>
    <w:rsid w:val="00C1219A"/>
    <w:rsid w:val="00C135DF"/>
    <w:rsid w:val="00C205AB"/>
    <w:rsid w:val="00C23E62"/>
    <w:rsid w:val="00C26E8F"/>
    <w:rsid w:val="00C31662"/>
    <w:rsid w:val="00C31C99"/>
    <w:rsid w:val="00C32ED2"/>
    <w:rsid w:val="00C422CE"/>
    <w:rsid w:val="00C428E9"/>
    <w:rsid w:val="00C43810"/>
    <w:rsid w:val="00C47962"/>
    <w:rsid w:val="00C506A7"/>
    <w:rsid w:val="00C50B11"/>
    <w:rsid w:val="00C52EB2"/>
    <w:rsid w:val="00C53908"/>
    <w:rsid w:val="00C55F3E"/>
    <w:rsid w:val="00C57CB9"/>
    <w:rsid w:val="00C62B80"/>
    <w:rsid w:val="00C64FBD"/>
    <w:rsid w:val="00C72B2C"/>
    <w:rsid w:val="00C873C2"/>
    <w:rsid w:val="00C901EE"/>
    <w:rsid w:val="00C9437D"/>
    <w:rsid w:val="00C96B67"/>
    <w:rsid w:val="00C97EC8"/>
    <w:rsid w:val="00CA018E"/>
    <w:rsid w:val="00CA1EDB"/>
    <w:rsid w:val="00CB382B"/>
    <w:rsid w:val="00CC2F1B"/>
    <w:rsid w:val="00CC7D04"/>
    <w:rsid w:val="00CC7EF2"/>
    <w:rsid w:val="00CD0944"/>
    <w:rsid w:val="00CD42B0"/>
    <w:rsid w:val="00CD6028"/>
    <w:rsid w:val="00CD689B"/>
    <w:rsid w:val="00CE50D1"/>
    <w:rsid w:val="00CF0EC9"/>
    <w:rsid w:val="00CF1400"/>
    <w:rsid w:val="00CF2674"/>
    <w:rsid w:val="00CF5F1A"/>
    <w:rsid w:val="00CF60B3"/>
    <w:rsid w:val="00D02413"/>
    <w:rsid w:val="00D071C4"/>
    <w:rsid w:val="00D110C3"/>
    <w:rsid w:val="00D12FF3"/>
    <w:rsid w:val="00D17886"/>
    <w:rsid w:val="00D2067F"/>
    <w:rsid w:val="00D225B5"/>
    <w:rsid w:val="00D25F32"/>
    <w:rsid w:val="00D3042B"/>
    <w:rsid w:val="00D33AF1"/>
    <w:rsid w:val="00D34395"/>
    <w:rsid w:val="00D3569C"/>
    <w:rsid w:val="00D40FE5"/>
    <w:rsid w:val="00D472F9"/>
    <w:rsid w:val="00D47590"/>
    <w:rsid w:val="00D532C7"/>
    <w:rsid w:val="00D54DF9"/>
    <w:rsid w:val="00D54F5D"/>
    <w:rsid w:val="00D55D9A"/>
    <w:rsid w:val="00D5782F"/>
    <w:rsid w:val="00D63999"/>
    <w:rsid w:val="00D63F61"/>
    <w:rsid w:val="00D66C90"/>
    <w:rsid w:val="00D72E2F"/>
    <w:rsid w:val="00D73154"/>
    <w:rsid w:val="00D741AE"/>
    <w:rsid w:val="00D75338"/>
    <w:rsid w:val="00D816DE"/>
    <w:rsid w:val="00D81EC9"/>
    <w:rsid w:val="00D83ABE"/>
    <w:rsid w:val="00D915F7"/>
    <w:rsid w:val="00D91F20"/>
    <w:rsid w:val="00D9218F"/>
    <w:rsid w:val="00D92288"/>
    <w:rsid w:val="00D92AAE"/>
    <w:rsid w:val="00D956FD"/>
    <w:rsid w:val="00D95EEB"/>
    <w:rsid w:val="00DB0060"/>
    <w:rsid w:val="00DB5526"/>
    <w:rsid w:val="00DB61B2"/>
    <w:rsid w:val="00DB62B1"/>
    <w:rsid w:val="00DC02B0"/>
    <w:rsid w:val="00DC0915"/>
    <w:rsid w:val="00DC0C33"/>
    <w:rsid w:val="00DC3830"/>
    <w:rsid w:val="00DD2BE7"/>
    <w:rsid w:val="00DD3136"/>
    <w:rsid w:val="00DD4ACE"/>
    <w:rsid w:val="00DD4DA0"/>
    <w:rsid w:val="00DD5C15"/>
    <w:rsid w:val="00DE10BF"/>
    <w:rsid w:val="00DE52B4"/>
    <w:rsid w:val="00DE5724"/>
    <w:rsid w:val="00DE5764"/>
    <w:rsid w:val="00DE668F"/>
    <w:rsid w:val="00DF0E04"/>
    <w:rsid w:val="00DF256A"/>
    <w:rsid w:val="00DF267C"/>
    <w:rsid w:val="00DF70D7"/>
    <w:rsid w:val="00E02B5D"/>
    <w:rsid w:val="00E03099"/>
    <w:rsid w:val="00E032E7"/>
    <w:rsid w:val="00E0395E"/>
    <w:rsid w:val="00E054AA"/>
    <w:rsid w:val="00E113A0"/>
    <w:rsid w:val="00E12786"/>
    <w:rsid w:val="00E12EB4"/>
    <w:rsid w:val="00E1753B"/>
    <w:rsid w:val="00E17A91"/>
    <w:rsid w:val="00E23154"/>
    <w:rsid w:val="00E24379"/>
    <w:rsid w:val="00E25FF4"/>
    <w:rsid w:val="00E274B4"/>
    <w:rsid w:val="00E27BC0"/>
    <w:rsid w:val="00E34C2D"/>
    <w:rsid w:val="00E376B2"/>
    <w:rsid w:val="00E424B5"/>
    <w:rsid w:val="00E43832"/>
    <w:rsid w:val="00E46215"/>
    <w:rsid w:val="00E47627"/>
    <w:rsid w:val="00E47AAD"/>
    <w:rsid w:val="00E55214"/>
    <w:rsid w:val="00E55B91"/>
    <w:rsid w:val="00E567B1"/>
    <w:rsid w:val="00E568B0"/>
    <w:rsid w:val="00E56F92"/>
    <w:rsid w:val="00E63B35"/>
    <w:rsid w:val="00E63BA0"/>
    <w:rsid w:val="00E6546F"/>
    <w:rsid w:val="00E66003"/>
    <w:rsid w:val="00E66042"/>
    <w:rsid w:val="00E72B1A"/>
    <w:rsid w:val="00E754B6"/>
    <w:rsid w:val="00E75823"/>
    <w:rsid w:val="00E77469"/>
    <w:rsid w:val="00E80F8D"/>
    <w:rsid w:val="00E84583"/>
    <w:rsid w:val="00E84EF4"/>
    <w:rsid w:val="00E85B18"/>
    <w:rsid w:val="00E8636F"/>
    <w:rsid w:val="00E87330"/>
    <w:rsid w:val="00E906C8"/>
    <w:rsid w:val="00E90FA1"/>
    <w:rsid w:val="00E91F4E"/>
    <w:rsid w:val="00E94510"/>
    <w:rsid w:val="00E9517B"/>
    <w:rsid w:val="00E97B58"/>
    <w:rsid w:val="00EA0DA1"/>
    <w:rsid w:val="00EA303C"/>
    <w:rsid w:val="00EA447A"/>
    <w:rsid w:val="00EA65E3"/>
    <w:rsid w:val="00EB7872"/>
    <w:rsid w:val="00EC011A"/>
    <w:rsid w:val="00EC58A5"/>
    <w:rsid w:val="00EC627F"/>
    <w:rsid w:val="00EC6887"/>
    <w:rsid w:val="00ED0537"/>
    <w:rsid w:val="00ED0C75"/>
    <w:rsid w:val="00EE2321"/>
    <w:rsid w:val="00EE3D7B"/>
    <w:rsid w:val="00EE5432"/>
    <w:rsid w:val="00EF00E1"/>
    <w:rsid w:val="00EF1EF8"/>
    <w:rsid w:val="00EF3D4A"/>
    <w:rsid w:val="00EF59DE"/>
    <w:rsid w:val="00F0058E"/>
    <w:rsid w:val="00F01C7D"/>
    <w:rsid w:val="00F0535D"/>
    <w:rsid w:val="00F05EB9"/>
    <w:rsid w:val="00F135AB"/>
    <w:rsid w:val="00F165A8"/>
    <w:rsid w:val="00F168BF"/>
    <w:rsid w:val="00F16CD9"/>
    <w:rsid w:val="00F17B9E"/>
    <w:rsid w:val="00F218BF"/>
    <w:rsid w:val="00F2258B"/>
    <w:rsid w:val="00F22A09"/>
    <w:rsid w:val="00F23FFE"/>
    <w:rsid w:val="00F26C20"/>
    <w:rsid w:val="00F312DC"/>
    <w:rsid w:val="00F3177C"/>
    <w:rsid w:val="00F33E1A"/>
    <w:rsid w:val="00F36229"/>
    <w:rsid w:val="00F4103C"/>
    <w:rsid w:val="00F42DF6"/>
    <w:rsid w:val="00F472F1"/>
    <w:rsid w:val="00F47393"/>
    <w:rsid w:val="00F47FF7"/>
    <w:rsid w:val="00F55224"/>
    <w:rsid w:val="00F55AD2"/>
    <w:rsid w:val="00F563FE"/>
    <w:rsid w:val="00F57ED3"/>
    <w:rsid w:val="00F66EE9"/>
    <w:rsid w:val="00F675AB"/>
    <w:rsid w:val="00F67614"/>
    <w:rsid w:val="00F67D7D"/>
    <w:rsid w:val="00F707A7"/>
    <w:rsid w:val="00F71623"/>
    <w:rsid w:val="00F7267B"/>
    <w:rsid w:val="00F8557E"/>
    <w:rsid w:val="00F92E41"/>
    <w:rsid w:val="00FA0DF0"/>
    <w:rsid w:val="00FA5485"/>
    <w:rsid w:val="00FA68B4"/>
    <w:rsid w:val="00FA703B"/>
    <w:rsid w:val="00FB28D1"/>
    <w:rsid w:val="00FB48A6"/>
    <w:rsid w:val="00FB5691"/>
    <w:rsid w:val="00FB590F"/>
    <w:rsid w:val="00FB5D32"/>
    <w:rsid w:val="00FB6499"/>
    <w:rsid w:val="00FC0C81"/>
    <w:rsid w:val="00FC1564"/>
    <w:rsid w:val="00FC1906"/>
    <w:rsid w:val="00FC393F"/>
    <w:rsid w:val="00FC5142"/>
    <w:rsid w:val="00FC5B6B"/>
    <w:rsid w:val="00FC6FB4"/>
    <w:rsid w:val="00FD0E7D"/>
    <w:rsid w:val="00FD234B"/>
    <w:rsid w:val="00FD634C"/>
    <w:rsid w:val="00FD7B9F"/>
    <w:rsid w:val="00FE0F2D"/>
    <w:rsid w:val="00FF25B2"/>
    <w:rsid w:val="00FF393D"/>
    <w:rsid w:val="00FF590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DB4EF0"/>
  <w15:chartTrackingRefBased/>
  <w15:docId w15:val="{9507FEDA-91DE-5541-82C9-2F7159B1F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93E88"/>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0"/>
    <w:next w:val="a0"/>
    <w:link w:val="10"/>
    <w:uiPriority w:val="9"/>
    <w:qFormat/>
    <w:rsid w:val="00875F44"/>
    <w:pPr>
      <w:keepNext/>
      <w:keepLines/>
      <w:spacing w:before="360" w:after="80"/>
      <w:outlineLvl w:val="0"/>
    </w:pPr>
    <w:rPr>
      <w:rFonts w:asciiTheme="majorHAnsi" w:eastAsiaTheme="majorEastAsia" w:hAnsiTheme="majorHAnsi" w:cstheme="majorBidi"/>
      <w:color w:val="A5A5A5" w:themeColor="accent1" w:themeShade="BF"/>
      <w:sz w:val="40"/>
      <w:szCs w:val="40"/>
    </w:rPr>
  </w:style>
  <w:style w:type="paragraph" w:styleId="2">
    <w:name w:val="heading 2"/>
    <w:basedOn w:val="a0"/>
    <w:next w:val="a0"/>
    <w:link w:val="20"/>
    <w:uiPriority w:val="9"/>
    <w:unhideWhenUsed/>
    <w:qFormat/>
    <w:rsid w:val="00875F44"/>
    <w:pPr>
      <w:keepNext/>
      <w:keepLines/>
      <w:spacing w:before="160" w:after="80"/>
      <w:outlineLvl w:val="1"/>
    </w:pPr>
    <w:rPr>
      <w:rFonts w:asciiTheme="majorHAnsi" w:eastAsiaTheme="majorEastAsia" w:hAnsiTheme="majorHAnsi" w:cstheme="majorBidi"/>
      <w:color w:val="A5A5A5" w:themeColor="accent1" w:themeShade="BF"/>
      <w:sz w:val="32"/>
      <w:szCs w:val="32"/>
    </w:rPr>
  </w:style>
  <w:style w:type="paragraph" w:styleId="3">
    <w:name w:val="heading 3"/>
    <w:basedOn w:val="a0"/>
    <w:next w:val="a0"/>
    <w:link w:val="30"/>
    <w:uiPriority w:val="9"/>
    <w:semiHidden/>
    <w:unhideWhenUsed/>
    <w:qFormat/>
    <w:rsid w:val="00875F44"/>
    <w:pPr>
      <w:keepNext/>
      <w:keepLines/>
      <w:spacing w:before="160" w:after="80"/>
      <w:outlineLvl w:val="2"/>
    </w:pPr>
    <w:rPr>
      <w:rFonts w:eastAsiaTheme="majorEastAsia" w:cstheme="majorBidi"/>
      <w:color w:val="A5A5A5" w:themeColor="accent1" w:themeShade="BF"/>
      <w:sz w:val="28"/>
      <w:szCs w:val="28"/>
    </w:rPr>
  </w:style>
  <w:style w:type="paragraph" w:styleId="4">
    <w:name w:val="heading 4"/>
    <w:basedOn w:val="a0"/>
    <w:next w:val="a0"/>
    <w:link w:val="40"/>
    <w:uiPriority w:val="9"/>
    <w:unhideWhenUsed/>
    <w:qFormat/>
    <w:rsid w:val="00875F44"/>
    <w:pPr>
      <w:keepNext/>
      <w:keepLines/>
      <w:spacing w:before="80" w:after="40"/>
      <w:outlineLvl w:val="3"/>
    </w:pPr>
    <w:rPr>
      <w:rFonts w:eastAsiaTheme="majorEastAsia" w:cstheme="majorBidi"/>
      <w:i/>
      <w:iCs/>
      <w:color w:val="A5A5A5" w:themeColor="accent1" w:themeShade="BF"/>
    </w:rPr>
  </w:style>
  <w:style w:type="paragraph" w:styleId="5">
    <w:name w:val="heading 5"/>
    <w:basedOn w:val="a0"/>
    <w:next w:val="a0"/>
    <w:link w:val="50"/>
    <w:uiPriority w:val="9"/>
    <w:semiHidden/>
    <w:unhideWhenUsed/>
    <w:qFormat/>
    <w:rsid w:val="00875F44"/>
    <w:pPr>
      <w:keepNext/>
      <w:keepLines/>
      <w:spacing w:before="80" w:after="40"/>
      <w:outlineLvl w:val="4"/>
    </w:pPr>
    <w:rPr>
      <w:rFonts w:eastAsiaTheme="majorEastAsia" w:cstheme="majorBidi"/>
      <w:color w:val="A5A5A5" w:themeColor="accent1" w:themeShade="BF"/>
    </w:rPr>
  </w:style>
  <w:style w:type="paragraph" w:styleId="6">
    <w:name w:val="heading 6"/>
    <w:basedOn w:val="a0"/>
    <w:next w:val="a0"/>
    <w:link w:val="60"/>
    <w:uiPriority w:val="9"/>
    <w:semiHidden/>
    <w:unhideWhenUsed/>
    <w:qFormat/>
    <w:rsid w:val="00875F44"/>
    <w:pPr>
      <w:keepNext/>
      <w:keepLines/>
      <w:spacing w:before="40"/>
      <w:outlineLvl w:val="5"/>
    </w:pPr>
    <w:rPr>
      <w:rFonts w:eastAsiaTheme="majorEastAsia" w:cstheme="majorBidi"/>
      <w:i/>
      <w:iCs/>
      <w:color w:val="595959" w:themeColor="text1" w:themeTint="A6"/>
    </w:rPr>
  </w:style>
  <w:style w:type="paragraph" w:styleId="7">
    <w:name w:val="heading 7"/>
    <w:basedOn w:val="a0"/>
    <w:next w:val="a0"/>
    <w:link w:val="70"/>
    <w:uiPriority w:val="9"/>
    <w:semiHidden/>
    <w:unhideWhenUsed/>
    <w:qFormat/>
    <w:rsid w:val="00875F44"/>
    <w:pPr>
      <w:keepNext/>
      <w:keepLines/>
      <w:spacing w:before="40"/>
      <w:outlineLvl w:val="6"/>
    </w:pPr>
    <w:rPr>
      <w:rFonts w:eastAsiaTheme="majorEastAsia" w:cstheme="majorBidi"/>
      <w:color w:val="595959" w:themeColor="text1" w:themeTint="A6"/>
    </w:rPr>
  </w:style>
  <w:style w:type="paragraph" w:styleId="8">
    <w:name w:val="heading 8"/>
    <w:basedOn w:val="a0"/>
    <w:next w:val="a0"/>
    <w:link w:val="80"/>
    <w:uiPriority w:val="9"/>
    <w:semiHidden/>
    <w:unhideWhenUsed/>
    <w:qFormat/>
    <w:rsid w:val="00875F44"/>
    <w:pPr>
      <w:keepNext/>
      <w:keepLines/>
      <w:outlineLvl w:val="7"/>
    </w:pPr>
    <w:rPr>
      <w:rFonts w:eastAsiaTheme="majorEastAsia" w:cstheme="majorBidi"/>
      <w:i/>
      <w:iCs/>
      <w:color w:val="272727" w:themeColor="text1" w:themeTint="D8"/>
    </w:rPr>
  </w:style>
  <w:style w:type="paragraph" w:styleId="9">
    <w:name w:val="heading 9"/>
    <w:basedOn w:val="a0"/>
    <w:next w:val="a0"/>
    <w:link w:val="90"/>
    <w:uiPriority w:val="9"/>
    <w:semiHidden/>
    <w:unhideWhenUsed/>
    <w:qFormat/>
    <w:rsid w:val="00875F44"/>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75F44"/>
    <w:rPr>
      <w:rFonts w:asciiTheme="majorHAnsi" w:eastAsiaTheme="majorEastAsia" w:hAnsiTheme="majorHAnsi" w:cstheme="majorBidi"/>
      <w:color w:val="A5A5A5" w:themeColor="accent1" w:themeShade="BF"/>
      <w:sz w:val="40"/>
      <w:szCs w:val="40"/>
    </w:rPr>
  </w:style>
  <w:style w:type="character" w:customStyle="1" w:styleId="20">
    <w:name w:val="Заголовок 2 Знак"/>
    <w:basedOn w:val="a1"/>
    <w:link w:val="2"/>
    <w:uiPriority w:val="9"/>
    <w:rsid w:val="00875F44"/>
    <w:rPr>
      <w:rFonts w:asciiTheme="majorHAnsi" w:eastAsiaTheme="majorEastAsia" w:hAnsiTheme="majorHAnsi" w:cstheme="majorBidi"/>
      <w:color w:val="A5A5A5" w:themeColor="accent1" w:themeShade="BF"/>
      <w:sz w:val="32"/>
      <w:szCs w:val="32"/>
    </w:rPr>
  </w:style>
  <w:style w:type="character" w:customStyle="1" w:styleId="30">
    <w:name w:val="Заголовок 3 Знак"/>
    <w:basedOn w:val="a1"/>
    <w:link w:val="3"/>
    <w:uiPriority w:val="9"/>
    <w:semiHidden/>
    <w:rsid w:val="00875F44"/>
    <w:rPr>
      <w:rFonts w:eastAsiaTheme="majorEastAsia" w:cstheme="majorBidi"/>
      <w:color w:val="A5A5A5" w:themeColor="accent1" w:themeShade="BF"/>
      <w:sz w:val="28"/>
      <w:szCs w:val="28"/>
    </w:rPr>
  </w:style>
  <w:style w:type="character" w:customStyle="1" w:styleId="40">
    <w:name w:val="Заголовок 4 Знак"/>
    <w:basedOn w:val="a1"/>
    <w:link w:val="4"/>
    <w:uiPriority w:val="9"/>
    <w:rsid w:val="00875F44"/>
    <w:rPr>
      <w:rFonts w:eastAsiaTheme="majorEastAsia" w:cstheme="majorBidi"/>
      <w:i/>
      <w:iCs/>
      <w:color w:val="A5A5A5" w:themeColor="accent1" w:themeShade="BF"/>
    </w:rPr>
  </w:style>
  <w:style w:type="character" w:customStyle="1" w:styleId="50">
    <w:name w:val="Заголовок 5 Знак"/>
    <w:basedOn w:val="a1"/>
    <w:link w:val="5"/>
    <w:uiPriority w:val="9"/>
    <w:semiHidden/>
    <w:rsid w:val="00875F44"/>
    <w:rPr>
      <w:rFonts w:eastAsiaTheme="majorEastAsia" w:cstheme="majorBidi"/>
      <w:color w:val="A5A5A5" w:themeColor="accent1" w:themeShade="BF"/>
    </w:rPr>
  </w:style>
  <w:style w:type="character" w:customStyle="1" w:styleId="60">
    <w:name w:val="Заголовок 6 Знак"/>
    <w:basedOn w:val="a1"/>
    <w:link w:val="6"/>
    <w:uiPriority w:val="9"/>
    <w:semiHidden/>
    <w:rsid w:val="00875F44"/>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875F44"/>
    <w:rPr>
      <w:rFonts w:eastAsiaTheme="majorEastAsia" w:cstheme="majorBidi"/>
      <w:color w:val="595959" w:themeColor="text1" w:themeTint="A6"/>
    </w:rPr>
  </w:style>
  <w:style w:type="character" w:customStyle="1" w:styleId="80">
    <w:name w:val="Заголовок 8 Знак"/>
    <w:basedOn w:val="a1"/>
    <w:link w:val="8"/>
    <w:uiPriority w:val="9"/>
    <w:semiHidden/>
    <w:rsid w:val="00875F44"/>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875F44"/>
    <w:rPr>
      <w:rFonts w:eastAsiaTheme="majorEastAsia" w:cstheme="majorBidi"/>
      <w:color w:val="272727" w:themeColor="text1" w:themeTint="D8"/>
    </w:rPr>
  </w:style>
  <w:style w:type="paragraph" w:styleId="a4">
    <w:name w:val="Title"/>
    <w:basedOn w:val="a0"/>
    <w:next w:val="a0"/>
    <w:link w:val="a5"/>
    <w:uiPriority w:val="10"/>
    <w:qFormat/>
    <w:rsid w:val="00875F44"/>
    <w:pPr>
      <w:spacing w:after="8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875F44"/>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875F44"/>
    <w:pPr>
      <w:numPr>
        <w:ilvl w:val="1"/>
      </w:numPr>
    </w:pPr>
    <w:rPr>
      <w:rFonts w:eastAsiaTheme="majorEastAsia" w:cstheme="majorBidi"/>
      <w:color w:val="595959" w:themeColor="text1" w:themeTint="A6"/>
      <w:spacing w:val="15"/>
      <w:sz w:val="28"/>
      <w:szCs w:val="28"/>
    </w:rPr>
  </w:style>
  <w:style w:type="character" w:customStyle="1" w:styleId="a7">
    <w:name w:val="Подзаголовок Знак"/>
    <w:basedOn w:val="a1"/>
    <w:link w:val="a6"/>
    <w:uiPriority w:val="11"/>
    <w:rsid w:val="00875F44"/>
    <w:rPr>
      <w:rFonts w:eastAsiaTheme="majorEastAsia" w:cstheme="majorBidi"/>
      <w:color w:val="595959" w:themeColor="text1" w:themeTint="A6"/>
      <w:spacing w:val="15"/>
      <w:sz w:val="28"/>
      <w:szCs w:val="28"/>
    </w:rPr>
  </w:style>
  <w:style w:type="paragraph" w:styleId="21">
    <w:name w:val="Quote"/>
    <w:basedOn w:val="a0"/>
    <w:next w:val="a0"/>
    <w:link w:val="22"/>
    <w:uiPriority w:val="29"/>
    <w:qFormat/>
    <w:rsid w:val="00875F44"/>
    <w:pPr>
      <w:spacing w:before="160"/>
      <w:jc w:val="center"/>
    </w:pPr>
    <w:rPr>
      <w:i/>
      <w:iCs/>
      <w:color w:val="404040" w:themeColor="text1" w:themeTint="BF"/>
    </w:rPr>
  </w:style>
  <w:style w:type="character" w:customStyle="1" w:styleId="22">
    <w:name w:val="Цитата 2 Знак"/>
    <w:basedOn w:val="a1"/>
    <w:link w:val="21"/>
    <w:uiPriority w:val="29"/>
    <w:rsid w:val="00875F44"/>
    <w:rPr>
      <w:i/>
      <w:iCs/>
      <w:color w:val="404040" w:themeColor="text1" w:themeTint="BF"/>
    </w:rPr>
  </w:style>
  <w:style w:type="paragraph" w:styleId="a8">
    <w:name w:val="List Paragraph"/>
    <w:basedOn w:val="a0"/>
    <w:uiPriority w:val="34"/>
    <w:qFormat/>
    <w:rsid w:val="00875F44"/>
    <w:pPr>
      <w:ind w:left="720"/>
      <w:contextualSpacing/>
    </w:pPr>
  </w:style>
  <w:style w:type="character" w:styleId="a9">
    <w:name w:val="Intense Emphasis"/>
    <w:basedOn w:val="a1"/>
    <w:uiPriority w:val="21"/>
    <w:qFormat/>
    <w:rsid w:val="00875F44"/>
    <w:rPr>
      <w:i/>
      <w:iCs/>
      <w:color w:val="A5A5A5" w:themeColor="accent1" w:themeShade="BF"/>
    </w:rPr>
  </w:style>
  <w:style w:type="paragraph" w:styleId="aa">
    <w:name w:val="Intense Quote"/>
    <w:basedOn w:val="a0"/>
    <w:next w:val="a0"/>
    <w:link w:val="ab"/>
    <w:uiPriority w:val="30"/>
    <w:qFormat/>
    <w:rsid w:val="00875F44"/>
    <w:pPr>
      <w:pBdr>
        <w:top w:val="single" w:sz="4" w:space="10" w:color="A5A5A5" w:themeColor="accent1" w:themeShade="BF"/>
        <w:bottom w:val="single" w:sz="4" w:space="10" w:color="A5A5A5" w:themeColor="accent1" w:themeShade="BF"/>
      </w:pBdr>
      <w:spacing w:before="360" w:after="360"/>
      <w:ind w:left="864" w:right="864"/>
      <w:jc w:val="center"/>
    </w:pPr>
    <w:rPr>
      <w:i/>
      <w:iCs/>
      <w:color w:val="A5A5A5" w:themeColor="accent1" w:themeShade="BF"/>
    </w:rPr>
  </w:style>
  <w:style w:type="character" w:customStyle="1" w:styleId="ab">
    <w:name w:val="Выделенная цитата Знак"/>
    <w:basedOn w:val="a1"/>
    <w:link w:val="aa"/>
    <w:uiPriority w:val="30"/>
    <w:rsid w:val="00875F44"/>
    <w:rPr>
      <w:i/>
      <w:iCs/>
      <w:color w:val="A5A5A5" w:themeColor="accent1" w:themeShade="BF"/>
    </w:rPr>
  </w:style>
  <w:style w:type="character" w:styleId="ac">
    <w:name w:val="Intense Reference"/>
    <w:basedOn w:val="a1"/>
    <w:uiPriority w:val="32"/>
    <w:qFormat/>
    <w:rsid w:val="00875F44"/>
    <w:rPr>
      <w:b/>
      <w:bCs/>
      <w:smallCaps/>
      <w:color w:val="A5A5A5" w:themeColor="accent1" w:themeShade="BF"/>
      <w:spacing w:val="5"/>
    </w:rPr>
  </w:style>
  <w:style w:type="paragraph" w:styleId="ad">
    <w:name w:val="Normal (Web)"/>
    <w:basedOn w:val="a0"/>
    <w:uiPriority w:val="99"/>
    <w:unhideWhenUsed/>
    <w:rsid w:val="00875F44"/>
    <w:pPr>
      <w:spacing w:before="100" w:beforeAutospacing="1" w:after="100" w:afterAutospacing="1"/>
    </w:pPr>
  </w:style>
  <w:style w:type="character" w:styleId="ae">
    <w:name w:val="Strong"/>
    <w:basedOn w:val="a1"/>
    <w:uiPriority w:val="22"/>
    <w:qFormat/>
    <w:rsid w:val="00875F44"/>
    <w:rPr>
      <w:b/>
      <w:bCs/>
    </w:rPr>
  </w:style>
  <w:style w:type="character" w:customStyle="1" w:styleId="apple-converted-space">
    <w:name w:val="apple-converted-space"/>
    <w:basedOn w:val="a1"/>
    <w:rsid w:val="00875F44"/>
  </w:style>
  <w:style w:type="character" w:styleId="af">
    <w:name w:val="Emphasis"/>
    <w:basedOn w:val="a1"/>
    <w:uiPriority w:val="20"/>
    <w:qFormat/>
    <w:rsid w:val="00875F44"/>
    <w:rPr>
      <w:i/>
      <w:iCs/>
    </w:rPr>
  </w:style>
  <w:style w:type="table" w:styleId="af0">
    <w:name w:val="Table Grid"/>
    <w:basedOn w:val="a2"/>
    <w:uiPriority w:val="39"/>
    <w:rsid w:val="00136E1A"/>
    <w:pPr>
      <w:spacing w:after="0" w:line="240" w:lineRule="auto"/>
    </w:pPr>
    <w:rPr>
      <w:rFonts w:cs="Times New Roman"/>
      <w:color w:val="000000"/>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1"/>
    <w:uiPriority w:val="99"/>
    <w:unhideWhenUsed/>
    <w:rsid w:val="00136E1A"/>
    <w:rPr>
      <w:color w:val="0000FF"/>
      <w:u w:val="single"/>
    </w:rPr>
  </w:style>
  <w:style w:type="paragraph" w:styleId="af2">
    <w:name w:val="No Spacing"/>
    <w:uiPriority w:val="1"/>
    <w:qFormat/>
    <w:rsid w:val="00136E1A"/>
    <w:pPr>
      <w:spacing w:after="0" w:line="240" w:lineRule="auto"/>
    </w:pPr>
    <w:rPr>
      <w:sz w:val="22"/>
      <w:szCs w:val="22"/>
      <w:lang w:val="en"/>
    </w:rPr>
  </w:style>
  <w:style w:type="paragraph" w:customStyle="1" w:styleId="af3">
    <w:name w:val="Содержимое таблицы"/>
    <w:rsid w:val="008A02AC"/>
    <w:pPr>
      <w:widowControl w:val="0"/>
      <w:pBdr>
        <w:top w:val="nil"/>
        <w:left w:val="nil"/>
        <w:bottom w:val="nil"/>
        <w:right w:val="nil"/>
        <w:between w:val="nil"/>
        <w:bar w:val="nil"/>
      </w:pBdr>
      <w:suppressAutoHyphens/>
      <w:spacing w:after="0" w:line="240" w:lineRule="auto"/>
    </w:pPr>
    <w:rPr>
      <w:rFonts w:ascii="Times New Roman" w:eastAsia="Arial Unicode MS" w:hAnsi="Arial Unicode MS" w:cs="Arial Unicode MS"/>
      <w:color w:val="000000"/>
      <w:kern w:val="0"/>
      <w:u w:color="000000"/>
      <w:bdr w:val="nil"/>
      <w:lang w:val="en-US"/>
      <w14:ligatures w14:val="none"/>
    </w:rPr>
  </w:style>
  <w:style w:type="paragraph" w:customStyle="1" w:styleId="Body">
    <w:name w:val="Body"/>
    <w:rsid w:val="008A02AC"/>
    <w:pPr>
      <w:pBdr>
        <w:top w:val="nil"/>
        <w:left w:val="nil"/>
        <w:bottom w:val="nil"/>
        <w:right w:val="nil"/>
        <w:between w:val="nil"/>
        <w:bar w:val="nil"/>
      </w:pBdr>
      <w:spacing w:after="0" w:line="240" w:lineRule="auto"/>
    </w:pPr>
    <w:rPr>
      <w:rFonts w:ascii="Times New Roman" w:eastAsia="Arial Unicode MS" w:hAnsi="Arial Unicode MS" w:cs="Arial Unicode MS"/>
      <w:color w:val="000000"/>
      <w:kern w:val="0"/>
      <w:u w:color="000000"/>
      <w:bdr w:val="nil"/>
      <w:lang w:val="en-US"/>
      <w14:ligatures w14:val="none"/>
    </w:rPr>
  </w:style>
  <w:style w:type="paragraph" w:styleId="af4">
    <w:name w:val="header"/>
    <w:basedOn w:val="a0"/>
    <w:link w:val="af5"/>
    <w:uiPriority w:val="99"/>
    <w:unhideWhenUsed/>
    <w:rsid w:val="008A02AC"/>
    <w:pPr>
      <w:tabs>
        <w:tab w:val="center" w:pos="4677"/>
        <w:tab w:val="right" w:pos="9355"/>
      </w:tabs>
    </w:pPr>
    <w:rPr>
      <w:rFonts w:asciiTheme="minorHAnsi" w:eastAsiaTheme="minorHAnsi" w:hAnsiTheme="minorHAnsi" w:cstheme="minorBidi"/>
      <w:lang w:eastAsia="en-US"/>
    </w:rPr>
  </w:style>
  <w:style w:type="character" w:customStyle="1" w:styleId="af5">
    <w:name w:val="Верхний колонтитул Знак"/>
    <w:basedOn w:val="a1"/>
    <w:link w:val="af4"/>
    <w:uiPriority w:val="99"/>
    <w:rsid w:val="008A02AC"/>
    <w:rPr>
      <w:kern w:val="0"/>
      <w:lang w:val="ru-RU"/>
      <w14:ligatures w14:val="none"/>
    </w:rPr>
  </w:style>
  <w:style w:type="paragraph" w:styleId="af6">
    <w:name w:val="footer"/>
    <w:basedOn w:val="a0"/>
    <w:link w:val="af7"/>
    <w:uiPriority w:val="99"/>
    <w:unhideWhenUsed/>
    <w:rsid w:val="008A02AC"/>
    <w:pPr>
      <w:tabs>
        <w:tab w:val="center" w:pos="4677"/>
        <w:tab w:val="right" w:pos="9355"/>
      </w:tabs>
    </w:pPr>
    <w:rPr>
      <w:rFonts w:asciiTheme="minorHAnsi" w:eastAsiaTheme="minorHAnsi" w:hAnsiTheme="minorHAnsi" w:cstheme="minorBidi"/>
      <w:lang w:eastAsia="en-US"/>
    </w:rPr>
  </w:style>
  <w:style w:type="character" w:customStyle="1" w:styleId="af7">
    <w:name w:val="Нижний колонтитул Знак"/>
    <w:basedOn w:val="a1"/>
    <w:link w:val="af6"/>
    <w:uiPriority w:val="99"/>
    <w:rsid w:val="008A02AC"/>
    <w:rPr>
      <w:kern w:val="0"/>
      <w:lang w:val="ru-RU"/>
      <w14:ligatures w14:val="none"/>
    </w:rPr>
  </w:style>
  <w:style w:type="paragraph" w:styleId="HTML">
    <w:name w:val="HTML Preformatted"/>
    <w:basedOn w:val="a0"/>
    <w:link w:val="HTML0"/>
    <w:uiPriority w:val="99"/>
    <w:unhideWhenUsed/>
    <w:rsid w:val="008A0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1"/>
    <w:link w:val="HTML"/>
    <w:uiPriority w:val="99"/>
    <w:rsid w:val="008A02AC"/>
    <w:rPr>
      <w:rFonts w:ascii="Courier New" w:hAnsi="Courier New" w:cs="Courier New"/>
      <w:kern w:val="0"/>
      <w:sz w:val="20"/>
      <w:szCs w:val="20"/>
      <w:lang w:val="ru-RU" w:eastAsia="ru-RU"/>
      <w14:ligatures w14:val="none"/>
    </w:rPr>
  </w:style>
  <w:style w:type="paragraph" w:styleId="af8">
    <w:name w:val="Balloon Text"/>
    <w:basedOn w:val="a0"/>
    <w:link w:val="af9"/>
    <w:uiPriority w:val="99"/>
    <w:semiHidden/>
    <w:unhideWhenUsed/>
    <w:rsid w:val="008A02AC"/>
    <w:rPr>
      <w:rFonts w:eastAsiaTheme="minorHAnsi"/>
      <w:sz w:val="18"/>
      <w:szCs w:val="18"/>
      <w:lang w:eastAsia="en-US"/>
    </w:rPr>
  </w:style>
  <w:style w:type="character" w:customStyle="1" w:styleId="af9">
    <w:name w:val="Текст выноски Знак"/>
    <w:basedOn w:val="a1"/>
    <w:link w:val="af8"/>
    <w:uiPriority w:val="99"/>
    <w:semiHidden/>
    <w:rsid w:val="008A02AC"/>
    <w:rPr>
      <w:rFonts w:ascii="Times New Roman" w:hAnsi="Times New Roman" w:cs="Times New Roman"/>
      <w:kern w:val="0"/>
      <w:sz w:val="18"/>
      <w:szCs w:val="18"/>
      <w:lang w:val="ru-RU"/>
      <w14:ligatures w14:val="none"/>
    </w:rPr>
  </w:style>
  <w:style w:type="character" w:styleId="afa">
    <w:name w:val="annotation reference"/>
    <w:basedOn w:val="a1"/>
    <w:uiPriority w:val="99"/>
    <w:semiHidden/>
    <w:unhideWhenUsed/>
    <w:rsid w:val="008A02AC"/>
    <w:rPr>
      <w:sz w:val="16"/>
      <w:szCs w:val="16"/>
    </w:rPr>
  </w:style>
  <w:style w:type="paragraph" w:styleId="afb">
    <w:name w:val="annotation text"/>
    <w:basedOn w:val="a0"/>
    <w:link w:val="afc"/>
    <w:uiPriority w:val="99"/>
    <w:unhideWhenUsed/>
    <w:rsid w:val="008A02AC"/>
    <w:rPr>
      <w:rFonts w:asciiTheme="minorHAnsi" w:eastAsiaTheme="minorHAnsi" w:hAnsiTheme="minorHAnsi" w:cstheme="minorBidi"/>
      <w:sz w:val="20"/>
      <w:szCs w:val="20"/>
      <w:lang w:eastAsia="en-US"/>
    </w:rPr>
  </w:style>
  <w:style w:type="character" w:customStyle="1" w:styleId="afc">
    <w:name w:val="Текст примечания Знак"/>
    <w:basedOn w:val="a1"/>
    <w:link w:val="afb"/>
    <w:uiPriority w:val="99"/>
    <w:rsid w:val="008A02AC"/>
    <w:rPr>
      <w:kern w:val="0"/>
      <w:sz w:val="20"/>
      <w:szCs w:val="20"/>
      <w:lang w:val="ru-RU"/>
      <w14:ligatures w14:val="none"/>
    </w:rPr>
  </w:style>
  <w:style w:type="paragraph" w:styleId="afd">
    <w:name w:val="annotation subject"/>
    <w:basedOn w:val="afb"/>
    <w:next w:val="afb"/>
    <w:link w:val="afe"/>
    <w:uiPriority w:val="99"/>
    <w:semiHidden/>
    <w:unhideWhenUsed/>
    <w:rsid w:val="008A02AC"/>
    <w:rPr>
      <w:b/>
      <w:bCs/>
    </w:rPr>
  </w:style>
  <w:style w:type="character" w:customStyle="1" w:styleId="afe">
    <w:name w:val="Тема примечания Знак"/>
    <w:basedOn w:val="afc"/>
    <w:link w:val="afd"/>
    <w:uiPriority w:val="99"/>
    <w:semiHidden/>
    <w:rsid w:val="008A02AC"/>
    <w:rPr>
      <w:b/>
      <w:bCs/>
      <w:kern w:val="0"/>
      <w:sz w:val="20"/>
      <w:szCs w:val="20"/>
      <w:lang w:val="ru-RU"/>
      <w14:ligatures w14:val="none"/>
    </w:rPr>
  </w:style>
  <w:style w:type="paragraph" w:styleId="aff">
    <w:name w:val="Revision"/>
    <w:hidden/>
    <w:uiPriority w:val="99"/>
    <w:semiHidden/>
    <w:rsid w:val="008A02AC"/>
    <w:pPr>
      <w:spacing w:after="0" w:line="240" w:lineRule="auto"/>
    </w:pPr>
    <w:rPr>
      <w:kern w:val="0"/>
      <w14:ligatures w14:val="none"/>
    </w:rPr>
  </w:style>
  <w:style w:type="paragraph" w:customStyle="1" w:styleId="p1">
    <w:name w:val="p1"/>
    <w:basedOn w:val="a0"/>
    <w:rsid w:val="008A02AC"/>
    <w:rPr>
      <w:color w:val="000000"/>
      <w:sz w:val="18"/>
      <w:szCs w:val="18"/>
    </w:rPr>
  </w:style>
  <w:style w:type="character" w:customStyle="1" w:styleId="vg-sm">
    <w:name w:val="vg-sm"/>
    <w:basedOn w:val="a1"/>
    <w:rsid w:val="008A02AC"/>
  </w:style>
  <w:style w:type="character" w:customStyle="1" w:styleId="sn">
    <w:name w:val="sn"/>
    <w:basedOn w:val="a1"/>
    <w:rsid w:val="008A02AC"/>
  </w:style>
  <w:style w:type="character" w:customStyle="1" w:styleId="num">
    <w:name w:val="num"/>
    <w:basedOn w:val="a1"/>
    <w:rsid w:val="008A02AC"/>
  </w:style>
  <w:style w:type="character" w:customStyle="1" w:styleId="dt">
    <w:name w:val="dt"/>
    <w:basedOn w:val="a1"/>
    <w:rsid w:val="008A02AC"/>
  </w:style>
  <w:style w:type="character" w:customStyle="1" w:styleId="t">
    <w:name w:val="t"/>
    <w:basedOn w:val="a1"/>
    <w:rsid w:val="008A02AC"/>
  </w:style>
  <w:style w:type="character" w:customStyle="1" w:styleId="mwtwi">
    <w:name w:val="mw_t_wi"/>
    <w:basedOn w:val="a1"/>
    <w:rsid w:val="008A02AC"/>
  </w:style>
  <w:style w:type="character" w:customStyle="1" w:styleId="auth">
    <w:name w:val="auth"/>
    <w:basedOn w:val="a1"/>
    <w:rsid w:val="008A02AC"/>
  </w:style>
  <w:style w:type="character" w:customStyle="1" w:styleId="sdsense">
    <w:name w:val="sdsense"/>
    <w:basedOn w:val="a1"/>
    <w:rsid w:val="008A02AC"/>
  </w:style>
  <w:style w:type="character" w:customStyle="1" w:styleId="sd">
    <w:name w:val="sd"/>
    <w:basedOn w:val="a1"/>
    <w:rsid w:val="008A02AC"/>
  </w:style>
  <w:style w:type="character" w:customStyle="1" w:styleId="sl">
    <w:name w:val="sl"/>
    <w:basedOn w:val="a1"/>
    <w:rsid w:val="008A02AC"/>
  </w:style>
  <w:style w:type="numbering" w:customStyle="1" w:styleId="List6">
    <w:name w:val="List 6"/>
    <w:basedOn w:val="a3"/>
    <w:rsid w:val="008A02AC"/>
    <w:pPr>
      <w:numPr>
        <w:numId w:val="13"/>
      </w:numPr>
    </w:pPr>
  </w:style>
  <w:style w:type="numbering" w:customStyle="1" w:styleId="List7">
    <w:name w:val="List 7"/>
    <w:basedOn w:val="a3"/>
    <w:rsid w:val="008A02AC"/>
    <w:pPr>
      <w:numPr>
        <w:numId w:val="14"/>
      </w:numPr>
    </w:pPr>
  </w:style>
  <w:style w:type="numbering" w:customStyle="1" w:styleId="List8">
    <w:name w:val="List 8"/>
    <w:basedOn w:val="a3"/>
    <w:rsid w:val="008A02AC"/>
    <w:pPr>
      <w:numPr>
        <w:numId w:val="16"/>
      </w:numPr>
    </w:pPr>
  </w:style>
  <w:style w:type="character" w:styleId="aff0">
    <w:name w:val="FollowedHyperlink"/>
    <w:basedOn w:val="a1"/>
    <w:uiPriority w:val="99"/>
    <w:semiHidden/>
    <w:unhideWhenUsed/>
    <w:rsid w:val="008A02AC"/>
    <w:rPr>
      <w:color w:val="919191" w:themeColor="followedHyperlink"/>
      <w:u w:val="single"/>
    </w:rPr>
  </w:style>
  <w:style w:type="character" w:customStyle="1" w:styleId="s1">
    <w:name w:val="s1"/>
    <w:basedOn w:val="a1"/>
    <w:rsid w:val="008A02AC"/>
    <w:rPr>
      <w:rFonts w:ascii="Helvetica" w:hAnsi="Helvetica" w:hint="default"/>
      <w:sz w:val="13"/>
      <w:szCs w:val="13"/>
    </w:rPr>
  </w:style>
  <w:style w:type="character" w:customStyle="1" w:styleId="s2">
    <w:name w:val="s2"/>
    <w:basedOn w:val="a1"/>
    <w:rsid w:val="008A02AC"/>
    <w:rPr>
      <w:rFonts w:ascii="Helvetica" w:hAnsi="Helvetica" w:hint="default"/>
      <w:sz w:val="15"/>
      <w:szCs w:val="15"/>
    </w:rPr>
  </w:style>
  <w:style w:type="character" w:customStyle="1" w:styleId="11">
    <w:name w:val="Неразрешенное упоминание1"/>
    <w:basedOn w:val="a1"/>
    <w:uiPriority w:val="99"/>
    <w:unhideWhenUsed/>
    <w:rsid w:val="008A02AC"/>
    <w:rPr>
      <w:color w:val="605E5C"/>
      <w:shd w:val="clear" w:color="auto" w:fill="E1DFDD"/>
    </w:rPr>
  </w:style>
  <w:style w:type="paragraph" w:customStyle="1" w:styleId="p2">
    <w:name w:val="p2"/>
    <w:basedOn w:val="a0"/>
    <w:rsid w:val="008A02AC"/>
    <w:rPr>
      <w:rFonts w:ascii="Book Antiqua" w:hAnsi="Book Antiqua"/>
      <w:color w:val="000000"/>
      <w:sz w:val="19"/>
      <w:szCs w:val="19"/>
    </w:rPr>
  </w:style>
  <w:style w:type="character" w:customStyle="1" w:styleId="breaker-breaker">
    <w:name w:val="breaker-breaker"/>
    <w:basedOn w:val="a1"/>
    <w:rsid w:val="008A02AC"/>
  </w:style>
  <w:style w:type="paragraph" w:customStyle="1" w:styleId="p3">
    <w:name w:val="p3"/>
    <w:basedOn w:val="a0"/>
    <w:rsid w:val="008A02AC"/>
    <w:rPr>
      <w:color w:val="000000"/>
      <w:sz w:val="14"/>
      <w:szCs w:val="14"/>
    </w:rPr>
  </w:style>
  <w:style w:type="character" w:customStyle="1" w:styleId="ztplmc">
    <w:name w:val="ztplmc"/>
    <w:basedOn w:val="a1"/>
    <w:rsid w:val="006564EC"/>
  </w:style>
  <w:style w:type="character" w:customStyle="1" w:styleId="hwtze">
    <w:name w:val="hwtze"/>
    <w:basedOn w:val="a1"/>
    <w:rsid w:val="006564EC"/>
  </w:style>
  <w:style w:type="character" w:customStyle="1" w:styleId="rynqvb">
    <w:name w:val="rynqvb"/>
    <w:basedOn w:val="a1"/>
    <w:rsid w:val="006564EC"/>
  </w:style>
  <w:style w:type="character" w:customStyle="1" w:styleId="w">
    <w:name w:val="w"/>
    <w:basedOn w:val="a1"/>
    <w:rsid w:val="006564EC"/>
  </w:style>
  <w:style w:type="character" w:styleId="aff1">
    <w:name w:val="page number"/>
    <w:basedOn w:val="a1"/>
    <w:uiPriority w:val="99"/>
    <w:semiHidden/>
    <w:unhideWhenUsed/>
    <w:rsid w:val="009E1DDA"/>
  </w:style>
  <w:style w:type="character" w:customStyle="1" w:styleId="s3">
    <w:name w:val="s3"/>
    <w:basedOn w:val="a1"/>
    <w:rsid w:val="00436CFE"/>
    <w:rPr>
      <w:rFonts w:ascii="Helvetica" w:hAnsi="Helvetica" w:hint="default"/>
      <w:sz w:val="12"/>
      <w:szCs w:val="12"/>
    </w:rPr>
  </w:style>
  <w:style w:type="character" w:customStyle="1" w:styleId="s4">
    <w:name w:val="s4"/>
    <w:basedOn w:val="a1"/>
    <w:rsid w:val="00436CFE"/>
    <w:rPr>
      <w:rFonts w:ascii="Helvetica" w:hAnsi="Helvetica" w:hint="default"/>
      <w:sz w:val="14"/>
      <w:szCs w:val="14"/>
    </w:rPr>
  </w:style>
  <w:style w:type="character" w:customStyle="1" w:styleId="s5">
    <w:name w:val="s5"/>
    <w:basedOn w:val="a1"/>
    <w:rsid w:val="00436CFE"/>
    <w:rPr>
      <w:rFonts w:ascii="Helvetica" w:hAnsi="Helvetica" w:hint="default"/>
      <w:sz w:val="14"/>
      <w:szCs w:val="14"/>
    </w:rPr>
  </w:style>
  <w:style w:type="character" w:customStyle="1" w:styleId="s6">
    <w:name w:val="s6"/>
    <w:basedOn w:val="a1"/>
    <w:rsid w:val="00436CFE"/>
    <w:rPr>
      <w:rFonts w:ascii="Helvetica" w:hAnsi="Helvetica" w:hint="default"/>
      <w:sz w:val="15"/>
      <w:szCs w:val="15"/>
    </w:rPr>
  </w:style>
  <w:style w:type="character" w:customStyle="1" w:styleId="s7">
    <w:name w:val="s7"/>
    <w:basedOn w:val="a1"/>
    <w:rsid w:val="00436CFE"/>
    <w:rPr>
      <w:rFonts w:ascii="Helvetica" w:hAnsi="Helvetica" w:hint="default"/>
      <w:sz w:val="8"/>
      <w:szCs w:val="8"/>
    </w:rPr>
  </w:style>
  <w:style w:type="character" w:customStyle="1" w:styleId="y2iqfc">
    <w:name w:val="y2iqfc"/>
    <w:basedOn w:val="a1"/>
    <w:rsid w:val="00945CC5"/>
  </w:style>
  <w:style w:type="paragraph" w:customStyle="1" w:styleId="p4">
    <w:name w:val="p4"/>
    <w:basedOn w:val="a0"/>
    <w:rsid w:val="00E754B6"/>
    <w:rPr>
      <w:rFonts w:ascii="Arial" w:hAnsi="Arial" w:cs="Arial"/>
      <w:color w:val="0000FF"/>
      <w:sz w:val="12"/>
      <w:szCs w:val="12"/>
    </w:rPr>
  </w:style>
  <w:style w:type="character" w:customStyle="1" w:styleId="s8">
    <w:name w:val="s8"/>
    <w:basedOn w:val="a1"/>
    <w:rsid w:val="00314279"/>
    <w:rPr>
      <w:rFonts w:ascii="Helvetica" w:hAnsi="Helvetica" w:hint="default"/>
      <w:sz w:val="15"/>
      <w:szCs w:val="15"/>
    </w:rPr>
  </w:style>
  <w:style w:type="paragraph" w:styleId="aff2">
    <w:name w:val="Bibliography"/>
    <w:basedOn w:val="a0"/>
    <w:next w:val="a0"/>
    <w:uiPriority w:val="37"/>
    <w:unhideWhenUsed/>
    <w:rsid w:val="002B21CE"/>
    <w:pPr>
      <w:tabs>
        <w:tab w:val="left" w:pos="260"/>
        <w:tab w:val="left" w:pos="500"/>
      </w:tabs>
      <w:ind w:left="504" w:hanging="504"/>
    </w:pPr>
  </w:style>
  <w:style w:type="paragraph" w:styleId="a">
    <w:name w:val="List Bullet"/>
    <w:basedOn w:val="a0"/>
    <w:uiPriority w:val="99"/>
    <w:unhideWhenUsed/>
    <w:rsid w:val="003965DE"/>
    <w:pPr>
      <w:numPr>
        <w:numId w:val="29"/>
      </w:numPr>
      <w:spacing w:after="200" w:line="276" w:lineRule="auto"/>
      <w:contextualSpacing/>
    </w:pPr>
    <w:rPr>
      <w:rFonts w:asciiTheme="minorHAnsi" w:eastAsiaTheme="minorEastAsia" w:hAnsiTheme="minorHAnsi" w:cstheme="minorBidi"/>
      <w:sz w:val="22"/>
      <w:szCs w:val="22"/>
      <w:lang w:val="en-US" w:eastAsia="en-US"/>
    </w:rPr>
  </w:style>
  <w:style w:type="paragraph" w:styleId="aff3">
    <w:name w:val="TOC Heading"/>
    <w:basedOn w:val="1"/>
    <w:next w:val="a0"/>
    <w:uiPriority w:val="39"/>
    <w:unhideWhenUsed/>
    <w:qFormat/>
    <w:rsid w:val="00E66003"/>
    <w:pPr>
      <w:spacing w:before="480" w:after="0" w:line="276" w:lineRule="auto"/>
      <w:outlineLvl w:val="9"/>
    </w:pPr>
    <w:rPr>
      <w:b/>
      <w:bCs/>
      <w:sz w:val="28"/>
      <w:szCs w:val="28"/>
    </w:rPr>
  </w:style>
  <w:style w:type="paragraph" w:styleId="12">
    <w:name w:val="toc 1"/>
    <w:basedOn w:val="a0"/>
    <w:next w:val="a0"/>
    <w:autoRedefine/>
    <w:uiPriority w:val="39"/>
    <w:unhideWhenUsed/>
    <w:rsid w:val="00E66003"/>
    <w:pPr>
      <w:spacing w:before="120"/>
    </w:pPr>
    <w:rPr>
      <w:rFonts w:asciiTheme="minorHAnsi" w:hAnsiTheme="minorHAnsi"/>
      <w:b/>
      <w:bCs/>
      <w:i/>
      <w:iCs/>
    </w:rPr>
  </w:style>
  <w:style w:type="paragraph" w:styleId="23">
    <w:name w:val="toc 2"/>
    <w:basedOn w:val="a0"/>
    <w:next w:val="a0"/>
    <w:autoRedefine/>
    <w:uiPriority w:val="39"/>
    <w:unhideWhenUsed/>
    <w:rsid w:val="00E66003"/>
    <w:pPr>
      <w:spacing w:before="120"/>
      <w:ind w:left="240"/>
    </w:pPr>
    <w:rPr>
      <w:rFonts w:asciiTheme="minorHAnsi" w:hAnsiTheme="minorHAnsi"/>
      <w:b/>
      <w:bCs/>
      <w:sz w:val="22"/>
      <w:szCs w:val="22"/>
    </w:rPr>
  </w:style>
  <w:style w:type="paragraph" w:styleId="31">
    <w:name w:val="toc 3"/>
    <w:basedOn w:val="a0"/>
    <w:next w:val="a0"/>
    <w:autoRedefine/>
    <w:uiPriority w:val="39"/>
    <w:unhideWhenUsed/>
    <w:rsid w:val="00E66003"/>
    <w:pPr>
      <w:ind w:left="480"/>
    </w:pPr>
    <w:rPr>
      <w:rFonts w:asciiTheme="minorHAnsi" w:hAnsiTheme="minorHAnsi"/>
      <w:sz w:val="20"/>
      <w:szCs w:val="20"/>
    </w:rPr>
  </w:style>
  <w:style w:type="paragraph" w:styleId="41">
    <w:name w:val="toc 4"/>
    <w:basedOn w:val="a0"/>
    <w:next w:val="a0"/>
    <w:autoRedefine/>
    <w:uiPriority w:val="39"/>
    <w:semiHidden/>
    <w:unhideWhenUsed/>
    <w:rsid w:val="00E66003"/>
    <w:pPr>
      <w:ind w:left="720"/>
    </w:pPr>
    <w:rPr>
      <w:rFonts w:asciiTheme="minorHAnsi" w:hAnsiTheme="minorHAnsi"/>
      <w:sz w:val="20"/>
      <w:szCs w:val="20"/>
    </w:rPr>
  </w:style>
  <w:style w:type="paragraph" w:styleId="51">
    <w:name w:val="toc 5"/>
    <w:basedOn w:val="a0"/>
    <w:next w:val="a0"/>
    <w:autoRedefine/>
    <w:uiPriority w:val="39"/>
    <w:semiHidden/>
    <w:unhideWhenUsed/>
    <w:rsid w:val="00E66003"/>
    <w:pPr>
      <w:ind w:left="960"/>
    </w:pPr>
    <w:rPr>
      <w:rFonts w:asciiTheme="minorHAnsi" w:hAnsiTheme="minorHAnsi"/>
      <w:sz w:val="20"/>
      <w:szCs w:val="20"/>
    </w:rPr>
  </w:style>
  <w:style w:type="paragraph" w:styleId="61">
    <w:name w:val="toc 6"/>
    <w:basedOn w:val="a0"/>
    <w:next w:val="a0"/>
    <w:autoRedefine/>
    <w:uiPriority w:val="39"/>
    <w:semiHidden/>
    <w:unhideWhenUsed/>
    <w:rsid w:val="00E66003"/>
    <w:pPr>
      <w:ind w:left="1200"/>
    </w:pPr>
    <w:rPr>
      <w:rFonts w:asciiTheme="minorHAnsi" w:hAnsiTheme="minorHAnsi"/>
      <w:sz w:val="20"/>
      <w:szCs w:val="20"/>
    </w:rPr>
  </w:style>
  <w:style w:type="paragraph" w:styleId="71">
    <w:name w:val="toc 7"/>
    <w:basedOn w:val="a0"/>
    <w:next w:val="a0"/>
    <w:autoRedefine/>
    <w:uiPriority w:val="39"/>
    <w:semiHidden/>
    <w:unhideWhenUsed/>
    <w:rsid w:val="00E66003"/>
    <w:pPr>
      <w:ind w:left="1440"/>
    </w:pPr>
    <w:rPr>
      <w:rFonts w:asciiTheme="minorHAnsi" w:hAnsiTheme="minorHAnsi"/>
      <w:sz w:val="20"/>
      <w:szCs w:val="20"/>
    </w:rPr>
  </w:style>
  <w:style w:type="paragraph" w:styleId="81">
    <w:name w:val="toc 8"/>
    <w:basedOn w:val="a0"/>
    <w:next w:val="a0"/>
    <w:autoRedefine/>
    <w:uiPriority w:val="39"/>
    <w:semiHidden/>
    <w:unhideWhenUsed/>
    <w:rsid w:val="00E66003"/>
    <w:pPr>
      <w:ind w:left="1680"/>
    </w:pPr>
    <w:rPr>
      <w:rFonts w:asciiTheme="minorHAnsi" w:hAnsiTheme="minorHAnsi"/>
      <w:sz w:val="20"/>
      <w:szCs w:val="20"/>
    </w:rPr>
  </w:style>
  <w:style w:type="paragraph" w:styleId="91">
    <w:name w:val="toc 9"/>
    <w:basedOn w:val="a0"/>
    <w:next w:val="a0"/>
    <w:autoRedefine/>
    <w:uiPriority w:val="39"/>
    <w:semiHidden/>
    <w:unhideWhenUsed/>
    <w:rsid w:val="00E66003"/>
    <w:pPr>
      <w:ind w:left="192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85206">
      <w:bodyDiv w:val="1"/>
      <w:marLeft w:val="0"/>
      <w:marRight w:val="0"/>
      <w:marTop w:val="0"/>
      <w:marBottom w:val="0"/>
      <w:divBdr>
        <w:top w:val="none" w:sz="0" w:space="0" w:color="auto"/>
        <w:left w:val="none" w:sz="0" w:space="0" w:color="auto"/>
        <w:bottom w:val="none" w:sz="0" w:space="0" w:color="auto"/>
        <w:right w:val="none" w:sz="0" w:space="0" w:color="auto"/>
      </w:divBdr>
    </w:div>
    <w:div w:id="45644654">
      <w:bodyDiv w:val="1"/>
      <w:marLeft w:val="0"/>
      <w:marRight w:val="0"/>
      <w:marTop w:val="0"/>
      <w:marBottom w:val="0"/>
      <w:divBdr>
        <w:top w:val="none" w:sz="0" w:space="0" w:color="auto"/>
        <w:left w:val="none" w:sz="0" w:space="0" w:color="auto"/>
        <w:bottom w:val="none" w:sz="0" w:space="0" w:color="auto"/>
        <w:right w:val="none" w:sz="0" w:space="0" w:color="auto"/>
      </w:divBdr>
    </w:div>
    <w:div w:id="51001471">
      <w:bodyDiv w:val="1"/>
      <w:marLeft w:val="0"/>
      <w:marRight w:val="0"/>
      <w:marTop w:val="0"/>
      <w:marBottom w:val="0"/>
      <w:divBdr>
        <w:top w:val="none" w:sz="0" w:space="0" w:color="auto"/>
        <w:left w:val="none" w:sz="0" w:space="0" w:color="auto"/>
        <w:bottom w:val="none" w:sz="0" w:space="0" w:color="auto"/>
        <w:right w:val="none" w:sz="0" w:space="0" w:color="auto"/>
      </w:divBdr>
    </w:div>
    <w:div w:id="153031447">
      <w:bodyDiv w:val="1"/>
      <w:marLeft w:val="0"/>
      <w:marRight w:val="0"/>
      <w:marTop w:val="0"/>
      <w:marBottom w:val="0"/>
      <w:divBdr>
        <w:top w:val="none" w:sz="0" w:space="0" w:color="auto"/>
        <w:left w:val="none" w:sz="0" w:space="0" w:color="auto"/>
        <w:bottom w:val="none" w:sz="0" w:space="0" w:color="auto"/>
        <w:right w:val="none" w:sz="0" w:space="0" w:color="auto"/>
      </w:divBdr>
    </w:div>
    <w:div w:id="184171213">
      <w:bodyDiv w:val="1"/>
      <w:marLeft w:val="0"/>
      <w:marRight w:val="0"/>
      <w:marTop w:val="0"/>
      <w:marBottom w:val="0"/>
      <w:divBdr>
        <w:top w:val="none" w:sz="0" w:space="0" w:color="auto"/>
        <w:left w:val="none" w:sz="0" w:space="0" w:color="auto"/>
        <w:bottom w:val="none" w:sz="0" w:space="0" w:color="auto"/>
        <w:right w:val="none" w:sz="0" w:space="0" w:color="auto"/>
      </w:divBdr>
    </w:div>
    <w:div w:id="210728420">
      <w:bodyDiv w:val="1"/>
      <w:marLeft w:val="0"/>
      <w:marRight w:val="0"/>
      <w:marTop w:val="0"/>
      <w:marBottom w:val="0"/>
      <w:divBdr>
        <w:top w:val="none" w:sz="0" w:space="0" w:color="auto"/>
        <w:left w:val="none" w:sz="0" w:space="0" w:color="auto"/>
        <w:bottom w:val="none" w:sz="0" w:space="0" w:color="auto"/>
        <w:right w:val="none" w:sz="0" w:space="0" w:color="auto"/>
      </w:divBdr>
    </w:div>
    <w:div w:id="223104881">
      <w:bodyDiv w:val="1"/>
      <w:marLeft w:val="0"/>
      <w:marRight w:val="0"/>
      <w:marTop w:val="0"/>
      <w:marBottom w:val="0"/>
      <w:divBdr>
        <w:top w:val="none" w:sz="0" w:space="0" w:color="auto"/>
        <w:left w:val="none" w:sz="0" w:space="0" w:color="auto"/>
        <w:bottom w:val="none" w:sz="0" w:space="0" w:color="auto"/>
        <w:right w:val="none" w:sz="0" w:space="0" w:color="auto"/>
      </w:divBdr>
    </w:div>
    <w:div w:id="233590344">
      <w:bodyDiv w:val="1"/>
      <w:marLeft w:val="0"/>
      <w:marRight w:val="0"/>
      <w:marTop w:val="0"/>
      <w:marBottom w:val="0"/>
      <w:divBdr>
        <w:top w:val="none" w:sz="0" w:space="0" w:color="auto"/>
        <w:left w:val="none" w:sz="0" w:space="0" w:color="auto"/>
        <w:bottom w:val="none" w:sz="0" w:space="0" w:color="auto"/>
        <w:right w:val="none" w:sz="0" w:space="0" w:color="auto"/>
      </w:divBdr>
      <w:divsChild>
        <w:div w:id="1737359720">
          <w:marLeft w:val="547"/>
          <w:marRight w:val="0"/>
          <w:marTop w:val="0"/>
          <w:marBottom w:val="0"/>
          <w:divBdr>
            <w:top w:val="none" w:sz="0" w:space="0" w:color="auto"/>
            <w:left w:val="none" w:sz="0" w:space="0" w:color="auto"/>
            <w:bottom w:val="none" w:sz="0" w:space="0" w:color="auto"/>
            <w:right w:val="none" w:sz="0" w:space="0" w:color="auto"/>
          </w:divBdr>
        </w:div>
      </w:divsChild>
    </w:div>
    <w:div w:id="241721536">
      <w:bodyDiv w:val="1"/>
      <w:marLeft w:val="0"/>
      <w:marRight w:val="0"/>
      <w:marTop w:val="0"/>
      <w:marBottom w:val="0"/>
      <w:divBdr>
        <w:top w:val="none" w:sz="0" w:space="0" w:color="auto"/>
        <w:left w:val="none" w:sz="0" w:space="0" w:color="auto"/>
        <w:bottom w:val="none" w:sz="0" w:space="0" w:color="auto"/>
        <w:right w:val="none" w:sz="0" w:space="0" w:color="auto"/>
      </w:divBdr>
    </w:div>
    <w:div w:id="257177503">
      <w:bodyDiv w:val="1"/>
      <w:marLeft w:val="0"/>
      <w:marRight w:val="0"/>
      <w:marTop w:val="0"/>
      <w:marBottom w:val="0"/>
      <w:divBdr>
        <w:top w:val="none" w:sz="0" w:space="0" w:color="auto"/>
        <w:left w:val="none" w:sz="0" w:space="0" w:color="auto"/>
        <w:bottom w:val="none" w:sz="0" w:space="0" w:color="auto"/>
        <w:right w:val="none" w:sz="0" w:space="0" w:color="auto"/>
      </w:divBdr>
    </w:div>
    <w:div w:id="267932201">
      <w:bodyDiv w:val="1"/>
      <w:marLeft w:val="0"/>
      <w:marRight w:val="0"/>
      <w:marTop w:val="0"/>
      <w:marBottom w:val="0"/>
      <w:divBdr>
        <w:top w:val="none" w:sz="0" w:space="0" w:color="auto"/>
        <w:left w:val="none" w:sz="0" w:space="0" w:color="auto"/>
        <w:bottom w:val="none" w:sz="0" w:space="0" w:color="auto"/>
        <w:right w:val="none" w:sz="0" w:space="0" w:color="auto"/>
      </w:divBdr>
    </w:div>
    <w:div w:id="269512691">
      <w:bodyDiv w:val="1"/>
      <w:marLeft w:val="0"/>
      <w:marRight w:val="0"/>
      <w:marTop w:val="0"/>
      <w:marBottom w:val="0"/>
      <w:divBdr>
        <w:top w:val="none" w:sz="0" w:space="0" w:color="auto"/>
        <w:left w:val="none" w:sz="0" w:space="0" w:color="auto"/>
        <w:bottom w:val="none" w:sz="0" w:space="0" w:color="auto"/>
        <w:right w:val="none" w:sz="0" w:space="0" w:color="auto"/>
      </w:divBdr>
    </w:div>
    <w:div w:id="330570746">
      <w:bodyDiv w:val="1"/>
      <w:marLeft w:val="0"/>
      <w:marRight w:val="0"/>
      <w:marTop w:val="0"/>
      <w:marBottom w:val="0"/>
      <w:divBdr>
        <w:top w:val="none" w:sz="0" w:space="0" w:color="auto"/>
        <w:left w:val="none" w:sz="0" w:space="0" w:color="auto"/>
        <w:bottom w:val="none" w:sz="0" w:space="0" w:color="auto"/>
        <w:right w:val="none" w:sz="0" w:space="0" w:color="auto"/>
      </w:divBdr>
    </w:div>
    <w:div w:id="331416077">
      <w:bodyDiv w:val="1"/>
      <w:marLeft w:val="0"/>
      <w:marRight w:val="0"/>
      <w:marTop w:val="0"/>
      <w:marBottom w:val="0"/>
      <w:divBdr>
        <w:top w:val="none" w:sz="0" w:space="0" w:color="auto"/>
        <w:left w:val="none" w:sz="0" w:space="0" w:color="auto"/>
        <w:bottom w:val="none" w:sz="0" w:space="0" w:color="auto"/>
        <w:right w:val="none" w:sz="0" w:space="0" w:color="auto"/>
      </w:divBdr>
    </w:div>
    <w:div w:id="338167521">
      <w:bodyDiv w:val="1"/>
      <w:marLeft w:val="0"/>
      <w:marRight w:val="0"/>
      <w:marTop w:val="0"/>
      <w:marBottom w:val="0"/>
      <w:divBdr>
        <w:top w:val="none" w:sz="0" w:space="0" w:color="auto"/>
        <w:left w:val="none" w:sz="0" w:space="0" w:color="auto"/>
        <w:bottom w:val="none" w:sz="0" w:space="0" w:color="auto"/>
        <w:right w:val="none" w:sz="0" w:space="0" w:color="auto"/>
      </w:divBdr>
    </w:div>
    <w:div w:id="341126217">
      <w:bodyDiv w:val="1"/>
      <w:marLeft w:val="0"/>
      <w:marRight w:val="0"/>
      <w:marTop w:val="0"/>
      <w:marBottom w:val="0"/>
      <w:divBdr>
        <w:top w:val="none" w:sz="0" w:space="0" w:color="auto"/>
        <w:left w:val="none" w:sz="0" w:space="0" w:color="auto"/>
        <w:bottom w:val="none" w:sz="0" w:space="0" w:color="auto"/>
        <w:right w:val="none" w:sz="0" w:space="0" w:color="auto"/>
      </w:divBdr>
    </w:div>
    <w:div w:id="386684611">
      <w:bodyDiv w:val="1"/>
      <w:marLeft w:val="0"/>
      <w:marRight w:val="0"/>
      <w:marTop w:val="0"/>
      <w:marBottom w:val="0"/>
      <w:divBdr>
        <w:top w:val="none" w:sz="0" w:space="0" w:color="auto"/>
        <w:left w:val="none" w:sz="0" w:space="0" w:color="auto"/>
        <w:bottom w:val="none" w:sz="0" w:space="0" w:color="auto"/>
        <w:right w:val="none" w:sz="0" w:space="0" w:color="auto"/>
      </w:divBdr>
    </w:div>
    <w:div w:id="458232325">
      <w:bodyDiv w:val="1"/>
      <w:marLeft w:val="0"/>
      <w:marRight w:val="0"/>
      <w:marTop w:val="0"/>
      <w:marBottom w:val="0"/>
      <w:divBdr>
        <w:top w:val="none" w:sz="0" w:space="0" w:color="auto"/>
        <w:left w:val="none" w:sz="0" w:space="0" w:color="auto"/>
        <w:bottom w:val="none" w:sz="0" w:space="0" w:color="auto"/>
        <w:right w:val="none" w:sz="0" w:space="0" w:color="auto"/>
      </w:divBdr>
    </w:div>
    <w:div w:id="470054085">
      <w:bodyDiv w:val="1"/>
      <w:marLeft w:val="0"/>
      <w:marRight w:val="0"/>
      <w:marTop w:val="0"/>
      <w:marBottom w:val="0"/>
      <w:divBdr>
        <w:top w:val="none" w:sz="0" w:space="0" w:color="auto"/>
        <w:left w:val="none" w:sz="0" w:space="0" w:color="auto"/>
        <w:bottom w:val="none" w:sz="0" w:space="0" w:color="auto"/>
        <w:right w:val="none" w:sz="0" w:space="0" w:color="auto"/>
      </w:divBdr>
    </w:div>
    <w:div w:id="516381955">
      <w:bodyDiv w:val="1"/>
      <w:marLeft w:val="0"/>
      <w:marRight w:val="0"/>
      <w:marTop w:val="0"/>
      <w:marBottom w:val="0"/>
      <w:divBdr>
        <w:top w:val="none" w:sz="0" w:space="0" w:color="auto"/>
        <w:left w:val="none" w:sz="0" w:space="0" w:color="auto"/>
        <w:bottom w:val="none" w:sz="0" w:space="0" w:color="auto"/>
        <w:right w:val="none" w:sz="0" w:space="0" w:color="auto"/>
      </w:divBdr>
    </w:div>
    <w:div w:id="525563665">
      <w:bodyDiv w:val="1"/>
      <w:marLeft w:val="0"/>
      <w:marRight w:val="0"/>
      <w:marTop w:val="0"/>
      <w:marBottom w:val="0"/>
      <w:divBdr>
        <w:top w:val="none" w:sz="0" w:space="0" w:color="auto"/>
        <w:left w:val="none" w:sz="0" w:space="0" w:color="auto"/>
        <w:bottom w:val="none" w:sz="0" w:space="0" w:color="auto"/>
        <w:right w:val="none" w:sz="0" w:space="0" w:color="auto"/>
      </w:divBdr>
    </w:div>
    <w:div w:id="529344893">
      <w:bodyDiv w:val="1"/>
      <w:marLeft w:val="0"/>
      <w:marRight w:val="0"/>
      <w:marTop w:val="0"/>
      <w:marBottom w:val="0"/>
      <w:divBdr>
        <w:top w:val="none" w:sz="0" w:space="0" w:color="auto"/>
        <w:left w:val="none" w:sz="0" w:space="0" w:color="auto"/>
        <w:bottom w:val="none" w:sz="0" w:space="0" w:color="auto"/>
        <w:right w:val="none" w:sz="0" w:space="0" w:color="auto"/>
      </w:divBdr>
    </w:div>
    <w:div w:id="538667211">
      <w:bodyDiv w:val="1"/>
      <w:marLeft w:val="0"/>
      <w:marRight w:val="0"/>
      <w:marTop w:val="0"/>
      <w:marBottom w:val="0"/>
      <w:divBdr>
        <w:top w:val="none" w:sz="0" w:space="0" w:color="auto"/>
        <w:left w:val="none" w:sz="0" w:space="0" w:color="auto"/>
        <w:bottom w:val="none" w:sz="0" w:space="0" w:color="auto"/>
        <w:right w:val="none" w:sz="0" w:space="0" w:color="auto"/>
      </w:divBdr>
    </w:div>
    <w:div w:id="584995596">
      <w:bodyDiv w:val="1"/>
      <w:marLeft w:val="0"/>
      <w:marRight w:val="0"/>
      <w:marTop w:val="0"/>
      <w:marBottom w:val="0"/>
      <w:divBdr>
        <w:top w:val="none" w:sz="0" w:space="0" w:color="auto"/>
        <w:left w:val="none" w:sz="0" w:space="0" w:color="auto"/>
        <w:bottom w:val="none" w:sz="0" w:space="0" w:color="auto"/>
        <w:right w:val="none" w:sz="0" w:space="0" w:color="auto"/>
      </w:divBdr>
    </w:div>
    <w:div w:id="592710631">
      <w:bodyDiv w:val="1"/>
      <w:marLeft w:val="0"/>
      <w:marRight w:val="0"/>
      <w:marTop w:val="0"/>
      <w:marBottom w:val="0"/>
      <w:divBdr>
        <w:top w:val="none" w:sz="0" w:space="0" w:color="auto"/>
        <w:left w:val="none" w:sz="0" w:space="0" w:color="auto"/>
        <w:bottom w:val="none" w:sz="0" w:space="0" w:color="auto"/>
        <w:right w:val="none" w:sz="0" w:space="0" w:color="auto"/>
      </w:divBdr>
    </w:div>
    <w:div w:id="592980025">
      <w:bodyDiv w:val="1"/>
      <w:marLeft w:val="0"/>
      <w:marRight w:val="0"/>
      <w:marTop w:val="0"/>
      <w:marBottom w:val="0"/>
      <w:divBdr>
        <w:top w:val="none" w:sz="0" w:space="0" w:color="auto"/>
        <w:left w:val="none" w:sz="0" w:space="0" w:color="auto"/>
        <w:bottom w:val="none" w:sz="0" w:space="0" w:color="auto"/>
        <w:right w:val="none" w:sz="0" w:space="0" w:color="auto"/>
      </w:divBdr>
    </w:div>
    <w:div w:id="595137562">
      <w:bodyDiv w:val="1"/>
      <w:marLeft w:val="0"/>
      <w:marRight w:val="0"/>
      <w:marTop w:val="0"/>
      <w:marBottom w:val="0"/>
      <w:divBdr>
        <w:top w:val="none" w:sz="0" w:space="0" w:color="auto"/>
        <w:left w:val="none" w:sz="0" w:space="0" w:color="auto"/>
        <w:bottom w:val="none" w:sz="0" w:space="0" w:color="auto"/>
        <w:right w:val="none" w:sz="0" w:space="0" w:color="auto"/>
      </w:divBdr>
    </w:div>
    <w:div w:id="628323961">
      <w:bodyDiv w:val="1"/>
      <w:marLeft w:val="0"/>
      <w:marRight w:val="0"/>
      <w:marTop w:val="0"/>
      <w:marBottom w:val="0"/>
      <w:divBdr>
        <w:top w:val="none" w:sz="0" w:space="0" w:color="auto"/>
        <w:left w:val="none" w:sz="0" w:space="0" w:color="auto"/>
        <w:bottom w:val="none" w:sz="0" w:space="0" w:color="auto"/>
        <w:right w:val="none" w:sz="0" w:space="0" w:color="auto"/>
      </w:divBdr>
    </w:div>
    <w:div w:id="642545547">
      <w:bodyDiv w:val="1"/>
      <w:marLeft w:val="0"/>
      <w:marRight w:val="0"/>
      <w:marTop w:val="0"/>
      <w:marBottom w:val="0"/>
      <w:divBdr>
        <w:top w:val="none" w:sz="0" w:space="0" w:color="auto"/>
        <w:left w:val="none" w:sz="0" w:space="0" w:color="auto"/>
        <w:bottom w:val="none" w:sz="0" w:space="0" w:color="auto"/>
        <w:right w:val="none" w:sz="0" w:space="0" w:color="auto"/>
      </w:divBdr>
    </w:div>
    <w:div w:id="643044511">
      <w:bodyDiv w:val="1"/>
      <w:marLeft w:val="0"/>
      <w:marRight w:val="0"/>
      <w:marTop w:val="0"/>
      <w:marBottom w:val="0"/>
      <w:divBdr>
        <w:top w:val="none" w:sz="0" w:space="0" w:color="auto"/>
        <w:left w:val="none" w:sz="0" w:space="0" w:color="auto"/>
        <w:bottom w:val="none" w:sz="0" w:space="0" w:color="auto"/>
        <w:right w:val="none" w:sz="0" w:space="0" w:color="auto"/>
      </w:divBdr>
    </w:div>
    <w:div w:id="660503942">
      <w:bodyDiv w:val="1"/>
      <w:marLeft w:val="0"/>
      <w:marRight w:val="0"/>
      <w:marTop w:val="0"/>
      <w:marBottom w:val="0"/>
      <w:divBdr>
        <w:top w:val="none" w:sz="0" w:space="0" w:color="auto"/>
        <w:left w:val="none" w:sz="0" w:space="0" w:color="auto"/>
        <w:bottom w:val="none" w:sz="0" w:space="0" w:color="auto"/>
        <w:right w:val="none" w:sz="0" w:space="0" w:color="auto"/>
      </w:divBdr>
    </w:div>
    <w:div w:id="676468249">
      <w:bodyDiv w:val="1"/>
      <w:marLeft w:val="0"/>
      <w:marRight w:val="0"/>
      <w:marTop w:val="0"/>
      <w:marBottom w:val="0"/>
      <w:divBdr>
        <w:top w:val="none" w:sz="0" w:space="0" w:color="auto"/>
        <w:left w:val="none" w:sz="0" w:space="0" w:color="auto"/>
        <w:bottom w:val="none" w:sz="0" w:space="0" w:color="auto"/>
        <w:right w:val="none" w:sz="0" w:space="0" w:color="auto"/>
      </w:divBdr>
    </w:div>
    <w:div w:id="707952492">
      <w:bodyDiv w:val="1"/>
      <w:marLeft w:val="0"/>
      <w:marRight w:val="0"/>
      <w:marTop w:val="0"/>
      <w:marBottom w:val="0"/>
      <w:divBdr>
        <w:top w:val="none" w:sz="0" w:space="0" w:color="auto"/>
        <w:left w:val="none" w:sz="0" w:space="0" w:color="auto"/>
        <w:bottom w:val="none" w:sz="0" w:space="0" w:color="auto"/>
        <w:right w:val="none" w:sz="0" w:space="0" w:color="auto"/>
      </w:divBdr>
    </w:div>
    <w:div w:id="720521376">
      <w:bodyDiv w:val="1"/>
      <w:marLeft w:val="0"/>
      <w:marRight w:val="0"/>
      <w:marTop w:val="0"/>
      <w:marBottom w:val="0"/>
      <w:divBdr>
        <w:top w:val="none" w:sz="0" w:space="0" w:color="auto"/>
        <w:left w:val="none" w:sz="0" w:space="0" w:color="auto"/>
        <w:bottom w:val="none" w:sz="0" w:space="0" w:color="auto"/>
        <w:right w:val="none" w:sz="0" w:space="0" w:color="auto"/>
      </w:divBdr>
    </w:div>
    <w:div w:id="726030477">
      <w:bodyDiv w:val="1"/>
      <w:marLeft w:val="0"/>
      <w:marRight w:val="0"/>
      <w:marTop w:val="0"/>
      <w:marBottom w:val="0"/>
      <w:divBdr>
        <w:top w:val="none" w:sz="0" w:space="0" w:color="auto"/>
        <w:left w:val="none" w:sz="0" w:space="0" w:color="auto"/>
        <w:bottom w:val="none" w:sz="0" w:space="0" w:color="auto"/>
        <w:right w:val="none" w:sz="0" w:space="0" w:color="auto"/>
      </w:divBdr>
      <w:divsChild>
        <w:div w:id="1258564806">
          <w:marLeft w:val="547"/>
          <w:marRight w:val="0"/>
          <w:marTop w:val="0"/>
          <w:marBottom w:val="0"/>
          <w:divBdr>
            <w:top w:val="none" w:sz="0" w:space="0" w:color="auto"/>
            <w:left w:val="none" w:sz="0" w:space="0" w:color="auto"/>
            <w:bottom w:val="none" w:sz="0" w:space="0" w:color="auto"/>
            <w:right w:val="none" w:sz="0" w:space="0" w:color="auto"/>
          </w:divBdr>
        </w:div>
      </w:divsChild>
    </w:div>
    <w:div w:id="731586948">
      <w:bodyDiv w:val="1"/>
      <w:marLeft w:val="0"/>
      <w:marRight w:val="0"/>
      <w:marTop w:val="0"/>
      <w:marBottom w:val="0"/>
      <w:divBdr>
        <w:top w:val="none" w:sz="0" w:space="0" w:color="auto"/>
        <w:left w:val="none" w:sz="0" w:space="0" w:color="auto"/>
        <w:bottom w:val="none" w:sz="0" w:space="0" w:color="auto"/>
        <w:right w:val="none" w:sz="0" w:space="0" w:color="auto"/>
      </w:divBdr>
    </w:div>
    <w:div w:id="754015277">
      <w:bodyDiv w:val="1"/>
      <w:marLeft w:val="0"/>
      <w:marRight w:val="0"/>
      <w:marTop w:val="0"/>
      <w:marBottom w:val="0"/>
      <w:divBdr>
        <w:top w:val="none" w:sz="0" w:space="0" w:color="auto"/>
        <w:left w:val="none" w:sz="0" w:space="0" w:color="auto"/>
        <w:bottom w:val="none" w:sz="0" w:space="0" w:color="auto"/>
        <w:right w:val="none" w:sz="0" w:space="0" w:color="auto"/>
      </w:divBdr>
    </w:div>
    <w:div w:id="805121342">
      <w:bodyDiv w:val="1"/>
      <w:marLeft w:val="0"/>
      <w:marRight w:val="0"/>
      <w:marTop w:val="0"/>
      <w:marBottom w:val="0"/>
      <w:divBdr>
        <w:top w:val="none" w:sz="0" w:space="0" w:color="auto"/>
        <w:left w:val="none" w:sz="0" w:space="0" w:color="auto"/>
        <w:bottom w:val="none" w:sz="0" w:space="0" w:color="auto"/>
        <w:right w:val="none" w:sz="0" w:space="0" w:color="auto"/>
      </w:divBdr>
    </w:div>
    <w:div w:id="809638955">
      <w:bodyDiv w:val="1"/>
      <w:marLeft w:val="0"/>
      <w:marRight w:val="0"/>
      <w:marTop w:val="0"/>
      <w:marBottom w:val="0"/>
      <w:divBdr>
        <w:top w:val="none" w:sz="0" w:space="0" w:color="auto"/>
        <w:left w:val="none" w:sz="0" w:space="0" w:color="auto"/>
        <w:bottom w:val="none" w:sz="0" w:space="0" w:color="auto"/>
        <w:right w:val="none" w:sz="0" w:space="0" w:color="auto"/>
      </w:divBdr>
    </w:div>
    <w:div w:id="873495973">
      <w:bodyDiv w:val="1"/>
      <w:marLeft w:val="0"/>
      <w:marRight w:val="0"/>
      <w:marTop w:val="0"/>
      <w:marBottom w:val="0"/>
      <w:divBdr>
        <w:top w:val="none" w:sz="0" w:space="0" w:color="auto"/>
        <w:left w:val="none" w:sz="0" w:space="0" w:color="auto"/>
        <w:bottom w:val="none" w:sz="0" w:space="0" w:color="auto"/>
        <w:right w:val="none" w:sz="0" w:space="0" w:color="auto"/>
      </w:divBdr>
    </w:div>
    <w:div w:id="888567386">
      <w:bodyDiv w:val="1"/>
      <w:marLeft w:val="0"/>
      <w:marRight w:val="0"/>
      <w:marTop w:val="0"/>
      <w:marBottom w:val="0"/>
      <w:divBdr>
        <w:top w:val="none" w:sz="0" w:space="0" w:color="auto"/>
        <w:left w:val="none" w:sz="0" w:space="0" w:color="auto"/>
        <w:bottom w:val="none" w:sz="0" w:space="0" w:color="auto"/>
        <w:right w:val="none" w:sz="0" w:space="0" w:color="auto"/>
      </w:divBdr>
    </w:div>
    <w:div w:id="896017548">
      <w:bodyDiv w:val="1"/>
      <w:marLeft w:val="0"/>
      <w:marRight w:val="0"/>
      <w:marTop w:val="0"/>
      <w:marBottom w:val="0"/>
      <w:divBdr>
        <w:top w:val="none" w:sz="0" w:space="0" w:color="auto"/>
        <w:left w:val="none" w:sz="0" w:space="0" w:color="auto"/>
        <w:bottom w:val="none" w:sz="0" w:space="0" w:color="auto"/>
        <w:right w:val="none" w:sz="0" w:space="0" w:color="auto"/>
      </w:divBdr>
    </w:div>
    <w:div w:id="906570995">
      <w:bodyDiv w:val="1"/>
      <w:marLeft w:val="0"/>
      <w:marRight w:val="0"/>
      <w:marTop w:val="0"/>
      <w:marBottom w:val="0"/>
      <w:divBdr>
        <w:top w:val="none" w:sz="0" w:space="0" w:color="auto"/>
        <w:left w:val="none" w:sz="0" w:space="0" w:color="auto"/>
        <w:bottom w:val="none" w:sz="0" w:space="0" w:color="auto"/>
        <w:right w:val="none" w:sz="0" w:space="0" w:color="auto"/>
      </w:divBdr>
    </w:div>
    <w:div w:id="917518278">
      <w:bodyDiv w:val="1"/>
      <w:marLeft w:val="0"/>
      <w:marRight w:val="0"/>
      <w:marTop w:val="0"/>
      <w:marBottom w:val="0"/>
      <w:divBdr>
        <w:top w:val="none" w:sz="0" w:space="0" w:color="auto"/>
        <w:left w:val="none" w:sz="0" w:space="0" w:color="auto"/>
        <w:bottom w:val="none" w:sz="0" w:space="0" w:color="auto"/>
        <w:right w:val="none" w:sz="0" w:space="0" w:color="auto"/>
      </w:divBdr>
    </w:div>
    <w:div w:id="1032926467">
      <w:bodyDiv w:val="1"/>
      <w:marLeft w:val="0"/>
      <w:marRight w:val="0"/>
      <w:marTop w:val="0"/>
      <w:marBottom w:val="0"/>
      <w:divBdr>
        <w:top w:val="none" w:sz="0" w:space="0" w:color="auto"/>
        <w:left w:val="none" w:sz="0" w:space="0" w:color="auto"/>
        <w:bottom w:val="none" w:sz="0" w:space="0" w:color="auto"/>
        <w:right w:val="none" w:sz="0" w:space="0" w:color="auto"/>
      </w:divBdr>
    </w:div>
    <w:div w:id="1064992381">
      <w:bodyDiv w:val="1"/>
      <w:marLeft w:val="0"/>
      <w:marRight w:val="0"/>
      <w:marTop w:val="0"/>
      <w:marBottom w:val="0"/>
      <w:divBdr>
        <w:top w:val="none" w:sz="0" w:space="0" w:color="auto"/>
        <w:left w:val="none" w:sz="0" w:space="0" w:color="auto"/>
        <w:bottom w:val="none" w:sz="0" w:space="0" w:color="auto"/>
        <w:right w:val="none" w:sz="0" w:space="0" w:color="auto"/>
      </w:divBdr>
    </w:div>
    <w:div w:id="1077554889">
      <w:bodyDiv w:val="1"/>
      <w:marLeft w:val="0"/>
      <w:marRight w:val="0"/>
      <w:marTop w:val="0"/>
      <w:marBottom w:val="0"/>
      <w:divBdr>
        <w:top w:val="none" w:sz="0" w:space="0" w:color="auto"/>
        <w:left w:val="none" w:sz="0" w:space="0" w:color="auto"/>
        <w:bottom w:val="none" w:sz="0" w:space="0" w:color="auto"/>
        <w:right w:val="none" w:sz="0" w:space="0" w:color="auto"/>
      </w:divBdr>
    </w:div>
    <w:div w:id="1093934658">
      <w:bodyDiv w:val="1"/>
      <w:marLeft w:val="0"/>
      <w:marRight w:val="0"/>
      <w:marTop w:val="0"/>
      <w:marBottom w:val="0"/>
      <w:divBdr>
        <w:top w:val="none" w:sz="0" w:space="0" w:color="auto"/>
        <w:left w:val="none" w:sz="0" w:space="0" w:color="auto"/>
        <w:bottom w:val="none" w:sz="0" w:space="0" w:color="auto"/>
        <w:right w:val="none" w:sz="0" w:space="0" w:color="auto"/>
      </w:divBdr>
    </w:div>
    <w:div w:id="1115247539">
      <w:bodyDiv w:val="1"/>
      <w:marLeft w:val="0"/>
      <w:marRight w:val="0"/>
      <w:marTop w:val="0"/>
      <w:marBottom w:val="0"/>
      <w:divBdr>
        <w:top w:val="none" w:sz="0" w:space="0" w:color="auto"/>
        <w:left w:val="none" w:sz="0" w:space="0" w:color="auto"/>
        <w:bottom w:val="none" w:sz="0" w:space="0" w:color="auto"/>
        <w:right w:val="none" w:sz="0" w:space="0" w:color="auto"/>
      </w:divBdr>
    </w:div>
    <w:div w:id="1141851661">
      <w:bodyDiv w:val="1"/>
      <w:marLeft w:val="0"/>
      <w:marRight w:val="0"/>
      <w:marTop w:val="0"/>
      <w:marBottom w:val="0"/>
      <w:divBdr>
        <w:top w:val="none" w:sz="0" w:space="0" w:color="auto"/>
        <w:left w:val="none" w:sz="0" w:space="0" w:color="auto"/>
        <w:bottom w:val="none" w:sz="0" w:space="0" w:color="auto"/>
        <w:right w:val="none" w:sz="0" w:space="0" w:color="auto"/>
      </w:divBdr>
    </w:div>
    <w:div w:id="1149054745">
      <w:bodyDiv w:val="1"/>
      <w:marLeft w:val="0"/>
      <w:marRight w:val="0"/>
      <w:marTop w:val="0"/>
      <w:marBottom w:val="0"/>
      <w:divBdr>
        <w:top w:val="none" w:sz="0" w:space="0" w:color="auto"/>
        <w:left w:val="none" w:sz="0" w:space="0" w:color="auto"/>
        <w:bottom w:val="none" w:sz="0" w:space="0" w:color="auto"/>
        <w:right w:val="none" w:sz="0" w:space="0" w:color="auto"/>
      </w:divBdr>
    </w:div>
    <w:div w:id="1175530820">
      <w:bodyDiv w:val="1"/>
      <w:marLeft w:val="0"/>
      <w:marRight w:val="0"/>
      <w:marTop w:val="0"/>
      <w:marBottom w:val="0"/>
      <w:divBdr>
        <w:top w:val="none" w:sz="0" w:space="0" w:color="auto"/>
        <w:left w:val="none" w:sz="0" w:space="0" w:color="auto"/>
        <w:bottom w:val="none" w:sz="0" w:space="0" w:color="auto"/>
        <w:right w:val="none" w:sz="0" w:space="0" w:color="auto"/>
      </w:divBdr>
    </w:div>
    <w:div w:id="1185703411">
      <w:bodyDiv w:val="1"/>
      <w:marLeft w:val="0"/>
      <w:marRight w:val="0"/>
      <w:marTop w:val="0"/>
      <w:marBottom w:val="0"/>
      <w:divBdr>
        <w:top w:val="none" w:sz="0" w:space="0" w:color="auto"/>
        <w:left w:val="none" w:sz="0" w:space="0" w:color="auto"/>
        <w:bottom w:val="none" w:sz="0" w:space="0" w:color="auto"/>
        <w:right w:val="none" w:sz="0" w:space="0" w:color="auto"/>
      </w:divBdr>
    </w:div>
    <w:div w:id="1200705281">
      <w:bodyDiv w:val="1"/>
      <w:marLeft w:val="0"/>
      <w:marRight w:val="0"/>
      <w:marTop w:val="0"/>
      <w:marBottom w:val="0"/>
      <w:divBdr>
        <w:top w:val="none" w:sz="0" w:space="0" w:color="auto"/>
        <w:left w:val="none" w:sz="0" w:space="0" w:color="auto"/>
        <w:bottom w:val="none" w:sz="0" w:space="0" w:color="auto"/>
        <w:right w:val="none" w:sz="0" w:space="0" w:color="auto"/>
      </w:divBdr>
    </w:div>
    <w:div w:id="1233003078">
      <w:bodyDiv w:val="1"/>
      <w:marLeft w:val="0"/>
      <w:marRight w:val="0"/>
      <w:marTop w:val="0"/>
      <w:marBottom w:val="0"/>
      <w:divBdr>
        <w:top w:val="none" w:sz="0" w:space="0" w:color="auto"/>
        <w:left w:val="none" w:sz="0" w:space="0" w:color="auto"/>
        <w:bottom w:val="none" w:sz="0" w:space="0" w:color="auto"/>
        <w:right w:val="none" w:sz="0" w:space="0" w:color="auto"/>
      </w:divBdr>
    </w:div>
    <w:div w:id="1259875368">
      <w:bodyDiv w:val="1"/>
      <w:marLeft w:val="0"/>
      <w:marRight w:val="0"/>
      <w:marTop w:val="0"/>
      <w:marBottom w:val="0"/>
      <w:divBdr>
        <w:top w:val="none" w:sz="0" w:space="0" w:color="auto"/>
        <w:left w:val="none" w:sz="0" w:space="0" w:color="auto"/>
        <w:bottom w:val="none" w:sz="0" w:space="0" w:color="auto"/>
        <w:right w:val="none" w:sz="0" w:space="0" w:color="auto"/>
      </w:divBdr>
    </w:div>
    <w:div w:id="1265504918">
      <w:bodyDiv w:val="1"/>
      <w:marLeft w:val="0"/>
      <w:marRight w:val="0"/>
      <w:marTop w:val="0"/>
      <w:marBottom w:val="0"/>
      <w:divBdr>
        <w:top w:val="none" w:sz="0" w:space="0" w:color="auto"/>
        <w:left w:val="none" w:sz="0" w:space="0" w:color="auto"/>
        <w:bottom w:val="none" w:sz="0" w:space="0" w:color="auto"/>
        <w:right w:val="none" w:sz="0" w:space="0" w:color="auto"/>
      </w:divBdr>
    </w:div>
    <w:div w:id="1265652388">
      <w:bodyDiv w:val="1"/>
      <w:marLeft w:val="0"/>
      <w:marRight w:val="0"/>
      <w:marTop w:val="0"/>
      <w:marBottom w:val="0"/>
      <w:divBdr>
        <w:top w:val="none" w:sz="0" w:space="0" w:color="auto"/>
        <w:left w:val="none" w:sz="0" w:space="0" w:color="auto"/>
        <w:bottom w:val="none" w:sz="0" w:space="0" w:color="auto"/>
        <w:right w:val="none" w:sz="0" w:space="0" w:color="auto"/>
      </w:divBdr>
    </w:div>
    <w:div w:id="1278098324">
      <w:bodyDiv w:val="1"/>
      <w:marLeft w:val="0"/>
      <w:marRight w:val="0"/>
      <w:marTop w:val="0"/>
      <w:marBottom w:val="0"/>
      <w:divBdr>
        <w:top w:val="none" w:sz="0" w:space="0" w:color="auto"/>
        <w:left w:val="none" w:sz="0" w:space="0" w:color="auto"/>
        <w:bottom w:val="none" w:sz="0" w:space="0" w:color="auto"/>
        <w:right w:val="none" w:sz="0" w:space="0" w:color="auto"/>
      </w:divBdr>
    </w:div>
    <w:div w:id="1343901386">
      <w:bodyDiv w:val="1"/>
      <w:marLeft w:val="0"/>
      <w:marRight w:val="0"/>
      <w:marTop w:val="0"/>
      <w:marBottom w:val="0"/>
      <w:divBdr>
        <w:top w:val="none" w:sz="0" w:space="0" w:color="auto"/>
        <w:left w:val="none" w:sz="0" w:space="0" w:color="auto"/>
        <w:bottom w:val="none" w:sz="0" w:space="0" w:color="auto"/>
        <w:right w:val="none" w:sz="0" w:space="0" w:color="auto"/>
      </w:divBdr>
    </w:div>
    <w:div w:id="1358120863">
      <w:bodyDiv w:val="1"/>
      <w:marLeft w:val="0"/>
      <w:marRight w:val="0"/>
      <w:marTop w:val="0"/>
      <w:marBottom w:val="0"/>
      <w:divBdr>
        <w:top w:val="none" w:sz="0" w:space="0" w:color="auto"/>
        <w:left w:val="none" w:sz="0" w:space="0" w:color="auto"/>
        <w:bottom w:val="none" w:sz="0" w:space="0" w:color="auto"/>
        <w:right w:val="none" w:sz="0" w:space="0" w:color="auto"/>
      </w:divBdr>
    </w:div>
    <w:div w:id="1358853696">
      <w:bodyDiv w:val="1"/>
      <w:marLeft w:val="0"/>
      <w:marRight w:val="0"/>
      <w:marTop w:val="0"/>
      <w:marBottom w:val="0"/>
      <w:divBdr>
        <w:top w:val="none" w:sz="0" w:space="0" w:color="auto"/>
        <w:left w:val="none" w:sz="0" w:space="0" w:color="auto"/>
        <w:bottom w:val="none" w:sz="0" w:space="0" w:color="auto"/>
        <w:right w:val="none" w:sz="0" w:space="0" w:color="auto"/>
      </w:divBdr>
    </w:div>
    <w:div w:id="1420635534">
      <w:bodyDiv w:val="1"/>
      <w:marLeft w:val="0"/>
      <w:marRight w:val="0"/>
      <w:marTop w:val="0"/>
      <w:marBottom w:val="0"/>
      <w:divBdr>
        <w:top w:val="none" w:sz="0" w:space="0" w:color="auto"/>
        <w:left w:val="none" w:sz="0" w:space="0" w:color="auto"/>
        <w:bottom w:val="none" w:sz="0" w:space="0" w:color="auto"/>
        <w:right w:val="none" w:sz="0" w:space="0" w:color="auto"/>
      </w:divBdr>
    </w:div>
    <w:div w:id="1444571335">
      <w:bodyDiv w:val="1"/>
      <w:marLeft w:val="0"/>
      <w:marRight w:val="0"/>
      <w:marTop w:val="0"/>
      <w:marBottom w:val="0"/>
      <w:divBdr>
        <w:top w:val="none" w:sz="0" w:space="0" w:color="auto"/>
        <w:left w:val="none" w:sz="0" w:space="0" w:color="auto"/>
        <w:bottom w:val="none" w:sz="0" w:space="0" w:color="auto"/>
        <w:right w:val="none" w:sz="0" w:space="0" w:color="auto"/>
      </w:divBdr>
    </w:div>
    <w:div w:id="1487284420">
      <w:bodyDiv w:val="1"/>
      <w:marLeft w:val="0"/>
      <w:marRight w:val="0"/>
      <w:marTop w:val="0"/>
      <w:marBottom w:val="0"/>
      <w:divBdr>
        <w:top w:val="none" w:sz="0" w:space="0" w:color="auto"/>
        <w:left w:val="none" w:sz="0" w:space="0" w:color="auto"/>
        <w:bottom w:val="none" w:sz="0" w:space="0" w:color="auto"/>
        <w:right w:val="none" w:sz="0" w:space="0" w:color="auto"/>
      </w:divBdr>
    </w:div>
    <w:div w:id="1521238384">
      <w:bodyDiv w:val="1"/>
      <w:marLeft w:val="0"/>
      <w:marRight w:val="0"/>
      <w:marTop w:val="0"/>
      <w:marBottom w:val="0"/>
      <w:divBdr>
        <w:top w:val="none" w:sz="0" w:space="0" w:color="auto"/>
        <w:left w:val="none" w:sz="0" w:space="0" w:color="auto"/>
        <w:bottom w:val="none" w:sz="0" w:space="0" w:color="auto"/>
        <w:right w:val="none" w:sz="0" w:space="0" w:color="auto"/>
      </w:divBdr>
    </w:div>
    <w:div w:id="1524125740">
      <w:bodyDiv w:val="1"/>
      <w:marLeft w:val="0"/>
      <w:marRight w:val="0"/>
      <w:marTop w:val="0"/>
      <w:marBottom w:val="0"/>
      <w:divBdr>
        <w:top w:val="none" w:sz="0" w:space="0" w:color="auto"/>
        <w:left w:val="none" w:sz="0" w:space="0" w:color="auto"/>
        <w:bottom w:val="none" w:sz="0" w:space="0" w:color="auto"/>
        <w:right w:val="none" w:sz="0" w:space="0" w:color="auto"/>
      </w:divBdr>
    </w:div>
    <w:div w:id="1548032311">
      <w:bodyDiv w:val="1"/>
      <w:marLeft w:val="0"/>
      <w:marRight w:val="0"/>
      <w:marTop w:val="0"/>
      <w:marBottom w:val="0"/>
      <w:divBdr>
        <w:top w:val="none" w:sz="0" w:space="0" w:color="auto"/>
        <w:left w:val="none" w:sz="0" w:space="0" w:color="auto"/>
        <w:bottom w:val="none" w:sz="0" w:space="0" w:color="auto"/>
        <w:right w:val="none" w:sz="0" w:space="0" w:color="auto"/>
      </w:divBdr>
    </w:div>
    <w:div w:id="1574118861">
      <w:bodyDiv w:val="1"/>
      <w:marLeft w:val="0"/>
      <w:marRight w:val="0"/>
      <w:marTop w:val="0"/>
      <w:marBottom w:val="0"/>
      <w:divBdr>
        <w:top w:val="none" w:sz="0" w:space="0" w:color="auto"/>
        <w:left w:val="none" w:sz="0" w:space="0" w:color="auto"/>
        <w:bottom w:val="none" w:sz="0" w:space="0" w:color="auto"/>
        <w:right w:val="none" w:sz="0" w:space="0" w:color="auto"/>
      </w:divBdr>
    </w:div>
    <w:div w:id="1576545918">
      <w:bodyDiv w:val="1"/>
      <w:marLeft w:val="0"/>
      <w:marRight w:val="0"/>
      <w:marTop w:val="0"/>
      <w:marBottom w:val="0"/>
      <w:divBdr>
        <w:top w:val="none" w:sz="0" w:space="0" w:color="auto"/>
        <w:left w:val="none" w:sz="0" w:space="0" w:color="auto"/>
        <w:bottom w:val="none" w:sz="0" w:space="0" w:color="auto"/>
        <w:right w:val="none" w:sz="0" w:space="0" w:color="auto"/>
      </w:divBdr>
    </w:div>
    <w:div w:id="1588417224">
      <w:bodyDiv w:val="1"/>
      <w:marLeft w:val="0"/>
      <w:marRight w:val="0"/>
      <w:marTop w:val="0"/>
      <w:marBottom w:val="0"/>
      <w:divBdr>
        <w:top w:val="none" w:sz="0" w:space="0" w:color="auto"/>
        <w:left w:val="none" w:sz="0" w:space="0" w:color="auto"/>
        <w:bottom w:val="none" w:sz="0" w:space="0" w:color="auto"/>
        <w:right w:val="none" w:sz="0" w:space="0" w:color="auto"/>
      </w:divBdr>
    </w:div>
    <w:div w:id="1590963643">
      <w:bodyDiv w:val="1"/>
      <w:marLeft w:val="0"/>
      <w:marRight w:val="0"/>
      <w:marTop w:val="0"/>
      <w:marBottom w:val="0"/>
      <w:divBdr>
        <w:top w:val="none" w:sz="0" w:space="0" w:color="auto"/>
        <w:left w:val="none" w:sz="0" w:space="0" w:color="auto"/>
        <w:bottom w:val="none" w:sz="0" w:space="0" w:color="auto"/>
        <w:right w:val="none" w:sz="0" w:space="0" w:color="auto"/>
      </w:divBdr>
    </w:div>
    <w:div w:id="1633247230">
      <w:bodyDiv w:val="1"/>
      <w:marLeft w:val="0"/>
      <w:marRight w:val="0"/>
      <w:marTop w:val="0"/>
      <w:marBottom w:val="0"/>
      <w:divBdr>
        <w:top w:val="none" w:sz="0" w:space="0" w:color="auto"/>
        <w:left w:val="none" w:sz="0" w:space="0" w:color="auto"/>
        <w:bottom w:val="none" w:sz="0" w:space="0" w:color="auto"/>
        <w:right w:val="none" w:sz="0" w:space="0" w:color="auto"/>
      </w:divBdr>
    </w:div>
    <w:div w:id="1689405170">
      <w:bodyDiv w:val="1"/>
      <w:marLeft w:val="0"/>
      <w:marRight w:val="0"/>
      <w:marTop w:val="0"/>
      <w:marBottom w:val="0"/>
      <w:divBdr>
        <w:top w:val="none" w:sz="0" w:space="0" w:color="auto"/>
        <w:left w:val="none" w:sz="0" w:space="0" w:color="auto"/>
        <w:bottom w:val="none" w:sz="0" w:space="0" w:color="auto"/>
        <w:right w:val="none" w:sz="0" w:space="0" w:color="auto"/>
      </w:divBdr>
    </w:div>
    <w:div w:id="1728794872">
      <w:bodyDiv w:val="1"/>
      <w:marLeft w:val="0"/>
      <w:marRight w:val="0"/>
      <w:marTop w:val="0"/>
      <w:marBottom w:val="0"/>
      <w:divBdr>
        <w:top w:val="none" w:sz="0" w:space="0" w:color="auto"/>
        <w:left w:val="none" w:sz="0" w:space="0" w:color="auto"/>
        <w:bottom w:val="none" w:sz="0" w:space="0" w:color="auto"/>
        <w:right w:val="none" w:sz="0" w:space="0" w:color="auto"/>
      </w:divBdr>
    </w:div>
    <w:div w:id="1732583955">
      <w:bodyDiv w:val="1"/>
      <w:marLeft w:val="0"/>
      <w:marRight w:val="0"/>
      <w:marTop w:val="0"/>
      <w:marBottom w:val="0"/>
      <w:divBdr>
        <w:top w:val="none" w:sz="0" w:space="0" w:color="auto"/>
        <w:left w:val="none" w:sz="0" w:space="0" w:color="auto"/>
        <w:bottom w:val="none" w:sz="0" w:space="0" w:color="auto"/>
        <w:right w:val="none" w:sz="0" w:space="0" w:color="auto"/>
      </w:divBdr>
    </w:div>
    <w:div w:id="1758942797">
      <w:bodyDiv w:val="1"/>
      <w:marLeft w:val="0"/>
      <w:marRight w:val="0"/>
      <w:marTop w:val="0"/>
      <w:marBottom w:val="0"/>
      <w:divBdr>
        <w:top w:val="none" w:sz="0" w:space="0" w:color="auto"/>
        <w:left w:val="none" w:sz="0" w:space="0" w:color="auto"/>
        <w:bottom w:val="none" w:sz="0" w:space="0" w:color="auto"/>
        <w:right w:val="none" w:sz="0" w:space="0" w:color="auto"/>
      </w:divBdr>
    </w:div>
    <w:div w:id="1783644639">
      <w:bodyDiv w:val="1"/>
      <w:marLeft w:val="0"/>
      <w:marRight w:val="0"/>
      <w:marTop w:val="0"/>
      <w:marBottom w:val="0"/>
      <w:divBdr>
        <w:top w:val="none" w:sz="0" w:space="0" w:color="auto"/>
        <w:left w:val="none" w:sz="0" w:space="0" w:color="auto"/>
        <w:bottom w:val="none" w:sz="0" w:space="0" w:color="auto"/>
        <w:right w:val="none" w:sz="0" w:space="0" w:color="auto"/>
      </w:divBdr>
    </w:div>
    <w:div w:id="1829054656">
      <w:bodyDiv w:val="1"/>
      <w:marLeft w:val="0"/>
      <w:marRight w:val="0"/>
      <w:marTop w:val="0"/>
      <w:marBottom w:val="0"/>
      <w:divBdr>
        <w:top w:val="none" w:sz="0" w:space="0" w:color="auto"/>
        <w:left w:val="none" w:sz="0" w:space="0" w:color="auto"/>
        <w:bottom w:val="none" w:sz="0" w:space="0" w:color="auto"/>
        <w:right w:val="none" w:sz="0" w:space="0" w:color="auto"/>
      </w:divBdr>
    </w:div>
    <w:div w:id="1842155660">
      <w:bodyDiv w:val="1"/>
      <w:marLeft w:val="0"/>
      <w:marRight w:val="0"/>
      <w:marTop w:val="0"/>
      <w:marBottom w:val="0"/>
      <w:divBdr>
        <w:top w:val="none" w:sz="0" w:space="0" w:color="auto"/>
        <w:left w:val="none" w:sz="0" w:space="0" w:color="auto"/>
        <w:bottom w:val="none" w:sz="0" w:space="0" w:color="auto"/>
        <w:right w:val="none" w:sz="0" w:space="0" w:color="auto"/>
      </w:divBdr>
    </w:div>
    <w:div w:id="1875999561">
      <w:bodyDiv w:val="1"/>
      <w:marLeft w:val="0"/>
      <w:marRight w:val="0"/>
      <w:marTop w:val="0"/>
      <w:marBottom w:val="0"/>
      <w:divBdr>
        <w:top w:val="none" w:sz="0" w:space="0" w:color="auto"/>
        <w:left w:val="none" w:sz="0" w:space="0" w:color="auto"/>
        <w:bottom w:val="none" w:sz="0" w:space="0" w:color="auto"/>
        <w:right w:val="none" w:sz="0" w:space="0" w:color="auto"/>
      </w:divBdr>
    </w:div>
    <w:div w:id="1879051108">
      <w:bodyDiv w:val="1"/>
      <w:marLeft w:val="0"/>
      <w:marRight w:val="0"/>
      <w:marTop w:val="0"/>
      <w:marBottom w:val="0"/>
      <w:divBdr>
        <w:top w:val="none" w:sz="0" w:space="0" w:color="auto"/>
        <w:left w:val="none" w:sz="0" w:space="0" w:color="auto"/>
        <w:bottom w:val="none" w:sz="0" w:space="0" w:color="auto"/>
        <w:right w:val="none" w:sz="0" w:space="0" w:color="auto"/>
      </w:divBdr>
    </w:div>
    <w:div w:id="1929726290">
      <w:bodyDiv w:val="1"/>
      <w:marLeft w:val="0"/>
      <w:marRight w:val="0"/>
      <w:marTop w:val="0"/>
      <w:marBottom w:val="0"/>
      <w:divBdr>
        <w:top w:val="none" w:sz="0" w:space="0" w:color="auto"/>
        <w:left w:val="none" w:sz="0" w:space="0" w:color="auto"/>
        <w:bottom w:val="none" w:sz="0" w:space="0" w:color="auto"/>
        <w:right w:val="none" w:sz="0" w:space="0" w:color="auto"/>
      </w:divBdr>
    </w:div>
    <w:div w:id="1949501399">
      <w:bodyDiv w:val="1"/>
      <w:marLeft w:val="0"/>
      <w:marRight w:val="0"/>
      <w:marTop w:val="0"/>
      <w:marBottom w:val="0"/>
      <w:divBdr>
        <w:top w:val="none" w:sz="0" w:space="0" w:color="auto"/>
        <w:left w:val="none" w:sz="0" w:space="0" w:color="auto"/>
        <w:bottom w:val="none" w:sz="0" w:space="0" w:color="auto"/>
        <w:right w:val="none" w:sz="0" w:space="0" w:color="auto"/>
      </w:divBdr>
    </w:div>
    <w:div w:id="1963875884">
      <w:bodyDiv w:val="1"/>
      <w:marLeft w:val="0"/>
      <w:marRight w:val="0"/>
      <w:marTop w:val="0"/>
      <w:marBottom w:val="0"/>
      <w:divBdr>
        <w:top w:val="none" w:sz="0" w:space="0" w:color="auto"/>
        <w:left w:val="none" w:sz="0" w:space="0" w:color="auto"/>
        <w:bottom w:val="none" w:sz="0" w:space="0" w:color="auto"/>
        <w:right w:val="none" w:sz="0" w:space="0" w:color="auto"/>
      </w:divBdr>
    </w:div>
    <w:div w:id="1973244220">
      <w:bodyDiv w:val="1"/>
      <w:marLeft w:val="0"/>
      <w:marRight w:val="0"/>
      <w:marTop w:val="0"/>
      <w:marBottom w:val="0"/>
      <w:divBdr>
        <w:top w:val="none" w:sz="0" w:space="0" w:color="auto"/>
        <w:left w:val="none" w:sz="0" w:space="0" w:color="auto"/>
        <w:bottom w:val="none" w:sz="0" w:space="0" w:color="auto"/>
        <w:right w:val="none" w:sz="0" w:space="0" w:color="auto"/>
      </w:divBdr>
    </w:div>
    <w:div w:id="1985044676">
      <w:bodyDiv w:val="1"/>
      <w:marLeft w:val="0"/>
      <w:marRight w:val="0"/>
      <w:marTop w:val="0"/>
      <w:marBottom w:val="0"/>
      <w:divBdr>
        <w:top w:val="none" w:sz="0" w:space="0" w:color="auto"/>
        <w:left w:val="none" w:sz="0" w:space="0" w:color="auto"/>
        <w:bottom w:val="none" w:sz="0" w:space="0" w:color="auto"/>
        <w:right w:val="none" w:sz="0" w:space="0" w:color="auto"/>
      </w:divBdr>
    </w:div>
    <w:div w:id="1987010025">
      <w:bodyDiv w:val="1"/>
      <w:marLeft w:val="0"/>
      <w:marRight w:val="0"/>
      <w:marTop w:val="0"/>
      <w:marBottom w:val="0"/>
      <w:divBdr>
        <w:top w:val="none" w:sz="0" w:space="0" w:color="auto"/>
        <w:left w:val="none" w:sz="0" w:space="0" w:color="auto"/>
        <w:bottom w:val="none" w:sz="0" w:space="0" w:color="auto"/>
        <w:right w:val="none" w:sz="0" w:space="0" w:color="auto"/>
      </w:divBdr>
    </w:div>
    <w:div w:id="2009287241">
      <w:bodyDiv w:val="1"/>
      <w:marLeft w:val="0"/>
      <w:marRight w:val="0"/>
      <w:marTop w:val="0"/>
      <w:marBottom w:val="0"/>
      <w:divBdr>
        <w:top w:val="none" w:sz="0" w:space="0" w:color="auto"/>
        <w:left w:val="none" w:sz="0" w:space="0" w:color="auto"/>
        <w:bottom w:val="none" w:sz="0" w:space="0" w:color="auto"/>
        <w:right w:val="none" w:sz="0" w:space="0" w:color="auto"/>
      </w:divBdr>
    </w:div>
    <w:div w:id="2024242643">
      <w:bodyDiv w:val="1"/>
      <w:marLeft w:val="0"/>
      <w:marRight w:val="0"/>
      <w:marTop w:val="0"/>
      <w:marBottom w:val="0"/>
      <w:divBdr>
        <w:top w:val="none" w:sz="0" w:space="0" w:color="auto"/>
        <w:left w:val="none" w:sz="0" w:space="0" w:color="auto"/>
        <w:bottom w:val="none" w:sz="0" w:space="0" w:color="auto"/>
        <w:right w:val="none" w:sz="0" w:space="0" w:color="auto"/>
      </w:divBdr>
    </w:div>
    <w:div w:id="2093624150">
      <w:bodyDiv w:val="1"/>
      <w:marLeft w:val="0"/>
      <w:marRight w:val="0"/>
      <w:marTop w:val="0"/>
      <w:marBottom w:val="0"/>
      <w:divBdr>
        <w:top w:val="none" w:sz="0" w:space="0" w:color="auto"/>
        <w:left w:val="none" w:sz="0" w:space="0" w:color="auto"/>
        <w:bottom w:val="none" w:sz="0" w:space="0" w:color="auto"/>
        <w:right w:val="none" w:sz="0" w:space="0" w:color="auto"/>
      </w:divBdr>
    </w:div>
    <w:div w:id="2120758248">
      <w:bodyDiv w:val="1"/>
      <w:marLeft w:val="0"/>
      <w:marRight w:val="0"/>
      <w:marTop w:val="0"/>
      <w:marBottom w:val="0"/>
      <w:divBdr>
        <w:top w:val="none" w:sz="0" w:space="0" w:color="auto"/>
        <w:left w:val="none" w:sz="0" w:space="0" w:color="auto"/>
        <w:bottom w:val="none" w:sz="0" w:space="0" w:color="auto"/>
        <w:right w:val="none" w:sz="0" w:space="0" w:color="auto"/>
      </w:divBdr>
    </w:div>
    <w:div w:id="2132437699">
      <w:bodyDiv w:val="1"/>
      <w:marLeft w:val="0"/>
      <w:marRight w:val="0"/>
      <w:marTop w:val="0"/>
      <w:marBottom w:val="0"/>
      <w:divBdr>
        <w:top w:val="none" w:sz="0" w:space="0" w:color="auto"/>
        <w:left w:val="none" w:sz="0" w:space="0" w:color="auto"/>
        <w:bottom w:val="none" w:sz="0" w:space="0" w:color="auto"/>
        <w:right w:val="none" w:sz="0" w:space="0" w:color="auto"/>
      </w:divBdr>
    </w:div>
    <w:div w:id="2143226748">
      <w:bodyDiv w:val="1"/>
      <w:marLeft w:val="0"/>
      <w:marRight w:val="0"/>
      <w:marTop w:val="0"/>
      <w:marBottom w:val="0"/>
      <w:divBdr>
        <w:top w:val="none" w:sz="0" w:space="0" w:color="auto"/>
        <w:left w:val="none" w:sz="0" w:space="0" w:color="auto"/>
        <w:bottom w:val="none" w:sz="0" w:space="0" w:color="auto"/>
        <w:right w:val="none" w:sz="0" w:space="0" w:color="auto"/>
      </w:divBdr>
    </w:div>
    <w:div w:id="2143881631">
      <w:bodyDiv w:val="1"/>
      <w:marLeft w:val="0"/>
      <w:marRight w:val="0"/>
      <w:marTop w:val="0"/>
      <w:marBottom w:val="0"/>
      <w:divBdr>
        <w:top w:val="none" w:sz="0" w:space="0" w:color="auto"/>
        <w:left w:val="none" w:sz="0" w:space="0" w:color="auto"/>
        <w:bottom w:val="none" w:sz="0" w:space="0" w:color="auto"/>
        <w:right w:val="none" w:sz="0" w:space="0" w:color="auto"/>
      </w:divBdr>
    </w:div>
    <w:div w:id="214454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microsoft.com/office/2007/relationships/diagramDrawing" Target="diagrams/drawing1.xml"/><Relationship Id="rId26" Type="http://schemas.openxmlformats.org/officeDocument/2006/relationships/hyperlink" Target="https://www.presidency.ucsb.edu/documents/inaugural-address-13" TargetMode="External"/><Relationship Id="rId39" Type="http://schemas.openxmlformats.org/officeDocument/2006/relationships/fontTable" Target="fontTable.xml"/><Relationship Id="rId21" Type="http://schemas.openxmlformats.org/officeDocument/2006/relationships/chart" Target="charts/chart2.xml"/><Relationship Id="rId34" Type="http://schemas.openxmlformats.org/officeDocument/2006/relationships/hyperlink" Target="https://www.akorda.kz/ru/speeches/internal_political_affairs/in_speeches_and_addresses/vystuplenie-lidera-nacii-nnazarbaeva-na-ceremonii-vstupleniya-v-dolzhnost-prezidenta-respubliki-kazahsta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Colors" Target="diagrams/colors1.xml"/><Relationship Id="rId25" Type="http://schemas.openxmlformats.org/officeDocument/2006/relationships/hyperlink" Target="https://www.presidency.ucsb.edu/documents/inaugural-address-12" TargetMode="External"/><Relationship Id="rId33" Type="http://schemas.openxmlformats.org/officeDocument/2006/relationships/hyperlink" Target="https://www.akorda.kz/ru/speeches/internal_political_affairs/in_speeches_and_addresses/vystuplenie-lidera-natsii-n-a-nazarbaeva-na-tseremonii-vstupleniya-v-dolzhnost-prezidenta-respubliki-kazakhsta"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chart" Target="charts/chart1.xml"/><Relationship Id="rId29" Type="http://schemas.openxmlformats.org/officeDocument/2006/relationships/hyperlink" Target="https://www.presidency.ucsb.edu/documents/inaugural-address-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presidency.ucsb.edu/documents/inaugural-address-51" TargetMode="External"/><Relationship Id="rId32" Type="http://schemas.openxmlformats.org/officeDocument/2006/relationships/hyperlink" Target="https://www.presidency.ucsb.edu/documents/inaugural-address-54"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chart" Target="charts/chart4.xml"/><Relationship Id="rId28" Type="http://schemas.openxmlformats.org/officeDocument/2006/relationships/hyperlink" Target="https://www.presidency.ucsb.edu/documents/inaugural-address-5" TargetMode="External"/><Relationship Id="rId36" Type="http://schemas.openxmlformats.org/officeDocument/2006/relationships/hyperlink" Target="https://www.akorda.kz/kz/memleket-basshysy-kasym-zhomart-tokaevtyn-ulyktau-rasiminde-soylegen-sozi-26104659" TargetMode="External"/><Relationship Id="rId10" Type="http://schemas.openxmlformats.org/officeDocument/2006/relationships/hyperlink" Target="https://nazarbayev.kz/public/ru" TargetMode="External"/><Relationship Id="rId19" Type="http://schemas.openxmlformats.org/officeDocument/2006/relationships/hyperlink" Target="https://www.nytimes.com/2017/01/20/us/politics/donald-trump-inauguration.html" TargetMode="External"/><Relationship Id="rId31" Type="http://schemas.openxmlformats.org/officeDocument/2006/relationships/hyperlink" Target="https://www.presidency.ucsb.edu/documents/inaugural-address-53" TargetMode="External"/><Relationship Id="rId4" Type="http://schemas.openxmlformats.org/officeDocument/2006/relationships/settings" Target="settings.xml"/><Relationship Id="rId9" Type="http://schemas.openxmlformats.org/officeDocument/2006/relationships/hyperlink" Target="https://www.akorda.kz/ru/speeches" TargetMode="External"/><Relationship Id="rId14" Type="http://schemas.openxmlformats.org/officeDocument/2006/relationships/diagramData" Target="diagrams/data1.xml"/><Relationship Id="rId22" Type="http://schemas.openxmlformats.org/officeDocument/2006/relationships/chart" Target="charts/chart3.xml"/><Relationship Id="rId27" Type="http://schemas.openxmlformats.org/officeDocument/2006/relationships/hyperlink" Target="https://www.presidency.ucsb.edu/documents/inaugural-address-13" TargetMode="External"/><Relationship Id="rId30" Type="http://schemas.openxmlformats.org/officeDocument/2006/relationships/hyperlink" Target="https://www.presidency.ucsb.edu/documents/inaugural-address-14" TargetMode="External"/><Relationship Id="rId35" Type="http://schemas.openxmlformats.org/officeDocument/2006/relationships/hyperlink" Target="https://www.akorda.kz/ru/speeches/internal_political_affairs/in_speeches_and_addresses/vystuplenie-kasym-zhomarta-tokaeva-na-oficialnoi-ceremonii-vstupleniya-v-dolzhnost-izbrannogo-prezidenta-respubliki-kazahstana" TargetMode="External"/><Relationship Id="rId8" Type="http://schemas.openxmlformats.org/officeDocument/2006/relationships/hyperlink" Target="https://www.presidency.ucsb.edu/documents/presidential-documents-archive-guidebook/inaugural-addresses"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We</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 Clinton 1993</c:v>
                </c:pt>
                <c:pt idx="1">
                  <c:v>Clinton 1997</c:v>
                </c:pt>
                <c:pt idx="2">
                  <c:v>Bush 2001</c:v>
                </c:pt>
                <c:pt idx="3">
                  <c:v>Bush 2005</c:v>
                </c:pt>
                <c:pt idx="4">
                  <c:v>Obama 2009</c:v>
                </c:pt>
                <c:pt idx="5">
                  <c:v> Obama2013</c:v>
                </c:pt>
                <c:pt idx="6">
                  <c:v> Trump 2017</c:v>
                </c:pt>
                <c:pt idx="7">
                  <c:v>Biden 2021</c:v>
                </c:pt>
                <c:pt idx="8">
                  <c:v>Trump 2025</c:v>
                </c:pt>
              </c:strCache>
            </c:strRef>
          </c:cat>
          <c:val>
            <c:numRef>
              <c:f>Лист1!$B$2:$B$10</c:f>
              <c:numCache>
                <c:formatCode>General</c:formatCode>
                <c:ptCount val="9"/>
                <c:pt idx="0">
                  <c:v>51</c:v>
                </c:pt>
                <c:pt idx="1">
                  <c:v>39</c:v>
                </c:pt>
                <c:pt idx="2">
                  <c:v>46</c:v>
                </c:pt>
                <c:pt idx="3">
                  <c:v>34</c:v>
                </c:pt>
                <c:pt idx="4">
                  <c:v>62</c:v>
                </c:pt>
                <c:pt idx="5">
                  <c:v>62</c:v>
                </c:pt>
                <c:pt idx="6">
                  <c:v>45</c:v>
                </c:pt>
                <c:pt idx="7">
                  <c:v>79</c:v>
                </c:pt>
                <c:pt idx="8">
                  <c:v>76</c:v>
                </c:pt>
              </c:numCache>
            </c:numRef>
          </c:val>
          <c:smooth val="0"/>
          <c:extLst>
            <c:ext xmlns:c16="http://schemas.microsoft.com/office/drawing/2014/chart" uri="{C3380CC4-5D6E-409C-BE32-E72D297353CC}">
              <c16:uniqueId val="{00000000-461F-E442-9ABE-2775353499C0}"/>
            </c:ext>
          </c:extLst>
        </c:ser>
        <c:ser>
          <c:idx val="1"/>
          <c:order val="1"/>
          <c:tx>
            <c:strRef>
              <c:f>Лист1!$C$1</c:f>
              <c:strCache>
                <c:ptCount val="1"/>
                <c:pt idx="0">
                  <c:v>Our</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 Clinton 1993</c:v>
                </c:pt>
                <c:pt idx="1">
                  <c:v>Clinton 1997</c:v>
                </c:pt>
                <c:pt idx="2">
                  <c:v>Bush 2001</c:v>
                </c:pt>
                <c:pt idx="3">
                  <c:v>Bush 2005</c:v>
                </c:pt>
                <c:pt idx="4">
                  <c:v>Obama 2009</c:v>
                </c:pt>
                <c:pt idx="5">
                  <c:v> Obama2013</c:v>
                </c:pt>
                <c:pt idx="6">
                  <c:v> Trump 2017</c:v>
                </c:pt>
                <c:pt idx="7">
                  <c:v>Biden 2021</c:v>
                </c:pt>
                <c:pt idx="8">
                  <c:v>Trump 2025</c:v>
                </c:pt>
              </c:strCache>
            </c:strRef>
          </c:cat>
          <c:val>
            <c:numRef>
              <c:f>Лист1!$C$2:$C$10</c:f>
              <c:numCache>
                <c:formatCode>General</c:formatCode>
                <c:ptCount val="9"/>
                <c:pt idx="0">
                  <c:v>55</c:v>
                </c:pt>
                <c:pt idx="1">
                  <c:v>63</c:v>
                </c:pt>
                <c:pt idx="2">
                  <c:v>48</c:v>
                </c:pt>
                <c:pt idx="3">
                  <c:v>48</c:v>
                </c:pt>
                <c:pt idx="4">
                  <c:v>71</c:v>
                </c:pt>
                <c:pt idx="5">
                  <c:v>75</c:v>
                </c:pt>
                <c:pt idx="6">
                  <c:v>48</c:v>
                </c:pt>
                <c:pt idx="7">
                  <c:v>44</c:v>
                </c:pt>
                <c:pt idx="8">
                  <c:v>69</c:v>
                </c:pt>
              </c:numCache>
            </c:numRef>
          </c:val>
          <c:smooth val="0"/>
          <c:extLst>
            <c:ext xmlns:c16="http://schemas.microsoft.com/office/drawing/2014/chart" uri="{C3380CC4-5D6E-409C-BE32-E72D297353CC}">
              <c16:uniqueId val="{00000001-461F-E442-9ABE-2775353499C0}"/>
            </c:ext>
          </c:extLst>
        </c:ser>
        <c:dLbls>
          <c:dLblPos val="ctr"/>
          <c:showLegendKey val="0"/>
          <c:showVal val="1"/>
          <c:showCatName val="0"/>
          <c:showSerName val="0"/>
          <c:showPercent val="0"/>
          <c:showBubbleSize val="0"/>
        </c:dLbls>
        <c:smooth val="0"/>
        <c:axId val="515471160"/>
        <c:axId val="515472336"/>
      </c:lineChart>
      <c:catAx>
        <c:axId val="515471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5472336"/>
        <c:crosses val="autoZero"/>
        <c:auto val="1"/>
        <c:lblAlgn val="ctr"/>
        <c:lblOffset val="100"/>
        <c:noMultiLvlLbl val="0"/>
      </c:catAx>
      <c:valAx>
        <c:axId val="515472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5471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We</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Nazarbayev 1991 </c:v>
                </c:pt>
                <c:pt idx="1">
                  <c:v>Nazarbayev 1999</c:v>
                </c:pt>
                <c:pt idx="2">
                  <c:v>Nazarbayev 2006</c:v>
                </c:pt>
                <c:pt idx="3">
                  <c:v>Nazarbayev 2011</c:v>
                </c:pt>
                <c:pt idx="4">
                  <c:v>Nazarbayev 2015</c:v>
                </c:pt>
                <c:pt idx="5">
                  <c:v>Tokayev 2019</c:v>
                </c:pt>
                <c:pt idx="6">
                  <c:v>Tokayev 2022</c:v>
                </c:pt>
              </c:strCache>
            </c:strRef>
          </c:cat>
          <c:val>
            <c:numRef>
              <c:f>Лист1!$B$2:$B$8</c:f>
              <c:numCache>
                <c:formatCode>General</c:formatCode>
                <c:ptCount val="7"/>
                <c:pt idx="0">
                  <c:v>8</c:v>
                </c:pt>
                <c:pt idx="1">
                  <c:v>9</c:v>
                </c:pt>
                <c:pt idx="2">
                  <c:v>14</c:v>
                </c:pt>
                <c:pt idx="3">
                  <c:v>23</c:v>
                </c:pt>
                <c:pt idx="4">
                  <c:v>23</c:v>
                </c:pt>
                <c:pt idx="5">
                  <c:v>13</c:v>
                </c:pt>
                <c:pt idx="6">
                  <c:v>14</c:v>
                </c:pt>
              </c:numCache>
            </c:numRef>
          </c:val>
          <c:smooth val="0"/>
          <c:extLst>
            <c:ext xmlns:c16="http://schemas.microsoft.com/office/drawing/2014/chart" uri="{C3380CC4-5D6E-409C-BE32-E72D297353CC}">
              <c16:uniqueId val="{00000000-11C5-0C42-870C-5A72132B334C}"/>
            </c:ext>
          </c:extLst>
        </c:ser>
        <c:ser>
          <c:idx val="1"/>
          <c:order val="1"/>
          <c:tx>
            <c:strRef>
              <c:f>Лист1!$C$1</c:f>
              <c:strCache>
                <c:ptCount val="1"/>
                <c:pt idx="0">
                  <c:v>Our</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Nazarbayev 1991 </c:v>
                </c:pt>
                <c:pt idx="1">
                  <c:v>Nazarbayev 1999</c:v>
                </c:pt>
                <c:pt idx="2">
                  <c:v>Nazarbayev 2006</c:v>
                </c:pt>
                <c:pt idx="3">
                  <c:v>Nazarbayev 2011</c:v>
                </c:pt>
                <c:pt idx="4">
                  <c:v>Nazarbayev 2015</c:v>
                </c:pt>
                <c:pt idx="5">
                  <c:v>Tokayev 2019</c:v>
                </c:pt>
                <c:pt idx="6">
                  <c:v>Tokayev 2022</c:v>
                </c:pt>
              </c:strCache>
            </c:strRef>
          </c:cat>
          <c:val>
            <c:numRef>
              <c:f>Лист1!$C$2:$C$8</c:f>
              <c:numCache>
                <c:formatCode>General</c:formatCode>
                <c:ptCount val="7"/>
                <c:pt idx="0">
                  <c:v>4</c:v>
                </c:pt>
                <c:pt idx="1">
                  <c:v>12</c:v>
                </c:pt>
                <c:pt idx="2">
                  <c:v>31</c:v>
                </c:pt>
                <c:pt idx="3">
                  <c:v>32</c:v>
                </c:pt>
                <c:pt idx="4">
                  <c:v>38</c:v>
                </c:pt>
                <c:pt idx="5">
                  <c:v>21</c:v>
                </c:pt>
                <c:pt idx="6">
                  <c:v>14</c:v>
                </c:pt>
              </c:numCache>
            </c:numRef>
          </c:val>
          <c:smooth val="0"/>
          <c:extLst>
            <c:ext xmlns:c16="http://schemas.microsoft.com/office/drawing/2014/chart" uri="{C3380CC4-5D6E-409C-BE32-E72D297353CC}">
              <c16:uniqueId val="{00000001-11C5-0C42-870C-5A72132B334C}"/>
            </c:ext>
          </c:extLst>
        </c:ser>
        <c:dLbls>
          <c:dLblPos val="ctr"/>
          <c:showLegendKey val="0"/>
          <c:showVal val="1"/>
          <c:showCatName val="0"/>
          <c:showSerName val="0"/>
          <c:showPercent val="0"/>
          <c:showBubbleSize val="0"/>
        </c:dLbls>
        <c:smooth val="0"/>
        <c:axId val="515467240"/>
        <c:axId val="515472728"/>
      </c:lineChart>
      <c:catAx>
        <c:axId val="515467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5472728"/>
        <c:crosses val="autoZero"/>
        <c:auto val="1"/>
        <c:lblAlgn val="ctr"/>
        <c:lblOffset val="100"/>
        <c:noMultiLvlLbl val="0"/>
      </c:catAx>
      <c:valAx>
        <c:axId val="515472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5467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I</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 Clinton 1993</c:v>
                </c:pt>
                <c:pt idx="1">
                  <c:v>Clinton 1997</c:v>
                </c:pt>
                <c:pt idx="2">
                  <c:v>Bush 2001</c:v>
                </c:pt>
                <c:pt idx="3">
                  <c:v>Bush 2005</c:v>
                </c:pt>
                <c:pt idx="4">
                  <c:v>Obama 2009</c:v>
                </c:pt>
                <c:pt idx="5">
                  <c:v> Obama2013</c:v>
                </c:pt>
                <c:pt idx="6">
                  <c:v> Trump 2017</c:v>
                </c:pt>
                <c:pt idx="7">
                  <c:v>Biden 2021</c:v>
                </c:pt>
                <c:pt idx="8">
                  <c:v>Trump 2025</c:v>
                </c:pt>
              </c:strCache>
            </c:strRef>
          </c:cat>
          <c:val>
            <c:numRef>
              <c:f>Лист1!$B$2:$B$10</c:f>
              <c:numCache>
                <c:formatCode>General</c:formatCode>
                <c:ptCount val="9"/>
                <c:pt idx="0">
                  <c:v>7</c:v>
                </c:pt>
                <c:pt idx="1">
                  <c:v>2</c:v>
                </c:pt>
                <c:pt idx="2">
                  <c:v>9</c:v>
                </c:pt>
                <c:pt idx="3">
                  <c:v>7</c:v>
                </c:pt>
                <c:pt idx="4">
                  <c:v>3</c:v>
                </c:pt>
                <c:pt idx="5">
                  <c:v>2</c:v>
                </c:pt>
                <c:pt idx="6">
                  <c:v>3</c:v>
                </c:pt>
                <c:pt idx="7">
                  <c:v>36</c:v>
                </c:pt>
                <c:pt idx="8">
                  <c:v>29</c:v>
                </c:pt>
              </c:numCache>
            </c:numRef>
          </c:val>
          <c:smooth val="0"/>
          <c:extLst>
            <c:ext xmlns:c16="http://schemas.microsoft.com/office/drawing/2014/chart" uri="{C3380CC4-5D6E-409C-BE32-E72D297353CC}">
              <c16:uniqueId val="{00000000-D34D-A24D-81E3-948EDD498AEC}"/>
            </c:ext>
          </c:extLst>
        </c:ser>
        <c:ser>
          <c:idx val="1"/>
          <c:order val="1"/>
          <c:tx>
            <c:strRef>
              <c:f>Лист1!$C$1</c:f>
              <c:strCache>
                <c:ptCount val="1"/>
                <c:pt idx="0">
                  <c:v>My</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 Clinton 1993</c:v>
                </c:pt>
                <c:pt idx="1">
                  <c:v>Clinton 1997</c:v>
                </c:pt>
                <c:pt idx="2">
                  <c:v>Bush 2001</c:v>
                </c:pt>
                <c:pt idx="3">
                  <c:v>Bush 2005</c:v>
                </c:pt>
                <c:pt idx="4">
                  <c:v>Obama 2009</c:v>
                </c:pt>
                <c:pt idx="5">
                  <c:v> Obama2013</c:v>
                </c:pt>
                <c:pt idx="6">
                  <c:v> Trump 2017</c:v>
                </c:pt>
                <c:pt idx="7">
                  <c:v>Biden 2021</c:v>
                </c:pt>
                <c:pt idx="8">
                  <c:v>Trump 2025</c:v>
                </c:pt>
              </c:strCache>
            </c:strRef>
          </c:cat>
          <c:val>
            <c:numRef>
              <c:f>Лист1!$C$2:$C$10</c:f>
              <c:numCache>
                <c:formatCode>General</c:formatCode>
                <c:ptCount val="9"/>
                <c:pt idx="0">
                  <c:v>8</c:v>
                </c:pt>
                <c:pt idx="1">
                  <c:v>8</c:v>
                </c:pt>
                <c:pt idx="2">
                  <c:v>3</c:v>
                </c:pt>
                <c:pt idx="3">
                  <c:v>2</c:v>
                </c:pt>
                <c:pt idx="4">
                  <c:v>2</c:v>
                </c:pt>
                <c:pt idx="5">
                  <c:v>3</c:v>
                </c:pt>
                <c:pt idx="6">
                  <c:v>1</c:v>
                </c:pt>
                <c:pt idx="7">
                  <c:v>24</c:v>
                </c:pt>
                <c:pt idx="8">
                  <c:v>14</c:v>
                </c:pt>
              </c:numCache>
            </c:numRef>
          </c:val>
          <c:smooth val="0"/>
          <c:extLst>
            <c:ext xmlns:c16="http://schemas.microsoft.com/office/drawing/2014/chart" uri="{C3380CC4-5D6E-409C-BE32-E72D297353CC}">
              <c16:uniqueId val="{00000001-D34D-A24D-81E3-948EDD498AEC}"/>
            </c:ext>
          </c:extLst>
        </c:ser>
        <c:dLbls>
          <c:dLblPos val="ctr"/>
          <c:showLegendKey val="0"/>
          <c:showVal val="1"/>
          <c:showCatName val="0"/>
          <c:showSerName val="0"/>
          <c:showPercent val="0"/>
          <c:showBubbleSize val="0"/>
        </c:dLbls>
        <c:smooth val="0"/>
        <c:axId val="515473120"/>
        <c:axId val="515474296"/>
      </c:lineChart>
      <c:catAx>
        <c:axId val="515473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5474296"/>
        <c:crosses val="autoZero"/>
        <c:auto val="1"/>
        <c:lblAlgn val="ctr"/>
        <c:lblOffset val="100"/>
        <c:noMultiLvlLbl val="0"/>
      </c:catAx>
      <c:valAx>
        <c:axId val="515474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5473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I</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Nazarbayev 1991 </c:v>
                </c:pt>
                <c:pt idx="1">
                  <c:v>Nazarbayev 1999</c:v>
                </c:pt>
                <c:pt idx="2">
                  <c:v>Nazarbayev 2006</c:v>
                </c:pt>
                <c:pt idx="3">
                  <c:v>Nazarbayev 2011</c:v>
                </c:pt>
                <c:pt idx="4">
                  <c:v>Nazarbayev 2015</c:v>
                </c:pt>
                <c:pt idx="5">
                  <c:v>Tokayev 2019</c:v>
                </c:pt>
                <c:pt idx="6">
                  <c:v>Tokayev 2022</c:v>
                </c:pt>
              </c:strCache>
            </c:strRef>
          </c:cat>
          <c:val>
            <c:numRef>
              <c:f>Лист1!$B$2:$B$8</c:f>
              <c:numCache>
                <c:formatCode>General</c:formatCode>
                <c:ptCount val="7"/>
                <c:pt idx="0">
                  <c:v>6</c:v>
                </c:pt>
                <c:pt idx="1">
                  <c:v>9</c:v>
                </c:pt>
                <c:pt idx="2">
                  <c:v>10</c:v>
                </c:pt>
                <c:pt idx="3">
                  <c:v>21</c:v>
                </c:pt>
                <c:pt idx="4">
                  <c:v>17</c:v>
                </c:pt>
                <c:pt idx="5">
                  <c:v>6</c:v>
                </c:pt>
                <c:pt idx="6">
                  <c:v>8</c:v>
                </c:pt>
              </c:numCache>
            </c:numRef>
          </c:val>
          <c:smooth val="0"/>
          <c:extLst>
            <c:ext xmlns:c16="http://schemas.microsoft.com/office/drawing/2014/chart" uri="{C3380CC4-5D6E-409C-BE32-E72D297353CC}">
              <c16:uniqueId val="{00000000-C93E-0441-9AB9-891BC535C09C}"/>
            </c:ext>
          </c:extLst>
        </c:ser>
        <c:ser>
          <c:idx val="1"/>
          <c:order val="1"/>
          <c:tx>
            <c:strRef>
              <c:f>Лист1!$C$1</c:f>
              <c:strCache>
                <c:ptCount val="1"/>
                <c:pt idx="0">
                  <c:v>My</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Nazarbayev 1991 </c:v>
                </c:pt>
                <c:pt idx="1">
                  <c:v>Nazarbayev 1999</c:v>
                </c:pt>
                <c:pt idx="2">
                  <c:v>Nazarbayev 2006</c:v>
                </c:pt>
                <c:pt idx="3">
                  <c:v>Nazarbayev 2011</c:v>
                </c:pt>
                <c:pt idx="4">
                  <c:v>Nazarbayev 2015</c:v>
                </c:pt>
                <c:pt idx="5">
                  <c:v>Tokayev 2019</c:v>
                </c:pt>
                <c:pt idx="6">
                  <c:v>Tokayev 2022</c:v>
                </c:pt>
              </c:strCache>
            </c:strRef>
          </c:cat>
          <c:val>
            <c:numRef>
              <c:f>Лист1!$C$2:$C$8</c:f>
              <c:numCache>
                <c:formatCode>General</c:formatCode>
                <c:ptCount val="7"/>
                <c:pt idx="0">
                  <c:v>2</c:v>
                </c:pt>
                <c:pt idx="1">
                  <c:v>4</c:v>
                </c:pt>
                <c:pt idx="2">
                  <c:v>5</c:v>
                </c:pt>
                <c:pt idx="3">
                  <c:v>11</c:v>
                </c:pt>
                <c:pt idx="4">
                  <c:v>8</c:v>
                </c:pt>
                <c:pt idx="5">
                  <c:v>8</c:v>
                </c:pt>
                <c:pt idx="6">
                  <c:v>2</c:v>
                </c:pt>
              </c:numCache>
            </c:numRef>
          </c:val>
          <c:smooth val="0"/>
          <c:extLst>
            <c:ext xmlns:c16="http://schemas.microsoft.com/office/drawing/2014/chart" uri="{C3380CC4-5D6E-409C-BE32-E72D297353CC}">
              <c16:uniqueId val="{00000001-C93E-0441-9AB9-891BC535C09C}"/>
            </c:ext>
          </c:extLst>
        </c:ser>
        <c:dLbls>
          <c:dLblPos val="ctr"/>
          <c:showLegendKey val="0"/>
          <c:showVal val="1"/>
          <c:showCatName val="0"/>
          <c:showSerName val="0"/>
          <c:showPercent val="0"/>
          <c:showBubbleSize val="0"/>
        </c:dLbls>
        <c:smooth val="0"/>
        <c:axId val="515474688"/>
        <c:axId val="515468808"/>
      </c:lineChart>
      <c:catAx>
        <c:axId val="515474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5468808"/>
        <c:crosses val="autoZero"/>
        <c:auto val="1"/>
        <c:lblAlgn val="ctr"/>
        <c:lblOffset val="100"/>
        <c:noMultiLvlLbl val="0"/>
      </c:catAx>
      <c:valAx>
        <c:axId val="515468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5474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AEAB8E-5A79-834A-A9FE-1CA484907C66}" type="doc">
      <dgm:prSet loTypeId="urn:microsoft.com/office/officeart/2008/layout/HorizontalMultiLevelHierarchy" loCatId="" qsTypeId="urn:microsoft.com/office/officeart/2005/8/quickstyle/simple1" qsCatId="simple" csTypeId="urn:microsoft.com/office/officeart/2005/8/colors/accent1_2" csCatId="accent1" phldr="1"/>
      <dgm:spPr/>
      <dgm:t>
        <a:bodyPr/>
        <a:lstStyle/>
        <a:p>
          <a:endParaRPr lang="ru-RU"/>
        </a:p>
      </dgm:t>
    </dgm:pt>
    <dgm:pt modelId="{63628DC0-0895-6D45-8BF5-B480E591AA92}">
      <dgm:prSet phldrT="[Текст]" custT="1"/>
      <dgm:spPr/>
      <dgm:t>
        <a:bodyPr/>
        <a:lstStyle/>
        <a:p>
          <a:r>
            <a:rPr lang="en-US" sz="1400">
              <a:solidFill>
                <a:schemeClr val="tx1"/>
              </a:solidFill>
              <a:latin typeface="Times New Roman" panose="02020603050405020304" pitchFamily="18" charset="0"/>
              <a:cs typeface="Times New Roman" panose="02020603050405020304" pitchFamily="18" charset="0"/>
            </a:rPr>
            <a:t>C. Mental representation of the participants</a:t>
          </a:r>
          <a:endParaRPr lang="ru-RU" sz="1400">
            <a:solidFill>
              <a:schemeClr val="tx1"/>
            </a:solidFill>
            <a:latin typeface="Times New Roman" panose="02020603050405020304" pitchFamily="18" charset="0"/>
            <a:cs typeface="Times New Roman" panose="02020603050405020304" pitchFamily="18" charset="0"/>
          </a:endParaRPr>
        </a:p>
      </dgm:t>
    </dgm:pt>
    <dgm:pt modelId="{2FE8C2A4-AA56-4C4B-9304-1C53B3515607}" type="parTrans" cxnId="{B7644296-C1A7-244B-A6B1-E1CD84FBFCB8}">
      <dgm:prSet custT="1"/>
      <dgm:spPr/>
      <dgm:t>
        <a:bodyPr/>
        <a:lstStyle/>
        <a:p>
          <a:endParaRPr lang="ru-RU" sz="1000">
            <a:latin typeface="Times New Roman" panose="02020603050405020304" pitchFamily="18" charset="0"/>
            <a:cs typeface="Times New Roman" panose="02020603050405020304" pitchFamily="18" charset="0"/>
          </a:endParaRPr>
        </a:p>
      </dgm:t>
    </dgm:pt>
    <dgm:pt modelId="{5FBB47B8-A677-294A-904C-55C29B827BCB}" type="sibTrans" cxnId="{B7644296-C1A7-244B-A6B1-E1CD84FBFCB8}">
      <dgm:prSet/>
      <dgm:spPr/>
      <dgm:t>
        <a:bodyPr/>
        <a:lstStyle/>
        <a:p>
          <a:endParaRPr lang="ru-RU" sz="1000">
            <a:latin typeface="Times New Roman" panose="02020603050405020304" pitchFamily="18" charset="0"/>
            <a:cs typeface="Times New Roman" panose="02020603050405020304" pitchFamily="18" charset="0"/>
          </a:endParaRPr>
        </a:p>
      </dgm:t>
    </dgm:pt>
    <dgm:pt modelId="{0927DB62-88EF-3E49-AABC-01D5F00B0A32}">
      <dgm:prSet custT="1"/>
      <dgm:spPr/>
      <dgm:t>
        <a:bodyPr/>
        <a:lstStyle/>
        <a:p>
          <a:r>
            <a:rPr lang="en-US" sz="2000">
              <a:solidFill>
                <a:schemeClr val="tx1"/>
              </a:solidFill>
              <a:latin typeface="Times New Roman" panose="02020603050405020304" pitchFamily="18" charset="0"/>
              <a:cs typeface="Times New Roman" panose="02020603050405020304" pitchFamily="18" charset="0"/>
            </a:rPr>
            <a:t>Inaugural Address</a:t>
          </a:r>
          <a:endParaRPr lang="ru-RU" sz="2000">
            <a:solidFill>
              <a:schemeClr val="tx1"/>
            </a:solidFill>
            <a:latin typeface="Times New Roman" panose="02020603050405020304" pitchFamily="18" charset="0"/>
            <a:cs typeface="Times New Roman" panose="02020603050405020304" pitchFamily="18" charset="0"/>
          </a:endParaRPr>
        </a:p>
      </dgm:t>
    </dgm:pt>
    <dgm:pt modelId="{B529A35C-FD9D-5E43-8D66-900B4FB03450}" type="parTrans" cxnId="{6FE57A87-ECCF-8443-99EA-5BD282096C27}">
      <dgm:prSet/>
      <dgm:spPr/>
      <dgm:t>
        <a:bodyPr/>
        <a:lstStyle/>
        <a:p>
          <a:endParaRPr lang="ru-RU" sz="1000">
            <a:latin typeface="Times New Roman" panose="02020603050405020304" pitchFamily="18" charset="0"/>
            <a:cs typeface="Times New Roman" panose="02020603050405020304" pitchFamily="18" charset="0"/>
          </a:endParaRPr>
        </a:p>
      </dgm:t>
    </dgm:pt>
    <dgm:pt modelId="{5474BEC0-BC99-AE40-99D5-4BE865D7B543}" type="sibTrans" cxnId="{6FE57A87-ECCF-8443-99EA-5BD282096C27}">
      <dgm:prSet/>
      <dgm:spPr/>
      <dgm:t>
        <a:bodyPr/>
        <a:lstStyle/>
        <a:p>
          <a:endParaRPr lang="ru-RU" sz="1000">
            <a:latin typeface="Times New Roman" panose="02020603050405020304" pitchFamily="18" charset="0"/>
            <a:cs typeface="Times New Roman" panose="02020603050405020304" pitchFamily="18" charset="0"/>
          </a:endParaRPr>
        </a:p>
      </dgm:t>
    </dgm:pt>
    <dgm:pt modelId="{4F79344D-3CD0-E443-92D4-2ED99C646755}">
      <dgm:prSet custT="1"/>
      <dgm:spPr/>
      <dgm:t>
        <a:bodyPr/>
        <a:lstStyle/>
        <a:p>
          <a:r>
            <a:rPr lang="en-US" sz="1400">
              <a:solidFill>
                <a:schemeClr val="tx1"/>
              </a:solidFill>
              <a:latin typeface="Times New Roman" panose="02020603050405020304" pitchFamily="18" charset="0"/>
              <a:cs typeface="Times New Roman" panose="02020603050405020304" pitchFamily="18" charset="0"/>
            </a:rPr>
            <a:t>A. General definition of the situation</a:t>
          </a:r>
          <a:endParaRPr lang="ru-RU" sz="1400">
            <a:solidFill>
              <a:schemeClr val="tx1"/>
            </a:solidFill>
            <a:latin typeface="Times New Roman" panose="02020603050405020304" pitchFamily="18" charset="0"/>
            <a:cs typeface="Times New Roman" panose="02020603050405020304" pitchFamily="18" charset="0"/>
          </a:endParaRPr>
        </a:p>
      </dgm:t>
    </dgm:pt>
    <dgm:pt modelId="{A648E3D1-6542-C848-AA53-6D8265F30CCC}" type="parTrans" cxnId="{284EBB8A-2DEF-2F41-8182-6C23EFD45C04}">
      <dgm:prSet custT="1"/>
      <dgm:spPr/>
      <dgm:t>
        <a:bodyPr/>
        <a:lstStyle/>
        <a:p>
          <a:endParaRPr lang="ru-RU" sz="1000">
            <a:latin typeface="Times New Roman" panose="02020603050405020304" pitchFamily="18" charset="0"/>
            <a:cs typeface="Times New Roman" panose="02020603050405020304" pitchFamily="18" charset="0"/>
          </a:endParaRPr>
        </a:p>
      </dgm:t>
    </dgm:pt>
    <dgm:pt modelId="{9D807A41-511E-0342-B424-73D46AA3BFAE}" type="sibTrans" cxnId="{284EBB8A-2DEF-2F41-8182-6C23EFD45C04}">
      <dgm:prSet/>
      <dgm:spPr/>
      <dgm:t>
        <a:bodyPr/>
        <a:lstStyle/>
        <a:p>
          <a:endParaRPr lang="ru-RU" sz="1000">
            <a:latin typeface="Times New Roman" panose="02020603050405020304" pitchFamily="18" charset="0"/>
            <a:cs typeface="Times New Roman" panose="02020603050405020304" pitchFamily="18" charset="0"/>
          </a:endParaRPr>
        </a:p>
      </dgm:t>
    </dgm:pt>
    <dgm:pt modelId="{9CFDEDFE-2D93-1F45-81C4-4D51B27C5C84}">
      <dgm:prSet custT="1"/>
      <dgm:spPr/>
      <dgm:t>
        <a:bodyPr/>
        <a:lstStyle/>
        <a:p>
          <a:r>
            <a:rPr lang="en-US" sz="1400">
              <a:solidFill>
                <a:schemeClr val="tx1"/>
              </a:solidFill>
              <a:latin typeface="Times New Roman" panose="02020603050405020304" pitchFamily="18" charset="0"/>
              <a:cs typeface="Times New Roman" panose="02020603050405020304" pitchFamily="18" charset="0"/>
            </a:rPr>
            <a:t>B. Participants</a:t>
          </a:r>
          <a:endParaRPr lang="ru-RU" sz="1400">
            <a:solidFill>
              <a:schemeClr val="tx1"/>
            </a:solidFill>
            <a:latin typeface="Times New Roman" panose="02020603050405020304" pitchFamily="18" charset="0"/>
            <a:cs typeface="Times New Roman" panose="02020603050405020304" pitchFamily="18" charset="0"/>
          </a:endParaRPr>
        </a:p>
      </dgm:t>
    </dgm:pt>
    <dgm:pt modelId="{536BE2E9-BBEB-0843-A7E8-A98A49143713}" type="parTrans" cxnId="{A2490456-4793-9A4D-BAA0-10983DA426D9}">
      <dgm:prSet custT="1"/>
      <dgm:spPr/>
      <dgm:t>
        <a:bodyPr/>
        <a:lstStyle/>
        <a:p>
          <a:endParaRPr lang="ru-RU" sz="1000">
            <a:latin typeface="Times New Roman" panose="02020603050405020304" pitchFamily="18" charset="0"/>
            <a:cs typeface="Times New Roman" panose="02020603050405020304" pitchFamily="18" charset="0"/>
          </a:endParaRPr>
        </a:p>
      </dgm:t>
    </dgm:pt>
    <dgm:pt modelId="{D7CC5739-C852-4F49-8DCC-8A04FEEDD4C8}" type="sibTrans" cxnId="{A2490456-4793-9A4D-BAA0-10983DA426D9}">
      <dgm:prSet/>
      <dgm:spPr/>
      <dgm:t>
        <a:bodyPr/>
        <a:lstStyle/>
        <a:p>
          <a:endParaRPr lang="ru-RU" sz="1000">
            <a:latin typeface="Times New Roman" panose="02020603050405020304" pitchFamily="18" charset="0"/>
            <a:cs typeface="Times New Roman" panose="02020603050405020304" pitchFamily="18" charset="0"/>
          </a:endParaRPr>
        </a:p>
      </dgm:t>
    </dgm:pt>
    <dgm:pt modelId="{81776142-B809-F44C-B07C-D62D449C1C15}">
      <dgm:prSet custT="1"/>
      <dgm:spPr/>
      <dgm:t>
        <a:bodyPr/>
        <a:lstStyle/>
        <a:p>
          <a:r>
            <a:rPr lang="en-US" sz="1200">
              <a:solidFill>
                <a:schemeClr val="tx1"/>
              </a:solidFill>
              <a:latin typeface="Times New Roman" panose="02020603050405020304" pitchFamily="18" charset="0"/>
              <a:cs typeface="Times New Roman" panose="02020603050405020304" pitchFamily="18" charset="0"/>
            </a:rPr>
            <a:t>Venue and date</a:t>
          </a:r>
          <a:endParaRPr lang="ru-RU" sz="1200">
            <a:solidFill>
              <a:schemeClr val="tx1"/>
            </a:solidFill>
            <a:latin typeface="Times New Roman" panose="02020603050405020304" pitchFamily="18" charset="0"/>
            <a:cs typeface="Times New Roman" panose="02020603050405020304" pitchFamily="18" charset="0"/>
          </a:endParaRPr>
        </a:p>
      </dgm:t>
    </dgm:pt>
    <dgm:pt modelId="{41F3BBB1-22A0-694D-85BD-9DBE36585F4C}" type="parTrans" cxnId="{72158AEC-D7F0-E243-BBB2-A59351DC03B4}">
      <dgm:prSet custT="1"/>
      <dgm:spPr/>
      <dgm:t>
        <a:bodyPr/>
        <a:lstStyle/>
        <a:p>
          <a:endParaRPr lang="ru-RU" sz="1000">
            <a:latin typeface="Times New Roman" panose="02020603050405020304" pitchFamily="18" charset="0"/>
            <a:cs typeface="Times New Roman" panose="02020603050405020304" pitchFamily="18" charset="0"/>
          </a:endParaRPr>
        </a:p>
      </dgm:t>
    </dgm:pt>
    <dgm:pt modelId="{9544EA4D-BA2B-1641-BD2F-C7DD8E87206D}" type="sibTrans" cxnId="{72158AEC-D7F0-E243-BBB2-A59351DC03B4}">
      <dgm:prSet/>
      <dgm:spPr/>
      <dgm:t>
        <a:bodyPr/>
        <a:lstStyle/>
        <a:p>
          <a:endParaRPr lang="ru-RU" sz="1000">
            <a:latin typeface="Times New Roman" panose="02020603050405020304" pitchFamily="18" charset="0"/>
            <a:cs typeface="Times New Roman" panose="02020603050405020304" pitchFamily="18" charset="0"/>
          </a:endParaRPr>
        </a:p>
      </dgm:t>
    </dgm:pt>
    <dgm:pt modelId="{F97127A9-CF95-1948-99C3-639627209733}">
      <dgm:prSet custT="1"/>
      <dgm:spPr/>
      <dgm:t>
        <a:bodyPr/>
        <a:lstStyle/>
        <a:p>
          <a:r>
            <a:rPr lang="en-US" sz="1200">
              <a:solidFill>
                <a:schemeClr val="tx1"/>
              </a:solidFill>
              <a:latin typeface="Times New Roman" panose="02020603050405020304" pitchFamily="18" charset="0"/>
              <a:cs typeface="Times New Roman" panose="02020603050405020304" pitchFamily="18" charset="0"/>
            </a:rPr>
            <a:t>Main characters</a:t>
          </a:r>
          <a:endParaRPr lang="ru-RU" sz="1200">
            <a:solidFill>
              <a:schemeClr val="tx1"/>
            </a:solidFill>
            <a:latin typeface="Times New Roman" panose="02020603050405020304" pitchFamily="18" charset="0"/>
            <a:cs typeface="Times New Roman" panose="02020603050405020304" pitchFamily="18" charset="0"/>
          </a:endParaRPr>
        </a:p>
      </dgm:t>
    </dgm:pt>
    <dgm:pt modelId="{2B985A12-614A-F54B-81CA-9AFC1DD264A3}" type="parTrans" cxnId="{29AFB055-5331-5042-AF73-E7AA8FFFE60F}">
      <dgm:prSet custT="1"/>
      <dgm:spPr/>
      <dgm:t>
        <a:bodyPr/>
        <a:lstStyle/>
        <a:p>
          <a:endParaRPr lang="ru-RU" sz="1000">
            <a:latin typeface="Times New Roman" panose="02020603050405020304" pitchFamily="18" charset="0"/>
            <a:cs typeface="Times New Roman" panose="02020603050405020304" pitchFamily="18" charset="0"/>
          </a:endParaRPr>
        </a:p>
      </dgm:t>
    </dgm:pt>
    <dgm:pt modelId="{23EBA209-DE0A-0948-8B8E-533BA987F117}" type="sibTrans" cxnId="{29AFB055-5331-5042-AF73-E7AA8FFFE60F}">
      <dgm:prSet/>
      <dgm:spPr/>
      <dgm:t>
        <a:bodyPr/>
        <a:lstStyle/>
        <a:p>
          <a:endParaRPr lang="ru-RU" sz="1000">
            <a:latin typeface="Times New Roman" panose="02020603050405020304" pitchFamily="18" charset="0"/>
            <a:cs typeface="Times New Roman" panose="02020603050405020304" pitchFamily="18" charset="0"/>
          </a:endParaRPr>
        </a:p>
      </dgm:t>
    </dgm:pt>
    <dgm:pt modelId="{61E79696-8F89-864B-B7F2-4A1662BB2FA9}">
      <dgm:prSet custT="1"/>
      <dgm:spPr/>
      <dgm:t>
        <a:bodyPr/>
        <a:lstStyle/>
        <a:p>
          <a:r>
            <a:rPr lang="en-US" sz="1200">
              <a:solidFill>
                <a:schemeClr val="tx1"/>
              </a:solidFill>
              <a:latin typeface="Times New Roman" panose="02020603050405020304" pitchFamily="18" charset="0"/>
              <a:cs typeface="Times New Roman" panose="02020603050405020304" pitchFamily="18" charset="0"/>
            </a:rPr>
            <a:t>Attendees</a:t>
          </a:r>
          <a:endParaRPr lang="ru-RU" sz="1200">
            <a:solidFill>
              <a:schemeClr val="tx1"/>
            </a:solidFill>
            <a:latin typeface="Times New Roman" panose="02020603050405020304" pitchFamily="18" charset="0"/>
            <a:cs typeface="Times New Roman" panose="02020603050405020304" pitchFamily="18" charset="0"/>
          </a:endParaRPr>
        </a:p>
      </dgm:t>
    </dgm:pt>
    <dgm:pt modelId="{32E901BF-CAB8-194A-AFF0-871151E9D8A5}" type="parTrans" cxnId="{4036BCFE-62EF-DE42-9BE8-4C983B4568DA}">
      <dgm:prSet custT="1"/>
      <dgm:spPr/>
      <dgm:t>
        <a:bodyPr/>
        <a:lstStyle/>
        <a:p>
          <a:endParaRPr lang="ru-RU" sz="1000">
            <a:latin typeface="Times New Roman" panose="02020603050405020304" pitchFamily="18" charset="0"/>
            <a:cs typeface="Times New Roman" panose="02020603050405020304" pitchFamily="18" charset="0"/>
          </a:endParaRPr>
        </a:p>
      </dgm:t>
    </dgm:pt>
    <dgm:pt modelId="{82AFBB73-1D5E-5541-B0E8-310D59FAC211}" type="sibTrans" cxnId="{4036BCFE-62EF-DE42-9BE8-4C983B4568DA}">
      <dgm:prSet/>
      <dgm:spPr/>
      <dgm:t>
        <a:bodyPr/>
        <a:lstStyle/>
        <a:p>
          <a:endParaRPr lang="ru-RU" sz="1000">
            <a:latin typeface="Times New Roman" panose="02020603050405020304" pitchFamily="18" charset="0"/>
            <a:cs typeface="Times New Roman" panose="02020603050405020304" pitchFamily="18" charset="0"/>
          </a:endParaRPr>
        </a:p>
      </dgm:t>
    </dgm:pt>
    <dgm:pt modelId="{45F52516-6556-504D-9F91-628D82A33827}">
      <dgm:prSet custT="1"/>
      <dgm:spPr/>
      <dgm:t>
        <a:bodyPr/>
        <a:lstStyle/>
        <a:p>
          <a:r>
            <a:rPr lang="en-US" sz="1200">
              <a:solidFill>
                <a:schemeClr val="tx1"/>
              </a:solidFill>
              <a:latin typeface="Times New Roman" panose="02020603050405020304" pitchFamily="18" charset="0"/>
              <a:cs typeface="Times New Roman" panose="02020603050405020304" pitchFamily="18" charset="0"/>
            </a:rPr>
            <a:t>Invited guest</a:t>
          </a:r>
          <a:endParaRPr lang="ru-RU" sz="1200">
            <a:solidFill>
              <a:schemeClr val="tx1"/>
            </a:solidFill>
            <a:latin typeface="Times New Roman" panose="02020603050405020304" pitchFamily="18" charset="0"/>
            <a:cs typeface="Times New Roman" panose="02020603050405020304" pitchFamily="18" charset="0"/>
          </a:endParaRPr>
        </a:p>
      </dgm:t>
    </dgm:pt>
    <dgm:pt modelId="{40EB2C2F-6702-1148-9BFA-B1C44CC2B6FF}" type="parTrans" cxnId="{54285D66-540F-7F43-8AB1-899A58B48ED8}">
      <dgm:prSet custT="1"/>
      <dgm:spPr/>
      <dgm:t>
        <a:bodyPr/>
        <a:lstStyle/>
        <a:p>
          <a:endParaRPr lang="ru-RU" sz="1000">
            <a:latin typeface="Times New Roman" panose="02020603050405020304" pitchFamily="18" charset="0"/>
            <a:cs typeface="Times New Roman" panose="02020603050405020304" pitchFamily="18" charset="0"/>
          </a:endParaRPr>
        </a:p>
      </dgm:t>
    </dgm:pt>
    <dgm:pt modelId="{CB685500-4919-5E44-A877-CFCEB9FF2232}" type="sibTrans" cxnId="{54285D66-540F-7F43-8AB1-899A58B48ED8}">
      <dgm:prSet/>
      <dgm:spPr/>
      <dgm:t>
        <a:bodyPr/>
        <a:lstStyle/>
        <a:p>
          <a:endParaRPr lang="ru-RU" sz="1000">
            <a:latin typeface="Times New Roman" panose="02020603050405020304" pitchFamily="18" charset="0"/>
            <a:cs typeface="Times New Roman" panose="02020603050405020304" pitchFamily="18" charset="0"/>
          </a:endParaRPr>
        </a:p>
      </dgm:t>
    </dgm:pt>
    <dgm:pt modelId="{945E4106-41E3-0A42-B386-C1A9064E1236}">
      <dgm:prSet custT="1"/>
      <dgm:spPr/>
      <dgm:t>
        <a:bodyPr/>
        <a:lstStyle/>
        <a:p>
          <a:r>
            <a:rPr lang="en-US" sz="1200">
              <a:solidFill>
                <a:schemeClr val="tx1"/>
              </a:solidFill>
              <a:latin typeface="Times New Roman" panose="02020603050405020304" pitchFamily="18" charset="0"/>
              <a:cs typeface="Times New Roman" panose="02020603050405020304" pitchFamily="18" charset="0"/>
            </a:rPr>
            <a:t>Aims: legitimization of the new President, peacefull transfer of power</a:t>
          </a:r>
          <a:endParaRPr lang="ru-RU" sz="1200">
            <a:solidFill>
              <a:schemeClr val="tx1"/>
            </a:solidFill>
            <a:latin typeface="Times New Roman" panose="02020603050405020304" pitchFamily="18" charset="0"/>
            <a:cs typeface="Times New Roman" panose="02020603050405020304" pitchFamily="18" charset="0"/>
          </a:endParaRPr>
        </a:p>
      </dgm:t>
    </dgm:pt>
    <dgm:pt modelId="{BB56FB1B-6451-1B4E-BA5F-8A17A5A3DC7B}" type="parTrans" cxnId="{C8BE11B5-6558-1D45-96C1-4B27905AAB12}">
      <dgm:prSet custT="1"/>
      <dgm:spPr/>
      <dgm:t>
        <a:bodyPr/>
        <a:lstStyle/>
        <a:p>
          <a:endParaRPr lang="ru-RU" sz="1000">
            <a:latin typeface="Times New Roman" panose="02020603050405020304" pitchFamily="18" charset="0"/>
            <a:cs typeface="Times New Roman" panose="02020603050405020304" pitchFamily="18" charset="0"/>
          </a:endParaRPr>
        </a:p>
      </dgm:t>
    </dgm:pt>
    <dgm:pt modelId="{40765F99-16A6-EA46-8AF8-9F4E74DB1DF1}" type="sibTrans" cxnId="{C8BE11B5-6558-1D45-96C1-4B27905AAB12}">
      <dgm:prSet/>
      <dgm:spPr/>
      <dgm:t>
        <a:bodyPr/>
        <a:lstStyle/>
        <a:p>
          <a:endParaRPr lang="ru-RU" sz="1000">
            <a:latin typeface="Times New Roman" panose="02020603050405020304" pitchFamily="18" charset="0"/>
            <a:cs typeface="Times New Roman" panose="02020603050405020304" pitchFamily="18" charset="0"/>
          </a:endParaRPr>
        </a:p>
      </dgm:t>
    </dgm:pt>
    <dgm:pt modelId="{27F69BEE-139E-9549-B0B6-00A0590699BA}">
      <dgm:prSet custT="1"/>
      <dgm:spPr/>
      <dgm:t>
        <a:bodyPr/>
        <a:lstStyle/>
        <a:p>
          <a:r>
            <a:rPr lang="en-US" sz="1200">
              <a:solidFill>
                <a:schemeClr val="tx1"/>
              </a:solidFill>
              <a:latin typeface="Times New Roman" panose="02020603050405020304" pitchFamily="18" charset="0"/>
              <a:cs typeface="Times New Roman" panose="02020603050405020304" pitchFamily="18" charset="0"/>
            </a:rPr>
            <a:t>Knowledges and opinions about the social and economic situation of the country, political structure of the country and perspective development and so on</a:t>
          </a:r>
          <a:endParaRPr lang="ru-RU" sz="1200">
            <a:solidFill>
              <a:schemeClr val="tx1"/>
            </a:solidFill>
            <a:latin typeface="Times New Roman" panose="02020603050405020304" pitchFamily="18" charset="0"/>
            <a:cs typeface="Times New Roman" panose="02020603050405020304" pitchFamily="18" charset="0"/>
          </a:endParaRPr>
        </a:p>
      </dgm:t>
    </dgm:pt>
    <dgm:pt modelId="{2A80E1F1-A7C8-C44A-A6BC-89EFD2EFDF2B}" type="parTrans" cxnId="{1775657B-7D17-D847-9848-1CAF08A6B190}">
      <dgm:prSet custT="1"/>
      <dgm:spPr/>
      <dgm:t>
        <a:bodyPr/>
        <a:lstStyle/>
        <a:p>
          <a:endParaRPr lang="ru-RU" sz="1000">
            <a:latin typeface="Times New Roman" panose="02020603050405020304" pitchFamily="18" charset="0"/>
            <a:cs typeface="Times New Roman" panose="02020603050405020304" pitchFamily="18" charset="0"/>
          </a:endParaRPr>
        </a:p>
      </dgm:t>
    </dgm:pt>
    <dgm:pt modelId="{678A2213-0DED-CE47-A92E-40F8E62FB6FE}" type="sibTrans" cxnId="{1775657B-7D17-D847-9848-1CAF08A6B190}">
      <dgm:prSet/>
      <dgm:spPr/>
      <dgm:t>
        <a:bodyPr/>
        <a:lstStyle/>
        <a:p>
          <a:endParaRPr lang="ru-RU" sz="1000">
            <a:latin typeface="Times New Roman" panose="02020603050405020304" pitchFamily="18" charset="0"/>
            <a:cs typeface="Times New Roman" panose="02020603050405020304" pitchFamily="18" charset="0"/>
          </a:endParaRPr>
        </a:p>
      </dgm:t>
    </dgm:pt>
    <dgm:pt modelId="{CC0B2D66-6DFC-164A-8C59-25589261FFCF}">
      <dgm:prSet custT="1"/>
      <dgm:spPr/>
      <dgm:t>
        <a:bodyPr/>
        <a:lstStyle/>
        <a:p>
          <a:r>
            <a:rPr lang="en-US" sz="1200">
              <a:solidFill>
                <a:schemeClr val="tx1"/>
              </a:solidFill>
              <a:latin typeface="Times New Roman" panose="02020603050405020304" pitchFamily="18" charset="0"/>
              <a:cs typeface="Times New Roman" panose="02020603050405020304" pitchFamily="18" charset="0"/>
            </a:rPr>
            <a:t>Commitment to various political and social ideologies</a:t>
          </a:r>
          <a:endParaRPr lang="ru-RU" sz="1200">
            <a:solidFill>
              <a:schemeClr val="tx1"/>
            </a:solidFill>
            <a:latin typeface="Times New Roman" panose="02020603050405020304" pitchFamily="18" charset="0"/>
            <a:cs typeface="Times New Roman" panose="02020603050405020304" pitchFamily="18" charset="0"/>
          </a:endParaRPr>
        </a:p>
      </dgm:t>
    </dgm:pt>
    <dgm:pt modelId="{FB9E9C3E-5DE0-994F-B73E-8121A53683F0}" type="parTrans" cxnId="{8DB66D68-9E0F-CA45-84B6-CA1C87D11A5B}">
      <dgm:prSet custT="1"/>
      <dgm:spPr/>
      <dgm:t>
        <a:bodyPr/>
        <a:lstStyle/>
        <a:p>
          <a:endParaRPr lang="ru-RU" sz="1000">
            <a:latin typeface="Times New Roman" panose="02020603050405020304" pitchFamily="18" charset="0"/>
            <a:cs typeface="Times New Roman" panose="02020603050405020304" pitchFamily="18" charset="0"/>
          </a:endParaRPr>
        </a:p>
      </dgm:t>
    </dgm:pt>
    <dgm:pt modelId="{01AB92E4-E268-4944-8FE9-8AC53ECFB511}" type="sibTrans" cxnId="{8DB66D68-9E0F-CA45-84B6-CA1C87D11A5B}">
      <dgm:prSet/>
      <dgm:spPr/>
      <dgm:t>
        <a:bodyPr/>
        <a:lstStyle/>
        <a:p>
          <a:endParaRPr lang="ru-RU" sz="1000">
            <a:latin typeface="Times New Roman" panose="02020603050405020304" pitchFamily="18" charset="0"/>
            <a:cs typeface="Times New Roman" panose="02020603050405020304" pitchFamily="18" charset="0"/>
          </a:endParaRPr>
        </a:p>
      </dgm:t>
    </dgm:pt>
    <dgm:pt modelId="{5E8116EA-C110-0143-B1EB-0E8836BC9927}" type="pres">
      <dgm:prSet presAssocID="{47AEAB8E-5A79-834A-A9FE-1CA484907C66}" presName="Name0" presStyleCnt="0">
        <dgm:presLayoutVars>
          <dgm:chPref val="1"/>
          <dgm:dir/>
          <dgm:animOne val="branch"/>
          <dgm:animLvl val="lvl"/>
          <dgm:resizeHandles val="exact"/>
        </dgm:presLayoutVars>
      </dgm:prSet>
      <dgm:spPr/>
    </dgm:pt>
    <dgm:pt modelId="{4DA6A8E9-ADC4-984E-BB8C-A40238733DB7}" type="pres">
      <dgm:prSet presAssocID="{0927DB62-88EF-3E49-AABC-01D5F00B0A32}" presName="root1" presStyleCnt="0"/>
      <dgm:spPr/>
    </dgm:pt>
    <dgm:pt modelId="{F222BDED-737C-C047-8950-4B3D3DCA8D02}" type="pres">
      <dgm:prSet presAssocID="{0927DB62-88EF-3E49-AABC-01D5F00B0A32}" presName="LevelOneTextNode" presStyleLbl="node0" presStyleIdx="0" presStyleCnt="1">
        <dgm:presLayoutVars>
          <dgm:chPref val="3"/>
        </dgm:presLayoutVars>
      </dgm:prSet>
      <dgm:spPr/>
    </dgm:pt>
    <dgm:pt modelId="{AAC8FC30-41A0-0D44-94DA-C87F96B4841B}" type="pres">
      <dgm:prSet presAssocID="{0927DB62-88EF-3E49-AABC-01D5F00B0A32}" presName="level2hierChild" presStyleCnt="0"/>
      <dgm:spPr/>
    </dgm:pt>
    <dgm:pt modelId="{A86BBD2E-ED2D-3A42-B0A9-F3324963CC65}" type="pres">
      <dgm:prSet presAssocID="{A648E3D1-6542-C848-AA53-6D8265F30CCC}" presName="conn2-1" presStyleLbl="parChTrans1D2" presStyleIdx="0" presStyleCnt="3"/>
      <dgm:spPr/>
    </dgm:pt>
    <dgm:pt modelId="{E74858FF-67DB-1444-93B8-D056DA64BF92}" type="pres">
      <dgm:prSet presAssocID="{A648E3D1-6542-C848-AA53-6D8265F30CCC}" presName="connTx" presStyleLbl="parChTrans1D2" presStyleIdx="0" presStyleCnt="3"/>
      <dgm:spPr/>
    </dgm:pt>
    <dgm:pt modelId="{D89BD741-6DF7-474F-BE43-6DB0DE346CB8}" type="pres">
      <dgm:prSet presAssocID="{4F79344D-3CD0-E443-92D4-2ED99C646755}" presName="root2" presStyleCnt="0"/>
      <dgm:spPr/>
    </dgm:pt>
    <dgm:pt modelId="{DD7DFF73-E88F-0047-B8DA-AFC040D3AB33}" type="pres">
      <dgm:prSet presAssocID="{4F79344D-3CD0-E443-92D4-2ED99C646755}" presName="LevelTwoTextNode" presStyleLbl="node2" presStyleIdx="0" presStyleCnt="3">
        <dgm:presLayoutVars>
          <dgm:chPref val="3"/>
        </dgm:presLayoutVars>
      </dgm:prSet>
      <dgm:spPr/>
    </dgm:pt>
    <dgm:pt modelId="{C0EA611A-064E-D94F-9F08-14F217A8E672}" type="pres">
      <dgm:prSet presAssocID="{4F79344D-3CD0-E443-92D4-2ED99C646755}" presName="level3hierChild" presStyleCnt="0"/>
      <dgm:spPr/>
    </dgm:pt>
    <dgm:pt modelId="{8699E629-6A0C-8B47-BFD6-2DBC99439B1E}" type="pres">
      <dgm:prSet presAssocID="{41F3BBB1-22A0-694D-85BD-9DBE36585F4C}" presName="conn2-1" presStyleLbl="parChTrans1D3" presStyleIdx="0" presStyleCnt="7"/>
      <dgm:spPr/>
    </dgm:pt>
    <dgm:pt modelId="{C34FE687-6E46-6B4C-A796-C5D088FEC260}" type="pres">
      <dgm:prSet presAssocID="{41F3BBB1-22A0-694D-85BD-9DBE36585F4C}" presName="connTx" presStyleLbl="parChTrans1D3" presStyleIdx="0" presStyleCnt="7"/>
      <dgm:spPr/>
    </dgm:pt>
    <dgm:pt modelId="{E2FEE41D-12AA-0543-8C47-108F4A3C6FBE}" type="pres">
      <dgm:prSet presAssocID="{81776142-B809-F44C-B07C-D62D449C1C15}" presName="root2" presStyleCnt="0"/>
      <dgm:spPr/>
    </dgm:pt>
    <dgm:pt modelId="{8E4337FE-C085-7542-9530-808181C4F964}" type="pres">
      <dgm:prSet presAssocID="{81776142-B809-F44C-B07C-D62D449C1C15}" presName="LevelTwoTextNode" presStyleLbl="node3" presStyleIdx="0" presStyleCnt="7">
        <dgm:presLayoutVars>
          <dgm:chPref val="3"/>
        </dgm:presLayoutVars>
      </dgm:prSet>
      <dgm:spPr/>
    </dgm:pt>
    <dgm:pt modelId="{0DEB7D3D-0B4D-BC4F-A2A0-A63EDE647F98}" type="pres">
      <dgm:prSet presAssocID="{81776142-B809-F44C-B07C-D62D449C1C15}" presName="level3hierChild" presStyleCnt="0"/>
      <dgm:spPr/>
    </dgm:pt>
    <dgm:pt modelId="{494655BA-528A-1D49-86D2-FEC5C433A9C3}" type="pres">
      <dgm:prSet presAssocID="{2B985A12-614A-F54B-81CA-9AFC1DD264A3}" presName="conn2-1" presStyleLbl="parChTrans1D3" presStyleIdx="1" presStyleCnt="7"/>
      <dgm:spPr/>
    </dgm:pt>
    <dgm:pt modelId="{93E9B673-FF91-084E-B76A-AE59467AFB82}" type="pres">
      <dgm:prSet presAssocID="{2B985A12-614A-F54B-81CA-9AFC1DD264A3}" presName="connTx" presStyleLbl="parChTrans1D3" presStyleIdx="1" presStyleCnt="7"/>
      <dgm:spPr/>
    </dgm:pt>
    <dgm:pt modelId="{8777EA63-01E5-514E-8DB2-FB801CCAC7D7}" type="pres">
      <dgm:prSet presAssocID="{F97127A9-CF95-1948-99C3-639627209733}" presName="root2" presStyleCnt="0"/>
      <dgm:spPr/>
    </dgm:pt>
    <dgm:pt modelId="{6FE2F6A1-560C-7E4F-BF07-110C7487A1AD}" type="pres">
      <dgm:prSet presAssocID="{F97127A9-CF95-1948-99C3-639627209733}" presName="LevelTwoTextNode" presStyleLbl="node3" presStyleIdx="1" presStyleCnt="7" custLinFactNeighborX="-942">
        <dgm:presLayoutVars>
          <dgm:chPref val="3"/>
        </dgm:presLayoutVars>
      </dgm:prSet>
      <dgm:spPr/>
    </dgm:pt>
    <dgm:pt modelId="{AD331A71-B3DF-0044-93FC-1E930F1BC149}" type="pres">
      <dgm:prSet presAssocID="{F97127A9-CF95-1948-99C3-639627209733}" presName="level3hierChild" presStyleCnt="0"/>
      <dgm:spPr/>
    </dgm:pt>
    <dgm:pt modelId="{E4EEA3F5-59CD-DB41-9AD0-D4C904401A2B}" type="pres">
      <dgm:prSet presAssocID="{536BE2E9-BBEB-0843-A7E8-A98A49143713}" presName="conn2-1" presStyleLbl="parChTrans1D2" presStyleIdx="1" presStyleCnt="3"/>
      <dgm:spPr/>
    </dgm:pt>
    <dgm:pt modelId="{11057ED1-FE5B-C449-AECB-32E0347E4580}" type="pres">
      <dgm:prSet presAssocID="{536BE2E9-BBEB-0843-A7E8-A98A49143713}" presName="connTx" presStyleLbl="parChTrans1D2" presStyleIdx="1" presStyleCnt="3"/>
      <dgm:spPr/>
    </dgm:pt>
    <dgm:pt modelId="{EFBE3B61-A2B2-4B44-A6E3-CEF2C487D067}" type="pres">
      <dgm:prSet presAssocID="{9CFDEDFE-2D93-1F45-81C4-4D51B27C5C84}" presName="root2" presStyleCnt="0"/>
      <dgm:spPr/>
    </dgm:pt>
    <dgm:pt modelId="{DF9135EB-2786-F84D-954E-027B8639AB44}" type="pres">
      <dgm:prSet presAssocID="{9CFDEDFE-2D93-1F45-81C4-4D51B27C5C84}" presName="LevelTwoTextNode" presStyleLbl="node2" presStyleIdx="1" presStyleCnt="3">
        <dgm:presLayoutVars>
          <dgm:chPref val="3"/>
        </dgm:presLayoutVars>
      </dgm:prSet>
      <dgm:spPr/>
    </dgm:pt>
    <dgm:pt modelId="{876CEABA-7097-9848-8725-7384534153CB}" type="pres">
      <dgm:prSet presAssocID="{9CFDEDFE-2D93-1F45-81C4-4D51B27C5C84}" presName="level3hierChild" presStyleCnt="0"/>
      <dgm:spPr/>
    </dgm:pt>
    <dgm:pt modelId="{DD10E069-FC7E-BC4A-ABAC-FB060E2BF6C5}" type="pres">
      <dgm:prSet presAssocID="{32E901BF-CAB8-194A-AFF0-871151E9D8A5}" presName="conn2-1" presStyleLbl="parChTrans1D3" presStyleIdx="2" presStyleCnt="7"/>
      <dgm:spPr/>
    </dgm:pt>
    <dgm:pt modelId="{767AB9B7-7815-9A46-8A8E-061A827E226B}" type="pres">
      <dgm:prSet presAssocID="{32E901BF-CAB8-194A-AFF0-871151E9D8A5}" presName="connTx" presStyleLbl="parChTrans1D3" presStyleIdx="2" presStyleCnt="7"/>
      <dgm:spPr/>
    </dgm:pt>
    <dgm:pt modelId="{C7D87A3A-367D-3249-A55D-E1BBB3167F8D}" type="pres">
      <dgm:prSet presAssocID="{61E79696-8F89-864B-B7F2-4A1662BB2FA9}" presName="root2" presStyleCnt="0"/>
      <dgm:spPr/>
    </dgm:pt>
    <dgm:pt modelId="{7C52E15A-69C2-D048-A1F3-D32A8C331701}" type="pres">
      <dgm:prSet presAssocID="{61E79696-8F89-864B-B7F2-4A1662BB2FA9}" presName="LevelTwoTextNode" presStyleLbl="node3" presStyleIdx="2" presStyleCnt="7" custScaleX="97094" custScaleY="123613">
        <dgm:presLayoutVars>
          <dgm:chPref val="3"/>
        </dgm:presLayoutVars>
      </dgm:prSet>
      <dgm:spPr/>
    </dgm:pt>
    <dgm:pt modelId="{1D5A0F0A-B94C-B544-9574-4E9EF052FA49}" type="pres">
      <dgm:prSet presAssocID="{61E79696-8F89-864B-B7F2-4A1662BB2FA9}" presName="level3hierChild" presStyleCnt="0"/>
      <dgm:spPr/>
    </dgm:pt>
    <dgm:pt modelId="{F5A169C1-300A-5745-9FD7-4C8F6DAF2125}" type="pres">
      <dgm:prSet presAssocID="{40EB2C2F-6702-1148-9BFA-B1C44CC2B6FF}" presName="conn2-1" presStyleLbl="parChTrans1D3" presStyleIdx="3" presStyleCnt="7"/>
      <dgm:spPr/>
    </dgm:pt>
    <dgm:pt modelId="{63B8E010-9D2A-B245-B170-8EFD2EA08052}" type="pres">
      <dgm:prSet presAssocID="{40EB2C2F-6702-1148-9BFA-B1C44CC2B6FF}" presName="connTx" presStyleLbl="parChTrans1D3" presStyleIdx="3" presStyleCnt="7"/>
      <dgm:spPr/>
    </dgm:pt>
    <dgm:pt modelId="{DE11C2EA-F5D0-684C-ACB1-B7FD7A81BE37}" type="pres">
      <dgm:prSet presAssocID="{45F52516-6556-504D-9F91-628D82A33827}" presName="root2" presStyleCnt="0"/>
      <dgm:spPr/>
    </dgm:pt>
    <dgm:pt modelId="{4380E8DB-F066-8047-9542-B5328A8D381E}" type="pres">
      <dgm:prSet presAssocID="{45F52516-6556-504D-9F91-628D82A33827}" presName="LevelTwoTextNode" presStyleLbl="node3" presStyleIdx="3" presStyleCnt="7" custScaleX="98905" custScaleY="128989">
        <dgm:presLayoutVars>
          <dgm:chPref val="3"/>
        </dgm:presLayoutVars>
      </dgm:prSet>
      <dgm:spPr/>
    </dgm:pt>
    <dgm:pt modelId="{076EA4C4-B300-4E47-B1F7-6996599CEB18}" type="pres">
      <dgm:prSet presAssocID="{45F52516-6556-504D-9F91-628D82A33827}" presName="level3hierChild" presStyleCnt="0"/>
      <dgm:spPr/>
    </dgm:pt>
    <dgm:pt modelId="{7EBE7016-297B-AB4B-9919-3A4D24AAE1B1}" type="pres">
      <dgm:prSet presAssocID="{2FE8C2A4-AA56-4C4B-9304-1C53B3515607}" presName="conn2-1" presStyleLbl="parChTrans1D2" presStyleIdx="2" presStyleCnt="3"/>
      <dgm:spPr/>
    </dgm:pt>
    <dgm:pt modelId="{1843AE19-E2EB-1A43-A2D0-F0A95A9FA376}" type="pres">
      <dgm:prSet presAssocID="{2FE8C2A4-AA56-4C4B-9304-1C53B3515607}" presName="connTx" presStyleLbl="parChTrans1D2" presStyleIdx="2" presStyleCnt="3"/>
      <dgm:spPr/>
    </dgm:pt>
    <dgm:pt modelId="{E647D2A5-F336-AF45-8C63-90EBD6C1203B}" type="pres">
      <dgm:prSet presAssocID="{63628DC0-0895-6D45-8BF5-B480E591AA92}" presName="root2" presStyleCnt="0"/>
      <dgm:spPr/>
    </dgm:pt>
    <dgm:pt modelId="{BF992521-8B83-5943-9618-3AAC9843B024}" type="pres">
      <dgm:prSet presAssocID="{63628DC0-0895-6D45-8BF5-B480E591AA92}" presName="LevelTwoTextNode" presStyleLbl="node2" presStyleIdx="2" presStyleCnt="3">
        <dgm:presLayoutVars>
          <dgm:chPref val="3"/>
        </dgm:presLayoutVars>
      </dgm:prSet>
      <dgm:spPr/>
    </dgm:pt>
    <dgm:pt modelId="{88337F98-06BA-3B42-9548-4852C160E1FC}" type="pres">
      <dgm:prSet presAssocID="{63628DC0-0895-6D45-8BF5-B480E591AA92}" presName="level3hierChild" presStyleCnt="0"/>
      <dgm:spPr/>
    </dgm:pt>
    <dgm:pt modelId="{6D1E71EF-E6EA-854F-B427-9ADD168EABC1}" type="pres">
      <dgm:prSet presAssocID="{BB56FB1B-6451-1B4E-BA5F-8A17A5A3DC7B}" presName="conn2-1" presStyleLbl="parChTrans1D3" presStyleIdx="4" presStyleCnt="7"/>
      <dgm:spPr/>
    </dgm:pt>
    <dgm:pt modelId="{1AFAFDDD-D692-AA49-AEBA-751E5B394E16}" type="pres">
      <dgm:prSet presAssocID="{BB56FB1B-6451-1B4E-BA5F-8A17A5A3DC7B}" presName="connTx" presStyleLbl="parChTrans1D3" presStyleIdx="4" presStyleCnt="7"/>
      <dgm:spPr/>
    </dgm:pt>
    <dgm:pt modelId="{670096A8-3C48-CE44-992D-F22508D31007}" type="pres">
      <dgm:prSet presAssocID="{945E4106-41E3-0A42-B386-C1A9064E1236}" presName="root2" presStyleCnt="0"/>
      <dgm:spPr/>
    </dgm:pt>
    <dgm:pt modelId="{41131CA1-DE12-F841-BFF8-683932AD5E5D}" type="pres">
      <dgm:prSet presAssocID="{945E4106-41E3-0A42-B386-C1A9064E1236}" presName="LevelTwoTextNode" presStyleLbl="node3" presStyleIdx="4" presStyleCnt="7" custScaleX="98594">
        <dgm:presLayoutVars>
          <dgm:chPref val="3"/>
        </dgm:presLayoutVars>
      </dgm:prSet>
      <dgm:spPr/>
    </dgm:pt>
    <dgm:pt modelId="{4D6D0791-2B68-6A43-9FE2-4E8CF28B347C}" type="pres">
      <dgm:prSet presAssocID="{945E4106-41E3-0A42-B386-C1A9064E1236}" presName="level3hierChild" presStyleCnt="0"/>
      <dgm:spPr/>
    </dgm:pt>
    <dgm:pt modelId="{308C86DF-3435-F64A-AE0C-A9EF647E2E60}" type="pres">
      <dgm:prSet presAssocID="{2A80E1F1-A7C8-C44A-A6BC-89EFD2EFDF2B}" presName="conn2-1" presStyleLbl="parChTrans1D3" presStyleIdx="5" presStyleCnt="7"/>
      <dgm:spPr/>
    </dgm:pt>
    <dgm:pt modelId="{FF7ABB1C-9B16-C947-AB26-8E01E1F28010}" type="pres">
      <dgm:prSet presAssocID="{2A80E1F1-A7C8-C44A-A6BC-89EFD2EFDF2B}" presName="connTx" presStyleLbl="parChTrans1D3" presStyleIdx="5" presStyleCnt="7"/>
      <dgm:spPr/>
    </dgm:pt>
    <dgm:pt modelId="{2DA558EA-769C-4F47-B07E-BFDE47537782}" type="pres">
      <dgm:prSet presAssocID="{27F69BEE-139E-9549-B0B6-00A0590699BA}" presName="root2" presStyleCnt="0"/>
      <dgm:spPr/>
    </dgm:pt>
    <dgm:pt modelId="{00A1E88E-FA75-064A-944D-D56D5187662C}" type="pres">
      <dgm:prSet presAssocID="{27F69BEE-139E-9549-B0B6-00A0590699BA}" presName="LevelTwoTextNode" presStyleLbl="node3" presStyleIdx="5" presStyleCnt="7" custAng="10800000" custFlipVert="1" custScaleX="95612" custScaleY="213960">
        <dgm:presLayoutVars>
          <dgm:chPref val="3"/>
        </dgm:presLayoutVars>
      </dgm:prSet>
      <dgm:spPr/>
    </dgm:pt>
    <dgm:pt modelId="{69F66CAD-2D75-4E4E-8244-C98190EB75C0}" type="pres">
      <dgm:prSet presAssocID="{27F69BEE-139E-9549-B0B6-00A0590699BA}" presName="level3hierChild" presStyleCnt="0"/>
      <dgm:spPr/>
    </dgm:pt>
    <dgm:pt modelId="{3360F3E6-BE4D-694F-A4A4-8B559BBE09BD}" type="pres">
      <dgm:prSet presAssocID="{FB9E9C3E-5DE0-994F-B73E-8121A53683F0}" presName="conn2-1" presStyleLbl="parChTrans1D3" presStyleIdx="6" presStyleCnt="7"/>
      <dgm:spPr/>
    </dgm:pt>
    <dgm:pt modelId="{C0EE6811-D460-BF4B-A9D2-B4F5ED6A1170}" type="pres">
      <dgm:prSet presAssocID="{FB9E9C3E-5DE0-994F-B73E-8121A53683F0}" presName="connTx" presStyleLbl="parChTrans1D3" presStyleIdx="6" presStyleCnt="7"/>
      <dgm:spPr/>
    </dgm:pt>
    <dgm:pt modelId="{F92C2B07-D06A-A34A-9862-C56483899DD5}" type="pres">
      <dgm:prSet presAssocID="{CC0B2D66-6DFC-164A-8C59-25589261FFCF}" presName="root2" presStyleCnt="0"/>
      <dgm:spPr/>
    </dgm:pt>
    <dgm:pt modelId="{C2484701-8B0C-0C4E-86BD-94B09D1518D4}" type="pres">
      <dgm:prSet presAssocID="{CC0B2D66-6DFC-164A-8C59-25589261FFCF}" presName="LevelTwoTextNode" presStyleLbl="node3" presStyleIdx="6" presStyleCnt="7">
        <dgm:presLayoutVars>
          <dgm:chPref val="3"/>
        </dgm:presLayoutVars>
      </dgm:prSet>
      <dgm:spPr/>
    </dgm:pt>
    <dgm:pt modelId="{4557D782-91AB-914F-8535-1D12670F0695}" type="pres">
      <dgm:prSet presAssocID="{CC0B2D66-6DFC-164A-8C59-25589261FFCF}" presName="level3hierChild" presStyleCnt="0"/>
      <dgm:spPr/>
    </dgm:pt>
  </dgm:ptLst>
  <dgm:cxnLst>
    <dgm:cxn modelId="{38174E05-2F6C-4B4D-B805-C8F87C43375D}" type="presOf" srcId="{47AEAB8E-5A79-834A-A9FE-1CA484907C66}" destId="{5E8116EA-C110-0143-B1EB-0E8836BC9927}" srcOrd="0" destOrd="0" presId="urn:microsoft.com/office/officeart/2008/layout/HorizontalMultiLevelHierarchy"/>
    <dgm:cxn modelId="{7E5C2608-12E1-4FE3-86E4-50E35139ADF0}" type="presOf" srcId="{81776142-B809-F44C-B07C-D62D449C1C15}" destId="{8E4337FE-C085-7542-9530-808181C4F964}" srcOrd="0" destOrd="0" presId="urn:microsoft.com/office/officeart/2008/layout/HorizontalMultiLevelHierarchy"/>
    <dgm:cxn modelId="{367CA608-E1CE-4D93-BA55-483BB32D8F83}" type="presOf" srcId="{40EB2C2F-6702-1148-9BFA-B1C44CC2B6FF}" destId="{63B8E010-9D2A-B245-B170-8EFD2EA08052}" srcOrd="1" destOrd="0" presId="urn:microsoft.com/office/officeart/2008/layout/HorizontalMultiLevelHierarchy"/>
    <dgm:cxn modelId="{64F4C314-B173-4F58-AB29-64C772B37706}" type="presOf" srcId="{BB56FB1B-6451-1B4E-BA5F-8A17A5A3DC7B}" destId="{1AFAFDDD-D692-AA49-AEBA-751E5B394E16}" srcOrd="1" destOrd="0" presId="urn:microsoft.com/office/officeart/2008/layout/HorizontalMultiLevelHierarchy"/>
    <dgm:cxn modelId="{2EDD7F17-7BA9-46E6-9EAC-B9AE55F1ADC4}" type="presOf" srcId="{FB9E9C3E-5DE0-994F-B73E-8121A53683F0}" destId="{3360F3E6-BE4D-694F-A4A4-8B559BBE09BD}" srcOrd="0" destOrd="0" presId="urn:microsoft.com/office/officeart/2008/layout/HorizontalMultiLevelHierarchy"/>
    <dgm:cxn modelId="{B6E02D1C-60FB-4D83-BEE7-A045F8591AFC}" type="presOf" srcId="{536BE2E9-BBEB-0843-A7E8-A98A49143713}" destId="{11057ED1-FE5B-C449-AECB-32E0347E4580}" srcOrd="1" destOrd="0" presId="urn:microsoft.com/office/officeart/2008/layout/HorizontalMultiLevelHierarchy"/>
    <dgm:cxn modelId="{3734A731-D983-4F80-A6FC-209F127A1890}" type="presOf" srcId="{A648E3D1-6542-C848-AA53-6D8265F30CCC}" destId="{A86BBD2E-ED2D-3A42-B0A9-F3324963CC65}" srcOrd="0" destOrd="0" presId="urn:microsoft.com/office/officeart/2008/layout/HorizontalMultiLevelHierarchy"/>
    <dgm:cxn modelId="{942CED35-377B-4B5A-BC8C-2AC924C96E84}" type="presOf" srcId="{FB9E9C3E-5DE0-994F-B73E-8121A53683F0}" destId="{C0EE6811-D460-BF4B-A9D2-B4F5ED6A1170}" srcOrd="1" destOrd="0" presId="urn:microsoft.com/office/officeart/2008/layout/HorizontalMultiLevelHierarchy"/>
    <dgm:cxn modelId="{DC01E839-1B2F-4165-95F1-5105990C8F4B}" type="presOf" srcId="{2FE8C2A4-AA56-4C4B-9304-1C53B3515607}" destId="{7EBE7016-297B-AB4B-9919-3A4D24AAE1B1}" srcOrd="0" destOrd="0" presId="urn:microsoft.com/office/officeart/2008/layout/HorizontalMultiLevelHierarchy"/>
    <dgm:cxn modelId="{54285D66-540F-7F43-8AB1-899A58B48ED8}" srcId="{9CFDEDFE-2D93-1F45-81C4-4D51B27C5C84}" destId="{45F52516-6556-504D-9F91-628D82A33827}" srcOrd="1" destOrd="0" parTransId="{40EB2C2F-6702-1148-9BFA-B1C44CC2B6FF}" sibTransId="{CB685500-4919-5E44-A877-CFCEB9FF2232}"/>
    <dgm:cxn modelId="{BCEFBC66-20BD-4E9A-A8AC-B00F39190DA0}" type="presOf" srcId="{A648E3D1-6542-C848-AA53-6D8265F30CCC}" destId="{E74858FF-67DB-1444-93B8-D056DA64BF92}" srcOrd="1" destOrd="0" presId="urn:microsoft.com/office/officeart/2008/layout/HorizontalMultiLevelHierarchy"/>
    <dgm:cxn modelId="{8DB66D68-9E0F-CA45-84B6-CA1C87D11A5B}" srcId="{63628DC0-0895-6D45-8BF5-B480E591AA92}" destId="{CC0B2D66-6DFC-164A-8C59-25589261FFCF}" srcOrd="2" destOrd="0" parTransId="{FB9E9C3E-5DE0-994F-B73E-8121A53683F0}" sibTransId="{01AB92E4-E268-4944-8FE9-8AC53ECFB511}"/>
    <dgm:cxn modelId="{A41E4869-10A6-4FA4-B87C-94A8768FFAF7}" type="presOf" srcId="{27F69BEE-139E-9549-B0B6-00A0590699BA}" destId="{00A1E88E-FA75-064A-944D-D56D5187662C}" srcOrd="0" destOrd="0" presId="urn:microsoft.com/office/officeart/2008/layout/HorizontalMultiLevelHierarchy"/>
    <dgm:cxn modelId="{ACCA7954-2689-4F93-9A66-839C9E366B42}" type="presOf" srcId="{0927DB62-88EF-3E49-AABC-01D5F00B0A32}" destId="{F222BDED-737C-C047-8950-4B3D3DCA8D02}" srcOrd="0" destOrd="0" presId="urn:microsoft.com/office/officeart/2008/layout/HorizontalMultiLevelHierarchy"/>
    <dgm:cxn modelId="{29AFB055-5331-5042-AF73-E7AA8FFFE60F}" srcId="{4F79344D-3CD0-E443-92D4-2ED99C646755}" destId="{F97127A9-CF95-1948-99C3-639627209733}" srcOrd="1" destOrd="0" parTransId="{2B985A12-614A-F54B-81CA-9AFC1DD264A3}" sibTransId="{23EBA209-DE0A-0948-8B8E-533BA987F117}"/>
    <dgm:cxn modelId="{A2490456-4793-9A4D-BAA0-10983DA426D9}" srcId="{0927DB62-88EF-3E49-AABC-01D5F00B0A32}" destId="{9CFDEDFE-2D93-1F45-81C4-4D51B27C5C84}" srcOrd="1" destOrd="0" parTransId="{536BE2E9-BBEB-0843-A7E8-A98A49143713}" sibTransId="{D7CC5739-C852-4F49-8DCC-8A04FEEDD4C8}"/>
    <dgm:cxn modelId="{CDE5E876-FB09-4C17-A79D-3181355DFB1A}" type="presOf" srcId="{2A80E1F1-A7C8-C44A-A6BC-89EFD2EFDF2B}" destId="{FF7ABB1C-9B16-C947-AB26-8E01E1F28010}" srcOrd="1" destOrd="0" presId="urn:microsoft.com/office/officeart/2008/layout/HorizontalMultiLevelHierarchy"/>
    <dgm:cxn modelId="{1583EB76-260E-4A57-B980-8C86014789C4}" type="presOf" srcId="{945E4106-41E3-0A42-B386-C1A9064E1236}" destId="{41131CA1-DE12-F841-BFF8-683932AD5E5D}" srcOrd="0" destOrd="0" presId="urn:microsoft.com/office/officeart/2008/layout/HorizontalMultiLevelHierarchy"/>
    <dgm:cxn modelId="{D3FC4457-0B61-45BB-8EA0-6E56E57763E3}" type="presOf" srcId="{2A80E1F1-A7C8-C44A-A6BC-89EFD2EFDF2B}" destId="{308C86DF-3435-F64A-AE0C-A9EF647E2E60}" srcOrd="0" destOrd="0" presId="urn:microsoft.com/office/officeart/2008/layout/HorizontalMultiLevelHierarchy"/>
    <dgm:cxn modelId="{1775657B-7D17-D847-9848-1CAF08A6B190}" srcId="{63628DC0-0895-6D45-8BF5-B480E591AA92}" destId="{27F69BEE-139E-9549-B0B6-00A0590699BA}" srcOrd="1" destOrd="0" parTransId="{2A80E1F1-A7C8-C44A-A6BC-89EFD2EFDF2B}" sibTransId="{678A2213-0DED-CE47-A92E-40F8E62FB6FE}"/>
    <dgm:cxn modelId="{C8A0F07D-55E6-4FD5-A595-984EE79C6983}" type="presOf" srcId="{BB56FB1B-6451-1B4E-BA5F-8A17A5A3DC7B}" destId="{6D1E71EF-E6EA-854F-B427-9ADD168EABC1}" srcOrd="0" destOrd="0" presId="urn:microsoft.com/office/officeart/2008/layout/HorizontalMultiLevelHierarchy"/>
    <dgm:cxn modelId="{6FE57A87-ECCF-8443-99EA-5BD282096C27}" srcId="{47AEAB8E-5A79-834A-A9FE-1CA484907C66}" destId="{0927DB62-88EF-3E49-AABC-01D5F00B0A32}" srcOrd="0" destOrd="0" parTransId="{B529A35C-FD9D-5E43-8D66-900B4FB03450}" sibTransId="{5474BEC0-BC99-AE40-99D5-4BE865D7B543}"/>
    <dgm:cxn modelId="{284EBB8A-2DEF-2F41-8182-6C23EFD45C04}" srcId="{0927DB62-88EF-3E49-AABC-01D5F00B0A32}" destId="{4F79344D-3CD0-E443-92D4-2ED99C646755}" srcOrd="0" destOrd="0" parTransId="{A648E3D1-6542-C848-AA53-6D8265F30CCC}" sibTransId="{9D807A41-511E-0342-B424-73D46AA3BFAE}"/>
    <dgm:cxn modelId="{CB715B8E-6443-45A8-8738-31D87BB4A257}" type="presOf" srcId="{61E79696-8F89-864B-B7F2-4A1662BB2FA9}" destId="{7C52E15A-69C2-D048-A1F3-D32A8C331701}" srcOrd="0" destOrd="0" presId="urn:microsoft.com/office/officeart/2008/layout/HorizontalMultiLevelHierarchy"/>
    <dgm:cxn modelId="{80E76F95-2351-4344-87F2-4742262F7EC1}" type="presOf" srcId="{41F3BBB1-22A0-694D-85BD-9DBE36585F4C}" destId="{8699E629-6A0C-8B47-BFD6-2DBC99439B1E}" srcOrd="0" destOrd="0" presId="urn:microsoft.com/office/officeart/2008/layout/HorizontalMultiLevelHierarchy"/>
    <dgm:cxn modelId="{B7644296-C1A7-244B-A6B1-E1CD84FBFCB8}" srcId="{0927DB62-88EF-3E49-AABC-01D5F00B0A32}" destId="{63628DC0-0895-6D45-8BF5-B480E591AA92}" srcOrd="2" destOrd="0" parTransId="{2FE8C2A4-AA56-4C4B-9304-1C53B3515607}" sibTransId="{5FBB47B8-A677-294A-904C-55C29B827BCB}"/>
    <dgm:cxn modelId="{F07A1AA2-98AC-4AB6-8740-96A9193CAE1C}" type="presOf" srcId="{41F3BBB1-22A0-694D-85BD-9DBE36585F4C}" destId="{C34FE687-6E46-6B4C-A796-C5D088FEC260}" srcOrd="1" destOrd="0" presId="urn:microsoft.com/office/officeart/2008/layout/HorizontalMultiLevelHierarchy"/>
    <dgm:cxn modelId="{7B8AF1A3-BEAF-45F5-95CF-679450BA35F5}" type="presOf" srcId="{32E901BF-CAB8-194A-AFF0-871151E9D8A5}" destId="{DD10E069-FC7E-BC4A-ABAC-FB060E2BF6C5}" srcOrd="0" destOrd="0" presId="urn:microsoft.com/office/officeart/2008/layout/HorizontalMultiLevelHierarchy"/>
    <dgm:cxn modelId="{061CDFA5-1DF4-4B62-9127-519583564ECF}" type="presOf" srcId="{F97127A9-CF95-1948-99C3-639627209733}" destId="{6FE2F6A1-560C-7E4F-BF07-110C7487A1AD}" srcOrd="0" destOrd="0" presId="urn:microsoft.com/office/officeart/2008/layout/HorizontalMultiLevelHierarchy"/>
    <dgm:cxn modelId="{A1C203B5-B487-4763-8E1E-7DF2B6C13478}" type="presOf" srcId="{536BE2E9-BBEB-0843-A7E8-A98A49143713}" destId="{E4EEA3F5-59CD-DB41-9AD0-D4C904401A2B}" srcOrd="0" destOrd="0" presId="urn:microsoft.com/office/officeart/2008/layout/HorizontalMultiLevelHierarchy"/>
    <dgm:cxn modelId="{C8BE11B5-6558-1D45-96C1-4B27905AAB12}" srcId="{63628DC0-0895-6D45-8BF5-B480E591AA92}" destId="{945E4106-41E3-0A42-B386-C1A9064E1236}" srcOrd="0" destOrd="0" parTransId="{BB56FB1B-6451-1B4E-BA5F-8A17A5A3DC7B}" sibTransId="{40765F99-16A6-EA46-8AF8-9F4E74DB1DF1}"/>
    <dgm:cxn modelId="{1281D2B7-9CA0-4870-B31B-C74E0AB2E785}" type="presOf" srcId="{45F52516-6556-504D-9F91-628D82A33827}" destId="{4380E8DB-F066-8047-9542-B5328A8D381E}" srcOrd="0" destOrd="0" presId="urn:microsoft.com/office/officeart/2008/layout/HorizontalMultiLevelHierarchy"/>
    <dgm:cxn modelId="{2BB270BD-AE26-4821-8E0E-1A3AE1513FDB}" type="presOf" srcId="{4F79344D-3CD0-E443-92D4-2ED99C646755}" destId="{DD7DFF73-E88F-0047-B8DA-AFC040D3AB33}" srcOrd="0" destOrd="0" presId="urn:microsoft.com/office/officeart/2008/layout/HorizontalMultiLevelHierarchy"/>
    <dgm:cxn modelId="{9AFEB7C4-EC56-468C-B1A1-385287827B60}" type="presOf" srcId="{40EB2C2F-6702-1148-9BFA-B1C44CC2B6FF}" destId="{F5A169C1-300A-5745-9FD7-4C8F6DAF2125}" srcOrd="0" destOrd="0" presId="urn:microsoft.com/office/officeart/2008/layout/HorizontalMultiLevelHierarchy"/>
    <dgm:cxn modelId="{D170F6CF-CE80-4986-8CD5-61F7411C24E5}" type="presOf" srcId="{63628DC0-0895-6D45-8BF5-B480E591AA92}" destId="{BF992521-8B83-5943-9618-3AAC9843B024}" srcOrd="0" destOrd="0" presId="urn:microsoft.com/office/officeart/2008/layout/HorizontalMultiLevelHierarchy"/>
    <dgm:cxn modelId="{6A57B9D2-75EB-4A12-9281-F92D20D71BE0}" type="presOf" srcId="{32E901BF-CAB8-194A-AFF0-871151E9D8A5}" destId="{767AB9B7-7815-9A46-8A8E-061A827E226B}" srcOrd="1" destOrd="0" presId="urn:microsoft.com/office/officeart/2008/layout/HorizontalMultiLevelHierarchy"/>
    <dgm:cxn modelId="{A0342CD6-E311-46C0-91BA-F21E21D5A53E}" type="presOf" srcId="{CC0B2D66-6DFC-164A-8C59-25589261FFCF}" destId="{C2484701-8B0C-0C4E-86BD-94B09D1518D4}" srcOrd="0" destOrd="0" presId="urn:microsoft.com/office/officeart/2008/layout/HorizontalMultiLevelHierarchy"/>
    <dgm:cxn modelId="{45469FDE-2AB8-4841-9182-80F414DAECE5}" type="presOf" srcId="{2B985A12-614A-F54B-81CA-9AFC1DD264A3}" destId="{93E9B673-FF91-084E-B76A-AE59467AFB82}" srcOrd="1" destOrd="0" presId="urn:microsoft.com/office/officeart/2008/layout/HorizontalMultiLevelHierarchy"/>
    <dgm:cxn modelId="{72158AEC-D7F0-E243-BBB2-A59351DC03B4}" srcId="{4F79344D-3CD0-E443-92D4-2ED99C646755}" destId="{81776142-B809-F44C-B07C-D62D449C1C15}" srcOrd="0" destOrd="0" parTransId="{41F3BBB1-22A0-694D-85BD-9DBE36585F4C}" sibTransId="{9544EA4D-BA2B-1641-BD2F-C7DD8E87206D}"/>
    <dgm:cxn modelId="{FF9B5AF2-5EE6-48E7-A98F-C2A272439110}" type="presOf" srcId="{2B985A12-614A-F54B-81CA-9AFC1DD264A3}" destId="{494655BA-528A-1D49-86D2-FEC5C433A9C3}" srcOrd="0" destOrd="0" presId="urn:microsoft.com/office/officeart/2008/layout/HorizontalMultiLevelHierarchy"/>
    <dgm:cxn modelId="{0A4CA1F5-2AA8-4834-88C6-98296C10D79F}" type="presOf" srcId="{9CFDEDFE-2D93-1F45-81C4-4D51B27C5C84}" destId="{DF9135EB-2786-F84D-954E-027B8639AB44}" srcOrd="0" destOrd="0" presId="urn:microsoft.com/office/officeart/2008/layout/HorizontalMultiLevelHierarchy"/>
    <dgm:cxn modelId="{A8B263F9-9B53-4E80-8816-89EFBA63C301}" type="presOf" srcId="{2FE8C2A4-AA56-4C4B-9304-1C53B3515607}" destId="{1843AE19-E2EB-1A43-A2D0-F0A95A9FA376}" srcOrd="1" destOrd="0" presId="urn:microsoft.com/office/officeart/2008/layout/HorizontalMultiLevelHierarchy"/>
    <dgm:cxn modelId="{4036BCFE-62EF-DE42-9BE8-4C983B4568DA}" srcId="{9CFDEDFE-2D93-1F45-81C4-4D51B27C5C84}" destId="{61E79696-8F89-864B-B7F2-4A1662BB2FA9}" srcOrd="0" destOrd="0" parTransId="{32E901BF-CAB8-194A-AFF0-871151E9D8A5}" sibTransId="{82AFBB73-1D5E-5541-B0E8-310D59FAC211}"/>
    <dgm:cxn modelId="{6303A21A-0AC8-4B51-A939-FB2FCEC85DCF}" type="presParOf" srcId="{5E8116EA-C110-0143-B1EB-0E8836BC9927}" destId="{4DA6A8E9-ADC4-984E-BB8C-A40238733DB7}" srcOrd="0" destOrd="0" presId="urn:microsoft.com/office/officeart/2008/layout/HorizontalMultiLevelHierarchy"/>
    <dgm:cxn modelId="{237A4895-A921-469D-BA71-486314E83902}" type="presParOf" srcId="{4DA6A8E9-ADC4-984E-BB8C-A40238733DB7}" destId="{F222BDED-737C-C047-8950-4B3D3DCA8D02}" srcOrd="0" destOrd="0" presId="urn:microsoft.com/office/officeart/2008/layout/HorizontalMultiLevelHierarchy"/>
    <dgm:cxn modelId="{EAD94E95-3443-40A5-8FB4-0DA66A0F10B3}" type="presParOf" srcId="{4DA6A8E9-ADC4-984E-BB8C-A40238733DB7}" destId="{AAC8FC30-41A0-0D44-94DA-C87F96B4841B}" srcOrd="1" destOrd="0" presId="urn:microsoft.com/office/officeart/2008/layout/HorizontalMultiLevelHierarchy"/>
    <dgm:cxn modelId="{B22FFE88-B169-4A99-80F0-F2BEE1247993}" type="presParOf" srcId="{AAC8FC30-41A0-0D44-94DA-C87F96B4841B}" destId="{A86BBD2E-ED2D-3A42-B0A9-F3324963CC65}" srcOrd="0" destOrd="0" presId="urn:microsoft.com/office/officeart/2008/layout/HorizontalMultiLevelHierarchy"/>
    <dgm:cxn modelId="{5AF872E7-C35C-4DDD-A5B9-DB468768FA0E}" type="presParOf" srcId="{A86BBD2E-ED2D-3A42-B0A9-F3324963CC65}" destId="{E74858FF-67DB-1444-93B8-D056DA64BF92}" srcOrd="0" destOrd="0" presId="urn:microsoft.com/office/officeart/2008/layout/HorizontalMultiLevelHierarchy"/>
    <dgm:cxn modelId="{1857D8C7-C081-4604-A52E-9D11D8231BCD}" type="presParOf" srcId="{AAC8FC30-41A0-0D44-94DA-C87F96B4841B}" destId="{D89BD741-6DF7-474F-BE43-6DB0DE346CB8}" srcOrd="1" destOrd="0" presId="urn:microsoft.com/office/officeart/2008/layout/HorizontalMultiLevelHierarchy"/>
    <dgm:cxn modelId="{0FFECB82-6FD1-4557-90C1-AFC27B24D9B4}" type="presParOf" srcId="{D89BD741-6DF7-474F-BE43-6DB0DE346CB8}" destId="{DD7DFF73-E88F-0047-B8DA-AFC040D3AB33}" srcOrd="0" destOrd="0" presId="urn:microsoft.com/office/officeart/2008/layout/HorizontalMultiLevelHierarchy"/>
    <dgm:cxn modelId="{C1DC3512-C4CC-424A-B7A1-1B38E25DA48F}" type="presParOf" srcId="{D89BD741-6DF7-474F-BE43-6DB0DE346CB8}" destId="{C0EA611A-064E-D94F-9F08-14F217A8E672}" srcOrd="1" destOrd="0" presId="urn:microsoft.com/office/officeart/2008/layout/HorizontalMultiLevelHierarchy"/>
    <dgm:cxn modelId="{760E797D-2C23-41BD-AA95-DCB25A620BF9}" type="presParOf" srcId="{C0EA611A-064E-D94F-9F08-14F217A8E672}" destId="{8699E629-6A0C-8B47-BFD6-2DBC99439B1E}" srcOrd="0" destOrd="0" presId="urn:microsoft.com/office/officeart/2008/layout/HorizontalMultiLevelHierarchy"/>
    <dgm:cxn modelId="{F1098EB9-EE84-42DA-9948-96C4F4AF068C}" type="presParOf" srcId="{8699E629-6A0C-8B47-BFD6-2DBC99439B1E}" destId="{C34FE687-6E46-6B4C-A796-C5D088FEC260}" srcOrd="0" destOrd="0" presId="urn:microsoft.com/office/officeart/2008/layout/HorizontalMultiLevelHierarchy"/>
    <dgm:cxn modelId="{CF6F8C50-88A4-4266-B523-D533C0F31FB3}" type="presParOf" srcId="{C0EA611A-064E-D94F-9F08-14F217A8E672}" destId="{E2FEE41D-12AA-0543-8C47-108F4A3C6FBE}" srcOrd="1" destOrd="0" presId="urn:microsoft.com/office/officeart/2008/layout/HorizontalMultiLevelHierarchy"/>
    <dgm:cxn modelId="{D87B7F5E-3EF2-47D7-BEA0-E6ADDA0F1595}" type="presParOf" srcId="{E2FEE41D-12AA-0543-8C47-108F4A3C6FBE}" destId="{8E4337FE-C085-7542-9530-808181C4F964}" srcOrd="0" destOrd="0" presId="urn:microsoft.com/office/officeart/2008/layout/HorizontalMultiLevelHierarchy"/>
    <dgm:cxn modelId="{54B15B73-FC61-4602-9551-86483902D97D}" type="presParOf" srcId="{E2FEE41D-12AA-0543-8C47-108F4A3C6FBE}" destId="{0DEB7D3D-0B4D-BC4F-A2A0-A63EDE647F98}" srcOrd="1" destOrd="0" presId="urn:microsoft.com/office/officeart/2008/layout/HorizontalMultiLevelHierarchy"/>
    <dgm:cxn modelId="{2F955922-A314-4317-BD9F-2DDE56B24751}" type="presParOf" srcId="{C0EA611A-064E-D94F-9F08-14F217A8E672}" destId="{494655BA-528A-1D49-86D2-FEC5C433A9C3}" srcOrd="2" destOrd="0" presId="urn:microsoft.com/office/officeart/2008/layout/HorizontalMultiLevelHierarchy"/>
    <dgm:cxn modelId="{3F86BDAB-6C54-4B64-8534-F0A9E8798D15}" type="presParOf" srcId="{494655BA-528A-1D49-86D2-FEC5C433A9C3}" destId="{93E9B673-FF91-084E-B76A-AE59467AFB82}" srcOrd="0" destOrd="0" presId="urn:microsoft.com/office/officeart/2008/layout/HorizontalMultiLevelHierarchy"/>
    <dgm:cxn modelId="{3CB44940-FFFF-4CE7-9C66-269E6B674A1D}" type="presParOf" srcId="{C0EA611A-064E-D94F-9F08-14F217A8E672}" destId="{8777EA63-01E5-514E-8DB2-FB801CCAC7D7}" srcOrd="3" destOrd="0" presId="urn:microsoft.com/office/officeart/2008/layout/HorizontalMultiLevelHierarchy"/>
    <dgm:cxn modelId="{A693A4B9-2FD0-414E-B597-8D6E42056376}" type="presParOf" srcId="{8777EA63-01E5-514E-8DB2-FB801CCAC7D7}" destId="{6FE2F6A1-560C-7E4F-BF07-110C7487A1AD}" srcOrd="0" destOrd="0" presId="urn:microsoft.com/office/officeart/2008/layout/HorizontalMultiLevelHierarchy"/>
    <dgm:cxn modelId="{09C035D0-38C8-4954-955E-E030FF64C2B5}" type="presParOf" srcId="{8777EA63-01E5-514E-8DB2-FB801CCAC7D7}" destId="{AD331A71-B3DF-0044-93FC-1E930F1BC149}" srcOrd="1" destOrd="0" presId="urn:microsoft.com/office/officeart/2008/layout/HorizontalMultiLevelHierarchy"/>
    <dgm:cxn modelId="{980EBC9D-3417-4DD2-9D20-1432A746628A}" type="presParOf" srcId="{AAC8FC30-41A0-0D44-94DA-C87F96B4841B}" destId="{E4EEA3F5-59CD-DB41-9AD0-D4C904401A2B}" srcOrd="2" destOrd="0" presId="urn:microsoft.com/office/officeart/2008/layout/HorizontalMultiLevelHierarchy"/>
    <dgm:cxn modelId="{68274218-43B8-4116-B8AF-E225229EEAD4}" type="presParOf" srcId="{E4EEA3F5-59CD-DB41-9AD0-D4C904401A2B}" destId="{11057ED1-FE5B-C449-AECB-32E0347E4580}" srcOrd="0" destOrd="0" presId="urn:microsoft.com/office/officeart/2008/layout/HorizontalMultiLevelHierarchy"/>
    <dgm:cxn modelId="{69F9A144-42B0-4AEB-B862-460BA8472F6D}" type="presParOf" srcId="{AAC8FC30-41A0-0D44-94DA-C87F96B4841B}" destId="{EFBE3B61-A2B2-4B44-A6E3-CEF2C487D067}" srcOrd="3" destOrd="0" presId="urn:microsoft.com/office/officeart/2008/layout/HorizontalMultiLevelHierarchy"/>
    <dgm:cxn modelId="{191D2E18-A5E7-4D80-8C97-8CD2D26088A8}" type="presParOf" srcId="{EFBE3B61-A2B2-4B44-A6E3-CEF2C487D067}" destId="{DF9135EB-2786-F84D-954E-027B8639AB44}" srcOrd="0" destOrd="0" presId="urn:microsoft.com/office/officeart/2008/layout/HorizontalMultiLevelHierarchy"/>
    <dgm:cxn modelId="{9FD712E8-D66A-4BA8-8630-C691726F5893}" type="presParOf" srcId="{EFBE3B61-A2B2-4B44-A6E3-CEF2C487D067}" destId="{876CEABA-7097-9848-8725-7384534153CB}" srcOrd="1" destOrd="0" presId="urn:microsoft.com/office/officeart/2008/layout/HorizontalMultiLevelHierarchy"/>
    <dgm:cxn modelId="{BD3CB72D-27D6-4252-A631-72F2F68D2E53}" type="presParOf" srcId="{876CEABA-7097-9848-8725-7384534153CB}" destId="{DD10E069-FC7E-BC4A-ABAC-FB060E2BF6C5}" srcOrd="0" destOrd="0" presId="urn:microsoft.com/office/officeart/2008/layout/HorizontalMultiLevelHierarchy"/>
    <dgm:cxn modelId="{4623EF99-5B26-4D0B-B9E6-BB01A212E33C}" type="presParOf" srcId="{DD10E069-FC7E-BC4A-ABAC-FB060E2BF6C5}" destId="{767AB9B7-7815-9A46-8A8E-061A827E226B}" srcOrd="0" destOrd="0" presId="urn:microsoft.com/office/officeart/2008/layout/HorizontalMultiLevelHierarchy"/>
    <dgm:cxn modelId="{E98D4185-2F07-47F4-8657-FEC3ABF90D8F}" type="presParOf" srcId="{876CEABA-7097-9848-8725-7384534153CB}" destId="{C7D87A3A-367D-3249-A55D-E1BBB3167F8D}" srcOrd="1" destOrd="0" presId="urn:microsoft.com/office/officeart/2008/layout/HorizontalMultiLevelHierarchy"/>
    <dgm:cxn modelId="{63B9BC7E-0EA1-458A-9BF8-657206B57C46}" type="presParOf" srcId="{C7D87A3A-367D-3249-A55D-E1BBB3167F8D}" destId="{7C52E15A-69C2-D048-A1F3-D32A8C331701}" srcOrd="0" destOrd="0" presId="urn:microsoft.com/office/officeart/2008/layout/HorizontalMultiLevelHierarchy"/>
    <dgm:cxn modelId="{24CECB2D-3478-4698-9A2C-12BAED59AFDC}" type="presParOf" srcId="{C7D87A3A-367D-3249-A55D-E1BBB3167F8D}" destId="{1D5A0F0A-B94C-B544-9574-4E9EF052FA49}" srcOrd="1" destOrd="0" presId="urn:microsoft.com/office/officeart/2008/layout/HorizontalMultiLevelHierarchy"/>
    <dgm:cxn modelId="{D63AC298-077F-46B5-B879-80CF1398EE99}" type="presParOf" srcId="{876CEABA-7097-9848-8725-7384534153CB}" destId="{F5A169C1-300A-5745-9FD7-4C8F6DAF2125}" srcOrd="2" destOrd="0" presId="urn:microsoft.com/office/officeart/2008/layout/HorizontalMultiLevelHierarchy"/>
    <dgm:cxn modelId="{BDB16526-31A1-4433-B362-649680E9207D}" type="presParOf" srcId="{F5A169C1-300A-5745-9FD7-4C8F6DAF2125}" destId="{63B8E010-9D2A-B245-B170-8EFD2EA08052}" srcOrd="0" destOrd="0" presId="urn:microsoft.com/office/officeart/2008/layout/HorizontalMultiLevelHierarchy"/>
    <dgm:cxn modelId="{7D5BBF7A-FD36-48AF-B89D-EDD3A8F6CBF6}" type="presParOf" srcId="{876CEABA-7097-9848-8725-7384534153CB}" destId="{DE11C2EA-F5D0-684C-ACB1-B7FD7A81BE37}" srcOrd="3" destOrd="0" presId="urn:microsoft.com/office/officeart/2008/layout/HorizontalMultiLevelHierarchy"/>
    <dgm:cxn modelId="{AF982414-52F6-41C0-B82B-91B65F99C5D4}" type="presParOf" srcId="{DE11C2EA-F5D0-684C-ACB1-B7FD7A81BE37}" destId="{4380E8DB-F066-8047-9542-B5328A8D381E}" srcOrd="0" destOrd="0" presId="urn:microsoft.com/office/officeart/2008/layout/HorizontalMultiLevelHierarchy"/>
    <dgm:cxn modelId="{421B02D6-7CD9-4525-B607-1C11AF3B47A8}" type="presParOf" srcId="{DE11C2EA-F5D0-684C-ACB1-B7FD7A81BE37}" destId="{076EA4C4-B300-4E47-B1F7-6996599CEB18}" srcOrd="1" destOrd="0" presId="urn:microsoft.com/office/officeart/2008/layout/HorizontalMultiLevelHierarchy"/>
    <dgm:cxn modelId="{DE6FBE14-4069-4064-ABE1-2307B66BA48F}" type="presParOf" srcId="{AAC8FC30-41A0-0D44-94DA-C87F96B4841B}" destId="{7EBE7016-297B-AB4B-9919-3A4D24AAE1B1}" srcOrd="4" destOrd="0" presId="urn:microsoft.com/office/officeart/2008/layout/HorizontalMultiLevelHierarchy"/>
    <dgm:cxn modelId="{02FC3E59-C8C9-413E-9E40-CF871F5B1025}" type="presParOf" srcId="{7EBE7016-297B-AB4B-9919-3A4D24AAE1B1}" destId="{1843AE19-E2EB-1A43-A2D0-F0A95A9FA376}" srcOrd="0" destOrd="0" presId="urn:microsoft.com/office/officeart/2008/layout/HorizontalMultiLevelHierarchy"/>
    <dgm:cxn modelId="{32FFCF57-C7EB-4CA2-92B5-5AD70750BC5E}" type="presParOf" srcId="{AAC8FC30-41A0-0D44-94DA-C87F96B4841B}" destId="{E647D2A5-F336-AF45-8C63-90EBD6C1203B}" srcOrd="5" destOrd="0" presId="urn:microsoft.com/office/officeart/2008/layout/HorizontalMultiLevelHierarchy"/>
    <dgm:cxn modelId="{A262616A-D453-49CA-9907-E74807196E45}" type="presParOf" srcId="{E647D2A5-F336-AF45-8C63-90EBD6C1203B}" destId="{BF992521-8B83-5943-9618-3AAC9843B024}" srcOrd="0" destOrd="0" presId="urn:microsoft.com/office/officeart/2008/layout/HorizontalMultiLevelHierarchy"/>
    <dgm:cxn modelId="{808DF2EB-041E-419E-B507-4EEEEEAA1048}" type="presParOf" srcId="{E647D2A5-F336-AF45-8C63-90EBD6C1203B}" destId="{88337F98-06BA-3B42-9548-4852C160E1FC}" srcOrd="1" destOrd="0" presId="urn:microsoft.com/office/officeart/2008/layout/HorizontalMultiLevelHierarchy"/>
    <dgm:cxn modelId="{4F41EC79-DC47-4B0F-85AD-B84D044EC582}" type="presParOf" srcId="{88337F98-06BA-3B42-9548-4852C160E1FC}" destId="{6D1E71EF-E6EA-854F-B427-9ADD168EABC1}" srcOrd="0" destOrd="0" presId="urn:microsoft.com/office/officeart/2008/layout/HorizontalMultiLevelHierarchy"/>
    <dgm:cxn modelId="{CEB36F04-56BF-4113-A086-988BE3887DC1}" type="presParOf" srcId="{6D1E71EF-E6EA-854F-B427-9ADD168EABC1}" destId="{1AFAFDDD-D692-AA49-AEBA-751E5B394E16}" srcOrd="0" destOrd="0" presId="urn:microsoft.com/office/officeart/2008/layout/HorizontalMultiLevelHierarchy"/>
    <dgm:cxn modelId="{C6477E05-B60D-45C2-A9A8-C83BA4300AA0}" type="presParOf" srcId="{88337F98-06BA-3B42-9548-4852C160E1FC}" destId="{670096A8-3C48-CE44-992D-F22508D31007}" srcOrd="1" destOrd="0" presId="urn:microsoft.com/office/officeart/2008/layout/HorizontalMultiLevelHierarchy"/>
    <dgm:cxn modelId="{B638AFB3-BDFC-4273-84BF-D234CDD13DEB}" type="presParOf" srcId="{670096A8-3C48-CE44-992D-F22508D31007}" destId="{41131CA1-DE12-F841-BFF8-683932AD5E5D}" srcOrd="0" destOrd="0" presId="urn:microsoft.com/office/officeart/2008/layout/HorizontalMultiLevelHierarchy"/>
    <dgm:cxn modelId="{F61735D9-700E-4CE9-A5DA-A59DD78BE016}" type="presParOf" srcId="{670096A8-3C48-CE44-992D-F22508D31007}" destId="{4D6D0791-2B68-6A43-9FE2-4E8CF28B347C}" srcOrd="1" destOrd="0" presId="urn:microsoft.com/office/officeart/2008/layout/HorizontalMultiLevelHierarchy"/>
    <dgm:cxn modelId="{00A37D0B-AAA7-41FB-BA9A-75E9634B6653}" type="presParOf" srcId="{88337F98-06BA-3B42-9548-4852C160E1FC}" destId="{308C86DF-3435-F64A-AE0C-A9EF647E2E60}" srcOrd="2" destOrd="0" presId="urn:microsoft.com/office/officeart/2008/layout/HorizontalMultiLevelHierarchy"/>
    <dgm:cxn modelId="{8F4C3BA2-4A11-4DE1-A3E6-D4C97833B5D4}" type="presParOf" srcId="{308C86DF-3435-F64A-AE0C-A9EF647E2E60}" destId="{FF7ABB1C-9B16-C947-AB26-8E01E1F28010}" srcOrd="0" destOrd="0" presId="urn:microsoft.com/office/officeart/2008/layout/HorizontalMultiLevelHierarchy"/>
    <dgm:cxn modelId="{4A61DA0F-B66B-499C-A722-88672F7F5811}" type="presParOf" srcId="{88337F98-06BA-3B42-9548-4852C160E1FC}" destId="{2DA558EA-769C-4F47-B07E-BFDE47537782}" srcOrd="3" destOrd="0" presId="urn:microsoft.com/office/officeart/2008/layout/HorizontalMultiLevelHierarchy"/>
    <dgm:cxn modelId="{7A34CC8C-FF85-456B-9186-9B87FAE6B310}" type="presParOf" srcId="{2DA558EA-769C-4F47-B07E-BFDE47537782}" destId="{00A1E88E-FA75-064A-944D-D56D5187662C}" srcOrd="0" destOrd="0" presId="urn:microsoft.com/office/officeart/2008/layout/HorizontalMultiLevelHierarchy"/>
    <dgm:cxn modelId="{20D89A4E-F8B1-4D54-ABD7-34DBCDB86E2E}" type="presParOf" srcId="{2DA558EA-769C-4F47-B07E-BFDE47537782}" destId="{69F66CAD-2D75-4E4E-8244-C98190EB75C0}" srcOrd="1" destOrd="0" presId="urn:microsoft.com/office/officeart/2008/layout/HorizontalMultiLevelHierarchy"/>
    <dgm:cxn modelId="{FEA803DF-3C49-4D96-9AC9-6138D27251EB}" type="presParOf" srcId="{88337F98-06BA-3B42-9548-4852C160E1FC}" destId="{3360F3E6-BE4D-694F-A4A4-8B559BBE09BD}" srcOrd="4" destOrd="0" presId="urn:microsoft.com/office/officeart/2008/layout/HorizontalMultiLevelHierarchy"/>
    <dgm:cxn modelId="{80ED77B4-24AA-42FD-AB45-E955CBD6181C}" type="presParOf" srcId="{3360F3E6-BE4D-694F-A4A4-8B559BBE09BD}" destId="{C0EE6811-D460-BF4B-A9D2-B4F5ED6A1170}" srcOrd="0" destOrd="0" presId="urn:microsoft.com/office/officeart/2008/layout/HorizontalMultiLevelHierarchy"/>
    <dgm:cxn modelId="{38D10090-EC6F-4576-A37A-F845F77A48A7}" type="presParOf" srcId="{88337F98-06BA-3B42-9548-4852C160E1FC}" destId="{F92C2B07-D06A-A34A-9862-C56483899DD5}" srcOrd="5" destOrd="0" presId="urn:microsoft.com/office/officeart/2008/layout/HorizontalMultiLevelHierarchy"/>
    <dgm:cxn modelId="{AFA9105E-0366-4A55-8B61-B4A171D57797}" type="presParOf" srcId="{F92C2B07-D06A-A34A-9862-C56483899DD5}" destId="{C2484701-8B0C-0C4E-86BD-94B09D1518D4}" srcOrd="0" destOrd="0" presId="urn:microsoft.com/office/officeart/2008/layout/HorizontalMultiLevelHierarchy"/>
    <dgm:cxn modelId="{3B934538-3CF0-410E-A799-9F368F9FC05C}" type="presParOf" srcId="{F92C2B07-D06A-A34A-9862-C56483899DD5}" destId="{4557D782-91AB-914F-8535-1D12670F0695}" srcOrd="1" destOrd="0" presId="urn:microsoft.com/office/officeart/2008/layout/HorizontalMultiLevelHierarchy"/>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60F3E6-BE4D-694F-A4A4-8B559BBE09BD}">
      <dsp:nvSpPr>
        <dsp:cNvPr id="0" name=""/>
        <dsp:cNvSpPr/>
      </dsp:nvSpPr>
      <dsp:spPr>
        <a:xfrm>
          <a:off x="2939407" y="4843976"/>
          <a:ext cx="390297" cy="1082717"/>
        </a:xfrm>
        <a:custGeom>
          <a:avLst/>
          <a:gdLst/>
          <a:ahLst/>
          <a:cxnLst/>
          <a:rect l="0" t="0" r="0" b="0"/>
          <a:pathLst>
            <a:path>
              <a:moveTo>
                <a:pt x="0" y="0"/>
              </a:moveTo>
              <a:lnTo>
                <a:pt x="195148" y="0"/>
              </a:lnTo>
              <a:lnTo>
                <a:pt x="195148" y="1082717"/>
              </a:lnTo>
              <a:lnTo>
                <a:pt x="390297" y="108271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ru-RU" sz="1000" kern="1200">
            <a:latin typeface="Times New Roman" panose="02020603050405020304" pitchFamily="18" charset="0"/>
            <a:cs typeface="Times New Roman" panose="02020603050405020304" pitchFamily="18" charset="0"/>
          </a:endParaRPr>
        </a:p>
      </dsp:txBody>
      <dsp:txXfrm>
        <a:off x="3105782" y="5356562"/>
        <a:ext cx="57545" cy="57545"/>
      </dsp:txXfrm>
    </dsp:sp>
    <dsp:sp modelId="{308C86DF-3435-F64A-AE0C-A9EF647E2E60}">
      <dsp:nvSpPr>
        <dsp:cNvPr id="0" name=""/>
        <dsp:cNvSpPr/>
      </dsp:nvSpPr>
      <dsp:spPr>
        <a:xfrm>
          <a:off x="2939407" y="4798256"/>
          <a:ext cx="390297" cy="91440"/>
        </a:xfrm>
        <a:custGeom>
          <a:avLst/>
          <a:gdLst/>
          <a:ahLst/>
          <a:cxnLst/>
          <a:rect l="0" t="0" r="0" b="0"/>
          <a:pathLst>
            <a:path>
              <a:moveTo>
                <a:pt x="0" y="45720"/>
              </a:moveTo>
              <a:lnTo>
                <a:pt x="390297"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ru-RU" sz="1000" kern="1200">
            <a:latin typeface="Times New Roman" panose="02020603050405020304" pitchFamily="18" charset="0"/>
            <a:cs typeface="Times New Roman" panose="02020603050405020304" pitchFamily="18" charset="0"/>
          </a:endParaRPr>
        </a:p>
      </dsp:txBody>
      <dsp:txXfrm>
        <a:off x="3124798" y="4834219"/>
        <a:ext cx="19514" cy="19514"/>
      </dsp:txXfrm>
    </dsp:sp>
    <dsp:sp modelId="{6D1E71EF-E6EA-854F-B427-9ADD168EABC1}">
      <dsp:nvSpPr>
        <dsp:cNvPr id="0" name=""/>
        <dsp:cNvSpPr/>
      </dsp:nvSpPr>
      <dsp:spPr>
        <a:xfrm>
          <a:off x="2939407" y="3761259"/>
          <a:ext cx="390297" cy="1082717"/>
        </a:xfrm>
        <a:custGeom>
          <a:avLst/>
          <a:gdLst/>
          <a:ahLst/>
          <a:cxnLst/>
          <a:rect l="0" t="0" r="0" b="0"/>
          <a:pathLst>
            <a:path>
              <a:moveTo>
                <a:pt x="0" y="1082717"/>
              </a:moveTo>
              <a:lnTo>
                <a:pt x="195148" y="1082717"/>
              </a:lnTo>
              <a:lnTo>
                <a:pt x="195148" y="0"/>
              </a:lnTo>
              <a:lnTo>
                <a:pt x="390297"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ru-RU" sz="1000" kern="1200">
            <a:latin typeface="Times New Roman" panose="02020603050405020304" pitchFamily="18" charset="0"/>
            <a:cs typeface="Times New Roman" panose="02020603050405020304" pitchFamily="18" charset="0"/>
          </a:endParaRPr>
        </a:p>
      </dsp:txBody>
      <dsp:txXfrm>
        <a:off x="3105782" y="4273845"/>
        <a:ext cx="57545" cy="57545"/>
      </dsp:txXfrm>
    </dsp:sp>
    <dsp:sp modelId="{7EBE7016-297B-AB4B-9919-3A4D24AAE1B1}">
      <dsp:nvSpPr>
        <dsp:cNvPr id="0" name=""/>
        <dsp:cNvSpPr/>
      </dsp:nvSpPr>
      <dsp:spPr>
        <a:xfrm>
          <a:off x="597624" y="2844650"/>
          <a:ext cx="390297" cy="1999326"/>
        </a:xfrm>
        <a:custGeom>
          <a:avLst/>
          <a:gdLst/>
          <a:ahLst/>
          <a:cxnLst/>
          <a:rect l="0" t="0" r="0" b="0"/>
          <a:pathLst>
            <a:path>
              <a:moveTo>
                <a:pt x="0" y="0"/>
              </a:moveTo>
              <a:lnTo>
                <a:pt x="195148" y="0"/>
              </a:lnTo>
              <a:lnTo>
                <a:pt x="195148" y="1999326"/>
              </a:lnTo>
              <a:lnTo>
                <a:pt x="390297" y="199932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ru-RU" sz="1000" kern="1200">
            <a:latin typeface="Times New Roman" panose="02020603050405020304" pitchFamily="18" charset="0"/>
            <a:cs typeface="Times New Roman" panose="02020603050405020304" pitchFamily="18" charset="0"/>
          </a:endParaRPr>
        </a:p>
      </dsp:txBody>
      <dsp:txXfrm>
        <a:off x="741846" y="3793386"/>
        <a:ext cx="101853" cy="101853"/>
      </dsp:txXfrm>
    </dsp:sp>
    <dsp:sp modelId="{F5A169C1-300A-5745-9FD7-4C8F6DAF2125}">
      <dsp:nvSpPr>
        <dsp:cNvPr id="0" name=""/>
        <dsp:cNvSpPr/>
      </dsp:nvSpPr>
      <dsp:spPr>
        <a:xfrm>
          <a:off x="2939407" y="2489218"/>
          <a:ext cx="390297" cy="442097"/>
        </a:xfrm>
        <a:custGeom>
          <a:avLst/>
          <a:gdLst/>
          <a:ahLst/>
          <a:cxnLst/>
          <a:rect l="0" t="0" r="0" b="0"/>
          <a:pathLst>
            <a:path>
              <a:moveTo>
                <a:pt x="0" y="0"/>
              </a:moveTo>
              <a:lnTo>
                <a:pt x="195148" y="0"/>
              </a:lnTo>
              <a:lnTo>
                <a:pt x="195148" y="442097"/>
              </a:lnTo>
              <a:lnTo>
                <a:pt x="390297" y="4420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ru-RU" sz="1000" kern="1200">
            <a:latin typeface="Times New Roman" panose="02020603050405020304" pitchFamily="18" charset="0"/>
            <a:cs typeface="Times New Roman" panose="02020603050405020304" pitchFamily="18" charset="0"/>
          </a:endParaRPr>
        </a:p>
      </dsp:txBody>
      <dsp:txXfrm>
        <a:off x="3119812" y="2695523"/>
        <a:ext cx="29486" cy="29486"/>
      </dsp:txXfrm>
    </dsp:sp>
    <dsp:sp modelId="{DD10E069-FC7E-BC4A-ABAC-FB060E2BF6C5}">
      <dsp:nvSpPr>
        <dsp:cNvPr id="0" name=""/>
        <dsp:cNvSpPr/>
      </dsp:nvSpPr>
      <dsp:spPr>
        <a:xfrm>
          <a:off x="2939407" y="2031127"/>
          <a:ext cx="390297" cy="458090"/>
        </a:xfrm>
        <a:custGeom>
          <a:avLst/>
          <a:gdLst/>
          <a:ahLst/>
          <a:cxnLst/>
          <a:rect l="0" t="0" r="0" b="0"/>
          <a:pathLst>
            <a:path>
              <a:moveTo>
                <a:pt x="0" y="458090"/>
              </a:moveTo>
              <a:lnTo>
                <a:pt x="195148" y="458090"/>
              </a:lnTo>
              <a:lnTo>
                <a:pt x="195148" y="0"/>
              </a:lnTo>
              <a:lnTo>
                <a:pt x="390297"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ru-RU" sz="1000" kern="1200">
            <a:latin typeface="Times New Roman" panose="02020603050405020304" pitchFamily="18" charset="0"/>
            <a:cs typeface="Times New Roman" panose="02020603050405020304" pitchFamily="18" charset="0"/>
          </a:endParaRPr>
        </a:p>
      </dsp:txBody>
      <dsp:txXfrm>
        <a:off x="3119510" y="2245127"/>
        <a:ext cx="30090" cy="30090"/>
      </dsp:txXfrm>
    </dsp:sp>
    <dsp:sp modelId="{E4EEA3F5-59CD-DB41-9AD0-D4C904401A2B}">
      <dsp:nvSpPr>
        <dsp:cNvPr id="0" name=""/>
        <dsp:cNvSpPr/>
      </dsp:nvSpPr>
      <dsp:spPr>
        <a:xfrm>
          <a:off x="597624" y="2489218"/>
          <a:ext cx="390297" cy="355432"/>
        </a:xfrm>
        <a:custGeom>
          <a:avLst/>
          <a:gdLst/>
          <a:ahLst/>
          <a:cxnLst/>
          <a:rect l="0" t="0" r="0" b="0"/>
          <a:pathLst>
            <a:path>
              <a:moveTo>
                <a:pt x="0" y="355432"/>
              </a:moveTo>
              <a:lnTo>
                <a:pt x="195148" y="355432"/>
              </a:lnTo>
              <a:lnTo>
                <a:pt x="195148" y="0"/>
              </a:lnTo>
              <a:lnTo>
                <a:pt x="390297"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ru-RU" sz="1000" kern="1200">
            <a:latin typeface="Times New Roman" panose="02020603050405020304" pitchFamily="18" charset="0"/>
            <a:cs typeface="Times New Roman" panose="02020603050405020304" pitchFamily="18" charset="0"/>
          </a:endParaRPr>
        </a:p>
      </dsp:txBody>
      <dsp:txXfrm>
        <a:off x="779576" y="2653737"/>
        <a:ext cx="26394" cy="26394"/>
      </dsp:txXfrm>
    </dsp:sp>
    <dsp:sp modelId="{494655BA-528A-1D49-86D2-FEC5C433A9C3}">
      <dsp:nvSpPr>
        <dsp:cNvPr id="0" name=""/>
        <dsp:cNvSpPr/>
      </dsp:nvSpPr>
      <dsp:spPr>
        <a:xfrm>
          <a:off x="2939407" y="845324"/>
          <a:ext cx="371914" cy="371853"/>
        </a:xfrm>
        <a:custGeom>
          <a:avLst/>
          <a:gdLst/>
          <a:ahLst/>
          <a:cxnLst/>
          <a:rect l="0" t="0" r="0" b="0"/>
          <a:pathLst>
            <a:path>
              <a:moveTo>
                <a:pt x="0" y="0"/>
              </a:moveTo>
              <a:lnTo>
                <a:pt x="185957" y="0"/>
              </a:lnTo>
              <a:lnTo>
                <a:pt x="185957" y="371853"/>
              </a:lnTo>
              <a:lnTo>
                <a:pt x="371914" y="37185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ru-RU" sz="1000" kern="1200">
            <a:latin typeface="Times New Roman" panose="02020603050405020304" pitchFamily="18" charset="0"/>
            <a:cs typeface="Times New Roman" panose="02020603050405020304" pitchFamily="18" charset="0"/>
          </a:endParaRPr>
        </a:p>
      </dsp:txBody>
      <dsp:txXfrm>
        <a:off x="3112215" y="1018102"/>
        <a:ext cx="26296" cy="26296"/>
      </dsp:txXfrm>
    </dsp:sp>
    <dsp:sp modelId="{8699E629-6A0C-8B47-BFD6-2DBC99439B1E}">
      <dsp:nvSpPr>
        <dsp:cNvPr id="0" name=""/>
        <dsp:cNvSpPr/>
      </dsp:nvSpPr>
      <dsp:spPr>
        <a:xfrm>
          <a:off x="2939407" y="473470"/>
          <a:ext cx="390297" cy="371853"/>
        </a:xfrm>
        <a:custGeom>
          <a:avLst/>
          <a:gdLst/>
          <a:ahLst/>
          <a:cxnLst/>
          <a:rect l="0" t="0" r="0" b="0"/>
          <a:pathLst>
            <a:path>
              <a:moveTo>
                <a:pt x="0" y="371853"/>
              </a:moveTo>
              <a:lnTo>
                <a:pt x="195148" y="371853"/>
              </a:lnTo>
              <a:lnTo>
                <a:pt x="195148" y="0"/>
              </a:lnTo>
              <a:lnTo>
                <a:pt x="390297"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ru-RU" sz="1000" kern="1200">
            <a:latin typeface="Times New Roman" panose="02020603050405020304" pitchFamily="18" charset="0"/>
            <a:cs typeface="Times New Roman" panose="02020603050405020304" pitchFamily="18" charset="0"/>
          </a:endParaRPr>
        </a:p>
      </dsp:txBody>
      <dsp:txXfrm>
        <a:off x="3121078" y="645920"/>
        <a:ext cx="26953" cy="26953"/>
      </dsp:txXfrm>
    </dsp:sp>
    <dsp:sp modelId="{A86BBD2E-ED2D-3A42-B0A9-F3324963CC65}">
      <dsp:nvSpPr>
        <dsp:cNvPr id="0" name=""/>
        <dsp:cNvSpPr/>
      </dsp:nvSpPr>
      <dsp:spPr>
        <a:xfrm>
          <a:off x="597624" y="845324"/>
          <a:ext cx="390297" cy="1999326"/>
        </a:xfrm>
        <a:custGeom>
          <a:avLst/>
          <a:gdLst/>
          <a:ahLst/>
          <a:cxnLst/>
          <a:rect l="0" t="0" r="0" b="0"/>
          <a:pathLst>
            <a:path>
              <a:moveTo>
                <a:pt x="0" y="1999326"/>
              </a:moveTo>
              <a:lnTo>
                <a:pt x="195148" y="1999326"/>
              </a:lnTo>
              <a:lnTo>
                <a:pt x="195148" y="0"/>
              </a:lnTo>
              <a:lnTo>
                <a:pt x="390297"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ru-RU" sz="1000" kern="1200">
            <a:latin typeface="Times New Roman" panose="02020603050405020304" pitchFamily="18" charset="0"/>
            <a:cs typeface="Times New Roman" panose="02020603050405020304" pitchFamily="18" charset="0"/>
          </a:endParaRPr>
        </a:p>
      </dsp:txBody>
      <dsp:txXfrm>
        <a:off x="741846" y="1794060"/>
        <a:ext cx="101853" cy="101853"/>
      </dsp:txXfrm>
    </dsp:sp>
    <dsp:sp modelId="{F222BDED-737C-C047-8950-4B3D3DCA8D02}">
      <dsp:nvSpPr>
        <dsp:cNvPr id="0" name=""/>
        <dsp:cNvSpPr/>
      </dsp:nvSpPr>
      <dsp:spPr>
        <a:xfrm rot="16200000">
          <a:off x="-1265555" y="2547167"/>
          <a:ext cx="3131394" cy="5949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US" sz="2000" kern="1200">
              <a:solidFill>
                <a:schemeClr val="tx1"/>
              </a:solidFill>
              <a:latin typeface="Times New Roman" panose="02020603050405020304" pitchFamily="18" charset="0"/>
              <a:cs typeface="Times New Roman" panose="02020603050405020304" pitchFamily="18" charset="0"/>
            </a:rPr>
            <a:t>Inaugural Address</a:t>
          </a:r>
          <a:endParaRPr lang="ru-RU" sz="2000" kern="1200">
            <a:solidFill>
              <a:schemeClr val="tx1"/>
            </a:solidFill>
            <a:latin typeface="Times New Roman" panose="02020603050405020304" pitchFamily="18" charset="0"/>
            <a:cs typeface="Times New Roman" panose="02020603050405020304" pitchFamily="18" charset="0"/>
          </a:endParaRPr>
        </a:p>
      </dsp:txBody>
      <dsp:txXfrm>
        <a:off x="-1265555" y="2547167"/>
        <a:ext cx="3131394" cy="594965"/>
      </dsp:txXfrm>
    </dsp:sp>
    <dsp:sp modelId="{DD7DFF73-E88F-0047-B8DA-AFC040D3AB33}">
      <dsp:nvSpPr>
        <dsp:cNvPr id="0" name=""/>
        <dsp:cNvSpPr/>
      </dsp:nvSpPr>
      <dsp:spPr>
        <a:xfrm>
          <a:off x="987921" y="547841"/>
          <a:ext cx="1951485" cy="5949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chemeClr val="tx1"/>
              </a:solidFill>
              <a:latin typeface="Times New Roman" panose="02020603050405020304" pitchFamily="18" charset="0"/>
              <a:cs typeface="Times New Roman" panose="02020603050405020304" pitchFamily="18" charset="0"/>
            </a:rPr>
            <a:t>A. General definition of the situation</a:t>
          </a:r>
          <a:endParaRPr lang="ru-RU" sz="1400" kern="1200">
            <a:solidFill>
              <a:schemeClr val="tx1"/>
            </a:solidFill>
            <a:latin typeface="Times New Roman" panose="02020603050405020304" pitchFamily="18" charset="0"/>
            <a:cs typeface="Times New Roman" panose="02020603050405020304" pitchFamily="18" charset="0"/>
          </a:endParaRPr>
        </a:p>
      </dsp:txBody>
      <dsp:txXfrm>
        <a:off x="987921" y="547841"/>
        <a:ext cx="1951485" cy="594965"/>
      </dsp:txXfrm>
    </dsp:sp>
    <dsp:sp modelId="{8E4337FE-C085-7542-9530-808181C4F964}">
      <dsp:nvSpPr>
        <dsp:cNvPr id="0" name=""/>
        <dsp:cNvSpPr/>
      </dsp:nvSpPr>
      <dsp:spPr>
        <a:xfrm>
          <a:off x="3329704" y="175988"/>
          <a:ext cx="1951485" cy="5949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chemeClr val="tx1"/>
              </a:solidFill>
              <a:latin typeface="Times New Roman" panose="02020603050405020304" pitchFamily="18" charset="0"/>
              <a:cs typeface="Times New Roman" panose="02020603050405020304" pitchFamily="18" charset="0"/>
            </a:rPr>
            <a:t>Venue and date</a:t>
          </a:r>
          <a:endParaRPr lang="ru-RU" sz="1200" kern="1200">
            <a:solidFill>
              <a:schemeClr val="tx1"/>
            </a:solidFill>
            <a:latin typeface="Times New Roman" panose="02020603050405020304" pitchFamily="18" charset="0"/>
            <a:cs typeface="Times New Roman" panose="02020603050405020304" pitchFamily="18" charset="0"/>
          </a:endParaRPr>
        </a:p>
      </dsp:txBody>
      <dsp:txXfrm>
        <a:off x="3329704" y="175988"/>
        <a:ext cx="1951485" cy="594965"/>
      </dsp:txXfrm>
    </dsp:sp>
    <dsp:sp modelId="{6FE2F6A1-560C-7E4F-BF07-110C7487A1AD}">
      <dsp:nvSpPr>
        <dsp:cNvPr id="0" name=""/>
        <dsp:cNvSpPr/>
      </dsp:nvSpPr>
      <dsp:spPr>
        <a:xfrm>
          <a:off x="3311321" y="919694"/>
          <a:ext cx="1951485" cy="5949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chemeClr val="tx1"/>
              </a:solidFill>
              <a:latin typeface="Times New Roman" panose="02020603050405020304" pitchFamily="18" charset="0"/>
              <a:cs typeface="Times New Roman" panose="02020603050405020304" pitchFamily="18" charset="0"/>
            </a:rPr>
            <a:t>Main characters</a:t>
          </a:r>
          <a:endParaRPr lang="ru-RU" sz="1200" kern="1200">
            <a:solidFill>
              <a:schemeClr val="tx1"/>
            </a:solidFill>
            <a:latin typeface="Times New Roman" panose="02020603050405020304" pitchFamily="18" charset="0"/>
            <a:cs typeface="Times New Roman" panose="02020603050405020304" pitchFamily="18" charset="0"/>
          </a:endParaRPr>
        </a:p>
      </dsp:txBody>
      <dsp:txXfrm>
        <a:off x="3311321" y="919694"/>
        <a:ext cx="1951485" cy="594965"/>
      </dsp:txXfrm>
    </dsp:sp>
    <dsp:sp modelId="{DF9135EB-2786-F84D-954E-027B8639AB44}">
      <dsp:nvSpPr>
        <dsp:cNvPr id="0" name=""/>
        <dsp:cNvSpPr/>
      </dsp:nvSpPr>
      <dsp:spPr>
        <a:xfrm>
          <a:off x="987921" y="2191735"/>
          <a:ext cx="1951485" cy="5949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chemeClr val="tx1"/>
              </a:solidFill>
              <a:latin typeface="Times New Roman" panose="02020603050405020304" pitchFamily="18" charset="0"/>
              <a:cs typeface="Times New Roman" panose="02020603050405020304" pitchFamily="18" charset="0"/>
            </a:rPr>
            <a:t>B. Participants</a:t>
          </a:r>
          <a:endParaRPr lang="ru-RU" sz="1400" kern="1200">
            <a:solidFill>
              <a:schemeClr val="tx1"/>
            </a:solidFill>
            <a:latin typeface="Times New Roman" panose="02020603050405020304" pitchFamily="18" charset="0"/>
            <a:cs typeface="Times New Roman" panose="02020603050405020304" pitchFamily="18" charset="0"/>
          </a:endParaRPr>
        </a:p>
      </dsp:txBody>
      <dsp:txXfrm>
        <a:off x="987921" y="2191735"/>
        <a:ext cx="1951485" cy="594965"/>
      </dsp:txXfrm>
    </dsp:sp>
    <dsp:sp modelId="{7C52E15A-69C2-D048-A1F3-D32A8C331701}">
      <dsp:nvSpPr>
        <dsp:cNvPr id="0" name=""/>
        <dsp:cNvSpPr/>
      </dsp:nvSpPr>
      <dsp:spPr>
        <a:xfrm>
          <a:off x="3329704" y="1663400"/>
          <a:ext cx="1894775" cy="7354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chemeClr val="tx1"/>
              </a:solidFill>
              <a:latin typeface="Times New Roman" panose="02020603050405020304" pitchFamily="18" charset="0"/>
              <a:cs typeface="Times New Roman" panose="02020603050405020304" pitchFamily="18" charset="0"/>
            </a:rPr>
            <a:t>Attendees</a:t>
          </a:r>
          <a:endParaRPr lang="ru-RU" sz="1200" kern="1200">
            <a:solidFill>
              <a:schemeClr val="tx1"/>
            </a:solidFill>
            <a:latin typeface="Times New Roman" panose="02020603050405020304" pitchFamily="18" charset="0"/>
            <a:cs typeface="Times New Roman" panose="02020603050405020304" pitchFamily="18" charset="0"/>
          </a:endParaRPr>
        </a:p>
      </dsp:txBody>
      <dsp:txXfrm>
        <a:off x="3329704" y="1663400"/>
        <a:ext cx="1894775" cy="735454"/>
      </dsp:txXfrm>
    </dsp:sp>
    <dsp:sp modelId="{4380E8DB-F066-8047-9542-B5328A8D381E}">
      <dsp:nvSpPr>
        <dsp:cNvPr id="0" name=""/>
        <dsp:cNvSpPr/>
      </dsp:nvSpPr>
      <dsp:spPr>
        <a:xfrm>
          <a:off x="3329704" y="2547596"/>
          <a:ext cx="1930116" cy="76743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chemeClr val="tx1"/>
              </a:solidFill>
              <a:latin typeface="Times New Roman" panose="02020603050405020304" pitchFamily="18" charset="0"/>
              <a:cs typeface="Times New Roman" panose="02020603050405020304" pitchFamily="18" charset="0"/>
            </a:rPr>
            <a:t>Invited guest</a:t>
          </a:r>
          <a:endParaRPr lang="ru-RU" sz="1200" kern="1200">
            <a:solidFill>
              <a:schemeClr val="tx1"/>
            </a:solidFill>
            <a:latin typeface="Times New Roman" panose="02020603050405020304" pitchFamily="18" charset="0"/>
            <a:cs typeface="Times New Roman" panose="02020603050405020304" pitchFamily="18" charset="0"/>
          </a:endParaRPr>
        </a:p>
      </dsp:txBody>
      <dsp:txXfrm>
        <a:off x="3329704" y="2547596"/>
        <a:ext cx="1930116" cy="767439"/>
      </dsp:txXfrm>
    </dsp:sp>
    <dsp:sp modelId="{BF992521-8B83-5943-9618-3AAC9843B024}">
      <dsp:nvSpPr>
        <dsp:cNvPr id="0" name=""/>
        <dsp:cNvSpPr/>
      </dsp:nvSpPr>
      <dsp:spPr>
        <a:xfrm>
          <a:off x="987921" y="4546494"/>
          <a:ext cx="1951485" cy="5949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chemeClr val="tx1"/>
              </a:solidFill>
              <a:latin typeface="Times New Roman" panose="02020603050405020304" pitchFamily="18" charset="0"/>
              <a:cs typeface="Times New Roman" panose="02020603050405020304" pitchFamily="18" charset="0"/>
            </a:rPr>
            <a:t>C. Mental representation of the participants</a:t>
          </a:r>
          <a:endParaRPr lang="ru-RU" sz="1400" kern="1200">
            <a:solidFill>
              <a:schemeClr val="tx1"/>
            </a:solidFill>
            <a:latin typeface="Times New Roman" panose="02020603050405020304" pitchFamily="18" charset="0"/>
            <a:cs typeface="Times New Roman" panose="02020603050405020304" pitchFamily="18" charset="0"/>
          </a:endParaRPr>
        </a:p>
      </dsp:txBody>
      <dsp:txXfrm>
        <a:off x="987921" y="4546494"/>
        <a:ext cx="1951485" cy="594965"/>
      </dsp:txXfrm>
    </dsp:sp>
    <dsp:sp modelId="{41131CA1-DE12-F841-BFF8-683932AD5E5D}">
      <dsp:nvSpPr>
        <dsp:cNvPr id="0" name=""/>
        <dsp:cNvSpPr/>
      </dsp:nvSpPr>
      <dsp:spPr>
        <a:xfrm>
          <a:off x="3329704" y="3463776"/>
          <a:ext cx="1924047" cy="5949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chemeClr val="tx1"/>
              </a:solidFill>
              <a:latin typeface="Times New Roman" panose="02020603050405020304" pitchFamily="18" charset="0"/>
              <a:cs typeface="Times New Roman" panose="02020603050405020304" pitchFamily="18" charset="0"/>
            </a:rPr>
            <a:t>Aims: legitimization of the new President, peacefull transfer of power</a:t>
          </a:r>
          <a:endParaRPr lang="ru-RU" sz="1200" kern="1200">
            <a:solidFill>
              <a:schemeClr val="tx1"/>
            </a:solidFill>
            <a:latin typeface="Times New Roman" panose="02020603050405020304" pitchFamily="18" charset="0"/>
            <a:cs typeface="Times New Roman" panose="02020603050405020304" pitchFamily="18" charset="0"/>
          </a:endParaRPr>
        </a:p>
      </dsp:txBody>
      <dsp:txXfrm>
        <a:off x="3329704" y="3463776"/>
        <a:ext cx="1924047" cy="594965"/>
      </dsp:txXfrm>
    </dsp:sp>
    <dsp:sp modelId="{00A1E88E-FA75-064A-944D-D56D5187662C}">
      <dsp:nvSpPr>
        <dsp:cNvPr id="0" name=""/>
        <dsp:cNvSpPr/>
      </dsp:nvSpPr>
      <dsp:spPr>
        <a:xfrm rot="10800000" flipV="1">
          <a:off x="3329704" y="4207483"/>
          <a:ext cx="1865854" cy="127298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chemeClr val="tx1"/>
              </a:solidFill>
              <a:latin typeface="Times New Roman" panose="02020603050405020304" pitchFamily="18" charset="0"/>
              <a:cs typeface="Times New Roman" panose="02020603050405020304" pitchFamily="18" charset="0"/>
            </a:rPr>
            <a:t>Knowledges and opinions about the social and economic situation of the country, political structure of the country and perspective development and so on</a:t>
          </a:r>
          <a:endParaRPr lang="ru-RU" sz="1200" kern="1200">
            <a:solidFill>
              <a:schemeClr val="tx1"/>
            </a:solidFill>
            <a:latin typeface="Times New Roman" panose="02020603050405020304" pitchFamily="18" charset="0"/>
            <a:cs typeface="Times New Roman" panose="02020603050405020304" pitchFamily="18" charset="0"/>
          </a:endParaRPr>
        </a:p>
      </dsp:txBody>
      <dsp:txXfrm rot="-10800000">
        <a:off x="3329704" y="4207483"/>
        <a:ext cx="1865854" cy="1272987"/>
      </dsp:txXfrm>
    </dsp:sp>
    <dsp:sp modelId="{C2484701-8B0C-0C4E-86BD-94B09D1518D4}">
      <dsp:nvSpPr>
        <dsp:cNvPr id="0" name=""/>
        <dsp:cNvSpPr/>
      </dsp:nvSpPr>
      <dsp:spPr>
        <a:xfrm>
          <a:off x="3329704" y="5629211"/>
          <a:ext cx="1951485" cy="5949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chemeClr val="tx1"/>
              </a:solidFill>
              <a:latin typeface="Times New Roman" panose="02020603050405020304" pitchFamily="18" charset="0"/>
              <a:cs typeface="Times New Roman" panose="02020603050405020304" pitchFamily="18" charset="0"/>
            </a:rPr>
            <a:t>Commitment to various political and social ideologies</a:t>
          </a:r>
          <a:endParaRPr lang="ru-RU" sz="1200" kern="1200">
            <a:solidFill>
              <a:schemeClr val="tx1"/>
            </a:solidFill>
            <a:latin typeface="Times New Roman" panose="02020603050405020304" pitchFamily="18" charset="0"/>
            <a:cs typeface="Times New Roman" panose="02020603050405020304" pitchFamily="18" charset="0"/>
          </a:endParaRPr>
        </a:p>
      </dsp:txBody>
      <dsp:txXfrm>
        <a:off x="3329704" y="5629211"/>
        <a:ext cx="1951485" cy="594965"/>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A8597E5-AD98-5945-BF92-AFAB627BE318}">
  <we:reference id="wa104382081" version="1.55.1.0" store="en-US" storeType="OMEX"/>
  <we:alternateReferences>
    <we:reference id="WA104382081" version="1.55.1.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b:Source>
    <b:Tag>Заполнитель1</b:Tag>
    <b:SourceType>Book</b:SourceType>
    <b:Guid>{DAB4FE61-F6C7-574D-B919-726C8E27BB90}</b:Guid>
    <b:RefOrder>1</b:RefOrder>
  </b:Source>
</b:Sources>
</file>

<file path=customXml/itemProps1.xml><?xml version="1.0" encoding="utf-8"?>
<ds:datastoreItem xmlns:ds="http://schemas.openxmlformats.org/officeDocument/2006/customXml" ds:itemID="{D849C3BB-B52C-46D7-A17B-8BC092825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260</Pages>
  <Words>96153</Words>
  <Characters>546155</Characters>
  <Application>Microsoft Office Word</Application>
  <DocSecurity>0</DocSecurity>
  <Lines>12701</Lines>
  <Paragraphs>3778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638530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Әбдиман Жания</dc:creator>
  <cp:keywords/>
  <dc:description/>
  <cp:lastModifiedBy>Әбдиман Жания</cp:lastModifiedBy>
  <cp:revision>19</cp:revision>
  <cp:lastPrinted>2025-05-30T00:03:00Z</cp:lastPrinted>
  <dcterms:created xsi:type="dcterms:W3CDTF">2025-05-30T00:03:00Z</dcterms:created>
  <dcterms:modified xsi:type="dcterms:W3CDTF">2025-06-02T11:17:00Z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id="tjoFQd5S"/&gt;&lt;style id="http://www.zotero.org/styles/gost-r-7-0-5-2008-numeric" hasBibliography="1" bibliographyStyleHasBeenSet="1"/&gt;&lt;prefs&gt;&lt;pref name="fieldType" value="Field"/&gt;&lt;pref name="dontAsk</vt:lpwstr>
  </property>
  <property fmtid="{D5CDD505-2E9C-101B-9397-08002B2CF9AE}" pid="3" name="ZOTERO_PREF_2">
    <vt:lpwstr>DelayCitationUpdates" value="true"/&gt;&lt;/prefs&gt;&lt;/data&gt;</vt:lpwstr>
  </property>
  <property fmtid="{D5CDD505-2E9C-101B-9397-08002B2CF9AE}" pid="4" name="GrammarlyDocumentId">
    <vt:lpwstr>4cbe3c9f367f427b9b1c38afd1e9492032f6e2de91708558e20344943e61b11c</vt:lpwstr>
  </property>
</Properties>
</file>